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DCE58" w14:textId="77777777" w:rsidR="00E07F6D" w:rsidRDefault="00E07F6D">
      <w:pPr>
        <w:spacing w:after="0"/>
        <w:jc w:val="center"/>
        <w:rPr>
          <w:b/>
          <w:bCs/>
        </w:rPr>
      </w:pPr>
    </w:p>
    <w:p w14:paraId="15D1EAE6" w14:textId="5649FDFF" w:rsidR="00E07F6D" w:rsidRDefault="00A46B75">
      <w:pPr>
        <w:spacing w:after="0"/>
        <w:jc w:val="center"/>
        <w:rPr>
          <w:b/>
          <w:bCs/>
        </w:rPr>
      </w:pPr>
      <w:r>
        <w:rPr>
          <w:b/>
          <w:bCs/>
        </w:rPr>
        <w:t xml:space="preserve">Invitation to the </w:t>
      </w:r>
      <w:r w:rsidR="000E3E81">
        <w:rPr>
          <w:b/>
          <w:bCs/>
        </w:rPr>
        <w:t>6</w:t>
      </w:r>
      <w:r w:rsidR="008857E7" w:rsidRPr="008857E7">
        <w:rPr>
          <w:b/>
          <w:bCs/>
          <w:vertAlign w:val="superscript"/>
        </w:rPr>
        <w:t>th</w:t>
      </w:r>
      <w:r>
        <w:rPr>
          <w:b/>
          <w:bCs/>
        </w:rPr>
        <w:t xml:space="preserve"> Session of the GRVA Informal Working Group on</w:t>
      </w:r>
    </w:p>
    <w:p w14:paraId="312D46BB" w14:textId="0ECE5494" w:rsidR="00E07F6D" w:rsidRDefault="00A46B75">
      <w:pPr>
        <w:jc w:val="center"/>
        <w:rPr>
          <w:b/>
          <w:bCs/>
        </w:rPr>
      </w:pPr>
      <w:r>
        <w:rPr>
          <w:b/>
          <w:bCs/>
        </w:rPr>
        <w:t>Functional Requirements for Automat</w:t>
      </w:r>
      <w:r w:rsidR="000E3E81">
        <w:rPr>
          <w:b/>
          <w:bCs/>
        </w:rPr>
        <w:t>ed</w:t>
      </w:r>
      <w:r>
        <w:rPr>
          <w:b/>
          <w:bCs/>
        </w:rPr>
        <w:t xml:space="preserve"> Vehicles (FRAV)</w:t>
      </w:r>
    </w:p>
    <w:p w14:paraId="4DDBB0A7" w14:textId="05944149" w:rsidR="00E07F6D" w:rsidRDefault="00A46B75">
      <w:r>
        <w:t xml:space="preserve">The </w:t>
      </w:r>
      <w:r w:rsidR="000E3E81">
        <w:t>sixth</w:t>
      </w:r>
      <w:r>
        <w:t xml:space="preserve"> session of the FRAV informal group </w:t>
      </w:r>
      <w:r w:rsidR="00695886">
        <w:t>is scheduled for</w:t>
      </w:r>
      <w:r w:rsidR="006A6ED8">
        <w:t xml:space="preserve"> </w:t>
      </w:r>
      <w:r w:rsidR="000E3E81">
        <w:t>29</w:t>
      </w:r>
      <w:r w:rsidR="006A6ED8">
        <w:t xml:space="preserve"> </w:t>
      </w:r>
      <w:r w:rsidR="00695886">
        <w:t>October</w:t>
      </w:r>
      <w:r w:rsidR="006A6ED8">
        <w:t xml:space="preserve"> 2020 between 13:00 and 16:00 CET</w:t>
      </w:r>
      <w:r w:rsidR="00695886">
        <w:t xml:space="preserve"> via web conference</w:t>
      </w:r>
      <w:r w:rsidR="006A6ED8">
        <w:t>.</w:t>
      </w:r>
    </w:p>
    <w:p w14:paraId="0014D24F" w14:textId="77777777" w:rsidR="00E07F6D" w:rsidRDefault="00A46B75">
      <w:r>
        <w:rPr>
          <w:u w:val="single"/>
        </w:rPr>
        <w:t>Session Objectives</w:t>
      </w:r>
    </w:p>
    <w:p w14:paraId="39D4D9CC" w14:textId="31FF14A6" w:rsidR="00E07F6D" w:rsidRDefault="00A46B75">
      <w:r>
        <w:t>Th</w:t>
      </w:r>
      <w:r w:rsidR="00970378">
        <w:t>e</w:t>
      </w:r>
      <w:r>
        <w:t xml:space="preserve"> sessi</w:t>
      </w:r>
      <w:r w:rsidR="00013431">
        <w:t>on agenda</w:t>
      </w:r>
      <w:r>
        <w:t xml:space="preserve"> will </w:t>
      </w:r>
      <w:r w:rsidR="00364D49">
        <w:t>cover</w:t>
      </w:r>
      <w:r>
        <w:t xml:space="preserve"> the following items:</w:t>
      </w:r>
    </w:p>
    <w:p w14:paraId="19B3E193" w14:textId="7E93C1E2" w:rsidR="006A6ED8" w:rsidRDefault="00695886">
      <w:pPr>
        <w:pStyle w:val="ListParagraph"/>
        <w:numPr>
          <w:ilvl w:val="0"/>
          <w:numId w:val="1"/>
        </w:numPr>
      </w:pPr>
      <w:r>
        <w:t>Review of the FRAV status and areas of consensus to date</w:t>
      </w:r>
    </w:p>
    <w:p w14:paraId="35B42A53" w14:textId="5E17D0B9" w:rsidR="00E07F6D" w:rsidRDefault="000E3E81">
      <w:pPr>
        <w:pStyle w:val="ListParagraph"/>
        <w:numPr>
          <w:ilvl w:val="0"/>
          <w:numId w:val="1"/>
        </w:numPr>
      </w:pPr>
      <w:r>
        <w:t xml:space="preserve">Presentation of </w:t>
      </w:r>
      <w:r w:rsidR="00364D49">
        <w:t xml:space="preserve">an update to </w:t>
      </w:r>
      <w:r>
        <w:t>Document 5 (for discussion during the 7</w:t>
      </w:r>
      <w:r w:rsidRPr="000E3E81">
        <w:rPr>
          <w:vertAlign w:val="superscript"/>
        </w:rPr>
        <w:t>th</w:t>
      </w:r>
      <w:r>
        <w:t xml:space="preserve"> session)</w:t>
      </w:r>
    </w:p>
    <w:p w14:paraId="3E4ADC1B" w14:textId="4AB6FE6B" w:rsidR="005411EF" w:rsidRDefault="000E3E81" w:rsidP="0021537E">
      <w:pPr>
        <w:pStyle w:val="ListParagraph"/>
        <w:numPr>
          <w:ilvl w:val="0"/>
          <w:numId w:val="1"/>
        </w:numPr>
      </w:pPr>
      <w:r>
        <w:t>Review and discussion of initial safety targets derived from the five starting points</w:t>
      </w:r>
    </w:p>
    <w:p w14:paraId="694B3260" w14:textId="687CE572" w:rsidR="005A2688" w:rsidRDefault="005A2688" w:rsidP="0021537E">
      <w:pPr>
        <w:pStyle w:val="ListParagraph"/>
        <w:numPr>
          <w:ilvl w:val="0"/>
          <w:numId w:val="1"/>
        </w:numPr>
      </w:pPr>
      <w:r>
        <w:t>Discussion of approaches for the definition of performance limits</w:t>
      </w:r>
    </w:p>
    <w:p w14:paraId="23C20337" w14:textId="53797437" w:rsidR="00E07F6D" w:rsidRDefault="006A6ED8">
      <w:pPr>
        <w:pStyle w:val="ListParagraph"/>
        <w:numPr>
          <w:ilvl w:val="0"/>
          <w:numId w:val="1"/>
        </w:numPr>
      </w:pPr>
      <w:r>
        <w:t xml:space="preserve">Preparation for </w:t>
      </w:r>
      <w:r w:rsidR="0021537E">
        <w:t>WP.29</w:t>
      </w:r>
      <w:r>
        <w:t xml:space="preserve"> </w:t>
      </w:r>
      <w:r w:rsidR="0021537E">
        <w:t>November</w:t>
      </w:r>
      <w:r>
        <w:t xml:space="preserve"> session</w:t>
      </w:r>
    </w:p>
    <w:p w14:paraId="756C43FC" w14:textId="3B55B9FD" w:rsidR="0021537E" w:rsidRDefault="0021537E">
      <w:pPr>
        <w:pStyle w:val="ListParagraph"/>
        <w:numPr>
          <w:ilvl w:val="0"/>
          <w:numId w:val="1"/>
        </w:numPr>
      </w:pPr>
      <w:r>
        <w:t xml:space="preserve">The </w:t>
      </w:r>
      <w:r w:rsidR="000E3E81">
        <w:t>7</w:t>
      </w:r>
      <w:r w:rsidRPr="0021537E">
        <w:rPr>
          <w:vertAlign w:val="superscript"/>
        </w:rPr>
        <w:t>th</w:t>
      </w:r>
      <w:r>
        <w:t xml:space="preserve"> FRAV session is tentatively scheduled for </w:t>
      </w:r>
      <w:r w:rsidR="000E3E81">
        <w:t>17</w:t>
      </w:r>
      <w:r>
        <w:t xml:space="preserve"> </w:t>
      </w:r>
      <w:r w:rsidR="000E3E81">
        <w:t>November</w:t>
      </w:r>
    </w:p>
    <w:p w14:paraId="1ACEB962" w14:textId="27B5D354" w:rsidR="00E07F6D" w:rsidRDefault="00A46B75">
      <w:r>
        <w:rPr>
          <w:b/>
          <w:bCs/>
        </w:rPr>
        <w:t xml:space="preserve">The main objective of this session is to </w:t>
      </w:r>
      <w:r w:rsidR="0021537E">
        <w:rPr>
          <w:b/>
          <w:bCs/>
        </w:rPr>
        <w:t xml:space="preserve">agree on </w:t>
      </w:r>
      <w:r w:rsidR="00512281">
        <w:rPr>
          <w:b/>
          <w:bCs/>
        </w:rPr>
        <w:t>an initial set of safety targets that capture the scope of FRAV’s intentions for developing high-level performance requirements</w:t>
      </w:r>
      <w:r w:rsidR="00364D49">
        <w:rPr>
          <w:b/>
          <w:bCs/>
        </w:rPr>
        <w:t xml:space="preserve"> for inclusion in its status report to WP.29</w:t>
      </w:r>
      <w:r w:rsidR="00013431">
        <w:rPr>
          <w:b/>
          <w:bCs/>
        </w:rPr>
        <w:t>.</w:t>
      </w:r>
    </w:p>
    <w:p w14:paraId="6C3D7E4F" w14:textId="77777777" w:rsidR="00E07F6D" w:rsidRDefault="00A46B75">
      <w:r>
        <w:rPr>
          <w:u w:val="single"/>
        </w:rPr>
        <w:t>Submissions</w:t>
      </w:r>
    </w:p>
    <w:p w14:paraId="0230F654" w14:textId="531099D3" w:rsidR="00E07F6D" w:rsidRDefault="004D61B5">
      <w:r>
        <w:t xml:space="preserve">Given the constraints imposed by the web conference </w:t>
      </w:r>
      <w:r w:rsidR="00BE0BD3">
        <w:t>format</w:t>
      </w:r>
      <w:r>
        <w:t xml:space="preserve">, the co-chairs wish to adhere to a fixed schedule with time limits for each agenda item.  </w:t>
      </w:r>
      <w:r w:rsidR="002D538C">
        <w:t>Documents may be submitted for consideration; however, t</w:t>
      </w:r>
      <w:r w:rsidR="00BE0BD3">
        <w:t xml:space="preserve">he co-chairs </w:t>
      </w:r>
      <w:r w:rsidR="0014611F">
        <w:t>may need to postpone their presentation to a future session</w:t>
      </w:r>
      <w:r w:rsidR="00BE0BD3">
        <w:t xml:space="preserve">.  All documents prepared for the session, including the session agenda, will be posted on the </w:t>
      </w:r>
      <w:hyperlink r:id="rId7">
        <w:r w:rsidR="00BE0BD3">
          <w:rPr>
            <w:rStyle w:val="InternetLink"/>
          </w:rPr>
          <w:t>FRAV-0</w:t>
        </w:r>
        <w:r w:rsidR="00512281">
          <w:rPr>
            <w:rStyle w:val="InternetLink"/>
          </w:rPr>
          <w:t>6</w:t>
        </w:r>
        <w:r w:rsidR="00BE0BD3">
          <w:rPr>
            <w:rStyle w:val="InternetLink"/>
          </w:rPr>
          <w:t xml:space="preserve"> webpage</w:t>
        </w:r>
      </w:hyperlink>
      <w:r w:rsidR="00BE0BD3">
        <w:t xml:space="preserve"> as available.  </w:t>
      </w:r>
      <w:r>
        <w:t>P</w:t>
      </w:r>
      <w:r w:rsidR="00A46B75">
        <w:t xml:space="preserve">lease send any submissions to the </w:t>
      </w:r>
      <w:hyperlink r:id="rId8">
        <w:r w:rsidR="00A46B75">
          <w:rPr>
            <w:rStyle w:val="InternetLink"/>
          </w:rPr>
          <w:t>FRAV Secretary</w:t>
        </w:r>
      </w:hyperlink>
      <w:r w:rsidR="00A46B75">
        <w:t xml:space="preserve"> </w:t>
      </w:r>
      <w:r w:rsidR="00013431" w:rsidRPr="00013431">
        <w:rPr>
          <w:color w:val="FF0000"/>
        </w:rPr>
        <w:t xml:space="preserve">on or </w:t>
      </w:r>
      <w:r w:rsidR="00A46B75">
        <w:rPr>
          <w:color w:val="FF0000"/>
        </w:rPr>
        <w:t xml:space="preserve">before </w:t>
      </w:r>
      <w:r w:rsidR="00512281">
        <w:rPr>
          <w:color w:val="FF0000"/>
        </w:rPr>
        <w:t>27</w:t>
      </w:r>
      <w:r w:rsidR="00013431">
        <w:rPr>
          <w:color w:val="FF0000"/>
        </w:rPr>
        <w:t xml:space="preserve"> </w:t>
      </w:r>
      <w:r w:rsidR="0021537E">
        <w:rPr>
          <w:color w:val="FF0000"/>
        </w:rPr>
        <w:t>October</w:t>
      </w:r>
      <w:r w:rsidR="00A46B75">
        <w:t>.</w:t>
      </w:r>
    </w:p>
    <w:p w14:paraId="1C204C05" w14:textId="2FF84FD0" w:rsidR="00BE0BD3" w:rsidRDefault="00BE0BD3">
      <w:r>
        <w:rPr>
          <w:u w:val="single"/>
        </w:rPr>
        <w:t>Additional Background</w:t>
      </w:r>
    </w:p>
    <w:p w14:paraId="4B052BDF" w14:textId="2A5DFC5E" w:rsidR="00512281" w:rsidRDefault="0021537E">
      <w:r>
        <w:t xml:space="preserve">During the </w:t>
      </w:r>
      <w:r w:rsidR="00512281">
        <w:t>5</w:t>
      </w:r>
      <w:r w:rsidR="00970378" w:rsidRPr="00970378">
        <w:rPr>
          <w:vertAlign w:val="superscript"/>
        </w:rPr>
        <w:t>th</w:t>
      </w:r>
      <w:r>
        <w:t xml:space="preserve"> session, FRAV agreed </w:t>
      </w:r>
      <w:r w:rsidR="00512281">
        <w:t xml:space="preserve">on five starting points from which to derive an initial set of “next-level” safety goals.  The </w:t>
      </w:r>
      <w:r w:rsidR="00DE60F5">
        <w:t>aim of the 6</w:t>
      </w:r>
      <w:r w:rsidR="00DE60F5" w:rsidRPr="00DE60F5">
        <w:rPr>
          <w:vertAlign w:val="superscript"/>
        </w:rPr>
        <w:t>th</w:t>
      </w:r>
      <w:r w:rsidR="00DE60F5">
        <w:t xml:space="preserve"> session is to agree</w:t>
      </w:r>
      <w:r w:rsidR="00512281">
        <w:t xml:space="preserve"> upon a limited set of items that capture the scope of FRAV’s intentions for performance requirements.  In principle, this step should result in no more than approximately ten items under each of the starting points.  The limitation aims to facilitate agreement on the principle areas of interest before proceeding to further elaboration of the items.</w:t>
      </w:r>
    </w:p>
    <w:p w14:paraId="5B6A0B3A" w14:textId="272B2794" w:rsidR="00512281" w:rsidRDefault="005A2688">
      <w:r>
        <w:t>The FRAV secretary will prepare an updated version of Document 5 covering discussions to date.  Given the complexity of Document 5, the updated version will be introduced but not discussed during the session to allow time for stakeholders to consider the revisions</w:t>
      </w:r>
      <w:r w:rsidR="00DE60F5">
        <w:t xml:space="preserve"> </w:t>
      </w:r>
      <w:r>
        <w:t>(i.e., FRAV</w:t>
      </w:r>
      <w:r w:rsidR="00DE60F5">
        <w:t xml:space="preserve"> will have</w:t>
      </w:r>
      <w:r w:rsidR="00364D49">
        <w:t xml:space="preserve"> time to </w:t>
      </w:r>
      <w:r w:rsidR="00DE60F5">
        <w:t>discuss</w:t>
      </w:r>
      <w:r w:rsidR="00364D49">
        <w:t xml:space="preserve"> Document 5 during its November</w:t>
      </w:r>
      <w:r w:rsidR="00DE60F5">
        <w:t>,</w:t>
      </w:r>
      <w:r w:rsidR="00364D49">
        <w:t xml:space="preserve"> December</w:t>
      </w:r>
      <w:r w:rsidR="00DE60F5">
        <w:t>, and January</w:t>
      </w:r>
      <w:r w:rsidR="00364D49">
        <w:t xml:space="preserve"> sessions</w:t>
      </w:r>
      <w:r w:rsidR="00DE60F5">
        <w:t xml:space="preserve"> before the GRVA February session</w:t>
      </w:r>
      <w:r>
        <w:t>).</w:t>
      </w:r>
    </w:p>
    <w:p w14:paraId="0C669FE1" w14:textId="4EDD94F7" w:rsidR="002C1215" w:rsidRDefault="005A2688" w:rsidP="002C1215">
      <w:r>
        <w:t xml:space="preserve">FRAV will continue to discuss approaches </w:t>
      </w:r>
      <w:r w:rsidR="00FF6309">
        <w:t>to</w:t>
      </w:r>
      <w:r>
        <w:t xml:space="preserve"> the definition of performance limits.  </w:t>
      </w:r>
      <w:r w:rsidR="00DE60F5">
        <w:t>Stakeholders are encouraged</w:t>
      </w:r>
      <w:r>
        <w:t xml:space="preserve"> to provide </w:t>
      </w:r>
      <w:r w:rsidR="00FF6309">
        <w:t>input towards preparing for work on quantifying performance requirements after FRAV has agreed upon its comprehensive list of safety targets.</w:t>
      </w:r>
    </w:p>
    <w:p w14:paraId="3CAD49AB" w14:textId="2DBACADE" w:rsidR="00364D49" w:rsidRPr="0021537E" w:rsidRDefault="00364D49" w:rsidP="002C1215">
      <w:r>
        <w:t xml:space="preserve">Please keep in mind the FRAV decision to pursue ODD and other constraint provisions </w:t>
      </w:r>
      <w:r w:rsidR="00DE60F5">
        <w:t>together</w:t>
      </w:r>
      <w:r>
        <w:t xml:space="preserve"> with the development of performance requirements.  The performance requirements apply across ADS configurations while the ODD chapter specifies elements that may vary across specific ADS applications.</w:t>
      </w:r>
      <w:r w:rsidR="00DE60F5">
        <w:t xml:space="preserve">  FRAV will consider how best to organize this work after reaching consensus on the initial safety targets.</w:t>
      </w:r>
    </w:p>
    <w:sectPr w:rsidR="00364D49" w:rsidRPr="0021537E">
      <w:headerReference w:type="default" r:id="rId9"/>
      <w:pgSz w:w="12240" w:h="15840"/>
      <w:pgMar w:top="1440" w:right="1440" w:bottom="1440" w:left="1440" w:header="72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E324F" w14:textId="77777777" w:rsidR="00FB33D2" w:rsidRDefault="00FB33D2">
      <w:pPr>
        <w:spacing w:after="0" w:line="240" w:lineRule="auto"/>
      </w:pPr>
      <w:r>
        <w:separator/>
      </w:r>
    </w:p>
  </w:endnote>
  <w:endnote w:type="continuationSeparator" w:id="0">
    <w:p w14:paraId="0725197F" w14:textId="77777777" w:rsidR="00FB33D2" w:rsidRDefault="00FB3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9D782" w14:textId="77777777" w:rsidR="00FB33D2" w:rsidRDefault="00FB33D2">
      <w:pPr>
        <w:spacing w:after="0" w:line="240" w:lineRule="auto"/>
      </w:pPr>
      <w:r>
        <w:separator/>
      </w:r>
    </w:p>
  </w:footnote>
  <w:footnote w:type="continuationSeparator" w:id="0">
    <w:p w14:paraId="652A0EE1" w14:textId="77777777" w:rsidR="00FB33D2" w:rsidRDefault="00FB3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6226C" w14:textId="5EC31433" w:rsidR="00E07F6D" w:rsidRDefault="00A46B75">
    <w:pPr>
      <w:pStyle w:val="Header"/>
      <w:jc w:val="right"/>
    </w:pPr>
    <w:r>
      <w:t>Document FRAV-0</w:t>
    </w:r>
    <w:r w:rsidR="000E3E81">
      <w:t>6</w:t>
    </w:r>
    <w:r>
      <w:t>-00</w:t>
    </w:r>
  </w:p>
  <w:p w14:paraId="35D34EFE" w14:textId="34E3DAE0" w:rsidR="00E07F6D" w:rsidRDefault="000E3E81">
    <w:pPr>
      <w:pStyle w:val="Header"/>
      <w:jc w:val="right"/>
    </w:pPr>
    <w:r>
      <w:t>6</w:t>
    </w:r>
    <w:r w:rsidR="00415366" w:rsidRPr="00415366">
      <w:rPr>
        <w:vertAlign w:val="superscript"/>
      </w:rPr>
      <w:t>th</w:t>
    </w:r>
    <w:r w:rsidR="00A46B75">
      <w:t xml:space="preserve"> FRAV Informal Working Group Session</w:t>
    </w:r>
  </w:p>
  <w:p w14:paraId="068A443D" w14:textId="7CFA9363" w:rsidR="00E07F6D" w:rsidRDefault="000E3E81">
    <w:pPr>
      <w:pStyle w:val="Header"/>
      <w:jc w:val="right"/>
    </w:pPr>
    <w:r>
      <w:t>29</w:t>
    </w:r>
    <w:r w:rsidR="006A6ED8">
      <w:t xml:space="preserve"> </w:t>
    </w:r>
    <w:r w:rsidR="005057CA">
      <w:t>October</w:t>
    </w:r>
    <w:r w:rsidR="00A46B75">
      <w:t xml:space="preserve"> 2020, </w:t>
    </w:r>
    <w:r w:rsidR="006A6ED8">
      <w:t>Web conference</w:t>
    </w:r>
  </w:p>
  <w:p w14:paraId="63DE1D1D" w14:textId="77777777" w:rsidR="00133D92" w:rsidRDefault="00133D92">
    <w:pPr>
      <w:pStyle w:val="Header"/>
      <w:jc w:val="right"/>
    </w:pPr>
  </w:p>
  <w:p w14:paraId="01688319" w14:textId="77777777" w:rsidR="00E07F6D" w:rsidRDefault="00E07F6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F5D"/>
    <w:multiLevelType w:val="hybridMultilevel"/>
    <w:tmpl w:val="E5FC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6775A"/>
    <w:multiLevelType w:val="multilevel"/>
    <w:tmpl w:val="20D4CB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8F552B9"/>
    <w:multiLevelType w:val="multilevel"/>
    <w:tmpl w:val="856AA9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F6D"/>
    <w:rsid w:val="00013431"/>
    <w:rsid w:val="00085938"/>
    <w:rsid w:val="000C7E63"/>
    <w:rsid w:val="000E3E81"/>
    <w:rsid w:val="0013089E"/>
    <w:rsid w:val="00133D92"/>
    <w:rsid w:val="0014611F"/>
    <w:rsid w:val="001661C5"/>
    <w:rsid w:val="00193079"/>
    <w:rsid w:val="001E32CE"/>
    <w:rsid w:val="00202D4D"/>
    <w:rsid w:val="0021537E"/>
    <w:rsid w:val="00215896"/>
    <w:rsid w:val="002C1215"/>
    <w:rsid w:val="002D538C"/>
    <w:rsid w:val="002F0DC8"/>
    <w:rsid w:val="00364D49"/>
    <w:rsid w:val="00376427"/>
    <w:rsid w:val="003C47CA"/>
    <w:rsid w:val="003D1C64"/>
    <w:rsid w:val="00415366"/>
    <w:rsid w:val="00447E35"/>
    <w:rsid w:val="00452A46"/>
    <w:rsid w:val="004D61B5"/>
    <w:rsid w:val="005057CA"/>
    <w:rsid w:val="00512281"/>
    <w:rsid w:val="005318CE"/>
    <w:rsid w:val="005411EF"/>
    <w:rsid w:val="005717B9"/>
    <w:rsid w:val="005A2688"/>
    <w:rsid w:val="00637203"/>
    <w:rsid w:val="00654675"/>
    <w:rsid w:val="00695886"/>
    <w:rsid w:val="006A6ED8"/>
    <w:rsid w:val="006B643A"/>
    <w:rsid w:val="00712AB4"/>
    <w:rsid w:val="00752962"/>
    <w:rsid w:val="00830069"/>
    <w:rsid w:val="008857E7"/>
    <w:rsid w:val="00963579"/>
    <w:rsid w:val="00970378"/>
    <w:rsid w:val="009C07D0"/>
    <w:rsid w:val="00A0025C"/>
    <w:rsid w:val="00A42B93"/>
    <w:rsid w:val="00A46B75"/>
    <w:rsid w:val="00B11304"/>
    <w:rsid w:val="00B16A8D"/>
    <w:rsid w:val="00B82234"/>
    <w:rsid w:val="00BB7FD9"/>
    <w:rsid w:val="00BE0BD3"/>
    <w:rsid w:val="00BE7FFA"/>
    <w:rsid w:val="00C12C70"/>
    <w:rsid w:val="00C910E4"/>
    <w:rsid w:val="00CB1E34"/>
    <w:rsid w:val="00DE60F5"/>
    <w:rsid w:val="00E062A5"/>
    <w:rsid w:val="00E07F6D"/>
    <w:rsid w:val="00FB33D2"/>
    <w:rsid w:val="00FF630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637D1"/>
  <w15:docId w15:val="{52A67F13-1ECB-4CF7-9BD3-FB187C4F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CFF"/>
    <w:pPr>
      <w:spacing w:after="160" w:line="259" w:lineRule="auto"/>
    </w:pPr>
    <w:rPr>
      <w:rFonts w:ascii="Arial" w:hAnsi="Arial" w:cs="Arial"/>
      <w:color w:val="3B38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06398"/>
    <w:rPr>
      <w:rFonts w:ascii="Arial" w:hAnsi="Arial" w:cs="Arial"/>
      <w:color w:val="3B3838"/>
      <w:sz w:val="20"/>
    </w:rPr>
  </w:style>
  <w:style w:type="character" w:customStyle="1" w:styleId="FooterChar">
    <w:name w:val="Footer Char"/>
    <w:basedOn w:val="DefaultParagraphFont"/>
    <w:link w:val="Footer"/>
    <w:uiPriority w:val="99"/>
    <w:qFormat/>
    <w:rsid w:val="00606398"/>
    <w:rPr>
      <w:rFonts w:ascii="Arial" w:hAnsi="Arial" w:cs="Arial"/>
      <w:color w:val="3B3838"/>
      <w:sz w:val="20"/>
    </w:rPr>
  </w:style>
  <w:style w:type="character" w:customStyle="1" w:styleId="InternetLink">
    <w:name w:val="Internet Link"/>
    <w:basedOn w:val="DefaultParagraphFont"/>
    <w:uiPriority w:val="99"/>
    <w:unhideWhenUsed/>
    <w:rsid w:val="008D2BDC"/>
    <w:rPr>
      <w:color w:val="0563C1" w:themeColor="hyperlink"/>
      <w:u w:val="single"/>
    </w:rPr>
  </w:style>
  <w:style w:type="character" w:styleId="UnresolvedMention">
    <w:name w:val="Unresolved Mention"/>
    <w:basedOn w:val="DefaultParagraphFont"/>
    <w:uiPriority w:val="99"/>
    <w:semiHidden/>
    <w:unhideWhenUsed/>
    <w:qFormat/>
    <w:rsid w:val="008D2BDC"/>
    <w:rPr>
      <w:color w:val="605E5C"/>
      <w:shd w:val="clear" w:color="auto" w:fill="E1DFDD"/>
    </w:rPr>
  </w:style>
  <w:style w:type="character" w:customStyle="1" w:styleId="BalloonTextChar">
    <w:name w:val="Balloon Text Char"/>
    <w:basedOn w:val="DefaultParagraphFont"/>
    <w:link w:val="BalloonText"/>
    <w:uiPriority w:val="99"/>
    <w:semiHidden/>
    <w:qFormat/>
    <w:rsid w:val="00290D96"/>
    <w:rPr>
      <w:rFonts w:ascii="Segoe UI" w:hAnsi="Segoe UI" w:cs="Segoe UI"/>
      <w:color w:val="3B3838"/>
      <w:sz w:val="18"/>
      <w:szCs w:val="18"/>
    </w:rPr>
  </w:style>
  <w:style w:type="paragraph" w:customStyle="1" w:styleId="Heading">
    <w:name w:val="Heading"/>
    <w:basedOn w:val="Normal"/>
    <w:next w:val="BodyText"/>
    <w:qFormat/>
    <w:pPr>
      <w:keepNext/>
      <w:spacing w:before="240" w:after="120"/>
    </w:pPr>
    <w:rPr>
      <w:rFonts w:ascii="Liberation Sans" w:eastAsia="Noto Sans CJK SC"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606398"/>
    <w:pPr>
      <w:tabs>
        <w:tab w:val="center" w:pos="4680"/>
        <w:tab w:val="right" w:pos="9360"/>
      </w:tabs>
      <w:spacing w:after="0" w:line="240" w:lineRule="auto"/>
    </w:pPr>
  </w:style>
  <w:style w:type="paragraph" w:styleId="Footer">
    <w:name w:val="footer"/>
    <w:basedOn w:val="Normal"/>
    <w:link w:val="FooterChar"/>
    <w:uiPriority w:val="99"/>
    <w:unhideWhenUsed/>
    <w:rsid w:val="00606398"/>
    <w:pPr>
      <w:tabs>
        <w:tab w:val="center" w:pos="4680"/>
        <w:tab w:val="right" w:pos="9360"/>
      </w:tabs>
      <w:spacing w:after="0" w:line="240" w:lineRule="auto"/>
    </w:pPr>
  </w:style>
  <w:style w:type="paragraph" w:styleId="ListParagraph">
    <w:name w:val="List Paragraph"/>
    <w:basedOn w:val="Normal"/>
    <w:uiPriority w:val="34"/>
    <w:qFormat/>
    <w:rsid w:val="001F7B83"/>
    <w:pPr>
      <w:ind w:left="720"/>
      <w:contextualSpacing/>
    </w:pPr>
  </w:style>
  <w:style w:type="paragraph" w:styleId="BalloonText">
    <w:name w:val="Balloon Text"/>
    <w:basedOn w:val="Normal"/>
    <w:link w:val="BalloonTextChar"/>
    <w:uiPriority w:val="99"/>
    <w:semiHidden/>
    <w:unhideWhenUsed/>
    <w:qFormat/>
    <w:rsid w:val="00290D96"/>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creamer@americanautocouncil.org" TargetMode="External"/><Relationship Id="rId3" Type="http://schemas.openxmlformats.org/officeDocument/2006/relationships/settings" Target="settings.xml"/><Relationship Id="rId7" Type="http://schemas.openxmlformats.org/officeDocument/2006/relationships/hyperlink" Target="https://wiki.unece.org/display/trans/FRAV+6th+Se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Creamer</dc:creator>
  <dc:description/>
  <cp:lastModifiedBy>John Creamer</cp:lastModifiedBy>
  <cp:revision>2</cp:revision>
  <dcterms:created xsi:type="dcterms:W3CDTF">2020-10-20T12:23:00Z</dcterms:created>
  <dcterms:modified xsi:type="dcterms:W3CDTF">2020-10-20T12:23:00Z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