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E4E9" w14:textId="7D43800F" w:rsidR="000720E4" w:rsidRPr="00484E48" w:rsidRDefault="000720E4" w:rsidP="000720E4">
      <w:pPr>
        <w:widowControl w:val="0"/>
        <w:autoSpaceDE w:val="0"/>
        <w:autoSpaceDN w:val="0"/>
        <w:adjustRightInd w:val="0"/>
        <w:jc w:val="right"/>
        <w:rPr>
          <w:bCs/>
          <w:color w:val="FF0000"/>
          <w:szCs w:val="22"/>
          <w:u w:val="single"/>
          <w:lang w:val="en-GB" w:eastAsia="ja-JP"/>
        </w:rPr>
      </w:pPr>
      <w:r w:rsidRPr="004F60CB">
        <w:rPr>
          <w:bCs/>
          <w:color w:val="000000"/>
          <w:szCs w:val="22"/>
          <w:u w:val="single"/>
          <w:lang w:val="en-GB" w:eastAsia="ja-JP"/>
        </w:rPr>
        <w:t>WGWT-</w:t>
      </w:r>
      <w:r w:rsidR="001A01DD">
        <w:rPr>
          <w:bCs/>
          <w:color w:val="000000"/>
          <w:szCs w:val="22"/>
          <w:u w:val="single"/>
          <w:lang w:val="en-GB" w:eastAsia="ja-JP"/>
        </w:rPr>
        <w:t>20-0</w:t>
      </w:r>
      <w:r w:rsidR="00FA5C63">
        <w:rPr>
          <w:bCs/>
          <w:color w:val="000000"/>
          <w:szCs w:val="22"/>
          <w:u w:val="single"/>
          <w:lang w:val="en-GB" w:eastAsia="ja-JP"/>
        </w:rPr>
        <w:t>5</w:t>
      </w:r>
    </w:p>
    <w:p w14:paraId="7A7E7A22" w14:textId="714CA932" w:rsidR="000720E4" w:rsidRDefault="001A01DD" w:rsidP="000720E4">
      <w:pPr>
        <w:widowControl w:val="0"/>
        <w:autoSpaceDE w:val="0"/>
        <w:autoSpaceDN w:val="0"/>
        <w:adjustRightInd w:val="0"/>
        <w:jc w:val="right"/>
        <w:rPr>
          <w:bCs/>
          <w:color w:val="000000"/>
          <w:szCs w:val="22"/>
          <w:lang w:val="en-GB" w:eastAsia="ja-JP"/>
        </w:rPr>
      </w:pPr>
      <w:r>
        <w:rPr>
          <w:bCs/>
          <w:color w:val="000000"/>
          <w:szCs w:val="22"/>
          <w:lang w:val="en-GB" w:eastAsia="ja-JP"/>
        </w:rPr>
        <w:t>20</w:t>
      </w:r>
      <w:r w:rsidR="000720E4" w:rsidRPr="00C76AEE">
        <w:rPr>
          <w:bCs/>
          <w:color w:val="000000"/>
          <w:szCs w:val="22"/>
          <w:vertAlign w:val="superscript"/>
          <w:lang w:val="en-GB" w:eastAsia="ja-JP"/>
        </w:rPr>
        <w:t>th</w:t>
      </w:r>
      <w:r w:rsidR="000720E4">
        <w:rPr>
          <w:bCs/>
          <w:color w:val="000000"/>
          <w:szCs w:val="22"/>
          <w:lang w:val="en-GB" w:eastAsia="ja-JP"/>
        </w:rPr>
        <w:t xml:space="preserve"> </w:t>
      </w:r>
      <w:r w:rsidR="000720E4" w:rsidRPr="004F60CB">
        <w:rPr>
          <w:bCs/>
          <w:color w:val="000000"/>
          <w:szCs w:val="22"/>
          <w:lang w:val="en-GB" w:eastAsia="ja-JP"/>
        </w:rPr>
        <w:t>session of the GRBP Informal Working Group</w:t>
      </w:r>
      <w:r w:rsidR="000720E4">
        <w:rPr>
          <w:bCs/>
          <w:color w:val="000000"/>
          <w:szCs w:val="22"/>
          <w:lang w:val="en-GB" w:eastAsia="ja-JP"/>
        </w:rPr>
        <w:t xml:space="preserve"> </w:t>
      </w:r>
    </w:p>
    <w:p w14:paraId="61207318" w14:textId="1BAEB998" w:rsidR="000720E4" w:rsidRPr="004F60CB" w:rsidRDefault="000720E4" w:rsidP="000720E4">
      <w:pPr>
        <w:widowControl w:val="0"/>
        <w:autoSpaceDE w:val="0"/>
        <w:autoSpaceDN w:val="0"/>
        <w:adjustRightInd w:val="0"/>
        <w:jc w:val="right"/>
        <w:rPr>
          <w:bCs/>
          <w:color w:val="000000"/>
          <w:szCs w:val="22"/>
          <w:lang w:val="en-GB" w:eastAsia="ja-JP"/>
        </w:rPr>
      </w:pPr>
      <w:r w:rsidRPr="004F60CB">
        <w:rPr>
          <w:bCs/>
          <w:color w:val="000000"/>
          <w:szCs w:val="22"/>
          <w:lang w:val="en-GB" w:eastAsia="ja-JP"/>
        </w:rPr>
        <w:t>on Wet Grip on Worn Tyres (WGWT)</w:t>
      </w:r>
      <w:r>
        <w:rPr>
          <w:bCs/>
          <w:color w:val="000000"/>
          <w:szCs w:val="22"/>
          <w:lang w:val="en-GB" w:eastAsia="ja-JP"/>
        </w:rPr>
        <w:t xml:space="preserve">, </w:t>
      </w:r>
      <w:r w:rsidR="001A01DD">
        <w:rPr>
          <w:bCs/>
          <w:color w:val="000000"/>
          <w:szCs w:val="22"/>
          <w:lang w:val="en-GB" w:eastAsia="ja-JP"/>
        </w:rPr>
        <w:t xml:space="preserve">April </w:t>
      </w:r>
      <w:r w:rsidR="007A78CF">
        <w:rPr>
          <w:bCs/>
          <w:color w:val="000000"/>
          <w:szCs w:val="22"/>
          <w:lang w:val="en-GB" w:eastAsia="ja-JP"/>
        </w:rPr>
        <w:t>2</w:t>
      </w:r>
      <w:r w:rsidR="007032CF">
        <w:rPr>
          <w:bCs/>
          <w:color w:val="000000"/>
          <w:szCs w:val="22"/>
          <w:lang w:val="en-GB" w:eastAsia="ja-JP"/>
        </w:rPr>
        <w:t>2</w:t>
      </w:r>
      <w:r w:rsidR="00AD462A" w:rsidRPr="007561C5">
        <w:rPr>
          <w:bCs/>
          <w:color w:val="000000"/>
          <w:szCs w:val="22"/>
          <w:vertAlign w:val="superscript"/>
          <w:lang w:val="en-GB" w:eastAsia="ja-JP"/>
        </w:rPr>
        <w:t>nd</w:t>
      </w:r>
      <w:r w:rsidR="00AD462A">
        <w:rPr>
          <w:bCs/>
          <w:color w:val="000000"/>
          <w:szCs w:val="22"/>
          <w:lang w:val="en-GB" w:eastAsia="ja-JP"/>
        </w:rPr>
        <w:t xml:space="preserve"> </w:t>
      </w:r>
      <w:r w:rsidR="001A01DD">
        <w:rPr>
          <w:bCs/>
          <w:color w:val="000000"/>
          <w:szCs w:val="22"/>
          <w:lang w:val="en-GB" w:eastAsia="ja-JP"/>
        </w:rPr>
        <w:t xml:space="preserve"> </w:t>
      </w:r>
      <w:r w:rsidR="00F20D5E">
        <w:rPr>
          <w:bCs/>
          <w:color w:val="000000"/>
          <w:szCs w:val="22"/>
          <w:lang w:val="en-GB" w:eastAsia="ja-JP"/>
        </w:rPr>
        <w:t xml:space="preserve"> </w:t>
      </w:r>
      <w:r w:rsidR="007A78CF">
        <w:rPr>
          <w:bCs/>
          <w:color w:val="000000"/>
          <w:szCs w:val="22"/>
          <w:lang w:val="en-GB" w:eastAsia="ja-JP"/>
        </w:rPr>
        <w:t xml:space="preserve"> </w:t>
      </w:r>
      <w:r w:rsidRPr="004F60CB">
        <w:rPr>
          <w:bCs/>
          <w:color w:val="000000"/>
          <w:szCs w:val="22"/>
          <w:lang w:val="en-GB" w:eastAsia="ja-JP"/>
        </w:rPr>
        <w:t>20</w:t>
      </w:r>
      <w:r>
        <w:rPr>
          <w:bCs/>
          <w:color w:val="000000"/>
          <w:szCs w:val="22"/>
          <w:lang w:val="en-GB" w:eastAsia="ja-JP"/>
        </w:rPr>
        <w:t>2</w:t>
      </w:r>
      <w:r w:rsidR="008F4D41">
        <w:rPr>
          <w:bCs/>
          <w:color w:val="000000"/>
          <w:szCs w:val="22"/>
          <w:lang w:val="en-GB" w:eastAsia="ja-JP"/>
        </w:rPr>
        <w:t>1</w:t>
      </w:r>
    </w:p>
    <w:p w14:paraId="34EC4C97" w14:textId="77777777" w:rsidR="000720E4" w:rsidRPr="004F60CB" w:rsidRDefault="000720E4" w:rsidP="000720E4">
      <w:pPr>
        <w:widowControl w:val="0"/>
        <w:autoSpaceDE w:val="0"/>
        <w:autoSpaceDN w:val="0"/>
        <w:adjustRightInd w:val="0"/>
        <w:rPr>
          <w:b/>
          <w:bCs/>
          <w:color w:val="000000"/>
          <w:sz w:val="28"/>
          <w:szCs w:val="22"/>
          <w:lang w:val="en-GB" w:eastAsia="ja-JP"/>
        </w:rPr>
      </w:pPr>
    </w:p>
    <w:p w14:paraId="684313C5" w14:textId="77777777" w:rsidR="000720E4" w:rsidRPr="004F60CB" w:rsidRDefault="000720E4" w:rsidP="000720E4">
      <w:pPr>
        <w:rPr>
          <w:rFonts w:ascii="Arial" w:hAnsi="Arial"/>
          <w:b/>
          <w:sz w:val="22"/>
          <w:lang w:val="en-GB"/>
        </w:rPr>
      </w:pPr>
      <w:r w:rsidRPr="004F60CB">
        <w:rPr>
          <w:rFonts w:ascii="Arial" w:hAnsi="Arial"/>
          <w:b/>
          <w:sz w:val="22"/>
          <w:lang w:val="en-GB"/>
        </w:rPr>
        <w:t>ECONOMIC COMMISSION FOR EUROPE</w:t>
      </w:r>
    </w:p>
    <w:p w14:paraId="705A6161" w14:textId="77777777" w:rsidR="000720E4" w:rsidRPr="004F60CB" w:rsidRDefault="000720E4" w:rsidP="000720E4">
      <w:pPr>
        <w:rPr>
          <w:rFonts w:ascii="Arial" w:hAnsi="Arial"/>
          <w:sz w:val="22"/>
          <w:lang w:val="en-GB"/>
        </w:rPr>
      </w:pPr>
      <w:r w:rsidRPr="004F60CB">
        <w:rPr>
          <w:rFonts w:ascii="Arial" w:hAnsi="Arial"/>
          <w:sz w:val="22"/>
          <w:lang w:val="en-GB"/>
        </w:rPr>
        <w:t>INLAND TRANSPORT COMMITTEE</w:t>
      </w:r>
    </w:p>
    <w:p w14:paraId="5656A6E5"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World Forum for Harmonization of Vehicle Regulations (WP.29)</w:t>
      </w:r>
    </w:p>
    <w:p w14:paraId="554D8551"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Working Party on Noise</w:t>
      </w:r>
      <w:r>
        <w:rPr>
          <w:rFonts w:ascii="Arial" w:hAnsi="Arial"/>
          <w:sz w:val="22"/>
          <w:u w:val="single"/>
          <w:lang w:val="en-GB"/>
        </w:rPr>
        <w:t xml:space="preserve"> and Tyres</w:t>
      </w:r>
      <w:r w:rsidRPr="004F60CB">
        <w:rPr>
          <w:rFonts w:ascii="Arial" w:hAnsi="Arial"/>
          <w:sz w:val="22"/>
          <w:u w:val="single"/>
          <w:lang w:val="en-GB"/>
        </w:rPr>
        <w:t xml:space="preserve"> (GRBP)</w:t>
      </w:r>
    </w:p>
    <w:p w14:paraId="1A00645F" w14:textId="00F1E135" w:rsidR="000720E4" w:rsidRPr="004F60CB" w:rsidRDefault="000720E4" w:rsidP="000720E4">
      <w:pPr>
        <w:widowControl w:val="0"/>
        <w:autoSpaceDE w:val="0"/>
        <w:autoSpaceDN w:val="0"/>
        <w:adjustRightInd w:val="0"/>
        <w:rPr>
          <w:b/>
          <w:bCs/>
          <w:color w:val="000000"/>
          <w:sz w:val="28"/>
          <w:szCs w:val="22"/>
          <w:lang w:val="en-GB" w:eastAsia="ja-JP"/>
        </w:rPr>
      </w:pPr>
      <w:r w:rsidRPr="004F60CB">
        <w:rPr>
          <w:rFonts w:ascii="Arial" w:hAnsi="Arial"/>
          <w:sz w:val="22"/>
          <w:szCs w:val="18"/>
          <w:u w:val="single"/>
          <w:lang w:val="en-GB"/>
        </w:rPr>
        <w:t xml:space="preserve">Working Group on Wet Grip on Worn Tyres (WGWT), </w:t>
      </w:r>
      <w:r w:rsidR="001A01DD">
        <w:rPr>
          <w:rFonts w:ascii="Arial" w:hAnsi="Arial"/>
          <w:sz w:val="22"/>
          <w:szCs w:val="18"/>
          <w:u w:val="single"/>
          <w:lang w:val="en-GB"/>
        </w:rPr>
        <w:t>April 2</w:t>
      </w:r>
      <w:r w:rsidR="007032CF">
        <w:rPr>
          <w:rFonts w:ascii="Arial" w:hAnsi="Arial"/>
          <w:sz w:val="22"/>
          <w:szCs w:val="18"/>
          <w:u w:val="single"/>
          <w:lang w:val="en-GB"/>
        </w:rPr>
        <w:t>2</w:t>
      </w:r>
      <w:proofErr w:type="gramStart"/>
      <w:r w:rsidR="001A01DD" w:rsidRPr="001A01DD">
        <w:rPr>
          <w:rFonts w:ascii="Arial" w:hAnsi="Arial"/>
          <w:sz w:val="22"/>
          <w:szCs w:val="18"/>
          <w:u w:val="single"/>
          <w:vertAlign w:val="superscript"/>
          <w:lang w:val="en-GB"/>
        </w:rPr>
        <w:t>th</w:t>
      </w:r>
      <w:r w:rsidR="001A01DD">
        <w:rPr>
          <w:rFonts w:ascii="Arial" w:hAnsi="Arial"/>
          <w:sz w:val="22"/>
          <w:szCs w:val="18"/>
          <w:u w:val="single"/>
          <w:lang w:val="en-GB"/>
        </w:rPr>
        <w:t xml:space="preserve"> </w:t>
      </w:r>
      <w:r w:rsidR="007A78CF">
        <w:rPr>
          <w:rFonts w:ascii="Arial" w:hAnsi="Arial"/>
          <w:sz w:val="22"/>
          <w:szCs w:val="18"/>
          <w:u w:val="single"/>
          <w:lang w:val="en-GB"/>
        </w:rPr>
        <w:t xml:space="preserve"> </w:t>
      </w:r>
      <w:r w:rsidRPr="008E0D1E">
        <w:rPr>
          <w:rFonts w:ascii="Arial" w:hAnsi="Arial"/>
          <w:sz w:val="22"/>
          <w:szCs w:val="18"/>
          <w:u w:val="single"/>
          <w:lang w:val="en-GB"/>
        </w:rPr>
        <w:t>20</w:t>
      </w:r>
      <w:r>
        <w:rPr>
          <w:rFonts w:ascii="Arial" w:hAnsi="Arial"/>
          <w:sz w:val="22"/>
          <w:szCs w:val="18"/>
          <w:u w:val="single"/>
          <w:lang w:val="en-GB"/>
        </w:rPr>
        <w:t>2</w:t>
      </w:r>
      <w:r w:rsidR="005E6DE1">
        <w:rPr>
          <w:rFonts w:ascii="Arial" w:hAnsi="Arial"/>
          <w:sz w:val="22"/>
          <w:szCs w:val="18"/>
          <w:u w:val="single"/>
          <w:lang w:val="en-GB"/>
        </w:rPr>
        <w:t>1</w:t>
      </w:r>
      <w:proofErr w:type="gramEnd"/>
    </w:p>
    <w:p w14:paraId="1C17523A" w14:textId="77777777" w:rsidR="000720E4" w:rsidRPr="004F60CB" w:rsidRDefault="000720E4" w:rsidP="000720E4">
      <w:pPr>
        <w:widowControl w:val="0"/>
        <w:autoSpaceDE w:val="0"/>
        <w:autoSpaceDN w:val="0"/>
        <w:adjustRightInd w:val="0"/>
        <w:jc w:val="center"/>
        <w:rPr>
          <w:rFonts w:ascii="Arial" w:hAnsi="Arial" w:cs="Arial"/>
          <w:b/>
          <w:bCs/>
          <w:color w:val="000000"/>
          <w:sz w:val="28"/>
          <w:szCs w:val="22"/>
          <w:lang w:val="en-GB" w:eastAsia="ja-JP"/>
        </w:rPr>
      </w:pPr>
    </w:p>
    <w:p w14:paraId="45BA3A03" w14:textId="02C0088A" w:rsidR="000720E4" w:rsidRPr="00D80C7E" w:rsidRDefault="00EC1EFB" w:rsidP="000720E4">
      <w:pPr>
        <w:widowControl w:val="0"/>
        <w:autoSpaceDE w:val="0"/>
        <w:autoSpaceDN w:val="0"/>
        <w:adjustRightInd w:val="0"/>
        <w:spacing w:line="276" w:lineRule="auto"/>
        <w:jc w:val="center"/>
        <w:rPr>
          <w:rFonts w:ascii="Arial" w:hAnsi="Arial" w:cs="Arial"/>
          <w:b/>
          <w:sz w:val="28"/>
          <w:szCs w:val="22"/>
          <w:lang w:val="en-GB"/>
        </w:rPr>
      </w:pPr>
      <w:r>
        <w:rPr>
          <w:rFonts w:ascii="Arial" w:hAnsi="Arial" w:cs="Arial"/>
          <w:b/>
          <w:bCs/>
          <w:sz w:val="28"/>
          <w:szCs w:val="22"/>
          <w:lang w:val="en-GB" w:eastAsia="ja-JP"/>
        </w:rPr>
        <w:t xml:space="preserve">Draft </w:t>
      </w:r>
      <w:r w:rsidR="00FA5C63">
        <w:rPr>
          <w:rFonts w:ascii="Arial" w:hAnsi="Arial" w:cs="Arial"/>
          <w:b/>
          <w:bCs/>
          <w:sz w:val="28"/>
          <w:szCs w:val="22"/>
          <w:lang w:val="en-GB" w:eastAsia="ja-JP"/>
        </w:rPr>
        <w:t>Minutes</w:t>
      </w:r>
      <w:r w:rsidR="00122F35">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 xml:space="preserve">of the </w:t>
      </w:r>
      <w:r w:rsidR="001A01DD">
        <w:rPr>
          <w:rFonts w:ascii="Arial" w:hAnsi="Arial" w:cs="Arial"/>
          <w:b/>
          <w:bCs/>
          <w:sz w:val="28"/>
          <w:szCs w:val="22"/>
          <w:lang w:val="en-GB" w:eastAsia="ja-JP"/>
        </w:rPr>
        <w:t>20</w:t>
      </w:r>
      <w:r w:rsidR="000720E4" w:rsidRPr="00BC6467">
        <w:rPr>
          <w:rFonts w:ascii="Arial" w:hAnsi="Arial" w:cs="Arial"/>
          <w:b/>
          <w:bCs/>
          <w:sz w:val="28"/>
          <w:szCs w:val="22"/>
          <w:vertAlign w:val="superscript"/>
          <w:lang w:val="en-GB" w:eastAsia="ja-JP"/>
        </w:rPr>
        <w:t>th</w:t>
      </w:r>
      <w:r w:rsidR="000720E4">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 xml:space="preserve">session </w:t>
      </w:r>
      <w:r w:rsidR="000720E4" w:rsidRPr="004F60CB">
        <w:rPr>
          <w:rFonts w:ascii="Arial" w:hAnsi="Arial" w:cs="Arial"/>
          <w:b/>
          <w:bCs/>
          <w:color w:val="000000"/>
          <w:sz w:val="28"/>
          <w:szCs w:val="22"/>
          <w:lang w:val="en-GB" w:eastAsia="ja-JP"/>
        </w:rPr>
        <w:t xml:space="preserve">of the Informal Working Group </w:t>
      </w:r>
      <w:r w:rsidR="000720E4" w:rsidRPr="00413B90">
        <w:rPr>
          <w:rFonts w:ascii="Arial" w:hAnsi="Arial" w:cs="Arial"/>
          <w:b/>
          <w:sz w:val="28"/>
          <w:szCs w:val="22"/>
          <w:lang w:val="en-GB"/>
        </w:rPr>
        <w:t>WGWT</w:t>
      </w:r>
    </w:p>
    <w:p w14:paraId="14504EBF" w14:textId="1912AF3F" w:rsidR="000720E4" w:rsidRPr="00735155" w:rsidRDefault="001A01DD" w:rsidP="000720E4">
      <w:pPr>
        <w:widowControl w:val="0"/>
        <w:autoSpaceDE w:val="0"/>
        <w:autoSpaceDN w:val="0"/>
        <w:adjustRightInd w:val="0"/>
        <w:spacing w:line="276" w:lineRule="auto"/>
        <w:ind w:right="-142"/>
        <w:jc w:val="center"/>
        <w:rPr>
          <w:rFonts w:ascii="Arial" w:hAnsi="Arial" w:cs="Arial"/>
          <w:b/>
          <w:sz w:val="28"/>
          <w:szCs w:val="22"/>
          <w:lang w:eastAsia="zh-CN"/>
        </w:rPr>
      </w:pPr>
      <w:r w:rsidRPr="00735155">
        <w:rPr>
          <w:rFonts w:ascii="Arial" w:hAnsi="Arial" w:cs="Arial"/>
          <w:b/>
          <w:color w:val="000000"/>
          <w:sz w:val="28"/>
          <w:szCs w:val="22"/>
          <w:lang w:eastAsia="zh-CN"/>
        </w:rPr>
        <w:t>April 2</w:t>
      </w:r>
      <w:r w:rsidR="007032CF">
        <w:rPr>
          <w:rFonts w:ascii="Arial" w:hAnsi="Arial" w:cs="Arial"/>
          <w:b/>
          <w:color w:val="000000"/>
          <w:sz w:val="28"/>
          <w:szCs w:val="22"/>
          <w:lang w:eastAsia="zh-CN"/>
        </w:rPr>
        <w:t>2</w:t>
      </w:r>
      <w:r w:rsidR="00AD462A">
        <w:rPr>
          <w:rFonts w:ascii="Arial" w:hAnsi="Arial" w:cs="Arial"/>
          <w:b/>
          <w:color w:val="000000"/>
          <w:sz w:val="28"/>
          <w:szCs w:val="22"/>
          <w:lang w:eastAsia="zh-CN"/>
        </w:rPr>
        <w:t>nd</w:t>
      </w:r>
      <w:r w:rsidR="00F20D5E" w:rsidRPr="00735155">
        <w:rPr>
          <w:rFonts w:ascii="Arial" w:hAnsi="Arial" w:cs="Arial"/>
          <w:b/>
          <w:color w:val="000000"/>
          <w:sz w:val="28"/>
          <w:szCs w:val="22"/>
          <w:lang w:eastAsia="zh-CN"/>
        </w:rPr>
        <w:t xml:space="preserve"> </w:t>
      </w:r>
      <w:r w:rsidR="000720E4" w:rsidRPr="00735155">
        <w:rPr>
          <w:rFonts w:ascii="Arial" w:hAnsi="Arial" w:cs="Arial"/>
          <w:b/>
          <w:color w:val="000000"/>
          <w:sz w:val="28"/>
          <w:szCs w:val="22"/>
          <w:lang w:eastAsia="zh-CN"/>
        </w:rPr>
        <w:t>(</w:t>
      </w:r>
      <w:r w:rsidR="007A78CF" w:rsidRPr="00735155">
        <w:rPr>
          <w:rFonts w:ascii="Arial" w:hAnsi="Arial" w:cs="Arial"/>
          <w:b/>
          <w:color w:val="000000"/>
          <w:sz w:val="28"/>
          <w:szCs w:val="22"/>
          <w:lang w:eastAsia="zh-CN"/>
        </w:rPr>
        <w:t>9</w:t>
      </w:r>
      <w:r w:rsidR="000720E4" w:rsidRPr="00735155">
        <w:rPr>
          <w:rFonts w:ascii="Arial" w:hAnsi="Arial" w:cs="Arial"/>
          <w:b/>
          <w:color w:val="000000"/>
          <w:sz w:val="28"/>
          <w:szCs w:val="22"/>
          <w:lang w:eastAsia="zh-CN"/>
        </w:rPr>
        <w:t>:00- 1</w:t>
      </w:r>
      <w:r w:rsidR="007A78CF" w:rsidRPr="00735155">
        <w:rPr>
          <w:rFonts w:ascii="Arial" w:hAnsi="Arial" w:cs="Arial"/>
          <w:b/>
          <w:color w:val="000000"/>
          <w:sz w:val="28"/>
          <w:szCs w:val="22"/>
          <w:lang w:eastAsia="zh-CN"/>
        </w:rPr>
        <w:t>1</w:t>
      </w:r>
      <w:r w:rsidR="000720E4" w:rsidRPr="00735155">
        <w:rPr>
          <w:rFonts w:ascii="Arial" w:hAnsi="Arial" w:cs="Arial"/>
          <w:b/>
          <w:color w:val="000000"/>
          <w:sz w:val="28"/>
          <w:szCs w:val="22"/>
          <w:lang w:eastAsia="zh-CN"/>
        </w:rPr>
        <w:t xml:space="preserve">:00 CET) </w:t>
      </w:r>
      <w:proofErr w:type="spellStart"/>
      <w:r w:rsidR="000720E4" w:rsidRPr="00735155">
        <w:rPr>
          <w:rFonts w:ascii="Arial" w:hAnsi="Arial" w:cs="Arial"/>
          <w:b/>
          <w:sz w:val="28"/>
          <w:szCs w:val="22"/>
          <w:lang w:eastAsia="zh-CN"/>
        </w:rPr>
        <w:t>Webconference</w:t>
      </w:r>
      <w:proofErr w:type="spellEnd"/>
      <w:r w:rsidR="000720E4" w:rsidRPr="00735155">
        <w:rPr>
          <w:rFonts w:ascii="Arial" w:hAnsi="Arial" w:cs="Arial"/>
          <w:b/>
          <w:sz w:val="28"/>
          <w:szCs w:val="22"/>
          <w:lang w:eastAsia="zh-CN"/>
        </w:rPr>
        <w:t> </w:t>
      </w:r>
    </w:p>
    <w:p w14:paraId="38234856" w14:textId="77777777" w:rsidR="001A01DD" w:rsidRPr="00735155" w:rsidRDefault="001A01DD" w:rsidP="000720E4">
      <w:pPr>
        <w:widowControl w:val="0"/>
        <w:autoSpaceDE w:val="0"/>
        <w:autoSpaceDN w:val="0"/>
        <w:adjustRightInd w:val="0"/>
        <w:spacing w:line="276" w:lineRule="auto"/>
        <w:ind w:right="-142"/>
        <w:jc w:val="center"/>
        <w:rPr>
          <w:rFonts w:ascii="Arial" w:hAnsi="Arial" w:cs="Arial"/>
          <w:b/>
          <w:sz w:val="28"/>
          <w:szCs w:val="22"/>
          <w:lang w:eastAsia="zh-CN"/>
        </w:rPr>
      </w:pPr>
    </w:p>
    <w:p w14:paraId="1777C2CA" w14:textId="44BF785B" w:rsidR="00F20D5E" w:rsidRPr="00735155" w:rsidRDefault="001A01DD" w:rsidP="001A01DD">
      <w:pPr>
        <w:ind w:left="2880"/>
        <w:rPr>
          <w:rFonts w:ascii="Segoe UI" w:hAnsi="Segoe UI" w:cs="Segoe UI"/>
          <w:color w:val="252424"/>
        </w:rPr>
      </w:pPr>
      <w:r w:rsidRPr="00735155">
        <w:rPr>
          <w:rFonts w:ascii="Segoe UI" w:hAnsi="Segoe UI" w:cs="Segoe UI"/>
          <w:color w:val="252424"/>
        </w:rPr>
        <w:t xml:space="preserve">                    </w:t>
      </w:r>
      <w:hyperlink r:id="rId11" w:tgtFrame="_blank" w:history="1">
        <w:r w:rsidRPr="00735155">
          <w:rPr>
            <w:rStyle w:val="Lienhypertexte"/>
            <w:rFonts w:ascii="Segoe UI Semibold" w:hAnsi="Segoe UI Semibold" w:cs="Segoe UI Semibold"/>
            <w:color w:val="6264A7"/>
            <w:sz w:val="21"/>
            <w:szCs w:val="21"/>
          </w:rPr>
          <w:t>TEAMS LINK</w:t>
        </w:r>
      </w:hyperlink>
    </w:p>
    <w:p w14:paraId="2677A7E1" w14:textId="77777777" w:rsidR="001A01DD" w:rsidRPr="00735155" w:rsidRDefault="001A01DD" w:rsidP="00F20D5E">
      <w:pPr>
        <w:ind w:left="2880"/>
        <w:rPr>
          <w:rFonts w:ascii="Segoe UI" w:hAnsi="Segoe UI" w:cs="Segoe UI"/>
          <w:b/>
          <w:bCs/>
          <w:color w:val="252424"/>
          <w:sz w:val="36"/>
          <w:szCs w:val="36"/>
        </w:rPr>
      </w:pPr>
    </w:p>
    <w:tbl>
      <w:tblPr>
        <w:tblW w:w="11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62"/>
        <w:gridCol w:w="8931"/>
        <w:gridCol w:w="1620"/>
      </w:tblGrid>
      <w:tr w:rsidR="001271E1" w:rsidRPr="004B7E0C" w14:paraId="4E39D35F" w14:textId="77777777" w:rsidTr="00417D6B">
        <w:tc>
          <w:tcPr>
            <w:tcW w:w="562" w:type="dxa"/>
            <w:vAlign w:val="center"/>
          </w:tcPr>
          <w:p w14:paraId="193B7DA4" w14:textId="77777777" w:rsidR="008B5553" w:rsidRPr="00735155" w:rsidRDefault="008B5553" w:rsidP="0075446A">
            <w:pPr>
              <w:spacing w:before="60" w:after="60"/>
              <w:jc w:val="center"/>
              <w:rPr>
                <w:rFonts w:ascii="Arial" w:hAnsi="Arial" w:cs="Arial"/>
                <w:sz w:val="22"/>
                <w:szCs w:val="22"/>
              </w:rPr>
            </w:pPr>
          </w:p>
        </w:tc>
        <w:tc>
          <w:tcPr>
            <w:tcW w:w="8931" w:type="dxa"/>
            <w:vAlign w:val="center"/>
          </w:tcPr>
          <w:p w14:paraId="1A4FB740" w14:textId="77777777" w:rsidR="008B5553" w:rsidRPr="00735155" w:rsidRDefault="008B5553" w:rsidP="005F15E2">
            <w:pPr>
              <w:spacing w:before="60" w:after="60"/>
              <w:rPr>
                <w:rFonts w:ascii="Arial" w:hAnsi="Arial" w:cs="Arial"/>
                <w:sz w:val="22"/>
                <w:szCs w:val="22"/>
              </w:rPr>
            </w:pPr>
          </w:p>
        </w:tc>
        <w:tc>
          <w:tcPr>
            <w:tcW w:w="1620" w:type="dxa"/>
            <w:tcMar>
              <w:left w:w="57" w:type="dxa"/>
              <w:right w:w="57" w:type="dxa"/>
            </w:tcMar>
            <w:vAlign w:val="center"/>
          </w:tcPr>
          <w:p w14:paraId="7F35CE57" w14:textId="130116C2" w:rsidR="008B5553" w:rsidRPr="004B7E0C" w:rsidRDefault="008B5553" w:rsidP="0075446A">
            <w:pPr>
              <w:spacing w:before="60" w:after="60"/>
              <w:jc w:val="center"/>
              <w:rPr>
                <w:rFonts w:ascii="Arial" w:hAnsi="Arial" w:cs="Arial"/>
                <w:sz w:val="22"/>
                <w:szCs w:val="22"/>
                <w:lang w:val="en-GB"/>
              </w:rPr>
            </w:pPr>
            <w:r w:rsidRPr="004B7E0C">
              <w:rPr>
                <w:rFonts w:ascii="Arial" w:hAnsi="Arial" w:cs="Arial"/>
                <w:sz w:val="22"/>
                <w:szCs w:val="22"/>
                <w:lang w:val="en-GB"/>
              </w:rPr>
              <w:t>Working Documents</w:t>
            </w:r>
          </w:p>
        </w:tc>
      </w:tr>
      <w:tr w:rsidR="001271E1" w:rsidRPr="005D7B4F" w14:paraId="0B4FAEEC" w14:textId="77777777" w:rsidTr="00417D6B">
        <w:tc>
          <w:tcPr>
            <w:tcW w:w="562" w:type="dxa"/>
            <w:vAlign w:val="center"/>
          </w:tcPr>
          <w:p w14:paraId="1B6EAF6B" w14:textId="77777777" w:rsidR="008B5553" w:rsidRPr="004B7E0C" w:rsidRDefault="008B5553" w:rsidP="00F44BE6">
            <w:pPr>
              <w:pStyle w:val="Paragraphedeliste1"/>
              <w:numPr>
                <w:ilvl w:val="0"/>
                <w:numId w:val="1"/>
              </w:numPr>
              <w:spacing w:before="60" w:after="60" w:line="240" w:lineRule="auto"/>
              <w:ind w:left="426"/>
              <w:jc w:val="center"/>
              <w:rPr>
                <w:sz w:val="22"/>
                <w:szCs w:val="22"/>
              </w:rPr>
            </w:pPr>
          </w:p>
        </w:tc>
        <w:tc>
          <w:tcPr>
            <w:tcW w:w="8931" w:type="dxa"/>
            <w:vAlign w:val="center"/>
          </w:tcPr>
          <w:p w14:paraId="0DAD7CBA" w14:textId="77777777" w:rsidR="00884FE6" w:rsidRPr="00D67EC8" w:rsidRDefault="008B5553" w:rsidP="00884FE6">
            <w:pPr>
              <w:spacing w:before="60" w:after="60"/>
              <w:rPr>
                <w:rFonts w:ascii="Arial" w:hAnsi="Arial" w:cs="Arial"/>
                <w:b/>
                <w:sz w:val="22"/>
                <w:szCs w:val="22"/>
                <w:lang w:val="en-GB"/>
              </w:rPr>
            </w:pPr>
            <w:r w:rsidRPr="00D67EC8">
              <w:rPr>
                <w:rFonts w:ascii="Arial" w:hAnsi="Arial" w:cs="Arial"/>
                <w:b/>
                <w:sz w:val="22"/>
                <w:szCs w:val="22"/>
                <w:lang w:val="en-GB"/>
              </w:rPr>
              <w:t>Welcome and opening remarks</w:t>
            </w:r>
          </w:p>
          <w:p w14:paraId="0A8FBAE1" w14:textId="61CB9614" w:rsidR="00BA32B4" w:rsidRPr="00073AC5" w:rsidRDefault="008F4D41" w:rsidP="007E70D9">
            <w:pPr>
              <w:spacing w:before="60" w:after="60"/>
              <w:rPr>
                <w:rFonts w:ascii="Arial" w:hAnsi="Arial" w:cs="Arial"/>
                <w:color w:val="0070C0"/>
                <w:sz w:val="22"/>
                <w:szCs w:val="22"/>
                <w:lang w:val="en-GB"/>
              </w:rPr>
            </w:pPr>
            <w:r>
              <w:rPr>
                <w:rFonts w:ascii="Arial" w:hAnsi="Arial" w:cs="Arial"/>
                <w:color w:val="0070C0"/>
                <w:sz w:val="22"/>
                <w:szCs w:val="22"/>
                <w:lang w:val="en-GB"/>
              </w:rPr>
              <w:t xml:space="preserve"> </w:t>
            </w:r>
          </w:p>
        </w:tc>
        <w:tc>
          <w:tcPr>
            <w:tcW w:w="1620" w:type="dxa"/>
            <w:tcMar>
              <w:left w:w="57" w:type="dxa"/>
              <w:right w:w="57" w:type="dxa"/>
            </w:tcMar>
            <w:vAlign w:val="center"/>
          </w:tcPr>
          <w:p w14:paraId="4700F8A5" w14:textId="77777777" w:rsidR="008B5553" w:rsidRPr="00073AC5" w:rsidRDefault="008B5553" w:rsidP="0075446A">
            <w:pPr>
              <w:spacing w:before="60" w:after="60"/>
              <w:jc w:val="center"/>
              <w:rPr>
                <w:rFonts w:ascii="Arial" w:hAnsi="Arial" w:cs="Arial"/>
                <w:sz w:val="22"/>
                <w:szCs w:val="22"/>
                <w:lang w:val="en-GB"/>
              </w:rPr>
            </w:pPr>
          </w:p>
        </w:tc>
      </w:tr>
      <w:tr w:rsidR="001271E1" w:rsidRPr="004B7E0C" w14:paraId="7772BE1A" w14:textId="77777777" w:rsidTr="00417D6B">
        <w:tc>
          <w:tcPr>
            <w:tcW w:w="562" w:type="dxa"/>
            <w:vAlign w:val="center"/>
          </w:tcPr>
          <w:p w14:paraId="0AF647E3" w14:textId="3EC08758" w:rsidR="008B5553" w:rsidRPr="004B7E0C" w:rsidRDefault="000A12AB" w:rsidP="00F44BE6">
            <w:pPr>
              <w:pStyle w:val="Paragraphedeliste1"/>
              <w:numPr>
                <w:ilvl w:val="0"/>
                <w:numId w:val="1"/>
              </w:numPr>
              <w:spacing w:before="60" w:after="60" w:line="240" w:lineRule="auto"/>
              <w:ind w:left="426"/>
              <w:jc w:val="center"/>
              <w:rPr>
                <w:sz w:val="22"/>
                <w:szCs w:val="22"/>
                <w:lang w:eastAsia="ja-JP"/>
              </w:rPr>
            </w:pPr>
            <w:r>
              <w:rPr>
                <w:sz w:val="22"/>
                <w:szCs w:val="22"/>
                <w:lang w:eastAsia="ja-JP"/>
              </w:rPr>
              <w:t>T</w:t>
            </w:r>
          </w:p>
        </w:tc>
        <w:tc>
          <w:tcPr>
            <w:tcW w:w="8931" w:type="dxa"/>
            <w:vAlign w:val="center"/>
          </w:tcPr>
          <w:p w14:paraId="47C00FB4" w14:textId="77777777" w:rsidR="006A0DC7" w:rsidRPr="00D67EC8" w:rsidRDefault="008B5553" w:rsidP="00DB1D4C">
            <w:pPr>
              <w:spacing w:before="60" w:after="60"/>
              <w:rPr>
                <w:rFonts w:ascii="Arial" w:hAnsi="Arial" w:cs="Arial"/>
                <w:b/>
                <w:sz w:val="22"/>
                <w:szCs w:val="22"/>
                <w:lang w:val="en-GB" w:eastAsia="ja-JP"/>
              </w:rPr>
            </w:pPr>
            <w:r w:rsidRPr="00D67EC8">
              <w:rPr>
                <w:rFonts w:ascii="Arial" w:hAnsi="Arial" w:cs="Arial"/>
                <w:b/>
                <w:sz w:val="22"/>
                <w:szCs w:val="22"/>
                <w:lang w:val="en-GB" w:eastAsia="ja-JP"/>
              </w:rPr>
              <w:t>Introduction of participants and organizations</w:t>
            </w:r>
          </w:p>
          <w:p w14:paraId="53890D4A" w14:textId="78A43624" w:rsidR="002D6A43" w:rsidRPr="00D67EC8" w:rsidRDefault="002D6A43" w:rsidP="00DB1D4C">
            <w:pPr>
              <w:spacing w:before="60" w:after="60"/>
              <w:rPr>
                <w:rFonts w:ascii="Arial" w:hAnsi="Arial" w:cs="Arial"/>
                <w:color w:val="0070C0"/>
                <w:sz w:val="22"/>
                <w:szCs w:val="22"/>
                <w:lang w:val="en-GB" w:eastAsia="ja-JP"/>
              </w:rPr>
            </w:pPr>
            <w:r w:rsidRPr="00D67EC8">
              <w:rPr>
                <w:rFonts w:ascii="Arial" w:hAnsi="Arial" w:cs="Arial"/>
                <w:color w:val="0070C0"/>
                <w:sz w:val="22"/>
                <w:szCs w:val="22"/>
                <w:lang w:val="en-GB" w:eastAsia="ja-JP"/>
              </w:rPr>
              <w:t>Attendance list</w:t>
            </w:r>
            <w:r w:rsidR="00330635">
              <w:rPr>
                <w:rFonts w:ascii="Arial" w:hAnsi="Arial" w:cs="Arial"/>
                <w:color w:val="0070C0"/>
                <w:sz w:val="22"/>
                <w:szCs w:val="22"/>
                <w:lang w:val="en-GB" w:eastAsia="ja-JP"/>
              </w:rPr>
              <w:t>: WT-</w:t>
            </w:r>
            <w:r w:rsidR="001A01DD">
              <w:rPr>
                <w:rFonts w:ascii="Arial" w:hAnsi="Arial" w:cs="Arial"/>
                <w:color w:val="0070C0"/>
                <w:sz w:val="22"/>
                <w:szCs w:val="22"/>
                <w:lang w:val="en-GB" w:eastAsia="ja-JP"/>
              </w:rPr>
              <w:t>20-</w:t>
            </w:r>
            <w:r w:rsidR="004A6A72">
              <w:rPr>
                <w:rFonts w:ascii="Arial" w:hAnsi="Arial" w:cs="Arial"/>
                <w:color w:val="0070C0"/>
                <w:sz w:val="22"/>
                <w:szCs w:val="22"/>
                <w:lang w:val="en-GB" w:eastAsia="ja-JP"/>
              </w:rPr>
              <w:t>04</w:t>
            </w:r>
          </w:p>
        </w:tc>
        <w:tc>
          <w:tcPr>
            <w:tcW w:w="1620" w:type="dxa"/>
            <w:tcMar>
              <w:left w:w="57" w:type="dxa"/>
              <w:right w:w="57" w:type="dxa"/>
            </w:tcMar>
            <w:vAlign w:val="center"/>
          </w:tcPr>
          <w:p w14:paraId="4BCFA17B" w14:textId="77777777" w:rsidR="008B5553" w:rsidRPr="004B7E0C" w:rsidRDefault="008B5553" w:rsidP="00012427">
            <w:pPr>
              <w:spacing w:before="60" w:after="60"/>
              <w:jc w:val="center"/>
              <w:rPr>
                <w:rFonts w:ascii="Arial" w:hAnsi="Arial" w:cs="Arial"/>
                <w:sz w:val="22"/>
                <w:szCs w:val="22"/>
                <w:lang w:val="en-GB" w:eastAsia="ja-JP"/>
              </w:rPr>
            </w:pPr>
          </w:p>
        </w:tc>
      </w:tr>
      <w:tr w:rsidR="001271E1" w:rsidRPr="004B7E0C" w14:paraId="6ABDBA68" w14:textId="77777777" w:rsidTr="00DF29A7">
        <w:tc>
          <w:tcPr>
            <w:tcW w:w="562" w:type="dxa"/>
            <w:vAlign w:val="center"/>
          </w:tcPr>
          <w:p w14:paraId="07F3E429" w14:textId="77777777" w:rsidR="008B5553" w:rsidRPr="004B7E0C" w:rsidRDefault="008B5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6C54EB8F" w14:textId="77777777" w:rsidR="004B3ACD" w:rsidRPr="00D67EC8" w:rsidRDefault="008B5553" w:rsidP="00E7080A">
            <w:pPr>
              <w:spacing w:before="60" w:after="60"/>
              <w:rPr>
                <w:rFonts w:ascii="Arial" w:hAnsi="Arial" w:cs="Arial"/>
                <w:b/>
                <w:sz w:val="22"/>
                <w:szCs w:val="22"/>
                <w:lang w:val="en-GB"/>
              </w:rPr>
            </w:pPr>
            <w:r w:rsidRPr="00D67EC8">
              <w:rPr>
                <w:rFonts w:ascii="Arial" w:hAnsi="Arial" w:cs="Arial"/>
                <w:b/>
                <w:sz w:val="22"/>
                <w:szCs w:val="22"/>
                <w:lang w:val="en-GB"/>
              </w:rPr>
              <w:t>Adoption of the agenda</w:t>
            </w:r>
            <w:r w:rsidR="004B3ACD" w:rsidRPr="00D67EC8">
              <w:rPr>
                <w:rFonts w:ascii="Arial" w:hAnsi="Arial" w:cs="Arial"/>
                <w:b/>
                <w:sz w:val="22"/>
                <w:szCs w:val="22"/>
                <w:lang w:val="en-GB"/>
              </w:rPr>
              <w:t xml:space="preserve"> and</w:t>
            </w:r>
            <w:r w:rsidR="0000075A" w:rsidRPr="00D67EC8">
              <w:rPr>
                <w:rFonts w:ascii="Arial" w:hAnsi="Arial" w:cs="Arial"/>
                <w:b/>
                <w:sz w:val="22"/>
                <w:szCs w:val="22"/>
                <w:lang w:val="en-GB"/>
              </w:rPr>
              <w:t xml:space="preserve"> the</w:t>
            </w:r>
            <w:r w:rsidR="004B3ACD" w:rsidRPr="00D67EC8">
              <w:rPr>
                <w:rFonts w:ascii="Arial" w:hAnsi="Arial" w:cs="Arial"/>
                <w:b/>
                <w:sz w:val="22"/>
                <w:szCs w:val="22"/>
                <w:lang w:val="en-GB"/>
              </w:rPr>
              <w:t xml:space="preserve"> minutes of previous meeting</w:t>
            </w:r>
          </w:p>
          <w:p w14:paraId="11993928" w14:textId="1AADA4E3" w:rsidR="00CE2BF3" w:rsidRDefault="00CE2BF3" w:rsidP="005722CA">
            <w:pPr>
              <w:rPr>
                <w:rFonts w:ascii="Arial" w:hAnsi="Arial" w:cs="Arial"/>
                <w:color w:val="0070C0"/>
                <w:sz w:val="22"/>
                <w:szCs w:val="22"/>
                <w:lang w:val="en-GB"/>
              </w:rPr>
            </w:pPr>
          </w:p>
          <w:p w14:paraId="129B6485" w14:textId="29C497B5" w:rsidR="004B66D4" w:rsidRPr="00D67EC8" w:rsidRDefault="004B66D4" w:rsidP="005722CA">
            <w:pPr>
              <w:rPr>
                <w:rFonts w:ascii="Arial" w:hAnsi="Arial" w:cs="Arial"/>
                <w:color w:val="0070C0"/>
                <w:sz w:val="22"/>
                <w:szCs w:val="22"/>
                <w:lang w:val="en-GB"/>
              </w:rPr>
            </w:pPr>
            <w:r>
              <w:rPr>
                <w:rFonts w:ascii="Arial" w:hAnsi="Arial" w:cs="Arial"/>
                <w:color w:val="0070C0"/>
                <w:sz w:val="22"/>
                <w:szCs w:val="22"/>
                <w:lang w:val="en-GB"/>
              </w:rPr>
              <w:t>Previous meeting minutes were adopted.</w:t>
            </w:r>
          </w:p>
          <w:p w14:paraId="025B8438" w14:textId="695CA240" w:rsidR="00CE2BF3" w:rsidRDefault="00CE2BF3" w:rsidP="005722CA">
            <w:pPr>
              <w:rPr>
                <w:rFonts w:ascii="Arial" w:hAnsi="Arial" w:cs="Arial"/>
                <w:color w:val="0070C0"/>
                <w:sz w:val="22"/>
                <w:szCs w:val="22"/>
                <w:lang w:val="en-GB"/>
              </w:rPr>
            </w:pPr>
            <w:r w:rsidRPr="00D67EC8">
              <w:rPr>
                <w:rFonts w:ascii="Arial" w:hAnsi="Arial" w:cs="Arial"/>
                <w:color w:val="0070C0"/>
                <w:sz w:val="22"/>
                <w:szCs w:val="22"/>
                <w:lang w:val="en-GB"/>
              </w:rPr>
              <w:t xml:space="preserve">Agenda </w:t>
            </w:r>
            <w:r w:rsidR="00DD0097">
              <w:rPr>
                <w:rFonts w:ascii="Arial" w:hAnsi="Arial" w:cs="Arial"/>
                <w:color w:val="0070C0"/>
                <w:sz w:val="22"/>
                <w:szCs w:val="22"/>
                <w:lang w:val="en-GB"/>
              </w:rPr>
              <w:t>wa</w:t>
            </w:r>
            <w:r w:rsidRPr="00D67EC8">
              <w:rPr>
                <w:rFonts w:ascii="Arial" w:hAnsi="Arial" w:cs="Arial"/>
                <w:color w:val="0070C0"/>
                <w:sz w:val="22"/>
                <w:szCs w:val="22"/>
                <w:lang w:val="en-GB"/>
              </w:rPr>
              <w:t>s adopted</w:t>
            </w:r>
            <w:r w:rsidR="0092661F">
              <w:rPr>
                <w:rFonts w:ascii="Arial" w:hAnsi="Arial" w:cs="Arial"/>
                <w:color w:val="0070C0"/>
                <w:sz w:val="22"/>
                <w:szCs w:val="22"/>
                <w:lang w:val="en-GB"/>
              </w:rPr>
              <w:t xml:space="preserve"> with the addition of document WT-20-02 under agenda item 7.</w:t>
            </w:r>
          </w:p>
          <w:p w14:paraId="34539B75" w14:textId="04232421" w:rsidR="00484A2F" w:rsidRPr="00D67EC8" w:rsidRDefault="00484A2F" w:rsidP="00330635">
            <w:pPr>
              <w:rPr>
                <w:rFonts w:ascii="Arial" w:hAnsi="Arial" w:cs="Arial"/>
                <w:color w:val="0070C0"/>
                <w:sz w:val="22"/>
                <w:szCs w:val="22"/>
                <w:lang w:val="en-GB"/>
              </w:rPr>
            </w:pPr>
          </w:p>
        </w:tc>
        <w:tc>
          <w:tcPr>
            <w:tcW w:w="1620" w:type="dxa"/>
            <w:tcMar>
              <w:left w:w="57" w:type="dxa"/>
              <w:right w:w="57" w:type="dxa"/>
            </w:tcMar>
            <w:vAlign w:val="center"/>
          </w:tcPr>
          <w:p w14:paraId="70E4355E" w14:textId="4B7B71E0" w:rsidR="00F02E1D" w:rsidRDefault="00F07B63" w:rsidP="00DF29A7">
            <w:pPr>
              <w:spacing w:before="60" w:after="60"/>
              <w:jc w:val="center"/>
              <w:rPr>
                <w:rFonts w:ascii="Arial" w:hAnsi="Arial" w:cs="Arial"/>
                <w:sz w:val="22"/>
                <w:szCs w:val="22"/>
                <w:lang w:val="en-GB"/>
              </w:rPr>
            </w:pPr>
            <w:r>
              <w:rPr>
                <w:rFonts w:ascii="Arial" w:hAnsi="Arial" w:cs="Arial"/>
                <w:sz w:val="22"/>
                <w:szCs w:val="22"/>
                <w:lang w:val="en-GB"/>
              </w:rPr>
              <w:t>WT-20-01</w:t>
            </w:r>
          </w:p>
          <w:p w14:paraId="067FAA87" w14:textId="1520D126" w:rsidR="00F4515F" w:rsidRPr="004B7E0C" w:rsidRDefault="00F4515F" w:rsidP="00DF29A7">
            <w:pPr>
              <w:spacing w:before="60" w:after="60"/>
              <w:jc w:val="center"/>
              <w:rPr>
                <w:rFonts w:ascii="Arial" w:hAnsi="Arial" w:cs="Arial"/>
                <w:sz w:val="22"/>
                <w:szCs w:val="22"/>
                <w:lang w:val="en-GB"/>
              </w:rPr>
            </w:pPr>
          </w:p>
        </w:tc>
      </w:tr>
      <w:tr w:rsidR="001271E1" w:rsidRPr="004B7E0C" w14:paraId="30FA4A60" w14:textId="77777777" w:rsidTr="00417D6B">
        <w:tc>
          <w:tcPr>
            <w:tcW w:w="562" w:type="dxa"/>
            <w:vAlign w:val="center"/>
          </w:tcPr>
          <w:p w14:paraId="0BA51EEC" w14:textId="77777777" w:rsidR="00C11553" w:rsidRPr="004B7E0C" w:rsidRDefault="00C11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4D45FAFD" w14:textId="3CA475DE" w:rsidR="00C11553" w:rsidRPr="00D67EC8" w:rsidRDefault="00C11553" w:rsidP="00FC31A3">
            <w:pPr>
              <w:rPr>
                <w:rFonts w:ascii="Arial" w:hAnsi="Arial" w:cs="Arial"/>
                <w:b/>
                <w:sz w:val="22"/>
                <w:szCs w:val="22"/>
                <w:lang w:val="en-GB"/>
              </w:rPr>
            </w:pPr>
            <w:r w:rsidRPr="00D67EC8">
              <w:rPr>
                <w:rFonts w:ascii="Arial" w:hAnsi="Arial" w:cs="Arial"/>
                <w:b/>
                <w:sz w:val="22"/>
                <w:szCs w:val="22"/>
                <w:lang w:val="en-GB"/>
              </w:rPr>
              <w:t>Objective</w:t>
            </w:r>
            <w:r w:rsidR="00FC31A3" w:rsidRPr="00D67EC8">
              <w:rPr>
                <w:rFonts w:ascii="Arial" w:hAnsi="Arial" w:cs="Arial"/>
                <w:b/>
                <w:sz w:val="22"/>
                <w:szCs w:val="22"/>
                <w:lang w:val="en-GB"/>
              </w:rPr>
              <w:t xml:space="preserve"> of the meeting</w:t>
            </w:r>
          </w:p>
          <w:p w14:paraId="4E388AA4" w14:textId="6B9EF93F" w:rsidR="005722CA" w:rsidRPr="00D67EC8" w:rsidRDefault="005722CA" w:rsidP="005722CA">
            <w:pPr>
              <w:pStyle w:val="Paragraphedeliste"/>
              <w:numPr>
                <w:ilvl w:val="0"/>
                <w:numId w:val="6"/>
              </w:numPr>
              <w:spacing w:before="60" w:after="60"/>
              <w:rPr>
                <w:rFonts w:ascii="Arial" w:hAnsi="Arial" w:cs="Arial"/>
                <w:lang w:val="en-GB"/>
              </w:rPr>
            </w:pPr>
            <w:r w:rsidRPr="00D67EC8">
              <w:rPr>
                <w:rFonts w:ascii="Arial" w:hAnsi="Arial" w:cs="Arial"/>
                <w:lang w:val="en-GB"/>
              </w:rPr>
              <w:t xml:space="preserve">Status workplan </w:t>
            </w:r>
            <w:r w:rsidR="005F271A" w:rsidRPr="00D67EC8">
              <w:rPr>
                <w:rFonts w:ascii="Arial" w:hAnsi="Arial" w:cs="Arial"/>
                <w:lang w:val="en-GB"/>
              </w:rPr>
              <w:t xml:space="preserve"> </w:t>
            </w:r>
          </w:p>
          <w:p w14:paraId="61254B9B" w14:textId="1CD18181" w:rsidR="00D97AE3" w:rsidRDefault="00FD7649" w:rsidP="00D97AE3">
            <w:pPr>
              <w:pStyle w:val="Paragraphedeliste"/>
              <w:numPr>
                <w:ilvl w:val="0"/>
                <w:numId w:val="6"/>
              </w:numPr>
              <w:spacing w:before="60" w:after="60"/>
              <w:rPr>
                <w:rFonts w:ascii="Arial" w:hAnsi="Arial" w:cs="Arial"/>
                <w:lang w:val="en-GB"/>
              </w:rPr>
            </w:pPr>
            <w:r>
              <w:rPr>
                <w:rFonts w:ascii="Arial" w:hAnsi="Arial" w:cs="Arial"/>
                <w:lang w:val="en-GB"/>
              </w:rPr>
              <w:t xml:space="preserve">Open </w:t>
            </w:r>
            <w:r w:rsidR="00D97AE3" w:rsidRPr="00D67EC8">
              <w:rPr>
                <w:rFonts w:ascii="Arial" w:hAnsi="Arial" w:cs="Arial"/>
                <w:lang w:val="en-GB"/>
              </w:rPr>
              <w:t>Action items</w:t>
            </w:r>
          </w:p>
          <w:p w14:paraId="2C61F6F3" w14:textId="70D46D7F" w:rsidR="006F4504" w:rsidRDefault="006F4504" w:rsidP="00D97AE3">
            <w:pPr>
              <w:pStyle w:val="Paragraphedeliste"/>
              <w:numPr>
                <w:ilvl w:val="0"/>
                <w:numId w:val="6"/>
              </w:numPr>
              <w:spacing w:before="60" w:after="60"/>
              <w:rPr>
                <w:rFonts w:ascii="Arial" w:hAnsi="Arial" w:cs="Arial"/>
                <w:lang w:val="en-GB"/>
              </w:rPr>
            </w:pPr>
            <w:r>
              <w:rPr>
                <w:rFonts w:ascii="Arial" w:hAnsi="Arial" w:cs="Arial"/>
                <w:lang w:val="en-GB"/>
              </w:rPr>
              <w:t>C2 and C3</w:t>
            </w:r>
          </w:p>
          <w:p w14:paraId="207989D0" w14:textId="34A0383B" w:rsidR="001A01DD" w:rsidRDefault="001A01DD" w:rsidP="00D97AE3">
            <w:pPr>
              <w:pStyle w:val="Paragraphedeliste"/>
              <w:numPr>
                <w:ilvl w:val="0"/>
                <w:numId w:val="6"/>
              </w:numPr>
              <w:spacing w:before="60" w:after="60"/>
              <w:rPr>
                <w:rFonts w:ascii="Arial" w:hAnsi="Arial" w:cs="Arial"/>
                <w:lang w:val="en-GB"/>
              </w:rPr>
            </w:pPr>
            <w:r>
              <w:rPr>
                <w:rFonts w:ascii="Arial" w:hAnsi="Arial" w:cs="Arial"/>
                <w:lang w:val="en-GB"/>
              </w:rPr>
              <w:t>Status report drafting team</w:t>
            </w:r>
          </w:p>
          <w:p w14:paraId="4E500C3A" w14:textId="360412B3" w:rsidR="009E2EED" w:rsidRPr="00D67EC8" w:rsidRDefault="009E2EED" w:rsidP="00405E8C">
            <w:pPr>
              <w:pStyle w:val="Paragraphedeliste"/>
              <w:spacing w:before="60" w:after="60"/>
              <w:rPr>
                <w:rFonts w:ascii="Arial" w:hAnsi="Arial" w:cs="Arial"/>
                <w:color w:val="0070C0"/>
                <w:lang w:val="en-GB"/>
              </w:rPr>
            </w:pPr>
          </w:p>
        </w:tc>
        <w:tc>
          <w:tcPr>
            <w:tcW w:w="1620" w:type="dxa"/>
            <w:tcMar>
              <w:left w:w="57" w:type="dxa"/>
              <w:right w:w="57" w:type="dxa"/>
            </w:tcMar>
          </w:tcPr>
          <w:p w14:paraId="6FF1F96A" w14:textId="7FD042CF" w:rsidR="00C11553" w:rsidRPr="004B7E0C" w:rsidRDefault="00C11553" w:rsidP="0075446A">
            <w:pPr>
              <w:spacing w:before="60" w:after="60"/>
              <w:jc w:val="center"/>
              <w:rPr>
                <w:rFonts w:ascii="Arial" w:hAnsi="Arial" w:cs="Arial"/>
                <w:sz w:val="22"/>
                <w:szCs w:val="22"/>
                <w:lang w:val="en-GB"/>
              </w:rPr>
            </w:pPr>
          </w:p>
        </w:tc>
      </w:tr>
      <w:tr w:rsidR="001271E1" w:rsidRPr="004B7E0C" w14:paraId="7613FE31" w14:textId="77777777" w:rsidTr="00417D6B">
        <w:tc>
          <w:tcPr>
            <w:tcW w:w="562" w:type="dxa"/>
            <w:vAlign w:val="center"/>
          </w:tcPr>
          <w:p w14:paraId="328D10BE" w14:textId="77777777" w:rsidR="00D80C7E" w:rsidRPr="004B7E0C" w:rsidRDefault="00D80C7E"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05DD36F2" w14:textId="132A2E19" w:rsidR="00D80C7E" w:rsidRDefault="00D80C7E" w:rsidP="00FC31A3">
            <w:pPr>
              <w:rPr>
                <w:rFonts w:ascii="Arial" w:hAnsi="Arial" w:cs="Arial"/>
                <w:b/>
                <w:sz w:val="22"/>
                <w:szCs w:val="22"/>
                <w:lang w:val="en-GB"/>
              </w:rPr>
            </w:pPr>
            <w:r w:rsidRPr="00D67EC8">
              <w:rPr>
                <w:rFonts w:ascii="Arial" w:hAnsi="Arial" w:cs="Arial"/>
                <w:b/>
                <w:sz w:val="22"/>
                <w:szCs w:val="22"/>
                <w:lang w:val="en-GB"/>
              </w:rPr>
              <w:t>Workplan</w:t>
            </w:r>
          </w:p>
          <w:p w14:paraId="4A1965EE" w14:textId="1D1A1638" w:rsidR="00862711" w:rsidRPr="00D67EC8" w:rsidRDefault="00715902" w:rsidP="003D25B4">
            <w:pPr>
              <w:rPr>
                <w:rFonts w:ascii="Arial" w:hAnsi="Arial" w:cs="Arial"/>
                <w:color w:val="0070C0"/>
                <w:sz w:val="22"/>
                <w:szCs w:val="22"/>
                <w:lang w:val="en-GB"/>
              </w:rPr>
            </w:pPr>
            <w:r w:rsidRPr="00D67EC8">
              <w:rPr>
                <w:rFonts w:ascii="Arial" w:hAnsi="Arial" w:cs="Arial"/>
                <w:color w:val="0070C0"/>
                <w:sz w:val="22"/>
                <w:szCs w:val="22"/>
                <w:lang w:val="en-GB"/>
              </w:rPr>
              <w:t xml:space="preserve">  </w:t>
            </w:r>
          </w:p>
          <w:p w14:paraId="632FC057" w14:textId="1C7D03B3" w:rsidR="00D650C8" w:rsidRPr="006F4504" w:rsidRDefault="00D650C8" w:rsidP="00D650C8">
            <w:pPr>
              <w:pStyle w:val="Paragraphedeliste"/>
              <w:numPr>
                <w:ilvl w:val="0"/>
                <w:numId w:val="6"/>
              </w:numPr>
              <w:rPr>
                <w:rFonts w:ascii="Arial" w:hAnsi="Arial" w:cs="Arial"/>
                <w:b/>
                <w:bCs/>
                <w:u w:val="single"/>
                <w:lang w:val="en-GB"/>
              </w:rPr>
            </w:pPr>
            <w:r w:rsidRPr="006F4504">
              <w:rPr>
                <w:rFonts w:ascii="Arial" w:hAnsi="Arial" w:cs="Arial"/>
                <w:b/>
                <w:bCs/>
                <w:u w:val="single"/>
                <w:lang w:val="en-GB"/>
              </w:rPr>
              <w:t xml:space="preserve">Workplan status for tyre delivery and test </w:t>
            </w:r>
            <w:proofErr w:type="spellStart"/>
            <w:r w:rsidRPr="006F4504">
              <w:rPr>
                <w:rFonts w:ascii="Arial" w:hAnsi="Arial" w:cs="Arial"/>
                <w:b/>
                <w:bCs/>
                <w:u w:val="single"/>
                <w:lang w:val="en-GB"/>
              </w:rPr>
              <w:t>centers</w:t>
            </w:r>
            <w:proofErr w:type="spellEnd"/>
            <w:r w:rsidRPr="006F4504">
              <w:rPr>
                <w:rFonts w:ascii="Arial" w:hAnsi="Arial" w:cs="Arial"/>
                <w:b/>
                <w:bCs/>
                <w:u w:val="single"/>
                <w:lang w:val="en-GB"/>
              </w:rPr>
              <w:t>:</w:t>
            </w:r>
          </w:p>
          <w:p w14:paraId="03039B7C" w14:textId="3C709307" w:rsidR="0089064A" w:rsidRPr="00D67EC8" w:rsidRDefault="0089064A" w:rsidP="0089064A">
            <w:pPr>
              <w:pStyle w:val="Paragraphedeliste"/>
              <w:rPr>
                <w:rFonts w:ascii="Arial" w:hAnsi="Arial" w:cs="Arial"/>
                <w:u w:val="single"/>
                <w:lang w:val="en-GB"/>
              </w:rPr>
            </w:pPr>
          </w:p>
          <w:p w14:paraId="6ECCEF8B" w14:textId="6D89050F" w:rsidR="0089064A" w:rsidRDefault="0089064A" w:rsidP="0089064A">
            <w:pPr>
              <w:rPr>
                <w:rFonts w:ascii="Arial" w:hAnsi="Arial" w:cs="Arial"/>
                <w:color w:val="0070C0"/>
                <w:sz w:val="22"/>
                <w:szCs w:val="22"/>
                <w:lang w:val="en-GB"/>
              </w:rPr>
            </w:pPr>
            <w:r w:rsidRPr="002B6B74">
              <w:rPr>
                <w:rFonts w:ascii="Arial" w:hAnsi="Arial" w:cs="Arial"/>
                <w:b/>
                <w:bCs/>
                <w:color w:val="0070C0"/>
                <w:sz w:val="22"/>
                <w:szCs w:val="22"/>
                <w:lang w:val="en-GB"/>
              </w:rPr>
              <w:t>Document WT-</w:t>
            </w:r>
            <w:r w:rsidR="001A01DD">
              <w:rPr>
                <w:rFonts w:ascii="Arial" w:hAnsi="Arial" w:cs="Arial"/>
                <w:b/>
                <w:bCs/>
                <w:color w:val="0070C0"/>
                <w:sz w:val="22"/>
                <w:szCs w:val="22"/>
                <w:lang w:val="en-GB"/>
              </w:rPr>
              <w:t>20-</w:t>
            </w:r>
            <w:r w:rsidR="0092661F">
              <w:rPr>
                <w:rFonts w:ascii="Arial" w:hAnsi="Arial" w:cs="Arial"/>
                <w:b/>
                <w:bCs/>
                <w:color w:val="0070C0"/>
                <w:sz w:val="22"/>
                <w:szCs w:val="22"/>
                <w:lang w:val="en-GB"/>
              </w:rPr>
              <w:t>03</w:t>
            </w:r>
            <w:r w:rsidR="00AB3E7A" w:rsidRPr="00D67EC8">
              <w:rPr>
                <w:rFonts w:ascii="Arial" w:hAnsi="Arial" w:cs="Arial"/>
                <w:color w:val="0070C0"/>
                <w:sz w:val="22"/>
                <w:szCs w:val="22"/>
                <w:lang w:val="en-GB"/>
              </w:rPr>
              <w:t xml:space="preserve"> </w:t>
            </w:r>
            <w:r w:rsidRPr="00D67EC8">
              <w:rPr>
                <w:rFonts w:ascii="Arial" w:hAnsi="Arial" w:cs="Arial"/>
                <w:color w:val="0070C0"/>
                <w:sz w:val="22"/>
                <w:szCs w:val="22"/>
                <w:lang w:val="en-GB"/>
              </w:rPr>
              <w:t xml:space="preserve">is the </w:t>
            </w:r>
            <w:r w:rsidR="002B41C2">
              <w:rPr>
                <w:rFonts w:ascii="Arial" w:hAnsi="Arial" w:cs="Arial"/>
                <w:color w:val="0070C0"/>
                <w:sz w:val="22"/>
                <w:szCs w:val="22"/>
                <w:lang w:val="en-GB"/>
              </w:rPr>
              <w:t xml:space="preserve">IWG </w:t>
            </w:r>
            <w:r w:rsidRPr="00D67EC8">
              <w:rPr>
                <w:rFonts w:ascii="Arial" w:hAnsi="Arial" w:cs="Arial"/>
                <w:color w:val="0070C0"/>
                <w:sz w:val="22"/>
                <w:szCs w:val="22"/>
                <w:lang w:val="en-GB"/>
              </w:rPr>
              <w:t xml:space="preserve">updated workplan status </w:t>
            </w:r>
            <w:r w:rsidR="001A01DD">
              <w:rPr>
                <w:rFonts w:ascii="Arial" w:hAnsi="Arial" w:cs="Arial"/>
                <w:color w:val="0070C0"/>
                <w:sz w:val="22"/>
                <w:szCs w:val="22"/>
                <w:lang w:val="en-GB"/>
              </w:rPr>
              <w:t>22 April</w:t>
            </w:r>
            <w:r w:rsidR="00BC3CC2">
              <w:rPr>
                <w:rFonts w:ascii="Arial" w:hAnsi="Arial" w:cs="Arial"/>
                <w:color w:val="0070C0"/>
                <w:sz w:val="22"/>
                <w:szCs w:val="22"/>
                <w:lang w:val="en-GB"/>
              </w:rPr>
              <w:t>.</w:t>
            </w:r>
          </w:p>
          <w:p w14:paraId="519FD2B2" w14:textId="77777777" w:rsidR="005B3777" w:rsidRDefault="005B3777" w:rsidP="0089064A">
            <w:pPr>
              <w:rPr>
                <w:rFonts w:ascii="Arial" w:hAnsi="Arial" w:cs="Arial"/>
                <w:color w:val="0070C0"/>
                <w:sz w:val="22"/>
                <w:szCs w:val="22"/>
                <w:lang w:val="en-GB"/>
              </w:rPr>
            </w:pPr>
          </w:p>
          <w:p w14:paraId="7B8AE823" w14:textId="1C8FBF05" w:rsidR="00877D69" w:rsidRDefault="005B3777" w:rsidP="0089064A">
            <w:pPr>
              <w:rPr>
                <w:rFonts w:ascii="Arial" w:hAnsi="Arial" w:cs="Arial"/>
                <w:color w:val="0070C0"/>
                <w:sz w:val="22"/>
                <w:szCs w:val="22"/>
                <w:lang w:val="en-GB"/>
              </w:rPr>
            </w:pPr>
            <w:r>
              <w:rPr>
                <w:rFonts w:ascii="Arial" w:hAnsi="Arial" w:cs="Arial"/>
                <w:color w:val="0070C0"/>
                <w:sz w:val="22"/>
                <w:szCs w:val="22"/>
                <w:lang w:val="en-GB"/>
              </w:rPr>
              <w:t>The workplan completion (52%) sticks to the planning but the IWG was reminded on the constraint of the planning and the need to start the post-processing beginning May.</w:t>
            </w:r>
          </w:p>
          <w:p w14:paraId="56A89602" w14:textId="77777777" w:rsidR="005B3777" w:rsidRDefault="005B3777" w:rsidP="0089064A">
            <w:pPr>
              <w:rPr>
                <w:rFonts w:ascii="Arial" w:hAnsi="Arial" w:cs="Arial"/>
                <w:color w:val="0070C0"/>
                <w:sz w:val="22"/>
                <w:szCs w:val="22"/>
                <w:lang w:val="en-GB"/>
              </w:rPr>
            </w:pPr>
          </w:p>
          <w:p w14:paraId="6DD7C5F8" w14:textId="3441B557" w:rsidR="00DC7724" w:rsidRDefault="00DC7724" w:rsidP="0089064A">
            <w:pPr>
              <w:rPr>
                <w:rFonts w:ascii="Arial" w:hAnsi="Arial" w:cs="Arial"/>
                <w:color w:val="0070C0"/>
                <w:sz w:val="22"/>
                <w:szCs w:val="22"/>
                <w:lang w:val="en-GB"/>
              </w:rPr>
            </w:pPr>
            <w:r>
              <w:rPr>
                <w:rFonts w:ascii="Arial" w:hAnsi="Arial" w:cs="Arial"/>
                <w:color w:val="0070C0"/>
                <w:sz w:val="22"/>
                <w:szCs w:val="22"/>
                <w:lang w:val="en-GB"/>
              </w:rPr>
              <w:t xml:space="preserve">The IWG insisted on the fact the analytical plan need to have 4 </w:t>
            </w:r>
            <w:r w:rsidR="00FA5C63">
              <w:rPr>
                <w:rFonts w:ascii="Arial" w:hAnsi="Arial" w:cs="Arial"/>
                <w:color w:val="0070C0"/>
                <w:sz w:val="22"/>
                <w:szCs w:val="22"/>
                <w:lang w:val="en-GB"/>
              </w:rPr>
              <w:t>repetitions</w:t>
            </w:r>
            <w:r>
              <w:rPr>
                <w:rFonts w:ascii="Arial" w:hAnsi="Arial" w:cs="Arial"/>
                <w:color w:val="0070C0"/>
                <w:sz w:val="22"/>
                <w:szCs w:val="22"/>
                <w:lang w:val="en-GB"/>
              </w:rPr>
              <w:t>.</w:t>
            </w:r>
          </w:p>
          <w:p w14:paraId="4E42A11E" w14:textId="6D2BCB65" w:rsidR="00DC7724" w:rsidRDefault="00DC7724" w:rsidP="0089064A">
            <w:pPr>
              <w:rPr>
                <w:rFonts w:ascii="Arial" w:hAnsi="Arial" w:cs="Arial"/>
                <w:color w:val="0070C0"/>
                <w:sz w:val="22"/>
                <w:szCs w:val="22"/>
                <w:lang w:val="en-GB"/>
              </w:rPr>
            </w:pPr>
          </w:p>
          <w:p w14:paraId="4426D72E" w14:textId="3593B352" w:rsidR="00DC7724" w:rsidRDefault="00DC7724" w:rsidP="0089064A">
            <w:pPr>
              <w:rPr>
                <w:rFonts w:ascii="Arial" w:hAnsi="Arial" w:cs="Arial"/>
                <w:color w:val="0070C0"/>
                <w:sz w:val="22"/>
                <w:szCs w:val="22"/>
                <w:lang w:val="en-GB"/>
              </w:rPr>
            </w:pPr>
            <w:r>
              <w:rPr>
                <w:rFonts w:ascii="Arial" w:hAnsi="Arial" w:cs="Arial"/>
                <w:color w:val="0070C0"/>
                <w:sz w:val="22"/>
                <w:szCs w:val="22"/>
                <w:lang w:val="en-GB"/>
              </w:rPr>
              <w:t xml:space="preserve">IWG WGWT discussed on the </w:t>
            </w:r>
            <w:r w:rsidRPr="00FA5C63">
              <w:rPr>
                <w:rFonts w:ascii="Arial" w:hAnsi="Arial" w:cs="Arial"/>
                <w:b/>
                <w:bCs/>
                <w:color w:val="0070C0"/>
                <w:sz w:val="22"/>
                <w:szCs w:val="22"/>
                <w:u w:val="single"/>
                <w:lang w:val="en-GB"/>
              </w:rPr>
              <w:t>post processing activity</w:t>
            </w:r>
            <w:r>
              <w:rPr>
                <w:rFonts w:ascii="Arial" w:hAnsi="Arial" w:cs="Arial"/>
                <w:color w:val="0070C0"/>
                <w:sz w:val="22"/>
                <w:szCs w:val="22"/>
                <w:lang w:val="en-GB"/>
              </w:rPr>
              <w:t>:</w:t>
            </w:r>
          </w:p>
          <w:p w14:paraId="7E531D4A" w14:textId="7B7E0CEC" w:rsidR="00DC7724" w:rsidRDefault="00DC7724" w:rsidP="0089064A">
            <w:pPr>
              <w:rPr>
                <w:rFonts w:ascii="Arial" w:hAnsi="Arial" w:cs="Arial"/>
                <w:color w:val="0070C0"/>
                <w:sz w:val="22"/>
                <w:szCs w:val="22"/>
                <w:lang w:val="en-GB"/>
              </w:rPr>
            </w:pPr>
            <w:r>
              <w:rPr>
                <w:rFonts w:ascii="Arial" w:hAnsi="Arial" w:cs="Arial"/>
                <w:color w:val="0070C0"/>
                <w:sz w:val="22"/>
                <w:szCs w:val="22"/>
                <w:lang w:val="en-GB"/>
              </w:rPr>
              <w:t>IWG agreed to create a IWG subgroup working on post processing</w:t>
            </w:r>
            <w:r w:rsidR="00FA5C63">
              <w:rPr>
                <w:rFonts w:ascii="Arial" w:hAnsi="Arial" w:cs="Arial"/>
                <w:color w:val="0070C0"/>
                <w:sz w:val="22"/>
                <w:szCs w:val="22"/>
                <w:lang w:val="en-GB"/>
              </w:rPr>
              <w:t xml:space="preserve"> of the workplan data.</w:t>
            </w:r>
          </w:p>
          <w:p w14:paraId="17D5612F" w14:textId="1D932338" w:rsidR="00DC7724" w:rsidRDefault="00DC7724" w:rsidP="0089064A">
            <w:pPr>
              <w:rPr>
                <w:rFonts w:ascii="Arial" w:hAnsi="Arial" w:cs="Arial"/>
                <w:color w:val="0070C0"/>
                <w:sz w:val="22"/>
                <w:szCs w:val="22"/>
                <w:lang w:val="en-GB"/>
              </w:rPr>
            </w:pPr>
            <w:r>
              <w:rPr>
                <w:rFonts w:ascii="Arial" w:hAnsi="Arial" w:cs="Arial"/>
                <w:color w:val="0070C0"/>
                <w:sz w:val="22"/>
                <w:szCs w:val="22"/>
                <w:lang w:val="en-GB"/>
              </w:rPr>
              <w:t>Experts:</w:t>
            </w:r>
          </w:p>
          <w:p w14:paraId="30BAD1F8" w14:textId="05C929C2" w:rsidR="00DC7724" w:rsidRDefault="00DC7724" w:rsidP="00DC7724">
            <w:pPr>
              <w:pStyle w:val="Paragraphedeliste"/>
              <w:numPr>
                <w:ilvl w:val="0"/>
                <w:numId w:val="25"/>
              </w:numPr>
              <w:rPr>
                <w:rFonts w:ascii="Arial" w:hAnsi="Arial" w:cs="Arial"/>
                <w:color w:val="0070C0"/>
                <w:lang w:val="en-GB"/>
              </w:rPr>
            </w:pPr>
            <w:r>
              <w:rPr>
                <w:rFonts w:ascii="Arial" w:hAnsi="Arial" w:cs="Arial"/>
                <w:color w:val="0070C0"/>
                <w:lang w:val="en-GB"/>
              </w:rPr>
              <w:t>UTAC</w:t>
            </w:r>
          </w:p>
          <w:p w14:paraId="1153B1EC" w14:textId="4F32C870" w:rsidR="00DC7724" w:rsidRDefault="00DC7724" w:rsidP="00DC7724">
            <w:pPr>
              <w:pStyle w:val="Paragraphedeliste"/>
              <w:numPr>
                <w:ilvl w:val="0"/>
                <w:numId w:val="25"/>
              </w:numPr>
              <w:rPr>
                <w:rFonts w:ascii="Arial" w:hAnsi="Arial" w:cs="Arial"/>
                <w:color w:val="0070C0"/>
                <w:lang w:val="en-GB"/>
              </w:rPr>
            </w:pPr>
            <w:r>
              <w:rPr>
                <w:rFonts w:ascii="Arial" w:hAnsi="Arial" w:cs="Arial"/>
                <w:color w:val="0070C0"/>
                <w:lang w:val="en-GB"/>
              </w:rPr>
              <w:t>ETRTO</w:t>
            </w:r>
          </w:p>
          <w:p w14:paraId="6A405145" w14:textId="335284AD" w:rsidR="00DC7724" w:rsidRDefault="00DC7724" w:rsidP="00DC7724">
            <w:pPr>
              <w:pStyle w:val="Paragraphedeliste"/>
              <w:numPr>
                <w:ilvl w:val="0"/>
                <w:numId w:val="25"/>
              </w:numPr>
              <w:rPr>
                <w:rFonts w:ascii="Arial" w:hAnsi="Arial" w:cs="Arial"/>
                <w:color w:val="0070C0"/>
                <w:lang w:val="en-GB"/>
              </w:rPr>
            </w:pPr>
            <w:r>
              <w:rPr>
                <w:rFonts w:ascii="Arial" w:hAnsi="Arial" w:cs="Arial"/>
                <w:color w:val="0070C0"/>
                <w:lang w:val="en-GB"/>
              </w:rPr>
              <w:t>ITMA</w:t>
            </w:r>
          </w:p>
          <w:p w14:paraId="7FB8AC5F" w14:textId="4EC97DDD" w:rsidR="00DC7724" w:rsidRDefault="00DC7724" w:rsidP="00DC7724">
            <w:pPr>
              <w:pStyle w:val="Paragraphedeliste"/>
              <w:numPr>
                <w:ilvl w:val="0"/>
                <w:numId w:val="25"/>
              </w:numPr>
              <w:rPr>
                <w:rFonts w:ascii="Arial" w:hAnsi="Arial" w:cs="Arial"/>
                <w:color w:val="0070C0"/>
                <w:lang w:val="en-GB"/>
              </w:rPr>
            </w:pPr>
            <w:r>
              <w:rPr>
                <w:rFonts w:ascii="Arial" w:hAnsi="Arial" w:cs="Arial"/>
                <w:color w:val="0070C0"/>
                <w:lang w:val="en-GB"/>
              </w:rPr>
              <w:t>CATARC</w:t>
            </w:r>
          </w:p>
          <w:p w14:paraId="22EE628D" w14:textId="5C2EC74E" w:rsidR="00F60D60" w:rsidRDefault="00F60D60" w:rsidP="00DC7724">
            <w:pPr>
              <w:pStyle w:val="Paragraphedeliste"/>
              <w:numPr>
                <w:ilvl w:val="0"/>
                <w:numId w:val="25"/>
              </w:numPr>
              <w:rPr>
                <w:rFonts w:ascii="Arial" w:hAnsi="Arial" w:cs="Arial"/>
                <w:color w:val="0070C0"/>
                <w:lang w:val="en-GB"/>
              </w:rPr>
            </w:pPr>
            <w:r>
              <w:rPr>
                <w:rFonts w:ascii="Arial" w:hAnsi="Arial" w:cs="Arial"/>
                <w:color w:val="0070C0"/>
                <w:lang w:val="en-GB"/>
              </w:rPr>
              <w:lastRenderedPageBreak/>
              <w:t>JATMA</w:t>
            </w:r>
          </w:p>
          <w:p w14:paraId="09A0DA93" w14:textId="006D96D3" w:rsidR="00F60D60" w:rsidRDefault="00F60D60" w:rsidP="00DC7724">
            <w:pPr>
              <w:pStyle w:val="Paragraphedeliste"/>
              <w:numPr>
                <w:ilvl w:val="0"/>
                <w:numId w:val="25"/>
              </w:numPr>
              <w:rPr>
                <w:rFonts w:ascii="Arial" w:hAnsi="Arial" w:cs="Arial"/>
                <w:color w:val="0070C0"/>
                <w:lang w:val="en-GB"/>
              </w:rPr>
            </w:pPr>
            <w:r>
              <w:rPr>
                <w:rFonts w:ascii="Arial" w:hAnsi="Arial" w:cs="Arial"/>
                <w:color w:val="0070C0"/>
                <w:lang w:val="en-GB"/>
              </w:rPr>
              <w:t>JASIC</w:t>
            </w:r>
          </w:p>
          <w:p w14:paraId="00F54BC4" w14:textId="073FC4F8" w:rsidR="00DC7724" w:rsidRDefault="00DC7724" w:rsidP="00DC7724">
            <w:pPr>
              <w:rPr>
                <w:rFonts w:ascii="Arial" w:hAnsi="Arial" w:cs="Arial"/>
                <w:color w:val="0070C0"/>
                <w:lang w:val="en-GB"/>
              </w:rPr>
            </w:pPr>
          </w:p>
          <w:p w14:paraId="347406EF" w14:textId="23C2AE29" w:rsidR="00F60D60" w:rsidRPr="007561C5" w:rsidRDefault="00F60D60" w:rsidP="00DC7724">
            <w:pPr>
              <w:rPr>
                <w:rFonts w:ascii="Arial" w:hAnsi="Arial" w:cs="Arial"/>
                <w:color w:val="0070C0"/>
                <w:sz w:val="22"/>
                <w:szCs w:val="22"/>
                <w:lang w:val="en-GB"/>
              </w:rPr>
            </w:pPr>
            <w:r w:rsidRPr="007561C5">
              <w:rPr>
                <w:rFonts w:ascii="Arial" w:hAnsi="Arial" w:cs="Arial"/>
                <w:color w:val="0070C0"/>
                <w:sz w:val="22"/>
                <w:szCs w:val="22"/>
                <w:lang w:val="en-GB"/>
              </w:rPr>
              <w:t xml:space="preserve">Kick-off meeting:  </w:t>
            </w:r>
            <w:r w:rsidRPr="007561C5">
              <w:rPr>
                <w:rFonts w:ascii="Arial" w:hAnsi="Arial" w:cs="Arial"/>
                <w:b/>
                <w:bCs/>
                <w:color w:val="0070C0"/>
                <w:sz w:val="22"/>
                <w:szCs w:val="22"/>
                <w:lang w:val="en-GB"/>
              </w:rPr>
              <w:t xml:space="preserve">6 May (9:30 – 10:30) </w:t>
            </w:r>
          </w:p>
          <w:p w14:paraId="1D7E87D7" w14:textId="1A2E100F" w:rsidR="00F60D60" w:rsidRPr="007561C5" w:rsidRDefault="00F60D60" w:rsidP="00DC7724">
            <w:pPr>
              <w:rPr>
                <w:rFonts w:ascii="Arial" w:hAnsi="Arial" w:cs="Arial"/>
                <w:b/>
                <w:bCs/>
                <w:color w:val="0070C0"/>
                <w:sz w:val="22"/>
                <w:szCs w:val="22"/>
                <w:lang w:val="en-GB"/>
              </w:rPr>
            </w:pPr>
          </w:p>
          <w:p w14:paraId="742AD7D4" w14:textId="783F1FD5" w:rsidR="00F60D60" w:rsidRPr="007561C5" w:rsidRDefault="00F60D60" w:rsidP="00DC7724">
            <w:pPr>
              <w:rPr>
                <w:rFonts w:ascii="Arial" w:hAnsi="Arial" w:cs="Arial"/>
                <w:b/>
                <w:bCs/>
                <w:color w:val="0070C0"/>
                <w:sz w:val="22"/>
                <w:szCs w:val="22"/>
                <w:lang w:val="en-GB"/>
              </w:rPr>
            </w:pPr>
            <w:r w:rsidRPr="007561C5">
              <w:rPr>
                <w:rFonts w:ascii="Arial" w:hAnsi="Arial" w:cs="Arial"/>
                <w:b/>
                <w:bCs/>
                <w:color w:val="0070C0"/>
                <w:sz w:val="22"/>
                <w:szCs w:val="22"/>
                <w:lang w:val="en-GB"/>
              </w:rPr>
              <w:t>Action item WT-20-01</w:t>
            </w:r>
          </w:p>
          <w:p w14:paraId="28B51A0D" w14:textId="65866235" w:rsidR="00F60D60" w:rsidRPr="007561C5" w:rsidRDefault="00F60D60" w:rsidP="00DC7724">
            <w:pPr>
              <w:rPr>
                <w:rFonts w:ascii="Arial" w:hAnsi="Arial" w:cs="Arial"/>
                <w:color w:val="0070C0"/>
                <w:sz w:val="22"/>
                <w:szCs w:val="22"/>
                <w:lang w:val="en-GB"/>
              </w:rPr>
            </w:pPr>
            <w:r w:rsidRPr="007561C5">
              <w:rPr>
                <w:rFonts w:ascii="Arial" w:hAnsi="Arial" w:cs="Arial"/>
                <w:color w:val="0070C0"/>
                <w:sz w:val="22"/>
                <w:szCs w:val="22"/>
                <w:lang w:val="en-GB"/>
              </w:rPr>
              <w:t>ETRTO will organise the kick-off meeting of postprocessing group</w:t>
            </w:r>
            <w:r w:rsidR="00A11AB6" w:rsidRPr="007561C5">
              <w:rPr>
                <w:rFonts w:ascii="Arial" w:hAnsi="Arial" w:cs="Arial"/>
                <w:color w:val="0070C0"/>
                <w:sz w:val="22"/>
                <w:szCs w:val="22"/>
                <w:lang w:val="en-GB"/>
              </w:rPr>
              <w:t>.</w:t>
            </w:r>
          </w:p>
          <w:p w14:paraId="3D3EF570" w14:textId="77777777" w:rsidR="00F60D60" w:rsidRPr="007561C5" w:rsidRDefault="00F60D60" w:rsidP="00DC7724">
            <w:pPr>
              <w:rPr>
                <w:rFonts w:ascii="Arial" w:hAnsi="Arial" w:cs="Arial"/>
                <w:color w:val="0070C0"/>
                <w:sz w:val="22"/>
                <w:szCs w:val="22"/>
                <w:lang w:val="en-GB"/>
              </w:rPr>
            </w:pPr>
          </w:p>
          <w:p w14:paraId="76359007" w14:textId="72821686" w:rsidR="00C7340E" w:rsidRPr="006F4504" w:rsidRDefault="006F4504" w:rsidP="006F4504">
            <w:pPr>
              <w:pStyle w:val="Paragraphedeliste"/>
              <w:numPr>
                <w:ilvl w:val="0"/>
                <w:numId w:val="6"/>
              </w:numPr>
              <w:rPr>
                <w:rFonts w:ascii="Arial" w:hAnsi="Arial" w:cs="Arial"/>
                <w:b/>
                <w:bCs/>
                <w:u w:val="single"/>
                <w:lang w:val="en-GB" w:eastAsia="ja-JP"/>
              </w:rPr>
            </w:pPr>
            <w:r w:rsidRPr="006F4504">
              <w:rPr>
                <w:rFonts w:ascii="Arial" w:hAnsi="Arial" w:cs="Arial"/>
                <w:b/>
                <w:bCs/>
                <w:u w:val="single"/>
                <w:lang w:val="en-GB" w:eastAsia="ja-JP"/>
              </w:rPr>
              <w:t>Tread depth measurements</w:t>
            </w:r>
          </w:p>
          <w:p w14:paraId="776C1871" w14:textId="77777777" w:rsidR="002B33A5" w:rsidRPr="00D67EC8" w:rsidRDefault="002B33A5" w:rsidP="00B55DBB">
            <w:pPr>
              <w:rPr>
                <w:rFonts w:ascii="Arial" w:hAnsi="Arial" w:cs="Arial"/>
                <w:color w:val="0070C0"/>
                <w:sz w:val="22"/>
                <w:szCs w:val="22"/>
              </w:rPr>
            </w:pPr>
          </w:p>
          <w:p w14:paraId="335C1C2F" w14:textId="301F76A9" w:rsidR="00B55DBB" w:rsidRPr="00D67EC8" w:rsidRDefault="002B33A5" w:rsidP="00B55DBB">
            <w:pPr>
              <w:rPr>
                <w:rFonts w:ascii="Arial" w:hAnsi="Arial" w:cs="Arial"/>
                <w:b/>
                <w:bCs/>
                <w:sz w:val="22"/>
                <w:szCs w:val="22"/>
              </w:rPr>
            </w:pPr>
            <w:r w:rsidRPr="00D67EC8">
              <w:rPr>
                <w:rFonts w:ascii="Arial" w:hAnsi="Arial" w:cs="Arial"/>
                <w:b/>
                <w:bCs/>
                <w:sz w:val="22"/>
                <w:szCs w:val="22"/>
              </w:rPr>
              <w:t xml:space="preserve">Action item </w:t>
            </w:r>
            <w:r w:rsidR="00CB1793" w:rsidRPr="00D67EC8">
              <w:rPr>
                <w:rFonts w:ascii="Arial" w:hAnsi="Arial" w:cs="Arial"/>
                <w:b/>
                <w:bCs/>
                <w:sz w:val="22"/>
                <w:szCs w:val="22"/>
              </w:rPr>
              <w:t>WT-12-02</w:t>
            </w:r>
          </w:p>
          <w:p w14:paraId="7F230914" w14:textId="7E20346E" w:rsidR="002B33A5" w:rsidRPr="00D67EC8" w:rsidRDefault="002B33A5" w:rsidP="00B55DBB">
            <w:pPr>
              <w:rPr>
                <w:rFonts w:ascii="Arial" w:hAnsi="Arial" w:cs="Arial"/>
                <w:sz w:val="22"/>
                <w:szCs w:val="22"/>
              </w:rPr>
            </w:pPr>
          </w:p>
          <w:p w14:paraId="27A4F827" w14:textId="4DA00E2E" w:rsidR="002B33A5" w:rsidRPr="00D67EC8" w:rsidRDefault="002B33A5" w:rsidP="002B33A5">
            <w:pPr>
              <w:rPr>
                <w:rFonts w:ascii="Arial" w:hAnsi="Arial" w:cs="Arial"/>
                <w:color w:val="0070C0"/>
                <w:sz w:val="22"/>
                <w:szCs w:val="22"/>
              </w:rPr>
            </w:pPr>
            <w:r w:rsidRPr="00D67EC8">
              <w:rPr>
                <w:rFonts w:ascii="Arial" w:hAnsi="Arial" w:cs="Arial"/>
                <w:sz w:val="22"/>
                <w:szCs w:val="22"/>
              </w:rPr>
              <w:t xml:space="preserve">IWG WG WT will assess the </w:t>
            </w:r>
            <w:r w:rsidR="00E31FB3" w:rsidRPr="00D67EC8">
              <w:rPr>
                <w:rFonts w:ascii="Arial" w:hAnsi="Arial" w:cs="Arial"/>
                <w:sz w:val="22"/>
                <w:szCs w:val="22"/>
              </w:rPr>
              <w:t xml:space="preserve">ASTM </w:t>
            </w:r>
            <w:r w:rsidRPr="00D67EC8">
              <w:rPr>
                <w:rFonts w:ascii="Arial" w:hAnsi="Arial" w:cs="Arial"/>
                <w:sz w:val="22"/>
                <w:szCs w:val="22"/>
              </w:rPr>
              <w:t>F421 tread depth measurement method, and whether this method is providing sufficient guidance for mea</w:t>
            </w:r>
            <w:r w:rsidR="00FB645A" w:rsidRPr="00D67EC8">
              <w:rPr>
                <w:rFonts w:ascii="Arial" w:hAnsi="Arial" w:cs="Arial"/>
                <w:sz w:val="22"/>
                <w:szCs w:val="22"/>
              </w:rPr>
              <w:t>su</w:t>
            </w:r>
            <w:r w:rsidRPr="00D67EC8">
              <w:rPr>
                <w:rFonts w:ascii="Arial" w:hAnsi="Arial" w:cs="Arial"/>
                <w:sz w:val="22"/>
                <w:szCs w:val="22"/>
              </w:rPr>
              <w:t>ring narrow grooves</w:t>
            </w:r>
            <w:r w:rsidR="00E31FB3" w:rsidRPr="00D67EC8">
              <w:rPr>
                <w:rFonts w:ascii="Arial" w:hAnsi="Arial" w:cs="Arial"/>
                <w:color w:val="0070C0"/>
                <w:sz w:val="22"/>
                <w:szCs w:val="22"/>
              </w:rPr>
              <w:t>.</w:t>
            </w:r>
          </w:p>
          <w:p w14:paraId="104CDCA5" w14:textId="6FB968ED" w:rsidR="00967F13" w:rsidRPr="00D67EC8" w:rsidRDefault="00967F13" w:rsidP="002B33A5">
            <w:pPr>
              <w:rPr>
                <w:rFonts w:ascii="Arial" w:hAnsi="Arial" w:cs="Arial"/>
                <w:color w:val="0070C0"/>
                <w:sz w:val="22"/>
                <w:szCs w:val="22"/>
              </w:rPr>
            </w:pPr>
          </w:p>
          <w:p w14:paraId="36FB34C6" w14:textId="39ACDCBA" w:rsidR="00967F13" w:rsidRPr="00EC1EFB" w:rsidRDefault="00967F13" w:rsidP="002B33A5">
            <w:pPr>
              <w:rPr>
                <w:rFonts w:ascii="Arial" w:hAnsi="Arial" w:cs="Arial"/>
                <w:sz w:val="22"/>
                <w:szCs w:val="22"/>
              </w:rPr>
            </w:pPr>
            <w:r w:rsidRPr="00EC1EFB">
              <w:rPr>
                <w:rFonts w:ascii="Arial" w:hAnsi="Arial" w:cs="Arial"/>
                <w:sz w:val="22"/>
                <w:szCs w:val="22"/>
              </w:rPr>
              <w:t>ETRTO and UTAC need more time for the assessment of F421.</w:t>
            </w:r>
          </w:p>
          <w:p w14:paraId="34885D04" w14:textId="056B3F2A" w:rsidR="002B33A5" w:rsidRPr="00EC1EFB" w:rsidRDefault="002B33A5" w:rsidP="00B55DBB">
            <w:pPr>
              <w:rPr>
                <w:rFonts w:ascii="Arial" w:hAnsi="Arial" w:cs="Arial"/>
                <w:sz w:val="22"/>
                <w:szCs w:val="22"/>
              </w:rPr>
            </w:pPr>
          </w:p>
          <w:p w14:paraId="32EAD5ED" w14:textId="690ED619" w:rsidR="00E87D0B" w:rsidRPr="00735155" w:rsidRDefault="00E87D0B" w:rsidP="00E87D0B">
            <w:pPr>
              <w:rPr>
                <w:rFonts w:ascii="Arial" w:hAnsi="Arial" w:cs="Arial"/>
                <w:color w:val="948A54" w:themeColor="background2" w:themeShade="80"/>
                <w:sz w:val="22"/>
                <w:szCs w:val="22"/>
                <w:lang w:eastAsia="ja-JP"/>
              </w:rPr>
            </w:pPr>
            <w:r w:rsidRPr="00735155">
              <w:rPr>
                <w:rFonts w:ascii="Arial" w:hAnsi="Arial" w:cs="Arial"/>
                <w:color w:val="948A54" w:themeColor="background2" w:themeShade="80"/>
                <w:sz w:val="22"/>
                <w:szCs w:val="22"/>
                <w:lang w:eastAsia="ja-JP"/>
              </w:rPr>
              <w:t>JATMA requested to avoid that ASTM F421 would be the only reference for tread depth measurement.</w:t>
            </w:r>
          </w:p>
          <w:p w14:paraId="761DB74B" w14:textId="77777777" w:rsidR="00E87D0B" w:rsidRPr="00735155" w:rsidRDefault="00E87D0B" w:rsidP="00E87D0B">
            <w:pPr>
              <w:rPr>
                <w:rFonts w:ascii="Arial" w:hAnsi="Arial" w:cs="Arial"/>
                <w:color w:val="948A54" w:themeColor="background2" w:themeShade="80"/>
                <w:sz w:val="22"/>
                <w:szCs w:val="22"/>
                <w:lang w:eastAsia="ja-JP"/>
              </w:rPr>
            </w:pPr>
          </w:p>
          <w:p w14:paraId="6D0D9C0C" w14:textId="25D92BD5" w:rsidR="00E87D0B" w:rsidRPr="00735155" w:rsidRDefault="00E87D0B" w:rsidP="00E87D0B">
            <w:pPr>
              <w:rPr>
                <w:rFonts w:ascii="Arial" w:hAnsi="Arial" w:cs="Arial"/>
                <w:color w:val="948A54" w:themeColor="background2" w:themeShade="80"/>
                <w:sz w:val="22"/>
                <w:szCs w:val="22"/>
                <w:lang w:eastAsia="ja-JP"/>
              </w:rPr>
            </w:pPr>
            <w:r w:rsidRPr="00735155">
              <w:rPr>
                <w:rFonts w:ascii="Arial" w:hAnsi="Arial" w:cs="Arial"/>
                <w:color w:val="948A54" w:themeColor="background2" w:themeShade="80"/>
                <w:sz w:val="22"/>
                <w:szCs w:val="22"/>
                <w:lang w:eastAsia="ja-JP"/>
              </w:rPr>
              <w:t>F421 considers only contact measuring methods. IWG proposed to consider whether non-contact measuring methods could also be used.</w:t>
            </w:r>
          </w:p>
          <w:p w14:paraId="3E287677" w14:textId="77777777" w:rsidR="00E87D0B" w:rsidRPr="00EC1EFB" w:rsidRDefault="00E87D0B" w:rsidP="00E87D0B">
            <w:pPr>
              <w:rPr>
                <w:rFonts w:ascii="Arial" w:hAnsi="Arial" w:cs="Arial"/>
                <w:sz w:val="22"/>
                <w:szCs w:val="22"/>
                <w:lang w:eastAsia="ja-JP"/>
              </w:rPr>
            </w:pPr>
          </w:p>
          <w:p w14:paraId="315581AE" w14:textId="49E4EC0F" w:rsidR="00E87D0B" w:rsidRPr="00EC1EFB" w:rsidRDefault="00E87D0B" w:rsidP="00E87D0B">
            <w:pPr>
              <w:rPr>
                <w:rFonts w:ascii="Arial" w:hAnsi="Arial" w:cs="Arial"/>
                <w:b/>
                <w:bCs/>
                <w:sz w:val="22"/>
                <w:szCs w:val="22"/>
                <w:lang w:eastAsia="ja-JP"/>
              </w:rPr>
            </w:pPr>
            <w:r w:rsidRPr="00EC1EFB">
              <w:rPr>
                <w:rFonts w:ascii="Arial" w:hAnsi="Arial" w:cs="Arial"/>
                <w:b/>
                <w:bCs/>
                <w:sz w:val="22"/>
                <w:szCs w:val="22"/>
                <w:lang w:eastAsia="ja-JP"/>
              </w:rPr>
              <w:t xml:space="preserve">Action item </w:t>
            </w:r>
            <w:r w:rsidR="00D67EC8" w:rsidRPr="00EC1EFB">
              <w:rPr>
                <w:rFonts w:ascii="Arial" w:hAnsi="Arial" w:cs="Arial"/>
                <w:b/>
                <w:bCs/>
                <w:sz w:val="22"/>
                <w:szCs w:val="22"/>
                <w:lang w:eastAsia="ja-JP"/>
              </w:rPr>
              <w:t>WT-14-03</w:t>
            </w:r>
          </w:p>
          <w:p w14:paraId="7E62E4A7" w14:textId="28266C97" w:rsidR="00E87D0B" w:rsidRDefault="00E87D0B" w:rsidP="00E87D0B">
            <w:pPr>
              <w:rPr>
                <w:rFonts w:ascii="Arial" w:hAnsi="Arial" w:cs="Arial"/>
                <w:sz w:val="22"/>
                <w:szCs w:val="22"/>
                <w:lang w:eastAsia="ja-JP"/>
              </w:rPr>
            </w:pPr>
            <w:r w:rsidRPr="00EC1EFB">
              <w:rPr>
                <w:rFonts w:ascii="Arial" w:hAnsi="Arial" w:cs="Arial"/>
                <w:sz w:val="22"/>
                <w:szCs w:val="22"/>
                <w:lang w:eastAsia="ja-JP"/>
              </w:rPr>
              <w:t>IWG to check the ASTM F421 to reflect which prescription to be used in the final proposal and which integration could be possibly added (example non-contact measuring methods)</w:t>
            </w:r>
            <w:r w:rsidR="000D1FC0" w:rsidRPr="00EC1EFB">
              <w:rPr>
                <w:rFonts w:ascii="Arial" w:hAnsi="Arial" w:cs="Arial"/>
                <w:sz w:val="22"/>
                <w:szCs w:val="22"/>
                <w:lang w:eastAsia="ja-JP"/>
              </w:rPr>
              <w:t>.</w:t>
            </w:r>
          </w:p>
          <w:p w14:paraId="65209FEA" w14:textId="2FA3C3A7" w:rsidR="00BF1926" w:rsidRDefault="00BF1926" w:rsidP="00E87D0B">
            <w:pPr>
              <w:rPr>
                <w:rFonts w:ascii="Arial" w:hAnsi="Arial" w:cs="Arial"/>
                <w:sz w:val="22"/>
                <w:szCs w:val="22"/>
                <w:lang w:eastAsia="ja-JP"/>
              </w:rPr>
            </w:pPr>
          </w:p>
          <w:p w14:paraId="3895A9DF" w14:textId="1579166D" w:rsidR="00BF1926" w:rsidRPr="00BF1926" w:rsidRDefault="00BF1926" w:rsidP="00E87D0B">
            <w:pPr>
              <w:rPr>
                <w:rFonts w:ascii="Arial" w:hAnsi="Arial" w:cs="Arial"/>
                <w:color w:val="0070C0"/>
                <w:sz w:val="22"/>
                <w:szCs w:val="22"/>
                <w:lang w:eastAsia="ja-JP"/>
              </w:rPr>
            </w:pPr>
            <w:r>
              <w:rPr>
                <w:rFonts w:ascii="Arial" w:hAnsi="Arial" w:cs="Arial"/>
                <w:color w:val="0070C0"/>
                <w:sz w:val="22"/>
                <w:szCs w:val="22"/>
                <w:lang w:eastAsia="ja-JP"/>
              </w:rPr>
              <w:t xml:space="preserve">Action items </w:t>
            </w:r>
            <w:r w:rsidR="0092661F">
              <w:rPr>
                <w:rFonts w:ascii="Arial" w:hAnsi="Arial" w:cs="Arial"/>
                <w:color w:val="0070C0"/>
                <w:sz w:val="22"/>
                <w:szCs w:val="22"/>
                <w:lang w:eastAsia="ja-JP"/>
              </w:rPr>
              <w:t>are</w:t>
            </w:r>
            <w:r w:rsidR="002D0EC4">
              <w:rPr>
                <w:rFonts w:ascii="Arial" w:hAnsi="Arial" w:cs="Arial"/>
                <w:color w:val="0070C0"/>
                <w:sz w:val="22"/>
                <w:szCs w:val="22"/>
                <w:lang w:eastAsia="ja-JP"/>
              </w:rPr>
              <w:t xml:space="preserve"> still </w:t>
            </w:r>
            <w:r>
              <w:rPr>
                <w:rFonts w:ascii="Arial" w:hAnsi="Arial" w:cs="Arial"/>
                <w:color w:val="0070C0"/>
                <w:sz w:val="22"/>
                <w:szCs w:val="22"/>
                <w:lang w:eastAsia="ja-JP"/>
              </w:rPr>
              <w:t>open</w:t>
            </w:r>
            <w:r w:rsidR="002D0EC4">
              <w:rPr>
                <w:rFonts w:ascii="Arial" w:hAnsi="Arial" w:cs="Arial"/>
                <w:color w:val="0070C0"/>
                <w:sz w:val="22"/>
                <w:szCs w:val="22"/>
                <w:lang w:eastAsia="ja-JP"/>
              </w:rPr>
              <w:t xml:space="preserve">, but topic </w:t>
            </w:r>
            <w:r w:rsidR="00735155">
              <w:rPr>
                <w:rFonts w:ascii="Arial" w:hAnsi="Arial" w:cs="Arial"/>
                <w:color w:val="0070C0"/>
                <w:sz w:val="22"/>
                <w:szCs w:val="22"/>
                <w:lang w:eastAsia="ja-JP"/>
              </w:rPr>
              <w:t>is</w:t>
            </w:r>
            <w:r w:rsidR="002D0EC4">
              <w:rPr>
                <w:rFonts w:ascii="Arial" w:hAnsi="Arial" w:cs="Arial"/>
                <w:color w:val="0070C0"/>
                <w:sz w:val="22"/>
                <w:szCs w:val="22"/>
                <w:lang w:eastAsia="ja-JP"/>
              </w:rPr>
              <w:t xml:space="preserve"> addressed </w:t>
            </w:r>
            <w:r w:rsidR="0092661F">
              <w:rPr>
                <w:rFonts w:ascii="Arial" w:hAnsi="Arial" w:cs="Arial"/>
                <w:color w:val="0070C0"/>
                <w:sz w:val="22"/>
                <w:szCs w:val="22"/>
                <w:lang w:eastAsia="ja-JP"/>
              </w:rPr>
              <w:t>in</w:t>
            </w:r>
            <w:r w:rsidR="002D0EC4">
              <w:rPr>
                <w:rFonts w:ascii="Arial" w:hAnsi="Arial" w:cs="Arial"/>
                <w:color w:val="0070C0"/>
                <w:sz w:val="22"/>
                <w:szCs w:val="22"/>
                <w:lang w:eastAsia="ja-JP"/>
              </w:rPr>
              <w:t xml:space="preserve"> WTDG </w:t>
            </w:r>
            <w:r w:rsidR="0092661F">
              <w:rPr>
                <w:rFonts w:ascii="Arial" w:hAnsi="Arial" w:cs="Arial"/>
                <w:color w:val="0070C0"/>
                <w:sz w:val="22"/>
                <w:szCs w:val="22"/>
                <w:lang w:eastAsia="ja-JP"/>
              </w:rPr>
              <w:t>that is working on a proposal</w:t>
            </w:r>
            <w:r w:rsidR="00B8029F">
              <w:rPr>
                <w:rFonts w:ascii="Arial" w:hAnsi="Arial" w:cs="Arial"/>
                <w:color w:val="0070C0"/>
                <w:sz w:val="22"/>
                <w:szCs w:val="22"/>
                <w:lang w:eastAsia="ja-JP"/>
              </w:rPr>
              <w:t>.</w:t>
            </w:r>
          </w:p>
          <w:p w14:paraId="1EDBE88C" w14:textId="77777777" w:rsidR="00E87D0B" w:rsidRPr="00D67EC8" w:rsidRDefault="00E87D0B" w:rsidP="00E87D0B">
            <w:pPr>
              <w:rPr>
                <w:rFonts w:ascii="Arial" w:hAnsi="Arial" w:cs="Arial"/>
                <w:color w:val="0070C0"/>
                <w:sz w:val="22"/>
                <w:szCs w:val="22"/>
              </w:rPr>
            </w:pPr>
          </w:p>
          <w:p w14:paraId="21F04641" w14:textId="77777777" w:rsidR="003C6D4F" w:rsidRPr="003C6D4F" w:rsidRDefault="003C6D4F" w:rsidP="000908D1">
            <w:pPr>
              <w:rPr>
                <w:rFonts w:ascii="Arial" w:hAnsi="Arial" w:cs="Arial"/>
                <w:color w:val="0070C0"/>
                <w:sz w:val="20"/>
                <w:szCs w:val="20"/>
                <w:lang w:val="en-GB" w:eastAsia="ja-JP"/>
              </w:rPr>
            </w:pPr>
          </w:p>
          <w:p w14:paraId="7546C5E1" w14:textId="048B6D4F" w:rsidR="002B6B74" w:rsidRPr="006F4504" w:rsidRDefault="00A95831" w:rsidP="006F4504">
            <w:pPr>
              <w:pStyle w:val="Paragraphedeliste"/>
              <w:numPr>
                <w:ilvl w:val="0"/>
                <w:numId w:val="23"/>
              </w:numPr>
              <w:rPr>
                <w:rFonts w:ascii="Arial" w:hAnsi="Arial" w:cs="Arial"/>
                <w:b/>
                <w:bCs/>
                <w:u w:val="single"/>
                <w:lang w:val="en-GB" w:eastAsia="ja-JP"/>
              </w:rPr>
            </w:pPr>
            <w:r w:rsidRPr="006F4504">
              <w:rPr>
                <w:rFonts w:ascii="Arial" w:hAnsi="Arial" w:cs="Arial"/>
                <w:b/>
                <w:bCs/>
                <w:u w:val="single"/>
                <w:lang w:val="en-GB" w:eastAsia="ja-JP"/>
              </w:rPr>
              <w:t>Buffing reports</w:t>
            </w:r>
          </w:p>
          <w:p w14:paraId="0DED707E" w14:textId="69015163" w:rsidR="00AE65D3" w:rsidRDefault="00AE65D3" w:rsidP="00D155FD">
            <w:pPr>
              <w:rPr>
                <w:rFonts w:ascii="Arial" w:hAnsi="Arial" w:cs="Arial"/>
                <w:color w:val="0070C0"/>
                <w:sz w:val="22"/>
                <w:szCs w:val="22"/>
                <w:lang w:eastAsia="ja-JP"/>
              </w:rPr>
            </w:pPr>
          </w:p>
          <w:p w14:paraId="729C24F8" w14:textId="352018E6" w:rsidR="00AE65D3" w:rsidRPr="003C6D4F" w:rsidRDefault="00AE65D3" w:rsidP="00D155FD">
            <w:pPr>
              <w:rPr>
                <w:rFonts w:ascii="Arial" w:hAnsi="Arial" w:cs="Arial"/>
                <w:b/>
                <w:bCs/>
                <w:sz w:val="22"/>
                <w:szCs w:val="22"/>
                <w:lang w:eastAsia="ja-JP"/>
              </w:rPr>
            </w:pPr>
            <w:r w:rsidRPr="003C6D4F">
              <w:rPr>
                <w:rFonts w:ascii="Arial" w:hAnsi="Arial" w:cs="Arial"/>
                <w:b/>
                <w:bCs/>
                <w:sz w:val="22"/>
                <w:szCs w:val="22"/>
                <w:lang w:eastAsia="ja-JP"/>
              </w:rPr>
              <w:t>Action item WT</w:t>
            </w:r>
            <w:r w:rsidR="000343D2" w:rsidRPr="003C6D4F">
              <w:rPr>
                <w:rFonts w:ascii="Arial" w:hAnsi="Arial" w:cs="Arial"/>
                <w:b/>
                <w:bCs/>
                <w:sz w:val="22"/>
                <w:szCs w:val="22"/>
                <w:lang w:eastAsia="ja-JP"/>
              </w:rPr>
              <w:t>-18-3</w:t>
            </w:r>
          </w:p>
          <w:p w14:paraId="1780FE84" w14:textId="5CC0BD44" w:rsidR="00AE65D3" w:rsidRPr="003C6D4F" w:rsidRDefault="00AE65D3" w:rsidP="00D155FD">
            <w:pPr>
              <w:rPr>
                <w:rFonts w:ascii="Arial" w:hAnsi="Arial" w:cs="Arial"/>
                <w:sz w:val="22"/>
                <w:szCs w:val="22"/>
                <w:lang w:eastAsia="ja-JP"/>
              </w:rPr>
            </w:pPr>
            <w:r w:rsidRPr="003C6D4F">
              <w:rPr>
                <w:rFonts w:ascii="Arial" w:hAnsi="Arial" w:cs="Arial"/>
                <w:sz w:val="22"/>
                <w:szCs w:val="22"/>
                <w:lang w:eastAsia="ja-JP"/>
              </w:rPr>
              <w:t>Buffing centers will provide their buffing results and send it to JATM</w:t>
            </w:r>
            <w:r w:rsidR="00F678BB" w:rsidRPr="003C6D4F">
              <w:rPr>
                <w:rFonts w:ascii="Arial" w:hAnsi="Arial" w:cs="Arial"/>
                <w:sz w:val="22"/>
                <w:szCs w:val="22"/>
                <w:lang w:eastAsia="ja-JP"/>
              </w:rPr>
              <w:t>A (</w:t>
            </w:r>
            <w:hyperlink r:id="rId12" w:history="1">
              <w:r w:rsidR="00F678BB" w:rsidRPr="003C6D4F">
                <w:rPr>
                  <w:rStyle w:val="Lienhypertexte"/>
                  <w:rFonts w:ascii="Arial" w:hAnsi="Arial" w:cs="Arial"/>
                  <w:color w:val="auto"/>
                  <w:sz w:val="22"/>
                  <w:szCs w:val="22"/>
                  <w:lang w:eastAsia="ja-JP"/>
                </w:rPr>
                <w:t>kitagawa@jatma.or.jp</w:t>
              </w:r>
            </w:hyperlink>
            <w:r w:rsidR="00F678BB" w:rsidRPr="003C6D4F">
              <w:rPr>
                <w:rFonts w:ascii="Arial" w:hAnsi="Arial" w:cs="Arial"/>
                <w:sz w:val="22"/>
                <w:szCs w:val="22"/>
                <w:lang w:eastAsia="ja-JP"/>
              </w:rPr>
              <w:t xml:space="preserve">) </w:t>
            </w:r>
            <w:r w:rsidRPr="003C6D4F">
              <w:rPr>
                <w:rFonts w:ascii="Arial" w:hAnsi="Arial" w:cs="Arial"/>
                <w:sz w:val="22"/>
                <w:szCs w:val="22"/>
                <w:lang w:eastAsia="ja-JP"/>
              </w:rPr>
              <w:t xml:space="preserve"> before IWG WGWT 19</w:t>
            </w:r>
            <w:r w:rsidRPr="003C6D4F">
              <w:rPr>
                <w:rFonts w:ascii="Arial" w:hAnsi="Arial" w:cs="Arial"/>
                <w:sz w:val="22"/>
                <w:szCs w:val="22"/>
                <w:vertAlign w:val="superscript"/>
                <w:lang w:eastAsia="ja-JP"/>
              </w:rPr>
              <w:t>th</w:t>
            </w:r>
            <w:r w:rsidRPr="003C6D4F">
              <w:rPr>
                <w:rFonts w:ascii="Arial" w:hAnsi="Arial" w:cs="Arial"/>
                <w:sz w:val="22"/>
                <w:szCs w:val="22"/>
                <w:lang w:eastAsia="ja-JP"/>
              </w:rPr>
              <w:t xml:space="preserve"> session.</w:t>
            </w:r>
          </w:p>
          <w:p w14:paraId="6AAD823E" w14:textId="3ACC4FDB" w:rsidR="00AE65D3" w:rsidRDefault="00AE65D3" w:rsidP="00D155FD">
            <w:pPr>
              <w:rPr>
                <w:rFonts w:ascii="Arial" w:hAnsi="Arial" w:cs="Arial"/>
                <w:color w:val="0070C0"/>
                <w:sz w:val="22"/>
                <w:szCs w:val="22"/>
                <w:lang w:eastAsia="ja-JP"/>
              </w:rPr>
            </w:pPr>
            <w:r w:rsidRPr="003C6D4F">
              <w:rPr>
                <w:rFonts w:ascii="Arial" w:hAnsi="Arial" w:cs="Arial"/>
                <w:sz w:val="22"/>
                <w:szCs w:val="22"/>
                <w:lang w:eastAsia="ja-JP"/>
              </w:rPr>
              <w:t>JATMA will present the results during IWG</w:t>
            </w:r>
            <w:r w:rsidR="000343D2" w:rsidRPr="003C6D4F">
              <w:rPr>
                <w:rFonts w:ascii="Arial" w:hAnsi="Arial" w:cs="Arial"/>
                <w:sz w:val="22"/>
                <w:szCs w:val="22"/>
                <w:lang w:eastAsia="ja-JP"/>
              </w:rPr>
              <w:t xml:space="preserve"> </w:t>
            </w:r>
            <w:r w:rsidRPr="003C6D4F">
              <w:rPr>
                <w:rFonts w:ascii="Arial" w:hAnsi="Arial" w:cs="Arial"/>
                <w:sz w:val="22"/>
                <w:szCs w:val="22"/>
                <w:lang w:eastAsia="ja-JP"/>
              </w:rPr>
              <w:t>WGWT 19</w:t>
            </w:r>
            <w:r w:rsidRPr="003C6D4F">
              <w:rPr>
                <w:rFonts w:ascii="Arial" w:hAnsi="Arial" w:cs="Arial"/>
                <w:sz w:val="22"/>
                <w:szCs w:val="22"/>
                <w:vertAlign w:val="superscript"/>
                <w:lang w:eastAsia="ja-JP"/>
              </w:rPr>
              <w:t>th</w:t>
            </w:r>
            <w:r w:rsidRPr="003C6D4F">
              <w:rPr>
                <w:rFonts w:ascii="Arial" w:hAnsi="Arial" w:cs="Arial"/>
                <w:sz w:val="22"/>
                <w:szCs w:val="22"/>
                <w:lang w:eastAsia="ja-JP"/>
              </w:rPr>
              <w:t xml:space="preserve"> session</w:t>
            </w:r>
            <w:r>
              <w:rPr>
                <w:rFonts w:ascii="Arial" w:hAnsi="Arial" w:cs="Arial"/>
                <w:color w:val="0070C0"/>
                <w:sz w:val="22"/>
                <w:szCs w:val="22"/>
                <w:lang w:eastAsia="ja-JP"/>
              </w:rPr>
              <w:t>.</w:t>
            </w:r>
          </w:p>
          <w:p w14:paraId="4B205F39" w14:textId="33F1DF4E" w:rsidR="00815BE5" w:rsidRDefault="00815BE5" w:rsidP="00D155FD">
            <w:pPr>
              <w:rPr>
                <w:rFonts w:ascii="Arial" w:hAnsi="Arial" w:cs="Arial"/>
                <w:color w:val="0070C0"/>
                <w:sz w:val="22"/>
                <w:szCs w:val="22"/>
                <w:lang w:eastAsia="ja-JP"/>
              </w:rPr>
            </w:pPr>
          </w:p>
          <w:p w14:paraId="0513EF9D" w14:textId="5077EA4D" w:rsidR="00306A97" w:rsidRDefault="00B8029F" w:rsidP="00D155FD">
            <w:pPr>
              <w:rPr>
                <w:rFonts w:ascii="Arial" w:hAnsi="Arial" w:cs="Arial"/>
                <w:color w:val="FF0000"/>
                <w:sz w:val="22"/>
                <w:szCs w:val="22"/>
                <w:lang w:eastAsia="ja-JP"/>
              </w:rPr>
            </w:pPr>
            <w:r>
              <w:rPr>
                <w:rFonts w:ascii="Arial" w:hAnsi="Arial" w:cs="Arial"/>
                <w:color w:val="FF0000"/>
                <w:sz w:val="22"/>
                <w:szCs w:val="22"/>
                <w:lang w:eastAsia="ja-JP"/>
              </w:rPr>
              <w:t>Not discussed during the meeting</w:t>
            </w:r>
          </w:p>
          <w:p w14:paraId="23647CAB" w14:textId="77777777" w:rsidR="00B8029F" w:rsidRPr="00B8029F" w:rsidRDefault="00B8029F" w:rsidP="00D155FD">
            <w:pPr>
              <w:rPr>
                <w:rFonts w:ascii="Arial" w:hAnsi="Arial" w:cs="Arial"/>
                <w:color w:val="FF0000"/>
                <w:sz w:val="22"/>
                <w:szCs w:val="22"/>
                <w:lang w:eastAsia="ja-JP"/>
              </w:rPr>
            </w:pPr>
          </w:p>
          <w:p w14:paraId="4EAC569B" w14:textId="7EC7D865" w:rsidR="008819E5" w:rsidRPr="003C6D4F" w:rsidRDefault="005828AE" w:rsidP="006F4504">
            <w:pPr>
              <w:pStyle w:val="Paragraphedeliste"/>
              <w:numPr>
                <w:ilvl w:val="0"/>
                <w:numId w:val="23"/>
              </w:numPr>
              <w:rPr>
                <w:rFonts w:ascii="Arial" w:hAnsi="Arial" w:cs="Arial"/>
                <w:b/>
                <w:bCs/>
                <w:color w:val="948A54" w:themeColor="background2" w:themeShade="80"/>
                <w:u w:val="single"/>
                <w:lang w:val="en-GB" w:eastAsia="ja-JP"/>
              </w:rPr>
            </w:pPr>
            <w:r w:rsidRPr="003C6D4F">
              <w:rPr>
                <w:rFonts w:ascii="Arial" w:hAnsi="Arial" w:cs="Arial"/>
                <w:b/>
                <w:bCs/>
                <w:color w:val="948A54" w:themeColor="background2" w:themeShade="80"/>
                <w:u w:val="single"/>
                <w:lang w:val="en-GB" w:eastAsia="ja-JP"/>
              </w:rPr>
              <w:t>Roughness measurements</w:t>
            </w:r>
          </w:p>
          <w:p w14:paraId="79F44B59" w14:textId="59AD3DD2" w:rsidR="00216C54" w:rsidRDefault="00216C54" w:rsidP="008819E5">
            <w:pPr>
              <w:rPr>
                <w:rFonts w:ascii="Arial" w:hAnsi="Arial" w:cs="Arial"/>
                <w:color w:val="0070C0"/>
                <w:sz w:val="22"/>
                <w:szCs w:val="22"/>
                <w:lang w:eastAsia="ja-JP"/>
              </w:rPr>
            </w:pPr>
          </w:p>
          <w:p w14:paraId="383E72CF" w14:textId="0BDC5727" w:rsidR="00F64292" w:rsidRPr="003C6D4F" w:rsidRDefault="00F64292" w:rsidP="00F64292">
            <w:pPr>
              <w:rPr>
                <w:rFonts w:ascii="Arial" w:hAnsi="Arial" w:cs="Arial"/>
                <w:color w:val="948A54" w:themeColor="background2" w:themeShade="80"/>
                <w:sz w:val="22"/>
                <w:szCs w:val="22"/>
                <w:lang w:val="en-GB" w:eastAsia="ja-JP"/>
              </w:rPr>
            </w:pPr>
            <w:r w:rsidRPr="003C6D4F">
              <w:rPr>
                <w:rFonts w:ascii="Arial" w:hAnsi="Arial" w:cs="Arial"/>
                <w:color w:val="948A54" w:themeColor="background2" w:themeShade="80"/>
                <w:sz w:val="22"/>
                <w:szCs w:val="22"/>
                <w:lang w:val="en-GB" w:eastAsia="ja-JP"/>
              </w:rPr>
              <w:t xml:space="preserve">ETRTO informed IWG WGWT about the ETRTO interpretation of the roughness measurement: ETRTO interpretation of the buffing procedure </w:t>
            </w:r>
            <w:r w:rsidRPr="003C6D4F">
              <w:rPr>
                <w:rFonts w:ascii="Arial" w:hAnsi="Arial" w:cs="Arial"/>
                <w:i/>
                <w:iCs/>
                <w:color w:val="948A54" w:themeColor="background2" w:themeShade="80"/>
                <w:sz w:val="22"/>
                <w:szCs w:val="22"/>
                <w:lang w:val="en-GB" w:eastAsia="ja-JP"/>
              </w:rPr>
              <w:t>‘3.10 lateral position: position along the tyre width’</w:t>
            </w:r>
            <w:r w:rsidRPr="003C6D4F">
              <w:rPr>
                <w:rFonts w:ascii="Arial" w:hAnsi="Arial" w:cs="Arial"/>
                <w:color w:val="948A54" w:themeColor="background2" w:themeShade="80"/>
                <w:sz w:val="22"/>
                <w:szCs w:val="22"/>
                <w:lang w:val="en-GB" w:eastAsia="ja-JP"/>
              </w:rPr>
              <w:t xml:space="preserve"> is about the position of the measurement, and not the measurement direction.</w:t>
            </w:r>
          </w:p>
          <w:p w14:paraId="05C0CADF" w14:textId="464EAB5D" w:rsidR="008819E5" w:rsidRPr="003C6D4F" w:rsidRDefault="008819E5" w:rsidP="00D155FD">
            <w:pPr>
              <w:rPr>
                <w:rFonts w:ascii="Arial" w:hAnsi="Arial" w:cs="Arial"/>
                <w:color w:val="948A54" w:themeColor="background2" w:themeShade="80"/>
                <w:sz w:val="22"/>
                <w:szCs w:val="22"/>
                <w:lang w:eastAsia="ja-JP"/>
              </w:rPr>
            </w:pPr>
          </w:p>
          <w:p w14:paraId="09396D7A" w14:textId="610F66CA" w:rsidR="00D06DF9" w:rsidRPr="00F07B63" w:rsidRDefault="00AE65D3" w:rsidP="001A01DD">
            <w:pPr>
              <w:rPr>
                <w:rFonts w:ascii="Arial" w:hAnsi="Arial" w:cs="Arial"/>
                <w:sz w:val="22"/>
                <w:szCs w:val="22"/>
                <w:lang w:eastAsia="ja-JP"/>
              </w:rPr>
            </w:pPr>
            <w:r w:rsidRPr="00F07B63">
              <w:rPr>
                <w:rFonts w:ascii="Arial" w:hAnsi="Arial" w:cs="Arial"/>
                <w:sz w:val="22"/>
                <w:szCs w:val="22"/>
                <w:lang w:eastAsia="ja-JP"/>
              </w:rPr>
              <w:t>JATMA propose</w:t>
            </w:r>
            <w:r w:rsidR="000343D2" w:rsidRPr="00F07B63">
              <w:rPr>
                <w:rFonts w:ascii="Arial" w:hAnsi="Arial" w:cs="Arial"/>
                <w:sz w:val="22"/>
                <w:szCs w:val="22"/>
                <w:lang w:eastAsia="ja-JP"/>
              </w:rPr>
              <w:t>d</w:t>
            </w:r>
            <w:r w:rsidRPr="00F07B63">
              <w:rPr>
                <w:rFonts w:ascii="Arial" w:hAnsi="Arial" w:cs="Arial"/>
                <w:sz w:val="22"/>
                <w:szCs w:val="22"/>
                <w:lang w:eastAsia="ja-JP"/>
              </w:rPr>
              <w:t xml:space="preserve"> to review and clarify the wording of 3.10 when drafting the buffing procedure in R11</w:t>
            </w:r>
            <w:r w:rsidR="001A01DD" w:rsidRPr="00F07B63">
              <w:rPr>
                <w:rFonts w:ascii="Arial" w:hAnsi="Arial" w:cs="Arial"/>
                <w:sz w:val="22"/>
                <w:szCs w:val="22"/>
                <w:lang w:eastAsia="ja-JP"/>
              </w:rPr>
              <w:t>7</w:t>
            </w:r>
            <w:r w:rsidR="00B8029F">
              <w:rPr>
                <w:rFonts w:ascii="Arial" w:hAnsi="Arial" w:cs="Arial"/>
                <w:sz w:val="22"/>
                <w:szCs w:val="22"/>
                <w:lang w:eastAsia="ja-JP"/>
              </w:rPr>
              <w:t>.</w:t>
            </w:r>
          </w:p>
          <w:p w14:paraId="53871C70" w14:textId="77777777" w:rsidR="00C229AB" w:rsidRPr="00A878B4" w:rsidRDefault="00C229AB" w:rsidP="00E131A5">
            <w:pPr>
              <w:rPr>
                <w:rFonts w:ascii="Arial" w:hAnsi="Arial" w:cs="Arial"/>
                <w:sz w:val="22"/>
                <w:szCs w:val="22"/>
                <w:lang w:eastAsia="ja-JP"/>
              </w:rPr>
            </w:pPr>
          </w:p>
          <w:p w14:paraId="6231363C" w14:textId="77777777" w:rsidR="00C229AB" w:rsidRPr="004A60D1" w:rsidRDefault="00C229AB" w:rsidP="00C229AB">
            <w:pPr>
              <w:rPr>
                <w:rFonts w:ascii="Arial" w:eastAsiaTheme="minorHAnsi" w:hAnsi="Arial" w:cs="Arial"/>
                <w:b/>
                <w:bCs/>
                <w:sz w:val="22"/>
                <w:szCs w:val="22"/>
                <w:u w:val="single"/>
                <w:lang w:eastAsia="ja-JP"/>
              </w:rPr>
            </w:pPr>
            <w:r>
              <w:rPr>
                <w:rFonts w:ascii="Arial" w:eastAsiaTheme="minorHAnsi" w:hAnsi="Arial" w:cs="Arial"/>
                <w:b/>
                <w:bCs/>
                <w:sz w:val="22"/>
                <w:szCs w:val="22"/>
                <w:u w:val="single"/>
                <w:lang w:eastAsia="ja-JP"/>
              </w:rPr>
              <w:t xml:space="preserve">Summary of </w:t>
            </w:r>
            <w:r w:rsidRPr="004A60D1">
              <w:rPr>
                <w:rFonts w:ascii="Arial" w:eastAsiaTheme="minorHAnsi" w:hAnsi="Arial" w:cs="Arial"/>
                <w:b/>
                <w:bCs/>
                <w:sz w:val="22"/>
                <w:szCs w:val="22"/>
                <w:u w:val="single"/>
                <w:lang w:eastAsia="ja-JP"/>
              </w:rPr>
              <w:t>IWG agreements</w:t>
            </w:r>
            <w:r>
              <w:rPr>
                <w:rFonts w:ascii="Arial" w:eastAsiaTheme="minorHAnsi" w:hAnsi="Arial" w:cs="Arial"/>
                <w:b/>
                <w:bCs/>
                <w:sz w:val="22"/>
                <w:szCs w:val="22"/>
                <w:u w:val="single"/>
                <w:lang w:eastAsia="ja-JP"/>
              </w:rPr>
              <w:t>:</w:t>
            </w:r>
          </w:p>
          <w:p w14:paraId="14FA805B" w14:textId="77777777" w:rsidR="00C229AB" w:rsidRDefault="00C229AB" w:rsidP="00C229AB">
            <w:pPr>
              <w:rPr>
                <w:rFonts w:ascii="Arial" w:eastAsiaTheme="minorHAnsi" w:hAnsi="Arial" w:cs="Arial"/>
                <w:color w:val="0070C0"/>
                <w:sz w:val="22"/>
                <w:szCs w:val="22"/>
                <w:lang w:eastAsia="ja-JP"/>
              </w:rPr>
            </w:pPr>
          </w:p>
          <w:p w14:paraId="691ACD64" w14:textId="77777777" w:rsidR="00C229AB" w:rsidRDefault="00C229AB" w:rsidP="00C229AB">
            <w:pPr>
              <w:pStyle w:val="Paragraphedeliste"/>
              <w:numPr>
                <w:ilvl w:val="0"/>
                <w:numId w:val="6"/>
              </w:numPr>
              <w:rPr>
                <w:rFonts w:ascii="Arial" w:hAnsi="Arial" w:cs="Arial"/>
                <w:b/>
                <w:bCs/>
                <w:lang w:eastAsia="ja-JP"/>
              </w:rPr>
            </w:pPr>
            <w:r w:rsidRPr="004A60D1">
              <w:rPr>
                <w:rFonts w:ascii="Arial" w:hAnsi="Arial" w:cs="Arial"/>
                <w:b/>
                <w:bCs/>
                <w:lang w:eastAsia="ja-JP"/>
              </w:rPr>
              <w:t xml:space="preserve">IWG agreed to use the updated file WT-15-08 for </w:t>
            </w:r>
            <w:r w:rsidRPr="004A60D1">
              <w:rPr>
                <w:rFonts w:ascii="Arial" w:hAnsi="Arial" w:cs="Arial"/>
                <w:b/>
                <w:bCs/>
                <w:u w:val="single"/>
                <w:lang w:eastAsia="ja-JP"/>
              </w:rPr>
              <w:t>data collection</w:t>
            </w:r>
            <w:r w:rsidRPr="004A60D1">
              <w:rPr>
                <w:rFonts w:ascii="Arial" w:hAnsi="Arial" w:cs="Arial"/>
                <w:b/>
                <w:bCs/>
                <w:lang w:eastAsia="ja-JP"/>
              </w:rPr>
              <w:t>.</w:t>
            </w:r>
            <w:r>
              <w:rPr>
                <w:rFonts w:ascii="Arial" w:hAnsi="Arial" w:cs="Arial"/>
                <w:b/>
                <w:bCs/>
                <w:lang w:eastAsia="ja-JP"/>
              </w:rPr>
              <w:t xml:space="preserve"> </w:t>
            </w:r>
          </w:p>
          <w:p w14:paraId="44466738" w14:textId="77777777" w:rsidR="00C229AB" w:rsidRPr="008F4D41" w:rsidRDefault="00C229AB" w:rsidP="00C229AB">
            <w:pPr>
              <w:pStyle w:val="Paragraphedeliste"/>
              <w:numPr>
                <w:ilvl w:val="1"/>
                <w:numId w:val="6"/>
              </w:numPr>
              <w:rPr>
                <w:rFonts w:ascii="Arial" w:hAnsi="Arial" w:cs="Arial"/>
                <w:lang w:eastAsia="ja-JP"/>
              </w:rPr>
            </w:pPr>
            <w:r w:rsidRPr="008F4D41">
              <w:rPr>
                <w:rFonts w:ascii="Arial" w:hAnsi="Arial" w:cs="Arial"/>
                <w:lang w:eastAsia="ja-JP"/>
              </w:rPr>
              <w:t>The mean tread depth is the average of the tread depth in the 4 grooves located in the 75% central zone of the tread.</w:t>
            </w:r>
          </w:p>
          <w:p w14:paraId="5BF2ACC7" w14:textId="77777777" w:rsidR="00C229AB" w:rsidRPr="008F4D41" w:rsidRDefault="00C229AB" w:rsidP="00C229AB">
            <w:pPr>
              <w:pStyle w:val="Paragraphedeliste"/>
              <w:numPr>
                <w:ilvl w:val="1"/>
                <w:numId w:val="6"/>
              </w:numPr>
              <w:rPr>
                <w:rFonts w:ascii="Arial" w:hAnsi="Arial" w:cs="Arial"/>
                <w:lang w:val="en-GB" w:eastAsia="ja-JP"/>
              </w:rPr>
            </w:pPr>
            <w:r w:rsidRPr="008F4D41">
              <w:rPr>
                <w:rFonts w:ascii="Arial" w:hAnsi="Arial" w:cs="Arial"/>
                <w:lang w:eastAsia="ja-JP"/>
              </w:rPr>
              <w:lastRenderedPageBreak/>
              <w:t xml:space="preserve">For the Worn SRTT mean tread depth, the initial tread depth is that provided by the buffing center for the 1st block. New tread depth measurements to be performed for the additional blocks </w:t>
            </w:r>
          </w:p>
          <w:p w14:paraId="07DB3B8B" w14:textId="77777777" w:rsidR="00C229AB" w:rsidRPr="008F4D41" w:rsidRDefault="00C229AB" w:rsidP="00C229AB">
            <w:pPr>
              <w:pStyle w:val="Paragraphedeliste"/>
              <w:ind w:left="1440"/>
              <w:rPr>
                <w:rFonts w:ascii="Arial" w:hAnsi="Arial" w:cs="Arial"/>
                <w:lang w:eastAsia="ja-JP"/>
              </w:rPr>
            </w:pPr>
            <w:r w:rsidRPr="008F4D41">
              <w:rPr>
                <w:rFonts w:ascii="Arial" w:hAnsi="Arial" w:cs="Arial"/>
                <w:lang w:eastAsia="ja-JP"/>
              </w:rPr>
              <w:t>Document WT-15-08 v1 is the updated version including the above comments</w:t>
            </w:r>
          </w:p>
          <w:p w14:paraId="0087F088" w14:textId="77777777" w:rsidR="00C229AB" w:rsidRPr="004A60D1" w:rsidRDefault="00C229AB" w:rsidP="00C229AB">
            <w:pPr>
              <w:pStyle w:val="Paragraphedeliste"/>
              <w:numPr>
                <w:ilvl w:val="0"/>
                <w:numId w:val="6"/>
              </w:numPr>
              <w:rPr>
                <w:rFonts w:ascii="Arial" w:hAnsi="Arial" w:cs="Arial"/>
                <w:b/>
                <w:bCs/>
                <w:lang w:val="en-GB" w:eastAsia="ja-JP"/>
              </w:rPr>
            </w:pPr>
            <w:r w:rsidRPr="004A60D1">
              <w:rPr>
                <w:rFonts w:ascii="Arial" w:hAnsi="Arial" w:cs="Arial"/>
                <w:b/>
                <w:bCs/>
                <w:lang w:eastAsia="ja-JP"/>
              </w:rPr>
              <w:t xml:space="preserve">IWG agreed to keep the </w:t>
            </w:r>
            <w:r w:rsidRPr="004A60D1">
              <w:rPr>
                <w:rFonts w:ascii="Arial" w:hAnsi="Arial" w:cs="Arial"/>
                <w:b/>
                <w:bCs/>
                <w:u w:val="single"/>
                <w:lang w:val="en-GB" w:eastAsia="ja-JP"/>
              </w:rPr>
              <w:t>Tyre Mean Tread Depth</w:t>
            </w:r>
            <w:r w:rsidRPr="004A60D1">
              <w:rPr>
                <w:rFonts w:ascii="Arial" w:hAnsi="Arial" w:cs="Arial"/>
                <w:b/>
                <w:bCs/>
                <w:lang w:val="en-GB" w:eastAsia="ja-JP"/>
              </w:rPr>
              <w:t xml:space="preserve"> in the data collection table</w:t>
            </w:r>
          </w:p>
          <w:p w14:paraId="7A234B3F" w14:textId="77777777" w:rsidR="00C229AB" w:rsidRDefault="00C229AB" w:rsidP="00C229AB">
            <w:pPr>
              <w:rPr>
                <w:rFonts w:ascii="Arial" w:eastAsiaTheme="minorHAnsi" w:hAnsi="Arial" w:cs="Arial"/>
                <w:b/>
                <w:bCs/>
                <w:sz w:val="22"/>
                <w:szCs w:val="22"/>
                <w:lang w:val="en-GB" w:eastAsia="ja-JP"/>
              </w:rPr>
            </w:pPr>
          </w:p>
          <w:p w14:paraId="370AB8C8" w14:textId="77777777" w:rsidR="00C229AB" w:rsidRDefault="00C229AB" w:rsidP="00C229AB">
            <w:pPr>
              <w:pStyle w:val="Paragraphedeliste"/>
              <w:numPr>
                <w:ilvl w:val="0"/>
                <w:numId w:val="6"/>
              </w:numPr>
              <w:rPr>
                <w:rFonts w:ascii="Arial" w:hAnsi="Arial" w:cs="Arial"/>
                <w:b/>
                <w:bCs/>
                <w:lang w:eastAsia="ja-JP"/>
              </w:rPr>
            </w:pPr>
            <w:r w:rsidRPr="004A60D1">
              <w:rPr>
                <w:rFonts w:ascii="Arial" w:hAnsi="Arial" w:cs="Arial"/>
                <w:b/>
                <w:bCs/>
                <w:lang w:eastAsia="ja-JP"/>
              </w:rPr>
              <w:t xml:space="preserve">IWG agreed with the proposal of </w:t>
            </w:r>
            <w:r w:rsidRPr="004A60D1">
              <w:rPr>
                <w:rFonts w:ascii="Arial" w:hAnsi="Arial" w:cs="Arial"/>
                <w:b/>
                <w:bCs/>
                <w:u w:val="single"/>
                <w:lang w:eastAsia="ja-JP"/>
              </w:rPr>
              <w:t>test data sharing</w:t>
            </w:r>
            <w:r w:rsidRPr="004A60D1">
              <w:rPr>
                <w:rFonts w:ascii="Arial" w:hAnsi="Arial" w:cs="Arial"/>
                <w:b/>
                <w:bCs/>
                <w:lang w:eastAsia="ja-JP"/>
              </w:rPr>
              <w:t xml:space="preserve"> as per IWG-15-04v1</w:t>
            </w:r>
          </w:p>
          <w:p w14:paraId="315FB0A4" w14:textId="77777777" w:rsidR="00C229AB" w:rsidRPr="00073AC5" w:rsidRDefault="00C229AB" w:rsidP="00C229AB">
            <w:pPr>
              <w:pStyle w:val="Paragraphedeliste"/>
              <w:rPr>
                <w:rFonts w:ascii="Arial" w:hAnsi="Arial" w:cs="Arial"/>
                <w:b/>
                <w:bCs/>
                <w:lang w:eastAsia="ja-JP"/>
              </w:rPr>
            </w:pPr>
          </w:p>
          <w:p w14:paraId="3F085134" w14:textId="77777777" w:rsidR="00C229AB" w:rsidRPr="001B6EC2" w:rsidRDefault="00C229AB" w:rsidP="00C229AB">
            <w:pPr>
              <w:pStyle w:val="Paragraphedeliste"/>
              <w:numPr>
                <w:ilvl w:val="1"/>
                <w:numId w:val="6"/>
              </w:numPr>
              <w:rPr>
                <w:rFonts w:ascii="Arial" w:hAnsi="Arial" w:cs="Arial"/>
                <w:lang w:eastAsia="ja-JP"/>
              </w:rPr>
            </w:pPr>
            <w:r w:rsidRPr="00073AC5">
              <w:rPr>
                <w:rFonts w:ascii="Arial" w:hAnsi="Arial" w:cs="Arial"/>
                <w:lang w:eastAsia="ja-JP"/>
              </w:rPr>
              <w:t>All the set of data is needed for the post processing</w:t>
            </w:r>
            <w:r>
              <w:rPr>
                <w:rFonts w:ascii="Arial" w:hAnsi="Arial" w:cs="Arial"/>
                <w:lang w:eastAsia="ja-JP"/>
              </w:rPr>
              <w:t xml:space="preserve"> so ETRTO recommend not to share the data before</w:t>
            </w:r>
            <w:r w:rsidRPr="001B6EC2">
              <w:rPr>
                <w:rFonts w:ascii="Arial" w:hAnsi="Arial" w:cs="Arial"/>
                <w:lang w:eastAsia="ja-JP"/>
              </w:rPr>
              <w:t xml:space="preserve"> the end of the testing (complete set of data). </w:t>
            </w:r>
            <w:r>
              <w:rPr>
                <w:rFonts w:ascii="Arial" w:hAnsi="Arial" w:cs="Arial"/>
                <w:lang w:eastAsia="ja-JP"/>
              </w:rPr>
              <w:t>It was agreed by the IWG.</w:t>
            </w:r>
          </w:p>
          <w:p w14:paraId="3D2018A0" w14:textId="77777777" w:rsidR="00C229AB" w:rsidRPr="00073AC5" w:rsidRDefault="00C229AB" w:rsidP="00C229AB">
            <w:pPr>
              <w:pStyle w:val="Paragraphedeliste"/>
              <w:ind w:left="1440"/>
              <w:rPr>
                <w:rFonts w:ascii="Arial" w:hAnsi="Arial" w:cs="Arial"/>
                <w:lang w:eastAsia="ja-JP"/>
              </w:rPr>
            </w:pPr>
          </w:p>
          <w:p w14:paraId="135D78B6" w14:textId="77777777" w:rsidR="00C229AB" w:rsidRDefault="00C229AB" w:rsidP="00C229AB">
            <w:pPr>
              <w:rPr>
                <w:rFonts w:ascii="Arial" w:eastAsiaTheme="minorHAnsi" w:hAnsi="Arial" w:cs="Arial"/>
                <w:b/>
                <w:bCs/>
                <w:sz w:val="22"/>
                <w:szCs w:val="22"/>
                <w:lang w:eastAsia="ja-JP"/>
              </w:rPr>
            </w:pPr>
          </w:p>
          <w:p w14:paraId="03EC95A5" w14:textId="77777777" w:rsidR="00C229AB" w:rsidRDefault="00C229AB" w:rsidP="00C229AB">
            <w:pPr>
              <w:pStyle w:val="Paragraphedeliste"/>
              <w:numPr>
                <w:ilvl w:val="0"/>
                <w:numId w:val="6"/>
              </w:numPr>
              <w:rPr>
                <w:rFonts w:ascii="Arial" w:hAnsi="Arial" w:cs="Arial"/>
                <w:b/>
                <w:bCs/>
                <w:lang w:eastAsia="ja-JP"/>
              </w:rPr>
            </w:pPr>
            <w:r w:rsidRPr="004A60D1">
              <w:rPr>
                <w:rFonts w:ascii="Arial" w:hAnsi="Arial" w:cs="Arial"/>
                <w:b/>
                <w:bCs/>
                <w:lang w:eastAsia="ja-JP"/>
              </w:rPr>
              <w:t>IWG agreed with the</w:t>
            </w:r>
            <w:r w:rsidRPr="004A60D1">
              <w:rPr>
                <w:rFonts w:ascii="Arial" w:hAnsi="Arial" w:cs="Arial"/>
                <w:b/>
                <w:bCs/>
                <w:u w:val="single"/>
                <w:lang w:eastAsia="ja-JP"/>
              </w:rPr>
              <w:t xml:space="preserve"> guidelines</w:t>
            </w:r>
            <w:r w:rsidRPr="004A60D1">
              <w:rPr>
                <w:rFonts w:ascii="Arial" w:hAnsi="Arial" w:cs="Arial"/>
                <w:b/>
                <w:bCs/>
                <w:lang w:eastAsia="ja-JP"/>
              </w:rPr>
              <w:t xml:space="preserve"> as presented in document WT-15-05v2</w:t>
            </w:r>
          </w:p>
          <w:p w14:paraId="26357EE9" w14:textId="77777777" w:rsidR="00C229AB" w:rsidRPr="007A78CF" w:rsidRDefault="00C229AB" w:rsidP="00C229AB">
            <w:pPr>
              <w:pStyle w:val="Paragraphedeliste"/>
              <w:numPr>
                <w:ilvl w:val="0"/>
                <w:numId w:val="6"/>
              </w:numPr>
              <w:rPr>
                <w:rFonts w:ascii="Arial" w:hAnsi="Arial" w:cs="Arial"/>
                <w:b/>
                <w:bCs/>
                <w:lang w:eastAsia="ja-JP"/>
              </w:rPr>
            </w:pPr>
            <w:r w:rsidRPr="007A78CF">
              <w:rPr>
                <w:rFonts w:ascii="Arial" w:hAnsi="Arial" w:cs="Arial"/>
                <w:b/>
                <w:bCs/>
                <w:lang w:eastAsia="ja-JP"/>
              </w:rPr>
              <w:t>IWG agreed with the buffing report storage proposal as proposed by document WT-16-04</w:t>
            </w:r>
          </w:p>
          <w:p w14:paraId="6D526B50" w14:textId="537B3848" w:rsidR="00C229AB" w:rsidRDefault="00C229AB" w:rsidP="00C229AB">
            <w:pPr>
              <w:pStyle w:val="Paragraphedeliste"/>
              <w:numPr>
                <w:ilvl w:val="0"/>
                <w:numId w:val="6"/>
              </w:numPr>
              <w:rPr>
                <w:rFonts w:ascii="Arial" w:hAnsi="Arial" w:cs="Arial"/>
                <w:b/>
                <w:bCs/>
                <w:color w:val="0070C0"/>
                <w:lang w:eastAsia="ja-JP"/>
              </w:rPr>
            </w:pPr>
            <w:r w:rsidRPr="007A78CF">
              <w:rPr>
                <w:rFonts w:ascii="Arial" w:hAnsi="Arial" w:cs="Arial"/>
                <w:b/>
                <w:bCs/>
                <w:lang w:eastAsia="ja-JP"/>
              </w:rPr>
              <w:t>IWG agreed that the buffing procedure shall reflect in the report the direction (lateral or circumferential) of scanning that was used for roughness measurement and to be detailed in the drafting</w:t>
            </w:r>
            <w:r w:rsidRPr="007A78CF">
              <w:rPr>
                <w:rFonts w:ascii="Arial" w:hAnsi="Arial" w:cs="Arial"/>
                <w:b/>
                <w:bCs/>
                <w:color w:val="0070C0"/>
                <w:lang w:eastAsia="ja-JP"/>
              </w:rPr>
              <w:t>.</w:t>
            </w:r>
          </w:p>
          <w:p w14:paraId="4141A523" w14:textId="66B5DEA5" w:rsidR="00C229AB" w:rsidRDefault="00C229AB" w:rsidP="00C229AB">
            <w:pPr>
              <w:pStyle w:val="Paragraphedeliste"/>
              <w:numPr>
                <w:ilvl w:val="0"/>
                <w:numId w:val="6"/>
              </w:numPr>
              <w:rPr>
                <w:rFonts w:ascii="Arial" w:hAnsi="Arial" w:cs="Arial"/>
                <w:b/>
                <w:bCs/>
                <w:lang w:eastAsia="ja-JP"/>
              </w:rPr>
            </w:pPr>
            <w:r w:rsidRPr="00C229AB">
              <w:rPr>
                <w:rFonts w:ascii="Arial" w:hAnsi="Arial" w:cs="Arial"/>
                <w:b/>
                <w:bCs/>
                <w:lang w:eastAsia="ja-JP"/>
              </w:rPr>
              <w:t>IWG agreed with the tread depth measurement template as per document WT-16-03 rev3</w:t>
            </w:r>
          </w:p>
          <w:p w14:paraId="1CC0E0DE" w14:textId="77777777" w:rsidR="003C6D4F" w:rsidRPr="003C6D4F" w:rsidRDefault="003C6D4F" w:rsidP="003C6D4F">
            <w:pPr>
              <w:pStyle w:val="Paragraphedeliste"/>
              <w:numPr>
                <w:ilvl w:val="0"/>
                <w:numId w:val="6"/>
              </w:numPr>
              <w:rPr>
                <w:rFonts w:ascii="Arial" w:hAnsi="Arial" w:cs="Arial"/>
                <w:b/>
                <w:bCs/>
                <w:lang w:eastAsia="ja-JP"/>
              </w:rPr>
            </w:pPr>
            <w:r w:rsidRPr="003C6D4F">
              <w:rPr>
                <w:rFonts w:ascii="Arial" w:hAnsi="Arial" w:cs="Arial"/>
                <w:b/>
                <w:bCs/>
                <w:lang w:eastAsia="ja-JP"/>
              </w:rPr>
              <w:t xml:space="preserve">IWG agreed to further investigate MTD evolution effect when the full dataset will be available. </w:t>
            </w:r>
          </w:p>
          <w:p w14:paraId="6A2B5DF8" w14:textId="77777777" w:rsidR="003C6D4F" w:rsidRPr="00C229AB" w:rsidRDefault="003C6D4F" w:rsidP="002D0EC4">
            <w:pPr>
              <w:pStyle w:val="Paragraphedeliste"/>
              <w:rPr>
                <w:rFonts w:ascii="Arial" w:hAnsi="Arial" w:cs="Arial"/>
                <w:b/>
                <w:bCs/>
                <w:lang w:eastAsia="ja-JP"/>
              </w:rPr>
            </w:pPr>
          </w:p>
          <w:p w14:paraId="392AFD3B" w14:textId="77777777" w:rsidR="00C229AB" w:rsidRPr="007A78CF" w:rsidRDefault="00C229AB" w:rsidP="009861EE">
            <w:pPr>
              <w:pStyle w:val="Paragraphedeliste"/>
              <w:rPr>
                <w:rFonts w:ascii="Arial" w:hAnsi="Arial" w:cs="Arial"/>
                <w:b/>
                <w:bCs/>
                <w:color w:val="0070C0"/>
                <w:lang w:eastAsia="ja-JP"/>
              </w:rPr>
            </w:pPr>
          </w:p>
          <w:p w14:paraId="68C80C62" w14:textId="07878A1F" w:rsidR="00E131A5" w:rsidRPr="001F0CF7" w:rsidRDefault="00E131A5" w:rsidP="00D155FD">
            <w:pPr>
              <w:rPr>
                <w:rFonts w:ascii="Arial" w:hAnsi="Arial" w:cs="Arial"/>
                <w:color w:val="0070C0"/>
                <w:sz w:val="22"/>
                <w:szCs w:val="22"/>
                <w:lang w:eastAsia="ja-JP"/>
              </w:rPr>
            </w:pPr>
          </w:p>
        </w:tc>
        <w:tc>
          <w:tcPr>
            <w:tcW w:w="1620" w:type="dxa"/>
            <w:tcMar>
              <w:left w:w="57" w:type="dxa"/>
              <w:right w:w="57" w:type="dxa"/>
            </w:tcMar>
          </w:tcPr>
          <w:p w14:paraId="71C96AC8" w14:textId="1D5F38A6" w:rsidR="00FA14D6" w:rsidRDefault="00FA5C63" w:rsidP="0075446A">
            <w:pPr>
              <w:spacing w:before="60" w:after="60"/>
              <w:jc w:val="center"/>
              <w:rPr>
                <w:rFonts w:ascii="Arial" w:hAnsi="Arial" w:cs="Arial"/>
                <w:sz w:val="22"/>
                <w:szCs w:val="22"/>
                <w:lang w:val="en-GB"/>
              </w:rPr>
            </w:pPr>
            <w:r>
              <w:rPr>
                <w:rFonts w:ascii="Arial" w:hAnsi="Arial" w:cs="Arial"/>
                <w:sz w:val="22"/>
                <w:szCs w:val="22"/>
                <w:lang w:val="en-GB"/>
              </w:rPr>
              <w:lastRenderedPageBreak/>
              <w:t>WT-20-03</w:t>
            </w:r>
          </w:p>
          <w:p w14:paraId="054E1A53" w14:textId="77777777" w:rsidR="004F5865" w:rsidRDefault="004F5865" w:rsidP="0075446A">
            <w:pPr>
              <w:spacing w:before="60" w:after="60"/>
              <w:jc w:val="center"/>
              <w:rPr>
                <w:rFonts w:ascii="Arial" w:hAnsi="Arial" w:cs="Arial"/>
                <w:sz w:val="22"/>
                <w:szCs w:val="22"/>
                <w:lang w:val="en-GB"/>
              </w:rPr>
            </w:pPr>
          </w:p>
          <w:p w14:paraId="6A86B5EE" w14:textId="77777777" w:rsidR="004F5865" w:rsidRDefault="004F5865" w:rsidP="0075446A">
            <w:pPr>
              <w:spacing w:before="60" w:after="60"/>
              <w:jc w:val="center"/>
              <w:rPr>
                <w:rFonts w:ascii="Arial" w:hAnsi="Arial" w:cs="Arial"/>
                <w:sz w:val="22"/>
                <w:szCs w:val="22"/>
                <w:lang w:val="en-GB"/>
              </w:rPr>
            </w:pPr>
          </w:p>
          <w:p w14:paraId="55CBBD92" w14:textId="77777777" w:rsidR="004F5865" w:rsidRDefault="004F5865" w:rsidP="0075446A">
            <w:pPr>
              <w:spacing w:before="60" w:after="60"/>
              <w:jc w:val="center"/>
              <w:rPr>
                <w:rFonts w:ascii="Arial" w:hAnsi="Arial" w:cs="Arial"/>
                <w:sz w:val="22"/>
                <w:szCs w:val="22"/>
                <w:lang w:val="en-GB"/>
              </w:rPr>
            </w:pPr>
          </w:p>
          <w:p w14:paraId="7863CB3B" w14:textId="77777777" w:rsidR="004F5865" w:rsidRDefault="004F5865" w:rsidP="0075446A">
            <w:pPr>
              <w:spacing w:before="60" w:after="60"/>
              <w:jc w:val="center"/>
              <w:rPr>
                <w:rFonts w:ascii="Arial" w:hAnsi="Arial" w:cs="Arial"/>
                <w:sz w:val="22"/>
                <w:szCs w:val="22"/>
                <w:lang w:val="en-GB"/>
              </w:rPr>
            </w:pPr>
          </w:p>
          <w:p w14:paraId="57F87FCE" w14:textId="77777777" w:rsidR="004F5865" w:rsidRDefault="004F5865" w:rsidP="0075446A">
            <w:pPr>
              <w:spacing w:before="60" w:after="60"/>
              <w:jc w:val="center"/>
              <w:rPr>
                <w:rFonts w:ascii="Arial" w:hAnsi="Arial" w:cs="Arial"/>
                <w:sz w:val="22"/>
                <w:szCs w:val="22"/>
                <w:lang w:val="en-GB"/>
              </w:rPr>
            </w:pPr>
          </w:p>
          <w:p w14:paraId="43480A37" w14:textId="77777777" w:rsidR="004F5865" w:rsidRDefault="004F5865" w:rsidP="0075446A">
            <w:pPr>
              <w:spacing w:before="60" w:after="60"/>
              <w:jc w:val="center"/>
              <w:rPr>
                <w:rFonts w:ascii="Arial" w:hAnsi="Arial" w:cs="Arial"/>
                <w:sz w:val="22"/>
                <w:szCs w:val="22"/>
                <w:lang w:val="en-GB"/>
              </w:rPr>
            </w:pPr>
          </w:p>
          <w:p w14:paraId="0A431535" w14:textId="77777777" w:rsidR="004F5865" w:rsidRDefault="004F5865" w:rsidP="0075446A">
            <w:pPr>
              <w:spacing w:before="60" w:after="60"/>
              <w:jc w:val="center"/>
              <w:rPr>
                <w:rFonts w:ascii="Arial" w:hAnsi="Arial" w:cs="Arial"/>
                <w:sz w:val="22"/>
                <w:szCs w:val="22"/>
                <w:lang w:val="en-GB"/>
              </w:rPr>
            </w:pPr>
          </w:p>
          <w:p w14:paraId="44D909D3" w14:textId="77777777" w:rsidR="004F5865" w:rsidRDefault="004F5865" w:rsidP="0075446A">
            <w:pPr>
              <w:spacing w:before="60" w:after="60"/>
              <w:jc w:val="center"/>
              <w:rPr>
                <w:rFonts w:ascii="Arial" w:hAnsi="Arial" w:cs="Arial"/>
                <w:sz w:val="22"/>
                <w:szCs w:val="22"/>
                <w:lang w:val="en-GB"/>
              </w:rPr>
            </w:pPr>
          </w:p>
          <w:p w14:paraId="17914084" w14:textId="77777777" w:rsidR="004F5865" w:rsidRDefault="004F5865" w:rsidP="0075446A">
            <w:pPr>
              <w:spacing w:before="60" w:after="60"/>
              <w:jc w:val="center"/>
              <w:rPr>
                <w:rFonts w:ascii="Arial" w:hAnsi="Arial" w:cs="Arial"/>
                <w:sz w:val="22"/>
                <w:szCs w:val="22"/>
                <w:lang w:val="en-GB"/>
              </w:rPr>
            </w:pPr>
          </w:p>
          <w:p w14:paraId="443B0ADC" w14:textId="77777777" w:rsidR="004F5865" w:rsidRDefault="004F5865" w:rsidP="0075446A">
            <w:pPr>
              <w:spacing w:before="60" w:after="60"/>
              <w:jc w:val="center"/>
              <w:rPr>
                <w:rFonts w:ascii="Arial" w:hAnsi="Arial" w:cs="Arial"/>
                <w:sz w:val="22"/>
                <w:szCs w:val="22"/>
                <w:lang w:val="en-GB"/>
              </w:rPr>
            </w:pPr>
          </w:p>
          <w:p w14:paraId="65725E71" w14:textId="77777777" w:rsidR="004F5865" w:rsidRDefault="004F5865" w:rsidP="0075446A">
            <w:pPr>
              <w:spacing w:before="60" w:after="60"/>
              <w:jc w:val="center"/>
              <w:rPr>
                <w:rFonts w:ascii="Arial" w:hAnsi="Arial" w:cs="Arial"/>
                <w:sz w:val="22"/>
                <w:szCs w:val="22"/>
                <w:lang w:val="en-GB"/>
              </w:rPr>
            </w:pPr>
          </w:p>
          <w:p w14:paraId="1D158222" w14:textId="77777777" w:rsidR="004F5865" w:rsidRDefault="004F5865" w:rsidP="0075446A">
            <w:pPr>
              <w:spacing w:before="60" w:after="60"/>
              <w:jc w:val="center"/>
              <w:rPr>
                <w:rFonts w:ascii="Arial" w:hAnsi="Arial" w:cs="Arial"/>
                <w:sz w:val="22"/>
                <w:szCs w:val="22"/>
                <w:lang w:val="en-GB"/>
              </w:rPr>
            </w:pPr>
          </w:p>
          <w:p w14:paraId="4E4E31E3" w14:textId="77777777" w:rsidR="004F5865" w:rsidRDefault="004F5865" w:rsidP="0075446A">
            <w:pPr>
              <w:spacing w:before="60" w:after="60"/>
              <w:jc w:val="center"/>
              <w:rPr>
                <w:rFonts w:ascii="Arial" w:hAnsi="Arial" w:cs="Arial"/>
                <w:sz w:val="22"/>
                <w:szCs w:val="22"/>
                <w:lang w:val="en-GB"/>
              </w:rPr>
            </w:pPr>
          </w:p>
          <w:p w14:paraId="365F4D18" w14:textId="77777777" w:rsidR="004F5865" w:rsidRDefault="004F5865" w:rsidP="0075446A">
            <w:pPr>
              <w:spacing w:before="60" w:after="60"/>
              <w:jc w:val="center"/>
              <w:rPr>
                <w:rFonts w:ascii="Arial" w:hAnsi="Arial" w:cs="Arial"/>
                <w:sz w:val="22"/>
                <w:szCs w:val="22"/>
                <w:lang w:val="en-GB"/>
              </w:rPr>
            </w:pPr>
          </w:p>
          <w:p w14:paraId="5D83C359" w14:textId="77777777" w:rsidR="004F5865" w:rsidRDefault="004F5865" w:rsidP="0075446A">
            <w:pPr>
              <w:spacing w:before="60" w:after="60"/>
              <w:jc w:val="center"/>
              <w:rPr>
                <w:rFonts w:ascii="Arial" w:hAnsi="Arial" w:cs="Arial"/>
                <w:sz w:val="22"/>
                <w:szCs w:val="22"/>
                <w:lang w:val="en-GB"/>
              </w:rPr>
            </w:pPr>
          </w:p>
          <w:p w14:paraId="09FC1F46" w14:textId="77777777" w:rsidR="004F5865" w:rsidRDefault="004F5865" w:rsidP="0075446A">
            <w:pPr>
              <w:spacing w:before="60" w:after="60"/>
              <w:jc w:val="center"/>
              <w:rPr>
                <w:rFonts w:ascii="Arial" w:hAnsi="Arial" w:cs="Arial"/>
                <w:sz w:val="22"/>
                <w:szCs w:val="22"/>
                <w:lang w:val="en-GB"/>
              </w:rPr>
            </w:pPr>
          </w:p>
          <w:p w14:paraId="016A9C3D" w14:textId="77777777" w:rsidR="004F5865" w:rsidRDefault="004F5865" w:rsidP="0075446A">
            <w:pPr>
              <w:spacing w:before="60" w:after="60"/>
              <w:jc w:val="center"/>
              <w:rPr>
                <w:rFonts w:ascii="Arial" w:hAnsi="Arial" w:cs="Arial"/>
                <w:sz w:val="22"/>
                <w:szCs w:val="22"/>
                <w:lang w:val="en-GB"/>
              </w:rPr>
            </w:pPr>
          </w:p>
          <w:p w14:paraId="64C8026E" w14:textId="77777777" w:rsidR="004F5865" w:rsidRDefault="004F5865" w:rsidP="0075446A">
            <w:pPr>
              <w:spacing w:before="60" w:after="60"/>
              <w:jc w:val="center"/>
              <w:rPr>
                <w:rFonts w:ascii="Arial" w:hAnsi="Arial" w:cs="Arial"/>
                <w:sz w:val="22"/>
                <w:szCs w:val="22"/>
                <w:lang w:val="en-GB"/>
              </w:rPr>
            </w:pPr>
          </w:p>
          <w:p w14:paraId="1C0B4E13" w14:textId="77777777" w:rsidR="004F5865" w:rsidRDefault="004F5865" w:rsidP="0075446A">
            <w:pPr>
              <w:spacing w:before="60" w:after="60"/>
              <w:jc w:val="center"/>
              <w:rPr>
                <w:rFonts w:ascii="Arial" w:hAnsi="Arial" w:cs="Arial"/>
                <w:sz w:val="22"/>
                <w:szCs w:val="22"/>
                <w:lang w:val="en-GB"/>
              </w:rPr>
            </w:pPr>
          </w:p>
          <w:p w14:paraId="4D58BC69" w14:textId="77777777" w:rsidR="004F5865" w:rsidRDefault="004F5865" w:rsidP="0075446A">
            <w:pPr>
              <w:spacing w:before="60" w:after="60"/>
              <w:jc w:val="center"/>
              <w:rPr>
                <w:rFonts w:ascii="Arial" w:hAnsi="Arial" w:cs="Arial"/>
                <w:sz w:val="22"/>
                <w:szCs w:val="22"/>
                <w:lang w:val="en-GB"/>
              </w:rPr>
            </w:pPr>
          </w:p>
          <w:p w14:paraId="356C43BC" w14:textId="77777777" w:rsidR="004F5865" w:rsidRDefault="004F5865" w:rsidP="0075446A">
            <w:pPr>
              <w:spacing w:before="60" w:after="60"/>
              <w:jc w:val="center"/>
              <w:rPr>
                <w:rFonts w:ascii="Arial" w:hAnsi="Arial" w:cs="Arial"/>
                <w:sz w:val="22"/>
                <w:szCs w:val="22"/>
                <w:lang w:val="en-GB"/>
              </w:rPr>
            </w:pPr>
          </w:p>
          <w:p w14:paraId="6C159C3B" w14:textId="77777777" w:rsidR="004F5865" w:rsidRDefault="004F5865" w:rsidP="0075446A">
            <w:pPr>
              <w:spacing w:before="60" w:after="60"/>
              <w:jc w:val="center"/>
              <w:rPr>
                <w:rFonts w:ascii="Arial" w:hAnsi="Arial" w:cs="Arial"/>
                <w:sz w:val="22"/>
                <w:szCs w:val="22"/>
                <w:lang w:val="en-GB"/>
              </w:rPr>
            </w:pPr>
          </w:p>
          <w:p w14:paraId="616780E5" w14:textId="77777777" w:rsidR="004F5865" w:rsidRDefault="004F5865" w:rsidP="0075446A">
            <w:pPr>
              <w:spacing w:before="60" w:after="60"/>
              <w:jc w:val="center"/>
              <w:rPr>
                <w:rFonts w:ascii="Arial" w:hAnsi="Arial" w:cs="Arial"/>
                <w:sz w:val="22"/>
                <w:szCs w:val="22"/>
                <w:lang w:val="en-GB"/>
              </w:rPr>
            </w:pPr>
          </w:p>
          <w:p w14:paraId="64218C5B" w14:textId="77777777" w:rsidR="004F5865" w:rsidRDefault="004F5865" w:rsidP="0075446A">
            <w:pPr>
              <w:spacing w:before="60" w:after="60"/>
              <w:jc w:val="center"/>
              <w:rPr>
                <w:rFonts w:ascii="Arial" w:hAnsi="Arial" w:cs="Arial"/>
                <w:sz w:val="22"/>
                <w:szCs w:val="22"/>
                <w:lang w:val="en-GB"/>
              </w:rPr>
            </w:pPr>
          </w:p>
          <w:p w14:paraId="39989957" w14:textId="77777777" w:rsidR="004F5865" w:rsidRDefault="004F5865" w:rsidP="0075446A">
            <w:pPr>
              <w:spacing w:before="60" w:after="60"/>
              <w:jc w:val="center"/>
              <w:rPr>
                <w:rFonts w:ascii="Arial" w:hAnsi="Arial" w:cs="Arial"/>
                <w:sz w:val="22"/>
                <w:szCs w:val="22"/>
                <w:lang w:val="en-GB"/>
              </w:rPr>
            </w:pPr>
          </w:p>
          <w:p w14:paraId="50C0A455" w14:textId="77777777" w:rsidR="004F5865" w:rsidRDefault="004F5865" w:rsidP="0075446A">
            <w:pPr>
              <w:spacing w:before="60" w:after="60"/>
              <w:jc w:val="center"/>
              <w:rPr>
                <w:rFonts w:ascii="Arial" w:hAnsi="Arial" w:cs="Arial"/>
                <w:sz w:val="22"/>
                <w:szCs w:val="22"/>
                <w:lang w:val="en-GB"/>
              </w:rPr>
            </w:pPr>
          </w:p>
          <w:p w14:paraId="3B9F6B6E" w14:textId="77777777" w:rsidR="004F5865" w:rsidRDefault="004F5865" w:rsidP="0075446A">
            <w:pPr>
              <w:spacing w:before="60" w:after="60"/>
              <w:jc w:val="center"/>
              <w:rPr>
                <w:rFonts w:ascii="Arial" w:hAnsi="Arial" w:cs="Arial"/>
                <w:sz w:val="22"/>
                <w:szCs w:val="22"/>
                <w:lang w:val="en-GB"/>
              </w:rPr>
            </w:pPr>
          </w:p>
          <w:p w14:paraId="2702E97E" w14:textId="77777777" w:rsidR="004F5865" w:rsidRDefault="004F5865" w:rsidP="0075446A">
            <w:pPr>
              <w:spacing w:before="60" w:after="60"/>
              <w:jc w:val="center"/>
              <w:rPr>
                <w:rFonts w:ascii="Arial" w:hAnsi="Arial" w:cs="Arial"/>
                <w:sz w:val="22"/>
                <w:szCs w:val="22"/>
                <w:lang w:val="en-GB"/>
              </w:rPr>
            </w:pPr>
          </w:p>
          <w:p w14:paraId="44B372A5" w14:textId="77777777" w:rsidR="004F5865" w:rsidRDefault="004F5865" w:rsidP="0075446A">
            <w:pPr>
              <w:spacing w:before="60" w:after="60"/>
              <w:jc w:val="center"/>
              <w:rPr>
                <w:rFonts w:ascii="Arial" w:hAnsi="Arial" w:cs="Arial"/>
                <w:sz w:val="22"/>
                <w:szCs w:val="22"/>
                <w:lang w:val="en-GB"/>
              </w:rPr>
            </w:pPr>
          </w:p>
          <w:p w14:paraId="06586BD5" w14:textId="77777777" w:rsidR="004F5865" w:rsidRDefault="004F5865" w:rsidP="0075446A">
            <w:pPr>
              <w:spacing w:before="60" w:after="60"/>
              <w:jc w:val="center"/>
              <w:rPr>
                <w:rFonts w:ascii="Arial" w:hAnsi="Arial" w:cs="Arial"/>
                <w:sz w:val="22"/>
                <w:szCs w:val="22"/>
                <w:lang w:val="en-GB"/>
              </w:rPr>
            </w:pPr>
          </w:p>
          <w:p w14:paraId="2FDD9C45" w14:textId="77777777" w:rsidR="004F5865" w:rsidRDefault="004F5865" w:rsidP="0075446A">
            <w:pPr>
              <w:spacing w:before="60" w:after="60"/>
              <w:jc w:val="center"/>
              <w:rPr>
                <w:rFonts w:ascii="Arial" w:hAnsi="Arial" w:cs="Arial"/>
                <w:sz w:val="22"/>
                <w:szCs w:val="22"/>
                <w:lang w:val="en-GB"/>
              </w:rPr>
            </w:pPr>
          </w:p>
          <w:p w14:paraId="74EDEFBB" w14:textId="77777777" w:rsidR="004F5865" w:rsidRDefault="004F5865" w:rsidP="0075446A">
            <w:pPr>
              <w:spacing w:before="60" w:after="60"/>
              <w:jc w:val="center"/>
              <w:rPr>
                <w:rFonts w:ascii="Arial" w:hAnsi="Arial" w:cs="Arial"/>
                <w:sz w:val="22"/>
                <w:szCs w:val="22"/>
                <w:lang w:val="en-GB"/>
              </w:rPr>
            </w:pPr>
          </w:p>
          <w:p w14:paraId="5937E46D" w14:textId="77777777" w:rsidR="004F5865" w:rsidRDefault="004F5865" w:rsidP="0075446A">
            <w:pPr>
              <w:spacing w:before="60" w:after="60"/>
              <w:jc w:val="center"/>
              <w:rPr>
                <w:rFonts w:ascii="Arial" w:hAnsi="Arial" w:cs="Arial"/>
                <w:sz w:val="22"/>
                <w:szCs w:val="22"/>
                <w:lang w:val="en-GB"/>
              </w:rPr>
            </w:pPr>
          </w:p>
          <w:p w14:paraId="37B0BCCC" w14:textId="77777777" w:rsidR="004F5865" w:rsidRDefault="004F5865" w:rsidP="0075446A">
            <w:pPr>
              <w:spacing w:before="60" w:after="60"/>
              <w:jc w:val="center"/>
              <w:rPr>
                <w:rFonts w:ascii="Arial" w:hAnsi="Arial" w:cs="Arial"/>
                <w:sz w:val="22"/>
                <w:szCs w:val="22"/>
                <w:lang w:val="en-GB"/>
              </w:rPr>
            </w:pPr>
          </w:p>
          <w:p w14:paraId="63E19D07" w14:textId="77777777" w:rsidR="004F5865" w:rsidRDefault="004F5865" w:rsidP="0075446A">
            <w:pPr>
              <w:spacing w:before="60" w:after="60"/>
              <w:jc w:val="center"/>
              <w:rPr>
                <w:rFonts w:ascii="Arial" w:hAnsi="Arial" w:cs="Arial"/>
                <w:sz w:val="22"/>
                <w:szCs w:val="22"/>
                <w:lang w:val="en-GB"/>
              </w:rPr>
            </w:pPr>
          </w:p>
          <w:p w14:paraId="1F8FF1D2" w14:textId="77777777" w:rsidR="004F5865" w:rsidRDefault="004F5865" w:rsidP="0075446A">
            <w:pPr>
              <w:spacing w:before="60" w:after="60"/>
              <w:jc w:val="center"/>
              <w:rPr>
                <w:rFonts w:ascii="Arial" w:hAnsi="Arial" w:cs="Arial"/>
                <w:sz w:val="22"/>
                <w:szCs w:val="22"/>
                <w:lang w:val="en-GB"/>
              </w:rPr>
            </w:pPr>
          </w:p>
          <w:p w14:paraId="183861D4" w14:textId="77777777" w:rsidR="004F5865" w:rsidRDefault="004F5865" w:rsidP="0075446A">
            <w:pPr>
              <w:spacing w:before="60" w:after="60"/>
              <w:jc w:val="center"/>
              <w:rPr>
                <w:rFonts w:ascii="Arial" w:hAnsi="Arial" w:cs="Arial"/>
                <w:sz w:val="22"/>
                <w:szCs w:val="22"/>
                <w:lang w:val="en-GB"/>
              </w:rPr>
            </w:pPr>
          </w:p>
          <w:p w14:paraId="16FE3431" w14:textId="77777777" w:rsidR="004F5865" w:rsidRDefault="004F5865" w:rsidP="0075446A">
            <w:pPr>
              <w:spacing w:before="60" w:after="60"/>
              <w:jc w:val="center"/>
              <w:rPr>
                <w:rFonts w:ascii="Arial" w:hAnsi="Arial" w:cs="Arial"/>
                <w:sz w:val="22"/>
                <w:szCs w:val="22"/>
                <w:lang w:val="en-GB"/>
              </w:rPr>
            </w:pPr>
          </w:p>
          <w:p w14:paraId="6FAED777" w14:textId="77777777" w:rsidR="004F5865" w:rsidRDefault="004F5865" w:rsidP="0075446A">
            <w:pPr>
              <w:spacing w:before="60" w:after="60"/>
              <w:jc w:val="center"/>
              <w:rPr>
                <w:rFonts w:ascii="Arial" w:hAnsi="Arial" w:cs="Arial"/>
                <w:sz w:val="22"/>
                <w:szCs w:val="22"/>
                <w:lang w:val="en-GB"/>
              </w:rPr>
            </w:pPr>
          </w:p>
          <w:p w14:paraId="33C6088B" w14:textId="77777777" w:rsidR="004F5865" w:rsidRDefault="004F5865" w:rsidP="0075446A">
            <w:pPr>
              <w:spacing w:before="60" w:after="60"/>
              <w:jc w:val="center"/>
              <w:rPr>
                <w:rFonts w:ascii="Arial" w:hAnsi="Arial" w:cs="Arial"/>
                <w:sz w:val="22"/>
                <w:szCs w:val="22"/>
                <w:lang w:val="en-GB"/>
              </w:rPr>
            </w:pPr>
          </w:p>
          <w:p w14:paraId="4577B67B" w14:textId="77777777" w:rsidR="004F5865" w:rsidRDefault="004F5865" w:rsidP="0075446A">
            <w:pPr>
              <w:spacing w:before="60" w:after="60"/>
              <w:jc w:val="center"/>
              <w:rPr>
                <w:rFonts w:ascii="Arial" w:hAnsi="Arial" w:cs="Arial"/>
                <w:sz w:val="22"/>
                <w:szCs w:val="22"/>
                <w:lang w:val="en-GB"/>
              </w:rPr>
            </w:pPr>
          </w:p>
          <w:p w14:paraId="4DD53385" w14:textId="77777777" w:rsidR="004F5865" w:rsidRDefault="004F5865" w:rsidP="0075446A">
            <w:pPr>
              <w:spacing w:before="60" w:after="60"/>
              <w:jc w:val="center"/>
              <w:rPr>
                <w:rFonts w:ascii="Arial" w:hAnsi="Arial" w:cs="Arial"/>
                <w:sz w:val="22"/>
                <w:szCs w:val="22"/>
                <w:lang w:val="en-GB"/>
              </w:rPr>
            </w:pPr>
          </w:p>
          <w:p w14:paraId="63026B59" w14:textId="77777777" w:rsidR="004F5865" w:rsidRDefault="004F5865" w:rsidP="0075446A">
            <w:pPr>
              <w:spacing w:before="60" w:after="60"/>
              <w:jc w:val="center"/>
              <w:rPr>
                <w:rFonts w:ascii="Arial" w:hAnsi="Arial" w:cs="Arial"/>
                <w:sz w:val="22"/>
                <w:szCs w:val="22"/>
                <w:lang w:val="en-GB"/>
              </w:rPr>
            </w:pPr>
          </w:p>
          <w:p w14:paraId="35F44A9C" w14:textId="77777777" w:rsidR="004F5865" w:rsidRDefault="004F5865" w:rsidP="0075446A">
            <w:pPr>
              <w:spacing w:before="60" w:after="60"/>
              <w:jc w:val="center"/>
              <w:rPr>
                <w:rFonts w:ascii="Arial" w:hAnsi="Arial" w:cs="Arial"/>
                <w:sz w:val="22"/>
                <w:szCs w:val="22"/>
                <w:lang w:val="en-GB"/>
              </w:rPr>
            </w:pPr>
          </w:p>
          <w:p w14:paraId="41FD05CD" w14:textId="77777777" w:rsidR="004F5865" w:rsidRDefault="004F5865" w:rsidP="0075446A">
            <w:pPr>
              <w:spacing w:before="60" w:after="60"/>
              <w:jc w:val="center"/>
              <w:rPr>
                <w:rFonts w:ascii="Arial" w:hAnsi="Arial" w:cs="Arial"/>
                <w:sz w:val="22"/>
                <w:szCs w:val="22"/>
                <w:lang w:val="en-GB"/>
              </w:rPr>
            </w:pPr>
          </w:p>
          <w:p w14:paraId="48F2C5BC" w14:textId="77777777" w:rsidR="004F5865" w:rsidRDefault="004F5865" w:rsidP="0075446A">
            <w:pPr>
              <w:spacing w:before="60" w:after="60"/>
              <w:jc w:val="center"/>
              <w:rPr>
                <w:rFonts w:ascii="Arial" w:hAnsi="Arial" w:cs="Arial"/>
                <w:sz w:val="22"/>
                <w:szCs w:val="22"/>
                <w:lang w:val="en-GB"/>
              </w:rPr>
            </w:pPr>
          </w:p>
          <w:p w14:paraId="0CD9AC2B" w14:textId="77777777" w:rsidR="004F5865" w:rsidRDefault="004F5865" w:rsidP="0075446A">
            <w:pPr>
              <w:spacing w:before="60" w:after="60"/>
              <w:jc w:val="center"/>
              <w:rPr>
                <w:rFonts w:ascii="Arial" w:hAnsi="Arial" w:cs="Arial"/>
                <w:sz w:val="22"/>
                <w:szCs w:val="22"/>
                <w:lang w:val="en-GB"/>
              </w:rPr>
            </w:pPr>
          </w:p>
          <w:p w14:paraId="654AA611" w14:textId="0F4F449D" w:rsidR="004F5865" w:rsidRDefault="004F5865" w:rsidP="0075446A">
            <w:pPr>
              <w:spacing w:before="60" w:after="60"/>
              <w:jc w:val="center"/>
              <w:rPr>
                <w:rFonts w:ascii="Arial" w:hAnsi="Arial" w:cs="Arial"/>
                <w:sz w:val="22"/>
                <w:szCs w:val="22"/>
                <w:lang w:val="en-GB"/>
              </w:rPr>
            </w:pPr>
          </w:p>
          <w:p w14:paraId="6F07EECF" w14:textId="1E6168BF" w:rsidR="004F5865" w:rsidRDefault="004F5865" w:rsidP="0075446A">
            <w:pPr>
              <w:spacing w:before="60" w:after="60"/>
              <w:jc w:val="center"/>
              <w:rPr>
                <w:rFonts w:ascii="Arial" w:hAnsi="Arial" w:cs="Arial"/>
                <w:sz w:val="22"/>
                <w:szCs w:val="22"/>
                <w:lang w:val="en-GB"/>
              </w:rPr>
            </w:pPr>
          </w:p>
          <w:p w14:paraId="19FC3072" w14:textId="7ADB3CB5" w:rsidR="004F5865" w:rsidRDefault="004F5865" w:rsidP="0075446A">
            <w:pPr>
              <w:spacing w:before="60" w:after="60"/>
              <w:jc w:val="center"/>
              <w:rPr>
                <w:rFonts w:ascii="Arial" w:hAnsi="Arial" w:cs="Arial"/>
                <w:sz w:val="22"/>
                <w:szCs w:val="22"/>
                <w:lang w:val="en-GB"/>
              </w:rPr>
            </w:pPr>
          </w:p>
          <w:p w14:paraId="47B4EDE7" w14:textId="0317A464" w:rsidR="004F5865" w:rsidRDefault="004F5865" w:rsidP="0075446A">
            <w:pPr>
              <w:spacing w:before="60" w:after="60"/>
              <w:jc w:val="center"/>
              <w:rPr>
                <w:rFonts w:ascii="Arial" w:hAnsi="Arial" w:cs="Arial"/>
                <w:sz w:val="22"/>
                <w:szCs w:val="22"/>
                <w:lang w:val="en-GB"/>
              </w:rPr>
            </w:pPr>
          </w:p>
          <w:p w14:paraId="3D0A5244" w14:textId="5002CE8D" w:rsidR="004F5865" w:rsidRDefault="004F5865" w:rsidP="0075446A">
            <w:pPr>
              <w:spacing w:before="60" w:after="60"/>
              <w:jc w:val="center"/>
              <w:rPr>
                <w:rFonts w:ascii="Arial" w:hAnsi="Arial" w:cs="Arial"/>
                <w:sz w:val="22"/>
                <w:szCs w:val="22"/>
                <w:lang w:val="en-GB"/>
              </w:rPr>
            </w:pPr>
          </w:p>
          <w:p w14:paraId="16BACB85" w14:textId="171E6E0F" w:rsidR="004F5865" w:rsidRDefault="004F5865" w:rsidP="0075446A">
            <w:pPr>
              <w:spacing w:before="60" w:after="60"/>
              <w:jc w:val="center"/>
              <w:rPr>
                <w:rFonts w:ascii="Arial" w:hAnsi="Arial" w:cs="Arial"/>
                <w:sz w:val="22"/>
                <w:szCs w:val="22"/>
                <w:lang w:val="en-GB"/>
              </w:rPr>
            </w:pPr>
          </w:p>
          <w:p w14:paraId="0570E688" w14:textId="5748A1E8" w:rsidR="004F5865" w:rsidRDefault="004F5865" w:rsidP="0075446A">
            <w:pPr>
              <w:spacing w:before="60" w:after="60"/>
              <w:jc w:val="center"/>
              <w:rPr>
                <w:rFonts w:ascii="Arial" w:hAnsi="Arial" w:cs="Arial"/>
                <w:sz w:val="22"/>
                <w:szCs w:val="22"/>
                <w:lang w:val="en-GB"/>
              </w:rPr>
            </w:pPr>
          </w:p>
          <w:p w14:paraId="18782B75" w14:textId="5527E9BD" w:rsidR="004F5865" w:rsidRDefault="004F5865" w:rsidP="0075446A">
            <w:pPr>
              <w:spacing w:before="60" w:after="60"/>
              <w:jc w:val="center"/>
              <w:rPr>
                <w:rFonts w:ascii="Arial" w:hAnsi="Arial" w:cs="Arial"/>
                <w:sz w:val="22"/>
                <w:szCs w:val="22"/>
                <w:lang w:val="en-GB"/>
              </w:rPr>
            </w:pPr>
          </w:p>
          <w:p w14:paraId="773EE760" w14:textId="433F4769" w:rsidR="004F5865" w:rsidRDefault="004F5865" w:rsidP="0075446A">
            <w:pPr>
              <w:spacing w:before="60" w:after="60"/>
              <w:jc w:val="center"/>
              <w:rPr>
                <w:rFonts w:ascii="Arial" w:hAnsi="Arial" w:cs="Arial"/>
                <w:sz w:val="22"/>
                <w:szCs w:val="22"/>
                <w:lang w:val="en-GB"/>
              </w:rPr>
            </w:pPr>
          </w:p>
          <w:p w14:paraId="06000391" w14:textId="5DBDEFA2" w:rsidR="00916B45" w:rsidRDefault="00916B45" w:rsidP="001A01DD">
            <w:pPr>
              <w:spacing w:before="60" w:after="60"/>
              <w:rPr>
                <w:rFonts w:ascii="Arial" w:hAnsi="Arial" w:cs="Arial"/>
                <w:sz w:val="22"/>
                <w:szCs w:val="22"/>
                <w:lang w:val="en-GB"/>
              </w:rPr>
            </w:pPr>
          </w:p>
          <w:p w14:paraId="5D8FF0C1" w14:textId="1BAF7B87" w:rsidR="001F0CF7" w:rsidRPr="004B7E0C" w:rsidRDefault="001F0CF7" w:rsidP="003C6D4F">
            <w:pPr>
              <w:spacing w:before="60" w:after="60"/>
              <w:rPr>
                <w:rFonts w:ascii="Arial" w:hAnsi="Arial" w:cs="Arial"/>
                <w:sz w:val="22"/>
                <w:szCs w:val="22"/>
                <w:lang w:val="en-GB"/>
              </w:rPr>
            </w:pPr>
          </w:p>
        </w:tc>
      </w:tr>
      <w:tr w:rsidR="001271E1" w:rsidRPr="004B7E0C" w14:paraId="2358C0B2" w14:textId="77777777" w:rsidTr="00417D6B">
        <w:tc>
          <w:tcPr>
            <w:tcW w:w="562" w:type="dxa"/>
            <w:vAlign w:val="center"/>
          </w:tcPr>
          <w:p w14:paraId="0D0409E3" w14:textId="77777777" w:rsidR="003D11FD" w:rsidRPr="004B7E0C" w:rsidRDefault="003D11FD"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3AC65A25" w14:textId="09DBAC1A" w:rsidR="00491602" w:rsidRPr="00D67EC8" w:rsidRDefault="003D11FD" w:rsidP="00C7340E">
            <w:pPr>
              <w:rPr>
                <w:rFonts w:ascii="Arial" w:hAnsi="Arial" w:cs="Arial"/>
                <w:b/>
                <w:sz w:val="22"/>
                <w:szCs w:val="22"/>
                <w:lang w:val="en-GB"/>
              </w:rPr>
            </w:pPr>
            <w:r w:rsidRPr="00D67EC8">
              <w:rPr>
                <w:rFonts w:ascii="Arial" w:hAnsi="Arial" w:cs="Arial"/>
                <w:b/>
                <w:sz w:val="22"/>
                <w:szCs w:val="22"/>
                <w:lang w:val="en-GB"/>
              </w:rPr>
              <w:t>Definition of worn tyre</w:t>
            </w:r>
          </w:p>
          <w:p w14:paraId="5D79D8C1" w14:textId="6527B715" w:rsidR="00C0408E" w:rsidRPr="00D67EC8" w:rsidRDefault="00C0408E" w:rsidP="00C0408E">
            <w:pPr>
              <w:rPr>
                <w:rFonts w:ascii="Arial" w:hAnsi="Arial" w:cs="Arial"/>
                <w:sz w:val="22"/>
                <w:szCs w:val="22"/>
                <w:lang w:val="en-GB"/>
              </w:rPr>
            </w:pPr>
          </w:p>
          <w:p w14:paraId="0F79162D" w14:textId="77777777" w:rsidR="00E92267" w:rsidRPr="00FD7649" w:rsidRDefault="000A497A" w:rsidP="00FD7649">
            <w:pPr>
              <w:rPr>
                <w:rFonts w:ascii="Arial" w:hAnsi="Arial" w:cs="Arial"/>
                <w:b/>
                <w:u w:val="single"/>
                <w:lang w:val="en-GB"/>
              </w:rPr>
            </w:pPr>
            <w:r w:rsidRPr="00FD7649">
              <w:rPr>
                <w:rFonts w:ascii="Arial" w:hAnsi="Arial" w:cs="Arial"/>
                <w:b/>
                <w:u w:val="single"/>
                <w:lang w:val="en-GB"/>
              </w:rPr>
              <w:t>A</w:t>
            </w:r>
            <w:r w:rsidR="00E92267" w:rsidRPr="00FD7649">
              <w:rPr>
                <w:rFonts w:ascii="Arial" w:hAnsi="Arial" w:cs="Arial"/>
                <w:b/>
                <w:u w:val="single"/>
                <w:lang w:val="en-GB"/>
              </w:rPr>
              <w:t>geing</w:t>
            </w:r>
          </w:p>
          <w:p w14:paraId="78B5E7B9" w14:textId="72C8C2F5" w:rsidR="00D5266F" w:rsidRPr="00D67EC8" w:rsidRDefault="00D5266F" w:rsidP="00855CF3">
            <w:pPr>
              <w:rPr>
                <w:rFonts w:ascii="Arial" w:hAnsi="Arial" w:cs="Arial"/>
                <w:sz w:val="22"/>
                <w:szCs w:val="22"/>
                <w:lang w:val="en-GB"/>
              </w:rPr>
            </w:pPr>
          </w:p>
          <w:p w14:paraId="500B7A0F" w14:textId="49A85F28" w:rsidR="00383F36" w:rsidRPr="00D67EC8" w:rsidRDefault="00383F36" w:rsidP="00383F36">
            <w:pPr>
              <w:rPr>
                <w:rFonts w:ascii="Arial" w:hAnsi="Arial" w:cs="Arial"/>
                <w:b/>
                <w:sz w:val="22"/>
                <w:szCs w:val="22"/>
                <w:lang w:val="en-GB"/>
              </w:rPr>
            </w:pPr>
            <w:r w:rsidRPr="00D67EC8">
              <w:rPr>
                <w:rFonts w:ascii="Arial" w:hAnsi="Arial" w:cs="Arial"/>
                <w:b/>
                <w:sz w:val="22"/>
                <w:szCs w:val="22"/>
                <w:lang w:val="en-GB"/>
              </w:rPr>
              <w:t>Action item WT-03-0</w:t>
            </w:r>
            <w:r w:rsidR="00684112" w:rsidRPr="00D67EC8">
              <w:rPr>
                <w:rFonts w:ascii="Arial" w:hAnsi="Arial" w:cs="Arial"/>
                <w:b/>
                <w:sz w:val="22"/>
                <w:szCs w:val="22"/>
                <w:lang w:val="en-GB"/>
              </w:rPr>
              <w:t>3</w:t>
            </w:r>
          </w:p>
          <w:p w14:paraId="202F9309" w14:textId="36DCE551" w:rsidR="00383F36" w:rsidRPr="00D67EC8" w:rsidRDefault="00383F36" w:rsidP="00383F36">
            <w:pPr>
              <w:rPr>
                <w:rFonts w:ascii="Arial" w:hAnsi="Arial" w:cs="Arial"/>
                <w:sz w:val="22"/>
                <w:szCs w:val="22"/>
                <w:lang w:val="en-GB"/>
              </w:rPr>
            </w:pPr>
            <w:r w:rsidRPr="00D67EC8">
              <w:rPr>
                <w:rFonts w:ascii="Arial" w:hAnsi="Arial" w:cs="Arial"/>
                <w:sz w:val="22"/>
                <w:szCs w:val="22"/>
                <w:lang w:val="en-GB"/>
              </w:rPr>
              <w:t xml:space="preserve">Tyre industry will investigate whether </w:t>
            </w:r>
            <w:r w:rsidR="00EB3F0D" w:rsidRPr="00D67EC8">
              <w:rPr>
                <w:rFonts w:ascii="Arial" w:hAnsi="Arial" w:cs="Arial"/>
                <w:sz w:val="22"/>
                <w:szCs w:val="22"/>
                <w:lang w:val="en-GB"/>
              </w:rPr>
              <w:t>publications are available on the average mileage/tyre, or if a different way to estimate the average mileage of tyres is existing.</w:t>
            </w:r>
          </w:p>
          <w:p w14:paraId="53563635" w14:textId="457858EB" w:rsidR="00D1543F" w:rsidRPr="00D67EC8" w:rsidRDefault="00D1543F" w:rsidP="00383F36">
            <w:pPr>
              <w:rPr>
                <w:rFonts w:ascii="Arial" w:hAnsi="Arial" w:cs="Arial"/>
                <w:sz w:val="22"/>
                <w:szCs w:val="22"/>
                <w:lang w:val="en-GB"/>
              </w:rPr>
            </w:pPr>
          </w:p>
          <w:p w14:paraId="34F80098" w14:textId="620FA2C5" w:rsidR="00940D4A" w:rsidRPr="00D67EC8" w:rsidRDefault="00940D4A" w:rsidP="00383F36">
            <w:pPr>
              <w:rPr>
                <w:rFonts w:ascii="Arial" w:hAnsi="Arial" w:cs="Arial"/>
                <w:color w:val="0070C0"/>
                <w:sz w:val="22"/>
                <w:szCs w:val="22"/>
                <w:lang w:val="en-GB"/>
              </w:rPr>
            </w:pPr>
            <w:r w:rsidRPr="00D67EC8">
              <w:rPr>
                <w:rFonts w:ascii="Arial" w:hAnsi="Arial" w:cs="Arial"/>
                <w:color w:val="0070C0"/>
                <w:sz w:val="22"/>
                <w:szCs w:val="22"/>
                <w:lang w:val="en-GB"/>
              </w:rPr>
              <w:t>Action item is still open</w:t>
            </w:r>
            <w:r w:rsidR="000E5CC3" w:rsidRPr="00D67EC8">
              <w:rPr>
                <w:rFonts w:ascii="Arial" w:hAnsi="Arial" w:cs="Arial"/>
                <w:color w:val="0070C0"/>
                <w:sz w:val="22"/>
                <w:szCs w:val="22"/>
                <w:lang w:val="en-GB"/>
              </w:rPr>
              <w:t>.</w:t>
            </w:r>
          </w:p>
          <w:p w14:paraId="79A51815" w14:textId="4B354D9D" w:rsidR="00E863A4" w:rsidRPr="00D67EC8" w:rsidRDefault="00E863A4" w:rsidP="00F4515F">
            <w:pPr>
              <w:rPr>
                <w:rFonts w:ascii="Arial" w:hAnsi="Arial" w:cs="Arial"/>
                <w:color w:val="FF0000"/>
                <w:sz w:val="22"/>
                <w:szCs w:val="22"/>
              </w:rPr>
            </w:pPr>
          </w:p>
        </w:tc>
        <w:tc>
          <w:tcPr>
            <w:tcW w:w="1620" w:type="dxa"/>
            <w:tcMar>
              <w:left w:w="57" w:type="dxa"/>
              <w:right w:w="57" w:type="dxa"/>
            </w:tcMar>
          </w:tcPr>
          <w:p w14:paraId="4D99E0FA" w14:textId="684BBFC6" w:rsidR="00245613" w:rsidRPr="004B7E0C" w:rsidRDefault="00245613" w:rsidP="005F3581">
            <w:pPr>
              <w:spacing w:before="60" w:after="60"/>
              <w:jc w:val="center"/>
              <w:rPr>
                <w:rFonts w:ascii="Arial" w:hAnsi="Arial" w:cs="Arial"/>
                <w:color w:val="FF0000"/>
                <w:sz w:val="22"/>
                <w:szCs w:val="22"/>
                <w:lang w:val="en-GB"/>
              </w:rPr>
            </w:pPr>
          </w:p>
        </w:tc>
      </w:tr>
      <w:tr w:rsidR="00FD7649" w:rsidRPr="005E6DE1" w14:paraId="05786212" w14:textId="77777777" w:rsidTr="00417D6B">
        <w:tc>
          <w:tcPr>
            <w:tcW w:w="562" w:type="dxa"/>
            <w:vAlign w:val="center"/>
          </w:tcPr>
          <w:p w14:paraId="5F4CD4DC" w14:textId="77777777" w:rsidR="00FD7649" w:rsidRPr="0092661F" w:rsidRDefault="00FD7649"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36AF9232" w14:textId="4C2042F9" w:rsidR="00E41F88" w:rsidRPr="0092661F" w:rsidRDefault="00A04BCB" w:rsidP="007A78CF">
            <w:pPr>
              <w:rPr>
                <w:rFonts w:ascii="Arial" w:hAnsi="Arial" w:cs="Arial"/>
                <w:b/>
                <w:sz w:val="22"/>
                <w:szCs w:val="22"/>
                <w:lang w:val="en-GB"/>
              </w:rPr>
            </w:pPr>
            <w:r w:rsidRPr="0092661F">
              <w:rPr>
                <w:rFonts w:ascii="Arial" w:hAnsi="Arial" w:cs="Arial"/>
                <w:b/>
                <w:sz w:val="22"/>
                <w:szCs w:val="22"/>
                <w:lang w:val="en-GB"/>
              </w:rPr>
              <w:t>C2 and C3</w:t>
            </w:r>
          </w:p>
          <w:p w14:paraId="55F24CEE" w14:textId="4B7E173C" w:rsidR="0076270C" w:rsidRPr="0092661F" w:rsidRDefault="0076270C" w:rsidP="007A78CF">
            <w:pPr>
              <w:rPr>
                <w:rFonts w:ascii="Arial" w:hAnsi="Arial" w:cs="Arial"/>
                <w:bCs/>
                <w:color w:val="0070C0"/>
                <w:sz w:val="22"/>
                <w:szCs w:val="22"/>
                <w:lang w:val="en-GB"/>
              </w:rPr>
            </w:pPr>
          </w:p>
          <w:p w14:paraId="6D3464EF" w14:textId="3E6541BA" w:rsidR="004B66D4" w:rsidRPr="0092661F" w:rsidRDefault="0076270C" w:rsidP="007A78CF">
            <w:pPr>
              <w:rPr>
                <w:rFonts w:ascii="Arial" w:hAnsi="Arial" w:cs="Arial"/>
                <w:bCs/>
                <w:sz w:val="22"/>
                <w:szCs w:val="22"/>
                <w:lang w:val="en-GB"/>
              </w:rPr>
            </w:pPr>
            <w:r w:rsidRPr="0092661F">
              <w:rPr>
                <w:rFonts w:ascii="Arial" w:hAnsi="Arial" w:cs="Arial"/>
                <w:bCs/>
                <w:sz w:val="22"/>
                <w:szCs w:val="22"/>
                <w:lang w:val="en-GB"/>
              </w:rPr>
              <w:t>-</w:t>
            </w:r>
            <w:r w:rsidR="004B66D4" w:rsidRPr="0092661F">
              <w:rPr>
                <w:rFonts w:ascii="Arial" w:hAnsi="Arial" w:cs="Arial"/>
                <w:bCs/>
                <w:sz w:val="22"/>
                <w:szCs w:val="22"/>
                <w:lang w:val="en-GB"/>
              </w:rPr>
              <w:t xml:space="preserve"> Need to consider the specificities of Nordic winter tyres (Ice tyres).</w:t>
            </w:r>
          </w:p>
          <w:p w14:paraId="4765DCEA" w14:textId="528328EB" w:rsidR="0076270C" w:rsidRPr="0092661F" w:rsidRDefault="0076270C" w:rsidP="007A78CF">
            <w:pPr>
              <w:rPr>
                <w:rFonts w:ascii="Arial" w:hAnsi="Arial" w:cs="Arial"/>
                <w:bCs/>
                <w:sz w:val="22"/>
                <w:szCs w:val="22"/>
                <w:lang w:val="en-GB"/>
              </w:rPr>
            </w:pPr>
            <w:r w:rsidRPr="0092661F">
              <w:rPr>
                <w:rFonts w:ascii="Arial" w:hAnsi="Arial" w:cs="Arial"/>
                <w:bCs/>
                <w:sz w:val="22"/>
                <w:szCs w:val="22"/>
                <w:lang w:val="en-GB"/>
              </w:rPr>
              <w:t>-</w:t>
            </w:r>
            <w:r w:rsidR="004B66D4" w:rsidRPr="0092661F">
              <w:rPr>
                <w:rFonts w:ascii="Arial" w:hAnsi="Arial" w:cs="Arial"/>
                <w:bCs/>
                <w:sz w:val="22"/>
                <w:szCs w:val="22"/>
                <w:lang w:val="en-GB"/>
              </w:rPr>
              <w:t xml:space="preserve"> Buffing procedure for C2 and C3 tyres to be drafted.</w:t>
            </w:r>
          </w:p>
          <w:p w14:paraId="34D19464" w14:textId="4446EB17" w:rsidR="0076270C" w:rsidRPr="0092661F" w:rsidRDefault="0076270C" w:rsidP="005E5956">
            <w:pPr>
              <w:rPr>
                <w:rFonts w:ascii="Arial" w:hAnsi="Arial" w:cs="Arial"/>
                <w:bCs/>
                <w:sz w:val="22"/>
                <w:szCs w:val="22"/>
                <w:lang w:val="en-GB"/>
              </w:rPr>
            </w:pPr>
            <w:r w:rsidRPr="0092661F">
              <w:rPr>
                <w:rFonts w:ascii="Arial" w:hAnsi="Arial" w:cs="Arial"/>
                <w:bCs/>
                <w:sz w:val="22"/>
                <w:szCs w:val="22"/>
                <w:lang w:val="en-GB"/>
              </w:rPr>
              <w:t>-</w:t>
            </w:r>
            <w:r w:rsidR="004B66D4" w:rsidRPr="0092661F">
              <w:rPr>
                <w:rFonts w:ascii="Arial" w:hAnsi="Arial" w:cs="Arial"/>
                <w:bCs/>
                <w:sz w:val="22"/>
                <w:szCs w:val="22"/>
                <w:lang w:val="en-GB"/>
              </w:rPr>
              <w:t xml:space="preserve"> To consider ISO15222 (C3 narrow and C3 wide)</w:t>
            </w:r>
          </w:p>
          <w:p w14:paraId="0314C757" w14:textId="4F3015B8" w:rsidR="0076270C" w:rsidRPr="0092661F" w:rsidRDefault="0076270C" w:rsidP="007A78CF">
            <w:pPr>
              <w:rPr>
                <w:rFonts w:ascii="Arial" w:hAnsi="Arial" w:cs="Arial"/>
                <w:bCs/>
                <w:color w:val="0070C0"/>
                <w:sz w:val="22"/>
                <w:szCs w:val="22"/>
                <w:lang w:val="en-GB"/>
              </w:rPr>
            </w:pPr>
          </w:p>
          <w:p w14:paraId="02BE07C5" w14:textId="0C3D2119" w:rsidR="0076270C" w:rsidRPr="0092661F" w:rsidRDefault="0076270C" w:rsidP="007A78CF">
            <w:pPr>
              <w:rPr>
                <w:rFonts w:ascii="Arial" w:hAnsi="Arial" w:cs="Arial"/>
                <w:b/>
                <w:sz w:val="22"/>
                <w:szCs w:val="22"/>
                <w:lang w:val="en-GB"/>
              </w:rPr>
            </w:pPr>
            <w:r w:rsidRPr="0092661F">
              <w:rPr>
                <w:rFonts w:ascii="Arial" w:hAnsi="Arial" w:cs="Arial"/>
                <w:b/>
                <w:sz w:val="22"/>
                <w:szCs w:val="22"/>
                <w:lang w:val="en-GB"/>
              </w:rPr>
              <w:t>Action item WT-19-1</w:t>
            </w:r>
          </w:p>
          <w:p w14:paraId="202B8391" w14:textId="23198CCC" w:rsidR="0076270C" w:rsidRPr="0092661F" w:rsidRDefault="0076270C" w:rsidP="007A78CF">
            <w:pPr>
              <w:rPr>
                <w:rFonts w:ascii="Arial" w:hAnsi="Arial" w:cs="Arial"/>
                <w:bCs/>
                <w:sz w:val="22"/>
                <w:szCs w:val="22"/>
                <w:lang w:val="en-GB"/>
              </w:rPr>
            </w:pPr>
            <w:r w:rsidRPr="0092661F">
              <w:rPr>
                <w:rFonts w:ascii="Arial" w:hAnsi="Arial" w:cs="Arial"/>
                <w:bCs/>
                <w:sz w:val="22"/>
                <w:szCs w:val="22"/>
                <w:lang w:val="en-GB"/>
              </w:rPr>
              <w:t>IWG will review the proposal and provide comments, if any, by 31 March to the IWG Co-chairs and secretary.</w:t>
            </w:r>
          </w:p>
          <w:p w14:paraId="263B439B" w14:textId="20745E4D" w:rsidR="0076270C" w:rsidRPr="0092661F" w:rsidRDefault="0076270C" w:rsidP="007A78CF">
            <w:pPr>
              <w:rPr>
                <w:rFonts w:ascii="Arial" w:hAnsi="Arial" w:cs="Arial"/>
                <w:bCs/>
                <w:sz w:val="22"/>
                <w:szCs w:val="22"/>
                <w:lang w:val="en-GB"/>
              </w:rPr>
            </w:pPr>
          </w:p>
          <w:p w14:paraId="2B527B21" w14:textId="33414B81" w:rsidR="00F07B63" w:rsidRPr="0092661F" w:rsidRDefault="00F07B63" w:rsidP="007A78CF">
            <w:pPr>
              <w:rPr>
                <w:rFonts w:ascii="Arial" w:hAnsi="Arial" w:cs="Arial"/>
                <w:bCs/>
                <w:color w:val="0070C0"/>
                <w:sz w:val="22"/>
                <w:szCs w:val="22"/>
                <w:lang w:val="en-GB"/>
              </w:rPr>
            </w:pPr>
            <w:r w:rsidRPr="0092661F">
              <w:rPr>
                <w:rFonts w:ascii="Arial" w:hAnsi="Arial" w:cs="Arial"/>
                <w:bCs/>
                <w:color w:val="0070C0"/>
                <w:sz w:val="22"/>
                <w:szCs w:val="22"/>
                <w:lang w:val="en-GB"/>
              </w:rPr>
              <w:t xml:space="preserve">Comments received from IWG participants </w:t>
            </w:r>
            <w:r w:rsidR="0092661F" w:rsidRPr="0092661F">
              <w:rPr>
                <w:rFonts w:ascii="Arial" w:hAnsi="Arial" w:cs="Arial"/>
                <w:bCs/>
                <w:color w:val="0070C0"/>
                <w:sz w:val="22"/>
                <w:szCs w:val="22"/>
                <w:lang w:val="en-GB"/>
              </w:rPr>
              <w:t>as per document WT-20-02</w:t>
            </w:r>
            <w:r w:rsidR="0092661F">
              <w:rPr>
                <w:rFonts w:ascii="Arial" w:hAnsi="Arial" w:cs="Arial"/>
                <w:bCs/>
                <w:color w:val="0070C0"/>
                <w:sz w:val="22"/>
                <w:szCs w:val="22"/>
                <w:lang w:val="en-GB"/>
              </w:rPr>
              <w:t>:</w:t>
            </w:r>
          </w:p>
          <w:p w14:paraId="5DD32BB3" w14:textId="0940577C" w:rsidR="00F07B63" w:rsidRPr="0092661F" w:rsidRDefault="00F07B63" w:rsidP="007A78CF">
            <w:pPr>
              <w:rPr>
                <w:rFonts w:ascii="Arial" w:hAnsi="Arial" w:cs="Arial"/>
                <w:bCs/>
                <w:color w:val="0070C0"/>
                <w:sz w:val="22"/>
                <w:szCs w:val="22"/>
                <w:lang w:val="en-GB"/>
              </w:rPr>
            </w:pPr>
          </w:p>
          <w:p w14:paraId="42914B0B" w14:textId="77777777" w:rsidR="00F07B63" w:rsidRPr="0092661F" w:rsidRDefault="00F07B63" w:rsidP="00F07B63">
            <w:pPr>
              <w:rPr>
                <w:rFonts w:ascii="Arial" w:hAnsi="Arial" w:cs="Arial"/>
                <w:sz w:val="22"/>
                <w:szCs w:val="22"/>
                <w:u w:val="single"/>
              </w:rPr>
            </w:pPr>
            <w:r w:rsidRPr="0092661F">
              <w:rPr>
                <w:rFonts w:ascii="Arial" w:hAnsi="Arial" w:cs="Arial"/>
                <w:sz w:val="22"/>
                <w:szCs w:val="22"/>
                <w:u w:val="single"/>
              </w:rPr>
              <w:t xml:space="preserve">Germany: </w:t>
            </w:r>
          </w:p>
          <w:p w14:paraId="5AF8AD73" w14:textId="77777777" w:rsidR="00F07B63" w:rsidRPr="0092661F" w:rsidRDefault="00F07B63" w:rsidP="00F07B63">
            <w:pPr>
              <w:rPr>
                <w:rFonts w:ascii="Arial" w:hAnsi="Arial" w:cs="Arial"/>
                <w:color w:val="0070C0"/>
                <w:sz w:val="22"/>
                <w:szCs w:val="22"/>
                <w:lang w:val="en-GB"/>
              </w:rPr>
            </w:pPr>
            <w:r w:rsidRPr="0092661F">
              <w:rPr>
                <w:rFonts w:ascii="Arial" w:hAnsi="Arial" w:cs="Arial"/>
                <w:color w:val="0070C0"/>
                <w:sz w:val="22"/>
                <w:szCs w:val="22"/>
                <w:lang w:val="en-GB"/>
              </w:rPr>
              <w:t>The approach presented with document WT-19-02 basically seems feasible.</w:t>
            </w:r>
          </w:p>
          <w:p w14:paraId="1123076C" w14:textId="77777777" w:rsidR="00F07B63" w:rsidRPr="0092661F" w:rsidRDefault="00F07B63" w:rsidP="00F07B63">
            <w:pPr>
              <w:rPr>
                <w:rFonts w:ascii="Arial" w:hAnsi="Arial" w:cs="Arial"/>
                <w:color w:val="0070C0"/>
                <w:sz w:val="22"/>
                <w:szCs w:val="22"/>
                <w:lang w:val="en-GB"/>
              </w:rPr>
            </w:pPr>
            <w:r w:rsidRPr="0092661F">
              <w:rPr>
                <w:rFonts w:ascii="Arial" w:hAnsi="Arial" w:cs="Arial"/>
                <w:color w:val="0070C0"/>
                <w:sz w:val="22"/>
                <w:szCs w:val="22"/>
                <w:lang w:val="en-GB"/>
              </w:rPr>
              <w:t>Following items should be analysed in deeper detail:</w:t>
            </w:r>
          </w:p>
          <w:p w14:paraId="07E06A44" w14:textId="77777777" w:rsidR="00F07B63" w:rsidRPr="0092661F" w:rsidRDefault="00F07B63" w:rsidP="00F07B63">
            <w:pPr>
              <w:pStyle w:val="Paragraphedeliste"/>
              <w:numPr>
                <w:ilvl w:val="0"/>
                <w:numId w:val="24"/>
              </w:numPr>
              <w:rPr>
                <w:rFonts w:ascii="Arial" w:eastAsia="Times New Roman" w:hAnsi="Arial" w:cs="Arial"/>
                <w:color w:val="0070C0"/>
                <w:lang w:val="en-GB"/>
              </w:rPr>
            </w:pPr>
            <w:r w:rsidRPr="0092661F">
              <w:rPr>
                <w:rFonts w:ascii="Arial" w:eastAsia="Times New Roman" w:hAnsi="Arial" w:cs="Arial"/>
                <w:color w:val="0070C0"/>
                <w:lang w:val="en-GB"/>
              </w:rPr>
              <w:t xml:space="preserve">The Wet grip performance of new C2 and C3 tyres is representative of the wet grip performance in worn state: this to be validated </w:t>
            </w:r>
            <w:r w:rsidRPr="00B170FB">
              <w:rPr>
                <w:rFonts w:ascii="Arial" w:eastAsia="Times New Roman" w:hAnsi="Arial" w:cs="Arial"/>
                <w:b/>
                <w:bCs/>
                <w:color w:val="0070C0"/>
                <w:lang w:val="en-GB"/>
              </w:rPr>
              <w:t>on lower limit friction levels</w:t>
            </w:r>
            <w:r w:rsidRPr="0092661F">
              <w:rPr>
                <w:rFonts w:ascii="Arial" w:eastAsia="Times New Roman" w:hAnsi="Arial" w:cs="Arial"/>
                <w:color w:val="0070C0"/>
                <w:lang w:val="en-GB"/>
              </w:rPr>
              <w:t xml:space="preserve"> of the wetted tracks and </w:t>
            </w:r>
            <w:r w:rsidRPr="00B170FB">
              <w:rPr>
                <w:rFonts w:ascii="Arial" w:eastAsia="Times New Roman" w:hAnsi="Arial" w:cs="Arial"/>
                <w:b/>
                <w:bCs/>
                <w:color w:val="0070C0"/>
                <w:lang w:val="en-GB"/>
              </w:rPr>
              <w:t>higher limit water depth level</w:t>
            </w:r>
            <w:r w:rsidRPr="0092661F">
              <w:rPr>
                <w:rFonts w:ascii="Arial" w:eastAsia="Times New Roman" w:hAnsi="Arial" w:cs="Arial"/>
                <w:color w:val="0070C0"/>
                <w:lang w:val="en-GB"/>
              </w:rPr>
              <w:t>, as well.</w:t>
            </w:r>
          </w:p>
          <w:p w14:paraId="475976BD" w14:textId="77777777" w:rsidR="00F07B63" w:rsidRPr="0092661F" w:rsidRDefault="00F07B63" w:rsidP="00F07B63">
            <w:pPr>
              <w:pStyle w:val="Paragraphedeliste"/>
              <w:rPr>
                <w:rFonts w:ascii="Arial" w:hAnsi="Arial" w:cs="Arial"/>
                <w:color w:val="0070C0"/>
                <w:lang w:val="en-GB"/>
              </w:rPr>
            </w:pPr>
          </w:p>
          <w:p w14:paraId="4E2D07CD" w14:textId="77777777" w:rsidR="00F07B63" w:rsidRPr="0092661F" w:rsidRDefault="00F07B63" w:rsidP="00F07B63">
            <w:pPr>
              <w:pStyle w:val="Paragraphedeliste"/>
              <w:numPr>
                <w:ilvl w:val="0"/>
                <w:numId w:val="24"/>
              </w:numPr>
              <w:rPr>
                <w:rFonts w:ascii="Arial" w:eastAsia="Times New Roman" w:hAnsi="Arial" w:cs="Arial"/>
                <w:color w:val="0070C0"/>
                <w:lang w:val="en-GB"/>
              </w:rPr>
            </w:pPr>
            <w:r w:rsidRPr="0092661F">
              <w:rPr>
                <w:rFonts w:ascii="Arial" w:eastAsia="Times New Roman" w:hAnsi="Arial" w:cs="Arial"/>
                <w:color w:val="0070C0"/>
                <w:lang w:val="en-GB"/>
              </w:rPr>
              <w:lastRenderedPageBreak/>
              <w:t xml:space="preserve">The findings as presented should be validated for </w:t>
            </w:r>
            <w:r w:rsidRPr="00B170FB">
              <w:rPr>
                <w:rFonts w:ascii="Arial" w:eastAsia="Times New Roman" w:hAnsi="Arial" w:cs="Arial"/>
                <w:b/>
                <w:bCs/>
                <w:color w:val="0070C0"/>
                <w:lang w:val="en-GB"/>
              </w:rPr>
              <w:t>low budget tyres,</w:t>
            </w:r>
            <w:r w:rsidRPr="0092661F">
              <w:rPr>
                <w:rFonts w:ascii="Arial" w:eastAsia="Times New Roman" w:hAnsi="Arial" w:cs="Arial"/>
                <w:color w:val="0070C0"/>
                <w:lang w:val="en-GB"/>
              </w:rPr>
              <w:t xml:space="preserve"> as well (</w:t>
            </w:r>
            <w:proofErr w:type="gramStart"/>
            <w:r w:rsidRPr="0092661F">
              <w:rPr>
                <w:rFonts w:ascii="Arial" w:eastAsia="Times New Roman" w:hAnsi="Arial" w:cs="Arial"/>
                <w:color w:val="0070C0"/>
                <w:lang w:val="en-GB"/>
              </w:rPr>
              <w:t>similar to</w:t>
            </w:r>
            <w:proofErr w:type="gramEnd"/>
            <w:r w:rsidRPr="0092661F">
              <w:rPr>
                <w:rFonts w:ascii="Arial" w:eastAsia="Times New Roman" w:hAnsi="Arial" w:cs="Arial"/>
                <w:color w:val="0070C0"/>
                <w:lang w:val="en-GB"/>
              </w:rPr>
              <w:t xml:space="preserve"> set-up of test campaign C1), in order to maintain conclusions, representative for the market portfolio.</w:t>
            </w:r>
          </w:p>
          <w:p w14:paraId="309126D4" w14:textId="77777777" w:rsidR="00F07B63" w:rsidRPr="0092661F" w:rsidRDefault="00F07B63" w:rsidP="00F07B63">
            <w:pPr>
              <w:pStyle w:val="Paragraphedeliste"/>
              <w:rPr>
                <w:rFonts w:ascii="Arial" w:eastAsia="Times New Roman" w:hAnsi="Arial" w:cs="Arial"/>
                <w:color w:val="0070C0"/>
                <w:lang w:val="en-GB"/>
              </w:rPr>
            </w:pPr>
          </w:p>
          <w:p w14:paraId="4B8B674F" w14:textId="77777777" w:rsidR="00F07B63" w:rsidRPr="0092661F" w:rsidRDefault="00F07B63" w:rsidP="00F07B63">
            <w:pPr>
              <w:pStyle w:val="Paragraphedeliste"/>
              <w:numPr>
                <w:ilvl w:val="0"/>
                <w:numId w:val="24"/>
              </w:numPr>
              <w:rPr>
                <w:rFonts w:ascii="Arial" w:eastAsia="Times New Roman" w:hAnsi="Arial" w:cs="Arial"/>
                <w:color w:val="0070C0"/>
                <w:lang w:val="en-GB"/>
              </w:rPr>
            </w:pPr>
            <w:proofErr w:type="gramStart"/>
            <w:r w:rsidRPr="0092661F">
              <w:rPr>
                <w:rFonts w:ascii="Arial" w:eastAsia="Times New Roman" w:hAnsi="Arial" w:cs="Arial"/>
                <w:color w:val="0070C0"/>
                <w:lang w:val="en-GB"/>
              </w:rPr>
              <w:t>Similarly</w:t>
            </w:r>
            <w:proofErr w:type="gramEnd"/>
            <w:r w:rsidRPr="0092661F">
              <w:rPr>
                <w:rFonts w:ascii="Arial" w:eastAsia="Times New Roman" w:hAnsi="Arial" w:cs="Arial"/>
                <w:color w:val="0070C0"/>
                <w:lang w:val="en-GB"/>
              </w:rPr>
              <w:t xml:space="preserve"> to the specificities of Nordic winter tyres (Ice tyres) also characteristics of 3PMSF marked tyres should be considered.</w:t>
            </w:r>
          </w:p>
          <w:p w14:paraId="3E0728CD" w14:textId="77777777" w:rsidR="00F07B63" w:rsidRPr="0092661F" w:rsidRDefault="00F07B63" w:rsidP="00F07B63">
            <w:pPr>
              <w:pStyle w:val="Paragraphedeliste"/>
              <w:rPr>
                <w:rFonts w:ascii="Arial" w:hAnsi="Arial" w:cs="Arial"/>
                <w:color w:val="0070C0"/>
                <w:lang w:val="en-GB"/>
              </w:rPr>
            </w:pPr>
          </w:p>
          <w:p w14:paraId="33B517EA" w14:textId="4EDF61A2" w:rsidR="00F07B63" w:rsidRDefault="00F07B63" w:rsidP="00F07B63">
            <w:pPr>
              <w:rPr>
                <w:rFonts w:ascii="Arial" w:hAnsi="Arial" w:cs="Arial"/>
                <w:color w:val="0070C0"/>
                <w:sz w:val="22"/>
                <w:szCs w:val="22"/>
                <w:lang w:val="en-GB"/>
              </w:rPr>
            </w:pPr>
            <w:r w:rsidRPr="0092661F">
              <w:rPr>
                <w:rFonts w:ascii="Arial" w:hAnsi="Arial" w:cs="Arial"/>
                <w:color w:val="0070C0"/>
                <w:sz w:val="22"/>
                <w:szCs w:val="22"/>
                <w:lang w:val="en-GB"/>
              </w:rPr>
              <w:t>Further it would be interesting to see the behaviour of SRTT C2 and SRTT C3-Narrow/-Wide in new and buffed condition in more detail.</w:t>
            </w:r>
          </w:p>
          <w:p w14:paraId="6AB16A20" w14:textId="46340521" w:rsidR="0092661F" w:rsidRDefault="0092661F" w:rsidP="00F07B63">
            <w:pPr>
              <w:rPr>
                <w:rFonts w:ascii="Arial" w:hAnsi="Arial" w:cs="Arial"/>
                <w:color w:val="0070C0"/>
                <w:sz w:val="22"/>
                <w:szCs w:val="22"/>
                <w:lang w:val="en-GB"/>
              </w:rPr>
            </w:pPr>
          </w:p>
          <w:p w14:paraId="54B59230" w14:textId="65B1FC81" w:rsidR="00B170FB" w:rsidRPr="00B170FB" w:rsidRDefault="00B170FB" w:rsidP="00F07B63">
            <w:pPr>
              <w:rPr>
                <w:rFonts w:ascii="Arial" w:hAnsi="Arial" w:cs="Arial"/>
                <w:b/>
                <w:bCs/>
                <w:color w:val="0070C0"/>
                <w:sz w:val="22"/>
                <w:szCs w:val="22"/>
                <w:lang w:val="en-GB"/>
              </w:rPr>
            </w:pPr>
            <w:r w:rsidRPr="00B170FB">
              <w:rPr>
                <w:rFonts w:ascii="Arial" w:hAnsi="Arial" w:cs="Arial"/>
                <w:b/>
                <w:bCs/>
                <w:color w:val="0070C0"/>
                <w:sz w:val="22"/>
                <w:szCs w:val="22"/>
                <w:lang w:val="en-GB"/>
              </w:rPr>
              <w:t>Action item WT-20-02</w:t>
            </w:r>
          </w:p>
          <w:p w14:paraId="7830D61F" w14:textId="42A34312" w:rsidR="00B170FB" w:rsidRDefault="00B170FB" w:rsidP="00F07B63">
            <w:pPr>
              <w:rPr>
                <w:rFonts w:ascii="Arial" w:hAnsi="Arial" w:cs="Arial"/>
                <w:color w:val="0070C0"/>
                <w:sz w:val="22"/>
                <w:szCs w:val="22"/>
                <w:lang w:val="en-GB"/>
              </w:rPr>
            </w:pPr>
            <w:r>
              <w:rPr>
                <w:rFonts w:ascii="Arial" w:hAnsi="Arial" w:cs="Arial"/>
                <w:color w:val="0070C0"/>
                <w:sz w:val="22"/>
                <w:szCs w:val="22"/>
                <w:lang w:val="en-GB"/>
              </w:rPr>
              <w:t>ETRTO will study the raised questions</w:t>
            </w:r>
            <w:r w:rsidR="00B8029F">
              <w:rPr>
                <w:rFonts w:ascii="Arial" w:hAnsi="Arial" w:cs="Arial"/>
                <w:color w:val="0070C0"/>
                <w:sz w:val="22"/>
                <w:szCs w:val="22"/>
                <w:lang w:val="en-GB"/>
              </w:rPr>
              <w:t xml:space="preserve"> from Germany</w:t>
            </w:r>
            <w:r>
              <w:rPr>
                <w:rFonts w:ascii="Arial" w:hAnsi="Arial" w:cs="Arial"/>
                <w:color w:val="0070C0"/>
                <w:sz w:val="22"/>
                <w:szCs w:val="22"/>
                <w:lang w:val="en-GB"/>
              </w:rPr>
              <w:t xml:space="preserve"> and investigate whether some information</w:t>
            </w:r>
            <w:r w:rsidR="00B8029F">
              <w:rPr>
                <w:rFonts w:ascii="Arial" w:hAnsi="Arial" w:cs="Arial"/>
                <w:color w:val="0070C0"/>
                <w:sz w:val="22"/>
                <w:szCs w:val="22"/>
                <w:lang w:val="en-GB"/>
              </w:rPr>
              <w:t xml:space="preserve"> or data</w:t>
            </w:r>
            <w:r>
              <w:rPr>
                <w:rFonts w:ascii="Arial" w:hAnsi="Arial" w:cs="Arial"/>
                <w:color w:val="0070C0"/>
                <w:sz w:val="22"/>
                <w:szCs w:val="22"/>
                <w:lang w:val="en-GB"/>
              </w:rPr>
              <w:t xml:space="preserve"> can be found to respond to Germany questions.</w:t>
            </w:r>
          </w:p>
          <w:p w14:paraId="417EF5C3" w14:textId="77777777" w:rsidR="00B170FB" w:rsidRPr="0092661F" w:rsidRDefault="00B170FB" w:rsidP="00F07B63">
            <w:pPr>
              <w:rPr>
                <w:rFonts w:ascii="Arial" w:hAnsi="Arial" w:cs="Arial"/>
                <w:color w:val="0070C0"/>
                <w:sz w:val="22"/>
                <w:szCs w:val="22"/>
                <w:lang w:val="en-GB"/>
              </w:rPr>
            </w:pPr>
          </w:p>
          <w:p w14:paraId="456344DF" w14:textId="77777777" w:rsidR="00F07B63" w:rsidRPr="0092661F" w:rsidRDefault="00F07B63" w:rsidP="00F07B63">
            <w:pPr>
              <w:rPr>
                <w:rFonts w:ascii="Arial" w:hAnsi="Arial" w:cs="Arial"/>
                <w:sz w:val="22"/>
                <w:szCs w:val="22"/>
                <w:u w:val="single"/>
                <w:lang w:val="en-GB"/>
              </w:rPr>
            </w:pPr>
            <w:r w:rsidRPr="0092661F">
              <w:rPr>
                <w:rFonts w:ascii="Arial" w:hAnsi="Arial" w:cs="Arial"/>
                <w:sz w:val="22"/>
                <w:szCs w:val="22"/>
                <w:u w:val="single"/>
                <w:lang w:val="en-GB"/>
              </w:rPr>
              <w:t>European Commission</w:t>
            </w:r>
          </w:p>
          <w:p w14:paraId="0C560930" w14:textId="30C9C8F4" w:rsidR="00F07B63" w:rsidRDefault="00F07B63" w:rsidP="00F07B63">
            <w:pPr>
              <w:rPr>
                <w:rFonts w:ascii="Arial" w:hAnsi="Arial" w:cs="Arial"/>
                <w:color w:val="0070C0"/>
                <w:sz w:val="22"/>
                <w:szCs w:val="22"/>
                <w:lang w:val="en-GB"/>
              </w:rPr>
            </w:pPr>
            <w:r w:rsidRPr="0092661F">
              <w:rPr>
                <w:rFonts w:ascii="Arial" w:hAnsi="Arial" w:cs="Arial"/>
                <w:color w:val="0070C0"/>
                <w:sz w:val="22"/>
                <w:szCs w:val="22"/>
                <w:lang w:val="en-GB"/>
              </w:rPr>
              <w:t>The concept proposed will be considered in the EC study on Wet grip on worn tyres.</w:t>
            </w:r>
          </w:p>
          <w:p w14:paraId="482F04FE" w14:textId="77777777" w:rsidR="0092661F" w:rsidRPr="0092661F" w:rsidRDefault="0092661F" w:rsidP="00F07B63">
            <w:pPr>
              <w:rPr>
                <w:rFonts w:ascii="Arial" w:hAnsi="Arial" w:cs="Arial"/>
                <w:color w:val="0070C0"/>
                <w:sz w:val="22"/>
                <w:szCs w:val="22"/>
                <w:lang w:val="en-GB"/>
              </w:rPr>
            </w:pPr>
          </w:p>
          <w:p w14:paraId="5BAB38AC" w14:textId="77777777" w:rsidR="00F07B63" w:rsidRPr="0092661F" w:rsidRDefault="00F07B63" w:rsidP="00F07B63">
            <w:pPr>
              <w:rPr>
                <w:rFonts w:ascii="Arial" w:hAnsi="Arial" w:cs="Arial"/>
                <w:sz w:val="22"/>
                <w:szCs w:val="22"/>
                <w:u w:val="single"/>
                <w:lang w:val="en-GB"/>
              </w:rPr>
            </w:pPr>
            <w:r w:rsidRPr="0092661F">
              <w:rPr>
                <w:rFonts w:ascii="Arial" w:hAnsi="Arial" w:cs="Arial"/>
                <w:sz w:val="22"/>
                <w:szCs w:val="22"/>
                <w:u w:val="single"/>
                <w:lang w:val="en-GB"/>
              </w:rPr>
              <w:t>France:</w:t>
            </w:r>
          </w:p>
          <w:p w14:paraId="2E36AA4B" w14:textId="6F692D4A" w:rsidR="00B170FB" w:rsidRDefault="00F07B63" w:rsidP="00F07B63">
            <w:pPr>
              <w:rPr>
                <w:rFonts w:ascii="Arial" w:hAnsi="Arial" w:cs="Arial"/>
                <w:color w:val="0070C0"/>
                <w:sz w:val="22"/>
                <w:szCs w:val="22"/>
                <w:lang w:val="en-GB"/>
              </w:rPr>
            </w:pPr>
            <w:r w:rsidRPr="0092661F">
              <w:rPr>
                <w:rFonts w:ascii="Arial" w:hAnsi="Arial" w:cs="Arial"/>
                <w:color w:val="0070C0"/>
                <w:sz w:val="22"/>
                <w:szCs w:val="22"/>
                <w:lang w:val="en-GB"/>
              </w:rPr>
              <w:t>Support the concept proposal.</w:t>
            </w:r>
            <w:r w:rsidR="00BB7A6E">
              <w:rPr>
                <w:rFonts w:ascii="Arial" w:hAnsi="Arial" w:cs="Arial"/>
                <w:color w:val="0070C0"/>
                <w:sz w:val="22"/>
                <w:szCs w:val="22"/>
                <w:lang w:val="en-GB"/>
              </w:rPr>
              <w:t xml:space="preserve"> In case of </w:t>
            </w:r>
            <w:r w:rsidR="005B3777">
              <w:rPr>
                <w:rFonts w:ascii="Arial" w:hAnsi="Arial" w:cs="Arial"/>
                <w:color w:val="0070C0"/>
                <w:sz w:val="22"/>
                <w:szCs w:val="22"/>
                <w:lang w:val="en-GB"/>
              </w:rPr>
              <w:t>WT</w:t>
            </w:r>
            <w:r w:rsidR="00BB7A6E">
              <w:rPr>
                <w:rFonts w:ascii="Arial" w:hAnsi="Arial" w:cs="Arial"/>
                <w:color w:val="0070C0"/>
                <w:sz w:val="22"/>
                <w:szCs w:val="22"/>
                <w:lang w:val="en-GB"/>
              </w:rPr>
              <w:t xml:space="preserve">WG limits for C2 and C3, </w:t>
            </w:r>
            <w:r w:rsidR="005B3777">
              <w:rPr>
                <w:rFonts w:ascii="Arial" w:hAnsi="Arial" w:cs="Arial"/>
                <w:color w:val="0070C0"/>
                <w:sz w:val="22"/>
                <w:szCs w:val="22"/>
                <w:lang w:val="en-GB"/>
              </w:rPr>
              <w:t xml:space="preserve">we </w:t>
            </w:r>
            <w:proofErr w:type="gramStart"/>
            <w:r w:rsidR="005B3777">
              <w:rPr>
                <w:rFonts w:ascii="Arial" w:hAnsi="Arial" w:cs="Arial"/>
                <w:color w:val="0070C0"/>
                <w:sz w:val="22"/>
                <w:szCs w:val="22"/>
                <w:lang w:val="en-GB"/>
              </w:rPr>
              <w:t>have to</w:t>
            </w:r>
            <w:proofErr w:type="gramEnd"/>
            <w:r w:rsidR="005B3777">
              <w:rPr>
                <w:rFonts w:ascii="Arial" w:hAnsi="Arial" w:cs="Arial"/>
                <w:color w:val="0070C0"/>
                <w:sz w:val="22"/>
                <w:szCs w:val="22"/>
                <w:lang w:val="en-GB"/>
              </w:rPr>
              <w:t xml:space="preserve"> ensure that compliance at new state is not necessarily compliance at worn state (correlated values).</w:t>
            </w:r>
            <w:r w:rsidR="00BB7A6E">
              <w:rPr>
                <w:rFonts w:ascii="Arial" w:hAnsi="Arial" w:cs="Arial"/>
                <w:color w:val="0070C0"/>
                <w:sz w:val="22"/>
                <w:szCs w:val="22"/>
                <w:lang w:val="en-GB"/>
              </w:rPr>
              <w:t xml:space="preserve"> </w:t>
            </w:r>
          </w:p>
          <w:p w14:paraId="70C42B9B" w14:textId="77777777" w:rsidR="0092661F" w:rsidRPr="0092661F" w:rsidRDefault="0092661F" w:rsidP="00F07B63">
            <w:pPr>
              <w:rPr>
                <w:rFonts w:ascii="Arial" w:hAnsi="Arial" w:cs="Arial"/>
                <w:color w:val="0070C0"/>
                <w:sz w:val="22"/>
                <w:szCs w:val="22"/>
                <w:lang w:val="en-GB"/>
              </w:rPr>
            </w:pPr>
          </w:p>
          <w:p w14:paraId="60EFB40F" w14:textId="77777777" w:rsidR="00F07B63" w:rsidRPr="0092661F" w:rsidRDefault="00F07B63" w:rsidP="00F07B63">
            <w:pPr>
              <w:rPr>
                <w:rFonts w:ascii="Arial" w:hAnsi="Arial" w:cs="Arial"/>
                <w:sz w:val="22"/>
                <w:szCs w:val="22"/>
                <w:u w:val="single"/>
                <w:lang w:val="en-GB"/>
              </w:rPr>
            </w:pPr>
            <w:r w:rsidRPr="0092661F">
              <w:rPr>
                <w:rFonts w:ascii="Arial" w:hAnsi="Arial" w:cs="Arial"/>
                <w:sz w:val="22"/>
                <w:szCs w:val="22"/>
                <w:u w:val="single"/>
                <w:lang w:val="en-GB"/>
              </w:rPr>
              <w:t>ITMA</w:t>
            </w:r>
          </w:p>
          <w:p w14:paraId="66DB951D" w14:textId="27CDCCDD" w:rsidR="00F07B63" w:rsidRDefault="00F07B63" w:rsidP="00F07B63">
            <w:pPr>
              <w:rPr>
                <w:rFonts w:ascii="Arial" w:hAnsi="Arial" w:cs="Arial"/>
                <w:color w:val="0070C0"/>
                <w:sz w:val="22"/>
                <w:szCs w:val="22"/>
                <w:lang w:val="en-GB"/>
              </w:rPr>
            </w:pPr>
            <w:r w:rsidRPr="0092661F">
              <w:rPr>
                <w:rFonts w:ascii="Arial" w:hAnsi="Arial" w:cs="Arial"/>
                <w:color w:val="0070C0"/>
                <w:sz w:val="22"/>
                <w:szCs w:val="22"/>
                <w:lang w:val="en-GB"/>
              </w:rPr>
              <w:t>We support the ETRTO concept</w:t>
            </w:r>
            <w:r w:rsidR="00B170FB">
              <w:rPr>
                <w:rFonts w:ascii="Arial" w:hAnsi="Arial" w:cs="Arial"/>
                <w:color w:val="0070C0"/>
                <w:sz w:val="22"/>
                <w:szCs w:val="22"/>
                <w:lang w:val="en-GB"/>
              </w:rPr>
              <w:t>.</w:t>
            </w:r>
          </w:p>
          <w:p w14:paraId="1B04DE61" w14:textId="77777777" w:rsidR="0092661F" w:rsidRPr="0092661F" w:rsidRDefault="0092661F" w:rsidP="00F07B63">
            <w:pPr>
              <w:rPr>
                <w:rFonts w:ascii="Arial" w:hAnsi="Arial" w:cs="Arial"/>
                <w:color w:val="0070C0"/>
                <w:sz w:val="22"/>
                <w:szCs w:val="22"/>
                <w:lang w:val="en-GB"/>
              </w:rPr>
            </w:pPr>
          </w:p>
          <w:p w14:paraId="10F4686F" w14:textId="77777777" w:rsidR="00F07B63" w:rsidRPr="0092661F" w:rsidRDefault="00F07B63" w:rsidP="00F07B63">
            <w:pPr>
              <w:rPr>
                <w:rFonts w:ascii="Arial" w:hAnsi="Arial" w:cs="Arial"/>
                <w:sz w:val="22"/>
                <w:szCs w:val="22"/>
                <w:u w:val="single"/>
                <w:lang w:val="en-GB"/>
              </w:rPr>
            </w:pPr>
            <w:r w:rsidRPr="0092661F">
              <w:rPr>
                <w:rFonts w:ascii="Arial" w:hAnsi="Arial" w:cs="Arial"/>
                <w:sz w:val="22"/>
                <w:szCs w:val="22"/>
                <w:u w:val="single"/>
                <w:lang w:val="en-GB"/>
              </w:rPr>
              <w:t>JAPAN</w:t>
            </w:r>
          </w:p>
          <w:p w14:paraId="0468E147" w14:textId="77E40B3B" w:rsidR="00F07B63" w:rsidRDefault="00F07B63" w:rsidP="007A78CF">
            <w:pPr>
              <w:rPr>
                <w:rFonts w:ascii="Arial" w:hAnsi="Arial" w:cs="Arial"/>
                <w:bCs/>
                <w:color w:val="0070C0"/>
                <w:sz w:val="22"/>
                <w:szCs w:val="22"/>
                <w:lang w:val="en-GB"/>
              </w:rPr>
            </w:pPr>
          </w:p>
          <w:p w14:paraId="62A8A2DB" w14:textId="7BB31C06" w:rsidR="0092661F" w:rsidRPr="0092661F" w:rsidRDefault="0092661F" w:rsidP="0092661F">
            <w:pPr>
              <w:rPr>
                <w:rFonts w:ascii="Arial" w:hAnsi="Arial" w:cs="Arial"/>
                <w:color w:val="0070C0"/>
                <w:sz w:val="22"/>
                <w:szCs w:val="22"/>
                <w:lang w:val="en-GB"/>
              </w:rPr>
            </w:pPr>
            <w:r w:rsidRPr="0092661F">
              <w:rPr>
                <w:rFonts w:ascii="Arial" w:hAnsi="Arial" w:cs="Arial"/>
                <w:color w:val="0070C0"/>
                <w:sz w:val="22"/>
                <w:szCs w:val="22"/>
                <w:lang w:val="en-GB"/>
              </w:rPr>
              <w:t>Japan asks IWG to discuss justification from the technical perspective for introducing worn tyres requirements for C2/C3 to R117.</w:t>
            </w:r>
            <w:r w:rsidR="006B1015">
              <w:rPr>
                <w:rFonts w:ascii="Arial" w:hAnsi="Arial" w:cs="Arial"/>
                <w:color w:val="0070C0"/>
                <w:sz w:val="22"/>
                <w:szCs w:val="22"/>
                <w:lang w:val="en-GB"/>
              </w:rPr>
              <w:t xml:space="preserve"> </w:t>
            </w:r>
            <w:r w:rsidRPr="0092661F">
              <w:rPr>
                <w:rFonts w:ascii="Arial" w:hAnsi="Arial" w:cs="Arial"/>
                <w:color w:val="0070C0"/>
                <w:sz w:val="22"/>
                <w:szCs w:val="22"/>
                <w:lang w:val="en-GB"/>
              </w:rPr>
              <w:t>Once IWG would endorse the need for requirements based on technical perspectives, Japan does not oppose proceeding with the ETRTO proposal.</w:t>
            </w:r>
          </w:p>
          <w:p w14:paraId="028FD345" w14:textId="6AFA73B2" w:rsidR="0092661F" w:rsidRDefault="0092661F" w:rsidP="007A78CF">
            <w:pPr>
              <w:rPr>
                <w:rFonts w:ascii="Arial" w:hAnsi="Arial" w:cs="Arial"/>
                <w:bCs/>
                <w:color w:val="0070C0"/>
                <w:sz w:val="22"/>
                <w:szCs w:val="22"/>
                <w:lang w:val="en-GB"/>
              </w:rPr>
            </w:pPr>
          </w:p>
          <w:p w14:paraId="216F7741" w14:textId="34D4A7A7" w:rsidR="0092661F" w:rsidRDefault="006B1015" w:rsidP="007A78CF">
            <w:pPr>
              <w:rPr>
                <w:rFonts w:ascii="Arial" w:hAnsi="Arial" w:cs="Arial"/>
                <w:bCs/>
                <w:color w:val="0070C0"/>
                <w:sz w:val="22"/>
                <w:szCs w:val="22"/>
                <w:lang w:val="en-GB"/>
              </w:rPr>
            </w:pPr>
            <w:r>
              <w:rPr>
                <w:rFonts w:ascii="Arial" w:hAnsi="Arial" w:cs="Arial"/>
                <w:bCs/>
                <w:color w:val="0070C0"/>
                <w:sz w:val="22"/>
                <w:szCs w:val="22"/>
                <w:lang w:val="en-GB"/>
              </w:rPr>
              <w:t>E</w:t>
            </w:r>
            <w:r w:rsidR="00B8029F">
              <w:rPr>
                <w:rFonts w:ascii="Arial" w:hAnsi="Arial" w:cs="Arial"/>
                <w:bCs/>
                <w:color w:val="0070C0"/>
                <w:sz w:val="22"/>
                <w:szCs w:val="22"/>
                <w:lang w:val="en-GB"/>
              </w:rPr>
              <w:t xml:space="preserve">uropean </w:t>
            </w:r>
            <w:r>
              <w:rPr>
                <w:rFonts w:ascii="Arial" w:hAnsi="Arial" w:cs="Arial"/>
                <w:bCs/>
                <w:color w:val="0070C0"/>
                <w:sz w:val="22"/>
                <w:szCs w:val="22"/>
                <w:lang w:val="en-GB"/>
              </w:rPr>
              <w:t>C</w:t>
            </w:r>
            <w:r w:rsidR="00B8029F">
              <w:rPr>
                <w:rFonts w:ascii="Arial" w:hAnsi="Arial" w:cs="Arial"/>
                <w:bCs/>
                <w:color w:val="0070C0"/>
                <w:sz w:val="22"/>
                <w:szCs w:val="22"/>
                <w:lang w:val="en-GB"/>
              </w:rPr>
              <w:t>ommission</w:t>
            </w:r>
            <w:r>
              <w:rPr>
                <w:rFonts w:ascii="Arial" w:hAnsi="Arial" w:cs="Arial"/>
                <w:bCs/>
                <w:color w:val="0070C0"/>
                <w:sz w:val="22"/>
                <w:szCs w:val="22"/>
                <w:lang w:val="en-GB"/>
              </w:rPr>
              <w:t xml:space="preserve"> explained the background of t</w:t>
            </w:r>
            <w:r w:rsidR="008F7176">
              <w:rPr>
                <w:rFonts w:ascii="Arial" w:hAnsi="Arial" w:cs="Arial"/>
                <w:bCs/>
                <w:color w:val="0070C0"/>
                <w:sz w:val="22"/>
                <w:szCs w:val="22"/>
                <w:lang w:val="en-GB"/>
              </w:rPr>
              <w:t>h</w:t>
            </w:r>
            <w:r>
              <w:rPr>
                <w:rFonts w:ascii="Arial" w:hAnsi="Arial" w:cs="Arial"/>
                <w:bCs/>
                <w:color w:val="0070C0"/>
                <w:sz w:val="22"/>
                <w:szCs w:val="22"/>
                <w:lang w:val="en-GB"/>
              </w:rPr>
              <w:t xml:space="preserve">e request to consider requirements for wet grip in worn state for C2 and C3 tyres: </w:t>
            </w:r>
            <w:r>
              <w:rPr>
                <w:rFonts w:ascii="Arial" w:hAnsi="Arial" w:cs="Arial"/>
                <w:color w:val="0070C0"/>
                <w:sz w:val="22"/>
                <w:szCs w:val="22"/>
                <w:lang w:val="en-GB"/>
              </w:rPr>
              <w:t>The main rationale</w:t>
            </w:r>
            <w:r w:rsidR="00FA5C63">
              <w:rPr>
                <w:rFonts w:ascii="Arial" w:hAnsi="Arial" w:cs="Arial"/>
                <w:color w:val="0070C0"/>
                <w:sz w:val="22"/>
                <w:szCs w:val="22"/>
                <w:lang w:val="en-GB"/>
              </w:rPr>
              <w:t xml:space="preserve"> from E</w:t>
            </w:r>
            <w:r w:rsidR="00B8029F">
              <w:rPr>
                <w:rFonts w:ascii="Arial" w:hAnsi="Arial" w:cs="Arial"/>
                <w:color w:val="0070C0"/>
                <w:sz w:val="22"/>
                <w:szCs w:val="22"/>
                <w:lang w:val="en-GB"/>
              </w:rPr>
              <w:t>uropean Commission</w:t>
            </w:r>
            <w:r>
              <w:rPr>
                <w:rFonts w:ascii="Arial" w:hAnsi="Arial" w:cs="Arial"/>
                <w:color w:val="0070C0"/>
                <w:sz w:val="22"/>
                <w:szCs w:val="22"/>
                <w:lang w:val="en-GB"/>
              </w:rPr>
              <w:t xml:space="preserve"> is to follow the legal obligation received from EU co-legislators to consider </w:t>
            </w:r>
            <w:r w:rsidR="00B8029F">
              <w:rPr>
                <w:rFonts w:ascii="Arial" w:hAnsi="Arial" w:cs="Arial"/>
                <w:color w:val="0070C0"/>
                <w:sz w:val="22"/>
                <w:szCs w:val="22"/>
                <w:lang w:val="en-GB"/>
              </w:rPr>
              <w:t xml:space="preserve">requirements for </w:t>
            </w:r>
            <w:r>
              <w:rPr>
                <w:rFonts w:ascii="Arial" w:hAnsi="Arial" w:cs="Arial"/>
                <w:color w:val="0070C0"/>
                <w:sz w:val="22"/>
                <w:szCs w:val="22"/>
                <w:lang w:val="en-GB"/>
              </w:rPr>
              <w:t>C1, C2 and C3 tyres.</w:t>
            </w:r>
            <w:r w:rsidRPr="0092661F">
              <w:rPr>
                <w:rFonts w:ascii="Arial" w:hAnsi="Arial" w:cs="Arial"/>
                <w:color w:val="0070C0"/>
                <w:sz w:val="22"/>
                <w:szCs w:val="22"/>
                <w:lang w:val="en-GB"/>
              </w:rPr>
              <w:br/>
            </w:r>
          </w:p>
          <w:p w14:paraId="0416FAE9" w14:textId="57071BEC" w:rsidR="00D14F08" w:rsidRDefault="00D14F08" w:rsidP="007A78CF">
            <w:pPr>
              <w:rPr>
                <w:rFonts w:ascii="Arial" w:hAnsi="Arial" w:cs="Arial"/>
                <w:b/>
                <w:color w:val="0070C0"/>
                <w:sz w:val="22"/>
                <w:szCs w:val="22"/>
                <w:lang w:val="en-GB"/>
              </w:rPr>
            </w:pPr>
            <w:r>
              <w:rPr>
                <w:rFonts w:ascii="Arial" w:hAnsi="Arial" w:cs="Arial"/>
                <w:b/>
                <w:color w:val="0070C0"/>
                <w:sz w:val="22"/>
                <w:szCs w:val="22"/>
                <w:lang w:val="en-GB"/>
              </w:rPr>
              <w:t>Action item WT-20-02</w:t>
            </w:r>
          </w:p>
          <w:p w14:paraId="46C710D7" w14:textId="6F3489A9" w:rsidR="00D14F08" w:rsidRDefault="00D14F08" w:rsidP="007A78CF">
            <w:pPr>
              <w:rPr>
                <w:rFonts w:ascii="Arial" w:hAnsi="Arial" w:cs="Arial"/>
                <w:bCs/>
                <w:color w:val="0070C0"/>
                <w:sz w:val="22"/>
                <w:szCs w:val="22"/>
                <w:lang w:val="en-GB"/>
              </w:rPr>
            </w:pPr>
            <w:r>
              <w:rPr>
                <w:rFonts w:ascii="Arial" w:hAnsi="Arial" w:cs="Arial"/>
                <w:bCs/>
                <w:color w:val="0070C0"/>
                <w:sz w:val="22"/>
                <w:szCs w:val="22"/>
                <w:lang w:val="en-GB"/>
              </w:rPr>
              <w:t xml:space="preserve">EC </w:t>
            </w:r>
            <w:r w:rsidR="006B1015">
              <w:rPr>
                <w:rFonts w:ascii="Arial" w:hAnsi="Arial" w:cs="Arial"/>
                <w:bCs/>
                <w:color w:val="0070C0"/>
                <w:sz w:val="22"/>
                <w:szCs w:val="22"/>
                <w:lang w:val="en-GB"/>
              </w:rPr>
              <w:t>will</w:t>
            </w:r>
            <w:r>
              <w:rPr>
                <w:rFonts w:ascii="Arial" w:hAnsi="Arial" w:cs="Arial"/>
                <w:bCs/>
                <w:color w:val="0070C0"/>
                <w:sz w:val="22"/>
                <w:szCs w:val="22"/>
                <w:lang w:val="en-GB"/>
              </w:rPr>
              <w:t xml:space="preserve"> provide the technical rationale to consider worn tyre requirements for C2 and C3 tyres.</w:t>
            </w:r>
          </w:p>
          <w:p w14:paraId="24146E09" w14:textId="33FFD330" w:rsidR="00D14F08" w:rsidRDefault="00D14F08" w:rsidP="007A78CF">
            <w:pPr>
              <w:rPr>
                <w:rFonts w:ascii="Arial" w:hAnsi="Arial" w:cs="Arial"/>
                <w:bCs/>
                <w:color w:val="0070C0"/>
                <w:sz w:val="22"/>
                <w:szCs w:val="22"/>
                <w:lang w:val="en-GB"/>
              </w:rPr>
            </w:pPr>
          </w:p>
          <w:p w14:paraId="7855B426" w14:textId="53B0D96A" w:rsidR="008F7176" w:rsidRDefault="008F7176" w:rsidP="007A78CF">
            <w:pPr>
              <w:rPr>
                <w:rFonts w:ascii="Arial" w:hAnsi="Arial" w:cs="Arial"/>
                <w:bCs/>
                <w:color w:val="0070C0"/>
                <w:sz w:val="22"/>
                <w:szCs w:val="22"/>
                <w:lang w:val="en-GB"/>
              </w:rPr>
            </w:pPr>
            <w:r>
              <w:rPr>
                <w:rFonts w:ascii="Arial" w:hAnsi="Arial" w:cs="Arial"/>
                <w:bCs/>
                <w:color w:val="0070C0"/>
                <w:sz w:val="22"/>
                <w:szCs w:val="22"/>
                <w:lang w:val="en-GB"/>
              </w:rPr>
              <w:t xml:space="preserve">Proposal was made in the IWG to consider that 2 activities can be performed in parallel in the </w:t>
            </w:r>
            <w:r w:rsidR="004C33F0">
              <w:rPr>
                <w:rFonts w:ascii="Arial" w:hAnsi="Arial" w:cs="Arial"/>
                <w:bCs/>
                <w:color w:val="0070C0"/>
                <w:sz w:val="22"/>
                <w:szCs w:val="22"/>
                <w:lang w:val="en-GB"/>
              </w:rPr>
              <w:t>I</w:t>
            </w:r>
            <w:r>
              <w:rPr>
                <w:rFonts w:ascii="Arial" w:hAnsi="Arial" w:cs="Arial"/>
                <w:bCs/>
                <w:color w:val="0070C0"/>
                <w:sz w:val="22"/>
                <w:szCs w:val="22"/>
                <w:lang w:val="en-GB"/>
              </w:rPr>
              <w:t>WG:</w:t>
            </w:r>
          </w:p>
          <w:p w14:paraId="27F7BE5D" w14:textId="34ABF4A0" w:rsidR="008F7176" w:rsidRDefault="008F7176" w:rsidP="008F7176">
            <w:pPr>
              <w:pStyle w:val="Paragraphedeliste"/>
              <w:numPr>
                <w:ilvl w:val="0"/>
                <w:numId w:val="26"/>
              </w:numPr>
              <w:rPr>
                <w:rFonts w:ascii="Arial" w:hAnsi="Arial" w:cs="Arial"/>
                <w:bCs/>
                <w:color w:val="0070C0"/>
                <w:lang w:val="en-GB"/>
              </w:rPr>
            </w:pPr>
            <w:r>
              <w:rPr>
                <w:rFonts w:ascii="Arial" w:hAnsi="Arial" w:cs="Arial"/>
                <w:bCs/>
                <w:color w:val="0070C0"/>
                <w:lang w:val="en-GB"/>
              </w:rPr>
              <w:t>To prepare technical rationale why requirements for wet grip in worn state for C2 and C3 tyres are needed</w:t>
            </w:r>
            <w:r w:rsidR="004C33F0">
              <w:rPr>
                <w:rFonts w:ascii="Arial" w:hAnsi="Arial" w:cs="Arial"/>
                <w:bCs/>
                <w:color w:val="0070C0"/>
                <w:lang w:val="en-GB"/>
              </w:rPr>
              <w:t>.</w:t>
            </w:r>
          </w:p>
          <w:p w14:paraId="768F6ADA" w14:textId="74C430AC" w:rsidR="008F7176" w:rsidRDefault="008F7176" w:rsidP="008F7176">
            <w:pPr>
              <w:pStyle w:val="Paragraphedeliste"/>
              <w:numPr>
                <w:ilvl w:val="0"/>
                <w:numId w:val="26"/>
              </w:numPr>
              <w:rPr>
                <w:rFonts w:ascii="Arial" w:hAnsi="Arial" w:cs="Arial"/>
                <w:bCs/>
                <w:color w:val="0070C0"/>
                <w:lang w:val="en-GB"/>
              </w:rPr>
            </w:pPr>
            <w:r>
              <w:rPr>
                <w:rFonts w:ascii="Arial" w:hAnsi="Arial" w:cs="Arial"/>
                <w:bCs/>
                <w:color w:val="0070C0"/>
                <w:lang w:val="en-GB"/>
              </w:rPr>
              <w:t>To continue to work on the C2 and C3 concept proposal</w:t>
            </w:r>
            <w:r w:rsidR="004C33F0">
              <w:rPr>
                <w:rFonts w:ascii="Arial" w:hAnsi="Arial" w:cs="Arial"/>
                <w:bCs/>
                <w:color w:val="0070C0"/>
                <w:lang w:val="en-GB"/>
              </w:rPr>
              <w:t xml:space="preserve"> as soon as possible (as timeline </w:t>
            </w:r>
            <w:r w:rsidR="009353E5">
              <w:rPr>
                <w:rFonts w:ascii="Arial" w:hAnsi="Arial" w:cs="Arial"/>
                <w:bCs/>
                <w:color w:val="0070C0"/>
                <w:lang w:val="en-GB"/>
              </w:rPr>
              <w:t xml:space="preserve">for submission of UN R117 amendment </w:t>
            </w:r>
            <w:r w:rsidR="004C33F0">
              <w:rPr>
                <w:rFonts w:ascii="Arial" w:hAnsi="Arial" w:cs="Arial"/>
                <w:bCs/>
                <w:color w:val="0070C0"/>
                <w:lang w:val="en-GB"/>
              </w:rPr>
              <w:t xml:space="preserve">is quite short for delivering the </w:t>
            </w:r>
            <w:r w:rsidR="009353E5">
              <w:rPr>
                <w:rFonts w:ascii="Arial" w:hAnsi="Arial" w:cs="Arial"/>
                <w:bCs/>
                <w:color w:val="0070C0"/>
                <w:lang w:val="en-GB"/>
              </w:rPr>
              <w:t xml:space="preserve">working document </w:t>
            </w:r>
            <w:r w:rsidR="004C33F0">
              <w:rPr>
                <w:rFonts w:ascii="Arial" w:hAnsi="Arial" w:cs="Arial"/>
                <w:bCs/>
                <w:color w:val="0070C0"/>
                <w:lang w:val="en-GB"/>
              </w:rPr>
              <w:t>proposal to GRBP 76</w:t>
            </w:r>
            <w:r w:rsidR="004C33F0" w:rsidRPr="004C33F0">
              <w:rPr>
                <w:rFonts w:ascii="Arial" w:hAnsi="Arial" w:cs="Arial"/>
                <w:bCs/>
                <w:color w:val="0070C0"/>
                <w:vertAlign w:val="superscript"/>
                <w:lang w:val="en-GB"/>
              </w:rPr>
              <w:t>th</w:t>
            </w:r>
            <w:r w:rsidR="004C33F0">
              <w:rPr>
                <w:rFonts w:ascii="Arial" w:hAnsi="Arial" w:cs="Arial"/>
                <w:bCs/>
                <w:color w:val="0070C0"/>
                <w:lang w:val="en-GB"/>
              </w:rPr>
              <w:t xml:space="preserve"> session</w:t>
            </w:r>
            <w:r w:rsidR="009353E5">
              <w:rPr>
                <w:rFonts w:ascii="Arial" w:hAnsi="Arial" w:cs="Arial"/>
                <w:bCs/>
                <w:color w:val="0070C0"/>
                <w:lang w:val="en-GB"/>
              </w:rPr>
              <w:t>,</w:t>
            </w:r>
            <w:r w:rsidR="004C33F0">
              <w:rPr>
                <w:rFonts w:ascii="Arial" w:hAnsi="Arial" w:cs="Arial"/>
                <w:bCs/>
                <w:color w:val="0070C0"/>
                <w:lang w:val="en-GB"/>
              </w:rPr>
              <w:t xml:space="preserve"> </w:t>
            </w:r>
            <w:r w:rsidR="00FF7F2C">
              <w:rPr>
                <w:rFonts w:ascii="Arial" w:hAnsi="Arial" w:cs="Arial"/>
                <w:bCs/>
                <w:color w:val="0070C0"/>
                <w:lang w:val="en-GB"/>
              </w:rPr>
              <w:t>in line with the</w:t>
            </w:r>
            <w:r w:rsidR="004C33F0">
              <w:rPr>
                <w:rFonts w:ascii="Arial" w:hAnsi="Arial" w:cs="Arial"/>
                <w:bCs/>
                <w:color w:val="0070C0"/>
                <w:lang w:val="en-GB"/>
              </w:rPr>
              <w:t xml:space="preserve"> </w:t>
            </w:r>
            <w:r w:rsidR="009353E5">
              <w:rPr>
                <w:rFonts w:ascii="Arial" w:hAnsi="Arial" w:cs="Arial"/>
                <w:bCs/>
                <w:color w:val="0070C0"/>
                <w:lang w:val="en-GB"/>
              </w:rPr>
              <w:t xml:space="preserve">EU legislation </w:t>
            </w:r>
            <w:r w:rsidR="004C33F0">
              <w:rPr>
                <w:rFonts w:ascii="Arial" w:hAnsi="Arial" w:cs="Arial"/>
                <w:bCs/>
                <w:color w:val="0070C0"/>
                <w:lang w:val="en-GB"/>
              </w:rPr>
              <w:t>schedule)</w:t>
            </w:r>
            <w:r w:rsidR="00FF7F2C">
              <w:rPr>
                <w:rFonts w:ascii="Arial" w:hAnsi="Arial" w:cs="Arial"/>
                <w:bCs/>
                <w:color w:val="0070C0"/>
                <w:lang w:val="en-GB"/>
              </w:rPr>
              <w:t>.</w:t>
            </w:r>
          </w:p>
          <w:p w14:paraId="45AE5F41" w14:textId="77777777" w:rsidR="004C33F0" w:rsidRPr="008F7176" w:rsidRDefault="004C33F0" w:rsidP="004C33F0">
            <w:pPr>
              <w:pStyle w:val="Paragraphedeliste"/>
              <w:rPr>
                <w:rFonts w:ascii="Arial" w:hAnsi="Arial" w:cs="Arial"/>
                <w:bCs/>
                <w:color w:val="0070C0"/>
                <w:lang w:val="en-GB"/>
              </w:rPr>
            </w:pPr>
          </w:p>
          <w:p w14:paraId="3A1CE3ED" w14:textId="65E3909B" w:rsidR="008F7176" w:rsidRDefault="008F7176" w:rsidP="008F7176">
            <w:pPr>
              <w:rPr>
                <w:rFonts w:ascii="Arial" w:hAnsi="Arial" w:cs="Arial"/>
                <w:b/>
                <w:color w:val="0070C0"/>
                <w:sz w:val="22"/>
                <w:szCs w:val="22"/>
                <w:lang w:val="en-GB"/>
              </w:rPr>
            </w:pPr>
            <w:r>
              <w:rPr>
                <w:rFonts w:ascii="Arial" w:hAnsi="Arial" w:cs="Arial"/>
                <w:b/>
                <w:color w:val="0070C0"/>
                <w:sz w:val="22"/>
                <w:szCs w:val="22"/>
                <w:lang w:val="en-GB"/>
              </w:rPr>
              <w:t>Action item WT-20-0</w:t>
            </w:r>
            <w:r w:rsidR="004C33F0">
              <w:rPr>
                <w:rFonts w:ascii="Arial" w:hAnsi="Arial" w:cs="Arial"/>
                <w:b/>
                <w:color w:val="0070C0"/>
                <w:sz w:val="22"/>
                <w:szCs w:val="22"/>
                <w:lang w:val="en-GB"/>
              </w:rPr>
              <w:t>3</w:t>
            </w:r>
          </w:p>
          <w:p w14:paraId="2132D585" w14:textId="7CA9CF2F" w:rsidR="004C33F0" w:rsidRPr="004C33F0" w:rsidRDefault="004C33F0" w:rsidP="008F7176">
            <w:pPr>
              <w:rPr>
                <w:rFonts w:ascii="Arial" w:hAnsi="Arial" w:cs="Arial"/>
                <w:bCs/>
                <w:color w:val="0070C0"/>
                <w:sz w:val="22"/>
                <w:szCs w:val="22"/>
                <w:lang w:val="en-GB"/>
              </w:rPr>
            </w:pPr>
            <w:r>
              <w:rPr>
                <w:rFonts w:ascii="Arial" w:hAnsi="Arial" w:cs="Arial"/>
                <w:bCs/>
                <w:color w:val="0070C0"/>
                <w:sz w:val="22"/>
                <w:szCs w:val="22"/>
                <w:lang w:val="en-GB"/>
              </w:rPr>
              <w:t xml:space="preserve">JASIC will check internally whether the proposal of having the 2 activities in parallel is acceptable. Feedback expected by </w:t>
            </w:r>
            <w:r w:rsidR="00401322">
              <w:rPr>
                <w:rFonts w:ascii="Arial" w:hAnsi="Arial" w:cs="Arial"/>
                <w:bCs/>
                <w:color w:val="0070C0"/>
                <w:sz w:val="22"/>
                <w:szCs w:val="22"/>
                <w:lang w:val="en-GB"/>
              </w:rPr>
              <w:t>next meeting</w:t>
            </w:r>
            <w:r>
              <w:rPr>
                <w:rFonts w:ascii="Arial" w:hAnsi="Arial" w:cs="Arial"/>
                <w:bCs/>
                <w:color w:val="0070C0"/>
                <w:sz w:val="22"/>
                <w:szCs w:val="22"/>
                <w:lang w:val="en-GB"/>
              </w:rPr>
              <w:t>.</w:t>
            </w:r>
          </w:p>
          <w:p w14:paraId="409548F6" w14:textId="77777777" w:rsidR="008F7176" w:rsidRPr="00D14F08" w:rsidRDefault="008F7176" w:rsidP="007A78CF">
            <w:pPr>
              <w:rPr>
                <w:rFonts w:ascii="Arial" w:hAnsi="Arial" w:cs="Arial"/>
                <w:bCs/>
                <w:color w:val="0070C0"/>
                <w:sz w:val="22"/>
                <w:szCs w:val="22"/>
                <w:lang w:val="en-GB"/>
              </w:rPr>
            </w:pPr>
          </w:p>
          <w:p w14:paraId="349DF605" w14:textId="02F3D4A6" w:rsidR="0076270C" w:rsidRPr="0092661F" w:rsidRDefault="0076270C" w:rsidP="0076270C">
            <w:pPr>
              <w:rPr>
                <w:rFonts w:ascii="Arial" w:hAnsi="Arial" w:cs="Arial"/>
                <w:b/>
                <w:sz w:val="22"/>
                <w:szCs w:val="22"/>
                <w:lang w:val="en-GB"/>
              </w:rPr>
            </w:pPr>
            <w:r w:rsidRPr="0092661F">
              <w:rPr>
                <w:rFonts w:ascii="Arial" w:hAnsi="Arial" w:cs="Arial"/>
                <w:b/>
                <w:sz w:val="22"/>
                <w:szCs w:val="22"/>
                <w:lang w:val="en-GB"/>
              </w:rPr>
              <w:t>Action item WT-19-2</w:t>
            </w:r>
          </w:p>
          <w:p w14:paraId="5F319C59" w14:textId="036D14B3" w:rsidR="0076270C" w:rsidRPr="0092661F" w:rsidRDefault="0076270C" w:rsidP="0076270C">
            <w:pPr>
              <w:rPr>
                <w:rFonts w:ascii="Arial" w:hAnsi="Arial" w:cs="Arial"/>
                <w:bCs/>
                <w:sz w:val="22"/>
                <w:szCs w:val="22"/>
                <w:lang w:val="en-GB"/>
              </w:rPr>
            </w:pPr>
            <w:r w:rsidRPr="0092661F">
              <w:rPr>
                <w:rFonts w:ascii="Arial" w:hAnsi="Arial" w:cs="Arial"/>
                <w:bCs/>
                <w:sz w:val="22"/>
                <w:szCs w:val="22"/>
                <w:lang w:val="en-GB"/>
              </w:rPr>
              <w:lastRenderedPageBreak/>
              <w:t>In case of endorsement of the proposal, IWG will investigate whether the EC study could participate in the testing of C2 tyres, and IWG also suggested that the EC study consultant to participate to the IWG WGWT activities.</w:t>
            </w:r>
          </w:p>
          <w:p w14:paraId="0ABFC869" w14:textId="522C6164" w:rsidR="003D2A2F" w:rsidRDefault="003D2A2F" w:rsidP="0076270C">
            <w:pPr>
              <w:rPr>
                <w:rFonts w:ascii="Arial" w:hAnsi="Arial" w:cs="Arial"/>
                <w:bCs/>
                <w:color w:val="0070C0"/>
                <w:sz w:val="22"/>
                <w:szCs w:val="22"/>
                <w:lang w:val="en-GB"/>
              </w:rPr>
            </w:pPr>
          </w:p>
          <w:p w14:paraId="0BA117AB" w14:textId="197E3E5B" w:rsidR="007009CE" w:rsidRPr="0092661F" w:rsidRDefault="007009CE" w:rsidP="0076270C">
            <w:pPr>
              <w:rPr>
                <w:rFonts w:ascii="Arial" w:hAnsi="Arial" w:cs="Arial"/>
                <w:bCs/>
                <w:color w:val="0070C0"/>
                <w:sz w:val="22"/>
                <w:szCs w:val="22"/>
                <w:lang w:val="en-GB"/>
              </w:rPr>
            </w:pPr>
            <w:r>
              <w:rPr>
                <w:rFonts w:ascii="Arial" w:hAnsi="Arial" w:cs="Arial"/>
                <w:bCs/>
                <w:color w:val="0070C0"/>
                <w:sz w:val="22"/>
                <w:szCs w:val="22"/>
                <w:lang w:val="en-GB"/>
              </w:rPr>
              <w:t>Action item is still open</w:t>
            </w:r>
            <w:r w:rsidR="00401322">
              <w:rPr>
                <w:rFonts w:ascii="Arial" w:hAnsi="Arial" w:cs="Arial"/>
                <w:bCs/>
                <w:color w:val="0070C0"/>
                <w:sz w:val="22"/>
                <w:szCs w:val="22"/>
                <w:lang w:val="en-GB"/>
              </w:rPr>
              <w:t>.</w:t>
            </w:r>
          </w:p>
          <w:p w14:paraId="218EE785" w14:textId="613E8635" w:rsidR="003A5460" w:rsidRPr="0092661F" w:rsidRDefault="003A5460" w:rsidP="003C6D4F">
            <w:pPr>
              <w:rPr>
                <w:rFonts w:ascii="Arial" w:hAnsi="Arial" w:cs="Arial"/>
                <w:b/>
                <w:sz w:val="22"/>
                <w:szCs w:val="22"/>
                <w:lang w:val="en-GB"/>
              </w:rPr>
            </w:pPr>
          </w:p>
        </w:tc>
        <w:tc>
          <w:tcPr>
            <w:tcW w:w="1620" w:type="dxa"/>
            <w:tcMar>
              <w:left w:w="57" w:type="dxa"/>
              <w:right w:w="57" w:type="dxa"/>
            </w:tcMar>
          </w:tcPr>
          <w:p w14:paraId="0254ACDE" w14:textId="55515B4F" w:rsidR="00FD7649" w:rsidRPr="005E6DE1" w:rsidRDefault="0092661F" w:rsidP="005F3581">
            <w:pPr>
              <w:spacing w:before="60" w:after="60"/>
              <w:jc w:val="center"/>
              <w:rPr>
                <w:rFonts w:ascii="Arial" w:hAnsi="Arial" w:cs="Arial"/>
                <w:color w:val="FF0000"/>
                <w:sz w:val="22"/>
                <w:szCs w:val="22"/>
                <w:lang w:val="es-ES"/>
              </w:rPr>
            </w:pPr>
            <w:r w:rsidRPr="0092661F">
              <w:rPr>
                <w:rFonts w:ascii="Arial" w:hAnsi="Arial" w:cs="Arial"/>
                <w:sz w:val="22"/>
                <w:szCs w:val="22"/>
                <w:lang w:val="es-ES"/>
              </w:rPr>
              <w:lastRenderedPageBreak/>
              <w:t>WT-20-02</w:t>
            </w:r>
          </w:p>
        </w:tc>
      </w:tr>
      <w:tr w:rsidR="00187F77" w:rsidRPr="005E6DE1" w14:paraId="1FC8EC74" w14:textId="77777777" w:rsidTr="00417D6B">
        <w:tc>
          <w:tcPr>
            <w:tcW w:w="562" w:type="dxa"/>
            <w:vAlign w:val="center"/>
          </w:tcPr>
          <w:p w14:paraId="1E61EDCF" w14:textId="77777777" w:rsidR="00187F77" w:rsidRPr="004B7E0C" w:rsidRDefault="00187F77"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2F6B72F8" w14:textId="1E95EA4D" w:rsidR="00187F77" w:rsidRDefault="00187F77" w:rsidP="007A78CF">
            <w:pPr>
              <w:rPr>
                <w:rFonts w:ascii="Arial" w:hAnsi="Arial" w:cs="Arial"/>
                <w:b/>
                <w:sz w:val="22"/>
                <w:szCs w:val="22"/>
              </w:rPr>
            </w:pPr>
            <w:r w:rsidRPr="00187F77">
              <w:rPr>
                <w:rFonts w:ascii="Arial" w:hAnsi="Arial" w:cs="Arial"/>
                <w:b/>
                <w:sz w:val="22"/>
                <w:szCs w:val="22"/>
              </w:rPr>
              <w:t xml:space="preserve">Status Worn </w:t>
            </w:r>
            <w:proofErr w:type="spellStart"/>
            <w:r w:rsidRPr="00187F77">
              <w:rPr>
                <w:rFonts w:ascii="Arial" w:hAnsi="Arial" w:cs="Arial"/>
                <w:b/>
                <w:sz w:val="22"/>
                <w:szCs w:val="22"/>
              </w:rPr>
              <w:t>Tyre</w:t>
            </w:r>
            <w:proofErr w:type="spellEnd"/>
            <w:r w:rsidRPr="00187F77">
              <w:rPr>
                <w:rFonts w:ascii="Arial" w:hAnsi="Arial" w:cs="Arial"/>
                <w:b/>
                <w:sz w:val="22"/>
                <w:szCs w:val="22"/>
              </w:rPr>
              <w:t xml:space="preserve"> Drafting Group</w:t>
            </w:r>
          </w:p>
          <w:p w14:paraId="478EC585" w14:textId="77777777" w:rsidR="001105AC" w:rsidRDefault="001105AC" w:rsidP="005E5956">
            <w:pPr>
              <w:rPr>
                <w:rFonts w:ascii="Arial" w:hAnsi="Arial" w:cs="Arial"/>
                <w:bCs/>
                <w:color w:val="0070C0"/>
                <w:sz w:val="22"/>
                <w:szCs w:val="22"/>
              </w:rPr>
            </w:pPr>
          </w:p>
          <w:p w14:paraId="02F02236" w14:textId="2E7518DD" w:rsidR="0092661F" w:rsidRDefault="00401322" w:rsidP="005E5956">
            <w:pPr>
              <w:rPr>
                <w:rFonts w:ascii="Arial" w:hAnsi="Arial" w:cs="Arial"/>
                <w:bCs/>
                <w:color w:val="0070C0"/>
                <w:sz w:val="22"/>
                <w:szCs w:val="22"/>
              </w:rPr>
            </w:pPr>
            <w:r>
              <w:rPr>
                <w:rFonts w:ascii="Arial" w:hAnsi="Arial" w:cs="Arial"/>
                <w:bCs/>
                <w:color w:val="0070C0"/>
                <w:sz w:val="22"/>
                <w:szCs w:val="22"/>
              </w:rPr>
              <w:t xml:space="preserve">The IWGWGWT Secretary </w:t>
            </w:r>
            <w:r w:rsidR="004A443E">
              <w:rPr>
                <w:rFonts w:ascii="Arial" w:hAnsi="Arial" w:cs="Arial"/>
                <w:bCs/>
                <w:color w:val="0070C0"/>
                <w:sz w:val="22"/>
                <w:szCs w:val="22"/>
              </w:rPr>
              <w:t>informed on the status of the drafting group</w:t>
            </w:r>
            <w:r>
              <w:rPr>
                <w:rFonts w:ascii="Arial" w:hAnsi="Arial" w:cs="Arial"/>
                <w:bCs/>
                <w:color w:val="0070C0"/>
                <w:sz w:val="22"/>
                <w:szCs w:val="22"/>
              </w:rPr>
              <w:t>:</w:t>
            </w:r>
          </w:p>
          <w:p w14:paraId="1CE3381A" w14:textId="25CAEBED" w:rsidR="004A443E" w:rsidRDefault="004A443E" w:rsidP="005E5956">
            <w:pPr>
              <w:rPr>
                <w:rFonts w:ascii="Arial" w:hAnsi="Arial" w:cs="Arial"/>
                <w:bCs/>
                <w:color w:val="0070C0"/>
                <w:sz w:val="22"/>
                <w:szCs w:val="22"/>
              </w:rPr>
            </w:pPr>
          </w:p>
          <w:p w14:paraId="74C9B404" w14:textId="5D479AEB" w:rsidR="00FA5C63" w:rsidRDefault="00FA5C63" w:rsidP="005E5956">
            <w:pPr>
              <w:rPr>
                <w:rFonts w:ascii="Arial" w:hAnsi="Arial" w:cs="Arial"/>
                <w:bCs/>
                <w:color w:val="0070C0"/>
                <w:sz w:val="22"/>
                <w:szCs w:val="22"/>
              </w:rPr>
            </w:pPr>
            <w:r>
              <w:rPr>
                <w:rFonts w:ascii="Arial" w:hAnsi="Arial" w:cs="Arial"/>
                <w:bCs/>
                <w:color w:val="0070C0"/>
                <w:sz w:val="22"/>
                <w:szCs w:val="22"/>
              </w:rPr>
              <w:t>Amendment proposal on the main text is prepared</w:t>
            </w:r>
            <w:r w:rsidR="00401322">
              <w:rPr>
                <w:rFonts w:ascii="Arial" w:hAnsi="Arial" w:cs="Arial"/>
                <w:bCs/>
                <w:color w:val="0070C0"/>
                <w:sz w:val="22"/>
                <w:szCs w:val="22"/>
              </w:rPr>
              <w:t>.</w:t>
            </w:r>
          </w:p>
          <w:p w14:paraId="3719C1D1" w14:textId="65DCD759" w:rsidR="00FA5C63" w:rsidRDefault="00FA5C63" w:rsidP="005E5956">
            <w:pPr>
              <w:rPr>
                <w:rFonts w:ascii="Arial" w:hAnsi="Arial" w:cs="Arial"/>
                <w:bCs/>
                <w:color w:val="0070C0"/>
                <w:sz w:val="22"/>
                <w:szCs w:val="22"/>
              </w:rPr>
            </w:pPr>
            <w:r>
              <w:rPr>
                <w:rFonts w:ascii="Arial" w:hAnsi="Arial" w:cs="Arial"/>
                <w:bCs/>
                <w:color w:val="0070C0"/>
                <w:sz w:val="22"/>
                <w:szCs w:val="22"/>
              </w:rPr>
              <w:t>A new annex 9 to R117 is drafted to describe the test methodology for Wet grip on tyres in Worn state</w:t>
            </w:r>
            <w:r w:rsidR="00401322">
              <w:rPr>
                <w:rFonts w:ascii="Arial" w:hAnsi="Arial" w:cs="Arial"/>
                <w:bCs/>
                <w:color w:val="0070C0"/>
                <w:sz w:val="22"/>
                <w:szCs w:val="22"/>
              </w:rPr>
              <w:t xml:space="preserve"> (C1)</w:t>
            </w:r>
            <w:r>
              <w:rPr>
                <w:rFonts w:ascii="Arial" w:hAnsi="Arial" w:cs="Arial"/>
                <w:bCs/>
                <w:color w:val="0070C0"/>
                <w:sz w:val="22"/>
                <w:szCs w:val="22"/>
              </w:rPr>
              <w:t>.</w:t>
            </w:r>
          </w:p>
          <w:p w14:paraId="24E3F8E4" w14:textId="516B2E88" w:rsidR="00FA5C63" w:rsidRDefault="00FA5C63" w:rsidP="005E5956">
            <w:pPr>
              <w:rPr>
                <w:rFonts w:ascii="Arial" w:hAnsi="Arial" w:cs="Arial"/>
                <w:bCs/>
                <w:color w:val="0070C0"/>
                <w:sz w:val="22"/>
                <w:szCs w:val="22"/>
              </w:rPr>
            </w:pPr>
            <w:r>
              <w:rPr>
                <w:rFonts w:ascii="Arial" w:hAnsi="Arial" w:cs="Arial"/>
                <w:bCs/>
                <w:color w:val="0070C0"/>
                <w:sz w:val="22"/>
                <w:szCs w:val="22"/>
              </w:rPr>
              <w:t>For this annex 9, good progress is made, and a list of open items still need to be addressed.</w:t>
            </w:r>
          </w:p>
          <w:p w14:paraId="17E5063A" w14:textId="482CAB59" w:rsidR="00FA5C63" w:rsidRDefault="00FA5C63" w:rsidP="005E5956">
            <w:pPr>
              <w:rPr>
                <w:rFonts w:ascii="Arial" w:hAnsi="Arial" w:cs="Arial"/>
                <w:bCs/>
                <w:color w:val="0070C0"/>
                <w:sz w:val="22"/>
                <w:szCs w:val="22"/>
              </w:rPr>
            </w:pPr>
          </w:p>
          <w:p w14:paraId="74B64BB9" w14:textId="19D6EEAC" w:rsidR="00FA5C63" w:rsidRDefault="00FA5C63" w:rsidP="005E5956">
            <w:pPr>
              <w:rPr>
                <w:rFonts w:ascii="Arial" w:hAnsi="Arial" w:cs="Arial"/>
                <w:bCs/>
                <w:color w:val="0070C0"/>
                <w:sz w:val="22"/>
                <w:szCs w:val="22"/>
              </w:rPr>
            </w:pPr>
            <w:r>
              <w:rPr>
                <w:rFonts w:ascii="Arial" w:hAnsi="Arial" w:cs="Arial"/>
                <w:bCs/>
                <w:color w:val="0070C0"/>
                <w:sz w:val="22"/>
                <w:szCs w:val="22"/>
              </w:rPr>
              <w:t xml:space="preserve">2 </w:t>
            </w:r>
            <w:r w:rsidR="00401322">
              <w:rPr>
                <w:rFonts w:ascii="Arial" w:hAnsi="Arial" w:cs="Arial"/>
                <w:bCs/>
                <w:color w:val="0070C0"/>
                <w:sz w:val="22"/>
                <w:szCs w:val="22"/>
              </w:rPr>
              <w:t xml:space="preserve">additional </w:t>
            </w:r>
            <w:r>
              <w:rPr>
                <w:rFonts w:ascii="Arial" w:hAnsi="Arial" w:cs="Arial"/>
                <w:bCs/>
                <w:color w:val="0070C0"/>
                <w:sz w:val="22"/>
                <w:szCs w:val="22"/>
              </w:rPr>
              <w:t>WTDG meetings are foreseen before mid of May</w:t>
            </w:r>
          </w:p>
          <w:p w14:paraId="20F5F7D6" w14:textId="77777777" w:rsidR="004A443E" w:rsidRDefault="004A443E" w:rsidP="005E5956">
            <w:pPr>
              <w:rPr>
                <w:rFonts w:ascii="Arial" w:hAnsi="Arial" w:cs="Arial"/>
                <w:bCs/>
                <w:color w:val="0070C0"/>
                <w:sz w:val="22"/>
                <w:szCs w:val="22"/>
              </w:rPr>
            </w:pPr>
          </w:p>
          <w:p w14:paraId="2DECE7C8" w14:textId="5137BBAC" w:rsidR="004A443E" w:rsidRPr="004A443E" w:rsidRDefault="004A443E" w:rsidP="005E5956">
            <w:pPr>
              <w:rPr>
                <w:rFonts w:ascii="Arial" w:hAnsi="Arial" w:cs="Arial"/>
                <w:bCs/>
                <w:color w:val="0070C0"/>
                <w:sz w:val="22"/>
                <w:szCs w:val="22"/>
              </w:rPr>
            </w:pPr>
            <w:r>
              <w:rPr>
                <w:rFonts w:ascii="Arial" w:hAnsi="Arial" w:cs="Arial"/>
                <w:bCs/>
                <w:color w:val="0070C0"/>
                <w:sz w:val="22"/>
                <w:szCs w:val="22"/>
              </w:rPr>
              <w:t xml:space="preserve">Target is to present the </w:t>
            </w:r>
            <w:r w:rsidR="00FA5C63">
              <w:rPr>
                <w:rFonts w:ascii="Arial" w:hAnsi="Arial" w:cs="Arial"/>
                <w:bCs/>
                <w:color w:val="0070C0"/>
                <w:sz w:val="22"/>
                <w:szCs w:val="22"/>
              </w:rPr>
              <w:t xml:space="preserve">amendment proposal </w:t>
            </w:r>
            <w:r w:rsidR="00401322">
              <w:rPr>
                <w:rFonts w:ascii="Arial" w:hAnsi="Arial" w:cs="Arial"/>
                <w:bCs/>
                <w:color w:val="0070C0"/>
                <w:sz w:val="22"/>
                <w:szCs w:val="22"/>
              </w:rPr>
              <w:t xml:space="preserve">during </w:t>
            </w:r>
            <w:r w:rsidR="00FA5C63">
              <w:rPr>
                <w:rFonts w:ascii="Arial" w:hAnsi="Arial" w:cs="Arial"/>
                <w:bCs/>
                <w:color w:val="0070C0"/>
                <w:sz w:val="22"/>
                <w:szCs w:val="22"/>
              </w:rPr>
              <w:t>next IWGWGWT meeting.</w:t>
            </w:r>
          </w:p>
        </w:tc>
        <w:tc>
          <w:tcPr>
            <w:tcW w:w="1620" w:type="dxa"/>
            <w:tcMar>
              <w:left w:w="57" w:type="dxa"/>
              <w:right w:w="57" w:type="dxa"/>
            </w:tcMar>
          </w:tcPr>
          <w:p w14:paraId="7484A55E" w14:textId="77777777" w:rsidR="00187F77" w:rsidRPr="00A31B12" w:rsidRDefault="00187F77" w:rsidP="005F3581">
            <w:pPr>
              <w:spacing w:before="60" w:after="60"/>
              <w:jc w:val="center"/>
              <w:rPr>
                <w:rFonts w:ascii="Arial" w:hAnsi="Arial" w:cs="Arial"/>
                <w:color w:val="FF0000"/>
                <w:sz w:val="22"/>
                <w:szCs w:val="22"/>
                <w:lang w:val="en-GB"/>
              </w:rPr>
            </w:pPr>
          </w:p>
        </w:tc>
      </w:tr>
      <w:tr w:rsidR="001271E1" w:rsidRPr="004B7E0C" w14:paraId="44F9FFEF" w14:textId="77777777" w:rsidTr="00417D6B">
        <w:tc>
          <w:tcPr>
            <w:tcW w:w="562" w:type="dxa"/>
            <w:vAlign w:val="center"/>
          </w:tcPr>
          <w:p w14:paraId="52EA6ADB" w14:textId="77777777" w:rsidR="000D7DCB" w:rsidRPr="00A31B12" w:rsidRDefault="000D7DCB"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5ADF8463" w14:textId="77777777" w:rsidR="000D7DCB" w:rsidRPr="00D67EC8" w:rsidRDefault="000D7DCB" w:rsidP="000D7DCB">
            <w:pPr>
              <w:spacing w:before="60" w:after="60"/>
              <w:rPr>
                <w:rFonts w:ascii="Arial" w:hAnsi="Arial" w:cs="Arial"/>
                <w:sz w:val="22"/>
                <w:szCs w:val="22"/>
                <w:lang w:val="en-GB"/>
              </w:rPr>
            </w:pPr>
            <w:r w:rsidRPr="00D67EC8">
              <w:rPr>
                <w:rFonts w:ascii="Arial" w:hAnsi="Arial" w:cs="Arial"/>
                <w:sz w:val="22"/>
                <w:szCs w:val="22"/>
                <w:lang w:val="en-GB"/>
              </w:rPr>
              <w:t>Next meeting(s)</w:t>
            </w:r>
          </w:p>
          <w:p w14:paraId="4BE6AAD9" w14:textId="77777777" w:rsidR="007A6704" w:rsidRPr="00D67EC8" w:rsidRDefault="007A6704" w:rsidP="00F44BE6">
            <w:pPr>
              <w:pStyle w:val="Paragraphedeliste"/>
              <w:numPr>
                <w:ilvl w:val="0"/>
                <w:numId w:val="2"/>
              </w:numPr>
              <w:tabs>
                <w:tab w:val="left" w:pos="596"/>
              </w:tabs>
              <w:spacing w:after="60"/>
              <w:rPr>
                <w:rFonts w:ascii="Arial" w:hAnsi="Arial" w:cs="Arial"/>
                <w:b/>
                <w:i/>
                <w:lang w:val="en-GB"/>
              </w:rPr>
            </w:pPr>
            <w:r w:rsidRPr="00D67EC8">
              <w:rPr>
                <w:rFonts w:ascii="Arial" w:hAnsi="Arial" w:cs="Arial"/>
                <w:b/>
                <w:i/>
                <w:lang w:val="en-GB"/>
              </w:rPr>
              <w:t>Official sessions of IWG WGWT:</w:t>
            </w:r>
          </w:p>
          <w:p w14:paraId="17637B27" w14:textId="4E12902E" w:rsidR="00E929AB" w:rsidRPr="0092661F" w:rsidRDefault="0076270C" w:rsidP="002766A0">
            <w:pPr>
              <w:pStyle w:val="Paragraphedeliste"/>
              <w:numPr>
                <w:ilvl w:val="0"/>
                <w:numId w:val="3"/>
              </w:numPr>
              <w:tabs>
                <w:tab w:val="left" w:pos="1163"/>
              </w:tabs>
              <w:spacing w:after="60"/>
              <w:ind w:firstLine="18"/>
              <w:rPr>
                <w:rFonts w:ascii="Arial" w:hAnsi="Arial" w:cs="Arial"/>
                <w:lang w:val="en-GB"/>
              </w:rPr>
            </w:pPr>
            <w:r>
              <w:rPr>
                <w:rFonts w:ascii="Arial" w:hAnsi="Arial" w:cs="Arial"/>
                <w:b/>
                <w:bCs/>
                <w:lang w:val="en-GB"/>
              </w:rPr>
              <w:t>2</w:t>
            </w:r>
            <w:r w:rsidR="0092661F">
              <w:rPr>
                <w:rFonts w:ascii="Arial" w:hAnsi="Arial" w:cs="Arial"/>
                <w:b/>
                <w:bCs/>
                <w:lang w:val="en-GB"/>
              </w:rPr>
              <w:t>1st</w:t>
            </w:r>
            <w:r w:rsidR="00133172" w:rsidRPr="00D67EC8">
              <w:rPr>
                <w:rFonts w:ascii="Arial" w:hAnsi="Arial" w:cs="Arial"/>
                <w:b/>
                <w:bCs/>
                <w:lang w:val="en-GB"/>
              </w:rPr>
              <w:t xml:space="preserve"> Meeting:</w:t>
            </w:r>
            <w:r w:rsidR="000B64B0">
              <w:rPr>
                <w:rFonts w:ascii="Arial" w:hAnsi="Arial" w:cs="Arial"/>
                <w:b/>
                <w:bCs/>
                <w:lang w:val="en-GB"/>
              </w:rPr>
              <w:t xml:space="preserve"> </w:t>
            </w:r>
            <w:r w:rsidR="00B50E12">
              <w:rPr>
                <w:rFonts w:ascii="Arial" w:hAnsi="Arial" w:cs="Arial"/>
                <w:color w:val="0070C0"/>
                <w:lang w:val="en-GB"/>
              </w:rPr>
              <w:t xml:space="preserve"> </w:t>
            </w:r>
            <w:r w:rsidR="004A443E">
              <w:rPr>
                <w:rFonts w:ascii="Arial" w:hAnsi="Arial" w:cs="Arial"/>
                <w:color w:val="0070C0"/>
                <w:lang w:val="en-GB"/>
              </w:rPr>
              <w:t xml:space="preserve">21 May (9:00 – 12:00) </w:t>
            </w:r>
          </w:p>
          <w:p w14:paraId="199D6D04" w14:textId="09B11B9F" w:rsidR="0092661F" w:rsidRPr="0042291F" w:rsidRDefault="0092661F" w:rsidP="002766A0">
            <w:pPr>
              <w:pStyle w:val="Paragraphedeliste"/>
              <w:numPr>
                <w:ilvl w:val="0"/>
                <w:numId w:val="3"/>
              </w:numPr>
              <w:tabs>
                <w:tab w:val="left" w:pos="1163"/>
              </w:tabs>
              <w:spacing w:after="60"/>
              <w:ind w:firstLine="18"/>
              <w:rPr>
                <w:rFonts w:ascii="Arial" w:hAnsi="Arial" w:cs="Arial"/>
                <w:color w:val="0070C0"/>
                <w:lang w:val="en-GB"/>
              </w:rPr>
            </w:pPr>
            <w:r w:rsidRPr="0092661F">
              <w:rPr>
                <w:rFonts w:ascii="Arial" w:hAnsi="Arial" w:cs="Arial"/>
                <w:b/>
                <w:bCs/>
                <w:lang w:val="en-GB"/>
              </w:rPr>
              <w:t>22</w:t>
            </w:r>
            <w:r w:rsidRPr="0092661F">
              <w:rPr>
                <w:rFonts w:ascii="Arial" w:hAnsi="Arial" w:cs="Arial"/>
                <w:b/>
                <w:bCs/>
                <w:vertAlign w:val="superscript"/>
                <w:lang w:val="en-GB"/>
              </w:rPr>
              <w:t>nd</w:t>
            </w:r>
            <w:r w:rsidRPr="0092661F">
              <w:rPr>
                <w:rFonts w:ascii="Arial" w:hAnsi="Arial" w:cs="Arial"/>
                <w:b/>
                <w:bCs/>
                <w:lang w:val="en-GB"/>
              </w:rPr>
              <w:t xml:space="preserve"> Meeting: </w:t>
            </w:r>
            <w:r w:rsidR="0042291F">
              <w:rPr>
                <w:rFonts w:ascii="Arial" w:hAnsi="Arial" w:cs="Arial"/>
                <w:b/>
                <w:bCs/>
                <w:lang w:val="en-GB"/>
              </w:rPr>
              <w:t xml:space="preserve"> </w:t>
            </w:r>
            <w:r w:rsidR="0042291F">
              <w:rPr>
                <w:rFonts w:ascii="Arial" w:hAnsi="Arial" w:cs="Arial"/>
                <w:color w:val="0070C0"/>
                <w:lang w:val="en-GB"/>
              </w:rPr>
              <w:t xml:space="preserve">15 </w:t>
            </w:r>
            <w:r w:rsidR="0042291F" w:rsidRPr="0042291F">
              <w:rPr>
                <w:rFonts w:ascii="Arial" w:hAnsi="Arial" w:cs="Arial"/>
                <w:color w:val="0070C0"/>
                <w:lang w:val="en-GB"/>
              </w:rPr>
              <w:t>June (9:00 – 1</w:t>
            </w:r>
            <w:r w:rsidR="00554B93">
              <w:rPr>
                <w:rFonts w:ascii="Arial" w:hAnsi="Arial" w:cs="Arial"/>
                <w:color w:val="0070C0"/>
                <w:lang w:val="en-GB"/>
              </w:rPr>
              <w:t>2</w:t>
            </w:r>
            <w:r w:rsidR="0042291F" w:rsidRPr="0042291F">
              <w:rPr>
                <w:rFonts w:ascii="Arial" w:hAnsi="Arial" w:cs="Arial"/>
                <w:color w:val="0070C0"/>
                <w:lang w:val="en-GB"/>
              </w:rPr>
              <w:t>:00)</w:t>
            </w:r>
          </w:p>
          <w:p w14:paraId="17F29D49" w14:textId="77777777" w:rsidR="005777E6" w:rsidRPr="00401322" w:rsidRDefault="004D1086" w:rsidP="0092661F">
            <w:pPr>
              <w:pStyle w:val="Paragraphedeliste"/>
              <w:numPr>
                <w:ilvl w:val="0"/>
                <w:numId w:val="2"/>
              </w:numPr>
              <w:tabs>
                <w:tab w:val="left" w:pos="1163"/>
              </w:tabs>
              <w:spacing w:after="60"/>
              <w:rPr>
                <w:rFonts w:ascii="Arial" w:hAnsi="Arial" w:cs="Arial"/>
                <w:i/>
                <w:iCs/>
                <w:lang w:val="en-GB"/>
              </w:rPr>
            </w:pPr>
            <w:r w:rsidRPr="00401322">
              <w:rPr>
                <w:rFonts w:ascii="Arial" w:hAnsi="Arial" w:cs="Arial"/>
                <w:b/>
                <w:bCs/>
                <w:i/>
                <w:iCs/>
                <w:lang w:val="en-GB"/>
              </w:rPr>
              <w:t xml:space="preserve">UN R117 </w:t>
            </w:r>
            <w:r w:rsidR="0079162A" w:rsidRPr="00401322">
              <w:rPr>
                <w:rFonts w:ascii="Arial" w:hAnsi="Arial" w:cs="Arial"/>
                <w:b/>
                <w:bCs/>
                <w:i/>
                <w:iCs/>
                <w:lang w:val="en-GB"/>
              </w:rPr>
              <w:t>Drafting session:</w:t>
            </w:r>
            <w:r w:rsidR="0079162A" w:rsidRPr="00401322">
              <w:rPr>
                <w:rFonts w:ascii="Arial" w:hAnsi="Arial" w:cs="Arial"/>
                <w:i/>
                <w:iCs/>
                <w:lang w:val="en-GB"/>
              </w:rPr>
              <w:t xml:space="preserve"> </w:t>
            </w:r>
          </w:p>
          <w:p w14:paraId="03BF1A64" w14:textId="77777777" w:rsidR="0092661F" w:rsidRPr="00B04633" w:rsidRDefault="0092661F" w:rsidP="0092661F">
            <w:pPr>
              <w:pStyle w:val="Paragraphedeliste"/>
              <w:numPr>
                <w:ilvl w:val="0"/>
                <w:numId w:val="3"/>
              </w:numPr>
              <w:tabs>
                <w:tab w:val="left" w:pos="1163"/>
              </w:tabs>
              <w:spacing w:after="60"/>
              <w:ind w:firstLine="18"/>
              <w:rPr>
                <w:rFonts w:ascii="Arial" w:hAnsi="Arial" w:cs="Arial"/>
                <w:lang w:val="en-GB"/>
              </w:rPr>
            </w:pPr>
            <w:r>
              <w:rPr>
                <w:rFonts w:ascii="Arial" w:hAnsi="Arial" w:cs="Arial"/>
                <w:b/>
                <w:bCs/>
                <w:lang w:val="en-GB"/>
              </w:rPr>
              <w:t>5</w:t>
            </w:r>
            <w:r w:rsidRPr="00C13EBB">
              <w:rPr>
                <w:rFonts w:ascii="Arial" w:hAnsi="Arial" w:cs="Arial"/>
                <w:b/>
                <w:bCs/>
                <w:vertAlign w:val="superscript"/>
                <w:lang w:val="en-GB"/>
              </w:rPr>
              <w:t>th</w:t>
            </w:r>
            <w:r>
              <w:rPr>
                <w:rFonts w:ascii="Arial" w:hAnsi="Arial" w:cs="Arial"/>
                <w:b/>
                <w:bCs/>
                <w:lang w:val="en-GB"/>
              </w:rPr>
              <w:t xml:space="preserve"> session: </w:t>
            </w:r>
            <w:r w:rsidRPr="0042291F">
              <w:rPr>
                <w:rFonts w:ascii="Arial" w:hAnsi="Arial" w:cs="Arial"/>
                <w:color w:val="0070C0"/>
                <w:lang w:val="en-GB"/>
              </w:rPr>
              <w:t>27 April 9:00 – 11:00 CET</w:t>
            </w:r>
            <w:r>
              <w:rPr>
                <w:rFonts w:ascii="Arial" w:hAnsi="Arial" w:cs="Arial"/>
                <w:b/>
                <w:bCs/>
                <w:color w:val="0070C0"/>
                <w:lang w:val="en-GB"/>
              </w:rPr>
              <w:t xml:space="preserve"> </w:t>
            </w:r>
          </w:p>
          <w:p w14:paraId="55641774" w14:textId="77777777" w:rsidR="0092661F" w:rsidRPr="00EF72D8" w:rsidRDefault="0092661F" w:rsidP="0092661F">
            <w:pPr>
              <w:pStyle w:val="Paragraphedeliste"/>
              <w:numPr>
                <w:ilvl w:val="0"/>
                <w:numId w:val="3"/>
              </w:numPr>
              <w:tabs>
                <w:tab w:val="left" w:pos="1163"/>
              </w:tabs>
              <w:spacing w:after="60"/>
              <w:ind w:firstLine="18"/>
              <w:rPr>
                <w:rFonts w:ascii="Arial" w:hAnsi="Arial" w:cs="Arial"/>
                <w:color w:val="0070C0"/>
                <w:lang w:val="en-GB"/>
              </w:rPr>
            </w:pPr>
            <w:r>
              <w:rPr>
                <w:rFonts w:ascii="Arial" w:hAnsi="Arial" w:cs="Arial"/>
                <w:b/>
                <w:bCs/>
                <w:lang w:val="en-GB"/>
              </w:rPr>
              <w:t>6</w:t>
            </w:r>
            <w:r w:rsidRPr="00B04633">
              <w:rPr>
                <w:rFonts w:ascii="Arial" w:hAnsi="Arial" w:cs="Arial"/>
                <w:b/>
                <w:bCs/>
                <w:vertAlign w:val="superscript"/>
                <w:lang w:val="en-GB"/>
              </w:rPr>
              <w:t>th</w:t>
            </w:r>
            <w:r>
              <w:rPr>
                <w:rFonts w:ascii="Arial" w:hAnsi="Arial" w:cs="Arial"/>
                <w:b/>
                <w:bCs/>
                <w:lang w:val="en-GB"/>
              </w:rPr>
              <w:t xml:space="preserve"> session: </w:t>
            </w:r>
            <w:r w:rsidRPr="0042291F">
              <w:rPr>
                <w:rFonts w:ascii="Arial" w:hAnsi="Arial" w:cs="Arial"/>
                <w:color w:val="0070C0"/>
                <w:lang w:val="en-GB"/>
              </w:rPr>
              <w:t>18 May 9:00 – 11:00 CET</w:t>
            </w:r>
          </w:p>
          <w:p w14:paraId="061235A5" w14:textId="7F55359D" w:rsidR="003C6D4F" w:rsidRPr="00D67EC8" w:rsidRDefault="003C6D4F" w:rsidP="0092661F">
            <w:pPr>
              <w:pStyle w:val="Paragraphedeliste"/>
              <w:tabs>
                <w:tab w:val="left" w:pos="1163"/>
              </w:tabs>
              <w:spacing w:after="60"/>
              <w:ind w:left="1440"/>
              <w:rPr>
                <w:rFonts w:ascii="Arial" w:hAnsi="Arial" w:cs="Arial"/>
                <w:lang w:val="en-GB"/>
              </w:rPr>
            </w:pPr>
          </w:p>
        </w:tc>
        <w:tc>
          <w:tcPr>
            <w:tcW w:w="1620" w:type="dxa"/>
            <w:tcMar>
              <w:left w:w="57" w:type="dxa"/>
              <w:right w:w="57" w:type="dxa"/>
            </w:tcMar>
            <w:vAlign w:val="center"/>
          </w:tcPr>
          <w:p w14:paraId="03A0A581" w14:textId="7ECE7F96" w:rsidR="000D7DCB" w:rsidRPr="004B7E0C" w:rsidRDefault="000D7DCB" w:rsidP="000D7DCB">
            <w:pPr>
              <w:spacing w:before="60" w:after="60"/>
              <w:jc w:val="center"/>
              <w:rPr>
                <w:rFonts w:ascii="Arial" w:hAnsi="Arial" w:cs="Arial"/>
                <w:sz w:val="22"/>
                <w:szCs w:val="22"/>
                <w:lang w:val="en-GB"/>
              </w:rPr>
            </w:pPr>
          </w:p>
        </w:tc>
      </w:tr>
      <w:tr w:rsidR="001271E1" w:rsidRPr="004B7E0C" w14:paraId="782BA0CC" w14:textId="77777777" w:rsidTr="00417D6B">
        <w:tc>
          <w:tcPr>
            <w:tcW w:w="562" w:type="dxa"/>
            <w:vAlign w:val="center"/>
          </w:tcPr>
          <w:p w14:paraId="51CFFA59" w14:textId="77777777" w:rsidR="000D7DCB" w:rsidRPr="004B7E0C" w:rsidRDefault="000D7DCB"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7327544C" w14:textId="77777777" w:rsidR="007D622C" w:rsidRPr="00D67EC8" w:rsidRDefault="000D7DCB" w:rsidP="00AF4EBC">
            <w:pPr>
              <w:spacing w:before="60" w:after="60"/>
              <w:rPr>
                <w:rFonts w:ascii="Arial" w:hAnsi="Arial" w:cs="Arial"/>
                <w:color w:val="0070C0"/>
                <w:sz w:val="22"/>
                <w:szCs w:val="22"/>
                <w:lang w:val="en-GB"/>
              </w:rPr>
            </w:pPr>
            <w:r w:rsidRPr="00D67EC8">
              <w:rPr>
                <w:rFonts w:ascii="Arial" w:hAnsi="Arial" w:cs="Arial"/>
                <w:sz w:val="22"/>
                <w:szCs w:val="22"/>
                <w:lang w:val="en-GB"/>
              </w:rPr>
              <w:t>Adjourn</w:t>
            </w:r>
            <w:r w:rsidR="007866E6" w:rsidRPr="00D67EC8">
              <w:rPr>
                <w:rFonts w:ascii="Arial" w:hAnsi="Arial" w:cs="Arial"/>
                <w:sz w:val="22"/>
                <w:szCs w:val="22"/>
                <w:lang w:val="en-GB"/>
              </w:rPr>
              <w:t xml:space="preserve"> </w:t>
            </w:r>
          </w:p>
          <w:p w14:paraId="2526BD10" w14:textId="061F902A" w:rsidR="0056472C" w:rsidRPr="00D67EC8" w:rsidRDefault="00401322" w:rsidP="00F4515F">
            <w:pPr>
              <w:spacing w:before="60" w:after="60"/>
              <w:rPr>
                <w:rFonts w:ascii="Arial" w:hAnsi="Arial" w:cs="Arial"/>
                <w:color w:val="0070C0"/>
                <w:sz w:val="22"/>
                <w:szCs w:val="22"/>
                <w:lang w:val="en-GB"/>
              </w:rPr>
            </w:pPr>
            <w:r>
              <w:rPr>
                <w:rFonts w:ascii="Arial" w:hAnsi="Arial" w:cs="Arial"/>
                <w:color w:val="0070C0"/>
                <w:sz w:val="22"/>
                <w:szCs w:val="22"/>
                <w:lang w:val="en-GB"/>
              </w:rPr>
              <w:t>Meeting ended at 11:00</w:t>
            </w:r>
          </w:p>
        </w:tc>
        <w:tc>
          <w:tcPr>
            <w:tcW w:w="1620" w:type="dxa"/>
            <w:tcMar>
              <w:left w:w="57" w:type="dxa"/>
              <w:right w:w="57" w:type="dxa"/>
            </w:tcMar>
            <w:vAlign w:val="center"/>
          </w:tcPr>
          <w:p w14:paraId="5A2FD5D8" w14:textId="77777777" w:rsidR="000D7DCB" w:rsidRPr="004B7E0C" w:rsidRDefault="000D7DCB" w:rsidP="000D7DCB">
            <w:pPr>
              <w:spacing w:before="60" w:after="60"/>
              <w:jc w:val="center"/>
              <w:rPr>
                <w:rFonts w:ascii="Arial" w:hAnsi="Arial" w:cs="Arial"/>
                <w:sz w:val="22"/>
                <w:szCs w:val="22"/>
                <w:lang w:val="en-GB"/>
              </w:rPr>
            </w:pPr>
          </w:p>
        </w:tc>
      </w:tr>
    </w:tbl>
    <w:p w14:paraId="60B19C1E" w14:textId="5279759F" w:rsidR="002C3D50" w:rsidRPr="004F60CB" w:rsidRDefault="002C3D50" w:rsidP="0075446A">
      <w:pPr>
        <w:jc w:val="center"/>
        <w:rPr>
          <w:rFonts w:ascii="Arial" w:hAnsi="Arial"/>
          <w:sz w:val="22"/>
          <w:u w:val="single"/>
          <w:lang w:val="en-GB"/>
        </w:rPr>
      </w:pPr>
      <w:r w:rsidRPr="004F60CB">
        <w:rPr>
          <w:rFonts w:ascii="Arial" w:hAnsi="Arial"/>
          <w:sz w:val="22"/>
          <w:u w:val="single"/>
          <w:lang w:val="en-GB"/>
        </w:rPr>
        <w:t>_____________________________</w:t>
      </w:r>
    </w:p>
    <w:p w14:paraId="2CED1C21" w14:textId="3CE21933" w:rsidR="001210EF" w:rsidRDefault="002C3D50" w:rsidP="0012209A">
      <w:pPr>
        <w:spacing w:afterLines="60" w:after="144"/>
        <w:rPr>
          <w:rFonts w:ascii="Arial" w:hAnsi="Arial"/>
          <w:sz w:val="22"/>
          <w:lang w:val="en-GB"/>
        </w:rPr>
      </w:pPr>
      <w:r w:rsidRPr="004F60CB">
        <w:rPr>
          <w:rFonts w:ascii="Arial" w:hAnsi="Arial"/>
          <w:sz w:val="22"/>
          <w:lang w:val="en-GB"/>
        </w:rPr>
        <w:t xml:space="preserve">All documents of this IWG </w:t>
      </w:r>
      <w:r w:rsidR="00510C42" w:rsidRPr="004F60CB">
        <w:rPr>
          <w:rFonts w:ascii="Arial" w:hAnsi="Arial"/>
          <w:sz w:val="22"/>
          <w:lang w:val="en-GB"/>
        </w:rPr>
        <w:t>WT</w:t>
      </w:r>
      <w:r w:rsidRPr="004F60CB">
        <w:rPr>
          <w:rFonts w:ascii="Arial" w:hAnsi="Arial"/>
          <w:sz w:val="22"/>
          <w:lang w:val="en-GB"/>
        </w:rPr>
        <w:t xml:space="preserve"> are/will be available via the UNECE website:</w:t>
      </w:r>
      <w:r w:rsidR="00510C42" w:rsidRPr="004F60CB">
        <w:rPr>
          <w:rFonts w:ascii="Arial" w:hAnsi="Arial"/>
          <w:sz w:val="22"/>
          <w:lang w:val="en-GB"/>
        </w:rPr>
        <w:t xml:space="preserve"> </w:t>
      </w:r>
    </w:p>
    <w:p w14:paraId="48ED801C" w14:textId="347522E6" w:rsidR="00B90EC8" w:rsidRDefault="00D85500" w:rsidP="0012209A">
      <w:pPr>
        <w:spacing w:afterLines="60" w:after="144"/>
        <w:rPr>
          <w:rStyle w:val="Lienhypertexte"/>
        </w:rPr>
      </w:pPr>
      <w:hyperlink r:id="rId13" w:history="1">
        <w:r w:rsidR="00034F91">
          <w:rPr>
            <w:rStyle w:val="Lienhypertexte"/>
          </w:rPr>
          <w:t>IWG Worn Tyres Session 20 - Transport - Vehicle Regulations - UNECE Wiki</w:t>
        </w:r>
      </w:hyperlink>
    </w:p>
    <w:sectPr w:rsidR="00B90EC8" w:rsidSect="003F6C0D">
      <w:headerReference w:type="default" r:id="rId14"/>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C7F1" w14:textId="77777777" w:rsidR="00D85500" w:rsidRDefault="00D85500">
      <w:r>
        <w:separator/>
      </w:r>
    </w:p>
  </w:endnote>
  <w:endnote w:type="continuationSeparator" w:id="0">
    <w:p w14:paraId="394A73F9" w14:textId="77777777" w:rsidR="00D85500" w:rsidRDefault="00D8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4E79" w14:textId="77777777" w:rsidR="00D85500" w:rsidRDefault="00D85500">
      <w:r>
        <w:separator/>
      </w:r>
    </w:p>
  </w:footnote>
  <w:footnote w:type="continuationSeparator" w:id="0">
    <w:p w14:paraId="215241AB" w14:textId="77777777" w:rsidR="00D85500" w:rsidRDefault="00D8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812" w14:textId="77777777" w:rsidR="002E4A23" w:rsidRDefault="002E4A23">
    <w:pPr>
      <w:pStyle w:val="En-tte"/>
      <w:jc w:val="right"/>
      <w:rPr>
        <w:rFonts w:ascii="Arial" w:hAnsi="Arial"/>
        <w:b/>
        <w:sz w:val="28"/>
        <w:lang w:eastAsia="ja-JP"/>
      </w:rPr>
    </w:pPr>
  </w:p>
  <w:p w14:paraId="63E7D56B" w14:textId="77777777" w:rsidR="002E4A23" w:rsidRDefault="002E4A23">
    <w:pPr>
      <w:pStyle w:val="En-tte"/>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19E"/>
    <w:multiLevelType w:val="hybridMultilevel"/>
    <w:tmpl w:val="B86809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491327"/>
    <w:multiLevelType w:val="hybridMultilevel"/>
    <w:tmpl w:val="7C8CACBE"/>
    <w:lvl w:ilvl="0" w:tplc="A1665112">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BB06FB1"/>
    <w:multiLevelType w:val="hybridMultilevel"/>
    <w:tmpl w:val="0FF8EFC8"/>
    <w:lvl w:ilvl="0" w:tplc="0C94EDF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DD283E"/>
    <w:multiLevelType w:val="hybridMultilevel"/>
    <w:tmpl w:val="50FA0872"/>
    <w:lvl w:ilvl="0" w:tplc="2416E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2B35555"/>
    <w:multiLevelType w:val="hybridMultilevel"/>
    <w:tmpl w:val="AD401C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4840D8"/>
    <w:multiLevelType w:val="hybridMultilevel"/>
    <w:tmpl w:val="3D740722"/>
    <w:lvl w:ilvl="0" w:tplc="7E6E9ED8">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D3334B"/>
    <w:multiLevelType w:val="hybridMultilevel"/>
    <w:tmpl w:val="02246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429B0"/>
    <w:multiLevelType w:val="hybridMultilevel"/>
    <w:tmpl w:val="144626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974EC"/>
    <w:multiLevelType w:val="hybridMultilevel"/>
    <w:tmpl w:val="C99E42EA"/>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3BBE"/>
    <w:multiLevelType w:val="hybridMultilevel"/>
    <w:tmpl w:val="697E7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C5D1C"/>
    <w:multiLevelType w:val="hybridMultilevel"/>
    <w:tmpl w:val="AD88ABE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52310A6"/>
    <w:multiLevelType w:val="hybridMultilevel"/>
    <w:tmpl w:val="3FAC2DB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D530D"/>
    <w:multiLevelType w:val="hybridMultilevel"/>
    <w:tmpl w:val="D400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2D53F2"/>
    <w:multiLevelType w:val="hybridMultilevel"/>
    <w:tmpl w:val="D65E6DCA"/>
    <w:lvl w:ilvl="0" w:tplc="CC80FF5A">
      <w:start w:val="14"/>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7885064"/>
    <w:multiLevelType w:val="hybridMultilevel"/>
    <w:tmpl w:val="C78869D8"/>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9792F64"/>
    <w:multiLevelType w:val="hybridMultilevel"/>
    <w:tmpl w:val="E8F8360A"/>
    <w:lvl w:ilvl="0" w:tplc="E8B64ABE">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F738EE"/>
    <w:multiLevelType w:val="hybridMultilevel"/>
    <w:tmpl w:val="50540C22"/>
    <w:lvl w:ilvl="0" w:tplc="90FCA20C">
      <w:start w:val="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D18342F"/>
    <w:multiLevelType w:val="hybridMultilevel"/>
    <w:tmpl w:val="83AE2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DC14E0"/>
    <w:multiLevelType w:val="hybridMultilevel"/>
    <w:tmpl w:val="6B0AE186"/>
    <w:lvl w:ilvl="0" w:tplc="00C6F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A81C50"/>
    <w:multiLevelType w:val="hybridMultilevel"/>
    <w:tmpl w:val="5CFCCDF8"/>
    <w:lvl w:ilvl="0" w:tplc="14FA16C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C1490"/>
    <w:multiLevelType w:val="hybridMultilevel"/>
    <w:tmpl w:val="BFB28A6E"/>
    <w:lvl w:ilvl="0" w:tplc="AB520692">
      <w:start w:val="1"/>
      <w:numFmt w:val="decimalEnclosedCircle"/>
      <w:lvlText w:val="%1"/>
      <w:lvlJc w:val="left"/>
      <w:pPr>
        <w:tabs>
          <w:tab w:val="num" w:pos="720"/>
        </w:tabs>
        <w:ind w:left="720" w:hanging="360"/>
      </w:pPr>
    </w:lvl>
    <w:lvl w:ilvl="1" w:tplc="5F827E08" w:tentative="1">
      <w:start w:val="1"/>
      <w:numFmt w:val="decimalEnclosedCircle"/>
      <w:lvlText w:val="%2"/>
      <w:lvlJc w:val="left"/>
      <w:pPr>
        <w:tabs>
          <w:tab w:val="num" w:pos="1440"/>
        </w:tabs>
        <w:ind w:left="1440" w:hanging="360"/>
      </w:pPr>
    </w:lvl>
    <w:lvl w:ilvl="2" w:tplc="236890B2">
      <w:start w:val="1"/>
      <w:numFmt w:val="decimalEnclosedCircle"/>
      <w:lvlText w:val="%3"/>
      <w:lvlJc w:val="left"/>
      <w:pPr>
        <w:tabs>
          <w:tab w:val="num" w:pos="2160"/>
        </w:tabs>
        <w:ind w:left="2160" w:hanging="360"/>
      </w:pPr>
      <w:rPr>
        <w:lang w:val="en-US"/>
      </w:rPr>
    </w:lvl>
    <w:lvl w:ilvl="3" w:tplc="4148CC28" w:tentative="1">
      <w:start w:val="1"/>
      <w:numFmt w:val="decimalEnclosedCircle"/>
      <w:lvlText w:val="%4"/>
      <w:lvlJc w:val="left"/>
      <w:pPr>
        <w:tabs>
          <w:tab w:val="num" w:pos="2880"/>
        </w:tabs>
        <w:ind w:left="2880" w:hanging="360"/>
      </w:pPr>
    </w:lvl>
    <w:lvl w:ilvl="4" w:tplc="B1CA2A7A" w:tentative="1">
      <w:start w:val="1"/>
      <w:numFmt w:val="decimalEnclosedCircle"/>
      <w:lvlText w:val="%5"/>
      <w:lvlJc w:val="left"/>
      <w:pPr>
        <w:tabs>
          <w:tab w:val="num" w:pos="3600"/>
        </w:tabs>
        <w:ind w:left="3600" w:hanging="360"/>
      </w:pPr>
    </w:lvl>
    <w:lvl w:ilvl="5" w:tplc="EB0CC0F2" w:tentative="1">
      <w:start w:val="1"/>
      <w:numFmt w:val="decimalEnclosedCircle"/>
      <w:lvlText w:val="%6"/>
      <w:lvlJc w:val="left"/>
      <w:pPr>
        <w:tabs>
          <w:tab w:val="num" w:pos="4320"/>
        </w:tabs>
        <w:ind w:left="4320" w:hanging="360"/>
      </w:pPr>
    </w:lvl>
    <w:lvl w:ilvl="6" w:tplc="781C2E6C" w:tentative="1">
      <w:start w:val="1"/>
      <w:numFmt w:val="decimalEnclosedCircle"/>
      <w:lvlText w:val="%7"/>
      <w:lvlJc w:val="left"/>
      <w:pPr>
        <w:tabs>
          <w:tab w:val="num" w:pos="5040"/>
        </w:tabs>
        <w:ind w:left="5040" w:hanging="360"/>
      </w:pPr>
    </w:lvl>
    <w:lvl w:ilvl="7" w:tplc="37402100" w:tentative="1">
      <w:start w:val="1"/>
      <w:numFmt w:val="decimalEnclosedCircle"/>
      <w:lvlText w:val="%8"/>
      <w:lvlJc w:val="left"/>
      <w:pPr>
        <w:tabs>
          <w:tab w:val="num" w:pos="5760"/>
        </w:tabs>
        <w:ind w:left="5760" w:hanging="360"/>
      </w:pPr>
    </w:lvl>
    <w:lvl w:ilvl="8" w:tplc="50D2E0F0" w:tentative="1">
      <w:start w:val="1"/>
      <w:numFmt w:val="decimalEnclosedCircle"/>
      <w:lvlText w:val="%9"/>
      <w:lvlJc w:val="left"/>
      <w:pPr>
        <w:tabs>
          <w:tab w:val="num" w:pos="6480"/>
        </w:tabs>
        <w:ind w:left="6480" w:hanging="360"/>
      </w:pPr>
    </w:lvl>
  </w:abstractNum>
  <w:abstractNum w:abstractNumId="22" w15:restartNumberingAfterBreak="0">
    <w:nsid w:val="6A115A55"/>
    <w:multiLevelType w:val="hybridMultilevel"/>
    <w:tmpl w:val="6A42F6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275ECF"/>
    <w:multiLevelType w:val="hybridMultilevel"/>
    <w:tmpl w:val="04825326"/>
    <w:lvl w:ilvl="0" w:tplc="60D66F5C">
      <w:start w:val="1"/>
      <w:numFmt w:val="bullet"/>
      <w:lvlText w:val=""/>
      <w:lvlJc w:val="left"/>
      <w:pPr>
        <w:tabs>
          <w:tab w:val="num" w:pos="720"/>
        </w:tabs>
        <w:ind w:left="720" w:hanging="360"/>
      </w:pPr>
      <w:rPr>
        <w:rFonts w:ascii="Wingdings" w:hAnsi="Wingdings" w:hint="default"/>
      </w:rPr>
    </w:lvl>
    <w:lvl w:ilvl="1" w:tplc="924603EE">
      <w:start w:val="1"/>
      <w:numFmt w:val="bullet"/>
      <w:lvlText w:val=""/>
      <w:lvlJc w:val="left"/>
      <w:pPr>
        <w:tabs>
          <w:tab w:val="num" w:pos="1440"/>
        </w:tabs>
        <w:ind w:left="1440" w:hanging="360"/>
      </w:pPr>
      <w:rPr>
        <w:rFonts w:ascii="Wingdings" w:hAnsi="Wingdings" w:hint="default"/>
      </w:rPr>
    </w:lvl>
    <w:lvl w:ilvl="2" w:tplc="FA0A16AE" w:tentative="1">
      <w:start w:val="1"/>
      <w:numFmt w:val="bullet"/>
      <w:lvlText w:val=""/>
      <w:lvlJc w:val="left"/>
      <w:pPr>
        <w:tabs>
          <w:tab w:val="num" w:pos="2160"/>
        </w:tabs>
        <w:ind w:left="2160" w:hanging="360"/>
      </w:pPr>
      <w:rPr>
        <w:rFonts w:ascii="Wingdings" w:hAnsi="Wingdings" w:hint="default"/>
      </w:rPr>
    </w:lvl>
    <w:lvl w:ilvl="3" w:tplc="516ACDA6" w:tentative="1">
      <w:start w:val="1"/>
      <w:numFmt w:val="bullet"/>
      <w:lvlText w:val=""/>
      <w:lvlJc w:val="left"/>
      <w:pPr>
        <w:tabs>
          <w:tab w:val="num" w:pos="2880"/>
        </w:tabs>
        <w:ind w:left="2880" w:hanging="360"/>
      </w:pPr>
      <w:rPr>
        <w:rFonts w:ascii="Wingdings" w:hAnsi="Wingdings" w:hint="default"/>
      </w:rPr>
    </w:lvl>
    <w:lvl w:ilvl="4" w:tplc="04CEAB00" w:tentative="1">
      <w:start w:val="1"/>
      <w:numFmt w:val="bullet"/>
      <w:lvlText w:val=""/>
      <w:lvlJc w:val="left"/>
      <w:pPr>
        <w:tabs>
          <w:tab w:val="num" w:pos="3600"/>
        </w:tabs>
        <w:ind w:left="3600" w:hanging="360"/>
      </w:pPr>
      <w:rPr>
        <w:rFonts w:ascii="Wingdings" w:hAnsi="Wingdings" w:hint="default"/>
      </w:rPr>
    </w:lvl>
    <w:lvl w:ilvl="5" w:tplc="B9F8122E" w:tentative="1">
      <w:start w:val="1"/>
      <w:numFmt w:val="bullet"/>
      <w:lvlText w:val=""/>
      <w:lvlJc w:val="left"/>
      <w:pPr>
        <w:tabs>
          <w:tab w:val="num" w:pos="4320"/>
        </w:tabs>
        <w:ind w:left="4320" w:hanging="360"/>
      </w:pPr>
      <w:rPr>
        <w:rFonts w:ascii="Wingdings" w:hAnsi="Wingdings" w:hint="default"/>
      </w:rPr>
    </w:lvl>
    <w:lvl w:ilvl="6" w:tplc="BD04F2EE" w:tentative="1">
      <w:start w:val="1"/>
      <w:numFmt w:val="bullet"/>
      <w:lvlText w:val=""/>
      <w:lvlJc w:val="left"/>
      <w:pPr>
        <w:tabs>
          <w:tab w:val="num" w:pos="5040"/>
        </w:tabs>
        <w:ind w:left="5040" w:hanging="360"/>
      </w:pPr>
      <w:rPr>
        <w:rFonts w:ascii="Wingdings" w:hAnsi="Wingdings" w:hint="default"/>
      </w:rPr>
    </w:lvl>
    <w:lvl w:ilvl="7" w:tplc="323CADAE" w:tentative="1">
      <w:start w:val="1"/>
      <w:numFmt w:val="bullet"/>
      <w:lvlText w:val=""/>
      <w:lvlJc w:val="left"/>
      <w:pPr>
        <w:tabs>
          <w:tab w:val="num" w:pos="5760"/>
        </w:tabs>
        <w:ind w:left="5760" w:hanging="360"/>
      </w:pPr>
      <w:rPr>
        <w:rFonts w:ascii="Wingdings" w:hAnsi="Wingdings" w:hint="default"/>
      </w:rPr>
    </w:lvl>
    <w:lvl w:ilvl="8" w:tplc="81121B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0E187B"/>
    <w:multiLevelType w:val="hybridMultilevel"/>
    <w:tmpl w:val="4B543D54"/>
    <w:lvl w:ilvl="0" w:tplc="F4D8B50E">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68289D"/>
    <w:multiLevelType w:val="hybridMultilevel"/>
    <w:tmpl w:val="7D3259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5"/>
  </w:num>
  <w:num w:numId="2">
    <w:abstractNumId w:val="12"/>
  </w:num>
  <w:num w:numId="3">
    <w:abstractNumId w:val="9"/>
  </w:num>
  <w:num w:numId="4">
    <w:abstractNumId w:val="19"/>
  </w:num>
  <w:num w:numId="5">
    <w:abstractNumId w:val="16"/>
  </w:num>
  <w:num w:numId="6">
    <w:abstractNumId w:val="20"/>
  </w:num>
  <w:num w:numId="7">
    <w:abstractNumId w:val="4"/>
  </w:num>
  <w:num w:numId="8">
    <w:abstractNumId w:val="24"/>
  </w:num>
  <w:num w:numId="9">
    <w:abstractNumId w:val="10"/>
  </w:num>
  <w:num w:numId="10">
    <w:abstractNumId w:val="14"/>
  </w:num>
  <w:num w:numId="11">
    <w:abstractNumId w:val="21"/>
  </w:num>
  <w:num w:numId="12">
    <w:abstractNumId w:val="5"/>
  </w:num>
  <w:num w:numId="13">
    <w:abstractNumId w:val="7"/>
  </w:num>
  <w:num w:numId="14">
    <w:abstractNumId w:val="0"/>
  </w:num>
  <w:num w:numId="15">
    <w:abstractNumId w:val="23"/>
  </w:num>
  <w:num w:numId="16">
    <w:abstractNumId w:val="17"/>
  </w:num>
  <w:num w:numId="17">
    <w:abstractNumId w:val="1"/>
  </w:num>
  <w:num w:numId="18">
    <w:abstractNumId w:val="8"/>
  </w:num>
  <w:num w:numId="19">
    <w:abstractNumId w:val="18"/>
  </w:num>
  <w:num w:numId="20">
    <w:abstractNumId w:val="11"/>
  </w:num>
  <w:num w:numId="21">
    <w:abstractNumId w:val="25"/>
  </w:num>
  <w:num w:numId="22">
    <w:abstractNumId w:val="13"/>
  </w:num>
  <w:num w:numId="23">
    <w:abstractNumId w:val="6"/>
  </w:num>
  <w:num w:numId="24">
    <w:abstractNumId w:val="3"/>
  </w:num>
  <w:num w:numId="25">
    <w:abstractNumId w:val="2"/>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6000F"/>
    <w:rsid w:val="0000075A"/>
    <w:rsid w:val="00000F72"/>
    <w:rsid w:val="0000141E"/>
    <w:rsid w:val="00002A1C"/>
    <w:rsid w:val="0000481D"/>
    <w:rsid w:val="0000514B"/>
    <w:rsid w:val="00012427"/>
    <w:rsid w:val="00012DAD"/>
    <w:rsid w:val="00015497"/>
    <w:rsid w:val="00017268"/>
    <w:rsid w:val="000178EF"/>
    <w:rsid w:val="00023DEF"/>
    <w:rsid w:val="000279D5"/>
    <w:rsid w:val="00031544"/>
    <w:rsid w:val="000343D2"/>
    <w:rsid w:val="00034D11"/>
    <w:rsid w:val="00034F91"/>
    <w:rsid w:val="00037A3E"/>
    <w:rsid w:val="0004221C"/>
    <w:rsid w:val="00044F59"/>
    <w:rsid w:val="000456A6"/>
    <w:rsid w:val="00050885"/>
    <w:rsid w:val="00050D3A"/>
    <w:rsid w:val="00051F40"/>
    <w:rsid w:val="0005282B"/>
    <w:rsid w:val="00054AB7"/>
    <w:rsid w:val="00055884"/>
    <w:rsid w:val="0006037E"/>
    <w:rsid w:val="00060591"/>
    <w:rsid w:val="00062F82"/>
    <w:rsid w:val="0006432C"/>
    <w:rsid w:val="000646E0"/>
    <w:rsid w:val="00065619"/>
    <w:rsid w:val="00065814"/>
    <w:rsid w:val="00065D79"/>
    <w:rsid w:val="000720E4"/>
    <w:rsid w:val="00073AC5"/>
    <w:rsid w:val="00074553"/>
    <w:rsid w:val="0007561C"/>
    <w:rsid w:val="00076BDC"/>
    <w:rsid w:val="00080787"/>
    <w:rsid w:val="0008239D"/>
    <w:rsid w:val="00082C5A"/>
    <w:rsid w:val="00083C35"/>
    <w:rsid w:val="00084F46"/>
    <w:rsid w:val="0008593A"/>
    <w:rsid w:val="00086C00"/>
    <w:rsid w:val="00086CE3"/>
    <w:rsid w:val="000908D1"/>
    <w:rsid w:val="00090CAA"/>
    <w:rsid w:val="0009363E"/>
    <w:rsid w:val="00094E12"/>
    <w:rsid w:val="0009510A"/>
    <w:rsid w:val="0009558C"/>
    <w:rsid w:val="00095C69"/>
    <w:rsid w:val="00097354"/>
    <w:rsid w:val="00097CE2"/>
    <w:rsid w:val="000A122E"/>
    <w:rsid w:val="000A12AB"/>
    <w:rsid w:val="000A1A7D"/>
    <w:rsid w:val="000A25E9"/>
    <w:rsid w:val="000A31A5"/>
    <w:rsid w:val="000A497A"/>
    <w:rsid w:val="000A791C"/>
    <w:rsid w:val="000B0789"/>
    <w:rsid w:val="000B141C"/>
    <w:rsid w:val="000B1567"/>
    <w:rsid w:val="000B3682"/>
    <w:rsid w:val="000B56EF"/>
    <w:rsid w:val="000B64B0"/>
    <w:rsid w:val="000C5823"/>
    <w:rsid w:val="000C70FC"/>
    <w:rsid w:val="000C7318"/>
    <w:rsid w:val="000C7E3B"/>
    <w:rsid w:val="000C7F68"/>
    <w:rsid w:val="000D035D"/>
    <w:rsid w:val="000D08C7"/>
    <w:rsid w:val="000D1FC0"/>
    <w:rsid w:val="000D28CD"/>
    <w:rsid w:val="000D456A"/>
    <w:rsid w:val="000D536E"/>
    <w:rsid w:val="000D5C6B"/>
    <w:rsid w:val="000D6CA5"/>
    <w:rsid w:val="000D7893"/>
    <w:rsid w:val="000D78AB"/>
    <w:rsid w:val="000D7DCB"/>
    <w:rsid w:val="000D7DDE"/>
    <w:rsid w:val="000E0D9F"/>
    <w:rsid w:val="000E57DF"/>
    <w:rsid w:val="000E5CC3"/>
    <w:rsid w:val="000F1152"/>
    <w:rsid w:val="000F24B6"/>
    <w:rsid w:val="000F4A1D"/>
    <w:rsid w:val="000F7C43"/>
    <w:rsid w:val="00100564"/>
    <w:rsid w:val="00106D2B"/>
    <w:rsid w:val="001101E7"/>
    <w:rsid w:val="001105AC"/>
    <w:rsid w:val="001110E9"/>
    <w:rsid w:val="00111461"/>
    <w:rsid w:val="00113404"/>
    <w:rsid w:val="00113E70"/>
    <w:rsid w:val="00114BC0"/>
    <w:rsid w:val="001204C7"/>
    <w:rsid w:val="001210EF"/>
    <w:rsid w:val="0012209A"/>
    <w:rsid w:val="00122F35"/>
    <w:rsid w:val="00123761"/>
    <w:rsid w:val="00123EE9"/>
    <w:rsid w:val="00124F36"/>
    <w:rsid w:val="00125E47"/>
    <w:rsid w:val="001271E1"/>
    <w:rsid w:val="001279F1"/>
    <w:rsid w:val="00130286"/>
    <w:rsid w:val="00133172"/>
    <w:rsid w:val="00135F30"/>
    <w:rsid w:val="001368BC"/>
    <w:rsid w:val="0013795F"/>
    <w:rsid w:val="00140E83"/>
    <w:rsid w:val="0014153D"/>
    <w:rsid w:val="001467CE"/>
    <w:rsid w:val="00147C09"/>
    <w:rsid w:val="00153A0F"/>
    <w:rsid w:val="001543E0"/>
    <w:rsid w:val="00156C89"/>
    <w:rsid w:val="00157075"/>
    <w:rsid w:val="00157FAC"/>
    <w:rsid w:val="00162A5A"/>
    <w:rsid w:val="001652FB"/>
    <w:rsid w:val="00167155"/>
    <w:rsid w:val="001705F6"/>
    <w:rsid w:val="00170E37"/>
    <w:rsid w:val="001717A4"/>
    <w:rsid w:val="0017202D"/>
    <w:rsid w:val="00174A0A"/>
    <w:rsid w:val="00180140"/>
    <w:rsid w:val="00180B04"/>
    <w:rsid w:val="00183456"/>
    <w:rsid w:val="0018387C"/>
    <w:rsid w:val="00183A36"/>
    <w:rsid w:val="00185D22"/>
    <w:rsid w:val="00187194"/>
    <w:rsid w:val="00187F77"/>
    <w:rsid w:val="001923AD"/>
    <w:rsid w:val="00195F26"/>
    <w:rsid w:val="00196955"/>
    <w:rsid w:val="00197540"/>
    <w:rsid w:val="00197F72"/>
    <w:rsid w:val="001A01DD"/>
    <w:rsid w:val="001A1C5A"/>
    <w:rsid w:val="001A4B8F"/>
    <w:rsid w:val="001A4FC9"/>
    <w:rsid w:val="001A585E"/>
    <w:rsid w:val="001A64DF"/>
    <w:rsid w:val="001A6A0A"/>
    <w:rsid w:val="001A76D8"/>
    <w:rsid w:val="001A7A10"/>
    <w:rsid w:val="001A7BA2"/>
    <w:rsid w:val="001B241D"/>
    <w:rsid w:val="001B41E1"/>
    <w:rsid w:val="001B4DC5"/>
    <w:rsid w:val="001B5233"/>
    <w:rsid w:val="001B53F2"/>
    <w:rsid w:val="001B5F75"/>
    <w:rsid w:val="001B7578"/>
    <w:rsid w:val="001C0162"/>
    <w:rsid w:val="001C0819"/>
    <w:rsid w:val="001C1CBA"/>
    <w:rsid w:val="001C2FBB"/>
    <w:rsid w:val="001C4B10"/>
    <w:rsid w:val="001C4B7E"/>
    <w:rsid w:val="001C7A3A"/>
    <w:rsid w:val="001D2378"/>
    <w:rsid w:val="001D7080"/>
    <w:rsid w:val="001D7100"/>
    <w:rsid w:val="001E3C75"/>
    <w:rsid w:val="001E58FD"/>
    <w:rsid w:val="001E7455"/>
    <w:rsid w:val="001E7D1A"/>
    <w:rsid w:val="001F07F3"/>
    <w:rsid w:val="001F0AF6"/>
    <w:rsid w:val="001F0CF7"/>
    <w:rsid w:val="001F48A8"/>
    <w:rsid w:val="001F4E65"/>
    <w:rsid w:val="001F6117"/>
    <w:rsid w:val="001F6351"/>
    <w:rsid w:val="002006BE"/>
    <w:rsid w:val="002061B5"/>
    <w:rsid w:val="00211196"/>
    <w:rsid w:val="002125E4"/>
    <w:rsid w:val="002126DB"/>
    <w:rsid w:val="00213D61"/>
    <w:rsid w:val="0021616B"/>
    <w:rsid w:val="002169F9"/>
    <w:rsid w:val="00216C54"/>
    <w:rsid w:val="00216E82"/>
    <w:rsid w:val="00217F87"/>
    <w:rsid w:val="002212BF"/>
    <w:rsid w:val="00221B90"/>
    <w:rsid w:val="00222603"/>
    <w:rsid w:val="0022449B"/>
    <w:rsid w:val="00227176"/>
    <w:rsid w:val="0023388E"/>
    <w:rsid w:val="00233D47"/>
    <w:rsid w:val="002341C3"/>
    <w:rsid w:val="00234596"/>
    <w:rsid w:val="0023483D"/>
    <w:rsid w:val="00234E95"/>
    <w:rsid w:val="00236E55"/>
    <w:rsid w:val="002428A4"/>
    <w:rsid w:val="002428D6"/>
    <w:rsid w:val="002449BA"/>
    <w:rsid w:val="00245613"/>
    <w:rsid w:val="00247F97"/>
    <w:rsid w:val="00250271"/>
    <w:rsid w:val="0025183D"/>
    <w:rsid w:val="00251D79"/>
    <w:rsid w:val="00253B63"/>
    <w:rsid w:val="0025414C"/>
    <w:rsid w:val="0025451F"/>
    <w:rsid w:val="002545ED"/>
    <w:rsid w:val="002627FB"/>
    <w:rsid w:val="002644F0"/>
    <w:rsid w:val="00264789"/>
    <w:rsid w:val="00267088"/>
    <w:rsid w:val="00270E98"/>
    <w:rsid w:val="0027137C"/>
    <w:rsid w:val="002766A0"/>
    <w:rsid w:val="0028144B"/>
    <w:rsid w:val="00282E3E"/>
    <w:rsid w:val="00283712"/>
    <w:rsid w:val="002837C8"/>
    <w:rsid w:val="00286254"/>
    <w:rsid w:val="00286F03"/>
    <w:rsid w:val="002874DD"/>
    <w:rsid w:val="0029017F"/>
    <w:rsid w:val="00290954"/>
    <w:rsid w:val="002923CC"/>
    <w:rsid w:val="002926CF"/>
    <w:rsid w:val="002938B3"/>
    <w:rsid w:val="00296CC0"/>
    <w:rsid w:val="002A1B32"/>
    <w:rsid w:val="002A35FB"/>
    <w:rsid w:val="002A4355"/>
    <w:rsid w:val="002A6CE4"/>
    <w:rsid w:val="002A7742"/>
    <w:rsid w:val="002B060A"/>
    <w:rsid w:val="002B0EA5"/>
    <w:rsid w:val="002B33A5"/>
    <w:rsid w:val="002B41C2"/>
    <w:rsid w:val="002B6588"/>
    <w:rsid w:val="002B6B74"/>
    <w:rsid w:val="002B75BC"/>
    <w:rsid w:val="002B7BDF"/>
    <w:rsid w:val="002C23C9"/>
    <w:rsid w:val="002C2F90"/>
    <w:rsid w:val="002C3366"/>
    <w:rsid w:val="002C3D50"/>
    <w:rsid w:val="002C3F3E"/>
    <w:rsid w:val="002D0C3F"/>
    <w:rsid w:val="002D0EC4"/>
    <w:rsid w:val="002D22C4"/>
    <w:rsid w:val="002D2A8E"/>
    <w:rsid w:val="002D2BDF"/>
    <w:rsid w:val="002D5100"/>
    <w:rsid w:val="002D59D5"/>
    <w:rsid w:val="002D5E41"/>
    <w:rsid w:val="002D6984"/>
    <w:rsid w:val="002D6A43"/>
    <w:rsid w:val="002E0224"/>
    <w:rsid w:val="002E1032"/>
    <w:rsid w:val="002E17E7"/>
    <w:rsid w:val="002E1FAD"/>
    <w:rsid w:val="002E4A23"/>
    <w:rsid w:val="002E606A"/>
    <w:rsid w:val="002E69E2"/>
    <w:rsid w:val="002E7D76"/>
    <w:rsid w:val="002F0078"/>
    <w:rsid w:val="002F058C"/>
    <w:rsid w:val="002F2426"/>
    <w:rsid w:val="002F58C9"/>
    <w:rsid w:val="002F6B74"/>
    <w:rsid w:val="003006CF"/>
    <w:rsid w:val="00300A7F"/>
    <w:rsid w:val="003015C7"/>
    <w:rsid w:val="00302A0A"/>
    <w:rsid w:val="00306A97"/>
    <w:rsid w:val="00307E4B"/>
    <w:rsid w:val="003100B5"/>
    <w:rsid w:val="00311624"/>
    <w:rsid w:val="00313A36"/>
    <w:rsid w:val="00316E3C"/>
    <w:rsid w:val="003179E7"/>
    <w:rsid w:val="00317B68"/>
    <w:rsid w:val="00320469"/>
    <w:rsid w:val="0032375C"/>
    <w:rsid w:val="00324727"/>
    <w:rsid w:val="00324E8B"/>
    <w:rsid w:val="00330635"/>
    <w:rsid w:val="00330F19"/>
    <w:rsid w:val="003323D5"/>
    <w:rsid w:val="00334A79"/>
    <w:rsid w:val="00340688"/>
    <w:rsid w:val="00343F66"/>
    <w:rsid w:val="003461FB"/>
    <w:rsid w:val="00346A6F"/>
    <w:rsid w:val="00352691"/>
    <w:rsid w:val="003565FB"/>
    <w:rsid w:val="0035661B"/>
    <w:rsid w:val="00360A9E"/>
    <w:rsid w:val="0036420C"/>
    <w:rsid w:val="00365DDA"/>
    <w:rsid w:val="0036653D"/>
    <w:rsid w:val="003665B7"/>
    <w:rsid w:val="0037595E"/>
    <w:rsid w:val="0038051E"/>
    <w:rsid w:val="003819D9"/>
    <w:rsid w:val="00382C55"/>
    <w:rsid w:val="00383F36"/>
    <w:rsid w:val="00384EB3"/>
    <w:rsid w:val="0038564E"/>
    <w:rsid w:val="0039013D"/>
    <w:rsid w:val="00394C6E"/>
    <w:rsid w:val="003961E1"/>
    <w:rsid w:val="00397E87"/>
    <w:rsid w:val="00397FB2"/>
    <w:rsid w:val="003A0E51"/>
    <w:rsid w:val="003A200E"/>
    <w:rsid w:val="003A21EB"/>
    <w:rsid w:val="003A39C3"/>
    <w:rsid w:val="003A3BB9"/>
    <w:rsid w:val="003A5460"/>
    <w:rsid w:val="003A766F"/>
    <w:rsid w:val="003B1764"/>
    <w:rsid w:val="003B21E5"/>
    <w:rsid w:val="003B32C3"/>
    <w:rsid w:val="003B595A"/>
    <w:rsid w:val="003B59C6"/>
    <w:rsid w:val="003C09D3"/>
    <w:rsid w:val="003C160B"/>
    <w:rsid w:val="003C3E2F"/>
    <w:rsid w:val="003C582B"/>
    <w:rsid w:val="003C5BA9"/>
    <w:rsid w:val="003C5C83"/>
    <w:rsid w:val="003C6BE8"/>
    <w:rsid w:val="003C6D4F"/>
    <w:rsid w:val="003C7A69"/>
    <w:rsid w:val="003D11FD"/>
    <w:rsid w:val="003D2242"/>
    <w:rsid w:val="003D25B4"/>
    <w:rsid w:val="003D298E"/>
    <w:rsid w:val="003D2A2F"/>
    <w:rsid w:val="003D39DF"/>
    <w:rsid w:val="003D3F5E"/>
    <w:rsid w:val="003D4F1F"/>
    <w:rsid w:val="003E66CC"/>
    <w:rsid w:val="003E7ABC"/>
    <w:rsid w:val="003F141B"/>
    <w:rsid w:val="003F1601"/>
    <w:rsid w:val="003F1B9F"/>
    <w:rsid w:val="003F4182"/>
    <w:rsid w:val="003F6C0D"/>
    <w:rsid w:val="003F7819"/>
    <w:rsid w:val="00401322"/>
    <w:rsid w:val="0040347B"/>
    <w:rsid w:val="00405E8C"/>
    <w:rsid w:val="00410E29"/>
    <w:rsid w:val="0041296B"/>
    <w:rsid w:val="00413B90"/>
    <w:rsid w:val="00416BAB"/>
    <w:rsid w:val="00417D6B"/>
    <w:rsid w:val="00420708"/>
    <w:rsid w:val="0042291F"/>
    <w:rsid w:val="0042309E"/>
    <w:rsid w:val="004253AF"/>
    <w:rsid w:val="004260F7"/>
    <w:rsid w:val="0042693A"/>
    <w:rsid w:val="00430E98"/>
    <w:rsid w:val="0043170B"/>
    <w:rsid w:val="00431AAF"/>
    <w:rsid w:val="00435C77"/>
    <w:rsid w:val="00436AD7"/>
    <w:rsid w:val="00437418"/>
    <w:rsid w:val="00437B5C"/>
    <w:rsid w:val="0044195C"/>
    <w:rsid w:val="00441CE7"/>
    <w:rsid w:val="00442173"/>
    <w:rsid w:val="00446084"/>
    <w:rsid w:val="004463F7"/>
    <w:rsid w:val="004474AA"/>
    <w:rsid w:val="00451339"/>
    <w:rsid w:val="004513A2"/>
    <w:rsid w:val="004515EF"/>
    <w:rsid w:val="00451637"/>
    <w:rsid w:val="00453CD0"/>
    <w:rsid w:val="00454CE7"/>
    <w:rsid w:val="00454F67"/>
    <w:rsid w:val="00455B64"/>
    <w:rsid w:val="00455B65"/>
    <w:rsid w:val="00456FD3"/>
    <w:rsid w:val="0046000F"/>
    <w:rsid w:val="00461BB3"/>
    <w:rsid w:val="004641A4"/>
    <w:rsid w:val="00464D53"/>
    <w:rsid w:val="00465160"/>
    <w:rsid w:val="00466510"/>
    <w:rsid w:val="00466923"/>
    <w:rsid w:val="004711E2"/>
    <w:rsid w:val="004762ED"/>
    <w:rsid w:val="0047681D"/>
    <w:rsid w:val="00477057"/>
    <w:rsid w:val="00480229"/>
    <w:rsid w:val="00480A61"/>
    <w:rsid w:val="004810F6"/>
    <w:rsid w:val="004815FD"/>
    <w:rsid w:val="00481ADD"/>
    <w:rsid w:val="00483C3A"/>
    <w:rsid w:val="00484A2F"/>
    <w:rsid w:val="00484E48"/>
    <w:rsid w:val="00486BAB"/>
    <w:rsid w:val="00486C1F"/>
    <w:rsid w:val="00491602"/>
    <w:rsid w:val="004917F8"/>
    <w:rsid w:val="00491E70"/>
    <w:rsid w:val="00492F23"/>
    <w:rsid w:val="00493988"/>
    <w:rsid w:val="00496883"/>
    <w:rsid w:val="00496DEA"/>
    <w:rsid w:val="004978CF"/>
    <w:rsid w:val="004A046A"/>
    <w:rsid w:val="004A0D70"/>
    <w:rsid w:val="004A21A5"/>
    <w:rsid w:val="004A2AC7"/>
    <w:rsid w:val="004A443E"/>
    <w:rsid w:val="004A60D1"/>
    <w:rsid w:val="004A6A72"/>
    <w:rsid w:val="004B3ACD"/>
    <w:rsid w:val="004B418F"/>
    <w:rsid w:val="004B41AE"/>
    <w:rsid w:val="004B4EE9"/>
    <w:rsid w:val="004B66D4"/>
    <w:rsid w:val="004B66F4"/>
    <w:rsid w:val="004B74D3"/>
    <w:rsid w:val="004B7E0C"/>
    <w:rsid w:val="004C02ED"/>
    <w:rsid w:val="004C0897"/>
    <w:rsid w:val="004C08A5"/>
    <w:rsid w:val="004C249E"/>
    <w:rsid w:val="004C2649"/>
    <w:rsid w:val="004C33F0"/>
    <w:rsid w:val="004C401D"/>
    <w:rsid w:val="004C52C0"/>
    <w:rsid w:val="004D06A4"/>
    <w:rsid w:val="004D1086"/>
    <w:rsid w:val="004D369A"/>
    <w:rsid w:val="004D4F58"/>
    <w:rsid w:val="004D5E93"/>
    <w:rsid w:val="004D667A"/>
    <w:rsid w:val="004D6FFF"/>
    <w:rsid w:val="004E262A"/>
    <w:rsid w:val="004E4DC5"/>
    <w:rsid w:val="004E5E26"/>
    <w:rsid w:val="004E7F27"/>
    <w:rsid w:val="004F245A"/>
    <w:rsid w:val="004F5865"/>
    <w:rsid w:val="004F5A97"/>
    <w:rsid w:val="004F60CB"/>
    <w:rsid w:val="00501C0E"/>
    <w:rsid w:val="00501FAD"/>
    <w:rsid w:val="00503A85"/>
    <w:rsid w:val="00505BF4"/>
    <w:rsid w:val="00510C42"/>
    <w:rsid w:val="0051540B"/>
    <w:rsid w:val="00516678"/>
    <w:rsid w:val="00516C18"/>
    <w:rsid w:val="0052024D"/>
    <w:rsid w:val="0052128C"/>
    <w:rsid w:val="00521747"/>
    <w:rsid w:val="00523554"/>
    <w:rsid w:val="005235F9"/>
    <w:rsid w:val="00523C47"/>
    <w:rsid w:val="00523DC7"/>
    <w:rsid w:val="00525414"/>
    <w:rsid w:val="00525665"/>
    <w:rsid w:val="00527EEF"/>
    <w:rsid w:val="0053104E"/>
    <w:rsid w:val="00536906"/>
    <w:rsid w:val="00536DE1"/>
    <w:rsid w:val="005405A1"/>
    <w:rsid w:val="00542DDF"/>
    <w:rsid w:val="00543E50"/>
    <w:rsid w:val="00544ED0"/>
    <w:rsid w:val="00545E92"/>
    <w:rsid w:val="0054679A"/>
    <w:rsid w:val="00546DBF"/>
    <w:rsid w:val="00547729"/>
    <w:rsid w:val="00553595"/>
    <w:rsid w:val="00553A66"/>
    <w:rsid w:val="00553BD8"/>
    <w:rsid w:val="00554A8C"/>
    <w:rsid w:val="00554B65"/>
    <w:rsid w:val="00554B93"/>
    <w:rsid w:val="005554F4"/>
    <w:rsid w:val="00555738"/>
    <w:rsid w:val="00555C69"/>
    <w:rsid w:val="005563C4"/>
    <w:rsid w:val="005578F3"/>
    <w:rsid w:val="005602B7"/>
    <w:rsid w:val="005611B1"/>
    <w:rsid w:val="00561F4D"/>
    <w:rsid w:val="00562B23"/>
    <w:rsid w:val="0056472C"/>
    <w:rsid w:val="0056522E"/>
    <w:rsid w:val="00570629"/>
    <w:rsid w:val="005711C0"/>
    <w:rsid w:val="005722CA"/>
    <w:rsid w:val="00573ACE"/>
    <w:rsid w:val="00574554"/>
    <w:rsid w:val="00575244"/>
    <w:rsid w:val="005777E6"/>
    <w:rsid w:val="0058041B"/>
    <w:rsid w:val="005828AE"/>
    <w:rsid w:val="00582FD4"/>
    <w:rsid w:val="0058588C"/>
    <w:rsid w:val="00585BE4"/>
    <w:rsid w:val="00592DE7"/>
    <w:rsid w:val="005931C2"/>
    <w:rsid w:val="005931F2"/>
    <w:rsid w:val="00593A66"/>
    <w:rsid w:val="0059492C"/>
    <w:rsid w:val="005A0A0E"/>
    <w:rsid w:val="005A1663"/>
    <w:rsid w:val="005A575B"/>
    <w:rsid w:val="005A7026"/>
    <w:rsid w:val="005A7390"/>
    <w:rsid w:val="005A7DDC"/>
    <w:rsid w:val="005B141A"/>
    <w:rsid w:val="005B2EFE"/>
    <w:rsid w:val="005B3777"/>
    <w:rsid w:val="005B3DE7"/>
    <w:rsid w:val="005B6BE8"/>
    <w:rsid w:val="005B7AD4"/>
    <w:rsid w:val="005C254F"/>
    <w:rsid w:val="005C3002"/>
    <w:rsid w:val="005C4FF5"/>
    <w:rsid w:val="005C5D15"/>
    <w:rsid w:val="005D1794"/>
    <w:rsid w:val="005D2D7B"/>
    <w:rsid w:val="005D2DC2"/>
    <w:rsid w:val="005D4559"/>
    <w:rsid w:val="005D45AA"/>
    <w:rsid w:val="005D5A57"/>
    <w:rsid w:val="005D5DF8"/>
    <w:rsid w:val="005D6141"/>
    <w:rsid w:val="005D6818"/>
    <w:rsid w:val="005D7145"/>
    <w:rsid w:val="005D7A15"/>
    <w:rsid w:val="005D7B4F"/>
    <w:rsid w:val="005E0363"/>
    <w:rsid w:val="005E0E67"/>
    <w:rsid w:val="005E148F"/>
    <w:rsid w:val="005E1D99"/>
    <w:rsid w:val="005E32AD"/>
    <w:rsid w:val="005E3409"/>
    <w:rsid w:val="005E3FAC"/>
    <w:rsid w:val="005E5956"/>
    <w:rsid w:val="005E5B9F"/>
    <w:rsid w:val="005E6DE1"/>
    <w:rsid w:val="005F15E2"/>
    <w:rsid w:val="005F1A3C"/>
    <w:rsid w:val="005F271A"/>
    <w:rsid w:val="005F3581"/>
    <w:rsid w:val="005F3CE8"/>
    <w:rsid w:val="005F4259"/>
    <w:rsid w:val="005F6C0F"/>
    <w:rsid w:val="00601EA6"/>
    <w:rsid w:val="00603C07"/>
    <w:rsid w:val="0060490C"/>
    <w:rsid w:val="00605916"/>
    <w:rsid w:val="006069DC"/>
    <w:rsid w:val="00607006"/>
    <w:rsid w:val="00607CED"/>
    <w:rsid w:val="00610A0E"/>
    <w:rsid w:val="00616807"/>
    <w:rsid w:val="006168B2"/>
    <w:rsid w:val="006168D4"/>
    <w:rsid w:val="0061694C"/>
    <w:rsid w:val="00617446"/>
    <w:rsid w:val="006213C1"/>
    <w:rsid w:val="00621501"/>
    <w:rsid w:val="00627CBD"/>
    <w:rsid w:val="006316A7"/>
    <w:rsid w:val="006318EA"/>
    <w:rsid w:val="0063251D"/>
    <w:rsid w:val="006329D5"/>
    <w:rsid w:val="006339B0"/>
    <w:rsid w:val="006366A5"/>
    <w:rsid w:val="00637C8C"/>
    <w:rsid w:val="00640071"/>
    <w:rsid w:val="00641AA2"/>
    <w:rsid w:val="00641AA6"/>
    <w:rsid w:val="00642A51"/>
    <w:rsid w:val="0064492E"/>
    <w:rsid w:val="006466CA"/>
    <w:rsid w:val="00650FF1"/>
    <w:rsid w:val="00651415"/>
    <w:rsid w:val="006528E2"/>
    <w:rsid w:val="00654FBD"/>
    <w:rsid w:val="00656DB6"/>
    <w:rsid w:val="00657547"/>
    <w:rsid w:val="006604E2"/>
    <w:rsid w:val="00661316"/>
    <w:rsid w:val="00661ADB"/>
    <w:rsid w:val="006626AA"/>
    <w:rsid w:val="00662C4D"/>
    <w:rsid w:val="006638EE"/>
    <w:rsid w:val="00664604"/>
    <w:rsid w:val="00665A87"/>
    <w:rsid w:val="00672833"/>
    <w:rsid w:val="0067361D"/>
    <w:rsid w:val="00674B9E"/>
    <w:rsid w:val="006757D7"/>
    <w:rsid w:val="0067656F"/>
    <w:rsid w:val="00677798"/>
    <w:rsid w:val="00677DAE"/>
    <w:rsid w:val="00680571"/>
    <w:rsid w:val="0068146D"/>
    <w:rsid w:val="00681505"/>
    <w:rsid w:val="006817D8"/>
    <w:rsid w:val="00682382"/>
    <w:rsid w:val="006833D8"/>
    <w:rsid w:val="00683468"/>
    <w:rsid w:val="00683608"/>
    <w:rsid w:val="00684112"/>
    <w:rsid w:val="00685A17"/>
    <w:rsid w:val="006910C2"/>
    <w:rsid w:val="00691230"/>
    <w:rsid w:val="00692F77"/>
    <w:rsid w:val="00694377"/>
    <w:rsid w:val="006978F2"/>
    <w:rsid w:val="006A0735"/>
    <w:rsid w:val="006A0ADD"/>
    <w:rsid w:val="006A0DC7"/>
    <w:rsid w:val="006A1314"/>
    <w:rsid w:val="006A5FE6"/>
    <w:rsid w:val="006A72F2"/>
    <w:rsid w:val="006B0444"/>
    <w:rsid w:val="006B04CD"/>
    <w:rsid w:val="006B1015"/>
    <w:rsid w:val="006B1DD6"/>
    <w:rsid w:val="006B4E01"/>
    <w:rsid w:val="006B71C4"/>
    <w:rsid w:val="006B72FF"/>
    <w:rsid w:val="006B77E2"/>
    <w:rsid w:val="006C1621"/>
    <w:rsid w:val="006C33C0"/>
    <w:rsid w:val="006C3A2A"/>
    <w:rsid w:val="006C47DB"/>
    <w:rsid w:val="006C6B1E"/>
    <w:rsid w:val="006D249D"/>
    <w:rsid w:val="006D43C9"/>
    <w:rsid w:val="006D4BD0"/>
    <w:rsid w:val="006D73D7"/>
    <w:rsid w:val="006D7D3C"/>
    <w:rsid w:val="006E077C"/>
    <w:rsid w:val="006E2565"/>
    <w:rsid w:val="006E3BD1"/>
    <w:rsid w:val="006E43D2"/>
    <w:rsid w:val="006E61F5"/>
    <w:rsid w:val="006F0032"/>
    <w:rsid w:val="006F07E9"/>
    <w:rsid w:val="006F1040"/>
    <w:rsid w:val="006F17B2"/>
    <w:rsid w:val="006F1924"/>
    <w:rsid w:val="006F33F7"/>
    <w:rsid w:val="006F4504"/>
    <w:rsid w:val="006F6BF3"/>
    <w:rsid w:val="006F7EEF"/>
    <w:rsid w:val="007009CE"/>
    <w:rsid w:val="00700D26"/>
    <w:rsid w:val="00701C3A"/>
    <w:rsid w:val="00702AE9"/>
    <w:rsid w:val="007032CF"/>
    <w:rsid w:val="007046A9"/>
    <w:rsid w:val="00705922"/>
    <w:rsid w:val="00705CAA"/>
    <w:rsid w:val="00705F09"/>
    <w:rsid w:val="007060B3"/>
    <w:rsid w:val="00710758"/>
    <w:rsid w:val="007114F0"/>
    <w:rsid w:val="00713276"/>
    <w:rsid w:val="00714B3A"/>
    <w:rsid w:val="00715902"/>
    <w:rsid w:val="00715C8B"/>
    <w:rsid w:val="00717AFC"/>
    <w:rsid w:val="00720C6C"/>
    <w:rsid w:val="0072257E"/>
    <w:rsid w:val="00722B8E"/>
    <w:rsid w:val="00723158"/>
    <w:rsid w:val="007237A5"/>
    <w:rsid w:val="007243F8"/>
    <w:rsid w:val="00725773"/>
    <w:rsid w:val="007302DD"/>
    <w:rsid w:val="007313C1"/>
    <w:rsid w:val="0073142A"/>
    <w:rsid w:val="007317D7"/>
    <w:rsid w:val="00732A7A"/>
    <w:rsid w:val="00733079"/>
    <w:rsid w:val="00734A25"/>
    <w:rsid w:val="00735155"/>
    <w:rsid w:val="007365BB"/>
    <w:rsid w:val="007369A9"/>
    <w:rsid w:val="00737A74"/>
    <w:rsid w:val="007408C9"/>
    <w:rsid w:val="00740AD5"/>
    <w:rsid w:val="00740EB7"/>
    <w:rsid w:val="0074185B"/>
    <w:rsid w:val="00741F1F"/>
    <w:rsid w:val="0074487F"/>
    <w:rsid w:val="007459BE"/>
    <w:rsid w:val="0075068F"/>
    <w:rsid w:val="00751AC1"/>
    <w:rsid w:val="00752903"/>
    <w:rsid w:val="0075446A"/>
    <w:rsid w:val="00754C25"/>
    <w:rsid w:val="0075556B"/>
    <w:rsid w:val="007555FE"/>
    <w:rsid w:val="007561C5"/>
    <w:rsid w:val="007572DB"/>
    <w:rsid w:val="0076270C"/>
    <w:rsid w:val="007645C6"/>
    <w:rsid w:val="007740FB"/>
    <w:rsid w:val="00774997"/>
    <w:rsid w:val="007750E3"/>
    <w:rsid w:val="007763B2"/>
    <w:rsid w:val="00780956"/>
    <w:rsid w:val="00782520"/>
    <w:rsid w:val="00785399"/>
    <w:rsid w:val="007866E6"/>
    <w:rsid w:val="007868C4"/>
    <w:rsid w:val="00787D80"/>
    <w:rsid w:val="007908BB"/>
    <w:rsid w:val="0079162A"/>
    <w:rsid w:val="007924D0"/>
    <w:rsid w:val="00793112"/>
    <w:rsid w:val="00793E91"/>
    <w:rsid w:val="00794AAD"/>
    <w:rsid w:val="00796245"/>
    <w:rsid w:val="007972F2"/>
    <w:rsid w:val="007A09A0"/>
    <w:rsid w:val="007A2CE9"/>
    <w:rsid w:val="007A6313"/>
    <w:rsid w:val="007A6704"/>
    <w:rsid w:val="007A78CF"/>
    <w:rsid w:val="007B21C1"/>
    <w:rsid w:val="007B2488"/>
    <w:rsid w:val="007B272B"/>
    <w:rsid w:val="007B3873"/>
    <w:rsid w:val="007B3BC3"/>
    <w:rsid w:val="007B6DF3"/>
    <w:rsid w:val="007B72B4"/>
    <w:rsid w:val="007C1F21"/>
    <w:rsid w:val="007C55CF"/>
    <w:rsid w:val="007C6273"/>
    <w:rsid w:val="007C62CE"/>
    <w:rsid w:val="007D156A"/>
    <w:rsid w:val="007D1A31"/>
    <w:rsid w:val="007D622C"/>
    <w:rsid w:val="007E0603"/>
    <w:rsid w:val="007E06E3"/>
    <w:rsid w:val="007E2659"/>
    <w:rsid w:val="007E2CD4"/>
    <w:rsid w:val="007E3618"/>
    <w:rsid w:val="007E488D"/>
    <w:rsid w:val="007E48AF"/>
    <w:rsid w:val="007E6465"/>
    <w:rsid w:val="007E66A5"/>
    <w:rsid w:val="007E70D9"/>
    <w:rsid w:val="007F1B98"/>
    <w:rsid w:val="007F1DFE"/>
    <w:rsid w:val="007F4FEE"/>
    <w:rsid w:val="007F742F"/>
    <w:rsid w:val="007F7686"/>
    <w:rsid w:val="007F795A"/>
    <w:rsid w:val="00801177"/>
    <w:rsid w:val="008022BB"/>
    <w:rsid w:val="008023CB"/>
    <w:rsid w:val="00805B1F"/>
    <w:rsid w:val="008106E3"/>
    <w:rsid w:val="008117A7"/>
    <w:rsid w:val="00812F4B"/>
    <w:rsid w:val="00814383"/>
    <w:rsid w:val="00815BE5"/>
    <w:rsid w:val="00816298"/>
    <w:rsid w:val="0081673D"/>
    <w:rsid w:val="0081761C"/>
    <w:rsid w:val="008220D6"/>
    <w:rsid w:val="008224E7"/>
    <w:rsid w:val="0082269D"/>
    <w:rsid w:val="00824BF0"/>
    <w:rsid w:val="00826A26"/>
    <w:rsid w:val="00827397"/>
    <w:rsid w:val="00832749"/>
    <w:rsid w:val="00832A70"/>
    <w:rsid w:val="00833D46"/>
    <w:rsid w:val="0083416C"/>
    <w:rsid w:val="00836DB3"/>
    <w:rsid w:val="008371EA"/>
    <w:rsid w:val="0084145D"/>
    <w:rsid w:val="00844A3A"/>
    <w:rsid w:val="00847F45"/>
    <w:rsid w:val="008501B2"/>
    <w:rsid w:val="008548ED"/>
    <w:rsid w:val="00855CD7"/>
    <w:rsid w:val="00855CF3"/>
    <w:rsid w:val="008569B2"/>
    <w:rsid w:val="00856E0C"/>
    <w:rsid w:val="00857778"/>
    <w:rsid w:val="00861784"/>
    <w:rsid w:val="00861824"/>
    <w:rsid w:val="00861D71"/>
    <w:rsid w:val="00862711"/>
    <w:rsid w:val="008637D8"/>
    <w:rsid w:val="00870378"/>
    <w:rsid w:val="008752CC"/>
    <w:rsid w:val="00876935"/>
    <w:rsid w:val="00877D69"/>
    <w:rsid w:val="00880F0F"/>
    <w:rsid w:val="008819E5"/>
    <w:rsid w:val="00882CF3"/>
    <w:rsid w:val="00884FE6"/>
    <w:rsid w:val="008863E5"/>
    <w:rsid w:val="0088690E"/>
    <w:rsid w:val="0089064A"/>
    <w:rsid w:val="008913DE"/>
    <w:rsid w:val="00891DA5"/>
    <w:rsid w:val="008931B1"/>
    <w:rsid w:val="00895E4A"/>
    <w:rsid w:val="008A0E40"/>
    <w:rsid w:val="008A2F08"/>
    <w:rsid w:val="008A3440"/>
    <w:rsid w:val="008A3B23"/>
    <w:rsid w:val="008A413A"/>
    <w:rsid w:val="008A45D2"/>
    <w:rsid w:val="008A615B"/>
    <w:rsid w:val="008B5083"/>
    <w:rsid w:val="008B5553"/>
    <w:rsid w:val="008B6863"/>
    <w:rsid w:val="008B7691"/>
    <w:rsid w:val="008C36C3"/>
    <w:rsid w:val="008C38A5"/>
    <w:rsid w:val="008C5536"/>
    <w:rsid w:val="008C60B1"/>
    <w:rsid w:val="008C61AD"/>
    <w:rsid w:val="008C7CB7"/>
    <w:rsid w:val="008D009C"/>
    <w:rsid w:val="008D28BB"/>
    <w:rsid w:val="008D34A6"/>
    <w:rsid w:val="008E04AD"/>
    <w:rsid w:val="008E0D1E"/>
    <w:rsid w:val="008E126F"/>
    <w:rsid w:val="008E196D"/>
    <w:rsid w:val="008E1F73"/>
    <w:rsid w:val="008E7667"/>
    <w:rsid w:val="008F0240"/>
    <w:rsid w:val="008F1D1F"/>
    <w:rsid w:val="008F304C"/>
    <w:rsid w:val="008F4D41"/>
    <w:rsid w:val="008F623A"/>
    <w:rsid w:val="008F696E"/>
    <w:rsid w:val="008F7176"/>
    <w:rsid w:val="008F7501"/>
    <w:rsid w:val="00900C1A"/>
    <w:rsid w:val="009031F0"/>
    <w:rsid w:val="009037CD"/>
    <w:rsid w:val="009040E0"/>
    <w:rsid w:val="00906EE5"/>
    <w:rsid w:val="00910327"/>
    <w:rsid w:val="0091174B"/>
    <w:rsid w:val="00911E35"/>
    <w:rsid w:val="009120DB"/>
    <w:rsid w:val="00914F88"/>
    <w:rsid w:val="00915171"/>
    <w:rsid w:val="00916B45"/>
    <w:rsid w:val="0091729A"/>
    <w:rsid w:val="00921520"/>
    <w:rsid w:val="00922BF9"/>
    <w:rsid w:val="00925417"/>
    <w:rsid w:val="0092661F"/>
    <w:rsid w:val="00927031"/>
    <w:rsid w:val="00927157"/>
    <w:rsid w:val="009279A8"/>
    <w:rsid w:val="00930859"/>
    <w:rsid w:val="00930D45"/>
    <w:rsid w:val="009353E5"/>
    <w:rsid w:val="009354C8"/>
    <w:rsid w:val="00936072"/>
    <w:rsid w:val="00940D32"/>
    <w:rsid w:val="00940D4A"/>
    <w:rsid w:val="009423C0"/>
    <w:rsid w:val="00942C36"/>
    <w:rsid w:val="009439DA"/>
    <w:rsid w:val="00943F2E"/>
    <w:rsid w:val="00946B74"/>
    <w:rsid w:val="00946C45"/>
    <w:rsid w:val="00947386"/>
    <w:rsid w:val="009474F5"/>
    <w:rsid w:val="009537A0"/>
    <w:rsid w:val="00953C71"/>
    <w:rsid w:val="00954C8E"/>
    <w:rsid w:val="00955244"/>
    <w:rsid w:val="0095529B"/>
    <w:rsid w:val="0095778D"/>
    <w:rsid w:val="00963868"/>
    <w:rsid w:val="00963FB8"/>
    <w:rsid w:val="0096462E"/>
    <w:rsid w:val="009646F2"/>
    <w:rsid w:val="009654F3"/>
    <w:rsid w:val="00966F18"/>
    <w:rsid w:val="00967F13"/>
    <w:rsid w:val="00972E4D"/>
    <w:rsid w:val="009742B9"/>
    <w:rsid w:val="0097504B"/>
    <w:rsid w:val="009772F2"/>
    <w:rsid w:val="0097782F"/>
    <w:rsid w:val="00980F28"/>
    <w:rsid w:val="00983A75"/>
    <w:rsid w:val="00983BA9"/>
    <w:rsid w:val="009861EE"/>
    <w:rsid w:val="00986568"/>
    <w:rsid w:val="00987096"/>
    <w:rsid w:val="009907DA"/>
    <w:rsid w:val="00991C8E"/>
    <w:rsid w:val="00993369"/>
    <w:rsid w:val="009946FE"/>
    <w:rsid w:val="00995772"/>
    <w:rsid w:val="00995EB3"/>
    <w:rsid w:val="00997814"/>
    <w:rsid w:val="009A1A9D"/>
    <w:rsid w:val="009A694C"/>
    <w:rsid w:val="009A7D22"/>
    <w:rsid w:val="009B0277"/>
    <w:rsid w:val="009B06A9"/>
    <w:rsid w:val="009B2F2D"/>
    <w:rsid w:val="009B3817"/>
    <w:rsid w:val="009B38F1"/>
    <w:rsid w:val="009B41CE"/>
    <w:rsid w:val="009B5A43"/>
    <w:rsid w:val="009B6D3C"/>
    <w:rsid w:val="009C0F2D"/>
    <w:rsid w:val="009C245F"/>
    <w:rsid w:val="009C3B85"/>
    <w:rsid w:val="009C56A7"/>
    <w:rsid w:val="009C67CB"/>
    <w:rsid w:val="009D02EA"/>
    <w:rsid w:val="009D3F42"/>
    <w:rsid w:val="009D5D3E"/>
    <w:rsid w:val="009D6952"/>
    <w:rsid w:val="009E053C"/>
    <w:rsid w:val="009E0EB0"/>
    <w:rsid w:val="009E1044"/>
    <w:rsid w:val="009E2D3E"/>
    <w:rsid w:val="009E2EED"/>
    <w:rsid w:val="009F36A9"/>
    <w:rsid w:val="009F3A4D"/>
    <w:rsid w:val="009F3B76"/>
    <w:rsid w:val="009F4418"/>
    <w:rsid w:val="009F67D9"/>
    <w:rsid w:val="00A04BCB"/>
    <w:rsid w:val="00A071E8"/>
    <w:rsid w:val="00A07AA7"/>
    <w:rsid w:val="00A101F4"/>
    <w:rsid w:val="00A10363"/>
    <w:rsid w:val="00A11AB6"/>
    <w:rsid w:val="00A176D8"/>
    <w:rsid w:val="00A200B0"/>
    <w:rsid w:val="00A22867"/>
    <w:rsid w:val="00A23FFC"/>
    <w:rsid w:val="00A243FE"/>
    <w:rsid w:val="00A24B13"/>
    <w:rsid w:val="00A254FE"/>
    <w:rsid w:val="00A2579A"/>
    <w:rsid w:val="00A266DC"/>
    <w:rsid w:val="00A27481"/>
    <w:rsid w:val="00A311E7"/>
    <w:rsid w:val="00A31464"/>
    <w:rsid w:val="00A31B12"/>
    <w:rsid w:val="00A31CBF"/>
    <w:rsid w:val="00A34787"/>
    <w:rsid w:val="00A34ABB"/>
    <w:rsid w:val="00A36BC3"/>
    <w:rsid w:val="00A3764B"/>
    <w:rsid w:val="00A42F0A"/>
    <w:rsid w:val="00A45343"/>
    <w:rsid w:val="00A5011A"/>
    <w:rsid w:val="00A509B0"/>
    <w:rsid w:val="00A52BD5"/>
    <w:rsid w:val="00A534BD"/>
    <w:rsid w:val="00A54168"/>
    <w:rsid w:val="00A55E60"/>
    <w:rsid w:val="00A577BA"/>
    <w:rsid w:val="00A57BCB"/>
    <w:rsid w:val="00A60D9E"/>
    <w:rsid w:val="00A6448D"/>
    <w:rsid w:val="00A64744"/>
    <w:rsid w:val="00A66DD1"/>
    <w:rsid w:val="00A671C3"/>
    <w:rsid w:val="00A673F2"/>
    <w:rsid w:val="00A679FB"/>
    <w:rsid w:val="00A73FC3"/>
    <w:rsid w:val="00A75E9E"/>
    <w:rsid w:val="00A77330"/>
    <w:rsid w:val="00A811BA"/>
    <w:rsid w:val="00A812C6"/>
    <w:rsid w:val="00A81882"/>
    <w:rsid w:val="00A878B4"/>
    <w:rsid w:val="00A878D8"/>
    <w:rsid w:val="00A90875"/>
    <w:rsid w:val="00A92381"/>
    <w:rsid w:val="00A95831"/>
    <w:rsid w:val="00AA02F4"/>
    <w:rsid w:val="00AA276B"/>
    <w:rsid w:val="00AA2E6D"/>
    <w:rsid w:val="00AA661E"/>
    <w:rsid w:val="00AB011E"/>
    <w:rsid w:val="00AB106F"/>
    <w:rsid w:val="00AB38CF"/>
    <w:rsid w:val="00AB3E7A"/>
    <w:rsid w:val="00AB6D48"/>
    <w:rsid w:val="00AB7C96"/>
    <w:rsid w:val="00AC1718"/>
    <w:rsid w:val="00AC6BE5"/>
    <w:rsid w:val="00AC6C39"/>
    <w:rsid w:val="00AC7820"/>
    <w:rsid w:val="00AC7A54"/>
    <w:rsid w:val="00AD1260"/>
    <w:rsid w:val="00AD18D1"/>
    <w:rsid w:val="00AD42D3"/>
    <w:rsid w:val="00AD462A"/>
    <w:rsid w:val="00AD4B1A"/>
    <w:rsid w:val="00AE21D2"/>
    <w:rsid w:val="00AE59C7"/>
    <w:rsid w:val="00AE5EFD"/>
    <w:rsid w:val="00AE5FFC"/>
    <w:rsid w:val="00AE61B4"/>
    <w:rsid w:val="00AE65D3"/>
    <w:rsid w:val="00AF07CA"/>
    <w:rsid w:val="00AF2A0A"/>
    <w:rsid w:val="00AF3329"/>
    <w:rsid w:val="00AF3592"/>
    <w:rsid w:val="00AF4EBC"/>
    <w:rsid w:val="00AF5F4C"/>
    <w:rsid w:val="00B00955"/>
    <w:rsid w:val="00B00A18"/>
    <w:rsid w:val="00B0183B"/>
    <w:rsid w:val="00B034CB"/>
    <w:rsid w:val="00B03A3A"/>
    <w:rsid w:val="00B10561"/>
    <w:rsid w:val="00B12B07"/>
    <w:rsid w:val="00B14D7D"/>
    <w:rsid w:val="00B170FB"/>
    <w:rsid w:val="00B213E2"/>
    <w:rsid w:val="00B23D5B"/>
    <w:rsid w:val="00B23D87"/>
    <w:rsid w:val="00B24881"/>
    <w:rsid w:val="00B2671A"/>
    <w:rsid w:val="00B30EF3"/>
    <w:rsid w:val="00B30FB8"/>
    <w:rsid w:val="00B338CE"/>
    <w:rsid w:val="00B34C15"/>
    <w:rsid w:val="00B352FE"/>
    <w:rsid w:val="00B35733"/>
    <w:rsid w:val="00B35841"/>
    <w:rsid w:val="00B36094"/>
    <w:rsid w:val="00B36ACC"/>
    <w:rsid w:val="00B4314E"/>
    <w:rsid w:val="00B43C18"/>
    <w:rsid w:val="00B4561F"/>
    <w:rsid w:val="00B45BAC"/>
    <w:rsid w:val="00B50E12"/>
    <w:rsid w:val="00B53447"/>
    <w:rsid w:val="00B53609"/>
    <w:rsid w:val="00B53AC9"/>
    <w:rsid w:val="00B53EBE"/>
    <w:rsid w:val="00B549A6"/>
    <w:rsid w:val="00B55DBB"/>
    <w:rsid w:val="00B571F4"/>
    <w:rsid w:val="00B572D9"/>
    <w:rsid w:val="00B61242"/>
    <w:rsid w:val="00B62EA3"/>
    <w:rsid w:val="00B64BED"/>
    <w:rsid w:val="00B66609"/>
    <w:rsid w:val="00B675A5"/>
    <w:rsid w:val="00B67AEF"/>
    <w:rsid w:val="00B67D71"/>
    <w:rsid w:val="00B70E20"/>
    <w:rsid w:val="00B71215"/>
    <w:rsid w:val="00B71B9E"/>
    <w:rsid w:val="00B71D07"/>
    <w:rsid w:val="00B7484A"/>
    <w:rsid w:val="00B767D1"/>
    <w:rsid w:val="00B76DAF"/>
    <w:rsid w:val="00B8029F"/>
    <w:rsid w:val="00B82BD2"/>
    <w:rsid w:val="00B83108"/>
    <w:rsid w:val="00B8314E"/>
    <w:rsid w:val="00B83870"/>
    <w:rsid w:val="00B86C7A"/>
    <w:rsid w:val="00B90EC8"/>
    <w:rsid w:val="00B919F3"/>
    <w:rsid w:val="00B91CFC"/>
    <w:rsid w:val="00B95699"/>
    <w:rsid w:val="00B96429"/>
    <w:rsid w:val="00B97262"/>
    <w:rsid w:val="00BA0BC1"/>
    <w:rsid w:val="00BA187D"/>
    <w:rsid w:val="00BA32B4"/>
    <w:rsid w:val="00BA5533"/>
    <w:rsid w:val="00BA5DC4"/>
    <w:rsid w:val="00BA6467"/>
    <w:rsid w:val="00BA6871"/>
    <w:rsid w:val="00BA7F78"/>
    <w:rsid w:val="00BB0E3C"/>
    <w:rsid w:val="00BB27FB"/>
    <w:rsid w:val="00BB2D4D"/>
    <w:rsid w:val="00BB524C"/>
    <w:rsid w:val="00BB53F0"/>
    <w:rsid w:val="00BB69FA"/>
    <w:rsid w:val="00BB7A6E"/>
    <w:rsid w:val="00BC0FE9"/>
    <w:rsid w:val="00BC1365"/>
    <w:rsid w:val="00BC14FC"/>
    <w:rsid w:val="00BC1EC4"/>
    <w:rsid w:val="00BC235C"/>
    <w:rsid w:val="00BC3328"/>
    <w:rsid w:val="00BC3CC2"/>
    <w:rsid w:val="00BC6467"/>
    <w:rsid w:val="00BC7162"/>
    <w:rsid w:val="00BC7854"/>
    <w:rsid w:val="00BD0800"/>
    <w:rsid w:val="00BD2CD4"/>
    <w:rsid w:val="00BE0297"/>
    <w:rsid w:val="00BE3FB9"/>
    <w:rsid w:val="00BE4EC3"/>
    <w:rsid w:val="00BE5F3D"/>
    <w:rsid w:val="00BE61DE"/>
    <w:rsid w:val="00BE629C"/>
    <w:rsid w:val="00BE7508"/>
    <w:rsid w:val="00BE7AE7"/>
    <w:rsid w:val="00BF08E2"/>
    <w:rsid w:val="00BF09B7"/>
    <w:rsid w:val="00BF17BA"/>
    <w:rsid w:val="00BF1926"/>
    <w:rsid w:val="00BF2A26"/>
    <w:rsid w:val="00BF35B9"/>
    <w:rsid w:val="00BF3FD7"/>
    <w:rsid w:val="00BF4780"/>
    <w:rsid w:val="00BF4EE4"/>
    <w:rsid w:val="00BF58E3"/>
    <w:rsid w:val="00BF6CF3"/>
    <w:rsid w:val="00C03BB7"/>
    <w:rsid w:val="00C0408E"/>
    <w:rsid w:val="00C05E09"/>
    <w:rsid w:val="00C06C4F"/>
    <w:rsid w:val="00C072CD"/>
    <w:rsid w:val="00C07AA4"/>
    <w:rsid w:val="00C11553"/>
    <w:rsid w:val="00C12DB4"/>
    <w:rsid w:val="00C13725"/>
    <w:rsid w:val="00C15066"/>
    <w:rsid w:val="00C152C8"/>
    <w:rsid w:val="00C15542"/>
    <w:rsid w:val="00C15EA9"/>
    <w:rsid w:val="00C16BBA"/>
    <w:rsid w:val="00C21387"/>
    <w:rsid w:val="00C21BA3"/>
    <w:rsid w:val="00C229AB"/>
    <w:rsid w:val="00C24F9C"/>
    <w:rsid w:val="00C25090"/>
    <w:rsid w:val="00C2538D"/>
    <w:rsid w:val="00C25476"/>
    <w:rsid w:val="00C269D2"/>
    <w:rsid w:val="00C301B8"/>
    <w:rsid w:val="00C340D4"/>
    <w:rsid w:val="00C35885"/>
    <w:rsid w:val="00C419A4"/>
    <w:rsid w:val="00C41C38"/>
    <w:rsid w:val="00C42FA5"/>
    <w:rsid w:val="00C434CE"/>
    <w:rsid w:val="00C44B09"/>
    <w:rsid w:val="00C45ABD"/>
    <w:rsid w:val="00C46D8C"/>
    <w:rsid w:val="00C475C7"/>
    <w:rsid w:val="00C47CC5"/>
    <w:rsid w:val="00C51C4A"/>
    <w:rsid w:val="00C52059"/>
    <w:rsid w:val="00C5317B"/>
    <w:rsid w:val="00C56250"/>
    <w:rsid w:val="00C576EB"/>
    <w:rsid w:val="00C63AD9"/>
    <w:rsid w:val="00C63FC6"/>
    <w:rsid w:val="00C67213"/>
    <w:rsid w:val="00C67397"/>
    <w:rsid w:val="00C705AA"/>
    <w:rsid w:val="00C721BC"/>
    <w:rsid w:val="00C729D9"/>
    <w:rsid w:val="00C72EAF"/>
    <w:rsid w:val="00C7340E"/>
    <w:rsid w:val="00C76AEE"/>
    <w:rsid w:val="00C76D47"/>
    <w:rsid w:val="00C835EE"/>
    <w:rsid w:val="00C83B8A"/>
    <w:rsid w:val="00C85758"/>
    <w:rsid w:val="00C859E3"/>
    <w:rsid w:val="00C8631C"/>
    <w:rsid w:val="00C86A78"/>
    <w:rsid w:val="00C87A9D"/>
    <w:rsid w:val="00C917DE"/>
    <w:rsid w:val="00C91D17"/>
    <w:rsid w:val="00C92AF5"/>
    <w:rsid w:val="00C94C2D"/>
    <w:rsid w:val="00C96224"/>
    <w:rsid w:val="00C96D1A"/>
    <w:rsid w:val="00CA520C"/>
    <w:rsid w:val="00CA62EF"/>
    <w:rsid w:val="00CA6A0F"/>
    <w:rsid w:val="00CA6DC2"/>
    <w:rsid w:val="00CA7556"/>
    <w:rsid w:val="00CB0B39"/>
    <w:rsid w:val="00CB1793"/>
    <w:rsid w:val="00CB253E"/>
    <w:rsid w:val="00CB3037"/>
    <w:rsid w:val="00CB399A"/>
    <w:rsid w:val="00CB46AD"/>
    <w:rsid w:val="00CB5C68"/>
    <w:rsid w:val="00CB7EC7"/>
    <w:rsid w:val="00CC01DE"/>
    <w:rsid w:val="00CC6399"/>
    <w:rsid w:val="00CD0318"/>
    <w:rsid w:val="00CD138D"/>
    <w:rsid w:val="00CD1B17"/>
    <w:rsid w:val="00CD2687"/>
    <w:rsid w:val="00CD3D98"/>
    <w:rsid w:val="00CD54CA"/>
    <w:rsid w:val="00CD65C5"/>
    <w:rsid w:val="00CE03E5"/>
    <w:rsid w:val="00CE2BF3"/>
    <w:rsid w:val="00CE482A"/>
    <w:rsid w:val="00CE51C1"/>
    <w:rsid w:val="00CE65B5"/>
    <w:rsid w:val="00CF34F1"/>
    <w:rsid w:val="00CF3914"/>
    <w:rsid w:val="00CF6754"/>
    <w:rsid w:val="00CF6ADD"/>
    <w:rsid w:val="00CF702B"/>
    <w:rsid w:val="00D0177B"/>
    <w:rsid w:val="00D02335"/>
    <w:rsid w:val="00D0324A"/>
    <w:rsid w:val="00D056F9"/>
    <w:rsid w:val="00D061E9"/>
    <w:rsid w:val="00D068BC"/>
    <w:rsid w:val="00D06DF9"/>
    <w:rsid w:val="00D073BD"/>
    <w:rsid w:val="00D105F3"/>
    <w:rsid w:val="00D111F2"/>
    <w:rsid w:val="00D1163C"/>
    <w:rsid w:val="00D12251"/>
    <w:rsid w:val="00D13AD2"/>
    <w:rsid w:val="00D14F08"/>
    <w:rsid w:val="00D1543F"/>
    <w:rsid w:val="00D155FD"/>
    <w:rsid w:val="00D167E2"/>
    <w:rsid w:val="00D16D44"/>
    <w:rsid w:val="00D16FA1"/>
    <w:rsid w:val="00D22D6B"/>
    <w:rsid w:val="00D31D95"/>
    <w:rsid w:val="00D328B4"/>
    <w:rsid w:val="00D33066"/>
    <w:rsid w:val="00D4229D"/>
    <w:rsid w:val="00D451B7"/>
    <w:rsid w:val="00D45249"/>
    <w:rsid w:val="00D472C0"/>
    <w:rsid w:val="00D51EAA"/>
    <w:rsid w:val="00D5226B"/>
    <w:rsid w:val="00D5266F"/>
    <w:rsid w:val="00D535B4"/>
    <w:rsid w:val="00D53C91"/>
    <w:rsid w:val="00D549FD"/>
    <w:rsid w:val="00D56730"/>
    <w:rsid w:val="00D60ABB"/>
    <w:rsid w:val="00D62372"/>
    <w:rsid w:val="00D650C8"/>
    <w:rsid w:val="00D65790"/>
    <w:rsid w:val="00D67EC8"/>
    <w:rsid w:val="00D72B88"/>
    <w:rsid w:val="00D7389F"/>
    <w:rsid w:val="00D73F93"/>
    <w:rsid w:val="00D74E7A"/>
    <w:rsid w:val="00D75F0D"/>
    <w:rsid w:val="00D7668C"/>
    <w:rsid w:val="00D76725"/>
    <w:rsid w:val="00D76AAD"/>
    <w:rsid w:val="00D80BAC"/>
    <w:rsid w:val="00D80C7E"/>
    <w:rsid w:val="00D82301"/>
    <w:rsid w:val="00D853F5"/>
    <w:rsid w:val="00D85500"/>
    <w:rsid w:val="00D85C60"/>
    <w:rsid w:val="00D90970"/>
    <w:rsid w:val="00D92190"/>
    <w:rsid w:val="00D927E8"/>
    <w:rsid w:val="00D94756"/>
    <w:rsid w:val="00D95111"/>
    <w:rsid w:val="00D95866"/>
    <w:rsid w:val="00D96C7A"/>
    <w:rsid w:val="00D97017"/>
    <w:rsid w:val="00D97AE3"/>
    <w:rsid w:val="00DA06FD"/>
    <w:rsid w:val="00DA0ACA"/>
    <w:rsid w:val="00DA300E"/>
    <w:rsid w:val="00DA5479"/>
    <w:rsid w:val="00DB1D4C"/>
    <w:rsid w:val="00DB23EA"/>
    <w:rsid w:val="00DB368B"/>
    <w:rsid w:val="00DB4185"/>
    <w:rsid w:val="00DB4AFA"/>
    <w:rsid w:val="00DB5C6A"/>
    <w:rsid w:val="00DB5CFD"/>
    <w:rsid w:val="00DB5F58"/>
    <w:rsid w:val="00DB676B"/>
    <w:rsid w:val="00DB789C"/>
    <w:rsid w:val="00DC59FF"/>
    <w:rsid w:val="00DC7724"/>
    <w:rsid w:val="00DD0097"/>
    <w:rsid w:val="00DD17E4"/>
    <w:rsid w:val="00DD2DE9"/>
    <w:rsid w:val="00DD3253"/>
    <w:rsid w:val="00DD34DC"/>
    <w:rsid w:val="00DD388F"/>
    <w:rsid w:val="00DD39E6"/>
    <w:rsid w:val="00DD430C"/>
    <w:rsid w:val="00DE0831"/>
    <w:rsid w:val="00DE0F87"/>
    <w:rsid w:val="00DE1487"/>
    <w:rsid w:val="00DE2A44"/>
    <w:rsid w:val="00DE5197"/>
    <w:rsid w:val="00DE63EE"/>
    <w:rsid w:val="00DF1834"/>
    <w:rsid w:val="00DF29A7"/>
    <w:rsid w:val="00DF3DA6"/>
    <w:rsid w:val="00E01091"/>
    <w:rsid w:val="00E01F5D"/>
    <w:rsid w:val="00E02611"/>
    <w:rsid w:val="00E02AA3"/>
    <w:rsid w:val="00E0356E"/>
    <w:rsid w:val="00E0393F"/>
    <w:rsid w:val="00E04842"/>
    <w:rsid w:val="00E04EBF"/>
    <w:rsid w:val="00E0632C"/>
    <w:rsid w:val="00E06FD1"/>
    <w:rsid w:val="00E10D1B"/>
    <w:rsid w:val="00E1317D"/>
    <w:rsid w:val="00E131A5"/>
    <w:rsid w:val="00E14C5E"/>
    <w:rsid w:val="00E158A2"/>
    <w:rsid w:val="00E16F3B"/>
    <w:rsid w:val="00E17069"/>
    <w:rsid w:val="00E17F52"/>
    <w:rsid w:val="00E21602"/>
    <w:rsid w:val="00E21875"/>
    <w:rsid w:val="00E23249"/>
    <w:rsid w:val="00E25495"/>
    <w:rsid w:val="00E26640"/>
    <w:rsid w:val="00E31FB3"/>
    <w:rsid w:val="00E32F69"/>
    <w:rsid w:val="00E33EDE"/>
    <w:rsid w:val="00E35BD8"/>
    <w:rsid w:val="00E374E2"/>
    <w:rsid w:val="00E418FA"/>
    <w:rsid w:val="00E41F88"/>
    <w:rsid w:val="00E431C4"/>
    <w:rsid w:val="00E43C35"/>
    <w:rsid w:val="00E47B3B"/>
    <w:rsid w:val="00E52A6C"/>
    <w:rsid w:val="00E53FE9"/>
    <w:rsid w:val="00E56B0C"/>
    <w:rsid w:val="00E61000"/>
    <w:rsid w:val="00E6667B"/>
    <w:rsid w:val="00E66955"/>
    <w:rsid w:val="00E7080A"/>
    <w:rsid w:val="00E70B47"/>
    <w:rsid w:val="00E7216C"/>
    <w:rsid w:val="00E757B8"/>
    <w:rsid w:val="00E803E5"/>
    <w:rsid w:val="00E820CA"/>
    <w:rsid w:val="00E85083"/>
    <w:rsid w:val="00E863A4"/>
    <w:rsid w:val="00E86505"/>
    <w:rsid w:val="00E86887"/>
    <w:rsid w:val="00E868A5"/>
    <w:rsid w:val="00E87D0B"/>
    <w:rsid w:val="00E908F5"/>
    <w:rsid w:val="00E917B2"/>
    <w:rsid w:val="00E92267"/>
    <w:rsid w:val="00E926AC"/>
    <w:rsid w:val="00E929AB"/>
    <w:rsid w:val="00E9312D"/>
    <w:rsid w:val="00E9572B"/>
    <w:rsid w:val="00E957BA"/>
    <w:rsid w:val="00E97BBC"/>
    <w:rsid w:val="00E97EB6"/>
    <w:rsid w:val="00EA1145"/>
    <w:rsid w:val="00EA4A65"/>
    <w:rsid w:val="00EB262B"/>
    <w:rsid w:val="00EB30DA"/>
    <w:rsid w:val="00EB3F0D"/>
    <w:rsid w:val="00EB6D1B"/>
    <w:rsid w:val="00EB6DFF"/>
    <w:rsid w:val="00EB6E83"/>
    <w:rsid w:val="00EC114E"/>
    <w:rsid w:val="00EC1EFB"/>
    <w:rsid w:val="00EC361F"/>
    <w:rsid w:val="00EC3A92"/>
    <w:rsid w:val="00EC5E6D"/>
    <w:rsid w:val="00EC6F73"/>
    <w:rsid w:val="00EC7346"/>
    <w:rsid w:val="00EC79DD"/>
    <w:rsid w:val="00ED0BDA"/>
    <w:rsid w:val="00ED3E5B"/>
    <w:rsid w:val="00ED4DE2"/>
    <w:rsid w:val="00EE1330"/>
    <w:rsid w:val="00EE4B74"/>
    <w:rsid w:val="00EE54B4"/>
    <w:rsid w:val="00EE7369"/>
    <w:rsid w:val="00EE7DBE"/>
    <w:rsid w:val="00EF0215"/>
    <w:rsid w:val="00EF0591"/>
    <w:rsid w:val="00EF0FDC"/>
    <w:rsid w:val="00EF3E3B"/>
    <w:rsid w:val="00EF4EC1"/>
    <w:rsid w:val="00EF54D1"/>
    <w:rsid w:val="00EF7013"/>
    <w:rsid w:val="00F01EA8"/>
    <w:rsid w:val="00F02E1D"/>
    <w:rsid w:val="00F02EAB"/>
    <w:rsid w:val="00F03CCB"/>
    <w:rsid w:val="00F03DF4"/>
    <w:rsid w:val="00F045B3"/>
    <w:rsid w:val="00F04A98"/>
    <w:rsid w:val="00F04D6C"/>
    <w:rsid w:val="00F04D93"/>
    <w:rsid w:val="00F06E4F"/>
    <w:rsid w:val="00F06F1E"/>
    <w:rsid w:val="00F07B63"/>
    <w:rsid w:val="00F108FE"/>
    <w:rsid w:val="00F10F30"/>
    <w:rsid w:val="00F11F91"/>
    <w:rsid w:val="00F11FCB"/>
    <w:rsid w:val="00F12F88"/>
    <w:rsid w:val="00F13492"/>
    <w:rsid w:val="00F14A56"/>
    <w:rsid w:val="00F15A31"/>
    <w:rsid w:val="00F164EB"/>
    <w:rsid w:val="00F20D5E"/>
    <w:rsid w:val="00F225C8"/>
    <w:rsid w:val="00F2280C"/>
    <w:rsid w:val="00F2359E"/>
    <w:rsid w:val="00F24926"/>
    <w:rsid w:val="00F24B04"/>
    <w:rsid w:val="00F25583"/>
    <w:rsid w:val="00F25957"/>
    <w:rsid w:val="00F25EA7"/>
    <w:rsid w:val="00F2641A"/>
    <w:rsid w:val="00F31A48"/>
    <w:rsid w:val="00F31E4D"/>
    <w:rsid w:val="00F32AE4"/>
    <w:rsid w:val="00F33FAA"/>
    <w:rsid w:val="00F34FE1"/>
    <w:rsid w:val="00F352AA"/>
    <w:rsid w:val="00F3588B"/>
    <w:rsid w:val="00F37628"/>
    <w:rsid w:val="00F44BE6"/>
    <w:rsid w:val="00F4515F"/>
    <w:rsid w:val="00F528E0"/>
    <w:rsid w:val="00F52B88"/>
    <w:rsid w:val="00F52FF5"/>
    <w:rsid w:val="00F544D1"/>
    <w:rsid w:val="00F5454F"/>
    <w:rsid w:val="00F54BF4"/>
    <w:rsid w:val="00F57558"/>
    <w:rsid w:val="00F60D60"/>
    <w:rsid w:val="00F611AF"/>
    <w:rsid w:val="00F620C5"/>
    <w:rsid w:val="00F64292"/>
    <w:rsid w:val="00F65B3D"/>
    <w:rsid w:val="00F65E8A"/>
    <w:rsid w:val="00F663AF"/>
    <w:rsid w:val="00F678BB"/>
    <w:rsid w:val="00F7079F"/>
    <w:rsid w:val="00F71B33"/>
    <w:rsid w:val="00F724F9"/>
    <w:rsid w:val="00F76082"/>
    <w:rsid w:val="00F76C2E"/>
    <w:rsid w:val="00F83621"/>
    <w:rsid w:val="00F836E8"/>
    <w:rsid w:val="00F84895"/>
    <w:rsid w:val="00F85084"/>
    <w:rsid w:val="00F8595E"/>
    <w:rsid w:val="00F87B18"/>
    <w:rsid w:val="00F90C6E"/>
    <w:rsid w:val="00F91FC8"/>
    <w:rsid w:val="00F92D0F"/>
    <w:rsid w:val="00F92EFE"/>
    <w:rsid w:val="00F96809"/>
    <w:rsid w:val="00F97AD3"/>
    <w:rsid w:val="00FA1051"/>
    <w:rsid w:val="00FA14D6"/>
    <w:rsid w:val="00FA397B"/>
    <w:rsid w:val="00FA5C63"/>
    <w:rsid w:val="00FB1138"/>
    <w:rsid w:val="00FB3844"/>
    <w:rsid w:val="00FB45BC"/>
    <w:rsid w:val="00FB55A5"/>
    <w:rsid w:val="00FB645A"/>
    <w:rsid w:val="00FB721E"/>
    <w:rsid w:val="00FC31A3"/>
    <w:rsid w:val="00FC3FDD"/>
    <w:rsid w:val="00FC53D8"/>
    <w:rsid w:val="00FC58BE"/>
    <w:rsid w:val="00FC6CD3"/>
    <w:rsid w:val="00FD2A2E"/>
    <w:rsid w:val="00FD3369"/>
    <w:rsid w:val="00FD7649"/>
    <w:rsid w:val="00FE010C"/>
    <w:rsid w:val="00FE0C4D"/>
    <w:rsid w:val="00FE0E90"/>
    <w:rsid w:val="00FE1F90"/>
    <w:rsid w:val="00FE21A6"/>
    <w:rsid w:val="00FE45D3"/>
    <w:rsid w:val="00FE4F9E"/>
    <w:rsid w:val="00FF16D1"/>
    <w:rsid w:val="00FF2DCC"/>
    <w:rsid w:val="00FF7311"/>
    <w:rsid w:val="00FF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49A9E"/>
  <w15:docId w15:val="{8A8408F2-77EF-418A-BE1D-8A6F8F1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FE6"/>
    <w:rPr>
      <w:sz w:val="24"/>
      <w:szCs w:val="24"/>
    </w:rPr>
  </w:style>
  <w:style w:type="paragraph" w:styleId="Titre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Pieddepage">
    <w:name w:val="footer"/>
    <w:basedOn w:val="Normal"/>
    <w:rsid w:val="0082269D"/>
    <w:pPr>
      <w:tabs>
        <w:tab w:val="center" w:pos="4320"/>
        <w:tab w:val="right" w:pos="8640"/>
      </w:tabs>
    </w:pPr>
  </w:style>
  <w:style w:type="paragraph" w:styleId="Textedebulles">
    <w:name w:val="Balloon Text"/>
    <w:basedOn w:val="Normal"/>
    <w:link w:val="TextedebullesCar"/>
    <w:rsid w:val="00661316"/>
    <w:rPr>
      <w:rFonts w:ascii="Tahoma" w:hAnsi="Tahoma" w:cs="Tahoma"/>
      <w:sz w:val="16"/>
      <w:szCs w:val="16"/>
    </w:rPr>
  </w:style>
  <w:style w:type="character" w:customStyle="1" w:styleId="TextedebullesCar">
    <w:name w:val="Texte de bulles Car"/>
    <w:basedOn w:val="Policepardfaut"/>
    <w:link w:val="Textedebulles"/>
    <w:rsid w:val="00661316"/>
    <w:rPr>
      <w:rFonts w:ascii="Tahoma" w:hAnsi="Tahoma" w:cs="Tahoma"/>
      <w:sz w:val="16"/>
      <w:szCs w:val="16"/>
    </w:rPr>
  </w:style>
  <w:style w:type="character" w:styleId="Lienhypertexte">
    <w:name w:val="Hyperlink"/>
    <w:basedOn w:val="Policepardfaut"/>
    <w:rsid w:val="00661316"/>
    <w:rPr>
      <w:color w:val="0000FF" w:themeColor="hyperlink"/>
      <w:u w:val="single"/>
    </w:rPr>
  </w:style>
  <w:style w:type="paragraph" w:styleId="Paragraphedeliste">
    <w:name w:val="List Paragraph"/>
    <w:aliases w:val="Paragraph number"/>
    <w:basedOn w:val="Normal"/>
    <w:link w:val="ParagraphedelisteCar"/>
    <w:uiPriority w:val="34"/>
    <w:qFormat/>
    <w:rsid w:val="00D4229D"/>
    <w:pPr>
      <w:ind w:left="720"/>
    </w:pPr>
    <w:rPr>
      <w:rFonts w:ascii="Calibri" w:eastAsiaTheme="minorHAnsi" w:hAnsi="Calibri" w:cs="Calibri"/>
      <w:sz w:val="22"/>
      <w:szCs w:val="22"/>
    </w:rPr>
  </w:style>
  <w:style w:type="character" w:customStyle="1" w:styleId="hps">
    <w:name w:val="hps"/>
    <w:basedOn w:val="Policepardfau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Lienhypertextesuivivisit">
    <w:name w:val="FollowedHyperlink"/>
    <w:basedOn w:val="Policepardfaut"/>
    <w:semiHidden/>
    <w:unhideWhenUsed/>
    <w:rsid w:val="00525414"/>
    <w:rPr>
      <w:color w:val="800080" w:themeColor="followedHyperlink"/>
      <w:u w:val="single"/>
    </w:rPr>
  </w:style>
  <w:style w:type="character" w:customStyle="1" w:styleId="Mentionnonrsolue1">
    <w:name w:val="Mention non résolue1"/>
    <w:basedOn w:val="Policepardfaut"/>
    <w:uiPriority w:val="99"/>
    <w:semiHidden/>
    <w:unhideWhenUsed/>
    <w:rsid w:val="00F528E0"/>
    <w:rPr>
      <w:color w:val="808080"/>
      <w:shd w:val="clear" w:color="auto" w:fill="E6E6E6"/>
    </w:rPr>
  </w:style>
  <w:style w:type="character" w:customStyle="1" w:styleId="Mentionnonrsolue2">
    <w:name w:val="Mention non résolue2"/>
    <w:basedOn w:val="Policepardfaut"/>
    <w:uiPriority w:val="99"/>
    <w:semiHidden/>
    <w:unhideWhenUsed/>
    <w:rsid w:val="00DE5197"/>
    <w:rPr>
      <w:color w:val="605E5C"/>
      <w:shd w:val="clear" w:color="auto" w:fill="E1DFDD"/>
    </w:rPr>
  </w:style>
  <w:style w:type="character" w:styleId="Marquedecommentaire">
    <w:name w:val="annotation reference"/>
    <w:basedOn w:val="Policepardfaut"/>
    <w:semiHidden/>
    <w:unhideWhenUsed/>
    <w:rsid w:val="00B45BAC"/>
    <w:rPr>
      <w:sz w:val="16"/>
      <w:szCs w:val="16"/>
    </w:rPr>
  </w:style>
  <w:style w:type="paragraph" w:styleId="Commentaire">
    <w:name w:val="annotation text"/>
    <w:basedOn w:val="Normal"/>
    <w:link w:val="CommentaireCar"/>
    <w:semiHidden/>
    <w:unhideWhenUsed/>
    <w:rsid w:val="00B45BAC"/>
    <w:rPr>
      <w:sz w:val="20"/>
      <w:szCs w:val="20"/>
    </w:rPr>
  </w:style>
  <w:style w:type="character" w:customStyle="1" w:styleId="CommentaireCar">
    <w:name w:val="Commentaire Car"/>
    <w:basedOn w:val="Policepardfaut"/>
    <w:link w:val="Commentaire"/>
    <w:semiHidden/>
    <w:rsid w:val="00B45BAC"/>
  </w:style>
  <w:style w:type="paragraph" w:styleId="Objetducommentaire">
    <w:name w:val="annotation subject"/>
    <w:basedOn w:val="Commentaire"/>
    <w:next w:val="Commentaire"/>
    <w:link w:val="ObjetducommentaireCar"/>
    <w:semiHidden/>
    <w:unhideWhenUsed/>
    <w:rsid w:val="00B45BAC"/>
    <w:rPr>
      <w:b/>
      <w:bCs/>
    </w:rPr>
  </w:style>
  <w:style w:type="character" w:customStyle="1" w:styleId="ObjetducommentaireCar">
    <w:name w:val="Objet du commentaire Car"/>
    <w:basedOn w:val="CommentaireCar"/>
    <w:link w:val="Objetducommentaire"/>
    <w:semiHidden/>
    <w:rsid w:val="00B45BAC"/>
    <w:rPr>
      <w:b/>
      <w:bCs/>
    </w:rPr>
  </w:style>
  <w:style w:type="character" w:customStyle="1" w:styleId="Mentionnonrsolue3">
    <w:name w:val="Mention non résolue3"/>
    <w:basedOn w:val="Policepardfaut"/>
    <w:uiPriority w:val="99"/>
    <w:semiHidden/>
    <w:unhideWhenUsed/>
    <w:rsid w:val="001C7A3A"/>
    <w:rPr>
      <w:color w:val="605E5C"/>
      <w:shd w:val="clear" w:color="auto" w:fill="E1DFDD"/>
    </w:rPr>
  </w:style>
  <w:style w:type="character" w:customStyle="1" w:styleId="Mentionnonrsolue4">
    <w:name w:val="Mention non résolue4"/>
    <w:basedOn w:val="Policepardfaut"/>
    <w:uiPriority w:val="99"/>
    <w:semiHidden/>
    <w:unhideWhenUsed/>
    <w:rsid w:val="005F15E2"/>
    <w:rPr>
      <w:color w:val="605E5C"/>
      <w:shd w:val="clear" w:color="auto" w:fill="E1DFDD"/>
    </w:rPr>
  </w:style>
  <w:style w:type="character" w:customStyle="1" w:styleId="ParagraphedelisteCar">
    <w:name w:val="Paragraphe de liste Car"/>
    <w:aliases w:val="Paragraph number Car"/>
    <w:link w:val="Paragraphedeliste"/>
    <w:uiPriority w:val="34"/>
    <w:locked/>
    <w:rsid w:val="009B3817"/>
    <w:rPr>
      <w:rFonts w:ascii="Calibri" w:eastAsiaTheme="minorHAnsi" w:hAnsi="Calibri" w:cs="Calibri"/>
      <w:sz w:val="22"/>
      <w:szCs w:val="22"/>
    </w:rPr>
  </w:style>
  <w:style w:type="character" w:customStyle="1" w:styleId="Mentionnonrsolue5">
    <w:name w:val="Mention non résolue5"/>
    <w:basedOn w:val="Policepardfaut"/>
    <w:uiPriority w:val="99"/>
    <w:semiHidden/>
    <w:unhideWhenUsed/>
    <w:rsid w:val="00940D4A"/>
    <w:rPr>
      <w:color w:val="605E5C"/>
      <w:shd w:val="clear" w:color="auto" w:fill="E1DFDD"/>
    </w:rPr>
  </w:style>
  <w:style w:type="character" w:customStyle="1" w:styleId="Mentionnonrsolue6">
    <w:name w:val="Mention non résolue6"/>
    <w:basedOn w:val="Policepardfaut"/>
    <w:uiPriority w:val="99"/>
    <w:semiHidden/>
    <w:unhideWhenUsed/>
    <w:rsid w:val="002874DD"/>
    <w:rPr>
      <w:color w:val="605E5C"/>
      <w:shd w:val="clear" w:color="auto" w:fill="E1DFDD"/>
    </w:rPr>
  </w:style>
  <w:style w:type="character" w:customStyle="1" w:styleId="Mentionnonrsolue7">
    <w:name w:val="Mention non résolue7"/>
    <w:basedOn w:val="Policepardfaut"/>
    <w:uiPriority w:val="99"/>
    <w:semiHidden/>
    <w:unhideWhenUsed/>
    <w:rsid w:val="00554B65"/>
    <w:rPr>
      <w:color w:val="605E5C"/>
      <w:shd w:val="clear" w:color="auto" w:fill="E1DFDD"/>
    </w:rPr>
  </w:style>
  <w:style w:type="character" w:customStyle="1" w:styleId="Mentionnonrsolue8">
    <w:name w:val="Mention non résolue8"/>
    <w:basedOn w:val="Policepardfaut"/>
    <w:uiPriority w:val="99"/>
    <w:semiHidden/>
    <w:unhideWhenUsed/>
    <w:rsid w:val="008F0240"/>
    <w:rPr>
      <w:color w:val="605E5C"/>
      <w:shd w:val="clear" w:color="auto" w:fill="E1DFDD"/>
    </w:rPr>
  </w:style>
  <w:style w:type="paragraph" w:styleId="NormalWeb">
    <w:name w:val="Normal (Web)"/>
    <w:basedOn w:val="Normal"/>
    <w:uiPriority w:val="99"/>
    <w:semiHidden/>
    <w:unhideWhenUsed/>
    <w:rsid w:val="008819E5"/>
    <w:pPr>
      <w:spacing w:before="100" w:beforeAutospacing="1" w:after="100" w:afterAutospacing="1"/>
    </w:pPr>
    <w:rPr>
      <w:rFonts w:eastAsia="Times New Roman"/>
      <w:lang w:val="fr-FR" w:eastAsia="fr-FR"/>
    </w:rPr>
  </w:style>
  <w:style w:type="character" w:customStyle="1" w:styleId="Mentionnonrsolue9">
    <w:name w:val="Mention non résolue9"/>
    <w:basedOn w:val="Policepardfaut"/>
    <w:uiPriority w:val="99"/>
    <w:semiHidden/>
    <w:unhideWhenUsed/>
    <w:rsid w:val="00F678BB"/>
    <w:rPr>
      <w:color w:val="605E5C"/>
      <w:shd w:val="clear" w:color="auto" w:fill="E1DFDD"/>
    </w:rPr>
  </w:style>
  <w:style w:type="paragraph" w:styleId="Rvision">
    <w:name w:val="Revision"/>
    <w:hidden/>
    <w:uiPriority w:val="99"/>
    <w:semiHidden/>
    <w:rsid w:val="00756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5133805">
      <w:bodyDiv w:val="1"/>
      <w:marLeft w:val="0"/>
      <w:marRight w:val="0"/>
      <w:marTop w:val="0"/>
      <w:marBottom w:val="0"/>
      <w:divBdr>
        <w:top w:val="none" w:sz="0" w:space="0" w:color="auto"/>
        <w:left w:val="none" w:sz="0" w:space="0" w:color="auto"/>
        <w:bottom w:val="none" w:sz="0" w:space="0" w:color="auto"/>
        <w:right w:val="none" w:sz="0" w:space="0" w:color="auto"/>
      </w:divBdr>
    </w:div>
    <w:div w:id="186451426">
      <w:bodyDiv w:val="1"/>
      <w:marLeft w:val="0"/>
      <w:marRight w:val="0"/>
      <w:marTop w:val="0"/>
      <w:marBottom w:val="0"/>
      <w:divBdr>
        <w:top w:val="none" w:sz="0" w:space="0" w:color="auto"/>
        <w:left w:val="none" w:sz="0" w:space="0" w:color="auto"/>
        <w:bottom w:val="none" w:sz="0" w:space="0" w:color="auto"/>
        <w:right w:val="none" w:sz="0" w:space="0" w:color="auto"/>
      </w:divBdr>
    </w:div>
    <w:div w:id="198591420">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496967457">
      <w:bodyDiv w:val="1"/>
      <w:marLeft w:val="0"/>
      <w:marRight w:val="0"/>
      <w:marTop w:val="0"/>
      <w:marBottom w:val="0"/>
      <w:divBdr>
        <w:top w:val="none" w:sz="0" w:space="0" w:color="auto"/>
        <w:left w:val="none" w:sz="0" w:space="0" w:color="auto"/>
        <w:bottom w:val="none" w:sz="0" w:space="0" w:color="auto"/>
        <w:right w:val="none" w:sz="0" w:space="0" w:color="auto"/>
      </w:divBdr>
    </w:div>
    <w:div w:id="833182110">
      <w:bodyDiv w:val="1"/>
      <w:marLeft w:val="0"/>
      <w:marRight w:val="0"/>
      <w:marTop w:val="0"/>
      <w:marBottom w:val="0"/>
      <w:divBdr>
        <w:top w:val="none" w:sz="0" w:space="0" w:color="auto"/>
        <w:left w:val="none" w:sz="0" w:space="0" w:color="auto"/>
        <w:bottom w:val="none" w:sz="0" w:space="0" w:color="auto"/>
        <w:right w:val="none" w:sz="0" w:space="0" w:color="auto"/>
      </w:divBdr>
    </w:div>
    <w:div w:id="85924451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56">
          <w:marLeft w:val="1267"/>
          <w:marRight w:val="0"/>
          <w:marTop w:val="0"/>
          <w:marBottom w:val="0"/>
          <w:divBdr>
            <w:top w:val="none" w:sz="0" w:space="0" w:color="auto"/>
            <w:left w:val="none" w:sz="0" w:space="0" w:color="auto"/>
            <w:bottom w:val="none" w:sz="0" w:space="0" w:color="auto"/>
            <w:right w:val="none" w:sz="0" w:space="0" w:color="auto"/>
          </w:divBdr>
        </w:div>
      </w:divsChild>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36146378">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88700302">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7515565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570266161">
      <w:bodyDiv w:val="1"/>
      <w:marLeft w:val="0"/>
      <w:marRight w:val="0"/>
      <w:marTop w:val="0"/>
      <w:marBottom w:val="0"/>
      <w:divBdr>
        <w:top w:val="none" w:sz="0" w:space="0" w:color="auto"/>
        <w:left w:val="none" w:sz="0" w:space="0" w:color="auto"/>
        <w:bottom w:val="none" w:sz="0" w:space="0" w:color="auto"/>
        <w:right w:val="none" w:sz="0" w:space="0" w:color="auto"/>
      </w:divBdr>
      <w:divsChild>
        <w:div w:id="1730035296">
          <w:marLeft w:val="1166"/>
          <w:marRight w:val="0"/>
          <w:marTop w:val="0"/>
          <w:marBottom w:val="0"/>
          <w:divBdr>
            <w:top w:val="none" w:sz="0" w:space="0" w:color="auto"/>
            <w:left w:val="none" w:sz="0" w:space="0" w:color="auto"/>
            <w:bottom w:val="none" w:sz="0" w:space="0" w:color="auto"/>
            <w:right w:val="none" w:sz="0" w:space="0" w:color="auto"/>
          </w:divBdr>
        </w:div>
        <w:div w:id="2092896321">
          <w:marLeft w:val="1987"/>
          <w:marRight w:val="0"/>
          <w:marTop w:val="0"/>
          <w:marBottom w:val="0"/>
          <w:divBdr>
            <w:top w:val="none" w:sz="0" w:space="0" w:color="auto"/>
            <w:left w:val="none" w:sz="0" w:space="0" w:color="auto"/>
            <w:bottom w:val="none" w:sz="0" w:space="0" w:color="auto"/>
            <w:right w:val="none" w:sz="0" w:space="0" w:color="auto"/>
          </w:divBdr>
        </w:div>
        <w:div w:id="471604163">
          <w:marLeft w:val="1987"/>
          <w:marRight w:val="0"/>
          <w:marTop w:val="0"/>
          <w:marBottom w:val="0"/>
          <w:divBdr>
            <w:top w:val="none" w:sz="0" w:space="0" w:color="auto"/>
            <w:left w:val="none" w:sz="0" w:space="0" w:color="auto"/>
            <w:bottom w:val="none" w:sz="0" w:space="0" w:color="auto"/>
            <w:right w:val="none" w:sz="0" w:space="0" w:color="auto"/>
          </w:divBdr>
        </w:div>
        <w:div w:id="16734613">
          <w:marLeft w:val="1166"/>
          <w:marRight w:val="0"/>
          <w:marTop w:val="0"/>
          <w:marBottom w:val="0"/>
          <w:divBdr>
            <w:top w:val="none" w:sz="0" w:space="0" w:color="auto"/>
            <w:left w:val="none" w:sz="0" w:space="0" w:color="auto"/>
            <w:bottom w:val="none" w:sz="0" w:space="0" w:color="auto"/>
            <w:right w:val="none" w:sz="0" w:space="0" w:color="auto"/>
          </w:divBdr>
        </w:div>
        <w:div w:id="155727548">
          <w:marLeft w:val="1886"/>
          <w:marRight w:val="0"/>
          <w:marTop w:val="0"/>
          <w:marBottom w:val="0"/>
          <w:divBdr>
            <w:top w:val="none" w:sz="0" w:space="0" w:color="auto"/>
            <w:left w:val="none" w:sz="0" w:space="0" w:color="auto"/>
            <w:bottom w:val="none" w:sz="0" w:space="0" w:color="auto"/>
            <w:right w:val="none" w:sz="0" w:space="0" w:color="auto"/>
          </w:divBdr>
        </w:div>
        <w:div w:id="384791760">
          <w:marLeft w:val="2606"/>
          <w:marRight w:val="0"/>
          <w:marTop w:val="0"/>
          <w:marBottom w:val="0"/>
          <w:divBdr>
            <w:top w:val="none" w:sz="0" w:space="0" w:color="auto"/>
            <w:left w:val="none" w:sz="0" w:space="0" w:color="auto"/>
            <w:bottom w:val="none" w:sz="0" w:space="0" w:color="auto"/>
            <w:right w:val="none" w:sz="0" w:space="0" w:color="auto"/>
          </w:divBdr>
        </w:div>
        <w:div w:id="1777481984">
          <w:marLeft w:val="2606"/>
          <w:marRight w:val="0"/>
          <w:marTop w:val="0"/>
          <w:marBottom w:val="0"/>
          <w:divBdr>
            <w:top w:val="none" w:sz="0" w:space="0" w:color="auto"/>
            <w:left w:val="none" w:sz="0" w:space="0" w:color="auto"/>
            <w:bottom w:val="none" w:sz="0" w:space="0" w:color="auto"/>
            <w:right w:val="none" w:sz="0" w:space="0" w:color="auto"/>
          </w:divBdr>
        </w:div>
        <w:div w:id="489490981">
          <w:marLeft w:val="2606"/>
          <w:marRight w:val="0"/>
          <w:marTop w:val="0"/>
          <w:marBottom w:val="0"/>
          <w:divBdr>
            <w:top w:val="none" w:sz="0" w:space="0" w:color="auto"/>
            <w:left w:val="none" w:sz="0" w:space="0" w:color="auto"/>
            <w:bottom w:val="none" w:sz="0" w:space="0" w:color="auto"/>
            <w:right w:val="none" w:sz="0" w:space="0" w:color="auto"/>
          </w:divBdr>
        </w:div>
        <w:div w:id="1342395961">
          <w:marLeft w:val="1886"/>
          <w:marRight w:val="0"/>
          <w:marTop w:val="0"/>
          <w:marBottom w:val="0"/>
          <w:divBdr>
            <w:top w:val="none" w:sz="0" w:space="0" w:color="auto"/>
            <w:left w:val="none" w:sz="0" w:space="0" w:color="auto"/>
            <w:bottom w:val="none" w:sz="0" w:space="0" w:color="auto"/>
            <w:right w:val="none" w:sz="0" w:space="0" w:color="auto"/>
          </w:divBdr>
        </w:div>
      </w:divsChild>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658460260">
      <w:bodyDiv w:val="1"/>
      <w:marLeft w:val="0"/>
      <w:marRight w:val="0"/>
      <w:marTop w:val="0"/>
      <w:marBottom w:val="0"/>
      <w:divBdr>
        <w:top w:val="none" w:sz="0" w:space="0" w:color="auto"/>
        <w:left w:val="none" w:sz="0" w:space="0" w:color="auto"/>
        <w:bottom w:val="none" w:sz="0" w:space="0" w:color="auto"/>
        <w:right w:val="none" w:sz="0" w:space="0" w:color="auto"/>
      </w:divBdr>
    </w:div>
    <w:div w:id="1672759179">
      <w:bodyDiv w:val="1"/>
      <w:marLeft w:val="0"/>
      <w:marRight w:val="0"/>
      <w:marTop w:val="0"/>
      <w:marBottom w:val="0"/>
      <w:divBdr>
        <w:top w:val="none" w:sz="0" w:space="0" w:color="auto"/>
        <w:left w:val="none" w:sz="0" w:space="0" w:color="auto"/>
        <w:bottom w:val="none" w:sz="0" w:space="0" w:color="auto"/>
        <w:right w:val="none" w:sz="0" w:space="0" w:color="auto"/>
      </w:divBdr>
    </w:div>
    <w:div w:id="1735424006">
      <w:bodyDiv w:val="1"/>
      <w:marLeft w:val="0"/>
      <w:marRight w:val="0"/>
      <w:marTop w:val="0"/>
      <w:marBottom w:val="0"/>
      <w:divBdr>
        <w:top w:val="none" w:sz="0" w:space="0" w:color="auto"/>
        <w:left w:val="none" w:sz="0" w:space="0" w:color="auto"/>
        <w:bottom w:val="none" w:sz="0" w:space="0" w:color="auto"/>
        <w:right w:val="none" w:sz="0" w:space="0" w:color="auto"/>
      </w:divBdr>
    </w:div>
    <w:div w:id="1758746391">
      <w:bodyDiv w:val="1"/>
      <w:marLeft w:val="0"/>
      <w:marRight w:val="0"/>
      <w:marTop w:val="0"/>
      <w:marBottom w:val="0"/>
      <w:divBdr>
        <w:top w:val="none" w:sz="0" w:space="0" w:color="auto"/>
        <w:left w:val="none" w:sz="0" w:space="0" w:color="auto"/>
        <w:bottom w:val="none" w:sz="0" w:space="0" w:color="auto"/>
        <w:right w:val="none" w:sz="0" w:space="0" w:color="auto"/>
      </w:divBdr>
      <w:divsChild>
        <w:div w:id="143208334">
          <w:marLeft w:val="2246"/>
          <w:marRight w:val="0"/>
          <w:marTop w:val="0"/>
          <w:marBottom w:val="240"/>
          <w:divBdr>
            <w:top w:val="none" w:sz="0" w:space="0" w:color="auto"/>
            <w:left w:val="none" w:sz="0" w:space="0" w:color="auto"/>
            <w:bottom w:val="none" w:sz="0" w:space="0" w:color="auto"/>
            <w:right w:val="none" w:sz="0" w:space="0" w:color="auto"/>
          </w:divBdr>
        </w:div>
        <w:div w:id="1382948829">
          <w:marLeft w:val="2246"/>
          <w:marRight w:val="0"/>
          <w:marTop w:val="0"/>
          <w:marBottom w:val="240"/>
          <w:divBdr>
            <w:top w:val="none" w:sz="0" w:space="0" w:color="auto"/>
            <w:left w:val="none" w:sz="0" w:space="0" w:color="auto"/>
            <w:bottom w:val="none" w:sz="0" w:space="0" w:color="auto"/>
            <w:right w:val="none" w:sz="0" w:space="0" w:color="auto"/>
          </w:divBdr>
        </w:div>
      </w:divsChild>
    </w:div>
    <w:div w:id="1838766274">
      <w:bodyDiv w:val="1"/>
      <w:marLeft w:val="0"/>
      <w:marRight w:val="0"/>
      <w:marTop w:val="0"/>
      <w:marBottom w:val="0"/>
      <w:divBdr>
        <w:top w:val="none" w:sz="0" w:space="0" w:color="auto"/>
        <w:left w:val="none" w:sz="0" w:space="0" w:color="auto"/>
        <w:bottom w:val="none" w:sz="0" w:space="0" w:color="auto"/>
        <w:right w:val="none" w:sz="0" w:space="0" w:color="auto"/>
      </w:divBdr>
    </w:div>
    <w:div w:id="1840339820">
      <w:bodyDiv w:val="1"/>
      <w:marLeft w:val="0"/>
      <w:marRight w:val="0"/>
      <w:marTop w:val="0"/>
      <w:marBottom w:val="0"/>
      <w:divBdr>
        <w:top w:val="none" w:sz="0" w:space="0" w:color="auto"/>
        <w:left w:val="none" w:sz="0" w:space="0" w:color="auto"/>
        <w:bottom w:val="none" w:sz="0" w:space="0" w:color="auto"/>
        <w:right w:val="none" w:sz="0" w:space="0" w:color="auto"/>
      </w:divBdr>
    </w:div>
    <w:div w:id="1894463651">
      <w:bodyDiv w:val="1"/>
      <w:marLeft w:val="0"/>
      <w:marRight w:val="0"/>
      <w:marTop w:val="0"/>
      <w:marBottom w:val="0"/>
      <w:divBdr>
        <w:top w:val="none" w:sz="0" w:space="0" w:color="auto"/>
        <w:left w:val="none" w:sz="0" w:space="0" w:color="auto"/>
        <w:bottom w:val="none" w:sz="0" w:space="0" w:color="auto"/>
        <w:right w:val="none" w:sz="0" w:space="0" w:color="auto"/>
      </w:divBdr>
    </w:div>
    <w:div w:id="1966161144">
      <w:bodyDiv w:val="1"/>
      <w:marLeft w:val="0"/>
      <w:marRight w:val="0"/>
      <w:marTop w:val="0"/>
      <w:marBottom w:val="0"/>
      <w:divBdr>
        <w:top w:val="none" w:sz="0" w:space="0" w:color="auto"/>
        <w:left w:val="none" w:sz="0" w:space="0" w:color="auto"/>
        <w:bottom w:val="none" w:sz="0" w:space="0" w:color="auto"/>
        <w:right w:val="none" w:sz="0" w:space="0" w:color="auto"/>
      </w:divBdr>
    </w:div>
    <w:div w:id="1979648350">
      <w:bodyDiv w:val="1"/>
      <w:marLeft w:val="0"/>
      <w:marRight w:val="0"/>
      <w:marTop w:val="0"/>
      <w:marBottom w:val="0"/>
      <w:divBdr>
        <w:top w:val="none" w:sz="0" w:space="0" w:color="auto"/>
        <w:left w:val="none" w:sz="0" w:space="0" w:color="auto"/>
        <w:bottom w:val="none" w:sz="0" w:space="0" w:color="auto"/>
        <w:right w:val="none" w:sz="0" w:space="0" w:color="auto"/>
      </w:divBdr>
    </w:div>
    <w:div w:id="1988242107">
      <w:bodyDiv w:val="1"/>
      <w:marLeft w:val="0"/>
      <w:marRight w:val="0"/>
      <w:marTop w:val="0"/>
      <w:marBottom w:val="0"/>
      <w:divBdr>
        <w:top w:val="none" w:sz="0" w:space="0" w:color="auto"/>
        <w:left w:val="none" w:sz="0" w:space="0" w:color="auto"/>
        <w:bottom w:val="none" w:sz="0" w:space="0" w:color="auto"/>
        <w:right w:val="none" w:sz="0" w:space="0" w:color="auto"/>
      </w:divBdr>
    </w:div>
    <w:div w:id="2000225503">
      <w:bodyDiv w:val="1"/>
      <w:marLeft w:val="0"/>
      <w:marRight w:val="0"/>
      <w:marTop w:val="0"/>
      <w:marBottom w:val="0"/>
      <w:divBdr>
        <w:top w:val="none" w:sz="0" w:space="0" w:color="auto"/>
        <w:left w:val="none" w:sz="0" w:space="0" w:color="auto"/>
        <w:bottom w:val="none" w:sz="0" w:space="0" w:color="auto"/>
        <w:right w:val="none" w:sz="0" w:space="0" w:color="auto"/>
      </w:divBdr>
    </w:div>
    <w:div w:id="2087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isplay/trans/IWG+Worn+Tyres+Session+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tagawa@jatma.or.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TlkZDRmN2UtZjg5Zi00Mjk4LTg3ZTEtZjEyMDBkMWQ3M2E3%40thread.v2/0?context=%7b%22Tid%22%3a%220a059498-0e48-4cd6-9486-261f37097265%22%2c%22Oid%22%3a%2221e25fba-81b4-4675-a848-ff8815f99969%22%7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5B94CB2252C1419436020BEA4EFC79" ma:contentTypeVersion="13" ma:contentTypeDescription="Create a new document." ma:contentTypeScope="" ma:versionID="8a7621803ee1f10e7bc20c8f132e2ac1">
  <xsd:schema xmlns:xsd="http://www.w3.org/2001/XMLSchema" xmlns:xs="http://www.w3.org/2001/XMLSchema" xmlns:p="http://schemas.microsoft.com/office/2006/metadata/properties" xmlns:ns3="1241f18a-dc72-4fdb-8257-afcde4064526" xmlns:ns4="3c7884de-2386-4b01-ad78-9393fb60cd71" targetNamespace="http://schemas.microsoft.com/office/2006/metadata/properties" ma:root="true" ma:fieldsID="d6836b8846df19b1c36870618aa2f68b" ns3:_="" ns4:_="">
    <xsd:import namespace="1241f18a-dc72-4fdb-8257-afcde4064526"/>
    <xsd:import namespace="3c7884de-2386-4b01-ad78-9393fb60cd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f18a-dc72-4fdb-8257-afcde4064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884de-2386-4b01-ad78-9393fb60cd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ADD06-233C-4463-A82F-2D583C5ECD6E}">
  <ds:schemaRefs>
    <ds:schemaRef ds:uri="http://schemas.openxmlformats.org/officeDocument/2006/bibliography"/>
  </ds:schemaRefs>
</ds:datastoreItem>
</file>

<file path=customXml/itemProps2.xml><?xml version="1.0" encoding="utf-8"?>
<ds:datastoreItem xmlns:ds="http://schemas.openxmlformats.org/officeDocument/2006/customXml" ds:itemID="{CFD7B190-9224-45F0-A47F-CEB62BF3E11A}">
  <ds:schemaRefs>
    <ds:schemaRef ds:uri="http://schemas.microsoft.com/sharepoint/v3/contenttype/forms"/>
  </ds:schemaRefs>
</ds:datastoreItem>
</file>

<file path=customXml/itemProps3.xml><?xml version="1.0" encoding="utf-8"?>
<ds:datastoreItem xmlns:ds="http://schemas.openxmlformats.org/officeDocument/2006/customXml" ds:itemID="{BEF9A3C3-60EE-4535-BC91-DAB524C4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f18a-dc72-4fdb-8257-afcde4064526"/>
    <ds:schemaRef ds:uri="3c7884de-2386-4b01-ad78-9393fb60c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4EF68-3461-4545-B299-E9397AE7E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7876</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ISO TC43/SC1/WG42</vt:lpstr>
      <vt:lpstr>ISO TC43/SC1/WG42</vt:lpstr>
    </vt:vector>
  </TitlesOfParts>
  <Company>GM</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VOSINIS Andreas (GROW)</dc:creator>
  <cp:lastModifiedBy>ndm</cp:lastModifiedBy>
  <cp:revision>3</cp:revision>
  <cp:lastPrinted>2020-03-04T12:50:00Z</cp:lastPrinted>
  <dcterms:created xsi:type="dcterms:W3CDTF">2021-04-27T11:36:00Z</dcterms:created>
  <dcterms:modified xsi:type="dcterms:W3CDTF">2021-04-27T11:37:00Z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0x010100035B94CB2252C1419436020BEA4EFC79</vt:lpwstr>
  </property>
</Properties>
</file>