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0693" w14:textId="6C76531F" w:rsidR="00A54468" w:rsidRDefault="00A54468" w:rsidP="00A54468">
      <w:pPr>
        <w:jc w:val="center"/>
        <w:rPr>
          <w:rFonts w:ascii="Times New Roman" w:hAnsi="Times New Roman" w:cs="Times New Roman"/>
          <w:b/>
        </w:rPr>
      </w:pPr>
      <w:r w:rsidRPr="00A54468">
        <w:rPr>
          <w:rFonts w:ascii="Times New Roman" w:hAnsi="Times New Roman" w:cs="Times New Roman"/>
          <w:b/>
        </w:rPr>
        <w:t>Proposed FRAV Definition of the Dynamic Driving Task (DDT)</w:t>
      </w:r>
    </w:p>
    <w:p w14:paraId="125FADAC" w14:textId="3FE0A596" w:rsidR="00A54468" w:rsidRPr="00A54468" w:rsidRDefault="00A54468" w:rsidP="00A544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20, 2021</w:t>
      </w:r>
    </w:p>
    <w:p w14:paraId="5C34DD43" w14:textId="52059305" w:rsidR="00C61EAE" w:rsidRPr="00954259" w:rsidRDefault="00057C5F">
      <w:pPr>
        <w:rPr>
          <w:rFonts w:ascii="Times New Roman" w:hAnsi="Times New Roman" w:cs="Times New Roman"/>
        </w:rPr>
      </w:pPr>
      <w:r w:rsidRPr="00954259">
        <w:rPr>
          <w:rFonts w:ascii="Times New Roman" w:hAnsi="Times New Roman" w:cs="Times New Roman"/>
        </w:rPr>
        <w:t xml:space="preserve">The following text is submitted for consideration by FRAV.  </w:t>
      </w:r>
      <w:r w:rsidR="00954259" w:rsidRPr="00954259">
        <w:rPr>
          <w:rFonts w:ascii="Times New Roman" w:hAnsi="Times New Roman" w:cs="Times New Roman"/>
        </w:rPr>
        <w:t>The text aims to provide a common understanding of the Dynamic Driving Task and its relation to the development of ADS safety requirements.</w:t>
      </w:r>
    </w:p>
    <w:p w14:paraId="29B8BA6F" w14:textId="73C3A151" w:rsidR="00C61EAE" w:rsidRPr="00954259" w:rsidRDefault="00C61EAE" w:rsidP="00BA7036">
      <w:pPr>
        <w:ind w:left="720"/>
        <w:rPr>
          <w:rFonts w:ascii="Times New Roman" w:hAnsi="Times New Roman" w:cs="Times New Roman"/>
        </w:rPr>
      </w:pPr>
      <w:r w:rsidRPr="00954259">
        <w:rPr>
          <w:rFonts w:ascii="Times New Roman" w:hAnsi="Times New Roman" w:cs="Times New Roman"/>
        </w:rPr>
        <w:t>“Dynamic driving task” (DDT)</w:t>
      </w:r>
      <w:r w:rsidR="00212B67">
        <w:rPr>
          <w:rFonts w:ascii="Times New Roman" w:hAnsi="Times New Roman" w:cs="Times New Roman"/>
        </w:rPr>
        <w:t>, in the context of an ADS-equipped vehicle,</w:t>
      </w:r>
      <w:r w:rsidRPr="00954259">
        <w:rPr>
          <w:rFonts w:ascii="Times New Roman" w:hAnsi="Times New Roman" w:cs="Times New Roman"/>
        </w:rPr>
        <w:t xml:space="preserve"> means</w:t>
      </w:r>
      <w:r w:rsidR="00212B67">
        <w:rPr>
          <w:rFonts w:ascii="Times New Roman" w:hAnsi="Times New Roman" w:cs="Times New Roman"/>
        </w:rPr>
        <w:t xml:space="preserve"> all of</w:t>
      </w:r>
      <w:r w:rsidRPr="00954259">
        <w:rPr>
          <w:rFonts w:ascii="Times New Roman" w:hAnsi="Times New Roman" w:cs="Times New Roman"/>
        </w:rPr>
        <w:t xml:space="preserve"> the real-time operational and tactical functions required to operate the vehicle, excluding strategic functions such as trip scheduling and selection of destinations and waypoints</w:t>
      </w:r>
      <w:r w:rsidR="00E541A6">
        <w:rPr>
          <w:rFonts w:ascii="Times New Roman" w:hAnsi="Times New Roman" w:cs="Times New Roman"/>
        </w:rPr>
        <w:t>.</w:t>
      </w:r>
    </w:p>
    <w:p w14:paraId="55CD9BA3" w14:textId="301463EF" w:rsidR="00BA7036" w:rsidRDefault="00212B67" w:rsidP="00BA703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83697" w:rsidRPr="00954259">
        <w:rPr>
          <w:rFonts w:ascii="Times New Roman" w:hAnsi="Times New Roman" w:cs="Times New Roman"/>
        </w:rPr>
        <w:t xml:space="preserve">ADS should have the means to perform </w:t>
      </w:r>
      <w:r>
        <w:rPr>
          <w:rFonts w:ascii="Times New Roman" w:hAnsi="Times New Roman" w:cs="Times New Roman"/>
        </w:rPr>
        <w:t xml:space="preserve">all </w:t>
      </w:r>
      <w:r w:rsidR="00883697" w:rsidRPr="00954259">
        <w:rPr>
          <w:rFonts w:ascii="Times New Roman" w:hAnsi="Times New Roman" w:cs="Times New Roman"/>
        </w:rPr>
        <w:t>DDT functions</w:t>
      </w:r>
      <w:r w:rsidR="005B7B00">
        <w:rPr>
          <w:rFonts w:ascii="Times New Roman" w:hAnsi="Times New Roman" w:cs="Times New Roman"/>
        </w:rPr>
        <w:t xml:space="preserve"> (i.e., the entire DDT)</w:t>
      </w:r>
      <w:r w:rsidR="00BA7036">
        <w:rPr>
          <w:rFonts w:ascii="Times New Roman" w:hAnsi="Times New Roman" w:cs="Times New Roman"/>
        </w:rPr>
        <w:t xml:space="preserve"> on a sustained basis </w:t>
      </w:r>
      <w:r w:rsidR="00BA7036" w:rsidRPr="00954259">
        <w:rPr>
          <w:rFonts w:ascii="Times New Roman" w:hAnsi="Times New Roman" w:cs="Times New Roman"/>
        </w:rPr>
        <w:t xml:space="preserve">within </w:t>
      </w:r>
      <w:r w:rsidR="00BA7036">
        <w:rPr>
          <w:rFonts w:ascii="Times New Roman" w:hAnsi="Times New Roman" w:cs="Times New Roman"/>
        </w:rPr>
        <w:t>the Operational Design Domain (</w:t>
      </w:r>
      <w:r w:rsidR="00BA7036" w:rsidRPr="00954259">
        <w:rPr>
          <w:rFonts w:ascii="Times New Roman" w:hAnsi="Times New Roman" w:cs="Times New Roman"/>
        </w:rPr>
        <w:t>ODD</w:t>
      </w:r>
      <w:r w:rsidR="00BA7036">
        <w:rPr>
          <w:rFonts w:ascii="Times New Roman" w:hAnsi="Times New Roman" w:cs="Times New Roman"/>
        </w:rPr>
        <w:t xml:space="preserve">), if any, of the ADS’s feature(s). </w:t>
      </w:r>
    </w:p>
    <w:p w14:paraId="6868667E" w14:textId="54F83B87" w:rsidR="00057C5F" w:rsidRPr="00954259" w:rsidRDefault="00BA7036" w:rsidP="00BA703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DDT functions</w:t>
      </w:r>
      <w:r w:rsidR="00212B67">
        <w:rPr>
          <w:rFonts w:ascii="Times New Roman" w:hAnsi="Times New Roman" w:cs="Times New Roman"/>
        </w:rPr>
        <w:t xml:space="preserve"> can </w:t>
      </w:r>
      <w:r>
        <w:rPr>
          <w:rFonts w:ascii="Times New Roman" w:hAnsi="Times New Roman" w:cs="Times New Roman"/>
        </w:rPr>
        <w:t xml:space="preserve">logically </w:t>
      </w:r>
      <w:r w:rsidR="00212B67">
        <w:rPr>
          <w:rFonts w:ascii="Times New Roman" w:hAnsi="Times New Roman" w:cs="Times New Roman"/>
        </w:rPr>
        <w:t>be grouped into three general categories</w:t>
      </w:r>
      <w:r w:rsidR="006D4548">
        <w:rPr>
          <w:rFonts w:ascii="Times New Roman" w:hAnsi="Times New Roman" w:cs="Times New Roman"/>
        </w:rPr>
        <w:t xml:space="preserve"> that provide a useful basis for discussion</w:t>
      </w:r>
      <w:r w:rsidR="00883697" w:rsidRPr="00954259">
        <w:rPr>
          <w:rFonts w:ascii="Times New Roman" w:hAnsi="Times New Roman" w:cs="Times New Roman"/>
        </w:rPr>
        <w:t xml:space="preserve">: </w:t>
      </w:r>
    </w:p>
    <w:p w14:paraId="74A20B25" w14:textId="77777777" w:rsidR="00057C5F" w:rsidRPr="00954259" w:rsidRDefault="00883697" w:rsidP="00BA703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954259">
        <w:rPr>
          <w:rFonts w:ascii="Times New Roman" w:hAnsi="Times New Roman" w:cs="Times New Roman"/>
        </w:rPr>
        <w:t>Perception</w:t>
      </w:r>
    </w:p>
    <w:p w14:paraId="65D0FACD" w14:textId="77777777" w:rsidR="00057C5F" w:rsidRPr="00954259" w:rsidRDefault="00883697" w:rsidP="00BA703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954259">
        <w:rPr>
          <w:rFonts w:ascii="Times New Roman" w:hAnsi="Times New Roman" w:cs="Times New Roman"/>
        </w:rPr>
        <w:t>Planning and Decision</w:t>
      </w:r>
    </w:p>
    <w:p w14:paraId="3507D727" w14:textId="505A593D" w:rsidR="00057C5F" w:rsidRPr="00954259" w:rsidRDefault="00BA7036" w:rsidP="00BA703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</w:t>
      </w:r>
      <w:r w:rsidR="00DF234B" w:rsidRPr="00954259">
        <w:rPr>
          <w:rFonts w:ascii="Times New Roman" w:hAnsi="Times New Roman" w:cs="Times New Roman"/>
        </w:rPr>
        <w:t xml:space="preserve">  </w:t>
      </w:r>
    </w:p>
    <w:p w14:paraId="353C1094" w14:textId="51F44255" w:rsidR="00212B67" w:rsidRPr="006D4548" w:rsidRDefault="00883697" w:rsidP="00BA7036">
      <w:pPr>
        <w:ind w:left="720"/>
        <w:rPr>
          <w:rFonts w:ascii="Times New Roman" w:hAnsi="Times New Roman" w:cs="Times New Roman"/>
        </w:rPr>
      </w:pPr>
      <w:r w:rsidRPr="00954259">
        <w:rPr>
          <w:rFonts w:ascii="Times New Roman" w:hAnsi="Times New Roman" w:cs="Times New Roman"/>
        </w:rPr>
        <w:t xml:space="preserve">The </w:t>
      </w:r>
      <w:r w:rsidRPr="00BA7036">
        <w:rPr>
          <w:rFonts w:ascii="Times New Roman" w:hAnsi="Times New Roman" w:cs="Times New Roman"/>
          <w:b/>
        </w:rPr>
        <w:t>perception</w:t>
      </w:r>
      <w:r w:rsidRPr="00954259">
        <w:rPr>
          <w:rFonts w:ascii="Times New Roman" w:hAnsi="Times New Roman" w:cs="Times New Roman"/>
        </w:rPr>
        <w:t xml:space="preserve"> </w:t>
      </w:r>
      <w:r w:rsidR="00212B67">
        <w:rPr>
          <w:rFonts w:ascii="Times New Roman" w:hAnsi="Times New Roman" w:cs="Times New Roman"/>
        </w:rPr>
        <w:t>category includes</w:t>
      </w:r>
      <w:r w:rsidR="00CF3AB8">
        <w:rPr>
          <w:rFonts w:ascii="Times New Roman" w:hAnsi="Times New Roman" w:cs="Times New Roman"/>
        </w:rPr>
        <w:t>:</w:t>
      </w:r>
    </w:p>
    <w:p w14:paraId="5C54CDCA" w14:textId="77777777" w:rsidR="00212B67" w:rsidRDefault="00212B67" w:rsidP="00BA7036">
      <w:pPr>
        <w:pStyle w:val="ListParagraph"/>
        <w:numPr>
          <w:ilvl w:val="0"/>
          <w:numId w:val="3"/>
        </w:numPr>
        <w:ind w:left="1800"/>
      </w:pPr>
      <w:r>
        <w:t>Monitoring the driving environment via object and event detection, recognition, and classification, which includes:</w:t>
      </w:r>
    </w:p>
    <w:p w14:paraId="3C6797EC" w14:textId="7B90A457" w:rsidR="00212B67" w:rsidRDefault="00212B67" w:rsidP="00BA7036">
      <w:pPr>
        <w:pStyle w:val="ListParagraph"/>
        <w:numPr>
          <w:ilvl w:val="1"/>
          <w:numId w:val="3"/>
        </w:numPr>
        <w:ind w:left="2160"/>
      </w:pPr>
      <w:r>
        <w:t xml:space="preserve">Perceiving other vehicles and road users, the roadway and its fixtures, objects in </w:t>
      </w:r>
      <w:r w:rsidR="006D4548">
        <w:t xml:space="preserve">the vehicle’s </w:t>
      </w:r>
      <w:r>
        <w:t xml:space="preserve">path, </w:t>
      </w:r>
      <w:r w:rsidR="006D4548">
        <w:t xml:space="preserve">and </w:t>
      </w:r>
      <w:r>
        <w:t>relevant environmental conditions</w:t>
      </w:r>
    </w:p>
    <w:p w14:paraId="6D3C14E5" w14:textId="5220DE86" w:rsidR="00212B67" w:rsidRDefault="00212B67" w:rsidP="00BA7036">
      <w:pPr>
        <w:pStyle w:val="ListParagraph"/>
        <w:numPr>
          <w:ilvl w:val="0"/>
          <w:numId w:val="3"/>
        </w:numPr>
        <w:ind w:left="1800"/>
      </w:pPr>
      <w:r>
        <w:t>Sensing the ODD boundaries</w:t>
      </w:r>
      <w:r w:rsidR="00A54468">
        <w:t>, if any,</w:t>
      </w:r>
      <w:r>
        <w:t xml:space="preserve"> of the ADS feature </w:t>
      </w:r>
    </w:p>
    <w:p w14:paraId="2EF2D758" w14:textId="3ECBE5B8" w:rsidR="00212B67" w:rsidRPr="00022CF5" w:rsidRDefault="00212B67" w:rsidP="00BA7036">
      <w:pPr>
        <w:pStyle w:val="ListParagraph"/>
        <w:numPr>
          <w:ilvl w:val="0"/>
          <w:numId w:val="3"/>
        </w:numPr>
        <w:ind w:left="1800"/>
      </w:pPr>
      <w:r>
        <w:t xml:space="preserve">Positional awareness </w:t>
      </w:r>
    </w:p>
    <w:p w14:paraId="0A89679B" w14:textId="22A1A3AD" w:rsidR="00022CF5" w:rsidRDefault="002357DF" w:rsidP="00BA7036">
      <w:pPr>
        <w:ind w:left="720"/>
        <w:rPr>
          <w:rFonts w:ascii="Times New Roman" w:hAnsi="Times New Roman" w:cs="Times New Roman"/>
        </w:rPr>
      </w:pPr>
      <w:r w:rsidRPr="00954259">
        <w:rPr>
          <w:rFonts w:ascii="Times New Roman" w:hAnsi="Times New Roman" w:cs="Times New Roman"/>
        </w:rPr>
        <w:t xml:space="preserve">The </w:t>
      </w:r>
      <w:r w:rsidRPr="00BA7036">
        <w:rPr>
          <w:rFonts w:ascii="Times New Roman" w:hAnsi="Times New Roman" w:cs="Times New Roman"/>
          <w:b/>
        </w:rPr>
        <w:t>planning and decision</w:t>
      </w:r>
      <w:r w:rsidRPr="00954259">
        <w:rPr>
          <w:rFonts w:ascii="Times New Roman" w:hAnsi="Times New Roman" w:cs="Times New Roman"/>
        </w:rPr>
        <w:t xml:space="preserve"> </w:t>
      </w:r>
      <w:r w:rsidR="00212B67">
        <w:rPr>
          <w:rFonts w:ascii="Times New Roman" w:hAnsi="Times New Roman" w:cs="Times New Roman"/>
        </w:rPr>
        <w:t>category includes</w:t>
      </w:r>
      <w:r w:rsidR="00CF3AB8">
        <w:rPr>
          <w:rFonts w:ascii="Times New Roman" w:hAnsi="Times New Roman" w:cs="Times New Roman"/>
        </w:rPr>
        <w:t>:</w:t>
      </w:r>
    </w:p>
    <w:p w14:paraId="54585663" w14:textId="78134611" w:rsidR="00022CF5" w:rsidRDefault="00022CF5" w:rsidP="00BA7036">
      <w:pPr>
        <w:pStyle w:val="ListParagraph"/>
        <w:numPr>
          <w:ilvl w:val="0"/>
          <w:numId w:val="4"/>
        </w:numPr>
        <w:ind w:left="1800"/>
      </w:pPr>
      <w:r>
        <w:t xml:space="preserve">Prediction of actions of other road users </w:t>
      </w:r>
    </w:p>
    <w:p w14:paraId="5BF6ECD4" w14:textId="77777777" w:rsidR="00022CF5" w:rsidRDefault="00022CF5" w:rsidP="00BA7036">
      <w:pPr>
        <w:pStyle w:val="ListParagraph"/>
        <w:numPr>
          <w:ilvl w:val="0"/>
          <w:numId w:val="4"/>
        </w:numPr>
        <w:ind w:left="1800"/>
      </w:pPr>
      <w:r>
        <w:t>Response preparation</w:t>
      </w:r>
    </w:p>
    <w:p w14:paraId="528C10DD" w14:textId="4FC2FE7A" w:rsidR="002357DF" w:rsidRPr="006D4548" w:rsidRDefault="00022CF5" w:rsidP="00BA7036">
      <w:pPr>
        <w:pStyle w:val="ListParagraph"/>
        <w:numPr>
          <w:ilvl w:val="0"/>
          <w:numId w:val="4"/>
        </w:numPr>
        <w:ind w:left="1800"/>
      </w:pPr>
      <w:r>
        <w:t>Maneuver planning</w:t>
      </w:r>
    </w:p>
    <w:p w14:paraId="4361E11B" w14:textId="77777777" w:rsidR="00022CF5" w:rsidRDefault="00057C5F" w:rsidP="00BA7036">
      <w:pPr>
        <w:ind w:left="720"/>
        <w:rPr>
          <w:rFonts w:ascii="Times New Roman" w:hAnsi="Times New Roman" w:cs="Times New Roman"/>
        </w:rPr>
      </w:pPr>
      <w:r w:rsidRPr="00954259">
        <w:rPr>
          <w:rFonts w:ascii="Times New Roman" w:hAnsi="Times New Roman" w:cs="Times New Roman"/>
        </w:rPr>
        <w:t xml:space="preserve">The </w:t>
      </w:r>
      <w:r w:rsidRPr="00BA7036">
        <w:rPr>
          <w:rFonts w:ascii="Times New Roman" w:hAnsi="Times New Roman" w:cs="Times New Roman"/>
          <w:b/>
        </w:rPr>
        <w:t>control</w:t>
      </w:r>
      <w:r w:rsidR="00022CF5" w:rsidRPr="00BA7036">
        <w:rPr>
          <w:rFonts w:ascii="Times New Roman" w:hAnsi="Times New Roman" w:cs="Times New Roman"/>
          <w:b/>
        </w:rPr>
        <w:t xml:space="preserve"> </w:t>
      </w:r>
      <w:r w:rsidR="00022CF5">
        <w:rPr>
          <w:rFonts w:ascii="Times New Roman" w:hAnsi="Times New Roman" w:cs="Times New Roman"/>
        </w:rPr>
        <w:t>category includes:</w:t>
      </w:r>
    </w:p>
    <w:p w14:paraId="36921348" w14:textId="142A1854" w:rsidR="00022CF5" w:rsidRDefault="00A54468" w:rsidP="00BA7036">
      <w:pPr>
        <w:pStyle w:val="ListParagraph"/>
        <w:numPr>
          <w:ilvl w:val="0"/>
          <w:numId w:val="3"/>
        </w:numPr>
        <w:ind w:left="1800"/>
      </w:pPr>
      <w:r>
        <w:t>Object and event r</w:t>
      </w:r>
      <w:r w:rsidR="00022CF5">
        <w:t>esponse execution</w:t>
      </w:r>
    </w:p>
    <w:p w14:paraId="1CFA8587" w14:textId="6A729E89" w:rsidR="00022CF5" w:rsidRDefault="00022CF5" w:rsidP="00BA7036">
      <w:pPr>
        <w:pStyle w:val="ListParagraph"/>
        <w:numPr>
          <w:ilvl w:val="0"/>
          <w:numId w:val="5"/>
        </w:numPr>
        <w:ind w:left="1800"/>
      </w:pPr>
      <w:r>
        <w:t xml:space="preserve">Lateral vehicle motion control </w:t>
      </w:r>
    </w:p>
    <w:p w14:paraId="4C56C012" w14:textId="5FCF9CC2" w:rsidR="00022CF5" w:rsidRDefault="00022CF5" w:rsidP="00BA7036">
      <w:pPr>
        <w:pStyle w:val="ListParagraph"/>
        <w:numPr>
          <w:ilvl w:val="0"/>
          <w:numId w:val="5"/>
        </w:numPr>
        <w:ind w:left="1800"/>
      </w:pPr>
      <w:r>
        <w:t xml:space="preserve">Longitudinal vehicle motion control </w:t>
      </w:r>
    </w:p>
    <w:p w14:paraId="2D4B0250" w14:textId="3439FDBB" w:rsidR="00057C5F" w:rsidRPr="006D4548" w:rsidRDefault="00022CF5" w:rsidP="00BA7036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>
        <w:t>Enhancing conspicuity via lighting, signaling and/or gesturing, etc</w:t>
      </w:r>
      <w:r w:rsidR="005B7B00">
        <w:t>.</w:t>
      </w:r>
    </w:p>
    <w:p w14:paraId="1EAE9203" w14:textId="77777777" w:rsidR="00212B67" w:rsidRPr="00954259" w:rsidRDefault="00212B67" w:rsidP="00212B67">
      <w:pPr>
        <w:rPr>
          <w:rFonts w:ascii="Times New Roman" w:hAnsi="Times New Roman" w:cs="Times New Roman"/>
        </w:rPr>
      </w:pPr>
      <w:r w:rsidRPr="00954259">
        <w:rPr>
          <w:rFonts w:ascii="Times New Roman" w:hAnsi="Times New Roman" w:cs="Times New Roman"/>
        </w:rPr>
        <w:t>These functions are necessary across all ADS.  The safety requirements would provide minimum specifications to ensure performance of these functions</w:t>
      </w:r>
      <w:r>
        <w:rPr>
          <w:rFonts w:ascii="Times New Roman" w:hAnsi="Times New Roman" w:cs="Times New Roman"/>
        </w:rPr>
        <w:t xml:space="preserve"> in a manner that meets the safety needs to be identified for the 8 June FRAV session (based on FRAV-12-08).</w:t>
      </w:r>
    </w:p>
    <w:p w14:paraId="2C46950E" w14:textId="77777777" w:rsidR="002357DF" w:rsidRDefault="002357DF"/>
    <w:sectPr w:rsidR="00235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3580" w14:textId="77777777" w:rsidR="00B6369E" w:rsidRDefault="00B6369E" w:rsidP="00C61EAE">
      <w:pPr>
        <w:spacing w:after="0" w:line="240" w:lineRule="auto"/>
      </w:pPr>
      <w:r>
        <w:separator/>
      </w:r>
    </w:p>
  </w:endnote>
  <w:endnote w:type="continuationSeparator" w:id="0">
    <w:p w14:paraId="7C500A4A" w14:textId="77777777" w:rsidR="00B6369E" w:rsidRDefault="00B6369E" w:rsidP="00C6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1743" w14:textId="77777777" w:rsidR="00B23E4C" w:rsidRDefault="00B23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11AE" w14:textId="77777777" w:rsidR="00B23E4C" w:rsidRDefault="00B23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76DF" w14:textId="77777777" w:rsidR="00B23E4C" w:rsidRDefault="00B2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4993" w14:textId="77777777" w:rsidR="00B6369E" w:rsidRDefault="00B6369E" w:rsidP="00C61EAE">
      <w:pPr>
        <w:spacing w:after="0" w:line="240" w:lineRule="auto"/>
      </w:pPr>
      <w:r>
        <w:separator/>
      </w:r>
    </w:p>
  </w:footnote>
  <w:footnote w:type="continuationSeparator" w:id="0">
    <w:p w14:paraId="1EE8CABB" w14:textId="77777777" w:rsidR="00B6369E" w:rsidRDefault="00B6369E" w:rsidP="00C6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32A5" w14:textId="77777777" w:rsidR="00B23E4C" w:rsidRDefault="00B23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F82C" w14:textId="0A7A7D5F" w:rsidR="00B23E4C" w:rsidRDefault="00B23E4C" w:rsidP="00B23E4C">
    <w:pPr>
      <w:pStyle w:val="Header"/>
    </w:pPr>
    <w:r>
      <w:t>Submitted by the DDT function task pilot</w:t>
    </w:r>
    <w:r>
      <w:tab/>
    </w:r>
    <w:r>
      <w:tab/>
      <w:t>Document FRAV-14-07</w:t>
    </w:r>
  </w:p>
  <w:p w14:paraId="6348DCC6" w14:textId="61CBA872" w:rsidR="00B23E4C" w:rsidRDefault="00B23E4C" w:rsidP="00B23E4C">
    <w:pPr>
      <w:pStyle w:val="Header"/>
      <w:jc w:val="right"/>
    </w:pPr>
    <w:r>
      <w:t>14</w:t>
    </w:r>
    <w:r w:rsidRPr="00B23E4C">
      <w:rPr>
        <w:vertAlign w:val="superscript"/>
      </w:rPr>
      <w:t>th</w:t>
    </w:r>
    <w:r>
      <w:t xml:space="preserve"> FRAV informal group session</w:t>
    </w:r>
  </w:p>
  <w:p w14:paraId="5D0A14EC" w14:textId="7378EB14" w:rsidR="00B23E4C" w:rsidRDefault="00B23E4C" w:rsidP="00B23E4C">
    <w:pPr>
      <w:pStyle w:val="Header"/>
      <w:jc w:val="right"/>
    </w:pPr>
    <w:r>
      <w:t>20 May 2021</w:t>
    </w:r>
  </w:p>
  <w:p w14:paraId="00DF5601" w14:textId="12F32208" w:rsidR="00B23E4C" w:rsidRDefault="00B23E4C" w:rsidP="00B23E4C">
    <w:pPr>
      <w:pStyle w:val="Header"/>
      <w:jc w:val="right"/>
    </w:pPr>
  </w:p>
  <w:p w14:paraId="146D5331" w14:textId="77777777" w:rsidR="00B23E4C" w:rsidRDefault="00B23E4C" w:rsidP="00B23E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95C0" w14:textId="77777777" w:rsidR="00B23E4C" w:rsidRDefault="00B23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7B4"/>
    <w:multiLevelType w:val="hybridMultilevel"/>
    <w:tmpl w:val="C99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C7B"/>
    <w:multiLevelType w:val="hybridMultilevel"/>
    <w:tmpl w:val="12967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D4BDD"/>
    <w:multiLevelType w:val="hybridMultilevel"/>
    <w:tmpl w:val="437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6476"/>
    <w:multiLevelType w:val="hybridMultilevel"/>
    <w:tmpl w:val="A4EE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23481C"/>
    <w:multiLevelType w:val="hybridMultilevel"/>
    <w:tmpl w:val="5F2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AE"/>
    <w:rsid w:val="00022CF5"/>
    <w:rsid w:val="00057C5F"/>
    <w:rsid w:val="00212B67"/>
    <w:rsid w:val="002357DF"/>
    <w:rsid w:val="00254432"/>
    <w:rsid w:val="003F1DC7"/>
    <w:rsid w:val="00412819"/>
    <w:rsid w:val="00447B22"/>
    <w:rsid w:val="00512BE2"/>
    <w:rsid w:val="0052743E"/>
    <w:rsid w:val="00554649"/>
    <w:rsid w:val="005B7B00"/>
    <w:rsid w:val="00693B03"/>
    <w:rsid w:val="006D4548"/>
    <w:rsid w:val="00883697"/>
    <w:rsid w:val="008B799D"/>
    <w:rsid w:val="00954259"/>
    <w:rsid w:val="009B388B"/>
    <w:rsid w:val="00A54468"/>
    <w:rsid w:val="00B23E4C"/>
    <w:rsid w:val="00B33F33"/>
    <w:rsid w:val="00B6369E"/>
    <w:rsid w:val="00B81C3A"/>
    <w:rsid w:val="00BA7036"/>
    <w:rsid w:val="00C61EAE"/>
    <w:rsid w:val="00CF3AB8"/>
    <w:rsid w:val="00D73012"/>
    <w:rsid w:val="00DF234B"/>
    <w:rsid w:val="00E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B152"/>
  <w15:chartTrackingRefBased/>
  <w15:docId w15:val="{C3898677-9F7D-4D43-9769-FDC58E5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E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5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4C"/>
  </w:style>
  <w:style w:type="paragraph" w:styleId="Footer">
    <w:name w:val="footer"/>
    <w:basedOn w:val="Normal"/>
    <w:link w:val="FooterChar"/>
    <w:uiPriority w:val="99"/>
    <w:unhideWhenUsed/>
    <w:rsid w:val="00B2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A4A4-6C55-44CE-823F-2910F2C6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AAPC</cp:lastModifiedBy>
  <cp:revision>3</cp:revision>
  <dcterms:created xsi:type="dcterms:W3CDTF">2021-05-19T18:31:00Z</dcterms:created>
  <dcterms:modified xsi:type="dcterms:W3CDTF">2021-05-20T07:05:00Z</dcterms:modified>
</cp:coreProperties>
</file>