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7F98" w14:textId="77777777" w:rsidR="00D726EC" w:rsidRDefault="00D726EC" w:rsidP="00D726EC">
      <w:pPr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The following paragraphs define the stability of the DPPS after deployment and therefore the timeframe during which static/dynamic tests can be performed.</w:t>
      </w:r>
    </w:p>
    <w:p w14:paraId="5677AF00" w14:textId="77777777" w:rsidR="00D726EC" w:rsidRDefault="00D726EC" w:rsidP="00D726EC">
      <w:pPr>
        <w:rPr>
          <w:b/>
          <w:spacing w:val="-2"/>
          <w:lang w:val="en-GB" w:eastAsia="ko-KR"/>
        </w:rPr>
      </w:pPr>
    </w:p>
    <w:p w14:paraId="48818976" w14:textId="77777777" w:rsidR="00D726EC" w:rsidRDefault="00D726EC" w:rsidP="00D726EC">
      <w:pPr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9.1.0</w:t>
      </w:r>
      <w:r w:rsidRPr="00287B1F">
        <w:rPr>
          <w:b/>
          <w:spacing w:val="-2"/>
          <w:lang w:val="en-GB" w:eastAsia="ko-KR"/>
        </w:rPr>
        <w:t xml:space="preserve"> </w:t>
      </w:r>
      <w:r>
        <w:rPr>
          <w:b/>
          <w:spacing w:val="-2"/>
          <w:lang w:val="en-GB" w:eastAsia="ko-KR"/>
        </w:rPr>
        <w:tab/>
        <w:t>Definitions</w:t>
      </w:r>
    </w:p>
    <w:p w14:paraId="2C835460" w14:textId="77777777" w:rsidR="007958EA" w:rsidRDefault="007958EA" w:rsidP="007958EA">
      <w:pPr>
        <w:rPr>
          <w:b/>
          <w:spacing w:val="-2"/>
          <w:lang w:val="en-GB" w:eastAsia="ko-KR"/>
        </w:rPr>
      </w:pPr>
    </w:p>
    <w:p w14:paraId="4548BEEA" w14:textId="77777777" w:rsidR="000E5BE2" w:rsidRPr="0064467B" w:rsidRDefault="000E5BE2" w:rsidP="004C718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 w:rsidRPr="0064467B">
        <w:rPr>
          <w:b/>
          <w:spacing w:val="-2"/>
          <w:lang w:val="en-GB" w:eastAsia="ko-KR"/>
        </w:rPr>
        <w:t>Testing time: Time frame in which the physical test has to be performed</w:t>
      </w:r>
    </w:p>
    <w:p w14:paraId="12D10142" w14:textId="77777777" w:rsidR="000E5BE2" w:rsidRPr="0064467B" w:rsidRDefault="000E5BE2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</w:p>
    <w:p w14:paraId="772A0A2E" w14:textId="77777777" w:rsidR="000E5BE2" w:rsidRPr="0064467B" w:rsidRDefault="000E5BE2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 w:rsidRPr="0064467B">
        <w:rPr>
          <w:b/>
          <w:spacing w:val="-2"/>
          <w:lang w:val="en-GB" w:eastAsia="ko-KR"/>
        </w:rPr>
        <w:t xml:space="preserve">Dynamic tests: This is regarded as default test configuration to represent the impact of the pedestrian’s head onto the DPPS. </w:t>
      </w:r>
    </w:p>
    <w:p w14:paraId="22D5724F" w14:textId="77777777" w:rsidR="00937754" w:rsidRPr="0064467B" w:rsidRDefault="00937754" w:rsidP="00937754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 w:rsidRPr="0064467B">
        <w:rPr>
          <w:b/>
          <w:spacing w:val="-2"/>
          <w:lang w:val="en-GB" w:eastAsia="ko-KR"/>
        </w:rPr>
        <w:t>The triggering time depends on the HIT vs. WAD information.</w:t>
      </w:r>
    </w:p>
    <w:p w14:paraId="718F143E" w14:textId="77777777" w:rsidR="00937754" w:rsidRDefault="00937754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</w:p>
    <w:p w14:paraId="19087CAC" w14:textId="77777777" w:rsidR="00EF3563" w:rsidRDefault="00EF3563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U</w:t>
      </w:r>
      <w:r w:rsidR="00937754">
        <w:rPr>
          <w:b/>
          <w:spacing w:val="-2"/>
          <w:lang w:val="en-GB" w:eastAsia="ko-KR"/>
        </w:rPr>
        <w:t xml:space="preserve">nder contracting party option all requirements shall be demonstrated using a dynamic test. </w:t>
      </w:r>
    </w:p>
    <w:p w14:paraId="75A3868E" w14:textId="77777777" w:rsidR="00937754" w:rsidRDefault="00937754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 xml:space="preserve">If a </w:t>
      </w:r>
      <w:r w:rsidR="00693AB1">
        <w:rPr>
          <w:b/>
          <w:spacing w:val="-2"/>
          <w:lang w:val="en-GB" w:eastAsia="ko-KR"/>
        </w:rPr>
        <w:t xml:space="preserve">contracting </w:t>
      </w:r>
      <w:r>
        <w:rPr>
          <w:b/>
          <w:spacing w:val="-2"/>
          <w:lang w:val="en-GB" w:eastAsia="ko-KR"/>
        </w:rPr>
        <w:t>party chooses to use the static test, the following requirements must be fulfilled.</w:t>
      </w:r>
    </w:p>
    <w:p w14:paraId="1D6DFF02" w14:textId="77777777" w:rsidR="00EF3563" w:rsidRDefault="00EF3563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</w:p>
    <w:p w14:paraId="1FDCA84D" w14:textId="77777777" w:rsidR="000E5BE2" w:rsidRPr="0064467B" w:rsidRDefault="0064467B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 w:rsidRPr="0064467B">
        <w:rPr>
          <w:b/>
          <w:spacing w:val="-2"/>
          <w:lang w:val="en-GB" w:eastAsia="ko-KR"/>
        </w:rPr>
        <w:t>Static time constraint tests</w:t>
      </w:r>
      <w:r w:rsidR="000E5BE2" w:rsidRPr="0064467B">
        <w:rPr>
          <w:b/>
          <w:spacing w:val="-2"/>
          <w:lang w:val="en-GB" w:eastAsia="ko-KR"/>
        </w:rPr>
        <w:t xml:space="preserve">: When there is a constraint on time for the stability of the system and HIT&gt;TRT. The triggering time depends on the stability information provided by the manufacturer. </w:t>
      </w:r>
    </w:p>
    <w:p w14:paraId="6F314AC4" w14:textId="77777777" w:rsidR="000E5BE2" w:rsidRPr="0064467B" w:rsidRDefault="000E5BE2" w:rsidP="000E5BE2">
      <w:pPr>
        <w:pStyle w:val="para"/>
        <w:spacing w:after="100"/>
        <w:rPr>
          <w:b/>
          <w:spacing w:val="-2"/>
          <w:lang w:val="en-GB" w:eastAsia="ko-KR"/>
        </w:rPr>
      </w:pPr>
    </w:p>
    <w:p w14:paraId="510E3544" w14:textId="77777777" w:rsidR="000E5BE2" w:rsidRDefault="000E5BE2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 w:rsidRPr="0064467B">
        <w:rPr>
          <w:b/>
          <w:spacing w:val="-2"/>
          <w:lang w:val="en-GB" w:eastAsia="ko-KR"/>
        </w:rPr>
        <w:t xml:space="preserve">Static tests: When HIT&gt;TRT, stability information of the system has been proven and there is no constraint of time to perform the test, the tests can be done </w:t>
      </w:r>
      <w:r w:rsidR="0064467B">
        <w:rPr>
          <w:b/>
          <w:spacing w:val="-2"/>
          <w:lang w:val="en-GB" w:eastAsia="ko-KR"/>
        </w:rPr>
        <w:t>in stable settled deployed position</w:t>
      </w:r>
      <w:r w:rsidRPr="0064467B">
        <w:rPr>
          <w:b/>
          <w:spacing w:val="-2"/>
          <w:lang w:val="en-GB" w:eastAsia="ko-KR"/>
        </w:rPr>
        <w:t>.</w:t>
      </w:r>
    </w:p>
    <w:p w14:paraId="291E597B" w14:textId="77777777" w:rsidR="000E5BE2" w:rsidRDefault="009205AA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>
        <w:rPr>
          <w:noProof/>
          <w:lang w:val="en-GB" w:eastAsia="en-GB"/>
        </w:rPr>
        <w:drawing>
          <wp:inline distT="0" distB="0" distL="0" distR="0" wp14:anchorId="6315E260" wp14:editId="599A6DCA">
            <wp:extent cx="5400040" cy="3011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8D1E" w14:textId="77777777" w:rsidR="00D726EC" w:rsidRDefault="00D726EC" w:rsidP="00D726EC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[Fig. 9.1.2 – scheme of different test configurations]</w:t>
      </w:r>
    </w:p>
    <w:p w14:paraId="2F416BAD" w14:textId="77777777" w:rsidR="000E5BE2" w:rsidRPr="00D726EC" w:rsidRDefault="000E5BE2" w:rsidP="000E5BE2">
      <w:pPr>
        <w:rPr>
          <w:b/>
          <w:spacing w:val="-2"/>
          <w:u w:val="single"/>
          <w:lang w:val="en-GB" w:eastAsia="ko-KR"/>
        </w:rPr>
      </w:pPr>
    </w:p>
    <w:p w14:paraId="7BCC9307" w14:textId="77777777" w:rsidR="000E5BE2" w:rsidRPr="007A7196" w:rsidRDefault="000E5BE2" w:rsidP="000E5BE2">
      <w:pPr>
        <w:rPr>
          <w:b/>
          <w:spacing w:val="-2"/>
          <w:sz w:val="20"/>
          <w:szCs w:val="20"/>
          <w:lang w:val="en-GB" w:eastAsia="ko-KR"/>
        </w:rPr>
      </w:pPr>
      <w:r>
        <w:rPr>
          <w:b/>
          <w:spacing w:val="-2"/>
          <w:lang w:val="en-GB" w:eastAsia="ko-KR"/>
        </w:rPr>
        <w:t>9.1.2</w:t>
      </w:r>
      <w:r w:rsidRPr="00287B1F">
        <w:rPr>
          <w:b/>
          <w:spacing w:val="-2"/>
          <w:lang w:val="en-GB" w:eastAsia="ko-KR"/>
        </w:rPr>
        <w:t xml:space="preserve"> </w:t>
      </w:r>
      <w:r>
        <w:rPr>
          <w:b/>
          <w:spacing w:val="-2"/>
          <w:lang w:val="en-GB" w:eastAsia="ko-KR"/>
        </w:rPr>
        <w:tab/>
      </w:r>
      <w:r w:rsidRPr="00287B1F">
        <w:rPr>
          <w:b/>
          <w:spacing w:val="-2"/>
          <w:lang w:val="en-GB" w:eastAsia="ko-KR"/>
        </w:rPr>
        <w:t>System specification</w:t>
      </w:r>
      <w:r w:rsidRPr="00287B1F">
        <w:rPr>
          <w:b/>
          <w:spacing w:val="-2"/>
          <w:lang w:val="en-GB" w:eastAsia="ko-KR"/>
        </w:rPr>
        <w:cr/>
      </w:r>
      <w:r>
        <w:rPr>
          <w:b/>
          <w:spacing w:val="-2"/>
          <w:sz w:val="20"/>
          <w:szCs w:val="20"/>
          <w:lang w:val="en-GB" w:eastAsia="ko-KR"/>
        </w:rPr>
        <w:t>A</w:t>
      </w:r>
      <w:r w:rsidR="00477D94">
        <w:rPr>
          <w:b/>
          <w:spacing w:val="-2"/>
          <w:sz w:val="20"/>
          <w:szCs w:val="20"/>
          <w:lang w:val="en-GB" w:eastAsia="ko-KR"/>
        </w:rPr>
        <w:t xml:space="preserve">s </w:t>
      </w:r>
      <w:proofErr w:type="gramStart"/>
      <w:r w:rsidR="00477D94">
        <w:rPr>
          <w:b/>
          <w:spacing w:val="-2"/>
          <w:sz w:val="20"/>
          <w:szCs w:val="20"/>
          <w:lang w:val="en-GB" w:eastAsia="ko-KR"/>
        </w:rPr>
        <w:t>an</w:t>
      </w:r>
      <w:proofErr w:type="gramEnd"/>
      <w:r w:rsidR="00477D94">
        <w:rPr>
          <w:b/>
          <w:spacing w:val="-2"/>
          <w:sz w:val="20"/>
          <w:szCs w:val="20"/>
          <w:lang w:val="en-GB" w:eastAsia="ko-KR"/>
        </w:rPr>
        <w:t xml:space="preserve"> contracting party option, a</w:t>
      </w:r>
      <w:r>
        <w:rPr>
          <w:b/>
          <w:spacing w:val="-2"/>
          <w:sz w:val="20"/>
          <w:szCs w:val="20"/>
          <w:lang w:val="en-GB" w:eastAsia="ko-KR"/>
        </w:rPr>
        <w:t xml:space="preserve"> technical description of the DPPS components shall be submitted by the manufacturer. This shall be accompanied by the following information:</w:t>
      </w:r>
    </w:p>
    <w:p w14:paraId="723162CF" w14:textId="77777777" w:rsidR="000E5BE2" w:rsidRDefault="000E5BE2" w:rsidP="000E5BE2">
      <w:pPr>
        <w:pStyle w:val="para"/>
        <w:spacing w:after="100"/>
        <w:rPr>
          <w:b/>
          <w:spacing w:val="-2"/>
          <w:lang w:val="en-GB" w:eastAsia="ko-KR"/>
        </w:rPr>
      </w:pPr>
    </w:p>
    <w:p w14:paraId="6BA8955C" w14:textId="77777777" w:rsidR="000E5BE2" w:rsidRDefault="000E5BE2" w:rsidP="007958EA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 xml:space="preserve">For </w:t>
      </w:r>
      <w:r w:rsidRPr="002E6379">
        <w:rPr>
          <w:b/>
          <w:i/>
          <w:spacing w:val="-2"/>
          <w:lang w:val="en-GB" w:eastAsia="ko-KR"/>
        </w:rPr>
        <w:t xml:space="preserve">Sensing </w:t>
      </w:r>
      <w:r>
        <w:rPr>
          <w:b/>
          <w:i/>
          <w:spacing w:val="-2"/>
          <w:lang w:val="en-GB" w:eastAsia="ko-KR"/>
        </w:rPr>
        <w:t>system</w:t>
      </w:r>
      <w:r w:rsidRPr="002E6379">
        <w:rPr>
          <w:b/>
          <w:i/>
          <w:spacing w:val="-2"/>
          <w:lang w:val="en-GB" w:eastAsia="ko-KR"/>
        </w:rPr>
        <w:t>:</w:t>
      </w:r>
      <w:r w:rsidRPr="00287B1F">
        <w:rPr>
          <w:b/>
          <w:spacing w:val="-2"/>
          <w:lang w:val="en-GB" w:eastAsia="ko-KR"/>
        </w:rPr>
        <w:t xml:space="preserve"> </w:t>
      </w:r>
    </w:p>
    <w:p w14:paraId="3D76D57F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 xml:space="preserve">* </w:t>
      </w:r>
      <w:r w:rsidRPr="00287B1F">
        <w:rPr>
          <w:b/>
          <w:spacing w:val="-2"/>
          <w:lang w:val="en-GB" w:eastAsia="ko-KR"/>
        </w:rPr>
        <w:t>Type (pressure, optical, vision…)</w:t>
      </w:r>
    </w:p>
    <w:p w14:paraId="12E93258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lastRenderedPageBreak/>
        <w:t>*</w:t>
      </w:r>
      <w:r w:rsidRPr="00287B1F">
        <w:rPr>
          <w:b/>
          <w:spacing w:val="-2"/>
          <w:lang w:val="en-GB" w:eastAsia="ko-KR"/>
        </w:rPr>
        <w:t xml:space="preserve"> Sensor location</w:t>
      </w:r>
      <w:r>
        <w:rPr>
          <w:b/>
          <w:spacing w:val="-2"/>
          <w:lang w:val="en-GB" w:eastAsia="ko-KR"/>
        </w:rPr>
        <w:t>s</w:t>
      </w:r>
    </w:p>
    <w:p w14:paraId="173D1F35" w14:textId="77777777" w:rsidR="000E5BE2" w:rsidRDefault="000E5BE2" w:rsidP="007958EA">
      <w:pPr>
        <w:pStyle w:val="para"/>
        <w:spacing w:after="100" w:line="240" w:lineRule="auto"/>
        <w:ind w:left="1134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 xml:space="preserve">* </w:t>
      </w:r>
      <w:r w:rsidRPr="00287B1F">
        <w:rPr>
          <w:b/>
          <w:spacing w:val="-2"/>
          <w:lang w:val="en-GB" w:eastAsia="ko-KR"/>
        </w:rPr>
        <w:t>Operation process</w:t>
      </w:r>
      <w:r w:rsidRPr="00287B1F">
        <w:rPr>
          <w:b/>
          <w:spacing w:val="-2"/>
          <w:lang w:val="en-GB" w:eastAsia="ko-KR"/>
        </w:rPr>
        <w:cr/>
      </w:r>
    </w:p>
    <w:p w14:paraId="1EE2E170" w14:textId="77777777" w:rsidR="000E5BE2" w:rsidRPr="002E6379" w:rsidRDefault="000E5BE2" w:rsidP="007958EA">
      <w:pPr>
        <w:pStyle w:val="para"/>
        <w:spacing w:after="100"/>
        <w:ind w:left="0" w:firstLine="0"/>
        <w:rPr>
          <w:b/>
          <w:i/>
          <w:spacing w:val="-2"/>
          <w:lang w:val="en-GB" w:eastAsia="ko-KR"/>
        </w:rPr>
      </w:pPr>
      <w:r w:rsidRPr="002E6379">
        <w:rPr>
          <w:b/>
          <w:i/>
          <w:spacing w:val="-2"/>
          <w:lang w:val="en-GB" w:eastAsia="ko-KR"/>
        </w:rPr>
        <w:t xml:space="preserve">Deployment information: </w:t>
      </w:r>
    </w:p>
    <w:p w14:paraId="00EF4D79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*Type of system (airbag, active hood, …)</w:t>
      </w:r>
    </w:p>
    <w:p w14:paraId="777BCEE1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*</w:t>
      </w:r>
      <w:r w:rsidRPr="00287B1F">
        <w:rPr>
          <w:b/>
          <w:spacing w:val="-2"/>
          <w:lang w:val="en-GB" w:eastAsia="ko-KR"/>
        </w:rPr>
        <w:t>Mechanism</w:t>
      </w:r>
      <w:r>
        <w:rPr>
          <w:b/>
          <w:spacing w:val="-2"/>
          <w:lang w:val="en-GB" w:eastAsia="ko-KR"/>
        </w:rPr>
        <w:t xml:space="preserve"> </w:t>
      </w:r>
      <w:r w:rsidRPr="00287B1F">
        <w:rPr>
          <w:b/>
          <w:spacing w:val="-2"/>
          <w:lang w:val="en-GB" w:eastAsia="ko-KR"/>
        </w:rPr>
        <w:t>explanation</w:t>
      </w:r>
    </w:p>
    <w:p w14:paraId="63BC8938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*</w:t>
      </w:r>
      <w:r w:rsidRPr="00287B1F">
        <w:rPr>
          <w:b/>
          <w:spacing w:val="-2"/>
          <w:lang w:val="en-GB" w:eastAsia="ko-KR"/>
        </w:rPr>
        <w:t xml:space="preserve">Component description </w:t>
      </w:r>
      <w:r>
        <w:rPr>
          <w:b/>
          <w:spacing w:val="-2"/>
          <w:lang w:val="en-GB" w:eastAsia="ko-KR"/>
        </w:rPr>
        <w:t>(lifting system (e.g. actuator), hinge, latch, ...)</w:t>
      </w:r>
    </w:p>
    <w:p w14:paraId="52E91BE9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*</w:t>
      </w:r>
      <w:r w:rsidRPr="00287B1F">
        <w:rPr>
          <w:b/>
          <w:spacing w:val="-2"/>
          <w:lang w:val="en-GB" w:eastAsia="ko-KR"/>
        </w:rPr>
        <w:t>Intended de</w:t>
      </w:r>
      <w:r>
        <w:rPr>
          <w:b/>
          <w:spacing w:val="-2"/>
          <w:lang w:val="en-GB" w:eastAsia="ko-KR"/>
        </w:rPr>
        <w:t>ployment height information</w:t>
      </w:r>
    </w:p>
    <w:p w14:paraId="53E08911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 xml:space="preserve">*TRT </w:t>
      </w:r>
      <w:r w:rsidRPr="002E6379">
        <w:rPr>
          <w:b/>
          <w:spacing w:val="-2"/>
          <w:lang w:val="en-GB" w:eastAsia="ko-KR"/>
        </w:rPr>
        <w:t>(ST+DT) information</w:t>
      </w:r>
    </w:p>
    <w:p w14:paraId="67F73FB1" w14:textId="77777777" w:rsidR="000E5BE2" w:rsidRDefault="000E5BE2" w:rsidP="007958EA">
      <w:pPr>
        <w:pStyle w:val="para"/>
        <w:spacing w:after="100" w:line="240" w:lineRule="auto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>*E</w:t>
      </w:r>
      <w:r w:rsidRPr="002E6379">
        <w:rPr>
          <w:b/>
          <w:spacing w:val="-2"/>
          <w:lang w:val="en-GB" w:eastAsia="ko-KR"/>
        </w:rPr>
        <w:t xml:space="preserve">volution of system stability </w:t>
      </w:r>
      <w:r>
        <w:rPr>
          <w:b/>
          <w:spacing w:val="-2"/>
          <w:lang w:val="en-GB" w:eastAsia="ko-KR"/>
        </w:rPr>
        <w:t>(</w:t>
      </w:r>
      <w:r w:rsidRPr="002E6379">
        <w:rPr>
          <w:b/>
          <w:spacing w:val="-2"/>
          <w:lang w:val="en-GB" w:eastAsia="ko-KR"/>
        </w:rPr>
        <w:t xml:space="preserve">e.g. pressure or force vs. time </w:t>
      </w:r>
      <w:r>
        <w:rPr>
          <w:b/>
          <w:spacing w:val="-2"/>
          <w:lang w:val="en-GB" w:eastAsia="ko-KR"/>
        </w:rPr>
        <w:t>diagram)</w:t>
      </w:r>
    </w:p>
    <w:p w14:paraId="1353666F" w14:textId="77777777" w:rsidR="00D726EC" w:rsidRDefault="00D726EC" w:rsidP="00D726EC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</w:p>
    <w:p w14:paraId="018D70D7" w14:textId="77777777" w:rsidR="00D726EC" w:rsidRDefault="00D726EC" w:rsidP="00D726EC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 w:rsidRPr="009711CD">
        <w:rPr>
          <w:b/>
          <w:spacing w:val="-2"/>
          <w:lang w:val="en-GB" w:eastAsia="ko-KR"/>
        </w:rPr>
        <w:t xml:space="preserve">With this information the </w:t>
      </w:r>
      <w:r>
        <w:rPr>
          <w:b/>
          <w:spacing w:val="-2"/>
          <w:lang w:val="en-GB" w:eastAsia="ko-KR"/>
        </w:rPr>
        <w:t xml:space="preserve">test can be conducted statically (static or static time constraint) or dynamically.  </w:t>
      </w:r>
    </w:p>
    <w:p w14:paraId="2A2EAAA5" w14:textId="77777777" w:rsidR="00D726EC" w:rsidRDefault="00D726EC" w:rsidP="00D726EC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  <w:r>
        <w:rPr>
          <w:b/>
          <w:spacing w:val="-2"/>
          <w:lang w:val="en-GB" w:eastAsia="ko-KR"/>
        </w:rPr>
        <w:t xml:space="preserve">During the static tests it has to be ensured that the resisting force of the DPPS is equivalent to the actual situation at the real head impact time. </w:t>
      </w:r>
    </w:p>
    <w:p w14:paraId="5B553ACE" w14:textId="77777777" w:rsidR="00D726EC" w:rsidRDefault="00D726EC" w:rsidP="00D726EC">
      <w:pPr>
        <w:pStyle w:val="para"/>
        <w:spacing w:after="100"/>
        <w:ind w:left="0" w:firstLine="0"/>
        <w:rPr>
          <w:b/>
          <w:spacing w:val="-2"/>
          <w:highlight w:val="cyan"/>
          <w:lang w:val="en-GB" w:eastAsia="ko-KR"/>
        </w:rPr>
      </w:pPr>
      <w:r>
        <w:rPr>
          <w:b/>
          <w:spacing w:val="-2"/>
          <w:lang w:val="en-GB" w:eastAsia="ko-KR"/>
        </w:rPr>
        <w:t xml:space="preserve"> </w:t>
      </w:r>
    </w:p>
    <w:p w14:paraId="6FBDE562" w14:textId="77777777" w:rsidR="00D726EC" w:rsidRDefault="00D726EC" w:rsidP="00276F48">
      <w:pPr>
        <w:pStyle w:val="para"/>
        <w:spacing w:after="100"/>
        <w:ind w:left="0" w:firstLine="0"/>
        <w:rPr>
          <w:b/>
          <w:spacing w:val="-2"/>
          <w:lang w:val="en-GB" w:eastAsia="ko-KR"/>
        </w:rPr>
      </w:pPr>
    </w:p>
    <w:sectPr w:rsidR="00D72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E806E" w14:textId="77777777" w:rsidR="00951D2B" w:rsidRDefault="00951D2B" w:rsidP="00951D2B">
      <w:r>
        <w:separator/>
      </w:r>
    </w:p>
  </w:endnote>
  <w:endnote w:type="continuationSeparator" w:id="0">
    <w:p w14:paraId="58B29087" w14:textId="77777777" w:rsidR="00951D2B" w:rsidRDefault="00951D2B" w:rsidP="0095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0B9F" w14:textId="77777777" w:rsidR="00951D2B" w:rsidRDefault="00951D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0A7D" w14:textId="3061A5A5" w:rsidR="00951D2B" w:rsidRDefault="00951D2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C6610" wp14:editId="06309D5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007d469495a91ea40e91ce9e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7040B2" w14:textId="28F64096" w:rsidR="00951D2B" w:rsidRPr="00951D2B" w:rsidRDefault="00951D2B" w:rsidP="00951D2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951D2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C6610" id="_x0000_t202" coordsize="21600,21600" o:spt="202" path="m,l,21600r21600,l21600,xe">
              <v:stroke joinstyle="miter"/>
              <v:path gradientshapeok="t" o:connecttype="rect"/>
            </v:shapetype>
            <v:shape id="MSIPCM007d469495a91ea40e91ce9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FBjBnOxAgAARwUA&#10;AA4AAAAAAAAAAAAAAAAALgIAAGRycy9lMm9Eb2MueG1sUEsBAi0AFAAGAAgAAAAhAFzfCArhAAAA&#10;CwEAAA8AAAAAAAAAAAAAAAAACwUAAGRycy9kb3ducmV2LnhtbFBLBQYAAAAABAAEAPMAAAAZBgAA&#10;AAA=&#10;" o:allowincell="f" filled="f" stroked="f" strokeweight=".5pt">
              <v:fill o:detectmouseclick="t"/>
              <v:textbox inset=",0,20pt,0">
                <w:txbxContent>
                  <w:p w14:paraId="0D7040B2" w14:textId="28F64096" w:rsidR="00951D2B" w:rsidRPr="00951D2B" w:rsidRDefault="00951D2B" w:rsidP="00951D2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951D2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4123" w14:textId="77777777" w:rsidR="00951D2B" w:rsidRDefault="00951D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CFBC" w14:textId="77777777" w:rsidR="00951D2B" w:rsidRDefault="00951D2B" w:rsidP="00951D2B">
      <w:r>
        <w:separator/>
      </w:r>
    </w:p>
  </w:footnote>
  <w:footnote w:type="continuationSeparator" w:id="0">
    <w:p w14:paraId="319E5685" w14:textId="77777777" w:rsidR="00951D2B" w:rsidRDefault="00951D2B" w:rsidP="0095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D95B" w14:textId="77777777" w:rsidR="00951D2B" w:rsidRDefault="00951D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8685" w14:textId="77777777" w:rsidR="00951D2B" w:rsidRDefault="00951D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EA89" w14:textId="77777777" w:rsidR="00951D2B" w:rsidRDefault="00951D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2"/>
    <w:rsid w:val="000810E0"/>
    <w:rsid w:val="000E5BE2"/>
    <w:rsid w:val="001C6C7A"/>
    <w:rsid w:val="00276F48"/>
    <w:rsid w:val="002C08B5"/>
    <w:rsid w:val="0040206D"/>
    <w:rsid w:val="00477D94"/>
    <w:rsid w:val="004C718A"/>
    <w:rsid w:val="0064467B"/>
    <w:rsid w:val="00693AB1"/>
    <w:rsid w:val="00736E86"/>
    <w:rsid w:val="007958EA"/>
    <w:rsid w:val="00835642"/>
    <w:rsid w:val="009205AA"/>
    <w:rsid w:val="00937754"/>
    <w:rsid w:val="00951D2B"/>
    <w:rsid w:val="009711CD"/>
    <w:rsid w:val="009A2980"/>
    <w:rsid w:val="00AD3462"/>
    <w:rsid w:val="00D726EC"/>
    <w:rsid w:val="00E67D8A"/>
    <w:rsid w:val="00E746C5"/>
    <w:rsid w:val="00EF3563"/>
    <w:rsid w:val="00F32FF1"/>
    <w:rsid w:val="00F87B16"/>
    <w:rsid w:val="00FD0E93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823E2"/>
  <w15:docId w15:val="{3C0D6A2F-6F6F-4634-B22B-4DEEC7A0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E2"/>
    <w:pPr>
      <w:suppressAutoHyphens/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ru-RU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rsid w:val="000E5BE2"/>
    <w:rPr>
      <w:sz w:val="16"/>
      <w:szCs w:val="16"/>
    </w:rPr>
  </w:style>
  <w:style w:type="paragraph" w:styleId="Commentaire">
    <w:name w:val="annotation text"/>
    <w:basedOn w:val="Normal"/>
    <w:link w:val="CommentaireCar"/>
    <w:rsid w:val="000E5BE2"/>
    <w:pPr>
      <w:suppressAutoHyphens w:val="0"/>
    </w:pPr>
    <w:rPr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rsid w:val="000E5BE2"/>
    <w:rPr>
      <w:rFonts w:ascii="Times New Roman" w:eastAsia="Malgun Gothic" w:hAnsi="Times New Roman" w:cs="Times New Roman"/>
      <w:sz w:val="20"/>
      <w:szCs w:val="20"/>
      <w:lang w:val="ru-RU" w:eastAsia="de-DE"/>
    </w:rPr>
  </w:style>
  <w:style w:type="paragraph" w:customStyle="1" w:styleId="para">
    <w:name w:val="para"/>
    <w:basedOn w:val="Normal"/>
    <w:link w:val="paraChar"/>
    <w:rsid w:val="000E5BE2"/>
    <w:pPr>
      <w:spacing w:after="120" w:line="240" w:lineRule="atLeast"/>
      <w:ind w:left="2268" w:right="1134" w:hanging="1134"/>
      <w:jc w:val="both"/>
    </w:pPr>
    <w:rPr>
      <w:sz w:val="20"/>
      <w:szCs w:val="20"/>
      <w:lang w:val="fr-CH" w:eastAsia="en-US"/>
    </w:rPr>
  </w:style>
  <w:style w:type="character" w:customStyle="1" w:styleId="paraChar">
    <w:name w:val="para Char"/>
    <w:link w:val="para"/>
    <w:locked/>
    <w:rsid w:val="000E5BE2"/>
    <w:rPr>
      <w:rFonts w:ascii="Times New Roman" w:eastAsia="Malgun Gothic" w:hAnsi="Times New Roman" w:cs="Times New Roman"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B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BE2"/>
    <w:rPr>
      <w:rFonts w:ascii="Tahoma" w:eastAsia="Malgun Gothic" w:hAnsi="Tahoma" w:cs="Tahoma"/>
      <w:sz w:val="16"/>
      <w:szCs w:val="16"/>
      <w:lang w:val="ru-RU" w:eastAsia="ar-SA"/>
    </w:rPr>
  </w:style>
  <w:style w:type="paragraph" w:styleId="En-tte">
    <w:name w:val="header"/>
    <w:basedOn w:val="Normal"/>
    <w:link w:val="En-tteCar"/>
    <w:uiPriority w:val="99"/>
    <w:unhideWhenUsed/>
    <w:rsid w:val="00951D2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51D2B"/>
    <w:rPr>
      <w:rFonts w:ascii="Times New Roman" w:eastAsia="Malgun Gothic" w:hAnsi="Times New Roman" w:cs="Times New Roman"/>
      <w:sz w:val="24"/>
      <w:szCs w:val="24"/>
      <w:lang w:val="ru-RU" w:eastAsia="ar-SA"/>
    </w:rPr>
  </w:style>
  <w:style w:type="paragraph" w:styleId="Pieddepage">
    <w:name w:val="footer"/>
    <w:basedOn w:val="Normal"/>
    <w:link w:val="PieddepageCar"/>
    <w:uiPriority w:val="99"/>
    <w:unhideWhenUsed/>
    <w:rsid w:val="00951D2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1D2B"/>
    <w:rPr>
      <w:rFonts w:ascii="Times New Roman" w:eastAsia="Malgun Gothic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Applus+ IDIADA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Hirschbeck</dc:creator>
  <cp:lastModifiedBy>DAUSSE Irina</cp:lastModifiedBy>
  <cp:revision>2</cp:revision>
  <dcterms:created xsi:type="dcterms:W3CDTF">2021-09-14T08:49:00Z</dcterms:created>
  <dcterms:modified xsi:type="dcterms:W3CDTF">2021-09-14T08:49:00Z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2021-09-14T08:48:25Z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ca374d73-cd6d-491b-aa1e-48b957a6aa43</vt:lpwstr>
  </property>
  <property fmtid="{D5CDD505-2E9C-101B-9397-08002B2CF9AE}" pid="8" name="MSIP_Label_fd1c0902-ed92-4fed-896d-2e7725de02d4_ContentBits">
    <vt:lpwstr>2</vt:lpwstr>
  </property>
</Properties>
</file>