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1C106" w14:textId="77777777" w:rsidR="00C204BA" w:rsidRDefault="00C204BA" w:rsidP="00C204BA">
      <w:pPr>
        <w:pStyle w:val="Header"/>
      </w:pPr>
    </w:p>
    <w:p w14:paraId="2D7817EC" w14:textId="6D570D55" w:rsidR="00323EE3" w:rsidRDefault="00543055" w:rsidP="00A541D0">
      <w:pPr>
        <w:jc w:val="center"/>
      </w:pPr>
      <w:bookmarkStart w:id="0" w:name="_Hlk80866179"/>
      <w:bookmarkStart w:id="1" w:name="_Hlk80866496"/>
      <w:r w:rsidRPr="00543055">
        <w:rPr>
          <w:b/>
          <w:bCs/>
        </w:rPr>
        <w:t xml:space="preserve">ADAS Functionality Naming </w:t>
      </w:r>
      <w:bookmarkEnd w:id="0"/>
      <w:r w:rsidRPr="00543055">
        <w:rPr>
          <w:b/>
          <w:bCs/>
        </w:rPr>
        <w:t>Considerations</w:t>
      </w:r>
      <w:bookmarkEnd w:id="1"/>
    </w:p>
    <w:p w14:paraId="3E055F5B" w14:textId="41F1C8FB" w:rsidR="00543055" w:rsidRDefault="00656D8F" w:rsidP="00656D8F">
      <w:r>
        <w:t xml:space="preserve">This document is based on </w:t>
      </w:r>
      <w:r w:rsidR="00543055">
        <w:t>ADAS-06-16 (6</w:t>
      </w:r>
      <w:r w:rsidR="00543055" w:rsidRPr="00543055">
        <w:rPr>
          <w:vertAlign w:val="superscript"/>
        </w:rPr>
        <w:t>th</w:t>
      </w:r>
      <w:r w:rsidR="00543055">
        <w:t xml:space="preserve"> ADAS TF </w:t>
      </w:r>
      <w:r w:rsidR="00314936">
        <w:t>meeting</w:t>
      </w:r>
      <w:r w:rsidR="00543055">
        <w:t xml:space="preserve"> minutes), ADAS-07-02 (Draft ADAS UN Regulation Master Document), ADAS-06-15 (Secretary), ADAS-06-10 (OICA-CLEPA), ADAS-06-09 (AAPC)</w:t>
      </w:r>
      <w:r w:rsidR="007B2A7D">
        <w:t>, FRAV-14-07-Rev.1</w:t>
      </w:r>
      <w:r w:rsidR="00543055">
        <w:t>.</w:t>
      </w:r>
    </w:p>
    <w:p w14:paraId="7928AF00" w14:textId="647EE662" w:rsidR="00543055" w:rsidRDefault="00314936" w:rsidP="00656D8F">
      <w:r w:rsidRPr="00314936">
        <w:t>This document aims to aid in reaching the consensus regarding naming the functionality subject to the draft UN Regulation being developed.</w:t>
      </w:r>
    </w:p>
    <w:p w14:paraId="4CA6AE0B" w14:textId="77777777" w:rsidR="00314936" w:rsidRDefault="00314936" w:rsidP="00656D8F"/>
    <w:p w14:paraId="23ED97F2" w14:textId="2AEC934C" w:rsidR="00314936" w:rsidRPr="00314936" w:rsidRDefault="00314936" w:rsidP="00656D8F">
      <w:pPr>
        <w:rPr>
          <w:b/>
          <w:bCs/>
        </w:rPr>
      </w:pPr>
      <w:r w:rsidRPr="00314936">
        <w:rPr>
          <w:b/>
          <w:bCs/>
        </w:rPr>
        <w:t>Background</w:t>
      </w:r>
    </w:p>
    <w:p w14:paraId="50B1F50B" w14:textId="28B603D8" w:rsidR="00EF6624" w:rsidRDefault="00314936" w:rsidP="00656D8F">
      <w:r w:rsidRPr="00314936">
        <w:t xml:space="preserve">At the 6th ADAS TF meeting, the </w:t>
      </w:r>
      <w:r>
        <w:t xml:space="preserve">majority of </w:t>
      </w:r>
      <w:r w:rsidRPr="00314936">
        <w:t xml:space="preserve">participants indicated the preference for the functionality name </w:t>
      </w:r>
      <w:r w:rsidRPr="00A14053">
        <w:rPr>
          <w:i/>
          <w:iCs/>
        </w:rPr>
        <w:t>“Dynamic Control Assistance Systems” (</w:t>
      </w:r>
      <w:r w:rsidR="00435ED7" w:rsidRPr="00A14053">
        <w:rPr>
          <w:i/>
          <w:iCs/>
        </w:rPr>
        <w:t>“</w:t>
      </w:r>
      <w:r w:rsidRPr="00A14053">
        <w:rPr>
          <w:i/>
          <w:iCs/>
        </w:rPr>
        <w:t>DCAS</w:t>
      </w:r>
      <w:r w:rsidR="00435ED7" w:rsidRPr="00A14053">
        <w:rPr>
          <w:i/>
          <w:iCs/>
        </w:rPr>
        <w:t>”</w:t>
      </w:r>
      <w:r w:rsidRPr="00A14053">
        <w:rPr>
          <w:i/>
          <w:iCs/>
        </w:rPr>
        <w:t>).</w:t>
      </w:r>
      <w:r w:rsidR="00EF6624">
        <w:t xml:space="preserve"> However</w:t>
      </w:r>
      <w:r>
        <w:t xml:space="preserve">, </w:t>
      </w:r>
      <w:r w:rsidR="00EF6624">
        <w:t xml:space="preserve">there was a proposal for the alternative name </w:t>
      </w:r>
      <w:r w:rsidR="00EF6624" w:rsidRPr="00A14053">
        <w:rPr>
          <w:i/>
          <w:iCs/>
        </w:rPr>
        <w:t>“Continuous Driving Assistance Systems” (</w:t>
      </w:r>
      <w:r w:rsidR="00435ED7" w:rsidRPr="00A14053">
        <w:rPr>
          <w:i/>
          <w:iCs/>
        </w:rPr>
        <w:t>“</w:t>
      </w:r>
      <w:r w:rsidR="00EF6624" w:rsidRPr="00A14053">
        <w:rPr>
          <w:i/>
          <w:iCs/>
        </w:rPr>
        <w:t>CDAS</w:t>
      </w:r>
      <w:r w:rsidR="00435ED7" w:rsidRPr="00A14053">
        <w:rPr>
          <w:i/>
          <w:iCs/>
        </w:rPr>
        <w:t>”</w:t>
      </w:r>
      <w:r w:rsidR="00EF6624" w:rsidRPr="00A14053">
        <w:rPr>
          <w:i/>
          <w:iCs/>
        </w:rPr>
        <w:t xml:space="preserve">). </w:t>
      </w:r>
    </w:p>
    <w:p w14:paraId="6DECBC93" w14:textId="241849E1" w:rsidR="00543055" w:rsidRDefault="00EF6624" w:rsidP="00656D8F">
      <w:pPr>
        <w:rPr>
          <w:rFonts w:cs="Times New Roman"/>
        </w:rPr>
      </w:pPr>
      <w:r>
        <w:t xml:space="preserve">Nevertheless, one should note that </w:t>
      </w:r>
      <w:r w:rsidRPr="00E137CA">
        <w:rPr>
          <w:rFonts w:cs="Times New Roman"/>
        </w:rPr>
        <w:t xml:space="preserve">irrespective of the naming convention that is chosen, many of the concerns could be resolved by appropriately defining what the various terms would mean. </w:t>
      </w:r>
    </w:p>
    <w:p w14:paraId="39669560" w14:textId="75593FC4" w:rsidR="00357722" w:rsidRDefault="00357722" w:rsidP="00656D8F"/>
    <w:p w14:paraId="7BF02BC6" w14:textId="67E792A2" w:rsidR="0024405E" w:rsidRPr="0024405E" w:rsidRDefault="0024405E" w:rsidP="00656D8F">
      <w:pPr>
        <w:rPr>
          <w:b/>
          <w:bCs/>
        </w:rPr>
      </w:pPr>
      <w:r w:rsidRPr="0024405E">
        <w:rPr>
          <w:b/>
          <w:bCs/>
        </w:rPr>
        <w:t>Consideration</w:t>
      </w:r>
      <w:r w:rsidR="00361F93">
        <w:rPr>
          <w:b/>
          <w:bCs/>
        </w:rPr>
        <w:t>s</w:t>
      </w:r>
    </w:p>
    <w:p w14:paraId="328C4AE9" w14:textId="1B975FF2" w:rsidR="00361F93" w:rsidRPr="00361F93" w:rsidRDefault="00361F93" w:rsidP="00361F93">
      <w:pPr>
        <w:pStyle w:val="ListParagraph"/>
        <w:numPr>
          <w:ilvl w:val="0"/>
          <w:numId w:val="5"/>
        </w:numPr>
        <w:rPr>
          <w:b/>
          <w:bCs/>
        </w:rPr>
      </w:pPr>
      <w:r w:rsidRPr="00A14053">
        <w:rPr>
          <w:b/>
          <w:bCs/>
          <w:i/>
          <w:iCs/>
        </w:rPr>
        <w:t>“Dynamic Control Assistance Systems” (“DCAS”)</w:t>
      </w:r>
      <w:r w:rsidRPr="00361F93">
        <w:rPr>
          <w:b/>
          <w:bCs/>
        </w:rPr>
        <w:t xml:space="preserve"> vs </w:t>
      </w:r>
      <w:r w:rsidRPr="00A14053">
        <w:rPr>
          <w:b/>
          <w:bCs/>
          <w:i/>
          <w:iCs/>
        </w:rPr>
        <w:t>“Continuous Driving Assistance Systems” (“CDAS”)</w:t>
      </w:r>
    </w:p>
    <w:p w14:paraId="4A00940F" w14:textId="77777777" w:rsidR="0078276B" w:rsidRDefault="0078276B" w:rsidP="0078276B">
      <w:r>
        <w:t xml:space="preserve">The ADAS TF understanding is that the UN Regulation covers only the systems </w:t>
      </w:r>
      <w:r w:rsidRPr="00E2266E">
        <w:t>assisting a human driver</w:t>
      </w:r>
      <w:r>
        <w:t xml:space="preserve"> on a sustained basis. This is reflected in the proposed name of the functionality: either </w:t>
      </w:r>
      <w:r w:rsidRPr="00A14053">
        <w:rPr>
          <w:i/>
          <w:iCs/>
        </w:rPr>
        <w:t>“DCAS”</w:t>
      </w:r>
      <w:r>
        <w:t xml:space="preserve"> or </w:t>
      </w:r>
      <w:r w:rsidRPr="00A14053">
        <w:rPr>
          <w:i/>
          <w:iCs/>
        </w:rPr>
        <w:t>“CDAS”</w:t>
      </w:r>
      <w:r>
        <w:rPr>
          <w:i/>
          <w:iCs/>
        </w:rPr>
        <w:t>.</w:t>
      </w:r>
    </w:p>
    <w:p w14:paraId="133CD69F" w14:textId="77777777" w:rsidR="0078276B" w:rsidRDefault="0078276B" w:rsidP="0078276B">
      <w:pPr>
        <w:rPr>
          <w:rFonts w:cs="Times New Roman"/>
        </w:rPr>
      </w:pPr>
      <w:r>
        <w:rPr>
          <w:rFonts w:cs="Times New Roman"/>
        </w:rPr>
        <w:t>To make a meaningful decision, one may wish to understand the difference between:</w:t>
      </w:r>
    </w:p>
    <w:p w14:paraId="20025D11" w14:textId="77777777" w:rsidR="0078276B" w:rsidRDefault="0078276B" w:rsidP="0078276B">
      <w:pPr>
        <w:pStyle w:val="ListParagraph"/>
        <w:numPr>
          <w:ilvl w:val="0"/>
          <w:numId w:val="2"/>
        </w:numPr>
        <w:rPr>
          <w:rFonts w:cs="Times New Roman"/>
        </w:rPr>
      </w:pPr>
      <w:r w:rsidRPr="00961BB6">
        <w:rPr>
          <w:rFonts w:cs="Times New Roman"/>
          <w:i/>
          <w:iCs/>
        </w:rPr>
        <w:t>“Dynamic”</w:t>
      </w:r>
      <w:r>
        <w:rPr>
          <w:rFonts w:cs="Times New Roman"/>
        </w:rPr>
        <w:t xml:space="preserve"> and </w:t>
      </w:r>
      <w:r w:rsidRPr="00961BB6">
        <w:rPr>
          <w:rFonts w:cs="Times New Roman"/>
          <w:i/>
          <w:iCs/>
        </w:rPr>
        <w:t>“Continuous”</w:t>
      </w:r>
      <w:r>
        <w:rPr>
          <w:rFonts w:cs="Times New Roman"/>
        </w:rPr>
        <w:t xml:space="preserve">; </w:t>
      </w:r>
    </w:p>
    <w:p w14:paraId="15B91DB6" w14:textId="77777777" w:rsidR="0078276B" w:rsidRPr="0024405E" w:rsidRDefault="0078276B" w:rsidP="0078276B">
      <w:pPr>
        <w:pStyle w:val="ListParagraph"/>
        <w:numPr>
          <w:ilvl w:val="0"/>
          <w:numId w:val="2"/>
        </w:numPr>
        <w:rPr>
          <w:rFonts w:cs="Times New Roman"/>
        </w:rPr>
      </w:pPr>
      <w:r w:rsidRPr="00961BB6">
        <w:rPr>
          <w:rFonts w:cs="Times New Roman"/>
          <w:i/>
          <w:iCs/>
        </w:rPr>
        <w:t>“Control”</w:t>
      </w:r>
      <w:r>
        <w:rPr>
          <w:rFonts w:cs="Times New Roman"/>
        </w:rPr>
        <w:t xml:space="preserve"> and </w:t>
      </w:r>
      <w:r w:rsidRPr="00961BB6">
        <w:rPr>
          <w:rFonts w:cs="Times New Roman"/>
          <w:i/>
          <w:iCs/>
        </w:rPr>
        <w:t>“Driving”</w:t>
      </w:r>
      <w:r>
        <w:rPr>
          <w:rFonts w:cs="Times New Roman"/>
        </w:rPr>
        <w:t>.</w:t>
      </w:r>
    </w:p>
    <w:p w14:paraId="79B57BFF" w14:textId="77777777" w:rsidR="0078276B" w:rsidRPr="0082591F" w:rsidRDefault="0078276B" w:rsidP="0078276B">
      <w:r>
        <w:t xml:space="preserve">The following are the relevant definitions from the English Dictionary provided by </w:t>
      </w:r>
      <w:r w:rsidRPr="00523C45">
        <w:t>Oxford Languages</w:t>
      </w:r>
      <w:r>
        <w:t xml:space="preserve"> through Google:</w:t>
      </w:r>
    </w:p>
    <w:p w14:paraId="4262DE45" w14:textId="77777777" w:rsidR="0078276B" w:rsidRPr="009F3F12" w:rsidRDefault="0078276B" w:rsidP="0078276B">
      <w:pPr>
        <w:pStyle w:val="ListParagraph"/>
        <w:numPr>
          <w:ilvl w:val="0"/>
          <w:numId w:val="3"/>
        </w:numPr>
      </w:pPr>
      <w:r w:rsidRPr="00961BB6">
        <w:rPr>
          <w:rFonts w:cs="Times New Roman"/>
          <w:i/>
          <w:iCs/>
        </w:rPr>
        <w:t>“Dynamic”</w:t>
      </w:r>
      <w:r w:rsidRPr="00574244">
        <w:rPr>
          <w:rFonts w:cs="Times New Roman"/>
        </w:rPr>
        <w:t>:</w:t>
      </w:r>
      <w:r w:rsidRPr="009F3F12">
        <w:rPr>
          <w:rFonts w:ascii="Arial" w:hAnsi="Arial" w:cs="Arial"/>
          <w:color w:val="202124"/>
          <w:sz w:val="21"/>
          <w:szCs w:val="21"/>
          <w:shd w:val="clear" w:color="auto" w:fill="FFFFFF"/>
        </w:rPr>
        <w:t xml:space="preserve"> </w:t>
      </w:r>
      <w:r>
        <w:rPr>
          <w:rFonts w:ascii="Arial" w:hAnsi="Arial" w:cs="Arial"/>
          <w:color w:val="202124"/>
          <w:sz w:val="21"/>
          <w:szCs w:val="21"/>
          <w:shd w:val="clear" w:color="auto" w:fill="FFFFFF"/>
        </w:rPr>
        <w:t>(</w:t>
      </w:r>
      <w:r w:rsidRPr="009F3F12">
        <w:rPr>
          <w:rFonts w:cs="Times New Roman"/>
        </w:rPr>
        <w:t>of a process or system</w:t>
      </w:r>
      <w:r>
        <w:rPr>
          <w:rFonts w:cs="Times New Roman"/>
        </w:rPr>
        <w:t xml:space="preserve">) </w:t>
      </w:r>
      <w:r w:rsidRPr="009F3F12">
        <w:rPr>
          <w:rFonts w:cs="Times New Roman"/>
        </w:rPr>
        <w:t>characterize</w:t>
      </w:r>
      <w:r>
        <w:rPr>
          <w:rFonts w:cs="Times New Roman"/>
        </w:rPr>
        <w:t>d by</w:t>
      </w:r>
      <w:r w:rsidRPr="009F3F12">
        <w:rPr>
          <w:rFonts w:cs="Times New Roman"/>
        </w:rPr>
        <w:t xml:space="preserve"> constant change, activity, or progress</w:t>
      </w:r>
      <w:r>
        <w:rPr>
          <w:rFonts w:cs="Times New Roman"/>
        </w:rPr>
        <w:t>.</w:t>
      </w:r>
    </w:p>
    <w:p w14:paraId="65F5E7FD" w14:textId="77777777" w:rsidR="0078276B" w:rsidRPr="00EE1E5B" w:rsidRDefault="0078276B" w:rsidP="0078276B">
      <w:pPr>
        <w:pStyle w:val="ListParagraph"/>
        <w:numPr>
          <w:ilvl w:val="0"/>
          <w:numId w:val="3"/>
        </w:numPr>
      </w:pPr>
      <w:r w:rsidRPr="00961BB6">
        <w:rPr>
          <w:rFonts w:cs="Times New Roman"/>
          <w:i/>
          <w:iCs/>
        </w:rPr>
        <w:t>“Continuous”</w:t>
      </w:r>
      <w:r>
        <w:rPr>
          <w:rFonts w:cs="Times New Roman"/>
        </w:rPr>
        <w:t xml:space="preserve">: </w:t>
      </w:r>
      <w:r w:rsidRPr="00EE1E5B">
        <w:rPr>
          <w:rFonts w:cs="Times New Roman"/>
        </w:rPr>
        <w:t>forming an unbroken whole; without interruption</w:t>
      </w:r>
      <w:r>
        <w:rPr>
          <w:rFonts w:cs="Times New Roman"/>
        </w:rPr>
        <w:t>.</w:t>
      </w:r>
    </w:p>
    <w:p w14:paraId="25D1B678" w14:textId="1C8582A1" w:rsidR="0078276B" w:rsidRDefault="0078276B" w:rsidP="0078276B">
      <w:pPr>
        <w:pStyle w:val="ListParagraph"/>
        <w:numPr>
          <w:ilvl w:val="0"/>
          <w:numId w:val="3"/>
        </w:numPr>
        <w:rPr>
          <w:rFonts w:cs="Times New Roman"/>
        </w:rPr>
      </w:pPr>
      <w:r w:rsidRPr="00961BB6">
        <w:rPr>
          <w:i/>
          <w:iCs/>
        </w:rPr>
        <w:t>“Control”</w:t>
      </w:r>
      <w:r>
        <w:t xml:space="preserve">: the power </w:t>
      </w:r>
      <w:r w:rsidRPr="00A863CA">
        <w:rPr>
          <w:rFonts w:cs="Times New Roman"/>
        </w:rPr>
        <w:t xml:space="preserve">to influence or direct </w:t>
      </w:r>
      <w:r>
        <w:rPr>
          <w:rFonts w:cs="Times New Roman"/>
        </w:rPr>
        <w:t>people’s behaviour of the course of events;</w:t>
      </w:r>
      <w:r w:rsidR="00AB7422">
        <w:rPr>
          <w:rFonts w:cs="Times New Roman"/>
        </w:rPr>
        <w:br/>
      </w:r>
      <w:r w:rsidR="00AB7422">
        <w:rPr>
          <w:rFonts w:cs="Times New Roman"/>
        </w:rPr>
        <w:tab/>
        <w:t xml:space="preserve">      - the ability to manage a machine, vehicle, or other moving object.</w:t>
      </w:r>
    </w:p>
    <w:p w14:paraId="550F1C5C" w14:textId="77777777" w:rsidR="0078276B" w:rsidRPr="00EE1E5B" w:rsidRDefault="0078276B" w:rsidP="0078276B">
      <w:pPr>
        <w:pStyle w:val="ListParagraph"/>
        <w:numPr>
          <w:ilvl w:val="0"/>
          <w:numId w:val="3"/>
        </w:numPr>
      </w:pPr>
      <w:r w:rsidRPr="00961BB6">
        <w:rPr>
          <w:rFonts w:cs="Times New Roman"/>
          <w:i/>
          <w:iCs/>
        </w:rPr>
        <w:t>“Driving”</w:t>
      </w:r>
      <w:r>
        <w:rPr>
          <w:rFonts w:cs="Times New Roman"/>
        </w:rPr>
        <w:t>: the control and operation of a motor vehicle.</w:t>
      </w:r>
    </w:p>
    <w:p w14:paraId="3FBFEA3C" w14:textId="77777777" w:rsidR="0078276B" w:rsidRDefault="0078276B" w:rsidP="0078276B">
      <w:pPr>
        <w:keepLines/>
        <w:rPr>
          <w:rFonts w:cs="Times New Roman"/>
        </w:rPr>
      </w:pPr>
      <w:r w:rsidRPr="00961BB6">
        <w:rPr>
          <w:rFonts w:cs="Times New Roman"/>
          <w:i/>
          <w:iCs/>
        </w:rPr>
        <w:t>“Continuous”</w:t>
      </w:r>
      <w:r>
        <w:rPr>
          <w:rFonts w:cs="Times New Roman"/>
        </w:rPr>
        <w:t xml:space="preserve"> characterizes a process lasting </w:t>
      </w:r>
      <w:r w:rsidRPr="00EE1E5B">
        <w:rPr>
          <w:rFonts w:cs="Times New Roman"/>
        </w:rPr>
        <w:t>for an extended period</w:t>
      </w:r>
      <w:r>
        <w:rPr>
          <w:rFonts w:cs="Times New Roman"/>
        </w:rPr>
        <w:t xml:space="preserve"> in the same manner that cannot be stopped, even for a short period, while </w:t>
      </w:r>
      <w:r w:rsidRPr="00961BB6">
        <w:rPr>
          <w:rFonts w:cs="Times New Roman"/>
          <w:i/>
          <w:iCs/>
        </w:rPr>
        <w:t>“Dynamic”</w:t>
      </w:r>
      <w:r>
        <w:rPr>
          <w:rFonts w:cs="Times New Roman"/>
        </w:rPr>
        <w:t xml:space="preserve"> characterizes a process </w:t>
      </w:r>
      <w:r w:rsidRPr="009C75FA">
        <w:rPr>
          <w:rFonts w:cs="Times New Roman"/>
        </w:rPr>
        <w:t>featuring</w:t>
      </w:r>
      <w:r w:rsidRPr="009C75FA">
        <w:rPr>
          <w:rFonts w:cs="Times New Roman"/>
          <w:u w:val="single"/>
        </w:rPr>
        <w:t xml:space="preserve"> </w:t>
      </w:r>
      <w:r>
        <w:rPr>
          <w:rFonts w:cs="Times New Roman"/>
        </w:rPr>
        <w:t xml:space="preserve">variable and continual changes that can have interruptions or periods of inactivity. </w:t>
      </w:r>
    </w:p>
    <w:p w14:paraId="4089E074" w14:textId="77777777" w:rsidR="0078276B" w:rsidRPr="00A863CA" w:rsidRDefault="0078276B" w:rsidP="0078276B">
      <w:pPr>
        <w:keepLines/>
      </w:pPr>
      <w:r>
        <w:rPr>
          <w:rFonts w:cs="Times New Roman"/>
        </w:rPr>
        <w:lastRenderedPageBreak/>
        <w:t xml:space="preserve">Hence, </w:t>
      </w:r>
      <w:r w:rsidRPr="00961BB6">
        <w:rPr>
          <w:rFonts w:cs="Times New Roman"/>
          <w:i/>
          <w:iCs/>
        </w:rPr>
        <w:t>“Dynamic”</w:t>
      </w:r>
      <w:r>
        <w:rPr>
          <w:rFonts w:cs="Times New Roman"/>
        </w:rPr>
        <w:t xml:space="preserve"> would characterize better the process of vehicle control or driving since, although the assistance is ready to be provided on a sustained basis, it will not always be in the process of being applied.</w:t>
      </w:r>
    </w:p>
    <w:p w14:paraId="0474A81F" w14:textId="77777777" w:rsidR="0078276B" w:rsidRDefault="0078276B" w:rsidP="0078276B">
      <w:pPr>
        <w:rPr>
          <w:rFonts w:cs="Times New Roman"/>
        </w:rPr>
      </w:pPr>
      <w:r w:rsidRPr="002F592C">
        <w:rPr>
          <w:rFonts w:cs="Times New Roman"/>
          <w:i/>
          <w:iCs/>
        </w:rPr>
        <w:t>“Driving”</w:t>
      </w:r>
      <w:r>
        <w:rPr>
          <w:rFonts w:cs="Times New Roman"/>
        </w:rPr>
        <w:t xml:space="preserve"> has seemingly a wider meaning than </w:t>
      </w:r>
      <w:r w:rsidRPr="002F592C">
        <w:rPr>
          <w:i/>
          <w:iCs/>
        </w:rPr>
        <w:t>“Control”</w:t>
      </w:r>
      <w:r>
        <w:t xml:space="preserve">, as </w:t>
      </w:r>
      <w:r w:rsidRPr="002F592C">
        <w:rPr>
          <w:rFonts w:cs="Times New Roman"/>
          <w:i/>
          <w:iCs/>
        </w:rPr>
        <w:t>“Driving”</w:t>
      </w:r>
      <w:r>
        <w:rPr>
          <w:rFonts w:cs="Times New Roman"/>
        </w:rPr>
        <w:t xml:space="preserve"> involves not only control but operation, as well. Although it is difficult to explicitly define what operation of a vehicle means over control, it does infer a responsibility for the outcome of the functioning of the vehicle.</w:t>
      </w:r>
    </w:p>
    <w:p w14:paraId="0A6268E9" w14:textId="77777777" w:rsidR="0078276B" w:rsidRDefault="0078276B" w:rsidP="0078276B">
      <w:r>
        <w:rPr>
          <w:rFonts w:cs="Times New Roman"/>
        </w:rPr>
        <w:t xml:space="preserve">The systems we are targeting in the UN Regulation are designated to assist a human driver in vehicle control, not in operation which should remain entirely with the human driver. Also, stakeholders indicated that the use of </w:t>
      </w:r>
      <w:r w:rsidRPr="002F592C">
        <w:rPr>
          <w:rFonts w:cs="Times New Roman"/>
          <w:i/>
          <w:iCs/>
        </w:rPr>
        <w:t>“Driving”</w:t>
      </w:r>
      <w:r>
        <w:rPr>
          <w:rFonts w:cs="Times New Roman"/>
        </w:rPr>
        <w:t xml:space="preserve"> </w:t>
      </w:r>
      <w:r w:rsidRPr="00E137CA">
        <w:rPr>
          <w:rFonts w:cs="Times New Roman"/>
        </w:rPr>
        <w:t>may lead to the mis</w:t>
      </w:r>
      <w:r>
        <w:rPr>
          <w:rFonts w:cs="Times New Roman"/>
        </w:rPr>
        <w:t>interpretation</w:t>
      </w:r>
      <w:r w:rsidRPr="00E137CA">
        <w:rPr>
          <w:rFonts w:cs="Times New Roman"/>
        </w:rPr>
        <w:t xml:space="preserve"> about the functions performing the whole </w:t>
      </w:r>
      <w:r>
        <w:rPr>
          <w:rFonts w:cs="Times New Roman"/>
        </w:rPr>
        <w:t>Dynamic Driving Task (</w:t>
      </w:r>
      <w:r w:rsidRPr="00E137CA">
        <w:rPr>
          <w:rFonts w:cs="Times New Roman"/>
        </w:rPr>
        <w:t>DDT</w:t>
      </w:r>
      <w:r>
        <w:rPr>
          <w:rFonts w:cs="Times New Roman"/>
        </w:rPr>
        <w:t xml:space="preserve">) since </w:t>
      </w:r>
      <w:r w:rsidRPr="002F592C">
        <w:rPr>
          <w:rFonts w:cs="Times New Roman"/>
          <w:i/>
          <w:iCs/>
        </w:rPr>
        <w:t>“Driving”</w:t>
      </w:r>
      <w:r>
        <w:rPr>
          <w:rFonts w:cs="Times New Roman"/>
        </w:rPr>
        <w:t xml:space="preserve"> </w:t>
      </w:r>
      <w:r w:rsidRPr="00E137CA">
        <w:rPr>
          <w:rFonts w:cs="Times New Roman"/>
        </w:rPr>
        <w:t xml:space="preserve">is a more extensive concept than </w:t>
      </w:r>
      <w:r w:rsidRPr="002F592C">
        <w:rPr>
          <w:i/>
          <w:iCs/>
        </w:rPr>
        <w:t>“Control”</w:t>
      </w:r>
      <w:r w:rsidRPr="00E137CA">
        <w:rPr>
          <w:rFonts w:cs="Times New Roman"/>
        </w:rPr>
        <w:t>.</w:t>
      </w:r>
    </w:p>
    <w:p w14:paraId="7C5F563B" w14:textId="77777777" w:rsidR="0078276B" w:rsidRDefault="0078276B" w:rsidP="0078276B">
      <w:pPr>
        <w:rPr>
          <w:rFonts w:ascii="Arial" w:hAnsi="Arial" w:cs="Arial"/>
          <w:color w:val="202124"/>
          <w:sz w:val="21"/>
          <w:szCs w:val="21"/>
          <w:shd w:val="clear" w:color="auto" w:fill="FFFFFF"/>
        </w:rPr>
      </w:pPr>
      <w:r w:rsidRPr="00EA3421">
        <w:t>Hence,</w:t>
      </w:r>
      <w:r>
        <w:rPr>
          <w:rFonts w:ascii="Arial" w:hAnsi="Arial" w:cs="Arial"/>
          <w:color w:val="202124"/>
          <w:sz w:val="21"/>
          <w:szCs w:val="21"/>
          <w:shd w:val="clear" w:color="auto" w:fill="FFFFFF"/>
        </w:rPr>
        <w:t xml:space="preserve"> </w:t>
      </w:r>
      <w:r w:rsidRPr="002F592C">
        <w:rPr>
          <w:i/>
          <w:iCs/>
        </w:rPr>
        <w:t>“Control”</w:t>
      </w:r>
      <w:r>
        <w:t xml:space="preserve"> would be considered more appropriate for the name of the functionality than </w:t>
      </w:r>
      <w:r w:rsidRPr="002F592C">
        <w:rPr>
          <w:rFonts w:cs="Times New Roman"/>
          <w:i/>
          <w:iCs/>
        </w:rPr>
        <w:t>“Driving”</w:t>
      </w:r>
      <w:r>
        <w:rPr>
          <w:rFonts w:cs="Times New Roman"/>
        </w:rPr>
        <w:t>.</w:t>
      </w:r>
    </w:p>
    <w:p w14:paraId="6DCB14AF" w14:textId="509C81B6" w:rsidR="00F933CA" w:rsidRPr="00F933CA" w:rsidRDefault="00F933CA" w:rsidP="00656D8F">
      <w:pPr>
        <w:rPr>
          <w:rFonts w:ascii="Arial" w:hAnsi="Arial" w:cs="Arial"/>
          <w:sz w:val="21"/>
          <w:szCs w:val="21"/>
          <w:shd w:val="clear" w:color="auto" w:fill="FFFFFF"/>
        </w:rPr>
      </w:pPr>
      <w:r w:rsidRPr="00F933CA">
        <w:rPr>
          <w:rFonts w:cs="Times New Roman"/>
        </w:rPr>
        <w:t xml:space="preserve">Therefore, </w:t>
      </w:r>
      <w:r w:rsidRPr="00F933CA">
        <w:rPr>
          <w:rFonts w:cs="Times New Roman"/>
          <w:i/>
          <w:iCs/>
        </w:rPr>
        <w:t>“Dynamic Control Assistance System”</w:t>
      </w:r>
      <w:r w:rsidRPr="00F933CA">
        <w:rPr>
          <w:rFonts w:cs="Times New Roman"/>
        </w:rPr>
        <w:t xml:space="preserve"> seems to best capture the nature of the systems targeted by the ADAS TF.</w:t>
      </w:r>
    </w:p>
    <w:p w14:paraId="561778DB" w14:textId="01568C3E" w:rsidR="00523C45" w:rsidRPr="00361F93" w:rsidRDefault="00523C45" w:rsidP="00656D8F"/>
    <w:p w14:paraId="704ED9D9" w14:textId="3585C19A" w:rsidR="00361F93" w:rsidRPr="00361F93" w:rsidRDefault="00361F93" w:rsidP="00361F93">
      <w:pPr>
        <w:pStyle w:val="ListParagraph"/>
        <w:numPr>
          <w:ilvl w:val="0"/>
          <w:numId w:val="5"/>
        </w:numPr>
        <w:rPr>
          <w:b/>
          <w:bCs/>
        </w:rPr>
      </w:pPr>
      <w:r w:rsidRPr="002F592C">
        <w:rPr>
          <w:b/>
          <w:bCs/>
          <w:i/>
          <w:iCs/>
        </w:rPr>
        <w:t xml:space="preserve">“Dynamic Driving Task” (“DDT”) </w:t>
      </w:r>
      <w:r w:rsidRPr="00361F93">
        <w:rPr>
          <w:b/>
          <w:bCs/>
        </w:rPr>
        <w:t xml:space="preserve">vs </w:t>
      </w:r>
      <w:r w:rsidRPr="002F592C">
        <w:rPr>
          <w:b/>
          <w:bCs/>
          <w:i/>
          <w:iCs/>
        </w:rPr>
        <w:t>“Dynamic Control”</w:t>
      </w:r>
    </w:p>
    <w:p w14:paraId="58F98D18" w14:textId="77777777" w:rsidR="00E04B56" w:rsidRDefault="00F933CA" w:rsidP="00656D8F">
      <w:r w:rsidRPr="00F933CA">
        <w:t xml:space="preserve">Stakeholders have indicated several times that use of the term </w:t>
      </w:r>
      <w:r w:rsidRPr="00F933CA">
        <w:rPr>
          <w:i/>
          <w:iCs/>
        </w:rPr>
        <w:t>“Dynamic Driving Task (DDT)”</w:t>
      </w:r>
      <w:r w:rsidRPr="00F933CA">
        <w:t xml:space="preserve"> may lead to confusion between ADAS and ADS. The DDT refers to all the functions (collectively) required to operate a vehicle in traffic.  Either the human driver or the system (ADS) performs the DDT.  </w:t>
      </w:r>
    </w:p>
    <w:p w14:paraId="05937DBE" w14:textId="43FD9023" w:rsidR="00361F93" w:rsidRPr="00F933CA" w:rsidRDefault="00E04B56" w:rsidP="00656D8F">
      <w:r>
        <w:t>The concept is that a</w:t>
      </w:r>
      <w:r w:rsidR="00F933CA" w:rsidRPr="00F933CA">
        <w:t xml:space="preserve"> system (ADAS) may support the driver, but the DDT is never shared because either the human or the system (ADS) must ultimately control and be responsible for the operation of the vehicle.</w:t>
      </w:r>
    </w:p>
    <w:p w14:paraId="6EBD7058" w14:textId="37A2DA96" w:rsidR="00971679" w:rsidRPr="00971679" w:rsidRDefault="00971679" w:rsidP="00971679">
      <w:r>
        <w:t xml:space="preserve">According to FRAV-14-07-Rev.1, </w:t>
      </w:r>
      <w:r w:rsidRPr="002F592C">
        <w:rPr>
          <w:i/>
          <w:iCs/>
        </w:rPr>
        <w:t>“Dynamic driving task” (“DDT”)</w:t>
      </w:r>
      <w:r w:rsidRPr="00971679">
        <w:t>, in the context of an ADS-equipped vehicle, means all of the real-time operational and tactical functions required to operate the vehicle, excluding strategic functions such as trip scheduling and selection of destinations and waypoints.</w:t>
      </w:r>
      <w:r>
        <w:t xml:space="preserve"> </w:t>
      </w:r>
      <w:r>
        <w:br/>
        <w:t>FRAV-14-07-Rev.1 lists all DDT functions.</w:t>
      </w:r>
    </w:p>
    <w:p w14:paraId="0B88476F" w14:textId="38F7C3FB" w:rsidR="00517C87" w:rsidRDefault="00971679" w:rsidP="00656D8F">
      <w:r w:rsidRPr="002F592C">
        <w:rPr>
          <w:i/>
          <w:iCs/>
        </w:rPr>
        <w:t>“Dynamic Control”</w:t>
      </w:r>
      <w:r>
        <w:t xml:space="preserve"> is </w:t>
      </w:r>
      <w:r w:rsidR="00192BD1">
        <w:t xml:space="preserve">used in WP.1 documents as </w:t>
      </w:r>
      <w:r>
        <w:t xml:space="preserve">an alternative term for </w:t>
      </w:r>
      <w:r w:rsidRPr="002F592C">
        <w:rPr>
          <w:i/>
          <w:iCs/>
        </w:rPr>
        <w:t>“DDT”</w:t>
      </w:r>
      <w:r>
        <w:t xml:space="preserve"> (Revised draft resolution on the deployment of highly and fully automated vehicles in road traffic - ECE/TRANS/WP.1/2018/4/Rev.2, draft resolution on activities other than driving -</w:t>
      </w:r>
      <w:r w:rsidRPr="002B4616">
        <w:t>ECE/TRANS/WP.1/2021/2</w:t>
      </w:r>
      <w:r>
        <w:t>)</w:t>
      </w:r>
      <w:r w:rsidR="007766F2">
        <w:t>:</w:t>
      </w:r>
      <w:r w:rsidR="00517C87">
        <w:t xml:space="preserve"> </w:t>
      </w:r>
      <w:r w:rsidRPr="002F592C">
        <w:rPr>
          <w:i/>
          <w:iCs/>
        </w:rPr>
        <w:t>“Dynamic control”</w:t>
      </w:r>
      <w:r>
        <w:t xml:space="preserve"> refers to carrying out all the real-time operational and tactical functions required to move the vehicle. This includes controlling the vehicle’s lateral and longitudinal motion, monitoring the road environment, responding to events in the road traffic environment, and planning and signalling for manoeuvres.</w:t>
      </w:r>
      <w:r w:rsidR="00517C87">
        <w:t xml:space="preserve"> </w:t>
      </w:r>
      <w:r w:rsidR="008C4769" w:rsidRPr="002F592C">
        <w:rPr>
          <w:i/>
          <w:iCs/>
        </w:rPr>
        <w:t>“Operational and tactical functions”</w:t>
      </w:r>
      <w:r w:rsidR="008C4769">
        <w:t xml:space="preserve"> include perception of the roadway.</w:t>
      </w:r>
    </w:p>
    <w:p w14:paraId="1A2D8924" w14:textId="08FB86FF" w:rsidR="00192BD1" w:rsidRPr="00BB2C18" w:rsidRDefault="00BB2C18" w:rsidP="00B80913">
      <w:r>
        <w:t xml:space="preserve">The two terms appear almost </w:t>
      </w:r>
      <w:r w:rsidR="004E3C72">
        <w:t>synonymous;</w:t>
      </w:r>
      <w:r>
        <w:t xml:space="preserve"> however</w:t>
      </w:r>
      <w:r w:rsidR="00192BD1">
        <w:t xml:space="preserve">, </w:t>
      </w:r>
      <w:r w:rsidR="004E3C72">
        <w:t xml:space="preserve">we proceed from the </w:t>
      </w:r>
      <w:r w:rsidR="00192BD1">
        <w:t xml:space="preserve">understanding that </w:t>
      </w:r>
      <w:r w:rsidR="00192BD1" w:rsidRPr="00B80913">
        <w:rPr>
          <w:i/>
          <w:iCs/>
        </w:rPr>
        <w:t>“Dynamic control”</w:t>
      </w:r>
      <w:r w:rsidR="00192BD1">
        <w:rPr>
          <w:i/>
          <w:iCs/>
        </w:rPr>
        <w:t xml:space="preserve"> </w:t>
      </w:r>
      <w:r w:rsidR="00192BD1">
        <w:t>could be disaggregated whereas DDT could not, and it also sat at a level below DDT.</w:t>
      </w:r>
      <w:r>
        <w:t xml:space="preserve"> </w:t>
      </w:r>
    </w:p>
    <w:p w14:paraId="267306D5" w14:textId="65619C39" w:rsidR="00B80913" w:rsidRPr="00B80913" w:rsidRDefault="00192BD1" w:rsidP="00B80913">
      <w:r>
        <w:t>With that</w:t>
      </w:r>
      <w:r w:rsidR="00B80913" w:rsidRPr="00B80913">
        <w:t xml:space="preserve">, </w:t>
      </w:r>
      <w:r w:rsidR="00B80913" w:rsidRPr="00B80913">
        <w:rPr>
          <w:i/>
          <w:iCs/>
        </w:rPr>
        <w:t>“Dynamic control”</w:t>
      </w:r>
      <w:r w:rsidR="00B80913" w:rsidRPr="00B80913">
        <w:t xml:space="preserve"> offers an alternative to avoid confusion with </w:t>
      </w:r>
      <w:r w:rsidR="00B80913" w:rsidRPr="00B80913">
        <w:rPr>
          <w:i/>
          <w:iCs/>
        </w:rPr>
        <w:t>“DDT”</w:t>
      </w:r>
      <w:r w:rsidR="00B80913" w:rsidRPr="00B80913">
        <w:t xml:space="preserve"> </w:t>
      </w:r>
      <w:r>
        <w:t>being</w:t>
      </w:r>
      <w:r w:rsidR="00B80913" w:rsidRPr="00B80913">
        <w:t xml:space="preserve"> used in the context of ADS</w:t>
      </w:r>
      <w:r w:rsidR="00A44FEE">
        <w:t xml:space="preserve"> and potentially a more relevant term</w:t>
      </w:r>
      <w:r w:rsidR="00B80913" w:rsidRPr="00B80913">
        <w:t>.</w:t>
      </w:r>
    </w:p>
    <w:p w14:paraId="1EB09EFB" w14:textId="4DCA4BE0" w:rsidR="008C4769" w:rsidRDefault="00517C87" w:rsidP="00656D8F">
      <w:r>
        <w:lastRenderedPageBreak/>
        <w:t xml:space="preserve">The proposed definition of </w:t>
      </w:r>
      <w:r w:rsidRPr="002F592C">
        <w:rPr>
          <w:i/>
          <w:iCs/>
        </w:rPr>
        <w:t>“Dynamic Control”</w:t>
      </w:r>
      <w:r>
        <w:t xml:space="preserve"> could be a combination of WP.1 definition and the definition provided in ADAS-06-09:</w:t>
      </w:r>
    </w:p>
    <w:p w14:paraId="64CDA4AB" w14:textId="5C5D932F" w:rsidR="00517C87" w:rsidRDefault="00B80913" w:rsidP="00656D8F">
      <w:r w:rsidRPr="00B80913">
        <w:rPr>
          <w:i/>
          <w:iCs/>
        </w:rPr>
        <w:t>“Dynamic control”</w:t>
      </w:r>
      <w:r w:rsidRPr="00B80913">
        <w:t xml:space="preserve"> means the real-time performance of the operational and tactical functions required to navigate a vehicle through prevailing traffic conditions based on perception, information processing, and decision.</w:t>
      </w:r>
      <w:r w:rsidRPr="00B80913">
        <w:rPr>
          <w:vertAlign w:val="superscript"/>
        </w:rPr>
        <w:footnoteReference w:id="1"/>
      </w:r>
      <w:r w:rsidRPr="00B80913">
        <w:t xml:space="preserve"> </w:t>
      </w:r>
      <w:r w:rsidR="002F592C">
        <w:t>[</w:t>
      </w:r>
      <w:r w:rsidR="00517C87">
        <w:t>This includes controlling the vehicle’s lateral and longitudinal motion, monitoring the road environment, responding to events in the road traffic environment, and planning and signalling for manoeuvres</w:t>
      </w:r>
      <w:r w:rsidR="002F592C">
        <w:t>]</w:t>
      </w:r>
      <w:r w:rsidR="00517C87">
        <w:t>.</w:t>
      </w:r>
    </w:p>
    <w:p w14:paraId="0F0A9605" w14:textId="5E706640" w:rsidR="006E5E2D" w:rsidRDefault="006E5E2D" w:rsidP="00656D8F">
      <w:r w:rsidRPr="006E5E2D">
        <w:t>Thus,</w:t>
      </w:r>
      <w:r>
        <w:t xml:space="preserve"> the use of the term </w:t>
      </w:r>
      <w:r w:rsidRPr="00125992">
        <w:rPr>
          <w:i/>
          <w:iCs/>
        </w:rPr>
        <w:t>“Dynamic Control Assistance Systems” (“DCAS”)</w:t>
      </w:r>
      <w:r>
        <w:t xml:space="preserve"> would be aligned with WP.1 documents, would help to emphasize the role of the human driver in vehicle control and would </w:t>
      </w:r>
      <w:r w:rsidR="00B80913" w:rsidRPr="00B80913">
        <w:t xml:space="preserve">also help to </w:t>
      </w:r>
      <w:r>
        <w:t>distinguish the systems under consideration of ADAS TF</w:t>
      </w:r>
      <w:r w:rsidR="00B80913">
        <w:t xml:space="preserve"> from ADS</w:t>
      </w:r>
      <w:r>
        <w:t>.</w:t>
      </w:r>
    </w:p>
    <w:p w14:paraId="76FE08B8" w14:textId="77777777" w:rsidR="006E5E2D" w:rsidRDefault="006E5E2D" w:rsidP="00656D8F"/>
    <w:p w14:paraId="3570D95C" w14:textId="032829FF" w:rsidR="00523C45" w:rsidRPr="006E5E2D" w:rsidRDefault="006E5E2D" w:rsidP="006E5E2D">
      <w:pPr>
        <w:pStyle w:val="ListParagraph"/>
        <w:numPr>
          <w:ilvl w:val="0"/>
          <w:numId w:val="5"/>
        </w:numPr>
        <w:rPr>
          <w:b/>
          <w:bCs/>
        </w:rPr>
      </w:pPr>
      <w:r w:rsidRPr="006E5E2D">
        <w:rPr>
          <w:b/>
          <w:bCs/>
        </w:rPr>
        <w:t xml:space="preserve">Other relevant definitions </w:t>
      </w:r>
    </w:p>
    <w:p w14:paraId="3078BD9D" w14:textId="7CAEAB11" w:rsidR="002A667B" w:rsidRDefault="006E5E2D" w:rsidP="00656D8F">
      <w:r>
        <w:t>The other relevant definitions can be based on those provided in ADAS-06-09</w:t>
      </w:r>
      <w:r w:rsidR="005A3EC0">
        <w:t>, subject to additional considerations and alignments</w:t>
      </w:r>
      <w:r>
        <w:t>:</w:t>
      </w:r>
    </w:p>
    <w:p w14:paraId="1D0318D4" w14:textId="77777777" w:rsidR="00325FDC" w:rsidRDefault="00325FDC" w:rsidP="00325FDC">
      <w:r>
        <w:rPr>
          <w:i/>
          <w:iCs/>
        </w:rPr>
        <w:t>“Driver”</w:t>
      </w:r>
      <w:r>
        <w:t xml:space="preserve"> means</w:t>
      </w:r>
      <w:r w:rsidRPr="007E1AFA">
        <w:t xml:space="preserve"> </w:t>
      </w:r>
      <w:r>
        <w:t>the</w:t>
      </w:r>
      <w:r w:rsidRPr="007E1AFA">
        <w:t xml:space="preserve"> human </w:t>
      </w:r>
      <w:r>
        <w:t>involved in any aspect of performing dynamic control</w:t>
      </w:r>
      <w:r w:rsidRPr="008C4769">
        <w:t xml:space="preserve"> </w:t>
      </w:r>
      <w:r w:rsidRPr="007E1AFA">
        <w:t xml:space="preserve">of </w:t>
      </w:r>
      <w:r>
        <w:t>the</w:t>
      </w:r>
      <w:r w:rsidRPr="007E1AFA">
        <w:t xml:space="preserve"> vehicle</w:t>
      </w:r>
      <w:r>
        <w:t>.</w:t>
      </w:r>
    </w:p>
    <w:p w14:paraId="1ADC4639" w14:textId="77777777" w:rsidR="00325FDC" w:rsidRDefault="00325FDC" w:rsidP="00325FDC">
      <w:pPr>
        <w:spacing w:after="120"/>
      </w:pPr>
      <w:r>
        <w:t xml:space="preserve">The </w:t>
      </w:r>
      <w:r w:rsidRPr="00125992">
        <w:rPr>
          <w:i/>
          <w:iCs/>
        </w:rPr>
        <w:t>“Driver”</w:t>
      </w:r>
      <w:r>
        <w:t xml:space="preserve"> is being defined as a human to avoid confusion between human and system operation and to avoid potential conflicts with traffic laws written under the assumption that a driver is human.</w:t>
      </w:r>
    </w:p>
    <w:p w14:paraId="01839E21" w14:textId="031B9833" w:rsidR="008C4769" w:rsidRDefault="008C4769" w:rsidP="003E7900">
      <w:pPr>
        <w:spacing w:after="120"/>
      </w:pPr>
      <w:r w:rsidRPr="006648BF">
        <w:rPr>
          <w:i/>
          <w:iCs/>
        </w:rPr>
        <w:t>“Driver engagement”</w:t>
      </w:r>
      <w:r w:rsidRPr="006648BF">
        <w:t xml:space="preserve"> </w:t>
      </w:r>
      <w:r>
        <w:t>means</w:t>
      </w:r>
      <w:r w:rsidRPr="006648BF">
        <w:t xml:space="preserve"> </w:t>
      </w:r>
      <w:r>
        <w:t>t</w:t>
      </w:r>
      <w:r w:rsidRPr="006648BF">
        <w:t xml:space="preserve">he </w:t>
      </w:r>
      <w:r>
        <w:t xml:space="preserve">real-time </w:t>
      </w:r>
      <w:r w:rsidRPr="006648BF">
        <w:t xml:space="preserve">driver’s involvement in the execution of the </w:t>
      </w:r>
      <w:r>
        <w:t>dynamic control</w:t>
      </w:r>
      <w:r w:rsidRPr="008C4769">
        <w:t xml:space="preserve"> </w:t>
      </w:r>
      <w:r w:rsidRPr="007E1AFA">
        <w:t>of a vehicle</w:t>
      </w:r>
      <w:r w:rsidRPr="006648BF">
        <w:t xml:space="preserve"> </w:t>
      </w:r>
      <w:r>
        <w:t xml:space="preserve">in traffic </w:t>
      </w:r>
      <w:r w:rsidRPr="006648BF">
        <w:t xml:space="preserve">and the driver’s </w:t>
      </w:r>
      <w:r w:rsidR="00B80913">
        <w:t>readiness</w:t>
      </w:r>
      <w:r w:rsidRPr="006648BF">
        <w:t xml:space="preserve"> to intervene</w:t>
      </w:r>
      <w:r w:rsidR="00B80913">
        <w:t xml:space="preserve"> </w:t>
      </w:r>
      <w:r w:rsidRPr="006648BF">
        <w:t>immediately, as needed.</w:t>
      </w:r>
    </w:p>
    <w:p w14:paraId="723076E9" w14:textId="2941A4E2" w:rsidR="00A07269" w:rsidRDefault="00A07269" w:rsidP="00A07269">
      <w:pPr>
        <w:pStyle w:val="ListL2"/>
        <w:ind w:left="0" w:right="0" w:firstLine="0"/>
      </w:pPr>
      <w:r w:rsidRPr="00A07269">
        <w:rPr>
          <w:i/>
          <w:iCs/>
        </w:rPr>
        <w:t>“Operational functions”</w:t>
      </w:r>
      <w:r w:rsidRPr="00A07269">
        <w:t xml:space="preserve"> means the basic capabilities required to operate a vehicle such as controlling the vehicle’s lateral and longitudinal motion.</w:t>
      </w:r>
      <w:r w:rsidRPr="00A07269">
        <w:rPr>
          <w:rStyle w:val="FootnoteReference"/>
        </w:rPr>
        <w:footnoteReference w:id="2"/>
      </w:r>
    </w:p>
    <w:p w14:paraId="1C39E48B" w14:textId="77777777" w:rsidR="00A07269" w:rsidRPr="00A07269" w:rsidRDefault="00A07269" w:rsidP="00A07269">
      <w:pPr>
        <w:pStyle w:val="ListL2"/>
        <w:ind w:left="0" w:right="0" w:firstLine="0"/>
      </w:pPr>
      <w:r w:rsidRPr="00A07269">
        <w:rPr>
          <w:i/>
          <w:iCs/>
        </w:rPr>
        <w:t>“Tactical functions</w:t>
      </w:r>
      <w:r w:rsidRPr="00A07269">
        <w:t>” means the real-time planning, determination, and execution of maneuvers.</w:t>
      </w:r>
      <w:r w:rsidRPr="00A07269">
        <w:rPr>
          <w:rStyle w:val="FootnoteReference"/>
        </w:rPr>
        <w:footnoteReference w:id="3"/>
      </w:r>
    </w:p>
    <w:p w14:paraId="5112F555" w14:textId="72A8B675" w:rsidR="00BD0B1D" w:rsidRDefault="00BD0B1D" w:rsidP="003E7900">
      <w:pPr>
        <w:spacing w:after="120"/>
      </w:pPr>
      <w:r w:rsidRPr="00125992">
        <w:rPr>
          <w:i/>
          <w:iCs/>
        </w:rPr>
        <w:t>“</w:t>
      </w:r>
      <w:r w:rsidR="00AE70D8" w:rsidRPr="00125992">
        <w:rPr>
          <w:i/>
          <w:iCs/>
        </w:rPr>
        <w:t>P</w:t>
      </w:r>
      <w:r w:rsidRPr="00125992">
        <w:rPr>
          <w:i/>
          <w:iCs/>
        </w:rPr>
        <w:t>revailing traffic conditions”</w:t>
      </w:r>
      <w:r>
        <w:t xml:space="preserve"> </w:t>
      </w:r>
      <w:r w:rsidR="00AE70D8">
        <w:t>mean</w:t>
      </w:r>
      <w:r>
        <w:t xml:space="preserve"> the r</w:t>
      </w:r>
      <w:r w:rsidR="00951EE4">
        <w:t>oad</w:t>
      </w:r>
      <w:r>
        <w:t xml:space="preserve"> conditions and traffic laws as may apply </w:t>
      </w:r>
      <w:r w:rsidR="00951EE4">
        <w:t>and govern the functions required to safely navigate traffic.</w:t>
      </w:r>
    </w:p>
    <w:p w14:paraId="25E5922E" w14:textId="2A5EBDEF" w:rsidR="00D84397" w:rsidRDefault="00D84397" w:rsidP="003E7900">
      <w:pPr>
        <w:spacing w:after="120"/>
      </w:pPr>
      <w:r>
        <w:t xml:space="preserve">The definitions assume that the </w:t>
      </w:r>
      <w:r w:rsidR="00AE70D8">
        <w:t>UN R</w:t>
      </w:r>
      <w:r>
        <w:t>egulation will include requirements to ensure that a qualified and fit driver is present and properly positioned in the vehicle (i.e., t</w:t>
      </w:r>
      <w:r w:rsidR="00024228">
        <w:t>he “</w:t>
      </w:r>
      <w:r w:rsidR="00A07269">
        <w:t>D</w:t>
      </w:r>
      <w:r w:rsidR="00024228">
        <w:t>river” definition does not need to address driver qualifications since the system requirements would include</w:t>
      </w:r>
      <w:r w:rsidR="005412BC">
        <w:t xml:space="preserve"> driver</w:t>
      </w:r>
      <w:r w:rsidR="00024228">
        <w:t xml:space="preserve"> monitoring</w:t>
      </w:r>
      <w:r w:rsidR="00884340">
        <w:t xml:space="preserve"> provisions</w:t>
      </w:r>
      <w:r>
        <w:t>).</w:t>
      </w:r>
    </w:p>
    <w:p w14:paraId="2517776D" w14:textId="77777777" w:rsidR="003C1E18" w:rsidRDefault="003C1E18" w:rsidP="003E7900">
      <w:pPr>
        <w:spacing w:after="120"/>
      </w:pPr>
    </w:p>
    <w:p w14:paraId="1A4F317E" w14:textId="30E6E622" w:rsidR="003C1E18" w:rsidRDefault="003C1E18" w:rsidP="003C1E18">
      <w:pPr>
        <w:spacing w:after="120"/>
        <w:jc w:val="center"/>
      </w:pPr>
      <w:r>
        <w:t>_____________</w:t>
      </w:r>
    </w:p>
    <w:sectPr w:rsidR="003C1E18" w:rsidSect="00C204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85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BB8AC" w14:textId="77777777" w:rsidR="00B706E8" w:rsidRDefault="00B706E8" w:rsidP="00656D8F">
      <w:pPr>
        <w:spacing w:after="0" w:line="240" w:lineRule="auto"/>
      </w:pPr>
      <w:r>
        <w:separator/>
      </w:r>
    </w:p>
  </w:endnote>
  <w:endnote w:type="continuationSeparator" w:id="0">
    <w:p w14:paraId="3FE8CB49" w14:textId="77777777" w:rsidR="00B706E8" w:rsidRDefault="00B706E8" w:rsidP="0065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6FD4" w14:textId="77777777" w:rsidR="008B0E06" w:rsidRDefault="008B0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676731"/>
      <w:docPartObj>
        <w:docPartGallery w:val="Page Numbers (Bottom of Page)"/>
        <w:docPartUnique/>
      </w:docPartObj>
    </w:sdtPr>
    <w:sdtEndPr/>
    <w:sdtContent>
      <w:p w14:paraId="6BC97076" w14:textId="6C3EA4E7" w:rsidR="0082591F" w:rsidRDefault="0082591F">
        <w:pPr>
          <w:pStyle w:val="Footer"/>
          <w:jc w:val="center"/>
        </w:pPr>
        <w:r>
          <w:fldChar w:fldCharType="begin"/>
        </w:r>
        <w:r>
          <w:instrText>PAGE   \* MERGEFORMAT</w:instrText>
        </w:r>
        <w:r>
          <w:fldChar w:fldCharType="separate"/>
        </w:r>
        <w:r>
          <w:rPr>
            <w:lang w:val="ru-RU"/>
          </w:rPr>
          <w:t>2</w:t>
        </w:r>
        <w:r>
          <w:fldChar w:fldCharType="end"/>
        </w:r>
      </w:p>
    </w:sdtContent>
  </w:sdt>
  <w:p w14:paraId="4E248210" w14:textId="77777777" w:rsidR="0082591F" w:rsidRDefault="00825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1180" w14:textId="6A1CBE9D" w:rsidR="0082591F" w:rsidRDefault="0082591F">
    <w:pPr>
      <w:pStyle w:val="Footer"/>
      <w:jc w:val="center"/>
    </w:pPr>
  </w:p>
  <w:p w14:paraId="00C1C0EE" w14:textId="77777777" w:rsidR="0082591F" w:rsidRDefault="00825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76497" w14:textId="77777777" w:rsidR="00B706E8" w:rsidRDefault="00B706E8" w:rsidP="00656D8F">
      <w:pPr>
        <w:spacing w:after="0" w:line="240" w:lineRule="auto"/>
      </w:pPr>
      <w:r>
        <w:separator/>
      </w:r>
    </w:p>
  </w:footnote>
  <w:footnote w:type="continuationSeparator" w:id="0">
    <w:p w14:paraId="5C72D0A8" w14:textId="77777777" w:rsidR="00B706E8" w:rsidRDefault="00B706E8" w:rsidP="00656D8F">
      <w:pPr>
        <w:spacing w:after="0" w:line="240" w:lineRule="auto"/>
      </w:pPr>
      <w:r>
        <w:continuationSeparator/>
      </w:r>
    </w:p>
  </w:footnote>
  <w:footnote w:id="1">
    <w:p w14:paraId="6D6F27FA" w14:textId="77777777" w:rsidR="00B80913" w:rsidRPr="0071663B" w:rsidRDefault="00B80913" w:rsidP="00B80913">
      <w:pPr>
        <w:pStyle w:val="footnote"/>
      </w:pPr>
      <w:r w:rsidRPr="0071663B">
        <w:rPr>
          <w:rStyle w:val="FootnoteReference"/>
          <w:rFonts w:cs="Times New Roman"/>
        </w:rPr>
        <w:footnoteRef/>
      </w:r>
      <w:r w:rsidRPr="0071663B">
        <w:t xml:space="preserve"> </w:t>
      </w:r>
      <w:r w:rsidRPr="0071663B">
        <w:tab/>
      </w:r>
      <w:r>
        <w:t>Based on FRAV-09-05,</w:t>
      </w:r>
      <w:r w:rsidRPr="00B2488B">
        <w:t xml:space="preserve"> FRAV-14-07/Rev.1</w:t>
      </w:r>
      <w:r>
        <w:t xml:space="preserve">, FRAV-16-12 per WP.1/2021/2 and </w:t>
      </w:r>
      <w:r w:rsidRPr="0071663B">
        <w:t>Michon, J.A., 1979 (update 2008).  “Dealing with Danger”, Summary Report of the Workshop on Physiological and Psychological Factors in Performance under Hazardous Conditions with Special Reference to Road Traffic Accidents, Gieten, Netherlands, May 23-25, 1978.</w:t>
      </w:r>
    </w:p>
  </w:footnote>
  <w:footnote w:id="2">
    <w:p w14:paraId="484EAD76" w14:textId="77777777" w:rsidR="00A07269" w:rsidRDefault="00A07269" w:rsidP="00A07269">
      <w:pPr>
        <w:pStyle w:val="footnote"/>
      </w:pPr>
      <w:r>
        <w:rPr>
          <w:rStyle w:val="FootnoteReference"/>
        </w:rPr>
        <w:footnoteRef/>
      </w:r>
      <w:r>
        <w:t xml:space="preserve"> </w:t>
      </w:r>
      <w:r>
        <w:tab/>
      </w:r>
      <w:r w:rsidRPr="000A65E7">
        <w:t xml:space="preserve">Michon, J.A., 1985. “A Critical View of Driver Behavior Models: What Do We Know, What Should We Do?” In L. Evans &amp; R. C. </w:t>
      </w:r>
      <w:r w:rsidRPr="004E790A">
        <w:t>Schwing</w:t>
      </w:r>
      <w:r w:rsidRPr="000A65E7">
        <w:t xml:space="preserve"> (Eds.). Human behavior and traffic safety (pp. 485-520). New York: Plenum Press, 1985.</w:t>
      </w:r>
    </w:p>
  </w:footnote>
  <w:footnote w:id="3">
    <w:p w14:paraId="74016004" w14:textId="77777777" w:rsidR="00A07269" w:rsidRDefault="00A07269" w:rsidP="00A07269">
      <w:pPr>
        <w:pStyle w:val="footnote"/>
      </w:pPr>
      <w:r>
        <w:rPr>
          <w:rStyle w:val="FootnoteReference"/>
        </w:rPr>
        <w:footnoteRef/>
      </w:r>
      <w:r>
        <w:t xml:space="preserve"> </w:t>
      </w:r>
      <w: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D246" w14:textId="77777777" w:rsidR="008B0E06" w:rsidRDefault="008B0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CF89" w14:textId="3B5E5F56" w:rsidR="00656D8F" w:rsidRDefault="00656D8F">
    <w:pPr>
      <w:pStyle w:val="Header"/>
    </w:pPr>
  </w:p>
  <w:p w14:paraId="2E7C324C" w14:textId="77777777" w:rsidR="00656D8F" w:rsidRDefault="00656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1F19" w14:textId="18D193C6" w:rsidR="00C204BA" w:rsidRDefault="00C204BA" w:rsidP="00C204BA">
    <w:pPr>
      <w:pStyle w:val="Header"/>
    </w:pPr>
    <w:r>
      <w:t>ADAS TF Co-Chairs</w:t>
    </w:r>
    <w:r w:rsidR="00F933CA">
      <w:t xml:space="preserve">, </w:t>
    </w:r>
    <w:r w:rsidR="00C3249B">
      <w:t xml:space="preserve">UK and </w:t>
    </w:r>
    <w:r w:rsidR="00F933CA">
      <w:t>AAPC</w:t>
    </w:r>
    <w:r>
      <w:tab/>
    </w:r>
    <w:r>
      <w:tab/>
      <w:t>Document ADAS 07-</w:t>
    </w:r>
    <w:r w:rsidR="002B7632">
      <w:t>0</w:t>
    </w:r>
    <w:r w:rsidR="008B0E06">
      <w:t>4Rev2</w:t>
    </w:r>
  </w:p>
  <w:p w14:paraId="4667D208" w14:textId="77777777" w:rsidR="00C204BA" w:rsidRDefault="00C204BA" w:rsidP="00C204BA">
    <w:pPr>
      <w:pStyle w:val="Header"/>
    </w:pPr>
    <w:r>
      <w:tab/>
    </w:r>
    <w:r>
      <w:tab/>
      <w:t>7</w:t>
    </w:r>
    <w:r w:rsidRPr="00656D8F">
      <w:rPr>
        <w:vertAlign w:val="superscript"/>
      </w:rPr>
      <w:t>th</w:t>
    </w:r>
    <w:r>
      <w:t xml:space="preserve"> ADAS Task Force meeting</w:t>
    </w:r>
  </w:p>
  <w:p w14:paraId="17F14F7B" w14:textId="77777777" w:rsidR="00C204BA" w:rsidRDefault="00C204BA" w:rsidP="00C204BA">
    <w:pPr>
      <w:pStyle w:val="Header"/>
    </w:pPr>
    <w:r>
      <w:tab/>
    </w:r>
    <w:r>
      <w:tab/>
      <w:t>21-22 September 2021</w:t>
    </w:r>
  </w:p>
  <w:p w14:paraId="1DFA9CB2" w14:textId="77777777" w:rsidR="00C204BA" w:rsidRDefault="00C20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80DE2"/>
    <w:multiLevelType w:val="hybridMultilevel"/>
    <w:tmpl w:val="C20275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3A2619"/>
    <w:multiLevelType w:val="hybridMultilevel"/>
    <w:tmpl w:val="B2E0E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4F7F9A"/>
    <w:multiLevelType w:val="hybridMultilevel"/>
    <w:tmpl w:val="2564B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2F4DA8"/>
    <w:multiLevelType w:val="hybridMultilevel"/>
    <w:tmpl w:val="C4C2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23072A"/>
    <w:multiLevelType w:val="hybridMultilevel"/>
    <w:tmpl w:val="0ACC7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FA"/>
    <w:rsid w:val="00024228"/>
    <w:rsid w:val="000560C3"/>
    <w:rsid w:val="00087D68"/>
    <w:rsid w:val="000C7A2B"/>
    <w:rsid w:val="000E3289"/>
    <w:rsid w:val="001126E3"/>
    <w:rsid w:val="00125992"/>
    <w:rsid w:val="00192BD1"/>
    <w:rsid w:val="0024405E"/>
    <w:rsid w:val="002A0E6A"/>
    <w:rsid w:val="002A667B"/>
    <w:rsid w:val="002B4616"/>
    <w:rsid w:val="002B7632"/>
    <w:rsid w:val="002D1274"/>
    <w:rsid w:val="002F592C"/>
    <w:rsid w:val="00314936"/>
    <w:rsid w:val="00325FDC"/>
    <w:rsid w:val="00357722"/>
    <w:rsid w:val="00361F93"/>
    <w:rsid w:val="0038756E"/>
    <w:rsid w:val="00395B2C"/>
    <w:rsid w:val="003C1E18"/>
    <w:rsid w:val="003D2261"/>
    <w:rsid w:val="003D608F"/>
    <w:rsid w:val="003E7900"/>
    <w:rsid w:val="00401F53"/>
    <w:rsid w:val="00417BB1"/>
    <w:rsid w:val="00435ED7"/>
    <w:rsid w:val="004473F7"/>
    <w:rsid w:val="00467895"/>
    <w:rsid w:val="0046794B"/>
    <w:rsid w:val="004729FA"/>
    <w:rsid w:val="0047361E"/>
    <w:rsid w:val="004E3C72"/>
    <w:rsid w:val="00510A13"/>
    <w:rsid w:val="00517C87"/>
    <w:rsid w:val="00523C45"/>
    <w:rsid w:val="005412BC"/>
    <w:rsid w:val="00543055"/>
    <w:rsid w:val="005525E3"/>
    <w:rsid w:val="005760CE"/>
    <w:rsid w:val="005A3EC0"/>
    <w:rsid w:val="006201E5"/>
    <w:rsid w:val="00636B7F"/>
    <w:rsid w:val="00656D8F"/>
    <w:rsid w:val="006B4050"/>
    <w:rsid w:val="006E5E2D"/>
    <w:rsid w:val="007766F2"/>
    <w:rsid w:val="00777820"/>
    <w:rsid w:val="0078276B"/>
    <w:rsid w:val="007B2A7D"/>
    <w:rsid w:val="007E1AFA"/>
    <w:rsid w:val="007E3274"/>
    <w:rsid w:val="00801B6B"/>
    <w:rsid w:val="008140C7"/>
    <w:rsid w:val="0082591F"/>
    <w:rsid w:val="008700B7"/>
    <w:rsid w:val="00884340"/>
    <w:rsid w:val="008B0E06"/>
    <w:rsid w:val="008C4769"/>
    <w:rsid w:val="008E56D8"/>
    <w:rsid w:val="00951EE4"/>
    <w:rsid w:val="009538BE"/>
    <w:rsid w:val="00961055"/>
    <w:rsid w:val="00961BB6"/>
    <w:rsid w:val="009621C6"/>
    <w:rsid w:val="00971679"/>
    <w:rsid w:val="00984CF0"/>
    <w:rsid w:val="009C7238"/>
    <w:rsid w:val="009F3F12"/>
    <w:rsid w:val="00A01998"/>
    <w:rsid w:val="00A07269"/>
    <w:rsid w:val="00A14053"/>
    <w:rsid w:val="00A44FEE"/>
    <w:rsid w:val="00A541D0"/>
    <w:rsid w:val="00A863CA"/>
    <w:rsid w:val="00AB7422"/>
    <w:rsid w:val="00AE70D8"/>
    <w:rsid w:val="00B3299E"/>
    <w:rsid w:val="00B706E8"/>
    <w:rsid w:val="00B722FB"/>
    <w:rsid w:val="00B74B06"/>
    <w:rsid w:val="00B80913"/>
    <w:rsid w:val="00BB2C18"/>
    <w:rsid w:val="00BD0B1D"/>
    <w:rsid w:val="00BD5572"/>
    <w:rsid w:val="00C204BA"/>
    <w:rsid w:val="00C3249B"/>
    <w:rsid w:val="00C505FA"/>
    <w:rsid w:val="00C65643"/>
    <w:rsid w:val="00CB27AB"/>
    <w:rsid w:val="00CD3E56"/>
    <w:rsid w:val="00D71D30"/>
    <w:rsid w:val="00D84397"/>
    <w:rsid w:val="00DA2CA7"/>
    <w:rsid w:val="00E04B56"/>
    <w:rsid w:val="00E437EE"/>
    <w:rsid w:val="00E51233"/>
    <w:rsid w:val="00EA3421"/>
    <w:rsid w:val="00EE1E5B"/>
    <w:rsid w:val="00EF6624"/>
    <w:rsid w:val="00F04EDE"/>
    <w:rsid w:val="00F35ACF"/>
    <w:rsid w:val="00F41C95"/>
    <w:rsid w:val="00F933CA"/>
    <w:rsid w:val="00F9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B256"/>
  <w15:chartTrackingRefBased/>
  <w15:docId w15:val="{0F49A90A-E639-4456-B4A8-75B372B7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16"/>
    <w:pPr>
      <w:ind w:left="720"/>
      <w:contextualSpacing/>
    </w:pPr>
  </w:style>
  <w:style w:type="paragraph" w:styleId="Header">
    <w:name w:val="header"/>
    <w:basedOn w:val="Normal"/>
    <w:link w:val="HeaderChar"/>
    <w:uiPriority w:val="99"/>
    <w:unhideWhenUsed/>
    <w:rsid w:val="00656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D8F"/>
  </w:style>
  <w:style w:type="paragraph" w:styleId="Footer">
    <w:name w:val="footer"/>
    <w:basedOn w:val="Normal"/>
    <w:link w:val="FooterChar"/>
    <w:uiPriority w:val="99"/>
    <w:unhideWhenUsed/>
    <w:rsid w:val="00656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D8F"/>
  </w:style>
  <w:style w:type="character" w:styleId="Hyperlink">
    <w:name w:val="Hyperlink"/>
    <w:basedOn w:val="DefaultParagraphFont"/>
    <w:uiPriority w:val="99"/>
    <w:semiHidden/>
    <w:unhideWhenUsed/>
    <w:rsid w:val="00523C45"/>
    <w:rPr>
      <w:color w:val="0000FF"/>
      <w:u w:val="single"/>
    </w:rPr>
  </w:style>
  <w:style w:type="character" w:customStyle="1" w:styleId="kqeaa">
    <w:name w:val="kqeaa"/>
    <w:basedOn w:val="DefaultParagraphFont"/>
    <w:rsid w:val="002A667B"/>
  </w:style>
  <w:style w:type="character" w:customStyle="1" w:styleId="yrbpuc">
    <w:name w:val="yrbpuc"/>
    <w:basedOn w:val="DefaultParagraphFont"/>
    <w:rsid w:val="00D71D30"/>
  </w:style>
  <w:style w:type="character" w:styleId="FootnoteReference">
    <w:name w:val="footnote reference"/>
    <w:basedOn w:val="DefaultParagraphFont"/>
    <w:uiPriority w:val="99"/>
    <w:semiHidden/>
    <w:unhideWhenUsed/>
    <w:rsid w:val="00B80913"/>
    <w:rPr>
      <w:vertAlign w:val="superscript"/>
    </w:rPr>
  </w:style>
  <w:style w:type="paragraph" w:customStyle="1" w:styleId="footnote">
    <w:name w:val="footnote"/>
    <w:basedOn w:val="FootnoteText"/>
    <w:link w:val="footnoteChar"/>
    <w:qFormat/>
    <w:rsid w:val="00B80913"/>
    <w:pPr>
      <w:ind w:left="187" w:hanging="187"/>
    </w:pPr>
  </w:style>
  <w:style w:type="character" w:customStyle="1" w:styleId="footnoteChar">
    <w:name w:val="footnote Char"/>
    <w:basedOn w:val="FootnoteTextChar"/>
    <w:link w:val="footnote"/>
    <w:rsid w:val="00B80913"/>
    <w:rPr>
      <w:sz w:val="20"/>
      <w:szCs w:val="20"/>
    </w:rPr>
  </w:style>
  <w:style w:type="paragraph" w:styleId="FootnoteText">
    <w:name w:val="footnote text"/>
    <w:basedOn w:val="Normal"/>
    <w:link w:val="FootnoteTextChar"/>
    <w:uiPriority w:val="99"/>
    <w:semiHidden/>
    <w:unhideWhenUsed/>
    <w:rsid w:val="00B80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913"/>
    <w:rPr>
      <w:sz w:val="20"/>
      <w:szCs w:val="20"/>
    </w:rPr>
  </w:style>
  <w:style w:type="paragraph" w:customStyle="1" w:styleId="ListL2">
    <w:name w:val="List L2"/>
    <w:basedOn w:val="ListParagraph"/>
    <w:link w:val="ListL2Char"/>
    <w:qFormat/>
    <w:rsid w:val="00A07269"/>
    <w:pPr>
      <w:spacing w:after="120"/>
      <w:ind w:left="1080" w:right="1152" w:hanging="720"/>
      <w:contextualSpacing w:val="0"/>
    </w:pPr>
  </w:style>
  <w:style w:type="character" w:customStyle="1" w:styleId="ListL2Char">
    <w:name w:val="List L2 Char"/>
    <w:basedOn w:val="DefaultParagraphFont"/>
    <w:link w:val="ListL2"/>
    <w:rsid w:val="00A07269"/>
  </w:style>
  <w:style w:type="paragraph" w:styleId="BalloonText">
    <w:name w:val="Balloon Text"/>
    <w:basedOn w:val="Normal"/>
    <w:link w:val="BalloonTextChar"/>
    <w:uiPriority w:val="99"/>
    <w:semiHidden/>
    <w:unhideWhenUsed/>
    <w:rsid w:val="00BB2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567258">
      <w:bodyDiv w:val="1"/>
      <w:marLeft w:val="0"/>
      <w:marRight w:val="0"/>
      <w:marTop w:val="0"/>
      <w:marBottom w:val="0"/>
      <w:divBdr>
        <w:top w:val="none" w:sz="0" w:space="0" w:color="auto"/>
        <w:left w:val="none" w:sz="0" w:space="0" w:color="auto"/>
        <w:bottom w:val="none" w:sz="0" w:space="0" w:color="auto"/>
        <w:right w:val="none" w:sz="0" w:space="0" w:color="auto"/>
      </w:divBdr>
    </w:div>
    <w:div w:id="1135218565">
      <w:bodyDiv w:val="1"/>
      <w:marLeft w:val="0"/>
      <w:marRight w:val="0"/>
      <w:marTop w:val="0"/>
      <w:marBottom w:val="0"/>
      <w:divBdr>
        <w:top w:val="none" w:sz="0" w:space="0" w:color="auto"/>
        <w:left w:val="none" w:sz="0" w:space="0" w:color="auto"/>
        <w:bottom w:val="none" w:sz="0" w:space="0" w:color="auto"/>
        <w:right w:val="none" w:sz="0" w:space="0" w:color="auto"/>
      </w:divBdr>
      <w:divsChild>
        <w:div w:id="1465153391">
          <w:marLeft w:val="0"/>
          <w:marRight w:val="0"/>
          <w:marTop w:val="0"/>
          <w:marBottom w:val="0"/>
          <w:divBdr>
            <w:top w:val="none" w:sz="0" w:space="0" w:color="auto"/>
            <w:left w:val="none" w:sz="0" w:space="0" w:color="auto"/>
            <w:bottom w:val="none" w:sz="0" w:space="0" w:color="auto"/>
            <w:right w:val="none" w:sz="0" w:space="0" w:color="auto"/>
          </w:divBdr>
          <w:divsChild>
            <w:div w:id="1302659581">
              <w:marLeft w:val="0"/>
              <w:marRight w:val="0"/>
              <w:marTop w:val="0"/>
              <w:marBottom w:val="0"/>
              <w:divBdr>
                <w:top w:val="none" w:sz="0" w:space="0" w:color="auto"/>
                <w:left w:val="none" w:sz="0" w:space="0" w:color="auto"/>
                <w:bottom w:val="none" w:sz="0" w:space="0" w:color="auto"/>
                <w:right w:val="none" w:sz="0" w:space="0" w:color="auto"/>
              </w:divBdr>
              <w:divsChild>
                <w:div w:id="141582262">
                  <w:marLeft w:val="0"/>
                  <w:marRight w:val="0"/>
                  <w:marTop w:val="0"/>
                  <w:marBottom w:val="0"/>
                  <w:divBdr>
                    <w:top w:val="none" w:sz="0" w:space="0" w:color="auto"/>
                    <w:left w:val="none" w:sz="0" w:space="0" w:color="auto"/>
                    <w:bottom w:val="none" w:sz="0" w:space="0" w:color="auto"/>
                    <w:right w:val="none" w:sz="0" w:space="0" w:color="auto"/>
                  </w:divBdr>
                  <w:divsChild>
                    <w:div w:id="946500840">
                      <w:marLeft w:val="0"/>
                      <w:marRight w:val="0"/>
                      <w:marTop w:val="0"/>
                      <w:marBottom w:val="0"/>
                      <w:divBdr>
                        <w:top w:val="none" w:sz="0" w:space="0" w:color="auto"/>
                        <w:left w:val="none" w:sz="0" w:space="0" w:color="auto"/>
                        <w:bottom w:val="none" w:sz="0" w:space="0" w:color="auto"/>
                        <w:right w:val="none" w:sz="0" w:space="0" w:color="auto"/>
                      </w:divBdr>
                      <w:divsChild>
                        <w:div w:id="1909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6085">
                  <w:marLeft w:val="0"/>
                  <w:marRight w:val="0"/>
                  <w:marTop w:val="0"/>
                  <w:marBottom w:val="0"/>
                  <w:divBdr>
                    <w:top w:val="none" w:sz="0" w:space="0" w:color="auto"/>
                    <w:left w:val="none" w:sz="0" w:space="0" w:color="auto"/>
                    <w:bottom w:val="none" w:sz="0" w:space="0" w:color="auto"/>
                    <w:right w:val="none" w:sz="0" w:space="0" w:color="auto"/>
                  </w:divBdr>
                  <w:divsChild>
                    <w:div w:id="2066682295">
                      <w:marLeft w:val="0"/>
                      <w:marRight w:val="0"/>
                      <w:marTop w:val="0"/>
                      <w:marBottom w:val="0"/>
                      <w:divBdr>
                        <w:top w:val="none" w:sz="0" w:space="0" w:color="auto"/>
                        <w:left w:val="none" w:sz="0" w:space="0" w:color="auto"/>
                        <w:bottom w:val="none" w:sz="0" w:space="0" w:color="auto"/>
                        <w:right w:val="none" w:sz="0" w:space="0" w:color="auto"/>
                      </w:divBdr>
                      <w:divsChild>
                        <w:div w:id="1255943711">
                          <w:marLeft w:val="0"/>
                          <w:marRight w:val="0"/>
                          <w:marTop w:val="0"/>
                          <w:marBottom w:val="0"/>
                          <w:divBdr>
                            <w:top w:val="none" w:sz="0" w:space="0" w:color="auto"/>
                            <w:left w:val="none" w:sz="0" w:space="0" w:color="auto"/>
                            <w:bottom w:val="none" w:sz="0" w:space="0" w:color="auto"/>
                            <w:right w:val="none" w:sz="0" w:space="0" w:color="auto"/>
                          </w:divBdr>
                          <w:divsChild>
                            <w:div w:id="327562466">
                              <w:marLeft w:val="0"/>
                              <w:marRight w:val="0"/>
                              <w:marTop w:val="0"/>
                              <w:marBottom w:val="0"/>
                              <w:divBdr>
                                <w:top w:val="none" w:sz="0" w:space="0" w:color="auto"/>
                                <w:left w:val="none" w:sz="0" w:space="0" w:color="auto"/>
                                <w:bottom w:val="none" w:sz="0" w:space="0" w:color="auto"/>
                                <w:right w:val="none" w:sz="0" w:space="0" w:color="auto"/>
                              </w:divBdr>
                            </w:div>
                            <w:div w:id="1260716834">
                              <w:marLeft w:val="300"/>
                              <w:marRight w:val="0"/>
                              <w:marTop w:val="0"/>
                              <w:marBottom w:val="0"/>
                              <w:divBdr>
                                <w:top w:val="none" w:sz="0" w:space="0" w:color="auto"/>
                                <w:left w:val="none" w:sz="0" w:space="0" w:color="auto"/>
                                <w:bottom w:val="none" w:sz="0" w:space="0" w:color="auto"/>
                                <w:right w:val="none" w:sz="0" w:space="0" w:color="auto"/>
                              </w:divBdr>
                              <w:divsChild>
                                <w:div w:id="603920684">
                                  <w:marLeft w:val="0"/>
                                  <w:marRight w:val="0"/>
                                  <w:marTop w:val="0"/>
                                  <w:marBottom w:val="0"/>
                                  <w:divBdr>
                                    <w:top w:val="none" w:sz="0" w:space="0" w:color="auto"/>
                                    <w:left w:val="none" w:sz="0" w:space="0" w:color="auto"/>
                                    <w:bottom w:val="none" w:sz="0" w:space="0" w:color="auto"/>
                                    <w:right w:val="none" w:sz="0" w:space="0" w:color="auto"/>
                                  </w:divBdr>
                                  <w:divsChild>
                                    <w:div w:id="1574004205">
                                      <w:marLeft w:val="0"/>
                                      <w:marRight w:val="0"/>
                                      <w:marTop w:val="0"/>
                                      <w:marBottom w:val="0"/>
                                      <w:divBdr>
                                        <w:top w:val="none" w:sz="0" w:space="0" w:color="auto"/>
                                        <w:left w:val="none" w:sz="0" w:space="0" w:color="auto"/>
                                        <w:bottom w:val="none" w:sz="0" w:space="0" w:color="auto"/>
                                        <w:right w:val="none" w:sz="0" w:space="0" w:color="auto"/>
                                      </w:divBdr>
                                    </w:div>
                                    <w:div w:id="1589845275">
                                      <w:marLeft w:val="0"/>
                                      <w:marRight w:val="0"/>
                                      <w:marTop w:val="0"/>
                                      <w:marBottom w:val="0"/>
                                      <w:divBdr>
                                        <w:top w:val="none" w:sz="0" w:space="0" w:color="auto"/>
                                        <w:left w:val="none" w:sz="0" w:space="0" w:color="auto"/>
                                        <w:bottom w:val="none" w:sz="0" w:space="0" w:color="auto"/>
                                        <w:right w:val="none" w:sz="0" w:space="0" w:color="auto"/>
                                      </w:divBdr>
                                      <w:divsChild>
                                        <w:div w:id="1850675093">
                                          <w:marLeft w:val="0"/>
                                          <w:marRight w:val="0"/>
                                          <w:marTop w:val="0"/>
                                          <w:marBottom w:val="0"/>
                                          <w:divBdr>
                                            <w:top w:val="none" w:sz="0" w:space="0" w:color="auto"/>
                                            <w:left w:val="none" w:sz="0" w:space="0" w:color="auto"/>
                                            <w:bottom w:val="none" w:sz="0" w:space="0" w:color="auto"/>
                                            <w:right w:val="none" w:sz="0" w:space="0" w:color="auto"/>
                                          </w:divBdr>
                                        </w:div>
                                      </w:divsChild>
                                    </w:div>
                                    <w:div w:id="555242669">
                                      <w:marLeft w:val="0"/>
                                      <w:marRight w:val="0"/>
                                      <w:marTop w:val="0"/>
                                      <w:marBottom w:val="0"/>
                                      <w:divBdr>
                                        <w:top w:val="none" w:sz="0" w:space="0" w:color="auto"/>
                                        <w:left w:val="none" w:sz="0" w:space="0" w:color="auto"/>
                                        <w:bottom w:val="none" w:sz="0" w:space="0" w:color="auto"/>
                                        <w:right w:val="none" w:sz="0" w:space="0" w:color="auto"/>
                                      </w:divBdr>
                                      <w:divsChild>
                                        <w:div w:id="1514028661">
                                          <w:marLeft w:val="0"/>
                                          <w:marRight w:val="0"/>
                                          <w:marTop w:val="0"/>
                                          <w:marBottom w:val="0"/>
                                          <w:divBdr>
                                            <w:top w:val="none" w:sz="0" w:space="0" w:color="auto"/>
                                            <w:left w:val="none" w:sz="0" w:space="0" w:color="auto"/>
                                            <w:bottom w:val="none" w:sz="0" w:space="0" w:color="auto"/>
                                            <w:right w:val="none" w:sz="0" w:space="0" w:color="auto"/>
                                          </w:divBdr>
                                          <w:divsChild>
                                            <w:div w:id="1409840819">
                                              <w:marLeft w:val="0"/>
                                              <w:marRight w:val="0"/>
                                              <w:marTop w:val="0"/>
                                              <w:marBottom w:val="0"/>
                                              <w:divBdr>
                                                <w:top w:val="none" w:sz="0" w:space="0" w:color="auto"/>
                                                <w:left w:val="none" w:sz="0" w:space="0" w:color="auto"/>
                                                <w:bottom w:val="none" w:sz="0" w:space="0" w:color="auto"/>
                                                <w:right w:val="none" w:sz="0" w:space="0" w:color="auto"/>
                                              </w:divBdr>
                                              <w:divsChild>
                                                <w:div w:id="291713020">
                                                  <w:marLeft w:val="0"/>
                                                  <w:marRight w:val="0"/>
                                                  <w:marTop w:val="0"/>
                                                  <w:marBottom w:val="0"/>
                                                  <w:divBdr>
                                                    <w:top w:val="none" w:sz="0" w:space="0" w:color="auto"/>
                                                    <w:left w:val="none" w:sz="0" w:space="0" w:color="auto"/>
                                                    <w:bottom w:val="none" w:sz="0" w:space="0" w:color="auto"/>
                                                    <w:right w:val="none" w:sz="0" w:space="0" w:color="auto"/>
                                                  </w:divBdr>
                                                  <w:divsChild>
                                                    <w:div w:id="1700738569">
                                                      <w:marLeft w:val="0"/>
                                                      <w:marRight w:val="120"/>
                                                      <w:marTop w:val="135"/>
                                                      <w:marBottom w:val="30"/>
                                                      <w:divBdr>
                                                        <w:top w:val="none" w:sz="0" w:space="0" w:color="auto"/>
                                                        <w:left w:val="none" w:sz="0" w:space="0" w:color="auto"/>
                                                        <w:bottom w:val="none" w:sz="0" w:space="0" w:color="auto"/>
                                                        <w:right w:val="none" w:sz="0" w:space="0" w:color="auto"/>
                                                      </w:divBdr>
                                                      <w:divsChild>
                                                        <w:div w:id="3360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7333">
                                                  <w:marLeft w:val="0"/>
                                                  <w:marRight w:val="0"/>
                                                  <w:marTop w:val="0"/>
                                                  <w:marBottom w:val="0"/>
                                                  <w:divBdr>
                                                    <w:top w:val="none" w:sz="0" w:space="0" w:color="auto"/>
                                                    <w:left w:val="none" w:sz="0" w:space="0" w:color="auto"/>
                                                    <w:bottom w:val="none" w:sz="0" w:space="0" w:color="auto"/>
                                                    <w:right w:val="none" w:sz="0" w:space="0" w:color="auto"/>
                                                  </w:divBdr>
                                                  <w:divsChild>
                                                    <w:div w:id="162735340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38005515">
                                                  <w:marLeft w:val="0"/>
                                                  <w:marRight w:val="0"/>
                                                  <w:marTop w:val="0"/>
                                                  <w:marBottom w:val="0"/>
                                                  <w:divBdr>
                                                    <w:top w:val="none" w:sz="0" w:space="0" w:color="auto"/>
                                                    <w:left w:val="none" w:sz="0" w:space="0" w:color="auto"/>
                                                    <w:bottom w:val="none" w:sz="0" w:space="0" w:color="auto"/>
                                                    <w:right w:val="none" w:sz="0" w:space="0" w:color="auto"/>
                                                  </w:divBdr>
                                                  <w:divsChild>
                                                    <w:div w:id="201263321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98176799">
                                                  <w:marLeft w:val="0"/>
                                                  <w:marRight w:val="0"/>
                                                  <w:marTop w:val="0"/>
                                                  <w:marBottom w:val="0"/>
                                                  <w:divBdr>
                                                    <w:top w:val="none" w:sz="0" w:space="0" w:color="auto"/>
                                                    <w:left w:val="none" w:sz="0" w:space="0" w:color="auto"/>
                                                    <w:bottom w:val="none" w:sz="0" w:space="0" w:color="auto"/>
                                                    <w:right w:val="none" w:sz="0" w:space="0" w:color="auto"/>
                                                  </w:divBdr>
                                                  <w:divsChild>
                                                    <w:div w:id="43413157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06791062">
                                                  <w:marLeft w:val="0"/>
                                                  <w:marRight w:val="0"/>
                                                  <w:marTop w:val="0"/>
                                                  <w:marBottom w:val="0"/>
                                                  <w:divBdr>
                                                    <w:top w:val="none" w:sz="0" w:space="0" w:color="auto"/>
                                                    <w:left w:val="none" w:sz="0" w:space="0" w:color="auto"/>
                                                    <w:bottom w:val="none" w:sz="0" w:space="0" w:color="auto"/>
                                                    <w:right w:val="none" w:sz="0" w:space="0" w:color="auto"/>
                                                  </w:divBdr>
                                                  <w:divsChild>
                                                    <w:div w:id="172852911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21751432">
                                                  <w:marLeft w:val="0"/>
                                                  <w:marRight w:val="0"/>
                                                  <w:marTop w:val="0"/>
                                                  <w:marBottom w:val="0"/>
                                                  <w:divBdr>
                                                    <w:top w:val="none" w:sz="0" w:space="0" w:color="auto"/>
                                                    <w:left w:val="none" w:sz="0" w:space="0" w:color="auto"/>
                                                    <w:bottom w:val="none" w:sz="0" w:space="0" w:color="auto"/>
                                                    <w:right w:val="none" w:sz="0" w:space="0" w:color="auto"/>
                                                  </w:divBdr>
                                                  <w:divsChild>
                                                    <w:div w:id="164851271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47385599">
                                                  <w:marLeft w:val="0"/>
                                                  <w:marRight w:val="0"/>
                                                  <w:marTop w:val="0"/>
                                                  <w:marBottom w:val="0"/>
                                                  <w:divBdr>
                                                    <w:top w:val="none" w:sz="0" w:space="0" w:color="auto"/>
                                                    <w:left w:val="none" w:sz="0" w:space="0" w:color="auto"/>
                                                    <w:bottom w:val="none" w:sz="0" w:space="0" w:color="auto"/>
                                                    <w:right w:val="none" w:sz="0" w:space="0" w:color="auto"/>
                                                  </w:divBdr>
                                                  <w:divsChild>
                                                    <w:div w:id="172787443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71933025">
                                                  <w:marLeft w:val="0"/>
                                                  <w:marRight w:val="0"/>
                                                  <w:marTop w:val="0"/>
                                                  <w:marBottom w:val="0"/>
                                                  <w:divBdr>
                                                    <w:top w:val="none" w:sz="0" w:space="0" w:color="auto"/>
                                                    <w:left w:val="none" w:sz="0" w:space="0" w:color="auto"/>
                                                    <w:bottom w:val="none" w:sz="0" w:space="0" w:color="auto"/>
                                                    <w:right w:val="none" w:sz="0" w:space="0" w:color="auto"/>
                                                  </w:divBdr>
                                                  <w:divsChild>
                                                    <w:div w:id="213432608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64640289">
                                                  <w:marLeft w:val="0"/>
                                                  <w:marRight w:val="0"/>
                                                  <w:marTop w:val="0"/>
                                                  <w:marBottom w:val="0"/>
                                                  <w:divBdr>
                                                    <w:top w:val="none" w:sz="0" w:space="0" w:color="auto"/>
                                                    <w:left w:val="none" w:sz="0" w:space="0" w:color="auto"/>
                                                    <w:bottom w:val="none" w:sz="0" w:space="0" w:color="auto"/>
                                                    <w:right w:val="none" w:sz="0" w:space="0" w:color="auto"/>
                                                  </w:divBdr>
                                                  <w:divsChild>
                                                    <w:div w:id="214607345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89932639">
                                                  <w:marLeft w:val="0"/>
                                                  <w:marRight w:val="0"/>
                                                  <w:marTop w:val="0"/>
                                                  <w:marBottom w:val="0"/>
                                                  <w:divBdr>
                                                    <w:top w:val="none" w:sz="0" w:space="0" w:color="auto"/>
                                                    <w:left w:val="none" w:sz="0" w:space="0" w:color="auto"/>
                                                    <w:bottom w:val="none" w:sz="0" w:space="0" w:color="auto"/>
                                                    <w:right w:val="none" w:sz="0" w:space="0" w:color="auto"/>
                                                  </w:divBdr>
                                                  <w:divsChild>
                                                    <w:div w:id="6226230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66128364">
                                                  <w:marLeft w:val="0"/>
                                                  <w:marRight w:val="0"/>
                                                  <w:marTop w:val="0"/>
                                                  <w:marBottom w:val="0"/>
                                                  <w:divBdr>
                                                    <w:top w:val="none" w:sz="0" w:space="0" w:color="auto"/>
                                                    <w:left w:val="none" w:sz="0" w:space="0" w:color="auto"/>
                                                    <w:bottom w:val="none" w:sz="0" w:space="0" w:color="auto"/>
                                                    <w:right w:val="none" w:sz="0" w:space="0" w:color="auto"/>
                                                  </w:divBdr>
                                                  <w:divsChild>
                                                    <w:div w:id="65283171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87545916">
                                                  <w:marLeft w:val="0"/>
                                                  <w:marRight w:val="0"/>
                                                  <w:marTop w:val="0"/>
                                                  <w:marBottom w:val="0"/>
                                                  <w:divBdr>
                                                    <w:top w:val="none" w:sz="0" w:space="0" w:color="auto"/>
                                                    <w:left w:val="none" w:sz="0" w:space="0" w:color="auto"/>
                                                    <w:bottom w:val="none" w:sz="0" w:space="0" w:color="auto"/>
                                                    <w:right w:val="none" w:sz="0" w:space="0" w:color="auto"/>
                                                  </w:divBdr>
                                                  <w:divsChild>
                                                    <w:div w:id="74542222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91930240">
                                                  <w:marLeft w:val="0"/>
                                                  <w:marRight w:val="0"/>
                                                  <w:marTop w:val="0"/>
                                                  <w:marBottom w:val="0"/>
                                                  <w:divBdr>
                                                    <w:top w:val="none" w:sz="0" w:space="0" w:color="auto"/>
                                                    <w:left w:val="none" w:sz="0" w:space="0" w:color="auto"/>
                                                    <w:bottom w:val="none" w:sz="0" w:space="0" w:color="auto"/>
                                                    <w:right w:val="none" w:sz="0" w:space="0" w:color="auto"/>
                                                  </w:divBdr>
                                                  <w:divsChild>
                                                    <w:div w:id="4078831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18849537">
                                                  <w:marLeft w:val="0"/>
                                                  <w:marRight w:val="0"/>
                                                  <w:marTop w:val="0"/>
                                                  <w:marBottom w:val="0"/>
                                                  <w:divBdr>
                                                    <w:top w:val="none" w:sz="0" w:space="0" w:color="auto"/>
                                                    <w:left w:val="none" w:sz="0" w:space="0" w:color="auto"/>
                                                    <w:bottom w:val="none" w:sz="0" w:space="0" w:color="auto"/>
                                                    <w:right w:val="none" w:sz="0" w:space="0" w:color="auto"/>
                                                  </w:divBdr>
                                                  <w:divsChild>
                                                    <w:div w:id="30470154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93753700">
                                                  <w:marLeft w:val="0"/>
                                                  <w:marRight w:val="0"/>
                                                  <w:marTop w:val="0"/>
                                                  <w:marBottom w:val="0"/>
                                                  <w:divBdr>
                                                    <w:top w:val="none" w:sz="0" w:space="0" w:color="auto"/>
                                                    <w:left w:val="none" w:sz="0" w:space="0" w:color="auto"/>
                                                    <w:bottom w:val="none" w:sz="0" w:space="0" w:color="auto"/>
                                                    <w:right w:val="none" w:sz="0" w:space="0" w:color="auto"/>
                                                  </w:divBdr>
                                                  <w:divsChild>
                                                    <w:div w:id="71246214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84455664">
                                                  <w:marLeft w:val="0"/>
                                                  <w:marRight w:val="0"/>
                                                  <w:marTop w:val="0"/>
                                                  <w:marBottom w:val="0"/>
                                                  <w:divBdr>
                                                    <w:top w:val="none" w:sz="0" w:space="0" w:color="auto"/>
                                                    <w:left w:val="none" w:sz="0" w:space="0" w:color="auto"/>
                                                    <w:bottom w:val="none" w:sz="0" w:space="0" w:color="auto"/>
                                                    <w:right w:val="none" w:sz="0" w:space="0" w:color="auto"/>
                                                  </w:divBdr>
                                                  <w:divsChild>
                                                    <w:div w:id="7859933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37002382">
                                                  <w:marLeft w:val="0"/>
                                                  <w:marRight w:val="0"/>
                                                  <w:marTop w:val="0"/>
                                                  <w:marBottom w:val="0"/>
                                                  <w:divBdr>
                                                    <w:top w:val="none" w:sz="0" w:space="0" w:color="auto"/>
                                                    <w:left w:val="none" w:sz="0" w:space="0" w:color="auto"/>
                                                    <w:bottom w:val="none" w:sz="0" w:space="0" w:color="auto"/>
                                                    <w:right w:val="none" w:sz="0" w:space="0" w:color="auto"/>
                                                  </w:divBdr>
                                                  <w:divsChild>
                                                    <w:div w:id="170671131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01524046">
                                                  <w:marLeft w:val="0"/>
                                                  <w:marRight w:val="0"/>
                                                  <w:marTop w:val="0"/>
                                                  <w:marBottom w:val="0"/>
                                                  <w:divBdr>
                                                    <w:top w:val="none" w:sz="0" w:space="0" w:color="auto"/>
                                                    <w:left w:val="none" w:sz="0" w:space="0" w:color="auto"/>
                                                    <w:bottom w:val="none" w:sz="0" w:space="0" w:color="auto"/>
                                                    <w:right w:val="none" w:sz="0" w:space="0" w:color="auto"/>
                                                  </w:divBdr>
                                                  <w:divsChild>
                                                    <w:div w:id="61147282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110351543">
                                                  <w:marLeft w:val="0"/>
                                                  <w:marRight w:val="0"/>
                                                  <w:marTop w:val="0"/>
                                                  <w:marBottom w:val="0"/>
                                                  <w:divBdr>
                                                    <w:top w:val="none" w:sz="0" w:space="0" w:color="auto"/>
                                                    <w:left w:val="none" w:sz="0" w:space="0" w:color="auto"/>
                                                    <w:bottom w:val="none" w:sz="0" w:space="0" w:color="auto"/>
                                                    <w:right w:val="none" w:sz="0" w:space="0" w:color="auto"/>
                                                  </w:divBdr>
                                                  <w:divsChild>
                                                    <w:div w:id="36884042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4766486">
                                                  <w:marLeft w:val="0"/>
                                                  <w:marRight w:val="0"/>
                                                  <w:marTop w:val="0"/>
                                                  <w:marBottom w:val="0"/>
                                                  <w:divBdr>
                                                    <w:top w:val="none" w:sz="0" w:space="0" w:color="auto"/>
                                                    <w:left w:val="none" w:sz="0" w:space="0" w:color="auto"/>
                                                    <w:bottom w:val="none" w:sz="0" w:space="0" w:color="auto"/>
                                                    <w:right w:val="none" w:sz="0" w:space="0" w:color="auto"/>
                                                  </w:divBdr>
                                                  <w:divsChild>
                                                    <w:div w:id="163362889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48556909">
                                                  <w:marLeft w:val="0"/>
                                                  <w:marRight w:val="0"/>
                                                  <w:marTop w:val="0"/>
                                                  <w:marBottom w:val="0"/>
                                                  <w:divBdr>
                                                    <w:top w:val="none" w:sz="0" w:space="0" w:color="auto"/>
                                                    <w:left w:val="none" w:sz="0" w:space="0" w:color="auto"/>
                                                    <w:bottom w:val="none" w:sz="0" w:space="0" w:color="auto"/>
                                                    <w:right w:val="none" w:sz="0" w:space="0" w:color="auto"/>
                                                  </w:divBdr>
                                                  <w:divsChild>
                                                    <w:div w:id="149718567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4248851">
                                                  <w:marLeft w:val="0"/>
                                                  <w:marRight w:val="0"/>
                                                  <w:marTop w:val="0"/>
                                                  <w:marBottom w:val="0"/>
                                                  <w:divBdr>
                                                    <w:top w:val="none" w:sz="0" w:space="0" w:color="auto"/>
                                                    <w:left w:val="none" w:sz="0" w:space="0" w:color="auto"/>
                                                    <w:bottom w:val="none" w:sz="0" w:space="0" w:color="auto"/>
                                                    <w:right w:val="none" w:sz="0" w:space="0" w:color="auto"/>
                                                  </w:divBdr>
                                                  <w:divsChild>
                                                    <w:div w:id="74344971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89214522">
                                                  <w:marLeft w:val="0"/>
                                                  <w:marRight w:val="0"/>
                                                  <w:marTop w:val="0"/>
                                                  <w:marBottom w:val="0"/>
                                                  <w:divBdr>
                                                    <w:top w:val="none" w:sz="0" w:space="0" w:color="auto"/>
                                                    <w:left w:val="none" w:sz="0" w:space="0" w:color="auto"/>
                                                    <w:bottom w:val="none" w:sz="0" w:space="0" w:color="auto"/>
                                                    <w:right w:val="none" w:sz="0" w:space="0" w:color="auto"/>
                                                  </w:divBdr>
                                                  <w:divsChild>
                                                    <w:div w:id="55000329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96056254">
                                                  <w:marLeft w:val="0"/>
                                                  <w:marRight w:val="0"/>
                                                  <w:marTop w:val="0"/>
                                                  <w:marBottom w:val="0"/>
                                                  <w:divBdr>
                                                    <w:top w:val="none" w:sz="0" w:space="0" w:color="auto"/>
                                                    <w:left w:val="none" w:sz="0" w:space="0" w:color="auto"/>
                                                    <w:bottom w:val="none" w:sz="0" w:space="0" w:color="auto"/>
                                                    <w:right w:val="none" w:sz="0" w:space="0" w:color="auto"/>
                                                  </w:divBdr>
                                                  <w:divsChild>
                                                    <w:div w:id="5801479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02081003">
                                                  <w:marLeft w:val="0"/>
                                                  <w:marRight w:val="0"/>
                                                  <w:marTop w:val="0"/>
                                                  <w:marBottom w:val="0"/>
                                                  <w:divBdr>
                                                    <w:top w:val="none" w:sz="0" w:space="0" w:color="auto"/>
                                                    <w:left w:val="none" w:sz="0" w:space="0" w:color="auto"/>
                                                    <w:bottom w:val="none" w:sz="0" w:space="0" w:color="auto"/>
                                                    <w:right w:val="none" w:sz="0" w:space="0" w:color="auto"/>
                                                  </w:divBdr>
                                                  <w:divsChild>
                                                    <w:div w:id="50024152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7213453">
                                                  <w:marLeft w:val="0"/>
                                                  <w:marRight w:val="0"/>
                                                  <w:marTop w:val="0"/>
                                                  <w:marBottom w:val="0"/>
                                                  <w:divBdr>
                                                    <w:top w:val="none" w:sz="0" w:space="0" w:color="auto"/>
                                                    <w:left w:val="none" w:sz="0" w:space="0" w:color="auto"/>
                                                    <w:bottom w:val="none" w:sz="0" w:space="0" w:color="auto"/>
                                                    <w:right w:val="none" w:sz="0" w:space="0" w:color="auto"/>
                                                  </w:divBdr>
                                                  <w:divsChild>
                                                    <w:div w:id="169981728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75784730">
                                                  <w:marLeft w:val="0"/>
                                                  <w:marRight w:val="0"/>
                                                  <w:marTop w:val="0"/>
                                                  <w:marBottom w:val="0"/>
                                                  <w:divBdr>
                                                    <w:top w:val="none" w:sz="0" w:space="0" w:color="auto"/>
                                                    <w:left w:val="none" w:sz="0" w:space="0" w:color="auto"/>
                                                    <w:bottom w:val="none" w:sz="0" w:space="0" w:color="auto"/>
                                                    <w:right w:val="none" w:sz="0" w:space="0" w:color="auto"/>
                                                  </w:divBdr>
                                                  <w:divsChild>
                                                    <w:div w:id="1275403623">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981696272">
                                                  <w:marLeft w:val="0"/>
                                                  <w:marRight w:val="0"/>
                                                  <w:marTop w:val="0"/>
                                                  <w:marBottom w:val="0"/>
                                                  <w:divBdr>
                                                    <w:top w:val="none" w:sz="0" w:space="0" w:color="auto"/>
                                                    <w:left w:val="none" w:sz="0" w:space="0" w:color="auto"/>
                                                    <w:bottom w:val="none" w:sz="0" w:space="0" w:color="auto"/>
                                                    <w:right w:val="none" w:sz="0" w:space="0" w:color="auto"/>
                                                  </w:divBdr>
                                                  <w:divsChild>
                                                    <w:div w:id="75066523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508713946">
                                                  <w:marLeft w:val="0"/>
                                                  <w:marRight w:val="0"/>
                                                  <w:marTop w:val="0"/>
                                                  <w:marBottom w:val="0"/>
                                                  <w:divBdr>
                                                    <w:top w:val="none" w:sz="0" w:space="0" w:color="auto"/>
                                                    <w:left w:val="none" w:sz="0" w:space="0" w:color="auto"/>
                                                    <w:bottom w:val="none" w:sz="0" w:space="0" w:color="auto"/>
                                                    <w:right w:val="none" w:sz="0" w:space="0" w:color="auto"/>
                                                  </w:divBdr>
                                                  <w:divsChild>
                                                    <w:div w:id="1187062874">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sChild>
                                            </w:div>
                                          </w:divsChild>
                                        </w:div>
                                      </w:divsChild>
                                    </w:div>
                                  </w:divsChild>
                                </w:div>
                              </w:divsChild>
                            </w:div>
                          </w:divsChild>
                        </w:div>
                        <w:div w:id="1223755539">
                          <w:marLeft w:val="300"/>
                          <w:marRight w:val="0"/>
                          <w:marTop w:val="0"/>
                          <w:marBottom w:val="0"/>
                          <w:divBdr>
                            <w:top w:val="none" w:sz="0" w:space="0" w:color="auto"/>
                            <w:left w:val="none" w:sz="0" w:space="0" w:color="auto"/>
                            <w:bottom w:val="none" w:sz="0" w:space="0" w:color="auto"/>
                            <w:right w:val="none" w:sz="0" w:space="0" w:color="auto"/>
                          </w:divBdr>
                          <w:divsChild>
                            <w:div w:id="164727160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20192">
                  <w:marLeft w:val="0"/>
                  <w:marRight w:val="0"/>
                  <w:marTop w:val="0"/>
                  <w:marBottom w:val="0"/>
                  <w:divBdr>
                    <w:top w:val="none" w:sz="0" w:space="0" w:color="auto"/>
                    <w:left w:val="none" w:sz="0" w:space="0" w:color="auto"/>
                    <w:bottom w:val="none" w:sz="0" w:space="0" w:color="auto"/>
                    <w:right w:val="none" w:sz="0" w:space="0" w:color="auto"/>
                  </w:divBdr>
                  <w:divsChild>
                    <w:div w:id="49618822">
                      <w:marLeft w:val="0"/>
                      <w:marRight w:val="0"/>
                      <w:marTop w:val="0"/>
                      <w:marBottom w:val="0"/>
                      <w:divBdr>
                        <w:top w:val="none" w:sz="0" w:space="0" w:color="auto"/>
                        <w:left w:val="none" w:sz="0" w:space="0" w:color="auto"/>
                        <w:bottom w:val="none" w:sz="0" w:space="0" w:color="auto"/>
                        <w:right w:val="none" w:sz="0" w:space="0" w:color="auto"/>
                      </w:divBdr>
                      <w:divsChild>
                        <w:div w:id="2041977070">
                          <w:marLeft w:val="0"/>
                          <w:marRight w:val="0"/>
                          <w:marTop w:val="0"/>
                          <w:marBottom w:val="0"/>
                          <w:divBdr>
                            <w:top w:val="none" w:sz="0" w:space="0" w:color="auto"/>
                            <w:left w:val="none" w:sz="0" w:space="0" w:color="auto"/>
                            <w:bottom w:val="none" w:sz="0" w:space="0" w:color="auto"/>
                            <w:right w:val="none" w:sz="0" w:space="0" w:color="auto"/>
                          </w:divBdr>
                          <w:divsChild>
                            <w:div w:id="45181197">
                              <w:marLeft w:val="0"/>
                              <w:marRight w:val="0"/>
                              <w:marTop w:val="0"/>
                              <w:marBottom w:val="0"/>
                              <w:divBdr>
                                <w:top w:val="none" w:sz="0" w:space="0" w:color="auto"/>
                                <w:left w:val="none" w:sz="0" w:space="0" w:color="auto"/>
                                <w:bottom w:val="none" w:sz="0" w:space="0" w:color="auto"/>
                                <w:right w:val="none" w:sz="0" w:space="0" w:color="auto"/>
                              </w:divBdr>
                            </w:div>
                            <w:div w:id="1918129141">
                              <w:marLeft w:val="300"/>
                              <w:marRight w:val="0"/>
                              <w:marTop w:val="0"/>
                              <w:marBottom w:val="0"/>
                              <w:divBdr>
                                <w:top w:val="none" w:sz="0" w:space="0" w:color="auto"/>
                                <w:left w:val="none" w:sz="0" w:space="0" w:color="auto"/>
                                <w:bottom w:val="none" w:sz="0" w:space="0" w:color="auto"/>
                                <w:right w:val="none" w:sz="0" w:space="0" w:color="auto"/>
                              </w:divBdr>
                              <w:divsChild>
                                <w:div w:id="789054901">
                                  <w:marLeft w:val="0"/>
                                  <w:marRight w:val="0"/>
                                  <w:marTop w:val="0"/>
                                  <w:marBottom w:val="0"/>
                                  <w:divBdr>
                                    <w:top w:val="none" w:sz="0" w:space="0" w:color="auto"/>
                                    <w:left w:val="none" w:sz="0" w:space="0" w:color="auto"/>
                                    <w:bottom w:val="none" w:sz="0" w:space="0" w:color="auto"/>
                                    <w:right w:val="none" w:sz="0" w:space="0" w:color="auto"/>
                                  </w:divBdr>
                                  <w:divsChild>
                                    <w:div w:id="895163912">
                                      <w:marLeft w:val="0"/>
                                      <w:marRight w:val="0"/>
                                      <w:marTop w:val="0"/>
                                      <w:marBottom w:val="0"/>
                                      <w:divBdr>
                                        <w:top w:val="none" w:sz="0" w:space="0" w:color="auto"/>
                                        <w:left w:val="none" w:sz="0" w:space="0" w:color="auto"/>
                                        <w:bottom w:val="none" w:sz="0" w:space="0" w:color="auto"/>
                                        <w:right w:val="none" w:sz="0" w:space="0" w:color="auto"/>
                                      </w:divBdr>
                                    </w:div>
                                    <w:div w:id="608004618">
                                      <w:marLeft w:val="0"/>
                                      <w:marRight w:val="0"/>
                                      <w:marTop w:val="0"/>
                                      <w:marBottom w:val="0"/>
                                      <w:divBdr>
                                        <w:top w:val="none" w:sz="0" w:space="0" w:color="auto"/>
                                        <w:left w:val="none" w:sz="0" w:space="0" w:color="auto"/>
                                        <w:bottom w:val="none" w:sz="0" w:space="0" w:color="auto"/>
                                        <w:right w:val="none" w:sz="0" w:space="0" w:color="auto"/>
                                      </w:divBdr>
                                      <w:divsChild>
                                        <w:div w:id="825778137">
                                          <w:marLeft w:val="0"/>
                                          <w:marRight w:val="0"/>
                                          <w:marTop w:val="0"/>
                                          <w:marBottom w:val="0"/>
                                          <w:divBdr>
                                            <w:top w:val="none" w:sz="0" w:space="0" w:color="auto"/>
                                            <w:left w:val="none" w:sz="0" w:space="0" w:color="auto"/>
                                            <w:bottom w:val="none" w:sz="0" w:space="0" w:color="auto"/>
                                            <w:right w:val="none" w:sz="0" w:space="0" w:color="auto"/>
                                          </w:divBdr>
                                        </w:div>
                                      </w:divsChild>
                                    </w:div>
                                    <w:div w:id="1304962302">
                                      <w:marLeft w:val="0"/>
                                      <w:marRight w:val="0"/>
                                      <w:marTop w:val="0"/>
                                      <w:marBottom w:val="0"/>
                                      <w:divBdr>
                                        <w:top w:val="none" w:sz="0" w:space="0" w:color="auto"/>
                                        <w:left w:val="none" w:sz="0" w:space="0" w:color="auto"/>
                                        <w:bottom w:val="none" w:sz="0" w:space="0" w:color="auto"/>
                                        <w:right w:val="none" w:sz="0" w:space="0" w:color="auto"/>
                                      </w:divBdr>
                                      <w:divsChild>
                                        <w:div w:id="533352132">
                                          <w:marLeft w:val="0"/>
                                          <w:marRight w:val="0"/>
                                          <w:marTop w:val="0"/>
                                          <w:marBottom w:val="0"/>
                                          <w:divBdr>
                                            <w:top w:val="none" w:sz="0" w:space="0" w:color="auto"/>
                                            <w:left w:val="none" w:sz="0" w:space="0" w:color="auto"/>
                                            <w:bottom w:val="none" w:sz="0" w:space="0" w:color="auto"/>
                                            <w:right w:val="none" w:sz="0" w:space="0" w:color="auto"/>
                                          </w:divBdr>
                                          <w:divsChild>
                                            <w:div w:id="1368139749">
                                              <w:marLeft w:val="0"/>
                                              <w:marRight w:val="0"/>
                                              <w:marTop w:val="0"/>
                                              <w:marBottom w:val="0"/>
                                              <w:divBdr>
                                                <w:top w:val="none" w:sz="0" w:space="0" w:color="auto"/>
                                                <w:left w:val="none" w:sz="0" w:space="0" w:color="auto"/>
                                                <w:bottom w:val="none" w:sz="0" w:space="0" w:color="auto"/>
                                                <w:right w:val="none" w:sz="0" w:space="0" w:color="auto"/>
                                              </w:divBdr>
                                              <w:divsChild>
                                                <w:div w:id="581992070">
                                                  <w:marLeft w:val="0"/>
                                                  <w:marRight w:val="0"/>
                                                  <w:marTop w:val="0"/>
                                                  <w:marBottom w:val="0"/>
                                                  <w:divBdr>
                                                    <w:top w:val="none" w:sz="0" w:space="0" w:color="auto"/>
                                                    <w:left w:val="none" w:sz="0" w:space="0" w:color="auto"/>
                                                    <w:bottom w:val="none" w:sz="0" w:space="0" w:color="auto"/>
                                                    <w:right w:val="none" w:sz="0" w:space="0" w:color="auto"/>
                                                  </w:divBdr>
                                                  <w:divsChild>
                                                    <w:div w:id="1451821388">
                                                      <w:marLeft w:val="0"/>
                                                      <w:marRight w:val="120"/>
                                                      <w:marTop w:val="135"/>
                                                      <w:marBottom w:val="30"/>
                                                      <w:divBdr>
                                                        <w:top w:val="none" w:sz="0" w:space="0" w:color="auto"/>
                                                        <w:left w:val="none" w:sz="0" w:space="0" w:color="auto"/>
                                                        <w:bottom w:val="none" w:sz="0" w:space="0" w:color="auto"/>
                                                        <w:right w:val="none" w:sz="0" w:space="0" w:color="auto"/>
                                                      </w:divBdr>
                                                      <w:divsChild>
                                                        <w:div w:id="9898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3386">
                                                  <w:marLeft w:val="0"/>
                                                  <w:marRight w:val="0"/>
                                                  <w:marTop w:val="0"/>
                                                  <w:marBottom w:val="0"/>
                                                  <w:divBdr>
                                                    <w:top w:val="none" w:sz="0" w:space="0" w:color="auto"/>
                                                    <w:left w:val="none" w:sz="0" w:space="0" w:color="auto"/>
                                                    <w:bottom w:val="none" w:sz="0" w:space="0" w:color="auto"/>
                                                    <w:right w:val="none" w:sz="0" w:space="0" w:color="auto"/>
                                                  </w:divBdr>
                                                  <w:divsChild>
                                                    <w:div w:id="2133204264">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320114895">
                                                  <w:marLeft w:val="0"/>
                                                  <w:marRight w:val="0"/>
                                                  <w:marTop w:val="0"/>
                                                  <w:marBottom w:val="0"/>
                                                  <w:divBdr>
                                                    <w:top w:val="none" w:sz="0" w:space="0" w:color="auto"/>
                                                    <w:left w:val="none" w:sz="0" w:space="0" w:color="auto"/>
                                                    <w:bottom w:val="none" w:sz="0" w:space="0" w:color="auto"/>
                                                    <w:right w:val="none" w:sz="0" w:space="0" w:color="auto"/>
                                                  </w:divBdr>
                                                  <w:divsChild>
                                                    <w:div w:id="32664116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32994791">
                                                  <w:marLeft w:val="0"/>
                                                  <w:marRight w:val="0"/>
                                                  <w:marTop w:val="0"/>
                                                  <w:marBottom w:val="0"/>
                                                  <w:divBdr>
                                                    <w:top w:val="none" w:sz="0" w:space="0" w:color="auto"/>
                                                    <w:left w:val="none" w:sz="0" w:space="0" w:color="auto"/>
                                                    <w:bottom w:val="none" w:sz="0" w:space="0" w:color="auto"/>
                                                    <w:right w:val="none" w:sz="0" w:space="0" w:color="auto"/>
                                                  </w:divBdr>
                                                  <w:divsChild>
                                                    <w:div w:id="178553347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52922050">
                                                  <w:marLeft w:val="0"/>
                                                  <w:marRight w:val="0"/>
                                                  <w:marTop w:val="0"/>
                                                  <w:marBottom w:val="0"/>
                                                  <w:divBdr>
                                                    <w:top w:val="none" w:sz="0" w:space="0" w:color="auto"/>
                                                    <w:left w:val="none" w:sz="0" w:space="0" w:color="auto"/>
                                                    <w:bottom w:val="none" w:sz="0" w:space="0" w:color="auto"/>
                                                    <w:right w:val="none" w:sz="0" w:space="0" w:color="auto"/>
                                                  </w:divBdr>
                                                  <w:divsChild>
                                                    <w:div w:id="160426087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sChild>
                    </w:div>
                  </w:divsChild>
                </w:div>
              </w:divsChild>
            </w:div>
          </w:divsChild>
        </w:div>
        <w:div w:id="817572749">
          <w:marLeft w:val="0"/>
          <w:marRight w:val="0"/>
          <w:marTop w:val="0"/>
          <w:marBottom w:val="0"/>
          <w:divBdr>
            <w:top w:val="none" w:sz="0" w:space="0" w:color="auto"/>
            <w:left w:val="none" w:sz="0" w:space="0" w:color="auto"/>
            <w:bottom w:val="none" w:sz="0" w:space="0" w:color="auto"/>
            <w:right w:val="none" w:sz="0" w:space="0" w:color="auto"/>
          </w:divBdr>
          <w:divsChild>
            <w:div w:id="671180001">
              <w:marLeft w:val="0"/>
              <w:marRight w:val="0"/>
              <w:marTop w:val="0"/>
              <w:marBottom w:val="0"/>
              <w:divBdr>
                <w:top w:val="none" w:sz="0" w:space="0" w:color="auto"/>
                <w:left w:val="none" w:sz="0" w:space="0" w:color="auto"/>
                <w:bottom w:val="none" w:sz="0" w:space="0" w:color="auto"/>
                <w:right w:val="none" w:sz="0" w:space="0" w:color="auto"/>
              </w:divBdr>
              <w:divsChild>
                <w:div w:id="113840205">
                  <w:marLeft w:val="0"/>
                  <w:marRight w:val="0"/>
                  <w:marTop w:val="0"/>
                  <w:marBottom w:val="0"/>
                  <w:divBdr>
                    <w:top w:val="none" w:sz="0" w:space="0" w:color="auto"/>
                    <w:left w:val="none" w:sz="0" w:space="0" w:color="auto"/>
                    <w:bottom w:val="none" w:sz="0" w:space="0" w:color="auto"/>
                    <w:right w:val="none" w:sz="0" w:space="0" w:color="auto"/>
                  </w:divBdr>
                  <w:divsChild>
                    <w:div w:id="1083719344">
                      <w:marLeft w:val="0"/>
                      <w:marRight w:val="0"/>
                      <w:marTop w:val="0"/>
                      <w:marBottom w:val="0"/>
                      <w:divBdr>
                        <w:top w:val="none" w:sz="0" w:space="0" w:color="auto"/>
                        <w:left w:val="none" w:sz="0" w:space="0" w:color="auto"/>
                        <w:bottom w:val="none" w:sz="0" w:space="0" w:color="auto"/>
                        <w:right w:val="none" w:sz="0" w:space="0" w:color="auto"/>
                      </w:divBdr>
                      <w:divsChild>
                        <w:div w:id="126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847">
                  <w:marLeft w:val="0"/>
                  <w:marRight w:val="0"/>
                  <w:marTop w:val="0"/>
                  <w:marBottom w:val="0"/>
                  <w:divBdr>
                    <w:top w:val="none" w:sz="0" w:space="0" w:color="auto"/>
                    <w:left w:val="none" w:sz="0" w:space="0" w:color="auto"/>
                    <w:bottom w:val="none" w:sz="0" w:space="0" w:color="auto"/>
                    <w:right w:val="none" w:sz="0" w:space="0" w:color="auto"/>
                  </w:divBdr>
                  <w:divsChild>
                    <w:div w:id="320932371">
                      <w:marLeft w:val="0"/>
                      <w:marRight w:val="0"/>
                      <w:marTop w:val="0"/>
                      <w:marBottom w:val="0"/>
                      <w:divBdr>
                        <w:top w:val="none" w:sz="0" w:space="0" w:color="auto"/>
                        <w:left w:val="none" w:sz="0" w:space="0" w:color="auto"/>
                        <w:bottom w:val="none" w:sz="0" w:space="0" w:color="auto"/>
                        <w:right w:val="none" w:sz="0" w:space="0" w:color="auto"/>
                      </w:divBdr>
                      <w:divsChild>
                        <w:div w:id="307976571">
                          <w:marLeft w:val="0"/>
                          <w:marRight w:val="0"/>
                          <w:marTop w:val="0"/>
                          <w:marBottom w:val="0"/>
                          <w:divBdr>
                            <w:top w:val="none" w:sz="0" w:space="0" w:color="auto"/>
                            <w:left w:val="none" w:sz="0" w:space="0" w:color="auto"/>
                            <w:bottom w:val="none" w:sz="0" w:space="0" w:color="auto"/>
                            <w:right w:val="none" w:sz="0" w:space="0" w:color="auto"/>
                          </w:divBdr>
                          <w:divsChild>
                            <w:div w:id="1898399323">
                              <w:marLeft w:val="0"/>
                              <w:marRight w:val="0"/>
                              <w:marTop w:val="0"/>
                              <w:marBottom w:val="0"/>
                              <w:divBdr>
                                <w:top w:val="none" w:sz="0" w:space="0" w:color="auto"/>
                                <w:left w:val="none" w:sz="0" w:space="0" w:color="auto"/>
                                <w:bottom w:val="none" w:sz="0" w:space="0" w:color="auto"/>
                                <w:right w:val="none" w:sz="0" w:space="0" w:color="auto"/>
                              </w:divBdr>
                            </w:div>
                            <w:div w:id="517543851">
                              <w:marLeft w:val="300"/>
                              <w:marRight w:val="0"/>
                              <w:marTop w:val="0"/>
                              <w:marBottom w:val="0"/>
                              <w:divBdr>
                                <w:top w:val="none" w:sz="0" w:space="0" w:color="auto"/>
                                <w:left w:val="none" w:sz="0" w:space="0" w:color="auto"/>
                                <w:bottom w:val="none" w:sz="0" w:space="0" w:color="auto"/>
                                <w:right w:val="none" w:sz="0" w:space="0" w:color="auto"/>
                              </w:divBdr>
                              <w:divsChild>
                                <w:div w:id="2071541291">
                                  <w:marLeft w:val="0"/>
                                  <w:marRight w:val="0"/>
                                  <w:marTop w:val="0"/>
                                  <w:marBottom w:val="0"/>
                                  <w:divBdr>
                                    <w:top w:val="none" w:sz="0" w:space="0" w:color="auto"/>
                                    <w:left w:val="none" w:sz="0" w:space="0" w:color="auto"/>
                                    <w:bottom w:val="none" w:sz="0" w:space="0" w:color="auto"/>
                                    <w:right w:val="none" w:sz="0" w:space="0" w:color="auto"/>
                                  </w:divBdr>
                                  <w:divsChild>
                                    <w:div w:id="883827901">
                                      <w:marLeft w:val="0"/>
                                      <w:marRight w:val="0"/>
                                      <w:marTop w:val="0"/>
                                      <w:marBottom w:val="0"/>
                                      <w:divBdr>
                                        <w:top w:val="none" w:sz="0" w:space="0" w:color="auto"/>
                                        <w:left w:val="none" w:sz="0" w:space="0" w:color="auto"/>
                                        <w:bottom w:val="none" w:sz="0" w:space="0" w:color="auto"/>
                                        <w:right w:val="none" w:sz="0" w:space="0" w:color="auto"/>
                                      </w:divBdr>
                                    </w:div>
                                    <w:div w:id="2132629433">
                                      <w:marLeft w:val="0"/>
                                      <w:marRight w:val="0"/>
                                      <w:marTop w:val="0"/>
                                      <w:marBottom w:val="0"/>
                                      <w:divBdr>
                                        <w:top w:val="none" w:sz="0" w:space="0" w:color="auto"/>
                                        <w:left w:val="none" w:sz="0" w:space="0" w:color="auto"/>
                                        <w:bottom w:val="none" w:sz="0" w:space="0" w:color="auto"/>
                                        <w:right w:val="none" w:sz="0" w:space="0" w:color="auto"/>
                                      </w:divBdr>
                                      <w:divsChild>
                                        <w:div w:id="2142573149">
                                          <w:marLeft w:val="0"/>
                                          <w:marRight w:val="0"/>
                                          <w:marTop w:val="0"/>
                                          <w:marBottom w:val="0"/>
                                          <w:divBdr>
                                            <w:top w:val="none" w:sz="0" w:space="0" w:color="auto"/>
                                            <w:left w:val="none" w:sz="0" w:space="0" w:color="auto"/>
                                            <w:bottom w:val="none" w:sz="0" w:space="0" w:color="auto"/>
                                            <w:right w:val="none" w:sz="0" w:space="0" w:color="auto"/>
                                          </w:divBdr>
                                        </w:div>
                                      </w:divsChild>
                                    </w:div>
                                    <w:div w:id="1016660762">
                                      <w:marLeft w:val="0"/>
                                      <w:marRight w:val="0"/>
                                      <w:marTop w:val="0"/>
                                      <w:marBottom w:val="0"/>
                                      <w:divBdr>
                                        <w:top w:val="none" w:sz="0" w:space="0" w:color="auto"/>
                                        <w:left w:val="none" w:sz="0" w:space="0" w:color="auto"/>
                                        <w:bottom w:val="none" w:sz="0" w:space="0" w:color="auto"/>
                                        <w:right w:val="none" w:sz="0" w:space="0" w:color="auto"/>
                                      </w:divBdr>
                                      <w:divsChild>
                                        <w:div w:id="120730866">
                                          <w:marLeft w:val="0"/>
                                          <w:marRight w:val="0"/>
                                          <w:marTop w:val="0"/>
                                          <w:marBottom w:val="0"/>
                                          <w:divBdr>
                                            <w:top w:val="none" w:sz="0" w:space="0" w:color="auto"/>
                                            <w:left w:val="none" w:sz="0" w:space="0" w:color="auto"/>
                                            <w:bottom w:val="none" w:sz="0" w:space="0" w:color="auto"/>
                                            <w:right w:val="none" w:sz="0" w:space="0" w:color="auto"/>
                                          </w:divBdr>
                                          <w:divsChild>
                                            <w:div w:id="1749305222">
                                              <w:marLeft w:val="0"/>
                                              <w:marRight w:val="0"/>
                                              <w:marTop w:val="0"/>
                                              <w:marBottom w:val="0"/>
                                              <w:divBdr>
                                                <w:top w:val="none" w:sz="0" w:space="0" w:color="auto"/>
                                                <w:left w:val="none" w:sz="0" w:space="0" w:color="auto"/>
                                                <w:bottom w:val="none" w:sz="0" w:space="0" w:color="auto"/>
                                                <w:right w:val="none" w:sz="0" w:space="0" w:color="auto"/>
                                              </w:divBdr>
                                              <w:divsChild>
                                                <w:div w:id="345986843">
                                                  <w:marLeft w:val="0"/>
                                                  <w:marRight w:val="0"/>
                                                  <w:marTop w:val="0"/>
                                                  <w:marBottom w:val="0"/>
                                                  <w:divBdr>
                                                    <w:top w:val="none" w:sz="0" w:space="0" w:color="auto"/>
                                                    <w:left w:val="none" w:sz="0" w:space="0" w:color="auto"/>
                                                    <w:bottom w:val="none" w:sz="0" w:space="0" w:color="auto"/>
                                                    <w:right w:val="none" w:sz="0" w:space="0" w:color="auto"/>
                                                  </w:divBdr>
                                                  <w:divsChild>
                                                    <w:div w:id="25722382">
                                                      <w:marLeft w:val="0"/>
                                                      <w:marRight w:val="120"/>
                                                      <w:marTop w:val="135"/>
                                                      <w:marBottom w:val="30"/>
                                                      <w:divBdr>
                                                        <w:top w:val="none" w:sz="0" w:space="0" w:color="auto"/>
                                                        <w:left w:val="none" w:sz="0" w:space="0" w:color="auto"/>
                                                        <w:bottom w:val="none" w:sz="0" w:space="0" w:color="auto"/>
                                                        <w:right w:val="none" w:sz="0" w:space="0" w:color="auto"/>
                                                      </w:divBdr>
                                                      <w:divsChild>
                                                        <w:div w:id="37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5931">
                                                  <w:marLeft w:val="0"/>
                                                  <w:marRight w:val="0"/>
                                                  <w:marTop w:val="0"/>
                                                  <w:marBottom w:val="0"/>
                                                  <w:divBdr>
                                                    <w:top w:val="none" w:sz="0" w:space="0" w:color="auto"/>
                                                    <w:left w:val="none" w:sz="0" w:space="0" w:color="auto"/>
                                                    <w:bottom w:val="none" w:sz="0" w:space="0" w:color="auto"/>
                                                    <w:right w:val="none" w:sz="0" w:space="0" w:color="auto"/>
                                                  </w:divBdr>
                                                  <w:divsChild>
                                                    <w:div w:id="1283263453">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813253933">
                                                  <w:marLeft w:val="0"/>
                                                  <w:marRight w:val="0"/>
                                                  <w:marTop w:val="0"/>
                                                  <w:marBottom w:val="0"/>
                                                  <w:divBdr>
                                                    <w:top w:val="none" w:sz="0" w:space="0" w:color="auto"/>
                                                    <w:left w:val="none" w:sz="0" w:space="0" w:color="auto"/>
                                                    <w:bottom w:val="none" w:sz="0" w:space="0" w:color="auto"/>
                                                    <w:right w:val="none" w:sz="0" w:space="0" w:color="auto"/>
                                                  </w:divBdr>
                                                  <w:divsChild>
                                                    <w:div w:id="131040178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06782044">
                                                  <w:marLeft w:val="0"/>
                                                  <w:marRight w:val="0"/>
                                                  <w:marTop w:val="0"/>
                                                  <w:marBottom w:val="0"/>
                                                  <w:divBdr>
                                                    <w:top w:val="none" w:sz="0" w:space="0" w:color="auto"/>
                                                    <w:left w:val="none" w:sz="0" w:space="0" w:color="auto"/>
                                                    <w:bottom w:val="none" w:sz="0" w:space="0" w:color="auto"/>
                                                    <w:right w:val="none" w:sz="0" w:space="0" w:color="auto"/>
                                                  </w:divBdr>
                                                  <w:divsChild>
                                                    <w:div w:id="873691472">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550847012">
                                                  <w:marLeft w:val="0"/>
                                                  <w:marRight w:val="0"/>
                                                  <w:marTop w:val="0"/>
                                                  <w:marBottom w:val="0"/>
                                                  <w:divBdr>
                                                    <w:top w:val="none" w:sz="0" w:space="0" w:color="auto"/>
                                                    <w:left w:val="none" w:sz="0" w:space="0" w:color="auto"/>
                                                    <w:bottom w:val="none" w:sz="0" w:space="0" w:color="auto"/>
                                                    <w:right w:val="none" w:sz="0" w:space="0" w:color="auto"/>
                                                  </w:divBdr>
                                                  <w:divsChild>
                                                    <w:div w:id="63321844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19700061">
                                                  <w:marLeft w:val="0"/>
                                                  <w:marRight w:val="0"/>
                                                  <w:marTop w:val="0"/>
                                                  <w:marBottom w:val="0"/>
                                                  <w:divBdr>
                                                    <w:top w:val="none" w:sz="0" w:space="0" w:color="auto"/>
                                                    <w:left w:val="none" w:sz="0" w:space="0" w:color="auto"/>
                                                    <w:bottom w:val="none" w:sz="0" w:space="0" w:color="auto"/>
                                                    <w:right w:val="none" w:sz="0" w:space="0" w:color="auto"/>
                                                  </w:divBdr>
                                                  <w:divsChild>
                                                    <w:div w:id="123504948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37257132">
                                                  <w:marLeft w:val="0"/>
                                                  <w:marRight w:val="0"/>
                                                  <w:marTop w:val="0"/>
                                                  <w:marBottom w:val="0"/>
                                                  <w:divBdr>
                                                    <w:top w:val="none" w:sz="0" w:space="0" w:color="auto"/>
                                                    <w:left w:val="none" w:sz="0" w:space="0" w:color="auto"/>
                                                    <w:bottom w:val="none" w:sz="0" w:space="0" w:color="auto"/>
                                                    <w:right w:val="none" w:sz="0" w:space="0" w:color="auto"/>
                                                  </w:divBdr>
                                                  <w:divsChild>
                                                    <w:div w:id="213236083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33182871">
                                                  <w:marLeft w:val="0"/>
                                                  <w:marRight w:val="0"/>
                                                  <w:marTop w:val="0"/>
                                                  <w:marBottom w:val="0"/>
                                                  <w:divBdr>
                                                    <w:top w:val="none" w:sz="0" w:space="0" w:color="auto"/>
                                                    <w:left w:val="none" w:sz="0" w:space="0" w:color="auto"/>
                                                    <w:bottom w:val="none" w:sz="0" w:space="0" w:color="auto"/>
                                                    <w:right w:val="none" w:sz="0" w:space="0" w:color="auto"/>
                                                  </w:divBdr>
                                                  <w:divsChild>
                                                    <w:div w:id="71566603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13918316">
                                                  <w:marLeft w:val="0"/>
                                                  <w:marRight w:val="0"/>
                                                  <w:marTop w:val="0"/>
                                                  <w:marBottom w:val="0"/>
                                                  <w:divBdr>
                                                    <w:top w:val="none" w:sz="0" w:space="0" w:color="auto"/>
                                                    <w:left w:val="none" w:sz="0" w:space="0" w:color="auto"/>
                                                    <w:bottom w:val="none" w:sz="0" w:space="0" w:color="auto"/>
                                                    <w:right w:val="none" w:sz="0" w:space="0" w:color="auto"/>
                                                  </w:divBdr>
                                                  <w:divsChild>
                                                    <w:div w:id="745885204">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456754968">
                                                  <w:marLeft w:val="0"/>
                                                  <w:marRight w:val="0"/>
                                                  <w:marTop w:val="0"/>
                                                  <w:marBottom w:val="0"/>
                                                  <w:divBdr>
                                                    <w:top w:val="none" w:sz="0" w:space="0" w:color="auto"/>
                                                    <w:left w:val="none" w:sz="0" w:space="0" w:color="auto"/>
                                                    <w:bottom w:val="none" w:sz="0" w:space="0" w:color="auto"/>
                                                    <w:right w:val="none" w:sz="0" w:space="0" w:color="auto"/>
                                                  </w:divBdr>
                                                  <w:divsChild>
                                                    <w:div w:id="795105455">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946424344">
                                                  <w:marLeft w:val="0"/>
                                                  <w:marRight w:val="0"/>
                                                  <w:marTop w:val="0"/>
                                                  <w:marBottom w:val="0"/>
                                                  <w:divBdr>
                                                    <w:top w:val="none" w:sz="0" w:space="0" w:color="auto"/>
                                                    <w:left w:val="none" w:sz="0" w:space="0" w:color="auto"/>
                                                    <w:bottom w:val="none" w:sz="0" w:space="0" w:color="auto"/>
                                                    <w:right w:val="none" w:sz="0" w:space="0" w:color="auto"/>
                                                  </w:divBdr>
                                                  <w:divsChild>
                                                    <w:div w:id="72182518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26797852">
                                                  <w:marLeft w:val="0"/>
                                                  <w:marRight w:val="0"/>
                                                  <w:marTop w:val="0"/>
                                                  <w:marBottom w:val="0"/>
                                                  <w:divBdr>
                                                    <w:top w:val="none" w:sz="0" w:space="0" w:color="auto"/>
                                                    <w:left w:val="none" w:sz="0" w:space="0" w:color="auto"/>
                                                    <w:bottom w:val="none" w:sz="0" w:space="0" w:color="auto"/>
                                                    <w:right w:val="none" w:sz="0" w:space="0" w:color="auto"/>
                                                  </w:divBdr>
                                                  <w:divsChild>
                                                    <w:div w:id="31576896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6824236">
                                                  <w:marLeft w:val="0"/>
                                                  <w:marRight w:val="0"/>
                                                  <w:marTop w:val="0"/>
                                                  <w:marBottom w:val="0"/>
                                                  <w:divBdr>
                                                    <w:top w:val="none" w:sz="0" w:space="0" w:color="auto"/>
                                                    <w:left w:val="none" w:sz="0" w:space="0" w:color="auto"/>
                                                    <w:bottom w:val="none" w:sz="0" w:space="0" w:color="auto"/>
                                                    <w:right w:val="none" w:sz="0" w:space="0" w:color="auto"/>
                                                  </w:divBdr>
                                                  <w:divsChild>
                                                    <w:div w:id="31006566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36118809">
                                                  <w:marLeft w:val="0"/>
                                                  <w:marRight w:val="0"/>
                                                  <w:marTop w:val="0"/>
                                                  <w:marBottom w:val="0"/>
                                                  <w:divBdr>
                                                    <w:top w:val="none" w:sz="0" w:space="0" w:color="auto"/>
                                                    <w:left w:val="none" w:sz="0" w:space="0" w:color="auto"/>
                                                    <w:bottom w:val="none" w:sz="0" w:space="0" w:color="auto"/>
                                                    <w:right w:val="none" w:sz="0" w:space="0" w:color="auto"/>
                                                  </w:divBdr>
                                                  <w:divsChild>
                                                    <w:div w:id="119618961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1533436">
                                                  <w:marLeft w:val="0"/>
                                                  <w:marRight w:val="0"/>
                                                  <w:marTop w:val="0"/>
                                                  <w:marBottom w:val="0"/>
                                                  <w:divBdr>
                                                    <w:top w:val="none" w:sz="0" w:space="0" w:color="auto"/>
                                                    <w:left w:val="none" w:sz="0" w:space="0" w:color="auto"/>
                                                    <w:bottom w:val="none" w:sz="0" w:space="0" w:color="auto"/>
                                                    <w:right w:val="none" w:sz="0" w:space="0" w:color="auto"/>
                                                  </w:divBdr>
                                                  <w:divsChild>
                                                    <w:div w:id="97749126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78956306">
                                                  <w:marLeft w:val="0"/>
                                                  <w:marRight w:val="0"/>
                                                  <w:marTop w:val="0"/>
                                                  <w:marBottom w:val="0"/>
                                                  <w:divBdr>
                                                    <w:top w:val="none" w:sz="0" w:space="0" w:color="auto"/>
                                                    <w:left w:val="none" w:sz="0" w:space="0" w:color="auto"/>
                                                    <w:bottom w:val="none" w:sz="0" w:space="0" w:color="auto"/>
                                                    <w:right w:val="none" w:sz="0" w:space="0" w:color="auto"/>
                                                  </w:divBdr>
                                                  <w:divsChild>
                                                    <w:div w:id="160002256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0570452">
                                                  <w:marLeft w:val="0"/>
                                                  <w:marRight w:val="0"/>
                                                  <w:marTop w:val="0"/>
                                                  <w:marBottom w:val="0"/>
                                                  <w:divBdr>
                                                    <w:top w:val="none" w:sz="0" w:space="0" w:color="auto"/>
                                                    <w:left w:val="none" w:sz="0" w:space="0" w:color="auto"/>
                                                    <w:bottom w:val="none" w:sz="0" w:space="0" w:color="auto"/>
                                                    <w:right w:val="none" w:sz="0" w:space="0" w:color="auto"/>
                                                  </w:divBdr>
                                                  <w:divsChild>
                                                    <w:div w:id="168586387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11144103">
                                                  <w:marLeft w:val="0"/>
                                                  <w:marRight w:val="0"/>
                                                  <w:marTop w:val="0"/>
                                                  <w:marBottom w:val="0"/>
                                                  <w:divBdr>
                                                    <w:top w:val="none" w:sz="0" w:space="0" w:color="auto"/>
                                                    <w:left w:val="none" w:sz="0" w:space="0" w:color="auto"/>
                                                    <w:bottom w:val="none" w:sz="0" w:space="0" w:color="auto"/>
                                                    <w:right w:val="none" w:sz="0" w:space="0" w:color="auto"/>
                                                  </w:divBdr>
                                                  <w:divsChild>
                                                    <w:div w:id="34695127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99563616">
                                                  <w:marLeft w:val="0"/>
                                                  <w:marRight w:val="0"/>
                                                  <w:marTop w:val="0"/>
                                                  <w:marBottom w:val="0"/>
                                                  <w:divBdr>
                                                    <w:top w:val="none" w:sz="0" w:space="0" w:color="auto"/>
                                                    <w:left w:val="none" w:sz="0" w:space="0" w:color="auto"/>
                                                    <w:bottom w:val="none" w:sz="0" w:space="0" w:color="auto"/>
                                                    <w:right w:val="none" w:sz="0" w:space="0" w:color="auto"/>
                                                  </w:divBdr>
                                                  <w:divsChild>
                                                    <w:div w:id="13094777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43676252">
                                                  <w:marLeft w:val="0"/>
                                                  <w:marRight w:val="0"/>
                                                  <w:marTop w:val="0"/>
                                                  <w:marBottom w:val="0"/>
                                                  <w:divBdr>
                                                    <w:top w:val="none" w:sz="0" w:space="0" w:color="auto"/>
                                                    <w:left w:val="none" w:sz="0" w:space="0" w:color="auto"/>
                                                    <w:bottom w:val="none" w:sz="0" w:space="0" w:color="auto"/>
                                                    <w:right w:val="none" w:sz="0" w:space="0" w:color="auto"/>
                                                  </w:divBdr>
                                                  <w:divsChild>
                                                    <w:div w:id="44165312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30283773">
                                                  <w:marLeft w:val="0"/>
                                                  <w:marRight w:val="0"/>
                                                  <w:marTop w:val="0"/>
                                                  <w:marBottom w:val="0"/>
                                                  <w:divBdr>
                                                    <w:top w:val="none" w:sz="0" w:space="0" w:color="auto"/>
                                                    <w:left w:val="none" w:sz="0" w:space="0" w:color="auto"/>
                                                    <w:bottom w:val="none" w:sz="0" w:space="0" w:color="auto"/>
                                                    <w:right w:val="none" w:sz="0" w:space="0" w:color="auto"/>
                                                  </w:divBdr>
                                                  <w:divsChild>
                                                    <w:div w:id="2052653769">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870141116">
                                                  <w:marLeft w:val="0"/>
                                                  <w:marRight w:val="0"/>
                                                  <w:marTop w:val="0"/>
                                                  <w:marBottom w:val="0"/>
                                                  <w:divBdr>
                                                    <w:top w:val="none" w:sz="0" w:space="0" w:color="auto"/>
                                                    <w:left w:val="none" w:sz="0" w:space="0" w:color="auto"/>
                                                    <w:bottom w:val="none" w:sz="0" w:space="0" w:color="auto"/>
                                                    <w:right w:val="none" w:sz="0" w:space="0" w:color="auto"/>
                                                  </w:divBdr>
                                                  <w:divsChild>
                                                    <w:div w:id="779449825">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208961167">
                                                  <w:marLeft w:val="0"/>
                                                  <w:marRight w:val="0"/>
                                                  <w:marTop w:val="0"/>
                                                  <w:marBottom w:val="0"/>
                                                  <w:divBdr>
                                                    <w:top w:val="none" w:sz="0" w:space="0" w:color="auto"/>
                                                    <w:left w:val="none" w:sz="0" w:space="0" w:color="auto"/>
                                                    <w:bottom w:val="none" w:sz="0" w:space="0" w:color="auto"/>
                                                    <w:right w:val="none" w:sz="0" w:space="0" w:color="auto"/>
                                                  </w:divBdr>
                                                  <w:divsChild>
                                                    <w:div w:id="103920916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06278971">
                                                  <w:marLeft w:val="0"/>
                                                  <w:marRight w:val="0"/>
                                                  <w:marTop w:val="0"/>
                                                  <w:marBottom w:val="0"/>
                                                  <w:divBdr>
                                                    <w:top w:val="none" w:sz="0" w:space="0" w:color="auto"/>
                                                    <w:left w:val="none" w:sz="0" w:space="0" w:color="auto"/>
                                                    <w:bottom w:val="none" w:sz="0" w:space="0" w:color="auto"/>
                                                    <w:right w:val="none" w:sz="0" w:space="0" w:color="auto"/>
                                                  </w:divBdr>
                                                  <w:divsChild>
                                                    <w:div w:id="1961451474">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967052402">
                                                  <w:marLeft w:val="0"/>
                                                  <w:marRight w:val="0"/>
                                                  <w:marTop w:val="0"/>
                                                  <w:marBottom w:val="0"/>
                                                  <w:divBdr>
                                                    <w:top w:val="none" w:sz="0" w:space="0" w:color="auto"/>
                                                    <w:left w:val="none" w:sz="0" w:space="0" w:color="auto"/>
                                                    <w:bottom w:val="none" w:sz="0" w:space="0" w:color="auto"/>
                                                    <w:right w:val="none" w:sz="0" w:space="0" w:color="auto"/>
                                                  </w:divBdr>
                                                  <w:divsChild>
                                                    <w:div w:id="2068720311">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296035843">
                                                  <w:marLeft w:val="0"/>
                                                  <w:marRight w:val="0"/>
                                                  <w:marTop w:val="0"/>
                                                  <w:marBottom w:val="0"/>
                                                  <w:divBdr>
                                                    <w:top w:val="none" w:sz="0" w:space="0" w:color="auto"/>
                                                    <w:left w:val="none" w:sz="0" w:space="0" w:color="auto"/>
                                                    <w:bottom w:val="none" w:sz="0" w:space="0" w:color="auto"/>
                                                    <w:right w:val="none" w:sz="0" w:space="0" w:color="auto"/>
                                                  </w:divBdr>
                                                  <w:divsChild>
                                                    <w:div w:id="195463241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6684339">
                                                  <w:marLeft w:val="0"/>
                                                  <w:marRight w:val="0"/>
                                                  <w:marTop w:val="0"/>
                                                  <w:marBottom w:val="0"/>
                                                  <w:divBdr>
                                                    <w:top w:val="none" w:sz="0" w:space="0" w:color="auto"/>
                                                    <w:left w:val="none" w:sz="0" w:space="0" w:color="auto"/>
                                                    <w:bottom w:val="none" w:sz="0" w:space="0" w:color="auto"/>
                                                    <w:right w:val="none" w:sz="0" w:space="0" w:color="auto"/>
                                                  </w:divBdr>
                                                  <w:divsChild>
                                                    <w:div w:id="127941101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51719978">
                                                  <w:marLeft w:val="0"/>
                                                  <w:marRight w:val="0"/>
                                                  <w:marTop w:val="0"/>
                                                  <w:marBottom w:val="0"/>
                                                  <w:divBdr>
                                                    <w:top w:val="none" w:sz="0" w:space="0" w:color="auto"/>
                                                    <w:left w:val="none" w:sz="0" w:space="0" w:color="auto"/>
                                                    <w:bottom w:val="none" w:sz="0" w:space="0" w:color="auto"/>
                                                    <w:right w:val="none" w:sz="0" w:space="0" w:color="auto"/>
                                                  </w:divBdr>
                                                  <w:divsChild>
                                                    <w:div w:id="75995707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5004018">
                                                  <w:marLeft w:val="0"/>
                                                  <w:marRight w:val="0"/>
                                                  <w:marTop w:val="0"/>
                                                  <w:marBottom w:val="0"/>
                                                  <w:divBdr>
                                                    <w:top w:val="none" w:sz="0" w:space="0" w:color="auto"/>
                                                    <w:left w:val="none" w:sz="0" w:space="0" w:color="auto"/>
                                                    <w:bottom w:val="none" w:sz="0" w:space="0" w:color="auto"/>
                                                    <w:right w:val="none" w:sz="0" w:space="0" w:color="auto"/>
                                                  </w:divBdr>
                                                  <w:divsChild>
                                                    <w:div w:id="1860461278">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392655421">
                                                  <w:marLeft w:val="0"/>
                                                  <w:marRight w:val="0"/>
                                                  <w:marTop w:val="0"/>
                                                  <w:marBottom w:val="0"/>
                                                  <w:divBdr>
                                                    <w:top w:val="none" w:sz="0" w:space="0" w:color="auto"/>
                                                    <w:left w:val="none" w:sz="0" w:space="0" w:color="auto"/>
                                                    <w:bottom w:val="none" w:sz="0" w:space="0" w:color="auto"/>
                                                    <w:right w:val="none" w:sz="0" w:space="0" w:color="auto"/>
                                                  </w:divBdr>
                                                  <w:divsChild>
                                                    <w:div w:id="1222250613">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654459748">
                                                  <w:marLeft w:val="0"/>
                                                  <w:marRight w:val="0"/>
                                                  <w:marTop w:val="0"/>
                                                  <w:marBottom w:val="0"/>
                                                  <w:divBdr>
                                                    <w:top w:val="none" w:sz="0" w:space="0" w:color="auto"/>
                                                    <w:left w:val="none" w:sz="0" w:space="0" w:color="auto"/>
                                                    <w:bottom w:val="none" w:sz="0" w:space="0" w:color="auto"/>
                                                    <w:right w:val="none" w:sz="0" w:space="0" w:color="auto"/>
                                                  </w:divBdr>
                                                  <w:divsChild>
                                                    <w:div w:id="22703529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29350014">
                                                  <w:marLeft w:val="0"/>
                                                  <w:marRight w:val="0"/>
                                                  <w:marTop w:val="0"/>
                                                  <w:marBottom w:val="0"/>
                                                  <w:divBdr>
                                                    <w:top w:val="none" w:sz="0" w:space="0" w:color="auto"/>
                                                    <w:left w:val="none" w:sz="0" w:space="0" w:color="auto"/>
                                                    <w:bottom w:val="none" w:sz="0" w:space="0" w:color="auto"/>
                                                    <w:right w:val="none" w:sz="0" w:space="0" w:color="auto"/>
                                                  </w:divBdr>
                                                  <w:divsChild>
                                                    <w:div w:id="187407262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40527821">
                                                  <w:marLeft w:val="0"/>
                                                  <w:marRight w:val="0"/>
                                                  <w:marTop w:val="0"/>
                                                  <w:marBottom w:val="0"/>
                                                  <w:divBdr>
                                                    <w:top w:val="none" w:sz="0" w:space="0" w:color="auto"/>
                                                    <w:left w:val="none" w:sz="0" w:space="0" w:color="auto"/>
                                                    <w:bottom w:val="none" w:sz="0" w:space="0" w:color="auto"/>
                                                    <w:right w:val="none" w:sz="0" w:space="0" w:color="auto"/>
                                                  </w:divBdr>
                                                  <w:divsChild>
                                                    <w:div w:id="177308856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6677652">
                                                  <w:marLeft w:val="0"/>
                                                  <w:marRight w:val="0"/>
                                                  <w:marTop w:val="0"/>
                                                  <w:marBottom w:val="0"/>
                                                  <w:divBdr>
                                                    <w:top w:val="none" w:sz="0" w:space="0" w:color="auto"/>
                                                    <w:left w:val="none" w:sz="0" w:space="0" w:color="auto"/>
                                                    <w:bottom w:val="none" w:sz="0" w:space="0" w:color="auto"/>
                                                    <w:right w:val="none" w:sz="0" w:space="0" w:color="auto"/>
                                                  </w:divBdr>
                                                  <w:divsChild>
                                                    <w:div w:id="80073198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4618728">
                                                  <w:marLeft w:val="0"/>
                                                  <w:marRight w:val="0"/>
                                                  <w:marTop w:val="0"/>
                                                  <w:marBottom w:val="0"/>
                                                  <w:divBdr>
                                                    <w:top w:val="none" w:sz="0" w:space="0" w:color="auto"/>
                                                    <w:left w:val="none" w:sz="0" w:space="0" w:color="auto"/>
                                                    <w:bottom w:val="none" w:sz="0" w:space="0" w:color="auto"/>
                                                    <w:right w:val="none" w:sz="0" w:space="0" w:color="auto"/>
                                                  </w:divBdr>
                                                  <w:divsChild>
                                                    <w:div w:id="26492379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 w:id="1309019394">
                          <w:marLeft w:val="300"/>
                          <w:marRight w:val="0"/>
                          <w:marTop w:val="0"/>
                          <w:marBottom w:val="0"/>
                          <w:divBdr>
                            <w:top w:val="none" w:sz="0" w:space="0" w:color="auto"/>
                            <w:left w:val="none" w:sz="0" w:space="0" w:color="auto"/>
                            <w:bottom w:val="none" w:sz="0" w:space="0" w:color="auto"/>
                            <w:right w:val="none" w:sz="0" w:space="0" w:color="auto"/>
                          </w:divBdr>
                          <w:divsChild>
                            <w:div w:id="183306116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5267">
                  <w:marLeft w:val="0"/>
                  <w:marRight w:val="0"/>
                  <w:marTop w:val="0"/>
                  <w:marBottom w:val="0"/>
                  <w:divBdr>
                    <w:top w:val="none" w:sz="0" w:space="0" w:color="auto"/>
                    <w:left w:val="none" w:sz="0" w:space="0" w:color="auto"/>
                    <w:bottom w:val="none" w:sz="0" w:space="0" w:color="auto"/>
                    <w:right w:val="none" w:sz="0" w:space="0" w:color="auto"/>
                  </w:divBdr>
                  <w:divsChild>
                    <w:div w:id="450055923">
                      <w:marLeft w:val="0"/>
                      <w:marRight w:val="0"/>
                      <w:marTop w:val="0"/>
                      <w:marBottom w:val="0"/>
                      <w:divBdr>
                        <w:top w:val="none" w:sz="0" w:space="0" w:color="auto"/>
                        <w:left w:val="none" w:sz="0" w:space="0" w:color="auto"/>
                        <w:bottom w:val="none" w:sz="0" w:space="0" w:color="auto"/>
                        <w:right w:val="none" w:sz="0" w:space="0" w:color="auto"/>
                      </w:divBdr>
                      <w:divsChild>
                        <w:div w:id="757141469">
                          <w:marLeft w:val="0"/>
                          <w:marRight w:val="0"/>
                          <w:marTop w:val="0"/>
                          <w:marBottom w:val="0"/>
                          <w:divBdr>
                            <w:top w:val="none" w:sz="0" w:space="0" w:color="auto"/>
                            <w:left w:val="none" w:sz="0" w:space="0" w:color="auto"/>
                            <w:bottom w:val="none" w:sz="0" w:space="0" w:color="auto"/>
                            <w:right w:val="none" w:sz="0" w:space="0" w:color="auto"/>
                          </w:divBdr>
                          <w:divsChild>
                            <w:div w:id="1616982142">
                              <w:marLeft w:val="0"/>
                              <w:marRight w:val="0"/>
                              <w:marTop w:val="0"/>
                              <w:marBottom w:val="0"/>
                              <w:divBdr>
                                <w:top w:val="none" w:sz="0" w:space="0" w:color="auto"/>
                                <w:left w:val="none" w:sz="0" w:space="0" w:color="auto"/>
                                <w:bottom w:val="none" w:sz="0" w:space="0" w:color="auto"/>
                                <w:right w:val="none" w:sz="0" w:space="0" w:color="auto"/>
                              </w:divBdr>
                            </w:div>
                            <w:div w:id="746345225">
                              <w:marLeft w:val="300"/>
                              <w:marRight w:val="0"/>
                              <w:marTop w:val="0"/>
                              <w:marBottom w:val="0"/>
                              <w:divBdr>
                                <w:top w:val="none" w:sz="0" w:space="0" w:color="auto"/>
                                <w:left w:val="none" w:sz="0" w:space="0" w:color="auto"/>
                                <w:bottom w:val="none" w:sz="0" w:space="0" w:color="auto"/>
                                <w:right w:val="none" w:sz="0" w:space="0" w:color="auto"/>
                              </w:divBdr>
                              <w:divsChild>
                                <w:div w:id="840319449">
                                  <w:marLeft w:val="0"/>
                                  <w:marRight w:val="0"/>
                                  <w:marTop w:val="0"/>
                                  <w:marBottom w:val="0"/>
                                  <w:divBdr>
                                    <w:top w:val="none" w:sz="0" w:space="0" w:color="auto"/>
                                    <w:left w:val="none" w:sz="0" w:space="0" w:color="auto"/>
                                    <w:bottom w:val="none" w:sz="0" w:space="0" w:color="auto"/>
                                    <w:right w:val="none" w:sz="0" w:space="0" w:color="auto"/>
                                  </w:divBdr>
                                  <w:divsChild>
                                    <w:div w:id="1946493541">
                                      <w:marLeft w:val="0"/>
                                      <w:marRight w:val="0"/>
                                      <w:marTop w:val="0"/>
                                      <w:marBottom w:val="0"/>
                                      <w:divBdr>
                                        <w:top w:val="none" w:sz="0" w:space="0" w:color="auto"/>
                                        <w:left w:val="none" w:sz="0" w:space="0" w:color="auto"/>
                                        <w:bottom w:val="none" w:sz="0" w:space="0" w:color="auto"/>
                                        <w:right w:val="none" w:sz="0" w:space="0" w:color="auto"/>
                                      </w:divBdr>
                                    </w:div>
                                    <w:div w:id="728959221">
                                      <w:marLeft w:val="0"/>
                                      <w:marRight w:val="0"/>
                                      <w:marTop w:val="0"/>
                                      <w:marBottom w:val="0"/>
                                      <w:divBdr>
                                        <w:top w:val="none" w:sz="0" w:space="0" w:color="auto"/>
                                        <w:left w:val="none" w:sz="0" w:space="0" w:color="auto"/>
                                        <w:bottom w:val="none" w:sz="0" w:space="0" w:color="auto"/>
                                        <w:right w:val="none" w:sz="0" w:space="0" w:color="auto"/>
                                      </w:divBdr>
                                      <w:divsChild>
                                        <w:div w:id="21313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8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1093</Words>
  <Characters>6236</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Marc Van Impe</cp:lastModifiedBy>
  <cp:revision>8</cp:revision>
  <dcterms:created xsi:type="dcterms:W3CDTF">2021-09-16T07:10:00Z</dcterms:created>
  <dcterms:modified xsi:type="dcterms:W3CDTF">2021-09-16T11:21:00Z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2021-07-14T06:32:23Z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b8706b12-9265-40de-ae20-0000121cbb8a</vt:lpwstr>
  </property>
  <property fmtid="{D5CDD505-2E9C-101B-9397-08002B2CF9AE}" pid="8" name="MSIP_Label_52d06e56-1756-4005-87f1-1edc72dd4bdf_ContentBits">
    <vt:lpwstr>0</vt:lpwstr>
  </property>
</Properties>
</file>