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41175A" w14:paraId="3A5E54EB" w14:textId="77777777" w:rsidTr="00442F86">
        <w:trPr>
          <w:cantSplit/>
          <w:trHeight w:val="714"/>
        </w:trPr>
        <w:tc>
          <w:tcPr>
            <w:tcW w:w="1276" w:type="dxa"/>
            <w:tcBorders>
              <w:bottom w:val="single" w:sz="4" w:space="0" w:color="auto"/>
            </w:tcBorders>
            <w:shd w:val="clear" w:color="auto" w:fill="auto"/>
            <w:vAlign w:val="bottom"/>
          </w:tcPr>
          <w:p w14:paraId="6437BD28" w14:textId="77777777" w:rsidR="00E03A64" w:rsidRPr="0041175A" w:rsidRDefault="00E03A64" w:rsidP="0041175A">
            <w:pPr>
              <w:spacing w:after="80"/>
              <w:rPr>
                <w:lang w:val="en-GB"/>
              </w:rPr>
            </w:pPr>
          </w:p>
        </w:tc>
        <w:tc>
          <w:tcPr>
            <w:tcW w:w="2268" w:type="dxa"/>
            <w:tcBorders>
              <w:bottom w:val="single" w:sz="4" w:space="0" w:color="auto"/>
            </w:tcBorders>
            <w:shd w:val="clear" w:color="auto" w:fill="auto"/>
            <w:vAlign w:val="bottom"/>
          </w:tcPr>
          <w:p w14:paraId="496081BF" w14:textId="77777777" w:rsidR="00E03A64" w:rsidRPr="0041175A" w:rsidRDefault="00E03A64" w:rsidP="0041175A">
            <w:pPr>
              <w:spacing w:after="80" w:line="300" w:lineRule="exact"/>
              <w:rPr>
                <w:b/>
                <w:sz w:val="24"/>
                <w:szCs w:val="24"/>
                <w:lang w:val="en-GB"/>
              </w:rPr>
            </w:pPr>
            <w:r w:rsidRPr="0041175A">
              <w:rPr>
                <w:sz w:val="28"/>
                <w:szCs w:val="28"/>
                <w:lang w:val="en-GB"/>
              </w:rPr>
              <w:t>United Nations</w:t>
            </w:r>
          </w:p>
        </w:tc>
        <w:tc>
          <w:tcPr>
            <w:tcW w:w="6095" w:type="dxa"/>
            <w:gridSpan w:val="2"/>
            <w:tcBorders>
              <w:bottom w:val="single" w:sz="4" w:space="0" w:color="auto"/>
            </w:tcBorders>
            <w:shd w:val="clear" w:color="auto" w:fill="auto"/>
            <w:vAlign w:val="bottom"/>
          </w:tcPr>
          <w:p w14:paraId="165E4A8A" w14:textId="41C12630" w:rsidR="00E03A64" w:rsidRPr="0041175A" w:rsidRDefault="00E03A64" w:rsidP="0000255E">
            <w:pPr>
              <w:jc w:val="right"/>
              <w:rPr>
                <w:lang w:val="en-GB"/>
              </w:rPr>
            </w:pPr>
            <w:r w:rsidRPr="0041175A">
              <w:rPr>
                <w:sz w:val="40"/>
                <w:lang w:val="en-GB"/>
              </w:rPr>
              <w:t>ECE</w:t>
            </w:r>
            <w:r w:rsidRPr="0041175A">
              <w:rPr>
                <w:lang w:val="en-GB"/>
              </w:rPr>
              <w:t>/TRANS/</w:t>
            </w:r>
            <w:r w:rsidR="001B5ABB">
              <w:rPr>
                <w:lang w:val="en-US"/>
              </w:rPr>
              <w:t>WP.29/</w:t>
            </w:r>
            <w:r w:rsidRPr="0041175A">
              <w:rPr>
                <w:lang w:val="en-GB"/>
              </w:rPr>
              <w:t>GR</w:t>
            </w:r>
            <w:r w:rsidR="00BB1F39">
              <w:rPr>
                <w:lang w:val="en-GB"/>
              </w:rPr>
              <w:t>BP</w:t>
            </w:r>
            <w:r w:rsidRPr="0041175A">
              <w:rPr>
                <w:lang w:val="en-GB"/>
              </w:rPr>
              <w:t>/</w:t>
            </w:r>
            <w:r w:rsidR="00BB1F39">
              <w:rPr>
                <w:lang w:val="en-GB"/>
              </w:rPr>
              <w:t>202</w:t>
            </w:r>
            <w:r w:rsidR="0000255E">
              <w:rPr>
                <w:lang w:val="en-GB"/>
              </w:rPr>
              <w:t>1</w:t>
            </w:r>
            <w:r w:rsidRPr="0041175A">
              <w:rPr>
                <w:lang w:val="en-GB"/>
              </w:rPr>
              <w:t>/</w:t>
            </w:r>
            <w:r w:rsidR="001B5ABB">
              <w:rPr>
                <w:lang w:val="en-GB"/>
              </w:rPr>
              <w:t>22</w:t>
            </w:r>
          </w:p>
        </w:tc>
      </w:tr>
      <w:tr w:rsidR="00E03A64" w:rsidRPr="00D60731" w14:paraId="3FADE671"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4FEC8B78" w14:textId="77777777" w:rsidR="00E03A64" w:rsidRPr="0041175A" w:rsidRDefault="004B6484" w:rsidP="0041175A">
            <w:pPr>
              <w:spacing w:before="120"/>
              <w:rPr>
                <w:lang w:val="en-GB"/>
              </w:rPr>
            </w:pPr>
            <w:r>
              <w:rPr>
                <w:noProof/>
                <w:lang w:val="en-GB" w:eastAsia="en-GB"/>
              </w:rPr>
              <w:drawing>
                <wp:inline distT="0" distB="0" distL="0" distR="0" wp14:anchorId="5F39FBFB" wp14:editId="4E84C066">
                  <wp:extent cx="713105" cy="59563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105"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0AF5B1A" w14:textId="77777777" w:rsidR="00E03A64" w:rsidRPr="0041175A" w:rsidRDefault="00E03A64" w:rsidP="0041175A">
            <w:pPr>
              <w:spacing w:before="120" w:line="420" w:lineRule="exact"/>
              <w:rPr>
                <w:sz w:val="40"/>
                <w:szCs w:val="40"/>
                <w:lang w:val="en-GB"/>
              </w:rPr>
            </w:pPr>
            <w:r w:rsidRPr="0041175A">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2246CC7D" w14:textId="77777777" w:rsidR="00E03A64" w:rsidRPr="0041175A" w:rsidRDefault="00E03A64" w:rsidP="0041175A">
            <w:pPr>
              <w:tabs>
                <w:tab w:val="right" w:pos="2835"/>
              </w:tabs>
              <w:spacing w:before="240" w:line="240" w:lineRule="exact"/>
              <w:rPr>
                <w:lang w:val="en-GB"/>
              </w:rPr>
            </w:pPr>
            <w:r w:rsidRPr="0041175A">
              <w:rPr>
                <w:lang w:val="en-GB"/>
              </w:rPr>
              <w:t>Distr.: General</w:t>
            </w:r>
          </w:p>
          <w:p w14:paraId="111F9B4C" w14:textId="6F7C39F7" w:rsidR="00E03A64" w:rsidRPr="0041175A" w:rsidRDefault="001B5ABB" w:rsidP="0041175A">
            <w:pPr>
              <w:spacing w:line="240" w:lineRule="exact"/>
              <w:rPr>
                <w:lang w:val="en-GB"/>
              </w:rPr>
            </w:pPr>
            <w:r>
              <w:rPr>
                <w:lang w:val="en-GB"/>
              </w:rPr>
              <w:t xml:space="preserve">1 July </w:t>
            </w:r>
            <w:r w:rsidR="006A187B">
              <w:rPr>
                <w:lang w:val="en-GB"/>
              </w:rPr>
              <w:t>202</w:t>
            </w:r>
            <w:r w:rsidR="0000255E">
              <w:rPr>
                <w:lang w:val="en-GB"/>
              </w:rPr>
              <w:t>1</w:t>
            </w:r>
          </w:p>
          <w:p w14:paraId="04957BD1" w14:textId="77777777" w:rsidR="00E03A64" w:rsidRPr="0041175A" w:rsidRDefault="00E03A64" w:rsidP="0041175A">
            <w:pPr>
              <w:spacing w:line="240" w:lineRule="exact"/>
              <w:rPr>
                <w:lang w:val="en-GB"/>
              </w:rPr>
            </w:pPr>
          </w:p>
          <w:p w14:paraId="75BBC628" w14:textId="77777777" w:rsidR="00E03A64" w:rsidRPr="0041175A" w:rsidRDefault="00E03A64" w:rsidP="0041175A">
            <w:pPr>
              <w:spacing w:line="240" w:lineRule="exact"/>
              <w:rPr>
                <w:lang w:val="en-GB"/>
              </w:rPr>
            </w:pPr>
            <w:r w:rsidRPr="0041175A">
              <w:rPr>
                <w:lang w:val="en-GB"/>
              </w:rPr>
              <w:t>Original: English</w:t>
            </w:r>
          </w:p>
        </w:tc>
      </w:tr>
    </w:tbl>
    <w:p w14:paraId="0D6E44E9" w14:textId="77777777" w:rsidR="00BB1F39" w:rsidRDefault="00E03A64" w:rsidP="00E03A64">
      <w:pPr>
        <w:spacing w:before="120"/>
        <w:rPr>
          <w:b/>
          <w:bCs/>
          <w:color w:val="000000"/>
          <w:sz w:val="28"/>
          <w:szCs w:val="28"/>
          <w:lang w:val="en-US"/>
        </w:rPr>
      </w:pPr>
      <w:r w:rsidRPr="00E03A64">
        <w:rPr>
          <w:b/>
          <w:sz w:val="28"/>
          <w:szCs w:val="28"/>
          <w:lang w:val="en-GB"/>
        </w:rPr>
        <w:t>Economic</w:t>
      </w:r>
      <w:r w:rsidRPr="00E03A64">
        <w:rPr>
          <w:b/>
          <w:bCs/>
          <w:color w:val="000000"/>
          <w:sz w:val="28"/>
          <w:szCs w:val="28"/>
          <w:lang w:val="en-US"/>
        </w:rPr>
        <w:t xml:space="preserve"> Commission for Europe </w:t>
      </w:r>
    </w:p>
    <w:p w14:paraId="5A565989" w14:textId="77777777" w:rsidR="00BB1F39" w:rsidRDefault="00E03A64" w:rsidP="00E03A64">
      <w:pPr>
        <w:spacing w:before="120"/>
        <w:rPr>
          <w:color w:val="000000"/>
          <w:sz w:val="28"/>
          <w:szCs w:val="28"/>
          <w:lang w:val="en-US"/>
        </w:rPr>
      </w:pPr>
      <w:r w:rsidRPr="00E03A64">
        <w:rPr>
          <w:sz w:val="28"/>
          <w:szCs w:val="28"/>
          <w:lang w:val="en-GB"/>
        </w:rPr>
        <w:t>Inland</w:t>
      </w:r>
      <w:r w:rsidRPr="00E03A64">
        <w:rPr>
          <w:color w:val="000000"/>
          <w:sz w:val="28"/>
          <w:szCs w:val="28"/>
          <w:lang w:val="en-US"/>
        </w:rPr>
        <w:t xml:space="preserve"> Transport Committee </w:t>
      </w:r>
    </w:p>
    <w:p w14:paraId="3DB5D421" w14:textId="77777777" w:rsidR="00E03A64" w:rsidRPr="00E03A64" w:rsidRDefault="00E03A64" w:rsidP="00E03A64">
      <w:pPr>
        <w:spacing w:before="120"/>
        <w:rPr>
          <w:color w:val="FF0000"/>
          <w:sz w:val="22"/>
          <w:szCs w:val="22"/>
          <w:lang w:val="en-US"/>
        </w:rPr>
      </w:pPr>
      <w:r w:rsidRPr="00E03A64">
        <w:rPr>
          <w:b/>
          <w:bCs/>
          <w:color w:val="000000"/>
          <w:sz w:val="24"/>
          <w:szCs w:val="24"/>
          <w:lang w:val="en-US"/>
        </w:rPr>
        <w:t xml:space="preserve">World Forum for Harmonization of Vehicle Regulations </w:t>
      </w:r>
    </w:p>
    <w:p w14:paraId="0397DD65" w14:textId="77777777" w:rsidR="00E03A64" w:rsidRPr="00E03A64" w:rsidRDefault="00E03A64" w:rsidP="00E03A64">
      <w:pPr>
        <w:spacing w:before="120" w:after="120"/>
        <w:rPr>
          <w:b/>
          <w:bCs/>
          <w:lang w:val="en-GB"/>
        </w:rPr>
      </w:pPr>
      <w:r w:rsidRPr="00E03A64">
        <w:rPr>
          <w:b/>
          <w:bCs/>
          <w:lang w:val="en-GB"/>
        </w:rPr>
        <w:t xml:space="preserve">Working Party on </w:t>
      </w:r>
      <w:r w:rsidR="00BB1F39">
        <w:rPr>
          <w:b/>
          <w:bCs/>
          <w:lang w:val="en-GB"/>
        </w:rPr>
        <w:t>Noise and Tyres</w:t>
      </w:r>
    </w:p>
    <w:p w14:paraId="74151247" w14:textId="5029D2B7" w:rsidR="00904E96" w:rsidRPr="00E03A64" w:rsidRDefault="00904E96" w:rsidP="00904E96">
      <w:pPr>
        <w:rPr>
          <w:b/>
          <w:lang w:val="en-GB"/>
        </w:rPr>
      </w:pPr>
      <w:r>
        <w:rPr>
          <w:b/>
          <w:lang w:val="en-GB"/>
        </w:rPr>
        <w:t>Seventy-</w:t>
      </w:r>
      <w:r w:rsidR="00781A42">
        <w:rPr>
          <w:b/>
          <w:lang w:val="en-GB"/>
        </w:rPr>
        <w:t>fourth</w:t>
      </w:r>
      <w:r w:rsidRPr="00E03A64">
        <w:rPr>
          <w:b/>
          <w:lang w:val="en-GB"/>
        </w:rPr>
        <w:t xml:space="preserve"> session </w:t>
      </w:r>
    </w:p>
    <w:p w14:paraId="676B1C89" w14:textId="7B037880" w:rsidR="00904E96" w:rsidRPr="00E03A64" w:rsidRDefault="00904E96" w:rsidP="00904E96">
      <w:pPr>
        <w:rPr>
          <w:bCs/>
          <w:lang w:val="en-GB"/>
        </w:rPr>
      </w:pPr>
      <w:r w:rsidRPr="00E03A64">
        <w:rPr>
          <w:lang w:val="en-GB"/>
        </w:rPr>
        <w:t>Geneva</w:t>
      </w:r>
      <w:r>
        <w:rPr>
          <w:bCs/>
          <w:lang w:val="en-GB"/>
        </w:rPr>
        <w:t xml:space="preserve">, </w:t>
      </w:r>
      <w:r w:rsidR="0000255E">
        <w:rPr>
          <w:bCs/>
          <w:lang w:val="en-GB"/>
        </w:rPr>
        <w:t>15</w:t>
      </w:r>
      <w:r>
        <w:rPr>
          <w:bCs/>
          <w:lang w:val="en-GB"/>
        </w:rPr>
        <w:t>–</w:t>
      </w:r>
      <w:r w:rsidR="0000255E">
        <w:rPr>
          <w:bCs/>
          <w:lang w:val="en-GB"/>
        </w:rPr>
        <w:t xml:space="preserve">17 </w:t>
      </w:r>
      <w:r>
        <w:rPr>
          <w:bCs/>
          <w:lang w:val="en-GB"/>
        </w:rPr>
        <w:t xml:space="preserve">September </w:t>
      </w:r>
      <w:r w:rsidRPr="00E03A64">
        <w:rPr>
          <w:bCs/>
          <w:lang w:val="en-GB"/>
        </w:rPr>
        <w:t>20</w:t>
      </w:r>
      <w:r>
        <w:rPr>
          <w:bCs/>
          <w:lang w:val="en-GB"/>
        </w:rPr>
        <w:t>2</w:t>
      </w:r>
      <w:r w:rsidR="0000255E">
        <w:rPr>
          <w:bCs/>
          <w:lang w:val="en-GB"/>
        </w:rPr>
        <w:t>1</w:t>
      </w:r>
    </w:p>
    <w:p w14:paraId="13329F98" w14:textId="5E57D14A" w:rsidR="00904E96" w:rsidRPr="00FE243B" w:rsidRDefault="00904E96" w:rsidP="00904E96">
      <w:pPr>
        <w:rPr>
          <w:bCs/>
          <w:lang w:val="en-GB"/>
        </w:rPr>
      </w:pPr>
      <w:r w:rsidRPr="00FE243B">
        <w:rPr>
          <w:bCs/>
          <w:lang w:val="en-GB"/>
        </w:rPr>
        <w:t>Item</w:t>
      </w:r>
      <w:r w:rsidR="00E92ADE" w:rsidRPr="00E92ADE">
        <w:rPr>
          <w:bCs/>
          <w:lang w:val="en-US"/>
        </w:rPr>
        <w:t xml:space="preserve"> </w:t>
      </w:r>
      <w:r w:rsidR="00E92ADE" w:rsidRPr="00F01FF2">
        <w:rPr>
          <w:bCs/>
          <w:lang w:val="en-GB"/>
        </w:rPr>
        <w:t xml:space="preserve">3 </w:t>
      </w:r>
      <w:r w:rsidRPr="00FE243B">
        <w:rPr>
          <w:bCs/>
          <w:lang w:val="en-GB"/>
        </w:rPr>
        <w:t>of the provisional agenda</w:t>
      </w:r>
    </w:p>
    <w:p w14:paraId="18214C4F" w14:textId="7973E13B" w:rsidR="00904E96" w:rsidRPr="007F65BF" w:rsidRDefault="00904E96" w:rsidP="00904E96">
      <w:pPr>
        <w:rPr>
          <w:b/>
          <w:bCs/>
          <w:lang w:val="en-US"/>
        </w:rPr>
      </w:pPr>
      <w:r w:rsidRPr="007F65BF">
        <w:rPr>
          <w:b/>
          <w:bCs/>
          <w:lang w:val="en-US"/>
        </w:rPr>
        <w:t xml:space="preserve">UN Regulation No. </w:t>
      </w:r>
      <w:r w:rsidR="007F65BF" w:rsidRPr="007F65BF">
        <w:rPr>
          <w:b/>
          <w:bCs/>
          <w:lang w:val="en-US"/>
        </w:rPr>
        <w:t>5</w:t>
      </w:r>
      <w:r w:rsidRPr="007F65BF">
        <w:rPr>
          <w:b/>
          <w:bCs/>
          <w:lang w:val="en-US"/>
        </w:rPr>
        <w:t xml:space="preserve">1 </w:t>
      </w:r>
      <w:r w:rsidR="007F65BF" w:rsidRPr="007F65BF">
        <w:rPr>
          <w:b/>
          <w:bCs/>
          <w:lang w:val="en-GB"/>
        </w:rPr>
        <w:t>(Noise of M and N categories of vehicles)</w:t>
      </w:r>
    </w:p>
    <w:p w14:paraId="50792E1E" w14:textId="476E851B" w:rsidR="00904E96" w:rsidRPr="00FE243B" w:rsidRDefault="00904E96" w:rsidP="00904E96">
      <w:pPr>
        <w:keepNext/>
        <w:keepLines/>
        <w:tabs>
          <w:tab w:val="right" w:pos="851"/>
        </w:tabs>
        <w:spacing w:before="360" w:after="240" w:line="300" w:lineRule="exact"/>
        <w:ind w:left="1134" w:right="1134" w:hanging="1134"/>
        <w:rPr>
          <w:b/>
          <w:color w:val="0000FF"/>
          <w:sz w:val="24"/>
          <w:szCs w:val="24"/>
          <w:lang w:val="en-GB"/>
        </w:rPr>
      </w:pPr>
      <w:r w:rsidRPr="00904E96">
        <w:rPr>
          <w:b/>
          <w:sz w:val="28"/>
          <w:lang w:val="en-US"/>
        </w:rPr>
        <w:tab/>
      </w:r>
      <w:r w:rsidRPr="00904E96">
        <w:rPr>
          <w:b/>
          <w:sz w:val="28"/>
          <w:lang w:val="en-US"/>
        </w:rPr>
        <w:tab/>
      </w:r>
      <w:r w:rsidRPr="00FE243B">
        <w:rPr>
          <w:b/>
          <w:sz w:val="28"/>
          <w:lang w:val="en-GB"/>
        </w:rPr>
        <w:t xml:space="preserve">Proposal for </w:t>
      </w:r>
      <w:r w:rsidR="003E0C86" w:rsidRPr="00E02DB7">
        <w:rPr>
          <w:b/>
          <w:sz w:val="28"/>
          <w:lang w:val="en-US"/>
        </w:rPr>
        <w:t xml:space="preserve">supplement </w:t>
      </w:r>
      <w:r w:rsidR="007F65BF">
        <w:rPr>
          <w:b/>
          <w:sz w:val="28"/>
          <w:lang w:val="en-US"/>
        </w:rPr>
        <w:t>7</w:t>
      </w:r>
      <w:r w:rsidR="003E0C86" w:rsidRPr="00E02DB7">
        <w:rPr>
          <w:b/>
          <w:sz w:val="28"/>
          <w:lang w:val="en-US"/>
        </w:rPr>
        <w:t xml:space="preserve"> to</w:t>
      </w:r>
      <w:r w:rsidRPr="00FE243B">
        <w:rPr>
          <w:b/>
          <w:sz w:val="28"/>
          <w:lang w:val="en-GB"/>
        </w:rPr>
        <w:t xml:space="preserve"> </w:t>
      </w:r>
      <w:r>
        <w:rPr>
          <w:b/>
          <w:sz w:val="28"/>
          <w:lang w:val="en-GB"/>
        </w:rPr>
        <w:t>0</w:t>
      </w:r>
      <w:r w:rsidR="007F65BF">
        <w:rPr>
          <w:b/>
          <w:sz w:val="28"/>
          <w:lang w:val="en-GB"/>
        </w:rPr>
        <w:t>3</w:t>
      </w:r>
      <w:r>
        <w:rPr>
          <w:b/>
          <w:sz w:val="28"/>
          <w:lang w:val="en-GB"/>
        </w:rPr>
        <w:t xml:space="preserve"> s</w:t>
      </w:r>
      <w:r w:rsidRPr="00FE243B">
        <w:rPr>
          <w:b/>
          <w:sz w:val="28"/>
          <w:lang w:val="en-GB"/>
        </w:rPr>
        <w:t xml:space="preserve">eries of </w:t>
      </w:r>
      <w:r>
        <w:rPr>
          <w:b/>
          <w:sz w:val="28"/>
          <w:lang w:val="en-GB"/>
        </w:rPr>
        <w:t>a</w:t>
      </w:r>
      <w:r w:rsidRPr="00FE243B">
        <w:rPr>
          <w:b/>
          <w:sz w:val="28"/>
          <w:lang w:val="en-GB"/>
        </w:rPr>
        <w:t xml:space="preserve">mendments to </w:t>
      </w:r>
      <w:r>
        <w:rPr>
          <w:b/>
          <w:sz w:val="28"/>
          <w:lang w:val="en-GB"/>
        </w:rPr>
        <w:t xml:space="preserve">UN </w:t>
      </w:r>
      <w:r w:rsidRPr="00FE243B">
        <w:rPr>
          <w:b/>
          <w:sz w:val="28"/>
          <w:lang w:val="en-GB"/>
        </w:rPr>
        <w:t xml:space="preserve">Regulation No. </w:t>
      </w:r>
      <w:r w:rsidR="007F65BF">
        <w:rPr>
          <w:b/>
          <w:sz w:val="28"/>
          <w:lang w:val="en-GB"/>
        </w:rPr>
        <w:t>51</w:t>
      </w:r>
    </w:p>
    <w:p w14:paraId="53EB104F" w14:textId="50F214B1" w:rsidR="00904E96" w:rsidRPr="00FE243B" w:rsidRDefault="00904E96" w:rsidP="00904E96">
      <w:pPr>
        <w:keepNext/>
        <w:keepLines/>
        <w:tabs>
          <w:tab w:val="right" w:pos="851"/>
        </w:tabs>
        <w:spacing w:before="360" w:after="240" w:line="270" w:lineRule="exact"/>
        <w:ind w:left="1134" w:right="1134" w:hanging="1134"/>
        <w:rPr>
          <w:b/>
          <w:color w:val="0000FF"/>
          <w:sz w:val="24"/>
          <w:lang w:val="en-GB"/>
        </w:rPr>
      </w:pPr>
      <w:r w:rsidRPr="00FE243B">
        <w:rPr>
          <w:b/>
          <w:sz w:val="24"/>
          <w:lang w:val="en-GB"/>
        </w:rPr>
        <w:tab/>
      </w:r>
      <w:r w:rsidRPr="00FE243B">
        <w:rPr>
          <w:b/>
          <w:sz w:val="24"/>
          <w:lang w:val="en-GB"/>
        </w:rPr>
        <w:tab/>
        <w:t xml:space="preserve">Submitted by the </w:t>
      </w:r>
      <w:r w:rsidR="007F65BF">
        <w:rPr>
          <w:b/>
          <w:sz w:val="24"/>
          <w:lang w:val="en-GB"/>
        </w:rPr>
        <w:t>Informal Working Group</w:t>
      </w:r>
      <w:r w:rsidR="004F707E">
        <w:rPr>
          <w:b/>
          <w:sz w:val="24"/>
          <w:lang w:val="en-GB"/>
        </w:rPr>
        <w:t xml:space="preserve"> on</w:t>
      </w:r>
      <w:r w:rsidR="007F65BF">
        <w:rPr>
          <w:b/>
          <w:sz w:val="24"/>
          <w:lang w:val="en-GB"/>
        </w:rPr>
        <w:t xml:space="preserve"> Measurement Uncertainties</w:t>
      </w:r>
      <w:r w:rsidR="004F707E" w:rsidRPr="00EA370C">
        <w:rPr>
          <w:b/>
          <w:lang w:val="en-US"/>
        </w:rPr>
        <w:footnoteReference w:customMarkFollows="1" w:id="2"/>
        <w:t>*</w:t>
      </w:r>
      <w:r w:rsidRPr="00FE243B">
        <w:rPr>
          <w:b/>
          <w:sz w:val="24"/>
          <w:lang w:val="en-GB"/>
        </w:rPr>
        <w:t xml:space="preserve"> </w:t>
      </w:r>
    </w:p>
    <w:p w14:paraId="7BDD979D" w14:textId="021F6838" w:rsidR="00904E96" w:rsidRDefault="00904E96" w:rsidP="004F707E">
      <w:pPr>
        <w:pStyle w:val="SingleTxtG"/>
        <w:tabs>
          <w:tab w:val="left" w:pos="8505"/>
        </w:tabs>
        <w:spacing w:before="240" w:after="0"/>
        <w:ind w:firstLine="567"/>
        <w:rPr>
          <w:lang w:val="en-US"/>
        </w:rPr>
      </w:pPr>
      <w:r w:rsidRPr="00E03A64">
        <w:rPr>
          <w:lang w:val="en-US"/>
        </w:rPr>
        <w:t>Th</w:t>
      </w:r>
      <w:r>
        <w:rPr>
          <w:lang w:val="en-US"/>
        </w:rPr>
        <w:t xml:space="preserve">e text below has been prepared by the experts of the </w:t>
      </w:r>
      <w:r w:rsidR="007F65BF">
        <w:rPr>
          <w:lang w:val="en-US"/>
        </w:rPr>
        <w:t xml:space="preserve">Informal Working Group </w:t>
      </w:r>
      <w:r w:rsidR="004F707E">
        <w:rPr>
          <w:lang w:val="en-US"/>
        </w:rPr>
        <w:t xml:space="preserve">on </w:t>
      </w:r>
      <w:r w:rsidR="007F65BF">
        <w:rPr>
          <w:lang w:val="en-US"/>
        </w:rPr>
        <w:t xml:space="preserve">Measurement </w:t>
      </w:r>
      <w:r w:rsidR="00055CBB">
        <w:rPr>
          <w:lang w:val="en-US"/>
        </w:rPr>
        <w:t>Uncertainties</w:t>
      </w:r>
      <w:r>
        <w:rPr>
          <w:lang w:val="en-US"/>
        </w:rPr>
        <w:t xml:space="preserve"> </w:t>
      </w:r>
      <w:r w:rsidRPr="00FE243B">
        <w:rPr>
          <w:lang w:val="en-US"/>
        </w:rPr>
        <w:t>(</w:t>
      </w:r>
      <w:r w:rsidR="00055CBB">
        <w:rPr>
          <w:lang w:val="en-US"/>
        </w:rPr>
        <w:t>IWG MU</w:t>
      </w:r>
      <w:r w:rsidRPr="00FE243B">
        <w:rPr>
          <w:lang w:val="en-US"/>
        </w:rPr>
        <w:t>)</w:t>
      </w:r>
      <w:r w:rsidRPr="00CC1634">
        <w:rPr>
          <w:lang w:val="en-US"/>
        </w:rPr>
        <w:t xml:space="preserve"> </w:t>
      </w:r>
      <w:r>
        <w:rPr>
          <w:lang w:val="en-US"/>
        </w:rPr>
        <w:t xml:space="preserve">in order </w:t>
      </w:r>
      <w:r w:rsidRPr="00CC1634">
        <w:rPr>
          <w:lang w:val="en-US"/>
        </w:rPr>
        <w:t xml:space="preserve">to </w:t>
      </w:r>
      <w:r w:rsidR="0076271C">
        <w:rPr>
          <w:lang w:val="en-US"/>
        </w:rPr>
        <w:t xml:space="preserve">introduce measures to reduce </w:t>
      </w:r>
      <w:r w:rsidR="00AC163E">
        <w:rPr>
          <w:lang w:val="en-US"/>
        </w:rPr>
        <w:t>variability</w:t>
      </w:r>
      <w:r w:rsidRPr="00CC1634">
        <w:rPr>
          <w:lang w:val="en-US"/>
        </w:rPr>
        <w:t>.</w:t>
      </w:r>
      <w:r w:rsidR="0076271C">
        <w:rPr>
          <w:lang w:val="en-US"/>
        </w:rPr>
        <w:t xml:space="preserve"> </w:t>
      </w:r>
      <w:r w:rsidR="0012204A" w:rsidRPr="0012204A">
        <w:rPr>
          <w:lang w:val="en-US"/>
        </w:rPr>
        <w:t xml:space="preserve">The modifications to the existing text of the UN Regulation are marked in bold for new or strikethrough for deleted characters. </w:t>
      </w:r>
      <w:r w:rsidR="0091398E">
        <w:rPr>
          <w:lang w:val="en-US"/>
        </w:rPr>
        <w:t xml:space="preserve">Some </w:t>
      </w:r>
      <w:r w:rsidR="00A907BC">
        <w:rPr>
          <w:lang w:val="en-US"/>
        </w:rPr>
        <w:t xml:space="preserve">modifications include moving </w:t>
      </w:r>
      <w:r w:rsidR="000C6ABB">
        <w:rPr>
          <w:lang w:val="en-US"/>
        </w:rPr>
        <w:t xml:space="preserve">existing </w:t>
      </w:r>
      <w:r w:rsidR="00FA5A18">
        <w:rPr>
          <w:lang w:val="en-US"/>
        </w:rPr>
        <w:t xml:space="preserve">provisions </w:t>
      </w:r>
      <w:r w:rsidR="00D17AAA">
        <w:rPr>
          <w:lang w:val="en-US"/>
        </w:rPr>
        <w:t xml:space="preserve">to other places. </w:t>
      </w:r>
    </w:p>
    <w:p w14:paraId="4A17BF86" w14:textId="019CD2AD" w:rsidR="00162760" w:rsidRPr="00396559" w:rsidRDefault="00162760" w:rsidP="00904E96">
      <w:pPr>
        <w:pStyle w:val="SingleTxtG"/>
        <w:tabs>
          <w:tab w:val="left" w:pos="8505"/>
        </w:tabs>
        <w:spacing w:before="240" w:after="0"/>
        <w:ind w:firstLine="567"/>
        <w:rPr>
          <w:lang w:val="en-US"/>
        </w:rPr>
      </w:pPr>
    </w:p>
    <w:p w14:paraId="7F0E57F8" w14:textId="77777777" w:rsidR="00805445" w:rsidRPr="00904E96" w:rsidRDefault="00805445" w:rsidP="00E03A64">
      <w:pPr>
        <w:rPr>
          <w:bCs/>
          <w:lang w:val="en-US"/>
        </w:rPr>
      </w:pPr>
    </w:p>
    <w:p w14:paraId="6451C1B3" w14:textId="77777777" w:rsidR="00240D36" w:rsidRPr="00E03A64" w:rsidRDefault="00240D36" w:rsidP="006A187B">
      <w:pPr>
        <w:keepNext/>
        <w:keepLines/>
        <w:tabs>
          <w:tab w:val="right" w:pos="851"/>
          <w:tab w:val="left" w:pos="8505"/>
        </w:tabs>
        <w:spacing w:before="360" w:after="240" w:line="300" w:lineRule="exact"/>
        <w:ind w:left="1134" w:right="1134" w:firstLine="567"/>
        <w:rPr>
          <w:lang w:val="en-US"/>
        </w:rPr>
        <w:sectPr w:rsidR="00240D36" w:rsidRPr="00E03A64" w:rsidSect="00442F86">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2F80CC91" w14:textId="77777777" w:rsidR="00A319C7" w:rsidRPr="00AD4644" w:rsidRDefault="00A319C7" w:rsidP="00A319C7">
      <w:pPr>
        <w:keepNext/>
        <w:keepLines/>
        <w:tabs>
          <w:tab w:val="right" w:pos="851"/>
        </w:tabs>
        <w:spacing w:before="360" w:after="240" w:line="300" w:lineRule="exact"/>
        <w:ind w:left="360" w:right="1134"/>
        <w:rPr>
          <w:b/>
          <w:bCs/>
          <w:sz w:val="40"/>
          <w:szCs w:val="28"/>
          <w:lang w:val="en-US"/>
        </w:rPr>
      </w:pPr>
      <w:r w:rsidRPr="00556A0F">
        <w:rPr>
          <w:b/>
          <w:bCs/>
          <w:sz w:val="28"/>
          <w:szCs w:val="28"/>
          <w:lang w:val="en-GB"/>
        </w:rPr>
        <w:lastRenderedPageBreak/>
        <w:tab/>
      </w:r>
      <w:r w:rsidRPr="00A319C7">
        <w:rPr>
          <w:b/>
          <w:bCs/>
          <w:sz w:val="28"/>
          <w:szCs w:val="28"/>
          <w:lang w:val="en-US"/>
        </w:rPr>
        <w:t>I.</w:t>
      </w:r>
      <w:r w:rsidRPr="00A319C7">
        <w:rPr>
          <w:b/>
          <w:bCs/>
          <w:sz w:val="28"/>
          <w:szCs w:val="28"/>
          <w:lang w:val="en-US"/>
        </w:rPr>
        <w:tab/>
        <w:t>Proposal</w:t>
      </w:r>
    </w:p>
    <w:p w14:paraId="05907199" w14:textId="77777777" w:rsidR="00D274F4" w:rsidRDefault="007E2C1D" w:rsidP="00D274F4">
      <w:pPr>
        <w:pStyle w:val="HChG"/>
        <w:spacing w:before="0" w:after="120" w:line="240" w:lineRule="atLeast"/>
        <w:ind w:firstLine="0"/>
        <w:jc w:val="both"/>
        <w:rPr>
          <w:b w:val="0"/>
          <w:bCs/>
          <w:i/>
          <w:iCs/>
          <w:sz w:val="20"/>
          <w:lang w:val="en-US"/>
        </w:rPr>
      </w:pPr>
      <w:r w:rsidRPr="008E7E52">
        <w:rPr>
          <w:b w:val="0"/>
          <w:bCs/>
          <w:i/>
          <w:iCs/>
          <w:sz w:val="20"/>
          <w:lang w:val="en-US"/>
        </w:rPr>
        <w:t>Annex 3,</w:t>
      </w:r>
    </w:p>
    <w:p w14:paraId="188C9D39" w14:textId="1162BAF3" w:rsidR="0000255E" w:rsidRPr="008D7AD5" w:rsidRDefault="00C01583" w:rsidP="00D274F4">
      <w:pPr>
        <w:pStyle w:val="HChG"/>
        <w:spacing w:before="0" w:after="120" w:line="240" w:lineRule="atLeast"/>
        <w:ind w:firstLine="0"/>
        <w:jc w:val="both"/>
        <w:rPr>
          <w:b w:val="0"/>
          <w:bCs/>
          <w:sz w:val="20"/>
          <w:lang w:val="en-US"/>
        </w:rPr>
      </w:pPr>
      <w:r>
        <w:rPr>
          <w:b w:val="0"/>
          <w:bCs/>
          <w:i/>
          <w:iCs/>
          <w:sz w:val="20"/>
          <w:lang w:val="en-US"/>
        </w:rPr>
        <w:t>P</w:t>
      </w:r>
      <w:r w:rsidR="00AF7B3E">
        <w:rPr>
          <w:b w:val="0"/>
          <w:bCs/>
          <w:i/>
          <w:iCs/>
          <w:sz w:val="20"/>
          <w:lang w:val="en-US"/>
        </w:rPr>
        <w:t>ar</w:t>
      </w:r>
      <w:r w:rsidR="0000255E" w:rsidRPr="008E7E52">
        <w:rPr>
          <w:b w:val="0"/>
          <w:bCs/>
          <w:i/>
          <w:iCs/>
          <w:sz w:val="20"/>
          <w:lang w:val="en-US"/>
        </w:rPr>
        <w:t xml:space="preserve">agraph </w:t>
      </w:r>
      <w:r w:rsidR="008E7E52" w:rsidRPr="008E7E52">
        <w:rPr>
          <w:b w:val="0"/>
          <w:bCs/>
          <w:i/>
          <w:iCs/>
          <w:sz w:val="20"/>
          <w:lang w:val="en-US"/>
        </w:rPr>
        <w:t>1.4.</w:t>
      </w:r>
      <w:r w:rsidR="008D7AD5">
        <w:rPr>
          <w:b w:val="0"/>
          <w:bCs/>
          <w:i/>
          <w:iCs/>
          <w:sz w:val="20"/>
          <w:lang w:val="en-US"/>
        </w:rPr>
        <w:t>,</w:t>
      </w:r>
      <w:r w:rsidR="008E7E52" w:rsidRPr="008E7E52">
        <w:rPr>
          <w:b w:val="0"/>
          <w:bCs/>
          <w:i/>
          <w:iCs/>
          <w:sz w:val="20"/>
          <w:lang w:val="en-US"/>
        </w:rPr>
        <w:t xml:space="preserve"> </w:t>
      </w:r>
      <w:r w:rsidR="008E7E52" w:rsidRPr="008D7AD5">
        <w:rPr>
          <w:b w:val="0"/>
          <w:bCs/>
          <w:sz w:val="20"/>
          <w:lang w:val="en-US"/>
        </w:rPr>
        <w:t>amend to read:</w:t>
      </w:r>
    </w:p>
    <w:p w14:paraId="07C5B09C" w14:textId="77777777" w:rsidR="00630D91" w:rsidRPr="00630D91" w:rsidRDefault="00AD4CB4" w:rsidP="00941BAD">
      <w:pPr>
        <w:tabs>
          <w:tab w:val="right" w:leader="dot" w:pos="8505"/>
        </w:tabs>
        <w:spacing w:after="120"/>
        <w:ind w:left="2268" w:right="1134" w:hanging="1134"/>
        <w:jc w:val="both"/>
        <w:rPr>
          <w:lang w:val="en-GB"/>
        </w:rPr>
      </w:pPr>
      <w:r w:rsidRPr="00E44E7C">
        <w:rPr>
          <w:b/>
          <w:lang w:val="en-US"/>
        </w:rPr>
        <w:t>“</w:t>
      </w:r>
      <w:r w:rsidR="00630D91" w:rsidRPr="00630D91">
        <w:rPr>
          <w:lang w:val="en-GB"/>
        </w:rPr>
        <w:t>1.4.</w:t>
      </w:r>
      <w:r w:rsidR="00630D91" w:rsidRPr="00630D91">
        <w:rPr>
          <w:lang w:val="en-GB"/>
        </w:rPr>
        <w:tab/>
        <w:t>Instrumentation for speed measurements</w:t>
      </w:r>
    </w:p>
    <w:p w14:paraId="461515C1" w14:textId="77777777" w:rsidR="00630D91" w:rsidRPr="00630D91" w:rsidRDefault="00630D91" w:rsidP="00941BAD">
      <w:pPr>
        <w:tabs>
          <w:tab w:val="left" w:pos="2268"/>
        </w:tabs>
        <w:spacing w:after="120"/>
        <w:ind w:left="2268" w:right="1134" w:hanging="1134"/>
        <w:jc w:val="both"/>
        <w:rPr>
          <w:lang w:val="en-GB"/>
        </w:rPr>
      </w:pPr>
      <w:r w:rsidRPr="00630D91">
        <w:rPr>
          <w:lang w:val="en-GB"/>
        </w:rPr>
        <w:tab/>
        <w:t>The engine speed shall be measured with instrumentation having an accuracy of ±2 per cent or better at the engine speeds required for the measurements being performed.</w:t>
      </w:r>
    </w:p>
    <w:p w14:paraId="31F07916" w14:textId="77777777" w:rsidR="00630D91" w:rsidRPr="00630D91" w:rsidRDefault="00630D91" w:rsidP="00941BAD">
      <w:pPr>
        <w:suppressAutoHyphens w:val="0"/>
        <w:spacing w:after="120"/>
        <w:ind w:left="2268" w:right="1134" w:hanging="1134"/>
        <w:jc w:val="both"/>
        <w:rPr>
          <w:snapToGrid w:val="0"/>
          <w:spacing w:val="-2"/>
          <w:lang w:val="en-GB"/>
        </w:rPr>
      </w:pPr>
      <w:r w:rsidRPr="00630D91">
        <w:rPr>
          <w:b/>
          <w:snapToGrid w:val="0"/>
          <w:spacing w:val="-2"/>
          <w:lang w:val="en-GB"/>
        </w:rPr>
        <w:tab/>
      </w:r>
      <w:r w:rsidRPr="00630D91">
        <w:rPr>
          <w:snapToGrid w:val="0"/>
          <w:spacing w:val="-2"/>
          <w:lang w:val="en-GB"/>
        </w:rPr>
        <w:t xml:space="preserve">The road speed of the vehicle shall be measured with </w:t>
      </w:r>
      <w:r w:rsidRPr="00E61A4E">
        <w:rPr>
          <w:b/>
          <w:bCs/>
          <w:snapToGrid w:val="0"/>
          <w:spacing w:val="-2"/>
          <w:lang w:val="en-GB"/>
        </w:rPr>
        <w:t>a continuous speed measuring device</w:t>
      </w:r>
      <w:r w:rsidRPr="00630D91">
        <w:rPr>
          <w:snapToGrid w:val="0"/>
          <w:spacing w:val="-2"/>
          <w:lang w:val="en-GB"/>
        </w:rPr>
        <w:t xml:space="preserve"> </w:t>
      </w:r>
      <w:r w:rsidRPr="00630D91">
        <w:rPr>
          <w:strike/>
          <w:snapToGrid w:val="0"/>
          <w:spacing w:val="-2"/>
          <w:lang w:val="en-GB"/>
        </w:rPr>
        <w:t>instrumentation</w:t>
      </w:r>
      <w:r w:rsidRPr="00630D91">
        <w:rPr>
          <w:snapToGrid w:val="0"/>
          <w:spacing w:val="-2"/>
          <w:lang w:val="en-GB"/>
        </w:rPr>
        <w:t xml:space="preserve"> having an accuracy of at least ±0.5 km/h</w:t>
      </w:r>
      <w:r w:rsidRPr="00630D91">
        <w:rPr>
          <w:strike/>
          <w:snapToGrid w:val="0"/>
          <w:spacing w:val="-2"/>
          <w:lang w:val="en-GB"/>
        </w:rPr>
        <w:t>, when using continuous measurement devices</w:t>
      </w:r>
      <w:r w:rsidRPr="00630D91">
        <w:rPr>
          <w:snapToGrid w:val="0"/>
          <w:spacing w:val="-2"/>
          <w:lang w:val="en-GB"/>
        </w:rPr>
        <w:t>.</w:t>
      </w:r>
    </w:p>
    <w:p w14:paraId="71621103" w14:textId="3F3F99A0" w:rsidR="00630D91" w:rsidRPr="00E84BBA" w:rsidRDefault="00630D91" w:rsidP="00941BAD">
      <w:pPr>
        <w:suppressAutoHyphens w:val="0"/>
        <w:spacing w:after="120"/>
        <w:ind w:left="2268" w:right="1134" w:hanging="1134"/>
        <w:jc w:val="both"/>
        <w:rPr>
          <w:snapToGrid w:val="0"/>
          <w:lang w:val="en-GB"/>
        </w:rPr>
      </w:pPr>
      <w:r w:rsidRPr="00630D91">
        <w:rPr>
          <w:snapToGrid w:val="0"/>
          <w:lang w:val="en-GB"/>
        </w:rPr>
        <w:tab/>
      </w:r>
      <w:r w:rsidR="00E84BBA" w:rsidRPr="00E84BBA">
        <w:rPr>
          <w:strike/>
          <w:snapToGrid w:val="0"/>
          <w:lang w:val="en-GB"/>
        </w:rPr>
        <w:t>If testing uses independent measurements of speed, this instrumentation shall meet specification limits of at least ±0.2 km/h.</w:t>
      </w:r>
      <w:r w:rsidR="00E84BBA" w:rsidRPr="00401DB8">
        <w:rPr>
          <w:b/>
          <w:bCs/>
          <w:snapToGrid w:val="0"/>
          <w:lang w:val="en-GB"/>
        </w:rPr>
        <w:t>”</w:t>
      </w:r>
    </w:p>
    <w:p w14:paraId="04778ECE" w14:textId="6CC79D48" w:rsidR="00C30775" w:rsidRPr="00270B86" w:rsidRDefault="00A9646C" w:rsidP="00270B86">
      <w:pPr>
        <w:pStyle w:val="HChG"/>
        <w:spacing w:before="0" w:after="120" w:line="240" w:lineRule="atLeast"/>
        <w:ind w:firstLine="0"/>
        <w:jc w:val="both"/>
        <w:rPr>
          <w:b w:val="0"/>
          <w:bCs/>
          <w:sz w:val="20"/>
          <w:lang w:val="en-US"/>
        </w:rPr>
      </w:pPr>
      <w:r>
        <w:rPr>
          <w:lang w:val="en-US"/>
        </w:rPr>
        <w:tab/>
      </w:r>
      <w:r w:rsidR="00C30775" w:rsidRPr="008E7E52">
        <w:rPr>
          <w:b w:val="0"/>
          <w:bCs/>
          <w:i/>
          <w:iCs/>
          <w:sz w:val="20"/>
          <w:lang w:val="en-US"/>
        </w:rPr>
        <w:t>Paragraph 1.</w:t>
      </w:r>
      <w:r w:rsidR="00C30775">
        <w:rPr>
          <w:b w:val="0"/>
          <w:bCs/>
          <w:i/>
          <w:iCs/>
          <w:sz w:val="20"/>
          <w:lang w:val="en-US"/>
        </w:rPr>
        <w:t>5</w:t>
      </w:r>
      <w:r w:rsidR="00C30775" w:rsidRPr="008E7E52">
        <w:rPr>
          <w:b w:val="0"/>
          <w:bCs/>
          <w:i/>
          <w:iCs/>
          <w:sz w:val="20"/>
          <w:lang w:val="en-US"/>
        </w:rPr>
        <w:t>.</w:t>
      </w:r>
      <w:r w:rsidR="00270B86">
        <w:rPr>
          <w:b w:val="0"/>
          <w:bCs/>
          <w:i/>
          <w:iCs/>
          <w:sz w:val="20"/>
          <w:lang w:val="en-US"/>
        </w:rPr>
        <w:t>,</w:t>
      </w:r>
      <w:r w:rsidR="00C30775" w:rsidRPr="008E7E52">
        <w:rPr>
          <w:b w:val="0"/>
          <w:bCs/>
          <w:i/>
          <w:iCs/>
          <w:sz w:val="20"/>
          <w:lang w:val="en-US"/>
        </w:rPr>
        <w:t xml:space="preserve"> </w:t>
      </w:r>
      <w:r w:rsidR="00C30775" w:rsidRPr="00270B86">
        <w:rPr>
          <w:b w:val="0"/>
          <w:bCs/>
          <w:sz w:val="20"/>
          <w:lang w:val="en-US"/>
        </w:rPr>
        <w:t>amend to read:</w:t>
      </w:r>
    </w:p>
    <w:p w14:paraId="055DDC4C" w14:textId="2CB3F8D8" w:rsidR="00401DB8" w:rsidRPr="00401DB8" w:rsidRDefault="00C30775" w:rsidP="00941BAD">
      <w:pPr>
        <w:tabs>
          <w:tab w:val="right" w:leader="dot" w:pos="8505"/>
        </w:tabs>
        <w:spacing w:after="120"/>
        <w:ind w:left="2268" w:right="1134" w:hanging="1134"/>
        <w:jc w:val="both"/>
        <w:rPr>
          <w:lang w:val="en-GB"/>
        </w:rPr>
      </w:pPr>
      <w:r w:rsidRPr="00E44E7C">
        <w:rPr>
          <w:b/>
          <w:lang w:val="en-US"/>
        </w:rPr>
        <w:t>“</w:t>
      </w:r>
      <w:r w:rsidR="00401DB8" w:rsidRPr="00401DB8">
        <w:rPr>
          <w:lang w:val="en-GB"/>
        </w:rPr>
        <w:t>1.5.</w:t>
      </w:r>
      <w:r w:rsidR="00401DB8" w:rsidRPr="00401DB8">
        <w:rPr>
          <w:lang w:val="en-GB"/>
        </w:rPr>
        <w:tab/>
        <w:t>Meteorological instrumentation</w:t>
      </w:r>
    </w:p>
    <w:p w14:paraId="7CD90987" w14:textId="77777777" w:rsidR="00401DB8" w:rsidRPr="00401DB8" w:rsidRDefault="00401DB8" w:rsidP="00941BAD">
      <w:pPr>
        <w:suppressAutoHyphens w:val="0"/>
        <w:spacing w:after="120"/>
        <w:ind w:left="2268" w:right="1134" w:hanging="1134"/>
        <w:jc w:val="both"/>
        <w:rPr>
          <w:strike/>
          <w:snapToGrid w:val="0"/>
          <w:spacing w:val="-2"/>
          <w:lang w:val="en-GB"/>
        </w:rPr>
      </w:pPr>
      <w:r w:rsidRPr="00401DB8">
        <w:rPr>
          <w:snapToGrid w:val="0"/>
          <w:lang w:val="en-GB"/>
        </w:rPr>
        <w:tab/>
        <w:t>The meteorological instrumentation used to monitor the environmental conditions during the test shall include the following devices, which meet at least the given accuracy:</w:t>
      </w:r>
    </w:p>
    <w:p w14:paraId="2D4F698B" w14:textId="77777777" w:rsidR="00401DB8" w:rsidRPr="00401DB8" w:rsidRDefault="00401DB8" w:rsidP="00941BAD">
      <w:pPr>
        <w:suppressAutoHyphens w:val="0"/>
        <w:spacing w:after="120"/>
        <w:ind w:left="2268" w:right="1134" w:hanging="1134"/>
        <w:jc w:val="both"/>
        <w:rPr>
          <w:snapToGrid w:val="0"/>
          <w:lang w:val="en-GB"/>
        </w:rPr>
      </w:pPr>
      <w:r w:rsidRPr="00401DB8">
        <w:rPr>
          <w:snapToGrid w:val="0"/>
          <w:spacing w:val="-2"/>
          <w:lang w:val="en-GB"/>
        </w:rPr>
        <w:tab/>
      </w:r>
      <w:r w:rsidRPr="00401DB8">
        <w:rPr>
          <w:snapToGrid w:val="0"/>
          <w:lang w:val="en-GB"/>
        </w:rPr>
        <w:tab/>
        <w:t>(a)</w:t>
      </w:r>
      <w:r w:rsidRPr="00401DB8">
        <w:rPr>
          <w:snapToGrid w:val="0"/>
          <w:lang w:val="en-GB"/>
        </w:rPr>
        <w:tab/>
        <w:t>Temperature measuring device, ±1 °C;</w:t>
      </w:r>
    </w:p>
    <w:p w14:paraId="5A90C9BE" w14:textId="77777777" w:rsidR="00401DB8" w:rsidRPr="00401DB8" w:rsidRDefault="00401DB8" w:rsidP="00941BAD">
      <w:pPr>
        <w:suppressAutoHyphens w:val="0"/>
        <w:spacing w:after="120"/>
        <w:ind w:left="2268" w:right="1134" w:hanging="1134"/>
        <w:jc w:val="both"/>
        <w:rPr>
          <w:snapToGrid w:val="0"/>
          <w:lang w:val="en-GB"/>
        </w:rPr>
      </w:pPr>
      <w:r w:rsidRPr="00401DB8">
        <w:rPr>
          <w:snapToGrid w:val="0"/>
          <w:lang w:val="en-GB"/>
        </w:rPr>
        <w:tab/>
      </w:r>
      <w:r w:rsidRPr="00401DB8">
        <w:rPr>
          <w:snapToGrid w:val="0"/>
          <w:lang w:val="en-GB"/>
        </w:rPr>
        <w:tab/>
        <w:t>(b)</w:t>
      </w:r>
      <w:r w:rsidRPr="00401DB8">
        <w:rPr>
          <w:snapToGrid w:val="0"/>
          <w:lang w:val="en-GB"/>
        </w:rPr>
        <w:tab/>
        <w:t>Wind speed-measuring device, ±1.0 m/s;</w:t>
      </w:r>
    </w:p>
    <w:p w14:paraId="7F986C77" w14:textId="77777777" w:rsidR="00401DB8" w:rsidRPr="00401DB8" w:rsidRDefault="00401DB8" w:rsidP="00941BAD">
      <w:pPr>
        <w:suppressAutoHyphens w:val="0"/>
        <w:spacing w:after="120"/>
        <w:ind w:left="2268" w:right="1134" w:hanging="1134"/>
        <w:jc w:val="both"/>
        <w:rPr>
          <w:snapToGrid w:val="0"/>
          <w:lang w:val="en-GB"/>
        </w:rPr>
      </w:pPr>
      <w:r w:rsidRPr="00401DB8">
        <w:rPr>
          <w:snapToGrid w:val="0"/>
          <w:lang w:val="en-GB"/>
        </w:rPr>
        <w:tab/>
      </w:r>
      <w:r w:rsidRPr="00401DB8">
        <w:rPr>
          <w:snapToGrid w:val="0"/>
          <w:lang w:val="en-GB"/>
        </w:rPr>
        <w:tab/>
        <w:t>(c)</w:t>
      </w:r>
      <w:r w:rsidRPr="00401DB8">
        <w:rPr>
          <w:snapToGrid w:val="0"/>
          <w:lang w:val="en-GB"/>
        </w:rPr>
        <w:tab/>
        <w:t>Barometric pressure measuring device, ±5 hPa;</w:t>
      </w:r>
    </w:p>
    <w:p w14:paraId="15860765" w14:textId="77777777" w:rsidR="00401DB8" w:rsidRPr="00401DB8" w:rsidRDefault="00401DB8" w:rsidP="00941BAD">
      <w:pPr>
        <w:suppressAutoHyphens w:val="0"/>
        <w:spacing w:after="120"/>
        <w:ind w:left="2268" w:right="1134" w:hanging="1134"/>
        <w:jc w:val="both"/>
        <w:rPr>
          <w:snapToGrid w:val="0"/>
          <w:lang w:val="en-GB"/>
        </w:rPr>
      </w:pPr>
      <w:r w:rsidRPr="00401DB8">
        <w:rPr>
          <w:snapToGrid w:val="0"/>
          <w:lang w:val="en-GB"/>
        </w:rPr>
        <w:tab/>
      </w:r>
      <w:r w:rsidRPr="00401DB8">
        <w:rPr>
          <w:snapToGrid w:val="0"/>
          <w:lang w:val="en-GB"/>
        </w:rPr>
        <w:tab/>
        <w:t>(d)</w:t>
      </w:r>
      <w:r w:rsidRPr="00401DB8">
        <w:rPr>
          <w:snapToGrid w:val="0"/>
          <w:lang w:val="en-GB"/>
        </w:rPr>
        <w:tab/>
        <w:t>A relative humidity measuring device, ±5 per cent.</w:t>
      </w:r>
    </w:p>
    <w:p w14:paraId="51D67266" w14:textId="44FDBF86" w:rsidR="00401DB8" w:rsidRDefault="00401DB8" w:rsidP="00941BAD">
      <w:pPr>
        <w:suppressAutoHyphens w:val="0"/>
        <w:spacing w:after="120"/>
        <w:ind w:left="2268" w:right="1134"/>
        <w:jc w:val="both"/>
        <w:rPr>
          <w:b/>
          <w:bCs/>
          <w:snapToGrid w:val="0"/>
          <w:lang w:val="en-GB"/>
        </w:rPr>
      </w:pPr>
      <w:r w:rsidRPr="00BD4C3C">
        <w:rPr>
          <w:b/>
          <w:bCs/>
          <w:snapToGrid w:val="0"/>
          <w:lang w:val="en-GB"/>
        </w:rPr>
        <w:t>A monitoring of the wind speed is not mandated, when tests are carried out in an indoor facility.</w:t>
      </w:r>
      <w:r w:rsidR="00BD4C3C">
        <w:rPr>
          <w:b/>
          <w:bCs/>
          <w:snapToGrid w:val="0"/>
          <w:lang w:val="en-GB"/>
        </w:rPr>
        <w:t>”</w:t>
      </w:r>
    </w:p>
    <w:p w14:paraId="145FC8AB" w14:textId="2E102084" w:rsidR="00D834ED" w:rsidRPr="006D411D" w:rsidRDefault="00D834ED" w:rsidP="00503B02">
      <w:pPr>
        <w:pStyle w:val="HChG"/>
        <w:spacing w:before="0" w:after="120" w:line="240" w:lineRule="atLeast"/>
        <w:ind w:firstLine="0"/>
        <w:jc w:val="both"/>
        <w:rPr>
          <w:b w:val="0"/>
          <w:bCs/>
          <w:sz w:val="20"/>
          <w:lang w:val="en-US"/>
        </w:rPr>
      </w:pPr>
      <w:r w:rsidRPr="008E7E52">
        <w:rPr>
          <w:b w:val="0"/>
          <w:bCs/>
          <w:i/>
          <w:iCs/>
          <w:sz w:val="20"/>
          <w:lang w:val="en-US"/>
        </w:rPr>
        <w:t xml:space="preserve">Paragraph </w:t>
      </w:r>
      <w:r w:rsidR="004D74CF">
        <w:rPr>
          <w:b w:val="0"/>
          <w:bCs/>
          <w:i/>
          <w:iCs/>
          <w:sz w:val="20"/>
          <w:lang w:val="en-US"/>
        </w:rPr>
        <w:t>2.1.3.</w:t>
      </w:r>
      <w:r w:rsidR="00485624">
        <w:rPr>
          <w:b w:val="0"/>
          <w:bCs/>
          <w:i/>
          <w:iCs/>
          <w:sz w:val="20"/>
          <w:lang w:val="en-US"/>
        </w:rPr>
        <w:t>,</w:t>
      </w:r>
      <w:r w:rsidRPr="008E7E52">
        <w:rPr>
          <w:b w:val="0"/>
          <w:bCs/>
          <w:i/>
          <w:iCs/>
          <w:sz w:val="20"/>
          <w:lang w:val="en-US"/>
        </w:rPr>
        <w:t xml:space="preserve"> </w:t>
      </w:r>
      <w:r w:rsidRPr="006D411D">
        <w:rPr>
          <w:b w:val="0"/>
          <w:bCs/>
          <w:sz w:val="20"/>
          <w:lang w:val="en-US"/>
        </w:rPr>
        <w:t>amend to read:</w:t>
      </w:r>
    </w:p>
    <w:p w14:paraId="79FC75FD" w14:textId="5E19A3D2" w:rsidR="00D834ED" w:rsidRPr="00F01FF2" w:rsidRDefault="006B4DB6" w:rsidP="00941BAD">
      <w:pPr>
        <w:pStyle w:val="para"/>
      </w:pPr>
      <w:r w:rsidRPr="00F01FF2">
        <w:rPr>
          <w:b/>
        </w:rPr>
        <w:t>“</w:t>
      </w:r>
      <w:r w:rsidR="00D834ED" w:rsidRPr="00F01FF2">
        <w:t xml:space="preserve">2.1.3. </w:t>
      </w:r>
      <w:r w:rsidR="00D834ED" w:rsidRPr="00F01FF2">
        <w:tab/>
        <w:t>Ambient conditions</w:t>
      </w:r>
    </w:p>
    <w:p w14:paraId="65476DF5" w14:textId="2ECBF814" w:rsidR="00D834ED" w:rsidRPr="00F01FF2" w:rsidRDefault="00D834ED" w:rsidP="00941BAD">
      <w:pPr>
        <w:pStyle w:val="para"/>
        <w:rPr>
          <w:b/>
          <w:bCs/>
        </w:rPr>
      </w:pPr>
      <w:r w:rsidRPr="00F01FF2">
        <w:rPr>
          <w:b/>
          <w:bCs/>
        </w:rPr>
        <w:t>2.1.3.1.</w:t>
      </w:r>
      <w:r w:rsidRPr="00F01FF2">
        <w:rPr>
          <w:b/>
          <w:bCs/>
        </w:rPr>
        <w:tab/>
        <w:t xml:space="preserve">Ambient </w:t>
      </w:r>
      <w:r w:rsidR="00D6376E" w:rsidRPr="00F01FF2">
        <w:rPr>
          <w:b/>
          <w:bCs/>
        </w:rPr>
        <w:t>c</w:t>
      </w:r>
      <w:r w:rsidRPr="00F01FF2">
        <w:rPr>
          <w:b/>
          <w:bCs/>
        </w:rPr>
        <w:t xml:space="preserve">ondition </w:t>
      </w:r>
      <w:r w:rsidR="00D6376E" w:rsidRPr="00F01FF2">
        <w:rPr>
          <w:b/>
          <w:bCs/>
        </w:rPr>
        <w:t>i</w:t>
      </w:r>
      <w:r w:rsidRPr="00F01FF2">
        <w:rPr>
          <w:b/>
          <w:bCs/>
        </w:rPr>
        <w:t>ndoor</w:t>
      </w:r>
    </w:p>
    <w:p w14:paraId="0052445F" w14:textId="77777777" w:rsidR="00D834ED" w:rsidRPr="004D74CF" w:rsidRDefault="00D834ED" w:rsidP="00941BAD">
      <w:pPr>
        <w:pStyle w:val="para"/>
        <w:rPr>
          <w:b/>
          <w:bCs/>
        </w:rPr>
      </w:pPr>
      <w:r w:rsidRPr="00F01FF2">
        <w:rPr>
          <w:b/>
          <w:bCs/>
        </w:rPr>
        <w:t>2.1.3.1.1.</w:t>
      </w:r>
      <w:r w:rsidRPr="00F01FF2">
        <w:rPr>
          <w:b/>
          <w:bCs/>
        </w:rPr>
        <w:tab/>
      </w:r>
      <w:r w:rsidRPr="004D74CF">
        <w:rPr>
          <w:b/>
          <w:bCs/>
        </w:rPr>
        <w:t>General</w:t>
      </w:r>
    </w:p>
    <w:p w14:paraId="6F15A75B" w14:textId="77777777" w:rsidR="00D834ED" w:rsidRPr="004D74CF" w:rsidRDefault="00D834ED" w:rsidP="00941BAD">
      <w:pPr>
        <w:pStyle w:val="para"/>
        <w:rPr>
          <w:b/>
          <w:bCs/>
        </w:rPr>
      </w:pPr>
      <w:r w:rsidRPr="004D74CF">
        <w:rPr>
          <w:b/>
          <w:bCs/>
        </w:rPr>
        <w:tab/>
        <w:t>Meteorological conditions are specified to provide a range of normal operating temperatures and to prevent abnormal readings due to extreme environmental conditions.</w:t>
      </w:r>
    </w:p>
    <w:p w14:paraId="2CC24CC4" w14:textId="77777777" w:rsidR="00D834ED" w:rsidRPr="004D74CF" w:rsidRDefault="00D834ED" w:rsidP="00941BAD">
      <w:pPr>
        <w:pStyle w:val="para"/>
        <w:ind w:firstLine="0"/>
        <w:rPr>
          <w:b/>
          <w:bCs/>
        </w:rPr>
      </w:pPr>
      <w:r w:rsidRPr="004D74CF">
        <w:rPr>
          <w:b/>
          <w:bCs/>
        </w:rPr>
        <w:t>The meteorological instrumentation shall deliver data representative for the test site and values of temperature, relative humidity, and barometric pressure shall be recorded during the measurement interval.</w:t>
      </w:r>
    </w:p>
    <w:p w14:paraId="3507C30F" w14:textId="77777777" w:rsidR="00D834ED" w:rsidRPr="004D74CF" w:rsidRDefault="00D834ED" w:rsidP="00941BAD">
      <w:pPr>
        <w:pStyle w:val="para"/>
        <w:rPr>
          <w:b/>
          <w:bCs/>
        </w:rPr>
      </w:pPr>
      <w:r w:rsidRPr="004D74CF">
        <w:rPr>
          <w:b/>
          <w:bCs/>
        </w:rPr>
        <w:t>2.1.3.1.2.</w:t>
      </w:r>
      <w:r w:rsidRPr="004D74CF">
        <w:rPr>
          <w:b/>
          <w:bCs/>
        </w:rPr>
        <w:tab/>
        <w:t>Temperature</w:t>
      </w:r>
    </w:p>
    <w:p w14:paraId="05D2F7B6" w14:textId="77777777" w:rsidR="00D834ED" w:rsidRPr="004D74CF" w:rsidRDefault="00D834ED" w:rsidP="00941BAD">
      <w:pPr>
        <w:pStyle w:val="para"/>
        <w:ind w:firstLine="0"/>
        <w:rPr>
          <w:b/>
          <w:bCs/>
        </w:rPr>
      </w:pPr>
      <w:r w:rsidRPr="004D74CF">
        <w:rPr>
          <w:b/>
          <w:bCs/>
        </w:rPr>
        <w:t>The measurements shall be made when the ambient air temperature is within the range from 5 °C to 40 °C.</w:t>
      </w:r>
    </w:p>
    <w:p w14:paraId="0975ABC1" w14:textId="77777777" w:rsidR="00D834ED" w:rsidRPr="004D74CF" w:rsidRDefault="00D834ED" w:rsidP="00941BAD">
      <w:pPr>
        <w:pStyle w:val="para"/>
        <w:ind w:firstLine="0"/>
        <w:rPr>
          <w:b/>
          <w:bCs/>
        </w:rPr>
      </w:pPr>
      <w:r w:rsidRPr="004D74CF">
        <w:rPr>
          <w:b/>
          <w:bCs/>
        </w:rPr>
        <w:t>The ambient temperature may of necessity be restricted to a narrower temperature range such that all key vehicle functionalities (e.g. start/stop, hybrid propulsion, battery propulsion, fuel-cell stack operation) are enabled according to manufacturer's specifications.</w:t>
      </w:r>
    </w:p>
    <w:p w14:paraId="024ACC28" w14:textId="77777777" w:rsidR="00D834ED" w:rsidRPr="004D74CF" w:rsidRDefault="00D834ED" w:rsidP="00941BAD">
      <w:pPr>
        <w:pStyle w:val="para"/>
        <w:rPr>
          <w:b/>
          <w:bCs/>
        </w:rPr>
      </w:pPr>
      <w:r w:rsidRPr="004D74CF">
        <w:rPr>
          <w:b/>
          <w:bCs/>
        </w:rPr>
        <w:t>2.1.3.1.3.</w:t>
      </w:r>
      <w:r w:rsidRPr="004D74CF">
        <w:rPr>
          <w:b/>
          <w:bCs/>
        </w:rPr>
        <w:tab/>
        <w:t>Wind</w:t>
      </w:r>
    </w:p>
    <w:p w14:paraId="0A86C11F" w14:textId="77777777" w:rsidR="00D834ED" w:rsidRPr="004D74CF" w:rsidRDefault="00D834ED" w:rsidP="00941BAD">
      <w:pPr>
        <w:pStyle w:val="para"/>
        <w:rPr>
          <w:b/>
          <w:bCs/>
        </w:rPr>
      </w:pPr>
      <w:r w:rsidRPr="004D74CF">
        <w:rPr>
          <w:b/>
          <w:bCs/>
        </w:rPr>
        <w:tab/>
        <w:t>n.a.</w:t>
      </w:r>
    </w:p>
    <w:p w14:paraId="6EAB8AA4" w14:textId="24BC9C33" w:rsidR="00D834ED" w:rsidRPr="00E01C81" w:rsidRDefault="00D834ED" w:rsidP="00941BAD">
      <w:pPr>
        <w:pStyle w:val="para"/>
        <w:rPr>
          <w:b/>
          <w:bCs/>
        </w:rPr>
      </w:pPr>
      <w:r w:rsidRPr="00E01C81">
        <w:rPr>
          <w:b/>
          <w:bCs/>
        </w:rPr>
        <w:t>2.1.3.1.4.</w:t>
      </w:r>
      <w:r w:rsidRPr="00E01C81">
        <w:rPr>
          <w:b/>
          <w:bCs/>
        </w:rPr>
        <w:tab/>
        <w:t xml:space="preserve">Background </w:t>
      </w:r>
      <w:r w:rsidR="00D6376E">
        <w:rPr>
          <w:b/>
          <w:bCs/>
        </w:rPr>
        <w:t>n</w:t>
      </w:r>
      <w:r w:rsidRPr="00E01C81">
        <w:rPr>
          <w:b/>
          <w:bCs/>
        </w:rPr>
        <w:t>oise</w:t>
      </w:r>
    </w:p>
    <w:p w14:paraId="45F2B83E" w14:textId="77777777" w:rsidR="00D834ED" w:rsidRPr="00A50BA1" w:rsidRDefault="00D834ED" w:rsidP="00941BAD">
      <w:pPr>
        <w:keepNext/>
        <w:keepLines/>
        <w:tabs>
          <w:tab w:val="right" w:leader="dot" w:pos="8505"/>
        </w:tabs>
        <w:spacing w:before="120" w:after="120"/>
        <w:ind w:left="2268" w:right="1134"/>
        <w:jc w:val="both"/>
        <w:rPr>
          <w:b/>
          <w:bCs/>
          <w:lang w:val="en-GB"/>
        </w:rPr>
      </w:pPr>
      <w:r w:rsidRPr="00A50BA1">
        <w:rPr>
          <w:b/>
          <w:bCs/>
          <w:lang w:val="en-GB"/>
        </w:rPr>
        <w:lastRenderedPageBreak/>
        <w:t>For indoor testing, background noise shall take into account noise emissions produced by the dynamometer rollers, ventilation systems, and facility exhaust gas systems.</w:t>
      </w:r>
    </w:p>
    <w:p w14:paraId="50C4724D" w14:textId="5E8610C3" w:rsidR="006E7FBE" w:rsidRPr="00A00BB7" w:rsidRDefault="006E7FBE" w:rsidP="00941BAD">
      <w:pPr>
        <w:pStyle w:val="para"/>
        <w:rPr>
          <w:b/>
          <w:bCs/>
        </w:rPr>
      </w:pPr>
      <w:r w:rsidRPr="00A00BB7">
        <w:rPr>
          <w:b/>
          <w:bCs/>
        </w:rPr>
        <w:t>2.1.3.2.</w:t>
      </w:r>
      <w:r w:rsidRPr="00A00BB7">
        <w:rPr>
          <w:b/>
          <w:bCs/>
        </w:rPr>
        <w:tab/>
        <w:t xml:space="preserve">Ambient </w:t>
      </w:r>
      <w:r w:rsidR="00D6376E">
        <w:rPr>
          <w:b/>
          <w:bCs/>
        </w:rPr>
        <w:t>c</w:t>
      </w:r>
      <w:r w:rsidRPr="00A00BB7">
        <w:rPr>
          <w:b/>
          <w:bCs/>
        </w:rPr>
        <w:t xml:space="preserve">ondition </w:t>
      </w:r>
      <w:r w:rsidR="00D6376E">
        <w:rPr>
          <w:b/>
          <w:bCs/>
        </w:rPr>
        <w:t>o</w:t>
      </w:r>
      <w:r w:rsidRPr="00A00BB7">
        <w:rPr>
          <w:b/>
          <w:bCs/>
        </w:rPr>
        <w:t>utdoor</w:t>
      </w:r>
    </w:p>
    <w:p w14:paraId="1B61DF7F" w14:textId="77777777" w:rsidR="006E7FBE" w:rsidRPr="00A00BB7" w:rsidRDefault="006E7FBE" w:rsidP="00941BAD">
      <w:pPr>
        <w:suppressAutoHyphens w:val="0"/>
        <w:spacing w:after="120"/>
        <w:ind w:left="2268" w:right="1134" w:hanging="1134"/>
        <w:jc w:val="both"/>
        <w:rPr>
          <w:b/>
          <w:bCs/>
          <w:snapToGrid w:val="0"/>
          <w:lang w:val="en-GB"/>
        </w:rPr>
      </w:pPr>
      <w:r w:rsidRPr="00A00BB7">
        <w:rPr>
          <w:b/>
          <w:bCs/>
          <w:snapToGrid w:val="0"/>
          <w:lang w:val="en-GB"/>
        </w:rPr>
        <w:t>2.1.3.2.1.</w:t>
      </w:r>
      <w:r w:rsidRPr="00A00BB7">
        <w:rPr>
          <w:b/>
          <w:bCs/>
          <w:snapToGrid w:val="0"/>
          <w:lang w:val="en-GB"/>
        </w:rPr>
        <w:tab/>
        <w:t>General</w:t>
      </w:r>
    </w:p>
    <w:p w14:paraId="14C7D7B7" w14:textId="77777777" w:rsidR="006E7FBE" w:rsidRPr="006E7FBE" w:rsidRDefault="006E7FBE" w:rsidP="00941BAD">
      <w:pPr>
        <w:tabs>
          <w:tab w:val="left" w:pos="2268"/>
        </w:tabs>
        <w:suppressAutoHyphens w:val="0"/>
        <w:spacing w:after="120"/>
        <w:ind w:left="2268" w:right="1134" w:hanging="1134"/>
        <w:jc w:val="both"/>
        <w:rPr>
          <w:snapToGrid w:val="0"/>
          <w:lang w:val="en-GB"/>
        </w:rPr>
      </w:pPr>
      <w:r w:rsidRPr="006E7FBE">
        <w:rPr>
          <w:snapToGrid w:val="0"/>
          <w:lang w:val="en-GB"/>
        </w:rPr>
        <w:tab/>
        <w:t>The surface of the site shall be free of powdery snow, tall grass, loose soil or cinders. There shall be no obstacle which could affect the sound field within the vicinity of the microphone and the sound source. The observer carrying out the measurements shall so position themself as not to affect the readings of the measuring instrument.</w:t>
      </w:r>
    </w:p>
    <w:p w14:paraId="51AB5362" w14:textId="77777777" w:rsidR="006E7FBE" w:rsidRPr="006E7FBE" w:rsidRDefault="006E7FBE" w:rsidP="00941BAD">
      <w:pPr>
        <w:suppressAutoHyphens w:val="0"/>
        <w:spacing w:after="120"/>
        <w:ind w:left="2268" w:right="1134" w:hanging="1134"/>
        <w:jc w:val="both"/>
        <w:rPr>
          <w:snapToGrid w:val="0"/>
          <w:lang w:val="en-GB"/>
        </w:rPr>
      </w:pPr>
      <w:r w:rsidRPr="006E7FBE">
        <w:rPr>
          <w:snapToGrid w:val="0"/>
          <w:lang w:val="en-GB"/>
        </w:rPr>
        <w:tab/>
        <w:t>Measurements shall not be made under adverse weather conditions. It shall be ensured that the results are not affected by gusts of wind.</w:t>
      </w:r>
    </w:p>
    <w:p w14:paraId="34AAB084" w14:textId="77C9DD12" w:rsidR="006E7FBE" w:rsidRPr="008A1754" w:rsidRDefault="006E7FBE" w:rsidP="00941BAD">
      <w:pPr>
        <w:suppressAutoHyphens w:val="0"/>
        <w:spacing w:after="120"/>
        <w:ind w:left="2268" w:right="1134" w:hanging="1134"/>
        <w:jc w:val="both"/>
        <w:rPr>
          <w:snapToGrid w:val="0"/>
          <w:lang w:val="en-GB"/>
        </w:rPr>
      </w:pPr>
      <w:r w:rsidRPr="006E7FBE">
        <w:rPr>
          <w:snapToGrid w:val="0"/>
          <w:lang w:val="en-GB"/>
        </w:rPr>
        <w:tab/>
        <w:t xml:space="preserve">The meteorological instrumentation should be positioned adjacent to the test </w:t>
      </w:r>
      <w:r w:rsidRPr="008A1754">
        <w:rPr>
          <w:snapToGrid w:val="0"/>
          <w:lang w:val="en-GB"/>
        </w:rPr>
        <w:t xml:space="preserve">area at a height of 1.2 m ± 0.02 m. </w:t>
      </w:r>
      <w:r w:rsidR="002D773B" w:rsidRPr="008A1754">
        <w:rPr>
          <w:strike/>
          <w:snapToGrid w:val="0"/>
          <w:lang w:val="en-GB"/>
        </w:rPr>
        <w:t>The measurements shall be made when the ambient air temperature is within the range from 5 °C to 40 °C.</w:t>
      </w:r>
    </w:p>
    <w:p w14:paraId="298324AA" w14:textId="5088A1A6" w:rsidR="007C559C" w:rsidRPr="008A1754" w:rsidRDefault="006E7FBE" w:rsidP="00C766CA">
      <w:pPr>
        <w:suppressAutoHyphens w:val="0"/>
        <w:spacing w:after="120"/>
        <w:ind w:left="2268" w:right="1134" w:hanging="1134"/>
        <w:jc w:val="both"/>
        <w:rPr>
          <w:strike/>
          <w:snapToGrid w:val="0"/>
          <w:lang w:val="en-GB"/>
        </w:rPr>
      </w:pPr>
      <w:r w:rsidRPr="008A1754">
        <w:rPr>
          <w:snapToGrid w:val="0"/>
          <w:lang w:val="en-GB"/>
        </w:rPr>
        <w:tab/>
      </w:r>
      <w:r w:rsidR="007C559C" w:rsidRPr="008A1754">
        <w:rPr>
          <w:strike/>
          <w:lang w:val="en-US"/>
        </w:rPr>
        <w:t>Tests carried out on request of the manufacturer at temperatures below 5° C shall be accepted as well.</w:t>
      </w:r>
    </w:p>
    <w:p w14:paraId="27225B03" w14:textId="77777777" w:rsidR="007C559C" w:rsidRPr="008A1754" w:rsidRDefault="007C559C" w:rsidP="00941BAD">
      <w:pPr>
        <w:suppressAutoHyphens w:val="0"/>
        <w:spacing w:after="120"/>
        <w:ind w:left="2268" w:right="1134" w:hanging="1134"/>
        <w:jc w:val="both"/>
        <w:rPr>
          <w:strike/>
          <w:snapToGrid w:val="0"/>
          <w:lang w:val="en-GB"/>
        </w:rPr>
      </w:pPr>
      <w:r w:rsidRPr="008A1754">
        <w:rPr>
          <w:snapToGrid w:val="0"/>
          <w:lang w:val="en-GB"/>
        </w:rPr>
        <w:tab/>
      </w:r>
      <w:r w:rsidRPr="008A1754">
        <w:rPr>
          <w:strike/>
          <w:snapToGrid w:val="0"/>
          <w:lang w:val="en-GB"/>
        </w:rPr>
        <w:t>The tests shall not be carried out if the wind speed, including gusts, at microphone height exceeds 5 m/s, during the sound measurement interval.</w:t>
      </w:r>
    </w:p>
    <w:p w14:paraId="6C0A3FFA" w14:textId="1AD79151" w:rsidR="007C559C" w:rsidRPr="007C559C" w:rsidRDefault="007C559C" w:rsidP="00941BAD">
      <w:pPr>
        <w:suppressAutoHyphens w:val="0"/>
        <w:spacing w:after="120"/>
        <w:ind w:left="2268" w:right="1134" w:hanging="1134"/>
        <w:jc w:val="both"/>
        <w:rPr>
          <w:snapToGrid w:val="0"/>
          <w:lang w:val="en-GB"/>
        </w:rPr>
      </w:pPr>
      <w:r w:rsidRPr="007C559C">
        <w:rPr>
          <w:snapToGrid w:val="0"/>
          <w:lang w:val="en-GB"/>
        </w:rPr>
        <w:tab/>
        <w:t xml:space="preserve">A value representative of </w:t>
      </w:r>
      <w:r w:rsidR="00EE64FE" w:rsidRPr="00EE64FE">
        <w:rPr>
          <w:b/>
          <w:bCs/>
          <w:snapToGrid w:val="0"/>
          <w:lang w:val="en-GB"/>
        </w:rPr>
        <w:t>air and road surface</w:t>
      </w:r>
      <w:r w:rsidR="00EE64FE">
        <w:rPr>
          <w:snapToGrid w:val="0"/>
          <w:lang w:val="en-GB"/>
        </w:rPr>
        <w:t xml:space="preserve"> </w:t>
      </w:r>
      <w:r w:rsidRPr="007C559C">
        <w:rPr>
          <w:snapToGrid w:val="0"/>
          <w:lang w:val="en-GB"/>
        </w:rPr>
        <w:t>temperature, wind speed and direction, relative humidity, and barometric pressure shall be recorded during the sound measurement interval.</w:t>
      </w:r>
    </w:p>
    <w:p w14:paraId="3C46E5FE" w14:textId="77777777" w:rsidR="00E978A0" w:rsidRPr="008A1754" w:rsidRDefault="00E978A0" w:rsidP="00BE2ABF">
      <w:pPr>
        <w:suppressAutoHyphens w:val="0"/>
        <w:spacing w:after="120"/>
        <w:ind w:left="2268" w:right="1134" w:hanging="1134"/>
        <w:jc w:val="both"/>
        <w:rPr>
          <w:b/>
          <w:bCs/>
          <w:snapToGrid w:val="0"/>
          <w:lang w:val="en-GB"/>
        </w:rPr>
      </w:pPr>
      <w:r w:rsidRPr="00E978A0">
        <w:rPr>
          <w:b/>
          <w:bCs/>
          <w:snapToGrid w:val="0"/>
          <w:lang w:val="en-GB"/>
        </w:rPr>
        <w:t>2.1.3.2.2.</w:t>
      </w:r>
      <w:r w:rsidRPr="00E978A0">
        <w:rPr>
          <w:b/>
          <w:bCs/>
          <w:snapToGrid w:val="0"/>
          <w:lang w:val="en-GB"/>
        </w:rPr>
        <w:tab/>
      </w:r>
      <w:r w:rsidRPr="008A1754">
        <w:rPr>
          <w:b/>
          <w:bCs/>
          <w:snapToGrid w:val="0"/>
          <w:lang w:val="en-GB"/>
        </w:rPr>
        <w:t>Temperature</w:t>
      </w:r>
    </w:p>
    <w:p w14:paraId="06F21054" w14:textId="7710F305" w:rsidR="00E978A0" w:rsidRPr="008A1754" w:rsidRDefault="00E978A0" w:rsidP="00BE2ABF">
      <w:pPr>
        <w:suppressAutoHyphens w:val="0"/>
        <w:spacing w:after="120"/>
        <w:ind w:left="2268" w:right="1134"/>
        <w:jc w:val="both"/>
        <w:rPr>
          <w:b/>
          <w:bCs/>
          <w:snapToGrid w:val="0"/>
          <w:lang w:val="en-GB"/>
        </w:rPr>
      </w:pPr>
      <w:r w:rsidRPr="008A1754">
        <w:rPr>
          <w:b/>
          <w:bCs/>
          <w:snapToGrid w:val="0"/>
          <w:lang w:val="en-GB"/>
        </w:rPr>
        <w:t>The measurements shall be made when the ambient air temperature is within the range from 5 °C to 40 °C and the test surface temperature within the range from 5 °C to 60 °C.</w:t>
      </w:r>
    </w:p>
    <w:p w14:paraId="0F690BD5" w14:textId="77777777" w:rsidR="00E978A0" w:rsidRPr="008A1754" w:rsidRDefault="00E978A0" w:rsidP="00BE2ABF">
      <w:pPr>
        <w:suppressAutoHyphens w:val="0"/>
        <w:spacing w:after="120"/>
        <w:ind w:left="2268" w:right="1134" w:hanging="1134"/>
        <w:jc w:val="both"/>
        <w:rPr>
          <w:b/>
          <w:bCs/>
          <w:lang w:val="en-US"/>
        </w:rPr>
      </w:pPr>
      <w:r w:rsidRPr="008A1754">
        <w:rPr>
          <w:b/>
          <w:bCs/>
          <w:snapToGrid w:val="0"/>
          <w:lang w:val="en-GB"/>
        </w:rPr>
        <w:tab/>
      </w:r>
      <w:r w:rsidRPr="008A1754">
        <w:rPr>
          <w:b/>
          <w:bCs/>
          <w:lang w:val="en-US"/>
        </w:rPr>
        <w:t>Tests carried out on request of the manufacturer at temperatures below 5° C shall be accepted as well.</w:t>
      </w:r>
    </w:p>
    <w:p w14:paraId="4BF7AF63" w14:textId="41BBF8A4" w:rsidR="00E978A0" w:rsidRPr="00904EC4" w:rsidRDefault="00E978A0" w:rsidP="00BE2ABF">
      <w:pPr>
        <w:suppressAutoHyphens w:val="0"/>
        <w:spacing w:after="120"/>
        <w:ind w:left="2268" w:right="1134"/>
        <w:jc w:val="both"/>
        <w:rPr>
          <w:b/>
          <w:bCs/>
          <w:snapToGrid w:val="0"/>
          <w:lang w:val="en-GB"/>
        </w:rPr>
      </w:pPr>
      <w:r w:rsidRPr="00904EC4">
        <w:rPr>
          <w:b/>
          <w:bCs/>
          <w:lang w:val="en-GB"/>
        </w:rPr>
        <w:t>The ambient temperature may of necessity be restricted to a narrower temperature range such that all key vehicle functionalities (e.g. start/stop, hybrid propulsion, battery propulsion, fuel-cell stack operation) are enabled according to manufacturer's specifications.</w:t>
      </w:r>
    </w:p>
    <w:p w14:paraId="78104DF7" w14:textId="77777777" w:rsidR="00E978A0" w:rsidRPr="00BD771C" w:rsidRDefault="00E978A0" w:rsidP="00BE2ABF">
      <w:pPr>
        <w:suppressAutoHyphens w:val="0"/>
        <w:spacing w:after="120"/>
        <w:ind w:left="2268" w:right="1134" w:hanging="1134"/>
        <w:jc w:val="both"/>
        <w:rPr>
          <w:b/>
          <w:bCs/>
          <w:snapToGrid w:val="0"/>
          <w:lang w:val="en-GB"/>
        </w:rPr>
      </w:pPr>
      <w:r w:rsidRPr="00BD771C">
        <w:rPr>
          <w:b/>
          <w:bCs/>
          <w:snapToGrid w:val="0"/>
          <w:lang w:val="en-GB"/>
        </w:rPr>
        <w:t>2.1.3.2.3.</w:t>
      </w:r>
      <w:r w:rsidRPr="00BD771C">
        <w:rPr>
          <w:b/>
          <w:bCs/>
          <w:snapToGrid w:val="0"/>
          <w:lang w:val="en-GB"/>
        </w:rPr>
        <w:tab/>
        <w:t>Wind</w:t>
      </w:r>
    </w:p>
    <w:p w14:paraId="2898B867" w14:textId="53F6BBED" w:rsidR="00E978A0" w:rsidRPr="008A1754" w:rsidRDefault="00E978A0" w:rsidP="008A1754">
      <w:pPr>
        <w:suppressAutoHyphens w:val="0"/>
        <w:spacing w:after="120"/>
        <w:ind w:left="2268" w:right="1134"/>
        <w:jc w:val="both"/>
        <w:rPr>
          <w:snapToGrid w:val="0"/>
          <w:lang w:val="en-GB"/>
        </w:rPr>
      </w:pPr>
      <w:r w:rsidRPr="008A1754">
        <w:rPr>
          <w:b/>
          <w:bCs/>
          <w:snapToGrid w:val="0"/>
          <w:lang w:val="en-GB"/>
        </w:rPr>
        <w:t>The tests shall not be carried out if the wind speed, including gusts, at microphone height exceeds 5 m/s, during the sound measurement interval.</w:t>
      </w:r>
    </w:p>
    <w:p w14:paraId="05E707B6" w14:textId="5C75591E" w:rsidR="00E978A0" w:rsidRPr="003876AF" w:rsidRDefault="00E978A0" w:rsidP="00E978A0">
      <w:pPr>
        <w:keepNext/>
        <w:keepLines/>
        <w:suppressAutoHyphens w:val="0"/>
        <w:spacing w:after="120"/>
        <w:ind w:left="2268" w:right="-46" w:hanging="1134"/>
        <w:jc w:val="both"/>
        <w:rPr>
          <w:b/>
          <w:bCs/>
          <w:snapToGrid w:val="0"/>
          <w:lang w:val="en-GB"/>
        </w:rPr>
      </w:pPr>
      <w:r w:rsidRPr="003876AF">
        <w:rPr>
          <w:b/>
          <w:bCs/>
          <w:snapToGrid w:val="0"/>
          <w:lang w:val="en-GB"/>
        </w:rPr>
        <w:t>2.1.3.2.4.</w:t>
      </w:r>
      <w:r w:rsidRPr="003876AF">
        <w:rPr>
          <w:b/>
          <w:bCs/>
          <w:snapToGrid w:val="0"/>
          <w:lang w:val="en-GB"/>
        </w:rPr>
        <w:tab/>
        <w:t xml:space="preserve">Background </w:t>
      </w:r>
      <w:r w:rsidR="00D6376E" w:rsidRPr="003876AF">
        <w:rPr>
          <w:b/>
          <w:bCs/>
          <w:snapToGrid w:val="0"/>
          <w:lang w:val="en-GB"/>
        </w:rPr>
        <w:t>n</w:t>
      </w:r>
      <w:r w:rsidRPr="003876AF">
        <w:rPr>
          <w:b/>
          <w:bCs/>
          <w:snapToGrid w:val="0"/>
          <w:lang w:val="en-GB"/>
        </w:rPr>
        <w:t>oise</w:t>
      </w:r>
    </w:p>
    <w:p w14:paraId="23A7334B" w14:textId="77777777" w:rsidR="00D5283A" w:rsidRPr="00D5283A" w:rsidRDefault="00D5283A" w:rsidP="00D5283A">
      <w:pPr>
        <w:keepNext/>
        <w:keepLines/>
        <w:suppressAutoHyphens w:val="0"/>
        <w:spacing w:after="120"/>
        <w:ind w:left="2268" w:right="1134" w:hanging="1134"/>
        <w:jc w:val="both"/>
        <w:rPr>
          <w:snapToGrid w:val="0"/>
          <w:lang w:val="en-GB"/>
        </w:rPr>
      </w:pPr>
      <w:r w:rsidRPr="003876AF">
        <w:rPr>
          <w:snapToGrid w:val="0"/>
          <w:lang w:val="en-GB"/>
        </w:rPr>
        <w:tab/>
      </w:r>
      <w:r w:rsidRPr="00D5283A">
        <w:rPr>
          <w:snapToGrid w:val="0"/>
          <w:lang w:val="en-GB"/>
        </w:rPr>
        <w:t>Any sound peak which appears to be unrelated to the characteristics of the general sound level of the vehicle shall be ignored in taking the readings.</w:t>
      </w:r>
    </w:p>
    <w:p w14:paraId="606786DB" w14:textId="77777777" w:rsidR="00D5283A" w:rsidRPr="00D5283A" w:rsidRDefault="00D5283A" w:rsidP="00D5283A">
      <w:pPr>
        <w:suppressAutoHyphens w:val="0"/>
        <w:spacing w:after="120"/>
        <w:ind w:left="2268" w:right="1134" w:hanging="1134"/>
        <w:jc w:val="both"/>
        <w:rPr>
          <w:snapToGrid w:val="0"/>
          <w:spacing w:val="-2"/>
          <w:lang w:val="en-GB"/>
        </w:rPr>
      </w:pPr>
      <w:r w:rsidRPr="00D5283A">
        <w:rPr>
          <w:snapToGrid w:val="0"/>
          <w:spacing w:val="-2"/>
          <w:lang w:val="en-GB"/>
        </w:rPr>
        <w:tab/>
        <w:t>The background noise shall be measured for duration of 10 seconds immediately before and after a series of vehicle tests. The measurements shall be made with the same microphones and microphone locations used during the test. The A-weighted maximum sound pressure level shall be reported.</w:t>
      </w:r>
    </w:p>
    <w:p w14:paraId="7EAD6BC0" w14:textId="77777777" w:rsidR="00D5283A" w:rsidRPr="00D5283A" w:rsidRDefault="00D5283A" w:rsidP="00D5283A">
      <w:pPr>
        <w:suppressAutoHyphens w:val="0"/>
        <w:spacing w:after="120"/>
        <w:ind w:left="2268" w:right="1134" w:hanging="1134"/>
        <w:jc w:val="both"/>
        <w:rPr>
          <w:snapToGrid w:val="0"/>
          <w:lang w:val="en-GB"/>
        </w:rPr>
      </w:pPr>
      <w:r w:rsidRPr="00D5283A">
        <w:rPr>
          <w:snapToGrid w:val="0"/>
          <w:lang w:val="en-GB"/>
        </w:rPr>
        <w:tab/>
        <w:t>The background noise (including any wind noise) shall be at least 10 dB</w:t>
      </w:r>
      <w:r w:rsidRPr="00D5283A">
        <w:rPr>
          <w:color w:val="000000"/>
          <w:sz w:val="18"/>
          <w:szCs w:val="18"/>
          <w:lang w:val="en-GB" w:eastAsia="de-DE"/>
        </w:rPr>
        <w:t>(A)</w:t>
      </w:r>
      <w:r w:rsidRPr="00D5283A">
        <w:rPr>
          <w:snapToGrid w:val="0"/>
          <w:lang w:val="en-GB"/>
        </w:rPr>
        <w:t xml:space="preserve"> below the A-weighted sound pressure level produced by the vehicle under test. If the difference between the ambient noise and the measured sound is between 10 and 15 dB(A), in order to calculate the test results the appropriate correction shall be subtracted from the readings on the sound-level meter, as in the following table:</w:t>
      </w:r>
    </w:p>
    <w:tbl>
      <w:tblPr>
        <w:tblW w:w="7370"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942"/>
        <w:gridCol w:w="738"/>
        <w:gridCol w:w="738"/>
        <w:gridCol w:w="738"/>
        <w:gridCol w:w="738"/>
        <w:gridCol w:w="738"/>
        <w:gridCol w:w="738"/>
      </w:tblGrid>
      <w:tr w:rsidR="00636847" w:rsidRPr="00B01C61" w14:paraId="723125E4" w14:textId="77777777" w:rsidTr="00EC3A57">
        <w:trPr>
          <w:tblHeader/>
        </w:trPr>
        <w:tc>
          <w:tcPr>
            <w:tcW w:w="2942" w:type="dxa"/>
            <w:tcBorders>
              <w:bottom w:val="single" w:sz="12" w:space="0" w:color="auto"/>
            </w:tcBorders>
            <w:shd w:val="clear" w:color="auto" w:fill="auto"/>
            <w:vAlign w:val="bottom"/>
          </w:tcPr>
          <w:p w14:paraId="17EB5C0C" w14:textId="77777777" w:rsidR="00636847" w:rsidRPr="00636847" w:rsidRDefault="00636847" w:rsidP="00EC3A57">
            <w:pPr>
              <w:keepNext/>
              <w:keepLines/>
              <w:suppressAutoHyphens w:val="0"/>
              <w:autoSpaceDE w:val="0"/>
              <w:autoSpaceDN w:val="0"/>
              <w:adjustRightInd w:val="0"/>
              <w:spacing w:before="80" w:line="200" w:lineRule="exact"/>
              <w:ind w:left="113" w:right="113"/>
              <w:jc w:val="both"/>
              <w:rPr>
                <w:bCs/>
                <w:i/>
                <w:sz w:val="16"/>
                <w:lang w:val="en-GB"/>
              </w:rPr>
            </w:pPr>
            <w:r w:rsidRPr="00636847">
              <w:rPr>
                <w:bCs/>
                <w:i/>
                <w:sz w:val="16"/>
                <w:lang w:val="en-GB"/>
              </w:rPr>
              <w:lastRenderedPageBreak/>
              <w:t>Difference between ambient noise and sound to be measured dB(A)</w:t>
            </w:r>
          </w:p>
        </w:tc>
        <w:tc>
          <w:tcPr>
            <w:tcW w:w="738" w:type="dxa"/>
            <w:tcBorders>
              <w:bottom w:val="single" w:sz="12" w:space="0" w:color="auto"/>
            </w:tcBorders>
            <w:shd w:val="clear" w:color="auto" w:fill="auto"/>
            <w:vAlign w:val="bottom"/>
          </w:tcPr>
          <w:p w14:paraId="3B3705E9" w14:textId="77777777" w:rsidR="00636847" w:rsidRPr="00B01C61" w:rsidRDefault="00636847" w:rsidP="00EC3A57">
            <w:pPr>
              <w:keepNext/>
              <w:keepLines/>
              <w:suppressAutoHyphens w:val="0"/>
              <w:autoSpaceDE w:val="0"/>
              <w:autoSpaceDN w:val="0"/>
              <w:adjustRightInd w:val="0"/>
              <w:spacing w:before="80" w:line="200" w:lineRule="exact"/>
              <w:ind w:left="113" w:right="113"/>
              <w:jc w:val="both"/>
              <w:rPr>
                <w:bCs/>
                <w:i/>
                <w:sz w:val="16"/>
              </w:rPr>
            </w:pPr>
            <w:r w:rsidRPr="00B01C61">
              <w:rPr>
                <w:bCs/>
                <w:i/>
                <w:sz w:val="16"/>
              </w:rPr>
              <w:t>10</w:t>
            </w:r>
          </w:p>
        </w:tc>
        <w:tc>
          <w:tcPr>
            <w:tcW w:w="738" w:type="dxa"/>
            <w:tcBorders>
              <w:bottom w:val="single" w:sz="12" w:space="0" w:color="auto"/>
            </w:tcBorders>
            <w:shd w:val="clear" w:color="auto" w:fill="auto"/>
            <w:vAlign w:val="bottom"/>
          </w:tcPr>
          <w:p w14:paraId="48EA9569" w14:textId="77777777" w:rsidR="00636847" w:rsidRPr="00B01C61" w:rsidRDefault="00636847" w:rsidP="00EC3A57">
            <w:pPr>
              <w:keepNext/>
              <w:keepLines/>
              <w:suppressAutoHyphens w:val="0"/>
              <w:autoSpaceDE w:val="0"/>
              <w:autoSpaceDN w:val="0"/>
              <w:adjustRightInd w:val="0"/>
              <w:spacing w:before="80" w:line="200" w:lineRule="exact"/>
              <w:ind w:left="113" w:right="113"/>
              <w:jc w:val="both"/>
              <w:rPr>
                <w:bCs/>
                <w:i/>
                <w:sz w:val="16"/>
              </w:rPr>
            </w:pPr>
            <w:r w:rsidRPr="00B01C61">
              <w:rPr>
                <w:bCs/>
                <w:i/>
                <w:sz w:val="16"/>
              </w:rPr>
              <w:t>11</w:t>
            </w:r>
          </w:p>
        </w:tc>
        <w:tc>
          <w:tcPr>
            <w:tcW w:w="738" w:type="dxa"/>
            <w:tcBorders>
              <w:bottom w:val="single" w:sz="12" w:space="0" w:color="auto"/>
            </w:tcBorders>
            <w:shd w:val="clear" w:color="auto" w:fill="auto"/>
            <w:vAlign w:val="bottom"/>
          </w:tcPr>
          <w:p w14:paraId="6A72A7D9" w14:textId="77777777" w:rsidR="00636847" w:rsidRPr="00B01C61" w:rsidRDefault="00636847" w:rsidP="00EC3A57">
            <w:pPr>
              <w:keepNext/>
              <w:keepLines/>
              <w:suppressAutoHyphens w:val="0"/>
              <w:autoSpaceDE w:val="0"/>
              <w:autoSpaceDN w:val="0"/>
              <w:adjustRightInd w:val="0"/>
              <w:spacing w:before="80" w:line="200" w:lineRule="exact"/>
              <w:ind w:left="113" w:right="113"/>
              <w:jc w:val="both"/>
              <w:rPr>
                <w:bCs/>
                <w:i/>
                <w:sz w:val="16"/>
              </w:rPr>
            </w:pPr>
            <w:r w:rsidRPr="00B01C61">
              <w:rPr>
                <w:bCs/>
                <w:i/>
                <w:sz w:val="16"/>
              </w:rPr>
              <w:t>12</w:t>
            </w:r>
          </w:p>
        </w:tc>
        <w:tc>
          <w:tcPr>
            <w:tcW w:w="738" w:type="dxa"/>
            <w:tcBorders>
              <w:bottom w:val="single" w:sz="12" w:space="0" w:color="auto"/>
            </w:tcBorders>
            <w:shd w:val="clear" w:color="auto" w:fill="auto"/>
            <w:vAlign w:val="bottom"/>
          </w:tcPr>
          <w:p w14:paraId="4B9E0D58" w14:textId="77777777" w:rsidR="00636847" w:rsidRPr="00B01C61" w:rsidRDefault="00636847" w:rsidP="00EC3A57">
            <w:pPr>
              <w:keepNext/>
              <w:keepLines/>
              <w:suppressAutoHyphens w:val="0"/>
              <w:autoSpaceDE w:val="0"/>
              <w:autoSpaceDN w:val="0"/>
              <w:adjustRightInd w:val="0"/>
              <w:spacing w:before="80" w:line="200" w:lineRule="exact"/>
              <w:ind w:left="113" w:right="113"/>
              <w:jc w:val="both"/>
              <w:rPr>
                <w:bCs/>
                <w:i/>
                <w:sz w:val="16"/>
              </w:rPr>
            </w:pPr>
            <w:r w:rsidRPr="00B01C61">
              <w:rPr>
                <w:bCs/>
                <w:i/>
                <w:sz w:val="16"/>
              </w:rPr>
              <w:t>13</w:t>
            </w:r>
          </w:p>
        </w:tc>
        <w:tc>
          <w:tcPr>
            <w:tcW w:w="738" w:type="dxa"/>
            <w:tcBorders>
              <w:bottom w:val="single" w:sz="12" w:space="0" w:color="auto"/>
            </w:tcBorders>
            <w:shd w:val="clear" w:color="auto" w:fill="auto"/>
            <w:vAlign w:val="bottom"/>
          </w:tcPr>
          <w:p w14:paraId="0972B6D3" w14:textId="77777777" w:rsidR="00636847" w:rsidRPr="00B01C61" w:rsidRDefault="00636847" w:rsidP="00EC3A57">
            <w:pPr>
              <w:keepNext/>
              <w:keepLines/>
              <w:suppressAutoHyphens w:val="0"/>
              <w:autoSpaceDE w:val="0"/>
              <w:autoSpaceDN w:val="0"/>
              <w:adjustRightInd w:val="0"/>
              <w:spacing w:before="80" w:line="200" w:lineRule="exact"/>
              <w:ind w:left="113" w:right="113"/>
              <w:jc w:val="both"/>
              <w:rPr>
                <w:bCs/>
                <w:i/>
                <w:sz w:val="16"/>
              </w:rPr>
            </w:pPr>
            <w:r w:rsidRPr="00B01C61">
              <w:rPr>
                <w:bCs/>
                <w:i/>
                <w:sz w:val="16"/>
              </w:rPr>
              <w:t>14</w:t>
            </w:r>
          </w:p>
        </w:tc>
        <w:tc>
          <w:tcPr>
            <w:tcW w:w="738" w:type="dxa"/>
            <w:tcBorders>
              <w:bottom w:val="single" w:sz="12" w:space="0" w:color="auto"/>
            </w:tcBorders>
            <w:shd w:val="clear" w:color="auto" w:fill="auto"/>
            <w:vAlign w:val="bottom"/>
          </w:tcPr>
          <w:p w14:paraId="10DC6591" w14:textId="77777777" w:rsidR="00636847" w:rsidRPr="00B01C61" w:rsidRDefault="00636847" w:rsidP="00EC3A57">
            <w:pPr>
              <w:keepNext/>
              <w:keepLines/>
              <w:suppressAutoHyphens w:val="0"/>
              <w:autoSpaceDE w:val="0"/>
              <w:autoSpaceDN w:val="0"/>
              <w:adjustRightInd w:val="0"/>
              <w:spacing w:before="80" w:line="200" w:lineRule="exact"/>
              <w:ind w:left="113" w:right="113"/>
              <w:jc w:val="both"/>
              <w:rPr>
                <w:bCs/>
                <w:i/>
                <w:sz w:val="16"/>
              </w:rPr>
            </w:pPr>
            <w:r w:rsidRPr="00B01C61">
              <w:rPr>
                <w:bCs/>
                <w:i/>
                <w:sz w:val="16"/>
              </w:rPr>
              <w:t>15</w:t>
            </w:r>
          </w:p>
        </w:tc>
      </w:tr>
      <w:tr w:rsidR="00636847" w:rsidRPr="00B01C61" w14:paraId="4F700DC1" w14:textId="77777777" w:rsidTr="00EC3A57">
        <w:trPr>
          <w:tblHeader/>
        </w:trPr>
        <w:tc>
          <w:tcPr>
            <w:tcW w:w="2942" w:type="dxa"/>
            <w:tcBorders>
              <w:top w:val="single" w:sz="12" w:space="0" w:color="auto"/>
              <w:bottom w:val="single" w:sz="12" w:space="0" w:color="auto"/>
            </w:tcBorders>
            <w:shd w:val="clear" w:color="auto" w:fill="auto"/>
          </w:tcPr>
          <w:p w14:paraId="6287A133" w14:textId="77777777" w:rsidR="00636847" w:rsidRPr="00B01C61" w:rsidRDefault="00636847" w:rsidP="00EC3A57">
            <w:pPr>
              <w:keepNext/>
              <w:keepLines/>
              <w:suppressAutoHyphens w:val="0"/>
              <w:autoSpaceDE w:val="0"/>
              <w:autoSpaceDN w:val="0"/>
              <w:adjustRightInd w:val="0"/>
              <w:spacing w:before="40" w:line="220" w:lineRule="exact"/>
              <w:ind w:left="113" w:right="113"/>
              <w:jc w:val="both"/>
              <w:rPr>
                <w:bCs/>
                <w:sz w:val="18"/>
                <w:szCs w:val="18"/>
              </w:rPr>
            </w:pPr>
            <w:r w:rsidRPr="00B01C61">
              <w:rPr>
                <w:bCs/>
                <w:sz w:val="18"/>
                <w:szCs w:val="18"/>
              </w:rPr>
              <w:t>Correction dB(A)</w:t>
            </w:r>
          </w:p>
        </w:tc>
        <w:tc>
          <w:tcPr>
            <w:tcW w:w="738" w:type="dxa"/>
            <w:tcBorders>
              <w:top w:val="single" w:sz="12" w:space="0" w:color="auto"/>
              <w:bottom w:val="single" w:sz="12" w:space="0" w:color="auto"/>
            </w:tcBorders>
            <w:shd w:val="clear" w:color="auto" w:fill="auto"/>
            <w:vAlign w:val="bottom"/>
          </w:tcPr>
          <w:p w14:paraId="084007A9" w14:textId="77777777" w:rsidR="00636847" w:rsidRPr="00B01C61" w:rsidRDefault="00636847" w:rsidP="00EC3A57">
            <w:pPr>
              <w:keepNext/>
              <w:keepLines/>
              <w:suppressAutoHyphens w:val="0"/>
              <w:autoSpaceDE w:val="0"/>
              <w:autoSpaceDN w:val="0"/>
              <w:adjustRightInd w:val="0"/>
              <w:spacing w:before="40" w:line="220" w:lineRule="exact"/>
              <w:ind w:left="113" w:right="113"/>
              <w:jc w:val="both"/>
              <w:rPr>
                <w:bCs/>
                <w:sz w:val="18"/>
                <w:szCs w:val="18"/>
              </w:rPr>
            </w:pPr>
            <w:r w:rsidRPr="00B01C61">
              <w:rPr>
                <w:bCs/>
                <w:sz w:val="18"/>
                <w:szCs w:val="18"/>
              </w:rPr>
              <w:t>0.5</w:t>
            </w:r>
          </w:p>
        </w:tc>
        <w:tc>
          <w:tcPr>
            <w:tcW w:w="738" w:type="dxa"/>
            <w:tcBorders>
              <w:top w:val="single" w:sz="12" w:space="0" w:color="auto"/>
              <w:bottom w:val="single" w:sz="12" w:space="0" w:color="auto"/>
            </w:tcBorders>
            <w:shd w:val="clear" w:color="auto" w:fill="auto"/>
            <w:vAlign w:val="bottom"/>
          </w:tcPr>
          <w:p w14:paraId="1B72819D" w14:textId="77777777" w:rsidR="00636847" w:rsidRPr="00B01C61" w:rsidRDefault="00636847" w:rsidP="00EC3A57">
            <w:pPr>
              <w:keepNext/>
              <w:keepLines/>
              <w:suppressAutoHyphens w:val="0"/>
              <w:autoSpaceDE w:val="0"/>
              <w:autoSpaceDN w:val="0"/>
              <w:adjustRightInd w:val="0"/>
              <w:spacing w:before="40" w:line="220" w:lineRule="exact"/>
              <w:ind w:left="113" w:right="113"/>
              <w:jc w:val="both"/>
              <w:rPr>
                <w:bCs/>
                <w:sz w:val="18"/>
                <w:szCs w:val="18"/>
              </w:rPr>
            </w:pPr>
            <w:r w:rsidRPr="00B01C61">
              <w:rPr>
                <w:bCs/>
                <w:sz w:val="18"/>
                <w:szCs w:val="18"/>
              </w:rPr>
              <w:t>0.4</w:t>
            </w:r>
          </w:p>
        </w:tc>
        <w:tc>
          <w:tcPr>
            <w:tcW w:w="738" w:type="dxa"/>
            <w:tcBorders>
              <w:top w:val="single" w:sz="12" w:space="0" w:color="auto"/>
              <w:bottom w:val="single" w:sz="12" w:space="0" w:color="auto"/>
            </w:tcBorders>
            <w:shd w:val="clear" w:color="auto" w:fill="auto"/>
            <w:vAlign w:val="bottom"/>
          </w:tcPr>
          <w:p w14:paraId="12E325C0" w14:textId="77777777" w:rsidR="00636847" w:rsidRPr="00B01C61" w:rsidRDefault="00636847" w:rsidP="00EC3A57">
            <w:pPr>
              <w:keepNext/>
              <w:keepLines/>
              <w:suppressAutoHyphens w:val="0"/>
              <w:autoSpaceDE w:val="0"/>
              <w:autoSpaceDN w:val="0"/>
              <w:adjustRightInd w:val="0"/>
              <w:spacing w:before="40" w:line="220" w:lineRule="exact"/>
              <w:ind w:left="113" w:right="113"/>
              <w:jc w:val="both"/>
              <w:rPr>
                <w:bCs/>
                <w:sz w:val="18"/>
                <w:szCs w:val="18"/>
              </w:rPr>
            </w:pPr>
            <w:r w:rsidRPr="00B01C61">
              <w:rPr>
                <w:bCs/>
                <w:sz w:val="18"/>
                <w:szCs w:val="18"/>
              </w:rPr>
              <w:t>0.3</w:t>
            </w:r>
          </w:p>
        </w:tc>
        <w:tc>
          <w:tcPr>
            <w:tcW w:w="738" w:type="dxa"/>
            <w:tcBorders>
              <w:top w:val="single" w:sz="12" w:space="0" w:color="auto"/>
              <w:bottom w:val="single" w:sz="12" w:space="0" w:color="auto"/>
            </w:tcBorders>
            <w:shd w:val="clear" w:color="auto" w:fill="auto"/>
            <w:vAlign w:val="bottom"/>
          </w:tcPr>
          <w:p w14:paraId="2F2BF5B1" w14:textId="77777777" w:rsidR="00636847" w:rsidRPr="00B01C61" w:rsidRDefault="00636847" w:rsidP="00EC3A57">
            <w:pPr>
              <w:keepNext/>
              <w:keepLines/>
              <w:suppressAutoHyphens w:val="0"/>
              <w:autoSpaceDE w:val="0"/>
              <w:autoSpaceDN w:val="0"/>
              <w:adjustRightInd w:val="0"/>
              <w:spacing w:before="40" w:line="220" w:lineRule="exact"/>
              <w:ind w:left="113" w:right="113"/>
              <w:jc w:val="both"/>
              <w:rPr>
                <w:bCs/>
                <w:sz w:val="18"/>
                <w:szCs w:val="18"/>
              </w:rPr>
            </w:pPr>
            <w:r w:rsidRPr="00B01C61">
              <w:rPr>
                <w:bCs/>
                <w:sz w:val="18"/>
                <w:szCs w:val="18"/>
              </w:rPr>
              <w:t>0.2</w:t>
            </w:r>
          </w:p>
        </w:tc>
        <w:tc>
          <w:tcPr>
            <w:tcW w:w="738" w:type="dxa"/>
            <w:tcBorders>
              <w:top w:val="single" w:sz="12" w:space="0" w:color="auto"/>
              <w:bottom w:val="single" w:sz="12" w:space="0" w:color="auto"/>
            </w:tcBorders>
            <w:shd w:val="clear" w:color="auto" w:fill="auto"/>
            <w:vAlign w:val="bottom"/>
          </w:tcPr>
          <w:p w14:paraId="447D50F5" w14:textId="77777777" w:rsidR="00636847" w:rsidRPr="00B01C61" w:rsidRDefault="00636847" w:rsidP="00EC3A57">
            <w:pPr>
              <w:keepNext/>
              <w:keepLines/>
              <w:suppressAutoHyphens w:val="0"/>
              <w:autoSpaceDE w:val="0"/>
              <w:autoSpaceDN w:val="0"/>
              <w:adjustRightInd w:val="0"/>
              <w:spacing w:before="40" w:line="220" w:lineRule="exact"/>
              <w:ind w:left="113" w:right="113"/>
              <w:jc w:val="both"/>
              <w:rPr>
                <w:bCs/>
                <w:sz w:val="18"/>
                <w:szCs w:val="18"/>
              </w:rPr>
            </w:pPr>
            <w:r w:rsidRPr="00B01C61">
              <w:rPr>
                <w:bCs/>
                <w:sz w:val="18"/>
                <w:szCs w:val="18"/>
              </w:rPr>
              <w:t>0.1</w:t>
            </w:r>
          </w:p>
        </w:tc>
        <w:tc>
          <w:tcPr>
            <w:tcW w:w="738" w:type="dxa"/>
            <w:tcBorders>
              <w:top w:val="single" w:sz="12" w:space="0" w:color="auto"/>
              <w:bottom w:val="single" w:sz="12" w:space="0" w:color="auto"/>
            </w:tcBorders>
            <w:shd w:val="clear" w:color="auto" w:fill="auto"/>
            <w:vAlign w:val="bottom"/>
          </w:tcPr>
          <w:p w14:paraId="16978FB0" w14:textId="77777777" w:rsidR="00636847" w:rsidRPr="00B01C61" w:rsidRDefault="00636847" w:rsidP="00EC3A57">
            <w:pPr>
              <w:keepNext/>
              <w:keepLines/>
              <w:suppressAutoHyphens w:val="0"/>
              <w:autoSpaceDE w:val="0"/>
              <w:autoSpaceDN w:val="0"/>
              <w:adjustRightInd w:val="0"/>
              <w:spacing w:before="40" w:line="220" w:lineRule="exact"/>
              <w:ind w:left="113" w:right="113"/>
              <w:jc w:val="both"/>
              <w:rPr>
                <w:bCs/>
                <w:sz w:val="18"/>
                <w:szCs w:val="18"/>
              </w:rPr>
            </w:pPr>
            <w:r w:rsidRPr="00B01C61">
              <w:rPr>
                <w:bCs/>
                <w:sz w:val="18"/>
                <w:szCs w:val="18"/>
              </w:rPr>
              <w:t>0.0</w:t>
            </w:r>
          </w:p>
        </w:tc>
      </w:tr>
    </w:tbl>
    <w:p w14:paraId="2B17BA18" w14:textId="7E3517FD" w:rsidR="001271D9" w:rsidRPr="008A1754" w:rsidRDefault="001271D9" w:rsidP="008A1754">
      <w:pPr>
        <w:pStyle w:val="para"/>
        <w:spacing w:before="120"/>
        <w:ind w:firstLine="0"/>
        <w:rPr>
          <w:b/>
          <w:bCs/>
          <w:strike/>
        </w:rPr>
      </w:pPr>
      <w:r w:rsidRPr="008A1754">
        <w:rPr>
          <w:strike/>
        </w:rPr>
        <w:t>For indoor testing, background noise shall take into account noise emissions produced by the dynamometer rollers, ventilation systems, and facility exhaust gas systems.</w:t>
      </w:r>
      <w:r w:rsidR="00C37521" w:rsidRPr="008A1754">
        <w:rPr>
          <w:b/>
          <w:bCs/>
        </w:rPr>
        <w:t>”</w:t>
      </w:r>
    </w:p>
    <w:p w14:paraId="3C86C32F" w14:textId="3258A54C" w:rsidR="00010C77" w:rsidRPr="008A1754" w:rsidRDefault="00010C77" w:rsidP="008A1754">
      <w:pPr>
        <w:pStyle w:val="HChG"/>
        <w:spacing w:before="0" w:after="120" w:line="240" w:lineRule="atLeast"/>
        <w:ind w:firstLine="0"/>
        <w:jc w:val="both"/>
        <w:rPr>
          <w:b w:val="0"/>
          <w:bCs/>
          <w:sz w:val="20"/>
          <w:lang w:val="en-US"/>
        </w:rPr>
      </w:pPr>
      <w:r w:rsidRPr="008E7E52">
        <w:rPr>
          <w:b w:val="0"/>
          <w:bCs/>
          <w:i/>
          <w:iCs/>
          <w:sz w:val="20"/>
          <w:lang w:val="en-US"/>
        </w:rPr>
        <w:t xml:space="preserve">Paragraph </w:t>
      </w:r>
      <w:r>
        <w:rPr>
          <w:b w:val="0"/>
          <w:bCs/>
          <w:i/>
          <w:iCs/>
          <w:sz w:val="20"/>
          <w:lang w:val="en-US"/>
        </w:rPr>
        <w:t>2.2.</w:t>
      </w:r>
      <w:r w:rsidR="008A1754">
        <w:rPr>
          <w:b w:val="0"/>
          <w:bCs/>
          <w:i/>
          <w:iCs/>
          <w:sz w:val="20"/>
          <w:lang w:val="en-US"/>
        </w:rPr>
        <w:t>,</w:t>
      </w:r>
      <w:r w:rsidRPr="008E7E52">
        <w:rPr>
          <w:b w:val="0"/>
          <w:bCs/>
          <w:i/>
          <w:iCs/>
          <w:sz w:val="20"/>
          <w:lang w:val="en-US"/>
        </w:rPr>
        <w:t xml:space="preserve"> </w:t>
      </w:r>
      <w:r w:rsidRPr="008A1754">
        <w:rPr>
          <w:b w:val="0"/>
          <w:bCs/>
          <w:sz w:val="20"/>
          <w:lang w:val="en-US"/>
        </w:rPr>
        <w:t>amend to read:</w:t>
      </w:r>
    </w:p>
    <w:p w14:paraId="79FDE89D" w14:textId="47251A5D" w:rsidR="00010C77" w:rsidRPr="00C50A0B" w:rsidRDefault="00010C77" w:rsidP="00824B30">
      <w:pPr>
        <w:keepNext/>
        <w:keepLines/>
        <w:tabs>
          <w:tab w:val="right" w:leader="dot" w:pos="8505"/>
        </w:tabs>
        <w:spacing w:before="120" w:after="120"/>
        <w:ind w:left="2268" w:right="1134" w:hanging="1134"/>
        <w:jc w:val="both"/>
        <w:rPr>
          <w:lang w:val="en-GB"/>
        </w:rPr>
      </w:pPr>
      <w:r w:rsidRPr="00010C77">
        <w:rPr>
          <w:b/>
          <w:bCs/>
          <w:lang w:val="en-GB"/>
        </w:rPr>
        <w:t>“</w:t>
      </w:r>
      <w:r w:rsidRPr="00C50A0B">
        <w:rPr>
          <w:lang w:val="en-GB"/>
        </w:rPr>
        <w:t>2.2.</w:t>
      </w:r>
      <w:r w:rsidRPr="00C50A0B">
        <w:rPr>
          <w:lang w:val="en-GB"/>
        </w:rPr>
        <w:tab/>
        <w:t>Vehicle</w:t>
      </w:r>
    </w:p>
    <w:p w14:paraId="1CD1D10A" w14:textId="77777777" w:rsidR="00010C77" w:rsidRPr="00C50A0B" w:rsidRDefault="00010C77" w:rsidP="00824B30">
      <w:pPr>
        <w:spacing w:after="120"/>
        <w:ind w:left="2268" w:right="1134" w:hanging="1134"/>
        <w:jc w:val="both"/>
        <w:rPr>
          <w:lang w:val="en-GB"/>
        </w:rPr>
      </w:pPr>
      <w:r w:rsidRPr="00C50A0B">
        <w:rPr>
          <w:lang w:val="en-GB"/>
        </w:rPr>
        <w:t>2.2.1.</w:t>
      </w:r>
      <w:r w:rsidRPr="00C50A0B">
        <w:rPr>
          <w:lang w:val="en-GB"/>
        </w:rPr>
        <w:tab/>
      </w:r>
      <w:r w:rsidRPr="00464079">
        <w:rPr>
          <w:b/>
          <w:bCs/>
          <w:lang w:val="en-GB"/>
        </w:rPr>
        <w:t>Vehicle Selection</w:t>
      </w:r>
    </w:p>
    <w:p w14:paraId="384D25CE" w14:textId="77777777" w:rsidR="00010C77" w:rsidRPr="00C50A0B" w:rsidRDefault="00010C77" w:rsidP="00824B30">
      <w:pPr>
        <w:tabs>
          <w:tab w:val="left" w:pos="2268"/>
        </w:tabs>
        <w:spacing w:after="120"/>
        <w:ind w:left="2268" w:right="1134" w:hanging="1134"/>
        <w:jc w:val="both"/>
        <w:rPr>
          <w:lang w:val="en-GB"/>
        </w:rPr>
      </w:pPr>
      <w:r w:rsidRPr="00C50A0B">
        <w:rPr>
          <w:lang w:val="en-GB"/>
        </w:rPr>
        <w:tab/>
        <w:t>The vehicle shall be representative of vehicles to be put on the market as specified by the manufacturer in agreement with the Technical Service to fulfil the requirements of this Regulation.</w:t>
      </w:r>
    </w:p>
    <w:p w14:paraId="02B01A05" w14:textId="77777777" w:rsidR="00010C77" w:rsidRPr="00C50A0B" w:rsidRDefault="00010C77" w:rsidP="00824B30">
      <w:pPr>
        <w:ind w:left="2268" w:right="1134"/>
        <w:jc w:val="both"/>
        <w:rPr>
          <w:snapToGrid w:val="0"/>
          <w:lang w:val="en-GB"/>
        </w:rPr>
      </w:pPr>
      <w:r w:rsidRPr="00C50A0B">
        <w:rPr>
          <w:snapToGrid w:val="0"/>
          <w:lang w:val="en-GB"/>
        </w:rPr>
        <w:t>Measurements shall be made without any trailer, except in the case of non-separable vehicles. At the request of the manufacturer, measurements may be made on vehicles with lift axle(s) in a raised position.</w:t>
      </w:r>
    </w:p>
    <w:p w14:paraId="38E2DE8D" w14:textId="77777777" w:rsidR="00010C77" w:rsidRPr="00C50A0B" w:rsidRDefault="00010C77" w:rsidP="00824B30">
      <w:pPr>
        <w:tabs>
          <w:tab w:val="left" w:pos="2268"/>
        </w:tabs>
        <w:spacing w:before="120" w:after="120"/>
        <w:ind w:left="2268" w:right="1134" w:hanging="1134"/>
        <w:jc w:val="both"/>
        <w:rPr>
          <w:b/>
          <w:bCs/>
          <w:lang w:val="en-GB"/>
        </w:rPr>
      </w:pPr>
      <w:r w:rsidRPr="00246505">
        <w:rPr>
          <w:b/>
          <w:bCs/>
          <w:lang w:val="en-GB"/>
        </w:rPr>
        <w:t>2.2.2.</w:t>
      </w:r>
      <w:r w:rsidRPr="00C50A0B">
        <w:rPr>
          <w:lang w:val="en-GB"/>
        </w:rPr>
        <w:tab/>
      </w:r>
      <w:r w:rsidRPr="00C50A0B">
        <w:rPr>
          <w:b/>
          <w:bCs/>
          <w:lang w:val="en-GB"/>
        </w:rPr>
        <w:t>Vehicle test mass m</w:t>
      </w:r>
      <w:r w:rsidRPr="00C50A0B">
        <w:rPr>
          <w:b/>
          <w:bCs/>
          <w:vertAlign w:val="subscript"/>
          <w:lang w:val="en-GB"/>
        </w:rPr>
        <w:t xml:space="preserve">t </w:t>
      </w:r>
      <w:r w:rsidRPr="00C50A0B">
        <w:rPr>
          <w:b/>
          <w:bCs/>
          <w:lang w:val="en-GB"/>
        </w:rPr>
        <w:t>and vehicle target mass m</w:t>
      </w:r>
      <w:r w:rsidRPr="00C50A0B">
        <w:rPr>
          <w:b/>
          <w:bCs/>
          <w:vertAlign w:val="subscript"/>
          <w:lang w:val="en-GB"/>
        </w:rPr>
        <w:t>target</w:t>
      </w:r>
    </w:p>
    <w:p w14:paraId="72808B8F" w14:textId="2E3D8C78" w:rsidR="00010C77" w:rsidRPr="00C50A0B" w:rsidRDefault="00010C77" w:rsidP="00824B30">
      <w:pPr>
        <w:tabs>
          <w:tab w:val="left" w:pos="2268"/>
        </w:tabs>
        <w:spacing w:after="120"/>
        <w:ind w:left="2268" w:right="1134" w:hanging="1134"/>
        <w:jc w:val="both"/>
        <w:rPr>
          <w:b/>
          <w:lang w:val="en-GB"/>
        </w:rPr>
      </w:pPr>
      <w:r w:rsidRPr="007F1B67">
        <w:rPr>
          <w:b/>
          <w:bCs/>
          <w:lang w:val="en-GB"/>
        </w:rPr>
        <w:t>2.2.2.1.</w:t>
      </w:r>
      <w:r w:rsidRPr="00C50A0B">
        <w:rPr>
          <w:lang w:val="en-GB"/>
        </w:rPr>
        <w:tab/>
        <w:t>Measurements shall be made on vehicles at the test mass m</w:t>
      </w:r>
      <w:r w:rsidRPr="00C50A0B">
        <w:rPr>
          <w:vertAlign w:val="subscript"/>
          <w:lang w:val="en-GB"/>
        </w:rPr>
        <w:t>t</w:t>
      </w:r>
      <w:r w:rsidRPr="00C50A0B">
        <w:rPr>
          <w:lang w:val="en-GB"/>
        </w:rPr>
        <w:t xml:space="preserve"> specified according to the </w:t>
      </w:r>
      <w:r w:rsidR="007F1B67" w:rsidRPr="007F1B67">
        <w:rPr>
          <w:strike/>
          <w:lang w:val="en-GB"/>
        </w:rPr>
        <w:t>following</w:t>
      </w:r>
      <w:r w:rsidR="007F1B67" w:rsidRPr="008A425C">
        <w:rPr>
          <w:strike/>
          <w:lang w:val="en-GB"/>
        </w:rPr>
        <w:t xml:space="preserve"> </w:t>
      </w:r>
      <w:r w:rsidRPr="008A425C">
        <w:rPr>
          <w:strike/>
          <w:lang w:val="en-GB"/>
        </w:rPr>
        <w:t>table</w:t>
      </w:r>
      <w:r w:rsidRPr="00C50A0B">
        <w:rPr>
          <w:lang w:val="en-GB"/>
        </w:rPr>
        <w:t xml:space="preserve"> </w:t>
      </w:r>
      <w:r w:rsidR="008A425C" w:rsidRPr="008A425C">
        <w:rPr>
          <w:b/>
          <w:bCs/>
          <w:lang w:val="en-GB"/>
        </w:rPr>
        <w:t>Tab</w:t>
      </w:r>
      <w:r w:rsidR="00996049">
        <w:rPr>
          <w:b/>
          <w:bCs/>
          <w:lang w:val="en-GB"/>
        </w:rPr>
        <w:t>le</w:t>
      </w:r>
      <w:r w:rsidR="008A425C" w:rsidRPr="008A425C">
        <w:rPr>
          <w:b/>
          <w:bCs/>
          <w:lang w:val="en-GB"/>
        </w:rPr>
        <w:t xml:space="preserve"> </w:t>
      </w:r>
      <w:r w:rsidRPr="00C50A0B">
        <w:rPr>
          <w:b/>
          <w:bCs/>
          <w:lang w:val="en-GB"/>
        </w:rPr>
        <w:t>2 below</w:t>
      </w:r>
      <w:r w:rsidRPr="00C50A0B">
        <w:rPr>
          <w:b/>
          <w:lang w:val="en-GB"/>
        </w:rPr>
        <w:t>.</w:t>
      </w:r>
    </w:p>
    <w:p w14:paraId="4876D09B" w14:textId="77777777" w:rsidR="00010C77" w:rsidRPr="00C50A0B" w:rsidRDefault="00010C77" w:rsidP="00824B30">
      <w:pPr>
        <w:spacing w:after="120"/>
        <w:ind w:left="2268" w:right="1134"/>
        <w:jc w:val="both"/>
        <w:rPr>
          <w:lang w:val="en-GB"/>
        </w:rPr>
      </w:pPr>
      <w:r w:rsidRPr="00C50A0B">
        <w:rPr>
          <w:bCs/>
          <w:lang w:val="en-GB"/>
        </w:rPr>
        <w:t xml:space="preserve">When testing indoors, the test mass, </w:t>
      </w:r>
      <w:r w:rsidRPr="00C50A0B">
        <w:rPr>
          <w:bCs/>
          <w:i/>
          <w:iCs/>
          <w:lang w:val="en-GB"/>
        </w:rPr>
        <w:t>m</w:t>
      </w:r>
      <w:r w:rsidRPr="00C50A0B">
        <w:rPr>
          <w:bCs/>
          <w:vertAlign w:val="subscript"/>
          <w:lang w:val="en-GB"/>
        </w:rPr>
        <w:t>t</w:t>
      </w:r>
      <w:r w:rsidRPr="00C50A0B">
        <w:rPr>
          <w:bCs/>
          <w:lang w:val="en-GB"/>
        </w:rPr>
        <w:t xml:space="preserve"> shall be utilized by the control system of the dyno roller.  Actual mass of the vehicle has no effect on results and it is permitted to load the vehicle as necessary to prevent slip between the tyres and the dyno rolls. To detect excessive slip, it is recommended to control the ratio of engine rotational speed and vehicle speed between the acceleration phase and the constant-speed status. To avoid slip, it is possible to increase the axle load.</w:t>
      </w:r>
    </w:p>
    <w:p w14:paraId="112D9444" w14:textId="24664329" w:rsidR="00010C77" w:rsidRDefault="00010C77" w:rsidP="00824B30">
      <w:pPr>
        <w:ind w:left="2268" w:right="1134" w:hanging="1134"/>
        <w:jc w:val="both"/>
        <w:rPr>
          <w:snapToGrid w:val="0"/>
          <w:lang w:val="en-GB"/>
        </w:rPr>
      </w:pPr>
      <w:r w:rsidRPr="007F1B67">
        <w:rPr>
          <w:b/>
          <w:bCs/>
          <w:snapToGrid w:val="0"/>
          <w:lang w:val="en-GB"/>
        </w:rPr>
        <w:t>2.2.2.2.</w:t>
      </w:r>
      <w:r w:rsidRPr="00C50A0B">
        <w:rPr>
          <w:snapToGrid w:val="0"/>
          <w:lang w:val="en-GB"/>
        </w:rPr>
        <w:tab/>
        <w:t>Target mass, m</w:t>
      </w:r>
      <w:r w:rsidRPr="00C50A0B">
        <w:rPr>
          <w:snapToGrid w:val="0"/>
          <w:vertAlign w:val="subscript"/>
          <w:lang w:val="en-GB"/>
        </w:rPr>
        <w:t>target</w:t>
      </w:r>
      <w:r w:rsidRPr="00C50A0B">
        <w:rPr>
          <w:snapToGrid w:val="0"/>
          <w:lang w:val="en-GB"/>
        </w:rPr>
        <w:t>, is used to denote the mass that N</w:t>
      </w:r>
      <w:r w:rsidRPr="00C50A0B">
        <w:rPr>
          <w:snapToGrid w:val="0"/>
          <w:vertAlign w:val="subscript"/>
          <w:lang w:val="en-GB"/>
        </w:rPr>
        <w:t>2</w:t>
      </w:r>
      <w:r w:rsidRPr="00C50A0B">
        <w:rPr>
          <w:snapToGrid w:val="0"/>
          <w:lang w:val="en-GB"/>
        </w:rPr>
        <w:t xml:space="preserve"> and N</w:t>
      </w:r>
      <w:r w:rsidRPr="00C50A0B">
        <w:rPr>
          <w:snapToGrid w:val="0"/>
          <w:vertAlign w:val="subscript"/>
          <w:lang w:val="en-GB"/>
        </w:rPr>
        <w:t>3</w:t>
      </w:r>
      <w:r w:rsidRPr="00C50A0B">
        <w:rPr>
          <w:snapToGrid w:val="0"/>
          <w:lang w:val="en-GB"/>
        </w:rPr>
        <w:t xml:space="preserve"> vehicles should be tested at. The actual test mass of the vehicle can be less due to limitations on vehicle and axle loading.</w:t>
      </w:r>
    </w:p>
    <w:p w14:paraId="022B4A0D" w14:textId="77777777" w:rsidR="008A425C" w:rsidRPr="00C50A0B" w:rsidRDefault="008A425C" w:rsidP="00824B30">
      <w:pPr>
        <w:ind w:left="2268" w:right="1134" w:hanging="1134"/>
        <w:jc w:val="both"/>
        <w:rPr>
          <w:snapToGrid w:val="0"/>
          <w:lang w:val="en-GB"/>
        </w:rPr>
      </w:pPr>
    </w:p>
    <w:tbl>
      <w:tblPr>
        <w:tblW w:w="793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70" w:type="dxa"/>
        </w:tblCellMar>
        <w:tblLook w:val="0000" w:firstRow="0" w:lastRow="0" w:firstColumn="0" w:lastColumn="0" w:noHBand="0" w:noVBand="0"/>
      </w:tblPr>
      <w:tblGrid>
        <w:gridCol w:w="1712"/>
        <w:gridCol w:w="6221"/>
      </w:tblGrid>
      <w:tr w:rsidR="008A425C" w:rsidRPr="00C50A0B" w14:paraId="42EC6965" w14:textId="77777777" w:rsidTr="00EC3A57">
        <w:trPr>
          <w:tblHeader/>
        </w:trPr>
        <w:tc>
          <w:tcPr>
            <w:tcW w:w="1712" w:type="dxa"/>
            <w:tcBorders>
              <w:bottom w:val="single" w:sz="12" w:space="0" w:color="auto"/>
            </w:tcBorders>
            <w:shd w:val="clear" w:color="auto" w:fill="auto"/>
            <w:vAlign w:val="bottom"/>
          </w:tcPr>
          <w:p w14:paraId="655A8B23" w14:textId="77777777" w:rsidR="008A425C" w:rsidRPr="00C50A0B" w:rsidRDefault="008A425C" w:rsidP="00EC3A57">
            <w:pPr>
              <w:spacing w:after="120"/>
              <w:ind w:left="113" w:right="-46"/>
              <w:jc w:val="both"/>
              <w:rPr>
                <w:bCs/>
                <w:i/>
              </w:rPr>
            </w:pPr>
            <w:r w:rsidRPr="00C50A0B">
              <w:rPr>
                <w:bCs/>
                <w:i/>
              </w:rPr>
              <w:t>Vehicle category</w:t>
            </w:r>
          </w:p>
        </w:tc>
        <w:tc>
          <w:tcPr>
            <w:tcW w:w="6221" w:type="dxa"/>
            <w:tcBorders>
              <w:bottom w:val="single" w:sz="12" w:space="0" w:color="auto"/>
            </w:tcBorders>
            <w:shd w:val="clear" w:color="auto" w:fill="auto"/>
            <w:vAlign w:val="bottom"/>
          </w:tcPr>
          <w:p w14:paraId="5D989DD9" w14:textId="77777777" w:rsidR="008A425C" w:rsidRPr="00C50A0B" w:rsidRDefault="008A425C" w:rsidP="00EC3A57">
            <w:pPr>
              <w:spacing w:after="120"/>
              <w:ind w:left="113" w:right="-46"/>
              <w:jc w:val="both"/>
              <w:rPr>
                <w:bCs/>
                <w:i/>
              </w:rPr>
            </w:pPr>
            <w:r w:rsidRPr="00C50A0B">
              <w:rPr>
                <w:bCs/>
                <w:i/>
              </w:rPr>
              <w:t>Vehicle test mass</w:t>
            </w:r>
          </w:p>
        </w:tc>
      </w:tr>
      <w:tr w:rsidR="008A425C" w:rsidRPr="00D60731" w14:paraId="2468D6A1" w14:textId="77777777" w:rsidTr="00EC3A57">
        <w:tc>
          <w:tcPr>
            <w:tcW w:w="1712" w:type="dxa"/>
            <w:tcBorders>
              <w:top w:val="single" w:sz="12" w:space="0" w:color="auto"/>
            </w:tcBorders>
            <w:shd w:val="clear" w:color="auto" w:fill="auto"/>
          </w:tcPr>
          <w:p w14:paraId="02942030" w14:textId="77777777" w:rsidR="008A425C" w:rsidRPr="00C50A0B" w:rsidRDefault="008A425C" w:rsidP="00EC3A57">
            <w:pPr>
              <w:spacing w:after="120"/>
              <w:ind w:left="113" w:right="-46"/>
              <w:jc w:val="both"/>
              <w:rPr>
                <w:bCs/>
              </w:rPr>
            </w:pPr>
            <w:r w:rsidRPr="00C50A0B">
              <w:rPr>
                <w:bCs/>
              </w:rPr>
              <w:t>M</w:t>
            </w:r>
            <w:r w:rsidRPr="00C50A0B">
              <w:rPr>
                <w:bCs/>
                <w:vertAlign w:val="subscript"/>
              </w:rPr>
              <w:t>1</w:t>
            </w:r>
          </w:p>
        </w:tc>
        <w:tc>
          <w:tcPr>
            <w:tcW w:w="6221" w:type="dxa"/>
            <w:tcBorders>
              <w:top w:val="single" w:sz="12" w:space="0" w:color="auto"/>
            </w:tcBorders>
            <w:shd w:val="clear" w:color="auto" w:fill="auto"/>
          </w:tcPr>
          <w:p w14:paraId="07A37269" w14:textId="77777777" w:rsidR="008A425C" w:rsidRPr="00C50A0B" w:rsidRDefault="008A425C" w:rsidP="00EC3A57">
            <w:pPr>
              <w:spacing w:after="120"/>
              <w:ind w:left="113" w:right="-46"/>
              <w:rPr>
                <w:bCs/>
                <w:lang w:val="en-GB"/>
              </w:rPr>
            </w:pPr>
            <w:r w:rsidRPr="00C50A0B">
              <w:rPr>
                <w:lang w:val="en-US"/>
              </w:rPr>
              <w:t>The test mass m</w:t>
            </w:r>
            <w:r w:rsidRPr="00C50A0B">
              <w:rPr>
                <w:vertAlign w:val="subscript"/>
                <w:lang w:val="en-US"/>
              </w:rPr>
              <w:t>t</w:t>
            </w:r>
            <w:r w:rsidRPr="00C50A0B">
              <w:rPr>
                <w:lang w:val="en-US"/>
              </w:rPr>
              <w:t xml:space="preserve"> of the vehicle shall be between </w:t>
            </w:r>
            <w:r w:rsidRPr="00C50A0B">
              <w:rPr>
                <w:lang w:val="en-US"/>
              </w:rPr>
              <w:br/>
            </w:r>
            <w:r w:rsidRPr="00C50A0B">
              <w:rPr>
                <w:bCs/>
                <w:lang w:val="en-US"/>
              </w:rPr>
              <w:t>0.9 m</w:t>
            </w:r>
            <w:r w:rsidRPr="008A425C">
              <w:rPr>
                <w:bCs/>
                <w:vertAlign w:val="subscript"/>
                <w:lang w:val="en-US"/>
              </w:rPr>
              <w:t>ro</w:t>
            </w:r>
            <w:r w:rsidRPr="00C50A0B">
              <w:rPr>
                <w:bCs/>
                <w:lang w:val="en-US"/>
              </w:rPr>
              <w:t xml:space="preserve">  ≤  m</w:t>
            </w:r>
            <w:r w:rsidRPr="008A425C">
              <w:rPr>
                <w:bCs/>
                <w:vertAlign w:val="subscript"/>
                <w:lang w:val="en-US"/>
              </w:rPr>
              <w:t>t</w:t>
            </w:r>
            <w:r w:rsidRPr="00C50A0B">
              <w:rPr>
                <w:bCs/>
                <w:lang w:val="en-US"/>
              </w:rPr>
              <w:t xml:space="preserve">  ≤  1.2 m</w:t>
            </w:r>
            <w:r w:rsidRPr="008A425C">
              <w:rPr>
                <w:bCs/>
                <w:vertAlign w:val="subscript"/>
                <w:lang w:val="en-US"/>
              </w:rPr>
              <w:t>ro</w:t>
            </w:r>
          </w:p>
        </w:tc>
      </w:tr>
      <w:tr w:rsidR="008A425C" w:rsidRPr="00D60731" w14:paraId="7506B6D0" w14:textId="77777777" w:rsidTr="00EC3A57">
        <w:tc>
          <w:tcPr>
            <w:tcW w:w="1712" w:type="dxa"/>
            <w:shd w:val="clear" w:color="auto" w:fill="auto"/>
          </w:tcPr>
          <w:p w14:paraId="64FE9699" w14:textId="77777777" w:rsidR="008A425C" w:rsidRPr="00C50A0B" w:rsidRDefault="008A425C" w:rsidP="00EC3A57">
            <w:pPr>
              <w:spacing w:after="120"/>
              <w:ind w:left="113" w:right="-46"/>
              <w:jc w:val="both"/>
              <w:rPr>
                <w:bCs/>
              </w:rPr>
            </w:pPr>
            <w:r w:rsidRPr="00C50A0B">
              <w:rPr>
                <w:bCs/>
              </w:rPr>
              <w:t>N</w:t>
            </w:r>
            <w:r w:rsidRPr="00C50A0B">
              <w:rPr>
                <w:bCs/>
                <w:vertAlign w:val="subscript"/>
              </w:rPr>
              <w:t>1</w:t>
            </w:r>
          </w:p>
        </w:tc>
        <w:tc>
          <w:tcPr>
            <w:tcW w:w="6221" w:type="dxa"/>
            <w:shd w:val="clear" w:color="auto" w:fill="auto"/>
          </w:tcPr>
          <w:p w14:paraId="15E45E6A" w14:textId="77777777" w:rsidR="008A425C" w:rsidRPr="00C50A0B" w:rsidRDefault="008A425C" w:rsidP="00EC3A57">
            <w:pPr>
              <w:spacing w:after="120"/>
              <w:ind w:left="113" w:right="-46"/>
              <w:rPr>
                <w:bCs/>
                <w:lang w:val="en-GB"/>
              </w:rPr>
            </w:pPr>
            <w:r w:rsidRPr="00C50A0B">
              <w:rPr>
                <w:lang w:val="en-US"/>
              </w:rPr>
              <w:t>The test mass m</w:t>
            </w:r>
            <w:r w:rsidRPr="00C50A0B">
              <w:rPr>
                <w:vertAlign w:val="subscript"/>
                <w:lang w:val="en-US"/>
              </w:rPr>
              <w:t>t</w:t>
            </w:r>
            <w:r w:rsidRPr="00C50A0B">
              <w:rPr>
                <w:lang w:val="en-US"/>
              </w:rPr>
              <w:t xml:space="preserve"> of the vehicle shall be between </w:t>
            </w:r>
            <w:r w:rsidRPr="00C50A0B">
              <w:rPr>
                <w:lang w:val="en-US"/>
              </w:rPr>
              <w:br/>
            </w:r>
            <w:r w:rsidRPr="00C50A0B">
              <w:rPr>
                <w:bCs/>
                <w:lang w:val="en-US"/>
              </w:rPr>
              <w:t>0.9 m</w:t>
            </w:r>
            <w:r w:rsidRPr="008A425C">
              <w:rPr>
                <w:bCs/>
                <w:vertAlign w:val="subscript"/>
                <w:lang w:val="en-US"/>
              </w:rPr>
              <w:t>ro</w:t>
            </w:r>
            <w:r w:rsidRPr="00C50A0B">
              <w:rPr>
                <w:bCs/>
                <w:lang w:val="en-US"/>
              </w:rPr>
              <w:t xml:space="preserve">  ≤  m</w:t>
            </w:r>
            <w:r w:rsidRPr="008A425C">
              <w:rPr>
                <w:bCs/>
                <w:vertAlign w:val="subscript"/>
                <w:lang w:val="en-US"/>
              </w:rPr>
              <w:t>t</w:t>
            </w:r>
            <w:r w:rsidRPr="00C50A0B">
              <w:rPr>
                <w:bCs/>
                <w:lang w:val="en-US"/>
              </w:rPr>
              <w:t xml:space="preserve">  ≤  1.2 m</w:t>
            </w:r>
            <w:r w:rsidRPr="008A425C">
              <w:rPr>
                <w:bCs/>
                <w:vertAlign w:val="subscript"/>
                <w:lang w:val="en-US"/>
              </w:rPr>
              <w:t>ro</w:t>
            </w:r>
          </w:p>
        </w:tc>
      </w:tr>
      <w:tr w:rsidR="008A425C" w:rsidRPr="00D60731" w14:paraId="254CDE1F" w14:textId="77777777" w:rsidTr="00EC3A57">
        <w:tc>
          <w:tcPr>
            <w:tcW w:w="1712" w:type="dxa"/>
            <w:shd w:val="clear" w:color="auto" w:fill="auto"/>
          </w:tcPr>
          <w:p w14:paraId="1DA02D25" w14:textId="77777777" w:rsidR="008A425C" w:rsidRPr="00C50A0B" w:rsidRDefault="008A425C" w:rsidP="00EC3A57">
            <w:pPr>
              <w:spacing w:after="120"/>
              <w:ind w:left="113" w:right="-46"/>
              <w:jc w:val="both"/>
              <w:rPr>
                <w:bCs/>
              </w:rPr>
            </w:pPr>
            <w:r w:rsidRPr="00C50A0B">
              <w:rPr>
                <w:bCs/>
              </w:rPr>
              <w:t>N</w:t>
            </w:r>
            <w:r w:rsidRPr="00C50A0B">
              <w:rPr>
                <w:bCs/>
                <w:vertAlign w:val="subscript"/>
              </w:rPr>
              <w:t>2</w:t>
            </w:r>
            <w:r w:rsidRPr="00C50A0B">
              <w:rPr>
                <w:bCs/>
              </w:rPr>
              <w:t>, N</w:t>
            </w:r>
            <w:r w:rsidRPr="00C50A0B">
              <w:rPr>
                <w:bCs/>
                <w:vertAlign w:val="subscript"/>
              </w:rPr>
              <w:t>3</w:t>
            </w:r>
          </w:p>
        </w:tc>
        <w:tc>
          <w:tcPr>
            <w:tcW w:w="6221" w:type="dxa"/>
            <w:shd w:val="clear" w:color="auto" w:fill="auto"/>
          </w:tcPr>
          <w:p w14:paraId="24F0A75B" w14:textId="77777777" w:rsidR="008A425C" w:rsidRPr="00710B94" w:rsidRDefault="008A425C" w:rsidP="00EC3A57">
            <w:pPr>
              <w:spacing w:after="120" w:line="220" w:lineRule="atLeast"/>
              <w:ind w:left="113" w:right="-46"/>
              <w:jc w:val="both"/>
              <w:rPr>
                <w:bCs/>
                <w:lang w:val="en-US"/>
              </w:rPr>
            </w:pPr>
            <w:r w:rsidRPr="00710B94">
              <w:rPr>
                <w:bCs/>
                <w:lang w:val="en-US"/>
              </w:rPr>
              <w:t>m</w:t>
            </w:r>
            <w:r w:rsidRPr="00710B94">
              <w:rPr>
                <w:bCs/>
                <w:vertAlign w:val="subscript"/>
                <w:lang w:val="en-US"/>
              </w:rPr>
              <w:t>target</w:t>
            </w:r>
            <w:r w:rsidRPr="00710B94">
              <w:rPr>
                <w:bCs/>
                <w:lang w:val="en-US"/>
              </w:rPr>
              <w:t xml:space="preserve"> = 50 [kg/kW] x P</w:t>
            </w:r>
            <w:r w:rsidRPr="00710B94">
              <w:rPr>
                <w:bCs/>
                <w:vertAlign w:val="subscript"/>
                <w:lang w:val="en-US"/>
              </w:rPr>
              <w:t>n</w:t>
            </w:r>
            <w:r w:rsidRPr="00710B94">
              <w:rPr>
                <w:bCs/>
                <w:lang w:val="en-US"/>
              </w:rPr>
              <w:t xml:space="preserve"> [kW]</w:t>
            </w:r>
          </w:p>
          <w:p w14:paraId="3F510967" w14:textId="77777777" w:rsidR="008A425C" w:rsidRPr="00C50A0B" w:rsidRDefault="008A425C" w:rsidP="00EC3A57">
            <w:pPr>
              <w:spacing w:after="120" w:line="220" w:lineRule="atLeast"/>
              <w:ind w:left="113" w:right="-46"/>
              <w:jc w:val="both"/>
              <w:rPr>
                <w:bCs/>
                <w:lang w:val="en-GB"/>
              </w:rPr>
            </w:pPr>
            <w:r w:rsidRPr="00C50A0B">
              <w:rPr>
                <w:bCs/>
                <w:lang w:val="en-GB"/>
              </w:rPr>
              <w:t>Extra loading, m</w:t>
            </w:r>
            <w:r w:rsidRPr="00C50A0B">
              <w:rPr>
                <w:bCs/>
                <w:vertAlign w:val="subscript"/>
                <w:lang w:val="en-GB"/>
              </w:rPr>
              <w:t>xload</w:t>
            </w:r>
            <w:r w:rsidRPr="00C50A0B">
              <w:rPr>
                <w:bCs/>
                <w:lang w:val="en-GB"/>
              </w:rPr>
              <w:t>, to reach the target mass, m</w:t>
            </w:r>
            <w:r w:rsidRPr="00C50A0B">
              <w:rPr>
                <w:bCs/>
                <w:vertAlign w:val="subscript"/>
                <w:lang w:val="en-GB"/>
              </w:rPr>
              <w:t>target</w:t>
            </w:r>
            <w:r w:rsidRPr="00C50A0B">
              <w:rPr>
                <w:bCs/>
                <w:lang w:val="en-GB"/>
              </w:rPr>
              <w:t xml:space="preserve">, of the vehicle shall be placed above the rear axle(s). </w:t>
            </w:r>
          </w:p>
          <w:p w14:paraId="22E288DD" w14:textId="77777777" w:rsidR="008A425C" w:rsidRPr="00C50A0B" w:rsidRDefault="008A425C" w:rsidP="00EC3A57">
            <w:pPr>
              <w:spacing w:after="120" w:line="220" w:lineRule="atLeast"/>
              <w:ind w:left="113" w:right="-46"/>
              <w:jc w:val="both"/>
              <w:rPr>
                <w:bCs/>
                <w:lang w:val="en-US"/>
              </w:rPr>
            </w:pPr>
            <w:r w:rsidRPr="00C50A0B">
              <w:rPr>
                <w:bCs/>
                <w:lang w:val="en-US"/>
              </w:rPr>
              <w:t>If the test mass m</w:t>
            </w:r>
            <w:r w:rsidRPr="00C50A0B">
              <w:rPr>
                <w:bCs/>
                <w:vertAlign w:val="subscript"/>
                <w:lang w:val="en-US"/>
              </w:rPr>
              <w:t>t</w:t>
            </w:r>
            <w:r w:rsidRPr="00C50A0B">
              <w:rPr>
                <w:bCs/>
                <w:lang w:val="en-US"/>
              </w:rPr>
              <w:t xml:space="preserve"> is equal to the target mass m</w:t>
            </w:r>
            <w:r w:rsidRPr="00C50A0B">
              <w:rPr>
                <w:bCs/>
                <w:vertAlign w:val="subscript"/>
                <w:lang w:val="en-US"/>
              </w:rPr>
              <w:t>target</w:t>
            </w:r>
            <w:r w:rsidRPr="00C50A0B">
              <w:rPr>
                <w:bCs/>
                <w:lang w:val="en-US"/>
              </w:rPr>
              <w:t>, the test mass m</w:t>
            </w:r>
            <w:r w:rsidRPr="00C50A0B">
              <w:rPr>
                <w:bCs/>
                <w:vertAlign w:val="subscript"/>
                <w:lang w:val="en-US"/>
              </w:rPr>
              <w:t>t</w:t>
            </w:r>
            <w:r w:rsidRPr="00C50A0B">
              <w:rPr>
                <w:bCs/>
                <w:lang w:val="en-US"/>
              </w:rPr>
              <w:t xml:space="preserve"> shall be 0.95 m</w:t>
            </w:r>
            <w:r w:rsidRPr="008A425C">
              <w:rPr>
                <w:bCs/>
                <w:vertAlign w:val="subscript"/>
                <w:lang w:val="en-US"/>
              </w:rPr>
              <w:t>target</w:t>
            </w:r>
            <w:r w:rsidRPr="00C50A0B">
              <w:rPr>
                <w:bCs/>
                <w:lang w:val="en-US"/>
              </w:rPr>
              <w:t xml:space="preserve">  ≤  mt  ≤  1.05 m</w:t>
            </w:r>
            <w:r w:rsidRPr="008A425C">
              <w:rPr>
                <w:bCs/>
                <w:vertAlign w:val="subscript"/>
                <w:lang w:val="en-US"/>
              </w:rPr>
              <w:t>target</w:t>
            </w:r>
          </w:p>
          <w:p w14:paraId="67A954F5" w14:textId="77777777" w:rsidR="008A425C" w:rsidRPr="00C50A0B" w:rsidRDefault="008A425C" w:rsidP="00EC3A57">
            <w:pPr>
              <w:spacing w:after="120" w:line="220" w:lineRule="atLeast"/>
              <w:ind w:left="113" w:right="-46"/>
              <w:jc w:val="both"/>
              <w:rPr>
                <w:bCs/>
                <w:strike/>
                <w:lang w:val="en-GB"/>
              </w:rPr>
            </w:pPr>
            <w:r w:rsidRPr="00C50A0B">
              <w:rPr>
                <w:bCs/>
                <w:lang w:val="en-GB"/>
              </w:rPr>
              <w:t>The sum of the extra loading and the rear axle load in an unladen condition, m</w:t>
            </w:r>
            <w:r w:rsidRPr="00C50A0B">
              <w:rPr>
                <w:bCs/>
                <w:vertAlign w:val="subscript"/>
                <w:lang w:val="en-GB"/>
              </w:rPr>
              <w:t>ra load unladen</w:t>
            </w:r>
            <w:r w:rsidRPr="00C50A0B">
              <w:rPr>
                <w:bCs/>
                <w:lang w:val="en-GB"/>
              </w:rPr>
              <w:t>, is limited to 75 per cent of the technically permissible maximum laden mass allowed for the rear axle, m</w:t>
            </w:r>
            <w:r w:rsidRPr="00C50A0B">
              <w:rPr>
                <w:bCs/>
                <w:vertAlign w:val="subscript"/>
                <w:lang w:val="en-GB"/>
              </w:rPr>
              <w:t>ac ra max</w:t>
            </w:r>
            <w:r w:rsidRPr="00C50A0B">
              <w:rPr>
                <w:bCs/>
                <w:lang w:val="en-GB"/>
              </w:rPr>
              <w:t>.</w:t>
            </w:r>
          </w:p>
          <w:p w14:paraId="662D3090" w14:textId="77777777" w:rsidR="008A425C" w:rsidRPr="00C50A0B" w:rsidRDefault="008A425C" w:rsidP="00EC3A57">
            <w:pPr>
              <w:spacing w:after="120" w:line="220" w:lineRule="atLeast"/>
              <w:ind w:left="113" w:right="-46"/>
              <w:jc w:val="both"/>
              <w:rPr>
                <w:lang w:val="en-US"/>
              </w:rPr>
            </w:pPr>
            <w:r w:rsidRPr="00C50A0B">
              <w:rPr>
                <w:lang w:val="en-US"/>
              </w:rPr>
              <w:t>I</w:t>
            </w:r>
            <w:r w:rsidRPr="00C50A0B">
              <w:rPr>
                <w:bCs/>
                <w:lang w:val="en-US"/>
              </w:rPr>
              <w:t>f the test mass m</w:t>
            </w:r>
            <w:r w:rsidRPr="00C50A0B">
              <w:rPr>
                <w:bCs/>
                <w:vertAlign w:val="subscript"/>
                <w:lang w:val="en-US"/>
              </w:rPr>
              <w:t>t</w:t>
            </w:r>
            <w:r w:rsidRPr="00C50A0B">
              <w:rPr>
                <w:bCs/>
                <w:lang w:val="en-US"/>
              </w:rPr>
              <w:t xml:space="preserve"> is lower than the target mass m</w:t>
            </w:r>
            <w:r w:rsidRPr="008A425C">
              <w:rPr>
                <w:bCs/>
                <w:vertAlign w:val="subscript"/>
                <w:lang w:val="en-US"/>
              </w:rPr>
              <w:t>target</w:t>
            </w:r>
            <w:r w:rsidRPr="00C50A0B">
              <w:rPr>
                <w:bCs/>
                <w:lang w:val="en-US"/>
              </w:rPr>
              <w:t>, the test mass mt shall be achieved with a tolerance of ±5 per cent.</w:t>
            </w:r>
          </w:p>
          <w:p w14:paraId="6EAD044A" w14:textId="77777777" w:rsidR="008A425C" w:rsidRPr="00C50A0B" w:rsidRDefault="008A425C" w:rsidP="00EC3A57">
            <w:pPr>
              <w:spacing w:after="120" w:line="220" w:lineRule="atLeast"/>
              <w:ind w:left="113" w:right="-46"/>
              <w:jc w:val="both"/>
              <w:rPr>
                <w:bCs/>
                <w:lang w:val="en-GB"/>
              </w:rPr>
            </w:pPr>
            <w:r w:rsidRPr="00C50A0B">
              <w:rPr>
                <w:bCs/>
                <w:lang w:val="en-GB"/>
              </w:rPr>
              <w:t>If the centre of gravity of the extra loading cannot be aligned with the centre of the rear axle, the test mass, m</w:t>
            </w:r>
            <w:r w:rsidRPr="00C50A0B">
              <w:rPr>
                <w:bCs/>
                <w:vertAlign w:val="subscript"/>
                <w:lang w:val="en-GB"/>
              </w:rPr>
              <w:t>t</w:t>
            </w:r>
            <w:r w:rsidRPr="00C50A0B">
              <w:rPr>
                <w:bCs/>
                <w:lang w:val="en-GB"/>
              </w:rPr>
              <w:t>, of the vehicle shall not exceed the sum of the front axle in an unladen condition, m</w:t>
            </w:r>
            <w:r w:rsidRPr="00C50A0B">
              <w:rPr>
                <w:bCs/>
                <w:vertAlign w:val="subscript"/>
                <w:lang w:val="en-GB"/>
              </w:rPr>
              <w:t>fa load unladen</w:t>
            </w:r>
            <w:r w:rsidRPr="00C50A0B">
              <w:rPr>
                <w:bCs/>
                <w:lang w:val="en-GB"/>
              </w:rPr>
              <w:t>, and the rear axle load in an unladen condition, m</w:t>
            </w:r>
            <w:r w:rsidRPr="00C50A0B">
              <w:rPr>
                <w:bCs/>
                <w:vertAlign w:val="subscript"/>
                <w:lang w:val="en-GB"/>
              </w:rPr>
              <w:t xml:space="preserve">ra load unladen </w:t>
            </w:r>
            <w:r w:rsidRPr="00C50A0B">
              <w:rPr>
                <w:bCs/>
                <w:lang w:val="en-GB"/>
              </w:rPr>
              <w:t>plus the extra loading, m</w:t>
            </w:r>
            <w:r w:rsidRPr="00C50A0B">
              <w:rPr>
                <w:bCs/>
                <w:vertAlign w:val="subscript"/>
                <w:lang w:val="en-GB"/>
              </w:rPr>
              <w:t>xload,</w:t>
            </w:r>
            <w:r w:rsidRPr="00C50A0B">
              <w:rPr>
                <w:bCs/>
                <w:lang w:val="en-GB"/>
              </w:rPr>
              <w:t xml:space="preserve"> and the mass of the driver m</w:t>
            </w:r>
            <w:r w:rsidRPr="00C50A0B">
              <w:rPr>
                <w:bCs/>
                <w:vertAlign w:val="subscript"/>
                <w:lang w:val="en-GB"/>
              </w:rPr>
              <w:t>d</w:t>
            </w:r>
            <w:r w:rsidRPr="00C50A0B">
              <w:rPr>
                <w:bCs/>
                <w:lang w:val="en-GB"/>
              </w:rPr>
              <w:t>.</w:t>
            </w:r>
          </w:p>
          <w:p w14:paraId="7E8A6E02" w14:textId="77777777" w:rsidR="008A425C" w:rsidRPr="00C50A0B" w:rsidRDefault="008A425C" w:rsidP="00EC3A57">
            <w:pPr>
              <w:spacing w:after="120" w:line="220" w:lineRule="atLeast"/>
              <w:ind w:left="113" w:right="-46"/>
              <w:jc w:val="both"/>
              <w:rPr>
                <w:bCs/>
                <w:lang w:val="en-GB"/>
              </w:rPr>
            </w:pPr>
            <w:r w:rsidRPr="00C50A0B">
              <w:rPr>
                <w:bCs/>
                <w:lang w:val="en-GB"/>
              </w:rPr>
              <w:lastRenderedPageBreak/>
              <w:t>The test mass for vehicles with more than two axles shall be the same as for a two-axle vehicle.</w:t>
            </w:r>
          </w:p>
          <w:p w14:paraId="1FAB4EEB" w14:textId="77777777" w:rsidR="008A425C" w:rsidRPr="00C50A0B" w:rsidRDefault="008A425C" w:rsidP="00EC3A57">
            <w:pPr>
              <w:spacing w:after="120" w:line="220" w:lineRule="atLeast"/>
              <w:ind w:left="113" w:right="-46"/>
              <w:jc w:val="both"/>
              <w:rPr>
                <w:bCs/>
                <w:lang w:val="en-GB"/>
              </w:rPr>
            </w:pPr>
            <w:r w:rsidRPr="00C50A0B">
              <w:rPr>
                <w:bCs/>
                <w:lang w:val="en-GB"/>
              </w:rPr>
              <w:t>If the vehicle mass of a vehicle with more than two axles in an unladen condition, m</w:t>
            </w:r>
            <w:r w:rsidRPr="00C50A0B">
              <w:rPr>
                <w:bCs/>
                <w:vertAlign w:val="subscript"/>
                <w:lang w:val="en-GB"/>
              </w:rPr>
              <w:t>unladen</w:t>
            </w:r>
            <w:r w:rsidRPr="00C50A0B">
              <w:rPr>
                <w:bCs/>
                <w:lang w:val="en-GB"/>
              </w:rPr>
              <w:t>, is greater than the test mass for the two-axle vehicle, then this vehicle shall be tested without extra loading.</w:t>
            </w:r>
          </w:p>
          <w:p w14:paraId="09FF6185" w14:textId="77777777" w:rsidR="008A425C" w:rsidRPr="00C50A0B" w:rsidRDefault="008A425C" w:rsidP="00EC3A57">
            <w:pPr>
              <w:spacing w:after="120" w:line="220" w:lineRule="atLeast"/>
              <w:ind w:left="113" w:right="-46"/>
              <w:jc w:val="both"/>
              <w:rPr>
                <w:bCs/>
                <w:lang w:val="en-GB"/>
              </w:rPr>
            </w:pPr>
            <w:r w:rsidRPr="00C50A0B">
              <w:rPr>
                <w:bCs/>
                <w:lang w:val="en-GB"/>
              </w:rPr>
              <w:t>If the vehicle mass of a vehicle with two axles, m</w:t>
            </w:r>
            <w:r w:rsidRPr="00C50A0B">
              <w:rPr>
                <w:bCs/>
                <w:vertAlign w:val="subscript"/>
                <w:lang w:val="en-GB"/>
              </w:rPr>
              <w:t>unladen</w:t>
            </w:r>
            <w:r w:rsidRPr="00C50A0B">
              <w:rPr>
                <w:bCs/>
                <w:lang w:val="en-GB"/>
              </w:rPr>
              <w:t>, is greater than the target mass, then this vehicle shall be tested without extra loading.</w:t>
            </w:r>
          </w:p>
        </w:tc>
      </w:tr>
      <w:tr w:rsidR="008A425C" w:rsidRPr="00D60731" w14:paraId="265E5BBE" w14:textId="77777777" w:rsidTr="00EC3A57">
        <w:tc>
          <w:tcPr>
            <w:tcW w:w="1712" w:type="dxa"/>
            <w:tcBorders>
              <w:bottom w:val="single" w:sz="4" w:space="0" w:color="auto"/>
            </w:tcBorders>
            <w:shd w:val="clear" w:color="auto" w:fill="auto"/>
          </w:tcPr>
          <w:p w14:paraId="10F20496" w14:textId="77777777" w:rsidR="008A425C" w:rsidRPr="00C50A0B" w:rsidRDefault="008A425C" w:rsidP="00EC3A57">
            <w:pPr>
              <w:spacing w:after="120"/>
              <w:ind w:left="113" w:right="-46"/>
              <w:rPr>
                <w:bCs/>
              </w:rPr>
            </w:pPr>
            <w:r w:rsidRPr="00C50A0B">
              <w:rPr>
                <w:bCs/>
              </w:rPr>
              <w:lastRenderedPageBreak/>
              <w:t>M</w:t>
            </w:r>
            <w:r w:rsidRPr="00C50A0B">
              <w:rPr>
                <w:bCs/>
                <w:vertAlign w:val="subscript"/>
              </w:rPr>
              <w:t xml:space="preserve">2 </w:t>
            </w:r>
            <w:r w:rsidRPr="00C50A0B">
              <w:rPr>
                <w:bCs/>
              </w:rPr>
              <w:t>(M ≤ 3,500 kg)</w:t>
            </w:r>
          </w:p>
        </w:tc>
        <w:tc>
          <w:tcPr>
            <w:tcW w:w="6221" w:type="dxa"/>
            <w:tcBorders>
              <w:bottom w:val="single" w:sz="4" w:space="0" w:color="auto"/>
            </w:tcBorders>
            <w:shd w:val="clear" w:color="auto" w:fill="auto"/>
          </w:tcPr>
          <w:p w14:paraId="2FA6A03F" w14:textId="77777777" w:rsidR="008A425C" w:rsidRPr="00C50A0B" w:rsidRDefault="008A425C" w:rsidP="00EC3A57">
            <w:pPr>
              <w:spacing w:after="120" w:line="220" w:lineRule="atLeast"/>
              <w:ind w:left="113" w:right="-46"/>
              <w:rPr>
                <w:bCs/>
                <w:lang w:val="en-US"/>
              </w:rPr>
            </w:pPr>
            <w:r w:rsidRPr="00C50A0B">
              <w:rPr>
                <w:lang w:val="en-US"/>
              </w:rPr>
              <w:t>The test mass m</w:t>
            </w:r>
            <w:r w:rsidRPr="00C50A0B">
              <w:rPr>
                <w:vertAlign w:val="subscript"/>
                <w:lang w:val="en-US"/>
              </w:rPr>
              <w:t>t</w:t>
            </w:r>
            <w:r w:rsidRPr="00C50A0B">
              <w:rPr>
                <w:lang w:val="en-US"/>
              </w:rPr>
              <w:t xml:space="preserve"> of the vehicle shall be between </w:t>
            </w:r>
            <w:r w:rsidRPr="00C50A0B">
              <w:rPr>
                <w:lang w:val="en-US"/>
              </w:rPr>
              <w:br/>
            </w:r>
            <w:r w:rsidRPr="00C50A0B">
              <w:rPr>
                <w:bCs/>
                <w:lang w:val="en-US"/>
              </w:rPr>
              <w:t>0.9m</w:t>
            </w:r>
            <w:r w:rsidRPr="008A425C">
              <w:rPr>
                <w:bCs/>
                <w:vertAlign w:val="subscript"/>
                <w:lang w:val="en-US"/>
              </w:rPr>
              <w:t>ro</w:t>
            </w:r>
            <w:r w:rsidRPr="00C50A0B">
              <w:rPr>
                <w:bCs/>
                <w:lang w:val="en-US"/>
              </w:rPr>
              <w:t xml:space="preserve"> ≤ mt ≤ 1.2m</w:t>
            </w:r>
            <w:r w:rsidRPr="008A425C">
              <w:rPr>
                <w:bCs/>
                <w:vertAlign w:val="subscript"/>
                <w:lang w:val="en-US"/>
              </w:rPr>
              <w:t xml:space="preserve">ro </w:t>
            </w:r>
          </w:p>
        </w:tc>
      </w:tr>
      <w:tr w:rsidR="008A425C" w:rsidRPr="00D60731" w14:paraId="13A5A616" w14:textId="77777777" w:rsidTr="00EC3A57">
        <w:tc>
          <w:tcPr>
            <w:tcW w:w="1712" w:type="dxa"/>
            <w:tcBorders>
              <w:bottom w:val="single" w:sz="4" w:space="0" w:color="auto"/>
            </w:tcBorders>
            <w:shd w:val="clear" w:color="auto" w:fill="auto"/>
          </w:tcPr>
          <w:p w14:paraId="0CF24D1C" w14:textId="77777777" w:rsidR="008A425C" w:rsidRPr="00C50A0B" w:rsidRDefault="008A425C" w:rsidP="00EC3A57">
            <w:pPr>
              <w:spacing w:after="120"/>
              <w:ind w:left="113" w:right="-46"/>
              <w:rPr>
                <w:bCs/>
                <w:lang w:val="en-US"/>
              </w:rPr>
            </w:pPr>
            <w:r w:rsidRPr="00C50A0B">
              <w:rPr>
                <w:bCs/>
                <w:lang w:val="en-US"/>
              </w:rPr>
              <w:t>Complete</w:t>
            </w:r>
          </w:p>
          <w:p w14:paraId="4684F0C8" w14:textId="77777777" w:rsidR="008A425C" w:rsidRPr="00C50A0B" w:rsidRDefault="008A425C" w:rsidP="00EC3A57">
            <w:pPr>
              <w:spacing w:after="120"/>
              <w:ind w:left="113" w:right="-46"/>
              <w:rPr>
                <w:bCs/>
                <w:lang w:val="en-US"/>
              </w:rPr>
            </w:pPr>
            <w:r w:rsidRPr="00C50A0B">
              <w:rPr>
                <w:bCs/>
                <w:lang w:val="en-US"/>
              </w:rPr>
              <w:t>M</w:t>
            </w:r>
            <w:r w:rsidRPr="00C50A0B">
              <w:rPr>
                <w:bCs/>
                <w:vertAlign w:val="subscript"/>
                <w:lang w:val="en-US"/>
              </w:rPr>
              <w:t xml:space="preserve">2 </w:t>
            </w:r>
            <w:r w:rsidRPr="00C50A0B">
              <w:rPr>
                <w:bCs/>
                <w:lang w:val="en-US"/>
              </w:rPr>
              <w:t>(M &gt; 3,500 kg), M</w:t>
            </w:r>
            <w:r w:rsidRPr="00C50A0B">
              <w:rPr>
                <w:bCs/>
                <w:vertAlign w:val="subscript"/>
                <w:lang w:val="en-US"/>
              </w:rPr>
              <w:t>3</w:t>
            </w:r>
          </w:p>
        </w:tc>
        <w:tc>
          <w:tcPr>
            <w:tcW w:w="6221" w:type="dxa"/>
            <w:tcBorders>
              <w:bottom w:val="single" w:sz="4" w:space="0" w:color="auto"/>
            </w:tcBorders>
            <w:shd w:val="clear" w:color="auto" w:fill="auto"/>
          </w:tcPr>
          <w:p w14:paraId="7515F8AD" w14:textId="77777777" w:rsidR="008A425C" w:rsidRPr="00C50A0B" w:rsidRDefault="008A425C" w:rsidP="00EC3A57">
            <w:pPr>
              <w:spacing w:after="120" w:line="220" w:lineRule="atLeast"/>
              <w:ind w:left="113" w:right="-46"/>
              <w:rPr>
                <w:bCs/>
                <w:iCs/>
                <w:lang w:val="en-US"/>
              </w:rPr>
            </w:pPr>
            <w:r w:rsidRPr="00C50A0B">
              <w:rPr>
                <w:bCs/>
                <w:lang w:val="en-US"/>
              </w:rPr>
              <w:t>If the tests are carried out with a complete vehicle having a bodywork,</w:t>
            </w:r>
          </w:p>
          <w:p w14:paraId="66F204C0" w14:textId="77777777" w:rsidR="008A425C" w:rsidRPr="00C50A0B" w:rsidRDefault="008A425C" w:rsidP="00EC3A57">
            <w:pPr>
              <w:spacing w:after="120" w:line="220" w:lineRule="atLeast"/>
              <w:ind w:left="113" w:right="-46"/>
              <w:rPr>
                <w:bCs/>
                <w:lang w:val="en-US"/>
              </w:rPr>
            </w:pPr>
            <w:r w:rsidRPr="00C50A0B">
              <w:rPr>
                <w:bCs/>
                <w:iCs/>
                <w:lang w:val="en-US"/>
              </w:rPr>
              <w:t>m</w:t>
            </w:r>
            <w:r w:rsidRPr="00C50A0B">
              <w:rPr>
                <w:bCs/>
                <w:iCs/>
                <w:vertAlign w:val="subscript"/>
                <w:lang w:val="en-US"/>
              </w:rPr>
              <w:t>target</w:t>
            </w:r>
            <w:r w:rsidRPr="00C50A0B">
              <w:rPr>
                <w:bCs/>
                <w:lang w:val="en-US"/>
              </w:rPr>
              <w:t xml:space="preserve"> = 50 [kg/kW] x </w:t>
            </w:r>
            <w:r w:rsidRPr="00C50A0B">
              <w:rPr>
                <w:bCs/>
                <w:i/>
                <w:iCs/>
                <w:lang w:val="en-US"/>
              </w:rPr>
              <w:t>P</w:t>
            </w:r>
            <w:r w:rsidRPr="00C50A0B">
              <w:rPr>
                <w:bCs/>
                <w:i/>
                <w:iCs/>
                <w:vertAlign w:val="subscript"/>
                <w:lang w:val="en-US"/>
              </w:rPr>
              <w:t>n</w:t>
            </w:r>
            <w:r w:rsidRPr="00C50A0B">
              <w:rPr>
                <w:bCs/>
                <w:lang w:val="en-US"/>
              </w:rPr>
              <w:t xml:space="preserve"> [kW] is calculated either in compliance with conditions above (see N</w:t>
            </w:r>
            <w:r w:rsidRPr="00C50A0B">
              <w:rPr>
                <w:bCs/>
                <w:vertAlign w:val="subscript"/>
                <w:lang w:val="en-US"/>
              </w:rPr>
              <w:t>2</w:t>
            </w:r>
            <w:r w:rsidRPr="00C50A0B">
              <w:rPr>
                <w:bCs/>
                <w:lang w:val="en-US"/>
              </w:rPr>
              <w:t>, N</w:t>
            </w:r>
            <w:r w:rsidRPr="00C50A0B">
              <w:rPr>
                <w:bCs/>
                <w:vertAlign w:val="subscript"/>
                <w:lang w:val="en-US"/>
              </w:rPr>
              <w:t xml:space="preserve">3 </w:t>
            </w:r>
            <w:r w:rsidRPr="00C50A0B">
              <w:rPr>
                <w:bCs/>
                <w:lang w:val="en-US"/>
              </w:rPr>
              <w:t xml:space="preserve">category) </w:t>
            </w:r>
          </w:p>
          <w:p w14:paraId="6DAD15FC" w14:textId="77777777" w:rsidR="008A425C" w:rsidRPr="00C50A0B" w:rsidRDefault="008A425C" w:rsidP="00EC3A57">
            <w:pPr>
              <w:spacing w:after="120" w:line="220" w:lineRule="atLeast"/>
              <w:ind w:left="113" w:right="-46"/>
              <w:rPr>
                <w:bCs/>
                <w:lang w:val="en-US"/>
              </w:rPr>
            </w:pPr>
            <w:r w:rsidRPr="00C50A0B">
              <w:rPr>
                <w:bCs/>
                <w:lang w:val="en-US"/>
              </w:rPr>
              <w:t xml:space="preserve">or </w:t>
            </w:r>
          </w:p>
          <w:p w14:paraId="24315564" w14:textId="77777777" w:rsidR="008A425C" w:rsidRPr="00C50A0B" w:rsidRDefault="008A425C" w:rsidP="00EC3A57">
            <w:pPr>
              <w:spacing w:after="120" w:line="220" w:lineRule="atLeast"/>
              <w:ind w:left="113" w:right="-46"/>
              <w:rPr>
                <w:bCs/>
                <w:strike/>
                <w:lang w:val="en-US"/>
              </w:rPr>
            </w:pPr>
            <w:r w:rsidRPr="00C50A0B">
              <w:rPr>
                <w:bCs/>
                <w:lang w:val="en-US"/>
              </w:rPr>
              <w:t xml:space="preserve">the test mass </w:t>
            </w:r>
            <w:r w:rsidRPr="00C50A0B">
              <w:rPr>
                <w:bCs/>
                <w:iCs/>
                <w:lang w:val="en-US"/>
              </w:rPr>
              <w:t>m</w:t>
            </w:r>
            <w:r w:rsidRPr="00C50A0B">
              <w:rPr>
                <w:bCs/>
                <w:iCs/>
                <w:vertAlign w:val="subscript"/>
                <w:lang w:val="en-US"/>
              </w:rPr>
              <w:t>t</w:t>
            </w:r>
            <w:r w:rsidRPr="00C50A0B">
              <w:rPr>
                <w:bCs/>
                <w:lang w:val="en-US"/>
              </w:rPr>
              <w:t xml:space="preserve"> of the vehicle shall be 0.9 m</w:t>
            </w:r>
            <w:r w:rsidRPr="008A425C">
              <w:rPr>
                <w:bCs/>
                <w:vertAlign w:val="subscript"/>
                <w:lang w:val="en-US"/>
              </w:rPr>
              <w:t>ro</w:t>
            </w:r>
            <w:r w:rsidRPr="00C50A0B">
              <w:rPr>
                <w:bCs/>
                <w:lang w:val="en-US"/>
              </w:rPr>
              <w:t xml:space="preserve">  ≤  mt  ≤  1.1 m</w:t>
            </w:r>
            <w:r w:rsidRPr="008A425C">
              <w:rPr>
                <w:bCs/>
                <w:vertAlign w:val="subscript"/>
                <w:lang w:val="en-US"/>
              </w:rPr>
              <w:t>ro</w:t>
            </w:r>
            <w:r w:rsidRPr="00C50A0B">
              <w:rPr>
                <w:bCs/>
                <w:lang w:val="en-US"/>
              </w:rPr>
              <w:t xml:space="preserve"> </w:t>
            </w:r>
            <w:r w:rsidRPr="00C50A0B">
              <w:rPr>
                <w:bCs/>
                <w:iCs/>
                <w:lang w:val="en-US"/>
              </w:rPr>
              <w:t>.</w:t>
            </w:r>
            <w:r w:rsidRPr="00C50A0B">
              <w:rPr>
                <w:bCs/>
                <w:lang w:val="en-US"/>
              </w:rPr>
              <w:t xml:space="preserve"> </w:t>
            </w:r>
          </w:p>
        </w:tc>
      </w:tr>
      <w:tr w:rsidR="008A425C" w:rsidRPr="00C50A0B" w14:paraId="13B9D0B0" w14:textId="77777777" w:rsidTr="00EC3A57">
        <w:trPr>
          <w:trHeight w:val="1323"/>
        </w:trPr>
        <w:tc>
          <w:tcPr>
            <w:tcW w:w="1712" w:type="dxa"/>
            <w:tcBorders>
              <w:bottom w:val="single" w:sz="12" w:space="0" w:color="auto"/>
            </w:tcBorders>
            <w:shd w:val="clear" w:color="auto" w:fill="auto"/>
          </w:tcPr>
          <w:p w14:paraId="54E15BC7" w14:textId="77777777" w:rsidR="008A425C" w:rsidRPr="00C50A0B" w:rsidRDefault="008A425C" w:rsidP="00EC3A57">
            <w:pPr>
              <w:spacing w:after="120"/>
              <w:ind w:left="113" w:right="-46"/>
              <w:rPr>
                <w:bCs/>
                <w:lang w:val="en-US"/>
              </w:rPr>
            </w:pPr>
            <w:r w:rsidRPr="00C50A0B">
              <w:rPr>
                <w:bCs/>
                <w:lang w:val="en-US"/>
              </w:rPr>
              <w:t xml:space="preserve">Incomplete </w:t>
            </w:r>
          </w:p>
          <w:p w14:paraId="648ACD90" w14:textId="77777777" w:rsidR="008A425C" w:rsidRPr="00C50A0B" w:rsidRDefault="008A425C" w:rsidP="00EC3A57">
            <w:pPr>
              <w:spacing w:after="120"/>
              <w:ind w:left="113" w:right="-46"/>
              <w:rPr>
                <w:bCs/>
                <w:lang w:val="en-US"/>
              </w:rPr>
            </w:pPr>
            <w:r w:rsidRPr="00C50A0B">
              <w:rPr>
                <w:bCs/>
                <w:lang w:val="en-US"/>
              </w:rPr>
              <w:t>M</w:t>
            </w:r>
            <w:r w:rsidRPr="00C50A0B">
              <w:rPr>
                <w:bCs/>
                <w:vertAlign w:val="subscript"/>
                <w:lang w:val="en-US"/>
              </w:rPr>
              <w:t xml:space="preserve">2 </w:t>
            </w:r>
            <w:r w:rsidRPr="00C50A0B">
              <w:rPr>
                <w:bCs/>
                <w:lang w:val="en-US"/>
              </w:rPr>
              <w:t>(M &gt; 3,500 kg), M</w:t>
            </w:r>
            <w:r w:rsidRPr="00C50A0B">
              <w:rPr>
                <w:bCs/>
                <w:vertAlign w:val="subscript"/>
                <w:lang w:val="en-US"/>
              </w:rPr>
              <w:t>3</w:t>
            </w:r>
          </w:p>
        </w:tc>
        <w:tc>
          <w:tcPr>
            <w:tcW w:w="6221" w:type="dxa"/>
            <w:tcBorders>
              <w:bottom w:val="single" w:sz="12" w:space="0" w:color="auto"/>
            </w:tcBorders>
            <w:shd w:val="clear" w:color="auto" w:fill="auto"/>
          </w:tcPr>
          <w:p w14:paraId="3BFCF936" w14:textId="77777777" w:rsidR="008A425C" w:rsidRPr="00C50A0B" w:rsidRDefault="008A425C" w:rsidP="00EC3A57">
            <w:pPr>
              <w:spacing w:after="120" w:line="220" w:lineRule="atLeast"/>
              <w:ind w:left="113" w:right="-46"/>
              <w:rPr>
                <w:bCs/>
                <w:lang w:val="en-US"/>
              </w:rPr>
            </w:pPr>
            <w:r w:rsidRPr="00C50A0B">
              <w:rPr>
                <w:bCs/>
                <w:lang w:val="en-US"/>
              </w:rPr>
              <w:t>If the tests are carried with an incomplete vehicle not having a bodywork,</w:t>
            </w:r>
          </w:p>
          <w:p w14:paraId="72F155AB" w14:textId="77777777" w:rsidR="008A425C" w:rsidRPr="00C50A0B" w:rsidRDefault="008A425C" w:rsidP="00EC3A57">
            <w:pPr>
              <w:spacing w:after="120" w:line="220" w:lineRule="atLeast"/>
              <w:ind w:left="113" w:right="-46"/>
              <w:rPr>
                <w:bCs/>
                <w:lang w:val="en-US"/>
              </w:rPr>
            </w:pPr>
            <w:r w:rsidRPr="00C50A0B">
              <w:rPr>
                <w:bCs/>
                <w:lang w:val="en-US"/>
              </w:rPr>
              <w:t>m</w:t>
            </w:r>
            <w:r w:rsidRPr="00C50A0B">
              <w:rPr>
                <w:bCs/>
                <w:vertAlign w:val="subscript"/>
                <w:lang w:val="en-US"/>
              </w:rPr>
              <w:t>target</w:t>
            </w:r>
            <w:r w:rsidRPr="00C50A0B">
              <w:rPr>
                <w:bCs/>
                <w:lang w:val="en-US"/>
              </w:rPr>
              <w:t xml:space="preserve"> = 50 [kg/kW] x P</w:t>
            </w:r>
            <w:r w:rsidRPr="00C50A0B">
              <w:rPr>
                <w:bCs/>
                <w:vertAlign w:val="subscript"/>
                <w:lang w:val="en-US"/>
              </w:rPr>
              <w:t>n</w:t>
            </w:r>
            <w:r w:rsidRPr="00C50A0B">
              <w:rPr>
                <w:bCs/>
                <w:lang w:val="en-US"/>
              </w:rPr>
              <w:t xml:space="preserve"> [kW] is calculated either in compliance with conditions above (see N</w:t>
            </w:r>
            <w:r w:rsidRPr="00C50A0B">
              <w:rPr>
                <w:bCs/>
                <w:vertAlign w:val="subscript"/>
                <w:lang w:val="en-US"/>
              </w:rPr>
              <w:t>2</w:t>
            </w:r>
            <w:r w:rsidRPr="00C50A0B">
              <w:rPr>
                <w:bCs/>
                <w:lang w:val="en-US"/>
              </w:rPr>
              <w:t>, N</w:t>
            </w:r>
            <w:r w:rsidRPr="00C50A0B">
              <w:rPr>
                <w:bCs/>
                <w:vertAlign w:val="subscript"/>
                <w:lang w:val="en-US"/>
              </w:rPr>
              <w:t>3</w:t>
            </w:r>
            <w:r w:rsidRPr="00C50A0B">
              <w:rPr>
                <w:bCs/>
                <w:lang w:val="en-US"/>
              </w:rPr>
              <w:t xml:space="preserve"> category),</w:t>
            </w:r>
          </w:p>
          <w:p w14:paraId="2F708525" w14:textId="77777777" w:rsidR="008A425C" w:rsidRPr="00C50A0B" w:rsidRDefault="008A425C" w:rsidP="00EC3A57">
            <w:pPr>
              <w:spacing w:after="120" w:line="220" w:lineRule="atLeast"/>
              <w:ind w:left="113" w:right="-46"/>
              <w:rPr>
                <w:bCs/>
                <w:lang w:val="en-US"/>
              </w:rPr>
            </w:pPr>
            <w:r w:rsidRPr="00C50A0B">
              <w:rPr>
                <w:bCs/>
                <w:lang w:val="en-US"/>
              </w:rPr>
              <w:t>or</w:t>
            </w:r>
          </w:p>
          <w:p w14:paraId="0AB0B862" w14:textId="77777777" w:rsidR="008A425C" w:rsidRPr="00C50A0B" w:rsidRDefault="008A425C" w:rsidP="00EC3A57">
            <w:pPr>
              <w:spacing w:after="120" w:line="220" w:lineRule="atLeast"/>
              <w:ind w:left="113" w:right="-46"/>
              <w:rPr>
                <w:bCs/>
                <w:iCs/>
                <w:lang w:val="en-US"/>
              </w:rPr>
            </w:pPr>
            <w:r w:rsidRPr="00C50A0B">
              <w:rPr>
                <w:bCs/>
                <w:lang w:val="en-US"/>
              </w:rPr>
              <w:t xml:space="preserve">the test mass </w:t>
            </w:r>
            <w:r w:rsidRPr="00C50A0B">
              <w:rPr>
                <w:bCs/>
                <w:iCs/>
                <w:lang w:val="en-US"/>
              </w:rPr>
              <w:t>m</w:t>
            </w:r>
            <w:r w:rsidRPr="00C50A0B">
              <w:rPr>
                <w:bCs/>
                <w:iCs/>
                <w:vertAlign w:val="subscript"/>
                <w:lang w:val="en-US"/>
              </w:rPr>
              <w:t>t</w:t>
            </w:r>
            <w:r w:rsidRPr="00C50A0B">
              <w:rPr>
                <w:bCs/>
                <w:lang w:val="en-US"/>
              </w:rPr>
              <w:t xml:space="preserve"> of the vehicle shall be 0.9 m</w:t>
            </w:r>
            <w:r w:rsidRPr="008A425C">
              <w:rPr>
                <w:bCs/>
                <w:vertAlign w:val="subscript"/>
                <w:lang w:val="en-US"/>
              </w:rPr>
              <w:t>ro</w:t>
            </w:r>
            <w:r w:rsidRPr="00C50A0B">
              <w:rPr>
                <w:bCs/>
                <w:lang w:val="en-US"/>
              </w:rPr>
              <w:t xml:space="preserve">  ≤  mt  ≤  1.1 m</w:t>
            </w:r>
            <w:r w:rsidRPr="008A425C">
              <w:rPr>
                <w:bCs/>
                <w:vertAlign w:val="subscript"/>
                <w:lang w:val="en-US"/>
              </w:rPr>
              <w:t>ro</w:t>
            </w:r>
            <w:r w:rsidRPr="00C50A0B">
              <w:rPr>
                <w:bCs/>
                <w:lang w:val="en-US"/>
              </w:rPr>
              <w:t xml:space="preserve"> </w:t>
            </w:r>
            <w:r w:rsidRPr="00C50A0B">
              <w:rPr>
                <w:bCs/>
                <w:iCs/>
                <w:lang w:val="en-US"/>
              </w:rPr>
              <w:t>.</w:t>
            </w:r>
          </w:p>
          <w:p w14:paraId="389E3635" w14:textId="77777777" w:rsidR="008A425C" w:rsidRPr="00C50A0B" w:rsidRDefault="008A425C" w:rsidP="00EC3A57">
            <w:pPr>
              <w:spacing w:after="120" w:line="220" w:lineRule="atLeast"/>
              <w:ind w:left="113" w:right="-46"/>
              <w:rPr>
                <w:bCs/>
                <w:lang w:val="en-US"/>
              </w:rPr>
            </w:pPr>
            <w:r w:rsidRPr="00C50A0B">
              <w:rPr>
                <w:bCs/>
                <w:iCs/>
                <w:lang w:val="en-US"/>
              </w:rPr>
              <w:t>where</w:t>
            </w:r>
          </w:p>
          <w:p w14:paraId="28926858" w14:textId="77777777" w:rsidR="008A425C" w:rsidRPr="00C50A0B" w:rsidRDefault="008A425C" w:rsidP="00EC3A57">
            <w:pPr>
              <w:spacing w:after="120" w:line="220" w:lineRule="atLeast"/>
              <w:ind w:left="113" w:right="-46"/>
              <w:rPr>
                <w:bCs/>
                <w:strike/>
                <w:lang w:val="en-US"/>
              </w:rPr>
            </w:pPr>
            <w:r w:rsidRPr="00C50A0B">
              <w:rPr>
                <w:bCs/>
                <w:lang w:val="en-US"/>
              </w:rPr>
              <w:t>m</w:t>
            </w:r>
            <w:r w:rsidRPr="00C50A0B">
              <w:rPr>
                <w:bCs/>
                <w:vertAlign w:val="subscript"/>
                <w:lang w:val="en-US"/>
              </w:rPr>
              <w:t>ro</w:t>
            </w:r>
            <w:r w:rsidRPr="00C50A0B">
              <w:rPr>
                <w:bCs/>
                <w:lang w:val="en-US"/>
              </w:rPr>
              <w:t xml:space="preserve"> = m</w:t>
            </w:r>
            <w:r w:rsidRPr="00C50A0B">
              <w:rPr>
                <w:bCs/>
                <w:vertAlign w:val="subscript"/>
                <w:lang w:val="en-US"/>
              </w:rPr>
              <w:t>chassisM2M3</w:t>
            </w:r>
            <w:r w:rsidRPr="00C50A0B">
              <w:rPr>
                <w:bCs/>
                <w:lang w:val="en-US"/>
              </w:rPr>
              <w:t xml:space="preserve"> + m</w:t>
            </w:r>
            <w:r w:rsidRPr="00C50A0B">
              <w:rPr>
                <w:bCs/>
                <w:vertAlign w:val="subscript"/>
                <w:lang w:val="en-US"/>
              </w:rPr>
              <w:t>xloadM2M3</w:t>
            </w:r>
            <w:r w:rsidRPr="00C50A0B">
              <w:rPr>
                <w:bCs/>
                <w:lang w:val="en-US"/>
              </w:rPr>
              <w:t xml:space="preserve"> . </w:t>
            </w:r>
          </w:p>
        </w:tc>
      </w:tr>
    </w:tbl>
    <w:p w14:paraId="5A87A5CF" w14:textId="79ED5953" w:rsidR="008A425C" w:rsidRDefault="008A425C" w:rsidP="00F01FF2">
      <w:pPr>
        <w:spacing w:before="120" w:after="120"/>
        <w:ind w:left="2257" w:right="-45" w:hanging="1123"/>
        <w:jc w:val="center"/>
        <w:rPr>
          <w:b/>
          <w:bCs/>
          <w:lang w:val="en-GB"/>
        </w:rPr>
      </w:pPr>
      <w:r w:rsidRPr="00C50A0B">
        <w:rPr>
          <w:b/>
          <w:bCs/>
          <w:lang w:val="en-GB"/>
        </w:rPr>
        <w:t>Table 2: Specification of test mass for the various vehicle categories</w:t>
      </w:r>
    </w:p>
    <w:p w14:paraId="56D3C9E6" w14:textId="77777777" w:rsidR="009F02FE" w:rsidRPr="00F85F5F" w:rsidRDefault="009F02FE" w:rsidP="009F02FE">
      <w:pPr>
        <w:spacing w:after="120"/>
        <w:ind w:left="2259" w:right="1134" w:hanging="1125"/>
        <w:jc w:val="both"/>
        <w:rPr>
          <w:b/>
          <w:bCs/>
          <w:lang w:val="en-GB"/>
        </w:rPr>
      </w:pPr>
      <w:r w:rsidRPr="008B0281">
        <w:rPr>
          <w:b/>
          <w:bCs/>
          <w:lang w:val="en-GB"/>
        </w:rPr>
        <w:t>2.2.2.3.</w:t>
      </w:r>
      <w:r w:rsidRPr="00C50A0B">
        <w:rPr>
          <w:lang w:val="en-GB"/>
        </w:rPr>
        <w:tab/>
      </w:r>
      <w:r w:rsidRPr="00F85F5F">
        <w:rPr>
          <w:b/>
          <w:bCs/>
          <w:lang w:val="en-GB"/>
        </w:rPr>
        <w:t>Calculation procedure to determine extra loading of N</w:t>
      </w:r>
      <w:r w:rsidRPr="00F85F5F">
        <w:rPr>
          <w:b/>
          <w:bCs/>
          <w:vertAlign w:val="subscript"/>
          <w:lang w:val="en-GB"/>
        </w:rPr>
        <w:t>2</w:t>
      </w:r>
      <w:r w:rsidRPr="00F85F5F">
        <w:rPr>
          <w:b/>
          <w:bCs/>
          <w:lang w:val="en-GB"/>
        </w:rPr>
        <w:t xml:space="preserve"> and N</w:t>
      </w:r>
      <w:r w:rsidRPr="00F85F5F">
        <w:rPr>
          <w:b/>
          <w:bCs/>
          <w:vertAlign w:val="subscript"/>
          <w:lang w:val="en-GB"/>
        </w:rPr>
        <w:t>3</w:t>
      </w:r>
      <w:r w:rsidRPr="00F85F5F">
        <w:rPr>
          <w:b/>
          <w:bCs/>
          <w:lang w:val="en-GB"/>
        </w:rPr>
        <w:t xml:space="preserve"> vehicles only</w:t>
      </w:r>
    </w:p>
    <w:p w14:paraId="15F55187" w14:textId="77777777" w:rsidR="009F02FE" w:rsidRPr="00F85F5F" w:rsidRDefault="009F02FE" w:rsidP="009F02FE">
      <w:pPr>
        <w:spacing w:after="120"/>
        <w:ind w:left="2268" w:right="1134" w:hanging="1134"/>
        <w:jc w:val="both"/>
        <w:rPr>
          <w:b/>
          <w:bCs/>
          <w:lang w:val="en-GB"/>
        </w:rPr>
      </w:pPr>
      <w:r w:rsidRPr="00F85F5F">
        <w:rPr>
          <w:b/>
          <w:bCs/>
          <w:lang w:val="en-GB"/>
        </w:rPr>
        <w:t>2.2.2.3.1.</w:t>
      </w:r>
      <w:r w:rsidRPr="00F85F5F">
        <w:rPr>
          <w:b/>
          <w:bCs/>
          <w:lang w:val="en-GB"/>
        </w:rPr>
        <w:tab/>
        <w:t>Calculation of extra loading</w:t>
      </w:r>
    </w:p>
    <w:p w14:paraId="7F455AC4" w14:textId="77777777" w:rsidR="009F02FE" w:rsidRPr="00F85F5F" w:rsidRDefault="009F02FE" w:rsidP="009F02FE">
      <w:pPr>
        <w:spacing w:after="120"/>
        <w:ind w:left="2268" w:right="1134"/>
        <w:jc w:val="both"/>
        <w:rPr>
          <w:b/>
          <w:bCs/>
          <w:lang w:val="en-GB"/>
        </w:rPr>
      </w:pPr>
      <w:r w:rsidRPr="00F85F5F">
        <w:rPr>
          <w:b/>
          <w:bCs/>
          <w:lang w:val="en-GB"/>
        </w:rPr>
        <w:t>The target mass, m</w:t>
      </w:r>
      <w:r w:rsidRPr="00F85F5F">
        <w:rPr>
          <w:b/>
          <w:bCs/>
          <w:vertAlign w:val="subscript"/>
          <w:lang w:val="en-GB"/>
        </w:rPr>
        <w:t>target</w:t>
      </w:r>
      <w:r w:rsidRPr="00F85F5F">
        <w:rPr>
          <w:b/>
          <w:bCs/>
          <w:lang w:val="en-GB"/>
        </w:rPr>
        <w:t>, (per kW rated power) for two-axle vehicles of category N</w:t>
      </w:r>
      <w:r w:rsidRPr="00F85F5F">
        <w:rPr>
          <w:b/>
          <w:bCs/>
          <w:vertAlign w:val="subscript"/>
          <w:lang w:val="en-GB"/>
        </w:rPr>
        <w:t>2</w:t>
      </w:r>
      <w:r w:rsidRPr="00F85F5F">
        <w:rPr>
          <w:b/>
          <w:bCs/>
          <w:lang w:val="en-GB"/>
        </w:rPr>
        <w:t xml:space="preserve"> and N</w:t>
      </w:r>
      <w:r w:rsidRPr="00F85F5F">
        <w:rPr>
          <w:b/>
          <w:bCs/>
          <w:vertAlign w:val="subscript"/>
          <w:lang w:val="en-GB"/>
        </w:rPr>
        <w:t>3</w:t>
      </w:r>
      <w:r w:rsidRPr="00F85F5F">
        <w:rPr>
          <w:b/>
          <w:bCs/>
          <w:lang w:val="en-GB"/>
        </w:rPr>
        <w:t xml:space="preserve"> is specified in the Table in paragraph 2.2.1: above.</w:t>
      </w:r>
    </w:p>
    <w:p w14:paraId="22B81049" w14:textId="77777777" w:rsidR="009F02FE" w:rsidRPr="00F85F5F" w:rsidRDefault="009F02FE" w:rsidP="009F02FE">
      <w:pPr>
        <w:tabs>
          <w:tab w:val="right" w:pos="8505"/>
        </w:tabs>
        <w:spacing w:after="120"/>
        <w:ind w:left="2268" w:right="1134"/>
        <w:jc w:val="both"/>
        <w:rPr>
          <w:b/>
          <w:bCs/>
          <w:lang w:val="en-GB"/>
        </w:rPr>
      </w:pPr>
      <w:r w:rsidRPr="00F85F5F">
        <w:rPr>
          <w:b/>
          <w:bCs/>
          <w:lang w:val="en-GB"/>
        </w:rPr>
        <w:t>m</w:t>
      </w:r>
      <w:r w:rsidRPr="00F85F5F">
        <w:rPr>
          <w:b/>
          <w:bCs/>
          <w:vertAlign w:val="subscript"/>
          <w:lang w:val="en-GB"/>
        </w:rPr>
        <w:t>target</w:t>
      </w:r>
      <w:r w:rsidRPr="00F85F5F">
        <w:rPr>
          <w:b/>
          <w:bCs/>
          <w:lang w:val="en-GB"/>
        </w:rPr>
        <w:t xml:space="preserve"> = 50 [kg / kW] × Pn [kW]</w:t>
      </w:r>
      <w:r w:rsidRPr="00F85F5F">
        <w:rPr>
          <w:b/>
          <w:bCs/>
          <w:lang w:val="en-GB"/>
        </w:rPr>
        <w:tab/>
        <w:t>(1)</w:t>
      </w:r>
    </w:p>
    <w:p w14:paraId="0A557666" w14:textId="77777777" w:rsidR="009F02FE" w:rsidRPr="00F85F5F" w:rsidRDefault="009F02FE" w:rsidP="009F02FE">
      <w:pPr>
        <w:spacing w:after="120"/>
        <w:ind w:left="2268" w:right="1134"/>
        <w:jc w:val="both"/>
        <w:rPr>
          <w:b/>
          <w:bCs/>
          <w:lang w:val="en-GB"/>
        </w:rPr>
      </w:pPr>
      <w:r w:rsidRPr="00F85F5F">
        <w:rPr>
          <w:b/>
          <w:bCs/>
          <w:lang w:val="en-GB"/>
        </w:rPr>
        <w:t>To reach the required target mass, m</w:t>
      </w:r>
      <w:r w:rsidRPr="00F85F5F">
        <w:rPr>
          <w:b/>
          <w:bCs/>
          <w:vertAlign w:val="subscript"/>
          <w:lang w:val="en-GB"/>
        </w:rPr>
        <w:t>target</w:t>
      </w:r>
      <w:r w:rsidRPr="00F85F5F">
        <w:rPr>
          <w:b/>
          <w:bCs/>
          <w:lang w:val="en-GB"/>
        </w:rPr>
        <w:t>, for a vehicle being tested, the unladen vehicle, including the mass of the driver, m</w:t>
      </w:r>
      <w:r w:rsidRPr="00F85F5F">
        <w:rPr>
          <w:b/>
          <w:bCs/>
          <w:vertAlign w:val="subscript"/>
          <w:lang w:val="en-GB"/>
        </w:rPr>
        <w:t>d</w:t>
      </w:r>
      <w:r w:rsidRPr="00F85F5F">
        <w:rPr>
          <w:b/>
          <w:bCs/>
          <w:lang w:val="en-GB"/>
        </w:rPr>
        <w:t>, shall be loaded with an extra mass, m</w:t>
      </w:r>
      <w:r w:rsidRPr="00F85F5F">
        <w:rPr>
          <w:b/>
          <w:bCs/>
          <w:vertAlign w:val="subscript"/>
          <w:lang w:val="en-GB"/>
        </w:rPr>
        <w:t>xload</w:t>
      </w:r>
      <w:r w:rsidRPr="00F85F5F">
        <w:rPr>
          <w:b/>
          <w:bCs/>
          <w:lang w:val="en-GB"/>
        </w:rPr>
        <w:t>, which shall be placed above the rear axle as given in Formula (8):</w:t>
      </w:r>
    </w:p>
    <w:p w14:paraId="0BABCB2C" w14:textId="77777777" w:rsidR="009F02FE" w:rsidRPr="00F85F5F" w:rsidRDefault="009F02FE" w:rsidP="009F02FE">
      <w:pPr>
        <w:tabs>
          <w:tab w:val="right" w:pos="8505"/>
        </w:tabs>
        <w:spacing w:after="120"/>
        <w:ind w:left="2268" w:right="1134"/>
        <w:jc w:val="both"/>
        <w:rPr>
          <w:b/>
          <w:bCs/>
          <w:lang w:val="en-GB"/>
        </w:rPr>
      </w:pPr>
      <w:r w:rsidRPr="00F85F5F">
        <w:rPr>
          <w:b/>
          <w:bCs/>
          <w:lang w:val="en-GB"/>
        </w:rPr>
        <w:t>m</w:t>
      </w:r>
      <w:r w:rsidRPr="00F85F5F">
        <w:rPr>
          <w:b/>
          <w:bCs/>
          <w:vertAlign w:val="subscript"/>
          <w:lang w:val="en-GB"/>
        </w:rPr>
        <w:t>target</w:t>
      </w:r>
      <w:r w:rsidRPr="00F85F5F">
        <w:rPr>
          <w:b/>
          <w:bCs/>
          <w:lang w:val="en-GB"/>
        </w:rPr>
        <w:t xml:space="preserve"> = m</w:t>
      </w:r>
      <w:r w:rsidRPr="00F85F5F">
        <w:rPr>
          <w:b/>
          <w:bCs/>
          <w:vertAlign w:val="subscript"/>
          <w:lang w:val="en-GB"/>
        </w:rPr>
        <w:t>unladen</w:t>
      </w:r>
      <w:r w:rsidRPr="00F85F5F">
        <w:rPr>
          <w:b/>
          <w:bCs/>
          <w:lang w:val="en-GB"/>
        </w:rPr>
        <w:t xml:space="preserve"> + m</w:t>
      </w:r>
      <w:r w:rsidRPr="00F85F5F">
        <w:rPr>
          <w:b/>
          <w:bCs/>
          <w:vertAlign w:val="subscript"/>
          <w:lang w:val="en-GB"/>
        </w:rPr>
        <w:t>d</w:t>
      </w:r>
      <w:r w:rsidRPr="00F85F5F">
        <w:rPr>
          <w:b/>
          <w:bCs/>
          <w:lang w:val="en-GB"/>
        </w:rPr>
        <w:t xml:space="preserve"> + m</w:t>
      </w:r>
      <w:r w:rsidRPr="00F85F5F">
        <w:rPr>
          <w:b/>
          <w:bCs/>
          <w:vertAlign w:val="subscript"/>
          <w:lang w:val="en-GB"/>
        </w:rPr>
        <w:t>xload</w:t>
      </w:r>
      <w:r w:rsidRPr="00F85F5F">
        <w:rPr>
          <w:b/>
          <w:bCs/>
          <w:lang w:val="en-GB"/>
        </w:rPr>
        <w:t xml:space="preserve"> </w:t>
      </w:r>
      <w:r w:rsidRPr="00F85F5F">
        <w:rPr>
          <w:b/>
          <w:bCs/>
          <w:lang w:val="en-GB"/>
        </w:rPr>
        <w:tab/>
        <w:t>(2)</w:t>
      </w:r>
    </w:p>
    <w:p w14:paraId="589E1F97" w14:textId="77777777" w:rsidR="009F02FE" w:rsidRPr="00F85F5F" w:rsidRDefault="009F02FE" w:rsidP="009F02FE">
      <w:pPr>
        <w:spacing w:after="120"/>
        <w:ind w:left="2268" w:right="1134"/>
        <w:jc w:val="both"/>
        <w:rPr>
          <w:b/>
          <w:bCs/>
          <w:lang w:val="en-GB"/>
        </w:rPr>
      </w:pPr>
      <w:r w:rsidRPr="00F85F5F">
        <w:rPr>
          <w:b/>
          <w:bCs/>
          <w:lang w:val="en-GB"/>
        </w:rPr>
        <w:t>The target mass, m</w:t>
      </w:r>
      <w:r w:rsidRPr="00F85F5F">
        <w:rPr>
          <w:b/>
          <w:bCs/>
          <w:vertAlign w:val="subscript"/>
          <w:lang w:val="en-GB"/>
        </w:rPr>
        <w:t>target</w:t>
      </w:r>
      <w:r w:rsidRPr="00F85F5F">
        <w:rPr>
          <w:b/>
          <w:bCs/>
          <w:lang w:val="en-GB"/>
        </w:rPr>
        <w:t>, shall be achieved with a tolerance of ±5 per cent.</w:t>
      </w:r>
    </w:p>
    <w:p w14:paraId="452EBE12" w14:textId="77777777" w:rsidR="009F02FE" w:rsidRPr="00F85F5F" w:rsidRDefault="009F02FE" w:rsidP="009F02FE">
      <w:pPr>
        <w:spacing w:after="120"/>
        <w:ind w:left="2268" w:right="1134"/>
        <w:jc w:val="both"/>
        <w:rPr>
          <w:b/>
          <w:bCs/>
          <w:lang w:val="en-GB"/>
        </w:rPr>
      </w:pPr>
      <w:r w:rsidRPr="00F85F5F">
        <w:rPr>
          <w:b/>
          <w:bCs/>
          <w:lang w:val="en-GB"/>
        </w:rPr>
        <w:t>The vehicle mass of the test vehicle in the unladen condition, m</w:t>
      </w:r>
      <w:r w:rsidRPr="00F85F5F">
        <w:rPr>
          <w:b/>
          <w:bCs/>
          <w:vertAlign w:val="subscript"/>
          <w:lang w:val="en-GB"/>
        </w:rPr>
        <w:t>unladen</w:t>
      </w:r>
      <w:r w:rsidRPr="00F85F5F">
        <w:rPr>
          <w:b/>
          <w:bCs/>
          <w:lang w:val="en-GB"/>
        </w:rPr>
        <w:t>, is calculated by measuring on a scale the unladen front axle load, m</w:t>
      </w:r>
      <w:r w:rsidRPr="00F85F5F">
        <w:rPr>
          <w:b/>
          <w:bCs/>
          <w:vertAlign w:val="subscript"/>
          <w:lang w:val="en-GB"/>
        </w:rPr>
        <w:t>fa load unladen</w:t>
      </w:r>
      <w:r w:rsidRPr="00F85F5F">
        <w:rPr>
          <w:b/>
          <w:bCs/>
          <w:lang w:val="en-GB"/>
        </w:rPr>
        <w:t>, and the unladen rear axle load, m</w:t>
      </w:r>
      <w:r w:rsidRPr="00F85F5F">
        <w:rPr>
          <w:b/>
          <w:bCs/>
          <w:vertAlign w:val="subscript"/>
          <w:lang w:val="en-GB"/>
        </w:rPr>
        <w:t>ra load unladen</w:t>
      </w:r>
      <w:r w:rsidRPr="00F85F5F">
        <w:rPr>
          <w:b/>
          <w:bCs/>
          <w:lang w:val="en-GB"/>
        </w:rPr>
        <w:t>, as given in Formula (3):</w:t>
      </w:r>
    </w:p>
    <w:p w14:paraId="2D3E86B1" w14:textId="77777777" w:rsidR="009F02FE" w:rsidRPr="00F85F5F" w:rsidRDefault="009F02FE" w:rsidP="009F02FE">
      <w:pPr>
        <w:tabs>
          <w:tab w:val="right" w:pos="8505"/>
        </w:tabs>
        <w:spacing w:after="120"/>
        <w:ind w:left="2268" w:right="1134"/>
        <w:jc w:val="both"/>
        <w:rPr>
          <w:b/>
          <w:bCs/>
          <w:lang w:val="sv-SE"/>
        </w:rPr>
      </w:pPr>
      <w:r w:rsidRPr="00F85F5F">
        <w:rPr>
          <w:b/>
          <w:bCs/>
          <w:lang w:val="sv-SE"/>
        </w:rPr>
        <w:t>m</w:t>
      </w:r>
      <w:r w:rsidRPr="00F85F5F">
        <w:rPr>
          <w:b/>
          <w:bCs/>
          <w:vertAlign w:val="subscript"/>
          <w:lang w:val="sv-SE"/>
        </w:rPr>
        <w:t>unladen</w:t>
      </w:r>
      <w:r w:rsidRPr="00F85F5F">
        <w:rPr>
          <w:b/>
          <w:bCs/>
          <w:lang w:val="sv-SE"/>
        </w:rPr>
        <w:t xml:space="preserve"> = m</w:t>
      </w:r>
      <w:r w:rsidRPr="00F85F5F">
        <w:rPr>
          <w:b/>
          <w:bCs/>
          <w:vertAlign w:val="subscript"/>
          <w:lang w:val="sv-SE"/>
        </w:rPr>
        <w:t xml:space="preserve">fa load unladen </w:t>
      </w:r>
      <w:r w:rsidRPr="00F85F5F">
        <w:rPr>
          <w:b/>
          <w:bCs/>
          <w:lang w:val="sv-SE"/>
        </w:rPr>
        <w:t>+ m</w:t>
      </w:r>
      <w:r w:rsidRPr="00F85F5F">
        <w:rPr>
          <w:b/>
          <w:bCs/>
          <w:vertAlign w:val="subscript"/>
          <w:lang w:val="sv-SE"/>
        </w:rPr>
        <w:t xml:space="preserve">ra load unladen </w:t>
      </w:r>
      <w:r w:rsidRPr="00F85F5F">
        <w:rPr>
          <w:b/>
          <w:bCs/>
          <w:lang w:val="sv-SE"/>
        </w:rPr>
        <w:tab/>
        <w:t>(3)</w:t>
      </w:r>
    </w:p>
    <w:p w14:paraId="52C1F916" w14:textId="77777777" w:rsidR="009F02FE" w:rsidRPr="00F85F5F" w:rsidRDefault="009F02FE" w:rsidP="009F02FE">
      <w:pPr>
        <w:spacing w:after="120"/>
        <w:ind w:left="2268" w:right="1134"/>
        <w:jc w:val="both"/>
        <w:rPr>
          <w:b/>
          <w:bCs/>
          <w:lang w:val="en-GB"/>
        </w:rPr>
      </w:pPr>
      <w:r w:rsidRPr="00F85F5F">
        <w:rPr>
          <w:b/>
          <w:bCs/>
          <w:lang w:val="en-GB"/>
        </w:rPr>
        <w:t>By using Formulae (2) and (3), the extra loading, m</w:t>
      </w:r>
      <w:r w:rsidRPr="00F85F5F">
        <w:rPr>
          <w:b/>
          <w:bCs/>
          <w:vertAlign w:val="subscript"/>
          <w:lang w:val="en-GB"/>
        </w:rPr>
        <w:t>xload</w:t>
      </w:r>
      <w:r w:rsidRPr="00F85F5F">
        <w:rPr>
          <w:b/>
          <w:bCs/>
          <w:lang w:val="en-GB"/>
        </w:rPr>
        <w:t>, is calculated as given in Formulae (4) and (5):</w:t>
      </w:r>
    </w:p>
    <w:p w14:paraId="767D9116" w14:textId="77777777" w:rsidR="009F02FE" w:rsidRPr="00F85F5F" w:rsidRDefault="009F02FE" w:rsidP="009F02FE">
      <w:pPr>
        <w:tabs>
          <w:tab w:val="right" w:pos="8505"/>
        </w:tabs>
        <w:spacing w:after="120"/>
        <w:ind w:left="2268" w:right="1134"/>
        <w:jc w:val="both"/>
        <w:rPr>
          <w:b/>
          <w:bCs/>
          <w:lang w:val="en-GB"/>
        </w:rPr>
      </w:pPr>
      <w:r w:rsidRPr="00F85F5F">
        <w:rPr>
          <w:b/>
          <w:bCs/>
          <w:lang w:val="en-GB"/>
        </w:rPr>
        <w:t>m</w:t>
      </w:r>
      <w:r w:rsidRPr="00F85F5F">
        <w:rPr>
          <w:b/>
          <w:bCs/>
          <w:vertAlign w:val="subscript"/>
          <w:lang w:val="en-GB"/>
        </w:rPr>
        <w:t>xload</w:t>
      </w:r>
      <w:r w:rsidRPr="00F85F5F">
        <w:rPr>
          <w:b/>
          <w:bCs/>
          <w:lang w:val="en-GB"/>
        </w:rPr>
        <w:t xml:space="preserve"> = m</w:t>
      </w:r>
      <w:r w:rsidRPr="00F85F5F">
        <w:rPr>
          <w:b/>
          <w:bCs/>
          <w:vertAlign w:val="subscript"/>
          <w:lang w:val="en-GB"/>
        </w:rPr>
        <w:t>target</w:t>
      </w:r>
      <w:r w:rsidRPr="00F85F5F">
        <w:rPr>
          <w:b/>
          <w:bCs/>
          <w:lang w:val="en-GB"/>
        </w:rPr>
        <w:t xml:space="preserve"> – (m</w:t>
      </w:r>
      <w:r w:rsidRPr="00F85F5F">
        <w:rPr>
          <w:b/>
          <w:bCs/>
          <w:vertAlign w:val="subscript"/>
          <w:lang w:val="en-GB"/>
        </w:rPr>
        <w:t>d</w:t>
      </w:r>
      <w:r w:rsidRPr="00F85F5F">
        <w:rPr>
          <w:b/>
          <w:bCs/>
          <w:lang w:val="en-GB"/>
        </w:rPr>
        <w:t xml:space="preserve"> + m</w:t>
      </w:r>
      <w:r w:rsidRPr="00F85F5F">
        <w:rPr>
          <w:b/>
          <w:bCs/>
          <w:vertAlign w:val="subscript"/>
          <w:lang w:val="en-GB"/>
        </w:rPr>
        <w:t>unladen</w:t>
      </w:r>
      <w:r w:rsidRPr="00F85F5F">
        <w:rPr>
          <w:b/>
          <w:bCs/>
          <w:lang w:val="en-GB"/>
        </w:rPr>
        <w:t xml:space="preserve">) </w:t>
      </w:r>
      <w:r w:rsidRPr="00F85F5F">
        <w:rPr>
          <w:b/>
          <w:bCs/>
          <w:lang w:val="en-GB"/>
        </w:rPr>
        <w:tab/>
        <w:t>(4)</w:t>
      </w:r>
    </w:p>
    <w:p w14:paraId="4A33FFDD" w14:textId="77777777" w:rsidR="009F02FE" w:rsidRPr="00F85F5F" w:rsidRDefault="009F02FE" w:rsidP="009F02FE">
      <w:pPr>
        <w:tabs>
          <w:tab w:val="right" w:pos="8505"/>
        </w:tabs>
        <w:spacing w:after="120"/>
        <w:ind w:left="2268" w:right="1134"/>
        <w:jc w:val="both"/>
        <w:rPr>
          <w:b/>
          <w:bCs/>
          <w:lang w:val="en-GB"/>
        </w:rPr>
      </w:pPr>
      <w:r w:rsidRPr="00F85F5F">
        <w:rPr>
          <w:b/>
          <w:bCs/>
          <w:lang w:val="en-GB"/>
        </w:rPr>
        <w:t>m</w:t>
      </w:r>
      <w:r w:rsidRPr="00F85F5F">
        <w:rPr>
          <w:b/>
          <w:bCs/>
          <w:vertAlign w:val="subscript"/>
          <w:lang w:val="en-GB"/>
        </w:rPr>
        <w:t>xload</w:t>
      </w:r>
      <w:r w:rsidRPr="00F85F5F">
        <w:rPr>
          <w:b/>
          <w:bCs/>
          <w:lang w:val="en-GB"/>
        </w:rPr>
        <w:t xml:space="preserve"> = m</w:t>
      </w:r>
      <w:r w:rsidRPr="00F85F5F">
        <w:rPr>
          <w:b/>
          <w:bCs/>
          <w:vertAlign w:val="subscript"/>
          <w:lang w:val="en-GB"/>
        </w:rPr>
        <w:t>target</w:t>
      </w:r>
      <w:r w:rsidRPr="00F85F5F">
        <w:rPr>
          <w:b/>
          <w:bCs/>
          <w:lang w:val="en-GB"/>
        </w:rPr>
        <w:t xml:space="preserve"> − (m</w:t>
      </w:r>
      <w:r w:rsidRPr="00F85F5F">
        <w:rPr>
          <w:b/>
          <w:bCs/>
          <w:vertAlign w:val="subscript"/>
          <w:lang w:val="en-GB"/>
        </w:rPr>
        <w:t>d</w:t>
      </w:r>
      <w:r w:rsidRPr="00F85F5F">
        <w:rPr>
          <w:b/>
          <w:bCs/>
          <w:lang w:val="en-GB"/>
        </w:rPr>
        <w:t xml:space="preserve"> + m</w:t>
      </w:r>
      <w:r w:rsidRPr="00F85F5F">
        <w:rPr>
          <w:b/>
          <w:bCs/>
          <w:vertAlign w:val="subscript"/>
          <w:lang w:val="en-GB"/>
        </w:rPr>
        <w:t xml:space="preserve">fa load unladen </w:t>
      </w:r>
      <w:r w:rsidRPr="00F85F5F">
        <w:rPr>
          <w:b/>
          <w:bCs/>
          <w:lang w:val="en-GB"/>
        </w:rPr>
        <w:t>+ m</w:t>
      </w:r>
      <w:r w:rsidRPr="00F85F5F">
        <w:rPr>
          <w:b/>
          <w:bCs/>
          <w:vertAlign w:val="subscript"/>
          <w:lang w:val="en-GB"/>
        </w:rPr>
        <w:t>ra load unladen</w:t>
      </w:r>
      <w:r w:rsidRPr="00F85F5F">
        <w:rPr>
          <w:b/>
          <w:bCs/>
          <w:lang w:val="en-GB"/>
        </w:rPr>
        <w:t xml:space="preserve">) </w:t>
      </w:r>
      <w:r w:rsidRPr="00F85F5F">
        <w:rPr>
          <w:b/>
          <w:bCs/>
          <w:lang w:val="en-GB"/>
        </w:rPr>
        <w:tab/>
        <w:t>(5)</w:t>
      </w:r>
    </w:p>
    <w:p w14:paraId="47EB9953" w14:textId="77777777" w:rsidR="009F02FE" w:rsidRPr="00F85F5F" w:rsidRDefault="009F02FE" w:rsidP="009F02FE">
      <w:pPr>
        <w:spacing w:after="120"/>
        <w:ind w:left="2268" w:right="1134"/>
        <w:jc w:val="both"/>
        <w:rPr>
          <w:b/>
          <w:bCs/>
          <w:lang w:val="en-GB"/>
        </w:rPr>
      </w:pPr>
      <w:r w:rsidRPr="00F85F5F">
        <w:rPr>
          <w:b/>
          <w:bCs/>
          <w:lang w:val="en-GB"/>
        </w:rPr>
        <w:lastRenderedPageBreak/>
        <w:t>The sum of the extra loading, m</w:t>
      </w:r>
      <w:r w:rsidRPr="00F85F5F">
        <w:rPr>
          <w:b/>
          <w:bCs/>
          <w:vertAlign w:val="subscript"/>
          <w:lang w:val="en-GB"/>
        </w:rPr>
        <w:t>xload</w:t>
      </w:r>
      <w:r w:rsidRPr="00F85F5F">
        <w:rPr>
          <w:b/>
          <w:bCs/>
          <w:lang w:val="en-GB"/>
        </w:rPr>
        <w:t>, and the unladen rear axle load, m</w:t>
      </w:r>
      <w:r w:rsidRPr="00F85F5F">
        <w:rPr>
          <w:b/>
          <w:bCs/>
          <w:vertAlign w:val="subscript"/>
          <w:lang w:val="en-GB"/>
        </w:rPr>
        <w:t>ra load unladen</w:t>
      </w:r>
      <w:r w:rsidRPr="00F85F5F">
        <w:rPr>
          <w:b/>
          <w:bCs/>
          <w:lang w:val="en-GB"/>
        </w:rPr>
        <w:t>, is limited to 75 per cent of the technically permissible maximum laden mass for the rear axle, m</w:t>
      </w:r>
      <w:r w:rsidRPr="00F85F5F">
        <w:rPr>
          <w:b/>
          <w:bCs/>
          <w:vertAlign w:val="subscript"/>
          <w:lang w:val="en-GB"/>
        </w:rPr>
        <w:t>ac ra max</w:t>
      </w:r>
      <w:r w:rsidRPr="00F85F5F">
        <w:rPr>
          <w:b/>
          <w:bCs/>
          <w:lang w:val="en-GB"/>
        </w:rPr>
        <w:t>, as given in Formula (6):</w:t>
      </w:r>
    </w:p>
    <w:p w14:paraId="3465EF67" w14:textId="77777777" w:rsidR="009F02FE" w:rsidRPr="00F85F5F" w:rsidRDefault="009F02FE" w:rsidP="009F02FE">
      <w:pPr>
        <w:tabs>
          <w:tab w:val="right" w:pos="8505"/>
        </w:tabs>
        <w:spacing w:after="120"/>
        <w:ind w:left="2268" w:right="1134"/>
        <w:jc w:val="both"/>
        <w:rPr>
          <w:b/>
          <w:bCs/>
          <w:lang w:val="en-GB"/>
        </w:rPr>
      </w:pPr>
      <w:r w:rsidRPr="00F85F5F">
        <w:rPr>
          <w:b/>
          <w:bCs/>
          <w:lang w:val="en-GB"/>
        </w:rPr>
        <w:t>0,75 m</w:t>
      </w:r>
      <w:r w:rsidRPr="00F85F5F">
        <w:rPr>
          <w:b/>
          <w:bCs/>
          <w:vertAlign w:val="subscript"/>
          <w:lang w:val="en-GB"/>
        </w:rPr>
        <w:t xml:space="preserve">ac ra max </w:t>
      </w:r>
      <w:r w:rsidRPr="00F85F5F">
        <w:rPr>
          <w:b/>
          <w:bCs/>
          <w:lang w:val="en-GB"/>
        </w:rPr>
        <w:t>≥ m</w:t>
      </w:r>
      <w:r w:rsidRPr="00F85F5F">
        <w:rPr>
          <w:b/>
          <w:bCs/>
          <w:vertAlign w:val="subscript"/>
          <w:lang w:val="en-GB"/>
        </w:rPr>
        <w:t>xload</w:t>
      </w:r>
      <w:r w:rsidRPr="00F85F5F">
        <w:rPr>
          <w:b/>
          <w:bCs/>
          <w:lang w:val="en-GB"/>
        </w:rPr>
        <w:t xml:space="preserve"> + m</w:t>
      </w:r>
      <w:r w:rsidRPr="00F85F5F">
        <w:rPr>
          <w:b/>
          <w:bCs/>
          <w:vertAlign w:val="subscript"/>
          <w:lang w:val="en-GB"/>
        </w:rPr>
        <w:t xml:space="preserve">ra load unladen </w:t>
      </w:r>
      <w:r w:rsidRPr="00F85F5F">
        <w:rPr>
          <w:b/>
          <w:bCs/>
          <w:lang w:val="en-GB"/>
        </w:rPr>
        <w:tab/>
        <w:t>(6)</w:t>
      </w:r>
    </w:p>
    <w:p w14:paraId="459E0B9F" w14:textId="77777777" w:rsidR="009F02FE" w:rsidRPr="00F85F5F" w:rsidRDefault="009F02FE" w:rsidP="009F02FE">
      <w:pPr>
        <w:spacing w:after="120"/>
        <w:ind w:left="2268" w:right="1134"/>
        <w:jc w:val="both"/>
        <w:rPr>
          <w:b/>
          <w:bCs/>
          <w:lang w:val="en-GB"/>
        </w:rPr>
      </w:pPr>
      <w:r w:rsidRPr="00F85F5F">
        <w:rPr>
          <w:b/>
          <w:bCs/>
          <w:lang w:val="en-GB"/>
        </w:rPr>
        <w:t>The m</w:t>
      </w:r>
      <w:r w:rsidRPr="00F85F5F">
        <w:rPr>
          <w:b/>
          <w:bCs/>
          <w:vertAlign w:val="subscript"/>
          <w:lang w:val="en-GB"/>
        </w:rPr>
        <w:t>xload</w:t>
      </w:r>
      <w:r w:rsidRPr="00F85F5F">
        <w:rPr>
          <w:b/>
          <w:bCs/>
          <w:lang w:val="en-GB"/>
        </w:rPr>
        <w:t xml:space="preserve"> is limited according to Formula (7):</w:t>
      </w:r>
    </w:p>
    <w:p w14:paraId="5B30BE5B" w14:textId="77777777" w:rsidR="009F02FE" w:rsidRPr="00F85F5F" w:rsidRDefault="009F02FE" w:rsidP="009F02FE">
      <w:pPr>
        <w:tabs>
          <w:tab w:val="right" w:pos="8505"/>
        </w:tabs>
        <w:spacing w:after="120"/>
        <w:ind w:left="2268" w:right="1134"/>
        <w:jc w:val="both"/>
        <w:rPr>
          <w:b/>
          <w:bCs/>
          <w:lang w:val="en-GB"/>
        </w:rPr>
      </w:pPr>
      <w:r w:rsidRPr="00F85F5F">
        <w:rPr>
          <w:b/>
          <w:bCs/>
          <w:lang w:val="en-GB"/>
        </w:rPr>
        <w:t>m</w:t>
      </w:r>
      <w:r w:rsidRPr="00F85F5F">
        <w:rPr>
          <w:b/>
          <w:bCs/>
          <w:vertAlign w:val="subscript"/>
          <w:lang w:val="en-GB"/>
        </w:rPr>
        <w:t>xload</w:t>
      </w:r>
      <w:r w:rsidRPr="00F85F5F">
        <w:rPr>
          <w:b/>
          <w:bCs/>
          <w:lang w:val="en-GB"/>
        </w:rPr>
        <w:t xml:space="preserve"> ≤ 0,75 m</w:t>
      </w:r>
      <w:r w:rsidRPr="00F85F5F">
        <w:rPr>
          <w:b/>
          <w:bCs/>
          <w:vertAlign w:val="subscript"/>
          <w:lang w:val="en-GB"/>
        </w:rPr>
        <w:t xml:space="preserve">ac ra max </w:t>
      </w:r>
      <w:r w:rsidRPr="00F85F5F">
        <w:rPr>
          <w:b/>
          <w:bCs/>
          <w:lang w:val="en-GB"/>
        </w:rPr>
        <w:t>− m</w:t>
      </w:r>
      <w:r w:rsidRPr="00F85F5F">
        <w:rPr>
          <w:b/>
          <w:bCs/>
          <w:vertAlign w:val="subscript"/>
          <w:lang w:val="en-GB"/>
        </w:rPr>
        <w:t xml:space="preserve">ra load unladen </w:t>
      </w:r>
      <w:r w:rsidRPr="00F85F5F">
        <w:rPr>
          <w:b/>
          <w:bCs/>
          <w:lang w:val="en-GB"/>
        </w:rPr>
        <w:tab/>
        <w:t>(7)</w:t>
      </w:r>
    </w:p>
    <w:p w14:paraId="7803A2F7" w14:textId="77777777" w:rsidR="009F02FE" w:rsidRPr="00F85F5F" w:rsidRDefault="009F02FE" w:rsidP="009F02FE">
      <w:pPr>
        <w:spacing w:after="120"/>
        <w:ind w:left="2268" w:right="1134"/>
        <w:jc w:val="both"/>
        <w:rPr>
          <w:b/>
          <w:bCs/>
          <w:lang w:val="en-GB"/>
        </w:rPr>
      </w:pPr>
      <w:r w:rsidRPr="00F85F5F">
        <w:rPr>
          <w:b/>
          <w:bCs/>
          <w:lang w:val="en-GB"/>
        </w:rPr>
        <w:t>If the calculated extra loading, m</w:t>
      </w:r>
      <w:r w:rsidRPr="00F85F5F">
        <w:rPr>
          <w:b/>
          <w:bCs/>
          <w:vertAlign w:val="subscript"/>
          <w:lang w:val="en-GB"/>
        </w:rPr>
        <w:t>xload</w:t>
      </w:r>
      <w:r w:rsidRPr="00F85F5F">
        <w:rPr>
          <w:b/>
          <w:bCs/>
          <w:lang w:val="en-GB"/>
        </w:rPr>
        <w:t>, in Formula (5) fulfils Formula (7), then the extra loading is equal to Formula (5). The test mass, m</w:t>
      </w:r>
      <w:r w:rsidRPr="00F85F5F">
        <w:rPr>
          <w:b/>
          <w:bCs/>
          <w:vertAlign w:val="subscript"/>
          <w:lang w:val="en-GB"/>
        </w:rPr>
        <w:t>t</w:t>
      </w:r>
      <w:r w:rsidRPr="00F85F5F">
        <w:rPr>
          <w:b/>
          <w:bCs/>
          <w:lang w:val="en-GB"/>
        </w:rPr>
        <w:t>, of the vehicle is as calculated from Formula (8):</w:t>
      </w:r>
    </w:p>
    <w:p w14:paraId="3E8FCBE0" w14:textId="77777777" w:rsidR="009F02FE" w:rsidRPr="00F85F5F" w:rsidRDefault="009F02FE" w:rsidP="009F02FE">
      <w:pPr>
        <w:tabs>
          <w:tab w:val="right" w:pos="8505"/>
        </w:tabs>
        <w:spacing w:after="120"/>
        <w:ind w:left="2268" w:right="1134"/>
        <w:jc w:val="both"/>
        <w:rPr>
          <w:b/>
          <w:bCs/>
          <w:lang w:val="en-GB"/>
        </w:rPr>
      </w:pPr>
      <w:r w:rsidRPr="00F85F5F">
        <w:rPr>
          <w:b/>
          <w:bCs/>
          <w:lang w:val="en-GB"/>
        </w:rPr>
        <w:t>m</w:t>
      </w:r>
      <w:r w:rsidRPr="00F85F5F">
        <w:rPr>
          <w:b/>
          <w:bCs/>
          <w:vertAlign w:val="subscript"/>
          <w:lang w:val="en-GB"/>
        </w:rPr>
        <w:t>t</w:t>
      </w:r>
      <w:r w:rsidRPr="00F85F5F">
        <w:rPr>
          <w:b/>
          <w:bCs/>
          <w:lang w:val="en-GB"/>
        </w:rPr>
        <w:t xml:space="preserve"> = m</w:t>
      </w:r>
      <w:r w:rsidRPr="00F85F5F">
        <w:rPr>
          <w:b/>
          <w:bCs/>
          <w:vertAlign w:val="subscript"/>
          <w:lang w:val="en-GB"/>
        </w:rPr>
        <w:t>xload</w:t>
      </w:r>
      <w:r w:rsidRPr="00F85F5F">
        <w:rPr>
          <w:b/>
          <w:bCs/>
          <w:lang w:val="en-GB"/>
        </w:rPr>
        <w:t xml:space="preserve"> + m</w:t>
      </w:r>
      <w:r w:rsidRPr="00F85F5F">
        <w:rPr>
          <w:b/>
          <w:bCs/>
          <w:vertAlign w:val="subscript"/>
          <w:lang w:val="en-GB"/>
        </w:rPr>
        <w:t>d</w:t>
      </w:r>
      <w:r w:rsidRPr="00F85F5F">
        <w:rPr>
          <w:b/>
          <w:bCs/>
          <w:lang w:val="en-GB"/>
        </w:rPr>
        <w:t xml:space="preserve"> + m</w:t>
      </w:r>
      <w:r w:rsidRPr="00F85F5F">
        <w:rPr>
          <w:b/>
          <w:bCs/>
          <w:vertAlign w:val="subscript"/>
          <w:lang w:val="en-GB"/>
        </w:rPr>
        <w:t xml:space="preserve">fa load unladen </w:t>
      </w:r>
      <w:r w:rsidRPr="00F85F5F">
        <w:rPr>
          <w:b/>
          <w:bCs/>
          <w:lang w:val="en-GB"/>
        </w:rPr>
        <w:t>+ m</w:t>
      </w:r>
      <w:r w:rsidRPr="00F85F5F">
        <w:rPr>
          <w:b/>
          <w:bCs/>
          <w:vertAlign w:val="subscript"/>
          <w:lang w:val="en-GB"/>
        </w:rPr>
        <w:t xml:space="preserve">ra load unladen </w:t>
      </w:r>
      <w:r w:rsidRPr="00F85F5F">
        <w:rPr>
          <w:b/>
          <w:bCs/>
          <w:lang w:val="en-GB"/>
        </w:rPr>
        <w:tab/>
        <w:t>(8)</w:t>
      </w:r>
    </w:p>
    <w:p w14:paraId="2D8D2AD1" w14:textId="77777777" w:rsidR="009F02FE" w:rsidRPr="00F85F5F" w:rsidRDefault="009F02FE" w:rsidP="009F02FE">
      <w:pPr>
        <w:spacing w:after="120"/>
        <w:ind w:left="2268" w:right="1134"/>
        <w:jc w:val="both"/>
        <w:rPr>
          <w:b/>
          <w:bCs/>
          <w:lang w:val="en-GB"/>
        </w:rPr>
      </w:pPr>
      <w:r w:rsidRPr="00F85F5F">
        <w:rPr>
          <w:b/>
          <w:bCs/>
          <w:lang w:val="en-GB"/>
        </w:rPr>
        <w:t>In this case, the test mass of the vehicle is equal to the target mass</w:t>
      </w:r>
    </w:p>
    <w:p w14:paraId="1BB0509F" w14:textId="77777777" w:rsidR="009F02FE" w:rsidRPr="00F85F5F" w:rsidRDefault="009F02FE" w:rsidP="009F02FE">
      <w:pPr>
        <w:tabs>
          <w:tab w:val="right" w:pos="8505"/>
        </w:tabs>
        <w:spacing w:after="120"/>
        <w:ind w:left="2268" w:right="1134"/>
        <w:jc w:val="both"/>
        <w:rPr>
          <w:b/>
          <w:bCs/>
          <w:lang w:val="en-GB"/>
        </w:rPr>
      </w:pPr>
      <w:r w:rsidRPr="00F85F5F">
        <w:rPr>
          <w:b/>
          <w:bCs/>
          <w:lang w:val="en-GB"/>
        </w:rPr>
        <w:t>m</w:t>
      </w:r>
      <w:r w:rsidRPr="00F85F5F">
        <w:rPr>
          <w:b/>
          <w:bCs/>
          <w:vertAlign w:val="subscript"/>
          <w:lang w:val="en-GB"/>
        </w:rPr>
        <w:t>t</w:t>
      </w:r>
      <w:r w:rsidRPr="00F85F5F">
        <w:rPr>
          <w:b/>
          <w:bCs/>
          <w:lang w:val="en-GB"/>
        </w:rPr>
        <w:t xml:space="preserve"> = m</w:t>
      </w:r>
      <w:r w:rsidRPr="00F85F5F">
        <w:rPr>
          <w:b/>
          <w:bCs/>
          <w:vertAlign w:val="subscript"/>
          <w:lang w:val="en-GB"/>
        </w:rPr>
        <w:t>target</w:t>
      </w:r>
      <w:r w:rsidRPr="00F85F5F">
        <w:rPr>
          <w:b/>
          <w:bCs/>
          <w:lang w:val="en-GB"/>
        </w:rPr>
        <w:tab/>
        <w:t>(9)</w:t>
      </w:r>
    </w:p>
    <w:p w14:paraId="56119C2F" w14:textId="77777777" w:rsidR="009F02FE" w:rsidRPr="00F85F5F" w:rsidRDefault="009F02FE" w:rsidP="009F02FE">
      <w:pPr>
        <w:spacing w:after="120"/>
        <w:ind w:left="2268" w:right="1134"/>
        <w:jc w:val="both"/>
        <w:rPr>
          <w:b/>
          <w:bCs/>
          <w:lang w:val="en-GB"/>
        </w:rPr>
      </w:pPr>
      <w:r w:rsidRPr="00F85F5F">
        <w:rPr>
          <w:b/>
          <w:bCs/>
          <w:lang w:val="en-GB"/>
        </w:rPr>
        <w:t>If the calculated extra loading, m</w:t>
      </w:r>
      <w:r w:rsidRPr="00F85F5F">
        <w:rPr>
          <w:b/>
          <w:bCs/>
          <w:vertAlign w:val="subscript"/>
          <w:lang w:val="en-GB"/>
        </w:rPr>
        <w:t>xload</w:t>
      </w:r>
      <w:r w:rsidRPr="00F85F5F">
        <w:rPr>
          <w:b/>
          <w:bCs/>
          <w:lang w:val="en-GB"/>
        </w:rPr>
        <w:t>, in Formula (5) does not fulfil Formula (7), but rather fulfils Formula (10)</w:t>
      </w:r>
    </w:p>
    <w:p w14:paraId="7CA1884B" w14:textId="77777777" w:rsidR="009F02FE" w:rsidRPr="00F85F5F" w:rsidRDefault="009F02FE" w:rsidP="009F02FE">
      <w:pPr>
        <w:tabs>
          <w:tab w:val="right" w:pos="8505"/>
        </w:tabs>
        <w:spacing w:after="120"/>
        <w:ind w:left="2268" w:right="1134"/>
        <w:jc w:val="both"/>
        <w:rPr>
          <w:b/>
          <w:bCs/>
          <w:lang w:val="en-GB"/>
        </w:rPr>
      </w:pPr>
      <w:r w:rsidRPr="00F85F5F">
        <w:rPr>
          <w:b/>
          <w:bCs/>
          <w:lang w:val="en-GB"/>
        </w:rPr>
        <w:t>m</w:t>
      </w:r>
      <w:r w:rsidRPr="00F85F5F">
        <w:rPr>
          <w:b/>
          <w:bCs/>
          <w:vertAlign w:val="subscript"/>
          <w:lang w:val="en-GB"/>
        </w:rPr>
        <w:t>xload</w:t>
      </w:r>
      <w:r w:rsidRPr="00F85F5F">
        <w:rPr>
          <w:b/>
          <w:bCs/>
          <w:lang w:val="en-GB"/>
        </w:rPr>
        <w:t xml:space="preserve"> &gt; 0,75 m</w:t>
      </w:r>
      <w:r w:rsidRPr="00F85F5F">
        <w:rPr>
          <w:b/>
          <w:bCs/>
          <w:vertAlign w:val="subscript"/>
          <w:lang w:val="en-GB"/>
        </w:rPr>
        <w:t xml:space="preserve">ac ra max </w:t>
      </w:r>
      <w:r w:rsidRPr="00F85F5F">
        <w:rPr>
          <w:b/>
          <w:bCs/>
          <w:lang w:val="en-GB"/>
        </w:rPr>
        <w:t>− m</w:t>
      </w:r>
      <w:r w:rsidRPr="00F85F5F">
        <w:rPr>
          <w:b/>
          <w:bCs/>
          <w:vertAlign w:val="subscript"/>
          <w:lang w:val="en-GB"/>
        </w:rPr>
        <w:t xml:space="preserve">ra load unladen </w:t>
      </w:r>
      <w:r w:rsidRPr="00F85F5F">
        <w:rPr>
          <w:b/>
          <w:bCs/>
          <w:lang w:val="en-GB"/>
        </w:rPr>
        <w:tab/>
        <w:t>(10)</w:t>
      </w:r>
    </w:p>
    <w:p w14:paraId="5BF6A18D" w14:textId="77777777" w:rsidR="009F02FE" w:rsidRPr="00F85F5F" w:rsidRDefault="009F02FE" w:rsidP="009F02FE">
      <w:pPr>
        <w:spacing w:after="120"/>
        <w:ind w:left="2268" w:right="1134"/>
        <w:jc w:val="both"/>
        <w:rPr>
          <w:b/>
          <w:bCs/>
          <w:lang w:val="en-GB"/>
        </w:rPr>
      </w:pPr>
      <w:r w:rsidRPr="00F85F5F">
        <w:rPr>
          <w:b/>
          <w:bCs/>
          <w:lang w:val="en-GB"/>
        </w:rPr>
        <w:t>then, the extra loading, m</w:t>
      </w:r>
      <w:r w:rsidRPr="00F85F5F">
        <w:rPr>
          <w:b/>
          <w:bCs/>
          <w:vertAlign w:val="subscript"/>
          <w:lang w:val="en-GB"/>
        </w:rPr>
        <w:t>xload</w:t>
      </w:r>
      <w:r w:rsidRPr="00F85F5F">
        <w:rPr>
          <w:b/>
          <w:bCs/>
          <w:lang w:val="en-GB"/>
        </w:rPr>
        <w:t>, shall be as given by Formula (11):</w:t>
      </w:r>
    </w:p>
    <w:p w14:paraId="1FA08540" w14:textId="77777777" w:rsidR="009F02FE" w:rsidRPr="00F85F5F" w:rsidRDefault="009F02FE" w:rsidP="009F02FE">
      <w:pPr>
        <w:tabs>
          <w:tab w:val="right" w:pos="8505"/>
        </w:tabs>
        <w:spacing w:after="120"/>
        <w:ind w:left="2268" w:right="1134"/>
        <w:jc w:val="both"/>
        <w:rPr>
          <w:b/>
          <w:bCs/>
          <w:lang w:val="en-GB"/>
        </w:rPr>
      </w:pPr>
      <w:r w:rsidRPr="00F85F5F">
        <w:rPr>
          <w:b/>
          <w:bCs/>
          <w:lang w:val="en-GB"/>
        </w:rPr>
        <w:t>m</w:t>
      </w:r>
      <w:r w:rsidRPr="00F85F5F">
        <w:rPr>
          <w:b/>
          <w:bCs/>
          <w:vertAlign w:val="subscript"/>
          <w:lang w:val="en-GB"/>
        </w:rPr>
        <w:t>xload</w:t>
      </w:r>
      <w:r w:rsidRPr="00F85F5F">
        <w:rPr>
          <w:b/>
          <w:bCs/>
          <w:lang w:val="en-GB"/>
        </w:rPr>
        <w:t xml:space="preserve"> = 0,75 m</w:t>
      </w:r>
      <w:r w:rsidRPr="00F85F5F">
        <w:rPr>
          <w:b/>
          <w:bCs/>
          <w:vertAlign w:val="subscript"/>
          <w:lang w:val="en-GB"/>
        </w:rPr>
        <w:t xml:space="preserve">ac ra max </w:t>
      </w:r>
      <w:r w:rsidRPr="00F85F5F">
        <w:rPr>
          <w:b/>
          <w:bCs/>
          <w:lang w:val="en-GB"/>
        </w:rPr>
        <w:t>− m</w:t>
      </w:r>
      <w:r w:rsidRPr="00F85F5F">
        <w:rPr>
          <w:b/>
          <w:bCs/>
          <w:vertAlign w:val="subscript"/>
          <w:lang w:val="en-GB"/>
        </w:rPr>
        <w:t xml:space="preserve">ra load unladen </w:t>
      </w:r>
      <w:r w:rsidRPr="00F85F5F">
        <w:rPr>
          <w:b/>
          <w:bCs/>
          <w:lang w:val="en-GB"/>
        </w:rPr>
        <w:tab/>
        <w:t>(11)</w:t>
      </w:r>
    </w:p>
    <w:p w14:paraId="6C24B8B8" w14:textId="77777777" w:rsidR="009F02FE" w:rsidRPr="00F85F5F" w:rsidRDefault="009F02FE" w:rsidP="009F02FE">
      <w:pPr>
        <w:spacing w:after="120"/>
        <w:ind w:left="2268" w:right="1134"/>
        <w:jc w:val="both"/>
        <w:rPr>
          <w:b/>
          <w:bCs/>
          <w:lang w:val="en-GB"/>
        </w:rPr>
      </w:pPr>
      <w:r w:rsidRPr="00F85F5F">
        <w:rPr>
          <w:b/>
          <w:bCs/>
          <w:lang w:val="en-GB"/>
        </w:rPr>
        <w:t>and the test mass, m</w:t>
      </w:r>
      <w:r w:rsidRPr="00F85F5F">
        <w:rPr>
          <w:b/>
          <w:bCs/>
          <w:vertAlign w:val="subscript"/>
          <w:lang w:val="en-GB"/>
        </w:rPr>
        <w:t>t</w:t>
      </w:r>
      <w:r w:rsidRPr="00F85F5F">
        <w:rPr>
          <w:b/>
          <w:bCs/>
          <w:lang w:val="en-GB"/>
        </w:rPr>
        <w:t>, of the vehicle shall be as given by Formula (12):</w:t>
      </w:r>
    </w:p>
    <w:p w14:paraId="57CF6E31" w14:textId="77777777" w:rsidR="009F02FE" w:rsidRPr="00F85F5F" w:rsidRDefault="009F02FE" w:rsidP="009F02FE">
      <w:pPr>
        <w:tabs>
          <w:tab w:val="right" w:pos="8505"/>
        </w:tabs>
        <w:spacing w:after="120"/>
        <w:ind w:left="2268" w:right="1134"/>
        <w:jc w:val="both"/>
        <w:rPr>
          <w:b/>
          <w:bCs/>
          <w:lang w:val="en-GB"/>
        </w:rPr>
      </w:pPr>
      <w:r w:rsidRPr="00F85F5F">
        <w:rPr>
          <w:b/>
          <w:bCs/>
          <w:lang w:val="en-GB"/>
        </w:rPr>
        <w:t>m</w:t>
      </w:r>
      <w:r w:rsidRPr="00F85F5F">
        <w:rPr>
          <w:b/>
          <w:bCs/>
          <w:vertAlign w:val="subscript"/>
          <w:lang w:val="en-GB"/>
        </w:rPr>
        <w:t>t</w:t>
      </w:r>
      <w:r w:rsidRPr="00F85F5F">
        <w:rPr>
          <w:b/>
          <w:bCs/>
          <w:lang w:val="en-GB"/>
        </w:rPr>
        <w:t xml:space="preserve"> = 0,75 m</w:t>
      </w:r>
      <w:r w:rsidRPr="00F85F5F">
        <w:rPr>
          <w:b/>
          <w:bCs/>
          <w:vertAlign w:val="subscript"/>
          <w:lang w:val="en-GB"/>
        </w:rPr>
        <w:t xml:space="preserve">ac ra max </w:t>
      </w:r>
      <w:r w:rsidRPr="00F85F5F">
        <w:rPr>
          <w:b/>
          <w:bCs/>
          <w:lang w:val="en-GB"/>
        </w:rPr>
        <w:t>+ m</w:t>
      </w:r>
      <w:r w:rsidRPr="00F85F5F">
        <w:rPr>
          <w:b/>
          <w:bCs/>
          <w:vertAlign w:val="subscript"/>
          <w:lang w:val="en-GB"/>
        </w:rPr>
        <w:t>d</w:t>
      </w:r>
      <w:r w:rsidRPr="00F85F5F">
        <w:rPr>
          <w:b/>
          <w:bCs/>
          <w:lang w:val="en-GB"/>
        </w:rPr>
        <w:t xml:space="preserve"> + m</w:t>
      </w:r>
      <w:r w:rsidRPr="00F85F5F">
        <w:rPr>
          <w:b/>
          <w:bCs/>
          <w:vertAlign w:val="subscript"/>
          <w:lang w:val="en-GB"/>
        </w:rPr>
        <w:t xml:space="preserve">fa load unladen </w:t>
      </w:r>
      <w:r w:rsidRPr="00F85F5F">
        <w:rPr>
          <w:b/>
          <w:bCs/>
          <w:lang w:val="en-GB"/>
        </w:rPr>
        <w:tab/>
        <w:t>(12)</w:t>
      </w:r>
    </w:p>
    <w:p w14:paraId="4BC337AD" w14:textId="77777777" w:rsidR="009F02FE" w:rsidRPr="00F85F5F" w:rsidRDefault="009F02FE" w:rsidP="009F02FE">
      <w:pPr>
        <w:spacing w:after="120"/>
        <w:ind w:left="2268" w:right="1134"/>
        <w:jc w:val="both"/>
        <w:rPr>
          <w:b/>
          <w:bCs/>
          <w:lang w:val="en-GB"/>
        </w:rPr>
      </w:pPr>
      <w:r w:rsidRPr="00F85F5F">
        <w:rPr>
          <w:b/>
          <w:bCs/>
          <w:lang w:val="en-GB"/>
        </w:rPr>
        <w:t>In this case, the test mass of the vehicle is lower than the target mass</w:t>
      </w:r>
    </w:p>
    <w:p w14:paraId="1B3BB494" w14:textId="77777777" w:rsidR="009F02FE" w:rsidRPr="00F85F5F" w:rsidRDefault="009F02FE" w:rsidP="009F02FE">
      <w:pPr>
        <w:tabs>
          <w:tab w:val="right" w:pos="8505"/>
        </w:tabs>
        <w:spacing w:after="120"/>
        <w:ind w:left="2268" w:right="1134"/>
        <w:jc w:val="both"/>
        <w:rPr>
          <w:b/>
          <w:bCs/>
          <w:lang w:val="en-GB"/>
        </w:rPr>
      </w:pPr>
      <w:r w:rsidRPr="00F85F5F">
        <w:rPr>
          <w:b/>
          <w:bCs/>
          <w:lang w:val="en-GB"/>
        </w:rPr>
        <w:t>m</w:t>
      </w:r>
      <w:r w:rsidRPr="00F85F5F">
        <w:rPr>
          <w:b/>
          <w:bCs/>
          <w:vertAlign w:val="subscript"/>
          <w:lang w:val="en-GB"/>
        </w:rPr>
        <w:t>t</w:t>
      </w:r>
      <w:r w:rsidRPr="00F85F5F">
        <w:rPr>
          <w:b/>
          <w:bCs/>
          <w:lang w:val="en-GB"/>
        </w:rPr>
        <w:t xml:space="preserve"> &lt; m</w:t>
      </w:r>
      <w:r w:rsidRPr="00F85F5F">
        <w:rPr>
          <w:b/>
          <w:bCs/>
          <w:vertAlign w:val="subscript"/>
          <w:lang w:val="en-GB"/>
        </w:rPr>
        <w:t xml:space="preserve">target </w:t>
      </w:r>
      <w:r w:rsidRPr="00F85F5F">
        <w:rPr>
          <w:b/>
          <w:bCs/>
          <w:lang w:val="en-GB"/>
        </w:rPr>
        <w:tab/>
        <w:t>(13)</w:t>
      </w:r>
    </w:p>
    <w:p w14:paraId="5C8B453D" w14:textId="77777777" w:rsidR="009F02FE" w:rsidRPr="00F85F5F" w:rsidRDefault="009F02FE" w:rsidP="009F02FE">
      <w:pPr>
        <w:tabs>
          <w:tab w:val="right" w:pos="8505"/>
        </w:tabs>
        <w:spacing w:after="120"/>
        <w:ind w:left="2268" w:right="1134"/>
        <w:jc w:val="both"/>
        <w:rPr>
          <w:b/>
          <w:bCs/>
          <w:lang w:val="en-GB"/>
        </w:rPr>
      </w:pPr>
      <w:r w:rsidRPr="00F85F5F">
        <w:rPr>
          <w:b/>
          <w:bCs/>
          <w:lang w:val="en-US"/>
        </w:rPr>
        <w:t>The test mass, m</w:t>
      </w:r>
      <w:r w:rsidRPr="00F85F5F">
        <w:rPr>
          <w:b/>
          <w:bCs/>
          <w:vertAlign w:val="subscript"/>
          <w:lang w:val="en-US"/>
        </w:rPr>
        <w:t>t</w:t>
      </w:r>
      <w:r w:rsidRPr="00F85F5F">
        <w:rPr>
          <w:b/>
          <w:bCs/>
          <w:lang w:val="en-US"/>
        </w:rPr>
        <w:t>, shall be achieved with a tolerance of ± 5 per cent.</w:t>
      </w:r>
    </w:p>
    <w:p w14:paraId="65EC2D31" w14:textId="77777777" w:rsidR="009F02FE" w:rsidRPr="00F85F5F" w:rsidRDefault="009F02FE" w:rsidP="009F02FE">
      <w:pPr>
        <w:keepNext/>
        <w:keepLines/>
        <w:tabs>
          <w:tab w:val="right" w:pos="8505"/>
        </w:tabs>
        <w:spacing w:after="120"/>
        <w:ind w:left="2268" w:right="1134" w:hanging="1134"/>
        <w:jc w:val="both"/>
        <w:rPr>
          <w:b/>
          <w:bCs/>
          <w:lang w:val="en-GB"/>
        </w:rPr>
      </w:pPr>
      <w:r w:rsidRPr="00F85F5F">
        <w:rPr>
          <w:b/>
          <w:bCs/>
          <w:lang w:val="en-GB"/>
        </w:rPr>
        <w:t>2.2.2.3.2.</w:t>
      </w:r>
      <w:r w:rsidRPr="00F85F5F">
        <w:rPr>
          <w:b/>
          <w:bCs/>
          <w:lang w:val="en-GB"/>
        </w:rPr>
        <w:tab/>
        <w:t>Loading considerations if load cannot be aligned with the centre of rear axle</w:t>
      </w:r>
    </w:p>
    <w:p w14:paraId="308EB08E" w14:textId="77777777" w:rsidR="009F02FE" w:rsidRPr="00F85F5F" w:rsidRDefault="009F02FE" w:rsidP="009F02FE">
      <w:pPr>
        <w:keepNext/>
        <w:keepLines/>
        <w:spacing w:after="120"/>
        <w:ind w:left="2268" w:right="1134"/>
        <w:jc w:val="both"/>
        <w:rPr>
          <w:b/>
          <w:bCs/>
          <w:lang w:val="en-GB"/>
        </w:rPr>
      </w:pPr>
      <w:r w:rsidRPr="00F85F5F">
        <w:rPr>
          <w:b/>
          <w:bCs/>
          <w:lang w:val="en-GB"/>
        </w:rPr>
        <w:t>If the centre of gravity of the extra loading, m</w:t>
      </w:r>
      <w:r w:rsidRPr="00F85F5F">
        <w:rPr>
          <w:b/>
          <w:bCs/>
          <w:vertAlign w:val="subscript"/>
          <w:lang w:val="en-GB"/>
        </w:rPr>
        <w:t>xload</w:t>
      </w:r>
      <w:r w:rsidRPr="00F85F5F">
        <w:rPr>
          <w:b/>
          <w:bCs/>
          <w:lang w:val="en-GB"/>
        </w:rPr>
        <w:t>, cannot be aligned with the centre of the rear axle, the test mass of the vehicle, m</w:t>
      </w:r>
      <w:r w:rsidRPr="00F85F5F">
        <w:rPr>
          <w:b/>
          <w:bCs/>
          <w:vertAlign w:val="subscript"/>
          <w:lang w:val="en-GB"/>
        </w:rPr>
        <w:t>t</w:t>
      </w:r>
      <w:r w:rsidRPr="00F85F5F">
        <w:rPr>
          <w:b/>
          <w:bCs/>
          <w:lang w:val="en-GB"/>
        </w:rPr>
        <w:t>, shall not exceed the sum of the unladen front axle load, m</w:t>
      </w:r>
      <w:r w:rsidRPr="00F85F5F">
        <w:rPr>
          <w:b/>
          <w:bCs/>
          <w:vertAlign w:val="subscript"/>
          <w:lang w:val="en-GB"/>
        </w:rPr>
        <w:t>fa load unladen</w:t>
      </w:r>
      <w:r w:rsidRPr="00F85F5F">
        <w:rPr>
          <w:b/>
          <w:bCs/>
          <w:lang w:val="en-GB"/>
        </w:rPr>
        <w:t>, and the unladen rear axle load, m</w:t>
      </w:r>
      <w:r w:rsidRPr="00F85F5F">
        <w:rPr>
          <w:b/>
          <w:bCs/>
          <w:vertAlign w:val="subscript"/>
          <w:lang w:val="en-GB"/>
        </w:rPr>
        <w:t>ra load unladen</w:t>
      </w:r>
      <w:r w:rsidRPr="00F85F5F">
        <w:rPr>
          <w:b/>
          <w:bCs/>
          <w:lang w:val="en-GB"/>
        </w:rPr>
        <w:t>, plus the extra loading, m</w:t>
      </w:r>
      <w:r w:rsidRPr="00F85F5F">
        <w:rPr>
          <w:b/>
          <w:bCs/>
          <w:vertAlign w:val="subscript"/>
          <w:lang w:val="en-GB"/>
        </w:rPr>
        <w:t>xload</w:t>
      </w:r>
      <w:r w:rsidRPr="00F85F5F">
        <w:rPr>
          <w:b/>
          <w:bCs/>
          <w:lang w:val="en-GB"/>
        </w:rPr>
        <w:t>, and the mass of the driver, m</w:t>
      </w:r>
      <w:r w:rsidRPr="00F85F5F">
        <w:rPr>
          <w:b/>
          <w:bCs/>
          <w:vertAlign w:val="subscript"/>
          <w:lang w:val="en-GB"/>
        </w:rPr>
        <w:t>d</w:t>
      </w:r>
      <w:r w:rsidRPr="00F85F5F">
        <w:rPr>
          <w:b/>
          <w:bCs/>
          <w:lang w:val="en-GB"/>
        </w:rPr>
        <w:t>.</w:t>
      </w:r>
    </w:p>
    <w:p w14:paraId="6D1805CF" w14:textId="77777777" w:rsidR="009F02FE" w:rsidRPr="00F85F5F" w:rsidRDefault="009F02FE" w:rsidP="009F02FE">
      <w:pPr>
        <w:spacing w:after="120"/>
        <w:ind w:left="2268" w:right="1134"/>
        <w:jc w:val="both"/>
        <w:rPr>
          <w:b/>
          <w:bCs/>
          <w:lang w:val="en-GB"/>
        </w:rPr>
      </w:pPr>
      <w:r w:rsidRPr="00F85F5F">
        <w:rPr>
          <w:b/>
          <w:bCs/>
          <w:lang w:val="en-GB"/>
        </w:rPr>
        <w:t>This means that if the actual front and rear axle loads are measured on a scale when the extra loading, m</w:t>
      </w:r>
      <w:r w:rsidRPr="00F85F5F">
        <w:rPr>
          <w:b/>
          <w:bCs/>
          <w:vertAlign w:val="subscript"/>
          <w:lang w:val="en-GB"/>
        </w:rPr>
        <w:t>xload</w:t>
      </w:r>
      <w:r w:rsidRPr="00F85F5F">
        <w:rPr>
          <w:b/>
          <w:bCs/>
          <w:lang w:val="en-GB"/>
        </w:rPr>
        <w:t>, is placed onto the vehicle and it is aligned with the centre of the rear axle, the test mass of the vehicle minus the mass of the driver is as given by Formula (14):</w:t>
      </w:r>
    </w:p>
    <w:p w14:paraId="4DA3C851" w14:textId="77777777" w:rsidR="009F02FE" w:rsidRPr="00F85F5F" w:rsidRDefault="009F02FE" w:rsidP="009F02FE">
      <w:pPr>
        <w:tabs>
          <w:tab w:val="right" w:pos="8505"/>
        </w:tabs>
        <w:spacing w:after="120"/>
        <w:ind w:left="2268" w:right="1134"/>
        <w:jc w:val="both"/>
        <w:rPr>
          <w:b/>
          <w:bCs/>
          <w:lang w:val="sv-SE"/>
        </w:rPr>
      </w:pPr>
      <w:r w:rsidRPr="00F85F5F">
        <w:rPr>
          <w:b/>
          <w:bCs/>
          <w:lang w:val="sv-SE"/>
        </w:rPr>
        <w:t>m</w:t>
      </w:r>
      <w:r w:rsidRPr="00F85F5F">
        <w:rPr>
          <w:b/>
          <w:bCs/>
          <w:vertAlign w:val="subscript"/>
          <w:lang w:val="sv-SE"/>
        </w:rPr>
        <w:t>t</w:t>
      </w:r>
      <w:r w:rsidRPr="00F85F5F">
        <w:rPr>
          <w:b/>
          <w:bCs/>
          <w:lang w:val="sv-SE"/>
        </w:rPr>
        <w:t xml:space="preserve"> − m</w:t>
      </w:r>
      <w:r w:rsidRPr="00F85F5F">
        <w:rPr>
          <w:b/>
          <w:bCs/>
          <w:vertAlign w:val="subscript"/>
          <w:lang w:val="sv-SE"/>
        </w:rPr>
        <w:t>d</w:t>
      </w:r>
      <w:r w:rsidRPr="00F85F5F">
        <w:rPr>
          <w:b/>
          <w:bCs/>
          <w:lang w:val="sv-SE"/>
        </w:rPr>
        <w:t xml:space="preserve"> = m</w:t>
      </w:r>
      <w:r w:rsidRPr="00F85F5F">
        <w:rPr>
          <w:b/>
          <w:bCs/>
          <w:vertAlign w:val="subscript"/>
          <w:lang w:val="sv-SE"/>
        </w:rPr>
        <w:t xml:space="preserve">fa load laden </w:t>
      </w:r>
      <w:r w:rsidRPr="00F85F5F">
        <w:rPr>
          <w:b/>
          <w:bCs/>
          <w:lang w:val="sv-SE"/>
        </w:rPr>
        <w:t>+ m</w:t>
      </w:r>
      <w:r w:rsidRPr="00F85F5F">
        <w:rPr>
          <w:b/>
          <w:bCs/>
          <w:vertAlign w:val="subscript"/>
          <w:lang w:val="sv-SE"/>
        </w:rPr>
        <w:t xml:space="preserve">ra load laden </w:t>
      </w:r>
      <w:r w:rsidRPr="00F85F5F">
        <w:rPr>
          <w:b/>
          <w:bCs/>
          <w:vertAlign w:val="subscript"/>
          <w:lang w:val="sv-SE"/>
        </w:rPr>
        <w:tab/>
      </w:r>
      <w:r w:rsidRPr="00F85F5F">
        <w:rPr>
          <w:b/>
          <w:bCs/>
          <w:lang w:val="sv-SE"/>
        </w:rPr>
        <w:t>(14)</w:t>
      </w:r>
    </w:p>
    <w:p w14:paraId="1F48977B" w14:textId="77777777" w:rsidR="009F02FE" w:rsidRPr="00F85F5F" w:rsidRDefault="009F02FE" w:rsidP="009F02FE">
      <w:pPr>
        <w:spacing w:after="120"/>
        <w:ind w:left="2268" w:right="1134"/>
        <w:jc w:val="both"/>
        <w:rPr>
          <w:b/>
          <w:bCs/>
          <w:lang w:val="en-GB"/>
        </w:rPr>
      </w:pPr>
      <w:r w:rsidRPr="00F85F5F">
        <w:rPr>
          <w:b/>
          <w:bCs/>
          <w:lang w:val="en-GB"/>
        </w:rPr>
        <w:t>Where:</w:t>
      </w:r>
    </w:p>
    <w:p w14:paraId="3EE80B2C" w14:textId="77777777" w:rsidR="009F02FE" w:rsidRPr="00F85F5F" w:rsidRDefault="009F02FE" w:rsidP="009F02FE">
      <w:pPr>
        <w:tabs>
          <w:tab w:val="right" w:pos="8505"/>
        </w:tabs>
        <w:spacing w:after="120"/>
        <w:ind w:left="2268" w:right="1134"/>
        <w:jc w:val="both"/>
        <w:rPr>
          <w:b/>
          <w:bCs/>
          <w:lang w:val="en-GB"/>
        </w:rPr>
      </w:pPr>
      <w:r w:rsidRPr="00F85F5F">
        <w:rPr>
          <w:b/>
          <w:bCs/>
          <w:lang w:val="en-GB"/>
        </w:rPr>
        <w:t>m</w:t>
      </w:r>
      <w:r w:rsidRPr="00F85F5F">
        <w:rPr>
          <w:b/>
          <w:bCs/>
          <w:vertAlign w:val="subscript"/>
          <w:lang w:val="en-GB"/>
        </w:rPr>
        <w:t xml:space="preserve">fa load laden </w:t>
      </w:r>
      <w:r w:rsidRPr="00F85F5F">
        <w:rPr>
          <w:b/>
          <w:bCs/>
          <w:lang w:val="en-GB"/>
        </w:rPr>
        <w:t>= m</w:t>
      </w:r>
      <w:r w:rsidRPr="00F85F5F">
        <w:rPr>
          <w:b/>
          <w:bCs/>
          <w:vertAlign w:val="subscript"/>
          <w:lang w:val="en-GB"/>
        </w:rPr>
        <w:t>fa load unladen</w:t>
      </w:r>
      <w:r w:rsidRPr="00F85F5F">
        <w:rPr>
          <w:b/>
          <w:bCs/>
          <w:vertAlign w:val="subscript"/>
          <w:lang w:val="en-GB"/>
        </w:rPr>
        <w:tab/>
      </w:r>
      <w:r w:rsidRPr="00F85F5F">
        <w:rPr>
          <w:b/>
          <w:bCs/>
          <w:lang w:val="en-GB"/>
        </w:rPr>
        <w:t>(15)</w:t>
      </w:r>
    </w:p>
    <w:p w14:paraId="67016761" w14:textId="77777777" w:rsidR="009F02FE" w:rsidRPr="00F85F5F" w:rsidRDefault="009F02FE" w:rsidP="009F02FE">
      <w:pPr>
        <w:spacing w:after="120"/>
        <w:ind w:left="2268" w:right="1134"/>
        <w:jc w:val="both"/>
        <w:rPr>
          <w:b/>
          <w:bCs/>
          <w:lang w:val="en-GB"/>
        </w:rPr>
      </w:pPr>
      <w:r w:rsidRPr="00F85F5F">
        <w:rPr>
          <w:b/>
          <w:bCs/>
          <w:lang w:val="en-GB"/>
        </w:rPr>
        <w:t xml:space="preserve">If the centre of gravity of the extra loading cannot be aligned with the centre of the rear axle, Formula (14) is still fulfilled, but </w:t>
      </w:r>
    </w:p>
    <w:p w14:paraId="3BE7F09F" w14:textId="77777777" w:rsidR="009F02FE" w:rsidRPr="00F85F5F" w:rsidRDefault="009F02FE" w:rsidP="009F02FE">
      <w:pPr>
        <w:tabs>
          <w:tab w:val="right" w:pos="8505"/>
        </w:tabs>
        <w:spacing w:after="120"/>
        <w:ind w:left="2268" w:right="1134"/>
        <w:jc w:val="both"/>
        <w:rPr>
          <w:b/>
          <w:bCs/>
          <w:lang w:val="sv-SE"/>
        </w:rPr>
      </w:pPr>
      <w:r w:rsidRPr="00F85F5F">
        <w:rPr>
          <w:b/>
          <w:bCs/>
          <w:lang w:val="sv-SE"/>
        </w:rPr>
        <w:t>m</w:t>
      </w:r>
      <w:r w:rsidRPr="00F85F5F">
        <w:rPr>
          <w:b/>
          <w:bCs/>
          <w:vertAlign w:val="subscript"/>
          <w:lang w:val="sv-SE"/>
        </w:rPr>
        <w:t xml:space="preserve">fa load laden </w:t>
      </w:r>
      <w:r w:rsidRPr="00F85F5F">
        <w:rPr>
          <w:b/>
          <w:bCs/>
          <w:lang w:val="sv-SE"/>
        </w:rPr>
        <w:t>&gt; m</w:t>
      </w:r>
      <w:r w:rsidRPr="00F85F5F">
        <w:rPr>
          <w:b/>
          <w:bCs/>
          <w:vertAlign w:val="subscript"/>
          <w:lang w:val="sv-SE"/>
        </w:rPr>
        <w:t>fa load unladen</w:t>
      </w:r>
      <w:r w:rsidRPr="00F85F5F">
        <w:rPr>
          <w:b/>
          <w:bCs/>
          <w:lang w:val="sv-SE"/>
        </w:rPr>
        <w:t xml:space="preserve"> </w:t>
      </w:r>
      <w:r w:rsidRPr="00F85F5F">
        <w:rPr>
          <w:b/>
          <w:bCs/>
          <w:lang w:val="sv-SE"/>
        </w:rPr>
        <w:tab/>
        <w:t>(16)</w:t>
      </w:r>
    </w:p>
    <w:p w14:paraId="4C06CB51" w14:textId="723F09C9" w:rsidR="009F02FE" w:rsidRPr="00F85F5F" w:rsidRDefault="009F02FE" w:rsidP="009F02FE">
      <w:pPr>
        <w:spacing w:after="120"/>
        <w:ind w:left="2268" w:right="1134"/>
        <w:jc w:val="both"/>
        <w:rPr>
          <w:b/>
          <w:bCs/>
          <w:lang w:val="en-GB"/>
        </w:rPr>
      </w:pPr>
      <w:r w:rsidRPr="00F85F5F">
        <w:rPr>
          <w:b/>
          <w:bCs/>
          <w:lang w:val="en-GB"/>
        </w:rPr>
        <w:t>because the extra loading has partly distributed its mass to the front axle. In that case, it is not allowed to add more mass onto the rear axle to compensate for the mass moved to the front axle.</w:t>
      </w:r>
    </w:p>
    <w:p w14:paraId="3BB2CE2C" w14:textId="77777777" w:rsidR="009F02FE" w:rsidRPr="00F85F5F" w:rsidRDefault="009F02FE" w:rsidP="009F02FE">
      <w:pPr>
        <w:spacing w:after="120"/>
        <w:ind w:left="1134" w:right="1134"/>
        <w:jc w:val="both"/>
        <w:rPr>
          <w:b/>
          <w:bCs/>
          <w:lang w:val="en-GB"/>
        </w:rPr>
      </w:pPr>
      <w:r w:rsidRPr="00F85F5F">
        <w:rPr>
          <w:b/>
          <w:bCs/>
          <w:lang w:val="en-GB"/>
        </w:rPr>
        <w:t>2.2.2.3.3.</w:t>
      </w:r>
      <w:r w:rsidRPr="00F85F5F">
        <w:rPr>
          <w:lang w:val="en-GB"/>
        </w:rPr>
        <w:tab/>
      </w:r>
      <w:r w:rsidRPr="00F85F5F">
        <w:rPr>
          <w:b/>
          <w:bCs/>
          <w:lang w:val="en-GB"/>
        </w:rPr>
        <w:t>Test mass for vehicles with more than two axles</w:t>
      </w:r>
    </w:p>
    <w:p w14:paraId="559C4F77" w14:textId="77777777" w:rsidR="009F02FE" w:rsidRPr="00F85F5F" w:rsidRDefault="009F02FE" w:rsidP="009F02FE">
      <w:pPr>
        <w:spacing w:after="120"/>
        <w:ind w:left="2268" w:right="1134"/>
        <w:jc w:val="both"/>
        <w:rPr>
          <w:b/>
          <w:bCs/>
          <w:lang w:val="en-GB"/>
        </w:rPr>
      </w:pPr>
      <w:r w:rsidRPr="00F85F5F">
        <w:rPr>
          <w:b/>
          <w:bCs/>
          <w:lang w:val="en-GB"/>
        </w:rPr>
        <w:t xml:space="preserve">If a vehicle with more than two axles is tested, then the test mass of this vehicle shall be the same as the test mass for the two-axle vehicle. </w:t>
      </w:r>
    </w:p>
    <w:p w14:paraId="68A16E21" w14:textId="77777777" w:rsidR="009F02FE" w:rsidRPr="00F85F5F" w:rsidRDefault="009F02FE" w:rsidP="009F02FE">
      <w:pPr>
        <w:tabs>
          <w:tab w:val="right" w:leader="dot" w:pos="8505"/>
        </w:tabs>
        <w:spacing w:after="120"/>
        <w:ind w:left="2268" w:right="1134" w:hanging="1134"/>
        <w:jc w:val="both"/>
        <w:rPr>
          <w:b/>
          <w:bCs/>
          <w:lang w:val="en-GB"/>
        </w:rPr>
      </w:pPr>
      <w:r w:rsidRPr="00685240">
        <w:rPr>
          <w:b/>
          <w:bCs/>
          <w:color w:val="0070C0"/>
          <w:lang w:val="en-GB"/>
        </w:rPr>
        <w:lastRenderedPageBreak/>
        <w:tab/>
      </w:r>
      <w:r w:rsidRPr="00F85F5F">
        <w:rPr>
          <w:b/>
          <w:bCs/>
          <w:lang w:val="en-GB"/>
        </w:rPr>
        <w:t>If the unladen vehicle mass of a vehicle with more than two axles is greater than the test mass for the two-axle vehicle, then this vehicle shall be tested without extra loading.</w:t>
      </w:r>
    </w:p>
    <w:p w14:paraId="140AE964" w14:textId="77777777" w:rsidR="009F02FE" w:rsidRPr="00F85F5F" w:rsidRDefault="009F02FE" w:rsidP="009F02FE">
      <w:pPr>
        <w:keepNext/>
        <w:keepLines/>
        <w:spacing w:after="120"/>
        <w:ind w:left="2268" w:right="1134" w:hanging="1134"/>
        <w:jc w:val="both"/>
        <w:rPr>
          <w:b/>
          <w:bCs/>
          <w:lang w:val="en-US"/>
        </w:rPr>
      </w:pPr>
      <w:r w:rsidRPr="00F85F5F">
        <w:rPr>
          <w:b/>
          <w:bCs/>
          <w:lang w:val="en-US"/>
        </w:rPr>
        <w:t xml:space="preserve">2.2.2.3.4. </w:t>
      </w:r>
      <w:r w:rsidRPr="00F85F5F">
        <w:rPr>
          <w:b/>
          <w:bCs/>
          <w:lang w:val="en-US"/>
        </w:rPr>
        <w:tab/>
        <w:t>Calculation of the test mass of a virtual vehicle with two axles:</w:t>
      </w:r>
    </w:p>
    <w:p w14:paraId="01A86F68" w14:textId="77777777" w:rsidR="009F02FE" w:rsidRPr="00F85F5F" w:rsidRDefault="009F02FE" w:rsidP="009F02FE">
      <w:pPr>
        <w:spacing w:after="120"/>
        <w:ind w:left="2268" w:right="1134"/>
        <w:jc w:val="both"/>
        <w:rPr>
          <w:b/>
          <w:bCs/>
          <w:lang w:val="en-US"/>
        </w:rPr>
      </w:pPr>
      <w:r w:rsidRPr="00F85F5F">
        <w:rPr>
          <w:b/>
          <w:bCs/>
          <w:lang w:val="en-US"/>
        </w:rPr>
        <w:t>When a vehicle family is not represented by a two-axle vehicle because it is physically not available, the vehicle family can be represented by a vehicle with more than two axles (vrf). In that case the test mass of a virtual two-axle vehicle (</w:t>
      </w:r>
      <w:r w:rsidRPr="00F85F5F">
        <w:rPr>
          <w:b/>
          <w:bCs/>
          <w:iCs/>
          <w:lang w:val="en-US"/>
        </w:rPr>
        <w:t>m</w:t>
      </w:r>
      <w:r w:rsidRPr="00F85F5F">
        <w:rPr>
          <w:b/>
          <w:bCs/>
          <w:iCs/>
          <w:vertAlign w:val="subscript"/>
          <w:lang w:val="en-US"/>
        </w:rPr>
        <w:t>t (2 axles virtual)</w:t>
      </w:r>
      <w:r w:rsidRPr="00F85F5F">
        <w:rPr>
          <w:b/>
          <w:bCs/>
          <w:lang w:val="en-US"/>
        </w:rPr>
        <w:t>)</w:t>
      </w:r>
      <w:r w:rsidRPr="00F85F5F">
        <w:rPr>
          <w:b/>
          <w:bCs/>
          <w:iCs/>
          <w:vertAlign w:val="subscript"/>
          <w:lang w:val="en-US"/>
        </w:rPr>
        <w:t xml:space="preserve"> </w:t>
      </w:r>
      <w:r w:rsidRPr="00F85F5F">
        <w:rPr>
          <w:b/>
          <w:bCs/>
          <w:lang w:val="en-US"/>
        </w:rPr>
        <w:t>can be calculated in the following way:</w:t>
      </w:r>
    </w:p>
    <w:p w14:paraId="35C6A699" w14:textId="77777777" w:rsidR="009F02FE" w:rsidRPr="00F85F5F" w:rsidRDefault="009F02FE" w:rsidP="009F02FE">
      <w:pPr>
        <w:spacing w:after="120"/>
        <w:ind w:left="2268" w:right="1134"/>
        <w:jc w:val="both"/>
        <w:rPr>
          <w:b/>
          <w:bCs/>
          <w:lang w:val="en-US"/>
        </w:rPr>
      </w:pPr>
      <w:r w:rsidRPr="00F85F5F">
        <w:rPr>
          <w:b/>
          <w:bCs/>
          <w:lang w:val="en-US"/>
        </w:rPr>
        <w:t>For the calculation of the unladen vehicle mass of the virtual two-axle vehicle (m</w:t>
      </w:r>
      <w:r w:rsidRPr="00F85F5F">
        <w:rPr>
          <w:b/>
          <w:bCs/>
          <w:vertAlign w:val="subscript"/>
          <w:lang w:val="en-US"/>
        </w:rPr>
        <w:t>unladen (2 axles virtual)</w:t>
      </w:r>
      <w:r w:rsidRPr="00F85F5F">
        <w:rPr>
          <w:b/>
          <w:bCs/>
          <w:lang w:val="en-US"/>
        </w:rPr>
        <w:t>), take from the vehicle with more than two axles (vrf) the measured unladen front axle load (m</w:t>
      </w:r>
      <w:r w:rsidRPr="00F85F5F">
        <w:rPr>
          <w:b/>
          <w:bCs/>
          <w:vertAlign w:val="subscript"/>
          <w:lang w:val="en-US"/>
        </w:rPr>
        <w:t>fa (vrf) load unladen</w:t>
      </w:r>
      <w:r w:rsidRPr="00F85F5F">
        <w:rPr>
          <w:b/>
          <w:bCs/>
          <w:lang w:val="en-US"/>
        </w:rPr>
        <w:t>) and the measured unladen rear axle load of that driven rear axle (m</w:t>
      </w:r>
      <w:r w:rsidRPr="00F85F5F">
        <w:rPr>
          <w:b/>
          <w:bCs/>
          <w:vertAlign w:val="subscript"/>
          <w:lang w:val="en-US"/>
        </w:rPr>
        <w:t>ra (vrf) load unladen</w:t>
      </w:r>
      <w:r w:rsidRPr="00F85F5F">
        <w:rPr>
          <w:b/>
          <w:bCs/>
          <w:lang w:val="en-US"/>
        </w:rPr>
        <w:t xml:space="preserve">) which has the highest unladen load. </w:t>
      </w:r>
    </w:p>
    <w:p w14:paraId="20F20FCE" w14:textId="77777777" w:rsidR="009F02FE" w:rsidRPr="00F85F5F" w:rsidRDefault="009F02FE" w:rsidP="009F02FE">
      <w:pPr>
        <w:spacing w:after="120"/>
        <w:ind w:left="2268" w:right="1134"/>
        <w:jc w:val="both"/>
        <w:rPr>
          <w:b/>
          <w:bCs/>
          <w:lang w:val="en-US"/>
        </w:rPr>
      </w:pPr>
      <w:r w:rsidRPr="00F85F5F">
        <w:rPr>
          <w:b/>
          <w:bCs/>
          <w:lang w:val="en-US"/>
        </w:rPr>
        <w:t>If the vehicle (vrf) has more than one front axle, take the one with the highest unladen front axle load.</w:t>
      </w:r>
    </w:p>
    <w:p w14:paraId="01551713" w14:textId="77777777" w:rsidR="009F02FE" w:rsidRPr="00F85F5F" w:rsidRDefault="009F02FE" w:rsidP="009F02FE">
      <w:pPr>
        <w:spacing w:after="120"/>
        <w:ind w:left="2268" w:right="1134"/>
        <w:jc w:val="both"/>
        <w:rPr>
          <w:b/>
          <w:bCs/>
          <w:iCs/>
          <w:vertAlign w:val="subscript"/>
          <w:lang w:val="en-US"/>
        </w:rPr>
      </w:pPr>
      <w:r w:rsidRPr="00F85F5F">
        <w:rPr>
          <w:b/>
          <w:bCs/>
        </w:rPr>
        <w:sym w:font="Wingdings" w:char="00E8"/>
      </w:r>
      <w:r w:rsidRPr="00F85F5F">
        <w:rPr>
          <w:b/>
          <w:bCs/>
          <w:iCs/>
          <w:lang w:val="en-US"/>
        </w:rPr>
        <w:t>m</w:t>
      </w:r>
      <w:r w:rsidRPr="00F85F5F">
        <w:rPr>
          <w:b/>
          <w:bCs/>
          <w:iCs/>
          <w:vertAlign w:val="subscript"/>
          <w:lang w:val="en-US"/>
        </w:rPr>
        <w:t xml:space="preserve">unladen (2 axles virtual) </w:t>
      </w:r>
      <w:r w:rsidRPr="00F85F5F">
        <w:rPr>
          <w:b/>
          <w:bCs/>
          <w:lang w:val="en-US"/>
        </w:rPr>
        <w:t xml:space="preserve">= </w:t>
      </w:r>
      <w:r w:rsidRPr="00F85F5F">
        <w:rPr>
          <w:b/>
          <w:bCs/>
          <w:iCs/>
          <w:lang w:val="en-US"/>
        </w:rPr>
        <w:t>m</w:t>
      </w:r>
      <w:r w:rsidRPr="00F85F5F">
        <w:rPr>
          <w:b/>
          <w:bCs/>
          <w:iCs/>
          <w:vertAlign w:val="subscript"/>
          <w:lang w:val="en-US"/>
        </w:rPr>
        <w:t>fa (vrf) load unladen</w:t>
      </w:r>
      <w:r w:rsidRPr="00F85F5F">
        <w:rPr>
          <w:b/>
          <w:bCs/>
          <w:iCs/>
          <w:lang w:val="en-US"/>
        </w:rPr>
        <w:t xml:space="preserve"> </w:t>
      </w:r>
      <w:r w:rsidRPr="00F85F5F">
        <w:rPr>
          <w:b/>
          <w:bCs/>
          <w:lang w:val="en-US"/>
        </w:rPr>
        <w:t xml:space="preserve">+ </w:t>
      </w:r>
      <w:r w:rsidRPr="00F85F5F">
        <w:rPr>
          <w:b/>
          <w:bCs/>
          <w:iCs/>
          <w:lang w:val="en-US"/>
        </w:rPr>
        <w:t>m</w:t>
      </w:r>
      <w:r w:rsidRPr="00F85F5F">
        <w:rPr>
          <w:b/>
          <w:bCs/>
          <w:iCs/>
          <w:vertAlign w:val="subscript"/>
          <w:lang w:val="en-US"/>
        </w:rPr>
        <w:t xml:space="preserve">ra (vrf) load unladen </w:t>
      </w:r>
    </w:p>
    <w:p w14:paraId="3862E116" w14:textId="77777777" w:rsidR="009F02FE" w:rsidRPr="00F85F5F" w:rsidRDefault="009F02FE" w:rsidP="009F02FE">
      <w:pPr>
        <w:spacing w:after="120"/>
        <w:ind w:left="2268" w:right="1134"/>
        <w:jc w:val="both"/>
        <w:rPr>
          <w:b/>
          <w:bCs/>
          <w:lang w:val="en-US"/>
        </w:rPr>
      </w:pPr>
      <w:r w:rsidRPr="00F85F5F">
        <w:rPr>
          <w:b/>
          <w:bCs/>
        </w:rPr>
        <w:sym w:font="Wingdings" w:char="00E8"/>
      </w:r>
      <w:r w:rsidRPr="00F85F5F">
        <w:rPr>
          <w:b/>
          <w:bCs/>
          <w:iCs/>
          <w:lang w:val="en-US"/>
        </w:rPr>
        <w:t>m</w:t>
      </w:r>
      <w:r w:rsidRPr="00F85F5F">
        <w:rPr>
          <w:b/>
          <w:bCs/>
          <w:iCs/>
          <w:vertAlign w:val="subscript"/>
          <w:lang w:val="en-US"/>
        </w:rPr>
        <w:t>xload (2 axles virtual)</w:t>
      </w:r>
      <w:r w:rsidRPr="00F85F5F">
        <w:rPr>
          <w:b/>
          <w:bCs/>
          <w:iCs/>
          <w:lang w:val="en-US"/>
        </w:rPr>
        <w:t xml:space="preserve"> = m</w:t>
      </w:r>
      <w:r w:rsidRPr="00F85F5F">
        <w:rPr>
          <w:b/>
          <w:bCs/>
          <w:iCs/>
          <w:vertAlign w:val="subscript"/>
          <w:lang w:val="en-US"/>
        </w:rPr>
        <w:t>target</w:t>
      </w:r>
      <w:r w:rsidRPr="00F85F5F">
        <w:rPr>
          <w:b/>
          <w:bCs/>
          <w:iCs/>
          <w:lang w:val="en-US"/>
        </w:rPr>
        <w:t xml:space="preserve"> − </w:t>
      </w:r>
      <w:r w:rsidRPr="00F85F5F">
        <w:rPr>
          <w:b/>
          <w:bCs/>
          <w:lang w:val="en-US"/>
        </w:rPr>
        <w:t>(</w:t>
      </w:r>
      <w:r w:rsidRPr="00F85F5F">
        <w:rPr>
          <w:b/>
          <w:bCs/>
          <w:iCs/>
          <w:lang w:val="en-US"/>
        </w:rPr>
        <w:t>m</w:t>
      </w:r>
      <w:r w:rsidRPr="00F85F5F">
        <w:rPr>
          <w:b/>
          <w:bCs/>
          <w:iCs/>
          <w:vertAlign w:val="subscript"/>
          <w:lang w:val="en-US"/>
        </w:rPr>
        <w:t>d</w:t>
      </w:r>
      <w:r w:rsidRPr="00F85F5F">
        <w:rPr>
          <w:b/>
          <w:bCs/>
          <w:iCs/>
          <w:lang w:val="en-US"/>
        </w:rPr>
        <w:t xml:space="preserve"> + m</w:t>
      </w:r>
      <w:r w:rsidRPr="00F85F5F">
        <w:rPr>
          <w:b/>
          <w:bCs/>
          <w:iCs/>
          <w:vertAlign w:val="subscript"/>
          <w:lang w:val="en-US"/>
        </w:rPr>
        <w:t>unladen (2 axles virtual)</w:t>
      </w:r>
      <w:r w:rsidRPr="00F85F5F">
        <w:rPr>
          <w:b/>
          <w:bCs/>
          <w:lang w:val="en-US"/>
        </w:rPr>
        <w:t>)</w:t>
      </w:r>
    </w:p>
    <w:p w14:paraId="4461D0C6" w14:textId="77777777" w:rsidR="009F02FE" w:rsidRPr="00F85F5F" w:rsidRDefault="009F02FE" w:rsidP="009F02FE">
      <w:pPr>
        <w:spacing w:after="120"/>
        <w:ind w:left="2268" w:right="1134"/>
        <w:jc w:val="both"/>
        <w:rPr>
          <w:b/>
          <w:bCs/>
          <w:lang w:val="en-US"/>
        </w:rPr>
      </w:pPr>
      <w:r w:rsidRPr="00F85F5F">
        <w:rPr>
          <w:b/>
          <w:bCs/>
          <w:lang w:val="en-US"/>
        </w:rPr>
        <w:t>Due to the requirement that the sum of the extra loading (</w:t>
      </w:r>
      <w:r w:rsidRPr="00F85F5F">
        <w:rPr>
          <w:b/>
          <w:bCs/>
          <w:iCs/>
          <w:lang w:val="en-US"/>
        </w:rPr>
        <w:t>m</w:t>
      </w:r>
      <w:r w:rsidRPr="00F85F5F">
        <w:rPr>
          <w:b/>
          <w:bCs/>
          <w:iCs/>
          <w:vertAlign w:val="subscript"/>
          <w:lang w:val="en-US"/>
        </w:rPr>
        <w:t>xload (2 axles virtual)</w:t>
      </w:r>
      <w:r w:rsidRPr="00F85F5F">
        <w:rPr>
          <w:b/>
          <w:bCs/>
          <w:lang w:val="en-US"/>
        </w:rPr>
        <w:t xml:space="preserve">) and the unladen rear axle load, </w:t>
      </w:r>
      <w:r w:rsidRPr="00F85F5F">
        <w:rPr>
          <w:b/>
          <w:bCs/>
          <w:iCs/>
          <w:lang w:val="en-US"/>
        </w:rPr>
        <w:t>m</w:t>
      </w:r>
      <w:r w:rsidRPr="00F85F5F">
        <w:rPr>
          <w:b/>
          <w:bCs/>
          <w:iCs/>
          <w:vertAlign w:val="subscript"/>
          <w:lang w:val="en-US"/>
        </w:rPr>
        <w:t>ra (vrf) load unladen</w:t>
      </w:r>
      <w:r w:rsidRPr="00F85F5F">
        <w:rPr>
          <w:b/>
          <w:bCs/>
          <w:lang w:val="en-US"/>
        </w:rPr>
        <w:t xml:space="preserve">, is limited to 75 per cent of the technically permissible maximum laden mass allowed for the rear axle, </w:t>
      </w:r>
      <w:r w:rsidRPr="00F85F5F">
        <w:rPr>
          <w:b/>
          <w:bCs/>
          <w:iCs/>
          <w:lang w:val="en-US"/>
        </w:rPr>
        <w:t>m</w:t>
      </w:r>
      <w:r w:rsidRPr="00F85F5F">
        <w:rPr>
          <w:b/>
          <w:bCs/>
          <w:iCs/>
          <w:vertAlign w:val="subscript"/>
          <w:lang w:val="en-US"/>
        </w:rPr>
        <w:t>ac ra max (2 axles virtual)</w:t>
      </w:r>
      <w:r w:rsidRPr="00F85F5F">
        <w:rPr>
          <w:b/>
          <w:bCs/>
          <w:lang w:val="en-US"/>
        </w:rPr>
        <w:t xml:space="preserve">,  this value, </w:t>
      </w:r>
      <w:r w:rsidRPr="00F85F5F">
        <w:rPr>
          <w:b/>
          <w:bCs/>
          <w:iCs/>
          <w:lang w:val="en-US"/>
        </w:rPr>
        <w:t>m</w:t>
      </w:r>
      <w:r w:rsidRPr="00F85F5F">
        <w:rPr>
          <w:b/>
          <w:bCs/>
          <w:iCs/>
          <w:vertAlign w:val="subscript"/>
          <w:lang w:val="en-US"/>
        </w:rPr>
        <w:t>ac ra max (2 axles virtual)</w:t>
      </w:r>
      <w:r w:rsidRPr="00F85F5F">
        <w:rPr>
          <w:b/>
          <w:bCs/>
          <w:lang w:val="en-US"/>
        </w:rPr>
        <w:t>, has to be chosen in such a way that it represents the rear axle of the forecasted highest production-volume in the manufacturer's variation with a technically permissible maximum laden mass allowed for the rear axle (</w:t>
      </w:r>
      <w:r w:rsidRPr="00F85F5F">
        <w:rPr>
          <w:b/>
          <w:bCs/>
          <w:iCs/>
          <w:lang w:val="en-US"/>
        </w:rPr>
        <w:t>m</w:t>
      </w:r>
      <w:r w:rsidRPr="00F85F5F">
        <w:rPr>
          <w:b/>
          <w:bCs/>
          <w:iCs/>
          <w:vertAlign w:val="subscript"/>
          <w:lang w:val="en-US"/>
        </w:rPr>
        <w:t xml:space="preserve">ac ra max (chosen) </w:t>
      </w:r>
      <w:r w:rsidRPr="00F85F5F">
        <w:rPr>
          <w:b/>
          <w:bCs/>
          <w:lang w:val="en-US"/>
        </w:rPr>
        <w:t>) for the vehicle family as declared by the manufacturer.</w:t>
      </w:r>
    </w:p>
    <w:p w14:paraId="779321AE" w14:textId="77777777" w:rsidR="009F02FE" w:rsidRPr="00F85F5F" w:rsidRDefault="009F02FE" w:rsidP="009F02FE">
      <w:pPr>
        <w:spacing w:after="120"/>
        <w:ind w:left="2268" w:right="1134"/>
        <w:jc w:val="both"/>
        <w:rPr>
          <w:b/>
          <w:bCs/>
          <w:lang w:val="en-US"/>
        </w:rPr>
      </w:pPr>
      <w:r w:rsidRPr="00F85F5F">
        <w:rPr>
          <w:b/>
          <w:bCs/>
        </w:rPr>
        <w:sym w:font="Wingdings" w:char="00E8"/>
      </w:r>
      <w:r w:rsidRPr="00F85F5F">
        <w:rPr>
          <w:rFonts w:eastAsia="+mn-ea"/>
          <w:b/>
          <w:bCs/>
          <w:iCs/>
          <w:lang w:val="en-US"/>
        </w:rPr>
        <w:t>m</w:t>
      </w:r>
      <w:r w:rsidRPr="00F85F5F">
        <w:rPr>
          <w:rFonts w:eastAsia="+mn-ea"/>
          <w:b/>
          <w:bCs/>
          <w:iCs/>
          <w:vertAlign w:val="subscript"/>
          <w:lang w:val="en-US"/>
        </w:rPr>
        <w:t xml:space="preserve">ac ra max (4x2 virtual) </w:t>
      </w:r>
      <w:r w:rsidRPr="00F85F5F">
        <w:rPr>
          <w:rFonts w:eastAsia="+mn-ea"/>
          <w:b/>
          <w:bCs/>
          <w:lang w:val="en-US"/>
        </w:rPr>
        <w:t>=</w:t>
      </w:r>
      <w:r w:rsidRPr="00F85F5F">
        <w:rPr>
          <w:rFonts w:eastAsia="+mn-ea"/>
          <w:b/>
          <w:bCs/>
          <w:iCs/>
          <w:lang w:val="en-US"/>
        </w:rPr>
        <w:t xml:space="preserve"> m</w:t>
      </w:r>
      <w:r w:rsidRPr="00F85F5F">
        <w:rPr>
          <w:rFonts w:eastAsia="+mn-ea"/>
          <w:b/>
          <w:bCs/>
          <w:iCs/>
          <w:vertAlign w:val="subscript"/>
          <w:lang w:val="en-US"/>
        </w:rPr>
        <w:t>ac ra max (chosen)</w:t>
      </w:r>
      <w:r w:rsidRPr="00F85F5F">
        <w:rPr>
          <w:rFonts w:eastAsia="+mn-ea"/>
          <w:b/>
          <w:bCs/>
          <w:vertAlign w:val="subscript"/>
          <w:lang w:val="en-US"/>
        </w:rPr>
        <w:t xml:space="preserve"> </w:t>
      </w:r>
    </w:p>
    <w:p w14:paraId="628003AC" w14:textId="77777777" w:rsidR="009F02FE" w:rsidRPr="00F85F5F" w:rsidRDefault="009F02FE" w:rsidP="009F02FE">
      <w:pPr>
        <w:spacing w:after="120"/>
        <w:ind w:left="2268" w:right="1134"/>
        <w:jc w:val="both"/>
        <w:rPr>
          <w:b/>
          <w:bCs/>
          <w:lang w:val="en-US"/>
        </w:rPr>
      </w:pPr>
      <w:r w:rsidRPr="00F85F5F">
        <w:rPr>
          <w:b/>
          <w:bCs/>
          <w:lang w:val="en-US"/>
        </w:rPr>
        <w:t xml:space="preserve">If </w:t>
      </w:r>
      <w:r w:rsidRPr="00F85F5F">
        <w:rPr>
          <w:b/>
          <w:bCs/>
          <w:iCs/>
          <w:lang w:val="en-US"/>
        </w:rPr>
        <w:t>m</w:t>
      </w:r>
      <w:r w:rsidRPr="00F85F5F">
        <w:rPr>
          <w:b/>
          <w:bCs/>
          <w:iCs/>
          <w:vertAlign w:val="subscript"/>
          <w:lang w:val="en-US"/>
        </w:rPr>
        <w:t>xload (2 axles virtual)</w:t>
      </w:r>
      <w:r w:rsidRPr="00F85F5F">
        <w:rPr>
          <w:b/>
          <w:bCs/>
          <w:iCs/>
          <w:lang w:val="en-US"/>
        </w:rPr>
        <w:t xml:space="preserve"> </w:t>
      </w:r>
      <w:r w:rsidRPr="00F85F5F">
        <w:rPr>
          <w:b/>
          <w:bCs/>
          <w:lang w:val="en-US"/>
        </w:rPr>
        <w:t xml:space="preserve">≤ 0,75 </w:t>
      </w:r>
      <w:r w:rsidRPr="00F85F5F">
        <w:rPr>
          <w:b/>
          <w:bCs/>
          <w:iCs/>
          <w:lang w:val="en-US"/>
        </w:rPr>
        <w:t>m</w:t>
      </w:r>
      <w:r w:rsidRPr="00F85F5F">
        <w:rPr>
          <w:b/>
          <w:bCs/>
          <w:iCs/>
          <w:vertAlign w:val="subscript"/>
          <w:lang w:val="en-US"/>
        </w:rPr>
        <w:t>ac ra max (chosen)</w:t>
      </w:r>
      <w:r w:rsidRPr="00F85F5F">
        <w:rPr>
          <w:b/>
          <w:bCs/>
          <w:iCs/>
          <w:lang w:val="en-US"/>
        </w:rPr>
        <w:t xml:space="preserve"> </w:t>
      </w:r>
      <w:r w:rsidRPr="00F85F5F">
        <w:rPr>
          <w:b/>
          <w:bCs/>
          <w:lang w:val="en-US"/>
        </w:rPr>
        <w:t>−</w:t>
      </w:r>
      <w:r w:rsidRPr="00F85F5F">
        <w:rPr>
          <w:b/>
          <w:bCs/>
          <w:iCs/>
          <w:lang w:val="en-US"/>
        </w:rPr>
        <w:t xml:space="preserve"> m</w:t>
      </w:r>
      <w:r w:rsidRPr="00F85F5F">
        <w:rPr>
          <w:b/>
          <w:bCs/>
          <w:iCs/>
          <w:vertAlign w:val="subscript"/>
          <w:lang w:val="en-US"/>
        </w:rPr>
        <w:t xml:space="preserve">ra (vrf) load unladen </w:t>
      </w:r>
    </w:p>
    <w:p w14:paraId="6419DA3D" w14:textId="77777777" w:rsidR="009F02FE" w:rsidRPr="00F85F5F" w:rsidRDefault="009F02FE" w:rsidP="009F02FE">
      <w:pPr>
        <w:spacing w:after="120"/>
        <w:ind w:left="2835" w:right="1134"/>
        <w:jc w:val="both"/>
        <w:rPr>
          <w:b/>
          <w:bCs/>
          <w:lang w:val="en-US"/>
        </w:rPr>
      </w:pPr>
      <w:r w:rsidRPr="00F85F5F">
        <w:rPr>
          <w:b/>
          <w:bCs/>
          <w:lang w:val="en-US"/>
        </w:rPr>
        <w:t>then</w:t>
      </w:r>
    </w:p>
    <w:p w14:paraId="4ED6408F" w14:textId="77777777" w:rsidR="009F02FE" w:rsidRPr="00F85F5F" w:rsidRDefault="009F02FE" w:rsidP="009F02FE">
      <w:pPr>
        <w:spacing w:after="120"/>
        <w:ind w:left="2835" w:right="1134"/>
        <w:jc w:val="both"/>
        <w:rPr>
          <w:b/>
          <w:bCs/>
          <w:lang w:val="en-US"/>
        </w:rPr>
      </w:pPr>
      <w:r w:rsidRPr="00F85F5F">
        <w:rPr>
          <w:b/>
          <w:bCs/>
          <w:iCs/>
          <w:lang w:val="en-US"/>
        </w:rPr>
        <w:t>m</w:t>
      </w:r>
      <w:r w:rsidRPr="00F85F5F">
        <w:rPr>
          <w:b/>
          <w:bCs/>
          <w:iCs/>
          <w:vertAlign w:val="subscript"/>
          <w:lang w:val="en-US"/>
        </w:rPr>
        <w:t>t (2 axles virtual)</w:t>
      </w:r>
      <w:r w:rsidRPr="00F85F5F">
        <w:rPr>
          <w:b/>
          <w:bCs/>
          <w:vertAlign w:val="subscript"/>
          <w:lang w:val="en-US"/>
        </w:rPr>
        <w:t xml:space="preserve"> </w:t>
      </w:r>
      <w:r w:rsidRPr="00F85F5F">
        <w:rPr>
          <w:b/>
          <w:bCs/>
          <w:lang w:val="en-US"/>
        </w:rPr>
        <w:t xml:space="preserve">= </w:t>
      </w:r>
      <w:r w:rsidRPr="00F85F5F">
        <w:rPr>
          <w:b/>
          <w:bCs/>
          <w:iCs/>
          <w:lang w:val="en-US"/>
        </w:rPr>
        <w:t>m</w:t>
      </w:r>
      <w:r w:rsidRPr="00F85F5F">
        <w:rPr>
          <w:b/>
          <w:bCs/>
          <w:iCs/>
          <w:vertAlign w:val="subscript"/>
          <w:lang w:val="en-US"/>
        </w:rPr>
        <w:t>xload (2 axles virtual)</w:t>
      </w:r>
      <w:r w:rsidRPr="00F85F5F">
        <w:rPr>
          <w:b/>
          <w:bCs/>
          <w:vertAlign w:val="subscript"/>
          <w:lang w:val="en-US"/>
        </w:rPr>
        <w:t xml:space="preserve"> </w:t>
      </w:r>
      <w:r w:rsidRPr="00F85F5F">
        <w:rPr>
          <w:b/>
          <w:bCs/>
          <w:lang w:val="en-US"/>
        </w:rPr>
        <w:t xml:space="preserve">+ </w:t>
      </w:r>
      <w:r w:rsidRPr="00F85F5F">
        <w:rPr>
          <w:b/>
          <w:bCs/>
          <w:iCs/>
          <w:lang w:val="en-US"/>
        </w:rPr>
        <w:t>m</w:t>
      </w:r>
      <w:r w:rsidRPr="00F85F5F">
        <w:rPr>
          <w:b/>
          <w:bCs/>
          <w:iCs/>
          <w:vertAlign w:val="subscript"/>
          <w:lang w:val="en-US"/>
        </w:rPr>
        <w:t>d</w:t>
      </w:r>
      <w:r w:rsidRPr="00F85F5F">
        <w:rPr>
          <w:b/>
          <w:bCs/>
          <w:iCs/>
          <w:lang w:val="en-US"/>
        </w:rPr>
        <w:t xml:space="preserve"> </w:t>
      </w:r>
      <w:r w:rsidRPr="00F85F5F">
        <w:rPr>
          <w:b/>
          <w:bCs/>
          <w:lang w:val="en-US"/>
        </w:rPr>
        <w:t>+</w:t>
      </w:r>
      <w:r w:rsidRPr="00F85F5F">
        <w:rPr>
          <w:b/>
          <w:bCs/>
          <w:iCs/>
          <w:lang w:val="en-US"/>
        </w:rPr>
        <w:t xml:space="preserve"> m</w:t>
      </w:r>
      <w:r w:rsidRPr="00F85F5F">
        <w:rPr>
          <w:b/>
          <w:bCs/>
          <w:iCs/>
          <w:vertAlign w:val="subscript"/>
          <w:lang w:val="en-US"/>
        </w:rPr>
        <w:t xml:space="preserve">fa (vrf) load unladen </w:t>
      </w:r>
      <w:r w:rsidRPr="00F85F5F">
        <w:rPr>
          <w:b/>
          <w:bCs/>
          <w:lang w:val="en-US"/>
        </w:rPr>
        <w:t xml:space="preserve">+ </w:t>
      </w:r>
      <w:r w:rsidRPr="00F85F5F">
        <w:rPr>
          <w:b/>
          <w:bCs/>
          <w:iCs/>
          <w:lang w:val="en-US"/>
        </w:rPr>
        <w:t>m</w:t>
      </w:r>
      <w:r w:rsidRPr="00F85F5F">
        <w:rPr>
          <w:b/>
          <w:bCs/>
          <w:iCs/>
          <w:vertAlign w:val="subscript"/>
          <w:lang w:val="en-US"/>
        </w:rPr>
        <w:t xml:space="preserve">ra (vrf) load unladen </w:t>
      </w:r>
    </w:p>
    <w:p w14:paraId="0C778518" w14:textId="77777777" w:rsidR="009F02FE" w:rsidRPr="00F85F5F" w:rsidRDefault="009F02FE" w:rsidP="009F02FE">
      <w:pPr>
        <w:spacing w:after="120"/>
        <w:ind w:left="2835" w:right="1134"/>
        <w:jc w:val="both"/>
        <w:rPr>
          <w:b/>
          <w:bCs/>
          <w:lang w:val="en-US"/>
        </w:rPr>
      </w:pPr>
      <w:r w:rsidRPr="00F85F5F">
        <w:rPr>
          <w:b/>
          <w:bCs/>
          <w:lang w:val="en-US"/>
        </w:rPr>
        <w:t xml:space="preserve">and </w:t>
      </w:r>
    </w:p>
    <w:p w14:paraId="6039A6B5" w14:textId="77777777" w:rsidR="009F02FE" w:rsidRPr="00F85F5F" w:rsidRDefault="009F02FE" w:rsidP="009F02FE">
      <w:pPr>
        <w:spacing w:after="120"/>
        <w:ind w:left="2835" w:right="1134"/>
        <w:jc w:val="both"/>
        <w:rPr>
          <w:b/>
          <w:bCs/>
          <w:lang w:val="en-US"/>
        </w:rPr>
      </w:pPr>
      <w:r w:rsidRPr="00F85F5F">
        <w:rPr>
          <w:b/>
          <w:bCs/>
          <w:iCs/>
          <w:lang w:val="en-US"/>
        </w:rPr>
        <w:t>m</w:t>
      </w:r>
      <w:r w:rsidRPr="00F85F5F">
        <w:rPr>
          <w:b/>
          <w:bCs/>
          <w:iCs/>
          <w:vertAlign w:val="subscript"/>
          <w:lang w:val="en-US"/>
        </w:rPr>
        <w:t xml:space="preserve">t (2 axles virtual) </w:t>
      </w:r>
      <w:r w:rsidRPr="00F85F5F">
        <w:rPr>
          <w:b/>
          <w:bCs/>
          <w:lang w:val="en-US"/>
        </w:rPr>
        <w:t>=</w:t>
      </w:r>
      <w:r w:rsidRPr="00F85F5F">
        <w:rPr>
          <w:b/>
          <w:bCs/>
          <w:iCs/>
          <w:lang w:val="en-US"/>
        </w:rPr>
        <w:t xml:space="preserve"> m</w:t>
      </w:r>
      <w:r w:rsidRPr="00F85F5F">
        <w:rPr>
          <w:b/>
          <w:bCs/>
          <w:iCs/>
          <w:vertAlign w:val="subscript"/>
          <w:lang w:val="en-US"/>
        </w:rPr>
        <w:t>target</w:t>
      </w:r>
      <w:r w:rsidRPr="00F85F5F">
        <w:rPr>
          <w:b/>
          <w:bCs/>
          <w:vertAlign w:val="subscript"/>
          <w:lang w:val="en-US"/>
        </w:rPr>
        <w:t xml:space="preserve"> </w:t>
      </w:r>
    </w:p>
    <w:p w14:paraId="1EBD686A" w14:textId="77777777" w:rsidR="009F02FE" w:rsidRPr="00F85F5F" w:rsidRDefault="009F02FE" w:rsidP="009F02FE">
      <w:pPr>
        <w:spacing w:after="120"/>
        <w:ind w:left="2268" w:right="1134"/>
        <w:jc w:val="both"/>
        <w:rPr>
          <w:b/>
          <w:bCs/>
          <w:iCs/>
          <w:lang w:val="en-US"/>
        </w:rPr>
      </w:pPr>
      <w:r w:rsidRPr="00F85F5F">
        <w:rPr>
          <w:b/>
          <w:bCs/>
          <w:lang w:val="en-US"/>
        </w:rPr>
        <w:t xml:space="preserve">If </w:t>
      </w:r>
      <w:r w:rsidRPr="00F85F5F">
        <w:rPr>
          <w:b/>
          <w:bCs/>
          <w:iCs/>
          <w:lang w:val="en-US"/>
        </w:rPr>
        <w:t>m</w:t>
      </w:r>
      <w:r w:rsidRPr="00F85F5F">
        <w:rPr>
          <w:b/>
          <w:bCs/>
          <w:iCs/>
          <w:vertAlign w:val="subscript"/>
          <w:lang w:val="en-US"/>
        </w:rPr>
        <w:t>xload (2 axles virtual)</w:t>
      </w:r>
      <w:r w:rsidRPr="00F85F5F">
        <w:rPr>
          <w:b/>
          <w:bCs/>
          <w:iCs/>
          <w:lang w:val="en-US"/>
        </w:rPr>
        <w:t xml:space="preserve"> </w:t>
      </w:r>
      <w:r w:rsidRPr="00F85F5F">
        <w:rPr>
          <w:b/>
          <w:bCs/>
          <w:lang w:val="en-US"/>
        </w:rPr>
        <w:t xml:space="preserve">&gt; 0,75 </w:t>
      </w:r>
      <w:r w:rsidRPr="00F85F5F">
        <w:rPr>
          <w:b/>
          <w:bCs/>
          <w:iCs/>
          <w:lang w:val="en-US"/>
        </w:rPr>
        <w:t>m</w:t>
      </w:r>
      <w:r w:rsidRPr="00F85F5F">
        <w:rPr>
          <w:b/>
          <w:bCs/>
          <w:iCs/>
          <w:vertAlign w:val="subscript"/>
          <w:lang w:val="en-US"/>
        </w:rPr>
        <w:t>ac ra max (chosen)</w:t>
      </w:r>
      <w:r w:rsidRPr="00F85F5F">
        <w:rPr>
          <w:b/>
          <w:bCs/>
          <w:iCs/>
          <w:lang w:val="en-US"/>
        </w:rPr>
        <w:t xml:space="preserve"> </w:t>
      </w:r>
      <w:r w:rsidRPr="00F85F5F">
        <w:rPr>
          <w:b/>
          <w:bCs/>
          <w:lang w:val="en-US"/>
        </w:rPr>
        <w:t>−</w:t>
      </w:r>
      <w:r w:rsidRPr="00F85F5F">
        <w:rPr>
          <w:b/>
          <w:bCs/>
          <w:iCs/>
          <w:lang w:val="en-US"/>
        </w:rPr>
        <w:t xml:space="preserve"> m</w:t>
      </w:r>
      <w:r w:rsidRPr="00F85F5F">
        <w:rPr>
          <w:b/>
          <w:bCs/>
          <w:iCs/>
          <w:vertAlign w:val="subscript"/>
          <w:lang w:val="en-US"/>
        </w:rPr>
        <w:t xml:space="preserve">ra (vrf) load unladen </w:t>
      </w:r>
      <w:r w:rsidRPr="00F85F5F">
        <w:rPr>
          <w:b/>
          <w:bCs/>
          <w:iCs/>
          <w:lang w:val="en-US"/>
        </w:rPr>
        <w:tab/>
      </w:r>
    </w:p>
    <w:p w14:paraId="635B6B3E" w14:textId="77777777" w:rsidR="009F02FE" w:rsidRPr="00F85F5F" w:rsidRDefault="009F02FE" w:rsidP="009F02FE">
      <w:pPr>
        <w:spacing w:after="120"/>
        <w:ind w:left="2835" w:right="1134"/>
        <w:jc w:val="both"/>
        <w:rPr>
          <w:b/>
          <w:bCs/>
          <w:lang w:val="en-US"/>
        </w:rPr>
      </w:pPr>
      <w:r w:rsidRPr="00F85F5F">
        <w:rPr>
          <w:b/>
          <w:bCs/>
          <w:lang w:val="en-US"/>
        </w:rPr>
        <w:t xml:space="preserve">then </w:t>
      </w:r>
    </w:p>
    <w:p w14:paraId="452E2754" w14:textId="77777777" w:rsidR="009F02FE" w:rsidRPr="00F85F5F" w:rsidRDefault="009F02FE" w:rsidP="009F02FE">
      <w:pPr>
        <w:spacing w:after="120"/>
        <w:ind w:left="2835" w:right="1134"/>
        <w:jc w:val="both"/>
        <w:rPr>
          <w:b/>
          <w:bCs/>
          <w:lang w:val="en-US"/>
        </w:rPr>
      </w:pPr>
      <w:r w:rsidRPr="00F85F5F">
        <w:rPr>
          <w:b/>
          <w:bCs/>
          <w:iCs/>
          <w:lang w:val="en-US"/>
        </w:rPr>
        <w:tab/>
        <w:t>m</w:t>
      </w:r>
      <w:r w:rsidRPr="00F85F5F">
        <w:rPr>
          <w:b/>
          <w:bCs/>
          <w:iCs/>
          <w:vertAlign w:val="subscript"/>
          <w:lang w:val="en-US"/>
        </w:rPr>
        <w:t>t (2 axles virtual)</w:t>
      </w:r>
      <w:r w:rsidRPr="00F85F5F">
        <w:rPr>
          <w:b/>
          <w:bCs/>
          <w:vertAlign w:val="subscript"/>
          <w:lang w:val="en-US"/>
        </w:rPr>
        <w:t xml:space="preserve"> </w:t>
      </w:r>
      <w:r w:rsidRPr="00F85F5F">
        <w:rPr>
          <w:b/>
          <w:bCs/>
          <w:lang w:val="en-US"/>
        </w:rPr>
        <w:t xml:space="preserve">= 0,75 </w:t>
      </w:r>
      <w:r w:rsidRPr="00F85F5F">
        <w:rPr>
          <w:b/>
          <w:bCs/>
          <w:iCs/>
          <w:lang w:val="en-US"/>
        </w:rPr>
        <w:t>m</w:t>
      </w:r>
      <w:r w:rsidRPr="00F85F5F">
        <w:rPr>
          <w:b/>
          <w:bCs/>
          <w:iCs/>
          <w:vertAlign w:val="subscript"/>
          <w:lang w:val="en-US"/>
        </w:rPr>
        <w:t>ac ra max (chosen)</w:t>
      </w:r>
      <w:r w:rsidRPr="00F85F5F">
        <w:rPr>
          <w:b/>
          <w:bCs/>
          <w:iCs/>
          <w:lang w:val="en-US"/>
        </w:rPr>
        <w:t xml:space="preserve"> </w:t>
      </w:r>
      <w:r w:rsidRPr="00F85F5F">
        <w:rPr>
          <w:b/>
          <w:bCs/>
          <w:lang w:val="en-US"/>
        </w:rPr>
        <w:t xml:space="preserve">+ </w:t>
      </w:r>
      <w:r w:rsidRPr="00F85F5F">
        <w:rPr>
          <w:b/>
          <w:bCs/>
          <w:iCs/>
          <w:lang w:val="en-US"/>
        </w:rPr>
        <w:t>m</w:t>
      </w:r>
      <w:r w:rsidRPr="00F85F5F">
        <w:rPr>
          <w:b/>
          <w:bCs/>
          <w:iCs/>
          <w:vertAlign w:val="subscript"/>
          <w:lang w:val="en-US"/>
        </w:rPr>
        <w:t>d</w:t>
      </w:r>
      <w:r w:rsidRPr="00F85F5F">
        <w:rPr>
          <w:b/>
          <w:bCs/>
          <w:iCs/>
          <w:lang w:val="en-US"/>
        </w:rPr>
        <w:t xml:space="preserve"> </w:t>
      </w:r>
      <w:r w:rsidRPr="00F85F5F">
        <w:rPr>
          <w:b/>
          <w:bCs/>
          <w:lang w:val="en-US"/>
        </w:rPr>
        <w:t>+</w:t>
      </w:r>
      <w:r w:rsidRPr="00F85F5F">
        <w:rPr>
          <w:b/>
          <w:bCs/>
          <w:iCs/>
          <w:lang w:val="en-US"/>
        </w:rPr>
        <w:t xml:space="preserve"> m</w:t>
      </w:r>
      <w:r w:rsidRPr="00F85F5F">
        <w:rPr>
          <w:b/>
          <w:bCs/>
          <w:iCs/>
          <w:vertAlign w:val="subscript"/>
          <w:lang w:val="en-US"/>
        </w:rPr>
        <w:t xml:space="preserve">fa (vrf) load unladen </w:t>
      </w:r>
    </w:p>
    <w:p w14:paraId="16A79A62" w14:textId="77777777" w:rsidR="009F02FE" w:rsidRPr="00F85F5F" w:rsidRDefault="009F02FE" w:rsidP="009F02FE">
      <w:pPr>
        <w:spacing w:after="120"/>
        <w:ind w:left="2835" w:right="1134"/>
        <w:jc w:val="both"/>
        <w:rPr>
          <w:b/>
          <w:bCs/>
          <w:lang w:val="en-US"/>
        </w:rPr>
      </w:pPr>
      <w:r w:rsidRPr="00F85F5F">
        <w:rPr>
          <w:b/>
          <w:bCs/>
          <w:iCs/>
          <w:lang w:val="en-US"/>
        </w:rPr>
        <w:tab/>
      </w:r>
      <w:r w:rsidRPr="00F85F5F">
        <w:rPr>
          <w:b/>
          <w:bCs/>
          <w:lang w:val="en-US"/>
        </w:rPr>
        <w:t xml:space="preserve">and </w:t>
      </w:r>
    </w:p>
    <w:p w14:paraId="36DA656A" w14:textId="77777777" w:rsidR="009F02FE" w:rsidRPr="00F85F5F" w:rsidRDefault="009F02FE" w:rsidP="009F02FE">
      <w:pPr>
        <w:spacing w:after="120"/>
        <w:ind w:left="2835" w:right="1134"/>
        <w:jc w:val="both"/>
        <w:rPr>
          <w:b/>
          <w:bCs/>
          <w:lang w:val="en-US"/>
        </w:rPr>
      </w:pPr>
      <w:r w:rsidRPr="00F85F5F">
        <w:rPr>
          <w:b/>
          <w:bCs/>
          <w:iCs/>
          <w:lang w:val="en-US"/>
        </w:rPr>
        <w:tab/>
        <w:t>m</w:t>
      </w:r>
      <w:r w:rsidRPr="00F85F5F">
        <w:rPr>
          <w:b/>
          <w:bCs/>
          <w:iCs/>
          <w:vertAlign w:val="subscript"/>
          <w:lang w:val="en-US"/>
        </w:rPr>
        <w:t xml:space="preserve">t (2 axles virtual) </w:t>
      </w:r>
      <w:r w:rsidRPr="00F85F5F">
        <w:rPr>
          <w:b/>
          <w:bCs/>
          <w:lang w:val="en-US"/>
        </w:rPr>
        <w:t>&lt;</w:t>
      </w:r>
      <w:r w:rsidRPr="00F85F5F">
        <w:rPr>
          <w:b/>
          <w:bCs/>
          <w:iCs/>
          <w:lang w:val="en-US"/>
        </w:rPr>
        <w:t xml:space="preserve"> m</w:t>
      </w:r>
      <w:r w:rsidRPr="00F85F5F">
        <w:rPr>
          <w:b/>
          <w:bCs/>
          <w:iCs/>
          <w:vertAlign w:val="subscript"/>
          <w:lang w:val="en-US"/>
        </w:rPr>
        <w:t xml:space="preserve">target   </w:t>
      </w:r>
    </w:p>
    <w:p w14:paraId="737155BE" w14:textId="77777777" w:rsidR="009F02FE" w:rsidRPr="00F85F5F" w:rsidRDefault="009F02FE" w:rsidP="009F02FE">
      <w:pPr>
        <w:spacing w:after="120"/>
        <w:ind w:left="2268" w:right="1134"/>
        <w:jc w:val="both"/>
        <w:rPr>
          <w:b/>
          <w:bCs/>
          <w:lang w:val="en-US"/>
        </w:rPr>
      </w:pPr>
      <w:r w:rsidRPr="00F85F5F">
        <w:rPr>
          <w:b/>
          <w:bCs/>
          <w:lang w:val="en-US"/>
        </w:rPr>
        <w:t>The test mass of the vehicle with more than two axles representing the vehicle family is defined as followed:</w:t>
      </w:r>
    </w:p>
    <w:p w14:paraId="5DF349BD" w14:textId="77777777" w:rsidR="009F02FE" w:rsidRPr="00F85F5F" w:rsidRDefault="009F02FE" w:rsidP="009F02FE">
      <w:pPr>
        <w:spacing w:after="120"/>
        <w:ind w:left="2268" w:right="1134"/>
        <w:jc w:val="both"/>
        <w:rPr>
          <w:b/>
          <w:bCs/>
          <w:lang w:val="en-US"/>
        </w:rPr>
      </w:pPr>
      <w:r w:rsidRPr="00F85F5F">
        <w:rPr>
          <w:b/>
          <w:bCs/>
          <w:iCs/>
          <w:lang w:val="en-US"/>
        </w:rPr>
        <w:tab/>
        <w:t>m</w:t>
      </w:r>
      <w:r w:rsidRPr="00F85F5F">
        <w:rPr>
          <w:b/>
          <w:bCs/>
          <w:iCs/>
          <w:vertAlign w:val="subscript"/>
          <w:lang w:val="en-US"/>
        </w:rPr>
        <w:t xml:space="preserve">t (vrf) </w:t>
      </w:r>
      <w:r w:rsidRPr="00F85F5F">
        <w:rPr>
          <w:b/>
          <w:bCs/>
          <w:lang w:val="en-US"/>
        </w:rPr>
        <w:t xml:space="preserve">= </w:t>
      </w:r>
      <w:r w:rsidRPr="00F85F5F">
        <w:rPr>
          <w:b/>
          <w:bCs/>
          <w:iCs/>
          <w:lang w:val="en-US"/>
        </w:rPr>
        <w:t>m</w:t>
      </w:r>
      <w:r w:rsidRPr="00F85F5F">
        <w:rPr>
          <w:b/>
          <w:bCs/>
          <w:iCs/>
          <w:vertAlign w:val="subscript"/>
          <w:lang w:val="en-US"/>
        </w:rPr>
        <w:t xml:space="preserve">t (2 axles virtual) </w:t>
      </w:r>
    </w:p>
    <w:p w14:paraId="5960D144" w14:textId="77777777" w:rsidR="009F02FE" w:rsidRPr="00F85F5F" w:rsidRDefault="009F02FE" w:rsidP="009F02FE">
      <w:pPr>
        <w:spacing w:after="120"/>
        <w:ind w:left="2268" w:right="1134"/>
        <w:jc w:val="both"/>
        <w:rPr>
          <w:b/>
          <w:bCs/>
          <w:lang w:val="en-US"/>
        </w:rPr>
      </w:pPr>
      <w:r w:rsidRPr="00F85F5F">
        <w:rPr>
          <w:b/>
          <w:bCs/>
          <w:lang w:val="en-US"/>
        </w:rPr>
        <w:tab/>
        <w:t>and the extra loading is calculated as</w:t>
      </w:r>
    </w:p>
    <w:p w14:paraId="72491656" w14:textId="77777777" w:rsidR="009F02FE" w:rsidRPr="00F85F5F" w:rsidRDefault="009F02FE" w:rsidP="009F02FE">
      <w:pPr>
        <w:tabs>
          <w:tab w:val="right" w:leader="dot" w:pos="8505"/>
        </w:tabs>
        <w:spacing w:after="120"/>
        <w:ind w:left="2268" w:right="1134" w:hanging="1134"/>
        <w:jc w:val="both"/>
        <w:rPr>
          <w:b/>
          <w:bCs/>
          <w:spacing w:val="-2"/>
          <w:lang w:val="en-GB"/>
        </w:rPr>
      </w:pPr>
      <w:r w:rsidRPr="00F85F5F">
        <w:rPr>
          <w:b/>
          <w:bCs/>
          <w:lang w:val="en-US"/>
        </w:rPr>
        <w:tab/>
      </w:r>
      <w:r w:rsidRPr="00F85F5F">
        <w:rPr>
          <w:b/>
          <w:bCs/>
          <w:iCs/>
          <w:lang w:val="en-US"/>
        </w:rPr>
        <w:t>m</w:t>
      </w:r>
      <w:r w:rsidRPr="00F85F5F">
        <w:rPr>
          <w:b/>
          <w:bCs/>
          <w:iCs/>
          <w:vertAlign w:val="subscript"/>
          <w:lang w:val="en-US"/>
        </w:rPr>
        <w:t xml:space="preserve">xload (vrf) </w:t>
      </w:r>
      <w:r w:rsidRPr="00F85F5F">
        <w:rPr>
          <w:b/>
          <w:bCs/>
          <w:lang w:val="en-US"/>
        </w:rPr>
        <w:t xml:space="preserve">= </w:t>
      </w:r>
      <w:r w:rsidRPr="00F85F5F">
        <w:rPr>
          <w:b/>
          <w:bCs/>
          <w:iCs/>
          <w:lang w:val="en-US"/>
        </w:rPr>
        <w:t>m</w:t>
      </w:r>
      <w:r w:rsidRPr="00F85F5F">
        <w:rPr>
          <w:b/>
          <w:bCs/>
          <w:iCs/>
          <w:vertAlign w:val="subscript"/>
          <w:lang w:val="en-US"/>
        </w:rPr>
        <w:t xml:space="preserve">t (2 axles virtual) </w:t>
      </w:r>
      <w:r w:rsidRPr="00F85F5F">
        <w:rPr>
          <w:b/>
          <w:bCs/>
          <w:lang w:val="en-US"/>
        </w:rPr>
        <w:t xml:space="preserve">– </w:t>
      </w:r>
      <w:r w:rsidRPr="00F85F5F">
        <w:rPr>
          <w:b/>
          <w:bCs/>
          <w:iCs/>
          <w:lang w:val="en-US"/>
        </w:rPr>
        <w:t>m</w:t>
      </w:r>
      <w:r w:rsidRPr="00F85F5F">
        <w:rPr>
          <w:b/>
          <w:bCs/>
          <w:iCs/>
          <w:vertAlign w:val="subscript"/>
          <w:lang w:val="en-US"/>
        </w:rPr>
        <w:t>d</w:t>
      </w:r>
      <w:r w:rsidRPr="00F85F5F">
        <w:rPr>
          <w:b/>
          <w:bCs/>
          <w:lang w:val="en-US"/>
        </w:rPr>
        <w:t xml:space="preserve">  – </w:t>
      </w:r>
      <w:r w:rsidRPr="00F85F5F">
        <w:rPr>
          <w:b/>
          <w:bCs/>
          <w:iCs/>
          <w:lang w:val="en-US"/>
        </w:rPr>
        <w:t>m</w:t>
      </w:r>
      <w:r w:rsidRPr="00F85F5F">
        <w:rPr>
          <w:b/>
          <w:bCs/>
          <w:iCs/>
          <w:vertAlign w:val="subscript"/>
          <w:lang w:val="en-US"/>
        </w:rPr>
        <w:t>unladen (vrf)</w:t>
      </w:r>
    </w:p>
    <w:p w14:paraId="78EACC03" w14:textId="5A9783C4" w:rsidR="009F02FE" w:rsidRPr="00C50A0B" w:rsidRDefault="009F02FE" w:rsidP="009F02FE">
      <w:pPr>
        <w:tabs>
          <w:tab w:val="left" w:pos="2268"/>
        </w:tabs>
        <w:spacing w:before="120" w:after="120"/>
        <w:ind w:left="2268" w:right="1134" w:hanging="1134"/>
        <w:jc w:val="both"/>
        <w:rPr>
          <w:lang w:val="en-GB"/>
        </w:rPr>
      </w:pPr>
      <w:r w:rsidRPr="00C50A0B">
        <w:rPr>
          <w:lang w:val="en-GB"/>
        </w:rPr>
        <w:t>2.2.2.</w:t>
      </w:r>
      <w:r w:rsidRPr="00C50A0B">
        <w:rPr>
          <w:b/>
          <w:bCs/>
          <w:lang w:val="en-GB"/>
        </w:rPr>
        <w:t>4</w:t>
      </w:r>
      <w:r w:rsidR="00BD4F5D">
        <w:rPr>
          <w:b/>
          <w:bCs/>
          <w:lang w:val="en-GB"/>
        </w:rPr>
        <w:t>.</w:t>
      </w:r>
      <w:r w:rsidRPr="00C50A0B">
        <w:rPr>
          <w:lang w:val="en-GB"/>
        </w:rPr>
        <w:tab/>
        <w:t>At the applicant's request the vehicle of a category M</w:t>
      </w:r>
      <w:r w:rsidRPr="00C50A0B">
        <w:rPr>
          <w:vertAlign w:val="subscript"/>
          <w:lang w:val="en-GB"/>
        </w:rPr>
        <w:t>2</w:t>
      </w:r>
      <w:r w:rsidRPr="00C50A0B">
        <w:rPr>
          <w:lang w:val="en-GB"/>
        </w:rPr>
        <w:t>, M</w:t>
      </w:r>
      <w:r w:rsidRPr="00C50A0B">
        <w:rPr>
          <w:vertAlign w:val="subscript"/>
          <w:lang w:val="en-GB"/>
        </w:rPr>
        <w:t>3</w:t>
      </w:r>
      <w:r w:rsidRPr="00C50A0B">
        <w:rPr>
          <w:lang w:val="en-GB"/>
        </w:rPr>
        <w:t>, N</w:t>
      </w:r>
      <w:r w:rsidRPr="00C50A0B">
        <w:rPr>
          <w:vertAlign w:val="subscript"/>
          <w:lang w:val="en-GB"/>
        </w:rPr>
        <w:t>2</w:t>
      </w:r>
      <w:r w:rsidRPr="00C50A0B">
        <w:rPr>
          <w:lang w:val="en-GB"/>
        </w:rPr>
        <w:t xml:space="preserve"> or N</w:t>
      </w:r>
      <w:r w:rsidRPr="00C50A0B">
        <w:rPr>
          <w:vertAlign w:val="subscript"/>
          <w:lang w:val="en-GB"/>
        </w:rPr>
        <w:t>3</w:t>
      </w:r>
      <w:r w:rsidRPr="00C50A0B">
        <w:rPr>
          <w:lang w:val="en-GB"/>
        </w:rPr>
        <w:t xml:space="preserve"> is deemed representative of its completed type if the tests are carried out to an incomplete vehicle not having a bodywork. In the test of an incomplete vehicle all relevant soundproofing materials, panels and noise reduction components and systems </w:t>
      </w:r>
      <w:r w:rsidRPr="00C50A0B">
        <w:rPr>
          <w:lang w:val="en-GB"/>
        </w:rPr>
        <w:lastRenderedPageBreak/>
        <w:t>shall be fitted on the vehicle as designed by the manufacturer except a part of bodywork which is built in a later stage.</w:t>
      </w:r>
    </w:p>
    <w:p w14:paraId="62A18925" w14:textId="77777777" w:rsidR="009F02FE" w:rsidRPr="00C50A0B" w:rsidRDefault="009F02FE" w:rsidP="009F02FE">
      <w:pPr>
        <w:tabs>
          <w:tab w:val="right" w:leader="dot" w:pos="8505"/>
        </w:tabs>
        <w:spacing w:after="120"/>
        <w:ind w:left="2268" w:right="1134" w:hanging="1134"/>
        <w:jc w:val="both"/>
        <w:rPr>
          <w:spacing w:val="-4"/>
          <w:lang w:val="en-GB"/>
        </w:rPr>
      </w:pPr>
      <w:r w:rsidRPr="00C50A0B">
        <w:rPr>
          <w:lang w:val="en-GB"/>
        </w:rPr>
        <w:tab/>
        <w:t>No new test shall be required due to fitting of a supplement fuel tank or re-location of the original fuel tank on condition that other parts or structures of the vehicle apparently affecting sound emissions have not been altered.</w:t>
      </w:r>
    </w:p>
    <w:p w14:paraId="7B7ABF45" w14:textId="03BD4B70" w:rsidR="009F7DCC" w:rsidRPr="00F85F5F" w:rsidRDefault="009F7DCC" w:rsidP="009F7DCC">
      <w:pPr>
        <w:tabs>
          <w:tab w:val="right" w:leader="dot" w:pos="8505"/>
        </w:tabs>
        <w:spacing w:after="120"/>
        <w:ind w:left="2268" w:right="1134" w:hanging="1134"/>
        <w:jc w:val="both"/>
        <w:rPr>
          <w:spacing w:val="-4"/>
          <w:lang w:val="en-GB"/>
        </w:rPr>
      </w:pPr>
      <w:r>
        <w:rPr>
          <w:b/>
          <w:bCs/>
          <w:spacing w:val="-4"/>
          <w:lang w:val="en-GB"/>
        </w:rPr>
        <w:tab/>
      </w:r>
      <w:r w:rsidRPr="00F85F5F">
        <w:rPr>
          <w:strike/>
          <w:spacing w:val="-4"/>
          <w:lang w:val="en-GB"/>
        </w:rPr>
        <w:t>The tyres and rims to be used for the test shall be representative for the vehicle and shall be selected by the vehicle manufacturer and recorded in Addendum to the Communication form (Annex 1, Appendix 1). They shall correspond to one of the tyre sizes designated for the vehicle as original equipment. The tyre is or will be commercially available on the market at the same time as the vehicle.</w:t>
      </w:r>
      <w:r w:rsidRPr="00F85F5F">
        <w:rPr>
          <w:strike/>
          <w:spacing w:val="-4"/>
          <w:vertAlign w:val="superscript"/>
        </w:rPr>
        <w:footnoteReference w:id="3"/>
      </w:r>
      <w:r w:rsidRPr="00F85F5F">
        <w:rPr>
          <w:strike/>
          <w:spacing w:val="-4"/>
          <w:lang w:val="en-GB"/>
        </w:rPr>
        <w:t xml:space="preserve"> The tyres shall be inflated to the pressure recommended by the vehicle manufacturer for the test mass of the vehicle. The tyres shall have at least 1.6 mm tread depth.</w:t>
      </w:r>
    </w:p>
    <w:p w14:paraId="2F08AB49" w14:textId="256F7E32" w:rsidR="009F7DCC" w:rsidRPr="00F85F5F" w:rsidRDefault="009F7DCC" w:rsidP="009F7DCC">
      <w:pPr>
        <w:tabs>
          <w:tab w:val="right" w:leader="dot" w:pos="8505"/>
        </w:tabs>
        <w:spacing w:after="120"/>
        <w:ind w:left="2268" w:right="1134" w:hanging="1134"/>
        <w:jc w:val="both"/>
        <w:rPr>
          <w:strike/>
          <w:lang w:val="en-GB"/>
        </w:rPr>
      </w:pPr>
      <w:r w:rsidRPr="00F85F5F">
        <w:rPr>
          <w:lang w:val="en-GB"/>
        </w:rPr>
        <w:tab/>
      </w:r>
      <w:r w:rsidRPr="00F85F5F">
        <w:rPr>
          <w:strike/>
          <w:lang w:val="en-GB"/>
        </w:rPr>
        <w:t>When performing indoor testing, tyre/road sound is evaluated independently on the test track with the tyres to be used, according to this paragraph. Propulsion sound is independently evaluated on the dynamometer using tyres and other sound control measures to produce tyre/road sound which does not influence the measurement result.</w:t>
      </w:r>
    </w:p>
    <w:p w14:paraId="1F917865" w14:textId="77777777" w:rsidR="007F799E" w:rsidRPr="00F85F5F" w:rsidRDefault="007F799E" w:rsidP="00650ACD">
      <w:pPr>
        <w:tabs>
          <w:tab w:val="right" w:leader="dot" w:pos="8505"/>
        </w:tabs>
        <w:spacing w:after="120"/>
        <w:ind w:left="2268" w:right="1134" w:hanging="1134"/>
        <w:jc w:val="both"/>
        <w:rPr>
          <w:b/>
          <w:bCs/>
          <w:lang w:val="en-GB"/>
        </w:rPr>
      </w:pPr>
      <w:r w:rsidRPr="00F85F5F">
        <w:rPr>
          <w:lang w:val="en-GB"/>
        </w:rPr>
        <w:t>2.2.3.</w:t>
      </w:r>
      <w:r w:rsidRPr="00F85F5F">
        <w:rPr>
          <w:lang w:val="en-GB"/>
        </w:rPr>
        <w:tab/>
      </w:r>
      <w:r w:rsidRPr="00F85F5F">
        <w:rPr>
          <w:b/>
          <w:bCs/>
          <w:lang w:val="en-GB"/>
        </w:rPr>
        <w:t>Preparation of the vehicle before testing</w:t>
      </w:r>
    </w:p>
    <w:p w14:paraId="2AC48180" w14:textId="77777777" w:rsidR="007F799E" w:rsidRPr="00F85F5F" w:rsidRDefault="007F799E" w:rsidP="00650ACD">
      <w:pPr>
        <w:tabs>
          <w:tab w:val="right" w:leader="dot" w:pos="8505"/>
        </w:tabs>
        <w:spacing w:after="120"/>
        <w:ind w:left="2268" w:right="1134" w:hanging="1134"/>
        <w:jc w:val="both"/>
        <w:rPr>
          <w:strike/>
          <w:lang w:val="en-GB"/>
        </w:rPr>
      </w:pPr>
      <w:r w:rsidRPr="00F85F5F">
        <w:rPr>
          <w:b/>
          <w:bCs/>
          <w:lang w:val="en-GB"/>
        </w:rPr>
        <w:tab/>
      </w:r>
      <w:r w:rsidRPr="00F85F5F">
        <w:rPr>
          <w:strike/>
          <w:lang w:val="en-GB"/>
        </w:rPr>
        <w:t>Before the measurements are started, the engine shall be brought to its normal operating conditions.</w:t>
      </w:r>
    </w:p>
    <w:p w14:paraId="4FA8D7ED" w14:textId="77777777" w:rsidR="007F799E" w:rsidRPr="00F85F5F" w:rsidRDefault="007F799E" w:rsidP="00650ACD">
      <w:pPr>
        <w:tabs>
          <w:tab w:val="right" w:leader="dot" w:pos="8505"/>
        </w:tabs>
        <w:spacing w:after="120"/>
        <w:ind w:left="2268" w:right="1134" w:hanging="1134"/>
        <w:jc w:val="both"/>
        <w:rPr>
          <w:b/>
          <w:bCs/>
          <w:lang w:val="en-GB"/>
        </w:rPr>
      </w:pPr>
      <w:r w:rsidRPr="00F85F5F">
        <w:rPr>
          <w:b/>
          <w:bCs/>
          <w:lang w:val="en-GB"/>
        </w:rPr>
        <w:t>2.2.3.1.</w:t>
      </w:r>
      <w:r w:rsidRPr="00F85F5F">
        <w:rPr>
          <w:b/>
          <w:bCs/>
          <w:lang w:val="en-GB"/>
        </w:rPr>
        <w:tab/>
        <w:t xml:space="preserve">General </w:t>
      </w:r>
    </w:p>
    <w:p w14:paraId="1B70836E" w14:textId="77777777" w:rsidR="007F799E" w:rsidRPr="00857108" w:rsidRDefault="007F799E" w:rsidP="00650ACD">
      <w:pPr>
        <w:tabs>
          <w:tab w:val="right" w:leader="dot" w:pos="8505"/>
        </w:tabs>
        <w:spacing w:after="120"/>
        <w:ind w:left="2268" w:right="1134" w:hanging="1134"/>
        <w:jc w:val="both"/>
        <w:rPr>
          <w:b/>
          <w:bCs/>
        </w:rPr>
      </w:pPr>
      <w:r w:rsidRPr="00F85F5F">
        <w:rPr>
          <w:b/>
          <w:bCs/>
          <w:lang w:val="en-GB"/>
        </w:rPr>
        <w:tab/>
        <w:t xml:space="preserve">The vehicle shall be equipped as specified by the vehicle manufacturer. Before the measurements are started, the vehicle shall be brought to its normal operating conditions, which means that essential components for </w:t>
      </w:r>
      <w:r w:rsidRPr="00857108">
        <w:rPr>
          <w:b/>
          <w:bCs/>
          <w:lang w:val="en-GB"/>
        </w:rPr>
        <w:t xml:space="preserve">the operation of the vehicle are at their nominal temperatures as specified by the manufacturer. </w:t>
      </w:r>
      <w:r w:rsidRPr="00857108">
        <w:rPr>
          <w:b/>
          <w:bCs/>
        </w:rPr>
        <w:t>This applies especially, but is not limited to</w:t>
      </w:r>
    </w:p>
    <w:p w14:paraId="466ECEC1" w14:textId="77777777" w:rsidR="007F799E" w:rsidRPr="00857108" w:rsidRDefault="007F799E" w:rsidP="00705001">
      <w:pPr>
        <w:pStyle w:val="Paragraphedeliste"/>
        <w:numPr>
          <w:ilvl w:val="0"/>
          <w:numId w:val="6"/>
        </w:numPr>
        <w:tabs>
          <w:tab w:val="right" w:leader="dot" w:pos="8505"/>
        </w:tabs>
        <w:spacing w:after="120"/>
        <w:ind w:left="2694" w:right="1134"/>
        <w:jc w:val="both"/>
        <w:rPr>
          <w:b/>
          <w:bCs/>
          <w:lang w:val="en-GB"/>
        </w:rPr>
      </w:pPr>
      <w:r w:rsidRPr="00857108">
        <w:rPr>
          <w:b/>
          <w:bCs/>
          <w:lang w:val="en-GB"/>
        </w:rPr>
        <w:t>the cooling water (if applicable);</w:t>
      </w:r>
    </w:p>
    <w:p w14:paraId="23FE9A02" w14:textId="77777777" w:rsidR="007F799E" w:rsidRPr="00857108" w:rsidRDefault="007F799E" w:rsidP="00705001">
      <w:pPr>
        <w:pStyle w:val="Paragraphedeliste"/>
        <w:numPr>
          <w:ilvl w:val="0"/>
          <w:numId w:val="6"/>
        </w:numPr>
        <w:tabs>
          <w:tab w:val="right" w:leader="dot" w:pos="8505"/>
        </w:tabs>
        <w:spacing w:after="120"/>
        <w:ind w:left="2694" w:right="1134"/>
        <w:jc w:val="both"/>
        <w:rPr>
          <w:b/>
          <w:bCs/>
        </w:rPr>
      </w:pPr>
      <w:r w:rsidRPr="00857108">
        <w:rPr>
          <w:b/>
          <w:bCs/>
        </w:rPr>
        <w:t>oil temperature (if applicable).</w:t>
      </w:r>
    </w:p>
    <w:p w14:paraId="7966F4AC" w14:textId="77777777" w:rsidR="007F799E" w:rsidRPr="00857108" w:rsidRDefault="007F799E" w:rsidP="00650ACD">
      <w:pPr>
        <w:tabs>
          <w:tab w:val="right" w:leader="dot" w:pos="8505"/>
        </w:tabs>
        <w:spacing w:after="120"/>
        <w:ind w:left="2268" w:right="1134" w:hanging="1134"/>
        <w:jc w:val="both"/>
        <w:rPr>
          <w:b/>
          <w:bCs/>
        </w:rPr>
      </w:pPr>
      <w:r w:rsidRPr="00857108">
        <w:rPr>
          <w:b/>
          <w:bCs/>
        </w:rPr>
        <w:t>2.2.3.2.</w:t>
      </w:r>
      <w:r w:rsidRPr="00857108">
        <w:rPr>
          <w:b/>
          <w:bCs/>
        </w:rPr>
        <w:tab/>
        <w:t xml:space="preserve">Battery state of charge </w:t>
      </w:r>
    </w:p>
    <w:p w14:paraId="7DC5624B" w14:textId="77777777" w:rsidR="007F799E" w:rsidRPr="00857108" w:rsidRDefault="007F799E" w:rsidP="00650ACD">
      <w:pPr>
        <w:tabs>
          <w:tab w:val="right" w:leader="dot" w:pos="8505"/>
        </w:tabs>
        <w:spacing w:after="120"/>
        <w:ind w:left="2268" w:right="1134" w:hanging="1134"/>
        <w:jc w:val="both"/>
        <w:rPr>
          <w:b/>
          <w:bCs/>
          <w:lang w:val="en-GB"/>
        </w:rPr>
      </w:pPr>
      <w:r w:rsidRPr="00857108">
        <w:rPr>
          <w:b/>
          <w:bCs/>
          <w:lang w:val="en-GB"/>
        </w:rPr>
        <w:tab/>
        <w:t>If so equipped, propulsion batteries shall have a state-of-charge sufficiently high to enable all key functionalities according to the specifications of the vehicle manufacturer. Propulsion batteries shall be within their component temperature window to enable all key functionalities. Any other type of rechargeable energy storage system shall be ready to operate during the test.</w:t>
      </w:r>
    </w:p>
    <w:p w14:paraId="1858C22C" w14:textId="77777777" w:rsidR="007F799E" w:rsidRPr="00857108" w:rsidRDefault="007F799E" w:rsidP="00650ACD">
      <w:pPr>
        <w:tabs>
          <w:tab w:val="right" w:leader="dot" w:pos="8505"/>
        </w:tabs>
        <w:spacing w:after="120"/>
        <w:ind w:left="2268" w:right="1134" w:hanging="1134"/>
        <w:jc w:val="both"/>
        <w:rPr>
          <w:b/>
          <w:bCs/>
          <w:lang w:val="en-GB"/>
        </w:rPr>
      </w:pPr>
      <w:r w:rsidRPr="00857108">
        <w:rPr>
          <w:b/>
          <w:bCs/>
          <w:lang w:val="en-GB"/>
        </w:rPr>
        <w:t>2.2.3.3.</w:t>
      </w:r>
      <w:r w:rsidRPr="00857108">
        <w:rPr>
          <w:b/>
          <w:bCs/>
          <w:lang w:val="en-GB"/>
        </w:rPr>
        <w:tab/>
        <w:t>Active Sound Systems</w:t>
      </w:r>
    </w:p>
    <w:p w14:paraId="201DCD41" w14:textId="77777777" w:rsidR="007F799E" w:rsidRPr="00857108" w:rsidRDefault="007F799E" w:rsidP="00650ACD">
      <w:pPr>
        <w:tabs>
          <w:tab w:val="right" w:leader="dot" w:pos="8505"/>
        </w:tabs>
        <w:spacing w:after="120"/>
        <w:ind w:left="2268" w:right="1134" w:hanging="1134"/>
        <w:jc w:val="both"/>
        <w:rPr>
          <w:b/>
          <w:bCs/>
          <w:lang w:val="en-GB"/>
        </w:rPr>
      </w:pPr>
      <w:r w:rsidRPr="00857108">
        <w:rPr>
          <w:b/>
          <w:bCs/>
          <w:lang w:val="en-GB"/>
        </w:rPr>
        <w:tab/>
        <w:t>Any active sound devices, either for noise control, or sound enhancement, shall operate as foreseen by the vehicle manufacturer and not be interfered with during the measurements.</w:t>
      </w:r>
    </w:p>
    <w:p w14:paraId="32580417" w14:textId="77777777" w:rsidR="007F799E" w:rsidRPr="003968DE" w:rsidRDefault="007F799E" w:rsidP="00650ACD">
      <w:pPr>
        <w:tabs>
          <w:tab w:val="left" w:pos="8505"/>
        </w:tabs>
        <w:spacing w:after="120"/>
        <w:ind w:left="2268" w:right="1134" w:hanging="1134"/>
        <w:jc w:val="both"/>
        <w:rPr>
          <w:b/>
          <w:bCs/>
          <w:lang w:val="en-GB"/>
        </w:rPr>
      </w:pPr>
      <w:r w:rsidRPr="003968DE">
        <w:rPr>
          <w:b/>
          <w:bCs/>
          <w:lang w:val="en-GB"/>
        </w:rPr>
        <w:t>2.2.3.4.</w:t>
      </w:r>
      <w:r w:rsidRPr="003968DE">
        <w:rPr>
          <w:b/>
          <w:bCs/>
          <w:lang w:val="en-GB"/>
        </w:rPr>
        <w:tab/>
        <w:t>Tyres</w:t>
      </w:r>
    </w:p>
    <w:p w14:paraId="75A1B926" w14:textId="77777777" w:rsidR="007F799E" w:rsidRPr="003968DE" w:rsidRDefault="007F799E" w:rsidP="00650ACD">
      <w:pPr>
        <w:tabs>
          <w:tab w:val="left" w:pos="8505"/>
        </w:tabs>
        <w:spacing w:after="120"/>
        <w:ind w:left="2268" w:right="1134" w:hanging="1134"/>
        <w:jc w:val="both"/>
        <w:rPr>
          <w:b/>
          <w:bCs/>
          <w:lang w:val="en-GB"/>
        </w:rPr>
      </w:pPr>
      <w:r w:rsidRPr="003968DE">
        <w:rPr>
          <w:b/>
          <w:bCs/>
          <w:lang w:val="en-GB"/>
        </w:rPr>
        <w:t>2.2.3.4.1.</w:t>
      </w:r>
      <w:r w:rsidRPr="003968DE">
        <w:rPr>
          <w:b/>
          <w:bCs/>
          <w:lang w:val="en-GB"/>
        </w:rPr>
        <w:tab/>
        <w:t>Tyre Selection</w:t>
      </w:r>
    </w:p>
    <w:p w14:paraId="5848DBFE" w14:textId="77777777" w:rsidR="007F799E" w:rsidRPr="003933A8" w:rsidRDefault="007F799E" w:rsidP="00650ACD">
      <w:pPr>
        <w:tabs>
          <w:tab w:val="left" w:pos="8505"/>
        </w:tabs>
        <w:spacing w:after="120"/>
        <w:ind w:left="2268" w:right="1134" w:hanging="1134"/>
        <w:jc w:val="both"/>
        <w:rPr>
          <w:b/>
          <w:bCs/>
          <w:spacing w:val="-4"/>
          <w:lang w:val="en-GB"/>
        </w:rPr>
      </w:pPr>
      <w:r w:rsidRPr="003968DE">
        <w:rPr>
          <w:b/>
          <w:bCs/>
          <w:lang w:val="en-GB"/>
        </w:rPr>
        <w:tab/>
      </w:r>
      <w:r w:rsidRPr="003933A8">
        <w:rPr>
          <w:b/>
          <w:bCs/>
          <w:spacing w:val="-4"/>
          <w:lang w:val="en-GB"/>
        </w:rPr>
        <w:t xml:space="preserve">The tyres and rims to be used for the test shall be representative for the vehicle and shall be selected by the vehicle manufacturer and recorded in Addendum to the Communication form (Annex 1, Appendix 1). They shall correspond to one of the tyre sizes designated for the vehicle as original equipment. The tyre is or will be commercially available on the market at the same time as the </w:t>
      </w:r>
      <w:r w:rsidRPr="003933A8">
        <w:rPr>
          <w:b/>
          <w:bCs/>
          <w:spacing w:val="-4"/>
          <w:lang w:val="en-GB"/>
        </w:rPr>
        <w:lastRenderedPageBreak/>
        <w:t>vehicle.</w:t>
      </w:r>
      <w:r w:rsidRPr="003933A8">
        <w:rPr>
          <w:b/>
          <w:bCs/>
          <w:spacing w:val="-4"/>
          <w:vertAlign w:val="superscript"/>
        </w:rPr>
        <w:footnoteReference w:id="4"/>
      </w:r>
      <w:r w:rsidRPr="003933A8">
        <w:rPr>
          <w:b/>
          <w:bCs/>
          <w:spacing w:val="-4"/>
          <w:lang w:val="en-GB"/>
        </w:rPr>
        <w:t xml:space="preserve"> The tyres shall be inflated to the pressure recommended by the vehicle manufacturer for the test mass of the vehicle. The tyres shall have at least 1.6 mm tread depth.</w:t>
      </w:r>
    </w:p>
    <w:p w14:paraId="7E2C7C68" w14:textId="77777777" w:rsidR="007F799E" w:rsidRPr="003933A8" w:rsidRDefault="007F799E" w:rsidP="00650ACD">
      <w:pPr>
        <w:tabs>
          <w:tab w:val="left" w:pos="8505"/>
        </w:tabs>
        <w:spacing w:after="120"/>
        <w:ind w:left="2268" w:right="1134" w:hanging="1134"/>
        <w:jc w:val="both"/>
        <w:rPr>
          <w:b/>
          <w:bCs/>
          <w:lang w:val="en-GB"/>
        </w:rPr>
      </w:pPr>
      <w:r w:rsidRPr="003933A8">
        <w:rPr>
          <w:b/>
          <w:bCs/>
          <w:spacing w:val="-4"/>
          <w:lang w:val="en-GB"/>
        </w:rPr>
        <w:tab/>
      </w:r>
      <w:r w:rsidRPr="003933A8">
        <w:rPr>
          <w:b/>
          <w:bCs/>
          <w:lang w:val="en-GB"/>
        </w:rPr>
        <w:t>When performing indoor testing, tyre/road sound is evaluated independently on the test track with the tyres to be used, according to this paragraph. Propulsion sound is independently evaluated on the dynamometer using tyres and other sound control measures to produce tyre/road sound which does not influence the measurement result.</w:t>
      </w:r>
    </w:p>
    <w:p w14:paraId="0BAD9985" w14:textId="77777777" w:rsidR="007F799E" w:rsidRPr="00857108" w:rsidRDefault="007F799E" w:rsidP="00650ACD">
      <w:pPr>
        <w:tabs>
          <w:tab w:val="right" w:leader="dot" w:pos="8505"/>
        </w:tabs>
        <w:spacing w:after="120"/>
        <w:ind w:left="2268" w:right="1134" w:hanging="1134"/>
        <w:jc w:val="both"/>
        <w:rPr>
          <w:b/>
          <w:bCs/>
          <w:lang w:val="en-GB"/>
        </w:rPr>
      </w:pPr>
      <w:r w:rsidRPr="006D6E1A">
        <w:rPr>
          <w:b/>
          <w:bCs/>
          <w:lang w:val="en-GB"/>
        </w:rPr>
        <w:t>2.2.3.4.2.</w:t>
      </w:r>
      <w:r w:rsidRPr="00C50A0B">
        <w:rPr>
          <w:lang w:val="en-GB"/>
        </w:rPr>
        <w:tab/>
      </w:r>
      <w:r w:rsidRPr="00857108">
        <w:rPr>
          <w:b/>
          <w:bCs/>
          <w:lang w:val="en-GB"/>
        </w:rPr>
        <w:t>Tyre conditioning</w:t>
      </w:r>
    </w:p>
    <w:p w14:paraId="1DE740FC" w14:textId="77777777" w:rsidR="007F799E" w:rsidRPr="00857108" w:rsidRDefault="007F799E" w:rsidP="00650ACD">
      <w:pPr>
        <w:spacing w:after="120"/>
        <w:ind w:left="2268" w:right="1134" w:hanging="1134"/>
        <w:jc w:val="both"/>
        <w:rPr>
          <w:b/>
          <w:bCs/>
          <w:lang w:val="en-GB"/>
        </w:rPr>
      </w:pPr>
      <w:r w:rsidRPr="00857108">
        <w:rPr>
          <w:b/>
          <w:bCs/>
          <w:lang w:val="en-GB"/>
        </w:rPr>
        <w:tab/>
      </w:r>
      <w:r w:rsidRPr="00857108">
        <w:rPr>
          <w:b/>
          <w:bCs/>
          <w:lang w:val="en-GB"/>
        </w:rPr>
        <w:tab/>
        <w:t>Tyres with special fitment requirements, such as asymmetric or directional design, shall also be mounted in accordance with these requirements.</w:t>
      </w:r>
    </w:p>
    <w:p w14:paraId="4BB4C9D4" w14:textId="77777777" w:rsidR="007F799E" w:rsidRPr="00857108" w:rsidRDefault="007F799E" w:rsidP="00650ACD">
      <w:pPr>
        <w:tabs>
          <w:tab w:val="right" w:leader="dot" w:pos="8505"/>
        </w:tabs>
        <w:spacing w:after="120"/>
        <w:ind w:left="2268" w:right="1134" w:hanging="1134"/>
        <w:jc w:val="both"/>
        <w:rPr>
          <w:b/>
          <w:bCs/>
          <w:lang w:val="en-GB"/>
        </w:rPr>
      </w:pPr>
      <w:r w:rsidRPr="00857108">
        <w:rPr>
          <w:b/>
          <w:bCs/>
          <w:lang w:val="en-GB"/>
        </w:rPr>
        <w:tab/>
        <w:t>Before testing, tyres shall be conditioned (broken-in). Tyre break-in shall be representative to about 100 km of normal on-road operation. Tyres with special fitment requirements shall be broken-in in accordance with these requirements. The tyres fitted to the test vehicle shall rotate in the same direction as when they were broken-in.</w:t>
      </w:r>
    </w:p>
    <w:p w14:paraId="71AFB263" w14:textId="77777777" w:rsidR="007F799E" w:rsidRPr="00857108" w:rsidRDefault="007F799E" w:rsidP="00650ACD">
      <w:pPr>
        <w:tabs>
          <w:tab w:val="right" w:leader="dot" w:pos="8505"/>
        </w:tabs>
        <w:spacing w:after="120"/>
        <w:ind w:left="2268" w:right="1134" w:hanging="1134"/>
        <w:jc w:val="both"/>
        <w:rPr>
          <w:b/>
          <w:bCs/>
          <w:lang w:val="en-GB"/>
        </w:rPr>
      </w:pPr>
      <w:r w:rsidRPr="00857108">
        <w:rPr>
          <w:b/>
          <w:bCs/>
          <w:lang w:val="en-GB"/>
        </w:rPr>
        <w:tab/>
        <w:t>Test tyres shall be warmed-up immediately prior to testing for at least 10min in the range of the test speed, with moderate lateral &amp; longitudinal acceleration. The lateral acceleration shall be selected in a way to avoid excessive tire tread wear effects.</w:t>
      </w:r>
    </w:p>
    <w:p w14:paraId="7C5B8123" w14:textId="77777777" w:rsidR="007F799E" w:rsidRPr="00C50A0B" w:rsidRDefault="007F799E" w:rsidP="00650ACD">
      <w:pPr>
        <w:tabs>
          <w:tab w:val="right" w:leader="dot" w:pos="8505"/>
        </w:tabs>
        <w:spacing w:after="120"/>
        <w:ind w:left="2268" w:right="1134" w:hanging="1134"/>
        <w:jc w:val="both"/>
        <w:rPr>
          <w:lang w:val="en-GB"/>
        </w:rPr>
      </w:pPr>
      <w:r w:rsidRPr="009467DB">
        <w:rPr>
          <w:strike/>
          <w:lang w:val="en-GB"/>
        </w:rPr>
        <w:t>2.2.4.</w:t>
      </w:r>
      <w:r w:rsidRPr="009467DB">
        <w:rPr>
          <w:b/>
          <w:bCs/>
          <w:lang w:val="en-GB"/>
        </w:rPr>
        <w:t>2.2.3.5.</w:t>
      </w:r>
      <w:r w:rsidRPr="00C50A0B">
        <w:rPr>
          <w:lang w:val="en-GB"/>
        </w:rPr>
        <w:tab/>
        <w:t>If the vehicle is fitted with more than two-wheel drive, it shall be tested in the drive which is intended for normal road use.</w:t>
      </w:r>
    </w:p>
    <w:p w14:paraId="5D76219C" w14:textId="77777777" w:rsidR="007F799E" w:rsidRPr="00C50A0B" w:rsidRDefault="007F799E" w:rsidP="00650ACD">
      <w:pPr>
        <w:tabs>
          <w:tab w:val="right" w:leader="dot" w:pos="8505"/>
        </w:tabs>
        <w:spacing w:after="120"/>
        <w:ind w:left="2268" w:right="1134" w:hanging="1134"/>
        <w:jc w:val="both"/>
        <w:rPr>
          <w:lang w:val="en-GB"/>
        </w:rPr>
      </w:pPr>
      <w:r w:rsidRPr="009467DB">
        <w:rPr>
          <w:strike/>
          <w:lang w:val="en-GB"/>
        </w:rPr>
        <w:t>2.2.5.</w:t>
      </w:r>
      <w:r w:rsidRPr="009467DB">
        <w:rPr>
          <w:b/>
          <w:bCs/>
          <w:lang w:val="en-GB"/>
        </w:rPr>
        <w:t>2.2.3.6.</w:t>
      </w:r>
      <w:r w:rsidRPr="00C50A0B">
        <w:rPr>
          <w:lang w:val="en-GB"/>
        </w:rPr>
        <w:tab/>
        <w:t>If the vehicle is fitted with fan(s) having an automatic actuating mechanism, this system shall not be interfered with during the measurements.</w:t>
      </w:r>
    </w:p>
    <w:p w14:paraId="17F44E4B" w14:textId="77777777" w:rsidR="007F799E" w:rsidRDefault="007F799E" w:rsidP="00650ACD">
      <w:pPr>
        <w:tabs>
          <w:tab w:val="right" w:leader="dot" w:pos="8505"/>
        </w:tabs>
        <w:spacing w:after="120"/>
        <w:ind w:left="2268" w:right="1134" w:hanging="1134"/>
        <w:jc w:val="both"/>
        <w:rPr>
          <w:spacing w:val="-2"/>
          <w:lang w:val="en-GB"/>
        </w:rPr>
      </w:pPr>
      <w:r w:rsidRPr="00A447F2">
        <w:rPr>
          <w:strike/>
          <w:lang w:val="en-GB"/>
        </w:rPr>
        <w:t>2.2.6.</w:t>
      </w:r>
      <w:r w:rsidRPr="009467DB">
        <w:rPr>
          <w:b/>
          <w:bCs/>
          <w:lang w:val="en-GB"/>
        </w:rPr>
        <w:t>2.2.3.7.</w:t>
      </w:r>
      <w:r w:rsidRPr="00C50A0B">
        <w:rPr>
          <w:lang w:val="en-GB"/>
        </w:rPr>
        <w:tab/>
      </w:r>
      <w:r w:rsidRPr="00C50A0B">
        <w:rPr>
          <w:spacing w:val="-2"/>
          <w:lang w:val="en-US"/>
        </w:rPr>
        <w:t>If the vehicle is equipped with an exhaust system containing fibrous materials, it might be necessary to carry out a conditioning test prior to testing. The provisions of Annex 4, paragraph 1. in conjunction with the flowchart (Figure 2) of the appendix to Annex 4 shall be followed</w:t>
      </w:r>
      <w:r w:rsidRPr="00C50A0B">
        <w:rPr>
          <w:spacing w:val="-2"/>
          <w:lang w:val="en-GB"/>
        </w:rPr>
        <w:t>.</w:t>
      </w:r>
    </w:p>
    <w:p w14:paraId="126C46F3" w14:textId="5AD6A4A1" w:rsidR="007F799E" w:rsidRPr="00857108" w:rsidRDefault="007F799E" w:rsidP="00650ACD">
      <w:pPr>
        <w:tabs>
          <w:tab w:val="right" w:leader="dot" w:pos="8505"/>
        </w:tabs>
        <w:spacing w:after="120"/>
        <w:ind w:left="2268" w:right="1134" w:hanging="1134"/>
        <w:jc w:val="both"/>
        <w:rPr>
          <w:b/>
          <w:bCs/>
          <w:spacing w:val="-2"/>
          <w:lang w:val="en-GB"/>
        </w:rPr>
      </w:pPr>
      <w:r w:rsidRPr="00857108">
        <w:rPr>
          <w:b/>
          <w:bCs/>
          <w:spacing w:val="-2"/>
          <w:lang w:val="en-GB"/>
        </w:rPr>
        <w:t>2.2.</w:t>
      </w:r>
      <w:r w:rsidR="00C450C2">
        <w:rPr>
          <w:b/>
          <w:bCs/>
          <w:spacing w:val="-2"/>
          <w:lang w:val="en-GB"/>
        </w:rPr>
        <w:t>3</w:t>
      </w:r>
      <w:r w:rsidRPr="00857108">
        <w:rPr>
          <w:b/>
          <w:bCs/>
          <w:spacing w:val="-2"/>
          <w:lang w:val="en-GB"/>
        </w:rPr>
        <w:t>.</w:t>
      </w:r>
      <w:r w:rsidR="00C450C2">
        <w:rPr>
          <w:b/>
          <w:bCs/>
          <w:spacing w:val="-2"/>
          <w:lang w:val="en-GB"/>
        </w:rPr>
        <w:t>8.</w:t>
      </w:r>
      <w:r w:rsidRPr="00C50A0B">
        <w:rPr>
          <w:spacing w:val="-2"/>
          <w:lang w:val="en-GB"/>
        </w:rPr>
        <w:tab/>
      </w:r>
      <w:r w:rsidRPr="00857108">
        <w:rPr>
          <w:b/>
          <w:bCs/>
          <w:spacing w:val="-2"/>
          <w:lang w:val="en-GB"/>
        </w:rPr>
        <w:t>Suspension Trim Level</w:t>
      </w:r>
    </w:p>
    <w:p w14:paraId="5EEA987D" w14:textId="77777777" w:rsidR="007F799E" w:rsidRPr="00857108" w:rsidRDefault="007F799E" w:rsidP="00650ACD">
      <w:pPr>
        <w:tabs>
          <w:tab w:val="right" w:leader="dot" w:pos="8505"/>
        </w:tabs>
        <w:spacing w:after="120"/>
        <w:ind w:left="2268" w:right="1134" w:hanging="1134"/>
        <w:jc w:val="both"/>
        <w:rPr>
          <w:b/>
          <w:bCs/>
          <w:spacing w:val="-2"/>
          <w:lang w:val="en-GB"/>
        </w:rPr>
      </w:pPr>
      <w:r w:rsidRPr="00857108">
        <w:rPr>
          <w:b/>
          <w:bCs/>
          <w:spacing w:val="-2"/>
          <w:lang w:val="en-GB"/>
        </w:rPr>
        <w:tab/>
        <w:t>If fitted, the trim level of a height adjustable suspension shall be set to its normal level for on-road operation as specified by the vehicle manufacturer.</w:t>
      </w:r>
    </w:p>
    <w:p w14:paraId="68E8E6CC" w14:textId="77777777" w:rsidR="007F799E" w:rsidRPr="00857108" w:rsidRDefault="007F799E" w:rsidP="00650ACD">
      <w:pPr>
        <w:tabs>
          <w:tab w:val="right" w:leader="dot" w:pos="8505"/>
        </w:tabs>
        <w:ind w:right="-46"/>
        <w:rPr>
          <w:b/>
          <w:bCs/>
          <w:lang w:val="en-GB"/>
        </w:rPr>
      </w:pPr>
    </w:p>
    <w:p w14:paraId="512D2FE9" w14:textId="77777777" w:rsidR="00215437" w:rsidRPr="003933A8" w:rsidRDefault="00215437" w:rsidP="00215437">
      <w:pPr>
        <w:spacing w:after="120"/>
        <w:ind w:left="2259" w:right="1134" w:hanging="1125"/>
        <w:jc w:val="both"/>
        <w:rPr>
          <w:strike/>
          <w:lang w:val="en-GB"/>
        </w:rPr>
      </w:pPr>
      <w:r w:rsidRPr="003933A8">
        <w:rPr>
          <w:strike/>
          <w:lang w:val="en-GB"/>
        </w:rPr>
        <w:t>2.2.7.</w:t>
      </w:r>
      <w:r w:rsidRPr="003933A8">
        <w:rPr>
          <w:strike/>
          <w:lang w:val="en-GB"/>
        </w:rPr>
        <w:tab/>
        <w:t>Calculation procedure to determine extra loading of N</w:t>
      </w:r>
      <w:r w:rsidRPr="003933A8">
        <w:rPr>
          <w:strike/>
          <w:vertAlign w:val="subscript"/>
          <w:lang w:val="en-GB"/>
        </w:rPr>
        <w:t>2</w:t>
      </w:r>
      <w:r w:rsidRPr="003933A8">
        <w:rPr>
          <w:strike/>
          <w:lang w:val="en-GB"/>
        </w:rPr>
        <w:t xml:space="preserve"> and N</w:t>
      </w:r>
      <w:r w:rsidRPr="003933A8">
        <w:rPr>
          <w:strike/>
          <w:vertAlign w:val="subscript"/>
          <w:lang w:val="en-GB"/>
        </w:rPr>
        <w:t>3</w:t>
      </w:r>
      <w:r w:rsidRPr="003933A8">
        <w:rPr>
          <w:strike/>
          <w:lang w:val="en-GB"/>
        </w:rPr>
        <w:t xml:space="preserve"> vehicles only</w:t>
      </w:r>
    </w:p>
    <w:p w14:paraId="4D93E33F" w14:textId="77777777" w:rsidR="00215437" w:rsidRPr="003933A8" w:rsidRDefault="00215437" w:rsidP="00215437">
      <w:pPr>
        <w:spacing w:after="120"/>
        <w:ind w:left="1134" w:right="1134"/>
        <w:jc w:val="both"/>
        <w:rPr>
          <w:strike/>
          <w:lang w:val="en-GB"/>
        </w:rPr>
      </w:pPr>
      <w:r w:rsidRPr="003933A8">
        <w:rPr>
          <w:strike/>
          <w:lang w:val="en-GB"/>
        </w:rPr>
        <w:t>2.2.7.1.</w:t>
      </w:r>
      <w:r w:rsidRPr="003933A8">
        <w:rPr>
          <w:strike/>
          <w:lang w:val="en-GB"/>
        </w:rPr>
        <w:tab/>
        <w:t>Calculation of extra loading</w:t>
      </w:r>
    </w:p>
    <w:p w14:paraId="3D81CD6A" w14:textId="77777777" w:rsidR="00215437" w:rsidRPr="003933A8" w:rsidRDefault="00215437" w:rsidP="00215437">
      <w:pPr>
        <w:spacing w:after="120"/>
        <w:ind w:left="2268" w:right="1134"/>
        <w:jc w:val="both"/>
        <w:rPr>
          <w:strike/>
          <w:lang w:val="en-GB"/>
        </w:rPr>
      </w:pPr>
      <w:r w:rsidRPr="003933A8">
        <w:rPr>
          <w:strike/>
          <w:lang w:val="en-GB"/>
        </w:rPr>
        <w:t>The target mass, m</w:t>
      </w:r>
      <w:r w:rsidRPr="003933A8">
        <w:rPr>
          <w:strike/>
          <w:vertAlign w:val="subscript"/>
          <w:lang w:val="en-GB"/>
        </w:rPr>
        <w:t>target</w:t>
      </w:r>
      <w:r w:rsidRPr="003933A8">
        <w:rPr>
          <w:strike/>
          <w:lang w:val="en-GB"/>
        </w:rPr>
        <w:t>, (per kW rated power) for two-axle vehicles of category N</w:t>
      </w:r>
      <w:r w:rsidRPr="003933A8">
        <w:rPr>
          <w:strike/>
          <w:vertAlign w:val="subscript"/>
          <w:lang w:val="en-GB"/>
        </w:rPr>
        <w:t>2</w:t>
      </w:r>
      <w:r w:rsidRPr="003933A8">
        <w:rPr>
          <w:strike/>
          <w:lang w:val="en-GB"/>
        </w:rPr>
        <w:t xml:space="preserve"> and N</w:t>
      </w:r>
      <w:r w:rsidRPr="003933A8">
        <w:rPr>
          <w:strike/>
          <w:vertAlign w:val="subscript"/>
          <w:lang w:val="en-GB"/>
        </w:rPr>
        <w:t>3</w:t>
      </w:r>
      <w:r w:rsidRPr="003933A8">
        <w:rPr>
          <w:strike/>
          <w:lang w:val="en-GB"/>
        </w:rPr>
        <w:t xml:space="preserve"> is specified in the Table in paragraph 2.2.1: above.</w:t>
      </w:r>
    </w:p>
    <w:p w14:paraId="37B23A11" w14:textId="77777777" w:rsidR="00215437" w:rsidRPr="003933A8" w:rsidRDefault="00215437" w:rsidP="00215437">
      <w:pPr>
        <w:tabs>
          <w:tab w:val="right" w:pos="8505"/>
        </w:tabs>
        <w:spacing w:after="120"/>
        <w:ind w:left="2268" w:right="1134"/>
        <w:jc w:val="both"/>
        <w:rPr>
          <w:strike/>
          <w:lang w:val="en-GB"/>
        </w:rPr>
      </w:pPr>
      <w:r w:rsidRPr="003933A8">
        <w:rPr>
          <w:strike/>
          <w:lang w:val="en-GB"/>
        </w:rPr>
        <w:t>m</w:t>
      </w:r>
      <w:r w:rsidRPr="003933A8">
        <w:rPr>
          <w:strike/>
          <w:vertAlign w:val="subscript"/>
          <w:lang w:val="en-GB"/>
        </w:rPr>
        <w:t>target</w:t>
      </w:r>
      <w:r w:rsidRPr="003933A8">
        <w:rPr>
          <w:strike/>
          <w:lang w:val="en-GB"/>
        </w:rPr>
        <w:t xml:space="preserve"> = 50 [kg / kW] × Pn [kW]</w:t>
      </w:r>
      <w:r w:rsidRPr="003933A8">
        <w:rPr>
          <w:strike/>
          <w:lang w:val="en-GB"/>
        </w:rPr>
        <w:tab/>
        <w:t>(1)</w:t>
      </w:r>
    </w:p>
    <w:p w14:paraId="4B6A80DB" w14:textId="77777777" w:rsidR="00215437" w:rsidRPr="003933A8" w:rsidRDefault="00215437" w:rsidP="00215437">
      <w:pPr>
        <w:spacing w:after="120"/>
        <w:ind w:left="2268" w:right="1134"/>
        <w:jc w:val="both"/>
        <w:rPr>
          <w:strike/>
          <w:lang w:val="en-GB"/>
        </w:rPr>
      </w:pPr>
      <w:r w:rsidRPr="003933A8">
        <w:rPr>
          <w:strike/>
          <w:lang w:val="en-GB"/>
        </w:rPr>
        <w:t>To reach the required target mass, m</w:t>
      </w:r>
      <w:r w:rsidRPr="003933A8">
        <w:rPr>
          <w:strike/>
          <w:vertAlign w:val="subscript"/>
          <w:lang w:val="en-GB"/>
        </w:rPr>
        <w:t>target</w:t>
      </w:r>
      <w:r w:rsidRPr="003933A8">
        <w:rPr>
          <w:strike/>
          <w:lang w:val="en-GB"/>
        </w:rPr>
        <w:t>, for a vehicle being tested, the unladen vehicle, including the mass of the driver, m</w:t>
      </w:r>
      <w:r w:rsidRPr="003933A8">
        <w:rPr>
          <w:strike/>
          <w:vertAlign w:val="subscript"/>
          <w:lang w:val="en-GB"/>
        </w:rPr>
        <w:t>d</w:t>
      </w:r>
      <w:r w:rsidRPr="003933A8">
        <w:rPr>
          <w:strike/>
          <w:lang w:val="en-GB"/>
        </w:rPr>
        <w:t>, shall be loaded with an extra mass, m</w:t>
      </w:r>
      <w:r w:rsidRPr="003933A8">
        <w:rPr>
          <w:strike/>
          <w:vertAlign w:val="subscript"/>
          <w:lang w:val="en-GB"/>
        </w:rPr>
        <w:t>xload</w:t>
      </w:r>
      <w:r w:rsidRPr="003933A8">
        <w:rPr>
          <w:strike/>
          <w:lang w:val="en-GB"/>
        </w:rPr>
        <w:t>, which shall be placed above the rear axle as given in Formula (8):</w:t>
      </w:r>
    </w:p>
    <w:p w14:paraId="4FDE33DD" w14:textId="77777777" w:rsidR="00215437" w:rsidRPr="003933A8" w:rsidRDefault="00215437" w:rsidP="00215437">
      <w:pPr>
        <w:tabs>
          <w:tab w:val="right" w:pos="8505"/>
        </w:tabs>
        <w:spacing w:after="120"/>
        <w:ind w:left="2268" w:right="1134"/>
        <w:jc w:val="both"/>
        <w:rPr>
          <w:strike/>
          <w:lang w:val="en-GB"/>
        </w:rPr>
      </w:pPr>
      <w:r w:rsidRPr="003933A8">
        <w:rPr>
          <w:strike/>
          <w:lang w:val="en-GB"/>
        </w:rPr>
        <w:t>m</w:t>
      </w:r>
      <w:r w:rsidRPr="003933A8">
        <w:rPr>
          <w:strike/>
          <w:vertAlign w:val="subscript"/>
          <w:lang w:val="en-GB"/>
        </w:rPr>
        <w:t>target</w:t>
      </w:r>
      <w:r w:rsidRPr="003933A8">
        <w:rPr>
          <w:strike/>
          <w:lang w:val="en-GB"/>
        </w:rPr>
        <w:t xml:space="preserve"> = m</w:t>
      </w:r>
      <w:r w:rsidRPr="003933A8">
        <w:rPr>
          <w:strike/>
          <w:vertAlign w:val="subscript"/>
          <w:lang w:val="en-GB"/>
        </w:rPr>
        <w:t>unladen</w:t>
      </w:r>
      <w:r w:rsidRPr="003933A8">
        <w:rPr>
          <w:strike/>
          <w:lang w:val="en-GB"/>
        </w:rPr>
        <w:t xml:space="preserve"> + m</w:t>
      </w:r>
      <w:r w:rsidRPr="003933A8">
        <w:rPr>
          <w:strike/>
          <w:vertAlign w:val="subscript"/>
          <w:lang w:val="en-GB"/>
        </w:rPr>
        <w:t>d</w:t>
      </w:r>
      <w:r w:rsidRPr="003933A8">
        <w:rPr>
          <w:strike/>
          <w:lang w:val="en-GB"/>
        </w:rPr>
        <w:t xml:space="preserve"> + m</w:t>
      </w:r>
      <w:r w:rsidRPr="003933A8">
        <w:rPr>
          <w:strike/>
          <w:vertAlign w:val="subscript"/>
          <w:lang w:val="en-GB"/>
        </w:rPr>
        <w:t>xload</w:t>
      </w:r>
      <w:r w:rsidRPr="003933A8">
        <w:rPr>
          <w:strike/>
          <w:lang w:val="en-GB"/>
        </w:rPr>
        <w:t xml:space="preserve"> </w:t>
      </w:r>
      <w:r w:rsidRPr="003933A8">
        <w:rPr>
          <w:strike/>
          <w:lang w:val="en-GB"/>
        </w:rPr>
        <w:tab/>
        <w:t>(2)</w:t>
      </w:r>
    </w:p>
    <w:p w14:paraId="1A788B1E" w14:textId="77777777" w:rsidR="00215437" w:rsidRPr="003933A8" w:rsidRDefault="00215437" w:rsidP="00215437">
      <w:pPr>
        <w:spacing w:after="120"/>
        <w:ind w:left="2268" w:right="1134"/>
        <w:jc w:val="both"/>
        <w:rPr>
          <w:strike/>
          <w:lang w:val="en-GB"/>
        </w:rPr>
      </w:pPr>
      <w:r w:rsidRPr="003933A8">
        <w:rPr>
          <w:strike/>
          <w:lang w:val="en-GB"/>
        </w:rPr>
        <w:t>The target mass, m</w:t>
      </w:r>
      <w:r w:rsidRPr="003933A8">
        <w:rPr>
          <w:strike/>
          <w:vertAlign w:val="subscript"/>
          <w:lang w:val="en-GB"/>
        </w:rPr>
        <w:t>target</w:t>
      </w:r>
      <w:r w:rsidRPr="003933A8">
        <w:rPr>
          <w:strike/>
          <w:lang w:val="en-GB"/>
        </w:rPr>
        <w:t>, shall be achieved with a tolerance of ±5 per cent.</w:t>
      </w:r>
    </w:p>
    <w:p w14:paraId="1D7DAB9B" w14:textId="77777777" w:rsidR="00215437" w:rsidRPr="003933A8" w:rsidRDefault="00215437" w:rsidP="00215437">
      <w:pPr>
        <w:spacing w:after="120"/>
        <w:ind w:left="2268" w:right="1134"/>
        <w:jc w:val="both"/>
        <w:rPr>
          <w:strike/>
          <w:lang w:val="en-GB"/>
        </w:rPr>
      </w:pPr>
      <w:r w:rsidRPr="003933A8">
        <w:rPr>
          <w:strike/>
          <w:lang w:val="en-GB"/>
        </w:rPr>
        <w:lastRenderedPageBreak/>
        <w:t>The vehicle mass of the test vehicle in the unladen condition, m</w:t>
      </w:r>
      <w:r w:rsidRPr="003933A8">
        <w:rPr>
          <w:strike/>
          <w:vertAlign w:val="subscript"/>
          <w:lang w:val="en-GB"/>
        </w:rPr>
        <w:t>unladen</w:t>
      </w:r>
      <w:r w:rsidRPr="003933A8">
        <w:rPr>
          <w:strike/>
          <w:lang w:val="en-GB"/>
        </w:rPr>
        <w:t>, is calculated by measuring on a scale the unladen front axle load, m</w:t>
      </w:r>
      <w:r w:rsidRPr="003933A8">
        <w:rPr>
          <w:strike/>
          <w:vertAlign w:val="subscript"/>
          <w:lang w:val="en-GB"/>
        </w:rPr>
        <w:t>fa load unladen</w:t>
      </w:r>
      <w:r w:rsidRPr="003933A8">
        <w:rPr>
          <w:strike/>
          <w:lang w:val="en-GB"/>
        </w:rPr>
        <w:t>, and the unladen rear axle load, m</w:t>
      </w:r>
      <w:r w:rsidRPr="003933A8">
        <w:rPr>
          <w:strike/>
          <w:vertAlign w:val="subscript"/>
          <w:lang w:val="en-GB"/>
        </w:rPr>
        <w:t>ra load unladen</w:t>
      </w:r>
      <w:r w:rsidRPr="003933A8">
        <w:rPr>
          <w:strike/>
          <w:lang w:val="en-GB"/>
        </w:rPr>
        <w:t>, as given in Formula (3):</w:t>
      </w:r>
    </w:p>
    <w:p w14:paraId="792D2B80" w14:textId="77777777" w:rsidR="00215437" w:rsidRPr="003933A8" w:rsidRDefault="00215437" w:rsidP="00215437">
      <w:pPr>
        <w:tabs>
          <w:tab w:val="right" w:pos="8505"/>
        </w:tabs>
        <w:spacing w:after="120"/>
        <w:ind w:left="2268" w:right="1134"/>
        <w:jc w:val="both"/>
        <w:rPr>
          <w:strike/>
          <w:lang w:val="sv-SE"/>
        </w:rPr>
      </w:pPr>
      <w:r w:rsidRPr="003933A8">
        <w:rPr>
          <w:strike/>
          <w:lang w:val="sv-SE"/>
        </w:rPr>
        <w:t>m</w:t>
      </w:r>
      <w:r w:rsidRPr="003933A8">
        <w:rPr>
          <w:strike/>
          <w:vertAlign w:val="subscript"/>
          <w:lang w:val="sv-SE"/>
        </w:rPr>
        <w:t>unladen</w:t>
      </w:r>
      <w:r w:rsidRPr="003933A8">
        <w:rPr>
          <w:strike/>
          <w:lang w:val="sv-SE"/>
        </w:rPr>
        <w:t xml:space="preserve"> = m</w:t>
      </w:r>
      <w:r w:rsidRPr="003933A8">
        <w:rPr>
          <w:strike/>
          <w:vertAlign w:val="subscript"/>
          <w:lang w:val="sv-SE"/>
        </w:rPr>
        <w:t xml:space="preserve">fa load unladen </w:t>
      </w:r>
      <w:r w:rsidRPr="003933A8">
        <w:rPr>
          <w:strike/>
          <w:lang w:val="sv-SE"/>
        </w:rPr>
        <w:t>+ m</w:t>
      </w:r>
      <w:r w:rsidRPr="003933A8">
        <w:rPr>
          <w:strike/>
          <w:vertAlign w:val="subscript"/>
          <w:lang w:val="sv-SE"/>
        </w:rPr>
        <w:t xml:space="preserve">ra load unladen </w:t>
      </w:r>
      <w:r w:rsidRPr="003933A8">
        <w:rPr>
          <w:strike/>
          <w:lang w:val="sv-SE"/>
        </w:rPr>
        <w:tab/>
        <w:t>(3)</w:t>
      </w:r>
    </w:p>
    <w:p w14:paraId="54EAD7AB" w14:textId="77777777" w:rsidR="00215437" w:rsidRPr="003933A8" w:rsidRDefault="00215437" w:rsidP="00215437">
      <w:pPr>
        <w:spacing w:after="120"/>
        <w:ind w:left="2268" w:right="1134"/>
        <w:jc w:val="both"/>
        <w:rPr>
          <w:strike/>
          <w:lang w:val="en-GB"/>
        </w:rPr>
      </w:pPr>
      <w:r w:rsidRPr="003933A8">
        <w:rPr>
          <w:strike/>
          <w:lang w:val="en-GB"/>
        </w:rPr>
        <w:t>By using Formulae (2) and (3), the extra loading, m</w:t>
      </w:r>
      <w:r w:rsidRPr="003933A8">
        <w:rPr>
          <w:strike/>
          <w:vertAlign w:val="subscript"/>
          <w:lang w:val="en-GB"/>
        </w:rPr>
        <w:t>xload</w:t>
      </w:r>
      <w:r w:rsidRPr="003933A8">
        <w:rPr>
          <w:strike/>
          <w:lang w:val="en-GB"/>
        </w:rPr>
        <w:t>, is calculated as given in Formulae (4) and (5):</w:t>
      </w:r>
    </w:p>
    <w:p w14:paraId="506092DD" w14:textId="77777777" w:rsidR="00215437" w:rsidRPr="003933A8" w:rsidRDefault="00215437" w:rsidP="00215437">
      <w:pPr>
        <w:tabs>
          <w:tab w:val="right" w:pos="8505"/>
        </w:tabs>
        <w:spacing w:after="120"/>
        <w:ind w:left="2268" w:right="1134"/>
        <w:jc w:val="both"/>
        <w:rPr>
          <w:strike/>
          <w:lang w:val="en-GB"/>
        </w:rPr>
      </w:pPr>
      <w:r w:rsidRPr="003933A8">
        <w:rPr>
          <w:strike/>
          <w:lang w:val="en-GB"/>
        </w:rPr>
        <w:t>m</w:t>
      </w:r>
      <w:r w:rsidRPr="003933A8">
        <w:rPr>
          <w:strike/>
          <w:vertAlign w:val="subscript"/>
          <w:lang w:val="en-GB"/>
        </w:rPr>
        <w:t>xload</w:t>
      </w:r>
      <w:r w:rsidRPr="003933A8">
        <w:rPr>
          <w:strike/>
          <w:lang w:val="en-GB"/>
        </w:rPr>
        <w:t xml:space="preserve"> = m</w:t>
      </w:r>
      <w:r w:rsidRPr="003933A8">
        <w:rPr>
          <w:strike/>
          <w:vertAlign w:val="subscript"/>
          <w:lang w:val="en-GB"/>
        </w:rPr>
        <w:t>target</w:t>
      </w:r>
      <w:r w:rsidRPr="003933A8">
        <w:rPr>
          <w:strike/>
          <w:lang w:val="en-GB"/>
        </w:rPr>
        <w:t xml:space="preserve"> – (m</w:t>
      </w:r>
      <w:r w:rsidRPr="003933A8">
        <w:rPr>
          <w:strike/>
          <w:vertAlign w:val="subscript"/>
          <w:lang w:val="en-GB"/>
        </w:rPr>
        <w:t>d</w:t>
      </w:r>
      <w:r w:rsidRPr="003933A8">
        <w:rPr>
          <w:strike/>
          <w:lang w:val="en-GB"/>
        </w:rPr>
        <w:t xml:space="preserve"> + m</w:t>
      </w:r>
      <w:r w:rsidRPr="003933A8">
        <w:rPr>
          <w:strike/>
          <w:vertAlign w:val="subscript"/>
          <w:lang w:val="en-GB"/>
        </w:rPr>
        <w:t>unladen</w:t>
      </w:r>
      <w:r w:rsidRPr="003933A8">
        <w:rPr>
          <w:strike/>
          <w:lang w:val="en-GB"/>
        </w:rPr>
        <w:t xml:space="preserve">) </w:t>
      </w:r>
      <w:r w:rsidRPr="003933A8">
        <w:rPr>
          <w:strike/>
          <w:lang w:val="en-GB"/>
        </w:rPr>
        <w:tab/>
        <w:t>(4)</w:t>
      </w:r>
    </w:p>
    <w:p w14:paraId="23EEF6AA" w14:textId="77777777" w:rsidR="00215437" w:rsidRPr="003933A8" w:rsidRDefault="00215437" w:rsidP="00215437">
      <w:pPr>
        <w:tabs>
          <w:tab w:val="right" w:pos="8505"/>
        </w:tabs>
        <w:spacing w:after="120"/>
        <w:ind w:left="2268" w:right="1134"/>
        <w:jc w:val="both"/>
        <w:rPr>
          <w:strike/>
          <w:lang w:val="en-GB"/>
        </w:rPr>
      </w:pPr>
      <w:r w:rsidRPr="003933A8">
        <w:rPr>
          <w:strike/>
          <w:lang w:val="en-GB"/>
        </w:rPr>
        <w:t>m</w:t>
      </w:r>
      <w:r w:rsidRPr="003933A8">
        <w:rPr>
          <w:strike/>
          <w:vertAlign w:val="subscript"/>
          <w:lang w:val="en-GB"/>
        </w:rPr>
        <w:t>xload</w:t>
      </w:r>
      <w:r w:rsidRPr="003933A8">
        <w:rPr>
          <w:strike/>
          <w:lang w:val="en-GB"/>
        </w:rPr>
        <w:t xml:space="preserve"> = m</w:t>
      </w:r>
      <w:r w:rsidRPr="003933A8">
        <w:rPr>
          <w:strike/>
          <w:vertAlign w:val="subscript"/>
          <w:lang w:val="en-GB"/>
        </w:rPr>
        <w:t>target</w:t>
      </w:r>
      <w:r w:rsidRPr="003933A8">
        <w:rPr>
          <w:strike/>
          <w:lang w:val="en-GB"/>
        </w:rPr>
        <w:t xml:space="preserve"> − (m</w:t>
      </w:r>
      <w:r w:rsidRPr="003933A8">
        <w:rPr>
          <w:strike/>
          <w:vertAlign w:val="subscript"/>
          <w:lang w:val="en-GB"/>
        </w:rPr>
        <w:t>d</w:t>
      </w:r>
      <w:r w:rsidRPr="003933A8">
        <w:rPr>
          <w:strike/>
          <w:lang w:val="en-GB"/>
        </w:rPr>
        <w:t xml:space="preserve"> + m</w:t>
      </w:r>
      <w:r w:rsidRPr="003933A8">
        <w:rPr>
          <w:strike/>
          <w:vertAlign w:val="subscript"/>
          <w:lang w:val="en-GB"/>
        </w:rPr>
        <w:t xml:space="preserve">fa load unladen </w:t>
      </w:r>
      <w:r w:rsidRPr="003933A8">
        <w:rPr>
          <w:strike/>
          <w:lang w:val="en-GB"/>
        </w:rPr>
        <w:t>+ m</w:t>
      </w:r>
      <w:r w:rsidRPr="003933A8">
        <w:rPr>
          <w:strike/>
          <w:vertAlign w:val="subscript"/>
          <w:lang w:val="en-GB"/>
        </w:rPr>
        <w:t>ra load unladen</w:t>
      </w:r>
      <w:r w:rsidRPr="003933A8">
        <w:rPr>
          <w:strike/>
          <w:lang w:val="en-GB"/>
        </w:rPr>
        <w:t xml:space="preserve">) </w:t>
      </w:r>
      <w:r w:rsidRPr="003933A8">
        <w:rPr>
          <w:strike/>
          <w:lang w:val="en-GB"/>
        </w:rPr>
        <w:tab/>
        <w:t>(5)</w:t>
      </w:r>
    </w:p>
    <w:p w14:paraId="21798B16" w14:textId="77777777" w:rsidR="00215437" w:rsidRPr="003933A8" w:rsidRDefault="00215437" w:rsidP="00215437">
      <w:pPr>
        <w:spacing w:after="120"/>
        <w:ind w:left="2268" w:right="1134"/>
        <w:jc w:val="both"/>
        <w:rPr>
          <w:strike/>
          <w:lang w:val="en-GB"/>
        </w:rPr>
      </w:pPr>
      <w:r w:rsidRPr="003933A8">
        <w:rPr>
          <w:strike/>
          <w:lang w:val="en-GB"/>
        </w:rPr>
        <w:t>The sum of the extra loading, m</w:t>
      </w:r>
      <w:r w:rsidRPr="003933A8">
        <w:rPr>
          <w:strike/>
          <w:vertAlign w:val="subscript"/>
          <w:lang w:val="en-GB"/>
        </w:rPr>
        <w:t>xload</w:t>
      </w:r>
      <w:r w:rsidRPr="003933A8">
        <w:rPr>
          <w:strike/>
          <w:lang w:val="en-GB"/>
        </w:rPr>
        <w:t>, and the unladen rear axle load, m</w:t>
      </w:r>
      <w:r w:rsidRPr="003933A8">
        <w:rPr>
          <w:strike/>
          <w:vertAlign w:val="subscript"/>
          <w:lang w:val="en-GB"/>
        </w:rPr>
        <w:t>ra load unladen</w:t>
      </w:r>
      <w:r w:rsidRPr="003933A8">
        <w:rPr>
          <w:strike/>
          <w:lang w:val="en-GB"/>
        </w:rPr>
        <w:t xml:space="preserve">, is limited to 75 per cent of the </w:t>
      </w:r>
      <w:r w:rsidRPr="003933A8">
        <w:rPr>
          <w:bCs/>
          <w:strike/>
          <w:lang w:val="en-GB"/>
        </w:rPr>
        <w:t>technically permissible maximum laden mass</w:t>
      </w:r>
      <w:r w:rsidRPr="003933A8">
        <w:rPr>
          <w:strike/>
          <w:lang w:val="en-GB"/>
        </w:rPr>
        <w:t xml:space="preserve"> for the rear axle, m</w:t>
      </w:r>
      <w:r w:rsidRPr="003933A8">
        <w:rPr>
          <w:strike/>
          <w:vertAlign w:val="subscript"/>
          <w:lang w:val="en-GB"/>
        </w:rPr>
        <w:t>ac ra max</w:t>
      </w:r>
      <w:r w:rsidRPr="003933A8">
        <w:rPr>
          <w:strike/>
          <w:lang w:val="en-GB"/>
        </w:rPr>
        <w:t>, as given in Formula (6):</w:t>
      </w:r>
    </w:p>
    <w:p w14:paraId="4ED98EBA" w14:textId="77777777" w:rsidR="00215437" w:rsidRPr="003933A8" w:rsidRDefault="00215437" w:rsidP="00215437">
      <w:pPr>
        <w:tabs>
          <w:tab w:val="right" w:pos="8505"/>
        </w:tabs>
        <w:spacing w:after="120"/>
        <w:ind w:left="2268" w:right="1134"/>
        <w:jc w:val="both"/>
        <w:rPr>
          <w:strike/>
          <w:lang w:val="en-GB"/>
        </w:rPr>
      </w:pPr>
      <w:r w:rsidRPr="003933A8">
        <w:rPr>
          <w:strike/>
          <w:lang w:val="en-GB"/>
        </w:rPr>
        <w:t>0,75 m</w:t>
      </w:r>
      <w:r w:rsidRPr="003933A8">
        <w:rPr>
          <w:strike/>
          <w:vertAlign w:val="subscript"/>
          <w:lang w:val="en-GB"/>
        </w:rPr>
        <w:t xml:space="preserve">ac ra max </w:t>
      </w:r>
      <w:r w:rsidRPr="003933A8">
        <w:rPr>
          <w:strike/>
          <w:lang w:val="en-GB"/>
        </w:rPr>
        <w:t>≥ m</w:t>
      </w:r>
      <w:r w:rsidRPr="003933A8">
        <w:rPr>
          <w:strike/>
          <w:vertAlign w:val="subscript"/>
          <w:lang w:val="en-GB"/>
        </w:rPr>
        <w:t>xload</w:t>
      </w:r>
      <w:r w:rsidRPr="003933A8">
        <w:rPr>
          <w:strike/>
          <w:lang w:val="en-GB"/>
        </w:rPr>
        <w:t xml:space="preserve"> + m</w:t>
      </w:r>
      <w:r w:rsidRPr="003933A8">
        <w:rPr>
          <w:strike/>
          <w:vertAlign w:val="subscript"/>
          <w:lang w:val="en-GB"/>
        </w:rPr>
        <w:t xml:space="preserve">ra load unladen </w:t>
      </w:r>
      <w:r w:rsidRPr="003933A8">
        <w:rPr>
          <w:strike/>
          <w:lang w:val="en-GB"/>
        </w:rPr>
        <w:tab/>
        <w:t>(6)</w:t>
      </w:r>
    </w:p>
    <w:p w14:paraId="0B455735" w14:textId="77777777" w:rsidR="00215437" w:rsidRPr="003933A8" w:rsidRDefault="00215437" w:rsidP="00215437">
      <w:pPr>
        <w:spacing w:after="120"/>
        <w:ind w:left="2268" w:right="1134"/>
        <w:jc w:val="both"/>
        <w:rPr>
          <w:strike/>
          <w:lang w:val="en-GB"/>
        </w:rPr>
      </w:pPr>
      <w:r w:rsidRPr="003933A8">
        <w:rPr>
          <w:strike/>
          <w:lang w:val="en-GB"/>
        </w:rPr>
        <w:t>The m</w:t>
      </w:r>
      <w:r w:rsidRPr="003933A8">
        <w:rPr>
          <w:strike/>
          <w:vertAlign w:val="subscript"/>
          <w:lang w:val="en-GB"/>
        </w:rPr>
        <w:t>xload</w:t>
      </w:r>
      <w:r w:rsidRPr="003933A8">
        <w:rPr>
          <w:strike/>
          <w:lang w:val="en-GB"/>
        </w:rPr>
        <w:t xml:space="preserve"> is limited according to Formula (7):</w:t>
      </w:r>
    </w:p>
    <w:p w14:paraId="7E2F335D" w14:textId="77777777" w:rsidR="00215437" w:rsidRPr="003933A8" w:rsidRDefault="00215437" w:rsidP="00215437">
      <w:pPr>
        <w:tabs>
          <w:tab w:val="right" w:pos="8505"/>
        </w:tabs>
        <w:spacing w:after="120"/>
        <w:ind w:left="2268" w:right="1134"/>
        <w:jc w:val="both"/>
        <w:rPr>
          <w:strike/>
          <w:lang w:val="en-GB"/>
        </w:rPr>
      </w:pPr>
      <w:r w:rsidRPr="003933A8">
        <w:rPr>
          <w:strike/>
          <w:lang w:val="en-GB"/>
        </w:rPr>
        <w:t>m</w:t>
      </w:r>
      <w:r w:rsidRPr="003933A8">
        <w:rPr>
          <w:strike/>
          <w:vertAlign w:val="subscript"/>
          <w:lang w:val="en-GB"/>
        </w:rPr>
        <w:t>xload</w:t>
      </w:r>
      <w:r w:rsidRPr="003933A8">
        <w:rPr>
          <w:strike/>
          <w:lang w:val="en-GB"/>
        </w:rPr>
        <w:t xml:space="preserve"> ≤ 0,75 m</w:t>
      </w:r>
      <w:r w:rsidRPr="003933A8">
        <w:rPr>
          <w:strike/>
          <w:vertAlign w:val="subscript"/>
          <w:lang w:val="en-GB"/>
        </w:rPr>
        <w:t xml:space="preserve">ac ra max </w:t>
      </w:r>
      <w:r w:rsidRPr="003933A8">
        <w:rPr>
          <w:strike/>
          <w:lang w:val="en-GB"/>
        </w:rPr>
        <w:t>− m</w:t>
      </w:r>
      <w:r w:rsidRPr="003933A8">
        <w:rPr>
          <w:strike/>
          <w:vertAlign w:val="subscript"/>
          <w:lang w:val="en-GB"/>
        </w:rPr>
        <w:t xml:space="preserve">ra load unladen </w:t>
      </w:r>
      <w:r w:rsidRPr="003933A8">
        <w:rPr>
          <w:strike/>
          <w:lang w:val="en-GB"/>
        </w:rPr>
        <w:tab/>
        <w:t>(7)</w:t>
      </w:r>
    </w:p>
    <w:p w14:paraId="73D26FF1" w14:textId="77777777" w:rsidR="00215437" w:rsidRPr="003933A8" w:rsidRDefault="00215437" w:rsidP="00215437">
      <w:pPr>
        <w:spacing w:after="120"/>
        <w:ind w:left="2268" w:right="1134"/>
        <w:jc w:val="both"/>
        <w:rPr>
          <w:strike/>
          <w:lang w:val="en-GB"/>
        </w:rPr>
      </w:pPr>
      <w:r w:rsidRPr="003933A8">
        <w:rPr>
          <w:strike/>
          <w:lang w:val="en-GB"/>
        </w:rPr>
        <w:t>If the calculated extra loading, m</w:t>
      </w:r>
      <w:r w:rsidRPr="003933A8">
        <w:rPr>
          <w:strike/>
          <w:vertAlign w:val="subscript"/>
          <w:lang w:val="en-GB"/>
        </w:rPr>
        <w:t>xload</w:t>
      </w:r>
      <w:r w:rsidRPr="003933A8">
        <w:rPr>
          <w:strike/>
          <w:lang w:val="en-GB"/>
        </w:rPr>
        <w:t>, in Formula (5) fulfils Formula (7), then the extra loading is equal to Formula (5). The test mass, m</w:t>
      </w:r>
      <w:r w:rsidRPr="003933A8">
        <w:rPr>
          <w:strike/>
          <w:vertAlign w:val="subscript"/>
          <w:lang w:val="en-GB"/>
        </w:rPr>
        <w:t>t</w:t>
      </w:r>
      <w:r w:rsidRPr="003933A8">
        <w:rPr>
          <w:strike/>
          <w:lang w:val="en-GB"/>
        </w:rPr>
        <w:t>, of the vehicle is as calculated from Formula (8):</w:t>
      </w:r>
    </w:p>
    <w:p w14:paraId="6B1D65D0" w14:textId="77777777" w:rsidR="00215437" w:rsidRPr="003933A8" w:rsidRDefault="00215437" w:rsidP="00215437">
      <w:pPr>
        <w:tabs>
          <w:tab w:val="right" w:pos="8505"/>
        </w:tabs>
        <w:spacing w:after="120"/>
        <w:ind w:left="2268" w:right="1134"/>
        <w:jc w:val="both"/>
        <w:rPr>
          <w:strike/>
          <w:lang w:val="en-GB"/>
        </w:rPr>
      </w:pPr>
      <w:r w:rsidRPr="003933A8">
        <w:rPr>
          <w:strike/>
          <w:lang w:val="en-GB"/>
        </w:rPr>
        <w:t>m</w:t>
      </w:r>
      <w:r w:rsidRPr="003933A8">
        <w:rPr>
          <w:strike/>
          <w:vertAlign w:val="subscript"/>
          <w:lang w:val="en-GB"/>
        </w:rPr>
        <w:t>t</w:t>
      </w:r>
      <w:r w:rsidRPr="003933A8">
        <w:rPr>
          <w:strike/>
          <w:lang w:val="en-GB"/>
        </w:rPr>
        <w:t xml:space="preserve"> = m</w:t>
      </w:r>
      <w:r w:rsidRPr="003933A8">
        <w:rPr>
          <w:strike/>
          <w:vertAlign w:val="subscript"/>
          <w:lang w:val="en-GB"/>
        </w:rPr>
        <w:t>xload</w:t>
      </w:r>
      <w:r w:rsidRPr="003933A8">
        <w:rPr>
          <w:strike/>
          <w:lang w:val="en-GB"/>
        </w:rPr>
        <w:t xml:space="preserve"> + m</w:t>
      </w:r>
      <w:r w:rsidRPr="003933A8">
        <w:rPr>
          <w:strike/>
          <w:vertAlign w:val="subscript"/>
          <w:lang w:val="en-GB"/>
        </w:rPr>
        <w:t>d</w:t>
      </w:r>
      <w:r w:rsidRPr="003933A8">
        <w:rPr>
          <w:strike/>
          <w:lang w:val="en-GB"/>
        </w:rPr>
        <w:t xml:space="preserve"> + m</w:t>
      </w:r>
      <w:r w:rsidRPr="003933A8">
        <w:rPr>
          <w:strike/>
          <w:vertAlign w:val="subscript"/>
          <w:lang w:val="en-GB"/>
        </w:rPr>
        <w:t xml:space="preserve">fa load unladen </w:t>
      </w:r>
      <w:r w:rsidRPr="003933A8">
        <w:rPr>
          <w:strike/>
          <w:lang w:val="en-GB"/>
        </w:rPr>
        <w:t>+ m</w:t>
      </w:r>
      <w:r w:rsidRPr="003933A8">
        <w:rPr>
          <w:strike/>
          <w:vertAlign w:val="subscript"/>
          <w:lang w:val="en-GB"/>
        </w:rPr>
        <w:t xml:space="preserve">ra load unladen </w:t>
      </w:r>
      <w:r w:rsidRPr="003933A8">
        <w:rPr>
          <w:strike/>
          <w:lang w:val="en-GB"/>
        </w:rPr>
        <w:tab/>
        <w:t>(8)</w:t>
      </w:r>
    </w:p>
    <w:p w14:paraId="61D7C0BD" w14:textId="77777777" w:rsidR="00215437" w:rsidRPr="003933A8" w:rsidRDefault="00215437" w:rsidP="00215437">
      <w:pPr>
        <w:spacing w:after="120"/>
        <w:ind w:left="2268" w:right="1134"/>
        <w:jc w:val="both"/>
        <w:rPr>
          <w:strike/>
          <w:lang w:val="en-GB"/>
        </w:rPr>
      </w:pPr>
      <w:r w:rsidRPr="003933A8">
        <w:rPr>
          <w:strike/>
          <w:lang w:val="en-GB"/>
        </w:rPr>
        <w:t>In this case, the test mass of the vehicle is equal to the target mass</w:t>
      </w:r>
    </w:p>
    <w:p w14:paraId="2D0A0D52" w14:textId="77777777" w:rsidR="00215437" w:rsidRPr="003933A8" w:rsidRDefault="00215437" w:rsidP="00215437">
      <w:pPr>
        <w:tabs>
          <w:tab w:val="right" w:pos="8505"/>
        </w:tabs>
        <w:spacing w:after="120"/>
        <w:ind w:left="2268" w:right="1134"/>
        <w:jc w:val="both"/>
        <w:rPr>
          <w:strike/>
          <w:lang w:val="en-GB"/>
        </w:rPr>
      </w:pPr>
      <w:r w:rsidRPr="003933A8">
        <w:rPr>
          <w:strike/>
          <w:lang w:val="en-GB"/>
        </w:rPr>
        <w:t>m</w:t>
      </w:r>
      <w:r w:rsidRPr="003933A8">
        <w:rPr>
          <w:strike/>
          <w:vertAlign w:val="subscript"/>
          <w:lang w:val="en-GB"/>
        </w:rPr>
        <w:t>t</w:t>
      </w:r>
      <w:r w:rsidRPr="003933A8">
        <w:rPr>
          <w:strike/>
          <w:lang w:val="en-GB"/>
        </w:rPr>
        <w:t xml:space="preserve"> = m</w:t>
      </w:r>
      <w:r w:rsidRPr="003933A8">
        <w:rPr>
          <w:strike/>
          <w:vertAlign w:val="subscript"/>
          <w:lang w:val="en-GB"/>
        </w:rPr>
        <w:t>target</w:t>
      </w:r>
      <w:r w:rsidRPr="003933A8">
        <w:rPr>
          <w:strike/>
          <w:lang w:val="en-GB"/>
        </w:rPr>
        <w:tab/>
        <w:t>(9)</w:t>
      </w:r>
    </w:p>
    <w:p w14:paraId="75ADC386" w14:textId="77777777" w:rsidR="00215437" w:rsidRPr="003933A8" w:rsidRDefault="00215437" w:rsidP="00215437">
      <w:pPr>
        <w:spacing w:after="120"/>
        <w:ind w:left="2268" w:right="1134"/>
        <w:jc w:val="both"/>
        <w:rPr>
          <w:strike/>
          <w:lang w:val="en-GB"/>
        </w:rPr>
      </w:pPr>
      <w:r w:rsidRPr="003933A8">
        <w:rPr>
          <w:strike/>
          <w:lang w:val="en-GB"/>
        </w:rPr>
        <w:t>If the calculated extra loading, m</w:t>
      </w:r>
      <w:r w:rsidRPr="003933A8">
        <w:rPr>
          <w:strike/>
          <w:vertAlign w:val="subscript"/>
          <w:lang w:val="en-GB"/>
        </w:rPr>
        <w:t>xload</w:t>
      </w:r>
      <w:r w:rsidRPr="003933A8">
        <w:rPr>
          <w:strike/>
          <w:lang w:val="en-GB"/>
        </w:rPr>
        <w:t>, in Formula (5) does not fulfil Formula (7), but rather fulfils Formula (10)</w:t>
      </w:r>
    </w:p>
    <w:p w14:paraId="2632E97C" w14:textId="77777777" w:rsidR="00215437" w:rsidRPr="003933A8" w:rsidRDefault="00215437" w:rsidP="00215437">
      <w:pPr>
        <w:tabs>
          <w:tab w:val="right" w:pos="8505"/>
        </w:tabs>
        <w:spacing w:after="120"/>
        <w:ind w:left="2268" w:right="1134"/>
        <w:jc w:val="both"/>
        <w:rPr>
          <w:strike/>
          <w:lang w:val="en-GB"/>
        </w:rPr>
      </w:pPr>
      <w:r w:rsidRPr="003933A8">
        <w:rPr>
          <w:strike/>
          <w:lang w:val="en-GB"/>
        </w:rPr>
        <w:t>m</w:t>
      </w:r>
      <w:r w:rsidRPr="003933A8">
        <w:rPr>
          <w:strike/>
          <w:vertAlign w:val="subscript"/>
          <w:lang w:val="en-GB"/>
        </w:rPr>
        <w:t>xload</w:t>
      </w:r>
      <w:r w:rsidRPr="003933A8">
        <w:rPr>
          <w:strike/>
          <w:lang w:val="en-GB"/>
        </w:rPr>
        <w:t xml:space="preserve"> &gt; 0,75 m</w:t>
      </w:r>
      <w:r w:rsidRPr="003933A8">
        <w:rPr>
          <w:strike/>
          <w:vertAlign w:val="subscript"/>
          <w:lang w:val="en-GB"/>
        </w:rPr>
        <w:t xml:space="preserve">ac ra max </w:t>
      </w:r>
      <w:r w:rsidRPr="003933A8">
        <w:rPr>
          <w:strike/>
          <w:lang w:val="en-GB"/>
        </w:rPr>
        <w:t>− m</w:t>
      </w:r>
      <w:r w:rsidRPr="003933A8">
        <w:rPr>
          <w:strike/>
          <w:vertAlign w:val="subscript"/>
          <w:lang w:val="en-GB"/>
        </w:rPr>
        <w:t xml:space="preserve">ra load unladen </w:t>
      </w:r>
      <w:r w:rsidRPr="003933A8">
        <w:rPr>
          <w:strike/>
          <w:lang w:val="en-GB"/>
        </w:rPr>
        <w:tab/>
        <w:t>(10)</w:t>
      </w:r>
    </w:p>
    <w:p w14:paraId="0A3412FE" w14:textId="77777777" w:rsidR="00215437" w:rsidRPr="003933A8" w:rsidRDefault="00215437" w:rsidP="00215437">
      <w:pPr>
        <w:spacing w:after="120"/>
        <w:ind w:left="2268" w:right="1134"/>
        <w:jc w:val="both"/>
        <w:rPr>
          <w:strike/>
          <w:lang w:val="en-GB"/>
        </w:rPr>
      </w:pPr>
      <w:r w:rsidRPr="003933A8">
        <w:rPr>
          <w:strike/>
          <w:lang w:val="en-GB"/>
        </w:rPr>
        <w:t>then, the extra loading, m</w:t>
      </w:r>
      <w:r w:rsidRPr="003933A8">
        <w:rPr>
          <w:strike/>
          <w:vertAlign w:val="subscript"/>
          <w:lang w:val="en-GB"/>
        </w:rPr>
        <w:t>xload</w:t>
      </w:r>
      <w:r w:rsidRPr="003933A8">
        <w:rPr>
          <w:strike/>
          <w:lang w:val="en-GB"/>
        </w:rPr>
        <w:t>, shall be as given by Formula (11):</w:t>
      </w:r>
    </w:p>
    <w:p w14:paraId="0AC93EB1" w14:textId="77777777" w:rsidR="00215437" w:rsidRPr="003933A8" w:rsidRDefault="00215437" w:rsidP="00215437">
      <w:pPr>
        <w:tabs>
          <w:tab w:val="right" w:pos="8505"/>
        </w:tabs>
        <w:spacing w:after="120"/>
        <w:ind w:left="2268" w:right="1134"/>
        <w:jc w:val="both"/>
        <w:rPr>
          <w:strike/>
          <w:lang w:val="en-GB"/>
        </w:rPr>
      </w:pPr>
      <w:r w:rsidRPr="003933A8">
        <w:rPr>
          <w:strike/>
          <w:lang w:val="en-GB"/>
        </w:rPr>
        <w:t>m</w:t>
      </w:r>
      <w:r w:rsidRPr="003933A8">
        <w:rPr>
          <w:strike/>
          <w:vertAlign w:val="subscript"/>
          <w:lang w:val="en-GB"/>
        </w:rPr>
        <w:t>xload</w:t>
      </w:r>
      <w:r w:rsidRPr="003933A8">
        <w:rPr>
          <w:strike/>
          <w:lang w:val="en-GB"/>
        </w:rPr>
        <w:t xml:space="preserve"> = 0,75 m</w:t>
      </w:r>
      <w:r w:rsidRPr="003933A8">
        <w:rPr>
          <w:strike/>
          <w:vertAlign w:val="subscript"/>
          <w:lang w:val="en-GB"/>
        </w:rPr>
        <w:t xml:space="preserve">ac ra max </w:t>
      </w:r>
      <w:r w:rsidRPr="003933A8">
        <w:rPr>
          <w:strike/>
          <w:lang w:val="en-GB"/>
        </w:rPr>
        <w:t>− m</w:t>
      </w:r>
      <w:r w:rsidRPr="003933A8">
        <w:rPr>
          <w:strike/>
          <w:vertAlign w:val="subscript"/>
          <w:lang w:val="en-GB"/>
        </w:rPr>
        <w:t xml:space="preserve">ra load unladen </w:t>
      </w:r>
      <w:r w:rsidRPr="003933A8">
        <w:rPr>
          <w:strike/>
          <w:lang w:val="en-GB"/>
        </w:rPr>
        <w:tab/>
        <w:t>(11)</w:t>
      </w:r>
    </w:p>
    <w:p w14:paraId="6576CA6A" w14:textId="77777777" w:rsidR="00215437" w:rsidRPr="003933A8" w:rsidRDefault="00215437" w:rsidP="00215437">
      <w:pPr>
        <w:spacing w:after="120"/>
        <w:ind w:left="2268" w:right="1134"/>
        <w:jc w:val="both"/>
        <w:rPr>
          <w:strike/>
          <w:lang w:val="en-GB"/>
        </w:rPr>
      </w:pPr>
      <w:r w:rsidRPr="003933A8">
        <w:rPr>
          <w:strike/>
          <w:lang w:val="en-GB"/>
        </w:rPr>
        <w:t>and the test mass, m</w:t>
      </w:r>
      <w:r w:rsidRPr="003933A8">
        <w:rPr>
          <w:strike/>
          <w:vertAlign w:val="subscript"/>
          <w:lang w:val="en-GB"/>
        </w:rPr>
        <w:t>t</w:t>
      </w:r>
      <w:r w:rsidRPr="003933A8">
        <w:rPr>
          <w:strike/>
          <w:lang w:val="en-GB"/>
        </w:rPr>
        <w:t>, of the vehicle shall be as given by Formula (12):</w:t>
      </w:r>
    </w:p>
    <w:p w14:paraId="1940349A" w14:textId="77777777" w:rsidR="00215437" w:rsidRPr="003933A8" w:rsidRDefault="00215437" w:rsidP="00215437">
      <w:pPr>
        <w:tabs>
          <w:tab w:val="right" w:pos="8505"/>
        </w:tabs>
        <w:spacing w:after="120"/>
        <w:ind w:left="2268" w:right="1134"/>
        <w:jc w:val="both"/>
        <w:rPr>
          <w:strike/>
          <w:lang w:val="en-GB"/>
        </w:rPr>
      </w:pPr>
      <w:r w:rsidRPr="003933A8">
        <w:rPr>
          <w:strike/>
          <w:lang w:val="en-GB"/>
        </w:rPr>
        <w:t>m</w:t>
      </w:r>
      <w:r w:rsidRPr="003933A8">
        <w:rPr>
          <w:strike/>
          <w:vertAlign w:val="subscript"/>
          <w:lang w:val="en-GB"/>
        </w:rPr>
        <w:t>t</w:t>
      </w:r>
      <w:r w:rsidRPr="003933A8">
        <w:rPr>
          <w:strike/>
          <w:lang w:val="en-GB"/>
        </w:rPr>
        <w:t xml:space="preserve"> = 0,75 m</w:t>
      </w:r>
      <w:r w:rsidRPr="003933A8">
        <w:rPr>
          <w:strike/>
          <w:vertAlign w:val="subscript"/>
          <w:lang w:val="en-GB"/>
        </w:rPr>
        <w:t xml:space="preserve">ac ra max </w:t>
      </w:r>
      <w:r w:rsidRPr="003933A8">
        <w:rPr>
          <w:strike/>
          <w:lang w:val="en-GB"/>
        </w:rPr>
        <w:t>+ m</w:t>
      </w:r>
      <w:r w:rsidRPr="003933A8">
        <w:rPr>
          <w:strike/>
          <w:vertAlign w:val="subscript"/>
          <w:lang w:val="en-GB"/>
        </w:rPr>
        <w:t>d</w:t>
      </w:r>
      <w:r w:rsidRPr="003933A8">
        <w:rPr>
          <w:strike/>
          <w:lang w:val="en-GB"/>
        </w:rPr>
        <w:t xml:space="preserve"> + m</w:t>
      </w:r>
      <w:r w:rsidRPr="003933A8">
        <w:rPr>
          <w:strike/>
          <w:vertAlign w:val="subscript"/>
          <w:lang w:val="en-GB"/>
        </w:rPr>
        <w:t xml:space="preserve">fa load unladen </w:t>
      </w:r>
      <w:r w:rsidRPr="003933A8">
        <w:rPr>
          <w:strike/>
          <w:lang w:val="en-GB"/>
        </w:rPr>
        <w:tab/>
        <w:t>(12)</w:t>
      </w:r>
    </w:p>
    <w:p w14:paraId="4F2EC798" w14:textId="77777777" w:rsidR="00215437" w:rsidRPr="003933A8" w:rsidRDefault="00215437" w:rsidP="00215437">
      <w:pPr>
        <w:spacing w:after="120"/>
        <w:ind w:left="2268" w:right="1134"/>
        <w:jc w:val="both"/>
        <w:rPr>
          <w:strike/>
          <w:lang w:val="en-GB"/>
        </w:rPr>
      </w:pPr>
      <w:r w:rsidRPr="003933A8">
        <w:rPr>
          <w:strike/>
          <w:lang w:val="en-GB"/>
        </w:rPr>
        <w:t>In this case, the test mass of the vehicle is lower than the target mass</w:t>
      </w:r>
    </w:p>
    <w:p w14:paraId="50ABEF47" w14:textId="77777777" w:rsidR="00215437" w:rsidRPr="003933A8" w:rsidRDefault="00215437" w:rsidP="00215437">
      <w:pPr>
        <w:tabs>
          <w:tab w:val="right" w:pos="8505"/>
        </w:tabs>
        <w:spacing w:after="120"/>
        <w:ind w:left="2268" w:right="1134"/>
        <w:jc w:val="both"/>
        <w:rPr>
          <w:strike/>
          <w:lang w:val="en-GB"/>
        </w:rPr>
      </w:pPr>
      <w:r w:rsidRPr="003933A8">
        <w:rPr>
          <w:strike/>
          <w:lang w:val="en-GB"/>
        </w:rPr>
        <w:t>m</w:t>
      </w:r>
      <w:r w:rsidRPr="003933A8">
        <w:rPr>
          <w:strike/>
          <w:vertAlign w:val="subscript"/>
          <w:lang w:val="en-GB"/>
        </w:rPr>
        <w:t>t</w:t>
      </w:r>
      <w:r w:rsidRPr="003933A8">
        <w:rPr>
          <w:strike/>
          <w:lang w:val="en-GB"/>
        </w:rPr>
        <w:t xml:space="preserve"> &lt; m</w:t>
      </w:r>
      <w:r w:rsidRPr="003933A8">
        <w:rPr>
          <w:strike/>
          <w:vertAlign w:val="subscript"/>
          <w:lang w:val="en-GB"/>
        </w:rPr>
        <w:t xml:space="preserve">target </w:t>
      </w:r>
      <w:r w:rsidRPr="003933A8">
        <w:rPr>
          <w:strike/>
          <w:lang w:val="en-GB"/>
        </w:rPr>
        <w:tab/>
        <w:t>(13)</w:t>
      </w:r>
    </w:p>
    <w:p w14:paraId="6F07678F" w14:textId="77777777" w:rsidR="00215437" w:rsidRPr="003933A8" w:rsidRDefault="00215437" w:rsidP="00215437">
      <w:pPr>
        <w:tabs>
          <w:tab w:val="right" w:pos="8505"/>
        </w:tabs>
        <w:spacing w:after="120"/>
        <w:ind w:left="2268" w:right="1134"/>
        <w:jc w:val="both"/>
        <w:rPr>
          <w:strike/>
          <w:lang w:val="en-US"/>
        </w:rPr>
      </w:pPr>
      <w:r w:rsidRPr="003933A8">
        <w:rPr>
          <w:strike/>
          <w:lang w:val="en-US"/>
        </w:rPr>
        <w:t>The test mass, m</w:t>
      </w:r>
      <w:r w:rsidRPr="003933A8">
        <w:rPr>
          <w:strike/>
          <w:vertAlign w:val="subscript"/>
          <w:lang w:val="en-US"/>
        </w:rPr>
        <w:t>t</w:t>
      </w:r>
      <w:r w:rsidRPr="003933A8">
        <w:rPr>
          <w:strike/>
          <w:lang w:val="en-US"/>
        </w:rPr>
        <w:t xml:space="preserve">, shall be achieved </w:t>
      </w:r>
      <w:r w:rsidRPr="003933A8">
        <w:rPr>
          <w:bCs/>
          <w:strike/>
          <w:lang w:val="en-US"/>
        </w:rPr>
        <w:t>with a tolerance of ± 5 per cent</w:t>
      </w:r>
      <w:r w:rsidRPr="003933A8">
        <w:rPr>
          <w:strike/>
          <w:lang w:val="en-US"/>
        </w:rPr>
        <w:t>.</w:t>
      </w:r>
    </w:p>
    <w:p w14:paraId="0A1CC0F4" w14:textId="77777777" w:rsidR="00215437" w:rsidRPr="003933A8" w:rsidRDefault="00215437" w:rsidP="00215437">
      <w:pPr>
        <w:keepNext/>
        <w:keepLines/>
        <w:tabs>
          <w:tab w:val="right" w:pos="8505"/>
        </w:tabs>
        <w:spacing w:after="120"/>
        <w:ind w:left="2268" w:right="1134" w:hanging="1134"/>
        <w:jc w:val="both"/>
        <w:rPr>
          <w:strike/>
          <w:lang w:val="en-GB"/>
        </w:rPr>
      </w:pPr>
      <w:r w:rsidRPr="003933A8">
        <w:rPr>
          <w:strike/>
          <w:lang w:val="en-GB"/>
        </w:rPr>
        <w:t>2.2.7.2.</w:t>
      </w:r>
      <w:r w:rsidRPr="003933A8">
        <w:rPr>
          <w:strike/>
          <w:lang w:val="en-GB"/>
        </w:rPr>
        <w:tab/>
        <w:t>Loading considerations if load cannot be aligned with the centre of rear axle</w:t>
      </w:r>
    </w:p>
    <w:p w14:paraId="0C23089E" w14:textId="77777777" w:rsidR="00215437" w:rsidRPr="003933A8" w:rsidRDefault="00215437" w:rsidP="00215437">
      <w:pPr>
        <w:keepNext/>
        <w:keepLines/>
        <w:spacing w:after="120"/>
        <w:ind w:left="2268" w:right="1134"/>
        <w:jc w:val="both"/>
        <w:rPr>
          <w:strike/>
          <w:lang w:val="en-GB"/>
        </w:rPr>
      </w:pPr>
      <w:r w:rsidRPr="003933A8">
        <w:rPr>
          <w:strike/>
          <w:lang w:val="en-GB"/>
        </w:rPr>
        <w:t>If the centre of gravity of the extra loading, m</w:t>
      </w:r>
      <w:r w:rsidRPr="003933A8">
        <w:rPr>
          <w:strike/>
          <w:vertAlign w:val="subscript"/>
          <w:lang w:val="en-GB"/>
        </w:rPr>
        <w:t>xload</w:t>
      </w:r>
      <w:r w:rsidRPr="003933A8">
        <w:rPr>
          <w:strike/>
          <w:lang w:val="en-GB"/>
        </w:rPr>
        <w:t>, cannot be aligned with the centre of the rear axle, the test mass of the vehicle, m</w:t>
      </w:r>
      <w:r w:rsidRPr="003933A8">
        <w:rPr>
          <w:strike/>
          <w:vertAlign w:val="subscript"/>
          <w:lang w:val="en-GB"/>
        </w:rPr>
        <w:t>t</w:t>
      </w:r>
      <w:r w:rsidRPr="003933A8">
        <w:rPr>
          <w:strike/>
          <w:lang w:val="en-GB"/>
        </w:rPr>
        <w:t>, shall not exceed the sum of the unladen front axle load, m</w:t>
      </w:r>
      <w:r w:rsidRPr="003933A8">
        <w:rPr>
          <w:strike/>
          <w:vertAlign w:val="subscript"/>
          <w:lang w:val="en-GB"/>
        </w:rPr>
        <w:t>fa load unladen</w:t>
      </w:r>
      <w:r w:rsidRPr="003933A8">
        <w:rPr>
          <w:strike/>
          <w:lang w:val="en-GB"/>
        </w:rPr>
        <w:t>, and the unladen rear axle load, m</w:t>
      </w:r>
      <w:r w:rsidRPr="003933A8">
        <w:rPr>
          <w:strike/>
          <w:vertAlign w:val="subscript"/>
          <w:lang w:val="en-GB"/>
        </w:rPr>
        <w:t>ra load unladen</w:t>
      </w:r>
      <w:r w:rsidRPr="003933A8">
        <w:rPr>
          <w:strike/>
          <w:lang w:val="en-GB"/>
        </w:rPr>
        <w:t>, plus the extra loading, m</w:t>
      </w:r>
      <w:r w:rsidRPr="003933A8">
        <w:rPr>
          <w:strike/>
          <w:vertAlign w:val="subscript"/>
          <w:lang w:val="en-GB"/>
        </w:rPr>
        <w:t>xload</w:t>
      </w:r>
      <w:r w:rsidRPr="003933A8">
        <w:rPr>
          <w:strike/>
          <w:lang w:val="en-GB"/>
        </w:rPr>
        <w:t>, and the mass of the driver, m</w:t>
      </w:r>
      <w:r w:rsidRPr="003933A8">
        <w:rPr>
          <w:strike/>
          <w:vertAlign w:val="subscript"/>
          <w:lang w:val="en-GB"/>
        </w:rPr>
        <w:t>d</w:t>
      </w:r>
      <w:r w:rsidRPr="003933A8">
        <w:rPr>
          <w:strike/>
          <w:lang w:val="en-GB"/>
        </w:rPr>
        <w:t>.</w:t>
      </w:r>
    </w:p>
    <w:p w14:paraId="370E3CD0" w14:textId="77777777" w:rsidR="00215437" w:rsidRPr="003933A8" w:rsidRDefault="00215437" w:rsidP="00215437">
      <w:pPr>
        <w:spacing w:after="120"/>
        <w:ind w:left="2268" w:right="1134"/>
        <w:jc w:val="both"/>
        <w:rPr>
          <w:strike/>
          <w:lang w:val="en-GB"/>
        </w:rPr>
      </w:pPr>
      <w:r w:rsidRPr="003933A8">
        <w:rPr>
          <w:strike/>
          <w:lang w:val="en-GB"/>
        </w:rPr>
        <w:t>This means that if the actual front and rear axle loads are measured on a scale when the extra loading, m</w:t>
      </w:r>
      <w:r w:rsidRPr="003933A8">
        <w:rPr>
          <w:strike/>
          <w:vertAlign w:val="subscript"/>
          <w:lang w:val="en-GB"/>
        </w:rPr>
        <w:t>xload</w:t>
      </w:r>
      <w:r w:rsidRPr="003933A8">
        <w:rPr>
          <w:strike/>
          <w:lang w:val="en-GB"/>
        </w:rPr>
        <w:t>, is placed onto the vehicle and it is aligned with the centre of the rear axle, the test mass of the vehicle minus the mass of the driver is as given by Formula (14):</w:t>
      </w:r>
    </w:p>
    <w:p w14:paraId="383FBFDE" w14:textId="77777777" w:rsidR="00215437" w:rsidRPr="003933A8" w:rsidRDefault="00215437" w:rsidP="00215437">
      <w:pPr>
        <w:tabs>
          <w:tab w:val="right" w:pos="8505"/>
        </w:tabs>
        <w:spacing w:after="120"/>
        <w:ind w:left="2268" w:right="1134"/>
        <w:jc w:val="both"/>
        <w:rPr>
          <w:strike/>
          <w:lang w:val="sv-SE"/>
        </w:rPr>
      </w:pPr>
      <w:r w:rsidRPr="003933A8">
        <w:rPr>
          <w:strike/>
          <w:lang w:val="sv-SE"/>
        </w:rPr>
        <w:t>m</w:t>
      </w:r>
      <w:r w:rsidRPr="003933A8">
        <w:rPr>
          <w:strike/>
          <w:vertAlign w:val="subscript"/>
          <w:lang w:val="sv-SE"/>
        </w:rPr>
        <w:t>t</w:t>
      </w:r>
      <w:r w:rsidRPr="003933A8">
        <w:rPr>
          <w:strike/>
          <w:lang w:val="sv-SE"/>
        </w:rPr>
        <w:t xml:space="preserve"> − m</w:t>
      </w:r>
      <w:r w:rsidRPr="003933A8">
        <w:rPr>
          <w:strike/>
          <w:vertAlign w:val="subscript"/>
          <w:lang w:val="sv-SE"/>
        </w:rPr>
        <w:t>d</w:t>
      </w:r>
      <w:r w:rsidRPr="003933A8">
        <w:rPr>
          <w:strike/>
          <w:lang w:val="sv-SE"/>
        </w:rPr>
        <w:t xml:space="preserve"> = m</w:t>
      </w:r>
      <w:r w:rsidRPr="003933A8">
        <w:rPr>
          <w:strike/>
          <w:vertAlign w:val="subscript"/>
          <w:lang w:val="sv-SE"/>
        </w:rPr>
        <w:t xml:space="preserve">fa load laden </w:t>
      </w:r>
      <w:r w:rsidRPr="003933A8">
        <w:rPr>
          <w:strike/>
          <w:lang w:val="sv-SE"/>
        </w:rPr>
        <w:t>+ m</w:t>
      </w:r>
      <w:r w:rsidRPr="003933A8">
        <w:rPr>
          <w:strike/>
          <w:vertAlign w:val="subscript"/>
          <w:lang w:val="sv-SE"/>
        </w:rPr>
        <w:t xml:space="preserve">ra load laden </w:t>
      </w:r>
      <w:r w:rsidRPr="003933A8">
        <w:rPr>
          <w:strike/>
          <w:vertAlign w:val="subscript"/>
          <w:lang w:val="sv-SE"/>
        </w:rPr>
        <w:tab/>
      </w:r>
      <w:r w:rsidRPr="003933A8">
        <w:rPr>
          <w:strike/>
          <w:lang w:val="sv-SE"/>
        </w:rPr>
        <w:t>(14)</w:t>
      </w:r>
    </w:p>
    <w:p w14:paraId="00B08C5B" w14:textId="77777777" w:rsidR="00215437" w:rsidRPr="003933A8" w:rsidRDefault="00215437" w:rsidP="00215437">
      <w:pPr>
        <w:spacing w:after="120"/>
        <w:ind w:left="2268" w:right="1134"/>
        <w:jc w:val="both"/>
        <w:rPr>
          <w:strike/>
          <w:lang w:val="en-GB"/>
        </w:rPr>
      </w:pPr>
      <w:r w:rsidRPr="003933A8">
        <w:rPr>
          <w:strike/>
          <w:lang w:val="en-GB"/>
        </w:rPr>
        <w:t>Where:</w:t>
      </w:r>
    </w:p>
    <w:p w14:paraId="10053755" w14:textId="77777777" w:rsidR="00215437" w:rsidRPr="003933A8" w:rsidRDefault="00215437" w:rsidP="00215437">
      <w:pPr>
        <w:tabs>
          <w:tab w:val="right" w:pos="8505"/>
        </w:tabs>
        <w:spacing w:after="120"/>
        <w:ind w:left="2268" w:right="1134"/>
        <w:jc w:val="both"/>
        <w:rPr>
          <w:strike/>
          <w:lang w:val="en-GB"/>
        </w:rPr>
      </w:pPr>
      <w:r w:rsidRPr="003933A8">
        <w:rPr>
          <w:strike/>
          <w:lang w:val="en-GB"/>
        </w:rPr>
        <w:t>m</w:t>
      </w:r>
      <w:r w:rsidRPr="003933A8">
        <w:rPr>
          <w:strike/>
          <w:vertAlign w:val="subscript"/>
          <w:lang w:val="en-GB"/>
        </w:rPr>
        <w:t xml:space="preserve">fa load laden </w:t>
      </w:r>
      <w:r w:rsidRPr="003933A8">
        <w:rPr>
          <w:strike/>
          <w:lang w:val="en-GB"/>
        </w:rPr>
        <w:t>= m</w:t>
      </w:r>
      <w:r w:rsidRPr="003933A8">
        <w:rPr>
          <w:strike/>
          <w:vertAlign w:val="subscript"/>
          <w:lang w:val="en-GB"/>
        </w:rPr>
        <w:t>fa load unladen</w:t>
      </w:r>
      <w:r w:rsidRPr="003933A8">
        <w:rPr>
          <w:strike/>
          <w:vertAlign w:val="subscript"/>
          <w:lang w:val="en-GB"/>
        </w:rPr>
        <w:tab/>
      </w:r>
      <w:r w:rsidRPr="003933A8">
        <w:rPr>
          <w:strike/>
          <w:lang w:val="en-GB"/>
        </w:rPr>
        <w:t>(15)</w:t>
      </w:r>
    </w:p>
    <w:p w14:paraId="33287B2B" w14:textId="77777777" w:rsidR="00215437" w:rsidRPr="003933A8" w:rsidRDefault="00215437" w:rsidP="00215437">
      <w:pPr>
        <w:spacing w:after="120"/>
        <w:ind w:left="2268" w:right="1134"/>
        <w:jc w:val="both"/>
        <w:rPr>
          <w:strike/>
          <w:lang w:val="en-GB"/>
        </w:rPr>
      </w:pPr>
      <w:r w:rsidRPr="003933A8">
        <w:rPr>
          <w:strike/>
          <w:lang w:val="en-GB"/>
        </w:rPr>
        <w:t xml:space="preserve">If the centre of gravity of the extra loading cannot be aligned with the centre of the rear axle, Formula (14) is still fulfilled, but </w:t>
      </w:r>
    </w:p>
    <w:p w14:paraId="3309E3F2" w14:textId="77777777" w:rsidR="00215437" w:rsidRPr="003933A8" w:rsidRDefault="00215437" w:rsidP="00215437">
      <w:pPr>
        <w:tabs>
          <w:tab w:val="right" w:pos="8505"/>
        </w:tabs>
        <w:spacing w:after="120"/>
        <w:ind w:left="2268" w:right="1134"/>
        <w:jc w:val="both"/>
        <w:rPr>
          <w:strike/>
          <w:lang w:val="sv-SE"/>
        </w:rPr>
      </w:pPr>
      <w:r w:rsidRPr="003933A8">
        <w:rPr>
          <w:strike/>
          <w:lang w:val="sv-SE"/>
        </w:rPr>
        <w:t>m</w:t>
      </w:r>
      <w:r w:rsidRPr="003933A8">
        <w:rPr>
          <w:strike/>
          <w:vertAlign w:val="subscript"/>
          <w:lang w:val="sv-SE"/>
        </w:rPr>
        <w:t xml:space="preserve">fa load laden </w:t>
      </w:r>
      <w:r w:rsidRPr="003933A8">
        <w:rPr>
          <w:strike/>
          <w:lang w:val="sv-SE"/>
        </w:rPr>
        <w:t>&gt; m</w:t>
      </w:r>
      <w:r w:rsidRPr="003933A8">
        <w:rPr>
          <w:strike/>
          <w:vertAlign w:val="subscript"/>
          <w:lang w:val="sv-SE"/>
        </w:rPr>
        <w:t>fa load unladen</w:t>
      </w:r>
      <w:r w:rsidRPr="003933A8">
        <w:rPr>
          <w:strike/>
          <w:lang w:val="sv-SE"/>
        </w:rPr>
        <w:t xml:space="preserve"> </w:t>
      </w:r>
      <w:r w:rsidRPr="003933A8">
        <w:rPr>
          <w:strike/>
          <w:lang w:val="sv-SE"/>
        </w:rPr>
        <w:tab/>
        <w:t>(16)</w:t>
      </w:r>
    </w:p>
    <w:p w14:paraId="1D7A8967" w14:textId="77777777" w:rsidR="00215437" w:rsidRPr="003933A8" w:rsidRDefault="00215437" w:rsidP="00215437">
      <w:pPr>
        <w:spacing w:after="120"/>
        <w:ind w:left="2268" w:right="1134"/>
        <w:jc w:val="both"/>
        <w:rPr>
          <w:strike/>
          <w:lang w:val="en-GB"/>
        </w:rPr>
      </w:pPr>
      <w:r w:rsidRPr="003933A8">
        <w:rPr>
          <w:strike/>
          <w:lang w:val="sv-SE"/>
        </w:rPr>
        <w:lastRenderedPageBreak/>
        <w:t xml:space="preserve"> </w:t>
      </w:r>
      <w:r w:rsidRPr="003933A8">
        <w:rPr>
          <w:strike/>
          <w:lang w:val="en-GB"/>
        </w:rPr>
        <w:t>because the extra loading has partly distributed its mass to the front axle. In that case, it is not allowed to add more mass onto the rear axle to compensate for the mass moved to the front axle.</w:t>
      </w:r>
    </w:p>
    <w:p w14:paraId="00F60562" w14:textId="77777777" w:rsidR="00215437" w:rsidRPr="003933A8" w:rsidRDefault="00215437" w:rsidP="00215437">
      <w:pPr>
        <w:spacing w:after="120"/>
        <w:ind w:left="1134" w:right="1134"/>
        <w:jc w:val="both"/>
        <w:rPr>
          <w:strike/>
          <w:lang w:val="en-GB"/>
        </w:rPr>
      </w:pPr>
      <w:r w:rsidRPr="003933A8">
        <w:rPr>
          <w:strike/>
          <w:lang w:val="en-GB"/>
        </w:rPr>
        <w:t>2.2.7.3.</w:t>
      </w:r>
      <w:r w:rsidRPr="003933A8">
        <w:rPr>
          <w:strike/>
          <w:lang w:val="en-GB"/>
        </w:rPr>
        <w:tab/>
        <w:t>Test mass for vehicles with more than two axles</w:t>
      </w:r>
    </w:p>
    <w:p w14:paraId="79392AF8" w14:textId="77777777" w:rsidR="00215437" w:rsidRPr="003933A8" w:rsidRDefault="00215437" w:rsidP="00215437">
      <w:pPr>
        <w:spacing w:after="120"/>
        <w:ind w:left="2268" w:right="1134"/>
        <w:jc w:val="both"/>
        <w:rPr>
          <w:strike/>
          <w:lang w:val="en-GB"/>
        </w:rPr>
      </w:pPr>
      <w:r w:rsidRPr="003933A8">
        <w:rPr>
          <w:strike/>
          <w:lang w:val="en-GB"/>
        </w:rPr>
        <w:t xml:space="preserve">If a vehicle with more than two axles is tested, then the test mass of this vehicle shall be the same as the test mass for the two-axle vehicle. </w:t>
      </w:r>
    </w:p>
    <w:p w14:paraId="213274A7" w14:textId="77777777" w:rsidR="00215437" w:rsidRPr="003933A8" w:rsidRDefault="00215437" w:rsidP="00215437">
      <w:pPr>
        <w:tabs>
          <w:tab w:val="right" w:leader="dot" w:pos="8505"/>
        </w:tabs>
        <w:spacing w:after="120"/>
        <w:ind w:left="2268" w:right="1134" w:hanging="1134"/>
        <w:jc w:val="both"/>
        <w:rPr>
          <w:strike/>
          <w:lang w:val="en-GB"/>
        </w:rPr>
      </w:pPr>
      <w:r w:rsidRPr="003933A8">
        <w:rPr>
          <w:lang w:val="en-GB"/>
        </w:rPr>
        <w:tab/>
      </w:r>
      <w:r w:rsidRPr="003933A8">
        <w:rPr>
          <w:strike/>
          <w:lang w:val="en-GB"/>
        </w:rPr>
        <w:t>If the unladen vehicle mass of a vehicle with more than two axles is greater than the test mass for the two-axle vehicle, then this vehicle shall be tested without extra loading.</w:t>
      </w:r>
    </w:p>
    <w:p w14:paraId="27B1FE5D" w14:textId="77777777" w:rsidR="00215437" w:rsidRPr="003933A8" w:rsidRDefault="00215437" w:rsidP="00215437">
      <w:pPr>
        <w:keepNext/>
        <w:keepLines/>
        <w:spacing w:after="120"/>
        <w:ind w:left="2268" w:right="1134" w:hanging="1134"/>
        <w:jc w:val="both"/>
        <w:rPr>
          <w:strike/>
          <w:lang w:val="en-US"/>
        </w:rPr>
      </w:pPr>
      <w:r w:rsidRPr="003933A8">
        <w:rPr>
          <w:strike/>
          <w:lang w:val="en-US"/>
        </w:rPr>
        <w:t xml:space="preserve">2.2.7.4. </w:t>
      </w:r>
      <w:r w:rsidRPr="003933A8">
        <w:rPr>
          <w:strike/>
          <w:lang w:val="en-US"/>
        </w:rPr>
        <w:tab/>
        <w:t>Calculation of the test mass of a virtual vehicle with two axles:</w:t>
      </w:r>
    </w:p>
    <w:p w14:paraId="72780B80" w14:textId="77777777" w:rsidR="00215437" w:rsidRPr="003933A8" w:rsidRDefault="00215437" w:rsidP="00215437">
      <w:pPr>
        <w:spacing w:after="120"/>
        <w:ind w:left="2268" w:right="1134"/>
        <w:jc w:val="both"/>
        <w:rPr>
          <w:strike/>
          <w:lang w:val="en-US"/>
        </w:rPr>
      </w:pPr>
      <w:r w:rsidRPr="003933A8">
        <w:rPr>
          <w:strike/>
          <w:lang w:val="en-US"/>
        </w:rPr>
        <w:t>When a vehicle family is not represented by a two-axle vehicle because it is physically not available, the vehicle family can be represented by a vehicle with more than two axles (vrf). In that case the test mass of a virtual two-axle vehicle (</w:t>
      </w:r>
      <w:r w:rsidRPr="003933A8">
        <w:rPr>
          <w:iCs/>
          <w:strike/>
          <w:lang w:val="en-US"/>
        </w:rPr>
        <w:t>m</w:t>
      </w:r>
      <w:r w:rsidRPr="003933A8">
        <w:rPr>
          <w:iCs/>
          <w:strike/>
          <w:vertAlign w:val="subscript"/>
          <w:lang w:val="en-US"/>
        </w:rPr>
        <w:t>t (2 axles virtual)</w:t>
      </w:r>
      <w:r w:rsidRPr="003933A8">
        <w:rPr>
          <w:strike/>
          <w:lang w:val="en-US"/>
        </w:rPr>
        <w:t>)</w:t>
      </w:r>
      <w:r w:rsidRPr="003933A8">
        <w:rPr>
          <w:iCs/>
          <w:strike/>
          <w:vertAlign w:val="subscript"/>
          <w:lang w:val="en-US"/>
        </w:rPr>
        <w:t xml:space="preserve"> </w:t>
      </w:r>
      <w:r w:rsidRPr="003933A8">
        <w:rPr>
          <w:strike/>
          <w:lang w:val="en-US"/>
        </w:rPr>
        <w:t>can be calculated in the following way:</w:t>
      </w:r>
    </w:p>
    <w:p w14:paraId="025E25EA" w14:textId="77777777" w:rsidR="00215437" w:rsidRPr="003933A8" w:rsidRDefault="00215437" w:rsidP="00215437">
      <w:pPr>
        <w:spacing w:after="120"/>
        <w:ind w:left="2268" w:right="1134"/>
        <w:jc w:val="both"/>
        <w:rPr>
          <w:strike/>
          <w:lang w:val="en-US"/>
        </w:rPr>
      </w:pPr>
      <w:r w:rsidRPr="003933A8">
        <w:rPr>
          <w:bCs/>
          <w:strike/>
          <w:lang w:val="en-US"/>
        </w:rPr>
        <w:t>For the calculation of the unladen vehicle mass of the virtual two-axle vehicle (m</w:t>
      </w:r>
      <w:r w:rsidRPr="003933A8">
        <w:rPr>
          <w:bCs/>
          <w:strike/>
          <w:vertAlign w:val="subscript"/>
          <w:lang w:val="en-US"/>
        </w:rPr>
        <w:t>unladen (2 axles virtual)</w:t>
      </w:r>
      <w:r w:rsidRPr="003933A8">
        <w:rPr>
          <w:bCs/>
          <w:strike/>
          <w:lang w:val="en-US"/>
        </w:rPr>
        <w:t>), take from the vehicle with more than two axles (vrf) the measured unladen front axle load (m</w:t>
      </w:r>
      <w:r w:rsidRPr="003933A8">
        <w:rPr>
          <w:bCs/>
          <w:strike/>
          <w:vertAlign w:val="subscript"/>
          <w:lang w:val="en-US"/>
        </w:rPr>
        <w:t>fa (vrf) load unladen</w:t>
      </w:r>
      <w:r w:rsidRPr="003933A8">
        <w:rPr>
          <w:bCs/>
          <w:strike/>
          <w:lang w:val="en-US"/>
        </w:rPr>
        <w:t>) and the measured unladen rear axle load of that driven rear axle (m</w:t>
      </w:r>
      <w:r w:rsidRPr="003933A8">
        <w:rPr>
          <w:bCs/>
          <w:strike/>
          <w:vertAlign w:val="subscript"/>
          <w:lang w:val="en-US"/>
        </w:rPr>
        <w:t>ra (vrf) load unladen</w:t>
      </w:r>
      <w:r w:rsidRPr="003933A8">
        <w:rPr>
          <w:bCs/>
          <w:strike/>
          <w:lang w:val="en-US"/>
        </w:rPr>
        <w:t>) which has the highest unladen load.</w:t>
      </w:r>
      <w:r w:rsidRPr="003933A8">
        <w:rPr>
          <w:strike/>
          <w:lang w:val="en-US"/>
        </w:rPr>
        <w:t xml:space="preserve"> </w:t>
      </w:r>
    </w:p>
    <w:p w14:paraId="70E13196" w14:textId="77777777" w:rsidR="00215437" w:rsidRPr="003933A8" w:rsidRDefault="00215437" w:rsidP="00215437">
      <w:pPr>
        <w:spacing w:after="120"/>
        <w:ind w:left="2268" w:right="1134"/>
        <w:jc w:val="both"/>
        <w:rPr>
          <w:strike/>
          <w:lang w:val="en-US"/>
        </w:rPr>
      </w:pPr>
      <w:r w:rsidRPr="003933A8">
        <w:rPr>
          <w:strike/>
          <w:lang w:val="en-US"/>
        </w:rPr>
        <w:t>If the vehicle (vrf) has more than one front axle, take the one with the highest unladen front axle load.</w:t>
      </w:r>
    </w:p>
    <w:p w14:paraId="0A382E73" w14:textId="77777777" w:rsidR="00215437" w:rsidRPr="003933A8" w:rsidRDefault="00215437" w:rsidP="00215437">
      <w:pPr>
        <w:spacing w:after="120"/>
        <w:ind w:left="2268" w:right="1134"/>
        <w:jc w:val="both"/>
        <w:rPr>
          <w:iCs/>
          <w:strike/>
          <w:vertAlign w:val="subscript"/>
          <w:lang w:val="en-US"/>
        </w:rPr>
      </w:pPr>
      <w:r w:rsidRPr="003933A8">
        <w:rPr>
          <w:bCs/>
          <w:strike/>
        </w:rPr>
        <w:sym w:font="Wingdings" w:char="00E8"/>
      </w:r>
      <w:r w:rsidRPr="003933A8">
        <w:rPr>
          <w:iCs/>
          <w:strike/>
          <w:lang w:val="en-US"/>
        </w:rPr>
        <w:t>m</w:t>
      </w:r>
      <w:r w:rsidRPr="003933A8">
        <w:rPr>
          <w:iCs/>
          <w:strike/>
          <w:vertAlign w:val="subscript"/>
          <w:lang w:val="en-US"/>
        </w:rPr>
        <w:t xml:space="preserve">unladen (2 axles virtual) </w:t>
      </w:r>
      <w:r w:rsidRPr="003933A8">
        <w:rPr>
          <w:bCs/>
          <w:strike/>
          <w:lang w:val="en-US"/>
        </w:rPr>
        <w:t xml:space="preserve">= </w:t>
      </w:r>
      <w:r w:rsidRPr="003933A8">
        <w:rPr>
          <w:iCs/>
          <w:strike/>
          <w:lang w:val="en-US"/>
        </w:rPr>
        <w:t>m</w:t>
      </w:r>
      <w:r w:rsidRPr="003933A8">
        <w:rPr>
          <w:iCs/>
          <w:strike/>
          <w:vertAlign w:val="subscript"/>
          <w:lang w:val="en-US"/>
        </w:rPr>
        <w:t>fa (vrf) load unladen</w:t>
      </w:r>
      <w:r w:rsidRPr="003933A8">
        <w:rPr>
          <w:iCs/>
          <w:strike/>
          <w:lang w:val="en-US"/>
        </w:rPr>
        <w:t xml:space="preserve"> </w:t>
      </w:r>
      <w:r w:rsidRPr="003933A8">
        <w:rPr>
          <w:bCs/>
          <w:strike/>
          <w:lang w:val="en-US"/>
        </w:rPr>
        <w:t xml:space="preserve">+ </w:t>
      </w:r>
      <w:r w:rsidRPr="003933A8">
        <w:rPr>
          <w:iCs/>
          <w:strike/>
          <w:lang w:val="en-US"/>
        </w:rPr>
        <w:t>m</w:t>
      </w:r>
      <w:r w:rsidRPr="003933A8">
        <w:rPr>
          <w:iCs/>
          <w:strike/>
          <w:vertAlign w:val="subscript"/>
          <w:lang w:val="en-US"/>
        </w:rPr>
        <w:t xml:space="preserve">ra (vrf) load unladen </w:t>
      </w:r>
    </w:p>
    <w:p w14:paraId="285AAC00" w14:textId="77777777" w:rsidR="00215437" w:rsidRPr="003933A8" w:rsidRDefault="00215437" w:rsidP="00215437">
      <w:pPr>
        <w:spacing w:after="120"/>
        <w:ind w:left="2268" w:right="1134"/>
        <w:jc w:val="both"/>
        <w:rPr>
          <w:strike/>
          <w:lang w:val="en-US"/>
        </w:rPr>
      </w:pPr>
      <w:r w:rsidRPr="003933A8">
        <w:rPr>
          <w:strike/>
        </w:rPr>
        <w:sym w:font="Wingdings" w:char="00E8"/>
      </w:r>
      <w:r w:rsidRPr="003933A8">
        <w:rPr>
          <w:iCs/>
          <w:strike/>
          <w:lang w:val="en-US"/>
        </w:rPr>
        <w:t>m</w:t>
      </w:r>
      <w:r w:rsidRPr="003933A8">
        <w:rPr>
          <w:iCs/>
          <w:strike/>
          <w:vertAlign w:val="subscript"/>
          <w:lang w:val="en-US"/>
        </w:rPr>
        <w:t>xload (2 axles virtual)</w:t>
      </w:r>
      <w:r w:rsidRPr="003933A8">
        <w:rPr>
          <w:iCs/>
          <w:strike/>
          <w:lang w:val="en-US"/>
        </w:rPr>
        <w:t xml:space="preserve"> = m</w:t>
      </w:r>
      <w:r w:rsidRPr="003933A8">
        <w:rPr>
          <w:iCs/>
          <w:strike/>
          <w:vertAlign w:val="subscript"/>
          <w:lang w:val="en-US"/>
        </w:rPr>
        <w:t>target</w:t>
      </w:r>
      <w:r w:rsidRPr="003933A8">
        <w:rPr>
          <w:iCs/>
          <w:strike/>
          <w:lang w:val="en-US"/>
        </w:rPr>
        <w:t xml:space="preserve"> − </w:t>
      </w:r>
      <w:r w:rsidRPr="003933A8">
        <w:rPr>
          <w:strike/>
          <w:lang w:val="en-US"/>
        </w:rPr>
        <w:t>(</w:t>
      </w:r>
      <w:r w:rsidRPr="003933A8">
        <w:rPr>
          <w:iCs/>
          <w:strike/>
          <w:lang w:val="en-US"/>
        </w:rPr>
        <w:t>m</w:t>
      </w:r>
      <w:r w:rsidRPr="003933A8">
        <w:rPr>
          <w:iCs/>
          <w:strike/>
          <w:vertAlign w:val="subscript"/>
          <w:lang w:val="en-US"/>
        </w:rPr>
        <w:t>d</w:t>
      </w:r>
      <w:r w:rsidRPr="003933A8">
        <w:rPr>
          <w:iCs/>
          <w:strike/>
          <w:lang w:val="en-US"/>
        </w:rPr>
        <w:t xml:space="preserve"> + m</w:t>
      </w:r>
      <w:r w:rsidRPr="003933A8">
        <w:rPr>
          <w:iCs/>
          <w:strike/>
          <w:vertAlign w:val="subscript"/>
          <w:lang w:val="en-US"/>
        </w:rPr>
        <w:t>unladen (2 axles virtual)</w:t>
      </w:r>
      <w:r w:rsidRPr="003933A8">
        <w:rPr>
          <w:strike/>
          <w:lang w:val="en-US"/>
        </w:rPr>
        <w:t>)</w:t>
      </w:r>
    </w:p>
    <w:p w14:paraId="398534A6" w14:textId="77777777" w:rsidR="00215437" w:rsidRPr="003933A8" w:rsidRDefault="00215437" w:rsidP="00215437">
      <w:pPr>
        <w:spacing w:after="120"/>
        <w:ind w:left="2268" w:right="1134"/>
        <w:jc w:val="both"/>
        <w:rPr>
          <w:strike/>
          <w:lang w:val="en-US"/>
        </w:rPr>
      </w:pPr>
      <w:r w:rsidRPr="003933A8">
        <w:rPr>
          <w:strike/>
          <w:lang w:val="en-US"/>
        </w:rPr>
        <w:t>Due to the requirement that the sum of the extra loading (</w:t>
      </w:r>
      <w:r w:rsidRPr="003933A8">
        <w:rPr>
          <w:iCs/>
          <w:strike/>
          <w:lang w:val="en-US"/>
        </w:rPr>
        <w:t>m</w:t>
      </w:r>
      <w:r w:rsidRPr="003933A8">
        <w:rPr>
          <w:iCs/>
          <w:strike/>
          <w:vertAlign w:val="subscript"/>
          <w:lang w:val="en-US"/>
        </w:rPr>
        <w:t>xload (2 axles virtual)</w:t>
      </w:r>
      <w:r w:rsidRPr="003933A8">
        <w:rPr>
          <w:strike/>
          <w:lang w:val="en-US"/>
        </w:rPr>
        <w:t xml:space="preserve">) and the unladen rear axle load, </w:t>
      </w:r>
      <w:r w:rsidRPr="003933A8">
        <w:rPr>
          <w:iCs/>
          <w:strike/>
          <w:lang w:val="en-US"/>
        </w:rPr>
        <w:t>m</w:t>
      </w:r>
      <w:r w:rsidRPr="003933A8">
        <w:rPr>
          <w:iCs/>
          <w:strike/>
          <w:vertAlign w:val="subscript"/>
          <w:lang w:val="en-US"/>
        </w:rPr>
        <w:t>ra (vrf) load unladen</w:t>
      </w:r>
      <w:r w:rsidRPr="003933A8">
        <w:rPr>
          <w:strike/>
          <w:lang w:val="en-US"/>
        </w:rPr>
        <w:t xml:space="preserve">, is limited to 75 per cent of the technically permissible maximum laden mass allowed for the rear axle, </w:t>
      </w:r>
      <w:r w:rsidRPr="003933A8">
        <w:rPr>
          <w:iCs/>
          <w:strike/>
          <w:lang w:val="en-US"/>
        </w:rPr>
        <w:t>m</w:t>
      </w:r>
      <w:r w:rsidRPr="003933A8">
        <w:rPr>
          <w:iCs/>
          <w:strike/>
          <w:vertAlign w:val="subscript"/>
          <w:lang w:val="en-US"/>
        </w:rPr>
        <w:t>ac ra max (2 axles virtual)</w:t>
      </w:r>
      <w:r w:rsidRPr="003933A8">
        <w:rPr>
          <w:strike/>
          <w:lang w:val="en-US"/>
        </w:rPr>
        <w:t xml:space="preserve">,  this value, </w:t>
      </w:r>
      <w:r w:rsidRPr="003933A8">
        <w:rPr>
          <w:iCs/>
          <w:strike/>
          <w:lang w:val="en-US"/>
        </w:rPr>
        <w:t>m</w:t>
      </w:r>
      <w:r w:rsidRPr="003933A8">
        <w:rPr>
          <w:iCs/>
          <w:strike/>
          <w:vertAlign w:val="subscript"/>
          <w:lang w:val="en-US"/>
        </w:rPr>
        <w:t>ac ra max (2 axles virtual)</w:t>
      </w:r>
      <w:r w:rsidRPr="003933A8">
        <w:rPr>
          <w:strike/>
          <w:lang w:val="en-US"/>
        </w:rPr>
        <w:t>, has to be chosen in such a way that it represents the rear axle of the forecasted highest production-volume</w:t>
      </w:r>
      <w:r w:rsidRPr="003933A8">
        <w:rPr>
          <w:bCs/>
          <w:strike/>
          <w:lang w:val="en-US"/>
        </w:rPr>
        <w:t xml:space="preserve"> </w:t>
      </w:r>
      <w:r w:rsidRPr="003933A8">
        <w:rPr>
          <w:strike/>
          <w:lang w:val="en-US"/>
        </w:rPr>
        <w:t>in the manufacturer's variation with a technically permissible maximum laden mass allowed for the rear axle (</w:t>
      </w:r>
      <w:r w:rsidRPr="003933A8">
        <w:rPr>
          <w:iCs/>
          <w:strike/>
          <w:lang w:val="en-US"/>
        </w:rPr>
        <w:t>m</w:t>
      </w:r>
      <w:r w:rsidRPr="003933A8">
        <w:rPr>
          <w:iCs/>
          <w:strike/>
          <w:vertAlign w:val="subscript"/>
          <w:lang w:val="en-US"/>
        </w:rPr>
        <w:t xml:space="preserve">ac ra max (chosen) </w:t>
      </w:r>
      <w:r w:rsidRPr="003933A8">
        <w:rPr>
          <w:strike/>
          <w:lang w:val="en-US"/>
        </w:rPr>
        <w:t>) for the vehicle family as declared by the manufacturer.</w:t>
      </w:r>
    </w:p>
    <w:p w14:paraId="46418412" w14:textId="77777777" w:rsidR="00215437" w:rsidRPr="003933A8" w:rsidRDefault="00215437" w:rsidP="00215437">
      <w:pPr>
        <w:spacing w:after="120"/>
        <w:ind w:left="2268" w:right="1134"/>
        <w:jc w:val="both"/>
        <w:rPr>
          <w:strike/>
          <w:lang w:val="en-US"/>
        </w:rPr>
      </w:pPr>
      <w:r w:rsidRPr="003933A8">
        <w:rPr>
          <w:bCs/>
          <w:strike/>
        </w:rPr>
        <w:sym w:font="Wingdings" w:char="00E8"/>
      </w:r>
      <w:r w:rsidRPr="003933A8">
        <w:rPr>
          <w:rFonts w:eastAsia="+mn-ea"/>
          <w:iCs/>
          <w:strike/>
          <w:lang w:val="en-US"/>
        </w:rPr>
        <w:t>m</w:t>
      </w:r>
      <w:r w:rsidRPr="003933A8">
        <w:rPr>
          <w:rFonts w:eastAsia="+mn-ea"/>
          <w:iCs/>
          <w:strike/>
          <w:vertAlign w:val="subscript"/>
          <w:lang w:val="en-US"/>
        </w:rPr>
        <w:t xml:space="preserve">ac ra max (4x2 virtual) </w:t>
      </w:r>
      <w:r w:rsidRPr="003933A8">
        <w:rPr>
          <w:rFonts w:eastAsia="+mn-ea"/>
          <w:strike/>
          <w:lang w:val="en-US"/>
        </w:rPr>
        <w:t>=</w:t>
      </w:r>
      <w:r w:rsidRPr="003933A8">
        <w:rPr>
          <w:rFonts w:eastAsia="+mn-ea"/>
          <w:iCs/>
          <w:strike/>
          <w:lang w:val="en-US"/>
        </w:rPr>
        <w:t xml:space="preserve"> m</w:t>
      </w:r>
      <w:r w:rsidRPr="003933A8">
        <w:rPr>
          <w:rFonts w:eastAsia="+mn-ea"/>
          <w:iCs/>
          <w:strike/>
          <w:vertAlign w:val="subscript"/>
          <w:lang w:val="en-US"/>
        </w:rPr>
        <w:t>ac ra max (chosen)</w:t>
      </w:r>
      <w:r w:rsidRPr="003933A8">
        <w:rPr>
          <w:rFonts w:eastAsia="+mn-ea"/>
          <w:strike/>
          <w:vertAlign w:val="subscript"/>
          <w:lang w:val="en-US"/>
        </w:rPr>
        <w:t xml:space="preserve"> </w:t>
      </w:r>
    </w:p>
    <w:p w14:paraId="5A74701E" w14:textId="77777777" w:rsidR="00215437" w:rsidRPr="003933A8" w:rsidRDefault="00215437" w:rsidP="00215437">
      <w:pPr>
        <w:spacing w:after="120"/>
        <w:ind w:left="2268" w:right="1134"/>
        <w:jc w:val="both"/>
        <w:rPr>
          <w:strike/>
          <w:lang w:val="en-US"/>
        </w:rPr>
      </w:pPr>
      <w:r w:rsidRPr="003933A8">
        <w:rPr>
          <w:strike/>
          <w:lang w:val="en-US"/>
        </w:rPr>
        <w:t xml:space="preserve">If </w:t>
      </w:r>
      <w:r w:rsidRPr="003933A8">
        <w:rPr>
          <w:iCs/>
          <w:strike/>
          <w:lang w:val="en-US"/>
        </w:rPr>
        <w:t>m</w:t>
      </w:r>
      <w:r w:rsidRPr="003933A8">
        <w:rPr>
          <w:iCs/>
          <w:strike/>
          <w:vertAlign w:val="subscript"/>
          <w:lang w:val="en-US"/>
        </w:rPr>
        <w:t>xload (2 axles virtual)</w:t>
      </w:r>
      <w:r w:rsidRPr="003933A8">
        <w:rPr>
          <w:iCs/>
          <w:strike/>
          <w:lang w:val="en-US"/>
        </w:rPr>
        <w:t xml:space="preserve"> </w:t>
      </w:r>
      <w:r w:rsidRPr="003933A8">
        <w:rPr>
          <w:strike/>
          <w:lang w:val="en-US"/>
        </w:rPr>
        <w:t xml:space="preserve">≤ 0,75 </w:t>
      </w:r>
      <w:r w:rsidRPr="003933A8">
        <w:rPr>
          <w:iCs/>
          <w:strike/>
          <w:lang w:val="en-US"/>
        </w:rPr>
        <w:t>m</w:t>
      </w:r>
      <w:r w:rsidRPr="003933A8">
        <w:rPr>
          <w:iCs/>
          <w:strike/>
          <w:vertAlign w:val="subscript"/>
          <w:lang w:val="en-US"/>
        </w:rPr>
        <w:t>ac ra max (chosen)</w:t>
      </w:r>
      <w:r w:rsidRPr="003933A8">
        <w:rPr>
          <w:iCs/>
          <w:strike/>
          <w:lang w:val="en-US"/>
        </w:rPr>
        <w:t xml:space="preserve"> </w:t>
      </w:r>
      <w:r w:rsidRPr="003933A8">
        <w:rPr>
          <w:strike/>
          <w:lang w:val="en-US"/>
        </w:rPr>
        <w:t>−</w:t>
      </w:r>
      <w:r w:rsidRPr="003933A8">
        <w:rPr>
          <w:iCs/>
          <w:strike/>
          <w:lang w:val="en-US"/>
        </w:rPr>
        <w:t xml:space="preserve"> m</w:t>
      </w:r>
      <w:r w:rsidRPr="003933A8">
        <w:rPr>
          <w:iCs/>
          <w:strike/>
          <w:vertAlign w:val="subscript"/>
          <w:lang w:val="en-US"/>
        </w:rPr>
        <w:t xml:space="preserve">ra (vrf) load unladen </w:t>
      </w:r>
    </w:p>
    <w:p w14:paraId="3FFE16F9" w14:textId="77777777" w:rsidR="00215437" w:rsidRPr="003933A8" w:rsidRDefault="00215437" w:rsidP="00215437">
      <w:pPr>
        <w:spacing w:after="120"/>
        <w:ind w:left="2835" w:right="1134"/>
        <w:jc w:val="both"/>
        <w:rPr>
          <w:strike/>
          <w:lang w:val="en-US"/>
        </w:rPr>
      </w:pPr>
      <w:r w:rsidRPr="003933A8">
        <w:rPr>
          <w:strike/>
          <w:lang w:val="en-US"/>
        </w:rPr>
        <w:t>then</w:t>
      </w:r>
    </w:p>
    <w:p w14:paraId="11C433C3" w14:textId="77777777" w:rsidR="00215437" w:rsidRPr="003933A8" w:rsidRDefault="00215437" w:rsidP="00215437">
      <w:pPr>
        <w:spacing w:after="120"/>
        <w:ind w:left="2835" w:right="1134"/>
        <w:jc w:val="both"/>
        <w:rPr>
          <w:strike/>
          <w:lang w:val="en-US"/>
        </w:rPr>
      </w:pPr>
      <w:r w:rsidRPr="003933A8">
        <w:rPr>
          <w:iCs/>
          <w:strike/>
          <w:lang w:val="en-US"/>
        </w:rPr>
        <w:t>m</w:t>
      </w:r>
      <w:r w:rsidRPr="003933A8">
        <w:rPr>
          <w:iCs/>
          <w:strike/>
          <w:vertAlign w:val="subscript"/>
          <w:lang w:val="en-US"/>
        </w:rPr>
        <w:t>t (2 axles virtual)</w:t>
      </w:r>
      <w:r w:rsidRPr="003933A8">
        <w:rPr>
          <w:strike/>
          <w:vertAlign w:val="subscript"/>
          <w:lang w:val="en-US"/>
        </w:rPr>
        <w:t xml:space="preserve"> </w:t>
      </w:r>
      <w:r w:rsidRPr="003933A8">
        <w:rPr>
          <w:strike/>
          <w:lang w:val="en-US"/>
        </w:rPr>
        <w:t xml:space="preserve">= </w:t>
      </w:r>
      <w:r w:rsidRPr="003933A8">
        <w:rPr>
          <w:iCs/>
          <w:strike/>
          <w:lang w:val="en-US"/>
        </w:rPr>
        <w:t>m</w:t>
      </w:r>
      <w:r w:rsidRPr="003933A8">
        <w:rPr>
          <w:iCs/>
          <w:strike/>
          <w:vertAlign w:val="subscript"/>
          <w:lang w:val="en-US"/>
        </w:rPr>
        <w:t>xload (2 axles virtual)</w:t>
      </w:r>
      <w:r w:rsidRPr="003933A8">
        <w:rPr>
          <w:strike/>
          <w:vertAlign w:val="subscript"/>
          <w:lang w:val="en-US"/>
        </w:rPr>
        <w:t xml:space="preserve"> </w:t>
      </w:r>
      <w:r w:rsidRPr="003933A8">
        <w:rPr>
          <w:strike/>
          <w:lang w:val="en-US"/>
        </w:rPr>
        <w:t xml:space="preserve">+ </w:t>
      </w:r>
      <w:r w:rsidRPr="003933A8">
        <w:rPr>
          <w:iCs/>
          <w:strike/>
          <w:lang w:val="en-US"/>
        </w:rPr>
        <w:t>m</w:t>
      </w:r>
      <w:r w:rsidRPr="003933A8">
        <w:rPr>
          <w:iCs/>
          <w:strike/>
          <w:vertAlign w:val="subscript"/>
          <w:lang w:val="en-US"/>
        </w:rPr>
        <w:t>d</w:t>
      </w:r>
      <w:r w:rsidRPr="003933A8">
        <w:rPr>
          <w:iCs/>
          <w:strike/>
          <w:lang w:val="en-US"/>
        </w:rPr>
        <w:t xml:space="preserve"> </w:t>
      </w:r>
      <w:r w:rsidRPr="003933A8">
        <w:rPr>
          <w:strike/>
          <w:lang w:val="en-US"/>
        </w:rPr>
        <w:t>+</w:t>
      </w:r>
      <w:r w:rsidRPr="003933A8">
        <w:rPr>
          <w:iCs/>
          <w:strike/>
          <w:lang w:val="en-US"/>
        </w:rPr>
        <w:t xml:space="preserve"> m</w:t>
      </w:r>
      <w:r w:rsidRPr="003933A8">
        <w:rPr>
          <w:iCs/>
          <w:strike/>
          <w:vertAlign w:val="subscript"/>
          <w:lang w:val="en-US"/>
        </w:rPr>
        <w:t xml:space="preserve">fa (vrf) load unladen </w:t>
      </w:r>
      <w:r w:rsidRPr="003933A8">
        <w:rPr>
          <w:strike/>
          <w:lang w:val="en-US"/>
        </w:rPr>
        <w:t xml:space="preserve">+ </w:t>
      </w:r>
      <w:r w:rsidRPr="003933A8">
        <w:rPr>
          <w:iCs/>
          <w:strike/>
          <w:lang w:val="en-US"/>
        </w:rPr>
        <w:t>m</w:t>
      </w:r>
      <w:r w:rsidRPr="003933A8">
        <w:rPr>
          <w:iCs/>
          <w:strike/>
          <w:vertAlign w:val="subscript"/>
          <w:lang w:val="en-US"/>
        </w:rPr>
        <w:t xml:space="preserve">ra (vrf) load unladen </w:t>
      </w:r>
    </w:p>
    <w:p w14:paraId="2F02897F" w14:textId="77777777" w:rsidR="00215437" w:rsidRPr="003933A8" w:rsidRDefault="00215437" w:rsidP="00215437">
      <w:pPr>
        <w:spacing w:after="120"/>
        <w:ind w:left="2835" w:right="1134"/>
        <w:jc w:val="both"/>
        <w:rPr>
          <w:strike/>
          <w:lang w:val="en-US"/>
        </w:rPr>
      </w:pPr>
      <w:r w:rsidRPr="003933A8">
        <w:rPr>
          <w:strike/>
          <w:lang w:val="en-US"/>
        </w:rPr>
        <w:t xml:space="preserve">and </w:t>
      </w:r>
    </w:p>
    <w:p w14:paraId="0F6195D2" w14:textId="77777777" w:rsidR="00215437" w:rsidRPr="003933A8" w:rsidRDefault="00215437" w:rsidP="00215437">
      <w:pPr>
        <w:spacing w:after="120"/>
        <w:ind w:left="2835" w:right="1134"/>
        <w:jc w:val="both"/>
        <w:rPr>
          <w:strike/>
          <w:lang w:val="en-US"/>
        </w:rPr>
      </w:pPr>
      <w:r w:rsidRPr="003933A8">
        <w:rPr>
          <w:iCs/>
          <w:strike/>
          <w:lang w:val="en-US"/>
        </w:rPr>
        <w:t>m</w:t>
      </w:r>
      <w:r w:rsidRPr="003933A8">
        <w:rPr>
          <w:iCs/>
          <w:strike/>
          <w:vertAlign w:val="subscript"/>
          <w:lang w:val="en-US"/>
        </w:rPr>
        <w:t xml:space="preserve">t (2 axles virtual) </w:t>
      </w:r>
      <w:r w:rsidRPr="003933A8">
        <w:rPr>
          <w:strike/>
          <w:lang w:val="en-US"/>
        </w:rPr>
        <w:t>=</w:t>
      </w:r>
      <w:r w:rsidRPr="003933A8">
        <w:rPr>
          <w:iCs/>
          <w:strike/>
          <w:lang w:val="en-US"/>
        </w:rPr>
        <w:t xml:space="preserve"> m</w:t>
      </w:r>
      <w:r w:rsidRPr="003933A8">
        <w:rPr>
          <w:iCs/>
          <w:strike/>
          <w:vertAlign w:val="subscript"/>
          <w:lang w:val="en-US"/>
        </w:rPr>
        <w:t>target</w:t>
      </w:r>
      <w:r w:rsidRPr="003933A8">
        <w:rPr>
          <w:strike/>
          <w:vertAlign w:val="subscript"/>
          <w:lang w:val="en-US"/>
        </w:rPr>
        <w:t xml:space="preserve"> </w:t>
      </w:r>
    </w:p>
    <w:p w14:paraId="2DBD541C" w14:textId="77777777" w:rsidR="00215437" w:rsidRPr="003933A8" w:rsidRDefault="00215437" w:rsidP="00215437">
      <w:pPr>
        <w:spacing w:after="120"/>
        <w:ind w:left="2268" w:right="1134"/>
        <w:jc w:val="both"/>
        <w:rPr>
          <w:iCs/>
          <w:strike/>
          <w:lang w:val="en-US"/>
        </w:rPr>
      </w:pPr>
      <w:r w:rsidRPr="003933A8">
        <w:rPr>
          <w:strike/>
          <w:lang w:val="en-US"/>
        </w:rPr>
        <w:t xml:space="preserve">If </w:t>
      </w:r>
      <w:r w:rsidRPr="003933A8">
        <w:rPr>
          <w:iCs/>
          <w:strike/>
          <w:lang w:val="en-US"/>
        </w:rPr>
        <w:t>m</w:t>
      </w:r>
      <w:r w:rsidRPr="003933A8">
        <w:rPr>
          <w:iCs/>
          <w:strike/>
          <w:vertAlign w:val="subscript"/>
          <w:lang w:val="en-US"/>
        </w:rPr>
        <w:t>xload (2 axles virtual)</w:t>
      </w:r>
      <w:r w:rsidRPr="003933A8">
        <w:rPr>
          <w:iCs/>
          <w:strike/>
          <w:lang w:val="en-US"/>
        </w:rPr>
        <w:t xml:space="preserve"> </w:t>
      </w:r>
      <w:r w:rsidRPr="003933A8">
        <w:rPr>
          <w:strike/>
          <w:lang w:val="en-US"/>
        </w:rPr>
        <w:t xml:space="preserve">&gt; 0,75 </w:t>
      </w:r>
      <w:r w:rsidRPr="003933A8">
        <w:rPr>
          <w:iCs/>
          <w:strike/>
          <w:lang w:val="en-US"/>
        </w:rPr>
        <w:t>m</w:t>
      </w:r>
      <w:r w:rsidRPr="003933A8">
        <w:rPr>
          <w:iCs/>
          <w:strike/>
          <w:vertAlign w:val="subscript"/>
          <w:lang w:val="en-US"/>
        </w:rPr>
        <w:t>ac ra max (chosen)</w:t>
      </w:r>
      <w:r w:rsidRPr="003933A8">
        <w:rPr>
          <w:iCs/>
          <w:strike/>
          <w:lang w:val="en-US"/>
        </w:rPr>
        <w:t xml:space="preserve"> </w:t>
      </w:r>
      <w:r w:rsidRPr="003933A8">
        <w:rPr>
          <w:strike/>
          <w:lang w:val="en-US"/>
        </w:rPr>
        <w:t>−</w:t>
      </w:r>
      <w:r w:rsidRPr="003933A8">
        <w:rPr>
          <w:iCs/>
          <w:strike/>
          <w:lang w:val="en-US"/>
        </w:rPr>
        <w:t xml:space="preserve"> m</w:t>
      </w:r>
      <w:r w:rsidRPr="003933A8">
        <w:rPr>
          <w:iCs/>
          <w:strike/>
          <w:vertAlign w:val="subscript"/>
          <w:lang w:val="en-US"/>
        </w:rPr>
        <w:t xml:space="preserve">ra (vrf) load unladen </w:t>
      </w:r>
      <w:r w:rsidRPr="003933A8">
        <w:rPr>
          <w:iCs/>
          <w:strike/>
          <w:lang w:val="en-US"/>
        </w:rPr>
        <w:tab/>
      </w:r>
    </w:p>
    <w:p w14:paraId="53508033" w14:textId="77777777" w:rsidR="00215437" w:rsidRPr="003933A8" w:rsidRDefault="00215437" w:rsidP="00215437">
      <w:pPr>
        <w:spacing w:after="120"/>
        <w:ind w:left="2835" w:right="1134"/>
        <w:jc w:val="both"/>
        <w:rPr>
          <w:strike/>
          <w:lang w:val="en-US"/>
        </w:rPr>
      </w:pPr>
      <w:r w:rsidRPr="003933A8">
        <w:rPr>
          <w:strike/>
          <w:lang w:val="en-US"/>
        </w:rPr>
        <w:t xml:space="preserve">then </w:t>
      </w:r>
    </w:p>
    <w:p w14:paraId="5253100C" w14:textId="77777777" w:rsidR="00215437" w:rsidRPr="003933A8" w:rsidRDefault="00215437" w:rsidP="00215437">
      <w:pPr>
        <w:spacing w:after="120"/>
        <w:ind w:left="2835" w:right="1134"/>
        <w:jc w:val="both"/>
        <w:rPr>
          <w:strike/>
          <w:lang w:val="en-US"/>
        </w:rPr>
      </w:pPr>
      <w:r w:rsidRPr="003933A8">
        <w:rPr>
          <w:iCs/>
          <w:strike/>
          <w:lang w:val="en-US"/>
        </w:rPr>
        <w:tab/>
        <w:t>m</w:t>
      </w:r>
      <w:r w:rsidRPr="003933A8">
        <w:rPr>
          <w:iCs/>
          <w:strike/>
          <w:vertAlign w:val="subscript"/>
          <w:lang w:val="en-US"/>
        </w:rPr>
        <w:t>t (2 axles virtual)</w:t>
      </w:r>
      <w:r w:rsidRPr="003933A8">
        <w:rPr>
          <w:strike/>
          <w:vertAlign w:val="subscript"/>
          <w:lang w:val="en-US"/>
        </w:rPr>
        <w:t xml:space="preserve"> </w:t>
      </w:r>
      <w:r w:rsidRPr="003933A8">
        <w:rPr>
          <w:strike/>
          <w:lang w:val="en-US"/>
        </w:rPr>
        <w:t xml:space="preserve">= 0,75 </w:t>
      </w:r>
      <w:r w:rsidRPr="003933A8">
        <w:rPr>
          <w:iCs/>
          <w:strike/>
          <w:lang w:val="en-US"/>
        </w:rPr>
        <w:t>m</w:t>
      </w:r>
      <w:r w:rsidRPr="003933A8">
        <w:rPr>
          <w:iCs/>
          <w:strike/>
          <w:vertAlign w:val="subscript"/>
          <w:lang w:val="en-US"/>
        </w:rPr>
        <w:t>ac ra max (chosen)</w:t>
      </w:r>
      <w:r w:rsidRPr="003933A8">
        <w:rPr>
          <w:iCs/>
          <w:strike/>
          <w:lang w:val="en-US"/>
        </w:rPr>
        <w:t xml:space="preserve"> </w:t>
      </w:r>
      <w:r w:rsidRPr="003933A8">
        <w:rPr>
          <w:strike/>
          <w:lang w:val="en-US"/>
        </w:rPr>
        <w:t xml:space="preserve">+ </w:t>
      </w:r>
      <w:r w:rsidRPr="003933A8">
        <w:rPr>
          <w:iCs/>
          <w:strike/>
          <w:lang w:val="en-US"/>
        </w:rPr>
        <w:t>m</w:t>
      </w:r>
      <w:r w:rsidRPr="003933A8">
        <w:rPr>
          <w:iCs/>
          <w:strike/>
          <w:vertAlign w:val="subscript"/>
          <w:lang w:val="en-US"/>
        </w:rPr>
        <w:t>d</w:t>
      </w:r>
      <w:r w:rsidRPr="003933A8">
        <w:rPr>
          <w:iCs/>
          <w:strike/>
          <w:lang w:val="en-US"/>
        </w:rPr>
        <w:t xml:space="preserve"> </w:t>
      </w:r>
      <w:r w:rsidRPr="003933A8">
        <w:rPr>
          <w:strike/>
          <w:lang w:val="en-US"/>
        </w:rPr>
        <w:t>+</w:t>
      </w:r>
      <w:r w:rsidRPr="003933A8">
        <w:rPr>
          <w:iCs/>
          <w:strike/>
          <w:lang w:val="en-US"/>
        </w:rPr>
        <w:t xml:space="preserve"> m</w:t>
      </w:r>
      <w:r w:rsidRPr="003933A8">
        <w:rPr>
          <w:iCs/>
          <w:strike/>
          <w:vertAlign w:val="subscript"/>
          <w:lang w:val="en-US"/>
        </w:rPr>
        <w:t xml:space="preserve">fa (vrf) load unladen </w:t>
      </w:r>
    </w:p>
    <w:p w14:paraId="579B8F4C" w14:textId="77777777" w:rsidR="00215437" w:rsidRPr="003933A8" w:rsidRDefault="00215437" w:rsidP="00215437">
      <w:pPr>
        <w:spacing w:after="120"/>
        <w:ind w:left="2835" w:right="1134"/>
        <w:jc w:val="both"/>
        <w:rPr>
          <w:strike/>
          <w:lang w:val="en-US"/>
        </w:rPr>
      </w:pPr>
      <w:r w:rsidRPr="003933A8">
        <w:rPr>
          <w:iCs/>
          <w:strike/>
          <w:lang w:val="en-US"/>
        </w:rPr>
        <w:tab/>
      </w:r>
      <w:r w:rsidRPr="003933A8">
        <w:rPr>
          <w:strike/>
          <w:lang w:val="en-US"/>
        </w:rPr>
        <w:t xml:space="preserve">and </w:t>
      </w:r>
    </w:p>
    <w:p w14:paraId="05D548E1" w14:textId="77777777" w:rsidR="00215437" w:rsidRPr="003933A8" w:rsidRDefault="00215437" w:rsidP="00215437">
      <w:pPr>
        <w:spacing w:after="120"/>
        <w:ind w:left="2835" w:right="1134"/>
        <w:jc w:val="both"/>
        <w:rPr>
          <w:strike/>
          <w:lang w:val="en-US"/>
        </w:rPr>
      </w:pPr>
      <w:r w:rsidRPr="003933A8">
        <w:rPr>
          <w:iCs/>
          <w:strike/>
          <w:lang w:val="en-US"/>
        </w:rPr>
        <w:tab/>
        <w:t>m</w:t>
      </w:r>
      <w:r w:rsidRPr="003933A8">
        <w:rPr>
          <w:iCs/>
          <w:strike/>
          <w:vertAlign w:val="subscript"/>
          <w:lang w:val="en-US"/>
        </w:rPr>
        <w:t xml:space="preserve">t (2 axles virtual) </w:t>
      </w:r>
      <w:r w:rsidRPr="003933A8">
        <w:rPr>
          <w:strike/>
          <w:lang w:val="en-US"/>
        </w:rPr>
        <w:t>&lt;</w:t>
      </w:r>
      <w:r w:rsidRPr="003933A8">
        <w:rPr>
          <w:iCs/>
          <w:strike/>
          <w:lang w:val="en-US"/>
        </w:rPr>
        <w:t xml:space="preserve"> m</w:t>
      </w:r>
      <w:r w:rsidRPr="003933A8">
        <w:rPr>
          <w:iCs/>
          <w:strike/>
          <w:vertAlign w:val="subscript"/>
          <w:lang w:val="en-US"/>
        </w:rPr>
        <w:t xml:space="preserve">target   </w:t>
      </w:r>
    </w:p>
    <w:p w14:paraId="6259934A" w14:textId="77777777" w:rsidR="00215437" w:rsidRPr="003933A8" w:rsidRDefault="00215437" w:rsidP="00215437">
      <w:pPr>
        <w:spacing w:after="120"/>
        <w:ind w:left="2268" w:right="1134"/>
        <w:jc w:val="both"/>
        <w:rPr>
          <w:strike/>
          <w:lang w:val="en-US"/>
        </w:rPr>
      </w:pPr>
      <w:r w:rsidRPr="003933A8">
        <w:rPr>
          <w:strike/>
          <w:lang w:val="en-US"/>
        </w:rPr>
        <w:t>The test mass of the vehicle with more than two axles representing the vehicle family is defined as followed:</w:t>
      </w:r>
    </w:p>
    <w:p w14:paraId="21745686" w14:textId="77777777" w:rsidR="00215437" w:rsidRPr="003933A8" w:rsidRDefault="00215437" w:rsidP="00215437">
      <w:pPr>
        <w:spacing w:after="120"/>
        <w:ind w:left="2268" w:right="1134"/>
        <w:jc w:val="both"/>
        <w:rPr>
          <w:strike/>
          <w:lang w:val="en-US"/>
        </w:rPr>
      </w:pPr>
      <w:r w:rsidRPr="003933A8">
        <w:rPr>
          <w:iCs/>
          <w:strike/>
          <w:lang w:val="en-US"/>
        </w:rPr>
        <w:tab/>
        <w:t>m</w:t>
      </w:r>
      <w:r w:rsidRPr="003933A8">
        <w:rPr>
          <w:iCs/>
          <w:strike/>
          <w:vertAlign w:val="subscript"/>
          <w:lang w:val="en-US"/>
        </w:rPr>
        <w:t xml:space="preserve">t (vrf) </w:t>
      </w:r>
      <w:r w:rsidRPr="003933A8">
        <w:rPr>
          <w:strike/>
          <w:lang w:val="en-US"/>
        </w:rPr>
        <w:t xml:space="preserve">= </w:t>
      </w:r>
      <w:r w:rsidRPr="003933A8">
        <w:rPr>
          <w:iCs/>
          <w:strike/>
          <w:lang w:val="en-US"/>
        </w:rPr>
        <w:t>m</w:t>
      </w:r>
      <w:r w:rsidRPr="003933A8">
        <w:rPr>
          <w:iCs/>
          <w:strike/>
          <w:vertAlign w:val="subscript"/>
          <w:lang w:val="en-US"/>
        </w:rPr>
        <w:t xml:space="preserve">t (2 axles virtual) </w:t>
      </w:r>
    </w:p>
    <w:p w14:paraId="072827F4" w14:textId="77777777" w:rsidR="00215437" w:rsidRPr="003933A8" w:rsidRDefault="00215437" w:rsidP="00215437">
      <w:pPr>
        <w:spacing w:after="120"/>
        <w:ind w:left="2268" w:right="1134"/>
        <w:jc w:val="both"/>
        <w:rPr>
          <w:lang w:val="en-US"/>
        </w:rPr>
      </w:pPr>
      <w:r w:rsidRPr="003933A8">
        <w:rPr>
          <w:strike/>
          <w:lang w:val="en-US"/>
        </w:rPr>
        <w:tab/>
        <w:t>and the extra loading is calculated as</w:t>
      </w:r>
    </w:p>
    <w:p w14:paraId="6E71000F" w14:textId="0E358101" w:rsidR="00AD4CB4" w:rsidRPr="00E44E7C" w:rsidRDefault="00215437" w:rsidP="003933A8">
      <w:pPr>
        <w:tabs>
          <w:tab w:val="right" w:leader="dot" w:pos="8505"/>
        </w:tabs>
        <w:spacing w:after="120"/>
        <w:ind w:left="2268" w:right="1134" w:hanging="1134"/>
        <w:jc w:val="both"/>
        <w:rPr>
          <w:b/>
          <w:lang w:val="en-US"/>
        </w:rPr>
      </w:pPr>
      <w:r w:rsidRPr="003933A8">
        <w:rPr>
          <w:lang w:val="en-US"/>
        </w:rPr>
        <w:tab/>
      </w:r>
      <w:r w:rsidRPr="003933A8">
        <w:rPr>
          <w:iCs/>
          <w:strike/>
          <w:lang w:val="en-US"/>
        </w:rPr>
        <w:t>m</w:t>
      </w:r>
      <w:r w:rsidRPr="003933A8">
        <w:rPr>
          <w:iCs/>
          <w:strike/>
          <w:vertAlign w:val="subscript"/>
          <w:lang w:val="en-US"/>
        </w:rPr>
        <w:t xml:space="preserve">xload (vrf) </w:t>
      </w:r>
      <w:r w:rsidRPr="003933A8">
        <w:rPr>
          <w:strike/>
          <w:lang w:val="en-US"/>
        </w:rPr>
        <w:t xml:space="preserve">= </w:t>
      </w:r>
      <w:r w:rsidRPr="003933A8">
        <w:rPr>
          <w:iCs/>
          <w:strike/>
          <w:lang w:val="en-US"/>
        </w:rPr>
        <w:t>m</w:t>
      </w:r>
      <w:r w:rsidRPr="003933A8">
        <w:rPr>
          <w:iCs/>
          <w:strike/>
          <w:vertAlign w:val="subscript"/>
          <w:lang w:val="en-US"/>
        </w:rPr>
        <w:t xml:space="preserve">t (2 axles virtual) </w:t>
      </w:r>
      <w:r w:rsidRPr="003933A8">
        <w:rPr>
          <w:strike/>
          <w:lang w:val="en-US"/>
        </w:rPr>
        <w:t xml:space="preserve">– </w:t>
      </w:r>
      <w:r w:rsidRPr="003933A8">
        <w:rPr>
          <w:iCs/>
          <w:strike/>
          <w:lang w:val="en-US"/>
        </w:rPr>
        <w:t>m</w:t>
      </w:r>
      <w:r w:rsidRPr="003933A8">
        <w:rPr>
          <w:iCs/>
          <w:strike/>
          <w:vertAlign w:val="subscript"/>
          <w:lang w:val="en-US"/>
        </w:rPr>
        <w:t>d</w:t>
      </w:r>
      <w:r w:rsidRPr="003933A8">
        <w:rPr>
          <w:strike/>
          <w:lang w:val="en-US"/>
        </w:rPr>
        <w:t xml:space="preserve">  – </w:t>
      </w:r>
      <w:r w:rsidRPr="003933A8">
        <w:rPr>
          <w:iCs/>
          <w:strike/>
          <w:lang w:val="en-US"/>
        </w:rPr>
        <w:t>m</w:t>
      </w:r>
      <w:r w:rsidRPr="003933A8">
        <w:rPr>
          <w:iCs/>
          <w:strike/>
          <w:vertAlign w:val="subscript"/>
          <w:lang w:val="en-US"/>
        </w:rPr>
        <w:t>unladen (vrf)</w:t>
      </w:r>
      <w:r w:rsidR="00AD4CB4" w:rsidRPr="00E44E7C">
        <w:rPr>
          <w:b/>
          <w:iCs/>
          <w:color w:val="000000"/>
          <w:lang w:val="en-US"/>
        </w:rPr>
        <w:t>”</w:t>
      </w:r>
    </w:p>
    <w:p w14:paraId="633B63B4" w14:textId="0A4F7EFE" w:rsidR="0037301A" w:rsidRPr="00A85D98" w:rsidRDefault="00A85D98" w:rsidP="00A85D98">
      <w:pPr>
        <w:keepNext/>
        <w:keepLines/>
        <w:tabs>
          <w:tab w:val="right" w:pos="851"/>
        </w:tabs>
        <w:spacing w:before="360" w:after="240" w:line="300" w:lineRule="exact"/>
        <w:ind w:left="360" w:right="1134"/>
        <w:rPr>
          <w:b/>
          <w:bCs/>
          <w:sz w:val="28"/>
          <w:szCs w:val="28"/>
          <w:lang w:val="en-GB"/>
        </w:rPr>
      </w:pPr>
      <w:r>
        <w:rPr>
          <w:b/>
          <w:bCs/>
          <w:sz w:val="28"/>
          <w:szCs w:val="28"/>
          <w:lang w:val="en-GB"/>
        </w:rPr>
        <w:lastRenderedPageBreak/>
        <w:tab/>
      </w:r>
      <w:r w:rsidR="0037301A" w:rsidRPr="00556A0F">
        <w:rPr>
          <w:b/>
          <w:bCs/>
          <w:sz w:val="28"/>
          <w:szCs w:val="28"/>
          <w:lang w:val="en-GB"/>
        </w:rPr>
        <w:t xml:space="preserve">II. </w:t>
      </w:r>
      <w:r w:rsidR="00D17B35" w:rsidRPr="00556A0F">
        <w:rPr>
          <w:b/>
          <w:bCs/>
          <w:sz w:val="28"/>
          <w:szCs w:val="28"/>
          <w:lang w:val="en-GB"/>
        </w:rPr>
        <w:tab/>
      </w:r>
      <w:r w:rsidR="0037301A" w:rsidRPr="00A85D98">
        <w:rPr>
          <w:b/>
          <w:bCs/>
          <w:sz w:val="28"/>
          <w:szCs w:val="28"/>
          <w:lang w:val="en-GB"/>
        </w:rPr>
        <w:t xml:space="preserve">Justification </w:t>
      </w:r>
    </w:p>
    <w:p w14:paraId="3B465789" w14:textId="5A8BC515" w:rsidR="00975FF3" w:rsidRPr="003F730A" w:rsidRDefault="00975F2A" w:rsidP="00105E1B">
      <w:pPr>
        <w:spacing w:after="120"/>
        <w:ind w:left="1134" w:right="1134"/>
        <w:jc w:val="both"/>
        <w:rPr>
          <w:i/>
          <w:iCs/>
          <w:lang w:val="en-GB"/>
        </w:rPr>
      </w:pPr>
      <w:r w:rsidRPr="003F730A">
        <w:rPr>
          <w:i/>
          <w:iCs/>
          <w:lang w:val="en-GB"/>
        </w:rPr>
        <w:t>General</w:t>
      </w:r>
    </w:p>
    <w:p w14:paraId="33085816" w14:textId="54B76192" w:rsidR="006F53D7" w:rsidRDefault="000A4656" w:rsidP="00105E1B">
      <w:pPr>
        <w:spacing w:after="120"/>
        <w:ind w:left="1134" w:right="1134"/>
        <w:jc w:val="both"/>
        <w:rPr>
          <w:lang w:val="en-GB"/>
        </w:rPr>
      </w:pPr>
      <w:r>
        <w:rPr>
          <w:lang w:val="en-GB"/>
        </w:rPr>
        <w:t>1.</w:t>
      </w:r>
      <w:r>
        <w:rPr>
          <w:lang w:val="en-GB"/>
        </w:rPr>
        <w:tab/>
      </w:r>
      <w:r w:rsidR="003431DE">
        <w:rPr>
          <w:lang w:val="en-GB"/>
        </w:rPr>
        <w:t>T</w:t>
      </w:r>
      <w:r w:rsidR="009A68C1" w:rsidRPr="009A68C1">
        <w:rPr>
          <w:lang w:val="en-GB"/>
        </w:rPr>
        <w:t>he</w:t>
      </w:r>
      <w:r w:rsidR="009A68C1" w:rsidRPr="003975EC">
        <w:rPr>
          <w:lang w:val="en-GB"/>
        </w:rPr>
        <w:t xml:space="preserve"> accuracy in determination of speed and acceleration (which is calculated out of the speed measurements and thus more sensitive to variation)</w:t>
      </w:r>
      <w:r w:rsidR="009A68C1">
        <w:rPr>
          <w:lang w:val="en-GB"/>
        </w:rPr>
        <w:t xml:space="preserve"> has been improved</w:t>
      </w:r>
      <w:r w:rsidR="009A68C1" w:rsidRPr="003975EC">
        <w:rPr>
          <w:lang w:val="en-GB"/>
        </w:rPr>
        <w:t>.</w:t>
      </w:r>
    </w:p>
    <w:p w14:paraId="0A474C1A" w14:textId="0C149E8C" w:rsidR="00867D05" w:rsidRDefault="000A4656" w:rsidP="00105E1B">
      <w:pPr>
        <w:spacing w:after="120"/>
        <w:ind w:left="1134" w:right="1134"/>
        <w:jc w:val="both"/>
        <w:rPr>
          <w:lang w:val="en-GB"/>
        </w:rPr>
      </w:pPr>
      <w:r>
        <w:rPr>
          <w:lang w:val="en-GB"/>
        </w:rPr>
        <w:t>2.</w:t>
      </w:r>
      <w:r>
        <w:rPr>
          <w:lang w:val="en-GB"/>
        </w:rPr>
        <w:tab/>
      </w:r>
      <w:r w:rsidR="00022DEE">
        <w:rPr>
          <w:lang w:val="en-GB"/>
        </w:rPr>
        <w:t>C</w:t>
      </w:r>
      <w:r w:rsidR="00867D05" w:rsidRPr="003431DE">
        <w:rPr>
          <w:lang w:val="en-GB"/>
        </w:rPr>
        <w:t xml:space="preserve">hapter </w:t>
      </w:r>
      <w:r w:rsidR="00867D05">
        <w:rPr>
          <w:lang w:val="en-GB"/>
        </w:rPr>
        <w:t xml:space="preserve">2.1.3. </w:t>
      </w:r>
      <w:r w:rsidR="00867D05" w:rsidRPr="003431DE">
        <w:rPr>
          <w:lang w:val="en-GB"/>
        </w:rPr>
        <w:t>for ambient conditions</w:t>
      </w:r>
      <w:r w:rsidR="00867D05" w:rsidRPr="003975EC">
        <w:rPr>
          <w:lang w:val="en-GB"/>
        </w:rPr>
        <w:t xml:space="preserve"> has been completely restructured for more clarity and to differentiate between indoor and outdoor testing.</w:t>
      </w:r>
      <w:r w:rsidR="00867D05">
        <w:rPr>
          <w:lang w:val="en-GB"/>
        </w:rPr>
        <w:t xml:space="preserve"> </w:t>
      </w:r>
    </w:p>
    <w:p w14:paraId="3261DBE5" w14:textId="4D3A4E5E" w:rsidR="00B34FF7" w:rsidRDefault="000A4656" w:rsidP="00105E1B">
      <w:pPr>
        <w:spacing w:after="120"/>
        <w:ind w:left="1134" w:right="1134"/>
        <w:jc w:val="both"/>
        <w:rPr>
          <w:snapToGrid w:val="0"/>
          <w:lang w:val="en-GB"/>
        </w:rPr>
      </w:pPr>
      <w:r>
        <w:rPr>
          <w:lang w:val="en-GB"/>
        </w:rPr>
        <w:t>3.</w:t>
      </w:r>
      <w:r>
        <w:rPr>
          <w:lang w:val="en-GB"/>
        </w:rPr>
        <w:tab/>
      </w:r>
      <w:r w:rsidR="00B34FF7">
        <w:rPr>
          <w:lang w:val="en-GB"/>
        </w:rPr>
        <w:t>A n</w:t>
      </w:r>
      <w:r w:rsidR="00B34FF7" w:rsidRPr="003975EC">
        <w:rPr>
          <w:lang w:val="en-GB"/>
        </w:rPr>
        <w:t xml:space="preserve">ew requirement for road surface temperature </w:t>
      </w:r>
      <w:r w:rsidR="00B34FF7">
        <w:rPr>
          <w:lang w:val="en-GB"/>
        </w:rPr>
        <w:t xml:space="preserve">recording </w:t>
      </w:r>
      <w:r w:rsidR="00B34FF7" w:rsidRPr="003975EC">
        <w:rPr>
          <w:lang w:val="en-GB"/>
        </w:rPr>
        <w:t>has been introduced</w:t>
      </w:r>
      <w:r w:rsidR="00B34FF7">
        <w:rPr>
          <w:lang w:val="en-GB"/>
        </w:rPr>
        <w:t xml:space="preserve"> to limit the variability</w:t>
      </w:r>
      <w:r w:rsidR="00B34FF7" w:rsidRPr="003431DE">
        <w:rPr>
          <w:lang w:val="en-GB"/>
        </w:rPr>
        <w:t xml:space="preserve"> </w:t>
      </w:r>
      <w:r w:rsidR="00B34FF7">
        <w:rPr>
          <w:lang w:val="en-GB"/>
        </w:rPr>
        <w:t xml:space="preserve">of the road surface temperature </w:t>
      </w:r>
      <w:r w:rsidR="00B34FF7" w:rsidRPr="006F53D7">
        <w:rPr>
          <w:snapToGrid w:val="0"/>
          <w:lang w:val="en-GB"/>
        </w:rPr>
        <w:t>within the range from 5 °C to 60 °C.</w:t>
      </w:r>
    </w:p>
    <w:p w14:paraId="22F9A035" w14:textId="29B1E850" w:rsidR="00867D05" w:rsidRDefault="000A4656" w:rsidP="00105E1B">
      <w:pPr>
        <w:spacing w:after="120"/>
        <w:ind w:left="1134" w:right="1134"/>
        <w:jc w:val="both"/>
        <w:rPr>
          <w:lang w:val="en-GB"/>
        </w:rPr>
      </w:pPr>
      <w:r>
        <w:rPr>
          <w:lang w:val="en-GB"/>
        </w:rPr>
        <w:t>4.</w:t>
      </w:r>
      <w:r>
        <w:rPr>
          <w:lang w:val="en-GB"/>
        </w:rPr>
        <w:tab/>
      </w:r>
      <w:r w:rsidR="00022DEE">
        <w:rPr>
          <w:lang w:val="en-GB"/>
        </w:rPr>
        <w:t>C</w:t>
      </w:r>
      <w:r w:rsidR="00867D05" w:rsidRPr="007A1DC4">
        <w:rPr>
          <w:lang w:val="en-GB"/>
        </w:rPr>
        <w:t>hapter 2.2.2 for vehicle selection</w:t>
      </w:r>
      <w:r w:rsidR="00867D05" w:rsidRPr="00942F45">
        <w:rPr>
          <w:lang w:val="en-GB"/>
        </w:rPr>
        <w:t xml:space="preserve"> has been completely restructured </w:t>
      </w:r>
      <w:r w:rsidR="00867D05" w:rsidRPr="007A1DC4">
        <w:rPr>
          <w:lang w:val="en-GB"/>
        </w:rPr>
        <w:t>for more clarity</w:t>
      </w:r>
      <w:r w:rsidR="00867D05" w:rsidRPr="00942F45">
        <w:rPr>
          <w:lang w:val="en-GB"/>
        </w:rPr>
        <w:t>.</w:t>
      </w:r>
      <w:r w:rsidR="00867D05">
        <w:rPr>
          <w:lang w:val="en-GB"/>
        </w:rPr>
        <w:t xml:space="preserve"> </w:t>
      </w:r>
    </w:p>
    <w:p w14:paraId="3F41087D" w14:textId="62387535" w:rsidR="00867D05" w:rsidRDefault="000A4656" w:rsidP="00105E1B">
      <w:pPr>
        <w:spacing w:after="120"/>
        <w:ind w:left="1134" w:right="1134"/>
        <w:jc w:val="both"/>
        <w:rPr>
          <w:lang w:val="en-GB"/>
        </w:rPr>
      </w:pPr>
      <w:r>
        <w:rPr>
          <w:lang w:val="en-GB"/>
        </w:rPr>
        <w:t>5.</w:t>
      </w:r>
      <w:r>
        <w:rPr>
          <w:lang w:val="en-GB"/>
        </w:rPr>
        <w:tab/>
      </w:r>
      <w:r w:rsidR="00867D05" w:rsidRPr="00A974C3">
        <w:rPr>
          <w:lang w:val="en-GB"/>
        </w:rPr>
        <w:t xml:space="preserve">A </w:t>
      </w:r>
      <w:r w:rsidR="00867D05">
        <w:rPr>
          <w:lang w:val="en-GB"/>
        </w:rPr>
        <w:t xml:space="preserve">restructured and updated </w:t>
      </w:r>
      <w:r w:rsidR="00867D05" w:rsidRPr="00A974C3">
        <w:rPr>
          <w:lang w:val="en-GB"/>
        </w:rPr>
        <w:t>chapter 2.2.3. for preparation of the vehicle before test has been introduced</w:t>
      </w:r>
      <w:r w:rsidR="00867D05">
        <w:rPr>
          <w:lang w:val="en-GB"/>
        </w:rPr>
        <w:t xml:space="preserve"> for clarity and improved variability.</w:t>
      </w:r>
      <w:r w:rsidR="00867D05" w:rsidRPr="00A974C3">
        <w:rPr>
          <w:lang w:val="en-GB"/>
        </w:rPr>
        <w:t xml:space="preserve"> </w:t>
      </w:r>
    </w:p>
    <w:p w14:paraId="61D5DFC4" w14:textId="516013F2" w:rsidR="00B34FF7" w:rsidRDefault="000A4656" w:rsidP="00105E1B">
      <w:pPr>
        <w:spacing w:after="120"/>
        <w:ind w:left="1134" w:right="1134"/>
        <w:jc w:val="both"/>
        <w:rPr>
          <w:snapToGrid w:val="0"/>
          <w:lang w:val="en-GB"/>
        </w:rPr>
      </w:pPr>
      <w:r>
        <w:rPr>
          <w:lang w:val="en-GB"/>
        </w:rPr>
        <w:t>6.</w:t>
      </w:r>
      <w:r>
        <w:rPr>
          <w:lang w:val="en-GB"/>
        </w:rPr>
        <w:tab/>
      </w:r>
      <w:r w:rsidR="00B34FF7" w:rsidRPr="00B34FF7">
        <w:rPr>
          <w:lang w:val="en-GB"/>
        </w:rPr>
        <w:t xml:space="preserve">Proper tyre conditioning </w:t>
      </w:r>
      <w:r w:rsidR="003876AF">
        <w:rPr>
          <w:lang w:val="en-GB"/>
        </w:rPr>
        <w:t xml:space="preserve">has been introduced, because this </w:t>
      </w:r>
      <w:r w:rsidR="00B34FF7" w:rsidRPr="00B34FF7">
        <w:rPr>
          <w:lang w:val="en-GB"/>
        </w:rPr>
        <w:t xml:space="preserve">is necessary </w:t>
      </w:r>
      <w:r w:rsidR="003876AF">
        <w:rPr>
          <w:lang w:val="en-GB"/>
        </w:rPr>
        <w:t>for a</w:t>
      </w:r>
      <w:r w:rsidR="00B34FF7" w:rsidRPr="00B34FF7">
        <w:rPr>
          <w:lang w:val="en-GB"/>
        </w:rPr>
        <w:t>chiev</w:t>
      </w:r>
      <w:r w:rsidR="003876AF">
        <w:rPr>
          <w:lang w:val="en-GB"/>
        </w:rPr>
        <w:t>ing</w:t>
      </w:r>
      <w:r w:rsidR="00B34FF7" w:rsidRPr="00B34FF7">
        <w:rPr>
          <w:lang w:val="en-GB"/>
        </w:rPr>
        <w:t xml:space="preserve"> representative, repeatable and reproducible test results</w:t>
      </w:r>
    </w:p>
    <w:p w14:paraId="51C86BD3" w14:textId="43004AA9" w:rsidR="00975FF3" w:rsidRPr="003F730A" w:rsidRDefault="00975FF3" w:rsidP="00105E1B">
      <w:pPr>
        <w:spacing w:after="120"/>
        <w:ind w:left="1134" w:right="1134"/>
        <w:jc w:val="both"/>
        <w:rPr>
          <w:i/>
          <w:iCs/>
          <w:lang w:val="en-GB"/>
        </w:rPr>
      </w:pPr>
      <w:r w:rsidRPr="003F730A">
        <w:rPr>
          <w:i/>
          <w:iCs/>
          <w:lang w:val="en-GB"/>
        </w:rPr>
        <w:t>Annex</w:t>
      </w:r>
      <w:r w:rsidR="00F70D48" w:rsidRPr="003F730A">
        <w:rPr>
          <w:i/>
          <w:iCs/>
          <w:lang w:val="en-GB"/>
        </w:rPr>
        <w:t xml:space="preserve"> 3, </w:t>
      </w:r>
      <w:r w:rsidR="003F730A">
        <w:rPr>
          <w:i/>
          <w:iCs/>
          <w:lang w:val="en-GB"/>
        </w:rPr>
        <w:t>p</w:t>
      </w:r>
      <w:r w:rsidR="00F70D48" w:rsidRPr="003F730A">
        <w:rPr>
          <w:i/>
          <w:iCs/>
          <w:lang w:val="en-GB"/>
        </w:rPr>
        <w:t xml:space="preserve">aragraph </w:t>
      </w:r>
      <w:r w:rsidR="00975F2A" w:rsidRPr="003F730A">
        <w:rPr>
          <w:i/>
          <w:iCs/>
          <w:lang w:val="en-GB"/>
        </w:rPr>
        <w:t>1.4</w:t>
      </w:r>
      <w:r w:rsidRPr="003F730A">
        <w:rPr>
          <w:i/>
          <w:iCs/>
          <w:lang w:val="en-GB"/>
        </w:rPr>
        <w:t>.</w:t>
      </w:r>
    </w:p>
    <w:p w14:paraId="19676EA2" w14:textId="6E48176B" w:rsidR="00975F2A" w:rsidRPr="003975EC" w:rsidRDefault="00022DEE" w:rsidP="00105E1B">
      <w:pPr>
        <w:spacing w:after="120"/>
        <w:ind w:left="1134" w:right="1134"/>
        <w:jc w:val="both"/>
        <w:rPr>
          <w:lang w:val="en-GB"/>
        </w:rPr>
      </w:pPr>
      <w:r>
        <w:rPr>
          <w:lang w:val="en-GB"/>
        </w:rPr>
        <w:t>7.</w:t>
      </w:r>
      <w:r>
        <w:rPr>
          <w:lang w:val="en-GB"/>
        </w:rPr>
        <w:tab/>
      </w:r>
      <w:r w:rsidR="00975F2A" w:rsidRPr="003975EC">
        <w:rPr>
          <w:lang w:val="en-GB"/>
        </w:rPr>
        <w:t>The determination of the vehicle speed by independent speed measuring devices has been deleted to improve the accuracy in determination of speed and acceleration (which is calculated out of the speed measurements and thus more sensitive to variation).</w:t>
      </w:r>
    </w:p>
    <w:p w14:paraId="2D959638" w14:textId="2A2AE639" w:rsidR="00F70D48" w:rsidRPr="003F730A" w:rsidRDefault="00F70D48" w:rsidP="00105E1B">
      <w:pPr>
        <w:spacing w:after="120"/>
        <w:ind w:left="1134" w:right="1134"/>
        <w:jc w:val="both"/>
        <w:rPr>
          <w:i/>
          <w:iCs/>
          <w:lang w:val="en-GB"/>
        </w:rPr>
      </w:pPr>
      <w:r w:rsidRPr="003F730A">
        <w:rPr>
          <w:i/>
          <w:iCs/>
          <w:lang w:val="en-GB"/>
        </w:rPr>
        <w:t xml:space="preserve">Annex 3, </w:t>
      </w:r>
      <w:r w:rsidR="003F730A">
        <w:rPr>
          <w:i/>
          <w:iCs/>
          <w:lang w:val="en-GB"/>
        </w:rPr>
        <w:t>p</w:t>
      </w:r>
      <w:r w:rsidRPr="003F730A">
        <w:rPr>
          <w:i/>
          <w:iCs/>
          <w:lang w:val="en-GB"/>
        </w:rPr>
        <w:t xml:space="preserve">aragraph </w:t>
      </w:r>
      <w:r w:rsidR="00975F2A" w:rsidRPr="003F730A">
        <w:rPr>
          <w:i/>
          <w:iCs/>
          <w:lang w:val="en-GB"/>
        </w:rPr>
        <w:t>1.5</w:t>
      </w:r>
      <w:r w:rsidRPr="003F730A">
        <w:rPr>
          <w:i/>
          <w:iCs/>
          <w:lang w:val="en-GB"/>
        </w:rPr>
        <w:t>.</w:t>
      </w:r>
    </w:p>
    <w:p w14:paraId="57401EF8" w14:textId="03E7D99D" w:rsidR="00975F2A" w:rsidRPr="003975EC" w:rsidRDefault="00245A23" w:rsidP="00105E1B">
      <w:pPr>
        <w:spacing w:after="120"/>
        <w:ind w:left="1134" w:right="1134"/>
        <w:jc w:val="both"/>
        <w:rPr>
          <w:lang w:val="en-GB"/>
        </w:rPr>
      </w:pPr>
      <w:r>
        <w:rPr>
          <w:lang w:val="en-GB"/>
        </w:rPr>
        <w:t>8.</w:t>
      </w:r>
      <w:r>
        <w:rPr>
          <w:lang w:val="en-GB"/>
        </w:rPr>
        <w:tab/>
      </w:r>
      <w:r w:rsidR="00975F2A" w:rsidRPr="003975EC">
        <w:rPr>
          <w:lang w:val="en-GB"/>
        </w:rPr>
        <w:t>A sentence was added to clarify that no determination of the wind speed is needed for indoor testing</w:t>
      </w:r>
      <w:r w:rsidR="004B4C82">
        <w:rPr>
          <w:lang w:val="en-GB"/>
        </w:rPr>
        <w:t>.</w:t>
      </w:r>
    </w:p>
    <w:p w14:paraId="17005AD8" w14:textId="1B5719D1" w:rsidR="00F71E2D" w:rsidRPr="003F730A" w:rsidRDefault="00F70D48" w:rsidP="00105E1B">
      <w:pPr>
        <w:spacing w:after="120"/>
        <w:ind w:left="1134" w:right="1134"/>
        <w:jc w:val="both"/>
        <w:rPr>
          <w:i/>
          <w:iCs/>
          <w:lang w:val="en-GB"/>
        </w:rPr>
      </w:pPr>
      <w:r w:rsidRPr="003F730A">
        <w:rPr>
          <w:i/>
          <w:iCs/>
          <w:lang w:val="en-GB"/>
        </w:rPr>
        <w:t xml:space="preserve">Annex 3, </w:t>
      </w:r>
      <w:r w:rsidR="00205F80">
        <w:rPr>
          <w:i/>
          <w:iCs/>
          <w:lang w:val="en-GB"/>
        </w:rPr>
        <w:t>p</w:t>
      </w:r>
      <w:r w:rsidRPr="003F730A">
        <w:rPr>
          <w:i/>
          <w:iCs/>
          <w:lang w:val="en-GB"/>
        </w:rPr>
        <w:t>arag</w:t>
      </w:r>
      <w:r w:rsidR="00F71E2D" w:rsidRPr="003F730A">
        <w:rPr>
          <w:i/>
          <w:iCs/>
          <w:lang w:val="en-GB"/>
        </w:rPr>
        <w:t>r</w:t>
      </w:r>
      <w:r w:rsidRPr="003F730A">
        <w:rPr>
          <w:i/>
          <w:iCs/>
          <w:lang w:val="en-GB"/>
        </w:rPr>
        <w:t>aph</w:t>
      </w:r>
      <w:r w:rsidR="00F71E2D" w:rsidRPr="003F730A">
        <w:rPr>
          <w:i/>
          <w:iCs/>
          <w:lang w:val="en-GB"/>
        </w:rPr>
        <w:t xml:space="preserve"> </w:t>
      </w:r>
      <w:r w:rsidR="00975F2A" w:rsidRPr="003F730A">
        <w:rPr>
          <w:i/>
          <w:iCs/>
          <w:lang w:val="en-GB"/>
        </w:rPr>
        <w:t>2.1.3.1.2.</w:t>
      </w:r>
    </w:p>
    <w:p w14:paraId="2287A4C8" w14:textId="36373536" w:rsidR="00975F2A" w:rsidRPr="003975EC" w:rsidRDefault="00245A23" w:rsidP="00105E1B">
      <w:pPr>
        <w:spacing w:after="120"/>
        <w:ind w:left="1134" w:right="1134"/>
        <w:jc w:val="both"/>
        <w:rPr>
          <w:lang w:val="en-GB"/>
        </w:rPr>
      </w:pPr>
      <w:r>
        <w:rPr>
          <w:lang w:val="en-GB"/>
        </w:rPr>
        <w:t>9.</w:t>
      </w:r>
      <w:r>
        <w:rPr>
          <w:lang w:val="en-GB"/>
        </w:rPr>
        <w:tab/>
        <w:t>This paragraph c</w:t>
      </w:r>
      <w:r w:rsidR="00975F2A" w:rsidRPr="003975EC">
        <w:rPr>
          <w:lang w:val="en-GB"/>
        </w:rPr>
        <w:t>larifies the temperature range for indoor facilities. There is no need to require more narrow temperature conditions for air temperature compared to outdoor testing, as outdoor testing will stay the reference for all tests.</w:t>
      </w:r>
    </w:p>
    <w:p w14:paraId="325F46B2" w14:textId="12679C7B" w:rsidR="009936D7" w:rsidRDefault="00977903" w:rsidP="00105E1B">
      <w:pPr>
        <w:spacing w:after="120"/>
        <w:ind w:left="1134" w:right="1134"/>
        <w:jc w:val="both"/>
        <w:rPr>
          <w:lang w:val="en-GB"/>
        </w:rPr>
      </w:pPr>
      <w:r>
        <w:rPr>
          <w:lang w:val="en-GB"/>
        </w:rPr>
        <w:t>10.</w:t>
      </w:r>
      <w:r>
        <w:rPr>
          <w:lang w:val="en-GB"/>
        </w:rPr>
        <w:tab/>
      </w:r>
      <w:r w:rsidR="00975F2A" w:rsidRPr="003975EC">
        <w:rPr>
          <w:lang w:val="en-GB"/>
        </w:rPr>
        <w:t xml:space="preserve">New text was added to clarify, that especially with new technologies the manufacturer may determine more narrow temperature conditions, if otherwise the key functionalities – </w:t>
      </w:r>
      <w:r w:rsidR="009936D7" w:rsidRPr="000671A3">
        <w:rPr>
          <w:lang w:val="en-GB"/>
        </w:rPr>
        <w:t xml:space="preserve">(e.g. start/stop, hybrid propulsion, battery propulsion, fuel-cell stack operation) </w:t>
      </w:r>
      <w:r w:rsidR="002842BB" w:rsidRPr="003975EC">
        <w:rPr>
          <w:lang w:val="en-GB"/>
        </w:rPr>
        <w:t>cannot be ensured</w:t>
      </w:r>
      <w:r w:rsidR="002842BB">
        <w:rPr>
          <w:lang w:val="en-GB"/>
        </w:rPr>
        <w:t>.</w:t>
      </w:r>
    </w:p>
    <w:p w14:paraId="47B0DF63" w14:textId="6EDDBC85" w:rsidR="000E677E" w:rsidRPr="003F730A" w:rsidRDefault="000E677E" w:rsidP="00105E1B">
      <w:pPr>
        <w:spacing w:after="120"/>
        <w:ind w:left="1134" w:right="1134"/>
        <w:jc w:val="both"/>
        <w:rPr>
          <w:i/>
          <w:iCs/>
          <w:lang w:val="en-GB"/>
        </w:rPr>
      </w:pPr>
      <w:r w:rsidRPr="003F730A">
        <w:rPr>
          <w:i/>
          <w:iCs/>
          <w:lang w:val="en-GB"/>
        </w:rPr>
        <w:t xml:space="preserve">Annex 3, </w:t>
      </w:r>
      <w:r w:rsidR="00205F80">
        <w:rPr>
          <w:i/>
          <w:iCs/>
          <w:lang w:val="en-GB"/>
        </w:rPr>
        <w:t>p</w:t>
      </w:r>
      <w:r w:rsidRPr="003F730A">
        <w:rPr>
          <w:i/>
          <w:iCs/>
          <w:lang w:val="en-GB"/>
        </w:rPr>
        <w:t xml:space="preserve">aragraph </w:t>
      </w:r>
      <w:r w:rsidR="00975F2A" w:rsidRPr="003F730A">
        <w:rPr>
          <w:i/>
          <w:iCs/>
          <w:lang w:val="en-GB"/>
        </w:rPr>
        <w:t>2.1.3.2.2.</w:t>
      </w:r>
    </w:p>
    <w:p w14:paraId="4505884D" w14:textId="3947FA6E" w:rsidR="00975F2A" w:rsidRPr="003975EC" w:rsidRDefault="00977903" w:rsidP="00105E1B">
      <w:pPr>
        <w:spacing w:after="120"/>
        <w:ind w:left="1134" w:right="1134"/>
        <w:jc w:val="both"/>
        <w:rPr>
          <w:lang w:val="en-GB"/>
        </w:rPr>
      </w:pPr>
      <w:r>
        <w:rPr>
          <w:lang w:val="en-GB"/>
        </w:rPr>
        <w:t>11.</w:t>
      </w:r>
      <w:r>
        <w:rPr>
          <w:lang w:val="en-GB"/>
        </w:rPr>
        <w:tab/>
        <w:t>This provision c</w:t>
      </w:r>
      <w:r w:rsidR="00975F2A" w:rsidRPr="003975EC">
        <w:rPr>
          <w:lang w:val="en-GB"/>
        </w:rPr>
        <w:t>larifies the temperature range for outdoor facilities. New requirements for road surface temperature has been introduced. The maximum temperature is under discussion to be either aligned with UN</w:t>
      </w:r>
      <w:r>
        <w:rPr>
          <w:lang w:val="en-GB"/>
        </w:rPr>
        <w:t xml:space="preserve"> Regulation No. </w:t>
      </w:r>
      <w:r w:rsidR="00975F2A" w:rsidRPr="003975EC">
        <w:rPr>
          <w:lang w:val="en-GB"/>
        </w:rPr>
        <w:t>117 to 50°C or the be expanded for practical reasons to 60°C. There is evidence that 60 °C surface temperature correlates for with the actual mandated 40°C air temperature.</w:t>
      </w:r>
    </w:p>
    <w:p w14:paraId="51AD4E65" w14:textId="135E53A2" w:rsidR="00975F2A" w:rsidRDefault="00977903" w:rsidP="00105E1B">
      <w:pPr>
        <w:spacing w:after="120"/>
        <w:ind w:left="1134" w:right="1134"/>
        <w:jc w:val="both"/>
        <w:rPr>
          <w:lang w:val="en-GB"/>
        </w:rPr>
      </w:pPr>
      <w:r>
        <w:rPr>
          <w:lang w:val="en-GB"/>
        </w:rPr>
        <w:t>12.</w:t>
      </w:r>
      <w:r>
        <w:rPr>
          <w:lang w:val="en-GB"/>
        </w:rPr>
        <w:tab/>
      </w:r>
      <w:r w:rsidR="00975F2A" w:rsidRPr="003975EC">
        <w:rPr>
          <w:lang w:val="en-GB"/>
        </w:rPr>
        <w:t>Th</w:t>
      </w:r>
      <w:r w:rsidR="00581FA7">
        <w:rPr>
          <w:lang w:val="en-GB"/>
        </w:rPr>
        <w:t>e</w:t>
      </w:r>
      <w:r w:rsidR="00975F2A" w:rsidRPr="003975EC">
        <w:rPr>
          <w:lang w:val="en-GB"/>
        </w:rPr>
        <w:t xml:space="preserve"> tyre rolling sound component will be corrected to a reference temperature (pending work package). </w:t>
      </w:r>
      <w:r w:rsidR="00975F2A" w:rsidRPr="00C50A0B">
        <w:rPr>
          <w:lang w:val="en-GB"/>
        </w:rPr>
        <w:t>Thus</w:t>
      </w:r>
      <w:r w:rsidR="00A85D98">
        <w:rPr>
          <w:lang w:val="en-GB"/>
        </w:rPr>
        <w:t>,</w:t>
      </w:r>
      <w:r w:rsidR="00975F2A" w:rsidRPr="00C50A0B">
        <w:rPr>
          <w:lang w:val="en-GB"/>
        </w:rPr>
        <w:t xml:space="preserve"> the </w:t>
      </w:r>
      <w:r w:rsidR="00975F2A" w:rsidRPr="002D0AA1">
        <w:rPr>
          <w:lang w:val="en-GB"/>
        </w:rPr>
        <w:t>temperature range is less critical as today.</w:t>
      </w:r>
    </w:p>
    <w:p w14:paraId="5D80C852" w14:textId="77777777" w:rsidR="00F01FF2" w:rsidRDefault="00F01FF2">
      <w:pPr>
        <w:suppressAutoHyphens w:val="0"/>
        <w:spacing w:line="240" w:lineRule="auto"/>
        <w:rPr>
          <w:b/>
          <w:bCs/>
          <w:lang w:val="en-GB"/>
        </w:rPr>
      </w:pPr>
      <w:r>
        <w:rPr>
          <w:b/>
          <w:bCs/>
          <w:lang w:val="en-GB"/>
        </w:rPr>
        <w:br w:type="page"/>
      </w:r>
    </w:p>
    <w:p w14:paraId="7616A43E" w14:textId="35216732" w:rsidR="00046050" w:rsidRPr="003C7CB9" w:rsidRDefault="00046050" w:rsidP="00046050">
      <w:pPr>
        <w:ind w:left="1134" w:right="-45"/>
        <w:rPr>
          <w:b/>
          <w:bCs/>
          <w:lang w:val="en-GB"/>
        </w:rPr>
      </w:pPr>
      <w:r w:rsidRPr="003C7CB9">
        <w:rPr>
          <w:b/>
          <w:bCs/>
          <w:lang w:val="en-GB"/>
        </w:rPr>
        <w:lastRenderedPageBreak/>
        <w:t xml:space="preserve">Figure </w:t>
      </w:r>
    </w:p>
    <w:p w14:paraId="5DA7E398" w14:textId="77777777" w:rsidR="00046050" w:rsidRDefault="00046050" w:rsidP="00046050">
      <w:pPr>
        <w:ind w:left="1134" w:right="-45"/>
        <w:rPr>
          <w:lang w:val="en-GB"/>
        </w:rPr>
      </w:pPr>
      <w:r w:rsidRPr="003975EC">
        <w:rPr>
          <w:lang w:val="en-GB"/>
        </w:rPr>
        <w:t>Measurements of air and track surface temperature</w:t>
      </w:r>
      <w:r>
        <w:rPr>
          <w:lang w:val="en-GB"/>
        </w:rPr>
        <w:t xml:space="preserve"> </w:t>
      </w:r>
      <w:r w:rsidRPr="006129AC">
        <w:rPr>
          <w:lang w:val="en-GB"/>
        </w:rPr>
        <w:t xml:space="preserve">(about 700) </w:t>
      </w:r>
    </w:p>
    <w:p w14:paraId="0CD32ED7" w14:textId="0B751D62" w:rsidR="00046050" w:rsidRPr="003975EC" w:rsidRDefault="00046050" w:rsidP="00051ABE">
      <w:pPr>
        <w:ind w:left="1134" w:right="-45"/>
        <w:rPr>
          <w:lang w:val="en-GB"/>
        </w:rPr>
      </w:pPr>
      <w:r w:rsidRPr="006129AC">
        <w:rPr>
          <w:lang w:val="en-GB"/>
        </w:rPr>
        <w:t>measurement points under various</w:t>
      </w:r>
      <w:r>
        <w:rPr>
          <w:lang w:val="en-GB"/>
        </w:rPr>
        <w:t xml:space="preserve"> </w:t>
      </w:r>
      <w:r w:rsidRPr="003975EC">
        <w:rPr>
          <w:lang w:val="en-GB"/>
        </w:rPr>
        <w:t>ambient conditions (summer, winter, cloudy, sunny, etc…)</w:t>
      </w:r>
    </w:p>
    <w:p w14:paraId="00A5657E" w14:textId="7F1CB5BD" w:rsidR="00975F2A" w:rsidRPr="00051ABE" w:rsidRDefault="00A363C2" w:rsidP="00105E1B">
      <w:pPr>
        <w:spacing w:after="120"/>
        <w:ind w:left="1134" w:right="-46"/>
        <w:jc w:val="center"/>
        <w:rPr>
          <w:sz w:val="16"/>
          <w:szCs w:val="16"/>
        </w:rPr>
      </w:pPr>
      <w:r>
        <w:rPr>
          <w:noProof/>
          <w:lang w:val="de-DE" w:eastAsia="de-DE"/>
        </w:rPr>
        <mc:AlternateContent>
          <mc:Choice Requires="wps">
            <w:drawing>
              <wp:anchor distT="0" distB="0" distL="114300" distR="114300" simplePos="0" relativeHeight="251659264" behindDoc="0" locked="0" layoutInCell="1" allowOverlap="1" wp14:anchorId="58980C00" wp14:editId="7CF1C4E7">
                <wp:simplePos x="0" y="0"/>
                <wp:positionH relativeFrom="column">
                  <wp:posOffset>3764280</wp:posOffset>
                </wp:positionH>
                <wp:positionV relativeFrom="paragraph">
                  <wp:posOffset>2621280</wp:posOffset>
                </wp:positionV>
                <wp:extent cx="904240" cy="141991"/>
                <wp:effectExtent l="0" t="0" r="0" b="0"/>
                <wp:wrapNone/>
                <wp:docPr id="3" name="Text Box 3"/>
                <wp:cNvGraphicFramePr/>
                <a:graphic xmlns:a="http://schemas.openxmlformats.org/drawingml/2006/main">
                  <a:graphicData uri="http://schemas.microsoft.com/office/word/2010/wordprocessingShape">
                    <wps:wsp>
                      <wps:cNvSpPr txBox="1"/>
                      <wps:spPr>
                        <a:xfrm>
                          <a:off x="0" y="0"/>
                          <a:ext cx="904240" cy="141991"/>
                        </a:xfrm>
                        <a:prstGeom prst="rect">
                          <a:avLst/>
                        </a:prstGeom>
                        <a:solidFill>
                          <a:schemeClr val="lt1"/>
                        </a:solidFill>
                        <a:ln w="6350">
                          <a:noFill/>
                        </a:ln>
                      </wps:spPr>
                      <wps:txbx>
                        <w:txbxContent>
                          <w:p w14:paraId="7C4E1340" w14:textId="77777777" w:rsidR="00A363C2" w:rsidRPr="00A363C2" w:rsidRDefault="00A363C2" w:rsidP="00A363C2">
                            <w:pPr>
                              <w:spacing w:line="240" w:lineRule="auto"/>
                              <w:rPr>
                                <w:sz w:val="14"/>
                                <w:szCs w:val="14"/>
                              </w:rPr>
                            </w:pPr>
                            <w:r w:rsidRPr="00A363C2">
                              <w:rPr>
                                <w:sz w:val="12"/>
                                <w:szCs w:val="12"/>
                              </w:rPr>
                              <w:t>Source: BMW Group,</w:t>
                            </w:r>
                            <w:r w:rsidRPr="00A363C2">
                              <w:rPr>
                                <w:sz w:val="14"/>
                                <w:szCs w:val="14"/>
                              </w:rPr>
                              <w:t xml:space="preserve"> 2021</w:t>
                            </w:r>
                          </w:p>
                          <w:p w14:paraId="01CA4BC0" w14:textId="41EF0EAF" w:rsidR="00A363C2" w:rsidRPr="00A363C2" w:rsidRDefault="00A363C2" w:rsidP="00A363C2">
                            <w:pPr>
                              <w:spacing w:line="240" w:lineRule="auto"/>
                              <w:rPr>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980C00" id="_x0000_t202" coordsize="21600,21600" o:spt="202" path="m,l,21600r21600,l21600,xe">
                <v:stroke joinstyle="miter"/>
                <v:path gradientshapeok="t" o:connecttype="rect"/>
              </v:shapetype>
              <v:shape id="Text Box 3" o:spid="_x0000_s1026" type="#_x0000_t202" style="position:absolute;left:0;text-align:left;margin-left:296.4pt;margin-top:206.4pt;width:71.2pt;height: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ZBoNgIAAGgEAAAOAAAAZHJzL2Uyb0RvYy54bWysVE2P2jAQvVfqf7B8LwkfXZWIsKKsqCqh&#10;3ZWg2rNxbGLJ8bi2IaG/vmOHsO22p6oXM5kZv/F7M8Pivms0OQvnFZiSjkc5JcJwqJQ5lvTbfvPh&#10;EyU+MFMxDUaU9CI8vV++f7dobSEmUIOuhCMIYnzR2pLWIdgiyzyvRcP8CKwwGJTgGhbw0x2zyrEW&#10;0RudTfL8LmvBVdYBF96j96EP0mXCl1Lw8CSlF4HokuLbQjpdOg/xzJYLVhwds7Xi12ewf3hFw5TB&#10;ojeoBxYYOTn1B1SjuAMPMow4NBlIqbhIHJDNOH/DZlczKxIXFMfbm0z+/8Hyx/OzI6oq6ZQSwxps&#10;0V50gXyGjkyjOq31BSbtLKaFDt3Y5cHv0RlJd9I18RfpEIyjzpebthGMo3OezyYzjHAMjWfj+Tyh&#10;ZK+XrfPhi4CGRKOkDluXFGXnrQ/4EEwdUmItD1pVG6V1+ojjItbakTPDRuswgP+WpQ1pS3o3/Zgn&#10;YAPxeo+sDRaIVHtK0QrdobvyP0B1QfoO+vHxlm8UPnLLfHhmDucFeeEOhCc8pAYsAleLkhrcj7/5&#10;Yz62EaOUtDh/JfXfT8wJSvRXgw2OwzoYbjAOg2FOzRqQ6Ri3y/Jk4gUX9GBKB80LrsYqVsEQMxxr&#10;lTQM5jr0W4CrxcVqlZJwJC0LW7OzPEJHZaPk++6FOXvtS8CGPsIwmax4054+N940sDoFkCr1Lgra&#10;q3jVGcc5tfS6enFffv1OWa9/EMufAAAA//8DAFBLAwQUAAYACAAAACEAttfIT+EAAAALAQAADwAA&#10;AGRycy9kb3ducmV2LnhtbEyPzU7DMBCE70i8g7VIXBB1GvpHiFMBEgekIkRBPbvxkoTa6xC7bcrT&#10;sznBbXZnNPttvuydFQfsQuNJwXiUgEAqvWmoUvDx/nS9ABGiJqOtJ1RwwgDL4vws15nxR3rDwzpW&#10;gksoZFpBHWObSRnKGp0OI98isffpO6cjj10lTaePXO6sTJNkJp1uiC/UusXHGsvdeu8ULE6Tl6vN&#10;bL75sq/PD/VP9U2rnVbq8qK/vwMRsY9/YRjwGR0KZtr6PZkgrILpbcroUcFkPAhOzG+mKYgtbwYh&#10;i1z+/6H4BQAA//8DAFBLAQItABQABgAIAAAAIQC2gziS/gAAAOEBAAATAAAAAAAAAAAAAAAAAAAA&#10;AABbQ29udGVudF9UeXBlc10ueG1sUEsBAi0AFAAGAAgAAAAhADj9If/WAAAAlAEAAAsAAAAAAAAA&#10;AAAAAAAALwEAAF9yZWxzLy5yZWxzUEsBAi0AFAAGAAgAAAAhAOp5kGg2AgAAaAQAAA4AAAAAAAAA&#10;AAAAAAAALgIAAGRycy9lMm9Eb2MueG1sUEsBAi0AFAAGAAgAAAAhALbXyE/hAAAACwEAAA8AAAAA&#10;AAAAAAAAAAAAkAQAAGRycy9kb3ducmV2LnhtbFBLBQYAAAAABAAEAPMAAACeBQAAAAA=&#10;" fillcolor="white [3201]" stroked="f" strokeweight=".5pt">
                <v:textbox inset="0,0,0,0">
                  <w:txbxContent>
                    <w:p w14:paraId="7C4E1340" w14:textId="77777777" w:rsidR="00A363C2" w:rsidRPr="00A363C2" w:rsidRDefault="00A363C2" w:rsidP="00A363C2">
                      <w:pPr>
                        <w:spacing w:line="240" w:lineRule="auto"/>
                        <w:rPr>
                          <w:sz w:val="14"/>
                          <w:szCs w:val="14"/>
                        </w:rPr>
                      </w:pPr>
                      <w:r w:rsidRPr="00A363C2">
                        <w:rPr>
                          <w:sz w:val="12"/>
                          <w:szCs w:val="12"/>
                        </w:rPr>
                        <w:t>Source: BMW Group,</w:t>
                      </w:r>
                      <w:r w:rsidRPr="00A363C2">
                        <w:rPr>
                          <w:sz w:val="14"/>
                          <w:szCs w:val="14"/>
                        </w:rPr>
                        <w:t xml:space="preserve"> 2021</w:t>
                      </w:r>
                    </w:p>
                    <w:p w14:paraId="01CA4BC0" w14:textId="41EF0EAF" w:rsidR="00A363C2" w:rsidRPr="00A363C2" w:rsidRDefault="00A363C2" w:rsidP="00A363C2">
                      <w:pPr>
                        <w:spacing w:line="240" w:lineRule="auto"/>
                        <w:rPr>
                          <w:sz w:val="14"/>
                          <w:szCs w:val="14"/>
                        </w:rPr>
                      </w:pPr>
                    </w:p>
                  </w:txbxContent>
                </v:textbox>
              </v:shape>
            </w:pict>
          </mc:Fallback>
        </mc:AlternateContent>
      </w:r>
      <w:r w:rsidR="00975F2A" w:rsidRPr="003975EC">
        <w:rPr>
          <w:noProof/>
          <w:lang w:val="de-DE" w:eastAsia="de-DE"/>
        </w:rPr>
        <w:drawing>
          <wp:inline distT="0" distB="0" distL="0" distR="0" wp14:anchorId="387E9BAA" wp14:editId="55142B34">
            <wp:extent cx="2526597" cy="2749138"/>
            <wp:effectExtent l="0" t="0" r="762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26597" cy="2749138"/>
                    </a:xfrm>
                    <a:prstGeom prst="rect">
                      <a:avLst/>
                    </a:prstGeom>
                  </pic:spPr>
                </pic:pic>
              </a:graphicData>
            </a:graphic>
          </wp:inline>
        </w:drawing>
      </w:r>
    </w:p>
    <w:p w14:paraId="4CB0BCE5" w14:textId="4C5C9E9B" w:rsidR="002842BB" w:rsidRDefault="007933FA" w:rsidP="00105E1B">
      <w:pPr>
        <w:spacing w:after="120"/>
        <w:ind w:left="1134" w:right="1134"/>
        <w:jc w:val="both"/>
        <w:rPr>
          <w:lang w:val="en-GB"/>
        </w:rPr>
      </w:pPr>
      <w:r>
        <w:rPr>
          <w:lang w:val="en-GB"/>
        </w:rPr>
        <w:t>13.</w:t>
      </w:r>
      <w:r>
        <w:rPr>
          <w:lang w:val="en-GB"/>
        </w:rPr>
        <w:tab/>
      </w:r>
      <w:r w:rsidR="00975F2A" w:rsidRPr="00485731">
        <w:rPr>
          <w:lang w:val="en-GB"/>
        </w:rPr>
        <w:t xml:space="preserve">New text was added here as well to clarify, that especially with new technologies the manufacturer may determine more narrow temperature conditions, if otherwise the key functionalities – </w:t>
      </w:r>
      <w:r w:rsidR="002842BB" w:rsidRPr="000671A3">
        <w:rPr>
          <w:lang w:val="en-GB"/>
        </w:rPr>
        <w:t xml:space="preserve">(e.g. start/stop, hybrid propulsion, battery propulsion, fuel-cell stack operation) </w:t>
      </w:r>
      <w:r w:rsidR="002842BB" w:rsidRPr="003975EC">
        <w:rPr>
          <w:lang w:val="en-GB"/>
        </w:rPr>
        <w:t>cannot be ensured</w:t>
      </w:r>
      <w:r w:rsidR="002842BB">
        <w:rPr>
          <w:lang w:val="en-GB"/>
        </w:rPr>
        <w:t>.</w:t>
      </w:r>
    </w:p>
    <w:p w14:paraId="7F52FD41" w14:textId="5B502915" w:rsidR="009F7105" w:rsidRPr="003F730A" w:rsidRDefault="009F7105" w:rsidP="00105E1B">
      <w:pPr>
        <w:spacing w:after="120"/>
        <w:ind w:left="1134" w:right="1134"/>
        <w:jc w:val="both"/>
        <w:rPr>
          <w:i/>
          <w:iCs/>
          <w:lang w:val="en-GB"/>
        </w:rPr>
      </w:pPr>
      <w:r w:rsidRPr="003F730A">
        <w:rPr>
          <w:i/>
          <w:iCs/>
          <w:lang w:val="en-GB"/>
        </w:rPr>
        <w:t xml:space="preserve">Annex 3, </w:t>
      </w:r>
      <w:r w:rsidR="00205F80">
        <w:rPr>
          <w:i/>
          <w:iCs/>
          <w:lang w:val="en-GB"/>
        </w:rPr>
        <w:t>p</w:t>
      </w:r>
      <w:r w:rsidRPr="003F730A">
        <w:rPr>
          <w:i/>
          <w:iCs/>
          <w:lang w:val="en-GB"/>
        </w:rPr>
        <w:t xml:space="preserve">aragraph </w:t>
      </w:r>
      <w:r w:rsidR="00CB6DFC" w:rsidRPr="003F730A">
        <w:rPr>
          <w:i/>
          <w:iCs/>
          <w:lang w:val="en-GB"/>
        </w:rPr>
        <w:t>2.2.2.1</w:t>
      </w:r>
      <w:r w:rsidRPr="003F730A">
        <w:rPr>
          <w:i/>
          <w:iCs/>
          <w:lang w:val="en-GB"/>
        </w:rPr>
        <w:t>.</w:t>
      </w:r>
    </w:p>
    <w:p w14:paraId="52D6D218" w14:textId="32D303E0" w:rsidR="00CB6DFC" w:rsidRPr="003975EC" w:rsidRDefault="007933FA" w:rsidP="00105E1B">
      <w:pPr>
        <w:spacing w:after="120"/>
        <w:ind w:left="1134" w:right="1134"/>
        <w:jc w:val="both"/>
        <w:rPr>
          <w:lang w:val="en-GB"/>
        </w:rPr>
      </w:pPr>
      <w:r>
        <w:rPr>
          <w:lang w:val="en-GB"/>
        </w:rPr>
        <w:t>14.</w:t>
      </w:r>
      <w:r>
        <w:rPr>
          <w:lang w:val="en-GB"/>
        </w:rPr>
        <w:tab/>
      </w:r>
      <w:r w:rsidR="00CB6DFC" w:rsidRPr="003975EC">
        <w:rPr>
          <w:lang w:val="en-GB"/>
        </w:rPr>
        <w:t xml:space="preserve">Clarification of where to find the specifications on </w:t>
      </w:r>
      <w:r w:rsidR="009720E7">
        <w:rPr>
          <w:lang w:val="en-GB"/>
        </w:rPr>
        <w:t xml:space="preserve">test </w:t>
      </w:r>
      <w:r w:rsidR="00CB6DFC" w:rsidRPr="003975EC">
        <w:rPr>
          <w:lang w:val="en-GB"/>
        </w:rPr>
        <w:t>mass</w:t>
      </w:r>
      <w:r w:rsidR="009720E7">
        <w:rPr>
          <w:lang w:val="en-GB"/>
        </w:rPr>
        <w:t xml:space="preserve"> and target mass</w:t>
      </w:r>
      <w:r w:rsidR="00CB6DFC" w:rsidRPr="003975EC">
        <w:rPr>
          <w:lang w:val="en-GB"/>
        </w:rPr>
        <w:t>.</w:t>
      </w:r>
    </w:p>
    <w:p w14:paraId="6904758D" w14:textId="48A9EDFF" w:rsidR="009F7105" w:rsidRPr="003F730A" w:rsidRDefault="009F7105" w:rsidP="00105E1B">
      <w:pPr>
        <w:spacing w:after="120"/>
        <w:ind w:left="1134" w:right="1134"/>
        <w:jc w:val="both"/>
        <w:rPr>
          <w:i/>
          <w:iCs/>
          <w:lang w:val="en-GB"/>
        </w:rPr>
      </w:pPr>
      <w:r w:rsidRPr="003F730A">
        <w:rPr>
          <w:i/>
          <w:iCs/>
          <w:lang w:val="en-GB"/>
        </w:rPr>
        <w:t xml:space="preserve">Annex 3, </w:t>
      </w:r>
      <w:r w:rsidR="00205F80">
        <w:rPr>
          <w:i/>
          <w:iCs/>
          <w:lang w:val="en-GB"/>
        </w:rPr>
        <w:t>p</w:t>
      </w:r>
      <w:r w:rsidRPr="003F730A">
        <w:rPr>
          <w:i/>
          <w:iCs/>
          <w:lang w:val="en-GB"/>
        </w:rPr>
        <w:t xml:space="preserve">aragraph </w:t>
      </w:r>
      <w:r w:rsidR="00CB6DFC" w:rsidRPr="003F730A">
        <w:rPr>
          <w:i/>
          <w:iCs/>
          <w:lang w:val="en-GB"/>
        </w:rPr>
        <w:t>2.2</w:t>
      </w:r>
      <w:r w:rsidRPr="003F730A">
        <w:rPr>
          <w:i/>
          <w:iCs/>
          <w:lang w:val="en-GB"/>
        </w:rPr>
        <w:t>.</w:t>
      </w:r>
      <w:r w:rsidR="00CB6DFC" w:rsidRPr="003F730A">
        <w:rPr>
          <w:i/>
          <w:iCs/>
          <w:lang w:val="en-GB"/>
        </w:rPr>
        <w:t>2</w:t>
      </w:r>
      <w:r w:rsidRPr="003F730A">
        <w:rPr>
          <w:i/>
          <w:iCs/>
          <w:lang w:val="en-GB"/>
        </w:rPr>
        <w:t>.</w:t>
      </w:r>
      <w:r w:rsidR="00CB6DFC" w:rsidRPr="003F730A">
        <w:rPr>
          <w:i/>
          <w:iCs/>
          <w:lang w:val="en-GB"/>
        </w:rPr>
        <w:t>2</w:t>
      </w:r>
      <w:r w:rsidRPr="003F730A">
        <w:rPr>
          <w:i/>
          <w:iCs/>
          <w:lang w:val="en-GB"/>
        </w:rPr>
        <w:t>.</w:t>
      </w:r>
    </w:p>
    <w:p w14:paraId="314C9C2D" w14:textId="60D74038" w:rsidR="00CB6DFC" w:rsidRPr="003975EC" w:rsidRDefault="007933FA" w:rsidP="00105E1B">
      <w:pPr>
        <w:spacing w:after="120"/>
        <w:ind w:left="1134" w:right="1134"/>
        <w:jc w:val="both"/>
        <w:rPr>
          <w:lang w:val="en-GB"/>
        </w:rPr>
      </w:pPr>
      <w:r>
        <w:rPr>
          <w:lang w:val="en-GB"/>
        </w:rPr>
        <w:t>15.</w:t>
      </w:r>
      <w:r>
        <w:rPr>
          <w:lang w:val="en-GB"/>
        </w:rPr>
        <w:tab/>
      </w:r>
      <w:r w:rsidR="00CB6DFC" w:rsidRPr="003975EC">
        <w:rPr>
          <w:lang w:val="en-GB"/>
        </w:rPr>
        <w:t>Relocation of specific section for target mass to clarify use and importance of this term for N</w:t>
      </w:r>
      <w:r w:rsidR="00CB6DFC" w:rsidRPr="005C577C">
        <w:rPr>
          <w:vertAlign w:val="subscript"/>
          <w:lang w:val="en-GB"/>
        </w:rPr>
        <w:t>2</w:t>
      </w:r>
      <w:r w:rsidR="00CB6DFC" w:rsidRPr="003975EC">
        <w:rPr>
          <w:lang w:val="en-GB"/>
        </w:rPr>
        <w:t xml:space="preserve"> and N</w:t>
      </w:r>
      <w:r w:rsidR="00CB6DFC" w:rsidRPr="005C577C">
        <w:rPr>
          <w:vertAlign w:val="subscript"/>
          <w:lang w:val="en-GB"/>
        </w:rPr>
        <w:t>3</w:t>
      </w:r>
      <w:r w:rsidR="00CB6DFC" w:rsidRPr="003975EC">
        <w:rPr>
          <w:lang w:val="en-GB"/>
        </w:rPr>
        <w:t xml:space="preserve"> vehicles for better structure.</w:t>
      </w:r>
    </w:p>
    <w:p w14:paraId="62C0D188" w14:textId="65562027" w:rsidR="009F7105" w:rsidRPr="003F730A" w:rsidRDefault="009F7105" w:rsidP="00105E1B">
      <w:pPr>
        <w:spacing w:after="120"/>
        <w:ind w:left="1134" w:right="1134"/>
        <w:jc w:val="both"/>
        <w:rPr>
          <w:i/>
          <w:iCs/>
          <w:lang w:val="en-GB"/>
        </w:rPr>
      </w:pPr>
      <w:r w:rsidRPr="003F730A">
        <w:rPr>
          <w:i/>
          <w:iCs/>
          <w:lang w:val="en-GB"/>
        </w:rPr>
        <w:t xml:space="preserve">Annex 3, </w:t>
      </w:r>
      <w:r w:rsidR="00205F80">
        <w:rPr>
          <w:i/>
          <w:iCs/>
          <w:lang w:val="en-GB"/>
        </w:rPr>
        <w:t>p</w:t>
      </w:r>
      <w:r w:rsidRPr="003F730A">
        <w:rPr>
          <w:i/>
          <w:iCs/>
          <w:lang w:val="en-GB"/>
        </w:rPr>
        <w:t xml:space="preserve">aragraph </w:t>
      </w:r>
      <w:r w:rsidR="00CB6DFC" w:rsidRPr="003F730A">
        <w:rPr>
          <w:i/>
          <w:iCs/>
          <w:lang w:val="en-GB"/>
        </w:rPr>
        <w:t>2.2.2.3.</w:t>
      </w:r>
    </w:p>
    <w:p w14:paraId="00938871" w14:textId="0FB5C89B" w:rsidR="00CB6DFC" w:rsidRPr="003975EC" w:rsidRDefault="007933FA" w:rsidP="00105E1B">
      <w:pPr>
        <w:spacing w:after="120"/>
        <w:ind w:left="1134" w:right="1134"/>
        <w:jc w:val="both"/>
        <w:rPr>
          <w:lang w:val="en-GB"/>
        </w:rPr>
      </w:pPr>
      <w:r>
        <w:rPr>
          <w:lang w:val="en-GB"/>
        </w:rPr>
        <w:t>16.</w:t>
      </w:r>
      <w:r>
        <w:rPr>
          <w:lang w:val="en-GB"/>
        </w:rPr>
        <w:tab/>
      </w:r>
      <w:r w:rsidR="00CB6DFC" w:rsidRPr="003975EC">
        <w:rPr>
          <w:lang w:val="en-GB"/>
        </w:rPr>
        <w:t>Addition of new paragraph heading to clarify intent and organization of extra loading and test mass sections. The restructuring of paragraph numbering is designed to assist users of the regulation to come to a correct load and test mass result.</w:t>
      </w:r>
    </w:p>
    <w:p w14:paraId="60B1BAC2" w14:textId="43008928" w:rsidR="009F7105" w:rsidRPr="003F730A" w:rsidRDefault="009F7105" w:rsidP="00105E1B">
      <w:pPr>
        <w:spacing w:after="120"/>
        <w:ind w:left="1134" w:right="1134"/>
        <w:jc w:val="both"/>
        <w:rPr>
          <w:i/>
          <w:iCs/>
          <w:lang w:val="en-GB"/>
        </w:rPr>
      </w:pPr>
      <w:r w:rsidRPr="003F730A">
        <w:rPr>
          <w:i/>
          <w:iCs/>
          <w:lang w:val="en-GB"/>
        </w:rPr>
        <w:t xml:space="preserve">Annex 3, </w:t>
      </w:r>
      <w:r w:rsidR="00205F80">
        <w:rPr>
          <w:i/>
          <w:iCs/>
          <w:lang w:val="en-GB"/>
        </w:rPr>
        <w:t>p</w:t>
      </w:r>
      <w:r w:rsidRPr="003F730A">
        <w:rPr>
          <w:i/>
          <w:iCs/>
          <w:lang w:val="en-GB"/>
        </w:rPr>
        <w:t xml:space="preserve">aragraph </w:t>
      </w:r>
      <w:r w:rsidR="00CB6DFC" w:rsidRPr="003F730A">
        <w:rPr>
          <w:i/>
          <w:iCs/>
          <w:lang w:val="en-GB"/>
        </w:rPr>
        <w:t>2.2.2.3.1</w:t>
      </w:r>
      <w:r w:rsidRPr="003F730A">
        <w:rPr>
          <w:i/>
          <w:iCs/>
          <w:lang w:val="en-GB"/>
        </w:rPr>
        <w:t>.</w:t>
      </w:r>
    </w:p>
    <w:p w14:paraId="31DA99E8" w14:textId="11277496" w:rsidR="00CB6DFC" w:rsidRPr="003975EC" w:rsidRDefault="007933FA" w:rsidP="00105E1B">
      <w:pPr>
        <w:spacing w:after="120"/>
        <w:ind w:left="1134" w:right="1134"/>
        <w:jc w:val="both"/>
        <w:rPr>
          <w:lang w:val="en-GB"/>
        </w:rPr>
      </w:pPr>
      <w:r>
        <w:rPr>
          <w:lang w:val="en-GB"/>
        </w:rPr>
        <w:t>17.</w:t>
      </w:r>
      <w:r>
        <w:rPr>
          <w:lang w:val="en-GB"/>
        </w:rPr>
        <w:tab/>
      </w:r>
      <w:r w:rsidR="00CB6DFC" w:rsidRPr="003975EC">
        <w:rPr>
          <w:lang w:val="en-GB"/>
        </w:rPr>
        <w:t>Addition of new paragraph heading to clarify intent and organization of extra loading sections. This subsection contains all of the calculations necessary for the general loading calculation and is no longer mixed with other loading or mass provisions.</w:t>
      </w:r>
    </w:p>
    <w:p w14:paraId="7D0043E3" w14:textId="4B9B38C4" w:rsidR="009F7105" w:rsidRPr="003F730A" w:rsidRDefault="009F7105" w:rsidP="00105E1B">
      <w:pPr>
        <w:spacing w:after="120"/>
        <w:ind w:left="1134" w:right="1134"/>
        <w:jc w:val="both"/>
        <w:rPr>
          <w:i/>
          <w:iCs/>
          <w:lang w:val="en-GB"/>
        </w:rPr>
      </w:pPr>
      <w:r w:rsidRPr="003F730A">
        <w:rPr>
          <w:i/>
          <w:iCs/>
          <w:lang w:val="en-GB"/>
        </w:rPr>
        <w:t xml:space="preserve">Annex 3, </w:t>
      </w:r>
      <w:r w:rsidR="00F60DCA">
        <w:rPr>
          <w:i/>
          <w:iCs/>
          <w:lang w:val="en-GB"/>
        </w:rPr>
        <w:t>p</w:t>
      </w:r>
      <w:r w:rsidRPr="003F730A">
        <w:rPr>
          <w:i/>
          <w:iCs/>
          <w:lang w:val="en-GB"/>
        </w:rPr>
        <w:t xml:space="preserve">aragraph </w:t>
      </w:r>
      <w:r w:rsidR="00CB6DFC" w:rsidRPr="003F730A">
        <w:rPr>
          <w:i/>
          <w:iCs/>
          <w:lang w:val="en-GB"/>
        </w:rPr>
        <w:t>2.2.2.3.2</w:t>
      </w:r>
      <w:r w:rsidRPr="003F730A">
        <w:rPr>
          <w:i/>
          <w:iCs/>
          <w:lang w:val="en-GB"/>
        </w:rPr>
        <w:t>.</w:t>
      </w:r>
    </w:p>
    <w:p w14:paraId="37F96582" w14:textId="61FC4243" w:rsidR="00CB6DFC" w:rsidRPr="003975EC" w:rsidRDefault="007933FA" w:rsidP="00105E1B">
      <w:pPr>
        <w:spacing w:after="120"/>
        <w:ind w:left="1134" w:right="1134"/>
        <w:jc w:val="both"/>
        <w:rPr>
          <w:lang w:val="en-GB"/>
        </w:rPr>
      </w:pPr>
      <w:r>
        <w:rPr>
          <w:lang w:val="en-GB"/>
        </w:rPr>
        <w:t>18</w:t>
      </w:r>
      <w:r w:rsidR="001505B4">
        <w:rPr>
          <w:lang w:val="en-GB"/>
        </w:rPr>
        <w:t>.</w:t>
      </w:r>
      <w:r w:rsidR="001505B4">
        <w:rPr>
          <w:lang w:val="en-GB"/>
        </w:rPr>
        <w:tab/>
      </w:r>
      <w:r w:rsidR="00CB6DFC" w:rsidRPr="003975EC">
        <w:rPr>
          <w:lang w:val="en-GB"/>
        </w:rPr>
        <w:t>Addition of new paragraph heading to clarify intent and organization of extra loading sections. This subsection contains all of the calculations necessary for the loading calculation for the case, where load cannot be aligned with the rear axle. These calculations are no longer mixed with other loading or mass provisions.</w:t>
      </w:r>
    </w:p>
    <w:p w14:paraId="3F46AF9F" w14:textId="78C7BF0C" w:rsidR="009F7105" w:rsidRPr="003F730A" w:rsidRDefault="009F7105" w:rsidP="00105E1B">
      <w:pPr>
        <w:spacing w:after="120"/>
        <w:ind w:left="1134" w:right="1134"/>
        <w:jc w:val="both"/>
        <w:rPr>
          <w:i/>
          <w:iCs/>
          <w:lang w:val="en-GB"/>
        </w:rPr>
      </w:pPr>
      <w:r w:rsidRPr="003F730A">
        <w:rPr>
          <w:i/>
          <w:iCs/>
          <w:lang w:val="en-GB"/>
        </w:rPr>
        <w:t xml:space="preserve">Annex 3, </w:t>
      </w:r>
      <w:r w:rsidR="00F60DCA">
        <w:rPr>
          <w:i/>
          <w:iCs/>
          <w:lang w:val="en-GB"/>
        </w:rPr>
        <w:t>p</w:t>
      </w:r>
      <w:r w:rsidRPr="003F730A">
        <w:rPr>
          <w:i/>
          <w:iCs/>
          <w:lang w:val="en-GB"/>
        </w:rPr>
        <w:t xml:space="preserve">aragraph </w:t>
      </w:r>
      <w:r w:rsidR="00CB6DFC" w:rsidRPr="003F730A">
        <w:rPr>
          <w:i/>
          <w:iCs/>
          <w:lang w:val="en-GB"/>
        </w:rPr>
        <w:t>2.2.2.3.3</w:t>
      </w:r>
      <w:r w:rsidRPr="003F730A">
        <w:rPr>
          <w:i/>
          <w:iCs/>
          <w:lang w:val="en-GB"/>
        </w:rPr>
        <w:t>.</w:t>
      </w:r>
    </w:p>
    <w:p w14:paraId="2EFE9529" w14:textId="31551A01" w:rsidR="00CB6DFC" w:rsidRPr="003975EC" w:rsidRDefault="001505B4" w:rsidP="00105E1B">
      <w:pPr>
        <w:spacing w:after="120"/>
        <w:ind w:left="1134" w:right="1134"/>
        <w:jc w:val="both"/>
        <w:rPr>
          <w:lang w:val="en-GB"/>
        </w:rPr>
      </w:pPr>
      <w:r>
        <w:rPr>
          <w:lang w:val="en-GB"/>
        </w:rPr>
        <w:t>19.</w:t>
      </w:r>
      <w:r>
        <w:rPr>
          <w:lang w:val="en-GB"/>
        </w:rPr>
        <w:tab/>
      </w:r>
      <w:r w:rsidR="00CB6DFC" w:rsidRPr="003975EC">
        <w:rPr>
          <w:lang w:val="en-GB"/>
        </w:rPr>
        <w:t>Addition of new paragraph heading to clarify intent and organization of test mass for vehicles with more than two axles. These specifications are no longer mixed with other loading or mass provisions.</w:t>
      </w:r>
    </w:p>
    <w:p w14:paraId="4E0C7757" w14:textId="6F12BF86" w:rsidR="009F7105" w:rsidRPr="003F730A" w:rsidRDefault="009F7105" w:rsidP="00105E1B">
      <w:pPr>
        <w:spacing w:after="120"/>
        <w:ind w:left="1134" w:right="1134"/>
        <w:jc w:val="both"/>
        <w:rPr>
          <w:i/>
          <w:iCs/>
          <w:lang w:val="en-GB"/>
        </w:rPr>
      </w:pPr>
      <w:r w:rsidRPr="003F730A">
        <w:rPr>
          <w:i/>
          <w:iCs/>
          <w:lang w:val="en-GB"/>
        </w:rPr>
        <w:t xml:space="preserve">Annex 3, </w:t>
      </w:r>
      <w:r w:rsidR="00F60DCA">
        <w:rPr>
          <w:i/>
          <w:iCs/>
          <w:lang w:val="en-GB"/>
        </w:rPr>
        <w:t>p</w:t>
      </w:r>
      <w:r w:rsidRPr="003F730A">
        <w:rPr>
          <w:i/>
          <w:iCs/>
          <w:lang w:val="en-GB"/>
        </w:rPr>
        <w:t xml:space="preserve">aragraph </w:t>
      </w:r>
      <w:r w:rsidR="00CB6DFC" w:rsidRPr="003F730A">
        <w:rPr>
          <w:i/>
          <w:iCs/>
          <w:lang w:val="en-GB"/>
        </w:rPr>
        <w:t>2.2.2.3.4</w:t>
      </w:r>
      <w:r w:rsidRPr="003F730A">
        <w:rPr>
          <w:i/>
          <w:iCs/>
          <w:lang w:val="en-GB"/>
        </w:rPr>
        <w:t>.</w:t>
      </w:r>
    </w:p>
    <w:p w14:paraId="4614D313" w14:textId="5E20E789" w:rsidR="00CB6DFC" w:rsidRPr="003975EC" w:rsidRDefault="001505B4" w:rsidP="00105E1B">
      <w:pPr>
        <w:spacing w:after="120"/>
        <w:ind w:left="1134" w:right="1134"/>
        <w:jc w:val="both"/>
        <w:rPr>
          <w:lang w:val="en-GB"/>
        </w:rPr>
      </w:pPr>
      <w:r>
        <w:rPr>
          <w:lang w:val="en-GB"/>
        </w:rPr>
        <w:t>20.</w:t>
      </w:r>
      <w:r>
        <w:rPr>
          <w:lang w:val="en-GB"/>
        </w:rPr>
        <w:tab/>
      </w:r>
      <w:r w:rsidR="00CB6DFC" w:rsidRPr="003975EC">
        <w:rPr>
          <w:lang w:val="en-GB"/>
        </w:rPr>
        <w:t>Addition of new paragraph heading to clarify intent and organization of test mass for “virtual” vehicles with two axles. These specifications are no longer mixed with other loading or mass provisions.</w:t>
      </w:r>
    </w:p>
    <w:p w14:paraId="0EB2CFC1" w14:textId="6A42692A" w:rsidR="009F7105" w:rsidRPr="003F730A" w:rsidRDefault="009F7105" w:rsidP="00105E1B">
      <w:pPr>
        <w:spacing w:after="120"/>
        <w:ind w:left="1134" w:right="1134"/>
        <w:jc w:val="both"/>
        <w:rPr>
          <w:i/>
          <w:iCs/>
          <w:lang w:val="en-GB"/>
        </w:rPr>
      </w:pPr>
      <w:r w:rsidRPr="003F730A">
        <w:rPr>
          <w:i/>
          <w:iCs/>
          <w:lang w:val="en-GB"/>
        </w:rPr>
        <w:lastRenderedPageBreak/>
        <w:t xml:space="preserve">Annex 3, </w:t>
      </w:r>
      <w:r w:rsidR="00F60DCA">
        <w:rPr>
          <w:i/>
          <w:iCs/>
          <w:lang w:val="en-GB"/>
        </w:rPr>
        <w:t>p</w:t>
      </w:r>
      <w:r w:rsidRPr="003F730A">
        <w:rPr>
          <w:i/>
          <w:iCs/>
          <w:lang w:val="en-GB"/>
        </w:rPr>
        <w:t xml:space="preserve">aragraph </w:t>
      </w:r>
      <w:r w:rsidR="00CB6DFC" w:rsidRPr="003F730A">
        <w:rPr>
          <w:i/>
          <w:iCs/>
          <w:lang w:val="en-GB"/>
        </w:rPr>
        <w:t>2.2.2.4</w:t>
      </w:r>
      <w:r w:rsidRPr="003F730A">
        <w:rPr>
          <w:i/>
          <w:iCs/>
          <w:lang w:val="en-GB"/>
        </w:rPr>
        <w:t>.</w:t>
      </w:r>
    </w:p>
    <w:p w14:paraId="17979DA1" w14:textId="07A527BD" w:rsidR="00CB6DFC" w:rsidRPr="003975EC" w:rsidRDefault="001505B4" w:rsidP="00105E1B">
      <w:pPr>
        <w:spacing w:after="120"/>
        <w:ind w:left="1134" w:right="1134"/>
        <w:jc w:val="both"/>
        <w:rPr>
          <w:lang w:val="en-GB"/>
        </w:rPr>
      </w:pPr>
      <w:r>
        <w:rPr>
          <w:lang w:val="en-GB"/>
        </w:rPr>
        <w:t>21.</w:t>
      </w:r>
      <w:r>
        <w:rPr>
          <w:lang w:val="en-GB"/>
        </w:rPr>
        <w:tab/>
      </w:r>
      <w:r w:rsidR="00CB6DFC" w:rsidRPr="003975EC">
        <w:rPr>
          <w:lang w:val="en-GB"/>
        </w:rPr>
        <w:t>Addition of new paragraph heading to clarify intent and use of an incomplete vehicle. These specifications are no longer mixed with other loading or mass provisions.</w:t>
      </w:r>
    </w:p>
    <w:p w14:paraId="2C3DB3A6" w14:textId="1682835E" w:rsidR="009F7105" w:rsidRPr="003F730A" w:rsidRDefault="009F7105" w:rsidP="00105E1B">
      <w:pPr>
        <w:spacing w:after="120"/>
        <w:ind w:left="1134" w:right="1134"/>
        <w:jc w:val="both"/>
        <w:rPr>
          <w:i/>
          <w:iCs/>
          <w:lang w:val="en-GB"/>
        </w:rPr>
      </w:pPr>
      <w:r w:rsidRPr="003F730A">
        <w:rPr>
          <w:i/>
          <w:iCs/>
          <w:lang w:val="en-GB"/>
        </w:rPr>
        <w:t xml:space="preserve">Annex 3, </w:t>
      </w:r>
      <w:r w:rsidR="00F60DCA">
        <w:rPr>
          <w:i/>
          <w:iCs/>
          <w:lang w:val="en-GB"/>
        </w:rPr>
        <w:t>p</w:t>
      </w:r>
      <w:r w:rsidRPr="003F730A">
        <w:rPr>
          <w:i/>
          <w:iCs/>
          <w:lang w:val="en-GB"/>
        </w:rPr>
        <w:t xml:space="preserve">aragraph </w:t>
      </w:r>
      <w:r w:rsidR="00CB6DFC" w:rsidRPr="003F730A">
        <w:rPr>
          <w:i/>
          <w:iCs/>
          <w:lang w:val="en-GB"/>
        </w:rPr>
        <w:t>2.2.3</w:t>
      </w:r>
      <w:r w:rsidRPr="003F730A">
        <w:rPr>
          <w:i/>
          <w:iCs/>
          <w:lang w:val="en-GB"/>
        </w:rPr>
        <w:t>.</w:t>
      </w:r>
    </w:p>
    <w:p w14:paraId="08646F8F" w14:textId="0D9E6681" w:rsidR="00CB6DFC" w:rsidRPr="003975EC" w:rsidRDefault="001505B4" w:rsidP="00105E1B">
      <w:pPr>
        <w:spacing w:after="120"/>
        <w:ind w:left="1134" w:right="1134"/>
        <w:jc w:val="both"/>
        <w:rPr>
          <w:lang w:val="en-GB"/>
        </w:rPr>
      </w:pPr>
      <w:r>
        <w:rPr>
          <w:lang w:val="en-GB"/>
        </w:rPr>
        <w:t>22.</w:t>
      </w:r>
      <w:r>
        <w:rPr>
          <w:lang w:val="en-GB"/>
        </w:rPr>
        <w:tab/>
      </w:r>
      <w:r w:rsidR="00CB6DFC" w:rsidRPr="003975EC">
        <w:rPr>
          <w:lang w:val="en-GB"/>
        </w:rPr>
        <w:t>Addition of new paragraph heading to clarify intent and procedures for vehicle preparation. Specific sub-paragraphs are added for each vehicle preparation action.</w:t>
      </w:r>
    </w:p>
    <w:p w14:paraId="043D6D83" w14:textId="33137E38" w:rsidR="009F7105" w:rsidRPr="003F730A" w:rsidRDefault="009F7105" w:rsidP="00105E1B">
      <w:pPr>
        <w:spacing w:after="120"/>
        <w:ind w:left="1134" w:right="1134"/>
        <w:jc w:val="both"/>
        <w:rPr>
          <w:i/>
          <w:iCs/>
          <w:lang w:val="en-GB"/>
        </w:rPr>
      </w:pPr>
      <w:r w:rsidRPr="003F730A">
        <w:rPr>
          <w:i/>
          <w:iCs/>
          <w:lang w:val="en-GB"/>
        </w:rPr>
        <w:t xml:space="preserve">Annex 3, </w:t>
      </w:r>
      <w:r w:rsidR="00F60DCA">
        <w:rPr>
          <w:i/>
          <w:iCs/>
          <w:lang w:val="en-GB"/>
        </w:rPr>
        <w:t>p</w:t>
      </w:r>
      <w:r w:rsidRPr="003F730A">
        <w:rPr>
          <w:i/>
          <w:iCs/>
          <w:lang w:val="en-GB"/>
        </w:rPr>
        <w:t xml:space="preserve">aragraph </w:t>
      </w:r>
      <w:r w:rsidR="00CB6DFC" w:rsidRPr="003F730A">
        <w:rPr>
          <w:i/>
          <w:iCs/>
          <w:lang w:val="en-GB"/>
        </w:rPr>
        <w:t>2.2.3.1</w:t>
      </w:r>
      <w:r w:rsidRPr="003F730A">
        <w:rPr>
          <w:i/>
          <w:iCs/>
          <w:lang w:val="en-GB"/>
        </w:rPr>
        <w:t>.</w:t>
      </w:r>
    </w:p>
    <w:p w14:paraId="1628C069" w14:textId="031FA422" w:rsidR="00CB6DFC" w:rsidRPr="003975EC" w:rsidRDefault="001505B4" w:rsidP="00105E1B">
      <w:pPr>
        <w:spacing w:after="120"/>
        <w:ind w:left="1134" w:right="1134"/>
        <w:jc w:val="both"/>
        <w:rPr>
          <w:lang w:val="en-GB"/>
        </w:rPr>
      </w:pPr>
      <w:r>
        <w:rPr>
          <w:lang w:val="en-GB"/>
        </w:rPr>
        <w:t>23.</w:t>
      </w:r>
      <w:r>
        <w:rPr>
          <w:lang w:val="en-GB"/>
        </w:rPr>
        <w:tab/>
      </w:r>
      <w:r w:rsidR="00CB6DFC" w:rsidRPr="003975EC">
        <w:rPr>
          <w:lang w:val="en-GB"/>
        </w:rPr>
        <w:t>Addition of new paragraph and wording to clarify intent and procedures for general vehicle preparation. Explanation of “normal operating conditions” provided to assist the user of this regulation correctly “warm up” the vehicle power train.</w:t>
      </w:r>
    </w:p>
    <w:p w14:paraId="60476A22" w14:textId="17A70405" w:rsidR="009F7105" w:rsidRPr="003F730A" w:rsidRDefault="009F7105" w:rsidP="00105E1B">
      <w:pPr>
        <w:spacing w:after="120"/>
        <w:ind w:left="1134" w:right="1134"/>
        <w:jc w:val="both"/>
        <w:rPr>
          <w:i/>
          <w:iCs/>
          <w:lang w:val="en-GB"/>
        </w:rPr>
      </w:pPr>
      <w:r w:rsidRPr="003F730A">
        <w:rPr>
          <w:i/>
          <w:iCs/>
          <w:lang w:val="en-GB"/>
        </w:rPr>
        <w:t xml:space="preserve">Annex 3, </w:t>
      </w:r>
      <w:r w:rsidR="00F60DCA">
        <w:rPr>
          <w:i/>
          <w:iCs/>
          <w:lang w:val="en-GB"/>
        </w:rPr>
        <w:t>p</w:t>
      </w:r>
      <w:r w:rsidRPr="003F730A">
        <w:rPr>
          <w:i/>
          <w:iCs/>
          <w:lang w:val="en-GB"/>
        </w:rPr>
        <w:t xml:space="preserve">aragraph </w:t>
      </w:r>
      <w:r w:rsidR="00CB6DFC" w:rsidRPr="003F730A">
        <w:rPr>
          <w:i/>
          <w:iCs/>
          <w:lang w:val="en-GB"/>
        </w:rPr>
        <w:t>2.2.3.2</w:t>
      </w:r>
      <w:r w:rsidRPr="003F730A">
        <w:rPr>
          <w:i/>
          <w:iCs/>
          <w:lang w:val="en-GB"/>
        </w:rPr>
        <w:t>.</w:t>
      </w:r>
    </w:p>
    <w:p w14:paraId="687DFAC2" w14:textId="6957388D" w:rsidR="00CB6DFC" w:rsidRPr="003975EC" w:rsidRDefault="001505B4" w:rsidP="00105E1B">
      <w:pPr>
        <w:spacing w:after="120"/>
        <w:ind w:left="1134" w:right="1134"/>
        <w:jc w:val="both"/>
        <w:rPr>
          <w:lang w:val="en-GB"/>
        </w:rPr>
      </w:pPr>
      <w:r>
        <w:rPr>
          <w:lang w:val="en-GB"/>
        </w:rPr>
        <w:t>24.</w:t>
      </w:r>
      <w:r>
        <w:rPr>
          <w:lang w:val="en-GB"/>
        </w:rPr>
        <w:tab/>
      </w:r>
      <w:r w:rsidR="00CB6DFC" w:rsidRPr="003975EC">
        <w:rPr>
          <w:lang w:val="en-GB"/>
        </w:rPr>
        <w:t>Addition of new paragraph to clarify intent and procedures for battery state of charge. Battery state of charge is a key vehicle parameter for electric or hybrid electric vehicles to enable correct vehicle operation. These provisions are the same language as in UN</w:t>
      </w:r>
      <w:r w:rsidR="00FE10A7">
        <w:rPr>
          <w:lang w:val="en-GB"/>
        </w:rPr>
        <w:t xml:space="preserve"> Regulation No</w:t>
      </w:r>
      <w:r w:rsidR="008C2D2F">
        <w:rPr>
          <w:lang w:val="en-GB"/>
        </w:rPr>
        <w:t xml:space="preserve">. </w:t>
      </w:r>
      <w:r w:rsidR="00CB6DFC" w:rsidRPr="003975EC">
        <w:rPr>
          <w:lang w:val="en-GB"/>
        </w:rPr>
        <w:t xml:space="preserve">138, </w:t>
      </w:r>
      <w:r w:rsidR="008C2D2F">
        <w:rPr>
          <w:lang w:val="en-GB"/>
        </w:rPr>
        <w:t xml:space="preserve">standards </w:t>
      </w:r>
      <w:r w:rsidR="00CB6DFC" w:rsidRPr="003975EC">
        <w:rPr>
          <w:lang w:val="en-GB"/>
        </w:rPr>
        <w:t>ISO 362-1</w:t>
      </w:r>
      <w:r w:rsidR="008C2D2F">
        <w:rPr>
          <w:lang w:val="en-GB"/>
        </w:rPr>
        <w:t xml:space="preserve"> </w:t>
      </w:r>
      <w:r w:rsidR="00CB6DFC" w:rsidRPr="003975EC">
        <w:rPr>
          <w:lang w:val="en-GB"/>
        </w:rPr>
        <w:t>and ISO 16254.</w:t>
      </w:r>
    </w:p>
    <w:p w14:paraId="453E3472" w14:textId="4A1A5A4E" w:rsidR="009F7105" w:rsidRPr="003F730A" w:rsidRDefault="009F7105" w:rsidP="00105E1B">
      <w:pPr>
        <w:spacing w:after="120"/>
        <w:ind w:left="1134" w:right="1134"/>
        <w:jc w:val="both"/>
        <w:rPr>
          <w:i/>
          <w:iCs/>
          <w:lang w:val="en-GB"/>
        </w:rPr>
      </w:pPr>
      <w:r w:rsidRPr="003F730A">
        <w:rPr>
          <w:i/>
          <w:iCs/>
          <w:lang w:val="en-GB"/>
        </w:rPr>
        <w:t xml:space="preserve">Annex 3, </w:t>
      </w:r>
      <w:r w:rsidR="00F60DCA">
        <w:rPr>
          <w:i/>
          <w:iCs/>
          <w:lang w:val="en-GB"/>
        </w:rPr>
        <w:t>p</w:t>
      </w:r>
      <w:r w:rsidRPr="003F730A">
        <w:rPr>
          <w:i/>
          <w:iCs/>
          <w:lang w:val="en-GB"/>
        </w:rPr>
        <w:t xml:space="preserve">aragraph </w:t>
      </w:r>
      <w:r w:rsidR="00CB6DFC" w:rsidRPr="003F730A">
        <w:rPr>
          <w:i/>
          <w:iCs/>
          <w:lang w:val="en-GB"/>
        </w:rPr>
        <w:t>2.2.3.3</w:t>
      </w:r>
      <w:r w:rsidRPr="003F730A">
        <w:rPr>
          <w:i/>
          <w:iCs/>
          <w:lang w:val="en-GB"/>
        </w:rPr>
        <w:t>.</w:t>
      </w:r>
    </w:p>
    <w:p w14:paraId="4A23BE0E" w14:textId="7BA26C89" w:rsidR="00CB6DFC" w:rsidRPr="003975EC" w:rsidRDefault="001505B4" w:rsidP="00105E1B">
      <w:pPr>
        <w:spacing w:after="120"/>
        <w:ind w:left="1134" w:right="1134"/>
        <w:jc w:val="both"/>
        <w:rPr>
          <w:lang w:val="en-GB"/>
        </w:rPr>
      </w:pPr>
      <w:r>
        <w:rPr>
          <w:lang w:val="en-GB"/>
        </w:rPr>
        <w:t>25.</w:t>
      </w:r>
      <w:r>
        <w:rPr>
          <w:lang w:val="en-GB"/>
        </w:rPr>
        <w:tab/>
      </w:r>
      <w:r w:rsidR="00CB6DFC" w:rsidRPr="003975EC">
        <w:rPr>
          <w:lang w:val="en-GB"/>
        </w:rPr>
        <w:t xml:space="preserve">Addition of new paragraph to include any sort of exterior sound generation system as part of the test conditions for this regulation. These provisions prevent the condition where the test result according to this regulation may not be representative of on road and in-use vehicle operation. </w:t>
      </w:r>
    </w:p>
    <w:p w14:paraId="538FC531" w14:textId="62684753" w:rsidR="009F7105" w:rsidRPr="003F730A" w:rsidRDefault="009F7105" w:rsidP="00105E1B">
      <w:pPr>
        <w:spacing w:after="120"/>
        <w:ind w:left="1134" w:right="1134"/>
        <w:jc w:val="both"/>
        <w:rPr>
          <w:i/>
          <w:iCs/>
          <w:lang w:val="en-GB"/>
        </w:rPr>
      </w:pPr>
      <w:r w:rsidRPr="003F730A">
        <w:rPr>
          <w:i/>
          <w:iCs/>
          <w:lang w:val="en-GB"/>
        </w:rPr>
        <w:t xml:space="preserve">Annex 3, </w:t>
      </w:r>
      <w:r w:rsidR="00F60DCA">
        <w:rPr>
          <w:i/>
          <w:iCs/>
          <w:lang w:val="en-GB"/>
        </w:rPr>
        <w:t>p</w:t>
      </w:r>
      <w:r w:rsidRPr="003F730A">
        <w:rPr>
          <w:i/>
          <w:iCs/>
          <w:lang w:val="en-GB"/>
        </w:rPr>
        <w:t xml:space="preserve">aragraph </w:t>
      </w:r>
      <w:r w:rsidR="00CB6DFC" w:rsidRPr="003F730A">
        <w:rPr>
          <w:i/>
          <w:iCs/>
          <w:lang w:val="en-GB"/>
        </w:rPr>
        <w:t>2.2.3.4</w:t>
      </w:r>
      <w:r w:rsidRPr="003F730A">
        <w:rPr>
          <w:i/>
          <w:iCs/>
          <w:lang w:val="en-GB"/>
        </w:rPr>
        <w:t>.</w:t>
      </w:r>
    </w:p>
    <w:p w14:paraId="04841AE4" w14:textId="6F544081" w:rsidR="00CB6DFC" w:rsidRPr="003975EC" w:rsidRDefault="001505B4" w:rsidP="00105E1B">
      <w:pPr>
        <w:spacing w:after="120"/>
        <w:ind w:left="1134" w:right="1134"/>
        <w:jc w:val="both"/>
        <w:rPr>
          <w:lang w:val="en-GB"/>
        </w:rPr>
      </w:pPr>
      <w:r>
        <w:rPr>
          <w:lang w:val="en-GB"/>
        </w:rPr>
        <w:t>26.</w:t>
      </w:r>
      <w:r>
        <w:rPr>
          <w:lang w:val="en-GB"/>
        </w:rPr>
        <w:tab/>
      </w:r>
      <w:r w:rsidR="00CB6DFC" w:rsidRPr="003975EC">
        <w:rPr>
          <w:lang w:val="en-GB"/>
        </w:rPr>
        <w:t xml:space="preserve">Addition of new paragraph heading to clarify and organize all provisions relating to tyres. </w:t>
      </w:r>
    </w:p>
    <w:p w14:paraId="3D25023A" w14:textId="722370A9" w:rsidR="009F7105" w:rsidRPr="003F730A" w:rsidRDefault="009F7105" w:rsidP="00105E1B">
      <w:pPr>
        <w:spacing w:after="120"/>
        <w:ind w:left="1134" w:right="1134"/>
        <w:jc w:val="both"/>
        <w:rPr>
          <w:i/>
          <w:iCs/>
          <w:lang w:val="en-GB"/>
        </w:rPr>
      </w:pPr>
      <w:r w:rsidRPr="003F730A">
        <w:rPr>
          <w:i/>
          <w:iCs/>
          <w:lang w:val="en-GB"/>
        </w:rPr>
        <w:t xml:space="preserve">Annex 3, </w:t>
      </w:r>
      <w:r w:rsidR="00F60DCA">
        <w:rPr>
          <w:i/>
          <w:iCs/>
          <w:lang w:val="en-GB"/>
        </w:rPr>
        <w:t>p</w:t>
      </w:r>
      <w:r w:rsidRPr="003F730A">
        <w:rPr>
          <w:i/>
          <w:iCs/>
          <w:lang w:val="en-GB"/>
        </w:rPr>
        <w:t xml:space="preserve">aragraph </w:t>
      </w:r>
      <w:r w:rsidR="00CB6DFC" w:rsidRPr="003F730A">
        <w:rPr>
          <w:i/>
          <w:iCs/>
          <w:lang w:val="en-GB"/>
        </w:rPr>
        <w:t>2.2.3.4.1</w:t>
      </w:r>
      <w:r w:rsidRPr="003F730A">
        <w:rPr>
          <w:i/>
          <w:iCs/>
          <w:lang w:val="en-GB"/>
        </w:rPr>
        <w:t>.</w:t>
      </w:r>
    </w:p>
    <w:p w14:paraId="6ABDFDD5" w14:textId="7A223E39" w:rsidR="00CB6DFC" w:rsidRPr="003975EC" w:rsidRDefault="001505B4" w:rsidP="00105E1B">
      <w:pPr>
        <w:spacing w:after="120"/>
        <w:ind w:left="1134" w:right="1134"/>
        <w:jc w:val="both"/>
        <w:rPr>
          <w:lang w:val="en-GB"/>
        </w:rPr>
      </w:pPr>
      <w:r>
        <w:rPr>
          <w:lang w:val="en-GB"/>
        </w:rPr>
        <w:t>27.</w:t>
      </w:r>
      <w:r>
        <w:rPr>
          <w:lang w:val="en-GB"/>
        </w:rPr>
        <w:tab/>
      </w:r>
      <w:r w:rsidR="00CB6DFC" w:rsidRPr="00485731">
        <w:rPr>
          <w:lang w:val="en-GB"/>
        </w:rPr>
        <w:t>Addition of new paragraph to clarify provisions relating to tyre selection. Rims (wheels) are added to indicate both parts of a tyre/wheel assembly work together to provide the correct result.</w:t>
      </w:r>
    </w:p>
    <w:p w14:paraId="3B2DCE93" w14:textId="7E58282C" w:rsidR="009F7105" w:rsidRPr="003F730A" w:rsidRDefault="009F7105" w:rsidP="00105E1B">
      <w:pPr>
        <w:spacing w:after="120"/>
        <w:ind w:left="1134" w:right="1134"/>
        <w:jc w:val="both"/>
        <w:rPr>
          <w:i/>
          <w:iCs/>
          <w:lang w:val="en-GB"/>
        </w:rPr>
      </w:pPr>
      <w:r w:rsidRPr="003F730A">
        <w:rPr>
          <w:i/>
          <w:iCs/>
          <w:lang w:val="en-GB"/>
        </w:rPr>
        <w:t xml:space="preserve">Annex 3, </w:t>
      </w:r>
      <w:r w:rsidR="00F60DCA">
        <w:rPr>
          <w:i/>
          <w:iCs/>
          <w:lang w:val="en-GB"/>
        </w:rPr>
        <w:t>p</w:t>
      </w:r>
      <w:r w:rsidRPr="003F730A">
        <w:rPr>
          <w:i/>
          <w:iCs/>
          <w:lang w:val="en-GB"/>
        </w:rPr>
        <w:t xml:space="preserve">aragraph </w:t>
      </w:r>
      <w:r w:rsidR="00CB6DFC" w:rsidRPr="003F730A">
        <w:rPr>
          <w:i/>
          <w:iCs/>
          <w:lang w:val="en-GB"/>
        </w:rPr>
        <w:t>2.2.3.4.2</w:t>
      </w:r>
      <w:r w:rsidRPr="003F730A">
        <w:rPr>
          <w:i/>
          <w:iCs/>
          <w:lang w:val="en-GB"/>
        </w:rPr>
        <w:t>.</w:t>
      </w:r>
    </w:p>
    <w:p w14:paraId="76DE9CC1" w14:textId="1D3DF542" w:rsidR="00CB6DFC" w:rsidRPr="003975EC" w:rsidRDefault="001505B4" w:rsidP="00105E1B">
      <w:pPr>
        <w:spacing w:after="120"/>
        <w:ind w:left="1134" w:right="1134"/>
        <w:jc w:val="both"/>
        <w:rPr>
          <w:lang w:val="en-GB"/>
        </w:rPr>
      </w:pPr>
      <w:r>
        <w:rPr>
          <w:lang w:val="en-GB"/>
        </w:rPr>
        <w:t>28.</w:t>
      </w:r>
      <w:r>
        <w:rPr>
          <w:lang w:val="en-GB"/>
        </w:rPr>
        <w:tab/>
      </w:r>
      <w:r w:rsidR="00CB6DFC" w:rsidRPr="003975EC">
        <w:rPr>
          <w:lang w:val="en-GB"/>
        </w:rPr>
        <w:t xml:space="preserve">Addition of new paragraph to clarify provisions relating to tyre conditioning. </w:t>
      </w:r>
      <w:r w:rsidR="00CB6DFC" w:rsidRPr="00C3499D">
        <w:rPr>
          <w:lang w:val="en-GB"/>
        </w:rPr>
        <w:t>Proper tyre conditioning is necessary to achieve representative, repeatable and reproducible test results.</w:t>
      </w:r>
    </w:p>
    <w:p w14:paraId="07015FB0" w14:textId="7A79037E" w:rsidR="009F7105" w:rsidRPr="003F730A" w:rsidRDefault="009F7105" w:rsidP="00105E1B">
      <w:pPr>
        <w:spacing w:after="120"/>
        <w:ind w:left="1134" w:right="1134"/>
        <w:jc w:val="both"/>
        <w:rPr>
          <w:i/>
          <w:iCs/>
          <w:lang w:val="en-GB"/>
        </w:rPr>
      </w:pPr>
      <w:r w:rsidRPr="003F730A">
        <w:rPr>
          <w:i/>
          <w:iCs/>
          <w:lang w:val="en-GB"/>
        </w:rPr>
        <w:t xml:space="preserve">Annex 3, </w:t>
      </w:r>
      <w:r w:rsidR="00F60DCA">
        <w:rPr>
          <w:i/>
          <w:iCs/>
          <w:lang w:val="en-GB"/>
        </w:rPr>
        <w:t>p</w:t>
      </w:r>
      <w:r w:rsidRPr="003F730A">
        <w:rPr>
          <w:i/>
          <w:iCs/>
          <w:lang w:val="en-GB"/>
        </w:rPr>
        <w:t xml:space="preserve">aragraph </w:t>
      </w:r>
      <w:r w:rsidR="00CB6DFC" w:rsidRPr="003F730A">
        <w:rPr>
          <w:i/>
          <w:iCs/>
          <w:lang w:val="en-GB"/>
        </w:rPr>
        <w:t>2.2.3.5</w:t>
      </w:r>
      <w:r w:rsidRPr="003F730A">
        <w:rPr>
          <w:i/>
          <w:iCs/>
          <w:lang w:val="en-GB"/>
        </w:rPr>
        <w:t>.</w:t>
      </w:r>
    </w:p>
    <w:p w14:paraId="405C5AB2" w14:textId="444B2B67" w:rsidR="00CB6DFC" w:rsidRPr="003975EC" w:rsidRDefault="00F71E77" w:rsidP="00105E1B">
      <w:pPr>
        <w:spacing w:after="120"/>
        <w:ind w:left="1134" w:right="1134"/>
        <w:jc w:val="both"/>
        <w:rPr>
          <w:lang w:val="en-GB"/>
        </w:rPr>
      </w:pPr>
      <w:r>
        <w:rPr>
          <w:lang w:val="en-GB"/>
        </w:rPr>
        <w:t>29.</w:t>
      </w:r>
      <w:r>
        <w:rPr>
          <w:lang w:val="en-GB"/>
        </w:rPr>
        <w:tab/>
      </w:r>
      <w:r w:rsidR="00CB6DFC" w:rsidRPr="003975EC">
        <w:rPr>
          <w:lang w:val="en-GB"/>
        </w:rPr>
        <w:t>Addition of new paragraph to clarify provisions relating to drive mode when a vehicle has more than two-wheel drive. Drive mode provisions are no longer mixed with other vehicle preparation provisions</w:t>
      </w:r>
    </w:p>
    <w:p w14:paraId="4B2A7994" w14:textId="70306C14" w:rsidR="005D5C2D" w:rsidRPr="003F730A" w:rsidRDefault="005D5C2D" w:rsidP="00105E1B">
      <w:pPr>
        <w:spacing w:after="120"/>
        <w:ind w:left="1134" w:right="1134"/>
        <w:jc w:val="both"/>
        <w:rPr>
          <w:i/>
          <w:iCs/>
          <w:lang w:val="en-GB"/>
        </w:rPr>
      </w:pPr>
      <w:r w:rsidRPr="003F730A">
        <w:rPr>
          <w:i/>
          <w:iCs/>
          <w:lang w:val="en-GB"/>
        </w:rPr>
        <w:t xml:space="preserve">Annex 3, </w:t>
      </w:r>
      <w:r w:rsidR="00F60DCA">
        <w:rPr>
          <w:i/>
          <w:iCs/>
          <w:lang w:val="en-GB"/>
        </w:rPr>
        <w:t>p</w:t>
      </w:r>
      <w:r w:rsidRPr="003F730A">
        <w:rPr>
          <w:i/>
          <w:iCs/>
          <w:lang w:val="en-GB"/>
        </w:rPr>
        <w:t xml:space="preserve">aragraph </w:t>
      </w:r>
      <w:r w:rsidR="00CB6DFC" w:rsidRPr="003F730A">
        <w:rPr>
          <w:i/>
          <w:iCs/>
          <w:lang w:val="en-GB"/>
        </w:rPr>
        <w:t>2.2.3.6</w:t>
      </w:r>
      <w:r w:rsidRPr="003F730A">
        <w:rPr>
          <w:i/>
          <w:iCs/>
          <w:lang w:val="en-GB"/>
        </w:rPr>
        <w:t>.</w:t>
      </w:r>
    </w:p>
    <w:p w14:paraId="333A9FB3" w14:textId="4E26AD2A" w:rsidR="00CB6DFC" w:rsidRPr="003975EC" w:rsidRDefault="00F71E77" w:rsidP="00105E1B">
      <w:pPr>
        <w:spacing w:after="120"/>
        <w:ind w:left="1134" w:right="1134"/>
        <w:jc w:val="both"/>
        <w:rPr>
          <w:lang w:val="en-GB"/>
        </w:rPr>
      </w:pPr>
      <w:r>
        <w:rPr>
          <w:lang w:val="en-GB"/>
        </w:rPr>
        <w:t>30.</w:t>
      </w:r>
      <w:r>
        <w:rPr>
          <w:lang w:val="en-GB"/>
        </w:rPr>
        <w:tab/>
      </w:r>
      <w:r w:rsidR="00CB6DFC" w:rsidRPr="003975EC">
        <w:rPr>
          <w:lang w:val="en-GB"/>
        </w:rPr>
        <w:t>Addition of new paragraph to clarify provisions relating to automatic cooling fans. Cooling fan provisions are no longer mixed with other vehicle preparation provisions.</w:t>
      </w:r>
    </w:p>
    <w:p w14:paraId="1FE7A0B4" w14:textId="35590CA8" w:rsidR="005D5C2D" w:rsidRPr="003F730A" w:rsidRDefault="005D5C2D" w:rsidP="00105E1B">
      <w:pPr>
        <w:spacing w:after="120"/>
        <w:ind w:left="1134" w:right="1134"/>
        <w:jc w:val="both"/>
        <w:rPr>
          <w:i/>
          <w:iCs/>
          <w:lang w:val="en-GB"/>
        </w:rPr>
      </w:pPr>
      <w:r w:rsidRPr="003F730A">
        <w:rPr>
          <w:i/>
          <w:iCs/>
          <w:lang w:val="en-GB"/>
        </w:rPr>
        <w:t xml:space="preserve">Annex 3, </w:t>
      </w:r>
      <w:r w:rsidR="00F60DCA">
        <w:rPr>
          <w:i/>
          <w:iCs/>
          <w:lang w:val="en-GB"/>
        </w:rPr>
        <w:t>p</w:t>
      </w:r>
      <w:r w:rsidRPr="003F730A">
        <w:rPr>
          <w:i/>
          <w:iCs/>
          <w:lang w:val="en-GB"/>
        </w:rPr>
        <w:t xml:space="preserve">aragraph </w:t>
      </w:r>
      <w:r w:rsidR="00CB6DFC" w:rsidRPr="003F730A">
        <w:rPr>
          <w:i/>
          <w:iCs/>
          <w:lang w:val="en-GB"/>
        </w:rPr>
        <w:t>2.2.3.7</w:t>
      </w:r>
      <w:r w:rsidRPr="003F730A">
        <w:rPr>
          <w:i/>
          <w:iCs/>
          <w:lang w:val="en-GB"/>
        </w:rPr>
        <w:t>.</w:t>
      </w:r>
    </w:p>
    <w:p w14:paraId="7D474C4B" w14:textId="054190D2" w:rsidR="00CB6DFC" w:rsidRDefault="00F71E77" w:rsidP="00105E1B">
      <w:pPr>
        <w:spacing w:after="120"/>
        <w:ind w:left="1134" w:right="1134"/>
        <w:jc w:val="both"/>
        <w:rPr>
          <w:lang w:val="en-GB"/>
        </w:rPr>
      </w:pPr>
      <w:r>
        <w:rPr>
          <w:lang w:val="en-GB"/>
        </w:rPr>
        <w:t>31.</w:t>
      </w:r>
      <w:r>
        <w:rPr>
          <w:lang w:val="en-GB"/>
        </w:rPr>
        <w:tab/>
      </w:r>
      <w:r w:rsidR="00CB6DFC" w:rsidRPr="003975EC">
        <w:rPr>
          <w:lang w:val="en-GB"/>
        </w:rPr>
        <w:t>Addition of new paragraph to clarify provisions relating to fibrous materiel in exhaust systems. Fibrous materiel provisions are no longer mixed with other vehicle preparation provisions</w:t>
      </w:r>
    </w:p>
    <w:p w14:paraId="3B9C7443" w14:textId="2E531D18" w:rsidR="005D5C2D" w:rsidRPr="003F730A" w:rsidRDefault="005D5C2D" w:rsidP="00105E1B">
      <w:pPr>
        <w:spacing w:after="120"/>
        <w:ind w:left="1134" w:right="1134"/>
        <w:jc w:val="both"/>
        <w:rPr>
          <w:i/>
          <w:iCs/>
          <w:lang w:val="en-GB"/>
        </w:rPr>
      </w:pPr>
      <w:r w:rsidRPr="003F730A">
        <w:rPr>
          <w:i/>
          <w:iCs/>
          <w:lang w:val="en-GB"/>
        </w:rPr>
        <w:t xml:space="preserve">Annex 3, </w:t>
      </w:r>
      <w:r w:rsidR="00F60DCA">
        <w:rPr>
          <w:i/>
          <w:iCs/>
          <w:lang w:val="en-GB"/>
        </w:rPr>
        <w:t>p</w:t>
      </w:r>
      <w:r w:rsidRPr="003F730A">
        <w:rPr>
          <w:i/>
          <w:iCs/>
          <w:lang w:val="en-GB"/>
        </w:rPr>
        <w:t xml:space="preserve">aragraph </w:t>
      </w:r>
      <w:r w:rsidR="00CB6DFC" w:rsidRPr="003F730A">
        <w:rPr>
          <w:i/>
          <w:iCs/>
          <w:lang w:val="en-GB"/>
        </w:rPr>
        <w:t>2.2.</w:t>
      </w:r>
      <w:r w:rsidR="00C450C2" w:rsidRPr="003F730A">
        <w:rPr>
          <w:i/>
          <w:iCs/>
          <w:lang w:val="en-GB"/>
        </w:rPr>
        <w:t>3</w:t>
      </w:r>
      <w:r w:rsidR="00CB6DFC" w:rsidRPr="003F730A">
        <w:rPr>
          <w:i/>
          <w:iCs/>
          <w:lang w:val="en-GB"/>
        </w:rPr>
        <w:t>.</w:t>
      </w:r>
      <w:r w:rsidR="00C450C2" w:rsidRPr="003F730A">
        <w:rPr>
          <w:i/>
          <w:iCs/>
          <w:lang w:val="en-GB"/>
        </w:rPr>
        <w:t>8</w:t>
      </w:r>
      <w:r w:rsidRPr="003F730A">
        <w:rPr>
          <w:i/>
          <w:iCs/>
          <w:lang w:val="en-GB"/>
        </w:rPr>
        <w:t>.</w:t>
      </w:r>
    </w:p>
    <w:p w14:paraId="3CF78638" w14:textId="169539DF" w:rsidR="00CB6DFC" w:rsidRDefault="00F71E77" w:rsidP="00105E1B">
      <w:pPr>
        <w:spacing w:after="120"/>
        <w:ind w:left="1134" w:right="1134"/>
        <w:jc w:val="both"/>
        <w:rPr>
          <w:lang w:val="en-GB"/>
        </w:rPr>
      </w:pPr>
      <w:r>
        <w:rPr>
          <w:lang w:val="en-GB"/>
        </w:rPr>
        <w:t>32.</w:t>
      </w:r>
      <w:r>
        <w:rPr>
          <w:lang w:val="en-GB"/>
        </w:rPr>
        <w:tab/>
      </w:r>
      <w:r w:rsidR="00CB6DFC" w:rsidRPr="00F92A2E">
        <w:rPr>
          <w:lang w:val="en-GB"/>
        </w:rPr>
        <w:t>Addition of new paragraph to clarify provisions relating to the possible inclusion of a height adjustable suspension.</w:t>
      </w:r>
    </w:p>
    <w:p w14:paraId="2DF44386" w14:textId="77777777" w:rsidR="00051ABE" w:rsidRDefault="00051ABE">
      <w:pPr>
        <w:suppressAutoHyphens w:val="0"/>
        <w:spacing w:line="240" w:lineRule="auto"/>
        <w:rPr>
          <w:bCs/>
          <w:iCs/>
          <w:color w:val="000000"/>
          <w:lang w:val="en-US"/>
        </w:rPr>
      </w:pPr>
      <w:r>
        <w:rPr>
          <w:bCs/>
          <w:iCs/>
          <w:color w:val="000000"/>
          <w:lang w:val="en-US"/>
        </w:rPr>
        <w:br w:type="page"/>
      </w:r>
    </w:p>
    <w:p w14:paraId="2565C33A" w14:textId="31DAB23B" w:rsidR="00C3499D" w:rsidRDefault="00F71E77" w:rsidP="00F71E77">
      <w:pPr>
        <w:adjustRightInd w:val="0"/>
        <w:spacing w:after="120"/>
        <w:ind w:left="1134" w:right="1134"/>
        <w:jc w:val="both"/>
        <w:rPr>
          <w:bCs/>
          <w:lang w:val="en-US"/>
        </w:rPr>
      </w:pPr>
      <w:r>
        <w:rPr>
          <w:bCs/>
          <w:iCs/>
          <w:color w:val="000000"/>
          <w:lang w:val="en-US"/>
        </w:rPr>
        <w:lastRenderedPageBreak/>
        <w:t>33.</w:t>
      </w:r>
      <w:r>
        <w:rPr>
          <w:bCs/>
          <w:iCs/>
          <w:color w:val="000000"/>
          <w:lang w:val="en-US"/>
        </w:rPr>
        <w:tab/>
      </w:r>
      <w:r w:rsidR="00E44E7C">
        <w:rPr>
          <w:bCs/>
          <w:iCs/>
          <w:color w:val="000000"/>
          <w:lang w:val="en-US"/>
        </w:rPr>
        <w:t xml:space="preserve">All text in this proposal is produced by </w:t>
      </w:r>
      <w:r w:rsidR="00705001">
        <w:rPr>
          <w:bCs/>
          <w:iCs/>
          <w:color w:val="000000"/>
          <w:lang w:val="en-US"/>
        </w:rPr>
        <w:t xml:space="preserve">IWG MU by </w:t>
      </w:r>
      <w:r w:rsidR="00E44E7C">
        <w:rPr>
          <w:bCs/>
          <w:iCs/>
          <w:color w:val="000000"/>
          <w:lang w:val="en-US"/>
        </w:rPr>
        <w:t xml:space="preserve">amending the </w:t>
      </w:r>
      <w:r w:rsidR="00E00FA1">
        <w:rPr>
          <w:bCs/>
          <w:iCs/>
          <w:color w:val="000000"/>
          <w:lang w:val="en-US"/>
        </w:rPr>
        <w:t xml:space="preserve">03 </w:t>
      </w:r>
      <w:r w:rsidR="008D2F28">
        <w:rPr>
          <w:bCs/>
          <w:iCs/>
          <w:color w:val="000000"/>
          <w:lang w:val="en-US"/>
        </w:rPr>
        <w:t>s</w:t>
      </w:r>
      <w:r w:rsidR="00E00FA1">
        <w:rPr>
          <w:bCs/>
          <w:iCs/>
          <w:color w:val="000000"/>
          <w:lang w:val="en-US"/>
        </w:rPr>
        <w:t xml:space="preserve">eries of </w:t>
      </w:r>
      <w:r w:rsidR="008D2F28">
        <w:rPr>
          <w:bCs/>
          <w:iCs/>
          <w:color w:val="000000"/>
          <w:lang w:val="en-US"/>
        </w:rPr>
        <w:t>a</w:t>
      </w:r>
      <w:r w:rsidR="00E00FA1">
        <w:rPr>
          <w:bCs/>
          <w:iCs/>
          <w:color w:val="000000"/>
          <w:lang w:val="en-US"/>
        </w:rPr>
        <w:t>mendments to UN Regulation No. 51</w:t>
      </w:r>
      <w:r w:rsidR="00E44E7C">
        <w:rPr>
          <w:bCs/>
          <w:lang w:val="en-US"/>
        </w:rPr>
        <w:t>.</w:t>
      </w:r>
    </w:p>
    <w:p w14:paraId="6F81BCEE" w14:textId="60227816" w:rsidR="0037301A" w:rsidRPr="00AD4CB4" w:rsidRDefault="00AD4CB4" w:rsidP="00C3499D">
      <w:pPr>
        <w:adjustRightInd w:val="0"/>
        <w:spacing w:after="120"/>
        <w:ind w:left="1276" w:right="1134"/>
        <w:jc w:val="center"/>
        <w:rPr>
          <w:lang w:val="en-US"/>
        </w:rPr>
      </w:pPr>
      <w:r>
        <w:rPr>
          <w:lang w:val="en-US"/>
        </w:rPr>
        <w:t>___________________</w:t>
      </w:r>
    </w:p>
    <w:sectPr w:rsidR="0037301A" w:rsidRPr="00AD4CB4" w:rsidSect="00805445">
      <w:headerReference w:type="first" r:id="rId19"/>
      <w:footerReference w:type="first" r:id="rId20"/>
      <w:endnotePr>
        <w:numFmt w:val="decimal"/>
      </w:endnotePr>
      <w:pgSz w:w="11907" w:h="16840" w:code="9"/>
      <w:pgMar w:top="1418" w:right="1134" w:bottom="1134" w:left="1134" w:header="96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D0418" w14:textId="77777777" w:rsidR="00A157F1" w:rsidRDefault="00A157F1"/>
  </w:endnote>
  <w:endnote w:type="continuationSeparator" w:id="0">
    <w:p w14:paraId="38E512FF" w14:textId="77777777" w:rsidR="00A157F1" w:rsidRDefault="00A157F1"/>
  </w:endnote>
  <w:endnote w:type="continuationNotice" w:id="1">
    <w:p w14:paraId="4961E9CB" w14:textId="77777777" w:rsidR="00A157F1" w:rsidRDefault="00A157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786A6" w14:textId="120229BB" w:rsidR="00904E96" w:rsidRDefault="00D60731">
    <w:pPr>
      <w:pStyle w:val="Pieddepage"/>
    </w:pPr>
    <w:r>
      <w:rPr>
        <w:b/>
        <w:noProof/>
        <w:sz w:val="18"/>
      </w:rPr>
      <mc:AlternateContent>
        <mc:Choice Requires="wps">
          <w:drawing>
            <wp:anchor distT="0" distB="0" distL="114300" distR="114300" simplePos="0" relativeHeight="251663360" behindDoc="0" locked="0" layoutInCell="0" allowOverlap="1" wp14:anchorId="7807AC1E" wp14:editId="09C16E15">
              <wp:simplePos x="0" y="0"/>
              <wp:positionH relativeFrom="page">
                <wp:posOffset>0</wp:posOffset>
              </wp:positionH>
              <wp:positionV relativeFrom="page">
                <wp:posOffset>10250170</wp:posOffset>
              </wp:positionV>
              <wp:extent cx="7560945" cy="252095"/>
              <wp:effectExtent l="0" t="0" r="0" b="14605"/>
              <wp:wrapNone/>
              <wp:docPr id="8" name="MSIPCM648c413ea6d76aa50dcd4d41" descr="{&quot;HashCode&quot;:-424964394,&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3090A0" w14:textId="56F0B7BB" w:rsidR="00D60731" w:rsidRPr="00D60731" w:rsidRDefault="00D60731" w:rsidP="00D60731">
                          <w:pPr>
                            <w:jc w:val="right"/>
                            <w:rPr>
                              <w:rFonts w:ascii="Arial" w:hAnsi="Arial" w:cs="Arial"/>
                              <w:color w:val="000000"/>
                            </w:rPr>
                          </w:pPr>
                          <w:r w:rsidRPr="00D60731">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807AC1E" id="_x0000_t202" coordsize="21600,21600" o:spt="202" path="m,l,21600r21600,l21600,xe">
              <v:stroke joinstyle="miter"/>
              <v:path gradientshapeok="t" o:connecttype="rect"/>
            </v:shapetype>
            <v:shape id="MSIPCM648c413ea6d76aa50dcd4d41" o:spid="_x0000_s1027" type="#_x0000_t202" alt="{&quot;HashCode&quot;:-424964394,&quot;Height&quot;:842.0,&quot;Width&quot;:595.0,&quot;Placement&quot;:&quot;Footer&quot;,&quot;Index&quot;:&quot;OddAndEven&quot;,&quot;Section&quot;:1,&quot;Top&quot;:0.0,&quot;Left&quot;:0.0}" style="position:absolute;margin-left:0;margin-top:807.1pt;width:595.35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fftgIAAFEFAAAOAAAAZHJzL2Uyb0RvYy54bWysVM1v0zAUvyPxP1g+cGJN2iXdWpZOpWMw&#10;qdsqdWhn13aaSImfZ7ttBuJ/59lJOhicEBf7ffn3vn1x2dQV2UtjS1AZHQ5iSqTiIEq1zejXh+uT&#10;c0qsY0qwCpTM6LO09HL29s3FQU/lCAqohDQEQZSdHnRGC+f0NIosL2TN7AC0VKjMwdTMIWu2kTDs&#10;gOh1FY3ieBwdwAhtgEtrUXrVKuks4Oe55O4+z610pMooxubCacK58Wc0u2DTrWG6KHkXBvuHKGpW&#10;KnR6hLpijpGdKf+AqktuwELuBhzqCPK85DLkgNkM41fZrAumZcgFi2P1sUz2/8Hyu/3KkFJkFBul&#10;WI0tul3frBa34+ScJ8NTycbibMxYGgsuEpEMKRHScqzg93dPO3AfvjBbLEDIlpueJKNkMk5OJ8n7&#10;Ti/LbeE67XkyGsSd4rEUrujk6SQ9ylcV47KWqn/TmlwDOGlaugO4UUI2HUB73QsxV+LTXqrfDNc4&#10;BTienemwe/4AupPER99LmfduUfjDT8dB2ykWaa2xTK75CA1OeS+3KPRNb3JT+xvbSVCPc/Z8nC3Z&#10;OMJReJaO40mSUsJRN0pH8ST1MNHLa22s+yyhJp7IqMGow0ix/dK61rQ38c4UXJdVFea3UuSQ0fFp&#10;GocHRw2CVwp9+BzaWD3lmk0TOj7q89iAeMb0DLTrYTW/LjGGJbNuxQzuA2aEO+7u8cgrQF/QUZQU&#10;YL79Te7tcUxRS8kB9yuj9mnHjKSkulE4wJNhkviFDAwSJhCjNIlj5Da9WO3qBeDu4txhWIH0xq7q&#10;ydxA/Yh/wNy7QxVTHJ1mdNOTC4ccKvAP4XI+DzTunmZuqdaae2hfTl/ah+aRGd3V32Hn7qBfQTZ9&#10;1YbWtm3EfOcgL0OPfIHbcnZ1x70NXe7+GP8x/MoHq5efcPYTAAD//wMAUEsDBBQABgAIAAAAIQC8&#10;B2Bg4QAAAAsBAAAPAAAAZHJzL2Rvd25yZXYueG1sTI/BTsMwEETvSP0Ha5G4VNRJShsS4lQVUk9I&#10;CFokrm68JBHxOo2d1uXrcU5w3JnR7Jti43XHzjjY1pCAeBEBQ6qMaqkW8HHY3T8Cs06Skp0hFHBF&#10;C5tydlPIXJkLveN572oWSsjmUkDjXJ9zbqsGtbQL0yMF78sMWrpwDjVXg7yEct3xJIrWXMuWwodG&#10;9vjcYPW9H7WA+Y+uli/pLvl8ez2NfpvOr5kfhbi79dsnYA69+wvDhB/QoQxMRzOSsqwTEIa4oK7j&#10;hwTY5MdZlAI7TtpqmQEvC/5/Q/kLAAD//wMAUEsBAi0AFAAGAAgAAAAhALaDOJL+AAAA4QEAABMA&#10;AAAAAAAAAAAAAAAAAAAAAFtDb250ZW50X1R5cGVzXS54bWxQSwECLQAUAAYACAAAACEAOP0h/9YA&#10;AACUAQAACwAAAAAAAAAAAAAAAAAvAQAAX3JlbHMvLnJlbHNQSwECLQAUAAYACAAAACEAwqnX37YC&#10;AABRBQAADgAAAAAAAAAAAAAAAAAuAgAAZHJzL2Uyb0RvYy54bWxQSwECLQAUAAYACAAAACEAvAdg&#10;YOEAAAALAQAADwAAAAAAAAAAAAAAAAAQBQAAZHJzL2Rvd25yZXYueG1sUEsFBgAAAAAEAAQA8wAA&#10;AB4GAAAAAA==&#10;" o:allowincell="f" filled="f" stroked="f" strokeweight=".5pt">
              <v:fill o:detectmouseclick="t"/>
              <v:textbox inset=",0,20pt,0">
                <w:txbxContent>
                  <w:p w14:paraId="7A3090A0" w14:textId="56F0B7BB" w:rsidR="00D60731" w:rsidRPr="00D60731" w:rsidRDefault="00D60731" w:rsidP="00D60731">
                    <w:pPr>
                      <w:jc w:val="right"/>
                      <w:rPr>
                        <w:rFonts w:ascii="Arial" w:hAnsi="Arial" w:cs="Arial"/>
                        <w:color w:val="000000"/>
                      </w:rPr>
                    </w:pPr>
                    <w:r w:rsidRPr="00D60731">
                      <w:rPr>
                        <w:rFonts w:ascii="Arial" w:hAnsi="Arial" w:cs="Arial"/>
                        <w:color w:val="000000"/>
                      </w:rPr>
                      <w:t>Confidential C</w:t>
                    </w:r>
                  </w:p>
                </w:txbxContent>
              </v:textbox>
              <w10:wrap anchorx="page" anchory="page"/>
            </v:shape>
          </w:pict>
        </mc:Fallback>
      </mc:AlternateContent>
    </w:r>
    <w:r w:rsidR="00904E96">
      <w:rPr>
        <w:rStyle w:val="Numrodepage"/>
      </w:rPr>
      <w:fldChar w:fldCharType="begin"/>
    </w:r>
    <w:r w:rsidR="00904E96">
      <w:rPr>
        <w:rStyle w:val="Numrodepage"/>
      </w:rPr>
      <w:instrText xml:space="preserve"> PAGE </w:instrText>
    </w:r>
    <w:r w:rsidR="00904E96">
      <w:rPr>
        <w:rStyle w:val="Numrodepage"/>
      </w:rPr>
      <w:fldChar w:fldCharType="separate"/>
    </w:r>
    <w:r w:rsidR="00E44E7C">
      <w:rPr>
        <w:rStyle w:val="Numrodepage"/>
        <w:noProof/>
      </w:rPr>
      <w:t>4</w:t>
    </w:r>
    <w:r w:rsidR="00904E96">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CE71D" w14:textId="5AB01815" w:rsidR="00904E96" w:rsidRDefault="00D60731" w:rsidP="00E03A64">
    <w:pPr>
      <w:pStyle w:val="Pieddepage"/>
      <w:jc w:val="right"/>
    </w:pPr>
    <w:r>
      <w:rPr>
        <w:b/>
        <w:noProof/>
        <w:sz w:val="18"/>
      </w:rPr>
      <mc:AlternateContent>
        <mc:Choice Requires="wps">
          <w:drawing>
            <wp:anchor distT="0" distB="0" distL="114300" distR="114300" simplePos="0" relativeHeight="251661312" behindDoc="0" locked="0" layoutInCell="0" allowOverlap="1" wp14:anchorId="3098C45B" wp14:editId="0A4C27BE">
              <wp:simplePos x="0" y="0"/>
              <wp:positionH relativeFrom="page">
                <wp:posOffset>0</wp:posOffset>
              </wp:positionH>
              <wp:positionV relativeFrom="page">
                <wp:posOffset>10250170</wp:posOffset>
              </wp:positionV>
              <wp:extent cx="7560945" cy="252095"/>
              <wp:effectExtent l="0" t="0" r="0" b="14605"/>
              <wp:wrapNone/>
              <wp:docPr id="6" name="MSIPCM8f3e4098a507a374034637b6" descr="{&quot;HashCode&quot;:-42496439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E6F302" w14:textId="2E5E4810" w:rsidR="00D60731" w:rsidRPr="00D60731" w:rsidRDefault="00D60731" w:rsidP="00D60731">
                          <w:pPr>
                            <w:jc w:val="right"/>
                            <w:rPr>
                              <w:rFonts w:ascii="Arial" w:hAnsi="Arial" w:cs="Arial"/>
                              <w:color w:val="000000"/>
                            </w:rPr>
                          </w:pPr>
                          <w:r w:rsidRPr="00D60731">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098C45B" id="_x0000_t202" coordsize="21600,21600" o:spt="202" path="m,l,21600r21600,l21600,xe">
              <v:stroke joinstyle="miter"/>
              <v:path gradientshapeok="t" o:connecttype="rect"/>
            </v:shapetype>
            <v:shape id="MSIPCM8f3e4098a507a374034637b6" o:spid="_x0000_s1028" type="#_x0000_t202" alt="{&quot;HashCode&quot;:-424964394,&quot;Height&quot;:842.0,&quot;Width&quot;:595.0,&quot;Placement&quot;:&quot;Footer&quot;,&quot;Index&quot;:&quot;Primary&quot;,&quot;Section&quot;:1,&quot;Top&quot;:0.0,&quot;Left&quot;:0.0}" style="position:absolute;left:0;text-align:left;margin-left:0;margin-top:807.1pt;width:595.35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S0VswIAAEcFAAAOAAAAZHJzL2Uyb0RvYy54bWysVEtv2zAMvg/YfxB02GmNncTOa3WKLEXW&#10;AmkbIB16VmQ5NmCLqqQ0zob991G2nG7dTsMuEl8ixY+Py6u6KsmL0KYAmdB+L6RESA5pIfcJ/fq4&#10;uphQYiyTKStBioSehKFX8/fvLo9qJgaQQ5kKTdCJNLOjSmhurZoFgeG5qJjpgRISlRnoillk9T5I&#10;NTui96oMBmE4Co6gU6WBC2NQet0q6bzxn2WC24csM8KSMqH4N9ucujl37gzml2y210zlBfffYP/w&#10;i4oVEoOeXV0zy8hBF3+4qgquwUBmexyqALKs4KLJAbPph2+y2eZMiSYXBMeoM0zm/7nl9y8bTYo0&#10;oSNKJKuwRHfb283ybpINRRROJywOx2w4jsJhNBqOd2iVCsMRwe8fng9gP90wky8hFS03u4gG0XQU&#10;DafRR68XxT63XjuJBr3QK56K1OZeHk/js3xTMi4qIbs3rckKwArd0t7BrUxF7R2010YXFdOn36y2&#10;2ALYm96u798+gvKS8Bx4LbIuJgp/uNY4KjNDhLYKMbL1Z6ixxTu5QaGreJ3pyt1YS4J6bLLTubFE&#10;bQlH4TgehdMopoSjbhAPwmns3ASvr5U29ouAijgioRp/3fQTe1kb25p2Ji6YhFVRlk3zlpIcsXrD&#10;OGwenDXovJQYw+XQ/tVRtt7VPrEdpCfMS0M7FEbxVYHB18zYDdM4BZgKTrZ9wCMrAYOApyjJQX/7&#10;m9zZY3OilpIjTlVCzfOBaUFJeSuxbaf9KHJj2DBI6IYYxFEYIrfrxPJQLQEnto/LQ/GGdMa27MhM&#10;Q/WEk79w4VDFJMegCd115NIihwrcHFwsFg2NE6eYXcut4s61w9Fh+lg/Ma088BZLdg/d4LHZG/xb&#10;27YCi4OFrGiK45Bt4fSA47Q25fWbxa2DX/nG6nX/zX8CAAD//wMAUEsDBBQABgAIAAAAIQC8B2Bg&#10;4QAAAAsBAAAPAAAAZHJzL2Rvd25yZXYueG1sTI/BTsMwEETvSP0Ha5G4VNRJShsS4lQVUk9ICFok&#10;rm68JBHxOo2d1uXrcU5w3JnR7Jti43XHzjjY1pCAeBEBQ6qMaqkW8HHY3T8Cs06Skp0hFHBFC5ty&#10;dlPIXJkLveN572oWSsjmUkDjXJ9zbqsGtbQL0yMF78sMWrpwDjVXg7yEct3xJIrWXMuWwodG9vjc&#10;YPW9H7WA+Y+uli/pLvl8ez2NfpvOr5kfhbi79dsnYA69+wvDhB/QoQxMRzOSsqwTEIa4oK7jhwTY&#10;5MdZlAI7TtpqmQEvC/5/Q/kLAAD//wMAUEsBAi0AFAAGAAgAAAAhALaDOJL+AAAA4QEAABMAAAAA&#10;AAAAAAAAAAAAAAAAAFtDb250ZW50X1R5cGVzXS54bWxQSwECLQAUAAYACAAAACEAOP0h/9YAAACU&#10;AQAACwAAAAAAAAAAAAAAAAAvAQAAX3JlbHMvLnJlbHNQSwECLQAUAAYACAAAACEA6dUtFbMCAABH&#10;BQAADgAAAAAAAAAAAAAAAAAuAgAAZHJzL2Uyb0RvYy54bWxQSwECLQAUAAYACAAAACEAvAdgYOEA&#10;AAALAQAADwAAAAAAAAAAAAAAAAANBQAAZHJzL2Rvd25yZXYueG1sUEsFBgAAAAAEAAQA8wAAABsG&#10;AAAAAA==&#10;" o:allowincell="f" filled="f" stroked="f" strokeweight=".5pt">
              <v:fill o:detectmouseclick="t"/>
              <v:textbox inset=",0,20pt,0">
                <w:txbxContent>
                  <w:p w14:paraId="1DE6F302" w14:textId="2E5E4810" w:rsidR="00D60731" w:rsidRPr="00D60731" w:rsidRDefault="00D60731" w:rsidP="00D60731">
                    <w:pPr>
                      <w:jc w:val="right"/>
                      <w:rPr>
                        <w:rFonts w:ascii="Arial" w:hAnsi="Arial" w:cs="Arial"/>
                        <w:color w:val="000000"/>
                      </w:rPr>
                    </w:pPr>
                    <w:r w:rsidRPr="00D60731">
                      <w:rPr>
                        <w:rFonts w:ascii="Arial" w:hAnsi="Arial" w:cs="Arial"/>
                        <w:color w:val="000000"/>
                      </w:rPr>
                      <w:t>Confidential C</w:t>
                    </w:r>
                  </w:p>
                </w:txbxContent>
              </v:textbox>
              <w10:wrap anchorx="page" anchory="page"/>
            </v:shape>
          </w:pict>
        </mc:Fallback>
      </mc:AlternateContent>
    </w:r>
    <w:r w:rsidR="00904E96">
      <w:rPr>
        <w:rStyle w:val="Numrodepage"/>
      </w:rPr>
      <w:fldChar w:fldCharType="begin"/>
    </w:r>
    <w:r w:rsidR="00904E96">
      <w:rPr>
        <w:rStyle w:val="Numrodepage"/>
      </w:rPr>
      <w:instrText xml:space="preserve"> PAGE </w:instrText>
    </w:r>
    <w:r w:rsidR="00904E96">
      <w:rPr>
        <w:rStyle w:val="Numrodepage"/>
      </w:rPr>
      <w:fldChar w:fldCharType="separate"/>
    </w:r>
    <w:r w:rsidR="002E5294">
      <w:rPr>
        <w:rStyle w:val="Numrodepage"/>
        <w:noProof/>
      </w:rPr>
      <w:t>3</w:t>
    </w:r>
    <w:r w:rsidR="00904E96">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35133" w14:textId="7FC7BD6C" w:rsidR="00144DCC" w:rsidRDefault="00D60731" w:rsidP="00144DCC">
    <w:pPr>
      <w:pStyle w:val="Pieddepage"/>
    </w:pPr>
    <w:r>
      <w:rPr>
        <w:noProof/>
        <w:lang w:val="en-US"/>
      </w:rPr>
      <mc:AlternateContent>
        <mc:Choice Requires="wps">
          <w:drawing>
            <wp:anchor distT="0" distB="0" distL="114300" distR="114300" simplePos="0" relativeHeight="251662336" behindDoc="0" locked="0" layoutInCell="0" allowOverlap="1" wp14:anchorId="2CBAE33A" wp14:editId="15BCE126">
              <wp:simplePos x="0" y="0"/>
              <wp:positionH relativeFrom="page">
                <wp:posOffset>0</wp:posOffset>
              </wp:positionH>
              <wp:positionV relativeFrom="page">
                <wp:posOffset>10250170</wp:posOffset>
              </wp:positionV>
              <wp:extent cx="7560945" cy="252095"/>
              <wp:effectExtent l="0" t="0" r="0" b="14605"/>
              <wp:wrapNone/>
              <wp:docPr id="7" name="MSIPCMa0a247349fa384f97aee1237" descr="{&quot;HashCode&quot;:-424964394,&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6E7CE1" w14:textId="53F63E22" w:rsidR="00D60731" w:rsidRPr="00D60731" w:rsidRDefault="00D60731" w:rsidP="00D60731">
                          <w:pPr>
                            <w:jc w:val="right"/>
                            <w:rPr>
                              <w:rFonts w:ascii="Arial" w:hAnsi="Arial" w:cs="Arial"/>
                              <w:color w:val="000000"/>
                            </w:rPr>
                          </w:pPr>
                          <w:r w:rsidRPr="00D60731">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2CBAE33A" id="_x0000_t202" coordsize="21600,21600" o:spt="202" path="m,l,21600r21600,l21600,xe">
              <v:stroke joinstyle="miter"/>
              <v:path gradientshapeok="t" o:connecttype="rect"/>
            </v:shapetype>
            <v:shape id="MSIPCMa0a247349fa384f97aee1237" o:spid="_x0000_s1029" type="#_x0000_t202" alt="{&quot;HashCode&quot;:-424964394,&quot;Height&quot;:842.0,&quot;Width&quot;:595.0,&quot;Placement&quot;:&quot;Footer&quot;,&quot;Index&quot;:&quot;FirstPage&quot;,&quot;Section&quot;:1,&quot;Top&quot;:0.0,&quot;Left&quot;:0.0}" style="position:absolute;margin-left:0;margin-top:807.1pt;width:595.35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F8tAIAAFAFAAAOAAAAZHJzL2Uyb0RvYy54bWysVFtv0zAUfkfiP1h+4Ik1aZq0S1k6lU6D&#10;Sd1WqUN7dh27iZTYnu2uGYj/zrHjdGjwhHhxzi3n8p3LxWXXNuiZaVNLUeDxKMaICSrLWuwL/O3h&#10;+uwcI2OJKEkjBSvwCzP4cvH+3cVRzVkiK9mUTCNwIsz8qApcWavmUWRoxVpiRlIxAUoudUsssHof&#10;lZocwXvbREkcT6Oj1KXSkjJjQHrVK/HC++ecUXvPuWEWNQWG3Kx/tX937o0WF2S+10RVNQ1pkH/I&#10;oiW1gKAnV1fEEnTQ9R+u2ppqaSS3IyrbSHJeU+ZrgGrG8ZtqthVRzNcC4Bh1gsn8P7f07nmjUV0W&#10;eIaRIC206HZ7s1ndkpgk6WyS5pxMzlOezwhj42QCViUzFBD88eHpIO2nr8RUK1mynpufpUmaT9NJ&#10;nn4MelbvKxu052kyioPisS5tFeRZnp3km4ZQ1jIx/NObXEtpme7p4OBGlKwLDoJRrY3dkH1IJtht&#10;YQhgOoPlOEgfpAqS+BR6zfgQFYQ/3XAclZkDRlsFKNnus+xgyAe5AaHrecd1677QTQR6GLOX02ix&#10;ziIKwlk2jfM0w4iCLsmSOM+cm+j1bwW5f2GyRY4osIas/USR57Wxvelg4oIJeV03jR/fRqBjgaeT&#10;LPY/nDTgvBEQw9XQ5+oo2+063/BTHTtZvkB5WvbbYRS9dkCuiQNTwzpARbDi9h4e3kiIJQOFUSX1&#10;97/JnT1MKWgxOsJ6Fdg8HYhmGDU3AuY3H6ep20fPAKE9kWRpHAO3G8Ti0K4krO4YroiinnTGthlI&#10;rmX7CCdg6cKBiggKQQu8G8iVBQ4UcEIoWy49DauniF2LraLOtYPTQfvQPRKtAv4WOncnhw0k8zdt&#10;6G37RiwPVvLa98gB3MMZcIe19V0OJ8bdhd95b/V6CBe/AAAA//8DAFBLAwQUAAYACAAAACEAvAdg&#10;YOEAAAALAQAADwAAAGRycy9kb3ducmV2LnhtbEyPwU7DMBBE70j9B2uRuFTUSUobEuJUFVJPSAha&#10;JK5uvCQR8TqNndbl63FOcNyZ0eybYuN1x8442NaQgHgRAUOqjGqpFvBx2N0/ArNOkpKdIRRwRQub&#10;cnZTyFyZC73jee9qFkrI5lJA41yfc26rBrW0C9MjBe/LDFq6cA41V4O8hHLd8SSK1lzLlsKHRvb4&#10;3GD1vR+1gPmPrpYv6S75fHs9jX6bzq+ZH4W4u/XbJ2AOvfsLw4Qf0KEMTEczkrKsExCGuKCu44cE&#10;2OTHWZQCO07aapkBLwv+f0P5CwAA//8DAFBLAQItABQABgAIAAAAIQC2gziS/gAAAOEBAAATAAAA&#10;AAAAAAAAAAAAAAAAAABbQ29udGVudF9UeXBlc10ueG1sUEsBAi0AFAAGAAgAAAAhADj9If/WAAAA&#10;lAEAAAsAAAAAAAAAAAAAAAAALwEAAF9yZWxzLy5yZWxzUEsBAi0AFAAGAAgAAAAhAE+icXy0AgAA&#10;UAUAAA4AAAAAAAAAAAAAAAAALgIAAGRycy9lMm9Eb2MueG1sUEsBAi0AFAAGAAgAAAAhALwHYGDh&#10;AAAACwEAAA8AAAAAAAAAAAAAAAAADgUAAGRycy9kb3ducmV2LnhtbFBLBQYAAAAABAAEAPMAAAAc&#10;BgAAAAA=&#10;" o:allowincell="f" filled="f" stroked="f" strokeweight=".5pt">
              <v:fill o:detectmouseclick="t"/>
              <v:textbox inset=",0,20pt,0">
                <w:txbxContent>
                  <w:p w14:paraId="1C6E7CE1" w14:textId="53F63E22" w:rsidR="00D60731" w:rsidRPr="00D60731" w:rsidRDefault="00D60731" w:rsidP="00D60731">
                    <w:pPr>
                      <w:jc w:val="right"/>
                      <w:rPr>
                        <w:rFonts w:ascii="Arial" w:hAnsi="Arial" w:cs="Arial"/>
                        <w:color w:val="000000"/>
                      </w:rPr>
                    </w:pPr>
                    <w:r w:rsidRPr="00D60731">
                      <w:rPr>
                        <w:rFonts w:ascii="Arial" w:hAnsi="Arial" w:cs="Arial"/>
                        <w:color w:val="000000"/>
                      </w:rPr>
                      <w:t>Confidential C</w:t>
                    </w:r>
                  </w:p>
                </w:txbxContent>
              </v:textbox>
              <w10:wrap anchorx="page" anchory="page"/>
            </v:shape>
          </w:pict>
        </mc:Fallback>
      </mc:AlternateContent>
    </w:r>
    <w:r w:rsidR="00144DCC" w:rsidRPr="0027112F">
      <w:rPr>
        <w:noProof/>
        <w:lang w:val="en-US"/>
      </w:rPr>
      <w:drawing>
        <wp:anchor distT="0" distB="0" distL="114300" distR="114300" simplePos="0" relativeHeight="251659264" behindDoc="0" locked="1" layoutInCell="1" allowOverlap="1" wp14:anchorId="4E8A404D" wp14:editId="28D1B86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6327B1E" w14:textId="1F410390" w:rsidR="00144DCC" w:rsidRPr="00144DCC" w:rsidRDefault="00144DCC" w:rsidP="00144DCC">
    <w:pPr>
      <w:spacing w:line="240" w:lineRule="auto"/>
      <w:ind w:right="1134"/>
    </w:pPr>
    <w:r>
      <w:t>GE.21-08988(E)</w:t>
    </w:r>
    <w:r>
      <w:rPr>
        <w:noProof/>
      </w:rPr>
      <w:drawing>
        <wp:anchor distT="0" distB="0" distL="114300" distR="114300" simplePos="0" relativeHeight="251660288" behindDoc="0" locked="0" layoutInCell="1" allowOverlap="1" wp14:anchorId="4B3524A4" wp14:editId="6BFFA664">
          <wp:simplePos x="0" y="0"/>
          <wp:positionH relativeFrom="margin">
            <wp:posOffset>5615940</wp:posOffset>
          </wp:positionH>
          <wp:positionV relativeFrom="margin">
            <wp:posOffset>8905875</wp:posOffset>
          </wp:positionV>
          <wp:extent cx="638175" cy="638175"/>
          <wp:effectExtent l="0" t="0" r="9525"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DFACC" w14:textId="77777777" w:rsidR="00A426F9" w:rsidRDefault="00A426F9" w:rsidP="00A426F9">
    <w:pPr>
      <w:pStyle w:val="Pieddepage"/>
    </w:pPr>
    <w:r>
      <w:rPr>
        <w:rStyle w:val="Numrodepage"/>
      </w:rPr>
      <w:fldChar w:fldCharType="begin"/>
    </w:r>
    <w:r>
      <w:rPr>
        <w:rStyle w:val="Numrodepage"/>
      </w:rPr>
      <w:instrText xml:space="preserve"> PAGE </w:instrText>
    </w:r>
    <w:r>
      <w:rPr>
        <w:rStyle w:val="Numrodepage"/>
      </w:rPr>
      <w:fldChar w:fldCharType="separate"/>
    </w:r>
    <w:r>
      <w:rPr>
        <w:rStyle w:val="Numrodepage"/>
      </w:rPr>
      <w:t>4</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65035" w14:textId="77777777" w:rsidR="00A157F1" w:rsidRPr="00D27D5E" w:rsidRDefault="00A157F1" w:rsidP="00D27D5E">
      <w:pPr>
        <w:tabs>
          <w:tab w:val="right" w:pos="2155"/>
        </w:tabs>
        <w:spacing w:after="80"/>
        <w:ind w:left="680"/>
        <w:rPr>
          <w:u w:val="single"/>
        </w:rPr>
      </w:pPr>
      <w:r>
        <w:rPr>
          <w:u w:val="single"/>
        </w:rPr>
        <w:tab/>
      </w:r>
    </w:p>
  </w:footnote>
  <w:footnote w:type="continuationSeparator" w:id="0">
    <w:p w14:paraId="132A00D8" w14:textId="77777777" w:rsidR="00A157F1" w:rsidRDefault="00A157F1">
      <w:r>
        <w:rPr>
          <w:u w:val="single"/>
        </w:rPr>
        <w:tab/>
      </w:r>
      <w:r>
        <w:rPr>
          <w:u w:val="single"/>
        </w:rPr>
        <w:tab/>
      </w:r>
      <w:r>
        <w:rPr>
          <w:u w:val="single"/>
        </w:rPr>
        <w:tab/>
      </w:r>
      <w:r>
        <w:rPr>
          <w:u w:val="single"/>
        </w:rPr>
        <w:tab/>
      </w:r>
    </w:p>
  </w:footnote>
  <w:footnote w:type="continuationNotice" w:id="1">
    <w:p w14:paraId="381BED94" w14:textId="77777777" w:rsidR="00A157F1" w:rsidRDefault="00A157F1"/>
  </w:footnote>
  <w:footnote w:id="2">
    <w:p w14:paraId="5202AD3F" w14:textId="77777777" w:rsidR="004F707E" w:rsidRPr="007E464F" w:rsidRDefault="004F707E" w:rsidP="004F707E">
      <w:pPr>
        <w:pStyle w:val="Notedebasdepage"/>
        <w:rPr>
          <w:lang w:val="en-US"/>
        </w:rPr>
      </w:pPr>
      <w:r>
        <w:tab/>
      </w:r>
      <w:r w:rsidRPr="00EA370C">
        <w:rPr>
          <w:rStyle w:val="Appelnotedebasdep"/>
          <w:sz w:val="20"/>
          <w:lang w:val="en-US"/>
        </w:rPr>
        <w:t>*</w:t>
      </w:r>
      <w:r w:rsidRPr="00EA370C">
        <w:rPr>
          <w:sz w:val="20"/>
          <w:lang w:val="en-US"/>
        </w:rPr>
        <w:tab/>
      </w:r>
      <w:r w:rsidRPr="00AB708F">
        <w:rPr>
          <w:szCs w:val="18"/>
          <w:lang w:val="en-US"/>
        </w:rPr>
        <w:t>In accordance with the programme of work of the Inland Transport Committee for 202</w:t>
      </w:r>
      <w:r>
        <w:rPr>
          <w:szCs w:val="18"/>
          <w:lang w:val="en-US"/>
        </w:rPr>
        <w:t>1</w:t>
      </w:r>
      <w:r w:rsidRPr="00AB708F">
        <w:rPr>
          <w:szCs w:val="18"/>
          <w:lang w:val="en-US"/>
        </w:rPr>
        <w:t xml:space="preserve"> as outlined in proposed programme budget for 202</w:t>
      </w:r>
      <w:r>
        <w:rPr>
          <w:szCs w:val="18"/>
          <w:lang w:val="en-US"/>
        </w:rPr>
        <w:t>1</w:t>
      </w:r>
      <w:r w:rsidRPr="00AB708F">
        <w:rPr>
          <w:szCs w:val="18"/>
          <w:lang w:val="en-US"/>
        </w:rPr>
        <w:t xml:space="preserve"> (</w:t>
      </w:r>
      <w:r w:rsidRPr="004D4AB5">
        <w:rPr>
          <w:szCs w:val="18"/>
          <w:lang w:val="en-US"/>
        </w:rPr>
        <w:t>A/75/6 (Sect.20), para 20.51</w:t>
      </w:r>
      <w:r w:rsidRPr="00AB708F">
        <w:rPr>
          <w:szCs w:val="18"/>
          <w:lang w:val="en-US"/>
        </w:rPr>
        <w:t>), the World Forum will develop, harmonize and update UN Regulations in order to enhance the performance of vehicles. The present document is submitted in conformity with that mandate.</w:t>
      </w:r>
    </w:p>
    <w:p w14:paraId="4BBD2021" w14:textId="77777777" w:rsidR="004F707E" w:rsidRPr="00EA370C" w:rsidRDefault="004F707E" w:rsidP="004F707E">
      <w:pPr>
        <w:pStyle w:val="Notedebasdepage"/>
        <w:rPr>
          <w:lang w:val="en-US"/>
        </w:rPr>
      </w:pPr>
    </w:p>
  </w:footnote>
  <w:footnote w:id="3">
    <w:p w14:paraId="7A9FD4AD" w14:textId="77777777" w:rsidR="009F7DCC" w:rsidRPr="003933A8" w:rsidRDefault="009F7DCC" w:rsidP="009F7DCC">
      <w:pPr>
        <w:pStyle w:val="Notedebasdepage"/>
        <w:jc w:val="both"/>
        <w:rPr>
          <w:strike/>
          <w:lang w:val="en-GB"/>
        </w:rPr>
      </w:pPr>
      <w:r w:rsidRPr="003876AF">
        <w:rPr>
          <w:lang w:val="en-GB"/>
        </w:rPr>
        <w:tab/>
      </w:r>
      <w:r w:rsidRPr="008444A4">
        <w:rPr>
          <w:rStyle w:val="Appelnotedebasdep"/>
        </w:rPr>
        <w:footnoteRef/>
      </w:r>
      <w:r w:rsidRPr="00C50A0B">
        <w:rPr>
          <w:lang w:val="en-GB"/>
        </w:rPr>
        <w:t xml:space="preserve"> </w:t>
      </w:r>
      <w:r w:rsidRPr="00C50A0B">
        <w:rPr>
          <w:lang w:val="en-GB"/>
        </w:rPr>
        <w:tab/>
      </w:r>
      <w:r w:rsidRPr="003933A8">
        <w:rPr>
          <w:strike/>
          <w:lang w:val="en-GB"/>
        </w:rPr>
        <w:t>Given that the tyre contribution for overall sound emission is significant, regard shall be given for existing regulatory provisions concerning tyre/road sound emissions. Traction tyres, snow tyres and special-use tyres as defined in paragraph 2. of Regulation No. 117 shall be excluded during type-approval and conformity of production measurements at the request of the manufacturer in accordance with Regulation No. 117.</w:t>
      </w:r>
    </w:p>
  </w:footnote>
  <w:footnote w:id="4">
    <w:p w14:paraId="28411A70" w14:textId="4E3441BF" w:rsidR="007F799E" w:rsidRPr="003933A8" w:rsidRDefault="007F799E" w:rsidP="007D56D0">
      <w:pPr>
        <w:pStyle w:val="Notedebasdepage"/>
        <w:ind w:hanging="141"/>
        <w:jc w:val="both"/>
        <w:rPr>
          <w:b/>
          <w:bCs/>
          <w:lang w:val="en-GB"/>
        </w:rPr>
      </w:pPr>
      <w:r w:rsidRPr="003876AF">
        <w:rPr>
          <w:lang w:val="en-GB"/>
        </w:rPr>
        <w:tab/>
      </w:r>
      <w:r w:rsidRPr="008444A4">
        <w:rPr>
          <w:rStyle w:val="Appelnotedebasdep"/>
        </w:rPr>
        <w:footnoteRef/>
      </w:r>
      <w:r w:rsidRPr="00C50A0B">
        <w:rPr>
          <w:lang w:val="en-GB"/>
        </w:rPr>
        <w:t xml:space="preserve"> </w:t>
      </w:r>
      <w:r w:rsidR="003933A8">
        <w:rPr>
          <w:lang w:val="en-GB"/>
        </w:rPr>
        <w:t xml:space="preserve"> </w:t>
      </w:r>
      <w:r w:rsidRPr="003933A8">
        <w:rPr>
          <w:b/>
          <w:bCs/>
          <w:lang w:val="en-GB"/>
        </w:rPr>
        <w:t>Given that the tyre contribution for overall sound emission is significant, regard shall be given for existing regulatory provisions concerning tyre/road sound emissions. Traction tyres, snow tyres and special-use tyres as defined in paragraph 2. of Regulation No. 117 shall be excluded during type-approval and conformity of production measurements at the request of the manufacturer in accordance with Regulation No. 117.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B6777" w14:textId="0E2B3231" w:rsidR="00904E96" w:rsidRPr="00BB1F39" w:rsidRDefault="00904E96">
    <w:pPr>
      <w:pStyle w:val="En-tte"/>
      <w:rPr>
        <w:color w:val="FF0000"/>
        <w:u w:val="single"/>
        <w:lang w:val="en-US"/>
      </w:rPr>
    </w:pPr>
    <w:r w:rsidRPr="00BB1F39">
      <w:rPr>
        <w:lang w:val="en-US"/>
      </w:rPr>
      <w:t>ECE/TRANS/WP.29/</w:t>
    </w:r>
    <w:r>
      <w:rPr>
        <w:lang w:val="en-US"/>
      </w:rPr>
      <w:t>GRBP/202</w:t>
    </w:r>
    <w:r w:rsidR="004F707E">
      <w:rPr>
        <w:lang w:val="en-US"/>
      </w:rPr>
      <w:t>1</w:t>
    </w:r>
    <w:r w:rsidRPr="00BB1F39">
      <w:rPr>
        <w:lang w:val="en-US"/>
      </w:rPr>
      <w:t>/</w:t>
    </w:r>
    <w:r>
      <w:rPr>
        <w:lang w:val="en-US"/>
      </w:rPr>
      <w:t>2</w:t>
    </w:r>
    <w:r w:rsidR="004F707E">
      <w:rPr>
        <w:lang w:val="en-US"/>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67ADE" w14:textId="7B2CF154" w:rsidR="00904E96" w:rsidRDefault="00904E96" w:rsidP="00E03A64">
    <w:pPr>
      <w:pStyle w:val="En-tte"/>
      <w:jc w:val="right"/>
    </w:pPr>
    <w:r>
      <w:t>ECE/TRANS/WP.29/GRBP/202</w:t>
    </w:r>
    <w:r w:rsidR="000C66DF">
      <w:t>1</w:t>
    </w:r>
    <w:r>
      <w:t>/</w:t>
    </w:r>
    <w:r w:rsidR="004F707E">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0F78A" w14:textId="77777777" w:rsidR="00904E96" w:rsidRPr="00805445" w:rsidRDefault="00904E96" w:rsidP="00805445">
    <w:pPr>
      <w:pStyle w:val="En-tte"/>
      <w:pBdr>
        <w:bottom w:val="none" w:sz="0" w:space="0" w:color="auto"/>
      </w:pBdr>
      <w:rPr>
        <w:color w:val="FFFFFF"/>
        <w:u w:val="single"/>
        <w:lang w:val="en-US"/>
      </w:rPr>
    </w:pPr>
    <w:r w:rsidRPr="00805445">
      <w:rPr>
        <w:color w:val="FFFFFF"/>
        <w:lang w:val="en-US"/>
      </w:rPr>
      <w:t xml:space="preserve">ECE/TRANS/WP.29/2012/xx </w:t>
    </w:r>
    <w:r w:rsidRPr="00805445">
      <w:rPr>
        <w:color w:val="FFFFFF"/>
        <w:u w:val="single"/>
        <w:lang w:val="en-US"/>
      </w:rPr>
      <w:t>(Header.6_G)</w:t>
    </w:r>
  </w:p>
  <w:p w14:paraId="4265593A" w14:textId="77777777" w:rsidR="00904E96" w:rsidRPr="00BB1F39" w:rsidRDefault="00904E96" w:rsidP="00805445">
    <w:pPr>
      <w:pStyle w:val="En-tte"/>
      <w:pBdr>
        <w:bottom w:val="none" w:sz="0" w:space="0" w:color="auto"/>
      </w:pBd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C07A6" w14:textId="48EFE6D3" w:rsidR="00904E96" w:rsidRPr="00BB1F39" w:rsidRDefault="00904E96" w:rsidP="006A187B">
    <w:pPr>
      <w:pStyle w:val="En-tte"/>
      <w:rPr>
        <w:color w:val="FF0000"/>
        <w:u w:val="single"/>
        <w:lang w:val="en-US"/>
      </w:rPr>
    </w:pPr>
    <w:r w:rsidRPr="00BB1F39">
      <w:rPr>
        <w:lang w:val="en-US"/>
      </w:rPr>
      <w:t>ECE/TRANS/WP.29</w:t>
    </w:r>
    <w:r>
      <w:rPr>
        <w:lang w:val="en-US"/>
      </w:rPr>
      <w:t>/GRBP/202</w:t>
    </w:r>
    <w:r w:rsidR="000C66DF">
      <w:rPr>
        <w:lang w:val="en-US"/>
      </w:rPr>
      <w:t>1</w:t>
    </w:r>
    <w:r>
      <w:rPr>
        <w:lang w:val="en-US"/>
      </w:rPr>
      <w:t>/</w:t>
    </w:r>
    <w:r w:rsidR="004F707E">
      <w:rPr>
        <w:lang w:val="en-US"/>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259D"/>
    <w:multiLevelType w:val="hybridMultilevel"/>
    <w:tmpl w:val="8474C0A4"/>
    <w:lvl w:ilvl="0" w:tplc="C85A9E7A">
      <w:start w:val="1"/>
      <w:numFmt w:val="bullet"/>
      <w:lvlText w:val="-"/>
      <w:lvlJc w:val="left"/>
      <w:pPr>
        <w:ind w:left="1854" w:hanging="360"/>
      </w:pPr>
      <w:rPr>
        <w:rFonts w:ascii="Cambria" w:eastAsia="Calibri" w:hAnsi="Cambria" w:cs="Times New Roman"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Titre1"/>
      <w:lvlText w:val="Article %1."/>
      <w:lvlJc w:val="left"/>
      <w:pPr>
        <w:tabs>
          <w:tab w:val="num" w:pos="1440"/>
        </w:tabs>
        <w:ind w:left="0" w:firstLine="0"/>
      </w:pPr>
    </w:lvl>
    <w:lvl w:ilvl="1">
      <w:start w:val="1"/>
      <w:numFmt w:val="decimalZero"/>
      <w:pStyle w:val="Titre2"/>
      <w:isLgl/>
      <w:lvlText w:val="Section %1.%2"/>
      <w:lvlJc w:val="left"/>
      <w:pPr>
        <w:tabs>
          <w:tab w:val="num" w:pos="108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6" w:nlCheck="1" w:checkStyle="0"/>
  <w:activeWritingStyle w:appName="MSWord" w:lang="en-IE" w:vendorID="64" w:dllVersion="6" w:nlCheck="1" w:checkStyle="1"/>
  <w:activeWritingStyle w:appName="MSWord" w:lang="es-ES"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CE11"/>
  </w:docVars>
  <w:rsids>
    <w:rsidRoot w:val="009F3A13"/>
    <w:rsid w:val="0000098C"/>
    <w:rsid w:val="00001E10"/>
    <w:rsid w:val="0000255E"/>
    <w:rsid w:val="000047D9"/>
    <w:rsid w:val="00004EBE"/>
    <w:rsid w:val="0000737A"/>
    <w:rsid w:val="00010C77"/>
    <w:rsid w:val="00016AC5"/>
    <w:rsid w:val="00017FE7"/>
    <w:rsid w:val="00020252"/>
    <w:rsid w:val="00022DEE"/>
    <w:rsid w:val="00027EB8"/>
    <w:rsid w:val="00030ADE"/>
    <w:rsid w:val="000312C0"/>
    <w:rsid w:val="00031CA3"/>
    <w:rsid w:val="00031EFC"/>
    <w:rsid w:val="00035F50"/>
    <w:rsid w:val="000403DA"/>
    <w:rsid w:val="000417DD"/>
    <w:rsid w:val="00046050"/>
    <w:rsid w:val="00051ABE"/>
    <w:rsid w:val="00053AD5"/>
    <w:rsid w:val="00055CBB"/>
    <w:rsid w:val="000571C0"/>
    <w:rsid w:val="00057396"/>
    <w:rsid w:val="000671A3"/>
    <w:rsid w:val="0007452F"/>
    <w:rsid w:val="0008393C"/>
    <w:rsid w:val="00083F5E"/>
    <w:rsid w:val="00093ECB"/>
    <w:rsid w:val="000A06AE"/>
    <w:rsid w:val="000A1A4A"/>
    <w:rsid w:val="000A2D72"/>
    <w:rsid w:val="000A4656"/>
    <w:rsid w:val="000A4B06"/>
    <w:rsid w:val="000A500E"/>
    <w:rsid w:val="000A59AC"/>
    <w:rsid w:val="000B422A"/>
    <w:rsid w:val="000C66DF"/>
    <w:rsid w:val="000C6ABB"/>
    <w:rsid w:val="000E40FD"/>
    <w:rsid w:val="000E5D7D"/>
    <w:rsid w:val="000E677E"/>
    <w:rsid w:val="000F2A46"/>
    <w:rsid w:val="000F3C75"/>
    <w:rsid w:val="000F41F2"/>
    <w:rsid w:val="000F4E8E"/>
    <w:rsid w:val="0010036C"/>
    <w:rsid w:val="0010544E"/>
    <w:rsid w:val="00105E1B"/>
    <w:rsid w:val="001138F1"/>
    <w:rsid w:val="0011447A"/>
    <w:rsid w:val="0012204A"/>
    <w:rsid w:val="001249D5"/>
    <w:rsid w:val="001271D9"/>
    <w:rsid w:val="00127D55"/>
    <w:rsid w:val="00135C0D"/>
    <w:rsid w:val="00136077"/>
    <w:rsid w:val="00144DCC"/>
    <w:rsid w:val="001505B4"/>
    <w:rsid w:val="00153756"/>
    <w:rsid w:val="001544E5"/>
    <w:rsid w:val="00160540"/>
    <w:rsid w:val="00161A5C"/>
    <w:rsid w:val="00162760"/>
    <w:rsid w:val="00164B1E"/>
    <w:rsid w:val="0016749C"/>
    <w:rsid w:val="00171607"/>
    <w:rsid w:val="0017182C"/>
    <w:rsid w:val="00177007"/>
    <w:rsid w:val="00186C01"/>
    <w:rsid w:val="00186EE9"/>
    <w:rsid w:val="001901A6"/>
    <w:rsid w:val="00192EEB"/>
    <w:rsid w:val="001A1371"/>
    <w:rsid w:val="001A20FB"/>
    <w:rsid w:val="001A293E"/>
    <w:rsid w:val="001B5ABB"/>
    <w:rsid w:val="001B6F40"/>
    <w:rsid w:val="001C2E31"/>
    <w:rsid w:val="001C5E6F"/>
    <w:rsid w:val="001C60AE"/>
    <w:rsid w:val="001D7B06"/>
    <w:rsid w:val="001D7F8A"/>
    <w:rsid w:val="001E3FEB"/>
    <w:rsid w:val="001E4A02"/>
    <w:rsid w:val="001F1B5A"/>
    <w:rsid w:val="001F419A"/>
    <w:rsid w:val="002013C5"/>
    <w:rsid w:val="00201CFA"/>
    <w:rsid w:val="00204590"/>
    <w:rsid w:val="00205F80"/>
    <w:rsid w:val="00207580"/>
    <w:rsid w:val="00215437"/>
    <w:rsid w:val="00217A86"/>
    <w:rsid w:val="002232AF"/>
    <w:rsid w:val="00223B89"/>
    <w:rsid w:val="00225A8C"/>
    <w:rsid w:val="00232EE1"/>
    <w:rsid w:val="002375DC"/>
    <w:rsid w:val="00240D36"/>
    <w:rsid w:val="00244494"/>
    <w:rsid w:val="00245A23"/>
    <w:rsid w:val="00246505"/>
    <w:rsid w:val="00247143"/>
    <w:rsid w:val="002659F1"/>
    <w:rsid w:val="00270B86"/>
    <w:rsid w:val="00271C7C"/>
    <w:rsid w:val="002842BB"/>
    <w:rsid w:val="0028516F"/>
    <w:rsid w:val="00285232"/>
    <w:rsid w:val="002873BA"/>
    <w:rsid w:val="00287B39"/>
    <w:rsid w:val="00287E79"/>
    <w:rsid w:val="0029070F"/>
    <w:rsid w:val="00291021"/>
    <w:rsid w:val="00291D90"/>
    <w:rsid w:val="002928F9"/>
    <w:rsid w:val="00293572"/>
    <w:rsid w:val="00293F81"/>
    <w:rsid w:val="002A073F"/>
    <w:rsid w:val="002A5D07"/>
    <w:rsid w:val="002C0CBE"/>
    <w:rsid w:val="002C16C3"/>
    <w:rsid w:val="002C2BCA"/>
    <w:rsid w:val="002D0C17"/>
    <w:rsid w:val="002D2488"/>
    <w:rsid w:val="002D773B"/>
    <w:rsid w:val="002E42EE"/>
    <w:rsid w:val="002E5294"/>
    <w:rsid w:val="002F32A9"/>
    <w:rsid w:val="002F7163"/>
    <w:rsid w:val="003016B7"/>
    <w:rsid w:val="00310241"/>
    <w:rsid w:val="00317CE1"/>
    <w:rsid w:val="0032688E"/>
    <w:rsid w:val="003278BE"/>
    <w:rsid w:val="00330F9C"/>
    <w:rsid w:val="0033572B"/>
    <w:rsid w:val="003360FB"/>
    <w:rsid w:val="00336E96"/>
    <w:rsid w:val="00340C35"/>
    <w:rsid w:val="003427E7"/>
    <w:rsid w:val="00342FE6"/>
    <w:rsid w:val="003431DE"/>
    <w:rsid w:val="0034416C"/>
    <w:rsid w:val="00344FD9"/>
    <w:rsid w:val="003515AA"/>
    <w:rsid w:val="00352282"/>
    <w:rsid w:val="003616B4"/>
    <w:rsid w:val="003657B2"/>
    <w:rsid w:val="00365F33"/>
    <w:rsid w:val="003666F6"/>
    <w:rsid w:val="00370E0F"/>
    <w:rsid w:val="0037301A"/>
    <w:rsid w:val="0037322D"/>
    <w:rsid w:val="00374106"/>
    <w:rsid w:val="003822EB"/>
    <w:rsid w:val="00387337"/>
    <w:rsid w:val="003876AF"/>
    <w:rsid w:val="00391621"/>
    <w:rsid w:val="003933A8"/>
    <w:rsid w:val="00395DFE"/>
    <w:rsid w:val="00396559"/>
    <w:rsid w:val="003976D5"/>
    <w:rsid w:val="003A0FE8"/>
    <w:rsid w:val="003A113E"/>
    <w:rsid w:val="003A6AB3"/>
    <w:rsid w:val="003B1596"/>
    <w:rsid w:val="003B1850"/>
    <w:rsid w:val="003B3944"/>
    <w:rsid w:val="003B4E7F"/>
    <w:rsid w:val="003B71BA"/>
    <w:rsid w:val="003C7CB9"/>
    <w:rsid w:val="003D0EBA"/>
    <w:rsid w:val="003D1DF3"/>
    <w:rsid w:val="003D4183"/>
    <w:rsid w:val="003D46A7"/>
    <w:rsid w:val="003D4E1E"/>
    <w:rsid w:val="003D6C68"/>
    <w:rsid w:val="003D77CD"/>
    <w:rsid w:val="003E0C86"/>
    <w:rsid w:val="003E4A29"/>
    <w:rsid w:val="003F143E"/>
    <w:rsid w:val="003F6314"/>
    <w:rsid w:val="003F730A"/>
    <w:rsid w:val="003F7B88"/>
    <w:rsid w:val="00401DB8"/>
    <w:rsid w:val="00402E34"/>
    <w:rsid w:val="0041175A"/>
    <w:rsid w:val="00411A77"/>
    <w:rsid w:val="004159D0"/>
    <w:rsid w:val="004249E7"/>
    <w:rsid w:val="00426C6C"/>
    <w:rsid w:val="004302BF"/>
    <w:rsid w:val="0043072D"/>
    <w:rsid w:val="00430E44"/>
    <w:rsid w:val="00434F04"/>
    <w:rsid w:val="00440D4C"/>
    <w:rsid w:val="00442F86"/>
    <w:rsid w:val="00444ACD"/>
    <w:rsid w:val="004456D6"/>
    <w:rsid w:val="004538FB"/>
    <w:rsid w:val="00464079"/>
    <w:rsid w:val="00466E2F"/>
    <w:rsid w:val="00471CDB"/>
    <w:rsid w:val="004720B1"/>
    <w:rsid w:val="00473A8F"/>
    <w:rsid w:val="00473D03"/>
    <w:rsid w:val="004763ED"/>
    <w:rsid w:val="0048239C"/>
    <w:rsid w:val="00485624"/>
    <w:rsid w:val="004857A6"/>
    <w:rsid w:val="00490450"/>
    <w:rsid w:val="004A3BBB"/>
    <w:rsid w:val="004A6661"/>
    <w:rsid w:val="004A7442"/>
    <w:rsid w:val="004B3B97"/>
    <w:rsid w:val="004B4C82"/>
    <w:rsid w:val="004B6484"/>
    <w:rsid w:val="004C0D3F"/>
    <w:rsid w:val="004C273A"/>
    <w:rsid w:val="004C746B"/>
    <w:rsid w:val="004D2005"/>
    <w:rsid w:val="004D3124"/>
    <w:rsid w:val="004D6F75"/>
    <w:rsid w:val="004D74CF"/>
    <w:rsid w:val="004E47E2"/>
    <w:rsid w:val="004E58F9"/>
    <w:rsid w:val="004E5BF0"/>
    <w:rsid w:val="004F077A"/>
    <w:rsid w:val="004F147A"/>
    <w:rsid w:val="004F707E"/>
    <w:rsid w:val="00502C01"/>
    <w:rsid w:val="00502C64"/>
    <w:rsid w:val="00503783"/>
    <w:rsid w:val="00503B02"/>
    <w:rsid w:val="0050659C"/>
    <w:rsid w:val="00510FAC"/>
    <w:rsid w:val="005128C5"/>
    <w:rsid w:val="00514DBB"/>
    <w:rsid w:val="0052189F"/>
    <w:rsid w:val="00523E28"/>
    <w:rsid w:val="0052484D"/>
    <w:rsid w:val="00530FCE"/>
    <w:rsid w:val="00536F23"/>
    <w:rsid w:val="00542549"/>
    <w:rsid w:val="00542995"/>
    <w:rsid w:val="0054385B"/>
    <w:rsid w:val="00543D5E"/>
    <w:rsid w:val="00550885"/>
    <w:rsid w:val="005552D8"/>
    <w:rsid w:val="005561F0"/>
    <w:rsid w:val="00556A0F"/>
    <w:rsid w:val="00571F41"/>
    <w:rsid w:val="00571FCA"/>
    <w:rsid w:val="005740D6"/>
    <w:rsid w:val="00575BDF"/>
    <w:rsid w:val="00581FA7"/>
    <w:rsid w:val="005837D4"/>
    <w:rsid w:val="005872B7"/>
    <w:rsid w:val="00595576"/>
    <w:rsid w:val="00595BE4"/>
    <w:rsid w:val="005A3CDD"/>
    <w:rsid w:val="005A636F"/>
    <w:rsid w:val="005B27C4"/>
    <w:rsid w:val="005B5842"/>
    <w:rsid w:val="005B76A3"/>
    <w:rsid w:val="005C577C"/>
    <w:rsid w:val="005D09CF"/>
    <w:rsid w:val="005D5C2D"/>
    <w:rsid w:val="005E2FF0"/>
    <w:rsid w:val="005E3F03"/>
    <w:rsid w:val="005E5D1F"/>
    <w:rsid w:val="005F0D33"/>
    <w:rsid w:val="005F5902"/>
    <w:rsid w:val="005F5C4D"/>
    <w:rsid w:val="005F69A2"/>
    <w:rsid w:val="00603391"/>
    <w:rsid w:val="0060517B"/>
    <w:rsid w:val="00611D43"/>
    <w:rsid w:val="00612D48"/>
    <w:rsid w:val="00614877"/>
    <w:rsid w:val="00615307"/>
    <w:rsid w:val="00616B45"/>
    <w:rsid w:val="00624003"/>
    <w:rsid w:val="00630D91"/>
    <w:rsid w:val="00630D9B"/>
    <w:rsid w:val="00631953"/>
    <w:rsid w:val="00634E1A"/>
    <w:rsid w:val="0063630E"/>
    <w:rsid w:val="00636847"/>
    <w:rsid w:val="006439EC"/>
    <w:rsid w:val="00644577"/>
    <w:rsid w:val="00650ACD"/>
    <w:rsid w:val="00661205"/>
    <w:rsid w:val="00661275"/>
    <w:rsid w:val="0068252A"/>
    <w:rsid w:val="00685240"/>
    <w:rsid w:val="00685843"/>
    <w:rsid w:val="006863E9"/>
    <w:rsid w:val="006A12E1"/>
    <w:rsid w:val="006A187B"/>
    <w:rsid w:val="006A71B0"/>
    <w:rsid w:val="006B0D40"/>
    <w:rsid w:val="006B1399"/>
    <w:rsid w:val="006B4590"/>
    <w:rsid w:val="006B4DB6"/>
    <w:rsid w:val="006B59C7"/>
    <w:rsid w:val="006C340C"/>
    <w:rsid w:val="006D1D1C"/>
    <w:rsid w:val="006D411D"/>
    <w:rsid w:val="006D666F"/>
    <w:rsid w:val="006E08AE"/>
    <w:rsid w:val="006E1570"/>
    <w:rsid w:val="006E3EFC"/>
    <w:rsid w:val="006E5FC7"/>
    <w:rsid w:val="006E7FBE"/>
    <w:rsid w:val="006F2792"/>
    <w:rsid w:val="006F3FA6"/>
    <w:rsid w:val="006F53D7"/>
    <w:rsid w:val="006F707A"/>
    <w:rsid w:val="006F73F4"/>
    <w:rsid w:val="006F7CD1"/>
    <w:rsid w:val="006F7F03"/>
    <w:rsid w:val="0070347C"/>
    <w:rsid w:val="00705001"/>
    <w:rsid w:val="00706101"/>
    <w:rsid w:val="00710302"/>
    <w:rsid w:val="00710B94"/>
    <w:rsid w:val="007133B7"/>
    <w:rsid w:val="007176C1"/>
    <w:rsid w:val="00724DA7"/>
    <w:rsid w:val="00730966"/>
    <w:rsid w:val="00732B3C"/>
    <w:rsid w:val="007338CE"/>
    <w:rsid w:val="007452D8"/>
    <w:rsid w:val="00746F5E"/>
    <w:rsid w:val="00747101"/>
    <w:rsid w:val="0074741C"/>
    <w:rsid w:val="00751DF1"/>
    <w:rsid w:val="00752E98"/>
    <w:rsid w:val="007560C5"/>
    <w:rsid w:val="00756FE9"/>
    <w:rsid w:val="00760135"/>
    <w:rsid w:val="00762229"/>
    <w:rsid w:val="0076271C"/>
    <w:rsid w:val="00763C21"/>
    <w:rsid w:val="00764136"/>
    <w:rsid w:val="007645D3"/>
    <w:rsid w:val="00766709"/>
    <w:rsid w:val="00766D06"/>
    <w:rsid w:val="00766E2D"/>
    <w:rsid w:val="00770873"/>
    <w:rsid w:val="007774AE"/>
    <w:rsid w:val="00781A42"/>
    <w:rsid w:val="00790F2F"/>
    <w:rsid w:val="007933FA"/>
    <w:rsid w:val="007A0440"/>
    <w:rsid w:val="007A1DC4"/>
    <w:rsid w:val="007A4735"/>
    <w:rsid w:val="007A74E8"/>
    <w:rsid w:val="007C43A7"/>
    <w:rsid w:val="007C559C"/>
    <w:rsid w:val="007D1A04"/>
    <w:rsid w:val="007D4E20"/>
    <w:rsid w:val="007D56D0"/>
    <w:rsid w:val="007D6D51"/>
    <w:rsid w:val="007E1B56"/>
    <w:rsid w:val="007E2C1D"/>
    <w:rsid w:val="007E6185"/>
    <w:rsid w:val="007F1B67"/>
    <w:rsid w:val="007F3451"/>
    <w:rsid w:val="007F55CB"/>
    <w:rsid w:val="007F65BF"/>
    <w:rsid w:val="007F799E"/>
    <w:rsid w:val="007F7C67"/>
    <w:rsid w:val="007F7FE2"/>
    <w:rsid w:val="008016EE"/>
    <w:rsid w:val="00801C7A"/>
    <w:rsid w:val="00805445"/>
    <w:rsid w:val="00812C1A"/>
    <w:rsid w:val="00814573"/>
    <w:rsid w:val="00815095"/>
    <w:rsid w:val="00821AE9"/>
    <w:rsid w:val="00824B30"/>
    <w:rsid w:val="008317F6"/>
    <w:rsid w:val="00844750"/>
    <w:rsid w:val="0084488A"/>
    <w:rsid w:val="00856B6B"/>
    <w:rsid w:val="00856D39"/>
    <w:rsid w:val="00860332"/>
    <w:rsid w:val="00862738"/>
    <w:rsid w:val="008627DA"/>
    <w:rsid w:val="00866A05"/>
    <w:rsid w:val="00867D05"/>
    <w:rsid w:val="0087460B"/>
    <w:rsid w:val="00891F11"/>
    <w:rsid w:val="00893025"/>
    <w:rsid w:val="008962BF"/>
    <w:rsid w:val="008A1754"/>
    <w:rsid w:val="008A425C"/>
    <w:rsid w:val="008B0281"/>
    <w:rsid w:val="008B44C4"/>
    <w:rsid w:val="008B7879"/>
    <w:rsid w:val="008C2D2F"/>
    <w:rsid w:val="008C3758"/>
    <w:rsid w:val="008C39AC"/>
    <w:rsid w:val="008C52FB"/>
    <w:rsid w:val="008D2420"/>
    <w:rsid w:val="008D2F28"/>
    <w:rsid w:val="008D3919"/>
    <w:rsid w:val="008D7AD5"/>
    <w:rsid w:val="008E4410"/>
    <w:rsid w:val="008E7E52"/>
    <w:rsid w:val="008E7FAE"/>
    <w:rsid w:val="008F0F36"/>
    <w:rsid w:val="008F3100"/>
    <w:rsid w:val="00901556"/>
    <w:rsid w:val="00901E59"/>
    <w:rsid w:val="0090498A"/>
    <w:rsid w:val="00904E96"/>
    <w:rsid w:val="00904EC4"/>
    <w:rsid w:val="0090527D"/>
    <w:rsid w:val="00905FBF"/>
    <w:rsid w:val="009117E5"/>
    <w:rsid w:val="00911BF7"/>
    <w:rsid w:val="0091398E"/>
    <w:rsid w:val="00913CA2"/>
    <w:rsid w:val="00917113"/>
    <w:rsid w:val="009211D4"/>
    <w:rsid w:val="009267F1"/>
    <w:rsid w:val="009279E7"/>
    <w:rsid w:val="009320E0"/>
    <w:rsid w:val="00934D4C"/>
    <w:rsid w:val="00936F5A"/>
    <w:rsid w:val="00941BAD"/>
    <w:rsid w:val="009470BD"/>
    <w:rsid w:val="00952FDB"/>
    <w:rsid w:val="00955275"/>
    <w:rsid w:val="009556DB"/>
    <w:rsid w:val="0096487B"/>
    <w:rsid w:val="00970F6B"/>
    <w:rsid w:val="00971562"/>
    <w:rsid w:val="009720E7"/>
    <w:rsid w:val="00975F2A"/>
    <w:rsid w:val="00975FF3"/>
    <w:rsid w:val="00977903"/>
    <w:rsid w:val="00977EC8"/>
    <w:rsid w:val="00980780"/>
    <w:rsid w:val="00981ED3"/>
    <w:rsid w:val="00983DA0"/>
    <w:rsid w:val="009936D7"/>
    <w:rsid w:val="009948E3"/>
    <w:rsid w:val="00995D02"/>
    <w:rsid w:val="00996049"/>
    <w:rsid w:val="009A09FE"/>
    <w:rsid w:val="009A2224"/>
    <w:rsid w:val="009A321F"/>
    <w:rsid w:val="009A68C1"/>
    <w:rsid w:val="009A6A9E"/>
    <w:rsid w:val="009B7AE1"/>
    <w:rsid w:val="009C00A3"/>
    <w:rsid w:val="009D3A8C"/>
    <w:rsid w:val="009D64C4"/>
    <w:rsid w:val="009E7956"/>
    <w:rsid w:val="009F02FE"/>
    <w:rsid w:val="009F3A13"/>
    <w:rsid w:val="009F7105"/>
    <w:rsid w:val="009F7DCC"/>
    <w:rsid w:val="00A00BB7"/>
    <w:rsid w:val="00A0313F"/>
    <w:rsid w:val="00A050FA"/>
    <w:rsid w:val="00A103AF"/>
    <w:rsid w:val="00A157F1"/>
    <w:rsid w:val="00A21A8C"/>
    <w:rsid w:val="00A2492E"/>
    <w:rsid w:val="00A24FEE"/>
    <w:rsid w:val="00A319C7"/>
    <w:rsid w:val="00A326FA"/>
    <w:rsid w:val="00A34891"/>
    <w:rsid w:val="00A35E18"/>
    <w:rsid w:val="00A363C2"/>
    <w:rsid w:val="00A3791E"/>
    <w:rsid w:val="00A40C86"/>
    <w:rsid w:val="00A426F9"/>
    <w:rsid w:val="00A435BA"/>
    <w:rsid w:val="00A447F2"/>
    <w:rsid w:val="00A455E2"/>
    <w:rsid w:val="00A50BA1"/>
    <w:rsid w:val="00A52538"/>
    <w:rsid w:val="00A53C17"/>
    <w:rsid w:val="00A5529C"/>
    <w:rsid w:val="00A55C74"/>
    <w:rsid w:val="00A566C8"/>
    <w:rsid w:val="00A57313"/>
    <w:rsid w:val="00A6018E"/>
    <w:rsid w:val="00A62D08"/>
    <w:rsid w:val="00A64329"/>
    <w:rsid w:val="00A67496"/>
    <w:rsid w:val="00A70163"/>
    <w:rsid w:val="00A70EF3"/>
    <w:rsid w:val="00A71547"/>
    <w:rsid w:val="00A85D98"/>
    <w:rsid w:val="00A907BC"/>
    <w:rsid w:val="00A9646C"/>
    <w:rsid w:val="00A971A9"/>
    <w:rsid w:val="00A97264"/>
    <w:rsid w:val="00A97414"/>
    <w:rsid w:val="00A974C3"/>
    <w:rsid w:val="00A97DE0"/>
    <w:rsid w:val="00AA477F"/>
    <w:rsid w:val="00AA4811"/>
    <w:rsid w:val="00AB0BCE"/>
    <w:rsid w:val="00AB21D5"/>
    <w:rsid w:val="00AC163E"/>
    <w:rsid w:val="00AC17D7"/>
    <w:rsid w:val="00AC4A31"/>
    <w:rsid w:val="00AC67A1"/>
    <w:rsid w:val="00AC7977"/>
    <w:rsid w:val="00AD4644"/>
    <w:rsid w:val="00AD4CB4"/>
    <w:rsid w:val="00AD56A1"/>
    <w:rsid w:val="00AD79AF"/>
    <w:rsid w:val="00AE0D21"/>
    <w:rsid w:val="00AE1636"/>
    <w:rsid w:val="00AE16CE"/>
    <w:rsid w:val="00AE1A84"/>
    <w:rsid w:val="00AE352C"/>
    <w:rsid w:val="00AE656F"/>
    <w:rsid w:val="00AE794F"/>
    <w:rsid w:val="00AF7B3E"/>
    <w:rsid w:val="00B11FED"/>
    <w:rsid w:val="00B12AB4"/>
    <w:rsid w:val="00B20C7B"/>
    <w:rsid w:val="00B20E76"/>
    <w:rsid w:val="00B21B20"/>
    <w:rsid w:val="00B23053"/>
    <w:rsid w:val="00B2541E"/>
    <w:rsid w:val="00B32E2D"/>
    <w:rsid w:val="00B34FF7"/>
    <w:rsid w:val="00B367AE"/>
    <w:rsid w:val="00B40613"/>
    <w:rsid w:val="00B412F8"/>
    <w:rsid w:val="00B4466B"/>
    <w:rsid w:val="00B61990"/>
    <w:rsid w:val="00B706B3"/>
    <w:rsid w:val="00B73F31"/>
    <w:rsid w:val="00B778BF"/>
    <w:rsid w:val="00B85D99"/>
    <w:rsid w:val="00B93E72"/>
    <w:rsid w:val="00B9764D"/>
    <w:rsid w:val="00BA3A7E"/>
    <w:rsid w:val="00BB1F39"/>
    <w:rsid w:val="00BC4943"/>
    <w:rsid w:val="00BC6718"/>
    <w:rsid w:val="00BD46E0"/>
    <w:rsid w:val="00BD4C3C"/>
    <w:rsid w:val="00BD4F5D"/>
    <w:rsid w:val="00BD71C8"/>
    <w:rsid w:val="00BD771C"/>
    <w:rsid w:val="00BE15E7"/>
    <w:rsid w:val="00BE2ABF"/>
    <w:rsid w:val="00BE78EB"/>
    <w:rsid w:val="00BE7B88"/>
    <w:rsid w:val="00BF0556"/>
    <w:rsid w:val="00BF121A"/>
    <w:rsid w:val="00BF2655"/>
    <w:rsid w:val="00BF6A48"/>
    <w:rsid w:val="00C01583"/>
    <w:rsid w:val="00C04A87"/>
    <w:rsid w:val="00C11802"/>
    <w:rsid w:val="00C17138"/>
    <w:rsid w:val="00C24B53"/>
    <w:rsid w:val="00C24E22"/>
    <w:rsid w:val="00C25547"/>
    <w:rsid w:val="00C261F8"/>
    <w:rsid w:val="00C2665A"/>
    <w:rsid w:val="00C30775"/>
    <w:rsid w:val="00C33100"/>
    <w:rsid w:val="00C3499D"/>
    <w:rsid w:val="00C37521"/>
    <w:rsid w:val="00C450C2"/>
    <w:rsid w:val="00C52995"/>
    <w:rsid w:val="00C5325A"/>
    <w:rsid w:val="00C53BAF"/>
    <w:rsid w:val="00C53CCE"/>
    <w:rsid w:val="00C54AA6"/>
    <w:rsid w:val="00C60530"/>
    <w:rsid w:val="00C63328"/>
    <w:rsid w:val="00C6664E"/>
    <w:rsid w:val="00C70623"/>
    <w:rsid w:val="00C70CA1"/>
    <w:rsid w:val="00C7350D"/>
    <w:rsid w:val="00C74E2D"/>
    <w:rsid w:val="00C766CA"/>
    <w:rsid w:val="00C83AC3"/>
    <w:rsid w:val="00C860F8"/>
    <w:rsid w:val="00C940E9"/>
    <w:rsid w:val="00C94120"/>
    <w:rsid w:val="00C96972"/>
    <w:rsid w:val="00CA49A6"/>
    <w:rsid w:val="00CB1F1C"/>
    <w:rsid w:val="00CB2918"/>
    <w:rsid w:val="00CB6267"/>
    <w:rsid w:val="00CB6DFC"/>
    <w:rsid w:val="00CD1A71"/>
    <w:rsid w:val="00CD1FBB"/>
    <w:rsid w:val="00CD5B18"/>
    <w:rsid w:val="00CE32FE"/>
    <w:rsid w:val="00CE5A9C"/>
    <w:rsid w:val="00CE7227"/>
    <w:rsid w:val="00CF22B0"/>
    <w:rsid w:val="00CF7972"/>
    <w:rsid w:val="00D016B5"/>
    <w:rsid w:val="00D034F1"/>
    <w:rsid w:val="00D11B17"/>
    <w:rsid w:val="00D11DC3"/>
    <w:rsid w:val="00D142CE"/>
    <w:rsid w:val="00D17AAA"/>
    <w:rsid w:val="00D17B35"/>
    <w:rsid w:val="00D218F8"/>
    <w:rsid w:val="00D24BE7"/>
    <w:rsid w:val="00D274F4"/>
    <w:rsid w:val="00D276E5"/>
    <w:rsid w:val="00D27D5E"/>
    <w:rsid w:val="00D30ABC"/>
    <w:rsid w:val="00D3199E"/>
    <w:rsid w:val="00D339D6"/>
    <w:rsid w:val="00D35438"/>
    <w:rsid w:val="00D371F4"/>
    <w:rsid w:val="00D40FC2"/>
    <w:rsid w:val="00D44EF3"/>
    <w:rsid w:val="00D47A16"/>
    <w:rsid w:val="00D5283A"/>
    <w:rsid w:val="00D53C56"/>
    <w:rsid w:val="00D56A9E"/>
    <w:rsid w:val="00D57082"/>
    <w:rsid w:val="00D57C1E"/>
    <w:rsid w:val="00D60301"/>
    <w:rsid w:val="00D604F1"/>
    <w:rsid w:val="00D60731"/>
    <w:rsid w:val="00D6376E"/>
    <w:rsid w:val="00D6454D"/>
    <w:rsid w:val="00D74C4B"/>
    <w:rsid w:val="00D834ED"/>
    <w:rsid w:val="00D9454D"/>
    <w:rsid w:val="00D967C7"/>
    <w:rsid w:val="00DA153B"/>
    <w:rsid w:val="00DA57D4"/>
    <w:rsid w:val="00DA7672"/>
    <w:rsid w:val="00DB2190"/>
    <w:rsid w:val="00DB4793"/>
    <w:rsid w:val="00DC31CF"/>
    <w:rsid w:val="00DD3462"/>
    <w:rsid w:val="00DD6E2C"/>
    <w:rsid w:val="00DE01E3"/>
    <w:rsid w:val="00DE17DD"/>
    <w:rsid w:val="00DE6023"/>
    <w:rsid w:val="00DE6D90"/>
    <w:rsid w:val="00DF002F"/>
    <w:rsid w:val="00E00FA1"/>
    <w:rsid w:val="00E01C81"/>
    <w:rsid w:val="00E0244D"/>
    <w:rsid w:val="00E02A4F"/>
    <w:rsid w:val="00E02DB7"/>
    <w:rsid w:val="00E03A64"/>
    <w:rsid w:val="00E04CA6"/>
    <w:rsid w:val="00E14106"/>
    <w:rsid w:val="00E16C22"/>
    <w:rsid w:val="00E16EAA"/>
    <w:rsid w:val="00E259A2"/>
    <w:rsid w:val="00E25CEE"/>
    <w:rsid w:val="00E42D23"/>
    <w:rsid w:val="00E42F9B"/>
    <w:rsid w:val="00E4491D"/>
    <w:rsid w:val="00E44E7C"/>
    <w:rsid w:val="00E467D9"/>
    <w:rsid w:val="00E55D71"/>
    <w:rsid w:val="00E60EAA"/>
    <w:rsid w:val="00E61A2F"/>
    <w:rsid w:val="00E61A4E"/>
    <w:rsid w:val="00E61B79"/>
    <w:rsid w:val="00E63421"/>
    <w:rsid w:val="00E81E94"/>
    <w:rsid w:val="00E82607"/>
    <w:rsid w:val="00E84BBA"/>
    <w:rsid w:val="00E84E79"/>
    <w:rsid w:val="00E92ADE"/>
    <w:rsid w:val="00E978A0"/>
    <w:rsid w:val="00EA31C2"/>
    <w:rsid w:val="00EB04A0"/>
    <w:rsid w:val="00EB7551"/>
    <w:rsid w:val="00EB7C7C"/>
    <w:rsid w:val="00ED0A27"/>
    <w:rsid w:val="00ED0AA7"/>
    <w:rsid w:val="00ED2EDD"/>
    <w:rsid w:val="00ED7FBA"/>
    <w:rsid w:val="00EE2EA3"/>
    <w:rsid w:val="00EE6490"/>
    <w:rsid w:val="00EE64FE"/>
    <w:rsid w:val="00EE6DC4"/>
    <w:rsid w:val="00EF3A5B"/>
    <w:rsid w:val="00EF6183"/>
    <w:rsid w:val="00EF73A7"/>
    <w:rsid w:val="00F00678"/>
    <w:rsid w:val="00F01516"/>
    <w:rsid w:val="00F01FF2"/>
    <w:rsid w:val="00F06C2A"/>
    <w:rsid w:val="00F15C00"/>
    <w:rsid w:val="00F1611F"/>
    <w:rsid w:val="00F16AC6"/>
    <w:rsid w:val="00F20C8B"/>
    <w:rsid w:val="00F2438C"/>
    <w:rsid w:val="00F27BC0"/>
    <w:rsid w:val="00F30D47"/>
    <w:rsid w:val="00F317D6"/>
    <w:rsid w:val="00F3201D"/>
    <w:rsid w:val="00F329FC"/>
    <w:rsid w:val="00F56037"/>
    <w:rsid w:val="00F56D20"/>
    <w:rsid w:val="00F57129"/>
    <w:rsid w:val="00F60DCA"/>
    <w:rsid w:val="00F610A1"/>
    <w:rsid w:val="00F614CA"/>
    <w:rsid w:val="00F6284B"/>
    <w:rsid w:val="00F6679D"/>
    <w:rsid w:val="00F66822"/>
    <w:rsid w:val="00F70D48"/>
    <w:rsid w:val="00F71E2D"/>
    <w:rsid w:val="00F71E77"/>
    <w:rsid w:val="00F822AD"/>
    <w:rsid w:val="00F82C31"/>
    <w:rsid w:val="00F85F5F"/>
    <w:rsid w:val="00F870FA"/>
    <w:rsid w:val="00F8732D"/>
    <w:rsid w:val="00F87BC6"/>
    <w:rsid w:val="00F906FA"/>
    <w:rsid w:val="00F92A2E"/>
    <w:rsid w:val="00F96B3F"/>
    <w:rsid w:val="00F97B27"/>
    <w:rsid w:val="00FA5A18"/>
    <w:rsid w:val="00FA5A79"/>
    <w:rsid w:val="00FB00CB"/>
    <w:rsid w:val="00FB02B0"/>
    <w:rsid w:val="00FB0BFE"/>
    <w:rsid w:val="00FB122F"/>
    <w:rsid w:val="00FB43DE"/>
    <w:rsid w:val="00FB4C51"/>
    <w:rsid w:val="00FB4DB2"/>
    <w:rsid w:val="00FC0F63"/>
    <w:rsid w:val="00FD04D2"/>
    <w:rsid w:val="00FD2942"/>
    <w:rsid w:val="00FD3F34"/>
    <w:rsid w:val="00FE10A7"/>
    <w:rsid w:val="00FE19D6"/>
    <w:rsid w:val="00FF1DBD"/>
    <w:rsid w:val="00FF2A3F"/>
    <w:rsid w:val="00FF43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5AB2D547"/>
  <w15:chartTrackingRefBased/>
  <w15:docId w15:val="{1595A2E0-70AB-44AE-A2BB-F6F9368A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B17"/>
    <w:pPr>
      <w:suppressAutoHyphens/>
      <w:spacing w:line="240" w:lineRule="atLeast"/>
    </w:pPr>
    <w:rPr>
      <w:lang w:val="fr-CH" w:eastAsia="en-US"/>
    </w:rPr>
  </w:style>
  <w:style w:type="paragraph" w:styleId="Titre1">
    <w:name w:val="heading 1"/>
    <w:aliases w:val="Table_G"/>
    <w:basedOn w:val="SingleTxtG"/>
    <w:next w:val="SingleTxtG"/>
    <w:link w:val="Titre1Car"/>
    <w:qFormat/>
    <w:rsid w:val="00223B89"/>
    <w:pPr>
      <w:keepNext/>
      <w:keepLines/>
      <w:numPr>
        <w:numId w:val="5"/>
      </w:numPr>
      <w:spacing w:after="0" w:line="240" w:lineRule="auto"/>
      <w:ind w:right="0"/>
      <w:jc w:val="left"/>
      <w:outlineLvl w:val="0"/>
    </w:pPr>
  </w:style>
  <w:style w:type="paragraph" w:styleId="Titre2">
    <w:name w:val="heading 2"/>
    <w:basedOn w:val="Normal"/>
    <w:next w:val="Normal"/>
    <w:qFormat/>
    <w:rsid w:val="00D11B17"/>
    <w:pPr>
      <w:numPr>
        <w:ilvl w:val="1"/>
        <w:numId w:val="5"/>
      </w:numPr>
      <w:outlineLvl w:val="1"/>
    </w:pPr>
  </w:style>
  <w:style w:type="paragraph" w:styleId="Titre3">
    <w:name w:val="heading 3"/>
    <w:basedOn w:val="Normal"/>
    <w:next w:val="Normal"/>
    <w:qFormat/>
    <w:rsid w:val="00D11B17"/>
    <w:pPr>
      <w:numPr>
        <w:ilvl w:val="2"/>
        <w:numId w:val="5"/>
      </w:numPr>
      <w:outlineLvl w:val="2"/>
    </w:pPr>
  </w:style>
  <w:style w:type="paragraph" w:styleId="Titre4">
    <w:name w:val="heading 4"/>
    <w:basedOn w:val="Normal"/>
    <w:next w:val="Normal"/>
    <w:qFormat/>
    <w:rsid w:val="00D11B17"/>
    <w:pPr>
      <w:numPr>
        <w:ilvl w:val="3"/>
        <w:numId w:val="5"/>
      </w:numPr>
      <w:outlineLvl w:val="3"/>
    </w:pPr>
  </w:style>
  <w:style w:type="paragraph" w:styleId="Titre5">
    <w:name w:val="heading 5"/>
    <w:basedOn w:val="Normal"/>
    <w:next w:val="Normal"/>
    <w:qFormat/>
    <w:rsid w:val="00D11B17"/>
    <w:pPr>
      <w:numPr>
        <w:ilvl w:val="4"/>
        <w:numId w:val="5"/>
      </w:numPr>
      <w:outlineLvl w:val="4"/>
    </w:pPr>
  </w:style>
  <w:style w:type="paragraph" w:styleId="Titre6">
    <w:name w:val="heading 6"/>
    <w:basedOn w:val="Normal"/>
    <w:next w:val="Normal"/>
    <w:qFormat/>
    <w:rsid w:val="00D11B17"/>
    <w:pPr>
      <w:numPr>
        <w:ilvl w:val="5"/>
        <w:numId w:val="5"/>
      </w:numPr>
      <w:outlineLvl w:val="5"/>
    </w:pPr>
  </w:style>
  <w:style w:type="paragraph" w:styleId="Titre7">
    <w:name w:val="heading 7"/>
    <w:basedOn w:val="Normal"/>
    <w:next w:val="Normal"/>
    <w:qFormat/>
    <w:rsid w:val="00D11B17"/>
    <w:pPr>
      <w:numPr>
        <w:ilvl w:val="6"/>
        <w:numId w:val="5"/>
      </w:numPr>
      <w:outlineLvl w:val="6"/>
    </w:pPr>
  </w:style>
  <w:style w:type="paragraph" w:styleId="Titre8">
    <w:name w:val="heading 8"/>
    <w:basedOn w:val="Normal"/>
    <w:next w:val="Normal"/>
    <w:qFormat/>
    <w:rsid w:val="00D11B17"/>
    <w:pPr>
      <w:numPr>
        <w:ilvl w:val="7"/>
        <w:numId w:val="5"/>
      </w:numPr>
      <w:outlineLvl w:val="7"/>
    </w:pPr>
  </w:style>
  <w:style w:type="paragraph" w:styleId="Titre9">
    <w:name w:val="heading 9"/>
    <w:basedOn w:val="Normal"/>
    <w:next w:val="Normal"/>
    <w:qFormat/>
    <w:rsid w:val="00D11B17"/>
    <w:pPr>
      <w:numPr>
        <w:ilvl w:val="8"/>
        <w:numId w:val="5"/>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Appelnotedebasdep">
    <w:name w:val="footnote reference"/>
    <w:aliases w:val="4_G,(Footnote Reference),-E Fußnotenzeichen,BVI fnr, BVI fnr,Footnote symbol,Footnote,Footnote Reference Superscript,SUPERS,Fußnotenzeichen"/>
    <w:uiPriority w:val="99"/>
    <w:qFormat/>
    <w:rsid w:val="00D11B17"/>
    <w:rPr>
      <w:rFonts w:ascii="Times New Roman" w:hAnsi="Times New Roman"/>
      <w:sz w:val="18"/>
      <w:vertAlign w:val="superscript"/>
      <w:lang w:val="fr-CH"/>
    </w:rPr>
  </w:style>
  <w:style w:type="character" w:styleId="Appeldenotedefin">
    <w:name w:val="endnote reference"/>
    <w:aliases w:val="1_G"/>
    <w:basedOn w:val="Appelnotedebasdep"/>
    <w:rsid w:val="00D11B17"/>
    <w:rPr>
      <w:rFonts w:ascii="Times New Roman" w:hAnsi="Times New Roman"/>
      <w:sz w:val="18"/>
      <w:vertAlign w:val="superscript"/>
      <w:lang w:val="fr-CH"/>
    </w:rPr>
  </w:style>
  <w:style w:type="paragraph" w:styleId="En-tte">
    <w:name w:val="header"/>
    <w:aliases w:val="6_G"/>
    <w:basedOn w:val="Normal"/>
    <w:next w:val="Normal"/>
    <w:link w:val="En-tteCar"/>
    <w:rsid w:val="00D11B17"/>
    <w:pPr>
      <w:pBdr>
        <w:bottom w:val="single" w:sz="4" w:space="4" w:color="auto"/>
      </w:pBdr>
      <w:spacing w:line="240" w:lineRule="auto"/>
    </w:pPr>
    <w:rPr>
      <w:b/>
      <w:sz w:val="18"/>
    </w:rPr>
  </w:style>
  <w:style w:type="paragraph" w:styleId="Notedebasdepage">
    <w:name w:val="footnote text"/>
    <w:aliases w:val="5_G,PP,5_G_6,Fußnotentext"/>
    <w:basedOn w:val="Normal"/>
    <w:link w:val="NotedebasdepageCar"/>
    <w:uiPriority w:val="99"/>
    <w:qFormat/>
    <w:rsid w:val="00E55D71"/>
    <w:pPr>
      <w:tabs>
        <w:tab w:val="right" w:pos="1021"/>
      </w:tabs>
      <w:spacing w:line="220" w:lineRule="exact"/>
      <w:ind w:left="1134" w:right="1134" w:hanging="1134"/>
    </w:pPr>
    <w:rPr>
      <w:sz w:val="18"/>
    </w:rPr>
  </w:style>
  <w:style w:type="paragraph" w:styleId="Notedefin">
    <w:name w:val="endnote text"/>
    <w:aliases w:val="2_G"/>
    <w:basedOn w:val="Notedebasdepage"/>
    <w:rsid w:val="00E55D71"/>
  </w:style>
  <w:style w:type="character" w:styleId="Numrodepage">
    <w:name w:val="page number"/>
    <w:aliases w:val="7_G"/>
    <w:rsid w:val="00D11B17"/>
    <w:rPr>
      <w:rFonts w:ascii="Times New Roman" w:hAnsi="Times New Roman"/>
      <w:b/>
      <w:sz w:val="18"/>
      <w:lang w:val="fr-CH"/>
    </w:rPr>
  </w:style>
  <w:style w:type="paragraph" w:styleId="Pieddepage">
    <w:name w:val="footer"/>
    <w:aliases w:val="3_G"/>
    <w:basedOn w:val="Normal"/>
    <w:next w:val="Normal"/>
    <w:link w:val="PieddepageCar"/>
    <w:rsid w:val="00D11B17"/>
    <w:pPr>
      <w:spacing w:line="240" w:lineRule="auto"/>
    </w:pPr>
    <w:rPr>
      <w:sz w:val="16"/>
    </w:rPr>
  </w:style>
  <w:style w:type="table" w:styleId="Grilledutableau">
    <w:name w:val="Table Grid"/>
    <w:basedOn w:val="Tableau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rsid w:val="0029070F"/>
    <w:rPr>
      <w:sz w:val="16"/>
      <w:szCs w:val="16"/>
    </w:rPr>
  </w:style>
  <w:style w:type="paragraph" w:styleId="Commentaire">
    <w:name w:val="annotation text"/>
    <w:basedOn w:val="Normal"/>
    <w:link w:val="CommentaireCar"/>
    <w:uiPriority w:val="99"/>
    <w:semiHidden/>
    <w:rsid w:val="0029070F"/>
  </w:style>
  <w:style w:type="paragraph" w:styleId="Objetducommentaire">
    <w:name w:val="annotation subject"/>
    <w:basedOn w:val="Commentaire"/>
    <w:next w:val="Commentaire"/>
    <w:semiHidden/>
    <w:rsid w:val="0029070F"/>
    <w:rPr>
      <w:b/>
      <w:bCs/>
    </w:rPr>
  </w:style>
  <w:style w:type="paragraph" w:styleId="Textedebulles">
    <w:name w:val="Balloon Text"/>
    <w:basedOn w:val="Normal"/>
    <w:semiHidden/>
    <w:rsid w:val="0029070F"/>
    <w:rPr>
      <w:rFonts w:ascii="Tahoma" w:hAnsi="Tahoma" w:cs="Tahoma"/>
      <w:sz w:val="16"/>
      <w:szCs w:val="16"/>
    </w:rPr>
  </w:style>
  <w:style w:type="paragraph" w:customStyle="1" w:styleId="a">
    <w:name w:val="Содержимое таблицы"/>
    <w:basedOn w:val="Corpsdetexte"/>
    <w:rsid w:val="0029070F"/>
    <w:pPr>
      <w:suppressLineNumbers/>
      <w:spacing w:line="240" w:lineRule="auto"/>
    </w:pPr>
    <w:rPr>
      <w:sz w:val="24"/>
      <w:szCs w:val="24"/>
      <w:lang w:val="ru-RU" w:eastAsia="ar-SA"/>
    </w:rPr>
  </w:style>
  <w:style w:type="paragraph" w:styleId="Corpsdetexte">
    <w:name w:val="Body Text"/>
    <w:basedOn w:val="Normal"/>
    <w:link w:val="CorpsdetexteC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Retraitcorpsdetexte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NotedebasdepageCar">
    <w:name w:val="Note de bas de page Car"/>
    <w:aliases w:val="5_G Car,PP Car,5_G_6 Car,Fußnotentext Car"/>
    <w:link w:val="Notedebasdepage"/>
    <w:uiPriority w:val="99"/>
    <w:rsid w:val="00F20C8B"/>
    <w:rPr>
      <w:sz w:val="18"/>
      <w:lang w:val="fr-CH" w:eastAsia="en-US" w:bidi="ar-SA"/>
    </w:rPr>
  </w:style>
  <w:style w:type="paragraph" w:styleId="Retraitcorpsdetexte">
    <w:name w:val="Body Text Indent"/>
    <w:basedOn w:val="Normal"/>
    <w:link w:val="RetraitcorpsdetexteC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En-tteCar">
    <w:name w:val="En-tête Car"/>
    <w:aliases w:val="6_G Car"/>
    <w:link w:val="En-tte"/>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CorpsdetexteCar">
    <w:name w:val="Corps de texte Car"/>
    <w:link w:val="Corpsdetexte"/>
    <w:rsid w:val="00F00678"/>
    <w:rPr>
      <w:lang w:val="fr-CH" w:eastAsia="en-US"/>
    </w:rPr>
  </w:style>
  <w:style w:type="character" w:customStyle="1" w:styleId="RetraitcorpsdetexteCar">
    <w:name w:val="Retrait corps de texte Car"/>
    <w:link w:val="Retraitcorpsdetexte"/>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Lienhypertexte">
    <w:name w:val="Hyperlink"/>
    <w:rsid w:val="00732B3C"/>
    <w:rPr>
      <w:color w:val="0000FF"/>
      <w:u w:val="single"/>
    </w:rPr>
  </w:style>
  <w:style w:type="character" w:styleId="Lienhypertextesuivivisit">
    <w:name w:val="FollowedHyperlink"/>
    <w:rsid w:val="00732B3C"/>
    <w:rPr>
      <w:color w:val="800080"/>
      <w:u w:val="single"/>
    </w:rPr>
  </w:style>
  <w:style w:type="paragraph" w:styleId="Textebrut">
    <w:name w:val="Plain Text"/>
    <w:basedOn w:val="Normal"/>
    <w:link w:val="TextebrutCar"/>
    <w:rsid w:val="00E03A64"/>
    <w:rPr>
      <w:rFonts w:cs="Courier New"/>
      <w:lang w:val="en-GB"/>
    </w:rPr>
  </w:style>
  <w:style w:type="character" w:customStyle="1" w:styleId="TextebrutCar">
    <w:name w:val="Texte brut Car"/>
    <w:link w:val="Textebrut"/>
    <w:rsid w:val="00E03A64"/>
    <w:rPr>
      <w:rFonts w:cs="Courier New"/>
      <w:lang w:eastAsia="en-US"/>
    </w:rPr>
  </w:style>
  <w:style w:type="paragraph" w:styleId="Normalcentr">
    <w:name w:val="Block Text"/>
    <w:basedOn w:val="Normal"/>
    <w:rsid w:val="00E03A64"/>
    <w:pPr>
      <w:ind w:left="1440" w:right="1440"/>
    </w:pPr>
    <w:rPr>
      <w:lang w:val="en-GB"/>
    </w:rPr>
  </w:style>
  <w:style w:type="character" w:styleId="Numrodeligne">
    <w:name w:val="line number"/>
    <w:rsid w:val="00E03A64"/>
    <w:rPr>
      <w:sz w:val="14"/>
    </w:rPr>
  </w:style>
  <w:style w:type="numbering" w:styleId="111111">
    <w:name w:val="Outline List 2"/>
    <w:basedOn w:val="Aucuneliste"/>
    <w:rsid w:val="00E03A64"/>
    <w:pPr>
      <w:numPr>
        <w:numId w:val="3"/>
      </w:numPr>
    </w:pPr>
  </w:style>
  <w:style w:type="numbering" w:styleId="1ai">
    <w:name w:val="Outline List 1"/>
    <w:basedOn w:val="Aucuneliste"/>
    <w:rsid w:val="00E03A64"/>
    <w:pPr>
      <w:numPr>
        <w:numId w:val="4"/>
      </w:numPr>
    </w:pPr>
  </w:style>
  <w:style w:type="numbering" w:styleId="ArticleSection">
    <w:name w:val="Outline List 3"/>
    <w:basedOn w:val="Aucuneliste"/>
    <w:rsid w:val="00E03A64"/>
    <w:pPr>
      <w:numPr>
        <w:numId w:val="5"/>
      </w:numPr>
    </w:pPr>
  </w:style>
  <w:style w:type="paragraph" w:styleId="Corpsdetexte2">
    <w:name w:val="Body Text 2"/>
    <w:basedOn w:val="Normal"/>
    <w:link w:val="Corpsdetexte2Car"/>
    <w:rsid w:val="00E03A64"/>
    <w:pPr>
      <w:spacing w:after="120" w:line="480" w:lineRule="auto"/>
    </w:pPr>
    <w:rPr>
      <w:lang w:val="en-GB"/>
    </w:rPr>
  </w:style>
  <w:style w:type="character" w:customStyle="1" w:styleId="Corpsdetexte2Car">
    <w:name w:val="Corps de texte 2 Car"/>
    <w:link w:val="Corpsdetexte2"/>
    <w:rsid w:val="00E03A64"/>
    <w:rPr>
      <w:lang w:eastAsia="en-US"/>
    </w:rPr>
  </w:style>
  <w:style w:type="paragraph" w:styleId="Corpsdetexte3">
    <w:name w:val="Body Text 3"/>
    <w:basedOn w:val="Normal"/>
    <w:link w:val="Corpsdetexte3Car"/>
    <w:rsid w:val="00E03A64"/>
    <w:pPr>
      <w:spacing w:after="120"/>
    </w:pPr>
    <w:rPr>
      <w:sz w:val="16"/>
      <w:szCs w:val="16"/>
      <w:lang w:val="en-GB"/>
    </w:rPr>
  </w:style>
  <w:style w:type="character" w:customStyle="1" w:styleId="Corpsdetexte3Car">
    <w:name w:val="Corps de texte 3 Car"/>
    <w:link w:val="Corpsdetexte3"/>
    <w:rsid w:val="00E03A64"/>
    <w:rPr>
      <w:sz w:val="16"/>
      <w:szCs w:val="16"/>
      <w:lang w:eastAsia="en-US"/>
    </w:rPr>
  </w:style>
  <w:style w:type="paragraph" w:styleId="Retrait1religne">
    <w:name w:val="Body Text First Indent"/>
    <w:basedOn w:val="Corpsdetexte"/>
    <w:link w:val="Retrait1religneCar"/>
    <w:rsid w:val="00E03A64"/>
    <w:pPr>
      <w:ind w:firstLine="210"/>
    </w:pPr>
    <w:rPr>
      <w:lang w:val="en-GB"/>
    </w:rPr>
  </w:style>
  <w:style w:type="character" w:customStyle="1" w:styleId="Retrait1religneCar">
    <w:name w:val="Retrait 1re ligne Car"/>
    <w:basedOn w:val="CorpsdetexteCar"/>
    <w:link w:val="Retrait1religne"/>
    <w:rsid w:val="00E03A64"/>
    <w:rPr>
      <w:lang w:val="fr-CH" w:eastAsia="en-US"/>
    </w:rPr>
  </w:style>
  <w:style w:type="paragraph" w:styleId="Retraitcorpset1relig">
    <w:name w:val="Body Text First Indent 2"/>
    <w:basedOn w:val="Retraitcorpsdetexte"/>
    <w:link w:val="Retraitcorpset1religCar"/>
    <w:rsid w:val="00E03A64"/>
    <w:pPr>
      <w:ind w:firstLine="210"/>
    </w:pPr>
    <w:rPr>
      <w:lang w:val="en-GB"/>
    </w:rPr>
  </w:style>
  <w:style w:type="character" w:customStyle="1" w:styleId="Retraitcorpset1religCar">
    <w:name w:val="Retrait corps et 1re lig. Car"/>
    <w:basedOn w:val="RetraitcorpsdetexteCar"/>
    <w:link w:val="Retraitcorpset1relig"/>
    <w:rsid w:val="00E03A64"/>
    <w:rPr>
      <w:lang w:val="fr-CH" w:eastAsia="en-US"/>
    </w:rPr>
  </w:style>
  <w:style w:type="paragraph" w:styleId="Retraitcorpsdetexte3">
    <w:name w:val="Body Text Indent 3"/>
    <w:basedOn w:val="Normal"/>
    <w:link w:val="Retraitcorpsdetexte3Car"/>
    <w:rsid w:val="00E03A64"/>
    <w:pPr>
      <w:spacing w:after="120"/>
      <w:ind w:left="283"/>
    </w:pPr>
    <w:rPr>
      <w:sz w:val="16"/>
      <w:szCs w:val="16"/>
      <w:lang w:val="en-GB"/>
    </w:rPr>
  </w:style>
  <w:style w:type="character" w:customStyle="1" w:styleId="Retraitcorpsdetexte3Car">
    <w:name w:val="Retrait corps de texte 3 Car"/>
    <w:link w:val="Retraitcorpsdetexte3"/>
    <w:rsid w:val="00E03A64"/>
    <w:rPr>
      <w:sz w:val="16"/>
      <w:szCs w:val="16"/>
      <w:lang w:eastAsia="en-US"/>
    </w:rPr>
  </w:style>
  <w:style w:type="paragraph" w:styleId="Formuledepolitesse">
    <w:name w:val="Closing"/>
    <w:basedOn w:val="Normal"/>
    <w:link w:val="FormuledepolitesseCar"/>
    <w:rsid w:val="00E03A64"/>
    <w:pPr>
      <w:ind w:left="4252"/>
    </w:pPr>
    <w:rPr>
      <w:lang w:val="en-GB"/>
    </w:rPr>
  </w:style>
  <w:style w:type="character" w:customStyle="1" w:styleId="FormuledepolitesseCar">
    <w:name w:val="Formule de politesse Car"/>
    <w:link w:val="Formuledepolitesse"/>
    <w:rsid w:val="00E03A64"/>
    <w:rPr>
      <w:lang w:eastAsia="en-US"/>
    </w:rPr>
  </w:style>
  <w:style w:type="paragraph" w:styleId="Date">
    <w:name w:val="Date"/>
    <w:basedOn w:val="Normal"/>
    <w:next w:val="Normal"/>
    <w:link w:val="DateCar"/>
    <w:rsid w:val="00E03A64"/>
    <w:rPr>
      <w:lang w:val="en-GB"/>
    </w:rPr>
  </w:style>
  <w:style w:type="character" w:customStyle="1" w:styleId="DateCar">
    <w:name w:val="Date Car"/>
    <w:link w:val="Date"/>
    <w:rsid w:val="00E03A64"/>
    <w:rPr>
      <w:lang w:eastAsia="en-US"/>
    </w:rPr>
  </w:style>
  <w:style w:type="paragraph" w:styleId="Signaturelectronique">
    <w:name w:val="E-mail Signature"/>
    <w:basedOn w:val="Normal"/>
    <w:link w:val="SignaturelectroniqueCar"/>
    <w:rsid w:val="00E03A64"/>
    <w:rPr>
      <w:lang w:val="en-GB"/>
    </w:rPr>
  </w:style>
  <w:style w:type="character" w:customStyle="1" w:styleId="SignaturelectroniqueCar">
    <w:name w:val="Signature électronique Car"/>
    <w:link w:val="Signaturelectronique"/>
    <w:rsid w:val="00E03A64"/>
    <w:rPr>
      <w:lang w:eastAsia="en-US"/>
    </w:rPr>
  </w:style>
  <w:style w:type="character" w:styleId="Accentuation">
    <w:name w:val="Emphasis"/>
    <w:qFormat/>
    <w:rsid w:val="00E03A64"/>
    <w:rPr>
      <w:i/>
      <w:iCs/>
    </w:rPr>
  </w:style>
  <w:style w:type="paragraph" w:styleId="Adresseexpditeur">
    <w:name w:val="envelope return"/>
    <w:basedOn w:val="Normal"/>
    <w:rsid w:val="00E03A64"/>
    <w:rPr>
      <w:rFonts w:ascii="Arial" w:hAnsi="Arial" w:cs="Arial"/>
      <w:lang w:val="en-GB"/>
    </w:rPr>
  </w:style>
  <w:style w:type="character" w:styleId="AcronymeHTML">
    <w:name w:val="HTML Acronym"/>
    <w:rsid w:val="00E03A64"/>
  </w:style>
  <w:style w:type="paragraph" w:styleId="AdresseHTML">
    <w:name w:val="HTML Address"/>
    <w:basedOn w:val="Normal"/>
    <w:link w:val="AdresseHTMLCar"/>
    <w:rsid w:val="00E03A64"/>
    <w:rPr>
      <w:i/>
      <w:iCs/>
      <w:lang w:val="en-GB"/>
    </w:rPr>
  </w:style>
  <w:style w:type="character" w:customStyle="1" w:styleId="AdresseHTMLCar">
    <w:name w:val="Adresse HTML Car"/>
    <w:link w:val="AdresseHTML"/>
    <w:rsid w:val="00E03A64"/>
    <w:rPr>
      <w:i/>
      <w:iCs/>
      <w:lang w:eastAsia="en-US"/>
    </w:rPr>
  </w:style>
  <w:style w:type="character" w:styleId="CitationHTML">
    <w:name w:val="HTML Cite"/>
    <w:rsid w:val="00E03A64"/>
    <w:rPr>
      <w:i/>
      <w:iCs/>
    </w:rPr>
  </w:style>
  <w:style w:type="character" w:styleId="CodeHTML">
    <w:name w:val="HTML Code"/>
    <w:rsid w:val="00E03A64"/>
    <w:rPr>
      <w:rFonts w:ascii="Courier New" w:hAnsi="Courier New" w:cs="Courier New"/>
      <w:sz w:val="20"/>
      <w:szCs w:val="20"/>
    </w:rPr>
  </w:style>
  <w:style w:type="character" w:styleId="DfinitionHTML">
    <w:name w:val="HTML Definition"/>
    <w:rsid w:val="00E03A64"/>
    <w:rPr>
      <w:i/>
      <w:iCs/>
    </w:rPr>
  </w:style>
  <w:style w:type="character" w:styleId="ClavierHTML">
    <w:name w:val="HTML Keyboard"/>
    <w:rsid w:val="00E03A64"/>
    <w:rPr>
      <w:rFonts w:ascii="Courier New" w:hAnsi="Courier New" w:cs="Courier New"/>
      <w:sz w:val="20"/>
      <w:szCs w:val="20"/>
    </w:rPr>
  </w:style>
  <w:style w:type="paragraph" w:styleId="PrformatHTML">
    <w:name w:val="HTML Preformatted"/>
    <w:basedOn w:val="Normal"/>
    <w:link w:val="PrformatHTMLCar"/>
    <w:rsid w:val="00E03A64"/>
    <w:rPr>
      <w:rFonts w:ascii="Courier New" w:hAnsi="Courier New" w:cs="Courier New"/>
      <w:lang w:val="en-GB"/>
    </w:rPr>
  </w:style>
  <w:style w:type="character" w:customStyle="1" w:styleId="PrformatHTMLCar">
    <w:name w:val="Préformaté HTML Car"/>
    <w:link w:val="PrformatHTML"/>
    <w:rsid w:val="00E03A64"/>
    <w:rPr>
      <w:rFonts w:ascii="Courier New" w:hAnsi="Courier New" w:cs="Courier New"/>
      <w:lang w:eastAsia="en-US"/>
    </w:rPr>
  </w:style>
  <w:style w:type="character" w:styleId="ExempleHTML">
    <w:name w:val="HTML Sample"/>
    <w:rsid w:val="00E03A64"/>
    <w:rPr>
      <w:rFonts w:ascii="Courier New" w:hAnsi="Courier New" w:cs="Courier New"/>
    </w:rPr>
  </w:style>
  <w:style w:type="character" w:styleId="MachinecrireHTML">
    <w:name w:val="HTML Typewriter"/>
    <w:rsid w:val="00E03A64"/>
    <w:rPr>
      <w:rFonts w:ascii="Courier New" w:hAnsi="Courier New" w:cs="Courier New"/>
      <w:sz w:val="20"/>
      <w:szCs w:val="20"/>
    </w:rPr>
  </w:style>
  <w:style w:type="character" w:styleId="VariableHTML">
    <w:name w:val="HTML Variable"/>
    <w:rsid w:val="00E03A64"/>
    <w:rPr>
      <w:i/>
      <w:iCs/>
    </w:rPr>
  </w:style>
  <w:style w:type="paragraph" w:styleId="Liste">
    <w:name w:val="List"/>
    <w:basedOn w:val="Normal"/>
    <w:rsid w:val="00E03A64"/>
    <w:pPr>
      <w:ind w:left="283" w:hanging="283"/>
    </w:pPr>
    <w:rPr>
      <w:lang w:val="en-GB"/>
    </w:rPr>
  </w:style>
  <w:style w:type="paragraph" w:styleId="Liste2">
    <w:name w:val="List 2"/>
    <w:basedOn w:val="Normal"/>
    <w:rsid w:val="00E03A64"/>
    <w:pPr>
      <w:ind w:left="566" w:hanging="283"/>
    </w:pPr>
    <w:rPr>
      <w:lang w:val="en-GB"/>
    </w:rPr>
  </w:style>
  <w:style w:type="paragraph" w:styleId="Liste3">
    <w:name w:val="List 3"/>
    <w:basedOn w:val="Normal"/>
    <w:rsid w:val="00E03A64"/>
    <w:pPr>
      <w:ind w:left="849" w:hanging="283"/>
    </w:pPr>
    <w:rPr>
      <w:lang w:val="en-GB"/>
    </w:rPr>
  </w:style>
  <w:style w:type="paragraph" w:styleId="Liste4">
    <w:name w:val="List 4"/>
    <w:basedOn w:val="Normal"/>
    <w:rsid w:val="00E03A64"/>
    <w:pPr>
      <w:ind w:left="1132" w:hanging="283"/>
    </w:pPr>
    <w:rPr>
      <w:lang w:val="en-GB"/>
    </w:rPr>
  </w:style>
  <w:style w:type="paragraph" w:styleId="Liste5">
    <w:name w:val="List 5"/>
    <w:basedOn w:val="Normal"/>
    <w:rsid w:val="00E03A64"/>
    <w:pPr>
      <w:ind w:left="1415" w:hanging="283"/>
    </w:pPr>
    <w:rPr>
      <w:lang w:val="en-GB"/>
    </w:rPr>
  </w:style>
  <w:style w:type="paragraph" w:styleId="Listepuces">
    <w:name w:val="List Bullet"/>
    <w:basedOn w:val="Normal"/>
    <w:rsid w:val="00E03A64"/>
    <w:pPr>
      <w:tabs>
        <w:tab w:val="num" w:pos="360"/>
      </w:tabs>
      <w:ind w:left="360" w:hanging="360"/>
    </w:pPr>
    <w:rPr>
      <w:lang w:val="en-GB"/>
    </w:rPr>
  </w:style>
  <w:style w:type="paragraph" w:styleId="Listepuces2">
    <w:name w:val="List Bullet 2"/>
    <w:basedOn w:val="Normal"/>
    <w:rsid w:val="00E03A64"/>
    <w:pPr>
      <w:tabs>
        <w:tab w:val="num" w:pos="643"/>
      </w:tabs>
      <w:ind w:left="643" w:hanging="360"/>
    </w:pPr>
    <w:rPr>
      <w:lang w:val="en-GB"/>
    </w:rPr>
  </w:style>
  <w:style w:type="paragraph" w:styleId="Listepuces3">
    <w:name w:val="List Bullet 3"/>
    <w:basedOn w:val="Normal"/>
    <w:rsid w:val="00E03A64"/>
    <w:pPr>
      <w:tabs>
        <w:tab w:val="num" w:pos="926"/>
      </w:tabs>
      <w:ind w:left="926" w:hanging="360"/>
    </w:pPr>
    <w:rPr>
      <w:lang w:val="en-GB"/>
    </w:rPr>
  </w:style>
  <w:style w:type="paragraph" w:styleId="Listepuces4">
    <w:name w:val="List Bullet 4"/>
    <w:basedOn w:val="Normal"/>
    <w:rsid w:val="00E03A64"/>
    <w:pPr>
      <w:tabs>
        <w:tab w:val="num" w:pos="1209"/>
      </w:tabs>
      <w:ind w:left="1209" w:hanging="360"/>
    </w:pPr>
    <w:rPr>
      <w:lang w:val="en-GB"/>
    </w:rPr>
  </w:style>
  <w:style w:type="paragraph" w:styleId="Listepuces5">
    <w:name w:val="List Bullet 5"/>
    <w:basedOn w:val="Normal"/>
    <w:rsid w:val="00E03A64"/>
    <w:pPr>
      <w:tabs>
        <w:tab w:val="num" w:pos="1492"/>
      </w:tabs>
      <w:ind w:left="1492" w:hanging="360"/>
    </w:pPr>
    <w:rPr>
      <w:lang w:val="en-GB"/>
    </w:rPr>
  </w:style>
  <w:style w:type="paragraph" w:styleId="Listecontinue">
    <w:name w:val="List Continue"/>
    <w:basedOn w:val="Normal"/>
    <w:rsid w:val="00E03A64"/>
    <w:pPr>
      <w:spacing w:after="120"/>
      <w:ind w:left="283"/>
    </w:pPr>
    <w:rPr>
      <w:lang w:val="en-GB"/>
    </w:rPr>
  </w:style>
  <w:style w:type="paragraph" w:styleId="Listecontinue2">
    <w:name w:val="List Continue 2"/>
    <w:basedOn w:val="Normal"/>
    <w:rsid w:val="00E03A64"/>
    <w:pPr>
      <w:spacing w:after="120"/>
      <w:ind w:left="566"/>
    </w:pPr>
    <w:rPr>
      <w:lang w:val="en-GB"/>
    </w:rPr>
  </w:style>
  <w:style w:type="paragraph" w:styleId="Listecontinue3">
    <w:name w:val="List Continue 3"/>
    <w:basedOn w:val="Normal"/>
    <w:rsid w:val="00E03A64"/>
    <w:pPr>
      <w:spacing w:after="120"/>
      <w:ind w:left="849"/>
    </w:pPr>
    <w:rPr>
      <w:lang w:val="en-GB"/>
    </w:rPr>
  </w:style>
  <w:style w:type="paragraph" w:styleId="Listecontinue4">
    <w:name w:val="List Continue 4"/>
    <w:basedOn w:val="Normal"/>
    <w:rsid w:val="00E03A64"/>
    <w:pPr>
      <w:spacing w:after="120"/>
      <w:ind w:left="1132"/>
    </w:pPr>
    <w:rPr>
      <w:lang w:val="en-GB"/>
    </w:rPr>
  </w:style>
  <w:style w:type="paragraph" w:styleId="Listecontinue5">
    <w:name w:val="List Continue 5"/>
    <w:basedOn w:val="Normal"/>
    <w:rsid w:val="00E03A64"/>
    <w:pPr>
      <w:spacing w:after="120"/>
      <w:ind w:left="1415"/>
    </w:pPr>
    <w:rPr>
      <w:lang w:val="en-GB"/>
    </w:rPr>
  </w:style>
  <w:style w:type="paragraph" w:styleId="Listenumros">
    <w:name w:val="List Number"/>
    <w:basedOn w:val="Normal"/>
    <w:rsid w:val="00E03A64"/>
    <w:pPr>
      <w:tabs>
        <w:tab w:val="num" w:pos="360"/>
      </w:tabs>
      <w:ind w:left="360" w:hanging="360"/>
    </w:pPr>
    <w:rPr>
      <w:lang w:val="en-GB"/>
    </w:rPr>
  </w:style>
  <w:style w:type="paragraph" w:styleId="Listenumros2">
    <w:name w:val="List Number 2"/>
    <w:basedOn w:val="Normal"/>
    <w:rsid w:val="00E03A64"/>
    <w:pPr>
      <w:tabs>
        <w:tab w:val="num" w:pos="643"/>
      </w:tabs>
      <w:ind w:left="643" w:hanging="360"/>
    </w:pPr>
    <w:rPr>
      <w:lang w:val="en-GB"/>
    </w:rPr>
  </w:style>
  <w:style w:type="paragraph" w:styleId="Listenumros3">
    <w:name w:val="List Number 3"/>
    <w:basedOn w:val="Normal"/>
    <w:rsid w:val="00E03A64"/>
    <w:pPr>
      <w:tabs>
        <w:tab w:val="num" w:pos="926"/>
      </w:tabs>
      <w:ind w:left="926" w:hanging="360"/>
    </w:pPr>
    <w:rPr>
      <w:lang w:val="en-GB"/>
    </w:rPr>
  </w:style>
  <w:style w:type="paragraph" w:styleId="Listenumros4">
    <w:name w:val="List Number 4"/>
    <w:basedOn w:val="Normal"/>
    <w:rsid w:val="00E03A64"/>
    <w:pPr>
      <w:tabs>
        <w:tab w:val="num" w:pos="1209"/>
      </w:tabs>
      <w:ind w:left="1209" w:hanging="360"/>
    </w:pPr>
    <w:rPr>
      <w:lang w:val="en-GB"/>
    </w:rPr>
  </w:style>
  <w:style w:type="paragraph" w:styleId="Listenumros5">
    <w:name w:val="List Number 5"/>
    <w:basedOn w:val="Normal"/>
    <w:rsid w:val="00E03A64"/>
    <w:pPr>
      <w:tabs>
        <w:tab w:val="num" w:pos="1492"/>
      </w:tabs>
      <w:ind w:left="1492" w:hanging="360"/>
    </w:pPr>
    <w:rPr>
      <w:lang w:val="en-GB"/>
    </w:rPr>
  </w:style>
  <w:style w:type="paragraph" w:styleId="En-ttedemessage">
    <w:name w:val="Message Header"/>
    <w:basedOn w:val="Normal"/>
    <w:link w:val="En-ttedemessageC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En-ttedemessageCar">
    <w:name w:val="En-tête de message Car"/>
    <w:link w:val="En-ttedemessage"/>
    <w:rsid w:val="00E03A64"/>
    <w:rPr>
      <w:rFonts w:ascii="Arial" w:hAnsi="Arial" w:cs="Arial"/>
      <w:sz w:val="24"/>
      <w:szCs w:val="24"/>
      <w:shd w:val="pct20" w:color="auto" w:fill="auto"/>
      <w:lang w:eastAsia="en-US"/>
    </w:rPr>
  </w:style>
  <w:style w:type="paragraph" w:styleId="NormalWeb">
    <w:name w:val="Normal (Web)"/>
    <w:basedOn w:val="Normal"/>
    <w:link w:val="NormalWebCar"/>
    <w:rsid w:val="00E03A64"/>
    <w:rPr>
      <w:sz w:val="24"/>
      <w:szCs w:val="24"/>
      <w:lang w:val="en-GB"/>
    </w:rPr>
  </w:style>
  <w:style w:type="paragraph" w:styleId="Retraitnormal">
    <w:name w:val="Normal Indent"/>
    <w:basedOn w:val="Normal"/>
    <w:rsid w:val="00E03A64"/>
    <w:pPr>
      <w:ind w:left="567"/>
    </w:pPr>
    <w:rPr>
      <w:lang w:val="en-GB"/>
    </w:rPr>
  </w:style>
  <w:style w:type="paragraph" w:styleId="Titredenote">
    <w:name w:val="Note Heading"/>
    <w:basedOn w:val="Normal"/>
    <w:next w:val="Normal"/>
    <w:link w:val="TitredenoteCar"/>
    <w:rsid w:val="00E03A64"/>
    <w:rPr>
      <w:lang w:val="en-GB"/>
    </w:rPr>
  </w:style>
  <w:style w:type="character" w:customStyle="1" w:styleId="TitredenoteCar">
    <w:name w:val="Titre de note Car"/>
    <w:link w:val="Titredenote"/>
    <w:rsid w:val="00E03A64"/>
    <w:rPr>
      <w:lang w:eastAsia="en-US"/>
    </w:rPr>
  </w:style>
  <w:style w:type="paragraph" w:styleId="Salutations">
    <w:name w:val="Salutation"/>
    <w:basedOn w:val="Normal"/>
    <w:next w:val="Normal"/>
    <w:link w:val="SalutationsCar"/>
    <w:rsid w:val="00E03A64"/>
    <w:rPr>
      <w:lang w:val="en-GB"/>
    </w:rPr>
  </w:style>
  <w:style w:type="character" w:customStyle="1" w:styleId="SalutationsCar">
    <w:name w:val="Salutations Car"/>
    <w:link w:val="Salutations"/>
    <w:rsid w:val="00E03A64"/>
    <w:rPr>
      <w:lang w:eastAsia="en-US"/>
    </w:rPr>
  </w:style>
  <w:style w:type="paragraph" w:styleId="Signature">
    <w:name w:val="Signature"/>
    <w:basedOn w:val="Normal"/>
    <w:link w:val="SignatureCar"/>
    <w:rsid w:val="00E03A64"/>
    <w:pPr>
      <w:ind w:left="4252"/>
    </w:pPr>
    <w:rPr>
      <w:lang w:val="en-GB"/>
    </w:rPr>
  </w:style>
  <w:style w:type="character" w:customStyle="1" w:styleId="SignatureCar">
    <w:name w:val="Signature Car"/>
    <w:link w:val="Signature"/>
    <w:rsid w:val="00E03A64"/>
    <w:rPr>
      <w:lang w:eastAsia="en-US"/>
    </w:rPr>
  </w:style>
  <w:style w:type="character" w:styleId="lev">
    <w:name w:val="Strong"/>
    <w:qFormat/>
    <w:rsid w:val="00E03A64"/>
    <w:rPr>
      <w:b/>
      <w:bCs/>
    </w:rPr>
  </w:style>
  <w:style w:type="paragraph" w:styleId="Sous-titre">
    <w:name w:val="Subtitle"/>
    <w:basedOn w:val="Normal"/>
    <w:link w:val="Sous-titreCar"/>
    <w:qFormat/>
    <w:rsid w:val="00E03A64"/>
    <w:pPr>
      <w:spacing w:after="60"/>
      <w:jc w:val="center"/>
      <w:outlineLvl w:val="1"/>
    </w:pPr>
    <w:rPr>
      <w:rFonts w:ascii="Arial" w:hAnsi="Arial" w:cs="Arial"/>
      <w:sz w:val="24"/>
      <w:szCs w:val="24"/>
      <w:lang w:val="en-GB"/>
    </w:rPr>
  </w:style>
  <w:style w:type="character" w:customStyle="1" w:styleId="Sous-titreCar">
    <w:name w:val="Sous-titre Car"/>
    <w:link w:val="Sous-titre"/>
    <w:rsid w:val="00E03A64"/>
    <w:rPr>
      <w:rFonts w:ascii="Arial" w:hAnsi="Arial" w:cs="Arial"/>
      <w:sz w:val="24"/>
      <w:szCs w:val="24"/>
      <w:lang w:eastAsia="en-US"/>
    </w:rPr>
  </w:style>
  <w:style w:type="table" w:styleId="Effetsdetableau3D1">
    <w:name w:val="Table 3D effects 1"/>
    <w:basedOn w:val="Tableau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auNormal"/>
    <w:next w:val="Grilledutableau"/>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E03A64"/>
    <w:pPr>
      <w:spacing w:before="240" w:after="60"/>
      <w:jc w:val="center"/>
      <w:outlineLvl w:val="0"/>
    </w:pPr>
    <w:rPr>
      <w:rFonts w:ascii="Arial" w:hAnsi="Arial" w:cs="Arial"/>
      <w:b/>
      <w:bCs/>
      <w:kern w:val="28"/>
      <w:sz w:val="32"/>
      <w:szCs w:val="32"/>
      <w:lang w:val="en-GB"/>
    </w:rPr>
  </w:style>
  <w:style w:type="character" w:customStyle="1" w:styleId="TitreCar">
    <w:name w:val="Titre Car"/>
    <w:link w:val="Titre"/>
    <w:rsid w:val="00E03A64"/>
    <w:rPr>
      <w:rFonts w:ascii="Arial" w:hAnsi="Arial" w:cs="Arial"/>
      <w:b/>
      <w:bCs/>
      <w:kern w:val="28"/>
      <w:sz w:val="32"/>
      <w:szCs w:val="32"/>
      <w:lang w:eastAsia="en-US"/>
    </w:rPr>
  </w:style>
  <w:style w:type="paragraph" w:styleId="Adressedestinataire">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Titre1Car">
    <w:name w:val="Titre 1 Car"/>
    <w:aliases w:val="Table_G Car"/>
    <w:link w:val="Titre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PieddepageCar">
    <w:name w:val="Pied de page Car"/>
    <w:aliases w:val="3_G Car"/>
    <w:link w:val="Pieddepage"/>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WebCar">
    <w:name w:val="Normal (Web) Car"/>
    <w:link w:val="NormalWeb"/>
    <w:rsid w:val="00A9646C"/>
    <w:rPr>
      <w:sz w:val="24"/>
      <w:szCs w:val="24"/>
      <w:lang w:val="en-GB" w:eastAsia="en-US"/>
    </w:rPr>
  </w:style>
  <w:style w:type="paragraph" w:customStyle="1" w:styleId="paragraph">
    <w:name w:val="paragraph"/>
    <w:basedOn w:val="Normal"/>
    <w:rsid w:val="00A9646C"/>
    <w:pPr>
      <w:suppressAutoHyphens w:val="0"/>
      <w:spacing w:line="240" w:lineRule="auto"/>
    </w:pPr>
    <w:rPr>
      <w:sz w:val="24"/>
      <w:szCs w:val="24"/>
      <w:lang w:val="nl-NL" w:eastAsia="nl-NL"/>
    </w:rPr>
  </w:style>
  <w:style w:type="paragraph" w:styleId="Paragraphedeliste">
    <w:name w:val="List Paragraph"/>
    <w:basedOn w:val="Normal"/>
    <w:uiPriority w:val="34"/>
    <w:qFormat/>
    <w:rsid w:val="00A9646C"/>
    <w:pPr>
      <w:ind w:left="720"/>
      <w:contextualSpacing/>
    </w:pPr>
  </w:style>
  <w:style w:type="character" w:customStyle="1" w:styleId="CommentaireCar">
    <w:name w:val="Commentaire Car"/>
    <w:link w:val="Commentaire"/>
    <w:uiPriority w:val="99"/>
    <w:semiHidden/>
    <w:rsid w:val="00A9646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8619A2-31B6-4A2C-853A-31FAD32A0797}">
  <ds:schemaRefs>
    <ds:schemaRef ds:uri="http://schemas.microsoft.com/sharepoint/v3/contenttype/forms"/>
  </ds:schemaRefs>
</ds:datastoreItem>
</file>

<file path=customXml/itemProps2.xml><?xml version="1.0" encoding="utf-8"?>
<ds:datastoreItem xmlns:ds="http://schemas.openxmlformats.org/officeDocument/2006/customXml" ds:itemID="{C08E4658-F501-4C7C-9A65-DF62674DA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1D2AA0-D9AF-450F-89FE-30827A6371DE}">
  <ds:schemaRefs>
    <ds:schemaRef ds:uri="http://schemas.openxmlformats.org/officeDocument/2006/bibliography"/>
  </ds:schemaRefs>
</ds:datastoreItem>
</file>

<file path=customXml/itemProps4.xml><?xml version="1.0" encoding="utf-8"?>
<ds:datastoreItem xmlns:ds="http://schemas.openxmlformats.org/officeDocument/2006/customXml" ds:itemID="{A8218AF3-7E60-451B-8501-FCAD1D66EC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5446</Words>
  <Characters>29958</Characters>
  <Application>Microsoft Office Word</Application>
  <DocSecurity>0</DocSecurity>
  <Lines>249</Lines>
  <Paragraphs>70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ECE/TRANS/WP.29/2009/...</vt:lpstr>
      <vt:lpstr>ECE/TRANS/WP.29/2009/...</vt:lpstr>
      <vt:lpstr>ECE/TRANS/WP.29/2009/...</vt:lpstr>
    </vt:vector>
  </TitlesOfParts>
  <Company>CSD</Company>
  <LinksUpToDate>false</LinksUpToDate>
  <CharactersWithSpaces>35334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ECE/TRANS/WP.29/GRBP/2021/22</dc:title>
  <dc:subject>2108988</dc:subject>
  <dc:creator>Corinne</dc:creator>
  <cp:keywords/>
  <dc:description/>
  <cp:lastModifiedBy>IWG-ASEP - Sept. Session</cp:lastModifiedBy>
  <cp:revision>2</cp:revision>
  <cp:lastPrinted>2021-06-23T18:25:00Z</cp:lastPrinted>
  <dcterms:created xsi:type="dcterms:W3CDTF">2021-09-06T16:58:00Z</dcterms:created>
  <dcterms:modified xsi:type="dcterms:W3CDTF">2021-09-06T16:58:00Z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ContentTypeId">
    <vt:lpwstr>0x0101003B8422D08C252547BB1CFA7F78E2CB83</vt:lpwstr>
  </property>
  <property fmtid="{D5CDD505-2E9C-101B-9397-08002B2CF9AE}" pid="11" name="MSIP_Label_fd1c0902-ed92-4fed-896d-2e7725de02d4_Enabled">
    <vt:lpwstr>true</vt:lpwstr>
  </property>
  <property fmtid="{D5CDD505-2E9C-101B-9397-08002B2CF9AE}" pid="12" name="MSIP_Label_fd1c0902-ed92-4fed-896d-2e7725de02d4_SetDate">
    <vt:lpwstr>2021-09-06T16:57:44Z</vt:lpwstr>
  </property>
  <property fmtid="{D5CDD505-2E9C-101B-9397-08002B2CF9AE}" pid="13" name="MSIP_Label_fd1c0902-ed92-4fed-896d-2e7725de02d4_Method">
    <vt:lpwstr>Standard</vt:lpwstr>
  </property>
  <property fmtid="{D5CDD505-2E9C-101B-9397-08002B2CF9AE}" pid="14" name="MSIP_Label_fd1c0902-ed92-4fed-896d-2e7725de02d4_Name">
    <vt:lpwstr>Anyone (not protected)</vt:lpwstr>
  </property>
  <property fmtid="{D5CDD505-2E9C-101B-9397-08002B2CF9AE}" pid="15" name="MSIP_Label_fd1c0902-ed92-4fed-896d-2e7725de02d4_SiteId">
    <vt:lpwstr>d6b0bbee-7cd9-4d60-bce6-4a67b543e2ae</vt:lpwstr>
  </property>
  <property fmtid="{D5CDD505-2E9C-101B-9397-08002B2CF9AE}" pid="16" name="MSIP_Label_fd1c0902-ed92-4fed-896d-2e7725de02d4_ActionId">
    <vt:lpwstr>458f6843-4158-47a2-bcc2-cf60e3509c4e</vt:lpwstr>
  </property>
  <property fmtid="{D5CDD505-2E9C-101B-9397-08002B2CF9AE}" pid="17" name="MSIP_Label_fd1c0902-ed92-4fed-896d-2e7725de02d4_ContentBits">
    <vt:lpwstr>2</vt:lpwstr>
  </property>
</Properties>
</file>