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3214" w14:textId="3B0B3994" w:rsidR="00913783" w:rsidRPr="00B54748" w:rsidRDefault="00913783" w:rsidP="00913783">
      <w:pPr>
        <w:pStyle w:val="HChG"/>
        <w:tabs>
          <w:tab w:val="clear" w:pos="851"/>
        </w:tabs>
        <w:ind w:left="0" w:right="4" w:firstLine="0"/>
        <w:jc w:val="center"/>
      </w:pPr>
      <w:r w:rsidRPr="00B54748">
        <w:t xml:space="preserve">Provisional agenda for the </w:t>
      </w:r>
      <w:r w:rsidR="00356DD2">
        <w:t>twenty-</w:t>
      </w:r>
      <w:r w:rsidR="008B76F0">
        <w:t>fourth</w:t>
      </w:r>
      <w:r w:rsidR="002839CA">
        <w:t xml:space="preserve"> </w:t>
      </w:r>
      <w:r w:rsidRPr="00B54748">
        <w:t xml:space="preserve">meeting of the </w:t>
      </w:r>
      <w:r w:rsidRPr="00B54748">
        <w:br/>
        <w:t xml:space="preserve">Informal Working Group on </w:t>
      </w:r>
      <w:r w:rsidRPr="00B54748">
        <w:br/>
        <w:t>P</w:t>
      </w:r>
      <w:r w:rsidR="000C1FFC" w:rsidRPr="00B54748">
        <w:t xml:space="preserve">eriodical Technical Inspection </w:t>
      </w:r>
      <w:r w:rsidR="003F07F3" w:rsidRPr="00B54748">
        <w:t>(IWG</w:t>
      </w:r>
      <w:r w:rsidR="003D3278" w:rsidRPr="00B54748">
        <w:t xml:space="preserve"> on</w:t>
      </w:r>
      <w:r w:rsidR="003F07F3" w:rsidRPr="00B54748">
        <w:t xml:space="preserve"> </w:t>
      </w:r>
      <w:r w:rsidRPr="00B54748">
        <w:t>PTI)</w:t>
      </w:r>
    </w:p>
    <w:p w14:paraId="3A7DF76B" w14:textId="77777777" w:rsidR="00E71A31" w:rsidRPr="00B54748" w:rsidRDefault="00E71A31" w:rsidP="005D5952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0D8988A9" w14:textId="2D9C23F2" w:rsidR="003F07F3" w:rsidRPr="00B54748" w:rsidRDefault="008B76F0" w:rsidP="003F07F3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napToGrid w:val="0"/>
          <w:color w:val="000000"/>
          <w:sz w:val="24"/>
          <w:lang w:val="en-GB"/>
        </w:rPr>
      </w:pPr>
      <w:r>
        <w:rPr>
          <w:rFonts w:ascii="Times New Roman" w:hAnsi="Times New Roman"/>
          <w:b/>
          <w:snapToGrid w:val="0"/>
          <w:color w:val="000000"/>
          <w:sz w:val="24"/>
          <w:lang w:val="en-GB"/>
        </w:rPr>
        <w:t>14 October</w:t>
      </w:r>
      <w:r w:rsidR="00387BB0">
        <w:rPr>
          <w:rFonts w:ascii="Times New Roman" w:hAnsi="Times New Roman"/>
          <w:b/>
          <w:snapToGrid w:val="0"/>
          <w:color w:val="000000"/>
          <w:sz w:val="24"/>
          <w:lang w:val="en-GB"/>
        </w:rPr>
        <w:t xml:space="preserve"> 202</w:t>
      </w:r>
      <w:r w:rsidR="0044465D">
        <w:rPr>
          <w:rFonts w:ascii="Times New Roman" w:hAnsi="Times New Roman"/>
          <w:b/>
          <w:snapToGrid w:val="0"/>
          <w:color w:val="000000"/>
          <w:sz w:val="24"/>
          <w:lang w:val="en-GB"/>
        </w:rPr>
        <w:t>1</w:t>
      </w:r>
      <w:r w:rsidR="000C1FFC" w:rsidRPr="00B54748">
        <w:rPr>
          <w:rFonts w:ascii="Times New Roman" w:hAnsi="Times New Roman"/>
          <w:b/>
          <w:snapToGrid w:val="0"/>
          <w:color w:val="000000"/>
          <w:sz w:val="24"/>
          <w:lang w:val="en-GB"/>
        </w:rPr>
        <w:t xml:space="preserve"> </w:t>
      </w:r>
      <w:r w:rsidR="00096565" w:rsidRPr="00B54748">
        <w:rPr>
          <w:rFonts w:ascii="Times New Roman" w:hAnsi="Times New Roman"/>
          <w:b/>
          <w:snapToGrid w:val="0"/>
          <w:color w:val="000000"/>
          <w:sz w:val="24"/>
          <w:lang w:val="en-GB"/>
        </w:rPr>
        <w:t>–</w:t>
      </w:r>
      <w:r w:rsidR="000C1FFC" w:rsidRPr="00B54748">
        <w:rPr>
          <w:rFonts w:ascii="Times New Roman" w:hAnsi="Times New Roman"/>
          <w:b/>
          <w:snapToGrid w:val="0"/>
          <w:color w:val="000000"/>
          <w:sz w:val="24"/>
          <w:lang w:val="en-GB"/>
        </w:rPr>
        <w:t xml:space="preserve"> </w:t>
      </w:r>
      <w:r w:rsidR="00356DD2">
        <w:rPr>
          <w:rFonts w:ascii="Times New Roman" w:hAnsi="Times New Roman"/>
          <w:b/>
          <w:snapToGrid w:val="0"/>
          <w:color w:val="000000"/>
          <w:sz w:val="24"/>
          <w:lang w:val="en-GB"/>
        </w:rPr>
        <w:t>10</w:t>
      </w:r>
      <w:r w:rsidR="000977B4">
        <w:rPr>
          <w:rFonts w:ascii="Times New Roman" w:hAnsi="Times New Roman"/>
          <w:b/>
          <w:snapToGrid w:val="0"/>
          <w:color w:val="000000"/>
          <w:sz w:val="24"/>
          <w:lang w:val="en-GB"/>
        </w:rPr>
        <w:t>:</w:t>
      </w:r>
      <w:r w:rsidR="0044465D">
        <w:rPr>
          <w:rFonts w:ascii="Times New Roman" w:hAnsi="Times New Roman"/>
          <w:b/>
          <w:snapToGrid w:val="0"/>
          <w:color w:val="000000"/>
          <w:sz w:val="24"/>
          <w:lang w:val="en-GB"/>
        </w:rPr>
        <w:t>0</w:t>
      </w:r>
      <w:r w:rsidR="000977B4">
        <w:rPr>
          <w:rFonts w:ascii="Times New Roman" w:hAnsi="Times New Roman"/>
          <w:b/>
          <w:snapToGrid w:val="0"/>
          <w:color w:val="000000"/>
          <w:sz w:val="24"/>
          <w:lang w:val="en-GB"/>
        </w:rPr>
        <w:t>0h</w:t>
      </w:r>
      <w:r w:rsidR="00096565" w:rsidRPr="00B54748">
        <w:rPr>
          <w:rFonts w:ascii="Times New Roman" w:hAnsi="Times New Roman"/>
          <w:b/>
          <w:snapToGrid w:val="0"/>
          <w:color w:val="000000"/>
          <w:sz w:val="24"/>
          <w:lang w:val="en-GB"/>
        </w:rPr>
        <w:t xml:space="preserve"> to </w:t>
      </w:r>
      <w:r w:rsidR="000977B4">
        <w:rPr>
          <w:rFonts w:ascii="Times New Roman" w:hAnsi="Times New Roman"/>
          <w:b/>
          <w:snapToGrid w:val="0"/>
          <w:color w:val="000000"/>
          <w:sz w:val="24"/>
          <w:lang w:val="en-GB"/>
        </w:rPr>
        <w:t>1</w:t>
      </w:r>
      <w:r w:rsidR="00786E5F">
        <w:rPr>
          <w:rFonts w:ascii="Times New Roman" w:hAnsi="Times New Roman"/>
          <w:b/>
          <w:snapToGrid w:val="0"/>
          <w:color w:val="000000"/>
          <w:sz w:val="24"/>
          <w:lang w:val="en-GB"/>
        </w:rPr>
        <w:t>2</w:t>
      </w:r>
      <w:r w:rsidR="000977B4">
        <w:rPr>
          <w:rFonts w:ascii="Times New Roman" w:hAnsi="Times New Roman"/>
          <w:b/>
          <w:snapToGrid w:val="0"/>
          <w:color w:val="000000"/>
          <w:sz w:val="24"/>
          <w:lang w:val="en-GB"/>
        </w:rPr>
        <w:t>:</w:t>
      </w:r>
      <w:r w:rsidR="0044465D">
        <w:rPr>
          <w:rFonts w:ascii="Times New Roman" w:hAnsi="Times New Roman"/>
          <w:b/>
          <w:snapToGrid w:val="0"/>
          <w:color w:val="000000"/>
          <w:sz w:val="24"/>
          <w:lang w:val="en-GB"/>
        </w:rPr>
        <w:t>0</w:t>
      </w:r>
      <w:r w:rsidR="000977B4">
        <w:rPr>
          <w:rFonts w:ascii="Times New Roman" w:hAnsi="Times New Roman"/>
          <w:b/>
          <w:snapToGrid w:val="0"/>
          <w:color w:val="000000"/>
          <w:sz w:val="24"/>
          <w:lang w:val="en-GB"/>
        </w:rPr>
        <w:t>0h</w:t>
      </w:r>
      <w:r w:rsidR="0022767A">
        <w:rPr>
          <w:rFonts w:ascii="Times New Roman" w:hAnsi="Times New Roman"/>
          <w:b/>
          <w:snapToGrid w:val="0"/>
          <w:color w:val="000000"/>
          <w:sz w:val="24"/>
          <w:lang w:val="en-GB"/>
        </w:rPr>
        <w:t xml:space="preserve"> (CE</w:t>
      </w:r>
      <w:r w:rsidR="00356DD2">
        <w:rPr>
          <w:rFonts w:ascii="Times New Roman" w:hAnsi="Times New Roman"/>
          <w:b/>
          <w:snapToGrid w:val="0"/>
          <w:color w:val="000000"/>
          <w:sz w:val="24"/>
          <w:lang w:val="en-GB"/>
        </w:rPr>
        <w:t>S</w:t>
      </w:r>
      <w:r w:rsidR="0022767A">
        <w:rPr>
          <w:rFonts w:ascii="Times New Roman" w:hAnsi="Times New Roman"/>
          <w:b/>
          <w:snapToGrid w:val="0"/>
          <w:color w:val="000000"/>
          <w:sz w:val="24"/>
          <w:lang w:val="en-GB"/>
        </w:rPr>
        <w:t>T)</w:t>
      </w:r>
    </w:p>
    <w:p w14:paraId="731F8CF5" w14:textId="77777777" w:rsidR="008B76F0" w:rsidRDefault="0044465D" w:rsidP="008B76F0">
      <w:r>
        <w:rPr>
          <w:rFonts w:ascii="Times New Roman" w:hAnsi="Times New Roman"/>
          <w:snapToGrid w:val="0"/>
          <w:color w:val="000000"/>
          <w:sz w:val="24"/>
          <w:lang w:val="en-GB"/>
        </w:rPr>
        <w:t xml:space="preserve">Web meeting: </w:t>
      </w:r>
      <w:hyperlink r:id="rId8" w:history="1">
        <w:r w:rsidR="008B76F0">
          <w:rPr>
            <w:rStyle w:val="Hyperlink"/>
          </w:rPr>
          <w:t>https://us02web.zoom.us/j/83442638755?pwd=bDYxbU8zQXRGVGlYZlJ0SmtaTlFLdz09</w:t>
        </w:r>
      </w:hyperlink>
    </w:p>
    <w:p w14:paraId="3FF4C4C5" w14:textId="1C6F9143" w:rsidR="00A96F54" w:rsidRDefault="00A96F54" w:rsidP="00A96F54"/>
    <w:p w14:paraId="0351772E" w14:textId="77777777" w:rsidR="00877A07" w:rsidRPr="00B54748" w:rsidRDefault="00913783" w:rsidP="00216B60">
      <w:pPr>
        <w:pStyle w:val="SingleTxtG"/>
        <w:numPr>
          <w:ilvl w:val="0"/>
          <w:numId w:val="6"/>
        </w:numPr>
        <w:tabs>
          <w:tab w:val="left" w:pos="709"/>
        </w:tabs>
        <w:spacing w:after="0"/>
        <w:ind w:left="720" w:hanging="720"/>
        <w:rPr>
          <w:b/>
          <w:sz w:val="24"/>
          <w:szCs w:val="24"/>
          <w:lang w:val="en-GB"/>
        </w:rPr>
      </w:pPr>
      <w:r w:rsidRPr="00B54748">
        <w:rPr>
          <w:b/>
          <w:sz w:val="24"/>
          <w:szCs w:val="24"/>
          <w:lang w:val="en-GB"/>
        </w:rPr>
        <w:t>Welcome</w:t>
      </w:r>
    </w:p>
    <w:p w14:paraId="6755E398" w14:textId="77777777" w:rsidR="00216B60" w:rsidRPr="00B54748" w:rsidRDefault="00216B60" w:rsidP="00216B60">
      <w:pPr>
        <w:pStyle w:val="SingleTxtG"/>
        <w:tabs>
          <w:tab w:val="left" w:pos="709"/>
        </w:tabs>
        <w:spacing w:after="0"/>
        <w:ind w:left="720"/>
        <w:rPr>
          <w:b/>
          <w:sz w:val="24"/>
          <w:szCs w:val="24"/>
          <w:lang w:val="en-GB"/>
        </w:rPr>
      </w:pPr>
    </w:p>
    <w:p w14:paraId="65092DCA" w14:textId="77777777" w:rsidR="00913783" w:rsidRPr="00B54748" w:rsidRDefault="00913783" w:rsidP="00216B60">
      <w:pPr>
        <w:pStyle w:val="SingleTxtG"/>
        <w:numPr>
          <w:ilvl w:val="0"/>
          <w:numId w:val="6"/>
        </w:numPr>
        <w:tabs>
          <w:tab w:val="left" w:pos="709"/>
        </w:tabs>
        <w:spacing w:after="0"/>
        <w:ind w:left="720" w:hanging="720"/>
        <w:rPr>
          <w:b/>
          <w:sz w:val="24"/>
          <w:szCs w:val="24"/>
          <w:lang w:val="en-GB"/>
        </w:rPr>
      </w:pPr>
      <w:r w:rsidRPr="00B54748">
        <w:rPr>
          <w:b/>
          <w:sz w:val="24"/>
          <w:szCs w:val="24"/>
          <w:lang w:val="en-GB"/>
        </w:rPr>
        <w:t xml:space="preserve">Adoption of the agenda </w:t>
      </w:r>
    </w:p>
    <w:p w14:paraId="3B943695" w14:textId="0BBC4094" w:rsidR="00786E5F" w:rsidRPr="00B54748" w:rsidRDefault="00786E5F" w:rsidP="00786E5F">
      <w:pPr>
        <w:pStyle w:val="SingleTxtG"/>
        <w:spacing w:after="0"/>
        <w:ind w:left="0" w:firstLine="720"/>
        <w:rPr>
          <w:sz w:val="24"/>
          <w:szCs w:val="24"/>
          <w:lang w:val="en-GB"/>
        </w:rPr>
      </w:pPr>
      <w:r w:rsidRPr="00B54748">
        <w:rPr>
          <w:sz w:val="24"/>
          <w:szCs w:val="24"/>
          <w:lang w:val="en-GB"/>
        </w:rPr>
        <w:t>Documentation:</w:t>
      </w:r>
      <w:r>
        <w:rPr>
          <w:sz w:val="24"/>
          <w:szCs w:val="24"/>
          <w:lang w:val="en-GB"/>
        </w:rPr>
        <w:tab/>
      </w:r>
      <w:r w:rsidRPr="00B54748">
        <w:rPr>
          <w:sz w:val="24"/>
          <w:szCs w:val="24"/>
          <w:lang w:val="en-GB"/>
        </w:rPr>
        <w:t>PTI-</w:t>
      </w:r>
      <w:r>
        <w:rPr>
          <w:sz w:val="24"/>
          <w:szCs w:val="24"/>
          <w:lang w:val="en-GB"/>
        </w:rPr>
        <w:t>2</w:t>
      </w:r>
      <w:r w:rsidR="008B76F0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>-01</w:t>
      </w:r>
    </w:p>
    <w:p w14:paraId="2C2E7A9F" w14:textId="77777777" w:rsidR="00216B60" w:rsidRPr="00B54748" w:rsidRDefault="00216B60" w:rsidP="00216B60">
      <w:pPr>
        <w:pStyle w:val="SingleTxtG"/>
        <w:tabs>
          <w:tab w:val="left" w:pos="709"/>
        </w:tabs>
        <w:spacing w:after="0"/>
        <w:ind w:left="0"/>
        <w:rPr>
          <w:b/>
          <w:sz w:val="24"/>
          <w:szCs w:val="24"/>
          <w:lang w:val="en-GB"/>
        </w:rPr>
      </w:pPr>
    </w:p>
    <w:p w14:paraId="0E22F03E" w14:textId="77777777" w:rsidR="00913783" w:rsidRPr="00B54748" w:rsidRDefault="005F49E5" w:rsidP="00216B60">
      <w:pPr>
        <w:pStyle w:val="SingleTxtG"/>
        <w:numPr>
          <w:ilvl w:val="0"/>
          <w:numId w:val="6"/>
        </w:numPr>
        <w:tabs>
          <w:tab w:val="left" w:pos="709"/>
        </w:tabs>
        <w:spacing w:after="0"/>
        <w:ind w:left="720" w:hanging="720"/>
        <w:rPr>
          <w:b/>
          <w:sz w:val="24"/>
          <w:szCs w:val="24"/>
          <w:lang w:val="en-GB"/>
        </w:rPr>
      </w:pPr>
      <w:r w:rsidRPr="00B54748">
        <w:rPr>
          <w:b/>
          <w:sz w:val="24"/>
          <w:szCs w:val="24"/>
          <w:lang w:val="en-GB"/>
        </w:rPr>
        <w:t>Approval of the minutes of the previous meeting</w:t>
      </w:r>
    </w:p>
    <w:p w14:paraId="6D674320" w14:textId="06726F39" w:rsidR="00CB3043" w:rsidRDefault="00913783" w:rsidP="00CB3043">
      <w:pPr>
        <w:pStyle w:val="SingleTxtG"/>
        <w:spacing w:after="0"/>
        <w:ind w:left="0" w:firstLine="720"/>
        <w:rPr>
          <w:sz w:val="24"/>
          <w:szCs w:val="24"/>
          <w:lang w:val="en-GB"/>
        </w:rPr>
      </w:pPr>
      <w:r w:rsidRPr="00B54748">
        <w:rPr>
          <w:sz w:val="24"/>
          <w:szCs w:val="24"/>
          <w:lang w:val="en-GB"/>
        </w:rPr>
        <w:t>Documentation:</w:t>
      </w:r>
      <w:r w:rsidR="00184FA6">
        <w:rPr>
          <w:sz w:val="24"/>
          <w:szCs w:val="24"/>
          <w:lang w:val="en-GB"/>
        </w:rPr>
        <w:tab/>
      </w:r>
      <w:r w:rsidR="005F49E5" w:rsidRPr="00B54748">
        <w:rPr>
          <w:sz w:val="24"/>
          <w:szCs w:val="24"/>
          <w:lang w:val="en-GB"/>
        </w:rPr>
        <w:t>PTI-</w:t>
      </w:r>
      <w:r w:rsidR="00356DD2">
        <w:rPr>
          <w:sz w:val="24"/>
          <w:szCs w:val="24"/>
          <w:lang w:val="en-GB"/>
        </w:rPr>
        <w:t>2</w:t>
      </w:r>
      <w:r w:rsidR="008B76F0">
        <w:rPr>
          <w:sz w:val="24"/>
          <w:szCs w:val="24"/>
          <w:lang w:val="en-GB"/>
        </w:rPr>
        <w:t>3</w:t>
      </w:r>
      <w:r w:rsidR="00356DD2">
        <w:rPr>
          <w:sz w:val="24"/>
          <w:szCs w:val="24"/>
          <w:lang w:val="en-GB"/>
        </w:rPr>
        <w:t>-</w:t>
      </w:r>
      <w:r w:rsidR="008B76F0">
        <w:rPr>
          <w:sz w:val="24"/>
          <w:szCs w:val="24"/>
          <w:lang w:val="en-GB"/>
        </w:rPr>
        <w:t>03</w:t>
      </w:r>
    </w:p>
    <w:p w14:paraId="3F66F591" w14:textId="6BE79DE8" w:rsidR="00DF1FD0" w:rsidRDefault="00DF1FD0" w:rsidP="00DF1FD0">
      <w:pPr>
        <w:pStyle w:val="SingleTxtG"/>
        <w:spacing w:after="0"/>
        <w:ind w:left="0"/>
        <w:rPr>
          <w:sz w:val="24"/>
          <w:szCs w:val="24"/>
          <w:lang w:val="en-GB"/>
        </w:rPr>
      </w:pPr>
    </w:p>
    <w:p w14:paraId="3BB71DA1" w14:textId="040194EB" w:rsidR="00DF1FD0" w:rsidRPr="00B54748" w:rsidRDefault="00DF1FD0" w:rsidP="00DF1FD0">
      <w:pPr>
        <w:pStyle w:val="SingleTxtG"/>
        <w:numPr>
          <w:ilvl w:val="0"/>
          <w:numId w:val="6"/>
        </w:numPr>
        <w:tabs>
          <w:tab w:val="left" w:pos="709"/>
        </w:tabs>
        <w:spacing w:after="0"/>
        <w:ind w:left="72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Coordination and organization of the work</w:t>
      </w:r>
    </w:p>
    <w:p w14:paraId="54AA22CE" w14:textId="6FDA0E2A" w:rsidR="00DF1FD0" w:rsidRDefault="00DF1FD0" w:rsidP="0009240D">
      <w:pPr>
        <w:pStyle w:val="SingleTxtG"/>
        <w:spacing w:after="0"/>
        <w:ind w:left="0" w:firstLine="720"/>
        <w:rPr>
          <w:sz w:val="24"/>
          <w:szCs w:val="24"/>
          <w:lang w:val="en-GB"/>
        </w:rPr>
      </w:pPr>
      <w:r w:rsidRPr="00B54748">
        <w:rPr>
          <w:sz w:val="24"/>
          <w:szCs w:val="24"/>
          <w:lang w:val="en-GB"/>
        </w:rPr>
        <w:t>Documentation:</w:t>
      </w:r>
      <w:r>
        <w:rPr>
          <w:sz w:val="24"/>
          <w:szCs w:val="24"/>
          <w:lang w:val="en-GB"/>
        </w:rPr>
        <w:tab/>
        <w:t>WP.29-184-09e</w:t>
      </w:r>
    </w:p>
    <w:p w14:paraId="2D872334" w14:textId="4EDE724A" w:rsidR="00184FA6" w:rsidRDefault="00184FA6" w:rsidP="00B54748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</w:p>
    <w:p w14:paraId="46D35866" w14:textId="0F892363" w:rsidR="008B76F0" w:rsidRPr="008B76F0" w:rsidRDefault="008B76F0" w:rsidP="008B76F0">
      <w:pPr>
        <w:pStyle w:val="SingleTxtG"/>
        <w:numPr>
          <w:ilvl w:val="0"/>
          <w:numId w:val="6"/>
        </w:numPr>
        <w:tabs>
          <w:tab w:val="left" w:pos="709"/>
        </w:tabs>
        <w:spacing w:after="0"/>
        <w:ind w:left="720" w:hanging="720"/>
        <w:rPr>
          <w:b/>
          <w:sz w:val="24"/>
          <w:szCs w:val="24"/>
          <w:lang w:val="en-GB"/>
        </w:rPr>
      </w:pPr>
      <w:r w:rsidRPr="008B76F0">
        <w:rPr>
          <w:b/>
          <w:sz w:val="24"/>
          <w:szCs w:val="24"/>
          <w:lang w:val="en-GB"/>
        </w:rPr>
        <w:t>Evolution of the Roadworthiness Package</w:t>
      </w:r>
    </w:p>
    <w:p w14:paraId="6E418A84" w14:textId="77777777" w:rsidR="008B76F0" w:rsidRPr="00B54748" w:rsidRDefault="008B76F0" w:rsidP="00B54748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</w:p>
    <w:p w14:paraId="345E500B" w14:textId="1BF72F49" w:rsidR="00356DD2" w:rsidRDefault="00A96F54" w:rsidP="00550405">
      <w:pPr>
        <w:pStyle w:val="SingleTxtG"/>
        <w:numPr>
          <w:ilvl w:val="0"/>
          <w:numId w:val="6"/>
        </w:numPr>
        <w:tabs>
          <w:tab w:val="left" w:pos="709"/>
        </w:tabs>
        <w:spacing w:after="0"/>
        <w:ind w:left="72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PN measurement in PTI</w:t>
      </w:r>
    </w:p>
    <w:p w14:paraId="0AFAA07C" w14:textId="626B6B0E" w:rsidR="00A77BC1" w:rsidRDefault="00A77BC1" w:rsidP="00A77BC1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B54748">
        <w:rPr>
          <w:sz w:val="24"/>
          <w:szCs w:val="24"/>
          <w:lang w:val="en-GB"/>
        </w:rPr>
        <w:t>Documentation:</w:t>
      </w:r>
      <w:r>
        <w:rPr>
          <w:sz w:val="24"/>
          <w:szCs w:val="24"/>
          <w:lang w:val="en-GB"/>
        </w:rPr>
        <w:tab/>
      </w:r>
      <w:r w:rsidRPr="00B54748">
        <w:rPr>
          <w:sz w:val="24"/>
          <w:szCs w:val="24"/>
          <w:lang w:val="en-GB"/>
        </w:rPr>
        <w:t>PTI-</w:t>
      </w:r>
      <w:r>
        <w:rPr>
          <w:sz w:val="24"/>
          <w:szCs w:val="24"/>
          <w:lang w:val="en-GB"/>
        </w:rPr>
        <w:t>20-02</w:t>
      </w:r>
    </w:p>
    <w:p w14:paraId="4BEB6E84" w14:textId="14C895C4" w:rsidR="00A77BC1" w:rsidRDefault="00A77BC1" w:rsidP="00A77BC1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PTI-20-03</w:t>
      </w:r>
    </w:p>
    <w:p w14:paraId="6E264AE7" w14:textId="3972AB09" w:rsidR="00A77BC1" w:rsidRDefault="00A77BC1" w:rsidP="00A77BC1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PTI-22-03</w:t>
      </w:r>
    </w:p>
    <w:p w14:paraId="7F185A1F" w14:textId="06EB990B" w:rsidR="00A77BC1" w:rsidRDefault="00A77BC1" w:rsidP="00A77BC1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PTI-22-04</w:t>
      </w:r>
    </w:p>
    <w:p w14:paraId="175AE76E" w14:textId="00BF0DEB" w:rsidR="00A77BC1" w:rsidRDefault="00A77BC1" w:rsidP="00A77BC1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PTI-22-05</w:t>
      </w:r>
    </w:p>
    <w:p w14:paraId="3C8596CF" w14:textId="0DCB1EC9" w:rsidR="007638D6" w:rsidRDefault="007638D6" w:rsidP="00A77BC1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PTI-23-02</w:t>
      </w:r>
    </w:p>
    <w:p w14:paraId="4468CC20" w14:textId="6DEC87AC" w:rsidR="0009240D" w:rsidRDefault="0009240D" w:rsidP="00A77BC1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PTI-24-02</w:t>
      </w:r>
    </w:p>
    <w:p w14:paraId="2143533A" w14:textId="5B805195" w:rsidR="00A77BC1" w:rsidRDefault="00A77BC1" w:rsidP="00A77BC1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</w:p>
    <w:p w14:paraId="704F3E9E" w14:textId="77B5A953" w:rsidR="00CB3043" w:rsidRDefault="008B76F0" w:rsidP="00550405">
      <w:pPr>
        <w:pStyle w:val="SingleTxtG"/>
        <w:numPr>
          <w:ilvl w:val="0"/>
          <w:numId w:val="6"/>
        </w:numPr>
        <w:tabs>
          <w:tab w:val="left" w:pos="709"/>
        </w:tabs>
        <w:spacing w:after="0"/>
        <w:ind w:left="72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Emissions tampering</w:t>
      </w:r>
    </w:p>
    <w:p w14:paraId="327AF33E" w14:textId="423531FA" w:rsidR="0009240D" w:rsidRDefault="0009240D" w:rsidP="0009240D">
      <w:pPr>
        <w:pStyle w:val="SingleTxtG"/>
        <w:spacing w:after="0"/>
        <w:ind w:left="720"/>
        <w:rPr>
          <w:sz w:val="24"/>
          <w:szCs w:val="24"/>
          <w:lang w:val="en-GB"/>
        </w:rPr>
      </w:pPr>
      <w:r w:rsidRPr="00B54748">
        <w:rPr>
          <w:sz w:val="24"/>
          <w:szCs w:val="24"/>
          <w:lang w:val="en-GB"/>
        </w:rPr>
        <w:t>Documentation: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PTI-24-03</w:t>
      </w:r>
    </w:p>
    <w:p w14:paraId="0F2DDCC7" w14:textId="77777777" w:rsidR="0009240D" w:rsidRPr="00550405" w:rsidRDefault="0009240D" w:rsidP="0009240D">
      <w:pPr>
        <w:pStyle w:val="SingleTxtG"/>
        <w:tabs>
          <w:tab w:val="left" w:pos="709"/>
        </w:tabs>
        <w:spacing w:after="0"/>
        <w:ind w:left="0"/>
        <w:rPr>
          <w:b/>
          <w:sz w:val="24"/>
          <w:szCs w:val="24"/>
          <w:lang w:val="en-GB"/>
        </w:rPr>
      </w:pPr>
    </w:p>
    <w:p w14:paraId="3BB7FC99" w14:textId="77777777" w:rsidR="00FB6DC3" w:rsidRPr="00E31F46" w:rsidRDefault="00FB6DC3" w:rsidP="007535D1">
      <w:pPr>
        <w:pStyle w:val="SingleTxtG"/>
        <w:tabs>
          <w:tab w:val="left" w:pos="709"/>
        </w:tabs>
        <w:spacing w:after="0"/>
        <w:ind w:left="2880" w:right="4"/>
        <w:rPr>
          <w:sz w:val="24"/>
          <w:szCs w:val="24"/>
          <w:lang w:val="en-GB"/>
        </w:rPr>
      </w:pPr>
    </w:p>
    <w:p w14:paraId="1C623F58" w14:textId="025E2CC5" w:rsidR="00FB6DC3" w:rsidRPr="00550405" w:rsidRDefault="008B76F0" w:rsidP="00FB6DC3">
      <w:pPr>
        <w:pStyle w:val="SingleTxtG"/>
        <w:numPr>
          <w:ilvl w:val="0"/>
          <w:numId w:val="6"/>
        </w:numPr>
        <w:tabs>
          <w:tab w:val="left" w:pos="709"/>
        </w:tabs>
        <w:spacing w:after="0"/>
        <w:ind w:left="72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Remote access to in-vehicle data</w:t>
      </w:r>
    </w:p>
    <w:p w14:paraId="7B33AA11" w14:textId="507A1D6D" w:rsidR="00A77BC1" w:rsidRDefault="00A77BC1" w:rsidP="00A77BC1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  <w:r w:rsidRPr="00B54748">
        <w:rPr>
          <w:sz w:val="24"/>
          <w:szCs w:val="24"/>
          <w:lang w:val="en-GB"/>
        </w:rPr>
        <w:tab/>
        <w:t>Documentation:</w:t>
      </w:r>
      <w:r>
        <w:rPr>
          <w:sz w:val="24"/>
          <w:szCs w:val="24"/>
          <w:lang w:val="en-GB"/>
        </w:rPr>
        <w:tab/>
      </w:r>
      <w:r w:rsidR="008B76F0">
        <w:rPr>
          <w:sz w:val="24"/>
          <w:szCs w:val="24"/>
          <w:lang w:val="en-GB"/>
        </w:rPr>
        <w:t>GRVA 11-15</w:t>
      </w:r>
    </w:p>
    <w:p w14:paraId="421FC9D8" w14:textId="77777777" w:rsidR="007638D6" w:rsidRPr="000C5481" w:rsidRDefault="007638D6" w:rsidP="00DF1FD0">
      <w:pPr>
        <w:pStyle w:val="SingleTxtG"/>
        <w:spacing w:after="0"/>
        <w:ind w:left="0"/>
        <w:rPr>
          <w:sz w:val="24"/>
          <w:szCs w:val="24"/>
          <w:lang w:val="fr-FR"/>
        </w:rPr>
      </w:pPr>
    </w:p>
    <w:p w14:paraId="1365465F" w14:textId="77777777" w:rsidR="0071190C" w:rsidRDefault="00913783" w:rsidP="00550405">
      <w:pPr>
        <w:pStyle w:val="SingleTxtG"/>
        <w:numPr>
          <w:ilvl w:val="0"/>
          <w:numId w:val="6"/>
        </w:numPr>
        <w:tabs>
          <w:tab w:val="left" w:pos="709"/>
        </w:tabs>
        <w:spacing w:after="0"/>
        <w:ind w:left="720" w:hanging="720"/>
        <w:rPr>
          <w:b/>
          <w:sz w:val="24"/>
          <w:szCs w:val="24"/>
          <w:lang w:val="en-GB"/>
        </w:rPr>
      </w:pPr>
      <w:r w:rsidRPr="00B54748">
        <w:rPr>
          <w:b/>
          <w:sz w:val="24"/>
          <w:szCs w:val="24"/>
          <w:lang w:val="en-GB"/>
        </w:rPr>
        <w:t>Any Other Business</w:t>
      </w:r>
    </w:p>
    <w:p w14:paraId="2F49755E" w14:textId="3EF19694" w:rsidR="00184FA6" w:rsidRDefault="00184FA6" w:rsidP="00A77BC1">
      <w:pPr>
        <w:pStyle w:val="SingleTxtG"/>
        <w:tabs>
          <w:tab w:val="left" w:pos="709"/>
        </w:tabs>
        <w:spacing w:after="0"/>
        <w:ind w:left="0"/>
        <w:rPr>
          <w:sz w:val="24"/>
          <w:lang w:val="en-GB"/>
        </w:rPr>
      </w:pPr>
    </w:p>
    <w:p w14:paraId="30285C3C" w14:textId="055545D7" w:rsidR="000E6538" w:rsidRPr="00B54748" w:rsidRDefault="00216B60" w:rsidP="00A77BC1">
      <w:pPr>
        <w:pStyle w:val="SingleTxtG"/>
        <w:tabs>
          <w:tab w:val="left" w:pos="709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B54748">
        <w:rPr>
          <w:rFonts w:ascii="Calibri" w:hAnsi="Calibri" w:cs="Calibri"/>
          <w:b/>
          <w:sz w:val="24"/>
          <w:szCs w:val="24"/>
          <w:lang w:val="en-GB"/>
        </w:rPr>
        <w:t>________</w:t>
      </w:r>
    </w:p>
    <w:sectPr w:rsidR="000E6538" w:rsidRPr="00B54748" w:rsidSect="00E71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FC5E" w14:textId="77777777" w:rsidR="00451B0B" w:rsidRDefault="00451B0B" w:rsidP="00F03B82">
      <w:pPr>
        <w:spacing w:after="0" w:line="240" w:lineRule="auto"/>
      </w:pPr>
      <w:r>
        <w:separator/>
      </w:r>
    </w:p>
  </w:endnote>
  <w:endnote w:type="continuationSeparator" w:id="0">
    <w:p w14:paraId="482E7B31" w14:textId="77777777" w:rsidR="00451B0B" w:rsidRDefault="00451B0B" w:rsidP="00F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8A7" w14:textId="77777777" w:rsidR="00184FA6" w:rsidRDefault="00184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BB33" w14:textId="77777777" w:rsidR="00D90D59" w:rsidRDefault="00D90D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FA6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14:paraId="4FC46ABE" w14:textId="77777777" w:rsidR="00D90D59" w:rsidRDefault="00D90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174D" w14:textId="5FBA573B" w:rsidR="00D90D59" w:rsidRDefault="00D90D59" w:rsidP="00E71A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FA6">
      <w:rPr>
        <w:noProof/>
      </w:rPr>
      <w:t>1</w:t>
    </w:r>
    <w:r>
      <w:rPr>
        <w:noProof/>
      </w:rPr>
      <w:fldChar w:fldCharType="end"/>
    </w:r>
    <w:r w:rsidR="00877A07">
      <w:rPr>
        <w:noProof/>
      </w:rPr>
      <w:t>/</w:t>
    </w:r>
    <w:r w:rsidR="00786E5F">
      <w:rPr>
        <w:noProof/>
      </w:rPr>
      <w:fldChar w:fldCharType="begin"/>
    </w:r>
    <w:r w:rsidR="00786E5F">
      <w:rPr>
        <w:noProof/>
      </w:rPr>
      <w:instrText xml:space="preserve"> NUMPAGES   \* MERGEFORMAT </w:instrText>
    </w:r>
    <w:r w:rsidR="00786E5F">
      <w:rPr>
        <w:noProof/>
      </w:rPr>
      <w:fldChar w:fldCharType="separate"/>
    </w:r>
    <w:r w:rsidR="00786E5F">
      <w:rPr>
        <w:noProof/>
      </w:rPr>
      <w:t>2</w:t>
    </w:r>
    <w:r w:rsidR="00786E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300E" w14:textId="77777777" w:rsidR="00451B0B" w:rsidRDefault="00451B0B" w:rsidP="00F03B82">
      <w:pPr>
        <w:spacing w:after="0" w:line="240" w:lineRule="auto"/>
      </w:pPr>
      <w:r>
        <w:separator/>
      </w:r>
    </w:p>
  </w:footnote>
  <w:footnote w:type="continuationSeparator" w:id="0">
    <w:p w14:paraId="72B9522B" w14:textId="77777777" w:rsidR="00451B0B" w:rsidRDefault="00451B0B" w:rsidP="00F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BB6E" w14:textId="77777777" w:rsidR="00184FA6" w:rsidRDefault="00184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EB3" w14:textId="77777777" w:rsidR="00184FA6" w:rsidRDefault="00184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5781" w14:textId="6F6D4C0E" w:rsidR="00356DD2" w:rsidRDefault="00356DD2" w:rsidP="00356DD2">
    <w:pPr>
      <w:pStyle w:val="Header"/>
      <w:jc w:val="right"/>
    </w:pPr>
    <w:r>
      <w:t>PTI-2</w:t>
    </w:r>
    <w:r w:rsidR="008B76F0">
      <w:t>4</w:t>
    </w:r>
    <w:r>
      <w:t>-01</w:t>
    </w:r>
    <w:r w:rsidR="0009240D">
      <w:t xml:space="preserve"> V2</w:t>
    </w:r>
  </w:p>
  <w:p w14:paraId="737FD756" w14:textId="77777777" w:rsidR="00D90D59" w:rsidRPr="008B531D" w:rsidRDefault="00D90D5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0D04"/>
    <w:multiLevelType w:val="hybridMultilevel"/>
    <w:tmpl w:val="1688A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319"/>
    <w:multiLevelType w:val="hybridMultilevel"/>
    <w:tmpl w:val="CC883A72"/>
    <w:lvl w:ilvl="0" w:tplc="351CE0B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3914FD"/>
    <w:multiLevelType w:val="hybridMultilevel"/>
    <w:tmpl w:val="B82619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0A13F1"/>
    <w:multiLevelType w:val="hybridMultilevel"/>
    <w:tmpl w:val="9670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43C3"/>
    <w:multiLevelType w:val="hybridMultilevel"/>
    <w:tmpl w:val="C13C9AC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8672593"/>
    <w:multiLevelType w:val="multilevel"/>
    <w:tmpl w:val="4AA8A2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14D80"/>
    <w:multiLevelType w:val="hybridMultilevel"/>
    <w:tmpl w:val="D00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3538"/>
    <w:multiLevelType w:val="hybridMultilevel"/>
    <w:tmpl w:val="92C403D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306757D"/>
    <w:multiLevelType w:val="multilevel"/>
    <w:tmpl w:val="18F6F38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9" w15:restartNumberingAfterBreak="0">
    <w:nsid w:val="439F7973"/>
    <w:multiLevelType w:val="multilevel"/>
    <w:tmpl w:val="0E04143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color w:val="4C4845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4C4845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4C4845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4C4845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4C4845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4C4845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4C4845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4C4845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4C4845"/>
      </w:rPr>
    </w:lvl>
  </w:abstractNum>
  <w:abstractNum w:abstractNumId="10" w15:restartNumberingAfterBreak="0">
    <w:nsid w:val="5D4C09D8"/>
    <w:multiLevelType w:val="hybridMultilevel"/>
    <w:tmpl w:val="A1BAD5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E7E622B"/>
    <w:multiLevelType w:val="multilevel"/>
    <w:tmpl w:val="B9B8759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2" w15:restartNumberingAfterBreak="0">
    <w:nsid w:val="684B6443"/>
    <w:multiLevelType w:val="hybridMultilevel"/>
    <w:tmpl w:val="3B96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B6039"/>
    <w:multiLevelType w:val="multilevel"/>
    <w:tmpl w:val="4BC6420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3NDMxNDUzMjQyNrNU0lEKTi0uzszPAykwMq0FAGx4374tAAAA"/>
  </w:docVars>
  <w:rsids>
    <w:rsidRoot w:val="00A677DC"/>
    <w:rsid w:val="000028B3"/>
    <w:rsid w:val="00005A2F"/>
    <w:rsid w:val="00016BEA"/>
    <w:rsid w:val="00051324"/>
    <w:rsid w:val="000525A4"/>
    <w:rsid w:val="00053BB4"/>
    <w:rsid w:val="000734E7"/>
    <w:rsid w:val="0009240D"/>
    <w:rsid w:val="00096565"/>
    <w:rsid w:val="000977B4"/>
    <w:rsid w:val="000C1FFC"/>
    <w:rsid w:val="000E6538"/>
    <w:rsid w:val="000F60C2"/>
    <w:rsid w:val="0013021B"/>
    <w:rsid w:val="00141787"/>
    <w:rsid w:val="001702CE"/>
    <w:rsid w:val="001837D9"/>
    <w:rsid w:val="001840AC"/>
    <w:rsid w:val="00184FA6"/>
    <w:rsid w:val="00185A1F"/>
    <w:rsid w:val="001B5C5D"/>
    <w:rsid w:val="001C2E41"/>
    <w:rsid w:val="00204E2F"/>
    <w:rsid w:val="0021613F"/>
    <w:rsid w:val="00216B60"/>
    <w:rsid w:val="0022091B"/>
    <w:rsid w:val="0022767A"/>
    <w:rsid w:val="002467E7"/>
    <w:rsid w:val="00254BA5"/>
    <w:rsid w:val="002839CA"/>
    <w:rsid w:val="002930A4"/>
    <w:rsid w:val="002A1A77"/>
    <w:rsid w:val="002A465D"/>
    <w:rsid w:val="002B04A0"/>
    <w:rsid w:val="002C7923"/>
    <w:rsid w:val="002E6C13"/>
    <w:rsid w:val="00307F04"/>
    <w:rsid w:val="003210BA"/>
    <w:rsid w:val="00324EF2"/>
    <w:rsid w:val="0033110F"/>
    <w:rsid w:val="003424B1"/>
    <w:rsid w:val="00347502"/>
    <w:rsid w:val="003568EB"/>
    <w:rsid w:val="00356DD2"/>
    <w:rsid w:val="00357870"/>
    <w:rsid w:val="00371BBC"/>
    <w:rsid w:val="00374D41"/>
    <w:rsid w:val="00387BB0"/>
    <w:rsid w:val="003B2AAF"/>
    <w:rsid w:val="003D271D"/>
    <w:rsid w:val="003D3278"/>
    <w:rsid w:val="003E13CE"/>
    <w:rsid w:val="003F07F3"/>
    <w:rsid w:val="003F2FF1"/>
    <w:rsid w:val="00402B0A"/>
    <w:rsid w:val="00406DD6"/>
    <w:rsid w:val="00417695"/>
    <w:rsid w:val="00434D8F"/>
    <w:rsid w:val="0044465D"/>
    <w:rsid w:val="00451B0B"/>
    <w:rsid w:val="004543E4"/>
    <w:rsid w:val="00457B3E"/>
    <w:rsid w:val="00466A8A"/>
    <w:rsid w:val="00475286"/>
    <w:rsid w:val="004761B4"/>
    <w:rsid w:val="0047640E"/>
    <w:rsid w:val="004831F2"/>
    <w:rsid w:val="00486174"/>
    <w:rsid w:val="004C5746"/>
    <w:rsid w:val="004F22C4"/>
    <w:rsid w:val="00547F19"/>
    <w:rsid w:val="00550405"/>
    <w:rsid w:val="00552696"/>
    <w:rsid w:val="005753B7"/>
    <w:rsid w:val="00592C37"/>
    <w:rsid w:val="005A0E04"/>
    <w:rsid w:val="005B2B97"/>
    <w:rsid w:val="005B5120"/>
    <w:rsid w:val="005C4C11"/>
    <w:rsid w:val="005C6D9F"/>
    <w:rsid w:val="005D52C6"/>
    <w:rsid w:val="005D5952"/>
    <w:rsid w:val="005D7F9C"/>
    <w:rsid w:val="005E0DA5"/>
    <w:rsid w:val="005F49E5"/>
    <w:rsid w:val="0062260E"/>
    <w:rsid w:val="006359A9"/>
    <w:rsid w:val="00644CC0"/>
    <w:rsid w:val="006508EC"/>
    <w:rsid w:val="00677236"/>
    <w:rsid w:val="00695A29"/>
    <w:rsid w:val="006A2C31"/>
    <w:rsid w:val="006C2573"/>
    <w:rsid w:val="006C36C2"/>
    <w:rsid w:val="006D4839"/>
    <w:rsid w:val="006E07D1"/>
    <w:rsid w:val="006E0A04"/>
    <w:rsid w:val="006E67F4"/>
    <w:rsid w:val="006F0DAA"/>
    <w:rsid w:val="00704562"/>
    <w:rsid w:val="0071190C"/>
    <w:rsid w:val="00724A61"/>
    <w:rsid w:val="0074063A"/>
    <w:rsid w:val="00740CA8"/>
    <w:rsid w:val="007429EE"/>
    <w:rsid w:val="007535D1"/>
    <w:rsid w:val="0075701F"/>
    <w:rsid w:val="007638D6"/>
    <w:rsid w:val="00783FAE"/>
    <w:rsid w:val="00786E5F"/>
    <w:rsid w:val="007B63F1"/>
    <w:rsid w:val="007C3F99"/>
    <w:rsid w:val="007C498D"/>
    <w:rsid w:val="007C720C"/>
    <w:rsid w:val="008108C5"/>
    <w:rsid w:val="00811859"/>
    <w:rsid w:val="00813F7A"/>
    <w:rsid w:val="00840262"/>
    <w:rsid w:val="0084059C"/>
    <w:rsid w:val="008509C8"/>
    <w:rsid w:val="00877A07"/>
    <w:rsid w:val="008838E9"/>
    <w:rsid w:val="00890F0E"/>
    <w:rsid w:val="008B0DE2"/>
    <w:rsid w:val="008B531D"/>
    <w:rsid w:val="008B76F0"/>
    <w:rsid w:val="008C2FFA"/>
    <w:rsid w:val="008C6BD9"/>
    <w:rsid w:val="008F7670"/>
    <w:rsid w:val="00910B80"/>
    <w:rsid w:val="009117F2"/>
    <w:rsid w:val="00913783"/>
    <w:rsid w:val="00931FDA"/>
    <w:rsid w:val="00934C49"/>
    <w:rsid w:val="00957A1E"/>
    <w:rsid w:val="00970660"/>
    <w:rsid w:val="009956E8"/>
    <w:rsid w:val="009A52D0"/>
    <w:rsid w:val="009A5DDD"/>
    <w:rsid w:val="009B62FD"/>
    <w:rsid w:val="009D2EB4"/>
    <w:rsid w:val="009D504E"/>
    <w:rsid w:val="009E0CB7"/>
    <w:rsid w:val="009E1611"/>
    <w:rsid w:val="009E5BE5"/>
    <w:rsid w:val="009F1270"/>
    <w:rsid w:val="009F51FD"/>
    <w:rsid w:val="00A05958"/>
    <w:rsid w:val="00A17E0A"/>
    <w:rsid w:val="00A23575"/>
    <w:rsid w:val="00A23824"/>
    <w:rsid w:val="00A32118"/>
    <w:rsid w:val="00A46362"/>
    <w:rsid w:val="00A60474"/>
    <w:rsid w:val="00A677DC"/>
    <w:rsid w:val="00A749E7"/>
    <w:rsid w:val="00A77BC1"/>
    <w:rsid w:val="00A96F54"/>
    <w:rsid w:val="00AA29B3"/>
    <w:rsid w:val="00AB303A"/>
    <w:rsid w:val="00AD2C91"/>
    <w:rsid w:val="00B00D51"/>
    <w:rsid w:val="00B06027"/>
    <w:rsid w:val="00B366C4"/>
    <w:rsid w:val="00B54748"/>
    <w:rsid w:val="00B7040D"/>
    <w:rsid w:val="00B9116E"/>
    <w:rsid w:val="00BA4394"/>
    <w:rsid w:val="00BB4626"/>
    <w:rsid w:val="00BB7667"/>
    <w:rsid w:val="00BD782E"/>
    <w:rsid w:val="00C317E8"/>
    <w:rsid w:val="00C36D74"/>
    <w:rsid w:val="00C53D0D"/>
    <w:rsid w:val="00C83548"/>
    <w:rsid w:val="00CA1DB8"/>
    <w:rsid w:val="00CA56C8"/>
    <w:rsid w:val="00CB3043"/>
    <w:rsid w:val="00CB4E2C"/>
    <w:rsid w:val="00CD3517"/>
    <w:rsid w:val="00CD4850"/>
    <w:rsid w:val="00CE4D42"/>
    <w:rsid w:val="00CF15FA"/>
    <w:rsid w:val="00CF2634"/>
    <w:rsid w:val="00CF5B54"/>
    <w:rsid w:val="00D07871"/>
    <w:rsid w:val="00D13F91"/>
    <w:rsid w:val="00D27256"/>
    <w:rsid w:val="00D5014D"/>
    <w:rsid w:val="00D74702"/>
    <w:rsid w:val="00D8022B"/>
    <w:rsid w:val="00D86C2E"/>
    <w:rsid w:val="00D90D59"/>
    <w:rsid w:val="00D95D8C"/>
    <w:rsid w:val="00DA6D8A"/>
    <w:rsid w:val="00DB40E1"/>
    <w:rsid w:val="00DC551C"/>
    <w:rsid w:val="00DD53FA"/>
    <w:rsid w:val="00DD5AA8"/>
    <w:rsid w:val="00DD5D50"/>
    <w:rsid w:val="00DD698B"/>
    <w:rsid w:val="00DF1BB3"/>
    <w:rsid w:val="00DF1FD0"/>
    <w:rsid w:val="00DF7DAF"/>
    <w:rsid w:val="00E25118"/>
    <w:rsid w:val="00E3100C"/>
    <w:rsid w:val="00E34382"/>
    <w:rsid w:val="00E351D0"/>
    <w:rsid w:val="00E36D2B"/>
    <w:rsid w:val="00E42FB3"/>
    <w:rsid w:val="00E5024D"/>
    <w:rsid w:val="00E5056A"/>
    <w:rsid w:val="00E571BA"/>
    <w:rsid w:val="00E574F6"/>
    <w:rsid w:val="00E6166D"/>
    <w:rsid w:val="00E71A31"/>
    <w:rsid w:val="00E81601"/>
    <w:rsid w:val="00E9752B"/>
    <w:rsid w:val="00EA5637"/>
    <w:rsid w:val="00EA7856"/>
    <w:rsid w:val="00EB7C4E"/>
    <w:rsid w:val="00EF3920"/>
    <w:rsid w:val="00F00EF0"/>
    <w:rsid w:val="00F03B82"/>
    <w:rsid w:val="00F07858"/>
    <w:rsid w:val="00F07A3B"/>
    <w:rsid w:val="00F10E0A"/>
    <w:rsid w:val="00F11A67"/>
    <w:rsid w:val="00F16644"/>
    <w:rsid w:val="00F36641"/>
    <w:rsid w:val="00F36D81"/>
    <w:rsid w:val="00F400DF"/>
    <w:rsid w:val="00F42BFE"/>
    <w:rsid w:val="00F64BE8"/>
    <w:rsid w:val="00F71646"/>
    <w:rsid w:val="00F7197B"/>
    <w:rsid w:val="00FA6701"/>
    <w:rsid w:val="00FB6DC3"/>
    <w:rsid w:val="00FE35E8"/>
    <w:rsid w:val="00FF70A8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776E2"/>
  <w15:chartTrackingRefBased/>
  <w15:docId w15:val="{68286F16-91D1-49B9-AFD8-41A32AC7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677D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H23G">
    <w:name w:val="_ H_2/3_G"/>
    <w:basedOn w:val="Normal"/>
    <w:next w:val="Normal"/>
    <w:rsid w:val="00A677D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styleId="Hyperlink">
    <w:name w:val="Hyperlink"/>
    <w:uiPriority w:val="99"/>
    <w:rsid w:val="00A677DC"/>
    <w:rPr>
      <w:color w:val="auto"/>
      <w:u w:val="none"/>
    </w:rPr>
  </w:style>
  <w:style w:type="character" w:customStyle="1" w:styleId="SingleTxtGChar">
    <w:name w:val="_ Single Txt_G Char"/>
    <w:link w:val="SingleTxtG"/>
    <w:rsid w:val="00A677D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rsid w:val="00A677D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A677D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82"/>
  </w:style>
  <w:style w:type="paragraph" w:styleId="Footer">
    <w:name w:val="footer"/>
    <w:basedOn w:val="Normal"/>
    <w:link w:val="Foot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82"/>
  </w:style>
  <w:style w:type="paragraph" w:styleId="ListParagraph">
    <w:name w:val="List Paragraph"/>
    <w:basedOn w:val="Normal"/>
    <w:uiPriority w:val="34"/>
    <w:qFormat/>
    <w:rsid w:val="0091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551C"/>
    <w:rPr>
      <w:rFonts w:ascii="Segoe UI" w:hAnsi="Segoe UI" w:cs="Segoe UI"/>
      <w:sz w:val="18"/>
      <w:szCs w:val="18"/>
    </w:rPr>
  </w:style>
  <w:style w:type="character" w:customStyle="1" w:styleId="SingleTxtGCharChar">
    <w:name w:val="_ Single Txt_G Char Char"/>
    <w:rsid w:val="0071190C"/>
    <w:rPr>
      <w:lang w:val="en-US" w:eastAsia="en-US"/>
    </w:rPr>
  </w:style>
  <w:style w:type="paragraph" w:customStyle="1" w:styleId="Default">
    <w:name w:val="Default"/>
    <w:rsid w:val="007119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rsid w:val="00A05958"/>
    <w:pPr>
      <w:spacing w:after="0" w:line="240" w:lineRule="auto"/>
      <w:jc w:val="center"/>
    </w:pPr>
    <w:rPr>
      <w:rFonts w:ascii="Univers" w:eastAsia="Times New Roman" w:hAnsi="Univers"/>
      <w:b/>
      <w:caps/>
      <w:sz w:val="20"/>
      <w:szCs w:val="20"/>
      <w:lang w:val="en-GB"/>
    </w:rPr>
  </w:style>
  <w:style w:type="character" w:customStyle="1" w:styleId="BodyText2Char">
    <w:name w:val="Body Text 2 Char"/>
    <w:link w:val="BodyText2"/>
    <w:semiHidden/>
    <w:rsid w:val="00A05958"/>
    <w:rPr>
      <w:rFonts w:ascii="Univers" w:eastAsia="Times New Roman" w:hAnsi="Univers"/>
      <w:b/>
      <w:caps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A0595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A05958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h-block">
    <w:name w:val="h-block"/>
    <w:rsid w:val="001B5C5D"/>
  </w:style>
  <w:style w:type="paragraph" w:styleId="FootnoteText">
    <w:name w:val="footnote text"/>
    <w:basedOn w:val="Normal"/>
    <w:link w:val="FootnoteTextChar"/>
    <w:uiPriority w:val="99"/>
    <w:semiHidden/>
    <w:unhideWhenUsed/>
    <w:rsid w:val="00DD698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698B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D698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D698B"/>
    <w:rPr>
      <w:color w:val="954F72"/>
      <w:u w:val="single"/>
    </w:rPr>
  </w:style>
  <w:style w:type="character" w:styleId="SubtleReference">
    <w:name w:val="Subtle Reference"/>
    <w:uiPriority w:val="31"/>
    <w:qFormat/>
    <w:rsid w:val="00A32118"/>
    <w:rPr>
      <w:sz w:val="24"/>
      <w:szCs w:val="24"/>
      <w:lang w:val="en-GB"/>
    </w:rPr>
  </w:style>
  <w:style w:type="character" w:styleId="UnresolvedMention">
    <w:name w:val="Unresolved Mention"/>
    <w:uiPriority w:val="99"/>
    <w:semiHidden/>
    <w:unhideWhenUsed/>
    <w:rsid w:val="0044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442638755?pwd=bDYxbU8zQXRGVGlYZlJ0SmtaTlFL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9FBF-DAB4-450F-98EB-87918D8B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873</CharactersWithSpaces>
  <SharedDoc>false</SharedDoc>
  <HLinks>
    <vt:vector size="6" baseType="variant"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https://us02web.zoom.us/j/85149069365?pwd=aytGTHZxd0hyMnVWVEs2VS9xYUZDQT09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E. Guichard</dc:creator>
  <cp:keywords/>
  <cp:lastModifiedBy>Eduard Fernández</cp:lastModifiedBy>
  <cp:revision>7</cp:revision>
  <cp:lastPrinted>2021-05-20T14:24:00Z</cp:lastPrinted>
  <dcterms:created xsi:type="dcterms:W3CDTF">2021-10-01T13:40:00Z</dcterms:created>
  <dcterms:modified xsi:type="dcterms:W3CDTF">2021-10-13T09:28:00Z</dcterms:modified>
</cp:coreProperties>
</file>