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6D864" w14:textId="067926DC" w:rsidR="00AA7D3A" w:rsidRDefault="00BF64E6" w:rsidP="00AA7D3A">
      <w:pPr>
        <w:autoSpaceDE w:val="0"/>
        <w:autoSpaceDN w:val="0"/>
        <w:adjustRightInd w:val="0"/>
        <w:spacing w:line="240" w:lineRule="atLeast"/>
        <w:ind w:left="1134" w:right="737"/>
        <w:jc w:val="center"/>
        <w:rPr>
          <w:rFonts w:ascii="Times New Roman" w:hAnsi="Times New Roman"/>
          <w:b/>
          <w:kern w:val="0"/>
          <w:sz w:val="28"/>
          <w:szCs w:val="28"/>
        </w:rPr>
      </w:pPr>
      <w:r w:rsidRPr="001B7029">
        <w:rPr>
          <w:rFonts w:ascii="Times New Roman" w:hAnsi="Times New Roman"/>
          <w:b/>
          <w:kern w:val="0"/>
          <w:sz w:val="28"/>
          <w:szCs w:val="28"/>
        </w:rPr>
        <w:t xml:space="preserve">Draft </w:t>
      </w:r>
      <w:r w:rsidR="00070459">
        <w:rPr>
          <w:rFonts w:ascii="Times New Roman" w:hAnsi="Times New Roman"/>
          <w:b/>
          <w:kern w:val="0"/>
          <w:sz w:val="28"/>
          <w:szCs w:val="28"/>
        </w:rPr>
        <w:t>report</w:t>
      </w:r>
      <w:r w:rsidR="00A44DF9" w:rsidRPr="001B7029">
        <w:rPr>
          <w:rFonts w:ascii="Times New Roman" w:hAnsi="Times New Roman"/>
          <w:b/>
          <w:kern w:val="0"/>
          <w:sz w:val="28"/>
          <w:szCs w:val="28"/>
        </w:rPr>
        <w:t xml:space="preserve"> of the </w:t>
      </w:r>
      <w:r w:rsidR="005B2FFF">
        <w:rPr>
          <w:rFonts w:ascii="Times New Roman" w:hAnsi="Times New Roman"/>
          <w:b/>
          <w:kern w:val="0"/>
          <w:sz w:val="28"/>
          <w:szCs w:val="28"/>
        </w:rPr>
        <w:t>2</w:t>
      </w:r>
      <w:r w:rsidR="00C9271C">
        <w:rPr>
          <w:rFonts w:ascii="Times New Roman" w:hAnsi="Times New Roman"/>
          <w:b/>
          <w:kern w:val="0"/>
          <w:sz w:val="28"/>
          <w:szCs w:val="28"/>
        </w:rPr>
        <w:t>1</w:t>
      </w:r>
      <w:r w:rsidR="00C9271C" w:rsidRPr="00C9271C">
        <w:rPr>
          <w:rFonts w:ascii="Times New Roman" w:hAnsi="Times New Roman"/>
          <w:b/>
          <w:kern w:val="0"/>
          <w:sz w:val="28"/>
          <w:szCs w:val="28"/>
          <w:vertAlign w:val="superscript"/>
        </w:rPr>
        <w:t>st</w:t>
      </w:r>
      <w:r w:rsidR="00C9271C">
        <w:rPr>
          <w:rFonts w:ascii="Times New Roman" w:hAnsi="Times New Roman"/>
          <w:b/>
          <w:kern w:val="0"/>
          <w:sz w:val="28"/>
          <w:szCs w:val="28"/>
        </w:rPr>
        <w:t xml:space="preserve"> </w:t>
      </w:r>
      <w:r w:rsidR="006D77A0" w:rsidRPr="001B7029">
        <w:rPr>
          <w:rFonts w:ascii="Times New Roman" w:hAnsi="Times New Roman"/>
          <w:b/>
          <w:kern w:val="0"/>
          <w:sz w:val="28"/>
          <w:szCs w:val="28"/>
        </w:rPr>
        <w:t>Session</w:t>
      </w:r>
      <w:r w:rsidR="00757433">
        <w:rPr>
          <w:rFonts w:ascii="Times New Roman" w:hAnsi="Times New Roman"/>
          <w:b/>
          <w:kern w:val="0"/>
          <w:sz w:val="28"/>
          <w:szCs w:val="28"/>
        </w:rPr>
        <w:t xml:space="preserve"> </w:t>
      </w:r>
      <w:r w:rsidR="00AA7D3A">
        <w:rPr>
          <w:rFonts w:ascii="Times New Roman" w:hAnsi="Times New Roman"/>
          <w:b/>
          <w:kern w:val="0"/>
          <w:sz w:val="28"/>
          <w:szCs w:val="28"/>
        </w:rPr>
        <w:t>of the</w:t>
      </w:r>
    </w:p>
    <w:p w14:paraId="5CB3ED8A" w14:textId="6AAA0554" w:rsidR="00043AA7" w:rsidRPr="001B7029" w:rsidRDefault="00DD1767" w:rsidP="00AA7D3A">
      <w:pPr>
        <w:autoSpaceDE w:val="0"/>
        <w:autoSpaceDN w:val="0"/>
        <w:adjustRightInd w:val="0"/>
        <w:spacing w:line="240" w:lineRule="atLeast"/>
        <w:ind w:left="1134" w:right="737"/>
        <w:jc w:val="center"/>
        <w:rPr>
          <w:rFonts w:ascii="Times New Roman" w:hAnsi="Times New Roman"/>
          <w:b/>
          <w:kern w:val="0"/>
          <w:sz w:val="28"/>
          <w:szCs w:val="28"/>
        </w:rPr>
      </w:pPr>
      <w:r w:rsidRPr="001B7029">
        <w:rPr>
          <w:rFonts w:ascii="Times New Roman" w:hAnsi="Times New Roman"/>
          <w:b/>
          <w:kern w:val="0"/>
          <w:sz w:val="28"/>
          <w:szCs w:val="28"/>
        </w:rPr>
        <w:t xml:space="preserve">GRSG </w:t>
      </w:r>
      <w:r w:rsidR="00027795">
        <w:rPr>
          <w:rFonts w:ascii="Times New Roman" w:hAnsi="Times New Roman"/>
          <w:b/>
          <w:kern w:val="0"/>
          <w:sz w:val="28"/>
          <w:szCs w:val="28"/>
        </w:rPr>
        <w:t>I</w:t>
      </w:r>
      <w:r w:rsidRPr="001B7029">
        <w:rPr>
          <w:rFonts w:ascii="Times New Roman" w:hAnsi="Times New Roman"/>
          <w:b/>
          <w:kern w:val="0"/>
          <w:sz w:val="28"/>
          <w:szCs w:val="28"/>
        </w:rPr>
        <w:t xml:space="preserve">nformal </w:t>
      </w:r>
      <w:r w:rsidR="00027795">
        <w:rPr>
          <w:rFonts w:ascii="Times New Roman" w:hAnsi="Times New Roman"/>
          <w:b/>
          <w:kern w:val="0"/>
          <w:sz w:val="28"/>
          <w:szCs w:val="28"/>
        </w:rPr>
        <w:t>Working Group</w:t>
      </w:r>
      <w:r w:rsidRPr="001B7029">
        <w:rPr>
          <w:rFonts w:ascii="Times New Roman" w:hAnsi="Times New Roman"/>
          <w:b/>
          <w:kern w:val="0"/>
          <w:sz w:val="28"/>
          <w:szCs w:val="28"/>
        </w:rPr>
        <w:t xml:space="preserve"> on </w:t>
      </w:r>
    </w:p>
    <w:p w14:paraId="46C24A6D" w14:textId="77777777" w:rsidR="0018070F" w:rsidRPr="001B7029" w:rsidRDefault="00043AA7" w:rsidP="0018070F">
      <w:pPr>
        <w:autoSpaceDE w:val="0"/>
        <w:autoSpaceDN w:val="0"/>
        <w:adjustRightInd w:val="0"/>
        <w:spacing w:line="240" w:lineRule="atLeast"/>
        <w:ind w:left="1134" w:right="737"/>
        <w:jc w:val="center"/>
        <w:rPr>
          <w:rFonts w:ascii="Times New Roman" w:hAnsi="Times New Roman"/>
          <w:b/>
          <w:kern w:val="0"/>
          <w:sz w:val="28"/>
          <w:szCs w:val="28"/>
        </w:rPr>
      </w:pPr>
      <w:r w:rsidRPr="001B7029">
        <w:rPr>
          <w:rFonts w:ascii="Times New Roman" w:hAnsi="Times New Roman"/>
          <w:b/>
          <w:kern w:val="0"/>
          <w:sz w:val="28"/>
          <w:szCs w:val="28"/>
        </w:rPr>
        <w:t xml:space="preserve"> awareness of Vulnerable Road Users</w:t>
      </w:r>
      <w:r w:rsidR="0018070F" w:rsidRPr="001B7029">
        <w:rPr>
          <w:rFonts w:ascii="Times New Roman" w:hAnsi="Times New Roman"/>
          <w:b/>
          <w:kern w:val="0"/>
          <w:sz w:val="28"/>
          <w:szCs w:val="28"/>
        </w:rPr>
        <w:t xml:space="preserve"> proximity</w:t>
      </w:r>
    </w:p>
    <w:p w14:paraId="7DACA085" w14:textId="7E2D8F60" w:rsidR="00DD1767" w:rsidRPr="001B7029" w:rsidRDefault="00043AA7" w:rsidP="0018070F">
      <w:pPr>
        <w:autoSpaceDE w:val="0"/>
        <w:autoSpaceDN w:val="0"/>
        <w:adjustRightInd w:val="0"/>
        <w:spacing w:line="240" w:lineRule="atLeast"/>
        <w:ind w:left="1134" w:right="737"/>
        <w:jc w:val="center"/>
        <w:rPr>
          <w:rFonts w:ascii="Times New Roman" w:hAnsi="Times New Roman"/>
          <w:b/>
          <w:kern w:val="0"/>
          <w:sz w:val="28"/>
          <w:szCs w:val="28"/>
        </w:rPr>
      </w:pPr>
      <w:r w:rsidRPr="001B7029">
        <w:rPr>
          <w:rFonts w:ascii="Times New Roman" w:hAnsi="Times New Roman"/>
          <w:b/>
          <w:kern w:val="0"/>
          <w:sz w:val="28"/>
          <w:szCs w:val="28"/>
        </w:rPr>
        <w:t xml:space="preserve">in </w:t>
      </w:r>
      <w:proofErr w:type="gramStart"/>
      <w:r w:rsidRPr="001B7029">
        <w:rPr>
          <w:rFonts w:ascii="Times New Roman" w:hAnsi="Times New Roman"/>
          <w:b/>
          <w:kern w:val="0"/>
          <w:sz w:val="28"/>
          <w:szCs w:val="28"/>
        </w:rPr>
        <w:t>low speed</w:t>
      </w:r>
      <w:proofErr w:type="gramEnd"/>
      <w:r w:rsidRPr="001B7029">
        <w:rPr>
          <w:rFonts w:ascii="Times New Roman" w:hAnsi="Times New Roman"/>
          <w:b/>
          <w:kern w:val="0"/>
          <w:sz w:val="28"/>
          <w:szCs w:val="28"/>
        </w:rPr>
        <w:t xml:space="preserve"> </w:t>
      </w:r>
      <w:proofErr w:type="spellStart"/>
      <w:r w:rsidRPr="001B7029">
        <w:rPr>
          <w:rFonts w:ascii="Times New Roman" w:hAnsi="Times New Roman"/>
          <w:b/>
          <w:kern w:val="0"/>
          <w:sz w:val="28"/>
          <w:szCs w:val="28"/>
        </w:rPr>
        <w:t>manoeuvres</w:t>
      </w:r>
      <w:proofErr w:type="spellEnd"/>
      <w:r w:rsidR="0018070F" w:rsidRPr="001B7029">
        <w:rPr>
          <w:rFonts w:ascii="Times New Roman" w:hAnsi="Times New Roman"/>
          <w:b/>
          <w:kern w:val="0"/>
          <w:sz w:val="28"/>
          <w:szCs w:val="28"/>
        </w:rPr>
        <w:t xml:space="preserve"> (VRU-</w:t>
      </w:r>
      <w:proofErr w:type="spellStart"/>
      <w:r w:rsidR="0018070F" w:rsidRPr="001B7029">
        <w:rPr>
          <w:rFonts w:ascii="Times New Roman" w:hAnsi="Times New Roman"/>
          <w:b/>
          <w:kern w:val="0"/>
          <w:sz w:val="28"/>
          <w:szCs w:val="28"/>
        </w:rPr>
        <w:t>Proxi</w:t>
      </w:r>
      <w:proofErr w:type="spellEnd"/>
      <w:r w:rsidR="0018070F" w:rsidRPr="001B7029">
        <w:rPr>
          <w:rFonts w:ascii="Times New Roman" w:hAnsi="Times New Roman"/>
          <w:b/>
          <w:kern w:val="0"/>
          <w:sz w:val="28"/>
          <w:szCs w:val="28"/>
        </w:rPr>
        <w:t>)</w:t>
      </w:r>
    </w:p>
    <w:p w14:paraId="139DCE2C" w14:textId="30331CB7" w:rsidR="00B04D62" w:rsidRDefault="00B04D62" w:rsidP="0018070F">
      <w:pPr>
        <w:autoSpaceDE w:val="0"/>
        <w:autoSpaceDN w:val="0"/>
        <w:adjustRightInd w:val="0"/>
        <w:spacing w:line="240" w:lineRule="atLeast"/>
        <w:ind w:left="1134" w:right="737"/>
        <w:jc w:val="center"/>
        <w:rPr>
          <w:rFonts w:ascii="Times New Roman" w:hAnsi="Times New Roman"/>
          <w:kern w:val="0"/>
          <w:sz w:val="24"/>
        </w:rPr>
      </w:pPr>
    </w:p>
    <w:p w14:paraId="33E1711F" w14:textId="77777777" w:rsidR="00BB1617" w:rsidRPr="001B7029" w:rsidRDefault="00BB1617" w:rsidP="0018070F">
      <w:pPr>
        <w:autoSpaceDE w:val="0"/>
        <w:autoSpaceDN w:val="0"/>
        <w:adjustRightInd w:val="0"/>
        <w:spacing w:line="240" w:lineRule="atLeast"/>
        <w:ind w:left="1134" w:right="737"/>
        <w:jc w:val="center"/>
        <w:rPr>
          <w:rFonts w:ascii="Times New Roman" w:hAnsi="Times New Roman"/>
          <w:kern w:val="0"/>
          <w:sz w:val="24"/>
        </w:rPr>
      </w:pPr>
    </w:p>
    <w:p w14:paraId="4EACA5E0" w14:textId="0DCC3F5D" w:rsidR="00F53849" w:rsidRDefault="00F53849" w:rsidP="00F53849">
      <w:pPr>
        <w:autoSpaceDE w:val="0"/>
        <w:autoSpaceDN w:val="0"/>
        <w:adjustRightInd w:val="0"/>
        <w:spacing w:line="240" w:lineRule="atLeast"/>
        <w:ind w:left="709" w:right="737"/>
        <w:jc w:val="left"/>
        <w:rPr>
          <w:rFonts w:ascii="Times New Roman" w:hAnsi="Times New Roman"/>
          <w:kern w:val="0"/>
          <w:sz w:val="24"/>
        </w:rPr>
      </w:pPr>
      <w:r w:rsidRPr="001B7029">
        <w:rPr>
          <w:rFonts w:ascii="Times New Roman" w:hAnsi="Times New Roman"/>
          <w:kern w:val="0"/>
          <w:sz w:val="24"/>
        </w:rPr>
        <w:t>Dates:</w:t>
      </w:r>
      <w:r w:rsidRPr="001B7029">
        <w:rPr>
          <w:rFonts w:ascii="Times New Roman" w:hAnsi="Times New Roman"/>
          <w:kern w:val="0"/>
          <w:sz w:val="24"/>
        </w:rPr>
        <w:tab/>
      </w:r>
      <w:r w:rsidR="007E724C" w:rsidRPr="001B7029">
        <w:rPr>
          <w:rFonts w:ascii="Times New Roman" w:hAnsi="Times New Roman"/>
          <w:kern w:val="0"/>
          <w:sz w:val="24"/>
        </w:rPr>
        <w:tab/>
      </w:r>
      <w:r w:rsidR="005200E4">
        <w:rPr>
          <w:rFonts w:ascii="Times New Roman" w:hAnsi="Times New Roman"/>
          <w:kern w:val="0"/>
          <w:sz w:val="24"/>
        </w:rPr>
        <w:t>24</w:t>
      </w:r>
      <w:r w:rsidR="00202171" w:rsidRPr="001B7029">
        <w:rPr>
          <w:rFonts w:ascii="Times New Roman" w:hAnsi="Times New Roman"/>
          <w:kern w:val="0"/>
          <w:sz w:val="24"/>
          <w:vertAlign w:val="superscript"/>
        </w:rPr>
        <w:t>th</w:t>
      </w:r>
      <w:r w:rsidR="00A43855">
        <w:rPr>
          <w:rFonts w:ascii="Times New Roman" w:hAnsi="Times New Roman"/>
          <w:kern w:val="0"/>
          <w:sz w:val="24"/>
        </w:rPr>
        <w:t xml:space="preserve">, </w:t>
      </w:r>
      <w:r w:rsidR="005200E4">
        <w:rPr>
          <w:rFonts w:ascii="Times New Roman" w:hAnsi="Times New Roman"/>
          <w:kern w:val="0"/>
          <w:sz w:val="24"/>
        </w:rPr>
        <w:t>25</w:t>
      </w:r>
      <w:r w:rsidR="005200E4" w:rsidRPr="005200E4">
        <w:rPr>
          <w:rFonts w:ascii="Times New Roman" w:hAnsi="Times New Roman"/>
          <w:kern w:val="0"/>
          <w:sz w:val="24"/>
          <w:vertAlign w:val="superscript"/>
        </w:rPr>
        <w:t>th</w:t>
      </w:r>
      <w:r w:rsidR="005200E4">
        <w:rPr>
          <w:rFonts w:ascii="Times New Roman" w:hAnsi="Times New Roman"/>
          <w:kern w:val="0"/>
          <w:sz w:val="24"/>
        </w:rPr>
        <w:t xml:space="preserve"> </w:t>
      </w:r>
      <w:r w:rsidR="00181B7D" w:rsidRPr="001B7029">
        <w:rPr>
          <w:rFonts w:ascii="Times New Roman" w:hAnsi="Times New Roman"/>
          <w:kern w:val="0"/>
          <w:sz w:val="24"/>
        </w:rPr>
        <w:t xml:space="preserve">and </w:t>
      </w:r>
      <w:r w:rsidR="005200E4">
        <w:rPr>
          <w:rFonts w:ascii="Times New Roman" w:hAnsi="Times New Roman"/>
          <w:kern w:val="0"/>
          <w:sz w:val="24"/>
        </w:rPr>
        <w:t>26</w:t>
      </w:r>
      <w:r w:rsidR="00202171" w:rsidRPr="001B7029">
        <w:rPr>
          <w:rFonts w:ascii="Times New Roman" w:hAnsi="Times New Roman"/>
          <w:kern w:val="0"/>
          <w:sz w:val="24"/>
          <w:vertAlign w:val="superscript"/>
        </w:rPr>
        <w:t>th</w:t>
      </w:r>
      <w:r w:rsidR="00202171" w:rsidRPr="001B7029">
        <w:rPr>
          <w:rFonts w:ascii="Times New Roman" w:hAnsi="Times New Roman"/>
          <w:kern w:val="0"/>
          <w:sz w:val="24"/>
        </w:rPr>
        <w:t xml:space="preserve"> of</w:t>
      </w:r>
      <w:r w:rsidR="0004675B" w:rsidRPr="001B7029">
        <w:rPr>
          <w:rFonts w:ascii="Times New Roman" w:hAnsi="Times New Roman"/>
          <w:kern w:val="0"/>
          <w:sz w:val="24"/>
        </w:rPr>
        <w:t xml:space="preserve"> </w:t>
      </w:r>
      <w:r w:rsidR="00D436EA">
        <w:rPr>
          <w:rFonts w:ascii="Times New Roman" w:hAnsi="Times New Roman"/>
          <w:kern w:val="0"/>
          <w:sz w:val="24"/>
        </w:rPr>
        <w:t>November</w:t>
      </w:r>
      <w:r w:rsidR="005E719F">
        <w:rPr>
          <w:rFonts w:ascii="Times New Roman" w:hAnsi="Times New Roman"/>
          <w:kern w:val="0"/>
          <w:sz w:val="24"/>
        </w:rPr>
        <w:t xml:space="preserve"> </w:t>
      </w:r>
      <w:r w:rsidR="0008642C" w:rsidRPr="001B7029">
        <w:rPr>
          <w:rFonts w:ascii="Times New Roman" w:hAnsi="Times New Roman"/>
          <w:kern w:val="0"/>
          <w:sz w:val="24"/>
        </w:rPr>
        <w:t>20</w:t>
      </w:r>
      <w:r w:rsidR="00775A49" w:rsidRPr="001B7029">
        <w:rPr>
          <w:rFonts w:ascii="Times New Roman" w:hAnsi="Times New Roman"/>
          <w:kern w:val="0"/>
          <w:sz w:val="24"/>
        </w:rPr>
        <w:t>2</w:t>
      </w:r>
      <w:r w:rsidR="005E719F">
        <w:rPr>
          <w:rFonts w:ascii="Times New Roman" w:hAnsi="Times New Roman"/>
          <w:kern w:val="0"/>
          <w:sz w:val="24"/>
        </w:rPr>
        <w:t>1</w:t>
      </w:r>
    </w:p>
    <w:p w14:paraId="50124C3A" w14:textId="70F873A3" w:rsidR="001B7FFE" w:rsidRPr="001B7029" w:rsidRDefault="00F53849" w:rsidP="00FA7738">
      <w:pPr>
        <w:autoSpaceDE w:val="0"/>
        <w:autoSpaceDN w:val="0"/>
        <w:adjustRightInd w:val="0"/>
        <w:spacing w:line="240" w:lineRule="atLeast"/>
        <w:ind w:left="709" w:right="737"/>
        <w:jc w:val="left"/>
        <w:rPr>
          <w:rFonts w:ascii="Times New Roman" w:hAnsi="Times New Roman"/>
          <w:kern w:val="0"/>
          <w:sz w:val="24"/>
        </w:rPr>
      </w:pPr>
      <w:r w:rsidRPr="001B7029">
        <w:rPr>
          <w:rFonts w:ascii="Times New Roman" w:hAnsi="Times New Roman"/>
          <w:kern w:val="0"/>
          <w:sz w:val="24"/>
        </w:rPr>
        <w:t>Venue:</w:t>
      </w:r>
      <w:r w:rsidRPr="001B7029">
        <w:rPr>
          <w:rFonts w:ascii="Times New Roman" w:hAnsi="Times New Roman"/>
          <w:kern w:val="0"/>
          <w:sz w:val="24"/>
        </w:rPr>
        <w:tab/>
      </w:r>
      <w:r w:rsidR="007E724C" w:rsidRPr="001B7029">
        <w:rPr>
          <w:rFonts w:ascii="Times New Roman" w:hAnsi="Times New Roman"/>
          <w:kern w:val="0"/>
          <w:sz w:val="24"/>
        </w:rPr>
        <w:tab/>
      </w:r>
      <w:proofErr w:type="spellStart"/>
      <w:r w:rsidR="002B3A6A" w:rsidRPr="00B60C0B">
        <w:rPr>
          <w:rFonts w:ascii="Times New Roman" w:hAnsi="Times New Roman"/>
          <w:kern w:val="0"/>
          <w:sz w:val="24"/>
        </w:rPr>
        <w:t>Web</w:t>
      </w:r>
      <w:r w:rsidR="00313A56">
        <w:rPr>
          <w:rFonts w:ascii="Times New Roman" w:hAnsi="Times New Roman"/>
          <w:kern w:val="0"/>
          <w:sz w:val="24"/>
        </w:rPr>
        <w:t>ex</w:t>
      </w:r>
      <w:proofErr w:type="spellEnd"/>
      <w:r w:rsidR="002B3A6A" w:rsidRPr="00B60C0B">
        <w:rPr>
          <w:rFonts w:ascii="Times New Roman" w:hAnsi="Times New Roman"/>
          <w:kern w:val="0"/>
          <w:sz w:val="24"/>
        </w:rPr>
        <w:t xml:space="preserve"> meeting</w:t>
      </w:r>
    </w:p>
    <w:p w14:paraId="202DE7AD" w14:textId="77777777" w:rsidR="00C056DF" w:rsidRPr="003D0B27" w:rsidRDefault="00C056DF" w:rsidP="00C056DF">
      <w:pPr>
        <w:autoSpaceDE w:val="0"/>
        <w:autoSpaceDN w:val="0"/>
        <w:adjustRightInd w:val="0"/>
        <w:spacing w:line="240" w:lineRule="atLeast"/>
        <w:ind w:left="709" w:right="737"/>
        <w:jc w:val="left"/>
        <w:rPr>
          <w:rFonts w:ascii="Times New Roman" w:hAnsi="Times New Roman"/>
          <w:kern w:val="0"/>
          <w:sz w:val="24"/>
        </w:rPr>
      </w:pPr>
      <w:r w:rsidRPr="003D0B27">
        <w:rPr>
          <w:rFonts w:ascii="Times New Roman" w:hAnsi="Times New Roman"/>
          <w:sz w:val="24"/>
        </w:rPr>
        <w:t>Chairs:</w:t>
      </w:r>
      <w:r w:rsidRPr="003D0B27">
        <w:rPr>
          <w:rFonts w:ascii="Times New Roman" w:hAnsi="Times New Roman"/>
          <w:sz w:val="24"/>
        </w:rPr>
        <w:tab/>
      </w:r>
      <w:r w:rsidRPr="003D0B27">
        <w:rPr>
          <w:rFonts w:ascii="Times New Roman" w:hAnsi="Times New Roman"/>
          <w:sz w:val="24"/>
        </w:rPr>
        <w:tab/>
      </w:r>
      <w:r w:rsidRPr="003D0B27">
        <w:rPr>
          <w:rFonts w:ascii="Times New Roman" w:hAnsi="Times New Roman"/>
          <w:kern w:val="0"/>
          <w:sz w:val="24"/>
        </w:rPr>
        <w:t xml:space="preserve">Mr. Peter </w:t>
      </w:r>
      <w:proofErr w:type="spellStart"/>
      <w:r w:rsidRPr="003D0B27">
        <w:rPr>
          <w:rFonts w:ascii="Times New Roman" w:hAnsi="Times New Roman"/>
          <w:kern w:val="0"/>
          <w:sz w:val="24"/>
        </w:rPr>
        <w:t>Broertjes</w:t>
      </w:r>
      <w:proofErr w:type="spellEnd"/>
      <w:r w:rsidRPr="003D0B27">
        <w:rPr>
          <w:rFonts w:ascii="Times New Roman" w:hAnsi="Times New Roman"/>
          <w:kern w:val="0"/>
          <w:sz w:val="24"/>
        </w:rPr>
        <w:t xml:space="preserve"> (European Commission)</w:t>
      </w:r>
    </w:p>
    <w:p w14:paraId="1C1D89C1" w14:textId="77777777" w:rsidR="00C056DF" w:rsidRPr="003D0B27" w:rsidRDefault="00C056DF" w:rsidP="00C056DF">
      <w:pPr>
        <w:autoSpaceDE w:val="0"/>
        <w:autoSpaceDN w:val="0"/>
        <w:adjustRightInd w:val="0"/>
        <w:spacing w:line="240" w:lineRule="atLeast"/>
        <w:ind w:left="709" w:right="737"/>
        <w:jc w:val="left"/>
        <w:rPr>
          <w:rFonts w:ascii="Times New Roman" w:hAnsi="Times New Roman"/>
          <w:kern w:val="0"/>
          <w:sz w:val="24"/>
        </w:rPr>
      </w:pPr>
      <w:r w:rsidRPr="003D0B27">
        <w:rPr>
          <w:rFonts w:ascii="Times New Roman" w:hAnsi="Times New Roman"/>
          <w:kern w:val="0"/>
          <w:sz w:val="24"/>
        </w:rPr>
        <w:tab/>
      </w:r>
      <w:r w:rsidRPr="003D0B27">
        <w:rPr>
          <w:rFonts w:ascii="Times New Roman" w:hAnsi="Times New Roman"/>
          <w:kern w:val="0"/>
          <w:sz w:val="24"/>
        </w:rPr>
        <w:tab/>
      </w:r>
      <w:r w:rsidRPr="003D0B27">
        <w:rPr>
          <w:rFonts w:ascii="Times New Roman" w:hAnsi="Times New Roman"/>
          <w:kern w:val="0"/>
          <w:sz w:val="24"/>
        </w:rPr>
        <w:tab/>
        <w:t>Mr. Yasuhiro Matsui (Japan)</w:t>
      </w:r>
    </w:p>
    <w:p w14:paraId="343A638B" w14:textId="77777777" w:rsidR="00C056DF" w:rsidRPr="003D0B27" w:rsidRDefault="00C056DF" w:rsidP="00C056DF">
      <w:pPr>
        <w:autoSpaceDE w:val="0"/>
        <w:autoSpaceDN w:val="0"/>
        <w:adjustRightInd w:val="0"/>
        <w:spacing w:line="240" w:lineRule="atLeast"/>
        <w:ind w:left="2520" w:right="737" w:hanging="1811"/>
        <w:rPr>
          <w:rFonts w:ascii="Times New Roman" w:hAnsi="Times New Roman"/>
          <w:b/>
          <w:color w:val="000000" w:themeColor="text1"/>
          <w:kern w:val="0"/>
          <w:sz w:val="24"/>
        </w:rPr>
      </w:pPr>
      <w:r w:rsidRPr="003D0B27">
        <w:rPr>
          <w:rFonts w:ascii="Times New Roman" w:hAnsi="Times New Roman"/>
          <w:sz w:val="24"/>
        </w:rPr>
        <w:t>Secretary:</w:t>
      </w:r>
      <w:r w:rsidRPr="003D0B27">
        <w:rPr>
          <w:rFonts w:ascii="Times New Roman" w:hAnsi="Times New Roman"/>
          <w:sz w:val="24"/>
        </w:rPr>
        <w:tab/>
        <w:t>Mr. Johan Broeders (OICA)</w:t>
      </w:r>
    </w:p>
    <w:p w14:paraId="52E88428" w14:textId="6366BB00" w:rsidR="007924F1" w:rsidRPr="001B7029" w:rsidRDefault="007924F1" w:rsidP="00F53849">
      <w:pPr>
        <w:autoSpaceDE w:val="0"/>
        <w:autoSpaceDN w:val="0"/>
        <w:adjustRightInd w:val="0"/>
        <w:spacing w:line="240" w:lineRule="atLeast"/>
        <w:ind w:left="709" w:right="737"/>
        <w:jc w:val="left"/>
        <w:rPr>
          <w:rFonts w:ascii="Times New Roman" w:hAnsi="Times New Roman"/>
          <w:kern w:val="0"/>
          <w:sz w:val="24"/>
        </w:rPr>
      </w:pPr>
      <w:r w:rsidRPr="001B7029">
        <w:rPr>
          <w:rFonts w:ascii="Times New Roman" w:hAnsi="Times New Roman"/>
          <w:kern w:val="0"/>
          <w:sz w:val="24"/>
        </w:rPr>
        <w:tab/>
      </w:r>
    </w:p>
    <w:p w14:paraId="17B029C5" w14:textId="77777777" w:rsidR="001F720E" w:rsidRPr="001B7029" w:rsidRDefault="001F720E" w:rsidP="001F720E">
      <w:pPr>
        <w:autoSpaceDE w:val="0"/>
        <w:autoSpaceDN w:val="0"/>
        <w:adjustRightInd w:val="0"/>
        <w:spacing w:line="240" w:lineRule="atLeast"/>
        <w:ind w:left="720" w:right="737"/>
        <w:rPr>
          <w:rFonts w:ascii="Times New Roman" w:hAnsi="Times New Roman"/>
          <w:b/>
          <w:kern w:val="0"/>
          <w:sz w:val="24"/>
        </w:rPr>
      </w:pPr>
    </w:p>
    <w:p w14:paraId="5F5C6F94" w14:textId="7DE70375" w:rsidR="006069FF" w:rsidRPr="001B7029" w:rsidRDefault="00BD461C" w:rsidP="00B94A0E">
      <w:pPr>
        <w:pStyle w:val="Lijstalinea"/>
        <w:numPr>
          <w:ilvl w:val="0"/>
          <w:numId w:val="4"/>
        </w:numPr>
        <w:ind w:left="1134" w:right="737" w:hanging="425"/>
        <w:rPr>
          <w:rFonts w:ascii="Times New Roman" w:eastAsiaTheme="majorEastAsia" w:hAnsi="Times New Roman"/>
          <w:b/>
          <w:sz w:val="24"/>
        </w:rPr>
      </w:pPr>
      <w:r>
        <w:rPr>
          <w:rFonts w:ascii="Times New Roman" w:eastAsiaTheme="majorEastAsia" w:hAnsi="Times New Roman"/>
          <w:b/>
          <w:sz w:val="24"/>
        </w:rPr>
        <w:t>Welcome</w:t>
      </w:r>
    </w:p>
    <w:p w14:paraId="78317520" w14:textId="77777777" w:rsidR="005F7BEA" w:rsidRPr="001B7029" w:rsidRDefault="005F7BEA" w:rsidP="006D29CF">
      <w:pPr>
        <w:ind w:left="1134" w:right="737"/>
        <w:contextualSpacing/>
        <w:rPr>
          <w:rFonts w:ascii="Times New Roman" w:eastAsiaTheme="majorEastAsia" w:hAnsi="Times New Roman"/>
          <w:sz w:val="24"/>
        </w:rPr>
      </w:pPr>
    </w:p>
    <w:p w14:paraId="014A85A3" w14:textId="5B11B3DC" w:rsidR="00593C27" w:rsidRDefault="00BD461C" w:rsidP="006D29CF">
      <w:pPr>
        <w:ind w:left="1134" w:right="737"/>
        <w:contextualSpacing/>
        <w:rPr>
          <w:rFonts w:ascii="Times New Roman" w:eastAsiaTheme="majorEastAsia" w:hAnsi="Times New Roman"/>
          <w:sz w:val="24"/>
        </w:rPr>
      </w:pPr>
      <w:r>
        <w:rPr>
          <w:rFonts w:ascii="Times New Roman" w:eastAsiaTheme="majorEastAsia" w:hAnsi="Times New Roman"/>
          <w:sz w:val="24"/>
        </w:rPr>
        <w:t xml:space="preserve">The Chairs welcomed the members of the group and indicated that important steps are now being made to finalize the </w:t>
      </w:r>
      <w:r w:rsidR="00605F26">
        <w:rPr>
          <w:rFonts w:ascii="Times New Roman" w:eastAsiaTheme="majorEastAsia" w:hAnsi="Times New Roman"/>
          <w:sz w:val="24"/>
        </w:rPr>
        <w:t xml:space="preserve">new draft regulations </w:t>
      </w:r>
      <w:r w:rsidR="006F78B0">
        <w:rPr>
          <w:rFonts w:ascii="Times New Roman" w:eastAsiaTheme="majorEastAsia" w:hAnsi="Times New Roman"/>
          <w:sz w:val="24"/>
        </w:rPr>
        <w:t>concerning</w:t>
      </w:r>
      <w:r w:rsidR="00605F26">
        <w:rPr>
          <w:rFonts w:ascii="Times New Roman" w:eastAsiaTheme="majorEastAsia" w:hAnsi="Times New Roman"/>
          <w:sz w:val="24"/>
        </w:rPr>
        <w:t xml:space="preserve"> forward and lateral detection for M1/N1 and direct vision for heavy vehicles</w:t>
      </w:r>
      <w:r w:rsidR="00AF5CAA">
        <w:rPr>
          <w:rFonts w:ascii="Times New Roman" w:eastAsiaTheme="majorEastAsia" w:hAnsi="Times New Roman"/>
          <w:sz w:val="24"/>
        </w:rPr>
        <w:t xml:space="preserve">. </w:t>
      </w:r>
      <w:r w:rsidR="00F56E72">
        <w:rPr>
          <w:rFonts w:ascii="Times New Roman" w:eastAsiaTheme="majorEastAsia" w:hAnsi="Times New Roman"/>
          <w:sz w:val="24"/>
        </w:rPr>
        <w:t xml:space="preserve">The Chairs mentioned </w:t>
      </w:r>
      <w:r w:rsidR="00AF5CAA">
        <w:rPr>
          <w:rFonts w:ascii="Times New Roman" w:eastAsiaTheme="majorEastAsia" w:hAnsi="Times New Roman"/>
          <w:sz w:val="24"/>
        </w:rPr>
        <w:t xml:space="preserve">that due to the end year holidays the target for </w:t>
      </w:r>
      <w:r w:rsidR="00A63C0C">
        <w:rPr>
          <w:rFonts w:ascii="Times New Roman" w:eastAsiaTheme="majorEastAsia" w:hAnsi="Times New Roman"/>
          <w:sz w:val="24"/>
        </w:rPr>
        <w:t xml:space="preserve">finalizing the </w:t>
      </w:r>
      <w:r w:rsidR="00AF5CAA">
        <w:rPr>
          <w:rFonts w:ascii="Times New Roman" w:eastAsiaTheme="majorEastAsia" w:hAnsi="Times New Roman"/>
          <w:sz w:val="24"/>
        </w:rPr>
        <w:t>documents</w:t>
      </w:r>
      <w:r w:rsidR="00A63C0C">
        <w:rPr>
          <w:rFonts w:ascii="Times New Roman" w:eastAsiaTheme="majorEastAsia" w:hAnsi="Times New Roman"/>
          <w:sz w:val="24"/>
        </w:rPr>
        <w:t xml:space="preserve"> for the next</w:t>
      </w:r>
      <w:r w:rsidR="00AF5CAA">
        <w:rPr>
          <w:rFonts w:ascii="Times New Roman" w:eastAsiaTheme="majorEastAsia" w:hAnsi="Times New Roman"/>
          <w:sz w:val="24"/>
        </w:rPr>
        <w:t xml:space="preserve"> </w:t>
      </w:r>
      <w:r w:rsidR="00A63C0C">
        <w:rPr>
          <w:rFonts w:ascii="Times New Roman" w:eastAsiaTheme="majorEastAsia" w:hAnsi="Times New Roman"/>
          <w:sz w:val="24"/>
        </w:rPr>
        <w:t xml:space="preserve">GRSG </w:t>
      </w:r>
      <w:r w:rsidR="00AF5CAA">
        <w:rPr>
          <w:rFonts w:ascii="Times New Roman" w:eastAsiaTheme="majorEastAsia" w:hAnsi="Times New Roman"/>
          <w:sz w:val="24"/>
        </w:rPr>
        <w:t xml:space="preserve">was 17 December 2021 (with </w:t>
      </w:r>
      <w:r w:rsidR="00A63C0C">
        <w:rPr>
          <w:rFonts w:ascii="Times New Roman" w:eastAsiaTheme="majorEastAsia" w:hAnsi="Times New Roman"/>
          <w:sz w:val="24"/>
        </w:rPr>
        <w:t>the</w:t>
      </w:r>
      <w:r w:rsidR="00AF5CAA">
        <w:rPr>
          <w:rFonts w:ascii="Times New Roman" w:eastAsiaTheme="majorEastAsia" w:hAnsi="Times New Roman"/>
          <w:sz w:val="24"/>
        </w:rPr>
        <w:t xml:space="preserve"> </w:t>
      </w:r>
      <w:r w:rsidR="000C2846">
        <w:rPr>
          <w:rFonts w:ascii="Times New Roman" w:eastAsiaTheme="majorEastAsia" w:hAnsi="Times New Roman"/>
          <w:sz w:val="24"/>
        </w:rPr>
        <w:t xml:space="preserve">formal </w:t>
      </w:r>
      <w:r w:rsidR="00AF5CAA">
        <w:rPr>
          <w:rFonts w:ascii="Times New Roman" w:eastAsiaTheme="majorEastAsia" w:hAnsi="Times New Roman"/>
          <w:sz w:val="24"/>
        </w:rPr>
        <w:t>deadline</w:t>
      </w:r>
      <w:r w:rsidR="00524FD7">
        <w:rPr>
          <w:rFonts w:ascii="Times New Roman" w:eastAsiaTheme="majorEastAsia" w:hAnsi="Times New Roman"/>
          <w:sz w:val="24"/>
        </w:rPr>
        <w:t xml:space="preserve"> of 3 January 2022</w:t>
      </w:r>
      <w:r w:rsidR="00AF5CAA">
        <w:rPr>
          <w:rFonts w:ascii="Times New Roman" w:eastAsiaTheme="majorEastAsia" w:hAnsi="Times New Roman"/>
          <w:sz w:val="24"/>
        </w:rPr>
        <w:t xml:space="preserve"> for </w:t>
      </w:r>
      <w:r w:rsidR="000C2846">
        <w:rPr>
          <w:rFonts w:ascii="Times New Roman" w:eastAsiaTheme="majorEastAsia" w:hAnsi="Times New Roman"/>
          <w:sz w:val="24"/>
        </w:rPr>
        <w:t>the 123</w:t>
      </w:r>
      <w:r w:rsidR="000C2846" w:rsidRPr="000C2846">
        <w:rPr>
          <w:rFonts w:ascii="Times New Roman" w:eastAsiaTheme="majorEastAsia" w:hAnsi="Times New Roman"/>
          <w:sz w:val="24"/>
          <w:vertAlign w:val="superscript"/>
        </w:rPr>
        <w:t>rd</w:t>
      </w:r>
      <w:r w:rsidR="000C2846">
        <w:rPr>
          <w:rFonts w:ascii="Times New Roman" w:eastAsiaTheme="majorEastAsia" w:hAnsi="Times New Roman"/>
          <w:sz w:val="24"/>
        </w:rPr>
        <w:t xml:space="preserve"> </w:t>
      </w:r>
      <w:r w:rsidR="00AF5CAA">
        <w:rPr>
          <w:rFonts w:ascii="Times New Roman" w:eastAsiaTheme="majorEastAsia" w:hAnsi="Times New Roman"/>
          <w:sz w:val="24"/>
        </w:rPr>
        <w:t xml:space="preserve">GRSG </w:t>
      </w:r>
      <w:r w:rsidR="000C2846">
        <w:rPr>
          <w:rFonts w:ascii="Times New Roman" w:eastAsiaTheme="majorEastAsia" w:hAnsi="Times New Roman"/>
          <w:sz w:val="24"/>
        </w:rPr>
        <w:t xml:space="preserve">planned on 28 March to 1 </w:t>
      </w:r>
      <w:r w:rsidR="00AF5CAA">
        <w:rPr>
          <w:rFonts w:ascii="Times New Roman" w:eastAsiaTheme="majorEastAsia" w:hAnsi="Times New Roman"/>
          <w:sz w:val="24"/>
        </w:rPr>
        <w:t xml:space="preserve">April </w:t>
      </w:r>
      <w:r w:rsidR="00524FD7">
        <w:rPr>
          <w:rFonts w:ascii="Times New Roman" w:eastAsiaTheme="majorEastAsia" w:hAnsi="Times New Roman"/>
          <w:sz w:val="24"/>
        </w:rPr>
        <w:t>2022).</w:t>
      </w:r>
      <w:r w:rsidR="006277E9">
        <w:rPr>
          <w:rFonts w:ascii="Times New Roman" w:eastAsiaTheme="majorEastAsia" w:hAnsi="Times New Roman"/>
          <w:sz w:val="24"/>
        </w:rPr>
        <w:t xml:space="preserve"> </w:t>
      </w:r>
      <w:r w:rsidR="00195B13">
        <w:rPr>
          <w:rFonts w:ascii="Times New Roman" w:eastAsiaTheme="majorEastAsia" w:hAnsi="Times New Roman"/>
          <w:sz w:val="24"/>
        </w:rPr>
        <w:t>Furthermore</w:t>
      </w:r>
      <w:r w:rsidR="00F0365C">
        <w:rPr>
          <w:rFonts w:ascii="Times New Roman" w:eastAsiaTheme="majorEastAsia" w:hAnsi="Times New Roman"/>
          <w:sz w:val="24"/>
        </w:rPr>
        <w:t>,</w:t>
      </w:r>
      <w:r w:rsidR="00195B13">
        <w:rPr>
          <w:rFonts w:ascii="Times New Roman" w:eastAsiaTheme="majorEastAsia" w:hAnsi="Times New Roman"/>
          <w:sz w:val="24"/>
        </w:rPr>
        <w:t xml:space="preserve"> it was e</w:t>
      </w:r>
      <w:r w:rsidR="006277E9">
        <w:rPr>
          <w:rFonts w:ascii="Times New Roman" w:eastAsiaTheme="majorEastAsia" w:hAnsi="Times New Roman"/>
          <w:sz w:val="24"/>
        </w:rPr>
        <w:t xml:space="preserve">xplained that adoption of the direct vision regulation in GRSG April 2022 </w:t>
      </w:r>
      <w:r w:rsidR="00195B13">
        <w:rPr>
          <w:rFonts w:ascii="Times New Roman" w:eastAsiaTheme="majorEastAsia" w:hAnsi="Times New Roman"/>
          <w:sz w:val="24"/>
        </w:rPr>
        <w:t>is</w:t>
      </w:r>
      <w:r w:rsidR="006277E9">
        <w:rPr>
          <w:rFonts w:ascii="Times New Roman" w:eastAsiaTheme="majorEastAsia" w:hAnsi="Times New Roman"/>
          <w:sz w:val="24"/>
        </w:rPr>
        <w:t xml:space="preserve"> highly recommended from </w:t>
      </w:r>
      <w:r w:rsidR="00195B13">
        <w:rPr>
          <w:rFonts w:ascii="Times New Roman" w:eastAsiaTheme="majorEastAsia" w:hAnsi="Times New Roman"/>
          <w:sz w:val="24"/>
        </w:rPr>
        <w:t>an</w:t>
      </w:r>
      <w:r w:rsidR="003C0F79">
        <w:rPr>
          <w:rFonts w:ascii="Times New Roman" w:eastAsiaTheme="majorEastAsia" w:hAnsi="Times New Roman"/>
          <w:sz w:val="24"/>
        </w:rPr>
        <w:t xml:space="preserve"> </w:t>
      </w:r>
      <w:r w:rsidR="006277E9">
        <w:rPr>
          <w:rFonts w:ascii="Times New Roman" w:eastAsiaTheme="majorEastAsia" w:hAnsi="Times New Roman"/>
          <w:sz w:val="24"/>
        </w:rPr>
        <w:t>EU perspective</w:t>
      </w:r>
      <w:r w:rsidR="00593C27">
        <w:rPr>
          <w:rFonts w:ascii="Times New Roman" w:eastAsiaTheme="majorEastAsia" w:hAnsi="Times New Roman"/>
          <w:sz w:val="24"/>
        </w:rPr>
        <w:t xml:space="preserve"> </w:t>
      </w:r>
      <w:r w:rsidR="004A5573">
        <w:rPr>
          <w:rFonts w:ascii="Times New Roman" w:eastAsiaTheme="majorEastAsia" w:hAnsi="Times New Roman"/>
          <w:sz w:val="24"/>
        </w:rPr>
        <w:t>with</w:t>
      </w:r>
      <w:r w:rsidR="0004430A">
        <w:rPr>
          <w:rFonts w:ascii="Times New Roman" w:eastAsiaTheme="majorEastAsia" w:hAnsi="Times New Roman"/>
          <w:sz w:val="24"/>
        </w:rPr>
        <w:t xml:space="preserve"> respect to </w:t>
      </w:r>
      <w:r w:rsidR="00593C27">
        <w:rPr>
          <w:rFonts w:ascii="Times New Roman" w:eastAsiaTheme="majorEastAsia" w:hAnsi="Times New Roman"/>
          <w:sz w:val="24"/>
        </w:rPr>
        <w:t xml:space="preserve">the GSR deadline for this regulation </w:t>
      </w:r>
      <w:r w:rsidR="000C2846">
        <w:rPr>
          <w:rFonts w:ascii="Times New Roman" w:eastAsiaTheme="majorEastAsia" w:hAnsi="Times New Roman"/>
          <w:sz w:val="24"/>
        </w:rPr>
        <w:t>to be adopted by 7 January</w:t>
      </w:r>
      <w:r w:rsidR="00593C27">
        <w:rPr>
          <w:rFonts w:ascii="Times New Roman" w:eastAsiaTheme="majorEastAsia" w:hAnsi="Times New Roman"/>
          <w:sz w:val="24"/>
        </w:rPr>
        <w:t xml:space="preserve"> 202</w:t>
      </w:r>
      <w:r w:rsidR="00E75101">
        <w:rPr>
          <w:rFonts w:ascii="Times New Roman" w:eastAsiaTheme="majorEastAsia" w:hAnsi="Times New Roman"/>
          <w:sz w:val="24"/>
        </w:rPr>
        <w:t>3</w:t>
      </w:r>
      <w:r w:rsidR="00886B4A">
        <w:rPr>
          <w:rFonts w:ascii="Times New Roman" w:eastAsiaTheme="majorEastAsia" w:hAnsi="Times New Roman"/>
          <w:sz w:val="24"/>
        </w:rPr>
        <w:t>.</w:t>
      </w:r>
      <w:r w:rsidR="0067319E">
        <w:rPr>
          <w:rFonts w:ascii="Times New Roman" w:eastAsiaTheme="majorEastAsia" w:hAnsi="Times New Roman"/>
          <w:sz w:val="24"/>
        </w:rPr>
        <w:t xml:space="preserve"> A postponement of the GRSG adoption will trigger the adoption procedure for an EU regulation instead of UN regulation.</w:t>
      </w:r>
    </w:p>
    <w:p w14:paraId="3F08AE9A" w14:textId="77777777" w:rsidR="00593C27" w:rsidRDefault="00593C27" w:rsidP="006D29CF">
      <w:pPr>
        <w:ind w:left="1134" w:right="737"/>
        <w:contextualSpacing/>
        <w:rPr>
          <w:rFonts w:ascii="Times New Roman" w:eastAsiaTheme="majorEastAsia" w:hAnsi="Times New Roman"/>
          <w:sz w:val="24"/>
        </w:rPr>
      </w:pPr>
    </w:p>
    <w:p w14:paraId="78DD0665" w14:textId="77777777" w:rsidR="00E60E12" w:rsidRPr="001B7029" w:rsidRDefault="00E60E12" w:rsidP="006D29CF">
      <w:pPr>
        <w:ind w:left="1134" w:right="737"/>
        <w:contextualSpacing/>
        <w:rPr>
          <w:rFonts w:ascii="Times New Roman" w:eastAsiaTheme="majorEastAsia" w:hAnsi="Times New Roman"/>
          <w:sz w:val="24"/>
        </w:rPr>
      </w:pPr>
    </w:p>
    <w:p w14:paraId="77A62BDD" w14:textId="5C5BCD26" w:rsidR="00D70B1C" w:rsidRDefault="00D70B1C" w:rsidP="00B94A0E">
      <w:pPr>
        <w:pStyle w:val="Lijstalinea"/>
        <w:numPr>
          <w:ilvl w:val="0"/>
          <w:numId w:val="4"/>
        </w:numPr>
        <w:ind w:left="1134" w:right="737" w:hanging="425"/>
        <w:rPr>
          <w:rFonts w:ascii="Times New Roman" w:eastAsiaTheme="majorEastAsia" w:hAnsi="Times New Roman"/>
          <w:b/>
          <w:sz w:val="24"/>
        </w:rPr>
      </w:pPr>
      <w:r>
        <w:rPr>
          <w:rFonts w:ascii="Times New Roman" w:eastAsiaTheme="majorEastAsia" w:hAnsi="Times New Roman"/>
          <w:b/>
          <w:sz w:val="24"/>
        </w:rPr>
        <w:t>Adoption of the agenda</w:t>
      </w:r>
    </w:p>
    <w:p w14:paraId="085D0CA5" w14:textId="748118EB" w:rsidR="00D70B1C" w:rsidRDefault="00D70B1C" w:rsidP="00D70B1C">
      <w:pPr>
        <w:pStyle w:val="Lijstalinea"/>
        <w:ind w:left="1134" w:right="737"/>
        <w:rPr>
          <w:rFonts w:ascii="Times New Roman" w:eastAsiaTheme="majorEastAsia" w:hAnsi="Times New Roman"/>
          <w:b/>
          <w:sz w:val="24"/>
        </w:rPr>
      </w:pPr>
    </w:p>
    <w:p w14:paraId="53FE8E20" w14:textId="086C8896" w:rsidR="00B6348B" w:rsidRPr="001B7029" w:rsidRDefault="00B6348B" w:rsidP="00B6348B">
      <w:pPr>
        <w:ind w:left="1134" w:right="737"/>
        <w:contextualSpacing/>
        <w:rPr>
          <w:rFonts w:ascii="Times New Roman" w:eastAsiaTheme="majorEastAsia" w:hAnsi="Times New Roman"/>
          <w:sz w:val="24"/>
        </w:rPr>
      </w:pPr>
      <w:r w:rsidRPr="001B7029">
        <w:rPr>
          <w:rFonts w:ascii="Times New Roman" w:eastAsiaTheme="majorEastAsia" w:hAnsi="Times New Roman"/>
          <w:sz w:val="24"/>
        </w:rPr>
        <w:t xml:space="preserve">Document: </w:t>
      </w:r>
      <w:r w:rsidRPr="001B7029">
        <w:rPr>
          <w:rFonts w:ascii="Times New Roman" w:eastAsiaTheme="majorEastAsia" w:hAnsi="Times New Roman"/>
          <w:sz w:val="24"/>
        </w:rPr>
        <w:tab/>
        <w:t>VRU-Proxi-</w:t>
      </w:r>
      <w:r>
        <w:rPr>
          <w:rFonts w:ascii="Times New Roman" w:eastAsiaTheme="majorEastAsia" w:hAnsi="Times New Roman"/>
          <w:sz w:val="24"/>
        </w:rPr>
        <w:t>21</w:t>
      </w:r>
      <w:r w:rsidRPr="001B7029">
        <w:rPr>
          <w:rFonts w:ascii="Times New Roman" w:eastAsiaTheme="majorEastAsia" w:hAnsi="Times New Roman"/>
          <w:sz w:val="24"/>
        </w:rPr>
        <w:t>-01 (Chair)</w:t>
      </w:r>
    </w:p>
    <w:p w14:paraId="679F498C" w14:textId="77777777" w:rsidR="00B6348B" w:rsidRDefault="00B6348B" w:rsidP="00B6348B">
      <w:pPr>
        <w:ind w:left="1134" w:right="737"/>
        <w:contextualSpacing/>
        <w:rPr>
          <w:rFonts w:ascii="Times New Roman" w:eastAsiaTheme="majorEastAsia" w:hAnsi="Times New Roman"/>
          <w:sz w:val="24"/>
        </w:rPr>
      </w:pPr>
    </w:p>
    <w:p w14:paraId="64D57D96" w14:textId="2D161CC0" w:rsidR="00B6348B" w:rsidRPr="005D4916" w:rsidRDefault="00DE784E" w:rsidP="00B6348B">
      <w:pPr>
        <w:ind w:left="1134" w:right="737"/>
        <w:contextualSpacing/>
        <w:rPr>
          <w:rFonts w:ascii="Times New Roman" w:eastAsiaTheme="majorEastAsia" w:hAnsi="Times New Roman"/>
          <w:sz w:val="24"/>
        </w:rPr>
      </w:pPr>
      <w:r>
        <w:rPr>
          <w:rFonts w:ascii="Times New Roman" w:eastAsiaTheme="majorEastAsia" w:hAnsi="Times New Roman"/>
          <w:sz w:val="24"/>
        </w:rPr>
        <w:t>The a</w:t>
      </w:r>
      <w:r w:rsidR="00B6348B" w:rsidRPr="005D4916">
        <w:rPr>
          <w:rFonts w:ascii="Times New Roman" w:eastAsiaTheme="majorEastAsia" w:hAnsi="Times New Roman"/>
          <w:sz w:val="24"/>
        </w:rPr>
        <w:t>genda was adopted by the group.</w:t>
      </w:r>
    </w:p>
    <w:p w14:paraId="17A5D8F3" w14:textId="50809334" w:rsidR="00B6348B" w:rsidRDefault="00B6348B" w:rsidP="00D70B1C">
      <w:pPr>
        <w:pStyle w:val="Lijstalinea"/>
        <w:ind w:left="1134" w:right="737"/>
        <w:rPr>
          <w:rFonts w:ascii="Times New Roman" w:eastAsiaTheme="majorEastAsia" w:hAnsi="Times New Roman"/>
          <w:b/>
          <w:sz w:val="24"/>
        </w:rPr>
      </w:pPr>
    </w:p>
    <w:p w14:paraId="6F9C232E" w14:textId="77777777" w:rsidR="00B6348B" w:rsidRDefault="00B6348B" w:rsidP="00D70B1C">
      <w:pPr>
        <w:pStyle w:val="Lijstalinea"/>
        <w:ind w:left="1134" w:right="737"/>
        <w:rPr>
          <w:rFonts w:ascii="Times New Roman" w:eastAsiaTheme="majorEastAsia" w:hAnsi="Times New Roman"/>
          <w:b/>
          <w:sz w:val="24"/>
        </w:rPr>
      </w:pPr>
    </w:p>
    <w:p w14:paraId="4B0DC59A" w14:textId="3CEDC2F5" w:rsidR="00F53849" w:rsidRPr="001B7029" w:rsidRDefault="00F53849" w:rsidP="00B94A0E">
      <w:pPr>
        <w:pStyle w:val="Lijstalinea"/>
        <w:numPr>
          <w:ilvl w:val="0"/>
          <w:numId w:val="4"/>
        </w:numPr>
        <w:ind w:left="1134" w:right="737" w:hanging="425"/>
        <w:rPr>
          <w:rFonts w:ascii="Times New Roman" w:eastAsiaTheme="majorEastAsia" w:hAnsi="Times New Roman"/>
          <w:b/>
          <w:sz w:val="24"/>
        </w:rPr>
      </w:pPr>
      <w:r w:rsidRPr="001B7029">
        <w:rPr>
          <w:rFonts w:ascii="Times New Roman" w:eastAsiaTheme="majorEastAsia" w:hAnsi="Times New Roman"/>
          <w:b/>
          <w:sz w:val="24"/>
        </w:rPr>
        <w:t>Adoption of the report of</w:t>
      </w:r>
      <w:r w:rsidR="00737542" w:rsidRPr="001B7029">
        <w:rPr>
          <w:rFonts w:ascii="Times New Roman" w:eastAsiaTheme="majorEastAsia" w:hAnsi="Times New Roman"/>
          <w:b/>
          <w:sz w:val="24"/>
        </w:rPr>
        <w:t xml:space="preserve"> the </w:t>
      </w:r>
      <w:r w:rsidR="005B0D76">
        <w:rPr>
          <w:rFonts w:ascii="Times New Roman" w:eastAsiaTheme="majorEastAsia" w:hAnsi="Times New Roman"/>
          <w:b/>
          <w:sz w:val="24"/>
        </w:rPr>
        <w:t>20</w:t>
      </w:r>
      <w:r w:rsidR="00957DD2" w:rsidRPr="001B7029">
        <w:rPr>
          <w:rFonts w:ascii="Times New Roman" w:eastAsiaTheme="majorEastAsia" w:hAnsi="Times New Roman"/>
          <w:b/>
          <w:sz w:val="24"/>
          <w:vertAlign w:val="superscript"/>
        </w:rPr>
        <w:t>th</w:t>
      </w:r>
      <w:r w:rsidR="005111E2" w:rsidRPr="001B7029">
        <w:rPr>
          <w:rFonts w:ascii="Times New Roman" w:eastAsiaTheme="majorEastAsia" w:hAnsi="Times New Roman"/>
          <w:b/>
          <w:sz w:val="24"/>
        </w:rPr>
        <w:t xml:space="preserve"> </w:t>
      </w:r>
      <w:r w:rsidR="00A43855">
        <w:rPr>
          <w:rFonts w:ascii="Times New Roman" w:eastAsiaTheme="majorEastAsia" w:hAnsi="Times New Roman"/>
          <w:b/>
          <w:sz w:val="24"/>
        </w:rPr>
        <w:t>V</w:t>
      </w:r>
      <w:r w:rsidR="005579EE" w:rsidRPr="001B7029">
        <w:rPr>
          <w:rFonts w:ascii="Times New Roman" w:eastAsiaTheme="majorEastAsia" w:hAnsi="Times New Roman"/>
          <w:b/>
          <w:sz w:val="24"/>
        </w:rPr>
        <w:t>RU-</w:t>
      </w:r>
      <w:proofErr w:type="spellStart"/>
      <w:r w:rsidR="005579EE" w:rsidRPr="001B7029">
        <w:rPr>
          <w:rFonts w:ascii="Times New Roman" w:eastAsiaTheme="majorEastAsia" w:hAnsi="Times New Roman"/>
          <w:b/>
          <w:sz w:val="24"/>
        </w:rPr>
        <w:t>Proxi</w:t>
      </w:r>
      <w:proofErr w:type="spellEnd"/>
      <w:r w:rsidR="005579EE" w:rsidRPr="001B7029">
        <w:rPr>
          <w:rFonts w:ascii="Times New Roman" w:eastAsiaTheme="majorEastAsia" w:hAnsi="Times New Roman"/>
          <w:b/>
          <w:sz w:val="24"/>
        </w:rPr>
        <w:t xml:space="preserve"> </w:t>
      </w:r>
      <w:r w:rsidRPr="001B7029">
        <w:rPr>
          <w:rFonts w:ascii="Times New Roman" w:eastAsiaTheme="majorEastAsia" w:hAnsi="Times New Roman"/>
          <w:b/>
          <w:sz w:val="24"/>
        </w:rPr>
        <w:t>session</w:t>
      </w:r>
      <w:r w:rsidR="00825508" w:rsidRPr="001B7029">
        <w:rPr>
          <w:rFonts w:ascii="Times New Roman" w:eastAsiaTheme="majorEastAsia" w:hAnsi="Times New Roman"/>
          <w:b/>
          <w:sz w:val="24"/>
        </w:rPr>
        <w:t xml:space="preserve"> </w:t>
      </w:r>
      <w:r w:rsidR="001B7FFE" w:rsidRPr="001B7029">
        <w:rPr>
          <w:rFonts w:ascii="Times New Roman" w:eastAsiaTheme="majorEastAsia" w:hAnsi="Times New Roman"/>
          <w:b/>
          <w:sz w:val="24"/>
        </w:rPr>
        <w:t>(</w:t>
      </w:r>
      <w:r w:rsidR="00AC1E8D">
        <w:rPr>
          <w:rFonts w:ascii="Times New Roman" w:eastAsiaTheme="majorEastAsia" w:hAnsi="Times New Roman"/>
          <w:b/>
          <w:sz w:val="24"/>
        </w:rPr>
        <w:t>online meeting</w:t>
      </w:r>
      <w:r w:rsidR="00012164" w:rsidRPr="001B7029">
        <w:rPr>
          <w:rFonts w:ascii="Times New Roman" w:eastAsiaTheme="majorEastAsia" w:hAnsi="Times New Roman"/>
          <w:b/>
          <w:sz w:val="24"/>
        </w:rPr>
        <w:t>)</w:t>
      </w:r>
    </w:p>
    <w:p w14:paraId="155067B8" w14:textId="77777777" w:rsidR="001B7FFE" w:rsidRPr="001B7029" w:rsidRDefault="001B7FFE" w:rsidP="006D29CF">
      <w:pPr>
        <w:pStyle w:val="Lijstalinea"/>
        <w:ind w:left="1134" w:right="737"/>
        <w:rPr>
          <w:rFonts w:ascii="Times New Roman" w:eastAsiaTheme="majorEastAsia" w:hAnsi="Times New Roman"/>
          <w:sz w:val="24"/>
        </w:rPr>
      </w:pPr>
    </w:p>
    <w:p w14:paraId="4B65A9CF" w14:textId="46C0A40E" w:rsidR="00364FBF" w:rsidRDefault="00C60CD4" w:rsidP="002320A9">
      <w:pPr>
        <w:ind w:left="1134" w:right="737"/>
        <w:contextualSpacing/>
        <w:rPr>
          <w:rFonts w:ascii="Times New Roman" w:eastAsiaTheme="majorEastAsia" w:hAnsi="Times New Roman"/>
          <w:sz w:val="24"/>
        </w:rPr>
      </w:pPr>
      <w:r w:rsidRPr="001B7029">
        <w:rPr>
          <w:rFonts w:ascii="Times New Roman" w:eastAsiaTheme="majorEastAsia" w:hAnsi="Times New Roman"/>
          <w:sz w:val="24"/>
        </w:rPr>
        <w:t>Document</w:t>
      </w:r>
      <w:r w:rsidR="005111E2" w:rsidRPr="001B7029">
        <w:rPr>
          <w:rFonts w:ascii="Times New Roman" w:eastAsiaTheme="majorEastAsia" w:hAnsi="Times New Roman"/>
          <w:sz w:val="24"/>
        </w:rPr>
        <w:t>:</w:t>
      </w:r>
      <w:r w:rsidR="005111E2" w:rsidRPr="001B7029">
        <w:rPr>
          <w:rFonts w:ascii="Times New Roman" w:eastAsiaTheme="majorEastAsia" w:hAnsi="Times New Roman"/>
          <w:sz w:val="24"/>
        </w:rPr>
        <w:tab/>
      </w:r>
      <w:r w:rsidR="001A5C0E" w:rsidRPr="00B05718">
        <w:rPr>
          <w:rFonts w:ascii="Times New Roman" w:eastAsiaTheme="majorEastAsia" w:hAnsi="Times New Roman"/>
          <w:sz w:val="24"/>
        </w:rPr>
        <w:t>VRU-Proxi-</w:t>
      </w:r>
      <w:r w:rsidR="005B0D76">
        <w:rPr>
          <w:rFonts w:ascii="Times New Roman" w:eastAsiaTheme="majorEastAsia" w:hAnsi="Times New Roman"/>
          <w:sz w:val="24"/>
        </w:rPr>
        <w:t>20</w:t>
      </w:r>
      <w:r w:rsidR="00957DD2" w:rsidRPr="00B05718">
        <w:rPr>
          <w:rFonts w:ascii="Times New Roman" w:eastAsiaTheme="majorEastAsia" w:hAnsi="Times New Roman"/>
          <w:sz w:val="24"/>
        </w:rPr>
        <w:t>-</w:t>
      </w:r>
      <w:r w:rsidR="009D2E89">
        <w:rPr>
          <w:rFonts w:ascii="Times New Roman" w:eastAsiaTheme="majorEastAsia" w:hAnsi="Times New Roman"/>
          <w:sz w:val="24"/>
        </w:rPr>
        <w:t>16</w:t>
      </w:r>
      <w:r w:rsidR="00271FE0">
        <w:rPr>
          <w:rFonts w:ascii="Times New Roman" w:eastAsiaTheme="majorEastAsia" w:hAnsi="Times New Roman"/>
          <w:sz w:val="24"/>
        </w:rPr>
        <w:t xml:space="preserve"> </w:t>
      </w:r>
      <w:r w:rsidR="00957DD2" w:rsidRPr="00B05718">
        <w:rPr>
          <w:rFonts w:ascii="Times New Roman" w:eastAsiaTheme="majorEastAsia" w:hAnsi="Times New Roman"/>
          <w:sz w:val="24"/>
        </w:rPr>
        <w:t>(Chair)</w:t>
      </w:r>
      <w:r w:rsidR="00957DD2" w:rsidRPr="001B7029">
        <w:rPr>
          <w:rFonts w:ascii="Times New Roman" w:eastAsiaTheme="majorEastAsia" w:hAnsi="Times New Roman"/>
          <w:sz w:val="24"/>
        </w:rPr>
        <w:t xml:space="preserve"> </w:t>
      </w:r>
    </w:p>
    <w:p w14:paraId="67628473" w14:textId="49802809" w:rsidR="00B6348B" w:rsidRDefault="00B6348B" w:rsidP="002320A9">
      <w:pPr>
        <w:ind w:left="1134" w:right="737"/>
        <w:contextualSpacing/>
        <w:rPr>
          <w:rFonts w:ascii="Times New Roman" w:eastAsiaTheme="majorEastAsia" w:hAnsi="Times New Roman"/>
          <w:sz w:val="24"/>
        </w:rPr>
      </w:pPr>
    </w:p>
    <w:p w14:paraId="548CCF90" w14:textId="3D764C30" w:rsidR="00B6348B" w:rsidRDefault="00B6348B" w:rsidP="002320A9">
      <w:pPr>
        <w:ind w:left="1134" w:right="737"/>
        <w:contextualSpacing/>
        <w:rPr>
          <w:rFonts w:ascii="Times New Roman" w:eastAsiaTheme="majorEastAsia" w:hAnsi="Times New Roman"/>
          <w:sz w:val="24"/>
        </w:rPr>
      </w:pPr>
      <w:r>
        <w:rPr>
          <w:rFonts w:ascii="Times New Roman" w:eastAsiaTheme="majorEastAsia" w:hAnsi="Times New Roman"/>
          <w:sz w:val="24"/>
        </w:rPr>
        <w:t>There were no comments to the report of the 20</w:t>
      </w:r>
      <w:r w:rsidRPr="00B6348B">
        <w:rPr>
          <w:rFonts w:ascii="Times New Roman" w:eastAsiaTheme="majorEastAsia" w:hAnsi="Times New Roman"/>
          <w:sz w:val="24"/>
          <w:vertAlign w:val="superscript"/>
        </w:rPr>
        <w:t>th</w:t>
      </w:r>
      <w:r>
        <w:rPr>
          <w:rFonts w:ascii="Times New Roman" w:eastAsiaTheme="majorEastAsia" w:hAnsi="Times New Roman"/>
          <w:sz w:val="24"/>
        </w:rPr>
        <w:t xml:space="preserve"> VRU-</w:t>
      </w:r>
      <w:proofErr w:type="spellStart"/>
      <w:r>
        <w:rPr>
          <w:rFonts w:ascii="Times New Roman" w:eastAsiaTheme="majorEastAsia" w:hAnsi="Times New Roman"/>
          <w:sz w:val="24"/>
        </w:rPr>
        <w:t>Proxi</w:t>
      </w:r>
      <w:proofErr w:type="spellEnd"/>
      <w:r w:rsidR="00DE784E">
        <w:rPr>
          <w:rFonts w:ascii="Times New Roman" w:eastAsiaTheme="majorEastAsia" w:hAnsi="Times New Roman"/>
          <w:sz w:val="24"/>
        </w:rPr>
        <w:t>, t</w:t>
      </w:r>
      <w:r>
        <w:rPr>
          <w:rFonts w:ascii="Times New Roman" w:eastAsiaTheme="majorEastAsia" w:hAnsi="Times New Roman"/>
          <w:sz w:val="24"/>
        </w:rPr>
        <w:t>he report was adopted.</w:t>
      </w:r>
    </w:p>
    <w:p w14:paraId="39CA998D" w14:textId="77777777" w:rsidR="008C7F0C" w:rsidRDefault="008C7F0C" w:rsidP="002320A9">
      <w:pPr>
        <w:ind w:left="1134" w:right="737"/>
        <w:contextualSpacing/>
        <w:rPr>
          <w:rFonts w:ascii="Times New Roman" w:eastAsiaTheme="majorEastAsia" w:hAnsi="Times New Roman"/>
          <w:sz w:val="24"/>
        </w:rPr>
      </w:pPr>
    </w:p>
    <w:p w14:paraId="3E76FA64" w14:textId="77777777" w:rsidR="002320A9" w:rsidRPr="002320A9" w:rsidRDefault="002320A9" w:rsidP="002320A9">
      <w:pPr>
        <w:ind w:left="1134" w:right="737"/>
        <w:contextualSpacing/>
        <w:rPr>
          <w:rFonts w:ascii="Times New Roman" w:eastAsiaTheme="majorEastAsia" w:hAnsi="Times New Roman"/>
          <w:sz w:val="24"/>
        </w:rPr>
      </w:pPr>
    </w:p>
    <w:p w14:paraId="123B8562" w14:textId="5FA5826D" w:rsidR="00A85344" w:rsidRDefault="00A85344" w:rsidP="003C616C">
      <w:pPr>
        <w:pStyle w:val="Lijstalinea"/>
        <w:numPr>
          <w:ilvl w:val="0"/>
          <w:numId w:val="4"/>
        </w:numPr>
        <w:ind w:left="1134" w:right="737" w:hanging="425"/>
        <w:jc w:val="left"/>
        <w:rPr>
          <w:rFonts w:ascii="Times New Roman" w:eastAsiaTheme="majorEastAsia" w:hAnsi="Times New Roman"/>
          <w:b/>
          <w:sz w:val="24"/>
        </w:rPr>
      </w:pPr>
      <w:r>
        <w:rPr>
          <w:rFonts w:ascii="Times New Roman" w:eastAsiaTheme="majorEastAsia" w:hAnsi="Times New Roman"/>
          <w:b/>
          <w:sz w:val="24"/>
        </w:rPr>
        <w:t>Reversing</w:t>
      </w:r>
      <w:r w:rsidR="00A817A2">
        <w:rPr>
          <w:rFonts w:ascii="Times New Roman" w:eastAsiaTheme="majorEastAsia" w:hAnsi="Times New Roman"/>
          <w:b/>
          <w:sz w:val="24"/>
        </w:rPr>
        <w:t xml:space="preserve"> Motion</w:t>
      </w:r>
    </w:p>
    <w:p w14:paraId="42B1C494" w14:textId="38CF3922" w:rsidR="00A817A2" w:rsidRDefault="00A817A2" w:rsidP="00A817A2">
      <w:pPr>
        <w:pStyle w:val="Lijstalinea"/>
        <w:ind w:left="1134" w:right="737"/>
        <w:jc w:val="left"/>
        <w:rPr>
          <w:rFonts w:ascii="Times New Roman" w:eastAsiaTheme="majorEastAsia" w:hAnsi="Times New Roman"/>
          <w:b/>
          <w:sz w:val="24"/>
        </w:rPr>
      </w:pPr>
    </w:p>
    <w:p w14:paraId="72A188C8" w14:textId="71175431" w:rsidR="00B537F1" w:rsidRDefault="00B537F1" w:rsidP="00A817A2">
      <w:pPr>
        <w:pStyle w:val="Lijstalinea"/>
        <w:ind w:left="1134" w:right="737"/>
        <w:jc w:val="left"/>
        <w:rPr>
          <w:rFonts w:ascii="Times New Roman" w:eastAsiaTheme="majorEastAsia" w:hAnsi="Times New Roman"/>
          <w:sz w:val="24"/>
        </w:rPr>
      </w:pPr>
      <w:r>
        <w:rPr>
          <w:rFonts w:ascii="Times New Roman" w:eastAsiaTheme="majorEastAsia" w:hAnsi="Times New Roman"/>
          <w:sz w:val="24"/>
        </w:rPr>
        <w:t>Document:</w:t>
      </w:r>
      <w:r>
        <w:rPr>
          <w:rFonts w:ascii="Times New Roman" w:eastAsiaTheme="majorEastAsia" w:hAnsi="Times New Roman"/>
          <w:sz w:val="24"/>
        </w:rPr>
        <w:tab/>
        <w:t>VRU-Proxi-21-05 (OICA)</w:t>
      </w:r>
    </w:p>
    <w:p w14:paraId="2705C24E" w14:textId="415259D0" w:rsidR="00874A4B" w:rsidRDefault="00874A4B" w:rsidP="00A817A2">
      <w:pPr>
        <w:pStyle w:val="Lijstalinea"/>
        <w:ind w:left="1134" w:right="737"/>
        <w:jc w:val="left"/>
        <w:rPr>
          <w:rFonts w:ascii="Times New Roman" w:eastAsiaTheme="majorEastAsia" w:hAnsi="Times New Roman"/>
          <w:sz w:val="24"/>
        </w:rPr>
      </w:pPr>
      <w:r>
        <w:rPr>
          <w:rFonts w:ascii="Times New Roman" w:eastAsiaTheme="majorEastAsia" w:hAnsi="Times New Roman"/>
          <w:sz w:val="24"/>
        </w:rPr>
        <w:tab/>
      </w:r>
      <w:r>
        <w:rPr>
          <w:rFonts w:ascii="Times New Roman" w:eastAsiaTheme="majorEastAsia" w:hAnsi="Times New Roman"/>
          <w:sz w:val="24"/>
        </w:rPr>
        <w:tab/>
        <w:t>VRU-Proxi-21-06 (OICA)</w:t>
      </w:r>
    </w:p>
    <w:p w14:paraId="6B08ABF9" w14:textId="3EA353AE" w:rsidR="00361F65" w:rsidRPr="00C3483F" w:rsidRDefault="00DE795A" w:rsidP="00C3483F">
      <w:pPr>
        <w:pStyle w:val="Lijstalinea"/>
        <w:ind w:left="1134" w:right="737"/>
        <w:jc w:val="left"/>
        <w:rPr>
          <w:rFonts w:ascii="Times New Roman" w:eastAsiaTheme="majorEastAsia" w:hAnsi="Times New Roman"/>
          <w:sz w:val="24"/>
          <w:lang w:val="de-DE"/>
        </w:rPr>
      </w:pPr>
      <w:r>
        <w:rPr>
          <w:rFonts w:ascii="Times New Roman" w:eastAsiaTheme="majorEastAsia" w:hAnsi="Times New Roman"/>
          <w:sz w:val="24"/>
        </w:rPr>
        <w:tab/>
      </w:r>
      <w:r>
        <w:rPr>
          <w:rFonts w:ascii="Times New Roman" w:eastAsiaTheme="majorEastAsia" w:hAnsi="Times New Roman"/>
          <w:sz w:val="24"/>
        </w:rPr>
        <w:tab/>
      </w:r>
      <w:r w:rsidRPr="00ED542D">
        <w:rPr>
          <w:rFonts w:ascii="Times New Roman" w:eastAsiaTheme="majorEastAsia" w:hAnsi="Times New Roman"/>
          <w:sz w:val="24"/>
          <w:lang w:val="de-DE"/>
        </w:rPr>
        <w:t>VRU-Proxi-21-</w:t>
      </w:r>
      <w:r w:rsidR="005B02E2">
        <w:rPr>
          <w:rFonts w:ascii="Times New Roman" w:eastAsiaTheme="majorEastAsia" w:hAnsi="Times New Roman"/>
          <w:sz w:val="24"/>
          <w:lang w:val="de-DE"/>
        </w:rPr>
        <w:t>10</w:t>
      </w:r>
      <w:r w:rsidRPr="00ED542D">
        <w:rPr>
          <w:rFonts w:ascii="Times New Roman" w:eastAsiaTheme="majorEastAsia" w:hAnsi="Times New Roman"/>
          <w:sz w:val="24"/>
          <w:lang w:val="de-DE"/>
        </w:rPr>
        <w:t xml:space="preserve"> (Japan)</w:t>
      </w:r>
    </w:p>
    <w:p w14:paraId="77D3533C" w14:textId="77777777" w:rsidR="00091897" w:rsidRDefault="00091897" w:rsidP="00091897">
      <w:pPr>
        <w:pStyle w:val="Lijstalinea"/>
        <w:ind w:left="1134" w:right="737"/>
        <w:jc w:val="left"/>
        <w:rPr>
          <w:rFonts w:ascii="Times New Roman" w:eastAsiaTheme="majorEastAsia" w:hAnsi="Times New Roman"/>
          <w:sz w:val="24"/>
        </w:rPr>
      </w:pPr>
    </w:p>
    <w:p w14:paraId="71D90D71" w14:textId="77777777" w:rsidR="00681448" w:rsidRDefault="00091897" w:rsidP="006E72CD">
      <w:pPr>
        <w:pStyle w:val="Lijstalinea"/>
        <w:ind w:left="1134" w:right="737"/>
        <w:rPr>
          <w:rFonts w:ascii="Times New Roman" w:eastAsiaTheme="majorEastAsia" w:hAnsi="Times New Roman"/>
          <w:sz w:val="24"/>
        </w:rPr>
      </w:pPr>
      <w:r>
        <w:rPr>
          <w:rFonts w:ascii="Times New Roman" w:eastAsiaTheme="majorEastAsia" w:hAnsi="Times New Roman"/>
          <w:sz w:val="24"/>
        </w:rPr>
        <w:t xml:space="preserve">J presented </w:t>
      </w:r>
      <w:r w:rsidR="00040F72">
        <w:rPr>
          <w:rFonts w:ascii="Times New Roman" w:eastAsiaTheme="majorEastAsia" w:hAnsi="Times New Roman"/>
          <w:sz w:val="24"/>
        </w:rPr>
        <w:t xml:space="preserve">proposed amendments to </w:t>
      </w:r>
      <w:r w:rsidR="00681448">
        <w:rPr>
          <w:rFonts w:ascii="Times New Roman" w:eastAsiaTheme="majorEastAsia" w:hAnsi="Times New Roman"/>
          <w:sz w:val="24"/>
        </w:rPr>
        <w:t xml:space="preserve">Regulation No. </w:t>
      </w:r>
      <w:r w:rsidR="00040F72">
        <w:rPr>
          <w:rFonts w:ascii="Times New Roman" w:eastAsiaTheme="majorEastAsia" w:hAnsi="Times New Roman"/>
          <w:sz w:val="24"/>
        </w:rPr>
        <w:t>158 Reversing Motion</w:t>
      </w:r>
      <w:r w:rsidR="00681448">
        <w:rPr>
          <w:rFonts w:ascii="Times New Roman" w:eastAsiaTheme="majorEastAsia" w:hAnsi="Times New Roman"/>
          <w:sz w:val="24"/>
        </w:rPr>
        <w:t>:</w:t>
      </w:r>
    </w:p>
    <w:p w14:paraId="4BE1A87E" w14:textId="3CBC86E2" w:rsidR="006E72CD" w:rsidRDefault="00456931" w:rsidP="006E72CD">
      <w:pPr>
        <w:pStyle w:val="Lijstalinea"/>
        <w:numPr>
          <w:ilvl w:val="0"/>
          <w:numId w:val="47"/>
        </w:numPr>
        <w:ind w:right="737"/>
        <w:rPr>
          <w:rFonts w:ascii="Times New Roman" w:eastAsiaTheme="majorEastAsia" w:hAnsi="Times New Roman"/>
          <w:sz w:val="24"/>
        </w:rPr>
      </w:pPr>
      <w:r>
        <w:rPr>
          <w:rFonts w:ascii="Times New Roman" w:eastAsiaTheme="majorEastAsia" w:hAnsi="Times New Roman"/>
          <w:sz w:val="24"/>
        </w:rPr>
        <w:t xml:space="preserve">For detection systems: </w:t>
      </w:r>
      <w:r w:rsidR="007D21D2">
        <w:rPr>
          <w:rFonts w:ascii="Times New Roman" w:eastAsiaTheme="majorEastAsia" w:hAnsi="Times New Roman"/>
          <w:sz w:val="24"/>
        </w:rPr>
        <w:t xml:space="preserve">wording </w:t>
      </w:r>
      <w:r w:rsidR="00681448">
        <w:rPr>
          <w:rFonts w:ascii="Times New Roman" w:eastAsiaTheme="majorEastAsia" w:hAnsi="Times New Roman"/>
          <w:sz w:val="24"/>
        </w:rPr>
        <w:t>“</w:t>
      </w:r>
      <w:r w:rsidR="007D21D2">
        <w:rPr>
          <w:rFonts w:ascii="Times New Roman" w:eastAsiaTheme="majorEastAsia" w:hAnsi="Times New Roman"/>
          <w:sz w:val="24"/>
        </w:rPr>
        <w:t>a</w:t>
      </w:r>
      <w:r w:rsidR="00681448">
        <w:rPr>
          <w:rFonts w:ascii="Times New Roman" w:eastAsiaTheme="majorEastAsia" w:hAnsi="Times New Roman"/>
          <w:sz w:val="24"/>
        </w:rPr>
        <w:t>udible” to be replaced by “acoustic”</w:t>
      </w:r>
      <w:r w:rsidR="007D21D2">
        <w:rPr>
          <w:rFonts w:ascii="Times New Roman" w:eastAsiaTheme="majorEastAsia" w:hAnsi="Times New Roman"/>
          <w:sz w:val="24"/>
        </w:rPr>
        <w:t xml:space="preserve"> (harmonization with other regulations</w:t>
      </w:r>
      <w:proofErr w:type="gramStart"/>
      <w:r w:rsidR="007D21D2">
        <w:rPr>
          <w:rFonts w:ascii="Times New Roman" w:eastAsiaTheme="majorEastAsia" w:hAnsi="Times New Roman"/>
          <w:sz w:val="24"/>
        </w:rPr>
        <w:t>)</w:t>
      </w:r>
      <w:r w:rsidR="006E72CD">
        <w:rPr>
          <w:rFonts w:ascii="Times New Roman" w:eastAsiaTheme="majorEastAsia" w:hAnsi="Times New Roman"/>
          <w:sz w:val="24"/>
        </w:rPr>
        <w:t>;</w:t>
      </w:r>
      <w:proofErr w:type="gramEnd"/>
    </w:p>
    <w:p w14:paraId="2539FD70" w14:textId="278F53BC" w:rsidR="006E72CD" w:rsidRDefault="00456931" w:rsidP="006E72CD">
      <w:pPr>
        <w:pStyle w:val="Lijstalinea"/>
        <w:numPr>
          <w:ilvl w:val="0"/>
          <w:numId w:val="47"/>
        </w:numPr>
        <w:ind w:right="737"/>
        <w:rPr>
          <w:rFonts w:ascii="Times New Roman" w:eastAsiaTheme="majorEastAsia" w:hAnsi="Times New Roman"/>
          <w:sz w:val="24"/>
        </w:rPr>
      </w:pPr>
      <w:r w:rsidRPr="006E72CD">
        <w:rPr>
          <w:rFonts w:ascii="Times New Roman" w:eastAsiaTheme="majorEastAsia" w:hAnsi="Times New Roman"/>
          <w:sz w:val="24"/>
        </w:rPr>
        <w:t>For RCVS: v</w:t>
      </w:r>
      <w:r w:rsidR="00681448" w:rsidRPr="006E72CD">
        <w:rPr>
          <w:rFonts w:ascii="Times New Roman" w:eastAsiaTheme="majorEastAsia" w:hAnsi="Times New Roman"/>
          <w:sz w:val="24"/>
        </w:rPr>
        <w:t>isibility of</w:t>
      </w:r>
      <w:r w:rsidRPr="006E72CD">
        <w:rPr>
          <w:rFonts w:ascii="Times New Roman" w:eastAsiaTheme="majorEastAsia" w:hAnsi="Times New Roman"/>
          <w:sz w:val="24"/>
        </w:rPr>
        <w:t xml:space="preserve"> 0.15 m x 0.15 m</w:t>
      </w:r>
      <w:r w:rsidR="00681448" w:rsidRPr="006E72CD">
        <w:rPr>
          <w:rFonts w:ascii="Times New Roman" w:eastAsiaTheme="majorEastAsia" w:hAnsi="Times New Roman"/>
          <w:sz w:val="24"/>
        </w:rPr>
        <w:t xml:space="preserve"> </w:t>
      </w:r>
      <w:r w:rsidRPr="006E72CD">
        <w:rPr>
          <w:rFonts w:ascii="Times New Roman" w:eastAsiaTheme="majorEastAsia" w:hAnsi="Times New Roman"/>
          <w:sz w:val="24"/>
        </w:rPr>
        <w:t xml:space="preserve">area of top instead of full top of </w:t>
      </w:r>
      <w:r w:rsidR="00681448" w:rsidRPr="006E72CD">
        <w:rPr>
          <w:rFonts w:ascii="Times New Roman" w:eastAsiaTheme="majorEastAsia" w:hAnsi="Times New Roman"/>
          <w:sz w:val="24"/>
        </w:rPr>
        <w:t xml:space="preserve">first row of </w:t>
      </w:r>
      <w:proofErr w:type="gramStart"/>
      <w:r w:rsidR="00681448" w:rsidRPr="006E72CD">
        <w:rPr>
          <w:rFonts w:ascii="Times New Roman" w:eastAsiaTheme="majorEastAsia" w:hAnsi="Times New Roman"/>
          <w:sz w:val="24"/>
        </w:rPr>
        <w:t>poles</w:t>
      </w:r>
      <w:r w:rsidR="006E72CD">
        <w:rPr>
          <w:rFonts w:ascii="Times New Roman" w:eastAsiaTheme="majorEastAsia" w:hAnsi="Times New Roman"/>
          <w:sz w:val="24"/>
        </w:rPr>
        <w:t>;</w:t>
      </w:r>
      <w:proofErr w:type="gramEnd"/>
    </w:p>
    <w:p w14:paraId="1C6BB5EB" w14:textId="5AA700AA" w:rsidR="00B537F1" w:rsidRPr="006E72CD" w:rsidRDefault="000F707A" w:rsidP="006E72CD">
      <w:pPr>
        <w:pStyle w:val="Lijstalinea"/>
        <w:numPr>
          <w:ilvl w:val="0"/>
          <w:numId w:val="47"/>
        </w:numPr>
        <w:ind w:right="737"/>
        <w:rPr>
          <w:rFonts w:ascii="Times New Roman" w:eastAsiaTheme="majorEastAsia" w:hAnsi="Times New Roman"/>
          <w:sz w:val="24"/>
        </w:rPr>
      </w:pPr>
      <w:r w:rsidRPr="006E72CD">
        <w:rPr>
          <w:rFonts w:ascii="Times New Roman" w:eastAsiaTheme="majorEastAsia" w:hAnsi="Times New Roman"/>
          <w:sz w:val="24"/>
        </w:rPr>
        <w:lastRenderedPageBreak/>
        <w:t>Other minor changes</w:t>
      </w:r>
      <w:r w:rsidR="006E72CD">
        <w:rPr>
          <w:rFonts w:ascii="Times New Roman" w:eastAsiaTheme="majorEastAsia" w:hAnsi="Times New Roman"/>
          <w:sz w:val="24"/>
        </w:rPr>
        <w:t>.</w:t>
      </w:r>
    </w:p>
    <w:p w14:paraId="622A8E4E" w14:textId="77777777" w:rsidR="0099673E" w:rsidRDefault="0099673E" w:rsidP="006E72CD">
      <w:pPr>
        <w:pStyle w:val="Lijstalinea"/>
        <w:ind w:left="1134" w:right="737"/>
        <w:rPr>
          <w:rFonts w:ascii="Times New Roman" w:eastAsiaTheme="majorEastAsia" w:hAnsi="Times New Roman"/>
          <w:sz w:val="24"/>
        </w:rPr>
      </w:pPr>
    </w:p>
    <w:p w14:paraId="6458FF7F" w14:textId="78A427BA" w:rsidR="00053AF7" w:rsidRDefault="00053AF7" w:rsidP="006E72CD">
      <w:pPr>
        <w:pStyle w:val="Lijstalinea"/>
        <w:ind w:left="1134" w:right="737"/>
        <w:rPr>
          <w:rFonts w:ascii="Times New Roman" w:eastAsiaTheme="majorEastAsia" w:hAnsi="Times New Roman"/>
          <w:sz w:val="24"/>
        </w:rPr>
      </w:pPr>
      <w:r>
        <w:rPr>
          <w:rFonts w:ascii="Times New Roman" w:eastAsiaTheme="majorEastAsia" w:hAnsi="Times New Roman"/>
          <w:sz w:val="24"/>
        </w:rPr>
        <w:t xml:space="preserve">The </w:t>
      </w:r>
      <w:r w:rsidR="006E72CD">
        <w:rPr>
          <w:rFonts w:ascii="Times New Roman" w:eastAsiaTheme="majorEastAsia" w:hAnsi="Times New Roman"/>
          <w:sz w:val="24"/>
        </w:rPr>
        <w:t xml:space="preserve">IWG agreed with the </w:t>
      </w:r>
      <w:r>
        <w:rPr>
          <w:rFonts w:ascii="Times New Roman" w:eastAsiaTheme="majorEastAsia" w:hAnsi="Times New Roman"/>
          <w:sz w:val="24"/>
        </w:rPr>
        <w:t>proposed changes</w:t>
      </w:r>
      <w:r w:rsidR="00FB2CCB">
        <w:rPr>
          <w:rFonts w:ascii="Times New Roman" w:eastAsiaTheme="majorEastAsia" w:hAnsi="Times New Roman"/>
          <w:sz w:val="24"/>
        </w:rPr>
        <w:t xml:space="preserve"> and submitting this to GRSG.</w:t>
      </w:r>
    </w:p>
    <w:p w14:paraId="6B1806B9" w14:textId="77777777" w:rsidR="000F707A" w:rsidRPr="00091897" w:rsidRDefault="000F707A" w:rsidP="006E72CD">
      <w:pPr>
        <w:pStyle w:val="Lijstalinea"/>
        <w:ind w:left="1134" w:right="737"/>
        <w:rPr>
          <w:rFonts w:ascii="Times New Roman" w:eastAsiaTheme="majorEastAsia" w:hAnsi="Times New Roman"/>
          <w:sz w:val="24"/>
        </w:rPr>
      </w:pPr>
    </w:p>
    <w:p w14:paraId="68E69FBA" w14:textId="27B17C2B" w:rsidR="00A91405" w:rsidRDefault="00342E24" w:rsidP="00ED3AB4">
      <w:pPr>
        <w:pStyle w:val="Lijstalinea"/>
        <w:ind w:left="1134" w:right="737"/>
        <w:rPr>
          <w:rFonts w:ascii="Times New Roman" w:eastAsiaTheme="majorEastAsia" w:hAnsi="Times New Roman"/>
          <w:sz w:val="24"/>
        </w:rPr>
      </w:pPr>
      <w:r>
        <w:rPr>
          <w:rFonts w:ascii="Times New Roman" w:eastAsiaTheme="majorEastAsia" w:hAnsi="Times New Roman"/>
          <w:sz w:val="24"/>
        </w:rPr>
        <w:t>OICA presented the propos</w:t>
      </w:r>
      <w:r w:rsidR="0099673E">
        <w:rPr>
          <w:rFonts w:ascii="Times New Roman" w:eastAsiaTheme="majorEastAsia" w:hAnsi="Times New Roman"/>
          <w:sz w:val="24"/>
        </w:rPr>
        <w:t>al</w:t>
      </w:r>
      <w:r w:rsidR="00E6253C">
        <w:rPr>
          <w:rFonts w:ascii="Times New Roman" w:eastAsiaTheme="majorEastAsia" w:hAnsi="Times New Roman"/>
          <w:sz w:val="24"/>
        </w:rPr>
        <w:t xml:space="preserve"> to allow temporary obstruction </w:t>
      </w:r>
      <w:r w:rsidR="00012286">
        <w:rPr>
          <w:rFonts w:ascii="Times New Roman" w:eastAsiaTheme="majorEastAsia" w:hAnsi="Times New Roman"/>
          <w:sz w:val="24"/>
        </w:rPr>
        <w:t>(</w:t>
      </w:r>
      <w:proofErr w:type="gramStart"/>
      <w:r w:rsidR="00012286">
        <w:rPr>
          <w:rFonts w:ascii="Times New Roman" w:eastAsiaTheme="majorEastAsia" w:hAnsi="Times New Roman"/>
          <w:sz w:val="24"/>
        </w:rPr>
        <w:t>e.g.</w:t>
      </w:r>
      <w:proofErr w:type="gramEnd"/>
      <w:r w:rsidR="00012286">
        <w:rPr>
          <w:rFonts w:ascii="Times New Roman" w:eastAsiaTheme="majorEastAsia" w:hAnsi="Times New Roman"/>
          <w:sz w:val="24"/>
        </w:rPr>
        <w:t xml:space="preserve"> by the steering wheel) </w:t>
      </w:r>
      <w:r w:rsidR="00E6253C">
        <w:rPr>
          <w:rFonts w:ascii="Times New Roman" w:eastAsiaTheme="majorEastAsia" w:hAnsi="Times New Roman"/>
          <w:sz w:val="24"/>
        </w:rPr>
        <w:t>of the rear view</w:t>
      </w:r>
      <w:r w:rsidR="00012286">
        <w:rPr>
          <w:rFonts w:ascii="Times New Roman" w:eastAsiaTheme="majorEastAsia" w:hAnsi="Times New Roman"/>
          <w:sz w:val="24"/>
        </w:rPr>
        <w:t xml:space="preserve">. </w:t>
      </w:r>
      <w:r w:rsidR="0099673E">
        <w:rPr>
          <w:rFonts w:ascii="Times New Roman" w:eastAsiaTheme="majorEastAsia" w:hAnsi="Times New Roman"/>
          <w:sz w:val="24"/>
        </w:rPr>
        <w:t xml:space="preserve">The </w:t>
      </w:r>
      <w:r w:rsidR="00D80298">
        <w:rPr>
          <w:rFonts w:ascii="Times New Roman" w:eastAsiaTheme="majorEastAsia" w:hAnsi="Times New Roman"/>
          <w:sz w:val="24"/>
        </w:rPr>
        <w:t xml:space="preserve">Chairs </w:t>
      </w:r>
      <w:r w:rsidR="00A91405">
        <w:rPr>
          <w:rFonts w:ascii="Times New Roman" w:eastAsiaTheme="majorEastAsia" w:hAnsi="Times New Roman"/>
          <w:sz w:val="24"/>
        </w:rPr>
        <w:t xml:space="preserve">stated that this </w:t>
      </w:r>
      <w:r w:rsidR="00523BE8">
        <w:rPr>
          <w:rFonts w:ascii="Times New Roman" w:eastAsiaTheme="majorEastAsia" w:hAnsi="Times New Roman"/>
          <w:sz w:val="24"/>
        </w:rPr>
        <w:t>could</w:t>
      </w:r>
      <w:r w:rsidR="00A91405">
        <w:rPr>
          <w:rFonts w:ascii="Times New Roman" w:eastAsiaTheme="majorEastAsia" w:hAnsi="Times New Roman"/>
          <w:sz w:val="24"/>
        </w:rPr>
        <w:t xml:space="preserve"> be</w:t>
      </w:r>
      <w:r w:rsidR="00523BE8">
        <w:rPr>
          <w:rFonts w:ascii="Times New Roman" w:eastAsiaTheme="majorEastAsia" w:hAnsi="Times New Roman"/>
          <w:sz w:val="24"/>
        </w:rPr>
        <w:t xml:space="preserve"> considered as</w:t>
      </w:r>
      <w:r w:rsidR="00A91405">
        <w:rPr>
          <w:rFonts w:ascii="Times New Roman" w:eastAsiaTheme="majorEastAsia" w:hAnsi="Times New Roman"/>
          <w:sz w:val="24"/>
        </w:rPr>
        <w:t xml:space="preserve"> </w:t>
      </w:r>
      <w:proofErr w:type="gramStart"/>
      <w:r w:rsidR="00A91405">
        <w:rPr>
          <w:rFonts w:ascii="Times New Roman" w:eastAsiaTheme="majorEastAsia" w:hAnsi="Times New Roman"/>
          <w:sz w:val="24"/>
        </w:rPr>
        <w:t>acceptable</w:t>
      </w:r>
      <w:proofErr w:type="gramEnd"/>
      <w:r w:rsidR="00A91405">
        <w:rPr>
          <w:rFonts w:ascii="Times New Roman" w:eastAsiaTheme="majorEastAsia" w:hAnsi="Times New Roman"/>
          <w:sz w:val="24"/>
        </w:rPr>
        <w:t xml:space="preserve"> but </w:t>
      </w:r>
      <w:r w:rsidR="00D80298">
        <w:rPr>
          <w:rFonts w:ascii="Times New Roman" w:eastAsiaTheme="majorEastAsia" w:hAnsi="Times New Roman"/>
          <w:sz w:val="24"/>
        </w:rPr>
        <w:t>CPs had di</w:t>
      </w:r>
      <w:r w:rsidR="00523BE8">
        <w:rPr>
          <w:rFonts w:ascii="Times New Roman" w:eastAsiaTheme="majorEastAsia" w:hAnsi="Times New Roman"/>
          <w:sz w:val="24"/>
        </w:rPr>
        <w:t>verging</w:t>
      </w:r>
      <w:r w:rsidR="00D80298">
        <w:rPr>
          <w:rFonts w:ascii="Times New Roman" w:eastAsiaTheme="majorEastAsia" w:hAnsi="Times New Roman"/>
          <w:sz w:val="24"/>
        </w:rPr>
        <w:t xml:space="preserve"> views on this</w:t>
      </w:r>
      <w:r w:rsidR="00A91405">
        <w:rPr>
          <w:rFonts w:ascii="Times New Roman" w:eastAsiaTheme="majorEastAsia" w:hAnsi="Times New Roman"/>
          <w:sz w:val="24"/>
        </w:rPr>
        <w:t>:</w:t>
      </w:r>
    </w:p>
    <w:p w14:paraId="1085CC5D" w14:textId="6C650492" w:rsidR="006E72CD" w:rsidRDefault="00810240" w:rsidP="00ED3AB4">
      <w:pPr>
        <w:pStyle w:val="Lijstalinea"/>
        <w:numPr>
          <w:ilvl w:val="0"/>
          <w:numId w:val="48"/>
        </w:numPr>
        <w:ind w:right="737"/>
        <w:rPr>
          <w:rFonts w:ascii="Times New Roman" w:eastAsiaTheme="majorEastAsia" w:hAnsi="Times New Roman"/>
          <w:sz w:val="24"/>
        </w:rPr>
      </w:pPr>
      <w:r>
        <w:rPr>
          <w:rFonts w:ascii="Times New Roman" w:eastAsiaTheme="majorEastAsia" w:hAnsi="Times New Roman"/>
          <w:sz w:val="24"/>
        </w:rPr>
        <w:t>UK</w:t>
      </w:r>
      <w:r w:rsidR="00A91405">
        <w:rPr>
          <w:rFonts w:ascii="Times New Roman" w:eastAsiaTheme="majorEastAsia" w:hAnsi="Times New Roman"/>
          <w:sz w:val="24"/>
        </w:rPr>
        <w:t xml:space="preserve">: </w:t>
      </w:r>
      <w:r w:rsidR="003848A7">
        <w:rPr>
          <w:rFonts w:ascii="Times New Roman" w:eastAsiaTheme="majorEastAsia" w:hAnsi="Times New Roman"/>
          <w:sz w:val="24"/>
        </w:rPr>
        <w:t>obscuration of the monitor by the steering wheel shall not be allowed</w:t>
      </w:r>
      <w:r w:rsidR="00D80298">
        <w:rPr>
          <w:rFonts w:ascii="Times New Roman" w:eastAsiaTheme="majorEastAsia" w:hAnsi="Times New Roman"/>
          <w:sz w:val="24"/>
        </w:rPr>
        <w:t xml:space="preserve"> </w:t>
      </w:r>
      <w:r w:rsidR="00C0548D">
        <w:rPr>
          <w:rFonts w:ascii="Times New Roman" w:eastAsiaTheme="majorEastAsia" w:hAnsi="Times New Roman"/>
          <w:sz w:val="24"/>
        </w:rPr>
        <w:t>as all required info is not visible</w:t>
      </w:r>
      <w:r w:rsidR="004437EB">
        <w:rPr>
          <w:rFonts w:ascii="Times New Roman" w:eastAsiaTheme="majorEastAsia" w:hAnsi="Times New Roman"/>
          <w:sz w:val="24"/>
        </w:rPr>
        <w:t>. R46 also not allows</w:t>
      </w:r>
      <w:r w:rsidR="003E0C0B">
        <w:rPr>
          <w:rFonts w:ascii="Times New Roman" w:eastAsiaTheme="majorEastAsia" w:hAnsi="Times New Roman"/>
          <w:sz w:val="24"/>
        </w:rPr>
        <w:t xml:space="preserve"> an</w:t>
      </w:r>
      <w:r w:rsidR="004437EB">
        <w:rPr>
          <w:rFonts w:ascii="Times New Roman" w:eastAsiaTheme="majorEastAsia" w:hAnsi="Times New Roman"/>
          <w:sz w:val="24"/>
        </w:rPr>
        <w:t xml:space="preserve"> obstruction of the view</w:t>
      </w:r>
      <w:r w:rsidR="003E0C0B">
        <w:rPr>
          <w:rFonts w:ascii="Times New Roman" w:eastAsiaTheme="majorEastAsia" w:hAnsi="Times New Roman"/>
          <w:sz w:val="24"/>
        </w:rPr>
        <w:t>.</w:t>
      </w:r>
    </w:p>
    <w:p w14:paraId="20791DB2" w14:textId="365042B0" w:rsidR="006E72CD" w:rsidRDefault="00C30FCE" w:rsidP="00ED3AB4">
      <w:pPr>
        <w:pStyle w:val="Lijstalinea"/>
        <w:numPr>
          <w:ilvl w:val="0"/>
          <w:numId w:val="48"/>
        </w:numPr>
        <w:ind w:right="737"/>
        <w:rPr>
          <w:rFonts w:ascii="Times New Roman" w:eastAsiaTheme="majorEastAsia" w:hAnsi="Times New Roman"/>
          <w:sz w:val="24"/>
        </w:rPr>
      </w:pPr>
      <w:r w:rsidRPr="006E72CD">
        <w:rPr>
          <w:rFonts w:ascii="Times New Roman" w:eastAsiaTheme="majorEastAsia" w:hAnsi="Times New Roman"/>
          <w:sz w:val="24"/>
        </w:rPr>
        <w:t xml:space="preserve">D: </w:t>
      </w:r>
      <w:r w:rsidR="004437EB" w:rsidRPr="006E72CD">
        <w:rPr>
          <w:rFonts w:ascii="Times New Roman" w:eastAsiaTheme="majorEastAsia" w:hAnsi="Times New Roman"/>
          <w:sz w:val="24"/>
        </w:rPr>
        <w:t>better to not permit obstruction</w:t>
      </w:r>
      <w:r w:rsidR="003E0C0B">
        <w:rPr>
          <w:rFonts w:ascii="Times New Roman" w:eastAsiaTheme="majorEastAsia" w:hAnsi="Times New Roman"/>
          <w:sz w:val="24"/>
        </w:rPr>
        <w:t>.</w:t>
      </w:r>
    </w:p>
    <w:p w14:paraId="5B889FD0" w14:textId="77777777" w:rsidR="006E72CD" w:rsidRDefault="00C30FCE" w:rsidP="00ED3AB4">
      <w:pPr>
        <w:pStyle w:val="Lijstalinea"/>
        <w:numPr>
          <w:ilvl w:val="0"/>
          <w:numId w:val="48"/>
        </w:numPr>
        <w:ind w:right="737"/>
        <w:rPr>
          <w:rFonts w:ascii="Times New Roman" w:eastAsiaTheme="majorEastAsia" w:hAnsi="Times New Roman"/>
          <w:sz w:val="24"/>
        </w:rPr>
      </w:pPr>
      <w:r w:rsidRPr="006E72CD">
        <w:rPr>
          <w:rFonts w:ascii="Times New Roman" w:eastAsiaTheme="majorEastAsia" w:hAnsi="Times New Roman"/>
          <w:sz w:val="24"/>
        </w:rPr>
        <w:t>NL: shall be re-considered, follow D</w:t>
      </w:r>
      <w:r w:rsidR="00770150" w:rsidRPr="006E72CD">
        <w:rPr>
          <w:rFonts w:ascii="Times New Roman" w:eastAsiaTheme="majorEastAsia" w:hAnsi="Times New Roman"/>
          <w:sz w:val="24"/>
        </w:rPr>
        <w:t xml:space="preserve">, no issue for tell-tales but evidence needed that it </w:t>
      </w:r>
      <w:r w:rsidR="00E643D9" w:rsidRPr="006E72CD">
        <w:rPr>
          <w:rFonts w:ascii="Times New Roman" w:eastAsiaTheme="majorEastAsia" w:hAnsi="Times New Roman"/>
          <w:sz w:val="24"/>
        </w:rPr>
        <w:t>is not a safety issue</w:t>
      </w:r>
    </w:p>
    <w:p w14:paraId="7C27DDDE" w14:textId="77777777" w:rsidR="006E72CD" w:rsidRDefault="00E643D9" w:rsidP="00ED3AB4">
      <w:pPr>
        <w:pStyle w:val="Lijstalinea"/>
        <w:numPr>
          <w:ilvl w:val="0"/>
          <w:numId w:val="48"/>
        </w:numPr>
        <w:ind w:right="737"/>
        <w:rPr>
          <w:rFonts w:ascii="Times New Roman" w:eastAsiaTheme="majorEastAsia" w:hAnsi="Times New Roman"/>
          <w:sz w:val="24"/>
        </w:rPr>
      </w:pPr>
      <w:r w:rsidRPr="006E72CD">
        <w:rPr>
          <w:rFonts w:ascii="Times New Roman" w:eastAsiaTheme="majorEastAsia" w:hAnsi="Times New Roman"/>
          <w:sz w:val="24"/>
        </w:rPr>
        <w:t xml:space="preserve">FR: will discuss first internally </w:t>
      </w:r>
    </w:p>
    <w:p w14:paraId="11641D22" w14:textId="6BB89D97" w:rsidR="006E72CD" w:rsidRDefault="00E643D9" w:rsidP="00ED3AB4">
      <w:pPr>
        <w:pStyle w:val="Lijstalinea"/>
        <w:numPr>
          <w:ilvl w:val="0"/>
          <w:numId w:val="48"/>
        </w:numPr>
        <w:ind w:right="737"/>
        <w:rPr>
          <w:rFonts w:ascii="Times New Roman" w:eastAsiaTheme="majorEastAsia" w:hAnsi="Times New Roman"/>
          <w:sz w:val="24"/>
        </w:rPr>
      </w:pPr>
      <w:r w:rsidRPr="006E72CD">
        <w:rPr>
          <w:rFonts w:ascii="Times New Roman" w:eastAsiaTheme="majorEastAsia" w:hAnsi="Times New Roman"/>
          <w:sz w:val="24"/>
        </w:rPr>
        <w:t>J: no position</w:t>
      </w:r>
      <w:r w:rsidR="00D44877">
        <w:rPr>
          <w:rFonts w:ascii="Times New Roman" w:eastAsiaTheme="majorEastAsia" w:hAnsi="Times New Roman"/>
          <w:sz w:val="24"/>
        </w:rPr>
        <w:t xml:space="preserve"> yet,</w:t>
      </w:r>
      <w:r w:rsidRPr="006E72CD">
        <w:rPr>
          <w:rFonts w:ascii="Times New Roman" w:eastAsiaTheme="majorEastAsia" w:hAnsi="Times New Roman"/>
          <w:sz w:val="24"/>
        </w:rPr>
        <w:t xml:space="preserve"> </w:t>
      </w:r>
      <w:r w:rsidR="00031DE4" w:rsidRPr="006E72CD">
        <w:rPr>
          <w:rFonts w:ascii="Times New Roman" w:eastAsiaTheme="majorEastAsia" w:hAnsi="Times New Roman"/>
          <w:sz w:val="24"/>
        </w:rPr>
        <w:t>need</w:t>
      </w:r>
      <w:r w:rsidR="00D44877">
        <w:rPr>
          <w:rFonts w:ascii="Times New Roman" w:eastAsiaTheme="majorEastAsia" w:hAnsi="Times New Roman"/>
          <w:sz w:val="24"/>
        </w:rPr>
        <w:t>s</w:t>
      </w:r>
      <w:r w:rsidR="00031DE4" w:rsidRPr="006E72CD">
        <w:rPr>
          <w:rFonts w:ascii="Times New Roman" w:eastAsiaTheme="majorEastAsia" w:hAnsi="Times New Roman"/>
          <w:sz w:val="24"/>
        </w:rPr>
        <w:t xml:space="preserve"> more discussion internally</w:t>
      </w:r>
    </w:p>
    <w:p w14:paraId="1D501B72" w14:textId="437C44B1" w:rsidR="006E72CD" w:rsidRPr="006E72CD" w:rsidRDefault="00031DE4" w:rsidP="00ED3AB4">
      <w:pPr>
        <w:pStyle w:val="Lijstalinea"/>
        <w:numPr>
          <w:ilvl w:val="0"/>
          <w:numId w:val="48"/>
        </w:numPr>
        <w:ind w:right="737"/>
        <w:rPr>
          <w:rFonts w:ascii="Times New Roman" w:eastAsiaTheme="majorEastAsia" w:hAnsi="Times New Roman"/>
          <w:sz w:val="24"/>
        </w:rPr>
      </w:pPr>
      <w:r w:rsidRPr="006E72CD">
        <w:rPr>
          <w:rFonts w:ascii="Times New Roman" w:eastAsiaTheme="majorEastAsia" w:hAnsi="Times New Roman"/>
          <w:sz w:val="24"/>
        </w:rPr>
        <w:t>S: concerned about the possible risks</w:t>
      </w:r>
    </w:p>
    <w:p w14:paraId="041EFCED" w14:textId="77777777" w:rsidR="006E72CD" w:rsidRDefault="006E72CD" w:rsidP="00ED3AB4">
      <w:pPr>
        <w:pStyle w:val="Lijstalinea"/>
        <w:ind w:left="1134" w:right="737"/>
        <w:rPr>
          <w:rFonts w:ascii="Times New Roman" w:eastAsiaTheme="majorEastAsia" w:hAnsi="Times New Roman"/>
          <w:sz w:val="24"/>
        </w:rPr>
      </w:pPr>
    </w:p>
    <w:p w14:paraId="33BDC10A" w14:textId="162260B4" w:rsidR="00006369" w:rsidRPr="00006369" w:rsidRDefault="00006369" w:rsidP="00ED3AB4">
      <w:pPr>
        <w:pStyle w:val="Lijstalinea"/>
        <w:ind w:left="1134" w:right="737"/>
        <w:rPr>
          <w:rFonts w:ascii="Times New Roman" w:eastAsiaTheme="majorEastAsia" w:hAnsi="Times New Roman"/>
          <w:sz w:val="24"/>
        </w:rPr>
      </w:pPr>
      <w:r w:rsidRPr="006E72CD">
        <w:rPr>
          <w:rFonts w:ascii="Times New Roman" w:eastAsiaTheme="majorEastAsia" w:hAnsi="Times New Roman"/>
          <w:sz w:val="24"/>
        </w:rPr>
        <w:t xml:space="preserve">The </w:t>
      </w:r>
      <w:r w:rsidR="00D44877">
        <w:rPr>
          <w:rFonts w:ascii="Times New Roman" w:eastAsiaTheme="majorEastAsia" w:hAnsi="Times New Roman"/>
          <w:sz w:val="24"/>
        </w:rPr>
        <w:t>C</w:t>
      </w:r>
      <w:r w:rsidRPr="006E72CD">
        <w:rPr>
          <w:rFonts w:ascii="Times New Roman" w:eastAsiaTheme="majorEastAsia" w:hAnsi="Times New Roman"/>
          <w:sz w:val="24"/>
        </w:rPr>
        <w:t xml:space="preserve">hair proposed to submit the proposal to GRSG </w:t>
      </w:r>
      <w:r w:rsidR="002728C3" w:rsidRPr="006E72CD">
        <w:rPr>
          <w:rFonts w:ascii="Times New Roman" w:eastAsiaTheme="majorEastAsia" w:hAnsi="Times New Roman"/>
          <w:sz w:val="24"/>
        </w:rPr>
        <w:t xml:space="preserve">with “permanent” </w:t>
      </w:r>
      <w:r w:rsidRPr="006E72CD">
        <w:rPr>
          <w:rFonts w:ascii="Times New Roman" w:eastAsiaTheme="majorEastAsia" w:hAnsi="Times New Roman"/>
          <w:sz w:val="24"/>
        </w:rPr>
        <w:t>in between square brackets</w:t>
      </w:r>
      <w:r w:rsidR="00DA3D7A" w:rsidRPr="006E72CD">
        <w:rPr>
          <w:rFonts w:ascii="Times New Roman" w:eastAsiaTheme="majorEastAsia" w:hAnsi="Times New Roman"/>
          <w:sz w:val="24"/>
        </w:rPr>
        <w:t xml:space="preserve"> </w:t>
      </w:r>
      <w:r w:rsidR="007C5084" w:rsidRPr="006E72CD">
        <w:rPr>
          <w:rFonts w:ascii="Times New Roman" w:eastAsiaTheme="majorEastAsia" w:hAnsi="Times New Roman"/>
          <w:sz w:val="24"/>
        </w:rPr>
        <w:t xml:space="preserve">for </w:t>
      </w:r>
      <w:r w:rsidR="00D44877">
        <w:rPr>
          <w:rFonts w:ascii="Times New Roman" w:eastAsiaTheme="majorEastAsia" w:hAnsi="Times New Roman"/>
          <w:sz w:val="24"/>
        </w:rPr>
        <w:t xml:space="preserve">a </w:t>
      </w:r>
      <w:r w:rsidR="007C5084" w:rsidRPr="006E72CD">
        <w:rPr>
          <w:rFonts w:ascii="Times New Roman" w:eastAsiaTheme="majorEastAsia" w:hAnsi="Times New Roman"/>
          <w:sz w:val="24"/>
        </w:rPr>
        <w:t>discussion in GRSG</w:t>
      </w:r>
      <w:r w:rsidR="002728C3" w:rsidRPr="006E72CD">
        <w:rPr>
          <w:rFonts w:ascii="Times New Roman" w:eastAsiaTheme="majorEastAsia" w:hAnsi="Times New Roman"/>
          <w:sz w:val="24"/>
        </w:rPr>
        <w:t xml:space="preserve">. J will include this in the </w:t>
      </w:r>
      <w:r w:rsidR="000B276B" w:rsidRPr="006E72CD">
        <w:rPr>
          <w:rFonts w:ascii="Times New Roman" w:eastAsiaTheme="majorEastAsia" w:hAnsi="Times New Roman"/>
          <w:sz w:val="24"/>
        </w:rPr>
        <w:t>document for GRSG</w:t>
      </w:r>
      <w:r w:rsidR="00D44877">
        <w:rPr>
          <w:rFonts w:ascii="Times New Roman" w:eastAsiaTheme="majorEastAsia" w:hAnsi="Times New Roman"/>
          <w:sz w:val="24"/>
        </w:rPr>
        <w:t>.</w:t>
      </w:r>
    </w:p>
    <w:p w14:paraId="3D8C5F61" w14:textId="4D33E255" w:rsidR="004D24E0" w:rsidRDefault="004D24E0" w:rsidP="006E72CD">
      <w:pPr>
        <w:pStyle w:val="Lijstalinea"/>
        <w:ind w:left="1134" w:right="737"/>
        <w:rPr>
          <w:rFonts w:ascii="Times New Roman" w:eastAsiaTheme="majorEastAsia" w:hAnsi="Times New Roman"/>
          <w:sz w:val="24"/>
        </w:rPr>
      </w:pPr>
    </w:p>
    <w:p w14:paraId="5A7EA567" w14:textId="094EE782" w:rsidR="004D24E0" w:rsidRDefault="004D24E0" w:rsidP="006E72CD">
      <w:pPr>
        <w:pStyle w:val="Lijstalinea"/>
        <w:ind w:left="1134" w:right="737"/>
        <w:rPr>
          <w:rFonts w:ascii="Times New Roman" w:eastAsiaTheme="majorEastAsia" w:hAnsi="Times New Roman"/>
          <w:sz w:val="24"/>
        </w:rPr>
      </w:pPr>
      <w:r>
        <w:rPr>
          <w:rFonts w:ascii="Times New Roman" w:eastAsiaTheme="majorEastAsia" w:hAnsi="Times New Roman"/>
          <w:sz w:val="24"/>
        </w:rPr>
        <w:t>UK stated that rear view cameras for trailers</w:t>
      </w:r>
      <w:r w:rsidR="006303E2">
        <w:rPr>
          <w:rFonts w:ascii="Times New Roman" w:eastAsiaTheme="majorEastAsia" w:hAnsi="Times New Roman"/>
          <w:sz w:val="24"/>
        </w:rPr>
        <w:t xml:space="preserve"> shall be considered again as it is not regulated. </w:t>
      </w:r>
      <w:r w:rsidR="00D44877">
        <w:rPr>
          <w:rFonts w:ascii="Times New Roman" w:eastAsiaTheme="majorEastAsia" w:hAnsi="Times New Roman"/>
          <w:sz w:val="24"/>
        </w:rPr>
        <w:t xml:space="preserve">The </w:t>
      </w:r>
      <w:r w:rsidR="00631460">
        <w:rPr>
          <w:rFonts w:ascii="Times New Roman" w:eastAsiaTheme="majorEastAsia" w:hAnsi="Times New Roman"/>
          <w:sz w:val="24"/>
        </w:rPr>
        <w:t xml:space="preserve">Chair responded that this </w:t>
      </w:r>
      <w:r w:rsidR="00FB2CCB">
        <w:rPr>
          <w:rFonts w:ascii="Times New Roman" w:eastAsiaTheme="majorEastAsia" w:hAnsi="Times New Roman"/>
          <w:sz w:val="24"/>
        </w:rPr>
        <w:t xml:space="preserve">item </w:t>
      </w:r>
      <w:r w:rsidR="00631460">
        <w:rPr>
          <w:rFonts w:ascii="Times New Roman" w:eastAsiaTheme="majorEastAsia" w:hAnsi="Times New Roman"/>
          <w:sz w:val="24"/>
        </w:rPr>
        <w:t>could be included in the Terms of Reference of this IWG.</w:t>
      </w:r>
    </w:p>
    <w:p w14:paraId="1A77DAFA" w14:textId="77777777" w:rsidR="00012286" w:rsidRDefault="00012286" w:rsidP="006E72CD">
      <w:pPr>
        <w:pStyle w:val="Lijstalinea"/>
        <w:ind w:left="1134" w:right="737"/>
        <w:rPr>
          <w:rFonts w:ascii="Times New Roman" w:eastAsiaTheme="majorEastAsia" w:hAnsi="Times New Roman"/>
          <w:sz w:val="24"/>
        </w:rPr>
      </w:pPr>
    </w:p>
    <w:p w14:paraId="26DC6E0D" w14:textId="77777777" w:rsidR="00B537F1" w:rsidRDefault="00B537F1" w:rsidP="00A817A2">
      <w:pPr>
        <w:pStyle w:val="Lijstalinea"/>
        <w:ind w:left="1134" w:right="737"/>
        <w:jc w:val="left"/>
        <w:rPr>
          <w:rFonts w:ascii="Times New Roman" w:eastAsiaTheme="majorEastAsia" w:hAnsi="Times New Roman"/>
          <w:b/>
          <w:sz w:val="24"/>
        </w:rPr>
      </w:pPr>
    </w:p>
    <w:p w14:paraId="13B1647B" w14:textId="496A6899" w:rsidR="00681A08" w:rsidRDefault="003C616C" w:rsidP="003C616C">
      <w:pPr>
        <w:pStyle w:val="Lijstalinea"/>
        <w:numPr>
          <w:ilvl w:val="0"/>
          <w:numId w:val="4"/>
        </w:numPr>
        <w:ind w:left="1134" w:right="737" w:hanging="425"/>
        <w:jc w:val="left"/>
        <w:rPr>
          <w:rFonts w:ascii="Times New Roman" w:eastAsiaTheme="majorEastAsia" w:hAnsi="Times New Roman"/>
          <w:b/>
          <w:sz w:val="24"/>
        </w:rPr>
      </w:pPr>
      <w:r w:rsidRPr="008E7D97">
        <w:rPr>
          <w:rFonts w:ascii="Times New Roman" w:eastAsiaTheme="majorEastAsia" w:hAnsi="Times New Roman"/>
          <w:b/>
          <w:sz w:val="24"/>
        </w:rPr>
        <w:t>Forward motion</w:t>
      </w:r>
      <w:r w:rsidR="00681A08">
        <w:rPr>
          <w:rFonts w:ascii="Times New Roman" w:eastAsiaTheme="majorEastAsia" w:hAnsi="Times New Roman"/>
          <w:b/>
          <w:sz w:val="24"/>
        </w:rPr>
        <w:t xml:space="preserve"> regulation</w:t>
      </w:r>
    </w:p>
    <w:p w14:paraId="6664C793" w14:textId="77777777" w:rsidR="00681A08" w:rsidRDefault="00681A08" w:rsidP="00681A08">
      <w:pPr>
        <w:pStyle w:val="Lijstalinea"/>
        <w:ind w:left="1134" w:right="737"/>
        <w:jc w:val="left"/>
        <w:rPr>
          <w:rFonts w:ascii="Times New Roman" w:eastAsiaTheme="majorEastAsia" w:hAnsi="Times New Roman"/>
          <w:b/>
          <w:sz w:val="24"/>
        </w:rPr>
      </w:pPr>
    </w:p>
    <w:p w14:paraId="389BF48C" w14:textId="76C2367E" w:rsidR="003C616C" w:rsidRPr="008E7D97" w:rsidRDefault="003C616C" w:rsidP="00681A08">
      <w:pPr>
        <w:pStyle w:val="Lijstalinea"/>
        <w:numPr>
          <w:ilvl w:val="1"/>
          <w:numId w:val="4"/>
        </w:numPr>
        <w:ind w:left="1134" w:right="737"/>
        <w:jc w:val="left"/>
        <w:rPr>
          <w:rFonts w:ascii="Times New Roman" w:eastAsiaTheme="majorEastAsia" w:hAnsi="Times New Roman"/>
          <w:b/>
          <w:sz w:val="24"/>
        </w:rPr>
      </w:pPr>
      <w:r w:rsidRPr="008E7D97">
        <w:rPr>
          <w:rFonts w:ascii="Times New Roman" w:eastAsiaTheme="majorEastAsia" w:hAnsi="Times New Roman"/>
          <w:b/>
          <w:sz w:val="24"/>
        </w:rPr>
        <w:t>Vehicle turning (Blind Spot Information System Regulation No. 151)</w:t>
      </w:r>
    </w:p>
    <w:p w14:paraId="6885F4D8" w14:textId="2C7D3DDF" w:rsidR="007942EE" w:rsidRDefault="007942EE" w:rsidP="003C616C">
      <w:pPr>
        <w:pStyle w:val="Lijstalinea"/>
        <w:ind w:left="1134" w:right="737"/>
        <w:rPr>
          <w:rFonts w:ascii="Times New Roman" w:eastAsiaTheme="majorEastAsia" w:hAnsi="Times New Roman"/>
          <w:bCs/>
          <w:sz w:val="24"/>
        </w:rPr>
      </w:pPr>
    </w:p>
    <w:p w14:paraId="2C1560CC" w14:textId="5C0032F7" w:rsidR="000A7489" w:rsidRPr="000A7489" w:rsidRDefault="000A7489" w:rsidP="000A7489">
      <w:pPr>
        <w:pStyle w:val="Lijstalinea"/>
        <w:ind w:left="1134" w:right="737"/>
        <w:rPr>
          <w:rFonts w:ascii="Times New Roman" w:eastAsiaTheme="majorEastAsia" w:hAnsi="Times New Roman"/>
          <w:bCs/>
          <w:sz w:val="24"/>
        </w:rPr>
      </w:pPr>
      <w:r w:rsidRPr="000A7489">
        <w:rPr>
          <w:rFonts w:ascii="Times New Roman" w:eastAsiaTheme="majorEastAsia" w:hAnsi="Times New Roman"/>
          <w:bCs/>
          <w:sz w:val="24"/>
        </w:rPr>
        <w:t>Document:</w:t>
      </w:r>
      <w:r w:rsidRPr="000A7489">
        <w:rPr>
          <w:rFonts w:ascii="Times New Roman" w:eastAsiaTheme="majorEastAsia" w:hAnsi="Times New Roman"/>
          <w:bCs/>
          <w:sz w:val="24"/>
        </w:rPr>
        <w:tab/>
      </w:r>
      <w:r w:rsidR="00797445">
        <w:rPr>
          <w:rFonts w:ascii="Times New Roman" w:eastAsiaTheme="majorEastAsia" w:hAnsi="Times New Roman"/>
          <w:bCs/>
          <w:sz w:val="24"/>
        </w:rPr>
        <w:t>VRU-Proxi</w:t>
      </w:r>
      <w:r w:rsidR="00E3046A">
        <w:rPr>
          <w:rFonts w:ascii="Times New Roman" w:eastAsiaTheme="majorEastAsia" w:hAnsi="Times New Roman"/>
          <w:bCs/>
          <w:sz w:val="24"/>
        </w:rPr>
        <w:t>-21</w:t>
      </w:r>
      <w:r w:rsidR="00797445">
        <w:rPr>
          <w:rFonts w:ascii="Times New Roman" w:eastAsiaTheme="majorEastAsia" w:hAnsi="Times New Roman"/>
          <w:bCs/>
          <w:sz w:val="24"/>
        </w:rPr>
        <w:t>-02</w:t>
      </w:r>
      <w:r w:rsidR="00E3046A">
        <w:rPr>
          <w:rFonts w:ascii="Times New Roman" w:eastAsiaTheme="majorEastAsia" w:hAnsi="Times New Roman"/>
          <w:bCs/>
          <w:sz w:val="24"/>
        </w:rPr>
        <w:t xml:space="preserve"> (CLEPA)</w:t>
      </w:r>
    </w:p>
    <w:p w14:paraId="4B2F4787" w14:textId="77777777" w:rsidR="000A7489" w:rsidRPr="000A7489" w:rsidRDefault="000A7489" w:rsidP="000A7489">
      <w:pPr>
        <w:pStyle w:val="Lijstalinea"/>
        <w:ind w:left="1134" w:right="737"/>
        <w:rPr>
          <w:rFonts w:ascii="Times New Roman" w:eastAsiaTheme="majorEastAsia" w:hAnsi="Times New Roman"/>
          <w:bCs/>
          <w:sz w:val="24"/>
        </w:rPr>
      </w:pPr>
    </w:p>
    <w:p w14:paraId="20FD5AAB" w14:textId="4CF28FB2" w:rsidR="00281A30" w:rsidRPr="00AA2229" w:rsidRDefault="0008782A" w:rsidP="00ED3AB4">
      <w:pPr>
        <w:pStyle w:val="Lijstalinea"/>
        <w:ind w:left="1134" w:right="737"/>
        <w:rPr>
          <w:rFonts w:ascii="Times New Roman" w:eastAsiaTheme="majorEastAsia" w:hAnsi="Times New Roman"/>
          <w:sz w:val="24"/>
        </w:rPr>
      </w:pPr>
      <w:r w:rsidRPr="00AA2229">
        <w:rPr>
          <w:rFonts w:ascii="Times New Roman" w:eastAsiaTheme="majorEastAsia" w:hAnsi="Times New Roman"/>
          <w:sz w:val="24"/>
        </w:rPr>
        <w:t xml:space="preserve">CLEPA presented </w:t>
      </w:r>
      <w:r w:rsidR="00281A30" w:rsidRPr="00AA2229">
        <w:rPr>
          <w:rFonts w:ascii="Times New Roman" w:eastAsiaTheme="majorEastAsia" w:hAnsi="Times New Roman"/>
          <w:sz w:val="24"/>
        </w:rPr>
        <w:t>a proposal for amending the BSIS regulation</w:t>
      </w:r>
      <w:r w:rsidR="00410A65" w:rsidRPr="00AA2229">
        <w:rPr>
          <w:rFonts w:ascii="Times New Roman" w:eastAsiaTheme="majorEastAsia" w:hAnsi="Times New Roman"/>
          <w:sz w:val="24"/>
        </w:rPr>
        <w:t xml:space="preserve"> regarding de-activation </w:t>
      </w:r>
      <w:r w:rsidR="00934EEA" w:rsidRPr="00AA2229">
        <w:rPr>
          <w:rFonts w:ascii="Times New Roman" w:eastAsiaTheme="majorEastAsia" w:hAnsi="Times New Roman"/>
          <w:sz w:val="24"/>
        </w:rPr>
        <w:t>and re-activation of the system</w:t>
      </w:r>
      <w:r w:rsidR="00F26716" w:rsidRPr="00AA2229">
        <w:rPr>
          <w:rFonts w:ascii="Times New Roman" w:eastAsiaTheme="majorEastAsia" w:hAnsi="Times New Roman"/>
          <w:sz w:val="24"/>
        </w:rPr>
        <w:t xml:space="preserve">, a restriction in the Time-to-Collision (TTC) and </w:t>
      </w:r>
      <w:r w:rsidR="003E604B" w:rsidRPr="00AA2229">
        <w:rPr>
          <w:rFonts w:ascii="Times New Roman" w:eastAsiaTheme="majorEastAsia" w:hAnsi="Times New Roman"/>
          <w:sz w:val="24"/>
        </w:rPr>
        <w:t xml:space="preserve">pre-test conditioning for initialization of the sensor system. </w:t>
      </w:r>
      <w:r w:rsidR="00D90626" w:rsidRPr="00AA2229">
        <w:rPr>
          <w:rFonts w:ascii="Times New Roman" w:eastAsiaTheme="majorEastAsia" w:hAnsi="Times New Roman"/>
          <w:sz w:val="24"/>
        </w:rPr>
        <w:t>The Chair proposed some small re-wording</w:t>
      </w:r>
      <w:r w:rsidR="00EA65F1" w:rsidRPr="00AA2229">
        <w:rPr>
          <w:rFonts w:ascii="Times New Roman" w:eastAsiaTheme="majorEastAsia" w:hAnsi="Times New Roman"/>
          <w:sz w:val="24"/>
        </w:rPr>
        <w:t xml:space="preserve">. </w:t>
      </w:r>
      <w:r w:rsidR="00AA2229" w:rsidRPr="00AA2229">
        <w:rPr>
          <w:rFonts w:ascii="Times New Roman" w:eastAsiaTheme="majorEastAsia" w:hAnsi="Times New Roman"/>
          <w:sz w:val="24"/>
        </w:rPr>
        <w:t xml:space="preserve">The IWG </w:t>
      </w:r>
      <w:r w:rsidR="00EA65F1" w:rsidRPr="00AA2229">
        <w:rPr>
          <w:rFonts w:ascii="Times New Roman" w:eastAsiaTheme="majorEastAsia" w:hAnsi="Times New Roman"/>
          <w:sz w:val="24"/>
        </w:rPr>
        <w:t xml:space="preserve">agreed to submit this proposal </w:t>
      </w:r>
      <w:r w:rsidR="00BA2F7B" w:rsidRPr="00AA2229">
        <w:rPr>
          <w:rFonts w:ascii="Times New Roman" w:eastAsiaTheme="majorEastAsia" w:hAnsi="Times New Roman"/>
          <w:sz w:val="24"/>
        </w:rPr>
        <w:t>to the next GRSG</w:t>
      </w:r>
      <w:r w:rsidR="00EA65F1" w:rsidRPr="00AA2229">
        <w:rPr>
          <w:rFonts w:ascii="Times New Roman" w:eastAsiaTheme="majorEastAsia" w:hAnsi="Times New Roman"/>
          <w:sz w:val="24"/>
        </w:rPr>
        <w:t>.</w:t>
      </w:r>
    </w:p>
    <w:p w14:paraId="426BDCFC" w14:textId="77777777" w:rsidR="00281A30" w:rsidRPr="00AA2229" w:rsidRDefault="00281A30" w:rsidP="000C1FEA">
      <w:pPr>
        <w:pStyle w:val="Lijstalinea"/>
        <w:ind w:left="1134" w:right="737"/>
        <w:jc w:val="left"/>
        <w:rPr>
          <w:rFonts w:ascii="Times New Roman" w:eastAsiaTheme="majorEastAsia" w:hAnsi="Times New Roman"/>
          <w:sz w:val="24"/>
        </w:rPr>
      </w:pPr>
    </w:p>
    <w:p w14:paraId="75F0AC61" w14:textId="3E09AF99" w:rsidR="00E52EEC" w:rsidRDefault="004C7E5A" w:rsidP="00ED3AB4">
      <w:pPr>
        <w:pStyle w:val="Lijstalinea"/>
        <w:ind w:left="1134" w:right="737"/>
        <w:rPr>
          <w:rFonts w:ascii="Times New Roman" w:eastAsiaTheme="majorEastAsia" w:hAnsi="Times New Roman"/>
          <w:bCs/>
          <w:sz w:val="24"/>
        </w:rPr>
      </w:pPr>
      <w:r w:rsidRPr="00AA2229">
        <w:rPr>
          <w:rFonts w:ascii="Times New Roman" w:eastAsiaTheme="majorEastAsia" w:hAnsi="Times New Roman"/>
          <w:sz w:val="24"/>
        </w:rPr>
        <w:t xml:space="preserve">The </w:t>
      </w:r>
      <w:r w:rsidR="000014C8" w:rsidRPr="00AA2229">
        <w:rPr>
          <w:rFonts w:ascii="Times New Roman" w:eastAsiaTheme="majorEastAsia" w:hAnsi="Times New Roman"/>
          <w:sz w:val="24"/>
        </w:rPr>
        <w:t xml:space="preserve">drafting text for the </w:t>
      </w:r>
      <w:r w:rsidRPr="00AA2229">
        <w:rPr>
          <w:rFonts w:ascii="Times New Roman" w:eastAsiaTheme="majorEastAsia" w:hAnsi="Times New Roman"/>
          <w:sz w:val="24"/>
        </w:rPr>
        <w:t>p</w:t>
      </w:r>
      <w:r w:rsidR="000C4697" w:rsidRPr="00AA2229">
        <w:rPr>
          <w:rFonts w:ascii="Times New Roman" w:eastAsiaTheme="majorEastAsia" w:hAnsi="Times New Roman"/>
          <w:sz w:val="24"/>
        </w:rPr>
        <w:t xml:space="preserve">roposed alternative testing method for BSIS from </w:t>
      </w:r>
      <w:r w:rsidR="00D37845" w:rsidRPr="00AA2229">
        <w:rPr>
          <w:rFonts w:ascii="Times New Roman" w:eastAsiaTheme="majorEastAsia" w:hAnsi="Times New Roman"/>
          <w:sz w:val="24"/>
        </w:rPr>
        <w:t xml:space="preserve">D </w:t>
      </w:r>
      <w:r w:rsidR="000014C8" w:rsidRPr="00AA2229">
        <w:rPr>
          <w:rFonts w:ascii="Times New Roman" w:eastAsiaTheme="majorEastAsia" w:hAnsi="Times New Roman"/>
          <w:sz w:val="24"/>
        </w:rPr>
        <w:t>was</w:t>
      </w:r>
      <w:r w:rsidR="00484FD8" w:rsidRPr="00AA2229">
        <w:rPr>
          <w:rFonts w:ascii="Times New Roman" w:eastAsiaTheme="majorEastAsia" w:hAnsi="Times New Roman"/>
          <w:sz w:val="24"/>
        </w:rPr>
        <w:t xml:space="preserve"> also considered for submitting to GRSG but not discussed in detail. </w:t>
      </w:r>
      <w:r w:rsidR="005231E2" w:rsidRPr="00AA2229">
        <w:rPr>
          <w:rFonts w:ascii="Times New Roman" w:eastAsiaTheme="majorEastAsia" w:hAnsi="Times New Roman"/>
          <w:bCs/>
          <w:sz w:val="24"/>
        </w:rPr>
        <w:t xml:space="preserve">It was agreed that the proposals from CLEPA and the alternative testing method </w:t>
      </w:r>
      <w:r w:rsidR="001C421A" w:rsidRPr="00AA2229">
        <w:rPr>
          <w:rFonts w:ascii="Times New Roman" w:eastAsiaTheme="majorEastAsia" w:hAnsi="Times New Roman"/>
          <w:bCs/>
          <w:sz w:val="24"/>
        </w:rPr>
        <w:t xml:space="preserve">will be enclosed in one Working Document </w:t>
      </w:r>
      <w:r w:rsidR="00E16D83" w:rsidRPr="00AA2229">
        <w:rPr>
          <w:rFonts w:ascii="Times New Roman" w:eastAsiaTheme="majorEastAsia" w:hAnsi="Times New Roman"/>
          <w:bCs/>
          <w:sz w:val="24"/>
        </w:rPr>
        <w:t xml:space="preserve">as a proposed supplement for Regulation No. 151 </w:t>
      </w:r>
      <w:r w:rsidR="001C421A" w:rsidRPr="00AA2229">
        <w:rPr>
          <w:rFonts w:ascii="Times New Roman" w:eastAsiaTheme="majorEastAsia" w:hAnsi="Times New Roman"/>
          <w:bCs/>
          <w:sz w:val="24"/>
        </w:rPr>
        <w:t>for the next GRSG</w:t>
      </w:r>
      <w:r w:rsidRPr="00AA2229">
        <w:rPr>
          <w:rFonts w:ascii="Times New Roman" w:eastAsiaTheme="majorEastAsia" w:hAnsi="Times New Roman"/>
          <w:bCs/>
          <w:sz w:val="24"/>
        </w:rPr>
        <w:t>.</w:t>
      </w:r>
    </w:p>
    <w:p w14:paraId="2AD1656E" w14:textId="3E2D078D" w:rsidR="003C616C" w:rsidRDefault="003C616C" w:rsidP="003C616C">
      <w:pPr>
        <w:pStyle w:val="Lijstalinea"/>
        <w:ind w:left="1134" w:right="737"/>
        <w:rPr>
          <w:rFonts w:ascii="Times New Roman" w:eastAsiaTheme="majorEastAsia" w:hAnsi="Times New Roman"/>
          <w:bCs/>
          <w:sz w:val="24"/>
        </w:rPr>
      </w:pPr>
    </w:p>
    <w:p w14:paraId="608776D9" w14:textId="77777777" w:rsidR="003C616C" w:rsidRPr="003C616C" w:rsidRDefault="003C616C" w:rsidP="003C616C">
      <w:pPr>
        <w:pStyle w:val="Lijstalinea"/>
        <w:ind w:left="1134" w:right="737"/>
        <w:rPr>
          <w:rFonts w:ascii="Times New Roman" w:eastAsiaTheme="majorEastAsia" w:hAnsi="Times New Roman"/>
          <w:bCs/>
          <w:sz w:val="24"/>
        </w:rPr>
      </w:pPr>
    </w:p>
    <w:p w14:paraId="3F7FC509" w14:textId="0636C74C" w:rsidR="00266EC7" w:rsidRPr="001B7029" w:rsidRDefault="008C6F51" w:rsidP="00681A08">
      <w:pPr>
        <w:pStyle w:val="Lijstalinea"/>
        <w:numPr>
          <w:ilvl w:val="1"/>
          <w:numId w:val="4"/>
        </w:numPr>
        <w:ind w:left="1134" w:right="737"/>
        <w:rPr>
          <w:rFonts w:ascii="Times New Roman" w:eastAsiaTheme="majorEastAsia" w:hAnsi="Times New Roman"/>
          <w:b/>
          <w:sz w:val="24"/>
        </w:rPr>
      </w:pPr>
      <w:r>
        <w:rPr>
          <w:rFonts w:ascii="Times New Roman" w:eastAsiaTheme="majorEastAsia" w:hAnsi="Times New Roman"/>
          <w:b/>
          <w:sz w:val="24"/>
        </w:rPr>
        <w:t>Forward motion</w:t>
      </w:r>
      <w:r w:rsidR="005C50F1">
        <w:rPr>
          <w:rFonts w:ascii="Times New Roman" w:eastAsiaTheme="majorEastAsia" w:hAnsi="Times New Roman"/>
          <w:b/>
          <w:sz w:val="24"/>
        </w:rPr>
        <w:t xml:space="preserve">: </w:t>
      </w:r>
      <w:r>
        <w:rPr>
          <w:rFonts w:ascii="Times New Roman" w:eastAsiaTheme="majorEastAsia" w:hAnsi="Times New Roman"/>
          <w:b/>
          <w:sz w:val="24"/>
        </w:rPr>
        <w:t>Vehicle taking off from standstill</w:t>
      </w:r>
      <w:r w:rsidR="006F6F46">
        <w:rPr>
          <w:rFonts w:ascii="Times New Roman" w:eastAsiaTheme="majorEastAsia" w:hAnsi="Times New Roman"/>
          <w:b/>
          <w:sz w:val="24"/>
        </w:rPr>
        <w:t xml:space="preserve"> (M1/N1)</w:t>
      </w:r>
    </w:p>
    <w:p w14:paraId="23B6B008" w14:textId="77777777" w:rsidR="00266EC7" w:rsidRPr="001B7029" w:rsidRDefault="00266EC7" w:rsidP="00266EC7">
      <w:pPr>
        <w:ind w:left="1134" w:right="737"/>
        <w:contextualSpacing/>
        <w:rPr>
          <w:rFonts w:ascii="Times New Roman" w:eastAsiaTheme="majorEastAsia" w:hAnsi="Times New Roman"/>
          <w:sz w:val="24"/>
        </w:rPr>
      </w:pPr>
    </w:p>
    <w:p w14:paraId="0F046588" w14:textId="70C0FAF3" w:rsidR="005E7128" w:rsidRPr="00757433" w:rsidRDefault="005E7128" w:rsidP="005E7128">
      <w:pPr>
        <w:pStyle w:val="Lijstalinea"/>
        <w:ind w:left="1134" w:right="737"/>
        <w:rPr>
          <w:rFonts w:ascii="Times New Roman" w:eastAsiaTheme="majorEastAsia" w:hAnsi="Times New Roman"/>
          <w:bCs/>
          <w:sz w:val="24"/>
        </w:rPr>
      </w:pPr>
      <w:r w:rsidRPr="00757433">
        <w:rPr>
          <w:rFonts w:ascii="Times New Roman" w:eastAsiaTheme="majorEastAsia" w:hAnsi="Times New Roman"/>
          <w:bCs/>
          <w:sz w:val="24"/>
        </w:rPr>
        <w:t>Document</w:t>
      </w:r>
      <w:r w:rsidR="009A762E" w:rsidRPr="00757433">
        <w:rPr>
          <w:rFonts w:ascii="Times New Roman" w:eastAsiaTheme="majorEastAsia" w:hAnsi="Times New Roman"/>
          <w:bCs/>
          <w:sz w:val="24"/>
        </w:rPr>
        <w:t>s</w:t>
      </w:r>
      <w:r w:rsidRPr="00757433">
        <w:rPr>
          <w:rFonts w:ascii="Times New Roman" w:eastAsiaTheme="majorEastAsia" w:hAnsi="Times New Roman"/>
          <w:bCs/>
          <w:sz w:val="24"/>
        </w:rPr>
        <w:t>:</w:t>
      </w:r>
      <w:r w:rsidRPr="00757433">
        <w:rPr>
          <w:rFonts w:ascii="Times New Roman" w:eastAsiaTheme="majorEastAsia" w:hAnsi="Times New Roman"/>
          <w:bCs/>
          <w:sz w:val="24"/>
        </w:rPr>
        <w:tab/>
      </w:r>
      <w:r w:rsidR="00FA4F0B" w:rsidRPr="00757433">
        <w:rPr>
          <w:rFonts w:ascii="Times New Roman" w:eastAsiaTheme="majorEastAsia" w:hAnsi="Times New Roman"/>
          <w:bCs/>
          <w:sz w:val="24"/>
        </w:rPr>
        <w:t>VRU-Proxi-21-03 (OICA)</w:t>
      </w:r>
    </w:p>
    <w:p w14:paraId="7AC5C25E" w14:textId="095D58CA" w:rsidR="00634505" w:rsidRPr="00757433" w:rsidRDefault="00634505" w:rsidP="005E7128">
      <w:pPr>
        <w:pStyle w:val="Lijstalinea"/>
        <w:ind w:left="1134" w:right="737"/>
        <w:rPr>
          <w:rFonts w:ascii="Times New Roman" w:eastAsiaTheme="majorEastAsia" w:hAnsi="Times New Roman"/>
          <w:bCs/>
          <w:sz w:val="24"/>
        </w:rPr>
      </w:pPr>
      <w:r w:rsidRPr="00757433">
        <w:rPr>
          <w:rFonts w:ascii="Times New Roman" w:eastAsiaTheme="majorEastAsia" w:hAnsi="Times New Roman"/>
          <w:bCs/>
          <w:sz w:val="24"/>
        </w:rPr>
        <w:tab/>
      </w:r>
      <w:r w:rsidRPr="00757433">
        <w:rPr>
          <w:rFonts w:ascii="Times New Roman" w:eastAsiaTheme="majorEastAsia" w:hAnsi="Times New Roman"/>
          <w:bCs/>
          <w:sz w:val="24"/>
        </w:rPr>
        <w:tab/>
        <w:t>VRU-Proxi-21-04 (OICA)</w:t>
      </w:r>
    </w:p>
    <w:p w14:paraId="5D23F162" w14:textId="07B3B73B" w:rsidR="00ED542D" w:rsidRPr="00757433" w:rsidRDefault="00ED542D" w:rsidP="005E7128">
      <w:pPr>
        <w:pStyle w:val="Lijstalinea"/>
        <w:ind w:left="1134" w:right="737"/>
        <w:rPr>
          <w:rFonts w:ascii="Times New Roman" w:eastAsiaTheme="majorEastAsia" w:hAnsi="Times New Roman"/>
          <w:bCs/>
          <w:sz w:val="24"/>
        </w:rPr>
      </w:pPr>
      <w:r w:rsidRPr="00757433">
        <w:rPr>
          <w:rFonts w:ascii="Times New Roman" w:eastAsiaTheme="majorEastAsia" w:hAnsi="Times New Roman"/>
          <w:bCs/>
          <w:sz w:val="24"/>
        </w:rPr>
        <w:tab/>
      </w:r>
      <w:r w:rsidRPr="00757433">
        <w:rPr>
          <w:rFonts w:ascii="Times New Roman" w:eastAsiaTheme="majorEastAsia" w:hAnsi="Times New Roman"/>
          <w:bCs/>
          <w:sz w:val="24"/>
        </w:rPr>
        <w:tab/>
        <w:t>VRU-Proxi-21-07 (Japan)</w:t>
      </w:r>
    </w:p>
    <w:p w14:paraId="1488FA26" w14:textId="47376145" w:rsidR="005B02E2" w:rsidRPr="005B02E2" w:rsidRDefault="005B02E2" w:rsidP="005E7128">
      <w:pPr>
        <w:pStyle w:val="Lijstalinea"/>
        <w:ind w:left="1134" w:right="737"/>
        <w:rPr>
          <w:rFonts w:ascii="Times New Roman" w:eastAsiaTheme="majorEastAsia" w:hAnsi="Times New Roman"/>
          <w:bCs/>
          <w:sz w:val="24"/>
          <w:lang w:val="de-DE"/>
        </w:rPr>
      </w:pPr>
      <w:r w:rsidRPr="00757433">
        <w:rPr>
          <w:rFonts w:ascii="Times New Roman" w:eastAsiaTheme="majorEastAsia" w:hAnsi="Times New Roman"/>
          <w:bCs/>
          <w:sz w:val="24"/>
        </w:rPr>
        <w:tab/>
      </w:r>
      <w:r w:rsidRPr="00757433">
        <w:rPr>
          <w:rFonts w:ascii="Times New Roman" w:eastAsiaTheme="majorEastAsia" w:hAnsi="Times New Roman"/>
          <w:bCs/>
          <w:sz w:val="24"/>
        </w:rPr>
        <w:tab/>
      </w:r>
      <w:r w:rsidRPr="00ED542D">
        <w:rPr>
          <w:rFonts w:ascii="Times New Roman" w:eastAsiaTheme="majorEastAsia" w:hAnsi="Times New Roman"/>
          <w:sz w:val="24"/>
          <w:lang w:val="de-DE"/>
        </w:rPr>
        <w:t>VRU-Proxi-21-0</w:t>
      </w:r>
      <w:r>
        <w:rPr>
          <w:rFonts w:ascii="Times New Roman" w:eastAsiaTheme="majorEastAsia" w:hAnsi="Times New Roman"/>
          <w:sz w:val="24"/>
          <w:lang w:val="de-DE"/>
        </w:rPr>
        <w:t>8</w:t>
      </w:r>
      <w:r w:rsidRPr="00ED542D">
        <w:rPr>
          <w:rFonts w:ascii="Times New Roman" w:eastAsiaTheme="majorEastAsia" w:hAnsi="Times New Roman"/>
          <w:sz w:val="24"/>
          <w:lang w:val="de-DE"/>
        </w:rPr>
        <w:t xml:space="preserve"> (Japan)</w:t>
      </w:r>
    </w:p>
    <w:p w14:paraId="17F8E748" w14:textId="1DF629F1" w:rsidR="005B02E2" w:rsidRPr="00757433" w:rsidRDefault="005B02E2" w:rsidP="005E7128">
      <w:pPr>
        <w:pStyle w:val="Lijstalinea"/>
        <w:ind w:left="1134" w:right="737"/>
        <w:rPr>
          <w:rFonts w:ascii="Times New Roman" w:eastAsiaTheme="majorEastAsia" w:hAnsi="Times New Roman"/>
          <w:bCs/>
          <w:sz w:val="24"/>
          <w:lang w:val="de-DE"/>
        </w:rPr>
      </w:pPr>
      <w:r w:rsidRPr="005B02E2">
        <w:rPr>
          <w:rFonts w:ascii="Times New Roman" w:eastAsiaTheme="majorEastAsia" w:hAnsi="Times New Roman"/>
          <w:bCs/>
          <w:sz w:val="24"/>
          <w:lang w:val="de-DE"/>
        </w:rPr>
        <w:tab/>
      </w:r>
      <w:r w:rsidRPr="005B02E2">
        <w:rPr>
          <w:rFonts w:ascii="Times New Roman" w:eastAsiaTheme="majorEastAsia" w:hAnsi="Times New Roman"/>
          <w:bCs/>
          <w:sz w:val="24"/>
          <w:lang w:val="de-DE"/>
        </w:rPr>
        <w:tab/>
      </w:r>
      <w:r w:rsidRPr="00757433">
        <w:rPr>
          <w:rFonts w:ascii="Times New Roman" w:eastAsiaTheme="majorEastAsia" w:hAnsi="Times New Roman"/>
          <w:sz w:val="24"/>
          <w:lang w:val="de-DE"/>
        </w:rPr>
        <w:t>VRU-Proxi-21-09 (Japan)</w:t>
      </w:r>
    </w:p>
    <w:p w14:paraId="6742F6D6" w14:textId="77777777" w:rsidR="005E7128" w:rsidRPr="00757433" w:rsidRDefault="005E7128" w:rsidP="001B164C">
      <w:pPr>
        <w:ind w:left="1134" w:right="708"/>
        <w:rPr>
          <w:rFonts w:ascii="Times New Roman" w:eastAsiaTheme="majorEastAsia" w:hAnsi="Times New Roman"/>
          <w:sz w:val="24"/>
          <w:lang w:val="de-DE"/>
        </w:rPr>
      </w:pPr>
    </w:p>
    <w:p w14:paraId="626F0B9D" w14:textId="4089FEA8" w:rsidR="001261F9" w:rsidRPr="001261F9" w:rsidRDefault="001261F9" w:rsidP="001B164C">
      <w:pPr>
        <w:ind w:left="1134" w:right="708"/>
        <w:rPr>
          <w:rFonts w:ascii="Times New Roman" w:eastAsiaTheme="majorEastAsia" w:hAnsi="Times New Roman"/>
          <w:sz w:val="24"/>
        </w:rPr>
      </w:pPr>
      <w:r w:rsidRPr="00F73348">
        <w:rPr>
          <w:rFonts w:ascii="Times New Roman" w:eastAsiaTheme="majorEastAsia" w:hAnsi="Times New Roman"/>
          <w:sz w:val="24"/>
        </w:rPr>
        <w:t xml:space="preserve">J </w:t>
      </w:r>
      <w:r w:rsidR="00F73348" w:rsidRPr="00F73348">
        <w:rPr>
          <w:rFonts w:ascii="Times New Roman" w:eastAsiaTheme="majorEastAsia" w:hAnsi="Times New Roman"/>
          <w:sz w:val="24"/>
        </w:rPr>
        <w:t xml:space="preserve">provided the final proposed </w:t>
      </w:r>
      <w:r w:rsidRPr="00F73348">
        <w:rPr>
          <w:rFonts w:ascii="Times New Roman" w:eastAsiaTheme="majorEastAsia" w:hAnsi="Times New Roman"/>
          <w:sz w:val="24"/>
        </w:rPr>
        <w:t>draft regulation for vehicle taking off from standstill</w:t>
      </w:r>
      <w:r w:rsidR="003800AA">
        <w:rPr>
          <w:rFonts w:ascii="Times New Roman" w:eastAsiaTheme="majorEastAsia" w:hAnsi="Times New Roman"/>
          <w:sz w:val="24"/>
        </w:rPr>
        <w:t xml:space="preserve"> (forward and lateral detection)</w:t>
      </w:r>
      <w:r w:rsidRPr="00F73348">
        <w:rPr>
          <w:rFonts w:ascii="Times New Roman" w:eastAsiaTheme="majorEastAsia" w:hAnsi="Times New Roman"/>
          <w:sz w:val="24"/>
        </w:rPr>
        <w:t xml:space="preserve"> for </w:t>
      </w:r>
      <w:r w:rsidR="003800AA">
        <w:rPr>
          <w:rFonts w:ascii="Times New Roman" w:eastAsiaTheme="majorEastAsia" w:hAnsi="Times New Roman"/>
          <w:sz w:val="24"/>
        </w:rPr>
        <w:t xml:space="preserve">the </w:t>
      </w:r>
      <w:r w:rsidRPr="00F73348">
        <w:rPr>
          <w:rFonts w:ascii="Times New Roman" w:eastAsiaTheme="majorEastAsia" w:hAnsi="Times New Roman"/>
          <w:sz w:val="24"/>
        </w:rPr>
        <w:t>categories of vehicles M1/N1.</w:t>
      </w:r>
      <w:r w:rsidR="003744C6" w:rsidRPr="00F73348">
        <w:rPr>
          <w:rFonts w:ascii="Times New Roman" w:eastAsiaTheme="majorEastAsia" w:hAnsi="Times New Roman"/>
          <w:bCs/>
          <w:sz w:val="24"/>
        </w:rPr>
        <w:t xml:space="preserve"> </w:t>
      </w:r>
      <w:bookmarkStart w:id="0" w:name="_Hlk87626058"/>
    </w:p>
    <w:bookmarkEnd w:id="0"/>
    <w:p w14:paraId="52F0E48D" w14:textId="02614CC8" w:rsidR="00706C9E" w:rsidRDefault="00706C9E" w:rsidP="00706C9E">
      <w:pPr>
        <w:pStyle w:val="Lijstalinea"/>
        <w:ind w:left="1134" w:right="737"/>
        <w:jc w:val="left"/>
        <w:rPr>
          <w:rFonts w:ascii="Times New Roman" w:eastAsiaTheme="majorEastAsia" w:hAnsi="Times New Roman"/>
          <w:b/>
          <w:sz w:val="24"/>
        </w:rPr>
      </w:pPr>
    </w:p>
    <w:p w14:paraId="420926AD" w14:textId="13F7D6F9" w:rsidR="00C15BBE" w:rsidRDefault="00B002B6" w:rsidP="0017206D">
      <w:pPr>
        <w:pStyle w:val="Lijstalinea"/>
        <w:ind w:left="1134" w:right="737"/>
        <w:rPr>
          <w:rFonts w:ascii="Times New Roman" w:eastAsiaTheme="majorEastAsia" w:hAnsi="Times New Roman"/>
          <w:bCs/>
          <w:sz w:val="24"/>
        </w:rPr>
      </w:pPr>
      <w:r>
        <w:rPr>
          <w:rFonts w:ascii="Times New Roman" w:eastAsiaTheme="majorEastAsia" w:hAnsi="Times New Roman"/>
          <w:bCs/>
          <w:sz w:val="24"/>
        </w:rPr>
        <w:lastRenderedPageBreak/>
        <w:t>CLEPA</w:t>
      </w:r>
      <w:r w:rsidR="005A741A">
        <w:rPr>
          <w:rFonts w:ascii="Times New Roman" w:eastAsiaTheme="majorEastAsia" w:hAnsi="Times New Roman"/>
          <w:bCs/>
          <w:sz w:val="24"/>
        </w:rPr>
        <w:t xml:space="preserve"> </w:t>
      </w:r>
      <w:r w:rsidR="000E4504">
        <w:rPr>
          <w:rFonts w:ascii="Times New Roman" w:eastAsiaTheme="majorEastAsia" w:hAnsi="Times New Roman"/>
          <w:bCs/>
          <w:sz w:val="24"/>
        </w:rPr>
        <w:t xml:space="preserve">and OICA </w:t>
      </w:r>
      <w:r w:rsidR="005A741A">
        <w:rPr>
          <w:rFonts w:ascii="Times New Roman" w:eastAsiaTheme="majorEastAsia" w:hAnsi="Times New Roman"/>
          <w:bCs/>
          <w:sz w:val="24"/>
        </w:rPr>
        <w:t>exchanged comments bi-laterally with J</w:t>
      </w:r>
      <w:r w:rsidR="00F73348">
        <w:rPr>
          <w:rFonts w:ascii="Times New Roman" w:eastAsiaTheme="majorEastAsia" w:hAnsi="Times New Roman"/>
          <w:bCs/>
          <w:sz w:val="24"/>
        </w:rPr>
        <w:t xml:space="preserve"> prior to the meeting</w:t>
      </w:r>
      <w:r w:rsidR="000E4504">
        <w:rPr>
          <w:rFonts w:ascii="Times New Roman" w:eastAsiaTheme="majorEastAsia" w:hAnsi="Times New Roman"/>
          <w:bCs/>
          <w:sz w:val="24"/>
        </w:rPr>
        <w:t>. The following comments were discussed in the meeting</w:t>
      </w:r>
    </w:p>
    <w:p w14:paraId="58A461EA" w14:textId="31807FC4" w:rsidR="002F1D43" w:rsidRPr="00A21C3A" w:rsidRDefault="00D4759B" w:rsidP="00A21C3A">
      <w:pPr>
        <w:pStyle w:val="Lijstalinea"/>
        <w:numPr>
          <w:ilvl w:val="0"/>
          <w:numId w:val="42"/>
        </w:numPr>
        <w:ind w:right="737"/>
        <w:rPr>
          <w:rFonts w:ascii="Times New Roman" w:eastAsiaTheme="majorEastAsia" w:hAnsi="Times New Roman"/>
          <w:bCs/>
          <w:sz w:val="24"/>
        </w:rPr>
      </w:pPr>
      <w:r w:rsidRPr="00A21C3A">
        <w:rPr>
          <w:rFonts w:ascii="Times New Roman" w:eastAsiaTheme="majorEastAsia" w:hAnsi="Times New Roman"/>
          <w:bCs/>
          <w:sz w:val="24"/>
        </w:rPr>
        <w:t>In p</w:t>
      </w:r>
      <w:r w:rsidR="00C15BBE" w:rsidRPr="00A21C3A">
        <w:rPr>
          <w:rFonts w:ascii="Times New Roman" w:eastAsiaTheme="majorEastAsia" w:hAnsi="Times New Roman"/>
          <w:bCs/>
          <w:sz w:val="24"/>
        </w:rPr>
        <w:t>aragraph 15.1</w:t>
      </w:r>
      <w:r w:rsidR="00B05BBC" w:rsidRPr="00A21C3A">
        <w:rPr>
          <w:rFonts w:ascii="Times New Roman" w:eastAsiaTheme="majorEastAsia" w:hAnsi="Times New Roman"/>
          <w:bCs/>
          <w:sz w:val="24"/>
        </w:rPr>
        <w:t xml:space="preserve"> &amp; 16.1</w:t>
      </w:r>
      <w:r w:rsidR="00C15BBE" w:rsidRPr="00A21C3A">
        <w:rPr>
          <w:rFonts w:ascii="Times New Roman" w:eastAsiaTheme="majorEastAsia" w:hAnsi="Times New Roman"/>
          <w:bCs/>
          <w:sz w:val="24"/>
        </w:rPr>
        <w:t xml:space="preserve"> </w:t>
      </w:r>
      <w:r w:rsidR="00A21C3A" w:rsidRPr="00A21C3A">
        <w:rPr>
          <w:rFonts w:ascii="Times New Roman" w:eastAsiaTheme="majorEastAsia" w:hAnsi="Times New Roman"/>
          <w:bCs/>
          <w:sz w:val="24"/>
        </w:rPr>
        <w:t xml:space="preserve">it </w:t>
      </w:r>
      <w:r w:rsidRPr="00A21C3A">
        <w:rPr>
          <w:rFonts w:ascii="Times New Roman" w:eastAsiaTheme="majorEastAsia" w:hAnsi="Times New Roman"/>
          <w:bCs/>
          <w:sz w:val="24"/>
        </w:rPr>
        <w:t xml:space="preserve">is </w:t>
      </w:r>
      <w:r w:rsidR="00321B72" w:rsidRPr="00A21C3A">
        <w:rPr>
          <w:rFonts w:ascii="Times New Roman" w:eastAsiaTheme="majorEastAsia" w:hAnsi="Times New Roman"/>
          <w:bCs/>
          <w:sz w:val="24"/>
        </w:rPr>
        <w:t xml:space="preserve">stated that </w:t>
      </w:r>
      <w:r w:rsidR="0017206D" w:rsidRPr="00A21C3A">
        <w:rPr>
          <w:rFonts w:ascii="Times New Roman" w:eastAsiaTheme="majorEastAsia" w:hAnsi="Times New Roman"/>
          <w:bCs/>
          <w:sz w:val="24"/>
        </w:rPr>
        <w:t xml:space="preserve">the </w:t>
      </w:r>
      <w:r w:rsidR="00321B72" w:rsidRPr="00A21C3A">
        <w:rPr>
          <w:rFonts w:ascii="Times New Roman" w:eastAsiaTheme="majorEastAsia" w:hAnsi="Times New Roman"/>
          <w:bCs/>
          <w:sz w:val="24"/>
        </w:rPr>
        <w:t xml:space="preserve">system </w:t>
      </w:r>
      <w:r w:rsidR="00690BD7" w:rsidRPr="00A21C3A">
        <w:rPr>
          <w:rFonts w:ascii="Times New Roman" w:eastAsiaTheme="majorEastAsia" w:hAnsi="Times New Roman"/>
          <w:bCs/>
          <w:sz w:val="24"/>
        </w:rPr>
        <w:t xml:space="preserve">shall be </w:t>
      </w:r>
      <w:r w:rsidR="00321B72" w:rsidRPr="00A21C3A">
        <w:rPr>
          <w:rFonts w:ascii="Times New Roman" w:eastAsiaTheme="majorEastAsia" w:hAnsi="Times New Roman"/>
          <w:bCs/>
          <w:sz w:val="24"/>
        </w:rPr>
        <w:t>default o</w:t>
      </w:r>
      <w:r w:rsidR="000E4504" w:rsidRPr="00A21C3A">
        <w:rPr>
          <w:rFonts w:ascii="Times New Roman" w:eastAsiaTheme="majorEastAsia" w:hAnsi="Times New Roman"/>
          <w:bCs/>
          <w:sz w:val="24"/>
        </w:rPr>
        <w:t>ff</w:t>
      </w:r>
      <w:r w:rsidRPr="00A21C3A">
        <w:rPr>
          <w:rFonts w:ascii="Times New Roman" w:eastAsiaTheme="majorEastAsia" w:hAnsi="Times New Roman"/>
          <w:bCs/>
          <w:sz w:val="24"/>
        </w:rPr>
        <w:t>, why not mandatory</w:t>
      </w:r>
      <w:r w:rsidR="00E479E1" w:rsidRPr="00A21C3A">
        <w:rPr>
          <w:rFonts w:ascii="Times New Roman" w:eastAsiaTheme="majorEastAsia" w:hAnsi="Times New Roman"/>
          <w:bCs/>
          <w:sz w:val="24"/>
        </w:rPr>
        <w:t xml:space="preserve"> on</w:t>
      </w:r>
      <w:r w:rsidRPr="00A21C3A">
        <w:rPr>
          <w:rFonts w:ascii="Times New Roman" w:eastAsiaTheme="majorEastAsia" w:hAnsi="Times New Roman"/>
          <w:bCs/>
          <w:sz w:val="24"/>
        </w:rPr>
        <w:t>? J:</w:t>
      </w:r>
      <w:r w:rsidR="00DE6BD0">
        <w:rPr>
          <w:rFonts w:ascii="Times New Roman" w:eastAsiaTheme="majorEastAsia" w:hAnsi="Times New Roman"/>
          <w:bCs/>
          <w:sz w:val="24"/>
        </w:rPr>
        <w:t xml:space="preserve"> </w:t>
      </w:r>
      <w:r w:rsidR="00A21C3A" w:rsidRPr="00A21C3A">
        <w:rPr>
          <w:rFonts w:ascii="Times New Roman" w:eastAsiaTheme="majorEastAsia" w:hAnsi="Times New Roman"/>
          <w:bCs/>
          <w:sz w:val="24"/>
        </w:rPr>
        <w:t>Mandatory default on may give too much</w:t>
      </w:r>
      <w:r w:rsidR="00A21C3A">
        <w:rPr>
          <w:rFonts w:ascii="Times New Roman" w:eastAsiaTheme="majorEastAsia" w:hAnsi="Times New Roman"/>
          <w:bCs/>
          <w:sz w:val="24"/>
        </w:rPr>
        <w:t xml:space="preserve"> </w:t>
      </w:r>
      <w:r w:rsidR="00A21C3A" w:rsidRPr="00A21C3A">
        <w:rPr>
          <w:rFonts w:ascii="Times New Roman" w:eastAsiaTheme="majorEastAsia" w:hAnsi="Times New Roman"/>
          <w:bCs/>
          <w:sz w:val="24"/>
        </w:rPr>
        <w:t xml:space="preserve">information </w:t>
      </w:r>
      <w:r w:rsidR="00A21C3A">
        <w:rPr>
          <w:rFonts w:ascii="Times New Roman" w:eastAsiaTheme="majorEastAsia" w:hAnsi="Times New Roman"/>
          <w:bCs/>
          <w:sz w:val="24"/>
        </w:rPr>
        <w:t xml:space="preserve">and </w:t>
      </w:r>
      <w:r w:rsidR="00C66808">
        <w:rPr>
          <w:rFonts w:ascii="Times New Roman" w:eastAsiaTheme="majorEastAsia" w:hAnsi="Times New Roman"/>
          <w:bCs/>
          <w:sz w:val="24"/>
        </w:rPr>
        <w:t xml:space="preserve">possible </w:t>
      </w:r>
      <w:r w:rsidR="00A21C3A">
        <w:rPr>
          <w:rFonts w:ascii="Times New Roman" w:eastAsiaTheme="majorEastAsia" w:hAnsi="Times New Roman"/>
          <w:bCs/>
          <w:sz w:val="24"/>
        </w:rPr>
        <w:t xml:space="preserve">overload </w:t>
      </w:r>
      <w:r w:rsidR="00A21C3A" w:rsidRPr="00A21C3A">
        <w:rPr>
          <w:rFonts w:ascii="Times New Roman" w:eastAsiaTheme="majorEastAsia" w:hAnsi="Times New Roman"/>
          <w:bCs/>
          <w:sz w:val="24"/>
        </w:rPr>
        <w:t>for the driver</w:t>
      </w:r>
      <w:r w:rsidR="00E479E1" w:rsidRPr="00A21C3A">
        <w:rPr>
          <w:rFonts w:ascii="Times New Roman" w:eastAsiaTheme="majorEastAsia" w:hAnsi="Times New Roman"/>
          <w:bCs/>
          <w:sz w:val="24"/>
        </w:rPr>
        <w:t xml:space="preserve">. </w:t>
      </w:r>
      <w:r w:rsidR="00037AA0" w:rsidRPr="00A21C3A">
        <w:rPr>
          <w:rFonts w:ascii="Times New Roman" w:eastAsiaTheme="majorEastAsia" w:hAnsi="Times New Roman"/>
          <w:bCs/>
          <w:sz w:val="24"/>
        </w:rPr>
        <w:t xml:space="preserve">The IWG agreed to remove the </w:t>
      </w:r>
      <w:r w:rsidR="007A4C87" w:rsidRPr="00A21C3A">
        <w:rPr>
          <w:rFonts w:ascii="Times New Roman" w:eastAsiaTheme="majorEastAsia" w:hAnsi="Times New Roman"/>
          <w:bCs/>
          <w:sz w:val="24"/>
        </w:rPr>
        <w:t>“</w:t>
      </w:r>
      <w:r w:rsidR="00037AA0" w:rsidRPr="00A21C3A">
        <w:rPr>
          <w:rFonts w:ascii="Times New Roman" w:eastAsiaTheme="majorEastAsia" w:hAnsi="Times New Roman"/>
          <w:bCs/>
          <w:sz w:val="24"/>
        </w:rPr>
        <w:t>default off</w:t>
      </w:r>
      <w:r w:rsidR="007A4C87" w:rsidRPr="00A21C3A">
        <w:rPr>
          <w:rFonts w:ascii="Times New Roman" w:eastAsiaTheme="majorEastAsia" w:hAnsi="Times New Roman"/>
          <w:bCs/>
          <w:sz w:val="24"/>
        </w:rPr>
        <w:t>”</w:t>
      </w:r>
      <w:r w:rsidR="00037AA0" w:rsidRPr="00A21C3A">
        <w:rPr>
          <w:rFonts w:ascii="Times New Roman" w:eastAsiaTheme="majorEastAsia" w:hAnsi="Times New Roman"/>
          <w:bCs/>
          <w:sz w:val="24"/>
        </w:rPr>
        <w:t xml:space="preserve"> requirement </w:t>
      </w:r>
      <w:r w:rsidR="007D1ECD" w:rsidRPr="00A21C3A">
        <w:rPr>
          <w:rFonts w:ascii="Times New Roman" w:eastAsiaTheme="majorEastAsia" w:hAnsi="Times New Roman"/>
          <w:bCs/>
          <w:sz w:val="24"/>
        </w:rPr>
        <w:t xml:space="preserve">in </w:t>
      </w:r>
      <w:r w:rsidR="00936506" w:rsidRPr="00A21C3A">
        <w:rPr>
          <w:rFonts w:ascii="Times New Roman" w:eastAsiaTheme="majorEastAsia" w:hAnsi="Times New Roman"/>
          <w:bCs/>
          <w:sz w:val="24"/>
        </w:rPr>
        <w:t xml:space="preserve">paragraph </w:t>
      </w:r>
      <w:r w:rsidR="007D1ECD" w:rsidRPr="00A21C3A">
        <w:rPr>
          <w:rFonts w:ascii="Times New Roman" w:eastAsiaTheme="majorEastAsia" w:hAnsi="Times New Roman"/>
          <w:bCs/>
          <w:sz w:val="24"/>
        </w:rPr>
        <w:t xml:space="preserve">16.1 </w:t>
      </w:r>
      <w:r w:rsidR="00037AA0" w:rsidRPr="00A21C3A">
        <w:rPr>
          <w:rFonts w:ascii="Times New Roman" w:eastAsiaTheme="majorEastAsia" w:hAnsi="Times New Roman"/>
          <w:bCs/>
          <w:sz w:val="24"/>
        </w:rPr>
        <w:t xml:space="preserve">and </w:t>
      </w:r>
      <w:r w:rsidR="002F1D43" w:rsidRPr="00A21C3A">
        <w:rPr>
          <w:rFonts w:ascii="Times New Roman" w:eastAsiaTheme="majorEastAsia" w:hAnsi="Times New Roman"/>
          <w:bCs/>
          <w:sz w:val="24"/>
        </w:rPr>
        <w:t xml:space="preserve">to </w:t>
      </w:r>
      <w:r w:rsidR="00037AA0" w:rsidRPr="00A21C3A">
        <w:rPr>
          <w:rFonts w:ascii="Times New Roman" w:eastAsiaTheme="majorEastAsia" w:hAnsi="Times New Roman"/>
          <w:bCs/>
          <w:sz w:val="24"/>
        </w:rPr>
        <w:t xml:space="preserve">leave </w:t>
      </w:r>
      <w:r w:rsidR="002F1D43" w:rsidRPr="00A21C3A">
        <w:rPr>
          <w:rFonts w:ascii="Times New Roman" w:eastAsiaTheme="majorEastAsia" w:hAnsi="Times New Roman"/>
          <w:bCs/>
          <w:sz w:val="24"/>
        </w:rPr>
        <w:t>only the activation / de-activation possibility for the driver</w:t>
      </w:r>
      <w:r w:rsidR="007D1ECD" w:rsidRPr="00A21C3A">
        <w:rPr>
          <w:rFonts w:ascii="Times New Roman" w:eastAsiaTheme="majorEastAsia" w:hAnsi="Times New Roman"/>
          <w:bCs/>
          <w:sz w:val="24"/>
        </w:rPr>
        <w:t xml:space="preserve">. Paragraph 15.1 </w:t>
      </w:r>
      <w:r w:rsidR="0017206D" w:rsidRPr="00A21C3A">
        <w:rPr>
          <w:rFonts w:ascii="Times New Roman" w:eastAsiaTheme="majorEastAsia" w:hAnsi="Times New Roman"/>
          <w:bCs/>
          <w:sz w:val="24"/>
        </w:rPr>
        <w:t xml:space="preserve">has </w:t>
      </w:r>
      <w:r w:rsidR="00936506" w:rsidRPr="00A21C3A">
        <w:rPr>
          <w:rFonts w:ascii="Times New Roman" w:eastAsiaTheme="majorEastAsia" w:hAnsi="Times New Roman"/>
          <w:bCs/>
          <w:sz w:val="24"/>
        </w:rPr>
        <w:t xml:space="preserve">also to be changed </w:t>
      </w:r>
      <w:r w:rsidR="007D1ECD" w:rsidRPr="00A21C3A">
        <w:rPr>
          <w:rFonts w:ascii="Times New Roman" w:eastAsiaTheme="majorEastAsia" w:hAnsi="Times New Roman"/>
          <w:bCs/>
          <w:sz w:val="24"/>
        </w:rPr>
        <w:t>in li</w:t>
      </w:r>
      <w:r w:rsidR="00936506" w:rsidRPr="00A21C3A">
        <w:rPr>
          <w:rFonts w:ascii="Times New Roman" w:eastAsiaTheme="majorEastAsia" w:hAnsi="Times New Roman"/>
          <w:bCs/>
          <w:sz w:val="24"/>
        </w:rPr>
        <w:t>ne with this</w:t>
      </w:r>
      <w:r w:rsidR="00FE1DBC" w:rsidRPr="00A21C3A">
        <w:rPr>
          <w:rFonts w:ascii="Times New Roman" w:eastAsiaTheme="majorEastAsia" w:hAnsi="Times New Roman"/>
          <w:bCs/>
          <w:sz w:val="24"/>
        </w:rPr>
        <w:t xml:space="preserve"> </w:t>
      </w:r>
      <w:r w:rsidR="00535262" w:rsidRPr="00A21C3A">
        <w:rPr>
          <w:rFonts w:ascii="Times New Roman" w:eastAsiaTheme="majorEastAsia" w:hAnsi="Times New Roman"/>
          <w:bCs/>
          <w:sz w:val="24"/>
        </w:rPr>
        <w:t>intention</w:t>
      </w:r>
      <w:r w:rsidR="00936506" w:rsidRPr="00A21C3A">
        <w:rPr>
          <w:rFonts w:ascii="Times New Roman" w:eastAsiaTheme="majorEastAsia" w:hAnsi="Times New Roman"/>
          <w:bCs/>
          <w:sz w:val="24"/>
        </w:rPr>
        <w:t>.</w:t>
      </w:r>
    </w:p>
    <w:p w14:paraId="3774DE24" w14:textId="5178D4E0" w:rsidR="00B362B4" w:rsidRDefault="002A5CE0" w:rsidP="0017206D">
      <w:pPr>
        <w:pStyle w:val="Lijstalinea"/>
        <w:numPr>
          <w:ilvl w:val="0"/>
          <w:numId w:val="42"/>
        </w:numPr>
        <w:ind w:right="737"/>
        <w:rPr>
          <w:rFonts w:ascii="Times New Roman" w:eastAsiaTheme="majorEastAsia" w:hAnsi="Times New Roman"/>
          <w:bCs/>
          <w:sz w:val="24"/>
        </w:rPr>
      </w:pPr>
      <w:r>
        <w:rPr>
          <w:rFonts w:ascii="Times New Roman" w:eastAsiaTheme="majorEastAsia" w:hAnsi="Times New Roman"/>
          <w:bCs/>
          <w:sz w:val="24"/>
        </w:rPr>
        <w:t>In paragraph 1.1.2</w:t>
      </w:r>
      <w:r w:rsidR="00407665">
        <w:rPr>
          <w:rFonts w:ascii="Times New Roman" w:eastAsiaTheme="majorEastAsia" w:hAnsi="Times New Roman"/>
          <w:bCs/>
          <w:sz w:val="24"/>
        </w:rPr>
        <w:t xml:space="preserve"> the wording </w:t>
      </w:r>
      <w:r w:rsidR="007A4C87">
        <w:rPr>
          <w:rFonts w:ascii="Times New Roman" w:eastAsiaTheme="majorEastAsia" w:hAnsi="Times New Roman"/>
          <w:bCs/>
          <w:sz w:val="24"/>
        </w:rPr>
        <w:t>“</w:t>
      </w:r>
      <w:r w:rsidR="00407665">
        <w:rPr>
          <w:rFonts w:ascii="Times New Roman" w:eastAsiaTheme="majorEastAsia" w:hAnsi="Times New Roman"/>
          <w:bCs/>
          <w:sz w:val="24"/>
        </w:rPr>
        <w:t>if fitted</w:t>
      </w:r>
      <w:r w:rsidR="007A4C87">
        <w:rPr>
          <w:rFonts w:ascii="Times New Roman" w:eastAsiaTheme="majorEastAsia" w:hAnsi="Times New Roman"/>
          <w:bCs/>
          <w:sz w:val="24"/>
        </w:rPr>
        <w:t>”</w:t>
      </w:r>
      <w:r w:rsidR="00407665">
        <w:rPr>
          <w:rFonts w:ascii="Times New Roman" w:eastAsiaTheme="majorEastAsia" w:hAnsi="Times New Roman"/>
          <w:bCs/>
          <w:sz w:val="24"/>
        </w:rPr>
        <w:t xml:space="preserve"> must be removed </w:t>
      </w:r>
      <w:r w:rsidR="00535262">
        <w:rPr>
          <w:rFonts w:ascii="Times New Roman" w:eastAsiaTheme="majorEastAsia" w:hAnsi="Times New Roman"/>
          <w:bCs/>
          <w:sz w:val="24"/>
        </w:rPr>
        <w:t>a</w:t>
      </w:r>
      <w:r w:rsidR="00407665">
        <w:rPr>
          <w:rFonts w:ascii="Times New Roman" w:eastAsiaTheme="majorEastAsia" w:hAnsi="Times New Roman"/>
          <w:bCs/>
          <w:sz w:val="24"/>
        </w:rPr>
        <w:t xml:space="preserve">s this is not possible in a UN </w:t>
      </w:r>
      <w:r w:rsidR="008B79CA">
        <w:rPr>
          <w:rFonts w:ascii="Times New Roman" w:eastAsiaTheme="majorEastAsia" w:hAnsi="Times New Roman"/>
          <w:bCs/>
          <w:sz w:val="24"/>
        </w:rPr>
        <w:t>R</w:t>
      </w:r>
      <w:r w:rsidR="00407665">
        <w:rPr>
          <w:rFonts w:ascii="Times New Roman" w:eastAsiaTheme="majorEastAsia" w:hAnsi="Times New Roman"/>
          <w:bCs/>
          <w:sz w:val="24"/>
        </w:rPr>
        <w:t>egulation.</w:t>
      </w:r>
    </w:p>
    <w:p w14:paraId="2F58D824" w14:textId="113755BF" w:rsidR="002A5CE0" w:rsidRDefault="00B362B4" w:rsidP="0017206D">
      <w:pPr>
        <w:pStyle w:val="Lijstalinea"/>
        <w:numPr>
          <w:ilvl w:val="0"/>
          <w:numId w:val="42"/>
        </w:numPr>
        <w:ind w:right="737"/>
        <w:rPr>
          <w:rFonts w:ascii="Times New Roman" w:eastAsiaTheme="majorEastAsia" w:hAnsi="Times New Roman"/>
          <w:bCs/>
          <w:sz w:val="24"/>
        </w:rPr>
      </w:pPr>
      <w:r>
        <w:rPr>
          <w:rFonts w:ascii="Times New Roman" w:eastAsiaTheme="majorEastAsia" w:hAnsi="Times New Roman"/>
          <w:bCs/>
          <w:sz w:val="24"/>
        </w:rPr>
        <w:t xml:space="preserve">Paragraph 1.1.4 to be added: </w:t>
      </w:r>
      <w:r w:rsidR="007A4C87">
        <w:rPr>
          <w:rFonts w:ascii="Times New Roman" w:eastAsiaTheme="majorEastAsia" w:hAnsi="Times New Roman"/>
          <w:bCs/>
          <w:sz w:val="24"/>
        </w:rPr>
        <w:t>“</w:t>
      </w:r>
      <w:r w:rsidR="00112E1B" w:rsidRPr="00112E1B">
        <w:rPr>
          <w:rFonts w:ascii="Times New Roman" w:eastAsiaTheme="majorEastAsia" w:hAnsi="Times New Roman"/>
          <w:bCs/>
          <w:sz w:val="24"/>
        </w:rPr>
        <w:t>It does not apply to systems primarily meant to aid parking maneuvers of the vehicle</w:t>
      </w:r>
      <w:r w:rsidR="007A4C87">
        <w:rPr>
          <w:rFonts w:ascii="Times New Roman" w:eastAsiaTheme="majorEastAsia" w:hAnsi="Times New Roman"/>
          <w:bCs/>
          <w:sz w:val="24"/>
        </w:rPr>
        <w:t>”</w:t>
      </w:r>
      <w:r w:rsidR="00112E1B" w:rsidRPr="00112E1B">
        <w:rPr>
          <w:rFonts w:ascii="Times New Roman" w:eastAsiaTheme="majorEastAsia" w:hAnsi="Times New Roman"/>
          <w:bCs/>
          <w:sz w:val="24"/>
        </w:rPr>
        <w:t>.</w:t>
      </w:r>
    </w:p>
    <w:p w14:paraId="69CB4D99" w14:textId="137BF004" w:rsidR="00641FCC" w:rsidRDefault="00DF0962" w:rsidP="0017206D">
      <w:pPr>
        <w:pStyle w:val="Lijstalinea"/>
        <w:numPr>
          <w:ilvl w:val="0"/>
          <w:numId w:val="42"/>
        </w:numPr>
        <w:ind w:right="737"/>
        <w:rPr>
          <w:rFonts w:ascii="Times New Roman" w:eastAsiaTheme="majorEastAsia" w:hAnsi="Times New Roman"/>
          <w:bCs/>
          <w:sz w:val="24"/>
        </w:rPr>
      </w:pPr>
      <w:r>
        <w:rPr>
          <w:rFonts w:ascii="Times New Roman" w:eastAsiaTheme="majorEastAsia" w:hAnsi="Times New Roman"/>
          <w:bCs/>
          <w:sz w:val="24"/>
        </w:rPr>
        <w:t xml:space="preserve">It was asked </w:t>
      </w:r>
      <w:r w:rsidR="00962703">
        <w:rPr>
          <w:rFonts w:ascii="Times New Roman" w:eastAsiaTheme="majorEastAsia" w:hAnsi="Times New Roman"/>
          <w:bCs/>
          <w:sz w:val="24"/>
        </w:rPr>
        <w:t>if CPs have intentions to implement this regulation:</w:t>
      </w:r>
    </w:p>
    <w:p w14:paraId="14B38EC4" w14:textId="42FE136C" w:rsidR="00962703" w:rsidRPr="00907311" w:rsidRDefault="00962703" w:rsidP="00907311">
      <w:pPr>
        <w:pStyle w:val="Lijstalinea"/>
        <w:numPr>
          <w:ilvl w:val="1"/>
          <w:numId w:val="42"/>
        </w:numPr>
        <w:ind w:right="737"/>
        <w:rPr>
          <w:rFonts w:ascii="Times New Roman" w:eastAsiaTheme="majorEastAsia" w:hAnsi="Times New Roman"/>
          <w:bCs/>
          <w:sz w:val="24"/>
        </w:rPr>
      </w:pPr>
      <w:r w:rsidRPr="00907311">
        <w:rPr>
          <w:rFonts w:ascii="Times New Roman" w:eastAsiaTheme="majorEastAsia" w:hAnsi="Times New Roman"/>
          <w:bCs/>
          <w:sz w:val="24"/>
        </w:rPr>
        <w:t>J</w:t>
      </w:r>
      <w:r w:rsidR="00DE6BD0">
        <w:rPr>
          <w:rFonts w:ascii="Times New Roman" w:eastAsiaTheme="majorEastAsia" w:hAnsi="Times New Roman"/>
          <w:bCs/>
          <w:sz w:val="24"/>
        </w:rPr>
        <w:t xml:space="preserve"> </w:t>
      </w:r>
      <w:r w:rsidR="00907311" w:rsidRPr="00907311">
        <w:rPr>
          <w:rFonts w:ascii="Times New Roman" w:eastAsiaTheme="majorEastAsia" w:hAnsi="Times New Roman"/>
          <w:bCs/>
          <w:sz w:val="24"/>
        </w:rPr>
        <w:t>not decided yet officially, but this new UN regulation would be an improvement compared to the existing regulation in Japan which only</w:t>
      </w:r>
      <w:r w:rsidR="00907311">
        <w:rPr>
          <w:rFonts w:ascii="Times New Roman" w:eastAsiaTheme="majorEastAsia" w:hAnsi="Times New Roman"/>
          <w:bCs/>
          <w:sz w:val="24"/>
        </w:rPr>
        <w:t xml:space="preserve"> </w:t>
      </w:r>
      <w:r w:rsidR="00907311" w:rsidRPr="00907311">
        <w:rPr>
          <w:rFonts w:ascii="Times New Roman" w:eastAsiaTheme="majorEastAsia" w:hAnsi="Times New Roman"/>
          <w:bCs/>
          <w:sz w:val="24"/>
        </w:rPr>
        <w:t>covers the passenger side with mirrors and camera systems</w:t>
      </w:r>
      <w:r w:rsidR="00197617" w:rsidRPr="00907311">
        <w:rPr>
          <w:rFonts w:ascii="Times New Roman" w:eastAsiaTheme="majorEastAsia" w:hAnsi="Times New Roman"/>
          <w:bCs/>
          <w:sz w:val="24"/>
        </w:rPr>
        <w:t>.</w:t>
      </w:r>
    </w:p>
    <w:p w14:paraId="06A57F7D" w14:textId="753BC86F" w:rsidR="00C3593B" w:rsidRDefault="00C1200E" w:rsidP="0017206D">
      <w:pPr>
        <w:pStyle w:val="Lijstalinea"/>
        <w:numPr>
          <w:ilvl w:val="1"/>
          <w:numId w:val="42"/>
        </w:numPr>
        <w:ind w:right="737"/>
        <w:rPr>
          <w:rFonts w:ascii="Times New Roman" w:eastAsiaTheme="majorEastAsia" w:hAnsi="Times New Roman"/>
          <w:bCs/>
          <w:sz w:val="24"/>
        </w:rPr>
      </w:pPr>
      <w:r w:rsidRPr="00C1200E">
        <w:rPr>
          <w:rFonts w:ascii="Times New Roman" w:eastAsiaTheme="majorEastAsia" w:hAnsi="Times New Roman"/>
          <w:bCs/>
          <w:sz w:val="24"/>
        </w:rPr>
        <w:t>FR, D, NL, UK, EC have no</w:t>
      </w:r>
      <w:r>
        <w:rPr>
          <w:rFonts w:ascii="Times New Roman" w:eastAsiaTheme="majorEastAsia" w:hAnsi="Times New Roman"/>
          <w:bCs/>
          <w:sz w:val="24"/>
        </w:rPr>
        <w:t xml:space="preserve"> plans to implement this regulation</w:t>
      </w:r>
      <w:r w:rsidR="00197617">
        <w:rPr>
          <w:rFonts w:ascii="Times New Roman" w:eastAsiaTheme="majorEastAsia" w:hAnsi="Times New Roman"/>
          <w:bCs/>
          <w:sz w:val="24"/>
        </w:rPr>
        <w:t>.</w:t>
      </w:r>
      <w:r w:rsidR="005D4790">
        <w:rPr>
          <w:rFonts w:ascii="Times New Roman" w:eastAsiaTheme="majorEastAsia" w:hAnsi="Times New Roman"/>
          <w:bCs/>
          <w:sz w:val="24"/>
        </w:rPr>
        <w:t xml:space="preserve"> EC may reconsider upon the evaluation of the revised GSR measures for which an effectiveness study is due by 7 July 2027</w:t>
      </w:r>
    </w:p>
    <w:p w14:paraId="6333A69B" w14:textId="29B24FE8" w:rsidR="007A4C87" w:rsidRPr="00E72BC0" w:rsidRDefault="007A4C87" w:rsidP="0017206D">
      <w:pPr>
        <w:pStyle w:val="Lijstalinea"/>
        <w:numPr>
          <w:ilvl w:val="0"/>
          <w:numId w:val="42"/>
        </w:numPr>
        <w:ind w:right="737"/>
        <w:rPr>
          <w:rFonts w:ascii="Times New Roman" w:eastAsiaTheme="majorEastAsia" w:hAnsi="Times New Roman"/>
          <w:bCs/>
          <w:i/>
          <w:iCs/>
          <w:sz w:val="24"/>
        </w:rPr>
      </w:pPr>
      <w:r>
        <w:rPr>
          <w:rFonts w:ascii="Times New Roman" w:eastAsiaTheme="majorEastAsia" w:hAnsi="Times New Roman"/>
          <w:bCs/>
          <w:sz w:val="24"/>
        </w:rPr>
        <w:t>The need for amending R46 according VRU-Proxi-</w:t>
      </w:r>
      <w:r w:rsidR="009D4301">
        <w:rPr>
          <w:rFonts w:ascii="Times New Roman" w:eastAsiaTheme="majorEastAsia" w:hAnsi="Times New Roman"/>
          <w:bCs/>
          <w:sz w:val="24"/>
        </w:rPr>
        <w:t>21-07 was discussed</w:t>
      </w:r>
      <w:r w:rsidR="00697D2C">
        <w:rPr>
          <w:rFonts w:ascii="Times New Roman" w:eastAsiaTheme="majorEastAsia" w:hAnsi="Times New Roman"/>
          <w:bCs/>
          <w:sz w:val="24"/>
        </w:rPr>
        <w:t xml:space="preserve">. </w:t>
      </w:r>
      <w:r w:rsidR="003F398E">
        <w:rPr>
          <w:rFonts w:ascii="Times New Roman" w:eastAsiaTheme="majorEastAsia" w:hAnsi="Times New Roman"/>
          <w:bCs/>
          <w:sz w:val="24"/>
        </w:rPr>
        <w:t xml:space="preserve">The European </w:t>
      </w:r>
      <w:r w:rsidR="004547C7">
        <w:rPr>
          <w:rFonts w:ascii="Times New Roman" w:eastAsiaTheme="majorEastAsia" w:hAnsi="Times New Roman"/>
          <w:bCs/>
          <w:sz w:val="24"/>
        </w:rPr>
        <w:t>Commission</w:t>
      </w:r>
      <w:r w:rsidR="003F398E">
        <w:rPr>
          <w:rFonts w:ascii="Times New Roman" w:eastAsiaTheme="majorEastAsia" w:hAnsi="Times New Roman"/>
          <w:bCs/>
          <w:sz w:val="24"/>
        </w:rPr>
        <w:t xml:space="preserve"> will have a</w:t>
      </w:r>
      <w:r w:rsidR="00697D2C">
        <w:rPr>
          <w:rFonts w:ascii="Times New Roman" w:eastAsiaTheme="majorEastAsia" w:hAnsi="Times New Roman"/>
          <w:bCs/>
          <w:sz w:val="24"/>
        </w:rPr>
        <w:t xml:space="preserve">n internal discussion </w:t>
      </w:r>
      <w:r w:rsidR="00C03617">
        <w:rPr>
          <w:rFonts w:ascii="Times New Roman" w:eastAsiaTheme="majorEastAsia" w:hAnsi="Times New Roman"/>
          <w:bCs/>
          <w:sz w:val="24"/>
        </w:rPr>
        <w:t xml:space="preserve">whether an </w:t>
      </w:r>
      <w:r w:rsidR="003F398E">
        <w:rPr>
          <w:rFonts w:ascii="Times New Roman" w:eastAsiaTheme="majorEastAsia" w:hAnsi="Times New Roman"/>
          <w:bCs/>
          <w:sz w:val="24"/>
        </w:rPr>
        <w:t xml:space="preserve">amendment </w:t>
      </w:r>
      <w:r w:rsidR="00C03617">
        <w:rPr>
          <w:rFonts w:ascii="Times New Roman" w:eastAsiaTheme="majorEastAsia" w:hAnsi="Times New Roman"/>
          <w:bCs/>
          <w:sz w:val="24"/>
        </w:rPr>
        <w:t xml:space="preserve">would be required and </w:t>
      </w:r>
      <w:r w:rsidR="00697D2C">
        <w:rPr>
          <w:rFonts w:ascii="Times New Roman" w:eastAsiaTheme="majorEastAsia" w:hAnsi="Times New Roman"/>
          <w:bCs/>
          <w:sz w:val="24"/>
        </w:rPr>
        <w:t>will inform J</w:t>
      </w:r>
      <w:r w:rsidR="00E56C59">
        <w:rPr>
          <w:rFonts w:ascii="Times New Roman" w:eastAsiaTheme="majorEastAsia" w:hAnsi="Times New Roman"/>
          <w:bCs/>
          <w:sz w:val="24"/>
        </w:rPr>
        <w:t xml:space="preserve"> about the outcome.</w:t>
      </w:r>
      <w:r w:rsidR="005D4790">
        <w:rPr>
          <w:rFonts w:ascii="Times New Roman" w:eastAsiaTheme="majorEastAsia" w:hAnsi="Times New Roman"/>
          <w:bCs/>
          <w:sz w:val="24"/>
        </w:rPr>
        <w:t xml:space="preserve"> Note by the </w:t>
      </w:r>
      <w:r w:rsidR="00540111">
        <w:rPr>
          <w:rFonts w:ascii="Times New Roman" w:eastAsiaTheme="majorEastAsia" w:hAnsi="Times New Roman"/>
          <w:bCs/>
          <w:sz w:val="24"/>
        </w:rPr>
        <w:t>C</w:t>
      </w:r>
      <w:r w:rsidR="005D4790">
        <w:rPr>
          <w:rFonts w:ascii="Times New Roman" w:eastAsiaTheme="majorEastAsia" w:hAnsi="Times New Roman"/>
          <w:bCs/>
          <w:sz w:val="24"/>
        </w:rPr>
        <w:t>o-</w:t>
      </w:r>
      <w:r w:rsidR="00540111">
        <w:rPr>
          <w:rFonts w:ascii="Times New Roman" w:eastAsiaTheme="majorEastAsia" w:hAnsi="Times New Roman"/>
          <w:bCs/>
          <w:sz w:val="24"/>
        </w:rPr>
        <w:t>C</w:t>
      </w:r>
      <w:r w:rsidR="005D4790">
        <w:rPr>
          <w:rFonts w:ascii="Times New Roman" w:eastAsiaTheme="majorEastAsia" w:hAnsi="Times New Roman"/>
          <w:bCs/>
          <w:sz w:val="24"/>
        </w:rPr>
        <w:t xml:space="preserve">hairs: </w:t>
      </w:r>
      <w:r w:rsidR="005D4790" w:rsidRPr="00E72BC0">
        <w:rPr>
          <w:rFonts w:ascii="Times New Roman" w:eastAsiaTheme="majorEastAsia" w:hAnsi="Times New Roman"/>
          <w:bCs/>
          <w:i/>
          <w:iCs/>
          <w:sz w:val="24"/>
        </w:rPr>
        <w:t xml:space="preserve">it was agreed to submit a revised proposal to revise R46 to make sure the draft new regulation can </w:t>
      </w:r>
      <w:proofErr w:type="gramStart"/>
      <w:r w:rsidR="005D4790" w:rsidRPr="00E72BC0">
        <w:rPr>
          <w:rFonts w:ascii="Times New Roman" w:eastAsiaTheme="majorEastAsia" w:hAnsi="Times New Roman"/>
          <w:bCs/>
          <w:i/>
          <w:iCs/>
          <w:sz w:val="24"/>
        </w:rPr>
        <w:t>coexist</w:t>
      </w:r>
      <w:r w:rsidR="00C66808">
        <w:rPr>
          <w:rFonts w:ascii="Times New Roman" w:eastAsiaTheme="majorEastAsia" w:hAnsi="Times New Roman"/>
          <w:bCs/>
          <w:i/>
          <w:iCs/>
          <w:sz w:val="24"/>
        </w:rPr>
        <w:t>s</w:t>
      </w:r>
      <w:proofErr w:type="gramEnd"/>
      <w:r w:rsidR="005D4790" w:rsidRPr="00E72BC0">
        <w:rPr>
          <w:rFonts w:ascii="Times New Roman" w:eastAsiaTheme="majorEastAsia" w:hAnsi="Times New Roman"/>
          <w:bCs/>
          <w:i/>
          <w:iCs/>
          <w:sz w:val="24"/>
        </w:rPr>
        <w:t xml:space="preserve"> without overlap.</w:t>
      </w:r>
    </w:p>
    <w:p w14:paraId="68239297" w14:textId="6AF767E3" w:rsidR="00641FCC" w:rsidRPr="00397456" w:rsidRDefault="00641FCC" w:rsidP="0017206D">
      <w:pPr>
        <w:pStyle w:val="Lijstalinea"/>
        <w:ind w:left="1134" w:right="737"/>
        <w:rPr>
          <w:rFonts w:ascii="Times New Roman" w:eastAsiaTheme="majorEastAsia" w:hAnsi="Times New Roman"/>
          <w:bCs/>
          <w:sz w:val="24"/>
        </w:rPr>
      </w:pPr>
    </w:p>
    <w:p w14:paraId="572F0C4B" w14:textId="77777777" w:rsidR="00FC2A38" w:rsidRPr="00397456" w:rsidRDefault="00FC2A38" w:rsidP="0017206D">
      <w:pPr>
        <w:pStyle w:val="Lijstalinea"/>
        <w:ind w:left="1134" w:right="737"/>
        <w:rPr>
          <w:rFonts w:ascii="Times New Roman" w:eastAsiaTheme="majorEastAsia" w:hAnsi="Times New Roman"/>
          <w:bCs/>
          <w:sz w:val="24"/>
        </w:rPr>
      </w:pPr>
    </w:p>
    <w:p w14:paraId="71039D0A" w14:textId="42BC4B2B" w:rsidR="00692F62" w:rsidRPr="00397456" w:rsidRDefault="00692F62" w:rsidP="0017206D">
      <w:pPr>
        <w:pStyle w:val="Lijstalinea"/>
        <w:numPr>
          <w:ilvl w:val="0"/>
          <w:numId w:val="4"/>
        </w:numPr>
        <w:ind w:left="1134" w:right="737" w:hanging="425"/>
        <w:rPr>
          <w:rFonts w:ascii="Times New Roman" w:eastAsiaTheme="majorEastAsia" w:hAnsi="Times New Roman"/>
          <w:b/>
          <w:sz w:val="24"/>
        </w:rPr>
      </w:pPr>
      <w:r w:rsidRPr="00397456">
        <w:rPr>
          <w:rFonts w:ascii="Times New Roman" w:eastAsiaTheme="majorEastAsia" w:hAnsi="Times New Roman"/>
          <w:b/>
          <w:sz w:val="24"/>
        </w:rPr>
        <w:t>Direct Vision</w:t>
      </w:r>
      <w:r w:rsidR="002A45B7" w:rsidRPr="00397456">
        <w:rPr>
          <w:rFonts w:ascii="Times New Roman" w:eastAsiaTheme="majorEastAsia" w:hAnsi="Times New Roman"/>
          <w:b/>
          <w:sz w:val="24"/>
        </w:rPr>
        <w:t xml:space="preserve"> regulation </w:t>
      </w:r>
    </w:p>
    <w:p w14:paraId="0C6F8115" w14:textId="77777777" w:rsidR="008A6EB8" w:rsidRPr="00397456" w:rsidRDefault="008A6EB8" w:rsidP="0017206D">
      <w:pPr>
        <w:pStyle w:val="Lijstalinea"/>
        <w:ind w:left="1134" w:right="737"/>
        <w:rPr>
          <w:rFonts w:ascii="Times New Roman" w:eastAsiaTheme="majorEastAsia" w:hAnsi="Times New Roman"/>
          <w:b/>
          <w:sz w:val="24"/>
        </w:rPr>
      </w:pPr>
    </w:p>
    <w:p w14:paraId="0061C00D" w14:textId="49F6E488" w:rsidR="00975236" w:rsidRDefault="009A762E" w:rsidP="0017206D">
      <w:pPr>
        <w:pStyle w:val="Lijstalinea"/>
        <w:ind w:left="1134" w:right="737"/>
        <w:rPr>
          <w:rFonts w:ascii="Times New Roman" w:eastAsiaTheme="majorEastAsia" w:hAnsi="Times New Roman"/>
          <w:bCs/>
          <w:sz w:val="24"/>
          <w:lang w:val="nl-NL"/>
        </w:rPr>
      </w:pPr>
      <w:proofErr w:type="spellStart"/>
      <w:r w:rsidRPr="00397456">
        <w:rPr>
          <w:rFonts w:ascii="Times New Roman" w:eastAsiaTheme="majorEastAsia" w:hAnsi="Times New Roman"/>
          <w:bCs/>
          <w:sz w:val="24"/>
          <w:lang w:val="nl-NL"/>
        </w:rPr>
        <w:t>Documents</w:t>
      </w:r>
      <w:proofErr w:type="spellEnd"/>
      <w:r w:rsidRPr="00397456">
        <w:rPr>
          <w:rFonts w:ascii="Times New Roman" w:eastAsiaTheme="majorEastAsia" w:hAnsi="Times New Roman"/>
          <w:bCs/>
          <w:sz w:val="24"/>
          <w:lang w:val="nl-NL"/>
        </w:rPr>
        <w:t>:</w:t>
      </w:r>
      <w:r w:rsidRPr="00397456">
        <w:rPr>
          <w:rFonts w:ascii="Times New Roman" w:eastAsiaTheme="majorEastAsia" w:hAnsi="Times New Roman"/>
          <w:bCs/>
          <w:sz w:val="24"/>
          <w:lang w:val="nl-NL"/>
        </w:rPr>
        <w:tab/>
      </w:r>
      <w:r w:rsidR="00975236">
        <w:rPr>
          <w:rFonts w:ascii="Times New Roman" w:eastAsiaTheme="majorEastAsia" w:hAnsi="Times New Roman"/>
          <w:bCs/>
          <w:sz w:val="24"/>
          <w:lang w:val="nl-NL"/>
        </w:rPr>
        <w:t>VRU-Proxi-21-11 (OICA)</w:t>
      </w:r>
    </w:p>
    <w:p w14:paraId="1FA9FEEA" w14:textId="1510962E" w:rsidR="009A40EB" w:rsidRDefault="009A40EB" w:rsidP="0017206D">
      <w:pPr>
        <w:pStyle w:val="Lijstalinea"/>
        <w:ind w:left="1134" w:right="737"/>
        <w:rPr>
          <w:rFonts w:ascii="Times New Roman" w:eastAsiaTheme="majorEastAsia" w:hAnsi="Times New Roman"/>
          <w:bCs/>
          <w:sz w:val="24"/>
          <w:lang w:val="nl-NL"/>
        </w:rPr>
      </w:pPr>
      <w:r>
        <w:rPr>
          <w:rFonts w:ascii="Times New Roman" w:eastAsiaTheme="majorEastAsia" w:hAnsi="Times New Roman"/>
          <w:bCs/>
          <w:sz w:val="24"/>
          <w:lang w:val="nl-NL"/>
        </w:rPr>
        <w:tab/>
      </w:r>
      <w:r>
        <w:rPr>
          <w:rFonts w:ascii="Times New Roman" w:eastAsiaTheme="majorEastAsia" w:hAnsi="Times New Roman"/>
          <w:bCs/>
          <w:sz w:val="24"/>
          <w:lang w:val="nl-NL"/>
        </w:rPr>
        <w:tab/>
        <w:t>VRU-Proxi-21-12 (Taskforce DV)</w:t>
      </w:r>
    </w:p>
    <w:p w14:paraId="133CD343" w14:textId="30CB3FF7" w:rsidR="009A762E" w:rsidRPr="00397456" w:rsidRDefault="009A762E" w:rsidP="0017206D">
      <w:pPr>
        <w:pStyle w:val="Lijstalinea"/>
        <w:ind w:left="1974" w:right="737" w:firstLine="546"/>
        <w:rPr>
          <w:rFonts w:ascii="Times New Roman" w:eastAsiaTheme="majorEastAsia" w:hAnsi="Times New Roman"/>
          <w:bCs/>
          <w:sz w:val="24"/>
          <w:lang w:val="nl-NL"/>
        </w:rPr>
      </w:pPr>
      <w:r w:rsidRPr="00397456">
        <w:rPr>
          <w:rFonts w:ascii="Times New Roman" w:eastAsiaTheme="majorEastAsia" w:hAnsi="Times New Roman"/>
          <w:bCs/>
          <w:sz w:val="24"/>
          <w:lang w:val="nl-NL"/>
        </w:rPr>
        <w:t>VRU-Proxi-21-</w:t>
      </w:r>
      <w:r w:rsidR="008C11C3" w:rsidRPr="00397456">
        <w:rPr>
          <w:rFonts w:ascii="Times New Roman" w:eastAsiaTheme="majorEastAsia" w:hAnsi="Times New Roman"/>
          <w:bCs/>
          <w:sz w:val="24"/>
          <w:lang w:val="nl-NL"/>
        </w:rPr>
        <w:t>1</w:t>
      </w:r>
      <w:r w:rsidRPr="00397456">
        <w:rPr>
          <w:rFonts w:ascii="Times New Roman" w:eastAsiaTheme="majorEastAsia" w:hAnsi="Times New Roman"/>
          <w:bCs/>
          <w:sz w:val="24"/>
          <w:lang w:val="nl-NL"/>
        </w:rPr>
        <w:t>3 (</w:t>
      </w:r>
      <w:r w:rsidR="008C11C3" w:rsidRPr="00397456">
        <w:rPr>
          <w:rFonts w:ascii="Times New Roman" w:eastAsiaTheme="majorEastAsia" w:hAnsi="Times New Roman"/>
          <w:bCs/>
          <w:sz w:val="24"/>
          <w:lang w:val="nl-NL"/>
        </w:rPr>
        <w:t>LDS</w:t>
      </w:r>
      <w:r w:rsidRPr="00397456">
        <w:rPr>
          <w:rFonts w:ascii="Times New Roman" w:eastAsiaTheme="majorEastAsia" w:hAnsi="Times New Roman"/>
          <w:bCs/>
          <w:sz w:val="24"/>
          <w:lang w:val="nl-NL"/>
        </w:rPr>
        <w:t>)</w:t>
      </w:r>
    </w:p>
    <w:p w14:paraId="1F817D3F" w14:textId="084D5027" w:rsidR="009A762E" w:rsidRPr="00397456" w:rsidRDefault="009A762E" w:rsidP="0017206D">
      <w:pPr>
        <w:pStyle w:val="Lijstalinea"/>
        <w:ind w:left="1134" w:right="737"/>
        <w:rPr>
          <w:rFonts w:ascii="Times New Roman" w:eastAsiaTheme="majorEastAsia" w:hAnsi="Times New Roman"/>
          <w:bCs/>
          <w:sz w:val="24"/>
          <w:lang w:val="nl-NL"/>
        </w:rPr>
      </w:pPr>
      <w:r w:rsidRPr="00397456">
        <w:rPr>
          <w:rFonts w:ascii="Times New Roman" w:eastAsiaTheme="majorEastAsia" w:hAnsi="Times New Roman"/>
          <w:bCs/>
          <w:sz w:val="24"/>
          <w:lang w:val="nl-NL"/>
        </w:rPr>
        <w:tab/>
      </w:r>
      <w:r w:rsidRPr="00397456">
        <w:rPr>
          <w:rFonts w:ascii="Times New Roman" w:eastAsiaTheme="majorEastAsia" w:hAnsi="Times New Roman"/>
          <w:bCs/>
          <w:sz w:val="24"/>
          <w:lang w:val="nl-NL"/>
        </w:rPr>
        <w:tab/>
        <w:t>VRU-Proxi-21-</w:t>
      </w:r>
      <w:r w:rsidR="008C11C3" w:rsidRPr="00397456">
        <w:rPr>
          <w:rFonts w:ascii="Times New Roman" w:eastAsiaTheme="majorEastAsia" w:hAnsi="Times New Roman"/>
          <w:bCs/>
          <w:sz w:val="24"/>
          <w:lang w:val="nl-NL"/>
        </w:rPr>
        <w:t>1</w:t>
      </w:r>
      <w:r w:rsidRPr="00397456">
        <w:rPr>
          <w:rFonts w:ascii="Times New Roman" w:eastAsiaTheme="majorEastAsia" w:hAnsi="Times New Roman"/>
          <w:bCs/>
          <w:sz w:val="24"/>
          <w:lang w:val="nl-NL"/>
        </w:rPr>
        <w:t>4 (</w:t>
      </w:r>
      <w:r w:rsidR="008C11C3" w:rsidRPr="00397456">
        <w:rPr>
          <w:rFonts w:ascii="Times New Roman" w:eastAsiaTheme="majorEastAsia" w:hAnsi="Times New Roman"/>
          <w:bCs/>
          <w:sz w:val="24"/>
          <w:lang w:val="nl-NL"/>
        </w:rPr>
        <w:t>LDS</w:t>
      </w:r>
      <w:r w:rsidRPr="00397456">
        <w:rPr>
          <w:rFonts w:ascii="Times New Roman" w:eastAsiaTheme="majorEastAsia" w:hAnsi="Times New Roman"/>
          <w:bCs/>
          <w:sz w:val="24"/>
          <w:lang w:val="nl-NL"/>
        </w:rPr>
        <w:t>)</w:t>
      </w:r>
    </w:p>
    <w:p w14:paraId="7560878B" w14:textId="33F65985" w:rsidR="009A762E" w:rsidRPr="00975236" w:rsidRDefault="009A762E" w:rsidP="0017206D">
      <w:pPr>
        <w:pStyle w:val="Lijstalinea"/>
        <w:ind w:left="1134" w:right="737"/>
        <w:rPr>
          <w:rFonts w:ascii="Times New Roman" w:eastAsiaTheme="majorEastAsia" w:hAnsi="Times New Roman"/>
          <w:sz w:val="24"/>
          <w:lang w:val="nl-NL"/>
        </w:rPr>
      </w:pPr>
      <w:r w:rsidRPr="00397456">
        <w:rPr>
          <w:rFonts w:ascii="Times New Roman" w:eastAsiaTheme="majorEastAsia" w:hAnsi="Times New Roman"/>
          <w:bCs/>
          <w:sz w:val="24"/>
          <w:lang w:val="nl-NL"/>
        </w:rPr>
        <w:tab/>
      </w:r>
      <w:r w:rsidRPr="00397456">
        <w:rPr>
          <w:rFonts w:ascii="Times New Roman" w:eastAsiaTheme="majorEastAsia" w:hAnsi="Times New Roman"/>
          <w:bCs/>
          <w:sz w:val="24"/>
          <w:lang w:val="nl-NL"/>
        </w:rPr>
        <w:tab/>
      </w:r>
    </w:p>
    <w:p w14:paraId="4EFF22D7" w14:textId="5EB5B1EB" w:rsidR="00B565B8" w:rsidRPr="00397456" w:rsidRDefault="007D2A74" w:rsidP="0017206D">
      <w:pPr>
        <w:pStyle w:val="Lijstalinea"/>
        <w:ind w:left="1134" w:right="737"/>
        <w:rPr>
          <w:rFonts w:ascii="Times New Roman" w:eastAsiaTheme="majorEastAsia" w:hAnsi="Times New Roman"/>
          <w:bCs/>
          <w:sz w:val="24"/>
        </w:rPr>
      </w:pPr>
      <w:r w:rsidRPr="00397456">
        <w:rPr>
          <w:rFonts w:ascii="Times New Roman" w:eastAsiaTheme="majorEastAsia" w:hAnsi="Times New Roman"/>
          <w:bCs/>
          <w:sz w:val="24"/>
        </w:rPr>
        <w:t>The Chairs of the Taskforce Direct Vision gave an update of the status of the discussions in the Taskforce</w:t>
      </w:r>
      <w:r w:rsidR="006304E1" w:rsidRPr="00397456">
        <w:rPr>
          <w:rFonts w:ascii="Times New Roman" w:eastAsiaTheme="majorEastAsia" w:hAnsi="Times New Roman"/>
          <w:bCs/>
          <w:sz w:val="24"/>
        </w:rPr>
        <w:t>:</w:t>
      </w:r>
    </w:p>
    <w:p w14:paraId="27671AF6" w14:textId="7C49791C" w:rsidR="00C77443" w:rsidRDefault="00C77443" w:rsidP="0017206D">
      <w:pPr>
        <w:pStyle w:val="Lijstalinea"/>
        <w:numPr>
          <w:ilvl w:val="0"/>
          <w:numId w:val="43"/>
        </w:numPr>
        <w:ind w:right="737"/>
        <w:rPr>
          <w:rFonts w:ascii="Times New Roman" w:eastAsiaTheme="majorEastAsia" w:hAnsi="Times New Roman"/>
          <w:bCs/>
          <w:sz w:val="24"/>
        </w:rPr>
      </w:pPr>
      <w:r>
        <w:rPr>
          <w:rFonts w:ascii="Times New Roman" w:eastAsiaTheme="majorEastAsia" w:hAnsi="Times New Roman"/>
          <w:bCs/>
          <w:sz w:val="24"/>
        </w:rPr>
        <w:t>Draft regulation (VRU-Proxi-21-12)</w:t>
      </w:r>
      <w:r w:rsidR="00DC7E69">
        <w:rPr>
          <w:rFonts w:ascii="Times New Roman" w:eastAsiaTheme="majorEastAsia" w:hAnsi="Times New Roman"/>
          <w:bCs/>
          <w:sz w:val="24"/>
        </w:rPr>
        <w:t xml:space="preserve"> almost in final status for submitting to GRSG, still some final checks are needed.</w:t>
      </w:r>
    </w:p>
    <w:p w14:paraId="6A4D4781" w14:textId="48F16A5F" w:rsidR="00550FB4" w:rsidRPr="00397456" w:rsidRDefault="006304E1" w:rsidP="00CB6DAB">
      <w:pPr>
        <w:pStyle w:val="Lijstalinea"/>
        <w:numPr>
          <w:ilvl w:val="0"/>
          <w:numId w:val="43"/>
        </w:numPr>
        <w:ind w:right="737"/>
        <w:rPr>
          <w:rFonts w:ascii="Times New Roman" w:eastAsiaTheme="majorEastAsia" w:hAnsi="Times New Roman"/>
          <w:bCs/>
          <w:sz w:val="24"/>
        </w:rPr>
      </w:pPr>
      <w:r w:rsidRPr="00397456">
        <w:rPr>
          <w:rFonts w:ascii="Times New Roman" w:eastAsiaTheme="majorEastAsia" w:hAnsi="Times New Roman"/>
          <w:bCs/>
          <w:sz w:val="24"/>
        </w:rPr>
        <w:t xml:space="preserve">Test procedure for M2/N2 </w:t>
      </w:r>
      <w:r w:rsidR="00550FB4" w:rsidRPr="00397456">
        <w:rPr>
          <w:rFonts w:ascii="Times New Roman" w:eastAsiaTheme="majorEastAsia" w:hAnsi="Times New Roman"/>
          <w:bCs/>
          <w:sz w:val="24"/>
        </w:rPr>
        <w:t>is almost finalized</w:t>
      </w:r>
      <w:r w:rsidR="00C81D37">
        <w:rPr>
          <w:rFonts w:ascii="Times New Roman" w:eastAsiaTheme="majorEastAsia" w:hAnsi="Times New Roman"/>
          <w:bCs/>
          <w:sz w:val="24"/>
        </w:rPr>
        <w:t xml:space="preserve"> and ready for impl</w:t>
      </w:r>
      <w:r w:rsidR="00AB6BF7">
        <w:rPr>
          <w:rFonts w:ascii="Times New Roman" w:eastAsiaTheme="majorEastAsia" w:hAnsi="Times New Roman"/>
          <w:bCs/>
          <w:sz w:val="24"/>
        </w:rPr>
        <w:t>emen</w:t>
      </w:r>
      <w:r w:rsidR="00C81D37">
        <w:rPr>
          <w:rFonts w:ascii="Times New Roman" w:eastAsiaTheme="majorEastAsia" w:hAnsi="Times New Roman"/>
          <w:bCs/>
          <w:sz w:val="24"/>
        </w:rPr>
        <w:t>tation in the draft regulation document.</w:t>
      </w:r>
      <w:r w:rsidR="00F82EDE">
        <w:rPr>
          <w:rFonts w:ascii="Times New Roman" w:eastAsiaTheme="majorEastAsia" w:hAnsi="Times New Roman"/>
          <w:bCs/>
          <w:sz w:val="24"/>
        </w:rPr>
        <w:t xml:space="preserve"> OICA presented the latest status in VRU-Proxi-21-11. </w:t>
      </w:r>
    </w:p>
    <w:p w14:paraId="0542C2A1" w14:textId="3F38898C" w:rsidR="00132C22" w:rsidRPr="00397456" w:rsidRDefault="00132C22" w:rsidP="00CB6DAB">
      <w:pPr>
        <w:pStyle w:val="Lijstalinea"/>
        <w:numPr>
          <w:ilvl w:val="0"/>
          <w:numId w:val="43"/>
        </w:numPr>
        <w:ind w:right="737"/>
        <w:rPr>
          <w:rFonts w:ascii="Times New Roman" w:eastAsiaTheme="majorEastAsia" w:hAnsi="Times New Roman"/>
          <w:bCs/>
          <w:sz w:val="24"/>
        </w:rPr>
      </w:pPr>
      <w:r w:rsidRPr="00397456">
        <w:rPr>
          <w:rFonts w:ascii="Times New Roman" w:eastAsiaTheme="majorEastAsia" w:hAnsi="Times New Roman"/>
          <w:bCs/>
          <w:sz w:val="24"/>
        </w:rPr>
        <w:t>The correlation of the p</w:t>
      </w:r>
      <w:r w:rsidR="00550FB4" w:rsidRPr="00397456">
        <w:rPr>
          <w:rFonts w:ascii="Times New Roman" w:eastAsiaTheme="majorEastAsia" w:hAnsi="Times New Roman"/>
          <w:bCs/>
          <w:sz w:val="24"/>
        </w:rPr>
        <w:t xml:space="preserve">hysical test </w:t>
      </w:r>
      <w:r w:rsidRPr="00397456">
        <w:rPr>
          <w:rFonts w:ascii="Times New Roman" w:eastAsiaTheme="majorEastAsia" w:hAnsi="Times New Roman"/>
          <w:bCs/>
          <w:sz w:val="24"/>
        </w:rPr>
        <w:t xml:space="preserve">to the virtual test </w:t>
      </w:r>
      <w:r w:rsidR="00550FB4" w:rsidRPr="00397456">
        <w:rPr>
          <w:rFonts w:ascii="Times New Roman" w:eastAsiaTheme="majorEastAsia" w:hAnsi="Times New Roman"/>
          <w:bCs/>
          <w:sz w:val="24"/>
        </w:rPr>
        <w:t>for N3</w:t>
      </w:r>
      <w:r w:rsidRPr="00397456">
        <w:rPr>
          <w:rFonts w:ascii="Times New Roman" w:eastAsiaTheme="majorEastAsia" w:hAnsi="Times New Roman"/>
          <w:bCs/>
          <w:sz w:val="24"/>
        </w:rPr>
        <w:t xml:space="preserve"> was still subject of discussion</w:t>
      </w:r>
      <w:r w:rsidR="00EC0AE0" w:rsidRPr="00397456">
        <w:rPr>
          <w:rFonts w:ascii="Times New Roman" w:eastAsiaTheme="majorEastAsia" w:hAnsi="Times New Roman"/>
          <w:bCs/>
          <w:sz w:val="24"/>
        </w:rPr>
        <w:t xml:space="preserve">. LDS investigated the </w:t>
      </w:r>
      <w:r w:rsidR="00D8023C" w:rsidRPr="00397456">
        <w:rPr>
          <w:rFonts w:ascii="Times New Roman" w:eastAsiaTheme="majorEastAsia" w:hAnsi="Times New Roman"/>
          <w:bCs/>
          <w:sz w:val="24"/>
        </w:rPr>
        <w:t>correlation improvements</w:t>
      </w:r>
      <w:r w:rsidR="003A21BA" w:rsidRPr="00397456">
        <w:rPr>
          <w:rFonts w:ascii="Times New Roman" w:eastAsiaTheme="majorEastAsia" w:hAnsi="Times New Roman"/>
          <w:bCs/>
          <w:sz w:val="24"/>
        </w:rPr>
        <w:t xml:space="preserve"> </w:t>
      </w:r>
      <w:r w:rsidR="00D8023C" w:rsidRPr="00397456">
        <w:rPr>
          <w:rFonts w:ascii="Times New Roman" w:eastAsiaTheme="majorEastAsia" w:hAnsi="Times New Roman"/>
          <w:bCs/>
          <w:sz w:val="24"/>
        </w:rPr>
        <w:t xml:space="preserve">by applying </w:t>
      </w:r>
      <w:r w:rsidR="007F6ABE" w:rsidRPr="00397456">
        <w:rPr>
          <w:rFonts w:ascii="Times New Roman" w:eastAsiaTheme="majorEastAsia" w:hAnsi="Times New Roman"/>
          <w:bCs/>
          <w:sz w:val="24"/>
        </w:rPr>
        <w:t xml:space="preserve">more </w:t>
      </w:r>
      <w:r w:rsidR="00D8023C" w:rsidRPr="00397456">
        <w:rPr>
          <w:rFonts w:ascii="Times New Roman" w:eastAsiaTheme="majorEastAsia" w:hAnsi="Times New Roman"/>
          <w:bCs/>
          <w:sz w:val="24"/>
        </w:rPr>
        <w:t>s</w:t>
      </w:r>
      <w:r w:rsidR="003A21BA" w:rsidRPr="00397456">
        <w:rPr>
          <w:rFonts w:ascii="Times New Roman" w:eastAsiaTheme="majorEastAsia" w:hAnsi="Times New Roman"/>
          <w:bCs/>
          <w:sz w:val="24"/>
        </w:rPr>
        <w:t>lices through the assessment volume as presented in VRU-Proxi</w:t>
      </w:r>
      <w:r w:rsidR="00D8023C" w:rsidRPr="00397456">
        <w:rPr>
          <w:rFonts w:ascii="Times New Roman" w:eastAsiaTheme="majorEastAsia" w:hAnsi="Times New Roman"/>
          <w:bCs/>
          <w:sz w:val="24"/>
        </w:rPr>
        <w:t>-</w:t>
      </w:r>
      <w:r w:rsidR="0088557E">
        <w:rPr>
          <w:rFonts w:ascii="Times New Roman" w:eastAsiaTheme="majorEastAsia" w:hAnsi="Times New Roman"/>
          <w:bCs/>
          <w:sz w:val="24"/>
        </w:rPr>
        <w:t>21-</w:t>
      </w:r>
      <w:r w:rsidR="00D8023C" w:rsidRPr="00397456">
        <w:rPr>
          <w:rFonts w:ascii="Times New Roman" w:eastAsiaTheme="majorEastAsia" w:hAnsi="Times New Roman"/>
          <w:bCs/>
          <w:sz w:val="24"/>
        </w:rPr>
        <w:t>14</w:t>
      </w:r>
      <w:r w:rsidR="007F6ABE" w:rsidRPr="00397456">
        <w:rPr>
          <w:rFonts w:ascii="Times New Roman" w:eastAsiaTheme="majorEastAsia" w:hAnsi="Times New Roman"/>
          <w:bCs/>
          <w:sz w:val="24"/>
        </w:rPr>
        <w:t>. With the use of 8 slices it would provide the best correlation</w:t>
      </w:r>
      <w:r w:rsidR="00245B1B" w:rsidRPr="00397456">
        <w:rPr>
          <w:rFonts w:ascii="Times New Roman" w:eastAsiaTheme="majorEastAsia" w:hAnsi="Times New Roman"/>
          <w:bCs/>
          <w:sz w:val="24"/>
        </w:rPr>
        <w:t>.</w:t>
      </w:r>
      <w:r w:rsidR="007F6ABE" w:rsidRPr="00397456">
        <w:rPr>
          <w:rFonts w:ascii="Times New Roman" w:eastAsiaTheme="majorEastAsia" w:hAnsi="Times New Roman"/>
          <w:bCs/>
          <w:sz w:val="24"/>
        </w:rPr>
        <w:t xml:space="preserve"> </w:t>
      </w:r>
      <w:r w:rsidR="00F85FDB">
        <w:rPr>
          <w:rFonts w:ascii="Times New Roman" w:eastAsiaTheme="majorEastAsia" w:hAnsi="Times New Roman"/>
          <w:bCs/>
          <w:sz w:val="24"/>
        </w:rPr>
        <w:t xml:space="preserve">The duration of the physical test was questioned, LDS indicated that it would take </w:t>
      </w:r>
      <w:r w:rsidR="0088557E">
        <w:rPr>
          <w:rFonts w:ascii="Times New Roman" w:eastAsiaTheme="majorEastAsia" w:hAnsi="Times New Roman"/>
          <w:bCs/>
          <w:sz w:val="24"/>
        </w:rPr>
        <w:t>about</w:t>
      </w:r>
      <w:r w:rsidR="00023FBA">
        <w:rPr>
          <w:rFonts w:ascii="Times New Roman" w:eastAsiaTheme="majorEastAsia" w:hAnsi="Times New Roman"/>
          <w:bCs/>
          <w:sz w:val="24"/>
        </w:rPr>
        <w:t xml:space="preserve"> 3h per slice so 24h for </w:t>
      </w:r>
      <w:r w:rsidR="00492803">
        <w:rPr>
          <w:rFonts w:ascii="Times New Roman" w:eastAsiaTheme="majorEastAsia" w:hAnsi="Times New Roman"/>
          <w:bCs/>
          <w:sz w:val="24"/>
        </w:rPr>
        <w:t xml:space="preserve">8 slices </w:t>
      </w:r>
      <w:r w:rsidR="00366CAC">
        <w:rPr>
          <w:rFonts w:ascii="Times New Roman" w:eastAsiaTheme="majorEastAsia" w:hAnsi="Times New Roman"/>
          <w:bCs/>
          <w:sz w:val="24"/>
        </w:rPr>
        <w:t xml:space="preserve">which could </w:t>
      </w:r>
      <w:r w:rsidR="00492803">
        <w:rPr>
          <w:rFonts w:ascii="Times New Roman" w:eastAsiaTheme="majorEastAsia" w:hAnsi="Times New Roman"/>
          <w:bCs/>
          <w:sz w:val="24"/>
        </w:rPr>
        <w:t>be quicker</w:t>
      </w:r>
      <w:r w:rsidR="00B3117A">
        <w:rPr>
          <w:rFonts w:ascii="Times New Roman" w:eastAsiaTheme="majorEastAsia" w:hAnsi="Times New Roman"/>
          <w:bCs/>
          <w:sz w:val="24"/>
        </w:rPr>
        <w:t xml:space="preserve"> </w:t>
      </w:r>
      <w:r w:rsidR="00255307">
        <w:rPr>
          <w:rFonts w:ascii="Times New Roman" w:eastAsiaTheme="majorEastAsia" w:hAnsi="Times New Roman"/>
          <w:bCs/>
          <w:sz w:val="24"/>
        </w:rPr>
        <w:t>when people are</w:t>
      </w:r>
      <w:r w:rsidR="00366CAC">
        <w:rPr>
          <w:rFonts w:ascii="Times New Roman" w:eastAsiaTheme="majorEastAsia" w:hAnsi="Times New Roman"/>
          <w:bCs/>
          <w:sz w:val="24"/>
        </w:rPr>
        <w:t xml:space="preserve"> </w:t>
      </w:r>
      <w:r w:rsidR="0088557E">
        <w:rPr>
          <w:rFonts w:ascii="Times New Roman" w:eastAsiaTheme="majorEastAsia" w:hAnsi="Times New Roman"/>
          <w:bCs/>
          <w:sz w:val="24"/>
        </w:rPr>
        <w:t xml:space="preserve">getting </w:t>
      </w:r>
      <w:r w:rsidR="00366CAC">
        <w:rPr>
          <w:rFonts w:ascii="Times New Roman" w:eastAsiaTheme="majorEastAsia" w:hAnsi="Times New Roman"/>
          <w:bCs/>
          <w:sz w:val="24"/>
        </w:rPr>
        <w:t>more experience</w:t>
      </w:r>
      <w:r w:rsidR="00255307">
        <w:rPr>
          <w:rFonts w:ascii="Times New Roman" w:eastAsiaTheme="majorEastAsia" w:hAnsi="Times New Roman"/>
          <w:bCs/>
          <w:sz w:val="24"/>
        </w:rPr>
        <w:t>d</w:t>
      </w:r>
      <w:r w:rsidR="00366CAC">
        <w:rPr>
          <w:rFonts w:ascii="Times New Roman" w:eastAsiaTheme="majorEastAsia" w:hAnsi="Times New Roman"/>
          <w:bCs/>
          <w:sz w:val="24"/>
        </w:rPr>
        <w:t xml:space="preserve"> with the method.</w:t>
      </w:r>
    </w:p>
    <w:p w14:paraId="1CB856DC" w14:textId="0731EB36" w:rsidR="006304E1" w:rsidRPr="00397456" w:rsidRDefault="00DE1B1B" w:rsidP="00CB6DAB">
      <w:pPr>
        <w:pStyle w:val="Lijstalinea"/>
        <w:numPr>
          <w:ilvl w:val="0"/>
          <w:numId w:val="43"/>
        </w:numPr>
        <w:ind w:right="737"/>
        <w:rPr>
          <w:rFonts w:ascii="Times New Roman" w:eastAsiaTheme="majorEastAsia" w:hAnsi="Times New Roman"/>
          <w:bCs/>
          <w:sz w:val="24"/>
        </w:rPr>
      </w:pPr>
      <w:r w:rsidRPr="00397456">
        <w:rPr>
          <w:rFonts w:ascii="Times New Roman" w:eastAsiaTheme="majorEastAsia" w:hAnsi="Times New Roman"/>
          <w:bCs/>
          <w:sz w:val="24"/>
        </w:rPr>
        <w:t xml:space="preserve">Regarding the technology neutrality </w:t>
      </w:r>
      <w:r w:rsidR="00C705CE" w:rsidRPr="00397456">
        <w:rPr>
          <w:rFonts w:ascii="Times New Roman" w:eastAsiaTheme="majorEastAsia" w:hAnsi="Times New Roman"/>
          <w:bCs/>
          <w:sz w:val="24"/>
        </w:rPr>
        <w:t>the funding for calculating 3 options has been approved by the Road Safety Trust charity organization</w:t>
      </w:r>
      <w:r w:rsidR="001A31E5" w:rsidRPr="00397456">
        <w:rPr>
          <w:rFonts w:ascii="Times New Roman" w:eastAsiaTheme="majorEastAsia" w:hAnsi="Times New Roman"/>
          <w:bCs/>
          <w:sz w:val="24"/>
        </w:rPr>
        <w:t>.</w:t>
      </w:r>
      <w:r w:rsidR="00C705CE" w:rsidRPr="00397456">
        <w:rPr>
          <w:rFonts w:ascii="Times New Roman" w:eastAsiaTheme="majorEastAsia" w:hAnsi="Times New Roman"/>
          <w:bCs/>
          <w:sz w:val="24"/>
        </w:rPr>
        <w:t xml:space="preserve"> </w:t>
      </w:r>
      <w:r w:rsidR="00B6440F" w:rsidRPr="00397456">
        <w:rPr>
          <w:rFonts w:ascii="Times New Roman" w:eastAsiaTheme="majorEastAsia" w:hAnsi="Times New Roman"/>
          <w:bCs/>
          <w:sz w:val="24"/>
        </w:rPr>
        <w:t xml:space="preserve">LDS explained that it is not feasible to incorporate technology neutrality in the base regulation </w:t>
      </w:r>
      <w:r w:rsidR="009A762E" w:rsidRPr="00397456">
        <w:rPr>
          <w:rFonts w:ascii="Times New Roman" w:eastAsiaTheme="majorEastAsia" w:hAnsi="Times New Roman"/>
          <w:bCs/>
          <w:sz w:val="24"/>
        </w:rPr>
        <w:t xml:space="preserve">for GRSG April 2022. </w:t>
      </w:r>
      <w:r w:rsidR="00B36EC0">
        <w:rPr>
          <w:rFonts w:ascii="Times New Roman" w:eastAsiaTheme="majorEastAsia" w:hAnsi="Times New Roman"/>
          <w:bCs/>
          <w:sz w:val="24"/>
        </w:rPr>
        <w:t>M</w:t>
      </w:r>
      <w:r w:rsidR="00EE6005" w:rsidRPr="00397456">
        <w:rPr>
          <w:rFonts w:ascii="Times New Roman" w:eastAsiaTheme="majorEastAsia" w:hAnsi="Times New Roman"/>
          <w:bCs/>
          <w:sz w:val="24"/>
        </w:rPr>
        <w:t xml:space="preserve">ore explanation was </w:t>
      </w:r>
      <w:r w:rsidR="00B36EC0">
        <w:rPr>
          <w:rFonts w:ascii="Times New Roman" w:eastAsiaTheme="majorEastAsia" w:hAnsi="Times New Roman"/>
          <w:bCs/>
          <w:sz w:val="24"/>
        </w:rPr>
        <w:t xml:space="preserve">also </w:t>
      </w:r>
      <w:r w:rsidR="00EE6005" w:rsidRPr="00397456">
        <w:rPr>
          <w:rFonts w:ascii="Times New Roman" w:eastAsiaTheme="majorEastAsia" w:hAnsi="Times New Roman"/>
          <w:bCs/>
          <w:sz w:val="24"/>
        </w:rPr>
        <w:t>given in VRU-Proxi-21-13</w:t>
      </w:r>
      <w:r w:rsidR="00B36EC0">
        <w:rPr>
          <w:rFonts w:ascii="Times New Roman" w:eastAsiaTheme="majorEastAsia" w:hAnsi="Times New Roman"/>
          <w:bCs/>
          <w:sz w:val="24"/>
        </w:rPr>
        <w:t xml:space="preserve">. </w:t>
      </w:r>
      <w:r w:rsidR="009A762E" w:rsidRPr="00397456">
        <w:rPr>
          <w:rFonts w:ascii="Times New Roman" w:eastAsiaTheme="majorEastAsia" w:hAnsi="Times New Roman"/>
          <w:bCs/>
          <w:sz w:val="24"/>
        </w:rPr>
        <w:t xml:space="preserve"> </w:t>
      </w:r>
      <w:r w:rsidR="00B6440F" w:rsidRPr="00397456">
        <w:rPr>
          <w:rFonts w:ascii="Times New Roman" w:eastAsiaTheme="majorEastAsia" w:hAnsi="Times New Roman"/>
          <w:bCs/>
          <w:sz w:val="24"/>
        </w:rPr>
        <w:t xml:space="preserve"> </w:t>
      </w:r>
      <w:r w:rsidR="00550FB4" w:rsidRPr="00397456">
        <w:rPr>
          <w:rFonts w:ascii="Times New Roman" w:eastAsiaTheme="majorEastAsia" w:hAnsi="Times New Roman"/>
          <w:bCs/>
          <w:sz w:val="24"/>
        </w:rPr>
        <w:t xml:space="preserve"> </w:t>
      </w:r>
      <w:r w:rsidR="006304E1" w:rsidRPr="00397456">
        <w:rPr>
          <w:rFonts w:ascii="Times New Roman" w:eastAsiaTheme="majorEastAsia" w:hAnsi="Times New Roman"/>
          <w:bCs/>
          <w:sz w:val="24"/>
        </w:rPr>
        <w:t xml:space="preserve"> </w:t>
      </w:r>
    </w:p>
    <w:p w14:paraId="6A8F0F5B" w14:textId="483C4A2E" w:rsidR="00055752" w:rsidRDefault="00581555" w:rsidP="00CB6DAB">
      <w:pPr>
        <w:pStyle w:val="Lijstalinea"/>
        <w:tabs>
          <w:tab w:val="left" w:pos="1665"/>
        </w:tabs>
        <w:ind w:left="0" w:right="737"/>
        <w:rPr>
          <w:rFonts w:ascii="Times New Roman" w:eastAsiaTheme="majorEastAsia" w:hAnsi="Times New Roman"/>
          <w:b/>
          <w:sz w:val="24"/>
        </w:rPr>
      </w:pPr>
      <w:r w:rsidRPr="00397456">
        <w:rPr>
          <w:rFonts w:ascii="Times New Roman" w:eastAsiaTheme="majorEastAsia" w:hAnsi="Times New Roman"/>
          <w:b/>
          <w:sz w:val="24"/>
        </w:rPr>
        <w:tab/>
      </w:r>
    </w:p>
    <w:p w14:paraId="7D7B35B9" w14:textId="4CA89E3A" w:rsidR="00763952" w:rsidRPr="004D10B4" w:rsidRDefault="00763952" w:rsidP="00CB6DAB">
      <w:pPr>
        <w:pStyle w:val="Lijstalinea"/>
        <w:tabs>
          <w:tab w:val="left" w:pos="1665"/>
        </w:tabs>
        <w:ind w:left="1134" w:right="737"/>
        <w:rPr>
          <w:rFonts w:ascii="Times New Roman" w:eastAsiaTheme="majorEastAsia" w:hAnsi="Times New Roman"/>
          <w:bCs/>
          <w:sz w:val="24"/>
        </w:rPr>
      </w:pPr>
      <w:r w:rsidRPr="004D10B4">
        <w:rPr>
          <w:rFonts w:ascii="Times New Roman" w:eastAsiaTheme="majorEastAsia" w:hAnsi="Times New Roman"/>
          <w:bCs/>
          <w:sz w:val="24"/>
        </w:rPr>
        <w:t>The Chair</w:t>
      </w:r>
      <w:r w:rsidR="004D10B4">
        <w:rPr>
          <w:rFonts w:ascii="Times New Roman" w:eastAsiaTheme="majorEastAsia" w:hAnsi="Times New Roman"/>
          <w:bCs/>
          <w:sz w:val="24"/>
        </w:rPr>
        <w:t xml:space="preserve"> expressed that it is of utmost importance </w:t>
      </w:r>
      <w:r w:rsidR="00CC3468">
        <w:rPr>
          <w:rFonts w:ascii="Times New Roman" w:eastAsiaTheme="majorEastAsia" w:hAnsi="Times New Roman"/>
          <w:bCs/>
          <w:sz w:val="24"/>
        </w:rPr>
        <w:t xml:space="preserve">with respect to GSR deadlines </w:t>
      </w:r>
      <w:r w:rsidR="004D10B4">
        <w:rPr>
          <w:rFonts w:ascii="Times New Roman" w:eastAsiaTheme="majorEastAsia" w:hAnsi="Times New Roman"/>
          <w:bCs/>
          <w:sz w:val="24"/>
        </w:rPr>
        <w:t xml:space="preserve">to have the base direct vision regulation adopted in GRSG April 2022. The </w:t>
      </w:r>
      <w:r w:rsidR="00021029">
        <w:rPr>
          <w:rFonts w:ascii="Times New Roman" w:eastAsiaTheme="majorEastAsia" w:hAnsi="Times New Roman"/>
          <w:bCs/>
          <w:sz w:val="24"/>
        </w:rPr>
        <w:t xml:space="preserve">technology neutrality </w:t>
      </w:r>
      <w:r w:rsidR="009440B0">
        <w:rPr>
          <w:rFonts w:ascii="Times New Roman" w:eastAsiaTheme="majorEastAsia" w:hAnsi="Times New Roman"/>
          <w:bCs/>
          <w:sz w:val="24"/>
        </w:rPr>
        <w:t xml:space="preserve">should </w:t>
      </w:r>
      <w:r w:rsidR="00021029">
        <w:rPr>
          <w:rFonts w:ascii="Times New Roman" w:eastAsiaTheme="majorEastAsia" w:hAnsi="Times New Roman"/>
          <w:bCs/>
          <w:sz w:val="24"/>
        </w:rPr>
        <w:lastRenderedPageBreak/>
        <w:t xml:space="preserve">be laid down in the </w:t>
      </w:r>
      <w:proofErr w:type="spellStart"/>
      <w:r w:rsidR="00021029">
        <w:rPr>
          <w:rFonts w:ascii="Times New Roman" w:eastAsiaTheme="majorEastAsia" w:hAnsi="Times New Roman"/>
          <w:bCs/>
          <w:sz w:val="24"/>
        </w:rPr>
        <w:t>ToR</w:t>
      </w:r>
      <w:proofErr w:type="spellEnd"/>
      <w:r w:rsidR="00021029">
        <w:rPr>
          <w:rFonts w:ascii="Times New Roman" w:eastAsiaTheme="majorEastAsia" w:hAnsi="Times New Roman"/>
          <w:bCs/>
          <w:sz w:val="24"/>
        </w:rPr>
        <w:t xml:space="preserve"> as a separate </w:t>
      </w:r>
      <w:r w:rsidR="00F3225E">
        <w:rPr>
          <w:rFonts w:ascii="Times New Roman" w:eastAsiaTheme="majorEastAsia" w:hAnsi="Times New Roman"/>
          <w:bCs/>
          <w:sz w:val="24"/>
        </w:rPr>
        <w:t>working group</w:t>
      </w:r>
      <w:r w:rsidR="009440B0">
        <w:rPr>
          <w:rFonts w:ascii="Times New Roman" w:eastAsiaTheme="majorEastAsia" w:hAnsi="Times New Roman"/>
          <w:bCs/>
          <w:sz w:val="24"/>
        </w:rPr>
        <w:t xml:space="preserve"> deliverable</w:t>
      </w:r>
      <w:r w:rsidR="00021029">
        <w:rPr>
          <w:rFonts w:ascii="Times New Roman" w:eastAsiaTheme="majorEastAsia" w:hAnsi="Times New Roman"/>
          <w:bCs/>
          <w:sz w:val="24"/>
        </w:rPr>
        <w:t xml:space="preserve"> aiming for </w:t>
      </w:r>
      <w:r w:rsidR="009440B0">
        <w:rPr>
          <w:rFonts w:ascii="Times New Roman" w:eastAsiaTheme="majorEastAsia" w:hAnsi="Times New Roman"/>
          <w:bCs/>
          <w:sz w:val="24"/>
        </w:rPr>
        <w:t xml:space="preserve">finalization </w:t>
      </w:r>
      <w:r w:rsidR="00F3225E">
        <w:rPr>
          <w:rFonts w:ascii="Times New Roman" w:eastAsiaTheme="majorEastAsia" w:hAnsi="Times New Roman"/>
          <w:bCs/>
          <w:sz w:val="24"/>
        </w:rPr>
        <w:t>by</w:t>
      </w:r>
      <w:r w:rsidR="009440B0">
        <w:rPr>
          <w:rFonts w:ascii="Times New Roman" w:eastAsiaTheme="majorEastAsia" w:hAnsi="Times New Roman"/>
          <w:bCs/>
          <w:sz w:val="24"/>
        </w:rPr>
        <w:t xml:space="preserve"> </w:t>
      </w:r>
      <w:r w:rsidR="00021029">
        <w:rPr>
          <w:rFonts w:ascii="Times New Roman" w:eastAsiaTheme="majorEastAsia" w:hAnsi="Times New Roman"/>
          <w:bCs/>
          <w:sz w:val="24"/>
        </w:rPr>
        <w:t>GRSG April 2023 or earlier</w:t>
      </w:r>
      <w:r w:rsidR="009440B0">
        <w:rPr>
          <w:rFonts w:ascii="Times New Roman" w:eastAsiaTheme="majorEastAsia" w:hAnsi="Times New Roman"/>
          <w:bCs/>
          <w:sz w:val="24"/>
        </w:rPr>
        <w:t>,</w:t>
      </w:r>
      <w:r w:rsidR="00021029">
        <w:rPr>
          <w:rFonts w:ascii="Times New Roman" w:eastAsiaTheme="majorEastAsia" w:hAnsi="Times New Roman"/>
          <w:bCs/>
          <w:sz w:val="24"/>
        </w:rPr>
        <w:t xml:space="preserve"> if possible.</w:t>
      </w:r>
      <w:r w:rsidR="004D10B4">
        <w:rPr>
          <w:rFonts w:ascii="Times New Roman" w:eastAsiaTheme="majorEastAsia" w:hAnsi="Times New Roman"/>
          <w:bCs/>
          <w:sz w:val="24"/>
        </w:rPr>
        <w:t xml:space="preserve"> </w:t>
      </w:r>
      <w:r w:rsidR="008A6D1B">
        <w:rPr>
          <w:rFonts w:ascii="Times New Roman" w:eastAsiaTheme="majorEastAsia" w:hAnsi="Times New Roman"/>
          <w:bCs/>
          <w:sz w:val="24"/>
        </w:rPr>
        <w:t xml:space="preserve">The </w:t>
      </w:r>
      <w:r w:rsidR="00905970">
        <w:rPr>
          <w:rFonts w:ascii="Times New Roman" w:eastAsiaTheme="majorEastAsia" w:hAnsi="Times New Roman"/>
          <w:bCs/>
          <w:sz w:val="24"/>
        </w:rPr>
        <w:t xml:space="preserve">proposed changes to the </w:t>
      </w:r>
      <w:proofErr w:type="spellStart"/>
      <w:r w:rsidR="00905970">
        <w:rPr>
          <w:rFonts w:ascii="Times New Roman" w:eastAsiaTheme="majorEastAsia" w:hAnsi="Times New Roman"/>
          <w:bCs/>
          <w:sz w:val="24"/>
        </w:rPr>
        <w:t>ToR</w:t>
      </w:r>
      <w:proofErr w:type="spellEnd"/>
      <w:r w:rsidR="00905970">
        <w:rPr>
          <w:rFonts w:ascii="Times New Roman" w:eastAsiaTheme="majorEastAsia" w:hAnsi="Times New Roman"/>
          <w:bCs/>
          <w:sz w:val="24"/>
        </w:rPr>
        <w:t xml:space="preserve"> </w:t>
      </w:r>
      <w:r w:rsidR="008A6D1B">
        <w:rPr>
          <w:rFonts w:ascii="Times New Roman" w:eastAsiaTheme="majorEastAsia" w:hAnsi="Times New Roman"/>
          <w:bCs/>
          <w:sz w:val="24"/>
        </w:rPr>
        <w:t xml:space="preserve">are described </w:t>
      </w:r>
      <w:r w:rsidR="00905970">
        <w:rPr>
          <w:rFonts w:ascii="Times New Roman" w:eastAsiaTheme="majorEastAsia" w:hAnsi="Times New Roman"/>
          <w:bCs/>
          <w:sz w:val="24"/>
        </w:rPr>
        <w:t xml:space="preserve">in section 8 </w:t>
      </w:r>
      <w:r w:rsidR="008A6D1B">
        <w:rPr>
          <w:rFonts w:ascii="Times New Roman" w:eastAsiaTheme="majorEastAsia" w:hAnsi="Times New Roman"/>
          <w:bCs/>
          <w:sz w:val="24"/>
        </w:rPr>
        <w:t>of this report</w:t>
      </w:r>
      <w:r w:rsidR="00905970">
        <w:rPr>
          <w:rFonts w:ascii="Times New Roman" w:eastAsiaTheme="majorEastAsia" w:hAnsi="Times New Roman"/>
          <w:bCs/>
          <w:sz w:val="24"/>
        </w:rPr>
        <w:t>.</w:t>
      </w:r>
      <w:r w:rsidR="00CC3468">
        <w:rPr>
          <w:rFonts w:ascii="Times New Roman" w:eastAsiaTheme="majorEastAsia" w:hAnsi="Times New Roman"/>
          <w:bCs/>
          <w:sz w:val="24"/>
        </w:rPr>
        <w:t xml:space="preserve"> To</w:t>
      </w:r>
      <w:r w:rsidR="00BA55B4">
        <w:rPr>
          <w:rFonts w:ascii="Times New Roman" w:eastAsiaTheme="majorEastAsia" w:hAnsi="Times New Roman"/>
          <w:bCs/>
          <w:sz w:val="24"/>
        </w:rPr>
        <w:t xml:space="preserve"> cover existing low entry cab vehicles</w:t>
      </w:r>
      <w:r w:rsidR="00B7760C">
        <w:rPr>
          <w:rFonts w:ascii="Times New Roman" w:eastAsiaTheme="majorEastAsia" w:hAnsi="Times New Roman"/>
          <w:bCs/>
          <w:sz w:val="24"/>
        </w:rPr>
        <w:t xml:space="preserve"> with a less conventional design</w:t>
      </w:r>
      <w:r w:rsidR="00BA55B4">
        <w:rPr>
          <w:rFonts w:ascii="Times New Roman" w:eastAsiaTheme="majorEastAsia" w:hAnsi="Times New Roman"/>
          <w:bCs/>
          <w:sz w:val="24"/>
        </w:rPr>
        <w:t xml:space="preserve"> it was proposed to add </w:t>
      </w:r>
      <w:r w:rsidR="006E59E0">
        <w:rPr>
          <w:rFonts w:ascii="Times New Roman" w:eastAsiaTheme="majorEastAsia" w:hAnsi="Times New Roman"/>
          <w:bCs/>
          <w:sz w:val="24"/>
        </w:rPr>
        <w:t>p</w:t>
      </w:r>
      <w:r w:rsidR="00BA55B4">
        <w:rPr>
          <w:rFonts w:ascii="Times New Roman" w:eastAsiaTheme="majorEastAsia" w:hAnsi="Times New Roman"/>
          <w:bCs/>
          <w:sz w:val="24"/>
        </w:rPr>
        <w:t xml:space="preserve">aragraph </w:t>
      </w:r>
      <w:r w:rsidR="006E59E0">
        <w:rPr>
          <w:rFonts w:ascii="Times New Roman" w:eastAsiaTheme="majorEastAsia" w:hAnsi="Times New Roman"/>
          <w:bCs/>
          <w:sz w:val="24"/>
        </w:rPr>
        <w:t xml:space="preserve">5.3 </w:t>
      </w:r>
      <w:r w:rsidR="00BA55B4">
        <w:rPr>
          <w:rFonts w:ascii="Times New Roman" w:eastAsiaTheme="majorEastAsia" w:hAnsi="Times New Roman"/>
          <w:bCs/>
          <w:sz w:val="24"/>
        </w:rPr>
        <w:t xml:space="preserve">to the base </w:t>
      </w:r>
      <w:r w:rsidR="00497CA8">
        <w:rPr>
          <w:rFonts w:ascii="Times New Roman" w:eastAsiaTheme="majorEastAsia" w:hAnsi="Times New Roman"/>
          <w:bCs/>
          <w:sz w:val="24"/>
        </w:rPr>
        <w:t>regulation</w:t>
      </w:r>
      <w:r w:rsidR="00C6673C">
        <w:rPr>
          <w:rFonts w:ascii="Times New Roman" w:eastAsiaTheme="majorEastAsia" w:hAnsi="Times New Roman"/>
          <w:bCs/>
          <w:sz w:val="24"/>
        </w:rPr>
        <w:t>. This paragraph would allow</w:t>
      </w:r>
      <w:r w:rsidR="001C08FE">
        <w:rPr>
          <w:rFonts w:ascii="Times New Roman" w:eastAsiaTheme="majorEastAsia" w:hAnsi="Times New Roman"/>
          <w:bCs/>
          <w:sz w:val="24"/>
        </w:rPr>
        <w:t xml:space="preserve">, for a </w:t>
      </w:r>
      <w:r w:rsidR="00B7760C">
        <w:rPr>
          <w:rFonts w:ascii="Times New Roman" w:eastAsiaTheme="majorEastAsia" w:hAnsi="Times New Roman"/>
          <w:bCs/>
          <w:sz w:val="24"/>
        </w:rPr>
        <w:t xml:space="preserve">limited </w:t>
      </w:r>
      <w:proofErr w:type="gramStart"/>
      <w:r w:rsidR="001C08FE">
        <w:rPr>
          <w:rFonts w:ascii="Times New Roman" w:eastAsiaTheme="majorEastAsia" w:hAnsi="Times New Roman"/>
          <w:bCs/>
          <w:sz w:val="24"/>
        </w:rPr>
        <w:t>period</w:t>
      </w:r>
      <w:r w:rsidR="0039631A">
        <w:rPr>
          <w:rFonts w:ascii="Times New Roman" w:eastAsiaTheme="majorEastAsia" w:hAnsi="Times New Roman"/>
          <w:bCs/>
          <w:sz w:val="24"/>
        </w:rPr>
        <w:t xml:space="preserve"> </w:t>
      </w:r>
      <w:r w:rsidR="00B7760C">
        <w:rPr>
          <w:rFonts w:ascii="Times New Roman" w:eastAsiaTheme="majorEastAsia" w:hAnsi="Times New Roman"/>
          <w:bCs/>
          <w:sz w:val="24"/>
        </w:rPr>
        <w:t>of time</w:t>
      </w:r>
      <w:proofErr w:type="gramEnd"/>
      <w:r w:rsidR="0039631A">
        <w:rPr>
          <w:rFonts w:ascii="Times New Roman" w:eastAsiaTheme="majorEastAsia" w:hAnsi="Times New Roman"/>
          <w:bCs/>
          <w:sz w:val="24"/>
        </w:rPr>
        <w:t>,</w:t>
      </w:r>
      <w:r w:rsidR="00C6673C">
        <w:rPr>
          <w:rFonts w:ascii="Times New Roman" w:eastAsiaTheme="majorEastAsia" w:hAnsi="Times New Roman"/>
          <w:bCs/>
          <w:sz w:val="24"/>
        </w:rPr>
        <w:t xml:space="preserve"> an alternative testing </w:t>
      </w:r>
      <w:r w:rsidR="00BF2B1F">
        <w:rPr>
          <w:rFonts w:ascii="Times New Roman" w:eastAsiaTheme="majorEastAsia" w:hAnsi="Times New Roman"/>
          <w:bCs/>
          <w:sz w:val="24"/>
        </w:rPr>
        <w:t xml:space="preserve">method </w:t>
      </w:r>
      <w:r w:rsidR="00B453B7">
        <w:rPr>
          <w:rFonts w:ascii="Times New Roman" w:eastAsiaTheme="majorEastAsia" w:hAnsi="Times New Roman"/>
          <w:bCs/>
          <w:sz w:val="24"/>
        </w:rPr>
        <w:t xml:space="preserve">for the front visible volume </w:t>
      </w:r>
      <w:r w:rsidR="008A6D1B">
        <w:rPr>
          <w:rFonts w:ascii="Times New Roman" w:eastAsiaTheme="majorEastAsia" w:hAnsi="Times New Roman"/>
          <w:bCs/>
          <w:sz w:val="24"/>
        </w:rPr>
        <w:t xml:space="preserve">that </w:t>
      </w:r>
      <w:r w:rsidR="00C6673C">
        <w:rPr>
          <w:rFonts w:ascii="Times New Roman" w:eastAsiaTheme="majorEastAsia" w:hAnsi="Times New Roman"/>
          <w:bCs/>
          <w:sz w:val="24"/>
        </w:rPr>
        <w:t xml:space="preserve">the manufacturer </w:t>
      </w:r>
      <w:r w:rsidR="008A6D1B">
        <w:rPr>
          <w:rFonts w:ascii="Times New Roman" w:eastAsiaTheme="majorEastAsia" w:hAnsi="Times New Roman"/>
          <w:bCs/>
          <w:sz w:val="24"/>
        </w:rPr>
        <w:t xml:space="preserve">can apply </w:t>
      </w:r>
      <w:r w:rsidR="00C6673C">
        <w:rPr>
          <w:rFonts w:ascii="Times New Roman" w:eastAsiaTheme="majorEastAsia" w:hAnsi="Times New Roman"/>
          <w:bCs/>
          <w:sz w:val="24"/>
        </w:rPr>
        <w:t xml:space="preserve">to demonstrate </w:t>
      </w:r>
      <w:r w:rsidR="001C08FE">
        <w:rPr>
          <w:rFonts w:ascii="Times New Roman" w:eastAsiaTheme="majorEastAsia" w:hAnsi="Times New Roman"/>
          <w:bCs/>
          <w:sz w:val="24"/>
        </w:rPr>
        <w:t>sufficient visibility to the front of the vehicle</w:t>
      </w:r>
      <w:r w:rsidR="0039631A">
        <w:rPr>
          <w:rFonts w:ascii="Times New Roman" w:eastAsiaTheme="majorEastAsia" w:hAnsi="Times New Roman"/>
          <w:bCs/>
          <w:sz w:val="24"/>
        </w:rPr>
        <w:t>.</w:t>
      </w:r>
      <w:r w:rsidR="00C25317">
        <w:rPr>
          <w:rFonts w:ascii="Times New Roman" w:eastAsiaTheme="majorEastAsia" w:hAnsi="Times New Roman"/>
          <w:bCs/>
          <w:sz w:val="24"/>
        </w:rPr>
        <w:t xml:space="preserve"> </w:t>
      </w:r>
      <w:r w:rsidR="00A066C5">
        <w:rPr>
          <w:rFonts w:ascii="Times New Roman" w:eastAsiaTheme="majorEastAsia" w:hAnsi="Times New Roman"/>
          <w:bCs/>
          <w:sz w:val="24"/>
        </w:rPr>
        <w:t xml:space="preserve">This paragraph is supposed to be removed or replaced </w:t>
      </w:r>
      <w:r w:rsidR="008E6870">
        <w:rPr>
          <w:rFonts w:ascii="Times New Roman" w:eastAsiaTheme="majorEastAsia" w:hAnsi="Times New Roman"/>
          <w:bCs/>
          <w:sz w:val="24"/>
        </w:rPr>
        <w:t>by means of a future</w:t>
      </w:r>
      <w:r w:rsidR="00C25317">
        <w:rPr>
          <w:rFonts w:ascii="Times New Roman" w:eastAsiaTheme="majorEastAsia" w:hAnsi="Times New Roman"/>
          <w:bCs/>
          <w:sz w:val="24"/>
        </w:rPr>
        <w:t xml:space="preserve"> amendment</w:t>
      </w:r>
      <w:r w:rsidR="00A066C5">
        <w:rPr>
          <w:rFonts w:ascii="Times New Roman" w:eastAsiaTheme="majorEastAsia" w:hAnsi="Times New Roman"/>
          <w:bCs/>
          <w:sz w:val="24"/>
        </w:rPr>
        <w:t>.</w:t>
      </w:r>
    </w:p>
    <w:p w14:paraId="3D35E49E" w14:textId="58A2165C" w:rsidR="001F720E" w:rsidRPr="00914D19" w:rsidRDefault="001F720E" w:rsidP="00055752">
      <w:pPr>
        <w:pStyle w:val="Lijstalinea"/>
        <w:ind w:left="1134" w:right="737"/>
        <w:jc w:val="left"/>
        <w:rPr>
          <w:rFonts w:ascii="Times New Roman" w:eastAsiaTheme="majorEastAsia" w:hAnsi="Times New Roman"/>
          <w:b/>
          <w:sz w:val="18"/>
          <w:szCs w:val="18"/>
        </w:rPr>
      </w:pPr>
    </w:p>
    <w:p w14:paraId="5D40A754" w14:textId="77777777" w:rsidR="00914D19" w:rsidRPr="00914D19" w:rsidRDefault="00914D19" w:rsidP="00055752">
      <w:pPr>
        <w:pStyle w:val="Lijstalinea"/>
        <w:ind w:left="1134" w:right="737"/>
        <w:jc w:val="left"/>
        <w:rPr>
          <w:rFonts w:ascii="Times New Roman" w:eastAsiaTheme="majorEastAsia" w:hAnsi="Times New Roman"/>
          <w:b/>
          <w:sz w:val="18"/>
          <w:szCs w:val="18"/>
        </w:rPr>
      </w:pPr>
    </w:p>
    <w:p w14:paraId="39AF568D" w14:textId="07FCE8F1" w:rsidR="00B04D62" w:rsidRPr="001B7029" w:rsidRDefault="00AC27FC" w:rsidP="006D29CF">
      <w:pPr>
        <w:pStyle w:val="Lijstalinea"/>
        <w:numPr>
          <w:ilvl w:val="0"/>
          <w:numId w:val="4"/>
        </w:numPr>
        <w:ind w:left="1134" w:right="737" w:hanging="425"/>
        <w:jc w:val="left"/>
        <w:rPr>
          <w:rFonts w:ascii="Times New Roman" w:eastAsiaTheme="majorEastAsia" w:hAnsi="Times New Roman"/>
          <w:b/>
          <w:sz w:val="24"/>
        </w:rPr>
      </w:pPr>
      <w:r w:rsidRPr="001B7029">
        <w:rPr>
          <w:rFonts w:ascii="Times New Roman" w:eastAsiaTheme="majorEastAsia" w:hAnsi="Times New Roman"/>
          <w:b/>
          <w:sz w:val="24"/>
        </w:rPr>
        <w:t>Next meeting</w:t>
      </w:r>
    </w:p>
    <w:p w14:paraId="6003C1D8" w14:textId="16983DB6" w:rsidR="00DA7A24" w:rsidRPr="001B7029" w:rsidRDefault="00D314FB" w:rsidP="006D29CF">
      <w:pPr>
        <w:ind w:left="774" w:right="737"/>
        <w:contextualSpacing/>
        <w:jc w:val="left"/>
        <w:rPr>
          <w:rFonts w:ascii="Times New Roman" w:eastAsiaTheme="majorEastAsia" w:hAnsi="Times New Roman"/>
          <w:b/>
          <w:sz w:val="24"/>
        </w:rPr>
      </w:pPr>
      <w:r w:rsidRPr="001B7029">
        <w:rPr>
          <w:rFonts w:ascii="Times New Roman" w:eastAsiaTheme="majorEastAsia" w:hAnsi="Times New Roman"/>
          <w:b/>
          <w:sz w:val="24"/>
        </w:rPr>
        <w:t xml:space="preserve"> </w:t>
      </w:r>
    </w:p>
    <w:p w14:paraId="2E178DA7" w14:textId="77777777" w:rsidR="00914D19" w:rsidRDefault="00D145E4" w:rsidP="00FC37E2">
      <w:pPr>
        <w:ind w:left="2552" w:right="737" w:hanging="1418"/>
        <w:contextualSpacing/>
        <w:jc w:val="left"/>
        <w:rPr>
          <w:rFonts w:ascii="Times New Roman" w:eastAsiaTheme="majorEastAsia" w:hAnsi="Times New Roman"/>
          <w:sz w:val="24"/>
        </w:rPr>
      </w:pPr>
      <w:r w:rsidRPr="00D145E4">
        <w:rPr>
          <w:rFonts w:ascii="Times New Roman" w:eastAsiaTheme="majorEastAsia" w:hAnsi="Times New Roman"/>
          <w:sz w:val="24"/>
        </w:rPr>
        <w:t>2</w:t>
      </w:r>
      <w:r w:rsidR="00A85344">
        <w:rPr>
          <w:rFonts w:ascii="Times New Roman" w:eastAsiaTheme="majorEastAsia" w:hAnsi="Times New Roman"/>
          <w:sz w:val="24"/>
        </w:rPr>
        <w:t>2</w:t>
      </w:r>
      <w:r w:rsidR="00A85344" w:rsidRPr="00A85344">
        <w:rPr>
          <w:rFonts w:ascii="Times New Roman" w:eastAsiaTheme="majorEastAsia" w:hAnsi="Times New Roman"/>
          <w:sz w:val="24"/>
          <w:vertAlign w:val="superscript"/>
        </w:rPr>
        <w:t>nd</w:t>
      </w:r>
      <w:r w:rsidR="00A85344">
        <w:rPr>
          <w:rFonts w:ascii="Times New Roman" w:eastAsiaTheme="majorEastAsia" w:hAnsi="Times New Roman"/>
          <w:sz w:val="24"/>
        </w:rPr>
        <w:t xml:space="preserve"> </w:t>
      </w:r>
      <w:r w:rsidRPr="00D145E4">
        <w:rPr>
          <w:rFonts w:ascii="Times New Roman" w:eastAsiaTheme="majorEastAsia" w:hAnsi="Times New Roman"/>
          <w:sz w:val="24"/>
        </w:rPr>
        <w:t>meeting</w:t>
      </w:r>
      <w:r>
        <w:rPr>
          <w:rFonts w:ascii="Times New Roman" w:eastAsiaTheme="majorEastAsia" w:hAnsi="Times New Roman"/>
          <w:sz w:val="24"/>
        </w:rPr>
        <w:t xml:space="preserve">: </w:t>
      </w:r>
      <w:r w:rsidR="0015725A">
        <w:rPr>
          <w:rFonts w:ascii="Times New Roman" w:eastAsiaTheme="majorEastAsia" w:hAnsi="Times New Roman"/>
          <w:sz w:val="24"/>
        </w:rPr>
        <w:t>17-18 March 2022</w:t>
      </w:r>
      <w:r w:rsidR="00A85344">
        <w:rPr>
          <w:rFonts w:ascii="Times New Roman" w:eastAsiaTheme="majorEastAsia" w:hAnsi="Times New Roman"/>
          <w:sz w:val="24"/>
        </w:rPr>
        <w:t xml:space="preserve">, </w:t>
      </w:r>
      <w:r w:rsidRPr="00D145E4">
        <w:rPr>
          <w:rFonts w:ascii="Times New Roman" w:eastAsiaTheme="majorEastAsia" w:hAnsi="Times New Roman"/>
          <w:sz w:val="24"/>
        </w:rPr>
        <w:t xml:space="preserve">web meeting </w:t>
      </w:r>
      <w:r w:rsidR="00E72BC0">
        <w:rPr>
          <w:rFonts w:ascii="Times New Roman" w:eastAsiaTheme="majorEastAsia" w:hAnsi="Times New Roman"/>
          <w:sz w:val="24"/>
        </w:rPr>
        <w:t xml:space="preserve">or hybrid meeting [location </w:t>
      </w:r>
      <w:r w:rsidRPr="00D145E4">
        <w:rPr>
          <w:rFonts w:ascii="Times New Roman" w:eastAsiaTheme="majorEastAsia" w:hAnsi="Times New Roman"/>
          <w:sz w:val="24"/>
        </w:rPr>
        <w:t>TBD</w:t>
      </w:r>
      <w:r w:rsidR="00E72BC0">
        <w:rPr>
          <w:rFonts w:ascii="Times New Roman" w:eastAsiaTheme="majorEastAsia" w:hAnsi="Times New Roman"/>
          <w:sz w:val="24"/>
        </w:rPr>
        <w:t>]</w:t>
      </w:r>
      <w:r w:rsidR="00914D19">
        <w:rPr>
          <w:rFonts w:ascii="Times New Roman" w:eastAsiaTheme="majorEastAsia" w:hAnsi="Times New Roman"/>
          <w:sz w:val="24"/>
        </w:rPr>
        <w:t>.</w:t>
      </w:r>
    </w:p>
    <w:p w14:paraId="5E59E9E9" w14:textId="2442B49C" w:rsidR="001A2EFE" w:rsidRPr="00914D19" w:rsidRDefault="00D145E4" w:rsidP="00FC37E2">
      <w:pPr>
        <w:ind w:left="2552" w:right="737" w:hanging="1418"/>
        <w:contextualSpacing/>
        <w:jc w:val="left"/>
        <w:rPr>
          <w:rFonts w:ascii="Times New Roman" w:eastAsiaTheme="majorEastAsia" w:hAnsi="Times New Roman"/>
          <w:sz w:val="18"/>
          <w:szCs w:val="18"/>
        </w:rPr>
      </w:pPr>
      <w:r w:rsidRPr="00D145E4">
        <w:rPr>
          <w:rFonts w:ascii="Times New Roman" w:eastAsiaTheme="majorEastAsia" w:hAnsi="Times New Roman"/>
          <w:sz w:val="24"/>
        </w:rPr>
        <w:t xml:space="preserve"> </w:t>
      </w:r>
    </w:p>
    <w:p w14:paraId="37BF9C5F" w14:textId="77777777" w:rsidR="001F720E" w:rsidRPr="00914D19" w:rsidRDefault="001F720E" w:rsidP="00914D19">
      <w:pPr>
        <w:ind w:right="737"/>
        <w:contextualSpacing/>
        <w:jc w:val="left"/>
        <w:rPr>
          <w:rFonts w:ascii="Times New Roman" w:eastAsiaTheme="majorEastAsia" w:hAnsi="Times New Roman"/>
          <w:sz w:val="18"/>
          <w:szCs w:val="18"/>
          <w:highlight w:val="yellow"/>
        </w:rPr>
      </w:pPr>
    </w:p>
    <w:p w14:paraId="52E66CA6" w14:textId="44ACEC8B" w:rsidR="006B1FFF" w:rsidRDefault="008D1A03" w:rsidP="00077B90">
      <w:pPr>
        <w:pStyle w:val="Lijstalinea"/>
        <w:numPr>
          <w:ilvl w:val="0"/>
          <w:numId w:val="4"/>
        </w:numPr>
        <w:ind w:left="1134" w:right="737" w:hanging="425"/>
        <w:rPr>
          <w:rFonts w:ascii="Times New Roman" w:eastAsiaTheme="majorEastAsia" w:hAnsi="Times New Roman"/>
          <w:b/>
          <w:sz w:val="24"/>
        </w:rPr>
      </w:pPr>
      <w:r w:rsidRPr="001B7029">
        <w:rPr>
          <w:rFonts w:ascii="Times New Roman" w:eastAsiaTheme="majorEastAsia" w:hAnsi="Times New Roman"/>
          <w:b/>
          <w:sz w:val="24"/>
        </w:rPr>
        <w:t>Any Other Item</w:t>
      </w:r>
    </w:p>
    <w:p w14:paraId="38FB5FFF" w14:textId="7BE24F66" w:rsidR="0067720D" w:rsidRDefault="0067720D" w:rsidP="00E56C59">
      <w:pPr>
        <w:ind w:left="1134" w:right="737"/>
        <w:rPr>
          <w:rFonts w:ascii="Times New Roman" w:eastAsiaTheme="majorEastAsia" w:hAnsi="Times New Roman"/>
          <w:b/>
          <w:sz w:val="24"/>
        </w:rPr>
      </w:pPr>
    </w:p>
    <w:p w14:paraId="340CE3E8" w14:textId="2D5EEEA2" w:rsidR="00E56C59" w:rsidRDefault="00E56C59" w:rsidP="00E56C59">
      <w:pPr>
        <w:ind w:left="1134" w:right="737"/>
        <w:rPr>
          <w:rFonts w:ascii="Times New Roman" w:eastAsiaTheme="majorEastAsia" w:hAnsi="Times New Roman"/>
          <w:bCs/>
          <w:sz w:val="24"/>
        </w:rPr>
      </w:pPr>
      <w:r>
        <w:rPr>
          <w:rFonts w:ascii="Times New Roman" w:eastAsiaTheme="majorEastAsia" w:hAnsi="Times New Roman"/>
          <w:bCs/>
          <w:sz w:val="24"/>
        </w:rPr>
        <w:t xml:space="preserve">The </w:t>
      </w:r>
      <w:r w:rsidR="00FF569F">
        <w:rPr>
          <w:rFonts w:ascii="Times New Roman" w:eastAsiaTheme="majorEastAsia" w:hAnsi="Times New Roman"/>
          <w:bCs/>
          <w:sz w:val="24"/>
        </w:rPr>
        <w:t xml:space="preserve">IWG group discussed the </w:t>
      </w:r>
      <w:r w:rsidR="002F22EB">
        <w:rPr>
          <w:rFonts w:ascii="Times New Roman" w:eastAsiaTheme="majorEastAsia" w:hAnsi="Times New Roman"/>
          <w:bCs/>
          <w:sz w:val="24"/>
        </w:rPr>
        <w:t>proposed changes</w:t>
      </w:r>
      <w:r>
        <w:rPr>
          <w:rFonts w:ascii="Times New Roman" w:eastAsiaTheme="majorEastAsia" w:hAnsi="Times New Roman"/>
          <w:bCs/>
          <w:sz w:val="24"/>
        </w:rPr>
        <w:t xml:space="preserve"> </w:t>
      </w:r>
      <w:r w:rsidR="002F22EB">
        <w:rPr>
          <w:rFonts w:ascii="Times New Roman" w:eastAsiaTheme="majorEastAsia" w:hAnsi="Times New Roman"/>
          <w:bCs/>
          <w:sz w:val="24"/>
        </w:rPr>
        <w:t xml:space="preserve">to the </w:t>
      </w:r>
      <w:r>
        <w:rPr>
          <w:rFonts w:ascii="Times New Roman" w:eastAsiaTheme="majorEastAsia" w:hAnsi="Times New Roman"/>
          <w:bCs/>
          <w:sz w:val="24"/>
        </w:rPr>
        <w:t>Terms of Reference</w:t>
      </w:r>
      <w:r w:rsidR="00074402">
        <w:rPr>
          <w:rFonts w:ascii="Times New Roman" w:eastAsiaTheme="majorEastAsia" w:hAnsi="Times New Roman"/>
          <w:bCs/>
          <w:sz w:val="24"/>
        </w:rPr>
        <w:t xml:space="preserve">. The changes </w:t>
      </w:r>
      <w:r w:rsidR="00C40C81">
        <w:rPr>
          <w:rFonts w:ascii="Times New Roman" w:eastAsiaTheme="majorEastAsia" w:hAnsi="Times New Roman"/>
          <w:bCs/>
          <w:sz w:val="24"/>
        </w:rPr>
        <w:t xml:space="preserve">below </w:t>
      </w:r>
      <w:r w:rsidR="00074402">
        <w:rPr>
          <w:rFonts w:ascii="Times New Roman" w:eastAsiaTheme="majorEastAsia" w:hAnsi="Times New Roman"/>
          <w:bCs/>
          <w:sz w:val="24"/>
        </w:rPr>
        <w:t xml:space="preserve">were </w:t>
      </w:r>
      <w:r w:rsidR="002F22EB">
        <w:rPr>
          <w:rFonts w:ascii="Times New Roman" w:eastAsiaTheme="majorEastAsia" w:hAnsi="Times New Roman"/>
          <w:bCs/>
          <w:sz w:val="24"/>
        </w:rPr>
        <w:t xml:space="preserve">considered and </w:t>
      </w:r>
      <w:r w:rsidR="00074402">
        <w:rPr>
          <w:rFonts w:ascii="Times New Roman" w:eastAsiaTheme="majorEastAsia" w:hAnsi="Times New Roman"/>
          <w:bCs/>
          <w:sz w:val="24"/>
        </w:rPr>
        <w:t>agreed to propose to GRSG for approval</w:t>
      </w:r>
      <w:r w:rsidR="00C40C81">
        <w:rPr>
          <w:rFonts w:ascii="Times New Roman" w:eastAsiaTheme="majorEastAsia" w:hAnsi="Times New Roman"/>
          <w:bCs/>
          <w:sz w:val="24"/>
        </w:rPr>
        <w:t xml:space="preserve">. </w:t>
      </w:r>
      <w:r w:rsidR="00175143">
        <w:rPr>
          <w:rFonts w:ascii="Times New Roman" w:eastAsiaTheme="majorEastAsia" w:hAnsi="Times New Roman"/>
          <w:bCs/>
          <w:sz w:val="24"/>
        </w:rPr>
        <w:t>The</w:t>
      </w:r>
      <w:r w:rsidR="0099386A">
        <w:rPr>
          <w:rFonts w:ascii="Times New Roman" w:eastAsiaTheme="majorEastAsia" w:hAnsi="Times New Roman"/>
          <w:bCs/>
          <w:sz w:val="24"/>
        </w:rPr>
        <w:t>re was some debate concerning the</w:t>
      </w:r>
      <w:r w:rsidR="00175143">
        <w:rPr>
          <w:rFonts w:ascii="Times New Roman" w:eastAsiaTheme="majorEastAsia" w:hAnsi="Times New Roman"/>
          <w:bCs/>
          <w:sz w:val="24"/>
        </w:rPr>
        <w:t xml:space="preserve"> target date</w:t>
      </w:r>
      <w:r w:rsidR="005A15D1">
        <w:rPr>
          <w:rFonts w:ascii="Times New Roman" w:eastAsiaTheme="majorEastAsia" w:hAnsi="Times New Roman"/>
          <w:bCs/>
          <w:sz w:val="24"/>
        </w:rPr>
        <w:t>s</w:t>
      </w:r>
      <w:r w:rsidR="00175143">
        <w:rPr>
          <w:rFonts w:ascii="Times New Roman" w:eastAsiaTheme="majorEastAsia" w:hAnsi="Times New Roman"/>
          <w:bCs/>
          <w:sz w:val="24"/>
        </w:rPr>
        <w:t xml:space="preserve"> for</w:t>
      </w:r>
      <w:r w:rsidR="005A15D1">
        <w:rPr>
          <w:rFonts w:ascii="Times New Roman" w:eastAsiaTheme="majorEastAsia" w:hAnsi="Times New Roman"/>
          <w:bCs/>
          <w:sz w:val="24"/>
        </w:rPr>
        <w:t xml:space="preserve"> 4 (c) Phase 2</w:t>
      </w:r>
      <w:r w:rsidR="00FF569F">
        <w:rPr>
          <w:rFonts w:ascii="Times New Roman" w:eastAsiaTheme="majorEastAsia" w:hAnsi="Times New Roman"/>
          <w:bCs/>
          <w:sz w:val="24"/>
        </w:rPr>
        <w:t>.</w:t>
      </w:r>
      <w:r w:rsidR="002F22EB">
        <w:rPr>
          <w:rFonts w:ascii="Times New Roman" w:eastAsiaTheme="majorEastAsia" w:hAnsi="Times New Roman"/>
          <w:bCs/>
          <w:sz w:val="24"/>
        </w:rPr>
        <w:t xml:space="preserve"> </w:t>
      </w:r>
      <w:r w:rsidR="00EA33DE">
        <w:rPr>
          <w:rFonts w:ascii="Times New Roman" w:eastAsiaTheme="majorEastAsia" w:hAnsi="Times New Roman"/>
          <w:bCs/>
          <w:sz w:val="24"/>
        </w:rPr>
        <w:t xml:space="preserve">Industry proposed </w:t>
      </w:r>
      <w:r w:rsidR="000F2DEB">
        <w:rPr>
          <w:rFonts w:ascii="Times New Roman" w:eastAsiaTheme="majorEastAsia" w:hAnsi="Times New Roman"/>
          <w:bCs/>
          <w:sz w:val="24"/>
        </w:rPr>
        <w:t xml:space="preserve">earlier introduction </w:t>
      </w:r>
      <w:proofErr w:type="gramStart"/>
      <w:r w:rsidR="000F2DEB">
        <w:rPr>
          <w:rFonts w:ascii="Times New Roman" w:eastAsiaTheme="majorEastAsia" w:hAnsi="Times New Roman"/>
          <w:bCs/>
          <w:sz w:val="24"/>
        </w:rPr>
        <w:t>dates</w:t>
      </w:r>
      <w:proofErr w:type="gramEnd"/>
      <w:r w:rsidR="000F2DEB">
        <w:rPr>
          <w:rFonts w:ascii="Times New Roman" w:eastAsiaTheme="majorEastAsia" w:hAnsi="Times New Roman"/>
          <w:bCs/>
          <w:sz w:val="24"/>
        </w:rPr>
        <w:t xml:space="preserve"> </w:t>
      </w:r>
      <w:r w:rsidR="00EA33DE">
        <w:rPr>
          <w:rFonts w:ascii="Times New Roman" w:eastAsiaTheme="majorEastAsia" w:hAnsi="Times New Roman"/>
          <w:bCs/>
          <w:sz w:val="24"/>
        </w:rPr>
        <w:t xml:space="preserve">but </w:t>
      </w:r>
      <w:r w:rsidR="001A585F">
        <w:rPr>
          <w:rFonts w:ascii="Times New Roman" w:eastAsiaTheme="majorEastAsia" w:hAnsi="Times New Roman"/>
          <w:bCs/>
          <w:sz w:val="24"/>
        </w:rPr>
        <w:t xml:space="preserve">the EC </w:t>
      </w:r>
      <w:r w:rsidR="00AA6F3D">
        <w:rPr>
          <w:rFonts w:ascii="Times New Roman" w:eastAsiaTheme="majorEastAsia" w:hAnsi="Times New Roman"/>
          <w:bCs/>
          <w:sz w:val="24"/>
        </w:rPr>
        <w:t>explained</w:t>
      </w:r>
      <w:r w:rsidR="001A585F">
        <w:rPr>
          <w:rFonts w:ascii="Times New Roman" w:eastAsiaTheme="majorEastAsia" w:hAnsi="Times New Roman"/>
          <w:bCs/>
          <w:sz w:val="24"/>
        </w:rPr>
        <w:t xml:space="preserve"> that this could jeopardize the adoption</w:t>
      </w:r>
      <w:r w:rsidR="00AA6F3D">
        <w:rPr>
          <w:rFonts w:ascii="Times New Roman" w:eastAsiaTheme="majorEastAsia" w:hAnsi="Times New Roman"/>
          <w:bCs/>
          <w:sz w:val="24"/>
        </w:rPr>
        <w:t xml:space="preserve"> in April 2022</w:t>
      </w:r>
      <w:r w:rsidR="001A585F">
        <w:rPr>
          <w:rFonts w:ascii="Times New Roman" w:eastAsiaTheme="majorEastAsia" w:hAnsi="Times New Roman"/>
          <w:bCs/>
          <w:sz w:val="24"/>
        </w:rPr>
        <w:t xml:space="preserve"> as GRSG experts may </w:t>
      </w:r>
      <w:r w:rsidR="00AA6F3D">
        <w:rPr>
          <w:rFonts w:ascii="Times New Roman" w:eastAsiaTheme="majorEastAsia" w:hAnsi="Times New Roman"/>
          <w:bCs/>
          <w:sz w:val="24"/>
        </w:rPr>
        <w:t>suggest</w:t>
      </w:r>
      <w:r w:rsidR="001A585F">
        <w:rPr>
          <w:rFonts w:ascii="Times New Roman" w:eastAsiaTheme="majorEastAsia" w:hAnsi="Times New Roman"/>
          <w:bCs/>
          <w:sz w:val="24"/>
        </w:rPr>
        <w:t xml:space="preserve"> to </w:t>
      </w:r>
      <w:r w:rsidR="00B47221">
        <w:rPr>
          <w:rFonts w:ascii="Times New Roman" w:eastAsiaTheme="majorEastAsia" w:hAnsi="Times New Roman"/>
          <w:bCs/>
          <w:sz w:val="24"/>
        </w:rPr>
        <w:t xml:space="preserve">postpone the adoption of </w:t>
      </w:r>
      <w:r w:rsidR="001A585F">
        <w:rPr>
          <w:rFonts w:ascii="Times New Roman" w:eastAsiaTheme="majorEastAsia" w:hAnsi="Times New Roman"/>
          <w:bCs/>
          <w:sz w:val="24"/>
        </w:rPr>
        <w:t xml:space="preserve">the base regulation </w:t>
      </w:r>
      <w:r w:rsidR="003F0D88">
        <w:rPr>
          <w:rFonts w:ascii="Times New Roman" w:eastAsiaTheme="majorEastAsia" w:hAnsi="Times New Roman"/>
          <w:bCs/>
          <w:sz w:val="24"/>
        </w:rPr>
        <w:t xml:space="preserve">until the proposals for Phase 2 are </w:t>
      </w:r>
      <w:r w:rsidR="001F0CB8">
        <w:rPr>
          <w:rFonts w:ascii="Times New Roman" w:eastAsiaTheme="majorEastAsia" w:hAnsi="Times New Roman"/>
          <w:bCs/>
          <w:sz w:val="24"/>
        </w:rPr>
        <w:t>availa</w:t>
      </w:r>
      <w:r w:rsidR="00B47221">
        <w:rPr>
          <w:rFonts w:ascii="Times New Roman" w:eastAsiaTheme="majorEastAsia" w:hAnsi="Times New Roman"/>
          <w:bCs/>
          <w:sz w:val="24"/>
        </w:rPr>
        <w:t>ble.</w:t>
      </w:r>
      <w:r w:rsidR="00EA33DE">
        <w:rPr>
          <w:rFonts w:ascii="Times New Roman" w:eastAsiaTheme="majorEastAsia" w:hAnsi="Times New Roman"/>
          <w:bCs/>
          <w:sz w:val="24"/>
        </w:rPr>
        <w:t xml:space="preserve"> </w:t>
      </w:r>
      <w:r w:rsidR="00B47221">
        <w:rPr>
          <w:rFonts w:ascii="Times New Roman" w:eastAsiaTheme="majorEastAsia" w:hAnsi="Times New Roman"/>
          <w:bCs/>
          <w:sz w:val="24"/>
        </w:rPr>
        <w:t xml:space="preserve">It was agreed to keep the </w:t>
      </w:r>
      <w:r w:rsidR="00C50A8C">
        <w:rPr>
          <w:rFonts w:ascii="Times New Roman" w:eastAsiaTheme="majorEastAsia" w:hAnsi="Times New Roman"/>
          <w:bCs/>
          <w:sz w:val="24"/>
        </w:rPr>
        <w:t xml:space="preserve">dates as final dates with </w:t>
      </w:r>
      <w:r w:rsidR="00073C27">
        <w:rPr>
          <w:rFonts w:ascii="Times New Roman" w:eastAsiaTheme="majorEastAsia" w:hAnsi="Times New Roman"/>
          <w:bCs/>
          <w:sz w:val="24"/>
        </w:rPr>
        <w:t xml:space="preserve">an earlier adoption </w:t>
      </w:r>
      <w:r w:rsidR="00586F1A">
        <w:rPr>
          <w:rFonts w:ascii="Times New Roman" w:eastAsiaTheme="majorEastAsia" w:hAnsi="Times New Roman"/>
          <w:bCs/>
          <w:sz w:val="24"/>
        </w:rPr>
        <w:t>a</w:t>
      </w:r>
      <w:r w:rsidR="00073C27">
        <w:rPr>
          <w:rFonts w:ascii="Times New Roman" w:eastAsiaTheme="majorEastAsia" w:hAnsi="Times New Roman"/>
          <w:bCs/>
          <w:sz w:val="24"/>
        </w:rPr>
        <w:t>s</w:t>
      </w:r>
      <w:r w:rsidR="00586F1A">
        <w:rPr>
          <w:rFonts w:ascii="Times New Roman" w:eastAsiaTheme="majorEastAsia" w:hAnsi="Times New Roman"/>
          <w:bCs/>
          <w:sz w:val="24"/>
        </w:rPr>
        <w:t xml:space="preserve"> option</w:t>
      </w:r>
      <w:r w:rsidR="00073C27">
        <w:rPr>
          <w:rFonts w:ascii="Times New Roman" w:eastAsiaTheme="majorEastAsia" w:hAnsi="Times New Roman"/>
          <w:bCs/>
          <w:sz w:val="24"/>
        </w:rPr>
        <w:t>al</w:t>
      </w:r>
      <w:r w:rsidR="00586F1A">
        <w:rPr>
          <w:rFonts w:ascii="Times New Roman" w:eastAsiaTheme="majorEastAsia" w:hAnsi="Times New Roman"/>
          <w:bCs/>
          <w:sz w:val="24"/>
        </w:rPr>
        <w:t>.</w:t>
      </w:r>
      <w:r w:rsidR="00C50A8C">
        <w:rPr>
          <w:rFonts w:ascii="Times New Roman" w:eastAsiaTheme="majorEastAsia" w:hAnsi="Times New Roman"/>
          <w:bCs/>
          <w:sz w:val="24"/>
        </w:rPr>
        <w:t xml:space="preserve"> </w:t>
      </w:r>
    </w:p>
    <w:p w14:paraId="179AEA06" w14:textId="77777777" w:rsidR="00C40C81" w:rsidRDefault="00C40C81" w:rsidP="00E56C59">
      <w:pPr>
        <w:ind w:left="1134" w:right="737"/>
        <w:rPr>
          <w:rFonts w:ascii="Times New Roman" w:eastAsiaTheme="majorEastAsia" w:hAnsi="Times New Roman"/>
          <w:bCs/>
          <w:sz w:val="24"/>
        </w:rPr>
      </w:pPr>
    </w:p>
    <w:p w14:paraId="19EDE3E6" w14:textId="77777777" w:rsidR="00D41D95" w:rsidRDefault="00D41D95" w:rsidP="00D41D95">
      <w:pPr>
        <w:tabs>
          <w:tab w:val="left" w:pos="1701"/>
        </w:tabs>
        <w:suppressAutoHyphens/>
        <w:spacing w:before="120" w:after="120"/>
        <w:ind w:left="1134" w:right="1134"/>
        <w:rPr>
          <w:rFonts w:ascii="Times New Roman" w:eastAsia="Times New Roman" w:hAnsi="Times New Roman"/>
          <w:kern w:val="0"/>
          <w:sz w:val="20"/>
          <w:szCs w:val="20"/>
          <w:lang w:eastAsia="ar-SA"/>
        </w:rPr>
      </w:pPr>
      <w:r>
        <w:rPr>
          <w:rFonts w:ascii="Times New Roman" w:eastAsia="Times New Roman" w:hAnsi="Times New Roman"/>
          <w:sz w:val="20"/>
          <w:szCs w:val="20"/>
          <w:lang w:eastAsia="ar-SA"/>
        </w:rPr>
        <w:t>4.</w:t>
      </w:r>
      <w:r>
        <w:rPr>
          <w:rFonts w:ascii="Times New Roman" w:eastAsia="Times New Roman" w:hAnsi="Times New Roman"/>
          <w:sz w:val="20"/>
          <w:szCs w:val="20"/>
          <w:lang w:eastAsia="ar-SA"/>
        </w:rPr>
        <w:tab/>
        <w:t>The target completion dates for the work of the IWG shall be:</w:t>
      </w:r>
    </w:p>
    <w:p w14:paraId="564CA58D" w14:textId="77777777" w:rsidR="00D41D95" w:rsidRDefault="00D41D95" w:rsidP="00D41D95">
      <w:pPr>
        <w:tabs>
          <w:tab w:val="left" w:pos="2268"/>
        </w:tabs>
        <w:suppressAutoHyphens/>
        <w:spacing w:before="120" w:after="120"/>
        <w:ind w:left="2268" w:right="1134" w:hanging="567"/>
        <w:rPr>
          <w:rFonts w:ascii="Times New Roman" w:eastAsia="Times New Roman" w:hAnsi="Times New Roman"/>
          <w:sz w:val="20"/>
          <w:szCs w:val="20"/>
          <w:lang w:eastAsia="ar-SA"/>
        </w:rPr>
      </w:pPr>
      <w:r>
        <w:rPr>
          <w:rFonts w:ascii="Times New Roman" w:eastAsia="Times New Roman" w:hAnsi="Times New Roman"/>
          <w:sz w:val="20"/>
          <w:szCs w:val="20"/>
          <w:lang w:eastAsia="ar-SA"/>
        </w:rPr>
        <w:t>(a)</w:t>
      </w:r>
      <w:r>
        <w:rPr>
          <w:rFonts w:ascii="Times New Roman" w:eastAsia="Times New Roman" w:hAnsi="Times New Roman"/>
          <w:sz w:val="20"/>
          <w:szCs w:val="20"/>
          <w:lang w:eastAsia="ar-SA"/>
        </w:rPr>
        <w:tab/>
        <w:t xml:space="preserve">Forward motion: </w:t>
      </w:r>
    </w:p>
    <w:p w14:paraId="55780400" w14:textId="77777777" w:rsidR="00D41D95" w:rsidRDefault="00D41D95" w:rsidP="00D41D95">
      <w:pPr>
        <w:pStyle w:val="Lijstalinea"/>
        <w:widowControl/>
        <w:numPr>
          <w:ilvl w:val="0"/>
          <w:numId w:val="44"/>
        </w:numPr>
        <w:suppressAutoHyphens/>
        <w:spacing w:before="120" w:after="120"/>
        <w:ind w:right="1134"/>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Vehicle turning: </w:t>
      </w:r>
    </w:p>
    <w:p w14:paraId="783E5A33" w14:textId="77777777" w:rsidR="00D41D95" w:rsidRDefault="00D41D95" w:rsidP="00D41D95">
      <w:pPr>
        <w:pStyle w:val="Lijstalinea"/>
        <w:widowControl/>
        <w:numPr>
          <w:ilvl w:val="1"/>
          <w:numId w:val="44"/>
        </w:numPr>
        <w:suppressAutoHyphens/>
        <w:spacing w:before="120" w:after="120"/>
        <w:ind w:right="1134"/>
        <w:rPr>
          <w:rFonts w:ascii="Times New Roman" w:eastAsia="Times New Roman" w:hAnsi="Times New Roman"/>
          <w:b/>
          <w:bCs/>
          <w:sz w:val="20"/>
          <w:szCs w:val="20"/>
          <w:lang w:eastAsia="ar-SA"/>
        </w:rPr>
      </w:pPr>
      <w:r>
        <w:rPr>
          <w:rFonts w:ascii="Times New Roman" w:eastAsia="Times New Roman" w:hAnsi="Times New Roman"/>
          <w:sz w:val="20"/>
          <w:szCs w:val="20"/>
          <w:lang w:eastAsia="ar-SA"/>
        </w:rPr>
        <w:t>Completion of the proposal by Germany on new provisions for Blind Spot Information Systems (BSIS): 115</w:t>
      </w:r>
      <w:r>
        <w:rPr>
          <w:rFonts w:ascii="Times New Roman" w:eastAsia="Times New Roman" w:hAnsi="Times New Roman"/>
          <w:sz w:val="20"/>
          <w:szCs w:val="20"/>
          <w:vertAlign w:val="superscript"/>
          <w:lang w:eastAsia="ar-SA"/>
        </w:rPr>
        <w:t>th</w:t>
      </w:r>
      <w:r>
        <w:rPr>
          <w:rFonts w:ascii="Times New Roman" w:eastAsia="Times New Roman" w:hAnsi="Times New Roman"/>
          <w:sz w:val="20"/>
          <w:szCs w:val="20"/>
          <w:lang w:eastAsia="ar-SA"/>
        </w:rPr>
        <w:t xml:space="preserve"> session of GRSG (October 2018); </w:t>
      </w:r>
      <w:r>
        <w:rPr>
          <w:rFonts w:ascii="Times New Roman" w:eastAsia="Times New Roman" w:hAnsi="Times New Roman"/>
          <w:b/>
          <w:bCs/>
          <w:sz w:val="20"/>
          <w:szCs w:val="20"/>
          <w:lang w:eastAsia="ar-SA"/>
        </w:rPr>
        <w:t>Status: completed in UN Regulation No. 151.</w:t>
      </w:r>
    </w:p>
    <w:p w14:paraId="0B174D71" w14:textId="77777777" w:rsidR="00D41D95" w:rsidRDefault="00D41D95" w:rsidP="00D41D95">
      <w:pPr>
        <w:pStyle w:val="Lijstalinea"/>
        <w:widowControl/>
        <w:numPr>
          <w:ilvl w:val="1"/>
          <w:numId w:val="44"/>
        </w:numPr>
        <w:suppressAutoHyphens/>
        <w:spacing w:before="120" w:after="120"/>
        <w:ind w:right="1134"/>
        <w:rPr>
          <w:rFonts w:ascii="Times New Roman" w:eastAsia="Times New Roman" w:hAnsi="Times New Roman"/>
          <w:b/>
          <w:bCs/>
          <w:sz w:val="20"/>
          <w:szCs w:val="20"/>
          <w:lang w:eastAsia="ar-SA"/>
        </w:rPr>
      </w:pPr>
      <w:r>
        <w:rPr>
          <w:rFonts w:ascii="Times New Roman" w:eastAsia="Times New Roman" w:hAnsi="Times New Roman"/>
          <w:b/>
          <w:bCs/>
          <w:sz w:val="20"/>
          <w:szCs w:val="20"/>
          <w:lang w:eastAsia="ar-SA"/>
        </w:rPr>
        <w:t>Possible completion of alternative testing procedure, depending on the evaluation of the feasibility of the alternative testing procedure, to be decided by the IWG: [123</w:t>
      </w:r>
      <w:r>
        <w:rPr>
          <w:rFonts w:ascii="Times New Roman" w:eastAsia="Times New Roman" w:hAnsi="Times New Roman"/>
          <w:b/>
          <w:bCs/>
          <w:sz w:val="20"/>
          <w:szCs w:val="20"/>
          <w:vertAlign w:val="superscript"/>
          <w:lang w:eastAsia="ar-SA"/>
        </w:rPr>
        <w:t>rd</w:t>
      </w:r>
      <w:r>
        <w:rPr>
          <w:rFonts w:ascii="Times New Roman" w:eastAsia="Times New Roman" w:hAnsi="Times New Roman"/>
          <w:b/>
          <w:bCs/>
          <w:sz w:val="20"/>
          <w:szCs w:val="20"/>
          <w:lang w:eastAsia="ar-SA"/>
        </w:rPr>
        <w:t>] session of GRSG (April 2022</w:t>
      </w:r>
      <w:proofErr w:type="gramStart"/>
      <w:r>
        <w:rPr>
          <w:rFonts w:ascii="Times New Roman" w:eastAsia="Times New Roman" w:hAnsi="Times New Roman"/>
          <w:b/>
          <w:bCs/>
          <w:sz w:val="20"/>
          <w:szCs w:val="20"/>
          <w:lang w:eastAsia="ar-SA"/>
        </w:rPr>
        <w:t>)</w:t>
      </w:r>
      <w:r>
        <w:rPr>
          <w:rFonts w:ascii="Times New Roman" w:eastAsia="Times New Roman" w:hAnsi="Times New Roman"/>
          <w:b/>
          <w:bCs/>
          <w:i/>
          <w:sz w:val="20"/>
          <w:szCs w:val="20"/>
          <w:lang w:eastAsia="ar-SA"/>
        </w:rPr>
        <w:t>;</w:t>
      </w:r>
      <w:proofErr w:type="gramEnd"/>
    </w:p>
    <w:p w14:paraId="1802A5B8" w14:textId="77777777" w:rsidR="00D41D95" w:rsidRDefault="00D41D95" w:rsidP="00D41D95">
      <w:pPr>
        <w:pStyle w:val="Lijstalinea"/>
        <w:suppressAutoHyphens/>
        <w:spacing w:before="120" w:after="120"/>
        <w:ind w:left="2421" w:right="1134"/>
        <w:rPr>
          <w:rFonts w:ascii="Times New Roman" w:eastAsia="Times New Roman" w:hAnsi="Times New Roman"/>
          <w:sz w:val="20"/>
          <w:szCs w:val="20"/>
          <w:lang w:eastAsia="ar-SA"/>
        </w:rPr>
      </w:pPr>
    </w:p>
    <w:p w14:paraId="389C4A21" w14:textId="77777777" w:rsidR="00D41D95" w:rsidRDefault="00D41D95" w:rsidP="00D41D95">
      <w:pPr>
        <w:pStyle w:val="Lijstalinea"/>
        <w:widowControl/>
        <w:numPr>
          <w:ilvl w:val="0"/>
          <w:numId w:val="44"/>
        </w:numPr>
        <w:suppressAutoHyphens/>
        <w:spacing w:before="120" w:after="120"/>
        <w:ind w:right="1134"/>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Vehicle driving straight or taking off from </w:t>
      </w:r>
      <w:r>
        <w:rPr>
          <w:rFonts w:ascii="Times New Roman" w:eastAsia="Times New Roman" w:hAnsi="Times New Roman"/>
          <w:color w:val="000000" w:themeColor="text1"/>
          <w:sz w:val="20"/>
          <w:szCs w:val="20"/>
          <w:lang w:eastAsia="ar-SA"/>
        </w:rPr>
        <w:t xml:space="preserve">standstill </w:t>
      </w:r>
      <w:r>
        <w:rPr>
          <w:rFonts w:ascii="Times New Roman" w:eastAsia="Times New Roman" w:hAnsi="Times New Roman"/>
          <w:b/>
          <w:bCs/>
          <w:color w:val="000000" w:themeColor="text1"/>
          <w:sz w:val="20"/>
          <w:szCs w:val="20"/>
          <w:lang w:eastAsia="ar-SA"/>
        </w:rPr>
        <w:t>(M2, M3, N2, N3</w:t>
      </w:r>
      <w:r>
        <w:rPr>
          <w:rFonts w:ascii="Times New Roman" w:eastAsia="Times New Roman" w:hAnsi="Times New Roman"/>
          <w:color w:val="000000" w:themeColor="text1"/>
          <w:sz w:val="20"/>
          <w:szCs w:val="20"/>
          <w:lang w:eastAsia="ar-SA"/>
        </w:rPr>
        <w:t>)</w:t>
      </w:r>
      <w:r>
        <w:rPr>
          <w:rFonts w:ascii="Times New Roman" w:eastAsia="Times New Roman" w:hAnsi="Times New Roman"/>
          <w:sz w:val="20"/>
          <w:szCs w:val="20"/>
          <w:lang w:eastAsia="ar-SA"/>
        </w:rPr>
        <w:t>: 118</w:t>
      </w:r>
      <w:r>
        <w:rPr>
          <w:rFonts w:ascii="Times New Roman" w:eastAsia="Times New Roman" w:hAnsi="Times New Roman"/>
          <w:sz w:val="20"/>
          <w:szCs w:val="20"/>
          <w:vertAlign w:val="superscript"/>
          <w:lang w:eastAsia="ar-SA"/>
        </w:rPr>
        <w:t>th</w:t>
      </w:r>
      <w:r>
        <w:rPr>
          <w:rFonts w:ascii="Times New Roman" w:eastAsia="Times New Roman" w:hAnsi="Times New Roman"/>
          <w:sz w:val="20"/>
          <w:szCs w:val="20"/>
          <w:lang w:eastAsia="ar-SA"/>
        </w:rPr>
        <w:t xml:space="preserve"> session of GRSG (April 2020) </w:t>
      </w:r>
      <w:proofErr w:type="gramStart"/>
      <w:r>
        <w:rPr>
          <w:rFonts w:ascii="Times New Roman" w:eastAsia="Times New Roman" w:hAnsi="Times New Roman"/>
          <w:sz w:val="20"/>
          <w:szCs w:val="20"/>
          <w:lang w:eastAsia="ar-SA"/>
        </w:rPr>
        <w:t>e.g.</w:t>
      </w:r>
      <w:proofErr w:type="gramEnd"/>
      <w:r>
        <w:rPr>
          <w:rFonts w:ascii="Times New Roman" w:eastAsia="Times New Roman" w:hAnsi="Times New Roman"/>
          <w:sz w:val="20"/>
          <w:szCs w:val="20"/>
          <w:lang w:eastAsia="ar-SA"/>
        </w:rPr>
        <w:t xml:space="preserve"> CMS or detection system; </w:t>
      </w:r>
      <w:r>
        <w:rPr>
          <w:rFonts w:ascii="Times New Roman" w:eastAsia="Times New Roman" w:hAnsi="Times New Roman"/>
          <w:b/>
          <w:bCs/>
          <w:sz w:val="20"/>
          <w:szCs w:val="20"/>
          <w:lang w:eastAsia="ar-SA"/>
        </w:rPr>
        <w:t>Status: completed in UN Regulation No. 159.</w:t>
      </w:r>
    </w:p>
    <w:p w14:paraId="5ED49600" w14:textId="77777777" w:rsidR="00D41D95" w:rsidRDefault="00D41D95" w:rsidP="00D41D95">
      <w:pPr>
        <w:pStyle w:val="Lijstalinea"/>
        <w:suppressAutoHyphens/>
        <w:spacing w:before="120" w:after="120"/>
        <w:ind w:left="2421" w:right="1134"/>
        <w:rPr>
          <w:rFonts w:ascii="Times New Roman" w:eastAsia="Times New Roman" w:hAnsi="Times New Roman"/>
          <w:sz w:val="20"/>
          <w:szCs w:val="20"/>
          <w:lang w:eastAsia="ar-SA"/>
        </w:rPr>
      </w:pPr>
    </w:p>
    <w:p w14:paraId="1C8B58D1" w14:textId="77777777" w:rsidR="00D41D95" w:rsidRDefault="00D41D95" w:rsidP="00D41D95">
      <w:pPr>
        <w:pStyle w:val="Lijstalinea"/>
        <w:widowControl/>
        <w:numPr>
          <w:ilvl w:val="0"/>
          <w:numId w:val="44"/>
        </w:numPr>
        <w:suppressAutoHyphens/>
        <w:spacing w:before="120" w:after="120"/>
        <w:ind w:right="1134"/>
        <w:rPr>
          <w:rFonts w:ascii="Times New Roman" w:eastAsia="Times New Roman" w:hAnsi="Times New Roman"/>
          <w:b/>
          <w:bCs/>
          <w:sz w:val="20"/>
          <w:szCs w:val="20"/>
          <w:lang w:eastAsia="ar-SA"/>
        </w:rPr>
      </w:pPr>
      <w:r>
        <w:rPr>
          <w:rFonts w:ascii="Times New Roman" w:eastAsia="Times New Roman" w:hAnsi="Times New Roman"/>
          <w:b/>
          <w:bCs/>
          <w:sz w:val="20"/>
          <w:szCs w:val="20"/>
          <w:lang w:eastAsia="ar-SA"/>
        </w:rPr>
        <w:t>Vehicle taking off from standstill (M1, N1): Completion of the proposal by Japan on new provisions for awareness of VRU: [123</w:t>
      </w:r>
      <w:r>
        <w:rPr>
          <w:rFonts w:ascii="Times New Roman" w:eastAsia="Times New Roman" w:hAnsi="Times New Roman"/>
          <w:b/>
          <w:bCs/>
          <w:sz w:val="20"/>
          <w:szCs w:val="20"/>
          <w:vertAlign w:val="superscript"/>
          <w:lang w:eastAsia="ar-SA"/>
        </w:rPr>
        <w:t>rd</w:t>
      </w:r>
      <w:r>
        <w:rPr>
          <w:rFonts w:ascii="Times New Roman" w:eastAsia="Times New Roman" w:hAnsi="Times New Roman"/>
          <w:b/>
          <w:bCs/>
          <w:sz w:val="20"/>
          <w:szCs w:val="20"/>
          <w:lang w:eastAsia="ar-SA"/>
        </w:rPr>
        <w:t>] session of GRSG (April 2022</w:t>
      </w:r>
      <w:proofErr w:type="gramStart"/>
      <w:r>
        <w:rPr>
          <w:rFonts w:ascii="Times New Roman" w:eastAsia="Times New Roman" w:hAnsi="Times New Roman"/>
          <w:b/>
          <w:bCs/>
          <w:sz w:val="20"/>
          <w:szCs w:val="20"/>
          <w:lang w:eastAsia="ar-SA"/>
        </w:rPr>
        <w:t>);</w:t>
      </w:r>
      <w:proofErr w:type="gramEnd"/>
    </w:p>
    <w:p w14:paraId="28DB0319" w14:textId="77777777" w:rsidR="00D41D95" w:rsidRDefault="00D41D95" w:rsidP="00D41D95">
      <w:pPr>
        <w:tabs>
          <w:tab w:val="left" w:pos="2268"/>
        </w:tabs>
        <w:suppressAutoHyphens/>
        <w:spacing w:before="120" w:after="120"/>
        <w:ind w:left="2268" w:right="1134" w:hanging="567"/>
        <w:rPr>
          <w:rFonts w:ascii="Times New Roman" w:eastAsia="Times New Roman" w:hAnsi="Times New Roman"/>
          <w:b/>
          <w:bCs/>
          <w:sz w:val="20"/>
          <w:szCs w:val="20"/>
          <w:lang w:eastAsia="ar-SA"/>
        </w:rPr>
      </w:pPr>
      <w:r>
        <w:rPr>
          <w:rFonts w:ascii="Times New Roman" w:eastAsia="Times New Roman" w:hAnsi="Times New Roman"/>
          <w:sz w:val="20"/>
          <w:szCs w:val="20"/>
          <w:lang w:eastAsia="ar-SA"/>
        </w:rPr>
        <w:t>(b)</w:t>
      </w:r>
      <w:r>
        <w:rPr>
          <w:rFonts w:ascii="Times New Roman" w:eastAsia="Times New Roman" w:hAnsi="Times New Roman"/>
          <w:sz w:val="20"/>
          <w:szCs w:val="20"/>
          <w:lang w:eastAsia="ar-SA"/>
        </w:rPr>
        <w:tab/>
        <w:t>Reversing motion (</w:t>
      </w:r>
      <w:proofErr w:type="gramStart"/>
      <w:r>
        <w:rPr>
          <w:rFonts w:ascii="Times New Roman" w:eastAsia="Times New Roman" w:hAnsi="Times New Roman"/>
          <w:sz w:val="20"/>
          <w:szCs w:val="20"/>
          <w:lang w:eastAsia="ar-SA"/>
        </w:rPr>
        <w:t>e.g.</w:t>
      </w:r>
      <w:proofErr w:type="gramEnd"/>
      <w:r>
        <w:rPr>
          <w:rFonts w:ascii="Times New Roman" w:eastAsia="Times New Roman" w:hAnsi="Times New Roman"/>
          <w:sz w:val="20"/>
          <w:szCs w:val="20"/>
          <w:lang w:eastAsia="ar-SA"/>
        </w:rPr>
        <w:t xml:space="preserve"> Camera Monitoring Systems (CMS) or detection system): 118</w:t>
      </w:r>
      <w:r>
        <w:rPr>
          <w:rFonts w:ascii="Times New Roman" w:eastAsia="Times New Roman" w:hAnsi="Times New Roman"/>
          <w:sz w:val="20"/>
          <w:szCs w:val="20"/>
          <w:vertAlign w:val="superscript"/>
          <w:lang w:eastAsia="ar-SA"/>
        </w:rPr>
        <w:t>th</w:t>
      </w:r>
      <w:r>
        <w:rPr>
          <w:rFonts w:ascii="Times New Roman" w:eastAsia="Times New Roman" w:hAnsi="Times New Roman"/>
          <w:sz w:val="20"/>
          <w:szCs w:val="20"/>
          <w:lang w:eastAsia="ar-SA"/>
        </w:rPr>
        <w:t xml:space="preserve"> session of GRSG (April 2020); </w:t>
      </w:r>
      <w:r>
        <w:rPr>
          <w:rFonts w:ascii="Times New Roman" w:eastAsia="Times New Roman" w:hAnsi="Times New Roman"/>
          <w:b/>
          <w:bCs/>
          <w:sz w:val="20"/>
          <w:szCs w:val="20"/>
          <w:lang w:eastAsia="ar-SA"/>
        </w:rPr>
        <w:t>Status: completed in UN Regulation No. 158.</w:t>
      </w:r>
    </w:p>
    <w:p w14:paraId="7512A042" w14:textId="77777777" w:rsidR="00D41D95" w:rsidRDefault="00D41D95" w:rsidP="00D41D95">
      <w:pPr>
        <w:tabs>
          <w:tab w:val="left" w:pos="2268"/>
        </w:tabs>
        <w:suppressAutoHyphens/>
        <w:spacing w:before="120" w:after="120"/>
        <w:ind w:left="2268" w:right="1134" w:hanging="567"/>
        <w:rPr>
          <w:rFonts w:ascii="Times New Roman" w:eastAsia="Times New Roman" w:hAnsi="Times New Roman"/>
          <w:sz w:val="20"/>
          <w:szCs w:val="20"/>
          <w:lang w:eastAsia="ar-SA"/>
        </w:rPr>
      </w:pPr>
      <w:r>
        <w:rPr>
          <w:rFonts w:ascii="Times New Roman" w:eastAsia="Times New Roman" w:hAnsi="Times New Roman"/>
          <w:sz w:val="20"/>
          <w:szCs w:val="20"/>
          <w:lang w:eastAsia="ar-SA"/>
        </w:rPr>
        <w:t>(c)</w:t>
      </w:r>
      <w:r>
        <w:rPr>
          <w:rFonts w:ascii="Times New Roman" w:eastAsia="Times New Roman" w:hAnsi="Times New Roman"/>
          <w:sz w:val="20"/>
          <w:szCs w:val="20"/>
          <w:lang w:eastAsia="ar-SA"/>
        </w:rPr>
        <w:tab/>
        <w:t xml:space="preserve">Direct vision: </w:t>
      </w:r>
    </w:p>
    <w:p w14:paraId="669AFD6F" w14:textId="77777777" w:rsidR="00D41D95" w:rsidRDefault="00D41D95" w:rsidP="00D41D95">
      <w:pPr>
        <w:pStyle w:val="Lijstalinea"/>
        <w:widowControl/>
        <w:numPr>
          <w:ilvl w:val="0"/>
          <w:numId w:val="45"/>
        </w:numPr>
        <w:tabs>
          <w:tab w:val="left" w:pos="2268"/>
        </w:tabs>
        <w:suppressAutoHyphens/>
        <w:spacing w:before="120" w:after="120"/>
        <w:ind w:right="1134"/>
        <w:rPr>
          <w:rFonts w:ascii="Times New Roman" w:eastAsia="Times New Roman" w:hAnsi="Times New Roman"/>
          <w:b/>
          <w:bCs/>
          <w:sz w:val="20"/>
          <w:szCs w:val="20"/>
          <w:lang w:eastAsia="ar-SA"/>
        </w:rPr>
      </w:pPr>
      <w:r>
        <w:rPr>
          <w:rFonts w:ascii="Times New Roman" w:eastAsia="Times New Roman" w:hAnsi="Times New Roman"/>
          <w:sz w:val="20"/>
          <w:szCs w:val="20"/>
          <w:lang w:eastAsia="ar-SA"/>
        </w:rPr>
        <w:t xml:space="preserve"> </w:t>
      </w:r>
      <w:r>
        <w:rPr>
          <w:rFonts w:ascii="Times New Roman" w:eastAsia="Times New Roman" w:hAnsi="Times New Roman"/>
          <w:b/>
          <w:bCs/>
          <w:sz w:val="20"/>
          <w:szCs w:val="20"/>
          <w:lang w:eastAsia="ar-SA"/>
        </w:rPr>
        <w:t>Phase 1: Base regulation:</w:t>
      </w:r>
      <w:r>
        <w:rPr>
          <w:rFonts w:ascii="Times New Roman" w:eastAsia="Times New Roman" w:hAnsi="Times New Roman"/>
          <w:sz w:val="20"/>
          <w:szCs w:val="20"/>
          <w:lang w:eastAsia="ar-SA"/>
        </w:rPr>
        <w:t xml:space="preserve"> </w:t>
      </w:r>
      <w:r>
        <w:rPr>
          <w:rFonts w:ascii="Times New Roman" w:eastAsia="Times New Roman" w:hAnsi="Times New Roman"/>
          <w:strike/>
          <w:sz w:val="20"/>
          <w:szCs w:val="20"/>
          <w:lang w:eastAsia="ar-SA"/>
        </w:rPr>
        <w:t>[122</w:t>
      </w:r>
      <w:r>
        <w:rPr>
          <w:rFonts w:ascii="Times New Roman" w:eastAsia="Times New Roman" w:hAnsi="Times New Roman"/>
          <w:strike/>
          <w:sz w:val="20"/>
          <w:szCs w:val="20"/>
          <w:vertAlign w:val="superscript"/>
          <w:lang w:eastAsia="ar-SA"/>
        </w:rPr>
        <w:t>nd</w:t>
      </w:r>
      <w:r>
        <w:rPr>
          <w:rFonts w:ascii="Times New Roman" w:eastAsia="Times New Roman" w:hAnsi="Times New Roman"/>
          <w:strike/>
          <w:sz w:val="20"/>
          <w:szCs w:val="20"/>
          <w:lang w:eastAsia="ar-SA"/>
        </w:rPr>
        <w:t>]</w:t>
      </w:r>
      <w:r>
        <w:rPr>
          <w:rFonts w:ascii="Times New Roman" w:eastAsia="Times New Roman" w:hAnsi="Times New Roman"/>
          <w:b/>
          <w:bCs/>
          <w:sz w:val="20"/>
          <w:szCs w:val="20"/>
          <w:lang w:eastAsia="ar-SA"/>
        </w:rPr>
        <w:t xml:space="preserve"> [123</w:t>
      </w:r>
      <w:r>
        <w:rPr>
          <w:rFonts w:ascii="Times New Roman" w:eastAsia="Times New Roman" w:hAnsi="Times New Roman"/>
          <w:b/>
          <w:bCs/>
          <w:sz w:val="20"/>
          <w:szCs w:val="20"/>
          <w:vertAlign w:val="superscript"/>
          <w:lang w:eastAsia="ar-SA"/>
        </w:rPr>
        <w:t>rd</w:t>
      </w:r>
      <w:r>
        <w:rPr>
          <w:rFonts w:ascii="Times New Roman" w:eastAsia="Times New Roman" w:hAnsi="Times New Roman"/>
          <w:b/>
          <w:bCs/>
          <w:sz w:val="20"/>
          <w:szCs w:val="20"/>
          <w:lang w:eastAsia="ar-SA"/>
        </w:rPr>
        <w:t>]</w:t>
      </w:r>
      <w:r>
        <w:rPr>
          <w:rFonts w:ascii="Times New Roman" w:eastAsia="Times New Roman" w:hAnsi="Times New Roman"/>
          <w:sz w:val="20"/>
          <w:szCs w:val="20"/>
          <w:lang w:eastAsia="ar-SA"/>
        </w:rPr>
        <w:t xml:space="preserve"> session of GRSG </w:t>
      </w:r>
      <w:r>
        <w:rPr>
          <w:rFonts w:ascii="Times New Roman" w:eastAsia="Times New Roman" w:hAnsi="Times New Roman"/>
          <w:strike/>
          <w:sz w:val="20"/>
          <w:szCs w:val="20"/>
          <w:lang w:eastAsia="ar-SA"/>
        </w:rPr>
        <w:t>(October 2021)</w:t>
      </w:r>
      <w:r>
        <w:rPr>
          <w:rFonts w:ascii="Times New Roman" w:eastAsia="Times New Roman" w:hAnsi="Times New Roman"/>
          <w:b/>
          <w:bCs/>
          <w:sz w:val="20"/>
          <w:szCs w:val="20"/>
          <w:lang w:eastAsia="ar-SA"/>
        </w:rPr>
        <w:t xml:space="preserve"> (April 2022). </w:t>
      </w:r>
    </w:p>
    <w:p w14:paraId="62F97618" w14:textId="77777777" w:rsidR="00D41D95" w:rsidRDefault="00D41D95" w:rsidP="00D41D95">
      <w:pPr>
        <w:pStyle w:val="Lijstalinea"/>
        <w:widowControl/>
        <w:numPr>
          <w:ilvl w:val="0"/>
          <w:numId w:val="46"/>
        </w:numPr>
        <w:tabs>
          <w:tab w:val="left" w:pos="2268"/>
        </w:tabs>
        <w:suppressAutoHyphens/>
        <w:spacing w:before="120" w:after="120"/>
        <w:ind w:right="1134"/>
        <w:rPr>
          <w:rFonts w:ascii="Times New Roman" w:eastAsia="Times New Roman" w:hAnsi="Times New Roman"/>
          <w:b/>
          <w:bCs/>
          <w:sz w:val="20"/>
          <w:szCs w:val="20"/>
          <w:lang w:eastAsia="ar-SA"/>
        </w:rPr>
      </w:pPr>
      <w:r>
        <w:rPr>
          <w:rFonts w:ascii="Times New Roman" w:eastAsia="Times New Roman" w:hAnsi="Times New Roman"/>
          <w:b/>
          <w:bCs/>
          <w:sz w:val="20"/>
          <w:szCs w:val="20"/>
          <w:lang w:eastAsia="ar-SA"/>
        </w:rPr>
        <w:t xml:space="preserve"> Phase 2: Amendments</w:t>
      </w:r>
    </w:p>
    <w:p w14:paraId="173470B4" w14:textId="77777777" w:rsidR="00D41D95" w:rsidRDefault="00D41D95" w:rsidP="00D41D95">
      <w:pPr>
        <w:pStyle w:val="Lijstalinea"/>
        <w:widowControl/>
        <w:numPr>
          <w:ilvl w:val="1"/>
          <w:numId w:val="46"/>
        </w:numPr>
        <w:tabs>
          <w:tab w:val="left" w:pos="2268"/>
        </w:tabs>
        <w:suppressAutoHyphens/>
        <w:spacing w:before="120" w:after="120"/>
        <w:ind w:right="1134"/>
        <w:rPr>
          <w:rFonts w:ascii="Times New Roman" w:eastAsia="Times New Roman" w:hAnsi="Times New Roman"/>
          <w:b/>
          <w:bCs/>
          <w:sz w:val="20"/>
          <w:szCs w:val="20"/>
          <w:lang w:eastAsia="ar-SA"/>
        </w:rPr>
      </w:pPr>
      <w:r>
        <w:rPr>
          <w:rFonts w:ascii="Times New Roman" w:eastAsia="Times New Roman" w:hAnsi="Times New Roman"/>
          <w:b/>
          <w:bCs/>
          <w:sz w:val="20"/>
          <w:szCs w:val="20"/>
          <w:lang w:eastAsia="ar-SA"/>
        </w:rPr>
        <w:t>Adding alternative testing method for innovative vehicle designs (</w:t>
      </w:r>
      <w:proofErr w:type="gramStart"/>
      <w:r>
        <w:rPr>
          <w:rFonts w:ascii="Times New Roman" w:eastAsia="Times New Roman" w:hAnsi="Times New Roman"/>
          <w:b/>
          <w:bCs/>
          <w:sz w:val="20"/>
          <w:szCs w:val="20"/>
          <w:lang w:eastAsia="ar-SA"/>
        </w:rPr>
        <w:t>e.g.</w:t>
      </w:r>
      <w:proofErr w:type="gramEnd"/>
      <w:r>
        <w:rPr>
          <w:rFonts w:ascii="Times New Roman" w:eastAsia="Times New Roman" w:hAnsi="Times New Roman"/>
          <w:b/>
          <w:bCs/>
          <w:sz w:val="20"/>
          <w:szCs w:val="20"/>
          <w:lang w:eastAsia="ar-SA"/>
        </w:rPr>
        <w:t xml:space="preserve"> aerodynamic narrow A-pillar designs): [125</w:t>
      </w:r>
      <w:r>
        <w:rPr>
          <w:rFonts w:ascii="Times New Roman" w:eastAsia="Times New Roman" w:hAnsi="Times New Roman"/>
          <w:b/>
          <w:bCs/>
          <w:sz w:val="20"/>
          <w:szCs w:val="20"/>
          <w:vertAlign w:val="superscript"/>
          <w:lang w:eastAsia="ar-SA"/>
        </w:rPr>
        <w:t>th</w:t>
      </w:r>
      <w:r>
        <w:rPr>
          <w:rFonts w:ascii="Times New Roman" w:eastAsia="Times New Roman" w:hAnsi="Times New Roman"/>
          <w:b/>
          <w:bCs/>
          <w:sz w:val="20"/>
          <w:szCs w:val="20"/>
          <w:lang w:eastAsia="ar-SA"/>
        </w:rPr>
        <w:t>] session of GRSG (April 2023 or earlier if possible)</w:t>
      </w:r>
    </w:p>
    <w:p w14:paraId="51D47824" w14:textId="77777777" w:rsidR="00D41D95" w:rsidRDefault="00D41D95" w:rsidP="00D41D95">
      <w:pPr>
        <w:pStyle w:val="Lijstalinea"/>
        <w:widowControl/>
        <w:numPr>
          <w:ilvl w:val="1"/>
          <w:numId w:val="46"/>
        </w:numPr>
        <w:tabs>
          <w:tab w:val="left" w:pos="2268"/>
        </w:tabs>
        <w:suppressAutoHyphens/>
        <w:spacing w:before="120" w:after="120"/>
        <w:ind w:right="1134"/>
        <w:rPr>
          <w:rFonts w:ascii="Times New Roman" w:eastAsia="Times New Roman" w:hAnsi="Times New Roman"/>
          <w:b/>
          <w:bCs/>
          <w:sz w:val="20"/>
          <w:szCs w:val="20"/>
          <w:lang w:eastAsia="ar-SA"/>
        </w:rPr>
      </w:pPr>
      <w:r>
        <w:rPr>
          <w:rFonts w:ascii="Times New Roman" w:eastAsia="Times New Roman" w:hAnsi="Times New Roman"/>
          <w:b/>
          <w:bCs/>
          <w:sz w:val="20"/>
          <w:szCs w:val="20"/>
          <w:lang w:eastAsia="ar-SA"/>
        </w:rPr>
        <w:t>For vehicles with competing objectives (</w:t>
      </w:r>
      <w:proofErr w:type="gramStart"/>
      <w:r>
        <w:rPr>
          <w:rFonts w:ascii="Times New Roman" w:eastAsia="Times New Roman" w:hAnsi="Times New Roman"/>
          <w:b/>
          <w:bCs/>
          <w:sz w:val="20"/>
          <w:szCs w:val="20"/>
          <w:lang w:eastAsia="ar-SA"/>
        </w:rPr>
        <w:t>e.g.</w:t>
      </w:r>
      <w:proofErr w:type="gramEnd"/>
      <w:r>
        <w:rPr>
          <w:rFonts w:ascii="Times New Roman" w:eastAsia="Times New Roman" w:hAnsi="Times New Roman"/>
          <w:b/>
          <w:bCs/>
          <w:sz w:val="20"/>
          <w:szCs w:val="20"/>
          <w:lang w:eastAsia="ar-SA"/>
        </w:rPr>
        <w:t xml:space="preserve"> improved direct vision versus high capacity transport, high efficiency, new powertrain technology, impact on freight industry) with direct vision challenges an alternative approach could be considered. It shall be limited to Level 3 for N3 category of vehicles and shall be based on quantified data: [126</w:t>
      </w:r>
      <w:r>
        <w:rPr>
          <w:rFonts w:ascii="Times New Roman" w:eastAsia="Times New Roman" w:hAnsi="Times New Roman"/>
          <w:b/>
          <w:bCs/>
          <w:sz w:val="20"/>
          <w:szCs w:val="20"/>
          <w:vertAlign w:val="superscript"/>
          <w:lang w:eastAsia="ar-SA"/>
        </w:rPr>
        <w:t>th</w:t>
      </w:r>
      <w:r>
        <w:rPr>
          <w:rFonts w:ascii="Times New Roman" w:eastAsia="Times New Roman" w:hAnsi="Times New Roman"/>
          <w:b/>
          <w:bCs/>
          <w:sz w:val="20"/>
          <w:szCs w:val="20"/>
          <w:lang w:eastAsia="ar-SA"/>
        </w:rPr>
        <w:t>] session of GRSG (October 2023 or earlier if possible)</w:t>
      </w:r>
    </w:p>
    <w:p w14:paraId="24BED6E2" w14:textId="5A6D67CD" w:rsidR="00074402" w:rsidRPr="00E56C59" w:rsidRDefault="00D41D95" w:rsidP="00A0403D">
      <w:pPr>
        <w:tabs>
          <w:tab w:val="left" w:pos="2268"/>
        </w:tabs>
        <w:suppressAutoHyphens/>
        <w:spacing w:before="120" w:after="120"/>
        <w:ind w:left="2268" w:right="1134" w:hanging="567"/>
        <w:rPr>
          <w:rFonts w:ascii="Times New Roman" w:eastAsiaTheme="majorEastAsia" w:hAnsi="Times New Roman"/>
          <w:bCs/>
          <w:sz w:val="24"/>
        </w:rPr>
      </w:pPr>
      <w:r>
        <w:rPr>
          <w:rFonts w:ascii="Times New Roman" w:eastAsia="Times New Roman" w:hAnsi="Times New Roman"/>
          <w:b/>
          <w:bCs/>
          <w:sz w:val="20"/>
          <w:szCs w:val="20"/>
          <w:lang w:eastAsia="ar-SA"/>
        </w:rPr>
        <w:t>(d)</w:t>
      </w:r>
      <w:r>
        <w:rPr>
          <w:rFonts w:ascii="Times New Roman" w:eastAsia="Times New Roman" w:hAnsi="Times New Roman"/>
          <w:b/>
          <w:bCs/>
          <w:sz w:val="20"/>
          <w:szCs w:val="20"/>
          <w:lang w:eastAsia="ar-SA"/>
        </w:rPr>
        <w:tab/>
        <w:t>General issues (</w:t>
      </w:r>
      <w:proofErr w:type="gramStart"/>
      <w:r>
        <w:rPr>
          <w:rFonts w:ascii="Times New Roman" w:eastAsia="Times New Roman" w:hAnsi="Times New Roman"/>
          <w:b/>
          <w:bCs/>
          <w:sz w:val="20"/>
          <w:szCs w:val="20"/>
          <w:lang w:eastAsia="ar-SA"/>
        </w:rPr>
        <w:t>e.g.</w:t>
      </w:r>
      <w:proofErr w:type="gramEnd"/>
      <w:r>
        <w:rPr>
          <w:rFonts w:ascii="Times New Roman" w:eastAsia="Times New Roman" w:hAnsi="Times New Roman"/>
          <w:b/>
          <w:bCs/>
          <w:sz w:val="20"/>
          <w:szCs w:val="20"/>
          <w:lang w:eastAsia="ar-SA"/>
        </w:rPr>
        <w:t xml:space="preserve"> component approvals) regarding point (a), (b) and (c) until the [126</w:t>
      </w:r>
      <w:r>
        <w:rPr>
          <w:rFonts w:ascii="Times New Roman" w:eastAsia="Times New Roman" w:hAnsi="Times New Roman"/>
          <w:b/>
          <w:bCs/>
          <w:sz w:val="20"/>
          <w:szCs w:val="20"/>
          <w:vertAlign w:val="superscript"/>
          <w:lang w:eastAsia="ar-SA"/>
        </w:rPr>
        <w:t>th</w:t>
      </w:r>
      <w:r>
        <w:rPr>
          <w:rFonts w:ascii="Times New Roman" w:eastAsia="Times New Roman" w:hAnsi="Times New Roman"/>
          <w:b/>
          <w:bCs/>
          <w:sz w:val="20"/>
          <w:szCs w:val="20"/>
          <w:lang w:eastAsia="ar-SA"/>
        </w:rPr>
        <w:t>] session of GRSG (October 2023).</w:t>
      </w:r>
    </w:p>
    <w:sectPr w:rsidR="00074402" w:rsidRPr="00E56C59" w:rsidSect="00A0403D">
      <w:headerReference w:type="default" r:id="rId11"/>
      <w:footerReference w:type="even" r:id="rId12"/>
      <w:footerReference w:type="default" r:id="rId13"/>
      <w:pgSz w:w="11907" w:h="16840" w:code="9"/>
      <w:pgMar w:top="1418" w:right="567" w:bottom="993" w:left="567" w:header="568" w:footer="459"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EDF12" w14:textId="77777777" w:rsidR="00E225A3" w:rsidRDefault="00E225A3">
      <w:r>
        <w:separator/>
      </w:r>
    </w:p>
  </w:endnote>
  <w:endnote w:type="continuationSeparator" w:id="0">
    <w:p w14:paraId="1F30CF68" w14:textId="77777777" w:rsidR="00E225A3" w:rsidRDefault="00E225A3">
      <w:r>
        <w:continuationSeparator/>
      </w:r>
    </w:p>
  </w:endnote>
  <w:endnote w:type="continuationNotice" w:id="1">
    <w:p w14:paraId="23048BDA" w14:textId="77777777" w:rsidR="00E225A3" w:rsidRDefault="00E225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9804863"/>
      <w:docPartObj>
        <w:docPartGallery w:val="Page Numbers (Bottom of Page)"/>
        <w:docPartUnique/>
      </w:docPartObj>
    </w:sdtPr>
    <w:sdtEndPr/>
    <w:sdtContent>
      <w:p w14:paraId="20B56E59" w14:textId="1A5771D3" w:rsidR="004A4FC8" w:rsidRDefault="004A4FC8">
        <w:pPr>
          <w:pStyle w:val="Voettekst"/>
          <w:jc w:val="center"/>
        </w:pPr>
        <w:r>
          <w:fldChar w:fldCharType="begin"/>
        </w:r>
        <w:r>
          <w:instrText>PAGE   \* MERGEFORMAT</w:instrText>
        </w:r>
        <w:r>
          <w:fldChar w:fldCharType="separate"/>
        </w:r>
        <w:r w:rsidR="00C40434" w:rsidRPr="00C40434">
          <w:rPr>
            <w:noProof/>
            <w:lang w:val="fr-FR"/>
          </w:rPr>
          <w:t>3</w:t>
        </w:r>
        <w:r>
          <w:fldChar w:fldCharType="end"/>
        </w:r>
      </w:p>
    </w:sdtContent>
  </w:sdt>
  <w:p w14:paraId="3FE2969F" w14:textId="77777777" w:rsidR="004A4FC8" w:rsidRDefault="004A4FC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1843041"/>
      <w:docPartObj>
        <w:docPartGallery w:val="Page Numbers (Bottom of Page)"/>
        <w:docPartUnique/>
      </w:docPartObj>
    </w:sdtPr>
    <w:sdtEndPr/>
    <w:sdtContent>
      <w:p w14:paraId="24004997" w14:textId="4B3A3E90" w:rsidR="004A4FC8" w:rsidRDefault="004A4FC8">
        <w:pPr>
          <w:pStyle w:val="Voettekst"/>
          <w:jc w:val="center"/>
        </w:pPr>
        <w:r>
          <w:fldChar w:fldCharType="begin"/>
        </w:r>
        <w:r>
          <w:instrText>PAGE   \* MERGEFORMAT</w:instrText>
        </w:r>
        <w:r>
          <w:fldChar w:fldCharType="separate"/>
        </w:r>
        <w:r w:rsidR="00907311" w:rsidRPr="00907311">
          <w:rPr>
            <w:noProof/>
            <w:lang w:val="fr-FR"/>
          </w:rPr>
          <w:t>3</w:t>
        </w:r>
        <w:r>
          <w:fldChar w:fldCharType="end"/>
        </w:r>
      </w:p>
    </w:sdtContent>
  </w:sdt>
  <w:p w14:paraId="45B919E2" w14:textId="77777777" w:rsidR="004A4FC8" w:rsidRDefault="004A4FC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5E054" w14:textId="77777777" w:rsidR="00E225A3" w:rsidRDefault="00E225A3">
      <w:r>
        <w:separator/>
      </w:r>
    </w:p>
  </w:footnote>
  <w:footnote w:type="continuationSeparator" w:id="0">
    <w:p w14:paraId="739B3672" w14:textId="77777777" w:rsidR="00E225A3" w:rsidRDefault="00E225A3">
      <w:r>
        <w:continuationSeparator/>
      </w:r>
    </w:p>
  </w:footnote>
  <w:footnote w:type="continuationNotice" w:id="1">
    <w:p w14:paraId="1039799A" w14:textId="77777777" w:rsidR="00E225A3" w:rsidRDefault="00E225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6C35F" w14:textId="2A2B3016" w:rsidR="004A4FC8" w:rsidRPr="00C939DC" w:rsidRDefault="004A4FC8" w:rsidP="00F94113">
    <w:pPr>
      <w:pStyle w:val="Koptekst"/>
      <w:jc w:val="right"/>
      <w:rPr>
        <w:rFonts w:ascii="Times New Roman" w:hAnsi="Times New Roman"/>
        <w:lang w:val="en-GB"/>
      </w:rPr>
    </w:pPr>
    <w:r w:rsidRPr="00C939DC">
      <w:rPr>
        <w:rFonts w:ascii="Times New Roman" w:hAnsi="Times New Roman"/>
        <w:lang w:val="en-GB"/>
      </w:rPr>
      <w:t>V</w:t>
    </w:r>
    <w:r w:rsidR="00837724">
      <w:rPr>
        <w:rFonts w:ascii="Times New Roman" w:hAnsi="Times New Roman"/>
        <w:lang w:val="en-GB"/>
      </w:rPr>
      <w:t>RU-Proxi-</w:t>
    </w:r>
    <w:r w:rsidR="005B2FFF">
      <w:rPr>
        <w:rFonts w:ascii="Times New Roman" w:hAnsi="Times New Roman"/>
        <w:lang w:val="en-GB"/>
      </w:rPr>
      <w:t>2</w:t>
    </w:r>
    <w:r w:rsidR="00C9271C">
      <w:rPr>
        <w:rFonts w:ascii="Times New Roman" w:hAnsi="Times New Roman"/>
        <w:lang w:val="en-GB"/>
      </w:rPr>
      <w:t>1</w:t>
    </w:r>
    <w:r>
      <w:rPr>
        <w:rFonts w:ascii="Times New Roman" w:hAnsi="Times New Roman"/>
        <w:lang w:val="en-GB"/>
      </w:rPr>
      <w:t>-</w:t>
    </w:r>
    <w:r w:rsidR="009840DC">
      <w:rPr>
        <w:rFonts w:ascii="Times New Roman" w:hAnsi="Times New Roman"/>
        <w:lang w:val="en-GB"/>
      </w:rPr>
      <w:t>15</w:t>
    </w:r>
    <w:r w:rsidR="00757433">
      <w:rPr>
        <w:rFonts w:ascii="Times New Roman" w:hAnsi="Times New Roman"/>
        <w:lang w:val="en-GB"/>
      </w:rPr>
      <w:t xml:space="preserve"> DRAFT</w:t>
    </w:r>
  </w:p>
  <w:p w14:paraId="0DF1E75C" w14:textId="4741CC0F" w:rsidR="004A4FC8" w:rsidRPr="00C939DC" w:rsidRDefault="00381C4A" w:rsidP="00F94113">
    <w:pPr>
      <w:pStyle w:val="Koptekst"/>
      <w:jc w:val="right"/>
      <w:rPr>
        <w:rFonts w:ascii="Times New Roman" w:hAnsi="Times New Roman"/>
        <w:lang w:val="en-GB"/>
      </w:rPr>
    </w:pPr>
    <w:r>
      <w:rPr>
        <w:rFonts w:ascii="Times New Roman" w:hAnsi="Times New Roman"/>
        <w:lang w:val="en-GB"/>
      </w:rPr>
      <w:t>2</w:t>
    </w:r>
    <w:r w:rsidR="009840DC">
      <w:rPr>
        <w:rFonts w:ascii="Times New Roman" w:hAnsi="Times New Roman"/>
        <w:lang w:val="en-GB"/>
      </w:rPr>
      <w:t>0</w:t>
    </w:r>
    <w:r w:rsidR="005E719F">
      <w:rPr>
        <w:rFonts w:ascii="Times New Roman" w:hAnsi="Times New Roman"/>
        <w:lang w:val="en-GB"/>
      </w:rPr>
      <w:t xml:space="preserve"> </w:t>
    </w:r>
    <w:r w:rsidR="009840DC">
      <w:rPr>
        <w:rFonts w:ascii="Times New Roman" w:hAnsi="Times New Roman"/>
        <w:lang w:val="en-GB"/>
      </w:rPr>
      <w:t>January</w:t>
    </w:r>
    <w:r w:rsidR="005B2FFF">
      <w:rPr>
        <w:rFonts w:ascii="Times New Roman" w:hAnsi="Times New Roman"/>
        <w:lang w:val="en-GB"/>
      </w:rPr>
      <w:t xml:space="preserve"> </w:t>
    </w:r>
    <w:r w:rsidR="004A4FC8">
      <w:rPr>
        <w:rFonts w:ascii="Times New Roman" w:hAnsi="Times New Roman"/>
        <w:lang w:val="en-GB"/>
      </w:rPr>
      <w:t>20</w:t>
    </w:r>
    <w:r w:rsidR="001C0099">
      <w:rPr>
        <w:rFonts w:ascii="Times New Roman" w:hAnsi="Times New Roman"/>
        <w:lang w:val="en-GB"/>
      </w:rPr>
      <w:t>2</w:t>
    </w:r>
    <w:r w:rsidR="00F757E3">
      <w:rPr>
        <w:rFonts w:ascii="Times New Roman" w:hAnsi="Times New Roman"/>
        <w:lang w:val="en-GB"/>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35E0B"/>
    <w:multiLevelType w:val="hybridMultilevel"/>
    <w:tmpl w:val="AA3A05FA"/>
    <w:lvl w:ilvl="0" w:tplc="04130001">
      <w:start w:val="1"/>
      <w:numFmt w:val="bullet"/>
      <w:lvlText w:val=""/>
      <w:lvlJc w:val="left"/>
      <w:pPr>
        <w:ind w:left="1429" w:hanging="360"/>
      </w:pPr>
      <w:rPr>
        <w:rFonts w:ascii="Symbol" w:hAnsi="Symbol" w:hint="default"/>
      </w:rPr>
    </w:lvl>
    <w:lvl w:ilvl="1" w:tplc="04130003">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1" w15:restartNumberingAfterBreak="0">
    <w:nsid w:val="0B670FC9"/>
    <w:multiLevelType w:val="hybridMultilevel"/>
    <w:tmpl w:val="69F0B7C8"/>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2" w15:restartNumberingAfterBreak="0">
    <w:nsid w:val="0C7B6D6C"/>
    <w:multiLevelType w:val="hybridMultilevel"/>
    <w:tmpl w:val="D0840DB0"/>
    <w:lvl w:ilvl="0" w:tplc="04130001">
      <w:start w:val="1"/>
      <w:numFmt w:val="bullet"/>
      <w:lvlText w:val=""/>
      <w:lvlJc w:val="left"/>
      <w:pPr>
        <w:ind w:left="1200" w:hanging="360"/>
      </w:pPr>
      <w:rPr>
        <w:rFonts w:ascii="Symbol" w:hAnsi="Symbol" w:hint="default"/>
      </w:rPr>
    </w:lvl>
    <w:lvl w:ilvl="1" w:tplc="04130003">
      <w:start w:val="1"/>
      <w:numFmt w:val="bullet"/>
      <w:lvlText w:val="o"/>
      <w:lvlJc w:val="left"/>
      <w:pPr>
        <w:ind w:left="1920" w:hanging="360"/>
      </w:pPr>
      <w:rPr>
        <w:rFonts w:ascii="Courier New" w:hAnsi="Courier New" w:cs="Courier New" w:hint="default"/>
      </w:rPr>
    </w:lvl>
    <w:lvl w:ilvl="2" w:tplc="04130005">
      <w:start w:val="1"/>
      <w:numFmt w:val="bullet"/>
      <w:lvlText w:val=""/>
      <w:lvlJc w:val="left"/>
      <w:pPr>
        <w:ind w:left="2640" w:hanging="360"/>
      </w:pPr>
      <w:rPr>
        <w:rFonts w:ascii="Wingdings" w:hAnsi="Wingdings" w:hint="default"/>
      </w:rPr>
    </w:lvl>
    <w:lvl w:ilvl="3" w:tplc="04130001">
      <w:start w:val="1"/>
      <w:numFmt w:val="bullet"/>
      <w:lvlText w:val=""/>
      <w:lvlJc w:val="left"/>
      <w:pPr>
        <w:ind w:left="3360" w:hanging="360"/>
      </w:pPr>
      <w:rPr>
        <w:rFonts w:ascii="Symbol" w:hAnsi="Symbol" w:hint="default"/>
      </w:rPr>
    </w:lvl>
    <w:lvl w:ilvl="4" w:tplc="04130003">
      <w:start w:val="1"/>
      <w:numFmt w:val="bullet"/>
      <w:lvlText w:val="o"/>
      <w:lvlJc w:val="left"/>
      <w:pPr>
        <w:ind w:left="4080" w:hanging="360"/>
      </w:pPr>
      <w:rPr>
        <w:rFonts w:ascii="Courier New" w:hAnsi="Courier New" w:cs="Courier New" w:hint="default"/>
      </w:rPr>
    </w:lvl>
    <w:lvl w:ilvl="5" w:tplc="04130005">
      <w:start w:val="1"/>
      <w:numFmt w:val="bullet"/>
      <w:lvlText w:val=""/>
      <w:lvlJc w:val="left"/>
      <w:pPr>
        <w:ind w:left="4800" w:hanging="360"/>
      </w:pPr>
      <w:rPr>
        <w:rFonts w:ascii="Wingdings" w:hAnsi="Wingdings" w:hint="default"/>
      </w:rPr>
    </w:lvl>
    <w:lvl w:ilvl="6" w:tplc="04130001">
      <w:start w:val="1"/>
      <w:numFmt w:val="bullet"/>
      <w:lvlText w:val=""/>
      <w:lvlJc w:val="left"/>
      <w:pPr>
        <w:ind w:left="5520" w:hanging="360"/>
      </w:pPr>
      <w:rPr>
        <w:rFonts w:ascii="Symbol" w:hAnsi="Symbol" w:hint="default"/>
      </w:rPr>
    </w:lvl>
    <w:lvl w:ilvl="7" w:tplc="04130003">
      <w:start w:val="1"/>
      <w:numFmt w:val="bullet"/>
      <w:lvlText w:val="o"/>
      <w:lvlJc w:val="left"/>
      <w:pPr>
        <w:ind w:left="6240" w:hanging="360"/>
      </w:pPr>
      <w:rPr>
        <w:rFonts w:ascii="Courier New" w:hAnsi="Courier New" w:cs="Courier New" w:hint="default"/>
      </w:rPr>
    </w:lvl>
    <w:lvl w:ilvl="8" w:tplc="04130005">
      <w:start w:val="1"/>
      <w:numFmt w:val="bullet"/>
      <w:lvlText w:val=""/>
      <w:lvlJc w:val="left"/>
      <w:pPr>
        <w:ind w:left="6960" w:hanging="360"/>
      </w:pPr>
      <w:rPr>
        <w:rFonts w:ascii="Wingdings" w:hAnsi="Wingdings" w:hint="default"/>
      </w:rPr>
    </w:lvl>
  </w:abstractNum>
  <w:abstractNum w:abstractNumId="3" w15:restartNumberingAfterBreak="0">
    <w:nsid w:val="15941272"/>
    <w:multiLevelType w:val="hybridMultilevel"/>
    <w:tmpl w:val="9B663184"/>
    <w:lvl w:ilvl="0" w:tplc="48623244">
      <w:start w:val="1"/>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4D40C8"/>
    <w:multiLevelType w:val="hybridMultilevel"/>
    <w:tmpl w:val="67E094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141CF8"/>
    <w:multiLevelType w:val="hybridMultilevel"/>
    <w:tmpl w:val="40C2CBB4"/>
    <w:lvl w:ilvl="0" w:tplc="04130001">
      <w:start w:val="1"/>
      <w:numFmt w:val="bullet"/>
      <w:lvlText w:val=""/>
      <w:lvlJc w:val="left"/>
      <w:pPr>
        <w:ind w:left="1429" w:hanging="360"/>
      </w:pPr>
      <w:rPr>
        <w:rFonts w:ascii="Symbol" w:hAnsi="Symbol" w:hint="default"/>
      </w:rPr>
    </w:lvl>
    <w:lvl w:ilvl="1" w:tplc="04130003">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6" w15:restartNumberingAfterBreak="0">
    <w:nsid w:val="178C7955"/>
    <w:multiLevelType w:val="hybridMultilevel"/>
    <w:tmpl w:val="0E7CF11E"/>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7" w15:restartNumberingAfterBreak="0">
    <w:nsid w:val="17B54306"/>
    <w:multiLevelType w:val="hybridMultilevel"/>
    <w:tmpl w:val="0A1C25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D15DAA"/>
    <w:multiLevelType w:val="hybridMultilevel"/>
    <w:tmpl w:val="0A500E0E"/>
    <w:lvl w:ilvl="0" w:tplc="C344B22A">
      <w:numFmt w:val="bullet"/>
      <w:lvlText w:val="-"/>
      <w:lvlJc w:val="left"/>
      <w:pPr>
        <w:ind w:left="1494" w:hanging="360"/>
      </w:pPr>
      <w:rPr>
        <w:rFonts w:ascii="Calibri" w:eastAsiaTheme="minorHAnsi" w:hAnsi="Calibri" w:cstheme="minorBidi" w:hint="default"/>
      </w:rPr>
    </w:lvl>
    <w:lvl w:ilvl="1" w:tplc="04130003">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9" w15:restartNumberingAfterBreak="0">
    <w:nsid w:val="18F47735"/>
    <w:multiLevelType w:val="hybridMultilevel"/>
    <w:tmpl w:val="B7CEC802"/>
    <w:lvl w:ilvl="0" w:tplc="04130001">
      <w:start w:val="1"/>
      <w:numFmt w:val="bullet"/>
      <w:lvlText w:val=""/>
      <w:lvlJc w:val="left"/>
      <w:pPr>
        <w:ind w:left="1986" w:hanging="360"/>
      </w:pPr>
      <w:rPr>
        <w:rFonts w:ascii="Symbol" w:hAnsi="Symbol" w:hint="default"/>
      </w:rPr>
    </w:lvl>
    <w:lvl w:ilvl="1" w:tplc="04130003" w:tentative="1">
      <w:start w:val="1"/>
      <w:numFmt w:val="bullet"/>
      <w:lvlText w:val="o"/>
      <w:lvlJc w:val="left"/>
      <w:pPr>
        <w:ind w:left="2706" w:hanging="360"/>
      </w:pPr>
      <w:rPr>
        <w:rFonts w:ascii="Courier New" w:hAnsi="Courier New" w:cs="Courier New" w:hint="default"/>
      </w:rPr>
    </w:lvl>
    <w:lvl w:ilvl="2" w:tplc="04130005" w:tentative="1">
      <w:start w:val="1"/>
      <w:numFmt w:val="bullet"/>
      <w:lvlText w:val=""/>
      <w:lvlJc w:val="left"/>
      <w:pPr>
        <w:ind w:left="3426" w:hanging="360"/>
      </w:pPr>
      <w:rPr>
        <w:rFonts w:ascii="Wingdings" w:hAnsi="Wingdings" w:hint="default"/>
      </w:rPr>
    </w:lvl>
    <w:lvl w:ilvl="3" w:tplc="04130001" w:tentative="1">
      <w:start w:val="1"/>
      <w:numFmt w:val="bullet"/>
      <w:lvlText w:val=""/>
      <w:lvlJc w:val="left"/>
      <w:pPr>
        <w:ind w:left="4146" w:hanging="360"/>
      </w:pPr>
      <w:rPr>
        <w:rFonts w:ascii="Symbol" w:hAnsi="Symbol" w:hint="default"/>
      </w:rPr>
    </w:lvl>
    <w:lvl w:ilvl="4" w:tplc="04130003" w:tentative="1">
      <w:start w:val="1"/>
      <w:numFmt w:val="bullet"/>
      <w:lvlText w:val="o"/>
      <w:lvlJc w:val="left"/>
      <w:pPr>
        <w:ind w:left="4866" w:hanging="360"/>
      </w:pPr>
      <w:rPr>
        <w:rFonts w:ascii="Courier New" w:hAnsi="Courier New" w:cs="Courier New" w:hint="default"/>
      </w:rPr>
    </w:lvl>
    <w:lvl w:ilvl="5" w:tplc="04130005" w:tentative="1">
      <w:start w:val="1"/>
      <w:numFmt w:val="bullet"/>
      <w:lvlText w:val=""/>
      <w:lvlJc w:val="left"/>
      <w:pPr>
        <w:ind w:left="5586" w:hanging="360"/>
      </w:pPr>
      <w:rPr>
        <w:rFonts w:ascii="Wingdings" w:hAnsi="Wingdings" w:hint="default"/>
      </w:rPr>
    </w:lvl>
    <w:lvl w:ilvl="6" w:tplc="04130001" w:tentative="1">
      <w:start w:val="1"/>
      <w:numFmt w:val="bullet"/>
      <w:lvlText w:val=""/>
      <w:lvlJc w:val="left"/>
      <w:pPr>
        <w:ind w:left="6306" w:hanging="360"/>
      </w:pPr>
      <w:rPr>
        <w:rFonts w:ascii="Symbol" w:hAnsi="Symbol" w:hint="default"/>
      </w:rPr>
    </w:lvl>
    <w:lvl w:ilvl="7" w:tplc="04130003" w:tentative="1">
      <w:start w:val="1"/>
      <w:numFmt w:val="bullet"/>
      <w:lvlText w:val="o"/>
      <w:lvlJc w:val="left"/>
      <w:pPr>
        <w:ind w:left="7026" w:hanging="360"/>
      </w:pPr>
      <w:rPr>
        <w:rFonts w:ascii="Courier New" w:hAnsi="Courier New" w:cs="Courier New" w:hint="default"/>
      </w:rPr>
    </w:lvl>
    <w:lvl w:ilvl="8" w:tplc="04130005" w:tentative="1">
      <w:start w:val="1"/>
      <w:numFmt w:val="bullet"/>
      <w:lvlText w:val=""/>
      <w:lvlJc w:val="left"/>
      <w:pPr>
        <w:ind w:left="7746" w:hanging="360"/>
      </w:pPr>
      <w:rPr>
        <w:rFonts w:ascii="Wingdings" w:hAnsi="Wingdings" w:hint="default"/>
      </w:rPr>
    </w:lvl>
  </w:abstractNum>
  <w:abstractNum w:abstractNumId="10" w15:restartNumberingAfterBreak="0">
    <w:nsid w:val="1D916948"/>
    <w:multiLevelType w:val="hybridMultilevel"/>
    <w:tmpl w:val="8A069A8C"/>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11" w15:restartNumberingAfterBreak="0">
    <w:nsid w:val="20CD0E2C"/>
    <w:multiLevelType w:val="hybridMultilevel"/>
    <w:tmpl w:val="B55879DE"/>
    <w:lvl w:ilvl="0" w:tplc="5B3A1574">
      <w:start w:val="1"/>
      <w:numFmt w:val="bullet"/>
      <w:lvlText w:val="-"/>
      <w:lvlJc w:val="left"/>
      <w:pPr>
        <w:ind w:left="2484" w:hanging="360"/>
      </w:pPr>
      <w:rPr>
        <w:rFonts w:ascii="Times New Roman" w:hAnsi="Times New Roman" w:cs="Times New Roman" w:hint="default"/>
      </w:rPr>
    </w:lvl>
    <w:lvl w:ilvl="1" w:tplc="04130003">
      <w:start w:val="1"/>
      <w:numFmt w:val="bullet"/>
      <w:lvlText w:val="o"/>
      <w:lvlJc w:val="left"/>
      <w:pPr>
        <w:ind w:left="3204" w:hanging="360"/>
      </w:pPr>
      <w:rPr>
        <w:rFonts w:ascii="Courier New" w:hAnsi="Courier New" w:cs="Courier New" w:hint="default"/>
      </w:rPr>
    </w:lvl>
    <w:lvl w:ilvl="2" w:tplc="04130005">
      <w:start w:val="1"/>
      <w:numFmt w:val="bullet"/>
      <w:lvlText w:val=""/>
      <w:lvlJc w:val="left"/>
      <w:pPr>
        <w:ind w:left="3924" w:hanging="360"/>
      </w:pPr>
      <w:rPr>
        <w:rFonts w:ascii="Wingdings" w:hAnsi="Wingdings" w:hint="default"/>
      </w:rPr>
    </w:lvl>
    <w:lvl w:ilvl="3" w:tplc="04130001">
      <w:start w:val="1"/>
      <w:numFmt w:val="bullet"/>
      <w:lvlText w:val=""/>
      <w:lvlJc w:val="left"/>
      <w:pPr>
        <w:ind w:left="4644" w:hanging="360"/>
      </w:pPr>
      <w:rPr>
        <w:rFonts w:ascii="Symbol" w:hAnsi="Symbol" w:hint="default"/>
      </w:rPr>
    </w:lvl>
    <w:lvl w:ilvl="4" w:tplc="04130003">
      <w:start w:val="1"/>
      <w:numFmt w:val="bullet"/>
      <w:lvlText w:val="o"/>
      <w:lvlJc w:val="left"/>
      <w:pPr>
        <w:ind w:left="5364" w:hanging="360"/>
      </w:pPr>
      <w:rPr>
        <w:rFonts w:ascii="Courier New" w:hAnsi="Courier New" w:cs="Courier New" w:hint="default"/>
      </w:rPr>
    </w:lvl>
    <w:lvl w:ilvl="5" w:tplc="04130005">
      <w:start w:val="1"/>
      <w:numFmt w:val="bullet"/>
      <w:lvlText w:val=""/>
      <w:lvlJc w:val="left"/>
      <w:pPr>
        <w:ind w:left="6084" w:hanging="360"/>
      </w:pPr>
      <w:rPr>
        <w:rFonts w:ascii="Wingdings" w:hAnsi="Wingdings" w:hint="default"/>
      </w:rPr>
    </w:lvl>
    <w:lvl w:ilvl="6" w:tplc="04130001">
      <w:start w:val="1"/>
      <w:numFmt w:val="bullet"/>
      <w:lvlText w:val=""/>
      <w:lvlJc w:val="left"/>
      <w:pPr>
        <w:ind w:left="6804" w:hanging="360"/>
      </w:pPr>
      <w:rPr>
        <w:rFonts w:ascii="Symbol" w:hAnsi="Symbol" w:hint="default"/>
      </w:rPr>
    </w:lvl>
    <w:lvl w:ilvl="7" w:tplc="04130003">
      <w:start w:val="1"/>
      <w:numFmt w:val="bullet"/>
      <w:lvlText w:val="o"/>
      <w:lvlJc w:val="left"/>
      <w:pPr>
        <w:ind w:left="7524" w:hanging="360"/>
      </w:pPr>
      <w:rPr>
        <w:rFonts w:ascii="Courier New" w:hAnsi="Courier New" w:cs="Courier New" w:hint="default"/>
      </w:rPr>
    </w:lvl>
    <w:lvl w:ilvl="8" w:tplc="04130005">
      <w:start w:val="1"/>
      <w:numFmt w:val="bullet"/>
      <w:lvlText w:val=""/>
      <w:lvlJc w:val="left"/>
      <w:pPr>
        <w:ind w:left="8244" w:hanging="360"/>
      </w:pPr>
      <w:rPr>
        <w:rFonts w:ascii="Wingdings" w:hAnsi="Wingdings" w:hint="default"/>
      </w:rPr>
    </w:lvl>
  </w:abstractNum>
  <w:abstractNum w:abstractNumId="12" w15:restartNumberingAfterBreak="0">
    <w:nsid w:val="24923D64"/>
    <w:multiLevelType w:val="hybridMultilevel"/>
    <w:tmpl w:val="BEC2D2F0"/>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13" w15:restartNumberingAfterBreak="0">
    <w:nsid w:val="24B266F8"/>
    <w:multiLevelType w:val="hybridMultilevel"/>
    <w:tmpl w:val="A98E3D6E"/>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202986"/>
    <w:multiLevelType w:val="hybridMultilevel"/>
    <w:tmpl w:val="8A0EA9D6"/>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15" w15:restartNumberingAfterBreak="0">
    <w:nsid w:val="28DD6058"/>
    <w:multiLevelType w:val="hybridMultilevel"/>
    <w:tmpl w:val="B4103D0C"/>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16" w15:restartNumberingAfterBreak="0">
    <w:nsid w:val="2AA006EC"/>
    <w:multiLevelType w:val="hybridMultilevel"/>
    <w:tmpl w:val="64767CA4"/>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17" w15:restartNumberingAfterBreak="0">
    <w:nsid w:val="2AF41ED5"/>
    <w:multiLevelType w:val="hybridMultilevel"/>
    <w:tmpl w:val="E0386A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BF46044"/>
    <w:multiLevelType w:val="hybridMultilevel"/>
    <w:tmpl w:val="95D0F8BA"/>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19" w15:restartNumberingAfterBreak="0">
    <w:nsid w:val="2C7C5729"/>
    <w:multiLevelType w:val="hybridMultilevel"/>
    <w:tmpl w:val="5498BE56"/>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20" w15:restartNumberingAfterBreak="0">
    <w:nsid w:val="317E76B6"/>
    <w:multiLevelType w:val="hybridMultilevel"/>
    <w:tmpl w:val="EFF63E46"/>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21" w15:restartNumberingAfterBreak="0">
    <w:nsid w:val="32F36113"/>
    <w:multiLevelType w:val="hybridMultilevel"/>
    <w:tmpl w:val="C39002AC"/>
    <w:lvl w:ilvl="0" w:tplc="2830479C">
      <w:start w:val="6"/>
      <w:numFmt w:val="bullet"/>
      <w:lvlText w:val="＊"/>
      <w:lvlJc w:val="left"/>
      <w:pPr>
        <w:tabs>
          <w:tab w:val="num" w:pos="360"/>
        </w:tabs>
        <w:ind w:left="360" w:hanging="360"/>
      </w:pPr>
      <w:rPr>
        <w:rFonts w:ascii="MS Mincho" w:eastAsia="MS Mincho" w:hAnsi="MS Minch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39CA32C8"/>
    <w:multiLevelType w:val="hybridMultilevel"/>
    <w:tmpl w:val="CAC69E26"/>
    <w:lvl w:ilvl="0" w:tplc="04130001">
      <w:start w:val="1"/>
      <w:numFmt w:val="bullet"/>
      <w:lvlText w:val=""/>
      <w:lvlJc w:val="left"/>
      <w:pPr>
        <w:ind w:left="2403" w:hanging="360"/>
      </w:pPr>
      <w:rPr>
        <w:rFonts w:ascii="Symbol" w:hAnsi="Symbol" w:hint="default"/>
      </w:rPr>
    </w:lvl>
    <w:lvl w:ilvl="1" w:tplc="04130003" w:tentative="1">
      <w:start w:val="1"/>
      <w:numFmt w:val="bullet"/>
      <w:lvlText w:val="o"/>
      <w:lvlJc w:val="left"/>
      <w:pPr>
        <w:ind w:left="3123" w:hanging="360"/>
      </w:pPr>
      <w:rPr>
        <w:rFonts w:ascii="Courier New" w:hAnsi="Courier New" w:cs="Courier New" w:hint="default"/>
      </w:rPr>
    </w:lvl>
    <w:lvl w:ilvl="2" w:tplc="04130005" w:tentative="1">
      <w:start w:val="1"/>
      <w:numFmt w:val="bullet"/>
      <w:lvlText w:val=""/>
      <w:lvlJc w:val="left"/>
      <w:pPr>
        <w:ind w:left="3843" w:hanging="360"/>
      </w:pPr>
      <w:rPr>
        <w:rFonts w:ascii="Wingdings" w:hAnsi="Wingdings" w:hint="default"/>
      </w:rPr>
    </w:lvl>
    <w:lvl w:ilvl="3" w:tplc="04130001" w:tentative="1">
      <w:start w:val="1"/>
      <w:numFmt w:val="bullet"/>
      <w:lvlText w:val=""/>
      <w:lvlJc w:val="left"/>
      <w:pPr>
        <w:ind w:left="4563" w:hanging="360"/>
      </w:pPr>
      <w:rPr>
        <w:rFonts w:ascii="Symbol" w:hAnsi="Symbol" w:hint="default"/>
      </w:rPr>
    </w:lvl>
    <w:lvl w:ilvl="4" w:tplc="04130003" w:tentative="1">
      <w:start w:val="1"/>
      <w:numFmt w:val="bullet"/>
      <w:lvlText w:val="o"/>
      <w:lvlJc w:val="left"/>
      <w:pPr>
        <w:ind w:left="5283" w:hanging="360"/>
      </w:pPr>
      <w:rPr>
        <w:rFonts w:ascii="Courier New" w:hAnsi="Courier New" w:cs="Courier New" w:hint="default"/>
      </w:rPr>
    </w:lvl>
    <w:lvl w:ilvl="5" w:tplc="04130005" w:tentative="1">
      <w:start w:val="1"/>
      <w:numFmt w:val="bullet"/>
      <w:lvlText w:val=""/>
      <w:lvlJc w:val="left"/>
      <w:pPr>
        <w:ind w:left="6003" w:hanging="360"/>
      </w:pPr>
      <w:rPr>
        <w:rFonts w:ascii="Wingdings" w:hAnsi="Wingdings" w:hint="default"/>
      </w:rPr>
    </w:lvl>
    <w:lvl w:ilvl="6" w:tplc="04130001" w:tentative="1">
      <w:start w:val="1"/>
      <w:numFmt w:val="bullet"/>
      <w:lvlText w:val=""/>
      <w:lvlJc w:val="left"/>
      <w:pPr>
        <w:ind w:left="6723" w:hanging="360"/>
      </w:pPr>
      <w:rPr>
        <w:rFonts w:ascii="Symbol" w:hAnsi="Symbol" w:hint="default"/>
      </w:rPr>
    </w:lvl>
    <w:lvl w:ilvl="7" w:tplc="04130003" w:tentative="1">
      <w:start w:val="1"/>
      <w:numFmt w:val="bullet"/>
      <w:lvlText w:val="o"/>
      <w:lvlJc w:val="left"/>
      <w:pPr>
        <w:ind w:left="7443" w:hanging="360"/>
      </w:pPr>
      <w:rPr>
        <w:rFonts w:ascii="Courier New" w:hAnsi="Courier New" w:cs="Courier New" w:hint="default"/>
      </w:rPr>
    </w:lvl>
    <w:lvl w:ilvl="8" w:tplc="04130005" w:tentative="1">
      <w:start w:val="1"/>
      <w:numFmt w:val="bullet"/>
      <w:lvlText w:val=""/>
      <w:lvlJc w:val="left"/>
      <w:pPr>
        <w:ind w:left="8163" w:hanging="360"/>
      </w:pPr>
      <w:rPr>
        <w:rFonts w:ascii="Wingdings" w:hAnsi="Wingdings" w:hint="default"/>
      </w:rPr>
    </w:lvl>
  </w:abstractNum>
  <w:abstractNum w:abstractNumId="23" w15:restartNumberingAfterBreak="0">
    <w:nsid w:val="3A1C77F9"/>
    <w:multiLevelType w:val="hybridMultilevel"/>
    <w:tmpl w:val="023C1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B58525F"/>
    <w:multiLevelType w:val="hybridMultilevel"/>
    <w:tmpl w:val="A9C09682"/>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25" w15:restartNumberingAfterBreak="0">
    <w:nsid w:val="3BFA3097"/>
    <w:multiLevelType w:val="hybridMultilevel"/>
    <w:tmpl w:val="9C340854"/>
    <w:lvl w:ilvl="0" w:tplc="5B3A1574">
      <w:start w:val="1"/>
      <w:numFmt w:val="bullet"/>
      <w:lvlText w:val="-"/>
      <w:lvlJc w:val="left"/>
      <w:pPr>
        <w:ind w:left="2484" w:hanging="360"/>
      </w:pPr>
      <w:rPr>
        <w:rFonts w:ascii="Times New Roman" w:hAnsi="Times New Roman" w:cs="Times New Roman" w:hint="default"/>
      </w:rPr>
    </w:lvl>
    <w:lvl w:ilvl="1" w:tplc="04130003">
      <w:start w:val="1"/>
      <w:numFmt w:val="bullet"/>
      <w:lvlText w:val="o"/>
      <w:lvlJc w:val="left"/>
      <w:pPr>
        <w:ind w:left="3204" w:hanging="360"/>
      </w:pPr>
      <w:rPr>
        <w:rFonts w:ascii="Courier New" w:hAnsi="Courier New" w:cs="Courier New" w:hint="default"/>
      </w:rPr>
    </w:lvl>
    <w:lvl w:ilvl="2" w:tplc="04130005">
      <w:start w:val="1"/>
      <w:numFmt w:val="bullet"/>
      <w:lvlText w:val=""/>
      <w:lvlJc w:val="left"/>
      <w:pPr>
        <w:ind w:left="3924" w:hanging="360"/>
      </w:pPr>
      <w:rPr>
        <w:rFonts w:ascii="Wingdings" w:hAnsi="Wingdings" w:hint="default"/>
      </w:rPr>
    </w:lvl>
    <w:lvl w:ilvl="3" w:tplc="04130001">
      <w:start w:val="1"/>
      <w:numFmt w:val="bullet"/>
      <w:lvlText w:val=""/>
      <w:lvlJc w:val="left"/>
      <w:pPr>
        <w:ind w:left="4644" w:hanging="360"/>
      </w:pPr>
      <w:rPr>
        <w:rFonts w:ascii="Symbol" w:hAnsi="Symbol" w:hint="default"/>
      </w:rPr>
    </w:lvl>
    <w:lvl w:ilvl="4" w:tplc="04130003">
      <w:start w:val="1"/>
      <w:numFmt w:val="bullet"/>
      <w:lvlText w:val="o"/>
      <w:lvlJc w:val="left"/>
      <w:pPr>
        <w:ind w:left="5364" w:hanging="360"/>
      </w:pPr>
      <w:rPr>
        <w:rFonts w:ascii="Courier New" w:hAnsi="Courier New" w:cs="Courier New" w:hint="default"/>
      </w:rPr>
    </w:lvl>
    <w:lvl w:ilvl="5" w:tplc="04130005">
      <w:start w:val="1"/>
      <w:numFmt w:val="bullet"/>
      <w:lvlText w:val=""/>
      <w:lvlJc w:val="left"/>
      <w:pPr>
        <w:ind w:left="6084" w:hanging="360"/>
      </w:pPr>
      <w:rPr>
        <w:rFonts w:ascii="Wingdings" w:hAnsi="Wingdings" w:hint="default"/>
      </w:rPr>
    </w:lvl>
    <w:lvl w:ilvl="6" w:tplc="04130001">
      <w:start w:val="1"/>
      <w:numFmt w:val="bullet"/>
      <w:lvlText w:val=""/>
      <w:lvlJc w:val="left"/>
      <w:pPr>
        <w:ind w:left="6804" w:hanging="360"/>
      </w:pPr>
      <w:rPr>
        <w:rFonts w:ascii="Symbol" w:hAnsi="Symbol" w:hint="default"/>
      </w:rPr>
    </w:lvl>
    <w:lvl w:ilvl="7" w:tplc="04130003">
      <w:start w:val="1"/>
      <w:numFmt w:val="bullet"/>
      <w:lvlText w:val="o"/>
      <w:lvlJc w:val="left"/>
      <w:pPr>
        <w:ind w:left="7524" w:hanging="360"/>
      </w:pPr>
      <w:rPr>
        <w:rFonts w:ascii="Courier New" w:hAnsi="Courier New" w:cs="Courier New" w:hint="default"/>
      </w:rPr>
    </w:lvl>
    <w:lvl w:ilvl="8" w:tplc="04130005">
      <w:start w:val="1"/>
      <w:numFmt w:val="bullet"/>
      <w:lvlText w:val=""/>
      <w:lvlJc w:val="left"/>
      <w:pPr>
        <w:ind w:left="8244" w:hanging="360"/>
      </w:pPr>
      <w:rPr>
        <w:rFonts w:ascii="Wingdings" w:hAnsi="Wingdings" w:hint="default"/>
      </w:rPr>
    </w:lvl>
  </w:abstractNum>
  <w:abstractNum w:abstractNumId="26" w15:restartNumberingAfterBreak="0">
    <w:nsid w:val="3C2D4797"/>
    <w:multiLevelType w:val="hybridMultilevel"/>
    <w:tmpl w:val="7696D13E"/>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27" w15:restartNumberingAfterBreak="0">
    <w:nsid w:val="3CA37CFB"/>
    <w:multiLevelType w:val="hybridMultilevel"/>
    <w:tmpl w:val="ECF62040"/>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28" w15:restartNumberingAfterBreak="0">
    <w:nsid w:val="40511348"/>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FB87FB3"/>
    <w:multiLevelType w:val="hybridMultilevel"/>
    <w:tmpl w:val="8D8CA356"/>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30" w15:restartNumberingAfterBreak="0">
    <w:nsid w:val="512A7671"/>
    <w:multiLevelType w:val="hybridMultilevel"/>
    <w:tmpl w:val="EA9AA6EE"/>
    <w:lvl w:ilvl="0" w:tplc="48623244">
      <w:start w:val="1"/>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8803E7"/>
    <w:multiLevelType w:val="hybridMultilevel"/>
    <w:tmpl w:val="D78E1B84"/>
    <w:lvl w:ilvl="0" w:tplc="04130001">
      <w:start w:val="1"/>
      <w:numFmt w:val="bullet"/>
      <w:lvlText w:val=""/>
      <w:lvlJc w:val="left"/>
      <w:pPr>
        <w:ind w:left="1200" w:hanging="360"/>
      </w:pPr>
      <w:rPr>
        <w:rFonts w:ascii="Symbol" w:hAnsi="Symbol" w:hint="default"/>
      </w:rPr>
    </w:lvl>
    <w:lvl w:ilvl="1" w:tplc="04130003">
      <w:start w:val="1"/>
      <w:numFmt w:val="bullet"/>
      <w:lvlText w:val="o"/>
      <w:lvlJc w:val="left"/>
      <w:pPr>
        <w:ind w:left="1920" w:hanging="360"/>
      </w:pPr>
      <w:rPr>
        <w:rFonts w:ascii="Courier New" w:hAnsi="Courier New" w:cs="Courier New" w:hint="default"/>
      </w:rPr>
    </w:lvl>
    <w:lvl w:ilvl="2" w:tplc="04130005">
      <w:start w:val="1"/>
      <w:numFmt w:val="bullet"/>
      <w:lvlText w:val=""/>
      <w:lvlJc w:val="left"/>
      <w:pPr>
        <w:ind w:left="2640" w:hanging="360"/>
      </w:pPr>
      <w:rPr>
        <w:rFonts w:ascii="Wingdings" w:hAnsi="Wingdings" w:hint="default"/>
      </w:rPr>
    </w:lvl>
    <w:lvl w:ilvl="3" w:tplc="04130001">
      <w:start w:val="1"/>
      <w:numFmt w:val="bullet"/>
      <w:lvlText w:val=""/>
      <w:lvlJc w:val="left"/>
      <w:pPr>
        <w:ind w:left="3360" w:hanging="360"/>
      </w:pPr>
      <w:rPr>
        <w:rFonts w:ascii="Symbol" w:hAnsi="Symbol" w:hint="default"/>
      </w:rPr>
    </w:lvl>
    <w:lvl w:ilvl="4" w:tplc="04130003">
      <w:start w:val="1"/>
      <w:numFmt w:val="bullet"/>
      <w:lvlText w:val="o"/>
      <w:lvlJc w:val="left"/>
      <w:pPr>
        <w:ind w:left="4080" w:hanging="360"/>
      </w:pPr>
      <w:rPr>
        <w:rFonts w:ascii="Courier New" w:hAnsi="Courier New" w:cs="Courier New" w:hint="default"/>
      </w:rPr>
    </w:lvl>
    <w:lvl w:ilvl="5" w:tplc="04130005">
      <w:start w:val="1"/>
      <w:numFmt w:val="bullet"/>
      <w:lvlText w:val=""/>
      <w:lvlJc w:val="left"/>
      <w:pPr>
        <w:ind w:left="4800" w:hanging="360"/>
      </w:pPr>
      <w:rPr>
        <w:rFonts w:ascii="Wingdings" w:hAnsi="Wingdings" w:hint="default"/>
      </w:rPr>
    </w:lvl>
    <w:lvl w:ilvl="6" w:tplc="04130001">
      <w:start w:val="1"/>
      <w:numFmt w:val="bullet"/>
      <w:lvlText w:val=""/>
      <w:lvlJc w:val="left"/>
      <w:pPr>
        <w:ind w:left="5520" w:hanging="360"/>
      </w:pPr>
      <w:rPr>
        <w:rFonts w:ascii="Symbol" w:hAnsi="Symbol" w:hint="default"/>
      </w:rPr>
    </w:lvl>
    <w:lvl w:ilvl="7" w:tplc="04130003">
      <w:start w:val="1"/>
      <w:numFmt w:val="bullet"/>
      <w:lvlText w:val="o"/>
      <w:lvlJc w:val="left"/>
      <w:pPr>
        <w:ind w:left="6240" w:hanging="360"/>
      </w:pPr>
      <w:rPr>
        <w:rFonts w:ascii="Courier New" w:hAnsi="Courier New" w:cs="Courier New" w:hint="default"/>
      </w:rPr>
    </w:lvl>
    <w:lvl w:ilvl="8" w:tplc="04130005">
      <w:start w:val="1"/>
      <w:numFmt w:val="bullet"/>
      <w:lvlText w:val=""/>
      <w:lvlJc w:val="left"/>
      <w:pPr>
        <w:ind w:left="6960" w:hanging="360"/>
      </w:pPr>
      <w:rPr>
        <w:rFonts w:ascii="Wingdings" w:hAnsi="Wingdings" w:hint="default"/>
      </w:rPr>
    </w:lvl>
  </w:abstractNum>
  <w:abstractNum w:abstractNumId="32" w15:restartNumberingAfterBreak="0">
    <w:nsid w:val="564269CB"/>
    <w:multiLevelType w:val="hybridMultilevel"/>
    <w:tmpl w:val="AC829A5C"/>
    <w:lvl w:ilvl="0" w:tplc="48623244">
      <w:start w:val="1"/>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1201DD"/>
    <w:multiLevelType w:val="hybridMultilevel"/>
    <w:tmpl w:val="3B78FA9E"/>
    <w:lvl w:ilvl="0" w:tplc="04130001">
      <w:start w:val="1"/>
      <w:numFmt w:val="bullet"/>
      <w:lvlText w:val=""/>
      <w:lvlJc w:val="left"/>
      <w:pPr>
        <w:ind w:left="1429" w:hanging="360"/>
      </w:pPr>
      <w:rPr>
        <w:rFonts w:ascii="Symbol" w:hAnsi="Symbol" w:hint="default"/>
      </w:rPr>
    </w:lvl>
    <w:lvl w:ilvl="1" w:tplc="04130003">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34" w15:restartNumberingAfterBreak="0">
    <w:nsid w:val="590F5BE8"/>
    <w:multiLevelType w:val="hybridMultilevel"/>
    <w:tmpl w:val="DFC4F492"/>
    <w:lvl w:ilvl="0" w:tplc="CA62BB4C">
      <w:numFmt w:val="bullet"/>
      <w:lvlText w:val="-"/>
      <w:lvlJc w:val="left"/>
      <w:pPr>
        <w:ind w:left="1494" w:hanging="360"/>
      </w:pPr>
      <w:rPr>
        <w:rFonts w:ascii="Times New Roman" w:eastAsiaTheme="majorEastAsia" w:hAnsi="Times New Roman" w:cs="Times New Roman" w:hint="default"/>
      </w:rPr>
    </w:lvl>
    <w:lvl w:ilvl="1" w:tplc="08090003">
      <w:start w:val="1"/>
      <w:numFmt w:val="bullet"/>
      <w:lvlText w:val="o"/>
      <w:lvlJc w:val="left"/>
      <w:pPr>
        <w:ind w:left="2214" w:hanging="360"/>
      </w:pPr>
      <w:rPr>
        <w:rFonts w:ascii="Courier New" w:hAnsi="Courier New" w:cs="Courier New" w:hint="default"/>
      </w:rPr>
    </w:lvl>
    <w:lvl w:ilvl="2" w:tplc="08090005">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5" w15:restartNumberingAfterBreak="0">
    <w:nsid w:val="5F78502A"/>
    <w:multiLevelType w:val="hybridMultilevel"/>
    <w:tmpl w:val="07488F3C"/>
    <w:lvl w:ilvl="0" w:tplc="04130001">
      <w:start w:val="1"/>
      <w:numFmt w:val="bullet"/>
      <w:lvlText w:val=""/>
      <w:lvlJc w:val="left"/>
      <w:pPr>
        <w:ind w:left="1854" w:hanging="360"/>
      </w:pPr>
      <w:rPr>
        <w:rFonts w:ascii="Symbol" w:hAnsi="Symbol" w:hint="default"/>
      </w:rPr>
    </w:lvl>
    <w:lvl w:ilvl="1" w:tplc="04130003">
      <w:start w:val="1"/>
      <w:numFmt w:val="bullet"/>
      <w:lvlText w:val="o"/>
      <w:lvlJc w:val="left"/>
      <w:pPr>
        <w:ind w:left="2574" w:hanging="360"/>
      </w:pPr>
      <w:rPr>
        <w:rFonts w:ascii="Courier New" w:hAnsi="Courier New" w:cs="Courier New" w:hint="default"/>
      </w:rPr>
    </w:lvl>
    <w:lvl w:ilvl="2" w:tplc="0413000F">
      <w:start w:val="1"/>
      <w:numFmt w:val="decimal"/>
      <w:lvlText w:val="%3."/>
      <w:lvlJc w:val="left"/>
      <w:pPr>
        <w:ind w:left="3294" w:hanging="360"/>
      </w:pPr>
      <w:rPr>
        <w:rFont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36" w15:restartNumberingAfterBreak="0">
    <w:nsid w:val="60475852"/>
    <w:multiLevelType w:val="hybridMultilevel"/>
    <w:tmpl w:val="1F905C1C"/>
    <w:lvl w:ilvl="0" w:tplc="04130001">
      <w:start w:val="1"/>
      <w:numFmt w:val="bullet"/>
      <w:lvlText w:val=""/>
      <w:lvlJc w:val="left"/>
      <w:pPr>
        <w:ind w:left="1494" w:hanging="360"/>
      </w:pPr>
      <w:rPr>
        <w:rFonts w:ascii="Symbol" w:hAnsi="Symbol"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37" w15:restartNumberingAfterBreak="0">
    <w:nsid w:val="63A33E4B"/>
    <w:multiLevelType w:val="hybridMultilevel"/>
    <w:tmpl w:val="59743E72"/>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38" w15:restartNumberingAfterBreak="0">
    <w:nsid w:val="63C24528"/>
    <w:multiLevelType w:val="hybridMultilevel"/>
    <w:tmpl w:val="8908776E"/>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39" w15:restartNumberingAfterBreak="0">
    <w:nsid w:val="63DF2B94"/>
    <w:multiLevelType w:val="hybridMultilevel"/>
    <w:tmpl w:val="2AFA213A"/>
    <w:lvl w:ilvl="0" w:tplc="5B3A1574">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C0736B"/>
    <w:multiLevelType w:val="hybridMultilevel"/>
    <w:tmpl w:val="36B8A86E"/>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41" w15:restartNumberingAfterBreak="0">
    <w:nsid w:val="66E81379"/>
    <w:multiLevelType w:val="hybridMultilevel"/>
    <w:tmpl w:val="635C3066"/>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42" w15:restartNumberingAfterBreak="0">
    <w:nsid w:val="737B17CD"/>
    <w:multiLevelType w:val="hybridMultilevel"/>
    <w:tmpl w:val="2D28DCC6"/>
    <w:lvl w:ilvl="0" w:tplc="DD689994">
      <w:start w:val="28"/>
      <w:numFmt w:val="decimal"/>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43" w15:restartNumberingAfterBreak="0">
    <w:nsid w:val="763D57EF"/>
    <w:multiLevelType w:val="hybridMultilevel"/>
    <w:tmpl w:val="8DCEAB7E"/>
    <w:lvl w:ilvl="0" w:tplc="04130001">
      <w:start w:val="1"/>
      <w:numFmt w:val="bullet"/>
      <w:lvlText w:val=""/>
      <w:lvlJc w:val="left"/>
      <w:pPr>
        <w:ind w:left="1854" w:hanging="360"/>
      </w:pPr>
      <w:rPr>
        <w:rFonts w:ascii="Symbol" w:hAnsi="Symbol" w:hint="default"/>
      </w:rPr>
    </w:lvl>
    <w:lvl w:ilvl="1" w:tplc="04130003">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44" w15:restartNumberingAfterBreak="0">
    <w:nsid w:val="77037EC8"/>
    <w:multiLevelType w:val="hybridMultilevel"/>
    <w:tmpl w:val="3DDA278A"/>
    <w:lvl w:ilvl="0" w:tplc="040C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5" w15:restartNumberingAfterBreak="0">
    <w:nsid w:val="786335E3"/>
    <w:multiLevelType w:val="hybridMultilevel"/>
    <w:tmpl w:val="0378512A"/>
    <w:lvl w:ilvl="0" w:tplc="5B3A1574">
      <w:start w:val="1"/>
      <w:numFmt w:val="bullet"/>
      <w:lvlText w:val="-"/>
      <w:lvlJc w:val="left"/>
      <w:pPr>
        <w:ind w:left="2421" w:hanging="360"/>
      </w:pPr>
      <w:rPr>
        <w:rFonts w:ascii="Times New Roman" w:hAnsi="Times New Roman" w:cs="Times New Roman" w:hint="default"/>
      </w:rPr>
    </w:lvl>
    <w:lvl w:ilvl="1" w:tplc="08090003">
      <w:start w:val="1"/>
      <w:numFmt w:val="bullet"/>
      <w:lvlText w:val="o"/>
      <w:lvlJc w:val="left"/>
      <w:pPr>
        <w:ind w:left="3141" w:hanging="360"/>
      </w:pPr>
      <w:rPr>
        <w:rFonts w:ascii="Courier New" w:hAnsi="Courier New" w:cs="Courier New" w:hint="default"/>
      </w:rPr>
    </w:lvl>
    <w:lvl w:ilvl="2" w:tplc="08090005">
      <w:start w:val="1"/>
      <w:numFmt w:val="bullet"/>
      <w:lvlText w:val=""/>
      <w:lvlJc w:val="left"/>
      <w:pPr>
        <w:ind w:left="3861" w:hanging="360"/>
      </w:pPr>
      <w:rPr>
        <w:rFonts w:ascii="Wingdings" w:hAnsi="Wingdings" w:hint="default"/>
      </w:rPr>
    </w:lvl>
    <w:lvl w:ilvl="3" w:tplc="08090001">
      <w:start w:val="1"/>
      <w:numFmt w:val="bullet"/>
      <w:lvlText w:val=""/>
      <w:lvlJc w:val="left"/>
      <w:pPr>
        <w:ind w:left="4581" w:hanging="360"/>
      </w:pPr>
      <w:rPr>
        <w:rFonts w:ascii="Symbol" w:hAnsi="Symbol" w:hint="default"/>
      </w:rPr>
    </w:lvl>
    <w:lvl w:ilvl="4" w:tplc="08090003">
      <w:start w:val="1"/>
      <w:numFmt w:val="bullet"/>
      <w:lvlText w:val="o"/>
      <w:lvlJc w:val="left"/>
      <w:pPr>
        <w:ind w:left="5301" w:hanging="360"/>
      </w:pPr>
      <w:rPr>
        <w:rFonts w:ascii="Courier New" w:hAnsi="Courier New" w:cs="Courier New" w:hint="default"/>
      </w:rPr>
    </w:lvl>
    <w:lvl w:ilvl="5" w:tplc="08090005">
      <w:start w:val="1"/>
      <w:numFmt w:val="bullet"/>
      <w:lvlText w:val=""/>
      <w:lvlJc w:val="left"/>
      <w:pPr>
        <w:ind w:left="6021" w:hanging="360"/>
      </w:pPr>
      <w:rPr>
        <w:rFonts w:ascii="Wingdings" w:hAnsi="Wingdings" w:hint="default"/>
      </w:rPr>
    </w:lvl>
    <w:lvl w:ilvl="6" w:tplc="08090001">
      <w:start w:val="1"/>
      <w:numFmt w:val="bullet"/>
      <w:lvlText w:val=""/>
      <w:lvlJc w:val="left"/>
      <w:pPr>
        <w:ind w:left="6741" w:hanging="360"/>
      </w:pPr>
      <w:rPr>
        <w:rFonts w:ascii="Symbol" w:hAnsi="Symbol" w:hint="default"/>
      </w:rPr>
    </w:lvl>
    <w:lvl w:ilvl="7" w:tplc="08090003">
      <w:start w:val="1"/>
      <w:numFmt w:val="bullet"/>
      <w:lvlText w:val="o"/>
      <w:lvlJc w:val="left"/>
      <w:pPr>
        <w:ind w:left="7461" w:hanging="360"/>
      </w:pPr>
      <w:rPr>
        <w:rFonts w:ascii="Courier New" w:hAnsi="Courier New" w:cs="Courier New" w:hint="default"/>
      </w:rPr>
    </w:lvl>
    <w:lvl w:ilvl="8" w:tplc="08090005">
      <w:start w:val="1"/>
      <w:numFmt w:val="bullet"/>
      <w:lvlText w:val=""/>
      <w:lvlJc w:val="left"/>
      <w:pPr>
        <w:ind w:left="8181" w:hanging="360"/>
      </w:pPr>
      <w:rPr>
        <w:rFonts w:ascii="Wingdings" w:hAnsi="Wingdings" w:hint="default"/>
      </w:rPr>
    </w:lvl>
  </w:abstractNum>
  <w:abstractNum w:abstractNumId="46" w15:restartNumberingAfterBreak="0">
    <w:nsid w:val="7B750FA4"/>
    <w:multiLevelType w:val="hybridMultilevel"/>
    <w:tmpl w:val="70F6044A"/>
    <w:lvl w:ilvl="0" w:tplc="04130001">
      <w:start w:val="1"/>
      <w:numFmt w:val="bullet"/>
      <w:lvlText w:val=""/>
      <w:lvlJc w:val="left"/>
      <w:pPr>
        <w:ind w:left="1429" w:hanging="360"/>
      </w:pPr>
      <w:rPr>
        <w:rFonts w:ascii="Symbol" w:hAnsi="Symbol" w:hint="default"/>
      </w:rPr>
    </w:lvl>
    <w:lvl w:ilvl="1" w:tplc="04130003">
      <w:start w:val="1"/>
      <w:numFmt w:val="bullet"/>
      <w:lvlText w:val="o"/>
      <w:lvlJc w:val="left"/>
      <w:pPr>
        <w:ind w:left="2149" w:hanging="360"/>
      </w:pPr>
      <w:rPr>
        <w:rFonts w:ascii="Courier New" w:hAnsi="Courier New" w:cs="Courier New" w:hint="default"/>
      </w:rPr>
    </w:lvl>
    <w:lvl w:ilvl="2" w:tplc="04130005">
      <w:start w:val="1"/>
      <w:numFmt w:val="bullet"/>
      <w:lvlText w:val=""/>
      <w:lvlJc w:val="left"/>
      <w:pPr>
        <w:ind w:left="2869" w:hanging="360"/>
      </w:pPr>
      <w:rPr>
        <w:rFonts w:ascii="Wingdings" w:hAnsi="Wingdings" w:hint="default"/>
      </w:rPr>
    </w:lvl>
    <w:lvl w:ilvl="3" w:tplc="0413000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47" w15:restartNumberingAfterBreak="0">
    <w:nsid w:val="7C0A5D2C"/>
    <w:multiLevelType w:val="hybridMultilevel"/>
    <w:tmpl w:val="38E2B8A4"/>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num w:numId="1">
    <w:abstractNumId w:val="21"/>
  </w:num>
  <w:num w:numId="2">
    <w:abstractNumId w:val="30"/>
  </w:num>
  <w:num w:numId="3">
    <w:abstractNumId w:val="23"/>
  </w:num>
  <w:num w:numId="4">
    <w:abstractNumId w:val="28"/>
  </w:num>
  <w:num w:numId="5">
    <w:abstractNumId w:val="3"/>
  </w:num>
  <w:num w:numId="6">
    <w:abstractNumId w:val="4"/>
  </w:num>
  <w:num w:numId="7">
    <w:abstractNumId w:val="7"/>
  </w:num>
  <w:num w:numId="8">
    <w:abstractNumId w:val="17"/>
  </w:num>
  <w:num w:numId="9">
    <w:abstractNumId w:val="32"/>
  </w:num>
  <w:num w:numId="10">
    <w:abstractNumId w:val="44"/>
  </w:num>
  <w:num w:numId="11">
    <w:abstractNumId w:val="34"/>
  </w:num>
  <w:num w:numId="12">
    <w:abstractNumId w:val="39"/>
  </w:num>
  <w:num w:numId="13">
    <w:abstractNumId w:val="24"/>
  </w:num>
  <w:num w:numId="14">
    <w:abstractNumId w:val="36"/>
  </w:num>
  <w:num w:numId="15">
    <w:abstractNumId w:val="9"/>
  </w:num>
  <w:num w:numId="16">
    <w:abstractNumId w:val="12"/>
  </w:num>
  <w:num w:numId="17">
    <w:abstractNumId w:val="13"/>
  </w:num>
  <w:num w:numId="18">
    <w:abstractNumId w:val="8"/>
  </w:num>
  <w:num w:numId="19">
    <w:abstractNumId w:val="47"/>
  </w:num>
  <w:num w:numId="20">
    <w:abstractNumId w:val="35"/>
  </w:num>
  <w:num w:numId="21">
    <w:abstractNumId w:val="38"/>
  </w:num>
  <w:num w:numId="22">
    <w:abstractNumId w:val="6"/>
  </w:num>
  <w:num w:numId="23">
    <w:abstractNumId w:val="18"/>
  </w:num>
  <w:num w:numId="24">
    <w:abstractNumId w:val="14"/>
  </w:num>
  <w:num w:numId="25">
    <w:abstractNumId w:val="37"/>
  </w:num>
  <w:num w:numId="26">
    <w:abstractNumId w:val="15"/>
  </w:num>
  <w:num w:numId="27">
    <w:abstractNumId w:val="19"/>
  </w:num>
  <w:num w:numId="28">
    <w:abstractNumId w:val="22"/>
  </w:num>
  <w:num w:numId="29">
    <w:abstractNumId w:val="10"/>
  </w:num>
  <w:num w:numId="30">
    <w:abstractNumId w:val="40"/>
  </w:num>
  <w:num w:numId="31">
    <w:abstractNumId w:val="1"/>
  </w:num>
  <w:num w:numId="32">
    <w:abstractNumId w:val="26"/>
  </w:num>
  <w:num w:numId="33">
    <w:abstractNumId w:val="42"/>
  </w:num>
  <w:num w:numId="34">
    <w:abstractNumId w:val="31"/>
  </w:num>
  <w:num w:numId="35">
    <w:abstractNumId w:val="2"/>
  </w:num>
  <w:num w:numId="36">
    <w:abstractNumId w:val="27"/>
  </w:num>
  <w:num w:numId="37">
    <w:abstractNumId w:val="29"/>
  </w:num>
  <w:num w:numId="38">
    <w:abstractNumId w:val="33"/>
  </w:num>
  <w:num w:numId="39">
    <w:abstractNumId w:val="0"/>
  </w:num>
  <w:num w:numId="40">
    <w:abstractNumId w:val="46"/>
  </w:num>
  <w:num w:numId="41">
    <w:abstractNumId w:val="5"/>
  </w:num>
  <w:num w:numId="42">
    <w:abstractNumId w:val="43"/>
  </w:num>
  <w:num w:numId="43">
    <w:abstractNumId w:val="41"/>
  </w:num>
  <w:num w:numId="44">
    <w:abstractNumId w:val="45"/>
  </w:num>
  <w:num w:numId="45">
    <w:abstractNumId w:val="25"/>
  </w:num>
  <w:num w:numId="46">
    <w:abstractNumId w:val="11"/>
  </w:num>
  <w:num w:numId="47">
    <w:abstractNumId w:val="16"/>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rawingGridHorizontalSpacing w:val="105"/>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C45C22"/>
    <w:rsid w:val="000014C8"/>
    <w:rsid w:val="000032E6"/>
    <w:rsid w:val="00005217"/>
    <w:rsid w:val="00005C12"/>
    <w:rsid w:val="00005E1A"/>
    <w:rsid w:val="00006145"/>
    <w:rsid w:val="00006288"/>
    <w:rsid w:val="00006369"/>
    <w:rsid w:val="000069C2"/>
    <w:rsid w:val="000070CF"/>
    <w:rsid w:val="00011320"/>
    <w:rsid w:val="00011E6D"/>
    <w:rsid w:val="00012164"/>
    <w:rsid w:val="00012286"/>
    <w:rsid w:val="0001284A"/>
    <w:rsid w:val="00012A4F"/>
    <w:rsid w:val="000130A6"/>
    <w:rsid w:val="00017F6E"/>
    <w:rsid w:val="00021029"/>
    <w:rsid w:val="0002151F"/>
    <w:rsid w:val="00021C20"/>
    <w:rsid w:val="00023623"/>
    <w:rsid w:val="00023FBA"/>
    <w:rsid w:val="00025ED0"/>
    <w:rsid w:val="00026AE2"/>
    <w:rsid w:val="00027795"/>
    <w:rsid w:val="00030287"/>
    <w:rsid w:val="00030BDA"/>
    <w:rsid w:val="00031DE4"/>
    <w:rsid w:val="000326BA"/>
    <w:rsid w:val="0003685B"/>
    <w:rsid w:val="00036BD2"/>
    <w:rsid w:val="00037486"/>
    <w:rsid w:val="00037AA0"/>
    <w:rsid w:val="00037F8A"/>
    <w:rsid w:val="00040DC8"/>
    <w:rsid w:val="00040F72"/>
    <w:rsid w:val="00041080"/>
    <w:rsid w:val="0004213C"/>
    <w:rsid w:val="00042CC6"/>
    <w:rsid w:val="00043AA7"/>
    <w:rsid w:val="00043B25"/>
    <w:rsid w:val="0004430A"/>
    <w:rsid w:val="000449FE"/>
    <w:rsid w:val="00044C08"/>
    <w:rsid w:val="0004675B"/>
    <w:rsid w:val="00047BCB"/>
    <w:rsid w:val="00047D30"/>
    <w:rsid w:val="00050091"/>
    <w:rsid w:val="00050A13"/>
    <w:rsid w:val="00052F99"/>
    <w:rsid w:val="00053AF7"/>
    <w:rsid w:val="00055752"/>
    <w:rsid w:val="00055CD3"/>
    <w:rsid w:val="00056D60"/>
    <w:rsid w:val="000626E0"/>
    <w:rsid w:val="00062DEA"/>
    <w:rsid w:val="00062E11"/>
    <w:rsid w:val="000632ED"/>
    <w:rsid w:val="00066475"/>
    <w:rsid w:val="00070459"/>
    <w:rsid w:val="00070D63"/>
    <w:rsid w:val="00073256"/>
    <w:rsid w:val="00073C27"/>
    <w:rsid w:val="00074402"/>
    <w:rsid w:val="00074C79"/>
    <w:rsid w:val="000774C6"/>
    <w:rsid w:val="00077B90"/>
    <w:rsid w:val="00077EFE"/>
    <w:rsid w:val="00080B8D"/>
    <w:rsid w:val="00081470"/>
    <w:rsid w:val="0008373A"/>
    <w:rsid w:val="000839BA"/>
    <w:rsid w:val="00083ABB"/>
    <w:rsid w:val="000856FF"/>
    <w:rsid w:val="0008642C"/>
    <w:rsid w:val="0008782A"/>
    <w:rsid w:val="00087AE5"/>
    <w:rsid w:val="00091670"/>
    <w:rsid w:val="00091897"/>
    <w:rsid w:val="00092A3D"/>
    <w:rsid w:val="00093E0E"/>
    <w:rsid w:val="0009555A"/>
    <w:rsid w:val="000A10D4"/>
    <w:rsid w:val="000A1DFB"/>
    <w:rsid w:val="000A2720"/>
    <w:rsid w:val="000A2CE3"/>
    <w:rsid w:val="000A3152"/>
    <w:rsid w:val="000A5F0A"/>
    <w:rsid w:val="000A6A42"/>
    <w:rsid w:val="000A7489"/>
    <w:rsid w:val="000A7A50"/>
    <w:rsid w:val="000B1818"/>
    <w:rsid w:val="000B276B"/>
    <w:rsid w:val="000B36FF"/>
    <w:rsid w:val="000B3817"/>
    <w:rsid w:val="000B543E"/>
    <w:rsid w:val="000B6508"/>
    <w:rsid w:val="000B76B5"/>
    <w:rsid w:val="000C0BEB"/>
    <w:rsid w:val="000C0CB2"/>
    <w:rsid w:val="000C1FEA"/>
    <w:rsid w:val="000C2846"/>
    <w:rsid w:val="000C4697"/>
    <w:rsid w:val="000C523A"/>
    <w:rsid w:val="000C5D0E"/>
    <w:rsid w:val="000C6177"/>
    <w:rsid w:val="000C78AE"/>
    <w:rsid w:val="000D0B09"/>
    <w:rsid w:val="000D2AEB"/>
    <w:rsid w:val="000D633D"/>
    <w:rsid w:val="000D7AF2"/>
    <w:rsid w:val="000E4504"/>
    <w:rsid w:val="000F00F9"/>
    <w:rsid w:val="000F13F1"/>
    <w:rsid w:val="000F292C"/>
    <w:rsid w:val="000F2DEB"/>
    <w:rsid w:val="000F3888"/>
    <w:rsid w:val="000F4666"/>
    <w:rsid w:val="000F4B55"/>
    <w:rsid w:val="000F5249"/>
    <w:rsid w:val="000F707A"/>
    <w:rsid w:val="000F755C"/>
    <w:rsid w:val="000F761D"/>
    <w:rsid w:val="00101A8D"/>
    <w:rsid w:val="00102CCD"/>
    <w:rsid w:val="00105356"/>
    <w:rsid w:val="00106047"/>
    <w:rsid w:val="00111D4A"/>
    <w:rsid w:val="00112E1B"/>
    <w:rsid w:val="00115C4E"/>
    <w:rsid w:val="00116FB9"/>
    <w:rsid w:val="001207AC"/>
    <w:rsid w:val="00122CE1"/>
    <w:rsid w:val="00123882"/>
    <w:rsid w:val="001241B0"/>
    <w:rsid w:val="0012436E"/>
    <w:rsid w:val="001249CC"/>
    <w:rsid w:val="001261F9"/>
    <w:rsid w:val="00130534"/>
    <w:rsid w:val="00130C8C"/>
    <w:rsid w:val="00130FFB"/>
    <w:rsid w:val="00131187"/>
    <w:rsid w:val="00131C52"/>
    <w:rsid w:val="001327D9"/>
    <w:rsid w:val="00132C22"/>
    <w:rsid w:val="00133818"/>
    <w:rsid w:val="00137866"/>
    <w:rsid w:val="00140F59"/>
    <w:rsid w:val="00141A0F"/>
    <w:rsid w:val="00141E75"/>
    <w:rsid w:val="001458BE"/>
    <w:rsid w:val="00146C52"/>
    <w:rsid w:val="0014783C"/>
    <w:rsid w:val="001509F2"/>
    <w:rsid w:val="00150EF4"/>
    <w:rsid w:val="00152919"/>
    <w:rsid w:val="00153597"/>
    <w:rsid w:val="00156D1F"/>
    <w:rsid w:val="0015725A"/>
    <w:rsid w:val="001573B1"/>
    <w:rsid w:val="00160009"/>
    <w:rsid w:val="001608C5"/>
    <w:rsid w:val="00161ABD"/>
    <w:rsid w:val="00163A3F"/>
    <w:rsid w:val="001706AB"/>
    <w:rsid w:val="00171012"/>
    <w:rsid w:val="0017206D"/>
    <w:rsid w:val="00173253"/>
    <w:rsid w:val="00173B0B"/>
    <w:rsid w:val="00173F01"/>
    <w:rsid w:val="0017489D"/>
    <w:rsid w:val="00174BB9"/>
    <w:rsid w:val="00174C8B"/>
    <w:rsid w:val="00175143"/>
    <w:rsid w:val="0017541A"/>
    <w:rsid w:val="001756EF"/>
    <w:rsid w:val="00176195"/>
    <w:rsid w:val="00180537"/>
    <w:rsid w:val="0018070F"/>
    <w:rsid w:val="0018163E"/>
    <w:rsid w:val="00181B7D"/>
    <w:rsid w:val="00181C33"/>
    <w:rsid w:val="0018643B"/>
    <w:rsid w:val="00187152"/>
    <w:rsid w:val="001903CF"/>
    <w:rsid w:val="001920E9"/>
    <w:rsid w:val="0019217A"/>
    <w:rsid w:val="0019342B"/>
    <w:rsid w:val="00195B13"/>
    <w:rsid w:val="00195BE4"/>
    <w:rsid w:val="00196954"/>
    <w:rsid w:val="00196B50"/>
    <w:rsid w:val="00196BEB"/>
    <w:rsid w:val="00197617"/>
    <w:rsid w:val="001A0F06"/>
    <w:rsid w:val="001A2EFE"/>
    <w:rsid w:val="001A31E5"/>
    <w:rsid w:val="001A3776"/>
    <w:rsid w:val="001A529E"/>
    <w:rsid w:val="001A585F"/>
    <w:rsid w:val="001A5868"/>
    <w:rsid w:val="001A5C0E"/>
    <w:rsid w:val="001B1578"/>
    <w:rsid w:val="001B164C"/>
    <w:rsid w:val="001B4C1E"/>
    <w:rsid w:val="001B58E9"/>
    <w:rsid w:val="001B7029"/>
    <w:rsid w:val="001B7C34"/>
    <w:rsid w:val="001B7FFE"/>
    <w:rsid w:val="001C0099"/>
    <w:rsid w:val="001C08FE"/>
    <w:rsid w:val="001C13BE"/>
    <w:rsid w:val="001C15EC"/>
    <w:rsid w:val="001C3D09"/>
    <w:rsid w:val="001C421A"/>
    <w:rsid w:val="001C6D26"/>
    <w:rsid w:val="001D00DF"/>
    <w:rsid w:val="001D037E"/>
    <w:rsid w:val="001D0460"/>
    <w:rsid w:val="001D48BE"/>
    <w:rsid w:val="001D49F0"/>
    <w:rsid w:val="001D5BA9"/>
    <w:rsid w:val="001E07B1"/>
    <w:rsid w:val="001E60DA"/>
    <w:rsid w:val="001E62B0"/>
    <w:rsid w:val="001E79F1"/>
    <w:rsid w:val="001E7D28"/>
    <w:rsid w:val="001E7EF8"/>
    <w:rsid w:val="001F0943"/>
    <w:rsid w:val="001F0CB8"/>
    <w:rsid w:val="001F2CF7"/>
    <w:rsid w:val="001F4662"/>
    <w:rsid w:val="001F720E"/>
    <w:rsid w:val="00200EE6"/>
    <w:rsid w:val="00201BFA"/>
    <w:rsid w:val="00202171"/>
    <w:rsid w:val="00202922"/>
    <w:rsid w:val="00202D69"/>
    <w:rsid w:val="00203DE4"/>
    <w:rsid w:val="0020409D"/>
    <w:rsid w:val="002047FF"/>
    <w:rsid w:val="0020597A"/>
    <w:rsid w:val="00205B31"/>
    <w:rsid w:val="00206614"/>
    <w:rsid w:val="002071F7"/>
    <w:rsid w:val="002074A4"/>
    <w:rsid w:val="002148B0"/>
    <w:rsid w:val="002159AC"/>
    <w:rsid w:val="00217A92"/>
    <w:rsid w:val="002231E2"/>
    <w:rsid w:val="002239D8"/>
    <w:rsid w:val="0022415E"/>
    <w:rsid w:val="00227BC6"/>
    <w:rsid w:val="00231221"/>
    <w:rsid w:val="002320A9"/>
    <w:rsid w:val="00236A7A"/>
    <w:rsid w:val="00237352"/>
    <w:rsid w:val="00240319"/>
    <w:rsid w:val="00240881"/>
    <w:rsid w:val="00245277"/>
    <w:rsid w:val="00245B1B"/>
    <w:rsid w:val="00250BCC"/>
    <w:rsid w:val="00251516"/>
    <w:rsid w:val="00251661"/>
    <w:rsid w:val="00254101"/>
    <w:rsid w:val="00255307"/>
    <w:rsid w:val="002569DC"/>
    <w:rsid w:val="00261FBB"/>
    <w:rsid w:val="00263283"/>
    <w:rsid w:val="00266EC7"/>
    <w:rsid w:val="00267A21"/>
    <w:rsid w:val="00270023"/>
    <w:rsid w:val="00271723"/>
    <w:rsid w:val="00271FE0"/>
    <w:rsid w:val="002725E6"/>
    <w:rsid w:val="002728C3"/>
    <w:rsid w:val="00272C34"/>
    <w:rsid w:val="00273C99"/>
    <w:rsid w:val="00275AD9"/>
    <w:rsid w:val="00275DB3"/>
    <w:rsid w:val="00277FC5"/>
    <w:rsid w:val="00281A30"/>
    <w:rsid w:val="002821B7"/>
    <w:rsid w:val="00282C8A"/>
    <w:rsid w:val="002849FB"/>
    <w:rsid w:val="00285062"/>
    <w:rsid w:val="00285DA0"/>
    <w:rsid w:val="00287446"/>
    <w:rsid w:val="0029030D"/>
    <w:rsid w:val="00290B03"/>
    <w:rsid w:val="00293652"/>
    <w:rsid w:val="002937DB"/>
    <w:rsid w:val="002940F7"/>
    <w:rsid w:val="0029424F"/>
    <w:rsid w:val="00297232"/>
    <w:rsid w:val="002A16DF"/>
    <w:rsid w:val="002A45B7"/>
    <w:rsid w:val="002A5CE0"/>
    <w:rsid w:val="002A6BE7"/>
    <w:rsid w:val="002A741D"/>
    <w:rsid w:val="002B04BB"/>
    <w:rsid w:val="002B0B33"/>
    <w:rsid w:val="002B123A"/>
    <w:rsid w:val="002B1303"/>
    <w:rsid w:val="002B25AF"/>
    <w:rsid w:val="002B3A6A"/>
    <w:rsid w:val="002B3CE2"/>
    <w:rsid w:val="002B4AA5"/>
    <w:rsid w:val="002B52E3"/>
    <w:rsid w:val="002B6875"/>
    <w:rsid w:val="002B7EEF"/>
    <w:rsid w:val="002C2362"/>
    <w:rsid w:val="002C3A1D"/>
    <w:rsid w:val="002C3AA5"/>
    <w:rsid w:val="002C625A"/>
    <w:rsid w:val="002C7D60"/>
    <w:rsid w:val="002D049A"/>
    <w:rsid w:val="002D3051"/>
    <w:rsid w:val="002D6EAD"/>
    <w:rsid w:val="002D7385"/>
    <w:rsid w:val="002D7B76"/>
    <w:rsid w:val="002E0DA4"/>
    <w:rsid w:val="002E3DC9"/>
    <w:rsid w:val="002E5821"/>
    <w:rsid w:val="002E586E"/>
    <w:rsid w:val="002E7353"/>
    <w:rsid w:val="002E73AE"/>
    <w:rsid w:val="002F1D43"/>
    <w:rsid w:val="002F22EB"/>
    <w:rsid w:val="002F5F0F"/>
    <w:rsid w:val="002F7242"/>
    <w:rsid w:val="002F7A8B"/>
    <w:rsid w:val="003007C6"/>
    <w:rsid w:val="00300E98"/>
    <w:rsid w:val="003016F3"/>
    <w:rsid w:val="003032E9"/>
    <w:rsid w:val="00303418"/>
    <w:rsid w:val="003046E9"/>
    <w:rsid w:val="0030555A"/>
    <w:rsid w:val="00306954"/>
    <w:rsid w:val="00310404"/>
    <w:rsid w:val="00310DD1"/>
    <w:rsid w:val="00310E8A"/>
    <w:rsid w:val="0031289D"/>
    <w:rsid w:val="0031290A"/>
    <w:rsid w:val="003129D5"/>
    <w:rsid w:val="00313A56"/>
    <w:rsid w:val="003157AB"/>
    <w:rsid w:val="0031583E"/>
    <w:rsid w:val="00320AF9"/>
    <w:rsid w:val="00321B72"/>
    <w:rsid w:val="00322D9A"/>
    <w:rsid w:val="00323585"/>
    <w:rsid w:val="0032372B"/>
    <w:rsid w:val="00323EF4"/>
    <w:rsid w:val="003260D5"/>
    <w:rsid w:val="003274CC"/>
    <w:rsid w:val="00330832"/>
    <w:rsid w:val="00332B34"/>
    <w:rsid w:val="00333F72"/>
    <w:rsid w:val="003354D1"/>
    <w:rsid w:val="00342E24"/>
    <w:rsid w:val="00346DC1"/>
    <w:rsid w:val="00347ADB"/>
    <w:rsid w:val="00350FAE"/>
    <w:rsid w:val="00352517"/>
    <w:rsid w:val="003528BB"/>
    <w:rsid w:val="003532DA"/>
    <w:rsid w:val="00353D6E"/>
    <w:rsid w:val="0035579B"/>
    <w:rsid w:val="00357830"/>
    <w:rsid w:val="00357FF4"/>
    <w:rsid w:val="00360D29"/>
    <w:rsid w:val="00361A9D"/>
    <w:rsid w:val="00361F65"/>
    <w:rsid w:val="00364CA1"/>
    <w:rsid w:val="00364FBF"/>
    <w:rsid w:val="00365B48"/>
    <w:rsid w:val="0036646F"/>
    <w:rsid w:val="00366A75"/>
    <w:rsid w:val="00366CAC"/>
    <w:rsid w:val="0036766D"/>
    <w:rsid w:val="00367C8D"/>
    <w:rsid w:val="0037002E"/>
    <w:rsid w:val="003744C6"/>
    <w:rsid w:val="00375C80"/>
    <w:rsid w:val="003800AA"/>
    <w:rsid w:val="003802B9"/>
    <w:rsid w:val="00381C4A"/>
    <w:rsid w:val="0038232B"/>
    <w:rsid w:val="003828F7"/>
    <w:rsid w:val="00382C5B"/>
    <w:rsid w:val="003848A7"/>
    <w:rsid w:val="0038635E"/>
    <w:rsid w:val="0039290C"/>
    <w:rsid w:val="0039320A"/>
    <w:rsid w:val="00393733"/>
    <w:rsid w:val="003949CF"/>
    <w:rsid w:val="00395C60"/>
    <w:rsid w:val="00395E1A"/>
    <w:rsid w:val="0039631A"/>
    <w:rsid w:val="00397391"/>
    <w:rsid w:val="00397456"/>
    <w:rsid w:val="003A21BA"/>
    <w:rsid w:val="003A2CC7"/>
    <w:rsid w:val="003A2DC4"/>
    <w:rsid w:val="003A3A92"/>
    <w:rsid w:val="003A52C6"/>
    <w:rsid w:val="003A684C"/>
    <w:rsid w:val="003A74DA"/>
    <w:rsid w:val="003B1B4D"/>
    <w:rsid w:val="003B2361"/>
    <w:rsid w:val="003B38F7"/>
    <w:rsid w:val="003B4A08"/>
    <w:rsid w:val="003B5F3B"/>
    <w:rsid w:val="003B6FF8"/>
    <w:rsid w:val="003C0F79"/>
    <w:rsid w:val="003C4199"/>
    <w:rsid w:val="003C593C"/>
    <w:rsid w:val="003C616C"/>
    <w:rsid w:val="003D2672"/>
    <w:rsid w:val="003D7C6D"/>
    <w:rsid w:val="003E0BAD"/>
    <w:rsid w:val="003E0C0B"/>
    <w:rsid w:val="003E2DA2"/>
    <w:rsid w:val="003E442A"/>
    <w:rsid w:val="003E450A"/>
    <w:rsid w:val="003E604B"/>
    <w:rsid w:val="003E61C3"/>
    <w:rsid w:val="003E748C"/>
    <w:rsid w:val="003F09D1"/>
    <w:rsid w:val="003F0D88"/>
    <w:rsid w:val="003F0E67"/>
    <w:rsid w:val="003F30C7"/>
    <w:rsid w:val="003F398E"/>
    <w:rsid w:val="003F458D"/>
    <w:rsid w:val="003F5055"/>
    <w:rsid w:val="003F51F4"/>
    <w:rsid w:val="003F5530"/>
    <w:rsid w:val="004014A2"/>
    <w:rsid w:val="00402016"/>
    <w:rsid w:val="00402BB7"/>
    <w:rsid w:val="00406002"/>
    <w:rsid w:val="00406504"/>
    <w:rsid w:val="0040656B"/>
    <w:rsid w:val="00407665"/>
    <w:rsid w:val="00407AFE"/>
    <w:rsid w:val="00410A65"/>
    <w:rsid w:val="00410C40"/>
    <w:rsid w:val="00410E73"/>
    <w:rsid w:val="004119E0"/>
    <w:rsid w:val="00415319"/>
    <w:rsid w:val="004156EF"/>
    <w:rsid w:val="00415AF9"/>
    <w:rsid w:val="0042142F"/>
    <w:rsid w:val="0042249A"/>
    <w:rsid w:val="00425569"/>
    <w:rsid w:val="00425DE8"/>
    <w:rsid w:val="0042652E"/>
    <w:rsid w:val="00426788"/>
    <w:rsid w:val="00426916"/>
    <w:rsid w:val="00427F0A"/>
    <w:rsid w:val="00430460"/>
    <w:rsid w:val="00434915"/>
    <w:rsid w:val="00437709"/>
    <w:rsid w:val="004428E5"/>
    <w:rsid w:val="00442CE7"/>
    <w:rsid w:val="004430CB"/>
    <w:rsid w:val="00443530"/>
    <w:rsid w:val="004437EB"/>
    <w:rsid w:val="00443C52"/>
    <w:rsid w:val="00444D8F"/>
    <w:rsid w:val="004460F4"/>
    <w:rsid w:val="0044634E"/>
    <w:rsid w:val="004502FA"/>
    <w:rsid w:val="00450ABF"/>
    <w:rsid w:val="00451C09"/>
    <w:rsid w:val="004529D0"/>
    <w:rsid w:val="00452FB3"/>
    <w:rsid w:val="00453175"/>
    <w:rsid w:val="004547C7"/>
    <w:rsid w:val="00455205"/>
    <w:rsid w:val="004553EE"/>
    <w:rsid w:val="00456293"/>
    <w:rsid w:val="00456431"/>
    <w:rsid w:val="0045682B"/>
    <w:rsid w:val="00456931"/>
    <w:rsid w:val="004628FB"/>
    <w:rsid w:val="004673A4"/>
    <w:rsid w:val="004712E1"/>
    <w:rsid w:val="00473A8C"/>
    <w:rsid w:val="00474022"/>
    <w:rsid w:val="00474A30"/>
    <w:rsid w:val="00475613"/>
    <w:rsid w:val="00477FDF"/>
    <w:rsid w:val="00482242"/>
    <w:rsid w:val="0048470E"/>
    <w:rsid w:val="00484ED2"/>
    <w:rsid w:val="00484FD8"/>
    <w:rsid w:val="00485AF0"/>
    <w:rsid w:val="00485F05"/>
    <w:rsid w:val="00486421"/>
    <w:rsid w:val="00490165"/>
    <w:rsid w:val="00491124"/>
    <w:rsid w:val="00491A56"/>
    <w:rsid w:val="00492803"/>
    <w:rsid w:val="00492879"/>
    <w:rsid w:val="00494934"/>
    <w:rsid w:val="0049700D"/>
    <w:rsid w:val="00497CA8"/>
    <w:rsid w:val="004A1C4E"/>
    <w:rsid w:val="004A4FC8"/>
    <w:rsid w:val="004A553C"/>
    <w:rsid w:val="004A5573"/>
    <w:rsid w:val="004B09FD"/>
    <w:rsid w:val="004B12CF"/>
    <w:rsid w:val="004B27CC"/>
    <w:rsid w:val="004B37B1"/>
    <w:rsid w:val="004B51E3"/>
    <w:rsid w:val="004B6005"/>
    <w:rsid w:val="004B64FE"/>
    <w:rsid w:val="004C2177"/>
    <w:rsid w:val="004C2342"/>
    <w:rsid w:val="004C23FE"/>
    <w:rsid w:val="004C3131"/>
    <w:rsid w:val="004C4420"/>
    <w:rsid w:val="004C48BA"/>
    <w:rsid w:val="004C4C65"/>
    <w:rsid w:val="004C7985"/>
    <w:rsid w:val="004C7E5A"/>
    <w:rsid w:val="004D0457"/>
    <w:rsid w:val="004D10B4"/>
    <w:rsid w:val="004D113E"/>
    <w:rsid w:val="004D24E0"/>
    <w:rsid w:val="004D2D4F"/>
    <w:rsid w:val="004D330E"/>
    <w:rsid w:val="004D4221"/>
    <w:rsid w:val="004D618F"/>
    <w:rsid w:val="004D77B3"/>
    <w:rsid w:val="004D7CDD"/>
    <w:rsid w:val="004E3579"/>
    <w:rsid w:val="004E5203"/>
    <w:rsid w:val="004E689D"/>
    <w:rsid w:val="004F0B45"/>
    <w:rsid w:val="004F1744"/>
    <w:rsid w:val="00500676"/>
    <w:rsid w:val="00502F1C"/>
    <w:rsid w:val="00503122"/>
    <w:rsid w:val="00503FBB"/>
    <w:rsid w:val="00504E07"/>
    <w:rsid w:val="00505779"/>
    <w:rsid w:val="00505C9B"/>
    <w:rsid w:val="005074A1"/>
    <w:rsid w:val="005111E2"/>
    <w:rsid w:val="005116B3"/>
    <w:rsid w:val="00512D88"/>
    <w:rsid w:val="00513135"/>
    <w:rsid w:val="00514175"/>
    <w:rsid w:val="00514A28"/>
    <w:rsid w:val="005200E4"/>
    <w:rsid w:val="00521FB8"/>
    <w:rsid w:val="00522E7F"/>
    <w:rsid w:val="005231E2"/>
    <w:rsid w:val="00523BE8"/>
    <w:rsid w:val="00524FD7"/>
    <w:rsid w:val="00531B2C"/>
    <w:rsid w:val="00532604"/>
    <w:rsid w:val="005337DE"/>
    <w:rsid w:val="00533DA1"/>
    <w:rsid w:val="00534593"/>
    <w:rsid w:val="00535262"/>
    <w:rsid w:val="00535B67"/>
    <w:rsid w:val="00536265"/>
    <w:rsid w:val="00540111"/>
    <w:rsid w:val="00540FDE"/>
    <w:rsid w:val="00541B30"/>
    <w:rsid w:val="005426B2"/>
    <w:rsid w:val="0054300E"/>
    <w:rsid w:val="005439CD"/>
    <w:rsid w:val="00544659"/>
    <w:rsid w:val="0054488E"/>
    <w:rsid w:val="00546514"/>
    <w:rsid w:val="005479C2"/>
    <w:rsid w:val="00550FB4"/>
    <w:rsid w:val="00551294"/>
    <w:rsid w:val="00552049"/>
    <w:rsid w:val="0055409E"/>
    <w:rsid w:val="00556B27"/>
    <w:rsid w:val="005579EE"/>
    <w:rsid w:val="00557F5F"/>
    <w:rsid w:val="00562C57"/>
    <w:rsid w:val="00574956"/>
    <w:rsid w:val="005754D0"/>
    <w:rsid w:val="00577A3D"/>
    <w:rsid w:val="0058135B"/>
    <w:rsid w:val="00581555"/>
    <w:rsid w:val="00581E25"/>
    <w:rsid w:val="00584E41"/>
    <w:rsid w:val="00584F8A"/>
    <w:rsid w:val="0058579E"/>
    <w:rsid w:val="00585CCD"/>
    <w:rsid w:val="005860EE"/>
    <w:rsid w:val="00586F1A"/>
    <w:rsid w:val="005873E4"/>
    <w:rsid w:val="00590753"/>
    <w:rsid w:val="005916EE"/>
    <w:rsid w:val="00591ECF"/>
    <w:rsid w:val="005920CB"/>
    <w:rsid w:val="00593A46"/>
    <w:rsid w:val="00593C27"/>
    <w:rsid w:val="00594E3F"/>
    <w:rsid w:val="00594F70"/>
    <w:rsid w:val="00595188"/>
    <w:rsid w:val="0059642F"/>
    <w:rsid w:val="00596A87"/>
    <w:rsid w:val="00596B1D"/>
    <w:rsid w:val="005A0482"/>
    <w:rsid w:val="005A15D1"/>
    <w:rsid w:val="005A1D4E"/>
    <w:rsid w:val="005A2090"/>
    <w:rsid w:val="005A217A"/>
    <w:rsid w:val="005A2401"/>
    <w:rsid w:val="005A42B4"/>
    <w:rsid w:val="005A4478"/>
    <w:rsid w:val="005A59BB"/>
    <w:rsid w:val="005A71EA"/>
    <w:rsid w:val="005A741A"/>
    <w:rsid w:val="005A78B2"/>
    <w:rsid w:val="005B02E2"/>
    <w:rsid w:val="005B0D76"/>
    <w:rsid w:val="005B1AD3"/>
    <w:rsid w:val="005B1AD8"/>
    <w:rsid w:val="005B2FFF"/>
    <w:rsid w:val="005B3E00"/>
    <w:rsid w:val="005B4573"/>
    <w:rsid w:val="005B4F62"/>
    <w:rsid w:val="005B5E26"/>
    <w:rsid w:val="005B66A0"/>
    <w:rsid w:val="005B6863"/>
    <w:rsid w:val="005B7A5D"/>
    <w:rsid w:val="005C141B"/>
    <w:rsid w:val="005C1CCB"/>
    <w:rsid w:val="005C1DDE"/>
    <w:rsid w:val="005C415A"/>
    <w:rsid w:val="005C4853"/>
    <w:rsid w:val="005C4A60"/>
    <w:rsid w:val="005C50F1"/>
    <w:rsid w:val="005D17B5"/>
    <w:rsid w:val="005D2681"/>
    <w:rsid w:val="005D26AB"/>
    <w:rsid w:val="005D4790"/>
    <w:rsid w:val="005D4C17"/>
    <w:rsid w:val="005D7B2A"/>
    <w:rsid w:val="005D7E9C"/>
    <w:rsid w:val="005E2674"/>
    <w:rsid w:val="005E26B1"/>
    <w:rsid w:val="005E7128"/>
    <w:rsid w:val="005E719F"/>
    <w:rsid w:val="005F0ECD"/>
    <w:rsid w:val="005F39BD"/>
    <w:rsid w:val="005F4884"/>
    <w:rsid w:val="005F5B0F"/>
    <w:rsid w:val="005F7744"/>
    <w:rsid w:val="005F7BEA"/>
    <w:rsid w:val="00601144"/>
    <w:rsid w:val="0060146F"/>
    <w:rsid w:val="00602151"/>
    <w:rsid w:val="00605F26"/>
    <w:rsid w:val="006063FF"/>
    <w:rsid w:val="006069FF"/>
    <w:rsid w:val="00607ED7"/>
    <w:rsid w:val="00610726"/>
    <w:rsid w:val="00610976"/>
    <w:rsid w:val="00611118"/>
    <w:rsid w:val="00611E42"/>
    <w:rsid w:val="00612E1B"/>
    <w:rsid w:val="00615147"/>
    <w:rsid w:val="00617A72"/>
    <w:rsid w:val="00621BC7"/>
    <w:rsid w:val="00622143"/>
    <w:rsid w:val="00623094"/>
    <w:rsid w:val="00623654"/>
    <w:rsid w:val="00623763"/>
    <w:rsid w:val="0062440C"/>
    <w:rsid w:val="00624B2A"/>
    <w:rsid w:val="006277E9"/>
    <w:rsid w:val="006303E2"/>
    <w:rsid w:val="006304E1"/>
    <w:rsid w:val="00630A96"/>
    <w:rsid w:val="00631460"/>
    <w:rsid w:val="006316AF"/>
    <w:rsid w:val="00634505"/>
    <w:rsid w:val="006352B1"/>
    <w:rsid w:val="00636E85"/>
    <w:rsid w:val="00641B3F"/>
    <w:rsid w:val="00641FCC"/>
    <w:rsid w:val="0064270B"/>
    <w:rsid w:val="00642F3B"/>
    <w:rsid w:val="006431E8"/>
    <w:rsid w:val="00647436"/>
    <w:rsid w:val="00647AFD"/>
    <w:rsid w:val="00647D34"/>
    <w:rsid w:val="006513D1"/>
    <w:rsid w:val="00652788"/>
    <w:rsid w:val="00652D85"/>
    <w:rsid w:val="00653B1B"/>
    <w:rsid w:val="00653E8A"/>
    <w:rsid w:val="00654DEA"/>
    <w:rsid w:val="00655413"/>
    <w:rsid w:val="00656511"/>
    <w:rsid w:val="00657D94"/>
    <w:rsid w:val="00662683"/>
    <w:rsid w:val="0066394E"/>
    <w:rsid w:val="00665B8C"/>
    <w:rsid w:val="00666EA3"/>
    <w:rsid w:val="0066773C"/>
    <w:rsid w:val="00672872"/>
    <w:rsid w:val="0067319E"/>
    <w:rsid w:val="00675C0F"/>
    <w:rsid w:val="0067636C"/>
    <w:rsid w:val="0067720D"/>
    <w:rsid w:val="00677A78"/>
    <w:rsid w:val="00681448"/>
    <w:rsid w:val="00681A08"/>
    <w:rsid w:val="006824C0"/>
    <w:rsid w:val="00683334"/>
    <w:rsid w:val="00685F4A"/>
    <w:rsid w:val="006862D3"/>
    <w:rsid w:val="00686AC9"/>
    <w:rsid w:val="00686F13"/>
    <w:rsid w:val="0068701F"/>
    <w:rsid w:val="00690BD7"/>
    <w:rsid w:val="006925FD"/>
    <w:rsid w:val="0069266F"/>
    <w:rsid w:val="00692E7B"/>
    <w:rsid w:val="00692F62"/>
    <w:rsid w:val="0069369F"/>
    <w:rsid w:val="006938C4"/>
    <w:rsid w:val="0069614E"/>
    <w:rsid w:val="00696B6E"/>
    <w:rsid w:val="0069704D"/>
    <w:rsid w:val="006972FD"/>
    <w:rsid w:val="00697D2C"/>
    <w:rsid w:val="006A2284"/>
    <w:rsid w:val="006A3002"/>
    <w:rsid w:val="006A3B8C"/>
    <w:rsid w:val="006A584A"/>
    <w:rsid w:val="006B063E"/>
    <w:rsid w:val="006B0874"/>
    <w:rsid w:val="006B1FFF"/>
    <w:rsid w:val="006B2E97"/>
    <w:rsid w:val="006B7E22"/>
    <w:rsid w:val="006C008B"/>
    <w:rsid w:val="006C140D"/>
    <w:rsid w:val="006C2401"/>
    <w:rsid w:val="006C2B7F"/>
    <w:rsid w:val="006C319A"/>
    <w:rsid w:val="006C47EC"/>
    <w:rsid w:val="006C49F5"/>
    <w:rsid w:val="006C4A9F"/>
    <w:rsid w:val="006C4C8B"/>
    <w:rsid w:val="006C500F"/>
    <w:rsid w:val="006C632A"/>
    <w:rsid w:val="006C7323"/>
    <w:rsid w:val="006C7FA9"/>
    <w:rsid w:val="006D29CF"/>
    <w:rsid w:val="006D2AAF"/>
    <w:rsid w:val="006D417A"/>
    <w:rsid w:val="006D67EE"/>
    <w:rsid w:val="006D77A0"/>
    <w:rsid w:val="006E0965"/>
    <w:rsid w:val="006E1F69"/>
    <w:rsid w:val="006E2476"/>
    <w:rsid w:val="006E2FCD"/>
    <w:rsid w:val="006E3A6F"/>
    <w:rsid w:val="006E47B9"/>
    <w:rsid w:val="006E59E0"/>
    <w:rsid w:val="006E64DB"/>
    <w:rsid w:val="006E72CD"/>
    <w:rsid w:val="006E7C3A"/>
    <w:rsid w:val="006E7C82"/>
    <w:rsid w:val="006F27C5"/>
    <w:rsid w:val="006F2A40"/>
    <w:rsid w:val="006F30B8"/>
    <w:rsid w:val="006F64F8"/>
    <w:rsid w:val="006F6CFF"/>
    <w:rsid w:val="006F6EE8"/>
    <w:rsid w:val="006F6F46"/>
    <w:rsid w:val="006F7765"/>
    <w:rsid w:val="006F78B0"/>
    <w:rsid w:val="0070074C"/>
    <w:rsid w:val="00704336"/>
    <w:rsid w:val="00705768"/>
    <w:rsid w:val="007060BC"/>
    <w:rsid w:val="00706C9E"/>
    <w:rsid w:val="00707E8A"/>
    <w:rsid w:val="00712756"/>
    <w:rsid w:val="00713474"/>
    <w:rsid w:val="00715183"/>
    <w:rsid w:val="0071697D"/>
    <w:rsid w:val="0072074A"/>
    <w:rsid w:val="00721AD4"/>
    <w:rsid w:val="00721C88"/>
    <w:rsid w:val="007233C7"/>
    <w:rsid w:val="0072434C"/>
    <w:rsid w:val="00724DB2"/>
    <w:rsid w:val="00726125"/>
    <w:rsid w:val="0072685D"/>
    <w:rsid w:val="007278CA"/>
    <w:rsid w:val="007316EF"/>
    <w:rsid w:val="0073245F"/>
    <w:rsid w:val="00732568"/>
    <w:rsid w:val="007325A7"/>
    <w:rsid w:val="007334FF"/>
    <w:rsid w:val="00733876"/>
    <w:rsid w:val="0073400E"/>
    <w:rsid w:val="00737542"/>
    <w:rsid w:val="00737B32"/>
    <w:rsid w:val="00742137"/>
    <w:rsid w:val="007466D8"/>
    <w:rsid w:val="007469CE"/>
    <w:rsid w:val="00750093"/>
    <w:rsid w:val="0075285C"/>
    <w:rsid w:val="007535DD"/>
    <w:rsid w:val="00753AA0"/>
    <w:rsid w:val="00754706"/>
    <w:rsid w:val="00754C40"/>
    <w:rsid w:val="00754DF3"/>
    <w:rsid w:val="007562F7"/>
    <w:rsid w:val="00757068"/>
    <w:rsid w:val="00757433"/>
    <w:rsid w:val="00761EB1"/>
    <w:rsid w:val="00762D25"/>
    <w:rsid w:val="00763952"/>
    <w:rsid w:val="0076524B"/>
    <w:rsid w:val="00765D81"/>
    <w:rsid w:val="00766C35"/>
    <w:rsid w:val="00767EDD"/>
    <w:rsid w:val="00770150"/>
    <w:rsid w:val="00772555"/>
    <w:rsid w:val="007744E4"/>
    <w:rsid w:val="007758B9"/>
    <w:rsid w:val="00775A49"/>
    <w:rsid w:val="00776B11"/>
    <w:rsid w:val="007807DF"/>
    <w:rsid w:val="0078267D"/>
    <w:rsid w:val="00784814"/>
    <w:rsid w:val="00785444"/>
    <w:rsid w:val="00786410"/>
    <w:rsid w:val="00787600"/>
    <w:rsid w:val="00790A28"/>
    <w:rsid w:val="00790C5A"/>
    <w:rsid w:val="0079245D"/>
    <w:rsid w:val="007924F1"/>
    <w:rsid w:val="007930F5"/>
    <w:rsid w:val="007933C2"/>
    <w:rsid w:val="007942EE"/>
    <w:rsid w:val="00795060"/>
    <w:rsid w:val="00797445"/>
    <w:rsid w:val="00797455"/>
    <w:rsid w:val="00797DB0"/>
    <w:rsid w:val="007A32CD"/>
    <w:rsid w:val="007A3706"/>
    <w:rsid w:val="007A3A41"/>
    <w:rsid w:val="007A3B2D"/>
    <w:rsid w:val="007A4C87"/>
    <w:rsid w:val="007A4F5C"/>
    <w:rsid w:val="007A5328"/>
    <w:rsid w:val="007A5447"/>
    <w:rsid w:val="007A7218"/>
    <w:rsid w:val="007A788B"/>
    <w:rsid w:val="007B053B"/>
    <w:rsid w:val="007B152E"/>
    <w:rsid w:val="007B304F"/>
    <w:rsid w:val="007B6945"/>
    <w:rsid w:val="007C00E4"/>
    <w:rsid w:val="007C0DC1"/>
    <w:rsid w:val="007C1B52"/>
    <w:rsid w:val="007C1D46"/>
    <w:rsid w:val="007C3288"/>
    <w:rsid w:val="007C344E"/>
    <w:rsid w:val="007C35D5"/>
    <w:rsid w:val="007C4953"/>
    <w:rsid w:val="007C5084"/>
    <w:rsid w:val="007C7EEA"/>
    <w:rsid w:val="007D1ECD"/>
    <w:rsid w:val="007D21D2"/>
    <w:rsid w:val="007D2A74"/>
    <w:rsid w:val="007E724C"/>
    <w:rsid w:val="007E7326"/>
    <w:rsid w:val="007E7F8E"/>
    <w:rsid w:val="007F0B23"/>
    <w:rsid w:val="007F1976"/>
    <w:rsid w:val="007F3C7B"/>
    <w:rsid w:val="007F4677"/>
    <w:rsid w:val="007F556C"/>
    <w:rsid w:val="007F6ABE"/>
    <w:rsid w:val="007F6B90"/>
    <w:rsid w:val="008002E2"/>
    <w:rsid w:val="0080069E"/>
    <w:rsid w:val="00803B48"/>
    <w:rsid w:val="00805286"/>
    <w:rsid w:val="00805EF1"/>
    <w:rsid w:val="00810240"/>
    <w:rsid w:val="008124C8"/>
    <w:rsid w:val="008165F5"/>
    <w:rsid w:val="00816CA9"/>
    <w:rsid w:val="008170C9"/>
    <w:rsid w:val="0082039A"/>
    <w:rsid w:val="00820C78"/>
    <w:rsid w:val="00821C97"/>
    <w:rsid w:val="00822D10"/>
    <w:rsid w:val="008238B5"/>
    <w:rsid w:val="00823FAF"/>
    <w:rsid w:val="008243CD"/>
    <w:rsid w:val="008243E1"/>
    <w:rsid w:val="00824B96"/>
    <w:rsid w:val="00825508"/>
    <w:rsid w:val="008313A1"/>
    <w:rsid w:val="00832733"/>
    <w:rsid w:val="0083294B"/>
    <w:rsid w:val="00834B1B"/>
    <w:rsid w:val="00835675"/>
    <w:rsid w:val="00835700"/>
    <w:rsid w:val="00835CFD"/>
    <w:rsid w:val="00836C2B"/>
    <w:rsid w:val="008372ED"/>
    <w:rsid w:val="00837724"/>
    <w:rsid w:val="008379ED"/>
    <w:rsid w:val="008413B8"/>
    <w:rsid w:val="00842B7A"/>
    <w:rsid w:val="008430C6"/>
    <w:rsid w:val="00846645"/>
    <w:rsid w:val="0085084C"/>
    <w:rsid w:val="0085129D"/>
    <w:rsid w:val="00851402"/>
    <w:rsid w:val="008535F6"/>
    <w:rsid w:val="00853BBE"/>
    <w:rsid w:val="008554B1"/>
    <w:rsid w:val="00861E84"/>
    <w:rsid w:val="00862A0F"/>
    <w:rsid w:val="0086336B"/>
    <w:rsid w:val="008659DC"/>
    <w:rsid w:val="0086748C"/>
    <w:rsid w:val="008706EA"/>
    <w:rsid w:val="0087289B"/>
    <w:rsid w:val="00874A4B"/>
    <w:rsid w:val="00875D6B"/>
    <w:rsid w:val="00877DBE"/>
    <w:rsid w:val="00880072"/>
    <w:rsid w:val="008818EA"/>
    <w:rsid w:val="00882CD6"/>
    <w:rsid w:val="00883543"/>
    <w:rsid w:val="0088375F"/>
    <w:rsid w:val="0088477D"/>
    <w:rsid w:val="0088524C"/>
    <w:rsid w:val="0088557E"/>
    <w:rsid w:val="00886B4A"/>
    <w:rsid w:val="00887372"/>
    <w:rsid w:val="00887908"/>
    <w:rsid w:val="008900D8"/>
    <w:rsid w:val="00890881"/>
    <w:rsid w:val="00892829"/>
    <w:rsid w:val="00893E0F"/>
    <w:rsid w:val="0089410F"/>
    <w:rsid w:val="008A30C4"/>
    <w:rsid w:val="008A48F5"/>
    <w:rsid w:val="008A55FF"/>
    <w:rsid w:val="008A5662"/>
    <w:rsid w:val="008A5DE1"/>
    <w:rsid w:val="008A6D1B"/>
    <w:rsid w:val="008A6EB8"/>
    <w:rsid w:val="008A7F48"/>
    <w:rsid w:val="008B0641"/>
    <w:rsid w:val="008B1679"/>
    <w:rsid w:val="008B7378"/>
    <w:rsid w:val="008B79CA"/>
    <w:rsid w:val="008B7C06"/>
    <w:rsid w:val="008B7EC2"/>
    <w:rsid w:val="008C0BF8"/>
    <w:rsid w:val="008C11C3"/>
    <w:rsid w:val="008C3FF1"/>
    <w:rsid w:val="008C408C"/>
    <w:rsid w:val="008C4261"/>
    <w:rsid w:val="008C67AC"/>
    <w:rsid w:val="008C6DBA"/>
    <w:rsid w:val="008C6F51"/>
    <w:rsid w:val="008C7F0C"/>
    <w:rsid w:val="008D1A03"/>
    <w:rsid w:val="008D30AA"/>
    <w:rsid w:val="008D383D"/>
    <w:rsid w:val="008D75FF"/>
    <w:rsid w:val="008D7BF8"/>
    <w:rsid w:val="008E04EE"/>
    <w:rsid w:val="008E055E"/>
    <w:rsid w:val="008E093B"/>
    <w:rsid w:val="008E1F24"/>
    <w:rsid w:val="008E1F4A"/>
    <w:rsid w:val="008E3BCC"/>
    <w:rsid w:val="008E40CA"/>
    <w:rsid w:val="008E6870"/>
    <w:rsid w:val="008E6A5D"/>
    <w:rsid w:val="008E70ED"/>
    <w:rsid w:val="008E76E2"/>
    <w:rsid w:val="008E7D97"/>
    <w:rsid w:val="008F0F64"/>
    <w:rsid w:val="008F2626"/>
    <w:rsid w:val="008F2A09"/>
    <w:rsid w:val="008F587D"/>
    <w:rsid w:val="008F7086"/>
    <w:rsid w:val="00900683"/>
    <w:rsid w:val="009048F4"/>
    <w:rsid w:val="00905970"/>
    <w:rsid w:val="00905EBC"/>
    <w:rsid w:val="00905F8A"/>
    <w:rsid w:val="00907311"/>
    <w:rsid w:val="00912E9E"/>
    <w:rsid w:val="0091496E"/>
    <w:rsid w:val="00914D19"/>
    <w:rsid w:val="009168E1"/>
    <w:rsid w:val="0091763A"/>
    <w:rsid w:val="00920E0D"/>
    <w:rsid w:val="00924411"/>
    <w:rsid w:val="00925488"/>
    <w:rsid w:val="0092658C"/>
    <w:rsid w:val="00927A03"/>
    <w:rsid w:val="009310DD"/>
    <w:rsid w:val="0093242A"/>
    <w:rsid w:val="00932C5C"/>
    <w:rsid w:val="0093465B"/>
    <w:rsid w:val="00934EEA"/>
    <w:rsid w:val="00934F14"/>
    <w:rsid w:val="00936506"/>
    <w:rsid w:val="00940B15"/>
    <w:rsid w:val="0094118B"/>
    <w:rsid w:val="00942020"/>
    <w:rsid w:val="00943210"/>
    <w:rsid w:val="00944062"/>
    <w:rsid w:val="009440B0"/>
    <w:rsid w:val="009444FB"/>
    <w:rsid w:val="00945FF3"/>
    <w:rsid w:val="00946760"/>
    <w:rsid w:val="009500D7"/>
    <w:rsid w:val="0095256A"/>
    <w:rsid w:val="00952D88"/>
    <w:rsid w:val="00953130"/>
    <w:rsid w:val="00953B39"/>
    <w:rsid w:val="00953FB5"/>
    <w:rsid w:val="00954A48"/>
    <w:rsid w:val="00955428"/>
    <w:rsid w:val="009563DA"/>
    <w:rsid w:val="009566BD"/>
    <w:rsid w:val="009568DA"/>
    <w:rsid w:val="0095788F"/>
    <w:rsid w:val="00957DD2"/>
    <w:rsid w:val="00960F6A"/>
    <w:rsid w:val="00961096"/>
    <w:rsid w:val="00961A38"/>
    <w:rsid w:val="00962703"/>
    <w:rsid w:val="009627D1"/>
    <w:rsid w:val="00964B67"/>
    <w:rsid w:val="00966019"/>
    <w:rsid w:val="009671D6"/>
    <w:rsid w:val="00970105"/>
    <w:rsid w:val="00972527"/>
    <w:rsid w:val="009731BF"/>
    <w:rsid w:val="009739AF"/>
    <w:rsid w:val="00974248"/>
    <w:rsid w:val="0097491D"/>
    <w:rsid w:val="00974C37"/>
    <w:rsid w:val="00975236"/>
    <w:rsid w:val="0097601F"/>
    <w:rsid w:val="00976201"/>
    <w:rsid w:val="00983EE2"/>
    <w:rsid w:val="009840DC"/>
    <w:rsid w:val="00984172"/>
    <w:rsid w:val="00985914"/>
    <w:rsid w:val="00985941"/>
    <w:rsid w:val="0098792D"/>
    <w:rsid w:val="009901CA"/>
    <w:rsid w:val="00991E18"/>
    <w:rsid w:val="0099386A"/>
    <w:rsid w:val="00993D4C"/>
    <w:rsid w:val="009945F7"/>
    <w:rsid w:val="00995465"/>
    <w:rsid w:val="0099673E"/>
    <w:rsid w:val="0099727A"/>
    <w:rsid w:val="00997C3B"/>
    <w:rsid w:val="009A0167"/>
    <w:rsid w:val="009A0D23"/>
    <w:rsid w:val="009A2D47"/>
    <w:rsid w:val="009A3524"/>
    <w:rsid w:val="009A40EB"/>
    <w:rsid w:val="009A57FF"/>
    <w:rsid w:val="009A5CED"/>
    <w:rsid w:val="009A762E"/>
    <w:rsid w:val="009A7EE1"/>
    <w:rsid w:val="009B162F"/>
    <w:rsid w:val="009B22C1"/>
    <w:rsid w:val="009B289D"/>
    <w:rsid w:val="009C063E"/>
    <w:rsid w:val="009C1020"/>
    <w:rsid w:val="009C11D6"/>
    <w:rsid w:val="009C3A7A"/>
    <w:rsid w:val="009C3EBD"/>
    <w:rsid w:val="009C46AC"/>
    <w:rsid w:val="009D0596"/>
    <w:rsid w:val="009D2E89"/>
    <w:rsid w:val="009D4301"/>
    <w:rsid w:val="009D5332"/>
    <w:rsid w:val="009D6D4D"/>
    <w:rsid w:val="009D7504"/>
    <w:rsid w:val="009D77C5"/>
    <w:rsid w:val="009E4403"/>
    <w:rsid w:val="009E448C"/>
    <w:rsid w:val="009F0473"/>
    <w:rsid w:val="009F363F"/>
    <w:rsid w:val="009F4A00"/>
    <w:rsid w:val="009F531A"/>
    <w:rsid w:val="00A011C7"/>
    <w:rsid w:val="00A025F3"/>
    <w:rsid w:val="00A03AB8"/>
    <w:rsid w:val="00A0403D"/>
    <w:rsid w:val="00A05C89"/>
    <w:rsid w:val="00A05F6F"/>
    <w:rsid w:val="00A066C5"/>
    <w:rsid w:val="00A0786D"/>
    <w:rsid w:val="00A100E8"/>
    <w:rsid w:val="00A10182"/>
    <w:rsid w:val="00A11F3B"/>
    <w:rsid w:val="00A125C1"/>
    <w:rsid w:val="00A13291"/>
    <w:rsid w:val="00A15842"/>
    <w:rsid w:val="00A20A1B"/>
    <w:rsid w:val="00A20E62"/>
    <w:rsid w:val="00A21C3A"/>
    <w:rsid w:val="00A22320"/>
    <w:rsid w:val="00A26192"/>
    <w:rsid w:val="00A2705B"/>
    <w:rsid w:val="00A30527"/>
    <w:rsid w:val="00A30533"/>
    <w:rsid w:val="00A309DB"/>
    <w:rsid w:val="00A32BAC"/>
    <w:rsid w:val="00A334B6"/>
    <w:rsid w:val="00A3377D"/>
    <w:rsid w:val="00A354D7"/>
    <w:rsid w:val="00A36276"/>
    <w:rsid w:val="00A36731"/>
    <w:rsid w:val="00A37E39"/>
    <w:rsid w:val="00A412B3"/>
    <w:rsid w:val="00A43855"/>
    <w:rsid w:val="00A44DF9"/>
    <w:rsid w:val="00A4568D"/>
    <w:rsid w:val="00A456B7"/>
    <w:rsid w:val="00A46530"/>
    <w:rsid w:val="00A53BCA"/>
    <w:rsid w:val="00A567A9"/>
    <w:rsid w:val="00A56B7C"/>
    <w:rsid w:val="00A56BD7"/>
    <w:rsid w:val="00A613F2"/>
    <w:rsid w:val="00A630CC"/>
    <w:rsid w:val="00A6360F"/>
    <w:rsid w:val="00A63714"/>
    <w:rsid w:val="00A63C0C"/>
    <w:rsid w:val="00A63D04"/>
    <w:rsid w:val="00A65976"/>
    <w:rsid w:val="00A65E1B"/>
    <w:rsid w:val="00A67BD2"/>
    <w:rsid w:val="00A70C35"/>
    <w:rsid w:val="00A744BE"/>
    <w:rsid w:val="00A75C29"/>
    <w:rsid w:val="00A76001"/>
    <w:rsid w:val="00A774A8"/>
    <w:rsid w:val="00A80261"/>
    <w:rsid w:val="00A813B1"/>
    <w:rsid w:val="00A817A2"/>
    <w:rsid w:val="00A8184F"/>
    <w:rsid w:val="00A84CCB"/>
    <w:rsid w:val="00A85344"/>
    <w:rsid w:val="00A91405"/>
    <w:rsid w:val="00A91772"/>
    <w:rsid w:val="00A92151"/>
    <w:rsid w:val="00A9224E"/>
    <w:rsid w:val="00A93106"/>
    <w:rsid w:val="00A939DA"/>
    <w:rsid w:val="00A9436C"/>
    <w:rsid w:val="00A948B2"/>
    <w:rsid w:val="00A952CD"/>
    <w:rsid w:val="00A96C96"/>
    <w:rsid w:val="00A974C5"/>
    <w:rsid w:val="00AA2229"/>
    <w:rsid w:val="00AA3BD3"/>
    <w:rsid w:val="00AA3DDF"/>
    <w:rsid w:val="00AA3E6A"/>
    <w:rsid w:val="00AA5638"/>
    <w:rsid w:val="00AA6F3D"/>
    <w:rsid w:val="00AA7B9D"/>
    <w:rsid w:val="00AA7D3A"/>
    <w:rsid w:val="00AA7FCF"/>
    <w:rsid w:val="00AB022F"/>
    <w:rsid w:val="00AB22C2"/>
    <w:rsid w:val="00AB2A01"/>
    <w:rsid w:val="00AB2C98"/>
    <w:rsid w:val="00AB3EB4"/>
    <w:rsid w:val="00AB6673"/>
    <w:rsid w:val="00AB698A"/>
    <w:rsid w:val="00AB6BF7"/>
    <w:rsid w:val="00AC1E8D"/>
    <w:rsid w:val="00AC27FC"/>
    <w:rsid w:val="00AC2F38"/>
    <w:rsid w:val="00AC6141"/>
    <w:rsid w:val="00AD0836"/>
    <w:rsid w:val="00AD61CB"/>
    <w:rsid w:val="00AE3A89"/>
    <w:rsid w:val="00AE64A1"/>
    <w:rsid w:val="00AE6F21"/>
    <w:rsid w:val="00AE708B"/>
    <w:rsid w:val="00AF03AA"/>
    <w:rsid w:val="00AF0557"/>
    <w:rsid w:val="00AF13C8"/>
    <w:rsid w:val="00AF22C1"/>
    <w:rsid w:val="00AF2B05"/>
    <w:rsid w:val="00AF2E3C"/>
    <w:rsid w:val="00AF4E0E"/>
    <w:rsid w:val="00AF5030"/>
    <w:rsid w:val="00AF53F4"/>
    <w:rsid w:val="00AF5CAA"/>
    <w:rsid w:val="00B002B6"/>
    <w:rsid w:val="00B015D3"/>
    <w:rsid w:val="00B02EA8"/>
    <w:rsid w:val="00B04D62"/>
    <w:rsid w:val="00B05718"/>
    <w:rsid w:val="00B05BBC"/>
    <w:rsid w:val="00B0798B"/>
    <w:rsid w:val="00B07F07"/>
    <w:rsid w:val="00B12B87"/>
    <w:rsid w:val="00B13CF3"/>
    <w:rsid w:val="00B14647"/>
    <w:rsid w:val="00B14BBE"/>
    <w:rsid w:val="00B17976"/>
    <w:rsid w:val="00B17BDE"/>
    <w:rsid w:val="00B20760"/>
    <w:rsid w:val="00B20AD7"/>
    <w:rsid w:val="00B2138A"/>
    <w:rsid w:val="00B24BBF"/>
    <w:rsid w:val="00B24E47"/>
    <w:rsid w:val="00B30EA5"/>
    <w:rsid w:val="00B3117A"/>
    <w:rsid w:val="00B32FD0"/>
    <w:rsid w:val="00B34255"/>
    <w:rsid w:val="00B34F48"/>
    <w:rsid w:val="00B362B4"/>
    <w:rsid w:val="00B36EC0"/>
    <w:rsid w:val="00B400A3"/>
    <w:rsid w:val="00B405A8"/>
    <w:rsid w:val="00B431D7"/>
    <w:rsid w:val="00B43930"/>
    <w:rsid w:val="00B446D3"/>
    <w:rsid w:val="00B44BC1"/>
    <w:rsid w:val="00B453B7"/>
    <w:rsid w:val="00B46435"/>
    <w:rsid w:val="00B47221"/>
    <w:rsid w:val="00B51B7A"/>
    <w:rsid w:val="00B52B8C"/>
    <w:rsid w:val="00B537F1"/>
    <w:rsid w:val="00B5609B"/>
    <w:rsid w:val="00B565B8"/>
    <w:rsid w:val="00B570F6"/>
    <w:rsid w:val="00B5758D"/>
    <w:rsid w:val="00B57FAF"/>
    <w:rsid w:val="00B60389"/>
    <w:rsid w:val="00B60C0B"/>
    <w:rsid w:val="00B6348B"/>
    <w:rsid w:val="00B6440F"/>
    <w:rsid w:val="00B6559C"/>
    <w:rsid w:val="00B65943"/>
    <w:rsid w:val="00B65F98"/>
    <w:rsid w:val="00B661FD"/>
    <w:rsid w:val="00B672D3"/>
    <w:rsid w:val="00B67873"/>
    <w:rsid w:val="00B70E7A"/>
    <w:rsid w:val="00B712A0"/>
    <w:rsid w:val="00B743FB"/>
    <w:rsid w:val="00B759F2"/>
    <w:rsid w:val="00B76990"/>
    <w:rsid w:val="00B77215"/>
    <w:rsid w:val="00B7760C"/>
    <w:rsid w:val="00B812F3"/>
    <w:rsid w:val="00B830D1"/>
    <w:rsid w:val="00B83AA6"/>
    <w:rsid w:val="00B83E6E"/>
    <w:rsid w:val="00B848EC"/>
    <w:rsid w:val="00B84996"/>
    <w:rsid w:val="00B84EE4"/>
    <w:rsid w:val="00B86C99"/>
    <w:rsid w:val="00B9077A"/>
    <w:rsid w:val="00B92DCA"/>
    <w:rsid w:val="00B92DDE"/>
    <w:rsid w:val="00B93690"/>
    <w:rsid w:val="00B940D4"/>
    <w:rsid w:val="00B94A0E"/>
    <w:rsid w:val="00B94FA3"/>
    <w:rsid w:val="00B96C49"/>
    <w:rsid w:val="00BA1768"/>
    <w:rsid w:val="00BA1782"/>
    <w:rsid w:val="00BA1F9F"/>
    <w:rsid w:val="00BA2F7B"/>
    <w:rsid w:val="00BA55B4"/>
    <w:rsid w:val="00BA598A"/>
    <w:rsid w:val="00BA7395"/>
    <w:rsid w:val="00BB00B3"/>
    <w:rsid w:val="00BB07B2"/>
    <w:rsid w:val="00BB1232"/>
    <w:rsid w:val="00BB1617"/>
    <w:rsid w:val="00BB2749"/>
    <w:rsid w:val="00BB6B56"/>
    <w:rsid w:val="00BB6E75"/>
    <w:rsid w:val="00BB6F53"/>
    <w:rsid w:val="00BB707B"/>
    <w:rsid w:val="00BC0DFE"/>
    <w:rsid w:val="00BC1DA7"/>
    <w:rsid w:val="00BC474B"/>
    <w:rsid w:val="00BC6D2B"/>
    <w:rsid w:val="00BC6ED4"/>
    <w:rsid w:val="00BD0262"/>
    <w:rsid w:val="00BD245E"/>
    <w:rsid w:val="00BD461C"/>
    <w:rsid w:val="00BD4CF2"/>
    <w:rsid w:val="00BD60B1"/>
    <w:rsid w:val="00BD692F"/>
    <w:rsid w:val="00BE0EFB"/>
    <w:rsid w:val="00BE3452"/>
    <w:rsid w:val="00BE3D58"/>
    <w:rsid w:val="00BE4EC1"/>
    <w:rsid w:val="00BE5261"/>
    <w:rsid w:val="00BE5290"/>
    <w:rsid w:val="00BE5CEE"/>
    <w:rsid w:val="00BE5D16"/>
    <w:rsid w:val="00BE6769"/>
    <w:rsid w:val="00BE6883"/>
    <w:rsid w:val="00BF05E7"/>
    <w:rsid w:val="00BF0983"/>
    <w:rsid w:val="00BF2499"/>
    <w:rsid w:val="00BF2B1F"/>
    <w:rsid w:val="00BF3E0C"/>
    <w:rsid w:val="00BF4587"/>
    <w:rsid w:val="00BF5ED0"/>
    <w:rsid w:val="00BF64E6"/>
    <w:rsid w:val="00C00355"/>
    <w:rsid w:val="00C01EFF"/>
    <w:rsid w:val="00C03617"/>
    <w:rsid w:val="00C0538A"/>
    <w:rsid w:val="00C0548D"/>
    <w:rsid w:val="00C056DF"/>
    <w:rsid w:val="00C068F2"/>
    <w:rsid w:val="00C1200E"/>
    <w:rsid w:val="00C12064"/>
    <w:rsid w:val="00C12CF7"/>
    <w:rsid w:val="00C12F24"/>
    <w:rsid w:val="00C15A04"/>
    <w:rsid w:val="00C15BBE"/>
    <w:rsid w:val="00C16158"/>
    <w:rsid w:val="00C16C03"/>
    <w:rsid w:val="00C173B6"/>
    <w:rsid w:val="00C20E44"/>
    <w:rsid w:val="00C244F5"/>
    <w:rsid w:val="00C245E6"/>
    <w:rsid w:val="00C24AB8"/>
    <w:rsid w:val="00C25317"/>
    <w:rsid w:val="00C2610F"/>
    <w:rsid w:val="00C2613D"/>
    <w:rsid w:val="00C268CF"/>
    <w:rsid w:val="00C26B34"/>
    <w:rsid w:val="00C27153"/>
    <w:rsid w:val="00C27263"/>
    <w:rsid w:val="00C30055"/>
    <w:rsid w:val="00C30FCE"/>
    <w:rsid w:val="00C316F8"/>
    <w:rsid w:val="00C34065"/>
    <w:rsid w:val="00C3483F"/>
    <w:rsid w:val="00C34D41"/>
    <w:rsid w:val="00C353B5"/>
    <w:rsid w:val="00C3593B"/>
    <w:rsid w:val="00C36CA1"/>
    <w:rsid w:val="00C373F8"/>
    <w:rsid w:val="00C376EF"/>
    <w:rsid w:val="00C379C6"/>
    <w:rsid w:val="00C401A9"/>
    <w:rsid w:val="00C40434"/>
    <w:rsid w:val="00C40C81"/>
    <w:rsid w:val="00C40FC2"/>
    <w:rsid w:val="00C41BD6"/>
    <w:rsid w:val="00C45C22"/>
    <w:rsid w:val="00C46866"/>
    <w:rsid w:val="00C46F61"/>
    <w:rsid w:val="00C50A8C"/>
    <w:rsid w:val="00C5233C"/>
    <w:rsid w:val="00C53F41"/>
    <w:rsid w:val="00C55A94"/>
    <w:rsid w:val="00C57B7D"/>
    <w:rsid w:val="00C60CD4"/>
    <w:rsid w:val="00C61291"/>
    <w:rsid w:val="00C63025"/>
    <w:rsid w:val="00C645FE"/>
    <w:rsid w:val="00C646B6"/>
    <w:rsid w:val="00C65688"/>
    <w:rsid w:val="00C6673C"/>
    <w:rsid w:val="00C6678D"/>
    <w:rsid w:val="00C66808"/>
    <w:rsid w:val="00C66C06"/>
    <w:rsid w:val="00C67317"/>
    <w:rsid w:val="00C705CE"/>
    <w:rsid w:val="00C7245E"/>
    <w:rsid w:val="00C75047"/>
    <w:rsid w:val="00C77443"/>
    <w:rsid w:val="00C80CA7"/>
    <w:rsid w:val="00C81D37"/>
    <w:rsid w:val="00C82433"/>
    <w:rsid w:val="00C837F7"/>
    <w:rsid w:val="00C85CDE"/>
    <w:rsid w:val="00C905C7"/>
    <w:rsid w:val="00C905DB"/>
    <w:rsid w:val="00C9097A"/>
    <w:rsid w:val="00C9270D"/>
    <w:rsid w:val="00C9271C"/>
    <w:rsid w:val="00C939DC"/>
    <w:rsid w:val="00C950A1"/>
    <w:rsid w:val="00CA17A9"/>
    <w:rsid w:val="00CA3924"/>
    <w:rsid w:val="00CA4195"/>
    <w:rsid w:val="00CA42C3"/>
    <w:rsid w:val="00CA48EA"/>
    <w:rsid w:val="00CA63D1"/>
    <w:rsid w:val="00CA66E8"/>
    <w:rsid w:val="00CA6773"/>
    <w:rsid w:val="00CA6CE7"/>
    <w:rsid w:val="00CB038E"/>
    <w:rsid w:val="00CB425E"/>
    <w:rsid w:val="00CB5B01"/>
    <w:rsid w:val="00CB6DAB"/>
    <w:rsid w:val="00CC169B"/>
    <w:rsid w:val="00CC24A0"/>
    <w:rsid w:val="00CC3468"/>
    <w:rsid w:val="00CC5081"/>
    <w:rsid w:val="00CC5C16"/>
    <w:rsid w:val="00CD2788"/>
    <w:rsid w:val="00CD28B2"/>
    <w:rsid w:val="00CD29A9"/>
    <w:rsid w:val="00CD3FCA"/>
    <w:rsid w:val="00CD3FEE"/>
    <w:rsid w:val="00CD43F3"/>
    <w:rsid w:val="00CD4E1B"/>
    <w:rsid w:val="00CD4F38"/>
    <w:rsid w:val="00CD602B"/>
    <w:rsid w:val="00CE0303"/>
    <w:rsid w:val="00CE08B6"/>
    <w:rsid w:val="00CE0952"/>
    <w:rsid w:val="00CE0ABF"/>
    <w:rsid w:val="00CE142A"/>
    <w:rsid w:val="00CE25CF"/>
    <w:rsid w:val="00CE4AE0"/>
    <w:rsid w:val="00CE589C"/>
    <w:rsid w:val="00CE60B6"/>
    <w:rsid w:val="00CE77D7"/>
    <w:rsid w:val="00CF0AFF"/>
    <w:rsid w:val="00CF0B16"/>
    <w:rsid w:val="00CF46CE"/>
    <w:rsid w:val="00CF6996"/>
    <w:rsid w:val="00D00805"/>
    <w:rsid w:val="00D03756"/>
    <w:rsid w:val="00D03F64"/>
    <w:rsid w:val="00D04A7E"/>
    <w:rsid w:val="00D04F3E"/>
    <w:rsid w:val="00D05705"/>
    <w:rsid w:val="00D06C38"/>
    <w:rsid w:val="00D07E59"/>
    <w:rsid w:val="00D1039F"/>
    <w:rsid w:val="00D12878"/>
    <w:rsid w:val="00D12EBD"/>
    <w:rsid w:val="00D145E4"/>
    <w:rsid w:val="00D14B68"/>
    <w:rsid w:val="00D151BF"/>
    <w:rsid w:val="00D172ED"/>
    <w:rsid w:val="00D20D69"/>
    <w:rsid w:val="00D21E8D"/>
    <w:rsid w:val="00D23B65"/>
    <w:rsid w:val="00D24328"/>
    <w:rsid w:val="00D25E0C"/>
    <w:rsid w:val="00D2601D"/>
    <w:rsid w:val="00D2742F"/>
    <w:rsid w:val="00D314FB"/>
    <w:rsid w:val="00D34EE4"/>
    <w:rsid w:val="00D35502"/>
    <w:rsid w:val="00D36BC6"/>
    <w:rsid w:val="00D37845"/>
    <w:rsid w:val="00D415E9"/>
    <w:rsid w:val="00D41D95"/>
    <w:rsid w:val="00D41FFF"/>
    <w:rsid w:val="00D436EA"/>
    <w:rsid w:val="00D44877"/>
    <w:rsid w:val="00D45962"/>
    <w:rsid w:val="00D4626E"/>
    <w:rsid w:val="00D46C50"/>
    <w:rsid w:val="00D46CA9"/>
    <w:rsid w:val="00D470B4"/>
    <w:rsid w:val="00D4759B"/>
    <w:rsid w:val="00D477CC"/>
    <w:rsid w:val="00D47E25"/>
    <w:rsid w:val="00D52703"/>
    <w:rsid w:val="00D528D8"/>
    <w:rsid w:val="00D52A20"/>
    <w:rsid w:val="00D541D9"/>
    <w:rsid w:val="00D5459D"/>
    <w:rsid w:val="00D54A45"/>
    <w:rsid w:val="00D55B9B"/>
    <w:rsid w:val="00D567CA"/>
    <w:rsid w:val="00D64979"/>
    <w:rsid w:val="00D67DFC"/>
    <w:rsid w:val="00D70B1C"/>
    <w:rsid w:val="00D71AE5"/>
    <w:rsid w:val="00D71CDD"/>
    <w:rsid w:val="00D75A38"/>
    <w:rsid w:val="00D8023C"/>
    <w:rsid w:val="00D80298"/>
    <w:rsid w:val="00D8082D"/>
    <w:rsid w:val="00D82A7B"/>
    <w:rsid w:val="00D8368E"/>
    <w:rsid w:val="00D84651"/>
    <w:rsid w:val="00D852CD"/>
    <w:rsid w:val="00D87FAB"/>
    <w:rsid w:val="00D90626"/>
    <w:rsid w:val="00D911DC"/>
    <w:rsid w:val="00D959E2"/>
    <w:rsid w:val="00D95CEA"/>
    <w:rsid w:val="00D9633E"/>
    <w:rsid w:val="00D96D4A"/>
    <w:rsid w:val="00DA2EDB"/>
    <w:rsid w:val="00DA3831"/>
    <w:rsid w:val="00DA3B8C"/>
    <w:rsid w:val="00DA3D7A"/>
    <w:rsid w:val="00DA71CF"/>
    <w:rsid w:val="00DA7A24"/>
    <w:rsid w:val="00DA7B4C"/>
    <w:rsid w:val="00DB2A24"/>
    <w:rsid w:val="00DB32BC"/>
    <w:rsid w:val="00DB4074"/>
    <w:rsid w:val="00DB4083"/>
    <w:rsid w:val="00DB5587"/>
    <w:rsid w:val="00DB71A2"/>
    <w:rsid w:val="00DB7A39"/>
    <w:rsid w:val="00DC0191"/>
    <w:rsid w:val="00DC028E"/>
    <w:rsid w:val="00DC15B3"/>
    <w:rsid w:val="00DC4B2C"/>
    <w:rsid w:val="00DC7E69"/>
    <w:rsid w:val="00DD026C"/>
    <w:rsid w:val="00DD1767"/>
    <w:rsid w:val="00DD2AE0"/>
    <w:rsid w:val="00DD75F7"/>
    <w:rsid w:val="00DE0707"/>
    <w:rsid w:val="00DE17CE"/>
    <w:rsid w:val="00DE1994"/>
    <w:rsid w:val="00DE1B1B"/>
    <w:rsid w:val="00DE3E92"/>
    <w:rsid w:val="00DE506B"/>
    <w:rsid w:val="00DE5537"/>
    <w:rsid w:val="00DE6AC5"/>
    <w:rsid w:val="00DE6BD0"/>
    <w:rsid w:val="00DE784E"/>
    <w:rsid w:val="00DE795A"/>
    <w:rsid w:val="00DF0962"/>
    <w:rsid w:val="00DF170A"/>
    <w:rsid w:val="00DF1E1D"/>
    <w:rsid w:val="00DF4975"/>
    <w:rsid w:val="00DF7AA2"/>
    <w:rsid w:val="00E00F82"/>
    <w:rsid w:val="00E0169C"/>
    <w:rsid w:val="00E02F1C"/>
    <w:rsid w:val="00E046DD"/>
    <w:rsid w:val="00E0721F"/>
    <w:rsid w:val="00E07B63"/>
    <w:rsid w:val="00E10309"/>
    <w:rsid w:val="00E10E73"/>
    <w:rsid w:val="00E10F2E"/>
    <w:rsid w:val="00E1177B"/>
    <w:rsid w:val="00E13248"/>
    <w:rsid w:val="00E1677F"/>
    <w:rsid w:val="00E16ACF"/>
    <w:rsid w:val="00E16D83"/>
    <w:rsid w:val="00E174EF"/>
    <w:rsid w:val="00E17888"/>
    <w:rsid w:val="00E20730"/>
    <w:rsid w:val="00E224BB"/>
    <w:rsid w:val="00E225A3"/>
    <w:rsid w:val="00E23926"/>
    <w:rsid w:val="00E3046A"/>
    <w:rsid w:val="00E32E8D"/>
    <w:rsid w:val="00E3465C"/>
    <w:rsid w:val="00E34F53"/>
    <w:rsid w:val="00E36C45"/>
    <w:rsid w:val="00E370D7"/>
    <w:rsid w:val="00E37BF7"/>
    <w:rsid w:val="00E4382E"/>
    <w:rsid w:val="00E445BA"/>
    <w:rsid w:val="00E44E40"/>
    <w:rsid w:val="00E45837"/>
    <w:rsid w:val="00E475BC"/>
    <w:rsid w:val="00E479E1"/>
    <w:rsid w:val="00E50900"/>
    <w:rsid w:val="00E5113C"/>
    <w:rsid w:val="00E52EEC"/>
    <w:rsid w:val="00E545AE"/>
    <w:rsid w:val="00E56599"/>
    <w:rsid w:val="00E56C59"/>
    <w:rsid w:val="00E57B2E"/>
    <w:rsid w:val="00E605CE"/>
    <w:rsid w:val="00E60E12"/>
    <w:rsid w:val="00E6253C"/>
    <w:rsid w:val="00E643D9"/>
    <w:rsid w:val="00E643F1"/>
    <w:rsid w:val="00E64A56"/>
    <w:rsid w:val="00E671D1"/>
    <w:rsid w:val="00E6746A"/>
    <w:rsid w:val="00E67C3A"/>
    <w:rsid w:val="00E67DBB"/>
    <w:rsid w:val="00E723BB"/>
    <w:rsid w:val="00E72BC0"/>
    <w:rsid w:val="00E75101"/>
    <w:rsid w:val="00E76246"/>
    <w:rsid w:val="00E81E94"/>
    <w:rsid w:val="00E83EAA"/>
    <w:rsid w:val="00E8434A"/>
    <w:rsid w:val="00E84774"/>
    <w:rsid w:val="00E85C9F"/>
    <w:rsid w:val="00E85F62"/>
    <w:rsid w:val="00E873D5"/>
    <w:rsid w:val="00E90B39"/>
    <w:rsid w:val="00E90E92"/>
    <w:rsid w:val="00E95C8C"/>
    <w:rsid w:val="00E964DF"/>
    <w:rsid w:val="00EA0D80"/>
    <w:rsid w:val="00EA33DE"/>
    <w:rsid w:val="00EA65F1"/>
    <w:rsid w:val="00EB1B61"/>
    <w:rsid w:val="00EB1BB1"/>
    <w:rsid w:val="00EB22E3"/>
    <w:rsid w:val="00EB2BAD"/>
    <w:rsid w:val="00EB2C17"/>
    <w:rsid w:val="00EB3090"/>
    <w:rsid w:val="00EB32E2"/>
    <w:rsid w:val="00EB342F"/>
    <w:rsid w:val="00EB5F6E"/>
    <w:rsid w:val="00EC06EF"/>
    <w:rsid w:val="00EC0AE0"/>
    <w:rsid w:val="00EC21F1"/>
    <w:rsid w:val="00EC2EBF"/>
    <w:rsid w:val="00EC3FDD"/>
    <w:rsid w:val="00EC4B57"/>
    <w:rsid w:val="00EC4F6E"/>
    <w:rsid w:val="00EC526C"/>
    <w:rsid w:val="00EC6C14"/>
    <w:rsid w:val="00ED3632"/>
    <w:rsid w:val="00ED3AB4"/>
    <w:rsid w:val="00ED3D12"/>
    <w:rsid w:val="00ED4456"/>
    <w:rsid w:val="00ED49E1"/>
    <w:rsid w:val="00ED4C65"/>
    <w:rsid w:val="00ED542D"/>
    <w:rsid w:val="00ED651B"/>
    <w:rsid w:val="00EE16AC"/>
    <w:rsid w:val="00EE2BB2"/>
    <w:rsid w:val="00EE40B4"/>
    <w:rsid w:val="00EE42FD"/>
    <w:rsid w:val="00EE6005"/>
    <w:rsid w:val="00EE6235"/>
    <w:rsid w:val="00EE6326"/>
    <w:rsid w:val="00EE7AC0"/>
    <w:rsid w:val="00EF1D30"/>
    <w:rsid w:val="00EF43F7"/>
    <w:rsid w:val="00EF44C5"/>
    <w:rsid w:val="00EF5BF3"/>
    <w:rsid w:val="00EF6649"/>
    <w:rsid w:val="00EF7335"/>
    <w:rsid w:val="00F00D7C"/>
    <w:rsid w:val="00F0198E"/>
    <w:rsid w:val="00F029E4"/>
    <w:rsid w:val="00F0365C"/>
    <w:rsid w:val="00F03C52"/>
    <w:rsid w:val="00F045B1"/>
    <w:rsid w:val="00F04A33"/>
    <w:rsid w:val="00F04C68"/>
    <w:rsid w:val="00F05001"/>
    <w:rsid w:val="00F11924"/>
    <w:rsid w:val="00F133C7"/>
    <w:rsid w:val="00F14432"/>
    <w:rsid w:val="00F14C2E"/>
    <w:rsid w:val="00F200C3"/>
    <w:rsid w:val="00F21F8F"/>
    <w:rsid w:val="00F226C8"/>
    <w:rsid w:val="00F23323"/>
    <w:rsid w:val="00F240A0"/>
    <w:rsid w:val="00F25266"/>
    <w:rsid w:val="00F26716"/>
    <w:rsid w:val="00F26D63"/>
    <w:rsid w:val="00F301AF"/>
    <w:rsid w:val="00F32177"/>
    <w:rsid w:val="00F3225E"/>
    <w:rsid w:val="00F33E61"/>
    <w:rsid w:val="00F3484C"/>
    <w:rsid w:val="00F36001"/>
    <w:rsid w:val="00F36495"/>
    <w:rsid w:val="00F37A96"/>
    <w:rsid w:val="00F40296"/>
    <w:rsid w:val="00F40737"/>
    <w:rsid w:val="00F42191"/>
    <w:rsid w:val="00F44645"/>
    <w:rsid w:val="00F4635A"/>
    <w:rsid w:val="00F46623"/>
    <w:rsid w:val="00F4678F"/>
    <w:rsid w:val="00F46F61"/>
    <w:rsid w:val="00F472D1"/>
    <w:rsid w:val="00F50F3A"/>
    <w:rsid w:val="00F51062"/>
    <w:rsid w:val="00F51434"/>
    <w:rsid w:val="00F522CC"/>
    <w:rsid w:val="00F53146"/>
    <w:rsid w:val="00F53500"/>
    <w:rsid w:val="00F53849"/>
    <w:rsid w:val="00F5427E"/>
    <w:rsid w:val="00F55AF7"/>
    <w:rsid w:val="00F56C4A"/>
    <w:rsid w:val="00F56E72"/>
    <w:rsid w:val="00F57306"/>
    <w:rsid w:val="00F60DFC"/>
    <w:rsid w:val="00F61316"/>
    <w:rsid w:val="00F61C4A"/>
    <w:rsid w:val="00F630FD"/>
    <w:rsid w:val="00F630FE"/>
    <w:rsid w:val="00F63A23"/>
    <w:rsid w:val="00F6408F"/>
    <w:rsid w:val="00F65786"/>
    <w:rsid w:val="00F66463"/>
    <w:rsid w:val="00F67524"/>
    <w:rsid w:val="00F67D77"/>
    <w:rsid w:val="00F67ED0"/>
    <w:rsid w:val="00F707D5"/>
    <w:rsid w:val="00F72BE4"/>
    <w:rsid w:val="00F73348"/>
    <w:rsid w:val="00F74914"/>
    <w:rsid w:val="00F757E3"/>
    <w:rsid w:val="00F80227"/>
    <w:rsid w:val="00F82EDE"/>
    <w:rsid w:val="00F85FDB"/>
    <w:rsid w:val="00F861CA"/>
    <w:rsid w:val="00F8647F"/>
    <w:rsid w:val="00F87D7E"/>
    <w:rsid w:val="00F908A8"/>
    <w:rsid w:val="00F90AEA"/>
    <w:rsid w:val="00F9299A"/>
    <w:rsid w:val="00F94113"/>
    <w:rsid w:val="00F971AB"/>
    <w:rsid w:val="00FA393A"/>
    <w:rsid w:val="00FA4F0B"/>
    <w:rsid w:val="00FA5593"/>
    <w:rsid w:val="00FA576E"/>
    <w:rsid w:val="00FA7365"/>
    <w:rsid w:val="00FA7738"/>
    <w:rsid w:val="00FB0155"/>
    <w:rsid w:val="00FB0A26"/>
    <w:rsid w:val="00FB2CCB"/>
    <w:rsid w:val="00FB2ED6"/>
    <w:rsid w:val="00FB50E9"/>
    <w:rsid w:val="00FB63A1"/>
    <w:rsid w:val="00FC0526"/>
    <w:rsid w:val="00FC0A14"/>
    <w:rsid w:val="00FC0B21"/>
    <w:rsid w:val="00FC12AA"/>
    <w:rsid w:val="00FC2A38"/>
    <w:rsid w:val="00FC37E2"/>
    <w:rsid w:val="00FC585D"/>
    <w:rsid w:val="00FC62E5"/>
    <w:rsid w:val="00FC68F2"/>
    <w:rsid w:val="00FD275D"/>
    <w:rsid w:val="00FD2CBC"/>
    <w:rsid w:val="00FD2CE5"/>
    <w:rsid w:val="00FD3D13"/>
    <w:rsid w:val="00FD494E"/>
    <w:rsid w:val="00FD6C81"/>
    <w:rsid w:val="00FE0533"/>
    <w:rsid w:val="00FE0BDD"/>
    <w:rsid w:val="00FE15B2"/>
    <w:rsid w:val="00FE18B9"/>
    <w:rsid w:val="00FE1DBC"/>
    <w:rsid w:val="00FE3603"/>
    <w:rsid w:val="00FE5200"/>
    <w:rsid w:val="00FF0654"/>
    <w:rsid w:val="00FF1175"/>
    <w:rsid w:val="00FF31BA"/>
    <w:rsid w:val="00FF3B76"/>
    <w:rsid w:val="00FF3CBA"/>
    <w:rsid w:val="00FF569F"/>
    <w:rsid w:val="00FF629A"/>
    <w:rsid w:val="00FF6888"/>
    <w:rsid w:val="00FF76AC"/>
    <w:rsid w:val="00FF783F"/>
    <w:rsid w:val="00FF7896"/>
    <w:rsid w:val="00FF7A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F52FDA8"/>
  <w15:docId w15:val="{8370BF03-9621-4EEC-B94B-4100C6EF9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widowControl w:val="0"/>
      <w:jc w:val="both"/>
    </w:pPr>
    <w:rPr>
      <w:kern w:val="2"/>
      <w:sz w:val="21"/>
      <w:szCs w:val="24"/>
    </w:rPr>
  </w:style>
  <w:style w:type="paragraph" w:styleId="Kop3">
    <w:name w:val="heading 3"/>
    <w:basedOn w:val="Standaard"/>
    <w:link w:val="Kop3Char"/>
    <w:uiPriority w:val="9"/>
    <w:qFormat/>
    <w:rsid w:val="00443530"/>
    <w:pPr>
      <w:widowControl/>
      <w:spacing w:before="100" w:beforeAutospacing="1" w:after="100" w:afterAutospacing="1"/>
      <w:jc w:val="left"/>
      <w:outlineLvl w:val="2"/>
    </w:pPr>
    <w:rPr>
      <w:rFonts w:ascii="Times New Roman" w:eastAsia="Times New Roman" w:hAnsi="Times New Roman"/>
      <w:b/>
      <w:bCs/>
      <w:kern w:val="0"/>
      <w:sz w:val="27"/>
      <w:szCs w:val="27"/>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C45C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A309DB"/>
    <w:pPr>
      <w:tabs>
        <w:tab w:val="center" w:pos="4252"/>
        <w:tab w:val="right" w:pos="8504"/>
      </w:tabs>
      <w:snapToGrid w:val="0"/>
    </w:pPr>
  </w:style>
  <w:style w:type="paragraph" w:styleId="Voettekst">
    <w:name w:val="footer"/>
    <w:basedOn w:val="Standaard"/>
    <w:link w:val="VoettekstChar"/>
    <w:uiPriority w:val="99"/>
    <w:rsid w:val="00A309DB"/>
    <w:pPr>
      <w:tabs>
        <w:tab w:val="center" w:pos="4252"/>
        <w:tab w:val="right" w:pos="8504"/>
      </w:tabs>
      <w:snapToGrid w:val="0"/>
    </w:pPr>
  </w:style>
  <w:style w:type="paragraph" w:styleId="Ballontekst">
    <w:name w:val="Balloon Text"/>
    <w:basedOn w:val="Standaard"/>
    <w:semiHidden/>
    <w:rsid w:val="00B84EE4"/>
    <w:rPr>
      <w:rFonts w:ascii="Arial" w:eastAsia="MS Gothic" w:hAnsi="Arial"/>
      <w:sz w:val="18"/>
      <w:szCs w:val="18"/>
    </w:rPr>
  </w:style>
  <w:style w:type="character" w:styleId="Zwaar">
    <w:name w:val="Strong"/>
    <w:uiPriority w:val="22"/>
    <w:qFormat/>
    <w:rsid w:val="00F94113"/>
    <w:rPr>
      <w:b/>
      <w:bCs/>
    </w:rPr>
  </w:style>
  <w:style w:type="paragraph" w:styleId="Normaalweb">
    <w:name w:val="Normal (Web)"/>
    <w:basedOn w:val="Standaard"/>
    <w:uiPriority w:val="99"/>
    <w:semiHidden/>
    <w:unhideWhenUsed/>
    <w:rsid w:val="0064270B"/>
    <w:pPr>
      <w:widowControl/>
      <w:spacing w:before="100" w:beforeAutospacing="1" w:after="100" w:afterAutospacing="1"/>
      <w:jc w:val="left"/>
    </w:pPr>
    <w:rPr>
      <w:rFonts w:ascii="MS PGothic" w:eastAsia="MS PGothic" w:hAnsi="MS PGothic" w:cs="MS PGothic"/>
      <w:kern w:val="0"/>
      <w:sz w:val="24"/>
    </w:rPr>
  </w:style>
  <w:style w:type="paragraph" w:styleId="Lijstalinea">
    <w:name w:val="List Paragraph"/>
    <w:basedOn w:val="Standaard"/>
    <w:uiPriority w:val="34"/>
    <w:qFormat/>
    <w:rsid w:val="007C3288"/>
    <w:pPr>
      <w:ind w:left="720"/>
      <w:contextualSpacing/>
    </w:pPr>
  </w:style>
  <w:style w:type="character" w:styleId="Verwijzingopmerking">
    <w:name w:val="annotation reference"/>
    <w:basedOn w:val="Standaardalinea-lettertype"/>
    <w:semiHidden/>
    <w:unhideWhenUsed/>
    <w:rsid w:val="00B46435"/>
    <w:rPr>
      <w:sz w:val="16"/>
      <w:szCs w:val="16"/>
    </w:rPr>
  </w:style>
  <w:style w:type="paragraph" w:styleId="Tekstopmerking">
    <w:name w:val="annotation text"/>
    <w:basedOn w:val="Standaard"/>
    <w:link w:val="TekstopmerkingChar"/>
    <w:semiHidden/>
    <w:unhideWhenUsed/>
    <w:rsid w:val="00B46435"/>
    <w:rPr>
      <w:sz w:val="20"/>
      <w:szCs w:val="20"/>
    </w:rPr>
  </w:style>
  <w:style w:type="character" w:customStyle="1" w:styleId="TekstopmerkingChar">
    <w:name w:val="Tekst opmerking Char"/>
    <w:basedOn w:val="Standaardalinea-lettertype"/>
    <w:link w:val="Tekstopmerking"/>
    <w:semiHidden/>
    <w:rsid w:val="00B46435"/>
    <w:rPr>
      <w:kern w:val="2"/>
    </w:rPr>
  </w:style>
  <w:style w:type="paragraph" w:styleId="Onderwerpvanopmerking">
    <w:name w:val="annotation subject"/>
    <w:basedOn w:val="Tekstopmerking"/>
    <w:next w:val="Tekstopmerking"/>
    <w:link w:val="OnderwerpvanopmerkingChar"/>
    <w:semiHidden/>
    <w:unhideWhenUsed/>
    <w:rsid w:val="00B46435"/>
    <w:rPr>
      <w:b/>
      <w:bCs/>
    </w:rPr>
  </w:style>
  <w:style w:type="character" w:customStyle="1" w:styleId="OnderwerpvanopmerkingChar">
    <w:name w:val="Onderwerp van opmerking Char"/>
    <w:basedOn w:val="TekstopmerkingChar"/>
    <w:link w:val="Onderwerpvanopmerking"/>
    <w:semiHidden/>
    <w:rsid w:val="00B46435"/>
    <w:rPr>
      <w:b/>
      <w:bCs/>
      <w:kern w:val="2"/>
    </w:rPr>
  </w:style>
  <w:style w:type="character" w:customStyle="1" w:styleId="VoettekstChar">
    <w:name w:val="Voettekst Char"/>
    <w:basedOn w:val="Standaardalinea-lettertype"/>
    <w:link w:val="Voettekst"/>
    <w:uiPriority w:val="99"/>
    <w:rsid w:val="00C27263"/>
    <w:rPr>
      <w:kern w:val="2"/>
      <w:sz w:val="21"/>
      <w:szCs w:val="24"/>
    </w:rPr>
  </w:style>
  <w:style w:type="character" w:styleId="Hyperlink">
    <w:name w:val="Hyperlink"/>
    <w:basedOn w:val="Standaardalinea-lettertype"/>
    <w:unhideWhenUsed/>
    <w:rsid w:val="000B543E"/>
    <w:rPr>
      <w:color w:val="0000FF" w:themeColor="hyperlink"/>
      <w:u w:val="single"/>
    </w:rPr>
  </w:style>
  <w:style w:type="paragraph" w:styleId="Tekstzonderopmaak">
    <w:name w:val="Plain Text"/>
    <w:basedOn w:val="Standaard"/>
    <w:link w:val="TekstzonderopmaakChar"/>
    <w:uiPriority w:val="99"/>
    <w:semiHidden/>
    <w:unhideWhenUsed/>
    <w:rsid w:val="00D95CEA"/>
    <w:rPr>
      <w:rFonts w:ascii="Consolas" w:hAnsi="Consolas"/>
      <w:szCs w:val="21"/>
    </w:rPr>
  </w:style>
  <w:style w:type="character" w:customStyle="1" w:styleId="TekstzonderopmaakChar">
    <w:name w:val="Tekst zonder opmaak Char"/>
    <w:basedOn w:val="Standaardalinea-lettertype"/>
    <w:link w:val="Tekstzonderopmaak"/>
    <w:uiPriority w:val="99"/>
    <w:semiHidden/>
    <w:rsid w:val="00D95CEA"/>
    <w:rPr>
      <w:rFonts w:ascii="Consolas" w:hAnsi="Consolas"/>
      <w:kern w:val="2"/>
      <w:sz w:val="21"/>
      <w:szCs w:val="21"/>
    </w:rPr>
  </w:style>
  <w:style w:type="character" w:styleId="GevolgdeHyperlink">
    <w:name w:val="FollowedHyperlink"/>
    <w:basedOn w:val="Standaardalinea-lettertype"/>
    <w:semiHidden/>
    <w:unhideWhenUsed/>
    <w:rsid w:val="00CF6996"/>
    <w:rPr>
      <w:color w:val="800080" w:themeColor="followedHyperlink"/>
      <w:u w:val="single"/>
    </w:rPr>
  </w:style>
  <w:style w:type="character" w:customStyle="1" w:styleId="Onopgelostemelding1">
    <w:name w:val="Onopgeloste melding1"/>
    <w:basedOn w:val="Standaardalinea-lettertype"/>
    <w:uiPriority w:val="99"/>
    <w:semiHidden/>
    <w:unhideWhenUsed/>
    <w:rsid w:val="00133818"/>
    <w:rPr>
      <w:color w:val="605E5C"/>
      <w:shd w:val="clear" w:color="auto" w:fill="E1DFDD"/>
    </w:rPr>
  </w:style>
  <w:style w:type="character" w:customStyle="1" w:styleId="Onopgelostemelding2">
    <w:name w:val="Onopgeloste melding2"/>
    <w:basedOn w:val="Standaardalinea-lettertype"/>
    <w:uiPriority w:val="99"/>
    <w:semiHidden/>
    <w:unhideWhenUsed/>
    <w:rsid w:val="00B60C0B"/>
    <w:rPr>
      <w:color w:val="605E5C"/>
      <w:shd w:val="clear" w:color="auto" w:fill="E1DFDD"/>
    </w:rPr>
  </w:style>
  <w:style w:type="character" w:customStyle="1" w:styleId="Kop3Char">
    <w:name w:val="Kop 3 Char"/>
    <w:basedOn w:val="Standaardalinea-lettertype"/>
    <w:link w:val="Kop3"/>
    <w:uiPriority w:val="9"/>
    <w:rsid w:val="00443530"/>
    <w:rPr>
      <w:rFonts w:ascii="Times New Roman" w:eastAsia="Times New Roman" w:hAnsi="Times New Roman"/>
      <w:b/>
      <w:bCs/>
      <w:sz w:val="27"/>
      <w:szCs w:val="27"/>
      <w:lang w:val="nl-NL" w:eastAsia="nl-NL"/>
    </w:rPr>
  </w:style>
  <w:style w:type="character" w:customStyle="1" w:styleId="style-time-16t7x">
    <w:name w:val="style-time-16t7x"/>
    <w:basedOn w:val="Standaardalinea-lettertype"/>
    <w:rsid w:val="00443530"/>
  </w:style>
  <w:style w:type="character" w:customStyle="1" w:styleId="style-chat-msg-3pazj">
    <w:name w:val="style-chat-msg-3pazj"/>
    <w:basedOn w:val="Standaardalinea-lettertype"/>
    <w:rsid w:val="00443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9812">
      <w:bodyDiv w:val="1"/>
      <w:marLeft w:val="0"/>
      <w:marRight w:val="0"/>
      <w:marTop w:val="0"/>
      <w:marBottom w:val="0"/>
      <w:divBdr>
        <w:top w:val="none" w:sz="0" w:space="0" w:color="auto"/>
        <w:left w:val="none" w:sz="0" w:space="0" w:color="auto"/>
        <w:bottom w:val="none" w:sz="0" w:space="0" w:color="auto"/>
        <w:right w:val="none" w:sz="0" w:space="0" w:color="auto"/>
      </w:divBdr>
      <w:divsChild>
        <w:div w:id="1498879409">
          <w:marLeft w:val="0"/>
          <w:marRight w:val="0"/>
          <w:marTop w:val="0"/>
          <w:marBottom w:val="0"/>
          <w:divBdr>
            <w:top w:val="none" w:sz="0" w:space="0" w:color="auto"/>
            <w:left w:val="none" w:sz="0" w:space="0" w:color="auto"/>
            <w:bottom w:val="none" w:sz="0" w:space="0" w:color="auto"/>
            <w:right w:val="none" w:sz="0" w:space="0" w:color="auto"/>
          </w:divBdr>
          <w:divsChild>
            <w:div w:id="803935940">
              <w:marLeft w:val="0"/>
              <w:marRight w:val="0"/>
              <w:marTop w:val="60"/>
              <w:marBottom w:val="0"/>
              <w:divBdr>
                <w:top w:val="none" w:sz="0" w:space="0" w:color="auto"/>
                <w:left w:val="none" w:sz="0" w:space="0" w:color="auto"/>
                <w:bottom w:val="none" w:sz="0" w:space="0" w:color="auto"/>
                <w:right w:val="none" w:sz="0" w:space="0" w:color="auto"/>
              </w:divBdr>
            </w:div>
          </w:divsChild>
        </w:div>
        <w:div w:id="1428959048">
          <w:marLeft w:val="0"/>
          <w:marRight w:val="0"/>
          <w:marTop w:val="0"/>
          <w:marBottom w:val="0"/>
          <w:divBdr>
            <w:top w:val="none" w:sz="0" w:space="0" w:color="auto"/>
            <w:left w:val="none" w:sz="0" w:space="0" w:color="auto"/>
            <w:bottom w:val="none" w:sz="0" w:space="0" w:color="auto"/>
            <w:right w:val="none" w:sz="0" w:space="0" w:color="auto"/>
          </w:divBdr>
          <w:divsChild>
            <w:div w:id="111537177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66540117">
      <w:bodyDiv w:val="1"/>
      <w:marLeft w:val="0"/>
      <w:marRight w:val="0"/>
      <w:marTop w:val="0"/>
      <w:marBottom w:val="0"/>
      <w:divBdr>
        <w:top w:val="none" w:sz="0" w:space="0" w:color="auto"/>
        <w:left w:val="none" w:sz="0" w:space="0" w:color="auto"/>
        <w:bottom w:val="none" w:sz="0" w:space="0" w:color="auto"/>
        <w:right w:val="none" w:sz="0" w:space="0" w:color="auto"/>
      </w:divBdr>
    </w:div>
    <w:div w:id="158817662">
      <w:bodyDiv w:val="1"/>
      <w:marLeft w:val="0"/>
      <w:marRight w:val="0"/>
      <w:marTop w:val="0"/>
      <w:marBottom w:val="0"/>
      <w:divBdr>
        <w:top w:val="none" w:sz="0" w:space="0" w:color="auto"/>
        <w:left w:val="none" w:sz="0" w:space="0" w:color="auto"/>
        <w:bottom w:val="none" w:sz="0" w:space="0" w:color="auto"/>
        <w:right w:val="none" w:sz="0" w:space="0" w:color="auto"/>
      </w:divBdr>
    </w:div>
    <w:div w:id="390158868">
      <w:bodyDiv w:val="1"/>
      <w:marLeft w:val="0"/>
      <w:marRight w:val="0"/>
      <w:marTop w:val="390"/>
      <w:marBottom w:val="0"/>
      <w:divBdr>
        <w:top w:val="none" w:sz="0" w:space="0" w:color="auto"/>
        <w:left w:val="none" w:sz="0" w:space="0" w:color="auto"/>
        <w:bottom w:val="none" w:sz="0" w:space="0" w:color="auto"/>
        <w:right w:val="none" w:sz="0" w:space="0" w:color="auto"/>
      </w:divBdr>
      <w:divsChild>
        <w:div w:id="1264189694">
          <w:marLeft w:val="0"/>
          <w:marRight w:val="0"/>
          <w:marTop w:val="0"/>
          <w:marBottom w:val="0"/>
          <w:divBdr>
            <w:top w:val="none" w:sz="0" w:space="0" w:color="auto"/>
            <w:left w:val="none" w:sz="0" w:space="0" w:color="auto"/>
            <w:bottom w:val="none" w:sz="0" w:space="0" w:color="auto"/>
            <w:right w:val="none" w:sz="0" w:space="0" w:color="auto"/>
          </w:divBdr>
          <w:divsChild>
            <w:div w:id="170721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248115">
      <w:bodyDiv w:val="1"/>
      <w:marLeft w:val="0"/>
      <w:marRight w:val="0"/>
      <w:marTop w:val="0"/>
      <w:marBottom w:val="0"/>
      <w:divBdr>
        <w:top w:val="none" w:sz="0" w:space="0" w:color="auto"/>
        <w:left w:val="none" w:sz="0" w:space="0" w:color="auto"/>
        <w:bottom w:val="none" w:sz="0" w:space="0" w:color="auto"/>
        <w:right w:val="none" w:sz="0" w:space="0" w:color="auto"/>
      </w:divBdr>
    </w:div>
    <w:div w:id="485972270">
      <w:bodyDiv w:val="1"/>
      <w:marLeft w:val="0"/>
      <w:marRight w:val="0"/>
      <w:marTop w:val="0"/>
      <w:marBottom w:val="0"/>
      <w:divBdr>
        <w:top w:val="none" w:sz="0" w:space="0" w:color="auto"/>
        <w:left w:val="none" w:sz="0" w:space="0" w:color="auto"/>
        <w:bottom w:val="none" w:sz="0" w:space="0" w:color="auto"/>
        <w:right w:val="none" w:sz="0" w:space="0" w:color="auto"/>
      </w:divBdr>
    </w:div>
    <w:div w:id="508101361">
      <w:bodyDiv w:val="1"/>
      <w:marLeft w:val="0"/>
      <w:marRight w:val="0"/>
      <w:marTop w:val="0"/>
      <w:marBottom w:val="0"/>
      <w:divBdr>
        <w:top w:val="none" w:sz="0" w:space="0" w:color="auto"/>
        <w:left w:val="none" w:sz="0" w:space="0" w:color="auto"/>
        <w:bottom w:val="none" w:sz="0" w:space="0" w:color="auto"/>
        <w:right w:val="none" w:sz="0" w:space="0" w:color="auto"/>
      </w:divBdr>
    </w:div>
    <w:div w:id="600459098">
      <w:bodyDiv w:val="1"/>
      <w:marLeft w:val="0"/>
      <w:marRight w:val="0"/>
      <w:marTop w:val="0"/>
      <w:marBottom w:val="0"/>
      <w:divBdr>
        <w:top w:val="none" w:sz="0" w:space="0" w:color="auto"/>
        <w:left w:val="none" w:sz="0" w:space="0" w:color="auto"/>
        <w:bottom w:val="none" w:sz="0" w:space="0" w:color="auto"/>
        <w:right w:val="none" w:sz="0" w:space="0" w:color="auto"/>
      </w:divBdr>
      <w:divsChild>
        <w:div w:id="1796829473">
          <w:marLeft w:val="0"/>
          <w:marRight w:val="0"/>
          <w:marTop w:val="0"/>
          <w:marBottom w:val="0"/>
          <w:divBdr>
            <w:top w:val="none" w:sz="0" w:space="0" w:color="auto"/>
            <w:left w:val="none" w:sz="0" w:space="0" w:color="auto"/>
            <w:bottom w:val="none" w:sz="0" w:space="0" w:color="auto"/>
            <w:right w:val="none" w:sz="0" w:space="0" w:color="auto"/>
          </w:divBdr>
          <w:divsChild>
            <w:div w:id="1952203710">
              <w:marLeft w:val="0"/>
              <w:marRight w:val="0"/>
              <w:marTop w:val="60"/>
              <w:marBottom w:val="0"/>
              <w:divBdr>
                <w:top w:val="none" w:sz="0" w:space="0" w:color="auto"/>
                <w:left w:val="none" w:sz="0" w:space="0" w:color="auto"/>
                <w:bottom w:val="none" w:sz="0" w:space="0" w:color="auto"/>
                <w:right w:val="none" w:sz="0" w:space="0" w:color="auto"/>
              </w:divBdr>
            </w:div>
          </w:divsChild>
        </w:div>
        <w:div w:id="1614438940">
          <w:marLeft w:val="0"/>
          <w:marRight w:val="0"/>
          <w:marTop w:val="255"/>
          <w:marBottom w:val="0"/>
          <w:divBdr>
            <w:top w:val="none" w:sz="0" w:space="0" w:color="auto"/>
            <w:left w:val="none" w:sz="0" w:space="0" w:color="auto"/>
            <w:bottom w:val="none" w:sz="0" w:space="0" w:color="auto"/>
            <w:right w:val="none" w:sz="0" w:space="0" w:color="auto"/>
          </w:divBdr>
          <w:divsChild>
            <w:div w:id="589705559">
              <w:marLeft w:val="0"/>
              <w:marRight w:val="0"/>
              <w:marTop w:val="60"/>
              <w:marBottom w:val="0"/>
              <w:divBdr>
                <w:top w:val="none" w:sz="0" w:space="0" w:color="auto"/>
                <w:left w:val="none" w:sz="0" w:space="0" w:color="auto"/>
                <w:bottom w:val="none" w:sz="0" w:space="0" w:color="auto"/>
                <w:right w:val="none" w:sz="0" w:space="0" w:color="auto"/>
              </w:divBdr>
            </w:div>
          </w:divsChild>
        </w:div>
        <w:div w:id="695740732">
          <w:marLeft w:val="0"/>
          <w:marRight w:val="0"/>
          <w:marTop w:val="0"/>
          <w:marBottom w:val="0"/>
          <w:divBdr>
            <w:top w:val="none" w:sz="0" w:space="0" w:color="auto"/>
            <w:left w:val="none" w:sz="0" w:space="0" w:color="auto"/>
            <w:bottom w:val="none" w:sz="0" w:space="0" w:color="auto"/>
            <w:right w:val="none" w:sz="0" w:space="0" w:color="auto"/>
          </w:divBdr>
          <w:divsChild>
            <w:div w:id="34742639">
              <w:marLeft w:val="0"/>
              <w:marRight w:val="0"/>
              <w:marTop w:val="60"/>
              <w:marBottom w:val="0"/>
              <w:divBdr>
                <w:top w:val="none" w:sz="0" w:space="0" w:color="auto"/>
                <w:left w:val="none" w:sz="0" w:space="0" w:color="auto"/>
                <w:bottom w:val="none" w:sz="0" w:space="0" w:color="auto"/>
                <w:right w:val="none" w:sz="0" w:space="0" w:color="auto"/>
              </w:divBdr>
            </w:div>
          </w:divsChild>
        </w:div>
        <w:div w:id="46687568">
          <w:marLeft w:val="0"/>
          <w:marRight w:val="0"/>
          <w:marTop w:val="0"/>
          <w:marBottom w:val="0"/>
          <w:divBdr>
            <w:top w:val="none" w:sz="0" w:space="0" w:color="auto"/>
            <w:left w:val="none" w:sz="0" w:space="0" w:color="auto"/>
            <w:bottom w:val="none" w:sz="0" w:space="0" w:color="auto"/>
            <w:right w:val="none" w:sz="0" w:space="0" w:color="auto"/>
          </w:divBdr>
          <w:divsChild>
            <w:div w:id="1715152198">
              <w:marLeft w:val="0"/>
              <w:marRight w:val="0"/>
              <w:marTop w:val="60"/>
              <w:marBottom w:val="0"/>
              <w:divBdr>
                <w:top w:val="none" w:sz="0" w:space="0" w:color="auto"/>
                <w:left w:val="none" w:sz="0" w:space="0" w:color="auto"/>
                <w:bottom w:val="none" w:sz="0" w:space="0" w:color="auto"/>
                <w:right w:val="none" w:sz="0" w:space="0" w:color="auto"/>
              </w:divBdr>
            </w:div>
          </w:divsChild>
        </w:div>
        <w:div w:id="1503624819">
          <w:marLeft w:val="0"/>
          <w:marRight w:val="0"/>
          <w:marTop w:val="255"/>
          <w:marBottom w:val="0"/>
          <w:divBdr>
            <w:top w:val="none" w:sz="0" w:space="0" w:color="auto"/>
            <w:left w:val="none" w:sz="0" w:space="0" w:color="auto"/>
            <w:bottom w:val="none" w:sz="0" w:space="0" w:color="auto"/>
            <w:right w:val="none" w:sz="0" w:space="0" w:color="auto"/>
          </w:divBdr>
          <w:divsChild>
            <w:div w:id="1151143846">
              <w:marLeft w:val="0"/>
              <w:marRight w:val="0"/>
              <w:marTop w:val="60"/>
              <w:marBottom w:val="0"/>
              <w:divBdr>
                <w:top w:val="none" w:sz="0" w:space="0" w:color="auto"/>
                <w:left w:val="none" w:sz="0" w:space="0" w:color="auto"/>
                <w:bottom w:val="none" w:sz="0" w:space="0" w:color="auto"/>
                <w:right w:val="none" w:sz="0" w:space="0" w:color="auto"/>
              </w:divBdr>
            </w:div>
          </w:divsChild>
        </w:div>
        <w:div w:id="309750964">
          <w:marLeft w:val="0"/>
          <w:marRight w:val="0"/>
          <w:marTop w:val="255"/>
          <w:marBottom w:val="0"/>
          <w:divBdr>
            <w:top w:val="none" w:sz="0" w:space="0" w:color="auto"/>
            <w:left w:val="none" w:sz="0" w:space="0" w:color="auto"/>
            <w:bottom w:val="none" w:sz="0" w:space="0" w:color="auto"/>
            <w:right w:val="none" w:sz="0" w:space="0" w:color="auto"/>
          </w:divBdr>
          <w:divsChild>
            <w:div w:id="762188918">
              <w:marLeft w:val="0"/>
              <w:marRight w:val="0"/>
              <w:marTop w:val="60"/>
              <w:marBottom w:val="0"/>
              <w:divBdr>
                <w:top w:val="none" w:sz="0" w:space="0" w:color="auto"/>
                <w:left w:val="none" w:sz="0" w:space="0" w:color="auto"/>
                <w:bottom w:val="none" w:sz="0" w:space="0" w:color="auto"/>
                <w:right w:val="none" w:sz="0" w:space="0" w:color="auto"/>
              </w:divBdr>
            </w:div>
          </w:divsChild>
        </w:div>
        <w:div w:id="560334493">
          <w:marLeft w:val="0"/>
          <w:marRight w:val="0"/>
          <w:marTop w:val="0"/>
          <w:marBottom w:val="0"/>
          <w:divBdr>
            <w:top w:val="none" w:sz="0" w:space="0" w:color="auto"/>
            <w:left w:val="none" w:sz="0" w:space="0" w:color="auto"/>
            <w:bottom w:val="none" w:sz="0" w:space="0" w:color="auto"/>
            <w:right w:val="none" w:sz="0" w:space="0" w:color="auto"/>
          </w:divBdr>
          <w:divsChild>
            <w:div w:id="1536306804">
              <w:marLeft w:val="0"/>
              <w:marRight w:val="0"/>
              <w:marTop w:val="60"/>
              <w:marBottom w:val="0"/>
              <w:divBdr>
                <w:top w:val="none" w:sz="0" w:space="0" w:color="auto"/>
                <w:left w:val="none" w:sz="0" w:space="0" w:color="auto"/>
                <w:bottom w:val="none" w:sz="0" w:space="0" w:color="auto"/>
                <w:right w:val="none" w:sz="0" w:space="0" w:color="auto"/>
              </w:divBdr>
            </w:div>
          </w:divsChild>
        </w:div>
        <w:div w:id="1422752037">
          <w:marLeft w:val="0"/>
          <w:marRight w:val="0"/>
          <w:marTop w:val="0"/>
          <w:marBottom w:val="0"/>
          <w:divBdr>
            <w:top w:val="none" w:sz="0" w:space="0" w:color="auto"/>
            <w:left w:val="none" w:sz="0" w:space="0" w:color="auto"/>
            <w:bottom w:val="none" w:sz="0" w:space="0" w:color="auto"/>
            <w:right w:val="none" w:sz="0" w:space="0" w:color="auto"/>
          </w:divBdr>
          <w:divsChild>
            <w:div w:id="995457125">
              <w:marLeft w:val="0"/>
              <w:marRight w:val="0"/>
              <w:marTop w:val="60"/>
              <w:marBottom w:val="0"/>
              <w:divBdr>
                <w:top w:val="none" w:sz="0" w:space="0" w:color="auto"/>
                <w:left w:val="none" w:sz="0" w:space="0" w:color="auto"/>
                <w:bottom w:val="none" w:sz="0" w:space="0" w:color="auto"/>
                <w:right w:val="none" w:sz="0" w:space="0" w:color="auto"/>
              </w:divBdr>
            </w:div>
          </w:divsChild>
        </w:div>
        <w:div w:id="1206868040">
          <w:marLeft w:val="0"/>
          <w:marRight w:val="0"/>
          <w:marTop w:val="0"/>
          <w:marBottom w:val="0"/>
          <w:divBdr>
            <w:top w:val="none" w:sz="0" w:space="0" w:color="auto"/>
            <w:left w:val="none" w:sz="0" w:space="0" w:color="auto"/>
            <w:bottom w:val="none" w:sz="0" w:space="0" w:color="auto"/>
            <w:right w:val="none" w:sz="0" w:space="0" w:color="auto"/>
          </w:divBdr>
          <w:divsChild>
            <w:div w:id="583953541">
              <w:marLeft w:val="0"/>
              <w:marRight w:val="0"/>
              <w:marTop w:val="60"/>
              <w:marBottom w:val="0"/>
              <w:divBdr>
                <w:top w:val="none" w:sz="0" w:space="0" w:color="auto"/>
                <w:left w:val="none" w:sz="0" w:space="0" w:color="auto"/>
                <w:bottom w:val="none" w:sz="0" w:space="0" w:color="auto"/>
                <w:right w:val="none" w:sz="0" w:space="0" w:color="auto"/>
              </w:divBdr>
            </w:div>
          </w:divsChild>
        </w:div>
        <w:div w:id="1864005738">
          <w:marLeft w:val="0"/>
          <w:marRight w:val="0"/>
          <w:marTop w:val="255"/>
          <w:marBottom w:val="0"/>
          <w:divBdr>
            <w:top w:val="none" w:sz="0" w:space="0" w:color="auto"/>
            <w:left w:val="none" w:sz="0" w:space="0" w:color="auto"/>
            <w:bottom w:val="none" w:sz="0" w:space="0" w:color="auto"/>
            <w:right w:val="none" w:sz="0" w:space="0" w:color="auto"/>
          </w:divBdr>
          <w:divsChild>
            <w:div w:id="1728799740">
              <w:marLeft w:val="0"/>
              <w:marRight w:val="0"/>
              <w:marTop w:val="60"/>
              <w:marBottom w:val="0"/>
              <w:divBdr>
                <w:top w:val="none" w:sz="0" w:space="0" w:color="auto"/>
                <w:left w:val="none" w:sz="0" w:space="0" w:color="auto"/>
                <w:bottom w:val="none" w:sz="0" w:space="0" w:color="auto"/>
                <w:right w:val="none" w:sz="0" w:space="0" w:color="auto"/>
              </w:divBdr>
            </w:div>
          </w:divsChild>
        </w:div>
        <w:div w:id="1103888815">
          <w:marLeft w:val="0"/>
          <w:marRight w:val="0"/>
          <w:marTop w:val="255"/>
          <w:marBottom w:val="0"/>
          <w:divBdr>
            <w:top w:val="none" w:sz="0" w:space="0" w:color="auto"/>
            <w:left w:val="none" w:sz="0" w:space="0" w:color="auto"/>
            <w:bottom w:val="none" w:sz="0" w:space="0" w:color="auto"/>
            <w:right w:val="none" w:sz="0" w:space="0" w:color="auto"/>
          </w:divBdr>
          <w:divsChild>
            <w:div w:id="556942476">
              <w:marLeft w:val="0"/>
              <w:marRight w:val="0"/>
              <w:marTop w:val="60"/>
              <w:marBottom w:val="0"/>
              <w:divBdr>
                <w:top w:val="none" w:sz="0" w:space="0" w:color="auto"/>
                <w:left w:val="none" w:sz="0" w:space="0" w:color="auto"/>
                <w:bottom w:val="none" w:sz="0" w:space="0" w:color="auto"/>
                <w:right w:val="none" w:sz="0" w:space="0" w:color="auto"/>
              </w:divBdr>
            </w:div>
          </w:divsChild>
        </w:div>
        <w:div w:id="594870988">
          <w:marLeft w:val="0"/>
          <w:marRight w:val="0"/>
          <w:marTop w:val="255"/>
          <w:marBottom w:val="0"/>
          <w:divBdr>
            <w:top w:val="none" w:sz="0" w:space="0" w:color="auto"/>
            <w:left w:val="none" w:sz="0" w:space="0" w:color="auto"/>
            <w:bottom w:val="none" w:sz="0" w:space="0" w:color="auto"/>
            <w:right w:val="none" w:sz="0" w:space="0" w:color="auto"/>
          </w:divBdr>
          <w:divsChild>
            <w:div w:id="274026679">
              <w:marLeft w:val="0"/>
              <w:marRight w:val="0"/>
              <w:marTop w:val="60"/>
              <w:marBottom w:val="0"/>
              <w:divBdr>
                <w:top w:val="none" w:sz="0" w:space="0" w:color="auto"/>
                <w:left w:val="none" w:sz="0" w:space="0" w:color="auto"/>
                <w:bottom w:val="none" w:sz="0" w:space="0" w:color="auto"/>
                <w:right w:val="none" w:sz="0" w:space="0" w:color="auto"/>
              </w:divBdr>
            </w:div>
          </w:divsChild>
        </w:div>
        <w:div w:id="2015762130">
          <w:marLeft w:val="0"/>
          <w:marRight w:val="0"/>
          <w:marTop w:val="0"/>
          <w:marBottom w:val="0"/>
          <w:divBdr>
            <w:top w:val="none" w:sz="0" w:space="0" w:color="auto"/>
            <w:left w:val="none" w:sz="0" w:space="0" w:color="auto"/>
            <w:bottom w:val="none" w:sz="0" w:space="0" w:color="auto"/>
            <w:right w:val="none" w:sz="0" w:space="0" w:color="auto"/>
          </w:divBdr>
          <w:divsChild>
            <w:div w:id="1466000748">
              <w:marLeft w:val="0"/>
              <w:marRight w:val="0"/>
              <w:marTop w:val="60"/>
              <w:marBottom w:val="0"/>
              <w:divBdr>
                <w:top w:val="none" w:sz="0" w:space="0" w:color="auto"/>
                <w:left w:val="none" w:sz="0" w:space="0" w:color="auto"/>
                <w:bottom w:val="none" w:sz="0" w:space="0" w:color="auto"/>
                <w:right w:val="none" w:sz="0" w:space="0" w:color="auto"/>
              </w:divBdr>
            </w:div>
          </w:divsChild>
        </w:div>
        <w:div w:id="1921669373">
          <w:marLeft w:val="0"/>
          <w:marRight w:val="0"/>
          <w:marTop w:val="0"/>
          <w:marBottom w:val="0"/>
          <w:divBdr>
            <w:top w:val="none" w:sz="0" w:space="0" w:color="auto"/>
            <w:left w:val="none" w:sz="0" w:space="0" w:color="auto"/>
            <w:bottom w:val="none" w:sz="0" w:space="0" w:color="auto"/>
            <w:right w:val="none" w:sz="0" w:space="0" w:color="auto"/>
          </w:divBdr>
          <w:divsChild>
            <w:div w:id="106969929">
              <w:marLeft w:val="0"/>
              <w:marRight w:val="0"/>
              <w:marTop w:val="60"/>
              <w:marBottom w:val="0"/>
              <w:divBdr>
                <w:top w:val="none" w:sz="0" w:space="0" w:color="auto"/>
                <w:left w:val="none" w:sz="0" w:space="0" w:color="auto"/>
                <w:bottom w:val="none" w:sz="0" w:space="0" w:color="auto"/>
                <w:right w:val="none" w:sz="0" w:space="0" w:color="auto"/>
              </w:divBdr>
            </w:div>
          </w:divsChild>
        </w:div>
        <w:div w:id="904412724">
          <w:marLeft w:val="0"/>
          <w:marRight w:val="0"/>
          <w:marTop w:val="0"/>
          <w:marBottom w:val="0"/>
          <w:divBdr>
            <w:top w:val="none" w:sz="0" w:space="0" w:color="auto"/>
            <w:left w:val="none" w:sz="0" w:space="0" w:color="auto"/>
            <w:bottom w:val="none" w:sz="0" w:space="0" w:color="auto"/>
            <w:right w:val="none" w:sz="0" w:space="0" w:color="auto"/>
          </w:divBdr>
          <w:divsChild>
            <w:div w:id="147477224">
              <w:marLeft w:val="0"/>
              <w:marRight w:val="0"/>
              <w:marTop w:val="60"/>
              <w:marBottom w:val="0"/>
              <w:divBdr>
                <w:top w:val="none" w:sz="0" w:space="0" w:color="auto"/>
                <w:left w:val="none" w:sz="0" w:space="0" w:color="auto"/>
                <w:bottom w:val="none" w:sz="0" w:space="0" w:color="auto"/>
                <w:right w:val="none" w:sz="0" w:space="0" w:color="auto"/>
              </w:divBdr>
            </w:div>
          </w:divsChild>
        </w:div>
        <w:div w:id="927884363">
          <w:marLeft w:val="0"/>
          <w:marRight w:val="0"/>
          <w:marTop w:val="0"/>
          <w:marBottom w:val="0"/>
          <w:divBdr>
            <w:top w:val="none" w:sz="0" w:space="0" w:color="auto"/>
            <w:left w:val="none" w:sz="0" w:space="0" w:color="auto"/>
            <w:bottom w:val="none" w:sz="0" w:space="0" w:color="auto"/>
            <w:right w:val="none" w:sz="0" w:space="0" w:color="auto"/>
          </w:divBdr>
          <w:divsChild>
            <w:div w:id="1514882945">
              <w:marLeft w:val="0"/>
              <w:marRight w:val="0"/>
              <w:marTop w:val="60"/>
              <w:marBottom w:val="0"/>
              <w:divBdr>
                <w:top w:val="none" w:sz="0" w:space="0" w:color="auto"/>
                <w:left w:val="none" w:sz="0" w:space="0" w:color="auto"/>
                <w:bottom w:val="none" w:sz="0" w:space="0" w:color="auto"/>
                <w:right w:val="none" w:sz="0" w:space="0" w:color="auto"/>
              </w:divBdr>
            </w:div>
          </w:divsChild>
        </w:div>
        <w:div w:id="509805724">
          <w:marLeft w:val="0"/>
          <w:marRight w:val="0"/>
          <w:marTop w:val="255"/>
          <w:marBottom w:val="0"/>
          <w:divBdr>
            <w:top w:val="none" w:sz="0" w:space="0" w:color="auto"/>
            <w:left w:val="none" w:sz="0" w:space="0" w:color="auto"/>
            <w:bottom w:val="none" w:sz="0" w:space="0" w:color="auto"/>
            <w:right w:val="none" w:sz="0" w:space="0" w:color="auto"/>
          </w:divBdr>
          <w:divsChild>
            <w:div w:id="638269258">
              <w:marLeft w:val="0"/>
              <w:marRight w:val="0"/>
              <w:marTop w:val="60"/>
              <w:marBottom w:val="0"/>
              <w:divBdr>
                <w:top w:val="none" w:sz="0" w:space="0" w:color="auto"/>
                <w:left w:val="none" w:sz="0" w:space="0" w:color="auto"/>
                <w:bottom w:val="none" w:sz="0" w:space="0" w:color="auto"/>
                <w:right w:val="none" w:sz="0" w:space="0" w:color="auto"/>
              </w:divBdr>
            </w:div>
          </w:divsChild>
        </w:div>
        <w:div w:id="75901434">
          <w:marLeft w:val="0"/>
          <w:marRight w:val="0"/>
          <w:marTop w:val="0"/>
          <w:marBottom w:val="0"/>
          <w:divBdr>
            <w:top w:val="none" w:sz="0" w:space="0" w:color="auto"/>
            <w:left w:val="none" w:sz="0" w:space="0" w:color="auto"/>
            <w:bottom w:val="none" w:sz="0" w:space="0" w:color="auto"/>
            <w:right w:val="none" w:sz="0" w:space="0" w:color="auto"/>
          </w:divBdr>
          <w:divsChild>
            <w:div w:id="1499887961">
              <w:marLeft w:val="0"/>
              <w:marRight w:val="0"/>
              <w:marTop w:val="60"/>
              <w:marBottom w:val="0"/>
              <w:divBdr>
                <w:top w:val="none" w:sz="0" w:space="0" w:color="auto"/>
                <w:left w:val="none" w:sz="0" w:space="0" w:color="auto"/>
                <w:bottom w:val="none" w:sz="0" w:space="0" w:color="auto"/>
                <w:right w:val="none" w:sz="0" w:space="0" w:color="auto"/>
              </w:divBdr>
            </w:div>
          </w:divsChild>
        </w:div>
        <w:div w:id="1166673685">
          <w:marLeft w:val="0"/>
          <w:marRight w:val="0"/>
          <w:marTop w:val="0"/>
          <w:marBottom w:val="0"/>
          <w:divBdr>
            <w:top w:val="none" w:sz="0" w:space="0" w:color="auto"/>
            <w:left w:val="none" w:sz="0" w:space="0" w:color="auto"/>
            <w:bottom w:val="none" w:sz="0" w:space="0" w:color="auto"/>
            <w:right w:val="none" w:sz="0" w:space="0" w:color="auto"/>
          </w:divBdr>
          <w:divsChild>
            <w:div w:id="41368702">
              <w:marLeft w:val="0"/>
              <w:marRight w:val="0"/>
              <w:marTop w:val="60"/>
              <w:marBottom w:val="0"/>
              <w:divBdr>
                <w:top w:val="none" w:sz="0" w:space="0" w:color="auto"/>
                <w:left w:val="none" w:sz="0" w:space="0" w:color="auto"/>
                <w:bottom w:val="none" w:sz="0" w:space="0" w:color="auto"/>
                <w:right w:val="none" w:sz="0" w:space="0" w:color="auto"/>
              </w:divBdr>
            </w:div>
          </w:divsChild>
        </w:div>
        <w:div w:id="302927640">
          <w:marLeft w:val="0"/>
          <w:marRight w:val="0"/>
          <w:marTop w:val="0"/>
          <w:marBottom w:val="0"/>
          <w:divBdr>
            <w:top w:val="none" w:sz="0" w:space="0" w:color="auto"/>
            <w:left w:val="none" w:sz="0" w:space="0" w:color="auto"/>
            <w:bottom w:val="none" w:sz="0" w:space="0" w:color="auto"/>
            <w:right w:val="none" w:sz="0" w:space="0" w:color="auto"/>
          </w:divBdr>
          <w:divsChild>
            <w:div w:id="1185897088">
              <w:marLeft w:val="0"/>
              <w:marRight w:val="0"/>
              <w:marTop w:val="60"/>
              <w:marBottom w:val="0"/>
              <w:divBdr>
                <w:top w:val="none" w:sz="0" w:space="0" w:color="auto"/>
                <w:left w:val="none" w:sz="0" w:space="0" w:color="auto"/>
                <w:bottom w:val="none" w:sz="0" w:space="0" w:color="auto"/>
                <w:right w:val="none" w:sz="0" w:space="0" w:color="auto"/>
              </w:divBdr>
            </w:div>
          </w:divsChild>
        </w:div>
        <w:div w:id="1434322499">
          <w:marLeft w:val="0"/>
          <w:marRight w:val="0"/>
          <w:marTop w:val="0"/>
          <w:marBottom w:val="0"/>
          <w:divBdr>
            <w:top w:val="none" w:sz="0" w:space="0" w:color="auto"/>
            <w:left w:val="none" w:sz="0" w:space="0" w:color="auto"/>
            <w:bottom w:val="none" w:sz="0" w:space="0" w:color="auto"/>
            <w:right w:val="none" w:sz="0" w:space="0" w:color="auto"/>
          </w:divBdr>
          <w:divsChild>
            <w:div w:id="1493065533">
              <w:marLeft w:val="0"/>
              <w:marRight w:val="0"/>
              <w:marTop w:val="60"/>
              <w:marBottom w:val="0"/>
              <w:divBdr>
                <w:top w:val="none" w:sz="0" w:space="0" w:color="auto"/>
                <w:left w:val="none" w:sz="0" w:space="0" w:color="auto"/>
                <w:bottom w:val="none" w:sz="0" w:space="0" w:color="auto"/>
                <w:right w:val="none" w:sz="0" w:space="0" w:color="auto"/>
              </w:divBdr>
            </w:div>
          </w:divsChild>
        </w:div>
        <w:div w:id="987246735">
          <w:marLeft w:val="0"/>
          <w:marRight w:val="0"/>
          <w:marTop w:val="0"/>
          <w:marBottom w:val="0"/>
          <w:divBdr>
            <w:top w:val="none" w:sz="0" w:space="0" w:color="auto"/>
            <w:left w:val="none" w:sz="0" w:space="0" w:color="auto"/>
            <w:bottom w:val="none" w:sz="0" w:space="0" w:color="auto"/>
            <w:right w:val="none" w:sz="0" w:space="0" w:color="auto"/>
          </w:divBdr>
          <w:divsChild>
            <w:div w:id="1418750535">
              <w:marLeft w:val="0"/>
              <w:marRight w:val="0"/>
              <w:marTop w:val="60"/>
              <w:marBottom w:val="0"/>
              <w:divBdr>
                <w:top w:val="none" w:sz="0" w:space="0" w:color="auto"/>
                <w:left w:val="none" w:sz="0" w:space="0" w:color="auto"/>
                <w:bottom w:val="none" w:sz="0" w:space="0" w:color="auto"/>
                <w:right w:val="none" w:sz="0" w:space="0" w:color="auto"/>
              </w:divBdr>
            </w:div>
          </w:divsChild>
        </w:div>
        <w:div w:id="366179440">
          <w:marLeft w:val="0"/>
          <w:marRight w:val="0"/>
          <w:marTop w:val="0"/>
          <w:marBottom w:val="0"/>
          <w:divBdr>
            <w:top w:val="none" w:sz="0" w:space="0" w:color="auto"/>
            <w:left w:val="none" w:sz="0" w:space="0" w:color="auto"/>
            <w:bottom w:val="none" w:sz="0" w:space="0" w:color="auto"/>
            <w:right w:val="none" w:sz="0" w:space="0" w:color="auto"/>
          </w:divBdr>
          <w:divsChild>
            <w:div w:id="91829726">
              <w:marLeft w:val="0"/>
              <w:marRight w:val="0"/>
              <w:marTop w:val="60"/>
              <w:marBottom w:val="0"/>
              <w:divBdr>
                <w:top w:val="none" w:sz="0" w:space="0" w:color="auto"/>
                <w:left w:val="none" w:sz="0" w:space="0" w:color="auto"/>
                <w:bottom w:val="none" w:sz="0" w:space="0" w:color="auto"/>
                <w:right w:val="none" w:sz="0" w:space="0" w:color="auto"/>
              </w:divBdr>
            </w:div>
          </w:divsChild>
        </w:div>
        <w:div w:id="594553010">
          <w:marLeft w:val="0"/>
          <w:marRight w:val="0"/>
          <w:marTop w:val="0"/>
          <w:marBottom w:val="0"/>
          <w:divBdr>
            <w:top w:val="none" w:sz="0" w:space="0" w:color="auto"/>
            <w:left w:val="none" w:sz="0" w:space="0" w:color="auto"/>
            <w:bottom w:val="none" w:sz="0" w:space="0" w:color="auto"/>
            <w:right w:val="none" w:sz="0" w:space="0" w:color="auto"/>
          </w:divBdr>
          <w:divsChild>
            <w:div w:id="371806318">
              <w:marLeft w:val="0"/>
              <w:marRight w:val="0"/>
              <w:marTop w:val="60"/>
              <w:marBottom w:val="0"/>
              <w:divBdr>
                <w:top w:val="none" w:sz="0" w:space="0" w:color="auto"/>
                <w:left w:val="none" w:sz="0" w:space="0" w:color="auto"/>
                <w:bottom w:val="none" w:sz="0" w:space="0" w:color="auto"/>
                <w:right w:val="none" w:sz="0" w:space="0" w:color="auto"/>
              </w:divBdr>
            </w:div>
          </w:divsChild>
        </w:div>
        <w:div w:id="1322155895">
          <w:marLeft w:val="0"/>
          <w:marRight w:val="0"/>
          <w:marTop w:val="0"/>
          <w:marBottom w:val="0"/>
          <w:divBdr>
            <w:top w:val="none" w:sz="0" w:space="0" w:color="auto"/>
            <w:left w:val="none" w:sz="0" w:space="0" w:color="auto"/>
            <w:bottom w:val="none" w:sz="0" w:space="0" w:color="auto"/>
            <w:right w:val="none" w:sz="0" w:space="0" w:color="auto"/>
          </w:divBdr>
          <w:divsChild>
            <w:div w:id="1270166967">
              <w:marLeft w:val="0"/>
              <w:marRight w:val="0"/>
              <w:marTop w:val="60"/>
              <w:marBottom w:val="0"/>
              <w:divBdr>
                <w:top w:val="none" w:sz="0" w:space="0" w:color="auto"/>
                <w:left w:val="none" w:sz="0" w:space="0" w:color="auto"/>
                <w:bottom w:val="none" w:sz="0" w:space="0" w:color="auto"/>
                <w:right w:val="none" w:sz="0" w:space="0" w:color="auto"/>
              </w:divBdr>
            </w:div>
          </w:divsChild>
        </w:div>
        <w:div w:id="1127316156">
          <w:marLeft w:val="0"/>
          <w:marRight w:val="0"/>
          <w:marTop w:val="0"/>
          <w:marBottom w:val="0"/>
          <w:divBdr>
            <w:top w:val="none" w:sz="0" w:space="0" w:color="auto"/>
            <w:left w:val="none" w:sz="0" w:space="0" w:color="auto"/>
            <w:bottom w:val="none" w:sz="0" w:space="0" w:color="auto"/>
            <w:right w:val="none" w:sz="0" w:space="0" w:color="auto"/>
          </w:divBdr>
          <w:divsChild>
            <w:div w:id="740953417">
              <w:marLeft w:val="0"/>
              <w:marRight w:val="0"/>
              <w:marTop w:val="60"/>
              <w:marBottom w:val="0"/>
              <w:divBdr>
                <w:top w:val="none" w:sz="0" w:space="0" w:color="auto"/>
                <w:left w:val="none" w:sz="0" w:space="0" w:color="auto"/>
                <w:bottom w:val="none" w:sz="0" w:space="0" w:color="auto"/>
                <w:right w:val="none" w:sz="0" w:space="0" w:color="auto"/>
              </w:divBdr>
            </w:div>
          </w:divsChild>
        </w:div>
        <w:div w:id="47652672">
          <w:marLeft w:val="0"/>
          <w:marRight w:val="0"/>
          <w:marTop w:val="0"/>
          <w:marBottom w:val="0"/>
          <w:divBdr>
            <w:top w:val="none" w:sz="0" w:space="0" w:color="auto"/>
            <w:left w:val="none" w:sz="0" w:space="0" w:color="auto"/>
            <w:bottom w:val="none" w:sz="0" w:space="0" w:color="auto"/>
            <w:right w:val="none" w:sz="0" w:space="0" w:color="auto"/>
          </w:divBdr>
          <w:divsChild>
            <w:div w:id="627932426">
              <w:marLeft w:val="0"/>
              <w:marRight w:val="0"/>
              <w:marTop w:val="60"/>
              <w:marBottom w:val="0"/>
              <w:divBdr>
                <w:top w:val="none" w:sz="0" w:space="0" w:color="auto"/>
                <w:left w:val="none" w:sz="0" w:space="0" w:color="auto"/>
                <w:bottom w:val="none" w:sz="0" w:space="0" w:color="auto"/>
                <w:right w:val="none" w:sz="0" w:space="0" w:color="auto"/>
              </w:divBdr>
            </w:div>
          </w:divsChild>
        </w:div>
        <w:div w:id="4480403">
          <w:marLeft w:val="0"/>
          <w:marRight w:val="0"/>
          <w:marTop w:val="0"/>
          <w:marBottom w:val="0"/>
          <w:divBdr>
            <w:top w:val="none" w:sz="0" w:space="0" w:color="auto"/>
            <w:left w:val="none" w:sz="0" w:space="0" w:color="auto"/>
            <w:bottom w:val="none" w:sz="0" w:space="0" w:color="auto"/>
            <w:right w:val="none" w:sz="0" w:space="0" w:color="auto"/>
          </w:divBdr>
          <w:divsChild>
            <w:div w:id="1800221713">
              <w:marLeft w:val="0"/>
              <w:marRight w:val="0"/>
              <w:marTop w:val="60"/>
              <w:marBottom w:val="0"/>
              <w:divBdr>
                <w:top w:val="none" w:sz="0" w:space="0" w:color="auto"/>
                <w:left w:val="none" w:sz="0" w:space="0" w:color="auto"/>
                <w:bottom w:val="none" w:sz="0" w:space="0" w:color="auto"/>
                <w:right w:val="none" w:sz="0" w:space="0" w:color="auto"/>
              </w:divBdr>
            </w:div>
          </w:divsChild>
        </w:div>
        <w:div w:id="112746317">
          <w:marLeft w:val="0"/>
          <w:marRight w:val="0"/>
          <w:marTop w:val="0"/>
          <w:marBottom w:val="0"/>
          <w:divBdr>
            <w:top w:val="none" w:sz="0" w:space="0" w:color="auto"/>
            <w:left w:val="none" w:sz="0" w:space="0" w:color="auto"/>
            <w:bottom w:val="none" w:sz="0" w:space="0" w:color="auto"/>
            <w:right w:val="none" w:sz="0" w:space="0" w:color="auto"/>
          </w:divBdr>
          <w:divsChild>
            <w:div w:id="2094819919">
              <w:marLeft w:val="0"/>
              <w:marRight w:val="0"/>
              <w:marTop w:val="60"/>
              <w:marBottom w:val="0"/>
              <w:divBdr>
                <w:top w:val="none" w:sz="0" w:space="0" w:color="auto"/>
                <w:left w:val="none" w:sz="0" w:space="0" w:color="auto"/>
                <w:bottom w:val="none" w:sz="0" w:space="0" w:color="auto"/>
                <w:right w:val="none" w:sz="0" w:space="0" w:color="auto"/>
              </w:divBdr>
            </w:div>
          </w:divsChild>
        </w:div>
        <w:div w:id="1580216508">
          <w:marLeft w:val="0"/>
          <w:marRight w:val="0"/>
          <w:marTop w:val="0"/>
          <w:marBottom w:val="0"/>
          <w:divBdr>
            <w:top w:val="none" w:sz="0" w:space="0" w:color="auto"/>
            <w:left w:val="none" w:sz="0" w:space="0" w:color="auto"/>
            <w:bottom w:val="none" w:sz="0" w:space="0" w:color="auto"/>
            <w:right w:val="none" w:sz="0" w:space="0" w:color="auto"/>
          </w:divBdr>
          <w:divsChild>
            <w:div w:id="688414232">
              <w:marLeft w:val="0"/>
              <w:marRight w:val="0"/>
              <w:marTop w:val="60"/>
              <w:marBottom w:val="0"/>
              <w:divBdr>
                <w:top w:val="none" w:sz="0" w:space="0" w:color="auto"/>
                <w:left w:val="none" w:sz="0" w:space="0" w:color="auto"/>
                <w:bottom w:val="none" w:sz="0" w:space="0" w:color="auto"/>
                <w:right w:val="none" w:sz="0" w:space="0" w:color="auto"/>
              </w:divBdr>
            </w:div>
          </w:divsChild>
        </w:div>
        <w:div w:id="1596742358">
          <w:marLeft w:val="0"/>
          <w:marRight w:val="0"/>
          <w:marTop w:val="0"/>
          <w:marBottom w:val="0"/>
          <w:divBdr>
            <w:top w:val="none" w:sz="0" w:space="0" w:color="auto"/>
            <w:left w:val="none" w:sz="0" w:space="0" w:color="auto"/>
            <w:bottom w:val="none" w:sz="0" w:space="0" w:color="auto"/>
            <w:right w:val="none" w:sz="0" w:space="0" w:color="auto"/>
          </w:divBdr>
          <w:divsChild>
            <w:div w:id="1064790970">
              <w:marLeft w:val="0"/>
              <w:marRight w:val="0"/>
              <w:marTop w:val="60"/>
              <w:marBottom w:val="0"/>
              <w:divBdr>
                <w:top w:val="none" w:sz="0" w:space="0" w:color="auto"/>
                <w:left w:val="none" w:sz="0" w:space="0" w:color="auto"/>
                <w:bottom w:val="none" w:sz="0" w:space="0" w:color="auto"/>
                <w:right w:val="none" w:sz="0" w:space="0" w:color="auto"/>
              </w:divBdr>
            </w:div>
          </w:divsChild>
        </w:div>
        <w:div w:id="882211356">
          <w:marLeft w:val="0"/>
          <w:marRight w:val="0"/>
          <w:marTop w:val="0"/>
          <w:marBottom w:val="0"/>
          <w:divBdr>
            <w:top w:val="none" w:sz="0" w:space="0" w:color="auto"/>
            <w:left w:val="none" w:sz="0" w:space="0" w:color="auto"/>
            <w:bottom w:val="none" w:sz="0" w:space="0" w:color="auto"/>
            <w:right w:val="none" w:sz="0" w:space="0" w:color="auto"/>
          </w:divBdr>
          <w:divsChild>
            <w:div w:id="1795052091">
              <w:marLeft w:val="0"/>
              <w:marRight w:val="0"/>
              <w:marTop w:val="60"/>
              <w:marBottom w:val="0"/>
              <w:divBdr>
                <w:top w:val="none" w:sz="0" w:space="0" w:color="auto"/>
                <w:left w:val="none" w:sz="0" w:space="0" w:color="auto"/>
                <w:bottom w:val="none" w:sz="0" w:space="0" w:color="auto"/>
                <w:right w:val="none" w:sz="0" w:space="0" w:color="auto"/>
              </w:divBdr>
            </w:div>
          </w:divsChild>
        </w:div>
        <w:div w:id="13508657">
          <w:marLeft w:val="0"/>
          <w:marRight w:val="0"/>
          <w:marTop w:val="0"/>
          <w:marBottom w:val="0"/>
          <w:divBdr>
            <w:top w:val="none" w:sz="0" w:space="0" w:color="auto"/>
            <w:left w:val="none" w:sz="0" w:space="0" w:color="auto"/>
            <w:bottom w:val="none" w:sz="0" w:space="0" w:color="auto"/>
            <w:right w:val="none" w:sz="0" w:space="0" w:color="auto"/>
          </w:divBdr>
          <w:divsChild>
            <w:div w:id="716784725">
              <w:marLeft w:val="0"/>
              <w:marRight w:val="0"/>
              <w:marTop w:val="60"/>
              <w:marBottom w:val="0"/>
              <w:divBdr>
                <w:top w:val="none" w:sz="0" w:space="0" w:color="auto"/>
                <w:left w:val="none" w:sz="0" w:space="0" w:color="auto"/>
                <w:bottom w:val="none" w:sz="0" w:space="0" w:color="auto"/>
                <w:right w:val="none" w:sz="0" w:space="0" w:color="auto"/>
              </w:divBdr>
            </w:div>
          </w:divsChild>
        </w:div>
        <w:div w:id="1544095714">
          <w:marLeft w:val="0"/>
          <w:marRight w:val="0"/>
          <w:marTop w:val="0"/>
          <w:marBottom w:val="0"/>
          <w:divBdr>
            <w:top w:val="none" w:sz="0" w:space="0" w:color="auto"/>
            <w:left w:val="none" w:sz="0" w:space="0" w:color="auto"/>
            <w:bottom w:val="none" w:sz="0" w:space="0" w:color="auto"/>
            <w:right w:val="none" w:sz="0" w:space="0" w:color="auto"/>
          </w:divBdr>
          <w:divsChild>
            <w:div w:id="412244550">
              <w:marLeft w:val="0"/>
              <w:marRight w:val="0"/>
              <w:marTop w:val="60"/>
              <w:marBottom w:val="0"/>
              <w:divBdr>
                <w:top w:val="none" w:sz="0" w:space="0" w:color="auto"/>
                <w:left w:val="none" w:sz="0" w:space="0" w:color="auto"/>
                <w:bottom w:val="none" w:sz="0" w:space="0" w:color="auto"/>
                <w:right w:val="none" w:sz="0" w:space="0" w:color="auto"/>
              </w:divBdr>
            </w:div>
          </w:divsChild>
        </w:div>
        <w:div w:id="1608343767">
          <w:marLeft w:val="0"/>
          <w:marRight w:val="0"/>
          <w:marTop w:val="255"/>
          <w:marBottom w:val="0"/>
          <w:divBdr>
            <w:top w:val="none" w:sz="0" w:space="0" w:color="auto"/>
            <w:left w:val="none" w:sz="0" w:space="0" w:color="auto"/>
            <w:bottom w:val="none" w:sz="0" w:space="0" w:color="auto"/>
            <w:right w:val="none" w:sz="0" w:space="0" w:color="auto"/>
          </w:divBdr>
          <w:divsChild>
            <w:div w:id="1829248144">
              <w:marLeft w:val="0"/>
              <w:marRight w:val="0"/>
              <w:marTop w:val="60"/>
              <w:marBottom w:val="0"/>
              <w:divBdr>
                <w:top w:val="none" w:sz="0" w:space="0" w:color="auto"/>
                <w:left w:val="none" w:sz="0" w:space="0" w:color="auto"/>
                <w:bottom w:val="none" w:sz="0" w:space="0" w:color="auto"/>
                <w:right w:val="none" w:sz="0" w:space="0" w:color="auto"/>
              </w:divBdr>
            </w:div>
          </w:divsChild>
        </w:div>
        <w:div w:id="713315671">
          <w:marLeft w:val="0"/>
          <w:marRight w:val="0"/>
          <w:marTop w:val="0"/>
          <w:marBottom w:val="0"/>
          <w:divBdr>
            <w:top w:val="none" w:sz="0" w:space="0" w:color="auto"/>
            <w:left w:val="none" w:sz="0" w:space="0" w:color="auto"/>
            <w:bottom w:val="none" w:sz="0" w:space="0" w:color="auto"/>
            <w:right w:val="none" w:sz="0" w:space="0" w:color="auto"/>
          </w:divBdr>
          <w:divsChild>
            <w:div w:id="937952371">
              <w:marLeft w:val="0"/>
              <w:marRight w:val="0"/>
              <w:marTop w:val="60"/>
              <w:marBottom w:val="0"/>
              <w:divBdr>
                <w:top w:val="none" w:sz="0" w:space="0" w:color="auto"/>
                <w:left w:val="none" w:sz="0" w:space="0" w:color="auto"/>
                <w:bottom w:val="none" w:sz="0" w:space="0" w:color="auto"/>
                <w:right w:val="none" w:sz="0" w:space="0" w:color="auto"/>
              </w:divBdr>
            </w:div>
          </w:divsChild>
        </w:div>
        <w:div w:id="1714117845">
          <w:marLeft w:val="0"/>
          <w:marRight w:val="0"/>
          <w:marTop w:val="0"/>
          <w:marBottom w:val="0"/>
          <w:divBdr>
            <w:top w:val="none" w:sz="0" w:space="0" w:color="auto"/>
            <w:left w:val="none" w:sz="0" w:space="0" w:color="auto"/>
            <w:bottom w:val="none" w:sz="0" w:space="0" w:color="auto"/>
            <w:right w:val="none" w:sz="0" w:space="0" w:color="auto"/>
          </w:divBdr>
          <w:divsChild>
            <w:div w:id="12155488">
              <w:marLeft w:val="0"/>
              <w:marRight w:val="0"/>
              <w:marTop w:val="60"/>
              <w:marBottom w:val="0"/>
              <w:divBdr>
                <w:top w:val="none" w:sz="0" w:space="0" w:color="auto"/>
                <w:left w:val="none" w:sz="0" w:space="0" w:color="auto"/>
                <w:bottom w:val="none" w:sz="0" w:space="0" w:color="auto"/>
                <w:right w:val="none" w:sz="0" w:space="0" w:color="auto"/>
              </w:divBdr>
            </w:div>
          </w:divsChild>
        </w:div>
        <w:div w:id="1576352800">
          <w:marLeft w:val="0"/>
          <w:marRight w:val="0"/>
          <w:marTop w:val="0"/>
          <w:marBottom w:val="0"/>
          <w:divBdr>
            <w:top w:val="none" w:sz="0" w:space="0" w:color="auto"/>
            <w:left w:val="none" w:sz="0" w:space="0" w:color="auto"/>
            <w:bottom w:val="none" w:sz="0" w:space="0" w:color="auto"/>
            <w:right w:val="none" w:sz="0" w:space="0" w:color="auto"/>
          </w:divBdr>
          <w:divsChild>
            <w:div w:id="6758304">
              <w:marLeft w:val="0"/>
              <w:marRight w:val="0"/>
              <w:marTop w:val="60"/>
              <w:marBottom w:val="0"/>
              <w:divBdr>
                <w:top w:val="none" w:sz="0" w:space="0" w:color="auto"/>
                <w:left w:val="none" w:sz="0" w:space="0" w:color="auto"/>
                <w:bottom w:val="none" w:sz="0" w:space="0" w:color="auto"/>
                <w:right w:val="none" w:sz="0" w:space="0" w:color="auto"/>
              </w:divBdr>
            </w:div>
          </w:divsChild>
        </w:div>
        <w:div w:id="1093475167">
          <w:marLeft w:val="0"/>
          <w:marRight w:val="0"/>
          <w:marTop w:val="255"/>
          <w:marBottom w:val="0"/>
          <w:divBdr>
            <w:top w:val="none" w:sz="0" w:space="0" w:color="auto"/>
            <w:left w:val="none" w:sz="0" w:space="0" w:color="auto"/>
            <w:bottom w:val="none" w:sz="0" w:space="0" w:color="auto"/>
            <w:right w:val="none" w:sz="0" w:space="0" w:color="auto"/>
          </w:divBdr>
          <w:divsChild>
            <w:div w:id="742798855">
              <w:marLeft w:val="0"/>
              <w:marRight w:val="0"/>
              <w:marTop w:val="60"/>
              <w:marBottom w:val="0"/>
              <w:divBdr>
                <w:top w:val="none" w:sz="0" w:space="0" w:color="auto"/>
                <w:left w:val="none" w:sz="0" w:space="0" w:color="auto"/>
                <w:bottom w:val="none" w:sz="0" w:space="0" w:color="auto"/>
                <w:right w:val="none" w:sz="0" w:space="0" w:color="auto"/>
              </w:divBdr>
            </w:div>
          </w:divsChild>
        </w:div>
        <w:div w:id="251159445">
          <w:marLeft w:val="0"/>
          <w:marRight w:val="0"/>
          <w:marTop w:val="0"/>
          <w:marBottom w:val="0"/>
          <w:divBdr>
            <w:top w:val="none" w:sz="0" w:space="0" w:color="auto"/>
            <w:left w:val="none" w:sz="0" w:space="0" w:color="auto"/>
            <w:bottom w:val="none" w:sz="0" w:space="0" w:color="auto"/>
            <w:right w:val="none" w:sz="0" w:space="0" w:color="auto"/>
          </w:divBdr>
          <w:divsChild>
            <w:div w:id="437911806">
              <w:marLeft w:val="0"/>
              <w:marRight w:val="0"/>
              <w:marTop w:val="60"/>
              <w:marBottom w:val="0"/>
              <w:divBdr>
                <w:top w:val="none" w:sz="0" w:space="0" w:color="auto"/>
                <w:left w:val="none" w:sz="0" w:space="0" w:color="auto"/>
                <w:bottom w:val="none" w:sz="0" w:space="0" w:color="auto"/>
                <w:right w:val="none" w:sz="0" w:space="0" w:color="auto"/>
              </w:divBdr>
            </w:div>
          </w:divsChild>
        </w:div>
        <w:div w:id="614099514">
          <w:marLeft w:val="0"/>
          <w:marRight w:val="0"/>
          <w:marTop w:val="0"/>
          <w:marBottom w:val="0"/>
          <w:divBdr>
            <w:top w:val="none" w:sz="0" w:space="0" w:color="auto"/>
            <w:left w:val="none" w:sz="0" w:space="0" w:color="auto"/>
            <w:bottom w:val="none" w:sz="0" w:space="0" w:color="auto"/>
            <w:right w:val="none" w:sz="0" w:space="0" w:color="auto"/>
          </w:divBdr>
          <w:divsChild>
            <w:div w:id="1944798500">
              <w:marLeft w:val="0"/>
              <w:marRight w:val="0"/>
              <w:marTop w:val="60"/>
              <w:marBottom w:val="0"/>
              <w:divBdr>
                <w:top w:val="none" w:sz="0" w:space="0" w:color="auto"/>
                <w:left w:val="none" w:sz="0" w:space="0" w:color="auto"/>
                <w:bottom w:val="none" w:sz="0" w:space="0" w:color="auto"/>
                <w:right w:val="none" w:sz="0" w:space="0" w:color="auto"/>
              </w:divBdr>
            </w:div>
          </w:divsChild>
        </w:div>
        <w:div w:id="230896616">
          <w:marLeft w:val="0"/>
          <w:marRight w:val="0"/>
          <w:marTop w:val="0"/>
          <w:marBottom w:val="0"/>
          <w:divBdr>
            <w:top w:val="none" w:sz="0" w:space="0" w:color="auto"/>
            <w:left w:val="none" w:sz="0" w:space="0" w:color="auto"/>
            <w:bottom w:val="none" w:sz="0" w:space="0" w:color="auto"/>
            <w:right w:val="none" w:sz="0" w:space="0" w:color="auto"/>
          </w:divBdr>
          <w:divsChild>
            <w:div w:id="1478720661">
              <w:marLeft w:val="0"/>
              <w:marRight w:val="0"/>
              <w:marTop w:val="60"/>
              <w:marBottom w:val="0"/>
              <w:divBdr>
                <w:top w:val="none" w:sz="0" w:space="0" w:color="auto"/>
                <w:left w:val="none" w:sz="0" w:space="0" w:color="auto"/>
                <w:bottom w:val="none" w:sz="0" w:space="0" w:color="auto"/>
                <w:right w:val="none" w:sz="0" w:space="0" w:color="auto"/>
              </w:divBdr>
            </w:div>
          </w:divsChild>
        </w:div>
        <w:div w:id="455608546">
          <w:marLeft w:val="0"/>
          <w:marRight w:val="0"/>
          <w:marTop w:val="0"/>
          <w:marBottom w:val="0"/>
          <w:divBdr>
            <w:top w:val="none" w:sz="0" w:space="0" w:color="auto"/>
            <w:left w:val="none" w:sz="0" w:space="0" w:color="auto"/>
            <w:bottom w:val="none" w:sz="0" w:space="0" w:color="auto"/>
            <w:right w:val="none" w:sz="0" w:space="0" w:color="auto"/>
          </w:divBdr>
          <w:divsChild>
            <w:div w:id="1908610293">
              <w:marLeft w:val="0"/>
              <w:marRight w:val="0"/>
              <w:marTop w:val="60"/>
              <w:marBottom w:val="0"/>
              <w:divBdr>
                <w:top w:val="none" w:sz="0" w:space="0" w:color="auto"/>
                <w:left w:val="none" w:sz="0" w:space="0" w:color="auto"/>
                <w:bottom w:val="none" w:sz="0" w:space="0" w:color="auto"/>
                <w:right w:val="none" w:sz="0" w:space="0" w:color="auto"/>
              </w:divBdr>
            </w:div>
          </w:divsChild>
        </w:div>
        <w:div w:id="899826495">
          <w:marLeft w:val="0"/>
          <w:marRight w:val="0"/>
          <w:marTop w:val="0"/>
          <w:marBottom w:val="0"/>
          <w:divBdr>
            <w:top w:val="none" w:sz="0" w:space="0" w:color="auto"/>
            <w:left w:val="none" w:sz="0" w:space="0" w:color="auto"/>
            <w:bottom w:val="none" w:sz="0" w:space="0" w:color="auto"/>
            <w:right w:val="none" w:sz="0" w:space="0" w:color="auto"/>
          </w:divBdr>
          <w:divsChild>
            <w:div w:id="1475293923">
              <w:marLeft w:val="0"/>
              <w:marRight w:val="0"/>
              <w:marTop w:val="60"/>
              <w:marBottom w:val="0"/>
              <w:divBdr>
                <w:top w:val="none" w:sz="0" w:space="0" w:color="auto"/>
                <w:left w:val="none" w:sz="0" w:space="0" w:color="auto"/>
                <w:bottom w:val="none" w:sz="0" w:space="0" w:color="auto"/>
                <w:right w:val="none" w:sz="0" w:space="0" w:color="auto"/>
              </w:divBdr>
            </w:div>
          </w:divsChild>
        </w:div>
        <w:div w:id="67388875">
          <w:marLeft w:val="0"/>
          <w:marRight w:val="0"/>
          <w:marTop w:val="0"/>
          <w:marBottom w:val="0"/>
          <w:divBdr>
            <w:top w:val="none" w:sz="0" w:space="0" w:color="auto"/>
            <w:left w:val="none" w:sz="0" w:space="0" w:color="auto"/>
            <w:bottom w:val="none" w:sz="0" w:space="0" w:color="auto"/>
            <w:right w:val="none" w:sz="0" w:space="0" w:color="auto"/>
          </w:divBdr>
          <w:divsChild>
            <w:div w:id="1482186435">
              <w:marLeft w:val="0"/>
              <w:marRight w:val="0"/>
              <w:marTop w:val="60"/>
              <w:marBottom w:val="0"/>
              <w:divBdr>
                <w:top w:val="none" w:sz="0" w:space="0" w:color="auto"/>
                <w:left w:val="none" w:sz="0" w:space="0" w:color="auto"/>
                <w:bottom w:val="none" w:sz="0" w:space="0" w:color="auto"/>
                <w:right w:val="none" w:sz="0" w:space="0" w:color="auto"/>
              </w:divBdr>
            </w:div>
          </w:divsChild>
        </w:div>
        <w:div w:id="746659047">
          <w:marLeft w:val="0"/>
          <w:marRight w:val="0"/>
          <w:marTop w:val="0"/>
          <w:marBottom w:val="0"/>
          <w:divBdr>
            <w:top w:val="none" w:sz="0" w:space="0" w:color="auto"/>
            <w:left w:val="none" w:sz="0" w:space="0" w:color="auto"/>
            <w:bottom w:val="none" w:sz="0" w:space="0" w:color="auto"/>
            <w:right w:val="none" w:sz="0" w:space="0" w:color="auto"/>
          </w:divBdr>
          <w:divsChild>
            <w:div w:id="569927979">
              <w:marLeft w:val="0"/>
              <w:marRight w:val="0"/>
              <w:marTop w:val="60"/>
              <w:marBottom w:val="0"/>
              <w:divBdr>
                <w:top w:val="none" w:sz="0" w:space="0" w:color="auto"/>
                <w:left w:val="none" w:sz="0" w:space="0" w:color="auto"/>
                <w:bottom w:val="none" w:sz="0" w:space="0" w:color="auto"/>
                <w:right w:val="none" w:sz="0" w:space="0" w:color="auto"/>
              </w:divBdr>
            </w:div>
          </w:divsChild>
        </w:div>
        <w:div w:id="1710181887">
          <w:marLeft w:val="0"/>
          <w:marRight w:val="0"/>
          <w:marTop w:val="255"/>
          <w:marBottom w:val="0"/>
          <w:divBdr>
            <w:top w:val="none" w:sz="0" w:space="0" w:color="auto"/>
            <w:left w:val="none" w:sz="0" w:space="0" w:color="auto"/>
            <w:bottom w:val="none" w:sz="0" w:space="0" w:color="auto"/>
            <w:right w:val="none" w:sz="0" w:space="0" w:color="auto"/>
          </w:divBdr>
          <w:divsChild>
            <w:div w:id="1790857321">
              <w:marLeft w:val="0"/>
              <w:marRight w:val="0"/>
              <w:marTop w:val="60"/>
              <w:marBottom w:val="0"/>
              <w:divBdr>
                <w:top w:val="none" w:sz="0" w:space="0" w:color="auto"/>
                <w:left w:val="none" w:sz="0" w:space="0" w:color="auto"/>
                <w:bottom w:val="none" w:sz="0" w:space="0" w:color="auto"/>
                <w:right w:val="none" w:sz="0" w:space="0" w:color="auto"/>
              </w:divBdr>
            </w:div>
          </w:divsChild>
        </w:div>
        <w:div w:id="213851508">
          <w:marLeft w:val="0"/>
          <w:marRight w:val="0"/>
          <w:marTop w:val="0"/>
          <w:marBottom w:val="0"/>
          <w:divBdr>
            <w:top w:val="none" w:sz="0" w:space="0" w:color="auto"/>
            <w:left w:val="none" w:sz="0" w:space="0" w:color="auto"/>
            <w:bottom w:val="none" w:sz="0" w:space="0" w:color="auto"/>
            <w:right w:val="none" w:sz="0" w:space="0" w:color="auto"/>
          </w:divBdr>
          <w:divsChild>
            <w:div w:id="1027370996">
              <w:marLeft w:val="0"/>
              <w:marRight w:val="0"/>
              <w:marTop w:val="60"/>
              <w:marBottom w:val="0"/>
              <w:divBdr>
                <w:top w:val="none" w:sz="0" w:space="0" w:color="auto"/>
                <w:left w:val="none" w:sz="0" w:space="0" w:color="auto"/>
                <w:bottom w:val="none" w:sz="0" w:space="0" w:color="auto"/>
                <w:right w:val="none" w:sz="0" w:space="0" w:color="auto"/>
              </w:divBdr>
            </w:div>
          </w:divsChild>
        </w:div>
        <w:div w:id="979573583">
          <w:marLeft w:val="0"/>
          <w:marRight w:val="0"/>
          <w:marTop w:val="0"/>
          <w:marBottom w:val="0"/>
          <w:divBdr>
            <w:top w:val="none" w:sz="0" w:space="0" w:color="auto"/>
            <w:left w:val="none" w:sz="0" w:space="0" w:color="auto"/>
            <w:bottom w:val="none" w:sz="0" w:space="0" w:color="auto"/>
            <w:right w:val="none" w:sz="0" w:space="0" w:color="auto"/>
          </w:divBdr>
          <w:divsChild>
            <w:div w:id="1875730277">
              <w:marLeft w:val="0"/>
              <w:marRight w:val="0"/>
              <w:marTop w:val="60"/>
              <w:marBottom w:val="0"/>
              <w:divBdr>
                <w:top w:val="none" w:sz="0" w:space="0" w:color="auto"/>
                <w:left w:val="none" w:sz="0" w:space="0" w:color="auto"/>
                <w:bottom w:val="none" w:sz="0" w:space="0" w:color="auto"/>
                <w:right w:val="none" w:sz="0" w:space="0" w:color="auto"/>
              </w:divBdr>
            </w:div>
          </w:divsChild>
        </w:div>
        <w:div w:id="543255288">
          <w:marLeft w:val="0"/>
          <w:marRight w:val="0"/>
          <w:marTop w:val="255"/>
          <w:marBottom w:val="0"/>
          <w:divBdr>
            <w:top w:val="none" w:sz="0" w:space="0" w:color="auto"/>
            <w:left w:val="none" w:sz="0" w:space="0" w:color="auto"/>
            <w:bottom w:val="none" w:sz="0" w:space="0" w:color="auto"/>
            <w:right w:val="none" w:sz="0" w:space="0" w:color="auto"/>
          </w:divBdr>
          <w:divsChild>
            <w:div w:id="902446802">
              <w:marLeft w:val="0"/>
              <w:marRight w:val="0"/>
              <w:marTop w:val="60"/>
              <w:marBottom w:val="0"/>
              <w:divBdr>
                <w:top w:val="none" w:sz="0" w:space="0" w:color="auto"/>
                <w:left w:val="none" w:sz="0" w:space="0" w:color="auto"/>
                <w:bottom w:val="none" w:sz="0" w:space="0" w:color="auto"/>
                <w:right w:val="none" w:sz="0" w:space="0" w:color="auto"/>
              </w:divBdr>
            </w:div>
          </w:divsChild>
        </w:div>
        <w:div w:id="2137068237">
          <w:marLeft w:val="0"/>
          <w:marRight w:val="0"/>
          <w:marTop w:val="0"/>
          <w:marBottom w:val="0"/>
          <w:divBdr>
            <w:top w:val="none" w:sz="0" w:space="0" w:color="auto"/>
            <w:left w:val="none" w:sz="0" w:space="0" w:color="auto"/>
            <w:bottom w:val="none" w:sz="0" w:space="0" w:color="auto"/>
            <w:right w:val="none" w:sz="0" w:space="0" w:color="auto"/>
          </w:divBdr>
          <w:divsChild>
            <w:div w:id="1276668668">
              <w:marLeft w:val="0"/>
              <w:marRight w:val="0"/>
              <w:marTop w:val="60"/>
              <w:marBottom w:val="0"/>
              <w:divBdr>
                <w:top w:val="none" w:sz="0" w:space="0" w:color="auto"/>
                <w:left w:val="none" w:sz="0" w:space="0" w:color="auto"/>
                <w:bottom w:val="none" w:sz="0" w:space="0" w:color="auto"/>
                <w:right w:val="none" w:sz="0" w:space="0" w:color="auto"/>
              </w:divBdr>
            </w:div>
          </w:divsChild>
        </w:div>
        <w:div w:id="149952068">
          <w:marLeft w:val="0"/>
          <w:marRight w:val="0"/>
          <w:marTop w:val="0"/>
          <w:marBottom w:val="0"/>
          <w:divBdr>
            <w:top w:val="none" w:sz="0" w:space="0" w:color="auto"/>
            <w:left w:val="none" w:sz="0" w:space="0" w:color="auto"/>
            <w:bottom w:val="none" w:sz="0" w:space="0" w:color="auto"/>
            <w:right w:val="none" w:sz="0" w:space="0" w:color="auto"/>
          </w:divBdr>
          <w:divsChild>
            <w:div w:id="1406492822">
              <w:marLeft w:val="0"/>
              <w:marRight w:val="0"/>
              <w:marTop w:val="60"/>
              <w:marBottom w:val="0"/>
              <w:divBdr>
                <w:top w:val="none" w:sz="0" w:space="0" w:color="auto"/>
                <w:left w:val="none" w:sz="0" w:space="0" w:color="auto"/>
                <w:bottom w:val="none" w:sz="0" w:space="0" w:color="auto"/>
                <w:right w:val="none" w:sz="0" w:space="0" w:color="auto"/>
              </w:divBdr>
            </w:div>
          </w:divsChild>
        </w:div>
        <w:div w:id="456606615">
          <w:marLeft w:val="0"/>
          <w:marRight w:val="0"/>
          <w:marTop w:val="0"/>
          <w:marBottom w:val="0"/>
          <w:divBdr>
            <w:top w:val="none" w:sz="0" w:space="0" w:color="auto"/>
            <w:left w:val="none" w:sz="0" w:space="0" w:color="auto"/>
            <w:bottom w:val="none" w:sz="0" w:space="0" w:color="auto"/>
            <w:right w:val="none" w:sz="0" w:space="0" w:color="auto"/>
          </w:divBdr>
          <w:divsChild>
            <w:div w:id="938217847">
              <w:marLeft w:val="0"/>
              <w:marRight w:val="0"/>
              <w:marTop w:val="60"/>
              <w:marBottom w:val="0"/>
              <w:divBdr>
                <w:top w:val="none" w:sz="0" w:space="0" w:color="auto"/>
                <w:left w:val="none" w:sz="0" w:space="0" w:color="auto"/>
                <w:bottom w:val="none" w:sz="0" w:space="0" w:color="auto"/>
                <w:right w:val="none" w:sz="0" w:space="0" w:color="auto"/>
              </w:divBdr>
            </w:div>
          </w:divsChild>
        </w:div>
        <w:div w:id="938753546">
          <w:marLeft w:val="0"/>
          <w:marRight w:val="0"/>
          <w:marTop w:val="0"/>
          <w:marBottom w:val="0"/>
          <w:divBdr>
            <w:top w:val="none" w:sz="0" w:space="0" w:color="auto"/>
            <w:left w:val="none" w:sz="0" w:space="0" w:color="auto"/>
            <w:bottom w:val="none" w:sz="0" w:space="0" w:color="auto"/>
            <w:right w:val="none" w:sz="0" w:space="0" w:color="auto"/>
          </w:divBdr>
          <w:divsChild>
            <w:div w:id="107773475">
              <w:marLeft w:val="0"/>
              <w:marRight w:val="0"/>
              <w:marTop w:val="60"/>
              <w:marBottom w:val="0"/>
              <w:divBdr>
                <w:top w:val="none" w:sz="0" w:space="0" w:color="auto"/>
                <w:left w:val="none" w:sz="0" w:space="0" w:color="auto"/>
                <w:bottom w:val="none" w:sz="0" w:space="0" w:color="auto"/>
                <w:right w:val="none" w:sz="0" w:space="0" w:color="auto"/>
              </w:divBdr>
            </w:div>
          </w:divsChild>
        </w:div>
        <w:div w:id="1246182293">
          <w:marLeft w:val="0"/>
          <w:marRight w:val="0"/>
          <w:marTop w:val="0"/>
          <w:marBottom w:val="0"/>
          <w:divBdr>
            <w:top w:val="none" w:sz="0" w:space="0" w:color="auto"/>
            <w:left w:val="none" w:sz="0" w:space="0" w:color="auto"/>
            <w:bottom w:val="none" w:sz="0" w:space="0" w:color="auto"/>
            <w:right w:val="none" w:sz="0" w:space="0" w:color="auto"/>
          </w:divBdr>
          <w:divsChild>
            <w:div w:id="515966741">
              <w:marLeft w:val="0"/>
              <w:marRight w:val="0"/>
              <w:marTop w:val="60"/>
              <w:marBottom w:val="0"/>
              <w:divBdr>
                <w:top w:val="none" w:sz="0" w:space="0" w:color="auto"/>
                <w:left w:val="none" w:sz="0" w:space="0" w:color="auto"/>
                <w:bottom w:val="none" w:sz="0" w:space="0" w:color="auto"/>
                <w:right w:val="none" w:sz="0" w:space="0" w:color="auto"/>
              </w:divBdr>
            </w:div>
          </w:divsChild>
        </w:div>
        <w:div w:id="1037661066">
          <w:marLeft w:val="0"/>
          <w:marRight w:val="0"/>
          <w:marTop w:val="0"/>
          <w:marBottom w:val="0"/>
          <w:divBdr>
            <w:top w:val="none" w:sz="0" w:space="0" w:color="auto"/>
            <w:left w:val="none" w:sz="0" w:space="0" w:color="auto"/>
            <w:bottom w:val="none" w:sz="0" w:space="0" w:color="auto"/>
            <w:right w:val="none" w:sz="0" w:space="0" w:color="auto"/>
          </w:divBdr>
          <w:divsChild>
            <w:div w:id="1365867957">
              <w:marLeft w:val="0"/>
              <w:marRight w:val="0"/>
              <w:marTop w:val="60"/>
              <w:marBottom w:val="0"/>
              <w:divBdr>
                <w:top w:val="none" w:sz="0" w:space="0" w:color="auto"/>
                <w:left w:val="none" w:sz="0" w:space="0" w:color="auto"/>
                <w:bottom w:val="none" w:sz="0" w:space="0" w:color="auto"/>
                <w:right w:val="none" w:sz="0" w:space="0" w:color="auto"/>
              </w:divBdr>
            </w:div>
          </w:divsChild>
        </w:div>
        <w:div w:id="2059820582">
          <w:marLeft w:val="0"/>
          <w:marRight w:val="0"/>
          <w:marTop w:val="0"/>
          <w:marBottom w:val="0"/>
          <w:divBdr>
            <w:top w:val="none" w:sz="0" w:space="0" w:color="auto"/>
            <w:left w:val="none" w:sz="0" w:space="0" w:color="auto"/>
            <w:bottom w:val="none" w:sz="0" w:space="0" w:color="auto"/>
            <w:right w:val="none" w:sz="0" w:space="0" w:color="auto"/>
          </w:divBdr>
          <w:divsChild>
            <w:div w:id="663123289">
              <w:marLeft w:val="0"/>
              <w:marRight w:val="0"/>
              <w:marTop w:val="60"/>
              <w:marBottom w:val="0"/>
              <w:divBdr>
                <w:top w:val="none" w:sz="0" w:space="0" w:color="auto"/>
                <w:left w:val="none" w:sz="0" w:space="0" w:color="auto"/>
                <w:bottom w:val="none" w:sz="0" w:space="0" w:color="auto"/>
                <w:right w:val="none" w:sz="0" w:space="0" w:color="auto"/>
              </w:divBdr>
            </w:div>
          </w:divsChild>
        </w:div>
        <w:div w:id="601761326">
          <w:marLeft w:val="0"/>
          <w:marRight w:val="0"/>
          <w:marTop w:val="0"/>
          <w:marBottom w:val="0"/>
          <w:divBdr>
            <w:top w:val="none" w:sz="0" w:space="0" w:color="auto"/>
            <w:left w:val="none" w:sz="0" w:space="0" w:color="auto"/>
            <w:bottom w:val="none" w:sz="0" w:space="0" w:color="auto"/>
            <w:right w:val="none" w:sz="0" w:space="0" w:color="auto"/>
          </w:divBdr>
          <w:divsChild>
            <w:div w:id="2048287438">
              <w:marLeft w:val="0"/>
              <w:marRight w:val="0"/>
              <w:marTop w:val="60"/>
              <w:marBottom w:val="0"/>
              <w:divBdr>
                <w:top w:val="none" w:sz="0" w:space="0" w:color="auto"/>
                <w:left w:val="none" w:sz="0" w:space="0" w:color="auto"/>
                <w:bottom w:val="none" w:sz="0" w:space="0" w:color="auto"/>
                <w:right w:val="none" w:sz="0" w:space="0" w:color="auto"/>
              </w:divBdr>
            </w:div>
          </w:divsChild>
        </w:div>
        <w:div w:id="1274704513">
          <w:marLeft w:val="0"/>
          <w:marRight w:val="0"/>
          <w:marTop w:val="255"/>
          <w:marBottom w:val="0"/>
          <w:divBdr>
            <w:top w:val="none" w:sz="0" w:space="0" w:color="auto"/>
            <w:left w:val="none" w:sz="0" w:space="0" w:color="auto"/>
            <w:bottom w:val="none" w:sz="0" w:space="0" w:color="auto"/>
            <w:right w:val="none" w:sz="0" w:space="0" w:color="auto"/>
          </w:divBdr>
          <w:divsChild>
            <w:div w:id="1220633268">
              <w:marLeft w:val="0"/>
              <w:marRight w:val="0"/>
              <w:marTop w:val="60"/>
              <w:marBottom w:val="0"/>
              <w:divBdr>
                <w:top w:val="none" w:sz="0" w:space="0" w:color="auto"/>
                <w:left w:val="none" w:sz="0" w:space="0" w:color="auto"/>
                <w:bottom w:val="none" w:sz="0" w:space="0" w:color="auto"/>
                <w:right w:val="none" w:sz="0" w:space="0" w:color="auto"/>
              </w:divBdr>
            </w:div>
          </w:divsChild>
        </w:div>
        <w:div w:id="879898753">
          <w:marLeft w:val="0"/>
          <w:marRight w:val="0"/>
          <w:marTop w:val="0"/>
          <w:marBottom w:val="0"/>
          <w:divBdr>
            <w:top w:val="none" w:sz="0" w:space="0" w:color="auto"/>
            <w:left w:val="none" w:sz="0" w:space="0" w:color="auto"/>
            <w:bottom w:val="none" w:sz="0" w:space="0" w:color="auto"/>
            <w:right w:val="none" w:sz="0" w:space="0" w:color="auto"/>
          </w:divBdr>
          <w:divsChild>
            <w:div w:id="1733116544">
              <w:marLeft w:val="0"/>
              <w:marRight w:val="0"/>
              <w:marTop w:val="60"/>
              <w:marBottom w:val="0"/>
              <w:divBdr>
                <w:top w:val="none" w:sz="0" w:space="0" w:color="auto"/>
                <w:left w:val="none" w:sz="0" w:space="0" w:color="auto"/>
                <w:bottom w:val="none" w:sz="0" w:space="0" w:color="auto"/>
                <w:right w:val="none" w:sz="0" w:space="0" w:color="auto"/>
              </w:divBdr>
            </w:div>
          </w:divsChild>
        </w:div>
        <w:div w:id="220941543">
          <w:marLeft w:val="0"/>
          <w:marRight w:val="0"/>
          <w:marTop w:val="0"/>
          <w:marBottom w:val="0"/>
          <w:divBdr>
            <w:top w:val="none" w:sz="0" w:space="0" w:color="auto"/>
            <w:left w:val="none" w:sz="0" w:space="0" w:color="auto"/>
            <w:bottom w:val="none" w:sz="0" w:space="0" w:color="auto"/>
            <w:right w:val="none" w:sz="0" w:space="0" w:color="auto"/>
          </w:divBdr>
          <w:divsChild>
            <w:div w:id="1705792048">
              <w:marLeft w:val="0"/>
              <w:marRight w:val="0"/>
              <w:marTop w:val="60"/>
              <w:marBottom w:val="0"/>
              <w:divBdr>
                <w:top w:val="none" w:sz="0" w:space="0" w:color="auto"/>
                <w:left w:val="none" w:sz="0" w:space="0" w:color="auto"/>
                <w:bottom w:val="none" w:sz="0" w:space="0" w:color="auto"/>
                <w:right w:val="none" w:sz="0" w:space="0" w:color="auto"/>
              </w:divBdr>
            </w:div>
          </w:divsChild>
        </w:div>
        <w:div w:id="771626615">
          <w:marLeft w:val="0"/>
          <w:marRight w:val="0"/>
          <w:marTop w:val="0"/>
          <w:marBottom w:val="0"/>
          <w:divBdr>
            <w:top w:val="none" w:sz="0" w:space="0" w:color="auto"/>
            <w:left w:val="none" w:sz="0" w:space="0" w:color="auto"/>
            <w:bottom w:val="none" w:sz="0" w:space="0" w:color="auto"/>
            <w:right w:val="none" w:sz="0" w:space="0" w:color="auto"/>
          </w:divBdr>
          <w:divsChild>
            <w:div w:id="1674796016">
              <w:marLeft w:val="0"/>
              <w:marRight w:val="0"/>
              <w:marTop w:val="60"/>
              <w:marBottom w:val="0"/>
              <w:divBdr>
                <w:top w:val="none" w:sz="0" w:space="0" w:color="auto"/>
                <w:left w:val="none" w:sz="0" w:space="0" w:color="auto"/>
                <w:bottom w:val="none" w:sz="0" w:space="0" w:color="auto"/>
                <w:right w:val="none" w:sz="0" w:space="0" w:color="auto"/>
              </w:divBdr>
            </w:div>
          </w:divsChild>
        </w:div>
        <w:div w:id="623073567">
          <w:marLeft w:val="0"/>
          <w:marRight w:val="0"/>
          <w:marTop w:val="0"/>
          <w:marBottom w:val="0"/>
          <w:divBdr>
            <w:top w:val="none" w:sz="0" w:space="0" w:color="auto"/>
            <w:left w:val="none" w:sz="0" w:space="0" w:color="auto"/>
            <w:bottom w:val="none" w:sz="0" w:space="0" w:color="auto"/>
            <w:right w:val="none" w:sz="0" w:space="0" w:color="auto"/>
          </w:divBdr>
          <w:divsChild>
            <w:div w:id="1719545580">
              <w:marLeft w:val="0"/>
              <w:marRight w:val="0"/>
              <w:marTop w:val="60"/>
              <w:marBottom w:val="0"/>
              <w:divBdr>
                <w:top w:val="none" w:sz="0" w:space="0" w:color="auto"/>
                <w:left w:val="none" w:sz="0" w:space="0" w:color="auto"/>
                <w:bottom w:val="none" w:sz="0" w:space="0" w:color="auto"/>
                <w:right w:val="none" w:sz="0" w:space="0" w:color="auto"/>
              </w:divBdr>
            </w:div>
          </w:divsChild>
        </w:div>
        <w:div w:id="1006325738">
          <w:marLeft w:val="0"/>
          <w:marRight w:val="0"/>
          <w:marTop w:val="0"/>
          <w:marBottom w:val="0"/>
          <w:divBdr>
            <w:top w:val="none" w:sz="0" w:space="0" w:color="auto"/>
            <w:left w:val="none" w:sz="0" w:space="0" w:color="auto"/>
            <w:bottom w:val="none" w:sz="0" w:space="0" w:color="auto"/>
            <w:right w:val="none" w:sz="0" w:space="0" w:color="auto"/>
          </w:divBdr>
          <w:divsChild>
            <w:div w:id="390035930">
              <w:marLeft w:val="0"/>
              <w:marRight w:val="0"/>
              <w:marTop w:val="60"/>
              <w:marBottom w:val="0"/>
              <w:divBdr>
                <w:top w:val="none" w:sz="0" w:space="0" w:color="auto"/>
                <w:left w:val="none" w:sz="0" w:space="0" w:color="auto"/>
                <w:bottom w:val="none" w:sz="0" w:space="0" w:color="auto"/>
                <w:right w:val="none" w:sz="0" w:space="0" w:color="auto"/>
              </w:divBdr>
            </w:div>
          </w:divsChild>
        </w:div>
        <w:div w:id="1647584446">
          <w:marLeft w:val="0"/>
          <w:marRight w:val="0"/>
          <w:marTop w:val="0"/>
          <w:marBottom w:val="0"/>
          <w:divBdr>
            <w:top w:val="none" w:sz="0" w:space="0" w:color="auto"/>
            <w:left w:val="none" w:sz="0" w:space="0" w:color="auto"/>
            <w:bottom w:val="none" w:sz="0" w:space="0" w:color="auto"/>
            <w:right w:val="none" w:sz="0" w:space="0" w:color="auto"/>
          </w:divBdr>
          <w:divsChild>
            <w:div w:id="1382750889">
              <w:marLeft w:val="0"/>
              <w:marRight w:val="0"/>
              <w:marTop w:val="60"/>
              <w:marBottom w:val="0"/>
              <w:divBdr>
                <w:top w:val="none" w:sz="0" w:space="0" w:color="auto"/>
                <w:left w:val="none" w:sz="0" w:space="0" w:color="auto"/>
                <w:bottom w:val="none" w:sz="0" w:space="0" w:color="auto"/>
                <w:right w:val="none" w:sz="0" w:space="0" w:color="auto"/>
              </w:divBdr>
            </w:div>
          </w:divsChild>
        </w:div>
        <w:div w:id="1323853297">
          <w:marLeft w:val="0"/>
          <w:marRight w:val="0"/>
          <w:marTop w:val="255"/>
          <w:marBottom w:val="0"/>
          <w:divBdr>
            <w:top w:val="none" w:sz="0" w:space="0" w:color="auto"/>
            <w:left w:val="none" w:sz="0" w:space="0" w:color="auto"/>
            <w:bottom w:val="none" w:sz="0" w:space="0" w:color="auto"/>
            <w:right w:val="none" w:sz="0" w:space="0" w:color="auto"/>
          </w:divBdr>
          <w:divsChild>
            <w:div w:id="758717607">
              <w:marLeft w:val="0"/>
              <w:marRight w:val="0"/>
              <w:marTop w:val="60"/>
              <w:marBottom w:val="0"/>
              <w:divBdr>
                <w:top w:val="none" w:sz="0" w:space="0" w:color="auto"/>
                <w:left w:val="none" w:sz="0" w:space="0" w:color="auto"/>
                <w:bottom w:val="none" w:sz="0" w:space="0" w:color="auto"/>
                <w:right w:val="none" w:sz="0" w:space="0" w:color="auto"/>
              </w:divBdr>
            </w:div>
          </w:divsChild>
        </w:div>
        <w:div w:id="2143182987">
          <w:marLeft w:val="0"/>
          <w:marRight w:val="0"/>
          <w:marTop w:val="0"/>
          <w:marBottom w:val="0"/>
          <w:divBdr>
            <w:top w:val="none" w:sz="0" w:space="0" w:color="auto"/>
            <w:left w:val="none" w:sz="0" w:space="0" w:color="auto"/>
            <w:bottom w:val="none" w:sz="0" w:space="0" w:color="auto"/>
            <w:right w:val="none" w:sz="0" w:space="0" w:color="auto"/>
          </w:divBdr>
          <w:divsChild>
            <w:div w:id="1834879433">
              <w:marLeft w:val="0"/>
              <w:marRight w:val="0"/>
              <w:marTop w:val="60"/>
              <w:marBottom w:val="0"/>
              <w:divBdr>
                <w:top w:val="none" w:sz="0" w:space="0" w:color="auto"/>
                <w:left w:val="none" w:sz="0" w:space="0" w:color="auto"/>
                <w:bottom w:val="none" w:sz="0" w:space="0" w:color="auto"/>
                <w:right w:val="none" w:sz="0" w:space="0" w:color="auto"/>
              </w:divBdr>
            </w:div>
          </w:divsChild>
        </w:div>
        <w:div w:id="388848294">
          <w:marLeft w:val="0"/>
          <w:marRight w:val="0"/>
          <w:marTop w:val="0"/>
          <w:marBottom w:val="0"/>
          <w:divBdr>
            <w:top w:val="none" w:sz="0" w:space="0" w:color="auto"/>
            <w:left w:val="none" w:sz="0" w:space="0" w:color="auto"/>
            <w:bottom w:val="none" w:sz="0" w:space="0" w:color="auto"/>
            <w:right w:val="none" w:sz="0" w:space="0" w:color="auto"/>
          </w:divBdr>
          <w:divsChild>
            <w:div w:id="1737320980">
              <w:marLeft w:val="0"/>
              <w:marRight w:val="0"/>
              <w:marTop w:val="60"/>
              <w:marBottom w:val="0"/>
              <w:divBdr>
                <w:top w:val="none" w:sz="0" w:space="0" w:color="auto"/>
                <w:left w:val="none" w:sz="0" w:space="0" w:color="auto"/>
                <w:bottom w:val="none" w:sz="0" w:space="0" w:color="auto"/>
                <w:right w:val="none" w:sz="0" w:space="0" w:color="auto"/>
              </w:divBdr>
            </w:div>
          </w:divsChild>
        </w:div>
        <w:div w:id="1394083921">
          <w:marLeft w:val="0"/>
          <w:marRight w:val="0"/>
          <w:marTop w:val="0"/>
          <w:marBottom w:val="0"/>
          <w:divBdr>
            <w:top w:val="none" w:sz="0" w:space="0" w:color="auto"/>
            <w:left w:val="none" w:sz="0" w:space="0" w:color="auto"/>
            <w:bottom w:val="none" w:sz="0" w:space="0" w:color="auto"/>
            <w:right w:val="none" w:sz="0" w:space="0" w:color="auto"/>
          </w:divBdr>
          <w:divsChild>
            <w:div w:id="1116019195">
              <w:marLeft w:val="0"/>
              <w:marRight w:val="0"/>
              <w:marTop w:val="60"/>
              <w:marBottom w:val="0"/>
              <w:divBdr>
                <w:top w:val="none" w:sz="0" w:space="0" w:color="auto"/>
                <w:left w:val="none" w:sz="0" w:space="0" w:color="auto"/>
                <w:bottom w:val="none" w:sz="0" w:space="0" w:color="auto"/>
                <w:right w:val="none" w:sz="0" w:space="0" w:color="auto"/>
              </w:divBdr>
            </w:div>
          </w:divsChild>
        </w:div>
        <w:div w:id="1648703799">
          <w:marLeft w:val="0"/>
          <w:marRight w:val="0"/>
          <w:marTop w:val="0"/>
          <w:marBottom w:val="0"/>
          <w:divBdr>
            <w:top w:val="none" w:sz="0" w:space="0" w:color="auto"/>
            <w:left w:val="none" w:sz="0" w:space="0" w:color="auto"/>
            <w:bottom w:val="none" w:sz="0" w:space="0" w:color="auto"/>
            <w:right w:val="none" w:sz="0" w:space="0" w:color="auto"/>
          </w:divBdr>
          <w:divsChild>
            <w:div w:id="208349283">
              <w:marLeft w:val="0"/>
              <w:marRight w:val="0"/>
              <w:marTop w:val="60"/>
              <w:marBottom w:val="0"/>
              <w:divBdr>
                <w:top w:val="none" w:sz="0" w:space="0" w:color="auto"/>
                <w:left w:val="none" w:sz="0" w:space="0" w:color="auto"/>
                <w:bottom w:val="none" w:sz="0" w:space="0" w:color="auto"/>
                <w:right w:val="none" w:sz="0" w:space="0" w:color="auto"/>
              </w:divBdr>
            </w:div>
          </w:divsChild>
        </w:div>
        <w:div w:id="1094204983">
          <w:marLeft w:val="0"/>
          <w:marRight w:val="0"/>
          <w:marTop w:val="0"/>
          <w:marBottom w:val="0"/>
          <w:divBdr>
            <w:top w:val="none" w:sz="0" w:space="0" w:color="auto"/>
            <w:left w:val="none" w:sz="0" w:space="0" w:color="auto"/>
            <w:bottom w:val="none" w:sz="0" w:space="0" w:color="auto"/>
            <w:right w:val="none" w:sz="0" w:space="0" w:color="auto"/>
          </w:divBdr>
          <w:divsChild>
            <w:div w:id="431434193">
              <w:marLeft w:val="0"/>
              <w:marRight w:val="0"/>
              <w:marTop w:val="60"/>
              <w:marBottom w:val="0"/>
              <w:divBdr>
                <w:top w:val="none" w:sz="0" w:space="0" w:color="auto"/>
                <w:left w:val="none" w:sz="0" w:space="0" w:color="auto"/>
                <w:bottom w:val="none" w:sz="0" w:space="0" w:color="auto"/>
                <w:right w:val="none" w:sz="0" w:space="0" w:color="auto"/>
              </w:divBdr>
            </w:div>
          </w:divsChild>
        </w:div>
        <w:div w:id="865406842">
          <w:marLeft w:val="0"/>
          <w:marRight w:val="0"/>
          <w:marTop w:val="0"/>
          <w:marBottom w:val="0"/>
          <w:divBdr>
            <w:top w:val="none" w:sz="0" w:space="0" w:color="auto"/>
            <w:left w:val="none" w:sz="0" w:space="0" w:color="auto"/>
            <w:bottom w:val="none" w:sz="0" w:space="0" w:color="auto"/>
            <w:right w:val="none" w:sz="0" w:space="0" w:color="auto"/>
          </w:divBdr>
          <w:divsChild>
            <w:div w:id="1826705381">
              <w:marLeft w:val="0"/>
              <w:marRight w:val="0"/>
              <w:marTop w:val="60"/>
              <w:marBottom w:val="0"/>
              <w:divBdr>
                <w:top w:val="none" w:sz="0" w:space="0" w:color="auto"/>
                <w:left w:val="none" w:sz="0" w:space="0" w:color="auto"/>
                <w:bottom w:val="none" w:sz="0" w:space="0" w:color="auto"/>
                <w:right w:val="none" w:sz="0" w:space="0" w:color="auto"/>
              </w:divBdr>
            </w:div>
          </w:divsChild>
        </w:div>
        <w:div w:id="477235262">
          <w:marLeft w:val="0"/>
          <w:marRight w:val="0"/>
          <w:marTop w:val="0"/>
          <w:marBottom w:val="0"/>
          <w:divBdr>
            <w:top w:val="none" w:sz="0" w:space="0" w:color="auto"/>
            <w:left w:val="none" w:sz="0" w:space="0" w:color="auto"/>
            <w:bottom w:val="none" w:sz="0" w:space="0" w:color="auto"/>
            <w:right w:val="none" w:sz="0" w:space="0" w:color="auto"/>
          </w:divBdr>
          <w:divsChild>
            <w:div w:id="945235117">
              <w:marLeft w:val="0"/>
              <w:marRight w:val="0"/>
              <w:marTop w:val="60"/>
              <w:marBottom w:val="0"/>
              <w:divBdr>
                <w:top w:val="none" w:sz="0" w:space="0" w:color="auto"/>
                <w:left w:val="none" w:sz="0" w:space="0" w:color="auto"/>
                <w:bottom w:val="none" w:sz="0" w:space="0" w:color="auto"/>
                <w:right w:val="none" w:sz="0" w:space="0" w:color="auto"/>
              </w:divBdr>
            </w:div>
          </w:divsChild>
        </w:div>
        <w:div w:id="1977762718">
          <w:marLeft w:val="0"/>
          <w:marRight w:val="0"/>
          <w:marTop w:val="0"/>
          <w:marBottom w:val="0"/>
          <w:divBdr>
            <w:top w:val="none" w:sz="0" w:space="0" w:color="auto"/>
            <w:left w:val="none" w:sz="0" w:space="0" w:color="auto"/>
            <w:bottom w:val="none" w:sz="0" w:space="0" w:color="auto"/>
            <w:right w:val="none" w:sz="0" w:space="0" w:color="auto"/>
          </w:divBdr>
          <w:divsChild>
            <w:div w:id="98220182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972251583">
      <w:bodyDiv w:val="1"/>
      <w:marLeft w:val="0"/>
      <w:marRight w:val="0"/>
      <w:marTop w:val="0"/>
      <w:marBottom w:val="0"/>
      <w:divBdr>
        <w:top w:val="none" w:sz="0" w:space="0" w:color="auto"/>
        <w:left w:val="none" w:sz="0" w:space="0" w:color="auto"/>
        <w:bottom w:val="none" w:sz="0" w:space="0" w:color="auto"/>
        <w:right w:val="none" w:sz="0" w:space="0" w:color="auto"/>
      </w:divBdr>
    </w:div>
    <w:div w:id="1015960088">
      <w:bodyDiv w:val="1"/>
      <w:marLeft w:val="0"/>
      <w:marRight w:val="0"/>
      <w:marTop w:val="0"/>
      <w:marBottom w:val="0"/>
      <w:divBdr>
        <w:top w:val="none" w:sz="0" w:space="0" w:color="auto"/>
        <w:left w:val="none" w:sz="0" w:space="0" w:color="auto"/>
        <w:bottom w:val="none" w:sz="0" w:space="0" w:color="auto"/>
        <w:right w:val="none" w:sz="0" w:space="0" w:color="auto"/>
      </w:divBdr>
    </w:div>
    <w:div w:id="1153178785">
      <w:bodyDiv w:val="1"/>
      <w:marLeft w:val="0"/>
      <w:marRight w:val="0"/>
      <w:marTop w:val="0"/>
      <w:marBottom w:val="0"/>
      <w:divBdr>
        <w:top w:val="none" w:sz="0" w:space="0" w:color="auto"/>
        <w:left w:val="none" w:sz="0" w:space="0" w:color="auto"/>
        <w:bottom w:val="none" w:sz="0" w:space="0" w:color="auto"/>
        <w:right w:val="none" w:sz="0" w:space="0" w:color="auto"/>
      </w:divBdr>
    </w:div>
    <w:div w:id="1170605683">
      <w:bodyDiv w:val="1"/>
      <w:marLeft w:val="0"/>
      <w:marRight w:val="0"/>
      <w:marTop w:val="0"/>
      <w:marBottom w:val="0"/>
      <w:divBdr>
        <w:top w:val="none" w:sz="0" w:space="0" w:color="auto"/>
        <w:left w:val="none" w:sz="0" w:space="0" w:color="auto"/>
        <w:bottom w:val="none" w:sz="0" w:space="0" w:color="auto"/>
        <w:right w:val="none" w:sz="0" w:space="0" w:color="auto"/>
      </w:divBdr>
    </w:div>
    <w:div w:id="1245333515">
      <w:bodyDiv w:val="1"/>
      <w:marLeft w:val="0"/>
      <w:marRight w:val="0"/>
      <w:marTop w:val="0"/>
      <w:marBottom w:val="0"/>
      <w:divBdr>
        <w:top w:val="none" w:sz="0" w:space="0" w:color="auto"/>
        <w:left w:val="none" w:sz="0" w:space="0" w:color="auto"/>
        <w:bottom w:val="none" w:sz="0" w:space="0" w:color="auto"/>
        <w:right w:val="none" w:sz="0" w:space="0" w:color="auto"/>
      </w:divBdr>
      <w:divsChild>
        <w:div w:id="912590887">
          <w:marLeft w:val="0"/>
          <w:marRight w:val="0"/>
          <w:marTop w:val="0"/>
          <w:marBottom w:val="0"/>
          <w:divBdr>
            <w:top w:val="none" w:sz="0" w:space="0" w:color="auto"/>
            <w:left w:val="none" w:sz="0" w:space="0" w:color="auto"/>
            <w:bottom w:val="none" w:sz="0" w:space="0" w:color="auto"/>
            <w:right w:val="none" w:sz="0" w:space="0" w:color="auto"/>
          </w:divBdr>
          <w:divsChild>
            <w:div w:id="1233126171">
              <w:marLeft w:val="0"/>
              <w:marRight w:val="0"/>
              <w:marTop w:val="60"/>
              <w:marBottom w:val="0"/>
              <w:divBdr>
                <w:top w:val="none" w:sz="0" w:space="0" w:color="auto"/>
                <w:left w:val="none" w:sz="0" w:space="0" w:color="auto"/>
                <w:bottom w:val="none" w:sz="0" w:space="0" w:color="auto"/>
                <w:right w:val="none" w:sz="0" w:space="0" w:color="auto"/>
              </w:divBdr>
            </w:div>
          </w:divsChild>
        </w:div>
        <w:div w:id="1453088665">
          <w:marLeft w:val="0"/>
          <w:marRight w:val="0"/>
          <w:marTop w:val="0"/>
          <w:marBottom w:val="0"/>
          <w:divBdr>
            <w:top w:val="none" w:sz="0" w:space="0" w:color="auto"/>
            <w:left w:val="none" w:sz="0" w:space="0" w:color="auto"/>
            <w:bottom w:val="none" w:sz="0" w:space="0" w:color="auto"/>
            <w:right w:val="none" w:sz="0" w:space="0" w:color="auto"/>
          </w:divBdr>
          <w:divsChild>
            <w:div w:id="1122924368">
              <w:marLeft w:val="0"/>
              <w:marRight w:val="0"/>
              <w:marTop w:val="60"/>
              <w:marBottom w:val="0"/>
              <w:divBdr>
                <w:top w:val="none" w:sz="0" w:space="0" w:color="auto"/>
                <w:left w:val="none" w:sz="0" w:space="0" w:color="auto"/>
                <w:bottom w:val="none" w:sz="0" w:space="0" w:color="auto"/>
                <w:right w:val="none" w:sz="0" w:space="0" w:color="auto"/>
              </w:divBdr>
            </w:div>
          </w:divsChild>
        </w:div>
        <w:div w:id="828836507">
          <w:marLeft w:val="0"/>
          <w:marRight w:val="0"/>
          <w:marTop w:val="0"/>
          <w:marBottom w:val="0"/>
          <w:divBdr>
            <w:top w:val="none" w:sz="0" w:space="0" w:color="auto"/>
            <w:left w:val="none" w:sz="0" w:space="0" w:color="auto"/>
            <w:bottom w:val="none" w:sz="0" w:space="0" w:color="auto"/>
            <w:right w:val="none" w:sz="0" w:space="0" w:color="auto"/>
          </w:divBdr>
          <w:divsChild>
            <w:div w:id="609095532">
              <w:marLeft w:val="0"/>
              <w:marRight w:val="0"/>
              <w:marTop w:val="60"/>
              <w:marBottom w:val="0"/>
              <w:divBdr>
                <w:top w:val="none" w:sz="0" w:space="0" w:color="auto"/>
                <w:left w:val="none" w:sz="0" w:space="0" w:color="auto"/>
                <w:bottom w:val="none" w:sz="0" w:space="0" w:color="auto"/>
                <w:right w:val="none" w:sz="0" w:space="0" w:color="auto"/>
              </w:divBdr>
            </w:div>
          </w:divsChild>
        </w:div>
        <w:div w:id="1130824977">
          <w:marLeft w:val="0"/>
          <w:marRight w:val="0"/>
          <w:marTop w:val="0"/>
          <w:marBottom w:val="0"/>
          <w:divBdr>
            <w:top w:val="none" w:sz="0" w:space="0" w:color="auto"/>
            <w:left w:val="none" w:sz="0" w:space="0" w:color="auto"/>
            <w:bottom w:val="none" w:sz="0" w:space="0" w:color="auto"/>
            <w:right w:val="none" w:sz="0" w:space="0" w:color="auto"/>
          </w:divBdr>
          <w:divsChild>
            <w:div w:id="1465082275">
              <w:marLeft w:val="0"/>
              <w:marRight w:val="0"/>
              <w:marTop w:val="60"/>
              <w:marBottom w:val="0"/>
              <w:divBdr>
                <w:top w:val="none" w:sz="0" w:space="0" w:color="auto"/>
                <w:left w:val="none" w:sz="0" w:space="0" w:color="auto"/>
                <w:bottom w:val="none" w:sz="0" w:space="0" w:color="auto"/>
                <w:right w:val="none" w:sz="0" w:space="0" w:color="auto"/>
              </w:divBdr>
            </w:div>
          </w:divsChild>
        </w:div>
        <w:div w:id="1271087444">
          <w:marLeft w:val="0"/>
          <w:marRight w:val="0"/>
          <w:marTop w:val="255"/>
          <w:marBottom w:val="0"/>
          <w:divBdr>
            <w:top w:val="none" w:sz="0" w:space="0" w:color="auto"/>
            <w:left w:val="none" w:sz="0" w:space="0" w:color="auto"/>
            <w:bottom w:val="none" w:sz="0" w:space="0" w:color="auto"/>
            <w:right w:val="none" w:sz="0" w:space="0" w:color="auto"/>
          </w:divBdr>
          <w:divsChild>
            <w:div w:id="149325353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598903216">
      <w:bodyDiv w:val="1"/>
      <w:marLeft w:val="0"/>
      <w:marRight w:val="0"/>
      <w:marTop w:val="0"/>
      <w:marBottom w:val="0"/>
      <w:divBdr>
        <w:top w:val="none" w:sz="0" w:space="0" w:color="auto"/>
        <w:left w:val="none" w:sz="0" w:space="0" w:color="auto"/>
        <w:bottom w:val="none" w:sz="0" w:space="0" w:color="auto"/>
        <w:right w:val="none" w:sz="0" w:space="0" w:color="auto"/>
      </w:divBdr>
    </w:div>
    <w:div w:id="1762098131">
      <w:bodyDiv w:val="1"/>
      <w:marLeft w:val="0"/>
      <w:marRight w:val="0"/>
      <w:marTop w:val="0"/>
      <w:marBottom w:val="0"/>
      <w:divBdr>
        <w:top w:val="none" w:sz="0" w:space="0" w:color="auto"/>
        <w:left w:val="none" w:sz="0" w:space="0" w:color="auto"/>
        <w:bottom w:val="none" w:sz="0" w:space="0" w:color="auto"/>
        <w:right w:val="none" w:sz="0" w:space="0" w:color="auto"/>
      </w:divBdr>
    </w:div>
    <w:div w:id="1786465439">
      <w:bodyDiv w:val="1"/>
      <w:marLeft w:val="0"/>
      <w:marRight w:val="0"/>
      <w:marTop w:val="0"/>
      <w:marBottom w:val="0"/>
      <w:divBdr>
        <w:top w:val="none" w:sz="0" w:space="0" w:color="auto"/>
        <w:left w:val="none" w:sz="0" w:space="0" w:color="auto"/>
        <w:bottom w:val="none" w:sz="0" w:space="0" w:color="auto"/>
        <w:right w:val="none" w:sz="0" w:space="0" w:color="auto"/>
      </w:divBdr>
    </w:div>
    <w:div w:id="1922712071">
      <w:bodyDiv w:val="1"/>
      <w:marLeft w:val="0"/>
      <w:marRight w:val="0"/>
      <w:marTop w:val="0"/>
      <w:marBottom w:val="0"/>
      <w:divBdr>
        <w:top w:val="none" w:sz="0" w:space="0" w:color="auto"/>
        <w:left w:val="none" w:sz="0" w:space="0" w:color="auto"/>
        <w:bottom w:val="none" w:sz="0" w:space="0" w:color="auto"/>
        <w:right w:val="none" w:sz="0" w:space="0" w:color="auto"/>
      </w:divBdr>
      <w:divsChild>
        <w:div w:id="1068040970">
          <w:marLeft w:val="0"/>
          <w:marRight w:val="0"/>
          <w:marTop w:val="0"/>
          <w:marBottom w:val="0"/>
          <w:divBdr>
            <w:top w:val="none" w:sz="0" w:space="0" w:color="auto"/>
            <w:left w:val="none" w:sz="0" w:space="0" w:color="auto"/>
            <w:bottom w:val="none" w:sz="0" w:space="0" w:color="auto"/>
            <w:right w:val="none" w:sz="0" w:space="0" w:color="auto"/>
          </w:divBdr>
          <w:divsChild>
            <w:div w:id="913248459">
              <w:marLeft w:val="0"/>
              <w:marRight w:val="0"/>
              <w:marTop w:val="0"/>
              <w:marBottom w:val="0"/>
              <w:divBdr>
                <w:top w:val="none" w:sz="0" w:space="0" w:color="auto"/>
                <w:left w:val="none" w:sz="0" w:space="0" w:color="auto"/>
                <w:bottom w:val="none" w:sz="0" w:space="0" w:color="auto"/>
                <w:right w:val="none" w:sz="0" w:space="0" w:color="auto"/>
              </w:divBdr>
              <w:divsChild>
                <w:div w:id="905723189">
                  <w:marLeft w:val="180"/>
                  <w:marRight w:val="180"/>
                  <w:marTop w:val="0"/>
                  <w:marBottom w:val="0"/>
                  <w:divBdr>
                    <w:top w:val="single" w:sz="6" w:space="9" w:color="07C1F5"/>
                    <w:left w:val="single" w:sz="6" w:space="0" w:color="07C1F5"/>
                    <w:bottom w:val="single" w:sz="6" w:space="0" w:color="07C1F5"/>
                    <w:right w:val="single" w:sz="6" w:space="0" w:color="07C1F5"/>
                  </w:divBdr>
                  <w:divsChild>
                    <w:div w:id="1232928968">
                      <w:marLeft w:val="0"/>
                      <w:marRight w:val="0"/>
                      <w:marTop w:val="0"/>
                      <w:marBottom w:val="0"/>
                      <w:divBdr>
                        <w:top w:val="none" w:sz="0" w:space="0" w:color="auto"/>
                        <w:left w:val="none" w:sz="0" w:space="0" w:color="auto"/>
                        <w:bottom w:val="none" w:sz="0" w:space="0" w:color="auto"/>
                        <w:right w:val="none" w:sz="0" w:space="0" w:color="auto"/>
                      </w:divBdr>
                      <w:divsChild>
                        <w:div w:id="624852282">
                          <w:marLeft w:val="0"/>
                          <w:marRight w:val="0"/>
                          <w:marTop w:val="60"/>
                          <w:marBottom w:val="0"/>
                          <w:divBdr>
                            <w:top w:val="none" w:sz="0" w:space="0" w:color="auto"/>
                            <w:left w:val="none" w:sz="0" w:space="0" w:color="auto"/>
                            <w:bottom w:val="none" w:sz="0" w:space="0" w:color="auto"/>
                            <w:right w:val="none" w:sz="0" w:space="0" w:color="auto"/>
                          </w:divBdr>
                        </w:div>
                      </w:divsChild>
                    </w:div>
                    <w:div w:id="2075732430">
                      <w:marLeft w:val="0"/>
                      <w:marRight w:val="0"/>
                      <w:marTop w:val="0"/>
                      <w:marBottom w:val="0"/>
                      <w:divBdr>
                        <w:top w:val="none" w:sz="0" w:space="0" w:color="auto"/>
                        <w:left w:val="none" w:sz="0" w:space="0" w:color="auto"/>
                        <w:bottom w:val="none" w:sz="0" w:space="0" w:color="auto"/>
                        <w:right w:val="none" w:sz="0" w:space="0" w:color="auto"/>
                      </w:divBdr>
                      <w:divsChild>
                        <w:div w:id="1975984183">
                          <w:marLeft w:val="0"/>
                          <w:marRight w:val="0"/>
                          <w:marTop w:val="60"/>
                          <w:marBottom w:val="0"/>
                          <w:divBdr>
                            <w:top w:val="none" w:sz="0" w:space="0" w:color="auto"/>
                            <w:left w:val="none" w:sz="0" w:space="0" w:color="auto"/>
                            <w:bottom w:val="none" w:sz="0" w:space="0" w:color="auto"/>
                            <w:right w:val="none" w:sz="0" w:space="0" w:color="auto"/>
                          </w:divBdr>
                        </w:div>
                      </w:divsChild>
                    </w:div>
                    <w:div w:id="2042893895">
                      <w:marLeft w:val="0"/>
                      <w:marRight w:val="0"/>
                      <w:marTop w:val="0"/>
                      <w:marBottom w:val="0"/>
                      <w:divBdr>
                        <w:top w:val="none" w:sz="0" w:space="0" w:color="auto"/>
                        <w:left w:val="none" w:sz="0" w:space="0" w:color="auto"/>
                        <w:bottom w:val="none" w:sz="0" w:space="0" w:color="auto"/>
                        <w:right w:val="none" w:sz="0" w:space="0" w:color="auto"/>
                      </w:divBdr>
                      <w:divsChild>
                        <w:div w:id="1699891392">
                          <w:marLeft w:val="0"/>
                          <w:marRight w:val="0"/>
                          <w:marTop w:val="60"/>
                          <w:marBottom w:val="0"/>
                          <w:divBdr>
                            <w:top w:val="none" w:sz="0" w:space="0" w:color="auto"/>
                            <w:left w:val="none" w:sz="0" w:space="0" w:color="auto"/>
                            <w:bottom w:val="none" w:sz="0" w:space="0" w:color="auto"/>
                            <w:right w:val="none" w:sz="0" w:space="0" w:color="auto"/>
                          </w:divBdr>
                        </w:div>
                      </w:divsChild>
                    </w:div>
                    <w:div w:id="2044399134">
                      <w:marLeft w:val="0"/>
                      <w:marRight w:val="0"/>
                      <w:marTop w:val="255"/>
                      <w:marBottom w:val="0"/>
                      <w:divBdr>
                        <w:top w:val="none" w:sz="0" w:space="0" w:color="auto"/>
                        <w:left w:val="none" w:sz="0" w:space="0" w:color="auto"/>
                        <w:bottom w:val="none" w:sz="0" w:space="0" w:color="auto"/>
                        <w:right w:val="none" w:sz="0" w:space="0" w:color="auto"/>
                      </w:divBdr>
                      <w:divsChild>
                        <w:div w:id="997004226">
                          <w:marLeft w:val="0"/>
                          <w:marRight w:val="0"/>
                          <w:marTop w:val="60"/>
                          <w:marBottom w:val="0"/>
                          <w:divBdr>
                            <w:top w:val="none" w:sz="0" w:space="0" w:color="auto"/>
                            <w:left w:val="none" w:sz="0" w:space="0" w:color="auto"/>
                            <w:bottom w:val="none" w:sz="0" w:space="0" w:color="auto"/>
                            <w:right w:val="none" w:sz="0" w:space="0" w:color="auto"/>
                          </w:divBdr>
                        </w:div>
                      </w:divsChild>
                    </w:div>
                    <w:div w:id="50083780">
                      <w:marLeft w:val="0"/>
                      <w:marRight w:val="0"/>
                      <w:marTop w:val="0"/>
                      <w:marBottom w:val="0"/>
                      <w:divBdr>
                        <w:top w:val="none" w:sz="0" w:space="0" w:color="auto"/>
                        <w:left w:val="none" w:sz="0" w:space="0" w:color="auto"/>
                        <w:bottom w:val="none" w:sz="0" w:space="0" w:color="auto"/>
                        <w:right w:val="none" w:sz="0" w:space="0" w:color="auto"/>
                      </w:divBdr>
                      <w:divsChild>
                        <w:div w:id="776407758">
                          <w:marLeft w:val="0"/>
                          <w:marRight w:val="0"/>
                          <w:marTop w:val="60"/>
                          <w:marBottom w:val="0"/>
                          <w:divBdr>
                            <w:top w:val="none" w:sz="0" w:space="0" w:color="auto"/>
                            <w:left w:val="none" w:sz="0" w:space="0" w:color="auto"/>
                            <w:bottom w:val="none" w:sz="0" w:space="0" w:color="auto"/>
                            <w:right w:val="none" w:sz="0" w:space="0" w:color="auto"/>
                          </w:divBdr>
                        </w:div>
                      </w:divsChild>
                    </w:div>
                    <w:div w:id="1968973211">
                      <w:marLeft w:val="0"/>
                      <w:marRight w:val="0"/>
                      <w:marTop w:val="0"/>
                      <w:marBottom w:val="0"/>
                      <w:divBdr>
                        <w:top w:val="none" w:sz="0" w:space="0" w:color="auto"/>
                        <w:left w:val="none" w:sz="0" w:space="0" w:color="auto"/>
                        <w:bottom w:val="none" w:sz="0" w:space="0" w:color="auto"/>
                        <w:right w:val="none" w:sz="0" w:space="0" w:color="auto"/>
                      </w:divBdr>
                      <w:divsChild>
                        <w:div w:id="2083411693">
                          <w:marLeft w:val="0"/>
                          <w:marRight w:val="0"/>
                          <w:marTop w:val="60"/>
                          <w:marBottom w:val="0"/>
                          <w:divBdr>
                            <w:top w:val="none" w:sz="0" w:space="0" w:color="auto"/>
                            <w:left w:val="none" w:sz="0" w:space="0" w:color="auto"/>
                            <w:bottom w:val="none" w:sz="0" w:space="0" w:color="auto"/>
                            <w:right w:val="none" w:sz="0" w:space="0" w:color="auto"/>
                          </w:divBdr>
                        </w:div>
                      </w:divsChild>
                    </w:div>
                    <w:div w:id="600459369">
                      <w:marLeft w:val="0"/>
                      <w:marRight w:val="0"/>
                      <w:marTop w:val="0"/>
                      <w:marBottom w:val="0"/>
                      <w:divBdr>
                        <w:top w:val="none" w:sz="0" w:space="0" w:color="auto"/>
                        <w:left w:val="none" w:sz="0" w:space="0" w:color="auto"/>
                        <w:bottom w:val="none" w:sz="0" w:space="0" w:color="auto"/>
                        <w:right w:val="none" w:sz="0" w:space="0" w:color="auto"/>
                      </w:divBdr>
                      <w:divsChild>
                        <w:div w:id="1346781553">
                          <w:marLeft w:val="0"/>
                          <w:marRight w:val="0"/>
                          <w:marTop w:val="60"/>
                          <w:marBottom w:val="0"/>
                          <w:divBdr>
                            <w:top w:val="none" w:sz="0" w:space="0" w:color="auto"/>
                            <w:left w:val="none" w:sz="0" w:space="0" w:color="auto"/>
                            <w:bottom w:val="none" w:sz="0" w:space="0" w:color="auto"/>
                            <w:right w:val="none" w:sz="0" w:space="0" w:color="auto"/>
                          </w:divBdr>
                        </w:div>
                      </w:divsChild>
                    </w:div>
                    <w:div w:id="1383677828">
                      <w:marLeft w:val="0"/>
                      <w:marRight w:val="0"/>
                      <w:marTop w:val="0"/>
                      <w:marBottom w:val="0"/>
                      <w:divBdr>
                        <w:top w:val="none" w:sz="0" w:space="0" w:color="auto"/>
                        <w:left w:val="none" w:sz="0" w:space="0" w:color="auto"/>
                        <w:bottom w:val="none" w:sz="0" w:space="0" w:color="auto"/>
                        <w:right w:val="none" w:sz="0" w:space="0" w:color="auto"/>
                      </w:divBdr>
                      <w:divsChild>
                        <w:div w:id="2007399251">
                          <w:marLeft w:val="0"/>
                          <w:marRight w:val="0"/>
                          <w:marTop w:val="60"/>
                          <w:marBottom w:val="0"/>
                          <w:divBdr>
                            <w:top w:val="none" w:sz="0" w:space="0" w:color="auto"/>
                            <w:left w:val="none" w:sz="0" w:space="0" w:color="auto"/>
                            <w:bottom w:val="none" w:sz="0" w:space="0" w:color="auto"/>
                            <w:right w:val="none" w:sz="0" w:space="0" w:color="auto"/>
                          </w:divBdr>
                        </w:div>
                      </w:divsChild>
                    </w:div>
                    <w:div w:id="435516828">
                      <w:marLeft w:val="0"/>
                      <w:marRight w:val="0"/>
                      <w:marTop w:val="0"/>
                      <w:marBottom w:val="0"/>
                      <w:divBdr>
                        <w:top w:val="none" w:sz="0" w:space="0" w:color="auto"/>
                        <w:left w:val="none" w:sz="0" w:space="0" w:color="auto"/>
                        <w:bottom w:val="none" w:sz="0" w:space="0" w:color="auto"/>
                        <w:right w:val="none" w:sz="0" w:space="0" w:color="auto"/>
                      </w:divBdr>
                      <w:divsChild>
                        <w:div w:id="1471705560">
                          <w:marLeft w:val="0"/>
                          <w:marRight w:val="0"/>
                          <w:marTop w:val="60"/>
                          <w:marBottom w:val="0"/>
                          <w:divBdr>
                            <w:top w:val="none" w:sz="0" w:space="0" w:color="auto"/>
                            <w:left w:val="none" w:sz="0" w:space="0" w:color="auto"/>
                            <w:bottom w:val="none" w:sz="0" w:space="0" w:color="auto"/>
                            <w:right w:val="none" w:sz="0" w:space="0" w:color="auto"/>
                          </w:divBdr>
                        </w:div>
                      </w:divsChild>
                    </w:div>
                    <w:div w:id="306670868">
                      <w:marLeft w:val="0"/>
                      <w:marRight w:val="0"/>
                      <w:marTop w:val="0"/>
                      <w:marBottom w:val="0"/>
                      <w:divBdr>
                        <w:top w:val="none" w:sz="0" w:space="0" w:color="auto"/>
                        <w:left w:val="none" w:sz="0" w:space="0" w:color="auto"/>
                        <w:bottom w:val="none" w:sz="0" w:space="0" w:color="auto"/>
                        <w:right w:val="none" w:sz="0" w:space="0" w:color="auto"/>
                      </w:divBdr>
                      <w:divsChild>
                        <w:div w:id="125464851">
                          <w:marLeft w:val="0"/>
                          <w:marRight w:val="0"/>
                          <w:marTop w:val="60"/>
                          <w:marBottom w:val="0"/>
                          <w:divBdr>
                            <w:top w:val="none" w:sz="0" w:space="0" w:color="auto"/>
                            <w:left w:val="none" w:sz="0" w:space="0" w:color="auto"/>
                            <w:bottom w:val="none" w:sz="0" w:space="0" w:color="auto"/>
                            <w:right w:val="none" w:sz="0" w:space="0" w:color="auto"/>
                          </w:divBdr>
                        </w:div>
                      </w:divsChild>
                    </w:div>
                    <w:div w:id="1733237534">
                      <w:marLeft w:val="0"/>
                      <w:marRight w:val="0"/>
                      <w:marTop w:val="255"/>
                      <w:marBottom w:val="0"/>
                      <w:divBdr>
                        <w:top w:val="none" w:sz="0" w:space="0" w:color="auto"/>
                        <w:left w:val="none" w:sz="0" w:space="0" w:color="auto"/>
                        <w:bottom w:val="none" w:sz="0" w:space="0" w:color="auto"/>
                        <w:right w:val="none" w:sz="0" w:space="0" w:color="auto"/>
                      </w:divBdr>
                      <w:divsChild>
                        <w:div w:id="1066220357">
                          <w:marLeft w:val="0"/>
                          <w:marRight w:val="0"/>
                          <w:marTop w:val="60"/>
                          <w:marBottom w:val="0"/>
                          <w:divBdr>
                            <w:top w:val="none" w:sz="0" w:space="0" w:color="auto"/>
                            <w:left w:val="none" w:sz="0" w:space="0" w:color="auto"/>
                            <w:bottom w:val="none" w:sz="0" w:space="0" w:color="auto"/>
                            <w:right w:val="none" w:sz="0" w:space="0" w:color="auto"/>
                          </w:divBdr>
                        </w:div>
                      </w:divsChild>
                    </w:div>
                    <w:div w:id="338853618">
                      <w:marLeft w:val="0"/>
                      <w:marRight w:val="0"/>
                      <w:marTop w:val="0"/>
                      <w:marBottom w:val="0"/>
                      <w:divBdr>
                        <w:top w:val="none" w:sz="0" w:space="0" w:color="auto"/>
                        <w:left w:val="none" w:sz="0" w:space="0" w:color="auto"/>
                        <w:bottom w:val="none" w:sz="0" w:space="0" w:color="auto"/>
                        <w:right w:val="none" w:sz="0" w:space="0" w:color="auto"/>
                      </w:divBdr>
                      <w:divsChild>
                        <w:div w:id="1264800901">
                          <w:marLeft w:val="0"/>
                          <w:marRight w:val="0"/>
                          <w:marTop w:val="60"/>
                          <w:marBottom w:val="0"/>
                          <w:divBdr>
                            <w:top w:val="none" w:sz="0" w:space="0" w:color="auto"/>
                            <w:left w:val="none" w:sz="0" w:space="0" w:color="auto"/>
                            <w:bottom w:val="none" w:sz="0" w:space="0" w:color="auto"/>
                            <w:right w:val="none" w:sz="0" w:space="0" w:color="auto"/>
                          </w:divBdr>
                        </w:div>
                      </w:divsChild>
                    </w:div>
                    <w:div w:id="850729054">
                      <w:marLeft w:val="0"/>
                      <w:marRight w:val="0"/>
                      <w:marTop w:val="255"/>
                      <w:marBottom w:val="0"/>
                      <w:divBdr>
                        <w:top w:val="none" w:sz="0" w:space="0" w:color="auto"/>
                        <w:left w:val="none" w:sz="0" w:space="0" w:color="auto"/>
                        <w:bottom w:val="none" w:sz="0" w:space="0" w:color="auto"/>
                        <w:right w:val="none" w:sz="0" w:space="0" w:color="auto"/>
                      </w:divBdr>
                      <w:divsChild>
                        <w:div w:id="1058017953">
                          <w:marLeft w:val="0"/>
                          <w:marRight w:val="0"/>
                          <w:marTop w:val="60"/>
                          <w:marBottom w:val="0"/>
                          <w:divBdr>
                            <w:top w:val="none" w:sz="0" w:space="0" w:color="auto"/>
                            <w:left w:val="none" w:sz="0" w:space="0" w:color="auto"/>
                            <w:bottom w:val="none" w:sz="0" w:space="0" w:color="auto"/>
                            <w:right w:val="none" w:sz="0" w:space="0" w:color="auto"/>
                          </w:divBdr>
                        </w:div>
                      </w:divsChild>
                    </w:div>
                    <w:div w:id="880167799">
                      <w:marLeft w:val="0"/>
                      <w:marRight w:val="0"/>
                      <w:marTop w:val="0"/>
                      <w:marBottom w:val="0"/>
                      <w:divBdr>
                        <w:top w:val="none" w:sz="0" w:space="0" w:color="auto"/>
                        <w:left w:val="none" w:sz="0" w:space="0" w:color="auto"/>
                        <w:bottom w:val="none" w:sz="0" w:space="0" w:color="auto"/>
                        <w:right w:val="none" w:sz="0" w:space="0" w:color="auto"/>
                      </w:divBdr>
                      <w:divsChild>
                        <w:div w:id="1405487206">
                          <w:marLeft w:val="0"/>
                          <w:marRight w:val="0"/>
                          <w:marTop w:val="60"/>
                          <w:marBottom w:val="0"/>
                          <w:divBdr>
                            <w:top w:val="none" w:sz="0" w:space="0" w:color="auto"/>
                            <w:left w:val="none" w:sz="0" w:space="0" w:color="auto"/>
                            <w:bottom w:val="none" w:sz="0" w:space="0" w:color="auto"/>
                            <w:right w:val="none" w:sz="0" w:space="0" w:color="auto"/>
                          </w:divBdr>
                        </w:div>
                      </w:divsChild>
                    </w:div>
                    <w:div w:id="1227448230">
                      <w:marLeft w:val="0"/>
                      <w:marRight w:val="0"/>
                      <w:marTop w:val="0"/>
                      <w:marBottom w:val="0"/>
                      <w:divBdr>
                        <w:top w:val="none" w:sz="0" w:space="0" w:color="auto"/>
                        <w:left w:val="none" w:sz="0" w:space="0" w:color="auto"/>
                        <w:bottom w:val="none" w:sz="0" w:space="0" w:color="auto"/>
                        <w:right w:val="none" w:sz="0" w:space="0" w:color="auto"/>
                      </w:divBdr>
                      <w:divsChild>
                        <w:div w:id="1023676415">
                          <w:marLeft w:val="0"/>
                          <w:marRight w:val="0"/>
                          <w:marTop w:val="60"/>
                          <w:marBottom w:val="0"/>
                          <w:divBdr>
                            <w:top w:val="none" w:sz="0" w:space="0" w:color="auto"/>
                            <w:left w:val="none" w:sz="0" w:space="0" w:color="auto"/>
                            <w:bottom w:val="none" w:sz="0" w:space="0" w:color="auto"/>
                            <w:right w:val="none" w:sz="0" w:space="0" w:color="auto"/>
                          </w:divBdr>
                        </w:div>
                      </w:divsChild>
                    </w:div>
                    <w:div w:id="934360321">
                      <w:marLeft w:val="0"/>
                      <w:marRight w:val="0"/>
                      <w:marTop w:val="0"/>
                      <w:marBottom w:val="0"/>
                      <w:divBdr>
                        <w:top w:val="none" w:sz="0" w:space="0" w:color="auto"/>
                        <w:left w:val="none" w:sz="0" w:space="0" w:color="auto"/>
                        <w:bottom w:val="none" w:sz="0" w:space="0" w:color="auto"/>
                        <w:right w:val="none" w:sz="0" w:space="0" w:color="auto"/>
                      </w:divBdr>
                      <w:divsChild>
                        <w:div w:id="147328639">
                          <w:marLeft w:val="0"/>
                          <w:marRight w:val="0"/>
                          <w:marTop w:val="60"/>
                          <w:marBottom w:val="0"/>
                          <w:divBdr>
                            <w:top w:val="none" w:sz="0" w:space="0" w:color="auto"/>
                            <w:left w:val="none" w:sz="0" w:space="0" w:color="auto"/>
                            <w:bottom w:val="none" w:sz="0" w:space="0" w:color="auto"/>
                            <w:right w:val="none" w:sz="0" w:space="0" w:color="auto"/>
                          </w:divBdr>
                        </w:div>
                      </w:divsChild>
                    </w:div>
                    <w:div w:id="266817485">
                      <w:marLeft w:val="0"/>
                      <w:marRight w:val="0"/>
                      <w:marTop w:val="0"/>
                      <w:marBottom w:val="0"/>
                      <w:divBdr>
                        <w:top w:val="none" w:sz="0" w:space="0" w:color="auto"/>
                        <w:left w:val="none" w:sz="0" w:space="0" w:color="auto"/>
                        <w:bottom w:val="none" w:sz="0" w:space="0" w:color="auto"/>
                        <w:right w:val="none" w:sz="0" w:space="0" w:color="auto"/>
                      </w:divBdr>
                      <w:divsChild>
                        <w:div w:id="159540812">
                          <w:marLeft w:val="0"/>
                          <w:marRight w:val="0"/>
                          <w:marTop w:val="60"/>
                          <w:marBottom w:val="0"/>
                          <w:divBdr>
                            <w:top w:val="none" w:sz="0" w:space="0" w:color="auto"/>
                            <w:left w:val="none" w:sz="0" w:space="0" w:color="auto"/>
                            <w:bottom w:val="none" w:sz="0" w:space="0" w:color="auto"/>
                            <w:right w:val="none" w:sz="0" w:space="0" w:color="auto"/>
                          </w:divBdr>
                        </w:div>
                      </w:divsChild>
                    </w:div>
                    <w:div w:id="1138647694">
                      <w:marLeft w:val="0"/>
                      <w:marRight w:val="0"/>
                      <w:marTop w:val="255"/>
                      <w:marBottom w:val="0"/>
                      <w:divBdr>
                        <w:top w:val="none" w:sz="0" w:space="0" w:color="auto"/>
                        <w:left w:val="none" w:sz="0" w:space="0" w:color="auto"/>
                        <w:bottom w:val="none" w:sz="0" w:space="0" w:color="auto"/>
                        <w:right w:val="none" w:sz="0" w:space="0" w:color="auto"/>
                      </w:divBdr>
                      <w:divsChild>
                        <w:div w:id="463155749">
                          <w:marLeft w:val="0"/>
                          <w:marRight w:val="0"/>
                          <w:marTop w:val="60"/>
                          <w:marBottom w:val="0"/>
                          <w:divBdr>
                            <w:top w:val="none" w:sz="0" w:space="0" w:color="auto"/>
                            <w:left w:val="none" w:sz="0" w:space="0" w:color="auto"/>
                            <w:bottom w:val="none" w:sz="0" w:space="0" w:color="auto"/>
                            <w:right w:val="none" w:sz="0" w:space="0" w:color="auto"/>
                          </w:divBdr>
                        </w:div>
                      </w:divsChild>
                    </w:div>
                    <w:div w:id="1124038721">
                      <w:marLeft w:val="0"/>
                      <w:marRight w:val="0"/>
                      <w:marTop w:val="0"/>
                      <w:marBottom w:val="0"/>
                      <w:divBdr>
                        <w:top w:val="none" w:sz="0" w:space="0" w:color="auto"/>
                        <w:left w:val="none" w:sz="0" w:space="0" w:color="auto"/>
                        <w:bottom w:val="none" w:sz="0" w:space="0" w:color="auto"/>
                        <w:right w:val="none" w:sz="0" w:space="0" w:color="auto"/>
                      </w:divBdr>
                      <w:divsChild>
                        <w:div w:id="382214778">
                          <w:marLeft w:val="0"/>
                          <w:marRight w:val="0"/>
                          <w:marTop w:val="60"/>
                          <w:marBottom w:val="0"/>
                          <w:divBdr>
                            <w:top w:val="none" w:sz="0" w:space="0" w:color="auto"/>
                            <w:left w:val="none" w:sz="0" w:space="0" w:color="auto"/>
                            <w:bottom w:val="none" w:sz="0" w:space="0" w:color="auto"/>
                            <w:right w:val="none" w:sz="0" w:space="0" w:color="auto"/>
                          </w:divBdr>
                        </w:div>
                      </w:divsChild>
                    </w:div>
                    <w:div w:id="251863936">
                      <w:marLeft w:val="0"/>
                      <w:marRight w:val="0"/>
                      <w:marTop w:val="255"/>
                      <w:marBottom w:val="0"/>
                      <w:divBdr>
                        <w:top w:val="none" w:sz="0" w:space="0" w:color="auto"/>
                        <w:left w:val="none" w:sz="0" w:space="0" w:color="auto"/>
                        <w:bottom w:val="none" w:sz="0" w:space="0" w:color="auto"/>
                        <w:right w:val="none" w:sz="0" w:space="0" w:color="auto"/>
                      </w:divBdr>
                      <w:divsChild>
                        <w:div w:id="2082869523">
                          <w:marLeft w:val="0"/>
                          <w:marRight w:val="0"/>
                          <w:marTop w:val="60"/>
                          <w:marBottom w:val="0"/>
                          <w:divBdr>
                            <w:top w:val="none" w:sz="0" w:space="0" w:color="auto"/>
                            <w:left w:val="none" w:sz="0" w:space="0" w:color="auto"/>
                            <w:bottom w:val="none" w:sz="0" w:space="0" w:color="auto"/>
                            <w:right w:val="none" w:sz="0" w:space="0" w:color="auto"/>
                          </w:divBdr>
                        </w:div>
                      </w:divsChild>
                    </w:div>
                    <w:div w:id="420220094">
                      <w:marLeft w:val="0"/>
                      <w:marRight w:val="0"/>
                      <w:marTop w:val="0"/>
                      <w:marBottom w:val="0"/>
                      <w:divBdr>
                        <w:top w:val="none" w:sz="0" w:space="0" w:color="auto"/>
                        <w:left w:val="none" w:sz="0" w:space="0" w:color="auto"/>
                        <w:bottom w:val="none" w:sz="0" w:space="0" w:color="auto"/>
                        <w:right w:val="none" w:sz="0" w:space="0" w:color="auto"/>
                      </w:divBdr>
                      <w:divsChild>
                        <w:div w:id="50083397">
                          <w:marLeft w:val="0"/>
                          <w:marRight w:val="0"/>
                          <w:marTop w:val="60"/>
                          <w:marBottom w:val="0"/>
                          <w:divBdr>
                            <w:top w:val="none" w:sz="0" w:space="0" w:color="auto"/>
                            <w:left w:val="none" w:sz="0" w:space="0" w:color="auto"/>
                            <w:bottom w:val="none" w:sz="0" w:space="0" w:color="auto"/>
                            <w:right w:val="none" w:sz="0" w:space="0" w:color="auto"/>
                          </w:divBdr>
                        </w:div>
                      </w:divsChild>
                    </w:div>
                    <w:div w:id="1855538362">
                      <w:marLeft w:val="0"/>
                      <w:marRight w:val="0"/>
                      <w:marTop w:val="0"/>
                      <w:marBottom w:val="0"/>
                      <w:divBdr>
                        <w:top w:val="none" w:sz="0" w:space="0" w:color="auto"/>
                        <w:left w:val="none" w:sz="0" w:space="0" w:color="auto"/>
                        <w:bottom w:val="none" w:sz="0" w:space="0" w:color="auto"/>
                        <w:right w:val="none" w:sz="0" w:space="0" w:color="auto"/>
                      </w:divBdr>
                      <w:divsChild>
                        <w:div w:id="145721968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39061934">
          <w:marLeft w:val="0"/>
          <w:marRight w:val="0"/>
          <w:marTop w:val="0"/>
          <w:marBottom w:val="0"/>
          <w:divBdr>
            <w:top w:val="single" w:sz="6" w:space="3" w:color="F2F2F2"/>
            <w:left w:val="none" w:sz="0" w:space="0" w:color="auto"/>
            <w:bottom w:val="none" w:sz="0" w:space="0" w:color="auto"/>
            <w:right w:val="none" w:sz="0" w:space="0" w:color="auto"/>
          </w:divBdr>
          <w:divsChild>
            <w:div w:id="319895943">
              <w:marLeft w:val="0"/>
              <w:marRight w:val="0"/>
              <w:marTop w:val="0"/>
              <w:marBottom w:val="0"/>
              <w:divBdr>
                <w:top w:val="none" w:sz="0" w:space="0" w:color="auto"/>
                <w:left w:val="none" w:sz="0" w:space="0" w:color="auto"/>
                <w:bottom w:val="none" w:sz="0" w:space="0" w:color="auto"/>
                <w:right w:val="none" w:sz="0" w:space="0" w:color="auto"/>
              </w:divBdr>
            </w:div>
            <w:div w:id="202211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734723">
      <w:bodyDiv w:val="1"/>
      <w:marLeft w:val="0"/>
      <w:marRight w:val="0"/>
      <w:marTop w:val="0"/>
      <w:marBottom w:val="0"/>
      <w:divBdr>
        <w:top w:val="none" w:sz="0" w:space="0" w:color="auto"/>
        <w:left w:val="none" w:sz="0" w:space="0" w:color="auto"/>
        <w:bottom w:val="none" w:sz="0" w:space="0" w:color="auto"/>
        <w:right w:val="none" w:sz="0" w:space="0" w:color="auto"/>
      </w:divBdr>
    </w:div>
    <w:div w:id="2120441757">
      <w:bodyDiv w:val="1"/>
      <w:marLeft w:val="0"/>
      <w:marRight w:val="0"/>
      <w:marTop w:val="0"/>
      <w:marBottom w:val="0"/>
      <w:divBdr>
        <w:top w:val="none" w:sz="0" w:space="0" w:color="auto"/>
        <w:left w:val="none" w:sz="0" w:space="0" w:color="auto"/>
        <w:bottom w:val="none" w:sz="0" w:space="0" w:color="auto"/>
        <w:right w:val="none" w:sz="0" w:space="0" w:color="auto"/>
      </w:divBdr>
    </w:div>
    <w:div w:id="2143840012">
      <w:bodyDiv w:val="1"/>
      <w:marLeft w:val="0"/>
      <w:marRight w:val="0"/>
      <w:marTop w:val="0"/>
      <w:marBottom w:val="0"/>
      <w:divBdr>
        <w:top w:val="none" w:sz="0" w:space="0" w:color="auto"/>
        <w:left w:val="none" w:sz="0" w:space="0" w:color="auto"/>
        <w:bottom w:val="none" w:sz="0" w:space="0" w:color="auto"/>
        <w:right w:val="none" w:sz="0" w:space="0" w:color="auto"/>
      </w:divBdr>
      <w:divsChild>
        <w:div w:id="690296977">
          <w:marLeft w:val="0"/>
          <w:marRight w:val="0"/>
          <w:marTop w:val="0"/>
          <w:marBottom w:val="0"/>
          <w:divBdr>
            <w:top w:val="none" w:sz="0" w:space="0" w:color="auto"/>
            <w:left w:val="none" w:sz="0" w:space="0" w:color="auto"/>
            <w:bottom w:val="none" w:sz="0" w:space="0" w:color="auto"/>
            <w:right w:val="none" w:sz="0" w:space="0" w:color="auto"/>
          </w:divBdr>
          <w:divsChild>
            <w:div w:id="1122725483">
              <w:marLeft w:val="0"/>
              <w:marRight w:val="0"/>
              <w:marTop w:val="0"/>
              <w:marBottom w:val="0"/>
              <w:divBdr>
                <w:top w:val="none" w:sz="0" w:space="0" w:color="auto"/>
                <w:left w:val="none" w:sz="0" w:space="0" w:color="auto"/>
                <w:bottom w:val="none" w:sz="0" w:space="0" w:color="auto"/>
                <w:right w:val="none" w:sz="0" w:space="0" w:color="auto"/>
              </w:divBdr>
              <w:divsChild>
                <w:div w:id="1192717752">
                  <w:marLeft w:val="0"/>
                  <w:marRight w:val="0"/>
                  <w:marTop w:val="0"/>
                  <w:marBottom w:val="0"/>
                  <w:divBdr>
                    <w:top w:val="none" w:sz="0" w:space="0" w:color="auto"/>
                    <w:left w:val="none" w:sz="0" w:space="0" w:color="auto"/>
                    <w:bottom w:val="none" w:sz="0" w:space="0" w:color="auto"/>
                    <w:right w:val="none" w:sz="0" w:space="0" w:color="auto"/>
                  </w:divBdr>
                  <w:divsChild>
                    <w:div w:id="519246828">
                      <w:marLeft w:val="0"/>
                      <w:marRight w:val="0"/>
                      <w:marTop w:val="0"/>
                      <w:marBottom w:val="0"/>
                      <w:divBdr>
                        <w:top w:val="none" w:sz="0" w:space="0" w:color="auto"/>
                        <w:left w:val="none" w:sz="0" w:space="0" w:color="auto"/>
                        <w:bottom w:val="none" w:sz="0" w:space="0" w:color="auto"/>
                        <w:right w:val="none" w:sz="0" w:space="0" w:color="auto"/>
                      </w:divBdr>
                      <w:divsChild>
                        <w:div w:id="835458293">
                          <w:marLeft w:val="0"/>
                          <w:marRight w:val="0"/>
                          <w:marTop w:val="0"/>
                          <w:marBottom w:val="0"/>
                          <w:divBdr>
                            <w:top w:val="none" w:sz="0" w:space="0" w:color="auto"/>
                            <w:left w:val="none" w:sz="0" w:space="0" w:color="auto"/>
                            <w:bottom w:val="none" w:sz="0" w:space="0" w:color="auto"/>
                            <w:right w:val="none" w:sz="0" w:space="0" w:color="auto"/>
                          </w:divBdr>
                          <w:divsChild>
                            <w:div w:id="1876429352">
                              <w:marLeft w:val="0"/>
                              <w:marRight w:val="0"/>
                              <w:marTop w:val="0"/>
                              <w:marBottom w:val="0"/>
                              <w:divBdr>
                                <w:top w:val="none" w:sz="0" w:space="0" w:color="auto"/>
                                <w:left w:val="none" w:sz="0" w:space="0" w:color="auto"/>
                                <w:bottom w:val="none" w:sz="0" w:space="0" w:color="auto"/>
                                <w:right w:val="none" w:sz="0" w:space="0" w:color="auto"/>
                              </w:divBdr>
                              <w:divsChild>
                                <w:div w:id="1857226135">
                                  <w:marLeft w:val="180"/>
                                  <w:marRight w:val="180"/>
                                  <w:marTop w:val="0"/>
                                  <w:marBottom w:val="0"/>
                                  <w:divBdr>
                                    <w:top w:val="single" w:sz="6" w:space="9" w:color="07C1F5"/>
                                    <w:left w:val="single" w:sz="6" w:space="0" w:color="07C1F5"/>
                                    <w:bottom w:val="single" w:sz="6" w:space="0" w:color="07C1F5"/>
                                    <w:right w:val="single" w:sz="6" w:space="0" w:color="07C1F5"/>
                                  </w:divBdr>
                                  <w:divsChild>
                                    <w:div w:id="346295449">
                                      <w:marLeft w:val="0"/>
                                      <w:marRight w:val="0"/>
                                      <w:marTop w:val="0"/>
                                      <w:marBottom w:val="0"/>
                                      <w:divBdr>
                                        <w:top w:val="none" w:sz="0" w:space="0" w:color="auto"/>
                                        <w:left w:val="none" w:sz="0" w:space="0" w:color="auto"/>
                                        <w:bottom w:val="none" w:sz="0" w:space="0" w:color="auto"/>
                                        <w:right w:val="none" w:sz="0" w:space="0" w:color="auto"/>
                                      </w:divBdr>
                                      <w:divsChild>
                                        <w:div w:id="1583679756">
                                          <w:marLeft w:val="0"/>
                                          <w:marRight w:val="0"/>
                                          <w:marTop w:val="60"/>
                                          <w:marBottom w:val="0"/>
                                          <w:divBdr>
                                            <w:top w:val="none" w:sz="0" w:space="0" w:color="auto"/>
                                            <w:left w:val="none" w:sz="0" w:space="0" w:color="auto"/>
                                            <w:bottom w:val="none" w:sz="0" w:space="0" w:color="auto"/>
                                            <w:right w:val="none" w:sz="0" w:space="0" w:color="auto"/>
                                          </w:divBdr>
                                        </w:div>
                                      </w:divsChild>
                                    </w:div>
                                    <w:div w:id="1128277823">
                                      <w:marLeft w:val="0"/>
                                      <w:marRight w:val="0"/>
                                      <w:marTop w:val="0"/>
                                      <w:marBottom w:val="0"/>
                                      <w:divBdr>
                                        <w:top w:val="none" w:sz="0" w:space="0" w:color="auto"/>
                                        <w:left w:val="none" w:sz="0" w:space="0" w:color="auto"/>
                                        <w:bottom w:val="none" w:sz="0" w:space="0" w:color="auto"/>
                                        <w:right w:val="none" w:sz="0" w:space="0" w:color="auto"/>
                                      </w:divBdr>
                                      <w:divsChild>
                                        <w:div w:id="1688943869">
                                          <w:marLeft w:val="0"/>
                                          <w:marRight w:val="0"/>
                                          <w:marTop w:val="60"/>
                                          <w:marBottom w:val="0"/>
                                          <w:divBdr>
                                            <w:top w:val="none" w:sz="0" w:space="0" w:color="auto"/>
                                            <w:left w:val="none" w:sz="0" w:space="0" w:color="auto"/>
                                            <w:bottom w:val="none" w:sz="0" w:space="0" w:color="auto"/>
                                            <w:right w:val="none" w:sz="0" w:space="0" w:color="auto"/>
                                          </w:divBdr>
                                        </w:div>
                                      </w:divsChild>
                                    </w:div>
                                    <w:div w:id="2060129493">
                                      <w:marLeft w:val="0"/>
                                      <w:marRight w:val="0"/>
                                      <w:marTop w:val="0"/>
                                      <w:marBottom w:val="0"/>
                                      <w:divBdr>
                                        <w:top w:val="none" w:sz="0" w:space="0" w:color="auto"/>
                                        <w:left w:val="none" w:sz="0" w:space="0" w:color="auto"/>
                                        <w:bottom w:val="none" w:sz="0" w:space="0" w:color="auto"/>
                                        <w:right w:val="none" w:sz="0" w:space="0" w:color="auto"/>
                                      </w:divBdr>
                                      <w:divsChild>
                                        <w:div w:id="847136452">
                                          <w:marLeft w:val="0"/>
                                          <w:marRight w:val="0"/>
                                          <w:marTop w:val="60"/>
                                          <w:marBottom w:val="0"/>
                                          <w:divBdr>
                                            <w:top w:val="none" w:sz="0" w:space="0" w:color="auto"/>
                                            <w:left w:val="none" w:sz="0" w:space="0" w:color="auto"/>
                                            <w:bottom w:val="none" w:sz="0" w:space="0" w:color="auto"/>
                                            <w:right w:val="none" w:sz="0" w:space="0" w:color="auto"/>
                                          </w:divBdr>
                                        </w:div>
                                      </w:divsChild>
                                    </w:div>
                                    <w:div w:id="417989395">
                                      <w:marLeft w:val="0"/>
                                      <w:marRight w:val="0"/>
                                      <w:marTop w:val="0"/>
                                      <w:marBottom w:val="0"/>
                                      <w:divBdr>
                                        <w:top w:val="none" w:sz="0" w:space="0" w:color="auto"/>
                                        <w:left w:val="none" w:sz="0" w:space="0" w:color="auto"/>
                                        <w:bottom w:val="none" w:sz="0" w:space="0" w:color="auto"/>
                                        <w:right w:val="none" w:sz="0" w:space="0" w:color="auto"/>
                                      </w:divBdr>
                                      <w:divsChild>
                                        <w:div w:id="742264233">
                                          <w:marLeft w:val="0"/>
                                          <w:marRight w:val="0"/>
                                          <w:marTop w:val="60"/>
                                          <w:marBottom w:val="0"/>
                                          <w:divBdr>
                                            <w:top w:val="none" w:sz="0" w:space="0" w:color="auto"/>
                                            <w:left w:val="none" w:sz="0" w:space="0" w:color="auto"/>
                                            <w:bottom w:val="none" w:sz="0" w:space="0" w:color="auto"/>
                                            <w:right w:val="none" w:sz="0" w:space="0" w:color="auto"/>
                                          </w:divBdr>
                                        </w:div>
                                      </w:divsChild>
                                    </w:div>
                                    <w:div w:id="2031950135">
                                      <w:marLeft w:val="0"/>
                                      <w:marRight w:val="0"/>
                                      <w:marTop w:val="0"/>
                                      <w:marBottom w:val="0"/>
                                      <w:divBdr>
                                        <w:top w:val="none" w:sz="0" w:space="0" w:color="auto"/>
                                        <w:left w:val="none" w:sz="0" w:space="0" w:color="auto"/>
                                        <w:bottom w:val="none" w:sz="0" w:space="0" w:color="auto"/>
                                        <w:right w:val="none" w:sz="0" w:space="0" w:color="auto"/>
                                      </w:divBdr>
                                      <w:divsChild>
                                        <w:div w:id="1797065932">
                                          <w:marLeft w:val="0"/>
                                          <w:marRight w:val="0"/>
                                          <w:marTop w:val="60"/>
                                          <w:marBottom w:val="0"/>
                                          <w:divBdr>
                                            <w:top w:val="none" w:sz="0" w:space="0" w:color="auto"/>
                                            <w:left w:val="none" w:sz="0" w:space="0" w:color="auto"/>
                                            <w:bottom w:val="none" w:sz="0" w:space="0" w:color="auto"/>
                                            <w:right w:val="none" w:sz="0" w:space="0" w:color="auto"/>
                                          </w:divBdr>
                                        </w:div>
                                      </w:divsChild>
                                    </w:div>
                                    <w:div w:id="1480728704">
                                      <w:marLeft w:val="0"/>
                                      <w:marRight w:val="0"/>
                                      <w:marTop w:val="255"/>
                                      <w:marBottom w:val="0"/>
                                      <w:divBdr>
                                        <w:top w:val="none" w:sz="0" w:space="0" w:color="auto"/>
                                        <w:left w:val="none" w:sz="0" w:space="0" w:color="auto"/>
                                        <w:bottom w:val="none" w:sz="0" w:space="0" w:color="auto"/>
                                        <w:right w:val="none" w:sz="0" w:space="0" w:color="auto"/>
                                      </w:divBdr>
                                      <w:divsChild>
                                        <w:div w:id="1886987546">
                                          <w:marLeft w:val="0"/>
                                          <w:marRight w:val="0"/>
                                          <w:marTop w:val="60"/>
                                          <w:marBottom w:val="0"/>
                                          <w:divBdr>
                                            <w:top w:val="none" w:sz="0" w:space="0" w:color="auto"/>
                                            <w:left w:val="none" w:sz="0" w:space="0" w:color="auto"/>
                                            <w:bottom w:val="none" w:sz="0" w:space="0" w:color="auto"/>
                                            <w:right w:val="none" w:sz="0" w:space="0" w:color="auto"/>
                                          </w:divBdr>
                                        </w:div>
                                      </w:divsChild>
                                    </w:div>
                                    <w:div w:id="653409078">
                                      <w:marLeft w:val="0"/>
                                      <w:marRight w:val="0"/>
                                      <w:marTop w:val="255"/>
                                      <w:marBottom w:val="0"/>
                                      <w:divBdr>
                                        <w:top w:val="none" w:sz="0" w:space="0" w:color="auto"/>
                                        <w:left w:val="none" w:sz="0" w:space="0" w:color="auto"/>
                                        <w:bottom w:val="none" w:sz="0" w:space="0" w:color="auto"/>
                                        <w:right w:val="none" w:sz="0" w:space="0" w:color="auto"/>
                                      </w:divBdr>
                                      <w:divsChild>
                                        <w:div w:id="1708213467">
                                          <w:marLeft w:val="0"/>
                                          <w:marRight w:val="0"/>
                                          <w:marTop w:val="60"/>
                                          <w:marBottom w:val="0"/>
                                          <w:divBdr>
                                            <w:top w:val="none" w:sz="0" w:space="0" w:color="auto"/>
                                            <w:left w:val="none" w:sz="0" w:space="0" w:color="auto"/>
                                            <w:bottom w:val="none" w:sz="0" w:space="0" w:color="auto"/>
                                            <w:right w:val="none" w:sz="0" w:space="0" w:color="auto"/>
                                          </w:divBdr>
                                        </w:div>
                                      </w:divsChild>
                                    </w:div>
                                    <w:div w:id="1040787470">
                                      <w:marLeft w:val="0"/>
                                      <w:marRight w:val="0"/>
                                      <w:marTop w:val="0"/>
                                      <w:marBottom w:val="0"/>
                                      <w:divBdr>
                                        <w:top w:val="none" w:sz="0" w:space="0" w:color="auto"/>
                                        <w:left w:val="none" w:sz="0" w:space="0" w:color="auto"/>
                                        <w:bottom w:val="none" w:sz="0" w:space="0" w:color="auto"/>
                                        <w:right w:val="none" w:sz="0" w:space="0" w:color="auto"/>
                                      </w:divBdr>
                                      <w:divsChild>
                                        <w:div w:id="827091837">
                                          <w:marLeft w:val="0"/>
                                          <w:marRight w:val="0"/>
                                          <w:marTop w:val="60"/>
                                          <w:marBottom w:val="0"/>
                                          <w:divBdr>
                                            <w:top w:val="none" w:sz="0" w:space="0" w:color="auto"/>
                                            <w:left w:val="none" w:sz="0" w:space="0" w:color="auto"/>
                                            <w:bottom w:val="none" w:sz="0" w:space="0" w:color="auto"/>
                                            <w:right w:val="none" w:sz="0" w:space="0" w:color="auto"/>
                                          </w:divBdr>
                                        </w:div>
                                      </w:divsChild>
                                    </w:div>
                                    <w:div w:id="714693915">
                                      <w:marLeft w:val="0"/>
                                      <w:marRight w:val="0"/>
                                      <w:marTop w:val="0"/>
                                      <w:marBottom w:val="0"/>
                                      <w:divBdr>
                                        <w:top w:val="none" w:sz="0" w:space="0" w:color="auto"/>
                                        <w:left w:val="none" w:sz="0" w:space="0" w:color="auto"/>
                                        <w:bottom w:val="none" w:sz="0" w:space="0" w:color="auto"/>
                                        <w:right w:val="none" w:sz="0" w:space="0" w:color="auto"/>
                                      </w:divBdr>
                                      <w:divsChild>
                                        <w:div w:id="684476796">
                                          <w:marLeft w:val="0"/>
                                          <w:marRight w:val="0"/>
                                          <w:marTop w:val="60"/>
                                          <w:marBottom w:val="0"/>
                                          <w:divBdr>
                                            <w:top w:val="none" w:sz="0" w:space="0" w:color="auto"/>
                                            <w:left w:val="none" w:sz="0" w:space="0" w:color="auto"/>
                                            <w:bottom w:val="none" w:sz="0" w:space="0" w:color="auto"/>
                                            <w:right w:val="none" w:sz="0" w:space="0" w:color="auto"/>
                                          </w:divBdr>
                                        </w:div>
                                      </w:divsChild>
                                    </w:div>
                                    <w:div w:id="1783768669">
                                      <w:marLeft w:val="0"/>
                                      <w:marRight w:val="0"/>
                                      <w:marTop w:val="0"/>
                                      <w:marBottom w:val="0"/>
                                      <w:divBdr>
                                        <w:top w:val="none" w:sz="0" w:space="0" w:color="auto"/>
                                        <w:left w:val="none" w:sz="0" w:space="0" w:color="auto"/>
                                        <w:bottom w:val="none" w:sz="0" w:space="0" w:color="auto"/>
                                        <w:right w:val="none" w:sz="0" w:space="0" w:color="auto"/>
                                      </w:divBdr>
                                      <w:divsChild>
                                        <w:div w:id="135998763">
                                          <w:marLeft w:val="0"/>
                                          <w:marRight w:val="0"/>
                                          <w:marTop w:val="60"/>
                                          <w:marBottom w:val="0"/>
                                          <w:divBdr>
                                            <w:top w:val="none" w:sz="0" w:space="0" w:color="auto"/>
                                            <w:left w:val="none" w:sz="0" w:space="0" w:color="auto"/>
                                            <w:bottom w:val="none" w:sz="0" w:space="0" w:color="auto"/>
                                            <w:right w:val="none" w:sz="0" w:space="0" w:color="auto"/>
                                          </w:divBdr>
                                        </w:div>
                                      </w:divsChild>
                                    </w:div>
                                    <w:div w:id="917791656">
                                      <w:marLeft w:val="0"/>
                                      <w:marRight w:val="0"/>
                                      <w:marTop w:val="0"/>
                                      <w:marBottom w:val="0"/>
                                      <w:divBdr>
                                        <w:top w:val="none" w:sz="0" w:space="0" w:color="auto"/>
                                        <w:left w:val="none" w:sz="0" w:space="0" w:color="auto"/>
                                        <w:bottom w:val="none" w:sz="0" w:space="0" w:color="auto"/>
                                        <w:right w:val="none" w:sz="0" w:space="0" w:color="auto"/>
                                      </w:divBdr>
                                      <w:divsChild>
                                        <w:div w:id="1294406318">
                                          <w:marLeft w:val="0"/>
                                          <w:marRight w:val="0"/>
                                          <w:marTop w:val="60"/>
                                          <w:marBottom w:val="0"/>
                                          <w:divBdr>
                                            <w:top w:val="none" w:sz="0" w:space="0" w:color="auto"/>
                                            <w:left w:val="none" w:sz="0" w:space="0" w:color="auto"/>
                                            <w:bottom w:val="none" w:sz="0" w:space="0" w:color="auto"/>
                                            <w:right w:val="none" w:sz="0" w:space="0" w:color="auto"/>
                                          </w:divBdr>
                                        </w:div>
                                      </w:divsChild>
                                    </w:div>
                                    <w:div w:id="875894174">
                                      <w:marLeft w:val="0"/>
                                      <w:marRight w:val="0"/>
                                      <w:marTop w:val="0"/>
                                      <w:marBottom w:val="0"/>
                                      <w:divBdr>
                                        <w:top w:val="none" w:sz="0" w:space="0" w:color="auto"/>
                                        <w:left w:val="none" w:sz="0" w:space="0" w:color="auto"/>
                                        <w:bottom w:val="none" w:sz="0" w:space="0" w:color="auto"/>
                                        <w:right w:val="none" w:sz="0" w:space="0" w:color="auto"/>
                                      </w:divBdr>
                                      <w:divsChild>
                                        <w:div w:id="1345135626">
                                          <w:marLeft w:val="0"/>
                                          <w:marRight w:val="0"/>
                                          <w:marTop w:val="60"/>
                                          <w:marBottom w:val="0"/>
                                          <w:divBdr>
                                            <w:top w:val="none" w:sz="0" w:space="0" w:color="auto"/>
                                            <w:left w:val="none" w:sz="0" w:space="0" w:color="auto"/>
                                            <w:bottom w:val="none" w:sz="0" w:space="0" w:color="auto"/>
                                            <w:right w:val="none" w:sz="0" w:space="0" w:color="auto"/>
                                          </w:divBdr>
                                        </w:div>
                                      </w:divsChild>
                                    </w:div>
                                    <w:div w:id="59210703">
                                      <w:marLeft w:val="0"/>
                                      <w:marRight w:val="0"/>
                                      <w:marTop w:val="0"/>
                                      <w:marBottom w:val="0"/>
                                      <w:divBdr>
                                        <w:top w:val="none" w:sz="0" w:space="0" w:color="auto"/>
                                        <w:left w:val="none" w:sz="0" w:space="0" w:color="auto"/>
                                        <w:bottom w:val="none" w:sz="0" w:space="0" w:color="auto"/>
                                        <w:right w:val="none" w:sz="0" w:space="0" w:color="auto"/>
                                      </w:divBdr>
                                      <w:divsChild>
                                        <w:div w:id="128758690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011180036">
                          <w:marLeft w:val="0"/>
                          <w:marRight w:val="0"/>
                          <w:marTop w:val="0"/>
                          <w:marBottom w:val="0"/>
                          <w:divBdr>
                            <w:top w:val="single" w:sz="6" w:space="3" w:color="F2F2F2"/>
                            <w:left w:val="none" w:sz="0" w:space="0" w:color="auto"/>
                            <w:bottom w:val="none" w:sz="0" w:space="0" w:color="auto"/>
                            <w:right w:val="none" w:sz="0" w:space="0" w:color="auto"/>
                          </w:divBdr>
                          <w:divsChild>
                            <w:div w:id="386419245">
                              <w:marLeft w:val="0"/>
                              <w:marRight w:val="0"/>
                              <w:marTop w:val="0"/>
                              <w:marBottom w:val="0"/>
                              <w:divBdr>
                                <w:top w:val="none" w:sz="0" w:space="0" w:color="auto"/>
                                <w:left w:val="none" w:sz="0" w:space="0" w:color="auto"/>
                                <w:bottom w:val="none" w:sz="0" w:space="0" w:color="auto"/>
                                <w:right w:val="none" w:sz="0" w:space="0" w:color="auto"/>
                              </w:divBdr>
                            </w:div>
                            <w:div w:id="1234244541">
                              <w:marLeft w:val="0"/>
                              <w:marRight w:val="0"/>
                              <w:marTop w:val="0"/>
                              <w:marBottom w:val="0"/>
                              <w:divBdr>
                                <w:top w:val="none" w:sz="0" w:space="0" w:color="auto"/>
                                <w:left w:val="none" w:sz="0" w:space="0" w:color="auto"/>
                                <w:bottom w:val="none" w:sz="0" w:space="0" w:color="auto"/>
                                <w:right w:val="none" w:sz="0" w:space="0" w:color="auto"/>
                              </w:divBdr>
                            </w:div>
                          </w:divsChild>
                        </w:div>
                        <w:div w:id="118863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760448">
          <w:marLeft w:val="0"/>
          <w:marRight w:val="0"/>
          <w:marTop w:val="0"/>
          <w:marBottom w:val="0"/>
          <w:divBdr>
            <w:top w:val="none" w:sz="0" w:space="0" w:color="auto"/>
            <w:left w:val="none" w:sz="0" w:space="0" w:color="auto"/>
            <w:bottom w:val="none" w:sz="0" w:space="0" w:color="auto"/>
            <w:right w:val="none" w:sz="0" w:space="0" w:color="auto"/>
          </w:divBdr>
          <w:divsChild>
            <w:div w:id="1011029868">
              <w:marLeft w:val="0"/>
              <w:marRight w:val="0"/>
              <w:marTop w:val="0"/>
              <w:marBottom w:val="0"/>
              <w:divBdr>
                <w:top w:val="none" w:sz="0" w:space="0" w:color="auto"/>
                <w:left w:val="none" w:sz="0" w:space="0" w:color="auto"/>
                <w:bottom w:val="none" w:sz="0" w:space="0" w:color="auto"/>
                <w:right w:val="none" w:sz="0" w:space="0" w:color="auto"/>
              </w:divBdr>
              <w:divsChild>
                <w:div w:id="1616131733">
                  <w:marLeft w:val="0"/>
                  <w:marRight w:val="0"/>
                  <w:marTop w:val="0"/>
                  <w:marBottom w:val="0"/>
                  <w:divBdr>
                    <w:top w:val="none" w:sz="0" w:space="0" w:color="auto"/>
                    <w:left w:val="none" w:sz="0" w:space="0" w:color="auto"/>
                    <w:bottom w:val="none" w:sz="0" w:space="0" w:color="auto"/>
                    <w:right w:val="none" w:sz="0" w:space="0" w:color="auto"/>
                  </w:divBdr>
                  <w:divsChild>
                    <w:div w:id="869100376">
                      <w:marLeft w:val="0"/>
                      <w:marRight w:val="0"/>
                      <w:marTop w:val="0"/>
                      <w:marBottom w:val="0"/>
                      <w:divBdr>
                        <w:top w:val="none" w:sz="0" w:space="0" w:color="auto"/>
                        <w:left w:val="none" w:sz="0" w:space="0" w:color="auto"/>
                        <w:bottom w:val="none" w:sz="0" w:space="0" w:color="auto"/>
                        <w:right w:val="none" w:sz="0" w:space="0" w:color="auto"/>
                      </w:divBdr>
                      <w:divsChild>
                        <w:div w:id="914978288">
                          <w:marLeft w:val="0"/>
                          <w:marRight w:val="0"/>
                          <w:marTop w:val="0"/>
                          <w:marBottom w:val="0"/>
                          <w:divBdr>
                            <w:top w:val="none" w:sz="0" w:space="0" w:color="auto"/>
                            <w:left w:val="none" w:sz="0" w:space="0" w:color="auto"/>
                            <w:bottom w:val="none" w:sz="0" w:space="0" w:color="auto"/>
                            <w:right w:val="none" w:sz="0" w:space="0" w:color="auto"/>
                          </w:divBdr>
                          <w:divsChild>
                            <w:div w:id="186024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344949">
                      <w:marLeft w:val="0"/>
                      <w:marRight w:val="0"/>
                      <w:marTop w:val="0"/>
                      <w:marBottom w:val="0"/>
                      <w:divBdr>
                        <w:top w:val="none" w:sz="0" w:space="0" w:color="auto"/>
                        <w:left w:val="none" w:sz="0" w:space="0" w:color="auto"/>
                        <w:bottom w:val="none" w:sz="0" w:space="0" w:color="auto"/>
                        <w:right w:val="none" w:sz="0" w:space="0" w:color="auto"/>
                      </w:divBdr>
                      <w:divsChild>
                        <w:div w:id="721100858">
                          <w:marLeft w:val="0"/>
                          <w:marRight w:val="0"/>
                          <w:marTop w:val="0"/>
                          <w:marBottom w:val="0"/>
                          <w:divBdr>
                            <w:top w:val="none" w:sz="0" w:space="0" w:color="auto"/>
                            <w:left w:val="none" w:sz="0" w:space="0" w:color="auto"/>
                            <w:bottom w:val="none" w:sz="0" w:space="0" w:color="auto"/>
                            <w:right w:val="none" w:sz="0" w:space="0" w:color="auto"/>
                          </w:divBdr>
                          <w:divsChild>
                            <w:div w:id="10006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95531">
                      <w:marLeft w:val="0"/>
                      <w:marRight w:val="0"/>
                      <w:marTop w:val="0"/>
                      <w:marBottom w:val="0"/>
                      <w:divBdr>
                        <w:top w:val="none" w:sz="0" w:space="0" w:color="auto"/>
                        <w:left w:val="none" w:sz="0" w:space="0" w:color="auto"/>
                        <w:bottom w:val="none" w:sz="0" w:space="0" w:color="auto"/>
                        <w:right w:val="none" w:sz="0" w:space="0" w:color="auto"/>
                      </w:divBdr>
                      <w:divsChild>
                        <w:div w:id="1587809492">
                          <w:marLeft w:val="0"/>
                          <w:marRight w:val="0"/>
                          <w:marTop w:val="0"/>
                          <w:marBottom w:val="0"/>
                          <w:divBdr>
                            <w:top w:val="none" w:sz="0" w:space="0" w:color="auto"/>
                            <w:left w:val="none" w:sz="0" w:space="0" w:color="auto"/>
                            <w:bottom w:val="none" w:sz="0" w:space="0" w:color="auto"/>
                            <w:right w:val="none" w:sz="0" w:space="0" w:color="auto"/>
                          </w:divBdr>
                          <w:divsChild>
                            <w:div w:id="165664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05515">
                  <w:marLeft w:val="0"/>
                  <w:marRight w:val="0"/>
                  <w:marTop w:val="0"/>
                  <w:marBottom w:val="0"/>
                  <w:divBdr>
                    <w:top w:val="none" w:sz="0" w:space="0" w:color="auto"/>
                    <w:left w:val="none" w:sz="0" w:space="0" w:color="auto"/>
                    <w:bottom w:val="none" w:sz="0" w:space="0" w:color="auto"/>
                    <w:right w:val="none" w:sz="0" w:space="0" w:color="auto"/>
                  </w:divBdr>
                  <w:divsChild>
                    <w:div w:id="189799796">
                      <w:marLeft w:val="0"/>
                      <w:marRight w:val="24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ED4F51F52F4140B5424169C848CE0B" ma:contentTypeVersion="13" ma:contentTypeDescription="Create a new document." ma:contentTypeScope="" ma:versionID="72df6267d20b1d76acab4fc5d422d8ce">
  <xsd:schema xmlns:xsd="http://www.w3.org/2001/XMLSchema" xmlns:xs="http://www.w3.org/2001/XMLSchema" xmlns:p="http://schemas.microsoft.com/office/2006/metadata/properties" xmlns:ns3="2590fbe3-4c94-4a82-b123-38c8da57c4d7" xmlns:ns4="90c5c89c-0652-48e7-b3db-f1a514871ee9" targetNamespace="http://schemas.microsoft.com/office/2006/metadata/properties" ma:root="true" ma:fieldsID="efc192831ab19f6368629dccdfcb9fd6" ns3:_="" ns4:_="">
    <xsd:import namespace="2590fbe3-4c94-4a82-b123-38c8da57c4d7"/>
    <xsd:import namespace="90c5c89c-0652-48e7-b3db-f1a514871ee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90fbe3-4c94-4a82-b123-38c8da57c4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c5c89c-0652-48e7-b3db-f1a514871e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5C1B56-975D-4BF7-AF27-C48195F663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90fbe3-4c94-4a82-b123-38c8da57c4d7"/>
    <ds:schemaRef ds:uri="90c5c89c-0652-48e7-b3db-f1a514871e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2B8587-73CB-4AB8-B803-2B1FA3373AC4}">
  <ds:schemaRefs>
    <ds:schemaRef ds:uri="http://schemas.microsoft.com/sharepoint/v3/contenttype/forms"/>
  </ds:schemaRefs>
</ds:datastoreItem>
</file>

<file path=customXml/itemProps3.xml><?xml version="1.0" encoding="utf-8"?>
<ds:datastoreItem xmlns:ds="http://schemas.openxmlformats.org/officeDocument/2006/customXml" ds:itemID="{DC98EC9F-4EAB-4E4B-8833-45D366993C40}">
  <ds:schemaRefs>
    <ds:schemaRef ds:uri="http://schemas.openxmlformats.org/officeDocument/2006/bibliography"/>
  </ds:schemaRefs>
</ds:datastoreItem>
</file>

<file path=customXml/itemProps4.xml><?xml version="1.0" encoding="utf-8"?>
<ds:datastoreItem xmlns:ds="http://schemas.openxmlformats.org/officeDocument/2006/customXml" ds:itemID="{F319D5F1-9080-4065-9419-8723D8A19B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1644</Words>
  <Characters>8626</Characters>
  <Application>Microsoft Office Word</Application>
  <DocSecurity>0</DocSecurity>
  <Lines>208</Lines>
  <Paragraphs>84</Paragraphs>
  <ScaleCrop>false</ScaleCrop>
  <HeadingPairs>
    <vt:vector size="8" baseType="variant">
      <vt:variant>
        <vt:lpstr>Titel</vt:lpstr>
      </vt:variant>
      <vt:variant>
        <vt:i4>1</vt:i4>
      </vt:variant>
      <vt:variant>
        <vt:lpstr>Title</vt:lpstr>
      </vt:variant>
      <vt:variant>
        <vt:i4>1</vt:i4>
      </vt:variant>
      <vt:variant>
        <vt:lpstr>タイトル</vt:lpstr>
      </vt:variant>
      <vt:variant>
        <vt:i4>1</vt:i4>
      </vt:variant>
      <vt:variant>
        <vt:lpstr>Titre</vt:lpstr>
      </vt:variant>
      <vt:variant>
        <vt:i4>1</vt:i4>
      </vt:variant>
    </vt:vector>
  </HeadingPairs>
  <TitlesOfParts>
    <vt:vector size="4" baseType="lpstr">
      <vt:lpstr/>
      <vt:lpstr>第7回IWVTA　ｲﾝﾌｫｰﾏﾙ会議　議題案</vt:lpstr>
      <vt:lpstr>第7回IWVTA　ｲﾝﾌｫｰﾏﾙ会議　議題案</vt:lpstr>
      <vt:lpstr>第7回IWVTA　ｲﾝﾌｫｰﾏﾙ会議　議題案</vt:lpstr>
    </vt:vector>
  </TitlesOfParts>
  <Company/>
  <LinksUpToDate>false</LinksUpToDate>
  <CharactersWithSpaces>10252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Johan Broeders</cp:lastModifiedBy>
  <cp:revision>18</cp:revision>
  <cp:lastPrinted>2022-02-18T15:47:00Z</cp:lastPrinted>
  <dcterms:created xsi:type="dcterms:W3CDTF">2022-02-18T14:57:00Z</dcterms:created>
  <dcterms:modified xsi:type="dcterms:W3CDTF">2022-02-18T15:48:00Z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0x01010084ED4F51F52F4140B5424169C848CE0B</vt:lpwstr>
  </property>
</Properties>
</file>