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4792" w14:textId="4142C3F8" w:rsidR="6D489FE9" w:rsidRPr="0066639C" w:rsidRDefault="00522C80" w:rsidP="0D81FC67">
      <w:pPr>
        <w:pStyle w:val="HChG"/>
        <w:jc w:val="center"/>
        <w:rPr>
          <w:bCs/>
          <w:color w:val="000000" w:themeColor="text1"/>
          <w:szCs w:val="28"/>
        </w:rPr>
      </w:pPr>
      <w:r>
        <w:rPr>
          <w:bCs/>
          <w:noProof/>
          <w:color w:val="000000" w:themeColor="text1"/>
          <w:szCs w:val="28"/>
          <w:lang w:eastAsia="en-GB"/>
        </w:rPr>
        <mc:AlternateContent>
          <mc:Choice Requires="wps">
            <w:drawing>
              <wp:anchor distT="0" distB="0" distL="114300" distR="114300" simplePos="0" relativeHeight="251661312" behindDoc="0" locked="0" layoutInCell="1" allowOverlap="1" wp14:anchorId="5AFF6524" wp14:editId="3591AE2D">
                <wp:simplePos x="0" y="0"/>
                <wp:positionH relativeFrom="column">
                  <wp:posOffset>4713147</wp:posOffset>
                </wp:positionH>
                <wp:positionV relativeFrom="paragraph">
                  <wp:posOffset>-581453</wp:posOffset>
                </wp:positionV>
                <wp:extent cx="1233377" cy="223283"/>
                <wp:effectExtent l="0" t="0" r="24130" b="24765"/>
                <wp:wrapNone/>
                <wp:docPr id="5" name="Textfeld 5"/>
                <wp:cNvGraphicFramePr/>
                <a:graphic xmlns:a="http://schemas.openxmlformats.org/drawingml/2006/main">
                  <a:graphicData uri="http://schemas.microsoft.com/office/word/2010/wordprocessingShape">
                    <wps:wsp>
                      <wps:cNvSpPr txBox="1"/>
                      <wps:spPr>
                        <a:xfrm>
                          <a:off x="0" y="0"/>
                          <a:ext cx="1233377"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5A8577" w14:textId="5C9DE9BB" w:rsidR="00B7775E" w:rsidRPr="00933252" w:rsidRDefault="00B7775E" w:rsidP="00B7775E">
                            <w:pPr>
                              <w:jc w:val="center"/>
                              <w:rPr>
                                <w:lang w:val="en-US"/>
                              </w:rPr>
                            </w:pPr>
                            <w:r>
                              <w:rPr>
                                <w:lang w:val="en-US"/>
                              </w:rPr>
                              <w:t>UNR157-</w:t>
                            </w:r>
                            <w:r w:rsidR="00345AF5">
                              <w:rPr>
                                <w:lang w:val="en-US"/>
                              </w:rPr>
                              <w:t>1</w:t>
                            </w:r>
                            <w:r w:rsidR="0053105F">
                              <w:rPr>
                                <w:lang w:val="en-US"/>
                              </w:rPr>
                              <w:t>2-07</w:t>
                            </w:r>
                            <w:r w:rsidR="000A6F4C">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F6524" id="_x0000_t202" coordsize="21600,21600" o:spt="202" path="m,l,21600r21600,l21600,xe">
                <v:stroke joinstyle="miter"/>
                <v:path gradientshapeok="t" o:connecttype="rect"/>
              </v:shapetype>
              <v:shape id="Textfeld 5" o:spid="_x0000_s1026" type="#_x0000_t202" style="position:absolute;left:0;text-align:left;margin-left:371.1pt;margin-top:-45.8pt;width:97.1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" fillcolor="white [3201]" strokeweight=".5pt">
                <v:textbox>
                  <w:txbxContent>
                    <w:p w14:paraId="095A8577" w14:textId="5C9DE9BB" w:rsidR="00B7775E" w:rsidRPr="00933252" w:rsidRDefault="00B7775E" w:rsidP="00B7775E">
                      <w:pPr>
                        <w:jc w:val="center"/>
                        <w:rPr>
                          <w:lang w:val="en-US"/>
                        </w:rPr>
                      </w:pPr>
                      <w:r>
                        <w:rPr>
                          <w:lang w:val="en-US"/>
                        </w:rPr>
                        <w:t>UNR157-</w:t>
                      </w:r>
                      <w:r w:rsidR="00345AF5">
                        <w:rPr>
                          <w:lang w:val="en-US"/>
                        </w:rPr>
                        <w:t>1</w:t>
                      </w:r>
                      <w:r w:rsidR="0053105F">
                        <w:rPr>
                          <w:lang w:val="en-US"/>
                        </w:rPr>
                        <w:t>2-07</w:t>
                      </w:r>
                      <w:r w:rsidR="000A6F4C">
                        <w:rPr>
                          <w:lang w:val="en-US"/>
                        </w:rPr>
                        <w:t xml:space="preserve"> </w:t>
                      </w:r>
                    </w:p>
                  </w:txbxContent>
                </v:textbox>
              </v:shape>
            </w:pict>
          </mc:Fallback>
        </mc:AlternateContent>
      </w:r>
      <w:r w:rsidR="001A0396" w:rsidRPr="00B7775E">
        <w:rPr>
          <w:bCs/>
          <w:noProof/>
          <w:color w:val="000000" w:themeColor="text1"/>
          <w:szCs w:val="28"/>
          <w:lang w:eastAsia="en-GB"/>
        </w:rPr>
        <mc:AlternateContent>
          <mc:Choice Requires="wps">
            <w:drawing>
              <wp:anchor distT="0" distB="0" distL="114300" distR="114300" simplePos="0" relativeHeight="251659264" behindDoc="0" locked="0" layoutInCell="1" allowOverlap="1" wp14:anchorId="01F87FFA" wp14:editId="5C6F3C21">
                <wp:simplePos x="0" y="0"/>
                <wp:positionH relativeFrom="column">
                  <wp:posOffset>-5715</wp:posOffset>
                </wp:positionH>
                <wp:positionV relativeFrom="paragraph">
                  <wp:posOffset>-576580</wp:posOffset>
                </wp:positionV>
                <wp:extent cx="3067050" cy="2476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30670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678863" w14:textId="77777777" w:rsidR="00345AF5" w:rsidRPr="00933252" w:rsidRDefault="009B5D7D" w:rsidP="00345AF5">
                            <w:pPr>
                              <w:rPr>
                                <w:lang w:val="en-US"/>
                              </w:rPr>
                            </w:pPr>
                            <w:r>
                              <w:rPr>
                                <w:lang w:val="en-US"/>
                              </w:rPr>
                              <w:t xml:space="preserve">Submitted by the ‘task force on testing’ </w:t>
                            </w:r>
                            <w:r w:rsidR="00345AF5">
                              <w:rPr>
                                <w:lang w:val="en-US"/>
                              </w:rPr>
                              <w:t>lead by JRC/EC</w:t>
                            </w:r>
                          </w:p>
                          <w:p w14:paraId="53ED0C7B" w14:textId="1F64134D" w:rsidR="009B5D7D" w:rsidRPr="00933252" w:rsidRDefault="009B5D7D" w:rsidP="009B5D7D">
                            <w:pPr>
                              <w:rPr>
                                <w:lang w:val="en-US"/>
                              </w:rPr>
                            </w:pPr>
                          </w:p>
                          <w:p w14:paraId="3988DD08" w14:textId="15E38188" w:rsidR="00B7775E" w:rsidRPr="00933252" w:rsidRDefault="00B7775E" w:rsidP="00B7775E">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87FFA" id="Textfeld 3" o:spid="_x0000_s1027" type="#_x0000_t202" style="position:absolute;left:0;text-align:left;margin-left:-.45pt;margin-top:-45.4pt;width:24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" fillcolor="white [3201]" strokeweight=".5pt">
                <v:textbox>
                  <w:txbxContent>
                    <w:p w14:paraId="44678863" w14:textId="77777777" w:rsidR="00345AF5" w:rsidRPr="00933252" w:rsidRDefault="009B5D7D" w:rsidP="00345AF5">
                      <w:pPr>
                        <w:rPr>
                          <w:lang w:val="en-US"/>
                        </w:rPr>
                      </w:pPr>
                      <w:r>
                        <w:rPr>
                          <w:lang w:val="en-US"/>
                        </w:rPr>
                        <w:t xml:space="preserve">Submitted by the ‘task force on testing’ </w:t>
                      </w:r>
                      <w:r w:rsidR="00345AF5">
                        <w:rPr>
                          <w:lang w:val="en-US"/>
                        </w:rPr>
                        <w:t>lead by JRC/EC</w:t>
                      </w:r>
                    </w:p>
                    <w:p w14:paraId="53ED0C7B" w14:textId="1F64134D" w:rsidR="009B5D7D" w:rsidRPr="00933252" w:rsidRDefault="009B5D7D" w:rsidP="009B5D7D">
                      <w:pPr>
                        <w:rPr>
                          <w:lang w:val="en-US"/>
                        </w:rPr>
                      </w:pPr>
                    </w:p>
                    <w:p w14:paraId="3988DD08" w14:textId="15E38188" w:rsidR="00B7775E" w:rsidRPr="00933252" w:rsidRDefault="00B7775E" w:rsidP="00B7775E">
                      <w:pPr>
                        <w:jc w:val="both"/>
                        <w:rPr>
                          <w:lang w:val="en-US"/>
                        </w:rPr>
                      </w:pPr>
                    </w:p>
                  </w:txbxContent>
                </v:textbox>
              </v:shape>
            </w:pict>
          </mc:Fallback>
        </mc:AlternateContent>
      </w:r>
      <w:r w:rsidR="6D489FE9" w:rsidRPr="0066639C">
        <w:rPr>
          <w:bCs/>
          <w:color w:val="000000" w:themeColor="text1"/>
          <w:szCs w:val="28"/>
        </w:rPr>
        <w:t xml:space="preserve">Proposal for amendments to </w:t>
      </w:r>
      <w:bookmarkStart w:id="0" w:name="OLE_LINK2"/>
      <w:bookmarkStart w:id="1" w:name="_GoBack"/>
      <w:bookmarkEnd w:id="0"/>
      <w:bookmarkEnd w:id="1"/>
    </w:p>
    <w:p w14:paraId="0B48BAC0" w14:textId="10DF4DCD" w:rsidR="6D489FE9" w:rsidRPr="0066639C" w:rsidRDefault="00235C8F" w:rsidP="006F2B21">
      <w:pPr>
        <w:pStyle w:val="HChG"/>
        <w:ind w:left="0" w:firstLine="0"/>
        <w:jc w:val="center"/>
        <w:rPr>
          <w:bCs/>
          <w:color w:val="000000" w:themeColor="text1"/>
          <w:szCs w:val="28"/>
        </w:rPr>
      </w:pPr>
      <w:r>
        <w:rPr>
          <w:bCs/>
          <w:color w:val="000000" w:themeColor="text1"/>
          <w:szCs w:val="28"/>
        </w:rPr>
        <w:t>ECE/TRANS/WP.29/2020/81</w:t>
      </w:r>
    </w:p>
    <w:p w14:paraId="712C3824" w14:textId="500FC5F4" w:rsidR="0D81FC67" w:rsidRPr="0066639C" w:rsidRDefault="0D81FC67" w:rsidP="0D81FC67"/>
    <w:p w14:paraId="6E63A463" w14:textId="493C0BB8" w:rsidR="6D489FE9" w:rsidRDefault="6D489FE9" w:rsidP="0D81FC67">
      <w:pPr>
        <w:pStyle w:val="SingleTxtG"/>
        <w:ind w:left="0"/>
        <w:rPr>
          <w:color w:val="000000" w:themeColor="text1"/>
          <w:sz w:val="22"/>
          <w:szCs w:val="22"/>
        </w:rPr>
      </w:pPr>
      <w:r w:rsidRPr="0066639C">
        <w:rPr>
          <w:color w:val="000000" w:themeColor="text1"/>
          <w:sz w:val="22"/>
          <w:szCs w:val="22"/>
        </w:rPr>
        <w:t>The text reproduced below was prepared by the expert</w:t>
      </w:r>
      <w:r w:rsidR="00C96420">
        <w:rPr>
          <w:color w:val="000000" w:themeColor="text1"/>
          <w:sz w:val="22"/>
          <w:szCs w:val="22"/>
        </w:rPr>
        <w:t>s</w:t>
      </w:r>
      <w:r w:rsidRPr="0066639C">
        <w:rPr>
          <w:color w:val="000000" w:themeColor="text1"/>
          <w:sz w:val="22"/>
          <w:szCs w:val="22"/>
        </w:rPr>
        <w:t xml:space="preserve"> from the </w:t>
      </w:r>
      <w:r w:rsidR="00345AF5" w:rsidRPr="00345AF5">
        <w:rPr>
          <w:color w:val="000000" w:themeColor="text1"/>
          <w:sz w:val="22"/>
          <w:szCs w:val="22"/>
        </w:rPr>
        <w:t>‘task force on testing’ lead by JRC/EC</w:t>
      </w:r>
      <w:r w:rsidRPr="0066639C">
        <w:rPr>
          <w:color w:val="000000" w:themeColor="text1"/>
          <w:sz w:val="22"/>
          <w:szCs w:val="22"/>
        </w:rPr>
        <w:t xml:space="preserve">. The proposal is aimed at modifying the text of document </w:t>
      </w:r>
      <w:r w:rsidR="006F2B21" w:rsidRPr="0066639C">
        <w:rPr>
          <w:color w:val="000000" w:themeColor="text1"/>
          <w:sz w:val="22"/>
          <w:szCs w:val="22"/>
        </w:rPr>
        <w:t>ECE/TRANS/WP.29/2020/81 (Regulation 157 on ALKS)</w:t>
      </w:r>
      <w:r w:rsidRPr="0066639C">
        <w:rPr>
          <w:color w:val="000000" w:themeColor="text1"/>
          <w:sz w:val="22"/>
          <w:szCs w:val="22"/>
        </w:rPr>
        <w:t xml:space="preserve">. </w:t>
      </w:r>
      <w:r w:rsidR="00D04B35">
        <w:rPr>
          <w:color w:val="000000" w:themeColor="text1"/>
          <w:sz w:val="22"/>
          <w:szCs w:val="22"/>
        </w:rPr>
        <w:t>This document proposes a new annex</w:t>
      </w:r>
      <w:r w:rsidR="00D71D35">
        <w:rPr>
          <w:color w:val="000000" w:themeColor="text1"/>
          <w:sz w:val="22"/>
          <w:szCs w:val="22"/>
        </w:rPr>
        <w:t xml:space="preserve"> (Annex 6)</w:t>
      </w:r>
      <w:r w:rsidR="00D04B35">
        <w:rPr>
          <w:color w:val="000000" w:themeColor="text1"/>
          <w:sz w:val="22"/>
          <w:szCs w:val="22"/>
        </w:rPr>
        <w:t xml:space="preserve"> to amend Regulation 157, although it contains Section 5</w:t>
      </w:r>
      <w:r w:rsidR="00D71D35">
        <w:rPr>
          <w:color w:val="000000" w:themeColor="text1"/>
          <w:sz w:val="22"/>
          <w:szCs w:val="22"/>
        </w:rPr>
        <w:t>.4 in Annex 5 from</w:t>
      </w:r>
      <w:r w:rsidR="00D04B35">
        <w:rPr>
          <w:color w:val="000000" w:themeColor="text1"/>
          <w:sz w:val="22"/>
          <w:szCs w:val="22"/>
        </w:rPr>
        <w:t xml:space="preserve"> the original</w:t>
      </w:r>
      <w:r w:rsidR="00D71D35">
        <w:rPr>
          <w:color w:val="000000" w:themeColor="text1"/>
          <w:sz w:val="22"/>
          <w:szCs w:val="22"/>
        </w:rPr>
        <w:t xml:space="preserve"> text, </w:t>
      </w:r>
      <w:r w:rsidR="00D04B35">
        <w:rPr>
          <w:color w:val="000000" w:themeColor="text1"/>
          <w:sz w:val="22"/>
          <w:szCs w:val="22"/>
        </w:rPr>
        <w:t xml:space="preserve">which is given without highlighting. </w:t>
      </w:r>
      <w:r w:rsidRPr="0066639C">
        <w:rPr>
          <w:color w:val="000000" w:themeColor="text1"/>
          <w:sz w:val="22"/>
          <w:szCs w:val="22"/>
        </w:rPr>
        <w:t xml:space="preserve">All modifications to </w:t>
      </w:r>
      <w:r w:rsidR="00235C8F" w:rsidRPr="00235C8F">
        <w:rPr>
          <w:color w:val="000000" w:themeColor="text1"/>
          <w:sz w:val="22"/>
          <w:szCs w:val="22"/>
        </w:rPr>
        <w:t>ECE/TRANS/WP.29/2020/81</w:t>
      </w:r>
      <w:r w:rsidRPr="0066639C">
        <w:rPr>
          <w:color w:val="000000" w:themeColor="text1"/>
          <w:sz w:val="22"/>
          <w:szCs w:val="22"/>
        </w:rPr>
        <w:t xml:space="preserve"> are given in </w:t>
      </w:r>
      <w:r w:rsidR="00CB2154" w:rsidRPr="00CB2154">
        <w:rPr>
          <w:b/>
          <w:color w:val="00B0F0"/>
          <w:sz w:val="22"/>
          <w:szCs w:val="22"/>
        </w:rPr>
        <w:t>blue</w:t>
      </w:r>
      <w:r w:rsidR="000124BA">
        <w:rPr>
          <w:color w:val="000000" w:themeColor="text1"/>
          <w:sz w:val="22"/>
          <w:szCs w:val="22"/>
        </w:rPr>
        <w:t xml:space="preserve"> text</w:t>
      </w:r>
      <w:r w:rsidRPr="0066639C">
        <w:rPr>
          <w:color w:val="000000" w:themeColor="text1"/>
          <w:sz w:val="22"/>
          <w:szCs w:val="22"/>
        </w:rPr>
        <w:t>.</w:t>
      </w:r>
      <w:r w:rsidR="00A44603" w:rsidRPr="00A44603">
        <w:rPr>
          <w:color w:val="000000" w:themeColor="text1"/>
          <w:sz w:val="22"/>
          <w:szCs w:val="22"/>
        </w:rPr>
        <w:t xml:space="preserve"> </w:t>
      </w:r>
      <w:r w:rsidR="00A44603" w:rsidRPr="0066639C">
        <w:rPr>
          <w:color w:val="000000" w:themeColor="text1"/>
          <w:sz w:val="22"/>
          <w:szCs w:val="22"/>
        </w:rPr>
        <w:t xml:space="preserve">Deletions are indicated by </w:t>
      </w:r>
      <w:r w:rsidR="00A44603" w:rsidRPr="00DE15E8">
        <w:rPr>
          <w:strike/>
          <w:color w:val="FF0000"/>
          <w:sz w:val="22"/>
          <w:szCs w:val="22"/>
        </w:rPr>
        <w:t>red strikethrough</w:t>
      </w:r>
      <w:r w:rsidR="00A44603">
        <w:rPr>
          <w:color w:val="000000" w:themeColor="text1"/>
          <w:sz w:val="22"/>
          <w:szCs w:val="22"/>
        </w:rPr>
        <w:t xml:space="preserve"> text</w:t>
      </w:r>
      <w:r w:rsidR="00A44603" w:rsidRPr="0066639C">
        <w:rPr>
          <w:color w:val="000000" w:themeColor="text1"/>
          <w:sz w:val="22"/>
          <w:szCs w:val="22"/>
        </w:rPr>
        <w:t>.</w:t>
      </w:r>
    </w:p>
    <w:p w14:paraId="0083A0DC" w14:textId="77777777" w:rsidR="00571224" w:rsidRPr="00561491" w:rsidRDefault="00571224" w:rsidP="00571224">
      <w:pPr>
        <w:pStyle w:val="SingleTxtG"/>
        <w:ind w:left="0"/>
        <w:rPr>
          <w:i/>
          <w:color w:val="000000" w:themeColor="text1"/>
          <w:sz w:val="22"/>
          <w:szCs w:val="22"/>
        </w:rPr>
      </w:pPr>
      <w:r w:rsidRPr="00561491">
        <w:rPr>
          <w:i/>
          <w:color w:val="000000" w:themeColor="text1"/>
          <w:sz w:val="22"/>
          <w:szCs w:val="22"/>
        </w:rPr>
        <w:t>General comments:</w:t>
      </w:r>
    </w:p>
    <w:p w14:paraId="54BEDAD5" w14:textId="71FC4DC5" w:rsidR="00571224" w:rsidRPr="00561491" w:rsidRDefault="00571224" w:rsidP="00571224">
      <w:pPr>
        <w:pStyle w:val="SingleTxtG"/>
        <w:numPr>
          <w:ilvl w:val="0"/>
          <w:numId w:val="9"/>
        </w:numPr>
        <w:rPr>
          <w:i/>
          <w:color w:val="000000" w:themeColor="text1"/>
          <w:sz w:val="22"/>
          <w:szCs w:val="22"/>
        </w:rPr>
      </w:pPr>
      <w:r w:rsidRPr="00561491">
        <w:rPr>
          <w:i/>
          <w:color w:val="000000" w:themeColor="text1"/>
          <w:sz w:val="22"/>
          <w:szCs w:val="22"/>
        </w:rPr>
        <w:t>It was suggested to discuss on reference to Technical service vs Type Approval Authority</w:t>
      </w:r>
      <w:r>
        <w:rPr>
          <w:i/>
          <w:color w:val="000000" w:themeColor="text1"/>
          <w:sz w:val="22"/>
          <w:szCs w:val="22"/>
        </w:rPr>
        <w:t>;</w:t>
      </w:r>
      <w:r w:rsidRPr="00561491">
        <w:rPr>
          <w:i/>
          <w:color w:val="000000" w:themeColor="text1"/>
          <w:sz w:val="22"/>
          <w:szCs w:val="22"/>
        </w:rPr>
        <w:t xml:space="preserve"> </w:t>
      </w:r>
      <w:r>
        <w:rPr>
          <w:b/>
          <w:i/>
          <w:color w:val="00B050"/>
          <w:sz w:val="22"/>
          <w:szCs w:val="22"/>
        </w:rPr>
        <w:t>ADDRESSED (same as Annex 4)</w:t>
      </w:r>
    </w:p>
    <w:p w14:paraId="38DDFF16" w14:textId="77777777" w:rsidR="00571224" w:rsidRPr="00561491" w:rsidRDefault="00571224" w:rsidP="00571224">
      <w:pPr>
        <w:pStyle w:val="SingleTxtG"/>
        <w:numPr>
          <w:ilvl w:val="0"/>
          <w:numId w:val="9"/>
        </w:numPr>
        <w:rPr>
          <w:i/>
          <w:color w:val="000000" w:themeColor="text1"/>
          <w:sz w:val="22"/>
          <w:szCs w:val="22"/>
        </w:rPr>
      </w:pPr>
      <w:r w:rsidRPr="00561491">
        <w:rPr>
          <w:i/>
          <w:color w:val="000000" w:themeColor="text1"/>
          <w:sz w:val="22"/>
          <w:szCs w:val="22"/>
        </w:rPr>
        <w:t>It was suggested to discuss the opportunity to use other terms than ALKS (e.g. ALKS+(LC), highway chauffeur etc.) to refer to the new system with lane change capabilities</w:t>
      </w:r>
      <w:r>
        <w:rPr>
          <w:i/>
          <w:color w:val="000000" w:themeColor="text1"/>
          <w:sz w:val="22"/>
          <w:szCs w:val="22"/>
        </w:rPr>
        <w:t>;</w:t>
      </w:r>
    </w:p>
    <w:p w14:paraId="378FCEE7" w14:textId="77777777" w:rsidR="00571224" w:rsidRPr="00561491" w:rsidRDefault="00571224" w:rsidP="00571224">
      <w:pPr>
        <w:pStyle w:val="SingleTxtG"/>
        <w:ind w:left="0"/>
        <w:rPr>
          <w:i/>
          <w:color w:val="000000" w:themeColor="text1"/>
          <w:sz w:val="22"/>
          <w:szCs w:val="22"/>
        </w:rPr>
      </w:pPr>
      <w:r>
        <w:rPr>
          <w:i/>
          <w:color w:val="000000" w:themeColor="text1"/>
          <w:sz w:val="22"/>
          <w:szCs w:val="22"/>
        </w:rPr>
        <w:t>P</w:t>
      </w:r>
      <w:r w:rsidRPr="00561491">
        <w:rPr>
          <w:i/>
          <w:color w:val="000000" w:themeColor="text1"/>
          <w:sz w:val="22"/>
          <w:szCs w:val="22"/>
        </w:rPr>
        <w:t xml:space="preserve">ending </w:t>
      </w:r>
      <w:r>
        <w:rPr>
          <w:i/>
          <w:color w:val="000000" w:themeColor="text1"/>
          <w:sz w:val="22"/>
          <w:szCs w:val="22"/>
        </w:rPr>
        <w:t>items</w:t>
      </w:r>
      <w:r w:rsidRPr="00561491">
        <w:rPr>
          <w:i/>
          <w:color w:val="000000" w:themeColor="text1"/>
          <w:sz w:val="22"/>
          <w:szCs w:val="22"/>
        </w:rPr>
        <w:t>:</w:t>
      </w:r>
    </w:p>
    <w:p w14:paraId="23013A94" w14:textId="2CA3B31C" w:rsidR="00571224" w:rsidRDefault="00571224" w:rsidP="00571224">
      <w:pPr>
        <w:pStyle w:val="SingleTxtG"/>
        <w:numPr>
          <w:ilvl w:val="0"/>
          <w:numId w:val="10"/>
        </w:numPr>
        <w:ind w:left="1843"/>
        <w:rPr>
          <w:i/>
          <w:color w:val="000000" w:themeColor="text1"/>
          <w:sz w:val="22"/>
          <w:szCs w:val="22"/>
        </w:rPr>
      </w:pPr>
      <w:r>
        <w:rPr>
          <w:i/>
          <w:color w:val="000000" w:themeColor="text1"/>
          <w:sz w:val="22"/>
          <w:szCs w:val="22"/>
        </w:rPr>
        <w:t xml:space="preserve">Discuss wording for defining the purpose of public road testing; </w:t>
      </w:r>
      <w:r>
        <w:rPr>
          <w:b/>
          <w:i/>
          <w:color w:val="00B050"/>
          <w:sz w:val="22"/>
          <w:szCs w:val="22"/>
        </w:rPr>
        <w:t>ADDRESSED</w:t>
      </w:r>
    </w:p>
    <w:p w14:paraId="0130FE43" w14:textId="6D19C73C" w:rsidR="00571224" w:rsidRDefault="00571224" w:rsidP="00571224">
      <w:pPr>
        <w:pStyle w:val="SingleTxtG"/>
        <w:numPr>
          <w:ilvl w:val="0"/>
          <w:numId w:val="10"/>
        </w:numPr>
        <w:ind w:left="1843"/>
        <w:rPr>
          <w:i/>
          <w:color w:val="000000" w:themeColor="text1"/>
          <w:sz w:val="22"/>
          <w:szCs w:val="22"/>
        </w:rPr>
      </w:pPr>
      <w:r>
        <w:rPr>
          <w:i/>
          <w:color w:val="000000" w:themeColor="text1"/>
          <w:sz w:val="22"/>
          <w:szCs w:val="22"/>
        </w:rPr>
        <w:t xml:space="preserve">Discuss the updated list of scenarios to be covered and whether they should be mandatory or recommended; </w:t>
      </w:r>
      <w:r>
        <w:rPr>
          <w:b/>
          <w:i/>
          <w:color w:val="00B050"/>
          <w:sz w:val="22"/>
          <w:szCs w:val="22"/>
        </w:rPr>
        <w:t>ADDRESSED</w:t>
      </w:r>
    </w:p>
    <w:p w14:paraId="4F96F02F" w14:textId="5B76E9C1" w:rsidR="00571224" w:rsidRDefault="00571224" w:rsidP="00571224">
      <w:pPr>
        <w:pStyle w:val="SingleTxtG"/>
        <w:numPr>
          <w:ilvl w:val="0"/>
          <w:numId w:val="10"/>
        </w:numPr>
        <w:ind w:left="1843"/>
        <w:rPr>
          <w:i/>
          <w:color w:val="000000" w:themeColor="text1"/>
          <w:sz w:val="22"/>
          <w:szCs w:val="22"/>
        </w:rPr>
      </w:pPr>
      <w:r>
        <w:rPr>
          <w:i/>
          <w:color w:val="000000" w:themeColor="text1"/>
          <w:sz w:val="22"/>
          <w:szCs w:val="22"/>
        </w:rPr>
        <w:t>Discuss requirements for minimum test duration;</w:t>
      </w:r>
      <w:r w:rsidRPr="00571224">
        <w:rPr>
          <w:b/>
          <w:i/>
          <w:color w:val="00B050"/>
          <w:sz w:val="22"/>
          <w:szCs w:val="22"/>
        </w:rPr>
        <w:t xml:space="preserve"> </w:t>
      </w:r>
      <w:r>
        <w:rPr>
          <w:b/>
          <w:i/>
          <w:color w:val="00B050"/>
          <w:sz w:val="22"/>
          <w:szCs w:val="22"/>
        </w:rPr>
        <w:t>ADDRESSED</w:t>
      </w:r>
    </w:p>
    <w:p w14:paraId="6C891C7B" w14:textId="54826988" w:rsidR="00571224" w:rsidRDefault="00571224" w:rsidP="00571224">
      <w:pPr>
        <w:pStyle w:val="SingleTxtG"/>
        <w:numPr>
          <w:ilvl w:val="0"/>
          <w:numId w:val="10"/>
        </w:numPr>
        <w:ind w:left="1843"/>
        <w:rPr>
          <w:i/>
          <w:color w:val="000000" w:themeColor="text1"/>
          <w:sz w:val="22"/>
          <w:szCs w:val="22"/>
        </w:rPr>
      </w:pPr>
      <w:r>
        <w:rPr>
          <w:i/>
          <w:color w:val="000000" w:themeColor="text1"/>
          <w:sz w:val="22"/>
          <w:szCs w:val="22"/>
        </w:rPr>
        <w:t xml:space="preserve">Finalize section 7.3 on </w:t>
      </w:r>
      <w:r w:rsidR="00A532D5">
        <w:rPr>
          <w:i/>
          <w:color w:val="000000" w:themeColor="text1"/>
          <w:sz w:val="22"/>
          <w:szCs w:val="22"/>
        </w:rPr>
        <w:t>data evaluation</w:t>
      </w:r>
      <w:r>
        <w:rPr>
          <w:i/>
          <w:color w:val="000000" w:themeColor="text1"/>
          <w:sz w:val="22"/>
          <w:szCs w:val="22"/>
        </w:rPr>
        <w:t xml:space="preserve"> with input fr</w:t>
      </w:r>
      <w:r w:rsidR="00A532D5">
        <w:rPr>
          <w:i/>
          <w:color w:val="000000" w:themeColor="text1"/>
          <w:sz w:val="22"/>
          <w:szCs w:val="22"/>
        </w:rPr>
        <w:t>o</w:t>
      </w:r>
      <w:r>
        <w:rPr>
          <w:i/>
          <w:color w:val="000000" w:themeColor="text1"/>
          <w:sz w:val="22"/>
          <w:szCs w:val="22"/>
        </w:rPr>
        <w:t xml:space="preserve">m industry. </w:t>
      </w:r>
      <w:r>
        <w:rPr>
          <w:b/>
          <w:i/>
          <w:color w:val="00B050"/>
          <w:sz w:val="22"/>
          <w:szCs w:val="22"/>
        </w:rPr>
        <w:t>ADDRESSED</w:t>
      </w:r>
      <w:r>
        <w:rPr>
          <w:i/>
          <w:color w:val="000000" w:themeColor="text1"/>
          <w:sz w:val="22"/>
          <w:szCs w:val="22"/>
        </w:rPr>
        <w:t xml:space="preserve"> </w:t>
      </w:r>
    </w:p>
    <w:p w14:paraId="1F9A60E3" w14:textId="77777777" w:rsidR="00571224" w:rsidRDefault="00571224" w:rsidP="0D81FC67">
      <w:pPr>
        <w:pStyle w:val="SingleTxtG"/>
        <w:ind w:left="0"/>
        <w:rPr>
          <w:color w:val="000000" w:themeColor="text1"/>
          <w:sz w:val="22"/>
          <w:szCs w:val="22"/>
        </w:rPr>
      </w:pPr>
    </w:p>
    <w:p w14:paraId="2C2A9346" w14:textId="59A3EFDA" w:rsidR="004B2383" w:rsidRPr="0066639C" w:rsidRDefault="00A319B6" w:rsidP="00A319B6">
      <w:pPr>
        <w:pStyle w:val="HChG"/>
      </w:pPr>
      <w:r w:rsidRPr="0066639C">
        <w:tab/>
        <w:t>I.</w:t>
      </w:r>
      <w:r w:rsidRPr="0066639C">
        <w:tab/>
        <w:t>Proposal</w:t>
      </w:r>
    </w:p>
    <w:p w14:paraId="6447AE45" w14:textId="7A2C5DCF" w:rsidR="00DE15E8" w:rsidRDefault="00D04B35" w:rsidP="00DE15E8">
      <w:pPr>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i/>
          <w:iCs/>
        </w:rPr>
        <w:t xml:space="preserve">Annex 6, </w:t>
      </w:r>
      <w:r w:rsidR="00DE15E8" w:rsidRPr="0066639C">
        <w:rPr>
          <w:rFonts w:asciiTheme="majorBidi" w:hAnsiTheme="majorBidi" w:cstheme="majorBidi"/>
        </w:rPr>
        <w:t>amend to read:</w:t>
      </w:r>
    </w:p>
    <w:p w14:paraId="777F50A7" w14:textId="35CE3525" w:rsidR="00521359" w:rsidRPr="00521359" w:rsidRDefault="00D04B35" w:rsidP="00DE15E8">
      <w:pPr>
        <w:adjustRightInd w:val="0"/>
        <w:snapToGrid w:val="0"/>
        <w:spacing w:after="120" w:line="240" w:lineRule="auto"/>
        <w:ind w:left="2268" w:right="1134" w:hanging="1134"/>
        <w:jc w:val="both"/>
        <w:rPr>
          <w:rFonts w:asciiTheme="majorBidi" w:hAnsiTheme="majorBidi" w:cstheme="majorBidi"/>
          <w:b/>
        </w:rPr>
      </w:pPr>
      <w:r w:rsidRPr="00D04B35">
        <w:rPr>
          <w:rFonts w:asciiTheme="majorBidi" w:hAnsiTheme="majorBidi" w:cstheme="majorBidi"/>
          <w:b/>
          <w:iCs/>
          <w:color w:val="00B0F0"/>
        </w:rPr>
        <w:t xml:space="preserve">Specification for </w:t>
      </w:r>
      <w:r w:rsidR="009B3716" w:rsidRPr="009B3716">
        <w:rPr>
          <w:rFonts w:asciiTheme="majorBidi" w:hAnsiTheme="majorBidi" w:cstheme="majorBidi"/>
          <w:b/>
          <w:iCs/>
          <w:color w:val="00B0F0"/>
        </w:rPr>
        <w:t>public road</w:t>
      </w:r>
      <w:r w:rsidR="00D252ED" w:rsidRPr="00CB2154">
        <w:rPr>
          <w:rFonts w:asciiTheme="majorBidi" w:hAnsiTheme="majorBidi" w:cstheme="majorBidi"/>
          <w:b/>
          <w:iCs/>
          <w:color w:val="00B0F0"/>
        </w:rPr>
        <w:t xml:space="preserve"> testing</w:t>
      </w:r>
      <w:r w:rsidR="00F9381A">
        <w:rPr>
          <w:rFonts w:asciiTheme="majorBidi" w:hAnsiTheme="majorBidi" w:cstheme="majorBidi"/>
          <w:b/>
          <w:iCs/>
          <w:color w:val="00B0F0"/>
        </w:rPr>
        <w:t xml:space="preserve"> of</w:t>
      </w:r>
      <w:r w:rsidR="00F9381A" w:rsidRPr="00CB2154">
        <w:rPr>
          <w:rFonts w:asciiTheme="majorBidi" w:hAnsiTheme="majorBidi" w:cstheme="majorBidi"/>
          <w:b/>
          <w:iCs/>
          <w:color w:val="00B0F0"/>
        </w:rPr>
        <w:t xml:space="preserve"> </w:t>
      </w:r>
      <w:r w:rsidR="00801B8B">
        <w:rPr>
          <w:rFonts w:asciiTheme="majorBidi" w:hAnsiTheme="majorBidi" w:cstheme="majorBidi"/>
          <w:b/>
          <w:iCs/>
          <w:color w:val="00B0F0"/>
        </w:rPr>
        <w:t>ALKS</w:t>
      </w:r>
    </w:p>
    <w:p w14:paraId="30A69157" w14:textId="17DC35EF" w:rsidR="003151B3" w:rsidRDefault="003151B3" w:rsidP="003151B3">
      <w:pPr>
        <w:adjustRightInd w:val="0"/>
        <w:snapToGrid w:val="0"/>
        <w:spacing w:after="120" w:line="240" w:lineRule="auto"/>
        <w:ind w:left="426" w:right="1134" w:firstLine="567"/>
        <w:jc w:val="both"/>
        <w:rPr>
          <w:rFonts w:asciiTheme="majorBidi" w:hAnsiTheme="majorBidi" w:cstheme="majorBidi"/>
          <w:iCs/>
        </w:rPr>
      </w:pPr>
      <w:r>
        <w:rPr>
          <w:rFonts w:asciiTheme="majorBidi" w:hAnsiTheme="majorBidi" w:cstheme="majorBidi"/>
          <w:iCs/>
        </w:rPr>
        <w:t xml:space="preserve">1. </w:t>
      </w:r>
      <w:r>
        <w:rPr>
          <w:rFonts w:asciiTheme="majorBidi" w:hAnsiTheme="majorBidi" w:cstheme="majorBidi"/>
          <w:iCs/>
        </w:rPr>
        <w:tab/>
      </w:r>
      <w:r>
        <w:rPr>
          <w:rFonts w:asciiTheme="majorBidi" w:hAnsiTheme="majorBidi" w:cstheme="majorBidi"/>
          <w:iCs/>
        </w:rPr>
        <w:tab/>
        <w:t>Introduction</w:t>
      </w:r>
    </w:p>
    <w:p w14:paraId="424CE8F1" w14:textId="6039CCDA" w:rsidR="00D04B35" w:rsidRDefault="00D04B35" w:rsidP="00D04B35">
      <w:pPr>
        <w:adjustRightInd w:val="0"/>
        <w:snapToGrid w:val="0"/>
        <w:spacing w:after="120" w:line="240" w:lineRule="auto"/>
        <w:ind w:left="2268" w:right="1134"/>
        <w:jc w:val="both"/>
        <w:rPr>
          <w:rFonts w:asciiTheme="majorBidi" w:hAnsiTheme="majorBidi" w:cstheme="majorBidi"/>
          <w:b/>
          <w:iCs/>
          <w:color w:val="00B0F0"/>
        </w:rPr>
      </w:pPr>
      <w:r w:rsidRPr="00D04B35">
        <w:rPr>
          <w:rFonts w:asciiTheme="majorBidi" w:hAnsiTheme="majorBidi" w:cstheme="majorBidi"/>
          <w:iCs/>
        </w:rPr>
        <w:t xml:space="preserve">This annex defines </w:t>
      </w:r>
      <w:r w:rsidR="00A44603" w:rsidRPr="009B3716">
        <w:rPr>
          <w:rFonts w:asciiTheme="majorBidi" w:hAnsiTheme="majorBidi" w:cstheme="majorBidi"/>
          <w:iCs/>
          <w:strike/>
          <w:color w:val="FF0000"/>
        </w:rPr>
        <w:t>real-world</w:t>
      </w:r>
      <w:r w:rsidR="00A44603">
        <w:rPr>
          <w:rFonts w:asciiTheme="majorBidi" w:hAnsiTheme="majorBidi" w:cstheme="majorBidi"/>
          <w:iCs/>
        </w:rPr>
        <w:t xml:space="preserve"> </w:t>
      </w:r>
      <w:r w:rsidR="009B3716" w:rsidRPr="009B3716">
        <w:rPr>
          <w:rFonts w:asciiTheme="majorBidi" w:hAnsiTheme="majorBidi" w:cstheme="majorBidi"/>
          <w:b/>
          <w:iCs/>
          <w:color w:val="00B0F0"/>
        </w:rPr>
        <w:t>public road</w:t>
      </w:r>
      <w:r w:rsidRPr="00D04B35">
        <w:rPr>
          <w:rFonts w:asciiTheme="majorBidi" w:hAnsiTheme="majorBidi" w:cstheme="majorBidi"/>
          <w:iCs/>
        </w:rPr>
        <w:t xml:space="preserve"> tests </w:t>
      </w:r>
      <w:r w:rsidR="00A44603" w:rsidRPr="00D04B35">
        <w:rPr>
          <w:rFonts w:asciiTheme="majorBidi" w:hAnsiTheme="majorBidi" w:cstheme="majorBidi"/>
          <w:iCs/>
          <w:strike/>
          <w:color w:val="FF0000"/>
        </w:rPr>
        <w:t>with the purpose to verify the technical requirements</w:t>
      </w:r>
      <w:r w:rsidR="00A44603" w:rsidRPr="00D04B35">
        <w:rPr>
          <w:rFonts w:asciiTheme="majorBidi" w:hAnsiTheme="majorBidi" w:cstheme="majorBidi"/>
          <w:iCs/>
        </w:rPr>
        <w:t xml:space="preserve"> </w:t>
      </w:r>
      <w:r w:rsidRPr="00D04B35">
        <w:rPr>
          <w:rFonts w:asciiTheme="majorBidi" w:hAnsiTheme="majorBidi" w:cstheme="majorBidi"/>
          <w:iCs/>
        </w:rPr>
        <w:t>on</w:t>
      </w:r>
      <w:r w:rsidR="00B4403F">
        <w:rPr>
          <w:rFonts w:asciiTheme="majorBidi" w:hAnsiTheme="majorBidi" w:cstheme="majorBidi"/>
          <w:iCs/>
        </w:rPr>
        <w:t xml:space="preserve"> ALKS</w:t>
      </w:r>
      <w:r w:rsidRPr="00D04B35">
        <w:rPr>
          <w:rFonts w:asciiTheme="majorBidi" w:hAnsiTheme="majorBidi" w:cstheme="majorBidi"/>
          <w:iCs/>
        </w:rPr>
        <w:t xml:space="preserve">. </w:t>
      </w:r>
      <w:r w:rsidR="00A44603" w:rsidRPr="00A44603">
        <w:rPr>
          <w:rFonts w:asciiTheme="majorBidi" w:hAnsiTheme="majorBidi" w:cstheme="majorBidi"/>
          <w:iCs/>
          <w:strike/>
          <w:color w:val="FF0000"/>
        </w:rPr>
        <w:t xml:space="preserve">The </w:t>
      </w:r>
      <w:r w:rsidR="00A44603" w:rsidRPr="00D04B35">
        <w:rPr>
          <w:rFonts w:asciiTheme="majorBidi" w:hAnsiTheme="majorBidi" w:cstheme="majorBidi"/>
          <w:iCs/>
          <w:strike/>
          <w:color w:val="FF0000"/>
        </w:rPr>
        <w:t>Technical Service shall conduct, or shall witness, an assessment of</w:t>
      </w:r>
      <w:r w:rsidR="00A44603" w:rsidRPr="00D04B35">
        <w:rPr>
          <w:rFonts w:asciiTheme="majorBidi" w:hAnsiTheme="majorBidi" w:cstheme="majorBidi"/>
          <w:iCs/>
        </w:rPr>
        <w:t xml:space="preserve"> </w:t>
      </w:r>
      <w:r w:rsidR="00A44603" w:rsidRPr="005A58D5">
        <w:rPr>
          <w:rFonts w:asciiTheme="majorBidi" w:hAnsiTheme="majorBidi" w:cstheme="majorBidi"/>
          <w:iCs/>
          <w:strike/>
          <w:color w:val="FF0000"/>
        </w:rPr>
        <w:t>the system is functional and complies with the minimum performance requirements</w:t>
      </w:r>
      <w:r w:rsidR="00A44603">
        <w:rPr>
          <w:rFonts w:asciiTheme="majorBidi" w:hAnsiTheme="majorBidi" w:cstheme="majorBidi"/>
          <w:iCs/>
          <w:strike/>
          <w:color w:val="FF0000"/>
        </w:rPr>
        <w:t>.</w:t>
      </w:r>
      <w:r w:rsidR="00A44603">
        <w:t xml:space="preserve"> </w:t>
      </w:r>
      <w:r w:rsidRPr="00D04B35">
        <w:rPr>
          <w:rFonts w:asciiTheme="majorBidi" w:hAnsiTheme="majorBidi" w:cstheme="majorBidi"/>
          <w:iCs/>
        </w:rPr>
        <w:t xml:space="preserve">The purpose of this test is </w:t>
      </w:r>
      <w:r w:rsidRPr="00B24CB8">
        <w:rPr>
          <w:rFonts w:asciiTheme="majorBidi" w:hAnsiTheme="majorBidi" w:cstheme="majorBidi"/>
          <w:iCs/>
        </w:rPr>
        <w:t xml:space="preserve">to </w:t>
      </w:r>
      <w:r w:rsidR="00A44603" w:rsidRPr="00B24CB8">
        <w:rPr>
          <w:rFonts w:asciiTheme="majorBidi" w:hAnsiTheme="majorBidi" w:cstheme="majorBidi"/>
          <w:iCs/>
          <w:strike/>
          <w:color w:val="FF0000"/>
        </w:rPr>
        <w:t>support the Technical Service in understanding</w:t>
      </w:r>
      <w:r w:rsidR="00A44603" w:rsidRPr="00B24CB8">
        <w:rPr>
          <w:rFonts w:asciiTheme="majorBidi" w:hAnsiTheme="majorBidi" w:cstheme="majorBidi"/>
          <w:iCs/>
          <w:color w:val="FF0000"/>
        </w:rPr>
        <w:t xml:space="preserve"> </w:t>
      </w:r>
      <w:r w:rsidR="005A58D5">
        <w:rPr>
          <w:rFonts w:asciiTheme="majorBidi" w:hAnsiTheme="majorBidi" w:cstheme="majorBidi"/>
          <w:b/>
          <w:iCs/>
          <w:color w:val="00B0F0"/>
        </w:rPr>
        <w:t>assess</w:t>
      </w:r>
      <w:r w:rsidRPr="00B24CB8">
        <w:rPr>
          <w:rFonts w:asciiTheme="majorBidi" w:hAnsiTheme="majorBidi" w:cstheme="majorBidi"/>
          <w:b/>
          <w:iCs/>
          <w:color w:val="00B0F0"/>
        </w:rPr>
        <w:t xml:space="preserve"> </w:t>
      </w:r>
      <w:r w:rsidR="00EB2B9F">
        <w:rPr>
          <w:rFonts w:asciiTheme="majorBidi" w:hAnsiTheme="majorBidi" w:cstheme="majorBidi"/>
          <w:b/>
          <w:iCs/>
          <w:color w:val="00B0F0"/>
        </w:rPr>
        <w:t>the behaviour</w:t>
      </w:r>
      <w:r w:rsidRPr="00D04B35">
        <w:rPr>
          <w:rFonts w:asciiTheme="majorBidi" w:hAnsiTheme="majorBidi" w:cstheme="majorBidi"/>
          <w:iCs/>
        </w:rPr>
        <w:t xml:space="preserve"> of the system</w:t>
      </w:r>
      <w:r w:rsidR="00EB2B9F">
        <w:rPr>
          <w:rFonts w:asciiTheme="majorBidi" w:hAnsiTheme="majorBidi" w:cstheme="majorBidi"/>
          <w:iCs/>
        </w:rPr>
        <w:t>, in a fault-free condition,</w:t>
      </w:r>
      <w:r w:rsidRPr="00D04B35">
        <w:rPr>
          <w:rFonts w:asciiTheme="majorBidi" w:hAnsiTheme="majorBidi" w:cstheme="majorBidi"/>
          <w:iCs/>
        </w:rPr>
        <w:t xml:space="preserve"> </w:t>
      </w:r>
      <w:r w:rsidR="00A44603" w:rsidRPr="005A58D5">
        <w:rPr>
          <w:rFonts w:asciiTheme="majorBidi" w:hAnsiTheme="majorBidi" w:cstheme="majorBidi"/>
          <w:iCs/>
          <w:strike/>
          <w:color w:val="FF0000"/>
        </w:rPr>
        <w:t>in the presence of traffic</w:t>
      </w:r>
      <w:r w:rsidR="00A44603" w:rsidRPr="00D04B35">
        <w:rPr>
          <w:rFonts w:asciiTheme="majorBidi" w:hAnsiTheme="majorBidi" w:cstheme="majorBidi"/>
          <w:iCs/>
        </w:rPr>
        <w:t xml:space="preserve"> </w:t>
      </w:r>
      <w:r w:rsidR="00634994" w:rsidRPr="00634994">
        <w:rPr>
          <w:rFonts w:asciiTheme="majorBidi" w:hAnsiTheme="majorBidi" w:cstheme="majorBidi"/>
          <w:iCs/>
          <w:strike/>
          <w:color w:val="FF0000"/>
        </w:rPr>
        <w:t>(a ‘</w:t>
      </w:r>
      <w:r w:rsidR="00634994" w:rsidRPr="009B3716">
        <w:rPr>
          <w:rFonts w:asciiTheme="majorBidi" w:hAnsiTheme="majorBidi" w:cstheme="majorBidi"/>
          <w:iCs/>
          <w:strike/>
          <w:color w:val="FF0000"/>
        </w:rPr>
        <w:t>real-world</w:t>
      </w:r>
      <w:r w:rsidR="00634994" w:rsidRPr="00634994">
        <w:rPr>
          <w:rFonts w:asciiTheme="majorBidi" w:hAnsiTheme="majorBidi" w:cstheme="majorBidi"/>
          <w:iCs/>
          <w:strike/>
          <w:color w:val="FF0000"/>
        </w:rPr>
        <w:t>’ test)</w:t>
      </w:r>
      <w:r w:rsidR="00634994">
        <w:rPr>
          <w:rFonts w:asciiTheme="majorBidi" w:hAnsiTheme="majorBidi" w:cstheme="majorBidi"/>
          <w:iCs/>
          <w:strike/>
          <w:color w:val="FF0000"/>
        </w:rPr>
        <w:t xml:space="preserve"> </w:t>
      </w:r>
      <w:r w:rsidRPr="00D04B35">
        <w:rPr>
          <w:rFonts w:asciiTheme="majorBidi" w:hAnsiTheme="majorBidi" w:cstheme="majorBidi"/>
          <w:iCs/>
        </w:rPr>
        <w:t>in its operating environment and to complement</w:t>
      </w:r>
      <w:r w:rsidR="00DA2E6F">
        <w:rPr>
          <w:rFonts w:asciiTheme="majorBidi" w:hAnsiTheme="majorBidi" w:cstheme="majorBidi"/>
          <w:iCs/>
        </w:rPr>
        <w:t>:</w:t>
      </w:r>
      <w:r w:rsidRPr="00D04B35">
        <w:rPr>
          <w:rFonts w:asciiTheme="majorBidi" w:hAnsiTheme="majorBidi" w:cstheme="majorBidi"/>
          <w:iCs/>
        </w:rPr>
        <w:t xml:space="preserve"> </w:t>
      </w:r>
      <w:r w:rsidR="005414E8" w:rsidRPr="005A58D5">
        <w:rPr>
          <w:rFonts w:asciiTheme="majorBidi" w:hAnsiTheme="majorBidi" w:cstheme="majorBidi"/>
          <w:iCs/>
          <w:strike/>
          <w:color w:val="FF0000"/>
        </w:rPr>
        <w:t xml:space="preserve">the </w:t>
      </w:r>
      <w:proofErr w:type="spellStart"/>
      <w:r w:rsidR="00DA2E6F" w:rsidRPr="005414E8">
        <w:rPr>
          <w:rFonts w:asciiTheme="majorBidi" w:hAnsiTheme="majorBidi" w:cstheme="majorBidi"/>
          <w:b/>
          <w:iCs/>
          <w:color w:val="00B0F0"/>
        </w:rPr>
        <w:t>The</w:t>
      </w:r>
      <w:proofErr w:type="spellEnd"/>
      <w:r w:rsidR="00DA2E6F" w:rsidRPr="005414E8">
        <w:rPr>
          <w:rFonts w:asciiTheme="majorBidi" w:hAnsiTheme="majorBidi" w:cstheme="majorBidi"/>
          <w:iCs/>
          <w:color w:val="00B0F0"/>
        </w:rPr>
        <w:t xml:space="preserve"> </w:t>
      </w:r>
      <w:r w:rsidRPr="00D04B35">
        <w:rPr>
          <w:rFonts w:asciiTheme="majorBidi" w:hAnsiTheme="majorBidi" w:cstheme="majorBidi"/>
          <w:iCs/>
        </w:rPr>
        <w:t xml:space="preserve">assessment of the documentation provided under </w:t>
      </w:r>
      <w:r w:rsidR="00605D12" w:rsidRPr="00D04B35">
        <w:rPr>
          <w:rFonts w:asciiTheme="majorBidi" w:hAnsiTheme="majorBidi" w:cstheme="majorBidi"/>
          <w:iCs/>
        </w:rPr>
        <w:t>Annex 4</w:t>
      </w:r>
      <w:r w:rsidR="00DA2E6F">
        <w:rPr>
          <w:rFonts w:asciiTheme="majorBidi" w:hAnsiTheme="majorBidi" w:cstheme="majorBidi"/>
          <w:iCs/>
        </w:rPr>
        <w:t xml:space="preserve"> </w:t>
      </w:r>
      <w:r w:rsidR="00DA2E6F" w:rsidRPr="00DA2E6F">
        <w:rPr>
          <w:rFonts w:asciiTheme="majorBidi" w:hAnsiTheme="majorBidi" w:cstheme="majorBidi"/>
          <w:b/>
          <w:iCs/>
          <w:color w:val="00B0F0"/>
        </w:rPr>
        <w:t>and the assessment of Annex 5</w:t>
      </w:r>
      <w:r w:rsidRPr="00D04B35">
        <w:rPr>
          <w:rFonts w:asciiTheme="majorBidi" w:hAnsiTheme="majorBidi" w:cstheme="majorBidi"/>
          <w:iCs/>
        </w:rPr>
        <w:t>.</w:t>
      </w:r>
      <w:r w:rsidR="00BC03BD">
        <w:rPr>
          <w:rFonts w:asciiTheme="majorBidi" w:hAnsiTheme="majorBidi" w:cstheme="majorBidi"/>
          <w:iCs/>
        </w:rPr>
        <w:t xml:space="preserve"> </w:t>
      </w:r>
      <w:r w:rsidR="00BC03BD" w:rsidRPr="00702F78">
        <w:rPr>
          <w:rFonts w:asciiTheme="majorBidi" w:hAnsiTheme="majorBidi" w:cstheme="majorBidi"/>
          <w:b/>
          <w:iCs/>
          <w:color w:val="00B0F0"/>
        </w:rPr>
        <w:t>The test</w:t>
      </w:r>
      <w:r w:rsidR="00702F78" w:rsidRPr="00702F78">
        <w:rPr>
          <w:rFonts w:asciiTheme="majorBidi" w:hAnsiTheme="majorBidi" w:cstheme="majorBidi"/>
          <w:b/>
          <w:iCs/>
          <w:color w:val="00B0F0"/>
        </w:rPr>
        <w:t xml:space="preserve"> parameters covered in the test</w:t>
      </w:r>
      <w:r w:rsidR="00BC03BD" w:rsidRPr="00702F78">
        <w:rPr>
          <w:rFonts w:asciiTheme="majorBidi" w:hAnsiTheme="majorBidi" w:cstheme="majorBidi"/>
          <w:b/>
          <w:iCs/>
          <w:color w:val="00B0F0"/>
        </w:rPr>
        <w:t xml:space="preserve"> shall be recorded in the test report in such a manner that allows traceability.</w:t>
      </w:r>
    </w:p>
    <w:p w14:paraId="48EAA616" w14:textId="2BBA394B" w:rsidR="00EF0F46" w:rsidRPr="00D04B35" w:rsidRDefault="00EF0F46" w:rsidP="00EF0F46">
      <w:pPr>
        <w:adjustRightInd w:val="0"/>
        <w:snapToGrid w:val="0"/>
        <w:spacing w:after="120" w:line="240" w:lineRule="auto"/>
        <w:ind w:left="2268" w:right="1134"/>
        <w:jc w:val="both"/>
        <w:rPr>
          <w:rFonts w:asciiTheme="majorBidi" w:hAnsiTheme="majorBidi" w:cstheme="majorBidi"/>
          <w:iCs/>
        </w:rPr>
      </w:pPr>
      <w:r w:rsidRPr="00B24CB8">
        <w:rPr>
          <w:rFonts w:asciiTheme="majorBidi" w:hAnsiTheme="majorBidi" w:cstheme="majorBidi"/>
          <w:iCs/>
          <w:strike/>
          <w:color w:val="FF0000"/>
        </w:rPr>
        <w:t>Until such time that specific test provisions have been agreed, the Technical Service shall ensure that the ALKS is subject to at least the tests outlined in Annex 5.</w:t>
      </w:r>
      <w:r w:rsidRPr="00EF0F46">
        <w:rPr>
          <w:rFonts w:asciiTheme="majorBidi" w:hAnsiTheme="majorBidi" w:cstheme="majorBidi"/>
          <w:iCs/>
          <w:strike/>
          <w:color w:val="FF0000"/>
        </w:rPr>
        <w:t xml:space="preserve"> The </w:t>
      </w:r>
      <w:r w:rsidRPr="005A58D5">
        <w:rPr>
          <w:rFonts w:asciiTheme="majorBidi" w:hAnsiTheme="majorBidi" w:cstheme="majorBidi"/>
          <w:iCs/>
          <w:strike/>
          <w:color w:val="FF0000"/>
        </w:rPr>
        <w:t>specific test parameters for</w:t>
      </w:r>
      <w:r w:rsidRPr="00EF0F46">
        <w:rPr>
          <w:rFonts w:asciiTheme="majorBidi" w:hAnsiTheme="majorBidi" w:cstheme="majorBidi"/>
          <w:iCs/>
          <w:strike/>
          <w:color w:val="FF0000"/>
        </w:rPr>
        <w:t xml:space="preserve"> each test shall be selected by the </w:t>
      </w:r>
      <w:r w:rsidRPr="00B24CB8">
        <w:rPr>
          <w:rFonts w:asciiTheme="majorBidi" w:hAnsiTheme="majorBidi" w:cstheme="majorBidi"/>
          <w:iCs/>
          <w:strike/>
          <w:color w:val="FF0000"/>
        </w:rPr>
        <w:t>Technical Service</w:t>
      </w:r>
      <w:r w:rsidRPr="00EF0F46">
        <w:rPr>
          <w:rFonts w:asciiTheme="majorBidi" w:hAnsiTheme="majorBidi" w:cstheme="majorBidi"/>
          <w:iCs/>
          <w:strike/>
          <w:color w:val="FF0000"/>
        </w:rPr>
        <w:t xml:space="preserve"> and shall be recorded in the test report in such a manner that allows traceability and repeatability of the test setup.</w:t>
      </w:r>
    </w:p>
    <w:p w14:paraId="2B2EB40D" w14:textId="76CC7FDA" w:rsidR="00D04B35" w:rsidRDefault="00D04B35" w:rsidP="00D04B35">
      <w:pPr>
        <w:adjustRightInd w:val="0"/>
        <w:snapToGrid w:val="0"/>
        <w:spacing w:after="120" w:line="240" w:lineRule="auto"/>
        <w:ind w:left="2268" w:right="1134"/>
        <w:jc w:val="both"/>
        <w:rPr>
          <w:rFonts w:asciiTheme="majorBidi" w:hAnsiTheme="majorBidi" w:cstheme="majorBidi"/>
          <w:iCs/>
        </w:rPr>
      </w:pPr>
      <w:r w:rsidRPr="00D04B35">
        <w:rPr>
          <w:rFonts w:asciiTheme="majorBidi" w:hAnsiTheme="majorBidi" w:cstheme="majorBidi"/>
          <w:iCs/>
        </w:rPr>
        <w:lastRenderedPageBreak/>
        <w:t>Together, the assessment of Annex 4</w:t>
      </w:r>
      <w:r w:rsidR="00605D12" w:rsidRPr="005414E8">
        <w:rPr>
          <w:rFonts w:asciiTheme="majorBidi" w:hAnsiTheme="majorBidi" w:cstheme="majorBidi"/>
          <w:b/>
          <w:iCs/>
          <w:color w:val="00B0F0"/>
        </w:rPr>
        <w:t>, Annex 5</w:t>
      </w:r>
      <w:r w:rsidRPr="00D04B35">
        <w:rPr>
          <w:rFonts w:asciiTheme="majorBidi" w:hAnsiTheme="majorBidi" w:cstheme="majorBidi"/>
          <w:iCs/>
        </w:rPr>
        <w:t xml:space="preserve"> and the </w:t>
      </w:r>
      <w:r w:rsidR="00A44603" w:rsidRPr="009B3716">
        <w:rPr>
          <w:rFonts w:asciiTheme="majorBidi" w:hAnsiTheme="majorBidi" w:cstheme="majorBidi"/>
          <w:iCs/>
          <w:strike/>
          <w:color w:val="FF0000"/>
        </w:rPr>
        <w:t>real-world</w:t>
      </w:r>
      <w:r w:rsidR="00A44603">
        <w:rPr>
          <w:rFonts w:asciiTheme="majorBidi" w:hAnsiTheme="majorBidi" w:cstheme="majorBidi"/>
          <w:iCs/>
          <w:strike/>
          <w:color w:val="FF0000"/>
        </w:rPr>
        <w:t xml:space="preserve"> </w:t>
      </w:r>
      <w:r w:rsidR="009B3716" w:rsidRPr="009B3716">
        <w:rPr>
          <w:rFonts w:asciiTheme="majorBidi" w:hAnsiTheme="majorBidi" w:cstheme="majorBidi"/>
          <w:b/>
          <w:iCs/>
          <w:color w:val="00B0F0"/>
        </w:rPr>
        <w:t>public road</w:t>
      </w:r>
      <w:r w:rsidRPr="00D04B35">
        <w:rPr>
          <w:rFonts w:asciiTheme="majorBidi" w:hAnsiTheme="majorBidi" w:cstheme="majorBidi"/>
          <w:iCs/>
        </w:rPr>
        <w:t xml:space="preserve"> test shall enable the </w:t>
      </w:r>
      <w:r w:rsidR="00A44603" w:rsidRPr="00B24CB8">
        <w:rPr>
          <w:rFonts w:asciiTheme="majorBidi" w:hAnsiTheme="majorBidi" w:cstheme="majorBidi"/>
          <w:iCs/>
          <w:strike/>
          <w:color w:val="FF0000"/>
        </w:rPr>
        <w:t>Technical Service</w:t>
      </w:r>
      <w:r w:rsidR="00A44603" w:rsidRPr="00B24CB8">
        <w:rPr>
          <w:rFonts w:asciiTheme="majorBidi" w:hAnsiTheme="majorBidi" w:cstheme="majorBidi"/>
          <w:iCs/>
          <w:color w:val="FF0000"/>
        </w:rPr>
        <w:t xml:space="preserve"> </w:t>
      </w:r>
      <w:r w:rsidR="00CB2783" w:rsidRPr="00CB2783">
        <w:rPr>
          <w:rFonts w:asciiTheme="majorBidi" w:hAnsiTheme="majorBidi" w:cstheme="majorBidi"/>
          <w:b/>
          <w:iCs/>
          <w:color w:val="00B0F0"/>
        </w:rPr>
        <w:t>the type-approval authority or the technical service acting on its behalf (hereafter referred as type-approval authority)</w:t>
      </w:r>
      <w:r w:rsidR="00CB2783">
        <w:rPr>
          <w:rFonts w:asciiTheme="majorBidi" w:hAnsiTheme="majorBidi" w:cstheme="majorBidi"/>
          <w:b/>
          <w:iCs/>
          <w:color w:val="00B0F0"/>
        </w:rPr>
        <w:t xml:space="preserve"> </w:t>
      </w:r>
      <w:r w:rsidRPr="00D04B35">
        <w:rPr>
          <w:rFonts w:asciiTheme="majorBidi" w:hAnsiTheme="majorBidi" w:cstheme="majorBidi"/>
          <w:iCs/>
        </w:rPr>
        <w:t>to identify areas of system performance that may require further assessment, either through testing or further review of Annex 4.</w:t>
      </w:r>
    </w:p>
    <w:p w14:paraId="5795EC72" w14:textId="0DBE8DCF" w:rsidR="005A58D5" w:rsidRPr="00886E4F" w:rsidRDefault="005A58D5" w:rsidP="00D04B35">
      <w:pPr>
        <w:adjustRightInd w:val="0"/>
        <w:snapToGrid w:val="0"/>
        <w:spacing w:after="120" w:line="240" w:lineRule="auto"/>
        <w:ind w:left="2268" w:right="1134"/>
        <w:jc w:val="both"/>
        <w:rPr>
          <w:rFonts w:asciiTheme="majorBidi" w:hAnsiTheme="majorBidi" w:cstheme="majorBidi"/>
          <w:iCs/>
          <w:color w:val="000000" w:themeColor="text1"/>
        </w:rPr>
      </w:pPr>
      <w:r w:rsidRPr="00886E4F">
        <w:rPr>
          <w:rFonts w:asciiTheme="majorBidi" w:hAnsiTheme="majorBidi" w:cstheme="majorBidi"/>
          <w:iCs/>
          <w:color w:val="000000" w:themeColor="text1"/>
        </w:rPr>
        <w:t xml:space="preserve">Pass- and Fail-Criteria for tests are derived solely from the technical requirements in paragraphs 5 to 7 of the Regulation. These requirements are worded in a way that they allow the derivation of pass-fail-criteria </w:t>
      </w:r>
      <w:r w:rsidR="00632412" w:rsidRPr="005A58D5">
        <w:rPr>
          <w:rFonts w:asciiTheme="majorBidi" w:hAnsiTheme="majorBidi" w:cstheme="majorBidi"/>
          <w:iCs/>
          <w:strike/>
          <w:color w:val="FF0000"/>
        </w:rPr>
        <w:t>not only for a given set of test parameters,</w:t>
      </w:r>
      <w:r w:rsidR="00632412">
        <w:rPr>
          <w:rFonts w:asciiTheme="majorBidi" w:hAnsiTheme="majorBidi" w:cstheme="majorBidi"/>
          <w:iCs/>
          <w:strike/>
          <w:color w:val="FF0000"/>
        </w:rPr>
        <w:t xml:space="preserve"> </w:t>
      </w:r>
      <w:r w:rsidRPr="00886E4F">
        <w:rPr>
          <w:rFonts w:asciiTheme="majorBidi" w:hAnsiTheme="majorBidi" w:cstheme="majorBidi"/>
          <w:iCs/>
          <w:color w:val="000000" w:themeColor="text1"/>
        </w:rPr>
        <w:t>but for any combination of parameters in which the system is designed to work (e.g. operating speed range, operating lateral acceleration range, curvature range as contained in the system boundaries).</w:t>
      </w:r>
    </w:p>
    <w:p w14:paraId="4B2CB19A" w14:textId="58CE6761" w:rsidR="00D04B35" w:rsidRPr="00D04B35" w:rsidRDefault="00D04B35" w:rsidP="00D04B35">
      <w:pPr>
        <w:adjustRightInd w:val="0"/>
        <w:snapToGrid w:val="0"/>
        <w:spacing w:after="120" w:line="240" w:lineRule="auto"/>
        <w:ind w:left="2268" w:right="1134"/>
        <w:jc w:val="both"/>
        <w:rPr>
          <w:rFonts w:asciiTheme="majorBidi" w:hAnsiTheme="majorBidi" w:cstheme="majorBidi"/>
          <w:iCs/>
        </w:rPr>
      </w:pPr>
      <w:r w:rsidRPr="0023258B">
        <w:rPr>
          <w:rFonts w:asciiTheme="majorBidi" w:hAnsiTheme="majorBidi" w:cstheme="majorBidi"/>
          <w:b/>
          <w:iCs/>
          <w:color w:val="00B0F0"/>
        </w:rPr>
        <w:t xml:space="preserve">The </w:t>
      </w:r>
      <w:r w:rsidR="007A6719" w:rsidRPr="006C5760">
        <w:rPr>
          <w:rFonts w:asciiTheme="majorBidi" w:hAnsiTheme="majorBidi" w:cstheme="majorBidi"/>
          <w:b/>
          <w:iCs/>
          <w:color w:val="00B0F0"/>
        </w:rPr>
        <w:t>scenarios</w:t>
      </w:r>
      <w:r w:rsidR="007A6719" w:rsidRPr="006C5760">
        <w:rPr>
          <w:rFonts w:asciiTheme="majorBidi" w:hAnsiTheme="majorBidi" w:cstheme="majorBidi"/>
          <w:iCs/>
          <w:color w:val="00B0F0"/>
        </w:rPr>
        <w:t xml:space="preserve"> </w:t>
      </w:r>
      <w:r w:rsidR="00A44603" w:rsidRPr="005A58D5">
        <w:rPr>
          <w:rFonts w:asciiTheme="majorBidi" w:hAnsiTheme="majorBidi" w:cstheme="majorBidi"/>
          <w:iCs/>
          <w:strike/>
          <w:color w:val="FF0000"/>
        </w:rPr>
        <w:t>specifications</w:t>
      </w:r>
      <w:r w:rsidR="00A44603" w:rsidRPr="006C5760">
        <w:rPr>
          <w:rFonts w:asciiTheme="majorBidi" w:hAnsiTheme="majorBidi" w:cstheme="majorBidi"/>
          <w:b/>
          <w:iCs/>
          <w:color w:val="00B0F0"/>
        </w:rPr>
        <w:t xml:space="preserve"> </w:t>
      </w:r>
      <w:r w:rsidR="005A58D5" w:rsidRPr="006C5760">
        <w:rPr>
          <w:rFonts w:asciiTheme="majorBidi" w:hAnsiTheme="majorBidi" w:cstheme="majorBidi"/>
          <w:b/>
          <w:iCs/>
          <w:color w:val="00B0F0"/>
        </w:rPr>
        <w:t>specified</w:t>
      </w:r>
      <w:r w:rsidR="005A58D5" w:rsidRPr="006C5760">
        <w:rPr>
          <w:rFonts w:asciiTheme="majorBidi" w:hAnsiTheme="majorBidi" w:cstheme="majorBidi"/>
          <w:iCs/>
          <w:color w:val="00B0F0"/>
        </w:rPr>
        <w:t xml:space="preserve"> </w:t>
      </w:r>
      <w:r w:rsidRPr="00D04B35">
        <w:rPr>
          <w:rFonts w:asciiTheme="majorBidi" w:hAnsiTheme="majorBidi" w:cstheme="majorBidi"/>
          <w:iCs/>
        </w:rPr>
        <w:t xml:space="preserve">in this document </w:t>
      </w:r>
      <w:r w:rsidR="00A44603" w:rsidRPr="005A58D5">
        <w:rPr>
          <w:rFonts w:asciiTheme="majorBidi" w:hAnsiTheme="majorBidi" w:cstheme="majorBidi"/>
          <w:iCs/>
          <w:strike/>
          <w:color w:val="FF0000"/>
        </w:rPr>
        <w:t>are meant to be</w:t>
      </w:r>
      <w:r w:rsidR="00A44603" w:rsidRPr="00D04B35">
        <w:rPr>
          <w:rFonts w:asciiTheme="majorBidi" w:hAnsiTheme="majorBidi" w:cstheme="majorBidi"/>
          <w:iCs/>
        </w:rPr>
        <w:t xml:space="preserve"> </w:t>
      </w:r>
      <w:r w:rsidR="005A58D5" w:rsidRPr="005A58D5">
        <w:rPr>
          <w:rFonts w:asciiTheme="majorBidi" w:hAnsiTheme="majorBidi" w:cstheme="majorBidi"/>
          <w:b/>
          <w:iCs/>
          <w:color w:val="00B0F0"/>
        </w:rPr>
        <w:t>shall be intended as</w:t>
      </w:r>
      <w:r w:rsidR="005A58D5">
        <w:rPr>
          <w:rFonts w:asciiTheme="majorBidi" w:hAnsiTheme="majorBidi" w:cstheme="majorBidi"/>
          <w:iCs/>
        </w:rPr>
        <w:t xml:space="preserve"> </w:t>
      </w:r>
      <w:r w:rsidRPr="00D04B35">
        <w:rPr>
          <w:rFonts w:asciiTheme="majorBidi" w:hAnsiTheme="majorBidi" w:cstheme="majorBidi"/>
          <w:iCs/>
        </w:rPr>
        <w:t>a minimum</w:t>
      </w:r>
      <w:r w:rsidR="005A58D5" w:rsidRPr="005A58D5">
        <w:rPr>
          <w:rFonts w:asciiTheme="majorBidi" w:hAnsiTheme="majorBidi" w:cstheme="majorBidi"/>
          <w:b/>
          <w:iCs/>
          <w:color w:val="00B0F0"/>
        </w:rPr>
        <w:t>.</w:t>
      </w:r>
      <w:r w:rsidRPr="00D04B35">
        <w:rPr>
          <w:rFonts w:asciiTheme="majorBidi" w:hAnsiTheme="majorBidi" w:cstheme="majorBidi"/>
          <w:iCs/>
        </w:rPr>
        <w:t xml:space="preserve"> </w:t>
      </w:r>
      <w:r w:rsidR="00B4403F">
        <w:rPr>
          <w:rFonts w:asciiTheme="majorBidi" w:hAnsiTheme="majorBidi" w:cstheme="majorBidi"/>
          <w:iCs/>
          <w:color w:val="00B0F0"/>
        </w:rPr>
        <w:t>T</w:t>
      </w:r>
      <w:r w:rsidR="002B1175" w:rsidRPr="002B1175">
        <w:rPr>
          <w:rFonts w:asciiTheme="majorBidi" w:hAnsiTheme="majorBidi" w:cstheme="majorBidi"/>
          <w:iCs/>
          <w:color w:val="00B0F0"/>
        </w:rPr>
        <w:t>he</w:t>
      </w:r>
      <w:r w:rsidRPr="002B1175">
        <w:rPr>
          <w:rFonts w:asciiTheme="majorBidi" w:hAnsiTheme="majorBidi" w:cstheme="majorBidi"/>
          <w:iCs/>
          <w:color w:val="00B0F0"/>
        </w:rPr>
        <w:t xml:space="preserve"> </w:t>
      </w:r>
      <w:r w:rsidR="00A44603" w:rsidRPr="00B24CB8">
        <w:rPr>
          <w:rFonts w:asciiTheme="majorBidi" w:hAnsiTheme="majorBidi" w:cstheme="majorBidi"/>
          <w:iCs/>
          <w:strike/>
          <w:color w:val="FF0000"/>
        </w:rPr>
        <w:t>technical service</w:t>
      </w:r>
      <w:r w:rsidR="00A44603" w:rsidRPr="00B24CB8">
        <w:rPr>
          <w:rFonts w:asciiTheme="majorBidi" w:hAnsiTheme="majorBidi" w:cstheme="majorBidi"/>
          <w:iCs/>
          <w:color w:val="FF0000"/>
        </w:rPr>
        <w:t xml:space="preserve"> </w:t>
      </w:r>
      <w:r w:rsidR="00CB2783">
        <w:rPr>
          <w:rFonts w:asciiTheme="majorBidi" w:hAnsiTheme="majorBidi" w:cstheme="majorBidi"/>
          <w:b/>
          <w:iCs/>
          <w:color w:val="00B0F0"/>
        </w:rPr>
        <w:t>type-</w:t>
      </w:r>
      <w:r w:rsidR="002A6D1D">
        <w:rPr>
          <w:rFonts w:asciiTheme="majorBidi" w:hAnsiTheme="majorBidi" w:cstheme="majorBidi"/>
          <w:b/>
          <w:iCs/>
          <w:color w:val="00B0F0"/>
        </w:rPr>
        <w:t>a</w:t>
      </w:r>
      <w:r w:rsidRPr="00B24CB8">
        <w:rPr>
          <w:rFonts w:asciiTheme="majorBidi" w:hAnsiTheme="majorBidi" w:cstheme="majorBidi"/>
          <w:b/>
          <w:iCs/>
          <w:color w:val="00B0F0"/>
        </w:rPr>
        <w:t xml:space="preserve">pproval </w:t>
      </w:r>
      <w:r w:rsidR="00605D12" w:rsidRPr="00B24CB8">
        <w:rPr>
          <w:rFonts w:asciiTheme="majorBidi" w:hAnsiTheme="majorBidi" w:cstheme="majorBidi"/>
          <w:b/>
          <w:iCs/>
          <w:color w:val="00B0F0"/>
        </w:rPr>
        <w:t>authorit</w:t>
      </w:r>
      <w:r w:rsidR="00FF0674">
        <w:rPr>
          <w:rFonts w:asciiTheme="majorBidi" w:hAnsiTheme="majorBidi" w:cstheme="majorBidi"/>
          <w:b/>
          <w:iCs/>
          <w:color w:val="00B0F0"/>
        </w:rPr>
        <w:t>y</w:t>
      </w:r>
      <w:r w:rsidR="00605D12" w:rsidRPr="00B24CB8" w:rsidDel="00605D12">
        <w:rPr>
          <w:rFonts w:asciiTheme="majorBidi" w:hAnsiTheme="majorBidi" w:cstheme="majorBidi"/>
          <w:b/>
          <w:iCs/>
          <w:color w:val="00B0F0"/>
        </w:rPr>
        <w:t xml:space="preserve"> </w:t>
      </w:r>
      <w:r w:rsidRPr="005414E8">
        <w:rPr>
          <w:rFonts w:asciiTheme="majorBidi" w:hAnsiTheme="majorBidi" w:cstheme="majorBidi"/>
          <w:iCs/>
          <w:strike/>
          <w:color w:val="FF0000"/>
        </w:rPr>
        <w:t>authorities</w:t>
      </w:r>
      <w:r w:rsidRPr="005414E8">
        <w:rPr>
          <w:rFonts w:asciiTheme="majorBidi" w:hAnsiTheme="majorBidi" w:cstheme="majorBidi"/>
          <w:iCs/>
          <w:color w:val="FF0000"/>
        </w:rPr>
        <w:t xml:space="preserve"> </w:t>
      </w:r>
      <w:r w:rsidRPr="00D04B35">
        <w:rPr>
          <w:rFonts w:asciiTheme="majorBidi" w:hAnsiTheme="majorBidi" w:cstheme="majorBidi"/>
          <w:iCs/>
        </w:rPr>
        <w:t xml:space="preserve">may perform </w:t>
      </w:r>
      <w:r w:rsidR="00A44603" w:rsidRPr="00BD1B8E">
        <w:rPr>
          <w:rFonts w:asciiTheme="majorBidi" w:hAnsiTheme="majorBidi" w:cstheme="majorBidi"/>
          <w:iCs/>
          <w:strike/>
          <w:color w:val="FF0000"/>
        </w:rPr>
        <w:t>any other</w:t>
      </w:r>
      <w:r w:rsidR="00A44603">
        <w:rPr>
          <w:rFonts w:asciiTheme="majorBidi" w:hAnsiTheme="majorBidi" w:cstheme="majorBidi"/>
          <w:iCs/>
        </w:rPr>
        <w:t xml:space="preserve"> </w:t>
      </w:r>
      <w:r w:rsidR="00BD1B8E" w:rsidRPr="00BD1B8E">
        <w:rPr>
          <w:rFonts w:asciiTheme="majorBidi" w:hAnsiTheme="majorBidi" w:cstheme="majorBidi"/>
          <w:b/>
          <w:iCs/>
          <w:color w:val="00B0F0"/>
        </w:rPr>
        <w:t>addit</w:t>
      </w:r>
      <w:r w:rsidR="00F02E94">
        <w:rPr>
          <w:rFonts w:asciiTheme="majorBidi" w:hAnsiTheme="majorBidi" w:cstheme="majorBidi"/>
          <w:b/>
          <w:iCs/>
          <w:color w:val="00B0F0"/>
        </w:rPr>
        <w:t>i</w:t>
      </w:r>
      <w:r w:rsidR="00BD1B8E" w:rsidRPr="00BD1B8E">
        <w:rPr>
          <w:rFonts w:asciiTheme="majorBidi" w:hAnsiTheme="majorBidi" w:cstheme="majorBidi"/>
          <w:b/>
          <w:iCs/>
          <w:color w:val="00B0F0"/>
        </w:rPr>
        <w:t>onal</w:t>
      </w:r>
      <w:r w:rsidRPr="00D04B35">
        <w:rPr>
          <w:rFonts w:asciiTheme="majorBidi" w:hAnsiTheme="majorBidi" w:cstheme="majorBidi"/>
          <w:iCs/>
        </w:rPr>
        <w:t xml:space="preserve"> test</w:t>
      </w:r>
      <w:r w:rsidR="00BD1B8E" w:rsidRPr="00BD1B8E">
        <w:rPr>
          <w:rFonts w:asciiTheme="majorBidi" w:hAnsiTheme="majorBidi" w:cstheme="majorBidi"/>
          <w:b/>
          <w:iCs/>
          <w:color w:val="00B0F0"/>
        </w:rPr>
        <w:t>s</w:t>
      </w:r>
      <w:r w:rsidRPr="00D04B35">
        <w:rPr>
          <w:rFonts w:asciiTheme="majorBidi" w:hAnsiTheme="majorBidi" w:cstheme="majorBidi"/>
          <w:iCs/>
        </w:rPr>
        <w:t xml:space="preserve"> within the system </w:t>
      </w:r>
      <w:r w:rsidRPr="00B24CB8">
        <w:rPr>
          <w:rFonts w:asciiTheme="majorBidi" w:hAnsiTheme="majorBidi" w:cstheme="majorBidi"/>
          <w:b/>
          <w:iCs/>
          <w:color w:val="00B0F0"/>
        </w:rPr>
        <w:t xml:space="preserve">ODD </w:t>
      </w:r>
      <w:r w:rsidR="00A44603" w:rsidRPr="00B24CB8">
        <w:rPr>
          <w:rFonts w:asciiTheme="majorBidi" w:hAnsiTheme="majorBidi" w:cstheme="majorBidi"/>
          <w:iCs/>
          <w:strike/>
          <w:color w:val="FF0000"/>
        </w:rPr>
        <w:t>boundaries</w:t>
      </w:r>
      <w:r w:rsidR="00A44603" w:rsidRPr="00D04B35">
        <w:rPr>
          <w:rFonts w:asciiTheme="majorBidi" w:hAnsiTheme="majorBidi" w:cstheme="majorBidi"/>
          <w:iCs/>
        </w:rPr>
        <w:t xml:space="preserve"> </w:t>
      </w:r>
      <w:r w:rsidRPr="00D04B35">
        <w:rPr>
          <w:rFonts w:asciiTheme="majorBidi" w:hAnsiTheme="majorBidi" w:cstheme="majorBidi"/>
          <w:iCs/>
        </w:rPr>
        <w:t xml:space="preserve">and </w:t>
      </w:r>
      <w:r w:rsidR="00A44603" w:rsidRPr="00B24CB8">
        <w:rPr>
          <w:rFonts w:asciiTheme="majorBidi" w:hAnsiTheme="majorBidi" w:cstheme="majorBidi"/>
          <w:iCs/>
          <w:strike/>
          <w:color w:val="FF0000"/>
        </w:rPr>
        <w:t>may then</w:t>
      </w:r>
      <w:r w:rsidR="00A44603" w:rsidRPr="00B24CB8">
        <w:rPr>
          <w:rFonts w:asciiTheme="majorBidi" w:hAnsiTheme="majorBidi" w:cstheme="majorBidi"/>
          <w:iCs/>
          <w:color w:val="FF0000"/>
        </w:rPr>
        <w:t xml:space="preserve"> </w:t>
      </w:r>
      <w:r w:rsidRPr="00D04B35">
        <w:rPr>
          <w:rFonts w:asciiTheme="majorBidi" w:hAnsiTheme="majorBidi" w:cstheme="majorBidi"/>
          <w:iCs/>
        </w:rPr>
        <w:t>compare the measured results against the requirements.</w:t>
      </w:r>
    </w:p>
    <w:p w14:paraId="0CA64E58" w14:textId="09F49B28" w:rsidR="00D04B35" w:rsidRPr="00D04B35" w:rsidRDefault="00A44603" w:rsidP="00D04B35">
      <w:pPr>
        <w:adjustRightInd w:val="0"/>
        <w:snapToGrid w:val="0"/>
        <w:spacing w:after="120" w:line="240" w:lineRule="auto"/>
        <w:ind w:left="2268" w:right="1134"/>
        <w:jc w:val="both"/>
        <w:rPr>
          <w:rFonts w:asciiTheme="majorBidi" w:hAnsiTheme="majorBidi" w:cstheme="majorBidi"/>
          <w:iCs/>
        </w:rPr>
      </w:pPr>
      <w:r w:rsidRPr="00B24CB8">
        <w:rPr>
          <w:rFonts w:asciiTheme="majorBidi" w:hAnsiTheme="majorBidi" w:cstheme="majorBidi"/>
          <w:iCs/>
          <w:strike/>
          <w:color w:val="FF0000"/>
        </w:rPr>
        <w:t>It is recommended that</w:t>
      </w:r>
      <w:r w:rsidRPr="00B24CB8">
        <w:rPr>
          <w:rFonts w:asciiTheme="majorBidi" w:hAnsiTheme="majorBidi" w:cstheme="majorBidi"/>
          <w:iCs/>
          <w:color w:val="FF0000"/>
        </w:rPr>
        <w:t xml:space="preserve"> </w:t>
      </w:r>
      <w:r w:rsidR="00D04B35" w:rsidRPr="00B24CB8">
        <w:rPr>
          <w:rFonts w:asciiTheme="majorBidi" w:hAnsiTheme="majorBidi" w:cstheme="majorBidi"/>
          <w:b/>
          <w:iCs/>
          <w:color w:val="00B0F0"/>
        </w:rPr>
        <w:t>T</w:t>
      </w:r>
      <w:r w:rsidR="00D04B35" w:rsidRPr="00D04B35">
        <w:rPr>
          <w:rFonts w:asciiTheme="majorBidi" w:hAnsiTheme="majorBidi" w:cstheme="majorBidi"/>
          <w:iCs/>
        </w:rPr>
        <w:t xml:space="preserve">he </w:t>
      </w:r>
      <w:r w:rsidRPr="009B3716">
        <w:rPr>
          <w:rFonts w:asciiTheme="majorBidi" w:hAnsiTheme="majorBidi" w:cstheme="majorBidi"/>
          <w:iCs/>
          <w:strike/>
          <w:color w:val="FF0000"/>
        </w:rPr>
        <w:t>real-world</w:t>
      </w:r>
      <w:r>
        <w:rPr>
          <w:rFonts w:asciiTheme="majorBidi" w:hAnsiTheme="majorBidi" w:cstheme="majorBidi"/>
          <w:iCs/>
          <w:strike/>
          <w:color w:val="FF0000"/>
        </w:rPr>
        <w:t xml:space="preserve"> </w:t>
      </w:r>
      <w:r w:rsidR="009B3716" w:rsidRPr="009B3716">
        <w:rPr>
          <w:rFonts w:asciiTheme="majorBidi" w:hAnsiTheme="majorBidi" w:cstheme="majorBidi"/>
          <w:b/>
          <w:iCs/>
          <w:color w:val="00B0F0"/>
        </w:rPr>
        <w:t>public road</w:t>
      </w:r>
      <w:r w:rsidR="00D04B35" w:rsidRPr="00D04B35">
        <w:rPr>
          <w:rFonts w:asciiTheme="majorBidi" w:hAnsiTheme="majorBidi" w:cstheme="majorBidi"/>
          <w:iCs/>
        </w:rPr>
        <w:t xml:space="preserve"> test </w:t>
      </w:r>
      <w:r w:rsidRPr="00B24CB8">
        <w:rPr>
          <w:rFonts w:asciiTheme="majorBidi" w:hAnsiTheme="majorBidi" w:cstheme="majorBidi"/>
          <w:iCs/>
          <w:strike/>
          <w:color w:val="FF0000"/>
        </w:rPr>
        <w:t>is</w:t>
      </w:r>
      <w:r w:rsidRPr="00B24CB8">
        <w:rPr>
          <w:rFonts w:asciiTheme="majorBidi" w:hAnsiTheme="majorBidi" w:cstheme="majorBidi"/>
          <w:b/>
          <w:iCs/>
          <w:color w:val="00B0F0"/>
        </w:rPr>
        <w:t xml:space="preserve"> </w:t>
      </w:r>
      <w:r w:rsidR="00D04B35" w:rsidRPr="00B24CB8">
        <w:rPr>
          <w:rFonts w:asciiTheme="majorBidi" w:hAnsiTheme="majorBidi" w:cstheme="majorBidi"/>
          <w:b/>
          <w:iCs/>
          <w:color w:val="00B0F0"/>
        </w:rPr>
        <w:t>shall be</w:t>
      </w:r>
      <w:r w:rsidR="00D04B35" w:rsidRPr="00B24CB8">
        <w:rPr>
          <w:rFonts w:asciiTheme="majorBidi" w:hAnsiTheme="majorBidi" w:cstheme="majorBidi"/>
          <w:iCs/>
          <w:color w:val="00B0F0"/>
        </w:rPr>
        <w:t xml:space="preserve"> </w:t>
      </w:r>
      <w:r w:rsidR="00D04B35" w:rsidRPr="00D04B35">
        <w:rPr>
          <w:rFonts w:asciiTheme="majorBidi" w:hAnsiTheme="majorBidi" w:cstheme="majorBidi"/>
          <w:iCs/>
        </w:rPr>
        <w:t xml:space="preserve">undertaken once the system has passed </w:t>
      </w:r>
      <w:r w:rsidRPr="00B24CB8">
        <w:rPr>
          <w:rFonts w:asciiTheme="majorBidi" w:hAnsiTheme="majorBidi" w:cstheme="majorBidi"/>
          <w:iCs/>
          <w:strike/>
          <w:color w:val="FF0000"/>
        </w:rPr>
        <w:t>all of</w:t>
      </w:r>
      <w:r w:rsidRPr="00B24CB8">
        <w:rPr>
          <w:rFonts w:asciiTheme="majorBidi" w:hAnsiTheme="majorBidi" w:cstheme="majorBidi"/>
          <w:iCs/>
          <w:color w:val="FF0000"/>
        </w:rPr>
        <w:t xml:space="preserve"> </w:t>
      </w:r>
      <w:r w:rsidR="00D04B35" w:rsidRPr="00D04B35">
        <w:rPr>
          <w:rFonts w:asciiTheme="majorBidi" w:hAnsiTheme="majorBidi" w:cstheme="majorBidi"/>
          <w:iCs/>
        </w:rPr>
        <w:t xml:space="preserve">the tests </w:t>
      </w:r>
      <w:r w:rsidR="00D04B35" w:rsidRPr="00B24CB8">
        <w:rPr>
          <w:rFonts w:asciiTheme="majorBidi" w:hAnsiTheme="majorBidi" w:cstheme="majorBidi"/>
          <w:b/>
          <w:iCs/>
          <w:color w:val="00B0F0"/>
        </w:rPr>
        <w:t>under the provisions</w:t>
      </w:r>
      <w:r w:rsidR="00D04B35" w:rsidRPr="00B24CB8">
        <w:rPr>
          <w:rFonts w:asciiTheme="majorBidi" w:hAnsiTheme="majorBidi" w:cstheme="majorBidi"/>
          <w:iCs/>
          <w:color w:val="00B0F0"/>
        </w:rPr>
        <w:t xml:space="preserve"> </w:t>
      </w:r>
      <w:r w:rsidR="00D04B35" w:rsidRPr="00D04B35">
        <w:rPr>
          <w:rFonts w:asciiTheme="majorBidi" w:hAnsiTheme="majorBidi" w:cstheme="majorBidi"/>
          <w:iCs/>
        </w:rPr>
        <w:t xml:space="preserve">outlined </w:t>
      </w:r>
      <w:r w:rsidR="00D04B35" w:rsidRPr="00B24CB8">
        <w:rPr>
          <w:rFonts w:asciiTheme="majorBidi" w:hAnsiTheme="majorBidi" w:cstheme="majorBidi"/>
          <w:b/>
          <w:iCs/>
          <w:color w:val="00B0F0"/>
        </w:rPr>
        <w:t xml:space="preserve">in </w:t>
      </w:r>
      <w:r w:rsidR="00D04B35" w:rsidRPr="008F26A8">
        <w:rPr>
          <w:rFonts w:asciiTheme="majorBidi" w:hAnsiTheme="majorBidi" w:cstheme="majorBidi"/>
          <w:b/>
          <w:iCs/>
          <w:color w:val="00B0F0"/>
        </w:rPr>
        <w:t xml:space="preserve">paragraphs 3 to </w:t>
      </w:r>
      <w:r w:rsidR="00605D12" w:rsidRPr="008F26A8">
        <w:rPr>
          <w:rFonts w:asciiTheme="majorBidi" w:hAnsiTheme="majorBidi" w:cstheme="majorBidi"/>
          <w:b/>
          <w:iCs/>
          <w:color w:val="00B0F0"/>
        </w:rPr>
        <w:t>4.</w:t>
      </w:r>
      <w:r w:rsidR="00AA4B09">
        <w:rPr>
          <w:rFonts w:asciiTheme="majorBidi" w:hAnsiTheme="majorBidi" w:cstheme="majorBidi"/>
          <w:b/>
          <w:iCs/>
          <w:color w:val="00B0F0"/>
        </w:rPr>
        <w:t>8.</w:t>
      </w:r>
      <w:r w:rsidR="00AA4B09" w:rsidRPr="008F26A8">
        <w:rPr>
          <w:rFonts w:asciiTheme="majorBidi" w:hAnsiTheme="majorBidi" w:cstheme="majorBidi"/>
          <w:b/>
          <w:iCs/>
          <w:color w:val="00B0F0"/>
        </w:rPr>
        <w:t xml:space="preserve"> </w:t>
      </w:r>
      <w:r w:rsidR="00D04B35" w:rsidRPr="008F26A8">
        <w:rPr>
          <w:rFonts w:asciiTheme="majorBidi" w:hAnsiTheme="majorBidi" w:cstheme="majorBidi"/>
          <w:b/>
          <w:iCs/>
          <w:color w:val="00B0F0"/>
        </w:rPr>
        <w:t>and paragraph 5</w:t>
      </w:r>
      <w:r w:rsidR="00D04B35" w:rsidRPr="00B24CB8">
        <w:rPr>
          <w:rFonts w:asciiTheme="majorBidi" w:hAnsiTheme="majorBidi" w:cstheme="majorBidi"/>
          <w:b/>
          <w:iCs/>
          <w:color w:val="00B0F0"/>
        </w:rPr>
        <w:t xml:space="preserve"> </w:t>
      </w:r>
      <w:r w:rsidR="00F02E94">
        <w:rPr>
          <w:rFonts w:asciiTheme="majorBidi" w:hAnsiTheme="majorBidi" w:cstheme="majorBidi"/>
          <w:b/>
          <w:iCs/>
          <w:color w:val="00B0F0"/>
        </w:rPr>
        <w:t>to</w:t>
      </w:r>
      <w:r w:rsidR="00D04B35" w:rsidRPr="00B24CB8">
        <w:rPr>
          <w:rFonts w:asciiTheme="majorBidi" w:hAnsiTheme="majorBidi" w:cstheme="majorBidi"/>
          <w:b/>
          <w:iCs/>
          <w:color w:val="00B0F0"/>
        </w:rPr>
        <w:t xml:space="preserve"> </w:t>
      </w:r>
      <w:r w:rsidRPr="00B24CB8">
        <w:rPr>
          <w:rFonts w:asciiTheme="majorBidi" w:hAnsiTheme="majorBidi" w:cstheme="majorBidi"/>
          <w:iCs/>
          <w:strike/>
          <w:color w:val="FF0000"/>
        </w:rPr>
        <w:t>this</w:t>
      </w:r>
      <w:r w:rsidRPr="00B24CB8">
        <w:rPr>
          <w:rFonts w:asciiTheme="majorBidi" w:hAnsiTheme="majorBidi" w:cstheme="majorBidi"/>
          <w:b/>
          <w:iCs/>
          <w:color w:val="00B0F0"/>
        </w:rPr>
        <w:t xml:space="preserve"> </w:t>
      </w:r>
      <w:r w:rsidR="00605D12" w:rsidRPr="00B24CB8">
        <w:rPr>
          <w:rFonts w:asciiTheme="majorBidi" w:hAnsiTheme="majorBidi" w:cstheme="majorBidi"/>
          <w:b/>
          <w:iCs/>
          <w:color w:val="00B0F0"/>
        </w:rPr>
        <w:t>Annex 5</w:t>
      </w:r>
      <w:r w:rsidR="00D04B35" w:rsidRPr="00B24CB8">
        <w:rPr>
          <w:rFonts w:asciiTheme="majorBidi" w:hAnsiTheme="majorBidi" w:cstheme="majorBidi"/>
          <w:iCs/>
          <w:color w:val="00B0F0"/>
        </w:rPr>
        <w:t xml:space="preserve"> </w:t>
      </w:r>
      <w:r w:rsidR="00D04B35" w:rsidRPr="00D04B35">
        <w:rPr>
          <w:rFonts w:asciiTheme="majorBidi" w:hAnsiTheme="majorBidi" w:cstheme="majorBidi"/>
          <w:iCs/>
        </w:rPr>
        <w:t xml:space="preserve">and upon completion of a risk assessment by the </w:t>
      </w:r>
      <w:r w:rsidRPr="00B24CB8">
        <w:rPr>
          <w:rFonts w:asciiTheme="majorBidi" w:hAnsiTheme="majorBidi" w:cstheme="majorBidi"/>
          <w:iCs/>
          <w:strike/>
          <w:color w:val="FF0000"/>
        </w:rPr>
        <w:t>Technical Service</w:t>
      </w:r>
      <w:r w:rsidRPr="00B24CB8">
        <w:rPr>
          <w:rFonts w:asciiTheme="majorBidi" w:hAnsiTheme="majorBidi" w:cstheme="majorBidi"/>
          <w:iCs/>
          <w:color w:val="FF0000"/>
        </w:rPr>
        <w:t xml:space="preserve"> </w:t>
      </w:r>
      <w:r w:rsidR="00CB2783">
        <w:rPr>
          <w:rFonts w:asciiTheme="majorBidi" w:hAnsiTheme="majorBidi" w:cstheme="majorBidi"/>
          <w:b/>
          <w:iCs/>
          <w:color w:val="00B0F0"/>
        </w:rPr>
        <w:t>type-</w:t>
      </w:r>
      <w:r w:rsidR="00D04B35" w:rsidRPr="00B24CB8">
        <w:rPr>
          <w:rFonts w:asciiTheme="majorBidi" w:hAnsiTheme="majorBidi" w:cstheme="majorBidi"/>
          <w:b/>
          <w:iCs/>
          <w:color w:val="00B0F0"/>
        </w:rPr>
        <w:t>approval authority</w:t>
      </w:r>
      <w:r w:rsidR="00D04B35" w:rsidRPr="00D04B35">
        <w:rPr>
          <w:rFonts w:asciiTheme="majorBidi" w:hAnsiTheme="majorBidi" w:cstheme="majorBidi"/>
          <w:iCs/>
        </w:rPr>
        <w:t>.</w:t>
      </w:r>
    </w:p>
    <w:p w14:paraId="13EF0CA2" w14:textId="5C59D022" w:rsidR="00521359" w:rsidRPr="00D71D35" w:rsidRDefault="006903C7" w:rsidP="006903C7">
      <w:pPr>
        <w:adjustRightInd w:val="0"/>
        <w:snapToGrid w:val="0"/>
        <w:spacing w:after="120" w:line="240" w:lineRule="auto"/>
        <w:ind w:left="2268" w:right="1134" w:hanging="1417"/>
        <w:jc w:val="both"/>
        <w:rPr>
          <w:rFonts w:asciiTheme="majorBidi" w:hAnsiTheme="majorBidi" w:cstheme="majorBidi"/>
          <w:b/>
          <w:iCs/>
          <w:color w:val="00B0F0"/>
        </w:rPr>
      </w:pPr>
      <w:r w:rsidRPr="00D71D35">
        <w:rPr>
          <w:rFonts w:asciiTheme="majorBidi" w:hAnsiTheme="majorBidi" w:cstheme="majorBidi"/>
          <w:b/>
          <w:iCs/>
          <w:color w:val="00B0F0"/>
        </w:rPr>
        <w:t>2.</w:t>
      </w:r>
      <w:r w:rsidRPr="00D71D35">
        <w:rPr>
          <w:rFonts w:asciiTheme="majorBidi" w:hAnsiTheme="majorBidi" w:cstheme="majorBidi"/>
          <w:b/>
          <w:iCs/>
          <w:color w:val="00B0F0"/>
        </w:rPr>
        <w:tab/>
      </w:r>
      <w:r w:rsidR="00521359" w:rsidRPr="00D71D35">
        <w:rPr>
          <w:rFonts w:asciiTheme="majorBidi" w:hAnsiTheme="majorBidi" w:cstheme="majorBidi"/>
          <w:b/>
          <w:iCs/>
          <w:color w:val="00B0F0"/>
        </w:rPr>
        <w:t>Definitions</w:t>
      </w:r>
      <w:r w:rsidR="00B4403F">
        <w:rPr>
          <w:rFonts w:asciiTheme="majorBidi" w:hAnsiTheme="majorBidi" w:cstheme="majorBidi"/>
          <w:b/>
          <w:iCs/>
          <w:color w:val="00B0F0"/>
        </w:rPr>
        <w:t xml:space="preserve"> </w:t>
      </w:r>
    </w:p>
    <w:p w14:paraId="16FDD5F3" w14:textId="0FCA0829" w:rsidR="00D71D35" w:rsidRPr="00D71D35" w:rsidRDefault="00D71D35" w:rsidP="00D71D35">
      <w:pPr>
        <w:adjustRightInd w:val="0"/>
        <w:snapToGrid w:val="0"/>
        <w:spacing w:after="120" w:line="240" w:lineRule="auto"/>
        <w:ind w:left="2268" w:right="1134"/>
        <w:jc w:val="both"/>
        <w:rPr>
          <w:rFonts w:asciiTheme="majorBidi" w:hAnsiTheme="majorBidi" w:cstheme="majorBidi"/>
          <w:b/>
          <w:iCs/>
          <w:color w:val="00B0F0"/>
          <w:lang w:val="en-IE"/>
        </w:rPr>
      </w:pPr>
      <w:r w:rsidRPr="00D71D35">
        <w:rPr>
          <w:rFonts w:asciiTheme="majorBidi" w:hAnsiTheme="majorBidi" w:cstheme="majorBidi"/>
          <w:b/>
          <w:iCs/>
          <w:color w:val="00B0F0"/>
          <w:lang w:val="en-IE"/>
        </w:rPr>
        <w:t>for the purposes of this Annex</w:t>
      </w:r>
    </w:p>
    <w:p w14:paraId="274967DA" w14:textId="583B3566" w:rsidR="00D71D35" w:rsidRPr="00D71D35" w:rsidRDefault="00D71D35" w:rsidP="00D71D35">
      <w:pPr>
        <w:adjustRightInd w:val="0"/>
        <w:snapToGrid w:val="0"/>
        <w:spacing w:after="120" w:line="240" w:lineRule="auto"/>
        <w:ind w:left="2268" w:right="1134" w:hanging="1417"/>
        <w:jc w:val="both"/>
        <w:rPr>
          <w:rFonts w:asciiTheme="majorBidi" w:hAnsiTheme="majorBidi" w:cstheme="majorBidi"/>
          <w:b/>
          <w:iCs/>
          <w:color w:val="00B0F0"/>
          <w:lang w:val="en-IE"/>
        </w:rPr>
      </w:pPr>
      <w:r w:rsidRPr="00D71D35">
        <w:rPr>
          <w:rFonts w:asciiTheme="majorBidi" w:hAnsiTheme="majorBidi" w:cstheme="majorBidi"/>
          <w:b/>
          <w:iCs/>
          <w:color w:val="00B0F0"/>
          <w:lang w:val="en-IE"/>
        </w:rPr>
        <w:t xml:space="preserve">2.1. </w:t>
      </w:r>
      <w:r w:rsidRPr="00D71D35">
        <w:rPr>
          <w:rFonts w:asciiTheme="majorBidi" w:hAnsiTheme="majorBidi" w:cstheme="majorBidi"/>
          <w:b/>
          <w:iCs/>
          <w:color w:val="00B0F0"/>
          <w:lang w:val="en-IE"/>
        </w:rPr>
        <w:tab/>
      </w:r>
      <w:r w:rsidRPr="00D71D35">
        <w:rPr>
          <w:rFonts w:asciiTheme="majorBidi" w:hAnsiTheme="majorBidi" w:cstheme="majorBidi"/>
          <w:b/>
          <w:i/>
          <w:iCs/>
          <w:color w:val="00B0F0"/>
          <w:lang w:val="en-IE"/>
        </w:rPr>
        <w:t>“Emergency operation”</w:t>
      </w:r>
      <w:r w:rsidRPr="00D71D35">
        <w:rPr>
          <w:rFonts w:asciiTheme="majorBidi" w:hAnsiTheme="majorBidi" w:cstheme="majorBidi"/>
          <w:b/>
          <w:iCs/>
          <w:color w:val="00B0F0"/>
          <w:lang w:val="en-IE"/>
        </w:rPr>
        <w:t xml:space="preserve"> means the operation outside the operational limits</w:t>
      </w:r>
      <w:r w:rsidR="00BD1B8E" w:rsidRPr="00BD1B8E">
        <w:rPr>
          <w:rFonts w:asciiTheme="majorBidi" w:hAnsiTheme="majorBidi" w:cstheme="majorBidi"/>
          <w:b/>
          <w:iCs/>
          <w:color w:val="00B0F0"/>
          <w:lang w:val="en-IE"/>
        </w:rPr>
        <w:t xml:space="preserve"> </w:t>
      </w:r>
      <w:r w:rsidR="00BD1B8E" w:rsidRPr="00D71D35">
        <w:rPr>
          <w:rFonts w:asciiTheme="majorBidi" w:hAnsiTheme="majorBidi" w:cstheme="majorBidi"/>
          <w:b/>
          <w:iCs/>
          <w:color w:val="00B0F0"/>
          <w:lang w:val="en-IE"/>
        </w:rPr>
        <w:t>specified</w:t>
      </w:r>
      <w:r w:rsidR="00BD1B8E">
        <w:rPr>
          <w:rFonts w:asciiTheme="majorBidi" w:hAnsiTheme="majorBidi" w:cstheme="majorBidi"/>
          <w:b/>
          <w:iCs/>
          <w:color w:val="00B0F0"/>
          <w:lang w:val="en-IE"/>
        </w:rPr>
        <w:t xml:space="preserve"> by the manufacturer</w:t>
      </w:r>
      <w:r w:rsidRPr="00D71D35">
        <w:rPr>
          <w:rFonts w:asciiTheme="majorBidi" w:hAnsiTheme="majorBidi" w:cstheme="majorBidi"/>
          <w:b/>
          <w:iCs/>
          <w:color w:val="00B0F0"/>
          <w:lang w:val="en-IE"/>
        </w:rPr>
        <w:t xml:space="preserve">, when safety systems come into action in order to prevent or mitigate possible damage. </w:t>
      </w:r>
    </w:p>
    <w:p w14:paraId="4621E7CB" w14:textId="77777777" w:rsidR="00D71D35" w:rsidRPr="00D71D35" w:rsidRDefault="00D71D35" w:rsidP="00D71D35">
      <w:pPr>
        <w:adjustRightInd w:val="0"/>
        <w:snapToGrid w:val="0"/>
        <w:spacing w:after="120" w:line="240" w:lineRule="auto"/>
        <w:ind w:left="2268" w:right="1134" w:hanging="1417"/>
        <w:jc w:val="both"/>
        <w:rPr>
          <w:rFonts w:asciiTheme="majorBidi" w:hAnsiTheme="majorBidi" w:cstheme="majorBidi"/>
          <w:b/>
          <w:iCs/>
          <w:color w:val="00B0F0"/>
          <w:lang w:val="en-IE"/>
        </w:rPr>
      </w:pPr>
      <w:r w:rsidRPr="00D71D35">
        <w:rPr>
          <w:rFonts w:asciiTheme="majorBidi" w:hAnsiTheme="majorBidi" w:cstheme="majorBidi"/>
          <w:b/>
          <w:iCs/>
          <w:color w:val="00B0F0"/>
          <w:lang w:val="en-IE"/>
        </w:rPr>
        <w:t xml:space="preserve">2.2. </w:t>
      </w:r>
      <w:r w:rsidRPr="00D71D35">
        <w:rPr>
          <w:rFonts w:asciiTheme="majorBidi" w:hAnsiTheme="majorBidi" w:cstheme="majorBidi"/>
          <w:b/>
          <w:iCs/>
          <w:color w:val="00B0F0"/>
          <w:lang w:val="en-IE"/>
        </w:rPr>
        <w:tab/>
      </w:r>
      <w:r w:rsidRPr="00D71D35">
        <w:rPr>
          <w:rFonts w:asciiTheme="majorBidi" w:hAnsiTheme="majorBidi" w:cstheme="majorBidi"/>
          <w:b/>
          <w:i/>
          <w:iCs/>
          <w:color w:val="00B0F0"/>
          <w:lang w:val="en-IE"/>
        </w:rPr>
        <w:t xml:space="preserve">“Normal operation” </w:t>
      </w:r>
      <w:r w:rsidRPr="00D71D35">
        <w:rPr>
          <w:rFonts w:asciiTheme="majorBidi" w:hAnsiTheme="majorBidi" w:cstheme="majorBidi"/>
          <w:b/>
          <w:iCs/>
          <w:color w:val="00B0F0"/>
          <w:lang w:val="en-IE"/>
        </w:rPr>
        <w:t>means the operation within specified operational limits and conditions to perform the designed activity, including actions to ensure that the system stays within its operational limits.</w:t>
      </w:r>
    </w:p>
    <w:p w14:paraId="4C201D50" w14:textId="6119855C" w:rsidR="00334340" w:rsidRPr="00D71D35" w:rsidRDefault="00D71D35" w:rsidP="00D71D35">
      <w:pPr>
        <w:adjustRightInd w:val="0"/>
        <w:snapToGrid w:val="0"/>
        <w:spacing w:after="120" w:line="240" w:lineRule="auto"/>
        <w:ind w:left="2268" w:right="1134" w:hanging="1417"/>
        <w:jc w:val="both"/>
        <w:rPr>
          <w:rFonts w:asciiTheme="majorBidi" w:hAnsiTheme="majorBidi" w:cstheme="majorBidi"/>
          <w:b/>
          <w:iCs/>
          <w:color w:val="00B0F0"/>
          <w:lang w:val="en-IE"/>
        </w:rPr>
      </w:pPr>
      <w:r w:rsidRPr="00D71D35">
        <w:rPr>
          <w:rFonts w:asciiTheme="majorBidi" w:hAnsiTheme="majorBidi" w:cstheme="majorBidi"/>
          <w:b/>
          <w:iCs/>
          <w:color w:val="00B0F0"/>
          <w:lang w:val="en-IE"/>
        </w:rPr>
        <w:t>2.3</w:t>
      </w:r>
      <w:r w:rsidR="004B27EB">
        <w:rPr>
          <w:rFonts w:asciiTheme="majorBidi" w:hAnsiTheme="majorBidi" w:cstheme="majorBidi"/>
          <w:b/>
          <w:iCs/>
          <w:color w:val="00B0F0"/>
          <w:lang w:val="en-IE"/>
        </w:rPr>
        <w:t>.</w:t>
      </w:r>
      <w:r w:rsidRPr="00D71D35">
        <w:rPr>
          <w:rFonts w:asciiTheme="majorBidi" w:hAnsiTheme="majorBidi" w:cstheme="majorBidi"/>
          <w:b/>
          <w:iCs/>
          <w:color w:val="00B0F0"/>
          <w:lang w:val="en-IE"/>
        </w:rPr>
        <w:t xml:space="preserve"> </w:t>
      </w:r>
      <w:r w:rsidRPr="00D71D35">
        <w:rPr>
          <w:rFonts w:asciiTheme="majorBidi" w:hAnsiTheme="majorBidi" w:cstheme="majorBidi"/>
          <w:b/>
          <w:iCs/>
          <w:color w:val="00B0F0"/>
          <w:lang w:val="en-IE"/>
        </w:rPr>
        <w:tab/>
        <w:t>“</w:t>
      </w:r>
      <w:r w:rsidRPr="00D71D35">
        <w:rPr>
          <w:rFonts w:asciiTheme="majorBidi" w:hAnsiTheme="majorBidi" w:cstheme="majorBidi"/>
          <w:b/>
          <w:i/>
          <w:iCs/>
          <w:color w:val="00B0F0"/>
          <w:lang w:val="en-IE"/>
        </w:rPr>
        <w:t>Dense traffic</w:t>
      </w:r>
      <w:r w:rsidR="00CA6122">
        <w:rPr>
          <w:rFonts w:asciiTheme="majorBidi" w:hAnsiTheme="majorBidi" w:cstheme="majorBidi"/>
          <w:b/>
          <w:i/>
          <w:iCs/>
          <w:color w:val="00B0F0"/>
          <w:lang w:val="en-IE"/>
        </w:rPr>
        <w:t xml:space="preserve"> conditions</w:t>
      </w:r>
      <w:r w:rsidRPr="00D71D35">
        <w:rPr>
          <w:rFonts w:asciiTheme="majorBidi" w:hAnsiTheme="majorBidi" w:cstheme="majorBidi"/>
          <w:b/>
          <w:iCs/>
          <w:color w:val="00B0F0"/>
          <w:lang w:val="en-IE"/>
        </w:rPr>
        <w:t xml:space="preserve">” means </w:t>
      </w:r>
      <w:r w:rsidR="00CA6122">
        <w:rPr>
          <w:rFonts w:asciiTheme="majorBidi" w:hAnsiTheme="majorBidi" w:cstheme="majorBidi"/>
          <w:b/>
          <w:iCs/>
          <w:color w:val="00B0F0"/>
          <w:lang w:val="en-IE"/>
        </w:rPr>
        <w:t xml:space="preserve">that </w:t>
      </w:r>
      <w:r w:rsidR="00801B8B">
        <w:rPr>
          <w:rFonts w:asciiTheme="majorBidi" w:hAnsiTheme="majorBidi" w:cstheme="majorBidi"/>
          <w:b/>
          <w:iCs/>
          <w:color w:val="00B0F0"/>
          <w:lang w:val="en-IE"/>
        </w:rPr>
        <w:t>ALKS</w:t>
      </w:r>
      <w:r w:rsidR="00CA6122">
        <w:rPr>
          <w:rFonts w:asciiTheme="majorBidi" w:hAnsiTheme="majorBidi" w:cstheme="majorBidi"/>
          <w:b/>
          <w:iCs/>
          <w:color w:val="00B0F0"/>
          <w:lang w:val="en-IE"/>
        </w:rPr>
        <w:t xml:space="preserve"> operations have the </w:t>
      </w:r>
      <w:r w:rsidR="00BC5FF6">
        <w:rPr>
          <w:rFonts w:asciiTheme="majorBidi" w:hAnsiTheme="majorBidi" w:cstheme="majorBidi"/>
          <w:b/>
          <w:iCs/>
          <w:color w:val="00B0F0"/>
          <w:lang w:val="en-IE"/>
        </w:rPr>
        <w:t xml:space="preserve">main </w:t>
      </w:r>
      <w:r w:rsidR="00CA6122">
        <w:rPr>
          <w:rFonts w:asciiTheme="majorBidi" w:hAnsiTheme="majorBidi" w:cstheme="majorBidi"/>
          <w:b/>
          <w:iCs/>
          <w:color w:val="00B0F0"/>
          <w:lang w:val="en-IE"/>
        </w:rPr>
        <w:t xml:space="preserve">objective </w:t>
      </w:r>
      <w:r w:rsidR="00BC5FF6">
        <w:rPr>
          <w:rFonts w:asciiTheme="majorBidi" w:hAnsiTheme="majorBidi" w:cstheme="majorBidi"/>
          <w:b/>
          <w:iCs/>
          <w:color w:val="00B0F0"/>
          <w:lang w:val="en-IE"/>
        </w:rPr>
        <w:t xml:space="preserve">to maintain a safe distance from the surrounding vehicles.  In this case the average speed shall be </w:t>
      </w:r>
      <w:r w:rsidR="009B791C" w:rsidRPr="00054A72">
        <w:rPr>
          <w:rFonts w:asciiTheme="majorBidi" w:hAnsiTheme="majorBidi" w:cstheme="majorBidi"/>
          <w:b/>
          <w:iCs/>
          <w:color w:val="00B0F0"/>
        </w:rPr>
        <w:t>greater than or equal to 15 km/h and lower than or equal to [55] km/h</w:t>
      </w:r>
      <w:r w:rsidR="009B791C">
        <w:rPr>
          <w:rFonts w:asciiTheme="majorBidi" w:hAnsiTheme="majorBidi" w:cstheme="majorBidi"/>
          <w:b/>
          <w:iCs/>
          <w:color w:val="00B0F0"/>
          <w:lang w:val="en-IE"/>
        </w:rPr>
        <w:t>.</w:t>
      </w:r>
    </w:p>
    <w:p w14:paraId="482890D4" w14:textId="44223700" w:rsidR="00521359" w:rsidRDefault="004B27EB" w:rsidP="004B27EB">
      <w:pPr>
        <w:adjustRightInd w:val="0"/>
        <w:snapToGrid w:val="0"/>
        <w:spacing w:after="120" w:line="240" w:lineRule="auto"/>
        <w:ind w:left="2268" w:right="1134" w:hanging="1417"/>
        <w:jc w:val="both"/>
        <w:rPr>
          <w:b/>
          <w:color w:val="00B0F0"/>
        </w:rPr>
      </w:pPr>
      <w:r>
        <w:rPr>
          <w:rFonts w:asciiTheme="majorBidi" w:hAnsiTheme="majorBidi" w:cstheme="majorBidi"/>
          <w:b/>
          <w:iCs/>
          <w:color w:val="00B0F0"/>
        </w:rPr>
        <w:t>2.4.</w:t>
      </w:r>
      <w:r>
        <w:rPr>
          <w:rFonts w:asciiTheme="majorBidi" w:hAnsiTheme="majorBidi" w:cstheme="majorBidi"/>
          <w:b/>
          <w:iCs/>
          <w:color w:val="00B0F0"/>
        </w:rPr>
        <w:tab/>
        <w:t>“</w:t>
      </w:r>
      <w:r w:rsidRPr="008F26A8">
        <w:rPr>
          <w:rFonts w:asciiTheme="majorBidi" w:hAnsiTheme="majorBidi" w:cstheme="majorBidi"/>
          <w:b/>
          <w:i/>
          <w:color w:val="00B0F0"/>
        </w:rPr>
        <w:t>Free flow traffic conditions</w:t>
      </w:r>
      <w:r>
        <w:rPr>
          <w:rFonts w:asciiTheme="majorBidi" w:hAnsiTheme="majorBidi" w:cstheme="majorBidi"/>
          <w:b/>
          <w:iCs/>
          <w:color w:val="00B0F0"/>
        </w:rPr>
        <w:t xml:space="preserve">” means that </w:t>
      </w:r>
      <w:r w:rsidR="00801B8B">
        <w:rPr>
          <w:b/>
          <w:color w:val="00B0F0"/>
        </w:rPr>
        <w:t>ALKS</w:t>
      </w:r>
      <w:r w:rsidR="00E13CD3">
        <w:rPr>
          <w:b/>
          <w:color w:val="00B0F0"/>
        </w:rPr>
        <w:t xml:space="preserve"> operations are not heavily affected on a continuous basis by the behaviour of the surrounding vehicles. In this case the</w:t>
      </w:r>
      <w:r w:rsidRPr="00DF16EA">
        <w:rPr>
          <w:b/>
          <w:color w:val="00B0F0"/>
        </w:rPr>
        <w:t xml:space="preserve"> average speed </w:t>
      </w:r>
      <w:r w:rsidR="00054A72">
        <w:rPr>
          <w:b/>
          <w:color w:val="00B0F0"/>
        </w:rPr>
        <w:t>shall be</w:t>
      </w:r>
      <w:r w:rsidRPr="00DF16EA">
        <w:rPr>
          <w:b/>
          <w:color w:val="00B0F0"/>
        </w:rPr>
        <w:t xml:space="preserve"> </w:t>
      </w:r>
      <w:r w:rsidR="00054A72" w:rsidRPr="00054A72">
        <w:rPr>
          <w:rFonts w:asciiTheme="majorBidi" w:hAnsiTheme="majorBidi" w:cstheme="majorBidi"/>
          <w:b/>
          <w:iCs/>
          <w:color w:val="00B0F0"/>
        </w:rPr>
        <w:t xml:space="preserve">greater than </w:t>
      </w:r>
      <w:r w:rsidRPr="00DF16EA">
        <w:rPr>
          <w:b/>
          <w:color w:val="00B0F0"/>
        </w:rPr>
        <w:t xml:space="preserve">[90] km/h </w:t>
      </w:r>
      <w:r w:rsidR="00054A72">
        <w:rPr>
          <w:b/>
          <w:color w:val="00B0F0"/>
        </w:rPr>
        <w:t xml:space="preserve">and </w:t>
      </w:r>
      <w:r w:rsidR="00054A72">
        <w:rPr>
          <w:rFonts w:asciiTheme="majorBidi" w:hAnsiTheme="majorBidi" w:cstheme="majorBidi"/>
          <w:b/>
          <w:iCs/>
          <w:color w:val="00B0F0"/>
        </w:rPr>
        <w:t>lower than or equal</w:t>
      </w:r>
      <w:r w:rsidRPr="00DF16EA">
        <w:rPr>
          <w:b/>
          <w:color w:val="00B0F0"/>
        </w:rPr>
        <w:t xml:space="preserve"> to either the system maximum speed or the road maximum allowed, whichever lowest</w:t>
      </w:r>
      <w:r w:rsidR="00A225BA">
        <w:rPr>
          <w:b/>
          <w:color w:val="00B0F0"/>
        </w:rPr>
        <w:t>.</w:t>
      </w:r>
    </w:p>
    <w:p w14:paraId="528AE9AA" w14:textId="6FA4E1B9" w:rsidR="004B27EB" w:rsidRDefault="004B27EB" w:rsidP="004B27EB">
      <w:pPr>
        <w:adjustRightInd w:val="0"/>
        <w:snapToGrid w:val="0"/>
        <w:spacing w:after="120" w:line="240" w:lineRule="auto"/>
        <w:ind w:left="2268" w:right="1134" w:hanging="1417"/>
        <w:jc w:val="both"/>
        <w:rPr>
          <w:rFonts w:asciiTheme="majorBidi" w:hAnsiTheme="majorBidi" w:cstheme="majorBidi"/>
          <w:b/>
          <w:iCs/>
          <w:color w:val="00B0F0"/>
        </w:rPr>
      </w:pPr>
      <w:r>
        <w:rPr>
          <w:rFonts w:asciiTheme="majorBidi" w:hAnsiTheme="majorBidi" w:cstheme="majorBidi"/>
          <w:b/>
          <w:iCs/>
          <w:color w:val="00B0F0"/>
        </w:rPr>
        <w:t>2.5.</w:t>
      </w:r>
      <w:r>
        <w:rPr>
          <w:rFonts w:asciiTheme="majorBidi" w:hAnsiTheme="majorBidi" w:cstheme="majorBidi"/>
          <w:b/>
          <w:iCs/>
          <w:color w:val="00B0F0"/>
        </w:rPr>
        <w:tab/>
        <w:t>“</w:t>
      </w:r>
      <w:r w:rsidRPr="008F26A8">
        <w:rPr>
          <w:rFonts w:asciiTheme="majorBidi" w:hAnsiTheme="majorBidi" w:cstheme="majorBidi"/>
          <w:b/>
          <w:i/>
          <w:color w:val="00B0F0"/>
        </w:rPr>
        <w:t>Congested traffic conditions</w:t>
      </w:r>
      <w:r>
        <w:rPr>
          <w:rFonts w:asciiTheme="majorBidi" w:hAnsiTheme="majorBidi" w:cstheme="majorBidi"/>
          <w:b/>
          <w:iCs/>
          <w:color w:val="00B0F0"/>
        </w:rPr>
        <w:t xml:space="preserve">” means that </w:t>
      </w:r>
      <w:r w:rsidR="00801B8B">
        <w:rPr>
          <w:rFonts w:asciiTheme="majorBidi" w:hAnsiTheme="majorBidi" w:cstheme="majorBidi"/>
          <w:b/>
          <w:iCs/>
          <w:color w:val="00B0F0"/>
        </w:rPr>
        <w:t>ALKS</w:t>
      </w:r>
      <w:r w:rsidR="00E13CD3">
        <w:rPr>
          <w:rFonts w:asciiTheme="majorBidi" w:hAnsiTheme="majorBidi" w:cstheme="majorBidi"/>
          <w:b/>
          <w:iCs/>
          <w:color w:val="00B0F0"/>
        </w:rPr>
        <w:t xml:space="preserve"> operations are affected on a continuous basis by the </w:t>
      </w:r>
      <w:r w:rsidR="00E13CD3">
        <w:rPr>
          <w:b/>
          <w:color w:val="00B0F0"/>
        </w:rPr>
        <w:t xml:space="preserve">behaviour of the surrounding vehicles. In this case the </w:t>
      </w:r>
      <w:r w:rsidRPr="004B27EB">
        <w:rPr>
          <w:rFonts w:asciiTheme="majorBidi" w:hAnsiTheme="majorBidi" w:cstheme="majorBidi"/>
          <w:b/>
          <w:iCs/>
          <w:color w:val="00B0F0"/>
        </w:rPr>
        <w:t>vehicle average speed</w:t>
      </w:r>
      <w:r w:rsidR="00054A72">
        <w:rPr>
          <w:rFonts w:asciiTheme="majorBidi" w:hAnsiTheme="majorBidi" w:cstheme="majorBidi"/>
          <w:b/>
          <w:iCs/>
          <w:color w:val="00B0F0"/>
        </w:rPr>
        <w:t xml:space="preserve"> shall be</w:t>
      </w:r>
      <w:r w:rsidRPr="004B27EB">
        <w:rPr>
          <w:rFonts w:asciiTheme="majorBidi" w:hAnsiTheme="majorBidi" w:cstheme="majorBidi"/>
          <w:b/>
          <w:iCs/>
          <w:color w:val="00B0F0"/>
        </w:rPr>
        <w:t xml:space="preserve"> </w:t>
      </w:r>
      <w:r w:rsidR="00054A72" w:rsidRPr="00054A72">
        <w:rPr>
          <w:rFonts w:asciiTheme="majorBidi" w:hAnsiTheme="majorBidi" w:cstheme="majorBidi"/>
          <w:b/>
          <w:iCs/>
          <w:color w:val="00B0F0"/>
        </w:rPr>
        <w:t xml:space="preserve">greater than </w:t>
      </w:r>
      <w:r w:rsidR="00BC5FF6">
        <w:rPr>
          <w:rFonts w:asciiTheme="majorBidi" w:hAnsiTheme="majorBidi" w:cstheme="majorBidi"/>
          <w:b/>
          <w:iCs/>
          <w:color w:val="00B0F0"/>
        </w:rPr>
        <w:t>[5</w:t>
      </w:r>
      <w:r w:rsidR="00054A72" w:rsidRPr="00054A72">
        <w:rPr>
          <w:rFonts w:asciiTheme="majorBidi" w:hAnsiTheme="majorBidi" w:cstheme="majorBidi"/>
          <w:b/>
          <w:iCs/>
          <w:color w:val="00B0F0"/>
        </w:rPr>
        <w:t>5</w:t>
      </w:r>
      <w:r w:rsidR="00BC5FF6">
        <w:rPr>
          <w:rFonts w:asciiTheme="majorBidi" w:hAnsiTheme="majorBidi" w:cstheme="majorBidi"/>
          <w:b/>
          <w:iCs/>
          <w:color w:val="00B0F0"/>
        </w:rPr>
        <w:t>]</w:t>
      </w:r>
      <w:r w:rsidR="00054A72" w:rsidRPr="00054A72">
        <w:rPr>
          <w:rFonts w:asciiTheme="majorBidi" w:hAnsiTheme="majorBidi" w:cstheme="majorBidi"/>
          <w:b/>
          <w:iCs/>
          <w:color w:val="00B0F0"/>
        </w:rPr>
        <w:t xml:space="preserve"> km/h and lower than or equal to [</w:t>
      </w:r>
      <w:r w:rsidR="00BC5FF6">
        <w:rPr>
          <w:rFonts w:asciiTheme="majorBidi" w:hAnsiTheme="majorBidi" w:cstheme="majorBidi"/>
          <w:b/>
          <w:iCs/>
          <w:color w:val="00B0F0"/>
        </w:rPr>
        <w:t>90</w:t>
      </w:r>
      <w:r w:rsidR="00054A72" w:rsidRPr="00054A72">
        <w:rPr>
          <w:rFonts w:asciiTheme="majorBidi" w:hAnsiTheme="majorBidi" w:cstheme="majorBidi"/>
          <w:b/>
          <w:iCs/>
          <w:color w:val="00B0F0"/>
        </w:rPr>
        <w:t>] km/h.</w:t>
      </w:r>
    </w:p>
    <w:p w14:paraId="0B064AE2" w14:textId="038D6C83" w:rsidR="00D71D35" w:rsidRPr="00D71D35" w:rsidRDefault="00D71D35" w:rsidP="00D71D35">
      <w:pPr>
        <w:adjustRightInd w:val="0"/>
        <w:snapToGrid w:val="0"/>
        <w:spacing w:after="120" w:line="240" w:lineRule="auto"/>
        <w:ind w:left="2268" w:right="1134" w:hanging="1417"/>
        <w:jc w:val="both"/>
        <w:rPr>
          <w:rFonts w:asciiTheme="majorBidi" w:hAnsiTheme="majorBidi" w:cstheme="majorBidi"/>
          <w:b/>
          <w:bCs/>
          <w:iCs/>
          <w:color w:val="00B0F0"/>
          <w:lang w:val="en-IE"/>
        </w:rPr>
      </w:pPr>
      <w:r>
        <w:rPr>
          <w:rFonts w:asciiTheme="majorBidi" w:hAnsiTheme="majorBidi" w:cstheme="majorBidi"/>
          <w:b/>
          <w:bCs/>
          <w:iCs/>
          <w:color w:val="00B0F0"/>
          <w:lang w:val="en-IE"/>
        </w:rPr>
        <w:t>3.</w:t>
      </w:r>
      <w:r>
        <w:rPr>
          <w:rFonts w:asciiTheme="majorBidi" w:hAnsiTheme="majorBidi" w:cstheme="majorBidi"/>
          <w:b/>
          <w:bCs/>
          <w:iCs/>
          <w:color w:val="00B0F0"/>
          <w:lang w:val="en-IE"/>
        </w:rPr>
        <w:tab/>
      </w:r>
      <w:r w:rsidRPr="00D71D35">
        <w:rPr>
          <w:rFonts w:asciiTheme="majorBidi" w:hAnsiTheme="majorBidi" w:cstheme="majorBidi"/>
          <w:b/>
          <w:bCs/>
          <w:iCs/>
          <w:color w:val="00B0F0"/>
          <w:lang w:val="en-IE"/>
        </w:rPr>
        <w:t>General Principles</w:t>
      </w:r>
    </w:p>
    <w:p w14:paraId="0B7372C2" w14:textId="468BA10D" w:rsidR="00D71D35" w:rsidRPr="00D71D35" w:rsidRDefault="00D71D35" w:rsidP="00D71D35">
      <w:pPr>
        <w:adjustRightInd w:val="0"/>
        <w:snapToGrid w:val="0"/>
        <w:spacing w:after="120" w:line="240" w:lineRule="auto"/>
        <w:ind w:left="2268" w:right="1134" w:hanging="1417"/>
        <w:jc w:val="both"/>
        <w:rPr>
          <w:rFonts w:asciiTheme="majorBidi" w:hAnsiTheme="majorBidi" w:cstheme="majorBidi"/>
          <w:b/>
          <w:iCs/>
          <w:color w:val="00B0F0"/>
        </w:rPr>
      </w:pPr>
      <w:r w:rsidRPr="00D71D35">
        <w:rPr>
          <w:rFonts w:asciiTheme="majorBidi" w:hAnsiTheme="majorBidi" w:cstheme="majorBidi"/>
          <w:b/>
          <w:iCs/>
          <w:color w:val="00B0F0"/>
          <w:lang w:val="en-IE"/>
        </w:rPr>
        <w:t xml:space="preserve">3.1. </w:t>
      </w:r>
      <w:r w:rsidRPr="00D71D35">
        <w:rPr>
          <w:rFonts w:asciiTheme="majorBidi" w:hAnsiTheme="majorBidi" w:cstheme="majorBidi"/>
          <w:b/>
          <w:iCs/>
          <w:color w:val="00B0F0"/>
          <w:lang w:val="en-IE"/>
        </w:rPr>
        <w:tab/>
        <w:t xml:space="preserve">The </w:t>
      </w:r>
      <w:r w:rsidR="009B3716">
        <w:rPr>
          <w:rFonts w:asciiTheme="majorBidi" w:hAnsiTheme="majorBidi" w:cstheme="majorBidi"/>
          <w:b/>
          <w:iCs/>
          <w:color w:val="00B0F0"/>
          <w:lang w:val="en-IE"/>
        </w:rPr>
        <w:t>public road</w:t>
      </w:r>
      <w:r w:rsidRPr="00D71D35">
        <w:rPr>
          <w:rFonts w:asciiTheme="majorBidi" w:hAnsiTheme="majorBidi" w:cstheme="majorBidi"/>
          <w:b/>
          <w:iCs/>
          <w:color w:val="00B0F0"/>
          <w:lang w:val="en-IE"/>
        </w:rPr>
        <w:t xml:space="preserve"> test shall primarily </w:t>
      </w:r>
      <w:r w:rsidR="00BD1B8E">
        <w:rPr>
          <w:rFonts w:asciiTheme="majorBidi" w:hAnsiTheme="majorBidi" w:cstheme="majorBidi"/>
          <w:b/>
          <w:iCs/>
          <w:color w:val="00B0F0"/>
          <w:lang w:val="en-IE"/>
        </w:rPr>
        <w:t>verify</w:t>
      </w:r>
      <w:r w:rsidRPr="00D71D35">
        <w:rPr>
          <w:rFonts w:asciiTheme="majorBidi" w:hAnsiTheme="majorBidi" w:cstheme="majorBidi"/>
          <w:b/>
          <w:iCs/>
          <w:color w:val="00B0F0"/>
          <w:lang w:val="en-IE"/>
        </w:rPr>
        <w:t xml:space="preserve"> the </w:t>
      </w:r>
      <w:r w:rsidR="00801B8B">
        <w:rPr>
          <w:rFonts w:asciiTheme="majorBidi" w:hAnsiTheme="majorBidi" w:cstheme="majorBidi"/>
          <w:b/>
          <w:iCs/>
          <w:color w:val="00B0F0"/>
          <w:lang w:val="en-IE"/>
        </w:rPr>
        <w:t>ALKS</w:t>
      </w:r>
      <w:r w:rsidRPr="00D71D35">
        <w:rPr>
          <w:rFonts w:asciiTheme="majorBidi" w:hAnsiTheme="majorBidi" w:cstheme="majorBidi"/>
          <w:b/>
          <w:iCs/>
          <w:color w:val="00B0F0"/>
          <w:lang w:val="en-IE"/>
        </w:rPr>
        <w:t xml:space="preserve"> normal operation within (but including coming close to) the system boundaries. The manufacturer shall declare the system boundaries to the </w:t>
      </w:r>
      <w:r w:rsidR="00CB2783">
        <w:rPr>
          <w:rFonts w:asciiTheme="majorBidi" w:hAnsiTheme="majorBidi" w:cstheme="majorBidi"/>
          <w:b/>
          <w:iCs/>
          <w:color w:val="00B0F0"/>
        </w:rPr>
        <w:t>type-</w:t>
      </w:r>
      <w:r w:rsidR="002A6D1D" w:rsidRPr="00B24CB8">
        <w:rPr>
          <w:rFonts w:asciiTheme="majorBidi" w:hAnsiTheme="majorBidi" w:cstheme="majorBidi"/>
          <w:b/>
          <w:iCs/>
          <w:color w:val="00B0F0"/>
        </w:rPr>
        <w:t>approval authority</w:t>
      </w:r>
      <w:r w:rsidR="002A6D1D" w:rsidRPr="00D71D35">
        <w:rPr>
          <w:rFonts w:asciiTheme="majorBidi" w:hAnsiTheme="majorBidi" w:cstheme="majorBidi"/>
          <w:b/>
          <w:iCs/>
          <w:color w:val="00B0F0"/>
          <w:lang w:val="en-IE"/>
        </w:rPr>
        <w:t xml:space="preserve"> </w:t>
      </w:r>
      <w:r w:rsidRPr="00D71D35">
        <w:rPr>
          <w:rFonts w:asciiTheme="majorBidi" w:hAnsiTheme="majorBidi" w:cstheme="majorBidi"/>
          <w:b/>
          <w:iCs/>
          <w:color w:val="00B0F0"/>
          <w:lang w:val="en-IE"/>
        </w:rPr>
        <w:t xml:space="preserve">in accordance with Annex 4.  </w:t>
      </w:r>
    </w:p>
    <w:p w14:paraId="670627DC" w14:textId="1C90BD37" w:rsidR="00D71D35" w:rsidRDefault="00D71D35" w:rsidP="00D71D35">
      <w:pPr>
        <w:adjustRightInd w:val="0"/>
        <w:snapToGrid w:val="0"/>
        <w:spacing w:after="120" w:line="240" w:lineRule="auto"/>
        <w:ind w:left="2268" w:right="1134" w:hanging="1417"/>
        <w:jc w:val="both"/>
        <w:rPr>
          <w:rFonts w:asciiTheme="majorBidi" w:hAnsiTheme="majorBidi" w:cstheme="majorBidi"/>
          <w:b/>
          <w:iCs/>
          <w:color w:val="00B0F0"/>
        </w:rPr>
      </w:pPr>
      <w:r w:rsidRPr="00D71D35">
        <w:rPr>
          <w:rFonts w:asciiTheme="majorBidi" w:hAnsiTheme="majorBidi" w:cstheme="majorBidi"/>
          <w:b/>
          <w:iCs/>
          <w:color w:val="00B0F0"/>
          <w:lang w:val="en-IE"/>
        </w:rPr>
        <w:t xml:space="preserve">3.2. </w:t>
      </w:r>
      <w:r w:rsidRPr="00D71D35">
        <w:rPr>
          <w:rFonts w:asciiTheme="majorBidi" w:hAnsiTheme="majorBidi" w:cstheme="majorBidi"/>
          <w:b/>
          <w:iCs/>
          <w:color w:val="00B0F0"/>
          <w:lang w:val="en-IE"/>
        </w:rPr>
        <w:tab/>
        <w:t xml:space="preserve">For the </w:t>
      </w:r>
      <w:r w:rsidR="009B3716">
        <w:rPr>
          <w:rFonts w:asciiTheme="majorBidi" w:hAnsiTheme="majorBidi" w:cstheme="majorBidi"/>
          <w:b/>
          <w:iCs/>
          <w:color w:val="00B0F0"/>
          <w:lang w:val="en-IE"/>
        </w:rPr>
        <w:t>public road</w:t>
      </w:r>
      <w:r w:rsidRPr="00D71D35">
        <w:rPr>
          <w:rFonts w:asciiTheme="majorBidi" w:hAnsiTheme="majorBidi" w:cstheme="majorBidi"/>
          <w:b/>
          <w:iCs/>
          <w:color w:val="00B0F0"/>
          <w:lang w:val="en-IE"/>
        </w:rPr>
        <w:t xml:space="preserve"> test</w:t>
      </w:r>
      <w:r w:rsidRPr="00D71D35">
        <w:rPr>
          <w:rFonts w:asciiTheme="majorBidi" w:hAnsiTheme="majorBidi" w:cstheme="majorBidi"/>
          <w:b/>
          <w:iCs/>
          <w:color w:val="00B0F0"/>
        </w:rPr>
        <w:t xml:space="preserve"> the </w:t>
      </w:r>
      <w:r w:rsidR="00CB2783">
        <w:rPr>
          <w:rFonts w:asciiTheme="majorBidi" w:hAnsiTheme="majorBidi" w:cstheme="majorBidi"/>
          <w:b/>
          <w:iCs/>
          <w:color w:val="00B0F0"/>
        </w:rPr>
        <w:t>type-</w:t>
      </w:r>
      <w:r w:rsidR="002A6D1D" w:rsidRPr="00B24CB8">
        <w:rPr>
          <w:rFonts w:asciiTheme="majorBidi" w:hAnsiTheme="majorBidi" w:cstheme="majorBidi"/>
          <w:b/>
          <w:iCs/>
          <w:color w:val="00B0F0"/>
        </w:rPr>
        <w:t>approval authority</w:t>
      </w:r>
      <w:r w:rsidR="002A6D1D" w:rsidRPr="00D71D35">
        <w:rPr>
          <w:rFonts w:asciiTheme="majorBidi" w:hAnsiTheme="majorBidi" w:cstheme="majorBidi"/>
          <w:b/>
          <w:iCs/>
          <w:color w:val="00B0F0"/>
        </w:rPr>
        <w:t xml:space="preserve"> </w:t>
      </w:r>
      <w:r w:rsidRPr="00D71D35">
        <w:rPr>
          <w:rFonts w:asciiTheme="majorBidi" w:hAnsiTheme="majorBidi" w:cstheme="majorBidi"/>
          <w:b/>
          <w:iCs/>
          <w:color w:val="00B0F0"/>
        </w:rPr>
        <w:t xml:space="preserve">shall assess the system in a fault-free condition of the </w:t>
      </w:r>
      <w:r w:rsidR="00BD1B8E">
        <w:rPr>
          <w:rFonts w:asciiTheme="majorBidi" w:hAnsiTheme="majorBidi" w:cstheme="majorBidi"/>
          <w:b/>
          <w:iCs/>
          <w:color w:val="00B0F0"/>
        </w:rPr>
        <w:t xml:space="preserve">vehicle and its </w:t>
      </w:r>
      <w:r w:rsidR="00801B8B">
        <w:rPr>
          <w:rFonts w:asciiTheme="majorBidi" w:hAnsiTheme="majorBidi" w:cstheme="majorBidi"/>
          <w:b/>
          <w:iCs/>
          <w:color w:val="00B0F0"/>
        </w:rPr>
        <w:t>ALKS</w:t>
      </w:r>
      <w:r w:rsidR="00BD1B8E">
        <w:rPr>
          <w:rFonts w:asciiTheme="majorBidi" w:hAnsiTheme="majorBidi" w:cstheme="majorBidi"/>
          <w:b/>
          <w:iCs/>
          <w:color w:val="00B0F0"/>
        </w:rPr>
        <w:t xml:space="preserve"> system. The systems carrying out the DDT </w:t>
      </w:r>
      <w:r w:rsidRPr="00D71D35">
        <w:rPr>
          <w:rFonts w:asciiTheme="majorBidi" w:hAnsiTheme="majorBidi" w:cstheme="majorBidi"/>
          <w:b/>
          <w:iCs/>
          <w:color w:val="00B0F0"/>
        </w:rPr>
        <w:t xml:space="preserve">shall not be modified for this test or set of tests; </w:t>
      </w:r>
      <w:r w:rsidR="00BD1B8E">
        <w:rPr>
          <w:rFonts w:asciiTheme="majorBidi" w:hAnsiTheme="majorBidi" w:cstheme="majorBidi"/>
          <w:b/>
          <w:iCs/>
          <w:color w:val="00B0F0"/>
        </w:rPr>
        <w:t xml:space="preserve">but </w:t>
      </w:r>
      <w:r w:rsidRPr="00D71D35">
        <w:rPr>
          <w:rFonts w:asciiTheme="majorBidi" w:hAnsiTheme="majorBidi" w:cstheme="majorBidi"/>
          <w:b/>
          <w:iCs/>
          <w:color w:val="00B0F0"/>
        </w:rPr>
        <w:t>additional system monitoring functions may be activated.</w:t>
      </w:r>
    </w:p>
    <w:p w14:paraId="47A4C59B" w14:textId="4D0C585D" w:rsidR="00B46952" w:rsidRDefault="00B46952" w:rsidP="00D71D35">
      <w:pPr>
        <w:adjustRightInd w:val="0"/>
        <w:snapToGrid w:val="0"/>
        <w:spacing w:after="120" w:line="240" w:lineRule="auto"/>
        <w:ind w:left="2268" w:right="1134" w:hanging="1417"/>
        <w:jc w:val="both"/>
        <w:rPr>
          <w:rFonts w:asciiTheme="majorBidi" w:hAnsiTheme="majorBidi" w:cstheme="majorBidi"/>
          <w:b/>
          <w:iCs/>
          <w:color w:val="00B0F0"/>
        </w:rPr>
      </w:pPr>
      <w:r>
        <w:rPr>
          <w:rFonts w:asciiTheme="majorBidi" w:hAnsiTheme="majorBidi" w:cstheme="majorBidi"/>
          <w:b/>
          <w:iCs/>
          <w:color w:val="00B0F0"/>
        </w:rPr>
        <w:t>3.3.</w:t>
      </w:r>
      <w:r>
        <w:rPr>
          <w:rFonts w:asciiTheme="majorBidi" w:hAnsiTheme="majorBidi" w:cstheme="majorBidi"/>
          <w:b/>
          <w:iCs/>
          <w:color w:val="00B0F0"/>
        </w:rPr>
        <w:tab/>
        <w:t xml:space="preserve">A public road test is always a test with other naïve traffic participants. </w:t>
      </w:r>
      <w:r w:rsidR="00A00896">
        <w:rPr>
          <w:rFonts w:asciiTheme="majorBidi" w:hAnsiTheme="majorBidi" w:cstheme="majorBidi"/>
          <w:b/>
          <w:iCs/>
          <w:color w:val="00B0F0"/>
        </w:rPr>
        <w:t>A test on public roads that are closed to other traffic shall be considered a test corresponding to Annex 5.</w:t>
      </w:r>
    </w:p>
    <w:p w14:paraId="6DA6B688" w14:textId="40CE05A0" w:rsidR="00C92775" w:rsidRPr="00D71D35" w:rsidRDefault="00C92775" w:rsidP="00C92775">
      <w:pPr>
        <w:adjustRightInd w:val="0"/>
        <w:snapToGrid w:val="0"/>
        <w:spacing w:after="120" w:line="240" w:lineRule="auto"/>
        <w:ind w:left="2268" w:right="1134" w:hanging="1417"/>
        <w:jc w:val="both"/>
        <w:rPr>
          <w:rFonts w:asciiTheme="majorBidi" w:hAnsiTheme="majorBidi" w:cstheme="majorBidi"/>
          <w:b/>
          <w:iCs/>
          <w:color w:val="00B0F0"/>
        </w:rPr>
      </w:pPr>
      <w:r>
        <w:rPr>
          <w:rFonts w:asciiTheme="majorBidi" w:hAnsiTheme="majorBidi" w:cstheme="majorBidi"/>
          <w:b/>
          <w:iCs/>
          <w:color w:val="00B0F0"/>
        </w:rPr>
        <w:lastRenderedPageBreak/>
        <w:t>3.4.</w:t>
      </w:r>
      <w:r>
        <w:rPr>
          <w:rFonts w:asciiTheme="majorBidi" w:hAnsiTheme="majorBidi" w:cstheme="majorBidi"/>
          <w:b/>
          <w:iCs/>
          <w:color w:val="00B0F0"/>
        </w:rPr>
        <w:tab/>
      </w:r>
      <w:r w:rsidRPr="00766923">
        <w:rPr>
          <w:rFonts w:asciiTheme="majorBidi" w:hAnsiTheme="majorBidi" w:cstheme="majorBidi"/>
          <w:b/>
          <w:iCs/>
          <w:color w:val="00B0F0"/>
        </w:rPr>
        <w:t>Modifications to the external appearance of the test vehicle (e.g.</w:t>
      </w:r>
      <w:r>
        <w:rPr>
          <w:rFonts w:asciiTheme="majorBidi" w:hAnsiTheme="majorBidi" w:cstheme="majorBidi"/>
          <w:b/>
          <w:iCs/>
          <w:color w:val="00B0F0"/>
        </w:rPr>
        <w:t xml:space="preserve"> sensors, cameras, camouflage) </w:t>
      </w:r>
      <w:r w:rsidRPr="00766923">
        <w:rPr>
          <w:rFonts w:asciiTheme="majorBidi" w:hAnsiTheme="majorBidi" w:cstheme="majorBidi"/>
          <w:b/>
          <w:iCs/>
          <w:color w:val="00B0F0"/>
        </w:rPr>
        <w:t xml:space="preserve">may be made in agreement with the </w:t>
      </w:r>
      <w:r>
        <w:rPr>
          <w:rFonts w:asciiTheme="majorBidi" w:hAnsiTheme="majorBidi" w:cstheme="majorBidi"/>
          <w:b/>
          <w:iCs/>
          <w:color w:val="00B0F0"/>
        </w:rPr>
        <w:t>type approval a</w:t>
      </w:r>
      <w:r w:rsidRPr="00766923">
        <w:rPr>
          <w:rFonts w:asciiTheme="majorBidi" w:hAnsiTheme="majorBidi" w:cstheme="majorBidi"/>
          <w:b/>
          <w:iCs/>
          <w:color w:val="00B0F0"/>
        </w:rPr>
        <w:t>uthority; however, such modifications shall be minimised in order to reduce the likelihood of other road users modifying their behaviour as a result of being aware the vehicle is being tested.</w:t>
      </w:r>
    </w:p>
    <w:p w14:paraId="332171D6" w14:textId="6E1AB918" w:rsidR="00DE15E8" w:rsidRPr="00DF16EA" w:rsidRDefault="00D71D35" w:rsidP="00DA63B8">
      <w:pPr>
        <w:spacing w:after="120"/>
        <w:ind w:left="2268" w:right="1134" w:hanging="1417"/>
        <w:jc w:val="both"/>
        <w:rPr>
          <w:b/>
          <w:color w:val="00B0F0"/>
        </w:rPr>
      </w:pPr>
      <w:r w:rsidRPr="00DF16EA">
        <w:rPr>
          <w:b/>
          <w:color w:val="00B0F0"/>
        </w:rPr>
        <w:t>4.</w:t>
      </w:r>
      <w:r w:rsidR="00DA63B8" w:rsidRPr="00DF16EA">
        <w:rPr>
          <w:b/>
          <w:color w:val="00B0F0"/>
        </w:rPr>
        <w:tab/>
        <w:t>Test conditions</w:t>
      </w:r>
    </w:p>
    <w:p w14:paraId="46F310B2" w14:textId="16B9F965" w:rsidR="00D71D35" w:rsidRPr="00DF16EA" w:rsidRDefault="00D71D35" w:rsidP="00D71D35">
      <w:pPr>
        <w:spacing w:after="120"/>
        <w:ind w:left="2268" w:right="1134" w:hanging="1417"/>
        <w:jc w:val="both"/>
        <w:rPr>
          <w:b/>
          <w:color w:val="00B0F0"/>
        </w:rPr>
      </w:pPr>
      <w:r w:rsidRPr="00DF16EA">
        <w:rPr>
          <w:b/>
          <w:color w:val="00B0F0"/>
        </w:rPr>
        <w:t>4.1.</w:t>
      </w:r>
      <w:r w:rsidRPr="00DF16EA">
        <w:rPr>
          <w:b/>
          <w:color w:val="00B0F0"/>
        </w:rPr>
        <w:tab/>
      </w:r>
      <w:r w:rsidRPr="00DF16EA">
        <w:rPr>
          <w:lang w:val="en-IE"/>
        </w:rPr>
        <w:t xml:space="preserve">The tests shall be performed under </w:t>
      </w:r>
      <w:r w:rsidRPr="00DF16EA">
        <w:rPr>
          <w:b/>
          <w:color w:val="00B0F0"/>
          <w:lang w:val="en-IE"/>
        </w:rPr>
        <w:t>starting</w:t>
      </w:r>
      <w:r w:rsidRPr="00DF16EA">
        <w:rPr>
          <w:lang w:val="en-IE"/>
        </w:rPr>
        <w:t xml:space="preserve"> conditions (e.g. environmental, road geometry) that allow the activation of the </w:t>
      </w:r>
      <w:r w:rsidR="00801B8B">
        <w:rPr>
          <w:b/>
          <w:color w:val="00B0F0"/>
          <w:lang w:val="en-IE"/>
        </w:rPr>
        <w:t>ALKS</w:t>
      </w:r>
      <w:r w:rsidRPr="00DF16EA">
        <w:rPr>
          <w:b/>
          <w:color w:val="00B0F0"/>
          <w:lang w:val="en-IE"/>
        </w:rPr>
        <w:t xml:space="preserve"> (excl</w:t>
      </w:r>
      <w:r w:rsidR="004B27EB">
        <w:rPr>
          <w:b/>
          <w:color w:val="00B0F0"/>
          <w:lang w:val="en-IE"/>
        </w:rPr>
        <w:t>uding scenarios according to paragraph 5.7</w:t>
      </w:r>
      <w:r w:rsidRPr="00DF16EA">
        <w:rPr>
          <w:b/>
          <w:color w:val="00B0F0"/>
          <w:lang w:val="en-IE"/>
        </w:rPr>
        <w:t>).</w:t>
      </w:r>
    </w:p>
    <w:p w14:paraId="079CC713" w14:textId="01C26759" w:rsidR="00D71D35" w:rsidRPr="00D71D35" w:rsidRDefault="00D71D35" w:rsidP="00A225BA">
      <w:pPr>
        <w:spacing w:after="120"/>
        <w:ind w:left="2268" w:right="1134" w:hanging="1417"/>
        <w:jc w:val="both"/>
      </w:pPr>
      <w:r w:rsidRPr="00DF16EA">
        <w:rPr>
          <w:b/>
          <w:color w:val="00B0F0"/>
        </w:rPr>
        <w:t>4.2.</w:t>
      </w:r>
      <w:r w:rsidRPr="00DF16EA">
        <w:rPr>
          <w:b/>
          <w:color w:val="00B0F0"/>
        </w:rPr>
        <w:tab/>
      </w:r>
      <w:r w:rsidR="00CD18B7" w:rsidRPr="006C5760">
        <w:rPr>
          <w:b/>
          <w:color w:val="00B0F0"/>
        </w:rPr>
        <w:t>If applicable to the system’s ODD, t</w:t>
      </w:r>
      <w:r w:rsidRPr="006C5760">
        <w:rPr>
          <w:b/>
          <w:color w:val="00B0F0"/>
        </w:rPr>
        <w:t xml:space="preserve">he composition </w:t>
      </w:r>
      <w:r w:rsidRPr="00DF16EA">
        <w:rPr>
          <w:b/>
          <w:color w:val="00B0F0"/>
        </w:rPr>
        <w:t xml:space="preserve">of the </w:t>
      </w:r>
      <w:r w:rsidR="009B3716">
        <w:rPr>
          <w:b/>
          <w:color w:val="00B0F0"/>
        </w:rPr>
        <w:t>public road</w:t>
      </w:r>
      <w:r w:rsidRPr="00DF16EA">
        <w:rPr>
          <w:b/>
          <w:color w:val="00B0F0"/>
        </w:rPr>
        <w:t xml:space="preserve"> test shall allow the verification of the system on motorway free-flow condition and on motorway congested conditions. </w:t>
      </w:r>
    </w:p>
    <w:p w14:paraId="248DD103" w14:textId="480F3E30" w:rsidR="00D71D35" w:rsidRPr="00386E0E" w:rsidRDefault="00D71D35" w:rsidP="00D71D35">
      <w:pPr>
        <w:spacing w:after="120"/>
        <w:ind w:left="2268" w:right="1134" w:hanging="1417"/>
        <w:jc w:val="both"/>
        <w:rPr>
          <w:b/>
          <w:color w:val="00B0F0"/>
          <w:lang w:val="en-IE"/>
        </w:rPr>
      </w:pPr>
      <w:r w:rsidRPr="008B4E6B">
        <w:rPr>
          <w:b/>
          <w:color w:val="00B0F0"/>
        </w:rPr>
        <w:t>4.3.</w:t>
      </w:r>
      <w:r w:rsidRPr="00D71D35">
        <w:rPr>
          <w:lang w:val="en-IE"/>
        </w:rPr>
        <w:tab/>
      </w:r>
      <w:r w:rsidRPr="00D71D35">
        <w:t>The location and selection of the test route</w:t>
      </w:r>
      <w:r w:rsidRPr="00386E0E">
        <w:rPr>
          <w:b/>
          <w:color w:val="00B0F0"/>
        </w:rPr>
        <w:t>s</w:t>
      </w:r>
      <w:r w:rsidRPr="00D71D35">
        <w:t xml:space="preserve">, time-of-day and environmental conditions shall be determined by the </w:t>
      </w:r>
      <w:r w:rsidR="00A44603" w:rsidRPr="00386E0E">
        <w:rPr>
          <w:strike/>
          <w:color w:val="FF0000"/>
        </w:rPr>
        <w:t>Technical Service</w:t>
      </w:r>
      <w:r w:rsidR="00A44603" w:rsidRPr="00386E0E">
        <w:rPr>
          <w:color w:val="FF0000"/>
        </w:rPr>
        <w:t xml:space="preserve"> </w:t>
      </w:r>
      <w:r w:rsidR="00CB2783">
        <w:rPr>
          <w:rFonts w:asciiTheme="majorBidi" w:hAnsiTheme="majorBidi" w:cstheme="majorBidi"/>
          <w:b/>
          <w:iCs/>
          <w:color w:val="00B0F0"/>
        </w:rPr>
        <w:t>type-</w:t>
      </w:r>
      <w:r w:rsidR="002A6D1D" w:rsidRPr="00B24CB8">
        <w:rPr>
          <w:rFonts w:asciiTheme="majorBidi" w:hAnsiTheme="majorBidi" w:cstheme="majorBidi"/>
          <w:b/>
          <w:iCs/>
          <w:color w:val="00B0F0"/>
        </w:rPr>
        <w:t>approval authority</w:t>
      </w:r>
      <w:r w:rsidRPr="00D71D35">
        <w:t xml:space="preserve">. </w:t>
      </w:r>
      <w:r w:rsidRPr="00386E0E">
        <w:rPr>
          <w:b/>
          <w:color w:val="00B0F0"/>
        </w:rPr>
        <w:t xml:space="preserve">Such tests shall cover different time-of-day </w:t>
      </w:r>
      <w:r w:rsidR="00054A72">
        <w:rPr>
          <w:b/>
          <w:color w:val="00B0F0"/>
        </w:rPr>
        <w:t>and light intensity. They shall</w:t>
      </w:r>
      <w:r w:rsidRPr="00386E0E">
        <w:rPr>
          <w:b/>
          <w:color w:val="00B0F0"/>
        </w:rPr>
        <w:t xml:space="preserve"> include scenarios in which the </w:t>
      </w:r>
      <w:r w:rsidR="00801B8B">
        <w:rPr>
          <w:b/>
          <w:color w:val="00B0F0"/>
        </w:rPr>
        <w:t>ALKS</w:t>
      </w:r>
      <w:r w:rsidRPr="00386E0E">
        <w:rPr>
          <w:b/>
          <w:color w:val="00B0F0"/>
        </w:rPr>
        <w:t xml:space="preserve"> is expected to experience c</w:t>
      </w:r>
      <w:r w:rsidR="00054A72">
        <w:rPr>
          <w:b/>
          <w:color w:val="00B0F0"/>
        </w:rPr>
        <w:t>hallenging scenarios (e.g.</w:t>
      </w:r>
      <w:r w:rsidRPr="00386E0E">
        <w:rPr>
          <w:b/>
          <w:color w:val="00B0F0"/>
        </w:rPr>
        <w:t xml:space="preserve"> tight curvatures, speed changes caused by variable </w:t>
      </w:r>
      <w:r w:rsidR="00E13CD3">
        <w:rPr>
          <w:b/>
          <w:color w:val="00B0F0"/>
        </w:rPr>
        <w:t xml:space="preserve">infrastructural or </w:t>
      </w:r>
      <w:r w:rsidRPr="00386E0E">
        <w:rPr>
          <w:b/>
          <w:color w:val="00B0F0"/>
        </w:rPr>
        <w:t>traffic conditions, merging situation</w:t>
      </w:r>
      <w:r w:rsidR="00054A72">
        <w:rPr>
          <w:b/>
          <w:color w:val="00B0F0"/>
        </w:rPr>
        <w:t>s) and to approach the limits</w:t>
      </w:r>
      <w:r w:rsidRPr="00386E0E">
        <w:rPr>
          <w:b/>
          <w:color w:val="00B0F0"/>
        </w:rPr>
        <w:t xml:space="preserve"> of its declared ODD during </w:t>
      </w:r>
      <w:r w:rsidR="00801B8B">
        <w:rPr>
          <w:b/>
          <w:color w:val="00B0F0"/>
        </w:rPr>
        <w:t>ALKS</w:t>
      </w:r>
      <w:r w:rsidRPr="00386E0E">
        <w:rPr>
          <w:b/>
          <w:color w:val="00B0F0"/>
        </w:rPr>
        <w:t xml:space="preserve"> operation (changes in visibility or road conditions, planned or sudden end of ODD).</w:t>
      </w:r>
    </w:p>
    <w:p w14:paraId="1B5E14D3" w14:textId="2476275C" w:rsidR="0069526E" w:rsidRDefault="008B4E6B" w:rsidP="0069526E">
      <w:pPr>
        <w:adjustRightInd w:val="0"/>
        <w:snapToGrid w:val="0"/>
        <w:spacing w:after="120" w:line="240" w:lineRule="auto"/>
        <w:ind w:left="2268" w:right="1134" w:hanging="1417"/>
        <w:jc w:val="both"/>
        <w:rPr>
          <w:rFonts w:asciiTheme="majorBidi" w:hAnsiTheme="majorBidi" w:cstheme="majorBidi"/>
          <w:b/>
          <w:iCs/>
          <w:color w:val="00B0F0"/>
        </w:rPr>
      </w:pPr>
      <w:r w:rsidRPr="008B4E6B">
        <w:rPr>
          <w:rFonts w:asciiTheme="majorBidi" w:hAnsiTheme="majorBidi" w:cstheme="majorBidi"/>
          <w:b/>
          <w:iCs/>
          <w:color w:val="00B0F0"/>
        </w:rPr>
        <w:t>5.</w:t>
      </w:r>
      <w:r w:rsidR="0069526E" w:rsidRPr="008B4E6B">
        <w:rPr>
          <w:rFonts w:asciiTheme="majorBidi" w:hAnsiTheme="majorBidi" w:cstheme="majorBidi"/>
          <w:b/>
          <w:iCs/>
          <w:color w:val="00B0F0"/>
        </w:rPr>
        <w:tab/>
        <w:t xml:space="preserve">Test scenarios to assess the </w:t>
      </w:r>
      <w:r w:rsidR="00197C54">
        <w:rPr>
          <w:rFonts w:asciiTheme="majorBidi" w:hAnsiTheme="majorBidi" w:cstheme="majorBidi"/>
          <w:b/>
          <w:iCs/>
          <w:color w:val="00B0F0"/>
        </w:rPr>
        <w:t>behaviour</w:t>
      </w:r>
      <w:r w:rsidR="00197C54" w:rsidRPr="008B4E6B">
        <w:rPr>
          <w:rFonts w:asciiTheme="majorBidi" w:hAnsiTheme="majorBidi" w:cstheme="majorBidi"/>
          <w:b/>
          <w:iCs/>
          <w:color w:val="00B0F0"/>
        </w:rPr>
        <w:t xml:space="preserve"> </w:t>
      </w:r>
      <w:r w:rsidR="0069526E" w:rsidRPr="008B4E6B">
        <w:rPr>
          <w:rFonts w:asciiTheme="majorBidi" w:hAnsiTheme="majorBidi" w:cstheme="majorBidi"/>
          <w:b/>
          <w:iCs/>
          <w:color w:val="00B0F0"/>
        </w:rPr>
        <w:t xml:space="preserve">of the system </w:t>
      </w:r>
      <w:r w:rsidR="000D4A6B">
        <w:rPr>
          <w:rFonts w:asciiTheme="majorBidi" w:hAnsiTheme="majorBidi" w:cstheme="majorBidi"/>
          <w:b/>
          <w:iCs/>
          <w:color w:val="00B0F0"/>
        </w:rPr>
        <w:t>under</w:t>
      </w:r>
      <w:r w:rsidRPr="008B4E6B">
        <w:rPr>
          <w:rFonts w:asciiTheme="majorBidi" w:hAnsiTheme="majorBidi" w:cstheme="majorBidi"/>
          <w:b/>
          <w:iCs/>
          <w:color w:val="00B0F0"/>
        </w:rPr>
        <w:t xml:space="preserve"> normal </w:t>
      </w:r>
      <w:r w:rsidRPr="002B4EAF">
        <w:rPr>
          <w:rFonts w:asciiTheme="majorBidi" w:hAnsiTheme="majorBidi" w:cstheme="majorBidi"/>
          <w:b/>
          <w:iCs/>
          <w:color w:val="00B0F0"/>
        </w:rPr>
        <w:t>operation</w:t>
      </w:r>
      <w:r w:rsidR="00F72F66" w:rsidRPr="002B4EAF">
        <w:rPr>
          <w:rFonts w:asciiTheme="majorBidi" w:hAnsiTheme="majorBidi" w:cstheme="majorBidi"/>
          <w:b/>
          <w:iCs/>
          <w:color w:val="00B0F0"/>
        </w:rPr>
        <w:t xml:space="preserve"> on public roads</w:t>
      </w:r>
    </w:p>
    <w:p w14:paraId="63D0C9D7" w14:textId="5BDC19A4" w:rsidR="00B808C8" w:rsidRPr="00B808C8" w:rsidRDefault="00B808C8" w:rsidP="00B808C8">
      <w:pPr>
        <w:adjustRightInd w:val="0"/>
        <w:snapToGrid w:val="0"/>
        <w:spacing w:after="120" w:line="240" w:lineRule="auto"/>
        <w:ind w:left="2268" w:right="1134"/>
        <w:jc w:val="both"/>
        <w:rPr>
          <w:rFonts w:asciiTheme="majorBidi" w:hAnsiTheme="majorBidi" w:cstheme="majorBidi"/>
          <w:b/>
          <w:iCs/>
          <w:strike/>
          <w:color w:val="00B0F0"/>
        </w:rPr>
      </w:pPr>
      <w:r w:rsidRPr="00B808C8">
        <w:rPr>
          <w:strike/>
          <w:color w:val="FF0000"/>
        </w:rPr>
        <w:t>During the real-world assessment, the Technical Service shall assess at least:</w:t>
      </w:r>
    </w:p>
    <w:p w14:paraId="43A24B28" w14:textId="5BB39C95" w:rsidR="00050065" w:rsidRDefault="00054A72" w:rsidP="00050065">
      <w:pPr>
        <w:adjustRightInd w:val="0"/>
        <w:snapToGrid w:val="0"/>
        <w:spacing w:after="120" w:line="240" w:lineRule="auto"/>
        <w:ind w:left="2268" w:right="1134" w:hanging="1417"/>
        <w:jc w:val="both"/>
        <w:rPr>
          <w:rFonts w:asciiTheme="majorBidi" w:hAnsiTheme="majorBidi" w:cstheme="majorBidi"/>
          <w:b/>
          <w:iCs/>
          <w:color w:val="00B0F0"/>
        </w:rPr>
      </w:pPr>
      <w:r>
        <w:rPr>
          <w:rFonts w:asciiTheme="majorBidi" w:hAnsiTheme="majorBidi" w:cstheme="majorBidi"/>
          <w:b/>
          <w:iCs/>
          <w:color w:val="00B0F0"/>
        </w:rPr>
        <w:tab/>
      </w:r>
      <w:r w:rsidR="00586C73" w:rsidRPr="002B4EAF">
        <w:rPr>
          <w:rFonts w:asciiTheme="majorBidi" w:hAnsiTheme="majorBidi" w:cstheme="majorBidi"/>
          <w:b/>
          <w:iCs/>
          <w:color w:val="00B0F0"/>
        </w:rPr>
        <w:t>Public road testing shall include the following test scenarios</w:t>
      </w:r>
      <w:r w:rsidR="00586C73">
        <w:rPr>
          <w:rFonts w:asciiTheme="majorBidi" w:hAnsiTheme="majorBidi" w:cstheme="majorBidi"/>
          <w:b/>
          <w:iCs/>
          <w:color w:val="00B0F0"/>
        </w:rPr>
        <w:t xml:space="preserve"> </w:t>
      </w:r>
      <w:r>
        <w:rPr>
          <w:rFonts w:asciiTheme="majorBidi" w:hAnsiTheme="majorBidi" w:cstheme="majorBidi"/>
          <w:b/>
          <w:iCs/>
          <w:color w:val="00B0F0"/>
        </w:rPr>
        <w:t>to</w:t>
      </w:r>
      <w:r w:rsidRPr="00054A72">
        <w:rPr>
          <w:rFonts w:asciiTheme="majorBidi" w:hAnsiTheme="majorBidi" w:cstheme="majorBidi"/>
          <w:b/>
          <w:iCs/>
          <w:color w:val="00B0F0"/>
        </w:rPr>
        <w:t xml:space="preserve"> assess the </w:t>
      </w:r>
      <w:r w:rsidR="00CD18B7" w:rsidRPr="006C5760">
        <w:rPr>
          <w:rFonts w:asciiTheme="majorBidi" w:hAnsiTheme="majorBidi" w:cstheme="majorBidi"/>
          <w:b/>
          <w:iCs/>
          <w:color w:val="00B0F0"/>
        </w:rPr>
        <w:t>behaviour</w:t>
      </w:r>
      <w:r w:rsidRPr="006C5760">
        <w:rPr>
          <w:rFonts w:asciiTheme="majorBidi" w:hAnsiTheme="majorBidi" w:cstheme="majorBidi"/>
          <w:b/>
          <w:iCs/>
          <w:color w:val="00B0F0"/>
        </w:rPr>
        <w:t xml:space="preserve"> of the system </w:t>
      </w:r>
      <w:r w:rsidRPr="00054A72">
        <w:rPr>
          <w:rFonts w:asciiTheme="majorBidi" w:hAnsiTheme="majorBidi" w:cstheme="majorBidi"/>
          <w:b/>
          <w:iCs/>
          <w:color w:val="00B0F0"/>
        </w:rPr>
        <w:t>with r</w:t>
      </w:r>
      <w:r>
        <w:rPr>
          <w:rFonts w:asciiTheme="majorBidi" w:hAnsiTheme="majorBidi" w:cstheme="majorBidi"/>
          <w:b/>
          <w:iCs/>
          <w:color w:val="00B0F0"/>
        </w:rPr>
        <w:t>egard to the DDT</w:t>
      </w:r>
      <w:r w:rsidR="00357CD0">
        <w:rPr>
          <w:rFonts w:asciiTheme="majorBidi" w:hAnsiTheme="majorBidi" w:cstheme="majorBidi"/>
          <w:b/>
          <w:iCs/>
          <w:color w:val="00B0F0"/>
        </w:rPr>
        <w:t xml:space="preserve"> </w:t>
      </w:r>
      <w:r w:rsidRPr="00054A72">
        <w:rPr>
          <w:rFonts w:asciiTheme="majorBidi" w:hAnsiTheme="majorBidi" w:cstheme="majorBidi"/>
          <w:b/>
          <w:iCs/>
          <w:color w:val="00B0F0"/>
        </w:rPr>
        <w:t xml:space="preserve">during a </w:t>
      </w:r>
      <w:r>
        <w:rPr>
          <w:rFonts w:asciiTheme="majorBidi" w:hAnsiTheme="majorBidi" w:cstheme="majorBidi"/>
          <w:b/>
          <w:iCs/>
          <w:color w:val="00B0F0"/>
        </w:rPr>
        <w:t>public road test</w:t>
      </w:r>
      <w:r w:rsidRPr="00054A72">
        <w:rPr>
          <w:rFonts w:asciiTheme="majorBidi" w:hAnsiTheme="majorBidi" w:cstheme="majorBidi"/>
          <w:b/>
          <w:iCs/>
          <w:color w:val="00B0F0"/>
        </w:rPr>
        <w:t xml:space="preserve"> under normal operating conditions</w:t>
      </w:r>
      <w:r w:rsidR="00050065">
        <w:rPr>
          <w:rFonts w:asciiTheme="majorBidi" w:hAnsiTheme="majorBidi" w:cstheme="majorBidi"/>
          <w:b/>
          <w:iCs/>
          <w:color w:val="00B0F0"/>
        </w:rPr>
        <w:t>.</w:t>
      </w:r>
    </w:p>
    <w:p w14:paraId="79E585B1" w14:textId="26C0618D" w:rsidR="00054A72" w:rsidRDefault="00050065" w:rsidP="00F72F66">
      <w:pPr>
        <w:adjustRightInd w:val="0"/>
        <w:snapToGrid w:val="0"/>
        <w:spacing w:after="120" w:line="240" w:lineRule="auto"/>
        <w:ind w:left="2268" w:right="1134"/>
        <w:jc w:val="both"/>
        <w:rPr>
          <w:rFonts w:asciiTheme="majorBidi" w:hAnsiTheme="majorBidi" w:cstheme="majorBidi"/>
          <w:b/>
          <w:iCs/>
          <w:color w:val="00B0F0"/>
        </w:rPr>
      </w:pPr>
      <w:r w:rsidRPr="00F74E07">
        <w:rPr>
          <w:rFonts w:asciiTheme="majorBidi" w:hAnsiTheme="majorBidi" w:cstheme="majorBidi"/>
          <w:b/>
          <w:iCs/>
          <w:color w:val="00B0F0"/>
        </w:rPr>
        <w:t>Test scenarios shall be selected depending on the ODD.</w:t>
      </w:r>
    </w:p>
    <w:p w14:paraId="33EA2C51" w14:textId="7FCF3584" w:rsidR="00424641" w:rsidRDefault="00424641" w:rsidP="00F72F66">
      <w:pPr>
        <w:adjustRightInd w:val="0"/>
        <w:snapToGrid w:val="0"/>
        <w:spacing w:after="120" w:line="240" w:lineRule="auto"/>
        <w:ind w:left="2268" w:right="1134"/>
        <w:jc w:val="both"/>
        <w:rPr>
          <w:lang w:eastAsia="ja-JP"/>
        </w:rPr>
      </w:pPr>
      <w:r w:rsidRPr="00950469">
        <w:t>Table A6</w:t>
      </w:r>
      <w:r w:rsidRPr="00950469">
        <w:rPr>
          <w:lang w:eastAsia="ja-JP"/>
        </w:rPr>
        <w:t>/1</w:t>
      </w:r>
    </w:p>
    <w:p w14:paraId="4B45014A" w14:textId="52E8D39D" w:rsidR="00424641" w:rsidRDefault="00DB17F2" w:rsidP="00F72F66">
      <w:pPr>
        <w:adjustRightInd w:val="0"/>
        <w:snapToGrid w:val="0"/>
        <w:spacing w:after="120" w:line="240" w:lineRule="auto"/>
        <w:ind w:left="2268" w:right="1134"/>
        <w:jc w:val="both"/>
        <w:rPr>
          <w:rFonts w:asciiTheme="majorBidi" w:hAnsiTheme="majorBidi" w:cstheme="majorBidi"/>
          <w:b/>
          <w:iCs/>
          <w:color w:val="00B0F0"/>
        </w:rPr>
      </w:pPr>
      <w:r>
        <w:rPr>
          <w:rFonts w:asciiTheme="majorBidi" w:hAnsiTheme="majorBidi" w:cstheme="majorBidi"/>
          <w:b/>
          <w:iCs/>
          <w:color w:val="00B0F0"/>
        </w:rPr>
        <w:t xml:space="preserve">Public road </w:t>
      </w:r>
      <w:r w:rsidR="00424641" w:rsidRPr="008B4E6B">
        <w:rPr>
          <w:rFonts w:asciiTheme="majorBidi" w:hAnsiTheme="majorBidi" w:cstheme="majorBidi"/>
          <w:b/>
          <w:iCs/>
          <w:color w:val="00B0F0"/>
        </w:rPr>
        <w:t xml:space="preserve">scenarios </w:t>
      </w:r>
    </w:p>
    <w:tbl>
      <w:tblPr>
        <w:tblStyle w:val="Tabellenraster"/>
        <w:tblW w:w="0" w:type="auto"/>
        <w:tblInd w:w="-714" w:type="dxa"/>
        <w:tblLook w:val="04A0" w:firstRow="1" w:lastRow="0" w:firstColumn="1" w:lastColumn="0" w:noHBand="0" w:noVBand="1"/>
      </w:tblPr>
      <w:tblGrid>
        <w:gridCol w:w="3133"/>
        <w:gridCol w:w="1345"/>
        <w:gridCol w:w="1712"/>
        <w:gridCol w:w="2179"/>
        <w:gridCol w:w="1974"/>
      </w:tblGrid>
      <w:tr w:rsidR="00301AEF" w:rsidRPr="00436BF0" w14:paraId="40489180" w14:textId="77777777" w:rsidTr="002C5385">
        <w:tc>
          <w:tcPr>
            <w:tcW w:w="0" w:type="auto"/>
          </w:tcPr>
          <w:p w14:paraId="4CEC9987" w14:textId="77777777" w:rsidR="00301AEF" w:rsidRPr="00436BF0" w:rsidRDefault="00301AEF" w:rsidP="00301AEF">
            <w:pPr>
              <w:spacing w:after="120" w:line="240" w:lineRule="auto"/>
              <w:ind w:right="184"/>
              <w:rPr>
                <w:rFonts w:eastAsia="SimSun"/>
                <w:b/>
                <w:color w:val="00B0F0"/>
                <w:lang w:eastAsia="en-US"/>
              </w:rPr>
            </w:pPr>
            <w:r w:rsidRPr="00436BF0">
              <w:rPr>
                <w:rFonts w:eastAsia="SimSun"/>
                <w:b/>
                <w:color w:val="00B0F0"/>
                <w:lang w:eastAsia="en-US"/>
              </w:rPr>
              <w:t>Category</w:t>
            </w:r>
          </w:p>
        </w:tc>
        <w:tc>
          <w:tcPr>
            <w:tcW w:w="0" w:type="auto"/>
            <w:gridSpan w:val="2"/>
          </w:tcPr>
          <w:p w14:paraId="2BCA9ECB" w14:textId="77777777" w:rsidR="00301AEF" w:rsidRPr="00436BF0" w:rsidRDefault="00301AEF" w:rsidP="00301AEF">
            <w:pPr>
              <w:spacing w:after="120" w:line="240" w:lineRule="auto"/>
              <w:ind w:right="184"/>
              <w:rPr>
                <w:rFonts w:eastAsia="SimSun"/>
                <w:b/>
                <w:color w:val="00B0F0"/>
                <w:lang w:eastAsia="en-US"/>
              </w:rPr>
            </w:pPr>
            <w:r w:rsidRPr="00436BF0">
              <w:rPr>
                <w:rFonts w:eastAsia="SimSun"/>
                <w:b/>
                <w:color w:val="00B0F0"/>
                <w:lang w:eastAsia="en-US"/>
              </w:rPr>
              <w:t>Type of scenario</w:t>
            </w:r>
          </w:p>
        </w:tc>
        <w:tc>
          <w:tcPr>
            <w:tcW w:w="0" w:type="auto"/>
          </w:tcPr>
          <w:p w14:paraId="2EAF4AA8" w14:textId="057373C9" w:rsidR="00301AEF" w:rsidRPr="00175A0E" w:rsidRDefault="00301AEF" w:rsidP="00301AEF">
            <w:pPr>
              <w:spacing w:after="120" w:line="240" w:lineRule="auto"/>
              <w:ind w:right="184"/>
              <w:rPr>
                <w:rFonts w:eastAsia="SimSun"/>
                <w:b/>
                <w:color w:val="7030A0"/>
                <w:lang w:eastAsia="en-US"/>
              </w:rPr>
            </w:pPr>
            <w:r w:rsidRPr="00436BF0">
              <w:rPr>
                <w:rFonts w:eastAsia="SimSun"/>
                <w:b/>
                <w:color w:val="00B0F0"/>
                <w:lang w:eastAsia="en-US"/>
              </w:rPr>
              <w:t>Mandatory / Recommended</w:t>
            </w:r>
          </w:p>
        </w:tc>
        <w:tc>
          <w:tcPr>
            <w:tcW w:w="0" w:type="auto"/>
          </w:tcPr>
          <w:p w14:paraId="37C20DFD" w14:textId="280A8AF5" w:rsidR="00301AEF" w:rsidRPr="005414E8" w:rsidRDefault="0083366A" w:rsidP="00301AEF">
            <w:pPr>
              <w:spacing w:after="120" w:line="240" w:lineRule="auto"/>
              <w:ind w:right="184"/>
              <w:jc w:val="both"/>
              <w:rPr>
                <w:rFonts w:eastAsia="SimSun"/>
                <w:b/>
                <w:color w:val="00B0F0"/>
                <w:lang w:eastAsia="en-US"/>
              </w:rPr>
            </w:pPr>
            <w:r w:rsidRPr="005414E8">
              <w:rPr>
                <w:rFonts w:eastAsia="SimSun"/>
                <w:b/>
                <w:color w:val="00B0F0"/>
                <w:lang w:eastAsia="en-US"/>
              </w:rPr>
              <w:t>M</w:t>
            </w:r>
            <w:r w:rsidR="002C5385" w:rsidRPr="005414E8">
              <w:rPr>
                <w:rFonts w:eastAsia="SimSun"/>
                <w:b/>
                <w:color w:val="00B0F0"/>
                <w:lang w:eastAsia="en-US"/>
              </w:rPr>
              <w:t xml:space="preserve">ain </w:t>
            </w:r>
            <w:r w:rsidRPr="005414E8">
              <w:rPr>
                <w:rFonts w:eastAsia="SimSun"/>
                <w:b/>
                <w:color w:val="00B0F0"/>
                <w:lang w:eastAsia="en-US"/>
              </w:rPr>
              <w:t xml:space="preserve">reference </w:t>
            </w:r>
            <w:r w:rsidR="002C5385" w:rsidRPr="005414E8">
              <w:rPr>
                <w:rFonts w:eastAsia="SimSun"/>
                <w:b/>
                <w:color w:val="00B0F0"/>
                <w:lang w:eastAsia="en-US"/>
              </w:rPr>
              <w:t>requirements</w:t>
            </w:r>
            <w:r w:rsidR="00A30E60" w:rsidRPr="005414E8">
              <w:rPr>
                <w:rFonts w:eastAsia="SimSun"/>
                <w:b/>
                <w:color w:val="00B0F0"/>
                <w:lang w:eastAsia="en-US"/>
              </w:rPr>
              <w:t xml:space="preserve"> (non- exhaustive list)</w:t>
            </w:r>
          </w:p>
        </w:tc>
      </w:tr>
      <w:tr w:rsidR="00A76302" w:rsidRPr="00436BF0" w14:paraId="4F10289B" w14:textId="77777777" w:rsidTr="002C5385">
        <w:tc>
          <w:tcPr>
            <w:tcW w:w="0" w:type="auto"/>
            <w:vMerge w:val="restart"/>
          </w:tcPr>
          <w:p w14:paraId="3B02BF01" w14:textId="0DEC48EF" w:rsidR="00A76302" w:rsidRPr="00946BA1" w:rsidRDefault="00A76302" w:rsidP="00301AEF">
            <w:pPr>
              <w:spacing w:after="120" w:line="240" w:lineRule="auto"/>
              <w:ind w:right="184"/>
              <w:rPr>
                <w:rFonts w:eastAsia="SimSun"/>
                <w:color w:val="000000" w:themeColor="text1"/>
                <w:lang w:eastAsia="en-US"/>
              </w:rPr>
            </w:pPr>
            <w:r w:rsidRPr="00946BA1">
              <w:rPr>
                <w:rFonts w:eastAsia="SimSun"/>
                <w:color w:val="000000" w:themeColor="text1"/>
                <w:lang w:eastAsia="en-US"/>
              </w:rPr>
              <w:t>Prevention of activation when the system is outside of its technical boundaries</w:t>
            </w:r>
            <w:r w:rsidRPr="00946BA1">
              <w:rPr>
                <w:strike/>
                <w:color w:val="FF0000"/>
              </w:rPr>
              <w:t>/requirements for ALKS</w:t>
            </w:r>
          </w:p>
        </w:tc>
        <w:tc>
          <w:tcPr>
            <w:tcW w:w="0" w:type="auto"/>
            <w:gridSpan w:val="2"/>
          </w:tcPr>
          <w:p w14:paraId="73666B97" w14:textId="77777777"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On a section of highway that is not suitable</w:t>
            </w:r>
          </w:p>
        </w:tc>
        <w:tc>
          <w:tcPr>
            <w:tcW w:w="0" w:type="auto"/>
          </w:tcPr>
          <w:p w14:paraId="607F4EB6" w14:textId="392D99F2" w:rsidR="00A76302" w:rsidRDefault="00A76302" w:rsidP="00301AEF">
            <w:pPr>
              <w:spacing w:after="120" w:line="240" w:lineRule="auto"/>
              <w:ind w:right="184"/>
              <w:rPr>
                <w:rFonts w:eastAsia="SimSun"/>
                <w:b/>
                <w:color w:val="7030A0"/>
                <w:lang w:eastAsia="en-US"/>
              </w:rPr>
            </w:pPr>
            <w:r w:rsidRPr="00436BF0">
              <w:rPr>
                <w:rFonts w:eastAsia="SimSun"/>
                <w:b/>
                <w:color w:val="00B0F0"/>
                <w:lang w:eastAsia="en-US"/>
              </w:rPr>
              <w:t>Mandatory</w:t>
            </w:r>
          </w:p>
        </w:tc>
        <w:tc>
          <w:tcPr>
            <w:tcW w:w="0" w:type="auto"/>
            <w:vMerge w:val="restart"/>
          </w:tcPr>
          <w:p w14:paraId="418D79ED" w14:textId="2752BFA6" w:rsidR="00A76302" w:rsidRPr="005414E8" w:rsidRDefault="00A76302" w:rsidP="0083366A">
            <w:pPr>
              <w:spacing w:after="120" w:line="240" w:lineRule="auto"/>
              <w:ind w:right="184"/>
              <w:jc w:val="both"/>
              <w:rPr>
                <w:rFonts w:eastAsia="SimSun"/>
                <w:b/>
                <w:color w:val="00B0F0"/>
                <w:lang w:eastAsia="en-US"/>
              </w:rPr>
            </w:pPr>
            <w:r w:rsidRPr="005414E8">
              <w:rPr>
                <w:rFonts w:eastAsia="SimSun"/>
                <w:b/>
                <w:color w:val="00B0F0"/>
                <w:lang w:eastAsia="en-US"/>
              </w:rPr>
              <w:t xml:space="preserve"> 6.2.3.</w:t>
            </w:r>
          </w:p>
        </w:tc>
      </w:tr>
      <w:tr w:rsidR="00A76302" w:rsidRPr="00436BF0" w14:paraId="4F4F8BBF" w14:textId="77777777" w:rsidTr="002C5385">
        <w:tc>
          <w:tcPr>
            <w:tcW w:w="0" w:type="auto"/>
            <w:vMerge/>
          </w:tcPr>
          <w:p w14:paraId="3F9B89DF" w14:textId="77777777" w:rsidR="00A76302" w:rsidRPr="00436BF0" w:rsidRDefault="00A76302" w:rsidP="00301AEF">
            <w:pPr>
              <w:spacing w:after="120" w:line="240" w:lineRule="auto"/>
              <w:ind w:right="184"/>
              <w:rPr>
                <w:rFonts w:eastAsia="SimSun"/>
                <w:b/>
                <w:color w:val="00B0F0"/>
                <w:lang w:eastAsia="en-US"/>
              </w:rPr>
            </w:pPr>
          </w:p>
        </w:tc>
        <w:tc>
          <w:tcPr>
            <w:tcW w:w="0" w:type="auto"/>
            <w:gridSpan w:val="2"/>
          </w:tcPr>
          <w:p w14:paraId="4D0511CC" w14:textId="77777777"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In an urban environment</w:t>
            </w:r>
          </w:p>
        </w:tc>
        <w:tc>
          <w:tcPr>
            <w:tcW w:w="0" w:type="auto"/>
          </w:tcPr>
          <w:p w14:paraId="65162E0E" w14:textId="2577AE09"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Mandatory</w:t>
            </w:r>
          </w:p>
        </w:tc>
        <w:tc>
          <w:tcPr>
            <w:tcW w:w="0" w:type="auto"/>
            <w:vMerge/>
          </w:tcPr>
          <w:p w14:paraId="59222811" w14:textId="0EFB9880" w:rsidR="00A76302" w:rsidRPr="005414E8" w:rsidRDefault="00A76302" w:rsidP="00301AEF">
            <w:pPr>
              <w:spacing w:after="120" w:line="240" w:lineRule="auto"/>
              <w:ind w:right="184"/>
              <w:jc w:val="both"/>
              <w:rPr>
                <w:rFonts w:eastAsia="SimSun"/>
                <w:b/>
                <w:color w:val="00B0F0"/>
                <w:lang w:eastAsia="en-US"/>
              </w:rPr>
            </w:pPr>
          </w:p>
        </w:tc>
      </w:tr>
      <w:tr w:rsidR="00A76302" w:rsidRPr="00436BF0" w14:paraId="68CDEB2F" w14:textId="77777777" w:rsidTr="002C5385">
        <w:tc>
          <w:tcPr>
            <w:tcW w:w="0" w:type="auto"/>
            <w:vMerge/>
          </w:tcPr>
          <w:p w14:paraId="39B0EEC9" w14:textId="77777777" w:rsidR="00A76302" w:rsidRPr="00436BF0" w:rsidRDefault="00A76302" w:rsidP="00301AEF">
            <w:pPr>
              <w:spacing w:after="120" w:line="240" w:lineRule="auto"/>
              <w:ind w:right="184"/>
              <w:rPr>
                <w:rFonts w:eastAsia="SimSun"/>
                <w:b/>
                <w:color w:val="00B0F0"/>
                <w:lang w:eastAsia="en-US"/>
              </w:rPr>
            </w:pPr>
          </w:p>
        </w:tc>
        <w:tc>
          <w:tcPr>
            <w:tcW w:w="0" w:type="auto"/>
            <w:gridSpan w:val="2"/>
          </w:tcPr>
          <w:p w14:paraId="53C56B09" w14:textId="77777777"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On a normally suitable road when other conditions (e.g. weather/time of day) are not met</w:t>
            </w:r>
          </w:p>
        </w:tc>
        <w:tc>
          <w:tcPr>
            <w:tcW w:w="0" w:type="auto"/>
          </w:tcPr>
          <w:p w14:paraId="3A995EDC" w14:textId="2C2A3F31" w:rsidR="00A76302" w:rsidRPr="00436BF0" w:rsidRDefault="00605D12" w:rsidP="00301AEF">
            <w:pPr>
              <w:spacing w:after="120" w:line="240" w:lineRule="auto"/>
              <w:ind w:right="184"/>
              <w:rPr>
                <w:rFonts w:eastAsia="SimSun"/>
                <w:b/>
                <w:color w:val="00B0F0"/>
                <w:lang w:eastAsia="en-US"/>
              </w:rPr>
            </w:pPr>
            <w:r w:rsidRPr="00436BF0">
              <w:rPr>
                <w:rFonts w:eastAsia="SimSun"/>
                <w:b/>
                <w:color w:val="00B0F0"/>
                <w:lang w:eastAsia="en-US"/>
              </w:rPr>
              <w:t>Recommended</w:t>
            </w:r>
          </w:p>
        </w:tc>
        <w:tc>
          <w:tcPr>
            <w:tcW w:w="0" w:type="auto"/>
            <w:vMerge/>
          </w:tcPr>
          <w:p w14:paraId="47A3B8C6" w14:textId="1EF1BAD6" w:rsidR="00A76302" w:rsidRPr="005414E8" w:rsidRDefault="00A76302" w:rsidP="00301AEF">
            <w:pPr>
              <w:spacing w:after="120" w:line="240" w:lineRule="auto"/>
              <w:ind w:right="184"/>
              <w:jc w:val="both"/>
              <w:rPr>
                <w:rFonts w:eastAsia="SimSun"/>
                <w:b/>
                <w:color w:val="00B0F0"/>
                <w:lang w:eastAsia="en-US"/>
              </w:rPr>
            </w:pPr>
          </w:p>
        </w:tc>
      </w:tr>
      <w:tr w:rsidR="00301AEF" w:rsidRPr="00436BF0" w14:paraId="5C38B65F" w14:textId="77777777" w:rsidTr="002C5385">
        <w:trPr>
          <w:trHeight w:val="350"/>
        </w:trPr>
        <w:tc>
          <w:tcPr>
            <w:tcW w:w="0" w:type="auto"/>
            <w:vMerge w:val="restart"/>
          </w:tcPr>
          <w:p w14:paraId="3EC44B8E" w14:textId="77777777" w:rsidR="00301AEF" w:rsidRPr="00436BF0" w:rsidRDefault="00301AEF" w:rsidP="00301AEF">
            <w:pPr>
              <w:spacing w:after="120" w:line="240" w:lineRule="auto"/>
              <w:ind w:right="184"/>
              <w:rPr>
                <w:rFonts w:asciiTheme="majorBidi" w:hAnsiTheme="majorBidi" w:cstheme="majorBidi"/>
                <w:b/>
                <w:bCs/>
                <w:color w:val="00B0F0"/>
              </w:rPr>
            </w:pPr>
            <w:r w:rsidRPr="00946BA1">
              <w:rPr>
                <w:rFonts w:asciiTheme="majorBidi" w:hAnsiTheme="majorBidi" w:cstheme="majorBidi"/>
                <w:bCs/>
                <w:color w:val="000000" w:themeColor="text1"/>
              </w:rPr>
              <w:t>System override</w:t>
            </w:r>
            <w:r w:rsidRPr="00946BA1">
              <w:rPr>
                <w:rFonts w:asciiTheme="majorBidi" w:hAnsiTheme="majorBidi" w:cstheme="majorBidi"/>
                <w:b/>
                <w:bCs/>
                <w:color w:val="000000" w:themeColor="text1"/>
              </w:rPr>
              <w:t xml:space="preserve"> </w:t>
            </w:r>
            <w:r w:rsidRPr="00436BF0">
              <w:rPr>
                <w:rFonts w:asciiTheme="majorBidi" w:hAnsiTheme="majorBidi" w:cstheme="majorBidi"/>
                <w:b/>
                <w:bCs/>
                <w:color w:val="00B0F0"/>
              </w:rPr>
              <w:t>by the driver</w:t>
            </w:r>
          </w:p>
          <w:p w14:paraId="0B936C7E" w14:textId="77777777" w:rsidR="00301AEF" w:rsidRPr="00436BF0" w:rsidRDefault="00301AEF" w:rsidP="00301AEF">
            <w:pPr>
              <w:spacing w:after="120" w:line="240" w:lineRule="auto"/>
              <w:ind w:right="184"/>
              <w:rPr>
                <w:rFonts w:eastAsia="SimSun"/>
                <w:b/>
                <w:color w:val="00B0F0"/>
                <w:lang w:eastAsia="en-US"/>
              </w:rPr>
            </w:pPr>
          </w:p>
        </w:tc>
        <w:tc>
          <w:tcPr>
            <w:tcW w:w="0" w:type="auto"/>
            <w:gridSpan w:val="2"/>
          </w:tcPr>
          <w:p w14:paraId="31B5D273" w14:textId="77777777" w:rsidR="00301AEF" w:rsidRPr="00436BF0" w:rsidRDefault="00301AEF" w:rsidP="00301AEF">
            <w:pPr>
              <w:pStyle w:val="SingleTxtG"/>
              <w:adjustRightInd w:val="0"/>
              <w:snapToGrid w:val="0"/>
              <w:spacing w:line="240" w:lineRule="auto"/>
              <w:ind w:left="0" w:right="201"/>
              <w:rPr>
                <w:rFonts w:asciiTheme="majorBidi" w:hAnsiTheme="majorBidi" w:cstheme="majorBidi"/>
                <w:b/>
                <w:bCs/>
                <w:color w:val="00B0F0"/>
              </w:rPr>
            </w:pPr>
            <w:r w:rsidRPr="00436BF0">
              <w:rPr>
                <w:rFonts w:asciiTheme="majorBidi" w:hAnsiTheme="majorBidi" w:cstheme="majorBidi"/>
                <w:b/>
                <w:bCs/>
                <w:color w:val="00B0F0"/>
              </w:rPr>
              <w:t>Intervention made by the steering wheel</w:t>
            </w:r>
          </w:p>
        </w:tc>
        <w:tc>
          <w:tcPr>
            <w:tcW w:w="0" w:type="auto"/>
          </w:tcPr>
          <w:p w14:paraId="287490B1" w14:textId="1F73544D" w:rsidR="00301AEF" w:rsidRPr="006F28B5" w:rsidRDefault="00301AEF" w:rsidP="00301AEF">
            <w:pPr>
              <w:pStyle w:val="SingleTxtG"/>
              <w:adjustRightInd w:val="0"/>
              <w:snapToGrid w:val="0"/>
              <w:spacing w:line="240" w:lineRule="auto"/>
              <w:ind w:left="0" w:right="201"/>
              <w:jc w:val="left"/>
              <w:rPr>
                <w:rFonts w:eastAsia="SimSun"/>
                <w:b/>
                <w:color w:val="7030A0"/>
                <w:lang w:eastAsia="en-US"/>
              </w:rPr>
            </w:pPr>
            <w:r w:rsidRPr="00436BF0">
              <w:rPr>
                <w:rFonts w:eastAsia="SimSun"/>
                <w:b/>
                <w:color w:val="00B0F0"/>
                <w:lang w:eastAsia="en-US"/>
              </w:rPr>
              <w:t>Mandatory</w:t>
            </w:r>
          </w:p>
        </w:tc>
        <w:tc>
          <w:tcPr>
            <w:tcW w:w="0" w:type="auto"/>
          </w:tcPr>
          <w:p w14:paraId="3275C0F1" w14:textId="5EB53874" w:rsidR="00301AEF" w:rsidRPr="005414E8" w:rsidRDefault="00301AEF" w:rsidP="00301AEF">
            <w:pPr>
              <w:pStyle w:val="SingleTxtG"/>
              <w:adjustRightInd w:val="0"/>
              <w:snapToGrid w:val="0"/>
              <w:spacing w:line="240" w:lineRule="auto"/>
              <w:ind w:left="0" w:right="201"/>
              <w:rPr>
                <w:rFonts w:eastAsia="SimSun"/>
                <w:b/>
                <w:color w:val="00B0F0"/>
                <w:lang w:eastAsia="en-US"/>
              </w:rPr>
            </w:pPr>
            <w:r w:rsidRPr="005414E8">
              <w:rPr>
                <w:rFonts w:eastAsia="SimSun"/>
                <w:b/>
                <w:color w:val="00B0F0"/>
                <w:lang w:eastAsia="en-US"/>
              </w:rPr>
              <w:t>6.3.1.</w:t>
            </w:r>
          </w:p>
        </w:tc>
      </w:tr>
      <w:tr w:rsidR="00301AEF" w:rsidRPr="00436BF0" w14:paraId="282479F8" w14:textId="77777777" w:rsidTr="002C5385">
        <w:trPr>
          <w:trHeight w:val="269"/>
        </w:trPr>
        <w:tc>
          <w:tcPr>
            <w:tcW w:w="0" w:type="auto"/>
            <w:vMerge/>
          </w:tcPr>
          <w:p w14:paraId="06B95519" w14:textId="77777777" w:rsidR="00301AEF" w:rsidRPr="00436BF0" w:rsidRDefault="00301AEF" w:rsidP="00301AEF">
            <w:pPr>
              <w:spacing w:after="120" w:line="240" w:lineRule="auto"/>
              <w:ind w:right="184"/>
              <w:rPr>
                <w:rFonts w:asciiTheme="majorBidi" w:hAnsiTheme="majorBidi" w:cstheme="majorBidi"/>
                <w:b/>
                <w:bCs/>
                <w:color w:val="00B0F0"/>
              </w:rPr>
            </w:pPr>
          </w:p>
        </w:tc>
        <w:tc>
          <w:tcPr>
            <w:tcW w:w="0" w:type="auto"/>
            <w:gridSpan w:val="2"/>
          </w:tcPr>
          <w:p w14:paraId="0F0259DB" w14:textId="77777777" w:rsidR="00301AEF" w:rsidRPr="00436BF0" w:rsidRDefault="00301AEF" w:rsidP="00301AEF">
            <w:pPr>
              <w:pStyle w:val="SingleTxtG"/>
              <w:adjustRightInd w:val="0"/>
              <w:snapToGrid w:val="0"/>
              <w:spacing w:line="240" w:lineRule="auto"/>
              <w:ind w:left="0" w:right="201"/>
              <w:rPr>
                <w:rFonts w:asciiTheme="majorBidi" w:hAnsiTheme="majorBidi" w:cstheme="majorBidi"/>
                <w:b/>
                <w:bCs/>
                <w:color w:val="00B0F0"/>
              </w:rPr>
            </w:pPr>
            <w:r w:rsidRPr="00436BF0">
              <w:rPr>
                <w:rFonts w:asciiTheme="majorBidi" w:hAnsiTheme="majorBidi" w:cstheme="majorBidi"/>
                <w:b/>
                <w:bCs/>
                <w:color w:val="00B0F0"/>
              </w:rPr>
              <w:t>Intervention made by the acceleration pedal</w:t>
            </w:r>
          </w:p>
        </w:tc>
        <w:tc>
          <w:tcPr>
            <w:tcW w:w="0" w:type="auto"/>
          </w:tcPr>
          <w:p w14:paraId="10B1DB0F" w14:textId="2675C4BF" w:rsidR="00301AEF" w:rsidRPr="006F28B5" w:rsidRDefault="00301AEF" w:rsidP="00301AEF">
            <w:pPr>
              <w:spacing w:after="120" w:line="240" w:lineRule="auto"/>
              <w:ind w:right="184"/>
              <w:rPr>
                <w:rFonts w:eastAsia="SimSun"/>
                <w:b/>
                <w:color w:val="7030A0"/>
                <w:lang w:eastAsia="en-US"/>
              </w:rPr>
            </w:pPr>
            <w:r w:rsidRPr="00436BF0">
              <w:rPr>
                <w:rFonts w:eastAsia="SimSun"/>
                <w:b/>
                <w:color w:val="00B0F0"/>
                <w:lang w:eastAsia="en-US"/>
              </w:rPr>
              <w:t>Mandatory</w:t>
            </w:r>
          </w:p>
        </w:tc>
        <w:tc>
          <w:tcPr>
            <w:tcW w:w="0" w:type="auto"/>
          </w:tcPr>
          <w:p w14:paraId="0DB7C985" w14:textId="6473691B" w:rsidR="00301AEF" w:rsidRPr="005414E8" w:rsidRDefault="00301AEF" w:rsidP="0083366A">
            <w:pPr>
              <w:spacing w:after="120" w:line="240" w:lineRule="auto"/>
              <w:ind w:right="184"/>
              <w:jc w:val="both"/>
              <w:rPr>
                <w:rFonts w:eastAsia="SimSun"/>
                <w:b/>
                <w:color w:val="00B0F0"/>
                <w:lang w:eastAsia="en-US"/>
              </w:rPr>
            </w:pPr>
            <w:r w:rsidRPr="005414E8">
              <w:rPr>
                <w:rFonts w:eastAsia="SimSun"/>
                <w:b/>
                <w:color w:val="00B0F0"/>
                <w:lang w:eastAsia="en-US"/>
              </w:rPr>
              <w:t>6.3.3. and 6.3.4.</w:t>
            </w:r>
          </w:p>
        </w:tc>
      </w:tr>
      <w:tr w:rsidR="00301AEF" w:rsidRPr="00436BF0" w14:paraId="470B6E2F" w14:textId="77777777" w:rsidTr="002C5385">
        <w:trPr>
          <w:trHeight w:val="331"/>
        </w:trPr>
        <w:tc>
          <w:tcPr>
            <w:tcW w:w="0" w:type="auto"/>
            <w:vMerge/>
          </w:tcPr>
          <w:p w14:paraId="1A67E66E" w14:textId="77777777" w:rsidR="00301AEF" w:rsidRPr="00436BF0" w:rsidRDefault="00301AEF" w:rsidP="00301AEF">
            <w:pPr>
              <w:spacing w:after="120" w:line="240" w:lineRule="auto"/>
              <w:ind w:right="184"/>
              <w:rPr>
                <w:rFonts w:asciiTheme="majorBidi" w:hAnsiTheme="majorBidi" w:cstheme="majorBidi"/>
                <w:b/>
                <w:bCs/>
                <w:color w:val="00B0F0"/>
              </w:rPr>
            </w:pPr>
          </w:p>
        </w:tc>
        <w:tc>
          <w:tcPr>
            <w:tcW w:w="0" w:type="auto"/>
            <w:gridSpan w:val="2"/>
          </w:tcPr>
          <w:p w14:paraId="1EFFBA71" w14:textId="77777777" w:rsidR="00301AEF" w:rsidRPr="00436BF0" w:rsidRDefault="00301AEF" w:rsidP="00301AEF">
            <w:pPr>
              <w:pStyle w:val="SingleTxtG"/>
              <w:adjustRightInd w:val="0"/>
              <w:snapToGrid w:val="0"/>
              <w:spacing w:line="240" w:lineRule="auto"/>
              <w:ind w:left="0" w:right="201"/>
              <w:rPr>
                <w:rFonts w:asciiTheme="majorBidi" w:hAnsiTheme="majorBidi" w:cstheme="majorBidi"/>
                <w:b/>
                <w:bCs/>
                <w:color w:val="00B0F0"/>
              </w:rPr>
            </w:pPr>
            <w:r w:rsidRPr="00436BF0">
              <w:rPr>
                <w:rFonts w:asciiTheme="majorBidi" w:hAnsiTheme="majorBidi" w:cstheme="majorBidi"/>
                <w:b/>
                <w:bCs/>
                <w:color w:val="00B0F0"/>
              </w:rPr>
              <w:t>Intervention made by the brake pedal</w:t>
            </w:r>
          </w:p>
        </w:tc>
        <w:tc>
          <w:tcPr>
            <w:tcW w:w="0" w:type="auto"/>
          </w:tcPr>
          <w:p w14:paraId="76069C77" w14:textId="0F09A4C3" w:rsidR="00301AEF" w:rsidRPr="006F28B5" w:rsidRDefault="00301AEF" w:rsidP="00301AEF">
            <w:pPr>
              <w:spacing w:after="120" w:line="240" w:lineRule="auto"/>
              <w:ind w:right="184"/>
              <w:rPr>
                <w:rFonts w:eastAsia="SimSun"/>
                <w:b/>
                <w:color w:val="7030A0"/>
                <w:lang w:eastAsia="en-US"/>
              </w:rPr>
            </w:pPr>
            <w:r w:rsidRPr="00436BF0">
              <w:rPr>
                <w:rFonts w:eastAsia="SimSun"/>
                <w:b/>
                <w:color w:val="00B0F0"/>
                <w:lang w:eastAsia="en-US"/>
              </w:rPr>
              <w:t>Mandatory</w:t>
            </w:r>
          </w:p>
        </w:tc>
        <w:tc>
          <w:tcPr>
            <w:tcW w:w="0" w:type="auto"/>
          </w:tcPr>
          <w:p w14:paraId="3C04AFBE" w14:textId="61209DA8" w:rsidR="00301AEF" w:rsidRPr="005414E8" w:rsidRDefault="00301AEF" w:rsidP="0083366A">
            <w:pPr>
              <w:spacing w:after="120" w:line="240" w:lineRule="auto"/>
              <w:ind w:right="184"/>
              <w:jc w:val="both"/>
              <w:rPr>
                <w:rFonts w:eastAsia="SimSun"/>
                <w:b/>
                <w:color w:val="00B0F0"/>
                <w:lang w:eastAsia="en-US"/>
              </w:rPr>
            </w:pPr>
            <w:r w:rsidRPr="005414E8">
              <w:rPr>
                <w:rFonts w:eastAsia="SimSun"/>
                <w:b/>
                <w:color w:val="00B0F0"/>
                <w:lang w:eastAsia="en-US"/>
              </w:rPr>
              <w:t>6.3.2. and 6.3.4.</w:t>
            </w:r>
          </w:p>
        </w:tc>
      </w:tr>
      <w:tr w:rsidR="00301AEF" w:rsidRPr="00436BF0" w14:paraId="6CA98201" w14:textId="77777777" w:rsidTr="002C5385">
        <w:tc>
          <w:tcPr>
            <w:tcW w:w="0" w:type="auto"/>
            <w:vMerge w:val="restart"/>
          </w:tcPr>
          <w:p w14:paraId="1C8EE6AE" w14:textId="77777777" w:rsidR="00301AEF" w:rsidRPr="00436BF0" w:rsidRDefault="00301AEF" w:rsidP="00301AEF">
            <w:pPr>
              <w:spacing w:after="120" w:line="240" w:lineRule="auto"/>
              <w:ind w:right="184"/>
              <w:rPr>
                <w:rFonts w:eastAsia="SimSun"/>
                <w:b/>
                <w:color w:val="00B0F0"/>
                <w:lang w:eastAsia="en-US"/>
              </w:rPr>
            </w:pPr>
            <w:r w:rsidRPr="00436BF0">
              <w:rPr>
                <w:rFonts w:eastAsia="SimSun"/>
                <w:b/>
                <w:color w:val="00B0F0"/>
                <w:lang w:eastAsia="en-US"/>
              </w:rPr>
              <w:t xml:space="preserve">No violation of traffic rules </w:t>
            </w:r>
          </w:p>
        </w:tc>
        <w:tc>
          <w:tcPr>
            <w:tcW w:w="0" w:type="auto"/>
            <w:gridSpan w:val="2"/>
          </w:tcPr>
          <w:p w14:paraId="31346060" w14:textId="77777777" w:rsidR="00301AEF" w:rsidRPr="00436BF0" w:rsidRDefault="00301AEF" w:rsidP="00301AEF">
            <w:pPr>
              <w:spacing w:after="120" w:line="240" w:lineRule="auto"/>
              <w:ind w:right="184"/>
              <w:rPr>
                <w:rFonts w:eastAsia="SimSun"/>
                <w:b/>
                <w:color w:val="00B0F0"/>
                <w:lang w:eastAsia="en-US"/>
              </w:rPr>
            </w:pPr>
            <w:r w:rsidRPr="00436BF0">
              <w:rPr>
                <w:rFonts w:eastAsia="SimSun"/>
                <w:b/>
                <w:color w:val="00B0F0"/>
                <w:lang w:eastAsia="en-US"/>
              </w:rPr>
              <w:t>Adheres to speed limits</w:t>
            </w:r>
          </w:p>
        </w:tc>
        <w:tc>
          <w:tcPr>
            <w:tcW w:w="0" w:type="auto"/>
          </w:tcPr>
          <w:p w14:paraId="798D6E2B" w14:textId="00028A5C" w:rsidR="00301AEF" w:rsidRDefault="00301AEF" w:rsidP="00301AEF">
            <w:pPr>
              <w:spacing w:after="120"/>
              <w:ind w:right="1134"/>
              <w:rPr>
                <w:rFonts w:eastAsia="SimSun"/>
                <w:b/>
                <w:color w:val="7030A0"/>
                <w:lang w:eastAsia="en-US"/>
              </w:rPr>
            </w:pPr>
            <w:r w:rsidRPr="00436BF0">
              <w:rPr>
                <w:rFonts w:eastAsia="SimSun"/>
                <w:b/>
                <w:color w:val="00B0F0"/>
                <w:lang w:eastAsia="en-US"/>
              </w:rPr>
              <w:t>Mandatory</w:t>
            </w:r>
          </w:p>
        </w:tc>
        <w:tc>
          <w:tcPr>
            <w:tcW w:w="0" w:type="auto"/>
          </w:tcPr>
          <w:p w14:paraId="413D20F5" w14:textId="1B68B602" w:rsidR="00301AEF" w:rsidRPr="005414E8" w:rsidRDefault="00301AEF" w:rsidP="00301AEF">
            <w:pPr>
              <w:spacing w:after="120"/>
              <w:ind w:right="1134"/>
              <w:jc w:val="both"/>
              <w:rPr>
                <w:rFonts w:eastAsia="SimSun"/>
                <w:b/>
                <w:color w:val="00B0F0"/>
                <w:lang w:eastAsia="en-US"/>
              </w:rPr>
            </w:pPr>
            <w:r w:rsidRPr="005414E8">
              <w:rPr>
                <w:rFonts w:eastAsia="SimSun"/>
                <w:b/>
                <w:color w:val="00B0F0"/>
                <w:lang w:eastAsia="en-US"/>
              </w:rPr>
              <w:t>5.1.2</w:t>
            </w:r>
          </w:p>
        </w:tc>
      </w:tr>
      <w:tr w:rsidR="00A76302" w:rsidRPr="00436BF0" w14:paraId="3ED36587" w14:textId="77777777" w:rsidTr="002C5385">
        <w:tc>
          <w:tcPr>
            <w:tcW w:w="0" w:type="auto"/>
            <w:vMerge/>
          </w:tcPr>
          <w:p w14:paraId="3DED42AB" w14:textId="77777777" w:rsidR="00A76302" w:rsidRPr="00436BF0" w:rsidRDefault="00A76302" w:rsidP="00301AEF">
            <w:pPr>
              <w:spacing w:after="120" w:line="240" w:lineRule="auto"/>
              <w:ind w:right="184"/>
              <w:rPr>
                <w:rFonts w:eastAsia="SimSun"/>
                <w:b/>
                <w:color w:val="00B0F0"/>
                <w:lang w:eastAsia="en-US"/>
              </w:rPr>
            </w:pPr>
          </w:p>
        </w:tc>
        <w:tc>
          <w:tcPr>
            <w:tcW w:w="0" w:type="auto"/>
            <w:gridSpan w:val="2"/>
          </w:tcPr>
          <w:p w14:paraId="52237FF3" w14:textId="2F04E191"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Repeated changes in speed limit  above 60 km/h</w:t>
            </w:r>
          </w:p>
        </w:tc>
        <w:tc>
          <w:tcPr>
            <w:tcW w:w="0" w:type="auto"/>
          </w:tcPr>
          <w:p w14:paraId="3F976329" w14:textId="7C82A3C4" w:rsidR="00A76302" w:rsidRDefault="00A76302" w:rsidP="00301AEF">
            <w:pPr>
              <w:spacing w:after="120"/>
              <w:ind w:right="1134"/>
              <w:rPr>
                <w:rFonts w:eastAsia="SimSun"/>
                <w:b/>
                <w:color w:val="7030A0"/>
                <w:lang w:eastAsia="en-US"/>
              </w:rPr>
            </w:pPr>
            <w:r w:rsidRPr="00436BF0">
              <w:rPr>
                <w:rFonts w:eastAsia="SimSun"/>
                <w:b/>
                <w:color w:val="00B0F0"/>
                <w:lang w:eastAsia="en-US"/>
              </w:rPr>
              <w:t>Mandatory</w:t>
            </w:r>
          </w:p>
        </w:tc>
        <w:tc>
          <w:tcPr>
            <w:tcW w:w="0" w:type="auto"/>
            <w:vMerge w:val="restart"/>
          </w:tcPr>
          <w:p w14:paraId="111B60EB" w14:textId="6615FACD" w:rsidR="00A76302" w:rsidRPr="005414E8" w:rsidRDefault="00A76302" w:rsidP="0083366A">
            <w:pPr>
              <w:spacing w:after="120"/>
              <w:ind w:right="1134"/>
              <w:jc w:val="both"/>
              <w:rPr>
                <w:rFonts w:eastAsia="SimSun"/>
                <w:b/>
                <w:color w:val="00B0F0"/>
                <w:lang w:eastAsia="en-US"/>
              </w:rPr>
            </w:pPr>
            <w:r w:rsidRPr="005414E8">
              <w:rPr>
                <w:rFonts w:eastAsia="SimSun"/>
                <w:b/>
                <w:color w:val="00B0F0"/>
                <w:lang w:eastAsia="en-US"/>
              </w:rPr>
              <w:t xml:space="preserve"> 5.1.2 and 5.2.3</w:t>
            </w:r>
          </w:p>
        </w:tc>
      </w:tr>
      <w:tr w:rsidR="00A76302" w:rsidRPr="00436BF0" w14:paraId="334753FC" w14:textId="77777777" w:rsidTr="002C5385">
        <w:tc>
          <w:tcPr>
            <w:tcW w:w="0" w:type="auto"/>
            <w:vMerge/>
          </w:tcPr>
          <w:p w14:paraId="4EEACFD9" w14:textId="77777777" w:rsidR="00A76302" w:rsidRPr="00436BF0" w:rsidRDefault="00A76302" w:rsidP="00301AEF">
            <w:pPr>
              <w:spacing w:after="120" w:line="240" w:lineRule="auto"/>
              <w:ind w:right="184"/>
              <w:rPr>
                <w:rFonts w:eastAsia="SimSun"/>
                <w:b/>
                <w:color w:val="00B0F0"/>
                <w:lang w:eastAsia="en-US"/>
              </w:rPr>
            </w:pPr>
          </w:p>
        </w:tc>
        <w:tc>
          <w:tcPr>
            <w:tcW w:w="0" w:type="auto"/>
            <w:gridSpan w:val="2"/>
          </w:tcPr>
          <w:p w14:paraId="21348F93" w14:textId="694E36D7"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Exposure to different road signs which require system reaction (at least [3] different times)</w:t>
            </w:r>
          </w:p>
        </w:tc>
        <w:tc>
          <w:tcPr>
            <w:tcW w:w="0" w:type="auto"/>
          </w:tcPr>
          <w:p w14:paraId="4F80B872" w14:textId="3AD186D3" w:rsidR="00A76302" w:rsidRPr="00436BF0" w:rsidRDefault="00A76302" w:rsidP="00301AEF">
            <w:pPr>
              <w:spacing w:after="120"/>
              <w:ind w:right="1134"/>
              <w:rPr>
                <w:rFonts w:eastAsia="SimSun"/>
                <w:b/>
                <w:color w:val="00B0F0"/>
                <w:lang w:eastAsia="en-US"/>
              </w:rPr>
            </w:pPr>
            <w:r w:rsidRPr="00436BF0">
              <w:rPr>
                <w:rFonts w:eastAsia="SimSun"/>
                <w:b/>
                <w:color w:val="00B0F0"/>
                <w:lang w:eastAsia="en-US"/>
              </w:rPr>
              <w:t>Mandatory</w:t>
            </w:r>
          </w:p>
        </w:tc>
        <w:tc>
          <w:tcPr>
            <w:tcW w:w="0" w:type="auto"/>
            <w:vMerge/>
          </w:tcPr>
          <w:p w14:paraId="60530E9A" w14:textId="2DC3E6F9" w:rsidR="00A76302" w:rsidRPr="005414E8" w:rsidRDefault="00A76302" w:rsidP="00301AEF">
            <w:pPr>
              <w:spacing w:after="120"/>
              <w:ind w:right="1134"/>
              <w:jc w:val="both"/>
              <w:rPr>
                <w:rFonts w:eastAsia="SimSun"/>
                <w:b/>
                <w:color w:val="00B0F0"/>
                <w:lang w:eastAsia="en-US"/>
              </w:rPr>
            </w:pPr>
          </w:p>
        </w:tc>
      </w:tr>
      <w:tr w:rsidR="00301AEF" w:rsidRPr="00436BF0" w14:paraId="6BB44DEB" w14:textId="77777777" w:rsidTr="002C5385">
        <w:tc>
          <w:tcPr>
            <w:tcW w:w="0" w:type="auto"/>
            <w:vMerge/>
          </w:tcPr>
          <w:p w14:paraId="526DAE5B" w14:textId="77777777" w:rsidR="00301AEF" w:rsidRPr="00436BF0" w:rsidRDefault="00301AEF" w:rsidP="00301AEF">
            <w:pPr>
              <w:spacing w:after="120" w:line="240" w:lineRule="auto"/>
              <w:ind w:right="184"/>
              <w:rPr>
                <w:rFonts w:eastAsia="SimSun"/>
                <w:b/>
                <w:color w:val="00B0F0"/>
                <w:lang w:eastAsia="en-US"/>
              </w:rPr>
            </w:pPr>
          </w:p>
        </w:tc>
        <w:tc>
          <w:tcPr>
            <w:tcW w:w="0" w:type="auto"/>
            <w:gridSpan w:val="2"/>
          </w:tcPr>
          <w:p w14:paraId="54C6C1A8" w14:textId="77777777" w:rsidR="00301AEF" w:rsidRPr="00436BF0" w:rsidRDefault="00301AEF" w:rsidP="00301AEF">
            <w:pPr>
              <w:spacing w:after="120" w:line="240" w:lineRule="auto"/>
              <w:ind w:right="184"/>
              <w:rPr>
                <w:rFonts w:eastAsia="SimSun"/>
                <w:b/>
                <w:color w:val="00B0F0"/>
                <w:lang w:eastAsia="en-US"/>
              </w:rPr>
            </w:pPr>
            <w:r w:rsidRPr="00436BF0">
              <w:rPr>
                <w:rFonts w:eastAsia="SimSun"/>
                <w:b/>
                <w:color w:val="00B0F0"/>
                <w:lang w:eastAsia="en-US"/>
              </w:rPr>
              <w:t>Sufficient distance to vehicle in front</w:t>
            </w:r>
          </w:p>
        </w:tc>
        <w:tc>
          <w:tcPr>
            <w:tcW w:w="0" w:type="auto"/>
          </w:tcPr>
          <w:p w14:paraId="23363054" w14:textId="132E0E38" w:rsidR="00301AEF" w:rsidRDefault="00301AEF" w:rsidP="00301AEF">
            <w:pPr>
              <w:spacing w:after="120" w:line="240" w:lineRule="auto"/>
              <w:ind w:right="184"/>
              <w:rPr>
                <w:rFonts w:eastAsia="SimSun"/>
                <w:b/>
                <w:color w:val="7030A0"/>
                <w:lang w:eastAsia="en-US"/>
              </w:rPr>
            </w:pPr>
            <w:r w:rsidRPr="00436BF0">
              <w:rPr>
                <w:rFonts w:eastAsia="SimSun"/>
                <w:b/>
                <w:color w:val="00B0F0"/>
                <w:lang w:eastAsia="en-US"/>
              </w:rPr>
              <w:t>Mandatory</w:t>
            </w:r>
          </w:p>
        </w:tc>
        <w:tc>
          <w:tcPr>
            <w:tcW w:w="0" w:type="auto"/>
          </w:tcPr>
          <w:p w14:paraId="32003B89" w14:textId="6959EA24" w:rsidR="00301AEF" w:rsidRPr="005414E8" w:rsidRDefault="00301AEF" w:rsidP="00301AEF">
            <w:pPr>
              <w:spacing w:after="120" w:line="240" w:lineRule="auto"/>
              <w:ind w:right="184"/>
              <w:jc w:val="both"/>
              <w:rPr>
                <w:rFonts w:eastAsia="SimSun"/>
                <w:b/>
                <w:color w:val="00B0F0"/>
                <w:lang w:eastAsia="en-US"/>
              </w:rPr>
            </w:pPr>
            <w:r w:rsidRPr="005414E8">
              <w:rPr>
                <w:rFonts w:eastAsia="SimSun"/>
                <w:b/>
                <w:color w:val="00B0F0"/>
                <w:lang w:eastAsia="en-US"/>
              </w:rPr>
              <w:t>5.2.3.3</w:t>
            </w:r>
          </w:p>
        </w:tc>
      </w:tr>
      <w:tr w:rsidR="00301AEF" w:rsidRPr="00436BF0" w14:paraId="435488E5" w14:textId="77777777" w:rsidTr="002C5385">
        <w:tc>
          <w:tcPr>
            <w:tcW w:w="0" w:type="auto"/>
            <w:vMerge/>
          </w:tcPr>
          <w:p w14:paraId="7F1E2209" w14:textId="77777777" w:rsidR="00301AEF" w:rsidRPr="00436BF0" w:rsidRDefault="00301AEF" w:rsidP="00301AEF">
            <w:pPr>
              <w:spacing w:after="120" w:line="240" w:lineRule="auto"/>
              <w:ind w:right="184"/>
              <w:rPr>
                <w:rFonts w:eastAsia="SimSun"/>
                <w:b/>
                <w:color w:val="00B0F0"/>
                <w:lang w:eastAsia="en-US"/>
              </w:rPr>
            </w:pPr>
          </w:p>
        </w:tc>
        <w:tc>
          <w:tcPr>
            <w:tcW w:w="0" w:type="auto"/>
            <w:gridSpan w:val="2"/>
          </w:tcPr>
          <w:p w14:paraId="420CA23D" w14:textId="77777777" w:rsidR="00301AEF" w:rsidRPr="00436BF0" w:rsidRDefault="00301AEF" w:rsidP="00301AEF">
            <w:pPr>
              <w:spacing w:after="120" w:line="240" w:lineRule="auto"/>
              <w:ind w:right="184"/>
              <w:rPr>
                <w:rFonts w:eastAsia="SimSun"/>
                <w:b/>
                <w:color w:val="00B0F0"/>
                <w:lang w:eastAsia="en-US"/>
              </w:rPr>
            </w:pPr>
            <w:r w:rsidRPr="00436BF0">
              <w:rPr>
                <w:rFonts w:eastAsia="SimSun"/>
                <w:b/>
                <w:color w:val="00B0F0"/>
                <w:lang w:eastAsia="en-US"/>
              </w:rPr>
              <w:t>Does not cross solid lane markings where lane change is prohibited</w:t>
            </w:r>
          </w:p>
        </w:tc>
        <w:tc>
          <w:tcPr>
            <w:tcW w:w="0" w:type="auto"/>
          </w:tcPr>
          <w:p w14:paraId="2F53077C" w14:textId="68E42B58" w:rsidR="00301AEF" w:rsidRDefault="00301AEF" w:rsidP="00301AEF">
            <w:pPr>
              <w:spacing w:after="120" w:line="240" w:lineRule="auto"/>
              <w:ind w:right="184"/>
              <w:rPr>
                <w:rFonts w:eastAsia="SimSun"/>
                <w:b/>
                <w:color w:val="7030A0"/>
                <w:lang w:eastAsia="en-US"/>
              </w:rPr>
            </w:pPr>
            <w:r w:rsidRPr="00436BF0">
              <w:rPr>
                <w:rFonts w:eastAsia="SimSun"/>
                <w:b/>
                <w:color w:val="00B0F0"/>
                <w:lang w:eastAsia="en-US"/>
              </w:rPr>
              <w:t>Recommended</w:t>
            </w:r>
          </w:p>
        </w:tc>
        <w:tc>
          <w:tcPr>
            <w:tcW w:w="0" w:type="auto"/>
          </w:tcPr>
          <w:p w14:paraId="5CC6C996" w14:textId="18D71A1B" w:rsidR="00301AEF" w:rsidRPr="005414E8" w:rsidRDefault="00301AEF" w:rsidP="0083366A">
            <w:pPr>
              <w:spacing w:after="120" w:line="240" w:lineRule="auto"/>
              <w:ind w:right="184"/>
              <w:jc w:val="both"/>
              <w:rPr>
                <w:rFonts w:eastAsia="SimSun"/>
                <w:b/>
                <w:color w:val="00B0F0"/>
                <w:lang w:eastAsia="en-US"/>
              </w:rPr>
            </w:pPr>
            <w:r w:rsidRPr="005414E8">
              <w:rPr>
                <w:rFonts w:eastAsia="SimSun"/>
                <w:b/>
                <w:color w:val="00B0F0"/>
                <w:lang w:eastAsia="en-US"/>
              </w:rPr>
              <w:t xml:space="preserve">5.1.2 and 5.2.1 </w:t>
            </w:r>
          </w:p>
        </w:tc>
      </w:tr>
      <w:tr w:rsidR="00A76302" w:rsidRPr="00436BF0" w14:paraId="69AFF8DF" w14:textId="77777777" w:rsidTr="002C5385">
        <w:trPr>
          <w:trHeight w:val="258"/>
        </w:trPr>
        <w:tc>
          <w:tcPr>
            <w:tcW w:w="0" w:type="auto"/>
            <w:vMerge w:val="restart"/>
          </w:tcPr>
          <w:p w14:paraId="7C471781" w14:textId="77777777" w:rsidR="00A76302" w:rsidRDefault="00A76302" w:rsidP="00301AEF">
            <w:pPr>
              <w:spacing w:after="120" w:line="240" w:lineRule="auto"/>
              <w:ind w:right="184"/>
              <w:rPr>
                <w:rFonts w:eastAsia="SimSun"/>
                <w:b/>
                <w:color w:val="00B0F0"/>
                <w:lang w:eastAsia="en-US"/>
              </w:rPr>
            </w:pPr>
            <w:r w:rsidRPr="003C7F08">
              <w:rPr>
                <w:rFonts w:eastAsia="SimSun"/>
                <w:lang w:eastAsia="en-US"/>
              </w:rPr>
              <w:t>Response to</w:t>
            </w:r>
            <w:r w:rsidRPr="003C7F08">
              <w:rPr>
                <w:rFonts w:eastAsia="SimSun"/>
                <w:b/>
                <w:lang w:eastAsia="en-US"/>
              </w:rPr>
              <w:t xml:space="preserve"> </w:t>
            </w:r>
            <w:r w:rsidRPr="00436BF0">
              <w:rPr>
                <w:rFonts w:eastAsia="SimSun"/>
                <w:b/>
                <w:color w:val="00B0F0"/>
                <w:lang w:eastAsia="en-US"/>
              </w:rPr>
              <w:t xml:space="preserve">road </w:t>
            </w:r>
            <w:r w:rsidRPr="003C7F08">
              <w:rPr>
                <w:rFonts w:eastAsia="SimSun"/>
                <w:lang w:eastAsia="en-US"/>
              </w:rPr>
              <w:t>events</w:t>
            </w:r>
            <w:r w:rsidRPr="003C7F08">
              <w:rPr>
                <w:rFonts w:eastAsia="SimSun"/>
                <w:b/>
                <w:lang w:eastAsia="en-US"/>
              </w:rPr>
              <w:t xml:space="preserve"> </w:t>
            </w:r>
          </w:p>
          <w:p w14:paraId="77DC8505" w14:textId="77777777" w:rsidR="00A76302" w:rsidRPr="00946BA1" w:rsidRDefault="00A76302" w:rsidP="00301AEF">
            <w:pPr>
              <w:spacing w:after="120" w:line="240" w:lineRule="auto"/>
              <w:ind w:right="184"/>
              <w:rPr>
                <w:strike/>
                <w:color w:val="FF0000"/>
              </w:rPr>
            </w:pPr>
            <w:r w:rsidRPr="00946BA1">
              <w:rPr>
                <w:strike/>
                <w:color w:val="FF0000"/>
              </w:rPr>
              <w:t>Response to a planned event</w:t>
            </w:r>
          </w:p>
          <w:p w14:paraId="231FF2F2" w14:textId="1C43FCC6" w:rsidR="00A76302" w:rsidRPr="00436BF0" w:rsidRDefault="00A76302" w:rsidP="00301AEF">
            <w:pPr>
              <w:spacing w:after="120" w:line="240" w:lineRule="auto"/>
              <w:ind w:right="184"/>
              <w:rPr>
                <w:rFonts w:eastAsia="SimSun"/>
                <w:b/>
                <w:color w:val="00B0F0"/>
                <w:lang w:eastAsia="en-US"/>
              </w:rPr>
            </w:pPr>
            <w:r w:rsidRPr="00946BA1">
              <w:rPr>
                <w:strike/>
                <w:color w:val="FF0000"/>
              </w:rPr>
              <w:t>Response to an unplanned event</w:t>
            </w:r>
          </w:p>
        </w:tc>
        <w:tc>
          <w:tcPr>
            <w:tcW w:w="0" w:type="auto"/>
            <w:gridSpan w:val="2"/>
          </w:tcPr>
          <w:p w14:paraId="1BB7FF37" w14:textId="77777777"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Tunnel</w:t>
            </w:r>
          </w:p>
        </w:tc>
        <w:tc>
          <w:tcPr>
            <w:tcW w:w="0" w:type="auto"/>
          </w:tcPr>
          <w:p w14:paraId="4ACB27D9" w14:textId="145FC73B" w:rsidR="00A76302" w:rsidRPr="00CF6D50" w:rsidRDefault="00A76302" w:rsidP="00301AEF">
            <w:pPr>
              <w:spacing w:after="120" w:line="240" w:lineRule="auto"/>
              <w:ind w:right="184"/>
              <w:rPr>
                <w:rFonts w:eastAsia="SimSun"/>
                <w:b/>
                <w:color w:val="7030A0"/>
                <w:lang w:eastAsia="en-US"/>
              </w:rPr>
            </w:pPr>
            <w:r w:rsidRPr="00436BF0">
              <w:rPr>
                <w:rFonts w:eastAsia="SimSun"/>
                <w:b/>
                <w:color w:val="00B0F0"/>
                <w:lang w:eastAsia="en-US"/>
              </w:rPr>
              <w:t>Recommended</w:t>
            </w:r>
          </w:p>
        </w:tc>
        <w:tc>
          <w:tcPr>
            <w:tcW w:w="0" w:type="auto"/>
            <w:vMerge w:val="restart"/>
          </w:tcPr>
          <w:p w14:paraId="46E5A34B" w14:textId="18087164" w:rsidR="00A76302" w:rsidRPr="005414E8" w:rsidRDefault="00A76302" w:rsidP="00301AEF">
            <w:pPr>
              <w:spacing w:after="120" w:line="240" w:lineRule="auto"/>
              <w:ind w:right="184"/>
              <w:jc w:val="both"/>
              <w:rPr>
                <w:rFonts w:eastAsia="SimSun"/>
                <w:b/>
                <w:color w:val="00B0F0"/>
                <w:lang w:eastAsia="en-US"/>
              </w:rPr>
            </w:pPr>
            <w:r w:rsidRPr="005414E8">
              <w:rPr>
                <w:rFonts w:eastAsia="SimSun"/>
                <w:b/>
                <w:color w:val="00B0F0"/>
                <w:lang w:eastAsia="en-US"/>
              </w:rPr>
              <w:t>5.4.2.1</w:t>
            </w:r>
          </w:p>
        </w:tc>
      </w:tr>
      <w:tr w:rsidR="00A76302" w:rsidRPr="00436BF0" w14:paraId="6E6C58AF" w14:textId="77777777" w:rsidTr="002C5385">
        <w:tc>
          <w:tcPr>
            <w:tcW w:w="0" w:type="auto"/>
            <w:vMerge/>
          </w:tcPr>
          <w:p w14:paraId="1EEB7355" w14:textId="77777777" w:rsidR="00A76302" w:rsidRPr="00436BF0" w:rsidRDefault="00A76302" w:rsidP="00301AEF">
            <w:pPr>
              <w:spacing w:after="120" w:line="240" w:lineRule="auto"/>
              <w:ind w:right="184"/>
              <w:rPr>
                <w:rFonts w:eastAsia="SimSun"/>
                <w:b/>
                <w:color w:val="00B0F0"/>
                <w:lang w:eastAsia="en-US"/>
              </w:rPr>
            </w:pPr>
          </w:p>
        </w:tc>
        <w:tc>
          <w:tcPr>
            <w:tcW w:w="0" w:type="auto"/>
            <w:gridSpan w:val="2"/>
          </w:tcPr>
          <w:p w14:paraId="49B44212" w14:textId="77777777"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End of motorway</w:t>
            </w:r>
          </w:p>
        </w:tc>
        <w:tc>
          <w:tcPr>
            <w:tcW w:w="0" w:type="auto"/>
          </w:tcPr>
          <w:p w14:paraId="03F0E806" w14:textId="396AEA5E"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Recommended</w:t>
            </w:r>
          </w:p>
        </w:tc>
        <w:tc>
          <w:tcPr>
            <w:tcW w:w="0" w:type="auto"/>
            <w:vMerge/>
          </w:tcPr>
          <w:p w14:paraId="559102AA" w14:textId="6EC48360" w:rsidR="00A76302" w:rsidRPr="005414E8" w:rsidRDefault="00A76302" w:rsidP="00301AEF">
            <w:pPr>
              <w:spacing w:after="120" w:line="240" w:lineRule="auto"/>
              <w:ind w:right="184"/>
              <w:jc w:val="both"/>
              <w:rPr>
                <w:rFonts w:eastAsia="SimSun"/>
                <w:b/>
                <w:color w:val="00B0F0"/>
                <w:lang w:eastAsia="en-US"/>
              </w:rPr>
            </w:pPr>
          </w:p>
        </w:tc>
      </w:tr>
      <w:tr w:rsidR="00301AEF" w:rsidRPr="00436BF0" w14:paraId="408B201C" w14:textId="77777777" w:rsidTr="002C5385">
        <w:tc>
          <w:tcPr>
            <w:tcW w:w="0" w:type="auto"/>
            <w:vMerge/>
          </w:tcPr>
          <w:p w14:paraId="4D93355F" w14:textId="77777777" w:rsidR="00301AEF" w:rsidRPr="00436BF0" w:rsidRDefault="00301AEF" w:rsidP="00301AEF">
            <w:pPr>
              <w:spacing w:after="120" w:line="240" w:lineRule="auto"/>
              <w:ind w:right="184"/>
              <w:rPr>
                <w:rFonts w:eastAsia="SimSun"/>
                <w:b/>
                <w:color w:val="00B0F0"/>
                <w:lang w:eastAsia="en-US"/>
              </w:rPr>
            </w:pPr>
          </w:p>
        </w:tc>
        <w:tc>
          <w:tcPr>
            <w:tcW w:w="0" w:type="auto"/>
            <w:gridSpan w:val="2"/>
          </w:tcPr>
          <w:p w14:paraId="23736AD6" w14:textId="610626B2" w:rsidR="00301AEF" w:rsidRPr="00436BF0" w:rsidRDefault="00301AEF" w:rsidP="00301AEF">
            <w:pPr>
              <w:spacing w:after="120" w:line="240" w:lineRule="auto"/>
              <w:ind w:right="184"/>
              <w:rPr>
                <w:rFonts w:eastAsia="SimSun"/>
                <w:b/>
                <w:color w:val="00B0F0"/>
                <w:lang w:eastAsia="en-US"/>
              </w:rPr>
            </w:pPr>
            <w:r w:rsidRPr="00436BF0">
              <w:rPr>
                <w:rFonts w:eastAsia="SimSun"/>
                <w:b/>
                <w:color w:val="00B0F0"/>
                <w:lang w:eastAsia="en-US"/>
              </w:rPr>
              <w:t xml:space="preserve">Work zone </w:t>
            </w:r>
          </w:p>
        </w:tc>
        <w:tc>
          <w:tcPr>
            <w:tcW w:w="0" w:type="auto"/>
          </w:tcPr>
          <w:p w14:paraId="7F51BAAA" w14:textId="55ADDA02" w:rsidR="00301AEF" w:rsidRPr="00CF6D50" w:rsidRDefault="00301AEF" w:rsidP="00301AEF">
            <w:pPr>
              <w:spacing w:after="120" w:line="240" w:lineRule="auto"/>
              <w:ind w:right="184"/>
              <w:rPr>
                <w:rFonts w:eastAsia="SimSun"/>
                <w:b/>
                <w:color w:val="7030A0"/>
                <w:lang w:eastAsia="en-US"/>
              </w:rPr>
            </w:pPr>
            <w:r w:rsidRPr="00436BF0">
              <w:rPr>
                <w:rFonts w:eastAsia="SimSun"/>
                <w:b/>
                <w:color w:val="00B0F0"/>
                <w:lang w:eastAsia="en-US"/>
              </w:rPr>
              <w:t>Recommended</w:t>
            </w:r>
          </w:p>
        </w:tc>
        <w:tc>
          <w:tcPr>
            <w:tcW w:w="0" w:type="auto"/>
          </w:tcPr>
          <w:p w14:paraId="66515A40" w14:textId="2D9347E6" w:rsidR="00301AEF" w:rsidRPr="005414E8" w:rsidRDefault="00301AEF" w:rsidP="0083366A">
            <w:pPr>
              <w:spacing w:after="120" w:line="240" w:lineRule="auto"/>
              <w:ind w:right="184"/>
              <w:jc w:val="both"/>
              <w:rPr>
                <w:rFonts w:eastAsia="SimSun"/>
                <w:b/>
                <w:color w:val="00B0F0"/>
                <w:lang w:eastAsia="en-US"/>
              </w:rPr>
            </w:pPr>
            <w:r w:rsidRPr="005414E8">
              <w:rPr>
                <w:rFonts w:eastAsia="SimSun"/>
                <w:b/>
                <w:color w:val="00B0F0"/>
                <w:lang w:eastAsia="en-US"/>
              </w:rPr>
              <w:t>§ 5.4.2.1 or 5.4.2.2</w:t>
            </w:r>
          </w:p>
        </w:tc>
      </w:tr>
      <w:tr w:rsidR="00301AEF" w:rsidRPr="00436BF0" w14:paraId="73E4D831" w14:textId="77777777" w:rsidTr="002C5385">
        <w:tc>
          <w:tcPr>
            <w:tcW w:w="0" w:type="auto"/>
            <w:vMerge/>
          </w:tcPr>
          <w:p w14:paraId="345BB514" w14:textId="77777777" w:rsidR="00301AEF" w:rsidRPr="00436BF0" w:rsidRDefault="00301AEF" w:rsidP="00301AEF">
            <w:pPr>
              <w:spacing w:after="120" w:line="240" w:lineRule="auto"/>
              <w:ind w:right="184"/>
              <w:rPr>
                <w:rFonts w:eastAsia="SimSun"/>
                <w:b/>
                <w:color w:val="00B0F0"/>
                <w:lang w:eastAsia="en-US"/>
              </w:rPr>
            </w:pPr>
          </w:p>
        </w:tc>
        <w:tc>
          <w:tcPr>
            <w:tcW w:w="0" w:type="auto"/>
            <w:gridSpan w:val="2"/>
          </w:tcPr>
          <w:p w14:paraId="3D3E911D" w14:textId="77777777" w:rsidR="00301AEF" w:rsidRPr="00436BF0" w:rsidRDefault="00301AEF" w:rsidP="00301AEF">
            <w:pPr>
              <w:spacing w:after="120" w:line="240" w:lineRule="auto"/>
              <w:ind w:right="184"/>
              <w:rPr>
                <w:rFonts w:eastAsia="SimSun"/>
                <w:b/>
                <w:color w:val="00B0F0"/>
                <w:lang w:eastAsia="en-US"/>
              </w:rPr>
            </w:pPr>
            <w:r w:rsidRPr="00436BF0">
              <w:rPr>
                <w:rFonts w:eastAsia="SimSun"/>
                <w:b/>
                <w:color w:val="00B0F0"/>
                <w:lang w:eastAsia="en-US"/>
              </w:rPr>
              <w:t>Toll station</w:t>
            </w:r>
          </w:p>
        </w:tc>
        <w:tc>
          <w:tcPr>
            <w:tcW w:w="0" w:type="auto"/>
          </w:tcPr>
          <w:p w14:paraId="425C6594" w14:textId="099171F8" w:rsidR="00301AEF" w:rsidRPr="00CF6D50" w:rsidRDefault="00301AEF" w:rsidP="00301AEF">
            <w:pPr>
              <w:spacing w:after="120" w:line="240" w:lineRule="auto"/>
              <w:ind w:right="184"/>
              <w:rPr>
                <w:rFonts w:eastAsia="SimSun"/>
                <w:b/>
                <w:color w:val="7030A0"/>
                <w:lang w:eastAsia="en-US"/>
              </w:rPr>
            </w:pPr>
            <w:r w:rsidRPr="00436BF0">
              <w:rPr>
                <w:rFonts w:eastAsia="SimSun"/>
                <w:b/>
                <w:color w:val="00B0F0"/>
                <w:lang w:eastAsia="en-US"/>
              </w:rPr>
              <w:t>Recommended</w:t>
            </w:r>
          </w:p>
        </w:tc>
        <w:tc>
          <w:tcPr>
            <w:tcW w:w="0" w:type="auto"/>
          </w:tcPr>
          <w:p w14:paraId="52B0B6A1" w14:textId="6AEB415C" w:rsidR="00301AEF" w:rsidRPr="005414E8" w:rsidRDefault="00301AEF" w:rsidP="00301AEF">
            <w:pPr>
              <w:spacing w:after="120" w:line="240" w:lineRule="auto"/>
              <w:ind w:right="184"/>
              <w:jc w:val="both"/>
              <w:rPr>
                <w:rFonts w:eastAsia="SimSun"/>
                <w:b/>
                <w:color w:val="00B0F0"/>
                <w:lang w:eastAsia="en-US"/>
              </w:rPr>
            </w:pPr>
            <w:r w:rsidRPr="005414E8">
              <w:rPr>
                <w:rFonts w:eastAsia="SimSun"/>
                <w:b/>
                <w:color w:val="00B0F0"/>
                <w:lang w:eastAsia="en-US"/>
              </w:rPr>
              <w:t>5.4.2.1</w:t>
            </w:r>
          </w:p>
        </w:tc>
      </w:tr>
      <w:tr w:rsidR="00301AEF" w:rsidRPr="00436BF0" w14:paraId="6672F258" w14:textId="77777777" w:rsidTr="002C5385">
        <w:tc>
          <w:tcPr>
            <w:tcW w:w="0" w:type="auto"/>
            <w:vMerge/>
          </w:tcPr>
          <w:p w14:paraId="2D46BDCC" w14:textId="77777777" w:rsidR="00301AEF" w:rsidRPr="00436BF0" w:rsidRDefault="00301AEF" w:rsidP="00301AEF">
            <w:pPr>
              <w:spacing w:after="120" w:line="240" w:lineRule="auto"/>
              <w:ind w:right="184"/>
              <w:rPr>
                <w:rFonts w:eastAsia="SimSun"/>
                <w:b/>
                <w:color w:val="00B0F0"/>
                <w:lang w:eastAsia="en-US"/>
              </w:rPr>
            </w:pPr>
          </w:p>
        </w:tc>
        <w:tc>
          <w:tcPr>
            <w:tcW w:w="0" w:type="auto"/>
            <w:gridSpan w:val="2"/>
          </w:tcPr>
          <w:p w14:paraId="0DEC0777" w14:textId="77777777" w:rsidR="00301AEF" w:rsidRPr="00436BF0" w:rsidRDefault="00301AEF" w:rsidP="00301AEF">
            <w:pPr>
              <w:spacing w:after="120" w:line="240" w:lineRule="auto"/>
              <w:ind w:right="184"/>
              <w:rPr>
                <w:rFonts w:eastAsia="SimSun"/>
                <w:b/>
                <w:color w:val="00B0F0"/>
                <w:lang w:eastAsia="en-US"/>
              </w:rPr>
            </w:pPr>
            <w:r w:rsidRPr="00436BF0">
              <w:rPr>
                <w:rFonts w:eastAsia="SimSun"/>
                <w:b/>
                <w:color w:val="00B0F0"/>
                <w:lang w:eastAsia="en-US"/>
              </w:rPr>
              <w:t>Reacts to closed lane</w:t>
            </w:r>
          </w:p>
        </w:tc>
        <w:tc>
          <w:tcPr>
            <w:tcW w:w="0" w:type="auto"/>
          </w:tcPr>
          <w:p w14:paraId="567C9E8C" w14:textId="2BCDF882" w:rsidR="00301AEF" w:rsidRPr="00CF6D50" w:rsidRDefault="00301AEF" w:rsidP="00301AEF">
            <w:pPr>
              <w:spacing w:after="120" w:line="240" w:lineRule="auto"/>
              <w:ind w:right="184"/>
              <w:rPr>
                <w:rFonts w:eastAsia="SimSun"/>
                <w:b/>
                <w:color w:val="7030A0"/>
                <w:lang w:eastAsia="en-US"/>
              </w:rPr>
            </w:pPr>
            <w:r w:rsidRPr="00436BF0">
              <w:rPr>
                <w:rFonts w:eastAsia="SimSun"/>
                <w:b/>
                <w:color w:val="00B0F0"/>
                <w:lang w:eastAsia="en-US"/>
              </w:rPr>
              <w:t>Recommended</w:t>
            </w:r>
          </w:p>
        </w:tc>
        <w:tc>
          <w:tcPr>
            <w:tcW w:w="0" w:type="auto"/>
          </w:tcPr>
          <w:p w14:paraId="23AF89F2" w14:textId="19F20B24" w:rsidR="00301AEF" w:rsidRPr="005414E8" w:rsidRDefault="00301AEF" w:rsidP="0083366A">
            <w:pPr>
              <w:spacing w:after="120" w:line="240" w:lineRule="auto"/>
              <w:ind w:right="184"/>
              <w:jc w:val="both"/>
              <w:rPr>
                <w:rFonts w:eastAsia="SimSun"/>
                <w:b/>
                <w:color w:val="00B0F0"/>
                <w:lang w:eastAsia="en-US"/>
              </w:rPr>
            </w:pPr>
            <w:r w:rsidRPr="005414E8">
              <w:rPr>
                <w:rFonts w:eastAsia="SimSun"/>
                <w:b/>
                <w:color w:val="00B0F0"/>
                <w:lang w:eastAsia="en-US"/>
              </w:rPr>
              <w:t xml:space="preserve"> 5.4.2.1 or 5.4.2.2</w:t>
            </w:r>
          </w:p>
        </w:tc>
      </w:tr>
      <w:tr w:rsidR="00A76302" w:rsidRPr="00436BF0" w14:paraId="548E682C" w14:textId="77777777" w:rsidTr="002C5385">
        <w:tc>
          <w:tcPr>
            <w:tcW w:w="0" w:type="auto"/>
            <w:vMerge/>
          </w:tcPr>
          <w:p w14:paraId="62C817D9" w14:textId="77777777" w:rsidR="00A76302" w:rsidRPr="00436BF0" w:rsidRDefault="00A76302" w:rsidP="00301AEF">
            <w:pPr>
              <w:spacing w:after="120" w:line="240" w:lineRule="auto"/>
              <w:ind w:right="184"/>
              <w:rPr>
                <w:rFonts w:eastAsia="SimSun"/>
                <w:b/>
                <w:color w:val="00B0F0"/>
                <w:lang w:eastAsia="en-US"/>
              </w:rPr>
            </w:pPr>
          </w:p>
        </w:tc>
        <w:tc>
          <w:tcPr>
            <w:tcW w:w="0" w:type="auto"/>
            <w:gridSpan w:val="2"/>
          </w:tcPr>
          <w:p w14:paraId="3147BFAB" w14:textId="77777777"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Emergency vehicle approaching</w:t>
            </w:r>
          </w:p>
        </w:tc>
        <w:tc>
          <w:tcPr>
            <w:tcW w:w="0" w:type="auto"/>
          </w:tcPr>
          <w:p w14:paraId="49251725" w14:textId="17C35CA9" w:rsidR="00A76302" w:rsidRPr="00CF6D50" w:rsidRDefault="00A76302" w:rsidP="00301AEF">
            <w:pPr>
              <w:spacing w:after="120" w:line="240" w:lineRule="auto"/>
              <w:ind w:right="184"/>
              <w:rPr>
                <w:rFonts w:eastAsia="SimSun"/>
                <w:b/>
                <w:color w:val="7030A0"/>
                <w:lang w:eastAsia="en-US"/>
              </w:rPr>
            </w:pPr>
            <w:r w:rsidRPr="00436BF0">
              <w:rPr>
                <w:rFonts w:eastAsia="SimSun"/>
                <w:b/>
                <w:color w:val="00B0F0"/>
                <w:lang w:eastAsia="en-US"/>
              </w:rPr>
              <w:t>Recommended</w:t>
            </w:r>
          </w:p>
        </w:tc>
        <w:tc>
          <w:tcPr>
            <w:tcW w:w="0" w:type="auto"/>
            <w:vMerge w:val="restart"/>
          </w:tcPr>
          <w:p w14:paraId="1778381F" w14:textId="475FFF18" w:rsidR="00A76302" w:rsidRPr="005414E8" w:rsidRDefault="00A76302" w:rsidP="00301AEF">
            <w:pPr>
              <w:spacing w:after="120" w:line="240" w:lineRule="auto"/>
              <w:ind w:right="184"/>
              <w:jc w:val="both"/>
              <w:rPr>
                <w:rFonts w:eastAsia="SimSun"/>
                <w:b/>
                <w:color w:val="00B0F0"/>
                <w:lang w:eastAsia="en-US"/>
              </w:rPr>
            </w:pPr>
            <w:r w:rsidRPr="005414E8">
              <w:rPr>
                <w:rFonts w:eastAsia="SimSun"/>
                <w:b/>
                <w:color w:val="00B0F0"/>
                <w:lang w:eastAsia="en-US"/>
              </w:rPr>
              <w:t>5.4.2.2</w:t>
            </w:r>
          </w:p>
        </w:tc>
      </w:tr>
      <w:tr w:rsidR="00A76302" w:rsidRPr="00436BF0" w14:paraId="697FA126" w14:textId="77777777" w:rsidTr="002C5385">
        <w:tc>
          <w:tcPr>
            <w:tcW w:w="0" w:type="auto"/>
            <w:vMerge/>
          </w:tcPr>
          <w:p w14:paraId="4C4DD020" w14:textId="77777777" w:rsidR="00A76302" w:rsidRPr="00436BF0" w:rsidRDefault="00A76302" w:rsidP="00301AEF">
            <w:pPr>
              <w:spacing w:after="120" w:line="240" w:lineRule="auto"/>
              <w:ind w:right="184"/>
              <w:rPr>
                <w:rFonts w:eastAsia="SimSun"/>
                <w:b/>
                <w:color w:val="00B0F0"/>
                <w:lang w:eastAsia="en-US"/>
              </w:rPr>
            </w:pPr>
          </w:p>
        </w:tc>
        <w:tc>
          <w:tcPr>
            <w:tcW w:w="0" w:type="auto"/>
            <w:gridSpan w:val="2"/>
          </w:tcPr>
          <w:p w14:paraId="60363384" w14:textId="77777777"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 xml:space="preserve">Change in environmental conditions </w:t>
            </w:r>
          </w:p>
        </w:tc>
        <w:tc>
          <w:tcPr>
            <w:tcW w:w="0" w:type="auto"/>
          </w:tcPr>
          <w:p w14:paraId="2396AA93" w14:textId="3CC6732C" w:rsidR="00A76302" w:rsidRPr="00436BF0" w:rsidRDefault="00A76302" w:rsidP="00301AEF">
            <w:pPr>
              <w:spacing w:after="120" w:line="240" w:lineRule="auto"/>
              <w:ind w:right="184"/>
              <w:rPr>
                <w:rFonts w:eastAsia="SimSun"/>
                <w:b/>
                <w:color w:val="00B0F0"/>
                <w:lang w:eastAsia="en-US"/>
              </w:rPr>
            </w:pPr>
            <w:r w:rsidRPr="00436BF0">
              <w:rPr>
                <w:rFonts w:eastAsia="SimSun"/>
                <w:b/>
                <w:color w:val="00B0F0"/>
                <w:lang w:eastAsia="en-US"/>
              </w:rPr>
              <w:t>Recommended</w:t>
            </w:r>
          </w:p>
        </w:tc>
        <w:tc>
          <w:tcPr>
            <w:tcW w:w="0" w:type="auto"/>
            <w:vMerge/>
          </w:tcPr>
          <w:p w14:paraId="795C1EAD" w14:textId="2EF5B7BD" w:rsidR="00A76302" w:rsidRPr="005414E8" w:rsidRDefault="00A76302" w:rsidP="00301AEF">
            <w:pPr>
              <w:spacing w:after="120" w:line="240" w:lineRule="auto"/>
              <w:ind w:right="184"/>
              <w:jc w:val="both"/>
              <w:rPr>
                <w:rFonts w:eastAsia="SimSun"/>
                <w:b/>
                <w:color w:val="00B0F0"/>
                <w:lang w:eastAsia="en-US"/>
              </w:rPr>
            </w:pPr>
          </w:p>
        </w:tc>
      </w:tr>
      <w:tr w:rsidR="002C5385" w:rsidRPr="00436BF0" w14:paraId="37466CDA" w14:textId="77777777" w:rsidTr="002C5385">
        <w:trPr>
          <w:trHeight w:val="561"/>
        </w:trPr>
        <w:tc>
          <w:tcPr>
            <w:tcW w:w="0" w:type="auto"/>
            <w:vMerge w:val="restart"/>
          </w:tcPr>
          <w:p w14:paraId="3C49CA21" w14:textId="77777777" w:rsidR="002C5385" w:rsidRDefault="002C5385" w:rsidP="00301AEF">
            <w:pPr>
              <w:spacing w:after="120" w:line="240" w:lineRule="auto"/>
              <w:ind w:right="184"/>
              <w:rPr>
                <w:rFonts w:eastAsia="SimSun"/>
                <w:color w:val="000000" w:themeColor="text1"/>
                <w:lang w:eastAsia="en-US"/>
              </w:rPr>
            </w:pPr>
            <w:r w:rsidRPr="002A5EE7">
              <w:rPr>
                <w:strike/>
                <w:color w:val="FF0000"/>
              </w:rPr>
              <w:t>Detection of the presence</w:t>
            </w:r>
            <w:r w:rsidRPr="002A5EE7">
              <w:rPr>
                <w:color w:val="FF0000"/>
              </w:rPr>
              <w:t xml:space="preserve"> </w:t>
            </w:r>
            <w:r w:rsidRPr="002A5EE7">
              <w:rPr>
                <w:rFonts w:eastAsia="SimSun"/>
                <w:b/>
                <w:color w:val="00B0F0"/>
                <w:lang w:eastAsia="en-US"/>
              </w:rPr>
              <w:t>Response to</w:t>
            </w:r>
            <w:r w:rsidRPr="002A5EE7">
              <w:rPr>
                <w:rFonts w:eastAsia="SimSun"/>
                <w:color w:val="00B0F0"/>
                <w:lang w:eastAsia="en-US"/>
              </w:rPr>
              <w:t xml:space="preserve"> </w:t>
            </w:r>
            <w:r w:rsidRPr="002A5EE7">
              <w:rPr>
                <w:rFonts w:eastAsia="SimSun"/>
                <w:color w:val="000000" w:themeColor="text1"/>
                <w:lang w:eastAsia="en-US"/>
              </w:rPr>
              <w:t>other road users within the frontal and lateral detection range</w:t>
            </w:r>
          </w:p>
          <w:p w14:paraId="17BD9362" w14:textId="77777777" w:rsidR="002C5385" w:rsidRDefault="002C5385" w:rsidP="00301AEF">
            <w:pPr>
              <w:spacing w:after="120" w:line="240" w:lineRule="auto"/>
              <w:ind w:right="184"/>
              <w:rPr>
                <w:rFonts w:eastAsia="SimSun"/>
                <w:color w:val="000000" w:themeColor="text1"/>
                <w:lang w:eastAsia="en-US"/>
              </w:rPr>
            </w:pPr>
          </w:p>
          <w:p w14:paraId="605619A7" w14:textId="4EC30885" w:rsidR="002C5385" w:rsidRPr="00693A6D" w:rsidRDefault="002C5385" w:rsidP="00301AEF">
            <w:pPr>
              <w:spacing w:after="120" w:line="240" w:lineRule="auto"/>
              <w:ind w:right="184"/>
              <w:rPr>
                <w:rFonts w:eastAsia="SimSun"/>
                <w:strike/>
                <w:color w:val="00B0F0"/>
                <w:lang w:eastAsia="en-US"/>
              </w:rPr>
            </w:pPr>
            <w:r w:rsidRPr="00693A6D">
              <w:rPr>
                <w:strike/>
                <w:color w:val="FF0000"/>
              </w:rPr>
              <w:t>Vehicle behaviour in response to other road users (following distance, cut-in scenario, cut-out scenario etc).</w:t>
            </w:r>
          </w:p>
        </w:tc>
        <w:tc>
          <w:tcPr>
            <w:tcW w:w="0" w:type="auto"/>
            <w:gridSpan w:val="2"/>
          </w:tcPr>
          <w:p w14:paraId="6222F641" w14:textId="77777777" w:rsidR="002C5385" w:rsidRPr="00436BF0" w:rsidRDefault="002C5385" w:rsidP="00301AEF">
            <w:pPr>
              <w:spacing w:after="120" w:line="240" w:lineRule="auto"/>
              <w:ind w:right="184"/>
              <w:rPr>
                <w:rFonts w:eastAsia="SimSun"/>
                <w:b/>
                <w:color w:val="00B0F0"/>
                <w:lang w:eastAsia="en-US"/>
              </w:rPr>
            </w:pPr>
            <w:r w:rsidRPr="00436BF0">
              <w:rPr>
                <w:rFonts w:eastAsia="SimSun"/>
                <w:b/>
                <w:color w:val="00B0F0"/>
                <w:lang w:eastAsia="en-US"/>
              </w:rPr>
              <w:t>Response to the acceleration and deceleration of a lead vehicle</w:t>
            </w:r>
          </w:p>
        </w:tc>
        <w:tc>
          <w:tcPr>
            <w:tcW w:w="0" w:type="auto"/>
          </w:tcPr>
          <w:p w14:paraId="228E85E5" w14:textId="243D262B" w:rsidR="002C5385" w:rsidRPr="00CF6D50" w:rsidRDefault="002C5385" w:rsidP="00301AEF">
            <w:pPr>
              <w:spacing w:after="120" w:line="240" w:lineRule="auto"/>
              <w:ind w:right="184"/>
              <w:rPr>
                <w:rFonts w:eastAsia="SimSun"/>
                <w:b/>
                <w:color w:val="7030A0"/>
                <w:lang w:eastAsia="en-US"/>
              </w:rPr>
            </w:pPr>
            <w:r w:rsidRPr="00436BF0">
              <w:rPr>
                <w:rFonts w:eastAsiaTheme="minorEastAsia"/>
                <w:b/>
                <w:color w:val="00B0F0"/>
                <w:lang w:eastAsia="en-US"/>
              </w:rPr>
              <w:t>Mandatory</w:t>
            </w:r>
          </w:p>
        </w:tc>
        <w:tc>
          <w:tcPr>
            <w:tcW w:w="0" w:type="auto"/>
            <w:vMerge w:val="restart"/>
          </w:tcPr>
          <w:p w14:paraId="6A7906E2" w14:textId="03354058" w:rsidR="002C5385" w:rsidRPr="005414E8" w:rsidRDefault="002C5385" w:rsidP="00301AEF">
            <w:pPr>
              <w:spacing w:after="120" w:line="240" w:lineRule="auto"/>
              <w:ind w:right="184"/>
              <w:jc w:val="both"/>
              <w:rPr>
                <w:rFonts w:eastAsiaTheme="minorEastAsia"/>
                <w:b/>
                <w:color w:val="00B0F0"/>
                <w:lang w:eastAsia="en-US"/>
              </w:rPr>
            </w:pPr>
            <w:r w:rsidRPr="005414E8">
              <w:rPr>
                <w:rFonts w:eastAsia="SimSun"/>
                <w:b/>
                <w:color w:val="00B0F0"/>
                <w:lang w:eastAsia="en-US"/>
              </w:rPr>
              <w:t>5.2.5</w:t>
            </w:r>
          </w:p>
        </w:tc>
      </w:tr>
      <w:tr w:rsidR="002C5385" w:rsidRPr="00436BF0" w14:paraId="1F5C73B1" w14:textId="77777777" w:rsidTr="002C5385">
        <w:trPr>
          <w:trHeight w:val="287"/>
        </w:trPr>
        <w:tc>
          <w:tcPr>
            <w:tcW w:w="0" w:type="auto"/>
            <w:vMerge/>
          </w:tcPr>
          <w:p w14:paraId="23CAB93E" w14:textId="77777777" w:rsidR="002C5385" w:rsidRPr="00436BF0" w:rsidRDefault="002C5385" w:rsidP="00301AEF">
            <w:pPr>
              <w:spacing w:after="120" w:line="240" w:lineRule="auto"/>
              <w:ind w:right="184"/>
              <w:rPr>
                <w:rFonts w:eastAsia="SimSun"/>
                <w:b/>
                <w:color w:val="00B0F0"/>
                <w:lang w:eastAsia="en-US"/>
              </w:rPr>
            </w:pPr>
          </w:p>
        </w:tc>
        <w:tc>
          <w:tcPr>
            <w:tcW w:w="0" w:type="auto"/>
            <w:gridSpan w:val="2"/>
          </w:tcPr>
          <w:p w14:paraId="33315564" w14:textId="77777777" w:rsidR="002C5385" w:rsidRPr="00436BF0" w:rsidRDefault="002C5385" w:rsidP="00301AEF">
            <w:pPr>
              <w:spacing w:after="120" w:line="240" w:lineRule="auto"/>
              <w:ind w:right="184"/>
              <w:rPr>
                <w:rFonts w:eastAsia="SimSun"/>
                <w:b/>
                <w:color w:val="00B0F0"/>
                <w:lang w:eastAsia="en-US"/>
              </w:rPr>
            </w:pPr>
            <w:r w:rsidRPr="00436BF0">
              <w:rPr>
                <w:rFonts w:eastAsia="SimSun"/>
                <w:b/>
                <w:color w:val="00B0F0"/>
                <w:lang w:eastAsia="en-US"/>
              </w:rPr>
              <w:t>PTW as lead vehicle</w:t>
            </w:r>
          </w:p>
        </w:tc>
        <w:tc>
          <w:tcPr>
            <w:tcW w:w="0" w:type="auto"/>
          </w:tcPr>
          <w:p w14:paraId="0B7A0C55" w14:textId="58EE0886" w:rsidR="002C5385" w:rsidRPr="00436BF0" w:rsidRDefault="002C5385" w:rsidP="00301AEF">
            <w:pPr>
              <w:spacing w:after="120" w:line="240" w:lineRule="auto"/>
              <w:ind w:right="184"/>
              <w:rPr>
                <w:rFonts w:eastAsia="SimSun"/>
                <w:b/>
                <w:color w:val="00B0F0"/>
                <w:lang w:eastAsia="en-US"/>
              </w:rPr>
            </w:pPr>
            <w:r w:rsidRPr="00436BF0">
              <w:rPr>
                <w:rFonts w:eastAsia="SimSun"/>
                <w:b/>
                <w:color w:val="00B0F0"/>
                <w:lang w:eastAsia="en-US"/>
              </w:rPr>
              <w:t>Recommended</w:t>
            </w:r>
          </w:p>
        </w:tc>
        <w:tc>
          <w:tcPr>
            <w:tcW w:w="0" w:type="auto"/>
            <w:vMerge/>
          </w:tcPr>
          <w:p w14:paraId="5C3381C2" w14:textId="50B3596A" w:rsidR="002C5385" w:rsidRPr="005414E8" w:rsidRDefault="002C5385" w:rsidP="00301AEF">
            <w:pPr>
              <w:spacing w:after="120" w:line="240" w:lineRule="auto"/>
              <w:ind w:right="184"/>
              <w:jc w:val="both"/>
              <w:rPr>
                <w:rFonts w:eastAsia="SimSun"/>
                <w:b/>
                <w:color w:val="00B0F0"/>
                <w:lang w:eastAsia="en-US"/>
              </w:rPr>
            </w:pPr>
          </w:p>
        </w:tc>
      </w:tr>
      <w:tr w:rsidR="002C5385" w:rsidRPr="00436BF0" w14:paraId="52458A37" w14:textId="77777777" w:rsidTr="002C5385">
        <w:trPr>
          <w:trHeight w:val="350"/>
        </w:trPr>
        <w:tc>
          <w:tcPr>
            <w:tcW w:w="0" w:type="auto"/>
            <w:vMerge/>
          </w:tcPr>
          <w:p w14:paraId="38CF07AC" w14:textId="77777777" w:rsidR="002C5385" w:rsidRPr="00436BF0" w:rsidRDefault="002C5385" w:rsidP="00301AEF">
            <w:pPr>
              <w:spacing w:after="120" w:line="240" w:lineRule="auto"/>
              <w:ind w:right="184"/>
              <w:rPr>
                <w:rFonts w:eastAsia="SimSun"/>
                <w:b/>
                <w:color w:val="00B0F0"/>
                <w:lang w:eastAsia="en-US"/>
              </w:rPr>
            </w:pPr>
          </w:p>
        </w:tc>
        <w:tc>
          <w:tcPr>
            <w:tcW w:w="0" w:type="auto"/>
            <w:gridSpan w:val="2"/>
          </w:tcPr>
          <w:p w14:paraId="79661810" w14:textId="77777777" w:rsidR="002C5385" w:rsidRPr="00436BF0" w:rsidRDefault="002C5385" w:rsidP="00301AEF">
            <w:pPr>
              <w:spacing w:after="120" w:line="240" w:lineRule="auto"/>
              <w:ind w:right="184"/>
              <w:rPr>
                <w:rFonts w:eastAsia="SimSun"/>
                <w:b/>
                <w:color w:val="00B0F0"/>
                <w:lang w:eastAsia="en-US"/>
              </w:rPr>
            </w:pPr>
            <w:r w:rsidRPr="00436BF0">
              <w:rPr>
                <w:rFonts w:eastAsia="SimSun"/>
                <w:b/>
                <w:color w:val="00B0F0"/>
                <w:lang w:eastAsia="en-US"/>
              </w:rPr>
              <w:t xml:space="preserve">HDV as lead vehicle </w:t>
            </w:r>
          </w:p>
        </w:tc>
        <w:tc>
          <w:tcPr>
            <w:tcW w:w="0" w:type="auto"/>
          </w:tcPr>
          <w:p w14:paraId="49742A14" w14:textId="3EC9F2C4" w:rsidR="002C5385" w:rsidRPr="00436BF0" w:rsidRDefault="002C5385" w:rsidP="00301AEF">
            <w:pPr>
              <w:spacing w:after="120" w:line="240" w:lineRule="auto"/>
              <w:ind w:right="184"/>
              <w:rPr>
                <w:rFonts w:eastAsia="SimSun"/>
                <w:b/>
                <w:color w:val="00B0F0"/>
                <w:lang w:eastAsia="en-US"/>
              </w:rPr>
            </w:pPr>
            <w:r w:rsidRPr="00436BF0">
              <w:rPr>
                <w:rFonts w:eastAsia="SimSun"/>
                <w:b/>
                <w:color w:val="00B0F0"/>
                <w:lang w:eastAsia="en-US"/>
              </w:rPr>
              <w:t>Mandatory</w:t>
            </w:r>
          </w:p>
        </w:tc>
        <w:tc>
          <w:tcPr>
            <w:tcW w:w="0" w:type="auto"/>
            <w:vMerge/>
          </w:tcPr>
          <w:p w14:paraId="5CA1533E" w14:textId="6437BDAB" w:rsidR="002C5385" w:rsidRPr="005414E8" w:rsidRDefault="002C5385" w:rsidP="00301AEF">
            <w:pPr>
              <w:spacing w:after="120" w:line="240" w:lineRule="auto"/>
              <w:ind w:right="184"/>
              <w:jc w:val="both"/>
              <w:rPr>
                <w:rFonts w:eastAsia="SimSun"/>
                <w:b/>
                <w:color w:val="00B0F0"/>
                <w:lang w:eastAsia="en-US"/>
              </w:rPr>
            </w:pPr>
          </w:p>
        </w:tc>
      </w:tr>
      <w:tr w:rsidR="002C5385" w:rsidRPr="00436BF0" w14:paraId="26EBA32D" w14:textId="77777777" w:rsidTr="002C5385">
        <w:trPr>
          <w:trHeight w:val="269"/>
        </w:trPr>
        <w:tc>
          <w:tcPr>
            <w:tcW w:w="0" w:type="auto"/>
            <w:vMerge/>
          </w:tcPr>
          <w:p w14:paraId="50D447FB" w14:textId="77777777" w:rsidR="002C5385" w:rsidRPr="00436BF0" w:rsidRDefault="002C5385" w:rsidP="00301AEF">
            <w:pPr>
              <w:spacing w:after="120" w:line="240" w:lineRule="auto"/>
              <w:ind w:right="184"/>
              <w:rPr>
                <w:rFonts w:eastAsia="SimSun"/>
                <w:b/>
                <w:color w:val="00B0F0"/>
                <w:lang w:eastAsia="en-US"/>
              </w:rPr>
            </w:pPr>
          </w:p>
        </w:tc>
        <w:tc>
          <w:tcPr>
            <w:tcW w:w="0" w:type="auto"/>
            <w:gridSpan w:val="2"/>
          </w:tcPr>
          <w:p w14:paraId="7ADA4684" w14:textId="77777777" w:rsidR="002C5385" w:rsidRPr="00436BF0" w:rsidRDefault="002C5385" w:rsidP="00301AEF">
            <w:pPr>
              <w:spacing w:after="120" w:line="240" w:lineRule="auto"/>
              <w:ind w:right="184"/>
              <w:rPr>
                <w:rFonts w:eastAsia="SimSun"/>
                <w:b/>
                <w:color w:val="00B0F0"/>
                <w:lang w:eastAsia="en-US"/>
              </w:rPr>
            </w:pPr>
            <w:r w:rsidRPr="00436BF0">
              <w:rPr>
                <w:rFonts w:eastAsia="SimSun"/>
                <w:b/>
                <w:color w:val="00B0F0"/>
                <w:lang w:eastAsia="en-US"/>
              </w:rPr>
              <w:t xml:space="preserve">Another vehicle merging at an entry lane  </w:t>
            </w:r>
          </w:p>
        </w:tc>
        <w:tc>
          <w:tcPr>
            <w:tcW w:w="0" w:type="auto"/>
          </w:tcPr>
          <w:p w14:paraId="0F7EE9A3" w14:textId="64732D3B" w:rsidR="002C5385" w:rsidRPr="00436BF0" w:rsidRDefault="002C5385" w:rsidP="00301AEF">
            <w:pPr>
              <w:spacing w:after="120" w:line="240" w:lineRule="auto"/>
              <w:ind w:right="184"/>
              <w:rPr>
                <w:rFonts w:eastAsiaTheme="minorEastAsia"/>
                <w:b/>
                <w:color w:val="00B0F0"/>
                <w:lang w:eastAsia="en-US"/>
              </w:rPr>
            </w:pPr>
            <w:r w:rsidRPr="00436BF0">
              <w:rPr>
                <w:rFonts w:eastAsiaTheme="minorEastAsia"/>
                <w:b/>
                <w:color w:val="00B0F0"/>
                <w:lang w:eastAsia="en-US"/>
              </w:rPr>
              <w:t>Mandatory</w:t>
            </w:r>
          </w:p>
        </w:tc>
        <w:tc>
          <w:tcPr>
            <w:tcW w:w="0" w:type="auto"/>
            <w:vMerge/>
          </w:tcPr>
          <w:p w14:paraId="7F210CED" w14:textId="087F1CC2" w:rsidR="002C5385" w:rsidRPr="005414E8" w:rsidRDefault="002C5385" w:rsidP="00301AEF">
            <w:pPr>
              <w:spacing w:after="120" w:line="240" w:lineRule="auto"/>
              <w:ind w:right="184"/>
              <w:jc w:val="both"/>
              <w:rPr>
                <w:rFonts w:eastAsiaTheme="minorEastAsia"/>
                <w:b/>
                <w:color w:val="00B0F0"/>
                <w:lang w:eastAsia="en-US"/>
              </w:rPr>
            </w:pPr>
          </w:p>
        </w:tc>
      </w:tr>
      <w:tr w:rsidR="002C5385" w:rsidRPr="00436BF0" w14:paraId="69B07F18" w14:textId="77777777" w:rsidTr="002C5385">
        <w:trPr>
          <w:trHeight w:val="242"/>
        </w:trPr>
        <w:tc>
          <w:tcPr>
            <w:tcW w:w="0" w:type="auto"/>
            <w:vMerge/>
          </w:tcPr>
          <w:p w14:paraId="38DFC1A0" w14:textId="77777777" w:rsidR="002C5385" w:rsidRPr="00436BF0" w:rsidRDefault="002C5385" w:rsidP="002C5385">
            <w:pPr>
              <w:spacing w:after="120" w:line="240" w:lineRule="auto"/>
              <w:ind w:right="184"/>
              <w:rPr>
                <w:rFonts w:eastAsia="SimSun"/>
                <w:b/>
                <w:color w:val="00B0F0"/>
                <w:lang w:eastAsia="en-US"/>
              </w:rPr>
            </w:pPr>
          </w:p>
        </w:tc>
        <w:tc>
          <w:tcPr>
            <w:tcW w:w="0" w:type="auto"/>
            <w:vMerge w:val="restart"/>
          </w:tcPr>
          <w:p w14:paraId="7B13ED84" w14:textId="77777777" w:rsidR="002C5385" w:rsidRPr="00436BF0" w:rsidRDefault="002C5385" w:rsidP="002C5385">
            <w:pPr>
              <w:spacing w:after="120" w:line="240" w:lineRule="auto"/>
              <w:ind w:right="184"/>
              <w:rPr>
                <w:rFonts w:eastAsia="SimSun"/>
                <w:b/>
                <w:color w:val="00B0F0"/>
                <w:lang w:eastAsia="en-US"/>
              </w:rPr>
            </w:pPr>
            <w:r w:rsidRPr="00436BF0">
              <w:rPr>
                <w:rFonts w:eastAsia="SimSun"/>
                <w:b/>
                <w:color w:val="00B0F0"/>
                <w:lang w:eastAsia="en-US"/>
              </w:rPr>
              <w:t xml:space="preserve">Another vehicle merging at an ending lane </w:t>
            </w:r>
          </w:p>
        </w:tc>
        <w:tc>
          <w:tcPr>
            <w:tcW w:w="0" w:type="auto"/>
          </w:tcPr>
          <w:p w14:paraId="31A5BF97" w14:textId="11126A4C" w:rsidR="002C5385" w:rsidRPr="00436BF0" w:rsidRDefault="002C5385" w:rsidP="002C5385">
            <w:pPr>
              <w:spacing w:after="120" w:line="240" w:lineRule="auto"/>
              <w:ind w:right="184"/>
              <w:rPr>
                <w:b/>
                <w:bCs/>
                <w:color w:val="00B0F0"/>
                <w:lang w:val="en-US"/>
              </w:rPr>
            </w:pPr>
            <w:r w:rsidRPr="00436BF0">
              <w:rPr>
                <w:b/>
                <w:bCs/>
                <w:color w:val="00B0F0"/>
                <w:lang w:val="en-US"/>
              </w:rPr>
              <w:t>Free flow and dense traffic conditions</w:t>
            </w:r>
          </w:p>
        </w:tc>
        <w:tc>
          <w:tcPr>
            <w:tcW w:w="0" w:type="auto"/>
          </w:tcPr>
          <w:p w14:paraId="58C8AB08" w14:textId="0A84AB4C" w:rsidR="002C5385" w:rsidRPr="00436BF0" w:rsidRDefault="002C5385" w:rsidP="002C5385">
            <w:pPr>
              <w:spacing w:after="120" w:line="240" w:lineRule="auto"/>
              <w:ind w:right="184"/>
              <w:rPr>
                <w:b/>
                <w:bCs/>
                <w:color w:val="00B0F0"/>
                <w:lang w:val="en-US"/>
              </w:rPr>
            </w:pPr>
            <w:r w:rsidRPr="00436BF0">
              <w:rPr>
                <w:rFonts w:eastAsiaTheme="minorEastAsia"/>
                <w:b/>
                <w:color w:val="00B0F0"/>
                <w:lang w:eastAsia="en-US"/>
              </w:rPr>
              <w:t>Mandatory</w:t>
            </w:r>
          </w:p>
        </w:tc>
        <w:tc>
          <w:tcPr>
            <w:tcW w:w="0" w:type="auto"/>
            <w:vMerge/>
          </w:tcPr>
          <w:p w14:paraId="468BCB5A" w14:textId="61B1DA42" w:rsidR="002C5385" w:rsidRPr="005414E8" w:rsidRDefault="002C5385" w:rsidP="002C5385">
            <w:pPr>
              <w:spacing w:after="120" w:line="240" w:lineRule="auto"/>
              <w:ind w:right="184"/>
              <w:jc w:val="both"/>
              <w:rPr>
                <w:b/>
                <w:bCs/>
                <w:color w:val="00B0F0"/>
                <w:lang w:val="en-US"/>
              </w:rPr>
            </w:pPr>
          </w:p>
        </w:tc>
      </w:tr>
      <w:tr w:rsidR="002C5385" w:rsidRPr="00436BF0" w14:paraId="0457FBAD" w14:textId="77777777" w:rsidTr="002C5385">
        <w:trPr>
          <w:trHeight w:val="241"/>
        </w:trPr>
        <w:tc>
          <w:tcPr>
            <w:tcW w:w="0" w:type="auto"/>
            <w:vMerge/>
          </w:tcPr>
          <w:p w14:paraId="3308B687" w14:textId="77777777" w:rsidR="002C5385" w:rsidRPr="00436BF0" w:rsidRDefault="002C5385" w:rsidP="002C5385">
            <w:pPr>
              <w:spacing w:after="120" w:line="240" w:lineRule="auto"/>
              <w:ind w:right="184"/>
              <w:rPr>
                <w:rFonts w:eastAsia="SimSun"/>
                <w:b/>
                <w:color w:val="00B0F0"/>
                <w:lang w:eastAsia="en-US"/>
              </w:rPr>
            </w:pPr>
          </w:p>
        </w:tc>
        <w:tc>
          <w:tcPr>
            <w:tcW w:w="0" w:type="auto"/>
            <w:vMerge/>
          </w:tcPr>
          <w:p w14:paraId="704F27B7" w14:textId="77777777" w:rsidR="002C5385" w:rsidRPr="00436BF0" w:rsidRDefault="002C5385" w:rsidP="002C5385">
            <w:pPr>
              <w:spacing w:after="120" w:line="240" w:lineRule="auto"/>
              <w:ind w:right="184"/>
              <w:rPr>
                <w:rFonts w:eastAsia="SimSun"/>
                <w:b/>
                <w:color w:val="00B0F0"/>
                <w:lang w:eastAsia="en-US"/>
              </w:rPr>
            </w:pPr>
          </w:p>
        </w:tc>
        <w:tc>
          <w:tcPr>
            <w:tcW w:w="0" w:type="auto"/>
          </w:tcPr>
          <w:p w14:paraId="1313A0F2" w14:textId="1EAC333D" w:rsidR="002C5385" w:rsidRPr="00436BF0" w:rsidRDefault="002C5385" w:rsidP="002C5385">
            <w:pPr>
              <w:spacing w:after="120" w:line="240" w:lineRule="auto"/>
              <w:ind w:right="184"/>
              <w:rPr>
                <w:b/>
                <w:bCs/>
                <w:color w:val="00B0F0"/>
                <w:lang w:val="en-US"/>
              </w:rPr>
            </w:pPr>
            <w:r w:rsidRPr="00436BF0">
              <w:rPr>
                <w:b/>
                <w:bCs/>
                <w:color w:val="00B0F0"/>
                <w:lang w:val="en-US"/>
              </w:rPr>
              <w:t>Congested traffic conditions (repetition of at least [10] times)</w:t>
            </w:r>
          </w:p>
        </w:tc>
        <w:tc>
          <w:tcPr>
            <w:tcW w:w="0" w:type="auto"/>
          </w:tcPr>
          <w:p w14:paraId="7A487CF9" w14:textId="4F368094" w:rsidR="002C5385" w:rsidRPr="00436BF0" w:rsidRDefault="002C5385" w:rsidP="002C5385">
            <w:pPr>
              <w:spacing w:after="120" w:line="240" w:lineRule="auto"/>
              <w:ind w:right="184"/>
              <w:rPr>
                <w:b/>
                <w:bCs/>
                <w:color w:val="00B0F0"/>
                <w:lang w:val="en-US"/>
              </w:rPr>
            </w:pPr>
            <w:r w:rsidRPr="00436BF0">
              <w:rPr>
                <w:rFonts w:eastAsiaTheme="minorEastAsia"/>
                <w:b/>
                <w:color w:val="00B0F0"/>
                <w:lang w:eastAsia="en-US"/>
              </w:rPr>
              <w:t>Recommended</w:t>
            </w:r>
          </w:p>
        </w:tc>
        <w:tc>
          <w:tcPr>
            <w:tcW w:w="0" w:type="auto"/>
            <w:vMerge/>
          </w:tcPr>
          <w:p w14:paraId="27B38D0B" w14:textId="7E4BFCF1" w:rsidR="002C5385" w:rsidRPr="005414E8" w:rsidRDefault="002C5385" w:rsidP="002C5385">
            <w:pPr>
              <w:spacing w:after="120" w:line="240" w:lineRule="auto"/>
              <w:ind w:right="184"/>
              <w:jc w:val="both"/>
              <w:rPr>
                <w:b/>
                <w:bCs/>
                <w:color w:val="00B0F0"/>
                <w:lang w:val="en-US"/>
              </w:rPr>
            </w:pPr>
          </w:p>
        </w:tc>
      </w:tr>
      <w:tr w:rsidR="002C5385" w:rsidRPr="00436BF0" w14:paraId="3C69B54F" w14:textId="77777777" w:rsidTr="002C5385">
        <w:trPr>
          <w:trHeight w:val="556"/>
        </w:trPr>
        <w:tc>
          <w:tcPr>
            <w:tcW w:w="0" w:type="auto"/>
            <w:vMerge/>
          </w:tcPr>
          <w:p w14:paraId="3E5ED71E" w14:textId="77777777" w:rsidR="002C5385" w:rsidRPr="00436BF0" w:rsidRDefault="002C5385" w:rsidP="002C5385">
            <w:pPr>
              <w:spacing w:after="120" w:line="240" w:lineRule="auto"/>
              <w:ind w:right="184"/>
              <w:rPr>
                <w:rFonts w:eastAsia="SimSun"/>
                <w:b/>
                <w:color w:val="00B0F0"/>
                <w:lang w:eastAsia="en-US"/>
              </w:rPr>
            </w:pPr>
          </w:p>
        </w:tc>
        <w:tc>
          <w:tcPr>
            <w:tcW w:w="0" w:type="auto"/>
            <w:gridSpan w:val="2"/>
          </w:tcPr>
          <w:p w14:paraId="576F6760" w14:textId="34F511C5" w:rsidR="002C5385" w:rsidRPr="00436BF0" w:rsidRDefault="002C5385" w:rsidP="002C5385">
            <w:pPr>
              <w:spacing w:after="120" w:line="240" w:lineRule="auto"/>
              <w:ind w:right="184"/>
              <w:rPr>
                <w:rFonts w:eastAsia="SimSun"/>
                <w:b/>
                <w:color w:val="00B0F0"/>
                <w:lang w:eastAsia="en-US"/>
              </w:rPr>
            </w:pPr>
            <w:r w:rsidRPr="00436BF0">
              <w:rPr>
                <w:rFonts w:eastAsia="SimSun"/>
                <w:b/>
                <w:color w:val="00B0F0"/>
                <w:lang w:eastAsia="en-US"/>
              </w:rPr>
              <w:t>Another vehicle merging with little longitudinal distance between the vehicles</w:t>
            </w:r>
          </w:p>
        </w:tc>
        <w:tc>
          <w:tcPr>
            <w:tcW w:w="0" w:type="auto"/>
          </w:tcPr>
          <w:p w14:paraId="199397EE" w14:textId="66691E64" w:rsidR="002C5385" w:rsidRPr="00436BF0" w:rsidRDefault="002C5385" w:rsidP="002C5385">
            <w:pPr>
              <w:spacing w:after="120" w:line="240" w:lineRule="auto"/>
              <w:ind w:right="184"/>
              <w:rPr>
                <w:rFonts w:eastAsia="SimSun"/>
                <w:b/>
                <w:color w:val="00B0F0"/>
                <w:lang w:eastAsia="en-US"/>
              </w:rPr>
            </w:pPr>
            <w:r w:rsidRPr="00436BF0">
              <w:rPr>
                <w:rFonts w:eastAsia="SimSun"/>
                <w:b/>
                <w:color w:val="00B0F0"/>
                <w:lang w:eastAsia="en-US"/>
              </w:rPr>
              <w:t>Recommended</w:t>
            </w:r>
          </w:p>
        </w:tc>
        <w:tc>
          <w:tcPr>
            <w:tcW w:w="0" w:type="auto"/>
            <w:vMerge/>
          </w:tcPr>
          <w:p w14:paraId="7C360E6C" w14:textId="73122147" w:rsidR="002C5385" w:rsidRPr="005414E8" w:rsidRDefault="002C5385" w:rsidP="002C5385">
            <w:pPr>
              <w:spacing w:after="120" w:line="240" w:lineRule="auto"/>
              <w:ind w:right="184"/>
              <w:jc w:val="both"/>
              <w:rPr>
                <w:rFonts w:eastAsia="SimSun"/>
                <w:b/>
                <w:color w:val="00B0F0"/>
                <w:lang w:eastAsia="en-US"/>
              </w:rPr>
            </w:pPr>
          </w:p>
        </w:tc>
      </w:tr>
      <w:tr w:rsidR="002C5385" w:rsidRPr="00436BF0" w14:paraId="2C900C38" w14:textId="77777777" w:rsidTr="002C5385">
        <w:trPr>
          <w:trHeight w:val="374"/>
        </w:trPr>
        <w:tc>
          <w:tcPr>
            <w:tcW w:w="0" w:type="auto"/>
            <w:vMerge/>
          </w:tcPr>
          <w:p w14:paraId="3E5D74D6" w14:textId="77777777" w:rsidR="002C5385" w:rsidRPr="00436BF0" w:rsidRDefault="002C5385" w:rsidP="002C5385">
            <w:pPr>
              <w:spacing w:after="120" w:line="240" w:lineRule="auto"/>
              <w:ind w:right="184"/>
              <w:rPr>
                <w:rFonts w:eastAsia="SimSun"/>
                <w:b/>
                <w:color w:val="00B0F0"/>
                <w:lang w:eastAsia="en-US"/>
              </w:rPr>
            </w:pPr>
          </w:p>
        </w:tc>
        <w:tc>
          <w:tcPr>
            <w:tcW w:w="0" w:type="auto"/>
            <w:gridSpan w:val="2"/>
          </w:tcPr>
          <w:p w14:paraId="2258071E" w14:textId="77777777" w:rsidR="002C5385" w:rsidRPr="00436BF0" w:rsidRDefault="002C5385" w:rsidP="002C5385">
            <w:pPr>
              <w:spacing w:after="120" w:line="240" w:lineRule="auto"/>
              <w:ind w:right="184"/>
              <w:rPr>
                <w:rFonts w:eastAsia="SimSun"/>
                <w:b/>
                <w:color w:val="00B0F0"/>
                <w:lang w:eastAsia="en-US"/>
              </w:rPr>
            </w:pPr>
            <w:r w:rsidRPr="00436BF0">
              <w:rPr>
                <w:rFonts w:eastAsia="SimSun"/>
                <w:b/>
                <w:color w:val="00B0F0"/>
                <w:lang w:eastAsia="en-US"/>
              </w:rPr>
              <w:t>Cut-out of another vehicle (e.g. at highway exit)</w:t>
            </w:r>
          </w:p>
        </w:tc>
        <w:tc>
          <w:tcPr>
            <w:tcW w:w="0" w:type="auto"/>
          </w:tcPr>
          <w:p w14:paraId="6298EB0F" w14:textId="69BFC1DC" w:rsidR="002C5385" w:rsidRPr="00CF6D50" w:rsidRDefault="002C5385" w:rsidP="002C5385">
            <w:pPr>
              <w:spacing w:after="120" w:line="240" w:lineRule="auto"/>
              <w:ind w:right="184"/>
              <w:rPr>
                <w:rFonts w:eastAsia="SimSun"/>
                <w:b/>
                <w:color w:val="7030A0"/>
                <w:lang w:eastAsia="en-US"/>
              </w:rPr>
            </w:pPr>
            <w:r w:rsidRPr="00436BF0">
              <w:rPr>
                <w:rFonts w:eastAsiaTheme="minorEastAsia"/>
                <w:b/>
                <w:color w:val="00B0F0"/>
                <w:lang w:eastAsia="en-US"/>
              </w:rPr>
              <w:t>Mandatory</w:t>
            </w:r>
          </w:p>
        </w:tc>
        <w:tc>
          <w:tcPr>
            <w:tcW w:w="0" w:type="auto"/>
            <w:vMerge w:val="restart"/>
          </w:tcPr>
          <w:p w14:paraId="26DDF506" w14:textId="02CDC831" w:rsidR="002C5385" w:rsidRPr="005414E8" w:rsidRDefault="002C5385" w:rsidP="0083366A">
            <w:pPr>
              <w:spacing w:after="120" w:line="240" w:lineRule="auto"/>
              <w:ind w:right="184"/>
              <w:jc w:val="both"/>
              <w:rPr>
                <w:rFonts w:eastAsiaTheme="minorEastAsia"/>
                <w:b/>
                <w:color w:val="00B0F0"/>
                <w:lang w:eastAsia="en-US"/>
              </w:rPr>
            </w:pPr>
            <w:r w:rsidRPr="005414E8">
              <w:rPr>
                <w:rFonts w:eastAsia="SimSun"/>
                <w:b/>
                <w:color w:val="00B0F0"/>
                <w:lang w:eastAsia="en-US"/>
              </w:rPr>
              <w:t>5.2.5 and 5.2.3.3</w:t>
            </w:r>
          </w:p>
        </w:tc>
      </w:tr>
      <w:tr w:rsidR="002C5385" w:rsidRPr="00436BF0" w14:paraId="1355CC59" w14:textId="77777777" w:rsidTr="002C5385">
        <w:trPr>
          <w:trHeight w:val="556"/>
        </w:trPr>
        <w:tc>
          <w:tcPr>
            <w:tcW w:w="0" w:type="auto"/>
            <w:vMerge/>
          </w:tcPr>
          <w:p w14:paraId="2D318A99" w14:textId="77777777" w:rsidR="002C5385" w:rsidRPr="00436BF0" w:rsidRDefault="002C5385" w:rsidP="002C5385">
            <w:pPr>
              <w:spacing w:after="120" w:line="240" w:lineRule="auto"/>
              <w:ind w:right="184"/>
              <w:rPr>
                <w:rFonts w:eastAsia="SimSun"/>
                <w:b/>
                <w:color w:val="00B0F0"/>
                <w:lang w:eastAsia="en-US"/>
              </w:rPr>
            </w:pPr>
          </w:p>
        </w:tc>
        <w:tc>
          <w:tcPr>
            <w:tcW w:w="0" w:type="auto"/>
            <w:gridSpan w:val="2"/>
          </w:tcPr>
          <w:p w14:paraId="609EE9A5" w14:textId="38B78C68" w:rsidR="002C5385" w:rsidRPr="00436BF0" w:rsidRDefault="002C5385" w:rsidP="002C5385">
            <w:pPr>
              <w:spacing w:after="120" w:line="240" w:lineRule="auto"/>
              <w:ind w:right="184"/>
              <w:rPr>
                <w:rFonts w:eastAsia="SimSun"/>
                <w:b/>
                <w:color w:val="00B0F0"/>
                <w:lang w:eastAsia="en-US"/>
              </w:rPr>
            </w:pPr>
            <w:r w:rsidRPr="00436BF0">
              <w:rPr>
                <w:rFonts w:eastAsia="SimSun"/>
                <w:b/>
                <w:color w:val="00B0F0"/>
                <w:lang w:eastAsia="en-US"/>
              </w:rPr>
              <w:t>T</w:t>
            </w:r>
            <w:r w:rsidRPr="00436BF0">
              <w:rPr>
                <w:rFonts w:eastAsiaTheme="minorEastAsia"/>
                <w:b/>
                <w:bCs/>
                <w:color w:val="00B0F0"/>
                <w:lang w:eastAsia="en-US"/>
              </w:rPr>
              <w:t>he ALKS approaching stop and go traffic situations with different initial speeds (at least [10] situations)</w:t>
            </w:r>
          </w:p>
        </w:tc>
        <w:tc>
          <w:tcPr>
            <w:tcW w:w="0" w:type="auto"/>
          </w:tcPr>
          <w:p w14:paraId="53942CA3" w14:textId="7C7D0576" w:rsidR="002C5385" w:rsidRPr="00436BF0" w:rsidRDefault="002C5385" w:rsidP="002C5385">
            <w:pPr>
              <w:spacing w:after="120" w:line="240" w:lineRule="auto"/>
              <w:ind w:right="184"/>
              <w:rPr>
                <w:rFonts w:eastAsiaTheme="minorEastAsia"/>
                <w:b/>
                <w:color w:val="00B0F0"/>
                <w:lang w:eastAsia="en-US"/>
              </w:rPr>
            </w:pPr>
            <w:r w:rsidRPr="00436BF0">
              <w:rPr>
                <w:rFonts w:eastAsiaTheme="minorEastAsia"/>
                <w:b/>
                <w:color w:val="00B0F0"/>
                <w:lang w:eastAsia="en-US"/>
              </w:rPr>
              <w:t>Mandatory</w:t>
            </w:r>
          </w:p>
        </w:tc>
        <w:tc>
          <w:tcPr>
            <w:tcW w:w="0" w:type="auto"/>
            <w:vMerge/>
          </w:tcPr>
          <w:p w14:paraId="25BE597C" w14:textId="1F7E83D4" w:rsidR="002C5385" w:rsidRPr="005414E8" w:rsidRDefault="002C5385" w:rsidP="002C5385">
            <w:pPr>
              <w:spacing w:after="120" w:line="240" w:lineRule="auto"/>
              <w:ind w:right="184"/>
              <w:jc w:val="both"/>
              <w:rPr>
                <w:rFonts w:eastAsiaTheme="minorEastAsia"/>
                <w:b/>
                <w:color w:val="00B0F0"/>
                <w:lang w:eastAsia="en-US"/>
              </w:rPr>
            </w:pPr>
          </w:p>
        </w:tc>
      </w:tr>
      <w:tr w:rsidR="002C5385" w:rsidRPr="00436BF0" w14:paraId="7F59D441" w14:textId="77777777" w:rsidTr="002C5385">
        <w:trPr>
          <w:trHeight w:val="327"/>
        </w:trPr>
        <w:tc>
          <w:tcPr>
            <w:tcW w:w="0" w:type="auto"/>
            <w:vMerge w:val="restart"/>
          </w:tcPr>
          <w:p w14:paraId="5D8D1B51" w14:textId="77777777" w:rsidR="002C5385" w:rsidRPr="00436BF0" w:rsidRDefault="002C5385" w:rsidP="002C5385">
            <w:pPr>
              <w:spacing w:after="120" w:line="240" w:lineRule="auto"/>
              <w:ind w:right="184"/>
              <w:rPr>
                <w:rFonts w:eastAsia="SimSun"/>
                <w:b/>
                <w:color w:val="00B0F0"/>
                <w:lang w:eastAsia="en-US"/>
              </w:rPr>
            </w:pPr>
            <w:r w:rsidRPr="00436BF0">
              <w:rPr>
                <w:rFonts w:eastAsia="SimSun"/>
                <w:b/>
                <w:color w:val="00B0F0"/>
                <w:lang w:eastAsia="en-US"/>
              </w:rPr>
              <w:t xml:space="preserve">Lane Keeping  </w:t>
            </w:r>
          </w:p>
        </w:tc>
        <w:tc>
          <w:tcPr>
            <w:tcW w:w="0" w:type="auto"/>
            <w:gridSpan w:val="2"/>
          </w:tcPr>
          <w:p w14:paraId="095DD9FB" w14:textId="77777777" w:rsidR="002C5385" w:rsidRPr="00436BF0" w:rsidRDefault="002C5385" w:rsidP="002C5385">
            <w:pPr>
              <w:spacing w:after="120" w:line="240" w:lineRule="auto"/>
              <w:ind w:right="184"/>
              <w:rPr>
                <w:rFonts w:eastAsia="SimSun"/>
                <w:b/>
                <w:color w:val="00B0F0"/>
                <w:lang w:eastAsia="en-US"/>
              </w:rPr>
            </w:pPr>
            <w:r w:rsidRPr="00436BF0">
              <w:rPr>
                <w:rFonts w:eastAsia="SimSun"/>
                <w:b/>
                <w:color w:val="00B0F0"/>
                <w:lang w:eastAsia="en-US"/>
              </w:rPr>
              <w:t>Lane keeping on roads with different lane curvature</w:t>
            </w:r>
          </w:p>
        </w:tc>
        <w:tc>
          <w:tcPr>
            <w:tcW w:w="0" w:type="auto"/>
          </w:tcPr>
          <w:p w14:paraId="5A85A445" w14:textId="63477953" w:rsidR="002C5385" w:rsidRPr="00CF6D50" w:rsidRDefault="002C5385" w:rsidP="002C5385">
            <w:pPr>
              <w:spacing w:after="120" w:line="240" w:lineRule="auto"/>
              <w:ind w:right="201"/>
              <w:rPr>
                <w:rFonts w:eastAsia="SimSun"/>
                <w:b/>
                <w:color w:val="7030A0"/>
                <w:lang w:eastAsia="en-US"/>
              </w:rPr>
            </w:pPr>
            <w:r w:rsidRPr="00436BF0">
              <w:rPr>
                <w:rFonts w:eastAsiaTheme="minorEastAsia"/>
                <w:b/>
                <w:color w:val="00B0F0"/>
                <w:lang w:eastAsia="en-US"/>
              </w:rPr>
              <w:t>Mandatory</w:t>
            </w:r>
          </w:p>
        </w:tc>
        <w:tc>
          <w:tcPr>
            <w:tcW w:w="0" w:type="auto"/>
          </w:tcPr>
          <w:p w14:paraId="2C064777" w14:textId="1F5A7F0B" w:rsidR="002C5385" w:rsidRPr="005414E8" w:rsidRDefault="002C5385" w:rsidP="002C5385">
            <w:pPr>
              <w:spacing w:after="120" w:line="240" w:lineRule="auto"/>
              <w:ind w:right="201"/>
              <w:jc w:val="both"/>
              <w:rPr>
                <w:rFonts w:eastAsiaTheme="minorEastAsia"/>
                <w:b/>
                <w:color w:val="00B0F0"/>
                <w:lang w:eastAsia="en-US"/>
              </w:rPr>
            </w:pPr>
            <w:r w:rsidRPr="005414E8">
              <w:rPr>
                <w:rFonts w:eastAsia="SimSun"/>
                <w:b/>
                <w:color w:val="00B0F0"/>
                <w:lang w:eastAsia="en-US"/>
              </w:rPr>
              <w:t>5.2.1</w:t>
            </w:r>
          </w:p>
        </w:tc>
      </w:tr>
      <w:tr w:rsidR="002C5385" w:rsidRPr="00436BF0" w14:paraId="0563010C" w14:textId="77777777" w:rsidTr="002C5385">
        <w:trPr>
          <w:trHeight w:val="551"/>
        </w:trPr>
        <w:tc>
          <w:tcPr>
            <w:tcW w:w="0" w:type="auto"/>
            <w:vMerge/>
          </w:tcPr>
          <w:p w14:paraId="3430AE09" w14:textId="77777777" w:rsidR="002C5385" w:rsidRPr="00436BF0" w:rsidRDefault="002C5385" w:rsidP="002C5385">
            <w:pPr>
              <w:spacing w:after="120" w:line="240" w:lineRule="auto"/>
              <w:ind w:right="184"/>
              <w:rPr>
                <w:rFonts w:eastAsia="SimSun"/>
                <w:b/>
                <w:color w:val="00B0F0"/>
                <w:lang w:eastAsia="en-US"/>
              </w:rPr>
            </w:pPr>
          </w:p>
        </w:tc>
        <w:tc>
          <w:tcPr>
            <w:tcW w:w="0" w:type="auto"/>
            <w:gridSpan w:val="2"/>
          </w:tcPr>
          <w:p w14:paraId="4A9162D0" w14:textId="77777777" w:rsidR="002C5385" w:rsidRPr="00436BF0" w:rsidRDefault="002C5385" w:rsidP="002C5385">
            <w:pPr>
              <w:spacing w:after="120" w:line="240" w:lineRule="auto"/>
              <w:ind w:right="184"/>
              <w:rPr>
                <w:rFonts w:eastAsia="SimSun"/>
                <w:b/>
                <w:color w:val="00B0F0"/>
                <w:lang w:eastAsia="en-US"/>
              </w:rPr>
            </w:pPr>
            <w:r w:rsidRPr="00436BF0">
              <w:rPr>
                <w:rFonts w:eastAsiaTheme="minorEastAsia"/>
                <w:b/>
                <w:bCs/>
                <w:color w:val="00B0F0"/>
                <w:lang w:eastAsia="en-US"/>
              </w:rPr>
              <w:t>Another vehicle driving close beside in the adjacent lane</w:t>
            </w:r>
          </w:p>
        </w:tc>
        <w:tc>
          <w:tcPr>
            <w:tcW w:w="0" w:type="auto"/>
          </w:tcPr>
          <w:p w14:paraId="7F9DA8D8" w14:textId="48064FED" w:rsidR="002C5385" w:rsidRPr="00CF6D50" w:rsidRDefault="002C5385" w:rsidP="002C5385">
            <w:pPr>
              <w:spacing w:after="120" w:line="240" w:lineRule="auto"/>
              <w:ind w:right="184"/>
              <w:rPr>
                <w:rFonts w:eastAsia="SimSun"/>
                <w:b/>
                <w:color w:val="7030A0"/>
                <w:lang w:eastAsia="en-US"/>
              </w:rPr>
            </w:pPr>
            <w:r w:rsidRPr="00436BF0">
              <w:rPr>
                <w:rFonts w:eastAsia="SimSun"/>
                <w:b/>
                <w:color w:val="00B0F0"/>
                <w:lang w:eastAsia="en-US"/>
              </w:rPr>
              <w:t>Recommended</w:t>
            </w:r>
          </w:p>
        </w:tc>
        <w:tc>
          <w:tcPr>
            <w:tcW w:w="0" w:type="auto"/>
          </w:tcPr>
          <w:p w14:paraId="2C491B96" w14:textId="1A01333E" w:rsidR="002C5385" w:rsidRPr="005414E8" w:rsidRDefault="002C5385" w:rsidP="002C5385">
            <w:pPr>
              <w:spacing w:after="120" w:line="240" w:lineRule="auto"/>
              <w:ind w:right="184"/>
              <w:jc w:val="both"/>
              <w:rPr>
                <w:rFonts w:eastAsia="SimSun"/>
                <w:b/>
                <w:color w:val="00B0F0"/>
                <w:lang w:eastAsia="en-US"/>
              </w:rPr>
            </w:pPr>
            <w:r w:rsidRPr="005414E8">
              <w:rPr>
                <w:rFonts w:eastAsia="SimSun"/>
                <w:b/>
                <w:color w:val="00B0F0"/>
                <w:lang w:eastAsia="en-US"/>
              </w:rPr>
              <w:t>5.2.2</w:t>
            </w:r>
          </w:p>
        </w:tc>
      </w:tr>
      <w:tr w:rsidR="002C5385" w:rsidRPr="00436BF0" w14:paraId="2229FF02" w14:textId="77777777" w:rsidTr="002C5385">
        <w:trPr>
          <w:trHeight w:val="485"/>
        </w:trPr>
        <w:tc>
          <w:tcPr>
            <w:tcW w:w="0" w:type="auto"/>
            <w:vMerge w:val="restart"/>
          </w:tcPr>
          <w:p w14:paraId="422BD81D" w14:textId="77777777" w:rsidR="002C5385" w:rsidRPr="00436BF0" w:rsidRDefault="002C5385" w:rsidP="002C5385">
            <w:pPr>
              <w:spacing w:after="120" w:line="240" w:lineRule="auto"/>
              <w:ind w:right="184"/>
              <w:rPr>
                <w:rFonts w:eastAsia="SimSun"/>
                <w:b/>
                <w:color w:val="00B0F0"/>
                <w:lang w:eastAsia="en-US"/>
              </w:rPr>
            </w:pPr>
            <w:r w:rsidRPr="00436BF0">
              <w:rPr>
                <w:b/>
                <w:bCs/>
                <w:color w:val="00B0F0"/>
                <w:lang w:val="en-US"/>
              </w:rPr>
              <w:t>Lane changing performed by the system</w:t>
            </w:r>
          </w:p>
        </w:tc>
        <w:tc>
          <w:tcPr>
            <w:tcW w:w="0" w:type="auto"/>
            <w:gridSpan w:val="2"/>
          </w:tcPr>
          <w:p w14:paraId="270EB790" w14:textId="3E7D8166" w:rsidR="002C5385" w:rsidRPr="00436BF0" w:rsidRDefault="002C5385" w:rsidP="002C5385">
            <w:pPr>
              <w:spacing w:after="120" w:line="240" w:lineRule="auto"/>
              <w:ind w:right="184"/>
              <w:rPr>
                <w:rFonts w:eastAsia="SimSun"/>
                <w:b/>
                <w:color w:val="00B0F0"/>
                <w:lang w:eastAsia="en-US"/>
              </w:rPr>
            </w:pPr>
            <w:r w:rsidRPr="00436BF0">
              <w:rPr>
                <w:b/>
                <w:bCs/>
                <w:color w:val="00B0F0"/>
                <w:lang w:val="en-US"/>
              </w:rPr>
              <w:t xml:space="preserve">The </w:t>
            </w:r>
            <w:r w:rsidRPr="00436BF0">
              <w:rPr>
                <w:rFonts w:eastAsiaTheme="minorEastAsia"/>
                <w:b/>
                <w:color w:val="00B0F0"/>
                <w:lang w:eastAsia="en-US"/>
              </w:rPr>
              <w:t>ALKS</w:t>
            </w:r>
            <w:r w:rsidRPr="00436BF0">
              <w:rPr>
                <w:b/>
                <w:bCs/>
                <w:color w:val="00B0F0"/>
                <w:lang w:val="en-US"/>
              </w:rPr>
              <w:t xml:space="preserve"> performing lane change in the adjacent (target) lane with and without surrounding traffic</w:t>
            </w:r>
          </w:p>
        </w:tc>
        <w:tc>
          <w:tcPr>
            <w:tcW w:w="0" w:type="auto"/>
          </w:tcPr>
          <w:p w14:paraId="2375881E" w14:textId="35350AB8" w:rsidR="002C5385" w:rsidRDefault="002C5385" w:rsidP="002C5385">
            <w:pPr>
              <w:spacing w:after="120" w:line="240" w:lineRule="auto"/>
              <w:ind w:right="184"/>
              <w:rPr>
                <w:rFonts w:eastAsia="SimSun"/>
                <w:b/>
                <w:color w:val="7030A0"/>
                <w:lang w:eastAsia="en-US"/>
              </w:rPr>
            </w:pPr>
            <w:r w:rsidRPr="00436BF0">
              <w:rPr>
                <w:rFonts w:eastAsiaTheme="minorEastAsia"/>
                <w:b/>
                <w:color w:val="00B0F0"/>
                <w:lang w:eastAsia="en-US"/>
              </w:rPr>
              <w:t>Mandatory</w:t>
            </w:r>
          </w:p>
        </w:tc>
        <w:tc>
          <w:tcPr>
            <w:tcW w:w="0" w:type="auto"/>
            <w:vMerge w:val="restart"/>
          </w:tcPr>
          <w:p w14:paraId="0A9223FF" w14:textId="4F79D07E" w:rsidR="002C5385" w:rsidRPr="005414E8" w:rsidRDefault="002C5385" w:rsidP="002C5385">
            <w:pPr>
              <w:spacing w:after="120" w:line="240" w:lineRule="auto"/>
              <w:ind w:right="184"/>
              <w:jc w:val="both"/>
              <w:rPr>
                <w:rFonts w:eastAsia="SimSun"/>
                <w:b/>
                <w:color w:val="00B0F0"/>
                <w:lang w:eastAsia="en-US"/>
              </w:rPr>
            </w:pPr>
            <w:r w:rsidRPr="005414E8">
              <w:rPr>
                <w:rFonts w:eastAsia="SimSun"/>
                <w:b/>
                <w:color w:val="00B0F0"/>
                <w:lang w:eastAsia="en-US"/>
              </w:rPr>
              <w:t xml:space="preserve">5.2.6 </w:t>
            </w:r>
          </w:p>
          <w:p w14:paraId="237B96A0" w14:textId="77777777" w:rsidR="002C5385" w:rsidRPr="005414E8" w:rsidRDefault="002C5385" w:rsidP="002C5385">
            <w:pPr>
              <w:spacing w:after="120" w:line="240" w:lineRule="auto"/>
              <w:ind w:right="184"/>
              <w:jc w:val="both"/>
              <w:rPr>
                <w:rFonts w:eastAsia="SimSun"/>
                <w:b/>
                <w:color w:val="00B0F0"/>
                <w:lang w:eastAsia="en-US"/>
              </w:rPr>
            </w:pPr>
          </w:p>
          <w:p w14:paraId="18ED235B" w14:textId="77777777" w:rsidR="002C5385" w:rsidRPr="005414E8" w:rsidRDefault="002C5385" w:rsidP="002C5385">
            <w:pPr>
              <w:spacing w:after="120" w:line="240" w:lineRule="auto"/>
              <w:ind w:right="184"/>
              <w:jc w:val="both"/>
              <w:rPr>
                <w:rFonts w:eastAsiaTheme="minorEastAsia"/>
                <w:b/>
                <w:color w:val="00B0F0"/>
                <w:lang w:eastAsia="en-US"/>
              </w:rPr>
            </w:pPr>
          </w:p>
        </w:tc>
      </w:tr>
      <w:tr w:rsidR="002C5385" w:rsidRPr="00436BF0" w14:paraId="0C201716" w14:textId="77777777" w:rsidTr="002C5385">
        <w:trPr>
          <w:trHeight w:val="323"/>
        </w:trPr>
        <w:tc>
          <w:tcPr>
            <w:tcW w:w="0" w:type="auto"/>
            <w:vMerge/>
          </w:tcPr>
          <w:p w14:paraId="4028B33D" w14:textId="77777777" w:rsidR="002C5385" w:rsidRPr="00436BF0" w:rsidRDefault="002C5385" w:rsidP="002C5385">
            <w:pPr>
              <w:spacing w:after="120" w:line="240" w:lineRule="auto"/>
              <w:ind w:right="184"/>
              <w:rPr>
                <w:b/>
                <w:bCs/>
                <w:color w:val="00B0F0"/>
                <w:lang w:val="en-US"/>
              </w:rPr>
            </w:pPr>
          </w:p>
        </w:tc>
        <w:tc>
          <w:tcPr>
            <w:tcW w:w="0" w:type="auto"/>
            <w:gridSpan w:val="2"/>
          </w:tcPr>
          <w:p w14:paraId="7470F7E2" w14:textId="77777777" w:rsidR="002C5385" w:rsidRPr="00436BF0" w:rsidRDefault="002C5385" w:rsidP="002C5385">
            <w:pPr>
              <w:spacing w:after="120" w:line="240" w:lineRule="auto"/>
              <w:ind w:right="184"/>
              <w:rPr>
                <w:rFonts w:eastAsia="SimSun"/>
                <w:b/>
                <w:color w:val="00B0F0"/>
                <w:lang w:eastAsia="en-US"/>
              </w:rPr>
            </w:pPr>
            <w:r w:rsidRPr="00436BF0">
              <w:rPr>
                <w:b/>
                <w:bCs/>
                <w:color w:val="00B0F0"/>
                <w:lang w:val="en-US"/>
              </w:rPr>
              <w:t>Merging at motorway entry</w:t>
            </w:r>
          </w:p>
        </w:tc>
        <w:tc>
          <w:tcPr>
            <w:tcW w:w="0" w:type="auto"/>
          </w:tcPr>
          <w:p w14:paraId="1444F1BA" w14:textId="4EE90398" w:rsidR="002C5385" w:rsidRPr="00436BF0" w:rsidRDefault="002C5385" w:rsidP="002C5385">
            <w:pPr>
              <w:spacing w:after="120" w:line="240" w:lineRule="auto"/>
              <w:ind w:right="184"/>
              <w:rPr>
                <w:rFonts w:eastAsiaTheme="minorEastAsia"/>
                <w:b/>
                <w:color w:val="00B0F0"/>
                <w:lang w:eastAsia="en-US"/>
              </w:rPr>
            </w:pPr>
            <w:r w:rsidRPr="00436BF0">
              <w:rPr>
                <w:rFonts w:eastAsiaTheme="minorEastAsia"/>
                <w:b/>
                <w:color w:val="00B0F0"/>
                <w:lang w:eastAsia="en-US"/>
              </w:rPr>
              <w:t>Mandatory</w:t>
            </w:r>
          </w:p>
        </w:tc>
        <w:tc>
          <w:tcPr>
            <w:tcW w:w="0" w:type="auto"/>
            <w:vMerge/>
          </w:tcPr>
          <w:p w14:paraId="1F6CA7B6" w14:textId="6EF3A66F" w:rsidR="002C5385" w:rsidRPr="005414E8" w:rsidRDefault="002C5385" w:rsidP="002C5385">
            <w:pPr>
              <w:spacing w:after="120" w:line="240" w:lineRule="auto"/>
              <w:ind w:right="184"/>
              <w:jc w:val="both"/>
              <w:rPr>
                <w:rFonts w:eastAsiaTheme="minorEastAsia"/>
                <w:b/>
                <w:color w:val="00B0F0"/>
                <w:lang w:eastAsia="en-US"/>
              </w:rPr>
            </w:pPr>
          </w:p>
        </w:tc>
      </w:tr>
      <w:tr w:rsidR="002C5385" w:rsidRPr="00436BF0" w14:paraId="4945024E" w14:textId="77777777" w:rsidTr="002C5385">
        <w:trPr>
          <w:trHeight w:val="312"/>
        </w:trPr>
        <w:tc>
          <w:tcPr>
            <w:tcW w:w="0" w:type="auto"/>
            <w:vMerge/>
          </w:tcPr>
          <w:p w14:paraId="406FA3C5" w14:textId="77777777" w:rsidR="002C5385" w:rsidRPr="00436BF0" w:rsidRDefault="002C5385" w:rsidP="002C5385">
            <w:pPr>
              <w:spacing w:after="120" w:line="240" w:lineRule="auto"/>
              <w:ind w:right="184"/>
              <w:rPr>
                <w:b/>
                <w:bCs/>
                <w:color w:val="00B0F0"/>
                <w:lang w:val="en-US"/>
              </w:rPr>
            </w:pPr>
          </w:p>
        </w:tc>
        <w:tc>
          <w:tcPr>
            <w:tcW w:w="0" w:type="auto"/>
            <w:vMerge w:val="restart"/>
          </w:tcPr>
          <w:p w14:paraId="15EA92F6" w14:textId="77777777" w:rsidR="002C5385" w:rsidRPr="00436BF0" w:rsidRDefault="002C5385" w:rsidP="002C5385">
            <w:pPr>
              <w:spacing w:after="120" w:line="240" w:lineRule="auto"/>
              <w:ind w:right="184"/>
              <w:rPr>
                <w:rFonts w:eastAsia="SimSun"/>
                <w:b/>
                <w:color w:val="00B0F0"/>
                <w:lang w:val="en-US" w:eastAsia="en-US"/>
              </w:rPr>
            </w:pPr>
            <w:r w:rsidRPr="00436BF0">
              <w:rPr>
                <w:b/>
                <w:bCs/>
                <w:color w:val="00B0F0"/>
                <w:lang w:val="en-US"/>
              </w:rPr>
              <w:t>Merging at lane end</w:t>
            </w:r>
          </w:p>
        </w:tc>
        <w:tc>
          <w:tcPr>
            <w:tcW w:w="0" w:type="auto"/>
          </w:tcPr>
          <w:p w14:paraId="21AB8FFE" w14:textId="1E39D5DF" w:rsidR="002C5385" w:rsidRPr="00436BF0" w:rsidRDefault="002C5385" w:rsidP="002C5385">
            <w:pPr>
              <w:spacing w:after="120" w:line="240" w:lineRule="auto"/>
              <w:ind w:right="184"/>
              <w:rPr>
                <w:b/>
                <w:bCs/>
                <w:color w:val="00B0F0"/>
                <w:lang w:val="en-US"/>
              </w:rPr>
            </w:pPr>
            <w:r w:rsidRPr="00436BF0">
              <w:rPr>
                <w:b/>
                <w:bCs/>
                <w:color w:val="00B0F0"/>
                <w:lang w:val="en-US"/>
              </w:rPr>
              <w:t>Free flow and dense traffic conditions</w:t>
            </w:r>
          </w:p>
        </w:tc>
        <w:tc>
          <w:tcPr>
            <w:tcW w:w="0" w:type="auto"/>
          </w:tcPr>
          <w:p w14:paraId="64A3881B" w14:textId="2BCE9C43" w:rsidR="002C5385" w:rsidRPr="00436BF0" w:rsidRDefault="002C5385" w:rsidP="002C5385">
            <w:pPr>
              <w:spacing w:after="120" w:line="240" w:lineRule="auto"/>
              <w:ind w:right="184"/>
              <w:rPr>
                <w:b/>
                <w:bCs/>
                <w:color w:val="00B0F0"/>
                <w:lang w:val="en-US"/>
              </w:rPr>
            </w:pPr>
            <w:r w:rsidRPr="00436BF0">
              <w:rPr>
                <w:rFonts w:eastAsiaTheme="minorEastAsia"/>
                <w:b/>
                <w:color w:val="00B0F0"/>
                <w:lang w:eastAsia="en-US"/>
              </w:rPr>
              <w:t>Mandatory</w:t>
            </w:r>
          </w:p>
        </w:tc>
        <w:tc>
          <w:tcPr>
            <w:tcW w:w="0" w:type="auto"/>
            <w:vMerge/>
          </w:tcPr>
          <w:p w14:paraId="6314AB66" w14:textId="590D647C" w:rsidR="002C5385" w:rsidRPr="005414E8" w:rsidRDefault="002C5385" w:rsidP="002C5385">
            <w:pPr>
              <w:spacing w:after="120" w:line="240" w:lineRule="auto"/>
              <w:ind w:right="184"/>
              <w:jc w:val="both"/>
              <w:rPr>
                <w:b/>
                <w:bCs/>
                <w:color w:val="00B0F0"/>
                <w:lang w:val="en-US"/>
              </w:rPr>
            </w:pPr>
          </w:p>
        </w:tc>
      </w:tr>
      <w:tr w:rsidR="002C5385" w:rsidRPr="00436BF0" w14:paraId="26F1D122" w14:textId="77777777" w:rsidTr="002C5385">
        <w:trPr>
          <w:trHeight w:val="312"/>
        </w:trPr>
        <w:tc>
          <w:tcPr>
            <w:tcW w:w="0" w:type="auto"/>
            <w:vMerge/>
          </w:tcPr>
          <w:p w14:paraId="77763EA1" w14:textId="77777777" w:rsidR="002C5385" w:rsidRPr="00436BF0" w:rsidRDefault="002C5385" w:rsidP="002C5385">
            <w:pPr>
              <w:spacing w:after="120" w:line="240" w:lineRule="auto"/>
              <w:ind w:right="184"/>
              <w:rPr>
                <w:b/>
                <w:bCs/>
                <w:color w:val="00B0F0"/>
                <w:lang w:val="en-US"/>
              </w:rPr>
            </w:pPr>
          </w:p>
        </w:tc>
        <w:tc>
          <w:tcPr>
            <w:tcW w:w="0" w:type="auto"/>
            <w:vMerge/>
          </w:tcPr>
          <w:p w14:paraId="0E4D8D98" w14:textId="77777777" w:rsidR="002C5385" w:rsidRPr="00436BF0" w:rsidRDefault="002C5385" w:rsidP="002C5385">
            <w:pPr>
              <w:spacing w:after="120" w:line="240" w:lineRule="auto"/>
              <w:ind w:right="184"/>
              <w:rPr>
                <w:b/>
                <w:bCs/>
                <w:color w:val="00B0F0"/>
                <w:lang w:val="en-US"/>
              </w:rPr>
            </w:pPr>
          </w:p>
        </w:tc>
        <w:tc>
          <w:tcPr>
            <w:tcW w:w="0" w:type="auto"/>
          </w:tcPr>
          <w:p w14:paraId="531CC405" w14:textId="304D7E6C" w:rsidR="002C5385" w:rsidRPr="00436BF0" w:rsidRDefault="002C5385" w:rsidP="002C5385">
            <w:pPr>
              <w:spacing w:after="120" w:line="240" w:lineRule="auto"/>
              <w:ind w:right="184"/>
              <w:rPr>
                <w:b/>
                <w:bCs/>
                <w:color w:val="00B0F0"/>
                <w:lang w:val="en-US"/>
              </w:rPr>
            </w:pPr>
            <w:r w:rsidRPr="00436BF0">
              <w:rPr>
                <w:b/>
                <w:bCs/>
                <w:color w:val="00B0F0"/>
                <w:lang w:val="en-US"/>
              </w:rPr>
              <w:t>Congested traffic conditions (repetition of at least [10] times)</w:t>
            </w:r>
          </w:p>
        </w:tc>
        <w:tc>
          <w:tcPr>
            <w:tcW w:w="0" w:type="auto"/>
          </w:tcPr>
          <w:p w14:paraId="2A28CA13" w14:textId="27F7C509" w:rsidR="002C5385" w:rsidRPr="00436BF0" w:rsidRDefault="002C5385" w:rsidP="002C5385">
            <w:pPr>
              <w:spacing w:after="120" w:line="240" w:lineRule="auto"/>
              <w:ind w:right="184"/>
              <w:rPr>
                <w:b/>
                <w:bCs/>
                <w:color w:val="00B0F0"/>
                <w:lang w:val="en-US"/>
              </w:rPr>
            </w:pPr>
            <w:r w:rsidRPr="00436BF0">
              <w:rPr>
                <w:rFonts w:eastAsiaTheme="minorEastAsia"/>
                <w:b/>
                <w:color w:val="00B0F0"/>
                <w:lang w:eastAsia="en-US"/>
              </w:rPr>
              <w:t>Mandatory</w:t>
            </w:r>
          </w:p>
        </w:tc>
        <w:tc>
          <w:tcPr>
            <w:tcW w:w="0" w:type="auto"/>
            <w:vMerge/>
          </w:tcPr>
          <w:p w14:paraId="503DB14C" w14:textId="0E44A21A" w:rsidR="002C5385" w:rsidRPr="005414E8" w:rsidRDefault="002C5385" w:rsidP="002C5385">
            <w:pPr>
              <w:spacing w:after="120" w:line="240" w:lineRule="auto"/>
              <w:ind w:right="184"/>
              <w:jc w:val="both"/>
              <w:rPr>
                <w:b/>
                <w:bCs/>
                <w:color w:val="00B0F0"/>
                <w:lang w:val="en-US"/>
              </w:rPr>
            </w:pPr>
          </w:p>
        </w:tc>
      </w:tr>
    </w:tbl>
    <w:p w14:paraId="15D2B50C" w14:textId="361E77CD" w:rsidR="00EF7CFD" w:rsidRDefault="001F35F0" w:rsidP="005E38CC">
      <w:pPr>
        <w:pStyle w:val="SingleTxtG"/>
        <w:adjustRightInd w:val="0"/>
        <w:snapToGrid w:val="0"/>
        <w:spacing w:line="240" w:lineRule="auto"/>
        <w:ind w:left="2268"/>
        <w:rPr>
          <w:rFonts w:asciiTheme="majorBidi" w:hAnsiTheme="majorBidi" w:cstheme="majorBidi"/>
          <w:b/>
          <w:iCs/>
          <w:color w:val="00B0F0"/>
        </w:rPr>
      </w:pPr>
      <w:r w:rsidRPr="001F35F0">
        <w:rPr>
          <w:rFonts w:asciiTheme="majorBidi" w:hAnsiTheme="majorBidi" w:cstheme="majorBidi"/>
          <w:b/>
          <w:iCs/>
          <w:color w:val="00B0F0"/>
        </w:rPr>
        <w:t>* The type approval authority shall aim to cover the ‘recommended’ scenarios during the public road testing. However, if these are not available in the country where the ALKS is tested or do not occur within the duration of the testing, the manufacturer may, in agreement with the type approval authority, provide documentation to demonstrate compliance.</w:t>
      </w:r>
    </w:p>
    <w:p w14:paraId="6EBE7F69" w14:textId="77777777" w:rsidR="00605D12" w:rsidRPr="00800899" w:rsidRDefault="00605D12" w:rsidP="00605D12">
      <w:pPr>
        <w:pStyle w:val="SingleTxtG"/>
        <w:numPr>
          <w:ilvl w:val="0"/>
          <w:numId w:val="5"/>
        </w:numPr>
        <w:adjustRightInd w:val="0"/>
        <w:snapToGrid w:val="0"/>
        <w:spacing w:line="240" w:lineRule="auto"/>
        <w:ind w:left="2268" w:hanging="1417"/>
        <w:rPr>
          <w:rFonts w:asciiTheme="majorBidi" w:hAnsiTheme="majorBidi" w:cstheme="majorBidi"/>
          <w:b/>
          <w:bCs/>
          <w:color w:val="00B0F0"/>
          <w:lang w:val="en-IE"/>
        </w:rPr>
      </w:pPr>
      <w:r w:rsidRPr="00800899">
        <w:rPr>
          <w:rFonts w:asciiTheme="majorBidi" w:hAnsiTheme="majorBidi" w:cstheme="majorBidi"/>
          <w:b/>
          <w:bCs/>
          <w:color w:val="00B0F0"/>
          <w:lang w:val="en-IE"/>
        </w:rPr>
        <w:t>Test duration</w:t>
      </w:r>
    </w:p>
    <w:p w14:paraId="071725CA" w14:textId="39AD93F3" w:rsidR="007B4BC5" w:rsidRPr="00AA40C8" w:rsidRDefault="007B4BC5" w:rsidP="007B4BC5">
      <w:pPr>
        <w:pStyle w:val="SingleTxtG"/>
        <w:adjustRightInd w:val="0"/>
        <w:snapToGrid w:val="0"/>
        <w:spacing w:line="240" w:lineRule="auto"/>
        <w:ind w:leftChars="1134" w:left="2269" w:rightChars="567" w:hanging="1"/>
        <w:rPr>
          <w:rFonts w:asciiTheme="majorBidi" w:hAnsiTheme="majorBidi" w:cstheme="majorBidi"/>
          <w:b/>
          <w:bCs/>
          <w:color w:val="00B0F0"/>
        </w:rPr>
      </w:pPr>
      <w:r w:rsidRPr="00AA40C8">
        <w:rPr>
          <w:rFonts w:asciiTheme="majorBidi" w:hAnsiTheme="majorBidi" w:cstheme="majorBidi"/>
          <w:b/>
          <w:bCs/>
          <w:color w:val="00B0F0"/>
        </w:rPr>
        <w:t xml:space="preserve">The test, or combination of tests, shall be such that allows recording the </w:t>
      </w:r>
      <w:r w:rsidR="00801B8B">
        <w:rPr>
          <w:rFonts w:asciiTheme="majorBidi" w:hAnsiTheme="majorBidi" w:cstheme="majorBidi"/>
          <w:b/>
          <w:bCs/>
          <w:color w:val="00B0F0"/>
        </w:rPr>
        <w:t>ALKS</w:t>
      </w:r>
      <w:r w:rsidRPr="00AA40C8">
        <w:rPr>
          <w:rFonts w:asciiTheme="majorBidi" w:hAnsiTheme="majorBidi" w:cstheme="majorBidi"/>
          <w:b/>
          <w:bCs/>
          <w:color w:val="00B0F0"/>
        </w:rPr>
        <w:t xml:space="preserve"> operation including:</w:t>
      </w:r>
    </w:p>
    <w:p w14:paraId="1E1176E6" w14:textId="49E6C18C" w:rsidR="007B4BC5" w:rsidRPr="00AA40C8" w:rsidRDefault="007B4BC5" w:rsidP="008268C8">
      <w:pPr>
        <w:pStyle w:val="SingleTxtG"/>
        <w:numPr>
          <w:ilvl w:val="0"/>
          <w:numId w:val="7"/>
        </w:numPr>
        <w:adjustRightInd w:val="0"/>
        <w:snapToGrid w:val="0"/>
        <w:spacing w:line="240" w:lineRule="auto"/>
        <w:ind w:leftChars="1494" w:left="3348" w:rightChars="567"/>
        <w:rPr>
          <w:rFonts w:asciiTheme="majorBidi" w:hAnsiTheme="majorBidi" w:cstheme="majorBidi"/>
          <w:b/>
          <w:bCs/>
          <w:color w:val="00B0F0"/>
        </w:rPr>
      </w:pPr>
      <w:r w:rsidRPr="00AA40C8">
        <w:rPr>
          <w:rFonts w:asciiTheme="majorBidi" w:hAnsiTheme="majorBidi" w:cstheme="majorBidi"/>
          <w:b/>
          <w:bCs/>
          <w:color w:val="00B0F0"/>
        </w:rPr>
        <w:t xml:space="preserve">at least </w:t>
      </w:r>
      <w:r w:rsidR="00605D12" w:rsidRPr="00AA40C8">
        <w:rPr>
          <w:rFonts w:asciiTheme="majorBidi" w:hAnsiTheme="majorBidi" w:cstheme="majorBidi"/>
          <w:b/>
          <w:bCs/>
          <w:color w:val="00B0F0"/>
        </w:rPr>
        <w:t xml:space="preserve">[5] </w:t>
      </w:r>
      <w:r w:rsidR="001F35F0">
        <w:rPr>
          <w:rFonts w:asciiTheme="majorBidi" w:hAnsiTheme="majorBidi" w:cstheme="majorBidi"/>
          <w:b/>
          <w:bCs/>
          <w:color w:val="00B0F0"/>
        </w:rPr>
        <w:t xml:space="preserve">operating </w:t>
      </w:r>
      <w:r w:rsidR="00605D12" w:rsidRPr="00AA40C8">
        <w:rPr>
          <w:rFonts w:asciiTheme="majorBidi" w:hAnsiTheme="majorBidi" w:cstheme="majorBidi"/>
          <w:b/>
          <w:bCs/>
          <w:color w:val="00B0F0"/>
        </w:rPr>
        <w:t xml:space="preserve">hours </w:t>
      </w:r>
      <w:r w:rsidR="001F35F0">
        <w:rPr>
          <w:rFonts w:asciiTheme="majorBidi" w:hAnsiTheme="majorBidi" w:cstheme="majorBidi"/>
          <w:b/>
          <w:bCs/>
          <w:color w:val="00B0F0"/>
        </w:rPr>
        <w:t>in</w:t>
      </w:r>
      <w:r w:rsidRPr="00AA40C8">
        <w:rPr>
          <w:rFonts w:asciiTheme="majorBidi" w:hAnsiTheme="majorBidi" w:cstheme="majorBidi"/>
          <w:b/>
          <w:bCs/>
          <w:color w:val="00B0F0"/>
        </w:rPr>
        <w:t xml:space="preserve"> dense traffic conditions</w:t>
      </w:r>
    </w:p>
    <w:p w14:paraId="1F0B1818" w14:textId="13B90815" w:rsidR="007B4BC5" w:rsidRPr="00AA40C8" w:rsidRDefault="007B4BC5" w:rsidP="008268C8">
      <w:pPr>
        <w:pStyle w:val="SingleTxtG"/>
        <w:numPr>
          <w:ilvl w:val="0"/>
          <w:numId w:val="7"/>
        </w:numPr>
        <w:adjustRightInd w:val="0"/>
        <w:snapToGrid w:val="0"/>
        <w:spacing w:line="240" w:lineRule="auto"/>
        <w:ind w:leftChars="1494" w:left="3348" w:rightChars="567"/>
        <w:rPr>
          <w:rFonts w:asciiTheme="majorBidi" w:hAnsiTheme="majorBidi" w:cstheme="majorBidi"/>
          <w:b/>
          <w:bCs/>
          <w:color w:val="00B0F0"/>
        </w:rPr>
      </w:pPr>
      <w:r w:rsidRPr="00AA40C8">
        <w:rPr>
          <w:rFonts w:asciiTheme="majorBidi" w:hAnsiTheme="majorBidi" w:cstheme="majorBidi"/>
          <w:b/>
          <w:bCs/>
          <w:color w:val="00B0F0"/>
        </w:rPr>
        <w:t>and, if applicable to the system’s ODD, at least [10]</w:t>
      </w:r>
      <w:r w:rsidR="001F35F0">
        <w:rPr>
          <w:rFonts w:asciiTheme="majorBidi" w:hAnsiTheme="majorBidi" w:cstheme="majorBidi"/>
          <w:b/>
          <w:bCs/>
          <w:color w:val="00B0F0"/>
        </w:rPr>
        <w:t xml:space="preserve"> operating</w:t>
      </w:r>
      <w:r w:rsidRPr="00AA40C8">
        <w:rPr>
          <w:rFonts w:asciiTheme="majorBidi" w:hAnsiTheme="majorBidi" w:cstheme="majorBidi"/>
          <w:b/>
          <w:bCs/>
          <w:color w:val="00B0F0"/>
        </w:rPr>
        <w:t xml:space="preserve"> hours </w:t>
      </w:r>
      <w:r w:rsidR="001F35F0">
        <w:rPr>
          <w:rFonts w:asciiTheme="majorBidi" w:hAnsiTheme="majorBidi" w:cstheme="majorBidi"/>
          <w:b/>
          <w:bCs/>
          <w:color w:val="00B0F0"/>
        </w:rPr>
        <w:t>in</w:t>
      </w:r>
      <w:r w:rsidRPr="00AA40C8">
        <w:rPr>
          <w:rFonts w:asciiTheme="majorBidi" w:hAnsiTheme="majorBidi" w:cstheme="majorBidi"/>
          <w:b/>
          <w:bCs/>
          <w:color w:val="00B0F0"/>
        </w:rPr>
        <w:t xml:space="preserve"> free-flow traffic condition</w:t>
      </w:r>
      <w:r w:rsidR="005414E8">
        <w:rPr>
          <w:rFonts w:asciiTheme="majorBidi" w:hAnsiTheme="majorBidi" w:cstheme="majorBidi"/>
          <w:b/>
          <w:bCs/>
          <w:color w:val="00B0F0"/>
        </w:rPr>
        <w:t>s</w:t>
      </w:r>
      <w:r w:rsidRPr="00AA40C8">
        <w:rPr>
          <w:rFonts w:asciiTheme="majorBidi" w:hAnsiTheme="majorBidi" w:cstheme="majorBidi"/>
          <w:b/>
          <w:bCs/>
          <w:color w:val="00B0F0"/>
        </w:rPr>
        <w:t>.</w:t>
      </w:r>
    </w:p>
    <w:p w14:paraId="07A80F96" w14:textId="77777777" w:rsidR="007B4BC5" w:rsidRPr="00A77E19" w:rsidRDefault="007B4BC5" w:rsidP="007B4BC5">
      <w:pPr>
        <w:pStyle w:val="SingleTxtG"/>
        <w:adjustRightInd w:val="0"/>
        <w:snapToGrid w:val="0"/>
        <w:spacing w:line="240" w:lineRule="auto"/>
        <w:ind w:leftChars="1134" w:left="2268" w:rightChars="567"/>
        <w:rPr>
          <w:rFonts w:asciiTheme="majorBidi" w:hAnsiTheme="majorBidi" w:cstheme="majorBidi"/>
          <w:b/>
          <w:bCs/>
          <w:color w:val="00B0F0"/>
        </w:rPr>
      </w:pPr>
      <w:r w:rsidRPr="00A77E19">
        <w:rPr>
          <w:rFonts w:asciiTheme="majorBidi" w:hAnsiTheme="majorBidi" w:cstheme="majorBidi"/>
          <w:b/>
          <w:bCs/>
          <w:color w:val="00B0F0"/>
        </w:rPr>
        <w:t xml:space="preserve">Test duration is deemed to be sufficient when all mandatory scenarios have been covered and either </w:t>
      </w:r>
    </w:p>
    <w:p w14:paraId="556AB02D" w14:textId="77777777" w:rsidR="007B4BC5" w:rsidRPr="00A77E19" w:rsidRDefault="007B4BC5" w:rsidP="008268C8">
      <w:pPr>
        <w:pStyle w:val="SingleTxtG"/>
        <w:numPr>
          <w:ilvl w:val="0"/>
          <w:numId w:val="8"/>
        </w:numPr>
        <w:adjustRightInd w:val="0"/>
        <w:snapToGrid w:val="0"/>
        <w:spacing w:line="240" w:lineRule="auto"/>
        <w:ind w:leftChars="1494" w:left="3348" w:rightChars="567"/>
        <w:rPr>
          <w:rFonts w:asciiTheme="majorBidi" w:hAnsiTheme="majorBidi" w:cstheme="majorBidi"/>
          <w:b/>
          <w:bCs/>
          <w:color w:val="00B0F0"/>
        </w:rPr>
      </w:pPr>
      <w:r w:rsidRPr="00A77E19">
        <w:rPr>
          <w:rFonts w:asciiTheme="majorBidi" w:hAnsiTheme="majorBidi" w:cstheme="majorBidi"/>
          <w:b/>
          <w:bCs/>
          <w:color w:val="00B0F0"/>
        </w:rPr>
        <w:t xml:space="preserve">the durations prescribed above are met, or </w:t>
      </w:r>
    </w:p>
    <w:p w14:paraId="78F5A182" w14:textId="62E58A89" w:rsidR="007B4BC5" w:rsidRPr="00A77E19" w:rsidRDefault="007B4BC5" w:rsidP="008268C8">
      <w:pPr>
        <w:pStyle w:val="SingleTxtG"/>
        <w:numPr>
          <w:ilvl w:val="0"/>
          <w:numId w:val="8"/>
        </w:numPr>
        <w:adjustRightInd w:val="0"/>
        <w:snapToGrid w:val="0"/>
        <w:spacing w:line="240" w:lineRule="auto"/>
        <w:ind w:leftChars="1494" w:left="3348" w:rightChars="567"/>
        <w:rPr>
          <w:rFonts w:asciiTheme="majorBidi" w:hAnsiTheme="majorBidi" w:cstheme="majorBidi"/>
          <w:b/>
          <w:bCs/>
          <w:color w:val="00B0F0"/>
        </w:rPr>
      </w:pPr>
      <w:r w:rsidRPr="00A77E19">
        <w:rPr>
          <w:rFonts w:asciiTheme="majorBidi" w:hAnsiTheme="majorBidi" w:cstheme="majorBidi"/>
          <w:b/>
          <w:bCs/>
          <w:color w:val="00B0F0"/>
        </w:rPr>
        <w:t xml:space="preserve">testing has </w:t>
      </w:r>
      <w:r w:rsidR="00EF53D8" w:rsidRPr="00A77E19">
        <w:rPr>
          <w:rFonts w:asciiTheme="majorBidi" w:hAnsiTheme="majorBidi" w:cstheme="majorBidi"/>
          <w:b/>
          <w:bCs/>
          <w:color w:val="00B0F0"/>
        </w:rPr>
        <w:t xml:space="preserve">continued </w:t>
      </w:r>
      <w:r w:rsidRPr="00A77E19">
        <w:rPr>
          <w:rFonts w:asciiTheme="majorBidi" w:hAnsiTheme="majorBidi" w:cstheme="majorBidi"/>
          <w:b/>
          <w:bCs/>
          <w:color w:val="00B0F0"/>
        </w:rPr>
        <w:t xml:space="preserve">for at least </w:t>
      </w:r>
      <w:r w:rsidR="00EF53D8" w:rsidRPr="00A77E19">
        <w:rPr>
          <w:rFonts w:asciiTheme="majorBidi" w:hAnsiTheme="majorBidi" w:cstheme="majorBidi"/>
          <w:b/>
          <w:bCs/>
          <w:color w:val="00B0F0"/>
        </w:rPr>
        <w:t>16 hours</w:t>
      </w:r>
      <w:r w:rsidRPr="00A77E19">
        <w:rPr>
          <w:rFonts w:asciiTheme="majorBidi" w:hAnsiTheme="majorBidi" w:cstheme="majorBidi"/>
          <w:b/>
          <w:bCs/>
          <w:color w:val="00B0F0"/>
        </w:rPr>
        <w:t>.</w:t>
      </w:r>
    </w:p>
    <w:p w14:paraId="0241FF67" w14:textId="59043CCF" w:rsidR="007B4BC5" w:rsidRPr="00A77E19" w:rsidRDefault="007B4BC5" w:rsidP="007B4BC5">
      <w:pPr>
        <w:pStyle w:val="SingleTxtG"/>
        <w:adjustRightInd w:val="0"/>
        <w:snapToGrid w:val="0"/>
        <w:spacing w:line="240" w:lineRule="auto"/>
        <w:ind w:left="2268"/>
        <w:rPr>
          <w:rFonts w:asciiTheme="majorBidi" w:hAnsiTheme="majorBidi" w:cstheme="majorBidi"/>
          <w:b/>
          <w:bCs/>
          <w:color w:val="00B0F0"/>
        </w:rPr>
      </w:pPr>
      <w:r w:rsidRPr="00A77E19">
        <w:rPr>
          <w:rFonts w:asciiTheme="majorBidi" w:hAnsiTheme="majorBidi" w:cstheme="majorBidi"/>
          <w:b/>
          <w:bCs/>
          <w:color w:val="00B0F0"/>
        </w:rPr>
        <w:t xml:space="preserve">While test scheduling and route planning shall aim to achieve as much system operation time as possible for the public road test, any recommended scenarios that could not be </w:t>
      </w:r>
      <w:r w:rsidR="00A62781">
        <w:rPr>
          <w:rFonts w:asciiTheme="majorBidi" w:hAnsiTheme="majorBidi" w:cstheme="majorBidi"/>
          <w:b/>
          <w:bCs/>
          <w:color w:val="00B0F0"/>
        </w:rPr>
        <w:t>encountered</w:t>
      </w:r>
      <w:r w:rsidR="00A62781" w:rsidRPr="00A77E19">
        <w:rPr>
          <w:rFonts w:asciiTheme="majorBidi" w:hAnsiTheme="majorBidi" w:cstheme="majorBidi"/>
          <w:b/>
          <w:bCs/>
          <w:color w:val="00B0F0"/>
        </w:rPr>
        <w:t xml:space="preserve"> </w:t>
      </w:r>
      <w:r w:rsidRPr="00A77E19">
        <w:rPr>
          <w:rFonts w:asciiTheme="majorBidi" w:hAnsiTheme="majorBidi" w:cstheme="majorBidi"/>
          <w:b/>
          <w:bCs/>
          <w:color w:val="00B0F0"/>
        </w:rPr>
        <w:t xml:space="preserve">within </w:t>
      </w:r>
      <w:r w:rsidR="00A62781">
        <w:rPr>
          <w:rFonts w:asciiTheme="majorBidi" w:hAnsiTheme="majorBidi" w:cstheme="majorBidi"/>
          <w:b/>
          <w:bCs/>
          <w:color w:val="00B0F0"/>
        </w:rPr>
        <w:t>16 hours</w:t>
      </w:r>
      <w:r w:rsidRPr="00A77E19">
        <w:rPr>
          <w:rFonts w:asciiTheme="majorBidi" w:hAnsiTheme="majorBidi" w:cstheme="majorBidi"/>
          <w:b/>
          <w:bCs/>
          <w:color w:val="00B0F0"/>
        </w:rPr>
        <w:t xml:space="preserve"> of testing, shall be provided from the manufacturer’s internal system validation tests</w:t>
      </w:r>
      <w:r w:rsidR="00FA793B">
        <w:rPr>
          <w:rFonts w:asciiTheme="majorBidi" w:hAnsiTheme="majorBidi" w:cstheme="majorBidi"/>
          <w:b/>
          <w:bCs/>
          <w:color w:val="00B0F0"/>
        </w:rPr>
        <w:t xml:space="preserve"> </w:t>
      </w:r>
      <w:r w:rsidR="00FA793B" w:rsidRPr="00FA793B">
        <w:rPr>
          <w:rFonts w:asciiTheme="majorBidi" w:hAnsiTheme="majorBidi" w:cstheme="majorBidi"/>
          <w:b/>
          <w:bCs/>
          <w:color w:val="00B0F0"/>
        </w:rPr>
        <w:t>to the satisfactory of the type approval authority</w:t>
      </w:r>
      <w:r w:rsidRPr="00A77E19">
        <w:rPr>
          <w:rFonts w:asciiTheme="majorBidi" w:hAnsiTheme="majorBidi" w:cstheme="majorBidi"/>
          <w:b/>
          <w:bCs/>
          <w:color w:val="00B0F0"/>
        </w:rPr>
        <w:t xml:space="preserve">. </w:t>
      </w:r>
    </w:p>
    <w:p w14:paraId="13DA7AA4" w14:textId="1ABDEC97" w:rsidR="004A0E6D" w:rsidRPr="004A0E6D" w:rsidRDefault="004A0E6D" w:rsidP="008268C8">
      <w:pPr>
        <w:pStyle w:val="SingleTxtG"/>
        <w:numPr>
          <w:ilvl w:val="0"/>
          <w:numId w:val="5"/>
        </w:numPr>
        <w:adjustRightInd w:val="0"/>
        <w:snapToGrid w:val="0"/>
        <w:spacing w:line="240" w:lineRule="auto"/>
        <w:ind w:left="2268" w:hanging="1428"/>
        <w:rPr>
          <w:rFonts w:asciiTheme="majorBidi" w:hAnsiTheme="majorBidi" w:cstheme="majorBidi"/>
          <w:b/>
          <w:bCs/>
          <w:color w:val="00B0F0"/>
          <w:lang w:val="en-IE"/>
        </w:rPr>
      </w:pPr>
      <w:r w:rsidRPr="004A0E6D">
        <w:rPr>
          <w:rFonts w:asciiTheme="majorBidi" w:hAnsiTheme="majorBidi" w:cstheme="majorBidi"/>
          <w:b/>
          <w:bCs/>
          <w:color w:val="00B0F0"/>
          <w:lang w:val="en-IE"/>
        </w:rPr>
        <w:t>Data collection</w:t>
      </w:r>
    </w:p>
    <w:p w14:paraId="3F9F97DB" w14:textId="77777777" w:rsidR="004A0E6D" w:rsidRPr="004A0E6D" w:rsidRDefault="004A0E6D" w:rsidP="004A0E6D">
      <w:pPr>
        <w:pStyle w:val="SingleTxtG"/>
        <w:adjustRightInd w:val="0"/>
        <w:snapToGrid w:val="0"/>
        <w:spacing w:line="240" w:lineRule="auto"/>
        <w:ind w:left="2268" w:hanging="1417"/>
        <w:rPr>
          <w:rFonts w:asciiTheme="majorBidi" w:hAnsiTheme="majorBidi" w:cstheme="majorBidi"/>
          <w:b/>
          <w:bCs/>
          <w:color w:val="00B0F0"/>
        </w:rPr>
      </w:pPr>
      <w:r w:rsidRPr="004A0E6D">
        <w:rPr>
          <w:rFonts w:asciiTheme="majorBidi" w:hAnsiTheme="majorBidi" w:cstheme="majorBidi"/>
          <w:b/>
          <w:bCs/>
          <w:color w:val="00B0F0"/>
        </w:rPr>
        <w:t xml:space="preserve">7.1. </w:t>
      </w:r>
      <w:r w:rsidRPr="004A0E6D">
        <w:rPr>
          <w:rFonts w:asciiTheme="majorBidi" w:hAnsiTheme="majorBidi" w:cstheme="majorBidi"/>
          <w:b/>
          <w:bCs/>
          <w:color w:val="00B0F0"/>
        </w:rPr>
        <w:tab/>
        <w:t>Minimum data channels</w:t>
      </w:r>
    </w:p>
    <w:p w14:paraId="689181D3" w14:textId="47147869" w:rsidR="004A0E6D" w:rsidRPr="004A0E6D" w:rsidRDefault="004A0E6D" w:rsidP="004A0E6D">
      <w:pPr>
        <w:pStyle w:val="SingleTxtG"/>
        <w:adjustRightInd w:val="0"/>
        <w:snapToGrid w:val="0"/>
        <w:spacing w:line="240" w:lineRule="auto"/>
        <w:ind w:left="2268"/>
        <w:rPr>
          <w:rFonts w:asciiTheme="majorBidi" w:hAnsiTheme="majorBidi" w:cstheme="majorBidi"/>
          <w:b/>
          <w:bCs/>
          <w:color w:val="00B0F0"/>
        </w:rPr>
      </w:pPr>
      <w:r w:rsidRPr="004A0E6D">
        <w:rPr>
          <w:rFonts w:asciiTheme="majorBidi" w:hAnsiTheme="majorBidi" w:cstheme="majorBidi"/>
          <w:b/>
          <w:bCs/>
          <w:color w:val="00B0F0"/>
          <w:lang w:val="en-IE"/>
        </w:rPr>
        <w:tab/>
        <w:t xml:space="preserve">To verify the performance of the system with regard to the dynamic driving task of the </w:t>
      </w:r>
      <w:r w:rsidR="00801B8B">
        <w:rPr>
          <w:rFonts w:asciiTheme="majorBidi" w:hAnsiTheme="majorBidi" w:cstheme="majorBidi"/>
          <w:b/>
          <w:bCs/>
          <w:color w:val="00B0F0"/>
          <w:lang w:val="en-IE"/>
        </w:rPr>
        <w:t>ALKS</w:t>
      </w:r>
      <w:r w:rsidRPr="004A0E6D">
        <w:rPr>
          <w:rFonts w:asciiTheme="majorBidi" w:hAnsiTheme="majorBidi" w:cstheme="majorBidi"/>
          <w:b/>
          <w:bCs/>
          <w:color w:val="00B0F0"/>
          <w:lang w:val="en-IE"/>
        </w:rPr>
        <w:t xml:space="preserve"> during normal operation on the test scenarios prescrib</w:t>
      </w:r>
      <w:r w:rsidR="00AA0399">
        <w:rPr>
          <w:rFonts w:asciiTheme="majorBidi" w:hAnsiTheme="majorBidi" w:cstheme="majorBidi"/>
          <w:b/>
          <w:bCs/>
          <w:color w:val="00B0F0"/>
          <w:lang w:val="en-IE"/>
        </w:rPr>
        <w:t>ed in paragraph 5</w:t>
      </w:r>
      <w:r w:rsidRPr="004A0E6D">
        <w:rPr>
          <w:rFonts w:asciiTheme="majorBidi" w:hAnsiTheme="majorBidi" w:cstheme="majorBidi"/>
          <w:b/>
          <w:bCs/>
          <w:color w:val="00B0F0"/>
          <w:lang w:val="en-IE"/>
        </w:rPr>
        <w:t>, t</w:t>
      </w:r>
      <w:r w:rsidRPr="004A0E6D">
        <w:rPr>
          <w:rFonts w:asciiTheme="majorBidi" w:hAnsiTheme="majorBidi" w:cstheme="majorBidi"/>
          <w:b/>
          <w:bCs/>
          <w:color w:val="00B0F0"/>
        </w:rPr>
        <w:t xml:space="preserve">he minimum data to be recorded during the </w:t>
      </w:r>
      <w:r w:rsidR="009B3716">
        <w:rPr>
          <w:rFonts w:asciiTheme="majorBidi" w:hAnsiTheme="majorBidi" w:cstheme="majorBidi"/>
          <w:b/>
          <w:bCs/>
          <w:color w:val="00B0F0"/>
        </w:rPr>
        <w:t>public road</w:t>
      </w:r>
      <w:r w:rsidRPr="004A0E6D">
        <w:rPr>
          <w:rFonts w:asciiTheme="majorBidi" w:hAnsiTheme="majorBidi" w:cstheme="majorBidi"/>
          <w:b/>
          <w:bCs/>
          <w:color w:val="00B0F0"/>
        </w:rPr>
        <w:t xml:space="preserve"> test, or series of tests, shall include:</w:t>
      </w:r>
    </w:p>
    <w:p w14:paraId="7C7B9E35" w14:textId="6FD9F325" w:rsidR="00BC5FF6" w:rsidRPr="004A0E6D" w:rsidRDefault="00801B8B"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Pr>
          <w:rFonts w:asciiTheme="majorBidi" w:hAnsiTheme="majorBidi" w:cstheme="majorBidi"/>
          <w:b/>
          <w:bCs/>
          <w:color w:val="00B0F0"/>
        </w:rPr>
        <w:t>ALKS</w:t>
      </w:r>
      <w:r w:rsidR="00BC5FF6">
        <w:rPr>
          <w:rFonts w:asciiTheme="majorBidi" w:hAnsiTheme="majorBidi" w:cstheme="majorBidi"/>
          <w:b/>
          <w:bCs/>
          <w:color w:val="00B0F0"/>
        </w:rPr>
        <w:t xml:space="preserve"> </w:t>
      </w:r>
      <w:r w:rsidR="00BC5FF6" w:rsidRPr="004A0E6D">
        <w:rPr>
          <w:rFonts w:asciiTheme="majorBidi" w:hAnsiTheme="majorBidi" w:cstheme="majorBidi"/>
          <w:b/>
          <w:bCs/>
          <w:color w:val="00B0F0"/>
        </w:rPr>
        <w:t xml:space="preserve">longitudinal </w:t>
      </w:r>
      <w:r w:rsidR="00BC5FF6">
        <w:rPr>
          <w:rFonts w:asciiTheme="majorBidi" w:hAnsiTheme="majorBidi" w:cstheme="majorBidi"/>
          <w:b/>
          <w:bCs/>
          <w:color w:val="00B0F0"/>
        </w:rPr>
        <w:t>acceleration</w:t>
      </w:r>
      <w:r w:rsidR="00BC5FF6" w:rsidRPr="004A0E6D">
        <w:rPr>
          <w:rFonts w:asciiTheme="majorBidi" w:hAnsiTheme="majorBidi" w:cstheme="majorBidi"/>
          <w:b/>
          <w:bCs/>
          <w:color w:val="00B0F0"/>
        </w:rPr>
        <w:t>;</w:t>
      </w:r>
    </w:p>
    <w:p w14:paraId="2D715177" w14:textId="1751BFD7" w:rsidR="00BC5FF6" w:rsidRPr="004A0E6D" w:rsidRDefault="00801B8B"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Pr>
          <w:rFonts w:asciiTheme="majorBidi" w:hAnsiTheme="majorBidi" w:cstheme="majorBidi"/>
          <w:b/>
          <w:bCs/>
          <w:color w:val="00B0F0"/>
        </w:rPr>
        <w:t>ALKS</w:t>
      </w:r>
      <w:r w:rsidR="00BC5FF6">
        <w:rPr>
          <w:rFonts w:asciiTheme="majorBidi" w:hAnsiTheme="majorBidi" w:cstheme="majorBidi"/>
          <w:b/>
          <w:bCs/>
          <w:color w:val="00B0F0"/>
        </w:rPr>
        <w:t xml:space="preserve"> </w:t>
      </w:r>
      <w:r w:rsidR="00BC5FF6" w:rsidRPr="004A0E6D">
        <w:rPr>
          <w:rFonts w:asciiTheme="majorBidi" w:hAnsiTheme="majorBidi" w:cstheme="majorBidi"/>
          <w:b/>
          <w:bCs/>
          <w:color w:val="00B0F0"/>
        </w:rPr>
        <w:t xml:space="preserve">lateral </w:t>
      </w:r>
      <w:r w:rsidR="00BC5FF6">
        <w:rPr>
          <w:rFonts w:asciiTheme="majorBidi" w:hAnsiTheme="majorBidi" w:cstheme="majorBidi"/>
          <w:b/>
          <w:bCs/>
          <w:color w:val="00B0F0"/>
        </w:rPr>
        <w:t>acceleration</w:t>
      </w:r>
      <w:r w:rsidR="00BC5FF6" w:rsidRPr="004A0E6D">
        <w:rPr>
          <w:rFonts w:asciiTheme="majorBidi" w:hAnsiTheme="majorBidi" w:cstheme="majorBidi"/>
          <w:b/>
          <w:bCs/>
          <w:color w:val="00B0F0"/>
        </w:rPr>
        <w:t>;</w:t>
      </w:r>
    </w:p>
    <w:p w14:paraId="312E709E" w14:textId="36395613" w:rsidR="004A0E6D" w:rsidRPr="004A0E6D" w:rsidRDefault="00801B8B"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Pr>
          <w:rFonts w:asciiTheme="majorBidi" w:hAnsiTheme="majorBidi" w:cstheme="majorBidi"/>
          <w:b/>
          <w:bCs/>
          <w:color w:val="00B0F0"/>
        </w:rPr>
        <w:t>ALKS</w:t>
      </w:r>
      <w:r w:rsidR="00AA0399">
        <w:rPr>
          <w:rFonts w:asciiTheme="majorBidi" w:hAnsiTheme="majorBidi" w:cstheme="majorBidi"/>
          <w:b/>
          <w:bCs/>
          <w:color w:val="00B0F0"/>
        </w:rPr>
        <w:t xml:space="preserve"> </w:t>
      </w:r>
      <w:r w:rsidR="004A0E6D" w:rsidRPr="004A0E6D">
        <w:rPr>
          <w:rFonts w:asciiTheme="majorBidi" w:hAnsiTheme="majorBidi" w:cstheme="majorBidi"/>
          <w:b/>
          <w:bCs/>
          <w:color w:val="00B0F0"/>
        </w:rPr>
        <w:t>longitudinal velocity;</w:t>
      </w:r>
    </w:p>
    <w:p w14:paraId="5DA325A1" w14:textId="50A7EEDE" w:rsidR="004A0E6D" w:rsidRPr="004A0E6D" w:rsidRDefault="00801B8B"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Pr>
          <w:rFonts w:asciiTheme="majorBidi" w:hAnsiTheme="majorBidi" w:cstheme="majorBidi"/>
          <w:b/>
          <w:bCs/>
          <w:color w:val="00B0F0"/>
        </w:rPr>
        <w:t>ALKS</w:t>
      </w:r>
      <w:r w:rsidR="00AA0399">
        <w:rPr>
          <w:rFonts w:asciiTheme="majorBidi" w:hAnsiTheme="majorBidi" w:cstheme="majorBidi"/>
          <w:b/>
          <w:bCs/>
          <w:color w:val="00B0F0"/>
        </w:rPr>
        <w:t xml:space="preserve"> </w:t>
      </w:r>
      <w:r w:rsidR="004A0E6D" w:rsidRPr="004A0E6D">
        <w:rPr>
          <w:rFonts w:asciiTheme="majorBidi" w:hAnsiTheme="majorBidi" w:cstheme="majorBidi"/>
          <w:b/>
          <w:bCs/>
          <w:color w:val="00B0F0"/>
        </w:rPr>
        <w:t>lateral velocity;</w:t>
      </w:r>
    </w:p>
    <w:p w14:paraId="56E76F39" w14:textId="1DACB88E" w:rsidR="004A0E6D" w:rsidRPr="004A0E6D" w:rsidRDefault="00801B8B"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Pr>
          <w:rFonts w:asciiTheme="majorBidi" w:hAnsiTheme="majorBidi" w:cstheme="majorBidi"/>
          <w:b/>
          <w:bCs/>
          <w:color w:val="00B0F0"/>
        </w:rPr>
        <w:t>ALKS</w:t>
      </w:r>
      <w:r w:rsidR="00AA0399">
        <w:rPr>
          <w:rFonts w:asciiTheme="majorBidi" w:hAnsiTheme="majorBidi" w:cstheme="majorBidi"/>
          <w:b/>
          <w:bCs/>
          <w:color w:val="00B0F0"/>
        </w:rPr>
        <w:t xml:space="preserve"> </w:t>
      </w:r>
      <w:r w:rsidR="009D280C">
        <w:rPr>
          <w:rFonts w:asciiTheme="majorBidi" w:hAnsiTheme="majorBidi" w:cstheme="majorBidi"/>
          <w:b/>
          <w:bCs/>
          <w:color w:val="00B0F0"/>
        </w:rPr>
        <w:t xml:space="preserve">relative </w:t>
      </w:r>
      <w:r w:rsidR="00605D12" w:rsidRPr="004A0E6D">
        <w:rPr>
          <w:rFonts w:asciiTheme="majorBidi" w:hAnsiTheme="majorBidi" w:cstheme="majorBidi"/>
          <w:b/>
          <w:bCs/>
          <w:color w:val="00B0F0"/>
        </w:rPr>
        <w:t>position</w:t>
      </w:r>
      <w:r w:rsidR="009D280C">
        <w:rPr>
          <w:rFonts w:asciiTheme="majorBidi" w:hAnsiTheme="majorBidi" w:cstheme="majorBidi"/>
          <w:b/>
          <w:bCs/>
          <w:color w:val="00B0F0"/>
        </w:rPr>
        <w:t xml:space="preserve"> on the </w:t>
      </w:r>
      <w:r w:rsidR="00C858FA">
        <w:rPr>
          <w:rFonts w:asciiTheme="majorBidi" w:hAnsiTheme="majorBidi" w:cstheme="majorBidi"/>
          <w:b/>
          <w:bCs/>
          <w:color w:val="00B0F0"/>
        </w:rPr>
        <w:t>road</w:t>
      </w:r>
      <w:r w:rsidR="004A0E6D" w:rsidRPr="004A0E6D">
        <w:rPr>
          <w:rFonts w:asciiTheme="majorBidi" w:hAnsiTheme="majorBidi" w:cstheme="majorBidi"/>
          <w:b/>
          <w:bCs/>
          <w:color w:val="00B0F0"/>
        </w:rPr>
        <w:t>;</w:t>
      </w:r>
    </w:p>
    <w:p w14:paraId="07A2C077" w14:textId="0A669F90" w:rsidR="004A0E6D" w:rsidRPr="004A0E6D" w:rsidRDefault="00801B8B"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Pr>
          <w:rFonts w:asciiTheme="majorBidi" w:hAnsiTheme="majorBidi" w:cstheme="majorBidi"/>
          <w:b/>
          <w:bCs/>
          <w:color w:val="00B0F0"/>
        </w:rPr>
        <w:t>ALKS</w:t>
      </w:r>
      <w:r w:rsidR="00AA0399">
        <w:rPr>
          <w:rFonts w:asciiTheme="majorBidi" w:hAnsiTheme="majorBidi" w:cstheme="majorBidi"/>
          <w:b/>
          <w:bCs/>
          <w:color w:val="00B0F0"/>
        </w:rPr>
        <w:t xml:space="preserve"> </w:t>
      </w:r>
      <w:r w:rsidR="004A0E6D" w:rsidRPr="004A0E6D">
        <w:rPr>
          <w:rFonts w:asciiTheme="majorBidi" w:hAnsiTheme="majorBidi" w:cstheme="majorBidi"/>
          <w:b/>
          <w:bCs/>
          <w:color w:val="00B0F0"/>
        </w:rPr>
        <w:t xml:space="preserve">distance to </w:t>
      </w:r>
      <w:r w:rsidR="00605D12" w:rsidRPr="004A0E6D">
        <w:rPr>
          <w:rFonts w:asciiTheme="majorBidi" w:hAnsiTheme="majorBidi" w:cstheme="majorBidi"/>
          <w:b/>
          <w:bCs/>
          <w:color w:val="00B0F0"/>
        </w:rPr>
        <w:t xml:space="preserve">leading </w:t>
      </w:r>
      <w:r w:rsidR="004A0E6D" w:rsidRPr="004A0E6D">
        <w:rPr>
          <w:rFonts w:asciiTheme="majorBidi" w:hAnsiTheme="majorBidi" w:cstheme="majorBidi"/>
          <w:b/>
          <w:bCs/>
          <w:color w:val="00B0F0"/>
        </w:rPr>
        <w:t>vehicle;</w:t>
      </w:r>
    </w:p>
    <w:p w14:paraId="09BE5825" w14:textId="7B89954D" w:rsidR="004A0E6D" w:rsidRPr="004A0E6D" w:rsidRDefault="00605D12"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sidRPr="004A0E6D">
        <w:rPr>
          <w:rFonts w:asciiTheme="majorBidi" w:hAnsiTheme="majorBidi" w:cstheme="majorBidi"/>
          <w:b/>
          <w:bCs/>
          <w:color w:val="00B0F0"/>
        </w:rPr>
        <w:t xml:space="preserve">Leading </w:t>
      </w:r>
      <w:r w:rsidR="004A0E6D" w:rsidRPr="004A0E6D">
        <w:rPr>
          <w:rFonts w:asciiTheme="majorBidi" w:hAnsiTheme="majorBidi" w:cstheme="majorBidi"/>
          <w:b/>
          <w:bCs/>
          <w:color w:val="00B0F0"/>
        </w:rPr>
        <w:t>vehicle relative speed;</w:t>
      </w:r>
    </w:p>
    <w:p w14:paraId="66483EC8" w14:textId="1FAF8A3F" w:rsidR="004A0E6D" w:rsidRPr="004A0E6D" w:rsidRDefault="004A0E6D"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sidRPr="004A0E6D">
        <w:rPr>
          <w:rFonts w:asciiTheme="majorBidi" w:hAnsiTheme="majorBidi" w:cstheme="majorBidi"/>
          <w:b/>
          <w:bCs/>
          <w:color w:val="00B0F0"/>
        </w:rPr>
        <w:t xml:space="preserve">Relative position of the </w:t>
      </w:r>
      <w:r w:rsidR="00801B8B">
        <w:rPr>
          <w:rFonts w:asciiTheme="majorBidi" w:hAnsiTheme="majorBidi" w:cstheme="majorBidi"/>
          <w:b/>
          <w:bCs/>
          <w:color w:val="00B0F0"/>
        </w:rPr>
        <w:t>ALKS</w:t>
      </w:r>
      <w:r w:rsidRPr="004A0E6D">
        <w:rPr>
          <w:rFonts w:asciiTheme="majorBidi" w:hAnsiTheme="majorBidi" w:cstheme="majorBidi"/>
          <w:b/>
          <w:bCs/>
          <w:color w:val="00B0F0"/>
        </w:rPr>
        <w:t xml:space="preserve"> from lane markings;</w:t>
      </w:r>
    </w:p>
    <w:p w14:paraId="7C9D7976" w14:textId="6D659F76" w:rsidR="004A0E6D" w:rsidRPr="004A0E6D" w:rsidRDefault="004A0E6D"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sidRPr="004A0E6D">
        <w:rPr>
          <w:rFonts w:asciiTheme="majorBidi" w:hAnsiTheme="majorBidi" w:cstheme="majorBidi"/>
          <w:b/>
          <w:bCs/>
          <w:color w:val="00B0F0"/>
        </w:rPr>
        <w:t xml:space="preserve">Traffic signs recognition </w:t>
      </w:r>
      <w:r w:rsidR="005414E8">
        <w:rPr>
          <w:rFonts w:asciiTheme="majorBidi" w:hAnsiTheme="majorBidi" w:cstheme="majorBidi"/>
          <w:b/>
          <w:bCs/>
          <w:color w:val="00B0F0"/>
        </w:rPr>
        <w:t>and</w:t>
      </w:r>
      <w:r w:rsidRPr="004A0E6D">
        <w:rPr>
          <w:rFonts w:asciiTheme="majorBidi" w:hAnsiTheme="majorBidi" w:cstheme="majorBidi"/>
          <w:b/>
          <w:bCs/>
          <w:color w:val="00B0F0"/>
        </w:rPr>
        <w:t xml:space="preserve"> their </w:t>
      </w:r>
      <w:r w:rsidR="005414E8">
        <w:rPr>
          <w:rFonts w:asciiTheme="majorBidi" w:hAnsiTheme="majorBidi" w:cstheme="majorBidi"/>
          <w:b/>
          <w:bCs/>
          <w:color w:val="00B0F0"/>
        </w:rPr>
        <w:t>relative position</w:t>
      </w:r>
      <w:r w:rsidRPr="004A0E6D">
        <w:rPr>
          <w:rFonts w:asciiTheme="majorBidi" w:hAnsiTheme="majorBidi" w:cstheme="majorBidi"/>
          <w:b/>
          <w:bCs/>
          <w:color w:val="00B0F0"/>
        </w:rPr>
        <w:t>;</w:t>
      </w:r>
    </w:p>
    <w:p w14:paraId="404998E8" w14:textId="2B21F710" w:rsidR="004A0E6D" w:rsidRPr="004A0E6D" w:rsidRDefault="00874C7B"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sidRPr="004A0E6D">
        <w:rPr>
          <w:rFonts w:asciiTheme="majorBidi" w:hAnsiTheme="majorBidi" w:cstheme="majorBidi"/>
          <w:b/>
          <w:bCs/>
          <w:color w:val="00B0F0"/>
        </w:rPr>
        <w:t>Follow</w:t>
      </w:r>
      <w:r>
        <w:rPr>
          <w:rFonts w:asciiTheme="majorBidi" w:hAnsiTheme="majorBidi" w:cstheme="majorBidi"/>
          <w:b/>
          <w:bCs/>
          <w:color w:val="00B0F0"/>
        </w:rPr>
        <w:t>ing</w:t>
      </w:r>
      <w:r w:rsidRPr="004A0E6D">
        <w:rPr>
          <w:rFonts w:asciiTheme="majorBidi" w:hAnsiTheme="majorBidi" w:cstheme="majorBidi"/>
          <w:b/>
          <w:bCs/>
          <w:color w:val="00B0F0"/>
        </w:rPr>
        <w:t xml:space="preserve"> </w:t>
      </w:r>
      <w:r w:rsidR="004A0E6D" w:rsidRPr="004A0E6D">
        <w:rPr>
          <w:rFonts w:asciiTheme="majorBidi" w:hAnsiTheme="majorBidi" w:cstheme="majorBidi"/>
          <w:b/>
          <w:bCs/>
          <w:color w:val="00B0F0"/>
        </w:rPr>
        <w:t>vehicle</w:t>
      </w:r>
      <w:r w:rsidR="00AA0399">
        <w:rPr>
          <w:rFonts w:asciiTheme="majorBidi" w:hAnsiTheme="majorBidi" w:cstheme="majorBidi"/>
          <w:b/>
          <w:bCs/>
          <w:color w:val="00B0F0"/>
        </w:rPr>
        <w:t>’s</w:t>
      </w:r>
      <w:r w:rsidR="004A0E6D" w:rsidRPr="004A0E6D">
        <w:rPr>
          <w:rFonts w:asciiTheme="majorBidi" w:hAnsiTheme="majorBidi" w:cstheme="majorBidi"/>
          <w:b/>
          <w:bCs/>
          <w:color w:val="00B0F0"/>
        </w:rPr>
        <w:t xml:space="preserve"> </w:t>
      </w:r>
      <w:r>
        <w:rPr>
          <w:rFonts w:asciiTheme="majorBidi" w:hAnsiTheme="majorBidi" w:cstheme="majorBidi"/>
          <w:b/>
          <w:bCs/>
          <w:color w:val="00B0F0"/>
        </w:rPr>
        <w:t>distance</w:t>
      </w:r>
      <w:r w:rsidRPr="004A0E6D">
        <w:rPr>
          <w:rFonts w:asciiTheme="majorBidi" w:hAnsiTheme="majorBidi" w:cstheme="majorBidi"/>
          <w:b/>
          <w:bCs/>
          <w:color w:val="00B0F0"/>
        </w:rPr>
        <w:t xml:space="preserve"> </w:t>
      </w:r>
      <w:r w:rsidR="004A0E6D" w:rsidRPr="004A0E6D">
        <w:rPr>
          <w:rFonts w:asciiTheme="majorBidi" w:hAnsiTheme="majorBidi" w:cstheme="majorBidi"/>
          <w:b/>
          <w:bCs/>
          <w:color w:val="00B0F0"/>
        </w:rPr>
        <w:t xml:space="preserve">to </w:t>
      </w:r>
      <w:r w:rsidR="00801B8B">
        <w:rPr>
          <w:rFonts w:eastAsiaTheme="minorEastAsia"/>
          <w:b/>
          <w:color w:val="00B0F0"/>
          <w:lang w:eastAsia="en-US"/>
        </w:rPr>
        <w:t>ALKS</w:t>
      </w:r>
      <w:r w:rsidR="004A0E6D" w:rsidRPr="004A0E6D">
        <w:rPr>
          <w:rFonts w:asciiTheme="majorBidi" w:hAnsiTheme="majorBidi" w:cstheme="majorBidi"/>
          <w:b/>
          <w:bCs/>
          <w:color w:val="00B0F0"/>
        </w:rPr>
        <w:t>;</w:t>
      </w:r>
    </w:p>
    <w:p w14:paraId="627BCBA1" w14:textId="20250226" w:rsidR="004A0E6D" w:rsidRPr="004A0E6D" w:rsidRDefault="00AA0399"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Pr>
          <w:rFonts w:asciiTheme="majorBidi" w:hAnsiTheme="majorBidi" w:cstheme="majorBidi"/>
          <w:b/>
          <w:bCs/>
          <w:color w:val="00B0F0"/>
        </w:rPr>
        <w:t>Follower vehicle’s</w:t>
      </w:r>
      <w:r w:rsidR="004A0E6D" w:rsidRPr="004A0E6D">
        <w:rPr>
          <w:rFonts w:asciiTheme="majorBidi" w:hAnsiTheme="majorBidi" w:cstheme="majorBidi"/>
          <w:b/>
          <w:bCs/>
          <w:color w:val="00B0F0"/>
        </w:rPr>
        <w:t xml:space="preserve"> </w:t>
      </w:r>
      <w:r w:rsidR="00874C7B">
        <w:rPr>
          <w:rFonts w:asciiTheme="majorBidi" w:hAnsiTheme="majorBidi" w:cstheme="majorBidi"/>
          <w:b/>
          <w:bCs/>
          <w:color w:val="00B0F0"/>
        </w:rPr>
        <w:t xml:space="preserve">relative </w:t>
      </w:r>
      <w:r w:rsidR="004A0E6D" w:rsidRPr="004A0E6D">
        <w:rPr>
          <w:rFonts w:asciiTheme="majorBidi" w:hAnsiTheme="majorBidi" w:cstheme="majorBidi"/>
          <w:b/>
          <w:bCs/>
          <w:color w:val="00B0F0"/>
        </w:rPr>
        <w:t xml:space="preserve">velocity to </w:t>
      </w:r>
      <w:r w:rsidR="00801B8B">
        <w:rPr>
          <w:rFonts w:eastAsiaTheme="minorEastAsia"/>
          <w:b/>
          <w:color w:val="00B0F0"/>
          <w:lang w:eastAsia="en-US"/>
        </w:rPr>
        <w:t>ALKS</w:t>
      </w:r>
      <w:r w:rsidR="004A0E6D" w:rsidRPr="004A0E6D">
        <w:rPr>
          <w:rFonts w:asciiTheme="majorBidi" w:hAnsiTheme="majorBidi" w:cstheme="majorBidi"/>
          <w:b/>
          <w:bCs/>
          <w:color w:val="00B0F0"/>
        </w:rPr>
        <w:t>;</w:t>
      </w:r>
    </w:p>
    <w:p w14:paraId="423FC70A" w14:textId="77777777" w:rsidR="004A0E6D" w:rsidRPr="004A0E6D" w:rsidRDefault="004A0E6D"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sidRPr="004A0E6D">
        <w:rPr>
          <w:rFonts w:asciiTheme="majorBidi" w:hAnsiTheme="majorBidi" w:cstheme="majorBidi"/>
          <w:b/>
          <w:bCs/>
          <w:color w:val="00B0F0"/>
        </w:rPr>
        <w:t xml:space="preserve">Position of the vehicle/s in the adjacent (target) lane; </w:t>
      </w:r>
    </w:p>
    <w:p w14:paraId="23C3A586" w14:textId="77777777" w:rsidR="004A0E6D" w:rsidRPr="004A0E6D" w:rsidRDefault="004A0E6D" w:rsidP="008268C8">
      <w:pPr>
        <w:pStyle w:val="SingleTxtG"/>
        <w:numPr>
          <w:ilvl w:val="0"/>
          <w:numId w:val="4"/>
        </w:numPr>
        <w:adjustRightInd w:val="0"/>
        <w:snapToGrid w:val="0"/>
        <w:spacing w:line="240" w:lineRule="auto"/>
        <w:ind w:left="2268" w:firstLine="0"/>
        <w:rPr>
          <w:rFonts w:asciiTheme="majorBidi" w:hAnsiTheme="majorBidi" w:cstheme="majorBidi"/>
          <w:b/>
          <w:bCs/>
          <w:color w:val="00B0F0"/>
        </w:rPr>
      </w:pPr>
      <w:r w:rsidRPr="004A0E6D">
        <w:rPr>
          <w:rFonts w:asciiTheme="majorBidi" w:hAnsiTheme="majorBidi" w:cstheme="majorBidi"/>
          <w:b/>
          <w:bCs/>
          <w:color w:val="00B0F0"/>
        </w:rPr>
        <w:t>Velocity of the vehicle/s in the adjacent (target) lane.</w:t>
      </w:r>
    </w:p>
    <w:p w14:paraId="23E50DEE" w14:textId="634F34C1" w:rsidR="004A0E6D" w:rsidRDefault="00FD2E7E" w:rsidP="004A0E6D">
      <w:pPr>
        <w:pStyle w:val="SingleTxtG"/>
        <w:adjustRightInd w:val="0"/>
        <w:snapToGrid w:val="0"/>
        <w:spacing w:line="240" w:lineRule="auto"/>
        <w:ind w:left="2268"/>
        <w:rPr>
          <w:rFonts w:asciiTheme="majorBidi" w:hAnsiTheme="majorBidi" w:cstheme="majorBidi"/>
          <w:b/>
          <w:bCs/>
          <w:color w:val="00B0F0"/>
        </w:rPr>
      </w:pPr>
      <w:r w:rsidRPr="00FD2E7E">
        <w:rPr>
          <w:rFonts w:asciiTheme="majorBidi" w:hAnsiTheme="majorBidi" w:cstheme="majorBidi"/>
          <w:bCs/>
          <w:strike/>
          <w:color w:val="FF0000"/>
        </w:rPr>
        <w:lastRenderedPageBreak/>
        <w:t>The test drive</w:t>
      </w:r>
      <w:r w:rsidRPr="00FD2E7E">
        <w:rPr>
          <w:rFonts w:asciiTheme="majorBidi" w:hAnsiTheme="majorBidi" w:cstheme="majorBidi"/>
          <w:b/>
          <w:bCs/>
          <w:color w:val="FF0000"/>
        </w:rPr>
        <w:t xml:space="preserve"> </w:t>
      </w:r>
      <w:r w:rsidR="00602353" w:rsidRPr="002B4EAF">
        <w:rPr>
          <w:rFonts w:asciiTheme="majorBidi" w:hAnsiTheme="majorBidi" w:cstheme="majorBidi"/>
          <w:b/>
          <w:bCs/>
          <w:color w:val="00B0F0"/>
        </w:rPr>
        <w:t xml:space="preserve">Data from the </w:t>
      </w:r>
      <w:r w:rsidR="004A0E6D" w:rsidRPr="002B4EAF">
        <w:rPr>
          <w:rFonts w:asciiTheme="majorBidi" w:hAnsiTheme="majorBidi" w:cstheme="majorBidi"/>
          <w:b/>
          <w:bCs/>
          <w:color w:val="00B0F0"/>
        </w:rPr>
        <w:t>test</w:t>
      </w:r>
      <w:r w:rsidR="00602353" w:rsidRPr="002B4EAF">
        <w:rPr>
          <w:rFonts w:asciiTheme="majorBidi" w:hAnsiTheme="majorBidi" w:cstheme="majorBidi"/>
          <w:b/>
          <w:bCs/>
          <w:color w:val="00B0F0"/>
        </w:rPr>
        <w:t>, or combination of tests,</w:t>
      </w:r>
      <w:r w:rsidR="00602353" w:rsidRPr="00800899">
        <w:rPr>
          <w:rFonts w:asciiTheme="majorBidi" w:hAnsiTheme="majorBidi" w:cstheme="majorBidi"/>
          <w:b/>
          <w:bCs/>
          <w:color w:val="00B0F0"/>
        </w:rPr>
        <w:t xml:space="preserve"> </w:t>
      </w:r>
      <w:r w:rsidR="004A0E6D" w:rsidRPr="00FD2E7E">
        <w:rPr>
          <w:rFonts w:asciiTheme="majorBidi" w:hAnsiTheme="majorBidi" w:cstheme="majorBidi"/>
          <w:bCs/>
        </w:rPr>
        <w:t>shall be recorded and the test vehicle instrumented with non-perturbing equipment</w:t>
      </w:r>
      <w:r w:rsidR="004A0E6D" w:rsidRPr="004A0E6D">
        <w:rPr>
          <w:rFonts w:asciiTheme="majorBidi" w:hAnsiTheme="majorBidi" w:cstheme="majorBidi"/>
          <w:b/>
          <w:bCs/>
          <w:color w:val="00B0F0"/>
        </w:rPr>
        <w:t>.</w:t>
      </w:r>
    </w:p>
    <w:p w14:paraId="18897196" w14:textId="5139345C" w:rsidR="004327A9" w:rsidRPr="00A77E19" w:rsidRDefault="004327A9" w:rsidP="004A0E6D">
      <w:pPr>
        <w:pStyle w:val="SingleTxtG"/>
        <w:adjustRightInd w:val="0"/>
        <w:snapToGrid w:val="0"/>
        <w:spacing w:line="240" w:lineRule="auto"/>
        <w:ind w:left="2268"/>
        <w:rPr>
          <w:rFonts w:asciiTheme="majorBidi" w:hAnsiTheme="majorBidi" w:cstheme="majorBidi"/>
          <w:b/>
          <w:bCs/>
          <w:color w:val="00B0F0"/>
        </w:rPr>
      </w:pPr>
      <w:r w:rsidRPr="00A77E19">
        <w:rPr>
          <w:rFonts w:asciiTheme="majorBidi" w:hAnsiTheme="majorBidi" w:cstheme="majorBidi"/>
          <w:b/>
          <w:bCs/>
          <w:color w:val="00B0F0"/>
        </w:rPr>
        <w:t>Where data cannot be generated with</w:t>
      </w:r>
      <w:r w:rsidR="002D112A" w:rsidRPr="00A77E19">
        <w:rPr>
          <w:rFonts w:asciiTheme="majorBidi" w:hAnsiTheme="majorBidi" w:cstheme="majorBidi"/>
          <w:b/>
          <w:bCs/>
          <w:color w:val="00B0F0"/>
        </w:rPr>
        <w:t>out</w:t>
      </w:r>
      <w:r w:rsidRPr="00A77E19">
        <w:rPr>
          <w:rFonts w:asciiTheme="majorBidi" w:hAnsiTheme="majorBidi" w:cstheme="majorBidi"/>
          <w:b/>
          <w:bCs/>
          <w:color w:val="00B0F0"/>
        </w:rPr>
        <w:t xml:space="preserve"> external measurement equipment, internal measurement data may be used, provided its tolerances have been assessed. </w:t>
      </w:r>
    </w:p>
    <w:p w14:paraId="49E94BE7" w14:textId="0BE4AF10" w:rsidR="00602353" w:rsidRPr="004A0E6D" w:rsidRDefault="00602353" w:rsidP="004A0E6D">
      <w:pPr>
        <w:pStyle w:val="SingleTxtG"/>
        <w:adjustRightInd w:val="0"/>
        <w:snapToGrid w:val="0"/>
        <w:spacing w:line="240" w:lineRule="auto"/>
        <w:ind w:left="2268"/>
        <w:rPr>
          <w:rFonts w:asciiTheme="majorBidi" w:hAnsiTheme="majorBidi" w:cstheme="majorBidi"/>
          <w:b/>
          <w:bCs/>
          <w:color w:val="00B0F0"/>
        </w:rPr>
      </w:pPr>
      <w:r w:rsidRPr="002B4EAF">
        <w:rPr>
          <w:rFonts w:asciiTheme="majorBidi" w:hAnsiTheme="majorBidi" w:cstheme="majorBidi"/>
          <w:b/>
          <w:bCs/>
          <w:color w:val="00B0F0"/>
          <w:lang w:val="en-IE"/>
        </w:rPr>
        <w:t>Data</w:t>
      </w:r>
      <w:r w:rsidR="0097522A" w:rsidRPr="002B4EAF">
        <w:rPr>
          <w:rFonts w:asciiTheme="majorBidi" w:hAnsiTheme="majorBidi" w:cstheme="majorBidi"/>
          <w:b/>
          <w:bCs/>
          <w:color w:val="00B0F0"/>
          <w:lang w:val="en-IE"/>
        </w:rPr>
        <w:t xml:space="preserve"> </w:t>
      </w:r>
      <w:r w:rsidRPr="002B4EAF">
        <w:rPr>
          <w:rFonts w:asciiTheme="majorBidi" w:hAnsiTheme="majorBidi" w:cstheme="majorBidi"/>
          <w:b/>
          <w:bCs/>
          <w:color w:val="00B0F0"/>
          <w:lang w:val="en-IE"/>
        </w:rPr>
        <w:t xml:space="preserve">from </w:t>
      </w:r>
      <w:r w:rsidR="0097522A" w:rsidRPr="002B4EAF">
        <w:rPr>
          <w:rFonts w:asciiTheme="majorBidi" w:hAnsiTheme="majorBidi" w:cstheme="majorBidi"/>
          <w:b/>
          <w:bCs/>
          <w:color w:val="00B0F0"/>
          <w:lang w:val="en-IE"/>
        </w:rPr>
        <w:t xml:space="preserve">the test, or combination of </w:t>
      </w:r>
      <w:r w:rsidR="00426698" w:rsidRPr="002B4EAF">
        <w:rPr>
          <w:rFonts w:asciiTheme="majorBidi" w:hAnsiTheme="majorBidi" w:cstheme="majorBidi"/>
          <w:b/>
          <w:bCs/>
          <w:color w:val="00B0F0"/>
          <w:lang w:val="en-IE"/>
        </w:rPr>
        <w:t>tests</w:t>
      </w:r>
      <w:r w:rsidR="00A62A0A" w:rsidRPr="002B4EAF">
        <w:rPr>
          <w:rFonts w:asciiTheme="majorBidi" w:hAnsiTheme="majorBidi" w:cstheme="majorBidi"/>
          <w:b/>
          <w:bCs/>
          <w:color w:val="00B0F0"/>
          <w:lang w:val="en-IE"/>
        </w:rPr>
        <w:t>,</w:t>
      </w:r>
      <w:r w:rsidRPr="002B4EAF">
        <w:rPr>
          <w:rFonts w:asciiTheme="majorBidi" w:hAnsiTheme="majorBidi" w:cstheme="majorBidi"/>
          <w:b/>
          <w:bCs/>
          <w:color w:val="00B0F0"/>
          <w:lang w:val="en-IE"/>
        </w:rPr>
        <w:t xml:space="preserve"> shall not</w:t>
      </w:r>
      <w:r w:rsidR="0097522A" w:rsidRPr="002B4EAF">
        <w:rPr>
          <w:rFonts w:asciiTheme="majorBidi" w:hAnsiTheme="majorBidi" w:cstheme="majorBidi"/>
          <w:b/>
          <w:bCs/>
          <w:color w:val="00B0F0"/>
          <w:lang w:val="en-IE"/>
        </w:rPr>
        <w:t xml:space="preserve"> </w:t>
      </w:r>
      <w:r w:rsidRPr="002B4EAF">
        <w:rPr>
          <w:rFonts w:asciiTheme="majorBidi" w:hAnsiTheme="majorBidi" w:cstheme="majorBidi"/>
          <w:b/>
          <w:bCs/>
          <w:color w:val="00B0F0"/>
          <w:lang w:val="en-IE"/>
        </w:rPr>
        <w:t xml:space="preserve">be modified or be removed from the assessed </w:t>
      </w:r>
      <w:r w:rsidR="00426698" w:rsidRPr="002B4EAF">
        <w:rPr>
          <w:rFonts w:asciiTheme="majorBidi" w:hAnsiTheme="majorBidi" w:cstheme="majorBidi"/>
          <w:b/>
          <w:bCs/>
          <w:color w:val="00B0F0"/>
          <w:lang w:val="en-IE"/>
        </w:rPr>
        <w:t>test.</w:t>
      </w:r>
    </w:p>
    <w:p w14:paraId="75FECF58" w14:textId="3F6B4610" w:rsidR="004A0E6D" w:rsidRPr="004A0E6D" w:rsidRDefault="004A0E6D" w:rsidP="004A0E6D">
      <w:pPr>
        <w:pStyle w:val="SingleTxtG"/>
        <w:adjustRightInd w:val="0"/>
        <w:snapToGrid w:val="0"/>
        <w:ind w:left="2268" w:hanging="1417"/>
        <w:rPr>
          <w:rFonts w:asciiTheme="majorBidi" w:hAnsiTheme="majorBidi" w:cstheme="majorBidi"/>
          <w:b/>
          <w:bCs/>
          <w:color w:val="00B0F0"/>
        </w:rPr>
      </w:pPr>
      <w:r w:rsidRPr="004A0E6D">
        <w:rPr>
          <w:rFonts w:asciiTheme="majorBidi" w:hAnsiTheme="majorBidi" w:cstheme="majorBidi"/>
          <w:b/>
          <w:bCs/>
          <w:color w:val="00B0F0"/>
        </w:rPr>
        <w:t xml:space="preserve">7.2. </w:t>
      </w:r>
      <w:r w:rsidRPr="004A0E6D">
        <w:rPr>
          <w:rFonts w:asciiTheme="majorBidi" w:hAnsiTheme="majorBidi" w:cstheme="majorBidi"/>
          <w:b/>
          <w:bCs/>
          <w:color w:val="00B0F0"/>
        </w:rPr>
        <w:tab/>
        <w:t>Further data channels</w:t>
      </w:r>
    </w:p>
    <w:p w14:paraId="4B655CCD" w14:textId="12F87732" w:rsidR="004A0E6D" w:rsidRPr="004A0E6D" w:rsidRDefault="004A0E6D" w:rsidP="004A0E6D">
      <w:pPr>
        <w:pStyle w:val="SingleTxtG"/>
        <w:adjustRightInd w:val="0"/>
        <w:snapToGrid w:val="0"/>
        <w:ind w:left="2268" w:hanging="1417"/>
        <w:rPr>
          <w:rFonts w:asciiTheme="majorBidi" w:hAnsiTheme="majorBidi" w:cstheme="majorBidi"/>
          <w:b/>
          <w:bCs/>
          <w:color w:val="00B0F0"/>
        </w:rPr>
      </w:pPr>
      <w:r w:rsidRPr="004A0E6D">
        <w:rPr>
          <w:rFonts w:asciiTheme="majorBidi" w:hAnsiTheme="majorBidi" w:cstheme="majorBidi"/>
          <w:b/>
          <w:bCs/>
          <w:color w:val="00B0F0"/>
        </w:rPr>
        <w:tab/>
        <w:t xml:space="preserve">The parameters listed in paragraph 7.1 are meant to be a minimum set of parameters. </w:t>
      </w:r>
      <w:r w:rsidR="00A44603" w:rsidRPr="004A0E6D">
        <w:rPr>
          <w:rFonts w:asciiTheme="majorBidi" w:hAnsiTheme="majorBidi" w:cstheme="majorBidi"/>
          <w:bCs/>
          <w:strike/>
          <w:color w:val="FF0000"/>
        </w:rPr>
        <w:t>The Technical Service</w:t>
      </w:r>
      <w:r w:rsidR="00A44603">
        <w:rPr>
          <w:rFonts w:asciiTheme="majorBidi" w:hAnsiTheme="majorBidi" w:cstheme="majorBidi"/>
          <w:bCs/>
          <w:strike/>
          <w:color w:val="FF0000"/>
        </w:rPr>
        <w:t xml:space="preserve"> may log, or request logs of </w:t>
      </w:r>
      <w:r w:rsidRPr="004A0E6D">
        <w:rPr>
          <w:rFonts w:asciiTheme="majorBidi" w:hAnsiTheme="majorBidi" w:cstheme="majorBidi"/>
          <w:b/>
          <w:bCs/>
          <w:color w:val="00B0F0"/>
        </w:rPr>
        <w:t>A</w:t>
      </w:r>
      <w:r w:rsidRPr="004A0E6D">
        <w:rPr>
          <w:rFonts w:asciiTheme="majorBidi" w:hAnsiTheme="majorBidi" w:cstheme="majorBidi"/>
          <w:bCs/>
        </w:rPr>
        <w:t>ny</w:t>
      </w:r>
      <w:r w:rsidRPr="004A0E6D">
        <w:rPr>
          <w:rFonts w:asciiTheme="majorBidi" w:hAnsiTheme="majorBidi" w:cstheme="majorBidi"/>
          <w:b/>
          <w:bCs/>
        </w:rPr>
        <w:t xml:space="preserve"> </w:t>
      </w:r>
      <w:r w:rsidRPr="004A0E6D">
        <w:rPr>
          <w:rFonts w:asciiTheme="majorBidi" w:hAnsiTheme="majorBidi" w:cstheme="majorBidi"/>
          <w:bCs/>
        </w:rPr>
        <w:t>data channels used or generated by the system as deemed necessary for post-test evaluation</w:t>
      </w:r>
      <w:r w:rsidRPr="004A0E6D">
        <w:rPr>
          <w:rFonts w:asciiTheme="majorBidi" w:hAnsiTheme="majorBidi" w:cstheme="majorBidi"/>
          <w:b/>
          <w:bCs/>
          <w:color w:val="00B0F0"/>
        </w:rPr>
        <w:t xml:space="preserve"> by</w:t>
      </w:r>
      <w:r w:rsidR="00B65FED">
        <w:rPr>
          <w:rFonts w:asciiTheme="majorBidi" w:hAnsiTheme="majorBidi" w:cstheme="majorBidi"/>
          <w:b/>
          <w:bCs/>
          <w:color w:val="00B0F0"/>
        </w:rPr>
        <w:t xml:space="preserve"> the </w:t>
      </w:r>
      <w:r w:rsidR="00CB2783">
        <w:rPr>
          <w:rFonts w:asciiTheme="majorBidi" w:hAnsiTheme="majorBidi" w:cstheme="majorBidi"/>
          <w:b/>
          <w:iCs/>
          <w:color w:val="00B0F0"/>
        </w:rPr>
        <w:t>type-</w:t>
      </w:r>
      <w:r w:rsidR="002A6D1D" w:rsidRPr="00B24CB8">
        <w:rPr>
          <w:rFonts w:asciiTheme="majorBidi" w:hAnsiTheme="majorBidi" w:cstheme="majorBidi"/>
          <w:b/>
          <w:iCs/>
          <w:color w:val="00B0F0"/>
        </w:rPr>
        <w:t>approval authority</w:t>
      </w:r>
      <w:r w:rsidR="002A6D1D">
        <w:rPr>
          <w:rFonts w:asciiTheme="majorBidi" w:hAnsiTheme="majorBidi" w:cstheme="majorBidi"/>
          <w:b/>
          <w:bCs/>
          <w:color w:val="00B0F0"/>
        </w:rPr>
        <w:t xml:space="preserve"> </w:t>
      </w:r>
      <w:r w:rsidR="00B65FED">
        <w:rPr>
          <w:rFonts w:asciiTheme="majorBidi" w:hAnsiTheme="majorBidi" w:cstheme="majorBidi"/>
          <w:b/>
          <w:bCs/>
          <w:color w:val="00B0F0"/>
        </w:rPr>
        <w:t xml:space="preserve">shall be logged. </w:t>
      </w:r>
      <w:r w:rsidRPr="004A0E6D">
        <w:rPr>
          <w:rFonts w:asciiTheme="majorBidi" w:hAnsiTheme="majorBidi" w:cstheme="majorBidi"/>
          <w:b/>
          <w:bCs/>
          <w:color w:val="00B0F0"/>
        </w:rPr>
        <w:t xml:space="preserve">Relevant warning signals received (via communication/life HD map) or identified otherwise by the </w:t>
      </w:r>
      <w:r w:rsidR="00801B8B">
        <w:rPr>
          <w:rFonts w:asciiTheme="majorBidi" w:hAnsiTheme="majorBidi" w:cstheme="majorBidi"/>
          <w:b/>
          <w:bCs/>
          <w:color w:val="00B0F0"/>
        </w:rPr>
        <w:t>ALKS</w:t>
      </w:r>
      <w:r w:rsidRPr="004A0E6D">
        <w:rPr>
          <w:rFonts w:asciiTheme="majorBidi" w:hAnsiTheme="majorBidi" w:cstheme="majorBidi"/>
          <w:b/>
          <w:bCs/>
          <w:color w:val="00B0F0"/>
        </w:rPr>
        <w:t xml:space="preserve"> (acoustical or optical emergency vehicle recognition) shall be logged.</w:t>
      </w:r>
    </w:p>
    <w:p w14:paraId="161CBE02" w14:textId="1A1829B9" w:rsidR="004A0E6D" w:rsidRPr="00B65FED" w:rsidRDefault="004A0E6D" w:rsidP="004A0E6D">
      <w:pPr>
        <w:pStyle w:val="SingleTxtG"/>
        <w:adjustRightInd w:val="0"/>
        <w:snapToGrid w:val="0"/>
        <w:spacing w:line="240" w:lineRule="auto"/>
        <w:ind w:left="2268" w:hanging="1417"/>
        <w:rPr>
          <w:rFonts w:asciiTheme="majorBidi" w:hAnsiTheme="majorBidi" w:cstheme="majorBidi"/>
          <w:b/>
          <w:bCs/>
          <w:color w:val="00B0F0"/>
        </w:rPr>
      </w:pPr>
      <w:r w:rsidRPr="00B65FED">
        <w:rPr>
          <w:rFonts w:asciiTheme="majorBidi" w:hAnsiTheme="majorBidi" w:cstheme="majorBidi"/>
          <w:b/>
          <w:bCs/>
          <w:color w:val="00B0F0"/>
        </w:rPr>
        <w:t>7.</w:t>
      </w:r>
      <w:r w:rsidR="00B65FED">
        <w:rPr>
          <w:rFonts w:asciiTheme="majorBidi" w:hAnsiTheme="majorBidi" w:cstheme="majorBidi"/>
          <w:b/>
          <w:bCs/>
          <w:color w:val="00B0F0"/>
        </w:rPr>
        <w:t>3</w:t>
      </w:r>
      <w:r w:rsidRPr="00B65FED">
        <w:rPr>
          <w:rFonts w:asciiTheme="majorBidi" w:hAnsiTheme="majorBidi" w:cstheme="majorBidi"/>
          <w:b/>
          <w:bCs/>
          <w:color w:val="00B0F0"/>
        </w:rPr>
        <w:t xml:space="preserve">. </w:t>
      </w:r>
      <w:r w:rsidRPr="00B65FED">
        <w:rPr>
          <w:rFonts w:asciiTheme="majorBidi" w:hAnsiTheme="majorBidi" w:cstheme="majorBidi"/>
          <w:b/>
          <w:bCs/>
          <w:color w:val="00B0F0"/>
        </w:rPr>
        <w:tab/>
        <w:t>Data evaluation</w:t>
      </w:r>
    </w:p>
    <w:p w14:paraId="67B217A9" w14:textId="636634E2" w:rsidR="004A0E6D" w:rsidRPr="00B65FED" w:rsidRDefault="004A0E6D" w:rsidP="004A0E6D">
      <w:pPr>
        <w:pStyle w:val="SingleTxtG"/>
        <w:adjustRightInd w:val="0"/>
        <w:snapToGrid w:val="0"/>
        <w:spacing w:line="240" w:lineRule="auto"/>
        <w:ind w:left="2268" w:hanging="1417"/>
        <w:rPr>
          <w:rFonts w:asciiTheme="majorBidi" w:hAnsiTheme="majorBidi" w:cstheme="majorBidi"/>
          <w:b/>
          <w:bCs/>
          <w:color w:val="00B0F0"/>
          <w:lang w:val="en-IE"/>
        </w:rPr>
      </w:pPr>
      <w:r w:rsidRPr="00B65FED">
        <w:rPr>
          <w:rFonts w:asciiTheme="majorBidi" w:hAnsiTheme="majorBidi" w:cstheme="majorBidi"/>
          <w:b/>
          <w:bCs/>
          <w:color w:val="00B0F0"/>
        </w:rPr>
        <w:t>7.</w:t>
      </w:r>
      <w:r w:rsidR="00B65FED">
        <w:rPr>
          <w:rFonts w:asciiTheme="majorBidi" w:hAnsiTheme="majorBidi" w:cstheme="majorBidi"/>
          <w:b/>
          <w:bCs/>
          <w:color w:val="00B0F0"/>
        </w:rPr>
        <w:t>3</w:t>
      </w:r>
      <w:r w:rsidRPr="00B65FED">
        <w:rPr>
          <w:rFonts w:asciiTheme="majorBidi" w:hAnsiTheme="majorBidi" w:cstheme="majorBidi"/>
          <w:b/>
          <w:bCs/>
          <w:color w:val="00B0F0"/>
        </w:rPr>
        <w:t xml:space="preserve">.1. </w:t>
      </w:r>
      <w:r w:rsidRPr="00B65FED">
        <w:rPr>
          <w:rFonts w:asciiTheme="majorBidi" w:hAnsiTheme="majorBidi" w:cstheme="majorBidi"/>
          <w:b/>
          <w:bCs/>
          <w:color w:val="00B0F0"/>
        </w:rPr>
        <w:tab/>
        <w:t>The data recorded from activated system shall be assessed for the sections falling within the declared ODD including those sections when the system has left the ODD inadvertently without correctly ending its operation.</w:t>
      </w:r>
      <w:r w:rsidRPr="00B65FED" w:rsidDel="00CA2F40">
        <w:rPr>
          <w:rFonts w:asciiTheme="majorBidi" w:hAnsiTheme="majorBidi" w:cstheme="majorBidi"/>
          <w:b/>
          <w:bCs/>
          <w:color w:val="00B0F0"/>
        </w:rPr>
        <w:t xml:space="preserve"> </w:t>
      </w:r>
    </w:p>
    <w:p w14:paraId="3212303A" w14:textId="78D7B38A" w:rsidR="004A0E6D" w:rsidRPr="00B65FED" w:rsidRDefault="004A0E6D" w:rsidP="004A0E6D">
      <w:pPr>
        <w:pStyle w:val="SingleTxtG"/>
        <w:adjustRightInd w:val="0"/>
        <w:snapToGrid w:val="0"/>
        <w:spacing w:line="240" w:lineRule="auto"/>
        <w:ind w:left="2268" w:hanging="1417"/>
        <w:rPr>
          <w:rFonts w:asciiTheme="majorBidi" w:hAnsiTheme="majorBidi" w:cstheme="majorBidi"/>
          <w:b/>
          <w:bCs/>
          <w:color w:val="00B0F0"/>
        </w:rPr>
      </w:pPr>
      <w:r w:rsidRPr="00B65FED">
        <w:rPr>
          <w:rFonts w:asciiTheme="majorBidi" w:hAnsiTheme="majorBidi" w:cstheme="majorBidi"/>
          <w:b/>
          <w:bCs/>
          <w:color w:val="00B0F0"/>
        </w:rPr>
        <w:t>7.</w:t>
      </w:r>
      <w:r w:rsidR="00B65FED">
        <w:rPr>
          <w:rFonts w:asciiTheme="majorBidi" w:hAnsiTheme="majorBidi" w:cstheme="majorBidi"/>
          <w:b/>
          <w:bCs/>
          <w:color w:val="00B0F0"/>
        </w:rPr>
        <w:t>3</w:t>
      </w:r>
      <w:r w:rsidRPr="00B65FED">
        <w:rPr>
          <w:rFonts w:asciiTheme="majorBidi" w:hAnsiTheme="majorBidi" w:cstheme="majorBidi"/>
          <w:b/>
          <w:bCs/>
          <w:color w:val="00B0F0"/>
        </w:rPr>
        <w:t xml:space="preserve">.2. </w:t>
      </w:r>
      <w:r w:rsidRPr="00B65FED">
        <w:rPr>
          <w:rFonts w:asciiTheme="majorBidi" w:hAnsiTheme="majorBidi" w:cstheme="majorBidi"/>
          <w:b/>
          <w:bCs/>
          <w:color w:val="00B0F0"/>
        </w:rPr>
        <w:tab/>
      </w:r>
      <w:r w:rsidR="000A6F4C">
        <w:rPr>
          <w:rFonts w:asciiTheme="majorBidi" w:hAnsiTheme="majorBidi" w:cstheme="majorBidi"/>
          <w:b/>
          <w:bCs/>
          <w:color w:val="00B0F0"/>
          <w:lang w:val="en-IE"/>
        </w:rPr>
        <w:t>Even i</w:t>
      </w:r>
      <w:r w:rsidR="000A6F4C" w:rsidRPr="00B65FED">
        <w:rPr>
          <w:rFonts w:asciiTheme="majorBidi" w:hAnsiTheme="majorBidi" w:cstheme="majorBidi"/>
          <w:b/>
          <w:bCs/>
          <w:color w:val="00B0F0"/>
          <w:lang w:val="en-IE"/>
        </w:rPr>
        <w:t xml:space="preserve">f </w:t>
      </w:r>
      <w:r w:rsidRPr="00B65FED">
        <w:rPr>
          <w:rFonts w:asciiTheme="majorBidi" w:hAnsiTheme="majorBidi" w:cstheme="majorBidi"/>
          <w:b/>
          <w:bCs/>
          <w:color w:val="00B0F0"/>
          <w:lang w:val="en-IE"/>
        </w:rPr>
        <w:t xml:space="preserve">a collision or emergency manoeuvre cannot be avoided during the </w:t>
      </w:r>
      <w:r w:rsidR="009B3716" w:rsidRPr="00B65FED">
        <w:rPr>
          <w:rFonts w:asciiTheme="majorBidi" w:hAnsiTheme="majorBidi" w:cstheme="majorBidi"/>
          <w:b/>
          <w:bCs/>
          <w:color w:val="00B0F0"/>
          <w:lang w:val="en-IE"/>
        </w:rPr>
        <w:t>public road</w:t>
      </w:r>
      <w:r w:rsidRPr="00B65FED">
        <w:rPr>
          <w:rFonts w:asciiTheme="majorBidi" w:hAnsiTheme="majorBidi" w:cstheme="majorBidi"/>
          <w:b/>
          <w:bCs/>
          <w:color w:val="00B0F0"/>
          <w:lang w:val="en-IE"/>
        </w:rPr>
        <w:t xml:space="preserve"> testing, the collected data </w:t>
      </w:r>
      <w:r w:rsidR="000A6F4C">
        <w:rPr>
          <w:rFonts w:asciiTheme="majorBidi" w:hAnsiTheme="majorBidi" w:cstheme="majorBidi"/>
          <w:b/>
          <w:bCs/>
          <w:color w:val="00B0F0"/>
          <w:lang w:val="en-IE"/>
        </w:rPr>
        <w:t xml:space="preserve">shall be used for </w:t>
      </w:r>
      <w:r w:rsidRPr="00B65FED">
        <w:rPr>
          <w:rFonts w:asciiTheme="majorBidi" w:hAnsiTheme="majorBidi" w:cstheme="majorBidi"/>
          <w:b/>
          <w:bCs/>
          <w:color w:val="00B0F0"/>
          <w:lang w:val="en-IE"/>
        </w:rPr>
        <w:t>the verification</w:t>
      </w:r>
      <w:r w:rsidR="000A6F4C">
        <w:rPr>
          <w:rFonts w:asciiTheme="majorBidi" w:hAnsiTheme="majorBidi" w:cstheme="majorBidi"/>
          <w:b/>
          <w:bCs/>
          <w:color w:val="00B0F0"/>
          <w:lang w:val="en-IE"/>
        </w:rPr>
        <w:t>.</w:t>
      </w:r>
    </w:p>
    <w:p w14:paraId="7ED0F9DB" w14:textId="5B7B836E" w:rsidR="004A0E6D" w:rsidRPr="00410101" w:rsidRDefault="00AA0399" w:rsidP="004A0E6D">
      <w:pPr>
        <w:pStyle w:val="SingleTxtG"/>
        <w:adjustRightInd w:val="0"/>
        <w:snapToGrid w:val="0"/>
        <w:spacing w:line="240" w:lineRule="auto"/>
        <w:ind w:left="2268" w:hanging="1417"/>
        <w:rPr>
          <w:rFonts w:asciiTheme="majorBidi" w:hAnsiTheme="majorBidi" w:cstheme="majorBidi"/>
          <w:b/>
          <w:bCs/>
          <w:color w:val="00B0F0"/>
        </w:rPr>
      </w:pPr>
      <w:r w:rsidRPr="00410101">
        <w:rPr>
          <w:rFonts w:asciiTheme="majorBidi" w:hAnsiTheme="majorBidi" w:cstheme="majorBidi"/>
          <w:b/>
          <w:bCs/>
          <w:color w:val="00B0F0"/>
        </w:rPr>
        <w:t>7.</w:t>
      </w:r>
      <w:r w:rsidR="00B65FED" w:rsidRPr="00410101">
        <w:rPr>
          <w:rFonts w:asciiTheme="majorBidi" w:hAnsiTheme="majorBidi" w:cstheme="majorBidi"/>
          <w:b/>
          <w:bCs/>
          <w:color w:val="00B0F0"/>
        </w:rPr>
        <w:t>3</w:t>
      </w:r>
      <w:r w:rsidRPr="00410101">
        <w:rPr>
          <w:rFonts w:asciiTheme="majorBidi" w:hAnsiTheme="majorBidi" w:cstheme="majorBidi"/>
          <w:b/>
          <w:bCs/>
          <w:color w:val="00B0F0"/>
        </w:rPr>
        <w:t>.</w:t>
      </w:r>
      <w:r w:rsidR="00500396" w:rsidRPr="00410101">
        <w:rPr>
          <w:rFonts w:asciiTheme="majorBidi" w:hAnsiTheme="majorBidi" w:cstheme="majorBidi"/>
          <w:b/>
          <w:bCs/>
          <w:color w:val="00B0F0"/>
        </w:rPr>
        <w:t>3</w:t>
      </w:r>
      <w:r w:rsidRPr="00410101">
        <w:rPr>
          <w:rFonts w:asciiTheme="majorBidi" w:hAnsiTheme="majorBidi" w:cstheme="majorBidi"/>
          <w:b/>
          <w:bCs/>
          <w:color w:val="00B0F0"/>
        </w:rPr>
        <w:t xml:space="preserve">. </w:t>
      </w:r>
      <w:r w:rsidRPr="00410101">
        <w:rPr>
          <w:rFonts w:asciiTheme="majorBidi" w:hAnsiTheme="majorBidi" w:cstheme="majorBidi"/>
          <w:b/>
          <w:bCs/>
          <w:color w:val="00B0F0"/>
        </w:rPr>
        <w:tab/>
      </w:r>
      <w:r w:rsidR="002D112A" w:rsidRPr="002530C3">
        <w:rPr>
          <w:rFonts w:asciiTheme="majorBidi" w:hAnsiTheme="majorBidi" w:cstheme="majorBidi"/>
          <w:b/>
          <w:bCs/>
          <w:color w:val="00B0F0"/>
        </w:rPr>
        <w:t>During t</w:t>
      </w:r>
      <w:r w:rsidR="002D112A" w:rsidRPr="002530C3">
        <w:rPr>
          <w:b/>
          <w:color w:val="00B0F0"/>
          <w:lang w:val="en-IE"/>
        </w:rPr>
        <w:t>he test, or combination of tests,</w:t>
      </w:r>
      <w:r w:rsidR="002D112A" w:rsidRPr="00410101">
        <w:rPr>
          <w:color w:val="00B0F0"/>
          <w:lang w:val="en-IE"/>
        </w:rPr>
        <w:t xml:space="preserve"> </w:t>
      </w:r>
      <w:r w:rsidR="00A62781">
        <w:rPr>
          <w:rFonts w:asciiTheme="majorBidi" w:hAnsiTheme="majorBidi" w:cstheme="majorBidi"/>
          <w:b/>
          <w:bCs/>
          <w:color w:val="00B0F0"/>
        </w:rPr>
        <w:t xml:space="preserve">it </w:t>
      </w:r>
      <w:r w:rsidR="004A0E6D" w:rsidRPr="00410101">
        <w:rPr>
          <w:rFonts w:asciiTheme="majorBidi" w:hAnsiTheme="majorBidi" w:cstheme="majorBidi"/>
          <w:b/>
          <w:bCs/>
          <w:color w:val="00B0F0"/>
        </w:rPr>
        <w:t xml:space="preserve">shall </w:t>
      </w:r>
      <w:r w:rsidR="00A62781">
        <w:rPr>
          <w:rFonts w:asciiTheme="majorBidi" w:hAnsiTheme="majorBidi" w:cstheme="majorBidi"/>
          <w:b/>
          <w:bCs/>
          <w:color w:val="00B0F0"/>
        </w:rPr>
        <w:t xml:space="preserve">be </w:t>
      </w:r>
      <w:r w:rsidR="004A0E6D" w:rsidRPr="00410101">
        <w:rPr>
          <w:rFonts w:asciiTheme="majorBidi" w:hAnsiTheme="majorBidi" w:cstheme="majorBidi"/>
          <w:b/>
          <w:bCs/>
          <w:color w:val="00B0F0"/>
        </w:rPr>
        <w:t>evaluate</w:t>
      </w:r>
      <w:r w:rsidR="00A62781">
        <w:rPr>
          <w:rFonts w:asciiTheme="majorBidi" w:hAnsiTheme="majorBidi" w:cstheme="majorBidi"/>
          <w:b/>
          <w:bCs/>
          <w:color w:val="00B0F0"/>
        </w:rPr>
        <w:t>d at least qualitatively</w:t>
      </w:r>
      <w:r w:rsidR="004A0E6D" w:rsidRPr="00410101">
        <w:rPr>
          <w:rFonts w:asciiTheme="majorBidi" w:hAnsiTheme="majorBidi" w:cstheme="majorBidi"/>
          <w:b/>
          <w:bCs/>
          <w:color w:val="00B0F0"/>
        </w:rPr>
        <w:t xml:space="preserve"> that the </w:t>
      </w:r>
      <w:r w:rsidR="00801B8B">
        <w:rPr>
          <w:rFonts w:asciiTheme="majorBidi" w:hAnsiTheme="majorBidi" w:cstheme="majorBidi"/>
          <w:b/>
          <w:bCs/>
          <w:color w:val="00B0F0"/>
        </w:rPr>
        <w:t>ALKS</w:t>
      </w:r>
      <w:r w:rsidR="000A6F4C" w:rsidRPr="00410101">
        <w:rPr>
          <w:rFonts w:asciiTheme="majorBidi" w:hAnsiTheme="majorBidi" w:cstheme="majorBidi"/>
          <w:b/>
          <w:bCs/>
          <w:color w:val="00B0F0"/>
        </w:rPr>
        <w:t xml:space="preserve"> </w:t>
      </w:r>
      <w:r w:rsidR="00A62781" w:rsidRPr="00410101">
        <w:rPr>
          <w:rFonts w:asciiTheme="majorBidi" w:hAnsiTheme="majorBidi" w:cstheme="majorBidi"/>
          <w:b/>
          <w:bCs/>
          <w:color w:val="00B0F0"/>
        </w:rPr>
        <w:t>compl</w:t>
      </w:r>
      <w:r w:rsidR="00A62781">
        <w:rPr>
          <w:rFonts w:asciiTheme="majorBidi" w:hAnsiTheme="majorBidi" w:cstheme="majorBidi"/>
          <w:b/>
          <w:bCs/>
          <w:color w:val="00B0F0"/>
        </w:rPr>
        <w:t>ies</w:t>
      </w:r>
      <w:r w:rsidR="00A62781" w:rsidRPr="00410101">
        <w:rPr>
          <w:rFonts w:asciiTheme="majorBidi" w:hAnsiTheme="majorBidi" w:cstheme="majorBidi"/>
          <w:b/>
          <w:bCs/>
          <w:color w:val="00B0F0"/>
        </w:rPr>
        <w:t xml:space="preserve"> </w:t>
      </w:r>
      <w:r w:rsidR="000A6F4C" w:rsidRPr="00410101">
        <w:rPr>
          <w:rFonts w:asciiTheme="majorBidi" w:hAnsiTheme="majorBidi" w:cstheme="majorBidi"/>
          <w:b/>
          <w:bCs/>
          <w:color w:val="00B0F0"/>
        </w:rPr>
        <w:t>with requir</w:t>
      </w:r>
      <w:r w:rsidR="00FB1FB7" w:rsidRPr="00410101">
        <w:rPr>
          <w:rFonts w:asciiTheme="majorBidi" w:hAnsiTheme="majorBidi" w:cstheme="majorBidi"/>
          <w:b/>
          <w:bCs/>
          <w:color w:val="00B0F0"/>
        </w:rPr>
        <w:t>e</w:t>
      </w:r>
      <w:r w:rsidR="000A6F4C" w:rsidRPr="00410101">
        <w:rPr>
          <w:rFonts w:asciiTheme="majorBidi" w:hAnsiTheme="majorBidi" w:cstheme="majorBidi"/>
          <w:b/>
          <w:bCs/>
          <w:color w:val="00B0F0"/>
        </w:rPr>
        <w:t>ments of the Regulation including</w:t>
      </w:r>
      <w:r w:rsidR="004A0E6D" w:rsidRPr="00410101">
        <w:rPr>
          <w:rFonts w:asciiTheme="majorBidi" w:hAnsiTheme="majorBidi" w:cstheme="majorBidi"/>
          <w:b/>
          <w:bCs/>
          <w:color w:val="00B0F0"/>
        </w:rPr>
        <w:t>:</w:t>
      </w:r>
    </w:p>
    <w:p w14:paraId="320E5021" w14:textId="66583C20" w:rsidR="004A0E6D" w:rsidRPr="00410101" w:rsidRDefault="00FB1FB7" w:rsidP="008268C8">
      <w:pPr>
        <w:pStyle w:val="SingleTxtG"/>
        <w:numPr>
          <w:ilvl w:val="3"/>
          <w:numId w:val="6"/>
        </w:numPr>
        <w:adjustRightInd w:val="0"/>
        <w:snapToGrid w:val="0"/>
        <w:spacing w:line="240" w:lineRule="auto"/>
        <w:ind w:left="2268" w:firstLine="0"/>
        <w:rPr>
          <w:rFonts w:asciiTheme="majorBidi" w:hAnsiTheme="majorBidi" w:cstheme="majorBidi"/>
          <w:b/>
          <w:bCs/>
          <w:color w:val="00B0F0"/>
          <w:lang w:val="en-IE"/>
        </w:rPr>
      </w:pPr>
      <w:r w:rsidRPr="00410101">
        <w:rPr>
          <w:rFonts w:asciiTheme="majorBidi" w:hAnsiTheme="majorBidi" w:cstheme="majorBidi"/>
          <w:b/>
          <w:bCs/>
          <w:color w:val="00B0F0"/>
          <w:lang w:val="en-IE"/>
        </w:rPr>
        <w:t>Complies</w:t>
      </w:r>
      <w:r w:rsidR="000A6F4C" w:rsidRPr="00410101">
        <w:rPr>
          <w:rFonts w:asciiTheme="majorBidi" w:hAnsiTheme="majorBidi" w:cstheme="majorBidi"/>
          <w:b/>
          <w:bCs/>
          <w:color w:val="00B0F0"/>
          <w:lang w:val="en-IE"/>
        </w:rPr>
        <w:t xml:space="preserve"> </w:t>
      </w:r>
      <w:r w:rsidR="00E77231">
        <w:rPr>
          <w:rFonts w:asciiTheme="majorBidi" w:hAnsiTheme="majorBidi" w:cstheme="majorBidi"/>
          <w:b/>
          <w:bCs/>
          <w:color w:val="00B0F0"/>
          <w:lang w:val="en-IE"/>
        </w:rPr>
        <w:t xml:space="preserve">with </w:t>
      </w:r>
      <w:r w:rsidR="004A0E6D" w:rsidRPr="00410101">
        <w:rPr>
          <w:rFonts w:asciiTheme="majorBidi" w:hAnsiTheme="majorBidi" w:cstheme="majorBidi"/>
          <w:b/>
          <w:bCs/>
          <w:color w:val="00B0F0"/>
          <w:lang w:val="en-IE"/>
        </w:rPr>
        <w:t>the traffic rules;</w:t>
      </w:r>
    </w:p>
    <w:p w14:paraId="7BC91378" w14:textId="3B80E674" w:rsidR="00524648" w:rsidRPr="00410101" w:rsidRDefault="004A0E6D" w:rsidP="008268C8">
      <w:pPr>
        <w:pStyle w:val="SingleTxtG"/>
        <w:numPr>
          <w:ilvl w:val="3"/>
          <w:numId w:val="6"/>
        </w:numPr>
        <w:adjustRightInd w:val="0"/>
        <w:snapToGrid w:val="0"/>
        <w:spacing w:line="240" w:lineRule="auto"/>
        <w:ind w:left="2268" w:firstLine="0"/>
        <w:rPr>
          <w:rFonts w:asciiTheme="majorBidi" w:hAnsiTheme="majorBidi" w:cstheme="majorBidi"/>
          <w:b/>
          <w:bCs/>
          <w:color w:val="00B0F0"/>
          <w:lang w:val="en-IE"/>
        </w:rPr>
      </w:pPr>
      <w:r w:rsidRPr="00410101">
        <w:rPr>
          <w:rFonts w:asciiTheme="majorBidi" w:hAnsiTheme="majorBidi" w:cstheme="majorBidi"/>
          <w:b/>
          <w:bCs/>
          <w:color w:val="00B0F0"/>
          <w:lang w:val="en-IE"/>
        </w:rPr>
        <w:t>Adapts its operations to environmental conditions</w:t>
      </w:r>
      <w:r w:rsidR="00E77231">
        <w:rPr>
          <w:rFonts w:asciiTheme="majorBidi" w:hAnsiTheme="majorBidi" w:cstheme="majorBidi"/>
          <w:b/>
          <w:bCs/>
          <w:color w:val="00B0F0"/>
          <w:lang w:val="en-IE"/>
        </w:rPr>
        <w:t>;</w:t>
      </w:r>
      <w:r w:rsidR="0032337E" w:rsidRPr="00410101">
        <w:rPr>
          <w:rFonts w:asciiTheme="majorBidi" w:hAnsiTheme="majorBidi" w:cstheme="majorBidi"/>
          <w:b/>
          <w:bCs/>
          <w:color w:val="00B0F0"/>
          <w:lang w:val="en-IE"/>
        </w:rPr>
        <w:t xml:space="preserve"> </w:t>
      </w:r>
    </w:p>
    <w:p w14:paraId="6A24C858" w14:textId="2632BE56" w:rsidR="004A0E6D" w:rsidRPr="00410101" w:rsidRDefault="00E77231" w:rsidP="00410101">
      <w:pPr>
        <w:pStyle w:val="SingleTxtG"/>
        <w:adjustRightInd w:val="0"/>
        <w:snapToGrid w:val="0"/>
        <w:spacing w:line="240" w:lineRule="auto"/>
        <w:ind w:left="2268"/>
        <w:rPr>
          <w:rFonts w:asciiTheme="majorBidi" w:hAnsiTheme="majorBidi" w:cstheme="majorBidi"/>
          <w:b/>
          <w:bCs/>
          <w:color w:val="00B0F0"/>
          <w:lang w:val="en-IE"/>
        </w:rPr>
      </w:pPr>
      <w:r>
        <w:rPr>
          <w:rFonts w:asciiTheme="majorBidi" w:hAnsiTheme="majorBidi" w:cstheme="majorBidi"/>
          <w:b/>
          <w:bCs/>
          <w:color w:val="00B0F0"/>
          <w:lang w:val="en-IE"/>
        </w:rPr>
        <w:t>A</w:t>
      </w:r>
      <w:r w:rsidR="00524648" w:rsidRPr="00410101">
        <w:rPr>
          <w:rFonts w:asciiTheme="majorBidi" w:hAnsiTheme="majorBidi" w:cstheme="majorBidi"/>
          <w:b/>
          <w:bCs/>
          <w:color w:val="00B0F0"/>
          <w:lang w:val="en-IE"/>
        </w:rPr>
        <w:t>nd</w:t>
      </w:r>
      <w:r>
        <w:rPr>
          <w:rFonts w:asciiTheme="majorBidi" w:hAnsiTheme="majorBidi" w:cstheme="majorBidi"/>
          <w:b/>
          <w:bCs/>
          <w:color w:val="00B0F0"/>
          <w:lang w:val="en-IE"/>
        </w:rPr>
        <w:t xml:space="preserve"> that the ALKS:</w:t>
      </w:r>
    </w:p>
    <w:p w14:paraId="2026C751" w14:textId="04AD583E" w:rsidR="004A0E6D" w:rsidRPr="00605D12" w:rsidRDefault="00605D12" w:rsidP="00605D12">
      <w:pPr>
        <w:pStyle w:val="SingleTxtG"/>
        <w:adjustRightInd w:val="0"/>
        <w:snapToGrid w:val="0"/>
        <w:spacing w:line="240" w:lineRule="auto"/>
        <w:ind w:left="2268"/>
        <w:rPr>
          <w:rFonts w:asciiTheme="majorBidi" w:hAnsiTheme="majorBidi" w:cstheme="majorBidi"/>
          <w:b/>
          <w:bCs/>
          <w:color w:val="00B0F0"/>
        </w:rPr>
      </w:pPr>
      <w:r w:rsidRPr="00410101">
        <w:rPr>
          <w:rFonts w:asciiTheme="majorBidi" w:hAnsiTheme="majorBidi" w:cstheme="majorBidi"/>
          <w:b/>
          <w:bCs/>
          <w:color w:val="00B0F0"/>
          <w:lang w:val="en-IE"/>
        </w:rPr>
        <w:t>a) Does not show an unpredictable behaviour creating a danger to surrounding traffic</w:t>
      </w:r>
      <w:r>
        <w:rPr>
          <w:rFonts w:asciiTheme="majorBidi" w:hAnsiTheme="majorBidi" w:cstheme="majorBidi"/>
          <w:b/>
          <w:bCs/>
          <w:color w:val="00B0F0"/>
          <w:lang w:val="en-IE"/>
        </w:rPr>
        <w:t xml:space="preserve">, </w:t>
      </w:r>
      <w:r w:rsidRPr="00605D12">
        <w:rPr>
          <w:rFonts w:asciiTheme="majorBidi" w:hAnsiTheme="majorBidi" w:cstheme="majorBidi"/>
          <w:b/>
          <w:bCs/>
          <w:color w:val="00B0F0"/>
          <w:lang w:val="en-IE"/>
        </w:rPr>
        <w:t>such as</w:t>
      </w:r>
      <w:r>
        <w:rPr>
          <w:rFonts w:asciiTheme="majorBidi" w:hAnsiTheme="majorBidi" w:cstheme="majorBidi"/>
          <w:b/>
          <w:bCs/>
          <w:color w:val="00B0F0"/>
          <w:lang w:val="en-IE"/>
        </w:rPr>
        <w:t>:</w:t>
      </w:r>
      <w:r w:rsidRPr="00605D12">
        <w:rPr>
          <w:rFonts w:asciiTheme="majorBidi" w:hAnsiTheme="majorBidi" w:cstheme="majorBidi"/>
          <w:b/>
          <w:bCs/>
          <w:color w:val="00B0F0"/>
          <w:lang w:val="en-IE"/>
        </w:rPr>
        <w:t xml:space="preserve"> </w:t>
      </w:r>
      <w:r>
        <w:rPr>
          <w:rFonts w:asciiTheme="majorBidi" w:hAnsiTheme="majorBidi" w:cstheme="majorBidi"/>
          <w:b/>
          <w:bCs/>
          <w:color w:val="00B0F0"/>
          <w:lang w:val="en-IE"/>
        </w:rPr>
        <w:t>P</w:t>
      </w:r>
      <w:r w:rsidRPr="00605D12">
        <w:rPr>
          <w:rFonts w:asciiTheme="majorBidi" w:hAnsiTheme="majorBidi" w:cstheme="majorBidi"/>
          <w:b/>
          <w:bCs/>
          <w:color w:val="00B0F0"/>
          <w:lang w:val="en-IE"/>
        </w:rPr>
        <w:t>hantom-breaks, unreasonable lane-changes etc.</w:t>
      </w:r>
      <w:r w:rsidRPr="00410101">
        <w:rPr>
          <w:rFonts w:asciiTheme="majorBidi" w:hAnsiTheme="majorBidi" w:cstheme="majorBidi"/>
          <w:b/>
          <w:bCs/>
          <w:color w:val="00B0F0"/>
          <w:lang w:val="en-IE"/>
        </w:rPr>
        <w:t>;</w:t>
      </w:r>
    </w:p>
    <w:p w14:paraId="0AB91EC2" w14:textId="7C165B92" w:rsidR="004A0E6D" w:rsidRPr="00410101" w:rsidRDefault="009A3FE4" w:rsidP="009A3FE4">
      <w:pPr>
        <w:pStyle w:val="SingleTxtG"/>
        <w:adjustRightInd w:val="0"/>
        <w:snapToGrid w:val="0"/>
        <w:spacing w:line="240" w:lineRule="auto"/>
        <w:ind w:left="2268"/>
        <w:rPr>
          <w:rFonts w:asciiTheme="majorBidi" w:hAnsiTheme="majorBidi" w:cstheme="majorBidi"/>
          <w:b/>
          <w:bCs/>
          <w:color w:val="00B0F0"/>
          <w:lang w:val="en-IE"/>
        </w:rPr>
      </w:pPr>
      <w:bookmarkStart w:id="2" w:name="_Hlk72002731"/>
      <w:r w:rsidRPr="00410101">
        <w:rPr>
          <w:rFonts w:asciiTheme="majorBidi" w:hAnsiTheme="majorBidi" w:cstheme="majorBidi"/>
          <w:b/>
          <w:bCs/>
          <w:color w:val="00B0F0"/>
          <w:lang w:val="en-IE"/>
        </w:rPr>
        <w:t xml:space="preserve">b) </w:t>
      </w:r>
      <w:r w:rsidR="004A0E6D" w:rsidRPr="00410101">
        <w:rPr>
          <w:rFonts w:asciiTheme="majorBidi" w:hAnsiTheme="majorBidi" w:cstheme="majorBidi"/>
          <w:b/>
          <w:bCs/>
          <w:color w:val="00B0F0"/>
          <w:lang w:val="en-IE"/>
        </w:rPr>
        <w:t>Shows reasonable cooperative behaviour in relevant situations</w:t>
      </w:r>
      <w:bookmarkEnd w:id="2"/>
      <w:r w:rsidR="001A422D" w:rsidRPr="00410101">
        <w:rPr>
          <w:rFonts w:asciiTheme="majorBidi" w:hAnsiTheme="majorBidi" w:cstheme="majorBidi"/>
          <w:b/>
          <w:bCs/>
          <w:color w:val="00B0F0"/>
          <w:lang w:val="en-IE"/>
        </w:rPr>
        <w:t xml:space="preserve"> (i.e. merging in dense traffic)</w:t>
      </w:r>
      <w:r w:rsidR="004A0E6D" w:rsidRPr="00410101">
        <w:rPr>
          <w:rFonts w:asciiTheme="majorBidi" w:hAnsiTheme="majorBidi" w:cstheme="majorBidi"/>
          <w:b/>
          <w:bCs/>
          <w:color w:val="00B0F0"/>
          <w:lang w:val="en-IE"/>
        </w:rPr>
        <w:t>.</w:t>
      </w:r>
    </w:p>
    <w:p w14:paraId="7ADDB205" w14:textId="091AEB2E" w:rsidR="004A0E6D" w:rsidRPr="00B65FED" w:rsidRDefault="004A0E6D" w:rsidP="004A0E6D">
      <w:pPr>
        <w:pStyle w:val="SingleTxtG"/>
        <w:adjustRightInd w:val="0"/>
        <w:snapToGrid w:val="0"/>
        <w:spacing w:line="240" w:lineRule="auto"/>
        <w:ind w:left="2268" w:hanging="1417"/>
        <w:rPr>
          <w:rFonts w:asciiTheme="majorBidi" w:hAnsiTheme="majorBidi" w:cstheme="majorBidi"/>
          <w:b/>
          <w:bCs/>
          <w:color w:val="00B0F0"/>
        </w:rPr>
      </w:pPr>
      <w:r w:rsidRPr="00410101">
        <w:rPr>
          <w:rFonts w:asciiTheme="majorBidi" w:hAnsiTheme="majorBidi" w:cstheme="majorBidi"/>
          <w:b/>
          <w:bCs/>
          <w:color w:val="00B0F0"/>
        </w:rPr>
        <w:t>7.</w:t>
      </w:r>
      <w:r w:rsidR="00B65FED" w:rsidRPr="00410101">
        <w:rPr>
          <w:rFonts w:asciiTheme="majorBidi" w:hAnsiTheme="majorBidi" w:cstheme="majorBidi"/>
          <w:b/>
          <w:bCs/>
          <w:color w:val="00B0F0"/>
        </w:rPr>
        <w:t>3</w:t>
      </w:r>
      <w:r w:rsidRPr="00410101">
        <w:rPr>
          <w:rFonts w:asciiTheme="majorBidi" w:hAnsiTheme="majorBidi" w:cstheme="majorBidi"/>
          <w:b/>
          <w:bCs/>
          <w:color w:val="00B0F0"/>
        </w:rPr>
        <w:t>.</w:t>
      </w:r>
      <w:r w:rsidR="00500396" w:rsidRPr="00410101">
        <w:rPr>
          <w:rFonts w:asciiTheme="majorBidi" w:hAnsiTheme="majorBidi" w:cstheme="majorBidi"/>
          <w:b/>
          <w:bCs/>
          <w:color w:val="00B0F0"/>
        </w:rPr>
        <w:t>4</w:t>
      </w:r>
      <w:r w:rsidRPr="00410101">
        <w:rPr>
          <w:rFonts w:asciiTheme="majorBidi" w:hAnsiTheme="majorBidi" w:cstheme="majorBidi"/>
          <w:b/>
          <w:bCs/>
          <w:color w:val="00B0F0"/>
        </w:rPr>
        <w:t xml:space="preserve">. </w:t>
      </w:r>
      <w:r w:rsidRPr="00410101">
        <w:rPr>
          <w:rFonts w:asciiTheme="majorBidi" w:hAnsiTheme="majorBidi" w:cstheme="majorBidi"/>
          <w:b/>
          <w:bCs/>
          <w:color w:val="00B0F0"/>
        </w:rPr>
        <w:tab/>
        <w:t xml:space="preserve">Time gap to leading vehicle, time gap left to the upcoming vehicle in the target lane in case of lane-change and </w:t>
      </w:r>
      <w:r w:rsidRPr="00410101">
        <w:rPr>
          <w:rFonts w:asciiTheme="majorBidi" w:hAnsiTheme="majorBidi" w:cstheme="majorBidi"/>
          <w:b/>
          <w:bCs/>
          <w:color w:val="00B0F0"/>
          <w:lang w:val="en-IE"/>
        </w:rPr>
        <w:t xml:space="preserve">lateral position deviation </w:t>
      </w:r>
      <w:r w:rsidRPr="00410101">
        <w:rPr>
          <w:rFonts w:asciiTheme="majorBidi" w:hAnsiTheme="majorBidi" w:cstheme="majorBidi"/>
          <w:b/>
          <w:bCs/>
          <w:color w:val="00B0F0"/>
        </w:rPr>
        <w:t xml:space="preserve">shall be quantitatively evaluated according to </w:t>
      </w:r>
      <w:r w:rsidRPr="00410101">
        <w:rPr>
          <w:rFonts w:asciiTheme="majorBidi" w:hAnsiTheme="majorBidi" w:cstheme="majorBidi"/>
          <w:b/>
          <w:bCs/>
          <w:color w:val="00B0F0"/>
          <w:lang w:val="en-IE"/>
        </w:rPr>
        <w:t xml:space="preserve">the technical requirements in paragraph 5 </w:t>
      </w:r>
      <w:r w:rsidRPr="00410101">
        <w:rPr>
          <w:rFonts w:asciiTheme="majorBidi" w:hAnsiTheme="majorBidi" w:cstheme="majorBidi"/>
          <w:b/>
          <w:bCs/>
          <w:color w:val="00B0F0"/>
        </w:rPr>
        <w:t>in this Regulation.</w:t>
      </w:r>
    </w:p>
    <w:p w14:paraId="260356D7" w14:textId="62D46867" w:rsidR="004A0E6D" w:rsidRPr="00B65FED" w:rsidRDefault="004A0E6D" w:rsidP="004A0E6D">
      <w:pPr>
        <w:pStyle w:val="SingleTxtG"/>
        <w:adjustRightInd w:val="0"/>
        <w:snapToGrid w:val="0"/>
        <w:spacing w:line="240" w:lineRule="auto"/>
        <w:ind w:left="2268" w:hanging="1417"/>
        <w:rPr>
          <w:rFonts w:asciiTheme="majorBidi" w:hAnsiTheme="majorBidi" w:cstheme="majorBidi"/>
          <w:b/>
          <w:bCs/>
          <w:color w:val="00B0F0"/>
        </w:rPr>
      </w:pPr>
      <w:r w:rsidRPr="00B65FED">
        <w:rPr>
          <w:rFonts w:asciiTheme="majorBidi" w:hAnsiTheme="majorBidi" w:cstheme="majorBidi"/>
          <w:b/>
          <w:bCs/>
          <w:color w:val="00B0F0"/>
        </w:rPr>
        <w:t>7.</w:t>
      </w:r>
      <w:r w:rsidR="00B65FED" w:rsidRPr="00B65FED">
        <w:rPr>
          <w:rFonts w:asciiTheme="majorBidi" w:hAnsiTheme="majorBidi" w:cstheme="majorBidi"/>
          <w:b/>
          <w:bCs/>
          <w:color w:val="00B0F0"/>
        </w:rPr>
        <w:t>4</w:t>
      </w:r>
      <w:r w:rsidRPr="00B65FED">
        <w:rPr>
          <w:rFonts w:asciiTheme="majorBidi" w:hAnsiTheme="majorBidi" w:cstheme="majorBidi"/>
          <w:b/>
          <w:bCs/>
          <w:color w:val="00B0F0"/>
        </w:rPr>
        <w:t xml:space="preserve">. </w:t>
      </w:r>
      <w:r w:rsidRPr="00B65FED">
        <w:rPr>
          <w:rFonts w:asciiTheme="majorBidi" w:hAnsiTheme="majorBidi" w:cstheme="majorBidi"/>
          <w:b/>
          <w:bCs/>
          <w:color w:val="00B0F0"/>
        </w:rPr>
        <w:tab/>
      </w:r>
      <w:r w:rsidR="00B65771" w:rsidRPr="00B65FED">
        <w:rPr>
          <w:rFonts w:asciiTheme="majorBidi" w:hAnsiTheme="majorBidi" w:cstheme="majorBidi"/>
          <w:b/>
          <w:bCs/>
          <w:color w:val="00B0F0"/>
        </w:rPr>
        <w:t>T</w:t>
      </w:r>
      <w:r w:rsidR="00F9381A" w:rsidRPr="00B65FED">
        <w:rPr>
          <w:rFonts w:asciiTheme="majorBidi" w:hAnsiTheme="majorBidi" w:cstheme="majorBidi"/>
          <w:b/>
          <w:bCs/>
          <w:color w:val="00B0F0"/>
        </w:rPr>
        <w:t xml:space="preserve">est report </w:t>
      </w:r>
    </w:p>
    <w:p w14:paraId="36C327C7" w14:textId="2C6E07ED" w:rsidR="004A0E6D" w:rsidRPr="009C36C6" w:rsidRDefault="004A0E6D" w:rsidP="008F26A8">
      <w:pPr>
        <w:pStyle w:val="SingleTxtG"/>
        <w:adjustRightInd w:val="0"/>
        <w:snapToGrid w:val="0"/>
        <w:ind w:left="2268"/>
        <w:rPr>
          <w:rFonts w:asciiTheme="majorBidi" w:hAnsiTheme="majorBidi" w:cstheme="majorBidi"/>
          <w:b/>
          <w:bCs/>
          <w:strike/>
          <w:color w:val="00B050"/>
        </w:rPr>
      </w:pPr>
      <w:r w:rsidRPr="00B65FED">
        <w:rPr>
          <w:rFonts w:asciiTheme="majorBidi" w:hAnsiTheme="majorBidi" w:cstheme="majorBidi"/>
          <w:b/>
          <w:bCs/>
          <w:color w:val="00B0F0"/>
        </w:rPr>
        <w:t>A test report shall be prepared in accordance with a Data Reporting File and shall be made avail</w:t>
      </w:r>
      <w:r w:rsidR="00B64E16" w:rsidRPr="00B65FED">
        <w:rPr>
          <w:rFonts w:asciiTheme="majorBidi" w:hAnsiTheme="majorBidi" w:cstheme="majorBidi"/>
          <w:b/>
          <w:bCs/>
          <w:color w:val="00B0F0"/>
        </w:rPr>
        <w:t xml:space="preserve">able to the </w:t>
      </w:r>
      <w:r w:rsidR="00CB2783">
        <w:rPr>
          <w:rFonts w:asciiTheme="majorBidi" w:hAnsiTheme="majorBidi" w:cstheme="majorBidi"/>
          <w:b/>
          <w:bCs/>
          <w:color w:val="00B0F0"/>
        </w:rPr>
        <w:t>type-</w:t>
      </w:r>
      <w:r w:rsidR="009A7CC8">
        <w:rPr>
          <w:rFonts w:asciiTheme="majorBidi" w:hAnsiTheme="majorBidi" w:cstheme="majorBidi"/>
          <w:b/>
          <w:bCs/>
          <w:color w:val="00B0F0"/>
        </w:rPr>
        <w:t>approval</w:t>
      </w:r>
      <w:r w:rsidR="00A73111" w:rsidRPr="00B65FED">
        <w:rPr>
          <w:rFonts w:asciiTheme="majorBidi" w:hAnsiTheme="majorBidi" w:cstheme="majorBidi"/>
          <w:b/>
          <w:bCs/>
          <w:color w:val="00B0F0"/>
        </w:rPr>
        <w:t xml:space="preserve"> </w:t>
      </w:r>
      <w:r w:rsidR="00605D12" w:rsidRPr="00605D12">
        <w:rPr>
          <w:rFonts w:asciiTheme="majorBidi" w:hAnsiTheme="majorBidi" w:cstheme="majorBidi"/>
          <w:b/>
          <w:bCs/>
          <w:color w:val="00B0F0"/>
        </w:rPr>
        <w:t>authorit</w:t>
      </w:r>
      <w:r w:rsidR="00605D12">
        <w:rPr>
          <w:rFonts w:asciiTheme="majorBidi" w:hAnsiTheme="majorBidi" w:cstheme="majorBidi"/>
          <w:b/>
          <w:bCs/>
          <w:color w:val="00B0F0"/>
        </w:rPr>
        <w:t xml:space="preserve">y </w:t>
      </w:r>
      <w:r w:rsidR="00B65FED">
        <w:rPr>
          <w:rFonts w:asciiTheme="majorBidi" w:hAnsiTheme="majorBidi" w:cstheme="majorBidi"/>
          <w:b/>
          <w:bCs/>
          <w:color w:val="00B0F0"/>
        </w:rPr>
        <w:t>.</w:t>
      </w:r>
    </w:p>
    <w:sectPr w:rsidR="004A0E6D" w:rsidRPr="009C36C6" w:rsidSect="00785468">
      <w:headerReference w:type="even" r:id="rId11"/>
      <w:headerReference w:type="default" r:id="rId12"/>
      <w:footerReference w:type="even"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088D" w14:textId="77777777" w:rsidR="00104A09" w:rsidRDefault="00104A09"/>
  </w:endnote>
  <w:endnote w:type="continuationSeparator" w:id="0">
    <w:p w14:paraId="5532343B" w14:textId="77777777" w:rsidR="00104A09" w:rsidRDefault="00104A09"/>
  </w:endnote>
  <w:endnote w:type="continuationNotice" w:id="1">
    <w:p w14:paraId="6C18DB13" w14:textId="77777777" w:rsidR="00104A09" w:rsidRDefault="00104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4E62BB54" w:rsidR="00235C8F" w:rsidRPr="004B2383" w:rsidRDefault="00235C8F" w:rsidP="004B2383">
    <w:pPr>
      <w:pStyle w:val="Fuzeile"/>
      <w:tabs>
        <w:tab w:val="right" w:pos="9638"/>
      </w:tabs>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FCF1" w14:textId="565B4000" w:rsidR="00235C8F" w:rsidRDefault="00235C8F" w:rsidP="008D79BE">
    <w:pPr>
      <w:pStyle w:val="Fuzeile"/>
    </w:pPr>
    <w:r>
      <w:rPr>
        <w:noProof/>
        <w:lang w:eastAsia="en-GB"/>
      </w:rPr>
      <w:drawing>
        <wp:anchor distT="0" distB="0" distL="114300" distR="114300" simplePos="0" relativeHeight="251659264" behindDoc="1" locked="1" layoutInCell="1" allowOverlap="1" wp14:anchorId="48B642CD" wp14:editId="132D928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7837F" w14:textId="77777777" w:rsidR="00104A09" w:rsidRPr="000B175B" w:rsidRDefault="00104A09" w:rsidP="000B175B">
      <w:pPr>
        <w:tabs>
          <w:tab w:val="right" w:pos="2155"/>
        </w:tabs>
        <w:spacing w:after="80"/>
        <w:ind w:left="680"/>
        <w:rPr>
          <w:u w:val="single"/>
        </w:rPr>
      </w:pPr>
      <w:r>
        <w:rPr>
          <w:u w:val="single"/>
        </w:rPr>
        <w:tab/>
      </w:r>
    </w:p>
  </w:footnote>
  <w:footnote w:type="continuationSeparator" w:id="0">
    <w:p w14:paraId="5C4A1041" w14:textId="77777777" w:rsidR="00104A09" w:rsidRPr="00FC68B7" w:rsidRDefault="00104A09" w:rsidP="00FC68B7">
      <w:pPr>
        <w:tabs>
          <w:tab w:val="left" w:pos="2155"/>
        </w:tabs>
        <w:spacing w:after="80"/>
        <w:ind w:left="680"/>
        <w:rPr>
          <w:u w:val="single"/>
        </w:rPr>
      </w:pPr>
      <w:r>
        <w:rPr>
          <w:u w:val="single"/>
        </w:rPr>
        <w:tab/>
      </w:r>
    </w:p>
  </w:footnote>
  <w:footnote w:type="continuationNotice" w:id="1">
    <w:p w14:paraId="603DC41D" w14:textId="77777777" w:rsidR="00104A09" w:rsidRDefault="00104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1A1272D6" w:rsidR="00235C8F" w:rsidRPr="00EA157A" w:rsidRDefault="00235C8F" w:rsidP="00EA157A">
    <w:pPr>
      <w:pStyle w:val="Kopfzeile"/>
    </w:pPr>
    <w:r>
      <w:t xml:space="preserve">Based on </w:t>
    </w:r>
    <w:r w:rsidR="00353340">
      <w:t>ECE/TRANS/WP.29/2020/81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31117D0A" w:rsidR="00235C8F" w:rsidRPr="00710A40" w:rsidRDefault="00785468" w:rsidP="00B64E16">
    <w:pPr>
      <w:pStyle w:val="Kopfzeile"/>
    </w:pPr>
    <w:r>
      <w:t>Based on ECE/TRANS/WP.29/2020/81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8F2"/>
    <w:multiLevelType w:val="hybridMultilevel"/>
    <w:tmpl w:val="9BA6B09E"/>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DE333EB"/>
    <w:multiLevelType w:val="hybridMultilevel"/>
    <w:tmpl w:val="DCC4E9F8"/>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 w15:restartNumberingAfterBreak="0">
    <w:nsid w:val="288105C1"/>
    <w:multiLevelType w:val="hybridMultilevel"/>
    <w:tmpl w:val="F2AC3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2205D0"/>
    <w:multiLevelType w:val="hybridMultilevel"/>
    <w:tmpl w:val="140A13D0"/>
    <w:lvl w:ilvl="0" w:tplc="E0E0A4A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D20F8"/>
    <w:multiLevelType w:val="multilevel"/>
    <w:tmpl w:val="1FDA36E6"/>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7" w15:restartNumberingAfterBreak="0">
    <w:nsid w:val="6B9213B3"/>
    <w:multiLevelType w:val="hybridMultilevel"/>
    <w:tmpl w:val="9872E244"/>
    <w:lvl w:ilvl="0" w:tplc="9BCA3BDE">
      <w:start w:val="1"/>
      <w:numFmt w:val="lowerLetter"/>
      <w:lvlText w:val="(%1)"/>
      <w:lvlJc w:val="left"/>
      <w:pPr>
        <w:ind w:left="2829"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08090017">
      <w:start w:val="1"/>
      <w:numFmt w:val="lowerLetter"/>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FC63FC3"/>
    <w:multiLevelType w:val="hybridMultilevel"/>
    <w:tmpl w:val="E04EA3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4"/>
  </w:num>
  <w:num w:numId="5">
    <w:abstractNumId w:val="6"/>
  </w:num>
  <w:num w:numId="6">
    <w:abstractNumId w:val="7"/>
  </w:num>
  <w:num w:numId="7">
    <w:abstractNumId w:val="2"/>
  </w:num>
  <w:num w:numId="8">
    <w:abstractNumId w:val="0"/>
  </w:num>
  <w:num w:numId="9">
    <w:abstractNumId w:val="8"/>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fr-CH" w:vendorID="64" w:dllVersion="0" w:nlCheck="1" w:checkStyle="0"/>
  <w:activeWritingStyle w:appName="MSWord" w:lang="en-IE" w:vendorID="64" w:dllVersion="0" w:nlCheck="1" w:checkStyle="0"/>
  <w:activeWritingStyle w:appName="MSWord" w:lang="en-US" w:vendorID="64" w:dllVersion="6" w:nlCheck="1" w:checkStyle="0"/>
  <w:activeWritingStyle w:appName="MSWord" w:lang="en-IE" w:vendorID="64" w:dllVersion="6" w:nlCheck="1" w:checkStyle="0"/>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MzA3MjY0t7C0MDZW0lEKTi0uzszPAykwrAUAN9cVjiwAAAA="/>
    <w:docVar w:name="LW_DocType" w:val="NORMAL"/>
  </w:docVars>
  <w:rsids>
    <w:rsidRoot w:val="004B2383"/>
    <w:rsid w:val="0000138E"/>
    <w:rsid w:val="00002A7D"/>
    <w:rsid w:val="00002F0F"/>
    <w:rsid w:val="000038A8"/>
    <w:rsid w:val="00006002"/>
    <w:rsid w:val="00006790"/>
    <w:rsid w:val="000124BA"/>
    <w:rsid w:val="000211BF"/>
    <w:rsid w:val="000251AF"/>
    <w:rsid w:val="00025C6C"/>
    <w:rsid w:val="00027624"/>
    <w:rsid w:val="00032414"/>
    <w:rsid w:val="00043E33"/>
    <w:rsid w:val="00044C39"/>
    <w:rsid w:val="00047A00"/>
    <w:rsid w:val="00050065"/>
    <w:rsid w:val="000505F6"/>
    <w:rsid w:val="00050F6B"/>
    <w:rsid w:val="00054A72"/>
    <w:rsid w:val="000575D6"/>
    <w:rsid w:val="00060356"/>
    <w:rsid w:val="00061DB9"/>
    <w:rsid w:val="00062D9C"/>
    <w:rsid w:val="00062F48"/>
    <w:rsid w:val="00063B7C"/>
    <w:rsid w:val="00065A60"/>
    <w:rsid w:val="00066EAB"/>
    <w:rsid w:val="00067109"/>
    <w:rsid w:val="000678CD"/>
    <w:rsid w:val="00071F5C"/>
    <w:rsid w:val="00072C8C"/>
    <w:rsid w:val="000735A0"/>
    <w:rsid w:val="00074D28"/>
    <w:rsid w:val="00081CE0"/>
    <w:rsid w:val="00084D30"/>
    <w:rsid w:val="00087370"/>
    <w:rsid w:val="00090320"/>
    <w:rsid w:val="000931C0"/>
    <w:rsid w:val="00096510"/>
    <w:rsid w:val="000A2E09"/>
    <w:rsid w:val="000A3695"/>
    <w:rsid w:val="000A388A"/>
    <w:rsid w:val="000A5347"/>
    <w:rsid w:val="000A6F4C"/>
    <w:rsid w:val="000A7E69"/>
    <w:rsid w:val="000B04E9"/>
    <w:rsid w:val="000B175B"/>
    <w:rsid w:val="000B2D44"/>
    <w:rsid w:val="000B3A0F"/>
    <w:rsid w:val="000B3B58"/>
    <w:rsid w:val="000C4DD8"/>
    <w:rsid w:val="000C6DD6"/>
    <w:rsid w:val="000D4A6B"/>
    <w:rsid w:val="000E0415"/>
    <w:rsid w:val="000E499D"/>
    <w:rsid w:val="000E556A"/>
    <w:rsid w:val="000F5D50"/>
    <w:rsid w:val="000F7715"/>
    <w:rsid w:val="0010061B"/>
    <w:rsid w:val="00104A09"/>
    <w:rsid w:val="001147B4"/>
    <w:rsid w:val="0011560E"/>
    <w:rsid w:val="00116CD4"/>
    <w:rsid w:val="001205EC"/>
    <w:rsid w:val="00121CD1"/>
    <w:rsid w:val="00127763"/>
    <w:rsid w:val="00136CA3"/>
    <w:rsid w:val="00154FAD"/>
    <w:rsid w:val="00156B99"/>
    <w:rsid w:val="00160B25"/>
    <w:rsid w:val="00165090"/>
    <w:rsid w:val="00166124"/>
    <w:rsid w:val="00167283"/>
    <w:rsid w:val="00167765"/>
    <w:rsid w:val="001775C3"/>
    <w:rsid w:val="00184DDA"/>
    <w:rsid w:val="001864AB"/>
    <w:rsid w:val="001900CD"/>
    <w:rsid w:val="001963BB"/>
    <w:rsid w:val="00197C54"/>
    <w:rsid w:val="001A0396"/>
    <w:rsid w:val="001A0452"/>
    <w:rsid w:val="001A422D"/>
    <w:rsid w:val="001B016E"/>
    <w:rsid w:val="001B0895"/>
    <w:rsid w:val="001B2957"/>
    <w:rsid w:val="001B4B04"/>
    <w:rsid w:val="001B53B6"/>
    <w:rsid w:val="001B5875"/>
    <w:rsid w:val="001C312A"/>
    <w:rsid w:val="001C4B9C"/>
    <w:rsid w:val="001C6663"/>
    <w:rsid w:val="001C726E"/>
    <w:rsid w:val="001C7895"/>
    <w:rsid w:val="001D26DF"/>
    <w:rsid w:val="001D6DF2"/>
    <w:rsid w:val="001E019F"/>
    <w:rsid w:val="001E03CD"/>
    <w:rsid w:val="001E1ED0"/>
    <w:rsid w:val="001E3566"/>
    <w:rsid w:val="001F1599"/>
    <w:rsid w:val="001F19C4"/>
    <w:rsid w:val="001F35F0"/>
    <w:rsid w:val="001F4994"/>
    <w:rsid w:val="002043F0"/>
    <w:rsid w:val="00207037"/>
    <w:rsid w:val="00211E0B"/>
    <w:rsid w:val="00212B0E"/>
    <w:rsid w:val="002154D2"/>
    <w:rsid w:val="002267FF"/>
    <w:rsid w:val="00232575"/>
    <w:rsid w:val="0023258B"/>
    <w:rsid w:val="00235C8F"/>
    <w:rsid w:val="00235F62"/>
    <w:rsid w:val="00245EE4"/>
    <w:rsid w:val="00247258"/>
    <w:rsid w:val="002510AE"/>
    <w:rsid w:val="002530C3"/>
    <w:rsid w:val="00257CAC"/>
    <w:rsid w:val="00265EB0"/>
    <w:rsid w:val="0027237A"/>
    <w:rsid w:val="002944A6"/>
    <w:rsid w:val="00295CC2"/>
    <w:rsid w:val="00296E06"/>
    <w:rsid w:val="002974E9"/>
    <w:rsid w:val="002A050C"/>
    <w:rsid w:val="002A0FB9"/>
    <w:rsid w:val="002A1C9F"/>
    <w:rsid w:val="002A5EE7"/>
    <w:rsid w:val="002A6D1D"/>
    <w:rsid w:val="002A70FB"/>
    <w:rsid w:val="002A7C62"/>
    <w:rsid w:val="002A7F94"/>
    <w:rsid w:val="002B06DE"/>
    <w:rsid w:val="002B109A"/>
    <w:rsid w:val="002B1175"/>
    <w:rsid w:val="002B4EAF"/>
    <w:rsid w:val="002C0392"/>
    <w:rsid w:val="002C04C2"/>
    <w:rsid w:val="002C5385"/>
    <w:rsid w:val="002C6D45"/>
    <w:rsid w:val="002D112A"/>
    <w:rsid w:val="002D4952"/>
    <w:rsid w:val="002D6E53"/>
    <w:rsid w:val="002E423F"/>
    <w:rsid w:val="002E6F94"/>
    <w:rsid w:val="002E7799"/>
    <w:rsid w:val="002F046D"/>
    <w:rsid w:val="002F1A74"/>
    <w:rsid w:val="002F3023"/>
    <w:rsid w:val="002F7146"/>
    <w:rsid w:val="00301764"/>
    <w:rsid w:val="00301AEF"/>
    <w:rsid w:val="00305A9C"/>
    <w:rsid w:val="003151B3"/>
    <w:rsid w:val="003229D8"/>
    <w:rsid w:val="0032337E"/>
    <w:rsid w:val="00334340"/>
    <w:rsid w:val="00335459"/>
    <w:rsid w:val="00335855"/>
    <w:rsid w:val="00336C97"/>
    <w:rsid w:val="00337F88"/>
    <w:rsid w:val="003423F4"/>
    <w:rsid w:val="00342418"/>
    <w:rsid w:val="00342432"/>
    <w:rsid w:val="00344E93"/>
    <w:rsid w:val="00345AF5"/>
    <w:rsid w:val="0035223F"/>
    <w:rsid w:val="00352D4B"/>
    <w:rsid w:val="00353340"/>
    <w:rsid w:val="003541D7"/>
    <w:rsid w:val="0035638C"/>
    <w:rsid w:val="00357CD0"/>
    <w:rsid w:val="003625EA"/>
    <w:rsid w:val="003632DB"/>
    <w:rsid w:val="00371B39"/>
    <w:rsid w:val="00380DD1"/>
    <w:rsid w:val="00386E0E"/>
    <w:rsid w:val="0039183C"/>
    <w:rsid w:val="00393ACF"/>
    <w:rsid w:val="003A38C2"/>
    <w:rsid w:val="003A46BB"/>
    <w:rsid w:val="003A4EC7"/>
    <w:rsid w:val="003A7295"/>
    <w:rsid w:val="003A77B0"/>
    <w:rsid w:val="003B1F60"/>
    <w:rsid w:val="003C2CC4"/>
    <w:rsid w:val="003C7F08"/>
    <w:rsid w:val="003D103B"/>
    <w:rsid w:val="003D3FDC"/>
    <w:rsid w:val="003D4725"/>
    <w:rsid w:val="003D4B23"/>
    <w:rsid w:val="003E278A"/>
    <w:rsid w:val="003E40F4"/>
    <w:rsid w:val="003E644D"/>
    <w:rsid w:val="003F41AB"/>
    <w:rsid w:val="003F4E56"/>
    <w:rsid w:val="003F6358"/>
    <w:rsid w:val="00405793"/>
    <w:rsid w:val="00410101"/>
    <w:rsid w:val="00410AF5"/>
    <w:rsid w:val="00412B84"/>
    <w:rsid w:val="00413520"/>
    <w:rsid w:val="0042180E"/>
    <w:rsid w:val="00424641"/>
    <w:rsid w:val="00426698"/>
    <w:rsid w:val="004325CB"/>
    <w:rsid w:val="004327A9"/>
    <w:rsid w:val="00436BF0"/>
    <w:rsid w:val="004403C9"/>
    <w:rsid w:val="00440A07"/>
    <w:rsid w:val="004447FF"/>
    <w:rsid w:val="00462880"/>
    <w:rsid w:val="004665F4"/>
    <w:rsid w:val="00476F24"/>
    <w:rsid w:val="00477236"/>
    <w:rsid w:val="00480309"/>
    <w:rsid w:val="00482CBA"/>
    <w:rsid w:val="00495879"/>
    <w:rsid w:val="004A0632"/>
    <w:rsid w:val="004A0E6D"/>
    <w:rsid w:val="004B07B7"/>
    <w:rsid w:val="004B0A28"/>
    <w:rsid w:val="004B2383"/>
    <w:rsid w:val="004B27EB"/>
    <w:rsid w:val="004B561B"/>
    <w:rsid w:val="004C42FD"/>
    <w:rsid w:val="004C55B0"/>
    <w:rsid w:val="004C7A2F"/>
    <w:rsid w:val="004D4287"/>
    <w:rsid w:val="004E347F"/>
    <w:rsid w:val="004F4CFB"/>
    <w:rsid w:val="004F6BA0"/>
    <w:rsid w:val="00500396"/>
    <w:rsid w:val="005024EB"/>
    <w:rsid w:val="00502D30"/>
    <w:rsid w:val="00503BEA"/>
    <w:rsid w:val="00511323"/>
    <w:rsid w:val="00521359"/>
    <w:rsid w:val="00522C80"/>
    <w:rsid w:val="00524648"/>
    <w:rsid w:val="00524CFB"/>
    <w:rsid w:val="0053105F"/>
    <w:rsid w:val="00533616"/>
    <w:rsid w:val="0053371D"/>
    <w:rsid w:val="00535591"/>
    <w:rsid w:val="0053577A"/>
    <w:rsid w:val="00535ABA"/>
    <w:rsid w:val="0053768B"/>
    <w:rsid w:val="005414E8"/>
    <w:rsid w:val="005420F2"/>
    <w:rsid w:val="0054285C"/>
    <w:rsid w:val="00553189"/>
    <w:rsid w:val="0055784B"/>
    <w:rsid w:val="00567D3B"/>
    <w:rsid w:val="00571224"/>
    <w:rsid w:val="0057388E"/>
    <w:rsid w:val="00577A9C"/>
    <w:rsid w:val="005802F1"/>
    <w:rsid w:val="00584173"/>
    <w:rsid w:val="00586C73"/>
    <w:rsid w:val="00590573"/>
    <w:rsid w:val="0059065F"/>
    <w:rsid w:val="005910E1"/>
    <w:rsid w:val="00595520"/>
    <w:rsid w:val="00597CCA"/>
    <w:rsid w:val="005A44B9"/>
    <w:rsid w:val="005A58D5"/>
    <w:rsid w:val="005B1B4F"/>
    <w:rsid w:val="005B1BA0"/>
    <w:rsid w:val="005B30BA"/>
    <w:rsid w:val="005B3DB3"/>
    <w:rsid w:val="005C50EF"/>
    <w:rsid w:val="005C5F76"/>
    <w:rsid w:val="005D15CA"/>
    <w:rsid w:val="005D180C"/>
    <w:rsid w:val="005D2381"/>
    <w:rsid w:val="005D67AF"/>
    <w:rsid w:val="005E2E92"/>
    <w:rsid w:val="005E38CC"/>
    <w:rsid w:val="005F08DF"/>
    <w:rsid w:val="005F3066"/>
    <w:rsid w:val="005F3E61"/>
    <w:rsid w:val="005F7057"/>
    <w:rsid w:val="00602353"/>
    <w:rsid w:val="006024D0"/>
    <w:rsid w:val="00602780"/>
    <w:rsid w:val="00603AA2"/>
    <w:rsid w:val="00604DDD"/>
    <w:rsid w:val="00605D12"/>
    <w:rsid w:val="006115CC"/>
    <w:rsid w:val="00611FC4"/>
    <w:rsid w:val="006176FB"/>
    <w:rsid w:val="0062215F"/>
    <w:rsid w:val="006238FA"/>
    <w:rsid w:val="00627569"/>
    <w:rsid w:val="00627728"/>
    <w:rsid w:val="00630CB2"/>
    <w:rsid w:val="00630FCB"/>
    <w:rsid w:val="00632412"/>
    <w:rsid w:val="00634994"/>
    <w:rsid w:val="00636C7A"/>
    <w:rsid w:val="00640B26"/>
    <w:rsid w:val="00640E54"/>
    <w:rsid w:val="00641222"/>
    <w:rsid w:val="00642DE5"/>
    <w:rsid w:val="0065766B"/>
    <w:rsid w:val="00662347"/>
    <w:rsid w:val="0066639C"/>
    <w:rsid w:val="00667B89"/>
    <w:rsid w:val="006770B2"/>
    <w:rsid w:val="00686A48"/>
    <w:rsid w:val="006903C7"/>
    <w:rsid w:val="00692771"/>
    <w:rsid w:val="00693A6D"/>
    <w:rsid w:val="006940E1"/>
    <w:rsid w:val="0069526E"/>
    <w:rsid w:val="006955CC"/>
    <w:rsid w:val="006A3C72"/>
    <w:rsid w:val="006A7392"/>
    <w:rsid w:val="006B03A1"/>
    <w:rsid w:val="006B1A09"/>
    <w:rsid w:val="006B67D9"/>
    <w:rsid w:val="006C5535"/>
    <w:rsid w:val="006C5760"/>
    <w:rsid w:val="006D0589"/>
    <w:rsid w:val="006D0824"/>
    <w:rsid w:val="006D0B0C"/>
    <w:rsid w:val="006D156D"/>
    <w:rsid w:val="006D5478"/>
    <w:rsid w:val="006D5B02"/>
    <w:rsid w:val="006E289B"/>
    <w:rsid w:val="006E564B"/>
    <w:rsid w:val="006E7154"/>
    <w:rsid w:val="006E798F"/>
    <w:rsid w:val="006F054B"/>
    <w:rsid w:val="006F05AF"/>
    <w:rsid w:val="006F2B21"/>
    <w:rsid w:val="006F5CDC"/>
    <w:rsid w:val="007003CD"/>
    <w:rsid w:val="00702F78"/>
    <w:rsid w:val="00704510"/>
    <w:rsid w:val="0070701E"/>
    <w:rsid w:val="00710A40"/>
    <w:rsid w:val="00711584"/>
    <w:rsid w:val="007118AE"/>
    <w:rsid w:val="00713175"/>
    <w:rsid w:val="0071527E"/>
    <w:rsid w:val="007237DC"/>
    <w:rsid w:val="00723CEA"/>
    <w:rsid w:val="0072632A"/>
    <w:rsid w:val="007358E8"/>
    <w:rsid w:val="00736ECE"/>
    <w:rsid w:val="007411FB"/>
    <w:rsid w:val="007427AE"/>
    <w:rsid w:val="007446F9"/>
    <w:rsid w:val="0074533B"/>
    <w:rsid w:val="00746567"/>
    <w:rsid w:val="007620EF"/>
    <w:rsid w:val="007643BC"/>
    <w:rsid w:val="00766E47"/>
    <w:rsid w:val="007710DF"/>
    <w:rsid w:val="00774DE3"/>
    <w:rsid w:val="0078059F"/>
    <w:rsid w:val="00780C68"/>
    <w:rsid w:val="00782729"/>
    <w:rsid w:val="00785468"/>
    <w:rsid w:val="007959FE"/>
    <w:rsid w:val="0079786A"/>
    <w:rsid w:val="00797EC4"/>
    <w:rsid w:val="007A0C0C"/>
    <w:rsid w:val="007A0CF1"/>
    <w:rsid w:val="007A15FD"/>
    <w:rsid w:val="007A3E03"/>
    <w:rsid w:val="007A4B9F"/>
    <w:rsid w:val="007A6719"/>
    <w:rsid w:val="007A7FA0"/>
    <w:rsid w:val="007B4BC5"/>
    <w:rsid w:val="007B69E4"/>
    <w:rsid w:val="007B6BA5"/>
    <w:rsid w:val="007B7583"/>
    <w:rsid w:val="007C3390"/>
    <w:rsid w:val="007C42D8"/>
    <w:rsid w:val="007C4F4B"/>
    <w:rsid w:val="007C5F54"/>
    <w:rsid w:val="007D1955"/>
    <w:rsid w:val="007D5BA5"/>
    <w:rsid w:val="007D7362"/>
    <w:rsid w:val="007F5CE2"/>
    <w:rsid w:val="007F5D94"/>
    <w:rsid w:val="007F6611"/>
    <w:rsid w:val="00800899"/>
    <w:rsid w:val="00801B8B"/>
    <w:rsid w:val="00805032"/>
    <w:rsid w:val="00807EE2"/>
    <w:rsid w:val="00810BAC"/>
    <w:rsid w:val="00815151"/>
    <w:rsid w:val="00816137"/>
    <w:rsid w:val="008175E9"/>
    <w:rsid w:val="00821ED5"/>
    <w:rsid w:val="008242D7"/>
    <w:rsid w:val="0082577B"/>
    <w:rsid w:val="008268C8"/>
    <w:rsid w:val="0083366A"/>
    <w:rsid w:val="0083433F"/>
    <w:rsid w:val="00835728"/>
    <w:rsid w:val="00845EDB"/>
    <w:rsid w:val="00850FF3"/>
    <w:rsid w:val="008551C4"/>
    <w:rsid w:val="00860EA4"/>
    <w:rsid w:val="00866893"/>
    <w:rsid w:val="00866F02"/>
    <w:rsid w:val="00867D18"/>
    <w:rsid w:val="00871F9A"/>
    <w:rsid w:val="00871FD5"/>
    <w:rsid w:val="008720EA"/>
    <w:rsid w:val="00874C7B"/>
    <w:rsid w:val="008750BA"/>
    <w:rsid w:val="00875122"/>
    <w:rsid w:val="0088172E"/>
    <w:rsid w:val="00881EFA"/>
    <w:rsid w:val="00886E4F"/>
    <w:rsid w:val="008879CB"/>
    <w:rsid w:val="00891A4B"/>
    <w:rsid w:val="008979B1"/>
    <w:rsid w:val="008A6B25"/>
    <w:rsid w:val="008A6C4F"/>
    <w:rsid w:val="008A76C4"/>
    <w:rsid w:val="008B263C"/>
    <w:rsid w:val="008B389E"/>
    <w:rsid w:val="008B3914"/>
    <w:rsid w:val="008B4E6B"/>
    <w:rsid w:val="008B76B0"/>
    <w:rsid w:val="008C2531"/>
    <w:rsid w:val="008C4835"/>
    <w:rsid w:val="008C5C6A"/>
    <w:rsid w:val="008D0019"/>
    <w:rsid w:val="008D045E"/>
    <w:rsid w:val="008D3F25"/>
    <w:rsid w:val="008D4895"/>
    <w:rsid w:val="008D4D82"/>
    <w:rsid w:val="008D79BE"/>
    <w:rsid w:val="008E0E46"/>
    <w:rsid w:val="008E1119"/>
    <w:rsid w:val="008E7116"/>
    <w:rsid w:val="008F143B"/>
    <w:rsid w:val="008F26A8"/>
    <w:rsid w:val="008F3882"/>
    <w:rsid w:val="008F4B7C"/>
    <w:rsid w:val="00907A41"/>
    <w:rsid w:val="0092514A"/>
    <w:rsid w:val="00925555"/>
    <w:rsid w:val="00926E47"/>
    <w:rsid w:val="00946BA1"/>
    <w:rsid w:val="00947162"/>
    <w:rsid w:val="00950939"/>
    <w:rsid w:val="00951BB6"/>
    <w:rsid w:val="009610D0"/>
    <w:rsid w:val="00963536"/>
    <w:rsid w:val="0096375C"/>
    <w:rsid w:val="009662E6"/>
    <w:rsid w:val="0097095E"/>
    <w:rsid w:val="00974C03"/>
    <w:rsid w:val="00974CCB"/>
    <w:rsid w:val="0097522A"/>
    <w:rsid w:val="00977E4C"/>
    <w:rsid w:val="0098592B"/>
    <w:rsid w:val="00985FC4"/>
    <w:rsid w:val="00990766"/>
    <w:rsid w:val="00991261"/>
    <w:rsid w:val="00994053"/>
    <w:rsid w:val="009964C4"/>
    <w:rsid w:val="00997E78"/>
    <w:rsid w:val="009A3FE4"/>
    <w:rsid w:val="009A7B81"/>
    <w:rsid w:val="009A7CC8"/>
    <w:rsid w:val="009B3716"/>
    <w:rsid w:val="009B5D7D"/>
    <w:rsid w:val="009B791C"/>
    <w:rsid w:val="009C1581"/>
    <w:rsid w:val="009C36C6"/>
    <w:rsid w:val="009D01C0"/>
    <w:rsid w:val="009D280C"/>
    <w:rsid w:val="009D461B"/>
    <w:rsid w:val="009D5985"/>
    <w:rsid w:val="009D6A08"/>
    <w:rsid w:val="009E0A16"/>
    <w:rsid w:val="009E34F9"/>
    <w:rsid w:val="009E6CB7"/>
    <w:rsid w:val="009E7970"/>
    <w:rsid w:val="009F2EAC"/>
    <w:rsid w:val="009F57E3"/>
    <w:rsid w:val="00A00896"/>
    <w:rsid w:val="00A04962"/>
    <w:rsid w:val="00A10F4F"/>
    <w:rsid w:val="00A11067"/>
    <w:rsid w:val="00A13F4D"/>
    <w:rsid w:val="00A15AC5"/>
    <w:rsid w:val="00A1704A"/>
    <w:rsid w:val="00A21BB1"/>
    <w:rsid w:val="00A225BA"/>
    <w:rsid w:val="00A30E60"/>
    <w:rsid w:val="00A319B6"/>
    <w:rsid w:val="00A319E8"/>
    <w:rsid w:val="00A3355D"/>
    <w:rsid w:val="00A36648"/>
    <w:rsid w:val="00A425EB"/>
    <w:rsid w:val="00A44603"/>
    <w:rsid w:val="00A52AE6"/>
    <w:rsid w:val="00A52EC0"/>
    <w:rsid w:val="00A532D5"/>
    <w:rsid w:val="00A62499"/>
    <w:rsid w:val="00A62781"/>
    <w:rsid w:val="00A62A0A"/>
    <w:rsid w:val="00A64AA7"/>
    <w:rsid w:val="00A70FE3"/>
    <w:rsid w:val="00A72F22"/>
    <w:rsid w:val="00A73111"/>
    <w:rsid w:val="00A733BC"/>
    <w:rsid w:val="00A748A6"/>
    <w:rsid w:val="00A75A42"/>
    <w:rsid w:val="00A75BF6"/>
    <w:rsid w:val="00A76302"/>
    <w:rsid w:val="00A76A69"/>
    <w:rsid w:val="00A77E19"/>
    <w:rsid w:val="00A81F89"/>
    <w:rsid w:val="00A830CF"/>
    <w:rsid w:val="00A879A4"/>
    <w:rsid w:val="00A87DB2"/>
    <w:rsid w:val="00AA0399"/>
    <w:rsid w:val="00AA0FF8"/>
    <w:rsid w:val="00AA40C8"/>
    <w:rsid w:val="00AA4B09"/>
    <w:rsid w:val="00AB134D"/>
    <w:rsid w:val="00AB134E"/>
    <w:rsid w:val="00AB13DD"/>
    <w:rsid w:val="00AC0F2C"/>
    <w:rsid w:val="00AC17B5"/>
    <w:rsid w:val="00AC2C1D"/>
    <w:rsid w:val="00AC502A"/>
    <w:rsid w:val="00AC7296"/>
    <w:rsid w:val="00AC7B84"/>
    <w:rsid w:val="00AD39B6"/>
    <w:rsid w:val="00AF0061"/>
    <w:rsid w:val="00AF2AB4"/>
    <w:rsid w:val="00AF58C1"/>
    <w:rsid w:val="00B04A3F"/>
    <w:rsid w:val="00B06643"/>
    <w:rsid w:val="00B10A39"/>
    <w:rsid w:val="00B13259"/>
    <w:rsid w:val="00B1385D"/>
    <w:rsid w:val="00B15055"/>
    <w:rsid w:val="00B16F84"/>
    <w:rsid w:val="00B2006E"/>
    <w:rsid w:val="00B20551"/>
    <w:rsid w:val="00B21613"/>
    <w:rsid w:val="00B24CB8"/>
    <w:rsid w:val="00B30179"/>
    <w:rsid w:val="00B33FC7"/>
    <w:rsid w:val="00B37B15"/>
    <w:rsid w:val="00B4403F"/>
    <w:rsid w:val="00B45C02"/>
    <w:rsid w:val="00B46952"/>
    <w:rsid w:val="00B46AF7"/>
    <w:rsid w:val="00B50D96"/>
    <w:rsid w:val="00B64E16"/>
    <w:rsid w:val="00B65771"/>
    <w:rsid w:val="00B65FED"/>
    <w:rsid w:val="00B70B63"/>
    <w:rsid w:val="00B72A1E"/>
    <w:rsid w:val="00B75E2B"/>
    <w:rsid w:val="00B76656"/>
    <w:rsid w:val="00B7775E"/>
    <w:rsid w:val="00B808C8"/>
    <w:rsid w:val="00B81E12"/>
    <w:rsid w:val="00B85A35"/>
    <w:rsid w:val="00B94642"/>
    <w:rsid w:val="00BA339B"/>
    <w:rsid w:val="00BA5DCD"/>
    <w:rsid w:val="00BB6A3C"/>
    <w:rsid w:val="00BC03BD"/>
    <w:rsid w:val="00BC1E7E"/>
    <w:rsid w:val="00BC2266"/>
    <w:rsid w:val="00BC5FF6"/>
    <w:rsid w:val="00BC6369"/>
    <w:rsid w:val="00BC74E9"/>
    <w:rsid w:val="00BC7EEE"/>
    <w:rsid w:val="00BD18E1"/>
    <w:rsid w:val="00BD1B8E"/>
    <w:rsid w:val="00BD54F2"/>
    <w:rsid w:val="00BE36A9"/>
    <w:rsid w:val="00BE618E"/>
    <w:rsid w:val="00BE7BEC"/>
    <w:rsid w:val="00BF0A5A"/>
    <w:rsid w:val="00BF0E63"/>
    <w:rsid w:val="00BF12A3"/>
    <w:rsid w:val="00BF16D7"/>
    <w:rsid w:val="00BF2373"/>
    <w:rsid w:val="00C0156D"/>
    <w:rsid w:val="00C044E2"/>
    <w:rsid w:val="00C048CB"/>
    <w:rsid w:val="00C06261"/>
    <w:rsid w:val="00C066F3"/>
    <w:rsid w:val="00C1373C"/>
    <w:rsid w:val="00C14484"/>
    <w:rsid w:val="00C16319"/>
    <w:rsid w:val="00C218E6"/>
    <w:rsid w:val="00C23EAC"/>
    <w:rsid w:val="00C31337"/>
    <w:rsid w:val="00C371BA"/>
    <w:rsid w:val="00C3724D"/>
    <w:rsid w:val="00C463DD"/>
    <w:rsid w:val="00C6124E"/>
    <w:rsid w:val="00C614CC"/>
    <w:rsid w:val="00C64F6B"/>
    <w:rsid w:val="00C745C3"/>
    <w:rsid w:val="00C77B10"/>
    <w:rsid w:val="00C819D7"/>
    <w:rsid w:val="00C858FA"/>
    <w:rsid w:val="00C91622"/>
    <w:rsid w:val="00C92775"/>
    <w:rsid w:val="00C92F43"/>
    <w:rsid w:val="00C96420"/>
    <w:rsid w:val="00C978F5"/>
    <w:rsid w:val="00CA030E"/>
    <w:rsid w:val="00CA24A4"/>
    <w:rsid w:val="00CA6122"/>
    <w:rsid w:val="00CB2154"/>
    <w:rsid w:val="00CB2783"/>
    <w:rsid w:val="00CB348D"/>
    <w:rsid w:val="00CC15FC"/>
    <w:rsid w:val="00CC76D7"/>
    <w:rsid w:val="00CD18B7"/>
    <w:rsid w:val="00CD46F5"/>
    <w:rsid w:val="00CD5679"/>
    <w:rsid w:val="00CE2F68"/>
    <w:rsid w:val="00CE4A8F"/>
    <w:rsid w:val="00CF071D"/>
    <w:rsid w:val="00D000BE"/>
    <w:rsid w:val="00D00430"/>
    <w:rsid w:val="00D0123D"/>
    <w:rsid w:val="00D04B35"/>
    <w:rsid w:val="00D050E5"/>
    <w:rsid w:val="00D15B04"/>
    <w:rsid w:val="00D169DA"/>
    <w:rsid w:val="00D2031B"/>
    <w:rsid w:val="00D20849"/>
    <w:rsid w:val="00D23155"/>
    <w:rsid w:val="00D252ED"/>
    <w:rsid w:val="00D25FE2"/>
    <w:rsid w:val="00D31458"/>
    <w:rsid w:val="00D32992"/>
    <w:rsid w:val="00D336A2"/>
    <w:rsid w:val="00D37DA9"/>
    <w:rsid w:val="00D406A7"/>
    <w:rsid w:val="00D40CD5"/>
    <w:rsid w:val="00D41484"/>
    <w:rsid w:val="00D43252"/>
    <w:rsid w:val="00D44D86"/>
    <w:rsid w:val="00D50B7D"/>
    <w:rsid w:val="00D52012"/>
    <w:rsid w:val="00D52E68"/>
    <w:rsid w:val="00D55493"/>
    <w:rsid w:val="00D57D04"/>
    <w:rsid w:val="00D60C43"/>
    <w:rsid w:val="00D704E5"/>
    <w:rsid w:val="00D71D35"/>
    <w:rsid w:val="00D72727"/>
    <w:rsid w:val="00D80CA2"/>
    <w:rsid w:val="00D84A63"/>
    <w:rsid w:val="00D92838"/>
    <w:rsid w:val="00D978C6"/>
    <w:rsid w:val="00D97E5F"/>
    <w:rsid w:val="00DA0956"/>
    <w:rsid w:val="00DA2E6F"/>
    <w:rsid w:val="00DA3326"/>
    <w:rsid w:val="00DA357F"/>
    <w:rsid w:val="00DA3E12"/>
    <w:rsid w:val="00DA46A9"/>
    <w:rsid w:val="00DA63B8"/>
    <w:rsid w:val="00DB17F2"/>
    <w:rsid w:val="00DB1875"/>
    <w:rsid w:val="00DC0B27"/>
    <w:rsid w:val="00DC18AD"/>
    <w:rsid w:val="00DC6826"/>
    <w:rsid w:val="00DE01CA"/>
    <w:rsid w:val="00DE12CD"/>
    <w:rsid w:val="00DE15E8"/>
    <w:rsid w:val="00DE53C3"/>
    <w:rsid w:val="00DE5909"/>
    <w:rsid w:val="00DE77CF"/>
    <w:rsid w:val="00DF16EA"/>
    <w:rsid w:val="00DF53B2"/>
    <w:rsid w:val="00DF61DE"/>
    <w:rsid w:val="00DF7CAE"/>
    <w:rsid w:val="00E00499"/>
    <w:rsid w:val="00E014DB"/>
    <w:rsid w:val="00E13CD3"/>
    <w:rsid w:val="00E21CF2"/>
    <w:rsid w:val="00E22D5B"/>
    <w:rsid w:val="00E26685"/>
    <w:rsid w:val="00E277BC"/>
    <w:rsid w:val="00E423C0"/>
    <w:rsid w:val="00E4339E"/>
    <w:rsid w:val="00E45838"/>
    <w:rsid w:val="00E50C3C"/>
    <w:rsid w:val="00E53D16"/>
    <w:rsid w:val="00E6414C"/>
    <w:rsid w:val="00E7260F"/>
    <w:rsid w:val="00E77231"/>
    <w:rsid w:val="00E8702D"/>
    <w:rsid w:val="00E905F4"/>
    <w:rsid w:val="00E916A9"/>
    <w:rsid w:val="00E916DE"/>
    <w:rsid w:val="00E92514"/>
    <w:rsid w:val="00E925AD"/>
    <w:rsid w:val="00E96630"/>
    <w:rsid w:val="00E967B4"/>
    <w:rsid w:val="00EA157A"/>
    <w:rsid w:val="00EB2B9F"/>
    <w:rsid w:val="00EC2126"/>
    <w:rsid w:val="00ED18DC"/>
    <w:rsid w:val="00ED6201"/>
    <w:rsid w:val="00ED67FC"/>
    <w:rsid w:val="00ED7A2A"/>
    <w:rsid w:val="00EF0F46"/>
    <w:rsid w:val="00EF1D7F"/>
    <w:rsid w:val="00EF53D8"/>
    <w:rsid w:val="00EF5669"/>
    <w:rsid w:val="00EF7CFD"/>
    <w:rsid w:val="00F0137E"/>
    <w:rsid w:val="00F02E94"/>
    <w:rsid w:val="00F0375C"/>
    <w:rsid w:val="00F21786"/>
    <w:rsid w:val="00F21CA0"/>
    <w:rsid w:val="00F22127"/>
    <w:rsid w:val="00F27222"/>
    <w:rsid w:val="00F35D56"/>
    <w:rsid w:val="00F3742B"/>
    <w:rsid w:val="00F40A4E"/>
    <w:rsid w:val="00F40BB2"/>
    <w:rsid w:val="00F41FDB"/>
    <w:rsid w:val="00F50B58"/>
    <w:rsid w:val="00F56D63"/>
    <w:rsid w:val="00F609A9"/>
    <w:rsid w:val="00F60CE3"/>
    <w:rsid w:val="00F67623"/>
    <w:rsid w:val="00F67AE5"/>
    <w:rsid w:val="00F72F66"/>
    <w:rsid w:val="00F74E07"/>
    <w:rsid w:val="00F80C99"/>
    <w:rsid w:val="00F867EC"/>
    <w:rsid w:val="00F86907"/>
    <w:rsid w:val="00F91B2B"/>
    <w:rsid w:val="00F9381A"/>
    <w:rsid w:val="00FA00BF"/>
    <w:rsid w:val="00FA088A"/>
    <w:rsid w:val="00FA647A"/>
    <w:rsid w:val="00FA793B"/>
    <w:rsid w:val="00FB1FB7"/>
    <w:rsid w:val="00FB2DB5"/>
    <w:rsid w:val="00FB6645"/>
    <w:rsid w:val="00FC03CD"/>
    <w:rsid w:val="00FC0646"/>
    <w:rsid w:val="00FC08EE"/>
    <w:rsid w:val="00FC1D5B"/>
    <w:rsid w:val="00FC6852"/>
    <w:rsid w:val="00FC68B7"/>
    <w:rsid w:val="00FD0B8B"/>
    <w:rsid w:val="00FD2A6C"/>
    <w:rsid w:val="00FD2E7E"/>
    <w:rsid w:val="00FE5891"/>
    <w:rsid w:val="00FE6985"/>
    <w:rsid w:val="00FF0674"/>
    <w:rsid w:val="01038354"/>
    <w:rsid w:val="02184A8E"/>
    <w:rsid w:val="032FED0B"/>
    <w:rsid w:val="036F735D"/>
    <w:rsid w:val="03DB4F0D"/>
    <w:rsid w:val="04CE7C29"/>
    <w:rsid w:val="05499D46"/>
    <w:rsid w:val="058EABAF"/>
    <w:rsid w:val="0593B199"/>
    <w:rsid w:val="05B344B5"/>
    <w:rsid w:val="0627C2ED"/>
    <w:rsid w:val="06C60C9F"/>
    <w:rsid w:val="0732C617"/>
    <w:rsid w:val="07DF63C9"/>
    <w:rsid w:val="09BDA251"/>
    <w:rsid w:val="0BA8F25F"/>
    <w:rsid w:val="0D81FC67"/>
    <w:rsid w:val="0E29D760"/>
    <w:rsid w:val="0EA6952B"/>
    <w:rsid w:val="0EF26F90"/>
    <w:rsid w:val="10480B5D"/>
    <w:rsid w:val="11693813"/>
    <w:rsid w:val="122FCC54"/>
    <w:rsid w:val="12D2125B"/>
    <w:rsid w:val="130E39A5"/>
    <w:rsid w:val="14B85109"/>
    <w:rsid w:val="15D010A5"/>
    <w:rsid w:val="16A3B995"/>
    <w:rsid w:val="185551CC"/>
    <w:rsid w:val="18847256"/>
    <w:rsid w:val="18B219AB"/>
    <w:rsid w:val="19E16ADE"/>
    <w:rsid w:val="1A7D3C37"/>
    <w:rsid w:val="1AA0F29A"/>
    <w:rsid w:val="1D0DD40B"/>
    <w:rsid w:val="1F335123"/>
    <w:rsid w:val="2123BC10"/>
    <w:rsid w:val="212FA0D9"/>
    <w:rsid w:val="222FF361"/>
    <w:rsid w:val="2386169B"/>
    <w:rsid w:val="25926864"/>
    <w:rsid w:val="266BAD1C"/>
    <w:rsid w:val="272BE87F"/>
    <w:rsid w:val="27CB820D"/>
    <w:rsid w:val="2A70BE99"/>
    <w:rsid w:val="2AE64FB2"/>
    <w:rsid w:val="2E52B640"/>
    <w:rsid w:val="2EEA155B"/>
    <w:rsid w:val="2F5BEC70"/>
    <w:rsid w:val="2FBFA452"/>
    <w:rsid w:val="315E0B40"/>
    <w:rsid w:val="32A70FE8"/>
    <w:rsid w:val="34CA5904"/>
    <w:rsid w:val="35A600F6"/>
    <w:rsid w:val="35C5E6CB"/>
    <w:rsid w:val="38C485E7"/>
    <w:rsid w:val="3916B23F"/>
    <w:rsid w:val="39254E0C"/>
    <w:rsid w:val="3AC473C7"/>
    <w:rsid w:val="3AE60142"/>
    <w:rsid w:val="3C6ED9A6"/>
    <w:rsid w:val="3D477535"/>
    <w:rsid w:val="3DAF4322"/>
    <w:rsid w:val="3DCBEE67"/>
    <w:rsid w:val="4193C0CC"/>
    <w:rsid w:val="41A087C2"/>
    <w:rsid w:val="41FC3830"/>
    <w:rsid w:val="421DD68A"/>
    <w:rsid w:val="424CF2EE"/>
    <w:rsid w:val="434F6A32"/>
    <w:rsid w:val="4587F4AD"/>
    <w:rsid w:val="4588F7C7"/>
    <w:rsid w:val="45D2EABC"/>
    <w:rsid w:val="464D2251"/>
    <w:rsid w:val="46B83EC4"/>
    <w:rsid w:val="478B178D"/>
    <w:rsid w:val="4803AF58"/>
    <w:rsid w:val="496FF924"/>
    <w:rsid w:val="49B07370"/>
    <w:rsid w:val="49DA2DFA"/>
    <w:rsid w:val="4C1EDE32"/>
    <w:rsid w:val="4D484184"/>
    <w:rsid w:val="4D8A736D"/>
    <w:rsid w:val="4E19AC66"/>
    <w:rsid w:val="4EE59738"/>
    <w:rsid w:val="4F1B2D24"/>
    <w:rsid w:val="5239AF79"/>
    <w:rsid w:val="532F4527"/>
    <w:rsid w:val="5511A6B2"/>
    <w:rsid w:val="5552E8A4"/>
    <w:rsid w:val="55C9F0AE"/>
    <w:rsid w:val="56096C4D"/>
    <w:rsid w:val="569F4A49"/>
    <w:rsid w:val="57286FA3"/>
    <w:rsid w:val="5753D62F"/>
    <w:rsid w:val="57852D5F"/>
    <w:rsid w:val="5B1CDA75"/>
    <w:rsid w:val="5D1E7554"/>
    <w:rsid w:val="5EE171D1"/>
    <w:rsid w:val="603B3A36"/>
    <w:rsid w:val="62A3F171"/>
    <w:rsid w:val="64FE8BA1"/>
    <w:rsid w:val="66F05185"/>
    <w:rsid w:val="67056B26"/>
    <w:rsid w:val="67100D98"/>
    <w:rsid w:val="6720AA42"/>
    <w:rsid w:val="6778DC95"/>
    <w:rsid w:val="68A29912"/>
    <w:rsid w:val="697A83AB"/>
    <w:rsid w:val="6A28CDA3"/>
    <w:rsid w:val="6D489FE9"/>
    <w:rsid w:val="6D647C56"/>
    <w:rsid w:val="6E751ED6"/>
    <w:rsid w:val="6F953FFB"/>
    <w:rsid w:val="70353840"/>
    <w:rsid w:val="721E6B70"/>
    <w:rsid w:val="74D27C40"/>
    <w:rsid w:val="766A4AEA"/>
    <w:rsid w:val="76D8B43C"/>
    <w:rsid w:val="77096F37"/>
    <w:rsid w:val="77A46D81"/>
    <w:rsid w:val="78412A82"/>
    <w:rsid w:val="7896B2DC"/>
    <w:rsid w:val="7C5242E9"/>
    <w:rsid w:val="7DF34D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80B8DB"/>
  <w15:docId w15:val="{8395D895-317C-48B0-9AE0-D6C1025C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80C68"/>
    <w:pPr>
      <w:suppressAutoHyphens/>
      <w:spacing w:line="240" w:lineRule="atLeast"/>
    </w:pPr>
    <w:rPr>
      <w:lang w:val="en-GB"/>
    </w:rPr>
  </w:style>
  <w:style w:type="paragraph" w:styleId="berschrift1">
    <w:name w:val="heading 1"/>
    <w:aliases w:val="Table_G"/>
    <w:basedOn w:val="SingleTxtG"/>
    <w:next w:val="SingleTxtG"/>
    <w:qFormat/>
    <w:rsid w:val="00E925AD"/>
    <w:pPr>
      <w:spacing w:after="0" w:line="240" w:lineRule="auto"/>
      <w:ind w:right="0"/>
      <w:jc w:val="left"/>
      <w:outlineLvl w:val="0"/>
    </w:pPr>
  </w:style>
  <w:style w:type="paragraph" w:styleId="berschrift2">
    <w:name w:val="heading 2"/>
    <w:basedOn w:val="Standard"/>
    <w:next w:val="Standard"/>
    <w:semiHidden/>
    <w:qFormat/>
    <w:rsid w:val="00E925AD"/>
    <w:pPr>
      <w:spacing w:line="240" w:lineRule="auto"/>
      <w:outlineLvl w:val="1"/>
    </w:pPr>
  </w:style>
  <w:style w:type="paragraph" w:styleId="berschrift3">
    <w:name w:val="heading 3"/>
    <w:basedOn w:val="Standard"/>
    <w:next w:val="Standard"/>
    <w:semiHidden/>
    <w:qFormat/>
    <w:rsid w:val="00E925AD"/>
    <w:pPr>
      <w:spacing w:line="240" w:lineRule="auto"/>
      <w:outlineLvl w:val="2"/>
    </w:pPr>
  </w:style>
  <w:style w:type="paragraph" w:styleId="berschrift4">
    <w:name w:val="heading 4"/>
    <w:basedOn w:val="Standard"/>
    <w:next w:val="Standard"/>
    <w:semiHidden/>
    <w:qFormat/>
    <w:rsid w:val="00E925AD"/>
    <w:pPr>
      <w:spacing w:line="240" w:lineRule="auto"/>
      <w:outlineLvl w:val="3"/>
    </w:pPr>
  </w:style>
  <w:style w:type="paragraph" w:styleId="berschrift5">
    <w:name w:val="heading 5"/>
    <w:basedOn w:val="Standard"/>
    <w:next w:val="Standard"/>
    <w:semiHidden/>
    <w:qFormat/>
    <w:rsid w:val="00E925AD"/>
    <w:pPr>
      <w:spacing w:line="240" w:lineRule="auto"/>
      <w:outlineLvl w:val="4"/>
    </w:pPr>
  </w:style>
  <w:style w:type="paragraph" w:styleId="berschrift6">
    <w:name w:val="heading 6"/>
    <w:basedOn w:val="Standard"/>
    <w:next w:val="Standard"/>
    <w:semiHidden/>
    <w:qFormat/>
    <w:rsid w:val="00E925AD"/>
    <w:pPr>
      <w:spacing w:line="240" w:lineRule="auto"/>
      <w:outlineLvl w:val="5"/>
    </w:pPr>
  </w:style>
  <w:style w:type="paragraph" w:styleId="berschrift7">
    <w:name w:val="heading 7"/>
    <w:basedOn w:val="Standard"/>
    <w:next w:val="Standard"/>
    <w:semiHidden/>
    <w:qFormat/>
    <w:rsid w:val="00E925AD"/>
    <w:pPr>
      <w:spacing w:line="240" w:lineRule="auto"/>
      <w:outlineLvl w:val="6"/>
    </w:pPr>
  </w:style>
  <w:style w:type="paragraph" w:styleId="berschrift8">
    <w:name w:val="heading 8"/>
    <w:basedOn w:val="Standard"/>
    <w:next w:val="Standard"/>
    <w:semiHidden/>
    <w:qFormat/>
    <w:rsid w:val="00E925AD"/>
    <w:pPr>
      <w:spacing w:line="240" w:lineRule="auto"/>
      <w:outlineLvl w:val="7"/>
    </w:pPr>
  </w:style>
  <w:style w:type="paragraph" w:styleId="berschrift9">
    <w:name w:val="heading 9"/>
    <w:basedOn w:val="Standard"/>
    <w:next w:val="Standard"/>
    <w:semiHidden/>
    <w:qFormat/>
    <w:rsid w:val="00E925AD"/>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E925AD"/>
    <w:pPr>
      <w:spacing w:after="120"/>
      <w:ind w:left="1134" w:right="1134"/>
      <w:jc w:val="both"/>
    </w:pPr>
  </w:style>
  <w:style w:type="paragraph" w:customStyle="1" w:styleId="HMG">
    <w:name w:val="_ H __M_G"/>
    <w:basedOn w:val="Standard"/>
    <w:next w:val="Standard"/>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E925AD"/>
    <w:pPr>
      <w:keepNext/>
      <w:keepLines/>
      <w:tabs>
        <w:tab w:val="right" w:pos="851"/>
      </w:tabs>
      <w:spacing w:before="360" w:after="240" w:line="300" w:lineRule="exact"/>
      <w:ind w:left="1134" w:right="1134" w:hanging="1134"/>
    </w:pPr>
    <w:rPr>
      <w:b/>
      <w:sz w:val="28"/>
    </w:rPr>
  </w:style>
  <w:style w:type="character" w:styleId="Seitenzahl">
    <w:name w:val="page number"/>
    <w:aliases w:val="7_G"/>
    <w:basedOn w:val="Absatz-Standardschriftart"/>
    <w:qFormat/>
    <w:rsid w:val="00E925AD"/>
    <w:rPr>
      <w:rFonts w:ascii="Times New Roman" w:hAnsi="Times New Roman"/>
      <w:b/>
      <w:sz w:val="18"/>
    </w:rPr>
  </w:style>
  <w:style w:type="paragraph" w:customStyle="1" w:styleId="SMG">
    <w:name w:val="__S_M_G"/>
    <w:basedOn w:val="Standard"/>
    <w:next w:val="Standard"/>
    <w:rsid w:val="00E925AD"/>
    <w:pPr>
      <w:keepNext/>
      <w:keepLines/>
      <w:spacing w:before="240" w:after="240" w:line="420" w:lineRule="exact"/>
      <w:ind w:left="1134" w:right="1134"/>
    </w:pPr>
    <w:rPr>
      <w:b/>
      <w:sz w:val="40"/>
    </w:rPr>
  </w:style>
  <w:style w:type="paragraph" w:customStyle="1" w:styleId="SLG">
    <w:name w:val="__S_L_G"/>
    <w:basedOn w:val="Standard"/>
    <w:next w:val="Standard"/>
    <w:rsid w:val="00E925AD"/>
    <w:pPr>
      <w:keepNext/>
      <w:keepLines/>
      <w:spacing w:before="240" w:after="240" w:line="580" w:lineRule="exact"/>
      <w:ind w:left="1134" w:right="1134"/>
    </w:pPr>
    <w:rPr>
      <w:b/>
      <w:sz w:val="56"/>
    </w:rPr>
  </w:style>
  <w:style w:type="paragraph" w:customStyle="1" w:styleId="SSG">
    <w:name w:val="__S_S_G"/>
    <w:basedOn w:val="Standard"/>
    <w:next w:val="Standard"/>
    <w:rsid w:val="00E925AD"/>
    <w:pPr>
      <w:keepNext/>
      <w:keepLines/>
      <w:spacing w:before="240" w:after="240" w:line="300" w:lineRule="exact"/>
      <w:ind w:left="1134" w:right="1134"/>
    </w:pPr>
    <w:rPr>
      <w:b/>
      <w:sz w:val="28"/>
    </w:rPr>
  </w:style>
  <w:style w:type="character" w:styleId="Endnotenzeichen">
    <w:name w:val="endnote reference"/>
    <w:aliases w:val="1_G"/>
    <w:basedOn w:val="Funotenzeichen"/>
    <w:uiPriority w:val="99"/>
    <w:qFormat/>
    <w:rsid w:val="00E925AD"/>
    <w:rPr>
      <w:rFonts w:ascii="Times New Roman" w:hAnsi="Times New Roman"/>
      <w:sz w:val="18"/>
      <w:vertAlign w:val="superscript"/>
    </w:rPr>
  </w:style>
  <w:style w:type="character" w:styleId="Funotenzeichen">
    <w:name w:val="footnote reference"/>
    <w:aliases w:val="4_G,(Footnote Reference),-E Fußnotenzeichen,BVI fnr, BVI fnr,Footnote symbol,Footnote,Footnote Reference Superscript,SUPERS"/>
    <w:basedOn w:val="Absatz-Standardschriftart"/>
    <w:qFormat/>
    <w:rsid w:val="00E925AD"/>
    <w:rPr>
      <w:rFonts w:ascii="Times New Roman" w:hAnsi="Times New Roman"/>
      <w:sz w:val="18"/>
      <w:vertAlign w:val="superscript"/>
    </w:rPr>
  </w:style>
  <w:style w:type="paragraph" w:styleId="Funotentext">
    <w:name w:val="footnote text"/>
    <w:aliases w:val="5_G,PP,5_G_6"/>
    <w:basedOn w:val="Standard"/>
    <w:link w:val="FunotentextZchn"/>
    <w:qFormat/>
    <w:rsid w:val="00E925AD"/>
    <w:pPr>
      <w:tabs>
        <w:tab w:val="right" w:pos="1021"/>
      </w:tabs>
      <w:spacing w:line="220" w:lineRule="exact"/>
      <w:ind w:left="1134" w:right="1134" w:hanging="1134"/>
    </w:pPr>
    <w:rPr>
      <w:sz w:val="18"/>
    </w:rPr>
  </w:style>
  <w:style w:type="paragraph" w:customStyle="1" w:styleId="XLargeG">
    <w:name w:val="__XLarge_G"/>
    <w:basedOn w:val="Standard"/>
    <w:next w:val="Standard"/>
    <w:rsid w:val="00E925AD"/>
    <w:pPr>
      <w:keepNext/>
      <w:keepLines/>
      <w:spacing w:before="240" w:after="240" w:line="420" w:lineRule="exact"/>
      <w:ind w:left="1134" w:right="1134"/>
    </w:pPr>
    <w:rPr>
      <w:b/>
      <w:sz w:val="40"/>
    </w:rPr>
  </w:style>
  <w:style w:type="paragraph" w:customStyle="1" w:styleId="Bullet1G">
    <w:name w:val="_Bullet 1_G"/>
    <w:basedOn w:val="Standard"/>
    <w:qFormat/>
    <w:rsid w:val="00E925AD"/>
    <w:pPr>
      <w:numPr>
        <w:numId w:val="1"/>
      </w:numPr>
      <w:spacing w:after="120"/>
      <w:ind w:right="1134"/>
      <w:jc w:val="both"/>
    </w:pPr>
  </w:style>
  <w:style w:type="paragraph" w:styleId="Endnotentext">
    <w:name w:val="endnote text"/>
    <w:aliases w:val="2_G"/>
    <w:basedOn w:val="Funotentext"/>
    <w:link w:val="EndnotentextZchn"/>
    <w:uiPriority w:val="99"/>
    <w:qFormat/>
    <w:rsid w:val="00E925AD"/>
  </w:style>
  <w:style w:type="paragraph" w:customStyle="1" w:styleId="Bullet2G">
    <w:name w:val="_Bullet 2_G"/>
    <w:basedOn w:val="Standard"/>
    <w:qFormat/>
    <w:rsid w:val="00E925AD"/>
    <w:pPr>
      <w:numPr>
        <w:numId w:val="2"/>
      </w:numPr>
      <w:spacing w:after="120"/>
      <w:ind w:right="1134"/>
      <w:jc w:val="both"/>
    </w:pPr>
  </w:style>
  <w:style w:type="paragraph" w:customStyle="1" w:styleId="H1G">
    <w:name w:val="_ H_1_G"/>
    <w:basedOn w:val="Standard"/>
    <w:next w:val="Standard"/>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qFormat/>
    <w:rsid w:val="00E925AD"/>
    <w:pPr>
      <w:keepNext/>
      <w:keepLines/>
      <w:tabs>
        <w:tab w:val="right" w:pos="851"/>
      </w:tabs>
      <w:spacing w:before="240" w:after="120" w:line="240" w:lineRule="exact"/>
      <w:ind w:left="1134" w:right="1134" w:hanging="1134"/>
    </w:pPr>
  </w:style>
  <w:style w:type="character" w:styleId="Hyperlink">
    <w:name w:val="Hyperlink"/>
    <w:basedOn w:val="Absatz-Standardschriftart"/>
    <w:rsid w:val="00AB134D"/>
    <w:rPr>
      <w:color w:val="0000FF"/>
      <w:u w:val="none"/>
    </w:rPr>
  </w:style>
  <w:style w:type="paragraph" w:styleId="Fuzeile">
    <w:name w:val="footer"/>
    <w:aliases w:val="3_G"/>
    <w:basedOn w:val="Standard"/>
    <w:link w:val="FuzeileZchn"/>
    <w:uiPriority w:val="99"/>
    <w:qFormat/>
    <w:rsid w:val="00E925AD"/>
    <w:pPr>
      <w:spacing w:line="240" w:lineRule="auto"/>
    </w:pPr>
    <w:rPr>
      <w:sz w:val="16"/>
    </w:rPr>
  </w:style>
  <w:style w:type="paragraph" w:styleId="Kopfzeile">
    <w:name w:val="header"/>
    <w:aliases w:val="6_G"/>
    <w:basedOn w:val="Standard"/>
    <w:link w:val="KopfzeileZchn"/>
    <w:qFormat/>
    <w:rsid w:val="00E925AD"/>
    <w:pPr>
      <w:pBdr>
        <w:bottom w:val="single" w:sz="4" w:space="4" w:color="auto"/>
      </w:pBdr>
      <w:spacing w:line="240" w:lineRule="auto"/>
    </w:pPr>
    <w:rPr>
      <w:b/>
      <w:sz w:val="18"/>
    </w:rPr>
  </w:style>
  <w:style w:type="table" w:styleId="Tabellenraster">
    <w:name w:val="Table Grid"/>
    <w:basedOn w:val="NormaleTabelle"/>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BesuchterLink">
    <w:name w:val="FollowedHyperlink"/>
    <w:basedOn w:val="Absatz-Standardschriftart"/>
    <w:rsid w:val="00AB134D"/>
    <w:rPr>
      <w:color w:val="0000FF"/>
      <w:u w:val="none"/>
    </w:rPr>
  </w:style>
  <w:style w:type="paragraph" w:styleId="Sprechblasentext">
    <w:name w:val="Balloon Text"/>
    <w:basedOn w:val="Standard"/>
    <w:link w:val="SprechblasentextZchn"/>
    <w:semiHidden/>
    <w:rsid w:val="006576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3"/>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unotentextZchn">
    <w:name w:val="Fußnotentext Zchn"/>
    <w:aliases w:val="5_G Zchn,PP Zchn,5_G_6 Zchn"/>
    <w:link w:val="Funotentext"/>
    <w:rsid w:val="004B2383"/>
    <w:rPr>
      <w:sz w:val="18"/>
      <w:lang w:val="en-GB"/>
    </w:rPr>
  </w:style>
  <w:style w:type="character" w:customStyle="1" w:styleId="SingleTxtGChar">
    <w:name w:val="_ Single Txt_G Char"/>
    <w:link w:val="SingleTxtG"/>
    <w:qFormat/>
    <w:rsid w:val="00A319B6"/>
    <w:rPr>
      <w:lang w:val="en-GB"/>
    </w:rPr>
  </w:style>
  <w:style w:type="paragraph" w:styleId="Listenabsatz">
    <w:name w:val="List Paragraph"/>
    <w:basedOn w:val="Standard"/>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Standard"/>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character" w:styleId="Kommentarzeichen">
    <w:name w:val="annotation reference"/>
    <w:basedOn w:val="Absatz-Standardschriftart"/>
    <w:uiPriority w:val="99"/>
    <w:semiHidden/>
    <w:unhideWhenUsed/>
    <w:rsid w:val="00342418"/>
    <w:rPr>
      <w:sz w:val="16"/>
      <w:szCs w:val="16"/>
    </w:rPr>
  </w:style>
  <w:style w:type="paragraph" w:styleId="Kommentartext">
    <w:name w:val="annotation text"/>
    <w:basedOn w:val="Standard"/>
    <w:link w:val="KommentartextZchn"/>
    <w:uiPriority w:val="99"/>
    <w:unhideWhenUsed/>
    <w:rsid w:val="00342418"/>
    <w:pPr>
      <w:spacing w:line="240" w:lineRule="auto"/>
    </w:pPr>
  </w:style>
  <w:style w:type="character" w:customStyle="1" w:styleId="KommentartextZchn">
    <w:name w:val="Kommentartext Zchn"/>
    <w:basedOn w:val="Absatz-Standardschriftart"/>
    <w:link w:val="Kommentartext"/>
    <w:uiPriority w:val="99"/>
    <w:rsid w:val="00342418"/>
    <w:rPr>
      <w:lang w:val="en-GB"/>
    </w:rPr>
  </w:style>
  <w:style w:type="paragraph" w:styleId="Kommentarthema">
    <w:name w:val="annotation subject"/>
    <w:basedOn w:val="Kommentartext"/>
    <w:next w:val="Kommentartext"/>
    <w:link w:val="KommentarthemaZchn"/>
    <w:semiHidden/>
    <w:unhideWhenUsed/>
    <w:rsid w:val="00342418"/>
    <w:rPr>
      <w:b/>
      <w:bCs/>
    </w:rPr>
  </w:style>
  <w:style w:type="character" w:customStyle="1" w:styleId="KommentarthemaZchn">
    <w:name w:val="Kommentarthema Zchn"/>
    <w:basedOn w:val="KommentartextZchn"/>
    <w:link w:val="Kommentarthema"/>
    <w:semiHidden/>
    <w:rsid w:val="00342418"/>
    <w:rPr>
      <w:b/>
      <w:bCs/>
      <w:lang w:val="en-GB"/>
    </w:rPr>
  </w:style>
  <w:style w:type="character" w:customStyle="1" w:styleId="FuzeileZchn">
    <w:name w:val="Fußzeile Zchn"/>
    <w:aliases w:val="3_G Zchn"/>
    <w:basedOn w:val="Absatz-Standardschriftart"/>
    <w:link w:val="Fuzeile"/>
    <w:uiPriority w:val="99"/>
    <w:rsid w:val="00FA00BF"/>
    <w:rPr>
      <w:sz w:val="16"/>
      <w:lang w:val="en-GB"/>
    </w:rPr>
  </w:style>
  <w:style w:type="character" w:customStyle="1" w:styleId="KopfzeileZchn">
    <w:name w:val="Kopfzeile Zchn"/>
    <w:aliases w:val="6_G Zchn"/>
    <w:basedOn w:val="Absatz-Standardschriftart"/>
    <w:link w:val="Kopfzeile"/>
    <w:rsid w:val="00FA00BF"/>
    <w:rPr>
      <w:b/>
      <w:sz w:val="18"/>
      <w:lang w:val="en-GB"/>
    </w:rPr>
  </w:style>
  <w:style w:type="character" w:customStyle="1" w:styleId="EndnotentextZchn">
    <w:name w:val="Endnotentext Zchn"/>
    <w:aliases w:val="2_G Zchn"/>
    <w:link w:val="Endnotentext"/>
    <w:uiPriority w:val="99"/>
    <w:rsid w:val="00FA00BF"/>
    <w:rPr>
      <w:sz w:val="18"/>
      <w:lang w:val="en-GB"/>
    </w:rPr>
  </w:style>
  <w:style w:type="character" w:styleId="Platzhaltertext">
    <w:name w:val="Placeholder Text"/>
    <w:basedOn w:val="Absatz-Standardschriftart"/>
    <w:uiPriority w:val="99"/>
    <w:semiHidden/>
    <w:rsid w:val="00265EB0"/>
    <w:rPr>
      <w:color w:val="808080"/>
    </w:rPr>
  </w:style>
  <w:style w:type="paragraph" w:styleId="StandardWeb">
    <w:name w:val="Normal (Web)"/>
    <w:basedOn w:val="Standard"/>
    <w:uiPriority w:val="99"/>
    <w:semiHidden/>
    <w:unhideWhenUsed/>
    <w:rsid w:val="00DA3326"/>
    <w:pPr>
      <w:suppressAutoHyphens w:val="0"/>
      <w:spacing w:before="100" w:beforeAutospacing="1" w:after="100" w:afterAutospacing="1" w:line="240" w:lineRule="auto"/>
    </w:pPr>
    <w:rPr>
      <w:sz w:val="24"/>
      <w:szCs w:val="24"/>
      <w:lang w:val="en-IE" w:eastAsia="en-IE"/>
    </w:rPr>
  </w:style>
  <w:style w:type="paragraph" w:styleId="berarbeitung">
    <w:name w:val="Revision"/>
    <w:hidden/>
    <w:uiPriority w:val="99"/>
    <w:semiHidden/>
    <w:rsid w:val="00A52A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952581">
      <w:bodyDiv w:val="1"/>
      <w:marLeft w:val="0"/>
      <w:marRight w:val="0"/>
      <w:marTop w:val="0"/>
      <w:marBottom w:val="0"/>
      <w:divBdr>
        <w:top w:val="none" w:sz="0" w:space="0" w:color="auto"/>
        <w:left w:val="none" w:sz="0" w:space="0" w:color="auto"/>
        <w:bottom w:val="none" w:sz="0" w:space="0" w:color="auto"/>
        <w:right w:val="none" w:sz="0" w:space="0" w:color="auto"/>
      </w:divBdr>
      <w:divsChild>
        <w:div w:id="294990966">
          <w:marLeft w:val="547"/>
          <w:marRight w:val="0"/>
          <w:marTop w:val="0"/>
          <w:marBottom w:val="360"/>
          <w:divBdr>
            <w:top w:val="none" w:sz="0" w:space="0" w:color="auto"/>
            <w:left w:val="none" w:sz="0" w:space="0" w:color="auto"/>
            <w:bottom w:val="none" w:sz="0" w:space="0" w:color="auto"/>
            <w:right w:val="none" w:sz="0" w:space="0" w:color="auto"/>
          </w:divBdr>
        </w:div>
        <w:div w:id="1608081289">
          <w:marLeft w:val="547"/>
          <w:marRight w:val="0"/>
          <w:marTop w:val="0"/>
          <w:marBottom w:val="360"/>
          <w:divBdr>
            <w:top w:val="none" w:sz="0" w:space="0" w:color="auto"/>
            <w:left w:val="none" w:sz="0" w:space="0" w:color="auto"/>
            <w:bottom w:val="none" w:sz="0" w:space="0" w:color="auto"/>
            <w:right w:val="none" w:sz="0" w:space="0" w:color="auto"/>
          </w:divBdr>
        </w:div>
      </w:divsChild>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616863125">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d28f1dd39ca44d93a9ba0d339cd2cfbc xmlns="4fea251c-3bdd-4d50-962b-ffa2ae250ba0">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d28f1dd39ca44d93a9ba0d339cd2cfbc>
    <dlc_EmailSubject xmlns="15ff3d39-6e7b-4d70-9b7c-8d9fe85d0f29" xsi:nil="true"/>
    <n30081d4a6394f3798cc88be69ab51c8 xmlns="4fea251c-3bdd-4d50-962b-ffa2ae250ba0">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n30081d4a6394f3798cc88be69ab51c8>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59A306991D543AF5708A53F3D42C2" ma:contentTypeVersion="10" ma:contentTypeDescription="Create a new document." ma:contentTypeScope="" ma:versionID="26dfb3823e2840b5516c64fab4633cac">
  <xsd:schema xmlns:xsd="http://www.w3.org/2001/XMLSchema" xmlns:xs="http://www.w3.org/2001/XMLSchema" xmlns:p="http://schemas.microsoft.com/office/2006/metadata/properties" xmlns:ns2="4fea251c-3bdd-4d50-962b-ffa2ae250ba0" xmlns:ns3="15ff3d39-6e7b-4d70-9b7c-8d9fe85d0f29" xmlns:ns4="a6b29006-9d77-4fe3-aa03-c8f2cc84fb38" xmlns:ns5="43cc401e-c64b-49fd-9ce5-5ef70cc4ed37" targetNamespace="http://schemas.microsoft.com/office/2006/metadata/properties" ma:root="true" ma:fieldsID="9112a2adb738bd3911ea46dba106c764" ns2:_="" ns3:_="" ns4:_="" ns5:_="">
    <xsd:import namespace="4fea251c-3bdd-4d50-962b-ffa2ae250ba0"/>
    <xsd:import namespace="15ff3d39-6e7b-4d70-9b7c-8d9fe85d0f29"/>
    <xsd:import namespace="a6b29006-9d77-4fe3-aa03-c8f2cc84fb38"/>
    <xsd:import namespace="43cc401e-c64b-49fd-9ce5-5ef70cc4ed37"/>
    <xsd:element name="properties">
      <xsd:complexType>
        <xsd:sequence>
          <xsd:element name="documentManagement">
            <xsd:complexType>
              <xsd:all>
                <xsd:element ref="ns2:n30081d4a6394f3798cc88be69ab51c8" minOccurs="0"/>
                <xsd:element ref="ns3:TaxCatchAll" minOccurs="0"/>
                <xsd:element ref="ns3:TaxCatchAllLabel" minOccurs="0"/>
                <xsd:element ref="ns2:d28f1dd39ca44d93a9ba0d339cd2cfbc"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n30081d4a6394f3798cc88be69ab51c8" ma:index="8" nillable="true" ma:taxonomy="true" ma:internalName="n30081d4a6394f3798cc88be69ab51c8" ma:taxonomyFieldName="CustomTag" ma:displayName="Custom Tag" ma:default="" ma:fieldId="{730081d4-a639-4f37-98cc-88be69ab51c8}" ma:sspId="5de26ec3-896b-4bef-bed1-ad194f885b2b" ma:termSetId="1fda0bda-7382-4997-83fd-c032905b4fa4" ma:anchorId="00000000-0000-0000-0000-000000000000" ma:open="true" ma:isKeyword="false">
      <xsd:complexType>
        <xsd:sequence>
          <xsd:element ref="pc:Terms" minOccurs="0" maxOccurs="1"/>
        </xsd:sequence>
      </xsd:complexType>
    </xsd:element>
    <xsd:element name="d28f1dd39ca44d93a9ba0d339cd2cfbc" ma:index="12" nillable="true" ma:taxonomy="true" ma:internalName="d28f1dd39ca44d93a9ba0d339cd2cfbc" ma:taxonomyFieldName="FinancialYear" ma:displayName="Financial Year" ma:fieldId="{d28f1dd3-9ca4-4d93-a9ba-0d339cd2cfbc}"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e0d90b-24ab-4bde-ad7e-6e63d4e76866}"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e0d90b-24ab-4bde-ad7e-6e63d4e76866}"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b29006-9d77-4fe3-aa03-c8f2cc84fb38"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c401e-c64b-49fd-9ce5-5ef70cc4ed37"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FCCC-C934-481C-B047-1F8F2BA204CA}">
  <ds:schemaRefs>
    <ds:schemaRef ds:uri="http://schemas.microsoft.com/office/2006/metadata/properties"/>
    <ds:schemaRef ds:uri="a6b29006-9d77-4fe3-aa03-c8f2cc84fb38"/>
    <ds:schemaRef ds:uri="http://purl.org/dc/terms/"/>
    <ds:schemaRef ds:uri="43cc401e-c64b-49fd-9ce5-5ef70cc4ed37"/>
    <ds:schemaRef ds:uri="15ff3d39-6e7b-4d70-9b7c-8d9fe85d0f29"/>
    <ds:schemaRef ds:uri="http://schemas.microsoft.com/office/2006/documentManagement/types"/>
    <ds:schemaRef ds:uri="http://schemas.openxmlformats.org/package/2006/metadata/core-properties"/>
    <ds:schemaRef ds:uri="4fea251c-3bdd-4d50-962b-ffa2ae250ba0"/>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4A4B4E-F8DD-4EF7-AC11-F7AD55CB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a6b29006-9d77-4fe3-aa03-c8f2cc84fb38"/>
    <ds:schemaRef ds:uri="43cc401e-c64b-49fd-9ce5-5ef70cc4e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C85E3-F540-4B87-9078-BF0987361195}">
  <ds:schemaRefs>
    <ds:schemaRef ds:uri="http://schemas.microsoft.com/sharepoint/v3/contenttype/forms"/>
  </ds:schemaRefs>
</ds:datastoreItem>
</file>

<file path=customXml/itemProps4.xml><?xml version="1.0" encoding="utf-8"?>
<ds:datastoreItem xmlns:ds="http://schemas.openxmlformats.org/officeDocument/2006/customXml" ds:itemID="{CFB4C042-600A-4A1E-9B5B-5875BCEC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2010</Words>
  <Characters>12663</Characters>
  <Application>Microsoft Office Word</Application>
  <DocSecurity>0</DocSecurity>
  <Lines>105</Lines>
  <Paragraphs>29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ECE/TRANS/WP.29/GRVA/2020/33</vt:lpstr>
      <vt:lpstr>ECE/TRANS/WP.29/GRVA/2020/33</vt:lpstr>
      <vt:lpstr>ECE/TRANS/WP.29/GRVA/2020/33</vt:lpstr>
    </vt:vector>
  </TitlesOfParts>
  <Company>CSD</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ECE/TRANS/WP.29/GRVA/2020/33</dc:title>
  <dc:subject>2009171</dc:subject>
  <dc:creator>VASS Sandor (JRC-ISPRA)</dc:creator>
  <cp:keywords/>
  <dc:description/>
  <cp:lastModifiedBy>Hoppe, Isabelle</cp:lastModifiedBy>
  <cp:revision>3</cp:revision>
  <cp:lastPrinted>2009-02-18T09:36:00Z</cp:lastPrinted>
  <dcterms:created xsi:type="dcterms:W3CDTF">2022-01-14T16:36:00Z</dcterms:created>
  <dcterms:modified xsi:type="dcterms:W3CDTF">2022-01-17T07:29:00Z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0x010100B8459A306991D543AF5708A53F3D42C2</vt:lpwstr>
  </property>
  <property fmtid="{D5CDD505-2E9C-101B-9397-08002B2CF9AE}" pid="3" name="CustomTag">
    <vt:lpwstr/>
  </property>
  <property fmtid="{D5CDD505-2E9C-101B-9397-08002B2CF9AE}" pid="4" name="FinancialYear">
    <vt:lpwstr/>
  </property>
</Properties>
</file>