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74E4E9" w14:textId="03571A58" w:rsidR="000720E4" w:rsidRPr="00484E48" w:rsidRDefault="000720E4" w:rsidP="000720E4">
      <w:pPr>
        <w:widowControl w:val="0"/>
        <w:autoSpaceDE w:val="0"/>
        <w:autoSpaceDN w:val="0"/>
        <w:adjustRightInd w:val="0"/>
        <w:jc w:val="right"/>
        <w:rPr>
          <w:bCs/>
          <w:color w:val="FF0000"/>
          <w:szCs w:val="22"/>
          <w:u w:val="single"/>
          <w:lang w:val="en-GB" w:eastAsia="ja-JP"/>
        </w:rPr>
      </w:pPr>
      <w:r w:rsidRPr="004F60CB">
        <w:rPr>
          <w:bCs/>
          <w:color w:val="000000"/>
          <w:szCs w:val="22"/>
          <w:u w:val="single"/>
          <w:lang w:val="en-GB" w:eastAsia="ja-JP"/>
        </w:rPr>
        <w:t>WGWT-</w:t>
      </w:r>
      <w:r w:rsidR="00600AEB">
        <w:rPr>
          <w:bCs/>
          <w:color w:val="000000"/>
          <w:szCs w:val="22"/>
          <w:u w:val="single"/>
          <w:lang w:val="en-GB" w:eastAsia="ja-JP"/>
        </w:rPr>
        <w:t>3</w:t>
      </w:r>
      <w:r w:rsidR="00236BC8">
        <w:rPr>
          <w:bCs/>
          <w:color w:val="000000"/>
          <w:szCs w:val="22"/>
          <w:u w:val="single"/>
          <w:lang w:val="en-GB" w:eastAsia="ja-JP"/>
        </w:rPr>
        <w:t>2-0</w:t>
      </w:r>
      <w:r w:rsidR="00885AA3">
        <w:rPr>
          <w:bCs/>
          <w:color w:val="000000"/>
          <w:szCs w:val="22"/>
          <w:u w:val="single"/>
          <w:lang w:val="en-GB" w:eastAsia="ja-JP"/>
        </w:rPr>
        <w:t>7</w:t>
      </w:r>
    </w:p>
    <w:p w14:paraId="7A7E7A22" w14:textId="53D3B8E7" w:rsidR="000720E4" w:rsidRDefault="00600AEB" w:rsidP="000720E4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val="en-GB" w:eastAsia="ja-JP"/>
        </w:rPr>
      </w:pPr>
      <w:r>
        <w:rPr>
          <w:bCs/>
          <w:color w:val="000000"/>
          <w:szCs w:val="22"/>
          <w:lang w:val="en-GB" w:eastAsia="ja-JP"/>
        </w:rPr>
        <w:t>3</w:t>
      </w:r>
      <w:r w:rsidR="00236BC8">
        <w:rPr>
          <w:bCs/>
          <w:color w:val="000000"/>
          <w:szCs w:val="22"/>
          <w:lang w:val="en-GB" w:eastAsia="ja-JP"/>
        </w:rPr>
        <w:t>2nd</w:t>
      </w:r>
      <w:r w:rsidR="00217845">
        <w:rPr>
          <w:bCs/>
          <w:color w:val="000000"/>
          <w:szCs w:val="22"/>
          <w:lang w:val="en-GB" w:eastAsia="ja-JP"/>
        </w:rPr>
        <w:t xml:space="preserve"> </w:t>
      </w:r>
      <w:r w:rsidR="000720E4" w:rsidRPr="004F60CB">
        <w:rPr>
          <w:bCs/>
          <w:color w:val="000000"/>
          <w:szCs w:val="22"/>
          <w:lang w:val="en-GB" w:eastAsia="ja-JP"/>
        </w:rPr>
        <w:t>session of the GRBP Informal Working Group</w:t>
      </w:r>
      <w:r w:rsidR="000720E4">
        <w:rPr>
          <w:bCs/>
          <w:color w:val="000000"/>
          <w:szCs w:val="22"/>
          <w:lang w:val="en-GB" w:eastAsia="ja-JP"/>
        </w:rPr>
        <w:t xml:space="preserve"> </w:t>
      </w:r>
    </w:p>
    <w:p w14:paraId="61207318" w14:textId="40E18849" w:rsidR="000720E4" w:rsidRPr="004F60CB" w:rsidRDefault="000720E4" w:rsidP="000720E4">
      <w:pPr>
        <w:widowControl w:val="0"/>
        <w:autoSpaceDE w:val="0"/>
        <w:autoSpaceDN w:val="0"/>
        <w:adjustRightInd w:val="0"/>
        <w:jc w:val="right"/>
        <w:rPr>
          <w:bCs/>
          <w:color w:val="000000"/>
          <w:szCs w:val="22"/>
          <w:lang w:val="en-GB" w:eastAsia="ja-JP"/>
        </w:rPr>
      </w:pPr>
      <w:r w:rsidRPr="004F60CB">
        <w:rPr>
          <w:bCs/>
          <w:color w:val="000000"/>
          <w:szCs w:val="22"/>
          <w:lang w:val="en-GB" w:eastAsia="ja-JP"/>
        </w:rPr>
        <w:t>on Wet Grip on Worn Tyres (WGWT)</w:t>
      </w:r>
      <w:r>
        <w:rPr>
          <w:bCs/>
          <w:color w:val="000000"/>
          <w:szCs w:val="22"/>
          <w:lang w:val="en-GB" w:eastAsia="ja-JP"/>
        </w:rPr>
        <w:t xml:space="preserve">, </w:t>
      </w:r>
      <w:r w:rsidR="00236BC8">
        <w:rPr>
          <w:bCs/>
          <w:color w:val="000000"/>
          <w:szCs w:val="22"/>
          <w:lang w:val="en-GB" w:eastAsia="ja-JP"/>
        </w:rPr>
        <w:t>January 12</w:t>
      </w:r>
      <w:r w:rsidR="00236BC8" w:rsidRPr="00236BC8">
        <w:rPr>
          <w:bCs/>
          <w:color w:val="000000"/>
          <w:szCs w:val="22"/>
          <w:vertAlign w:val="superscript"/>
          <w:lang w:val="en-GB" w:eastAsia="ja-JP"/>
        </w:rPr>
        <w:t>th</w:t>
      </w:r>
      <w:proofErr w:type="gramStart"/>
      <w:r w:rsidR="00236BC8">
        <w:rPr>
          <w:bCs/>
          <w:color w:val="000000"/>
          <w:szCs w:val="22"/>
          <w:lang w:val="en-GB" w:eastAsia="ja-JP"/>
        </w:rPr>
        <w:t xml:space="preserve"> 2022</w:t>
      </w:r>
      <w:proofErr w:type="gramEnd"/>
    </w:p>
    <w:p w14:paraId="34EC4C97" w14:textId="77777777" w:rsidR="000720E4" w:rsidRPr="004F60CB" w:rsidRDefault="000720E4" w:rsidP="000720E4">
      <w:pPr>
        <w:widowControl w:val="0"/>
        <w:autoSpaceDE w:val="0"/>
        <w:autoSpaceDN w:val="0"/>
        <w:adjustRightInd w:val="0"/>
        <w:rPr>
          <w:b/>
          <w:bCs/>
          <w:color w:val="000000"/>
          <w:sz w:val="28"/>
          <w:szCs w:val="22"/>
          <w:lang w:val="en-GB" w:eastAsia="ja-JP"/>
        </w:rPr>
      </w:pPr>
    </w:p>
    <w:p w14:paraId="684313C5" w14:textId="77777777" w:rsidR="000720E4" w:rsidRPr="004F60CB" w:rsidRDefault="000720E4" w:rsidP="000720E4">
      <w:pPr>
        <w:rPr>
          <w:rFonts w:ascii="Arial" w:hAnsi="Arial"/>
          <w:b/>
          <w:sz w:val="22"/>
          <w:lang w:val="en-GB"/>
        </w:rPr>
      </w:pPr>
      <w:r w:rsidRPr="004F60CB">
        <w:rPr>
          <w:rFonts w:ascii="Arial" w:hAnsi="Arial"/>
          <w:b/>
          <w:sz w:val="22"/>
          <w:lang w:val="en-GB"/>
        </w:rPr>
        <w:t>ECONOMIC COMMISSION FOR EUROPE</w:t>
      </w:r>
    </w:p>
    <w:p w14:paraId="705A6161" w14:textId="77777777" w:rsidR="000720E4" w:rsidRPr="004F60CB" w:rsidRDefault="000720E4" w:rsidP="000720E4">
      <w:pPr>
        <w:rPr>
          <w:rFonts w:ascii="Arial" w:hAnsi="Arial"/>
          <w:sz w:val="22"/>
          <w:lang w:val="en-GB"/>
        </w:rPr>
      </w:pPr>
      <w:r w:rsidRPr="004F60CB">
        <w:rPr>
          <w:rFonts w:ascii="Arial" w:hAnsi="Arial"/>
          <w:sz w:val="22"/>
          <w:lang w:val="en-GB"/>
        </w:rPr>
        <w:t>INLAND TRANSPORT COMMITTEE</w:t>
      </w:r>
    </w:p>
    <w:p w14:paraId="5656A6E5" w14:textId="77777777" w:rsidR="000720E4" w:rsidRPr="004F60CB" w:rsidRDefault="000720E4" w:rsidP="000720E4">
      <w:pPr>
        <w:rPr>
          <w:rFonts w:ascii="Arial" w:hAnsi="Arial"/>
          <w:sz w:val="22"/>
          <w:u w:val="single"/>
          <w:lang w:val="en-GB"/>
        </w:rPr>
      </w:pPr>
      <w:r w:rsidRPr="004F60CB">
        <w:rPr>
          <w:rFonts w:ascii="Arial" w:hAnsi="Arial"/>
          <w:sz w:val="22"/>
          <w:u w:val="single"/>
          <w:lang w:val="en-GB"/>
        </w:rPr>
        <w:t>World Forum for Harmonization of Vehicle Regulations (WP.29)</w:t>
      </w:r>
    </w:p>
    <w:p w14:paraId="554D8551" w14:textId="77777777" w:rsidR="000720E4" w:rsidRPr="004F60CB" w:rsidRDefault="000720E4" w:rsidP="000720E4">
      <w:pPr>
        <w:rPr>
          <w:rFonts w:ascii="Arial" w:hAnsi="Arial"/>
          <w:sz w:val="22"/>
          <w:u w:val="single"/>
          <w:lang w:val="en-GB"/>
        </w:rPr>
      </w:pPr>
      <w:r w:rsidRPr="004F60CB">
        <w:rPr>
          <w:rFonts w:ascii="Arial" w:hAnsi="Arial"/>
          <w:sz w:val="22"/>
          <w:u w:val="single"/>
          <w:lang w:val="en-GB"/>
        </w:rPr>
        <w:t>Working Party on Noise</w:t>
      </w:r>
      <w:r>
        <w:rPr>
          <w:rFonts w:ascii="Arial" w:hAnsi="Arial"/>
          <w:sz w:val="22"/>
          <w:u w:val="single"/>
          <w:lang w:val="en-GB"/>
        </w:rPr>
        <w:t xml:space="preserve"> and Tyres</w:t>
      </w:r>
      <w:r w:rsidRPr="004F60CB">
        <w:rPr>
          <w:rFonts w:ascii="Arial" w:hAnsi="Arial"/>
          <w:sz w:val="22"/>
          <w:u w:val="single"/>
          <w:lang w:val="en-GB"/>
        </w:rPr>
        <w:t xml:space="preserve"> (GRBP)</w:t>
      </w:r>
    </w:p>
    <w:p w14:paraId="1A00645F" w14:textId="6B6CB137" w:rsidR="000720E4" w:rsidRPr="004F60CB" w:rsidRDefault="000720E4" w:rsidP="000720E4">
      <w:pPr>
        <w:widowControl w:val="0"/>
        <w:autoSpaceDE w:val="0"/>
        <w:autoSpaceDN w:val="0"/>
        <w:adjustRightInd w:val="0"/>
        <w:rPr>
          <w:b/>
          <w:bCs/>
          <w:color w:val="000000"/>
          <w:sz w:val="28"/>
          <w:szCs w:val="22"/>
          <w:lang w:val="en-GB" w:eastAsia="ja-JP"/>
        </w:rPr>
      </w:pPr>
      <w:r w:rsidRPr="004F60CB">
        <w:rPr>
          <w:rFonts w:ascii="Arial" w:hAnsi="Arial"/>
          <w:sz w:val="22"/>
          <w:szCs w:val="18"/>
          <w:u w:val="single"/>
          <w:lang w:val="en-GB"/>
        </w:rPr>
        <w:t>Working Group on Wet Grip on Worn Tyres (WGWT),</w:t>
      </w:r>
      <w:r w:rsidR="00042620">
        <w:rPr>
          <w:rFonts w:ascii="Arial" w:hAnsi="Arial"/>
          <w:sz w:val="22"/>
          <w:szCs w:val="18"/>
          <w:u w:val="single"/>
          <w:lang w:val="en-GB"/>
        </w:rPr>
        <w:t xml:space="preserve"> </w:t>
      </w:r>
      <w:r w:rsidR="00236BC8">
        <w:rPr>
          <w:rFonts w:ascii="Arial" w:hAnsi="Arial"/>
          <w:sz w:val="22"/>
          <w:szCs w:val="18"/>
          <w:u w:val="single"/>
          <w:lang w:val="en-GB"/>
        </w:rPr>
        <w:t>January 12</w:t>
      </w:r>
      <w:r w:rsidR="00236BC8" w:rsidRPr="00236BC8">
        <w:rPr>
          <w:rFonts w:ascii="Arial" w:hAnsi="Arial"/>
          <w:sz w:val="22"/>
          <w:szCs w:val="18"/>
          <w:u w:val="single"/>
          <w:vertAlign w:val="superscript"/>
          <w:lang w:val="en-GB"/>
        </w:rPr>
        <w:t>th</w:t>
      </w:r>
      <w:proofErr w:type="gramStart"/>
      <w:r w:rsidR="00236BC8">
        <w:rPr>
          <w:rFonts w:ascii="Arial" w:hAnsi="Arial"/>
          <w:sz w:val="22"/>
          <w:szCs w:val="18"/>
          <w:u w:val="single"/>
          <w:lang w:val="en-GB"/>
        </w:rPr>
        <w:t xml:space="preserve"> 2022</w:t>
      </w:r>
      <w:proofErr w:type="gramEnd"/>
    </w:p>
    <w:p w14:paraId="1C17523A" w14:textId="77777777" w:rsidR="000720E4" w:rsidRPr="004F60CB" w:rsidRDefault="000720E4" w:rsidP="000720E4">
      <w:pPr>
        <w:widowControl w:val="0"/>
        <w:autoSpaceDE w:val="0"/>
        <w:autoSpaceDN w:val="0"/>
        <w:adjustRightInd w:val="0"/>
        <w:jc w:val="center"/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</w:pPr>
    </w:p>
    <w:p w14:paraId="45BA3A03" w14:textId="38CFFFBE" w:rsidR="000720E4" w:rsidRPr="00D80C7E" w:rsidRDefault="00EC1EFB" w:rsidP="000720E4">
      <w:pPr>
        <w:widowControl w:val="0"/>
        <w:autoSpaceDE w:val="0"/>
        <w:autoSpaceDN w:val="0"/>
        <w:adjustRightInd w:val="0"/>
        <w:spacing w:line="276" w:lineRule="auto"/>
        <w:jc w:val="center"/>
        <w:rPr>
          <w:rFonts w:ascii="Arial" w:hAnsi="Arial" w:cs="Arial"/>
          <w:b/>
          <w:sz w:val="28"/>
          <w:szCs w:val="22"/>
          <w:lang w:val="en-GB"/>
        </w:rPr>
      </w:pPr>
      <w:r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Draft </w:t>
      </w:r>
      <w:r w:rsidR="00885AA3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minutes </w:t>
      </w:r>
      <w:r w:rsidR="000720E4" w:rsidRPr="004F60CB">
        <w:rPr>
          <w:rFonts w:ascii="Arial" w:hAnsi="Arial" w:cs="Arial"/>
          <w:b/>
          <w:bCs/>
          <w:sz w:val="28"/>
          <w:szCs w:val="22"/>
          <w:lang w:val="en-GB" w:eastAsia="ja-JP"/>
        </w:rPr>
        <w:t>of the</w:t>
      </w:r>
      <w:r w:rsidR="00600AEB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3</w:t>
      </w:r>
      <w:r w:rsidR="00236BC8">
        <w:rPr>
          <w:rFonts w:ascii="Arial" w:hAnsi="Arial" w:cs="Arial"/>
          <w:b/>
          <w:bCs/>
          <w:sz w:val="28"/>
          <w:szCs w:val="22"/>
          <w:lang w:val="en-GB" w:eastAsia="ja-JP"/>
        </w:rPr>
        <w:t>2</w:t>
      </w:r>
      <w:r w:rsidR="00236BC8" w:rsidRPr="00236BC8">
        <w:rPr>
          <w:rFonts w:ascii="Arial" w:hAnsi="Arial" w:cs="Arial"/>
          <w:b/>
          <w:bCs/>
          <w:sz w:val="28"/>
          <w:szCs w:val="22"/>
          <w:vertAlign w:val="superscript"/>
          <w:lang w:val="en-GB" w:eastAsia="ja-JP"/>
        </w:rPr>
        <w:t>nd</w:t>
      </w:r>
      <w:r w:rsidR="00236BC8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 </w:t>
      </w:r>
      <w:r w:rsidR="000720E4" w:rsidRPr="004F60CB">
        <w:rPr>
          <w:rFonts w:ascii="Arial" w:hAnsi="Arial" w:cs="Arial"/>
          <w:b/>
          <w:bCs/>
          <w:sz w:val="28"/>
          <w:szCs w:val="22"/>
          <w:lang w:val="en-GB" w:eastAsia="ja-JP"/>
        </w:rPr>
        <w:t xml:space="preserve">session </w:t>
      </w:r>
      <w:r w:rsidR="000720E4" w:rsidRPr="004F60CB">
        <w:rPr>
          <w:rFonts w:ascii="Arial" w:hAnsi="Arial" w:cs="Arial"/>
          <w:b/>
          <w:bCs/>
          <w:color w:val="000000"/>
          <w:sz w:val="28"/>
          <w:szCs w:val="22"/>
          <w:lang w:val="en-GB" w:eastAsia="ja-JP"/>
        </w:rPr>
        <w:t xml:space="preserve">of the Informal Working Group </w:t>
      </w:r>
      <w:r w:rsidR="000720E4" w:rsidRPr="00413B90">
        <w:rPr>
          <w:rFonts w:ascii="Arial" w:hAnsi="Arial" w:cs="Arial"/>
          <w:b/>
          <w:sz w:val="28"/>
          <w:szCs w:val="22"/>
          <w:lang w:val="en-GB"/>
        </w:rPr>
        <w:t>WGWT</w:t>
      </w:r>
    </w:p>
    <w:p w14:paraId="27D547A5" w14:textId="48F8B555" w:rsidR="00EB4849" w:rsidRPr="00C47D60" w:rsidRDefault="00D84F94" w:rsidP="000E2FB7">
      <w:pPr>
        <w:widowControl w:val="0"/>
        <w:autoSpaceDE w:val="0"/>
        <w:autoSpaceDN w:val="0"/>
        <w:adjustRightInd w:val="0"/>
        <w:spacing w:line="276" w:lineRule="auto"/>
        <w:ind w:right="-142"/>
        <w:jc w:val="center"/>
        <w:rPr>
          <w:rFonts w:ascii="Arial" w:hAnsi="Arial" w:cs="Arial"/>
          <w:b/>
          <w:sz w:val="28"/>
          <w:szCs w:val="22"/>
          <w:lang w:eastAsia="zh-CN"/>
        </w:rPr>
      </w:pPr>
      <w:r>
        <w:rPr>
          <w:rFonts w:ascii="Arial" w:hAnsi="Arial" w:cs="Arial"/>
          <w:b/>
          <w:color w:val="000000"/>
          <w:sz w:val="28"/>
          <w:szCs w:val="22"/>
          <w:lang w:eastAsia="zh-CN"/>
        </w:rPr>
        <w:t>January 12</w:t>
      </w:r>
      <w:r w:rsidR="00235D30" w:rsidRPr="00C47D60">
        <w:rPr>
          <w:rFonts w:ascii="Arial" w:hAnsi="Arial" w:cs="Arial"/>
          <w:b/>
          <w:color w:val="000000"/>
          <w:sz w:val="28"/>
          <w:szCs w:val="22"/>
          <w:vertAlign w:val="superscript"/>
          <w:lang w:eastAsia="zh-CN"/>
        </w:rPr>
        <w:t>th</w:t>
      </w:r>
      <w:r w:rsidR="00235D30" w:rsidRPr="00C47D6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(</w:t>
      </w:r>
      <w:r w:rsidR="00CF5041" w:rsidRPr="00C47D60">
        <w:rPr>
          <w:rFonts w:ascii="Arial" w:hAnsi="Arial" w:cs="Arial"/>
          <w:b/>
          <w:color w:val="000000"/>
          <w:sz w:val="28"/>
          <w:szCs w:val="22"/>
          <w:lang w:eastAsia="zh-CN"/>
        </w:rPr>
        <w:t>9</w:t>
      </w:r>
      <w:r w:rsidR="00235D30" w:rsidRPr="00C47D60">
        <w:rPr>
          <w:rFonts w:ascii="Arial" w:hAnsi="Arial" w:cs="Arial"/>
          <w:b/>
          <w:color w:val="000000"/>
          <w:sz w:val="28"/>
          <w:szCs w:val="22"/>
          <w:lang w:eastAsia="zh-CN"/>
        </w:rPr>
        <w:t>:00 –</w:t>
      </w:r>
      <w:r w:rsidR="000720E4" w:rsidRPr="00C47D6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r w:rsidR="00CF5041" w:rsidRPr="00C47D60">
        <w:rPr>
          <w:rFonts w:ascii="Arial" w:hAnsi="Arial" w:cs="Arial"/>
          <w:b/>
          <w:color w:val="000000"/>
          <w:sz w:val="28"/>
          <w:szCs w:val="22"/>
          <w:lang w:eastAsia="zh-CN"/>
        </w:rPr>
        <w:t>1</w:t>
      </w:r>
      <w:r w:rsidR="00CA3C9F" w:rsidRPr="00C47D60">
        <w:rPr>
          <w:rFonts w:ascii="Arial" w:hAnsi="Arial" w:cs="Arial"/>
          <w:b/>
          <w:color w:val="000000"/>
          <w:sz w:val="28"/>
          <w:szCs w:val="22"/>
          <w:lang w:eastAsia="zh-CN"/>
        </w:rPr>
        <w:t>2</w:t>
      </w:r>
      <w:r w:rsidR="00CF5041" w:rsidRPr="00C47D60">
        <w:rPr>
          <w:rFonts w:ascii="Arial" w:hAnsi="Arial" w:cs="Arial"/>
          <w:b/>
          <w:color w:val="000000"/>
          <w:sz w:val="28"/>
          <w:szCs w:val="22"/>
          <w:lang w:eastAsia="zh-CN"/>
        </w:rPr>
        <w:t>:00</w:t>
      </w:r>
      <w:r w:rsidR="000720E4" w:rsidRPr="00C47D6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CET) </w:t>
      </w:r>
      <w:r w:rsidR="001A37F4" w:rsidRPr="00C47D60">
        <w:rPr>
          <w:rFonts w:ascii="Arial" w:hAnsi="Arial" w:cs="Arial"/>
          <w:b/>
          <w:color w:val="000000"/>
          <w:sz w:val="28"/>
          <w:szCs w:val="22"/>
          <w:lang w:eastAsia="zh-CN"/>
        </w:rPr>
        <w:t>202</w:t>
      </w:r>
      <w:r w:rsidR="00F839E8" w:rsidRPr="00C47D60">
        <w:rPr>
          <w:rFonts w:ascii="Arial" w:hAnsi="Arial" w:cs="Arial"/>
          <w:b/>
          <w:color w:val="000000"/>
          <w:sz w:val="28"/>
          <w:szCs w:val="22"/>
          <w:lang w:eastAsia="zh-CN"/>
        </w:rPr>
        <w:t>2</w:t>
      </w:r>
      <w:r w:rsidR="001A37F4" w:rsidRPr="00C47D60">
        <w:rPr>
          <w:rFonts w:ascii="Arial" w:hAnsi="Arial" w:cs="Arial"/>
          <w:b/>
          <w:color w:val="000000"/>
          <w:sz w:val="28"/>
          <w:szCs w:val="22"/>
          <w:lang w:eastAsia="zh-CN"/>
        </w:rPr>
        <w:t xml:space="preserve"> </w:t>
      </w:r>
      <w:proofErr w:type="spellStart"/>
      <w:r w:rsidR="000720E4" w:rsidRPr="00C47D60">
        <w:rPr>
          <w:rFonts w:ascii="Arial" w:hAnsi="Arial" w:cs="Arial"/>
          <w:b/>
          <w:sz w:val="28"/>
          <w:szCs w:val="22"/>
          <w:lang w:eastAsia="zh-CN"/>
        </w:rPr>
        <w:t>Webconference</w:t>
      </w:r>
      <w:proofErr w:type="spellEnd"/>
      <w:r w:rsidR="000720E4" w:rsidRPr="00C47D60">
        <w:rPr>
          <w:rFonts w:ascii="Arial" w:hAnsi="Arial" w:cs="Arial"/>
          <w:b/>
          <w:sz w:val="28"/>
          <w:szCs w:val="22"/>
          <w:lang w:eastAsia="zh-CN"/>
        </w:rPr>
        <w:t> </w:t>
      </w:r>
    </w:p>
    <w:p w14:paraId="64C55824" w14:textId="41AE5060" w:rsidR="000E2FB7" w:rsidRPr="00C47D60" w:rsidRDefault="0035671D" w:rsidP="000E2FB7">
      <w:pPr>
        <w:jc w:val="center"/>
        <w:rPr>
          <w:rFonts w:ascii="Segoe UI" w:hAnsi="Segoe UI" w:cs="Segoe UI"/>
          <w:color w:val="252424"/>
          <w:sz w:val="36"/>
          <w:szCs w:val="36"/>
        </w:rPr>
      </w:pPr>
      <w:hyperlink r:id="rId11" w:tgtFrame="_blank" w:history="1">
        <w:r w:rsidR="000E2FB7" w:rsidRPr="00C47D60">
          <w:rPr>
            <w:rStyle w:val="Lienhypertexte"/>
            <w:rFonts w:ascii="Segoe UI Semibold" w:hAnsi="Segoe UI Semibold" w:cs="Segoe UI Semibold"/>
            <w:color w:val="6264A7"/>
            <w:sz w:val="32"/>
            <w:szCs w:val="32"/>
          </w:rPr>
          <w:t>TEAMS LINK</w:t>
        </w:r>
      </w:hyperlink>
    </w:p>
    <w:p w14:paraId="48761B5E" w14:textId="73B7259A" w:rsidR="0042165F" w:rsidRPr="00C47D60" w:rsidRDefault="0035671D" w:rsidP="000E2FB7">
      <w:pPr>
        <w:rPr>
          <w:rFonts w:ascii="Segoe UI" w:hAnsi="Segoe UI" w:cs="Segoe UI"/>
          <w:color w:val="252424"/>
          <w:sz w:val="40"/>
          <w:szCs w:val="40"/>
        </w:rPr>
      </w:pPr>
      <w:hyperlink r:id="rId12" w:tgtFrame="_blank" w:history="1"/>
    </w:p>
    <w:tbl>
      <w:tblPr>
        <w:tblW w:w="11113" w:type="dxa"/>
        <w:tblBorders>
          <w:top w:val="single" w:sz="4" w:space="0" w:color="A6A6A6"/>
          <w:left w:val="single" w:sz="4" w:space="0" w:color="A6A6A6"/>
          <w:bottom w:val="single" w:sz="4" w:space="0" w:color="A6A6A6"/>
          <w:right w:val="single" w:sz="4" w:space="0" w:color="A6A6A6"/>
          <w:insideH w:val="single" w:sz="4" w:space="0" w:color="A6A6A6"/>
          <w:insideV w:val="single" w:sz="4" w:space="0" w:color="A6A6A6"/>
        </w:tblBorders>
        <w:tblLayout w:type="fixed"/>
        <w:tblLook w:val="00A0" w:firstRow="1" w:lastRow="0" w:firstColumn="1" w:lastColumn="0" w:noHBand="0" w:noVBand="0"/>
      </w:tblPr>
      <w:tblGrid>
        <w:gridCol w:w="562"/>
        <w:gridCol w:w="8931"/>
        <w:gridCol w:w="1620"/>
      </w:tblGrid>
      <w:tr w:rsidR="001271E1" w:rsidRPr="00FC6779" w14:paraId="4E39D35F" w14:textId="77777777" w:rsidTr="00417D6B">
        <w:tc>
          <w:tcPr>
            <w:tcW w:w="562" w:type="dxa"/>
            <w:vAlign w:val="center"/>
          </w:tcPr>
          <w:p w14:paraId="193B7DA4" w14:textId="77777777" w:rsidR="008B5553" w:rsidRPr="00C47D60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31" w:type="dxa"/>
            <w:vAlign w:val="center"/>
          </w:tcPr>
          <w:p w14:paraId="1A4FB740" w14:textId="77777777" w:rsidR="008B5553" w:rsidRPr="00C47D60" w:rsidRDefault="008B5553" w:rsidP="005F15E2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7F35CE57" w14:textId="130116C2" w:rsidR="008B5553" w:rsidRPr="00FC6779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FC6779">
              <w:rPr>
                <w:rFonts w:ascii="Arial" w:hAnsi="Arial" w:cs="Arial"/>
                <w:sz w:val="22"/>
                <w:szCs w:val="22"/>
                <w:lang w:val="en-GB"/>
              </w:rPr>
              <w:t>Working Documents</w:t>
            </w:r>
          </w:p>
        </w:tc>
      </w:tr>
      <w:tr w:rsidR="001271E1" w:rsidRPr="00FC6779" w14:paraId="0B4FAEEC" w14:textId="77777777" w:rsidTr="00417D6B">
        <w:tc>
          <w:tcPr>
            <w:tcW w:w="562" w:type="dxa"/>
            <w:vAlign w:val="center"/>
          </w:tcPr>
          <w:p w14:paraId="1B6EAF6B" w14:textId="77777777" w:rsidR="008B5553" w:rsidRPr="00FC6779" w:rsidRDefault="008B5553" w:rsidP="00F44BE6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</w:rPr>
            </w:pPr>
          </w:p>
        </w:tc>
        <w:tc>
          <w:tcPr>
            <w:tcW w:w="8931" w:type="dxa"/>
            <w:vAlign w:val="center"/>
          </w:tcPr>
          <w:p w14:paraId="0DAD7CBA" w14:textId="77777777" w:rsidR="00884FE6" w:rsidRPr="00FC6779" w:rsidRDefault="008B5553" w:rsidP="00884FE6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FC6779">
              <w:rPr>
                <w:rFonts w:ascii="Arial" w:hAnsi="Arial" w:cs="Arial"/>
                <w:b/>
                <w:sz w:val="22"/>
                <w:szCs w:val="22"/>
                <w:lang w:val="en-GB"/>
              </w:rPr>
              <w:t>Welcome and opening remarks</w:t>
            </w:r>
          </w:p>
          <w:p w14:paraId="0A8FBAE1" w14:textId="61CB9614" w:rsidR="00BA32B4" w:rsidRPr="00FC6779" w:rsidRDefault="008F4D41" w:rsidP="007E70D9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  <w:r w:rsidRPr="00FC6779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4700F8A5" w14:textId="77777777" w:rsidR="008B5553" w:rsidRPr="00FC6779" w:rsidRDefault="008B5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1271E1" w:rsidRPr="00FC6779" w14:paraId="7772BE1A" w14:textId="77777777" w:rsidTr="00417D6B">
        <w:tc>
          <w:tcPr>
            <w:tcW w:w="562" w:type="dxa"/>
            <w:vAlign w:val="center"/>
          </w:tcPr>
          <w:p w14:paraId="0AF647E3" w14:textId="3EC08758" w:rsidR="008B5553" w:rsidRPr="00FC6779" w:rsidRDefault="000A12AB" w:rsidP="00F44BE6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  <w:r w:rsidRPr="00FC6779">
              <w:rPr>
                <w:sz w:val="22"/>
                <w:szCs w:val="22"/>
                <w:lang w:eastAsia="ja-JP"/>
              </w:rPr>
              <w:t>T</w:t>
            </w:r>
          </w:p>
        </w:tc>
        <w:tc>
          <w:tcPr>
            <w:tcW w:w="8931" w:type="dxa"/>
            <w:vAlign w:val="center"/>
          </w:tcPr>
          <w:p w14:paraId="47C00FB4" w14:textId="2B7542BE" w:rsidR="006D5E4F" w:rsidRPr="00FC6779" w:rsidRDefault="008B5553" w:rsidP="006D5E4F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 w:eastAsia="ja-JP"/>
              </w:rPr>
            </w:pPr>
            <w:r w:rsidRPr="00FC6779">
              <w:rPr>
                <w:rFonts w:ascii="Arial" w:hAnsi="Arial" w:cs="Arial"/>
                <w:b/>
                <w:sz w:val="22"/>
                <w:szCs w:val="22"/>
                <w:lang w:val="en-GB" w:eastAsia="ja-JP"/>
              </w:rPr>
              <w:t xml:space="preserve">Introduction of participants </w:t>
            </w:r>
          </w:p>
          <w:p w14:paraId="209C5B3C" w14:textId="77777777" w:rsidR="002F4603" w:rsidRPr="00FC6779" w:rsidRDefault="002F4603" w:rsidP="00DB1D4C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 w:eastAsia="ja-JP"/>
              </w:rPr>
            </w:pPr>
          </w:p>
          <w:p w14:paraId="53890D4A" w14:textId="2124DF81" w:rsidR="003C3F24" w:rsidRPr="00FC6779" w:rsidRDefault="003C3F24" w:rsidP="00DB1D4C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 w:eastAsia="ja-JP"/>
              </w:rPr>
            </w:pPr>
            <w:r w:rsidRPr="00FC6779">
              <w:rPr>
                <w:rFonts w:ascii="Arial" w:hAnsi="Arial" w:cs="Arial"/>
                <w:color w:val="0070C0"/>
                <w:sz w:val="22"/>
                <w:szCs w:val="22"/>
                <w:lang w:val="en-GB" w:eastAsia="ja-JP"/>
              </w:rPr>
              <w:t>Attendance list as per WT-</w:t>
            </w:r>
            <w:r w:rsidR="00384AAC" w:rsidRPr="00FC6779">
              <w:rPr>
                <w:rFonts w:ascii="Arial" w:hAnsi="Arial" w:cs="Arial"/>
                <w:color w:val="0070C0"/>
                <w:sz w:val="22"/>
                <w:szCs w:val="22"/>
                <w:lang w:val="en-GB" w:eastAsia="ja-JP"/>
              </w:rPr>
              <w:t>3</w:t>
            </w:r>
            <w:r w:rsidR="00C47D60">
              <w:rPr>
                <w:rFonts w:ascii="Arial" w:hAnsi="Arial" w:cs="Arial"/>
                <w:color w:val="0070C0"/>
                <w:sz w:val="22"/>
                <w:szCs w:val="22"/>
                <w:lang w:val="en-GB" w:eastAsia="ja-JP"/>
              </w:rPr>
              <w:t>2</w:t>
            </w:r>
            <w:r w:rsidR="008D162A" w:rsidRPr="00FC6779">
              <w:rPr>
                <w:rFonts w:ascii="Arial" w:hAnsi="Arial" w:cs="Arial"/>
                <w:color w:val="0070C0"/>
                <w:sz w:val="22"/>
                <w:szCs w:val="22"/>
                <w:lang w:val="en-GB" w:eastAsia="ja-JP"/>
              </w:rPr>
              <w:t>-</w:t>
            </w:r>
            <w:r w:rsidR="00622421">
              <w:rPr>
                <w:rFonts w:ascii="Arial" w:hAnsi="Arial" w:cs="Arial"/>
                <w:color w:val="0070C0"/>
                <w:sz w:val="22"/>
                <w:szCs w:val="22"/>
                <w:lang w:val="en-GB" w:eastAsia="ja-JP"/>
              </w:rPr>
              <w:t>0</w:t>
            </w:r>
            <w:r w:rsidR="00DD12B2">
              <w:rPr>
                <w:rFonts w:ascii="Arial" w:hAnsi="Arial" w:cs="Arial"/>
                <w:color w:val="0070C0"/>
                <w:sz w:val="22"/>
                <w:szCs w:val="22"/>
                <w:lang w:val="en-GB" w:eastAsia="ja-JP"/>
              </w:rPr>
              <w:t>6</w:t>
            </w: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4BCFA17B" w14:textId="759BBC55" w:rsidR="008B5553" w:rsidRPr="00FC6779" w:rsidRDefault="008B5553" w:rsidP="00012427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 w:eastAsia="ja-JP"/>
              </w:rPr>
            </w:pPr>
          </w:p>
        </w:tc>
      </w:tr>
      <w:tr w:rsidR="001271E1" w:rsidRPr="00FC6779" w14:paraId="6ABDBA68" w14:textId="77777777" w:rsidTr="00DF29A7">
        <w:tc>
          <w:tcPr>
            <w:tcW w:w="562" w:type="dxa"/>
            <w:vAlign w:val="center"/>
          </w:tcPr>
          <w:p w14:paraId="07F3E429" w14:textId="77777777" w:rsidR="008B5553" w:rsidRPr="00FC6779" w:rsidRDefault="008B5553" w:rsidP="00F44BE6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8931" w:type="dxa"/>
            <w:vAlign w:val="center"/>
          </w:tcPr>
          <w:p w14:paraId="6C54EB8F" w14:textId="77777777" w:rsidR="004B3ACD" w:rsidRPr="00FC6779" w:rsidRDefault="008B5553" w:rsidP="00E7080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FC6779">
              <w:rPr>
                <w:rFonts w:ascii="Arial" w:hAnsi="Arial" w:cs="Arial"/>
                <w:b/>
                <w:sz w:val="22"/>
                <w:szCs w:val="22"/>
                <w:lang w:val="en-GB"/>
              </w:rPr>
              <w:t>Adoption of the agenda</w:t>
            </w:r>
            <w:r w:rsidR="004B3ACD" w:rsidRPr="00FC6779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and</w:t>
            </w:r>
            <w:r w:rsidR="0000075A" w:rsidRPr="00FC6779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the</w:t>
            </w:r>
            <w:r w:rsidR="004B3ACD" w:rsidRPr="00FC6779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minutes of previous meeting</w:t>
            </w:r>
          </w:p>
          <w:p w14:paraId="11993928" w14:textId="1AADA4E3" w:rsidR="00CE2BF3" w:rsidRPr="00FC6779" w:rsidRDefault="00CE2BF3" w:rsidP="005722CA">
            <w:pP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  <w:p w14:paraId="2D6E8642" w14:textId="75E03D66" w:rsidR="00685101" w:rsidRPr="00FC6779" w:rsidRDefault="00877A25" w:rsidP="00E021F2">
            <w:pP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  <w:r w:rsidRPr="00FC6779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Agenda was adopted</w:t>
            </w:r>
          </w:p>
          <w:p w14:paraId="36A06D2A" w14:textId="5B233EFC" w:rsidR="004E3877" w:rsidRPr="00FC6779" w:rsidRDefault="004E3877" w:rsidP="00E021F2">
            <w:pP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  <w:r w:rsidRPr="00FC6779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Previous meeting minutes were adopte</w:t>
            </w:r>
            <w:r w:rsidR="00812569" w:rsidRPr="00FC6779"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  <w:t>d</w:t>
            </w:r>
          </w:p>
          <w:p w14:paraId="34539B75" w14:textId="78CCC271" w:rsidR="003F497D" w:rsidRPr="00FC6779" w:rsidRDefault="003F497D" w:rsidP="00384AAC">
            <w:pPr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59F83272" w14:textId="77777777" w:rsidR="00384AAC" w:rsidRDefault="00384AAC" w:rsidP="00106C55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FC6779">
              <w:rPr>
                <w:rFonts w:ascii="Arial" w:hAnsi="Arial" w:cs="Arial"/>
                <w:sz w:val="22"/>
                <w:szCs w:val="22"/>
                <w:lang w:val="en-GB"/>
              </w:rPr>
              <w:t>WT-3</w:t>
            </w:r>
            <w:r w:rsidR="00391129" w:rsidRPr="00FC6779">
              <w:rPr>
                <w:rFonts w:ascii="Arial" w:hAnsi="Arial" w:cs="Arial"/>
                <w:sz w:val="22"/>
                <w:szCs w:val="22"/>
                <w:lang w:val="en-GB"/>
              </w:rPr>
              <w:t>1</w:t>
            </w:r>
            <w:r w:rsidRPr="00FC6779">
              <w:rPr>
                <w:rFonts w:ascii="Arial" w:hAnsi="Arial" w:cs="Arial"/>
                <w:sz w:val="22"/>
                <w:szCs w:val="22"/>
                <w:lang w:val="en-GB"/>
              </w:rPr>
              <w:t>-0</w:t>
            </w:r>
            <w:r w:rsidR="00A62DD2">
              <w:rPr>
                <w:rFonts w:ascii="Arial" w:hAnsi="Arial" w:cs="Arial"/>
                <w:sz w:val="22"/>
                <w:szCs w:val="22"/>
                <w:lang w:val="en-GB"/>
              </w:rPr>
              <w:t>4</w:t>
            </w:r>
          </w:p>
          <w:p w14:paraId="067FAA87" w14:textId="10AA51A6" w:rsidR="00DD12B2" w:rsidRPr="00FC6779" w:rsidRDefault="00DD12B2" w:rsidP="00106C55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t>WT-32-01</w:t>
            </w:r>
          </w:p>
        </w:tc>
      </w:tr>
      <w:tr w:rsidR="001271E1" w:rsidRPr="00FC6779" w14:paraId="30FA4A60" w14:textId="77777777" w:rsidTr="00417D6B">
        <w:tc>
          <w:tcPr>
            <w:tcW w:w="562" w:type="dxa"/>
            <w:vAlign w:val="center"/>
          </w:tcPr>
          <w:p w14:paraId="0BA51EEC" w14:textId="77777777" w:rsidR="00C11553" w:rsidRPr="00FC6779" w:rsidRDefault="00C11553" w:rsidP="00F44BE6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8931" w:type="dxa"/>
            <w:vAlign w:val="center"/>
          </w:tcPr>
          <w:p w14:paraId="4D45FAFD" w14:textId="3CA475DE" w:rsidR="00C11553" w:rsidRPr="00FC6779" w:rsidRDefault="00C11553" w:rsidP="00FC31A3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FC6779">
              <w:rPr>
                <w:rFonts w:ascii="Arial" w:hAnsi="Arial" w:cs="Arial"/>
                <w:b/>
                <w:sz w:val="22"/>
                <w:szCs w:val="22"/>
                <w:lang w:val="en-GB"/>
              </w:rPr>
              <w:t>Objective</w:t>
            </w:r>
            <w:r w:rsidR="00FC31A3" w:rsidRPr="00FC6779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 of the meeting</w:t>
            </w:r>
          </w:p>
          <w:p w14:paraId="6E840DE5" w14:textId="0F316F36" w:rsidR="00546E60" w:rsidRDefault="00546E60" w:rsidP="00613E04">
            <w:pPr>
              <w:pStyle w:val="Paragraphedeliste"/>
              <w:numPr>
                <w:ilvl w:val="0"/>
                <w:numId w:val="6"/>
              </w:numPr>
              <w:spacing w:before="60" w:after="60"/>
              <w:rPr>
                <w:rFonts w:ascii="Arial" w:hAnsi="Arial" w:cs="Arial"/>
                <w:b/>
                <w:bCs/>
                <w:lang w:val="en-GB"/>
              </w:rPr>
            </w:pPr>
            <w:r>
              <w:rPr>
                <w:rFonts w:ascii="Arial" w:hAnsi="Arial" w:cs="Arial"/>
                <w:b/>
                <w:bCs/>
                <w:lang w:val="en-GB"/>
              </w:rPr>
              <w:t xml:space="preserve">WTPP </w:t>
            </w:r>
            <w:r w:rsidR="00982559">
              <w:rPr>
                <w:rFonts w:ascii="Arial" w:hAnsi="Arial" w:cs="Arial"/>
                <w:b/>
                <w:bCs/>
                <w:lang w:val="en-GB"/>
              </w:rPr>
              <w:t>status report</w:t>
            </w:r>
          </w:p>
          <w:p w14:paraId="76842D73" w14:textId="74A5D49B" w:rsidR="00982559" w:rsidRDefault="00982559" w:rsidP="00613E04">
            <w:pPr>
              <w:pStyle w:val="Paragraphedeliste"/>
              <w:numPr>
                <w:ilvl w:val="0"/>
                <w:numId w:val="6"/>
              </w:numPr>
              <w:spacing w:before="60" w:after="60"/>
              <w:rPr>
                <w:rFonts w:ascii="Arial" w:hAnsi="Arial" w:cs="Arial"/>
                <w:b/>
                <w:bCs/>
                <w:lang w:val="en-GB"/>
              </w:rPr>
            </w:pPr>
            <w:r>
              <w:rPr>
                <w:rFonts w:ascii="Arial" w:hAnsi="Arial" w:cs="Arial"/>
                <w:b/>
                <w:bCs/>
                <w:lang w:val="en-GB"/>
              </w:rPr>
              <w:t>Threshold definition C1 scenario’s</w:t>
            </w:r>
          </w:p>
          <w:p w14:paraId="69461E0F" w14:textId="119A7B97" w:rsidR="00B0620E" w:rsidRPr="00FC6779" w:rsidRDefault="00A839A1" w:rsidP="00613E04">
            <w:pPr>
              <w:pStyle w:val="Paragraphedeliste"/>
              <w:numPr>
                <w:ilvl w:val="0"/>
                <w:numId w:val="6"/>
              </w:numPr>
              <w:spacing w:before="60" w:after="60"/>
              <w:rPr>
                <w:rFonts w:ascii="Arial" w:hAnsi="Arial" w:cs="Arial"/>
                <w:b/>
                <w:bCs/>
                <w:lang w:val="en-GB"/>
              </w:rPr>
            </w:pPr>
            <w:r w:rsidRPr="00FC6779">
              <w:rPr>
                <w:rFonts w:ascii="Arial" w:hAnsi="Arial" w:cs="Arial"/>
                <w:b/>
                <w:bCs/>
                <w:lang w:val="en-GB"/>
              </w:rPr>
              <w:t>M</w:t>
            </w:r>
            <w:r w:rsidR="00B0620E" w:rsidRPr="00FC6779">
              <w:rPr>
                <w:rFonts w:ascii="Arial" w:hAnsi="Arial" w:cs="Arial"/>
                <w:b/>
                <w:bCs/>
                <w:lang w:val="en-GB"/>
              </w:rPr>
              <w:t>o</w:t>
            </w:r>
            <w:r w:rsidR="00B80316" w:rsidRPr="00FC6779">
              <w:rPr>
                <w:rFonts w:ascii="Arial" w:hAnsi="Arial" w:cs="Arial"/>
                <w:b/>
                <w:bCs/>
                <w:lang w:val="en-GB"/>
              </w:rPr>
              <w:t>u</w:t>
            </w:r>
            <w:r w:rsidR="00B0620E" w:rsidRPr="00FC6779">
              <w:rPr>
                <w:rFonts w:ascii="Arial" w:hAnsi="Arial" w:cs="Arial"/>
                <w:b/>
                <w:bCs/>
                <w:lang w:val="en-GB"/>
              </w:rPr>
              <w:t>ld SRTT</w:t>
            </w:r>
            <w:r w:rsidR="00783751" w:rsidRPr="00FC6779">
              <w:rPr>
                <w:rFonts w:ascii="Arial" w:hAnsi="Arial" w:cs="Arial"/>
                <w:b/>
                <w:bCs/>
                <w:lang w:val="en-GB"/>
              </w:rPr>
              <w:t xml:space="preserve"> workplan</w:t>
            </w:r>
          </w:p>
          <w:p w14:paraId="4E500C3A" w14:textId="5676F1F0" w:rsidR="00162B50" w:rsidRPr="00FC6779" w:rsidRDefault="00162B50" w:rsidP="00A839A1">
            <w:pPr>
              <w:spacing w:before="60" w:after="60"/>
              <w:ind w:left="360"/>
              <w:rPr>
                <w:rFonts w:ascii="Arial" w:hAnsi="Arial" w:cs="Arial"/>
                <w:b/>
                <w:bCs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</w:tcPr>
          <w:p w14:paraId="6FF1F96A" w14:textId="7FD042CF" w:rsidR="00C11553" w:rsidRPr="00FC6779" w:rsidRDefault="00C11553" w:rsidP="0075446A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235D30" w:rsidRPr="00FC6779" w14:paraId="23F5FC3A" w14:textId="77777777" w:rsidTr="00417D6B">
        <w:tc>
          <w:tcPr>
            <w:tcW w:w="562" w:type="dxa"/>
            <w:vAlign w:val="center"/>
          </w:tcPr>
          <w:p w14:paraId="15CBD4F4" w14:textId="77777777" w:rsidR="00235D30" w:rsidRPr="00FC6779" w:rsidRDefault="00235D30" w:rsidP="0035318D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8931" w:type="dxa"/>
            <w:vAlign w:val="center"/>
          </w:tcPr>
          <w:p w14:paraId="0A8B28AB" w14:textId="7F46A709" w:rsidR="00167C68" w:rsidRPr="00FC6779" w:rsidRDefault="00A76A73" w:rsidP="0035318D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FC6779">
              <w:rPr>
                <w:rFonts w:ascii="Arial" w:hAnsi="Arial" w:cs="Arial"/>
                <w:b/>
                <w:sz w:val="22"/>
                <w:szCs w:val="22"/>
                <w:lang w:val="en-GB"/>
              </w:rPr>
              <w:t>WTPP Status re</w:t>
            </w:r>
            <w:r w:rsidR="00AC674C">
              <w:rPr>
                <w:rFonts w:ascii="Arial" w:hAnsi="Arial" w:cs="Arial"/>
                <w:b/>
                <w:sz w:val="22"/>
                <w:szCs w:val="22"/>
                <w:lang w:val="en-GB"/>
              </w:rPr>
              <w:t>port</w:t>
            </w:r>
          </w:p>
          <w:p w14:paraId="79C08EE0" w14:textId="77777777" w:rsidR="008C3C0A" w:rsidRDefault="008C3C0A">
            <w:pPr>
              <w:rPr>
                <w:rFonts w:ascii="Arial" w:hAnsi="Arial" w:cs="Arial"/>
                <w:bCs/>
                <w:color w:val="0070C0"/>
                <w:sz w:val="22"/>
                <w:szCs w:val="22"/>
              </w:rPr>
            </w:pPr>
          </w:p>
          <w:p w14:paraId="3E61B704" w14:textId="4EF9923F" w:rsidR="00514700" w:rsidRDefault="00514700">
            <w:pPr>
              <w:rPr>
                <w:rFonts w:ascii="Arial" w:hAnsi="Arial" w:cs="Arial"/>
                <w:bCs/>
                <w:color w:val="0070C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</w:rPr>
              <w:t xml:space="preserve">The </w:t>
            </w:r>
            <w:r w:rsidR="005C529C">
              <w:rPr>
                <w:rFonts w:ascii="Arial" w:hAnsi="Arial" w:cs="Arial"/>
                <w:bCs/>
                <w:color w:val="0070C0"/>
                <w:sz w:val="22"/>
                <w:szCs w:val="22"/>
              </w:rPr>
              <w:t xml:space="preserve">WTPP </w:t>
            </w:r>
            <w:r>
              <w:rPr>
                <w:rFonts w:ascii="Arial" w:hAnsi="Arial" w:cs="Arial"/>
                <w:bCs/>
                <w:color w:val="0070C0"/>
                <w:sz w:val="22"/>
                <w:szCs w:val="22"/>
              </w:rPr>
              <w:t xml:space="preserve">secretary </w:t>
            </w:r>
            <w:r w:rsidR="00D37225">
              <w:rPr>
                <w:rFonts w:ascii="Arial" w:hAnsi="Arial" w:cs="Arial"/>
                <w:bCs/>
                <w:color w:val="0070C0"/>
                <w:sz w:val="22"/>
                <w:szCs w:val="22"/>
              </w:rPr>
              <w:t>presented the WTPP status report to IWG WGWT</w:t>
            </w:r>
            <w:r w:rsidR="00BF7B32">
              <w:rPr>
                <w:rFonts w:ascii="Arial" w:hAnsi="Arial" w:cs="Arial"/>
                <w:bCs/>
                <w:color w:val="0070C0"/>
                <w:sz w:val="22"/>
                <w:szCs w:val="22"/>
              </w:rPr>
              <w:t>, that confirmed the agreeme</w:t>
            </w:r>
            <w:r w:rsidR="009230F6">
              <w:rPr>
                <w:rFonts w:ascii="Arial" w:hAnsi="Arial" w:cs="Arial"/>
                <w:bCs/>
                <w:color w:val="0070C0"/>
                <w:sz w:val="22"/>
                <w:szCs w:val="22"/>
              </w:rPr>
              <w:t>nt of WTPP group on the correction formula.</w:t>
            </w:r>
          </w:p>
          <w:p w14:paraId="576C4E95" w14:textId="3F1DB022" w:rsidR="00B94D5C" w:rsidRDefault="00B94D5C">
            <w:pPr>
              <w:rPr>
                <w:rFonts w:ascii="Arial" w:hAnsi="Arial" w:cs="Arial"/>
                <w:bCs/>
                <w:color w:val="0070C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</w:rPr>
              <w:t xml:space="preserve">The JASIC </w:t>
            </w:r>
            <w:proofErr w:type="gramStart"/>
            <w:r>
              <w:rPr>
                <w:rFonts w:ascii="Arial" w:hAnsi="Arial" w:cs="Arial"/>
                <w:bCs/>
                <w:color w:val="0070C0"/>
                <w:sz w:val="22"/>
                <w:szCs w:val="22"/>
              </w:rPr>
              <w:t>presented also</w:t>
            </w:r>
            <w:proofErr w:type="gramEnd"/>
            <w:r>
              <w:rPr>
                <w:rFonts w:ascii="Arial" w:hAnsi="Arial" w:cs="Arial"/>
                <w:bCs/>
                <w:color w:val="0070C0"/>
                <w:sz w:val="22"/>
                <w:szCs w:val="22"/>
              </w:rPr>
              <w:t xml:space="preserve"> document WT-32-03 as explanation of the technical discussions held at WTPP level.</w:t>
            </w:r>
          </w:p>
          <w:p w14:paraId="1708979A" w14:textId="77777777" w:rsidR="00D37225" w:rsidRDefault="00D37225">
            <w:pPr>
              <w:rPr>
                <w:rFonts w:ascii="Arial" w:hAnsi="Arial" w:cs="Arial"/>
                <w:bCs/>
                <w:color w:val="0070C0"/>
                <w:sz w:val="22"/>
                <w:szCs w:val="22"/>
              </w:rPr>
            </w:pPr>
          </w:p>
          <w:p w14:paraId="47B5650A" w14:textId="43E518AD" w:rsidR="00D37225" w:rsidRPr="00514700" w:rsidRDefault="00D37225">
            <w:pPr>
              <w:rPr>
                <w:rFonts w:ascii="Arial" w:hAnsi="Arial" w:cs="Arial"/>
                <w:bCs/>
                <w:color w:val="0070C0"/>
                <w:sz w:val="22"/>
                <w:szCs w:val="22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</w:rPr>
              <w:t>No comments were received from IWG WGWT.</w:t>
            </w:r>
          </w:p>
        </w:tc>
        <w:tc>
          <w:tcPr>
            <w:tcW w:w="1620" w:type="dxa"/>
            <w:tcMar>
              <w:left w:w="57" w:type="dxa"/>
              <w:right w:w="57" w:type="dxa"/>
            </w:tcMar>
          </w:tcPr>
          <w:p w14:paraId="7B8FC3F6" w14:textId="77777777" w:rsidR="00235D30" w:rsidRPr="00106C55" w:rsidRDefault="00DD12B2" w:rsidP="00B8296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106C55">
              <w:rPr>
                <w:rFonts w:ascii="Arial" w:hAnsi="Arial" w:cs="Arial"/>
                <w:sz w:val="22"/>
                <w:szCs w:val="22"/>
                <w:lang w:val="en-GB"/>
              </w:rPr>
              <w:t>WT-32-02</w:t>
            </w:r>
          </w:p>
          <w:p w14:paraId="14F206A7" w14:textId="75CF5F93" w:rsidR="00106C55" w:rsidRPr="002D33EB" w:rsidRDefault="00106C55" w:rsidP="00B82962">
            <w:pPr>
              <w:spacing w:before="60" w:after="60"/>
              <w:jc w:val="center"/>
              <w:rPr>
                <w:rFonts w:ascii="Arial" w:hAnsi="Arial" w:cs="Arial"/>
                <w:color w:val="948A54" w:themeColor="background2" w:themeShade="80"/>
                <w:sz w:val="22"/>
                <w:szCs w:val="22"/>
                <w:lang w:val="en-GB"/>
              </w:rPr>
            </w:pPr>
            <w:r w:rsidRPr="00106C55">
              <w:rPr>
                <w:rFonts w:ascii="Arial" w:hAnsi="Arial" w:cs="Arial"/>
                <w:sz w:val="22"/>
                <w:szCs w:val="22"/>
                <w:lang w:val="en-GB"/>
              </w:rPr>
              <w:t>WT-32-03</w:t>
            </w:r>
          </w:p>
        </w:tc>
      </w:tr>
      <w:tr w:rsidR="000D2D0E" w:rsidRPr="00FC6779" w14:paraId="17E96B87" w14:textId="77777777" w:rsidTr="00417D6B">
        <w:tc>
          <w:tcPr>
            <w:tcW w:w="562" w:type="dxa"/>
            <w:vAlign w:val="center"/>
          </w:tcPr>
          <w:p w14:paraId="6242094E" w14:textId="77777777" w:rsidR="000D2D0E" w:rsidRPr="00FC6779" w:rsidRDefault="000D2D0E" w:rsidP="0035318D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8931" w:type="dxa"/>
            <w:vAlign w:val="center"/>
          </w:tcPr>
          <w:p w14:paraId="632B8171" w14:textId="77313AB4" w:rsidR="000D2D0E" w:rsidRDefault="000D2D0E" w:rsidP="0035318D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/>
                <w:sz w:val="22"/>
                <w:szCs w:val="22"/>
                <w:lang w:val="en-GB"/>
              </w:rPr>
              <w:t>C1 threshold definition</w:t>
            </w:r>
            <w:r w:rsidR="00500E12">
              <w:rPr>
                <w:rFonts w:ascii="Arial" w:hAnsi="Arial" w:cs="Arial"/>
                <w:b/>
                <w:sz w:val="22"/>
                <w:szCs w:val="22"/>
                <w:lang w:val="en-GB"/>
              </w:rPr>
              <w:t xml:space="preserve">: scenario’s </w:t>
            </w:r>
          </w:p>
          <w:p w14:paraId="36A5F604" w14:textId="77777777" w:rsidR="00AC674C" w:rsidRDefault="00AC674C" w:rsidP="0035318D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</w:p>
          <w:p w14:paraId="65A0C579" w14:textId="7A10F26D" w:rsidR="00EA3D31" w:rsidRPr="00AC674C" w:rsidRDefault="00AC674C" w:rsidP="0035318D">
            <w:pPr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</w:pPr>
            <w:r w:rsidRPr="00AC674C">
              <w:rPr>
                <w:rFonts w:ascii="Arial" w:hAnsi="Arial" w:cs="Arial"/>
                <w:bCs/>
                <w:sz w:val="22"/>
                <w:szCs w:val="22"/>
                <w:u w:val="single"/>
                <w:lang w:val="en-GB"/>
              </w:rPr>
              <w:t>From previous IWG meetings:</w:t>
            </w:r>
          </w:p>
          <w:p w14:paraId="63F69E93" w14:textId="77777777" w:rsidR="00AC674C" w:rsidRDefault="00AC674C" w:rsidP="0035318D">
            <w:pPr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</w:p>
          <w:p w14:paraId="5E3F6863" w14:textId="17DBBD37" w:rsidR="005B3894" w:rsidRPr="0096169B" w:rsidRDefault="005B3894" w:rsidP="0035318D">
            <w:pPr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  <w:r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France </w:t>
            </w:r>
            <w:r w:rsidR="00EA3D31"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reflected on </w:t>
            </w:r>
            <w:r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>some scenario’s</w:t>
            </w:r>
            <w:r w:rsidR="00EA3D31"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 that could be considered for the threshold </w:t>
            </w:r>
            <w:r w:rsidR="00477BFC"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>definition</w:t>
            </w:r>
            <w:r w:rsidR="00601BC7"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>:</w:t>
            </w:r>
          </w:p>
          <w:p w14:paraId="5AFA0D62" w14:textId="77777777" w:rsidR="00601BC7" w:rsidRPr="0096169B" w:rsidRDefault="00601BC7" w:rsidP="00601BC7">
            <w:pPr>
              <w:pStyle w:val="Paragraphedeliste"/>
              <w:numPr>
                <w:ilvl w:val="0"/>
                <w:numId w:val="39"/>
              </w:numPr>
              <w:rPr>
                <w:rFonts w:ascii="Arial" w:hAnsi="Arial" w:cs="Arial"/>
                <w:bCs/>
                <w:lang w:val="en-GB"/>
              </w:rPr>
            </w:pPr>
            <w:r w:rsidRPr="0096169B">
              <w:rPr>
                <w:rFonts w:ascii="Arial" w:hAnsi="Arial" w:cs="Arial"/>
                <w:bCs/>
                <w:lang w:val="en-GB"/>
              </w:rPr>
              <w:t>Same threshold as the tyres in new state</w:t>
            </w:r>
          </w:p>
          <w:p w14:paraId="5680B6D4" w14:textId="614659C2" w:rsidR="00601BC7" w:rsidRPr="0096169B" w:rsidRDefault="00601BC7" w:rsidP="00601BC7">
            <w:pPr>
              <w:pStyle w:val="Paragraphedeliste"/>
              <w:numPr>
                <w:ilvl w:val="0"/>
                <w:numId w:val="39"/>
              </w:numPr>
              <w:rPr>
                <w:rFonts w:ascii="Arial" w:hAnsi="Arial" w:cs="Arial"/>
                <w:bCs/>
                <w:lang w:val="en-GB"/>
              </w:rPr>
            </w:pPr>
            <w:r w:rsidRPr="0096169B">
              <w:rPr>
                <w:rFonts w:ascii="Arial" w:hAnsi="Arial" w:cs="Arial"/>
                <w:bCs/>
                <w:lang w:val="en-GB"/>
              </w:rPr>
              <w:t xml:space="preserve">Same approach </w:t>
            </w:r>
            <w:r w:rsidR="00CA1C1B" w:rsidRPr="0096169B">
              <w:rPr>
                <w:rFonts w:ascii="Arial" w:hAnsi="Arial" w:cs="Arial"/>
                <w:bCs/>
                <w:lang w:val="en-GB"/>
              </w:rPr>
              <w:t>as wet grip in new state, by eliminating the extreme outliers</w:t>
            </w:r>
            <w:r w:rsidR="00477BFC" w:rsidRPr="0096169B">
              <w:rPr>
                <w:rFonts w:ascii="Arial" w:hAnsi="Arial" w:cs="Arial"/>
                <w:bCs/>
                <w:lang w:val="en-GB"/>
              </w:rPr>
              <w:t xml:space="preserve"> (poor performing tyres)</w:t>
            </w:r>
          </w:p>
          <w:p w14:paraId="28200D43" w14:textId="2E8BED76" w:rsidR="00CA1C1B" w:rsidRPr="0096169B" w:rsidRDefault="00FE4AF4" w:rsidP="00601BC7">
            <w:pPr>
              <w:pStyle w:val="Paragraphedeliste"/>
              <w:numPr>
                <w:ilvl w:val="0"/>
                <w:numId w:val="39"/>
              </w:numPr>
              <w:rPr>
                <w:rFonts w:ascii="Arial" w:hAnsi="Arial" w:cs="Arial"/>
                <w:bCs/>
                <w:lang w:val="en-GB"/>
              </w:rPr>
            </w:pPr>
            <w:r w:rsidRPr="0096169B">
              <w:rPr>
                <w:rFonts w:ascii="Arial" w:hAnsi="Arial" w:cs="Arial"/>
                <w:bCs/>
                <w:lang w:val="en-GB"/>
              </w:rPr>
              <w:t>Threshold c</w:t>
            </w:r>
            <w:r w:rsidR="006A2C43" w:rsidRPr="0096169B">
              <w:rPr>
                <w:rFonts w:ascii="Arial" w:hAnsi="Arial" w:cs="Arial"/>
                <w:bCs/>
                <w:lang w:val="en-GB"/>
              </w:rPr>
              <w:t>onsider</w:t>
            </w:r>
            <w:r w:rsidRPr="0096169B">
              <w:rPr>
                <w:rFonts w:ascii="Arial" w:hAnsi="Arial" w:cs="Arial"/>
                <w:bCs/>
                <w:lang w:val="en-GB"/>
              </w:rPr>
              <w:t>ing</w:t>
            </w:r>
            <w:r w:rsidR="006A2C43" w:rsidRPr="0096169B">
              <w:rPr>
                <w:rFonts w:ascii="Arial" w:hAnsi="Arial" w:cs="Arial"/>
                <w:bCs/>
                <w:lang w:val="en-GB"/>
              </w:rPr>
              <w:t xml:space="preserve"> the wet grip performance deterioration</w:t>
            </w:r>
            <w:r w:rsidRPr="0096169B">
              <w:rPr>
                <w:rFonts w:ascii="Arial" w:hAnsi="Arial" w:cs="Arial"/>
                <w:bCs/>
                <w:lang w:val="en-GB"/>
              </w:rPr>
              <w:t xml:space="preserve"> between tyres in new and worn state</w:t>
            </w:r>
            <w:r w:rsidR="001C633C" w:rsidRPr="0096169B">
              <w:rPr>
                <w:rFonts w:ascii="Arial" w:hAnsi="Arial" w:cs="Arial"/>
                <w:bCs/>
                <w:lang w:val="en-GB"/>
              </w:rPr>
              <w:t>.</w:t>
            </w:r>
          </w:p>
          <w:p w14:paraId="0F82F570" w14:textId="6EFC7036" w:rsidR="00CB08E0" w:rsidRPr="0096169B" w:rsidRDefault="00CB08E0" w:rsidP="00601BC7">
            <w:pPr>
              <w:pStyle w:val="Paragraphedeliste"/>
              <w:numPr>
                <w:ilvl w:val="0"/>
                <w:numId w:val="39"/>
              </w:numPr>
              <w:rPr>
                <w:rFonts w:ascii="Arial" w:hAnsi="Arial" w:cs="Arial"/>
                <w:bCs/>
                <w:lang w:val="en-GB"/>
              </w:rPr>
            </w:pPr>
            <w:r w:rsidRPr="0096169B">
              <w:rPr>
                <w:rFonts w:ascii="Arial" w:hAnsi="Arial" w:cs="Arial"/>
                <w:bCs/>
                <w:lang w:val="en-GB"/>
              </w:rPr>
              <w:lastRenderedPageBreak/>
              <w:t>To fix a</w:t>
            </w:r>
            <w:r w:rsidR="00AF07A0" w:rsidRPr="0096169B">
              <w:rPr>
                <w:rFonts w:ascii="Arial" w:hAnsi="Arial" w:cs="Arial"/>
                <w:bCs/>
                <w:lang w:val="en-GB"/>
              </w:rPr>
              <w:t xml:space="preserve"> certain </w:t>
            </w:r>
            <w:r w:rsidR="001C633C" w:rsidRPr="0096169B">
              <w:rPr>
                <w:rFonts w:ascii="Arial" w:hAnsi="Arial" w:cs="Arial"/>
                <w:bCs/>
                <w:lang w:val="en-GB"/>
              </w:rPr>
              <w:t>percentage</w:t>
            </w:r>
            <w:r w:rsidR="00AF07A0" w:rsidRPr="0096169B">
              <w:rPr>
                <w:rFonts w:ascii="Arial" w:hAnsi="Arial" w:cs="Arial"/>
                <w:bCs/>
                <w:lang w:val="en-GB"/>
              </w:rPr>
              <w:t xml:space="preserve"> of tyres to be eliminated from the market</w:t>
            </w:r>
            <w:r w:rsidR="00CD36E3" w:rsidRPr="0096169B">
              <w:rPr>
                <w:rFonts w:ascii="Arial" w:hAnsi="Arial" w:cs="Arial"/>
                <w:bCs/>
                <w:lang w:val="en-GB"/>
              </w:rPr>
              <w:t>.</w:t>
            </w:r>
          </w:p>
          <w:p w14:paraId="3312610B" w14:textId="6569C3D9" w:rsidR="00C95A91" w:rsidRPr="0096169B" w:rsidRDefault="00C95A91" w:rsidP="00C95A91">
            <w:pPr>
              <w:rPr>
                <w:rFonts w:ascii="Arial" w:hAnsi="Arial" w:cs="Arial"/>
                <w:bCs/>
                <w:lang w:val="en-GB"/>
              </w:rPr>
            </w:pPr>
          </w:p>
          <w:p w14:paraId="258B3BF8" w14:textId="731CD2D2" w:rsidR="001C633C" w:rsidRPr="0096169B" w:rsidRDefault="001C633C" w:rsidP="00C95A91">
            <w:pPr>
              <w:rPr>
                <w:rFonts w:ascii="Arial" w:eastAsiaTheme="minorHAnsi" w:hAnsi="Arial" w:cs="Arial"/>
                <w:bCs/>
                <w:sz w:val="22"/>
                <w:szCs w:val="22"/>
                <w:lang w:val="en-GB"/>
              </w:rPr>
            </w:pPr>
            <w:r w:rsidRPr="0096169B">
              <w:rPr>
                <w:rFonts w:ascii="Arial" w:eastAsiaTheme="minorHAnsi" w:hAnsi="Arial" w:cs="Arial"/>
                <w:bCs/>
                <w:sz w:val="22"/>
                <w:szCs w:val="22"/>
                <w:lang w:val="en-GB"/>
              </w:rPr>
              <w:t xml:space="preserve">IWG welcomed the France </w:t>
            </w:r>
            <w:proofErr w:type="gramStart"/>
            <w:r w:rsidRPr="0096169B">
              <w:rPr>
                <w:rFonts w:ascii="Arial" w:eastAsiaTheme="minorHAnsi" w:hAnsi="Arial" w:cs="Arial"/>
                <w:bCs/>
                <w:sz w:val="22"/>
                <w:szCs w:val="22"/>
                <w:lang w:val="en-GB"/>
              </w:rPr>
              <w:t>scenario’s</w:t>
            </w:r>
            <w:r w:rsidR="00880B48" w:rsidRPr="0096169B">
              <w:rPr>
                <w:rFonts w:ascii="Arial" w:eastAsiaTheme="minorHAnsi" w:hAnsi="Arial" w:cs="Arial"/>
                <w:bCs/>
                <w:sz w:val="22"/>
                <w:szCs w:val="22"/>
                <w:lang w:val="en-GB"/>
              </w:rPr>
              <w:t>, and</w:t>
            </w:r>
            <w:proofErr w:type="gramEnd"/>
            <w:r w:rsidR="00880B48" w:rsidRPr="0096169B">
              <w:rPr>
                <w:rFonts w:ascii="Arial" w:eastAsiaTheme="minorHAnsi" w:hAnsi="Arial" w:cs="Arial"/>
                <w:bCs/>
                <w:sz w:val="22"/>
                <w:szCs w:val="22"/>
                <w:lang w:val="en-GB"/>
              </w:rPr>
              <w:t xml:space="preserve"> agreed to reflect on what could be the best approach by next meeting.</w:t>
            </w:r>
          </w:p>
          <w:p w14:paraId="33D0A93E" w14:textId="66F9792D" w:rsidR="00880B48" w:rsidRPr="0096169B" w:rsidRDefault="00880B48" w:rsidP="00C95A91">
            <w:pPr>
              <w:rPr>
                <w:rFonts w:ascii="Arial" w:eastAsiaTheme="minorHAnsi" w:hAnsi="Arial" w:cs="Arial"/>
                <w:bCs/>
                <w:sz w:val="22"/>
                <w:szCs w:val="22"/>
                <w:lang w:val="en-GB"/>
              </w:rPr>
            </w:pPr>
          </w:p>
          <w:p w14:paraId="0BAAA265" w14:textId="65C049DB" w:rsidR="00880B48" w:rsidRPr="0096169B" w:rsidRDefault="00880B48" w:rsidP="00C95A91">
            <w:pPr>
              <w:rPr>
                <w:rFonts w:ascii="Arial" w:eastAsiaTheme="minorHAnsi" w:hAnsi="Arial" w:cs="Arial"/>
                <w:bCs/>
                <w:sz w:val="22"/>
                <w:szCs w:val="22"/>
                <w:lang w:val="en-GB"/>
              </w:rPr>
            </w:pPr>
            <w:r w:rsidRPr="0096169B">
              <w:rPr>
                <w:rFonts w:ascii="Arial" w:eastAsiaTheme="minorHAnsi" w:hAnsi="Arial" w:cs="Arial"/>
                <w:bCs/>
                <w:sz w:val="22"/>
                <w:szCs w:val="22"/>
                <w:lang w:val="en-GB"/>
              </w:rPr>
              <w:t xml:space="preserve">IWG also </w:t>
            </w:r>
            <w:r w:rsidR="004B04E4" w:rsidRPr="0096169B">
              <w:rPr>
                <w:rFonts w:ascii="Arial" w:eastAsiaTheme="minorHAnsi" w:hAnsi="Arial" w:cs="Arial"/>
                <w:bCs/>
                <w:sz w:val="22"/>
                <w:szCs w:val="22"/>
                <w:lang w:val="en-GB"/>
              </w:rPr>
              <w:t xml:space="preserve">strongly recommended to come with a concrete proposal by next meeting </w:t>
            </w:r>
            <w:proofErr w:type="gramStart"/>
            <w:r w:rsidR="004B04E4" w:rsidRPr="0096169B">
              <w:rPr>
                <w:rFonts w:ascii="Arial" w:eastAsiaTheme="minorHAnsi" w:hAnsi="Arial" w:cs="Arial"/>
                <w:bCs/>
                <w:sz w:val="22"/>
                <w:szCs w:val="22"/>
                <w:lang w:val="en-GB"/>
              </w:rPr>
              <w:t>in order to</w:t>
            </w:r>
            <w:proofErr w:type="gramEnd"/>
            <w:r w:rsidR="004B04E4" w:rsidRPr="0096169B">
              <w:rPr>
                <w:rFonts w:ascii="Arial" w:eastAsiaTheme="minorHAnsi" w:hAnsi="Arial" w:cs="Arial"/>
                <w:bCs/>
                <w:sz w:val="22"/>
                <w:szCs w:val="22"/>
                <w:lang w:val="en-GB"/>
              </w:rPr>
              <w:t xml:space="preserve"> start discussion and assessment.</w:t>
            </w:r>
          </w:p>
          <w:p w14:paraId="1CDE4D9F" w14:textId="77777777" w:rsidR="004B04E4" w:rsidRPr="0096169B" w:rsidRDefault="004B04E4" w:rsidP="00C95A91">
            <w:pPr>
              <w:rPr>
                <w:rFonts w:ascii="Arial" w:hAnsi="Arial" w:cs="Arial"/>
                <w:bCs/>
                <w:lang w:val="en-GB"/>
              </w:rPr>
            </w:pPr>
          </w:p>
          <w:p w14:paraId="07144BDE" w14:textId="4A014770" w:rsidR="00C95A91" w:rsidRPr="0096169B" w:rsidRDefault="00640886" w:rsidP="00C95A91">
            <w:pPr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  <w:r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France reminded the EY study explaining that the main issue </w:t>
            </w:r>
            <w:r w:rsidR="004B04E4"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>a</w:t>
            </w:r>
            <w:r w:rsidR="00772E6A"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>i</w:t>
            </w:r>
            <w:r w:rsidR="004B04E4"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>med to consider with this new requirement</w:t>
            </w:r>
            <w:r w:rsidR="00772E6A"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 </w:t>
            </w:r>
            <w:r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>is early replacement rather than accidentology: </w:t>
            </w:r>
            <w:hyperlink r:id="rId13" w:tgtFrame="_blank" w:tooltip="https://unece.org/dam/trans/doc/2018/wp29grb/grb-69-09e.pdf" w:history="1">
              <w:r w:rsidRPr="0096169B">
                <w:rPr>
                  <w:rFonts w:ascii="Arial" w:hAnsi="Arial" w:cs="Arial"/>
                  <w:bCs/>
                  <w:lang w:val="en-GB"/>
                </w:rPr>
                <w:t>GRB-69-09e.pdf (unece.org)</w:t>
              </w:r>
            </w:hyperlink>
          </w:p>
          <w:p w14:paraId="4DCE4DB1" w14:textId="77777777" w:rsidR="00D0747A" w:rsidRPr="0096169B" w:rsidRDefault="00D0747A" w:rsidP="00C95A91">
            <w:pPr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</w:p>
          <w:p w14:paraId="5B92F5DF" w14:textId="0256B370" w:rsidR="00D0747A" w:rsidRDefault="002855E7" w:rsidP="00C95A91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EC </w:t>
            </w:r>
            <w:r w:rsidR="00563BEA"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>reiterated the submission of first values of these thresholds to the 75</w:t>
            </w:r>
            <w:r w:rsidR="00563BEA" w:rsidRPr="0096169B">
              <w:rPr>
                <w:rFonts w:ascii="Arial" w:hAnsi="Arial" w:cs="Arial"/>
                <w:bCs/>
                <w:sz w:val="22"/>
                <w:szCs w:val="22"/>
                <w:vertAlign w:val="superscript"/>
                <w:lang w:val="en-GB"/>
              </w:rPr>
              <w:t>th</w:t>
            </w:r>
            <w:r w:rsidR="00563BEA"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 GRBP and </w:t>
            </w:r>
            <w:r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proposed that </w:t>
            </w:r>
            <w:r w:rsidR="00A85696"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>the threshold proposal shall be pragmatic</w:t>
            </w:r>
            <w:r w:rsidR="00A85696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.</w:t>
            </w:r>
          </w:p>
          <w:p w14:paraId="0888972F" w14:textId="77777777" w:rsidR="007E0AF7" w:rsidRDefault="007E0AF7" w:rsidP="00C95A91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2C54FBB6" w14:textId="0F3B9998" w:rsidR="007E0AF7" w:rsidRPr="005C529C" w:rsidRDefault="00106C55" w:rsidP="00C95A91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 w:rsidRPr="005C529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Document </w:t>
            </w:r>
            <w:r w:rsidR="004759D5" w:rsidRPr="005C529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WT-32-04 is the ETRTO threshold proposal for wet grip on worn tyres.</w:t>
            </w:r>
          </w:p>
          <w:p w14:paraId="7C80251F" w14:textId="5B1D0C59" w:rsidR="008215BC" w:rsidRPr="005C529C" w:rsidRDefault="008215BC" w:rsidP="00C95A91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12830537" w14:textId="5D55318E" w:rsidR="009C0655" w:rsidRPr="005C529C" w:rsidRDefault="008215BC" w:rsidP="00EB5C09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 w:rsidRPr="005C529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The</w:t>
            </w:r>
            <w:r w:rsidR="00B10906" w:rsidRPr="005C529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IWG reviewed the proposal</w:t>
            </w:r>
            <w:r w:rsidR="00911051" w:rsidRPr="005C529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</w:t>
            </w:r>
            <w:r w:rsidR="00B10906" w:rsidRPr="005C529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and discussed on the following</w:t>
            </w:r>
            <w:r w:rsidR="00EB5C09" w:rsidRPr="005C529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.</w:t>
            </w:r>
          </w:p>
          <w:p w14:paraId="19085768" w14:textId="700DEB99" w:rsidR="00EB5C09" w:rsidRPr="005C529C" w:rsidRDefault="00EB5C09" w:rsidP="00EB5C09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32A8D385" w14:textId="79367F4B" w:rsidR="00D42CC5" w:rsidRPr="005C529C" w:rsidRDefault="007B5078" w:rsidP="00EB5C09">
            <w:pPr>
              <w:rPr>
                <w:rFonts w:ascii="Arial" w:hAnsi="Arial" w:cs="Arial"/>
                <w:bCs/>
                <w:color w:val="0070C0"/>
                <w:sz w:val="22"/>
                <w:szCs w:val="22"/>
                <w:u w:val="single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u w:val="single"/>
                <w:lang w:val="en-GB"/>
              </w:rPr>
              <w:t>IWG chair</w:t>
            </w:r>
            <w:r w:rsidR="00EB5C09" w:rsidRPr="005C529C">
              <w:rPr>
                <w:rFonts w:ascii="Arial" w:hAnsi="Arial" w:cs="Arial"/>
                <w:bCs/>
                <w:color w:val="0070C0"/>
                <w:sz w:val="22"/>
                <w:szCs w:val="22"/>
                <w:u w:val="single"/>
                <w:lang w:val="en-GB"/>
              </w:rPr>
              <w:t xml:space="preserve">: </w:t>
            </w:r>
          </w:p>
          <w:p w14:paraId="61143CF9" w14:textId="4FE2C9E1" w:rsidR="00EB5C09" w:rsidRPr="005C529C" w:rsidRDefault="00EB5C09" w:rsidP="004A6939">
            <w:pPr>
              <w:pStyle w:val="Paragraphedeliste"/>
              <w:numPr>
                <w:ilvl w:val="0"/>
                <w:numId w:val="40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 w:rsidRPr="005C529C">
              <w:rPr>
                <w:rFonts w:ascii="Arial" w:hAnsi="Arial" w:cs="Arial"/>
                <w:bCs/>
                <w:color w:val="0070C0"/>
                <w:lang w:val="en-GB"/>
              </w:rPr>
              <w:t xml:space="preserve">Understood the need for defining the clusters </w:t>
            </w:r>
            <w:r w:rsidR="00902D1F" w:rsidRPr="005C529C">
              <w:rPr>
                <w:rFonts w:ascii="Arial" w:hAnsi="Arial" w:cs="Arial"/>
                <w:bCs/>
                <w:color w:val="0070C0"/>
                <w:lang w:val="en-GB"/>
              </w:rPr>
              <w:t>to</w:t>
            </w:r>
            <w:r w:rsidR="00E90226" w:rsidRPr="005C529C">
              <w:rPr>
                <w:rFonts w:ascii="Arial" w:hAnsi="Arial" w:cs="Arial"/>
                <w:bCs/>
                <w:color w:val="0070C0"/>
                <w:lang w:val="en-GB"/>
              </w:rPr>
              <w:t xml:space="preserve"> address the adequate threshold (if needed).</w:t>
            </w:r>
          </w:p>
          <w:p w14:paraId="2A8488C4" w14:textId="0375B887" w:rsidR="00D42CC5" w:rsidRPr="005C529C" w:rsidRDefault="00D42CC5" w:rsidP="004A6939">
            <w:pPr>
              <w:pStyle w:val="Paragraphedeliste"/>
              <w:numPr>
                <w:ilvl w:val="0"/>
                <w:numId w:val="40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 w:rsidRPr="005C529C">
              <w:rPr>
                <w:rFonts w:ascii="Arial" w:hAnsi="Arial" w:cs="Arial"/>
                <w:bCs/>
                <w:color w:val="0070C0"/>
                <w:lang w:val="en-GB"/>
              </w:rPr>
              <w:t>Request to WTPP to assess the</w:t>
            </w:r>
            <w:r w:rsidR="00134A8F" w:rsidRPr="005C529C">
              <w:rPr>
                <w:rFonts w:ascii="Arial" w:hAnsi="Arial" w:cs="Arial"/>
                <w:bCs/>
                <w:color w:val="0070C0"/>
                <w:lang w:val="en-GB"/>
              </w:rPr>
              <w:t xml:space="preserve"> order of magnitude of the market share of the identified C1 clusters (Ultra High Performance, Legal </w:t>
            </w:r>
            <w:r w:rsidR="00902D1F">
              <w:rPr>
                <w:rFonts w:ascii="Arial" w:hAnsi="Arial" w:cs="Arial"/>
                <w:bCs/>
                <w:color w:val="0070C0"/>
                <w:lang w:val="en-GB"/>
              </w:rPr>
              <w:t>R</w:t>
            </w:r>
            <w:r w:rsidR="00134A8F" w:rsidRPr="005C529C">
              <w:rPr>
                <w:rFonts w:ascii="Arial" w:hAnsi="Arial" w:cs="Arial"/>
                <w:bCs/>
                <w:color w:val="0070C0"/>
                <w:lang w:val="en-GB"/>
              </w:rPr>
              <w:t>ace and All terrain).</w:t>
            </w:r>
          </w:p>
          <w:p w14:paraId="010B6EC0" w14:textId="7A19738B" w:rsidR="004A6939" w:rsidRPr="005C529C" w:rsidRDefault="004A6939" w:rsidP="004A6939">
            <w:pPr>
              <w:pStyle w:val="Paragraphedeliste"/>
              <w:numPr>
                <w:ilvl w:val="0"/>
                <w:numId w:val="40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 w:rsidRPr="005C529C">
              <w:rPr>
                <w:rFonts w:ascii="Arial" w:hAnsi="Arial" w:cs="Arial"/>
                <w:bCs/>
                <w:color w:val="0070C0"/>
                <w:lang w:val="en-GB"/>
              </w:rPr>
              <w:t xml:space="preserve">Estimate the </w:t>
            </w:r>
            <w:r w:rsidR="009417E5" w:rsidRPr="005C529C">
              <w:rPr>
                <w:rFonts w:ascii="Arial" w:hAnsi="Arial" w:cs="Arial"/>
                <w:bCs/>
                <w:color w:val="0070C0"/>
                <w:lang w:val="en-GB"/>
              </w:rPr>
              <w:t>‘elimination’</w:t>
            </w:r>
            <w:r w:rsidR="00C874E0" w:rsidRPr="005C529C">
              <w:rPr>
                <w:rFonts w:ascii="Arial" w:hAnsi="Arial" w:cs="Arial"/>
                <w:bCs/>
                <w:color w:val="0070C0"/>
                <w:lang w:val="en-GB"/>
              </w:rPr>
              <w:t xml:space="preserve"> ratio based on the threshold proposal.</w:t>
            </w:r>
          </w:p>
          <w:p w14:paraId="3D729BD9" w14:textId="1172ACA9" w:rsidR="00BC5E04" w:rsidRPr="005C529C" w:rsidRDefault="00963A14" w:rsidP="004A6939">
            <w:pPr>
              <w:pStyle w:val="Paragraphedeliste"/>
              <w:numPr>
                <w:ilvl w:val="0"/>
                <w:numId w:val="40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 w:rsidRPr="005C529C">
              <w:rPr>
                <w:rFonts w:ascii="Arial" w:hAnsi="Arial" w:cs="Arial"/>
                <w:bCs/>
                <w:color w:val="0070C0"/>
                <w:lang w:val="en-GB"/>
              </w:rPr>
              <w:t>Reflected on the need to round the threshold level at 2 decimals</w:t>
            </w:r>
            <w:r w:rsidR="00F51A7A" w:rsidRPr="005C529C">
              <w:rPr>
                <w:rFonts w:ascii="Arial" w:hAnsi="Arial" w:cs="Arial"/>
                <w:bCs/>
                <w:color w:val="0070C0"/>
                <w:lang w:val="en-GB"/>
              </w:rPr>
              <w:t xml:space="preserve"> (as there is only 1 decimal for WGI in new state)</w:t>
            </w:r>
          </w:p>
          <w:p w14:paraId="77567FF2" w14:textId="77777777" w:rsidR="002222A5" w:rsidRPr="005C529C" w:rsidRDefault="002222A5" w:rsidP="0035671D">
            <w:pPr>
              <w:pStyle w:val="Paragraphedeliste"/>
              <w:rPr>
                <w:rFonts w:ascii="Arial" w:hAnsi="Arial" w:cs="Arial"/>
                <w:bCs/>
                <w:color w:val="0070C0"/>
                <w:lang w:val="en-GB"/>
              </w:rPr>
            </w:pPr>
          </w:p>
          <w:p w14:paraId="03EF0ED3" w14:textId="32757F1B" w:rsidR="004A6939" w:rsidRPr="005C529C" w:rsidRDefault="002222A5" w:rsidP="00EB5C09">
            <w:pPr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</w:pPr>
            <w:r w:rsidRPr="005C529C"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  <w:t>Action item WT-32-01</w:t>
            </w:r>
          </w:p>
          <w:p w14:paraId="609A105D" w14:textId="3F244DF2" w:rsidR="002222A5" w:rsidRPr="005C529C" w:rsidRDefault="002222A5" w:rsidP="00EB5C09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 w:rsidRPr="005C529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WTPP will </w:t>
            </w:r>
            <w:r w:rsidR="00987404" w:rsidRPr="005C529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consider the France requests</w:t>
            </w:r>
            <w:r w:rsidR="00356184" w:rsidRPr="005C529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:</w:t>
            </w:r>
          </w:p>
          <w:p w14:paraId="6962842A" w14:textId="387A6BC6" w:rsidR="00356184" w:rsidRDefault="00356184" w:rsidP="00356184">
            <w:pPr>
              <w:pStyle w:val="Paragraphedeliste"/>
              <w:numPr>
                <w:ilvl w:val="0"/>
                <w:numId w:val="40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 w:rsidRPr="005C529C">
              <w:rPr>
                <w:rFonts w:ascii="Arial" w:hAnsi="Arial" w:cs="Arial"/>
                <w:bCs/>
                <w:color w:val="0070C0"/>
                <w:lang w:val="en-GB"/>
              </w:rPr>
              <w:t>To assess the order</w:t>
            </w:r>
            <w:r w:rsidRPr="004A6939">
              <w:rPr>
                <w:rFonts w:ascii="Arial" w:hAnsi="Arial" w:cs="Arial"/>
                <w:bCs/>
                <w:color w:val="0070C0"/>
                <w:lang w:val="en-GB"/>
              </w:rPr>
              <w:t xml:space="preserve"> of magnitude of the market share of the identified C1 clusters (Ultra High Performance, Legal </w:t>
            </w:r>
            <w:proofErr w:type="gramStart"/>
            <w:r w:rsidRPr="004A6939">
              <w:rPr>
                <w:rFonts w:ascii="Arial" w:hAnsi="Arial" w:cs="Arial"/>
                <w:bCs/>
                <w:color w:val="0070C0"/>
                <w:lang w:val="en-GB"/>
              </w:rPr>
              <w:t>race</w:t>
            </w:r>
            <w:proofErr w:type="gramEnd"/>
            <w:r w:rsidRPr="004A6939">
              <w:rPr>
                <w:rFonts w:ascii="Arial" w:hAnsi="Arial" w:cs="Arial"/>
                <w:bCs/>
                <w:color w:val="0070C0"/>
                <w:lang w:val="en-GB"/>
              </w:rPr>
              <w:t xml:space="preserve"> and All terrain).</w:t>
            </w:r>
          </w:p>
          <w:p w14:paraId="03752038" w14:textId="17441CCC" w:rsidR="00356184" w:rsidRDefault="00356184" w:rsidP="00356184">
            <w:pPr>
              <w:pStyle w:val="Paragraphedeliste"/>
              <w:numPr>
                <w:ilvl w:val="0"/>
                <w:numId w:val="40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>To estimate the ‘elimination’ ratio based on the threshold proposal.</w:t>
            </w:r>
          </w:p>
          <w:p w14:paraId="6ECF0524" w14:textId="2C481F68" w:rsidR="00356184" w:rsidRPr="00356184" w:rsidRDefault="00356184" w:rsidP="00356184">
            <w:pPr>
              <w:pStyle w:val="Paragraphedeliste"/>
              <w:numPr>
                <w:ilvl w:val="0"/>
                <w:numId w:val="40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>To r</w:t>
            </w:r>
            <w:r w:rsidRPr="00356184">
              <w:rPr>
                <w:rFonts w:ascii="Arial" w:hAnsi="Arial" w:cs="Arial"/>
                <w:bCs/>
                <w:color w:val="0070C0"/>
                <w:lang w:val="en-GB"/>
              </w:rPr>
              <w:t>eflect on the need to round the threshold level at 2 decimals (as there is only 1 decimal for WGI in new state</w:t>
            </w:r>
          </w:p>
          <w:p w14:paraId="6244C800" w14:textId="11224DE5" w:rsidR="009417E5" w:rsidRPr="00356184" w:rsidRDefault="009417E5" w:rsidP="00EB5C09">
            <w:pPr>
              <w:rPr>
                <w:rFonts w:ascii="Arial" w:hAnsi="Arial" w:cs="Arial"/>
                <w:bCs/>
                <w:color w:val="0070C0"/>
                <w:u w:val="single"/>
                <w:lang w:val="en-GB"/>
              </w:rPr>
            </w:pPr>
            <w:r w:rsidRPr="00356184">
              <w:rPr>
                <w:rFonts w:ascii="Arial" w:hAnsi="Arial" w:cs="Arial"/>
                <w:bCs/>
                <w:color w:val="0070C0"/>
                <w:u w:val="single"/>
                <w:lang w:val="en-GB"/>
              </w:rPr>
              <w:t>EC:</w:t>
            </w:r>
          </w:p>
          <w:p w14:paraId="6C12F4AC" w14:textId="2CE151AF" w:rsidR="009417E5" w:rsidRDefault="00E50176" w:rsidP="009417E5">
            <w:pPr>
              <w:pStyle w:val="Paragraphedeliste"/>
              <w:numPr>
                <w:ilvl w:val="0"/>
                <w:numId w:val="40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 xml:space="preserve">Expressed the need that the threshold proposal shall cover </w:t>
            </w:r>
            <w:r w:rsidRPr="00902D1F">
              <w:rPr>
                <w:rFonts w:ascii="Arial" w:hAnsi="Arial" w:cs="Arial"/>
                <w:b/>
                <w:color w:val="0070C0"/>
                <w:u w:val="single"/>
                <w:lang w:val="en-GB"/>
              </w:rPr>
              <w:t xml:space="preserve">all </w:t>
            </w:r>
            <w:r>
              <w:rPr>
                <w:rFonts w:ascii="Arial" w:hAnsi="Arial" w:cs="Arial"/>
                <w:bCs/>
                <w:color w:val="0070C0"/>
                <w:lang w:val="en-GB"/>
              </w:rPr>
              <w:t>C1 tyres.</w:t>
            </w:r>
          </w:p>
          <w:p w14:paraId="5B076A02" w14:textId="71FD425E" w:rsidR="00E50176" w:rsidRPr="009417E5" w:rsidRDefault="008E6281" w:rsidP="009417E5">
            <w:pPr>
              <w:pStyle w:val="Paragraphedeliste"/>
              <w:numPr>
                <w:ilvl w:val="0"/>
                <w:numId w:val="40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 xml:space="preserve">In case it is not possible to finalise the work on the cluster definition, it is acceptable to start </w:t>
            </w:r>
            <w:r w:rsidR="00EE6FD7">
              <w:rPr>
                <w:rFonts w:ascii="Arial" w:hAnsi="Arial" w:cs="Arial"/>
                <w:bCs/>
                <w:color w:val="0070C0"/>
                <w:lang w:val="en-GB"/>
              </w:rPr>
              <w:t xml:space="preserve">with a lower threshold level (considering the </w:t>
            </w:r>
            <w:r w:rsidR="0036454C">
              <w:rPr>
                <w:rFonts w:ascii="Arial" w:hAnsi="Arial" w:cs="Arial"/>
                <w:bCs/>
                <w:color w:val="0070C0"/>
                <w:lang w:val="en-GB"/>
              </w:rPr>
              <w:t xml:space="preserve">previous </w:t>
            </w:r>
            <w:r w:rsidR="00EE6FD7">
              <w:rPr>
                <w:rFonts w:ascii="Arial" w:hAnsi="Arial" w:cs="Arial"/>
                <w:bCs/>
                <w:color w:val="0070C0"/>
                <w:lang w:val="en-GB"/>
              </w:rPr>
              <w:t>agreed stepwise approach)</w:t>
            </w:r>
          </w:p>
          <w:p w14:paraId="5F653882" w14:textId="77777777" w:rsidR="00B6750C" w:rsidRDefault="00B6750C" w:rsidP="00C95A91">
            <w:pPr>
              <w:rPr>
                <w:rFonts w:ascii="Arial" w:hAnsi="Arial" w:cs="Arial"/>
                <w:bCs/>
                <w:color w:val="0070C0"/>
                <w:lang w:val="en-GB"/>
              </w:rPr>
            </w:pPr>
          </w:p>
          <w:p w14:paraId="0FE3EB8A" w14:textId="77777777" w:rsidR="00F51A7A" w:rsidRPr="00356184" w:rsidRDefault="00F51A7A" w:rsidP="00C95A91">
            <w:pPr>
              <w:rPr>
                <w:rFonts w:ascii="Arial" w:hAnsi="Arial" w:cs="Arial"/>
                <w:bCs/>
                <w:color w:val="0070C0"/>
                <w:u w:val="single"/>
                <w:lang w:val="en-GB"/>
              </w:rPr>
            </w:pPr>
            <w:r w:rsidRPr="00356184">
              <w:rPr>
                <w:rFonts w:ascii="Arial" w:hAnsi="Arial" w:cs="Arial"/>
                <w:bCs/>
                <w:color w:val="0070C0"/>
                <w:u w:val="single"/>
                <w:lang w:val="en-GB"/>
              </w:rPr>
              <w:t>Germany:</w:t>
            </w:r>
          </w:p>
          <w:p w14:paraId="511C60CB" w14:textId="77777777" w:rsidR="00F51A7A" w:rsidRDefault="00842C9A" w:rsidP="00F51A7A">
            <w:pPr>
              <w:pStyle w:val="Paragraphedeliste"/>
              <w:numPr>
                <w:ilvl w:val="0"/>
                <w:numId w:val="40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>Requested to clarify why Ice tyres need a lower threshold as 3PMSF tyres.</w:t>
            </w:r>
          </w:p>
          <w:p w14:paraId="008395FF" w14:textId="77777777" w:rsidR="00E84501" w:rsidRDefault="00E84501" w:rsidP="00E84501">
            <w:pPr>
              <w:pStyle w:val="Paragraphedeliste"/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>ETRTO responded that Ice tyres need a different limit as their specific construction (</w:t>
            </w:r>
            <w:r w:rsidR="001E7E76">
              <w:rPr>
                <w:rFonts w:ascii="Arial" w:hAnsi="Arial" w:cs="Arial"/>
                <w:bCs/>
                <w:color w:val="0070C0"/>
                <w:lang w:val="en-GB"/>
              </w:rPr>
              <w:t>soft compound) have impact on wet grip performance (also demonstrated in the workplan)</w:t>
            </w:r>
          </w:p>
          <w:p w14:paraId="6C64BE4D" w14:textId="77777777" w:rsidR="005959AE" w:rsidRDefault="005959AE" w:rsidP="005959AE">
            <w:pPr>
              <w:rPr>
                <w:rFonts w:ascii="Arial" w:hAnsi="Arial" w:cs="Arial"/>
                <w:bCs/>
                <w:color w:val="0070C0"/>
                <w:lang w:val="en-GB"/>
              </w:rPr>
            </w:pPr>
          </w:p>
          <w:p w14:paraId="3017B29E" w14:textId="77777777" w:rsidR="005959AE" w:rsidRPr="00356184" w:rsidRDefault="005959AE" w:rsidP="005959AE">
            <w:pPr>
              <w:rPr>
                <w:rFonts w:ascii="Arial" w:hAnsi="Arial" w:cs="Arial"/>
                <w:bCs/>
                <w:color w:val="0070C0"/>
                <w:u w:val="single"/>
                <w:lang w:val="en-GB"/>
              </w:rPr>
            </w:pPr>
            <w:r w:rsidRPr="00356184">
              <w:rPr>
                <w:rFonts w:ascii="Arial" w:hAnsi="Arial" w:cs="Arial"/>
                <w:bCs/>
                <w:color w:val="0070C0"/>
                <w:u w:val="single"/>
                <w:lang w:val="en-GB"/>
              </w:rPr>
              <w:t>Japan:</w:t>
            </w:r>
          </w:p>
          <w:p w14:paraId="4CD53613" w14:textId="77777777" w:rsidR="005959AE" w:rsidRDefault="005959AE" w:rsidP="005959AE">
            <w:pPr>
              <w:pStyle w:val="Paragraphedeliste"/>
              <w:numPr>
                <w:ilvl w:val="0"/>
                <w:numId w:val="40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 xml:space="preserve">The ETRTO approach </w:t>
            </w:r>
            <w:r w:rsidR="00BA7653">
              <w:rPr>
                <w:rFonts w:ascii="Arial" w:hAnsi="Arial" w:cs="Arial"/>
                <w:bCs/>
                <w:color w:val="0070C0"/>
                <w:lang w:val="en-GB"/>
              </w:rPr>
              <w:t>of considering 20% drop of performance is reasonable</w:t>
            </w:r>
          </w:p>
          <w:p w14:paraId="26A4880C" w14:textId="77777777" w:rsidR="00AE7626" w:rsidRPr="00FB0543" w:rsidRDefault="00BA7653" w:rsidP="00AE7626">
            <w:pPr>
              <w:pStyle w:val="Paragraphedeliste"/>
              <w:numPr>
                <w:ilvl w:val="0"/>
                <w:numId w:val="40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 xml:space="preserve">Suggest to not link the </w:t>
            </w:r>
            <w:r w:rsidR="00AE7626">
              <w:rPr>
                <w:rFonts w:ascii="Arial" w:hAnsi="Arial" w:cs="Arial"/>
                <w:bCs/>
                <w:color w:val="0070C0"/>
                <w:lang w:val="en-GB"/>
              </w:rPr>
              <w:t>Wet grip in Worn state limits with Wet Grip in new state limits.</w:t>
            </w:r>
          </w:p>
          <w:p w14:paraId="73928390" w14:textId="70FAED94" w:rsidR="00AE7626" w:rsidRPr="00FB0543" w:rsidRDefault="00930248" w:rsidP="00AE7626">
            <w:pPr>
              <w:pStyle w:val="Paragraphedeliste"/>
              <w:numPr>
                <w:ilvl w:val="0"/>
                <w:numId w:val="40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 w:rsidRPr="00FB0543">
              <w:rPr>
                <w:rFonts w:ascii="Arial" w:hAnsi="Arial" w:cs="Arial"/>
                <w:bCs/>
                <w:color w:val="0070C0"/>
                <w:lang w:val="en-GB"/>
              </w:rPr>
              <w:t xml:space="preserve">Priority shall be put on the test method improvement (precision) before </w:t>
            </w:r>
            <w:r w:rsidR="00E66731" w:rsidRPr="00FB0543">
              <w:rPr>
                <w:rFonts w:ascii="Arial" w:hAnsi="Arial" w:cs="Arial"/>
                <w:bCs/>
                <w:color w:val="0070C0"/>
                <w:lang w:val="en-GB"/>
              </w:rPr>
              <w:t>proce</w:t>
            </w:r>
            <w:r w:rsidR="00B94D5C">
              <w:rPr>
                <w:rFonts w:ascii="Arial" w:hAnsi="Arial" w:cs="Arial"/>
                <w:bCs/>
                <w:color w:val="0070C0"/>
                <w:lang w:val="en-GB"/>
              </w:rPr>
              <w:t>e</w:t>
            </w:r>
            <w:r w:rsidR="00E66731" w:rsidRPr="00FB0543">
              <w:rPr>
                <w:rFonts w:ascii="Arial" w:hAnsi="Arial" w:cs="Arial"/>
                <w:bCs/>
                <w:color w:val="0070C0"/>
                <w:lang w:val="en-GB"/>
              </w:rPr>
              <w:t>ding with new limits.</w:t>
            </w:r>
          </w:p>
          <w:p w14:paraId="4C47CD5A" w14:textId="77777777" w:rsidR="00E66731" w:rsidRPr="00FB0543" w:rsidRDefault="00E66731" w:rsidP="00E66731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431737C4" w14:textId="615E436B" w:rsidR="00E66731" w:rsidRPr="00FB0543" w:rsidRDefault="00406E6E" w:rsidP="00E66731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 w:rsidRPr="00FB0543"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  <w:t xml:space="preserve">IWG WGWT agreed to </w:t>
            </w:r>
            <w:r w:rsidR="0036454C"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  <w:t>proceed as</w:t>
            </w:r>
            <w:r w:rsidRPr="00FB0543"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  <w:t xml:space="preserve"> following</w:t>
            </w:r>
            <w:r w:rsidR="00D93B35"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  <w:t xml:space="preserve"> to secure the delivery of a GRBP </w:t>
            </w:r>
            <w:r w:rsidR="000F60B5"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  <w:t>informal Document to GRBP 75</w:t>
            </w:r>
            <w:r w:rsidR="000F60B5" w:rsidRPr="000F60B5">
              <w:rPr>
                <w:rFonts w:ascii="Arial" w:hAnsi="Arial" w:cs="Arial"/>
                <w:b/>
                <w:color w:val="0070C0"/>
                <w:sz w:val="22"/>
                <w:szCs w:val="22"/>
                <w:vertAlign w:val="superscript"/>
                <w:lang w:val="en-GB"/>
              </w:rPr>
              <w:t>th</w:t>
            </w:r>
            <w:r w:rsidR="000F60B5"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  <w:t xml:space="preserve"> session</w:t>
            </w:r>
            <w:r w:rsidRPr="00FB0543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:</w:t>
            </w:r>
          </w:p>
          <w:p w14:paraId="4E93F78B" w14:textId="77777777" w:rsidR="00E6461D" w:rsidRPr="00FB0543" w:rsidRDefault="00E6461D" w:rsidP="00E66731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400AD67D" w14:textId="094EABB1" w:rsidR="003B7DEA" w:rsidRPr="00FB0543" w:rsidRDefault="003B7DEA" w:rsidP="00E66731">
            <w:pPr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</w:pPr>
            <w:r w:rsidRPr="00FB0543"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  <w:t>Step 1</w:t>
            </w:r>
          </w:p>
          <w:p w14:paraId="4C1C076A" w14:textId="59A4F453" w:rsidR="00406E6E" w:rsidRPr="00FB0543" w:rsidRDefault="00406E6E" w:rsidP="00406E6E">
            <w:pPr>
              <w:pStyle w:val="Paragraphedeliste"/>
              <w:numPr>
                <w:ilvl w:val="0"/>
                <w:numId w:val="40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 w:rsidRPr="00FB0543">
              <w:rPr>
                <w:rFonts w:ascii="Arial" w:hAnsi="Arial" w:cs="Arial"/>
                <w:bCs/>
                <w:color w:val="0070C0"/>
                <w:lang w:val="en-GB"/>
              </w:rPr>
              <w:t xml:space="preserve">Follow the suggestion of EC to </w:t>
            </w:r>
            <w:r w:rsidR="00927627" w:rsidRPr="00FB0543">
              <w:rPr>
                <w:rFonts w:ascii="Arial" w:hAnsi="Arial" w:cs="Arial"/>
                <w:bCs/>
                <w:color w:val="0070C0"/>
                <w:lang w:val="en-GB"/>
              </w:rPr>
              <w:t>not consider the clusters in the proposal to R117.03, and to adapt</w:t>
            </w:r>
            <w:r w:rsidR="00644E54" w:rsidRPr="00FB0543">
              <w:rPr>
                <w:rFonts w:ascii="Arial" w:hAnsi="Arial" w:cs="Arial"/>
                <w:bCs/>
                <w:color w:val="0070C0"/>
                <w:lang w:val="en-GB"/>
              </w:rPr>
              <w:t>/lower</w:t>
            </w:r>
            <w:r w:rsidR="00927627" w:rsidRPr="00FB0543">
              <w:rPr>
                <w:rFonts w:ascii="Arial" w:hAnsi="Arial" w:cs="Arial"/>
                <w:bCs/>
                <w:color w:val="0070C0"/>
                <w:lang w:val="en-GB"/>
              </w:rPr>
              <w:t xml:space="preserve"> the proposed </w:t>
            </w:r>
            <w:r w:rsidR="00644E54" w:rsidRPr="00FB0543">
              <w:rPr>
                <w:rFonts w:ascii="Arial" w:hAnsi="Arial" w:cs="Arial"/>
                <w:bCs/>
                <w:color w:val="0070C0"/>
                <w:lang w:val="en-GB"/>
              </w:rPr>
              <w:t>threshold values that will cover the whole</w:t>
            </w:r>
            <w:r w:rsidR="00E6461D" w:rsidRPr="00FB0543">
              <w:rPr>
                <w:rFonts w:ascii="Arial" w:hAnsi="Arial" w:cs="Arial"/>
                <w:bCs/>
                <w:color w:val="0070C0"/>
                <w:lang w:val="en-GB"/>
              </w:rPr>
              <w:t xml:space="preserve"> existing</w:t>
            </w:r>
            <w:r w:rsidR="00644E54" w:rsidRPr="00FB0543">
              <w:rPr>
                <w:rFonts w:ascii="Arial" w:hAnsi="Arial" w:cs="Arial"/>
                <w:bCs/>
                <w:color w:val="0070C0"/>
                <w:lang w:val="en-GB"/>
              </w:rPr>
              <w:t xml:space="preserve"> tyre segment</w:t>
            </w:r>
            <w:r w:rsidR="0060752F" w:rsidRPr="00FB0543">
              <w:rPr>
                <w:rFonts w:ascii="Arial" w:hAnsi="Arial" w:cs="Arial"/>
                <w:bCs/>
                <w:color w:val="0070C0"/>
                <w:lang w:val="en-GB"/>
              </w:rPr>
              <w:t xml:space="preserve"> </w:t>
            </w:r>
            <w:r w:rsidR="00BD42BD" w:rsidRPr="00FB0543">
              <w:rPr>
                <w:rFonts w:ascii="Arial" w:hAnsi="Arial" w:cs="Arial"/>
                <w:bCs/>
                <w:color w:val="0070C0"/>
                <w:lang w:val="en-GB"/>
              </w:rPr>
              <w:t xml:space="preserve">(where new cluster need to be added </w:t>
            </w:r>
            <w:proofErr w:type="gramStart"/>
            <w:r w:rsidR="00BD42BD" w:rsidRPr="00FB0543">
              <w:rPr>
                <w:rFonts w:ascii="Arial" w:hAnsi="Arial" w:cs="Arial"/>
                <w:bCs/>
                <w:color w:val="0070C0"/>
                <w:lang w:val="en-GB"/>
              </w:rPr>
              <w:t>later on</w:t>
            </w:r>
            <w:proofErr w:type="gramEnd"/>
            <w:r w:rsidR="00BD42BD" w:rsidRPr="00FB0543">
              <w:rPr>
                <w:rFonts w:ascii="Arial" w:hAnsi="Arial" w:cs="Arial"/>
                <w:bCs/>
                <w:color w:val="0070C0"/>
                <w:lang w:val="en-GB"/>
              </w:rPr>
              <w:t>)</w:t>
            </w:r>
            <w:r w:rsidR="00E61903" w:rsidRPr="00FB0543">
              <w:rPr>
                <w:rFonts w:ascii="Arial" w:hAnsi="Arial" w:cs="Arial"/>
                <w:b/>
                <w:color w:val="0070C0"/>
                <w:lang w:val="en-GB"/>
              </w:rPr>
              <w:sym w:font="Wingdings" w:char="F0E0"/>
            </w:r>
            <w:r w:rsidR="00E61903" w:rsidRPr="00FB0543">
              <w:rPr>
                <w:rFonts w:ascii="Arial" w:hAnsi="Arial" w:cs="Arial"/>
                <w:b/>
                <w:color w:val="0070C0"/>
                <w:lang w:val="en-GB"/>
              </w:rPr>
              <w:t xml:space="preserve"> GRBP 75</w:t>
            </w:r>
            <w:r w:rsidR="00E61903" w:rsidRPr="00FB0543">
              <w:rPr>
                <w:rFonts w:ascii="Arial" w:hAnsi="Arial" w:cs="Arial"/>
                <w:b/>
                <w:color w:val="0070C0"/>
                <w:vertAlign w:val="superscript"/>
                <w:lang w:val="en-GB"/>
              </w:rPr>
              <w:t>th</w:t>
            </w:r>
            <w:r w:rsidR="00E61903" w:rsidRPr="00FB0543">
              <w:rPr>
                <w:rFonts w:ascii="Arial" w:hAnsi="Arial" w:cs="Arial"/>
                <w:b/>
                <w:color w:val="0070C0"/>
                <w:lang w:val="en-GB"/>
              </w:rPr>
              <w:t xml:space="preserve"> session</w:t>
            </w:r>
            <w:r w:rsidR="00B94D5C" w:rsidRPr="0035671D">
              <w:rPr>
                <w:rFonts w:ascii="Arial" w:hAnsi="Arial" w:cs="Arial"/>
                <w:bCs/>
                <w:color w:val="0070C0"/>
                <w:lang w:val="en-GB"/>
              </w:rPr>
              <w:t xml:space="preserve"> (</w:t>
            </w:r>
            <w:r w:rsidR="00B94D5C">
              <w:rPr>
                <w:rFonts w:ascii="Arial" w:hAnsi="Arial" w:cs="Arial"/>
                <w:bCs/>
                <w:color w:val="0070C0"/>
                <w:lang w:val="en-GB"/>
              </w:rPr>
              <w:t>R117.03)</w:t>
            </w:r>
            <w:r w:rsidR="00644E54" w:rsidRPr="00B94D5C">
              <w:rPr>
                <w:rFonts w:ascii="Arial" w:hAnsi="Arial" w:cs="Arial"/>
                <w:bCs/>
                <w:color w:val="0070C0"/>
                <w:lang w:val="en-GB"/>
              </w:rPr>
              <w:t>.</w:t>
            </w:r>
          </w:p>
          <w:p w14:paraId="2435281A" w14:textId="77777777" w:rsidR="00C26307" w:rsidRPr="00FB0543" w:rsidRDefault="00C26307" w:rsidP="00C26307">
            <w:pPr>
              <w:pStyle w:val="Paragraphedeliste"/>
              <w:rPr>
                <w:rFonts w:ascii="Arial" w:hAnsi="Arial" w:cs="Arial"/>
                <w:bCs/>
                <w:color w:val="0070C0"/>
                <w:lang w:val="en-GB"/>
              </w:rPr>
            </w:pPr>
          </w:p>
          <w:p w14:paraId="11C1DCF0" w14:textId="76A4D7DA" w:rsidR="00356184" w:rsidRPr="00FB0543" w:rsidRDefault="00356184" w:rsidP="00356184">
            <w:pPr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</w:pPr>
            <w:r w:rsidRPr="00FB0543"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  <w:t>Action item WT-32-02</w:t>
            </w:r>
          </w:p>
          <w:p w14:paraId="7C71FF45" w14:textId="3ABE4FAA" w:rsidR="00F500DD" w:rsidRPr="00FB0543" w:rsidRDefault="00356184" w:rsidP="00356184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 w:rsidRPr="00FB0543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ETRTO will prepare a </w:t>
            </w:r>
            <w:r w:rsidR="001E58A2" w:rsidRPr="00FB0543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proposal by 33</w:t>
            </w:r>
            <w:r w:rsidR="001E58A2" w:rsidRPr="00FB0543">
              <w:rPr>
                <w:rFonts w:ascii="Arial" w:hAnsi="Arial" w:cs="Arial"/>
                <w:bCs/>
                <w:color w:val="0070C0"/>
                <w:sz w:val="22"/>
                <w:szCs w:val="22"/>
                <w:vertAlign w:val="superscript"/>
                <w:lang w:val="en-GB"/>
              </w:rPr>
              <w:t>rd</w:t>
            </w:r>
            <w:r w:rsidR="001E58A2" w:rsidRPr="00FB0543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session.</w:t>
            </w:r>
          </w:p>
          <w:p w14:paraId="05A11445" w14:textId="3643765B" w:rsidR="00F500DD" w:rsidRDefault="00F500DD" w:rsidP="00F500DD">
            <w:pPr>
              <w:pStyle w:val="Paragraphedeliste"/>
              <w:numPr>
                <w:ilvl w:val="0"/>
                <w:numId w:val="40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>Proposal will be reviewed by the IWG on 19 January.</w:t>
            </w:r>
          </w:p>
          <w:p w14:paraId="55205C65" w14:textId="77777777" w:rsidR="00F500DD" w:rsidRPr="00F500DD" w:rsidRDefault="00F500DD" w:rsidP="00F500DD">
            <w:pPr>
              <w:pStyle w:val="Paragraphedeliste"/>
              <w:rPr>
                <w:rFonts w:ascii="Arial" w:hAnsi="Arial" w:cs="Arial"/>
                <w:bCs/>
                <w:color w:val="0070C0"/>
                <w:lang w:val="en-GB"/>
              </w:rPr>
            </w:pPr>
          </w:p>
          <w:p w14:paraId="407C77A4" w14:textId="1E972D7E" w:rsidR="003B7DEA" w:rsidRPr="00FB0543" w:rsidRDefault="003B7DEA" w:rsidP="00356184">
            <w:pPr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</w:pPr>
            <w:r w:rsidRPr="00FB0543"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  <w:t>Step 2</w:t>
            </w:r>
          </w:p>
          <w:p w14:paraId="31AE6EBE" w14:textId="6035667F" w:rsidR="00FD796A" w:rsidRPr="00FB0543" w:rsidRDefault="00D328E9" w:rsidP="00406E6E">
            <w:pPr>
              <w:pStyle w:val="Paragraphedeliste"/>
              <w:numPr>
                <w:ilvl w:val="0"/>
                <w:numId w:val="40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 w:rsidRPr="00FB0543">
              <w:rPr>
                <w:rFonts w:ascii="Arial" w:hAnsi="Arial" w:cs="Arial"/>
                <w:bCs/>
                <w:color w:val="0070C0"/>
                <w:lang w:val="en-GB"/>
              </w:rPr>
              <w:t xml:space="preserve">To </w:t>
            </w:r>
            <w:r w:rsidR="00CE1FF8" w:rsidRPr="00FB0543">
              <w:rPr>
                <w:rFonts w:ascii="Arial" w:hAnsi="Arial" w:cs="Arial"/>
                <w:bCs/>
                <w:color w:val="0070C0"/>
                <w:lang w:val="en-GB"/>
              </w:rPr>
              <w:t xml:space="preserve">work on the cluster definition </w:t>
            </w:r>
            <w:r w:rsidR="00B94D5C">
              <w:rPr>
                <w:rFonts w:ascii="Arial" w:hAnsi="Arial" w:cs="Arial"/>
                <w:bCs/>
                <w:color w:val="0070C0"/>
                <w:lang w:val="en-GB"/>
              </w:rPr>
              <w:t xml:space="preserve">and influence on other regulation (especially R30 if any) </w:t>
            </w:r>
            <w:r w:rsidR="00CE1FF8" w:rsidRPr="00FB0543">
              <w:rPr>
                <w:rFonts w:ascii="Arial" w:hAnsi="Arial" w:cs="Arial"/>
                <w:bCs/>
                <w:color w:val="0070C0"/>
                <w:lang w:val="en-GB"/>
              </w:rPr>
              <w:t xml:space="preserve">+ threshold proposal </w:t>
            </w:r>
            <w:r w:rsidR="00FD796A" w:rsidRPr="00FB0543">
              <w:rPr>
                <w:rFonts w:ascii="Arial" w:hAnsi="Arial" w:cs="Arial"/>
                <w:bCs/>
                <w:color w:val="0070C0"/>
                <w:lang w:val="en-GB"/>
              </w:rPr>
              <w:t>for R117.04.</w:t>
            </w:r>
          </w:p>
          <w:p w14:paraId="5C056018" w14:textId="069EFE7C" w:rsidR="00644E54" w:rsidRPr="00FB0543" w:rsidRDefault="00FD796A" w:rsidP="00406E6E">
            <w:pPr>
              <w:pStyle w:val="Paragraphedeliste"/>
              <w:numPr>
                <w:ilvl w:val="0"/>
                <w:numId w:val="40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 w:rsidRPr="00FB0543">
              <w:rPr>
                <w:rFonts w:ascii="Arial" w:hAnsi="Arial" w:cs="Arial"/>
                <w:bCs/>
                <w:color w:val="0070C0"/>
                <w:lang w:val="en-GB"/>
              </w:rPr>
              <w:t xml:space="preserve">To consider the threshold proposal </w:t>
            </w:r>
            <w:r w:rsidR="00870BEC">
              <w:rPr>
                <w:rFonts w:ascii="Arial" w:hAnsi="Arial" w:cs="Arial"/>
                <w:bCs/>
                <w:color w:val="0070C0"/>
                <w:lang w:val="en-GB"/>
              </w:rPr>
              <w:t xml:space="preserve">as </w:t>
            </w:r>
            <w:r w:rsidRPr="00FB0543">
              <w:rPr>
                <w:rFonts w:ascii="Arial" w:hAnsi="Arial" w:cs="Arial"/>
                <w:bCs/>
                <w:color w:val="0070C0"/>
                <w:lang w:val="en-GB"/>
              </w:rPr>
              <w:t xml:space="preserve">in document </w:t>
            </w:r>
            <w:r w:rsidR="00F60767" w:rsidRPr="00FB0543">
              <w:rPr>
                <w:rFonts w:ascii="Arial" w:hAnsi="Arial" w:cs="Arial"/>
                <w:bCs/>
                <w:color w:val="0070C0"/>
                <w:lang w:val="en-GB"/>
              </w:rPr>
              <w:t xml:space="preserve">WT-32-04 (slide </w:t>
            </w:r>
            <w:r w:rsidR="003B7DEA" w:rsidRPr="00FB0543">
              <w:rPr>
                <w:rFonts w:ascii="Arial" w:hAnsi="Arial" w:cs="Arial"/>
                <w:bCs/>
                <w:color w:val="0070C0"/>
                <w:lang w:val="en-GB"/>
              </w:rPr>
              <w:t>4) as</w:t>
            </w:r>
            <w:r w:rsidR="00D328E9" w:rsidRPr="00FB0543">
              <w:rPr>
                <w:rFonts w:ascii="Arial" w:hAnsi="Arial" w:cs="Arial"/>
                <w:bCs/>
                <w:color w:val="0070C0"/>
                <w:lang w:val="en-GB"/>
              </w:rPr>
              <w:t xml:space="preserve"> </w:t>
            </w:r>
            <w:r w:rsidR="003B7DEA" w:rsidRPr="00FB0543">
              <w:rPr>
                <w:rFonts w:ascii="Arial" w:hAnsi="Arial" w:cs="Arial"/>
                <w:bCs/>
                <w:color w:val="0070C0"/>
                <w:lang w:val="en-GB"/>
              </w:rPr>
              <w:t>baseline for step 2 threshold limits</w:t>
            </w:r>
            <w:r w:rsidR="00AA07FE" w:rsidRPr="00FB0543">
              <w:rPr>
                <w:rFonts w:ascii="Arial" w:hAnsi="Arial" w:cs="Arial"/>
                <w:bCs/>
                <w:color w:val="0070C0"/>
                <w:lang w:val="en-GB"/>
              </w:rPr>
              <w:t>.</w:t>
            </w:r>
          </w:p>
          <w:p w14:paraId="49DEDC6C" w14:textId="77777777" w:rsidR="00C26307" w:rsidRPr="000F60B5" w:rsidRDefault="00C26307" w:rsidP="00406E6E">
            <w:pPr>
              <w:pStyle w:val="Paragraphedeliste"/>
              <w:numPr>
                <w:ilvl w:val="0"/>
                <w:numId w:val="40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 w:rsidRPr="00FB0543">
              <w:rPr>
                <w:rFonts w:ascii="Arial" w:hAnsi="Arial" w:cs="Arial"/>
                <w:bCs/>
                <w:color w:val="0070C0"/>
                <w:lang w:val="en-GB"/>
              </w:rPr>
              <w:t>To deliver the proposal</w:t>
            </w:r>
            <w:r w:rsidRPr="00FB0543">
              <w:rPr>
                <w:rFonts w:ascii="Arial" w:hAnsi="Arial" w:cs="Arial"/>
                <w:b/>
                <w:color w:val="0070C0"/>
                <w:lang w:val="en-GB"/>
              </w:rPr>
              <w:t xml:space="preserve"> </w:t>
            </w:r>
            <w:r w:rsidRPr="00FB0543">
              <w:rPr>
                <w:rFonts w:ascii="Arial" w:hAnsi="Arial" w:cs="Arial"/>
                <w:b/>
                <w:color w:val="0070C0"/>
                <w:lang w:val="en-GB"/>
              </w:rPr>
              <w:sym w:font="Wingdings" w:char="F0E0"/>
            </w:r>
            <w:r w:rsidRPr="00FB0543">
              <w:rPr>
                <w:rFonts w:ascii="Arial" w:hAnsi="Arial" w:cs="Arial"/>
                <w:b/>
                <w:color w:val="0070C0"/>
                <w:lang w:val="en-GB"/>
              </w:rPr>
              <w:t xml:space="preserve"> GRBP 76</w:t>
            </w:r>
            <w:r w:rsidRPr="00FB0543">
              <w:rPr>
                <w:rFonts w:ascii="Arial" w:hAnsi="Arial" w:cs="Arial"/>
                <w:b/>
                <w:color w:val="0070C0"/>
                <w:vertAlign w:val="superscript"/>
                <w:lang w:val="en-GB"/>
              </w:rPr>
              <w:t>th</w:t>
            </w:r>
            <w:r w:rsidRPr="00FB0543">
              <w:rPr>
                <w:rFonts w:ascii="Arial" w:hAnsi="Arial" w:cs="Arial"/>
                <w:b/>
                <w:color w:val="0070C0"/>
                <w:lang w:val="en-GB"/>
              </w:rPr>
              <w:t xml:space="preserve"> session</w:t>
            </w:r>
            <w:r w:rsidR="00CC18A7">
              <w:rPr>
                <w:rFonts w:ascii="Arial" w:hAnsi="Arial" w:cs="Arial"/>
                <w:b/>
                <w:color w:val="0070C0"/>
                <w:lang w:val="en-GB"/>
              </w:rPr>
              <w:t xml:space="preserve"> </w:t>
            </w:r>
          </w:p>
          <w:p w14:paraId="1A6BD7DF" w14:textId="784D55BB" w:rsidR="000F60B5" w:rsidRPr="000F60B5" w:rsidRDefault="000F60B5" w:rsidP="000F60B5">
            <w:pPr>
              <w:ind w:left="360"/>
              <w:rPr>
                <w:rFonts w:ascii="Arial" w:hAnsi="Arial" w:cs="Arial"/>
                <w:bCs/>
                <w:color w:val="0070C0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</w:tcPr>
          <w:p w14:paraId="36453405" w14:textId="7D7D7DC3" w:rsidR="000D2D0E" w:rsidRPr="002D33EB" w:rsidRDefault="00DD12B2" w:rsidP="00B82962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sz w:val="22"/>
                <w:szCs w:val="22"/>
                <w:lang w:val="en-GB"/>
              </w:rPr>
              <w:lastRenderedPageBreak/>
              <w:t>WT-32-04</w:t>
            </w:r>
          </w:p>
        </w:tc>
      </w:tr>
      <w:tr w:rsidR="00A62762" w:rsidRPr="00FC6779" w14:paraId="7FA17C67" w14:textId="77777777" w:rsidTr="00417D6B">
        <w:tc>
          <w:tcPr>
            <w:tcW w:w="562" w:type="dxa"/>
            <w:vAlign w:val="center"/>
          </w:tcPr>
          <w:p w14:paraId="120D4DD7" w14:textId="77777777" w:rsidR="00A62762" w:rsidRPr="00FC6779" w:rsidRDefault="00A62762" w:rsidP="0035318D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8931" w:type="dxa"/>
            <w:vAlign w:val="center"/>
          </w:tcPr>
          <w:p w14:paraId="44215348" w14:textId="5F9F4609" w:rsidR="00A62762" w:rsidRPr="00FC6779" w:rsidRDefault="00A62762" w:rsidP="0035318D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FC6779">
              <w:rPr>
                <w:rFonts w:ascii="Arial" w:hAnsi="Arial" w:cs="Arial"/>
                <w:b/>
                <w:sz w:val="22"/>
                <w:szCs w:val="22"/>
                <w:lang w:val="en-GB"/>
              </w:rPr>
              <w:t>Status Mo</w:t>
            </w:r>
            <w:r w:rsidR="00B80316" w:rsidRPr="00FC6779">
              <w:rPr>
                <w:rFonts w:ascii="Arial" w:hAnsi="Arial" w:cs="Arial"/>
                <w:b/>
                <w:sz w:val="22"/>
                <w:szCs w:val="22"/>
                <w:lang w:val="en-GB"/>
              </w:rPr>
              <w:t>u</w:t>
            </w:r>
            <w:r w:rsidR="000E5572" w:rsidRPr="00FC6779">
              <w:rPr>
                <w:rFonts w:ascii="Arial" w:hAnsi="Arial" w:cs="Arial"/>
                <w:b/>
                <w:sz w:val="22"/>
                <w:szCs w:val="22"/>
                <w:lang w:val="en-GB"/>
              </w:rPr>
              <w:t>ld SRTT</w:t>
            </w:r>
          </w:p>
          <w:p w14:paraId="53CFAC65" w14:textId="7CAB3599" w:rsidR="00F63B74" w:rsidRDefault="00F63B74" w:rsidP="004A7F90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4F343C92" w14:textId="32BEE12A" w:rsidR="002F539F" w:rsidRPr="0096169B" w:rsidRDefault="002F539F" w:rsidP="004A7F90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96169B">
              <w:rPr>
                <w:rFonts w:ascii="Arial" w:hAnsi="Arial" w:cs="Arial"/>
                <w:b/>
                <w:sz w:val="22"/>
                <w:szCs w:val="22"/>
                <w:lang w:val="en-GB"/>
              </w:rPr>
              <w:t>IWG WGWT decided the following:</w:t>
            </w:r>
          </w:p>
          <w:p w14:paraId="5FD0D80E" w14:textId="77777777" w:rsidR="0024478D" w:rsidRPr="0096169B" w:rsidRDefault="0024478D" w:rsidP="004A7F90">
            <w:pPr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</w:p>
          <w:p w14:paraId="2C567AB3" w14:textId="524311D5" w:rsidR="00254B58" w:rsidRPr="0096169B" w:rsidRDefault="00254B58" w:rsidP="004A7F90">
            <w:pPr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  <w:r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IWG </w:t>
            </w:r>
            <w:r w:rsidR="00A563B7"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>WGWT requested more time to assess the proposal and to check:</w:t>
            </w:r>
          </w:p>
          <w:p w14:paraId="72100B9E" w14:textId="73660222" w:rsidR="00A563B7" w:rsidRPr="0096169B" w:rsidRDefault="00A563B7" w:rsidP="00A563B7">
            <w:pPr>
              <w:pStyle w:val="Paragraphedeliste"/>
              <w:numPr>
                <w:ilvl w:val="0"/>
                <w:numId w:val="36"/>
              </w:numPr>
              <w:rPr>
                <w:rFonts w:ascii="Arial" w:hAnsi="Arial" w:cs="Arial"/>
                <w:bCs/>
                <w:lang w:val="en-GB"/>
              </w:rPr>
            </w:pPr>
            <w:r w:rsidRPr="0096169B">
              <w:rPr>
                <w:rFonts w:ascii="Arial" w:hAnsi="Arial" w:cs="Arial"/>
                <w:bCs/>
                <w:lang w:val="en-GB"/>
              </w:rPr>
              <w:t>Availability of requested moulded SRTT</w:t>
            </w:r>
          </w:p>
          <w:p w14:paraId="2B6CD660" w14:textId="3F5E43D5" w:rsidR="00A563B7" w:rsidRPr="0096169B" w:rsidRDefault="00376155" w:rsidP="00A563B7">
            <w:pPr>
              <w:pStyle w:val="Paragraphedeliste"/>
              <w:numPr>
                <w:ilvl w:val="0"/>
                <w:numId w:val="36"/>
              </w:numPr>
              <w:rPr>
                <w:rFonts w:ascii="Arial" w:hAnsi="Arial" w:cs="Arial"/>
                <w:bCs/>
                <w:lang w:val="en-GB"/>
              </w:rPr>
            </w:pPr>
            <w:r w:rsidRPr="0096169B">
              <w:rPr>
                <w:rFonts w:ascii="Arial" w:hAnsi="Arial" w:cs="Arial"/>
                <w:bCs/>
                <w:lang w:val="en-GB"/>
              </w:rPr>
              <w:t xml:space="preserve">Availability and resources of the test </w:t>
            </w:r>
            <w:proofErr w:type="spellStart"/>
            <w:r w:rsidRPr="0096169B">
              <w:rPr>
                <w:rFonts w:ascii="Arial" w:hAnsi="Arial" w:cs="Arial"/>
                <w:bCs/>
                <w:lang w:val="en-GB"/>
              </w:rPr>
              <w:t>centers</w:t>
            </w:r>
            <w:proofErr w:type="spellEnd"/>
            <w:r w:rsidRPr="0096169B">
              <w:rPr>
                <w:rFonts w:ascii="Arial" w:hAnsi="Arial" w:cs="Arial"/>
                <w:bCs/>
                <w:lang w:val="en-GB"/>
              </w:rPr>
              <w:t xml:space="preserve"> to perform the test proposed</w:t>
            </w:r>
          </w:p>
          <w:p w14:paraId="1E5D0957" w14:textId="30B9027D" w:rsidR="00376155" w:rsidRPr="0096169B" w:rsidRDefault="00376155" w:rsidP="00791563">
            <w:pPr>
              <w:rPr>
                <w:rFonts w:ascii="Arial" w:hAnsi="Arial" w:cs="Arial"/>
                <w:bCs/>
                <w:lang w:val="en-GB"/>
              </w:rPr>
            </w:pPr>
          </w:p>
          <w:p w14:paraId="44A14D87" w14:textId="77777777" w:rsidR="00791563" w:rsidRPr="0096169B" w:rsidRDefault="00791563" w:rsidP="00791563">
            <w:pPr>
              <w:rPr>
                <w:rFonts w:ascii="Arial" w:hAnsi="Arial" w:cs="Arial"/>
                <w:bCs/>
                <w:lang w:val="en-GB"/>
              </w:rPr>
            </w:pPr>
          </w:p>
          <w:p w14:paraId="4FBE5B87" w14:textId="77777777" w:rsidR="009B0753" w:rsidRPr="0096169B" w:rsidRDefault="00007C9D" w:rsidP="004A7F90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96169B">
              <w:rPr>
                <w:rFonts w:ascii="Arial" w:hAnsi="Arial" w:cs="Arial"/>
                <w:b/>
                <w:sz w:val="22"/>
                <w:szCs w:val="22"/>
                <w:lang w:val="en-GB"/>
              </w:rPr>
              <w:t>Action item WT-31-</w:t>
            </w:r>
            <w:r w:rsidR="006603D5" w:rsidRPr="0096169B">
              <w:rPr>
                <w:rFonts w:ascii="Arial" w:hAnsi="Arial" w:cs="Arial"/>
                <w:b/>
                <w:sz w:val="22"/>
                <w:szCs w:val="22"/>
                <w:lang w:val="en-GB"/>
              </w:rPr>
              <w:t>01</w:t>
            </w:r>
          </w:p>
          <w:p w14:paraId="72983512" w14:textId="136E54FF" w:rsidR="006603D5" w:rsidRPr="0096169B" w:rsidRDefault="00640808" w:rsidP="004A7F90">
            <w:pPr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  <w:r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Test </w:t>
            </w:r>
            <w:proofErr w:type="spellStart"/>
            <w:r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>centers</w:t>
            </w:r>
            <w:proofErr w:type="spellEnd"/>
            <w:r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 will check internally whether they are available to perfo</w:t>
            </w:r>
            <w:r w:rsidR="00AB1EDC"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>rm the JASIC test proposal in the requested timeframe.</w:t>
            </w:r>
          </w:p>
          <w:p w14:paraId="0ABF74DC" w14:textId="53494AFC" w:rsidR="007C147C" w:rsidRDefault="007C147C" w:rsidP="004A7F90">
            <w:pPr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</w:p>
          <w:p w14:paraId="3DCE8588" w14:textId="660DBAD8" w:rsidR="00B6750C" w:rsidRDefault="00DF292B" w:rsidP="004A7F90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ETRTO presented </w:t>
            </w:r>
            <w:r w:rsidR="00584817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per d</w:t>
            </w:r>
            <w:r w:rsidR="00B6750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ocument WT</w:t>
            </w:r>
            <w:r w:rsidR="00584817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-32-05 </w:t>
            </w:r>
            <w:r w:rsidR="00B6750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the ETRTO </w:t>
            </w:r>
            <w:r w:rsidR="008314C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timeline proposal for JASIC proposed additional test campa</w:t>
            </w:r>
            <w:r w:rsidR="00B41EC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ign</w:t>
            </w:r>
            <w:r w:rsidR="008314C9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.</w:t>
            </w:r>
          </w:p>
          <w:p w14:paraId="53120376" w14:textId="7B1D765E" w:rsidR="00584817" w:rsidRDefault="009C1A25" w:rsidP="004A7F90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ETRTO emphasised to be in favour of the proposed test </w:t>
            </w:r>
            <w:r w:rsidR="00813F23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campaign and</w:t>
            </w: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explained </w:t>
            </w:r>
            <w:r w:rsidR="00191FE1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the rationale of the proposal.</w:t>
            </w:r>
          </w:p>
          <w:p w14:paraId="0CD84B2F" w14:textId="60C90B09" w:rsidR="00191FE1" w:rsidRDefault="00191FE1" w:rsidP="004A7F90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45700D10" w14:textId="12F975BD" w:rsidR="00B94D5C" w:rsidRDefault="00191FE1" w:rsidP="004A7F90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Japan appreciated the ETRTO </w:t>
            </w:r>
            <w:r w:rsidR="00857C6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proposal but</w:t>
            </w: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requested ETRTO to </w:t>
            </w:r>
            <w:r w:rsidR="00FE47F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r</w:t>
            </w:r>
            <w:r w:rsidR="007B657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eview</w:t>
            </w:r>
            <w:r w:rsidR="00FE47F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the time schedule </w:t>
            </w:r>
            <w:r w:rsidR="007B657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by</w:t>
            </w:r>
            <w:r w:rsidR="003F3B3B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still starting testing in 2023 but shortening the testing period.</w:t>
            </w:r>
            <w:r w:rsidR="00857C6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JASIC </w:t>
            </w:r>
            <w:r w:rsidR="00FE47F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proposed</w:t>
            </w:r>
            <w:r w:rsidR="00857C6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to revise ETRTO schedule</w:t>
            </w:r>
            <w:r w:rsidR="00FE47F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by anticipating the </w:t>
            </w:r>
            <w:r w:rsidR="0063169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GRBP </w:t>
            </w:r>
            <w:r w:rsidR="00FE47FE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consideration of the </w:t>
            </w:r>
            <w:r w:rsidR="00107373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Working Document from GRBP January 2024 </w:t>
            </w:r>
            <w:r w:rsidR="00107373" w:rsidRPr="00107373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sym w:font="Wingdings" w:char="F0E0"/>
            </w:r>
            <w:r w:rsidR="00107373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GRBP September 2023</w:t>
            </w:r>
            <w:r w:rsidR="0063169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.</w:t>
            </w:r>
          </w:p>
          <w:p w14:paraId="24780BC4" w14:textId="3C2F7BAA" w:rsidR="0063169C" w:rsidRDefault="0063169C" w:rsidP="004A7F90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3AC0AD0B" w14:textId="08094528" w:rsidR="0063169C" w:rsidRDefault="0063169C" w:rsidP="0063169C">
            <w:pPr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</w:pPr>
            <w:r w:rsidRPr="00FB0543"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  <w:t>Action item WT-32-0</w:t>
            </w:r>
            <w:r>
              <w:rPr>
                <w:rFonts w:ascii="Arial" w:hAnsi="Arial" w:cs="Arial"/>
                <w:b/>
                <w:color w:val="0070C0"/>
                <w:sz w:val="22"/>
                <w:szCs w:val="22"/>
                <w:lang w:val="en-GB"/>
              </w:rPr>
              <w:t>3</w:t>
            </w:r>
          </w:p>
          <w:p w14:paraId="66AEBBF6" w14:textId="6DE12898" w:rsidR="0063169C" w:rsidRPr="0063169C" w:rsidRDefault="0063169C" w:rsidP="0063169C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ETRTO will </w:t>
            </w:r>
            <w:r w:rsidR="007B6574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review internally the JASIC </w:t>
            </w:r>
            <w:r w:rsidR="00D46E8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timeline suggestion and will come back by next meeting.</w:t>
            </w:r>
          </w:p>
          <w:p w14:paraId="04A7F723" w14:textId="7AC299AC" w:rsidR="0063169C" w:rsidRDefault="0063169C" w:rsidP="004A7F90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168E45A9" w14:textId="51EF2C10" w:rsidR="00B17028" w:rsidRDefault="00B17028" w:rsidP="004A7F90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The other test </w:t>
            </w:r>
            <w:proofErr w:type="spellStart"/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centers</w:t>
            </w:r>
            <w:proofErr w:type="spellEnd"/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provided the following comments:</w:t>
            </w:r>
          </w:p>
          <w:p w14:paraId="5F7A37D4" w14:textId="640E2FA4" w:rsidR="00B17028" w:rsidRDefault="000F05DD" w:rsidP="000F05DD">
            <w:pPr>
              <w:pStyle w:val="Paragraphedeliste"/>
              <w:numPr>
                <w:ilvl w:val="0"/>
                <w:numId w:val="36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 xml:space="preserve">UTAC: not possible in 2022, but possible in 2023. </w:t>
            </w:r>
          </w:p>
          <w:p w14:paraId="0F46A223" w14:textId="054D0B27" w:rsidR="000F05DD" w:rsidRDefault="00722630" w:rsidP="000F05DD">
            <w:pPr>
              <w:pStyle w:val="Paragraphedeliste"/>
              <w:numPr>
                <w:ilvl w:val="0"/>
                <w:numId w:val="36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>IWG chair: support ETRTO proposal with JASIC timeline revision proposal</w:t>
            </w:r>
          </w:p>
          <w:p w14:paraId="77B19308" w14:textId="4964FE73" w:rsidR="00722630" w:rsidRDefault="00832497" w:rsidP="000F05DD">
            <w:pPr>
              <w:pStyle w:val="Paragraphedeliste"/>
              <w:numPr>
                <w:ilvl w:val="0"/>
                <w:numId w:val="36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>Germany: support ETRTO proposal</w:t>
            </w:r>
          </w:p>
          <w:p w14:paraId="42826415" w14:textId="084A6DDA" w:rsidR="00832497" w:rsidRDefault="00832497" w:rsidP="000F05DD">
            <w:pPr>
              <w:pStyle w:val="Paragraphedeliste"/>
              <w:numPr>
                <w:ilvl w:val="0"/>
                <w:numId w:val="36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 xml:space="preserve">CATARC: </w:t>
            </w:r>
            <w:r w:rsidR="001771C9">
              <w:rPr>
                <w:rFonts w:ascii="Arial" w:hAnsi="Arial" w:cs="Arial"/>
                <w:bCs/>
                <w:color w:val="0070C0"/>
                <w:lang w:val="en-GB"/>
              </w:rPr>
              <w:t xml:space="preserve">support to test in </w:t>
            </w:r>
            <w:proofErr w:type="gramStart"/>
            <w:r w:rsidR="001771C9">
              <w:rPr>
                <w:rFonts w:ascii="Arial" w:hAnsi="Arial" w:cs="Arial"/>
                <w:bCs/>
                <w:color w:val="0070C0"/>
                <w:lang w:val="en-GB"/>
              </w:rPr>
              <w:t>2023, but</w:t>
            </w:r>
            <w:proofErr w:type="gramEnd"/>
            <w:r w:rsidR="001771C9">
              <w:rPr>
                <w:rFonts w:ascii="Arial" w:hAnsi="Arial" w:cs="Arial"/>
                <w:bCs/>
                <w:color w:val="0070C0"/>
                <w:lang w:val="en-GB"/>
              </w:rPr>
              <w:t xml:space="preserve"> emphasised the need to consider the logistics.</w:t>
            </w:r>
          </w:p>
          <w:p w14:paraId="2A64EA43" w14:textId="7C306E94" w:rsidR="001771C9" w:rsidRDefault="002441A9" w:rsidP="000F05DD">
            <w:pPr>
              <w:pStyle w:val="Paragraphedeliste"/>
              <w:numPr>
                <w:ilvl w:val="0"/>
                <w:numId w:val="36"/>
              </w:numPr>
              <w:rPr>
                <w:rFonts w:ascii="Arial" w:hAnsi="Arial" w:cs="Arial"/>
                <w:bCs/>
                <w:color w:val="0070C0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lang w:val="en-GB"/>
              </w:rPr>
              <w:t>IDIADA: support to test in 2023</w:t>
            </w:r>
          </w:p>
          <w:p w14:paraId="690F0F23" w14:textId="17FC499C" w:rsidR="002441A9" w:rsidRDefault="002441A9" w:rsidP="002441A9">
            <w:pPr>
              <w:rPr>
                <w:rFonts w:ascii="Arial" w:hAnsi="Arial" w:cs="Arial"/>
                <w:bCs/>
                <w:color w:val="0070C0"/>
                <w:lang w:val="en-GB"/>
              </w:rPr>
            </w:pPr>
          </w:p>
          <w:p w14:paraId="5D1FF893" w14:textId="41D6C7FB" w:rsidR="00A42B0F" w:rsidRPr="00387C2B" w:rsidRDefault="002441A9" w:rsidP="002441A9">
            <w:pPr>
              <w:rPr>
                <w:rFonts w:ascii="Arial" w:eastAsiaTheme="minorHAnsi" w:hAnsi="Arial" w:cs="Arial"/>
                <w:bCs/>
                <w:color w:val="0070C0"/>
                <w:sz w:val="22"/>
                <w:szCs w:val="22"/>
                <w:lang w:val="en-GB"/>
              </w:rPr>
            </w:pPr>
            <w:r w:rsidRPr="00387C2B">
              <w:rPr>
                <w:rFonts w:ascii="Arial" w:eastAsiaTheme="minorHAnsi" w:hAnsi="Arial" w:cs="Arial"/>
                <w:bCs/>
                <w:color w:val="0070C0"/>
                <w:sz w:val="22"/>
                <w:szCs w:val="22"/>
                <w:lang w:val="en-GB"/>
              </w:rPr>
              <w:t>E</w:t>
            </w:r>
            <w:r w:rsidR="00A42B0F" w:rsidRPr="00387C2B">
              <w:rPr>
                <w:rFonts w:ascii="Arial" w:eastAsiaTheme="minorHAnsi" w:hAnsi="Arial" w:cs="Arial"/>
                <w:bCs/>
                <w:color w:val="0070C0"/>
                <w:sz w:val="22"/>
                <w:szCs w:val="22"/>
                <w:lang w:val="en-GB"/>
              </w:rPr>
              <w:t>C</w:t>
            </w:r>
            <w:r w:rsidRPr="00387C2B">
              <w:rPr>
                <w:rFonts w:ascii="Arial" w:eastAsiaTheme="minorHAnsi" w:hAnsi="Arial" w:cs="Arial"/>
                <w:bCs/>
                <w:color w:val="0070C0"/>
                <w:sz w:val="22"/>
                <w:szCs w:val="22"/>
                <w:lang w:val="en-GB"/>
              </w:rPr>
              <w:t xml:space="preserve"> informed </w:t>
            </w:r>
            <w:r w:rsidR="00462392" w:rsidRPr="00387C2B">
              <w:rPr>
                <w:rFonts w:ascii="Arial" w:eastAsiaTheme="minorHAnsi" w:hAnsi="Arial" w:cs="Arial"/>
                <w:bCs/>
                <w:color w:val="0070C0"/>
                <w:sz w:val="22"/>
                <w:szCs w:val="22"/>
                <w:lang w:val="en-GB"/>
              </w:rPr>
              <w:t xml:space="preserve">the IWG that they welcome </w:t>
            </w:r>
            <w:r w:rsidR="00A42B0F" w:rsidRPr="00387C2B">
              <w:rPr>
                <w:rFonts w:ascii="Arial" w:eastAsiaTheme="minorHAnsi" w:hAnsi="Arial" w:cs="Arial"/>
                <w:bCs/>
                <w:color w:val="0070C0"/>
                <w:sz w:val="22"/>
                <w:szCs w:val="22"/>
                <w:lang w:val="en-GB"/>
              </w:rPr>
              <w:t>every effort made to improve the test methodology.</w:t>
            </w:r>
          </w:p>
          <w:p w14:paraId="0EE85CC8" w14:textId="1C804D8C" w:rsidR="00A42B0F" w:rsidRPr="00387C2B" w:rsidRDefault="00A42B0F" w:rsidP="002441A9">
            <w:pPr>
              <w:rPr>
                <w:rFonts w:ascii="Arial" w:eastAsiaTheme="minorHAnsi" w:hAnsi="Arial" w:cs="Arial"/>
                <w:bCs/>
                <w:color w:val="0070C0"/>
                <w:sz w:val="22"/>
                <w:szCs w:val="22"/>
                <w:lang w:val="en-GB"/>
              </w:rPr>
            </w:pPr>
            <w:r w:rsidRPr="00387C2B">
              <w:rPr>
                <w:rFonts w:ascii="Arial" w:eastAsiaTheme="minorHAnsi" w:hAnsi="Arial" w:cs="Arial"/>
                <w:bCs/>
                <w:color w:val="0070C0"/>
                <w:sz w:val="22"/>
                <w:szCs w:val="22"/>
                <w:lang w:val="en-GB"/>
              </w:rPr>
              <w:t xml:space="preserve">EC will look </w:t>
            </w:r>
            <w:r w:rsidR="00D1535E" w:rsidRPr="00387C2B">
              <w:rPr>
                <w:rFonts w:ascii="Arial" w:eastAsiaTheme="minorHAnsi" w:hAnsi="Arial" w:cs="Arial"/>
                <w:bCs/>
                <w:color w:val="0070C0"/>
                <w:sz w:val="22"/>
                <w:szCs w:val="22"/>
                <w:lang w:val="en-GB"/>
              </w:rPr>
              <w:t>at EC level on how to support financially the new test campaign planned in 2023</w:t>
            </w:r>
            <w:r w:rsidR="00387C2B">
              <w:rPr>
                <w:rFonts w:ascii="Arial" w:eastAsiaTheme="minorHAnsi" w:hAnsi="Arial" w:cs="Arial"/>
                <w:bCs/>
                <w:color w:val="0070C0"/>
                <w:sz w:val="22"/>
                <w:szCs w:val="22"/>
                <w:lang w:val="en-GB"/>
              </w:rPr>
              <w:t>. EC will keep the IWG informed after July 2022</w:t>
            </w:r>
            <w:r w:rsidR="00642C1A">
              <w:rPr>
                <w:rFonts w:ascii="Arial" w:eastAsiaTheme="minorHAnsi" w:hAnsi="Arial" w:cs="Arial"/>
                <w:bCs/>
                <w:color w:val="0070C0"/>
                <w:sz w:val="22"/>
                <w:szCs w:val="22"/>
                <w:lang w:val="en-GB"/>
              </w:rPr>
              <w:t xml:space="preserve"> if founding can be allocated</w:t>
            </w:r>
          </w:p>
          <w:p w14:paraId="2B0B3712" w14:textId="77777777" w:rsidR="008314C9" w:rsidRPr="00B6750C" w:rsidRDefault="008314C9" w:rsidP="004A7F90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4AB035BE" w14:textId="620DF480" w:rsidR="00395B15" w:rsidRPr="00B527F5" w:rsidRDefault="00395B15" w:rsidP="00395B15">
            <w:pPr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  <w:r w:rsidRPr="00B527F5">
              <w:rPr>
                <w:rFonts w:ascii="Arial" w:hAnsi="Arial" w:cs="Arial"/>
                <w:bCs/>
                <w:sz w:val="22"/>
                <w:szCs w:val="22"/>
                <w:lang w:val="en-GB"/>
              </w:rPr>
              <w:t>Action item WT-31-02</w:t>
            </w:r>
          </w:p>
          <w:p w14:paraId="17D1A4CE" w14:textId="205BA53E" w:rsidR="007C147C" w:rsidRDefault="00395B15" w:rsidP="004A7F90">
            <w:pPr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  <w:r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Michelin will check the feasibility to provide </w:t>
            </w:r>
            <w:r w:rsidR="00EB4FBD"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additional </w:t>
            </w:r>
            <w:r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>mould</w:t>
            </w:r>
            <w:r w:rsidR="00EB4FBD"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>ed</w:t>
            </w:r>
            <w:r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 SRTT </w:t>
            </w:r>
            <w:r w:rsidR="00EB4FBD" w:rsidRPr="0096169B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tyres in May 2022 to respond to the JASIC workplan. </w:t>
            </w:r>
          </w:p>
          <w:p w14:paraId="76DEF06B" w14:textId="61BA4237" w:rsidR="00814F59" w:rsidRDefault="00814F59" w:rsidP="004A7F90">
            <w:pPr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</w:p>
          <w:p w14:paraId="418B0FDF" w14:textId="530302EE" w:rsidR="00814F59" w:rsidRDefault="00814F59" w:rsidP="004A7F90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The urgency to deliver the 2</w:t>
            </w:r>
            <w:r w:rsidRPr="00814F59">
              <w:rPr>
                <w:rFonts w:ascii="Arial" w:hAnsi="Arial" w:cs="Arial"/>
                <w:bCs/>
                <w:color w:val="0070C0"/>
                <w:sz w:val="22"/>
                <w:szCs w:val="22"/>
                <w:vertAlign w:val="superscript"/>
                <w:lang w:val="en-GB"/>
              </w:rPr>
              <w:t>nd</w:t>
            </w: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 layer of SRTT in May </w:t>
            </w:r>
            <w:r w:rsidR="00970457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as initially requested </w:t>
            </w: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is not actual </w:t>
            </w:r>
            <w:r w:rsidR="00B527F5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anymore</w:t>
            </w: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.</w:t>
            </w:r>
          </w:p>
          <w:p w14:paraId="78EF49D9" w14:textId="0EF109BD" w:rsidR="00B527F5" w:rsidRDefault="00B527F5" w:rsidP="004A7F90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500F4D88" w14:textId="3D6058F5" w:rsidR="00B527F5" w:rsidRPr="00814F59" w:rsidRDefault="00B527F5" w:rsidP="004A7F90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Action item can be closed</w:t>
            </w:r>
          </w:p>
          <w:p w14:paraId="236FDF6A" w14:textId="66C60531" w:rsidR="005D699A" w:rsidRPr="00007C9D" w:rsidRDefault="005D699A" w:rsidP="004A7F90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</w:tcPr>
          <w:p w14:paraId="4FF64AF4" w14:textId="3301F733" w:rsidR="00A62762" w:rsidRPr="00900630" w:rsidRDefault="00E24D5D" w:rsidP="0035318D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900630">
              <w:rPr>
                <w:rFonts w:ascii="Arial" w:hAnsi="Arial" w:cs="Arial"/>
                <w:sz w:val="22"/>
                <w:szCs w:val="22"/>
                <w:lang w:val="es-ES"/>
              </w:rPr>
              <w:lastRenderedPageBreak/>
              <w:t>WT-30-0</w:t>
            </w:r>
            <w:r w:rsidR="00900630">
              <w:rPr>
                <w:rFonts w:ascii="Arial" w:hAnsi="Arial" w:cs="Arial"/>
                <w:sz w:val="22"/>
                <w:szCs w:val="22"/>
                <w:lang w:val="es-ES"/>
              </w:rPr>
              <w:t>7</w:t>
            </w:r>
          </w:p>
          <w:p w14:paraId="5D3C078E" w14:textId="77777777" w:rsidR="00E24D5D" w:rsidRDefault="00E24D5D" w:rsidP="0035318D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900630">
              <w:rPr>
                <w:rFonts w:ascii="Arial" w:hAnsi="Arial" w:cs="Arial"/>
                <w:sz w:val="22"/>
                <w:szCs w:val="22"/>
                <w:lang w:val="es-ES"/>
              </w:rPr>
              <w:t>WT-</w:t>
            </w:r>
            <w:r w:rsidR="00900630" w:rsidRPr="00900630">
              <w:rPr>
                <w:rFonts w:ascii="Arial" w:hAnsi="Arial" w:cs="Arial"/>
                <w:sz w:val="22"/>
                <w:szCs w:val="22"/>
                <w:lang w:val="es-ES"/>
              </w:rPr>
              <w:t>31-03</w:t>
            </w:r>
          </w:p>
          <w:p w14:paraId="15DAA2BA" w14:textId="6844427B" w:rsidR="00106C55" w:rsidRPr="00FC6779" w:rsidRDefault="00106C55" w:rsidP="0035318D">
            <w:pPr>
              <w:spacing w:before="60" w:after="60"/>
              <w:jc w:val="center"/>
              <w:rPr>
                <w:rFonts w:ascii="Arial" w:hAnsi="Arial" w:cs="Arial"/>
                <w:color w:val="948A54" w:themeColor="background2" w:themeShade="80"/>
                <w:sz w:val="22"/>
                <w:szCs w:val="22"/>
                <w:lang w:val="es-ES"/>
              </w:rPr>
            </w:pPr>
            <w:r>
              <w:rPr>
                <w:rFonts w:ascii="Arial" w:hAnsi="Arial" w:cs="Arial"/>
                <w:sz w:val="22"/>
                <w:szCs w:val="22"/>
                <w:lang w:val="es-ES"/>
              </w:rPr>
              <w:t>WT-32-05</w:t>
            </w:r>
          </w:p>
        </w:tc>
      </w:tr>
      <w:tr w:rsidR="003D690B" w:rsidRPr="00FC6779" w14:paraId="1785F07A" w14:textId="77777777" w:rsidTr="00417D6B">
        <w:tc>
          <w:tcPr>
            <w:tcW w:w="562" w:type="dxa"/>
            <w:vAlign w:val="center"/>
          </w:tcPr>
          <w:p w14:paraId="37CF9212" w14:textId="77777777" w:rsidR="003D690B" w:rsidRPr="00FC6779" w:rsidRDefault="003D690B" w:rsidP="003D690B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8931" w:type="dxa"/>
            <w:vAlign w:val="center"/>
          </w:tcPr>
          <w:p w14:paraId="3A7C8B75" w14:textId="77777777" w:rsidR="003D690B" w:rsidRPr="00FC6779" w:rsidRDefault="003D690B" w:rsidP="003D690B">
            <w:pPr>
              <w:rPr>
                <w:rFonts w:ascii="Arial" w:hAnsi="Arial" w:cs="Arial"/>
                <w:b/>
                <w:sz w:val="22"/>
                <w:szCs w:val="22"/>
                <w:lang w:val="en-GB"/>
              </w:rPr>
            </w:pPr>
            <w:r w:rsidRPr="00FC6779">
              <w:rPr>
                <w:rFonts w:ascii="Arial" w:hAnsi="Arial" w:cs="Arial"/>
                <w:b/>
                <w:sz w:val="22"/>
                <w:szCs w:val="22"/>
                <w:lang w:val="en-GB"/>
              </w:rPr>
              <w:t>C2 and C3</w:t>
            </w:r>
          </w:p>
          <w:p w14:paraId="229AFB80" w14:textId="77777777" w:rsidR="003D690B" w:rsidRPr="00FC6779" w:rsidRDefault="003D690B" w:rsidP="003D690B">
            <w:pPr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</w:p>
          <w:p w14:paraId="2105DABE" w14:textId="5B006F27" w:rsidR="00950F14" w:rsidRPr="00FC6779" w:rsidRDefault="00950F14" w:rsidP="003D690B">
            <w:pPr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  <w:r w:rsidRPr="00FC6779">
              <w:rPr>
                <w:rFonts w:ascii="Arial" w:hAnsi="Arial" w:cs="Arial"/>
                <w:bCs/>
                <w:sz w:val="22"/>
                <w:szCs w:val="22"/>
                <w:lang w:val="en-GB"/>
              </w:rPr>
              <w:t>Germany provided more clarification about their request</w:t>
            </w:r>
            <w:r w:rsidR="0084631D" w:rsidRPr="00FC6779">
              <w:rPr>
                <w:rFonts w:ascii="Arial" w:hAnsi="Arial" w:cs="Arial"/>
                <w:bCs/>
                <w:sz w:val="22"/>
                <w:szCs w:val="22"/>
                <w:lang w:val="en-GB"/>
              </w:rPr>
              <w:t xml:space="preserve"> (see above)</w:t>
            </w:r>
            <w:r w:rsidRPr="00FC6779">
              <w:rPr>
                <w:rFonts w:ascii="Arial" w:hAnsi="Arial" w:cs="Arial"/>
                <w:bCs/>
                <w:sz w:val="22"/>
                <w:szCs w:val="22"/>
                <w:lang w:val="en-GB"/>
              </w:rPr>
              <w:t>:</w:t>
            </w:r>
          </w:p>
          <w:p w14:paraId="61032C22" w14:textId="724D55D2" w:rsidR="00950F14" w:rsidRPr="00FC6779" w:rsidRDefault="00B758AC" w:rsidP="00950F14">
            <w:pPr>
              <w:pStyle w:val="Paragraphedeliste"/>
              <w:numPr>
                <w:ilvl w:val="0"/>
                <w:numId w:val="34"/>
              </w:numPr>
              <w:rPr>
                <w:rFonts w:ascii="Arial" w:hAnsi="Arial" w:cs="Arial"/>
                <w:bCs/>
                <w:lang w:val="en-GB"/>
              </w:rPr>
            </w:pPr>
            <w:r w:rsidRPr="00FC6779">
              <w:rPr>
                <w:rFonts w:ascii="Arial" w:hAnsi="Arial" w:cs="Arial"/>
                <w:bCs/>
                <w:lang w:val="en-GB"/>
              </w:rPr>
              <w:t xml:space="preserve">More inside data from the already provided </w:t>
            </w:r>
            <w:r w:rsidR="00F43577" w:rsidRPr="00FC6779">
              <w:rPr>
                <w:rFonts w:ascii="Arial" w:hAnsi="Arial" w:cs="Arial"/>
                <w:bCs/>
                <w:lang w:val="en-GB"/>
              </w:rPr>
              <w:t>results</w:t>
            </w:r>
            <w:r w:rsidRPr="00FC6779">
              <w:rPr>
                <w:rFonts w:ascii="Arial" w:hAnsi="Arial" w:cs="Arial"/>
                <w:bCs/>
                <w:lang w:val="en-GB"/>
              </w:rPr>
              <w:t xml:space="preserve"> on C2 and C3</w:t>
            </w:r>
            <w:r w:rsidR="00F43577" w:rsidRPr="00FC6779">
              <w:rPr>
                <w:rFonts w:ascii="Arial" w:hAnsi="Arial" w:cs="Arial"/>
                <w:bCs/>
                <w:lang w:val="en-GB"/>
              </w:rPr>
              <w:t>.</w:t>
            </w:r>
          </w:p>
          <w:p w14:paraId="2F9622B5" w14:textId="0DF5E1E0" w:rsidR="00B758AC" w:rsidRPr="00FC6779" w:rsidRDefault="00C93E91" w:rsidP="00950F14">
            <w:pPr>
              <w:pStyle w:val="Paragraphedeliste"/>
              <w:numPr>
                <w:ilvl w:val="0"/>
                <w:numId w:val="34"/>
              </w:numPr>
              <w:rPr>
                <w:rFonts w:ascii="Arial" w:hAnsi="Arial" w:cs="Arial"/>
                <w:bCs/>
                <w:lang w:val="en-GB"/>
              </w:rPr>
            </w:pPr>
            <w:r w:rsidRPr="00FC6779">
              <w:rPr>
                <w:rFonts w:ascii="Arial" w:hAnsi="Arial" w:cs="Arial"/>
                <w:bCs/>
                <w:lang w:val="en-GB"/>
              </w:rPr>
              <w:t xml:space="preserve">More data </w:t>
            </w:r>
            <w:r w:rsidR="0016558F" w:rsidRPr="00FC6779">
              <w:rPr>
                <w:rFonts w:ascii="Arial" w:hAnsi="Arial" w:cs="Arial"/>
                <w:bCs/>
                <w:lang w:val="en-GB"/>
              </w:rPr>
              <w:t xml:space="preserve">to confirm the assumptions and preliminary </w:t>
            </w:r>
            <w:r w:rsidR="00D96EBC" w:rsidRPr="00FC6779">
              <w:rPr>
                <w:rFonts w:ascii="Arial" w:hAnsi="Arial" w:cs="Arial"/>
                <w:bCs/>
                <w:lang w:val="en-GB"/>
              </w:rPr>
              <w:t>results presented to GRBP and IWG WGWT.</w:t>
            </w:r>
          </w:p>
          <w:p w14:paraId="2CE6F8C9" w14:textId="24E2B4B4" w:rsidR="003A2604" w:rsidRPr="00FC6779" w:rsidRDefault="00F43577" w:rsidP="00950F14">
            <w:pPr>
              <w:pStyle w:val="Paragraphedeliste"/>
              <w:numPr>
                <w:ilvl w:val="0"/>
                <w:numId w:val="34"/>
              </w:numPr>
              <w:rPr>
                <w:rFonts w:ascii="Arial" w:hAnsi="Arial" w:cs="Arial"/>
                <w:bCs/>
                <w:lang w:val="en-GB"/>
              </w:rPr>
            </w:pPr>
            <w:r w:rsidRPr="00FC6779">
              <w:rPr>
                <w:rFonts w:ascii="Arial" w:hAnsi="Arial" w:cs="Arial"/>
                <w:bCs/>
                <w:lang w:val="en-GB"/>
              </w:rPr>
              <w:t xml:space="preserve">To check that the </w:t>
            </w:r>
            <w:r w:rsidR="00FA510F" w:rsidRPr="00FC6779">
              <w:rPr>
                <w:rFonts w:ascii="Arial" w:hAnsi="Arial" w:cs="Arial"/>
                <w:bCs/>
                <w:lang w:val="en-GB"/>
              </w:rPr>
              <w:t>test s</w:t>
            </w:r>
            <w:r w:rsidR="003A2604" w:rsidRPr="00FC6779">
              <w:rPr>
                <w:rFonts w:ascii="Arial" w:hAnsi="Arial" w:cs="Arial"/>
                <w:bCs/>
                <w:lang w:val="en-GB"/>
              </w:rPr>
              <w:t xml:space="preserve">ample </w:t>
            </w:r>
            <w:r w:rsidR="00FA510F" w:rsidRPr="00FC6779">
              <w:rPr>
                <w:rFonts w:ascii="Arial" w:hAnsi="Arial" w:cs="Arial"/>
                <w:bCs/>
                <w:lang w:val="en-GB"/>
              </w:rPr>
              <w:t>is</w:t>
            </w:r>
            <w:r w:rsidR="003A2604" w:rsidRPr="00FC6779">
              <w:rPr>
                <w:rFonts w:ascii="Arial" w:hAnsi="Arial" w:cs="Arial"/>
                <w:bCs/>
                <w:lang w:val="en-GB"/>
              </w:rPr>
              <w:t xml:space="preserve"> represent</w:t>
            </w:r>
            <w:r w:rsidR="00FA510F" w:rsidRPr="00FC6779">
              <w:rPr>
                <w:rFonts w:ascii="Arial" w:hAnsi="Arial" w:cs="Arial"/>
                <w:bCs/>
                <w:lang w:val="en-GB"/>
              </w:rPr>
              <w:t>ative of</w:t>
            </w:r>
            <w:r w:rsidR="003A2604" w:rsidRPr="00FC6779">
              <w:rPr>
                <w:rFonts w:ascii="Arial" w:hAnsi="Arial" w:cs="Arial"/>
                <w:bCs/>
                <w:lang w:val="en-GB"/>
              </w:rPr>
              <w:t xml:space="preserve"> the market.</w:t>
            </w:r>
          </w:p>
          <w:p w14:paraId="0C4ACF39" w14:textId="233CB1E8" w:rsidR="006E14B6" w:rsidRPr="00FC6779" w:rsidRDefault="006E14B6" w:rsidP="006E14B6">
            <w:pPr>
              <w:rPr>
                <w:rFonts w:ascii="Arial" w:hAnsi="Arial" w:cs="Arial"/>
                <w:bCs/>
                <w:sz w:val="22"/>
                <w:szCs w:val="22"/>
                <w:lang w:val="en-GB"/>
              </w:rPr>
            </w:pPr>
          </w:p>
          <w:p w14:paraId="6A81D743" w14:textId="72CC93F2" w:rsidR="006E14B6" w:rsidRPr="00FC6779" w:rsidRDefault="006E14B6" w:rsidP="006E14B6">
            <w:pPr>
              <w:rPr>
                <w:rFonts w:ascii="Arial" w:eastAsiaTheme="minorHAnsi" w:hAnsi="Arial" w:cs="Arial"/>
                <w:bCs/>
                <w:sz w:val="22"/>
                <w:szCs w:val="22"/>
                <w:lang w:val="en-GB"/>
              </w:rPr>
            </w:pPr>
            <w:r w:rsidRPr="00FC6779">
              <w:rPr>
                <w:rFonts w:ascii="Arial" w:eastAsiaTheme="minorHAnsi" w:hAnsi="Arial" w:cs="Arial"/>
                <w:bCs/>
                <w:sz w:val="22"/>
                <w:szCs w:val="22"/>
                <w:lang w:val="en-GB"/>
              </w:rPr>
              <w:t>ETRTO aimed to inform IWG</w:t>
            </w:r>
            <w:r w:rsidR="00585D44" w:rsidRPr="00FC6779">
              <w:rPr>
                <w:rFonts w:ascii="Arial" w:eastAsiaTheme="minorHAnsi" w:hAnsi="Arial" w:cs="Arial"/>
                <w:bCs/>
                <w:sz w:val="22"/>
                <w:szCs w:val="22"/>
                <w:lang w:val="en-GB"/>
              </w:rPr>
              <w:t xml:space="preserve"> </w:t>
            </w:r>
            <w:r w:rsidRPr="00FC6779">
              <w:rPr>
                <w:rFonts w:ascii="Arial" w:eastAsiaTheme="minorHAnsi" w:hAnsi="Arial" w:cs="Arial"/>
                <w:bCs/>
                <w:sz w:val="22"/>
                <w:szCs w:val="22"/>
                <w:lang w:val="en-GB"/>
              </w:rPr>
              <w:t xml:space="preserve">WGWT by end of 2021 on the </w:t>
            </w:r>
            <w:r w:rsidR="00E710E1" w:rsidRPr="00FC6779">
              <w:rPr>
                <w:rFonts w:ascii="Arial" w:eastAsiaTheme="minorHAnsi" w:hAnsi="Arial" w:cs="Arial"/>
                <w:bCs/>
                <w:sz w:val="22"/>
                <w:szCs w:val="22"/>
                <w:lang w:val="en-GB"/>
              </w:rPr>
              <w:t>possible deliverables on requested information for C2 and C3.</w:t>
            </w:r>
            <w:r w:rsidR="00C96E6F" w:rsidRPr="00FC6779">
              <w:rPr>
                <w:rFonts w:ascii="Arial" w:eastAsiaTheme="minorHAnsi" w:hAnsi="Arial" w:cs="Arial"/>
                <w:bCs/>
                <w:sz w:val="22"/>
                <w:szCs w:val="22"/>
                <w:lang w:val="en-GB"/>
              </w:rPr>
              <w:t xml:space="preserve"> The purpose would be for the WGWT to present the C2-C3 approval concept at Feb. 22 GRBP.</w:t>
            </w:r>
          </w:p>
          <w:p w14:paraId="183E9CB0" w14:textId="77777777" w:rsidR="003F7E21" w:rsidRDefault="003F7E21" w:rsidP="00D96EBC">
            <w:pPr>
              <w:rPr>
                <w:rFonts w:ascii="Arial" w:hAnsi="Arial" w:cs="Arial"/>
                <w:bCs/>
                <w:color w:val="FF0000"/>
                <w:sz w:val="22"/>
                <w:szCs w:val="22"/>
                <w:lang w:val="en-GB"/>
              </w:rPr>
            </w:pPr>
          </w:p>
          <w:p w14:paraId="48444FC7" w14:textId="32030A7F" w:rsidR="0024478D" w:rsidRDefault="0024478D" w:rsidP="00D96EBC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IWG WGWT didn’t discuss this </w:t>
            </w:r>
            <w:r w:rsidR="000728EB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during the meeting but reminded the urgency to also </w:t>
            </w:r>
            <w:r w:rsidR="00113A35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work on C2 and C3 as the deadline is consideration of a working document </w:t>
            </w:r>
            <w:r w:rsidR="006C659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in GRBP September 2022, and that the IWG was aiming to inform GRBP </w:t>
            </w:r>
            <w:r w:rsidR="00F27C38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in February 2022.</w:t>
            </w:r>
          </w:p>
          <w:p w14:paraId="6AC3117A" w14:textId="77777777" w:rsidR="00F27C38" w:rsidRDefault="00F27C38" w:rsidP="00D96EBC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  <w:p w14:paraId="105DA524" w14:textId="278120AA" w:rsidR="00813F23" w:rsidRDefault="00813F23" w:rsidP="00D96EBC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EC informed the IWG having commissioned </w:t>
            </w:r>
            <w:r w:rsidR="005959E5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a study on C2 and C3, and that they have received the </w:t>
            </w:r>
            <w:r w:rsidR="00E92CC2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interim </w:t>
            </w:r>
            <w:r w:rsidR="005959E5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report</w:t>
            </w:r>
            <w:r w:rsidR="00B94D5C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, under validation</w:t>
            </w:r>
            <w:r w:rsidR="005959E5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.</w:t>
            </w:r>
          </w:p>
          <w:p w14:paraId="4A9115E5" w14:textId="77777777" w:rsidR="00E92CC2" w:rsidRDefault="00E92CC2" w:rsidP="00D96EBC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  <w: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 xml:space="preserve">EC will potentially provide the feedback of the study </w:t>
            </w:r>
            <w:r w:rsidR="00911051"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  <w:t>to the IWG end of January.</w:t>
            </w:r>
          </w:p>
          <w:p w14:paraId="31237EC7" w14:textId="1EE822F0" w:rsidR="00911051" w:rsidRPr="0024478D" w:rsidRDefault="00911051" w:rsidP="00D96EBC">
            <w:pPr>
              <w:rPr>
                <w:rFonts w:ascii="Arial" w:hAnsi="Arial" w:cs="Arial"/>
                <w:bCs/>
                <w:color w:val="0070C0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</w:tcPr>
          <w:p w14:paraId="39C361A6" w14:textId="71EF9A3C" w:rsidR="003D690B" w:rsidRPr="00FC6779" w:rsidRDefault="003D690B" w:rsidP="003D690B">
            <w:pPr>
              <w:spacing w:before="60" w:after="60"/>
              <w:jc w:val="center"/>
              <w:rPr>
                <w:rFonts w:ascii="Arial" w:hAnsi="Arial" w:cs="Arial"/>
                <w:color w:val="948A54" w:themeColor="background2" w:themeShade="80"/>
                <w:sz w:val="22"/>
                <w:szCs w:val="22"/>
                <w:lang w:val="es-ES"/>
              </w:rPr>
            </w:pPr>
            <w:r w:rsidRPr="00FC6779">
              <w:rPr>
                <w:rFonts w:ascii="Arial" w:hAnsi="Arial" w:cs="Arial"/>
                <w:sz w:val="22"/>
                <w:szCs w:val="22"/>
                <w:lang w:val="es-ES"/>
              </w:rPr>
              <w:t>WT-20-02</w:t>
            </w:r>
          </w:p>
        </w:tc>
      </w:tr>
      <w:tr w:rsidR="0035318D" w:rsidRPr="00FC6779" w14:paraId="44F9FFEF" w14:textId="77777777" w:rsidTr="00417D6B">
        <w:tc>
          <w:tcPr>
            <w:tcW w:w="562" w:type="dxa"/>
            <w:vAlign w:val="center"/>
          </w:tcPr>
          <w:p w14:paraId="52EA6ADB" w14:textId="77777777" w:rsidR="0035318D" w:rsidRPr="00FC6779" w:rsidRDefault="0035318D" w:rsidP="0035318D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8931" w:type="dxa"/>
            <w:vAlign w:val="center"/>
          </w:tcPr>
          <w:p w14:paraId="5ADF8463" w14:textId="77777777" w:rsidR="0035318D" w:rsidRPr="00FC6779" w:rsidRDefault="0035318D" w:rsidP="0035318D">
            <w:pPr>
              <w:spacing w:before="60" w:after="6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FC6779">
              <w:rPr>
                <w:rFonts w:ascii="Arial" w:hAnsi="Arial" w:cs="Arial"/>
                <w:sz w:val="22"/>
                <w:szCs w:val="22"/>
                <w:lang w:val="en-GB"/>
              </w:rPr>
              <w:t>Next meeting(s)</w:t>
            </w:r>
          </w:p>
          <w:p w14:paraId="5EFBDFB0" w14:textId="7FE6ECC6" w:rsidR="00E56447" w:rsidRPr="00FC6779" w:rsidRDefault="00E56447" w:rsidP="00627195">
            <w:pPr>
              <w:tabs>
                <w:tab w:val="left" w:pos="1163"/>
              </w:tabs>
              <w:spacing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  <w:tbl>
            <w:tblPr>
              <w:tblStyle w:val="Grilledutableau"/>
              <w:tblW w:w="11607" w:type="dxa"/>
              <w:tblLayout w:type="fixed"/>
              <w:tblLook w:val="04A0" w:firstRow="1" w:lastRow="0" w:firstColumn="1" w:lastColumn="0" w:noHBand="0" w:noVBand="1"/>
            </w:tblPr>
            <w:tblGrid>
              <w:gridCol w:w="2901"/>
              <w:gridCol w:w="2368"/>
              <w:gridCol w:w="1701"/>
              <w:gridCol w:w="4637"/>
            </w:tblGrid>
            <w:tr w:rsidR="00F27C38" w14:paraId="283B1953" w14:textId="77777777" w:rsidTr="002F3F54">
              <w:tc>
                <w:tcPr>
                  <w:tcW w:w="2901" w:type="dxa"/>
                </w:tcPr>
                <w:p w14:paraId="0FD4759B" w14:textId="77777777" w:rsidR="00F27C38" w:rsidRDefault="00F27C38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>TIMELINE</w:t>
                  </w:r>
                </w:p>
              </w:tc>
              <w:tc>
                <w:tcPr>
                  <w:tcW w:w="2368" w:type="dxa"/>
                </w:tcPr>
                <w:p w14:paraId="64B07EF8" w14:textId="77777777" w:rsidR="00F27C38" w:rsidRDefault="00F27C38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>IWGWGWT</w:t>
                  </w:r>
                </w:p>
              </w:tc>
              <w:tc>
                <w:tcPr>
                  <w:tcW w:w="1701" w:type="dxa"/>
                </w:tcPr>
                <w:p w14:paraId="6203CAC1" w14:textId="77777777" w:rsidR="00F27C38" w:rsidRDefault="00F27C38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>WTPP</w:t>
                  </w:r>
                </w:p>
              </w:tc>
              <w:tc>
                <w:tcPr>
                  <w:tcW w:w="4637" w:type="dxa"/>
                </w:tcPr>
                <w:p w14:paraId="46864613" w14:textId="77777777" w:rsidR="00F27C38" w:rsidRDefault="00F27C38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>Drafting group</w:t>
                  </w:r>
                </w:p>
              </w:tc>
            </w:tr>
            <w:tr w:rsidR="00F27C38" w14:paraId="54FCC1D7" w14:textId="77777777" w:rsidTr="002F3F54">
              <w:tc>
                <w:tcPr>
                  <w:tcW w:w="2901" w:type="dxa"/>
                </w:tcPr>
                <w:p w14:paraId="05B7C59F" w14:textId="77777777" w:rsidR="00F27C38" w:rsidRDefault="00F27C38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>13 January (10:00 – 12:00)</w:t>
                  </w:r>
                </w:p>
              </w:tc>
              <w:tc>
                <w:tcPr>
                  <w:tcW w:w="2368" w:type="dxa"/>
                </w:tcPr>
                <w:p w14:paraId="76252605" w14:textId="77777777" w:rsidR="00F27C38" w:rsidRDefault="00F27C38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</w:p>
              </w:tc>
              <w:tc>
                <w:tcPr>
                  <w:tcW w:w="1701" w:type="dxa"/>
                </w:tcPr>
                <w:p w14:paraId="0A30960A" w14:textId="77777777" w:rsidR="00F27C38" w:rsidRDefault="00F27C38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>Threshold proposal assessment, to provide impact to IWG WGWT</w:t>
                  </w:r>
                </w:p>
              </w:tc>
              <w:tc>
                <w:tcPr>
                  <w:tcW w:w="4637" w:type="dxa"/>
                </w:tcPr>
                <w:p w14:paraId="04F8B9CE" w14:textId="77777777" w:rsidR="00F27C38" w:rsidRDefault="00F27C38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</w:p>
              </w:tc>
            </w:tr>
            <w:tr w:rsidR="00F27C38" w14:paraId="50F63CE6" w14:textId="77777777" w:rsidTr="002F3F54">
              <w:tc>
                <w:tcPr>
                  <w:tcW w:w="2901" w:type="dxa"/>
                </w:tcPr>
                <w:p w14:paraId="7FA5432C" w14:textId="77777777" w:rsidR="00F27C38" w:rsidRDefault="00F27C38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>19</w:t>
                  </w:r>
                  <w:r w:rsidRPr="00BB1EBB"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  <w:vertAlign w:val="superscript"/>
                    </w:rPr>
                    <w:t>th</w:t>
                  </w:r>
                  <w: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 xml:space="preserve"> January (9:00 – 12:00) </w:t>
                  </w:r>
                </w:p>
              </w:tc>
              <w:tc>
                <w:tcPr>
                  <w:tcW w:w="2368" w:type="dxa"/>
                </w:tcPr>
                <w:p w14:paraId="020EE8AC" w14:textId="63297700" w:rsidR="00F27C38" w:rsidRDefault="007A1EC1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>33</w:t>
                  </w:r>
                  <w:r w:rsidRPr="007A1EC1"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  <w:vertAlign w:val="superscript"/>
                    </w:rPr>
                    <w:t>rd</w:t>
                  </w:r>
                  <w: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 xml:space="preserve"> session </w:t>
                  </w:r>
                  <w:r w:rsidR="00F27C38"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>Validation of threshold values</w:t>
                  </w:r>
                </w:p>
              </w:tc>
              <w:tc>
                <w:tcPr>
                  <w:tcW w:w="1701" w:type="dxa"/>
                </w:tcPr>
                <w:p w14:paraId="1100C15D" w14:textId="77777777" w:rsidR="00F27C38" w:rsidRDefault="00F27C38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</w:p>
              </w:tc>
              <w:tc>
                <w:tcPr>
                  <w:tcW w:w="4637" w:type="dxa"/>
                </w:tcPr>
                <w:p w14:paraId="6506CD13" w14:textId="77777777" w:rsidR="00F27C38" w:rsidRDefault="00F27C38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</w:p>
              </w:tc>
            </w:tr>
            <w:tr w:rsidR="00F27C38" w14:paraId="52AD912C" w14:textId="77777777" w:rsidTr="002F3F54">
              <w:tc>
                <w:tcPr>
                  <w:tcW w:w="2901" w:type="dxa"/>
                </w:tcPr>
                <w:p w14:paraId="118B2C15" w14:textId="77777777" w:rsidR="00F27C38" w:rsidRDefault="00F27C38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>25</w:t>
                  </w:r>
                  <w:r w:rsidRPr="00B3301A"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  <w:vertAlign w:val="superscript"/>
                    </w:rPr>
                    <w:t>th</w:t>
                  </w:r>
                  <w: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 xml:space="preserve"> January (9:00 -11:00)</w:t>
                  </w:r>
                </w:p>
              </w:tc>
              <w:tc>
                <w:tcPr>
                  <w:tcW w:w="2368" w:type="dxa"/>
                </w:tcPr>
                <w:p w14:paraId="2326E404" w14:textId="77777777" w:rsidR="00F27C38" w:rsidRDefault="00F27C38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</w:p>
              </w:tc>
              <w:tc>
                <w:tcPr>
                  <w:tcW w:w="1701" w:type="dxa"/>
                </w:tcPr>
                <w:p w14:paraId="260644BF" w14:textId="77777777" w:rsidR="00F27C38" w:rsidRDefault="00F27C38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</w:p>
              </w:tc>
              <w:tc>
                <w:tcPr>
                  <w:tcW w:w="4637" w:type="dxa"/>
                </w:tcPr>
                <w:p w14:paraId="59881E50" w14:textId="77777777" w:rsidR="00F27C38" w:rsidRDefault="00F27C38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>Drafting informal</w:t>
                  </w:r>
                </w:p>
                <w:p w14:paraId="55FFD57A" w14:textId="77777777" w:rsidR="00F27C38" w:rsidRDefault="00F27C38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 xml:space="preserve"> document</w:t>
                  </w:r>
                </w:p>
              </w:tc>
            </w:tr>
            <w:tr w:rsidR="00F27C38" w14:paraId="45E15D9E" w14:textId="77777777" w:rsidTr="002F3F54">
              <w:tc>
                <w:tcPr>
                  <w:tcW w:w="2901" w:type="dxa"/>
                </w:tcPr>
                <w:p w14:paraId="67A71561" w14:textId="77777777" w:rsidR="00F27C38" w:rsidRDefault="00F27C38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>27</w:t>
                  </w:r>
                  <w:r w:rsidRPr="00B3301A"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  <w:vertAlign w:val="superscript"/>
                    </w:rPr>
                    <w:t>th</w:t>
                  </w:r>
                  <w: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 xml:space="preserve"> January (9:00 – 12:00)</w:t>
                  </w:r>
                </w:p>
              </w:tc>
              <w:tc>
                <w:tcPr>
                  <w:tcW w:w="2368" w:type="dxa"/>
                </w:tcPr>
                <w:p w14:paraId="0FEC269F" w14:textId="3F850090" w:rsidR="00F27C38" w:rsidRDefault="007A1EC1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>34</w:t>
                  </w:r>
                  <w:r w:rsidRPr="007A1EC1"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  <w:vertAlign w:val="superscript"/>
                    </w:rPr>
                    <w:t>th</w:t>
                  </w:r>
                  <w: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 xml:space="preserve"> session </w:t>
                  </w:r>
                  <w:r w:rsidR="00F27C38"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>Finalization Informal Document</w:t>
                  </w:r>
                  <w:r w:rsidR="00CE5E31"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  <w:t xml:space="preserve"> (+potentially C2 and C3)</w:t>
                  </w:r>
                </w:p>
              </w:tc>
              <w:tc>
                <w:tcPr>
                  <w:tcW w:w="1701" w:type="dxa"/>
                </w:tcPr>
                <w:p w14:paraId="71926951" w14:textId="77777777" w:rsidR="00F27C38" w:rsidRDefault="00F27C38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</w:p>
              </w:tc>
              <w:tc>
                <w:tcPr>
                  <w:tcW w:w="4637" w:type="dxa"/>
                </w:tcPr>
                <w:p w14:paraId="18DF342D" w14:textId="77777777" w:rsidR="00F27C38" w:rsidRDefault="00F27C38" w:rsidP="00F27C38">
                  <w:pPr>
                    <w:rPr>
                      <w:rFonts w:ascii="Arial" w:hAnsi="Arial" w:cs="Arial"/>
                      <w:bCs/>
                      <w:color w:val="0070C0"/>
                      <w:sz w:val="22"/>
                      <w:szCs w:val="22"/>
                    </w:rPr>
                  </w:pPr>
                </w:p>
              </w:tc>
            </w:tr>
          </w:tbl>
          <w:p w14:paraId="061235A5" w14:textId="58214803" w:rsidR="00AF3E19" w:rsidRPr="00FC6779" w:rsidRDefault="00AF3E19" w:rsidP="00310A67">
            <w:pPr>
              <w:tabs>
                <w:tab w:val="left" w:pos="1163"/>
              </w:tabs>
              <w:spacing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03A0A581" w14:textId="7ECE7F96" w:rsidR="0035318D" w:rsidRPr="00FC6779" w:rsidRDefault="0035318D" w:rsidP="0035318D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  <w:tr w:rsidR="0035318D" w:rsidRPr="00FC6779" w14:paraId="782BA0CC" w14:textId="77777777" w:rsidTr="00F56B22">
        <w:trPr>
          <w:trHeight w:val="1387"/>
        </w:trPr>
        <w:tc>
          <w:tcPr>
            <w:tcW w:w="562" w:type="dxa"/>
            <w:vAlign w:val="center"/>
          </w:tcPr>
          <w:p w14:paraId="51CFFA59" w14:textId="77777777" w:rsidR="0035318D" w:rsidRPr="00FC6779" w:rsidRDefault="0035318D" w:rsidP="0035318D">
            <w:pPr>
              <w:pStyle w:val="Paragraphedeliste1"/>
              <w:numPr>
                <w:ilvl w:val="0"/>
                <w:numId w:val="1"/>
              </w:numPr>
              <w:spacing w:before="60" w:after="60" w:line="240" w:lineRule="auto"/>
              <w:ind w:left="426"/>
              <w:jc w:val="center"/>
              <w:rPr>
                <w:sz w:val="22"/>
                <w:szCs w:val="22"/>
                <w:lang w:eastAsia="ja-JP"/>
              </w:rPr>
            </w:pPr>
          </w:p>
        </w:tc>
        <w:tc>
          <w:tcPr>
            <w:tcW w:w="8931" w:type="dxa"/>
            <w:vAlign w:val="center"/>
          </w:tcPr>
          <w:p w14:paraId="7BF585A1" w14:textId="77777777" w:rsidR="00201A74" w:rsidRPr="00FC6779" w:rsidRDefault="0035318D" w:rsidP="00E85A73">
            <w:pPr>
              <w:spacing w:before="60" w:after="60"/>
              <w:rPr>
                <w:rFonts w:ascii="Arial" w:hAnsi="Arial" w:cs="Arial"/>
                <w:sz w:val="22"/>
                <w:szCs w:val="22"/>
                <w:lang w:val="en-GB"/>
              </w:rPr>
            </w:pPr>
            <w:r w:rsidRPr="00FC6779">
              <w:rPr>
                <w:rFonts w:ascii="Arial" w:hAnsi="Arial" w:cs="Arial"/>
                <w:sz w:val="22"/>
                <w:szCs w:val="22"/>
                <w:lang w:val="en-GB"/>
              </w:rPr>
              <w:t xml:space="preserve">Adjourn </w:t>
            </w:r>
          </w:p>
          <w:p w14:paraId="2526BD10" w14:textId="769B2328" w:rsidR="006F07E7" w:rsidRPr="00FC6779" w:rsidRDefault="006F07E7" w:rsidP="00E85A73">
            <w:pPr>
              <w:spacing w:before="60" w:after="60"/>
              <w:rPr>
                <w:rFonts w:ascii="Arial" w:hAnsi="Arial" w:cs="Arial"/>
                <w:color w:val="0070C0"/>
                <w:sz w:val="22"/>
                <w:szCs w:val="22"/>
                <w:lang w:val="en-GB"/>
              </w:rPr>
            </w:pPr>
          </w:p>
        </w:tc>
        <w:tc>
          <w:tcPr>
            <w:tcW w:w="1620" w:type="dxa"/>
            <w:tcMar>
              <w:left w:w="57" w:type="dxa"/>
              <w:right w:w="57" w:type="dxa"/>
            </w:tcMar>
            <w:vAlign w:val="center"/>
          </w:tcPr>
          <w:p w14:paraId="5A2FD5D8" w14:textId="77777777" w:rsidR="0035318D" w:rsidRPr="00FC6779" w:rsidRDefault="0035318D" w:rsidP="0035318D">
            <w:pPr>
              <w:spacing w:before="60" w:after="60"/>
              <w:jc w:val="center"/>
              <w:rPr>
                <w:rFonts w:ascii="Arial" w:hAnsi="Arial" w:cs="Arial"/>
                <w:sz w:val="22"/>
                <w:szCs w:val="22"/>
                <w:lang w:val="en-GB"/>
              </w:rPr>
            </w:pPr>
          </w:p>
        </w:tc>
      </w:tr>
    </w:tbl>
    <w:p w14:paraId="60B19C1E" w14:textId="5279759F" w:rsidR="002C3D50" w:rsidRPr="004F60CB" w:rsidRDefault="002C3D50" w:rsidP="0075446A">
      <w:pPr>
        <w:jc w:val="center"/>
        <w:rPr>
          <w:rFonts w:ascii="Arial" w:hAnsi="Arial"/>
          <w:sz w:val="22"/>
          <w:u w:val="single"/>
          <w:lang w:val="en-GB"/>
        </w:rPr>
      </w:pPr>
      <w:r w:rsidRPr="004F60CB">
        <w:rPr>
          <w:rFonts w:ascii="Arial" w:hAnsi="Arial"/>
          <w:sz w:val="22"/>
          <w:u w:val="single"/>
          <w:lang w:val="en-GB"/>
        </w:rPr>
        <w:t>_____________________________</w:t>
      </w:r>
    </w:p>
    <w:p w14:paraId="2CED1C21" w14:textId="692DE782" w:rsidR="001210EF" w:rsidRDefault="002C3D50" w:rsidP="0012209A">
      <w:pPr>
        <w:spacing w:afterLines="60" w:after="144"/>
        <w:rPr>
          <w:rFonts w:ascii="Arial" w:hAnsi="Arial"/>
          <w:sz w:val="22"/>
          <w:lang w:val="en-GB"/>
        </w:rPr>
      </w:pPr>
      <w:r w:rsidRPr="004F60CB">
        <w:rPr>
          <w:rFonts w:ascii="Arial" w:hAnsi="Arial"/>
          <w:sz w:val="22"/>
          <w:lang w:val="en-GB"/>
        </w:rPr>
        <w:lastRenderedPageBreak/>
        <w:t xml:space="preserve">All documents of this IWG </w:t>
      </w:r>
      <w:r w:rsidR="00510C42" w:rsidRPr="004F60CB">
        <w:rPr>
          <w:rFonts w:ascii="Arial" w:hAnsi="Arial"/>
          <w:sz w:val="22"/>
          <w:lang w:val="en-GB"/>
        </w:rPr>
        <w:t>WT</w:t>
      </w:r>
      <w:r w:rsidRPr="004F60CB">
        <w:rPr>
          <w:rFonts w:ascii="Arial" w:hAnsi="Arial"/>
          <w:sz w:val="22"/>
          <w:lang w:val="en-GB"/>
        </w:rPr>
        <w:t xml:space="preserve"> are/will be available via the UNECE website</w:t>
      </w:r>
      <w:r w:rsidR="00C705A8">
        <w:rPr>
          <w:rFonts w:ascii="Arial" w:hAnsi="Arial"/>
          <w:sz w:val="22"/>
          <w:lang w:val="en-GB"/>
        </w:rPr>
        <w:t xml:space="preserve">: </w:t>
      </w:r>
      <w:hyperlink r:id="rId14" w:history="1">
        <w:r w:rsidR="00967CF4">
          <w:rPr>
            <w:rStyle w:val="Lienhypertexte"/>
          </w:rPr>
          <w:t xml:space="preserve">IWG Worn </w:t>
        </w:r>
        <w:proofErr w:type="spellStart"/>
        <w:r w:rsidR="00967CF4">
          <w:rPr>
            <w:rStyle w:val="Lienhypertexte"/>
          </w:rPr>
          <w:t>Tyres</w:t>
        </w:r>
        <w:proofErr w:type="spellEnd"/>
        <w:r w:rsidR="00967CF4">
          <w:rPr>
            <w:rStyle w:val="Lienhypertexte"/>
          </w:rPr>
          <w:t xml:space="preserve"> session 32 - Transport - Vehicle Regulations - UNECE Wiki</w:t>
        </w:r>
      </w:hyperlink>
    </w:p>
    <w:sectPr w:rsidR="001210EF" w:rsidSect="003F6C0D">
      <w:headerReference w:type="default" r:id="rId15"/>
      <w:pgSz w:w="11906" w:h="16838"/>
      <w:pgMar w:top="851" w:right="707" w:bottom="851" w:left="709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D37DF6" w14:textId="77777777" w:rsidR="00BA5644" w:rsidRDefault="00BA5644">
      <w:r>
        <w:separator/>
      </w:r>
    </w:p>
  </w:endnote>
  <w:endnote w:type="continuationSeparator" w:id="0">
    <w:p w14:paraId="290FEEB6" w14:textId="77777777" w:rsidR="00BA5644" w:rsidRDefault="00BA56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CA25BC" w14:textId="77777777" w:rsidR="00BA5644" w:rsidRDefault="00BA5644">
      <w:r>
        <w:separator/>
      </w:r>
    </w:p>
  </w:footnote>
  <w:footnote w:type="continuationSeparator" w:id="0">
    <w:p w14:paraId="45611156" w14:textId="77777777" w:rsidR="00BA5644" w:rsidRDefault="00BA56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664812" w14:textId="77777777" w:rsidR="002E4A23" w:rsidRDefault="002E4A23">
    <w:pPr>
      <w:pStyle w:val="En-tte"/>
      <w:jc w:val="right"/>
      <w:rPr>
        <w:rFonts w:ascii="Arial" w:hAnsi="Arial"/>
        <w:b/>
        <w:sz w:val="28"/>
        <w:lang w:eastAsia="ja-JP"/>
      </w:rPr>
    </w:pPr>
  </w:p>
  <w:p w14:paraId="63E7D56B" w14:textId="77777777" w:rsidR="002E4A23" w:rsidRDefault="002E4A23">
    <w:pPr>
      <w:pStyle w:val="En-tte"/>
      <w:jc w:val="right"/>
      <w:rPr>
        <w:rFonts w:ascii="Arial" w:hAnsi="Arial"/>
        <w:b/>
        <w:sz w:val="2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20C9E"/>
    <w:multiLevelType w:val="hybridMultilevel"/>
    <w:tmpl w:val="572A7004"/>
    <w:lvl w:ilvl="0" w:tplc="E8B64ABE">
      <w:start w:val="5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1816BD"/>
    <w:multiLevelType w:val="hybridMultilevel"/>
    <w:tmpl w:val="59848560"/>
    <w:lvl w:ilvl="0" w:tplc="A2A04A7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F8219E"/>
    <w:multiLevelType w:val="hybridMultilevel"/>
    <w:tmpl w:val="B8680994"/>
    <w:lvl w:ilvl="0" w:tplc="040C0019">
      <w:start w:val="1"/>
      <w:numFmt w:val="low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D16C8C"/>
    <w:multiLevelType w:val="hybridMultilevel"/>
    <w:tmpl w:val="EC6EFB1C"/>
    <w:lvl w:ilvl="0" w:tplc="ED404C64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C241B5"/>
    <w:multiLevelType w:val="hybridMultilevel"/>
    <w:tmpl w:val="8EEC954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491327"/>
    <w:multiLevelType w:val="hybridMultilevel"/>
    <w:tmpl w:val="7C8CACBE"/>
    <w:lvl w:ilvl="0" w:tplc="A1665112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24" w:hanging="360"/>
      </w:pPr>
    </w:lvl>
    <w:lvl w:ilvl="2" w:tplc="040C001B" w:tentative="1">
      <w:start w:val="1"/>
      <w:numFmt w:val="lowerRoman"/>
      <w:lvlText w:val="%3."/>
      <w:lvlJc w:val="right"/>
      <w:pPr>
        <w:ind w:left="2444" w:hanging="180"/>
      </w:pPr>
    </w:lvl>
    <w:lvl w:ilvl="3" w:tplc="040C000F" w:tentative="1">
      <w:start w:val="1"/>
      <w:numFmt w:val="decimal"/>
      <w:lvlText w:val="%4."/>
      <w:lvlJc w:val="left"/>
      <w:pPr>
        <w:ind w:left="3164" w:hanging="360"/>
      </w:pPr>
    </w:lvl>
    <w:lvl w:ilvl="4" w:tplc="040C0019" w:tentative="1">
      <w:start w:val="1"/>
      <w:numFmt w:val="lowerLetter"/>
      <w:lvlText w:val="%5."/>
      <w:lvlJc w:val="left"/>
      <w:pPr>
        <w:ind w:left="3884" w:hanging="360"/>
      </w:pPr>
    </w:lvl>
    <w:lvl w:ilvl="5" w:tplc="040C001B" w:tentative="1">
      <w:start w:val="1"/>
      <w:numFmt w:val="lowerRoman"/>
      <w:lvlText w:val="%6."/>
      <w:lvlJc w:val="right"/>
      <w:pPr>
        <w:ind w:left="4604" w:hanging="180"/>
      </w:pPr>
    </w:lvl>
    <w:lvl w:ilvl="6" w:tplc="040C000F" w:tentative="1">
      <w:start w:val="1"/>
      <w:numFmt w:val="decimal"/>
      <w:lvlText w:val="%7."/>
      <w:lvlJc w:val="left"/>
      <w:pPr>
        <w:ind w:left="5324" w:hanging="360"/>
      </w:pPr>
    </w:lvl>
    <w:lvl w:ilvl="7" w:tplc="040C0019" w:tentative="1">
      <w:start w:val="1"/>
      <w:numFmt w:val="lowerLetter"/>
      <w:lvlText w:val="%8."/>
      <w:lvlJc w:val="left"/>
      <w:pPr>
        <w:ind w:left="6044" w:hanging="360"/>
      </w:pPr>
    </w:lvl>
    <w:lvl w:ilvl="8" w:tplc="040C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1BB06FB1"/>
    <w:multiLevelType w:val="hybridMultilevel"/>
    <w:tmpl w:val="0FF8EFC8"/>
    <w:lvl w:ilvl="0" w:tplc="0C94EDF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DD283E"/>
    <w:multiLevelType w:val="hybridMultilevel"/>
    <w:tmpl w:val="50FA0872"/>
    <w:lvl w:ilvl="0" w:tplc="2416E00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B35555"/>
    <w:multiLevelType w:val="hybridMultilevel"/>
    <w:tmpl w:val="AD401C46"/>
    <w:lvl w:ilvl="0" w:tplc="04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4840D8"/>
    <w:multiLevelType w:val="hybridMultilevel"/>
    <w:tmpl w:val="3D740722"/>
    <w:lvl w:ilvl="0" w:tplc="7E6E9ED8">
      <w:start w:val="1"/>
      <w:numFmt w:val="low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C87297"/>
    <w:multiLevelType w:val="hybridMultilevel"/>
    <w:tmpl w:val="DC7E6470"/>
    <w:lvl w:ilvl="0" w:tplc="4FB65DE0">
      <w:numFmt w:val="bullet"/>
      <w:lvlText w:val="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D3334B"/>
    <w:multiLevelType w:val="hybridMultilevel"/>
    <w:tmpl w:val="2B1AD0B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E429B0"/>
    <w:multiLevelType w:val="hybridMultilevel"/>
    <w:tmpl w:val="1446264E"/>
    <w:lvl w:ilvl="0" w:tplc="040C0019">
      <w:start w:val="1"/>
      <w:numFmt w:val="lowerLetter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C422B58"/>
    <w:multiLevelType w:val="hybridMultilevel"/>
    <w:tmpl w:val="659A2B6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2C974EC"/>
    <w:multiLevelType w:val="hybridMultilevel"/>
    <w:tmpl w:val="C99E42EA"/>
    <w:lvl w:ilvl="0" w:tplc="040C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15" w15:restartNumberingAfterBreak="0">
    <w:nsid w:val="35680A67"/>
    <w:multiLevelType w:val="hybridMultilevel"/>
    <w:tmpl w:val="63F88F2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A57040"/>
    <w:multiLevelType w:val="hybridMultilevel"/>
    <w:tmpl w:val="1E784D2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DE0A92"/>
    <w:multiLevelType w:val="hybridMultilevel"/>
    <w:tmpl w:val="6460193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A563BBE"/>
    <w:multiLevelType w:val="hybridMultilevel"/>
    <w:tmpl w:val="697E76F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FC5D1C"/>
    <w:multiLevelType w:val="hybridMultilevel"/>
    <w:tmpl w:val="AD88ABE0"/>
    <w:lvl w:ilvl="0" w:tplc="040C0019">
      <w:start w:val="1"/>
      <w:numFmt w:val="lowerLetter"/>
      <w:lvlText w:val="%1."/>
      <w:lvlJc w:val="left"/>
      <w:pPr>
        <w:ind w:left="1440" w:hanging="360"/>
      </w:p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08B52A7"/>
    <w:multiLevelType w:val="hybridMultilevel"/>
    <w:tmpl w:val="965245FE"/>
    <w:lvl w:ilvl="0" w:tplc="A2A04A7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277077"/>
    <w:multiLevelType w:val="hybridMultilevel"/>
    <w:tmpl w:val="7CBCB4CA"/>
    <w:lvl w:ilvl="0" w:tplc="ED404C64">
      <w:numFmt w:val="bullet"/>
      <w:lvlText w:val="-"/>
      <w:lvlJc w:val="left"/>
      <w:pPr>
        <w:ind w:left="144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42E52A8"/>
    <w:multiLevelType w:val="hybridMultilevel"/>
    <w:tmpl w:val="691CE6A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2310A6"/>
    <w:multiLevelType w:val="hybridMultilevel"/>
    <w:tmpl w:val="5896099A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9D530D"/>
    <w:multiLevelType w:val="hybridMultilevel"/>
    <w:tmpl w:val="D4009B3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ED92B80"/>
    <w:multiLevelType w:val="hybridMultilevel"/>
    <w:tmpl w:val="EE12A778"/>
    <w:lvl w:ilvl="0" w:tplc="040C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552D53F2"/>
    <w:multiLevelType w:val="hybridMultilevel"/>
    <w:tmpl w:val="D65E6DCA"/>
    <w:lvl w:ilvl="0" w:tplc="CC80FF5A">
      <w:start w:val="14"/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7" w15:restartNumberingAfterBreak="0">
    <w:nsid w:val="57885064"/>
    <w:multiLevelType w:val="hybridMultilevel"/>
    <w:tmpl w:val="C78869D8"/>
    <w:lvl w:ilvl="0" w:tplc="0410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58976CA1"/>
    <w:multiLevelType w:val="hybridMultilevel"/>
    <w:tmpl w:val="43E65A0C"/>
    <w:lvl w:ilvl="0" w:tplc="0DD4BAFE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9792F64"/>
    <w:multiLevelType w:val="hybridMultilevel"/>
    <w:tmpl w:val="E8F8360A"/>
    <w:lvl w:ilvl="0" w:tplc="E8B64ABE">
      <w:start w:val="5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A4428C8"/>
    <w:multiLevelType w:val="hybridMultilevel"/>
    <w:tmpl w:val="07EE8FF6"/>
    <w:lvl w:ilvl="0" w:tplc="93E076E0">
      <w:start w:val="14"/>
      <w:numFmt w:val="bullet"/>
      <w:lvlText w:val="-"/>
      <w:lvlJc w:val="left"/>
      <w:pPr>
        <w:ind w:left="720" w:hanging="360"/>
      </w:pPr>
      <w:rPr>
        <w:rFonts w:ascii="Arial" w:eastAsia="Batang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CF738EE"/>
    <w:multiLevelType w:val="hybridMultilevel"/>
    <w:tmpl w:val="50540C22"/>
    <w:lvl w:ilvl="0" w:tplc="90FCA20C">
      <w:start w:val="2"/>
      <w:numFmt w:val="bullet"/>
      <w:lvlText w:val="-"/>
      <w:lvlJc w:val="left"/>
      <w:pPr>
        <w:ind w:left="1068" w:hanging="360"/>
      </w:pPr>
      <w:rPr>
        <w:rFonts w:ascii="Arial" w:eastAsiaTheme="minorHAnsi" w:hAnsi="Arial" w:cs="Arial" w:hint="default"/>
      </w:rPr>
    </w:lvl>
    <w:lvl w:ilvl="1" w:tplc="040C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2" w15:restartNumberingAfterBreak="0">
    <w:nsid w:val="5D18342F"/>
    <w:multiLevelType w:val="hybridMultilevel"/>
    <w:tmpl w:val="83AE2186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8E548E"/>
    <w:multiLevelType w:val="hybridMultilevel"/>
    <w:tmpl w:val="F0EAFD5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DC14E0"/>
    <w:multiLevelType w:val="hybridMultilevel"/>
    <w:tmpl w:val="6B0AE186"/>
    <w:lvl w:ilvl="0" w:tplc="00C6FF4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A81C50"/>
    <w:multiLevelType w:val="hybridMultilevel"/>
    <w:tmpl w:val="5CFCCDF8"/>
    <w:lvl w:ilvl="0" w:tplc="14FA16C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96C1490"/>
    <w:multiLevelType w:val="hybridMultilevel"/>
    <w:tmpl w:val="BFB28A6E"/>
    <w:lvl w:ilvl="0" w:tplc="AB520692">
      <w:start w:val="1"/>
      <w:numFmt w:val="decimalEnclosedCircle"/>
      <w:lvlText w:val="%1"/>
      <w:lvlJc w:val="left"/>
      <w:pPr>
        <w:tabs>
          <w:tab w:val="num" w:pos="720"/>
        </w:tabs>
        <w:ind w:left="720" w:hanging="360"/>
      </w:pPr>
    </w:lvl>
    <w:lvl w:ilvl="1" w:tplc="5F827E08" w:tentative="1">
      <w:start w:val="1"/>
      <w:numFmt w:val="decimalEnclosedCircle"/>
      <w:lvlText w:val="%2"/>
      <w:lvlJc w:val="left"/>
      <w:pPr>
        <w:tabs>
          <w:tab w:val="num" w:pos="1440"/>
        </w:tabs>
        <w:ind w:left="1440" w:hanging="360"/>
      </w:pPr>
    </w:lvl>
    <w:lvl w:ilvl="2" w:tplc="236890B2">
      <w:start w:val="1"/>
      <w:numFmt w:val="decimalEnclosedCircle"/>
      <w:lvlText w:val="%3"/>
      <w:lvlJc w:val="left"/>
      <w:pPr>
        <w:tabs>
          <w:tab w:val="num" w:pos="2160"/>
        </w:tabs>
        <w:ind w:left="2160" w:hanging="360"/>
      </w:pPr>
      <w:rPr>
        <w:lang w:val="en-US"/>
      </w:rPr>
    </w:lvl>
    <w:lvl w:ilvl="3" w:tplc="4148CC28" w:tentative="1">
      <w:start w:val="1"/>
      <w:numFmt w:val="decimalEnclosedCircle"/>
      <w:lvlText w:val="%4"/>
      <w:lvlJc w:val="left"/>
      <w:pPr>
        <w:tabs>
          <w:tab w:val="num" w:pos="2880"/>
        </w:tabs>
        <w:ind w:left="2880" w:hanging="360"/>
      </w:pPr>
    </w:lvl>
    <w:lvl w:ilvl="4" w:tplc="B1CA2A7A" w:tentative="1">
      <w:start w:val="1"/>
      <w:numFmt w:val="decimalEnclosedCircle"/>
      <w:lvlText w:val="%5"/>
      <w:lvlJc w:val="left"/>
      <w:pPr>
        <w:tabs>
          <w:tab w:val="num" w:pos="3600"/>
        </w:tabs>
        <w:ind w:left="3600" w:hanging="360"/>
      </w:pPr>
    </w:lvl>
    <w:lvl w:ilvl="5" w:tplc="EB0CC0F2" w:tentative="1">
      <w:start w:val="1"/>
      <w:numFmt w:val="decimalEnclosedCircle"/>
      <w:lvlText w:val="%6"/>
      <w:lvlJc w:val="left"/>
      <w:pPr>
        <w:tabs>
          <w:tab w:val="num" w:pos="4320"/>
        </w:tabs>
        <w:ind w:left="4320" w:hanging="360"/>
      </w:pPr>
    </w:lvl>
    <w:lvl w:ilvl="6" w:tplc="781C2E6C" w:tentative="1">
      <w:start w:val="1"/>
      <w:numFmt w:val="decimalEnclosedCircle"/>
      <w:lvlText w:val="%7"/>
      <w:lvlJc w:val="left"/>
      <w:pPr>
        <w:tabs>
          <w:tab w:val="num" w:pos="5040"/>
        </w:tabs>
        <w:ind w:left="5040" w:hanging="360"/>
      </w:pPr>
    </w:lvl>
    <w:lvl w:ilvl="7" w:tplc="37402100" w:tentative="1">
      <w:start w:val="1"/>
      <w:numFmt w:val="decimalEnclosedCircle"/>
      <w:lvlText w:val="%8"/>
      <w:lvlJc w:val="left"/>
      <w:pPr>
        <w:tabs>
          <w:tab w:val="num" w:pos="5760"/>
        </w:tabs>
        <w:ind w:left="5760" w:hanging="360"/>
      </w:pPr>
    </w:lvl>
    <w:lvl w:ilvl="8" w:tplc="50D2E0F0" w:tentative="1">
      <w:start w:val="1"/>
      <w:numFmt w:val="decimalEnclosedCircle"/>
      <w:lvlText w:val="%9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A115A55"/>
    <w:multiLevelType w:val="hybridMultilevel"/>
    <w:tmpl w:val="6A42F6C2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4275ECF"/>
    <w:multiLevelType w:val="hybridMultilevel"/>
    <w:tmpl w:val="04825326"/>
    <w:lvl w:ilvl="0" w:tplc="60D66F5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24603EE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A0A16A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16ACDA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CEAB0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9F8122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D04F2E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3CADA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1121B5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B0E187B"/>
    <w:multiLevelType w:val="hybridMultilevel"/>
    <w:tmpl w:val="4B543D54"/>
    <w:lvl w:ilvl="0" w:tplc="F4D8B50E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B68289D"/>
    <w:multiLevelType w:val="hybridMultilevel"/>
    <w:tmpl w:val="7D32597E"/>
    <w:lvl w:ilvl="0" w:tplc="040C0019">
      <w:start w:val="1"/>
      <w:numFmt w:val="lowerLetter"/>
      <w:lvlText w:val="%1."/>
      <w:lvlJc w:val="left"/>
      <w:pPr>
        <w:ind w:left="1440" w:hanging="360"/>
      </w:pPr>
    </w:lvl>
    <w:lvl w:ilvl="1" w:tplc="040C0019" w:tentative="1">
      <w:start w:val="1"/>
      <w:numFmt w:val="lowerLetter"/>
      <w:lvlText w:val="%2."/>
      <w:lvlJc w:val="left"/>
      <w:pPr>
        <w:ind w:left="2160" w:hanging="360"/>
      </w:pPr>
    </w:lvl>
    <w:lvl w:ilvl="2" w:tplc="040C001B" w:tentative="1">
      <w:start w:val="1"/>
      <w:numFmt w:val="lowerRoman"/>
      <w:lvlText w:val="%3."/>
      <w:lvlJc w:val="right"/>
      <w:pPr>
        <w:ind w:left="2880" w:hanging="180"/>
      </w:pPr>
    </w:lvl>
    <w:lvl w:ilvl="3" w:tplc="040C000F" w:tentative="1">
      <w:start w:val="1"/>
      <w:numFmt w:val="decimal"/>
      <w:lvlText w:val="%4."/>
      <w:lvlJc w:val="left"/>
      <w:pPr>
        <w:ind w:left="3600" w:hanging="360"/>
      </w:pPr>
    </w:lvl>
    <w:lvl w:ilvl="4" w:tplc="040C0019" w:tentative="1">
      <w:start w:val="1"/>
      <w:numFmt w:val="lowerLetter"/>
      <w:lvlText w:val="%5."/>
      <w:lvlJc w:val="left"/>
      <w:pPr>
        <w:ind w:left="4320" w:hanging="360"/>
      </w:pPr>
    </w:lvl>
    <w:lvl w:ilvl="5" w:tplc="040C001B" w:tentative="1">
      <w:start w:val="1"/>
      <w:numFmt w:val="lowerRoman"/>
      <w:lvlText w:val="%6."/>
      <w:lvlJc w:val="right"/>
      <w:pPr>
        <w:ind w:left="5040" w:hanging="180"/>
      </w:pPr>
    </w:lvl>
    <w:lvl w:ilvl="6" w:tplc="040C000F" w:tentative="1">
      <w:start w:val="1"/>
      <w:numFmt w:val="decimal"/>
      <w:lvlText w:val="%7."/>
      <w:lvlJc w:val="left"/>
      <w:pPr>
        <w:ind w:left="5760" w:hanging="360"/>
      </w:pPr>
    </w:lvl>
    <w:lvl w:ilvl="7" w:tplc="040C0019" w:tentative="1">
      <w:start w:val="1"/>
      <w:numFmt w:val="lowerLetter"/>
      <w:lvlText w:val="%8."/>
      <w:lvlJc w:val="left"/>
      <w:pPr>
        <w:ind w:left="6480" w:hanging="360"/>
      </w:pPr>
    </w:lvl>
    <w:lvl w:ilvl="8" w:tplc="040C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7"/>
  </w:num>
  <w:num w:numId="2">
    <w:abstractNumId w:val="23"/>
  </w:num>
  <w:num w:numId="3">
    <w:abstractNumId w:val="16"/>
  </w:num>
  <w:num w:numId="4">
    <w:abstractNumId w:val="34"/>
  </w:num>
  <w:num w:numId="5">
    <w:abstractNumId w:val="29"/>
  </w:num>
  <w:num w:numId="6">
    <w:abstractNumId w:val="35"/>
  </w:num>
  <w:num w:numId="7">
    <w:abstractNumId w:val="8"/>
  </w:num>
  <w:num w:numId="8">
    <w:abstractNumId w:val="39"/>
  </w:num>
  <w:num w:numId="9">
    <w:abstractNumId w:val="18"/>
  </w:num>
  <w:num w:numId="10">
    <w:abstractNumId w:val="26"/>
  </w:num>
  <w:num w:numId="11">
    <w:abstractNumId w:val="36"/>
  </w:num>
  <w:num w:numId="12">
    <w:abstractNumId w:val="9"/>
  </w:num>
  <w:num w:numId="13">
    <w:abstractNumId w:val="12"/>
  </w:num>
  <w:num w:numId="14">
    <w:abstractNumId w:val="2"/>
  </w:num>
  <w:num w:numId="15">
    <w:abstractNumId w:val="38"/>
  </w:num>
  <w:num w:numId="16">
    <w:abstractNumId w:val="31"/>
  </w:num>
  <w:num w:numId="17">
    <w:abstractNumId w:val="5"/>
  </w:num>
  <w:num w:numId="18">
    <w:abstractNumId w:val="14"/>
  </w:num>
  <w:num w:numId="19">
    <w:abstractNumId w:val="32"/>
  </w:num>
  <w:num w:numId="20">
    <w:abstractNumId w:val="19"/>
  </w:num>
  <w:num w:numId="21">
    <w:abstractNumId w:val="40"/>
  </w:num>
  <w:num w:numId="22">
    <w:abstractNumId w:val="24"/>
  </w:num>
  <w:num w:numId="23">
    <w:abstractNumId w:val="11"/>
  </w:num>
  <w:num w:numId="24">
    <w:abstractNumId w:val="7"/>
  </w:num>
  <w:num w:numId="25">
    <w:abstractNumId w:val="6"/>
  </w:num>
  <w:num w:numId="26">
    <w:abstractNumId w:val="37"/>
  </w:num>
  <w:num w:numId="27">
    <w:abstractNumId w:val="25"/>
  </w:num>
  <w:num w:numId="28">
    <w:abstractNumId w:val="28"/>
  </w:num>
  <w:num w:numId="29">
    <w:abstractNumId w:val="0"/>
  </w:num>
  <w:num w:numId="30">
    <w:abstractNumId w:val="17"/>
  </w:num>
  <w:num w:numId="31">
    <w:abstractNumId w:val="15"/>
  </w:num>
  <w:num w:numId="32">
    <w:abstractNumId w:val="4"/>
  </w:num>
  <w:num w:numId="33">
    <w:abstractNumId w:val="13"/>
  </w:num>
  <w:num w:numId="34">
    <w:abstractNumId w:val="3"/>
  </w:num>
  <w:num w:numId="35">
    <w:abstractNumId w:val="21"/>
  </w:num>
  <w:num w:numId="36">
    <w:abstractNumId w:val="30"/>
  </w:num>
  <w:num w:numId="37">
    <w:abstractNumId w:val="22"/>
  </w:num>
  <w:num w:numId="38">
    <w:abstractNumId w:val="33"/>
  </w:num>
  <w:num w:numId="39">
    <w:abstractNumId w:val="20"/>
  </w:num>
  <w:num w:numId="40">
    <w:abstractNumId w:val="1"/>
  </w:num>
  <w:num w:numId="41">
    <w:abstractNumId w:val="1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embedSystemFonts/>
  <w:bordersDoNotSurroundHeader/>
  <w:bordersDoNotSurroundFooter/>
  <w:activeWritingStyle w:appName="MSWord" w:lang="es-ES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US" w:vendorID="64" w:dllVersion="0" w:nlCheck="1" w:checkStyle="0"/>
  <w:activeWritingStyle w:appName="MSWord" w:lang="en-GB" w:vendorID="64" w:dllVersion="0" w:nlCheck="1" w:checkStyle="0"/>
  <w:activeWritingStyle w:appName="MSWord" w:lang="es-ES" w:vendorID="64" w:dllVersion="0" w:nlCheck="1" w:checkStyle="0"/>
  <w:activeWritingStyle w:appName="MSWord" w:lang="fr-BE" w:vendorID="64" w:dllVersion="0" w:nlCheck="1" w:checkStyle="0"/>
  <w:activeWritingStyle w:appName="MSWord" w:lang="fr-FR" w:vendorID="64" w:dllVersion="0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46000F"/>
    <w:rsid w:val="0000075A"/>
    <w:rsid w:val="0000081C"/>
    <w:rsid w:val="00000871"/>
    <w:rsid w:val="00000F72"/>
    <w:rsid w:val="0000141E"/>
    <w:rsid w:val="00002A1C"/>
    <w:rsid w:val="0000481D"/>
    <w:rsid w:val="0000514B"/>
    <w:rsid w:val="0000518B"/>
    <w:rsid w:val="00007C9D"/>
    <w:rsid w:val="00012427"/>
    <w:rsid w:val="00012DAD"/>
    <w:rsid w:val="00015497"/>
    <w:rsid w:val="00016DF7"/>
    <w:rsid w:val="00017268"/>
    <w:rsid w:val="000178EF"/>
    <w:rsid w:val="0002075C"/>
    <w:rsid w:val="00023DEF"/>
    <w:rsid w:val="00027007"/>
    <w:rsid w:val="000279D5"/>
    <w:rsid w:val="00031544"/>
    <w:rsid w:val="000343D2"/>
    <w:rsid w:val="00034D11"/>
    <w:rsid w:val="00034F91"/>
    <w:rsid w:val="00037A3E"/>
    <w:rsid w:val="0004221C"/>
    <w:rsid w:val="00042620"/>
    <w:rsid w:val="00044F59"/>
    <w:rsid w:val="000456A6"/>
    <w:rsid w:val="0004752F"/>
    <w:rsid w:val="00050885"/>
    <w:rsid w:val="00050D3A"/>
    <w:rsid w:val="00051F40"/>
    <w:rsid w:val="0005282B"/>
    <w:rsid w:val="00054AB7"/>
    <w:rsid w:val="00055884"/>
    <w:rsid w:val="000570FE"/>
    <w:rsid w:val="0006037E"/>
    <w:rsid w:val="00060591"/>
    <w:rsid w:val="00062F82"/>
    <w:rsid w:val="0006432C"/>
    <w:rsid w:val="000646E0"/>
    <w:rsid w:val="00065518"/>
    <w:rsid w:val="00065619"/>
    <w:rsid w:val="00065814"/>
    <w:rsid w:val="00065D79"/>
    <w:rsid w:val="000720E4"/>
    <w:rsid w:val="000728EB"/>
    <w:rsid w:val="00073AC5"/>
    <w:rsid w:val="00074553"/>
    <w:rsid w:val="0007561C"/>
    <w:rsid w:val="00076BDC"/>
    <w:rsid w:val="00080787"/>
    <w:rsid w:val="0008112E"/>
    <w:rsid w:val="0008239D"/>
    <w:rsid w:val="00082C5A"/>
    <w:rsid w:val="00083C35"/>
    <w:rsid w:val="00084D47"/>
    <w:rsid w:val="00084F46"/>
    <w:rsid w:val="0008593A"/>
    <w:rsid w:val="00086C00"/>
    <w:rsid w:val="00086CE3"/>
    <w:rsid w:val="000908D1"/>
    <w:rsid w:val="00090CAA"/>
    <w:rsid w:val="0009363E"/>
    <w:rsid w:val="00094E12"/>
    <w:rsid w:val="0009510A"/>
    <w:rsid w:val="0009558C"/>
    <w:rsid w:val="00095C69"/>
    <w:rsid w:val="00096178"/>
    <w:rsid w:val="00097354"/>
    <w:rsid w:val="00097CE2"/>
    <w:rsid w:val="000A122E"/>
    <w:rsid w:val="000A12AB"/>
    <w:rsid w:val="000A1A7D"/>
    <w:rsid w:val="000A25E9"/>
    <w:rsid w:val="000A31A5"/>
    <w:rsid w:val="000A497A"/>
    <w:rsid w:val="000A4F4F"/>
    <w:rsid w:val="000A791C"/>
    <w:rsid w:val="000B0789"/>
    <w:rsid w:val="000B141C"/>
    <w:rsid w:val="000B1567"/>
    <w:rsid w:val="000B3682"/>
    <w:rsid w:val="000B56EF"/>
    <w:rsid w:val="000B64B0"/>
    <w:rsid w:val="000C5823"/>
    <w:rsid w:val="000C70FC"/>
    <w:rsid w:val="000C7318"/>
    <w:rsid w:val="000C7E3B"/>
    <w:rsid w:val="000C7F68"/>
    <w:rsid w:val="000D035D"/>
    <w:rsid w:val="000D08C7"/>
    <w:rsid w:val="000D1FC0"/>
    <w:rsid w:val="000D2714"/>
    <w:rsid w:val="000D28CD"/>
    <w:rsid w:val="000D2D0E"/>
    <w:rsid w:val="000D3060"/>
    <w:rsid w:val="000D456A"/>
    <w:rsid w:val="000D536E"/>
    <w:rsid w:val="000D5C6B"/>
    <w:rsid w:val="000D6CA5"/>
    <w:rsid w:val="000D7893"/>
    <w:rsid w:val="000D78AB"/>
    <w:rsid w:val="000D7DCB"/>
    <w:rsid w:val="000D7DDE"/>
    <w:rsid w:val="000E0D9F"/>
    <w:rsid w:val="000E2FB7"/>
    <w:rsid w:val="000E370A"/>
    <w:rsid w:val="000E5572"/>
    <w:rsid w:val="000E57DF"/>
    <w:rsid w:val="000E5CC3"/>
    <w:rsid w:val="000E7128"/>
    <w:rsid w:val="000F05DD"/>
    <w:rsid w:val="000F1152"/>
    <w:rsid w:val="000F1B00"/>
    <w:rsid w:val="000F24B6"/>
    <w:rsid w:val="000F4A1D"/>
    <w:rsid w:val="000F60B5"/>
    <w:rsid w:val="000F6266"/>
    <w:rsid w:val="000F7C43"/>
    <w:rsid w:val="00100564"/>
    <w:rsid w:val="00106C55"/>
    <w:rsid w:val="00106D2B"/>
    <w:rsid w:val="00107373"/>
    <w:rsid w:val="001101E7"/>
    <w:rsid w:val="001105AC"/>
    <w:rsid w:val="001110E9"/>
    <w:rsid w:val="00111461"/>
    <w:rsid w:val="00112748"/>
    <w:rsid w:val="00113404"/>
    <w:rsid w:val="00113A35"/>
    <w:rsid w:val="00113E70"/>
    <w:rsid w:val="00114BC0"/>
    <w:rsid w:val="001204C7"/>
    <w:rsid w:val="001210EF"/>
    <w:rsid w:val="0012209A"/>
    <w:rsid w:val="00122BE6"/>
    <w:rsid w:val="00122F35"/>
    <w:rsid w:val="00123761"/>
    <w:rsid w:val="00123EE9"/>
    <w:rsid w:val="00124F36"/>
    <w:rsid w:val="00125E47"/>
    <w:rsid w:val="00125E6B"/>
    <w:rsid w:val="00126BA6"/>
    <w:rsid w:val="001271E1"/>
    <w:rsid w:val="001279F1"/>
    <w:rsid w:val="00130286"/>
    <w:rsid w:val="00131EED"/>
    <w:rsid w:val="00133172"/>
    <w:rsid w:val="00134A8F"/>
    <w:rsid w:val="00134EA3"/>
    <w:rsid w:val="00135F30"/>
    <w:rsid w:val="001368BC"/>
    <w:rsid w:val="00136DC4"/>
    <w:rsid w:val="0013787A"/>
    <w:rsid w:val="0013795F"/>
    <w:rsid w:val="00140E83"/>
    <w:rsid w:val="0014153D"/>
    <w:rsid w:val="00143013"/>
    <w:rsid w:val="00144996"/>
    <w:rsid w:val="001467CE"/>
    <w:rsid w:val="00147698"/>
    <w:rsid w:val="00147C09"/>
    <w:rsid w:val="00153A0F"/>
    <w:rsid w:val="001543E0"/>
    <w:rsid w:val="00155909"/>
    <w:rsid w:val="00155DF0"/>
    <w:rsid w:val="00156C89"/>
    <w:rsid w:val="00157075"/>
    <w:rsid w:val="00157FAC"/>
    <w:rsid w:val="00162A5A"/>
    <w:rsid w:val="00162B50"/>
    <w:rsid w:val="00162F4C"/>
    <w:rsid w:val="001652FB"/>
    <w:rsid w:val="0016558F"/>
    <w:rsid w:val="00167155"/>
    <w:rsid w:val="00167C68"/>
    <w:rsid w:val="001705F6"/>
    <w:rsid w:val="00170E37"/>
    <w:rsid w:val="001717A4"/>
    <w:rsid w:val="0017202D"/>
    <w:rsid w:val="00174A0A"/>
    <w:rsid w:val="00175247"/>
    <w:rsid w:val="001771C9"/>
    <w:rsid w:val="00180140"/>
    <w:rsid w:val="001807E2"/>
    <w:rsid w:val="00180B04"/>
    <w:rsid w:val="00183456"/>
    <w:rsid w:val="001836A4"/>
    <w:rsid w:val="0018387C"/>
    <w:rsid w:val="00183A36"/>
    <w:rsid w:val="00184E27"/>
    <w:rsid w:val="00185D22"/>
    <w:rsid w:val="00186BB4"/>
    <w:rsid w:val="00187194"/>
    <w:rsid w:val="00187F77"/>
    <w:rsid w:val="00190ED8"/>
    <w:rsid w:val="00191FE1"/>
    <w:rsid w:val="001921B1"/>
    <w:rsid w:val="001923AD"/>
    <w:rsid w:val="00193D09"/>
    <w:rsid w:val="00195F26"/>
    <w:rsid w:val="00196955"/>
    <w:rsid w:val="00197540"/>
    <w:rsid w:val="00197F72"/>
    <w:rsid w:val="001A01DD"/>
    <w:rsid w:val="001A1C5A"/>
    <w:rsid w:val="001A37F4"/>
    <w:rsid w:val="001A4B8F"/>
    <w:rsid w:val="001A4FC9"/>
    <w:rsid w:val="001A585E"/>
    <w:rsid w:val="001A64DF"/>
    <w:rsid w:val="001A6A0A"/>
    <w:rsid w:val="001A76D8"/>
    <w:rsid w:val="001A7A10"/>
    <w:rsid w:val="001A7BA2"/>
    <w:rsid w:val="001B0B09"/>
    <w:rsid w:val="001B241D"/>
    <w:rsid w:val="001B41E1"/>
    <w:rsid w:val="001B4DC5"/>
    <w:rsid w:val="001B5233"/>
    <w:rsid w:val="001B53F2"/>
    <w:rsid w:val="001B5F75"/>
    <w:rsid w:val="001B7578"/>
    <w:rsid w:val="001C0162"/>
    <w:rsid w:val="001C0819"/>
    <w:rsid w:val="001C1CBA"/>
    <w:rsid w:val="001C2FBB"/>
    <w:rsid w:val="001C4B10"/>
    <w:rsid w:val="001C4B7E"/>
    <w:rsid w:val="001C633C"/>
    <w:rsid w:val="001C7A3A"/>
    <w:rsid w:val="001D2378"/>
    <w:rsid w:val="001D50F7"/>
    <w:rsid w:val="001D7080"/>
    <w:rsid w:val="001D7100"/>
    <w:rsid w:val="001D7799"/>
    <w:rsid w:val="001E3C75"/>
    <w:rsid w:val="001E4214"/>
    <w:rsid w:val="001E474C"/>
    <w:rsid w:val="001E58A2"/>
    <w:rsid w:val="001E58FD"/>
    <w:rsid w:val="001E6FC9"/>
    <w:rsid w:val="001E7455"/>
    <w:rsid w:val="001E7D1A"/>
    <w:rsid w:val="001E7E76"/>
    <w:rsid w:val="001F07F3"/>
    <w:rsid w:val="001F0AF6"/>
    <w:rsid w:val="001F0CF7"/>
    <w:rsid w:val="001F41AE"/>
    <w:rsid w:val="001F48A8"/>
    <w:rsid w:val="001F4E65"/>
    <w:rsid w:val="001F56D0"/>
    <w:rsid w:val="001F6117"/>
    <w:rsid w:val="001F6351"/>
    <w:rsid w:val="002006BE"/>
    <w:rsid w:val="00201A74"/>
    <w:rsid w:val="00205AD0"/>
    <w:rsid w:val="002061B5"/>
    <w:rsid w:val="002104A3"/>
    <w:rsid w:val="00211196"/>
    <w:rsid w:val="00212034"/>
    <w:rsid w:val="002125E4"/>
    <w:rsid w:val="002126DB"/>
    <w:rsid w:val="00213D61"/>
    <w:rsid w:val="0021616B"/>
    <w:rsid w:val="002169F9"/>
    <w:rsid w:val="00216C54"/>
    <w:rsid w:val="00216E82"/>
    <w:rsid w:val="00217845"/>
    <w:rsid w:val="00217F87"/>
    <w:rsid w:val="002212BF"/>
    <w:rsid w:val="00221B90"/>
    <w:rsid w:val="002222A5"/>
    <w:rsid w:val="00222603"/>
    <w:rsid w:val="0022449B"/>
    <w:rsid w:val="00226206"/>
    <w:rsid w:val="00227176"/>
    <w:rsid w:val="00230180"/>
    <w:rsid w:val="00233570"/>
    <w:rsid w:val="0023388E"/>
    <w:rsid w:val="00233D47"/>
    <w:rsid w:val="002341C3"/>
    <w:rsid w:val="00234596"/>
    <w:rsid w:val="0023483D"/>
    <w:rsid w:val="00234E95"/>
    <w:rsid w:val="00235D30"/>
    <w:rsid w:val="00236BC8"/>
    <w:rsid w:val="00236E55"/>
    <w:rsid w:val="002428A4"/>
    <w:rsid w:val="002428D6"/>
    <w:rsid w:val="002441A9"/>
    <w:rsid w:val="0024478D"/>
    <w:rsid w:val="00244863"/>
    <w:rsid w:val="002449BA"/>
    <w:rsid w:val="00245613"/>
    <w:rsid w:val="00247F97"/>
    <w:rsid w:val="00250271"/>
    <w:rsid w:val="0025047C"/>
    <w:rsid w:val="0025183D"/>
    <w:rsid w:val="00251D79"/>
    <w:rsid w:val="00252AAA"/>
    <w:rsid w:val="00253B63"/>
    <w:rsid w:val="0025414C"/>
    <w:rsid w:val="0025451F"/>
    <w:rsid w:val="002545ED"/>
    <w:rsid w:val="00254B58"/>
    <w:rsid w:val="00255A43"/>
    <w:rsid w:val="00261087"/>
    <w:rsid w:val="002627FB"/>
    <w:rsid w:val="00262B7E"/>
    <w:rsid w:val="002644F0"/>
    <w:rsid w:val="00264789"/>
    <w:rsid w:val="00267088"/>
    <w:rsid w:val="002670A0"/>
    <w:rsid w:val="00270E98"/>
    <w:rsid w:val="0027137C"/>
    <w:rsid w:val="00272E8A"/>
    <w:rsid w:val="002766A0"/>
    <w:rsid w:val="002805CA"/>
    <w:rsid w:val="0028144B"/>
    <w:rsid w:val="00282E3E"/>
    <w:rsid w:val="00283712"/>
    <w:rsid w:val="002837C8"/>
    <w:rsid w:val="002855E7"/>
    <w:rsid w:val="00286254"/>
    <w:rsid w:val="00286F03"/>
    <w:rsid w:val="002874DD"/>
    <w:rsid w:val="0029017F"/>
    <w:rsid w:val="00290954"/>
    <w:rsid w:val="002923CC"/>
    <w:rsid w:val="002926CF"/>
    <w:rsid w:val="002938B3"/>
    <w:rsid w:val="00294B0C"/>
    <w:rsid w:val="00296CC0"/>
    <w:rsid w:val="002A1B32"/>
    <w:rsid w:val="002A3157"/>
    <w:rsid w:val="002A35FB"/>
    <w:rsid w:val="002A4355"/>
    <w:rsid w:val="002A6CE4"/>
    <w:rsid w:val="002A7742"/>
    <w:rsid w:val="002B060A"/>
    <w:rsid w:val="002B07E4"/>
    <w:rsid w:val="002B0EA5"/>
    <w:rsid w:val="002B33A5"/>
    <w:rsid w:val="002B36DA"/>
    <w:rsid w:val="002B41C2"/>
    <w:rsid w:val="002B6588"/>
    <w:rsid w:val="002B6B74"/>
    <w:rsid w:val="002B73BA"/>
    <w:rsid w:val="002B75BC"/>
    <w:rsid w:val="002B7BDF"/>
    <w:rsid w:val="002C183B"/>
    <w:rsid w:val="002C23C9"/>
    <w:rsid w:val="002C2F90"/>
    <w:rsid w:val="002C3366"/>
    <w:rsid w:val="002C3D50"/>
    <w:rsid w:val="002C3F3E"/>
    <w:rsid w:val="002C5E8D"/>
    <w:rsid w:val="002C695E"/>
    <w:rsid w:val="002D0090"/>
    <w:rsid w:val="002D0C3F"/>
    <w:rsid w:val="002D0EC4"/>
    <w:rsid w:val="002D22C4"/>
    <w:rsid w:val="002D2A8E"/>
    <w:rsid w:val="002D2BDF"/>
    <w:rsid w:val="002D33EB"/>
    <w:rsid w:val="002D36E6"/>
    <w:rsid w:val="002D5100"/>
    <w:rsid w:val="002D55E5"/>
    <w:rsid w:val="002D59D5"/>
    <w:rsid w:val="002D5E41"/>
    <w:rsid w:val="002D6984"/>
    <w:rsid w:val="002D6A43"/>
    <w:rsid w:val="002E0224"/>
    <w:rsid w:val="002E1032"/>
    <w:rsid w:val="002E17E7"/>
    <w:rsid w:val="002E1FAD"/>
    <w:rsid w:val="002E2739"/>
    <w:rsid w:val="002E2B97"/>
    <w:rsid w:val="002E3140"/>
    <w:rsid w:val="002E4A23"/>
    <w:rsid w:val="002E606A"/>
    <w:rsid w:val="002E69E2"/>
    <w:rsid w:val="002E7D76"/>
    <w:rsid w:val="002F0078"/>
    <w:rsid w:val="002F058C"/>
    <w:rsid w:val="002F2033"/>
    <w:rsid w:val="002F2426"/>
    <w:rsid w:val="002F3F51"/>
    <w:rsid w:val="002F4603"/>
    <w:rsid w:val="002F539F"/>
    <w:rsid w:val="002F58C9"/>
    <w:rsid w:val="002F6B74"/>
    <w:rsid w:val="003006CF"/>
    <w:rsid w:val="00300A7F"/>
    <w:rsid w:val="003015C7"/>
    <w:rsid w:val="00302A0A"/>
    <w:rsid w:val="00302BD3"/>
    <w:rsid w:val="00306A97"/>
    <w:rsid w:val="00307E4B"/>
    <w:rsid w:val="003100B5"/>
    <w:rsid w:val="00310A67"/>
    <w:rsid w:val="00311491"/>
    <w:rsid w:val="00311624"/>
    <w:rsid w:val="00313A36"/>
    <w:rsid w:val="00316E3C"/>
    <w:rsid w:val="003179E7"/>
    <w:rsid w:val="00317B68"/>
    <w:rsid w:val="00320469"/>
    <w:rsid w:val="00321943"/>
    <w:rsid w:val="0032375C"/>
    <w:rsid w:val="00324727"/>
    <w:rsid w:val="00324E8B"/>
    <w:rsid w:val="00330635"/>
    <w:rsid w:val="00330F19"/>
    <w:rsid w:val="003323D5"/>
    <w:rsid w:val="00332704"/>
    <w:rsid w:val="00334A79"/>
    <w:rsid w:val="00335F9F"/>
    <w:rsid w:val="00340688"/>
    <w:rsid w:val="00343F66"/>
    <w:rsid w:val="003461FB"/>
    <w:rsid w:val="00346A6F"/>
    <w:rsid w:val="0035034E"/>
    <w:rsid w:val="00352691"/>
    <w:rsid w:val="003526BA"/>
    <w:rsid w:val="00352E41"/>
    <w:rsid w:val="0035306D"/>
    <w:rsid w:val="0035318D"/>
    <w:rsid w:val="00356184"/>
    <w:rsid w:val="003565FB"/>
    <w:rsid w:val="0035661B"/>
    <w:rsid w:val="0035671D"/>
    <w:rsid w:val="00360A9E"/>
    <w:rsid w:val="00364174"/>
    <w:rsid w:val="0036420C"/>
    <w:rsid w:val="0036454C"/>
    <w:rsid w:val="003657D1"/>
    <w:rsid w:val="00365DDA"/>
    <w:rsid w:val="0036653D"/>
    <w:rsid w:val="003665B7"/>
    <w:rsid w:val="0037595E"/>
    <w:rsid w:val="00376155"/>
    <w:rsid w:val="0038051E"/>
    <w:rsid w:val="003819D9"/>
    <w:rsid w:val="00382C55"/>
    <w:rsid w:val="00383F36"/>
    <w:rsid w:val="00384AAC"/>
    <w:rsid w:val="00384EB3"/>
    <w:rsid w:val="0038564E"/>
    <w:rsid w:val="003867CB"/>
    <w:rsid w:val="00387C2B"/>
    <w:rsid w:val="0039013D"/>
    <w:rsid w:val="00391129"/>
    <w:rsid w:val="003936EB"/>
    <w:rsid w:val="00394C6E"/>
    <w:rsid w:val="00394F54"/>
    <w:rsid w:val="00395B15"/>
    <w:rsid w:val="003961E1"/>
    <w:rsid w:val="00397E87"/>
    <w:rsid w:val="00397FB2"/>
    <w:rsid w:val="003A0E51"/>
    <w:rsid w:val="003A200E"/>
    <w:rsid w:val="003A21EB"/>
    <w:rsid w:val="003A2604"/>
    <w:rsid w:val="003A39C3"/>
    <w:rsid w:val="003A3BB9"/>
    <w:rsid w:val="003A4C19"/>
    <w:rsid w:val="003A5460"/>
    <w:rsid w:val="003A548D"/>
    <w:rsid w:val="003A766F"/>
    <w:rsid w:val="003B1764"/>
    <w:rsid w:val="003B21E5"/>
    <w:rsid w:val="003B32C3"/>
    <w:rsid w:val="003B413C"/>
    <w:rsid w:val="003B434D"/>
    <w:rsid w:val="003B5490"/>
    <w:rsid w:val="003B595A"/>
    <w:rsid w:val="003B59C6"/>
    <w:rsid w:val="003B7DEA"/>
    <w:rsid w:val="003C09D3"/>
    <w:rsid w:val="003C160B"/>
    <w:rsid w:val="003C3E2F"/>
    <w:rsid w:val="003C3F24"/>
    <w:rsid w:val="003C582B"/>
    <w:rsid w:val="003C5BA9"/>
    <w:rsid w:val="003C5C83"/>
    <w:rsid w:val="003C6BE8"/>
    <w:rsid w:val="003C6D4F"/>
    <w:rsid w:val="003C7A69"/>
    <w:rsid w:val="003D11FD"/>
    <w:rsid w:val="003D2242"/>
    <w:rsid w:val="003D25B4"/>
    <w:rsid w:val="003D298E"/>
    <w:rsid w:val="003D2A2F"/>
    <w:rsid w:val="003D39DF"/>
    <w:rsid w:val="003D3F5E"/>
    <w:rsid w:val="003D4F1F"/>
    <w:rsid w:val="003D690B"/>
    <w:rsid w:val="003E32D2"/>
    <w:rsid w:val="003E5761"/>
    <w:rsid w:val="003E66CC"/>
    <w:rsid w:val="003E7ABC"/>
    <w:rsid w:val="003E7D66"/>
    <w:rsid w:val="003F0FEA"/>
    <w:rsid w:val="003F141B"/>
    <w:rsid w:val="003F1601"/>
    <w:rsid w:val="003F1B9F"/>
    <w:rsid w:val="003F3B3B"/>
    <w:rsid w:val="003F4182"/>
    <w:rsid w:val="003F497D"/>
    <w:rsid w:val="003F6C0D"/>
    <w:rsid w:val="003F7819"/>
    <w:rsid w:val="003F7E21"/>
    <w:rsid w:val="004001BC"/>
    <w:rsid w:val="00401322"/>
    <w:rsid w:val="0040347B"/>
    <w:rsid w:val="00405599"/>
    <w:rsid w:val="00405E8C"/>
    <w:rsid w:val="00406E6E"/>
    <w:rsid w:val="00410E29"/>
    <w:rsid w:val="0041116B"/>
    <w:rsid w:val="0041296B"/>
    <w:rsid w:val="00413B90"/>
    <w:rsid w:val="00416BAB"/>
    <w:rsid w:val="004175B0"/>
    <w:rsid w:val="00417D6B"/>
    <w:rsid w:val="00420708"/>
    <w:rsid w:val="0042165F"/>
    <w:rsid w:val="0042291F"/>
    <w:rsid w:val="0042309E"/>
    <w:rsid w:val="00424196"/>
    <w:rsid w:val="004248BF"/>
    <w:rsid w:val="004253AF"/>
    <w:rsid w:val="004260F7"/>
    <w:rsid w:val="0042693A"/>
    <w:rsid w:val="004303FF"/>
    <w:rsid w:val="0043057E"/>
    <w:rsid w:val="00430E98"/>
    <w:rsid w:val="0043170B"/>
    <w:rsid w:val="00431AAF"/>
    <w:rsid w:val="00435C77"/>
    <w:rsid w:val="00436AD7"/>
    <w:rsid w:val="00437418"/>
    <w:rsid w:val="00437B5C"/>
    <w:rsid w:val="0044195C"/>
    <w:rsid w:val="00441CE7"/>
    <w:rsid w:val="00442173"/>
    <w:rsid w:val="00446084"/>
    <w:rsid w:val="004463F7"/>
    <w:rsid w:val="00446759"/>
    <w:rsid w:val="004474AA"/>
    <w:rsid w:val="00451339"/>
    <w:rsid w:val="004513A2"/>
    <w:rsid w:val="004515EF"/>
    <w:rsid w:val="00451637"/>
    <w:rsid w:val="00453CD0"/>
    <w:rsid w:val="00454CE7"/>
    <w:rsid w:val="00454F67"/>
    <w:rsid w:val="00455B64"/>
    <w:rsid w:val="00455B65"/>
    <w:rsid w:val="00456B5F"/>
    <w:rsid w:val="00456FD3"/>
    <w:rsid w:val="004579D5"/>
    <w:rsid w:val="0046000F"/>
    <w:rsid w:val="00461BB3"/>
    <w:rsid w:val="00462392"/>
    <w:rsid w:val="004641A4"/>
    <w:rsid w:val="00464D53"/>
    <w:rsid w:val="00465160"/>
    <w:rsid w:val="00466510"/>
    <w:rsid w:val="00466923"/>
    <w:rsid w:val="004711E2"/>
    <w:rsid w:val="00472B30"/>
    <w:rsid w:val="004759D5"/>
    <w:rsid w:val="004762ED"/>
    <w:rsid w:val="004762F4"/>
    <w:rsid w:val="0047681D"/>
    <w:rsid w:val="00477057"/>
    <w:rsid w:val="00477BFC"/>
    <w:rsid w:val="00480229"/>
    <w:rsid w:val="00480A61"/>
    <w:rsid w:val="004810F6"/>
    <w:rsid w:val="004815FD"/>
    <w:rsid w:val="00481ADC"/>
    <w:rsid w:val="00481ADD"/>
    <w:rsid w:val="00483C3A"/>
    <w:rsid w:val="00484086"/>
    <w:rsid w:val="00484511"/>
    <w:rsid w:val="00484A2F"/>
    <w:rsid w:val="00484E48"/>
    <w:rsid w:val="00486BAB"/>
    <w:rsid w:val="00486C1F"/>
    <w:rsid w:val="00487F24"/>
    <w:rsid w:val="0049047A"/>
    <w:rsid w:val="00491602"/>
    <w:rsid w:val="004917F8"/>
    <w:rsid w:val="00491E70"/>
    <w:rsid w:val="00492F23"/>
    <w:rsid w:val="0049345E"/>
    <w:rsid w:val="00493988"/>
    <w:rsid w:val="00496883"/>
    <w:rsid w:val="00496DEA"/>
    <w:rsid w:val="004978CF"/>
    <w:rsid w:val="004A046A"/>
    <w:rsid w:val="004A0D70"/>
    <w:rsid w:val="004A21A5"/>
    <w:rsid w:val="004A2AC7"/>
    <w:rsid w:val="004A32B4"/>
    <w:rsid w:val="004A443E"/>
    <w:rsid w:val="004A60D1"/>
    <w:rsid w:val="004A6939"/>
    <w:rsid w:val="004A6A72"/>
    <w:rsid w:val="004A7F90"/>
    <w:rsid w:val="004B04E4"/>
    <w:rsid w:val="004B3ACD"/>
    <w:rsid w:val="004B418F"/>
    <w:rsid w:val="004B41AE"/>
    <w:rsid w:val="004B4EE9"/>
    <w:rsid w:val="004B66D4"/>
    <w:rsid w:val="004B66F4"/>
    <w:rsid w:val="004B74D3"/>
    <w:rsid w:val="004B7E0C"/>
    <w:rsid w:val="004C02ED"/>
    <w:rsid w:val="004C0897"/>
    <w:rsid w:val="004C08A5"/>
    <w:rsid w:val="004C0A83"/>
    <w:rsid w:val="004C249E"/>
    <w:rsid w:val="004C2649"/>
    <w:rsid w:val="004C2CED"/>
    <w:rsid w:val="004C33F0"/>
    <w:rsid w:val="004C401D"/>
    <w:rsid w:val="004C52C0"/>
    <w:rsid w:val="004C54D8"/>
    <w:rsid w:val="004C6246"/>
    <w:rsid w:val="004D06A4"/>
    <w:rsid w:val="004D1086"/>
    <w:rsid w:val="004D369A"/>
    <w:rsid w:val="004D4F58"/>
    <w:rsid w:val="004D5E93"/>
    <w:rsid w:val="004D667A"/>
    <w:rsid w:val="004D6FFF"/>
    <w:rsid w:val="004E262A"/>
    <w:rsid w:val="004E3877"/>
    <w:rsid w:val="004E4DC5"/>
    <w:rsid w:val="004E5E26"/>
    <w:rsid w:val="004E617E"/>
    <w:rsid w:val="004E7F27"/>
    <w:rsid w:val="004F08A4"/>
    <w:rsid w:val="004F245A"/>
    <w:rsid w:val="004F2948"/>
    <w:rsid w:val="004F40C9"/>
    <w:rsid w:val="004F5865"/>
    <w:rsid w:val="004F5A97"/>
    <w:rsid w:val="004F60CB"/>
    <w:rsid w:val="00500E12"/>
    <w:rsid w:val="00501C0E"/>
    <w:rsid w:val="00501FAD"/>
    <w:rsid w:val="0050278E"/>
    <w:rsid w:val="00503234"/>
    <w:rsid w:val="00503A85"/>
    <w:rsid w:val="00505BF4"/>
    <w:rsid w:val="00510C42"/>
    <w:rsid w:val="00512AB5"/>
    <w:rsid w:val="00514700"/>
    <w:rsid w:val="0051540B"/>
    <w:rsid w:val="00516678"/>
    <w:rsid w:val="00516C18"/>
    <w:rsid w:val="0052024D"/>
    <w:rsid w:val="0052040F"/>
    <w:rsid w:val="0052128C"/>
    <w:rsid w:val="00521747"/>
    <w:rsid w:val="00522B08"/>
    <w:rsid w:val="00523554"/>
    <w:rsid w:val="005235F9"/>
    <w:rsid w:val="00523C47"/>
    <w:rsid w:val="00523DC7"/>
    <w:rsid w:val="00525414"/>
    <w:rsid w:val="00525665"/>
    <w:rsid w:val="00526858"/>
    <w:rsid w:val="00527EEF"/>
    <w:rsid w:val="0053104E"/>
    <w:rsid w:val="00534482"/>
    <w:rsid w:val="00536906"/>
    <w:rsid w:val="00536DE1"/>
    <w:rsid w:val="00537CC2"/>
    <w:rsid w:val="005405A1"/>
    <w:rsid w:val="00541EEE"/>
    <w:rsid w:val="0054277B"/>
    <w:rsid w:val="00542DDF"/>
    <w:rsid w:val="00543E50"/>
    <w:rsid w:val="00544ED0"/>
    <w:rsid w:val="00545E92"/>
    <w:rsid w:val="0054679A"/>
    <w:rsid w:val="00546DBF"/>
    <w:rsid w:val="00546E60"/>
    <w:rsid w:val="00547729"/>
    <w:rsid w:val="00553595"/>
    <w:rsid w:val="00553A66"/>
    <w:rsid w:val="00553BD8"/>
    <w:rsid w:val="00554A8C"/>
    <w:rsid w:val="00554B65"/>
    <w:rsid w:val="00554B93"/>
    <w:rsid w:val="005554F4"/>
    <w:rsid w:val="00555738"/>
    <w:rsid w:val="00555C69"/>
    <w:rsid w:val="005563C4"/>
    <w:rsid w:val="005578F3"/>
    <w:rsid w:val="005602B7"/>
    <w:rsid w:val="005611B1"/>
    <w:rsid w:val="00561F4D"/>
    <w:rsid w:val="00562B23"/>
    <w:rsid w:val="00563BDB"/>
    <w:rsid w:val="00563BEA"/>
    <w:rsid w:val="0056441E"/>
    <w:rsid w:val="0056472C"/>
    <w:rsid w:val="00564D9C"/>
    <w:rsid w:val="0056522E"/>
    <w:rsid w:val="0056750C"/>
    <w:rsid w:val="00570629"/>
    <w:rsid w:val="005711C0"/>
    <w:rsid w:val="005722CA"/>
    <w:rsid w:val="00572CB4"/>
    <w:rsid w:val="00573ACE"/>
    <w:rsid w:val="00574554"/>
    <w:rsid w:val="00575244"/>
    <w:rsid w:val="00575567"/>
    <w:rsid w:val="005777E6"/>
    <w:rsid w:val="0058041B"/>
    <w:rsid w:val="005828AE"/>
    <w:rsid w:val="00582FD4"/>
    <w:rsid w:val="00584817"/>
    <w:rsid w:val="0058588C"/>
    <w:rsid w:val="00585BE4"/>
    <w:rsid w:val="00585D44"/>
    <w:rsid w:val="00592DE7"/>
    <w:rsid w:val="005931C2"/>
    <w:rsid w:val="005931F2"/>
    <w:rsid w:val="00593A66"/>
    <w:rsid w:val="0059492C"/>
    <w:rsid w:val="005959AE"/>
    <w:rsid w:val="005959E5"/>
    <w:rsid w:val="005A0A0E"/>
    <w:rsid w:val="005A1663"/>
    <w:rsid w:val="005A5262"/>
    <w:rsid w:val="005A575B"/>
    <w:rsid w:val="005A6A71"/>
    <w:rsid w:val="005A7026"/>
    <w:rsid w:val="005A7390"/>
    <w:rsid w:val="005A7DCE"/>
    <w:rsid w:val="005A7DDC"/>
    <w:rsid w:val="005B141A"/>
    <w:rsid w:val="005B2EFE"/>
    <w:rsid w:val="005B3777"/>
    <w:rsid w:val="005B3894"/>
    <w:rsid w:val="005B3DE7"/>
    <w:rsid w:val="005B6BE8"/>
    <w:rsid w:val="005B7AD4"/>
    <w:rsid w:val="005C254F"/>
    <w:rsid w:val="005C3002"/>
    <w:rsid w:val="005C4FF5"/>
    <w:rsid w:val="005C529C"/>
    <w:rsid w:val="005C5D15"/>
    <w:rsid w:val="005D1794"/>
    <w:rsid w:val="005D2D7B"/>
    <w:rsid w:val="005D2DC2"/>
    <w:rsid w:val="005D4559"/>
    <w:rsid w:val="005D45AA"/>
    <w:rsid w:val="005D5A57"/>
    <w:rsid w:val="005D5DF8"/>
    <w:rsid w:val="005D6141"/>
    <w:rsid w:val="005D6818"/>
    <w:rsid w:val="005D699A"/>
    <w:rsid w:val="005D7145"/>
    <w:rsid w:val="005D7A15"/>
    <w:rsid w:val="005D7B4F"/>
    <w:rsid w:val="005E02ED"/>
    <w:rsid w:val="005E0363"/>
    <w:rsid w:val="005E0607"/>
    <w:rsid w:val="005E0E67"/>
    <w:rsid w:val="005E148F"/>
    <w:rsid w:val="005E1616"/>
    <w:rsid w:val="005E1D99"/>
    <w:rsid w:val="005E32AD"/>
    <w:rsid w:val="005E3409"/>
    <w:rsid w:val="005E347D"/>
    <w:rsid w:val="005E3FAC"/>
    <w:rsid w:val="005E5956"/>
    <w:rsid w:val="005E5B9F"/>
    <w:rsid w:val="005E6DE1"/>
    <w:rsid w:val="005F15E2"/>
    <w:rsid w:val="005F1A3C"/>
    <w:rsid w:val="005F271A"/>
    <w:rsid w:val="005F3581"/>
    <w:rsid w:val="005F3CE8"/>
    <w:rsid w:val="005F4259"/>
    <w:rsid w:val="005F659B"/>
    <w:rsid w:val="005F6C0F"/>
    <w:rsid w:val="00600AEB"/>
    <w:rsid w:val="00601BC7"/>
    <w:rsid w:val="00601EA6"/>
    <w:rsid w:val="00603C07"/>
    <w:rsid w:val="0060490C"/>
    <w:rsid w:val="00605916"/>
    <w:rsid w:val="006069DC"/>
    <w:rsid w:val="00607006"/>
    <w:rsid w:val="0060752F"/>
    <w:rsid w:val="00607CED"/>
    <w:rsid w:val="00610A0E"/>
    <w:rsid w:val="00613555"/>
    <w:rsid w:val="00613E04"/>
    <w:rsid w:val="00616807"/>
    <w:rsid w:val="006168B2"/>
    <w:rsid w:val="006168D4"/>
    <w:rsid w:val="0061694C"/>
    <w:rsid w:val="00617446"/>
    <w:rsid w:val="00620E54"/>
    <w:rsid w:val="006213C1"/>
    <w:rsid w:val="00621501"/>
    <w:rsid w:val="00622421"/>
    <w:rsid w:val="00627195"/>
    <w:rsid w:val="00627CBD"/>
    <w:rsid w:val="0063169C"/>
    <w:rsid w:val="006316A7"/>
    <w:rsid w:val="006318EA"/>
    <w:rsid w:val="0063251D"/>
    <w:rsid w:val="006329D5"/>
    <w:rsid w:val="006339B0"/>
    <w:rsid w:val="0063410E"/>
    <w:rsid w:val="00635700"/>
    <w:rsid w:val="006366A5"/>
    <w:rsid w:val="0063757C"/>
    <w:rsid w:val="00637A10"/>
    <w:rsid w:val="00637C8C"/>
    <w:rsid w:val="00637D2D"/>
    <w:rsid w:val="00640071"/>
    <w:rsid w:val="006402FE"/>
    <w:rsid w:val="00640808"/>
    <w:rsid w:val="00640886"/>
    <w:rsid w:val="00641AA2"/>
    <w:rsid w:val="00641AA6"/>
    <w:rsid w:val="00642A51"/>
    <w:rsid w:val="00642C1A"/>
    <w:rsid w:val="0064492E"/>
    <w:rsid w:val="00644E54"/>
    <w:rsid w:val="006466CA"/>
    <w:rsid w:val="006467FD"/>
    <w:rsid w:val="00650683"/>
    <w:rsid w:val="00650764"/>
    <w:rsid w:val="00650FF1"/>
    <w:rsid w:val="00651415"/>
    <w:rsid w:val="006528E2"/>
    <w:rsid w:val="00654FBD"/>
    <w:rsid w:val="00656DB6"/>
    <w:rsid w:val="00657547"/>
    <w:rsid w:val="006603D5"/>
    <w:rsid w:val="006604E2"/>
    <w:rsid w:val="00661316"/>
    <w:rsid w:val="00661ADB"/>
    <w:rsid w:val="006626AA"/>
    <w:rsid w:val="00662C4D"/>
    <w:rsid w:val="006638EE"/>
    <w:rsid w:val="00664604"/>
    <w:rsid w:val="00665A87"/>
    <w:rsid w:val="00672067"/>
    <w:rsid w:val="00672833"/>
    <w:rsid w:val="0067361D"/>
    <w:rsid w:val="0067370A"/>
    <w:rsid w:val="00674B9E"/>
    <w:rsid w:val="006757D7"/>
    <w:rsid w:val="0067656F"/>
    <w:rsid w:val="00677788"/>
    <w:rsid w:val="00677798"/>
    <w:rsid w:val="00677DAE"/>
    <w:rsid w:val="00680571"/>
    <w:rsid w:val="0068146D"/>
    <w:rsid w:val="00681505"/>
    <w:rsid w:val="006817D8"/>
    <w:rsid w:val="00682382"/>
    <w:rsid w:val="0068276D"/>
    <w:rsid w:val="006833D8"/>
    <w:rsid w:val="00683468"/>
    <w:rsid w:val="00683608"/>
    <w:rsid w:val="00684112"/>
    <w:rsid w:val="00685101"/>
    <w:rsid w:val="00685A17"/>
    <w:rsid w:val="006910C2"/>
    <w:rsid w:val="00691230"/>
    <w:rsid w:val="00692F77"/>
    <w:rsid w:val="00694377"/>
    <w:rsid w:val="00694C2C"/>
    <w:rsid w:val="00696378"/>
    <w:rsid w:val="00697672"/>
    <w:rsid w:val="006978F2"/>
    <w:rsid w:val="006A0735"/>
    <w:rsid w:val="006A0ADD"/>
    <w:rsid w:val="006A0DC7"/>
    <w:rsid w:val="006A1314"/>
    <w:rsid w:val="006A2C43"/>
    <w:rsid w:val="006A2D9F"/>
    <w:rsid w:val="006A3847"/>
    <w:rsid w:val="006A5FE6"/>
    <w:rsid w:val="006A72F2"/>
    <w:rsid w:val="006B0444"/>
    <w:rsid w:val="006B04CD"/>
    <w:rsid w:val="006B1015"/>
    <w:rsid w:val="006B1DD6"/>
    <w:rsid w:val="006B2706"/>
    <w:rsid w:val="006B4639"/>
    <w:rsid w:val="006B4E01"/>
    <w:rsid w:val="006B71C4"/>
    <w:rsid w:val="006B72FF"/>
    <w:rsid w:val="006B77E2"/>
    <w:rsid w:val="006C1621"/>
    <w:rsid w:val="006C33C0"/>
    <w:rsid w:val="006C3A2A"/>
    <w:rsid w:val="006C47DB"/>
    <w:rsid w:val="006C54FA"/>
    <w:rsid w:val="006C659C"/>
    <w:rsid w:val="006C697A"/>
    <w:rsid w:val="006C6B1E"/>
    <w:rsid w:val="006D249D"/>
    <w:rsid w:val="006D43C9"/>
    <w:rsid w:val="006D4BD0"/>
    <w:rsid w:val="006D5E4F"/>
    <w:rsid w:val="006D73D7"/>
    <w:rsid w:val="006D7D3C"/>
    <w:rsid w:val="006E077C"/>
    <w:rsid w:val="006E08D0"/>
    <w:rsid w:val="006E14B6"/>
    <w:rsid w:val="006E2565"/>
    <w:rsid w:val="006E3BD1"/>
    <w:rsid w:val="006E43D2"/>
    <w:rsid w:val="006E61F5"/>
    <w:rsid w:val="006E70B9"/>
    <w:rsid w:val="006F0032"/>
    <w:rsid w:val="006F07E7"/>
    <w:rsid w:val="006F07E9"/>
    <w:rsid w:val="006F1040"/>
    <w:rsid w:val="006F17B2"/>
    <w:rsid w:val="006F1924"/>
    <w:rsid w:val="006F33F7"/>
    <w:rsid w:val="006F4504"/>
    <w:rsid w:val="006F5D8B"/>
    <w:rsid w:val="006F6BF3"/>
    <w:rsid w:val="006F7EEF"/>
    <w:rsid w:val="007006CA"/>
    <w:rsid w:val="007009CE"/>
    <w:rsid w:val="00700D26"/>
    <w:rsid w:val="00700DC2"/>
    <w:rsid w:val="00700FDE"/>
    <w:rsid w:val="00701C3A"/>
    <w:rsid w:val="00702AE9"/>
    <w:rsid w:val="007032CF"/>
    <w:rsid w:val="007046A9"/>
    <w:rsid w:val="00705922"/>
    <w:rsid w:val="00705CAA"/>
    <w:rsid w:val="00705F09"/>
    <w:rsid w:val="007060B3"/>
    <w:rsid w:val="00710758"/>
    <w:rsid w:val="007114F0"/>
    <w:rsid w:val="00713276"/>
    <w:rsid w:val="00714B3A"/>
    <w:rsid w:val="00715902"/>
    <w:rsid w:val="00715C8B"/>
    <w:rsid w:val="00717AFC"/>
    <w:rsid w:val="00720C6C"/>
    <w:rsid w:val="0072257E"/>
    <w:rsid w:val="00722630"/>
    <w:rsid w:val="00722B8E"/>
    <w:rsid w:val="00723158"/>
    <w:rsid w:val="007237A5"/>
    <w:rsid w:val="007243F8"/>
    <w:rsid w:val="00725773"/>
    <w:rsid w:val="007302DD"/>
    <w:rsid w:val="007313C1"/>
    <w:rsid w:val="0073142A"/>
    <w:rsid w:val="007317D7"/>
    <w:rsid w:val="00732A7A"/>
    <w:rsid w:val="00733079"/>
    <w:rsid w:val="007348BC"/>
    <w:rsid w:val="00734A25"/>
    <w:rsid w:val="00735155"/>
    <w:rsid w:val="007365BB"/>
    <w:rsid w:val="007369A9"/>
    <w:rsid w:val="00737A74"/>
    <w:rsid w:val="007408C9"/>
    <w:rsid w:val="00740AD5"/>
    <w:rsid w:val="00740EB7"/>
    <w:rsid w:val="00741140"/>
    <w:rsid w:val="0074185B"/>
    <w:rsid w:val="00741F1F"/>
    <w:rsid w:val="00744602"/>
    <w:rsid w:val="0074487F"/>
    <w:rsid w:val="007459BE"/>
    <w:rsid w:val="0075068F"/>
    <w:rsid w:val="00751AC1"/>
    <w:rsid w:val="00752542"/>
    <w:rsid w:val="00752903"/>
    <w:rsid w:val="00753935"/>
    <w:rsid w:val="0075446A"/>
    <w:rsid w:val="00754C25"/>
    <w:rsid w:val="0075556B"/>
    <w:rsid w:val="007555FE"/>
    <w:rsid w:val="007561C5"/>
    <w:rsid w:val="007572DB"/>
    <w:rsid w:val="0076270C"/>
    <w:rsid w:val="007645C6"/>
    <w:rsid w:val="00772E6A"/>
    <w:rsid w:val="007740FB"/>
    <w:rsid w:val="00774997"/>
    <w:rsid w:val="007750E3"/>
    <w:rsid w:val="00775BFE"/>
    <w:rsid w:val="00775F47"/>
    <w:rsid w:val="007763B2"/>
    <w:rsid w:val="00780956"/>
    <w:rsid w:val="00782520"/>
    <w:rsid w:val="00783751"/>
    <w:rsid w:val="00785399"/>
    <w:rsid w:val="007866E6"/>
    <w:rsid w:val="007868C4"/>
    <w:rsid w:val="00787D80"/>
    <w:rsid w:val="007908BB"/>
    <w:rsid w:val="00791563"/>
    <w:rsid w:val="0079162A"/>
    <w:rsid w:val="007924D0"/>
    <w:rsid w:val="00793112"/>
    <w:rsid w:val="00793E91"/>
    <w:rsid w:val="0079432E"/>
    <w:rsid w:val="00794AAD"/>
    <w:rsid w:val="00796205"/>
    <w:rsid w:val="00796245"/>
    <w:rsid w:val="007972F2"/>
    <w:rsid w:val="007A09A0"/>
    <w:rsid w:val="007A100C"/>
    <w:rsid w:val="007A1EC1"/>
    <w:rsid w:val="007A2CE9"/>
    <w:rsid w:val="007A4A26"/>
    <w:rsid w:val="007A6313"/>
    <w:rsid w:val="007A6704"/>
    <w:rsid w:val="007A78CF"/>
    <w:rsid w:val="007B21C1"/>
    <w:rsid w:val="007B2488"/>
    <w:rsid w:val="007B272B"/>
    <w:rsid w:val="007B3873"/>
    <w:rsid w:val="007B3BC3"/>
    <w:rsid w:val="007B5078"/>
    <w:rsid w:val="007B6574"/>
    <w:rsid w:val="007B6DF3"/>
    <w:rsid w:val="007B72B4"/>
    <w:rsid w:val="007C01D2"/>
    <w:rsid w:val="007C027A"/>
    <w:rsid w:val="007C147C"/>
    <w:rsid w:val="007C1F21"/>
    <w:rsid w:val="007C36FD"/>
    <w:rsid w:val="007C55CF"/>
    <w:rsid w:val="007C6273"/>
    <w:rsid w:val="007C62B3"/>
    <w:rsid w:val="007C62CE"/>
    <w:rsid w:val="007D156A"/>
    <w:rsid w:val="007D1A31"/>
    <w:rsid w:val="007D1D1C"/>
    <w:rsid w:val="007D622C"/>
    <w:rsid w:val="007E0603"/>
    <w:rsid w:val="007E06E3"/>
    <w:rsid w:val="007E0AF7"/>
    <w:rsid w:val="007E2659"/>
    <w:rsid w:val="007E2CD4"/>
    <w:rsid w:val="007E3618"/>
    <w:rsid w:val="007E488D"/>
    <w:rsid w:val="007E48AF"/>
    <w:rsid w:val="007E6465"/>
    <w:rsid w:val="007E66A5"/>
    <w:rsid w:val="007E70D9"/>
    <w:rsid w:val="007F1B98"/>
    <w:rsid w:val="007F1DFE"/>
    <w:rsid w:val="007F2238"/>
    <w:rsid w:val="007F280A"/>
    <w:rsid w:val="007F40D4"/>
    <w:rsid w:val="007F4FEE"/>
    <w:rsid w:val="007F669F"/>
    <w:rsid w:val="007F742F"/>
    <w:rsid w:val="007F7686"/>
    <w:rsid w:val="007F795A"/>
    <w:rsid w:val="007F7E79"/>
    <w:rsid w:val="0080098F"/>
    <w:rsid w:val="00801177"/>
    <w:rsid w:val="0080197E"/>
    <w:rsid w:val="008022BB"/>
    <w:rsid w:val="008023CB"/>
    <w:rsid w:val="0080390E"/>
    <w:rsid w:val="00805B1F"/>
    <w:rsid w:val="008106E3"/>
    <w:rsid w:val="008117A7"/>
    <w:rsid w:val="00812569"/>
    <w:rsid w:val="00812F4B"/>
    <w:rsid w:val="00813F23"/>
    <w:rsid w:val="00814383"/>
    <w:rsid w:val="00814F59"/>
    <w:rsid w:val="00815BE5"/>
    <w:rsid w:val="00816298"/>
    <w:rsid w:val="0081673D"/>
    <w:rsid w:val="0081761C"/>
    <w:rsid w:val="008215BC"/>
    <w:rsid w:val="008220D6"/>
    <w:rsid w:val="008224E7"/>
    <w:rsid w:val="0082269D"/>
    <w:rsid w:val="00824BF0"/>
    <w:rsid w:val="00825E1B"/>
    <w:rsid w:val="00826A26"/>
    <w:rsid w:val="00827397"/>
    <w:rsid w:val="008314C9"/>
    <w:rsid w:val="00832497"/>
    <w:rsid w:val="00832749"/>
    <w:rsid w:val="00832A70"/>
    <w:rsid w:val="00832EEF"/>
    <w:rsid w:val="00833D46"/>
    <w:rsid w:val="0083416C"/>
    <w:rsid w:val="00834A42"/>
    <w:rsid w:val="00836DB3"/>
    <w:rsid w:val="008371EA"/>
    <w:rsid w:val="0084045A"/>
    <w:rsid w:val="0084145D"/>
    <w:rsid w:val="00842C9A"/>
    <w:rsid w:val="00842E9F"/>
    <w:rsid w:val="00844A3A"/>
    <w:rsid w:val="0084631D"/>
    <w:rsid w:val="00846904"/>
    <w:rsid w:val="00847F45"/>
    <w:rsid w:val="008501B2"/>
    <w:rsid w:val="00850A0F"/>
    <w:rsid w:val="00850E2B"/>
    <w:rsid w:val="008548ED"/>
    <w:rsid w:val="00855CD7"/>
    <w:rsid w:val="00855CF3"/>
    <w:rsid w:val="008569B2"/>
    <w:rsid w:val="00856E0C"/>
    <w:rsid w:val="008570D2"/>
    <w:rsid w:val="00857778"/>
    <w:rsid w:val="00857C6E"/>
    <w:rsid w:val="00861784"/>
    <w:rsid w:val="00861824"/>
    <w:rsid w:val="00861D71"/>
    <w:rsid w:val="00862711"/>
    <w:rsid w:val="008637D8"/>
    <w:rsid w:val="00863BF6"/>
    <w:rsid w:val="00870378"/>
    <w:rsid w:val="00870BEC"/>
    <w:rsid w:val="00872C88"/>
    <w:rsid w:val="008752CC"/>
    <w:rsid w:val="00876935"/>
    <w:rsid w:val="00877A25"/>
    <w:rsid w:val="00877D69"/>
    <w:rsid w:val="00880B48"/>
    <w:rsid w:val="00880F0F"/>
    <w:rsid w:val="008819E5"/>
    <w:rsid w:val="00881AF9"/>
    <w:rsid w:val="00882C89"/>
    <w:rsid w:val="00882CF3"/>
    <w:rsid w:val="00884FE6"/>
    <w:rsid w:val="00885AA3"/>
    <w:rsid w:val="008863E5"/>
    <w:rsid w:val="0088690E"/>
    <w:rsid w:val="0089064A"/>
    <w:rsid w:val="008913DE"/>
    <w:rsid w:val="00891DA5"/>
    <w:rsid w:val="0089230C"/>
    <w:rsid w:val="008931B1"/>
    <w:rsid w:val="00894F93"/>
    <w:rsid w:val="00895E4A"/>
    <w:rsid w:val="008A0E40"/>
    <w:rsid w:val="008A2F08"/>
    <w:rsid w:val="008A3440"/>
    <w:rsid w:val="008A3B23"/>
    <w:rsid w:val="008A413A"/>
    <w:rsid w:val="008A4358"/>
    <w:rsid w:val="008A45D2"/>
    <w:rsid w:val="008A615B"/>
    <w:rsid w:val="008A74D7"/>
    <w:rsid w:val="008B4778"/>
    <w:rsid w:val="008B5083"/>
    <w:rsid w:val="008B5553"/>
    <w:rsid w:val="008B588C"/>
    <w:rsid w:val="008B6863"/>
    <w:rsid w:val="008B7691"/>
    <w:rsid w:val="008C36C3"/>
    <w:rsid w:val="008C38A5"/>
    <w:rsid w:val="008C3C0A"/>
    <w:rsid w:val="008C5536"/>
    <w:rsid w:val="008C60B1"/>
    <w:rsid w:val="008C61AD"/>
    <w:rsid w:val="008C7CB7"/>
    <w:rsid w:val="008D009C"/>
    <w:rsid w:val="008D162A"/>
    <w:rsid w:val="008D28BB"/>
    <w:rsid w:val="008D34A6"/>
    <w:rsid w:val="008E04AD"/>
    <w:rsid w:val="008E0D1E"/>
    <w:rsid w:val="008E126F"/>
    <w:rsid w:val="008E196D"/>
    <w:rsid w:val="008E1DFE"/>
    <w:rsid w:val="008E1F73"/>
    <w:rsid w:val="008E3D11"/>
    <w:rsid w:val="008E6281"/>
    <w:rsid w:val="008E7667"/>
    <w:rsid w:val="008F0240"/>
    <w:rsid w:val="008F07CB"/>
    <w:rsid w:val="008F1D1F"/>
    <w:rsid w:val="008F2E2A"/>
    <w:rsid w:val="008F304C"/>
    <w:rsid w:val="008F4D41"/>
    <w:rsid w:val="008F5FCA"/>
    <w:rsid w:val="008F623A"/>
    <w:rsid w:val="008F696E"/>
    <w:rsid w:val="008F7176"/>
    <w:rsid w:val="008F7501"/>
    <w:rsid w:val="00900630"/>
    <w:rsid w:val="00900C1A"/>
    <w:rsid w:val="00901ECE"/>
    <w:rsid w:val="00902D1F"/>
    <w:rsid w:val="009031F0"/>
    <w:rsid w:val="009037CD"/>
    <w:rsid w:val="009040E0"/>
    <w:rsid w:val="00905740"/>
    <w:rsid w:val="00906EE5"/>
    <w:rsid w:val="00910327"/>
    <w:rsid w:val="00910B53"/>
    <w:rsid w:val="00911051"/>
    <w:rsid w:val="0091174B"/>
    <w:rsid w:val="00911E35"/>
    <w:rsid w:val="009120DB"/>
    <w:rsid w:val="00914F88"/>
    <w:rsid w:val="00915171"/>
    <w:rsid w:val="0091656C"/>
    <w:rsid w:val="00916B45"/>
    <w:rsid w:val="0091729A"/>
    <w:rsid w:val="00921520"/>
    <w:rsid w:val="00922BF9"/>
    <w:rsid w:val="009230F6"/>
    <w:rsid w:val="00925417"/>
    <w:rsid w:val="0092661F"/>
    <w:rsid w:val="00927031"/>
    <w:rsid w:val="00927157"/>
    <w:rsid w:val="00927627"/>
    <w:rsid w:val="009279A8"/>
    <w:rsid w:val="00930248"/>
    <w:rsid w:val="00930859"/>
    <w:rsid w:val="00930D45"/>
    <w:rsid w:val="009353E5"/>
    <w:rsid w:val="009354C8"/>
    <w:rsid w:val="00935CA1"/>
    <w:rsid w:val="00936072"/>
    <w:rsid w:val="00940D32"/>
    <w:rsid w:val="00940D4A"/>
    <w:rsid w:val="009417E5"/>
    <w:rsid w:val="009423C0"/>
    <w:rsid w:val="00942C36"/>
    <w:rsid w:val="009439DA"/>
    <w:rsid w:val="00943F2E"/>
    <w:rsid w:val="00946B74"/>
    <w:rsid w:val="00946C45"/>
    <w:rsid w:val="00947386"/>
    <w:rsid w:val="009474F5"/>
    <w:rsid w:val="00950F14"/>
    <w:rsid w:val="009537A0"/>
    <w:rsid w:val="00953C71"/>
    <w:rsid w:val="00954C8E"/>
    <w:rsid w:val="00955244"/>
    <w:rsid w:val="0095529B"/>
    <w:rsid w:val="0095778D"/>
    <w:rsid w:val="00960230"/>
    <w:rsid w:val="0096169B"/>
    <w:rsid w:val="00962954"/>
    <w:rsid w:val="00963868"/>
    <w:rsid w:val="00963A14"/>
    <w:rsid w:val="00963FB8"/>
    <w:rsid w:val="0096462E"/>
    <w:rsid w:val="009646F2"/>
    <w:rsid w:val="009654F3"/>
    <w:rsid w:val="00966F18"/>
    <w:rsid w:val="00967CF4"/>
    <w:rsid w:val="00967F13"/>
    <w:rsid w:val="00970457"/>
    <w:rsid w:val="0097252B"/>
    <w:rsid w:val="00972E4D"/>
    <w:rsid w:val="009742B9"/>
    <w:rsid w:val="0097504B"/>
    <w:rsid w:val="00975534"/>
    <w:rsid w:val="009772F2"/>
    <w:rsid w:val="0097782F"/>
    <w:rsid w:val="00980F28"/>
    <w:rsid w:val="00981DB9"/>
    <w:rsid w:val="00982559"/>
    <w:rsid w:val="00983A75"/>
    <w:rsid w:val="00983BA9"/>
    <w:rsid w:val="00984E93"/>
    <w:rsid w:val="00984EFD"/>
    <w:rsid w:val="009861EE"/>
    <w:rsid w:val="00986568"/>
    <w:rsid w:val="00986FAE"/>
    <w:rsid w:val="00987096"/>
    <w:rsid w:val="00987404"/>
    <w:rsid w:val="009878E4"/>
    <w:rsid w:val="009907DA"/>
    <w:rsid w:val="00991C8E"/>
    <w:rsid w:val="00993369"/>
    <w:rsid w:val="009946FE"/>
    <w:rsid w:val="00995772"/>
    <w:rsid w:val="00995EB3"/>
    <w:rsid w:val="00997814"/>
    <w:rsid w:val="009A1350"/>
    <w:rsid w:val="009A1A9D"/>
    <w:rsid w:val="009A50BA"/>
    <w:rsid w:val="009A694C"/>
    <w:rsid w:val="009A7D22"/>
    <w:rsid w:val="009B0277"/>
    <w:rsid w:val="009B06A9"/>
    <w:rsid w:val="009B0753"/>
    <w:rsid w:val="009B0D95"/>
    <w:rsid w:val="009B2F2D"/>
    <w:rsid w:val="009B3817"/>
    <w:rsid w:val="009B38F1"/>
    <w:rsid w:val="009B3F97"/>
    <w:rsid w:val="009B41CE"/>
    <w:rsid w:val="009B5A43"/>
    <w:rsid w:val="009B6D3C"/>
    <w:rsid w:val="009C0655"/>
    <w:rsid w:val="009C0F2D"/>
    <w:rsid w:val="009C1A25"/>
    <w:rsid w:val="009C245F"/>
    <w:rsid w:val="009C2529"/>
    <w:rsid w:val="009C3B85"/>
    <w:rsid w:val="009C56A7"/>
    <w:rsid w:val="009C67CB"/>
    <w:rsid w:val="009D02EA"/>
    <w:rsid w:val="009D3EB8"/>
    <w:rsid w:val="009D3F42"/>
    <w:rsid w:val="009D5D3E"/>
    <w:rsid w:val="009D6952"/>
    <w:rsid w:val="009E053C"/>
    <w:rsid w:val="009E0EB0"/>
    <w:rsid w:val="009E1044"/>
    <w:rsid w:val="009E2D3E"/>
    <w:rsid w:val="009E2EED"/>
    <w:rsid w:val="009E38CC"/>
    <w:rsid w:val="009E6DB3"/>
    <w:rsid w:val="009F03FC"/>
    <w:rsid w:val="009F36A9"/>
    <w:rsid w:val="009F3A4D"/>
    <w:rsid w:val="009F3B76"/>
    <w:rsid w:val="009F4418"/>
    <w:rsid w:val="009F5A7B"/>
    <w:rsid w:val="009F67D9"/>
    <w:rsid w:val="00A03FE6"/>
    <w:rsid w:val="00A04BCB"/>
    <w:rsid w:val="00A071E8"/>
    <w:rsid w:val="00A07729"/>
    <w:rsid w:val="00A07AA7"/>
    <w:rsid w:val="00A101F4"/>
    <w:rsid w:val="00A10363"/>
    <w:rsid w:val="00A11AB6"/>
    <w:rsid w:val="00A124AA"/>
    <w:rsid w:val="00A15AA6"/>
    <w:rsid w:val="00A172F7"/>
    <w:rsid w:val="00A176D8"/>
    <w:rsid w:val="00A200B0"/>
    <w:rsid w:val="00A2222E"/>
    <w:rsid w:val="00A22867"/>
    <w:rsid w:val="00A23FFC"/>
    <w:rsid w:val="00A243FE"/>
    <w:rsid w:val="00A24B13"/>
    <w:rsid w:val="00A254FE"/>
    <w:rsid w:val="00A2579A"/>
    <w:rsid w:val="00A266DC"/>
    <w:rsid w:val="00A271E6"/>
    <w:rsid w:val="00A27481"/>
    <w:rsid w:val="00A31133"/>
    <w:rsid w:val="00A311E7"/>
    <w:rsid w:val="00A31464"/>
    <w:rsid w:val="00A31B12"/>
    <w:rsid w:val="00A31CBF"/>
    <w:rsid w:val="00A343C8"/>
    <w:rsid w:val="00A34787"/>
    <w:rsid w:val="00A34ABB"/>
    <w:rsid w:val="00A34DC1"/>
    <w:rsid w:val="00A35F4A"/>
    <w:rsid w:val="00A36BC3"/>
    <w:rsid w:val="00A3764B"/>
    <w:rsid w:val="00A42B0F"/>
    <w:rsid w:val="00A42F0A"/>
    <w:rsid w:val="00A45343"/>
    <w:rsid w:val="00A5011A"/>
    <w:rsid w:val="00A509B0"/>
    <w:rsid w:val="00A52BD5"/>
    <w:rsid w:val="00A534BD"/>
    <w:rsid w:val="00A54168"/>
    <w:rsid w:val="00A55E60"/>
    <w:rsid w:val="00A563B7"/>
    <w:rsid w:val="00A56AD7"/>
    <w:rsid w:val="00A577BA"/>
    <w:rsid w:val="00A57BCB"/>
    <w:rsid w:val="00A60D9E"/>
    <w:rsid w:val="00A62762"/>
    <w:rsid w:val="00A62DD2"/>
    <w:rsid w:val="00A6439C"/>
    <w:rsid w:val="00A6448D"/>
    <w:rsid w:val="00A64744"/>
    <w:rsid w:val="00A66DD1"/>
    <w:rsid w:val="00A671C3"/>
    <w:rsid w:val="00A673F2"/>
    <w:rsid w:val="00A679FB"/>
    <w:rsid w:val="00A70768"/>
    <w:rsid w:val="00A73FC3"/>
    <w:rsid w:val="00A73FD7"/>
    <w:rsid w:val="00A74F46"/>
    <w:rsid w:val="00A75109"/>
    <w:rsid w:val="00A75E9E"/>
    <w:rsid w:val="00A76A73"/>
    <w:rsid w:val="00A77330"/>
    <w:rsid w:val="00A811BA"/>
    <w:rsid w:val="00A812C6"/>
    <w:rsid w:val="00A81882"/>
    <w:rsid w:val="00A81CCE"/>
    <w:rsid w:val="00A839A1"/>
    <w:rsid w:val="00A85696"/>
    <w:rsid w:val="00A878B4"/>
    <w:rsid w:val="00A878D8"/>
    <w:rsid w:val="00A90875"/>
    <w:rsid w:val="00A92381"/>
    <w:rsid w:val="00A92A7C"/>
    <w:rsid w:val="00A95831"/>
    <w:rsid w:val="00A979EB"/>
    <w:rsid w:val="00AA02F4"/>
    <w:rsid w:val="00AA07FE"/>
    <w:rsid w:val="00AA276B"/>
    <w:rsid w:val="00AA2E6D"/>
    <w:rsid w:val="00AA4B73"/>
    <w:rsid w:val="00AA661E"/>
    <w:rsid w:val="00AB011E"/>
    <w:rsid w:val="00AB106F"/>
    <w:rsid w:val="00AB1EDC"/>
    <w:rsid w:val="00AB38CF"/>
    <w:rsid w:val="00AB3E7A"/>
    <w:rsid w:val="00AB6D48"/>
    <w:rsid w:val="00AB7C96"/>
    <w:rsid w:val="00AC1718"/>
    <w:rsid w:val="00AC5082"/>
    <w:rsid w:val="00AC674C"/>
    <w:rsid w:val="00AC6BE5"/>
    <w:rsid w:val="00AC6C39"/>
    <w:rsid w:val="00AC7820"/>
    <w:rsid w:val="00AC7A54"/>
    <w:rsid w:val="00AD1260"/>
    <w:rsid w:val="00AD18D1"/>
    <w:rsid w:val="00AD2F6A"/>
    <w:rsid w:val="00AD3CDD"/>
    <w:rsid w:val="00AD42D3"/>
    <w:rsid w:val="00AD462A"/>
    <w:rsid w:val="00AD4B1A"/>
    <w:rsid w:val="00AD797F"/>
    <w:rsid w:val="00AD7B82"/>
    <w:rsid w:val="00AE21D2"/>
    <w:rsid w:val="00AE567A"/>
    <w:rsid w:val="00AE59C7"/>
    <w:rsid w:val="00AE5EFD"/>
    <w:rsid w:val="00AE5FFC"/>
    <w:rsid w:val="00AE61B4"/>
    <w:rsid w:val="00AE626B"/>
    <w:rsid w:val="00AE65D3"/>
    <w:rsid w:val="00AE7626"/>
    <w:rsid w:val="00AE7F93"/>
    <w:rsid w:val="00AF0214"/>
    <w:rsid w:val="00AF07A0"/>
    <w:rsid w:val="00AF07CA"/>
    <w:rsid w:val="00AF12EA"/>
    <w:rsid w:val="00AF15C4"/>
    <w:rsid w:val="00AF2A0A"/>
    <w:rsid w:val="00AF3329"/>
    <w:rsid w:val="00AF3592"/>
    <w:rsid w:val="00AF3E19"/>
    <w:rsid w:val="00AF43A6"/>
    <w:rsid w:val="00AF4EBC"/>
    <w:rsid w:val="00AF587F"/>
    <w:rsid w:val="00AF5F4C"/>
    <w:rsid w:val="00B00955"/>
    <w:rsid w:val="00B00A18"/>
    <w:rsid w:val="00B0183B"/>
    <w:rsid w:val="00B034CB"/>
    <w:rsid w:val="00B03A3A"/>
    <w:rsid w:val="00B0620E"/>
    <w:rsid w:val="00B10561"/>
    <w:rsid w:val="00B10906"/>
    <w:rsid w:val="00B1111F"/>
    <w:rsid w:val="00B12B07"/>
    <w:rsid w:val="00B14D7D"/>
    <w:rsid w:val="00B17028"/>
    <w:rsid w:val="00B170FB"/>
    <w:rsid w:val="00B213E2"/>
    <w:rsid w:val="00B23D5B"/>
    <w:rsid w:val="00B23D87"/>
    <w:rsid w:val="00B23DD2"/>
    <w:rsid w:val="00B24881"/>
    <w:rsid w:val="00B251E0"/>
    <w:rsid w:val="00B2671A"/>
    <w:rsid w:val="00B30EF3"/>
    <w:rsid w:val="00B30FB8"/>
    <w:rsid w:val="00B3301A"/>
    <w:rsid w:val="00B338CE"/>
    <w:rsid w:val="00B34C15"/>
    <w:rsid w:val="00B352FE"/>
    <w:rsid w:val="00B35733"/>
    <w:rsid w:val="00B35841"/>
    <w:rsid w:val="00B36094"/>
    <w:rsid w:val="00B36ACC"/>
    <w:rsid w:val="00B41EC4"/>
    <w:rsid w:val="00B425DB"/>
    <w:rsid w:val="00B4314E"/>
    <w:rsid w:val="00B43A5B"/>
    <w:rsid w:val="00B43C18"/>
    <w:rsid w:val="00B4561F"/>
    <w:rsid w:val="00B45BAC"/>
    <w:rsid w:val="00B472A9"/>
    <w:rsid w:val="00B505FC"/>
    <w:rsid w:val="00B50E12"/>
    <w:rsid w:val="00B527F5"/>
    <w:rsid w:val="00B53447"/>
    <w:rsid w:val="00B53609"/>
    <w:rsid w:val="00B53AC9"/>
    <w:rsid w:val="00B53EBE"/>
    <w:rsid w:val="00B5449E"/>
    <w:rsid w:val="00B549A6"/>
    <w:rsid w:val="00B55DBB"/>
    <w:rsid w:val="00B571F4"/>
    <w:rsid w:val="00B572D9"/>
    <w:rsid w:val="00B609AF"/>
    <w:rsid w:val="00B61242"/>
    <w:rsid w:val="00B62EA3"/>
    <w:rsid w:val="00B64BED"/>
    <w:rsid w:val="00B66609"/>
    <w:rsid w:val="00B6750C"/>
    <w:rsid w:val="00B675A5"/>
    <w:rsid w:val="00B67AEF"/>
    <w:rsid w:val="00B67D71"/>
    <w:rsid w:val="00B70E20"/>
    <w:rsid w:val="00B71215"/>
    <w:rsid w:val="00B7138A"/>
    <w:rsid w:val="00B71B9E"/>
    <w:rsid w:val="00B71D07"/>
    <w:rsid w:val="00B7484A"/>
    <w:rsid w:val="00B758AC"/>
    <w:rsid w:val="00B767D1"/>
    <w:rsid w:val="00B76DAF"/>
    <w:rsid w:val="00B8029F"/>
    <w:rsid w:val="00B80316"/>
    <w:rsid w:val="00B81E46"/>
    <w:rsid w:val="00B82962"/>
    <w:rsid w:val="00B82BD2"/>
    <w:rsid w:val="00B83108"/>
    <w:rsid w:val="00B8314E"/>
    <w:rsid w:val="00B83870"/>
    <w:rsid w:val="00B86C7A"/>
    <w:rsid w:val="00B90EC8"/>
    <w:rsid w:val="00B919F3"/>
    <w:rsid w:val="00B91CFC"/>
    <w:rsid w:val="00B94D5C"/>
    <w:rsid w:val="00B95699"/>
    <w:rsid w:val="00B95D24"/>
    <w:rsid w:val="00B95DEB"/>
    <w:rsid w:val="00B96429"/>
    <w:rsid w:val="00B97262"/>
    <w:rsid w:val="00BA0BC1"/>
    <w:rsid w:val="00BA0CAA"/>
    <w:rsid w:val="00BA187D"/>
    <w:rsid w:val="00BA32B4"/>
    <w:rsid w:val="00BA4344"/>
    <w:rsid w:val="00BA5533"/>
    <w:rsid w:val="00BA5644"/>
    <w:rsid w:val="00BA5D54"/>
    <w:rsid w:val="00BA5DC4"/>
    <w:rsid w:val="00BA6467"/>
    <w:rsid w:val="00BA6871"/>
    <w:rsid w:val="00BA7653"/>
    <w:rsid w:val="00BA7F78"/>
    <w:rsid w:val="00BB0241"/>
    <w:rsid w:val="00BB0E3C"/>
    <w:rsid w:val="00BB1EBB"/>
    <w:rsid w:val="00BB27FB"/>
    <w:rsid w:val="00BB2D4D"/>
    <w:rsid w:val="00BB320C"/>
    <w:rsid w:val="00BB45D4"/>
    <w:rsid w:val="00BB524C"/>
    <w:rsid w:val="00BB53F0"/>
    <w:rsid w:val="00BB69FA"/>
    <w:rsid w:val="00BB7A6E"/>
    <w:rsid w:val="00BC0E6E"/>
    <w:rsid w:val="00BC0FE9"/>
    <w:rsid w:val="00BC1365"/>
    <w:rsid w:val="00BC14FC"/>
    <w:rsid w:val="00BC1EC4"/>
    <w:rsid w:val="00BC235C"/>
    <w:rsid w:val="00BC3328"/>
    <w:rsid w:val="00BC3CC2"/>
    <w:rsid w:val="00BC5E04"/>
    <w:rsid w:val="00BC6467"/>
    <w:rsid w:val="00BC7162"/>
    <w:rsid w:val="00BC7854"/>
    <w:rsid w:val="00BD0800"/>
    <w:rsid w:val="00BD2CD4"/>
    <w:rsid w:val="00BD42BD"/>
    <w:rsid w:val="00BE0297"/>
    <w:rsid w:val="00BE3FB9"/>
    <w:rsid w:val="00BE4EC3"/>
    <w:rsid w:val="00BE5F3D"/>
    <w:rsid w:val="00BE61DE"/>
    <w:rsid w:val="00BE629C"/>
    <w:rsid w:val="00BE6B12"/>
    <w:rsid w:val="00BE7508"/>
    <w:rsid w:val="00BE7AE7"/>
    <w:rsid w:val="00BF08E2"/>
    <w:rsid w:val="00BF09B7"/>
    <w:rsid w:val="00BF17BA"/>
    <w:rsid w:val="00BF1926"/>
    <w:rsid w:val="00BF2A26"/>
    <w:rsid w:val="00BF35B9"/>
    <w:rsid w:val="00BF3FD7"/>
    <w:rsid w:val="00BF4780"/>
    <w:rsid w:val="00BF4EE4"/>
    <w:rsid w:val="00BF58E3"/>
    <w:rsid w:val="00BF6665"/>
    <w:rsid w:val="00BF6CF3"/>
    <w:rsid w:val="00BF6F0B"/>
    <w:rsid w:val="00BF7B32"/>
    <w:rsid w:val="00BF7D57"/>
    <w:rsid w:val="00C03BB7"/>
    <w:rsid w:val="00C0408E"/>
    <w:rsid w:val="00C05E09"/>
    <w:rsid w:val="00C06C4F"/>
    <w:rsid w:val="00C072CD"/>
    <w:rsid w:val="00C07AA4"/>
    <w:rsid w:val="00C11553"/>
    <w:rsid w:val="00C1163D"/>
    <w:rsid w:val="00C12DB4"/>
    <w:rsid w:val="00C135A5"/>
    <w:rsid w:val="00C13725"/>
    <w:rsid w:val="00C15066"/>
    <w:rsid w:val="00C152C8"/>
    <w:rsid w:val="00C15542"/>
    <w:rsid w:val="00C15EA9"/>
    <w:rsid w:val="00C16BBA"/>
    <w:rsid w:val="00C21387"/>
    <w:rsid w:val="00C21BA3"/>
    <w:rsid w:val="00C229AB"/>
    <w:rsid w:val="00C24F9C"/>
    <w:rsid w:val="00C25090"/>
    <w:rsid w:val="00C2538D"/>
    <w:rsid w:val="00C25476"/>
    <w:rsid w:val="00C25AC6"/>
    <w:rsid w:val="00C26307"/>
    <w:rsid w:val="00C269D2"/>
    <w:rsid w:val="00C301B8"/>
    <w:rsid w:val="00C3145B"/>
    <w:rsid w:val="00C33175"/>
    <w:rsid w:val="00C340D4"/>
    <w:rsid w:val="00C35885"/>
    <w:rsid w:val="00C419A4"/>
    <w:rsid w:val="00C41C38"/>
    <w:rsid w:val="00C42FA5"/>
    <w:rsid w:val="00C434CE"/>
    <w:rsid w:val="00C44B09"/>
    <w:rsid w:val="00C454B0"/>
    <w:rsid w:val="00C45ABD"/>
    <w:rsid w:val="00C466BB"/>
    <w:rsid w:val="00C46D8C"/>
    <w:rsid w:val="00C475C7"/>
    <w:rsid w:val="00C47CC5"/>
    <w:rsid w:val="00C47D60"/>
    <w:rsid w:val="00C51C4A"/>
    <w:rsid w:val="00C52059"/>
    <w:rsid w:val="00C5317B"/>
    <w:rsid w:val="00C56250"/>
    <w:rsid w:val="00C576EB"/>
    <w:rsid w:val="00C57D54"/>
    <w:rsid w:val="00C6311E"/>
    <w:rsid w:val="00C63AD9"/>
    <w:rsid w:val="00C63E2F"/>
    <w:rsid w:val="00C63FC6"/>
    <w:rsid w:val="00C67213"/>
    <w:rsid w:val="00C67397"/>
    <w:rsid w:val="00C705A8"/>
    <w:rsid w:val="00C705AA"/>
    <w:rsid w:val="00C721BC"/>
    <w:rsid w:val="00C729D9"/>
    <w:rsid w:val="00C72EAF"/>
    <w:rsid w:val="00C7340E"/>
    <w:rsid w:val="00C742E0"/>
    <w:rsid w:val="00C75CFE"/>
    <w:rsid w:val="00C76AEE"/>
    <w:rsid w:val="00C76D47"/>
    <w:rsid w:val="00C835EE"/>
    <w:rsid w:val="00C83B8A"/>
    <w:rsid w:val="00C83C7B"/>
    <w:rsid w:val="00C85758"/>
    <w:rsid w:val="00C859E3"/>
    <w:rsid w:val="00C8631C"/>
    <w:rsid w:val="00C86A78"/>
    <w:rsid w:val="00C872C6"/>
    <w:rsid w:val="00C874E0"/>
    <w:rsid w:val="00C87A9D"/>
    <w:rsid w:val="00C917DE"/>
    <w:rsid w:val="00C91D17"/>
    <w:rsid w:val="00C92AF5"/>
    <w:rsid w:val="00C93E91"/>
    <w:rsid w:val="00C94C2D"/>
    <w:rsid w:val="00C95A91"/>
    <w:rsid w:val="00C96224"/>
    <w:rsid w:val="00C96D1A"/>
    <w:rsid w:val="00C96E6F"/>
    <w:rsid w:val="00C97304"/>
    <w:rsid w:val="00C9740A"/>
    <w:rsid w:val="00CA1C1B"/>
    <w:rsid w:val="00CA3C9F"/>
    <w:rsid w:val="00CA4585"/>
    <w:rsid w:val="00CA520C"/>
    <w:rsid w:val="00CA5236"/>
    <w:rsid w:val="00CA62EF"/>
    <w:rsid w:val="00CA6A0F"/>
    <w:rsid w:val="00CA6DC2"/>
    <w:rsid w:val="00CA6F44"/>
    <w:rsid w:val="00CA7556"/>
    <w:rsid w:val="00CB08E0"/>
    <w:rsid w:val="00CB0B39"/>
    <w:rsid w:val="00CB1560"/>
    <w:rsid w:val="00CB1793"/>
    <w:rsid w:val="00CB253E"/>
    <w:rsid w:val="00CB3037"/>
    <w:rsid w:val="00CB399A"/>
    <w:rsid w:val="00CB46AD"/>
    <w:rsid w:val="00CB5C68"/>
    <w:rsid w:val="00CB6181"/>
    <w:rsid w:val="00CB7DF6"/>
    <w:rsid w:val="00CB7EC7"/>
    <w:rsid w:val="00CC01DE"/>
    <w:rsid w:val="00CC18A7"/>
    <w:rsid w:val="00CC6399"/>
    <w:rsid w:val="00CC744B"/>
    <w:rsid w:val="00CD0318"/>
    <w:rsid w:val="00CD138D"/>
    <w:rsid w:val="00CD1B17"/>
    <w:rsid w:val="00CD2687"/>
    <w:rsid w:val="00CD36E3"/>
    <w:rsid w:val="00CD3D98"/>
    <w:rsid w:val="00CD54CA"/>
    <w:rsid w:val="00CD5D1D"/>
    <w:rsid w:val="00CD65C5"/>
    <w:rsid w:val="00CD6FF0"/>
    <w:rsid w:val="00CE03E5"/>
    <w:rsid w:val="00CE155B"/>
    <w:rsid w:val="00CE1FF8"/>
    <w:rsid w:val="00CE2BF3"/>
    <w:rsid w:val="00CE482A"/>
    <w:rsid w:val="00CE51C1"/>
    <w:rsid w:val="00CE5E31"/>
    <w:rsid w:val="00CE65B5"/>
    <w:rsid w:val="00CF0412"/>
    <w:rsid w:val="00CF0738"/>
    <w:rsid w:val="00CF1143"/>
    <w:rsid w:val="00CF34F1"/>
    <w:rsid w:val="00CF3914"/>
    <w:rsid w:val="00CF5041"/>
    <w:rsid w:val="00CF6754"/>
    <w:rsid w:val="00CF6ADD"/>
    <w:rsid w:val="00CF702B"/>
    <w:rsid w:val="00CF7FF7"/>
    <w:rsid w:val="00D0177B"/>
    <w:rsid w:val="00D02335"/>
    <w:rsid w:val="00D0324A"/>
    <w:rsid w:val="00D054C8"/>
    <w:rsid w:val="00D056F9"/>
    <w:rsid w:val="00D061E9"/>
    <w:rsid w:val="00D068BC"/>
    <w:rsid w:val="00D06DF9"/>
    <w:rsid w:val="00D073BD"/>
    <w:rsid w:val="00D0747A"/>
    <w:rsid w:val="00D07DBF"/>
    <w:rsid w:val="00D105F3"/>
    <w:rsid w:val="00D111F2"/>
    <w:rsid w:val="00D1163C"/>
    <w:rsid w:val="00D12251"/>
    <w:rsid w:val="00D13AD2"/>
    <w:rsid w:val="00D14F08"/>
    <w:rsid w:val="00D1535E"/>
    <w:rsid w:val="00D1540C"/>
    <w:rsid w:val="00D1543F"/>
    <w:rsid w:val="00D155FD"/>
    <w:rsid w:val="00D15DC9"/>
    <w:rsid w:val="00D167E2"/>
    <w:rsid w:val="00D16D44"/>
    <w:rsid w:val="00D16FA1"/>
    <w:rsid w:val="00D22D6B"/>
    <w:rsid w:val="00D25230"/>
    <w:rsid w:val="00D27483"/>
    <w:rsid w:val="00D31D95"/>
    <w:rsid w:val="00D328B4"/>
    <w:rsid w:val="00D328E9"/>
    <w:rsid w:val="00D33066"/>
    <w:rsid w:val="00D37225"/>
    <w:rsid w:val="00D40C15"/>
    <w:rsid w:val="00D4229D"/>
    <w:rsid w:val="00D42CC5"/>
    <w:rsid w:val="00D451B7"/>
    <w:rsid w:val="00D45249"/>
    <w:rsid w:val="00D46BB0"/>
    <w:rsid w:val="00D46E8C"/>
    <w:rsid w:val="00D472C0"/>
    <w:rsid w:val="00D47AB1"/>
    <w:rsid w:val="00D51EAA"/>
    <w:rsid w:val="00D5226B"/>
    <w:rsid w:val="00D5266F"/>
    <w:rsid w:val="00D535B4"/>
    <w:rsid w:val="00D53C91"/>
    <w:rsid w:val="00D54114"/>
    <w:rsid w:val="00D549FD"/>
    <w:rsid w:val="00D56730"/>
    <w:rsid w:val="00D60ABB"/>
    <w:rsid w:val="00D62372"/>
    <w:rsid w:val="00D63114"/>
    <w:rsid w:val="00D6375C"/>
    <w:rsid w:val="00D64387"/>
    <w:rsid w:val="00D650C8"/>
    <w:rsid w:val="00D65790"/>
    <w:rsid w:val="00D67EC8"/>
    <w:rsid w:val="00D72B88"/>
    <w:rsid w:val="00D7389F"/>
    <w:rsid w:val="00D73F93"/>
    <w:rsid w:val="00D74E7A"/>
    <w:rsid w:val="00D75D39"/>
    <w:rsid w:val="00D75F0D"/>
    <w:rsid w:val="00D7668C"/>
    <w:rsid w:val="00D76725"/>
    <w:rsid w:val="00D76AAD"/>
    <w:rsid w:val="00D80BAC"/>
    <w:rsid w:val="00D80C7E"/>
    <w:rsid w:val="00D82301"/>
    <w:rsid w:val="00D84F94"/>
    <w:rsid w:val="00D853F5"/>
    <w:rsid w:val="00D85500"/>
    <w:rsid w:val="00D85C60"/>
    <w:rsid w:val="00D905D1"/>
    <w:rsid w:val="00D90970"/>
    <w:rsid w:val="00D92190"/>
    <w:rsid w:val="00D927E8"/>
    <w:rsid w:val="00D93AB4"/>
    <w:rsid w:val="00D93B35"/>
    <w:rsid w:val="00D94756"/>
    <w:rsid w:val="00D95111"/>
    <w:rsid w:val="00D95866"/>
    <w:rsid w:val="00D96C7A"/>
    <w:rsid w:val="00D96EBC"/>
    <w:rsid w:val="00D97017"/>
    <w:rsid w:val="00D97AE3"/>
    <w:rsid w:val="00DA06FD"/>
    <w:rsid w:val="00DA0ACA"/>
    <w:rsid w:val="00DA300E"/>
    <w:rsid w:val="00DA5479"/>
    <w:rsid w:val="00DB0B93"/>
    <w:rsid w:val="00DB1D4C"/>
    <w:rsid w:val="00DB23EA"/>
    <w:rsid w:val="00DB290B"/>
    <w:rsid w:val="00DB368B"/>
    <w:rsid w:val="00DB4185"/>
    <w:rsid w:val="00DB4641"/>
    <w:rsid w:val="00DB4AFA"/>
    <w:rsid w:val="00DB5C6A"/>
    <w:rsid w:val="00DB5CFD"/>
    <w:rsid w:val="00DB5F58"/>
    <w:rsid w:val="00DB676B"/>
    <w:rsid w:val="00DB789C"/>
    <w:rsid w:val="00DC1CDF"/>
    <w:rsid w:val="00DC33B0"/>
    <w:rsid w:val="00DC59FF"/>
    <w:rsid w:val="00DC7724"/>
    <w:rsid w:val="00DD0097"/>
    <w:rsid w:val="00DD0E31"/>
    <w:rsid w:val="00DD12B2"/>
    <w:rsid w:val="00DD17E4"/>
    <w:rsid w:val="00DD2DE9"/>
    <w:rsid w:val="00DD3253"/>
    <w:rsid w:val="00DD3325"/>
    <w:rsid w:val="00DD34DC"/>
    <w:rsid w:val="00DD388F"/>
    <w:rsid w:val="00DD39E6"/>
    <w:rsid w:val="00DD430C"/>
    <w:rsid w:val="00DD5737"/>
    <w:rsid w:val="00DE0831"/>
    <w:rsid w:val="00DE0F87"/>
    <w:rsid w:val="00DE1254"/>
    <w:rsid w:val="00DE1487"/>
    <w:rsid w:val="00DE2A44"/>
    <w:rsid w:val="00DE5197"/>
    <w:rsid w:val="00DE63EE"/>
    <w:rsid w:val="00DE744A"/>
    <w:rsid w:val="00DF1834"/>
    <w:rsid w:val="00DF292B"/>
    <w:rsid w:val="00DF29A7"/>
    <w:rsid w:val="00DF3169"/>
    <w:rsid w:val="00DF3C9A"/>
    <w:rsid w:val="00DF3DA6"/>
    <w:rsid w:val="00DF69E3"/>
    <w:rsid w:val="00E01091"/>
    <w:rsid w:val="00E01F5D"/>
    <w:rsid w:val="00E021F2"/>
    <w:rsid w:val="00E02611"/>
    <w:rsid w:val="00E02AA3"/>
    <w:rsid w:val="00E0356E"/>
    <w:rsid w:val="00E0393F"/>
    <w:rsid w:val="00E04842"/>
    <w:rsid w:val="00E04EBF"/>
    <w:rsid w:val="00E06029"/>
    <w:rsid w:val="00E0632C"/>
    <w:rsid w:val="00E06FD1"/>
    <w:rsid w:val="00E10D1B"/>
    <w:rsid w:val="00E1288E"/>
    <w:rsid w:val="00E1317D"/>
    <w:rsid w:val="00E131A5"/>
    <w:rsid w:val="00E14C5E"/>
    <w:rsid w:val="00E158A2"/>
    <w:rsid w:val="00E16F3B"/>
    <w:rsid w:val="00E17069"/>
    <w:rsid w:val="00E17F52"/>
    <w:rsid w:val="00E21602"/>
    <w:rsid w:val="00E21875"/>
    <w:rsid w:val="00E23249"/>
    <w:rsid w:val="00E24D5D"/>
    <w:rsid w:val="00E25495"/>
    <w:rsid w:val="00E26640"/>
    <w:rsid w:val="00E26A11"/>
    <w:rsid w:val="00E31FB3"/>
    <w:rsid w:val="00E32F69"/>
    <w:rsid w:val="00E33C1B"/>
    <w:rsid w:val="00E33EDE"/>
    <w:rsid w:val="00E35BD8"/>
    <w:rsid w:val="00E374E2"/>
    <w:rsid w:val="00E40FA9"/>
    <w:rsid w:val="00E418FA"/>
    <w:rsid w:val="00E41F88"/>
    <w:rsid w:val="00E42BEA"/>
    <w:rsid w:val="00E431C4"/>
    <w:rsid w:val="00E43C35"/>
    <w:rsid w:val="00E47B3B"/>
    <w:rsid w:val="00E50176"/>
    <w:rsid w:val="00E51DBA"/>
    <w:rsid w:val="00E52A6C"/>
    <w:rsid w:val="00E53FE9"/>
    <w:rsid w:val="00E55BA7"/>
    <w:rsid w:val="00E56447"/>
    <w:rsid w:val="00E56B0C"/>
    <w:rsid w:val="00E61000"/>
    <w:rsid w:val="00E61903"/>
    <w:rsid w:val="00E61F93"/>
    <w:rsid w:val="00E62A03"/>
    <w:rsid w:val="00E6461D"/>
    <w:rsid w:val="00E6667B"/>
    <w:rsid w:val="00E66731"/>
    <w:rsid w:val="00E66955"/>
    <w:rsid w:val="00E7080A"/>
    <w:rsid w:val="00E70B47"/>
    <w:rsid w:val="00E710E1"/>
    <w:rsid w:val="00E7216C"/>
    <w:rsid w:val="00E757B8"/>
    <w:rsid w:val="00E803E5"/>
    <w:rsid w:val="00E81232"/>
    <w:rsid w:val="00E820CA"/>
    <w:rsid w:val="00E84501"/>
    <w:rsid w:val="00E85083"/>
    <w:rsid w:val="00E85A73"/>
    <w:rsid w:val="00E8611B"/>
    <w:rsid w:val="00E863A4"/>
    <w:rsid w:val="00E86505"/>
    <w:rsid w:val="00E86887"/>
    <w:rsid w:val="00E868A5"/>
    <w:rsid w:val="00E87D0B"/>
    <w:rsid w:val="00E90226"/>
    <w:rsid w:val="00E908F5"/>
    <w:rsid w:val="00E917B2"/>
    <w:rsid w:val="00E92267"/>
    <w:rsid w:val="00E924B0"/>
    <w:rsid w:val="00E926AC"/>
    <w:rsid w:val="00E929AB"/>
    <w:rsid w:val="00E92CC2"/>
    <w:rsid w:val="00E9312D"/>
    <w:rsid w:val="00E9572B"/>
    <w:rsid w:val="00E957BA"/>
    <w:rsid w:val="00E97BBC"/>
    <w:rsid w:val="00E97EB6"/>
    <w:rsid w:val="00EA1145"/>
    <w:rsid w:val="00EA1525"/>
    <w:rsid w:val="00EA35AE"/>
    <w:rsid w:val="00EA3D31"/>
    <w:rsid w:val="00EA474F"/>
    <w:rsid w:val="00EA4A65"/>
    <w:rsid w:val="00EA7357"/>
    <w:rsid w:val="00EB262B"/>
    <w:rsid w:val="00EB30DA"/>
    <w:rsid w:val="00EB3F0D"/>
    <w:rsid w:val="00EB4849"/>
    <w:rsid w:val="00EB4FBD"/>
    <w:rsid w:val="00EB57EC"/>
    <w:rsid w:val="00EB5C09"/>
    <w:rsid w:val="00EB6D1B"/>
    <w:rsid w:val="00EB6DFF"/>
    <w:rsid w:val="00EB6E83"/>
    <w:rsid w:val="00EC114E"/>
    <w:rsid w:val="00EC1EFB"/>
    <w:rsid w:val="00EC24FA"/>
    <w:rsid w:val="00EC361F"/>
    <w:rsid w:val="00EC3A92"/>
    <w:rsid w:val="00EC5E6D"/>
    <w:rsid w:val="00EC6A71"/>
    <w:rsid w:val="00EC6F73"/>
    <w:rsid w:val="00EC7346"/>
    <w:rsid w:val="00EC79DD"/>
    <w:rsid w:val="00ED0BDA"/>
    <w:rsid w:val="00ED1C87"/>
    <w:rsid w:val="00ED3E5B"/>
    <w:rsid w:val="00ED4C95"/>
    <w:rsid w:val="00ED4DE2"/>
    <w:rsid w:val="00ED66C5"/>
    <w:rsid w:val="00EE1330"/>
    <w:rsid w:val="00EE4B74"/>
    <w:rsid w:val="00EE54B4"/>
    <w:rsid w:val="00EE6FD7"/>
    <w:rsid w:val="00EE7369"/>
    <w:rsid w:val="00EE7DBE"/>
    <w:rsid w:val="00EF0215"/>
    <w:rsid w:val="00EF0591"/>
    <w:rsid w:val="00EF0FDC"/>
    <w:rsid w:val="00EF3E3B"/>
    <w:rsid w:val="00EF4EC1"/>
    <w:rsid w:val="00EF54D1"/>
    <w:rsid w:val="00EF7013"/>
    <w:rsid w:val="00F01EA8"/>
    <w:rsid w:val="00F02E1D"/>
    <w:rsid w:val="00F02EAB"/>
    <w:rsid w:val="00F03CCB"/>
    <w:rsid w:val="00F03DF4"/>
    <w:rsid w:val="00F04501"/>
    <w:rsid w:val="00F045B3"/>
    <w:rsid w:val="00F04A98"/>
    <w:rsid w:val="00F04D6C"/>
    <w:rsid w:val="00F04D93"/>
    <w:rsid w:val="00F0531D"/>
    <w:rsid w:val="00F06E4F"/>
    <w:rsid w:val="00F06F1E"/>
    <w:rsid w:val="00F07354"/>
    <w:rsid w:val="00F07B63"/>
    <w:rsid w:val="00F108FE"/>
    <w:rsid w:val="00F109C8"/>
    <w:rsid w:val="00F10F30"/>
    <w:rsid w:val="00F11857"/>
    <w:rsid w:val="00F118A8"/>
    <w:rsid w:val="00F11F91"/>
    <w:rsid w:val="00F11FCB"/>
    <w:rsid w:val="00F12F88"/>
    <w:rsid w:val="00F13492"/>
    <w:rsid w:val="00F14A56"/>
    <w:rsid w:val="00F15A31"/>
    <w:rsid w:val="00F1633C"/>
    <w:rsid w:val="00F164EB"/>
    <w:rsid w:val="00F20D5E"/>
    <w:rsid w:val="00F225C8"/>
    <w:rsid w:val="00F2280C"/>
    <w:rsid w:val="00F2359E"/>
    <w:rsid w:val="00F24926"/>
    <w:rsid w:val="00F24B04"/>
    <w:rsid w:val="00F25583"/>
    <w:rsid w:val="00F25957"/>
    <w:rsid w:val="00F25EA7"/>
    <w:rsid w:val="00F2641A"/>
    <w:rsid w:val="00F27C38"/>
    <w:rsid w:val="00F31A48"/>
    <w:rsid w:val="00F31E4D"/>
    <w:rsid w:val="00F32AE4"/>
    <w:rsid w:val="00F33FAA"/>
    <w:rsid w:val="00F34FE1"/>
    <w:rsid w:val="00F352AA"/>
    <w:rsid w:val="00F3588B"/>
    <w:rsid w:val="00F36300"/>
    <w:rsid w:val="00F37628"/>
    <w:rsid w:val="00F4109E"/>
    <w:rsid w:val="00F43577"/>
    <w:rsid w:val="00F44BE6"/>
    <w:rsid w:val="00F4515F"/>
    <w:rsid w:val="00F45961"/>
    <w:rsid w:val="00F45EEF"/>
    <w:rsid w:val="00F500DD"/>
    <w:rsid w:val="00F50206"/>
    <w:rsid w:val="00F51A7A"/>
    <w:rsid w:val="00F528E0"/>
    <w:rsid w:val="00F52B88"/>
    <w:rsid w:val="00F52FF5"/>
    <w:rsid w:val="00F544D1"/>
    <w:rsid w:val="00F5454F"/>
    <w:rsid w:val="00F54BF4"/>
    <w:rsid w:val="00F5681C"/>
    <w:rsid w:val="00F56B22"/>
    <w:rsid w:val="00F57558"/>
    <w:rsid w:val="00F60692"/>
    <w:rsid w:val="00F60767"/>
    <w:rsid w:val="00F60D60"/>
    <w:rsid w:val="00F611AF"/>
    <w:rsid w:val="00F620C5"/>
    <w:rsid w:val="00F63B74"/>
    <w:rsid w:val="00F64292"/>
    <w:rsid w:val="00F65B3D"/>
    <w:rsid w:val="00F65E8A"/>
    <w:rsid w:val="00F663AF"/>
    <w:rsid w:val="00F678BB"/>
    <w:rsid w:val="00F7079F"/>
    <w:rsid w:val="00F71B33"/>
    <w:rsid w:val="00F724F9"/>
    <w:rsid w:val="00F74C70"/>
    <w:rsid w:val="00F75641"/>
    <w:rsid w:val="00F75F50"/>
    <w:rsid w:val="00F76082"/>
    <w:rsid w:val="00F76C2E"/>
    <w:rsid w:val="00F80D9B"/>
    <w:rsid w:val="00F83621"/>
    <w:rsid w:val="00F836E8"/>
    <w:rsid w:val="00F839E8"/>
    <w:rsid w:val="00F84895"/>
    <w:rsid w:val="00F85084"/>
    <w:rsid w:val="00F8595E"/>
    <w:rsid w:val="00F87B18"/>
    <w:rsid w:val="00F9077B"/>
    <w:rsid w:val="00F90AAF"/>
    <w:rsid w:val="00F90C6E"/>
    <w:rsid w:val="00F91FC8"/>
    <w:rsid w:val="00F92D0F"/>
    <w:rsid w:val="00F92EFE"/>
    <w:rsid w:val="00F96809"/>
    <w:rsid w:val="00F97AD3"/>
    <w:rsid w:val="00FA1051"/>
    <w:rsid w:val="00FA14D6"/>
    <w:rsid w:val="00FA397B"/>
    <w:rsid w:val="00FA510F"/>
    <w:rsid w:val="00FA5C63"/>
    <w:rsid w:val="00FB0543"/>
    <w:rsid w:val="00FB1138"/>
    <w:rsid w:val="00FB3844"/>
    <w:rsid w:val="00FB45BC"/>
    <w:rsid w:val="00FB55A5"/>
    <w:rsid w:val="00FB645A"/>
    <w:rsid w:val="00FB721E"/>
    <w:rsid w:val="00FC0659"/>
    <w:rsid w:val="00FC31A3"/>
    <w:rsid w:val="00FC3FDD"/>
    <w:rsid w:val="00FC511F"/>
    <w:rsid w:val="00FC53D8"/>
    <w:rsid w:val="00FC58BE"/>
    <w:rsid w:val="00FC6779"/>
    <w:rsid w:val="00FC6CD3"/>
    <w:rsid w:val="00FD1440"/>
    <w:rsid w:val="00FD2647"/>
    <w:rsid w:val="00FD2A2E"/>
    <w:rsid w:val="00FD3369"/>
    <w:rsid w:val="00FD3765"/>
    <w:rsid w:val="00FD5E87"/>
    <w:rsid w:val="00FD7649"/>
    <w:rsid w:val="00FD796A"/>
    <w:rsid w:val="00FE010C"/>
    <w:rsid w:val="00FE0C4D"/>
    <w:rsid w:val="00FE0E90"/>
    <w:rsid w:val="00FE1F90"/>
    <w:rsid w:val="00FE21A6"/>
    <w:rsid w:val="00FE2DEC"/>
    <w:rsid w:val="00FE45D3"/>
    <w:rsid w:val="00FE47FE"/>
    <w:rsid w:val="00FE4AF4"/>
    <w:rsid w:val="00FE4F9E"/>
    <w:rsid w:val="00FE6FC6"/>
    <w:rsid w:val="00FF044F"/>
    <w:rsid w:val="00FF16D1"/>
    <w:rsid w:val="00FF2DCC"/>
    <w:rsid w:val="00FF6043"/>
    <w:rsid w:val="00FF7311"/>
    <w:rsid w:val="00FF7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C49A9E"/>
  <w15:docId w15:val="{8A8408F2-77EF-418A-BE1D-8A6F8F1CC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A5FE6"/>
    <w:rPr>
      <w:sz w:val="24"/>
      <w:szCs w:val="24"/>
    </w:rPr>
  </w:style>
  <w:style w:type="paragraph" w:styleId="Titre1">
    <w:name w:val="heading 1"/>
    <w:basedOn w:val="Normal"/>
    <w:next w:val="Normal"/>
    <w:qFormat/>
    <w:rsid w:val="0082269D"/>
    <w:pPr>
      <w:keepNext/>
      <w:autoSpaceDE w:val="0"/>
      <w:autoSpaceDN w:val="0"/>
      <w:adjustRightInd w:val="0"/>
      <w:spacing w:line="240" w:lineRule="atLeast"/>
      <w:jc w:val="center"/>
      <w:outlineLvl w:val="0"/>
    </w:pPr>
    <w:rPr>
      <w:b/>
      <w:bCs/>
      <w:color w:val="00000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82269D"/>
    <w:pPr>
      <w:tabs>
        <w:tab w:val="center" w:pos="4153"/>
        <w:tab w:val="right" w:pos="8306"/>
      </w:tabs>
    </w:pPr>
    <w:rPr>
      <w:rFonts w:eastAsia="MS Mincho"/>
      <w:sz w:val="20"/>
      <w:szCs w:val="20"/>
      <w:lang w:val="en-GB" w:eastAsia="zh-CN"/>
    </w:rPr>
  </w:style>
  <w:style w:type="paragraph" w:customStyle="1" w:styleId="REUNION">
    <w:name w:val="REUNION"/>
    <w:basedOn w:val="Normal"/>
    <w:rsid w:val="0082269D"/>
    <w:pPr>
      <w:jc w:val="center"/>
    </w:pPr>
    <w:rPr>
      <w:rFonts w:ascii="Arial" w:eastAsia="MS Mincho" w:hAnsi="Arial"/>
      <w:b/>
      <w:sz w:val="22"/>
      <w:szCs w:val="20"/>
      <w:lang w:val="fr-FR" w:eastAsia="zh-CN"/>
    </w:rPr>
  </w:style>
  <w:style w:type="paragraph" w:styleId="Pieddepage">
    <w:name w:val="footer"/>
    <w:basedOn w:val="Normal"/>
    <w:rsid w:val="0082269D"/>
    <w:pPr>
      <w:tabs>
        <w:tab w:val="center" w:pos="4320"/>
        <w:tab w:val="right" w:pos="8640"/>
      </w:tabs>
    </w:pPr>
  </w:style>
  <w:style w:type="paragraph" w:styleId="Textedebulles">
    <w:name w:val="Balloon Text"/>
    <w:basedOn w:val="Normal"/>
    <w:link w:val="TextedebullesCar"/>
    <w:rsid w:val="0066131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661316"/>
    <w:rPr>
      <w:rFonts w:ascii="Tahoma" w:hAnsi="Tahoma" w:cs="Tahoma"/>
      <w:sz w:val="16"/>
      <w:szCs w:val="16"/>
    </w:rPr>
  </w:style>
  <w:style w:type="character" w:styleId="Lienhypertexte">
    <w:name w:val="Hyperlink"/>
    <w:basedOn w:val="Policepardfaut"/>
    <w:rsid w:val="00661316"/>
    <w:rPr>
      <w:color w:val="0000FF" w:themeColor="hyperlink"/>
      <w:u w:val="single"/>
    </w:rPr>
  </w:style>
  <w:style w:type="paragraph" w:styleId="Paragraphedeliste">
    <w:name w:val="List Paragraph"/>
    <w:aliases w:val="Paragraph number"/>
    <w:basedOn w:val="Normal"/>
    <w:link w:val="ParagraphedelisteCar"/>
    <w:uiPriority w:val="34"/>
    <w:qFormat/>
    <w:rsid w:val="00D4229D"/>
    <w:pPr>
      <w:ind w:left="720"/>
    </w:pPr>
    <w:rPr>
      <w:rFonts w:ascii="Calibri" w:eastAsiaTheme="minorHAnsi" w:hAnsi="Calibri" w:cs="Calibri"/>
      <w:sz w:val="22"/>
      <w:szCs w:val="22"/>
    </w:rPr>
  </w:style>
  <w:style w:type="character" w:customStyle="1" w:styleId="hps">
    <w:name w:val="hps"/>
    <w:basedOn w:val="Policepardfaut"/>
    <w:rsid w:val="00D4229D"/>
  </w:style>
  <w:style w:type="paragraph" w:customStyle="1" w:styleId="Paragraphedeliste1">
    <w:name w:val="Paragraphe de liste1"/>
    <w:basedOn w:val="Normal"/>
    <w:rsid w:val="008B5553"/>
    <w:pPr>
      <w:spacing w:after="200" w:line="276" w:lineRule="auto"/>
      <w:ind w:left="720"/>
      <w:contextualSpacing/>
    </w:pPr>
    <w:rPr>
      <w:rFonts w:ascii="Arial" w:eastAsia="MS Mincho" w:hAnsi="Arial" w:cs="Arial"/>
      <w:lang w:val="en-GB"/>
    </w:rPr>
  </w:style>
  <w:style w:type="character" w:styleId="Lienhypertextesuivivisit">
    <w:name w:val="FollowedHyperlink"/>
    <w:basedOn w:val="Policepardfaut"/>
    <w:semiHidden/>
    <w:unhideWhenUsed/>
    <w:rsid w:val="00525414"/>
    <w:rPr>
      <w:color w:val="800080" w:themeColor="followed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F528E0"/>
    <w:rPr>
      <w:color w:val="808080"/>
      <w:shd w:val="clear" w:color="auto" w:fill="E6E6E6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DE5197"/>
    <w:rPr>
      <w:color w:val="605E5C"/>
      <w:shd w:val="clear" w:color="auto" w:fill="E1DFDD"/>
    </w:rPr>
  </w:style>
  <w:style w:type="character" w:styleId="Marquedecommentaire">
    <w:name w:val="annotation reference"/>
    <w:basedOn w:val="Policepardfaut"/>
    <w:semiHidden/>
    <w:unhideWhenUsed/>
    <w:rsid w:val="00B45BAC"/>
    <w:rPr>
      <w:sz w:val="16"/>
      <w:szCs w:val="16"/>
    </w:rPr>
  </w:style>
  <w:style w:type="paragraph" w:styleId="Commentaire">
    <w:name w:val="annotation text"/>
    <w:basedOn w:val="Normal"/>
    <w:link w:val="CommentaireCar"/>
    <w:unhideWhenUsed/>
    <w:rsid w:val="00B45BAC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rsid w:val="00B45BAC"/>
  </w:style>
  <w:style w:type="paragraph" w:styleId="Objetducommentaire">
    <w:name w:val="annotation subject"/>
    <w:basedOn w:val="Commentaire"/>
    <w:next w:val="Commentaire"/>
    <w:link w:val="ObjetducommentaireCar"/>
    <w:semiHidden/>
    <w:unhideWhenUsed/>
    <w:rsid w:val="00B45BAC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semiHidden/>
    <w:rsid w:val="00B45BAC"/>
    <w:rPr>
      <w:b/>
      <w:bCs/>
    </w:rPr>
  </w:style>
  <w:style w:type="character" w:customStyle="1" w:styleId="Mentionnonrsolue3">
    <w:name w:val="Mention non résolue3"/>
    <w:basedOn w:val="Policepardfaut"/>
    <w:uiPriority w:val="99"/>
    <w:semiHidden/>
    <w:unhideWhenUsed/>
    <w:rsid w:val="001C7A3A"/>
    <w:rPr>
      <w:color w:val="605E5C"/>
      <w:shd w:val="clear" w:color="auto" w:fill="E1DFDD"/>
    </w:rPr>
  </w:style>
  <w:style w:type="character" w:customStyle="1" w:styleId="Mentionnonrsolue4">
    <w:name w:val="Mention non résolue4"/>
    <w:basedOn w:val="Policepardfaut"/>
    <w:uiPriority w:val="99"/>
    <w:semiHidden/>
    <w:unhideWhenUsed/>
    <w:rsid w:val="005F15E2"/>
    <w:rPr>
      <w:color w:val="605E5C"/>
      <w:shd w:val="clear" w:color="auto" w:fill="E1DFDD"/>
    </w:rPr>
  </w:style>
  <w:style w:type="character" w:customStyle="1" w:styleId="ParagraphedelisteCar">
    <w:name w:val="Paragraphe de liste Car"/>
    <w:aliases w:val="Paragraph number Car"/>
    <w:link w:val="Paragraphedeliste"/>
    <w:uiPriority w:val="34"/>
    <w:locked/>
    <w:rsid w:val="009B3817"/>
    <w:rPr>
      <w:rFonts w:ascii="Calibri" w:eastAsiaTheme="minorHAnsi" w:hAnsi="Calibri" w:cs="Calibri"/>
      <w:sz w:val="22"/>
      <w:szCs w:val="22"/>
    </w:rPr>
  </w:style>
  <w:style w:type="character" w:customStyle="1" w:styleId="Mentionnonrsolue5">
    <w:name w:val="Mention non résolue5"/>
    <w:basedOn w:val="Policepardfaut"/>
    <w:uiPriority w:val="99"/>
    <w:semiHidden/>
    <w:unhideWhenUsed/>
    <w:rsid w:val="00940D4A"/>
    <w:rPr>
      <w:color w:val="605E5C"/>
      <w:shd w:val="clear" w:color="auto" w:fill="E1DFDD"/>
    </w:rPr>
  </w:style>
  <w:style w:type="character" w:customStyle="1" w:styleId="Mentionnonrsolue6">
    <w:name w:val="Mention non résolue6"/>
    <w:basedOn w:val="Policepardfaut"/>
    <w:uiPriority w:val="99"/>
    <w:semiHidden/>
    <w:unhideWhenUsed/>
    <w:rsid w:val="002874DD"/>
    <w:rPr>
      <w:color w:val="605E5C"/>
      <w:shd w:val="clear" w:color="auto" w:fill="E1DFDD"/>
    </w:rPr>
  </w:style>
  <w:style w:type="character" w:customStyle="1" w:styleId="Mentionnonrsolue7">
    <w:name w:val="Mention non résolue7"/>
    <w:basedOn w:val="Policepardfaut"/>
    <w:uiPriority w:val="99"/>
    <w:semiHidden/>
    <w:unhideWhenUsed/>
    <w:rsid w:val="00554B65"/>
    <w:rPr>
      <w:color w:val="605E5C"/>
      <w:shd w:val="clear" w:color="auto" w:fill="E1DFDD"/>
    </w:rPr>
  </w:style>
  <w:style w:type="character" w:customStyle="1" w:styleId="Mentionnonrsolue8">
    <w:name w:val="Mention non résolue8"/>
    <w:basedOn w:val="Policepardfaut"/>
    <w:uiPriority w:val="99"/>
    <w:semiHidden/>
    <w:unhideWhenUsed/>
    <w:rsid w:val="008F0240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8819E5"/>
    <w:pPr>
      <w:spacing w:before="100" w:beforeAutospacing="1" w:after="100" w:afterAutospacing="1"/>
    </w:pPr>
    <w:rPr>
      <w:rFonts w:eastAsia="Times New Roman"/>
      <w:lang w:val="fr-FR" w:eastAsia="fr-FR"/>
    </w:rPr>
  </w:style>
  <w:style w:type="character" w:customStyle="1" w:styleId="Mentionnonrsolue9">
    <w:name w:val="Mention non résolue9"/>
    <w:basedOn w:val="Policepardfaut"/>
    <w:uiPriority w:val="99"/>
    <w:semiHidden/>
    <w:unhideWhenUsed/>
    <w:rsid w:val="00F678BB"/>
    <w:rPr>
      <w:color w:val="605E5C"/>
      <w:shd w:val="clear" w:color="auto" w:fill="E1DFDD"/>
    </w:rPr>
  </w:style>
  <w:style w:type="paragraph" w:styleId="Rvision">
    <w:name w:val="Revision"/>
    <w:hidden/>
    <w:uiPriority w:val="99"/>
    <w:semiHidden/>
    <w:rsid w:val="007561C5"/>
    <w:rPr>
      <w:sz w:val="24"/>
      <w:szCs w:val="24"/>
    </w:rPr>
  </w:style>
  <w:style w:type="table" w:styleId="Grilledutableau">
    <w:name w:val="Table Grid"/>
    <w:basedOn w:val="TableauNormal"/>
    <w:rsid w:val="00CF7F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0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43880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111181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8681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25566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3703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8297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54697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323330">
          <w:marLeft w:val="547"/>
          <w:marRight w:val="0"/>
          <w:marTop w:val="1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13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16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3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389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8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6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0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4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7665356">
          <w:marLeft w:val="126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02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4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3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14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3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15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4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26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00352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96321">
          <w:marLeft w:val="19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604163">
          <w:marLeft w:val="198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461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7548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791760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7481984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9490981">
          <w:marLeft w:val="26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395961">
          <w:marLeft w:val="188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827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854597">
          <w:marLeft w:val="1166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846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75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7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208334">
          <w:marLeft w:val="22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48829">
          <w:marLeft w:val="2246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32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97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06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7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33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46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6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4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24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22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1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unece.org/DAM/trans/doc/2018/wp29grb/GRB-69-09e.pdf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eams.microsoft.com/l/meetup-join/19%3ameeting_ZGIzNWUzYzktMDBlMC00NWRkLWIyNTItOGY5NWU2NGNiZjVm%40thread.v2/0?context=%7b%22Tid%22%3a%220a059498-0e48-4cd6-9486-261f37097265%22%2c%22Oid%22%3a%2286ffda28-54bf-46cb-8307-ac4eaeeea850%22%7d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eams.microsoft.com/l/meetup-join/19%3ameeting_MmI2MGY0MTYtYjExOS00YzcwLWI4ODEtNWZkYjhkYmJiNzhl%40thread.v2/0?context=%7b%22Tid%22%3a%220a059498-0e48-4cd6-9486-261f37097265%22%2c%22Oid%22%3a%2286ffda28-54bf-46cb-8307-ac4eaeeea850%22%7d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iki.unece.org/display/trans/IWG+Worn+Tyres+session+3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35B94CB2252C1419436020BEA4EFC79" ma:contentTypeVersion="13" ma:contentTypeDescription="Create a new document." ma:contentTypeScope="" ma:versionID="8a7621803ee1f10e7bc20c8f132e2ac1">
  <xsd:schema xmlns:xsd="http://www.w3.org/2001/XMLSchema" xmlns:xs="http://www.w3.org/2001/XMLSchema" xmlns:p="http://schemas.microsoft.com/office/2006/metadata/properties" xmlns:ns3="1241f18a-dc72-4fdb-8257-afcde4064526" xmlns:ns4="3c7884de-2386-4b01-ad78-9393fb60cd71" targetNamespace="http://schemas.microsoft.com/office/2006/metadata/properties" ma:root="true" ma:fieldsID="d6836b8846df19b1c36870618aa2f68b" ns3:_="" ns4:_="">
    <xsd:import namespace="1241f18a-dc72-4fdb-8257-afcde4064526"/>
    <xsd:import namespace="3c7884de-2386-4b01-ad78-9393fb60cd71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Location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41f18a-dc72-4fdb-8257-afcde406452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7884de-2386-4b01-ad78-9393fb60cd7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5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D7B190-9224-45F0-A47F-CEB62BF3E11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EF9A3C3-60EE-4535-BC91-DAB524C4940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241f18a-dc72-4fdb-8257-afcde4064526"/>
    <ds:schemaRef ds:uri="3c7884de-2386-4b01-ad78-9393fb60cd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474EF68-3461-4545-B299-E9397AE7EA5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0BD77E1-4440-459A-A66C-716522172C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1352</Words>
  <Characters>7615</Characters>
  <Application>Microsoft Office Word</Application>
  <DocSecurity>4</DocSecurity>
  <Lines>63</Lines>
  <Paragraphs>17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ISO TC43/SC1/WG42</vt:lpstr>
      <vt:lpstr>ISO TC43/SC1/WG42</vt:lpstr>
    </vt:vector>
  </TitlesOfParts>
  <Company>GM</Company>
  <LinksUpToDate>false</LinksUpToDate>
  <CharactersWithSpaces>8950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ISO TC43/SC1/WG42</dc:title>
  <dc:creator>VOSINIS Andreas (GROW)</dc:creator>
  <cp:lastModifiedBy>Nicolas De Mahieu</cp:lastModifiedBy>
  <cp:revision>2</cp:revision>
  <cp:lastPrinted>2020-03-04T12:50:00Z</cp:lastPrinted>
  <dcterms:created xsi:type="dcterms:W3CDTF">2022-01-13T10:35:00Z</dcterms:created>
  <dcterms:modified xsi:type="dcterms:W3CDTF">2022-01-13T10:35:00Z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0x010100035B94CB2252C1419436020BEA4EFC79</vt:lpwstr>
  </property>
</Properties>
</file>