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23F" w:rsidRPr="00DA1A22" w:rsidRDefault="00153D25" w:rsidP="00153D25">
      <w:pPr>
        <w:spacing w:after="0"/>
        <w:jc w:val="right"/>
        <w:rPr>
          <w:lang w:val="en-US"/>
        </w:rPr>
      </w:pPr>
      <w:r w:rsidRPr="00DA1A22">
        <w:rPr>
          <w:lang w:val="en-US"/>
        </w:rPr>
        <w:t>IG CMS-II – 01-0</w:t>
      </w:r>
      <w:r w:rsidR="00117ADA">
        <w:rPr>
          <w:lang w:val="en-US"/>
        </w:rPr>
        <w:t>3</w:t>
      </w:r>
    </w:p>
    <w:p w:rsidR="00153D25" w:rsidRPr="00DA1A22" w:rsidRDefault="00446338" w:rsidP="00153D25">
      <w:pPr>
        <w:spacing w:after="0"/>
        <w:jc w:val="right"/>
        <w:rPr>
          <w:lang w:val="en-US"/>
        </w:rPr>
      </w:pPr>
      <w:r>
        <w:rPr>
          <w:lang w:val="en-US"/>
        </w:rPr>
        <w:t>05</w:t>
      </w:r>
      <w:r w:rsidR="00EA67E9">
        <w:rPr>
          <w:lang w:val="en-US"/>
        </w:rPr>
        <w:t>/06</w:t>
      </w:r>
      <w:r>
        <w:rPr>
          <w:lang w:val="en-US"/>
        </w:rPr>
        <w:t>.02</w:t>
      </w:r>
      <w:r w:rsidR="00153D25" w:rsidRPr="00DA1A22">
        <w:rPr>
          <w:lang w:val="en-US"/>
        </w:rPr>
        <w:t>.201</w:t>
      </w:r>
      <w:r>
        <w:rPr>
          <w:lang w:val="en-US"/>
        </w:rPr>
        <w:t>4</w:t>
      </w:r>
    </w:p>
    <w:p w:rsidR="00153D25" w:rsidRPr="00DA1A22" w:rsidRDefault="00153D25" w:rsidP="00153D25">
      <w:pPr>
        <w:spacing w:after="0"/>
        <w:rPr>
          <w:lang w:val="en-US"/>
        </w:rPr>
      </w:pPr>
    </w:p>
    <w:p w:rsidR="00153D25" w:rsidRPr="00153D25" w:rsidRDefault="00153D25" w:rsidP="00153D25">
      <w:pPr>
        <w:spacing w:after="0"/>
        <w:jc w:val="center"/>
        <w:rPr>
          <w:b/>
          <w:sz w:val="28"/>
          <w:lang w:val="en-US"/>
        </w:rPr>
      </w:pPr>
      <w:r w:rsidRPr="00153D25">
        <w:rPr>
          <w:b/>
          <w:sz w:val="28"/>
          <w:lang w:val="en-US"/>
        </w:rPr>
        <w:t>1st meeting IG CMS-II</w:t>
      </w:r>
    </w:p>
    <w:p w:rsidR="00153D25" w:rsidRPr="00153D25" w:rsidRDefault="00153D25" w:rsidP="00153D25">
      <w:pPr>
        <w:spacing w:after="0"/>
        <w:jc w:val="center"/>
        <w:rPr>
          <w:b/>
          <w:sz w:val="28"/>
          <w:lang w:val="en-US"/>
        </w:rPr>
      </w:pPr>
      <w:r w:rsidRPr="00153D25">
        <w:rPr>
          <w:b/>
          <w:sz w:val="28"/>
          <w:lang w:val="en-US"/>
        </w:rPr>
        <w:t>05. and 06. February 2013</w:t>
      </w:r>
    </w:p>
    <w:p w:rsidR="00153D25" w:rsidRDefault="00153D25" w:rsidP="00153D25">
      <w:pPr>
        <w:spacing w:after="0"/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t>I</w:t>
      </w:r>
      <w:r w:rsidRPr="00153D25">
        <w:rPr>
          <w:b/>
          <w:sz w:val="28"/>
          <w:lang w:val="en-GB"/>
        </w:rPr>
        <w:t xml:space="preserve">nformal </w:t>
      </w:r>
      <w:r>
        <w:rPr>
          <w:b/>
          <w:sz w:val="28"/>
          <w:lang w:val="en-GB"/>
        </w:rPr>
        <w:t>G</w:t>
      </w:r>
      <w:r w:rsidRPr="00153D25">
        <w:rPr>
          <w:b/>
          <w:sz w:val="28"/>
          <w:lang w:val="en-GB"/>
        </w:rPr>
        <w:t xml:space="preserve">roup on </w:t>
      </w:r>
      <w:r>
        <w:rPr>
          <w:b/>
          <w:sz w:val="28"/>
          <w:lang w:val="en-GB"/>
        </w:rPr>
        <w:t>C</w:t>
      </w:r>
      <w:r w:rsidRPr="00153D25">
        <w:rPr>
          <w:b/>
          <w:sz w:val="28"/>
          <w:lang w:val="en-GB"/>
        </w:rPr>
        <w:t xml:space="preserve">amera </w:t>
      </w:r>
      <w:r>
        <w:rPr>
          <w:b/>
          <w:sz w:val="28"/>
          <w:lang w:val="en-GB"/>
        </w:rPr>
        <w:t>M</w:t>
      </w:r>
      <w:r w:rsidRPr="00153D25">
        <w:rPr>
          <w:b/>
          <w:sz w:val="28"/>
          <w:lang w:val="en-GB"/>
        </w:rPr>
        <w:t xml:space="preserve">onitoring </w:t>
      </w:r>
      <w:r>
        <w:rPr>
          <w:b/>
          <w:sz w:val="28"/>
          <w:lang w:val="en-GB"/>
        </w:rPr>
        <w:t>Systems</w:t>
      </w:r>
    </w:p>
    <w:p w:rsidR="00153D25" w:rsidRDefault="00153D25" w:rsidP="00153D25">
      <w:pPr>
        <w:spacing w:after="0"/>
        <w:jc w:val="center"/>
        <w:rPr>
          <w:b/>
          <w:sz w:val="28"/>
          <w:lang w:val="en-GB"/>
        </w:rPr>
      </w:pPr>
      <w:proofErr w:type="gramStart"/>
      <w:r w:rsidRPr="00153D25">
        <w:rPr>
          <w:b/>
          <w:sz w:val="28"/>
          <w:lang w:val="en-GB"/>
        </w:rPr>
        <w:t>in</w:t>
      </w:r>
      <w:proofErr w:type="gramEnd"/>
      <w:r w:rsidRPr="00153D25">
        <w:rPr>
          <w:b/>
          <w:sz w:val="28"/>
          <w:lang w:val="en-GB"/>
        </w:rPr>
        <w:t xml:space="preserve"> Regulation No. 46</w:t>
      </w:r>
    </w:p>
    <w:p w:rsidR="006D4A98" w:rsidRDefault="006D4A98" w:rsidP="00153D25">
      <w:pPr>
        <w:spacing w:after="0"/>
        <w:jc w:val="center"/>
        <w:rPr>
          <w:b/>
          <w:sz w:val="28"/>
          <w:lang w:val="en-GB"/>
        </w:rPr>
      </w:pPr>
    </w:p>
    <w:p w:rsidR="00117ADA" w:rsidRPr="00153D25" w:rsidRDefault="00117ADA" w:rsidP="00153D25">
      <w:pPr>
        <w:spacing w:after="0"/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t>Meeting-Protocol</w:t>
      </w:r>
    </w:p>
    <w:p w:rsidR="00153D25" w:rsidRDefault="00153D25" w:rsidP="00153D25">
      <w:pPr>
        <w:spacing w:after="0"/>
        <w:rPr>
          <w:lang w:val="en-GB"/>
        </w:rPr>
      </w:pPr>
    </w:p>
    <w:p w:rsidR="00153D25" w:rsidRPr="005D2FD8" w:rsidRDefault="00153D25" w:rsidP="00153D25">
      <w:pPr>
        <w:spacing w:after="0"/>
        <w:rPr>
          <w:lang w:val="en-US"/>
        </w:rPr>
      </w:pPr>
      <w:r w:rsidRPr="005D2FD8">
        <w:rPr>
          <w:lang w:val="en-US"/>
        </w:rPr>
        <w:t>Location:</w:t>
      </w:r>
    </w:p>
    <w:p w:rsidR="00153D25" w:rsidRPr="00117ADA" w:rsidRDefault="00153D25" w:rsidP="00153D25">
      <w:pPr>
        <w:spacing w:after="0"/>
      </w:pPr>
      <w:r w:rsidRPr="00117ADA">
        <w:t>TÜV Rheinland Group</w:t>
      </w:r>
    </w:p>
    <w:p w:rsidR="00153D25" w:rsidRPr="00DA1A22" w:rsidRDefault="00153D25" w:rsidP="00153D25">
      <w:pPr>
        <w:spacing w:after="0"/>
      </w:pPr>
      <w:r w:rsidRPr="00DA1A22">
        <w:t>Am Grauen Stein</w:t>
      </w:r>
    </w:p>
    <w:p w:rsidR="00153D25" w:rsidRPr="00DA1A22" w:rsidRDefault="00153D25" w:rsidP="00153D25">
      <w:pPr>
        <w:spacing w:after="0"/>
      </w:pPr>
      <w:r w:rsidRPr="00DA1A22">
        <w:t>51105 Köln</w:t>
      </w:r>
    </w:p>
    <w:p w:rsidR="00153D25" w:rsidRPr="00DA1A22" w:rsidRDefault="00153D25" w:rsidP="00153D25">
      <w:pPr>
        <w:spacing w:after="0"/>
      </w:pPr>
      <w:r w:rsidRPr="00DA1A22">
        <w:t>TUV Rheinland</w:t>
      </w:r>
    </w:p>
    <w:p w:rsidR="00153D25" w:rsidRPr="00DA1A22" w:rsidRDefault="00153D25" w:rsidP="00153D25">
      <w:pPr>
        <w:spacing w:after="0"/>
      </w:pPr>
    </w:p>
    <w:p w:rsidR="00153D25" w:rsidRPr="00117ADA" w:rsidRDefault="00590BF6" w:rsidP="00590BF6">
      <w:pPr>
        <w:tabs>
          <w:tab w:val="left" w:pos="1418"/>
          <w:tab w:val="left" w:pos="4253"/>
        </w:tabs>
        <w:spacing w:after="0"/>
      </w:pPr>
      <w:r w:rsidRPr="00117ADA">
        <w:t>Chairman:</w:t>
      </w:r>
      <w:r w:rsidRPr="00117ADA">
        <w:tab/>
        <w:t xml:space="preserve">Harry </w:t>
      </w:r>
      <w:proofErr w:type="spellStart"/>
      <w:r w:rsidRPr="00117ADA">
        <w:t>Jongenelen</w:t>
      </w:r>
      <w:proofErr w:type="spellEnd"/>
      <w:r w:rsidRPr="00117ADA">
        <w:t xml:space="preserve"> </w:t>
      </w:r>
      <w:r w:rsidR="00153D25" w:rsidRPr="00117ADA">
        <w:t>(</w:t>
      </w:r>
      <w:r w:rsidR="00480F02" w:rsidRPr="00117ADA">
        <w:t>RDW</w:t>
      </w:r>
      <w:r w:rsidR="00153D25" w:rsidRPr="00117ADA">
        <w:t xml:space="preserve">) </w:t>
      </w:r>
      <w:r w:rsidR="00153D25" w:rsidRPr="00117ADA">
        <w:tab/>
        <w:t>(HJongenelen@rdw.nl)</w:t>
      </w:r>
    </w:p>
    <w:p w:rsidR="00153D25" w:rsidRPr="00117ADA" w:rsidRDefault="00153D25" w:rsidP="00590BF6">
      <w:pPr>
        <w:tabs>
          <w:tab w:val="left" w:pos="1418"/>
          <w:tab w:val="left" w:pos="4253"/>
        </w:tabs>
      </w:pPr>
      <w:proofErr w:type="spellStart"/>
      <w:r w:rsidRPr="00117ADA">
        <w:t>Secretariat</w:t>
      </w:r>
      <w:proofErr w:type="spellEnd"/>
      <w:r w:rsidRPr="00117ADA">
        <w:t>:</w:t>
      </w:r>
      <w:r w:rsidRPr="00117ADA">
        <w:tab/>
        <w:t xml:space="preserve">Kai Schönemann </w:t>
      </w:r>
      <w:r w:rsidRPr="00117ADA">
        <w:tab/>
        <w:t>(Kai.Schoenemann@GENTEX.de)</w:t>
      </w:r>
    </w:p>
    <w:p w:rsidR="00153D25" w:rsidRPr="00117ADA" w:rsidRDefault="00153D25" w:rsidP="00153D25"/>
    <w:p w:rsidR="006D4A98" w:rsidRDefault="00153D25" w:rsidP="00407B20">
      <w:pPr>
        <w:tabs>
          <w:tab w:val="left" w:pos="2835"/>
          <w:tab w:val="left" w:pos="4111"/>
          <w:tab w:val="left" w:pos="6096"/>
        </w:tabs>
        <w:rPr>
          <w:lang w:val="en-GB"/>
        </w:rPr>
      </w:pPr>
      <w:r w:rsidRPr="00752FDC">
        <w:rPr>
          <w:lang w:val="en-GB"/>
        </w:rPr>
        <w:t>Duration of the sessions:</w:t>
      </w:r>
      <w:r w:rsidRPr="00752FDC">
        <w:rPr>
          <w:lang w:val="en-GB"/>
        </w:rPr>
        <w:tab/>
        <w:t xml:space="preserve">Wednesday, </w:t>
      </w:r>
      <w:r w:rsidR="00407B20">
        <w:rPr>
          <w:lang w:val="en-GB"/>
        </w:rPr>
        <w:tab/>
      </w:r>
      <w:r>
        <w:rPr>
          <w:lang w:val="en-GB"/>
        </w:rPr>
        <w:t>05 February</w:t>
      </w:r>
      <w:r w:rsidRPr="00752FDC">
        <w:rPr>
          <w:lang w:val="en-GB"/>
        </w:rPr>
        <w:t xml:space="preserve"> 201</w:t>
      </w:r>
      <w:r>
        <w:rPr>
          <w:lang w:val="en-GB"/>
        </w:rPr>
        <w:t>4</w:t>
      </w:r>
      <w:r w:rsidR="00407B20">
        <w:rPr>
          <w:lang w:val="en-GB"/>
        </w:rPr>
        <w:t xml:space="preserve">, </w:t>
      </w:r>
      <w:r w:rsidR="00407B20">
        <w:rPr>
          <w:lang w:val="en-GB"/>
        </w:rPr>
        <w:tab/>
      </w:r>
      <w:r w:rsidRPr="00752FDC">
        <w:rPr>
          <w:lang w:val="en-GB"/>
        </w:rPr>
        <w:t>1:</w:t>
      </w:r>
      <w:r>
        <w:rPr>
          <w:lang w:val="en-GB"/>
        </w:rPr>
        <w:t>3</w:t>
      </w:r>
      <w:r w:rsidRPr="00752FDC">
        <w:rPr>
          <w:lang w:val="en-GB"/>
        </w:rPr>
        <w:t>0</w:t>
      </w:r>
      <w:r w:rsidR="00407B20">
        <w:rPr>
          <w:lang w:val="en-GB"/>
        </w:rPr>
        <w:t>pm</w:t>
      </w:r>
      <w:r w:rsidRPr="00752FDC">
        <w:rPr>
          <w:lang w:val="en-GB"/>
        </w:rPr>
        <w:t xml:space="preserve"> </w:t>
      </w:r>
      <w:r>
        <w:rPr>
          <w:lang w:val="en-GB"/>
        </w:rPr>
        <w:t>until</w:t>
      </w:r>
      <w:r w:rsidR="00407B20">
        <w:rPr>
          <w:lang w:val="en-GB"/>
        </w:rPr>
        <w:t xml:space="preserve"> 6:00pm</w:t>
      </w:r>
      <w:r w:rsidRPr="00752FDC">
        <w:rPr>
          <w:lang w:val="en-GB"/>
        </w:rPr>
        <w:br/>
      </w:r>
      <w:r w:rsidRPr="00752FDC">
        <w:rPr>
          <w:lang w:val="en-GB"/>
        </w:rPr>
        <w:tab/>
      </w:r>
      <w:r>
        <w:rPr>
          <w:lang w:val="en-GB"/>
        </w:rPr>
        <w:t>Thursday</w:t>
      </w:r>
      <w:r w:rsidRPr="00752FDC">
        <w:rPr>
          <w:lang w:val="en-GB"/>
        </w:rPr>
        <w:t xml:space="preserve">, </w:t>
      </w:r>
      <w:r w:rsidR="00407B20">
        <w:rPr>
          <w:lang w:val="en-GB"/>
        </w:rPr>
        <w:tab/>
      </w:r>
      <w:r>
        <w:rPr>
          <w:lang w:val="en-GB"/>
        </w:rPr>
        <w:t>06 February</w:t>
      </w:r>
      <w:r w:rsidRPr="00752FDC">
        <w:rPr>
          <w:lang w:val="en-GB"/>
        </w:rPr>
        <w:t xml:space="preserve"> 201</w:t>
      </w:r>
      <w:r>
        <w:rPr>
          <w:lang w:val="en-GB"/>
        </w:rPr>
        <w:t>4</w:t>
      </w:r>
      <w:r w:rsidRPr="00752FDC">
        <w:rPr>
          <w:lang w:val="en-GB"/>
        </w:rPr>
        <w:t xml:space="preserve">, </w:t>
      </w:r>
      <w:r w:rsidR="00407B20">
        <w:rPr>
          <w:lang w:val="en-GB"/>
        </w:rPr>
        <w:tab/>
        <w:t>9:00am</w:t>
      </w:r>
      <w:r w:rsidRPr="00752FDC">
        <w:rPr>
          <w:lang w:val="en-GB"/>
        </w:rPr>
        <w:t xml:space="preserve"> </w:t>
      </w:r>
      <w:r w:rsidR="00407B20">
        <w:rPr>
          <w:lang w:val="en-GB"/>
        </w:rPr>
        <w:t>until</w:t>
      </w:r>
      <w:r w:rsidRPr="00752FDC">
        <w:rPr>
          <w:lang w:val="en-GB"/>
        </w:rPr>
        <w:t xml:space="preserve"> </w:t>
      </w:r>
      <w:r>
        <w:rPr>
          <w:lang w:val="en-GB"/>
        </w:rPr>
        <w:t>5</w:t>
      </w:r>
      <w:r w:rsidRPr="00752FDC">
        <w:rPr>
          <w:lang w:val="en-GB"/>
        </w:rPr>
        <w:t>:</w:t>
      </w:r>
      <w:r>
        <w:rPr>
          <w:lang w:val="en-GB"/>
        </w:rPr>
        <w:t>0</w:t>
      </w:r>
      <w:r w:rsidR="00407B20">
        <w:rPr>
          <w:lang w:val="en-GB"/>
        </w:rPr>
        <w:t>0pm</w:t>
      </w:r>
    </w:p>
    <w:p w:rsidR="00C5713A" w:rsidRDefault="00C5713A" w:rsidP="00C5713A">
      <w:pPr>
        <w:numPr>
          <w:ilvl w:val="0"/>
          <w:numId w:val="1"/>
        </w:numPr>
        <w:spacing w:after="0" w:line="360" w:lineRule="auto"/>
        <w:rPr>
          <w:lang w:val="en-GB"/>
        </w:rPr>
      </w:pPr>
      <w:r>
        <w:rPr>
          <w:lang w:val="en-GB"/>
        </w:rPr>
        <w:t>Welcome and introduction of the participants</w:t>
      </w:r>
    </w:p>
    <w:p w:rsidR="00646E5D" w:rsidRPr="00646E5D" w:rsidRDefault="00646E5D" w:rsidP="00646E5D">
      <w:pPr>
        <w:numPr>
          <w:ilvl w:val="1"/>
          <w:numId w:val="1"/>
        </w:numPr>
        <w:spacing w:after="0" w:line="360" w:lineRule="auto"/>
        <w:rPr>
          <w:lang w:val="en-GB"/>
        </w:rPr>
      </w:pPr>
      <w:r>
        <w:rPr>
          <w:lang w:val="en-GB"/>
        </w:rPr>
        <w:t>Welcome and Introduction of Participants</w:t>
      </w:r>
    </w:p>
    <w:p w:rsidR="00C5713A" w:rsidRDefault="00C5713A" w:rsidP="00C5713A">
      <w:pPr>
        <w:numPr>
          <w:ilvl w:val="0"/>
          <w:numId w:val="1"/>
        </w:numPr>
        <w:spacing w:after="0" w:line="360" w:lineRule="auto"/>
        <w:rPr>
          <w:lang w:val="en-GB"/>
        </w:rPr>
      </w:pPr>
      <w:r>
        <w:rPr>
          <w:lang w:val="en-GB"/>
        </w:rPr>
        <w:t>Approval of the agenda</w:t>
      </w:r>
    </w:p>
    <w:p w:rsidR="00646E5D" w:rsidRDefault="00646E5D" w:rsidP="00646E5D">
      <w:pPr>
        <w:numPr>
          <w:ilvl w:val="1"/>
          <w:numId w:val="1"/>
        </w:numPr>
        <w:spacing w:after="0" w:line="360" w:lineRule="auto"/>
        <w:rPr>
          <w:lang w:val="en-GB"/>
        </w:rPr>
      </w:pPr>
      <w:r>
        <w:rPr>
          <w:lang w:val="en-GB"/>
        </w:rPr>
        <w:t>Involved Documents ISO 16505 and KMS proposal</w:t>
      </w:r>
    </w:p>
    <w:p w:rsidR="00C5713A" w:rsidRDefault="003F7F1B" w:rsidP="00C5713A">
      <w:pPr>
        <w:numPr>
          <w:ilvl w:val="0"/>
          <w:numId w:val="1"/>
        </w:numPr>
        <w:spacing w:after="0" w:line="360" w:lineRule="auto"/>
        <w:rPr>
          <w:rStyle w:val="Hyperlink"/>
          <w:rFonts w:cstheme="minorBidi"/>
          <w:lang w:val="en-GB"/>
        </w:rPr>
      </w:pPr>
      <w:r>
        <w:rPr>
          <w:lang w:val="en-GB"/>
        </w:rPr>
        <w:t>Term of Reference</w:t>
      </w:r>
      <w:r w:rsidR="00C5713A">
        <w:rPr>
          <w:lang w:val="en-GB"/>
        </w:rPr>
        <w:t xml:space="preserve"> for the informal group </w:t>
      </w:r>
      <w:hyperlink r:id="rId8" w:history="1">
        <w:r w:rsidR="00C5713A" w:rsidRPr="00590BF6">
          <w:rPr>
            <w:rStyle w:val="Hyperlink"/>
            <w:rFonts w:cstheme="minorBidi"/>
            <w:lang w:val="en-GB"/>
          </w:rPr>
          <w:t>GRSG</w:t>
        </w:r>
        <w:r w:rsidR="00590BF6" w:rsidRPr="00590BF6">
          <w:rPr>
            <w:rStyle w:val="Hyperlink"/>
            <w:rFonts w:cstheme="minorBidi"/>
            <w:lang w:val="en-GB"/>
          </w:rPr>
          <w:t>-105-27</w:t>
        </w:r>
      </w:hyperlink>
    </w:p>
    <w:p w:rsidR="007A635D" w:rsidRDefault="007A635D" w:rsidP="007A635D">
      <w:pPr>
        <w:numPr>
          <w:ilvl w:val="1"/>
          <w:numId w:val="1"/>
        </w:numPr>
        <w:spacing w:after="0" w:line="360" w:lineRule="auto"/>
        <w:rPr>
          <w:rStyle w:val="Hyperlink"/>
          <w:rFonts w:cstheme="minorBidi"/>
          <w:lang w:val="en-GB"/>
        </w:rPr>
      </w:pPr>
      <w:r>
        <w:rPr>
          <w:rStyle w:val="Hyperlink"/>
          <w:rFonts w:cstheme="minorBidi"/>
          <w:lang w:val="en-GB"/>
        </w:rPr>
        <w:t>Agreement</w:t>
      </w:r>
      <w:r w:rsidR="00E123CA">
        <w:rPr>
          <w:rStyle w:val="Hyperlink"/>
          <w:rFonts w:cstheme="minorBidi"/>
          <w:lang w:val="en-GB"/>
        </w:rPr>
        <w:t xml:space="preserve"> to the document</w:t>
      </w:r>
      <w:r>
        <w:rPr>
          <w:rStyle w:val="Hyperlink"/>
          <w:rFonts w:cstheme="minorBidi"/>
          <w:lang w:val="en-GB"/>
        </w:rPr>
        <w:t xml:space="preserve">, but </w:t>
      </w:r>
    </w:p>
    <w:p w:rsidR="007A635D" w:rsidRDefault="007A635D" w:rsidP="007A635D">
      <w:pPr>
        <w:numPr>
          <w:ilvl w:val="1"/>
          <w:numId w:val="1"/>
        </w:numPr>
        <w:spacing w:after="0" w:line="360" w:lineRule="auto"/>
        <w:rPr>
          <w:lang w:val="en-GB"/>
        </w:rPr>
      </w:pPr>
      <w:r>
        <w:rPr>
          <w:rStyle w:val="Hyperlink"/>
          <w:rFonts w:cstheme="minorBidi"/>
          <w:lang w:val="en-GB"/>
        </w:rPr>
        <w:t>Correction 2: A.2</w:t>
      </w:r>
      <w:proofErr w:type="gramStart"/>
      <w:r>
        <w:rPr>
          <w:rStyle w:val="Hyperlink"/>
          <w:rFonts w:cstheme="minorBidi"/>
          <w:lang w:val="en-GB"/>
        </w:rPr>
        <w:t>.(</w:t>
      </w:r>
      <w:proofErr w:type="gramEnd"/>
      <w:r>
        <w:rPr>
          <w:rStyle w:val="Hyperlink"/>
          <w:rFonts w:cstheme="minorBidi"/>
          <w:lang w:val="en-GB"/>
        </w:rPr>
        <w:t xml:space="preserve">a) </w:t>
      </w:r>
      <w:r w:rsidR="00386852">
        <w:rPr>
          <w:rStyle w:val="Hyperlink"/>
          <w:rFonts w:cstheme="minorBidi"/>
          <w:lang w:val="en-GB"/>
        </w:rPr>
        <w:t>…</w:t>
      </w:r>
      <w:r w:rsidRPr="007A635D">
        <w:rPr>
          <w:rStyle w:val="Hyperlink"/>
          <w:rFonts w:cstheme="minorBidi"/>
          <w:strike/>
          <w:lang w:val="en-GB"/>
        </w:rPr>
        <w:t>for improvement</w:t>
      </w:r>
      <w:r w:rsidR="00386852">
        <w:rPr>
          <w:rStyle w:val="Hyperlink"/>
          <w:rFonts w:cstheme="minorBidi"/>
          <w:strike/>
          <w:lang w:val="en-GB"/>
        </w:rPr>
        <w:t>…</w:t>
      </w:r>
      <w:r w:rsidRPr="007A635D">
        <w:rPr>
          <w:rStyle w:val="Hyperlink"/>
          <w:rFonts w:cstheme="minorBidi"/>
          <w:lang w:val="en-GB"/>
        </w:rPr>
        <w:t xml:space="preserve"> (</w:t>
      </w:r>
      <w:r>
        <w:rPr>
          <w:rStyle w:val="Hyperlink"/>
          <w:rFonts w:cstheme="minorBidi"/>
          <w:lang w:val="en-GB"/>
        </w:rPr>
        <w:t>same conditions for mirrors and CMS)</w:t>
      </w:r>
    </w:p>
    <w:p w:rsidR="007A635D" w:rsidRDefault="007A635D" w:rsidP="007A635D">
      <w:pPr>
        <w:numPr>
          <w:ilvl w:val="1"/>
          <w:numId w:val="1"/>
        </w:numPr>
        <w:spacing w:after="0" w:line="360" w:lineRule="auto"/>
        <w:rPr>
          <w:rStyle w:val="Hyperlink"/>
          <w:rFonts w:cstheme="minorBidi"/>
          <w:lang w:val="en-GB"/>
        </w:rPr>
      </w:pPr>
      <w:r>
        <w:rPr>
          <w:rStyle w:val="Hyperlink"/>
          <w:rFonts w:cstheme="minorBidi"/>
          <w:lang w:val="en-GB"/>
        </w:rPr>
        <w:t xml:space="preserve">Correction 1: A.2.(a) mirror classes </w:t>
      </w:r>
      <w:r w:rsidRPr="008F01B9">
        <w:rPr>
          <w:rStyle w:val="Hyperlink"/>
          <w:rFonts w:cstheme="minorBidi"/>
          <w:b/>
          <w:lang w:val="en-GB"/>
        </w:rPr>
        <w:t xml:space="preserve">I to IV </w:t>
      </w:r>
      <w:r w:rsidR="00E123CA">
        <w:rPr>
          <w:rStyle w:val="Hyperlink"/>
          <w:rFonts w:cstheme="minorBidi"/>
          <w:b/>
          <w:lang w:val="en-GB"/>
        </w:rPr>
        <w:t>[</w:t>
      </w:r>
      <w:r w:rsidRPr="008F01B9">
        <w:rPr>
          <w:rStyle w:val="Hyperlink"/>
          <w:rFonts w:cstheme="minorBidi"/>
          <w:b/>
          <w:lang w:val="en-GB"/>
        </w:rPr>
        <w:t>and VII</w:t>
      </w:r>
      <w:r w:rsidR="00E123CA">
        <w:rPr>
          <w:rStyle w:val="Hyperlink"/>
          <w:rFonts w:cstheme="minorBidi"/>
          <w:b/>
          <w:lang w:val="en-GB"/>
        </w:rPr>
        <w:t>]</w:t>
      </w:r>
    </w:p>
    <w:p w:rsidR="00C5713A" w:rsidRPr="008F01B9" w:rsidRDefault="008F01B9" w:rsidP="00C5713A">
      <w:pPr>
        <w:numPr>
          <w:ilvl w:val="0"/>
          <w:numId w:val="1"/>
        </w:numPr>
        <w:spacing w:after="0" w:line="360" w:lineRule="auto"/>
        <w:rPr>
          <w:strike/>
          <w:lang w:val="en-GB"/>
        </w:rPr>
      </w:pPr>
      <w:r w:rsidRPr="008F01B9">
        <w:rPr>
          <w:strike/>
          <w:lang w:val="en-GB"/>
        </w:rPr>
        <w:t>Terms of Reference</w:t>
      </w:r>
    </w:p>
    <w:p w:rsidR="007A635D" w:rsidRDefault="007A635D" w:rsidP="007A635D">
      <w:pPr>
        <w:numPr>
          <w:ilvl w:val="0"/>
          <w:numId w:val="1"/>
        </w:numPr>
        <w:spacing w:after="0" w:line="360" w:lineRule="auto"/>
        <w:rPr>
          <w:lang w:val="en-GB"/>
        </w:rPr>
      </w:pPr>
      <w:r>
        <w:rPr>
          <w:lang w:val="en-GB"/>
        </w:rPr>
        <w:t>Available documents</w:t>
      </w:r>
      <w:r w:rsidR="00E123CA">
        <w:rPr>
          <w:lang w:val="en-GB"/>
        </w:rPr>
        <w:t>: introduction and heads up</w:t>
      </w:r>
    </w:p>
    <w:p w:rsidR="007A635D" w:rsidRPr="008F01B9" w:rsidRDefault="007A635D" w:rsidP="008F01B9">
      <w:pPr>
        <w:numPr>
          <w:ilvl w:val="1"/>
          <w:numId w:val="1"/>
        </w:numPr>
        <w:spacing w:after="0" w:line="360" w:lineRule="auto"/>
        <w:rPr>
          <w:lang w:val="en-GB"/>
        </w:rPr>
      </w:pPr>
      <w:r>
        <w:rPr>
          <w:lang w:val="en-GB"/>
        </w:rPr>
        <w:t>GRSG/2011/23/Rev</w:t>
      </w:r>
      <w:r w:rsidR="00386852">
        <w:rPr>
          <w:lang w:val="en-GB"/>
        </w:rPr>
        <w:t>.</w:t>
      </w:r>
      <w:r>
        <w:rPr>
          <w:lang w:val="en-GB"/>
        </w:rPr>
        <w:t>1</w:t>
      </w:r>
      <w:r w:rsidR="008F01B9">
        <w:rPr>
          <w:lang w:val="en-GB"/>
        </w:rPr>
        <w:t xml:space="preserve"> (</w:t>
      </w:r>
      <w:r w:rsidR="00386852">
        <w:rPr>
          <w:lang w:val="en-GB"/>
        </w:rPr>
        <w:t>Mr</w:t>
      </w:r>
      <w:r w:rsidR="008F01B9">
        <w:rPr>
          <w:lang w:val="en-GB"/>
        </w:rPr>
        <w:t xml:space="preserve">. </w:t>
      </w:r>
      <w:proofErr w:type="spellStart"/>
      <w:r w:rsidR="008F01B9">
        <w:rPr>
          <w:lang w:val="en-GB"/>
        </w:rPr>
        <w:t>Jongenelen</w:t>
      </w:r>
      <w:proofErr w:type="spellEnd"/>
      <w:r w:rsidR="008F01B9">
        <w:rPr>
          <w:lang w:val="en-GB"/>
        </w:rPr>
        <w:t>)</w:t>
      </w:r>
    </w:p>
    <w:p w:rsidR="007A635D" w:rsidRDefault="007A635D" w:rsidP="007A635D">
      <w:pPr>
        <w:numPr>
          <w:ilvl w:val="1"/>
          <w:numId w:val="1"/>
        </w:numPr>
        <w:spacing w:after="0" w:line="360" w:lineRule="auto"/>
        <w:rPr>
          <w:lang w:val="en-GB"/>
        </w:rPr>
      </w:pPr>
      <w:r>
        <w:rPr>
          <w:lang w:val="en-GB"/>
        </w:rPr>
        <w:t>ISO 16505</w:t>
      </w:r>
      <w:r w:rsidR="008F01B9">
        <w:rPr>
          <w:lang w:val="en-GB"/>
        </w:rPr>
        <w:t xml:space="preserve"> (</w:t>
      </w:r>
      <w:proofErr w:type="spellStart"/>
      <w:r w:rsidR="008F01B9">
        <w:rPr>
          <w:lang w:val="en-GB"/>
        </w:rPr>
        <w:t>Dr.</w:t>
      </w:r>
      <w:proofErr w:type="spellEnd"/>
      <w:r w:rsidR="008F01B9">
        <w:rPr>
          <w:lang w:val="en-GB"/>
        </w:rPr>
        <w:t xml:space="preserve"> Heinemann)</w:t>
      </w:r>
    </w:p>
    <w:p w:rsidR="008F01B9" w:rsidRDefault="00386852" w:rsidP="008F01B9">
      <w:pPr>
        <w:numPr>
          <w:ilvl w:val="2"/>
          <w:numId w:val="1"/>
        </w:numPr>
        <w:spacing w:after="0" w:line="360" w:lineRule="auto"/>
        <w:rPr>
          <w:lang w:val="en-GB"/>
        </w:rPr>
      </w:pPr>
      <w:r>
        <w:rPr>
          <w:lang w:val="en-GB"/>
        </w:rPr>
        <w:t xml:space="preserve"> Scope and starting point coming from IG CMS-I</w:t>
      </w:r>
    </w:p>
    <w:p w:rsidR="00386852" w:rsidRDefault="00386852" w:rsidP="008F01B9">
      <w:pPr>
        <w:numPr>
          <w:ilvl w:val="2"/>
          <w:numId w:val="1"/>
        </w:numPr>
        <w:spacing w:after="0" w:line="360" w:lineRule="auto"/>
        <w:rPr>
          <w:lang w:val="en-GB"/>
        </w:rPr>
      </w:pPr>
      <w:r>
        <w:rPr>
          <w:lang w:val="en-GB"/>
        </w:rPr>
        <w:t xml:space="preserve"> Summary of </w:t>
      </w:r>
      <w:proofErr w:type="spellStart"/>
      <w:r>
        <w:rPr>
          <w:lang w:val="en-GB"/>
        </w:rPr>
        <w:t>contense</w:t>
      </w:r>
      <w:proofErr w:type="spellEnd"/>
      <w:r>
        <w:rPr>
          <w:lang w:val="en-GB"/>
        </w:rPr>
        <w:t xml:space="preserve">: </w:t>
      </w:r>
    </w:p>
    <w:p w:rsidR="00386852" w:rsidRDefault="000F6D55" w:rsidP="00386852">
      <w:pPr>
        <w:numPr>
          <w:ilvl w:val="3"/>
          <w:numId w:val="1"/>
        </w:numPr>
        <w:spacing w:after="0" w:line="360" w:lineRule="auto"/>
        <w:rPr>
          <w:lang w:val="en-GB"/>
        </w:rPr>
      </w:pPr>
      <w:r>
        <w:rPr>
          <w:lang w:val="en-GB"/>
        </w:rPr>
        <w:t>m</w:t>
      </w:r>
      <w:r w:rsidR="00386852">
        <w:rPr>
          <w:lang w:val="en-GB"/>
        </w:rPr>
        <w:t xml:space="preserve">irror </w:t>
      </w:r>
      <w:r>
        <w:rPr>
          <w:lang w:val="en-GB"/>
        </w:rPr>
        <w:t>t</w:t>
      </w:r>
      <w:r w:rsidR="00386852">
        <w:rPr>
          <w:lang w:val="en-GB"/>
        </w:rPr>
        <w:t xml:space="preserve">ypes (ECE I-IV, FMVSS111, Japanese types), </w:t>
      </w:r>
    </w:p>
    <w:p w:rsidR="00386852" w:rsidRDefault="00386852" w:rsidP="00386852">
      <w:pPr>
        <w:numPr>
          <w:ilvl w:val="3"/>
          <w:numId w:val="1"/>
        </w:numPr>
        <w:spacing w:after="0" w:line="360" w:lineRule="auto"/>
        <w:rPr>
          <w:lang w:val="en-GB"/>
        </w:rPr>
      </w:pPr>
      <w:r>
        <w:rPr>
          <w:lang w:val="en-GB"/>
        </w:rPr>
        <w:t>Field of View according to ECE/TRANS/WP.29/GRSG/2011/23/Rev.1</w:t>
      </w:r>
    </w:p>
    <w:p w:rsidR="00386852" w:rsidRDefault="000F6D55" w:rsidP="00386852">
      <w:pPr>
        <w:numPr>
          <w:ilvl w:val="3"/>
          <w:numId w:val="1"/>
        </w:numPr>
        <w:spacing w:after="0" w:line="360" w:lineRule="auto"/>
        <w:rPr>
          <w:lang w:val="en-GB"/>
        </w:rPr>
      </w:pPr>
      <w:r>
        <w:rPr>
          <w:lang w:val="en-GB"/>
        </w:rPr>
        <w:lastRenderedPageBreak/>
        <w:t>m</w:t>
      </w:r>
      <w:r w:rsidR="00386852">
        <w:rPr>
          <w:lang w:val="en-GB"/>
        </w:rPr>
        <w:t xml:space="preserve">agnification and </w:t>
      </w:r>
      <w:r>
        <w:rPr>
          <w:lang w:val="en-GB"/>
        </w:rPr>
        <w:t>r</w:t>
      </w:r>
      <w:r w:rsidR="00386852">
        <w:rPr>
          <w:lang w:val="en-GB"/>
        </w:rPr>
        <w:t xml:space="preserve">esolution, </w:t>
      </w:r>
    </w:p>
    <w:p w:rsidR="00386852" w:rsidRDefault="000F6D55" w:rsidP="00386852">
      <w:pPr>
        <w:numPr>
          <w:ilvl w:val="3"/>
          <w:numId w:val="1"/>
        </w:numPr>
        <w:spacing w:after="0" w:line="360" w:lineRule="auto"/>
        <w:rPr>
          <w:lang w:val="en-GB"/>
        </w:rPr>
      </w:pPr>
      <w:r>
        <w:rPr>
          <w:lang w:val="en-GB"/>
        </w:rPr>
        <w:t>i</w:t>
      </w:r>
      <w:r w:rsidR="00386852">
        <w:rPr>
          <w:lang w:val="en-GB"/>
        </w:rPr>
        <w:t xml:space="preserve">mage </w:t>
      </w:r>
      <w:r>
        <w:rPr>
          <w:lang w:val="en-GB"/>
        </w:rPr>
        <w:t>q</w:t>
      </w:r>
      <w:r w:rsidR="00386852">
        <w:rPr>
          <w:lang w:val="en-GB"/>
        </w:rPr>
        <w:t>uality</w:t>
      </w:r>
    </w:p>
    <w:p w:rsidR="00A303E9" w:rsidRDefault="00A303E9" w:rsidP="00A303E9">
      <w:pPr>
        <w:numPr>
          <w:ilvl w:val="2"/>
          <w:numId w:val="1"/>
        </w:numPr>
        <w:spacing w:after="0" w:line="360" w:lineRule="auto"/>
        <w:rPr>
          <w:lang w:val="en-GB"/>
        </w:rPr>
      </w:pPr>
      <w:r>
        <w:rPr>
          <w:lang w:val="en-GB"/>
        </w:rPr>
        <w:t xml:space="preserve"> In</w:t>
      </w:r>
      <w:r w:rsidR="00E123CA">
        <w:rPr>
          <w:lang w:val="en-GB"/>
        </w:rPr>
        <w:t>troduction of the FDIS document</w:t>
      </w:r>
    </w:p>
    <w:p w:rsidR="00831036" w:rsidRDefault="00831036" w:rsidP="00831036">
      <w:pPr>
        <w:numPr>
          <w:ilvl w:val="3"/>
          <w:numId w:val="1"/>
        </w:numPr>
        <w:spacing w:after="0" w:line="360" w:lineRule="auto"/>
        <w:rPr>
          <w:lang w:val="en-GB"/>
        </w:rPr>
      </w:pPr>
      <w:r>
        <w:rPr>
          <w:lang w:val="en-GB"/>
        </w:rPr>
        <w:t>all major chapters and topics</w:t>
      </w:r>
    </w:p>
    <w:p w:rsidR="00831036" w:rsidRDefault="00831036" w:rsidP="00831036">
      <w:pPr>
        <w:numPr>
          <w:ilvl w:val="3"/>
          <w:numId w:val="1"/>
        </w:numPr>
        <w:spacing w:after="0" w:line="360" w:lineRule="auto"/>
        <w:rPr>
          <w:lang w:val="en-GB"/>
        </w:rPr>
      </w:pPr>
      <w:proofErr w:type="gramStart"/>
      <w:r>
        <w:rPr>
          <w:lang w:val="en-GB"/>
        </w:rPr>
        <w:t>chapter</w:t>
      </w:r>
      <w:proofErr w:type="gramEnd"/>
      <w:r>
        <w:rPr>
          <w:lang w:val="en-GB"/>
        </w:rPr>
        <w:t xml:space="preserve"> </w:t>
      </w:r>
      <w:r w:rsidRPr="00B514F5">
        <w:rPr>
          <w:b/>
          <w:lang w:val="en-GB"/>
        </w:rPr>
        <w:t>6. Requirements</w:t>
      </w:r>
      <w:r>
        <w:rPr>
          <w:lang w:val="en-GB"/>
        </w:rPr>
        <w:t xml:space="preserve"> </w:t>
      </w:r>
      <w:r w:rsidR="00E123CA">
        <w:rPr>
          <w:lang w:val="en-GB"/>
        </w:rPr>
        <w:t>with</w:t>
      </w:r>
      <w:r>
        <w:rPr>
          <w:lang w:val="en-GB"/>
        </w:rPr>
        <w:t xml:space="preserve"> more detailed explanation</w:t>
      </w:r>
    </w:p>
    <w:p w:rsidR="00831036" w:rsidRDefault="00831036" w:rsidP="00831036">
      <w:pPr>
        <w:spacing w:after="0" w:line="360" w:lineRule="auto"/>
        <w:ind w:left="2880"/>
        <w:rPr>
          <w:lang w:val="en-GB"/>
        </w:rPr>
      </w:pPr>
      <w:proofErr w:type="gramStart"/>
      <w:r>
        <w:rPr>
          <w:lang w:val="en-GB"/>
        </w:rPr>
        <w:t>remark</w:t>
      </w:r>
      <w:proofErr w:type="gramEnd"/>
      <w:r>
        <w:rPr>
          <w:lang w:val="en-GB"/>
        </w:rPr>
        <w:t>: 6.3 Operating Readiness (on</w:t>
      </w:r>
      <w:r w:rsidR="00F05B04">
        <w:rPr>
          <w:lang w:val="en-GB"/>
        </w:rPr>
        <w:t>e</w:t>
      </w:r>
      <w:r>
        <w:rPr>
          <w:lang w:val="en-GB"/>
        </w:rPr>
        <w:t xml:space="preserve"> key demand from GRSG)</w:t>
      </w:r>
    </w:p>
    <w:p w:rsidR="00831036" w:rsidRPr="00122095" w:rsidRDefault="00BD12EA" w:rsidP="00A303E9">
      <w:pPr>
        <w:numPr>
          <w:ilvl w:val="2"/>
          <w:numId w:val="1"/>
        </w:numPr>
        <w:spacing w:after="0" w:line="360" w:lineRule="auto"/>
        <w:rPr>
          <w:lang w:val="en-GB"/>
        </w:rPr>
      </w:pPr>
      <w:r w:rsidRPr="00F05B04">
        <w:rPr>
          <w:lang w:val="en-GB"/>
        </w:rPr>
        <w:t xml:space="preserve"> </w:t>
      </w:r>
      <w:r w:rsidR="00831036" w:rsidRPr="00F05B04">
        <w:rPr>
          <w:lang w:val="en-GB"/>
        </w:rPr>
        <w:t xml:space="preserve">FDIS publication in </w:t>
      </w:r>
      <w:r w:rsidR="00831036" w:rsidRPr="00F05B04">
        <w:rPr>
          <w:b/>
          <w:lang w:val="en-GB"/>
        </w:rPr>
        <w:t>May/June 2014</w:t>
      </w:r>
    </w:p>
    <w:p w:rsidR="00122095" w:rsidRDefault="00122095" w:rsidP="00A303E9">
      <w:pPr>
        <w:numPr>
          <w:ilvl w:val="2"/>
          <w:numId w:val="1"/>
        </w:numPr>
        <w:spacing w:after="0" w:line="360" w:lineRule="auto"/>
        <w:rPr>
          <w:lang w:val="en-GB"/>
        </w:rPr>
      </w:pPr>
      <w:r>
        <w:rPr>
          <w:lang w:val="en-GB"/>
        </w:rPr>
        <w:t xml:space="preserve"> ISO 26262 Functional Safety forwarded issue to </w:t>
      </w:r>
      <w:r w:rsidR="00E123CA">
        <w:rPr>
          <w:lang w:val="en-GB"/>
        </w:rPr>
        <w:t xml:space="preserve">be </w:t>
      </w:r>
      <w:r>
        <w:rPr>
          <w:lang w:val="en-GB"/>
        </w:rPr>
        <w:t>discuss</w:t>
      </w:r>
      <w:r w:rsidR="00E123CA">
        <w:rPr>
          <w:lang w:val="en-GB"/>
        </w:rPr>
        <w:t>ed</w:t>
      </w:r>
      <w:r>
        <w:rPr>
          <w:lang w:val="en-GB"/>
        </w:rPr>
        <w:t xml:space="preserve"> later</w:t>
      </w:r>
    </w:p>
    <w:p w:rsidR="007A635D" w:rsidRDefault="007A635D" w:rsidP="007A635D">
      <w:pPr>
        <w:numPr>
          <w:ilvl w:val="1"/>
          <w:numId w:val="1"/>
        </w:numPr>
        <w:spacing w:after="0" w:line="360" w:lineRule="auto"/>
        <w:rPr>
          <w:lang w:val="en-GB"/>
        </w:rPr>
      </w:pPr>
      <w:r>
        <w:rPr>
          <w:lang w:val="en-GB"/>
        </w:rPr>
        <w:t>German KMS working group</w:t>
      </w:r>
      <w:r w:rsidR="00E123CA">
        <w:rPr>
          <w:lang w:val="en-GB"/>
        </w:rPr>
        <w:t>:</w:t>
      </w:r>
      <w:r>
        <w:rPr>
          <w:lang w:val="en-GB"/>
        </w:rPr>
        <w:t xml:space="preserve"> proposal</w:t>
      </w:r>
      <w:r w:rsidR="00A303E9">
        <w:rPr>
          <w:lang w:val="en-GB"/>
        </w:rPr>
        <w:t xml:space="preserve"> (Mr. Damm)</w:t>
      </w:r>
    </w:p>
    <w:p w:rsidR="00A303E9" w:rsidRDefault="00785FD2" w:rsidP="00A303E9">
      <w:pPr>
        <w:numPr>
          <w:ilvl w:val="2"/>
          <w:numId w:val="1"/>
        </w:numPr>
        <w:spacing w:after="0" w:line="360" w:lineRule="auto"/>
        <w:rPr>
          <w:lang w:val="en-GB"/>
        </w:rPr>
      </w:pPr>
      <w:r>
        <w:rPr>
          <w:lang w:val="en-GB"/>
        </w:rPr>
        <w:t xml:space="preserve"> participating parties in the working group</w:t>
      </w:r>
      <w:r w:rsidR="0080451D">
        <w:rPr>
          <w:lang w:val="en-GB"/>
        </w:rPr>
        <w:t>, intention of the group</w:t>
      </w:r>
      <w:r>
        <w:rPr>
          <w:lang w:val="en-GB"/>
        </w:rPr>
        <w:t xml:space="preserve"> </w:t>
      </w:r>
    </w:p>
    <w:p w:rsidR="00785FD2" w:rsidRDefault="00785FD2" w:rsidP="00A303E9">
      <w:pPr>
        <w:numPr>
          <w:ilvl w:val="2"/>
          <w:numId w:val="1"/>
        </w:numPr>
        <w:spacing w:after="0" w:line="360" w:lineRule="auto"/>
        <w:rPr>
          <w:lang w:val="en-GB"/>
        </w:rPr>
      </w:pPr>
      <w:r>
        <w:rPr>
          <w:lang w:val="en-GB"/>
        </w:rPr>
        <w:t xml:space="preserve"> Annex </w:t>
      </w:r>
      <w:r w:rsidR="00E123CA">
        <w:rPr>
          <w:lang w:val="en-GB"/>
        </w:rPr>
        <w:t>“</w:t>
      </w:r>
      <w:r>
        <w:rPr>
          <w:lang w:val="en-GB"/>
        </w:rPr>
        <w:t>XX</w:t>
      </w:r>
      <w:r w:rsidR="00E123CA">
        <w:rPr>
          <w:lang w:val="en-GB"/>
        </w:rPr>
        <w:t>”</w:t>
      </w:r>
      <w:r>
        <w:rPr>
          <w:lang w:val="en-GB"/>
        </w:rPr>
        <w:t xml:space="preserve"> and 6.2.2.2. introduced</w:t>
      </w:r>
    </w:p>
    <w:p w:rsidR="00785FD2" w:rsidRDefault="00785FD2" w:rsidP="00A303E9">
      <w:pPr>
        <w:numPr>
          <w:ilvl w:val="2"/>
          <w:numId w:val="1"/>
        </w:numPr>
        <w:spacing w:after="0" w:line="360" w:lineRule="auto"/>
        <w:rPr>
          <w:lang w:val="en-GB"/>
        </w:rPr>
      </w:pPr>
      <w:r>
        <w:rPr>
          <w:lang w:val="en-GB"/>
        </w:rPr>
        <w:t xml:space="preserve"> </w:t>
      </w:r>
      <w:r w:rsidR="00D43CAD">
        <w:rPr>
          <w:lang w:val="en-GB"/>
        </w:rPr>
        <w:t xml:space="preserve">going through items in the Annex </w:t>
      </w:r>
      <w:r w:rsidR="00E123CA">
        <w:rPr>
          <w:lang w:val="en-GB"/>
        </w:rPr>
        <w:t>“XX”</w:t>
      </w:r>
    </w:p>
    <w:p w:rsidR="00101514" w:rsidRDefault="00101514" w:rsidP="00A303E9">
      <w:pPr>
        <w:numPr>
          <w:ilvl w:val="2"/>
          <w:numId w:val="1"/>
        </w:numPr>
        <w:spacing w:after="0" w:line="360" w:lineRule="auto"/>
        <w:rPr>
          <w:lang w:val="en-GB"/>
        </w:rPr>
      </w:pPr>
      <w:r>
        <w:rPr>
          <w:lang w:val="en-GB"/>
        </w:rPr>
        <w:t xml:space="preserve"> Annex </w:t>
      </w:r>
      <w:r w:rsidR="00E123CA">
        <w:rPr>
          <w:lang w:val="en-GB"/>
        </w:rPr>
        <w:t>“</w:t>
      </w:r>
      <w:r>
        <w:rPr>
          <w:lang w:val="en-GB"/>
        </w:rPr>
        <w:t>XX</w:t>
      </w:r>
      <w:r w:rsidR="00E123CA">
        <w:rPr>
          <w:lang w:val="en-GB"/>
        </w:rPr>
        <w:t>”</w:t>
      </w:r>
      <w:r>
        <w:rPr>
          <w:lang w:val="en-GB"/>
        </w:rPr>
        <w:t xml:space="preserve"> 1.: sentence one has be to revised</w:t>
      </w:r>
    </w:p>
    <w:p w:rsidR="00EA67E9" w:rsidRDefault="00EA67E9" w:rsidP="00A303E9">
      <w:pPr>
        <w:numPr>
          <w:ilvl w:val="2"/>
          <w:numId w:val="1"/>
        </w:numPr>
        <w:spacing w:after="0" w:line="360" w:lineRule="auto"/>
        <w:rPr>
          <w:lang w:val="en-GB"/>
        </w:rPr>
      </w:pPr>
      <w:r>
        <w:rPr>
          <w:lang w:val="en-GB"/>
        </w:rPr>
        <w:t xml:space="preserve"> Discussion</w:t>
      </w:r>
      <w:r w:rsidR="00E123CA">
        <w:rPr>
          <w:lang w:val="en-GB"/>
        </w:rPr>
        <w:t>/Definition</w:t>
      </w:r>
      <w:r>
        <w:rPr>
          <w:lang w:val="en-GB"/>
        </w:rPr>
        <w:t>: ISO 16505 – is a technical standard; in addition there have been added some adjustments from Governmental side in terms of safety</w:t>
      </w:r>
      <w:r w:rsidR="00E123CA">
        <w:rPr>
          <w:lang w:val="en-GB"/>
        </w:rPr>
        <w:t xml:space="preserve"> -&gt; to be defined and agreed in the R46 adjustments</w:t>
      </w:r>
    </w:p>
    <w:p w:rsidR="0019600C" w:rsidRDefault="0019600C" w:rsidP="00A303E9">
      <w:pPr>
        <w:numPr>
          <w:ilvl w:val="2"/>
          <w:numId w:val="1"/>
        </w:numPr>
        <w:spacing w:after="0" w:line="360" w:lineRule="auto"/>
        <w:rPr>
          <w:lang w:val="en-GB"/>
        </w:rPr>
      </w:pPr>
      <w:r>
        <w:rPr>
          <w:lang w:val="en-GB"/>
        </w:rPr>
        <w:t xml:space="preserve"> Presentation of BAST: Mr. </w:t>
      </w:r>
      <w:r w:rsidR="00B35378">
        <w:rPr>
          <w:lang w:val="en-GB"/>
        </w:rPr>
        <w:t>Krautscheid</w:t>
      </w:r>
      <w:bookmarkStart w:id="0" w:name="_GoBack"/>
      <w:bookmarkEnd w:id="0"/>
      <w:r>
        <w:rPr>
          <w:lang w:val="en-GB"/>
        </w:rPr>
        <w:t xml:space="preserve"> to present an explanation for the “clear sky”</w:t>
      </w:r>
    </w:p>
    <w:p w:rsidR="00EA67E9" w:rsidRDefault="00C5713A" w:rsidP="00EA67E9">
      <w:pPr>
        <w:numPr>
          <w:ilvl w:val="0"/>
          <w:numId w:val="1"/>
        </w:numPr>
        <w:spacing w:after="0" w:line="360" w:lineRule="auto"/>
        <w:rPr>
          <w:lang w:val="en-GB"/>
        </w:rPr>
      </w:pPr>
      <w:r>
        <w:rPr>
          <w:lang w:val="en-GB"/>
        </w:rPr>
        <w:t>Publication of working documents on UNECE website</w:t>
      </w:r>
    </w:p>
    <w:p w:rsidR="00EA67E9" w:rsidRPr="00EA67E9" w:rsidRDefault="00EA67E9" w:rsidP="00EA67E9">
      <w:pPr>
        <w:spacing w:after="0" w:line="360" w:lineRule="auto"/>
        <w:ind w:left="1080"/>
        <w:rPr>
          <w:lang w:val="en-GB"/>
        </w:rPr>
      </w:pPr>
      <w:proofErr w:type="gramStart"/>
      <w:r>
        <w:rPr>
          <w:lang w:val="en-GB"/>
        </w:rPr>
        <w:t>remark</w:t>
      </w:r>
      <w:proofErr w:type="gramEnd"/>
      <w:r>
        <w:rPr>
          <w:lang w:val="en-GB"/>
        </w:rPr>
        <w:t>: all provided documents will be published</w:t>
      </w:r>
      <w:r w:rsidR="00E123CA">
        <w:rPr>
          <w:lang w:val="en-GB"/>
        </w:rPr>
        <w:t xml:space="preserve"> (after agreement)</w:t>
      </w:r>
      <w:r>
        <w:rPr>
          <w:lang w:val="en-GB"/>
        </w:rPr>
        <w:t xml:space="preserve"> on the website</w:t>
      </w:r>
    </w:p>
    <w:p w:rsidR="00C5713A" w:rsidRDefault="00C5713A" w:rsidP="00C5713A">
      <w:pPr>
        <w:numPr>
          <w:ilvl w:val="0"/>
          <w:numId w:val="1"/>
        </w:numPr>
        <w:spacing w:after="0" w:line="360" w:lineRule="auto"/>
        <w:rPr>
          <w:lang w:val="en-GB"/>
        </w:rPr>
      </w:pPr>
      <w:r>
        <w:rPr>
          <w:lang w:val="en-GB"/>
        </w:rPr>
        <w:t>Replacement of mirrors by CMS</w:t>
      </w:r>
      <w:r w:rsidR="005825B2">
        <w:rPr>
          <w:lang w:val="en-GB"/>
        </w:rPr>
        <w:t>: Working Document R46</w:t>
      </w:r>
    </w:p>
    <w:p w:rsidR="005D2FD8" w:rsidRDefault="005D2FD8" w:rsidP="00B022F0">
      <w:pPr>
        <w:numPr>
          <w:ilvl w:val="1"/>
          <w:numId w:val="1"/>
        </w:numPr>
        <w:spacing w:after="0" w:line="360" w:lineRule="auto"/>
        <w:rPr>
          <w:lang w:val="en-GB"/>
        </w:rPr>
      </w:pPr>
      <w:r>
        <w:rPr>
          <w:lang w:val="en-GB"/>
        </w:rPr>
        <w:t xml:space="preserve">Proposal to 15.3.1. </w:t>
      </w:r>
      <w:proofErr w:type="gramStart"/>
      <w:r>
        <w:rPr>
          <w:lang w:val="en-GB"/>
        </w:rPr>
        <w:t>and</w:t>
      </w:r>
      <w:proofErr w:type="gramEnd"/>
      <w:r>
        <w:rPr>
          <w:lang w:val="en-GB"/>
        </w:rPr>
        <w:t xml:space="preserve"> annex xx 2.6.5. from Mr. Damm</w:t>
      </w:r>
      <w:r w:rsidR="00E123CA">
        <w:rPr>
          <w:lang w:val="en-GB"/>
        </w:rPr>
        <w:t>,</w:t>
      </w:r>
      <w:r>
        <w:rPr>
          <w:lang w:val="en-GB"/>
        </w:rPr>
        <w:t xml:space="preserve"> </w:t>
      </w:r>
      <w:r w:rsidR="00B67AE5">
        <w:rPr>
          <w:lang w:val="en-GB"/>
        </w:rPr>
        <w:t xml:space="preserve">agreed </w:t>
      </w:r>
    </w:p>
    <w:p w:rsidR="001D6CE5" w:rsidRDefault="005D2FD8" w:rsidP="00E123CA">
      <w:pPr>
        <w:numPr>
          <w:ilvl w:val="1"/>
          <w:numId w:val="1"/>
        </w:numPr>
        <w:tabs>
          <w:tab w:val="right" w:pos="9072"/>
        </w:tabs>
        <w:spacing w:after="0" w:line="360" w:lineRule="auto"/>
        <w:rPr>
          <w:lang w:val="en-GB"/>
        </w:rPr>
      </w:pPr>
      <w:r>
        <w:rPr>
          <w:lang w:val="en-GB"/>
        </w:rPr>
        <w:t xml:space="preserve">Proposal to adjust in ECE 125, paragraph 5.1.3. to be forwarded to GRSG </w:t>
      </w:r>
      <w:r w:rsidR="00E123CA">
        <w:rPr>
          <w:lang w:val="en-GB"/>
        </w:rPr>
        <w:tab/>
      </w:r>
      <w:r>
        <w:rPr>
          <w:lang w:val="en-GB"/>
        </w:rPr>
        <w:t xml:space="preserve">(Mr. </w:t>
      </w:r>
      <w:proofErr w:type="spellStart"/>
      <w:r>
        <w:rPr>
          <w:lang w:val="en-GB"/>
        </w:rPr>
        <w:t>Jongenelen</w:t>
      </w:r>
      <w:proofErr w:type="spellEnd"/>
      <w:r>
        <w:rPr>
          <w:lang w:val="en-GB"/>
        </w:rPr>
        <w:t>)</w:t>
      </w:r>
    </w:p>
    <w:p w:rsidR="005825B2" w:rsidRDefault="005D2FD8" w:rsidP="00B022F0">
      <w:pPr>
        <w:numPr>
          <w:ilvl w:val="1"/>
          <w:numId w:val="1"/>
        </w:numPr>
        <w:spacing w:after="0" w:line="360" w:lineRule="auto"/>
        <w:rPr>
          <w:lang w:val="en-GB"/>
        </w:rPr>
      </w:pPr>
      <w:r w:rsidRPr="005825B2">
        <w:rPr>
          <w:lang w:val="en-GB"/>
        </w:rPr>
        <w:t xml:space="preserve">ANNEX </w:t>
      </w:r>
      <w:r w:rsidR="00E123CA">
        <w:rPr>
          <w:lang w:val="en-GB"/>
        </w:rPr>
        <w:t>“</w:t>
      </w:r>
      <w:r w:rsidRPr="005825B2">
        <w:rPr>
          <w:lang w:val="en-GB"/>
        </w:rPr>
        <w:t>xx</w:t>
      </w:r>
      <w:r w:rsidR="00E123CA">
        <w:rPr>
          <w:lang w:val="en-GB"/>
        </w:rPr>
        <w:t>”</w:t>
      </w:r>
      <w:r w:rsidRPr="005825B2">
        <w:rPr>
          <w:lang w:val="en-GB"/>
        </w:rPr>
        <w:t xml:space="preserve"> bec</w:t>
      </w:r>
      <w:r w:rsidR="00E123CA">
        <w:rPr>
          <w:lang w:val="en-GB"/>
        </w:rPr>
        <w:t>omes</w:t>
      </w:r>
      <w:r w:rsidRPr="005825B2">
        <w:rPr>
          <w:lang w:val="en-GB"/>
        </w:rPr>
        <w:t xml:space="preserve"> </w:t>
      </w:r>
      <w:r w:rsidR="00E123CA">
        <w:rPr>
          <w:lang w:val="en-GB"/>
        </w:rPr>
        <w:t xml:space="preserve">ANNEX </w:t>
      </w:r>
      <w:r w:rsidRPr="005825B2">
        <w:rPr>
          <w:lang w:val="en-GB"/>
        </w:rPr>
        <w:t xml:space="preserve">12 </w:t>
      </w:r>
    </w:p>
    <w:p w:rsidR="005D2FD8" w:rsidRPr="005825B2" w:rsidRDefault="006B0CD4" w:rsidP="00E123CA">
      <w:pPr>
        <w:numPr>
          <w:ilvl w:val="1"/>
          <w:numId w:val="1"/>
        </w:numPr>
        <w:tabs>
          <w:tab w:val="right" w:pos="9072"/>
        </w:tabs>
        <w:spacing w:after="0" w:line="360" w:lineRule="auto"/>
        <w:rPr>
          <w:lang w:val="en-GB"/>
        </w:rPr>
      </w:pPr>
      <w:r w:rsidRPr="005825B2">
        <w:rPr>
          <w:lang w:val="en-GB"/>
        </w:rPr>
        <w:t>Proposal to exclude class VII off the ECE46</w:t>
      </w:r>
      <w:r w:rsidR="00E123CA">
        <w:rPr>
          <w:lang w:val="en-GB"/>
        </w:rPr>
        <w:t xml:space="preserve"> </w:t>
      </w:r>
      <w:r w:rsidR="00E123CA">
        <w:rPr>
          <w:lang w:val="en-GB"/>
        </w:rPr>
        <w:tab/>
      </w:r>
      <w:r w:rsidR="00E123CA" w:rsidRPr="005825B2">
        <w:rPr>
          <w:lang w:val="en-GB"/>
        </w:rPr>
        <w:t xml:space="preserve">(-&gt; Mr. </w:t>
      </w:r>
      <w:proofErr w:type="spellStart"/>
      <w:r w:rsidR="00E123CA" w:rsidRPr="005825B2">
        <w:rPr>
          <w:lang w:val="en-GB"/>
        </w:rPr>
        <w:t>Jongenelen</w:t>
      </w:r>
      <w:proofErr w:type="spellEnd"/>
      <w:r w:rsidR="00E123CA">
        <w:rPr>
          <w:lang w:val="en-GB"/>
        </w:rPr>
        <w:t xml:space="preserve"> to clarify</w:t>
      </w:r>
      <w:r w:rsidR="00E123CA" w:rsidRPr="005825B2">
        <w:rPr>
          <w:lang w:val="en-GB"/>
        </w:rPr>
        <w:t>)</w:t>
      </w:r>
    </w:p>
    <w:p w:rsidR="005825B2" w:rsidRDefault="005825B2" w:rsidP="00B67AE5">
      <w:pPr>
        <w:numPr>
          <w:ilvl w:val="1"/>
          <w:numId w:val="1"/>
        </w:numPr>
        <w:tabs>
          <w:tab w:val="right" w:pos="9072"/>
        </w:tabs>
        <w:spacing w:after="0" w:line="360" w:lineRule="auto"/>
        <w:rPr>
          <w:lang w:val="en-GB"/>
        </w:rPr>
      </w:pPr>
      <w:r>
        <w:rPr>
          <w:lang w:val="en-GB"/>
        </w:rPr>
        <w:t xml:space="preserve">ANNEX 12 adjustments </w:t>
      </w:r>
    </w:p>
    <w:p w:rsidR="005825B2" w:rsidRDefault="005825B2" w:rsidP="00B67AE5">
      <w:pPr>
        <w:numPr>
          <w:ilvl w:val="2"/>
          <w:numId w:val="1"/>
        </w:numPr>
        <w:tabs>
          <w:tab w:val="right" w:pos="9072"/>
        </w:tabs>
        <w:spacing w:after="0" w:line="360" w:lineRule="auto"/>
        <w:rPr>
          <w:lang w:val="en-GB"/>
        </w:rPr>
      </w:pPr>
      <w:r>
        <w:rPr>
          <w:lang w:val="en-GB"/>
        </w:rPr>
        <w:t xml:space="preserve">title and first paragraph adjusted </w:t>
      </w:r>
    </w:p>
    <w:p w:rsidR="005825B2" w:rsidRDefault="005825B2" w:rsidP="00B67AE5">
      <w:pPr>
        <w:numPr>
          <w:ilvl w:val="2"/>
          <w:numId w:val="1"/>
        </w:numPr>
        <w:tabs>
          <w:tab w:val="right" w:pos="9072"/>
        </w:tabs>
        <w:spacing w:after="0" w:line="360" w:lineRule="auto"/>
        <w:rPr>
          <w:lang w:val="en-GB"/>
        </w:rPr>
      </w:pPr>
      <w:r>
        <w:rPr>
          <w:lang w:val="en-GB"/>
        </w:rPr>
        <w:t>item 2.1: request to review the R46 ANNEX 1 documents</w:t>
      </w:r>
    </w:p>
    <w:p w:rsidR="00370E42" w:rsidRDefault="00370E42" w:rsidP="00B67AE5">
      <w:pPr>
        <w:numPr>
          <w:ilvl w:val="2"/>
          <w:numId w:val="1"/>
        </w:numPr>
        <w:tabs>
          <w:tab w:val="right" w:pos="9072"/>
        </w:tabs>
        <w:spacing w:after="0" w:line="360" w:lineRule="auto"/>
        <w:rPr>
          <w:lang w:val="en-GB"/>
        </w:rPr>
      </w:pPr>
      <w:r>
        <w:rPr>
          <w:lang w:val="en-GB"/>
        </w:rPr>
        <w:t>item 2.2/2.3</w:t>
      </w:r>
      <w:r w:rsidR="006A1D4F">
        <w:rPr>
          <w:lang w:val="en-GB"/>
        </w:rPr>
        <w:t>:</w:t>
      </w:r>
      <w:r>
        <w:rPr>
          <w:lang w:val="en-GB"/>
        </w:rPr>
        <w:t xml:space="preserve"> to be revised to a similar meaning like mirrors </w:t>
      </w:r>
      <w:r w:rsidR="00B67AE5">
        <w:rPr>
          <w:lang w:val="en-GB"/>
        </w:rPr>
        <w:tab/>
      </w:r>
      <w:r>
        <w:rPr>
          <w:lang w:val="en-GB"/>
        </w:rPr>
        <w:t xml:space="preserve">(Mr. </w:t>
      </w:r>
      <w:proofErr w:type="spellStart"/>
      <w:r>
        <w:rPr>
          <w:lang w:val="en-GB"/>
        </w:rPr>
        <w:t>Pichon</w:t>
      </w:r>
      <w:proofErr w:type="spellEnd"/>
      <w:r>
        <w:rPr>
          <w:lang w:val="en-GB"/>
        </w:rPr>
        <w:t>)</w:t>
      </w:r>
    </w:p>
    <w:p w:rsidR="00134A26" w:rsidRDefault="00370E42" w:rsidP="00B67AE5">
      <w:pPr>
        <w:numPr>
          <w:ilvl w:val="2"/>
          <w:numId w:val="1"/>
        </w:numPr>
        <w:tabs>
          <w:tab w:val="right" w:pos="9072"/>
        </w:tabs>
        <w:spacing w:after="0" w:line="360" w:lineRule="auto"/>
        <w:rPr>
          <w:lang w:val="en-GB"/>
        </w:rPr>
      </w:pPr>
      <w:r>
        <w:rPr>
          <w:lang w:val="en-GB"/>
        </w:rPr>
        <w:t>item 2.4</w:t>
      </w:r>
      <w:r w:rsidR="006A1D4F">
        <w:rPr>
          <w:lang w:val="en-GB"/>
        </w:rPr>
        <w:t>:</w:t>
      </w:r>
      <w:r>
        <w:rPr>
          <w:lang w:val="en-GB"/>
        </w:rPr>
        <w:t xml:space="preserve"> </w:t>
      </w:r>
      <w:r w:rsidR="00AB1BDF">
        <w:rPr>
          <w:lang w:val="en-GB"/>
        </w:rPr>
        <w:t>proposal from Mr. Damm incorporated</w:t>
      </w:r>
    </w:p>
    <w:p w:rsidR="00370E42" w:rsidRDefault="006A1D4F" w:rsidP="00B67AE5">
      <w:pPr>
        <w:numPr>
          <w:ilvl w:val="2"/>
          <w:numId w:val="1"/>
        </w:numPr>
        <w:tabs>
          <w:tab w:val="right" w:pos="9072"/>
        </w:tabs>
        <w:spacing w:after="0" w:line="360" w:lineRule="auto"/>
        <w:rPr>
          <w:lang w:val="en-GB"/>
        </w:rPr>
      </w:pPr>
      <w:r>
        <w:rPr>
          <w:lang w:val="en-GB"/>
        </w:rPr>
        <w:t xml:space="preserve">item 2.5: </w:t>
      </w:r>
      <w:r w:rsidR="001B1D5C">
        <w:rPr>
          <w:lang w:val="en-GB"/>
        </w:rPr>
        <w:t>agreement</w:t>
      </w:r>
      <w:r w:rsidR="007A3686">
        <w:rPr>
          <w:lang w:val="en-GB"/>
        </w:rPr>
        <w:t xml:space="preserve"> to the adjustment</w:t>
      </w:r>
      <w:r w:rsidR="001B1D5C">
        <w:rPr>
          <w:lang w:val="en-GB"/>
        </w:rPr>
        <w:t xml:space="preserve">, but objection from </w:t>
      </w:r>
      <w:r w:rsidR="00B67AE5">
        <w:rPr>
          <w:lang w:val="en-GB"/>
        </w:rPr>
        <w:tab/>
      </w:r>
      <w:r w:rsidR="001F07DF">
        <w:rPr>
          <w:lang w:val="en-GB"/>
        </w:rPr>
        <w:t>(</w:t>
      </w:r>
      <w:r w:rsidR="001B1D5C">
        <w:rPr>
          <w:lang w:val="en-GB"/>
        </w:rPr>
        <w:t xml:space="preserve">Mr. </w:t>
      </w:r>
      <w:proofErr w:type="spellStart"/>
      <w:r w:rsidR="001B1D5C">
        <w:rPr>
          <w:lang w:val="en-GB"/>
        </w:rPr>
        <w:t>Pichon</w:t>
      </w:r>
      <w:proofErr w:type="spellEnd"/>
      <w:r w:rsidR="001F07DF">
        <w:rPr>
          <w:lang w:val="en-GB"/>
        </w:rPr>
        <w:t>)</w:t>
      </w:r>
    </w:p>
    <w:p w:rsidR="00B67AE5" w:rsidRDefault="003C1428" w:rsidP="00B67AE5">
      <w:pPr>
        <w:numPr>
          <w:ilvl w:val="2"/>
          <w:numId w:val="1"/>
        </w:numPr>
        <w:tabs>
          <w:tab w:val="right" w:pos="9072"/>
        </w:tabs>
        <w:spacing w:after="0" w:line="360" w:lineRule="auto"/>
        <w:rPr>
          <w:lang w:val="en-GB"/>
        </w:rPr>
      </w:pPr>
      <w:r>
        <w:rPr>
          <w:lang w:val="en-GB"/>
        </w:rPr>
        <w:t>item 2.6</w:t>
      </w:r>
      <w:r w:rsidR="00EC0647">
        <w:rPr>
          <w:lang w:val="en-GB"/>
        </w:rPr>
        <w:t>.2</w:t>
      </w:r>
      <w:r>
        <w:rPr>
          <w:lang w:val="en-GB"/>
        </w:rPr>
        <w:t>:</w:t>
      </w:r>
      <w:r w:rsidR="00EC0647">
        <w:rPr>
          <w:lang w:val="en-GB"/>
        </w:rPr>
        <w:t xml:space="preserve"> finally agreement on the viewing angle</w:t>
      </w:r>
      <w:r w:rsidR="0013234E">
        <w:rPr>
          <w:lang w:val="en-GB"/>
        </w:rPr>
        <w:t xml:space="preserve">, to be formulized </w:t>
      </w:r>
    </w:p>
    <w:p w:rsidR="00370E42" w:rsidRDefault="00B67AE5" w:rsidP="00B67AE5">
      <w:pPr>
        <w:tabs>
          <w:tab w:val="right" w:pos="9072"/>
        </w:tabs>
        <w:spacing w:after="0" w:line="360" w:lineRule="auto"/>
        <w:ind w:left="1980"/>
        <w:rPr>
          <w:lang w:val="en-GB"/>
        </w:rPr>
      </w:pPr>
      <w:r>
        <w:rPr>
          <w:lang w:val="en-GB"/>
        </w:rPr>
        <w:tab/>
      </w:r>
      <w:r w:rsidR="0013234E">
        <w:rPr>
          <w:lang w:val="en-GB"/>
        </w:rPr>
        <w:t>(Mr. Damm)</w:t>
      </w:r>
    </w:p>
    <w:p w:rsidR="00B67AE5" w:rsidRDefault="0013234E" w:rsidP="00B67AE5">
      <w:pPr>
        <w:numPr>
          <w:ilvl w:val="2"/>
          <w:numId w:val="1"/>
        </w:numPr>
        <w:tabs>
          <w:tab w:val="right" w:pos="9072"/>
        </w:tabs>
        <w:spacing w:after="0" w:line="360" w:lineRule="auto"/>
        <w:rPr>
          <w:lang w:val="en-GB"/>
        </w:rPr>
      </w:pPr>
      <w:r>
        <w:rPr>
          <w:lang w:val="en-GB"/>
        </w:rPr>
        <w:t>item 2.6.3: replace the ECE-</w:t>
      </w:r>
      <w:r w:rsidR="003456EA">
        <w:rPr>
          <w:lang w:val="en-GB"/>
        </w:rPr>
        <w:t>R</w:t>
      </w:r>
      <w:r>
        <w:rPr>
          <w:lang w:val="en-GB"/>
        </w:rPr>
        <w:t>125</w:t>
      </w:r>
      <w:r w:rsidR="003456EA">
        <w:rPr>
          <w:lang w:val="en-GB"/>
        </w:rPr>
        <w:t xml:space="preserve"> by a definition out of ECE-R43: </w:t>
      </w:r>
      <w:r w:rsidR="00B67AE5">
        <w:rPr>
          <w:lang w:val="en-GB"/>
        </w:rPr>
        <w:tab/>
      </w:r>
    </w:p>
    <w:p w:rsidR="0013234E" w:rsidRDefault="00B67AE5" w:rsidP="00B67AE5">
      <w:pPr>
        <w:tabs>
          <w:tab w:val="right" w:pos="9072"/>
        </w:tabs>
        <w:spacing w:after="0" w:line="360" w:lineRule="auto"/>
        <w:ind w:left="1980"/>
        <w:rPr>
          <w:lang w:val="en-GB"/>
        </w:rPr>
      </w:pPr>
      <w:r>
        <w:rPr>
          <w:lang w:val="en-GB"/>
        </w:rPr>
        <w:tab/>
      </w:r>
      <w:proofErr w:type="gramStart"/>
      <w:r w:rsidR="003456EA">
        <w:rPr>
          <w:lang w:val="en-GB"/>
        </w:rPr>
        <w:t>proposal</w:t>
      </w:r>
      <w:proofErr w:type="gramEnd"/>
      <w:r w:rsidR="003456EA">
        <w:rPr>
          <w:lang w:val="en-GB"/>
        </w:rPr>
        <w:t xml:space="preserve"> from Mr. </w:t>
      </w:r>
      <w:proofErr w:type="spellStart"/>
      <w:r w:rsidR="003456EA">
        <w:rPr>
          <w:lang w:val="en-GB"/>
        </w:rPr>
        <w:t>Pichon</w:t>
      </w:r>
      <w:proofErr w:type="spellEnd"/>
      <w:r w:rsidR="003456EA">
        <w:rPr>
          <w:lang w:val="en-GB"/>
        </w:rPr>
        <w:t xml:space="preserve"> and Mr. </w:t>
      </w:r>
      <w:proofErr w:type="spellStart"/>
      <w:r w:rsidR="003456EA">
        <w:rPr>
          <w:lang w:val="en-GB"/>
        </w:rPr>
        <w:t>Esser</w:t>
      </w:r>
      <w:proofErr w:type="spellEnd"/>
    </w:p>
    <w:p w:rsidR="003456EA" w:rsidRDefault="00E757A0" w:rsidP="00B67AE5">
      <w:pPr>
        <w:numPr>
          <w:ilvl w:val="2"/>
          <w:numId w:val="1"/>
        </w:numPr>
        <w:tabs>
          <w:tab w:val="right" w:pos="9072"/>
        </w:tabs>
        <w:spacing w:after="0" w:line="360" w:lineRule="auto"/>
        <w:rPr>
          <w:lang w:val="en-GB"/>
        </w:rPr>
      </w:pPr>
      <w:r>
        <w:rPr>
          <w:lang w:val="en-GB"/>
        </w:rPr>
        <w:lastRenderedPageBreak/>
        <w:t>item 2.6.4.: Renault/Nissan doesn’</w:t>
      </w:r>
      <w:r w:rsidR="005F1942">
        <w:rPr>
          <w:lang w:val="en-GB"/>
        </w:rPr>
        <w:t>t want to ba</w:t>
      </w:r>
      <w:r>
        <w:rPr>
          <w:lang w:val="en-GB"/>
        </w:rPr>
        <w:t xml:space="preserve">n the </w:t>
      </w:r>
      <w:proofErr w:type="spellStart"/>
      <w:r>
        <w:rPr>
          <w:lang w:val="en-GB"/>
        </w:rPr>
        <w:t>center</w:t>
      </w:r>
      <w:proofErr w:type="spellEnd"/>
      <w:r>
        <w:rPr>
          <w:lang w:val="en-GB"/>
        </w:rPr>
        <w:t xml:space="preserve"> position on the dash as a combined display</w:t>
      </w:r>
      <w:r w:rsidR="005F1942">
        <w:rPr>
          <w:lang w:val="en-GB"/>
        </w:rPr>
        <w:t xml:space="preserve">; BMVBS doesn’t allow any options on the monitor/display placement as proposed as no reliable studies have been presented: </w:t>
      </w:r>
      <w:r w:rsidR="00B67AE5">
        <w:rPr>
          <w:lang w:val="en-GB"/>
        </w:rPr>
        <w:tab/>
      </w:r>
      <w:r w:rsidR="005F1942">
        <w:rPr>
          <w:lang w:val="en-GB"/>
        </w:rPr>
        <w:t xml:space="preserve">Mr. </w:t>
      </w:r>
      <w:proofErr w:type="spellStart"/>
      <w:r w:rsidR="005F1942">
        <w:rPr>
          <w:lang w:val="en-GB"/>
        </w:rPr>
        <w:t>Boulay</w:t>
      </w:r>
      <w:proofErr w:type="spellEnd"/>
      <w:r w:rsidR="005F1942">
        <w:rPr>
          <w:lang w:val="en-GB"/>
        </w:rPr>
        <w:t xml:space="preserve"> will present actual </w:t>
      </w:r>
      <w:proofErr w:type="spellStart"/>
      <w:r w:rsidR="005F1942">
        <w:rPr>
          <w:lang w:val="en-GB"/>
        </w:rPr>
        <w:t>intvestigation</w:t>
      </w:r>
      <w:proofErr w:type="spellEnd"/>
    </w:p>
    <w:p w:rsidR="005F1942" w:rsidRDefault="00035EC4" w:rsidP="00B67AE5">
      <w:pPr>
        <w:numPr>
          <w:ilvl w:val="2"/>
          <w:numId w:val="1"/>
        </w:numPr>
        <w:tabs>
          <w:tab w:val="right" w:pos="9072"/>
        </w:tabs>
        <w:spacing w:after="0" w:line="360" w:lineRule="auto"/>
        <w:rPr>
          <w:lang w:val="en-GB"/>
        </w:rPr>
      </w:pPr>
      <w:r>
        <w:rPr>
          <w:lang w:val="en-GB"/>
        </w:rPr>
        <w:t>item 2.7.: agreement besides day time condition to be reviewed on 2</w:t>
      </w:r>
      <w:r w:rsidRPr="00035EC4">
        <w:rPr>
          <w:vertAlign w:val="superscript"/>
          <w:lang w:val="en-GB"/>
        </w:rPr>
        <w:t>nd</w:t>
      </w:r>
      <w:r>
        <w:rPr>
          <w:lang w:val="en-GB"/>
        </w:rPr>
        <w:t xml:space="preserve">  meeting </w:t>
      </w:r>
      <w:r w:rsidR="00B67AE5">
        <w:rPr>
          <w:lang w:val="en-GB"/>
        </w:rPr>
        <w:tab/>
      </w:r>
      <w:r>
        <w:rPr>
          <w:lang w:val="en-GB"/>
        </w:rPr>
        <w:t>(</w:t>
      </w:r>
      <w:proofErr w:type="spellStart"/>
      <w:r>
        <w:rPr>
          <w:lang w:val="en-GB"/>
        </w:rPr>
        <w:t>ppt</w:t>
      </w:r>
      <w:proofErr w:type="spellEnd"/>
      <w:r>
        <w:rPr>
          <w:lang w:val="en-GB"/>
        </w:rPr>
        <w:t xml:space="preserve"> from BAST)</w:t>
      </w:r>
    </w:p>
    <w:p w:rsidR="00035EC4" w:rsidRDefault="00035EC4" w:rsidP="00B67AE5">
      <w:pPr>
        <w:numPr>
          <w:ilvl w:val="2"/>
          <w:numId w:val="1"/>
        </w:numPr>
        <w:tabs>
          <w:tab w:val="right" w:pos="9072"/>
        </w:tabs>
        <w:spacing w:after="0" w:line="360" w:lineRule="auto"/>
        <w:rPr>
          <w:lang w:val="en-GB"/>
        </w:rPr>
      </w:pPr>
      <w:r>
        <w:rPr>
          <w:lang w:val="en-GB"/>
        </w:rPr>
        <w:t>item 2.8.: on 2</w:t>
      </w:r>
      <w:r w:rsidRPr="00035EC4">
        <w:rPr>
          <w:vertAlign w:val="superscript"/>
          <w:lang w:val="en-GB"/>
        </w:rPr>
        <w:t>nd</w:t>
      </w:r>
      <w:r>
        <w:rPr>
          <w:lang w:val="en-GB"/>
        </w:rPr>
        <w:t xml:space="preserve"> meeting new information will be reviewed</w:t>
      </w:r>
    </w:p>
    <w:p w:rsidR="00035EC4" w:rsidRDefault="00035EC4" w:rsidP="00B67AE5">
      <w:pPr>
        <w:numPr>
          <w:ilvl w:val="2"/>
          <w:numId w:val="1"/>
        </w:numPr>
        <w:tabs>
          <w:tab w:val="right" w:pos="9072"/>
        </w:tabs>
        <w:spacing w:after="0" w:line="360" w:lineRule="auto"/>
        <w:rPr>
          <w:lang w:val="en-GB"/>
        </w:rPr>
      </w:pPr>
      <w:r>
        <w:rPr>
          <w:lang w:val="en-GB"/>
        </w:rPr>
        <w:t>item 2.9.</w:t>
      </w:r>
      <w:r w:rsidR="00071045">
        <w:rPr>
          <w:lang w:val="en-GB"/>
        </w:rPr>
        <w:t>, 2.12.</w:t>
      </w:r>
      <w:r>
        <w:rPr>
          <w:lang w:val="en-GB"/>
        </w:rPr>
        <w:t>:</w:t>
      </w:r>
      <w:r w:rsidR="00A75945">
        <w:rPr>
          <w:lang w:val="en-GB"/>
        </w:rPr>
        <w:t xml:space="preserve"> Mr </w:t>
      </w:r>
      <w:proofErr w:type="spellStart"/>
      <w:r w:rsidR="00A75945">
        <w:rPr>
          <w:lang w:val="en-GB"/>
        </w:rPr>
        <w:t>Shinki</w:t>
      </w:r>
      <w:proofErr w:type="spellEnd"/>
      <w:r w:rsidR="00A75945">
        <w:rPr>
          <w:lang w:val="en-GB"/>
        </w:rPr>
        <w:t xml:space="preserve"> with some objection, to be re</w:t>
      </w:r>
      <w:r w:rsidR="00C513E0">
        <w:rPr>
          <w:lang w:val="en-GB"/>
        </w:rPr>
        <w:t>-</w:t>
      </w:r>
      <w:r w:rsidR="00A75945">
        <w:rPr>
          <w:lang w:val="en-GB"/>
        </w:rPr>
        <w:t>discussed</w:t>
      </w:r>
    </w:p>
    <w:p w:rsidR="00A75945" w:rsidRDefault="00A75945" w:rsidP="00B67AE5">
      <w:pPr>
        <w:numPr>
          <w:ilvl w:val="2"/>
          <w:numId w:val="1"/>
        </w:numPr>
        <w:tabs>
          <w:tab w:val="right" w:pos="9072"/>
        </w:tabs>
        <w:spacing w:after="0" w:line="360" w:lineRule="auto"/>
        <w:rPr>
          <w:lang w:val="en-GB"/>
        </w:rPr>
      </w:pPr>
      <w:r>
        <w:rPr>
          <w:lang w:val="en-GB"/>
        </w:rPr>
        <w:t>item 2.10.</w:t>
      </w:r>
      <w:r w:rsidR="00C707C8">
        <w:rPr>
          <w:lang w:val="en-GB"/>
        </w:rPr>
        <w:t>,</w:t>
      </w:r>
      <w:r>
        <w:rPr>
          <w:lang w:val="en-GB"/>
        </w:rPr>
        <w:t xml:space="preserve"> 2.11.: on 2</w:t>
      </w:r>
      <w:r w:rsidRPr="00035EC4">
        <w:rPr>
          <w:vertAlign w:val="superscript"/>
          <w:lang w:val="en-GB"/>
        </w:rPr>
        <w:t>nd</w:t>
      </w:r>
      <w:r>
        <w:rPr>
          <w:lang w:val="en-GB"/>
        </w:rPr>
        <w:t xml:space="preserve"> meeting new information will be reviewed</w:t>
      </w:r>
    </w:p>
    <w:p w:rsidR="005825B2" w:rsidRPr="005F1379" w:rsidRDefault="00071045" w:rsidP="00B67AE5">
      <w:pPr>
        <w:numPr>
          <w:ilvl w:val="2"/>
          <w:numId w:val="1"/>
        </w:numPr>
        <w:tabs>
          <w:tab w:val="right" w:pos="9072"/>
        </w:tabs>
        <w:spacing w:after="0" w:line="360" w:lineRule="auto"/>
        <w:rPr>
          <w:lang w:val="en-GB"/>
        </w:rPr>
      </w:pPr>
      <w:proofErr w:type="gramStart"/>
      <w:r w:rsidRPr="00071045">
        <w:rPr>
          <w:lang w:val="en-GB"/>
        </w:rPr>
        <w:t>item</w:t>
      </w:r>
      <w:proofErr w:type="gramEnd"/>
      <w:r w:rsidRPr="00071045">
        <w:rPr>
          <w:lang w:val="en-GB"/>
        </w:rPr>
        <w:t xml:space="preserve"> 2.13</w:t>
      </w:r>
      <w:r>
        <w:rPr>
          <w:lang w:val="en-GB"/>
        </w:rPr>
        <w:t xml:space="preserve">.: adjusted with </w:t>
      </w:r>
      <w:proofErr w:type="spellStart"/>
      <w:r>
        <w:rPr>
          <w:lang w:val="en-GB"/>
        </w:rPr>
        <w:t>FoV</w:t>
      </w:r>
      <w:proofErr w:type="spellEnd"/>
      <w:r>
        <w:rPr>
          <w:lang w:val="en-GB"/>
        </w:rPr>
        <w:t>.</w:t>
      </w:r>
    </w:p>
    <w:p w:rsidR="005825B2" w:rsidRDefault="005825B2" w:rsidP="00B67AE5">
      <w:pPr>
        <w:numPr>
          <w:ilvl w:val="1"/>
          <w:numId w:val="1"/>
        </w:numPr>
        <w:tabs>
          <w:tab w:val="right" w:pos="9072"/>
        </w:tabs>
        <w:spacing w:after="0" w:line="360" w:lineRule="auto"/>
        <w:rPr>
          <w:lang w:val="en-GB"/>
        </w:rPr>
      </w:pPr>
      <w:r>
        <w:rPr>
          <w:lang w:val="en-GB"/>
        </w:rPr>
        <w:t>ANNEX 12, item 2.1: Review ANNEX 1, item 9.1ff</w:t>
      </w:r>
      <w:r w:rsidR="00B67AE5">
        <w:rPr>
          <w:lang w:val="en-GB"/>
        </w:rPr>
        <w:tab/>
        <w:t>(postponed to 2</w:t>
      </w:r>
      <w:r w:rsidR="00B67AE5" w:rsidRPr="00B67AE5">
        <w:rPr>
          <w:vertAlign w:val="superscript"/>
          <w:lang w:val="en-GB"/>
        </w:rPr>
        <w:t>nd</w:t>
      </w:r>
      <w:r w:rsidR="00B67AE5">
        <w:rPr>
          <w:lang w:val="en-GB"/>
        </w:rPr>
        <w:t xml:space="preserve"> meeting)</w:t>
      </w:r>
    </w:p>
    <w:p w:rsidR="0019600C" w:rsidRDefault="0019600C" w:rsidP="0019600C">
      <w:pPr>
        <w:spacing w:after="0" w:line="360" w:lineRule="auto"/>
        <w:rPr>
          <w:lang w:val="en-GB"/>
        </w:rPr>
      </w:pPr>
    </w:p>
    <w:p w:rsidR="00C5713A" w:rsidRPr="00E123CA" w:rsidRDefault="00C5713A" w:rsidP="00C5713A">
      <w:pPr>
        <w:numPr>
          <w:ilvl w:val="0"/>
          <w:numId w:val="1"/>
        </w:numPr>
        <w:spacing w:after="0" w:line="360" w:lineRule="auto"/>
        <w:rPr>
          <w:strike/>
          <w:lang w:val="en-GB"/>
        </w:rPr>
      </w:pPr>
      <w:r w:rsidRPr="00E123CA">
        <w:rPr>
          <w:strike/>
          <w:lang w:val="en-GB"/>
        </w:rPr>
        <w:t>Points for attention</w:t>
      </w:r>
    </w:p>
    <w:p w:rsidR="00C5713A" w:rsidRPr="00E123CA" w:rsidRDefault="00C5713A" w:rsidP="00C5713A">
      <w:pPr>
        <w:numPr>
          <w:ilvl w:val="0"/>
          <w:numId w:val="1"/>
        </w:numPr>
        <w:spacing w:after="0" w:line="360" w:lineRule="auto"/>
        <w:rPr>
          <w:strike/>
          <w:lang w:val="en-GB"/>
        </w:rPr>
      </w:pPr>
      <w:r w:rsidRPr="00E123CA">
        <w:rPr>
          <w:strike/>
          <w:lang w:val="en-GB"/>
        </w:rPr>
        <w:t>Any other business</w:t>
      </w:r>
    </w:p>
    <w:p w:rsidR="00C5713A" w:rsidRDefault="00C5713A" w:rsidP="00B67AE5">
      <w:pPr>
        <w:numPr>
          <w:ilvl w:val="0"/>
          <w:numId w:val="1"/>
        </w:numPr>
        <w:tabs>
          <w:tab w:val="right" w:pos="9072"/>
        </w:tabs>
        <w:spacing w:after="0" w:line="360" w:lineRule="auto"/>
        <w:rPr>
          <w:lang w:val="en-GB"/>
        </w:rPr>
      </w:pPr>
      <w:r>
        <w:rPr>
          <w:lang w:val="en-GB"/>
        </w:rPr>
        <w:t>Draft agenda for the next meeting</w:t>
      </w:r>
      <w:r w:rsidR="00E123CA">
        <w:rPr>
          <w:lang w:val="en-GB"/>
        </w:rPr>
        <w:t xml:space="preserve"> </w:t>
      </w:r>
      <w:r w:rsidR="00B67AE5">
        <w:rPr>
          <w:lang w:val="en-GB"/>
        </w:rPr>
        <w:tab/>
        <w:t>(</w:t>
      </w:r>
      <w:r w:rsidR="00E123CA">
        <w:rPr>
          <w:lang w:val="en-GB"/>
        </w:rPr>
        <w:t>postponed to the 1</w:t>
      </w:r>
      <w:r w:rsidR="00E123CA" w:rsidRPr="00E123CA">
        <w:rPr>
          <w:vertAlign w:val="superscript"/>
          <w:lang w:val="en-GB"/>
        </w:rPr>
        <w:t>st</w:t>
      </w:r>
      <w:r w:rsidR="00E123CA">
        <w:rPr>
          <w:lang w:val="en-GB"/>
        </w:rPr>
        <w:t xml:space="preserve"> web meeting</w:t>
      </w:r>
      <w:r w:rsidR="00B67AE5">
        <w:rPr>
          <w:lang w:val="en-GB"/>
        </w:rPr>
        <w:t>)</w:t>
      </w:r>
    </w:p>
    <w:p w:rsidR="00EC0647" w:rsidRPr="00EC0647" w:rsidRDefault="00C5713A" w:rsidP="00EC0647">
      <w:pPr>
        <w:numPr>
          <w:ilvl w:val="0"/>
          <w:numId w:val="1"/>
        </w:numPr>
        <w:spacing w:after="0" w:line="360" w:lineRule="auto"/>
        <w:rPr>
          <w:lang w:val="en-GB"/>
        </w:rPr>
      </w:pPr>
      <w:r>
        <w:rPr>
          <w:lang w:val="en-GB"/>
        </w:rPr>
        <w:t>Next meeting</w:t>
      </w:r>
      <w:r w:rsidR="005F621A">
        <w:rPr>
          <w:lang w:val="en-GB"/>
        </w:rPr>
        <w:t>s</w:t>
      </w:r>
      <w:r>
        <w:rPr>
          <w:lang w:val="en-GB"/>
        </w:rPr>
        <w:t>, date</w:t>
      </w:r>
      <w:r w:rsidR="005F621A">
        <w:rPr>
          <w:lang w:val="en-GB"/>
        </w:rPr>
        <w:t>s</w:t>
      </w:r>
      <w:r>
        <w:rPr>
          <w:lang w:val="en-GB"/>
        </w:rPr>
        <w:t xml:space="preserve"> and venue</w:t>
      </w:r>
      <w:r w:rsidR="005F621A">
        <w:rPr>
          <w:lang w:val="en-GB"/>
        </w:rPr>
        <w:t>s</w:t>
      </w:r>
      <w:r>
        <w:rPr>
          <w:lang w:val="en-GB"/>
        </w:rPr>
        <w:t>.</w:t>
      </w:r>
    </w:p>
    <w:p w:rsidR="005F621A" w:rsidRDefault="00EC0647" w:rsidP="002557FE">
      <w:pPr>
        <w:numPr>
          <w:ilvl w:val="1"/>
          <w:numId w:val="1"/>
        </w:numPr>
        <w:spacing w:after="0" w:line="360" w:lineRule="auto"/>
        <w:rPr>
          <w:lang w:val="en-GB"/>
        </w:rPr>
      </w:pPr>
      <w:r>
        <w:rPr>
          <w:lang w:val="en-GB"/>
        </w:rPr>
        <w:t>1</w:t>
      </w:r>
      <w:r w:rsidRPr="00EC0647">
        <w:rPr>
          <w:vertAlign w:val="superscript"/>
          <w:lang w:val="en-GB"/>
        </w:rPr>
        <w:t>st</w:t>
      </w:r>
      <w:r>
        <w:rPr>
          <w:lang w:val="en-GB"/>
        </w:rPr>
        <w:t xml:space="preserve"> telephone conference/</w:t>
      </w:r>
      <w:r w:rsidR="00E123CA">
        <w:rPr>
          <w:lang w:val="en-GB"/>
        </w:rPr>
        <w:t>web meeting</w:t>
      </w:r>
      <w:r>
        <w:rPr>
          <w:lang w:val="en-GB"/>
        </w:rPr>
        <w:t xml:space="preserve">: </w:t>
      </w:r>
    </w:p>
    <w:p w:rsidR="00EC0647" w:rsidRDefault="005F621A" w:rsidP="005F621A">
      <w:pPr>
        <w:tabs>
          <w:tab w:val="left" w:pos="2410"/>
          <w:tab w:val="left" w:pos="3686"/>
        </w:tabs>
        <w:spacing w:after="0" w:line="360" w:lineRule="auto"/>
        <w:ind w:left="1416"/>
        <w:rPr>
          <w:lang w:val="en-GB"/>
        </w:rPr>
      </w:pPr>
      <w:r>
        <w:rPr>
          <w:lang w:val="en-GB"/>
        </w:rPr>
        <w:t>Tuesday</w:t>
      </w:r>
      <w:r>
        <w:rPr>
          <w:lang w:val="en-GB"/>
        </w:rPr>
        <w:tab/>
        <w:t>0</w:t>
      </w:r>
      <w:r w:rsidR="00EC0647">
        <w:rPr>
          <w:lang w:val="en-GB"/>
        </w:rPr>
        <w:t>5.03.2014</w:t>
      </w:r>
      <w:r>
        <w:rPr>
          <w:lang w:val="en-GB"/>
        </w:rPr>
        <w:t>,</w:t>
      </w:r>
      <w:r w:rsidR="00EC0647">
        <w:rPr>
          <w:lang w:val="en-GB"/>
        </w:rPr>
        <w:t xml:space="preserve"> </w:t>
      </w:r>
      <w:r>
        <w:rPr>
          <w:lang w:val="en-GB"/>
        </w:rPr>
        <w:tab/>
      </w:r>
      <w:r w:rsidR="00EC0647">
        <w:rPr>
          <w:lang w:val="en-GB"/>
        </w:rPr>
        <w:t>9</w:t>
      </w:r>
      <w:r>
        <w:rPr>
          <w:lang w:val="en-GB"/>
        </w:rPr>
        <w:t xml:space="preserve">:00 </w:t>
      </w:r>
      <w:r w:rsidR="00EC0647">
        <w:rPr>
          <w:lang w:val="en-GB"/>
        </w:rPr>
        <w:t>-</w:t>
      </w:r>
      <w:r>
        <w:rPr>
          <w:lang w:val="en-GB"/>
        </w:rPr>
        <w:t xml:space="preserve"> </w:t>
      </w:r>
      <w:r w:rsidR="00EC0647">
        <w:rPr>
          <w:lang w:val="en-GB"/>
        </w:rPr>
        <w:t>11</w:t>
      </w:r>
      <w:r>
        <w:rPr>
          <w:lang w:val="en-GB"/>
        </w:rPr>
        <w:t>:00</w:t>
      </w:r>
      <w:r w:rsidR="00EC0647">
        <w:rPr>
          <w:lang w:val="en-GB"/>
        </w:rPr>
        <w:t xml:space="preserve"> CET </w:t>
      </w:r>
    </w:p>
    <w:p w:rsidR="005F1379" w:rsidRPr="00B35378" w:rsidRDefault="002557FE" w:rsidP="002557FE">
      <w:pPr>
        <w:numPr>
          <w:ilvl w:val="1"/>
          <w:numId w:val="1"/>
        </w:numPr>
        <w:spacing w:after="0" w:line="360" w:lineRule="auto"/>
      </w:pPr>
      <w:r w:rsidRPr="00B35378">
        <w:t>2</w:t>
      </w:r>
      <w:r w:rsidRPr="00B35378">
        <w:rPr>
          <w:vertAlign w:val="superscript"/>
        </w:rPr>
        <w:t>nd</w:t>
      </w:r>
      <w:r w:rsidRPr="00B35378">
        <w:t xml:space="preserve"> </w:t>
      </w:r>
      <w:proofErr w:type="spellStart"/>
      <w:r w:rsidRPr="00B35378">
        <w:t>meeting</w:t>
      </w:r>
      <w:proofErr w:type="spellEnd"/>
      <w:r w:rsidRPr="00B35378">
        <w:t xml:space="preserve">: </w:t>
      </w:r>
      <w:r w:rsidR="005F1379" w:rsidRPr="00B35378">
        <w:t>in Berlin, TUV</w:t>
      </w:r>
      <w:r w:rsidR="00E123CA" w:rsidRPr="00B35378">
        <w:t xml:space="preserve"> Rheinland</w:t>
      </w:r>
    </w:p>
    <w:p w:rsidR="005F1379" w:rsidRDefault="006A32F6" w:rsidP="005F621A">
      <w:pPr>
        <w:tabs>
          <w:tab w:val="left" w:pos="2410"/>
          <w:tab w:val="left" w:pos="3686"/>
        </w:tabs>
        <w:spacing w:after="0" w:line="360" w:lineRule="auto"/>
        <w:ind w:left="1416"/>
        <w:rPr>
          <w:lang w:val="en-GB"/>
        </w:rPr>
      </w:pPr>
      <w:r>
        <w:rPr>
          <w:lang w:val="en-GB"/>
        </w:rPr>
        <w:t xml:space="preserve">Thursday </w:t>
      </w:r>
      <w:r w:rsidR="005F621A">
        <w:rPr>
          <w:lang w:val="en-GB"/>
        </w:rPr>
        <w:tab/>
      </w:r>
      <w:r w:rsidR="002557FE">
        <w:rPr>
          <w:lang w:val="en-GB"/>
        </w:rPr>
        <w:t>2</w:t>
      </w:r>
      <w:r>
        <w:rPr>
          <w:lang w:val="en-GB"/>
        </w:rPr>
        <w:t>7</w:t>
      </w:r>
      <w:r w:rsidR="002557FE">
        <w:rPr>
          <w:lang w:val="en-GB"/>
        </w:rPr>
        <w:t>.</w:t>
      </w:r>
      <w:r w:rsidR="005F1379">
        <w:rPr>
          <w:lang w:val="en-GB"/>
        </w:rPr>
        <w:t xml:space="preserve">03.2014, </w:t>
      </w:r>
      <w:r w:rsidR="005F621A">
        <w:rPr>
          <w:lang w:val="en-GB"/>
        </w:rPr>
        <w:tab/>
      </w:r>
      <w:r w:rsidR="005F1379">
        <w:rPr>
          <w:lang w:val="en-GB"/>
        </w:rPr>
        <w:t>9.00</w:t>
      </w:r>
      <w:r w:rsidR="005F621A">
        <w:rPr>
          <w:lang w:val="en-GB"/>
        </w:rPr>
        <w:t xml:space="preserve"> </w:t>
      </w:r>
      <w:r w:rsidR="005F1379">
        <w:rPr>
          <w:lang w:val="en-GB"/>
        </w:rPr>
        <w:t>-</w:t>
      </w:r>
      <w:r w:rsidR="005F621A">
        <w:rPr>
          <w:lang w:val="en-GB"/>
        </w:rPr>
        <w:t xml:space="preserve"> </w:t>
      </w:r>
      <w:r w:rsidR="005F1379">
        <w:rPr>
          <w:lang w:val="en-GB"/>
        </w:rPr>
        <w:t>18.00 CET</w:t>
      </w:r>
    </w:p>
    <w:p w:rsidR="002557FE" w:rsidRDefault="006A32F6" w:rsidP="005F621A">
      <w:pPr>
        <w:tabs>
          <w:tab w:val="left" w:pos="2410"/>
          <w:tab w:val="left" w:pos="3686"/>
        </w:tabs>
        <w:spacing w:after="0" w:line="360" w:lineRule="auto"/>
        <w:ind w:left="1416"/>
        <w:rPr>
          <w:lang w:val="en-GB"/>
        </w:rPr>
      </w:pPr>
      <w:r>
        <w:rPr>
          <w:lang w:val="en-GB"/>
        </w:rPr>
        <w:t xml:space="preserve">Friday </w:t>
      </w:r>
      <w:r w:rsidR="005F621A">
        <w:rPr>
          <w:lang w:val="en-GB"/>
        </w:rPr>
        <w:tab/>
      </w:r>
      <w:r w:rsidR="005F1379">
        <w:rPr>
          <w:lang w:val="en-GB"/>
        </w:rPr>
        <w:t xml:space="preserve">28.03.2014, </w:t>
      </w:r>
      <w:r w:rsidR="005F621A">
        <w:rPr>
          <w:lang w:val="en-GB"/>
        </w:rPr>
        <w:tab/>
      </w:r>
      <w:r w:rsidR="005F1379">
        <w:rPr>
          <w:lang w:val="en-GB"/>
        </w:rPr>
        <w:t>9.00</w:t>
      </w:r>
      <w:r w:rsidR="005F621A">
        <w:rPr>
          <w:lang w:val="en-GB"/>
        </w:rPr>
        <w:t xml:space="preserve"> </w:t>
      </w:r>
      <w:r w:rsidR="005F1379">
        <w:rPr>
          <w:lang w:val="en-GB"/>
        </w:rPr>
        <w:t>-</w:t>
      </w:r>
      <w:r w:rsidR="005F621A">
        <w:rPr>
          <w:lang w:val="en-GB"/>
        </w:rPr>
        <w:t xml:space="preserve"> </w:t>
      </w:r>
      <w:r w:rsidR="005F1379">
        <w:rPr>
          <w:lang w:val="en-GB"/>
        </w:rPr>
        <w:t xml:space="preserve">15.00 CET </w:t>
      </w:r>
    </w:p>
    <w:p w:rsidR="00EC0647" w:rsidRDefault="00EC0647" w:rsidP="002557FE">
      <w:pPr>
        <w:numPr>
          <w:ilvl w:val="1"/>
          <w:numId w:val="1"/>
        </w:numPr>
        <w:spacing w:after="0" w:line="360" w:lineRule="auto"/>
        <w:rPr>
          <w:lang w:val="en-GB"/>
        </w:rPr>
      </w:pPr>
      <w:r>
        <w:rPr>
          <w:lang w:val="en-GB"/>
        </w:rPr>
        <w:t>2</w:t>
      </w:r>
      <w:r w:rsidRPr="0013234E">
        <w:rPr>
          <w:vertAlign w:val="superscript"/>
          <w:lang w:val="en-GB"/>
        </w:rPr>
        <w:t>nd</w:t>
      </w:r>
      <w:r>
        <w:rPr>
          <w:lang w:val="en-GB"/>
        </w:rPr>
        <w:t xml:space="preserve"> telephone conference/</w:t>
      </w:r>
      <w:r w:rsidR="00E123CA">
        <w:rPr>
          <w:lang w:val="en-GB"/>
        </w:rPr>
        <w:t>web meeting</w:t>
      </w:r>
      <w:r w:rsidR="005F621A">
        <w:rPr>
          <w:lang w:val="en-GB"/>
        </w:rPr>
        <w:t>:</w:t>
      </w:r>
    </w:p>
    <w:p w:rsidR="005F621A" w:rsidRPr="005F621A" w:rsidRDefault="005F621A" w:rsidP="005F621A">
      <w:pPr>
        <w:tabs>
          <w:tab w:val="left" w:pos="2410"/>
          <w:tab w:val="left" w:pos="3686"/>
        </w:tabs>
        <w:spacing w:after="0" w:line="360" w:lineRule="auto"/>
        <w:ind w:left="1416"/>
        <w:rPr>
          <w:lang w:val="en-GB"/>
        </w:rPr>
      </w:pPr>
      <w:r w:rsidRPr="005F621A">
        <w:rPr>
          <w:lang w:val="en-GB"/>
        </w:rPr>
        <w:t>Tuesday</w:t>
      </w:r>
      <w:r w:rsidRPr="005F621A">
        <w:rPr>
          <w:lang w:val="en-GB"/>
        </w:rPr>
        <w:tab/>
      </w:r>
      <w:r>
        <w:rPr>
          <w:lang w:val="en-GB"/>
        </w:rPr>
        <w:t>13.05</w:t>
      </w:r>
      <w:r w:rsidRPr="005F621A">
        <w:rPr>
          <w:lang w:val="en-GB"/>
        </w:rPr>
        <w:t xml:space="preserve">.2014, </w:t>
      </w:r>
      <w:r w:rsidRPr="005F621A">
        <w:rPr>
          <w:lang w:val="en-GB"/>
        </w:rPr>
        <w:tab/>
        <w:t xml:space="preserve">9:00 - 11:00 CET </w:t>
      </w:r>
    </w:p>
    <w:p w:rsidR="002557FE" w:rsidRDefault="002557FE" w:rsidP="002557FE">
      <w:pPr>
        <w:numPr>
          <w:ilvl w:val="1"/>
          <w:numId w:val="1"/>
        </w:numPr>
        <w:spacing w:after="0" w:line="360" w:lineRule="auto"/>
        <w:rPr>
          <w:lang w:val="en-GB"/>
        </w:rPr>
      </w:pPr>
      <w:r>
        <w:rPr>
          <w:lang w:val="en-GB"/>
        </w:rPr>
        <w:t>3</w:t>
      </w:r>
      <w:r w:rsidRPr="002557FE">
        <w:rPr>
          <w:vertAlign w:val="superscript"/>
          <w:lang w:val="en-GB"/>
        </w:rPr>
        <w:t>nd</w:t>
      </w:r>
      <w:r>
        <w:rPr>
          <w:lang w:val="en-GB"/>
        </w:rPr>
        <w:t xml:space="preserve"> meeting: </w:t>
      </w:r>
      <w:r w:rsidR="00C01D3F">
        <w:rPr>
          <w:lang w:val="en-GB"/>
        </w:rPr>
        <w:t>Thursday 05</w:t>
      </w:r>
      <w:r w:rsidR="006A32F6">
        <w:rPr>
          <w:lang w:val="en-GB"/>
        </w:rPr>
        <w:t>./</w:t>
      </w:r>
      <w:r w:rsidR="00C01D3F" w:rsidRPr="00C01D3F">
        <w:rPr>
          <w:lang w:val="en-GB"/>
        </w:rPr>
        <w:t xml:space="preserve"> </w:t>
      </w:r>
      <w:r w:rsidR="00C01D3F">
        <w:rPr>
          <w:lang w:val="en-GB"/>
        </w:rPr>
        <w:t>Friday 06</w:t>
      </w:r>
      <w:r w:rsidR="006A32F6">
        <w:rPr>
          <w:lang w:val="en-GB"/>
        </w:rPr>
        <w:t>.0</w:t>
      </w:r>
      <w:r w:rsidR="00C01D3F">
        <w:rPr>
          <w:lang w:val="en-GB"/>
        </w:rPr>
        <w:t>6</w:t>
      </w:r>
      <w:r w:rsidR="006A32F6">
        <w:rPr>
          <w:lang w:val="en-GB"/>
        </w:rPr>
        <w:t>.2014</w:t>
      </w:r>
      <w:r w:rsidR="00C01D3F">
        <w:rPr>
          <w:lang w:val="en-GB"/>
        </w:rPr>
        <w:t xml:space="preserve"> in the Netherlands</w:t>
      </w:r>
    </w:p>
    <w:p w:rsidR="00EF7DC6" w:rsidRPr="0019600C" w:rsidRDefault="00EF7DC6" w:rsidP="002557FE">
      <w:pPr>
        <w:numPr>
          <w:ilvl w:val="1"/>
          <w:numId w:val="1"/>
        </w:numPr>
        <w:spacing w:after="0" w:line="360" w:lineRule="auto"/>
        <w:rPr>
          <w:lang w:val="en-GB"/>
        </w:rPr>
      </w:pPr>
      <w:r>
        <w:rPr>
          <w:lang w:val="en-GB"/>
        </w:rPr>
        <w:t>4</w:t>
      </w:r>
      <w:r w:rsidRPr="00EF7DC6">
        <w:rPr>
          <w:vertAlign w:val="superscript"/>
          <w:lang w:val="en-GB"/>
        </w:rPr>
        <w:t>th</w:t>
      </w:r>
      <w:r>
        <w:rPr>
          <w:lang w:val="en-GB"/>
        </w:rPr>
        <w:t xml:space="preserve"> meeting: Monday 29./ Tuesday 30.09.2014 in Geneva</w:t>
      </w:r>
    </w:p>
    <w:sectPr w:rsidR="00EF7DC6" w:rsidRPr="001960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EB8" w:rsidRDefault="00D17EB8" w:rsidP="00C5713A">
      <w:pPr>
        <w:spacing w:after="0" w:line="240" w:lineRule="auto"/>
      </w:pPr>
      <w:r>
        <w:separator/>
      </w:r>
    </w:p>
  </w:endnote>
  <w:endnote w:type="continuationSeparator" w:id="0">
    <w:p w:rsidR="00D17EB8" w:rsidRDefault="00D17EB8" w:rsidP="00C57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EB8" w:rsidRDefault="00D17EB8" w:rsidP="00C5713A">
      <w:pPr>
        <w:spacing w:after="0" w:line="240" w:lineRule="auto"/>
      </w:pPr>
      <w:r>
        <w:separator/>
      </w:r>
    </w:p>
  </w:footnote>
  <w:footnote w:type="continuationSeparator" w:id="0">
    <w:p w:rsidR="00D17EB8" w:rsidRDefault="00D17EB8" w:rsidP="00C571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83856"/>
    <w:multiLevelType w:val="hybridMultilevel"/>
    <w:tmpl w:val="34C6E4F2"/>
    <w:lvl w:ilvl="0" w:tplc="320A128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1B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8618ED"/>
    <w:multiLevelType w:val="hybridMultilevel"/>
    <w:tmpl w:val="F36E6752"/>
    <w:lvl w:ilvl="0" w:tplc="0413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D25"/>
    <w:rsid w:val="00035EC4"/>
    <w:rsid w:val="0005716C"/>
    <w:rsid w:val="00071045"/>
    <w:rsid w:val="000F6D55"/>
    <w:rsid w:val="00101514"/>
    <w:rsid w:val="00117ADA"/>
    <w:rsid w:val="00122095"/>
    <w:rsid w:val="0013234E"/>
    <w:rsid w:val="00134A26"/>
    <w:rsid w:val="00153D25"/>
    <w:rsid w:val="0019600C"/>
    <w:rsid w:val="001B1D5C"/>
    <w:rsid w:val="001D6CE5"/>
    <w:rsid w:val="001F07DF"/>
    <w:rsid w:val="002557FE"/>
    <w:rsid w:val="00264AAB"/>
    <w:rsid w:val="003456EA"/>
    <w:rsid w:val="00370E42"/>
    <w:rsid w:val="00386852"/>
    <w:rsid w:val="003C1428"/>
    <w:rsid w:val="003C1E03"/>
    <w:rsid w:val="003F7F1B"/>
    <w:rsid w:val="00407B20"/>
    <w:rsid w:val="00431BD9"/>
    <w:rsid w:val="00446338"/>
    <w:rsid w:val="00480F02"/>
    <w:rsid w:val="005825B2"/>
    <w:rsid w:val="00590BF6"/>
    <w:rsid w:val="005D2FD8"/>
    <w:rsid w:val="005F1379"/>
    <w:rsid w:val="005F1942"/>
    <w:rsid w:val="005F621A"/>
    <w:rsid w:val="00646537"/>
    <w:rsid w:val="00646E5D"/>
    <w:rsid w:val="006A1D4F"/>
    <w:rsid w:val="006A32F6"/>
    <w:rsid w:val="006B0CD4"/>
    <w:rsid w:val="006D4A98"/>
    <w:rsid w:val="006E5397"/>
    <w:rsid w:val="00785FD2"/>
    <w:rsid w:val="007A3686"/>
    <w:rsid w:val="007A635D"/>
    <w:rsid w:val="00800864"/>
    <w:rsid w:val="0080451D"/>
    <w:rsid w:val="00831036"/>
    <w:rsid w:val="008F01B9"/>
    <w:rsid w:val="009B5EF9"/>
    <w:rsid w:val="00A303E9"/>
    <w:rsid w:val="00A75945"/>
    <w:rsid w:val="00AB1BDF"/>
    <w:rsid w:val="00B022F0"/>
    <w:rsid w:val="00B35378"/>
    <w:rsid w:val="00B514F5"/>
    <w:rsid w:val="00B67810"/>
    <w:rsid w:val="00B67AE5"/>
    <w:rsid w:val="00BD12EA"/>
    <w:rsid w:val="00C01D3F"/>
    <w:rsid w:val="00C513E0"/>
    <w:rsid w:val="00C5713A"/>
    <w:rsid w:val="00C707C8"/>
    <w:rsid w:val="00D17EB8"/>
    <w:rsid w:val="00D43CAD"/>
    <w:rsid w:val="00DA1A22"/>
    <w:rsid w:val="00E123CA"/>
    <w:rsid w:val="00E757A0"/>
    <w:rsid w:val="00EA67E9"/>
    <w:rsid w:val="00EC0647"/>
    <w:rsid w:val="00EF7DC6"/>
    <w:rsid w:val="00F05B04"/>
    <w:rsid w:val="00F13CC9"/>
    <w:rsid w:val="00F20D29"/>
    <w:rsid w:val="00F47985"/>
    <w:rsid w:val="00FF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1"/>
    <w:semiHidden/>
    <w:unhideWhenUsed/>
    <w:qFormat/>
    <w:rsid w:val="00AB1BDF"/>
    <w:pPr>
      <w:keepNext/>
      <w:spacing w:before="200" w:after="0" w:line="240" w:lineRule="auto"/>
      <w:outlineLvl w:val="3"/>
    </w:pPr>
    <w:rPr>
      <w:rFonts w:ascii="Cambria" w:hAnsi="Cambria" w:cs="Times New Roman"/>
      <w:b/>
      <w:bCs/>
      <w:i/>
      <w:i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sid w:val="00153D25"/>
    <w:rPr>
      <w:rFonts w:cs="Times New Roman"/>
      <w:color w:val="auto"/>
      <w:u w:val="none"/>
    </w:rPr>
  </w:style>
  <w:style w:type="paragraph" w:styleId="Kopfzeile">
    <w:name w:val="header"/>
    <w:basedOn w:val="Standard"/>
    <w:link w:val="KopfzeileZchn"/>
    <w:uiPriority w:val="99"/>
    <w:unhideWhenUsed/>
    <w:rsid w:val="00C57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713A"/>
  </w:style>
  <w:style w:type="paragraph" w:styleId="Fuzeile">
    <w:name w:val="footer"/>
    <w:basedOn w:val="Standard"/>
    <w:link w:val="FuzeileZchn"/>
    <w:uiPriority w:val="99"/>
    <w:unhideWhenUsed/>
    <w:rsid w:val="00C57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713A"/>
  </w:style>
  <w:style w:type="character" w:styleId="BesuchterHyperlink">
    <w:name w:val="FollowedHyperlink"/>
    <w:basedOn w:val="Absatz-Standardschriftart"/>
    <w:uiPriority w:val="99"/>
    <w:semiHidden/>
    <w:unhideWhenUsed/>
    <w:rsid w:val="00590BF6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31036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1"/>
    <w:semiHidden/>
    <w:rsid w:val="00AB1BDF"/>
    <w:rPr>
      <w:rFonts w:ascii="Cambria" w:hAnsi="Cambria" w:cs="Times New Roman"/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1"/>
    <w:semiHidden/>
    <w:unhideWhenUsed/>
    <w:qFormat/>
    <w:rsid w:val="00AB1BDF"/>
    <w:pPr>
      <w:keepNext/>
      <w:spacing w:before="200" w:after="0" w:line="240" w:lineRule="auto"/>
      <w:outlineLvl w:val="3"/>
    </w:pPr>
    <w:rPr>
      <w:rFonts w:ascii="Cambria" w:hAnsi="Cambria" w:cs="Times New Roman"/>
      <w:b/>
      <w:bCs/>
      <w:i/>
      <w:i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sid w:val="00153D25"/>
    <w:rPr>
      <w:rFonts w:cs="Times New Roman"/>
      <w:color w:val="auto"/>
      <w:u w:val="none"/>
    </w:rPr>
  </w:style>
  <w:style w:type="paragraph" w:styleId="Kopfzeile">
    <w:name w:val="header"/>
    <w:basedOn w:val="Standard"/>
    <w:link w:val="KopfzeileZchn"/>
    <w:uiPriority w:val="99"/>
    <w:unhideWhenUsed/>
    <w:rsid w:val="00C57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713A"/>
  </w:style>
  <w:style w:type="paragraph" w:styleId="Fuzeile">
    <w:name w:val="footer"/>
    <w:basedOn w:val="Standard"/>
    <w:link w:val="FuzeileZchn"/>
    <w:uiPriority w:val="99"/>
    <w:unhideWhenUsed/>
    <w:rsid w:val="00C57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713A"/>
  </w:style>
  <w:style w:type="character" w:styleId="BesuchterHyperlink">
    <w:name w:val="FollowedHyperlink"/>
    <w:basedOn w:val="Absatz-Standardschriftart"/>
    <w:uiPriority w:val="99"/>
    <w:semiHidden/>
    <w:unhideWhenUsed/>
    <w:rsid w:val="00590BF6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31036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1"/>
    <w:semiHidden/>
    <w:rsid w:val="00AB1BDF"/>
    <w:rPr>
      <w:rFonts w:ascii="Cambria" w:hAnsi="Cambria" w:cs="Times New Roman"/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ce.org/fileadmin/DAM/trans/doc/2013/wp29grsg/GRSG-105-27e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581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Schönemann, Kai</dc:creator>
  <cp:lastModifiedBy>Schönemann, Kai</cp:lastModifiedBy>
  <cp:revision>2</cp:revision>
  <dcterms:created xsi:type="dcterms:W3CDTF">2014-03-27T09:03:00Z</dcterms:created>
  <dcterms:modified xsi:type="dcterms:W3CDTF">2014-03-27T09:03:00Z</dcterms:modified>
</cp:coreProperties>
</file>