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0342" w14:textId="77777777" w:rsidR="00A3035B" w:rsidRDefault="00A3035B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val="en-GB" w:eastAsia="ja-JP"/>
        </w:rPr>
      </w:pPr>
    </w:p>
    <w:p w14:paraId="1774E4E9" w14:textId="3C4CE867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959E8">
        <w:rPr>
          <w:bCs/>
          <w:color w:val="000000"/>
          <w:szCs w:val="22"/>
          <w:u w:val="single"/>
          <w:lang w:val="en-GB" w:eastAsia="ja-JP"/>
        </w:rPr>
        <w:t>4</w:t>
      </w:r>
      <w:r w:rsidR="00307C38">
        <w:rPr>
          <w:bCs/>
          <w:color w:val="000000"/>
          <w:szCs w:val="22"/>
          <w:u w:val="single"/>
          <w:lang w:val="en-GB" w:eastAsia="ja-JP"/>
        </w:rPr>
        <w:t>1-</w:t>
      </w:r>
      <w:r w:rsidR="00C2144D">
        <w:rPr>
          <w:bCs/>
          <w:color w:val="000000"/>
          <w:szCs w:val="22"/>
          <w:u w:val="single"/>
          <w:lang w:val="en-GB" w:eastAsia="ja-JP"/>
        </w:rPr>
        <w:t>7</w:t>
      </w:r>
    </w:p>
    <w:p w14:paraId="7A7E7A22" w14:textId="750BA6C3" w:rsidR="000720E4" w:rsidRDefault="006959E8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4</w:t>
      </w:r>
      <w:r w:rsidR="00307C38">
        <w:rPr>
          <w:bCs/>
          <w:color w:val="000000"/>
          <w:szCs w:val="22"/>
          <w:lang w:val="en-GB" w:eastAsia="ja-JP"/>
        </w:rPr>
        <w:t>1</w:t>
      </w:r>
      <w:r w:rsidR="00307C38" w:rsidRPr="00307C38">
        <w:rPr>
          <w:bCs/>
          <w:color w:val="000000"/>
          <w:szCs w:val="22"/>
          <w:vertAlign w:val="superscript"/>
          <w:lang w:val="en-GB" w:eastAsia="ja-JP"/>
        </w:rPr>
        <w:t>st</w:t>
      </w:r>
      <w:r w:rsidR="00307C38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5B0980AC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307C38">
        <w:rPr>
          <w:bCs/>
          <w:color w:val="000000"/>
          <w:szCs w:val="22"/>
          <w:lang w:val="en-GB" w:eastAsia="ja-JP"/>
        </w:rPr>
        <w:t>June 8</w:t>
      </w:r>
      <w:r w:rsidR="00307C38" w:rsidRPr="00307C38">
        <w:rPr>
          <w:bCs/>
          <w:color w:val="000000"/>
          <w:szCs w:val="22"/>
          <w:vertAlign w:val="superscript"/>
          <w:lang w:val="en-GB" w:eastAsia="ja-JP"/>
        </w:rPr>
        <w:t>th</w:t>
      </w:r>
      <w:proofErr w:type="gramStart"/>
      <w:r w:rsidR="004E7FEA">
        <w:rPr>
          <w:bCs/>
          <w:color w:val="000000"/>
          <w:szCs w:val="22"/>
          <w:lang w:val="en-GB" w:eastAsia="ja-JP"/>
        </w:rPr>
        <w:t xml:space="preserve"> </w:t>
      </w:r>
      <w:r w:rsidR="00B2357C">
        <w:rPr>
          <w:bCs/>
          <w:color w:val="000000"/>
          <w:szCs w:val="22"/>
          <w:lang w:val="en-GB" w:eastAsia="ja-JP"/>
        </w:rPr>
        <w:t>2</w:t>
      </w:r>
      <w:r w:rsidR="00236BC8">
        <w:rPr>
          <w:bCs/>
          <w:color w:val="000000"/>
          <w:szCs w:val="22"/>
          <w:lang w:val="en-GB" w:eastAsia="ja-JP"/>
        </w:rPr>
        <w:t>022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7FC111BF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5362B5">
        <w:rPr>
          <w:rFonts w:ascii="Arial" w:hAnsi="Arial"/>
          <w:sz w:val="22"/>
          <w:szCs w:val="18"/>
          <w:u w:val="single"/>
          <w:lang w:val="en-GB"/>
        </w:rPr>
        <w:t>June 8</w:t>
      </w:r>
      <w:r w:rsidR="00F34C01" w:rsidRPr="00F34C01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7A2214" w:rsidRPr="001376B2">
        <w:rPr>
          <w:rFonts w:ascii="Arial" w:hAnsi="Arial"/>
          <w:sz w:val="22"/>
          <w:szCs w:val="18"/>
          <w:u w:val="single"/>
          <w:lang w:val="en-GB"/>
        </w:rPr>
        <w:t>,</w:t>
      </w:r>
      <w:r w:rsidR="00F34C01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236BC8">
        <w:rPr>
          <w:rFonts w:ascii="Arial" w:hAnsi="Arial"/>
          <w:sz w:val="22"/>
          <w:szCs w:val="18"/>
          <w:u w:val="single"/>
          <w:lang w:val="en-GB"/>
        </w:rPr>
        <w:t>2022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550DEEA8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3B09DD">
        <w:rPr>
          <w:rFonts w:ascii="Arial" w:hAnsi="Arial" w:cs="Arial"/>
          <w:b/>
          <w:bCs/>
          <w:sz w:val="28"/>
          <w:szCs w:val="22"/>
          <w:lang w:val="en-GB" w:eastAsia="ja-JP"/>
        </w:rPr>
        <w:t>minutes</w:t>
      </w:r>
      <w:r w:rsidR="00885AA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6959E8">
        <w:rPr>
          <w:rFonts w:ascii="Arial" w:hAnsi="Arial" w:cs="Arial"/>
          <w:b/>
          <w:bCs/>
          <w:sz w:val="28"/>
          <w:szCs w:val="22"/>
          <w:lang w:val="en-GB" w:eastAsia="ja-JP"/>
        </w:rPr>
        <w:t>4</w:t>
      </w:r>
      <w:r w:rsidR="005362B5">
        <w:rPr>
          <w:rFonts w:ascii="Arial" w:hAnsi="Arial" w:cs="Arial"/>
          <w:b/>
          <w:bCs/>
          <w:sz w:val="28"/>
          <w:szCs w:val="22"/>
          <w:lang w:val="en-GB" w:eastAsia="ja-JP"/>
        </w:rPr>
        <w:t>1</w:t>
      </w:r>
      <w:proofErr w:type="gramStart"/>
      <w:r w:rsidR="005362B5" w:rsidRPr="005362B5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st</w:t>
      </w:r>
      <w:r w:rsidR="005362B5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B7263F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session</w:t>
      </w:r>
      <w:proofErr w:type="gramEnd"/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3C894636" w14:textId="550B83BC" w:rsidR="00B32E9E" w:rsidRPr="004E564D" w:rsidRDefault="005362B5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fr-FR"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June 8</w:t>
      </w:r>
      <w:r w:rsidR="004E7FEA" w:rsidRPr="004E564D">
        <w:rPr>
          <w:rFonts w:ascii="Arial" w:hAnsi="Arial" w:cs="Arial"/>
          <w:b/>
          <w:color w:val="000000"/>
          <w:sz w:val="28"/>
          <w:szCs w:val="22"/>
          <w:vertAlign w:val="superscript"/>
          <w:lang w:val="fr-FR" w:eastAsia="zh-CN"/>
        </w:rPr>
        <w:t>th</w:t>
      </w:r>
      <w:r w:rsidR="004E7FEA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235D30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(</w:t>
      </w:r>
      <w:proofErr w:type="gramStart"/>
      <w:r w:rsidR="00CF5041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9</w:t>
      </w:r>
      <w:r w:rsidR="00235D30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</w:t>
      </w:r>
      <w:proofErr w:type="gramEnd"/>
      <w:r w:rsidR="00FA048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</w:t>
      </w:r>
      <w:r w:rsidR="00235D30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 –</w:t>
      </w:r>
      <w:r w:rsidR="000720E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CF5041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1</w:t>
      </w:r>
      <w:r w:rsidR="00CA3C9F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CF5041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:00</w:t>
      </w:r>
      <w:r w:rsidR="000720E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CET) </w:t>
      </w:r>
      <w:r w:rsidR="001A37F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202</w:t>
      </w:r>
      <w:r w:rsidR="00F839E8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1A37F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</w:p>
    <w:p w14:paraId="443EA832" w14:textId="67CCBFF8" w:rsidR="00057354" w:rsidRDefault="00057354" w:rsidP="00057354">
      <w:pPr>
        <w:jc w:val="center"/>
        <w:rPr>
          <w:rFonts w:ascii="Segoe UI" w:hAnsi="Segoe UI" w:cs="Segoe UI"/>
          <w:color w:val="252424"/>
          <w:sz w:val="22"/>
          <w:szCs w:val="22"/>
          <w:lang w:val="fr-BE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057354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057354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FC677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209C5B3C" w14:textId="77777777" w:rsidR="002F4603" w:rsidRPr="00FC6779" w:rsidRDefault="002F460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53890D4A" w14:textId="6C376FC7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Attendance list as per WT-</w:t>
            </w:r>
            <w:r w:rsidR="00A61FF4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4</w:t>
            </w:r>
            <w:r w:rsidR="009A017E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1</w:t>
            </w:r>
            <w:r w:rsidR="00A61FF4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-</w:t>
            </w:r>
            <w:r w:rsidR="00C2144D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024BAE61" w:rsidR="008B5553" w:rsidRPr="00FC6779" w:rsidRDefault="008B5553" w:rsidP="00FD755E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54F4B767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  <w:r w:rsidR="00C109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A017E">
              <w:rPr>
                <w:rFonts w:ascii="Arial" w:hAnsi="Arial" w:cs="Arial"/>
                <w:b/>
                <w:sz w:val="22"/>
                <w:szCs w:val="22"/>
                <w:lang w:val="en-GB"/>
              </w:rPr>
              <w:t>25 May</w:t>
            </w:r>
          </w:p>
          <w:p w14:paraId="11993928" w14:textId="1AADA4E3" w:rsidR="00CE2BF3" w:rsidRPr="00FC6779" w:rsidRDefault="00CE2BF3" w:rsidP="005722CA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2D6E8642" w14:textId="75E03D66" w:rsidR="00685101" w:rsidRPr="00FC6779" w:rsidRDefault="00877A25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Agenda was adopted</w:t>
            </w:r>
          </w:p>
          <w:p w14:paraId="36A06D2A" w14:textId="292F5102" w:rsidR="004E3877" w:rsidRDefault="004E3877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Previous meeting minutes</w:t>
            </w:r>
            <w:r w:rsidRPr="00CE0D7A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were</w:t>
            </w: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adopte</w:t>
            </w:r>
            <w:r w:rsidR="00812569"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d</w:t>
            </w:r>
          </w:p>
          <w:p w14:paraId="34539B75" w14:textId="78CCC271" w:rsidR="003F497D" w:rsidRPr="00FC6779" w:rsidRDefault="003F497D" w:rsidP="00384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8D37762" w14:textId="7C1B34BA" w:rsidR="00DD12B2" w:rsidRDefault="00DD12B2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9A017E">
              <w:rPr>
                <w:rFonts w:ascii="Arial" w:hAnsi="Arial" w:cs="Arial"/>
                <w:sz w:val="22"/>
                <w:szCs w:val="22"/>
                <w:lang w:val="en-GB"/>
              </w:rPr>
              <w:t>40-06</w:t>
            </w:r>
          </w:p>
          <w:p w14:paraId="067FAA87" w14:textId="32065135" w:rsidR="00D54EEE" w:rsidRPr="00FC6779" w:rsidRDefault="00D54EEE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FD755E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9A017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4E564D"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6DF17115" w14:textId="0C10E37F" w:rsidR="00400A05" w:rsidRDefault="00400A05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C1 cluster definition</w:t>
            </w:r>
            <w:r w:rsidR="00524B0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B7945">
              <w:rPr>
                <w:rFonts w:ascii="Arial" w:hAnsi="Arial" w:cs="Arial"/>
                <w:b/>
                <w:bCs/>
                <w:lang w:val="en-GB"/>
              </w:rPr>
              <w:t xml:space="preserve">and threshold </w:t>
            </w:r>
            <w:r w:rsidR="00B417EB">
              <w:rPr>
                <w:rFonts w:ascii="Arial" w:hAnsi="Arial" w:cs="Arial"/>
                <w:b/>
                <w:bCs/>
                <w:lang w:val="en-GB"/>
              </w:rPr>
              <w:t>decisions</w:t>
            </w:r>
          </w:p>
          <w:p w14:paraId="030B7F92" w14:textId="7654294E" w:rsidR="00A15297" w:rsidRDefault="00A15297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WTDG status report and </w:t>
            </w:r>
            <w:r w:rsidR="008D33FE">
              <w:rPr>
                <w:rFonts w:ascii="Arial" w:hAnsi="Arial" w:cs="Arial"/>
                <w:b/>
                <w:bCs/>
                <w:lang w:val="en-GB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regulatory text proposal for R117. 03 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suppl</w:t>
            </w:r>
            <w:proofErr w:type="spellEnd"/>
            <w:r w:rsidR="00293799">
              <w:rPr>
                <w:rFonts w:ascii="Arial" w:hAnsi="Arial" w:cs="Arial"/>
                <w:b/>
                <w:bCs/>
                <w:lang w:val="en-GB"/>
              </w:rPr>
              <w:t xml:space="preserve"> 1 and R117.04</w:t>
            </w:r>
          </w:p>
          <w:p w14:paraId="64DF95E2" w14:textId="090F2C66" w:rsidR="00293799" w:rsidRDefault="00293799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WTPP status report</w:t>
            </w:r>
          </w:p>
          <w:p w14:paraId="7AA48E67" w14:textId="5C2B2510" w:rsidR="003C7DB5" w:rsidRDefault="00D34C92" w:rsidP="003C7DB5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IWG WGWT Gantt</w:t>
            </w:r>
            <w:r w:rsidR="00F56EE4">
              <w:rPr>
                <w:rFonts w:ascii="Arial" w:hAnsi="Arial" w:cs="Arial"/>
                <w:b/>
                <w:bCs/>
                <w:lang w:val="en-GB"/>
              </w:rPr>
              <w:t xml:space="preserve"> + drafting group and postprocessing group organisation</w:t>
            </w:r>
          </w:p>
          <w:p w14:paraId="4E500C3A" w14:textId="42402B41" w:rsidR="00620C05" w:rsidRPr="00191349" w:rsidRDefault="00620C05" w:rsidP="00AB7945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2762" w:rsidRPr="00C921E5" w14:paraId="7FA17C67" w14:textId="77777777" w:rsidTr="00417D6B">
        <w:tc>
          <w:tcPr>
            <w:tcW w:w="562" w:type="dxa"/>
            <w:vAlign w:val="center"/>
          </w:tcPr>
          <w:p w14:paraId="120D4DD7" w14:textId="2D49AC71" w:rsidR="00A62762" w:rsidRPr="00C06F46" w:rsidRDefault="00A37D03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8931" w:type="dxa"/>
            <w:vAlign w:val="center"/>
          </w:tcPr>
          <w:p w14:paraId="6D48D12E" w14:textId="3C491281" w:rsidR="003511E9" w:rsidRPr="00657315" w:rsidRDefault="003511E9" w:rsidP="002C3E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57315">
              <w:rPr>
                <w:rFonts w:ascii="Arial" w:hAnsi="Arial" w:cs="Arial"/>
                <w:b/>
                <w:sz w:val="22"/>
                <w:szCs w:val="22"/>
                <w:u w:val="single"/>
              </w:rPr>
              <w:t>Mould</w:t>
            </w:r>
            <w:proofErr w:type="spellEnd"/>
            <w:r w:rsidRPr="0065731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SRTT </w:t>
            </w:r>
            <w:r w:rsidR="00480E60" w:rsidRPr="00657315">
              <w:rPr>
                <w:rFonts w:ascii="Arial" w:hAnsi="Arial" w:cs="Arial"/>
                <w:b/>
                <w:sz w:val="22"/>
                <w:szCs w:val="22"/>
                <w:u w:val="single"/>
              </w:rPr>
              <w:t>ASTM standardization status:</w:t>
            </w:r>
          </w:p>
          <w:p w14:paraId="085DE6C1" w14:textId="0296060A" w:rsidR="00395D12" w:rsidRDefault="00395D12" w:rsidP="002C3E5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24E87" w14:textId="013E0D00" w:rsidR="00237799" w:rsidRPr="00B417EB" w:rsidRDefault="00B2096E" w:rsidP="002C3E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17EB">
              <w:rPr>
                <w:rFonts w:ascii="Arial" w:hAnsi="Arial" w:cs="Arial"/>
                <w:bCs/>
                <w:sz w:val="22"/>
                <w:szCs w:val="22"/>
              </w:rPr>
              <w:t>Michelin updated IWG WGWT on the ASTM process</w:t>
            </w:r>
          </w:p>
          <w:p w14:paraId="44856E93" w14:textId="61DEF66E" w:rsidR="00B2096E" w:rsidRPr="00B417EB" w:rsidRDefault="00B2096E" w:rsidP="00B2096E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bCs/>
              </w:rPr>
            </w:pPr>
            <w:r w:rsidRPr="00B417EB">
              <w:rPr>
                <w:rFonts w:ascii="Arial" w:hAnsi="Arial" w:cs="Arial"/>
                <w:bCs/>
              </w:rPr>
              <w:t>No blocking points have been detected</w:t>
            </w:r>
          </w:p>
          <w:p w14:paraId="41A0BC91" w14:textId="28BCED67" w:rsidR="00B2096E" w:rsidRPr="00B417EB" w:rsidRDefault="00B2096E" w:rsidP="00B2096E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bCs/>
              </w:rPr>
            </w:pPr>
            <w:r w:rsidRPr="00B417EB">
              <w:rPr>
                <w:rFonts w:ascii="Arial" w:hAnsi="Arial" w:cs="Arial"/>
                <w:bCs/>
              </w:rPr>
              <w:t>Process is going normally</w:t>
            </w:r>
          </w:p>
          <w:p w14:paraId="72EC5930" w14:textId="04E46FB0" w:rsidR="00B2096E" w:rsidRPr="00B417EB" w:rsidRDefault="00B2096E" w:rsidP="00B2096E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bCs/>
              </w:rPr>
            </w:pPr>
            <w:r w:rsidRPr="00B417EB">
              <w:rPr>
                <w:rFonts w:ascii="Arial" w:hAnsi="Arial" w:cs="Arial"/>
                <w:bCs/>
              </w:rPr>
              <w:t xml:space="preserve">ASTM reference number is expected by Mid of September </w:t>
            </w:r>
            <w:r w:rsidR="00B845AD" w:rsidRPr="00B417EB">
              <w:rPr>
                <w:rFonts w:ascii="Arial" w:hAnsi="Arial" w:cs="Arial"/>
                <w:bCs/>
              </w:rPr>
              <w:t>2022</w:t>
            </w:r>
          </w:p>
          <w:p w14:paraId="047FDBED" w14:textId="16E93961" w:rsidR="00B2096E" w:rsidRDefault="00B2096E" w:rsidP="00B2096E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bCs/>
                <w:color w:val="0070C0"/>
              </w:rPr>
            </w:pPr>
            <w:r w:rsidRPr="00B417EB">
              <w:rPr>
                <w:rFonts w:ascii="Arial" w:hAnsi="Arial" w:cs="Arial"/>
                <w:bCs/>
              </w:rPr>
              <w:t xml:space="preserve">Publication of the standard </w:t>
            </w:r>
            <w:r w:rsidR="00B845AD" w:rsidRPr="00B417EB">
              <w:rPr>
                <w:rFonts w:ascii="Arial" w:hAnsi="Arial" w:cs="Arial"/>
                <w:bCs/>
              </w:rPr>
              <w:t xml:space="preserve">will come </w:t>
            </w:r>
            <w:r w:rsidR="00D57751" w:rsidRPr="00B417EB">
              <w:rPr>
                <w:rFonts w:ascii="Arial" w:hAnsi="Arial" w:cs="Arial"/>
                <w:bCs/>
              </w:rPr>
              <w:t>some months later</w:t>
            </w:r>
            <w:r w:rsidR="00D57751">
              <w:rPr>
                <w:rFonts w:ascii="Arial" w:hAnsi="Arial" w:cs="Arial"/>
                <w:bCs/>
                <w:color w:val="0070C0"/>
              </w:rPr>
              <w:t>.</w:t>
            </w:r>
          </w:p>
          <w:p w14:paraId="1BDE5654" w14:textId="77777777" w:rsidR="00D57751" w:rsidRPr="008C4C98" w:rsidRDefault="00D57751" w:rsidP="008C4C98">
            <w:pPr>
              <w:rPr>
                <w:rFonts w:ascii="Arial" w:hAnsi="Arial" w:cs="Arial"/>
                <w:bCs/>
                <w:color w:val="0070C0"/>
              </w:rPr>
            </w:pPr>
          </w:p>
          <w:p w14:paraId="337B1252" w14:textId="4A68014F" w:rsidR="00A4315B" w:rsidRPr="00CB657D" w:rsidRDefault="00395D12" w:rsidP="002C3E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657D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2B10EC" w:rsidRPr="00CB6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B657D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2B10EC" w:rsidRPr="00CB657D">
              <w:rPr>
                <w:rFonts w:ascii="Arial" w:hAnsi="Arial" w:cs="Arial"/>
                <w:bCs/>
                <w:sz w:val="22"/>
                <w:szCs w:val="22"/>
              </w:rPr>
              <w:t xml:space="preserve">hair informed that </w:t>
            </w:r>
            <w:r w:rsidR="004C51FE" w:rsidRPr="00CB657D">
              <w:rPr>
                <w:rFonts w:ascii="Arial" w:hAnsi="Arial" w:cs="Arial"/>
                <w:bCs/>
                <w:sz w:val="22"/>
                <w:szCs w:val="22"/>
              </w:rPr>
              <w:t xml:space="preserve">EC </w:t>
            </w:r>
            <w:r w:rsidR="00E023C4" w:rsidRPr="00CB657D">
              <w:rPr>
                <w:rFonts w:ascii="Arial" w:hAnsi="Arial" w:cs="Arial"/>
                <w:bCs/>
                <w:sz w:val="22"/>
                <w:szCs w:val="22"/>
              </w:rPr>
              <w:t xml:space="preserve">reminds its </w:t>
            </w:r>
            <w:r w:rsidR="004C51FE" w:rsidRPr="00CB657D">
              <w:rPr>
                <w:rFonts w:ascii="Arial" w:hAnsi="Arial" w:cs="Arial"/>
                <w:bCs/>
                <w:sz w:val="22"/>
                <w:szCs w:val="22"/>
              </w:rPr>
              <w:t xml:space="preserve">request to have the R117.04 adoption </w:t>
            </w:r>
            <w:r w:rsidR="007E3297" w:rsidRPr="00CB657D">
              <w:rPr>
                <w:rFonts w:ascii="Arial" w:hAnsi="Arial" w:cs="Arial"/>
                <w:bCs/>
                <w:sz w:val="22"/>
                <w:szCs w:val="22"/>
              </w:rPr>
              <w:t>in WP.29 March 2023 session.</w:t>
            </w:r>
          </w:p>
          <w:p w14:paraId="701CA579" w14:textId="0DF7AF83" w:rsidR="007E3297" w:rsidRPr="00CB657D" w:rsidRDefault="00395D12" w:rsidP="002C3E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657D">
              <w:rPr>
                <w:rFonts w:ascii="Arial" w:hAnsi="Arial" w:cs="Arial"/>
                <w:bCs/>
                <w:sz w:val="22"/>
                <w:szCs w:val="22"/>
              </w:rPr>
              <w:t>In case ASTM reference is not available by September GRBP session, the p</w:t>
            </w:r>
            <w:r w:rsidR="007E3297" w:rsidRPr="00CB657D">
              <w:rPr>
                <w:rFonts w:ascii="Arial" w:hAnsi="Arial" w:cs="Arial"/>
                <w:bCs/>
                <w:sz w:val="22"/>
                <w:szCs w:val="22"/>
              </w:rPr>
              <w:t>otential solution could be to introduce the AST</w:t>
            </w:r>
            <w:r w:rsidR="001B0C82" w:rsidRPr="00CB657D">
              <w:rPr>
                <w:rFonts w:ascii="Arial" w:hAnsi="Arial" w:cs="Arial"/>
                <w:bCs/>
                <w:sz w:val="22"/>
                <w:szCs w:val="22"/>
              </w:rPr>
              <w:t>M reference also in GRBP January 2023 session.</w:t>
            </w:r>
          </w:p>
          <w:p w14:paraId="18B3C920" w14:textId="07EDD148" w:rsidR="00A65439" w:rsidRPr="00CB657D" w:rsidRDefault="00A65439" w:rsidP="002C3E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657D">
              <w:rPr>
                <w:rFonts w:ascii="Arial" w:hAnsi="Arial" w:cs="Arial"/>
                <w:bCs/>
                <w:sz w:val="22"/>
                <w:szCs w:val="22"/>
              </w:rPr>
              <w:t xml:space="preserve">Further </w:t>
            </w:r>
            <w:r w:rsidR="00D9596E" w:rsidRPr="00CB657D">
              <w:rPr>
                <w:rFonts w:ascii="Arial" w:hAnsi="Arial" w:cs="Arial"/>
                <w:bCs/>
                <w:sz w:val="22"/>
                <w:szCs w:val="22"/>
              </w:rPr>
              <w:t>steps will be considered after having received feedback on ASTM process.</w:t>
            </w:r>
          </w:p>
          <w:p w14:paraId="2D39379A" w14:textId="77777777" w:rsidR="00701218" w:rsidRDefault="00701218" w:rsidP="002C3E5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236FDF6A" w14:textId="7E1EBECE" w:rsidR="007A2214" w:rsidRPr="00516DB6" w:rsidRDefault="007A2214" w:rsidP="002C3E5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7A2214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This agenda item was not discussed.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5DAA2BA" w14:textId="2CA51C72" w:rsidR="008A00C9" w:rsidRPr="00FC6779" w:rsidRDefault="008A00C9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A37D03" w:rsidRPr="00746859" w14:paraId="17B494A2" w14:textId="77777777" w:rsidTr="00417D6B">
        <w:tc>
          <w:tcPr>
            <w:tcW w:w="562" w:type="dxa"/>
            <w:vAlign w:val="center"/>
          </w:tcPr>
          <w:p w14:paraId="47FF2C21" w14:textId="249C31FF" w:rsidR="00A37D03" w:rsidRDefault="00A37D03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8931" w:type="dxa"/>
            <w:vAlign w:val="center"/>
          </w:tcPr>
          <w:p w14:paraId="0B2C864A" w14:textId="77777777" w:rsidR="00A37D03" w:rsidRDefault="003729F8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C1 cluster definitions and thresholds</w:t>
            </w:r>
          </w:p>
          <w:p w14:paraId="3D25344E" w14:textId="77777777" w:rsidR="00BE4706" w:rsidRPr="00823150" w:rsidRDefault="00BE4706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69E92D" w14:textId="77777777" w:rsidR="008B2856" w:rsidRDefault="008B2856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BBCC47F" w14:textId="46BF4B4F" w:rsidR="00872AB1" w:rsidRPr="0037195C" w:rsidRDefault="00BF2EB9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>France and Netherland</w:t>
            </w:r>
            <w:r w:rsidR="008B2856" w:rsidRPr="0037195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37195C">
              <w:rPr>
                <w:rFonts w:ascii="Arial" w:hAnsi="Arial" w:cs="Arial"/>
                <w:bCs/>
                <w:sz w:val="22"/>
                <w:szCs w:val="22"/>
              </w:rPr>
              <w:t xml:space="preserve"> requested more detailed and convincing rationale </w:t>
            </w:r>
            <w:r w:rsidR="00CB523E" w:rsidRPr="0037195C">
              <w:rPr>
                <w:rFonts w:ascii="Arial" w:hAnsi="Arial" w:cs="Arial"/>
                <w:bCs/>
                <w:sz w:val="22"/>
                <w:szCs w:val="22"/>
              </w:rPr>
              <w:t>for the threshold levels proposed in WT-39-02.</w:t>
            </w:r>
            <w:r w:rsidR="008B2856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3B8FD64" w14:textId="19D1A5A4" w:rsidR="005602E9" w:rsidRPr="0037195C" w:rsidRDefault="005602E9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 xml:space="preserve">ETRTO explained that it is not possible to provide detailed data for </w:t>
            </w:r>
            <w:r w:rsidR="00747EEA" w:rsidRPr="0037195C">
              <w:rPr>
                <w:rFonts w:ascii="Arial" w:hAnsi="Arial" w:cs="Arial"/>
                <w:bCs/>
                <w:sz w:val="22"/>
                <w:szCs w:val="22"/>
              </w:rPr>
              <w:t>competition rules compliance and confidentiality reasons.</w:t>
            </w:r>
          </w:p>
          <w:p w14:paraId="1ACC3522" w14:textId="6461FA15" w:rsidR="00331609" w:rsidRPr="0037195C" w:rsidRDefault="00CD0E56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>Netherlands proposed for the ‘UHP’</w:t>
            </w:r>
            <w:r w:rsidR="00F437B9" w:rsidRPr="0037195C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719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7195C">
              <w:rPr>
                <w:rFonts w:ascii="Arial" w:hAnsi="Arial" w:cs="Arial"/>
                <w:bCs/>
                <w:sz w:val="22"/>
                <w:szCs w:val="22"/>
              </w:rPr>
              <w:t>tyres</w:t>
            </w:r>
            <w:proofErr w:type="spellEnd"/>
            <w:r w:rsidRPr="0037195C">
              <w:rPr>
                <w:rFonts w:ascii="Arial" w:hAnsi="Arial" w:cs="Arial"/>
                <w:bCs/>
                <w:sz w:val="22"/>
                <w:szCs w:val="22"/>
              </w:rPr>
              <w:t xml:space="preserve"> a complementary boundary condition considering </w:t>
            </w:r>
            <w:r w:rsidR="009E4D9E" w:rsidRPr="0037195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proofErr w:type="spellStart"/>
            <w:r w:rsidR="009E4D9E" w:rsidRPr="0037195C">
              <w:rPr>
                <w:rFonts w:ascii="Arial" w:hAnsi="Arial" w:cs="Arial"/>
                <w:bCs/>
                <w:sz w:val="22"/>
                <w:szCs w:val="22"/>
              </w:rPr>
              <w:t>tyre</w:t>
            </w:r>
            <w:proofErr w:type="spellEnd"/>
            <w:r w:rsidR="009E4D9E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section width (for example: </w:t>
            </w:r>
            <w:proofErr w:type="spellStart"/>
            <w:r w:rsidR="00CB48E2" w:rsidRPr="0037195C">
              <w:rPr>
                <w:rFonts w:ascii="Arial" w:hAnsi="Arial" w:cs="Arial"/>
                <w:bCs/>
                <w:sz w:val="22"/>
                <w:szCs w:val="22"/>
              </w:rPr>
              <w:t>tyres</w:t>
            </w:r>
            <w:proofErr w:type="spellEnd"/>
            <w:r w:rsidR="00CB48E2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above or equal to 255mm)</w:t>
            </w:r>
          </w:p>
          <w:p w14:paraId="386DA641" w14:textId="021C9A9E" w:rsidR="00747EEA" w:rsidRPr="0037195C" w:rsidRDefault="00747EEA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644E3B" w14:textId="6F655C01" w:rsidR="00CB48E2" w:rsidRPr="0037195C" w:rsidRDefault="00CB48E2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>Based on the discussions, the following actions will be taken:</w:t>
            </w:r>
          </w:p>
          <w:p w14:paraId="535E6F3D" w14:textId="77777777" w:rsidR="00CB523E" w:rsidRPr="0037195C" w:rsidRDefault="00CB523E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65A6E" w14:textId="77777777" w:rsidR="00CB523E" w:rsidRPr="0037195C" w:rsidRDefault="005F7089" w:rsidP="004C5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95C">
              <w:rPr>
                <w:rFonts w:ascii="Arial" w:hAnsi="Arial" w:cs="Arial"/>
                <w:b/>
                <w:sz w:val="22"/>
                <w:szCs w:val="22"/>
              </w:rPr>
              <w:t>Action item WT-40-01</w:t>
            </w:r>
          </w:p>
          <w:p w14:paraId="186D1484" w14:textId="62B426C9" w:rsidR="00BA277B" w:rsidRPr="00666962" w:rsidRDefault="00AF6DAA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 xml:space="preserve">WTPP will prepare a more robust rationale for </w:t>
            </w:r>
            <w:r w:rsidR="00F35786" w:rsidRPr="0037195C">
              <w:rPr>
                <w:rFonts w:ascii="Arial" w:hAnsi="Arial" w:cs="Arial"/>
                <w:bCs/>
                <w:sz w:val="22"/>
                <w:szCs w:val="22"/>
              </w:rPr>
              <w:t>the threshold proposal for ‘UHP’ and All Terrain.</w:t>
            </w:r>
          </w:p>
          <w:p w14:paraId="00EE2060" w14:textId="77777777" w:rsidR="00F35786" w:rsidRPr="0037195C" w:rsidRDefault="00F35786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C2ECE" w14:textId="3543755A" w:rsidR="00F35786" w:rsidRPr="0037195C" w:rsidRDefault="00F35786" w:rsidP="00F35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95C">
              <w:rPr>
                <w:rFonts w:ascii="Arial" w:hAnsi="Arial" w:cs="Arial"/>
                <w:b/>
                <w:sz w:val="22"/>
                <w:szCs w:val="22"/>
              </w:rPr>
              <w:t>Action item WT-40-02</w:t>
            </w:r>
          </w:p>
          <w:p w14:paraId="65DBE004" w14:textId="440500E8" w:rsidR="00666962" w:rsidRDefault="00F35786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>ETRTO will check whether the boundary con</w:t>
            </w:r>
            <w:r w:rsidR="00E728C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ditions for ‘UHP’ </w:t>
            </w:r>
            <w:proofErr w:type="spellStart"/>
            <w:r w:rsidR="00E728CF" w:rsidRPr="0037195C">
              <w:rPr>
                <w:rFonts w:ascii="Arial" w:hAnsi="Arial" w:cs="Arial"/>
                <w:bCs/>
                <w:sz w:val="22"/>
                <w:szCs w:val="22"/>
              </w:rPr>
              <w:t>tyres</w:t>
            </w:r>
            <w:proofErr w:type="spellEnd"/>
            <w:r w:rsidR="00E728C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could consider </w:t>
            </w:r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proofErr w:type="spellStart"/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>tyre</w:t>
            </w:r>
            <w:proofErr w:type="spellEnd"/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1333" w:rsidRPr="0037195C">
              <w:rPr>
                <w:rFonts w:ascii="Arial" w:hAnsi="Arial" w:cs="Arial"/>
                <w:bCs/>
                <w:sz w:val="22"/>
                <w:szCs w:val="22"/>
              </w:rPr>
              <w:t xml:space="preserve">section </w:t>
            </w:r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>width.</w:t>
            </w:r>
          </w:p>
          <w:p w14:paraId="7A51DA1B" w14:textId="31293086" w:rsidR="003B7432" w:rsidRDefault="003B7432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37621E" w14:textId="34CEE816" w:rsidR="003B7432" w:rsidRDefault="003B7432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Document WT-41-05</w:t>
            </w:r>
            <w:r w:rsidR="00C036C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v1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is the ETRTO proposal to consider </w:t>
            </w:r>
            <w:r w:rsidR="00B74244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the boundary condition related to </w:t>
            </w:r>
            <w:r w:rsidR="005242C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section width for UHP* </w:t>
            </w:r>
            <w:proofErr w:type="spellStart"/>
            <w:r w:rsidR="005242C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tyres</w:t>
            </w:r>
            <w:proofErr w:type="spellEnd"/>
            <w:r w:rsidR="005242C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5844E5C6" w14:textId="662FB126" w:rsidR="003649D8" w:rsidRDefault="003649D8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4EABDEF0" w14:textId="07D97113" w:rsidR="003649D8" w:rsidRPr="000105FA" w:rsidRDefault="003649D8" w:rsidP="004C56EA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105F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IWG WG WT agreed </w:t>
            </w:r>
            <w:r w:rsidR="005A3178" w:rsidRPr="000105FA">
              <w:rPr>
                <w:rFonts w:ascii="Arial" w:hAnsi="Arial" w:cs="Arial"/>
                <w:b/>
                <w:color w:val="0070C0"/>
                <w:sz w:val="22"/>
                <w:szCs w:val="22"/>
              </w:rPr>
              <w:t>with the proposal made by document WT-41-05</w:t>
            </w:r>
            <w:r w:rsidR="00761B8E" w:rsidRPr="000105F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and to integrate the provisions in the regulatory text proposal.</w:t>
            </w:r>
          </w:p>
          <w:p w14:paraId="4763F544" w14:textId="04ED0D42" w:rsidR="00761B8E" w:rsidRDefault="00761B8E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5224BE2" w14:textId="170C13AA" w:rsidR="000105FA" w:rsidRDefault="000105FA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Action item can be closed.</w:t>
            </w:r>
          </w:p>
          <w:p w14:paraId="3CE9AEE2" w14:textId="77777777" w:rsidR="000105FA" w:rsidRDefault="000105FA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64F35F7C" w14:textId="6E3F92C2" w:rsidR="00FF0849" w:rsidRDefault="00784B30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Discussion took place r</w:t>
            </w:r>
            <w:r w:rsidR="005A317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egarding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a potential</w:t>
            </w:r>
            <w:r w:rsidR="0096339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="005D21D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“</w:t>
            </w:r>
            <w:r w:rsidR="00963398">
              <w:rPr>
                <w:rFonts w:ascii="Arial" w:hAnsi="Arial" w:cs="Arial"/>
                <w:bCs/>
                <w:color w:val="0070C0"/>
                <w:sz w:val="22"/>
                <w:szCs w:val="22"/>
              </w:rPr>
              <w:t>UHP</w:t>
            </w:r>
            <w:r w:rsidR="005D21D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”</w:t>
            </w:r>
            <w:r w:rsidR="005A317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="00D90F7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marking</w:t>
            </w:r>
            <w:r w:rsidR="00BD0F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or at list naming via a definition in </w:t>
            </w:r>
            <w:r w:rsidR="00EB4D4D">
              <w:rPr>
                <w:rFonts w:ascii="Arial" w:hAnsi="Arial" w:cs="Arial"/>
                <w:bCs/>
                <w:color w:val="0070C0"/>
                <w:sz w:val="22"/>
                <w:szCs w:val="22"/>
              </w:rPr>
              <w:t>R117</w:t>
            </w:r>
            <w:r w:rsidR="001477CD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  <w:r w:rsidR="00AD3C6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IWG WGWT </w:t>
            </w:r>
            <w:r w:rsidR="00D67F3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will discuss the </w:t>
            </w:r>
            <w:r w:rsidR="0096339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potential introduction of the marking </w:t>
            </w:r>
            <w:r w:rsidR="00E11FE7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in a later stage </w:t>
            </w:r>
            <w:r w:rsidR="008E408E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as it wil</w:t>
            </w:r>
            <w:r w:rsidR="00E7765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l need an </w:t>
            </w:r>
            <w:r w:rsidR="00107434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in-depth</w:t>
            </w:r>
            <w:r w:rsidR="00E7765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assessment</w:t>
            </w:r>
            <w:r w:rsidR="00EB4D4D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, </w:t>
            </w:r>
            <w:proofErr w:type="gramStart"/>
            <w:r w:rsidR="00EB4D4D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taking into account</w:t>
            </w:r>
            <w:proofErr w:type="gramEnd"/>
            <w:r w:rsidR="00EB4D4D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all the amendments that will </w:t>
            </w:r>
            <w:r w:rsidR="00163B0D">
              <w:rPr>
                <w:rFonts w:ascii="Arial" w:hAnsi="Arial" w:cs="Arial"/>
                <w:bCs/>
                <w:color w:val="0070C0"/>
                <w:sz w:val="22"/>
                <w:szCs w:val="22"/>
              </w:rPr>
              <w:t>be proposed to R117 in September</w:t>
            </w:r>
            <w:r w:rsidR="00AF32B6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0FE6F66E" w14:textId="521508C3" w:rsidR="009778D3" w:rsidRDefault="001477CD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For this, it was proposed </w:t>
            </w:r>
            <w:r w:rsidR="0008173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to</w:t>
            </w:r>
            <w:r w:rsidR="004E4A3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="001D266F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inform </w:t>
            </w:r>
            <w:r w:rsidR="009C608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GRBP</w:t>
            </w:r>
            <w:r w:rsidR="00EA229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through the IWG WGWT status report</w:t>
            </w:r>
            <w:r w:rsidR="009C608F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="0000262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that the IWG WGWT </w:t>
            </w:r>
            <w:r w:rsidR="00EA2296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is starting</w:t>
            </w:r>
            <w:r w:rsidR="0000262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="0008173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the</w:t>
            </w:r>
            <w:r w:rsidR="00AE734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discussion o</w:t>
            </w:r>
            <w:r w:rsidR="00EA229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n the feasibility to have a </w:t>
            </w:r>
            <w:r w:rsidR="00AE734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specific marking</w:t>
            </w:r>
            <w:r w:rsidR="00163B0D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and/or naming</w:t>
            </w:r>
            <w:r w:rsidR="00AE734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for “UHP” </w:t>
            </w:r>
            <w:proofErr w:type="spellStart"/>
            <w:r w:rsidR="005175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tyres</w:t>
            </w:r>
            <w:proofErr w:type="spellEnd"/>
            <w:r w:rsidR="00093948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04E65CA9" w14:textId="147D6E4D" w:rsidR="00766B80" w:rsidRDefault="00766B80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2AFD4E93" w14:textId="2A04E9F0" w:rsidR="00766B80" w:rsidRDefault="00125D9A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IWG WGWT </w:t>
            </w:r>
            <w:r w:rsidR="005175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agreed that a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small group</w:t>
            </w:r>
            <w:r w:rsidR="00AC43B1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shall work</w:t>
            </w:r>
            <w:r w:rsidR="006547D1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to assess the introduction of </w:t>
            </w:r>
            <w:r w:rsidR="00BB6EF4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’UHP’ </w:t>
            </w:r>
            <w:r w:rsidR="00AC43B1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marking</w:t>
            </w:r>
            <w:r w:rsidR="00BB6EF4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in R117</w:t>
            </w:r>
            <w:r w:rsidR="00BC68C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before September GRBP</w:t>
            </w:r>
            <w:r w:rsidR="00BB6EF4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1385F215" w14:textId="33A91F02" w:rsidR="00AC43B1" w:rsidRPr="00A66F7B" w:rsidRDefault="00A66F7B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proofErr w:type="gramStart"/>
            <w:r w:rsidRPr="00A66F7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Participants :</w:t>
            </w:r>
            <w:proofErr w:type="gramEnd"/>
            <w:r w:rsidR="0027421C" w:rsidRPr="00A66F7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NL, FR, OICA, ETRTO</w:t>
            </w:r>
            <w:r w:rsidRPr="00A66F7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(</w:t>
            </w:r>
            <w:r w:rsidR="004E4A3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and still </w:t>
            </w:r>
            <w:r w:rsidRPr="00A66F7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open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for other interested experts</w:t>
            </w:r>
            <w:r w:rsidR="00F63171">
              <w:rPr>
                <w:rFonts w:ascii="Arial" w:hAnsi="Arial" w:cs="Arial"/>
                <w:bCs/>
                <w:color w:val="0070C0"/>
                <w:sz w:val="22"/>
                <w:szCs w:val="22"/>
              </w:rPr>
              <w:t>)</w:t>
            </w:r>
          </w:p>
          <w:p w14:paraId="7558A445" w14:textId="77777777" w:rsidR="00A66F7B" w:rsidRPr="00A66F7B" w:rsidRDefault="00A66F7B" w:rsidP="004C56E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BFAE5AC" w14:textId="77777777" w:rsidR="00F437B9" w:rsidRPr="00A66F7B" w:rsidRDefault="00F437B9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CB88B" w14:textId="43B90296" w:rsidR="00DC5E25" w:rsidRPr="00F63171" w:rsidRDefault="0063454D" w:rsidP="00F6317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719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‘* the ‘UHP’ </w:t>
            </w:r>
            <w:r w:rsidR="005F14C2" w:rsidRPr="003719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used in the meeting minutes is aimed to reflect the Normal </w:t>
            </w:r>
            <w:proofErr w:type="spellStart"/>
            <w:r w:rsidR="005F14C2" w:rsidRPr="003719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tyres</w:t>
            </w:r>
            <w:proofErr w:type="spellEnd"/>
            <w:r w:rsidR="005F14C2" w:rsidRPr="003719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with speed equal and above 300 km/h and aspect ratio equal and lower than 40%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1507C12" w14:textId="0C4D00B5" w:rsidR="00A37D03" w:rsidRPr="00FC6779" w:rsidRDefault="00A37D03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7F3567" w:rsidRPr="00746859" w14:paraId="49FF545E" w14:textId="77777777" w:rsidTr="00417D6B">
        <w:tc>
          <w:tcPr>
            <w:tcW w:w="562" w:type="dxa"/>
            <w:vAlign w:val="center"/>
          </w:tcPr>
          <w:p w14:paraId="266EB869" w14:textId="39CD2444" w:rsidR="007F3567" w:rsidRDefault="007F3567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8931" w:type="dxa"/>
            <w:vAlign w:val="center"/>
          </w:tcPr>
          <w:p w14:paraId="155F141A" w14:textId="77777777" w:rsidR="007F3567" w:rsidRDefault="007F3567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WTPP status report</w:t>
            </w:r>
          </w:p>
          <w:p w14:paraId="78E6DEAA" w14:textId="77777777" w:rsidR="007F3567" w:rsidRDefault="007F3567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D05D27" w14:textId="6BB09E6C" w:rsidR="00802E9E" w:rsidRDefault="00802E9E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WTPP reviewed the ETRTO preliminary assessment </w:t>
            </w:r>
            <w:r w:rsidR="00036CA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considering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the latest arrived data received on 2 June. The preliminary assessment is covering data from 9 of the 11 test </w:t>
            </w:r>
            <w:proofErr w:type="spellStart"/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centers</w:t>
            </w:r>
            <w:proofErr w:type="spellEnd"/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.</w:t>
            </w:r>
          </w:p>
          <w:p w14:paraId="0792856D" w14:textId="77777777" w:rsidR="00802E9E" w:rsidRDefault="00802E9E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68FD799E" w14:textId="47FE0961" w:rsidR="00802E9E" w:rsidRDefault="00802E9E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No comments were provided by the experts during the meeting, as the document was circulated very late.</w:t>
            </w:r>
            <w:r w:rsidR="00036CA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WTPP experts</w:t>
            </w:r>
            <w:r w:rsidR="00036CA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are invited </w:t>
            </w:r>
            <w:r w:rsidR="00A350E4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to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review the preliminary analysis and come back with their potential comments by next meeting.</w:t>
            </w:r>
          </w:p>
          <w:p w14:paraId="77BAA0E2" w14:textId="4DBAE55A" w:rsidR="005D21DA" w:rsidRDefault="005D21DA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15FD933A" w14:textId="00E192C9" w:rsidR="005D21DA" w:rsidRDefault="005D21DA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The chair asked </w:t>
            </w:r>
            <w:r w:rsidR="00B0601E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if it is expected that the 2 remaining </w:t>
            </w:r>
            <w:r w:rsidR="003B386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test enters will provide their test results in time. The </w:t>
            </w:r>
            <w:r w:rsidR="009952CB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secretary </w:t>
            </w:r>
            <w:r w:rsidR="009E1DD3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responded positively that it is expected to receive the test data in time to update the </w:t>
            </w:r>
            <w:r w:rsidR="00E26750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preliminary assessment accordingly.</w:t>
            </w:r>
          </w:p>
          <w:p w14:paraId="56C1C8ED" w14:textId="63461692" w:rsidR="00A350E4" w:rsidRDefault="00A350E4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12DCBD27" w14:textId="4F890124" w:rsidR="00A350E4" w:rsidRPr="00C36CA5" w:rsidRDefault="00A350E4" w:rsidP="00802E9E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Next meeting </w:t>
            </w:r>
            <w:r w:rsidR="009775D9" w:rsidRPr="00562EA5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24 June 9:00 – 10:30</w:t>
            </w:r>
            <w:r w:rsidR="00D56AA4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, meaning that an informal document will be proposed by the IWG based on the WTPP work to finalise both 03 series, suppl. 1 and 04 series of amendment to R117</w:t>
            </w:r>
          </w:p>
          <w:p w14:paraId="00A55E7A" w14:textId="73DCCE65" w:rsidR="00F26D64" w:rsidRDefault="00F26D64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32628FD" w14:textId="77777777" w:rsidR="007F3567" w:rsidRPr="00FC6779" w:rsidRDefault="007F3567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713C9E" w:rsidRPr="00FC6779" w14:paraId="1EAADF70" w14:textId="77777777" w:rsidTr="00417D6B">
        <w:tc>
          <w:tcPr>
            <w:tcW w:w="562" w:type="dxa"/>
            <w:vAlign w:val="center"/>
          </w:tcPr>
          <w:p w14:paraId="52FEFDEA" w14:textId="53D37885" w:rsidR="00713C9E" w:rsidRDefault="00713C9E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8931" w:type="dxa"/>
            <w:vAlign w:val="center"/>
          </w:tcPr>
          <w:p w14:paraId="296A2558" w14:textId="6B7C1F30" w:rsidR="00713C9E" w:rsidRDefault="00814B47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WTDG </w:t>
            </w:r>
            <w:r w:rsidR="007F3567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report</w:t>
            </w:r>
            <w:r w:rsidR="00DC5E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documents review</w:t>
            </w:r>
          </w:p>
          <w:p w14:paraId="4BADDF3E" w14:textId="3794D446" w:rsidR="00030CEF" w:rsidRDefault="00030CEF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BD7BB1C" w14:textId="19547889" w:rsidR="002F03E0" w:rsidRPr="001376B2" w:rsidRDefault="009775D9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Document WT-</w:t>
            </w:r>
            <w:r w:rsidR="00E908C5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41-2 is the ETRTO proposal to consider the tread depth measurement specification </w:t>
            </w:r>
            <w:r w:rsidR="00645271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in annex 9.</w:t>
            </w:r>
          </w:p>
          <w:p w14:paraId="58A0E9B9" w14:textId="303342C3" w:rsidR="00315B66" w:rsidRDefault="00315B66" w:rsidP="00814B47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3995038A" w14:textId="27E285CB" w:rsidR="00315B66" w:rsidRPr="00CF02DE" w:rsidRDefault="00315B66" w:rsidP="00814B47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CF02DE">
              <w:rPr>
                <w:rFonts w:ascii="Arial" w:hAnsi="Arial" w:cs="Arial"/>
                <w:b/>
                <w:color w:val="0070C0"/>
                <w:lang w:val="en-GB"/>
              </w:rPr>
              <w:t>IWG WG WT agreed to consider ETRTO proposal</w:t>
            </w:r>
            <w:r w:rsidR="006E30A8">
              <w:rPr>
                <w:rFonts w:ascii="Arial" w:hAnsi="Arial" w:cs="Arial"/>
                <w:b/>
                <w:color w:val="0070C0"/>
                <w:lang w:val="en-GB"/>
              </w:rPr>
              <w:t xml:space="preserve"> as per </w:t>
            </w:r>
            <w:r w:rsidR="00DE7919">
              <w:rPr>
                <w:rFonts w:ascii="Arial" w:hAnsi="Arial" w:cs="Arial"/>
                <w:b/>
                <w:color w:val="0070C0"/>
                <w:lang w:val="en-GB"/>
              </w:rPr>
              <w:t>document WT-41-4</w:t>
            </w:r>
            <w:r w:rsidRPr="00CF02DE">
              <w:rPr>
                <w:rFonts w:ascii="Arial" w:hAnsi="Arial" w:cs="Arial"/>
                <w:b/>
                <w:color w:val="0070C0"/>
                <w:lang w:val="en-GB"/>
              </w:rPr>
              <w:t xml:space="preserve"> to speci</w:t>
            </w:r>
            <w:r w:rsidR="0001290E" w:rsidRPr="00CF02DE">
              <w:rPr>
                <w:rFonts w:ascii="Arial" w:hAnsi="Arial" w:cs="Arial"/>
                <w:b/>
                <w:color w:val="0070C0"/>
                <w:lang w:val="en-GB"/>
              </w:rPr>
              <w:t xml:space="preserve">fy the tread depth measurement specifications in R117.03 supplement 1. </w:t>
            </w:r>
          </w:p>
          <w:p w14:paraId="2E58EB2E" w14:textId="244319F5" w:rsidR="001E1283" w:rsidRPr="001376B2" w:rsidRDefault="001E1283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3D47821A" w14:textId="021B2826" w:rsidR="001E1283" w:rsidRPr="001376B2" w:rsidRDefault="001E1283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Document WT-41-3 is the </w:t>
            </w:r>
            <w:r w:rsidR="00B97591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amendment proposal</w:t>
            </w:r>
            <w:r w:rsidR="00E26750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prepared by WTDG</w:t>
            </w:r>
            <w:r w:rsidR="00B97591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for addressing R117.04 </w:t>
            </w:r>
          </w:p>
          <w:p w14:paraId="3C6FB9D8" w14:textId="25396D76" w:rsidR="00B97591" w:rsidRPr="001376B2" w:rsidRDefault="00B97591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2729011D" w14:textId="4BCCB7C6" w:rsidR="00B97591" w:rsidRPr="001376B2" w:rsidRDefault="00B97591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Document WT-41-</w:t>
            </w:r>
            <w:r w:rsidR="00AE4A49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4 is the amendment proposal </w:t>
            </w:r>
            <w:r w:rsidR="006E6B09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prepared by WTDG </w:t>
            </w:r>
            <w:r w:rsidR="00AE4A49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for addressing R117.03 supplement 1</w:t>
            </w:r>
          </w:p>
          <w:p w14:paraId="61CF9D7B" w14:textId="77777777" w:rsidR="00645271" w:rsidRPr="001376B2" w:rsidRDefault="00645271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3308C704" w14:textId="78753E74" w:rsidR="007061A7" w:rsidRPr="001376B2" w:rsidRDefault="007061A7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Both documents were reviewed </w:t>
            </w:r>
            <w:r w:rsidR="006E6B09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and reworked </w:t>
            </w: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during the meeting and has been amended as per document</w:t>
            </w:r>
            <w:r w:rsidR="001525D2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WT-41-3v1 and WT-41-4v1.</w:t>
            </w:r>
          </w:p>
          <w:p w14:paraId="44E9D0E4" w14:textId="58FF9245" w:rsidR="00CF02DE" w:rsidRPr="001376B2" w:rsidRDefault="00CF02DE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5F9B39EE" w14:textId="2C6EE995" w:rsidR="00CF02DE" w:rsidRPr="001376B2" w:rsidRDefault="00CF02DE" w:rsidP="00814B47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Working Document finalisation will be </w:t>
            </w:r>
            <w:r w:rsidR="006951DF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drafted</w:t>
            </w:r>
            <w:r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 w:rsidR="006951DF" w:rsidRPr="001376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in WTDG meeting and validated by IWG WGWT on 10 June.</w:t>
            </w:r>
          </w:p>
          <w:p w14:paraId="1B5FC8C3" w14:textId="747120EB" w:rsidR="001525D2" w:rsidRPr="00D7069E" w:rsidRDefault="001525D2" w:rsidP="00814B47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303D335" w14:textId="77777777" w:rsidR="00713C9E" w:rsidRDefault="00866CD7" w:rsidP="004C01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WT-41-2</w:t>
            </w:r>
          </w:p>
          <w:p w14:paraId="44CA52D9" w14:textId="77777777" w:rsidR="00F15A5C" w:rsidRDefault="00F15A5C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WT-41-3</w:t>
            </w:r>
          </w:p>
          <w:p w14:paraId="44A590A5" w14:textId="20D92A53" w:rsidR="00F15A5C" w:rsidRPr="00716538" w:rsidRDefault="00F15A5C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WT-41-4</w:t>
            </w:r>
          </w:p>
        </w:tc>
      </w:tr>
      <w:tr w:rsidR="00452228" w:rsidRPr="00FC6779" w14:paraId="044F2410" w14:textId="77777777" w:rsidTr="00417D6B">
        <w:tc>
          <w:tcPr>
            <w:tcW w:w="562" w:type="dxa"/>
            <w:vAlign w:val="center"/>
          </w:tcPr>
          <w:p w14:paraId="799D5429" w14:textId="140C0F41" w:rsidR="00452228" w:rsidRDefault="004C0168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</w:t>
            </w:r>
            <w:r w:rsidR="00452228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1DA27046" w14:textId="492C43E2" w:rsidR="00452228" w:rsidRDefault="00452228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test campaign for C1 tyres test improvement (2023)</w:t>
            </w:r>
          </w:p>
          <w:p w14:paraId="2693E355" w14:textId="77777777" w:rsidR="00452228" w:rsidRDefault="00452228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E0CA63" w14:textId="58B00FCE" w:rsidR="00452228" w:rsidRDefault="00452228" w:rsidP="003D690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B756D">
              <w:rPr>
                <w:rFonts w:ascii="Arial" w:hAnsi="Arial" w:cs="Arial"/>
                <w:bCs/>
                <w:sz w:val="22"/>
                <w:szCs w:val="22"/>
                <w:lang w:val="en-GB"/>
              </w:rPr>
              <w:t>IWG WGWT additional test campaign 2023: EC will confirm the financial contribution in June 2022.</w:t>
            </w:r>
          </w:p>
          <w:p w14:paraId="755B4842" w14:textId="05C3597F" w:rsidR="00043C22" w:rsidRPr="00043C22" w:rsidRDefault="00043C22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The chair </w:t>
            </w:r>
            <w:r w:rsidR="00C000B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informed that EC </w:t>
            </w:r>
            <w:r w:rsidR="006E6B0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would</w:t>
            </w:r>
            <w:r w:rsidR="00C000B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provide its final decision by of June.</w:t>
            </w:r>
          </w:p>
          <w:p w14:paraId="23123AA9" w14:textId="77777777" w:rsidR="000B756D" w:rsidRDefault="000B756D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758218AB" w14:textId="55E1A890" w:rsidR="00BF7337" w:rsidRDefault="00474017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Michelin emphasised the n</w:t>
            </w:r>
            <w:r w:rsidR="00BF73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eed to </w:t>
            </w:r>
            <w:r w:rsidR="00043C2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consider </w:t>
            </w:r>
            <w:proofErr w:type="gramStart"/>
            <w:r w:rsidR="00C840B3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starting</w:t>
            </w:r>
            <w:r w:rsidR="00ED3BFA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working</w:t>
            </w:r>
            <w:proofErr w:type="gramEnd"/>
            <w:r w:rsidR="00ED3BFA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on the workplan definition (2023) </w:t>
            </w:r>
            <w:r w:rsidR="00043C2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as soon as possible </w:t>
            </w:r>
            <w:r w:rsidR="00ED3BFA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to determine </w:t>
            </w:r>
            <w:r w:rsidR="00043C2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the number of moulded SRTT</w:t>
            </w:r>
            <w:r w:rsidR="00ED3BFA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needed.</w:t>
            </w:r>
          </w:p>
          <w:p w14:paraId="6C05EB27" w14:textId="77777777" w:rsidR="00ED3BFA" w:rsidRDefault="00ED3BFA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23B2A534" w14:textId="1AF960DE" w:rsidR="00ED3BFA" w:rsidRPr="00BF7337" w:rsidRDefault="00ED3BFA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7787C8E" w14:textId="77777777" w:rsidR="00452228" w:rsidRPr="007508BF" w:rsidRDefault="00452228" w:rsidP="003D69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318D" w:rsidRPr="00B80B03" w14:paraId="44F9FFEF" w14:textId="77777777" w:rsidTr="00417D6B">
        <w:tc>
          <w:tcPr>
            <w:tcW w:w="562" w:type="dxa"/>
            <w:vAlign w:val="center"/>
          </w:tcPr>
          <w:p w14:paraId="52EA6ADB" w14:textId="58C60441" w:rsidR="0035318D" w:rsidRPr="00FC6779" w:rsidRDefault="004C0168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</w:t>
            </w:r>
            <w:r w:rsidR="00D54EEE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5ADF8463" w14:textId="77777777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34C610E5" w14:textId="3921C90E" w:rsidR="008401A5" w:rsidRDefault="008401A5" w:rsidP="0062719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tbl>
            <w:tblPr>
              <w:tblStyle w:val="Grilledutableau"/>
              <w:tblW w:w="8536" w:type="dxa"/>
              <w:tblLayout w:type="fixed"/>
              <w:tblLook w:val="04A0" w:firstRow="1" w:lastRow="0" w:firstColumn="1" w:lastColumn="0" w:noHBand="0" w:noVBand="1"/>
            </w:tblPr>
            <w:tblGrid>
              <w:gridCol w:w="2176"/>
              <w:gridCol w:w="1675"/>
              <w:gridCol w:w="1985"/>
              <w:gridCol w:w="2700"/>
            </w:tblGrid>
            <w:tr w:rsidR="003D1B3E" w14:paraId="4AF10193" w14:textId="0DD7E58D" w:rsidTr="003D1B3E">
              <w:tc>
                <w:tcPr>
                  <w:tcW w:w="2176" w:type="dxa"/>
                </w:tcPr>
                <w:p w14:paraId="1E14CFB7" w14:textId="77777777" w:rsidR="003D1B3E" w:rsidRDefault="003D1B3E" w:rsidP="00627195">
                  <w:pPr>
                    <w:tabs>
                      <w:tab w:val="left" w:pos="1163"/>
                    </w:tabs>
                    <w:spacing w:after="6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F7152A9" w14:textId="451A6DA5" w:rsidR="003D1B3E" w:rsidRDefault="003D1B3E" w:rsidP="00A21A72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IWG WGWT</w:t>
                  </w:r>
                </w:p>
              </w:tc>
              <w:tc>
                <w:tcPr>
                  <w:tcW w:w="1985" w:type="dxa"/>
                </w:tcPr>
                <w:p w14:paraId="597CD331" w14:textId="2F3D6677" w:rsidR="003D1B3E" w:rsidRDefault="003D1B3E" w:rsidP="00A21A72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Drafting group (WTDG)</w:t>
                  </w:r>
                </w:p>
              </w:tc>
              <w:tc>
                <w:tcPr>
                  <w:tcW w:w="2700" w:type="dxa"/>
                </w:tcPr>
                <w:p w14:paraId="24BEE8AD" w14:textId="0B1B3A87" w:rsidR="003D1B3E" w:rsidRDefault="003D1B3E" w:rsidP="00A21A72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Postprocessing group (WTPP)</w:t>
                  </w:r>
                </w:p>
              </w:tc>
            </w:tr>
            <w:tr w:rsidR="003D1B3E" w14:paraId="63B7ECC8" w14:textId="17370D3E" w:rsidTr="003D1B3E">
              <w:tc>
                <w:tcPr>
                  <w:tcW w:w="2176" w:type="dxa"/>
                </w:tcPr>
                <w:p w14:paraId="5F2E8C96" w14:textId="4F23D45A" w:rsidR="003D1B3E" w:rsidRPr="00C840B3" w:rsidRDefault="003D1B3E" w:rsidP="00627195">
                  <w:pPr>
                    <w:tabs>
                      <w:tab w:val="left" w:pos="1163"/>
                    </w:tabs>
                    <w:spacing w:after="60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C840B3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10/6 (9:00 – 10:00)</w:t>
                  </w:r>
                </w:p>
              </w:tc>
              <w:tc>
                <w:tcPr>
                  <w:tcW w:w="1675" w:type="dxa"/>
                </w:tcPr>
                <w:p w14:paraId="17D43907" w14:textId="3542A20B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X </w:t>
                  </w:r>
                </w:p>
              </w:tc>
              <w:tc>
                <w:tcPr>
                  <w:tcW w:w="1985" w:type="dxa"/>
                </w:tcPr>
                <w:p w14:paraId="439C6F8D" w14:textId="34B36301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63703BED" w14:textId="77777777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6951DF" w14:paraId="76F4B816" w14:textId="77777777" w:rsidTr="003D1B3E">
              <w:tc>
                <w:tcPr>
                  <w:tcW w:w="2176" w:type="dxa"/>
                </w:tcPr>
                <w:p w14:paraId="5242119D" w14:textId="4069C4E5" w:rsidR="006951DF" w:rsidRPr="00C840B3" w:rsidRDefault="006951DF" w:rsidP="00627195">
                  <w:pPr>
                    <w:tabs>
                      <w:tab w:val="left" w:pos="1163"/>
                    </w:tabs>
                    <w:spacing w:after="60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C840B3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10/6 (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8</w:t>
                  </w:r>
                  <w:r w:rsidRPr="00C840B3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 xml:space="preserve">:00 –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9</w:t>
                  </w:r>
                  <w:r w:rsidRPr="00C840B3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:00)</w:t>
                  </w:r>
                </w:p>
              </w:tc>
              <w:tc>
                <w:tcPr>
                  <w:tcW w:w="1675" w:type="dxa"/>
                </w:tcPr>
                <w:p w14:paraId="4BAA966A" w14:textId="77777777" w:rsidR="006951DF" w:rsidRDefault="006951DF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A594D4D" w14:textId="60E9E0B9" w:rsidR="006951DF" w:rsidRDefault="006951DF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700" w:type="dxa"/>
                </w:tcPr>
                <w:p w14:paraId="7EF77948" w14:textId="77777777" w:rsidR="006951DF" w:rsidRDefault="006951DF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3D1B3E" w14:paraId="0209ED41" w14:textId="42736072" w:rsidTr="003D1B3E">
              <w:tc>
                <w:tcPr>
                  <w:tcW w:w="2176" w:type="dxa"/>
                </w:tcPr>
                <w:p w14:paraId="6FD103D4" w14:textId="03381CDF" w:rsidR="003D1B3E" w:rsidRPr="00C840B3" w:rsidRDefault="003D1B3E" w:rsidP="00627195">
                  <w:pPr>
                    <w:tabs>
                      <w:tab w:val="left" w:pos="1163"/>
                    </w:tabs>
                    <w:spacing w:after="60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C840B3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24/6 (9:00 – 10:30)</w:t>
                  </w:r>
                </w:p>
              </w:tc>
              <w:tc>
                <w:tcPr>
                  <w:tcW w:w="1675" w:type="dxa"/>
                </w:tcPr>
                <w:p w14:paraId="408CCC1C" w14:textId="77777777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747F1DD1" w14:textId="77777777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4BA7DE5A" w14:textId="393C6DCC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X</w:t>
                  </w:r>
                </w:p>
              </w:tc>
            </w:tr>
            <w:tr w:rsidR="003D1B3E" w14:paraId="2466AD5D" w14:textId="3B1AA1A4" w:rsidTr="003D1B3E">
              <w:tc>
                <w:tcPr>
                  <w:tcW w:w="2176" w:type="dxa"/>
                </w:tcPr>
                <w:p w14:paraId="5477CB8D" w14:textId="2144F011" w:rsidR="003D1B3E" w:rsidRPr="00C840B3" w:rsidRDefault="003D1B3E" w:rsidP="00627195">
                  <w:pPr>
                    <w:tabs>
                      <w:tab w:val="left" w:pos="1163"/>
                    </w:tabs>
                    <w:spacing w:after="60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C840B3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5/7 (9:00 – 11:00)</w:t>
                  </w:r>
                </w:p>
              </w:tc>
              <w:tc>
                <w:tcPr>
                  <w:tcW w:w="1675" w:type="dxa"/>
                </w:tcPr>
                <w:p w14:paraId="12C8CB99" w14:textId="4B5ECC4F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X (</w:t>
                  </w:r>
                  <w:proofErr w:type="spellStart"/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mould</w:t>
                  </w:r>
                  <w:proofErr w:type="spellEnd"/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SRTT, test campaign and Informal document)</w:t>
                  </w:r>
                </w:p>
              </w:tc>
              <w:tc>
                <w:tcPr>
                  <w:tcW w:w="1985" w:type="dxa"/>
                </w:tcPr>
                <w:p w14:paraId="3C376B39" w14:textId="77777777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35193DDA" w14:textId="77777777" w:rsidR="003D1B3E" w:rsidRDefault="003D1B3E" w:rsidP="00664E7A">
                  <w:pPr>
                    <w:tabs>
                      <w:tab w:val="left" w:pos="1163"/>
                    </w:tabs>
                    <w:spacing w:after="6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6C1F820A" w14:textId="77777777" w:rsidR="00A6276B" w:rsidRPr="00B80B03" w:rsidRDefault="00A6276B" w:rsidP="0062719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61235A5" w14:textId="5508D46F" w:rsidR="00AF3E19" w:rsidRPr="00B80B03" w:rsidRDefault="00066054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72C17">
              <w:rPr>
                <w:rFonts w:ascii="Arial" w:hAnsi="Arial" w:cs="Arial"/>
                <w:color w:val="0070C0"/>
                <w:sz w:val="22"/>
                <w:szCs w:val="22"/>
              </w:rPr>
              <w:t>Small group on UHP definition</w:t>
            </w:r>
            <w:r w:rsidR="00472C17">
              <w:rPr>
                <w:rFonts w:ascii="Arial" w:hAnsi="Arial" w:cs="Arial"/>
                <w:color w:val="0070C0"/>
                <w:sz w:val="22"/>
                <w:szCs w:val="22"/>
              </w:rPr>
              <w:t xml:space="preserve"> feasibility</w:t>
            </w:r>
            <w:r w:rsidRPr="00472C17">
              <w:rPr>
                <w:rFonts w:ascii="Arial" w:hAnsi="Arial" w:cs="Arial"/>
                <w:color w:val="0070C0"/>
                <w:sz w:val="22"/>
                <w:szCs w:val="22"/>
              </w:rPr>
              <w:t xml:space="preserve"> assessment</w:t>
            </w:r>
            <w:r w:rsidR="00C44837" w:rsidRPr="00472C17">
              <w:rPr>
                <w:rFonts w:ascii="Arial" w:hAnsi="Arial" w:cs="Arial"/>
                <w:color w:val="0070C0"/>
                <w:sz w:val="22"/>
                <w:szCs w:val="22"/>
              </w:rPr>
              <w:t xml:space="preserve">: </w:t>
            </w:r>
            <w:r w:rsidR="00C44837" w:rsidRPr="00472C1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7/7 </w:t>
            </w:r>
            <w:r w:rsidR="003B09D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(</w:t>
            </w:r>
            <w:r w:rsidR="00C44837" w:rsidRPr="00472C1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9:30 – 11:00</w:t>
            </w:r>
            <w:r w:rsidR="003B09D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B80B03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18D" w:rsidRPr="00FC677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3137E421" w:rsidR="0035318D" w:rsidRPr="00FC6779" w:rsidRDefault="00994E94" w:rsidP="004F62F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</w:t>
            </w:r>
            <w:r w:rsidR="004C0168">
              <w:rPr>
                <w:sz w:val="22"/>
                <w:szCs w:val="22"/>
                <w:lang w:eastAsia="ja-JP"/>
              </w:rPr>
              <w:t>1</w:t>
            </w:r>
            <w:r w:rsidR="006E21C8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7BF585A1" w14:textId="77777777" w:rsidR="00201A74" w:rsidRPr="00FC6779" w:rsidRDefault="0035318D" w:rsidP="00E85A7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52E789B1" w:rsidR="006F07E7" w:rsidRPr="008C4CEA" w:rsidRDefault="008C4CEA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The Chair thanked the IWG for their contribution</w:t>
            </w:r>
            <w:r w:rsidR="009C6250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2A81D560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1" w:history="1">
        <w:r w:rsidR="00866CD7">
          <w:rPr>
            <w:rStyle w:val="Lienhypertexte"/>
          </w:rPr>
          <w:t xml:space="preserve">IWG Worn </w:t>
        </w:r>
        <w:proofErr w:type="spellStart"/>
        <w:r w:rsidR="00866CD7">
          <w:rPr>
            <w:rStyle w:val="Lienhypertexte"/>
          </w:rPr>
          <w:t>Tyres</w:t>
        </w:r>
        <w:proofErr w:type="spellEnd"/>
        <w:r w:rsidR="00866CD7">
          <w:rPr>
            <w:rStyle w:val="Lienhypertexte"/>
          </w:rPr>
          <w:t xml:space="preserve"> session 41 - Transport - Vehicle Regulations - UNECE Wiki</w:t>
        </w:r>
      </w:hyperlink>
    </w:p>
    <w:sectPr w:rsidR="001210EF" w:rsidSect="003F6C0D">
      <w:headerReference w:type="default" r:id="rId12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B89E" w14:textId="77777777" w:rsidR="007C5A02" w:rsidRDefault="007C5A02">
      <w:r>
        <w:separator/>
      </w:r>
    </w:p>
  </w:endnote>
  <w:endnote w:type="continuationSeparator" w:id="0">
    <w:p w14:paraId="767898D8" w14:textId="77777777" w:rsidR="007C5A02" w:rsidRDefault="007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F079" w14:textId="77777777" w:rsidR="007C5A02" w:rsidRDefault="007C5A02">
      <w:r>
        <w:separator/>
      </w:r>
    </w:p>
  </w:footnote>
  <w:footnote w:type="continuationSeparator" w:id="0">
    <w:p w14:paraId="703802D6" w14:textId="77777777" w:rsidR="007C5A02" w:rsidRDefault="007C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BD"/>
    <w:multiLevelType w:val="hybridMultilevel"/>
    <w:tmpl w:val="59848560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C8C"/>
    <w:multiLevelType w:val="hybridMultilevel"/>
    <w:tmpl w:val="EC6EFB1C"/>
    <w:lvl w:ilvl="0" w:tplc="ED404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7297"/>
    <w:multiLevelType w:val="hybridMultilevel"/>
    <w:tmpl w:val="DC7E6470"/>
    <w:lvl w:ilvl="0" w:tplc="4FB65D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5492C"/>
    <w:multiLevelType w:val="hybridMultilevel"/>
    <w:tmpl w:val="03E0F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B52A7"/>
    <w:multiLevelType w:val="hybridMultilevel"/>
    <w:tmpl w:val="965245FE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576B"/>
    <w:multiLevelType w:val="hybridMultilevel"/>
    <w:tmpl w:val="D488E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8CA"/>
    <w:multiLevelType w:val="hybridMultilevel"/>
    <w:tmpl w:val="B28C11DA"/>
    <w:lvl w:ilvl="0" w:tplc="85E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77077"/>
    <w:multiLevelType w:val="hybridMultilevel"/>
    <w:tmpl w:val="7CBCB4CA"/>
    <w:lvl w:ilvl="0" w:tplc="ED404C6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2E52A8"/>
    <w:multiLevelType w:val="hybridMultilevel"/>
    <w:tmpl w:val="691C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F052B5"/>
    <w:multiLevelType w:val="hybridMultilevel"/>
    <w:tmpl w:val="4AA64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5E278A1"/>
    <w:multiLevelType w:val="hybridMultilevel"/>
    <w:tmpl w:val="0AAA8444"/>
    <w:lvl w:ilvl="0" w:tplc="0F5ED64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428C8"/>
    <w:multiLevelType w:val="hybridMultilevel"/>
    <w:tmpl w:val="07EE8FF6"/>
    <w:lvl w:ilvl="0" w:tplc="93E076E0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E548E"/>
    <w:multiLevelType w:val="hybridMultilevel"/>
    <w:tmpl w:val="F0EAF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B236D"/>
    <w:multiLevelType w:val="hybridMultilevel"/>
    <w:tmpl w:val="FCA4DECC"/>
    <w:lvl w:ilvl="0" w:tplc="076AB0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61B71"/>
    <w:multiLevelType w:val="hybridMultilevel"/>
    <w:tmpl w:val="B8B46EE6"/>
    <w:lvl w:ilvl="0" w:tplc="346090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A2661"/>
    <w:multiLevelType w:val="hybridMultilevel"/>
    <w:tmpl w:val="682824DC"/>
    <w:lvl w:ilvl="0" w:tplc="57F85F8E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210C79"/>
    <w:multiLevelType w:val="hybridMultilevel"/>
    <w:tmpl w:val="76AC1292"/>
    <w:lvl w:ilvl="0" w:tplc="DDB6193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6640">
    <w:abstractNumId w:val="32"/>
  </w:num>
  <w:num w:numId="2" w16cid:durableId="284850800">
    <w:abstractNumId w:val="26"/>
  </w:num>
  <w:num w:numId="3" w16cid:durableId="580527066">
    <w:abstractNumId w:val="16"/>
  </w:num>
  <w:num w:numId="4" w16cid:durableId="682048741">
    <w:abstractNumId w:val="39"/>
  </w:num>
  <w:num w:numId="5" w16cid:durableId="507521970">
    <w:abstractNumId w:val="34"/>
  </w:num>
  <w:num w:numId="6" w16cid:durableId="578759660">
    <w:abstractNumId w:val="41"/>
  </w:num>
  <w:num w:numId="7" w16cid:durableId="280189673">
    <w:abstractNumId w:val="8"/>
  </w:num>
  <w:num w:numId="8" w16cid:durableId="469708985">
    <w:abstractNumId w:val="47"/>
  </w:num>
  <w:num w:numId="9" w16cid:durableId="1849713268">
    <w:abstractNumId w:val="19"/>
  </w:num>
  <w:num w:numId="10" w16cid:durableId="336227162">
    <w:abstractNumId w:val="30"/>
  </w:num>
  <w:num w:numId="11" w16cid:durableId="74668024">
    <w:abstractNumId w:val="42"/>
  </w:num>
  <w:num w:numId="12" w16cid:durableId="1269584602">
    <w:abstractNumId w:val="9"/>
  </w:num>
  <w:num w:numId="13" w16cid:durableId="2065636896">
    <w:abstractNumId w:val="12"/>
  </w:num>
  <w:num w:numId="14" w16cid:durableId="457114669">
    <w:abstractNumId w:val="2"/>
  </w:num>
  <w:num w:numId="15" w16cid:durableId="483812781">
    <w:abstractNumId w:val="45"/>
  </w:num>
  <w:num w:numId="16" w16cid:durableId="802499436">
    <w:abstractNumId w:val="36"/>
  </w:num>
  <w:num w:numId="17" w16cid:durableId="1346010614">
    <w:abstractNumId w:val="5"/>
  </w:num>
  <w:num w:numId="18" w16cid:durableId="1596788710">
    <w:abstractNumId w:val="14"/>
  </w:num>
  <w:num w:numId="19" w16cid:durableId="308246598">
    <w:abstractNumId w:val="37"/>
  </w:num>
  <w:num w:numId="20" w16cid:durableId="918254439">
    <w:abstractNumId w:val="20"/>
  </w:num>
  <w:num w:numId="21" w16cid:durableId="797794020">
    <w:abstractNumId w:val="48"/>
  </w:num>
  <w:num w:numId="22" w16cid:durableId="462961073">
    <w:abstractNumId w:val="27"/>
  </w:num>
  <w:num w:numId="23" w16cid:durableId="92285111">
    <w:abstractNumId w:val="11"/>
  </w:num>
  <w:num w:numId="24" w16cid:durableId="1968121053">
    <w:abstractNumId w:val="7"/>
  </w:num>
  <w:num w:numId="25" w16cid:durableId="1991328644">
    <w:abstractNumId w:val="6"/>
  </w:num>
  <w:num w:numId="26" w16cid:durableId="1770083539">
    <w:abstractNumId w:val="43"/>
  </w:num>
  <w:num w:numId="27" w16cid:durableId="2141341609">
    <w:abstractNumId w:val="28"/>
  </w:num>
  <w:num w:numId="28" w16cid:durableId="682392492">
    <w:abstractNumId w:val="33"/>
  </w:num>
  <w:num w:numId="29" w16cid:durableId="972101029">
    <w:abstractNumId w:val="0"/>
  </w:num>
  <w:num w:numId="30" w16cid:durableId="973870816">
    <w:abstractNumId w:val="17"/>
  </w:num>
  <w:num w:numId="31" w16cid:durableId="1804807875">
    <w:abstractNumId w:val="15"/>
  </w:num>
  <w:num w:numId="32" w16cid:durableId="1821578468">
    <w:abstractNumId w:val="4"/>
  </w:num>
  <w:num w:numId="33" w16cid:durableId="1113792199">
    <w:abstractNumId w:val="13"/>
  </w:num>
  <w:num w:numId="34" w16cid:durableId="1733498176">
    <w:abstractNumId w:val="3"/>
  </w:num>
  <w:num w:numId="35" w16cid:durableId="484928981">
    <w:abstractNumId w:val="24"/>
  </w:num>
  <w:num w:numId="36" w16cid:durableId="956253775">
    <w:abstractNumId w:val="35"/>
  </w:num>
  <w:num w:numId="37" w16cid:durableId="253783137">
    <w:abstractNumId w:val="25"/>
  </w:num>
  <w:num w:numId="38" w16cid:durableId="1484732332">
    <w:abstractNumId w:val="38"/>
  </w:num>
  <w:num w:numId="39" w16cid:durableId="992222521">
    <w:abstractNumId w:val="21"/>
  </w:num>
  <w:num w:numId="40" w16cid:durableId="1335887010">
    <w:abstractNumId w:val="1"/>
  </w:num>
  <w:num w:numId="41" w16cid:durableId="675502704">
    <w:abstractNumId w:val="10"/>
  </w:num>
  <w:num w:numId="42" w16cid:durableId="666246810">
    <w:abstractNumId w:val="23"/>
  </w:num>
  <w:num w:numId="43" w16cid:durableId="185564050">
    <w:abstractNumId w:val="31"/>
  </w:num>
  <w:num w:numId="44" w16cid:durableId="1984002437">
    <w:abstractNumId w:val="29"/>
  </w:num>
  <w:num w:numId="45" w16cid:durableId="171116123">
    <w:abstractNumId w:val="18"/>
  </w:num>
  <w:num w:numId="46" w16cid:durableId="1954969370">
    <w:abstractNumId w:val="46"/>
  </w:num>
  <w:num w:numId="47" w16cid:durableId="1326936623">
    <w:abstractNumId w:val="22"/>
  </w:num>
  <w:num w:numId="48" w16cid:durableId="1036465238">
    <w:abstractNumId w:val="49"/>
  </w:num>
  <w:num w:numId="49" w16cid:durableId="1790279433">
    <w:abstractNumId w:val="40"/>
  </w:num>
  <w:num w:numId="50" w16cid:durableId="1512331109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620"/>
    <w:rsid w:val="00002A1C"/>
    <w:rsid w:val="00004260"/>
    <w:rsid w:val="0000481D"/>
    <w:rsid w:val="0000514B"/>
    <w:rsid w:val="0000518B"/>
    <w:rsid w:val="00007C9D"/>
    <w:rsid w:val="000105FA"/>
    <w:rsid w:val="000117B0"/>
    <w:rsid w:val="00012427"/>
    <w:rsid w:val="0001290E"/>
    <w:rsid w:val="00012DAD"/>
    <w:rsid w:val="000150F8"/>
    <w:rsid w:val="00015497"/>
    <w:rsid w:val="00016DF7"/>
    <w:rsid w:val="00017268"/>
    <w:rsid w:val="000178EF"/>
    <w:rsid w:val="00017C62"/>
    <w:rsid w:val="0002075C"/>
    <w:rsid w:val="00022481"/>
    <w:rsid w:val="00023DEF"/>
    <w:rsid w:val="00027007"/>
    <w:rsid w:val="000279D5"/>
    <w:rsid w:val="00030715"/>
    <w:rsid w:val="00030CEF"/>
    <w:rsid w:val="00031544"/>
    <w:rsid w:val="0003333C"/>
    <w:rsid w:val="000343D2"/>
    <w:rsid w:val="00034D11"/>
    <w:rsid w:val="00034F91"/>
    <w:rsid w:val="00035D06"/>
    <w:rsid w:val="00036CA5"/>
    <w:rsid w:val="00037577"/>
    <w:rsid w:val="00037A3E"/>
    <w:rsid w:val="00041333"/>
    <w:rsid w:val="0004221C"/>
    <w:rsid w:val="00042620"/>
    <w:rsid w:val="00043C22"/>
    <w:rsid w:val="00044CB3"/>
    <w:rsid w:val="00044F59"/>
    <w:rsid w:val="000456A6"/>
    <w:rsid w:val="0004752F"/>
    <w:rsid w:val="00047AD8"/>
    <w:rsid w:val="00050885"/>
    <w:rsid w:val="00050D3A"/>
    <w:rsid w:val="00051F40"/>
    <w:rsid w:val="0005282B"/>
    <w:rsid w:val="00054AB7"/>
    <w:rsid w:val="00054DD7"/>
    <w:rsid w:val="00055884"/>
    <w:rsid w:val="0005634C"/>
    <w:rsid w:val="000570FE"/>
    <w:rsid w:val="00057354"/>
    <w:rsid w:val="00057C94"/>
    <w:rsid w:val="0006037E"/>
    <w:rsid w:val="00060591"/>
    <w:rsid w:val="00061276"/>
    <w:rsid w:val="00062F82"/>
    <w:rsid w:val="0006432C"/>
    <w:rsid w:val="000646E0"/>
    <w:rsid w:val="000648F9"/>
    <w:rsid w:val="000653ED"/>
    <w:rsid w:val="00065518"/>
    <w:rsid w:val="00065619"/>
    <w:rsid w:val="00065814"/>
    <w:rsid w:val="00065D79"/>
    <w:rsid w:val="00066054"/>
    <w:rsid w:val="00067818"/>
    <w:rsid w:val="000720E4"/>
    <w:rsid w:val="000728EB"/>
    <w:rsid w:val="000731B0"/>
    <w:rsid w:val="00073AC5"/>
    <w:rsid w:val="00073EE8"/>
    <w:rsid w:val="00074553"/>
    <w:rsid w:val="0007561C"/>
    <w:rsid w:val="00076BDC"/>
    <w:rsid w:val="0007748D"/>
    <w:rsid w:val="00077CFF"/>
    <w:rsid w:val="00080787"/>
    <w:rsid w:val="00080FB0"/>
    <w:rsid w:val="0008112E"/>
    <w:rsid w:val="0008173F"/>
    <w:rsid w:val="0008239D"/>
    <w:rsid w:val="00082C5A"/>
    <w:rsid w:val="00082EDC"/>
    <w:rsid w:val="00083C35"/>
    <w:rsid w:val="00084D47"/>
    <w:rsid w:val="00084F46"/>
    <w:rsid w:val="0008593A"/>
    <w:rsid w:val="00086765"/>
    <w:rsid w:val="00086C00"/>
    <w:rsid w:val="00086CE3"/>
    <w:rsid w:val="000908D1"/>
    <w:rsid w:val="00090CAA"/>
    <w:rsid w:val="0009363E"/>
    <w:rsid w:val="00093948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4F4F"/>
    <w:rsid w:val="000A732D"/>
    <w:rsid w:val="000A791C"/>
    <w:rsid w:val="000B0789"/>
    <w:rsid w:val="000B141C"/>
    <w:rsid w:val="000B1567"/>
    <w:rsid w:val="000B1EEF"/>
    <w:rsid w:val="000B3682"/>
    <w:rsid w:val="000B4570"/>
    <w:rsid w:val="000B56EF"/>
    <w:rsid w:val="000B64B0"/>
    <w:rsid w:val="000B726D"/>
    <w:rsid w:val="000B756D"/>
    <w:rsid w:val="000B7616"/>
    <w:rsid w:val="000C3105"/>
    <w:rsid w:val="000C37BA"/>
    <w:rsid w:val="000C3E30"/>
    <w:rsid w:val="000C4362"/>
    <w:rsid w:val="000C5823"/>
    <w:rsid w:val="000C6F0C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2D0E"/>
    <w:rsid w:val="000D2F03"/>
    <w:rsid w:val="000D3060"/>
    <w:rsid w:val="000D456A"/>
    <w:rsid w:val="000D45FD"/>
    <w:rsid w:val="000D536E"/>
    <w:rsid w:val="000D5C6B"/>
    <w:rsid w:val="000D5F05"/>
    <w:rsid w:val="000D6CA5"/>
    <w:rsid w:val="000D7893"/>
    <w:rsid w:val="000D78AB"/>
    <w:rsid w:val="000D7DCB"/>
    <w:rsid w:val="000D7DDE"/>
    <w:rsid w:val="000E0D9F"/>
    <w:rsid w:val="000E2FB7"/>
    <w:rsid w:val="000E301A"/>
    <w:rsid w:val="000E370A"/>
    <w:rsid w:val="000E3CA7"/>
    <w:rsid w:val="000E42DE"/>
    <w:rsid w:val="000E5572"/>
    <w:rsid w:val="000E57D8"/>
    <w:rsid w:val="000E57DF"/>
    <w:rsid w:val="000E5CC3"/>
    <w:rsid w:val="000E70E4"/>
    <w:rsid w:val="000E7128"/>
    <w:rsid w:val="000F05DD"/>
    <w:rsid w:val="000F1152"/>
    <w:rsid w:val="000F1B00"/>
    <w:rsid w:val="000F24B6"/>
    <w:rsid w:val="000F4A1D"/>
    <w:rsid w:val="000F4B8A"/>
    <w:rsid w:val="000F60B5"/>
    <w:rsid w:val="000F6266"/>
    <w:rsid w:val="000F7C43"/>
    <w:rsid w:val="00100564"/>
    <w:rsid w:val="00103F4A"/>
    <w:rsid w:val="00106C55"/>
    <w:rsid w:val="00106D2B"/>
    <w:rsid w:val="00107373"/>
    <w:rsid w:val="00107426"/>
    <w:rsid w:val="00107434"/>
    <w:rsid w:val="001101E7"/>
    <w:rsid w:val="00110475"/>
    <w:rsid w:val="001105AC"/>
    <w:rsid w:val="00110D69"/>
    <w:rsid w:val="001110E9"/>
    <w:rsid w:val="00111461"/>
    <w:rsid w:val="00111535"/>
    <w:rsid w:val="00112748"/>
    <w:rsid w:val="00113404"/>
    <w:rsid w:val="00113A35"/>
    <w:rsid w:val="00113E70"/>
    <w:rsid w:val="00114766"/>
    <w:rsid w:val="00114BC0"/>
    <w:rsid w:val="001204C7"/>
    <w:rsid w:val="001210EF"/>
    <w:rsid w:val="0012209A"/>
    <w:rsid w:val="00122BE6"/>
    <w:rsid w:val="00122F35"/>
    <w:rsid w:val="00123050"/>
    <w:rsid w:val="00123761"/>
    <w:rsid w:val="00123B8A"/>
    <w:rsid w:val="00123EE9"/>
    <w:rsid w:val="00124F36"/>
    <w:rsid w:val="00125D9A"/>
    <w:rsid w:val="00125E47"/>
    <w:rsid w:val="00125E6B"/>
    <w:rsid w:val="001261AD"/>
    <w:rsid w:val="0012684A"/>
    <w:rsid w:val="00126BA6"/>
    <w:rsid w:val="001271E1"/>
    <w:rsid w:val="00127494"/>
    <w:rsid w:val="001274B0"/>
    <w:rsid w:val="001279F1"/>
    <w:rsid w:val="00130286"/>
    <w:rsid w:val="001308D5"/>
    <w:rsid w:val="0013175D"/>
    <w:rsid w:val="00131996"/>
    <w:rsid w:val="00131EED"/>
    <w:rsid w:val="001321D1"/>
    <w:rsid w:val="001326F0"/>
    <w:rsid w:val="00133172"/>
    <w:rsid w:val="001336DA"/>
    <w:rsid w:val="00134A8F"/>
    <w:rsid w:val="00134EA3"/>
    <w:rsid w:val="00135F30"/>
    <w:rsid w:val="001368BC"/>
    <w:rsid w:val="00136DC4"/>
    <w:rsid w:val="001376B2"/>
    <w:rsid w:val="0013787A"/>
    <w:rsid w:val="0013795F"/>
    <w:rsid w:val="00140AC8"/>
    <w:rsid w:val="00140E83"/>
    <w:rsid w:val="0014153D"/>
    <w:rsid w:val="00143013"/>
    <w:rsid w:val="0014467B"/>
    <w:rsid w:val="00144996"/>
    <w:rsid w:val="00145244"/>
    <w:rsid w:val="001467CE"/>
    <w:rsid w:val="00147698"/>
    <w:rsid w:val="001477CD"/>
    <w:rsid w:val="00147C09"/>
    <w:rsid w:val="00150CD9"/>
    <w:rsid w:val="001525D2"/>
    <w:rsid w:val="00153A0F"/>
    <w:rsid w:val="001543E0"/>
    <w:rsid w:val="00155909"/>
    <w:rsid w:val="00155DF0"/>
    <w:rsid w:val="00156C89"/>
    <w:rsid w:val="00157075"/>
    <w:rsid w:val="00157C5B"/>
    <w:rsid w:val="00157FAC"/>
    <w:rsid w:val="00160AAC"/>
    <w:rsid w:val="00160DC4"/>
    <w:rsid w:val="0016131C"/>
    <w:rsid w:val="0016140A"/>
    <w:rsid w:val="00161FFD"/>
    <w:rsid w:val="00162A5A"/>
    <w:rsid w:val="00162B50"/>
    <w:rsid w:val="00162F4C"/>
    <w:rsid w:val="00163B0D"/>
    <w:rsid w:val="001652FB"/>
    <w:rsid w:val="0016558F"/>
    <w:rsid w:val="00167124"/>
    <w:rsid w:val="00167155"/>
    <w:rsid w:val="00167C68"/>
    <w:rsid w:val="0017016E"/>
    <w:rsid w:val="001705F6"/>
    <w:rsid w:val="00170E37"/>
    <w:rsid w:val="00171110"/>
    <w:rsid w:val="001717A4"/>
    <w:rsid w:val="0017202D"/>
    <w:rsid w:val="0017477D"/>
    <w:rsid w:val="00174A0A"/>
    <w:rsid w:val="00175247"/>
    <w:rsid w:val="001767C4"/>
    <w:rsid w:val="001771C9"/>
    <w:rsid w:val="00180140"/>
    <w:rsid w:val="001807E2"/>
    <w:rsid w:val="00180B04"/>
    <w:rsid w:val="001821E0"/>
    <w:rsid w:val="00183456"/>
    <w:rsid w:val="001836A4"/>
    <w:rsid w:val="0018387C"/>
    <w:rsid w:val="00183A36"/>
    <w:rsid w:val="00184E27"/>
    <w:rsid w:val="001851CF"/>
    <w:rsid w:val="00185D22"/>
    <w:rsid w:val="00186BB4"/>
    <w:rsid w:val="00186D90"/>
    <w:rsid w:val="00187194"/>
    <w:rsid w:val="00187352"/>
    <w:rsid w:val="001877B1"/>
    <w:rsid w:val="00187814"/>
    <w:rsid w:val="0018786C"/>
    <w:rsid w:val="00187C8F"/>
    <w:rsid w:val="00187F77"/>
    <w:rsid w:val="00190ABC"/>
    <w:rsid w:val="00190ED8"/>
    <w:rsid w:val="00191349"/>
    <w:rsid w:val="00191FE1"/>
    <w:rsid w:val="001921B1"/>
    <w:rsid w:val="001923AD"/>
    <w:rsid w:val="00193D09"/>
    <w:rsid w:val="00195279"/>
    <w:rsid w:val="00195AAA"/>
    <w:rsid w:val="00195F26"/>
    <w:rsid w:val="00196955"/>
    <w:rsid w:val="00197540"/>
    <w:rsid w:val="00197F72"/>
    <w:rsid w:val="001A01DD"/>
    <w:rsid w:val="001A1B81"/>
    <w:rsid w:val="001A1BDB"/>
    <w:rsid w:val="001A1C5A"/>
    <w:rsid w:val="001A1CDE"/>
    <w:rsid w:val="001A37F4"/>
    <w:rsid w:val="001A3C3D"/>
    <w:rsid w:val="001A4B8F"/>
    <w:rsid w:val="001A4FC9"/>
    <w:rsid w:val="001A585E"/>
    <w:rsid w:val="001A64DF"/>
    <w:rsid w:val="001A670D"/>
    <w:rsid w:val="001A6A0A"/>
    <w:rsid w:val="001A7385"/>
    <w:rsid w:val="001A76D8"/>
    <w:rsid w:val="001A7A10"/>
    <w:rsid w:val="001A7BA2"/>
    <w:rsid w:val="001B0B09"/>
    <w:rsid w:val="001B0C82"/>
    <w:rsid w:val="001B241D"/>
    <w:rsid w:val="001B41E1"/>
    <w:rsid w:val="001B4D92"/>
    <w:rsid w:val="001B4DC5"/>
    <w:rsid w:val="001B5138"/>
    <w:rsid w:val="001B5233"/>
    <w:rsid w:val="001B53F2"/>
    <w:rsid w:val="001B5F75"/>
    <w:rsid w:val="001B7578"/>
    <w:rsid w:val="001B7899"/>
    <w:rsid w:val="001C0162"/>
    <w:rsid w:val="001C0819"/>
    <w:rsid w:val="001C081A"/>
    <w:rsid w:val="001C1CBA"/>
    <w:rsid w:val="001C2FBB"/>
    <w:rsid w:val="001C483B"/>
    <w:rsid w:val="001C4B10"/>
    <w:rsid w:val="001C4B7E"/>
    <w:rsid w:val="001C633C"/>
    <w:rsid w:val="001C7A3A"/>
    <w:rsid w:val="001C7A4E"/>
    <w:rsid w:val="001C7F18"/>
    <w:rsid w:val="001C7F47"/>
    <w:rsid w:val="001D1BC6"/>
    <w:rsid w:val="001D2378"/>
    <w:rsid w:val="001D266F"/>
    <w:rsid w:val="001D50F7"/>
    <w:rsid w:val="001D53A8"/>
    <w:rsid w:val="001D668B"/>
    <w:rsid w:val="001D7080"/>
    <w:rsid w:val="001D7100"/>
    <w:rsid w:val="001D7799"/>
    <w:rsid w:val="001D7CAF"/>
    <w:rsid w:val="001E0F33"/>
    <w:rsid w:val="001E1283"/>
    <w:rsid w:val="001E2581"/>
    <w:rsid w:val="001E3C75"/>
    <w:rsid w:val="001E4214"/>
    <w:rsid w:val="001E474C"/>
    <w:rsid w:val="001E58A2"/>
    <w:rsid w:val="001E58FD"/>
    <w:rsid w:val="001E6FC9"/>
    <w:rsid w:val="001E7455"/>
    <w:rsid w:val="001E7D1A"/>
    <w:rsid w:val="001E7E76"/>
    <w:rsid w:val="001F07F3"/>
    <w:rsid w:val="001F0AF6"/>
    <w:rsid w:val="001F0CF7"/>
    <w:rsid w:val="001F0EA3"/>
    <w:rsid w:val="001F41AE"/>
    <w:rsid w:val="001F48A8"/>
    <w:rsid w:val="001F4E65"/>
    <w:rsid w:val="001F56D0"/>
    <w:rsid w:val="001F6117"/>
    <w:rsid w:val="001F61CC"/>
    <w:rsid w:val="001F6351"/>
    <w:rsid w:val="002006BE"/>
    <w:rsid w:val="00201352"/>
    <w:rsid w:val="00201A74"/>
    <w:rsid w:val="0020235A"/>
    <w:rsid w:val="00203D2F"/>
    <w:rsid w:val="00204BDB"/>
    <w:rsid w:val="00205396"/>
    <w:rsid w:val="00205AD0"/>
    <w:rsid w:val="002061B5"/>
    <w:rsid w:val="0020639C"/>
    <w:rsid w:val="002079FA"/>
    <w:rsid w:val="002104A3"/>
    <w:rsid w:val="00210D01"/>
    <w:rsid w:val="00211196"/>
    <w:rsid w:val="00212034"/>
    <w:rsid w:val="002125E4"/>
    <w:rsid w:val="002126DB"/>
    <w:rsid w:val="00212D7D"/>
    <w:rsid w:val="00213856"/>
    <w:rsid w:val="00213D61"/>
    <w:rsid w:val="0021616B"/>
    <w:rsid w:val="0021691F"/>
    <w:rsid w:val="002169F9"/>
    <w:rsid w:val="00216C54"/>
    <w:rsid w:val="00216E82"/>
    <w:rsid w:val="002170C8"/>
    <w:rsid w:val="00217319"/>
    <w:rsid w:val="00217781"/>
    <w:rsid w:val="00217845"/>
    <w:rsid w:val="00217F87"/>
    <w:rsid w:val="002212BF"/>
    <w:rsid w:val="00221B90"/>
    <w:rsid w:val="002222A5"/>
    <w:rsid w:val="00222603"/>
    <w:rsid w:val="0022449B"/>
    <w:rsid w:val="00226206"/>
    <w:rsid w:val="002263FA"/>
    <w:rsid w:val="00227176"/>
    <w:rsid w:val="00230180"/>
    <w:rsid w:val="0023060F"/>
    <w:rsid w:val="0023074B"/>
    <w:rsid w:val="002307DA"/>
    <w:rsid w:val="00233570"/>
    <w:rsid w:val="0023388E"/>
    <w:rsid w:val="00233D47"/>
    <w:rsid w:val="0023408C"/>
    <w:rsid w:val="002341C3"/>
    <w:rsid w:val="00234596"/>
    <w:rsid w:val="0023483D"/>
    <w:rsid w:val="00234E95"/>
    <w:rsid w:val="00235D30"/>
    <w:rsid w:val="00236BC8"/>
    <w:rsid w:val="00236E55"/>
    <w:rsid w:val="00237799"/>
    <w:rsid w:val="002428A4"/>
    <w:rsid w:val="002428D6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83D"/>
    <w:rsid w:val="00251D79"/>
    <w:rsid w:val="00252AAA"/>
    <w:rsid w:val="00253B63"/>
    <w:rsid w:val="0025414C"/>
    <w:rsid w:val="0025451F"/>
    <w:rsid w:val="002545ED"/>
    <w:rsid w:val="0025470C"/>
    <w:rsid w:val="00254B58"/>
    <w:rsid w:val="00255A43"/>
    <w:rsid w:val="00256CC4"/>
    <w:rsid w:val="00257DF8"/>
    <w:rsid w:val="00260613"/>
    <w:rsid w:val="00261087"/>
    <w:rsid w:val="002627FB"/>
    <w:rsid w:val="00262B7E"/>
    <w:rsid w:val="00263D7E"/>
    <w:rsid w:val="002644F0"/>
    <w:rsid w:val="00264789"/>
    <w:rsid w:val="00267088"/>
    <w:rsid w:val="002670A0"/>
    <w:rsid w:val="00270E98"/>
    <w:rsid w:val="0027137C"/>
    <w:rsid w:val="002719C4"/>
    <w:rsid w:val="00271D37"/>
    <w:rsid w:val="00272E8A"/>
    <w:rsid w:val="00273B2E"/>
    <w:rsid w:val="0027421C"/>
    <w:rsid w:val="00275546"/>
    <w:rsid w:val="002766A0"/>
    <w:rsid w:val="002805CA"/>
    <w:rsid w:val="0028144B"/>
    <w:rsid w:val="00282E3E"/>
    <w:rsid w:val="00283392"/>
    <w:rsid w:val="00283712"/>
    <w:rsid w:val="002837C8"/>
    <w:rsid w:val="00283BD9"/>
    <w:rsid w:val="002855E7"/>
    <w:rsid w:val="00285BBD"/>
    <w:rsid w:val="00286254"/>
    <w:rsid w:val="002862E1"/>
    <w:rsid w:val="002868AA"/>
    <w:rsid w:val="0028691B"/>
    <w:rsid w:val="00286E4F"/>
    <w:rsid w:val="00286F03"/>
    <w:rsid w:val="002874DD"/>
    <w:rsid w:val="0029017F"/>
    <w:rsid w:val="00290954"/>
    <w:rsid w:val="00290D3C"/>
    <w:rsid w:val="002923CC"/>
    <w:rsid w:val="002926CF"/>
    <w:rsid w:val="00293799"/>
    <w:rsid w:val="002938B3"/>
    <w:rsid w:val="00294947"/>
    <w:rsid w:val="00294B0C"/>
    <w:rsid w:val="00296CC0"/>
    <w:rsid w:val="0029726A"/>
    <w:rsid w:val="002A0285"/>
    <w:rsid w:val="002A1B32"/>
    <w:rsid w:val="002A2C1F"/>
    <w:rsid w:val="002A3157"/>
    <w:rsid w:val="002A35FB"/>
    <w:rsid w:val="002A426E"/>
    <w:rsid w:val="002A4355"/>
    <w:rsid w:val="002A5B63"/>
    <w:rsid w:val="002A6CE4"/>
    <w:rsid w:val="002A6D0D"/>
    <w:rsid w:val="002A7742"/>
    <w:rsid w:val="002A7F72"/>
    <w:rsid w:val="002B03AF"/>
    <w:rsid w:val="002B060A"/>
    <w:rsid w:val="002B07E4"/>
    <w:rsid w:val="002B0EA5"/>
    <w:rsid w:val="002B10EC"/>
    <w:rsid w:val="002B33A5"/>
    <w:rsid w:val="002B36DA"/>
    <w:rsid w:val="002B41C2"/>
    <w:rsid w:val="002B50E7"/>
    <w:rsid w:val="002B6588"/>
    <w:rsid w:val="002B6B74"/>
    <w:rsid w:val="002B73BA"/>
    <w:rsid w:val="002B75BC"/>
    <w:rsid w:val="002B7BDF"/>
    <w:rsid w:val="002B7E64"/>
    <w:rsid w:val="002C1317"/>
    <w:rsid w:val="002C183B"/>
    <w:rsid w:val="002C18D3"/>
    <w:rsid w:val="002C1FE6"/>
    <w:rsid w:val="002C23C9"/>
    <w:rsid w:val="002C2F90"/>
    <w:rsid w:val="002C3366"/>
    <w:rsid w:val="002C3D50"/>
    <w:rsid w:val="002C3E55"/>
    <w:rsid w:val="002C3F3E"/>
    <w:rsid w:val="002C5132"/>
    <w:rsid w:val="002C5260"/>
    <w:rsid w:val="002C5E8D"/>
    <w:rsid w:val="002C695E"/>
    <w:rsid w:val="002C6BAA"/>
    <w:rsid w:val="002C6DF2"/>
    <w:rsid w:val="002D0090"/>
    <w:rsid w:val="002D0C3F"/>
    <w:rsid w:val="002D0EC4"/>
    <w:rsid w:val="002D1D40"/>
    <w:rsid w:val="002D22C4"/>
    <w:rsid w:val="002D2A8E"/>
    <w:rsid w:val="002D2BDF"/>
    <w:rsid w:val="002D2BEB"/>
    <w:rsid w:val="002D33EB"/>
    <w:rsid w:val="002D36E6"/>
    <w:rsid w:val="002D5100"/>
    <w:rsid w:val="002D55E5"/>
    <w:rsid w:val="002D58A1"/>
    <w:rsid w:val="002D59D5"/>
    <w:rsid w:val="002D5E41"/>
    <w:rsid w:val="002D6984"/>
    <w:rsid w:val="002D6A43"/>
    <w:rsid w:val="002D7077"/>
    <w:rsid w:val="002E0224"/>
    <w:rsid w:val="002E0286"/>
    <w:rsid w:val="002E1032"/>
    <w:rsid w:val="002E17E7"/>
    <w:rsid w:val="002E1FAD"/>
    <w:rsid w:val="002E2036"/>
    <w:rsid w:val="002E2739"/>
    <w:rsid w:val="002E298E"/>
    <w:rsid w:val="002E2B97"/>
    <w:rsid w:val="002E3140"/>
    <w:rsid w:val="002E4A23"/>
    <w:rsid w:val="002E50AE"/>
    <w:rsid w:val="002E5379"/>
    <w:rsid w:val="002E606A"/>
    <w:rsid w:val="002E69E2"/>
    <w:rsid w:val="002E76EE"/>
    <w:rsid w:val="002E7D76"/>
    <w:rsid w:val="002F0078"/>
    <w:rsid w:val="002F03E0"/>
    <w:rsid w:val="002F058C"/>
    <w:rsid w:val="002F2033"/>
    <w:rsid w:val="002F2426"/>
    <w:rsid w:val="002F3F51"/>
    <w:rsid w:val="002F4603"/>
    <w:rsid w:val="002F4D4A"/>
    <w:rsid w:val="002F539F"/>
    <w:rsid w:val="002F58C9"/>
    <w:rsid w:val="002F6B74"/>
    <w:rsid w:val="003006CF"/>
    <w:rsid w:val="00300A7F"/>
    <w:rsid w:val="003015C7"/>
    <w:rsid w:val="00302A0A"/>
    <w:rsid w:val="00302BD3"/>
    <w:rsid w:val="00306A97"/>
    <w:rsid w:val="00307C38"/>
    <w:rsid w:val="00307E4B"/>
    <w:rsid w:val="003100B5"/>
    <w:rsid w:val="00310A67"/>
    <w:rsid w:val="00311491"/>
    <w:rsid w:val="00311624"/>
    <w:rsid w:val="003117D1"/>
    <w:rsid w:val="00311A4A"/>
    <w:rsid w:val="00313A36"/>
    <w:rsid w:val="00315B66"/>
    <w:rsid w:val="00316E3C"/>
    <w:rsid w:val="003174D4"/>
    <w:rsid w:val="003179E7"/>
    <w:rsid w:val="00317B68"/>
    <w:rsid w:val="00320469"/>
    <w:rsid w:val="00320776"/>
    <w:rsid w:val="003215ED"/>
    <w:rsid w:val="00321943"/>
    <w:rsid w:val="0032375C"/>
    <w:rsid w:val="00324727"/>
    <w:rsid w:val="00324E8B"/>
    <w:rsid w:val="00327FE3"/>
    <w:rsid w:val="00330635"/>
    <w:rsid w:val="00330F19"/>
    <w:rsid w:val="00331609"/>
    <w:rsid w:val="00331CC6"/>
    <w:rsid w:val="003323D5"/>
    <w:rsid w:val="00332704"/>
    <w:rsid w:val="003328FA"/>
    <w:rsid w:val="003331C4"/>
    <w:rsid w:val="00334A79"/>
    <w:rsid w:val="00335125"/>
    <w:rsid w:val="00335F9F"/>
    <w:rsid w:val="00340688"/>
    <w:rsid w:val="00343F66"/>
    <w:rsid w:val="00344D52"/>
    <w:rsid w:val="003461FB"/>
    <w:rsid w:val="003461FF"/>
    <w:rsid w:val="00346A6F"/>
    <w:rsid w:val="0035034E"/>
    <w:rsid w:val="003511E9"/>
    <w:rsid w:val="00352691"/>
    <w:rsid w:val="003526BA"/>
    <w:rsid w:val="00352E41"/>
    <w:rsid w:val="0035306D"/>
    <w:rsid w:val="0035318D"/>
    <w:rsid w:val="003558C8"/>
    <w:rsid w:val="00355D1D"/>
    <w:rsid w:val="00356184"/>
    <w:rsid w:val="003561D7"/>
    <w:rsid w:val="00356326"/>
    <w:rsid w:val="003565FB"/>
    <w:rsid w:val="0035661B"/>
    <w:rsid w:val="0035671D"/>
    <w:rsid w:val="00360A9E"/>
    <w:rsid w:val="00362B8A"/>
    <w:rsid w:val="00362C65"/>
    <w:rsid w:val="00364174"/>
    <w:rsid w:val="0036420C"/>
    <w:rsid w:val="0036454C"/>
    <w:rsid w:val="00364828"/>
    <w:rsid w:val="003649D8"/>
    <w:rsid w:val="003657D1"/>
    <w:rsid w:val="00365DDA"/>
    <w:rsid w:val="0036653D"/>
    <w:rsid w:val="003665B7"/>
    <w:rsid w:val="00367672"/>
    <w:rsid w:val="00370F3C"/>
    <w:rsid w:val="0037195C"/>
    <w:rsid w:val="003729F8"/>
    <w:rsid w:val="0037595E"/>
    <w:rsid w:val="00376155"/>
    <w:rsid w:val="00377314"/>
    <w:rsid w:val="003801C7"/>
    <w:rsid w:val="0038051E"/>
    <w:rsid w:val="003819D9"/>
    <w:rsid w:val="00382235"/>
    <w:rsid w:val="00382C55"/>
    <w:rsid w:val="003837C1"/>
    <w:rsid w:val="00383C0A"/>
    <w:rsid w:val="00383F36"/>
    <w:rsid w:val="00384494"/>
    <w:rsid w:val="00384AAC"/>
    <w:rsid w:val="00384EB3"/>
    <w:rsid w:val="00385112"/>
    <w:rsid w:val="0038564E"/>
    <w:rsid w:val="003867CB"/>
    <w:rsid w:val="00387C2B"/>
    <w:rsid w:val="0039013D"/>
    <w:rsid w:val="00391129"/>
    <w:rsid w:val="00391891"/>
    <w:rsid w:val="003936EB"/>
    <w:rsid w:val="00394C6E"/>
    <w:rsid w:val="00394F54"/>
    <w:rsid w:val="00395B15"/>
    <w:rsid w:val="00395D12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4CAC"/>
    <w:rsid w:val="003A5460"/>
    <w:rsid w:val="003A548D"/>
    <w:rsid w:val="003A74BE"/>
    <w:rsid w:val="003A766F"/>
    <w:rsid w:val="003A78F3"/>
    <w:rsid w:val="003B09DD"/>
    <w:rsid w:val="003B1764"/>
    <w:rsid w:val="003B1ECD"/>
    <w:rsid w:val="003B21E5"/>
    <w:rsid w:val="003B27FE"/>
    <w:rsid w:val="003B32C3"/>
    <w:rsid w:val="003B386D"/>
    <w:rsid w:val="003B413C"/>
    <w:rsid w:val="003B434D"/>
    <w:rsid w:val="003B4FA5"/>
    <w:rsid w:val="003B5490"/>
    <w:rsid w:val="003B595A"/>
    <w:rsid w:val="003B59C6"/>
    <w:rsid w:val="003B5A3B"/>
    <w:rsid w:val="003B7432"/>
    <w:rsid w:val="003B7DEA"/>
    <w:rsid w:val="003C08CA"/>
    <w:rsid w:val="003C09D3"/>
    <w:rsid w:val="003C160B"/>
    <w:rsid w:val="003C1BE0"/>
    <w:rsid w:val="003C23F1"/>
    <w:rsid w:val="003C3E2F"/>
    <w:rsid w:val="003C3F24"/>
    <w:rsid w:val="003C582B"/>
    <w:rsid w:val="003C5BA9"/>
    <w:rsid w:val="003C5C83"/>
    <w:rsid w:val="003C6BE8"/>
    <w:rsid w:val="003C6D4F"/>
    <w:rsid w:val="003C7A69"/>
    <w:rsid w:val="003C7DB5"/>
    <w:rsid w:val="003D11FD"/>
    <w:rsid w:val="003D17AE"/>
    <w:rsid w:val="003D1B3E"/>
    <w:rsid w:val="003D2242"/>
    <w:rsid w:val="003D25B4"/>
    <w:rsid w:val="003D298E"/>
    <w:rsid w:val="003D2A2F"/>
    <w:rsid w:val="003D39DF"/>
    <w:rsid w:val="003D3F5E"/>
    <w:rsid w:val="003D4F1F"/>
    <w:rsid w:val="003D519B"/>
    <w:rsid w:val="003D690B"/>
    <w:rsid w:val="003E0D4C"/>
    <w:rsid w:val="003E2870"/>
    <w:rsid w:val="003E2DAB"/>
    <w:rsid w:val="003E32D2"/>
    <w:rsid w:val="003E546D"/>
    <w:rsid w:val="003E5761"/>
    <w:rsid w:val="003E66CC"/>
    <w:rsid w:val="003E7ABC"/>
    <w:rsid w:val="003E7D66"/>
    <w:rsid w:val="003F01A6"/>
    <w:rsid w:val="003F0FEA"/>
    <w:rsid w:val="003F141B"/>
    <w:rsid w:val="003F1601"/>
    <w:rsid w:val="003F1B9F"/>
    <w:rsid w:val="003F3B3B"/>
    <w:rsid w:val="003F4182"/>
    <w:rsid w:val="003F497D"/>
    <w:rsid w:val="003F4D78"/>
    <w:rsid w:val="003F6C0D"/>
    <w:rsid w:val="003F7819"/>
    <w:rsid w:val="003F7E21"/>
    <w:rsid w:val="004001BC"/>
    <w:rsid w:val="004007FC"/>
    <w:rsid w:val="00400A05"/>
    <w:rsid w:val="00401322"/>
    <w:rsid w:val="00401EAE"/>
    <w:rsid w:val="0040347B"/>
    <w:rsid w:val="00403CA5"/>
    <w:rsid w:val="00405599"/>
    <w:rsid w:val="00405E8C"/>
    <w:rsid w:val="00406E6E"/>
    <w:rsid w:val="00407823"/>
    <w:rsid w:val="004079C7"/>
    <w:rsid w:val="00410E29"/>
    <w:rsid w:val="0041116B"/>
    <w:rsid w:val="00411F01"/>
    <w:rsid w:val="0041296B"/>
    <w:rsid w:val="00413B90"/>
    <w:rsid w:val="00416BAB"/>
    <w:rsid w:val="004175B0"/>
    <w:rsid w:val="00417D6B"/>
    <w:rsid w:val="004205F1"/>
    <w:rsid w:val="00420708"/>
    <w:rsid w:val="0042165F"/>
    <w:rsid w:val="00422367"/>
    <w:rsid w:val="0042273C"/>
    <w:rsid w:val="0042291F"/>
    <w:rsid w:val="0042309E"/>
    <w:rsid w:val="00424196"/>
    <w:rsid w:val="004248BF"/>
    <w:rsid w:val="004253AF"/>
    <w:rsid w:val="004260F7"/>
    <w:rsid w:val="0042693A"/>
    <w:rsid w:val="00426FA0"/>
    <w:rsid w:val="00430106"/>
    <w:rsid w:val="004303FF"/>
    <w:rsid w:val="0043057E"/>
    <w:rsid w:val="00430E98"/>
    <w:rsid w:val="0043170B"/>
    <w:rsid w:val="00431AAF"/>
    <w:rsid w:val="00431E3D"/>
    <w:rsid w:val="0043546F"/>
    <w:rsid w:val="00435C77"/>
    <w:rsid w:val="00436791"/>
    <w:rsid w:val="00436AD7"/>
    <w:rsid w:val="00436F59"/>
    <w:rsid w:val="00437418"/>
    <w:rsid w:val="00437B5C"/>
    <w:rsid w:val="00440102"/>
    <w:rsid w:val="004408C6"/>
    <w:rsid w:val="0044195C"/>
    <w:rsid w:val="00441CE7"/>
    <w:rsid w:val="00441E02"/>
    <w:rsid w:val="00442173"/>
    <w:rsid w:val="00446084"/>
    <w:rsid w:val="004463F7"/>
    <w:rsid w:val="00446759"/>
    <w:rsid w:val="004474AA"/>
    <w:rsid w:val="00451339"/>
    <w:rsid w:val="004513A2"/>
    <w:rsid w:val="004515EF"/>
    <w:rsid w:val="00451637"/>
    <w:rsid w:val="00452228"/>
    <w:rsid w:val="00453CD0"/>
    <w:rsid w:val="00454CE7"/>
    <w:rsid w:val="00454F67"/>
    <w:rsid w:val="0045532A"/>
    <w:rsid w:val="00455638"/>
    <w:rsid w:val="004558A1"/>
    <w:rsid w:val="00455B64"/>
    <w:rsid w:val="00455B65"/>
    <w:rsid w:val="00456B5F"/>
    <w:rsid w:val="00456FD3"/>
    <w:rsid w:val="004579D5"/>
    <w:rsid w:val="0046000F"/>
    <w:rsid w:val="004603C1"/>
    <w:rsid w:val="00461BB3"/>
    <w:rsid w:val="00462392"/>
    <w:rsid w:val="0046382B"/>
    <w:rsid w:val="004641A4"/>
    <w:rsid w:val="00464D53"/>
    <w:rsid w:val="00465160"/>
    <w:rsid w:val="004657F6"/>
    <w:rsid w:val="00466510"/>
    <w:rsid w:val="00466923"/>
    <w:rsid w:val="00466D1F"/>
    <w:rsid w:val="0047005A"/>
    <w:rsid w:val="004711E2"/>
    <w:rsid w:val="00472B30"/>
    <w:rsid w:val="00472C17"/>
    <w:rsid w:val="00474017"/>
    <w:rsid w:val="00474E11"/>
    <w:rsid w:val="004759D5"/>
    <w:rsid w:val="004762ED"/>
    <w:rsid w:val="004762F4"/>
    <w:rsid w:val="0047681D"/>
    <w:rsid w:val="00477057"/>
    <w:rsid w:val="00477BFC"/>
    <w:rsid w:val="00477F13"/>
    <w:rsid w:val="00480229"/>
    <w:rsid w:val="00480A61"/>
    <w:rsid w:val="00480E60"/>
    <w:rsid w:val="004810F6"/>
    <w:rsid w:val="004815FD"/>
    <w:rsid w:val="00481ADC"/>
    <w:rsid w:val="00481ADD"/>
    <w:rsid w:val="004820C7"/>
    <w:rsid w:val="00482738"/>
    <w:rsid w:val="0048373D"/>
    <w:rsid w:val="00483C3A"/>
    <w:rsid w:val="00484086"/>
    <w:rsid w:val="00484511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768"/>
    <w:rsid w:val="00492F23"/>
    <w:rsid w:val="0049345E"/>
    <w:rsid w:val="00493988"/>
    <w:rsid w:val="00496883"/>
    <w:rsid w:val="00496DEA"/>
    <w:rsid w:val="004978CF"/>
    <w:rsid w:val="004A046A"/>
    <w:rsid w:val="004A0D70"/>
    <w:rsid w:val="004A179F"/>
    <w:rsid w:val="004A21A5"/>
    <w:rsid w:val="004A2AC7"/>
    <w:rsid w:val="004A32B4"/>
    <w:rsid w:val="004A443E"/>
    <w:rsid w:val="004A60D1"/>
    <w:rsid w:val="004A6939"/>
    <w:rsid w:val="004A6A72"/>
    <w:rsid w:val="004A6DBB"/>
    <w:rsid w:val="004A7E31"/>
    <w:rsid w:val="004A7F90"/>
    <w:rsid w:val="004B04E4"/>
    <w:rsid w:val="004B1BBA"/>
    <w:rsid w:val="004B3ACD"/>
    <w:rsid w:val="004B3C50"/>
    <w:rsid w:val="004B418F"/>
    <w:rsid w:val="004B41AE"/>
    <w:rsid w:val="004B4EE9"/>
    <w:rsid w:val="004B5BBE"/>
    <w:rsid w:val="004B66D4"/>
    <w:rsid w:val="004B66F4"/>
    <w:rsid w:val="004B74D3"/>
    <w:rsid w:val="004B7E0C"/>
    <w:rsid w:val="004C0168"/>
    <w:rsid w:val="004C02ED"/>
    <w:rsid w:val="004C0897"/>
    <w:rsid w:val="004C08A5"/>
    <w:rsid w:val="004C0A83"/>
    <w:rsid w:val="004C122B"/>
    <w:rsid w:val="004C249E"/>
    <w:rsid w:val="004C2649"/>
    <w:rsid w:val="004C2CED"/>
    <w:rsid w:val="004C33F0"/>
    <w:rsid w:val="004C401D"/>
    <w:rsid w:val="004C51FE"/>
    <w:rsid w:val="004C52C0"/>
    <w:rsid w:val="004C54D8"/>
    <w:rsid w:val="004C56EA"/>
    <w:rsid w:val="004C6246"/>
    <w:rsid w:val="004D06A4"/>
    <w:rsid w:val="004D1086"/>
    <w:rsid w:val="004D2981"/>
    <w:rsid w:val="004D369A"/>
    <w:rsid w:val="004D4945"/>
    <w:rsid w:val="004D4F58"/>
    <w:rsid w:val="004D5E93"/>
    <w:rsid w:val="004D667A"/>
    <w:rsid w:val="004D6FFF"/>
    <w:rsid w:val="004E1AC7"/>
    <w:rsid w:val="004E262A"/>
    <w:rsid w:val="004E3877"/>
    <w:rsid w:val="004E403E"/>
    <w:rsid w:val="004E4A32"/>
    <w:rsid w:val="004E4DC5"/>
    <w:rsid w:val="004E564D"/>
    <w:rsid w:val="004E5E26"/>
    <w:rsid w:val="004E617E"/>
    <w:rsid w:val="004E6B81"/>
    <w:rsid w:val="004E7F27"/>
    <w:rsid w:val="004E7FEA"/>
    <w:rsid w:val="004F08A4"/>
    <w:rsid w:val="004F245A"/>
    <w:rsid w:val="004F2948"/>
    <w:rsid w:val="004F38A5"/>
    <w:rsid w:val="004F40C9"/>
    <w:rsid w:val="004F5865"/>
    <w:rsid w:val="004F5A97"/>
    <w:rsid w:val="004F60CB"/>
    <w:rsid w:val="004F62F2"/>
    <w:rsid w:val="004F7239"/>
    <w:rsid w:val="004F73AF"/>
    <w:rsid w:val="004F74DB"/>
    <w:rsid w:val="004F7E7E"/>
    <w:rsid w:val="00500E12"/>
    <w:rsid w:val="00501C0E"/>
    <w:rsid w:val="00501FAD"/>
    <w:rsid w:val="0050278E"/>
    <w:rsid w:val="00503234"/>
    <w:rsid w:val="00503324"/>
    <w:rsid w:val="00503A85"/>
    <w:rsid w:val="00503F30"/>
    <w:rsid w:val="00504482"/>
    <w:rsid w:val="005054A7"/>
    <w:rsid w:val="00505915"/>
    <w:rsid w:val="00505BF4"/>
    <w:rsid w:val="005063D3"/>
    <w:rsid w:val="00510C42"/>
    <w:rsid w:val="00512AB5"/>
    <w:rsid w:val="00513803"/>
    <w:rsid w:val="0051419B"/>
    <w:rsid w:val="00514700"/>
    <w:rsid w:val="0051540B"/>
    <w:rsid w:val="0051637F"/>
    <w:rsid w:val="00516678"/>
    <w:rsid w:val="00516C18"/>
    <w:rsid w:val="00516DB6"/>
    <w:rsid w:val="005175B9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42CB"/>
    <w:rsid w:val="00524B03"/>
    <w:rsid w:val="00525414"/>
    <w:rsid w:val="00525665"/>
    <w:rsid w:val="00526858"/>
    <w:rsid w:val="00527EEF"/>
    <w:rsid w:val="0053104E"/>
    <w:rsid w:val="00533B6E"/>
    <w:rsid w:val="00534482"/>
    <w:rsid w:val="00534A92"/>
    <w:rsid w:val="00534BD8"/>
    <w:rsid w:val="0053572B"/>
    <w:rsid w:val="00535967"/>
    <w:rsid w:val="005362B5"/>
    <w:rsid w:val="00536906"/>
    <w:rsid w:val="00536DE1"/>
    <w:rsid w:val="00536F65"/>
    <w:rsid w:val="00537CC2"/>
    <w:rsid w:val="00540012"/>
    <w:rsid w:val="005405A1"/>
    <w:rsid w:val="00541179"/>
    <w:rsid w:val="00541EEE"/>
    <w:rsid w:val="0054277B"/>
    <w:rsid w:val="00542AEE"/>
    <w:rsid w:val="00542DDF"/>
    <w:rsid w:val="00543E50"/>
    <w:rsid w:val="00544ED0"/>
    <w:rsid w:val="00545E92"/>
    <w:rsid w:val="0054679A"/>
    <w:rsid w:val="00546DBF"/>
    <w:rsid w:val="00546E60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02E9"/>
    <w:rsid w:val="00560911"/>
    <w:rsid w:val="005611B1"/>
    <w:rsid w:val="00561F4D"/>
    <w:rsid w:val="00562B23"/>
    <w:rsid w:val="00562DA9"/>
    <w:rsid w:val="00563BDB"/>
    <w:rsid w:val="00563BEA"/>
    <w:rsid w:val="0056441E"/>
    <w:rsid w:val="0056472C"/>
    <w:rsid w:val="00564D9C"/>
    <w:rsid w:val="00565203"/>
    <w:rsid w:val="0056522E"/>
    <w:rsid w:val="005655F3"/>
    <w:rsid w:val="0056750C"/>
    <w:rsid w:val="0056798F"/>
    <w:rsid w:val="005704CE"/>
    <w:rsid w:val="00570629"/>
    <w:rsid w:val="005711C0"/>
    <w:rsid w:val="005722CA"/>
    <w:rsid w:val="00572CB4"/>
    <w:rsid w:val="00573ACE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86424"/>
    <w:rsid w:val="00591315"/>
    <w:rsid w:val="00592DE7"/>
    <w:rsid w:val="005931C2"/>
    <w:rsid w:val="005931F2"/>
    <w:rsid w:val="00593A66"/>
    <w:rsid w:val="0059492C"/>
    <w:rsid w:val="005959AE"/>
    <w:rsid w:val="005959E5"/>
    <w:rsid w:val="00596440"/>
    <w:rsid w:val="005972A6"/>
    <w:rsid w:val="005A0A0E"/>
    <w:rsid w:val="005A1663"/>
    <w:rsid w:val="005A2A52"/>
    <w:rsid w:val="005A3178"/>
    <w:rsid w:val="005A402C"/>
    <w:rsid w:val="005A5262"/>
    <w:rsid w:val="005A575B"/>
    <w:rsid w:val="005A5D45"/>
    <w:rsid w:val="005A6A71"/>
    <w:rsid w:val="005A7026"/>
    <w:rsid w:val="005A7390"/>
    <w:rsid w:val="005A7DCE"/>
    <w:rsid w:val="005A7DDC"/>
    <w:rsid w:val="005B141A"/>
    <w:rsid w:val="005B2EFE"/>
    <w:rsid w:val="005B2FEA"/>
    <w:rsid w:val="005B3777"/>
    <w:rsid w:val="005B3894"/>
    <w:rsid w:val="005B3DE7"/>
    <w:rsid w:val="005B6BE8"/>
    <w:rsid w:val="005B720A"/>
    <w:rsid w:val="005B7AD4"/>
    <w:rsid w:val="005C0306"/>
    <w:rsid w:val="005C04C5"/>
    <w:rsid w:val="005C254F"/>
    <w:rsid w:val="005C2C86"/>
    <w:rsid w:val="005C3002"/>
    <w:rsid w:val="005C4FF5"/>
    <w:rsid w:val="005C529C"/>
    <w:rsid w:val="005C5D15"/>
    <w:rsid w:val="005D0BFC"/>
    <w:rsid w:val="005D0DF8"/>
    <w:rsid w:val="005D0E09"/>
    <w:rsid w:val="005D1794"/>
    <w:rsid w:val="005D21DA"/>
    <w:rsid w:val="005D2D7B"/>
    <w:rsid w:val="005D2DC2"/>
    <w:rsid w:val="005D4559"/>
    <w:rsid w:val="005D45AA"/>
    <w:rsid w:val="005D5468"/>
    <w:rsid w:val="005D58DF"/>
    <w:rsid w:val="005D5A57"/>
    <w:rsid w:val="005D5DF8"/>
    <w:rsid w:val="005D6141"/>
    <w:rsid w:val="005D6818"/>
    <w:rsid w:val="005D699A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956"/>
    <w:rsid w:val="005E59AA"/>
    <w:rsid w:val="005E5B9F"/>
    <w:rsid w:val="005E6DE1"/>
    <w:rsid w:val="005F077D"/>
    <w:rsid w:val="005F14C2"/>
    <w:rsid w:val="005F15E2"/>
    <w:rsid w:val="005F1A3C"/>
    <w:rsid w:val="005F254D"/>
    <w:rsid w:val="005F271A"/>
    <w:rsid w:val="005F2D85"/>
    <w:rsid w:val="005F3581"/>
    <w:rsid w:val="005F3CE8"/>
    <w:rsid w:val="005F4259"/>
    <w:rsid w:val="005F659B"/>
    <w:rsid w:val="005F6C0F"/>
    <w:rsid w:val="005F6F11"/>
    <w:rsid w:val="005F7089"/>
    <w:rsid w:val="00600AEB"/>
    <w:rsid w:val="00600CBE"/>
    <w:rsid w:val="00601BC7"/>
    <w:rsid w:val="00601EA6"/>
    <w:rsid w:val="00603C07"/>
    <w:rsid w:val="00603E19"/>
    <w:rsid w:val="0060490C"/>
    <w:rsid w:val="00604A4D"/>
    <w:rsid w:val="006055C4"/>
    <w:rsid w:val="00605916"/>
    <w:rsid w:val="00605980"/>
    <w:rsid w:val="006069DC"/>
    <w:rsid w:val="00607006"/>
    <w:rsid w:val="0060752F"/>
    <w:rsid w:val="00607CED"/>
    <w:rsid w:val="00610A0E"/>
    <w:rsid w:val="006111CF"/>
    <w:rsid w:val="00613555"/>
    <w:rsid w:val="00613E04"/>
    <w:rsid w:val="00616136"/>
    <w:rsid w:val="00616807"/>
    <w:rsid w:val="006168B2"/>
    <w:rsid w:val="006168D4"/>
    <w:rsid w:val="0061694C"/>
    <w:rsid w:val="00616F60"/>
    <w:rsid w:val="00617446"/>
    <w:rsid w:val="00620C05"/>
    <w:rsid w:val="00620E54"/>
    <w:rsid w:val="006213C1"/>
    <w:rsid w:val="00621501"/>
    <w:rsid w:val="00622421"/>
    <w:rsid w:val="00623E37"/>
    <w:rsid w:val="006251EC"/>
    <w:rsid w:val="00625CF5"/>
    <w:rsid w:val="00625DA5"/>
    <w:rsid w:val="0062639F"/>
    <w:rsid w:val="00626938"/>
    <w:rsid w:val="00627195"/>
    <w:rsid w:val="00627CBD"/>
    <w:rsid w:val="0063169C"/>
    <w:rsid w:val="006316A7"/>
    <w:rsid w:val="006318EA"/>
    <w:rsid w:val="00631F67"/>
    <w:rsid w:val="0063251D"/>
    <w:rsid w:val="006329D5"/>
    <w:rsid w:val="006339B0"/>
    <w:rsid w:val="0063410E"/>
    <w:rsid w:val="0063454D"/>
    <w:rsid w:val="00634EC3"/>
    <w:rsid w:val="00635700"/>
    <w:rsid w:val="006366A5"/>
    <w:rsid w:val="0063757C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A51"/>
    <w:rsid w:val="00642C1A"/>
    <w:rsid w:val="0064492E"/>
    <w:rsid w:val="00644E54"/>
    <w:rsid w:val="00645271"/>
    <w:rsid w:val="00645E95"/>
    <w:rsid w:val="006466CA"/>
    <w:rsid w:val="006467FD"/>
    <w:rsid w:val="00650683"/>
    <w:rsid w:val="00650764"/>
    <w:rsid w:val="00650FF1"/>
    <w:rsid w:val="00651415"/>
    <w:rsid w:val="006528E2"/>
    <w:rsid w:val="00653320"/>
    <w:rsid w:val="006547D1"/>
    <w:rsid w:val="00654FBD"/>
    <w:rsid w:val="00656DB6"/>
    <w:rsid w:val="00657315"/>
    <w:rsid w:val="00657547"/>
    <w:rsid w:val="00660230"/>
    <w:rsid w:val="006603D5"/>
    <w:rsid w:val="006604E2"/>
    <w:rsid w:val="00660DC0"/>
    <w:rsid w:val="00661316"/>
    <w:rsid w:val="00661ADB"/>
    <w:rsid w:val="006626AA"/>
    <w:rsid w:val="00662C4D"/>
    <w:rsid w:val="006638EE"/>
    <w:rsid w:val="00664604"/>
    <w:rsid w:val="00664E7A"/>
    <w:rsid w:val="00665A87"/>
    <w:rsid w:val="00665FC6"/>
    <w:rsid w:val="00666962"/>
    <w:rsid w:val="00666B30"/>
    <w:rsid w:val="006670B6"/>
    <w:rsid w:val="00671772"/>
    <w:rsid w:val="00672067"/>
    <w:rsid w:val="00672833"/>
    <w:rsid w:val="0067361D"/>
    <w:rsid w:val="0067370A"/>
    <w:rsid w:val="00674B9E"/>
    <w:rsid w:val="006757D7"/>
    <w:rsid w:val="0067656F"/>
    <w:rsid w:val="0067752B"/>
    <w:rsid w:val="006776F1"/>
    <w:rsid w:val="00677788"/>
    <w:rsid w:val="00677798"/>
    <w:rsid w:val="00677DAE"/>
    <w:rsid w:val="00680571"/>
    <w:rsid w:val="0068146D"/>
    <w:rsid w:val="00681505"/>
    <w:rsid w:val="006817D8"/>
    <w:rsid w:val="00681A41"/>
    <w:rsid w:val="00682382"/>
    <w:rsid w:val="0068276D"/>
    <w:rsid w:val="0068280B"/>
    <w:rsid w:val="006833D8"/>
    <w:rsid w:val="00683468"/>
    <w:rsid w:val="00683608"/>
    <w:rsid w:val="00684112"/>
    <w:rsid w:val="00685101"/>
    <w:rsid w:val="006857D8"/>
    <w:rsid w:val="00685844"/>
    <w:rsid w:val="00685A17"/>
    <w:rsid w:val="0068758E"/>
    <w:rsid w:val="00690E54"/>
    <w:rsid w:val="006910A6"/>
    <w:rsid w:val="006910C2"/>
    <w:rsid w:val="00691230"/>
    <w:rsid w:val="00691EC4"/>
    <w:rsid w:val="00692F77"/>
    <w:rsid w:val="006941E1"/>
    <w:rsid w:val="00694377"/>
    <w:rsid w:val="00694C2C"/>
    <w:rsid w:val="006951DF"/>
    <w:rsid w:val="00695324"/>
    <w:rsid w:val="006959E8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2FE3"/>
    <w:rsid w:val="006A3847"/>
    <w:rsid w:val="006A5FE6"/>
    <w:rsid w:val="006A72F2"/>
    <w:rsid w:val="006B0444"/>
    <w:rsid w:val="006B04CD"/>
    <w:rsid w:val="006B0C9B"/>
    <w:rsid w:val="006B1015"/>
    <w:rsid w:val="006B1DD6"/>
    <w:rsid w:val="006B2706"/>
    <w:rsid w:val="006B4639"/>
    <w:rsid w:val="006B4E01"/>
    <w:rsid w:val="006B71C4"/>
    <w:rsid w:val="006B72FF"/>
    <w:rsid w:val="006B77E2"/>
    <w:rsid w:val="006C0B17"/>
    <w:rsid w:val="006C1621"/>
    <w:rsid w:val="006C33C0"/>
    <w:rsid w:val="006C3A2A"/>
    <w:rsid w:val="006C47DB"/>
    <w:rsid w:val="006C54FA"/>
    <w:rsid w:val="006C659C"/>
    <w:rsid w:val="006C697A"/>
    <w:rsid w:val="006C6B1E"/>
    <w:rsid w:val="006C6BF9"/>
    <w:rsid w:val="006C7AB0"/>
    <w:rsid w:val="006D249D"/>
    <w:rsid w:val="006D43C9"/>
    <w:rsid w:val="006D4BD0"/>
    <w:rsid w:val="006D5E4F"/>
    <w:rsid w:val="006D73B1"/>
    <w:rsid w:val="006D73D7"/>
    <w:rsid w:val="006D7D3C"/>
    <w:rsid w:val="006E077C"/>
    <w:rsid w:val="006E08D0"/>
    <w:rsid w:val="006E14B6"/>
    <w:rsid w:val="006E1E8B"/>
    <w:rsid w:val="006E21C8"/>
    <w:rsid w:val="006E2565"/>
    <w:rsid w:val="006E30A8"/>
    <w:rsid w:val="006E34CE"/>
    <w:rsid w:val="006E3984"/>
    <w:rsid w:val="006E3BD1"/>
    <w:rsid w:val="006E43D2"/>
    <w:rsid w:val="006E5C01"/>
    <w:rsid w:val="006E61F5"/>
    <w:rsid w:val="006E6B09"/>
    <w:rsid w:val="006E70B9"/>
    <w:rsid w:val="006E7D80"/>
    <w:rsid w:val="006F0032"/>
    <w:rsid w:val="006F07E7"/>
    <w:rsid w:val="006F07E9"/>
    <w:rsid w:val="006F09B2"/>
    <w:rsid w:val="006F1040"/>
    <w:rsid w:val="006F17B2"/>
    <w:rsid w:val="006F1924"/>
    <w:rsid w:val="006F33F7"/>
    <w:rsid w:val="006F4504"/>
    <w:rsid w:val="006F4679"/>
    <w:rsid w:val="006F5368"/>
    <w:rsid w:val="006F5AB9"/>
    <w:rsid w:val="006F5D2F"/>
    <w:rsid w:val="006F5D8B"/>
    <w:rsid w:val="006F617E"/>
    <w:rsid w:val="006F6BF3"/>
    <w:rsid w:val="006F7D06"/>
    <w:rsid w:val="006F7EEF"/>
    <w:rsid w:val="007006CA"/>
    <w:rsid w:val="007009CE"/>
    <w:rsid w:val="00700D26"/>
    <w:rsid w:val="00700DC2"/>
    <w:rsid w:val="00700FDE"/>
    <w:rsid w:val="00701218"/>
    <w:rsid w:val="007012C1"/>
    <w:rsid w:val="00701C3A"/>
    <w:rsid w:val="00702AE9"/>
    <w:rsid w:val="007032CF"/>
    <w:rsid w:val="007045F2"/>
    <w:rsid w:val="007046A9"/>
    <w:rsid w:val="00704A40"/>
    <w:rsid w:val="00705922"/>
    <w:rsid w:val="00705CAA"/>
    <w:rsid w:val="00705F09"/>
    <w:rsid w:val="007060B3"/>
    <w:rsid w:val="007061A7"/>
    <w:rsid w:val="007068F6"/>
    <w:rsid w:val="00710758"/>
    <w:rsid w:val="007114F0"/>
    <w:rsid w:val="00713276"/>
    <w:rsid w:val="00713C9E"/>
    <w:rsid w:val="00714B3A"/>
    <w:rsid w:val="00715902"/>
    <w:rsid w:val="00715C8B"/>
    <w:rsid w:val="00716266"/>
    <w:rsid w:val="00716538"/>
    <w:rsid w:val="00717AFC"/>
    <w:rsid w:val="00720C6C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5155"/>
    <w:rsid w:val="007365BB"/>
    <w:rsid w:val="007369A9"/>
    <w:rsid w:val="00737A74"/>
    <w:rsid w:val="007408C4"/>
    <w:rsid w:val="007408C9"/>
    <w:rsid w:val="00740AD5"/>
    <w:rsid w:val="00740EB7"/>
    <w:rsid w:val="00741140"/>
    <w:rsid w:val="0074185B"/>
    <w:rsid w:val="00741F1F"/>
    <w:rsid w:val="00744602"/>
    <w:rsid w:val="0074487F"/>
    <w:rsid w:val="007459BE"/>
    <w:rsid w:val="0074663C"/>
    <w:rsid w:val="00746859"/>
    <w:rsid w:val="00747EEA"/>
    <w:rsid w:val="0075068F"/>
    <w:rsid w:val="007508BF"/>
    <w:rsid w:val="00751AC1"/>
    <w:rsid w:val="00752542"/>
    <w:rsid w:val="00752903"/>
    <w:rsid w:val="00753935"/>
    <w:rsid w:val="0075446A"/>
    <w:rsid w:val="00754C25"/>
    <w:rsid w:val="0075556B"/>
    <w:rsid w:val="007555FE"/>
    <w:rsid w:val="007561C5"/>
    <w:rsid w:val="00756496"/>
    <w:rsid w:val="007572DB"/>
    <w:rsid w:val="00760F07"/>
    <w:rsid w:val="00761B8E"/>
    <w:rsid w:val="0076270C"/>
    <w:rsid w:val="007645C6"/>
    <w:rsid w:val="00764A66"/>
    <w:rsid w:val="00764DA4"/>
    <w:rsid w:val="00766748"/>
    <w:rsid w:val="00766B80"/>
    <w:rsid w:val="007725C7"/>
    <w:rsid w:val="00772E6A"/>
    <w:rsid w:val="00773108"/>
    <w:rsid w:val="007740FB"/>
    <w:rsid w:val="00774997"/>
    <w:rsid w:val="00774B2C"/>
    <w:rsid w:val="007750E3"/>
    <w:rsid w:val="00775BFE"/>
    <w:rsid w:val="00775F47"/>
    <w:rsid w:val="00776262"/>
    <w:rsid w:val="007763B2"/>
    <w:rsid w:val="007768D0"/>
    <w:rsid w:val="00777341"/>
    <w:rsid w:val="00780956"/>
    <w:rsid w:val="00780F5C"/>
    <w:rsid w:val="007820A2"/>
    <w:rsid w:val="00782520"/>
    <w:rsid w:val="00783751"/>
    <w:rsid w:val="00784B30"/>
    <w:rsid w:val="00785399"/>
    <w:rsid w:val="007866E6"/>
    <w:rsid w:val="007868C4"/>
    <w:rsid w:val="00787D80"/>
    <w:rsid w:val="007908BB"/>
    <w:rsid w:val="00791563"/>
    <w:rsid w:val="0079162A"/>
    <w:rsid w:val="007924D0"/>
    <w:rsid w:val="00793112"/>
    <w:rsid w:val="00793E91"/>
    <w:rsid w:val="0079432E"/>
    <w:rsid w:val="00794AAD"/>
    <w:rsid w:val="00795131"/>
    <w:rsid w:val="00796205"/>
    <w:rsid w:val="00796245"/>
    <w:rsid w:val="007972F2"/>
    <w:rsid w:val="007A09A0"/>
    <w:rsid w:val="007A0D82"/>
    <w:rsid w:val="007A100C"/>
    <w:rsid w:val="007A1EC1"/>
    <w:rsid w:val="007A2214"/>
    <w:rsid w:val="007A269F"/>
    <w:rsid w:val="007A2CE9"/>
    <w:rsid w:val="007A3F75"/>
    <w:rsid w:val="007A3F9A"/>
    <w:rsid w:val="007A47CA"/>
    <w:rsid w:val="007A4A26"/>
    <w:rsid w:val="007A5647"/>
    <w:rsid w:val="007A6313"/>
    <w:rsid w:val="007A6704"/>
    <w:rsid w:val="007A6AD2"/>
    <w:rsid w:val="007A6D85"/>
    <w:rsid w:val="007A78CF"/>
    <w:rsid w:val="007A7E39"/>
    <w:rsid w:val="007B21C1"/>
    <w:rsid w:val="007B2488"/>
    <w:rsid w:val="007B272B"/>
    <w:rsid w:val="007B279F"/>
    <w:rsid w:val="007B3431"/>
    <w:rsid w:val="007B37DF"/>
    <w:rsid w:val="007B3873"/>
    <w:rsid w:val="007B3BC3"/>
    <w:rsid w:val="007B5078"/>
    <w:rsid w:val="007B52E0"/>
    <w:rsid w:val="007B6574"/>
    <w:rsid w:val="007B6DF3"/>
    <w:rsid w:val="007B72B4"/>
    <w:rsid w:val="007C01D2"/>
    <w:rsid w:val="007C027A"/>
    <w:rsid w:val="007C147C"/>
    <w:rsid w:val="007C1F21"/>
    <w:rsid w:val="007C36FD"/>
    <w:rsid w:val="007C55CF"/>
    <w:rsid w:val="007C5A02"/>
    <w:rsid w:val="007C6273"/>
    <w:rsid w:val="007C62B3"/>
    <w:rsid w:val="007C62CE"/>
    <w:rsid w:val="007D13A5"/>
    <w:rsid w:val="007D146B"/>
    <w:rsid w:val="007D156A"/>
    <w:rsid w:val="007D1A31"/>
    <w:rsid w:val="007D1D1C"/>
    <w:rsid w:val="007D58CB"/>
    <w:rsid w:val="007D622C"/>
    <w:rsid w:val="007E00CC"/>
    <w:rsid w:val="007E0603"/>
    <w:rsid w:val="007E06E3"/>
    <w:rsid w:val="007E0AF7"/>
    <w:rsid w:val="007E0EF4"/>
    <w:rsid w:val="007E1CB0"/>
    <w:rsid w:val="007E2659"/>
    <w:rsid w:val="007E2CD4"/>
    <w:rsid w:val="007E3297"/>
    <w:rsid w:val="007E3618"/>
    <w:rsid w:val="007E488D"/>
    <w:rsid w:val="007E48AF"/>
    <w:rsid w:val="007E6465"/>
    <w:rsid w:val="007E66A5"/>
    <w:rsid w:val="007E70D9"/>
    <w:rsid w:val="007E7B9B"/>
    <w:rsid w:val="007F1684"/>
    <w:rsid w:val="007F1B98"/>
    <w:rsid w:val="007F1DFE"/>
    <w:rsid w:val="007F2238"/>
    <w:rsid w:val="007F280A"/>
    <w:rsid w:val="007F3567"/>
    <w:rsid w:val="007F40D4"/>
    <w:rsid w:val="007F4FEE"/>
    <w:rsid w:val="007F669F"/>
    <w:rsid w:val="007F6ED6"/>
    <w:rsid w:val="007F742F"/>
    <w:rsid w:val="007F74A0"/>
    <w:rsid w:val="007F7686"/>
    <w:rsid w:val="007F795A"/>
    <w:rsid w:val="007F7E79"/>
    <w:rsid w:val="0080098F"/>
    <w:rsid w:val="00801177"/>
    <w:rsid w:val="008011E3"/>
    <w:rsid w:val="0080197E"/>
    <w:rsid w:val="008022BB"/>
    <w:rsid w:val="008023CB"/>
    <w:rsid w:val="00802E9E"/>
    <w:rsid w:val="0080390E"/>
    <w:rsid w:val="00803CF0"/>
    <w:rsid w:val="008057C0"/>
    <w:rsid w:val="00805B1F"/>
    <w:rsid w:val="008069D3"/>
    <w:rsid w:val="008106E3"/>
    <w:rsid w:val="008117A7"/>
    <w:rsid w:val="008123BD"/>
    <w:rsid w:val="00812569"/>
    <w:rsid w:val="00812BFC"/>
    <w:rsid w:val="00812F11"/>
    <w:rsid w:val="00812F4B"/>
    <w:rsid w:val="008136CE"/>
    <w:rsid w:val="00813F23"/>
    <w:rsid w:val="00814383"/>
    <w:rsid w:val="00814B47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3150"/>
    <w:rsid w:val="00824BF0"/>
    <w:rsid w:val="00824F31"/>
    <w:rsid w:val="008250F5"/>
    <w:rsid w:val="008252D8"/>
    <w:rsid w:val="00825E1B"/>
    <w:rsid w:val="00826970"/>
    <w:rsid w:val="00826A26"/>
    <w:rsid w:val="00827397"/>
    <w:rsid w:val="008275E6"/>
    <w:rsid w:val="008314C9"/>
    <w:rsid w:val="00831E03"/>
    <w:rsid w:val="00832497"/>
    <w:rsid w:val="00832749"/>
    <w:rsid w:val="00832A70"/>
    <w:rsid w:val="00832EEF"/>
    <w:rsid w:val="008335AD"/>
    <w:rsid w:val="00833D46"/>
    <w:rsid w:val="0083416C"/>
    <w:rsid w:val="00834A42"/>
    <w:rsid w:val="00836DB3"/>
    <w:rsid w:val="008371EA"/>
    <w:rsid w:val="008401A5"/>
    <w:rsid w:val="0084045A"/>
    <w:rsid w:val="00840E50"/>
    <w:rsid w:val="0084145D"/>
    <w:rsid w:val="008423D1"/>
    <w:rsid w:val="00842C9A"/>
    <w:rsid w:val="00842E9F"/>
    <w:rsid w:val="00843D04"/>
    <w:rsid w:val="00844A3A"/>
    <w:rsid w:val="0084631D"/>
    <w:rsid w:val="00846904"/>
    <w:rsid w:val="00847F45"/>
    <w:rsid w:val="008501B2"/>
    <w:rsid w:val="00850A0F"/>
    <w:rsid w:val="00850E2B"/>
    <w:rsid w:val="00853F8B"/>
    <w:rsid w:val="008548ED"/>
    <w:rsid w:val="00855CD7"/>
    <w:rsid w:val="00855CF3"/>
    <w:rsid w:val="008569B2"/>
    <w:rsid w:val="00856CF1"/>
    <w:rsid w:val="00856E0C"/>
    <w:rsid w:val="00857024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63E55"/>
    <w:rsid w:val="00866941"/>
    <w:rsid w:val="00866CD7"/>
    <w:rsid w:val="00870378"/>
    <w:rsid w:val="00870BEC"/>
    <w:rsid w:val="00871D13"/>
    <w:rsid w:val="00872AB1"/>
    <w:rsid w:val="00872C88"/>
    <w:rsid w:val="00873AC5"/>
    <w:rsid w:val="008745F6"/>
    <w:rsid w:val="008752CC"/>
    <w:rsid w:val="00876935"/>
    <w:rsid w:val="00877A25"/>
    <w:rsid w:val="00877D69"/>
    <w:rsid w:val="00880B48"/>
    <w:rsid w:val="00880F0F"/>
    <w:rsid w:val="008819E5"/>
    <w:rsid w:val="00881AF9"/>
    <w:rsid w:val="00882C89"/>
    <w:rsid w:val="00882CF3"/>
    <w:rsid w:val="00884BB2"/>
    <w:rsid w:val="00884FE6"/>
    <w:rsid w:val="00885808"/>
    <w:rsid w:val="00885AA3"/>
    <w:rsid w:val="008863E5"/>
    <w:rsid w:val="0088690E"/>
    <w:rsid w:val="00886C14"/>
    <w:rsid w:val="00886E93"/>
    <w:rsid w:val="0089064A"/>
    <w:rsid w:val="008913DE"/>
    <w:rsid w:val="00891DA5"/>
    <w:rsid w:val="0089230C"/>
    <w:rsid w:val="008931B1"/>
    <w:rsid w:val="00894F93"/>
    <w:rsid w:val="00895881"/>
    <w:rsid w:val="00895E4A"/>
    <w:rsid w:val="008A00C9"/>
    <w:rsid w:val="008A0E40"/>
    <w:rsid w:val="008A2F08"/>
    <w:rsid w:val="008A3440"/>
    <w:rsid w:val="008A3B23"/>
    <w:rsid w:val="008A3D90"/>
    <w:rsid w:val="008A413A"/>
    <w:rsid w:val="008A4358"/>
    <w:rsid w:val="008A45D2"/>
    <w:rsid w:val="008A5B99"/>
    <w:rsid w:val="008A615B"/>
    <w:rsid w:val="008A6DAC"/>
    <w:rsid w:val="008A74D7"/>
    <w:rsid w:val="008A7DAD"/>
    <w:rsid w:val="008B0DAD"/>
    <w:rsid w:val="008B1BAD"/>
    <w:rsid w:val="008B26DE"/>
    <w:rsid w:val="008B2856"/>
    <w:rsid w:val="008B3AB8"/>
    <w:rsid w:val="008B3E05"/>
    <w:rsid w:val="008B4778"/>
    <w:rsid w:val="008B5083"/>
    <w:rsid w:val="008B5553"/>
    <w:rsid w:val="008B5682"/>
    <w:rsid w:val="008B588C"/>
    <w:rsid w:val="008B6863"/>
    <w:rsid w:val="008B750E"/>
    <w:rsid w:val="008B7691"/>
    <w:rsid w:val="008B7A95"/>
    <w:rsid w:val="008C097D"/>
    <w:rsid w:val="008C36C3"/>
    <w:rsid w:val="008C38A5"/>
    <w:rsid w:val="008C3C0A"/>
    <w:rsid w:val="008C3F1B"/>
    <w:rsid w:val="008C4C98"/>
    <w:rsid w:val="008C4CEA"/>
    <w:rsid w:val="008C54DE"/>
    <w:rsid w:val="008C5536"/>
    <w:rsid w:val="008C60B1"/>
    <w:rsid w:val="008C61AD"/>
    <w:rsid w:val="008C7CB7"/>
    <w:rsid w:val="008D009C"/>
    <w:rsid w:val="008D0524"/>
    <w:rsid w:val="008D162A"/>
    <w:rsid w:val="008D1D2E"/>
    <w:rsid w:val="008D271A"/>
    <w:rsid w:val="008D28BB"/>
    <w:rsid w:val="008D33FE"/>
    <w:rsid w:val="008D34A6"/>
    <w:rsid w:val="008D5B13"/>
    <w:rsid w:val="008D7BBA"/>
    <w:rsid w:val="008E04AD"/>
    <w:rsid w:val="008E07C9"/>
    <w:rsid w:val="008E0D1E"/>
    <w:rsid w:val="008E126F"/>
    <w:rsid w:val="008E196D"/>
    <w:rsid w:val="008E1DFE"/>
    <w:rsid w:val="008E1F73"/>
    <w:rsid w:val="008E3D11"/>
    <w:rsid w:val="008E408E"/>
    <w:rsid w:val="008E6281"/>
    <w:rsid w:val="008E6E82"/>
    <w:rsid w:val="008E7667"/>
    <w:rsid w:val="008F0240"/>
    <w:rsid w:val="008F07CB"/>
    <w:rsid w:val="008F0DFB"/>
    <w:rsid w:val="008F1D1F"/>
    <w:rsid w:val="008F2E2A"/>
    <w:rsid w:val="008F304C"/>
    <w:rsid w:val="008F4D41"/>
    <w:rsid w:val="008F5849"/>
    <w:rsid w:val="008F5FCA"/>
    <w:rsid w:val="008F623A"/>
    <w:rsid w:val="008F696E"/>
    <w:rsid w:val="008F7176"/>
    <w:rsid w:val="008F7501"/>
    <w:rsid w:val="008F7D85"/>
    <w:rsid w:val="00900630"/>
    <w:rsid w:val="00900C05"/>
    <w:rsid w:val="00900C1A"/>
    <w:rsid w:val="00901B04"/>
    <w:rsid w:val="00901ECE"/>
    <w:rsid w:val="00902D1F"/>
    <w:rsid w:val="009031F0"/>
    <w:rsid w:val="009037CD"/>
    <w:rsid w:val="00903ED4"/>
    <w:rsid w:val="009040E0"/>
    <w:rsid w:val="00905740"/>
    <w:rsid w:val="00906EE5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57FF"/>
    <w:rsid w:val="0091656C"/>
    <w:rsid w:val="00916B45"/>
    <w:rsid w:val="0091729A"/>
    <w:rsid w:val="00917888"/>
    <w:rsid w:val="00917F7F"/>
    <w:rsid w:val="00921520"/>
    <w:rsid w:val="00922336"/>
    <w:rsid w:val="00922BF9"/>
    <w:rsid w:val="00922C63"/>
    <w:rsid w:val="009230F6"/>
    <w:rsid w:val="00923374"/>
    <w:rsid w:val="0092452B"/>
    <w:rsid w:val="00925417"/>
    <w:rsid w:val="0092546A"/>
    <w:rsid w:val="0092661F"/>
    <w:rsid w:val="00927031"/>
    <w:rsid w:val="00927157"/>
    <w:rsid w:val="00927627"/>
    <w:rsid w:val="009279A8"/>
    <w:rsid w:val="00927A83"/>
    <w:rsid w:val="00930248"/>
    <w:rsid w:val="00930859"/>
    <w:rsid w:val="00930D45"/>
    <w:rsid w:val="009311D5"/>
    <w:rsid w:val="00931AF1"/>
    <w:rsid w:val="00932FD7"/>
    <w:rsid w:val="009353E5"/>
    <w:rsid w:val="009354C8"/>
    <w:rsid w:val="00935CA1"/>
    <w:rsid w:val="00936072"/>
    <w:rsid w:val="00940D32"/>
    <w:rsid w:val="00940D4A"/>
    <w:rsid w:val="009417E5"/>
    <w:rsid w:val="009423C0"/>
    <w:rsid w:val="00942C36"/>
    <w:rsid w:val="00942C8B"/>
    <w:rsid w:val="009439DA"/>
    <w:rsid w:val="00943F2E"/>
    <w:rsid w:val="00946B74"/>
    <w:rsid w:val="00946C45"/>
    <w:rsid w:val="00947386"/>
    <w:rsid w:val="009474F5"/>
    <w:rsid w:val="00950470"/>
    <w:rsid w:val="00950F14"/>
    <w:rsid w:val="00951D14"/>
    <w:rsid w:val="00951DC3"/>
    <w:rsid w:val="009537A0"/>
    <w:rsid w:val="009538CB"/>
    <w:rsid w:val="00953C71"/>
    <w:rsid w:val="00954A5B"/>
    <w:rsid w:val="00954C8E"/>
    <w:rsid w:val="00955244"/>
    <w:rsid w:val="0095529B"/>
    <w:rsid w:val="00955992"/>
    <w:rsid w:val="0095668C"/>
    <w:rsid w:val="009568CC"/>
    <w:rsid w:val="00957764"/>
    <w:rsid w:val="0095778D"/>
    <w:rsid w:val="00960230"/>
    <w:rsid w:val="009603DB"/>
    <w:rsid w:val="0096169B"/>
    <w:rsid w:val="00962954"/>
    <w:rsid w:val="00963243"/>
    <w:rsid w:val="00963398"/>
    <w:rsid w:val="00963868"/>
    <w:rsid w:val="00963A14"/>
    <w:rsid w:val="00963FB8"/>
    <w:rsid w:val="0096462E"/>
    <w:rsid w:val="009646F2"/>
    <w:rsid w:val="009654F3"/>
    <w:rsid w:val="009661D4"/>
    <w:rsid w:val="00966F18"/>
    <w:rsid w:val="00967CF4"/>
    <w:rsid w:val="00967F13"/>
    <w:rsid w:val="00970457"/>
    <w:rsid w:val="0097136D"/>
    <w:rsid w:val="0097252B"/>
    <w:rsid w:val="00972E4D"/>
    <w:rsid w:val="009737D8"/>
    <w:rsid w:val="009742B9"/>
    <w:rsid w:val="0097504B"/>
    <w:rsid w:val="00975534"/>
    <w:rsid w:val="009772F2"/>
    <w:rsid w:val="009775D9"/>
    <w:rsid w:val="0097782F"/>
    <w:rsid w:val="009778D3"/>
    <w:rsid w:val="00980ADB"/>
    <w:rsid w:val="00980D2A"/>
    <w:rsid w:val="00980F28"/>
    <w:rsid w:val="00981DB9"/>
    <w:rsid w:val="00982559"/>
    <w:rsid w:val="00983A75"/>
    <w:rsid w:val="00983BA9"/>
    <w:rsid w:val="00984E93"/>
    <w:rsid w:val="00984EFD"/>
    <w:rsid w:val="009854DD"/>
    <w:rsid w:val="009861EE"/>
    <w:rsid w:val="00986568"/>
    <w:rsid w:val="00986FAE"/>
    <w:rsid w:val="00987096"/>
    <w:rsid w:val="00987404"/>
    <w:rsid w:val="009878E4"/>
    <w:rsid w:val="00987D80"/>
    <w:rsid w:val="009907DA"/>
    <w:rsid w:val="00991C8E"/>
    <w:rsid w:val="00993369"/>
    <w:rsid w:val="009946FE"/>
    <w:rsid w:val="00994E94"/>
    <w:rsid w:val="009952CB"/>
    <w:rsid w:val="00995672"/>
    <w:rsid w:val="00995772"/>
    <w:rsid w:val="00995EB3"/>
    <w:rsid w:val="00996586"/>
    <w:rsid w:val="00997814"/>
    <w:rsid w:val="009A017E"/>
    <w:rsid w:val="009A1350"/>
    <w:rsid w:val="009A1A9D"/>
    <w:rsid w:val="009A2333"/>
    <w:rsid w:val="009A50BA"/>
    <w:rsid w:val="009A694C"/>
    <w:rsid w:val="009A738B"/>
    <w:rsid w:val="009A7D22"/>
    <w:rsid w:val="009B0277"/>
    <w:rsid w:val="009B06A9"/>
    <w:rsid w:val="009B0753"/>
    <w:rsid w:val="009B0D95"/>
    <w:rsid w:val="009B1831"/>
    <w:rsid w:val="009B2F2D"/>
    <w:rsid w:val="009B3817"/>
    <w:rsid w:val="009B38F1"/>
    <w:rsid w:val="009B3F97"/>
    <w:rsid w:val="009B41CE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25F3"/>
    <w:rsid w:val="009C3B85"/>
    <w:rsid w:val="009C56A7"/>
    <w:rsid w:val="009C608F"/>
    <w:rsid w:val="009C6250"/>
    <w:rsid w:val="009C67CB"/>
    <w:rsid w:val="009C685C"/>
    <w:rsid w:val="009D02EA"/>
    <w:rsid w:val="009D0569"/>
    <w:rsid w:val="009D0761"/>
    <w:rsid w:val="009D3EB8"/>
    <w:rsid w:val="009D3F42"/>
    <w:rsid w:val="009D5D3E"/>
    <w:rsid w:val="009D6952"/>
    <w:rsid w:val="009D7648"/>
    <w:rsid w:val="009E053C"/>
    <w:rsid w:val="009E0EB0"/>
    <w:rsid w:val="009E1044"/>
    <w:rsid w:val="009E1DD3"/>
    <w:rsid w:val="009E2D3E"/>
    <w:rsid w:val="009E2EED"/>
    <w:rsid w:val="009E38CC"/>
    <w:rsid w:val="009E3B9B"/>
    <w:rsid w:val="009E4D9E"/>
    <w:rsid w:val="009E6DB3"/>
    <w:rsid w:val="009F03FC"/>
    <w:rsid w:val="009F086F"/>
    <w:rsid w:val="009F0D5E"/>
    <w:rsid w:val="009F117D"/>
    <w:rsid w:val="009F36A9"/>
    <w:rsid w:val="009F3A4D"/>
    <w:rsid w:val="009F3B76"/>
    <w:rsid w:val="009F4418"/>
    <w:rsid w:val="009F5A7B"/>
    <w:rsid w:val="009F67D9"/>
    <w:rsid w:val="00A00C38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20F"/>
    <w:rsid w:val="00A13498"/>
    <w:rsid w:val="00A14507"/>
    <w:rsid w:val="00A15297"/>
    <w:rsid w:val="00A15AA6"/>
    <w:rsid w:val="00A172F7"/>
    <w:rsid w:val="00A176D8"/>
    <w:rsid w:val="00A200B0"/>
    <w:rsid w:val="00A208E5"/>
    <w:rsid w:val="00A21A72"/>
    <w:rsid w:val="00A2222E"/>
    <w:rsid w:val="00A22867"/>
    <w:rsid w:val="00A23FFC"/>
    <w:rsid w:val="00A243FE"/>
    <w:rsid w:val="00A24A2D"/>
    <w:rsid w:val="00A24B13"/>
    <w:rsid w:val="00A254FE"/>
    <w:rsid w:val="00A2579A"/>
    <w:rsid w:val="00A2640C"/>
    <w:rsid w:val="00A266DC"/>
    <w:rsid w:val="00A271E6"/>
    <w:rsid w:val="00A27481"/>
    <w:rsid w:val="00A3035B"/>
    <w:rsid w:val="00A30EE4"/>
    <w:rsid w:val="00A31133"/>
    <w:rsid w:val="00A311E7"/>
    <w:rsid w:val="00A31464"/>
    <w:rsid w:val="00A31B12"/>
    <w:rsid w:val="00A31CBF"/>
    <w:rsid w:val="00A323FD"/>
    <w:rsid w:val="00A343C8"/>
    <w:rsid w:val="00A34787"/>
    <w:rsid w:val="00A34ABB"/>
    <w:rsid w:val="00A34DC1"/>
    <w:rsid w:val="00A350E4"/>
    <w:rsid w:val="00A35F4A"/>
    <w:rsid w:val="00A36BC3"/>
    <w:rsid w:val="00A36D6C"/>
    <w:rsid w:val="00A3764B"/>
    <w:rsid w:val="00A37D03"/>
    <w:rsid w:val="00A4006F"/>
    <w:rsid w:val="00A42B0F"/>
    <w:rsid w:val="00A42F0A"/>
    <w:rsid w:val="00A4315B"/>
    <w:rsid w:val="00A43A49"/>
    <w:rsid w:val="00A44A5E"/>
    <w:rsid w:val="00A45343"/>
    <w:rsid w:val="00A453F0"/>
    <w:rsid w:val="00A4640B"/>
    <w:rsid w:val="00A4710F"/>
    <w:rsid w:val="00A5011A"/>
    <w:rsid w:val="00A5080B"/>
    <w:rsid w:val="00A509B0"/>
    <w:rsid w:val="00A52BD5"/>
    <w:rsid w:val="00A534BD"/>
    <w:rsid w:val="00A54168"/>
    <w:rsid w:val="00A55955"/>
    <w:rsid w:val="00A55E60"/>
    <w:rsid w:val="00A563B7"/>
    <w:rsid w:val="00A56AD7"/>
    <w:rsid w:val="00A577BA"/>
    <w:rsid w:val="00A57BCB"/>
    <w:rsid w:val="00A60D9E"/>
    <w:rsid w:val="00A61E9A"/>
    <w:rsid w:val="00A61FF4"/>
    <w:rsid w:val="00A62762"/>
    <w:rsid w:val="00A6276B"/>
    <w:rsid w:val="00A62DD2"/>
    <w:rsid w:val="00A637F1"/>
    <w:rsid w:val="00A6439C"/>
    <w:rsid w:val="00A6448D"/>
    <w:rsid w:val="00A64744"/>
    <w:rsid w:val="00A64CF0"/>
    <w:rsid w:val="00A65439"/>
    <w:rsid w:val="00A65831"/>
    <w:rsid w:val="00A66674"/>
    <w:rsid w:val="00A66DD1"/>
    <w:rsid w:val="00A66E22"/>
    <w:rsid w:val="00A66F7B"/>
    <w:rsid w:val="00A671C3"/>
    <w:rsid w:val="00A673F2"/>
    <w:rsid w:val="00A679FB"/>
    <w:rsid w:val="00A7006D"/>
    <w:rsid w:val="00A70768"/>
    <w:rsid w:val="00A724DF"/>
    <w:rsid w:val="00A73FC3"/>
    <w:rsid w:val="00A73FD7"/>
    <w:rsid w:val="00A7466A"/>
    <w:rsid w:val="00A74F46"/>
    <w:rsid w:val="00A75109"/>
    <w:rsid w:val="00A75666"/>
    <w:rsid w:val="00A75E9E"/>
    <w:rsid w:val="00A7681E"/>
    <w:rsid w:val="00A76A73"/>
    <w:rsid w:val="00A77330"/>
    <w:rsid w:val="00A811BA"/>
    <w:rsid w:val="00A812C6"/>
    <w:rsid w:val="00A81882"/>
    <w:rsid w:val="00A81CCE"/>
    <w:rsid w:val="00A82BD0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4052"/>
    <w:rsid w:val="00A95406"/>
    <w:rsid w:val="00A957E6"/>
    <w:rsid w:val="00A95831"/>
    <w:rsid w:val="00A979EB"/>
    <w:rsid w:val="00AA02F4"/>
    <w:rsid w:val="00AA07FE"/>
    <w:rsid w:val="00AA0D50"/>
    <w:rsid w:val="00AA0DAF"/>
    <w:rsid w:val="00AA276B"/>
    <w:rsid w:val="00AA2E6D"/>
    <w:rsid w:val="00AA4B73"/>
    <w:rsid w:val="00AA5433"/>
    <w:rsid w:val="00AA661E"/>
    <w:rsid w:val="00AA69D5"/>
    <w:rsid w:val="00AA700D"/>
    <w:rsid w:val="00AB011E"/>
    <w:rsid w:val="00AB106F"/>
    <w:rsid w:val="00AB1EDC"/>
    <w:rsid w:val="00AB268B"/>
    <w:rsid w:val="00AB38CF"/>
    <w:rsid w:val="00AB3E7A"/>
    <w:rsid w:val="00AB6D48"/>
    <w:rsid w:val="00AB7945"/>
    <w:rsid w:val="00AB7C96"/>
    <w:rsid w:val="00AC07F5"/>
    <w:rsid w:val="00AC1307"/>
    <w:rsid w:val="00AC1718"/>
    <w:rsid w:val="00AC19DA"/>
    <w:rsid w:val="00AC2DFE"/>
    <w:rsid w:val="00AC43B1"/>
    <w:rsid w:val="00AC5082"/>
    <w:rsid w:val="00AC674C"/>
    <w:rsid w:val="00AC6BE5"/>
    <w:rsid w:val="00AC6C39"/>
    <w:rsid w:val="00AC7820"/>
    <w:rsid w:val="00AC7A54"/>
    <w:rsid w:val="00AD1260"/>
    <w:rsid w:val="00AD18D1"/>
    <w:rsid w:val="00AD2129"/>
    <w:rsid w:val="00AD29A4"/>
    <w:rsid w:val="00AD2F6A"/>
    <w:rsid w:val="00AD2FC3"/>
    <w:rsid w:val="00AD33BD"/>
    <w:rsid w:val="00AD3C6A"/>
    <w:rsid w:val="00AD3CDD"/>
    <w:rsid w:val="00AD42D3"/>
    <w:rsid w:val="00AD462A"/>
    <w:rsid w:val="00AD4B1A"/>
    <w:rsid w:val="00AD52EC"/>
    <w:rsid w:val="00AD797F"/>
    <w:rsid w:val="00AD7B82"/>
    <w:rsid w:val="00AE149D"/>
    <w:rsid w:val="00AE21D2"/>
    <w:rsid w:val="00AE4A49"/>
    <w:rsid w:val="00AE567A"/>
    <w:rsid w:val="00AE59C7"/>
    <w:rsid w:val="00AE5EFD"/>
    <w:rsid w:val="00AE5FFC"/>
    <w:rsid w:val="00AE61B4"/>
    <w:rsid w:val="00AE626B"/>
    <w:rsid w:val="00AE65D3"/>
    <w:rsid w:val="00AE7345"/>
    <w:rsid w:val="00AE7626"/>
    <w:rsid w:val="00AE7F93"/>
    <w:rsid w:val="00AF0214"/>
    <w:rsid w:val="00AF07A0"/>
    <w:rsid w:val="00AF07CA"/>
    <w:rsid w:val="00AF12EA"/>
    <w:rsid w:val="00AF15C4"/>
    <w:rsid w:val="00AF1FC4"/>
    <w:rsid w:val="00AF2A0A"/>
    <w:rsid w:val="00AF2FEF"/>
    <w:rsid w:val="00AF32B6"/>
    <w:rsid w:val="00AF3329"/>
    <w:rsid w:val="00AF3592"/>
    <w:rsid w:val="00AF3E19"/>
    <w:rsid w:val="00AF43A6"/>
    <w:rsid w:val="00AF4EBC"/>
    <w:rsid w:val="00AF587F"/>
    <w:rsid w:val="00AF5F4C"/>
    <w:rsid w:val="00AF6DAA"/>
    <w:rsid w:val="00B0047D"/>
    <w:rsid w:val="00B00955"/>
    <w:rsid w:val="00B00A18"/>
    <w:rsid w:val="00B00ACB"/>
    <w:rsid w:val="00B0183B"/>
    <w:rsid w:val="00B034CB"/>
    <w:rsid w:val="00B03A3A"/>
    <w:rsid w:val="00B04EB5"/>
    <w:rsid w:val="00B0601E"/>
    <w:rsid w:val="00B0620E"/>
    <w:rsid w:val="00B10561"/>
    <w:rsid w:val="00B10906"/>
    <w:rsid w:val="00B1111F"/>
    <w:rsid w:val="00B11F5D"/>
    <w:rsid w:val="00B12B07"/>
    <w:rsid w:val="00B148AC"/>
    <w:rsid w:val="00B14D7D"/>
    <w:rsid w:val="00B15368"/>
    <w:rsid w:val="00B17028"/>
    <w:rsid w:val="00B170FB"/>
    <w:rsid w:val="00B2096E"/>
    <w:rsid w:val="00B213E2"/>
    <w:rsid w:val="00B230AE"/>
    <w:rsid w:val="00B234FB"/>
    <w:rsid w:val="00B2357C"/>
    <w:rsid w:val="00B2381F"/>
    <w:rsid w:val="00B23D5B"/>
    <w:rsid w:val="00B23D87"/>
    <w:rsid w:val="00B23DD2"/>
    <w:rsid w:val="00B24053"/>
    <w:rsid w:val="00B24881"/>
    <w:rsid w:val="00B251E0"/>
    <w:rsid w:val="00B2671A"/>
    <w:rsid w:val="00B30EF3"/>
    <w:rsid w:val="00B30FB8"/>
    <w:rsid w:val="00B32E9E"/>
    <w:rsid w:val="00B3301A"/>
    <w:rsid w:val="00B338CE"/>
    <w:rsid w:val="00B33EBF"/>
    <w:rsid w:val="00B34C15"/>
    <w:rsid w:val="00B352FE"/>
    <w:rsid w:val="00B35733"/>
    <w:rsid w:val="00B35841"/>
    <w:rsid w:val="00B36094"/>
    <w:rsid w:val="00B36ACC"/>
    <w:rsid w:val="00B40135"/>
    <w:rsid w:val="00B417EB"/>
    <w:rsid w:val="00B41EC4"/>
    <w:rsid w:val="00B425DB"/>
    <w:rsid w:val="00B42C20"/>
    <w:rsid w:val="00B4314E"/>
    <w:rsid w:val="00B43A5B"/>
    <w:rsid w:val="00B43C18"/>
    <w:rsid w:val="00B44879"/>
    <w:rsid w:val="00B4561F"/>
    <w:rsid w:val="00B45BAC"/>
    <w:rsid w:val="00B472A9"/>
    <w:rsid w:val="00B505FC"/>
    <w:rsid w:val="00B50E12"/>
    <w:rsid w:val="00B527F5"/>
    <w:rsid w:val="00B53447"/>
    <w:rsid w:val="00B53609"/>
    <w:rsid w:val="00B53AC9"/>
    <w:rsid w:val="00B53EBE"/>
    <w:rsid w:val="00B5449E"/>
    <w:rsid w:val="00B544F7"/>
    <w:rsid w:val="00B549A6"/>
    <w:rsid w:val="00B55DBB"/>
    <w:rsid w:val="00B571F4"/>
    <w:rsid w:val="00B572D9"/>
    <w:rsid w:val="00B6060A"/>
    <w:rsid w:val="00B609AF"/>
    <w:rsid w:val="00B61242"/>
    <w:rsid w:val="00B61F2E"/>
    <w:rsid w:val="00B62EA3"/>
    <w:rsid w:val="00B63D35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67E3E"/>
    <w:rsid w:val="00B70E20"/>
    <w:rsid w:val="00B71215"/>
    <w:rsid w:val="00B7138A"/>
    <w:rsid w:val="00B71B9E"/>
    <w:rsid w:val="00B71D07"/>
    <w:rsid w:val="00B71E39"/>
    <w:rsid w:val="00B7263F"/>
    <w:rsid w:val="00B7317D"/>
    <w:rsid w:val="00B74244"/>
    <w:rsid w:val="00B7484A"/>
    <w:rsid w:val="00B758AC"/>
    <w:rsid w:val="00B767D1"/>
    <w:rsid w:val="00B76DAF"/>
    <w:rsid w:val="00B77F17"/>
    <w:rsid w:val="00B8029F"/>
    <w:rsid w:val="00B80316"/>
    <w:rsid w:val="00B80475"/>
    <w:rsid w:val="00B80B03"/>
    <w:rsid w:val="00B817AB"/>
    <w:rsid w:val="00B81E46"/>
    <w:rsid w:val="00B82962"/>
    <w:rsid w:val="00B82BD2"/>
    <w:rsid w:val="00B83108"/>
    <w:rsid w:val="00B8314E"/>
    <w:rsid w:val="00B83870"/>
    <w:rsid w:val="00B83937"/>
    <w:rsid w:val="00B845AD"/>
    <w:rsid w:val="00B8677B"/>
    <w:rsid w:val="00B86C7A"/>
    <w:rsid w:val="00B90900"/>
    <w:rsid w:val="00B90DD2"/>
    <w:rsid w:val="00B90EC8"/>
    <w:rsid w:val="00B919F3"/>
    <w:rsid w:val="00B91CFC"/>
    <w:rsid w:val="00B94D5C"/>
    <w:rsid w:val="00B950AD"/>
    <w:rsid w:val="00B95699"/>
    <w:rsid w:val="00B95D24"/>
    <w:rsid w:val="00B95DEB"/>
    <w:rsid w:val="00B96429"/>
    <w:rsid w:val="00B97262"/>
    <w:rsid w:val="00B97591"/>
    <w:rsid w:val="00BA0BC1"/>
    <w:rsid w:val="00BA0CAA"/>
    <w:rsid w:val="00BA0EA0"/>
    <w:rsid w:val="00BA187D"/>
    <w:rsid w:val="00BA277B"/>
    <w:rsid w:val="00BA32B4"/>
    <w:rsid w:val="00BA4344"/>
    <w:rsid w:val="00BA4B10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EBB"/>
    <w:rsid w:val="00BB27FB"/>
    <w:rsid w:val="00BB2D4D"/>
    <w:rsid w:val="00BB320C"/>
    <w:rsid w:val="00BB3F63"/>
    <w:rsid w:val="00BB45D4"/>
    <w:rsid w:val="00BB5090"/>
    <w:rsid w:val="00BB524C"/>
    <w:rsid w:val="00BB53F0"/>
    <w:rsid w:val="00BB60BD"/>
    <w:rsid w:val="00BB69FA"/>
    <w:rsid w:val="00BB6EF4"/>
    <w:rsid w:val="00BB74D3"/>
    <w:rsid w:val="00BB7A6E"/>
    <w:rsid w:val="00BB7E76"/>
    <w:rsid w:val="00BC0E6E"/>
    <w:rsid w:val="00BC0FE9"/>
    <w:rsid w:val="00BC1365"/>
    <w:rsid w:val="00BC14FC"/>
    <w:rsid w:val="00BC1EC4"/>
    <w:rsid w:val="00BC2297"/>
    <w:rsid w:val="00BC235C"/>
    <w:rsid w:val="00BC3328"/>
    <w:rsid w:val="00BC390B"/>
    <w:rsid w:val="00BC3CC2"/>
    <w:rsid w:val="00BC3EDA"/>
    <w:rsid w:val="00BC5E04"/>
    <w:rsid w:val="00BC6467"/>
    <w:rsid w:val="00BC68CA"/>
    <w:rsid w:val="00BC7162"/>
    <w:rsid w:val="00BC7854"/>
    <w:rsid w:val="00BD0800"/>
    <w:rsid w:val="00BD0FB2"/>
    <w:rsid w:val="00BD197A"/>
    <w:rsid w:val="00BD2C3A"/>
    <w:rsid w:val="00BD2CD4"/>
    <w:rsid w:val="00BD3B3A"/>
    <w:rsid w:val="00BD42BD"/>
    <w:rsid w:val="00BE0297"/>
    <w:rsid w:val="00BE3FB9"/>
    <w:rsid w:val="00BE4706"/>
    <w:rsid w:val="00BE4C36"/>
    <w:rsid w:val="00BE4EC3"/>
    <w:rsid w:val="00BE5F3D"/>
    <w:rsid w:val="00BE61DE"/>
    <w:rsid w:val="00BE629C"/>
    <w:rsid w:val="00BE6B12"/>
    <w:rsid w:val="00BE7508"/>
    <w:rsid w:val="00BE7AE7"/>
    <w:rsid w:val="00BF00F3"/>
    <w:rsid w:val="00BF05AA"/>
    <w:rsid w:val="00BF08E2"/>
    <w:rsid w:val="00BF09B7"/>
    <w:rsid w:val="00BF17BA"/>
    <w:rsid w:val="00BF1926"/>
    <w:rsid w:val="00BF2A26"/>
    <w:rsid w:val="00BF2EB9"/>
    <w:rsid w:val="00BF35B9"/>
    <w:rsid w:val="00BF3FD7"/>
    <w:rsid w:val="00BF4019"/>
    <w:rsid w:val="00BF4780"/>
    <w:rsid w:val="00BF4EE4"/>
    <w:rsid w:val="00BF58E3"/>
    <w:rsid w:val="00BF6665"/>
    <w:rsid w:val="00BF6CF3"/>
    <w:rsid w:val="00BF6F0B"/>
    <w:rsid w:val="00BF7337"/>
    <w:rsid w:val="00BF7B32"/>
    <w:rsid w:val="00BF7D57"/>
    <w:rsid w:val="00C000BD"/>
    <w:rsid w:val="00C02E9D"/>
    <w:rsid w:val="00C036C9"/>
    <w:rsid w:val="00C03BB7"/>
    <w:rsid w:val="00C0408E"/>
    <w:rsid w:val="00C0477B"/>
    <w:rsid w:val="00C05E09"/>
    <w:rsid w:val="00C06C4F"/>
    <w:rsid w:val="00C06F46"/>
    <w:rsid w:val="00C072CD"/>
    <w:rsid w:val="00C07805"/>
    <w:rsid w:val="00C07AA4"/>
    <w:rsid w:val="00C1091A"/>
    <w:rsid w:val="00C11553"/>
    <w:rsid w:val="00C1163D"/>
    <w:rsid w:val="00C11774"/>
    <w:rsid w:val="00C12C2C"/>
    <w:rsid w:val="00C12DB4"/>
    <w:rsid w:val="00C135A5"/>
    <w:rsid w:val="00C13725"/>
    <w:rsid w:val="00C13A05"/>
    <w:rsid w:val="00C141D3"/>
    <w:rsid w:val="00C15066"/>
    <w:rsid w:val="00C152C8"/>
    <w:rsid w:val="00C15542"/>
    <w:rsid w:val="00C15EA9"/>
    <w:rsid w:val="00C16BBA"/>
    <w:rsid w:val="00C17FEC"/>
    <w:rsid w:val="00C21387"/>
    <w:rsid w:val="00C2144D"/>
    <w:rsid w:val="00C21BA3"/>
    <w:rsid w:val="00C222A7"/>
    <w:rsid w:val="00C2280B"/>
    <w:rsid w:val="00C229AB"/>
    <w:rsid w:val="00C24F9C"/>
    <w:rsid w:val="00C25090"/>
    <w:rsid w:val="00C251B0"/>
    <w:rsid w:val="00C2532E"/>
    <w:rsid w:val="00C2538D"/>
    <w:rsid w:val="00C25476"/>
    <w:rsid w:val="00C25AC6"/>
    <w:rsid w:val="00C26307"/>
    <w:rsid w:val="00C269BD"/>
    <w:rsid w:val="00C269D2"/>
    <w:rsid w:val="00C275CD"/>
    <w:rsid w:val="00C301B8"/>
    <w:rsid w:val="00C307C6"/>
    <w:rsid w:val="00C30CC3"/>
    <w:rsid w:val="00C30EE3"/>
    <w:rsid w:val="00C3123A"/>
    <w:rsid w:val="00C3145B"/>
    <w:rsid w:val="00C32C91"/>
    <w:rsid w:val="00C33175"/>
    <w:rsid w:val="00C33801"/>
    <w:rsid w:val="00C340D4"/>
    <w:rsid w:val="00C34B64"/>
    <w:rsid w:val="00C35583"/>
    <w:rsid w:val="00C35885"/>
    <w:rsid w:val="00C36CA2"/>
    <w:rsid w:val="00C419A4"/>
    <w:rsid w:val="00C41C38"/>
    <w:rsid w:val="00C42FA5"/>
    <w:rsid w:val="00C434CE"/>
    <w:rsid w:val="00C44837"/>
    <w:rsid w:val="00C44B09"/>
    <w:rsid w:val="00C45451"/>
    <w:rsid w:val="00C454B0"/>
    <w:rsid w:val="00C45ABD"/>
    <w:rsid w:val="00C46154"/>
    <w:rsid w:val="00C466BB"/>
    <w:rsid w:val="00C46D8C"/>
    <w:rsid w:val="00C475C7"/>
    <w:rsid w:val="00C47A71"/>
    <w:rsid w:val="00C47CC5"/>
    <w:rsid w:val="00C47D60"/>
    <w:rsid w:val="00C47F8C"/>
    <w:rsid w:val="00C51C4A"/>
    <w:rsid w:val="00C52059"/>
    <w:rsid w:val="00C5317B"/>
    <w:rsid w:val="00C54BB4"/>
    <w:rsid w:val="00C56250"/>
    <w:rsid w:val="00C576EB"/>
    <w:rsid w:val="00C57D54"/>
    <w:rsid w:val="00C61965"/>
    <w:rsid w:val="00C6311E"/>
    <w:rsid w:val="00C63AD9"/>
    <w:rsid w:val="00C63E2F"/>
    <w:rsid w:val="00C63FC6"/>
    <w:rsid w:val="00C6424F"/>
    <w:rsid w:val="00C645EF"/>
    <w:rsid w:val="00C65CDC"/>
    <w:rsid w:val="00C65F0D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B30"/>
    <w:rsid w:val="00C75CFE"/>
    <w:rsid w:val="00C76AEE"/>
    <w:rsid w:val="00C76D47"/>
    <w:rsid w:val="00C80D42"/>
    <w:rsid w:val="00C823F3"/>
    <w:rsid w:val="00C835EE"/>
    <w:rsid w:val="00C83B8A"/>
    <w:rsid w:val="00C83C7B"/>
    <w:rsid w:val="00C840B3"/>
    <w:rsid w:val="00C847D1"/>
    <w:rsid w:val="00C84D29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1E5"/>
    <w:rsid w:val="00C92AF5"/>
    <w:rsid w:val="00C93E91"/>
    <w:rsid w:val="00C9403F"/>
    <w:rsid w:val="00C94C2D"/>
    <w:rsid w:val="00C95A91"/>
    <w:rsid w:val="00C96224"/>
    <w:rsid w:val="00C96D1A"/>
    <w:rsid w:val="00C96E6F"/>
    <w:rsid w:val="00C97304"/>
    <w:rsid w:val="00C9740A"/>
    <w:rsid w:val="00C97998"/>
    <w:rsid w:val="00C97B0B"/>
    <w:rsid w:val="00C97EA8"/>
    <w:rsid w:val="00CA0B0F"/>
    <w:rsid w:val="00CA1049"/>
    <w:rsid w:val="00CA1501"/>
    <w:rsid w:val="00CA1C1B"/>
    <w:rsid w:val="00CA3C9F"/>
    <w:rsid w:val="00CA4585"/>
    <w:rsid w:val="00CA520C"/>
    <w:rsid w:val="00CA5236"/>
    <w:rsid w:val="00CA62EF"/>
    <w:rsid w:val="00CA6A0F"/>
    <w:rsid w:val="00CA6CBA"/>
    <w:rsid w:val="00CA6DC2"/>
    <w:rsid w:val="00CA6F44"/>
    <w:rsid w:val="00CA7556"/>
    <w:rsid w:val="00CA7D5C"/>
    <w:rsid w:val="00CB08E0"/>
    <w:rsid w:val="00CB0B39"/>
    <w:rsid w:val="00CB0F01"/>
    <w:rsid w:val="00CB1560"/>
    <w:rsid w:val="00CB1793"/>
    <w:rsid w:val="00CB253E"/>
    <w:rsid w:val="00CB3037"/>
    <w:rsid w:val="00CB399A"/>
    <w:rsid w:val="00CB436A"/>
    <w:rsid w:val="00CB46AD"/>
    <w:rsid w:val="00CB4736"/>
    <w:rsid w:val="00CB478B"/>
    <w:rsid w:val="00CB48E2"/>
    <w:rsid w:val="00CB523E"/>
    <w:rsid w:val="00CB5C68"/>
    <w:rsid w:val="00CB6181"/>
    <w:rsid w:val="00CB657D"/>
    <w:rsid w:val="00CB7DF6"/>
    <w:rsid w:val="00CB7EC7"/>
    <w:rsid w:val="00CC01DE"/>
    <w:rsid w:val="00CC18A7"/>
    <w:rsid w:val="00CC4FC9"/>
    <w:rsid w:val="00CC6399"/>
    <w:rsid w:val="00CC744B"/>
    <w:rsid w:val="00CC7E74"/>
    <w:rsid w:val="00CD0318"/>
    <w:rsid w:val="00CD0CBF"/>
    <w:rsid w:val="00CD0E56"/>
    <w:rsid w:val="00CD138D"/>
    <w:rsid w:val="00CD1B17"/>
    <w:rsid w:val="00CD2687"/>
    <w:rsid w:val="00CD36E3"/>
    <w:rsid w:val="00CD3D98"/>
    <w:rsid w:val="00CD44EA"/>
    <w:rsid w:val="00CD54CA"/>
    <w:rsid w:val="00CD5D1D"/>
    <w:rsid w:val="00CD65C5"/>
    <w:rsid w:val="00CD6FF0"/>
    <w:rsid w:val="00CD7941"/>
    <w:rsid w:val="00CE03E5"/>
    <w:rsid w:val="00CE0D7A"/>
    <w:rsid w:val="00CE155B"/>
    <w:rsid w:val="00CE1FF8"/>
    <w:rsid w:val="00CE2BF3"/>
    <w:rsid w:val="00CE482A"/>
    <w:rsid w:val="00CE51C1"/>
    <w:rsid w:val="00CE5E31"/>
    <w:rsid w:val="00CE65B5"/>
    <w:rsid w:val="00CE6F8F"/>
    <w:rsid w:val="00CF02DE"/>
    <w:rsid w:val="00CF0412"/>
    <w:rsid w:val="00CF0738"/>
    <w:rsid w:val="00CF1143"/>
    <w:rsid w:val="00CF34F1"/>
    <w:rsid w:val="00CF3914"/>
    <w:rsid w:val="00CF42F0"/>
    <w:rsid w:val="00CF442D"/>
    <w:rsid w:val="00CF5041"/>
    <w:rsid w:val="00CF6013"/>
    <w:rsid w:val="00CF6754"/>
    <w:rsid w:val="00CF6ADD"/>
    <w:rsid w:val="00CF702B"/>
    <w:rsid w:val="00CF7FF7"/>
    <w:rsid w:val="00D0177B"/>
    <w:rsid w:val="00D02335"/>
    <w:rsid w:val="00D0324A"/>
    <w:rsid w:val="00D054C8"/>
    <w:rsid w:val="00D056F9"/>
    <w:rsid w:val="00D061E9"/>
    <w:rsid w:val="00D068BC"/>
    <w:rsid w:val="00D069C3"/>
    <w:rsid w:val="00D06B76"/>
    <w:rsid w:val="00D06DF9"/>
    <w:rsid w:val="00D073BD"/>
    <w:rsid w:val="00D0747A"/>
    <w:rsid w:val="00D077C1"/>
    <w:rsid w:val="00D07DBF"/>
    <w:rsid w:val="00D105F3"/>
    <w:rsid w:val="00D107C9"/>
    <w:rsid w:val="00D111F2"/>
    <w:rsid w:val="00D1163C"/>
    <w:rsid w:val="00D11FA7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21686"/>
    <w:rsid w:val="00D22D63"/>
    <w:rsid w:val="00D22D6B"/>
    <w:rsid w:val="00D23103"/>
    <w:rsid w:val="00D25230"/>
    <w:rsid w:val="00D2592D"/>
    <w:rsid w:val="00D25958"/>
    <w:rsid w:val="00D27483"/>
    <w:rsid w:val="00D31D95"/>
    <w:rsid w:val="00D328B4"/>
    <w:rsid w:val="00D328E9"/>
    <w:rsid w:val="00D33066"/>
    <w:rsid w:val="00D34C01"/>
    <w:rsid w:val="00D34C92"/>
    <w:rsid w:val="00D3649D"/>
    <w:rsid w:val="00D36EDC"/>
    <w:rsid w:val="00D37225"/>
    <w:rsid w:val="00D37E35"/>
    <w:rsid w:val="00D4058E"/>
    <w:rsid w:val="00D40C15"/>
    <w:rsid w:val="00D4229D"/>
    <w:rsid w:val="00D42CC5"/>
    <w:rsid w:val="00D451B7"/>
    <w:rsid w:val="00D45249"/>
    <w:rsid w:val="00D45B0E"/>
    <w:rsid w:val="00D4674D"/>
    <w:rsid w:val="00D46BB0"/>
    <w:rsid w:val="00D46E8C"/>
    <w:rsid w:val="00D472C0"/>
    <w:rsid w:val="00D47AB1"/>
    <w:rsid w:val="00D5172D"/>
    <w:rsid w:val="00D51882"/>
    <w:rsid w:val="00D51EAA"/>
    <w:rsid w:val="00D5226B"/>
    <w:rsid w:val="00D5266F"/>
    <w:rsid w:val="00D535B4"/>
    <w:rsid w:val="00D53C91"/>
    <w:rsid w:val="00D54114"/>
    <w:rsid w:val="00D549FD"/>
    <w:rsid w:val="00D54BED"/>
    <w:rsid w:val="00D54EEE"/>
    <w:rsid w:val="00D557B3"/>
    <w:rsid w:val="00D56730"/>
    <w:rsid w:val="00D56AA4"/>
    <w:rsid w:val="00D57751"/>
    <w:rsid w:val="00D60ABB"/>
    <w:rsid w:val="00D61224"/>
    <w:rsid w:val="00D62372"/>
    <w:rsid w:val="00D63114"/>
    <w:rsid w:val="00D6375C"/>
    <w:rsid w:val="00D64387"/>
    <w:rsid w:val="00D650C8"/>
    <w:rsid w:val="00D65790"/>
    <w:rsid w:val="00D672AC"/>
    <w:rsid w:val="00D67EC8"/>
    <w:rsid w:val="00D67F30"/>
    <w:rsid w:val="00D70437"/>
    <w:rsid w:val="00D7069E"/>
    <w:rsid w:val="00D70A48"/>
    <w:rsid w:val="00D70E20"/>
    <w:rsid w:val="00D72B88"/>
    <w:rsid w:val="00D7389F"/>
    <w:rsid w:val="00D73BD0"/>
    <w:rsid w:val="00D73F93"/>
    <w:rsid w:val="00D74E7A"/>
    <w:rsid w:val="00D75907"/>
    <w:rsid w:val="00D75D39"/>
    <w:rsid w:val="00D75F0D"/>
    <w:rsid w:val="00D7668C"/>
    <w:rsid w:val="00D76725"/>
    <w:rsid w:val="00D76AAD"/>
    <w:rsid w:val="00D77713"/>
    <w:rsid w:val="00D80BAC"/>
    <w:rsid w:val="00D80C7E"/>
    <w:rsid w:val="00D82301"/>
    <w:rsid w:val="00D82CB9"/>
    <w:rsid w:val="00D84F94"/>
    <w:rsid w:val="00D853F5"/>
    <w:rsid w:val="00D85500"/>
    <w:rsid w:val="00D85C60"/>
    <w:rsid w:val="00D864B4"/>
    <w:rsid w:val="00D870A0"/>
    <w:rsid w:val="00D905D1"/>
    <w:rsid w:val="00D9081D"/>
    <w:rsid w:val="00D90970"/>
    <w:rsid w:val="00D90B45"/>
    <w:rsid w:val="00D90F7F"/>
    <w:rsid w:val="00D92190"/>
    <w:rsid w:val="00D927E8"/>
    <w:rsid w:val="00D93AB4"/>
    <w:rsid w:val="00D93B35"/>
    <w:rsid w:val="00D94756"/>
    <w:rsid w:val="00D9478B"/>
    <w:rsid w:val="00D95111"/>
    <w:rsid w:val="00D9573F"/>
    <w:rsid w:val="00D95866"/>
    <w:rsid w:val="00D9596E"/>
    <w:rsid w:val="00D9597B"/>
    <w:rsid w:val="00D9676E"/>
    <w:rsid w:val="00D96C7A"/>
    <w:rsid w:val="00D96EBC"/>
    <w:rsid w:val="00D97017"/>
    <w:rsid w:val="00D97AA2"/>
    <w:rsid w:val="00D97AE3"/>
    <w:rsid w:val="00D97C46"/>
    <w:rsid w:val="00DA04AE"/>
    <w:rsid w:val="00DA06FD"/>
    <w:rsid w:val="00DA0ACA"/>
    <w:rsid w:val="00DA0AF1"/>
    <w:rsid w:val="00DA19DF"/>
    <w:rsid w:val="00DA2594"/>
    <w:rsid w:val="00DA26F2"/>
    <w:rsid w:val="00DA300E"/>
    <w:rsid w:val="00DA5479"/>
    <w:rsid w:val="00DB0B93"/>
    <w:rsid w:val="00DB1D4C"/>
    <w:rsid w:val="00DB23EA"/>
    <w:rsid w:val="00DB290B"/>
    <w:rsid w:val="00DB368B"/>
    <w:rsid w:val="00DB40F0"/>
    <w:rsid w:val="00DB4185"/>
    <w:rsid w:val="00DB4641"/>
    <w:rsid w:val="00DB4AFA"/>
    <w:rsid w:val="00DB5C6A"/>
    <w:rsid w:val="00DB5CFD"/>
    <w:rsid w:val="00DB5F58"/>
    <w:rsid w:val="00DB676B"/>
    <w:rsid w:val="00DB726C"/>
    <w:rsid w:val="00DB789C"/>
    <w:rsid w:val="00DC0E14"/>
    <w:rsid w:val="00DC102A"/>
    <w:rsid w:val="00DC1CDF"/>
    <w:rsid w:val="00DC33B0"/>
    <w:rsid w:val="00DC3809"/>
    <w:rsid w:val="00DC59CC"/>
    <w:rsid w:val="00DC59FF"/>
    <w:rsid w:val="00DC5E25"/>
    <w:rsid w:val="00DC6057"/>
    <w:rsid w:val="00DC7724"/>
    <w:rsid w:val="00DD0097"/>
    <w:rsid w:val="00DD07B5"/>
    <w:rsid w:val="00DD0E31"/>
    <w:rsid w:val="00DD12B2"/>
    <w:rsid w:val="00DD17E4"/>
    <w:rsid w:val="00DD2DE9"/>
    <w:rsid w:val="00DD3253"/>
    <w:rsid w:val="00DD3325"/>
    <w:rsid w:val="00DD34DC"/>
    <w:rsid w:val="00DD388F"/>
    <w:rsid w:val="00DD39E6"/>
    <w:rsid w:val="00DD430C"/>
    <w:rsid w:val="00DD43B9"/>
    <w:rsid w:val="00DD4E1C"/>
    <w:rsid w:val="00DD547A"/>
    <w:rsid w:val="00DD5737"/>
    <w:rsid w:val="00DD6B83"/>
    <w:rsid w:val="00DE05C9"/>
    <w:rsid w:val="00DE0831"/>
    <w:rsid w:val="00DE0BA7"/>
    <w:rsid w:val="00DE0F87"/>
    <w:rsid w:val="00DE1254"/>
    <w:rsid w:val="00DE1487"/>
    <w:rsid w:val="00DE202E"/>
    <w:rsid w:val="00DE2A44"/>
    <w:rsid w:val="00DE3475"/>
    <w:rsid w:val="00DE355C"/>
    <w:rsid w:val="00DE5197"/>
    <w:rsid w:val="00DE63EE"/>
    <w:rsid w:val="00DE744A"/>
    <w:rsid w:val="00DE7919"/>
    <w:rsid w:val="00DE7B35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DF7E6A"/>
    <w:rsid w:val="00E01091"/>
    <w:rsid w:val="00E01395"/>
    <w:rsid w:val="00E01F5D"/>
    <w:rsid w:val="00E021F2"/>
    <w:rsid w:val="00E023C4"/>
    <w:rsid w:val="00E02611"/>
    <w:rsid w:val="00E02AA3"/>
    <w:rsid w:val="00E02CF4"/>
    <w:rsid w:val="00E0356E"/>
    <w:rsid w:val="00E0393F"/>
    <w:rsid w:val="00E04842"/>
    <w:rsid w:val="00E04EBF"/>
    <w:rsid w:val="00E05A94"/>
    <w:rsid w:val="00E06029"/>
    <w:rsid w:val="00E0632C"/>
    <w:rsid w:val="00E06FD1"/>
    <w:rsid w:val="00E074D3"/>
    <w:rsid w:val="00E10D1B"/>
    <w:rsid w:val="00E11FE7"/>
    <w:rsid w:val="00E1288E"/>
    <w:rsid w:val="00E12F2C"/>
    <w:rsid w:val="00E1317D"/>
    <w:rsid w:val="00E131A5"/>
    <w:rsid w:val="00E13380"/>
    <w:rsid w:val="00E14C5E"/>
    <w:rsid w:val="00E158A2"/>
    <w:rsid w:val="00E16F3B"/>
    <w:rsid w:val="00E17069"/>
    <w:rsid w:val="00E17F52"/>
    <w:rsid w:val="00E21602"/>
    <w:rsid w:val="00E21875"/>
    <w:rsid w:val="00E21B71"/>
    <w:rsid w:val="00E22477"/>
    <w:rsid w:val="00E23249"/>
    <w:rsid w:val="00E24D5D"/>
    <w:rsid w:val="00E25495"/>
    <w:rsid w:val="00E2575B"/>
    <w:rsid w:val="00E25DA9"/>
    <w:rsid w:val="00E26640"/>
    <w:rsid w:val="00E26750"/>
    <w:rsid w:val="00E26A11"/>
    <w:rsid w:val="00E318BC"/>
    <w:rsid w:val="00E31FB3"/>
    <w:rsid w:val="00E32F69"/>
    <w:rsid w:val="00E33C1B"/>
    <w:rsid w:val="00E33EDE"/>
    <w:rsid w:val="00E34A47"/>
    <w:rsid w:val="00E35A42"/>
    <w:rsid w:val="00E35BD8"/>
    <w:rsid w:val="00E374E2"/>
    <w:rsid w:val="00E40FA9"/>
    <w:rsid w:val="00E418FA"/>
    <w:rsid w:val="00E41F88"/>
    <w:rsid w:val="00E42BEA"/>
    <w:rsid w:val="00E431C4"/>
    <w:rsid w:val="00E43C35"/>
    <w:rsid w:val="00E47B3B"/>
    <w:rsid w:val="00E50176"/>
    <w:rsid w:val="00E51243"/>
    <w:rsid w:val="00E51DBA"/>
    <w:rsid w:val="00E52A6C"/>
    <w:rsid w:val="00E53FE9"/>
    <w:rsid w:val="00E55BA7"/>
    <w:rsid w:val="00E55BC7"/>
    <w:rsid w:val="00E56447"/>
    <w:rsid w:val="00E56B0C"/>
    <w:rsid w:val="00E57057"/>
    <w:rsid w:val="00E57A29"/>
    <w:rsid w:val="00E606C4"/>
    <w:rsid w:val="00E61000"/>
    <w:rsid w:val="00E61903"/>
    <w:rsid w:val="00E61F93"/>
    <w:rsid w:val="00E62A03"/>
    <w:rsid w:val="00E6461D"/>
    <w:rsid w:val="00E66243"/>
    <w:rsid w:val="00E6667B"/>
    <w:rsid w:val="00E66731"/>
    <w:rsid w:val="00E66955"/>
    <w:rsid w:val="00E670F1"/>
    <w:rsid w:val="00E7080A"/>
    <w:rsid w:val="00E70B47"/>
    <w:rsid w:val="00E710E1"/>
    <w:rsid w:val="00E7216C"/>
    <w:rsid w:val="00E728CF"/>
    <w:rsid w:val="00E72AD5"/>
    <w:rsid w:val="00E75420"/>
    <w:rsid w:val="00E757B8"/>
    <w:rsid w:val="00E76E17"/>
    <w:rsid w:val="00E77429"/>
    <w:rsid w:val="00E7765A"/>
    <w:rsid w:val="00E803E5"/>
    <w:rsid w:val="00E81232"/>
    <w:rsid w:val="00E81A49"/>
    <w:rsid w:val="00E820CA"/>
    <w:rsid w:val="00E844AA"/>
    <w:rsid w:val="00E84501"/>
    <w:rsid w:val="00E85083"/>
    <w:rsid w:val="00E85A73"/>
    <w:rsid w:val="00E8611B"/>
    <w:rsid w:val="00E863A4"/>
    <w:rsid w:val="00E86505"/>
    <w:rsid w:val="00E86887"/>
    <w:rsid w:val="00E868A5"/>
    <w:rsid w:val="00E87286"/>
    <w:rsid w:val="00E87D0B"/>
    <w:rsid w:val="00E90226"/>
    <w:rsid w:val="00E908C5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572B"/>
    <w:rsid w:val="00E957BA"/>
    <w:rsid w:val="00E96509"/>
    <w:rsid w:val="00E96AFA"/>
    <w:rsid w:val="00E972EA"/>
    <w:rsid w:val="00E97BBC"/>
    <w:rsid w:val="00E97EB6"/>
    <w:rsid w:val="00EA1145"/>
    <w:rsid w:val="00EA1525"/>
    <w:rsid w:val="00EA2296"/>
    <w:rsid w:val="00EA35AE"/>
    <w:rsid w:val="00EA3D31"/>
    <w:rsid w:val="00EA46B5"/>
    <w:rsid w:val="00EA474F"/>
    <w:rsid w:val="00EA4A65"/>
    <w:rsid w:val="00EA4B9A"/>
    <w:rsid w:val="00EA5181"/>
    <w:rsid w:val="00EA7357"/>
    <w:rsid w:val="00EB262B"/>
    <w:rsid w:val="00EB2795"/>
    <w:rsid w:val="00EB30DA"/>
    <w:rsid w:val="00EB3F0D"/>
    <w:rsid w:val="00EB4849"/>
    <w:rsid w:val="00EB4D4D"/>
    <w:rsid w:val="00EB4FBD"/>
    <w:rsid w:val="00EB57EC"/>
    <w:rsid w:val="00EB5C09"/>
    <w:rsid w:val="00EB6D1B"/>
    <w:rsid w:val="00EB6DFF"/>
    <w:rsid w:val="00EB6E83"/>
    <w:rsid w:val="00EC04E5"/>
    <w:rsid w:val="00EC114E"/>
    <w:rsid w:val="00EC1EFB"/>
    <w:rsid w:val="00EC24FA"/>
    <w:rsid w:val="00EC361F"/>
    <w:rsid w:val="00EC3A92"/>
    <w:rsid w:val="00EC3DB2"/>
    <w:rsid w:val="00EC5E6D"/>
    <w:rsid w:val="00EC6A71"/>
    <w:rsid w:val="00EC6B50"/>
    <w:rsid w:val="00EC6F73"/>
    <w:rsid w:val="00EC7346"/>
    <w:rsid w:val="00EC79DD"/>
    <w:rsid w:val="00EC7CFA"/>
    <w:rsid w:val="00ED0BDA"/>
    <w:rsid w:val="00ED1C87"/>
    <w:rsid w:val="00ED3361"/>
    <w:rsid w:val="00ED3BFA"/>
    <w:rsid w:val="00ED3DE5"/>
    <w:rsid w:val="00ED3E5B"/>
    <w:rsid w:val="00ED4C95"/>
    <w:rsid w:val="00ED4DE2"/>
    <w:rsid w:val="00ED66C5"/>
    <w:rsid w:val="00EE1330"/>
    <w:rsid w:val="00EE4B74"/>
    <w:rsid w:val="00EE54B4"/>
    <w:rsid w:val="00EE6FD7"/>
    <w:rsid w:val="00EE7369"/>
    <w:rsid w:val="00EE7DBE"/>
    <w:rsid w:val="00EF0215"/>
    <w:rsid w:val="00EF0591"/>
    <w:rsid w:val="00EF0FDC"/>
    <w:rsid w:val="00EF2C23"/>
    <w:rsid w:val="00EF3E3B"/>
    <w:rsid w:val="00EF4EC1"/>
    <w:rsid w:val="00EF54D1"/>
    <w:rsid w:val="00EF7013"/>
    <w:rsid w:val="00F001C3"/>
    <w:rsid w:val="00F009A9"/>
    <w:rsid w:val="00F01C8C"/>
    <w:rsid w:val="00F01EA8"/>
    <w:rsid w:val="00F02E1D"/>
    <w:rsid w:val="00F02EAB"/>
    <w:rsid w:val="00F03CCB"/>
    <w:rsid w:val="00F03DF4"/>
    <w:rsid w:val="00F03E90"/>
    <w:rsid w:val="00F04501"/>
    <w:rsid w:val="00F045B3"/>
    <w:rsid w:val="00F04A98"/>
    <w:rsid w:val="00F04D6C"/>
    <w:rsid w:val="00F04D93"/>
    <w:rsid w:val="00F0531D"/>
    <w:rsid w:val="00F06E4F"/>
    <w:rsid w:val="00F06F1E"/>
    <w:rsid w:val="00F07354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114"/>
    <w:rsid w:val="00F13492"/>
    <w:rsid w:val="00F14A56"/>
    <w:rsid w:val="00F15A31"/>
    <w:rsid w:val="00F15A5C"/>
    <w:rsid w:val="00F1633C"/>
    <w:rsid w:val="00F164EB"/>
    <w:rsid w:val="00F16976"/>
    <w:rsid w:val="00F1711F"/>
    <w:rsid w:val="00F176A1"/>
    <w:rsid w:val="00F20784"/>
    <w:rsid w:val="00F20D5E"/>
    <w:rsid w:val="00F225C8"/>
    <w:rsid w:val="00F2280C"/>
    <w:rsid w:val="00F2359E"/>
    <w:rsid w:val="00F24926"/>
    <w:rsid w:val="00F24B04"/>
    <w:rsid w:val="00F24C63"/>
    <w:rsid w:val="00F25583"/>
    <w:rsid w:val="00F25957"/>
    <w:rsid w:val="00F25EA7"/>
    <w:rsid w:val="00F2641A"/>
    <w:rsid w:val="00F26D64"/>
    <w:rsid w:val="00F27C38"/>
    <w:rsid w:val="00F31A48"/>
    <w:rsid w:val="00F31E4D"/>
    <w:rsid w:val="00F320FA"/>
    <w:rsid w:val="00F32AE4"/>
    <w:rsid w:val="00F33316"/>
    <w:rsid w:val="00F33FAA"/>
    <w:rsid w:val="00F34C01"/>
    <w:rsid w:val="00F34FE1"/>
    <w:rsid w:val="00F352AA"/>
    <w:rsid w:val="00F35786"/>
    <w:rsid w:val="00F3588B"/>
    <w:rsid w:val="00F359D8"/>
    <w:rsid w:val="00F36300"/>
    <w:rsid w:val="00F37628"/>
    <w:rsid w:val="00F37E82"/>
    <w:rsid w:val="00F4109E"/>
    <w:rsid w:val="00F43577"/>
    <w:rsid w:val="00F437B9"/>
    <w:rsid w:val="00F44126"/>
    <w:rsid w:val="00F44BE6"/>
    <w:rsid w:val="00F4515F"/>
    <w:rsid w:val="00F45961"/>
    <w:rsid w:val="00F45EEF"/>
    <w:rsid w:val="00F500DD"/>
    <w:rsid w:val="00F50206"/>
    <w:rsid w:val="00F51A7A"/>
    <w:rsid w:val="00F528E0"/>
    <w:rsid w:val="00F52B88"/>
    <w:rsid w:val="00F52FF5"/>
    <w:rsid w:val="00F544D1"/>
    <w:rsid w:val="00F5454F"/>
    <w:rsid w:val="00F5469C"/>
    <w:rsid w:val="00F54BF4"/>
    <w:rsid w:val="00F553EF"/>
    <w:rsid w:val="00F5546D"/>
    <w:rsid w:val="00F5681C"/>
    <w:rsid w:val="00F56B22"/>
    <w:rsid w:val="00F56EE4"/>
    <w:rsid w:val="00F57558"/>
    <w:rsid w:val="00F60692"/>
    <w:rsid w:val="00F60767"/>
    <w:rsid w:val="00F60D60"/>
    <w:rsid w:val="00F61020"/>
    <w:rsid w:val="00F61188"/>
    <w:rsid w:val="00F611AF"/>
    <w:rsid w:val="00F61BF7"/>
    <w:rsid w:val="00F620C5"/>
    <w:rsid w:val="00F63171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0B0"/>
    <w:rsid w:val="00F724F9"/>
    <w:rsid w:val="00F73446"/>
    <w:rsid w:val="00F73FCB"/>
    <w:rsid w:val="00F74C70"/>
    <w:rsid w:val="00F75641"/>
    <w:rsid w:val="00F75F50"/>
    <w:rsid w:val="00F76082"/>
    <w:rsid w:val="00F76C2E"/>
    <w:rsid w:val="00F80D9B"/>
    <w:rsid w:val="00F82361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0E99"/>
    <w:rsid w:val="00F91200"/>
    <w:rsid w:val="00F91FC8"/>
    <w:rsid w:val="00F92D0F"/>
    <w:rsid w:val="00F92EFE"/>
    <w:rsid w:val="00F952C8"/>
    <w:rsid w:val="00F96809"/>
    <w:rsid w:val="00F97169"/>
    <w:rsid w:val="00F97AD3"/>
    <w:rsid w:val="00FA0480"/>
    <w:rsid w:val="00FA1051"/>
    <w:rsid w:val="00FA14D6"/>
    <w:rsid w:val="00FA397B"/>
    <w:rsid w:val="00FA510F"/>
    <w:rsid w:val="00FA5C63"/>
    <w:rsid w:val="00FB0543"/>
    <w:rsid w:val="00FB1138"/>
    <w:rsid w:val="00FB158E"/>
    <w:rsid w:val="00FB25DA"/>
    <w:rsid w:val="00FB3844"/>
    <w:rsid w:val="00FB4500"/>
    <w:rsid w:val="00FB45BC"/>
    <w:rsid w:val="00FB4C94"/>
    <w:rsid w:val="00FB55A5"/>
    <w:rsid w:val="00FB645A"/>
    <w:rsid w:val="00FB721E"/>
    <w:rsid w:val="00FC0659"/>
    <w:rsid w:val="00FC1056"/>
    <w:rsid w:val="00FC31A3"/>
    <w:rsid w:val="00FC3D9F"/>
    <w:rsid w:val="00FC3FDD"/>
    <w:rsid w:val="00FC511F"/>
    <w:rsid w:val="00FC53D8"/>
    <w:rsid w:val="00FC58BE"/>
    <w:rsid w:val="00FC6779"/>
    <w:rsid w:val="00FC6CD3"/>
    <w:rsid w:val="00FC7442"/>
    <w:rsid w:val="00FD05B8"/>
    <w:rsid w:val="00FD1440"/>
    <w:rsid w:val="00FD2647"/>
    <w:rsid w:val="00FD2A2E"/>
    <w:rsid w:val="00FD2D79"/>
    <w:rsid w:val="00FD3369"/>
    <w:rsid w:val="00FD3765"/>
    <w:rsid w:val="00FD3CB5"/>
    <w:rsid w:val="00FD4B04"/>
    <w:rsid w:val="00FD5E87"/>
    <w:rsid w:val="00FD71C8"/>
    <w:rsid w:val="00FD755E"/>
    <w:rsid w:val="00FD7649"/>
    <w:rsid w:val="00FD7660"/>
    <w:rsid w:val="00FD789D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F044F"/>
    <w:rsid w:val="00FF0849"/>
    <w:rsid w:val="00FF16D1"/>
    <w:rsid w:val="00FF2DCC"/>
    <w:rsid w:val="00FF4B98"/>
    <w:rsid w:val="00FF6043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050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  <w:style w:type="table" w:styleId="Grilledutableau">
    <w:name w:val="Table Grid"/>
    <w:basedOn w:val="TableauNorma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B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isplay/trans/IWG+Worn+Tyres+session+4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77E1-4440-459A-A66C-716522172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2</cp:revision>
  <cp:lastPrinted>2020-03-04T12:50:00Z</cp:lastPrinted>
  <dcterms:created xsi:type="dcterms:W3CDTF">2022-06-09T07:43:00Z</dcterms:created>
  <dcterms:modified xsi:type="dcterms:W3CDTF">2022-06-09T07:43:00Z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