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3E" w:rsidRPr="00B42CCA" w:rsidRDefault="00440CBE" w:rsidP="00B42CCA">
      <w:pPr>
        <w:spacing w:after="120"/>
        <w:ind w:left="1134" w:right="1134"/>
        <w:jc w:val="both"/>
        <w:rPr>
          <w:lang w:val="en-GB"/>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95pt;margin-top:-57.75pt;width:90.95pt;height:22.9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" stroked="f">
            <v:textbox>
              <w:txbxContent>
                <w:p w:rsidR="00440CBE" w:rsidRPr="00DC1165" w:rsidRDefault="00440CBE" w:rsidP="00440CBE">
                  <w:pPr>
                    <w:rPr>
                      <w:sz w:val="28"/>
                      <w:szCs w:val="28"/>
                    </w:rPr>
                  </w:pPr>
                  <w:r w:rsidRPr="00DC1165">
                    <w:rPr>
                      <w:sz w:val="28"/>
                      <w:szCs w:val="28"/>
                    </w:rPr>
                    <w:t>EVS-0</w:t>
                  </w:r>
                  <w:r w:rsidRPr="00DC1165">
                    <w:rPr>
                      <w:rFonts w:hint="eastAsia"/>
                      <w:sz w:val="28"/>
                      <w:szCs w:val="28"/>
                      <w:lang w:eastAsia="ja-JP"/>
                    </w:rPr>
                    <w:t>5</w:t>
                  </w:r>
                  <w:r w:rsidRPr="00DC1165">
                    <w:rPr>
                      <w:sz w:val="28"/>
                      <w:szCs w:val="28"/>
                    </w:rPr>
                    <w:t>-0</w:t>
                  </w:r>
                  <w:r>
                    <w:rPr>
                      <w:rFonts w:hint="eastAsia"/>
                      <w:sz w:val="28"/>
                      <w:szCs w:val="28"/>
                      <w:lang w:eastAsia="ja-JP"/>
                    </w:rPr>
                    <w:t>5</w:t>
                  </w:r>
                  <w:r w:rsidRPr="00DC1165">
                    <w:rPr>
                      <w:sz w:val="28"/>
                      <w:szCs w:val="28"/>
                    </w:rPr>
                    <w:t>e</w:t>
                  </w:r>
                </w:p>
              </w:txbxContent>
            </v:textbox>
          </v:shape>
        </w:pict>
      </w:r>
      <w:r w:rsidR="00C03D53" w:rsidRPr="00B42CCA">
        <w:rPr>
          <w:b/>
          <w:lang w:val="en-GB"/>
        </w:rPr>
        <w:tab/>
      </w:r>
      <w:r w:rsidR="00C03D53" w:rsidRPr="00B42CCA">
        <w:rPr>
          <w:rFonts w:hint="eastAsia"/>
          <w:b/>
          <w:lang w:val="en-GB" w:eastAsia="ja-JP"/>
        </w:rPr>
        <w:tab/>
      </w:r>
    </w:p>
    <w:p w:rsidR="00DD373E" w:rsidRDefault="00A930BC" w:rsidP="00DD373E">
      <w:pPr>
        <w:pStyle w:val="H23G"/>
        <w:rPr>
          <w:b w:val="0"/>
          <w:sz w:val="24"/>
          <w:szCs w:val="24"/>
          <w:lang w:val="en-GB" w:eastAsia="ja-JP"/>
        </w:rPr>
      </w:pPr>
      <w:r w:rsidRPr="00B42CCA">
        <w:rPr>
          <w:rFonts w:hint="eastAsia"/>
          <w:b w:val="0"/>
          <w:sz w:val="24"/>
          <w:szCs w:val="24"/>
          <w:lang w:val="en-GB" w:eastAsia="ja-JP"/>
        </w:rPr>
        <w:tab/>
      </w:r>
      <w:r w:rsidRPr="00B42CCA">
        <w:rPr>
          <w:rFonts w:hint="eastAsia"/>
          <w:b w:val="0"/>
          <w:sz w:val="24"/>
          <w:szCs w:val="24"/>
          <w:lang w:val="en-GB" w:eastAsia="ja-JP"/>
        </w:rPr>
        <w:tab/>
      </w:r>
      <w:r w:rsidR="00B42CCA">
        <w:rPr>
          <w:rFonts w:hint="eastAsia"/>
          <w:b w:val="0"/>
          <w:sz w:val="24"/>
          <w:szCs w:val="24"/>
          <w:lang w:val="en-GB" w:eastAsia="ja-JP"/>
        </w:rPr>
        <w:t xml:space="preserve">Application to fuel cell </w:t>
      </w:r>
      <w:r w:rsidR="00B42CCA">
        <w:rPr>
          <w:b w:val="0"/>
          <w:sz w:val="24"/>
          <w:szCs w:val="24"/>
          <w:lang w:val="en-GB" w:eastAsia="ja-JP"/>
        </w:rPr>
        <w:t>electric</w:t>
      </w:r>
      <w:r w:rsidR="00B42CCA">
        <w:rPr>
          <w:rFonts w:hint="eastAsia"/>
          <w:b w:val="0"/>
          <w:sz w:val="24"/>
          <w:szCs w:val="24"/>
          <w:lang w:val="en-GB" w:eastAsia="ja-JP"/>
        </w:rPr>
        <w:t xml:space="preserve"> vehicles (FCEV)</w:t>
      </w:r>
      <w:bookmarkStart w:id="0" w:name="_GoBack"/>
      <w:bookmarkEnd w:id="0"/>
    </w:p>
    <w:p w:rsidR="009A228F" w:rsidRPr="009A228F" w:rsidRDefault="009A228F" w:rsidP="00D94158">
      <w:pPr>
        <w:jc w:val="center"/>
        <w:rPr>
          <w:lang w:val="en-GB" w:eastAsia="ja-JP"/>
        </w:rPr>
      </w:pPr>
      <w:r>
        <w:rPr>
          <w:rFonts w:hint="eastAsia"/>
          <w:lang w:val="en-GB" w:eastAsia="ja-JP"/>
        </w:rPr>
        <w:t>(OICA contribution to action item #3</w:t>
      </w:r>
      <w:r w:rsidR="00D94158">
        <w:rPr>
          <w:rFonts w:hint="eastAsia"/>
          <w:lang w:val="en-GB" w:eastAsia="ja-JP"/>
        </w:rPr>
        <w:t xml:space="preserve"> from 4</w:t>
      </w:r>
      <w:r w:rsidR="00D94158" w:rsidRPr="00D94158">
        <w:rPr>
          <w:rFonts w:hint="eastAsia"/>
          <w:vertAlign w:val="superscript"/>
          <w:lang w:val="en-GB" w:eastAsia="ja-JP"/>
        </w:rPr>
        <w:t>th</w:t>
      </w:r>
      <w:r w:rsidR="00D94158">
        <w:rPr>
          <w:rFonts w:hint="eastAsia"/>
          <w:lang w:val="en-GB" w:eastAsia="ja-JP"/>
        </w:rPr>
        <w:t xml:space="preserve"> meeting of EVS informal working group</w:t>
      </w:r>
      <w:r>
        <w:rPr>
          <w:rFonts w:hint="eastAsia"/>
          <w:lang w:val="en-GB" w:eastAsia="ja-JP"/>
        </w:rPr>
        <w:t>)</w:t>
      </w:r>
    </w:p>
    <w:p w:rsidR="00DD373E" w:rsidRDefault="00DD373E" w:rsidP="00DD373E">
      <w:pPr>
        <w:pStyle w:val="SingleTxtG"/>
        <w:tabs>
          <w:tab w:val="left" w:pos="2268"/>
        </w:tabs>
        <w:ind w:left="2268" w:hanging="1134"/>
        <w:rPr>
          <w:u w:val="single"/>
          <w:lang w:val="en-GB" w:eastAsia="ja-JP"/>
        </w:rPr>
      </w:pPr>
    </w:p>
    <w:p w:rsidR="00A16CDF" w:rsidRPr="00A16CDF" w:rsidRDefault="00A16CDF" w:rsidP="00A16CDF">
      <w:pPr>
        <w:pStyle w:val="SingleTxtG"/>
        <w:tabs>
          <w:tab w:val="left" w:pos="2268"/>
        </w:tabs>
        <w:ind w:left="2268" w:hanging="1134"/>
        <w:rPr>
          <w:b/>
          <w:lang w:val="en-GB" w:eastAsia="ja-JP"/>
        </w:rPr>
      </w:pPr>
      <w:r w:rsidRPr="00A16CDF">
        <w:rPr>
          <w:rFonts w:hint="eastAsia"/>
          <w:b/>
          <w:lang w:val="en-GB" w:eastAsia="ja-JP"/>
        </w:rPr>
        <w:t>Justification</w:t>
      </w:r>
    </w:p>
    <w:p w:rsidR="00F00CD6" w:rsidRDefault="00DD373E" w:rsidP="00DD373E">
      <w:pPr>
        <w:pStyle w:val="SingleTxtG"/>
        <w:rPr>
          <w:lang w:val="en-GB" w:eastAsia="ja-JP"/>
        </w:rPr>
      </w:pPr>
      <w:r w:rsidRPr="00B42CCA">
        <w:rPr>
          <w:lang w:val="en-GB"/>
        </w:rPr>
        <w:t>1.</w:t>
      </w:r>
      <w:r w:rsidRPr="00B42CCA">
        <w:rPr>
          <w:lang w:val="en-GB"/>
        </w:rPr>
        <w:tab/>
      </w:r>
      <w:r w:rsidR="00F00CD6">
        <w:rPr>
          <w:rFonts w:hint="eastAsia"/>
          <w:lang w:val="en-GB" w:eastAsia="ja-JP"/>
        </w:rPr>
        <w:t xml:space="preserve">In general, </w:t>
      </w:r>
      <w:r w:rsidR="00D94158">
        <w:rPr>
          <w:rFonts w:hint="eastAsia"/>
          <w:lang w:val="en-GB" w:eastAsia="ja-JP"/>
        </w:rPr>
        <w:t>hydrogen fuel cell electric vehicles</w:t>
      </w:r>
      <w:r w:rsidR="00F00CD6">
        <w:rPr>
          <w:rFonts w:hint="eastAsia"/>
          <w:lang w:val="en-GB" w:eastAsia="ja-JP"/>
        </w:rPr>
        <w:t xml:space="preserve"> utilise </w:t>
      </w:r>
      <w:r w:rsidR="00F00CD6">
        <w:rPr>
          <w:lang w:val="en-GB" w:eastAsia="ja-JP"/>
        </w:rPr>
        <w:t>“</w:t>
      </w:r>
      <w:r w:rsidR="00F00CD6">
        <w:rPr>
          <w:rFonts w:hint="eastAsia"/>
          <w:lang w:val="en-GB" w:eastAsia="ja-JP"/>
        </w:rPr>
        <w:t>high voltage</w:t>
      </w:r>
      <w:r w:rsidR="00F00CD6">
        <w:rPr>
          <w:lang w:val="en-GB" w:eastAsia="ja-JP"/>
        </w:rPr>
        <w:t>”</w:t>
      </w:r>
      <w:r w:rsidR="00D94158">
        <w:rPr>
          <w:rFonts w:hint="eastAsia"/>
          <w:lang w:val="en-GB" w:eastAsia="ja-JP"/>
        </w:rPr>
        <w:t>,</w:t>
      </w:r>
      <w:r w:rsidR="00F00CD6">
        <w:rPr>
          <w:rFonts w:hint="eastAsia"/>
          <w:lang w:val="en-GB" w:eastAsia="ja-JP"/>
        </w:rPr>
        <w:t xml:space="preserve"> i.e. more than 60V DC or more than 30V AC (rms)</w:t>
      </w:r>
      <w:r w:rsidR="00D94158">
        <w:rPr>
          <w:rFonts w:hint="eastAsia"/>
          <w:lang w:val="en-GB" w:eastAsia="ja-JP"/>
        </w:rPr>
        <w:t>,</w:t>
      </w:r>
      <w:r w:rsidR="00F00CD6">
        <w:rPr>
          <w:rFonts w:hint="eastAsia"/>
          <w:lang w:val="en-GB" w:eastAsia="ja-JP"/>
        </w:rPr>
        <w:t xml:space="preserve"> </w:t>
      </w:r>
      <w:r w:rsidR="00D94158">
        <w:rPr>
          <w:rFonts w:hint="eastAsia"/>
          <w:lang w:val="en-GB" w:eastAsia="ja-JP"/>
        </w:rPr>
        <w:t xml:space="preserve">for its electric power train </w:t>
      </w:r>
      <w:r w:rsidR="00F00CD6">
        <w:rPr>
          <w:rFonts w:hint="eastAsia"/>
          <w:lang w:val="en-GB" w:eastAsia="ja-JP"/>
        </w:rPr>
        <w:t xml:space="preserve">and therefore appropriate measures against electrical shock </w:t>
      </w:r>
      <w:r w:rsidR="00D94158">
        <w:rPr>
          <w:rFonts w:hint="eastAsia"/>
          <w:lang w:val="en-GB" w:eastAsia="ja-JP"/>
        </w:rPr>
        <w:t>need to</w:t>
      </w:r>
      <w:r w:rsidR="00F00CD6">
        <w:rPr>
          <w:rFonts w:hint="eastAsia"/>
          <w:lang w:val="en-GB" w:eastAsia="ja-JP"/>
        </w:rPr>
        <w:t xml:space="preserve"> be taken.</w:t>
      </w:r>
    </w:p>
    <w:p w:rsidR="00F00CD6" w:rsidRDefault="00F00CD6" w:rsidP="00DD373E">
      <w:pPr>
        <w:pStyle w:val="SingleTxtG"/>
        <w:rPr>
          <w:lang w:val="en-GB" w:eastAsia="ja-JP"/>
        </w:rPr>
      </w:pPr>
      <w:r>
        <w:rPr>
          <w:rFonts w:hint="eastAsia"/>
          <w:lang w:val="en-GB" w:eastAsia="ja-JP"/>
        </w:rPr>
        <w:t>2.</w:t>
      </w:r>
      <w:r>
        <w:rPr>
          <w:rFonts w:hint="eastAsia"/>
          <w:lang w:val="en-GB" w:eastAsia="ja-JP"/>
        </w:rPr>
        <w:tab/>
      </w:r>
      <w:r w:rsidR="00D94158">
        <w:rPr>
          <w:rFonts w:hint="eastAsia"/>
          <w:lang w:val="en-GB" w:eastAsia="ja-JP"/>
        </w:rPr>
        <w:t>T</w:t>
      </w:r>
      <w:r w:rsidR="00BC1420">
        <w:rPr>
          <w:rFonts w:hint="eastAsia"/>
          <w:lang w:val="en-GB" w:eastAsia="ja-JP"/>
        </w:rPr>
        <w:t xml:space="preserve">he risk of high voltage and </w:t>
      </w:r>
      <w:r w:rsidR="00D94158">
        <w:rPr>
          <w:rFonts w:hint="eastAsia"/>
          <w:lang w:val="en-GB" w:eastAsia="ja-JP"/>
        </w:rPr>
        <w:t xml:space="preserve">the </w:t>
      </w:r>
      <w:r w:rsidR="00BC1420">
        <w:rPr>
          <w:rFonts w:hint="eastAsia"/>
          <w:lang w:val="en-GB" w:eastAsia="ja-JP"/>
        </w:rPr>
        <w:t xml:space="preserve">principle to protect against electrical shock </w:t>
      </w:r>
      <w:r w:rsidR="00D94158">
        <w:rPr>
          <w:rFonts w:hint="eastAsia"/>
          <w:lang w:val="en-GB" w:eastAsia="ja-JP"/>
        </w:rPr>
        <w:t>for fuel cell electric vehicles are the same as those applied for battery electric vehicles and hybrid electric vehicles.</w:t>
      </w:r>
    </w:p>
    <w:p w:rsidR="00BC1420" w:rsidRDefault="00BC1420" w:rsidP="00BC1420">
      <w:pPr>
        <w:pStyle w:val="SingleTxtG"/>
        <w:rPr>
          <w:lang w:val="en-GB" w:eastAsia="ja-JP"/>
        </w:rPr>
      </w:pPr>
      <w:r>
        <w:rPr>
          <w:rFonts w:hint="eastAsia"/>
          <w:lang w:val="en-GB" w:eastAsia="ja-JP"/>
        </w:rPr>
        <w:t>3</w:t>
      </w:r>
      <w:r w:rsidR="00F00CD6">
        <w:rPr>
          <w:rFonts w:hint="eastAsia"/>
          <w:lang w:val="en-GB" w:eastAsia="ja-JP"/>
        </w:rPr>
        <w:t>.</w:t>
      </w:r>
      <w:r w:rsidR="00F00CD6">
        <w:rPr>
          <w:rFonts w:hint="eastAsia"/>
          <w:lang w:val="en-GB" w:eastAsia="ja-JP"/>
        </w:rPr>
        <w:tab/>
      </w:r>
      <w:r w:rsidR="00871C3A">
        <w:rPr>
          <w:rFonts w:hint="eastAsia"/>
          <w:lang w:val="en-GB" w:eastAsia="ja-JP"/>
        </w:rPr>
        <w:t xml:space="preserve">GTR No.13, </w:t>
      </w:r>
      <w:r w:rsidR="00871C3A">
        <w:rPr>
          <w:lang w:val="en-GB" w:eastAsia="ja-JP"/>
        </w:rPr>
        <w:t xml:space="preserve">global technical regulation on hydrogen and fuel cell vehicles, </w:t>
      </w:r>
      <w:r w:rsidR="00871C3A">
        <w:rPr>
          <w:rFonts w:hint="eastAsia"/>
          <w:lang w:val="en-GB" w:eastAsia="ja-JP"/>
        </w:rPr>
        <w:t xml:space="preserve">includes electrical safety requirements. </w:t>
      </w:r>
      <w:r w:rsidR="00F00CD6">
        <w:rPr>
          <w:rFonts w:hint="eastAsia"/>
          <w:lang w:val="en-GB" w:eastAsia="ja-JP"/>
        </w:rPr>
        <w:t xml:space="preserve">For the development of such requirements </w:t>
      </w:r>
      <w:r w:rsidR="00A775C3">
        <w:rPr>
          <w:rFonts w:hint="eastAsia"/>
          <w:lang w:val="en-GB" w:eastAsia="ja-JP"/>
        </w:rPr>
        <w:t>of the</w:t>
      </w:r>
      <w:r w:rsidR="00F00CD6">
        <w:rPr>
          <w:rFonts w:hint="eastAsia"/>
          <w:lang w:val="en-GB" w:eastAsia="ja-JP"/>
        </w:rPr>
        <w:t xml:space="preserve"> GTR</w:t>
      </w:r>
      <w:r w:rsidR="00A775C3">
        <w:rPr>
          <w:rFonts w:hint="eastAsia"/>
          <w:lang w:val="en-GB" w:eastAsia="ja-JP"/>
        </w:rPr>
        <w:t xml:space="preserve"> No.13</w:t>
      </w:r>
      <w:r w:rsidR="00F00CD6">
        <w:rPr>
          <w:rFonts w:hint="eastAsia"/>
          <w:lang w:val="en-GB" w:eastAsia="ja-JP"/>
        </w:rPr>
        <w:t>, the outcome of ELSA informal working group (including ELSA-EVPC) was used as the basis and therefore the electrical safety requirements in GTR N</w:t>
      </w:r>
      <w:r>
        <w:rPr>
          <w:rFonts w:hint="eastAsia"/>
          <w:lang w:val="en-GB" w:eastAsia="ja-JP"/>
        </w:rPr>
        <w:t>o</w:t>
      </w:r>
      <w:r w:rsidR="00F00CD6">
        <w:rPr>
          <w:rFonts w:hint="eastAsia"/>
          <w:lang w:val="en-GB" w:eastAsia="ja-JP"/>
        </w:rPr>
        <w:t>.13 are</w:t>
      </w:r>
      <w:r w:rsidR="00D94158">
        <w:rPr>
          <w:rFonts w:hint="eastAsia"/>
          <w:lang w:val="en-GB" w:eastAsia="ja-JP"/>
        </w:rPr>
        <w:t>,</w:t>
      </w:r>
      <w:r w:rsidR="00F00CD6">
        <w:rPr>
          <w:rFonts w:hint="eastAsia"/>
          <w:lang w:val="en-GB" w:eastAsia="ja-JP"/>
        </w:rPr>
        <w:t xml:space="preserve"> to </w:t>
      </w:r>
      <w:r w:rsidR="00A16CDF">
        <w:rPr>
          <w:rFonts w:hint="eastAsia"/>
          <w:lang w:val="en-GB" w:eastAsia="ja-JP"/>
        </w:rPr>
        <w:t>a large</w:t>
      </w:r>
      <w:r w:rsidR="00F00CD6">
        <w:rPr>
          <w:rFonts w:hint="eastAsia"/>
          <w:lang w:val="en-GB" w:eastAsia="ja-JP"/>
        </w:rPr>
        <w:t xml:space="preserve"> extent</w:t>
      </w:r>
      <w:r w:rsidR="00D94158">
        <w:rPr>
          <w:rFonts w:hint="eastAsia"/>
          <w:lang w:val="en-GB" w:eastAsia="ja-JP"/>
        </w:rPr>
        <w:t>,</w:t>
      </w:r>
      <w:r w:rsidR="00F00CD6">
        <w:rPr>
          <w:rFonts w:hint="eastAsia"/>
          <w:lang w:val="en-GB" w:eastAsia="ja-JP"/>
        </w:rPr>
        <w:t xml:space="preserve"> similar to those of UN Regulation No.100 for in-use electrical safety and UN Regulations No.12, No.94 and No.95 f</w:t>
      </w:r>
      <w:r>
        <w:rPr>
          <w:rFonts w:hint="eastAsia"/>
          <w:lang w:val="en-GB" w:eastAsia="ja-JP"/>
        </w:rPr>
        <w:t>or post-crash electrical safety.</w:t>
      </w:r>
    </w:p>
    <w:p w:rsidR="00BC1420" w:rsidRDefault="00BC1420" w:rsidP="00BC1420">
      <w:pPr>
        <w:pStyle w:val="SingleTxtG"/>
        <w:rPr>
          <w:lang w:val="en-GB" w:eastAsia="ja-JP"/>
        </w:rPr>
      </w:pPr>
      <w:r>
        <w:rPr>
          <w:rFonts w:hint="eastAsia"/>
          <w:lang w:val="en-GB" w:eastAsia="ja-JP"/>
        </w:rPr>
        <w:t>4.</w:t>
      </w:r>
      <w:r>
        <w:rPr>
          <w:rFonts w:hint="eastAsia"/>
          <w:lang w:val="en-GB" w:eastAsia="ja-JP"/>
        </w:rPr>
        <w:tab/>
        <w:t>A</w:t>
      </w:r>
      <w:r w:rsidR="0032673A">
        <w:rPr>
          <w:rFonts w:hint="eastAsia"/>
          <w:lang w:val="en-GB" w:eastAsia="ja-JP"/>
        </w:rPr>
        <w:t xml:space="preserve">s a result of </w:t>
      </w:r>
      <w:r>
        <w:rPr>
          <w:rFonts w:hint="eastAsia"/>
          <w:lang w:val="en-GB" w:eastAsia="ja-JP"/>
        </w:rPr>
        <w:t>comparison of the electrical safety related requirements between GTR No.13 and EVS-04-07</w:t>
      </w:r>
      <w:r w:rsidR="0032673A">
        <w:rPr>
          <w:rFonts w:hint="eastAsia"/>
          <w:lang w:val="en-GB" w:eastAsia="ja-JP"/>
        </w:rPr>
        <w:t xml:space="preserve"> (see attachment),</w:t>
      </w:r>
      <w:r>
        <w:rPr>
          <w:rFonts w:hint="eastAsia"/>
          <w:lang w:val="en-GB" w:eastAsia="ja-JP"/>
        </w:rPr>
        <w:t xml:space="preserve"> </w:t>
      </w:r>
      <w:r w:rsidR="0019079C">
        <w:rPr>
          <w:rFonts w:hint="eastAsia"/>
          <w:lang w:val="en-GB" w:eastAsia="ja-JP"/>
        </w:rPr>
        <w:t xml:space="preserve">only </w:t>
      </w:r>
      <w:r>
        <w:rPr>
          <w:rFonts w:hint="eastAsia"/>
          <w:lang w:val="en-GB" w:eastAsia="ja-JP"/>
        </w:rPr>
        <w:t>three significant differences</w:t>
      </w:r>
      <w:r w:rsidR="0032673A">
        <w:rPr>
          <w:rFonts w:hint="eastAsia"/>
          <w:lang w:val="en-GB" w:eastAsia="ja-JP"/>
        </w:rPr>
        <w:t xml:space="preserve"> have been identified</w:t>
      </w:r>
      <w:r>
        <w:rPr>
          <w:rFonts w:hint="eastAsia"/>
          <w:lang w:val="en-GB" w:eastAsia="ja-JP"/>
        </w:rPr>
        <w:t>;</w:t>
      </w:r>
    </w:p>
    <w:p w:rsidR="00BC1420" w:rsidRDefault="00BC1420" w:rsidP="00A16CDF">
      <w:pPr>
        <w:pStyle w:val="SingleTxtG"/>
        <w:ind w:left="1843" w:hanging="283"/>
        <w:rPr>
          <w:lang w:val="en-GB" w:eastAsia="ja-JP"/>
        </w:rPr>
      </w:pPr>
      <w:r>
        <w:rPr>
          <w:rFonts w:hint="eastAsia"/>
          <w:lang w:val="en-GB" w:eastAsia="ja-JP"/>
        </w:rPr>
        <w:t>(a) I</w:t>
      </w:r>
      <w:r>
        <w:rPr>
          <w:lang w:val="en-GB" w:eastAsia="ja-JP"/>
        </w:rPr>
        <w:t>n</w:t>
      </w:r>
      <w:r>
        <w:rPr>
          <w:rFonts w:hint="eastAsia"/>
          <w:lang w:val="en-GB" w:eastAsia="ja-JP"/>
        </w:rPr>
        <w:t>stallation of isolation monitoring system on fuel cell electric vehicles.</w:t>
      </w:r>
      <w:r w:rsidR="0019079C">
        <w:rPr>
          <w:rFonts w:hint="eastAsia"/>
          <w:lang w:val="en-GB" w:eastAsia="ja-JP"/>
        </w:rPr>
        <w:t xml:space="preserve"> </w:t>
      </w:r>
      <w:r w:rsidR="00A16CDF">
        <w:rPr>
          <w:rFonts w:hint="eastAsia"/>
          <w:lang w:val="en-GB" w:eastAsia="ja-JP"/>
        </w:rPr>
        <w:br/>
      </w:r>
      <w:r w:rsidR="0019079C">
        <w:rPr>
          <w:rFonts w:hint="eastAsia"/>
          <w:lang w:val="en-GB" w:eastAsia="ja-JP"/>
        </w:rPr>
        <w:t xml:space="preserve">(paragraph </w:t>
      </w:r>
      <w:r w:rsidR="0019079C" w:rsidRPr="0019079C">
        <w:rPr>
          <w:lang w:val="en-GB" w:eastAsia="ja-JP"/>
        </w:rPr>
        <w:t>5.3.1.2.4.1.</w:t>
      </w:r>
      <w:r w:rsidR="0019079C">
        <w:rPr>
          <w:rFonts w:hint="eastAsia"/>
          <w:lang w:val="en-GB" w:eastAsia="ja-JP"/>
        </w:rPr>
        <w:t xml:space="preserve"> of GTR No.13 vs. paragraph </w:t>
      </w:r>
      <w:r w:rsidR="0019079C" w:rsidRPr="0019079C">
        <w:rPr>
          <w:lang w:val="en-GB" w:eastAsia="ja-JP"/>
        </w:rPr>
        <w:t>5.1.1.2.4.3.</w:t>
      </w:r>
      <w:r w:rsidR="0019079C">
        <w:rPr>
          <w:rFonts w:hint="eastAsia"/>
          <w:lang w:val="en-GB" w:eastAsia="ja-JP"/>
        </w:rPr>
        <w:t xml:space="preserve"> of EVS-04-07.)</w:t>
      </w:r>
    </w:p>
    <w:p w:rsidR="00BC1420" w:rsidRDefault="00BC1420" w:rsidP="00A16CDF">
      <w:pPr>
        <w:pStyle w:val="SingleTxtG"/>
        <w:ind w:left="1843" w:hanging="283"/>
        <w:rPr>
          <w:lang w:val="en-GB" w:eastAsia="ja-JP"/>
        </w:rPr>
      </w:pPr>
      <w:r>
        <w:rPr>
          <w:rFonts w:hint="eastAsia"/>
          <w:lang w:val="en-GB" w:eastAsia="ja-JP"/>
        </w:rPr>
        <w:t xml:space="preserve">(b) </w:t>
      </w:r>
      <w:r w:rsidR="0019079C">
        <w:rPr>
          <w:rFonts w:hint="eastAsia"/>
          <w:lang w:val="en-GB" w:eastAsia="ja-JP"/>
        </w:rPr>
        <w:t>Applicability of physical protection option for post-crash electrical safety.</w:t>
      </w:r>
    </w:p>
    <w:p w:rsidR="0019079C" w:rsidRDefault="0019079C" w:rsidP="00A16CDF">
      <w:pPr>
        <w:pStyle w:val="SingleTxtG"/>
        <w:ind w:left="1843" w:hanging="283"/>
        <w:rPr>
          <w:lang w:val="en-GB" w:eastAsia="ja-JP"/>
        </w:rPr>
      </w:pPr>
      <w:r>
        <w:rPr>
          <w:rFonts w:hint="eastAsia"/>
          <w:lang w:val="en-GB" w:eastAsia="ja-JP"/>
        </w:rPr>
        <w:t>(c) Applicability of low energy option for post-crash electrical safety.</w:t>
      </w:r>
    </w:p>
    <w:p w:rsidR="0019079C" w:rsidRDefault="0019079C" w:rsidP="00BC1420">
      <w:pPr>
        <w:pStyle w:val="SingleTxtG"/>
        <w:rPr>
          <w:lang w:val="en-GB" w:eastAsia="ja-JP"/>
        </w:rPr>
      </w:pPr>
      <w:r>
        <w:rPr>
          <w:rFonts w:hint="eastAsia"/>
          <w:lang w:val="en-GB" w:eastAsia="ja-JP"/>
        </w:rPr>
        <w:t>5.</w:t>
      </w:r>
      <w:r>
        <w:rPr>
          <w:rFonts w:hint="eastAsia"/>
          <w:lang w:val="en-GB" w:eastAsia="ja-JP"/>
        </w:rPr>
        <w:tab/>
        <w:t xml:space="preserve">The EVS informal working group is expected to address anyway these issues and come to global consensus which will </w:t>
      </w:r>
      <w:r w:rsidR="00A775C3">
        <w:rPr>
          <w:rFonts w:hint="eastAsia"/>
          <w:lang w:val="en-GB" w:eastAsia="ja-JP"/>
        </w:rPr>
        <w:t xml:space="preserve">then </w:t>
      </w:r>
      <w:r>
        <w:rPr>
          <w:rFonts w:hint="eastAsia"/>
          <w:lang w:val="en-GB" w:eastAsia="ja-JP"/>
        </w:rPr>
        <w:t>be adopted in EVS-GTR</w:t>
      </w:r>
      <w:r w:rsidR="00A775C3">
        <w:rPr>
          <w:rFonts w:hint="eastAsia"/>
          <w:lang w:val="en-GB" w:eastAsia="ja-JP"/>
        </w:rPr>
        <w:t xml:space="preserve">. </w:t>
      </w:r>
    </w:p>
    <w:p w:rsidR="00442BC4" w:rsidRDefault="00442BC4" w:rsidP="00442BC4">
      <w:pPr>
        <w:pStyle w:val="SingleTxtG"/>
        <w:rPr>
          <w:lang w:val="en-GB" w:eastAsia="ja-JP"/>
        </w:rPr>
      </w:pPr>
      <w:r>
        <w:rPr>
          <w:rFonts w:hint="eastAsia"/>
          <w:lang w:val="en-GB" w:eastAsia="ja-JP"/>
        </w:rPr>
        <w:t>6.</w:t>
      </w:r>
      <w:r>
        <w:rPr>
          <w:rFonts w:hint="eastAsia"/>
          <w:lang w:val="en-GB" w:eastAsia="ja-JP"/>
        </w:rPr>
        <w:tab/>
        <w:t xml:space="preserve">In addition, although fuel cell electric vehicles are likely to </w:t>
      </w:r>
      <w:r w:rsidR="00A775C3">
        <w:rPr>
          <w:rFonts w:hint="eastAsia"/>
          <w:lang w:val="en-GB" w:eastAsia="ja-JP"/>
        </w:rPr>
        <w:t xml:space="preserve">be </w:t>
      </w:r>
      <w:r>
        <w:rPr>
          <w:rFonts w:hint="eastAsia"/>
          <w:lang w:val="en-GB" w:eastAsia="ja-JP"/>
        </w:rPr>
        <w:t>equip</w:t>
      </w:r>
      <w:r w:rsidR="00A775C3">
        <w:rPr>
          <w:rFonts w:hint="eastAsia"/>
          <w:lang w:val="en-GB" w:eastAsia="ja-JP"/>
        </w:rPr>
        <w:t>p</w:t>
      </w:r>
      <w:r>
        <w:rPr>
          <w:rFonts w:hint="eastAsia"/>
          <w:lang w:val="en-GB" w:eastAsia="ja-JP"/>
        </w:rPr>
        <w:t>ed with REESS, GTR No.13 does not provide any specific technical requirements for the safety of the REESS. Therefore, current GTR No.13 could not be considered as to cover whole safety aspects specific to fuel cell electric vehicles.</w:t>
      </w:r>
    </w:p>
    <w:p w:rsidR="00A16CDF" w:rsidRDefault="00A16CDF" w:rsidP="0019079C">
      <w:pPr>
        <w:pStyle w:val="SingleTxtG"/>
        <w:rPr>
          <w:b/>
          <w:lang w:val="en-GB" w:eastAsia="ja-JP"/>
        </w:rPr>
      </w:pPr>
    </w:p>
    <w:p w:rsidR="00BC1420" w:rsidRDefault="0019079C" w:rsidP="0019079C">
      <w:pPr>
        <w:pStyle w:val="SingleTxtG"/>
        <w:rPr>
          <w:b/>
          <w:lang w:val="en-GB" w:eastAsia="ja-JP"/>
        </w:rPr>
      </w:pPr>
      <w:r w:rsidRPr="0019079C">
        <w:rPr>
          <w:b/>
          <w:lang w:val="en-GB" w:eastAsia="ja-JP"/>
        </w:rPr>
        <w:t>Recommendation</w:t>
      </w:r>
    </w:p>
    <w:p w:rsidR="0019079C" w:rsidRDefault="00442BC4" w:rsidP="0019079C">
      <w:pPr>
        <w:pStyle w:val="SingleTxtG"/>
        <w:rPr>
          <w:lang w:val="en-GB" w:eastAsia="ja-JP"/>
        </w:rPr>
      </w:pPr>
      <w:r>
        <w:rPr>
          <w:rFonts w:hint="eastAsia"/>
          <w:lang w:val="en-GB" w:eastAsia="ja-JP"/>
        </w:rPr>
        <w:t>7</w:t>
      </w:r>
      <w:r w:rsidR="0019079C">
        <w:rPr>
          <w:rFonts w:hint="eastAsia"/>
          <w:lang w:val="en-GB" w:eastAsia="ja-JP"/>
        </w:rPr>
        <w:t>.</w:t>
      </w:r>
      <w:r w:rsidR="0019079C">
        <w:rPr>
          <w:rFonts w:hint="eastAsia"/>
          <w:lang w:val="en-GB" w:eastAsia="ja-JP"/>
        </w:rPr>
        <w:tab/>
        <w:t xml:space="preserve">With respect to the electrical safety of hydrogen fuel cell vehicles, </w:t>
      </w:r>
      <w:r w:rsidR="009A228F">
        <w:rPr>
          <w:rFonts w:hint="eastAsia"/>
          <w:lang w:val="en-GB" w:eastAsia="ja-JP"/>
        </w:rPr>
        <w:t>the followings are recommended;</w:t>
      </w:r>
    </w:p>
    <w:p w:rsidR="009A228F" w:rsidRDefault="009A228F" w:rsidP="00A16CDF">
      <w:pPr>
        <w:pStyle w:val="SingleTxtG"/>
        <w:ind w:left="1843" w:hanging="283"/>
        <w:rPr>
          <w:lang w:val="en-GB" w:eastAsia="ja-JP"/>
        </w:rPr>
      </w:pPr>
      <w:r>
        <w:rPr>
          <w:rFonts w:hint="eastAsia"/>
          <w:lang w:val="en-GB" w:eastAsia="ja-JP"/>
        </w:rPr>
        <w:t>(a) The EVS-GTR should also apply to hydrogen fuel cell vehicles</w:t>
      </w:r>
      <w:r w:rsidR="00A775C3">
        <w:rPr>
          <w:rFonts w:hint="eastAsia"/>
          <w:lang w:val="en-GB" w:eastAsia="ja-JP"/>
        </w:rPr>
        <w:t>,</w:t>
      </w:r>
      <w:r>
        <w:rPr>
          <w:rFonts w:hint="eastAsia"/>
          <w:lang w:val="en-GB" w:eastAsia="ja-JP"/>
        </w:rPr>
        <w:t xml:space="preserve"> which include electric powertrain operat</w:t>
      </w:r>
      <w:r w:rsidR="00A16CDF">
        <w:rPr>
          <w:rFonts w:hint="eastAsia"/>
          <w:lang w:val="en-GB" w:eastAsia="ja-JP"/>
        </w:rPr>
        <w:t>ing</w:t>
      </w:r>
      <w:r>
        <w:rPr>
          <w:rFonts w:hint="eastAsia"/>
          <w:lang w:val="en-GB" w:eastAsia="ja-JP"/>
        </w:rPr>
        <w:t xml:space="preserve"> with high voltage</w:t>
      </w:r>
      <w:r w:rsidR="00A16CDF">
        <w:rPr>
          <w:rFonts w:hint="eastAsia"/>
          <w:lang w:val="en-GB" w:eastAsia="ja-JP"/>
        </w:rPr>
        <w:t xml:space="preserve"> (i.e. fuel cell electric vehicles)</w:t>
      </w:r>
      <w:r>
        <w:rPr>
          <w:rFonts w:hint="eastAsia"/>
          <w:lang w:val="en-GB" w:eastAsia="ja-JP"/>
        </w:rPr>
        <w:t>.</w:t>
      </w:r>
    </w:p>
    <w:p w:rsidR="009A228F" w:rsidRDefault="009A228F" w:rsidP="00A16CDF">
      <w:pPr>
        <w:pStyle w:val="SingleTxtG"/>
        <w:ind w:left="1843" w:hanging="283"/>
        <w:rPr>
          <w:lang w:val="en-GB" w:eastAsia="ja-JP"/>
        </w:rPr>
      </w:pPr>
      <w:r>
        <w:rPr>
          <w:rFonts w:hint="eastAsia"/>
          <w:lang w:val="en-GB" w:eastAsia="ja-JP"/>
        </w:rPr>
        <w:t>(b) Once EVS-GTR is established, GTR No.13 sh</w:t>
      </w:r>
      <w:r w:rsidR="0032673A">
        <w:rPr>
          <w:rFonts w:hint="eastAsia"/>
          <w:lang w:val="en-GB" w:eastAsia="ja-JP"/>
        </w:rPr>
        <w:t>ou</w:t>
      </w:r>
      <w:r>
        <w:rPr>
          <w:rFonts w:hint="eastAsia"/>
          <w:lang w:val="en-GB" w:eastAsia="ja-JP"/>
        </w:rPr>
        <w:t>l</w:t>
      </w:r>
      <w:r w:rsidR="0032673A">
        <w:rPr>
          <w:rFonts w:hint="eastAsia"/>
          <w:lang w:val="en-GB" w:eastAsia="ja-JP"/>
        </w:rPr>
        <w:t>d</w:t>
      </w:r>
      <w:r>
        <w:rPr>
          <w:rFonts w:hint="eastAsia"/>
          <w:lang w:val="en-GB" w:eastAsia="ja-JP"/>
        </w:rPr>
        <w:t xml:space="preserve"> be amended to remove all electrical safety requirements </w:t>
      </w:r>
      <w:r w:rsidR="00A775C3">
        <w:rPr>
          <w:rFonts w:hint="eastAsia"/>
          <w:lang w:val="en-GB" w:eastAsia="ja-JP"/>
        </w:rPr>
        <w:t>by providing</w:t>
      </w:r>
      <w:r>
        <w:rPr>
          <w:rFonts w:hint="eastAsia"/>
          <w:lang w:val="en-GB" w:eastAsia="ja-JP"/>
        </w:rPr>
        <w:t xml:space="preserve"> a reference to EVS-GTR.</w:t>
      </w:r>
      <w:r w:rsidR="00A16CDF">
        <w:rPr>
          <w:rFonts w:hint="eastAsia"/>
          <w:lang w:val="en-GB" w:eastAsia="ja-JP"/>
        </w:rPr>
        <w:t xml:space="preserve"> This will prevent </w:t>
      </w:r>
      <w:r w:rsidR="00A16CDF">
        <w:rPr>
          <w:lang w:val="en-GB" w:eastAsia="ja-JP"/>
        </w:rPr>
        <w:t>inconsistencies</w:t>
      </w:r>
      <w:r w:rsidR="00A16CDF">
        <w:rPr>
          <w:rFonts w:hint="eastAsia"/>
          <w:lang w:val="en-GB" w:eastAsia="ja-JP"/>
        </w:rPr>
        <w:t xml:space="preserve"> between </w:t>
      </w:r>
      <w:r w:rsidR="00A16CDF">
        <w:rPr>
          <w:lang w:val="en-GB" w:eastAsia="ja-JP"/>
        </w:rPr>
        <w:t>the</w:t>
      </w:r>
      <w:r w:rsidR="00A16CDF">
        <w:rPr>
          <w:rFonts w:hint="eastAsia"/>
          <w:lang w:val="en-GB" w:eastAsia="ja-JP"/>
        </w:rPr>
        <w:t xml:space="preserve"> two GTRs and simplify the maintenance of the requirements in the future.</w:t>
      </w:r>
    </w:p>
    <w:p w:rsidR="0019079C" w:rsidRDefault="0019079C" w:rsidP="0019079C">
      <w:pPr>
        <w:pStyle w:val="SingleTxtG"/>
        <w:rPr>
          <w:b/>
          <w:lang w:val="en-GB" w:eastAsia="ja-JP"/>
        </w:rPr>
      </w:pPr>
    </w:p>
    <w:p w:rsidR="000E17A2" w:rsidRPr="004A3692" w:rsidRDefault="00442BC4" w:rsidP="004A3692">
      <w:pPr>
        <w:pStyle w:val="SingleTxtG"/>
        <w:rPr>
          <w:sz w:val="18"/>
          <w:szCs w:val="18"/>
          <w:lang w:val="en-GB" w:eastAsia="ja-JP"/>
        </w:rPr>
      </w:pPr>
      <w:r w:rsidRPr="00442BC4">
        <w:rPr>
          <w:rFonts w:hint="eastAsia"/>
          <w:sz w:val="18"/>
          <w:szCs w:val="18"/>
          <w:lang w:val="en-GB" w:eastAsia="ja-JP"/>
        </w:rPr>
        <w:t xml:space="preserve">Attachment: </w:t>
      </w:r>
      <w:r w:rsidRPr="00442BC4">
        <w:rPr>
          <w:sz w:val="18"/>
          <w:szCs w:val="18"/>
          <w:lang w:val="en-GB" w:eastAsia="ja-JP"/>
        </w:rPr>
        <w:t>Comparison of electrical safety requirement</w:t>
      </w:r>
      <w:r>
        <w:rPr>
          <w:rFonts w:hint="eastAsia"/>
          <w:sz w:val="18"/>
          <w:szCs w:val="18"/>
          <w:lang w:val="en-GB" w:eastAsia="ja-JP"/>
        </w:rPr>
        <w:t>s</w:t>
      </w:r>
      <w:r w:rsidRPr="00442BC4">
        <w:rPr>
          <w:sz w:val="18"/>
          <w:szCs w:val="18"/>
          <w:lang w:val="en-GB" w:eastAsia="ja-JP"/>
        </w:rPr>
        <w:t xml:space="preserve"> between GTR No.13 and EVS-GTR </w:t>
      </w:r>
      <w:r w:rsidR="004278C3">
        <w:rPr>
          <w:rFonts w:hint="eastAsia"/>
          <w:sz w:val="18"/>
          <w:szCs w:val="18"/>
          <w:lang w:val="en-GB" w:eastAsia="ja-JP"/>
        </w:rPr>
        <w:t>draft</w:t>
      </w:r>
    </w:p>
    <w:sectPr w:rsidR="000E17A2" w:rsidRPr="004A3692" w:rsidSect="00E03A6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26" w:rsidRDefault="00375726"/>
  </w:endnote>
  <w:endnote w:type="continuationSeparator" w:id="0">
    <w:p w:rsidR="00375726" w:rsidRDefault="00375726"/>
  </w:endnote>
  <w:endnote w:type="continuationNotice" w:id="1">
    <w:p w:rsidR="00375726" w:rsidRDefault="00375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SGothicM">
    <w:altName w:val="HGSｺﾞｼｯｸM"/>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B" w:rsidRDefault="007A26BB">
    <w:pPr>
      <w:pStyle w:val="ac"/>
      <w:jc w:val="right"/>
    </w:pPr>
    <w:r>
      <w:fldChar w:fldCharType="begin"/>
    </w:r>
    <w:r>
      <w:instrText>PAGE   \* MERGEFORMAT</w:instrText>
    </w:r>
    <w:r>
      <w:fldChar w:fldCharType="separate"/>
    </w:r>
    <w:r w:rsidR="004A3692" w:rsidRPr="004A3692">
      <w:rPr>
        <w:noProof/>
        <w:lang w:val="ja-JP" w:eastAsia="ja-JP"/>
      </w:rPr>
      <w:t>2</w:t>
    </w:r>
    <w:r>
      <w:fldChar w:fldCharType="end"/>
    </w:r>
  </w:p>
  <w:p w:rsidR="007A26BB" w:rsidRDefault="007A26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B" w:rsidRDefault="007A26BB">
    <w:pPr>
      <w:pStyle w:val="ac"/>
      <w:jc w:val="right"/>
    </w:pPr>
    <w:r>
      <w:fldChar w:fldCharType="begin"/>
    </w:r>
    <w:r>
      <w:instrText>PAGE   \* MERGEFORMAT</w:instrText>
    </w:r>
    <w:r>
      <w:fldChar w:fldCharType="separate"/>
    </w:r>
    <w:r w:rsidR="009A228F" w:rsidRPr="009A228F">
      <w:rPr>
        <w:noProof/>
        <w:lang w:val="ja-JP" w:eastAsia="ja-JP"/>
      </w:rPr>
      <w:t>51</w:t>
    </w:r>
    <w:r>
      <w:fldChar w:fldCharType="end"/>
    </w:r>
  </w:p>
  <w:p w:rsidR="007A26BB" w:rsidRDefault="007A26B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B" w:rsidRDefault="007A26BB">
    <w:pPr>
      <w:pStyle w:val="ac"/>
      <w:jc w:val="right"/>
    </w:pPr>
    <w:r>
      <w:fldChar w:fldCharType="begin"/>
    </w:r>
    <w:r>
      <w:instrText>PAGE   \* MERGEFORMAT</w:instrText>
    </w:r>
    <w:r>
      <w:fldChar w:fldCharType="separate"/>
    </w:r>
    <w:r w:rsidR="00440CBE" w:rsidRPr="00440CBE">
      <w:rPr>
        <w:noProof/>
        <w:lang w:val="ja-JP" w:eastAsia="ja-JP"/>
      </w:rPr>
      <w:t>1</w:t>
    </w:r>
    <w:r>
      <w:fldChar w:fldCharType="end"/>
    </w:r>
  </w:p>
  <w:p w:rsidR="007A26BB" w:rsidRDefault="007A26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26" w:rsidRPr="00D27D5E" w:rsidRDefault="00375726" w:rsidP="00D27D5E">
      <w:pPr>
        <w:tabs>
          <w:tab w:val="right" w:pos="2155"/>
        </w:tabs>
        <w:spacing w:after="80"/>
        <w:ind w:left="680"/>
        <w:rPr>
          <w:u w:val="single"/>
        </w:rPr>
      </w:pPr>
      <w:r>
        <w:rPr>
          <w:u w:val="single"/>
        </w:rPr>
        <w:tab/>
      </w:r>
    </w:p>
  </w:footnote>
  <w:footnote w:type="continuationSeparator" w:id="0">
    <w:p w:rsidR="00375726" w:rsidRDefault="00375726">
      <w:r>
        <w:rPr>
          <w:u w:val="single"/>
        </w:rPr>
        <w:tab/>
      </w:r>
      <w:r>
        <w:rPr>
          <w:u w:val="single"/>
        </w:rPr>
        <w:tab/>
      </w:r>
      <w:r>
        <w:rPr>
          <w:u w:val="single"/>
        </w:rPr>
        <w:tab/>
      </w:r>
      <w:r>
        <w:rPr>
          <w:u w:val="single"/>
        </w:rPr>
        <w:tab/>
      </w:r>
    </w:p>
  </w:footnote>
  <w:footnote w:type="continuationNotice" w:id="1">
    <w:p w:rsidR="00375726" w:rsidRDefault="00375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C3" w:rsidRDefault="004278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C3" w:rsidRDefault="004278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4" w:rsidRPr="00871C3A" w:rsidRDefault="007516E4" w:rsidP="00E03A64">
    <w:pPr>
      <w:pStyle w:val="a6"/>
      <w:jc w:val="right"/>
      <w:rPr>
        <w:u w:val="single"/>
        <w:lang w:val="en-US"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3E7B18"/>
    <w:lvl w:ilvl="0">
      <w:start w:val="1"/>
      <w:numFmt w:val="decimal"/>
      <w:lvlText w:val="%1."/>
      <w:lvlJc w:val="left"/>
      <w:pPr>
        <w:tabs>
          <w:tab w:val="num" w:pos="1492"/>
        </w:tabs>
        <w:ind w:left="1492" w:hanging="360"/>
      </w:pPr>
    </w:lvl>
  </w:abstractNum>
  <w:abstractNum w:abstractNumId="1">
    <w:nsid w:val="FFFFFF7D"/>
    <w:multiLevelType w:val="singleLevel"/>
    <w:tmpl w:val="FC4CB3C0"/>
    <w:lvl w:ilvl="0">
      <w:start w:val="1"/>
      <w:numFmt w:val="decimal"/>
      <w:lvlText w:val="%1."/>
      <w:lvlJc w:val="left"/>
      <w:pPr>
        <w:tabs>
          <w:tab w:val="num" w:pos="1209"/>
        </w:tabs>
        <w:ind w:left="1209" w:hanging="360"/>
      </w:pPr>
    </w:lvl>
  </w:abstractNum>
  <w:abstractNum w:abstractNumId="2">
    <w:nsid w:val="FFFFFF7E"/>
    <w:multiLevelType w:val="singleLevel"/>
    <w:tmpl w:val="4EA812FE"/>
    <w:lvl w:ilvl="0">
      <w:start w:val="1"/>
      <w:numFmt w:val="decimal"/>
      <w:lvlText w:val="%1."/>
      <w:lvlJc w:val="left"/>
      <w:pPr>
        <w:tabs>
          <w:tab w:val="num" w:pos="926"/>
        </w:tabs>
        <w:ind w:left="926" w:hanging="360"/>
      </w:pPr>
    </w:lvl>
  </w:abstractNum>
  <w:abstractNum w:abstractNumId="3">
    <w:nsid w:val="FFFFFF7F"/>
    <w:multiLevelType w:val="singleLevel"/>
    <w:tmpl w:val="3670CDEA"/>
    <w:lvl w:ilvl="0">
      <w:start w:val="1"/>
      <w:numFmt w:val="decimal"/>
      <w:lvlText w:val="%1."/>
      <w:lvlJc w:val="left"/>
      <w:pPr>
        <w:tabs>
          <w:tab w:val="num" w:pos="643"/>
        </w:tabs>
        <w:ind w:left="643" w:hanging="360"/>
      </w:pPr>
    </w:lvl>
  </w:abstractNum>
  <w:abstractNum w:abstractNumId="4">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461920"/>
    <w:lvl w:ilvl="0">
      <w:start w:val="1"/>
      <w:numFmt w:val="decimal"/>
      <w:lvlText w:val="%1."/>
      <w:lvlJc w:val="left"/>
      <w:pPr>
        <w:tabs>
          <w:tab w:val="num" w:pos="360"/>
        </w:tabs>
        <w:ind w:left="360" w:hanging="360"/>
      </w:pPr>
    </w:lvl>
  </w:abstractNum>
  <w:abstractNum w:abstractNumId="9">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nsid w:val="18A81A5E"/>
    <w:multiLevelType w:val="hybridMultilevel"/>
    <w:tmpl w:val="D6229468"/>
    <w:lvl w:ilvl="0" w:tplc="E12C0BBE">
      <w:start w:val="10"/>
      <w:numFmt w:val="upperRoman"/>
      <w:lvlText w:val="%1."/>
      <w:lvlJc w:val="left"/>
      <w:pPr>
        <w:tabs>
          <w:tab w:val="num" w:pos="1854"/>
        </w:tabs>
        <w:ind w:left="1854" w:hanging="720"/>
      </w:pPr>
      <w:rPr>
        <w:rFonts w:hint="eastAsia"/>
      </w:rPr>
    </w:lvl>
    <w:lvl w:ilvl="1" w:tplc="04090017" w:tentative="1">
      <w:start w:val="1"/>
      <w:numFmt w:val="aiueoFullWidth"/>
      <w:lvlText w:val="(%2)"/>
      <w:lvlJc w:val="left"/>
      <w:pPr>
        <w:tabs>
          <w:tab w:val="num" w:pos="1974"/>
        </w:tabs>
        <w:ind w:left="1974" w:hanging="420"/>
      </w:pPr>
    </w:lvl>
    <w:lvl w:ilvl="2" w:tplc="04090011" w:tentative="1">
      <w:start w:val="1"/>
      <w:numFmt w:val="decimalEnclosedCircle"/>
      <w:lvlText w:val="%3"/>
      <w:lvlJc w:val="lef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7" w:tentative="1">
      <w:start w:val="1"/>
      <w:numFmt w:val="aiueoFullWidth"/>
      <w:lvlText w:val="(%5)"/>
      <w:lvlJc w:val="left"/>
      <w:pPr>
        <w:tabs>
          <w:tab w:val="num" w:pos="3234"/>
        </w:tabs>
        <w:ind w:left="3234" w:hanging="420"/>
      </w:pPr>
    </w:lvl>
    <w:lvl w:ilvl="5" w:tplc="04090011" w:tentative="1">
      <w:start w:val="1"/>
      <w:numFmt w:val="decimalEnclosedCircle"/>
      <w:lvlText w:val="%6"/>
      <w:lvlJc w:val="lef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7" w:tentative="1">
      <w:start w:val="1"/>
      <w:numFmt w:val="aiueoFullWidth"/>
      <w:lvlText w:val="(%8)"/>
      <w:lvlJc w:val="left"/>
      <w:pPr>
        <w:tabs>
          <w:tab w:val="num" w:pos="4494"/>
        </w:tabs>
        <w:ind w:left="4494" w:hanging="420"/>
      </w:pPr>
    </w:lvl>
    <w:lvl w:ilvl="8" w:tplc="04090011" w:tentative="1">
      <w:start w:val="1"/>
      <w:numFmt w:val="decimalEnclosedCircle"/>
      <w:lvlText w:val="%9"/>
      <w:lvlJc w:val="left"/>
      <w:pPr>
        <w:tabs>
          <w:tab w:val="num" w:pos="4914"/>
        </w:tabs>
        <w:ind w:left="4914" w:hanging="420"/>
      </w:pPr>
    </w:lvl>
  </w:abstractNum>
  <w:abstractNum w:abstractNumId="17">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BB68A0"/>
    <w:multiLevelType w:val="hybridMultilevel"/>
    <w:tmpl w:val="3C169496"/>
    <w:lvl w:ilvl="0" w:tplc="3AC4BAE8">
      <w:numFmt w:val="bullet"/>
      <w:lvlText w:val="-"/>
      <w:lvlJc w:val="left"/>
      <w:pPr>
        <w:ind w:left="420" w:hanging="420"/>
      </w:pPr>
      <w:rPr>
        <w:rFonts w:ascii="HGSGothicM" w:eastAsia="Times New Roman"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nsid w:val="344618D0"/>
    <w:multiLevelType w:val="hybridMultilevel"/>
    <w:tmpl w:val="0A3888C0"/>
    <w:lvl w:ilvl="0" w:tplc="3AC4BAE8">
      <w:numFmt w:val="bullet"/>
      <w:lvlText w:val="-"/>
      <w:lvlJc w:val="left"/>
      <w:pPr>
        <w:ind w:left="1044" w:hanging="480"/>
      </w:pPr>
      <w:rPr>
        <w:rFonts w:ascii="HGSGothicM" w:eastAsia="Times New Roman" w:hAnsi="Century" w:hint="eastAsia"/>
      </w:rPr>
    </w:lvl>
    <w:lvl w:ilvl="1" w:tplc="5FEC49C0">
      <w:numFmt w:val="bullet"/>
      <w:lvlText w:val="*"/>
      <w:lvlJc w:val="left"/>
      <w:pPr>
        <w:ind w:left="1344" w:hanging="360"/>
      </w:pPr>
      <w:rPr>
        <w:rFonts w:ascii="Times New Roman" w:eastAsia="Times New Roman" w:hAnsi="Times New Roman" w:hint="default"/>
        <w:strike w:val="0"/>
      </w:rPr>
    </w:lvl>
    <w:lvl w:ilvl="2" w:tplc="5FEC49C0">
      <w:numFmt w:val="bullet"/>
      <w:lvlText w:val="*"/>
      <w:lvlJc w:val="left"/>
      <w:pPr>
        <w:ind w:left="1734" w:hanging="360"/>
      </w:pPr>
      <w:rPr>
        <w:rFonts w:ascii="Times New Roman" w:eastAsia="Times New Roman" w:hAnsi="Times New Roman" w:hint="default"/>
        <w:strike w:val="0"/>
      </w:rPr>
    </w:lvl>
    <w:lvl w:ilvl="3" w:tplc="0409000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4">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112671"/>
    <w:multiLevelType w:val="hybridMultilevel"/>
    <w:tmpl w:val="8CF86ED0"/>
    <w:lvl w:ilvl="0" w:tplc="A63483FA">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33">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6A075D2C"/>
    <w:multiLevelType w:val="hybridMultilevel"/>
    <w:tmpl w:val="5AD89144"/>
    <w:lvl w:ilvl="0" w:tplc="CFEC1D3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9"/>
  </w:num>
  <w:num w:numId="17">
    <w:abstractNumId w:val="28"/>
  </w:num>
  <w:num w:numId="18">
    <w:abstractNumId w:val="31"/>
  </w:num>
  <w:num w:numId="19">
    <w:abstractNumId w:val="24"/>
  </w:num>
  <w:num w:numId="20">
    <w:abstractNumId w:val="22"/>
  </w:num>
  <w:num w:numId="21">
    <w:abstractNumId w:val="25"/>
  </w:num>
  <w:num w:numId="22">
    <w:abstractNumId w:val="30"/>
  </w:num>
  <w:num w:numId="23">
    <w:abstractNumId w:val="34"/>
  </w:num>
  <w:num w:numId="24">
    <w:abstractNumId w:val="17"/>
  </w:num>
  <w:num w:numId="25">
    <w:abstractNumId w:val="18"/>
  </w:num>
  <w:num w:numId="26">
    <w:abstractNumId w:val="37"/>
  </w:num>
  <w:num w:numId="27">
    <w:abstractNumId w:val="33"/>
  </w:num>
  <w:num w:numId="28">
    <w:abstractNumId w:val="21"/>
  </w:num>
  <w:num w:numId="29">
    <w:abstractNumId w:val="35"/>
  </w:num>
  <w:num w:numId="30">
    <w:abstractNumId w:val="14"/>
  </w:num>
  <w:num w:numId="31">
    <w:abstractNumId w:val="11"/>
  </w:num>
  <w:num w:numId="32">
    <w:abstractNumId w:val="36"/>
  </w:num>
  <w:num w:numId="33">
    <w:abstractNumId w:val="40"/>
  </w:num>
  <w:num w:numId="34">
    <w:abstractNumId w:val="10"/>
  </w:num>
  <w:num w:numId="35">
    <w:abstractNumId w:val="19"/>
  </w:num>
  <w:num w:numId="36">
    <w:abstractNumId w:val="16"/>
  </w:num>
  <w:num w:numId="37">
    <w:abstractNumId w:val="23"/>
  </w:num>
  <w:num w:numId="38">
    <w:abstractNumId w:val="20"/>
  </w:num>
  <w:num w:numId="39">
    <w:abstractNumId w:val="26"/>
  </w:num>
  <w:num w:numId="40">
    <w:abstractNumId w:val="32"/>
  </w:num>
  <w:num w:numId="41">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bordersDoNotSurroundHeader/>
  <w:bordersDoNotSurroundFooter/>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ja-JP"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8"/>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A13"/>
    <w:rsid w:val="00001E10"/>
    <w:rsid w:val="000047D9"/>
    <w:rsid w:val="00004B90"/>
    <w:rsid w:val="00004EBE"/>
    <w:rsid w:val="0000737A"/>
    <w:rsid w:val="00007E48"/>
    <w:rsid w:val="00016AC5"/>
    <w:rsid w:val="00020252"/>
    <w:rsid w:val="00030ADE"/>
    <w:rsid w:val="00030F95"/>
    <w:rsid w:val="000312C0"/>
    <w:rsid w:val="00031CA3"/>
    <w:rsid w:val="00031EFC"/>
    <w:rsid w:val="00035F50"/>
    <w:rsid w:val="000403DA"/>
    <w:rsid w:val="00041972"/>
    <w:rsid w:val="00053AD5"/>
    <w:rsid w:val="000571C0"/>
    <w:rsid w:val="00057396"/>
    <w:rsid w:val="000724A3"/>
    <w:rsid w:val="000802AF"/>
    <w:rsid w:val="0008393C"/>
    <w:rsid w:val="00083F5E"/>
    <w:rsid w:val="000869EF"/>
    <w:rsid w:val="00093ECB"/>
    <w:rsid w:val="000A2D72"/>
    <w:rsid w:val="000A500E"/>
    <w:rsid w:val="000A59AC"/>
    <w:rsid w:val="000B2848"/>
    <w:rsid w:val="000B422A"/>
    <w:rsid w:val="000C5599"/>
    <w:rsid w:val="000C5FB5"/>
    <w:rsid w:val="000D459E"/>
    <w:rsid w:val="000E17A2"/>
    <w:rsid w:val="000E40FD"/>
    <w:rsid w:val="000E622C"/>
    <w:rsid w:val="000F2A46"/>
    <w:rsid w:val="000F3C75"/>
    <w:rsid w:val="000F41F2"/>
    <w:rsid w:val="000F49FB"/>
    <w:rsid w:val="000F64E9"/>
    <w:rsid w:val="0010125E"/>
    <w:rsid w:val="0010544E"/>
    <w:rsid w:val="00110D4D"/>
    <w:rsid w:val="00112CFC"/>
    <w:rsid w:val="001138F1"/>
    <w:rsid w:val="0011447A"/>
    <w:rsid w:val="001249D5"/>
    <w:rsid w:val="00127D1E"/>
    <w:rsid w:val="00127D55"/>
    <w:rsid w:val="00135C0D"/>
    <w:rsid w:val="00136077"/>
    <w:rsid w:val="00152EA7"/>
    <w:rsid w:val="00153756"/>
    <w:rsid w:val="00160540"/>
    <w:rsid w:val="00161A5C"/>
    <w:rsid w:val="00164B1E"/>
    <w:rsid w:val="0017182C"/>
    <w:rsid w:val="00177007"/>
    <w:rsid w:val="001808D9"/>
    <w:rsid w:val="0018633A"/>
    <w:rsid w:val="00186C01"/>
    <w:rsid w:val="00186EE9"/>
    <w:rsid w:val="001901A6"/>
    <w:rsid w:val="0019079C"/>
    <w:rsid w:val="0019232A"/>
    <w:rsid w:val="00192EEB"/>
    <w:rsid w:val="001A1371"/>
    <w:rsid w:val="001A20FB"/>
    <w:rsid w:val="001A293E"/>
    <w:rsid w:val="001B1449"/>
    <w:rsid w:val="001B6F40"/>
    <w:rsid w:val="001C085A"/>
    <w:rsid w:val="001C2E31"/>
    <w:rsid w:val="001C60AE"/>
    <w:rsid w:val="001D7F8A"/>
    <w:rsid w:val="001E3FEB"/>
    <w:rsid w:val="001E4A02"/>
    <w:rsid w:val="001F276D"/>
    <w:rsid w:val="002013C5"/>
    <w:rsid w:val="00203AA4"/>
    <w:rsid w:val="00207580"/>
    <w:rsid w:val="00217A86"/>
    <w:rsid w:val="002232AF"/>
    <w:rsid w:val="00223B89"/>
    <w:rsid w:val="00225A8C"/>
    <w:rsid w:val="00230BF9"/>
    <w:rsid w:val="00232EE1"/>
    <w:rsid w:val="002375DC"/>
    <w:rsid w:val="00240D36"/>
    <w:rsid w:val="002427CE"/>
    <w:rsid w:val="00244494"/>
    <w:rsid w:val="00247143"/>
    <w:rsid w:val="002659F1"/>
    <w:rsid w:val="00265ECF"/>
    <w:rsid w:val="002703E6"/>
    <w:rsid w:val="00271C7C"/>
    <w:rsid w:val="00285232"/>
    <w:rsid w:val="002873BA"/>
    <w:rsid w:val="00287B39"/>
    <w:rsid w:val="00287E79"/>
    <w:rsid w:val="0029070F"/>
    <w:rsid w:val="00291021"/>
    <w:rsid w:val="00291D90"/>
    <w:rsid w:val="002928F9"/>
    <w:rsid w:val="00293F81"/>
    <w:rsid w:val="00297CB5"/>
    <w:rsid w:val="002A073F"/>
    <w:rsid w:val="002A1457"/>
    <w:rsid w:val="002A5D07"/>
    <w:rsid w:val="002C0CBE"/>
    <w:rsid w:val="002C16C3"/>
    <w:rsid w:val="002C2BCA"/>
    <w:rsid w:val="002C67A9"/>
    <w:rsid w:val="002D5473"/>
    <w:rsid w:val="002D76C8"/>
    <w:rsid w:val="002E11A3"/>
    <w:rsid w:val="002F32A9"/>
    <w:rsid w:val="002F7163"/>
    <w:rsid w:val="003016B7"/>
    <w:rsid w:val="0030718A"/>
    <w:rsid w:val="00310241"/>
    <w:rsid w:val="00317CE1"/>
    <w:rsid w:val="003231D1"/>
    <w:rsid w:val="0032486B"/>
    <w:rsid w:val="0032673A"/>
    <w:rsid w:val="0032688E"/>
    <w:rsid w:val="003278BE"/>
    <w:rsid w:val="00330725"/>
    <w:rsid w:val="00330F9C"/>
    <w:rsid w:val="003360FB"/>
    <w:rsid w:val="00336E96"/>
    <w:rsid w:val="00340C35"/>
    <w:rsid w:val="00342FE6"/>
    <w:rsid w:val="003515AA"/>
    <w:rsid w:val="00354815"/>
    <w:rsid w:val="003616B4"/>
    <w:rsid w:val="00370E0F"/>
    <w:rsid w:val="00374106"/>
    <w:rsid w:val="00375726"/>
    <w:rsid w:val="003822EB"/>
    <w:rsid w:val="00386145"/>
    <w:rsid w:val="00387337"/>
    <w:rsid w:val="00395DFE"/>
    <w:rsid w:val="003976D5"/>
    <w:rsid w:val="003A0FE8"/>
    <w:rsid w:val="003B1596"/>
    <w:rsid w:val="003B3944"/>
    <w:rsid w:val="003B4E7F"/>
    <w:rsid w:val="003B61FC"/>
    <w:rsid w:val="003B71BA"/>
    <w:rsid w:val="003C08F9"/>
    <w:rsid w:val="003D1DF3"/>
    <w:rsid w:val="003D4183"/>
    <w:rsid w:val="003D46A7"/>
    <w:rsid w:val="003D6C68"/>
    <w:rsid w:val="003D6FEE"/>
    <w:rsid w:val="003D77CD"/>
    <w:rsid w:val="003E4A29"/>
    <w:rsid w:val="003E4CB6"/>
    <w:rsid w:val="003F143E"/>
    <w:rsid w:val="003F6314"/>
    <w:rsid w:val="0041175A"/>
    <w:rsid w:val="00411A77"/>
    <w:rsid w:val="00414EA6"/>
    <w:rsid w:val="004159D0"/>
    <w:rsid w:val="00417E49"/>
    <w:rsid w:val="004249E7"/>
    <w:rsid w:val="00426C6C"/>
    <w:rsid w:val="004278C3"/>
    <w:rsid w:val="004302BF"/>
    <w:rsid w:val="0043072D"/>
    <w:rsid w:val="00430E44"/>
    <w:rsid w:val="004321EE"/>
    <w:rsid w:val="00434F04"/>
    <w:rsid w:val="004370AC"/>
    <w:rsid w:val="00440CBE"/>
    <w:rsid w:val="00440D4C"/>
    <w:rsid w:val="00442BC4"/>
    <w:rsid w:val="004456D6"/>
    <w:rsid w:val="0044589D"/>
    <w:rsid w:val="004538FB"/>
    <w:rsid w:val="004569D7"/>
    <w:rsid w:val="004676BE"/>
    <w:rsid w:val="004720B1"/>
    <w:rsid w:val="00473A8F"/>
    <w:rsid w:val="00473D03"/>
    <w:rsid w:val="00476F52"/>
    <w:rsid w:val="004802B9"/>
    <w:rsid w:val="00480AC6"/>
    <w:rsid w:val="0048239C"/>
    <w:rsid w:val="00490450"/>
    <w:rsid w:val="00495A19"/>
    <w:rsid w:val="004A3692"/>
    <w:rsid w:val="004A7442"/>
    <w:rsid w:val="004C0D3F"/>
    <w:rsid w:val="004D2005"/>
    <w:rsid w:val="004D3124"/>
    <w:rsid w:val="004D441B"/>
    <w:rsid w:val="004D6F75"/>
    <w:rsid w:val="004E5BF0"/>
    <w:rsid w:val="004F147A"/>
    <w:rsid w:val="00502C64"/>
    <w:rsid w:val="00503783"/>
    <w:rsid w:val="0050659C"/>
    <w:rsid w:val="00510FAC"/>
    <w:rsid w:val="00514737"/>
    <w:rsid w:val="00514DBB"/>
    <w:rsid w:val="00514FD6"/>
    <w:rsid w:val="0052189F"/>
    <w:rsid w:val="0052484D"/>
    <w:rsid w:val="0053149D"/>
    <w:rsid w:val="00531C9A"/>
    <w:rsid w:val="00533D39"/>
    <w:rsid w:val="00542549"/>
    <w:rsid w:val="0054385B"/>
    <w:rsid w:val="00543D5E"/>
    <w:rsid w:val="00550439"/>
    <w:rsid w:val="00550885"/>
    <w:rsid w:val="0055472C"/>
    <w:rsid w:val="005552D8"/>
    <w:rsid w:val="005561F0"/>
    <w:rsid w:val="00557EB2"/>
    <w:rsid w:val="00557F90"/>
    <w:rsid w:val="0056543A"/>
    <w:rsid w:val="00571F41"/>
    <w:rsid w:val="00571FCA"/>
    <w:rsid w:val="005740D6"/>
    <w:rsid w:val="00575BDF"/>
    <w:rsid w:val="005830B1"/>
    <w:rsid w:val="005837D4"/>
    <w:rsid w:val="0058566C"/>
    <w:rsid w:val="00595576"/>
    <w:rsid w:val="00595BE4"/>
    <w:rsid w:val="005A3CDD"/>
    <w:rsid w:val="005A636F"/>
    <w:rsid w:val="005B27C4"/>
    <w:rsid w:val="005B5842"/>
    <w:rsid w:val="005B5C31"/>
    <w:rsid w:val="005B76A3"/>
    <w:rsid w:val="005E2FF0"/>
    <w:rsid w:val="005E36F7"/>
    <w:rsid w:val="005E3FA8"/>
    <w:rsid w:val="005E5D1F"/>
    <w:rsid w:val="005F0D33"/>
    <w:rsid w:val="005F4183"/>
    <w:rsid w:val="005F5902"/>
    <w:rsid w:val="005F5C4D"/>
    <w:rsid w:val="005F69A2"/>
    <w:rsid w:val="00603391"/>
    <w:rsid w:val="00611D43"/>
    <w:rsid w:val="00612D48"/>
    <w:rsid w:val="00614877"/>
    <w:rsid w:val="00615307"/>
    <w:rsid w:val="00616B45"/>
    <w:rsid w:val="00624003"/>
    <w:rsid w:val="00630D9B"/>
    <w:rsid w:val="00631953"/>
    <w:rsid w:val="0063215A"/>
    <w:rsid w:val="00634E1A"/>
    <w:rsid w:val="006439EC"/>
    <w:rsid w:val="00644577"/>
    <w:rsid w:val="00661205"/>
    <w:rsid w:val="00661275"/>
    <w:rsid w:val="00667275"/>
    <w:rsid w:val="0068252A"/>
    <w:rsid w:val="00683E5C"/>
    <w:rsid w:val="00685843"/>
    <w:rsid w:val="0068603F"/>
    <w:rsid w:val="006863E9"/>
    <w:rsid w:val="00692316"/>
    <w:rsid w:val="00692EE4"/>
    <w:rsid w:val="006A12E1"/>
    <w:rsid w:val="006B0D40"/>
    <w:rsid w:val="006B1399"/>
    <w:rsid w:val="006B256F"/>
    <w:rsid w:val="006B4590"/>
    <w:rsid w:val="006B59C7"/>
    <w:rsid w:val="006C340C"/>
    <w:rsid w:val="006D1999"/>
    <w:rsid w:val="006D1D1C"/>
    <w:rsid w:val="006D666F"/>
    <w:rsid w:val="006E137B"/>
    <w:rsid w:val="006E1570"/>
    <w:rsid w:val="006E297E"/>
    <w:rsid w:val="006E593E"/>
    <w:rsid w:val="006E5FC7"/>
    <w:rsid w:val="006F3FA6"/>
    <w:rsid w:val="006F707A"/>
    <w:rsid w:val="006F73F4"/>
    <w:rsid w:val="006F7CD1"/>
    <w:rsid w:val="006F7F03"/>
    <w:rsid w:val="0070347C"/>
    <w:rsid w:val="00706101"/>
    <w:rsid w:val="00710302"/>
    <w:rsid w:val="007133B7"/>
    <w:rsid w:val="007176C1"/>
    <w:rsid w:val="00724DA7"/>
    <w:rsid w:val="00730966"/>
    <w:rsid w:val="0073131F"/>
    <w:rsid w:val="00732B3C"/>
    <w:rsid w:val="007338CE"/>
    <w:rsid w:val="0074174A"/>
    <w:rsid w:val="00746F5E"/>
    <w:rsid w:val="007516E4"/>
    <w:rsid w:val="00752E98"/>
    <w:rsid w:val="007531A8"/>
    <w:rsid w:val="00756FE9"/>
    <w:rsid w:val="00762229"/>
    <w:rsid w:val="00763C21"/>
    <w:rsid w:val="00764136"/>
    <w:rsid w:val="00766D06"/>
    <w:rsid w:val="00766E2D"/>
    <w:rsid w:val="00770873"/>
    <w:rsid w:val="007750FD"/>
    <w:rsid w:val="007774AE"/>
    <w:rsid w:val="007828C5"/>
    <w:rsid w:val="00785454"/>
    <w:rsid w:val="00790F2F"/>
    <w:rsid w:val="007A26BB"/>
    <w:rsid w:val="007A3273"/>
    <w:rsid w:val="007A4735"/>
    <w:rsid w:val="007A7183"/>
    <w:rsid w:val="007C43A7"/>
    <w:rsid w:val="007C4DEA"/>
    <w:rsid w:val="007D1A04"/>
    <w:rsid w:val="007D4E20"/>
    <w:rsid w:val="007D6D51"/>
    <w:rsid w:val="007E1B56"/>
    <w:rsid w:val="007F16EE"/>
    <w:rsid w:val="007F3451"/>
    <w:rsid w:val="007F4F2E"/>
    <w:rsid w:val="007F537F"/>
    <w:rsid w:val="007F55CB"/>
    <w:rsid w:val="007F7045"/>
    <w:rsid w:val="0080071A"/>
    <w:rsid w:val="008109DA"/>
    <w:rsid w:val="00812C1A"/>
    <w:rsid w:val="00814573"/>
    <w:rsid w:val="00814A99"/>
    <w:rsid w:val="0081730B"/>
    <w:rsid w:val="00821AE9"/>
    <w:rsid w:val="008303A6"/>
    <w:rsid w:val="008317F6"/>
    <w:rsid w:val="00837DB5"/>
    <w:rsid w:val="00844750"/>
    <w:rsid w:val="0084488A"/>
    <w:rsid w:val="00846F83"/>
    <w:rsid w:val="00850DF6"/>
    <w:rsid w:val="00856B6B"/>
    <w:rsid w:val="00856D39"/>
    <w:rsid w:val="00860332"/>
    <w:rsid w:val="00862738"/>
    <w:rsid w:val="00866A05"/>
    <w:rsid w:val="00870014"/>
    <w:rsid w:val="00871C3A"/>
    <w:rsid w:val="0087460B"/>
    <w:rsid w:val="008759D7"/>
    <w:rsid w:val="00890DB8"/>
    <w:rsid w:val="00893025"/>
    <w:rsid w:val="008962BF"/>
    <w:rsid w:val="008A1889"/>
    <w:rsid w:val="008B26D1"/>
    <w:rsid w:val="008B3A05"/>
    <w:rsid w:val="008B44C4"/>
    <w:rsid w:val="008B7879"/>
    <w:rsid w:val="008C3758"/>
    <w:rsid w:val="008C39AC"/>
    <w:rsid w:val="008C52FB"/>
    <w:rsid w:val="008D3919"/>
    <w:rsid w:val="008E10FF"/>
    <w:rsid w:val="008E4410"/>
    <w:rsid w:val="008E5AB3"/>
    <w:rsid w:val="008E5D27"/>
    <w:rsid w:val="008E7FAE"/>
    <w:rsid w:val="008F0F36"/>
    <w:rsid w:val="008F1FB2"/>
    <w:rsid w:val="008F6EAB"/>
    <w:rsid w:val="00901556"/>
    <w:rsid w:val="0090303D"/>
    <w:rsid w:val="0090498A"/>
    <w:rsid w:val="00905FBF"/>
    <w:rsid w:val="009117E5"/>
    <w:rsid w:val="00911A81"/>
    <w:rsid w:val="00911BF7"/>
    <w:rsid w:val="00917113"/>
    <w:rsid w:val="009211D4"/>
    <w:rsid w:val="009267F1"/>
    <w:rsid w:val="00926EFB"/>
    <w:rsid w:val="009279E7"/>
    <w:rsid w:val="00934D4C"/>
    <w:rsid w:val="00936F5A"/>
    <w:rsid w:val="009470BD"/>
    <w:rsid w:val="00947CA2"/>
    <w:rsid w:val="00952FDB"/>
    <w:rsid w:val="00955275"/>
    <w:rsid w:val="009556DB"/>
    <w:rsid w:val="0096487B"/>
    <w:rsid w:val="00970F6B"/>
    <w:rsid w:val="00977EC8"/>
    <w:rsid w:val="00980780"/>
    <w:rsid w:val="00983DA0"/>
    <w:rsid w:val="0099477C"/>
    <w:rsid w:val="009948E3"/>
    <w:rsid w:val="00995D02"/>
    <w:rsid w:val="009A09FE"/>
    <w:rsid w:val="009A228F"/>
    <w:rsid w:val="009A321F"/>
    <w:rsid w:val="009A405B"/>
    <w:rsid w:val="009A6A9E"/>
    <w:rsid w:val="009B3736"/>
    <w:rsid w:val="009B7AE1"/>
    <w:rsid w:val="009C00A3"/>
    <w:rsid w:val="009C3FA2"/>
    <w:rsid w:val="009C580A"/>
    <w:rsid w:val="009D3A8C"/>
    <w:rsid w:val="009D64C4"/>
    <w:rsid w:val="009E7956"/>
    <w:rsid w:val="009F3A13"/>
    <w:rsid w:val="00A00972"/>
    <w:rsid w:val="00A0313F"/>
    <w:rsid w:val="00A050FA"/>
    <w:rsid w:val="00A103AF"/>
    <w:rsid w:val="00A16CDF"/>
    <w:rsid w:val="00A21A8C"/>
    <w:rsid w:val="00A2492E"/>
    <w:rsid w:val="00A24BBE"/>
    <w:rsid w:val="00A24FEE"/>
    <w:rsid w:val="00A30E32"/>
    <w:rsid w:val="00A326FA"/>
    <w:rsid w:val="00A335B6"/>
    <w:rsid w:val="00A34891"/>
    <w:rsid w:val="00A35E18"/>
    <w:rsid w:val="00A455E2"/>
    <w:rsid w:val="00A52538"/>
    <w:rsid w:val="00A5529C"/>
    <w:rsid w:val="00A55C74"/>
    <w:rsid w:val="00A566C8"/>
    <w:rsid w:val="00A57313"/>
    <w:rsid w:val="00A6018E"/>
    <w:rsid w:val="00A62D08"/>
    <w:rsid w:val="00A67496"/>
    <w:rsid w:val="00A70163"/>
    <w:rsid w:val="00A70EF3"/>
    <w:rsid w:val="00A71547"/>
    <w:rsid w:val="00A71DCE"/>
    <w:rsid w:val="00A775C3"/>
    <w:rsid w:val="00A81D55"/>
    <w:rsid w:val="00A930BC"/>
    <w:rsid w:val="00A97264"/>
    <w:rsid w:val="00A97414"/>
    <w:rsid w:val="00AA477F"/>
    <w:rsid w:val="00AA4811"/>
    <w:rsid w:val="00AB21D5"/>
    <w:rsid w:val="00AB695D"/>
    <w:rsid w:val="00AB6B54"/>
    <w:rsid w:val="00AC67A1"/>
    <w:rsid w:val="00AC7718"/>
    <w:rsid w:val="00AC7977"/>
    <w:rsid w:val="00AD56A1"/>
    <w:rsid w:val="00AD79AF"/>
    <w:rsid w:val="00AE1636"/>
    <w:rsid w:val="00AE16CE"/>
    <w:rsid w:val="00AE352C"/>
    <w:rsid w:val="00AE656F"/>
    <w:rsid w:val="00AE794F"/>
    <w:rsid w:val="00B11FED"/>
    <w:rsid w:val="00B12AB4"/>
    <w:rsid w:val="00B20C7B"/>
    <w:rsid w:val="00B20E76"/>
    <w:rsid w:val="00B21B20"/>
    <w:rsid w:val="00B2541E"/>
    <w:rsid w:val="00B25886"/>
    <w:rsid w:val="00B270F2"/>
    <w:rsid w:val="00B32E2D"/>
    <w:rsid w:val="00B367AE"/>
    <w:rsid w:val="00B412F8"/>
    <w:rsid w:val="00B42CCA"/>
    <w:rsid w:val="00B4466B"/>
    <w:rsid w:val="00B517F4"/>
    <w:rsid w:val="00B60E7F"/>
    <w:rsid w:val="00B61990"/>
    <w:rsid w:val="00B706B3"/>
    <w:rsid w:val="00B778BF"/>
    <w:rsid w:val="00B85D99"/>
    <w:rsid w:val="00B8736C"/>
    <w:rsid w:val="00B93E72"/>
    <w:rsid w:val="00BC1420"/>
    <w:rsid w:val="00BC4943"/>
    <w:rsid w:val="00BC6718"/>
    <w:rsid w:val="00BD71C8"/>
    <w:rsid w:val="00BE22F1"/>
    <w:rsid w:val="00BE5B1C"/>
    <w:rsid w:val="00BE78EB"/>
    <w:rsid w:val="00BE7B88"/>
    <w:rsid w:val="00BF0556"/>
    <w:rsid w:val="00BF2655"/>
    <w:rsid w:val="00C03D53"/>
    <w:rsid w:val="00C04A87"/>
    <w:rsid w:val="00C11802"/>
    <w:rsid w:val="00C17138"/>
    <w:rsid w:val="00C20621"/>
    <w:rsid w:val="00C24B53"/>
    <w:rsid w:val="00C24E22"/>
    <w:rsid w:val="00C261F8"/>
    <w:rsid w:val="00C2665A"/>
    <w:rsid w:val="00C33100"/>
    <w:rsid w:val="00C35DDA"/>
    <w:rsid w:val="00C52995"/>
    <w:rsid w:val="00C5325A"/>
    <w:rsid w:val="00C53BAF"/>
    <w:rsid w:val="00C53CCE"/>
    <w:rsid w:val="00C54AA6"/>
    <w:rsid w:val="00C60530"/>
    <w:rsid w:val="00C60AA3"/>
    <w:rsid w:val="00C63328"/>
    <w:rsid w:val="00C6664E"/>
    <w:rsid w:val="00C70623"/>
    <w:rsid w:val="00C70CA1"/>
    <w:rsid w:val="00C7350D"/>
    <w:rsid w:val="00C7689F"/>
    <w:rsid w:val="00C83AC3"/>
    <w:rsid w:val="00C940E9"/>
    <w:rsid w:val="00C94120"/>
    <w:rsid w:val="00C96972"/>
    <w:rsid w:val="00CA49A6"/>
    <w:rsid w:val="00CB1F1C"/>
    <w:rsid w:val="00CB53E7"/>
    <w:rsid w:val="00CB5A96"/>
    <w:rsid w:val="00CB6267"/>
    <w:rsid w:val="00CC46C6"/>
    <w:rsid w:val="00CD1A71"/>
    <w:rsid w:val="00CD1FBB"/>
    <w:rsid w:val="00CE32FE"/>
    <w:rsid w:val="00CE5A9C"/>
    <w:rsid w:val="00CE7227"/>
    <w:rsid w:val="00CF08BF"/>
    <w:rsid w:val="00D016B5"/>
    <w:rsid w:val="00D034F1"/>
    <w:rsid w:val="00D11B17"/>
    <w:rsid w:val="00D11DC3"/>
    <w:rsid w:val="00D142CE"/>
    <w:rsid w:val="00D218F8"/>
    <w:rsid w:val="00D2410B"/>
    <w:rsid w:val="00D27B8E"/>
    <w:rsid w:val="00D27D5E"/>
    <w:rsid w:val="00D30ABC"/>
    <w:rsid w:val="00D371F4"/>
    <w:rsid w:val="00D3780E"/>
    <w:rsid w:val="00D47A16"/>
    <w:rsid w:val="00D56A9E"/>
    <w:rsid w:val="00D57082"/>
    <w:rsid w:val="00D577B3"/>
    <w:rsid w:val="00D57C1E"/>
    <w:rsid w:val="00D60301"/>
    <w:rsid w:val="00D604F1"/>
    <w:rsid w:val="00D6454D"/>
    <w:rsid w:val="00D674F3"/>
    <w:rsid w:val="00D71301"/>
    <w:rsid w:val="00D71B7A"/>
    <w:rsid w:val="00D747E1"/>
    <w:rsid w:val="00D74C4B"/>
    <w:rsid w:val="00D77999"/>
    <w:rsid w:val="00D80964"/>
    <w:rsid w:val="00D8364F"/>
    <w:rsid w:val="00D93442"/>
    <w:rsid w:val="00D94158"/>
    <w:rsid w:val="00D9454D"/>
    <w:rsid w:val="00D94D00"/>
    <w:rsid w:val="00D967C7"/>
    <w:rsid w:val="00DA153B"/>
    <w:rsid w:val="00DA57D4"/>
    <w:rsid w:val="00DA7672"/>
    <w:rsid w:val="00DB4793"/>
    <w:rsid w:val="00DD14D9"/>
    <w:rsid w:val="00DD373E"/>
    <w:rsid w:val="00DD6E2C"/>
    <w:rsid w:val="00DE01E3"/>
    <w:rsid w:val="00DE17DD"/>
    <w:rsid w:val="00DE1C71"/>
    <w:rsid w:val="00DE6D90"/>
    <w:rsid w:val="00DE6F1E"/>
    <w:rsid w:val="00DF002F"/>
    <w:rsid w:val="00DF056A"/>
    <w:rsid w:val="00DF5DB7"/>
    <w:rsid w:val="00DF5E00"/>
    <w:rsid w:val="00E0244D"/>
    <w:rsid w:val="00E02A4F"/>
    <w:rsid w:val="00E03A64"/>
    <w:rsid w:val="00E04CA6"/>
    <w:rsid w:val="00E14106"/>
    <w:rsid w:val="00E16C22"/>
    <w:rsid w:val="00E20429"/>
    <w:rsid w:val="00E259A2"/>
    <w:rsid w:val="00E25CEE"/>
    <w:rsid w:val="00E42193"/>
    <w:rsid w:val="00E42D23"/>
    <w:rsid w:val="00E42F9B"/>
    <w:rsid w:val="00E4491D"/>
    <w:rsid w:val="00E467D9"/>
    <w:rsid w:val="00E55D71"/>
    <w:rsid w:val="00E61A2F"/>
    <w:rsid w:val="00E63421"/>
    <w:rsid w:val="00E72DFC"/>
    <w:rsid w:val="00E77DE7"/>
    <w:rsid w:val="00E81E94"/>
    <w:rsid w:val="00E82607"/>
    <w:rsid w:val="00E84E79"/>
    <w:rsid w:val="00E86C53"/>
    <w:rsid w:val="00EA2F1D"/>
    <w:rsid w:val="00EA31C2"/>
    <w:rsid w:val="00EA6C02"/>
    <w:rsid w:val="00EB04A0"/>
    <w:rsid w:val="00EB60AC"/>
    <w:rsid w:val="00EB7C7C"/>
    <w:rsid w:val="00EC46A7"/>
    <w:rsid w:val="00ED0A27"/>
    <w:rsid w:val="00ED2EDD"/>
    <w:rsid w:val="00EE2EA3"/>
    <w:rsid w:val="00EE6584"/>
    <w:rsid w:val="00EF3A5B"/>
    <w:rsid w:val="00EF6183"/>
    <w:rsid w:val="00EF73A7"/>
    <w:rsid w:val="00EF791B"/>
    <w:rsid w:val="00F00678"/>
    <w:rsid w:val="00F00CD6"/>
    <w:rsid w:val="00F01516"/>
    <w:rsid w:val="00F06C2A"/>
    <w:rsid w:val="00F111F7"/>
    <w:rsid w:val="00F15011"/>
    <w:rsid w:val="00F15C00"/>
    <w:rsid w:val="00F16AC6"/>
    <w:rsid w:val="00F20C8B"/>
    <w:rsid w:val="00F2438C"/>
    <w:rsid w:val="00F30D47"/>
    <w:rsid w:val="00F3201D"/>
    <w:rsid w:val="00F331BC"/>
    <w:rsid w:val="00F56037"/>
    <w:rsid w:val="00F57129"/>
    <w:rsid w:val="00F610A1"/>
    <w:rsid w:val="00F614CA"/>
    <w:rsid w:val="00F6284B"/>
    <w:rsid w:val="00F64DB4"/>
    <w:rsid w:val="00F6679D"/>
    <w:rsid w:val="00F66822"/>
    <w:rsid w:val="00F72A77"/>
    <w:rsid w:val="00F7710A"/>
    <w:rsid w:val="00F822AD"/>
    <w:rsid w:val="00F82AF1"/>
    <w:rsid w:val="00F85A50"/>
    <w:rsid w:val="00F870FA"/>
    <w:rsid w:val="00F87BC6"/>
    <w:rsid w:val="00F96B3F"/>
    <w:rsid w:val="00FA5657"/>
    <w:rsid w:val="00FA5A79"/>
    <w:rsid w:val="00FB00CB"/>
    <w:rsid w:val="00FB0BFE"/>
    <w:rsid w:val="00FB122F"/>
    <w:rsid w:val="00FB43DE"/>
    <w:rsid w:val="00FB4C51"/>
    <w:rsid w:val="00FC076F"/>
    <w:rsid w:val="00FC0F63"/>
    <w:rsid w:val="00FD04D2"/>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6F52"/>
    <w:pPr>
      <w:suppressAutoHyphens/>
      <w:spacing w:line="240" w:lineRule="atLeast"/>
    </w:pPr>
    <w:rPr>
      <w:lang w:val="fr-CH" w:eastAsia="en-US"/>
    </w:rPr>
  </w:style>
  <w:style w:type="paragraph" w:styleId="1">
    <w:name w:val="heading 1"/>
    <w:aliases w:val="Table_G"/>
    <w:basedOn w:val="SingleTxtG"/>
    <w:next w:val="SingleTxtG"/>
    <w:link w:val="10"/>
    <w:qFormat/>
    <w:rsid w:val="00223B89"/>
    <w:pPr>
      <w:keepNext/>
      <w:keepLines/>
      <w:tabs>
        <w:tab w:val="num" w:pos="1440"/>
      </w:tabs>
      <w:spacing w:after="0" w:line="240" w:lineRule="auto"/>
      <w:ind w:left="0" w:right="0"/>
      <w:jc w:val="left"/>
      <w:outlineLvl w:val="0"/>
    </w:pPr>
  </w:style>
  <w:style w:type="paragraph" w:styleId="2">
    <w:name w:val="heading 2"/>
    <w:basedOn w:val="a0"/>
    <w:next w:val="a0"/>
    <w:qFormat/>
    <w:rsid w:val="00D11B17"/>
    <w:pPr>
      <w:tabs>
        <w:tab w:val="num" w:pos="1080"/>
      </w:tabs>
      <w:outlineLvl w:val="1"/>
    </w:pPr>
  </w:style>
  <w:style w:type="paragraph" w:styleId="3">
    <w:name w:val="heading 3"/>
    <w:basedOn w:val="a0"/>
    <w:next w:val="a0"/>
    <w:qFormat/>
    <w:rsid w:val="00D11B17"/>
    <w:pPr>
      <w:tabs>
        <w:tab w:val="num" w:pos="720"/>
      </w:tabs>
      <w:ind w:left="720" w:hanging="432"/>
      <w:outlineLvl w:val="2"/>
    </w:pPr>
  </w:style>
  <w:style w:type="paragraph" w:styleId="4">
    <w:name w:val="heading 4"/>
    <w:basedOn w:val="a0"/>
    <w:next w:val="a0"/>
    <w:qFormat/>
    <w:rsid w:val="00D11B17"/>
    <w:pPr>
      <w:tabs>
        <w:tab w:val="num" w:pos="864"/>
      </w:tabs>
      <w:ind w:left="864" w:hanging="144"/>
      <w:outlineLvl w:val="3"/>
    </w:pPr>
  </w:style>
  <w:style w:type="paragraph" w:styleId="5">
    <w:name w:val="heading 5"/>
    <w:basedOn w:val="a0"/>
    <w:next w:val="a0"/>
    <w:qFormat/>
    <w:rsid w:val="00D11B17"/>
    <w:pPr>
      <w:tabs>
        <w:tab w:val="num" w:pos="1008"/>
      </w:tabs>
      <w:ind w:left="1008" w:hanging="432"/>
      <w:outlineLvl w:val="4"/>
    </w:pPr>
  </w:style>
  <w:style w:type="paragraph" w:styleId="6">
    <w:name w:val="heading 6"/>
    <w:basedOn w:val="a0"/>
    <w:next w:val="a0"/>
    <w:qFormat/>
    <w:rsid w:val="00D11B17"/>
    <w:pPr>
      <w:tabs>
        <w:tab w:val="num" w:pos="1152"/>
      </w:tabs>
      <w:ind w:left="1152" w:hanging="432"/>
      <w:outlineLvl w:val="5"/>
    </w:pPr>
  </w:style>
  <w:style w:type="paragraph" w:styleId="7">
    <w:name w:val="heading 7"/>
    <w:basedOn w:val="a0"/>
    <w:next w:val="a0"/>
    <w:qFormat/>
    <w:rsid w:val="00D11B17"/>
    <w:pPr>
      <w:tabs>
        <w:tab w:val="num" w:pos="1296"/>
      </w:tabs>
      <w:ind w:left="1296" w:hanging="288"/>
      <w:outlineLvl w:val="6"/>
    </w:pPr>
  </w:style>
  <w:style w:type="paragraph" w:styleId="8">
    <w:name w:val="heading 8"/>
    <w:basedOn w:val="a0"/>
    <w:next w:val="a0"/>
    <w:qFormat/>
    <w:rsid w:val="00D11B17"/>
    <w:pPr>
      <w:tabs>
        <w:tab w:val="num" w:pos="1440"/>
      </w:tabs>
      <w:ind w:left="1440" w:hanging="432"/>
      <w:outlineLvl w:val="7"/>
    </w:pPr>
  </w:style>
  <w:style w:type="paragraph" w:styleId="9">
    <w:name w:val="heading 9"/>
    <w:basedOn w:val="a0"/>
    <w:next w:val="a0"/>
    <w:qFormat/>
    <w:rsid w:val="00D11B17"/>
    <w:pPr>
      <w:tabs>
        <w:tab w:val="num" w:pos="1584"/>
      </w:tabs>
      <w:ind w:left="1584" w:hanging="14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
    <w:name w:val="_ H __M_G"/>
    <w:basedOn w:val="a0"/>
    <w:next w:val="a0"/>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a0"/>
    <w:next w:val="a0"/>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a0"/>
    <w:next w:val="a0"/>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a0"/>
    <w:next w:val="a0"/>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a0"/>
    <w:next w:val="a0"/>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a0"/>
    <w:link w:val="SingleTxtGChar"/>
    <w:rsid w:val="00D11B17"/>
    <w:pPr>
      <w:spacing w:after="120"/>
      <w:ind w:left="1134" w:right="1134"/>
      <w:jc w:val="both"/>
    </w:pPr>
  </w:style>
  <w:style w:type="paragraph" w:customStyle="1" w:styleId="SLG">
    <w:name w:val="__S_L_G"/>
    <w:basedOn w:val="a0"/>
    <w:next w:val="a0"/>
    <w:rsid w:val="00D11B17"/>
    <w:pPr>
      <w:keepNext/>
      <w:keepLines/>
      <w:spacing w:before="240" w:after="240" w:line="580" w:lineRule="exact"/>
      <w:ind w:left="1134" w:right="1134"/>
    </w:pPr>
    <w:rPr>
      <w:b/>
      <w:sz w:val="56"/>
    </w:rPr>
  </w:style>
  <w:style w:type="paragraph" w:customStyle="1" w:styleId="SMG">
    <w:name w:val="__S_M_G"/>
    <w:basedOn w:val="a0"/>
    <w:next w:val="a0"/>
    <w:rsid w:val="00D11B17"/>
    <w:pPr>
      <w:keepNext/>
      <w:keepLines/>
      <w:spacing w:before="240" w:after="240" w:line="420" w:lineRule="exact"/>
      <w:ind w:left="1134" w:right="1134"/>
    </w:pPr>
    <w:rPr>
      <w:b/>
      <w:sz w:val="40"/>
    </w:rPr>
  </w:style>
  <w:style w:type="paragraph" w:customStyle="1" w:styleId="SSG">
    <w:name w:val="__S_S_G"/>
    <w:basedOn w:val="a0"/>
    <w:next w:val="a0"/>
    <w:rsid w:val="00D11B17"/>
    <w:pPr>
      <w:keepNext/>
      <w:keepLines/>
      <w:spacing w:before="240" w:after="240" w:line="300" w:lineRule="exact"/>
      <w:ind w:left="1134" w:right="1134"/>
    </w:pPr>
    <w:rPr>
      <w:b/>
      <w:sz w:val="28"/>
    </w:rPr>
  </w:style>
  <w:style w:type="paragraph" w:customStyle="1" w:styleId="XLargeG">
    <w:name w:val="__XLarge_G"/>
    <w:basedOn w:val="a0"/>
    <w:next w:val="a0"/>
    <w:rsid w:val="00D11B17"/>
    <w:pPr>
      <w:keepNext/>
      <w:keepLines/>
      <w:spacing w:before="240" w:after="240" w:line="420" w:lineRule="exact"/>
      <w:ind w:left="1134" w:right="1134"/>
    </w:pPr>
    <w:rPr>
      <w:b/>
      <w:sz w:val="40"/>
    </w:rPr>
  </w:style>
  <w:style w:type="paragraph" w:customStyle="1" w:styleId="Bullet1G">
    <w:name w:val="_Bullet 1_G"/>
    <w:basedOn w:val="a0"/>
    <w:rsid w:val="00D11B17"/>
    <w:pPr>
      <w:numPr>
        <w:numId w:val="1"/>
      </w:numPr>
      <w:spacing w:after="120"/>
      <w:ind w:right="1134"/>
      <w:jc w:val="both"/>
    </w:pPr>
  </w:style>
  <w:style w:type="paragraph" w:customStyle="1" w:styleId="Bullet2G">
    <w:name w:val="_Bullet 2_G"/>
    <w:basedOn w:val="a0"/>
    <w:rsid w:val="00D11B17"/>
    <w:pPr>
      <w:numPr>
        <w:numId w:val="2"/>
      </w:numPr>
      <w:spacing w:after="120"/>
      <w:ind w:right="1134"/>
      <w:jc w:val="both"/>
    </w:pPr>
  </w:style>
  <w:style w:type="character" w:styleId="a4">
    <w:name w:val="footnote reference"/>
    <w:aliases w:val="4_G,(Footnote Reference),-E Fußnotenzeichen"/>
    <w:rsid w:val="00D11B17"/>
    <w:rPr>
      <w:rFonts w:ascii="Times New Roman" w:hAnsi="Times New Roman"/>
      <w:sz w:val="18"/>
      <w:vertAlign w:val="superscript"/>
      <w:lang w:val="fr-CH"/>
    </w:rPr>
  </w:style>
  <w:style w:type="character" w:styleId="a5">
    <w:name w:val="endnote reference"/>
    <w:aliases w:val="1_G"/>
    <w:rsid w:val="00D11B17"/>
    <w:rPr>
      <w:rFonts w:ascii="Times New Roman" w:hAnsi="Times New Roman"/>
      <w:sz w:val="18"/>
      <w:vertAlign w:val="superscript"/>
      <w:lang w:val="fr-CH"/>
    </w:rPr>
  </w:style>
  <w:style w:type="paragraph" w:styleId="a6">
    <w:name w:val="header"/>
    <w:aliases w:val="6_G"/>
    <w:basedOn w:val="a0"/>
    <w:next w:val="a0"/>
    <w:link w:val="a7"/>
    <w:rsid w:val="00D11B17"/>
    <w:pPr>
      <w:pBdr>
        <w:bottom w:val="single" w:sz="4" w:space="4" w:color="auto"/>
      </w:pBdr>
      <w:spacing w:line="240" w:lineRule="auto"/>
    </w:pPr>
    <w:rPr>
      <w:b/>
      <w:sz w:val="18"/>
    </w:rPr>
  </w:style>
  <w:style w:type="paragraph" w:styleId="a8">
    <w:name w:val="footnote text"/>
    <w:aliases w:val="5_G,PP"/>
    <w:basedOn w:val="a0"/>
    <w:link w:val="a9"/>
    <w:rsid w:val="00E55D71"/>
    <w:pPr>
      <w:tabs>
        <w:tab w:val="right" w:pos="1021"/>
      </w:tabs>
      <w:spacing w:line="220" w:lineRule="exact"/>
      <w:ind w:left="1134" w:right="1134" w:hanging="1134"/>
    </w:pPr>
    <w:rPr>
      <w:sz w:val="18"/>
    </w:rPr>
  </w:style>
  <w:style w:type="paragraph" w:styleId="aa">
    <w:name w:val="endnote text"/>
    <w:aliases w:val="2_G"/>
    <w:basedOn w:val="a8"/>
    <w:rsid w:val="00E55D71"/>
  </w:style>
  <w:style w:type="character" w:styleId="ab">
    <w:name w:val="page number"/>
    <w:aliases w:val="7_G"/>
    <w:rsid w:val="00D11B17"/>
    <w:rPr>
      <w:rFonts w:ascii="Times New Roman" w:hAnsi="Times New Roman"/>
      <w:b/>
      <w:sz w:val="18"/>
      <w:lang w:val="fr-CH"/>
    </w:rPr>
  </w:style>
  <w:style w:type="paragraph" w:styleId="ac">
    <w:name w:val="footer"/>
    <w:aliases w:val="3_G"/>
    <w:basedOn w:val="a0"/>
    <w:next w:val="a0"/>
    <w:link w:val="ad"/>
    <w:uiPriority w:val="99"/>
    <w:rsid w:val="00D11B17"/>
    <w:pPr>
      <w:spacing w:line="240" w:lineRule="auto"/>
    </w:pPr>
    <w:rPr>
      <w:sz w:val="16"/>
    </w:rPr>
  </w:style>
  <w:style w:type="table" w:styleId="ae">
    <w:name w:val="Table Grid"/>
    <w:basedOn w:val="a2"/>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semiHidden/>
    <w:rsid w:val="0029070F"/>
    <w:rPr>
      <w:sz w:val="16"/>
      <w:szCs w:val="16"/>
    </w:rPr>
  </w:style>
  <w:style w:type="paragraph" w:styleId="af0">
    <w:name w:val="annotation text"/>
    <w:basedOn w:val="a0"/>
    <w:semiHidden/>
    <w:rsid w:val="0029070F"/>
  </w:style>
  <w:style w:type="paragraph" w:styleId="af1">
    <w:name w:val="annotation subject"/>
    <w:basedOn w:val="af0"/>
    <w:next w:val="af0"/>
    <w:semiHidden/>
    <w:rsid w:val="0029070F"/>
    <w:rPr>
      <w:b/>
      <w:bCs/>
    </w:rPr>
  </w:style>
  <w:style w:type="paragraph" w:styleId="af2">
    <w:name w:val="Balloon Text"/>
    <w:basedOn w:val="a0"/>
    <w:semiHidden/>
    <w:rsid w:val="0029070F"/>
    <w:rPr>
      <w:rFonts w:ascii="Tahoma" w:hAnsi="Tahoma" w:cs="Tahoma"/>
      <w:sz w:val="16"/>
      <w:szCs w:val="16"/>
    </w:rPr>
  </w:style>
  <w:style w:type="paragraph" w:customStyle="1" w:styleId="af3">
    <w:name w:val="Содержимое таблицы"/>
    <w:basedOn w:val="af4"/>
    <w:rsid w:val="0029070F"/>
    <w:pPr>
      <w:suppressLineNumbers/>
      <w:spacing w:line="240" w:lineRule="auto"/>
    </w:pPr>
    <w:rPr>
      <w:sz w:val="24"/>
      <w:szCs w:val="24"/>
      <w:lang w:val="ru-RU" w:eastAsia="ar-SA"/>
    </w:rPr>
  </w:style>
  <w:style w:type="paragraph" w:styleId="af4">
    <w:name w:val="Body Text"/>
    <w:basedOn w:val="a0"/>
    <w:link w:val="af5"/>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20">
    <w:name w:val="Body Text Indent 2"/>
    <w:basedOn w:val="a0"/>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a9">
    <w:name w:val="脚注文字列 (文字)"/>
    <w:aliases w:val="5_G (文字),PP (文字)"/>
    <w:link w:val="a8"/>
    <w:rsid w:val="00F20C8B"/>
    <w:rPr>
      <w:sz w:val="18"/>
      <w:lang w:val="fr-CH" w:eastAsia="en-US" w:bidi="ar-SA"/>
    </w:rPr>
  </w:style>
  <w:style w:type="paragraph" w:styleId="af6">
    <w:name w:val="Body Text Indent"/>
    <w:basedOn w:val="a0"/>
    <w:link w:val="af7"/>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a7">
    <w:name w:val="ヘッダー (文字)"/>
    <w:aliases w:val="6_G (文字)"/>
    <w:link w:val="a6"/>
    <w:rsid w:val="007774AE"/>
    <w:rPr>
      <w:b/>
      <w:sz w:val="18"/>
      <w:lang w:val="fr-CH" w:eastAsia="en-US" w:bidi="ar-SA"/>
    </w:rPr>
  </w:style>
  <w:style w:type="paragraph" w:customStyle="1" w:styleId="para">
    <w:name w:val="para"/>
    <w:basedOn w:val="a0"/>
    <w:link w:val="paraChar"/>
    <w:rsid w:val="00F00678"/>
    <w:pPr>
      <w:spacing w:after="120"/>
      <w:ind w:left="2268" w:right="1134" w:hanging="1134"/>
      <w:jc w:val="both"/>
    </w:pPr>
    <w:rPr>
      <w:lang w:val="en-GB"/>
    </w:rPr>
  </w:style>
  <w:style w:type="character" w:customStyle="1" w:styleId="af5">
    <w:name w:val="本文 (文字)"/>
    <w:link w:val="af4"/>
    <w:rsid w:val="00F00678"/>
    <w:rPr>
      <w:lang w:val="fr-CH" w:eastAsia="en-US"/>
    </w:rPr>
  </w:style>
  <w:style w:type="character" w:customStyle="1" w:styleId="af7">
    <w:name w:val="本文インデント (文字)"/>
    <w:link w:val="af6"/>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af8">
    <w:name w:val="Hyperlink"/>
    <w:rsid w:val="00732B3C"/>
    <w:rPr>
      <w:color w:val="0000FF"/>
      <w:u w:val="single"/>
    </w:rPr>
  </w:style>
  <w:style w:type="character" w:styleId="af9">
    <w:name w:val="FollowedHyperlink"/>
    <w:rsid w:val="00732B3C"/>
    <w:rPr>
      <w:color w:val="800080"/>
      <w:u w:val="single"/>
    </w:rPr>
  </w:style>
  <w:style w:type="paragraph" w:styleId="afa">
    <w:name w:val="Plain Text"/>
    <w:basedOn w:val="a0"/>
    <w:link w:val="afb"/>
    <w:rsid w:val="00E03A64"/>
    <w:rPr>
      <w:rFonts w:cs="Courier New"/>
      <w:lang w:val="en-GB"/>
    </w:rPr>
  </w:style>
  <w:style w:type="character" w:customStyle="1" w:styleId="afb">
    <w:name w:val="書式なし (文字)"/>
    <w:link w:val="afa"/>
    <w:rsid w:val="00E03A64"/>
    <w:rPr>
      <w:rFonts w:cs="Courier New"/>
      <w:lang w:eastAsia="en-US"/>
    </w:rPr>
  </w:style>
  <w:style w:type="paragraph" w:styleId="afc">
    <w:name w:val="Block Text"/>
    <w:basedOn w:val="a0"/>
    <w:rsid w:val="00E03A64"/>
    <w:pPr>
      <w:ind w:left="1440" w:right="1440"/>
    </w:pPr>
    <w:rPr>
      <w:lang w:val="en-GB"/>
    </w:rPr>
  </w:style>
  <w:style w:type="character" w:styleId="afd">
    <w:name w:val="line number"/>
    <w:rsid w:val="00E03A64"/>
    <w:rPr>
      <w:sz w:val="14"/>
    </w:rPr>
  </w:style>
  <w:style w:type="numbering" w:styleId="111111">
    <w:name w:val="Outline List 2"/>
    <w:basedOn w:val="a3"/>
    <w:rsid w:val="00E03A64"/>
    <w:pPr>
      <w:numPr>
        <w:numId w:val="29"/>
      </w:numPr>
    </w:pPr>
  </w:style>
  <w:style w:type="numbering" w:styleId="1ai">
    <w:name w:val="Outline List 1"/>
    <w:basedOn w:val="a3"/>
    <w:rsid w:val="00E03A64"/>
    <w:pPr>
      <w:numPr>
        <w:numId w:val="30"/>
      </w:numPr>
    </w:pPr>
  </w:style>
  <w:style w:type="numbering" w:styleId="a">
    <w:name w:val="Outline List 3"/>
    <w:basedOn w:val="a3"/>
    <w:rsid w:val="00E03A64"/>
    <w:pPr>
      <w:numPr>
        <w:numId w:val="31"/>
      </w:numPr>
    </w:pPr>
  </w:style>
  <w:style w:type="paragraph" w:styleId="21">
    <w:name w:val="Body Text 2"/>
    <w:basedOn w:val="a0"/>
    <w:link w:val="22"/>
    <w:rsid w:val="00E03A64"/>
    <w:pPr>
      <w:spacing w:after="120" w:line="480" w:lineRule="auto"/>
    </w:pPr>
    <w:rPr>
      <w:lang w:val="en-GB"/>
    </w:rPr>
  </w:style>
  <w:style w:type="character" w:customStyle="1" w:styleId="22">
    <w:name w:val="本文 2 (文字)"/>
    <w:link w:val="21"/>
    <w:rsid w:val="00E03A64"/>
    <w:rPr>
      <w:lang w:eastAsia="en-US"/>
    </w:rPr>
  </w:style>
  <w:style w:type="paragraph" w:styleId="30">
    <w:name w:val="Body Text 3"/>
    <w:basedOn w:val="a0"/>
    <w:link w:val="31"/>
    <w:rsid w:val="00E03A64"/>
    <w:pPr>
      <w:spacing w:after="120"/>
    </w:pPr>
    <w:rPr>
      <w:sz w:val="16"/>
      <w:szCs w:val="16"/>
      <w:lang w:val="en-GB"/>
    </w:rPr>
  </w:style>
  <w:style w:type="character" w:customStyle="1" w:styleId="31">
    <w:name w:val="本文 3 (文字)"/>
    <w:link w:val="30"/>
    <w:rsid w:val="00E03A64"/>
    <w:rPr>
      <w:sz w:val="16"/>
      <w:szCs w:val="16"/>
      <w:lang w:eastAsia="en-US"/>
    </w:rPr>
  </w:style>
  <w:style w:type="paragraph" w:styleId="afe">
    <w:name w:val="Body Text First Indent"/>
    <w:basedOn w:val="af4"/>
    <w:link w:val="aff"/>
    <w:rsid w:val="00E03A64"/>
    <w:pPr>
      <w:ind w:firstLine="210"/>
    </w:pPr>
    <w:rPr>
      <w:lang w:val="en-GB"/>
    </w:rPr>
  </w:style>
  <w:style w:type="character" w:customStyle="1" w:styleId="aff">
    <w:name w:val="本文字下げ (文字)"/>
    <w:link w:val="afe"/>
    <w:rsid w:val="00E03A64"/>
    <w:rPr>
      <w:lang w:val="fr-CH" w:eastAsia="en-US"/>
    </w:rPr>
  </w:style>
  <w:style w:type="paragraph" w:styleId="23">
    <w:name w:val="Body Text First Indent 2"/>
    <w:basedOn w:val="af6"/>
    <w:link w:val="24"/>
    <w:rsid w:val="00E03A64"/>
    <w:pPr>
      <w:ind w:firstLine="210"/>
    </w:pPr>
    <w:rPr>
      <w:lang w:val="en-GB"/>
    </w:rPr>
  </w:style>
  <w:style w:type="character" w:customStyle="1" w:styleId="24">
    <w:name w:val="本文字下げ 2 (文字)"/>
    <w:link w:val="23"/>
    <w:rsid w:val="00E03A64"/>
    <w:rPr>
      <w:lang w:val="fr-CH" w:eastAsia="en-US"/>
    </w:rPr>
  </w:style>
  <w:style w:type="paragraph" w:styleId="32">
    <w:name w:val="Body Text Indent 3"/>
    <w:basedOn w:val="a0"/>
    <w:link w:val="33"/>
    <w:rsid w:val="00E03A64"/>
    <w:pPr>
      <w:spacing w:after="120"/>
      <w:ind w:left="283"/>
    </w:pPr>
    <w:rPr>
      <w:sz w:val="16"/>
      <w:szCs w:val="16"/>
      <w:lang w:val="en-GB"/>
    </w:rPr>
  </w:style>
  <w:style w:type="character" w:customStyle="1" w:styleId="33">
    <w:name w:val="本文インデント 3 (文字)"/>
    <w:link w:val="32"/>
    <w:rsid w:val="00E03A64"/>
    <w:rPr>
      <w:sz w:val="16"/>
      <w:szCs w:val="16"/>
      <w:lang w:eastAsia="en-US"/>
    </w:rPr>
  </w:style>
  <w:style w:type="paragraph" w:styleId="aff0">
    <w:name w:val="Closing"/>
    <w:basedOn w:val="a0"/>
    <w:link w:val="aff1"/>
    <w:rsid w:val="00E03A64"/>
    <w:pPr>
      <w:ind w:left="4252"/>
    </w:pPr>
    <w:rPr>
      <w:lang w:val="en-GB"/>
    </w:rPr>
  </w:style>
  <w:style w:type="character" w:customStyle="1" w:styleId="aff1">
    <w:name w:val="結語 (文字)"/>
    <w:link w:val="aff0"/>
    <w:rsid w:val="00E03A64"/>
    <w:rPr>
      <w:lang w:eastAsia="en-US"/>
    </w:rPr>
  </w:style>
  <w:style w:type="paragraph" w:styleId="aff2">
    <w:name w:val="Date"/>
    <w:basedOn w:val="a0"/>
    <w:next w:val="a0"/>
    <w:link w:val="aff3"/>
    <w:rsid w:val="00E03A64"/>
    <w:rPr>
      <w:lang w:val="en-GB"/>
    </w:rPr>
  </w:style>
  <w:style w:type="character" w:customStyle="1" w:styleId="aff3">
    <w:name w:val="日付 (文字)"/>
    <w:link w:val="aff2"/>
    <w:rsid w:val="00E03A64"/>
    <w:rPr>
      <w:lang w:eastAsia="en-US"/>
    </w:rPr>
  </w:style>
  <w:style w:type="paragraph" w:styleId="aff4">
    <w:name w:val="E-mail Signature"/>
    <w:basedOn w:val="a0"/>
    <w:link w:val="aff5"/>
    <w:rsid w:val="00E03A64"/>
    <w:rPr>
      <w:lang w:val="en-GB"/>
    </w:rPr>
  </w:style>
  <w:style w:type="character" w:customStyle="1" w:styleId="aff5">
    <w:name w:val="電子メール署名 (文字)"/>
    <w:link w:val="aff4"/>
    <w:rsid w:val="00E03A64"/>
    <w:rPr>
      <w:lang w:eastAsia="en-US"/>
    </w:rPr>
  </w:style>
  <w:style w:type="character" w:styleId="aff6">
    <w:name w:val="Emphasis"/>
    <w:qFormat/>
    <w:rsid w:val="00E03A64"/>
    <w:rPr>
      <w:i/>
      <w:iCs/>
    </w:rPr>
  </w:style>
  <w:style w:type="paragraph" w:styleId="aff7">
    <w:name w:val="envelope return"/>
    <w:basedOn w:val="a0"/>
    <w:rsid w:val="00E03A64"/>
    <w:rPr>
      <w:rFonts w:ascii="Arial" w:hAnsi="Arial" w:cs="Arial"/>
      <w:lang w:val="en-GB"/>
    </w:rPr>
  </w:style>
  <w:style w:type="character" w:styleId="HTML">
    <w:name w:val="HTML Acronym"/>
    <w:rsid w:val="00E03A64"/>
  </w:style>
  <w:style w:type="paragraph" w:styleId="HTML0">
    <w:name w:val="HTML Address"/>
    <w:basedOn w:val="a0"/>
    <w:link w:val="HTML1"/>
    <w:rsid w:val="00E03A64"/>
    <w:rPr>
      <w:i/>
      <w:iCs/>
      <w:lang w:val="en-GB"/>
    </w:rPr>
  </w:style>
  <w:style w:type="character" w:customStyle="1" w:styleId="HTML1">
    <w:name w:val="HTML アドレス (文字)"/>
    <w:link w:val="HTML0"/>
    <w:rsid w:val="00E03A64"/>
    <w:rPr>
      <w:i/>
      <w:iCs/>
      <w:lang w:eastAsia="en-US"/>
    </w:rPr>
  </w:style>
  <w:style w:type="character" w:styleId="HTML2">
    <w:name w:val="HTML Cite"/>
    <w:rsid w:val="00E03A64"/>
    <w:rPr>
      <w:i/>
      <w:iCs/>
    </w:rPr>
  </w:style>
  <w:style w:type="character" w:styleId="HTML3">
    <w:name w:val="HTML Code"/>
    <w:rsid w:val="00E03A64"/>
    <w:rPr>
      <w:rFonts w:ascii="Courier New" w:hAnsi="Courier New" w:cs="Courier New"/>
      <w:sz w:val="20"/>
      <w:szCs w:val="20"/>
    </w:rPr>
  </w:style>
  <w:style w:type="character" w:styleId="HTML4">
    <w:name w:val="HTML Definition"/>
    <w:rsid w:val="00E03A64"/>
    <w:rPr>
      <w:i/>
      <w:iCs/>
    </w:rPr>
  </w:style>
  <w:style w:type="character" w:styleId="HTML5">
    <w:name w:val="HTML Keyboard"/>
    <w:rsid w:val="00E03A64"/>
    <w:rPr>
      <w:rFonts w:ascii="Courier New" w:hAnsi="Courier New" w:cs="Courier New"/>
      <w:sz w:val="20"/>
      <w:szCs w:val="20"/>
    </w:rPr>
  </w:style>
  <w:style w:type="paragraph" w:styleId="HTML6">
    <w:name w:val="HTML Preformatted"/>
    <w:basedOn w:val="a0"/>
    <w:link w:val="HTML7"/>
    <w:rsid w:val="00E03A64"/>
    <w:rPr>
      <w:rFonts w:ascii="Courier New" w:hAnsi="Courier New" w:cs="Courier New"/>
      <w:lang w:val="en-GB"/>
    </w:rPr>
  </w:style>
  <w:style w:type="character" w:customStyle="1" w:styleId="HTML7">
    <w:name w:val="HTML 書式付き (文字)"/>
    <w:link w:val="HTML6"/>
    <w:rsid w:val="00E03A64"/>
    <w:rPr>
      <w:rFonts w:ascii="Courier New" w:hAnsi="Courier New" w:cs="Courier New"/>
      <w:lang w:eastAsia="en-US"/>
    </w:rPr>
  </w:style>
  <w:style w:type="character" w:styleId="HTML8">
    <w:name w:val="HTML Sample"/>
    <w:rsid w:val="00E03A64"/>
    <w:rPr>
      <w:rFonts w:ascii="Courier New" w:hAnsi="Courier New" w:cs="Courier New"/>
    </w:rPr>
  </w:style>
  <w:style w:type="character" w:styleId="HTML9">
    <w:name w:val="HTML Typewriter"/>
    <w:rsid w:val="00E03A64"/>
    <w:rPr>
      <w:rFonts w:ascii="Courier New" w:hAnsi="Courier New" w:cs="Courier New"/>
      <w:sz w:val="20"/>
      <w:szCs w:val="20"/>
    </w:rPr>
  </w:style>
  <w:style w:type="character" w:styleId="HTMLa">
    <w:name w:val="HTML Variable"/>
    <w:rsid w:val="00E03A64"/>
    <w:rPr>
      <w:i/>
      <w:iCs/>
    </w:rPr>
  </w:style>
  <w:style w:type="paragraph" w:styleId="aff8">
    <w:name w:val="List"/>
    <w:basedOn w:val="a0"/>
    <w:rsid w:val="00E03A64"/>
    <w:pPr>
      <w:ind w:left="283" w:hanging="283"/>
    </w:pPr>
    <w:rPr>
      <w:lang w:val="en-GB"/>
    </w:rPr>
  </w:style>
  <w:style w:type="paragraph" w:styleId="25">
    <w:name w:val="List 2"/>
    <w:basedOn w:val="a0"/>
    <w:rsid w:val="00E03A64"/>
    <w:pPr>
      <w:ind w:left="566" w:hanging="283"/>
    </w:pPr>
    <w:rPr>
      <w:lang w:val="en-GB"/>
    </w:rPr>
  </w:style>
  <w:style w:type="paragraph" w:styleId="34">
    <w:name w:val="List 3"/>
    <w:basedOn w:val="a0"/>
    <w:rsid w:val="00E03A64"/>
    <w:pPr>
      <w:ind w:left="849" w:hanging="283"/>
    </w:pPr>
    <w:rPr>
      <w:lang w:val="en-GB"/>
    </w:rPr>
  </w:style>
  <w:style w:type="paragraph" w:styleId="40">
    <w:name w:val="List 4"/>
    <w:basedOn w:val="a0"/>
    <w:rsid w:val="00E03A64"/>
    <w:pPr>
      <w:ind w:left="1132" w:hanging="283"/>
    </w:pPr>
    <w:rPr>
      <w:lang w:val="en-GB"/>
    </w:rPr>
  </w:style>
  <w:style w:type="paragraph" w:styleId="50">
    <w:name w:val="List 5"/>
    <w:basedOn w:val="a0"/>
    <w:rsid w:val="00E03A64"/>
    <w:pPr>
      <w:ind w:left="1415" w:hanging="283"/>
    </w:pPr>
    <w:rPr>
      <w:lang w:val="en-GB"/>
    </w:rPr>
  </w:style>
  <w:style w:type="paragraph" w:styleId="aff9">
    <w:name w:val="List Bullet"/>
    <w:basedOn w:val="a0"/>
    <w:rsid w:val="00E03A64"/>
    <w:pPr>
      <w:tabs>
        <w:tab w:val="num" w:pos="360"/>
      </w:tabs>
      <w:ind w:left="360" w:hanging="360"/>
    </w:pPr>
    <w:rPr>
      <w:lang w:val="en-GB"/>
    </w:rPr>
  </w:style>
  <w:style w:type="paragraph" w:styleId="26">
    <w:name w:val="List Bullet 2"/>
    <w:basedOn w:val="a0"/>
    <w:rsid w:val="00E03A64"/>
    <w:pPr>
      <w:tabs>
        <w:tab w:val="num" w:pos="643"/>
      </w:tabs>
      <w:ind w:left="643" w:hanging="360"/>
    </w:pPr>
    <w:rPr>
      <w:lang w:val="en-GB"/>
    </w:rPr>
  </w:style>
  <w:style w:type="paragraph" w:styleId="35">
    <w:name w:val="List Bullet 3"/>
    <w:basedOn w:val="a0"/>
    <w:rsid w:val="00E03A64"/>
    <w:pPr>
      <w:tabs>
        <w:tab w:val="num" w:pos="926"/>
      </w:tabs>
      <w:ind w:left="926" w:hanging="360"/>
    </w:pPr>
    <w:rPr>
      <w:lang w:val="en-GB"/>
    </w:rPr>
  </w:style>
  <w:style w:type="paragraph" w:styleId="41">
    <w:name w:val="List Bullet 4"/>
    <w:basedOn w:val="a0"/>
    <w:rsid w:val="00E03A64"/>
    <w:pPr>
      <w:tabs>
        <w:tab w:val="num" w:pos="1209"/>
      </w:tabs>
      <w:ind w:left="1209" w:hanging="360"/>
    </w:pPr>
    <w:rPr>
      <w:lang w:val="en-GB"/>
    </w:rPr>
  </w:style>
  <w:style w:type="paragraph" w:styleId="51">
    <w:name w:val="List Bullet 5"/>
    <w:basedOn w:val="a0"/>
    <w:rsid w:val="00E03A64"/>
    <w:pPr>
      <w:tabs>
        <w:tab w:val="num" w:pos="1492"/>
      </w:tabs>
      <w:ind w:left="1492" w:hanging="360"/>
    </w:pPr>
    <w:rPr>
      <w:lang w:val="en-GB"/>
    </w:rPr>
  </w:style>
  <w:style w:type="paragraph" w:styleId="affa">
    <w:name w:val="List Continue"/>
    <w:basedOn w:val="a0"/>
    <w:rsid w:val="00E03A64"/>
    <w:pPr>
      <w:spacing w:after="120"/>
      <w:ind w:left="283"/>
    </w:pPr>
    <w:rPr>
      <w:lang w:val="en-GB"/>
    </w:rPr>
  </w:style>
  <w:style w:type="paragraph" w:styleId="27">
    <w:name w:val="List Continue 2"/>
    <w:basedOn w:val="a0"/>
    <w:rsid w:val="00E03A64"/>
    <w:pPr>
      <w:spacing w:after="120"/>
      <w:ind w:left="566"/>
    </w:pPr>
    <w:rPr>
      <w:lang w:val="en-GB"/>
    </w:rPr>
  </w:style>
  <w:style w:type="paragraph" w:styleId="36">
    <w:name w:val="List Continue 3"/>
    <w:basedOn w:val="a0"/>
    <w:rsid w:val="00E03A64"/>
    <w:pPr>
      <w:spacing w:after="120"/>
      <w:ind w:left="849"/>
    </w:pPr>
    <w:rPr>
      <w:lang w:val="en-GB"/>
    </w:rPr>
  </w:style>
  <w:style w:type="paragraph" w:styleId="42">
    <w:name w:val="List Continue 4"/>
    <w:basedOn w:val="a0"/>
    <w:rsid w:val="00E03A64"/>
    <w:pPr>
      <w:spacing w:after="120"/>
      <w:ind w:left="1132"/>
    </w:pPr>
    <w:rPr>
      <w:lang w:val="en-GB"/>
    </w:rPr>
  </w:style>
  <w:style w:type="paragraph" w:styleId="52">
    <w:name w:val="List Continue 5"/>
    <w:basedOn w:val="a0"/>
    <w:rsid w:val="00E03A64"/>
    <w:pPr>
      <w:spacing w:after="120"/>
      <w:ind w:left="1415"/>
    </w:pPr>
    <w:rPr>
      <w:lang w:val="en-GB"/>
    </w:rPr>
  </w:style>
  <w:style w:type="paragraph" w:styleId="affb">
    <w:name w:val="List Number"/>
    <w:basedOn w:val="a0"/>
    <w:rsid w:val="00E03A64"/>
    <w:pPr>
      <w:tabs>
        <w:tab w:val="num" w:pos="360"/>
      </w:tabs>
      <w:ind w:left="360" w:hanging="360"/>
    </w:pPr>
    <w:rPr>
      <w:lang w:val="en-GB"/>
    </w:rPr>
  </w:style>
  <w:style w:type="paragraph" w:styleId="28">
    <w:name w:val="List Number 2"/>
    <w:basedOn w:val="a0"/>
    <w:rsid w:val="00E03A64"/>
    <w:pPr>
      <w:tabs>
        <w:tab w:val="num" w:pos="643"/>
      </w:tabs>
      <w:ind w:left="643" w:hanging="360"/>
    </w:pPr>
    <w:rPr>
      <w:lang w:val="en-GB"/>
    </w:rPr>
  </w:style>
  <w:style w:type="paragraph" w:styleId="37">
    <w:name w:val="List Number 3"/>
    <w:basedOn w:val="a0"/>
    <w:rsid w:val="00E03A64"/>
    <w:pPr>
      <w:tabs>
        <w:tab w:val="num" w:pos="926"/>
      </w:tabs>
      <w:ind w:left="926" w:hanging="360"/>
    </w:pPr>
    <w:rPr>
      <w:lang w:val="en-GB"/>
    </w:rPr>
  </w:style>
  <w:style w:type="paragraph" w:styleId="43">
    <w:name w:val="List Number 4"/>
    <w:basedOn w:val="a0"/>
    <w:rsid w:val="00E03A64"/>
    <w:pPr>
      <w:tabs>
        <w:tab w:val="num" w:pos="1209"/>
      </w:tabs>
      <w:ind w:left="1209" w:hanging="360"/>
    </w:pPr>
    <w:rPr>
      <w:lang w:val="en-GB"/>
    </w:rPr>
  </w:style>
  <w:style w:type="paragraph" w:styleId="53">
    <w:name w:val="List Number 5"/>
    <w:basedOn w:val="a0"/>
    <w:rsid w:val="00E03A64"/>
    <w:pPr>
      <w:tabs>
        <w:tab w:val="num" w:pos="1492"/>
      </w:tabs>
      <w:ind w:left="1492" w:hanging="360"/>
    </w:pPr>
    <w:rPr>
      <w:lang w:val="en-GB"/>
    </w:rPr>
  </w:style>
  <w:style w:type="paragraph" w:styleId="affc">
    <w:name w:val="Message Header"/>
    <w:basedOn w:val="a0"/>
    <w:link w:val="affd"/>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affd">
    <w:name w:val="メッセージ見出し (文字)"/>
    <w:link w:val="affc"/>
    <w:rsid w:val="00E03A64"/>
    <w:rPr>
      <w:rFonts w:ascii="Arial" w:hAnsi="Arial" w:cs="Arial"/>
      <w:sz w:val="24"/>
      <w:szCs w:val="24"/>
      <w:shd w:val="pct20" w:color="auto" w:fill="auto"/>
      <w:lang w:eastAsia="en-US"/>
    </w:rPr>
  </w:style>
  <w:style w:type="paragraph" w:styleId="Web">
    <w:name w:val="Normal (Web)"/>
    <w:basedOn w:val="a0"/>
    <w:rsid w:val="00E03A64"/>
    <w:rPr>
      <w:sz w:val="24"/>
      <w:szCs w:val="24"/>
      <w:lang w:val="en-GB"/>
    </w:rPr>
  </w:style>
  <w:style w:type="paragraph" w:styleId="affe">
    <w:name w:val="Normal Indent"/>
    <w:basedOn w:val="a0"/>
    <w:rsid w:val="00E03A64"/>
    <w:pPr>
      <w:ind w:left="567"/>
    </w:pPr>
    <w:rPr>
      <w:lang w:val="en-GB"/>
    </w:rPr>
  </w:style>
  <w:style w:type="paragraph" w:styleId="afff">
    <w:name w:val="Note Heading"/>
    <w:basedOn w:val="a0"/>
    <w:next w:val="a0"/>
    <w:link w:val="afff0"/>
    <w:rsid w:val="00E03A64"/>
    <w:rPr>
      <w:lang w:val="en-GB"/>
    </w:rPr>
  </w:style>
  <w:style w:type="character" w:customStyle="1" w:styleId="afff0">
    <w:name w:val="記 (文字)"/>
    <w:link w:val="afff"/>
    <w:rsid w:val="00E03A64"/>
    <w:rPr>
      <w:lang w:eastAsia="en-US"/>
    </w:rPr>
  </w:style>
  <w:style w:type="paragraph" w:styleId="afff1">
    <w:name w:val="Salutation"/>
    <w:basedOn w:val="a0"/>
    <w:next w:val="a0"/>
    <w:link w:val="afff2"/>
    <w:rsid w:val="00E03A64"/>
    <w:rPr>
      <w:lang w:val="en-GB"/>
    </w:rPr>
  </w:style>
  <w:style w:type="character" w:customStyle="1" w:styleId="afff2">
    <w:name w:val="挨拶文 (文字)"/>
    <w:link w:val="afff1"/>
    <w:rsid w:val="00E03A64"/>
    <w:rPr>
      <w:lang w:eastAsia="en-US"/>
    </w:rPr>
  </w:style>
  <w:style w:type="paragraph" w:styleId="afff3">
    <w:name w:val="Signature"/>
    <w:basedOn w:val="a0"/>
    <w:link w:val="afff4"/>
    <w:rsid w:val="00E03A64"/>
    <w:pPr>
      <w:ind w:left="4252"/>
    </w:pPr>
    <w:rPr>
      <w:lang w:val="en-GB"/>
    </w:rPr>
  </w:style>
  <w:style w:type="character" w:customStyle="1" w:styleId="afff4">
    <w:name w:val="署名 (文字)"/>
    <w:link w:val="afff3"/>
    <w:rsid w:val="00E03A64"/>
    <w:rPr>
      <w:lang w:eastAsia="en-US"/>
    </w:rPr>
  </w:style>
  <w:style w:type="character" w:styleId="afff5">
    <w:name w:val="Strong"/>
    <w:qFormat/>
    <w:rsid w:val="00E03A64"/>
    <w:rPr>
      <w:b/>
      <w:bCs/>
    </w:rPr>
  </w:style>
  <w:style w:type="paragraph" w:styleId="afff6">
    <w:name w:val="Subtitle"/>
    <w:basedOn w:val="a0"/>
    <w:link w:val="afff7"/>
    <w:qFormat/>
    <w:rsid w:val="00E03A64"/>
    <w:pPr>
      <w:spacing w:after="60"/>
      <w:jc w:val="center"/>
      <w:outlineLvl w:val="1"/>
    </w:pPr>
    <w:rPr>
      <w:rFonts w:ascii="Arial" w:hAnsi="Arial" w:cs="Arial"/>
      <w:sz w:val="24"/>
      <w:szCs w:val="24"/>
      <w:lang w:val="en-GB"/>
    </w:rPr>
  </w:style>
  <w:style w:type="character" w:customStyle="1" w:styleId="afff7">
    <w:name w:val="副題 (文字)"/>
    <w:link w:val="afff6"/>
    <w:rsid w:val="00E03A64"/>
    <w:rPr>
      <w:rFonts w:ascii="Arial" w:hAnsi="Arial" w:cs="Arial"/>
      <w:sz w:val="24"/>
      <w:szCs w:val="24"/>
      <w:lang w:eastAsia="en-US"/>
    </w:rPr>
  </w:style>
  <w:style w:type="table" w:styleId="3-D1">
    <w:name w:val="Table 3D effects 1"/>
    <w:basedOn w:val="a2"/>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2"/>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2"/>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2"/>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2"/>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2"/>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2"/>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2"/>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2"/>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e"/>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4">
    <w:name w:val="Table Grid 1"/>
    <w:basedOn w:val="a2"/>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2"/>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2"/>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2"/>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2"/>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2"/>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a">
    <w:name w:val="Table Professional"/>
    <w:basedOn w:val="a2"/>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2"/>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Theme"/>
    <w:basedOn w:val="a2"/>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2"/>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c">
    <w:name w:val="Title"/>
    <w:basedOn w:val="a0"/>
    <w:link w:val="afffd"/>
    <w:qFormat/>
    <w:rsid w:val="00E03A64"/>
    <w:pPr>
      <w:spacing w:before="240" w:after="60"/>
      <w:jc w:val="center"/>
      <w:outlineLvl w:val="0"/>
    </w:pPr>
    <w:rPr>
      <w:rFonts w:ascii="Arial" w:hAnsi="Arial" w:cs="Arial"/>
      <w:b/>
      <w:bCs/>
      <w:kern w:val="28"/>
      <w:sz w:val="32"/>
      <w:szCs w:val="32"/>
      <w:lang w:val="en-GB"/>
    </w:rPr>
  </w:style>
  <w:style w:type="character" w:customStyle="1" w:styleId="afffd">
    <w:name w:val="表題 (文字)"/>
    <w:link w:val="afffc"/>
    <w:rsid w:val="00E03A64"/>
    <w:rPr>
      <w:rFonts w:ascii="Arial" w:hAnsi="Arial" w:cs="Arial"/>
      <w:b/>
      <w:bCs/>
      <w:kern w:val="28"/>
      <w:sz w:val="32"/>
      <w:szCs w:val="32"/>
      <w:lang w:eastAsia="en-US"/>
    </w:rPr>
  </w:style>
  <w:style w:type="paragraph" w:styleId="afffe">
    <w:name w:val="envelope address"/>
    <w:basedOn w:val="a0"/>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10">
    <w:name w:val="見出し 1 (文字)"/>
    <w:aliases w:val="Table_G (文字)"/>
    <w:link w:val="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ad">
    <w:name w:val="フッター (文字)"/>
    <w:aliases w:val="3_G (文字)"/>
    <w:link w:val="ac"/>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customStyle="1" w:styleId="131">
    <w:name w:val="表 (青) 131"/>
    <w:basedOn w:val="a0"/>
    <w:rsid w:val="00E77DE7"/>
    <w:pPr>
      <w:widowControl w:val="0"/>
      <w:suppressAutoHyphens w:val="0"/>
      <w:spacing w:line="240" w:lineRule="auto"/>
      <w:ind w:leftChars="400" w:left="840"/>
      <w:jc w:val="both"/>
    </w:pPr>
    <w:rPr>
      <w:rFonts w:ascii="Century" w:hAnsi="Century"/>
      <w:kern w:val="2"/>
      <w:sz w:val="21"/>
      <w:szCs w:val="22"/>
      <w:lang w:val="en-US" w:eastAsia="ja-JP"/>
    </w:rPr>
  </w:style>
  <w:style w:type="paragraph" w:customStyle="1" w:styleId="GTRtitre2">
    <w:name w:val="GTR titre2"/>
    <w:basedOn w:val="a0"/>
    <w:next w:val="a0"/>
    <w:rsid w:val="00D71301"/>
    <w:pPr>
      <w:tabs>
        <w:tab w:val="num" w:pos="966"/>
        <w:tab w:val="left" w:pos="1134"/>
        <w:tab w:val="left" w:pos="2268"/>
        <w:tab w:val="left" w:pos="5664"/>
        <w:tab w:val="left" w:pos="6372"/>
        <w:tab w:val="left" w:pos="7080"/>
        <w:tab w:val="left" w:pos="7788"/>
      </w:tabs>
      <w:suppressAutoHyphens w:val="0"/>
      <w:spacing w:line="240" w:lineRule="auto"/>
      <w:ind w:left="966" w:hanging="600"/>
      <w:jc w:val="both"/>
    </w:pPr>
    <w:rPr>
      <w:rFonts w:ascii="Courier New" w:hAnsi="Courier New"/>
      <w:b/>
      <w:bCs/>
      <w:snapToGrid w:val="0"/>
      <w:sz w:val="24"/>
      <w:lang w:val="en-GB"/>
    </w:rPr>
  </w:style>
  <w:style w:type="paragraph" w:customStyle="1" w:styleId="GTRtitre3">
    <w:name w:val="GTR titre3"/>
    <w:basedOn w:val="a0"/>
    <w:next w:val="a0"/>
    <w:rsid w:val="00D71301"/>
    <w:pPr>
      <w:widowControl w:val="0"/>
      <w:numPr>
        <w:ilvl w:val="2"/>
        <w:numId w:val="40"/>
      </w:numPr>
      <w:tabs>
        <w:tab w:val="left" w:pos="1985"/>
      </w:tabs>
      <w:suppressAutoHyphens w:val="0"/>
      <w:autoSpaceDE w:val="0"/>
      <w:autoSpaceDN w:val="0"/>
      <w:adjustRightInd w:val="0"/>
      <w:spacing w:line="240" w:lineRule="auto"/>
      <w:ind w:right="90"/>
    </w:pPr>
    <w:rPr>
      <w:rFonts w:ascii="Courier New" w:hAnsi="Courier New" w:cs="Courier New"/>
      <w:i/>
      <w:iCs/>
      <w:szCs w:val="24"/>
      <w:u w:val="single"/>
      <w:lang w:val="en-GB"/>
    </w:rPr>
  </w:style>
  <w:style w:type="paragraph" w:customStyle="1" w:styleId="GTRnormal">
    <w:name w:val="GTR normal"/>
    <w:basedOn w:val="a0"/>
    <w:rsid w:val="00E42193"/>
    <w:pPr>
      <w:widowControl w:val="0"/>
      <w:numPr>
        <w:ilvl w:val="1"/>
      </w:numPr>
      <w:suppressAutoHyphens w:val="0"/>
      <w:autoSpaceDE w:val="0"/>
      <w:autoSpaceDN w:val="0"/>
      <w:adjustRightInd w:val="0"/>
      <w:spacing w:line="240" w:lineRule="auto"/>
      <w:ind w:left="1134"/>
    </w:pPr>
    <w:rPr>
      <w:rFonts w:ascii="Courier New" w:hAnsi="Courier New" w:cs="Courier New"/>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HMG">
    <w:name w:val="a"/>
    <w:pPr>
      <w:numPr>
        <w:numId w:val="31"/>
      </w:numPr>
    </w:pPr>
  </w:style>
  <w:style w:type="numbering" w:customStyle="1" w:styleId="HChG">
    <w:name w:val="1ai"/>
    <w:pPr>
      <w:numPr>
        <w:numId w:val="30"/>
      </w:numPr>
    </w:pPr>
  </w:style>
  <w:style w:type="numbering" w:customStyle="1" w:styleId="H1G">
    <w:name w:val="1111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FAEA-FAF3-41A5-82E9-68FABE99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ECE11.dot</Template>
  <TotalTime>1</TotalTime>
  <Pages>1</Pages>
  <Words>400</Words>
  <Characters>2283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ECE/TRANS/WP.29/2009/...</vt:lpstr>
      <vt:lpstr>ECE/TRANS/WP.29/2009/...</vt:lpstr>
    </vt:vector>
  </TitlesOfParts>
  <Company>CSD</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成澤和幸</cp:lastModifiedBy>
  <cp:revision>3</cp:revision>
  <cp:lastPrinted>2013-12-03T07:43:00Z</cp:lastPrinted>
  <dcterms:created xsi:type="dcterms:W3CDTF">2014-01-17T10:23:00Z</dcterms:created>
  <dcterms:modified xsi:type="dcterms:W3CDTF">2014-05-08T07:22:00Z</dcterms:modified>
</cp:coreProperties>
</file>