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6095"/>
      </w:tblGrid>
      <w:tr w:rsidR="00B56E9C" w:rsidRPr="00FD4196" w14:paraId="47F32CB4" w14:textId="77777777" w:rsidTr="78877678">
        <w:trPr>
          <w:cantSplit/>
          <w:trHeight w:hRule="exact" w:val="567"/>
        </w:trPr>
        <w:tc>
          <w:tcPr>
            <w:tcW w:w="1276" w:type="dxa"/>
            <w:tcBorders>
              <w:bottom w:val="single" w:sz="4" w:space="0" w:color="auto"/>
            </w:tcBorders>
            <w:vAlign w:val="bottom"/>
          </w:tcPr>
          <w:p w14:paraId="47F32CB1" w14:textId="77777777" w:rsidR="00B56E9C" w:rsidRPr="00FD4196" w:rsidRDefault="00B56E9C" w:rsidP="00D9503E">
            <w:pPr>
              <w:spacing w:after="80"/>
            </w:pPr>
          </w:p>
        </w:tc>
        <w:tc>
          <w:tcPr>
            <w:tcW w:w="2268" w:type="dxa"/>
            <w:tcBorders>
              <w:bottom w:val="single" w:sz="4" w:space="0" w:color="auto"/>
            </w:tcBorders>
            <w:vAlign w:val="bottom"/>
          </w:tcPr>
          <w:p w14:paraId="47F32CB2" w14:textId="683ABD4A" w:rsidR="00B56E9C" w:rsidRPr="00FD4196" w:rsidRDefault="00B56E9C" w:rsidP="00D9503E">
            <w:pPr>
              <w:spacing w:after="80" w:line="300" w:lineRule="exact"/>
              <w:rPr>
                <w:b/>
                <w:sz w:val="24"/>
                <w:szCs w:val="24"/>
              </w:rPr>
            </w:pPr>
          </w:p>
        </w:tc>
        <w:tc>
          <w:tcPr>
            <w:tcW w:w="6095" w:type="dxa"/>
            <w:tcBorders>
              <w:bottom w:val="single" w:sz="4" w:space="0" w:color="auto"/>
            </w:tcBorders>
            <w:vAlign w:val="bottom"/>
          </w:tcPr>
          <w:p w14:paraId="47F32CB3" w14:textId="75CE88BF" w:rsidR="00B56E9C" w:rsidRPr="00FD4196" w:rsidRDefault="000E6D36" w:rsidP="006368FE">
            <w:pPr>
              <w:jc w:val="right"/>
            </w:pPr>
            <w:r w:rsidRPr="000E6D36">
              <w:rPr>
                <w:sz w:val="40"/>
              </w:rPr>
              <w:t>ECE</w:t>
            </w:r>
            <w:r>
              <w:t>/TRANS/</w:t>
            </w:r>
            <w:r w:rsidR="007A426F">
              <w:t>180</w:t>
            </w:r>
            <w:r>
              <w:t>/</w:t>
            </w:r>
            <w:r w:rsidR="007A426F">
              <w:t>Add.22</w:t>
            </w:r>
          </w:p>
        </w:tc>
      </w:tr>
    </w:tbl>
    <w:tbl>
      <w:tblPr>
        <w:tblpPr w:leftFromText="142" w:rightFromText="142" w:vertAnchor="page" w:horzAnchor="page" w:tblpX="1134" w:tblpY="284"/>
        <w:tblOverlap w:val="never"/>
        <w:tblW w:w="9639"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276"/>
        <w:gridCol w:w="5528"/>
        <w:gridCol w:w="2835"/>
      </w:tblGrid>
      <w:tr w:rsidR="00E4367E" w:rsidRPr="00E4367E" w14:paraId="229A72DB" w14:textId="77777777" w:rsidTr="007A426F">
        <w:trPr>
          <w:cantSplit/>
          <w:trHeight w:hRule="exact" w:val="2835"/>
        </w:trPr>
        <w:tc>
          <w:tcPr>
            <w:tcW w:w="1276" w:type="dxa"/>
          </w:tcPr>
          <w:p w14:paraId="507E3339" w14:textId="77777777" w:rsidR="00E4367E" w:rsidRPr="00E4367E" w:rsidRDefault="00E4367E" w:rsidP="00E4367E">
            <w:pPr>
              <w:spacing w:before="120"/>
              <w:rPr>
                <w:lang w:eastAsia="fr-FR"/>
              </w:rPr>
            </w:pPr>
          </w:p>
        </w:tc>
        <w:tc>
          <w:tcPr>
            <w:tcW w:w="5528" w:type="dxa"/>
          </w:tcPr>
          <w:p w14:paraId="147FFB5C" w14:textId="77777777" w:rsidR="00E4367E" w:rsidRPr="00E4367E" w:rsidRDefault="00E4367E" w:rsidP="00E4367E">
            <w:pPr>
              <w:spacing w:before="120" w:line="420" w:lineRule="exact"/>
              <w:rPr>
                <w:sz w:val="40"/>
                <w:szCs w:val="40"/>
                <w:lang w:eastAsia="fr-FR"/>
              </w:rPr>
            </w:pPr>
          </w:p>
        </w:tc>
        <w:tc>
          <w:tcPr>
            <w:tcW w:w="2835" w:type="dxa"/>
          </w:tcPr>
          <w:p w14:paraId="0CDAB03F" w14:textId="77777777" w:rsidR="00E4367E" w:rsidRPr="00E4367E" w:rsidRDefault="00E4367E" w:rsidP="00E4367E">
            <w:pPr>
              <w:spacing w:before="240" w:line="240" w:lineRule="exact"/>
              <w:rPr>
                <w:lang w:eastAsia="fr-FR"/>
              </w:rPr>
            </w:pPr>
          </w:p>
          <w:p w14:paraId="3CA820BA" w14:textId="77777777" w:rsidR="00E4367E" w:rsidRPr="00E4367E" w:rsidRDefault="00E4367E" w:rsidP="00E4367E">
            <w:pPr>
              <w:spacing w:line="240" w:lineRule="exact"/>
              <w:rPr>
                <w:lang w:eastAsia="fr-FR"/>
              </w:rPr>
            </w:pPr>
          </w:p>
          <w:p w14:paraId="18FC501F" w14:textId="5BB8FAD5" w:rsidR="00E4367E" w:rsidRPr="00E4367E" w:rsidRDefault="00C75F2F" w:rsidP="00C75F2F">
            <w:pPr>
              <w:spacing w:line="240" w:lineRule="exact"/>
              <w:rPr>
                <w:lang w:eastAsia="fr-FR"/>
              </w:rPr>
            </w:pPr>
            <w:r>
              <w:rPr>
                <w:lang w:eastAsia="fr-FR"/>
              </w:rPr>
              <w:t>xx</w:t>
            </w:r>
            <w:r w:rsidRPr="00E4367E">
              <w:rPr>
                <w:lang w:eastAsia="fr-FR"/>
              </w:rPr>
              <w:t xml:space="preserve"> </w:t>
            </w:r>
            <w:r>
              <w:rPr>
                <w:lang w:eastAsia="fr-FR"/>
              </w:rPr>
              <w:t>xx</w:t>
            </w:r>
            <w:r w:rsidRPr="00E4367E">
              <w:rPr>
                <w:lang w:eastAsia="fr-FR"/>
              </w:rPr>
              <w:t xml:space="preserve"> </w:t>
            </w:r>
            <w:r>
              <w:rPr>
                <w:lang w:eastAsia="fr-FR"/>
              </w:rPr>
              <w:t>xxxx</w:t>
            </w:r>
          </w:p>
        </w:tc>
      </w:tr>
    </w:tbl>
    <w:p w14:paraId="2A1075B8" w14:textId="5ACEA4AD" w:rsidR="00DB074A" w:rsidRPr="00566A5A" w:rsidRDefault="00B6372F" w:rsidP="00DB074A">
      <w:pPr>
        <w:pStyle w:val="HChG"/>
      </w:pPr>
      <w:r>
        <w:tab/>
      </w:r>
      <w:r>
        <w:tab/>
      </w:r>
      <w:r w:rsidR="00DB074A" w:rsidRPr="00566A5A">
        <w:t>Global Registry</w:t>
      </w:r>
    </w:p>
    <w:p w14:paraId="5480DA80" w14:textId="77777777" w:rsidR="00DB074A" w:rsidRPr="00566A5A" w:rsidRDefault="00DB074A" w:rsidP="00DB074A">
      <w:pPr>
        <w:pStyle w:val="H1G"/>
        <w:ind w:right="992"/>
        <w:rPr>
          <w:b w:val="0"/>
          <w:spacing w:val="-2"/>
          <w:sz w:val="20"/>
        </w:rPr>
      </w:pPr>
      <w:r w:rsidRPr="00566A5A">
        <w:tab/>
      </w:r>
      <w:r w:rsidRPr="00566A5A">
        <w:tab/>
      </w:r>
      <w:r w:rsidRPr="00566A5A">
        <w:rPr>
          <w:spacing w:val="-2"/>
        </w:rPr>
        <w:t>Created on 18 November 2004, pursuant to Article 6 of the Agreement concerning the establishing of global technical regulations for wheeled vehicles, equipment and parts which can be fitted and/or be used on wheeled vehicles (ECE/TRANS/132 and Corr.1) done at Geneva on 25 June 1998</w:t>
      </w:r>
    </w:p>
    <w:p w14:paraId="6E4B455A" w14:textId="77777777" w:rsidR="00DB074A" w:rsidRPr="00566A5A" w:rsidRDefault="00DB074A" w:rsidP="00DB074A">
      <w:pPr>
        <w:pStyle w:val="HChG"/>
      </w:pPr>
      <w:r w:rsidRPr="00566A5A">
        <w:tab/>
      </w:r>
      <w:r w:rsidRPr="00566A5A">
        <w:tab/>
        <w:t>Addendum 2</w:t>
      </w:r>
      <w:r>
        <w:t>2</w:t>
      </w:r>
      <w:r w:rsidRPr="00566A5A">
        <w:t xml:space="preserve">: </w:t>
      </w:r>
      <w:r>
        <w:t xml:space="preserve">United Nations </w:t>
      </w:r>
      <w:r w:rsidRPr="00566A5A">
        <w:t xml:space="preserve">Global </w:t>
      </w:r>
      <w:r>
        <w:t>T</w:t>
      </w:r>
      <w:r w:rsidRPr="00566A5A">
        <w:t xml:space="preserve">echnical </w:t>
      </w:r>
      <w:r>
        <w:t>R</w:t>
      </w:r>
      <w:r w:rsidRPr="00566A5A">
        <w:t>egulation No. 2</w:t>
      </w:r>
      <w:r>
        <w:t>2</w:t>
      </w:r>
    </w:p>
    <w:p w14:paraId="3267AA80" w14:textId="5594DD2D" w:rsidR="00CC3496" w:rsidRDefault="00B6372F" w:rsidP="00D35101">
      <w:pPr>
        <w:keepNext/>
        <w:keepLines/>
        <w:tabs>
          <w:tab w:val="right" w:pos="851"/>
        </w:tabs>
        <w:spacing w:before="360" w:after="240" w:line="300" w:lineRule="exact"/>
        <w:ind w:left="1134" w:right="1134" w:hanging="1134"/>
        <w:rPr>
          <w:b/>
          <w:sz w:val="24"/>
          <w:lang w:eastAsia="fr-FR"/>
        </w:rPr>
      </w:pPr>
      <w:r>
        <w:rPr>
          <w:b/>
          <w:sz w:val="24"/>
          <w:lang w:eastAsia="fr-FR"/>
        </w:rPr>
        <w:tab/>
      </w:r>
      <w:r>
        <w:rPr>
          <w:b/>
          <w:sz w:val="24"/>
          <w:lang w:eastAsia="fr-FR"/>
        </w:rPr>
        <w:tab/>
      </w:r>
      <w:r w:rsidR="006E64C6" w:rsidRPr="00CC3496">
        <w:rPr>
          <w:b/>
          <w:sz w:val="24"/>
          <w:lang w:eastAsia="fr-FR"/>
        </w:rPr>
        <w:t xml:space="preserve">United Nations Global Technical Regulation on In-vehicle Battery Durability for Electrified </w:t>
      </w:r>
      <w:ins w:id="0" w:author="JRC" w:date="2022-10-25T16:12:00Z">
        <w:r w:rsidR="00C75F2F">
          <w:rPr>
            <w:b/>
            <w:sz w:val="24"/>
            <w:lang w:eastAsia="fr-FR"/>
          </w:rPr>
          <w:t xml:space="preserve">Heavy Duty  </w:t>
        </w:r>
      </w:ins>
      <w:r w:rsidR="006E64C6" w:rsidRPr="00CC3496">
        <w:rPr>
          <w:b/>
          <w:sz w:val="24"/>
          <w:lang w:eastAsia="fr-FR"/>
        </w:rPr>
        <w:t>Vehicles</w:t>
      </w:r>
    </w:p>
    <w:p w14:paraId="0B646D85" w14:textId="77777777" w:rsidR="00DB074A" w:rsidRDefault="00DB074A" w:rsidP="00CB5AB7">
      <w:pPr>
        <w:pStyle w:val="SingleTxtG"/>
        <w:ind w:left="0"/>
      </w:pPr>
    </w:p>
    <w:p w14:paraId="615953C2" w14:textId="273D7071" w:rsidR="00CB5AB7" w:rsidRPr="00566A5A" w:rsidRDefault="00CB5AB7" w:rsidP="0033377B">
      <w:pPr>
        <w:pStyle w:val="SingleTxtG"/>
      </w:pPr>
      <w:r w:rsidRPr="00566A5A">
        <w:t xml:space="preserve">Established in the Global Registry </w:t>
      </w:r>
      <w:r w:rsidRPr="007A7BD3">
        <w:t xml:space="preserve">on </w:t>
      </w:r>
      <w:ins w:id="1" w:author="JRC" w:date="2022-10-25T16:14:00Z">
        <w:r w:rsidR="00C75F2F">
          <w:t>xxxxx</w:t>
        </w:r>
      </w:ins>
    </w:p>
    <w:p w14:paraId="3AEF1B7C" w14:textId="2BEF39A3" w:rsidR="00CB5AB7" w:rsidRDefault="00CB5AB7" w:rsidP="00CB5AB7">
      <w:pPr>
        <w:jc w:val="center"/>
        <w:rPr>
          <w:b/>
          <w:bCs/>
        </w:rPr>
      </w:pPr>
      <w:r w:rsidRPr="00566A5A">
        <w:rPr>
          <w:b/>
          <w:bCs/>
          <w:noProof/>
          <w:lang w:val="de-DE" w:eastAsia="de-DE"/>
        </w:rPr>
        <w:drawing>
          <wp:anchor distT="0" distB="137160" distL="114300" distR="114300" simplePos="0" relativeHeight="251659264" behindDoc="0" locked="0" layoutInCell="1" allowOverlap="1" wp14:anchorId="01FE2E01" wp14:editId="0F379A8F">
            <wp:simplePos x="0" y="0"/>
            <wp:positionH relativeFrom="column">
              <wp:posOffset>2476500</wp:posOffset>
            </wp:positionH>
            <wp:positionV relativeFrom="paragraph">
              <wp:posOffset>113030</wp:posOffset>
            </wp:positionV>
            <wp:extent cx="1257300" cy="996950"/>
            <wp:effectExtent l="0" t="0" r="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A5A">
        <w:rPr>
          <w:b/>
          <w:bCs/>
        </w:rPr>
        <w:t>UNITED NATIONS</w:t>
      </w:r>
    </w:p>
    <w:p w14:paraId="1382EECB" w14:textId="21D3F702" w:rsidR="0033377B" w:rsidRDefault="0033377B" w:rsidP="00CB5AB7">
      <w:pPr>
        <w:jc w:val="center"/>
        <w:rPr>
          <w:b/>
          <w:bCs/>
        </w:rPr>
      </w:pPr>
    </w:p>
    <w:p w14:paraId="561DD929" w14:textId="77777777" w:rsidR="00444A42" w:rsidRDefault="00444A42" w:rsidP="00444A42">
      <w:pPr>
        <w:suppressAutoHyphens w:val="0"/>
        <w:spacing w:line="240" w:lineRule="auto"/>
        <w:rPr>
          <w:b/>
          <w:bCs/>
        </w:rPr>
      </w:pPr>
      <w:r>
        <w:rPr>
          <w:b/>
          <w:bCs/>
        </w:rPr>
        <w:br w:type="page"/>
      </w:r>
    </w:p>
    <w:p w14:paraId="51255C6F" w14:textId="2746A1D0" w:rsidR="00444A42" w:rsidRDefault="002605B9" w:rsidP="00EF41DE">
      <w:pPr>
        <w:suppressAutoHyphens w:val="0"/>
        <w:spacing w:line="240" w:lineRule="auto"/>
        <w:ind w:left="1134" w:hanging="1134"/>
        <w:rPr>
          <w:b/>
          <w:sz w:val="28"/>
          <w:lang w:eastAsia="fr-FR"/>
        </w:rPr>
      </w:pPr>
      <w:r w:rsidRPr="002605B9">
        <w:rPr>
          <w:b/>
          <w:sz w:val="28"/>
          <w:lang w:eastAsia="fr-FR"/>
        </w:rPr>
        <w:lastRenderedPageBreak/>
        <w:tab/>
      </w:r>
      <w:r w:rsidR="00EF41DE">
        <w:rPr>
          <w:b/>
          <w:sz w:val="28"/>
          <w:lang w:eastAsia="fr-FR"/>
        </w:rPr>
        <w:tab/>
      </w:r>
      <w:r w:rsidRPr="002605B9">
        <w:rPr>
          <w:b/>
          <w:sz w:val="28"/>
          <w:lang w:eastAsia="fr-FR"/>
        </w:rPr>
        <w:t>UN Global Technical Regulation on In-vehicle Battery Durability for Electrified Vehicles</w:t>
      </w:r>
    </w:p>
    <w:p w14:paraId="6FA0A75E" w14:textId="77777777" w:rsidR="009E6331" w:rsidRPr="009E6331" w:rsidRDefault="009E6331" w:rsidP="009E6331">
      <w:pPr>
        <w:keepNext/>
        <w:keepLines/>
        <w:tabs>
          <w:tab w:val="right" w:pos="851"/>
        </w:tabs>
        <w:spacing w:before="360" w:after="240" w:line="300" w:lineRule="exact"/>
        <w:ind w:left="1134" w:right="1134" w:hanging="1134"/>
        <w:rPr>
          <w:sz w:val="28"/>
          <w:lang w:eastAsia="fr-FR"/>
        </w:rPr>
      </w:pPr>
      <w:r w:rsidRPr="009E6331">
        <w:rPr>
          <w:sz w:val="28"/>
          <w:lang w:eastAsia="fr-FR"/>
        </w:rPr>
        <w:t>Contents</w:t>
      </w:r>
    </w:p>
    <w:p w14:paraId="2CE5A2F2" w14:textId="16E77297" w:rsidR="00E97632" w:rsidRPr="002C6CDA" w:rsidRDefault="00E97632" w:rsidP="00E97632">
      <w:pPr>
        <w:tabs>
          <w:tab w:val="right" w:pos="9638"/>
        </w:tabs>
        <w:spacing w:after="120"/>
        <w:ind w:left="283"/>
        <w:rPr>
          <w:sz w:val="18"/>
        </w:rPr>
      </w:pPr>
      <w:r w:rsidRPr="002C6CDA">
        <w:rPr>
          <w:i/>
          <w:sz w:val="18"/>
        </w:rPr>
        <w:tab/>
        <w:t>Page</w:t>
      </w:r>
    </w:p>
    <w:p w14:paraId="00A8E40D" w14:textId="646F202E" w:rsidR="00E97632" w:rsidRPr="002C6CDA" w:rsidRDefault="00E97632" w:rsidP="00E97632">
      <w:pPr>
        <w:tabs>
          <w:tab w:val="right" w:pos="850"/>
          <w:tab w:val="left" w:pos="1134"/>
          <w:tab w:val="left" w:pos="1559"/>
          <w:tab w:val="left" w:pos="1984"/>
          <w:tab w:val="left" w:pos="2268"/>
          <w:tab w:val="left" w:leader="dot" w:pos="8929"/>
          <w:tab w:val="right" w:pos="9638"/>
        </w:tabs>
        <w:spacing w:after="120"/>
        <w:rPr>
          <w:rFonts w:eastAsia="MS Mincho"/>
        </w:rPr>
      </w:pPr>
      <w:r w:rsidRPr="002C6CDA">
        <w:rPr>
          <w:rFonts w:eastAsia="MS Mincho"/>
        </w:rPr>
        <w:tab/>
        <w:t>I.</w:t>
      </w:r>
      <w:r w:rsidRPr="002C6CDA">
        <w:rPr>
          <w:rFonts w:eastAsia="MS Mincho"/>
        </w:rPr>
        <w:tab/>
        <w:t>Statement of technical rationale and justification</w:t>
      </w:r>
      <w:r w:rsidRPr="002C6CDA">
        <w:rPr>
          <w:rFonts w:eastAsia="MS Mincho"/>
          <w:webHidden/>
        </w:rPr>
        <w:tab/>
      </w:r>
      <w:r w:rsidRPr="002C6CDA">
        <w:rPr>
          <w:rFonts w:eastAsia="MS Mincho"/>
          <w:webHidden/>
        </w:rPr>
        <w:tab/>
      </w:r>
      <w:r w:rsidR="00FB484C">
        <w:rPr>
          <w:rFonts w:eastAsia="MS Mincho"/>
          <w:webHidden/>
        </w:rPr>
        <w:t>3</w:t>
      </w:r>
    </w:p>
    <w:p w14:paraId="6A417ACC" w14:textId="5574CE60" w:rsidR="00E97632" w:rsidRPr="002C6CDA" w:rsidRDefault="00E97632" w:rsidP="00E97632">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sidRPr="002C6CDA">
        <w:rPr>
          <w:rFonts w:eastAsia="MS Mincho"/>
        </w:rPr>
        <w:tab/>
        <w:t>II.</w:t>
      </w:r>
      <w:r w:rsidRPr="002C6CDA">
        <w:rPr>
          <w:rFonts w:eastAsia="MS Mincho"/>
        </w:rPr>
        <w:tab/>
        <w:t>Text of the GTR</w:t>
      </w:r>
      <w:r w:rsidRPr="002C6CDA">
        <w:rPr>
          <w:rFonts w:eastAsia="MS Mincho"/>
          <w:webHidden/>
        </w:rPr>
        <w:tab/>
      </w:r>
      <w:r w:rsidRPr="002C6CDA">
        <w:rPr>
          <w:rFonts w:eastAsia="MS Mincho"/>
          <w:webHidden/>
        </w:rPr>
        <w:tab/>
      </w:r>
      <w:r w:rsidR="005B3103">
        <w:rPr>
          <w:rFonts w:eastAsia="MS Mincho"/>
          <w:webHidden/>
        </w:rPr>
        <w:t>13</w:t>
      </w:r>
    </w:p>
    <w:p w14:paraId="6D10C72A" w14:textId="7D1E0E37" w:rsidR="00E97632" w:rsidRPr="002C6CDA" w:rsidRDefault="00E97632" w:rsidP="00E97632">
      <w:pPr>
        <w:tabs>
          <w:tab w:val="right" w:pos="850"/>
          <w:tab w:val="left" w:pos="1134"/>
          <w:tab w:val="left" w:pos="1559"/>
          <w:tab w:val="left" w:pos="1984"/>
          <w:tab w:val="left" w:pos="2268"/>
          <w:tab w:val="left" w:leader="dot" w:pos="8929"/>
          <w:tab w:val="right" w:pos="9638"/>
        </w:tabs>
        <w:spacing w:after="120"/>
        <w:rPr>
          <w:rFonts w:eastAsia="MS Mincho"/>
        </w:rPr>
      </w:pPr>
      <w:r w:rsidRPr="002C6CDA">
        <w:rPr>
          <w:rFonts w:eastAsia="MS Mincho"/>
        </w:rPr>
        <w:tab/>
      </w:r>
      <w:r w:rsidRPr="002C6CDA">
        <w:rPr>
          <w:rFonts w:eastAsia="MS Mincho"/>
        </w:rPr>
        <w:tab/>
        <w:t>1.</w:t>
      </w:r>
      <w:r w:rsidRPr="002C6CDA">
        <w:rPr>
          <w:rFonts w:eastAsia="MS Mincho"/>
        </w:rPr>
        <w:tab/>
        <w:t>Purpose</w:t>
      </w:r>
      <w:r w:rsidRPr="002C6CDA">
        <w:rPr>
          <w:rFonts w:eastAsia="MS Mincho"/>
        </w:rPr>
        <w:tab/>
      </w:r>
      <w:r w:rsidRPr="002C6CDA">
        <w:rPr>
          <w:rFonts w:eastAsia="MS Mincho"/>
          <w:webHidden/>
        </w:rPr>
        <w:tab/>
      </w:r>
      <w:r w:rsidRPr="002C6CDA">
        <w:rPr>
          <w:rFonts w:eastAsia="MS Mincho"/>
          <w:webHidden/>
        </w:rPr>
        <w:tab/>
      </w:r>
      <w:r w:rsidR="005B3103">
        <w:rPr>
          <w:rFonts w:eastAsia="MS Mincho"/>
        </w:rPr>
        <w:t>13</w:t>
      </w:r>
    </w:p>
    <w:p w14:paraId="37B58082" w14:textId="05144FEA" w:rsidR="00E97632" w:rsidRPr="002C6CDA" w:rsidRDefault="00E97632" w:rsidP="00E97632">
      <w:pPr>
        <w:tabs>
          <w:tab w:val="right" w:pos="850"/>
          <w:tab w:val="left" w:pos="1134"/>
          <w:tab w:val="left" w:pos="1559"/>
          <w:tab w:val="left" w:pos="1984"/>
          <w:tab w:val="left" w:pos="2268"/>
          <w:tab w:val="left" w:leader="dot" w:pos="8929"/>
          <w:tab w:val="right" w:pos="9638"/>
        </w:tabs>
        <w:spacing w:after="120"/>
        <w:rPr>
          <w:rFonts w:eastAsia="MS Mincho"/>
        </w:rPr>
      </w:pPr>
      <w:r w:rsidRPr="002C6CDA">
        <w:rPr>
          <w:rFonts w:eastAsia="MS Mincho"/>
        </w:rPr>
        <w:tab/>
      </w:r>
      <w:r w:rsidRPr="002C6CDA">
        <w:rPr>
          <w:rFonts w:eastAsia="MS Mincho"/>
        </w:rPr>
        <w:tab/>
        <w:t>2.</w:t>
      </w:r>
      <w:r w:rsidRPr="002C6CDA">
        <w:rPr>
          <w:rFonts w:eastAsia="MS Mincho"/>
        </w:rPr>
        <w:tab/>
        <w:t>Scope and application</w:t>
      </w:r>
      <w:r w:rsidRPr="002C6CDA">
        <w:rPr>
          <w:rFonts w:eastAsia="MS Mincho"/>
          <w:webHidden/>
        </w:rPr>
        <w:tab/>
      </w:r>
      <w:r w:rsidRPr="002C6CDA">
        <w:rPr>
          <w:rFonts w:eastAsia="MS Mincho"/>
          <w:webHidden/>
        </w:rPr>
        <w:tab/>
      </w:r>
      <w:r w:rsidR="005B3103">
        <w:rPr>
          <w:rFonts w:eastAsia="MS Mincho"/>
        </w:rPr>
        <w:t>13</w:t>
      </w:r>
    </w:p>
    <w:p w14:paraId="490FC495" w14:textId="774A8844" w:rsidR="00E97632" w:rsidRPr="00A65BA8" w:rsidRDefault="00E97632" w:rsidP="00E97632">
      <w:pPr>
        <w:tabs>
          <w:tab w:val="right" w:pos="850"/>
          <w:tab w:val="left" w:pos="1134"/>
          <w:tab w:val="left" w:pos="1559"/>
          <w:tab w:val="left" w:pos="1984"/>
          <w:tab w:val="left" w:pos="2268"/>
          <w:tab w:val="left" w:leader="dot" w:pos="8929"/>
          <w:tab w:val="right" w:pos="9638"/>
        </w:tabs>
        <w:spacing w:after="120"/>
        <w:rPr>
          <w:rFonts w:eastAsia="MS Mincho"/>
        </w:rPr>
      </w:pPr>
      <w:r w:rsidRPr="002C6CDA">
        <w:rPr>
          <w:rFonts w:eastAsia="MS Mincho"/>
        </w:rPr>
        <w:tab/>
      </w:r>
      <w:r w:rsidRPr="002C6CDA">
        <w:rPr>
          <w:rFonts w:eastAsia="MS Mincho"/>
        </w:rPr>
        <w:tab/>
      </w:r>
      <w:r w:rsidRPr="00A65BA8">
        <w:rPr>
          <w:rFonts w:eastAsia="MS Mincho"/>
        </w:rPr>
        <w:t>3.</w:t>
      </w:r>
      <w:r w:rsidRPr="00A65BA8">
        <w:rPr>
          <w:rFonts w:eastAsia="MS Mincho"/>
        </w:rPr>
        <w:tab/>
        <w:t>Definitions</w:t>
      </w:r>
      <w:r w:rsidRPr="00A65BA8">
        <w:rPr>
          <w:rFonts w:eastAsia="MS Mincho"/>
          <w:webHidden/>
        </w:rPr>
        <w:tab/>
      </w:r>
      <w:r w:rsidRPr="00A65BA8">
        <w:rPr>
          <w:rFonts w:eastAsia="MS Mincho"/>
          <w:webHidden/>
        </w:rPr>
        <w:tab/>
      </w:r>
      <w:r w:rsidR="005B3103">
        <w:rPr>
          <w:rFonts w:eastAsia="MS Mincho"/>
        </w:rPr>
        <w:t>13</w:t>
      </w:r>
    </w:p>
    <w:p w14:paraId="7CF55B4C" w14:textId="2A51A149" w:rsidR="00E97632" w:rsidRPr="00A65BA8" w:rsidRDefault="00E97632" w:rsidP="00E97632">
      <w:pPr>
        <w:tabs>
          <w:tab w:val="right" w:pos="850"/>
          <w:tab w:val="left" w:pos="1134"/>
          <w:tab w:val="left" w:pos="1559"/>
          <w:tab w:val="left" w:pos="1984"/>
          <w:tab w:val="left" w:pos="2268"/>
          <w:tab w:val="left" w:leader="dot" w:pos="8929"/>
          <w:tab w:val="right" w:pos="9638"/>
        </w:tabs>
        <w:spacing w:after="120"/>
        <w:rPr>
          <w:rFonts w:eastAsia="MS Mincho"/>
        </w:rPr>
      </w:pPr>
      <w:r w:rsidRPr="00A65BA8">
        <w:rPr>
          <w:rFonts w:eastAsia="MS Mincho"/>
        </w:rPr>
        <w:tab/>
      </w:r>
      <w:r w:rsidRPr="00A65BA8">
        <w:rPr>
          <w:rFonts w:eastAsia="MS Mincho"/>
        </w:rPr>
        <w:tab/>
      </w:r>
      <w:r w:rsidR="0087343B" w:rsidRPr="00A65BA8">
        <w:rPr>
          <w:rFonts w:eastAsia="MS Mincho"/>
        </w:rPr>
        <w:t>4.</w:t>
      </w:r>
      <w:r w:rsidRPr="00A65BA8">
        <w:rPr>
          <w:rFonts w:eastAsia="MS Mincho"/>
        </w:rPr>
        <w:tab/>
      </w:r>
      <w:r w:rsidR="00CA6BCD" w:rsidRPr="00A65BA8">
        <w:rPr>
          <w:rFonts w:eastAsia="MS Mincho"/>
        </w:rPr>
        <w:t>Abbreviations</w:t>
      </w:r>
      <w:r w:rsidR="00CA6BCD" w:rsidRPr="00A65BA8">
        <w:rPr>
          <w:rFonts w:eastAsia="MS Mincho"/>
          <w:webHidden/>
        </w:rPr>
        <w:tab/>
      </w:r>
      <w:r w:rsidR="000F0E5A" w:rsidRPr="00A65BA8">
        <w:rPr>
          <w:rFonts w:eastAsia="MS Mincho"/>
          <w:webHidden/>
        </w:rPr>
        <w:tab/>
      </w:r>
      <w:r w:rsidR="001E14CE">
        <w:rPr>
          <w:rFonts w:eastAsia="MS Mincho"/>
          <w:webHidden/>
        </w:rPr>
        <w:t>1</w:t>
      </w:r>
      <w:r w:rsidR="00AC01A5">
        <w:rPr>
          <w:rFonts w:eastAsia="MS Mincho"/>
          <w:webHidden/>
        </w:rPr>
        <w:t>5</w:t>
      </w:r>
    </w:p>
    <w:p w14:paraId="5C0F90E8" w14:textId="13233A79" w:rsidR="000F0E5A" w:rsidRPr="00A65BA8" w:rsidRDefault="00E97632" w:rsidP="000F0E5A">
      <w:pPr>
        <w:tabs>
          <w:tab w:val="right" w:pos="850"/>
          <w:tab w:val="left" w:pos="1134"/>
          <w:tab w:val="left" w:pos="1559"/>
          <w:tab w:val="left" w:pos="1984"/>
          <w:tab w:val="left" w:pos="2268"/>
          <w:tab w:val="left" w:leader="dot" w:pos="8929"/>
          <w:tab w:val="right" w:pos="9638"/>
        </w:tabs>
        <w:spacing w:after="120"/>
        <w:rPr>
          <w:rFonts w:eastAsia="MS Mincho"/>
          <w:webHidden/>
        </w:rPr>
      </w:pPr>
      <w:r w:rsidRPr="00A65BA8">
        <w:rPr>
          <w:rFonts w:eastAsia="MS Mincho"/>
        </w:rPr>
        <w:tab/>
      </w:r>
      <w:r w:rsidRPr="00A65BA8">
        <w:rPr>
          <w:rFonts w:eastAsia="MS Mincho"/>
        </w:rPr>
        <w:tab/>
      </w:r>
      <w:r w:rsidR="000F0E5A" w:rsidRPr="00A65BA8">
        <w:rPr>
          <w:rFonts w:eastAsia="MS Mincho"/>
        </w:rPr>
        <w:t>5.</w:t>
      </w:r>
      <w:r w:rsidR="000F0E5A" w:rsidRPr="00A65BA8">
        <w:rPr>
          <w:rFonts w:eastAsia="MS Mincho"/>
        </w:rPr>
        <w:tab/>
        <w:t>Requirements</w:t>
      </w:r>
      <w:r w:rsidR="000F0E5A" w:rsidRPr="00A65BA8">
        <w:rPr>
          <w:rFonts w:eastAsia="MS Mincho"/>
          <w:webHidden/>
        </w:rPr>
        <w:tab/>
      </w:r>
      <w:r w:rsidR="000F0E5A" w:rsidRPr="00A65BA8">
        <w:rPr>
          <w:rFonts w:eastAsia="MS Mincho"/>
          <w:webHidden/>
        </w:rPr>
        <w:tab/>
      </w:r>
      <w:r w:rsidR="001E14CE">
        <w:rPr>
          <w:rFonts w:eastAsia="MS Mincho"/>
          <w:webHidden/>
        </w:rPr>
        <w:t>1</w:t>
      </w:r>
      <w:r w:rsidR="00AC01A5">
        <w:rPr>
          <w:rFonts w:eastAsia="MS Mincho"/>
          <w:webHidden/>
        </w:rPr>
        <w:t>5</w:t>
      </w:r>
    </w:p>
    <w:p w14:paraId="7824AE35" w14:textId="385F7559" w:rsidR="000F438F" w:rsidRPr="00A65BA8" w:rsidRDefault="000F438F" w:rsidP="00B65BD1">
      <w:pPr>
        <w:tabs>
          <w:tab w:val="right" w:pos="850"/>
          <w:tab w:val="left" w:pos="1276"/>
          <w:tab w:val="left" w:pos="1559"/>
          <w:tab w:val="left" w:pos="1984"/>
          <w:tab w:val="left" w:pos="2268"/>
          <w:tab w:val="left" w:leader="dot" w:pos="8929"/>
          <w:tab w:val="right" w:pos="9638"/>
        </w:tabs>
        <w:spacing w:after="120"/>
        <w:rPr>
          <w:rFonts w:eastAsia="MS Mincho"/>
        </w:rPr>
      </w:pPr>
      <w:r w:rsidRPr="00A65BA8">
        <w:rPr>
          <w:rFonts w:eastAsia="MS Mincho"/>
        </w:rPr>
        <w:tab/>
      </w:r>
      <w:r w:rsidRPr="00A65BA8">
        <w:rPr>
          <w:rFonts w:eastAsia="MS Mincho"/>
        </w:rPr>
        <w:tab/>
        <w:t>5.</w:t>
      </w:r>
      <w:r w:rsidR="003F0317" w:rsidRPr="00A65BA8">
        <w:rPr>
          <w:rFonts w:eastAsia="MS Mincho"/>
        </w:rPr>
        <w:t>1.</w:t>
      </w:r>
      <w:r w:rsidRPr="00A65BA8">
        <w:rPr>
          <w:rFonts w:eastAsia="MS Mincho"/>
        </w:rPr>
        <w:tab/>
      </w:r>
      <w:r w:rsidR="003F0317" w:rsidRPr="00A65BA8">
        <w:rPr>
          <w:rFonts w:eastAsia="MS Mincho"/>
        </w:rPr>
        <w:t>State-of-Certified Range and State-of Certified Energy (SOCR and SOCE) monitors</w:t>
      </w:r>
      <w:r w:rsidRPr="00A65BA8">
        <w:rPr>
          <w:rFonts w:eastAsia="MS Mincho"/>
          <w:webHidden/>
        </w:rPr>
        <w:tab/>
      </w:r>
      <w:r w:rsidRPr="00A65BA8">
        <w:rPr>
          <w:rFonts w:eastAsia="MS Mincho"/>
          <w:webHidden/>
        </w:rPr>
        <w:tab/>
      </w:r>
      <w:r w:rsidR="001E14CE">
        <w:rPr>
          <w:rFonts w:eastAsia="MS Mincho"/>
          <w:webHidden/>
        </w:rPr>
        <w:t>1</w:t>
      </w:r>
      <w:r w:rsidR="00D34B16">
        <w:rPr>
          <w:rFonts w:eastAsia="MS Mincho"/>
          <w:webHidden/>
        </w:rPr>
        <w:t>5</w:t>
      </w:r>
    </w:p>
    <w:p w14:paraId="323C16D3" w14:textId="5C10CD6B" w:rsidR="000F438F" w:rsidRPr="00A65BA8" w:rsidRDefault="000F438F" w:rsidP="00B65BD1">
      <w:pPr>
        <w:tabs>
          <w:tab w:val="right" w:pos="850"/>
          <w:tab w:val="left" w:pos="1276"/>
          <w:tab w:val="left" w:pos="1559"/>
          <w:tab w:val="left" w:pos="1984"/>
          <w:tab w:val="left" w:pos="2268"/>
          <w:tab w:val="left" w:leader="dot" w:pos="8929"/>
          <w:tab w:val="right" w:pos="9638"/>
        </w:tabs>
        <w:spacing w:after="120"/>
        <w:rPr>
          <w:rFonts w:eastAsia="MS Mincho"/>
        </w:rPr>
      </w:pPr>
      <w:r w:rsidRPr="00A65BA8">
        <w:rPr>
          <w:rFonts w:eastAsia="MS Mincho"/>
        </w:rPr>
        <w:tab/>
      </w:r>
      <w:r w:rsidRPr="00A65BA8">
        <w:rPr>
          <w:rFonts w:eastAsia="MS Mincho"/>
        </w:rPr>
        <w:tab/>
        <w:t>5.</w:t>
      </w:r>
      <w:r w:rsidR="006657BF" w:rsidRPr="00A65BA8">
        <w:rPr>
          <w:rFonts w:eastAsia="MS Mincho"/>
        </w:rPr>
        <w:t>2.</w:t>
      </w:r>
      <w:r w:rsidRPr="00A65BA8">
        <w:rPr>
          <w:rFonts w:eastAsia="MS Mincho"/>
        </w:rPr>
        <w:tab/>
      </w:r>
      <w:r w:rsidR="006657BF" w:rsidRPr="00A65BA8">
        <w:rPr>
          <w:rFonts w:eastAsia="MS Mincho"/>
        </w:rPr>
        <w:t xml:space="preserve">Battery Performance </w:t>
      </w:r>
      <w:r w:rsidRPr="00A65BA8">
        <w:rPr>
          <w:rFonts w:eastAsia="MS Mincho"/>
        </w:rPr>
        <w:t>Requirements</w:t>
      </w:r>
      <w:r w:rsidRPr="00A65BA8">
        <w:rPr>
          <w:rFonts w:eastAsia="MS Mincho"/>
          <w:webHidden/>
        </w:rPr>
        <w:tab/>
      </w:r>
      <w:r w:rsidRPr="00A65BA8">
        <w:rPr>
          <w:rFonts w:eastAsia="MS Mincho"/>
          <w:webHidden/>
        </w:rPr>
        <w:tab/>
      </w:r>
      <w:r w:rsidR="001E14CE">
        <w:rPr>
          <w:rFonts w:eastAsia="MS Mincho"/>
          <w:webHidden/>
        </w:rPr>
        <w:t>1</w:t>
      </w:r>
      <w:r w:rsidR="00D34B16">
        <w:rPr>
          <w:rFonts w:eastAsia="MS Mincho"/>
          <w:webHidden/>
        </w:rPr>
        <w:t>5</w:t>
      </w:r>
    </w:p>
    <w:p w14:paraId="464461F6" w14:textId="0C72F3A8" w:rsidR="000F438F" w:rsidRPr="00A65BA8" w:rsidRDefault="000F438F" w:rsidP="000F438F">
      <w:pPr>
        <w:tabs>
          <w:tab w:val="right" w:pos="850"/>
          <w:tab w:val="left" w:pos="1134"/>
          <w:tab w:val="left" w:pos="1559"/>
          <w:tab w:val="left" w:pos="1984"/>
          <w:tab w:val="left" w:pos="2268"/>
          <w:tab w:val="left" w:leader="dot" w:pos="8929"/>
          <w:tab w:val="right" w:pos="9638"/>
        </w:tabs>
        <w:spacing w:after="120"/>
        <w:rPr>
          <w:rFonts w:eastAsia="MS Mincho"/>
        </w:rPr>
      </w:pPr>
      <w:r w:rsidRPr="00A65BA8">
        <w:rPr>
          <w:rFonts w:eastAsia="MS Mincho"/>
        </w:rPr>
        <w:tab/>
      </w:r>
      <w:r w:rsidRPr="00A65BA8">
        <w:rPr>
          <w:rFonts w:eastAsia="MS Mincho"/>
        </w:rPr>
        <w:tab/>
      </w:r>
      <w:r w:rsidR="00366E09" w:rsidRPr="00A65BA8">
        <w:rPr>
          <w:rFonts w:eastAsia="MS Mincho"/>
        </w:rPr>
        <w:t>6</w:t>
      </w:r>
      <w:r w:rsidRPr="00A65BA8">
        <w:rPr>
          <w:rFonts w:eastAsia="MS Mincho"/>
        </w:rPr>
        <w:t>.</w:t>
      </w:r>
      <w:r w:rsidRPr="00A65BA8">
        <w:rPr>
          <w:rFonts w:eastAsia="MS Mincho"/>
        </w:rPr>
        <w:tab/>
      </w:r>
      <w:r w:rsidR="002466FA" w:rsidRPr="00A65BA8">
        <w:rPr>
          <w:rFonts w:eastAsia="MS Mincho"/>
        </w:rPr>
        <w:t>In-Use Verification</w:t>
      </w:r>
      <w:r w:rsidRPr="00A65BA8">
        <w:rPr>
          <w:rFonts w:eastAsia="MS Mincho"/>
          <w:webHidden/>
        </w:rPr>
        <w:tab/>
      </w:r>
      <w:r w:rsidRPr="00A65BA8">
        <w:rPr>
          <w:rFonts w:eastAsia="MS Mincho"/>
          <w:webHidden/>
        </w:rPr>
        <w:tab/>
      </w:r>
      <w:r w:rsidR="001E14CE">
        <w:rPr>
          <w:rFonts w:eastAsia="MS Mincho"/>
          <w:webHidden/>
        </w:rPr>
        <w:t>1</w:t>
      </w:r>
      <w:r w:rsidR="00433603">
        <w:rPr>
          <w:rFonts w:eastAsia="MS Mincho"/>
          <w:webHidden/>
        </w:rPr>
        <w:t>7</w:t>
      </w:r>
    </w:p>
    <w:p w14:paraId="3385436F" w14:textId="066607F0" w:rsidR="00366E09" w:rsidRPr="00A65BA8" w:rsidRDefault="00366E09" w:rsidP="00B65BD1">
      <w:pPr>
        <w:tabs>
          <w:tab w:val="right" w:pos="850"/>
          <w:tab w:val="left" w:pos="1276"/>
          <w:tab w:val="left" w:pos="1559"/>
          <w:tab w:val="left" w:pos="1984"/>
          <w:tab w:val="left" w:pos="2268"/>
          <w:tab w:val="left" w:leader="dot" w:pos="8929"/>
          <w:tab w:val="right" w:pos="9638"/>
        </w:tabs>
        <w:spacing w:after="120"/>
        <w:rPr>
          <w:rFonts w:eastAsia="MS Mincho"/>
        </w:rPr>
      </w:pPr>
      <w:r w:rsidRPr="00A65BA8">
        <w:rPr>
          <w:rFonts w:eastAsia="MS Mincho"/>
        </w:rPr>
        <w:tab/>
      </w:r>
      <w:r w:rsidRPr="00A65BA8">
        <w:rPr>
          <w:rFonts w:eastAsia="MS Mincho"/>
        </w:rPr>
        <w:tab/>
      </w:r>
      <w:r w:rsidR="002466FA" w:rsidRPr="00A65BA8">
        <w:rPr>
          <w:rFonts w:eastAsia="MS Mincho"/>
        </w:rPr>
        <w:t>6</w:t>
      </w:r>
      <w:r w:rsidRPr="00A65BA8">
        <w:rPr>
          <w:rFonts w:eastAsia="MS Mincho"/>
        </w:rPr>
        <w:t>.</w:t>
      </w:r>
      <w:r w:rsidR="002466FA" w:rsidRPr="00A65BA8">
        <w:rPr>
          <w:rFonts w:eastAsia="MS Mincho"/>
        </w:rPr>
        <w:t>1.</w:t>
      </w:r>
      <w:r w:rsidRPr="00A65BA8">
        <w:rPr>
          <w:rFonts w:eastAsia="MS Mincho"/>
        </w:rPr>
        <w:tab/>
      </w:r>
      <w:r w:rsidR="002466FA" w:rsidRPr="00A65BA8">
        <w:rPr>
          <w:rFonts w:eastAsia="MS Mincho"/>
        </w:rPr>
        <w:t>Definitions of Families</w:t>
      </w:r>
      <w:r w:rsidRPr="00A65BA8">
        <w:rPr>
          <w:rFonts w:eastAsia="MS Mincho"/>
          <w:webHidden/>
        </w:rPr>
        <w:tab/>
      </w:r>
      <w:r w:rsidRPr="00A65BA8">
        <w:rPr>
          <w:rFonts w:eastAsia="MS Mincho"/>
          <w:webHidden/>
        </w:rPr>
        <w:tab/>
      </w:r>
      <w:r w:rsidR="001E14CE">
        <w:rPr>
          <w:rFonts w:eastAsia="MS Mincho"/>
          <w:webHidden/>
        </w:rPr>
        <w:t>1</w:t>
      </w:r>
      <w:r w:rsidR="00433603">
        <w:rPr>
          <w:rFonts w:eastAsia="MS Mincho"/>
          <w:webHidden/>
        </w:rPr>
        <w:t>7</w:t>
      </w:r>
    </w:p>
    <w:p w14:paraId="30FF6038" w14:textId="64A88043" w:rsidR="00AA00D7" w:rsidRPr="00A65BA8" w:rsidRDefault="00AA00D7" w:rsidP="00B65BD1">
      <w:pPr>
        <w:tabs>
          <w:tab w:val="right" w:pos="850"/>
          <w:tab w:val="left" w:pos="1276"/>
          <w:tab w:val="left" w:pos="1559"/>
          <w:tab w:val="left" w:pos="1984"/>
          <w:tab w:val="left" w:pos="2268"/>
          <w:tab w:val="left" w:leader="dot" w:pos="8929"/>
          <w:tab w:val="right" w:pos="9638"/>
        </w:tabs>
        <w:spacing w:after="120"/>
        <w:rPr>
          <w:rFonts w:eastAsia="MS Mincho"/>
          <w:webHidden/>
        </w:rPr>
      </w:pPr>
      <w:r w:rsidRPr="00A65BA8">
        <w:rPr>
          <w:rFonts w:eastAsia="MS Mincho"/>
        </w:rPr>
        <w:tab/>
      </w:r>
      <w:r w:rsidRPr="00A65BA8">
        <w:rPr>
          <w:rFonts w:eastAsia="MS Mincho"/>
        </w:rPr>
        <w:tab/>
        <w:t>6.</w:t>
      </w:r>
      <w:r w:rsidR="0020560E" w:rsidRPr="00A65BA8">
        <w:rPr>
          <w:rFonts w:eastAsia="MS Mincho"/>
        </w:rPr>
        <w:t>2</w:t>
      </w:r>
      <w:r w:rsidRPr="00A65BA8">
        <w:rPr>
          <w:rFonts w:eastAsia="MS Mincho"/>
        </w:rPr>
        <w:t>.</w:t>
      </w:r>
      <w:r w:rsidRPr="00A65BA8">
        <w:rPr>
          <w:rFonts w:eastAsia="MS Mincho"/>
        </w:rPr>
        <w:tab/>
        <w:t>Information gathering</w:t>
      </w:r>
      <w:r w:rsidRPr="00A65BA8">
        <w:rPr>
          <w:rFonts w:eastAsia="MS Mincho"/>
          <w:webHidden/>
        </w:rPr>
        <w:tab/>
      </w:r>
      <w:r w:rsidRPr="00A65BA8">
        <w:rPr>
          <w:rFonts w:eastAsia="MS Mincho"/>
          <w:webHidden/>
        </w:rPr>
        <w:tab/>
      </w:r>
      <w:r w:rsidR="001E14CE">
        <w:rPr>
          <w:rFonts w:eastAsia="MS Mincho"/>
          <w:webHidden/>
        </w:rPr>
        <w:t>1</w:t>
      </w:r>
      <w:r w:rsidR="00737841">
        <w:rPr>
          <w:rFonts w:eastAsia="MS Mincho"/>
          <w:webHidden/>
        </w:rPr>
        <w:t>8</w:t>
      </w:r>
    </w:p>
    <w:p w14:paraId="47A9FACD" w14:textId="6EB816A9" w:rsidR="00AA00D7" w:rsidRPr="00A65BA8" w:rsidRDefault="00AA00D7" w:rsidP="00B65BD1">
      <w:pPr>
        <w:tabs>
          <w:tab w:val="right" w:pos="850"/>
          <w:tab w:val="left" w:pos="1276"/>
          <w:tab w:val="left" w:pos="1559"/>
          <w:tab w:val="left" w:pos="1984"/>
          <w:tab w:val="left" w:pos="2268"/>
          <w:tab w:val="left" w:leader="dot" w:pos="8929"/>
          <w:tab w:val="right" w:pos="9638"/>
        </w:tabs>
        <w:spacing w:after="120"/>
        <w:rPr>
          <w:rFonts w:eastAsia="MS Mincho"/>
        </w:rPr>
      </w:pPr>
      <w:r w:rsidRPr="00A65BA8">
        <w:rPr>
          <w:rFonts w:eastAsia="MS Mincho"/>
        </w:rPr>
        <w:tab/>
      </w:r>
      <w:r w:rsidRPr="00A65BA8">
        <w:rPr>
          <w:rFonts w:eastAsia="MS Mincho"/>
        </w:rPr>
        <w:tab/>
        <w:t>6.</w:t>
      </w:r>
      <w:r w:rsidR="0020560E" w:rsidRPr="00A65BA8">
        <w:rPr>
          <w:rFonts w:eastAsia="MS Mincho"/>
        </w:rPr>
        <w:t>3</w:t>
      </w:r>
      <w:r w:rsidRPr="00A65BA8">
        <w:rPr>
          <w:rFonts w:eastAsia="MS Mincho"/>
        </w:rPr>
        <w:t>.</w:t>
      </w:r>
      <w:r w:rsidRPr="00A65BA8">
        <w:rPr>
          <w:rFonts w:eastAsia="MS Mincho"/>
        </w:rPr>
        <w:tab/>
      </w:r>
      <w:r w:rsidR="0020560E" w:rsidRPr="00A65BA8">
        <w:rPr>
          <w:rFonts w:eastAsia="MS Mincho"/>
        </w:rPr>
        <w:t>Part A: Verification of SOCR/SOCE monitors</w:t>
      </w:r>
      <w:r w:rsidRPr="00A65BA8">
        <w:rPr>
          <w:rFonts w:eastAsia="MS Mincho"/>
          <w:webHidden/>
        </w:rPr>
        <w:tab/>
      </w:r>
      <w:r w:rsidRPr="00A65BA8">
        <w:rPr>
          <w:rFonts w:eastAsia="MS Mincho"/>
          <w:webHidden/>
        </w:rPr>
        <w:tab/>
      </w:r>
      <w:r w:rsidR="001E14CE">
        <w:rPr>
          <w:rFonts w:eastAsia="MS Mincho"/>
          <w:webHidden/>
        </w:rPr>
        <w:t>1</w:t>
      </w:r>
      <w:r w:rsidR="00737841">
        <w:rPr>
          <w:rFonts w:eastAsia="MS Mincho"/>
          <w:webHidden/>
        </w:rPr>
        <w:t>8</w:t>
      </w:r>
    </w:p>
    <w:p w14:paraId="3253259A" w14:textId="2892A626" w:rsidR="00590A5F" w:rsidRDefault="005F1B56" w:rsidP="00097B8F">
      <w:pPr>
        <w:tabs>
          <w:tab w:val="right" w:pos="850"/>
          <w:tab w:val="left" w:pos="1276"/>
          <w:tab w:val="left" w:pos="1559"/>
          <w:tab w:val="left" w:pos="1984"/>
          <w:tab w:val="left" w:pos="2268"/>
          <w:tab w:val="left" w:leader="dot" w:pos="8929"/>
          <w:tab w:val="right" w:pos="9638"/>
        </w:tabs>
        <w:spacing w:after="120"/>
        <w:rPr>
          <w:rFonts w:eastAsia="MS Mincho"/>
          <w:webHidden/>
        </w:rPr>
      </w:pPr>
      <w:r w:rsidRPr="00A65BA8">
        <w:rPr>
          <w:rFonts w:eastAsia="MS Mincho"/>
        </w:rPr>
        <w:tab/>
      </w:r>
      <w:r w:rsidRPr="00A65BA8">
        <w:rPr>
          <w:rFonts w:eastAsia="MS Mincho"/>
        </w:rPr>
        <w:tab/>
        <w:t>6.</w:t>
      </w:r>
      <w:r w:rsidR="0062365B" w:rsidRPr="00A65BA8">
        <w:rPr>
          <w:rFonts w:eastAsia="MS Mincho"/>
        </w:rPr>
        <w:t>4</w:t>
      </w:r>
      <w:r w:rsidRPr="00A65BA8">
        <w:rPr>
          <w:rFonts w:eastAsia="MS Mincho"/>
        </w:rPr>
        <w:t>.</w:t>
      </w:r>
      <w:r w:rsidRPr="00A65BA8">
        <w:rPr>
          <w:rFonts w:eastAsia="MS Mincho"/>
        </w:rPr>
        <w:tab/>
      </w:r>
      <w:r w:rsidR="0062365B" w:rsidRPr="00A65BA8">
        <w:rPr>
          <w:rFonts w:eastAsia="MS Mincho"/>
        </w:rPr>
        <w:t>P</w:t>
      </w:r>
      <w:r w:rsidR="00A65BA8">
        <w:rPr>
          <w:rFonts w:eastAsia="MS Mincho"/>
        </w:rPr>
        <w:t>art</w:t>
      </w:r>
      <w:r w:rsidR="0062365B" w:rsidRPr="00A65BA8">
        <w:rPr>
          <w:rFonts w:eastAsia="MS Mincho"/>
        </w:rPr>
        <w:t xml:space="preserve"> B: Verification of Battery Durability</w:t>
      </w:r>
      <w:r w:rsidRPr="00A65BA8">
        <w:rPr>
          <w:rFonts w:eastAsia="MS Mincho"/>
          <w:webHidden/>
        </w:rPr>
        <w:tab/>
      </w:r>
      <w:r w:rsidRPr="00A65BA8">
        <w:rPr>
          <w:rFonts w:eastAsia="MS Mincho"/>
          <w:webHidden/>
        </w:rPr>
        <w:tab/>
      </w:r>
      <w:r w:rsidR="001E14CE">
        <w:rPr>
          <w:rFonts w:eastAsia="MS Mincho"/>
          <w:webHidden/>
        </w:rPr>
        <w:t>2</w:t>
      </w:r>
      <w:r w:rsidR="00737841">
        <w:rPr>
          <w:rFonts w:eastAsia="MS Mincho"/>
          <w:webHidden/>
        </w:rPr>
        <w:t>0</w:t>
      </w:r>
    </w:p>
    <w:p w14:paraId="1CFCC08C" w14:textId="444C9BE6" w:rsidR="00097B8F" w:rsidRPr="00A65BA8" w:rsidRDefault="00097B8F" w:rsidP="00097B8F">
      <w:pPr>
        <w:tabs>
          <w:tab w:val="right" w:pos="850"/>
          <w:tab w:val="left" w:pos="1276"/>
          <w:tab w:val="left" w:pos="1559"/>
          <w:tab w:val="left" w:pos="1984"/>
          <w:tab w:val="left" w:pos="2268"/>
          <w:tab w:val="left" w:leader="dot" w:pos="8929"/>
          <w:tab w:val="right" w:pos="9638"/>
        </w:tabs>
        <w:spacing w:after="120"/>
        <w:rPr>
          <w:rFonts w:eastAsia="MS Mincho"/>
        </w:rPr>
      </w:pPr>
      <w:r>
        <w:rPr>
          <w:rFonts w:eastAsia="MS Mincho"/>
          <w:webHidden/>
        </w:rPr>
        <w:tab/>
      </w:r>
      <w:r>
        <w:rPr>
          <w:rFonts w:eastAsia="MS Mincho"/>
          <w:webHidden/>
        </w:rPr>
        <w:tab/>
        <w:t>6.5.</w:t>
      </w:r>
      <w:r>
        <w:rPr>
          <w:rFonts w:eastAsia="MS Mincho"/>
          <w:webHidden/>
        </w:rPr>
        <w:tab/>
      </w:r>
      <w:r w:rsidRPr="00097B8F">
        <w:rPr>
          <w:bCs/>
        </w:rPr>
        <w:t>Process</w:t>
      </w:r>
      <w:r w:rsidRPr="00097B8F">
        <w:t xml:space="preserve"> flow charts for Part A and Part B</w:t>
      </w:r>
      <w:r>
        <w:tab/>
      </w:r>
      <w:r w:rsidR="000E4077">
        <w:tab/>
        <w:t>21</w:t>
      </w:r>
    </w:p>
    <w:p w14:paraId="163FF051" w14:textId="5FF0D7D2" w:rsidR="0062365B" w:rsidRPr="00A65BA8" w:rsidRDefault="0062365B" w:rsidP="0062365B">
      <w:pPr>
        <w:tabs>
          <w:tab w:val="right" w:pos="850"/>
          <w:tab w:val="left" w:pos="1134"/>
          <w:tab w:val="left" w:pos="1559"/>
          <w:tab w:val="left" w:pos="1984"/>
          <w:tab w:val="left" w:pos="2268"/>
          <w:tab w:val="left" w:leader="dot" w:pos="8929"/>
          <w:tab w:val="right" w:pos="9638"/>
        </w:tabs>
        <w:spacing w:after="120"/>
        <w:rPr>
          <w:rFonts w:eastAsia="MS Mincho"/>
          <w:webHidden/>
        </w:rPr>
      </w:pPr>
      <w:r w:rsidRPr="00A65BA8">
        <w:rPr>
          <w:rFonts w:eastAsia="MS Mincho"/>
        </w:rPr>
        <w:tab/>
      </w:r>
      <w:r w:rsidRPr="00A65BA8">
        <w:rPr>
          <w:rFonts w:eastAsia="MS Mincho"/>
        </w:rPr>
        <w:tab/>
      </w:r>
      <w:r w:rsidR="00BB281A" w:rsidRPr="00A65BA8">
        <w:rPr>
          <w:rFonts w:eastAsia="MS Mincho"/>
        </w:rPr>
        <w:t>7</w:t>
      </w:r>
      <w:r w:rsidRPr="00A65BA8">
        <w:rPr>
          <w:rFonts w:eastAsia="MS Mincho"/>
        </w:rPr>
        <w:t>.</w:t>
      </w:r>
      <w:r w:rsidRPr="00A65BA8">
        <w:rPr>
          <w:rFonts w:eastAsia="MS Mincho"/>
        </w:rPr>
        <w:tab/>
      </w:r>
      <w:r w:rsidR="00BB281A" w:rsidRPr="00A65BA8">
        <w:rPr>
          <w:rFonts w:eastAsia="MS Mincho"/>
        </w:rPr>
        <w:t>Rounding</w:t>
      </w:r>
      <w:r w:rsidRPr="00A65BA8">
        <w:rPr>
          <w:rFonts w:eastAsia="MS Mincho"/>
          <w:webHidden/>
        </w:rPr>
        <w:tab/>
      </w:r>
      <w:r w:rsidRPr="00A65BA8">
        <w:rPr>
          <w:rFonts w:eastAsia="MS Mincho"/>
          <w:webHidden/>
        </w:rPr>
        <w:tab/>
      </w:r>
      <w:r w:rsidR="001E14CE">
        <w:rPr>
          <w:rFonts w:eastAsia="MS Mincho"/>
          <w:webHidden/>
        </w:rPr>
        <w:t>2</w:t>
      </w:r>
      <w:r w:rsidR="00AC01A5">
        <w:rPr>
          <w:rFonts w:eastAsia="MS Mincho"/>
          <w:webHidden/>
        </w:rPr>
        <w:t>2</w:t>
      </w:r>
    </w:p>
    <w:p w14:paraId="355FC066" w14:textId="7C9B72CE" w:rsidR="00E97632" w:rsidRPr="00A65BA8" w:rsidRDefault="00E97632" w:rsidP="00E97632">
      <w:pPr>
        <w:tabs>
          <w:tab w:val="right" w:pos="850"/>
          <w:tab w:val="left" w:pos="1134"/>
          <w:tab w:val="left" w:pos="1559"/>
          <w:tab w:val="left" w:pos="1984"/>
          <w:tab w:val="left" w:pos="2268"/>
          <w:tab w:val="left" w:leader="dot" w:pos="8929"/>
          <w:tab w:val="right" w:pos="9638"/>
        </w:tabs>
        <w:spacing w:after="120"/>
        <w:rPr>
          <w:rFonts w:eastAsia="MS Mincho"/>
        </w:rPr>
      </w:pPr>
      <w:r w:rsidRPr="00A65BA8">
        <w:rPr>
          <w:rFonts w:eastAsia="MS Mincho"/>
        </w:rPr>
        <w:t>Annexes</w:t>
      </w:r>
    </w:p>
    <w:p w14:paraId="3564E358" w14:textId="1E614C2A" w:rsidR="00E97632" w:rsidRPr="00A65BA8" w:rsidRDefault="00E97632" w:rsidP="00E97632">
      <w:pPr>
        <w:tabs>
          <w:tab w:val="right" w:pos="850"/>
          <w:tab w:val="left" w:pos="1134"/>
          <w:tab w:val="left" w:pos="1559"/>
          <w:tab w:val="left" w:pos="1984"/>
          <w:tab w:val="left" w:pos="2268"/>
          <w:tab w:val="left" w:leader="dot" w:pos="8929"/>
          <w:tab w:val="right" w:pos="9638"/>
        </w:tabs>
        <w:spacing w:after="120"/>
        <w:ind w:firstLine="567"/>
        <w:rPr>
          <w:rFonts w:eastAsia="MS Mincho"/>
        </w:rPr>
      </w:pPr>
      <w:r w:rsidRPr="00A65BA8">
        <w:rPr>
          <w:rFonts w:eastAsia="MS Mincho"/>
        </w:rPr>
        <w:t>1</w:t>
      </w:r>
      <w:r w:rsidRPr="00A65BA8">
        <w:rPr>
          <w:rFonts w:eastAsia="MS Mincho"/>
          <w:webHidden/>
        </w:rPr>
        <w:tab/>
      </w:r>
      <w:r w:rsidRPr="00A65BA8">
        <w:rPr>
          <w:rFonts w:eastAsia="MS Mincho"/>
          <w:webHidden/>
        </w:rPr>
        <w:tab/>
      </w:r>
      <w:r w:rsidRPr="00A65BA8">
        <w:rPr>
          <w:rFonts w:eastAsia="MS Mincho"/>
        </w:rPr>
        <w:t>Vehicle survey</w:t>
      </w:r>
      <w:r w:rsidRPr="00A65BA8">
        <w:rPr>
          <w:rFonts w:eastAsia="MS Mincho"/>
          <w:webHidden/>
        </w:rPr>
        <w:tab/>
      </w:r>
      <w:r w:rsidRPr="00A65BA8">
        <w:rPr>
          <w:rFonts w:eastAsia="MS Mincho"/>
          <w:webHidden/>
        </w:rPr>
        <w:tab/>
      </w:r>
      <w:r w:rsidR="001E14CE">
        <w:rPr>
          <w:rFonts w:eastAsia="MS Mincho"/>
        </w:rPr>
        <w:t>2</w:t>
      </w:r>
      <w:r w:rsidR="00AC01A5">
        <w:rPr>
          <w:rFonts w:eastAsia="MS Mincho"/>
        </w:rPr>
        <w:t>3</w:t>
      </w:r>
    </w:p>
    <w:p w14:paraId="7A727C16" w14:textId="6404DEBB" w:rsidR="00E97632" w:rsidRDefault="00E97632" w:rsidP="001E14CE">
      <w:pPr>
        <w:tabs>
          <w:tab w:val="right" w:pos="850"/>
          <w:tab w:val="left" w:pos="1134"/>
          <w:tab w:val="left" w:pos="1559"/>
          <w:tab w:val="left" w:pos="1984"/>
          <w:tab w:val="left" w:pos="2268"/>
          <w:tab w:val="left" w:leader="dot" w:pos="9072"/>
          <w:tab w:val="right" w:pos="9638"/>
        </w:tabs>
        <w:spacing w:after="120"/>
        <w:ind w:left="1134" w:hanging="567"/>
        <w:rPr>
          <w:rFonts w:eastAsia="MS Mincho"/>
        </w:rPr>
      </w:pPr>
      <w:r w:rsidRPr="00A65BA8">
        <w:rPr>
          <w:rFonts w:eastAsia="MS Mincho"/>
        </w:rPr>
        <w:t xml:space="preserve">2 </w:t>
      </w:r>
      <w:r w:rsidRPr="00A65BA8">
        <w:rPr>
          <w:rFonts w:eastAsia="MS Mincho"/>
        </w:rPr>
        <w:tab/>
      </w:r>
      <w:r w:rsidRPr="00A65BA8">
        <w:rPr>
          <w:rFonts w:eastAsia="MS Mincho"/>
        </w:rPr>
        <w:tab/>
      </w:r>
      <w:r w:rsidR="00671F39">
        <w:rPr>
          <w:rFonts w:eastAsia="MS Mincho"/>
        </w:rPr>
        <w:t>Values to be read from vehicles</w:t>
      </w:r>
      <w:r w:rsidR="00C9297C">
        <w:rPr>
          <w:rFonts w:eastAsia="MS Mincho"/>
        </w:rPr>
        <w:t>….</w:t>
      </w:r>
      <w:r w:rsidRPr="00A65BA8">
        <w:rPr>
          <w:rFonts w:eastAsia="MS Mincho"/>
        </w:rPr>
        <w:t>……………………………….</w:t>
      </w:r>
      <w:r w:rsidRPr="002C6CDA">
        <w:rPr>
          <w:rFonts w:eastAsia="MS Mincho"/>
        </w:rPr>
        <w:tab/>
      </w:r>
      <w:r w:rsidR="001E14CE">
        <w:rPr>
          <w:rFonts w:eastAsia="MS Mincho"/>
        </w:rPr>
        <w:tab/>
        <w:t>2</w:t>
      </w:r>
      <w:r w:rsidR="00471BC7">
        <w:rPr>
          <w:rFonts w:eastAsia="MS Mincho"/>
        </w:rPr>
        <w:t>7</w:t>
      </w:r>
    </w:p>
    <w:p w14:paraId="1EBFA539" w14:textId="7A0366E7" w:rsidR="007B73FD" w:rsidRDefault="007B73FD" w:rsidP="00E97632">
      <w:pPr>
        <w:tabs>
          <w:tab w:val="right" w:pos="850"/>
          <w:tab w:val="left" w:pos="1134"/>
          <w:tab w:val="left" w:pos="1559"/>
          <w:tab w:val="left" w:pos="1984"/>
          <w:tab w:val="left" w:pos="2268"/>
          <w:tab w:val="left" w:leader="dot" w:pos="8929"/>
          <w:tab w:val="right" w:pos="9638"/>
        </w:tabs>
        <w:spacing w:after="120"/>
        <w:ind w:left="1134" w:hanging="567"/>
        <w:rPr>
          <w:rFonts w:eastAsia="MS Mincho"/>
        </w:rPr>
      </w:pPr>
      <w:r>
        <w:rPr>
          <w:rFonts w:eastAsia="MS Mincho"/>
        </w:rPr>
        <w:t>3</w:t>
      </w:r>
      <w:r>
        <w:rPr>
          <w:rFonts w:eastAsia="MS Mincho"/>
        </w:rPr>
        <w:tab/>
      </w:r>
      <w:r>
        <w:rPr>
          <w:rFonts w:eastAsia="MS Mincho"/>
        </w:rPr>
        <w:tab/>
      </w:r>
      <w:r w:rsidR="00784BCD" w:rsidRPr="00784BCD">
        <w:rPr>
          <w:rFonts w:eastAsia="MS Mincho"/>
        </w:rPr>
        <w:t>Determination of Performance Parameter during Part</w:t>
      </w:r>
      <w:r w:rsidR="003056E0">
        <w:rPr>
          <w:rFonts w:eastAsia="MS Mincho"/>
        </w:rPr>
        <w:t xml:space="preserve"> </w:t>
      </w:r>
      <w:r w:rsidR="00784BCD" w:rsidRPr="00784BCD">
        <w:rPr>
          <w:rFonts w:eastAsia="MS Mincho"/>
        </w:rPr>
        <w:t>A Test Procedure</w:t>
      </w:r>
      <w:r w:rsidR="003056E0">
        <w:rPr>
          <w:rFonts w:eastAsia="MS Mincho"/>
        </w:rPr>
        <w:t>….</w:t>
      </w:r>
      <w:r w:rsidR="003056E0" w:rsidRPr="00A65BA8">
        <w:rPr>
          <w:rFonts w:eastAsia="MS Mincho"/>
        </w:rPr>
        <w:t>…………………………….</w:t>
      </w:r>
      <w:r w:rsidR="003056E0" w:rsidRPr="002C6CDA">
        <w:rPr>
          <w:rFonts w:eastAsia="MS Mincho"/>
        </w:rPr>
        <w:tab/>
      </w:r>
      <w:r w:rsidR="001E14CE">
        <w:rPr>
          <w:rFonts w:eastAsia="MS Mincho"/>
        </w:rPr>
        <w:t>2</w:t>
      </w:r>
      <w:r w:rsidR="00471BC7">
        <w:rPr>
          <w:rFonts w:eastAsia="MS Mincho"/>
        </w:rPr>
        <w:t>8</w:t>
      </w:r>
    </w:p>
    <w:p w14:paraId="6F8F9CC2" w14:textId="77777777" w:rsidR="009E6331" w:rsidRPr="002C6CDA" w:rsidRDefault="009E6331" w:rsidP="00E97632">
      <w:pPr>
        <w:tabs>
          <w:tab w:val="right" w:pos="850"/>
          <w:tab w:val="left" w:pos="1134"/>
          <w:tab w:val="left" w:pos="1559"/>
          <w:tab w:val="left" w:pos="1984"/>
          <w:tab w:val="left" w:pos="2268"/>
          <w:tab w:val="left" w:leader="dot" w:pos="8929"/>
          <w:tab w:val="right" w:pos="9638"/>
        </w:tabs>
        <w:spacing w:after="120"/>
        <w:ind w:left="1134" w:hanging="567"/>
        <w:rPr>
          <w:rFonts w:eastAsia="MS Mincho"/>
        </w:rPr>
      </w:pPr>
    </w:p>
    <w:p w14:paraId="150F3F06" w14:textId="77777777" w:rsidR="00E97632" w:rsidRPr="00596F4B" w:rsidRDefault="00E97632" w:rsidP="00E97632">
      <w:pPr>
        <w:suppressAutoHyphens w:val="0"/>
        <w:spacing w:line="240" w:lineRule="auto"/>
        <w:rPr>
          <w:b/>
          <w:sz w:val="28"/>
        </w:rPr>
      </w:pPr>
      <w:r w:rsidRPr="00596F4B">
        <w:rPr>
          <w:b/>
          <w:sz w:val="28"/>
        </w:rPr>
        <w:br w:type="page"/>
      </w:r>
    </w:p>
    <w:p w14:paraId="04F1735E" w14:textId="42CBC11F" w:rsidR="00E97632" w:rsidRPr="008A32EB" w:rsidRDefault="00E97632" w:rsidP="00471BC7">
      <w:pPr>
        <w:pStyle w:val="HChG"/>
        <w:tabs>
          <w:tab w:val="clear" w:pos="851"/>
        </w:tabs>
        <w:ind w:hanging="708"/>
      </w:pPr>
      <w:r w:rsidRPr="008A32EB">
        <w:lastRenderedPageBreak/>
        <w:t>I.</w:t>
      </w:r>
      <w:r w:rsidR="007330D9">
        <w:tab/>
      </w:r>
      <w:r w:rsidRPr="008A32EB">
        <w:t xml:space="preserve">Statement of technical rationale and </w:t>
      </w:r>
      <w:commentRangeStart w:id="2"/>
      <w:r w:rsidRPr="008A32EB">
        <w:t>justification</w:t>
      </w:r>
      <w:commentRangeEnd w:id="2"/>
      <w:r w:rsidR="00C75F2F">
        <w:rPr>
          <w:rStyle w:val="Kommentarzeichen"/>
          <w:b w:val="0"/>
          <w:lang w:val="x-none"/>
        </w:rPr>
        <w:commentReference w:id="2"/>
      </w:r>
    </w:p>
    <w:p w14:paraId="36C1BDA6" w14:textId="0D2DBBB4" w:rsidR="009F0FC7" w:rsidRPr="00772340" w:rsidRDefault="00E9759B" w:rsidP="00E9759B">
      <w:pPr>
        <w:pStyle w:val="H1G"/>
      </w:pPr>
      <w:r>
        <w:tab/>
      </w:r>
      <w:r w:rsidR="001E5CA7" w:rsidRPr="00772340">
        <w:t>A.</w:t>
      </w:r>
      <w:r w:rsidR="001E5CA7" w:rsidRPr="00772340">
        <w:tab/>
      </w:r>
      <w:r w:rsidR="009F0FC7" w:rsidRPr="00772340">
        <w:t>Introduction</w:t>
      </w:r>
    </w:p>
    <w:p w14:paraId="57D5D5CC" w14:textId="77777777" w:rsidR="006D063A" w:rsidRPr="00772340" w:rsidRDefault="000C0C2A" w:rsidP="009F0FC7">
      <w:pPr>
        <w:pStyle w:val="SingleTxtG"/>
      </w:pPr>
      <w:r w:rsidRPr="00772340">
        <w:t>1.</w:t>
      </w:r>
      <w:r w:rsidRPr="00772340">
        <w:tab/>
        <w:t>Owing to the pressing need to reduce emissions of greenhouse gases (GHG) and other air pollutants, the market share of electrified vehicles is expected to grow in the future</w:t>
      </w:r>
      <w:r w:rsidR="00966B7B" w:rsidRPr="00772340">
        <w:t xml:space="preserve">. </w:t>
      </w:r>
      <w:r w:rsidR="00C9456B" w:rsidRPr="00772340">
        <w:t xml:space="preserve">A key component of these vehicles is the </w:t>
      </w:r>
      <w:r w:rsidR="006105A4" w:rsidRPr="00772340">
        <w:t xml:space="preserve">traction battery </w:t>
      </w:r>
      <w:r w:rsidR="00C9456B" w:rsidRPr="00772340">
        <w:t>that is used to store and deliver energy to power the movement of the vehicle and the systems within it. Improvement</w:t>
      </w:r>
      <w:r w:rsidR="006D063A" w:rsidRPr="00772340">
        <w:t xml:space="preserve">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445EC035" w14:textId="77777777" w:rsidR="00E66A36" w:rsidRPr="00772340" w:rsidRDefault="006D063A" w:rsidP="009F0FC7">
      <w:pPr>
        <w:pStyle w:val="SingleTxtG"/>
      </w:pPr>
      <w:r w:rsidRPr="00772340">
        <w:t>2.</w:t>
      </w:r>
      <w:r w:rsidRPr="00772340">
        <w:tab/>
        <w:t xml:space="preserve">Despite the expected improvements in the performance of new electrified vehicles, the continued </w:t>
      </w:r>
      <w:r w:rsidR="00E659AD" w:rsidRPr="00772340">
        <w:t xml:space="preserve">in-use </w:t>
      </w:r>
      <w:r w:rsidRPr="00772340">
        <w:t xml:space="preserve">performance of the battery </w:t>
      </w:r>
      <w:r w:rsidR="00E659AD" w:rsidRPr="00772340">
        <w:t xml:space="preserve">over time is not currently regulated. </w:t>
      </w:r>
      <w:r w:rsidR="006105A4" w:rsidRPr="00772340">
        <w:t>The primary motivation for this GTR</w:t>
      </w:r>
      <w:r w:rsidR="00E659AD" w:rsidRPr="00772340">
        <w:t xml:space="preserve"> therefore</w:t>
      </w:r>
      <w:r w:rsidR="006105A4" w:rsidRPr="00772340">
        <w:t xml:space="preserve"> stems from the recognition that the environmental performance of electrified vehicles may be affected by</w:t>
      </w:r>
      <w:r w:rsidR="00AA32B5" w:rsidRPr="00772340">
        <w:t xml:space="preserve"> excess</w:t>
      </w:r>
      <w:r w:rsidR="006105A4" w:rsidRPr="00772340">
        <w:t xml:space="preserve"> degradation of the battery system over time.</w:t>
      </w:r>
    </w:p>
    <w:p w14:paraId="7EF3A317" w14:textId="0B209F3D" w:rsidR="00E659AD" w:rsidRPr="00772340" w:rsidRDefault="00E659AD" w:rsidP="009F0FC7">
      <w:pPr>
        <w:pStyle w:val="SingleTxtG"/>
      </w:pPr>
      <w:r w:rsidRPr="00772340">
        <w:t>3.</w:t>
      </w:r>
      <w:r w:rsidRPr="00772340">
        <w:tab/>
      </w:r>
      <w:r w:rsidR="006105A4" w:rsidRPr="00772340">
        <w:t xml:space="preserve">Loss of electric range and loss of vehicle energy efficiency are both primary concerns. </w:t>
      </w:r>
      <w:r w:rsidR="0091554B" w:rsidRPr="00772340">
        <w:t xml:space="preserve">Loss of </w:t>
      </w:r>
      <w:r w:rsidR="00320BC1" w:rsidRPr="00772340">
        <w:t>electric range</w:t>
      </w:r>
      <w:r w:rsidR="0091554B" w:rsidRPr="00772340">
        <w:t xml:space="preserve"> could </w:t>
      </w:r>
      <w:r w:rsidR="00A13665" w:rsidRPr="00772340">
        <w:t xml:space="preserve">lead to a loss of utility, meaning </w:t>
      </w:r>
      <w:r w:rsidR="0091554B" w:rsidRPr="00772340">
        <w:t>electric vehicles are driven less and therefore displace less distance travelled that might o</w:t>
      </w:r>
      <w:r w:rsidR="00C17B71" w:rsidRPr="00772340">
        <w:t>th</w:t>
      </w:r>
      <w:r w:rsidR="0091554B" w:rsidRPr="00772340">
        <w:t xml:space="preserve">erwise be driven in conventional vehicles. A loss in utility could also dampen consumer sentiment and curb the market growth necessary for electric vehicle sales to deliver on fleet emissions reductions. </w:t>
      </w:r>
      <w:r w:rsidR="007136BF" w:rsidRPr="00772340">
        <w:t xml:space="preserve">Loss of vehicle efficiency could impact the upstream emissions by increasing the amount of electricity needed per vehicle distance travelled. </w:t>
      </w:r>
      <w:r w:rsidR="006105A4" w:rsidRPr="00772340">
        <w:t xml:space="preserve">Both can affect not only the utility of the vehicle to the consumer, but also the environmental </w:t>
      </w:r>
      <w:r w:rsidR="001010FB" w:rsidRPr="00772340">
        <w:t>performance</w:t>
      </w:r>
      <w:r w:rsidR="005039FC" w:rsidRPr="00772340">
        <w:t xml:space="preserve"> </w:t>
      </w:r>
      <w:r w:rsidR="006105A4" w:rsidRPr="00772340">
        <w:t>of the vehicle.</w:t>
      </w:r>
      <w:r w:rsidR="00DF2278" w:rsidRPr="00772340">
        <w:t xml:space="preserve"> </w:t>
      </w:r>
      <w:r w:rsidR="006105A4" w:rsidRPr="00772340">
        <w:t xml:space="preserve">Loss of environmental performance is important, in particular because governmental regulatory compliance programs often credit electrified vehicles with a certain level of expected environmental benefit, which might not be realized over the life of the vehicle if </w:t>
      </w:r>
      <w:r w:rsidR="0011339D" w:rsidRPr="00772340">
        <w:t xml:space="preserve">excess </w:t>
      </w:r>
      <w:r w:rsidR="006105A4" w:rsidRPr="00772340">
        <w:t>battery degradation occurs.</w:t>
      </w:r>
    </w:p>
    <w:p w14:paraId="2931070E" w14:textId="132D11D3" w:rsidR="006105A4" w:rsidRPr="00772340" w:rsidRDefault="00E659AD" w:rsidP="009F0FC7">
      <w:pPr>
        <w:pStyle w:val="SingleTxtG"/>
      </w:pPr>
      <w:r w:rsidRPr="00772340">
        <w:t>4.</w:t>
      </w:r>
      <w:r w:rsidRPr="00772340">
        <w:tab/>
      </w:r>
      <w:r w:rsidR="006105A4" w:rsidRPr="00772340">
        <w:t>In addition to changes in range and energy consumption, hybrid electric vehicles are often equipped with both a conventional and electric powertrain, and for these vehicles the criteria pollutant emissions from the conventional powertrain could be impacted by</w:t>
      </w:r>
      <w:r w:rsidRPr="00772340">
        <w:t xml:space="preserve"> the degradation of the battery over time.</w:t>
      </w:r>
    </w:p>
    <w:p w14:paraId="27D245CB" w14:textId="3CF38A72" w:rsidR="00C23351" w:rsidRPr="00772340" w:rsidRDefault="00C23351" w:rsidP="009F0FC7">
      <w:pPr>
        <w:pStyle w:val="SingleTxtG"/>
      </w:pPr>
      <w:r w:rsidRPr="00772340">
        <w:t>5.</w:t>
      </w:r>
      <w:r w:rsidRPr="00772340">
        <w:tab/>
        <w:t xml:space="preserve">This GTR therefore aims to provide a harmonised methodology to address these </w:t>
      </w:r>
      <w:commentRangeStart w:id="3"/>
      <w:r w:rsidRPr="003E031A">
        <w:rPr>
          <w:highlight w:val="yellow"/>
        </w:rPr>
        <w:t>concerns by introducing a method by which the health of the battery can be monitored over</w:t>
      </w:r>
      <w:r w:rsidRPr="00772340">
        <w:t xml:space="preserve"> </w:t>
      </w:r>
      <w:commentRangeEnd w:id="3"/>
      <w:r w:rsidR="003E031A">
        <w:rPr>
          <w:rStyle w:val="Kommentarzeichen"/>
          <w:lang w:val="x-none"/>
        </w:rPr>
        <w:commentReference w:id="3"/>
      </w:r>
      <w:r w:rsidRPr="00772340">
        <w:t>time and by setting minimum performance requirements for the durability of the battery.</w:t>
      </w:r>
    </w:p>
    <w:p w14:paraId="19882572" w14:textId="2E8694AD" w:rsidR="009F0FC7" w:rsidRPr="00772340" w:rsidRDefault="00E9759B" w:rsidP="00E9759B">
      <w:pPr>
        <w:pStyle w:val="H1G"/>
      </w:pPr>
      <w:r>
        <w:tab/>
      </w:r>
      <w:r w:rsidR="00723ED3" w:rsidRPr="00772340">
        <w:t>B.</w:t>
      </w:r>
      <w:r w:rsidR="00723ED3" w:rsidRPr="00772340">
        <w:tab/>
      </w:r>
      <w:r w:rsidR="009F0FC7" w:rsidRPr="00772340">
        <w:t xml:space="preserve">Procedural </w:t>
      </w:r>
      <w:commentRangeStart w:id="4"/>
      <w:r w:rsidR="009F0FC7" w:rsidRPr="00772340">
        <w:t>background</w:t>
      </w:r>
      <w:commentRangeEnd w:id="4"/>
      <w:r w:rsidR="00C75F2F">
        <w:rPr>
          <w:rStyle w:val="Kommentarzeichen"/>
          <w:b w:val="0"/>
        </w:rPr>
        <w:commentReference w:id="4"/>
      </w:r>
    </w:p>
    <w:p w14:paraId="0D1A1828" w14:textId="03E2BECF" w:rsidR="009F0FC7" w:rsidRPr="00772340" w:rsidRDefault="00985147" w:rsidP="009F0FC7">
      <w:pPr>
        <w:pStyle w:val="SingleTxtG"/>
      </w:pPr>
      <w:bookmarkStart w:id="5" w:name="_Hlk68862481"/>
      <w:r w:rsidRPr="00772340">
        <w:t>6</w:t>
      </w:r>
      <w:r w:rsidR="00DD216F" w:rsidRPr="00772340">
        <w:t>.</w:t>
      </w:r>
      <w:r w:rsidR="00DD216F" w:rsidRPr="00772340">
        <w:tab/>
      </w:r>
      <w:r w:rsidR="009F0FC7" w:rsidRPr="00772340">
        <w:t xml:space="preserve">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w:t>
      </w:r>
      <w:r w:rsidR="00B962CD" w:rsidRPr="00772340">
        <w:t>America, China</w:t>
      </w:r>
      <w:r w:rsidR="009F0FC7" w:rsidRPr="00772340">
        <w:t xml:space="preserve">, and </w:t>
      </w:r>
      <w:r w:rsidR="00B962CD" w:rsidRPr="00772340">
        <w:t>Japan</w:t>
      </w:r>
      <w:r w:rsidR="009F0FC7" w:rsidRPr="00772340">
        <w:t>.</w:t>
      </w:r>
      <w:bookmarkEnd w:id="5"/>
    </w:p>
    <w:p w14:paraId="3D1D6776" w14:textId="73EC761A" w:rsidR="009F0FC7" w:rsidRPr="00772340" w:rsidRDefault="00985147" w:rsidP="009F0FC7">
      <w:pPr>
        <w:pStyle w:val="SingleTxtG"/>
      </w:pPr>
      <w:r w:rsidRPr="00772340">
        <w:t>7</w:t>
      </w:r>
      <w:r w:rsidR="00DD216F" w:rsidRPr="00772340">
        <w:t>.</w:t>
      </w:r>
      <w:r w:rsidR="00DD216F" w:rsidRPr="00772340">
        <w:tab/>
      </w:r>
      <w:r w:rsidR="009F0FC7" w:rsidRPr="00772340">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C16E4CC" w14:textId="22E30203" w:rsidR="009F0FC7" w:rsidRPr="00772340" w:rsidRDefault="00985147" w:rsidP="009F0FC7">
      <w:pPr>
        <w:pStyle w:val="SingleTxtG"/>
      </w:pPr>
      <w:r w:rsidRPr="00772340">
        <w:t>8</w:t>
      </w:r>
      <w:r w:rsidR="00DD216F" w:rsidRPr="00772340">
        <w:t>.</w:t>
      </w:r>
      <w:r w:rsidR="00DD216F" w:rsidRPr="00772340">
        <w:tab/>
      </w:r>
      <w:r w:rsidR="009F0FC7" w:rsidRPr="00772340">
        <w:t xml:space="preserve">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w:t>
      </w:r>
      <w:r w:rsidR="009F0FC7" w:rsidRPr="00772340">
        <w:lastRenderedPageBreak/>
        <w:t>Guide by: (i) conducting additional research to support the recommendations; (ii) identifying which recommendations are suitable for the development of (a) global technical regulation(s) (</w:t>
      </w:r>
      <w:r w:rsidR="004721E0" w:rsidRPr="00772340">
        <w:t>GTR</w:t>
      </w:r>
      <w:r w:rsidR="009F0FC7" w:rsidRPr="00772340">
        <w:t>(s))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9F0FC7" w:rsidRPr="00772340">
        <w:rPr>
          <w:vertAlign w:val="superscript"/>
        </w:rPr>
        <w:t>th</w:t>
      </w:r>
      <w:r w:rsidR="009F0FC7" w:rsidRPr="00772340">
        <w:t xml:space="preserve"> meeting of WP.29, 15-18 November 2016.</w:t>
      </w:r>
    </w:p>
    <w:p w14:paraId="0554322A" w14:textId="136110D0" w:rsidR="009F0FC7" w:rsidRPr="00772340" w:rsidRDefault="00985147" w:rsidP="009F0FC7">
      <w:pPr>
        <w:pStyle w:val="SingleTxtG"/>
      </w:pPr>
      <w:r w:rsidRPr="00772340">
        <w:t>9</w:t>
      </w:r>
      <w:r w:rsidR="00DD216F" w:rsidRPr="00772340">
        <w:t>.</w:t>
      </w:r>
      <w:r w:rsidR="00DD216F" w:rsidRPr="00772340">
        <w:tab/>
      </w:r>
      <w:r w:rsidR="009F0FC7" w:rsidRPr="00772340">
        <w:t>At the close of Part A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0A1536C0" w14:textId="0DCEC6A5" w:rsidR="009F0FC7" w:rsidRPr="00772340" w:rsidRDefault="00985147" w:rsidP="00DB0DDA">
      <w:pPr>
        <w:pStyle w:val="SingleTxtG"/>
      </w:pPr>
      <w:r w:rsidRPr="00772340">
        <w:t>10</w:t>
      </w:r>
      <w:r w:rsidR="00DD216F" w:rsidRPr="00772340">
        <w:t>.</w:t>
      </w:r>
      <w:r w:rsidR="00DD216F" w:rsidRPr="00772340">
        <w:tab/>
      </w:r>
      <w:r w:rsidR="009F0FC7" w:rsidRPr="00772340">
        <w:t>The IWG on EVE presented a draft status report to GRPE in May 2019 on the research on in-vehicle battery durability and performance. The status report indicated that there was sufficient information to allow a UN GTR for in-vehicle battery durability to be started. The IWG on EVE recommended at the 79</w:t>
      </w:r>
      <w:r w:rsidR="009F0FC7" w:rsidRPr="00772340">
        <w:rPr>
          <w:vertAlign w:val="superscript"/>
        </w:rPr>
        <w:t>th</w:t>
      </w:r>
      <w:r w:rsidR="009F0FC7" w:rsidRPr="00772340">
        <w:t xml:space="preserve"> GRPE in May 2019 that the UN GTR on in-vehicle battery durability be developed under a new mandate.</w:t>
      </w:r>
    </w:p>
    <w:p w14:paraId="6AE20DC8" w14:textId="50A75B91" w:rsidR="009F0FC7" w:rsidRPr="00772340" w:rsidRDefault="00985147" w:rsidP="009F0FC7">
      <w:pPr>
        <w:pStyle w:val="SingleTxtG"/>
      </w:pPr>
      <w:r w:rsidRPr="00772340">
        <w:t>11</w:t>
      </w:r>
      <w:r w:rsidR="00DD216F" w:rsidRPr="00772340">
        <w:t>.</w:t>
      </w:r>
      <w:r w:rsidR="00DD216F" w:rsidRPr="00772340">
        <w:tab/>
      </w:r>
      <w:r w:rsidR="009F0FC7" w:rsidRPr="00772340">
        <w:t>AC.3 subsequently approved document ECE/TRANS/WP.29/AC.3/57 authorizing the IWG on EVE to develop a new UN GTR on in-vehicle battery durability which will be developed in 2 phases:</w:t>
      </w:r>
    </w:p>
    <w:p w14:paraId="7D37AE09" w14:textId="77777777" w:rsidR="009F0FC7" w:rsidRPr="00772340" w:rsidRDefault="009F0FC7" w:rsidP="005E37D4">
      <w:pPr>
        <w:pStyle w:val="SingleTxtG"/>
        <w:ind w:left="1701"/>
      </w:pPr>
      <w:commentRangeStart w:id="6"/>
      <w:r w:rsidRPr="00772340">
        <w:t>Phase 1:</w:t>
      </w:r>
    </w:p>
    <w:p w14:paraId="5C1C7D30" w14:textId="2C43F841" w:rsidR="009F0FC7" w:rsidRPr="00772340" w:rsidRDefault="009F0FC7" w:rsidP="003C1DEB">
      <w:pPr>
        <w:pStyle w:val="SingleTxtG"/>
        <w:ind w:firstLine="567"/>
      </w:pPr>
      <w:r w:rsidRPr="00772340">
        <w:t>(a)</w:t>
      </w:r>
      <w:r w:rsidR="00A20C19">
        <w:tab/>
      </w:r>
      <w:r w:rsidRPr="00772340">
        <w:t xml:space="preserve">Deliver a first version of a UN GTR on in-vehicle battery durability to AC.3 by November 2021 with; </w:t>
      </w:r>
      <w:commentRangeEnd w:id="6"/>
      <w:r w:rsidR="003E031A">
        <w:rPr>
          <w:rStyle w:val="Kommentarzeichen"/>
          <w:lang w:val="x-none"/>
        </w:rPr>
        <w:commentReference w:id="6"/>
      </w:r>
    </w:p>
    <w:p w14:paraId="4BFB8642" w14:textId="4697A2A4" w:rsidR="009F0FC7" w:rsidRPr="00772340" w:rsidRDefault="009F0FC7" w:rsidP="0058289B">
      <w:pPr>
        <w:pStyle w:val="SingleTxtG"/>
        <w:ind w:left="1701"/>
      </w:pPr>
      <w:r w:rsidRPr="00772340">
        <w:t>(i)</w:t>
      </w:r>
      <w:r w:rsidR="00A20C19">
        <w:tab/>
      </w:r>
      <w:r w:rsidRPr="00772340">
        <w:t xml:space="preserve">Definition of and requirements for electrified vehicle battery performance criteria </w:t>
      </w:r>
    </w:p>
    <w:p w14:paraId="0B5A7A6E" w14:textId="11C2CAF4" w:rsidR="009F0FC7" w:rsidRPr="00772340" w:rsidRDefault="009F0FC7" w:rsidP="0058289B">
      <w:pPr>
        <w:pStyle w:val="SingleTxtG"/>
        <w:ind w:left="1701"/>
      </w:pPr>
      <w:r w:rsidRPr="00772340">
        <w:t xml:space="preserve">(ii) </w:t>
      </w:r>
      <w:r w:rsidR="005E37D4">
        <w:tab/>
      </w:r>
      <w:r w:rsidRPr="00772340">
        <w:t xml:space="preserve">Requirements for reading and/or displaying battery health information and usage data </w:t>
      </w:r>
      <w:r w:rsidR="001827BF" w:rsidRPr="00772340">
        <w:t>from</w:t>
      </w:r>
      <w:r w:rsidRPr="00772340">
        <w:t xml:space="preserve"> the vehicle; and </w:t>
      </w:r>
    </w:p>
    <w:p w14:paraId="29178961" w14:textId="302BD9DC" w:rsidR="009F0FC7" w:rsidRDefault="009F0FC7" w:rsidP="0058289B">
      <w:pPr>
        <w:pStyle w:val="SingleTxtG"/>
        <w:ind w:left="1701"/>
        <w:rPr>
          <w:ins w:id="7" w:author="Trentzsch, Axel (001)" w:date="2023-01-09T10:38:00Z"/>
        </w:rPr>
      </w:pPr>
      <w:r w:rsidRPr="00772340">
        <w:t>(iii)</w:t>
      </w:r>
      <w:r w:rsidR="005E37D4">
        <w:tab/>
      </w:r>
      <w:r w:rsidRPr="00772340">
        <w:t xml:space="preserve"> A provisional in-service conformity test which will include generic usage criteria and a statistical method. </w:t>
      </w:r>
    </w:p>
    <w:p w14:paraId="1D51A2CB" w14:textId="5A62246B" w:rsidR="003E031A" w:rsidRPr="00772340" w:rsidRDefault="003E031A" w:rsidP="0058289B">
      <w:pPr>
        <w:pStyle w:val="SingleTxtG"/>
        <w:ind w:left="1701"/>
      </w:pPr>
      <w:commentRangeStart w:id="8"/>
      <w:ins w:id="9" w:author="Trentzsch, Axel (001)" w:date="2023-01-09T10:38:00Z">
        <w:r>
          <w:t>(iv)</w:t>
        </w:r>
        <w:r>
          <w:tab/>
          <w:t>A certain certification reference procedure for HDV</w:t>
        </w:r>
      </w:ins>
      <w:ins w:id="10" w:author="Trentzsch, Axel (001)" w:date="2023-01-09T10:39:00Z">
        <w:r>
          <w:t>, to be able to evaluate compliance against</w:t>
        </w:r>
        <w:commentRangeEnd w:id="8"/>
        <w:r>
          <w:rPr>
            <w:rStyle w:val="Kommentarzeichen"/>
            <w:lang w:val="x-none"/>
          </w:rPr>
          <w:commentReference w:id="8"/>
        </w:r>
      </w:ins>
    </w:p>
    <w:p w14:paraId="06FE29A8" w14:textId="77777777" w:rsidR="009F0FC7" w:rsidRPr="00772340" w:rsidRDefault="009F0FC7" w:rsidP="005E37D4">
      <w:pPr>
        <w:pStyle w:val="SingleTxtG"/>
        <w:ind w:left="1701"/>
      </w:pPr>
      <w:commentRangeStart w:id="11"/>
      <w:r w:rsidRPr="00772340">
        <w:t xml:space="preserve">Phase 2: </w:t>
      </w:r>
    </w:p>
    <w:p w14:paraId="5F90B638" w14:textId="1C4CFC40" w:rsidR="009F0FC7" w:rsidRPr="00772340" w:rsidRDefault="009F0FC7" w:rsidP="003C1DEB">
      <w:pPr>
        <w:pStyle w:val="SingleTxtG"/>
        <w:ind w:firstLine="567"/>
      </w:pPr>
      <w:r w:rsidRPr="00772340">
        <w:t>(b)</w:t>
      </w:r>
      <w:r w:rsidR="005E37D4">
        <w:tab/>
      </w:r>
      <w:r w:rsidRPr="00772340">
        <w:t xml:space="preserve">Develop a second version of the UN GTR on in-vehicle battery durability with the following: </w:t>
      </w:r>
    </w:p>
    <w:p w14:paraId="4DAB7848" w14:textId="42473CED" w:rsidR="009F0FC7" w:rsidRPr="00772340" w:rsidRDefault="009F0FC7" w:rsidP="0058289B">
      <w:pPr>
        <w:pStyle w:val="SingleTxtG"/>
        <w:ind w:left="1701"/>
      </w:pPr>
      <w:r w:rsidRPr="00772340">
        <w:t>(i)</w:t>
      </w:r>
      <w:r w:rsidR="005E37D4">
        <w:tab/>
      </w:r>
      <w:r w:rsidRPr="00772340">
        <w:t xml:space="preserve">The development of a methodology to define Normal Usage Indices (NUI) based on data read from vehicles </w:t>
      </w:r>
    </w:p>
    <w:p w14:paraId="46323840" w14:textId="41F937A6" w:rsidR="009F0FC7" w:rsidRPr="00772340" w:rsidRDefault="009F0FC7" w:rsidP="0058289B">
      <w:pPr>
        <w:pStyle w:val="SingleTxtG"/>
        <w:ind w:left="1701"/>
      </w:pPr>
      <w:r w:rsidRPr="00772340">
        <w:t>(ii)</w:t>
      </w:r>
      <w:r w:rsidR="005E37D4">
        <w:tab/>
      </w:r>
      <w:r w:rsidRPr="00772340">
        <w:t>Refined performance criteria requirements for in-vehicle battery durability through assessment of further modelling and data collected from real vehicles and the use of NUIs</w:t>
      </w:r>
      <w:commentRangeEnd w:id="11"/>
      <w:r w:rsidR="003E031A">
        <w:rPr>
          <w:rStyle w:val="Kommentarzeichen"/>
          <w:lang w:val="x-none"/>
        </w:rPr>
        <w:commentReference w:id="11"/>
      </w:r>
    </w:p>
    <w:p w14:paraId="0FA4BDC7" w14:textId="7C0271BB" w:rsidR="009F0FC7" w:rsidRPr="00772340" w:rsidRDefault="00E9759B" w:rsidP="00E9759B">
      <w:pPr>
        <w:pStyle w:val="H1G"/>
      </w:pPr>
      <w:r>
        <w:tab/>
      </w:r>
      <w:r w:rsidR="0097145E" w:rsidRPr="00772340">
        <w:t>C.</w:t>
      </w:r>
      <w:r w:rsidR="0097145E" w:rsidRPr="00772340">
        <w:tab/>
      </w:r>
      <w:r w:rsidR="009F0FC7" w:rsidRPr="00772340">
        <w:t xml:space="preserve">Technical </w:t>
      </w:r>
      <w:commentRangeStart w:id="12"/>
      <w:r w:rsidR="009F0FC7" w:rsidRPr="00772340">
        <w:t>background</w:t>
      </w:r>
      <w:commentRangeEnd w:id="12"/>
      <w:r w:rsidR="00C75F2F">
        <w:rPr>
          <w:rStyle w:val="Kommentarzeichen"/>
          <w:b w:val="0"/>
        </w:rPr>
        <w:commentReference w:id="12"/>
      </w:r>
    </w:p>
    <w:p w14:paraId="3E113C8E" w14:textId="0BEFA38D" w:rsidR="009F0FC7" w:rsidRPr="00772340" w:rsidRDefault="00E9759B" w:rsidP="00E9759B">
      <w:pPr>
        <w:pStyle w:val="H23G"/>
      </w:pPr>
      <w:r>
        <w:tab/>
      </w:r>
      <w:r>
        <w:tab/>
      </w:r>
      <w:r w:rsidR="009F0FC7" w:rsidRPr="00772340">
        <w:t>Battery degradation in electrified vehicles</w:t>
      </w:r>
    </w:p>
    <w:p w14:paraId="4170D26F" w14:textId="0D23D1AD" w:rsidR="009F0FC7" w:rsidRPr="00772340" w:rsidRDefault="00985147" w:rsidP="005A3DA2">
      <w:pPr>
        <w:pStyle w:val="SingleTxtG"/>
      </w:pPr>
      <w:r w:rsidRPr="00772340">
        <w:t>12</w:t>
      </w:r>
      <w:r w:rsidR="00513538" w:rsidRPr="00772340">
        <w:t>.</w:t>
      </w:r>
      <w:r w:rsidR="00513538" w:rsidRPr="00772340">
        <w:tab/>
      </w:r>
      <w:r w:rsidR="009F0FC7" w:rsidRPr="00772340">
        <w:t>The effect of battery degradation on environmental performance is likely to differ significantly among the various electrified vehicle architectures (PEV, OVC-HEV and NOVC-HEV).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2045B2C2" w14:textId="5718336E" w:rsidR="009F0FC7" w:rsidRPr="00772340" w:rsidRDefault="00985147" w:rsidP="005A3DA2">
      <w:pPr>
        <w:pStyle w:val="SingleTxtG"/>
      </w:pPr>
      <w:r w:rsidRPr="00772340">
        <w:t>13</w:t>
      </w:r>
      <w:r w:rsidR="00513538" w:rsidRPr="00772340">
        <w:t>.</w:t>
      </w:r>
      <w:r w:rsidR="00513538" w:rsidRPr="00772340">
        <w:tab/>
      </w:r>
      <w:r w:rsidR="009F0FC7" w:rsidRPr="00772340">
        <w:t xml:space="preserve">There are at least </w:t>
      </w:r>
      <w:r w:rsidR="00F80773" w:rsidRPr="00772340">
        <w:t xml:space="preserve">six </w:t>
      </w:r>
      <w:r w:rsidR="009F0FC7" w:rsidRPr="00772340">
        <w:t xml:space="preserve">major vehicle operating </w:t>
      </w:r>
      <w:r w:rsidR="00F80773" w:rsidRPr="00772340">
        <w:t xml:space="preserve">parameters </w:t>
      </w:r>
      <w:r w:rsidR="009F0FC7" w:rsidRPr="00772340">
        <w:t>that affect in-vehicle battery durability. Each differs in importance depending on electrified vehicle architecture:</w:t>
      </w:r>
    </w:p>
    <w:p w14:paraId="2CE78C6D" w14:textId="10D8B632" w:rsidR="009F0FC7" w:rsidRPr="00772340" w:rsidRDefault="009F0FC7" w:rsidP="00766371">
      <w:pPr>
        <w:pStyle w:val="SingleTxtG"/>
        <w:ind w:firstLine="567"/>
      </w:pPr>
      <w:r w:rsidRPr="00772340">
        <w:lastRenderedPageBreak/>
        <w:t>(a)</w:t>
      </w:r>
      <w:r w:rsidR="00A83D29">
        <w:tab/>
      </w:r>
      <w:commentRangeStart w:id="13"/>
      <w:r w:rsidRPr="00772340">
        <w:t>Discharge rates</w:t>
      </w:r>
      <w:commentRangeEnd w:id="13"/>
      <w:r w:rsidR="0093391F">
        <w:rPr>
          <w:rStyle w:val="Kommentarzeichen"/>
          <w:lang w:val="x-none"/>
        </w:rPr>
        <w:commentReference w:id="13"/>
      </w:r>
      <w:r w:rsidRPr="00772340">
        <w:t xml:space="preserve">, </w:t>
      </w:r>
      <w:commentRangeStart w:id="14"/>
      <w:r w:rsidRPr="00772340">
        <w:t>as determined by vehicle duty cycle</w:t>
      </w:r>
      <w:r w:rsidR="002A6020" w:rsidRPr="00772340">
        <w:t xml:space="preserve"> </w:t>
      </w:r>
      <w:commentRangeEnd w:id="14"/>
      <w:r w:rsidR="0093391F">
        <w:rPr>
          <w:rStyle w:val="Kommentarzeichen"/>
          <w:lang w:val="x-none"/>
        </w:rPr>
        <w:commentReference w:id="14"/>
      </w:r>
      <w:r w:rsidR="002A6020" w:rsidRPr="00772340">
        <w:t xml:space="preserve">and operator use including, but not limited to, vehicle speed, </w:t>
      </w:r>
      <w:commentRangeStart w:id="15"/>
      <w:r w:rsidR="002A6020" w:rsidRPr="00772340">
        <w:t>auxiliary loads</w:t>
      </w:r>
      <w:commentRangeEnd w:id="15"/>
      <w:r w:rsidR="0093391F">
        <w:rPr>
          <w:rStyle w:val="Kommentarzeichen"/>
          <w:lang w:val="x-none"/>
        </w:rPr>
        <w:commentReference w:id="15"/>
      </w:r>
      <w:r w:rsidR="002A6020" w:rsidRPr="00772340">
        <w:t>, towing, payload and ambient conditions</w:t>
      </w:r>
      <w:r w:rsidRPr="00772340">
        <w:t>;</w:t>
      </w:r>
    </w:p>
    <w:p w14:paraId="4A03042B" w14:textId="64D25C4D" w:rsidR="009F0FC7" w:rsidRPr="00772340" w:rsidRDefault="009F0FC7" w:rsidP="00766371">
      <w:pPr>
        <w:pStyle w:val="SingleTxtG"/>
        <w:ind w:firstLine="567"/>
      </w:pPr>
      <w:r w:rsidRPr="00772340">
        <w:t>(b)</w:t>
      </w:r>
      <w:r w:rsidR="00A83D29">
        <w:tab/>
      </w:r>
      <w:r w:rsidRPr="00772340">
        <w:t xml:space="preserve">Charge rates, as determined by type </w:t>
      </w:r>
      <w:commentRangeStart w:id="16"/>
      <w:r w:rsidR="003C2F0F" w:rsidRPr="00772340">
        <w:t>(normal, fast, super-fast</w:t>
      </w:r>
      <w:commentRangeEnd w:id="16"/>
      <w:r w:rsidR="0093391F">
        <w:rPr>
          <w:rStyle w:val="Kommentarzeichen"/>
          <w:lang w:val="x-none"/>
        </w:rPr>
        <w:commentReference w:id="16"/>
      </w:r>
      <w:r w:rsidR="003C2F0F" w:rsidRPr="00772340">
        <w:t xml:space="preserve">) </w:t>
      </w:r>
      <w:r w:rsidRPr="00772340">
        <w:t xml:space="preserve">and frequency of charging; </w:t>
      </w:r>
    </w:p>
    <w:p w14:paraId="70C3C5E7" w14:textId="752BE264" w:rsidR="009F0FC7" w:rsidRPr="00772340" w:rsidRDefault="009F0FC7" w:rsidP="00766371">
      <w:pPr>
        <w:pStyle w:val="SingleTxtG"/>
        <w:ind w:firstLine="567"/>
      </w:pPr>
      <w:r w:rsidRPr="00772340">
        <w:t>(c)</w:t>
      </w:r>
      <w:r w:rsidR="00A83D29">
        <w:tab/>
      </w:r>
      <w:commentRangeStart w:id="17"/>
      <w:r w:rsidRPr="00772340">
        <w:t>State of charge (SOC) window used in system operation of the battery</w:t>
      </w:r>
      <w:r w:rsidR="007E57F5" w:rsidRPr="00772340">
        <w:t xml:space="preserve"> and the amount typically used between charge events (depth of discharge)</w:t>
      </w:r>
      <w:r w:rsidRPr="00772340">
        <w:t xml:space="preserve">; </w:t>
      </w:r>
      <w:commentRangeEnd w:id="17"/>
      <w:r w:rsidR="0093391F">
        <w:rPr>
          <w:rStyle w:val="Kommentarzeichen"/>
          <w:lang w:val="x-none"/>
        </w:rPr>
        <w:commentReference w:id="17"/>
      </w:r>
    </w:p>
    <w:p w14:paraId="218C186B" w14:textId="2F99102A" w:rsidR="009F0FC7" w:rsidRPr="00772340" w:rsidRDefault="009F0FC7" w:rsidP="00766371">
      <w:pPr>
        <w:pStyle w:val="SingleTxtG"/>
        <w:ind w:firstLine="567"/>
      </w:pPr>
      <w:r w:rsidRPr="00772340">
        <w:t>(d)</w:t>
      </w:r>
      <w:r w:rsidR="00A83D29">
        <w:tab/>
      </w:r>
      <w:r w:rsidRPr="00772340">
        <w:t xml:space="preserve">Battery temperature during operation (operation includes all temperature exposures from vehicle purchase through retirement, both while being operated and during periods of </w:t>
      </w:r>
      <w:r w:rsidR="00D62A27" w:rsidRPr="00772340">
        <w:t xml:space="preserve">charging and </w:t>
      </w:r>
      <w:commentRangeStart w:id="18"/>
      <w:r w:rsidRPr="00772340">
        <w:t>inactivity);</w:t>
      </w:r>
      <w:commentRangeEnd w:id="18"/>
      <w:r w:rsidR="00746D4F">
        <w:rPr>
          <w:rStyle w:val="Kommentarzeichen"/>
          <w:lang w:val="x-none"/>
        </w:rPr>
        <w:commentReference w:id="18"/>
      </w:r>
    </w:p>
    <w:p w14:paraId="70A384B2" w14:textId="1E0DDC39" w:rsidR="003F22FC" w:rsidRPr="00772340" w:rsidRDefault="009F0FC7" w:rsidP="00766371">
      <w:pPr>
        <w:pStyle w:val="SingleTxtG"/>
        <w:ind w:firstLine="567"/>
      </w:pPr>
      <w:r w:rsidRPr="00772340">
        <w:t>(e)</w:t>
      </w:r>
      <w:r w:rsidR="00A83D29">
        <w:tab/>
      </w:r>
      <w:r w:rsidRPr="00772340">
        <w:t>Time (calendar life)</w:t>
      </w:r>
      <w:r w:rsidR="00991CA6" w:rsidRPr="00772340">
        <w:t>;</w:t>
      </w:r>
    </w:p>
    <w:p w14:paraId="1691911F" w14:textId="22B343BF" w:rsidR="009F0FC7" w:rsidRPr="00772340" w:rsidRDefault="003F22FC" w:rsidP="00766371">
      <w:pPr>
        <w:pStyle w:val="SingleTxtG"/>
        <w:ind w:firstLine="567"/>
      </w:pPr>
      <w:r w:rsidRPr="00772340">
        <w:t>(f)</w:t>
      </w:r>
      <w:r w:rsidR="00A83D29">
        <w:tab/>
      </w:r>
      <w:r w:rsidRPr="00772340">
        <w:t>Other uses not reflected in calendar life</w:t>
      </w:r>
      <w:r w:rsidR="00991CA6" w:rsidRPr="00772340">
        <w:t xml:space="preserve"> or distance travelled</w:t>
      </w:r>
      <w:r w:rsidRPr="00772340">
        <w:t>, such as Vehicle to Grid (V2G</w:t>
      </w:r>
      <w:commentRangeStart w:id="19"/>
      <w:r w:rsidRPr="00772340">
        <w:t>)</w:t>
      </w:r>
      <w:ins w:id="20" w:author="Trentzsch, Axel (001)" w:date="2023-01-09T10:58:00Z">
        <w:r w:rsidR="00746D4F">
          <w:t>, or any PTO/auxiliary operations during stand-still</w:t>
        </w:r>
      </w:ins>
      <w:r w:rsidR="009F0FC7" w:rsidRPr="00772340">
        <w:t>.</w:t>
      </w:r>
      <w:commentRangeEnd w:id="19"/>
      <w:r w:rsidR="00746D4F">
        <w:rPr>
          <w:rStyle w:val="Kommentarzeichen"/>
          <w:lang w:val="x-none"/>
        </w:rPr>
        <w:commentReference w:id="19"/>
      </w:r>
    </w:p>
    <w:p w14:paraId="69791A57" w14:textId="375C9BF8" w:rsidR="009F0FC7" w:rsidRPr="00772340" w:rsidRDefault="00513538" w:rsidP="00212E71">
      <w:pPr>
        <w:pStyle w:val="SingleTxtG"/>
      </w:pPr>
      <w:r w:rsidRPr="00772340">
        <w:t>1</w:t>
      </w:r>
      <w:r w:rsidR="00985147" w:rsidRPr="00772340">
        <w:t>4</w:t>
      </w:r>
      <w:r w:rsidRPr="00772340">
        <w:t>.</w:t>
      </w:r>
      <w:r w:rsidRPr="00772340">
        <w:tab/>
      </w:r>
      <w:r w:rsidR="009F0FC7" w:rsidRPr="00772340">
        <w:t xml:space="preserve">The extent and nature of battery degradation that will occur is </w:t>
      </w:r>
      <w:r w:rsidR="00376E40" w:rsidRPr="00772340">
        <w:t xml:space="preserve">a result of </w:t>
      </w:r>
      <w:r w:rsidR="009F0FC7" w:rsidRPr="00772340">
        <w:t xml:space="preserve">complex </w:t>
      </w:r>
      <w:r w:rsidR="005F6FFC" w:rsidRPr="00772340">
        <w:t xml:space="preserve">mechanisms </w:t>
      </w:r>
      <w:r w:rsidR="009F0FC7" w:rsidRPr="00772340">
        <w:t xml:space="preserve">and heavily dependent on the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 the </w:t>
      </w:r>
      <w:r w:rsidR="003E4077" w:rsidRPr="00772340">
        <w:t xml:space="preserve">primary mechanisms </w:t>
      </w:r>
      <w:r w:rsidR="009F0FC7" w:rsidRPr="00772340">
        <w:t>leading to capacity degradation were summarised as:</w:t>
      </w:r>
    </w:p>
    <w:p w14:paraId="65F471C4" w14:textId="6FC864A4" w:rsidR="009F0FC7" w:rsidRPr="00772340" w:rsidRDefault="00513538" w:rsidP="006D6F3C">
      <w:pPr>
        <w:pStyle w:val="SingleTxtG"/>
        <w:ind w:firstLine="567"/>
      </w:pPr>
      <w:r w:rsidRPr="00772340">
        <w:t>(a)</w:t>
      </w:r>
      <w:r w:rsidRPr="00772340">
        <w:tab/>
      </w:r>
      <w:r w:rsidR="009F0FC7" w:rsidRPr="00772340">
        <w:t xml:space="preserve">Loss </w:t>
      </w:r>
      <w:r w:rsidR="003C2F0F" w:rsidRPr="00772340">
        <w:t xml:space="preserve">or deposition </w:t>
      </w:r>
      <w:r w:rsidR="009F0FC7" w:rsidRPr="00772340">
        <w:t>of cyclable lithium or a loss of balance between electrodes;</w:t>
      </w:r>
    </w:p>
    <w:p w14:paraId="6DBD5733" w14:textId="0C465898" w:rsidR="009F0FC7" w:rsidRPr="00772340" w:rsidRDefault="00513538" w:rsidP="006D6F3C">
      <w:pPr>
        <w:pStyle w:val="SingleTxtG"/>
        <w:ind w:firstLine="567"/>
      </w:pPr>
      <w:r w:rsidRPr="00772340">
        <w:t>(b)</w:t>
      </w:r>
      <w:r w:rsidRPr="00772340">
        <w:tab/>
      </w:r>
      <w:r w:rsidR="009F0FC7" w:rsidRPr="00772340">
        <w:t>Loss of electrode area; and</w:t>
      </w:r>
    </w:p>
    <w:p w14:paraId="13C7280E" w14:textId="2896B165" w:rsidR="009F0FC7" w:rsidRPr="00772340" w:rsidRDefault="001E5CA7" w:rsidP="006D6F3C">
      <w:pPr>
        <w:pStyle w:val="SingleTxtG"/>
        <w:ind w:firstLine="567"/>
      </w:pPr>
      <w:r w:rsidRPr="00772340">
        <w:t>(c)</w:t>
      </w:r>
      <w:r w:rsidRPr="00772340">
        <w:tab/>
      </w:r>
      <w:r w:rsidR="009F0FC7" w:rsidRPr="00772340">
        <w:t>Loss of electrode material or conductivity.</w:t>
      </w:r>
    </w:p>
    <w:p w14:paraId="5A58638C" w14:textId="3F326601" w:rsidR="009F0FC7" w:rsidRPr="00772340" w:rsidRDefault="001E5CA7" w:rsidP="006D6F3C">
      <w:pPr>
        <w:pStyle w:val="SingleTxtG"/>
      </w:pPr>
      <w:r w:rsidRPr="00772340">
        <w:t>1</w:t>
      </w:r>
      <w:r w:rsidR="00985147" w:rsidRPr="00772340">
        <w:t>5</w:t>
      </w:r>
      <w:r w:rsidRPr="00772340">
        <w:t>.</w:t>
      </w:r>
      <w:r w:rsidRPr="00772340">
        <w:tab/>
      </w:r>
      <w:r w:rsidR="009F0FC7" w:rsidRPr="00772340">
        <w:t xml:space="preserve">These aging processes are often further complicated by the fact </w:t>
      </w:r>
      <w:r w:rsidR="009F0FC7" w:rsidRPr="006D6F3C">
        <w:t>that</w:t>
      </w:r>
      <w:r w:rsidR="009F0FC7" w:rsidRPr="00772340">
        <w:t xml:space="preserve"> many of the mechanisms are associated with a rise in cell impedance, leading to a reduction in maximum cell power.</w:t>
      </w:r>
    </w:p>
    <w:p w14:paraId="0BEFD01F" w14:textId="07C9CCE3" w:rsidR="009F0FC7" w:rsidRPr="00772340" w:rsidRDefault="00E76CCB" w:rsidP="00E76CCB">
      <w:pPr>
        <w:pStyle w:val="H23G"/>
      </w:pPr>
      <w:r>
        <w:tab/>
      </w:r>
      <w:r>
        <w:tab/>
      </w:r>
      <w:r w:rsidR="009F0FC7" w:rsidRPr="00772340">
        <w:t xml:space="preserve">Management of battery </w:t>
      </w:r>
      <w:commentRangeStart w:id="21"/>
      <w:r w:rsidR="009F0FC7" w:rsidRPr="00772340">
        <w:t>degradation</w:t>
      </w:r>
      <w:commentRangeEnd w:id="21"/>
      <w:r w:rsidR="00C75F2F">
        <w:rPr>
          <w:rStyle w:val="Kommentarzeichen"/>
          <w:b w:val="0"/>
        </w:rPr>
        <w:commentReference w:id="21"/>
      </w:r>
    </w:p>
    <w:p w14:paraId="0A0FFC13" w14:textId="011ABD14" w:rsidR="009F0FC7" w:rsidRPr="00772340" w:rsidRDefault="001E5CA7" w:rsidP="005A3DA2">
      <w:pPr>
        <w:pStyle w:val="SingleTxtG"/>
      </w:pPr>
      <w:r w:rsidRPr="00772340">
        <w:t>1</w:t>
      </w:r>
      <w:r w:rsidR="00985147" w:rsidRPr="00772340">
        <w:t>6</w:t>
      </w:r>
      <w:r w:rsidRPr="00772340">
        <w:t>.</w:t>
      </w:r>
      <w:r w:rsidRPr="00772340">
        <w:tab/>
      </w:r>
      <w:r w:rsidR="009F0FC7" w:rsidRPr="00772340">
        <w:t xml:space="preserve">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w:t>
      </w:r>
      <w:commentRangeStart w:id="22"/>
      <w:r w:rsidR="009F0FC7" w:rsidRPr="00772340">
        <w:t>establishing durability in the same way</w:t>
      </w:r>
      <w:commentRangeEnd w:id="22"/>
      <w:r w:rsidR="00746D4F">
        <w:rPr>
          <w:rStyle w:val="Kommentarzeichen"/>
          <w:lang w:val="x-none"/>
        </w:rPr>
        <w:commentReference w:id="22"/>
      </w:r>
      <w:r w:rsidR="009F0FC7" w:rsidRPr="00772340">
        <w:t>.</w:t>
      </w:r>
      <w:commentRangeStart w:id="23"/>
      <w:r w:rsidR="009F0FC7" w:rsidRPr="00772340">
        <w:t xml:space="preserve"> Manufacturers employ a wide variety of testing </w:t>
      </w:r>
      <w:r w:rsidR="00887430" w:rsidRPr="00772340">
        <w:t xml:space="preserve">regimes </w:t>
      </w:r>
      <w:r w:rsidR="009F0FC7" w:rsidRPr="00772340">
        <w:t>often tailored to specific product configurations, applications, customer groups, and geographic considerations.</w:t>
      </w:r>
      <w:commentRangeEnd w:id="23"/>
      <w:r w:rsidR="00746D4F">
        <w:rPr>
          <w:rStyle w:val="Kommentarzeichen"/>
          <w:lang w:val="x-none"/>
        </w:rPr>
        <w:commentReference w:id="23"/>
      </w:r>
    </w:p>
    <w:p w14:paraId="22460AF8" w14:textId="3FC6EE2D" w:rsidR="009F0FC7" w:rsidRPr="00772340" w:rsidRDefault="001E5CA7" w:rsidP="005A3DA2">
      <w:pPr>
        <w:pStyle w:val="SingleTxtG"/>
      </w:pPr>
      <w:r w:rsidRPr="00772340">
        <w:t>1</w:t>
      </w:r>
      <w:r w:rsidR="00985147" w:rsidRPr="00772340">
        <w:t>7</w:t>
      </w:r>
      <w:r w:rsidRPr="00772340">
        <w:t>.</w:t>
      </w:r>
      <w:r w:rsidRPr="00772340">
        <w:tab/>
      </w:r>
      <w:commentRangeStart w:id="24"/>
      <w:r w:rsidR="009F0FC7" w:rsidRPr="00772340">
        <w:t xml:space="preserve">To reduce the effect of capacity degradation on range, manufacturers may choose to slightly oversize a PEV or OVC-HEV battery to allow </w:t>
      </w:r>
      <w:r w:rsidR="00D13AE9" w:rsidRPr="00772340">
        <w:t xml:space="preserve">the range to be maintained by </w:t>
      </w:r>
      <w:r w:rsidR="009F0FC7" w:rsidRPr="00772340">
        <w:t xml:space="preserve">widening of the state-of-charge (SOC) window </w:t>
      </w:r>
      <w:r w:rsidR="00D203C2" w:rsidRPr="00772340">
        <w:t xml:space="preserve">to make more capacity available </w:t>
      </w:r>
      <w:r w:rsidR="009F0FC7" w:rsidRPr="00772340">
        <w:t>as capacity degrades. Others may choose to design for a beginning-of-life range, and account for degradation by warranting the battery to a specified degree of capacity retention over a specified period of time</w:t>
      </w:r>
      <w:r w:rsidR="00C6015B" w:rsidRPr="00772340">
        <w:t xml:space="preserve"> or distance travelled</w:t>
      </w:r>
      <w:r w:rsidR="009F0FC7" w:rsidRPr="00772340">
        <w:t xml:space="preserve">. In the latter case, the consumer is expected to understand that a potential reduction in electric range </w:t>
      </w:r>
      <w:r w:rsidR="002F0D42" w:rsidRPr="00772340">
        <w:t>is to be expected</w:t>
      </w:r>
      <w:r w:rsidR="009F0FC7" w:rsidRPr="00772340">
        <w:t xml:space="preserve"> during the life of the vehicle.</w:t>
      </w:r>
      <w:commentRangeEnd w:id="24"/>
      <w:r w:rsidR="00746D4F">
        <w:rPr>
          <w:rStyle w:val="Kommentarzeichen"/>
          <w:lang w:val="x-none"/>
        </w:rPr>
        <w:commentReference w:id="24"/>
      </w:r>
    </w:p>
    <w:p w14:paraId="741F8A0E" w14:textId="5FFD0CBC" w:rsidR="009F0FC7" w:rsidRPr="00772340" w:rsidRDefault="001E5CA7" w:rsidP="005A3DA2">
      <w:pPr>
        <w:pStyle w:val="SingleTxtG"/>
      </w:pPr>
      <w:r w:rsidRPr="00772340">
        <w:t>1</w:t>
      </w:r>
      <w:r w:rsidR="00985147" w:rsidRPr="00772340">
        <w:t>8</w:t>
      </w:r>
      <w:r w:rsidRPr="00772340">
        <w:t>.</w:t>
      </w:r>
      <w:r w:rsidRPr="00772340">
        <w:tab/>
      </w:r>
      <w:r w:rsidR="009F0FC7" w:rsidRPr="00772340">
        <w:t xml:space="preserve">Despite the </w:t>
      </w:r>
      <w:r w:rsidR="00386C64" w:rsidRPr="00772340">
        <w:t>expected</w:t>
      </w:r>
      <w:r w:rsidR="009F0FC7" w:rsidRPr="00772340">
        <w:t xml:space="preserve"> loss of electric range </w:t>
      </w:r>
      <w:r w:rsidR="0035799F" w:rsidRPr="00772340">
        <w:t xml:space="preserve">and battery capacity retention </w:t>
      </w:r>
      <w:r w:rsidR="009F0FC7" w:rsidRPr="00772340">
        <w:t xml:space="preserve">over time, regulatory practice does not uniformly account for it. For example, US EPA range </w:t>
      </w:r>
      <w:r w:rsidR="00E755B6" w:rsidRPr="00772340">
        <w:t>labelling</w:t>
      </w:r>
      <w:r w:rsidR="009F0FC7" w:rsidRPr="00772340">
        <w:t xml:space="preserve"> rules for PEVs and OVC-HEVs effectively treat driving range as a beginning-of-life criterion, by measuring range at beginning of-life and omitting any adjustment for future capacity degradation</w:t>
      </w:r>
      <w:r w:rsidR="00F84D40" w:rsidRPr="00772340">
        <w:t>,</w:t>
      </w:r>
      <w:r w:rsidR="000879BB" w:rsidRPr="00772340">
        <w:t xml:space="preserve"> while still accounting for some cold temperature and high speed operation</w:t>
      </w:r>
      <w:r w:rsidR="009F0FC7" w:rsidRPr="00772340">
        <w:t xml:space="preserve">. For OVC-HEVs, however, manufacturers are indirectly compelled to account for degradation in range, in that it directly affects the calculated in-use emissions later in life. OVC-HEV greenhouse gas (GHG) emissions are calculated using the SAE J1711 procedure, which accounts for utility factor, a function of all-electric range. If range degrades during useful life, the utility factor correction would change and thus, the calculated GHG emissions would increase. Because vehicles are considered noncompliant if their emissions exceed the certified emission level by more than 10 percent during the useful life, manufacturers that do </w:t>
      </w:r>
      <w:r w:rsidR="009F0FC7" w:rsidRPr="00772340">
        <w:lastRenderedPageBreak/>
        <w:t>not factor capacity degradation into their OVC-HEV designs risk exceeding the GHG standards in-use. Accordingly, for OVC-HEVs, manufacturers typically use a combination of battery oversizing and an energy management strategy that provides for a consistent range throughout the useful life.</w:t>
      </w:r>
    </w:p>
    <w:p w14:paraId="403AD7F6" w14:textId="3A55FEF6" w:rsidR="00042D77" w:rsidRPr="00772340" w:rsidRDefault="001E5CA7" w:rsidP="005B7E32">
      <w:pPr>
        <w:pStyle w:val="SingleTxtG"/>
      </w:pPr>
      <w:r w:rsidRPr="00772340">
        <w:t>1</w:t>
      </w:r>
      <w:r w:rsidR="00985147" w:rsidRPr="00772340">
        <w:t>9</w:t>
      </w:r>
      <w:r w:rsidRPr="00772340">
        <w:t>.</w:t>
      </w:r>
      <w:r w:rsidRPr="00772340">
        <w:tab/>
      </w:r>
      <w:r w:rsidR="0055327D" w:rsidRPr="00772340">
        <w:t xml:space="preserve">A number of further measures are employed by manufacturers to limit battery degradation. These </w:t>
      </w:r>
      <w:r w:rsidR="003975EE" w:rsidRPr="00772340">
        <w:t>typically include, but are not limited to,</w:t>
      </w:r>
      <w:r w:rsidR="007E3528" w:rsidRPr="00772340">
        <w:t xml:space="preserve"> the use of </w:t>
      </w:r>
      <w:r w:rsidR="003006DF" w:rsidRPr="00772340">
        <w:t xml:space="preserve">properly optimised </w:t>
      </w:r>
      <w:r w:rsidR="00042D77" w:rsidRPr="00772340">
        <w:t>battery management systems (BMS)</w:t>
      </w:r>
      <w:r w:rsidR="00D16018" w:rsidRPr="00772340">
        <w:t xml:space="preserve"> and battery thermal management</w:t>
      </w:r>
      <w:r w:rsidR="003975EE" w:rsidRPr="00772340">
        <w:t xml:space="preserve">. </w:t>
      </w:r>
      <w:r w:rsidR="00882119" w:rsidRPr="00772340">
        <w:t xml:space="preserve">BMS </w:t>
      </w:r>
      <w:r w:rsidR="005B7E32" w:rsidRPr="00772340">
        <w:t xml:space="preserve">can </w:t>
      </w:r>
      <w:r w:rsidR="00882119" w:rsidRPr="00772340">
        <w:t>reduce stress on the battery and prolong battery life by controlling some operations</w:t>
      </w:r>
      <w:r w:rsidR="00E2120D" w:rsidRPr="00772340">
        <w:t xml:space="preserve"> to </w:t>
      </w:r>
      <w:r w:rsidR="003C50CF" w:rsidRPr="00772340">
        <w:t xml:space="preserve">protect the battery cells, maintain cell charge balancing and </w:t>
      </w:r>
      <w:r w:rsidR="00E2120D" w:rsidRPr="00772340">
        <w:t>moderate the battery temperature</w:t>
      </w:r>
      <w:r w:rsidR="00882119" w:rsidRPr="00772340">
        <w:t>. For example, BMS might</w:t>
      </w:r>
      <w:r w:rsidR="003818F7" w:rsidRPr="00772340">
        <w:t xml:space="preserve"> control enhanced cooling systems,</w:t>
      </w:r>
      <w:r w:rsidR="00882119" w:rsidRPr="00772340">
        <w:t xml:space="preserve"> limit </w:t>
      </w:r>
      <w:r w:rsidR="00C90E81" w:rsidRPr="00772340">
        <w:t>fast charging events through modulation of the charging current</w:t>
      </w:r>
      <w:r w:rsidR="00287429" w:rsidRPr="00772340">
        <w:t>, control the available state of charge window,</w:t>
      </w:r>
      <w:r w:rsidR="00E2120D" w:rsidRPr="00772340">
        <w:t xml:space="preserve"> </w:t>
      </w:r>
      <w:r w:rsidR="00BE4E94" w:rsidRPr="00772340">
        <w:t xml:space="preserve">keep the cell voltages balanced, </w:t>
      </w:r>
      <w:r w:rsidR="00882119" w:rsidRPr="00772340">
        <w:t xml:space="preserve">or reduce the maximum available torque as necessary to protect battery health. The inputs to BMS </w:t>
      </w:r>
      <w:r w:rsidR="00C53431" w:rsidRPr="00772340">
        <w:t>can</w:t>
      </w:r>
      <w:r w:rsidR="00882119" w:rsidRPr="00772340">
        <w:t xml:space="preserve"> include anything from ambient conditions and driver behaviour to individual cell metrics. Each manufacturer, vehicle, battery and cell could have unique and highly optimi</w:t>
      </w:r>
      <w:r w:rsidR="00DD7A0F" w:rsidRPr="00772340">
        <w:t>s</w:t>
      </w:r>
      <w:r w:rsidR="00882119" w:rsidRPr="00772340">
        <w:t>ed BMS</w:t>
      </w:r>
      <w:r w:rsidR="00DD7A0F" w:rsidRPr="00772340">
        <w:t>,</w:t>
      </w:r>
      <w:r w:rsidR="00B26545" w:rsidRPr="00772340">
        <w:t xml:space="preserve"> </w:t>
      </w:r>
      <w:r w:rsidR="00882119" w:rsidRPr="00772340">
        <w:t>that are updated and improved with every iteration.</w:t>
      </w:r>
      <w:r w:rsidR="00DD7A0F" w:rsidRPr="00772340">
        <w:t xml:space="preserve"> </w:t>
      </w:r>
      <w:r w:rsidR="00882119" w:rsidRPr="00772340">
        <w:t>BMS are very complex and generally considered highly proprietary and should not be tampered with out of environmental and safety concerns</w:t>
      </w:r>
      <w:r w:rsidR="00287429" w:rsidRPr="00772340">
        <w:t>.</w:t>
      </w:r>
      <w:r w:rsidR="00CE5394" w:rsidRPr="00772340">
        <w:t xml:space="preserve">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1A2E695A" w14:textId="3A4914BA" w:rsidR="009F0FC7" w:rsidRPr="00772340" w:rsidRDefault="00E76CCB" w:rsidP="00E76CCB">
      <w:pPr>
        <w:pStyle w:val="H23G"/>
      </w:pPr>
      <w:r>
        <w:tab/>
      </w:r>
      <w:r>
        <w:tab/>
      </w:r>
      <w:r w:rsidR="00BB1838" w:rsidRPr="00772340">
        <w:t>Prediction</w:t>
      </w:r>
      <w:r w:rsidR="000073BC" w:rsidRPr="00772340">
        <w:t xml:space="preserve"> and/or e</w:t>
      </w:r>
      <w:r w:rsidR="009F0FC7" w:rsidRPr="00772340">
        <w:t xml:space="preserve">stimation of battery </w:t>
      </w:r>
      <w:commentRangeStart w:id="25"/>
      <w:r w:rsidR="00A764F4" w:rsidRPr="00772340">
        <w:t>degradation</w:t>
      </w:r>
      <w:commentRangeEnd w:id="25"/>
      <w:r w:rsidR="00C75F2F">
        <w:rPr>
          <w:rStyle w:val="Kommentarzeichen"/>
          <w:b w:val="0"/>
        </w:rPr>
        <w:commentReference w:id="25"/>
      </w:r>
    </w:p>
    <w:p w14:paraId="0224AE35" w14:textId="79D4560B" w:rsidR="009F0FC7" w:rsidRPr="00772340" w:rsidRDefault="00985147" w:rsidP="005A3DA2">
      <w:pPr>
        <w:pStyle w:val="SingleTxtG"/>
      </w:pPr>
      <w:r w:rsidRPr="00772340">
        <w:rPr>
          <w:lang w:bidi="en-US"/>
        </w:rPr>
        <w:t>20</w:t>
      </w:r>
      <w:r w:rsidR="001E5CA7" w:rsidRPr="00772340">
        <w:rPr>
          <w:lang w:bidi="en-US"/>
        </w:rPr>
        <w:t>.</w:t>
      </w:r>
      <w:r w:rsidR="001E5CA7" w:rsidRPr="00772340">
        <w:rPr>
          <w:lang w:bidi="en-US"/>
        </w:rPr>
        <w:tab/>
      </w:r>
      <w:r w:rsidR="009F0FC7" w:rsidRPr="00772340">
        <w:rPr>
          <w:lang w:bidi="en-US"/>
        </w:rPr>
        <w:t xml:space="preserve">Accelerated aging is a familiar technique used by many manufacturers as a component of their battery durability testing methods. This technique assumes that a </w:t>
      </w:r>
      <w:r w:rsidR="00204913" w:rsidRPr="00772340">
        <w:rPr>
          <w:lang w:bidi="en-US"/>
        </w:rPr>
        <w:t xml:space="preserve">regime </w:t>
      </w:r>
      <w:r w:rsidR="009F0FC7" w:rsidRPr="00772340">
        <w:rPr>
          <w:lang w:bidi="en-US"/>
        </w:rPr>
        <w:t>of rapid aging cycles can be translated to a projected useful life in service. However, it is uncertain whether the translation from accelerated aging to an in-use life projection is equally applicable to all forms of lithium-ion chemistries either currently in use or in the future.</w:t>
      </w:r>
    </w:p>
    <w:p w14:paraId="6F3958A7" w14:textId="7D9E7D8E" w:rsidR="008D2F57" w:rsidRPr="00772340" w:rsidRDefault="00985147" w:rsidP="008D2F57">
      <w:pPr>
        <w:pStyle w:val="SingleTxtG"/>
      </w:pPr>
      <w:r w:rsidRPr="00772340">
        <w:rPr>
          <w:lang w:bidi="en-US"/>
        </w:rPr>
        <w:t>21</w:t>
      </w:r>
      <w:r w:rsidR="001E5CA7" w:rsidRPr="00772340">
        <w:rPr>
          <w:lang w:bidi="en-US"/>
        </w:rPr>
        <w:t>.</w:t>
      </w:r>
      <w:r w:rsidR="001E5CA7" w:rsidRPr="00772340">
        <w:rPr>
          <w:lang w:bidi="en-US"/>
        </w:rPr>
        <w:tab/>
      </w:r>
      <w:r w:rsidR="009F0FC7" w:rsidRPr="00772340">
        <w:rPr>
          <w:lang w:bidi="en-US"/>
        </w:rPr>
        <w:t xml:space="preserve">One of the major mechanisms by which </w:t>
      </w:r>
      <w:r w:rsidR="009F0FC7" w:rsidRPr="00772340">
        <w:t xml:space="preserve">capacity and power degradation occurs in these chemistries is the </w:t>
      </w:r>
      <w:r w:rsidR="008268E0" w:rsidRPr="00772340">
        <w:t xml:space="preserve">microscopic fragmentation that accompanies </w:t>
      </w:r>
      <w:r w:rsidR="009F0FC7" w:rsidRPr="00772340">
        <w:t>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38F17065" w14:textId="7037BF8C" w:rsidR="008D2F57" w:rsidRPr="00772340" w:rsidRDefault="00985147" w:rsidP="008D2F57">
      <w:pPr>
        <w:pStyle w:val="SingleTxtG"/>
      </w:pPr>
      <w:r w:rsidRPr="00772340">
        <w:t>22</w:t>
      </w:r>
      <w:r w:rsidR="008D2F57" w:rsidRPr="00772340">
        <w:t>.</w:t>
      </w:r>
      <w:r w:rsidR="008D2F57" w:rsidRPr="00772340">
        <w:tab/>
        <w:t>Furthermore</w:t>
      </w:r>
      <w:r w:rsidR="008D2F57" w:rsidRPr="00772340">
        <w:rPr>
          <w:lang w:bidi="en-US"/>
        </w:rPr>
        <w:t>, accelerated ageing cannot take into account the real use of batteries inside vehicles and therefore can only partially estimate the real degradation.</w:t>
      </w:r>
      <w:r w:rsidR="008D2F57" w:rsidRPr="00772340">
        <w:t xml:space="preserve"> </w:t>
      </w:r>
    </w:p>
    <w:p w14:paraId="0B2A51B0" w14:textId="17F65A5C" w:rsidR="00300FC4" w:rsidRPr="00772340" w:rsidRDefault="00985147" w:rsidP="008D2F57">
      <w:pPr>
        <w:pStyle w:val="SingleTxtG"/>
      </w:pPr>
      <w:r w:rsidRPr="00772340">
        <w:t>23</w:t>
      </w:r>
      <w:r w:rsidR="00300FC4" w:rsidRPr="00772340">
        <w:t>.</w:t>
      </w:r>
      <w:r w:rsidR="00300FC4" w:rsidRPr="00772340">
        <w:tab/>
      </w:r>
      <w:commentRangeStart w:id="26"/>
      <w:r w:rsidR="00FB2C5B" w:rsidRPr="00772340">
        <w:t xml:space="preserve">To monitor degradation in-use, most </w:t>
      </w:r>
      <w:r w:rsidR="00300FC4" w:rsidRPr="00772340">
        <w:t xml:space="preserve">manufacturers employ some form of </w:t>
      </w:r>
      <w:r w:rsidR="003F220E" w:rsidRPr="00772340">
        <w:t>in situ, on</w:t>
      </w:r>
      <w:r w:rsidR="00476B8A" w:rsidRPr="00772340">
        <w:t>-</w:t>
      </w:r>
      <w:r w:rsidR="003F220E" w:rsidRPr="00772340">
        <w:t xml:space="preserve">board </w:t>
      </w:r>
      <w:r w:rsidR="00300FC4" w:rsidRPr="00772340">
        <w:t>capacity estimation</w:t>
      </w:r>
      <w:r w:rsidR="004409F6" w:rsidRPr="00772340">
        <w:t xml:space="preserve"> through the BMS. This estimation can vary in accuracy </w:t>
      </w:r>
      <w:r w:rsidR="00D161B0" w:rsidRPr="00772340">
        <w:t xml:space="preserve">and precision </w:t>
      </w:r>
      <w:r w:rsidR="004409F6" w:rsidRPr="00772340">
        <w:t xml:space="preserve">depending </w:t>
      </w:r>
      <w:r w:rsidR="00D161B0" w:rsidRPr="00772340">
        <w:t xml:space="preserve">on a number of factors including the sensors and estimation algorithm used, the charge/discharge behaviour of the user, </w:t>
      </w:r>
      <w:r w:rsidR="00931B5F" w:rsidRPr="00772340">
        <w:t xml:space="preserve">and </w:t>
      </w:r>
      <w:r w:rsidR="00D161B0" w:rsidRPr="00772340">
        <w:t xml:space="preserve">the cell type and cell model parameters. </w:t>
      </w:r>
      <w:r w:rsidR="00D161B0" w:rsidRPr="00772340">
        <w:rPr>
          <w:bCs/>
        </w:rPr>
        <w:t>Proprietary algorithms are used to handle inaccuracies and output an estimate that can be utilised by other systems within the vehicle.</w:t>
      </w:r>
      <w:r w:rsidR="003F220E" w:rsidRPr="00772340">
        <w:rPr>
          <w:bCs/>
        </w:rPr>
        <w:t xml:space="preserve"> </w:t>
      </w:r>
      <w:commentRangeEnd w:id="26"/>
      <w:r w:rsidR="006D551F">
        <w:rPr>
          <w:rStyle w:val="Kommentarzeichen"/>
          <w:lang w:val="x-none"/>
        </w:rPr>
        <w:commentReference w:id="26"/>
      </w:r>
    </w:p>
    <w:p w14:paraId="0BCBE3A6" w14:textId="69124431" w:rsidR="003C2F0F" w:rsidRPr="00772340" w:rsidRDefault="008D2F57" w:rsidP="008D2F57">
      <w:pPr>
        <w:pStyle w:val="SingleTxtG"/>
        <w:rPr>
          <w:lang w:eastAsia="ja-JP"/>
        </w:rPr>
      </w:pPr>
      <w:r w:rsidRPr="00772340">
        <w:rPr>
          <w:lang w:eastAsia="ja-JP"/>
        </w:rPr>
        <w:t>2</w:t>
      </w:r>
      <w:r w:rsidR="00985147" w:rsidRPr="00772340">
        <w:rPr>
          <w:lang w:eastAsia="ja-JP"/>
        </w:rPr>
        <w:t>4</w:t>
      </w:r>
      <w:r w:rsidRPr="00772340">
        <w:rPr>
          <w:lang w:eastAsia="ja-JP"/>
        </w:rPr>
        <w:t>.</w:t>
      </w:r>
      <w:r w:rsidRPr="00772340">
        <w:rPr>
          <w:lang w:eastAsia="ja-JP"/>
        </w:rPr>
        <w:tab/>
      </w:r>
      <w:commentRangeStart w:id="27"/>
      <w:r w:rsidR="003F220E" w:rsidRPr="00772340">
        <w:rPr>
          <w:lang w:eastAsia="ja-JP"/>
        </w:rPr>
        <w:t>There are currently no requirements on the accuracy of on</w:t>
      </w:r>
      <w:r w:rsidR="00476B8A" w:rsidRPr="00772340">
        <w:rPr>
          <w:lang w:eastAsia="ja-JP"/>
        </w:rPr>
        <w:t>-</w:t>
      </w:r>
      <w:r w:rsidR="003F220E" w:rsidRPr="00772340">
        <w:rPr>
          <w:lang w:eastAsia="ja-JP"/>
        </w:rPr>
        <w:t xml:space="preserve">board monitors and the estimates generated are not typically easily accessible to the vehicle user. The IWG on </w:t>
      </w:r>
      <w:r w:rsidR="003C2F0F" w:rsidRPr="00772340">
        <w:rPr>
          <w:lang w:eastAsia="ja-JP"/>
        </w:rPr>
        <w:t xml:space="preserve">EVE has </w:t>
      </w:r>
      <w:r w:rsidRPr="00772340">
        <w:rPr>
          <w:lang w:eastAsia="ja-JP"/>
        </w:rPr>
        <w:t xml:space="preserve">therefore </w:t>
      </w:r>
      <w:r w:rsidR="003C2F0F" w:rsidRPr="00772340">
        <w:rPr>
          <w:lang w:eastAsia="ja-JP"/>
        </w:rPr>
        <w:t>made a decision to set the performance requirement in th</w:t>
      </w:r>
      <w:r w:rsidR="003F220E" w:rsidRPr="00772340">
        <w:rPr>
          <w:lang w:eastAsia="ja-JP"/>
        </w:rPr>
        <w:t>is</w:t>
      </w:r>
      <w:r w:rsidR="003C2F0F" w:rsidRPr="00772340">
        <w:rPr>
          <w:lang w:eastAsia="ja-JP"/>
        </w:rPr>
        <w:t xml:space="preserve"> field</w:t>
      </w:r>
      <w:r w:rsidR="003F220E" w:rsidRPr="00772340">
        <w:rPr>
          <w:lang w:eastAsia="ja-JP"/>
        </w:rPr>
        <w:t>.</w:t>
      </w:r>
      <w:commentRangeEnd w:id="27"/>
      <w:r w:rsidR="006D551F">
        <w:rPr>
          <w:rStyle w:val="Kommentarzeichen"/>
          <w:lang w:val="x-none"/>
        </w:rPr>
        <w:commentReference w:id="27"/>
      </w:r>
    </w:p>
    <w:p w14:paraId="194E3D92" w14:textId="08DBD7DD" w:rsidR="009F0FC7" w:rsidRPr="00772340" w:rsidRDefault="00F17B50" w:rsidP="00F17B50">
      <w:pPr>
        <w:pStyle w:val="H1G"/>
      </w:pPr>
      <w:r>
        <w:tab/>
      </w:r>
      <w:r w:rsidR="00A706B4" w:rsidRPr="00772340">
        <w:t>D.</w:t>
      </w:r>
      <w:r w:rsidR="00A706B4" w:rsidRPr="00772340">
        <w:tab/>
      </w:r>
      <w:commentRangeStart w:id="28"/>
      <w:r w:rsidR="009F0FC7" w:rsidRPr="00772340">
        <w:t>Technical rationale and justification</w:t>
      </w:r>
    </w:p>
    <w:p w14:paraId="699CC5FB" w14:textId="7CCF022F" w:rsidR="009F0FC7" w:rsidRPr="00772340" w:rsidRDefault="00161682" w:rsidP="005A3DA2">
      <w:pPr>
        <w:pStyle w:val="SingleTxtG"/>
      </w:pPr>
      <w:r w:rsidRPr="00772340">
        <w:t>25</w:t>
      </w:r>
      <w:r w:rsidR="0097145E" w:rsidRPr="00772340">
        <w:t>.</w:t>
      </w:r>
      <w:r w:rsidR="0097145E" w:rsidRPr="00772340">
        <w:tab/>
      </w:r>
      <w:r w:rsidR="009F0FC7" w:rsidRPr="00772340">
        <w:t>The mandate of the first phase of this GTR on in-vehicle battery durability includes the development of:</w:t>
      </w:r>
    </w:p>
    <w:p w14:paraId="3E641403" w14:textId="55E7ADFA" w:rsidR="009F0FC7" w:rsidRPr="00772340" w:rsidRDefault="0097145E" w:rsidP="00000438">
      <w:pPr>
        <w:pStyle w:val="SingleTxtG"/>
        <w:ind w:firstLine="567"/>
      </w:pPr>
      <w:commentRangeStart w:id="29"/>
      <w:r w:rsidRPr="00772340">
        <w:t>(a)</w:t>
      </w:r>
      <w:r w:rsidRPr="00772340">
        <w:tab/>
      </w:r>
      <w:r w:rsidR="009F0FC7" w:rsidRPr="00772340">
        <w:t>Requirements for reading and/or displaying battery health information and usage data from the vehicle;</w:t>
      </w:r>
      <w:commentRangeEnd w:id="29"/>
      <w:r w:rsidR="006D551F">
        <w:rPr>
          <w:rStyle w:val="Kommentarzeichen"/>
          <w:lang w:val="x-none"/>
        </w:rPr>
        <w:commentReference w:id="29"/>
      </w:r>
    </w:p>
    <w:p w14:paraId="20608B29" w14:textId="191B2962" w:rsidR="009F0FC7" w:rsidRPr="00772340" w:rsidRDefault="0097145E" w:rsidP="00000438">
      <w:pPr>
        <w:pStyle w:val="SingleTxtG"/>
        <w:ind w:firstLine="567"/>
      </w:pPr>
      <w:r w:rsidRPr="00772340">
        <w:t>(b)</w:t>
      </w:r>
      <w:r w:rsidRPr="00772340">
        <w:tab/>
      </w:r>
      <w:r w:rsidR="00027C5E" w:rsidRPr="00772340">
        <w:t>R</w:t>
      </w:r>
      <w:r w:rsidR="009F0FC7" w:rsidRPr="00772340">
        <w:t xml:space="preserve">equirements for electrified vehicle battery </w:t>
      </w:r>
      <w:r w:rsidR="00BB1838" w:rsidRPr="00772340">
        <w:t xml:space="preserve">durability </w:t>
      </w:r>
      <w:r w:rsidR="009F0FC7" w:rsidRPr="00772340">
        <w:t>performance criteria; and</w:t>
      </w:r>
    </w:p>
    <w:p w14:paraId="32C77618" w14:textId="2AB89C72" w:rsidR="009F0FC7" w:rsidRDefault="0097145E" w:rsidP="00000438">
      <w:pPr>
        <w:pStyle w:val="SingleTxtG"/>
        <w:ind w:firstLine="567"/>
        <w:rPr>
          <w:ins w:id="30" w:author="Trentzsch, Axel (001)" w:date="2023-01-09T11:08:00Z"/>
        </w:rPr>
      </w:pPr>
      <w:r w:rsidRPr="00772340">
        <w:lastRenderedPageBreak/>
        <w:t>(c)</w:t>
      </w:r>
      <w:r w:rsidR="00FC556F" w:rsidRPr="00772340">
        <w:tab/>
      </w:r>
      <w:r w:rsidR="009F0FC7" w:rsidRPr="00772340">
        <w:t>A provisional in-service conformity test which will include generic usage criteria and a statistical method.</w:t>
      </w:r>
    </w:p>
    <w:p w14:paraId="07568621" w14:textId="76369D33" w:rsidR="006D551F" w:rsidRPr="00772340" w:rsidRDefault="006D551F" w:rsidP="00000438">
      <w:pPr>
        <w:pStyle w:val="SingleTxtG"/>
        <w:ind w:firstLine="567"/>
      </w:pPr>
      <w:commentRangeStart w:id="31"/>
      <w:ins w:id="32" w:author="Trentzsch, Axel (001)" w:date="2023-01-09T11:08:00Z">
        <w:r>
          <w:t>(d)</w:t>
        </w:r>
        <w:r>
          <w:tab/>
          <w:t>A reference certification procedure to check compliance against</w:t>
        </w:r>
        <w:commentRangeEnd w:id="31"/>
        <w:r>
          <w:rPr>
            <w:rStyle w:val="Kommentarzeichen"/>
            <w:lang w:val="x-none"/>
          </w:rPr>
          <w:commentReference w:id="31"/>
        </w:r>
      </w:ins>
    </w:p>
    <w:p w14:paraId="290A3429" w14:textId="2C93C4FA" w:rsidR="009F0FC7" w:rsidRPr="00772340" w:rsidRDefault="00FC556F" w:rsidP="005A3DA2">
      <w:pPr>
        <w:pStyle w:val="SingleTxtG"/>
      </w:pPr>
      <w:r w:rsidRPr="00772340">
        <w:t>2</w:t>
      </w:r>
      <w:r w:rsidR="00161682" w:rsidRPr="00772340">
        <w:t>6</w:t>
      </w:r>
      <w:r w:rsidRPr="00772340">
        <w:t>.</w:t>
      </w:r>
      <w:r w:rsidRPr="00772340">
        <w:tab/>
      </w:r>
      <w:r w:rsidR="009F0FC7" w:rsidRPr="00772340">
        <w:t>This section sets out the key considerations of the IWG on EVE in developing the respective elements of Phase 1 of the GTR as set out above.</w:t>
      </w:r>
    </w:p>
    <w:p w14:paraId="077FE0A4" w14:textId="1E21AC5D" w:rsidR="009F0FC7" w:rsidRPr="00772340" w:rsidRDefault="00F17B50" w:rsidP="00F17B50">
      <w:pPr>
        <w:pStyle w:val="H23G"/>
      </w:pPr>
      <w:r>
        <w:tab/>
      </w:r>
      <w:r>
        <w:tab/>
      </w:r>
      <w:r w:rsidR="009F0FC7" w:rsidRPr="00772340">
        <w:t>State-of-Certified Range and State-of Certified Energy (</w:t>
      </w:r>
      <w:del w:id="33" w:author="JRC" w:date="2022-11-18T15:32:00Z">
        <w:r w:rsidR="009F0FC7" w:rsidRPr="00772340" w:rsidDel="0065314A">
          <w:delText xml:space="preserve">SOCR and </w:delText>
        </w:r>
      </w:del>
      <w:r w:rsidR="009F0FC7" w:rsidRPr="00772340">
        <w:t>SOCE) monitors</w:t>
      </w:r>
    </w:p>
    <w:p w14:paraId="4FD99B97" w14:textId="3411D041" w:rsidR="009F0FC7" w:rsidRPr="00772340" w:rsidRDefault="00FC556F" w:rsidP="005A3DA2">
      <w:pPr>
        <w:pStyle w:val="SingleTxtG"/>
      </w:pPr>
      <w:r w:rsidRPr="00772340">
        <w:t>2</w:t>
      </w:r>
      <w:r w:rsidR="00161682" w:rsidRPr="00772340">
        <w:t>7</w:t>
      </w:r>
      <w:r w:rsidRPr="00772340">
        <w:t>.</w:t>
      </w:r>
      <w:r w:rsidRPr="00772340">
        <w:tab/>
      </w:r>
      <w:r w:rsidR="009F0FC7" w:rsidRPr="00772340">
        <w:t xml:space="preserve">Whilst the term State of Health (SOH) is commonly applied to refer to the health of a battery at a given point in its life, this term </w:t>
      </w:r>
      <w:r w:rsidR="00204913" w:rsidRPr="00772340">
        <w:t xml:space="preserve">is not </w:t>
      </w:r>
      <w:r w:rsidR="009F0FC7" w:rsidRPr="00772340">
        <w:t xml:space="preserve">commonly defined and is determined through a variety of different methodologies. It was therefore chosen to define </w:t>
      </w:r>
      <w:r w:rsidR="009F0FC7" w:rsidRPr="006D551F">
        <w:rPr>
          <w:strike/>
        </w:rPr>
        <w:t>two</w:t>
      </w:r>
      <w:r w:rsidR="009F0FC7" w:rsidRPr="00772340">
        <w:t xml:space="preserve"> </w:t>
      </w:r>
      <w:ins w:id="34" w:author="Trentzsch, Axel (001)" w:date="2023-01-09T11:09:00Z">
        <w:r w:rsidR="006D551F">
          <w:t xml:space="preserve">a </w:t>
        </w:r>
      </w:ins>
      <w:r w:rsidR="009F0FC7" w:rsidRPr="00772340">
        <w:t>new related metric</w:t>
      </w:r>
      <w:r w:rsidR="009F0FC7" w:rsidRPr="006D551F">
        <w:rPr>
          <w:strike/>
        </w:rPr>
        <w:t>s</w:t>
      </w:r>
      <w:r w:rsidR="009F0FC7" w:rsidRPr="00772340">
        <w:t xml:space="preserve"> for use within the GTR: the State of Certified Energy (SOCE) </w:t>
      </w:r>
      <w:r w:rsidR="009F0FC7" w:rsidRPr="006D551F">
        <w:rPr>
          <w:strike/>
        </w:rPr>
        <w:t>and the State of Certified Range</w:t>
      </w:r>
      <w:r w:rsidR="009F0FC7" w:rsidRPr="00772340">
        <w:t xml:space="preserve"> (</w:t>
      </w:r>
      <w:del w:id="35" w:author="JRC" w:date="2022-11-18T15:32:00Z">
        <w:r w:rsidR="009F0FC7" w:rsidRPr="00772340" w:rsidDel="0065314A">
          <w:delText>SOCR)</w:delText>
        </w:r>
      </w:del>
      <w:r w:rsidR="009F0FC7" w:rsidRPr="00772340">
        <w:t xml:space="preserve">. </w:t>
      </w:r>
      <w:del w:id="36" w:author="Trentzsch, Axel (001)" w:date="2023-01-09T11:10:00Z">
        <w:r w:rsidR="009F0FC7" w:rsidRPr="00772340" w:rsidDel="006D551F">
          <w:delText xml:space="preserve">Both </w:delText>
        </w:r>
      </w:del>
      <w:ins w:id="37" w:author="Trentzsch, Axel (001)" w:date="2023-01-09T11:10:00Z">
        <w:r w:rsidR="006D551F">
          <w:t>This</w:t>
        </w:r>
        <w:r w:rsidR="006D551F" w:rsidRPr="00772340">
          <w:t xml:space="preserve"> </w:t>
        </w:r>
      </w:ins>
      <w:r w:rsidR="009F0FC7" w:rsidRPr="00772340">
        <w:t>metric</w:t>
      </w:r>
      <w:del w:id="38" w:author="Trentzsch, Axel (001)" w:date="2023-01-09T11:10:00Z">
        <w:r w:rsidR="009F0FC7" w:rsidRPr="00772340" w:rsidDel="006D551F">
          <w:delText>s</w:delText>
        </w:r>
      </w:del>
      <w:r w:rsidR="009F0FC7" w:rsidRPr="00772340">
        <w:t xml:space="preserve"> represent a percentage of the certified battery energy </w:t>
      </w:r>
      <w:del w:id="39" w:author="Trentzsch, Axel (001)" w:date="2023-01-09T11:10:00Z">
        <w:r w:rsidR="009F0FC7" w:rsidRPr="00772340" w:rsidDel="006D551F">
          <w:delText xml:space="preserve">or electric range </w:delText>
        </w:r>
      </w:del>
      <w:r w:rsidR="009F0FC7" w:rsidRPr="00772340">
        <w:t xml:space="preserve">remaining at a given point in time. In the case of SOCE, </w:t>
      </w:r>
      <w:commentRangeStart w:id="40"/>
      <w:r w:rsidR="009F0FC7" w:rsidRPr="00772340">
        <w:t>it was decided to base the metric on the Usable Battery Energy (UBE).</w:t>
      </w:r>
      <w:commentRangeEnd w:id="40"/>
      <w:r w:rsidR="006D551F">
        <w:rPr>
          <w:rStyle w:val="Kommentarzeichen"/>
          <w:lang w:val="x-none"/>
        </w:rPr>
        <w:commentReference w:id="40"/>
      </w:r>
    </w:p>
    <w:p w14:paraId="6A32C98B" w14:textId="0D1CDC4A" w:rsidR="009F0FC7" w:rsidRPr="00772340" w:rsidRDefault="00FC556F" w:rsidP="005A3DA2">
      <w:pPr>
        <w:pStyle w:val="SingleTxtG"/>
      </w:pPr>
      <w:r w:rsidRPr="00772340">
        <w:t>2</w:t>
      </w:r>
      <w:r w:rsidR="00161682" w:rsidRPr="00772340">
        <w:t>8</w:t>
      </w:r>
      <w:r w:rsidRPr="00772340">
        <w:t>.</w:t>
      </w:r>
      <w:r w:rsidRPr="00772340">
        <w:tab/>
      </w:r>
      <w:r w:rsidR="009F0FC7" w:rsidRPr="00772340">
        <w:t xml:space="preserve">Metrics based upon electric range and UBE were both chosen as the values </w:t>
      </w:r>
      <w:r w:rsidR="0031068A" w:rsidRPr="00772340">
        <w:t>can be</w:t>
      </w:r>
      <w:r w:rsidR="001B26FF" w:rsidRPr="00772340">
        <w:t xml:space="preserve"> determined through the </w:t>
      </w:r>
      <w:r w:rsidR="009F0FC7" w:rsidRPr="00772340">
        <w:t xml:space="preserve">respective </w:t>
      </w:r>
      <w:r w:rsidR="001B26FF" w:rsidRPr="00772340">
        <w:t xml:space="preserve">certification </w:t>
      </w:r>
      <w:r w:rsidR="009F0FC7" w:rsidRPr="00772340">
        <w:t xml:space="preserve">test methodologies already applied within the </w:t>
      </w:r>
      <w:r w:rsidR="00783EDE" w:rsidRPr="00772340">
        <w:t xml:space="preserve">Contracting Parties </w:t>
      </w:r>
      <w:r w:rsidR="009F0FC7" w:rsidRPr="00772340">
        <w:t>and are based on key performance parameters relating to battery health. These metrics are intended to provide both the basis of information made available to consumers and also values for assessment against Minimum Performance Requirements (MPR) relating to battery durability by manufacturers and authorities.</w:t>
      </w:r>
      <w:r w:rsidR="00E845A1" w:rsidRPr="00772340">
        <w:t xml:space="preserve"> The IWG decided to exclude NOVC-HEVs from Phase 1 of the GTR</w:t>
      </w:r>
      <w:r w:rsidR="003E5E0F" w:rsidRPr="00772340">
        <w:t xml:space="preserve"> development</w:t>
      </w:r>
      <w:r w:rsidR="00E845A1" w:rsidRPr="00772340">
        <w:t>.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 The IWG will continue to consider the need for extending this GTR to NOVC-HEVs</w:t>
      </w:r>
      <w:r w:rsidR="00BB1838" w:rsidRPr="00772340">
        <w:t xml:space="preserve"> in the future</w:t>
      </w:r>
      <w:r w:rsidR="00E845A1" w:rsidRPr="00772340">
        <w:t xml:space="preserve">. </w:t>
      </w:r>
    </w:p>
    <w:p w14:paraId="4FDE7FDA" w14:textId="082EC6D5" w:rsidR="009F0FC7" w:rsidRPr="00772340" w:rsidRDefault="00FC556F" w:rsidP="005A3DA2">
      <w:pPr>
        <w:pStyle w:val="SingleTxtG"/>
      </w:pPr>
      <w:r w:rsidRPr="00772340">
        <w:t>2</w:t>
      </w:r>
      <w:r w:rsidR="00161682" w:rsidRPr="00772340">
        <w:t>9</w:t>
      </w:r>
      <w:r w:rsidRPr="00772340">
        <w:t>.</w:t>
      </w:r>
      <w:r w:rsidRPr="00772340">
        <w:tab/>
      </w:r>
      <w:r w:rsidR="009F0FC7" w:rsidRPr="00772340">
        <w:t xml:space="preserve">From discussions within the IWG it was concluded that it would not be appropriate to define the process or algorithm by which the </w:t>
      </w:r>
      <w:del w:id="41" w:author="JRC" w:date="2022-11-18T15:32:00Z">
        <w:r w:rsidR="009F0FC7" w:rsidRPr="00772340" w:rsidDel="0065314A">
          <w:delText xml:space="preserve">SOCR or </w:delText>
        </w:r>
      </w:del>
      <w:r w:rsidR="009F0FC7" w:rsidRPr="00772340">
        <w:t xml:space="preserve">SOCE monitors determine their estimated values. It would be highly complex to define an algorithm that could accurately account for the </w:t>
      </w:r>
      <w:del w:id="42" w:author="Trentzsch, Axel (001)" w:date="2023-01-09T11:17:00Z">
        <w:r w:rsidR="009F0FC7" w:rsidRPr="00772340" w:rsidDel="000B056A">
          <w:delText xml:space="preserve">range of battery cell chemistry and </w:delText>
        </w:r>
      </w:del>
      <w:r w:rsidR="009F0FC7" w:rsidRPr="00772340">
        <w:t>battery management strategies in use within the market. Instead, it was determined to allow manufacturers to determine their own means to estimate these metrics, whilst ensuring the accuracy through an in-use verification procedure.</w:t>
      </w:r>
    </w:p>
    <w:p w14:paraId="25DB9BAC" w14:textId="1B481080" w:rsidR="009F0FC7" w:rsidRPr="00772340" w:rsidRDefault="005667B0" w:rsidP="005667B0">
      <w:pPr>
        <w:pStyle w:val="H23G"/>
      </w:pPr>
      <w:r>
        <w:tab/>
      </w:r>
      <w:r>
        <w:tab/>
      </w:r>
      <w:r w:rsidR="009F0FC7" w:rsidRPr="00772340">
        <w:t>Battery performance requirements</w:t>
      </w:r>
    </w:p>
    <w:p w14:paraId="74EFE847" w14:textId="7EF531E8" w:rsidR="009F0FC7" w:rsidRPr="00772340" w:rsidRDefault="00161682" w:rsidP="005A3DA2">
      <w:pPr>
        <w:pStyle w:val="SingleTxtG"/>
      </w:pPr>
      <w:r w:rsidRPr="00772340">
        <w:t>30</w:t>
      </w:r>
      <w:r w:rsidR="00C22CAD" w:rsidRPr="00772340">
        <w:t>.</w:t>
      </w:r>
      <w:r w:rsidR="00C22CAD" w:rsidRPr="00772340">
        <w:tab/>
      </w:r>
      <w:r w:rsidR="009F0FC7" w:rsidRPr="00772340">
        <w:t xml:space="preserve">The key battery durability requirements set out within this GTR are defined in terms of MPR. MPR are expressed as a minimum allowable value of SOCE </w:t>
      </w:r>
      <w:del w:id="43" w:author="JRC" w:date="2022-11-18T15:32:00Z">
        <w:r w:rsidR="009F0FC7" w:rsidRPr="00772340" w:rsidDel="0065314A">
          <w:delText xml:space="preserve">or SOCR </w:delText>
        </w:r>
      </w:del>
      <w:r w:rsidR="009F0FC7" w:rsidRPr="00772340">
        <w:t>after a given length of time</w:t>
      </w:r>
      <w:ins w:id="44" w:author="Trentzsch, Axel (001)" w:date="2023-01-09T11:18:00Z">
        <w:r w:rsidR="000B056A">
          <w:t xml:space="preserve">, </w:t>
        </w:r>
      </w:ins>
      <w:del w:id="45" w:author="Trentzsch, Axel (001)" w:date="2023-01-09T11:18:00Z">
        <w:r w:rsidR="009F0FC7" w:rsidRPr="00772340" w:rsidDel="000B056A">
          <w:delText xml:space="preserve"> or </w:delText>
        </w:r>
      </w:del>
      <w:r w:rsidR="009F0FC7" w:rsidRPr="00772340">
        <w:t>distance travelled</w:t>
      </w:r>
      <w:ins w:id="46" w:author="Trentzsch, Axel (001)" w:date="2023-01-09T11:18:00Z">
        <w:r w:rsidR="000B056A">
          <w:t xml:space="preserve"> </w:t>
        </w:r>
        <w:commentRangeStart w:id="47"/>
        <w:r w:rsidR="000B056A">
          <w:t>or energy utilized</w:t>
        </w:r>
      </w:ins>
      <w:r w:rsidR="009F0FC7" w:rsidRPr="00772340">
        <w:t xml:space="preserve">. </w:t>
      </w:r>
      <w:commentRangeEnd w:id="47"/>
      <w:r w:rsidR="000B056A">
        <w:rPr>
          <w:rStyle w:val="Kommentarzeichen"/>
          <w:lang w:val="x-none"/>
        </w:rPr>
        <w:commentReference w:id="47"/>
      </w:r>
      <w:r w:rsidR="009F0FC7" w:rsidRPr="00772340">
        <w:t>This follows a similar format applied by manufacturers when providing warranty for electrified vehicles.</w:t>
      </w:r>
    </w:p>
    <w:p w14:paraId="32AEE0FB" w14:textId="071EDE81" w:rsidR="009F0FC7" w:rsidRPr="00772340" w:rsidRDefault="00161682" w:rsidP="005A3DA2">
      <w:pPr>
        <w:pStyle w:val="SingleTxtG"/>
      </w:pPr>
      <w:commentRangeStart w:id="48"/>
      <w:r w:rsidRPr="00772340">
        <w:t>31</w:t>
      </w:r>
      <w:r w:rsidR="00C22CAD" w:rsidRPr="00772340">
        <w:t>.</w:t>
      </w:r>
      <w:r w:rsidR="00C22CAD" w:rsidRPr="00772340">
        <w:tab/>
      </w:r>
      <w:r w:rsidR="009F0FC7" w:rsidRPr="00772340">
        <w:t xml:space="preserve">In determining appropriate MPR values for this GTR the IWG on EVE considered a range of publicly available data as well as input from stakeholders within the IWG, which is summarised </w:t>
      </w:r>
      <w:r w:rsidR="005A6C5C" w:rsidRPr="00772340">
        <w:t>paragraphs 32</w:t>
      </w:r>
      <w:r w:rsidR="006F028E">
        <w:t>.</w:t>
      </w:r>
      <w:r w:rsidR="004F6DF9" w:rsidRPr="00772340">
        <w:t xml:space="preserve"> to </w:t>
      </w:r>
      <w:r w:rsidR="004A500B" w:rsidRPr="00772340">
        <w:t>37</w:t>
      </w:r>
      <w:r w:rsidR="006F028E">
        <w:t>.</w:t>
      </w:r>
      <w:r w:rsidR="004F6DF9" w:rsidRPr="00772340">
        <w:t xml:space="preserve"> </w:t>
      </w:r>
      <w:r w:rsidR="009F0FC7" w:rsidRPr="00772340">
        <w:t>below</w:t>
      </w:r>
      <w:r w:rsidR="00355D34" w:rsidRPr="00772340">
        <w:t>.</w:t>
      </w:r>
      <w:commentRangeEnd w:id="48"/>
      <w:r w:rsidR="000B056A">
        <w:rPr>
          <w:rStyle w:val="Kommentarzeichen"/>
          <w:lang w:val="x-none"/>
        </w:rPr>
        <w:commentReference w:id="48"/>
      </w:r>
    </w:p>
    <w:p w14:paraId="01394D2A" w14:textId="24BD4F23" w:rsidR="009F0FC7" w:rsidRPr="00772340" w:rsidRDefault="00161682" w:rsidP="005A3DA2">
      <w:pPr>
        <w:pStyle w:val="SingleTxtG"/>
      </w:pPr>
      <w:commentRangeStart w:id="49"/>
      <w:r w:rsidRPr="00772340">
        <w:t>32</w:t>
      </w:r>
      <w:r w:rsidR="00C22CAD" w:rsidRPr="00772340">
        <w:t>.</w:t>
      </w:r>
      <w:r w:rsidR="00C22CAD" w:rsidRPr="00772340">
        <w:tab/>
      </w:r>
      <w:r w:rsidR="009F0FC7" w:rsidRPr="00772340">
        <w:t xml:space="preserve">Warranty analysis was conducted by the US EPA to understand the current warranty offering from manufacturers for electric vehicle batteries. The review primarily focussed on the US market, but values were also consistent with typical offerings within the European market. The review showed that batteries are covered for failure for between 7 to 10 years and </w:t>
      </w:r>
      <w:r w:rsidR="00C606D7" w:rsidRPr="00772340">
        <w:t>typically up to</w:t>
      </w:r>
      <w:r w:rsidR="009F0FC7" w:rsidRPr="00772340">
        <w:t xml:space="preserve"> 160,000</w:t>
      </w:r>
      <w:r w:rsidR="00C606D7" w:rsidRPr="00772340">
        <w:t xml:space="preserve"> km</w:t>
      </w:r>
      <w:r w:rsidR="00C606D7" w:rsidRPr="00772340">
        <w:rPr>
          <w:rStyle w:val="Funotenzeichen"/>
        </w:rPr>
        <w:footnoteReference w:id="2"/>
      </w:r>
      <w:r w:rsidR="00E11115" w:rsidRPr="00772340">
        <w:t>.</w:t>
      </w:r>
      <w:r w:rsidR="009F0FC7" w:rsidRPr="00772340">
        <w:t xml:space="preserve"> </w:t>
      </w:r>
      <w:r w:rsidR="00F76729" w:rsidRPr="00772340">
        <w:t xml:space="preserve">Warranties that define failure in terms of a specific capacity retention </w:t>
      </w:r>
      <w:r w:rsidR="005B02AF" w:rsidRPr="00772340">
        <w:t xml:space="preserve">specified </w:t>
      </w:r>
      <w:r w:rsidR="009F0FC7" w:rsidRPr="00772340">
        <w:t>between 60 and 75 per cent</w:t>
      </w:r>
      <w:r w:rsidR="00F845F2" w:rsidRPr="00772340">
        <w:t xml:space="preserve"> retention, most commonly 70 per cent</w:t>
      </w:r>
      <w:r w:rsidR="009F0FC7" w:rsidRPr="00772340">
        <w:t>. Warranty offerings of 8 years or 160,000 kilometres were found to be the most common. It has been highlighted by manufacturers that warranty offerings are not based solely on the technical performance of the battery and include further considerations from a commercial</w:t>
      </w:r>
      <w:r w:rsidR="00CC038F" w:rsidRPr="00772340">
        <w:t xml:space="preserve"> </w:t>
      </w:r>
      <w:r w:rsidR="00CC038F" w:rsidRPr="00772340">
        <w:lastRenderedPageBreak/>
        <w:t>and customer satisfaction</w:t>
      </w:r>
      <w:r w:rsidR="009F0FC7" w:rsidRPr="00772340">
        <w:t xml:space="preserve"> perspective. Nevertheless, the review provides an insight into the degree of confidence in products currently on the market.</w:t>
      </w:r>
      <w:commentRangeEnd w:id="49"/>
      <w:r w:rsidR="000B056A">
        <w:rPr>
          <w:rStyle w:val="Kommentarzeichen"/>
          <w:lang w:val="x-none"/>
        </w:rPr>
        <w:commentReference w:id="49"/>
      </w:r>
    </w:p>
    <w:p w14:paraId="7B20A761" w14:textId="467E2DD3" w:rsidR="009F0FC7" w:rsidRPr="00772340" w:rsidRDefault="00161682" w:rsidP="005A3DA2">
      <w:pPr>
        <w:pStyle w:val="SingleTxtG"/>
      </w:pPr>
      <w:r w:rsidRPr="00772340">
        <w:t>33</w:t>
      </w:r>
      <w:r w:rsidR="00C22CAD" w:rsidRPr="00772340">
        <w:t>.</w:t>
      </w:r>
      <w:r w:rsidR="00C22CAD" w:rsidRPr="00772340">
        <w:tab/>
      </w:r>
      <w:r w:rsidR="009F0FC7" w:rsidRPr="00772340">
        <w:t xml:space="preserve">The European Commission’s Joint Research Centre (JRC) has developed a dedicated in-vehicle battery durability assessment module within its </w:t>
      </w:r>
      <w:r w:rsidR="00AC309C" w:rsidRPr="00772340">
        <w:t>‘</w:t>
      </w:r>
      <w:r w:rsidR="009F0FC7" w:rsidRPr="00C95CB6">
        <w:t xml:space="preserve">Transport </w:t>
      </w:r>
      <w:r w:rsidR="00523C22" w:rsidRPr="00C95CB6">
        <w:t>tE</w:t>
      </w:r>
      <w:r w:rsidR="00AC309C" w:rsidRPr="00C95CB6">
        <w:t>chnology</w:t>
      </w:r>
      <w:r w:rsidR="00AC309C" w:rsidRPr="00772340">
        <w:t xml:space="preserve"> </w:t>
      </w:r>
      <w:r w:rsidR="009F0FC7" w:rsidRPr="00772340">
        <w:t>and Mobility Assessment</w:t>
      </w:r>
      <w:r w:rsidR="00AC309C" w:rsidRPr="00772340">
        <w:t>’</w:t>
      </w:r>
      <w:r w:rsidR="009F0FC7" w:rsidRPr="00772340">
        <w:t xml:space="preserve"> (TEMA) platform. </w:t>
      </w:r>
      <w:commentRangeStart w:id="50"/>
      <w:r w:rsidR="009F0FC7" w:rsidRPr="00772340">
        <w:t>This is based on performance-based models as this class of models is the most suitable to be used with large-scale real</w:t>
      </w:r>
      <w:r w:rsidR="009F0FC7" w:rsidRPr="00772340">
        <w:noBreakHyphen/>
        <w:t xml:space="preserve">world driving data. </w:t>
      </w:r>
      <w:commentRangeEnd w:id="50"/>
      <w:r w:rsidR="0027191F">
        <w:rPr>
          <w:rStyle w:val="Kommentarzeichen"/>
          <w:lang w:val="x-none"/>
        </w:rPr>
        <w:commentReference w:id="50"/>
      </w:r>
      <w:r w:rsidR="009F0FC7" w:rsidRPr="00772340">
        <w:t xml:space="preserve">TEMA is a modular big data platform designed to reproduce mobility </w:t>
      </w:r>
      <w:r w:rsidR="00E755B6" w:rsidRPr="00772340">
        <w:t>behaviours</w:t>
      </w:r>
      <w:r w:rsidR="009F0FC7" w:rsidRPr="00772340">
        <w:t xml:space="preserve"> of vehicles from datasets of navigation system data of conventional fuel vehicles and quantify possible impacts of new vehicle technologies on real-world mobility while supporting transport policy assessment.</w:t>
      </w:r>
    </w:p>
    <w:p w14:paraId="2EC2281E" w14:textId="59D3F89C" w:rsidR="009F0FC7" w:rsidRPr="00772340" w:rsidRDefault="00161682" w:rsidP="005A3DA2">
      <w:pPr>
        <w:pStyle w:val="SingleTxtG"/>
      </w:pPr>
      <w:r w:rsidRPr="00772340">
        <w:t>34</w:t>
      </w:r>
      <w:r w:rsidR="00C22CAD" w:rsidRPr="00772340">
        <w:t>.</w:t>
      </w:r>
      <w:r w:rsidR="00C22CAD" w:rsidRPr="00772340">
        <w:tab/>
      </w:r>
      <w:r w:rsidR="00D47F05" w:rsidRPr="00772340">
        <w:t xml:space="preserve">TEMA combines recent performance-based </w:t>
      </w:r>
      <w:r w:rsidR="009F0FC7" w:rsidRPr="00772340">
        <w:t>capacity and power fade models for Lithium-ion batteries from literature with information on battery and vehicle architectures, together with real world vehicle driving data from different geographical areas of Europe, to develop a scenario-based analysis for predicting in-vehicle performance degradation of automotive traction batteries. The analysis includes the calendar and cycle capacity fade of three Lithium-ion variants (LiFePO</w:t>
      </w:r>
      <w:r w:rsidR="009F0FC7" w:rsidRPr="00772340">
        <w:rPr>
          <w:vertAlign w:val="subscript"/>
        </w:rPr>
        <w:t>4</w:t>
      </w:r>
      <w:r w:rsidR="009F0FC7" w:rsidRPr="00772340">
        <w:t>, NCM with spinel Mn and NCM-LMO) in different vehicle architectures (OVC-HEV and PEV of different driving range segments), combined with different recharging strategies to explore the effect of different driving duty cycles related to different mobility patterns and environmental temperatures.</w:t>
      </w:r>
      <w:r w:rsidR="00421091" w:rsidRPr="00772340">
        <w:t xml:space="preserve"> Preliminary analyses on vehicle battery power fade have been also carried out.</w:t>
      </w:r>
    </w:p>
    <w:p w14:paraId="6989CA1B" w14:textId="11F26D55" w:rsidR="009F0FC7" w:rsidRPr="00772340" w:rsidRDefault="00C22CAD" w:rsidP="005A3DA2">
      <w:pPr>
        <w:pStyle w:val="SingleTxtG"/>
      </w:pPr>
      <w:r w:rsidRPr="00772340">
        <w:t>3</w:t>
      </w:r>
      <w:r w:rsidR="00161682" w:rsidRPr="00772340">
        <w:t>5</w:t>
      </w:r>
      <w:r w:rsidRPr="00772340">
        <w:t>.</w:t>
      </w:r>
      <w:r w:rsidRPr="00772340">
        <w:tab/>
      </w:r>
      <w:r w:rsidR="009F0FC7" w:rsidRPr="00772340">
        <w:t xml:space="preserve">The TEMA model was used to estimate the capacity retention of traction batteries after a range of distances and time periods to allow consideration of appropriate choices for MPR. Example TEMA modelling results in Figure </w:t>
      </w:r>
      <w:r w:rsidR="004609F9" w:rsidRPr="00772340">
        <w:t>I/</w:t>
      </w:r>
      <w:r w:rsidR="009F0FC7" w:rsidRPr="00772340">
        <w:t xml:space="preserve">1 for </w:t>
      </w:r>
      <w:r w:rsidR="00A742D7" w:rsidRPr="00772340">
        <w:t>two different mid-sized BEVs configurations e</w:t>
      </w:r>
      <w:r w:rsidR="008B1616" w:rsidRPr="00772340">
        <w:t>i</w:t>
      </w:r>
      <w:r w:rsidR="00A742D7" w:rsidRPr="00772340">
        <w:t xml:space="preserve">ther charged with </w:t>
      </w:r>
      <w:r w:rsidR="00421091" w:rsidRPr="00772340">
        <w:t xml:space="preserve">slow </w:t>
      </w:r>
      <w:r w:rsidR="00A742D7" w:rsidRPr="00772340">
        <w:t xml:space="preserve">or </w:t>
      </w:r>
      <w:r w:rsidR="00421091" w:rsidRPr="00772340">
        <w:t xml:space="preserve">fast charging </w:t>
      </w:r>
      <w:r w:rsidR="009F0FC7" w:rsidRPr="00772340">
        <w:t>show greater than 70</w:t>
      </w:r>
      <w:r w:rsidR="00CB5168" w:rsidRPr="00772340">
        <w:t xml:space="preserve"> per cent </w:t>
      </w:r>
      <w:r w:rsidR="009F0FC7" w:rsidRPr="00772340">
        <w:t xml:space="preserve">capacity retention after 8 years. </w:t>
      </w:r>
      <w:r w:rsidR="009A0C16" w:rsidRPr="00772340">
        <w:t>This result is generally consistent with prevailing warranty practice observed in the warranty survey. Additionally</w:t>
      </w:r>
      <w:r w:rsidR="008260C9" w:rsidRPr="00772340">
        <w:t>,</w:t>
      </w:r>
      <w:r w:rsidR="009A0C16" w:rsidRPr="00772340">
        <w:t xml:space="preserve"> g</w:t>
      </w:r>
      <w:r w:rsidR="009F0FC7" w:rsidRPr="00772340">
        <w:t xml:space="preserve">ood agreement was previously found between TEMA modelling results and electric vehicle lifetime performance testing data provided by </w:t>
      </w:r>
      <w:r w:rsidR="00AB7542" w:rsidRPr="00772340">
        <w:t>Environment and Climate Change Canada</w:t>
      </w:r>
      <w:r w:rsidR="009F0FC7" w:rsidRPr="00772340">
        <w:t xml:space="preserve"> and Transport Canada during work within the previous mandate of the IWG on EVE.</w:t>
      </w:r>
    </w:p>
    <w:p w14:paraId="661B6B63" w14:textId="64C0DF00" w:rsidR="009F0FC7" w:rsidRPr="00772340" w:rsidRDefault="009F0FC7" w:rsidP="006F028E">
      <w:pPr>
        <w:pStyle w:val="SingleTxtG"/>
        <w:keepNext/>
        <w:spacing w:before="240" w:after="0"/>
      </w:pPr>
      <w:r w:rsidRPr="00772340">
        <w:t xml:space="preserve">Figure </w:t>
      </w:r>
      <w:r w:rsidR="004609F9" w:rsidRPr="00772340">
        <w:t>I/</w:t>
      </w:r>
      <w:r w:rsidRPr="00772340">
        <w:t xml:space="preserve">1 </w:t>
      </w:r>
    </w:p>
    <w:p w14:paraId="44F39F4A" w14:textId="5D6647E5" w:rsidR="009F0FC7" w:rsidRPr="00772340" w:rsidRDefault="009F0FC7" w:rsidP="00C22CAD">
      <w:pPr>
        <w:pStyle w:val="SingleTxtG"/>
        <w:keepNext/>
        <w:rPr>
          <w:b/>
        </w:rPr>
      </w:pPr>
      <w:r w:rsidRPr="00772340">
        <w:rPr>
          <w:b/>
        </w:rPr>
        <w:t xml:space="preserve">Example of a capacity retention curve generated from </w:t>
      </w:r>
      <w:r w:rsidR="00485EC0" w:rsidRPr="00772340">
        <w:rPr>
          <w:b/>
        </w:rPr>
        <w:t xml:space="preserve">JRC </w:t>
      </w:r>
      <w:r w:rsidRPr="00772340">
        <w:rPr>
          <w:b/>
        </w:rPr>
        <w:t>TEMA modelling for two different BEV configurations</w:t>
      </w:r>
    </w:p>
    <w:p w14:paraId="04CFB8F1" w14:textId="1750F331" w:rsidR="00A742D7" w:rsidRPr="00772340" w:rsidRDefault="001871F8" w:rsidP="00A742D7">
      <w:pPr>
        <w:pStyle w:val="SingleTxtG"/>
        <w:jc w:val="center"/>
      </w:pPr>
      <w:r w:rsidRPr="00772340">
        <w:rPr>
          <w:noProof/>
          <w:lang w:val="de-DE" w:eastAsia="de-DE"/>
        </w:rPr>
        <w:drawing>
          <wp:inline distT="0" distB="0" distL="0" distR="0" wp14:anchorId="06A44D0A" wp14:editId="4EF84D97">
            <wp:extent cx="3714111" cy="309054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af_Strategy_67_CapacityRetent_MoreStr_Diffkm_8y_Res15_Model_#5_EoL@_80%_GTR.emf"/>
                    <pic:cNvPicPr/>
                  </pic:nvPicPr>
                  <pic:blipFill rotWithShape="1">
                    <a:blip r:embed="rId14">
                      <a:extLst>
                        <a:ext uri="{28A0092B-C50C-407E-A947-70E740481C1C}">
                          <a14:useLocalDpi xmlns:a14="http://schemas.microsoft.com/office/drawing/2010/main" val="0"/>
                        </a:ext>
                      </a:extLst>
                    </a:blip>
                    <a:srcRect l="3912" t="560" r="8978" b="5480"/>
                    <a:stretch/>
                  </pic:blipFill>
                  <pic:spPr bwMode="auto">
                    <a:xfrm>
                      <a:off x="0" y="0"/>
                      <a:ext cx="3717619" cy="3093464"/>
                    </a:xfrm>
                    <a:prstGeom prst="rect">
                      <a:avLst/>
                    </a:prstGeom>
                    <a:ln>
                      <a:noFill/>
                    </a:ln>
                    <a:extLst>
                      <a:ext uri="{53640926-AAD7-44D8-BBD7-CCE9431645EC}">
                        <a14:shadowObscured xmlns:a14="http://schemas.microsoft.com/office/drawing/2010/main"/>
                      </a:ext>
                    </a:extLst>
                  </pic:spPr>
                </pic:pic>
              </a:graphicData>
            </a:graphic>
          </wp:inline>
        </w:drawing>
      </w:r>
    </w:p>
    <w:p w14:paraId="25465D23" w14:textId="77777777" w:rsidR="00A742D7" w:rsidRPr="00772340" w:rsidRDefault="00A742D7" w:rsidP="00A742D7">
      <w:pPr>
        <w:pStyle w:val="SingleTxtG"/>
        <w:jc w:val="center"/>
      </w:pPr>
    </w:p>
    <w:p w14:paraId="2C99DC0F" w14:textId="031DB986" w:rsidR="009F0FC7" w:rsidRPr="00772340" w:rsidRDefault="00C22CAD" w:rsidP="005A3DA2">
      <w:pPr>
        <w:pStyle w:val="SingleTxtG"/>
      </w:pPr>
      <w:r w:rsidRPr="00772340">
        <w:t>3</w:t>
      </w:r>
      <w:r w:rsidR="00161682" w:rsidRPr="00772340">
        <w:t>6</w:t>
      </w:r>
      <w:r w:rsidRPr="00772340">
        <w:t>.</w:t>
      </w:r>
      <w:r w:rsidRPr="00772340">
        <w:tab/>
      </w:r>
      <w:r w:rsidR="009F0FC7" w:rsidRPr="00772340">
        <w:t xml:space="preserve">Geotab </w:t>
      </w:r>
      <w:r w:rsidR="00582630" w:rsidRPr="00772340">
        <w:t xml:space="preserve">is a U.S. company that collects in-use data from vehicle fleets, and </w:t>
      </w:r>
      <w:r w:rsidR="009F0FC7" w:rsidRPr="00772340">
        <w:t xml:space="preserve">provides a publicly available </w:t>
      </w:r>
      <w:r w:rsidR="00B871AA" w:rsidRPr="00772340">
        <w:t xml:space="preserve">set of estimated battery degradation histories computed from data collected </w:t>
      </w:r>
      <w:r w:rsidR="00B871AA" w:rsidRPr="00772340">
        <w:lastRenderedPageBreak/>
        <w:t xml:space="preserve">from </w:t>
      </w:r>
      <w:r w:rsidR="009F0FC7" w:rsidRPr="00772340">
        <w:t xml:space="preserve">different makes and model years of BEVs and PHEVs. </w:t>
      </w:r>
      <w:r w:rsidR="008F7DEB" w:rsidRPr="00772340">
        <w:t xml:space="preserve">Raw </w:t>
      </w:r>
      <w:r w:rsidR="009F0FC7" w:rsidRPr="00772340">
        <w:t xml:space="preserve">data is sourced from telematics from 6,300 fleet and consumer vehicles, covering 21 vehicle models and representing 64 distinct combinations of makes, models and years. </w:t>
      </w:r>
      <w:r w:rsidR="00CD2357" w:rsidRPr="00772340">
        <w:t xml:space="preserve">The data is then converted to SOH estimates by means of a proprietary algorithm applied to the collected data, such as current and voltage measurements during charge and discharge. </w:t>
      </w:r>
      <w:r w:rsidR="009F0FC7" w:rsidRPr="00772340">
        <w:t>The data</w:t>
      </w:r>
      <w:r w:rsidR="004609F9" w:rsidRPr="00772340">
        <w:t xml:space="preserve"> (see Figure I/2)</w:t>
      </w:r>
      <w:r w:rsidR="009F0FC7" w:rsidRPr="00772340">
        <w:t xml:space="preserve"> also provides some insight into </w:t>
      </w:r>
      <w:r w:rsidR="00C05EB7" w:rsidRPr="00772340">
        <w:t xml:space="preserve">extreme </w:t>
      </w:r>
      <w:r w:rsidR="009F0FC7" w:rsidRPr="00772340">
        <w:t xml:space="preserve">vehicle use, extreme climates and charging methods. </w:t>
      </w:r>
      <w:r w:rsidR="00C05EB7" w:rsidRPr="00772340">
        <w:t xml:space="preserve">SOH estimates </w:t>
      </w:r>
      <w:r w:rsidR="009F0FC7" w:rsidRPr="00772340">
        <w:t xml:space="preserve">from Geotab </w:t>
      </w:r>
      <w:r w:rsidR="009921F5" w:rsidRPr="00772340">
        <w:t xml:space="preserve">were </w:t>
      </w:r>
      <w:r w:rsidR="009F0FC7" w:rsidRPr="00772340">
        <w:t>examined to understand the typical battery durability of existing vehicles in the fleet and also to compare with ageing predictions from the JRC’s TEMA model, resulting in good correlation.</w:t>
      </w:r>
    </w:p>
    <w:p w14:paraId="259BF122" w14:textId="4820CC3F" w:rsidR="009F0FC7" w:rsidRPr="00772340" w:rsidRDefault="009F0FC7" w:rsidP="006E0AF1">
      <w:pPr>
        <w:pStyle w:val="SingleTxtG"/>
        <w:keepNext/>
        <w:spacing w:before="240" w:after="0"/>
      </w:pPr>
      <w:r w:rsidRPr="00772340">
        <w:t xml:space="preserve">Figure </w:t>
      </w:r>
      <w:r w:rsidR="004609F9" w:rsidRPr="00772340">
        <w:t>I/</w:t>
      </w:r>
      <w:r w:rsidRPr="00772340">
        <w:t>2</w:t>
      </w:r>
    </w:p>
    <w:p w14:paraId="6A7E7C57" w14:textId="77777777" w:rsidR="009F0FC7" w:rsidRPr="00772340" w:rsidRDefault="009F0FC7" w:rsidP="00C22CAD">
      <w:pPr>
        <w:pStyle w:val="SingleTxtG"/>
        <w:keepNext/>
        <w:rPr>
          <w:b/>
        </w:rPr>
      </w:pPr>
      <w:r w:rsidRPr="00772340">
        <w:rPr>
          <w:b/>
        </w:rPr>
        <w:t>Example comparison between estimated results from the TEMA model with in-use data from Geotab</w:t>
      </w:r>
    </w:p>
    <w:p w14:paraId="0B691954" w14:textId="6B4A6463" w:rsidR="00974D1E" w:rsidRPr="00772340" w:rsidRDefault="005E7F02" w:rsidP="00C243C9">
      <w:pPr>
        <w:pStyle w:val="SingleTxtG"/>
        <w:jc w:val="center"/>
      </w:pPr>
      <w:r w:rsidRPr="00772340">
        <w:rPr>
          <w:noProof/>
          <w:lang w:val="de-DE" w:eastAsia="de-DE"/>
        </w:rPr>
        <w:drawing>
          <wp:inline distT="0" distB="0" distL="0" distR="0" wp14:anchorId="4C376F17" wp14:editId="6A8D7245">
            <wp:extent cx="2297968" cy="19272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f_Strategy_8_GeoTab_Nissan_check_bin_4_5_EoL@_80%_GTR2_grey2_mod_enlarge.emf"/>
                    <pic:cNvPicPr/>
                  </pic:nvPicPr>
                  <pic:blipFill rotWithShape="1">
                    <a:blip r:embed="rId15">
                      <a:extLst>
                        <a:ext uri="{28A0092B-C50C-407E-A947-70E740481C1C}">
                          <a14:useLocalDpi xmlns:a14="http://schemas.microsoft.com/office/drawing/2010/main" val="0"/>
                        </a:ext>
                      </a:extLst>
                    </a:blip>
                    <a:srcRect l="3373" r="7442"/>
                    <a:stretch/>
                  </pic:blipFill>
                  <pic:spPr bwMode="auto">
                    <a:xfrm>
                      <a:off x="0" y="0"/>
                      <a:ext cx="2327949" cy="1952364"/>
                    </a:xfrm>
                    <a:prstGeom prst="rect">
                      <a:avLst/>
                    </a:prstGeom>
                    <a:ln>
                      <a:noFill/>
                    </a:ln>
                    <a:extLst>
                      <a:ext uri="{53640926-AAD7-44D8-BBD7-CCE9431645EC}">
                        <a14:shadowObscured xmlns:a14="http://schemas.microsoft.com/office/drawing/2010/main"/>
                      </a:ext>
                    </a:extLst>
                  </pic:spPr>
                </pic:pic>
              </a:graphicData>
            </a:graphic>
          </wp:inline>
        </w:drawing>
      </w:r>
      <w:r w:rsidR="00974D1E" w:rsidRPr="00772340">
        <w:rPr>
          <w:noProof/>
          <w:lang w:val="de-DE" w:eastAsia="de-DE"/>
        </w:rPr>
        <w:drawing>
          <wp:inline distT="0" distB="0" distL="0" distR="0" wp14:anchorId="431ACA78" wp14:editId="0DBDBD24">
            <wp:extent cx="2298346" cy="1918425"/>
            <wp:effectExtent l="0" t="0" r="698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lt_Strategy_8_GeoTab_check_DiffRes_5_EoL@_80%_GTR3_grey2_enlarge.emf"/>
                    <pic:cNvPicPr/>
                  </pic:nvPicPr>
                  <pic:blipFill rotWithShape="1">
                    <a:blip r:embed="rId16">
                      <a:extLst>
                        <a:ext uri="{28A0092B-C50C-407E-A947-70E740481C1C}">
                          <a14:useLocalDpi xmlns:a14="http://schemas.microsoft.com/office/drawing/2010/main" val="0"/>
                        </a:ext>
                      </a:extLst>
                    </a:blip>
                    <a:srcRect l="3017" r="7536"/>
                    <a:stretch/>
                  </pic:blipFill>
                  <pic:spPr bwMode="auto">
                    <a:xfrm>
                      <a:off x="0" y="0"/>
                      <a:ext cx="2311158" cy="1929119"/>
                    </a:xfrm>
                    <a:prstGeom prst="rect">
                      <a:avLst/>
                    </a:prstGeom>
                    <a:ln>
                      <a:noFill/>
                    </a:ln>
                    <a:extLst>
                      <a:ext uri="{53640926-AAD7-44D8-BBD7-CCE9431645EC}">
                        <a14:shadowObscured xmlns:a14="http://schemas.microsoft.com/office/drawing/2010/main"/>
                      </a:ext>
                    </a:extLst>
                  </pic:spPr>
                </pic:pic>
              </a:graphicData>
            </a:graphic>
          </wp:inline>
        </w:drawing>
      </w:r>
    </w:p>
    <w:p w14:paraId="1FFA24B3" w14:textId="77777777" w:rsidR="00A13D73" w:rsidRPr="00772340" w:rsidRDefault="00A13D73" w:rsidP="00574B2B">
      <w:pPr>
        <w:pStyle w:val="SingleTxtG"/>
        <w:spacing w:after="0"/>
        <w:jc w:val="center"/>
      </w:pPr>
    </w:p>
    <w:p w14:paraId="34E5BE2A" w14:textId="4DAEFB75" w:rsidR="009F0FC7" w:rsidRPr="00772340" w:rsidRDefault="005018FC" w:rsidP="005A3DA2">
      <w:pPr>
        <w:pStyle w:val="SingleTxtG"/>
      </w:pPr>
      <w:r w:rsidRPr="00772340">
        <w:t>3</w:t>
      </w:r>
      <w:r w:rsidR="002F687A" w:rsidRPr="00772340">
        <w:t>7</w:t>
      </w:r>
      <w:r w:rsidRPr="00772340">
        <w:t>.</w:t>
      </w:r>
      <w:r w:rsidRPr="00772340">
        <w:tab/>
      </w:r>
      <w:r w:rsidR="00E47649" w:rsidRPr="00772340">
        <w:t>Further analysis of the publicly available Geotab data was conducted by Japan and the Alliance for Automotive Innovation</w:t>
      </w:r>
      <w:r w:rsidR="003B69D3" w:rsidRPr="00772340">
        <w:t>,</w:t>
      </w:r>
      <w:r w:rsidR="00E47649" w:rsidRPr="00772340">
        <w:t xml:space="preserve"> where available SOH data was extrapolated to time points of 5 and 8 years to understand the expected SOH. </w:t>
      </w:r>
      <w:r w:rsidR="003B69D3" w:rsidRPr="00772340">
        <w:t>Japan’s analysis indicated that 90</w:t>
      </w:r>
      <w:r w:rsidR="00FD674D" w:rsidRPr="00772340">
        <w:t xml:space="preserve"> percent</w:t>
      </w:r>
      <w:r w:rsidR="003B69D3" w:rsidRPr="00772340">
        <w:t xml:space="preserve"> of the </w:t>
      </w:r>
      <w:r w:rsidR="00724C61" w:rsidRPr="00772340">
        <w:t xml:space="preserve">vehicle </w:t>
      </w:r>
      <w:r w:rsidR="003B69D3" w:rsidRPr="00772340">
        <w:t xml:space="preserve">models within the sample were able to achieve approximately </w:t>
      </w:r>
      <w:r w:rsidR="00FD674D" w:rsidRPr="00772340">
        <w:t>80 percent SOH after 5 years and 70 percent after 8 years.</w:t>
      </w:r>
      <w:r w:rsidR="00CF750F" w:rsidRPr="00772340">
        <w:t xml:space="preserve"> The Alliance for Automotive </w:t>
      </w:r>
      <w:r w:rsidR="00883B38" w:rsidRPr="00772340">
        <w:t>Innovation</w:t>
      </w:r>
      <w:r w:rsidR="00107EDA" w:rsidRPr="00772340">
        <w:t xml:space="preserve"> conducted similar analysis, but also incl</w:t>
      </w:r>
      <w:r w:rsidR="00724C61" w:rsidRPr="00772340">
        <w:t>uded</w:t>
      </w:r>
      <w:r w:rsidR="00107EDA" w:rsidRPr="00772340">
        <w:t xml:space="preserve"> probability estimates which indicated that between 85 and 90 percent of the current fleet covered by the Geotab data would be able to meet an 80 percent SOH target after 5 years.</w:t>
      </w:r>
    </w:p>
    <w:p w14:paraId="6CBD106C" w14:textId="79B9AE20" w:rsidR="009F0FC7" w:rsidRPr="00772340" w:rsidRDefault="003C3CB8" w:rsidP="005A3DA2">
      <w:pPr>
        <w:pStyle w:val="SingleTxtG"/>
      </w:pPr>
      <w:r w:rsidRPr="00772340">
        <w:t>3</w:t>
      </w:r>
      <w:r w:rsidR="002F687A" w:rsidRPr="00772340">
        <w:t>8</w:t>
      </w:r>
      <w:r w:rsidRPr="00772340">
        <w:t>.</w:t>
      </w:r>
      <w:r w:rsidRPr="00772340">
        <w:tab/>
      </w:r>
      <w:r w:rsidR="009F0FC7" w:rsidRPr="00772340">
        <w:t xml:space="preserve">Following consideration of the available evidence and views of stakeholders within the IWG on EVE, two sets of MPR values were </w:t>
      </w:r>
      <w:r w:rsidR="008D2F57" w:rsidRPr="00772340">
        <w:t>introduced</w:t>
      </w:r>
      <w:r w:rsidR="009F0FC7" w:rsidRPr="00772340">
        <w:t xml:space="preserve"> based upon two different time and distance combinations. This approach allows coverage of the wide range of different distance-based requirements needed across </w:t>
      </w:r>
      <w:r w:rsidR="00783EDE" w:rsidRPr="00772340">
        <w:t xml:space="preserve">Contracting Parties </w:t>
      </w:r>
      <w:r w:rsidR="009F0FC7" w:rsidRPr="00772340">
        <w:t xml:space="preserve">and provides the option for a </w:t>
      </w:r>
      <w:r w:rsidR="00783EDE" w:rsidRPr="00772340">
        <w:t xml:space="preserve">Contracting Party </w:t>
      </w:r>
      <w:r w:rsidR="009F0FC7" w:rsidRPr="00772340">
        <w:t>to optionally apply only one of the MPR if appropriate for their market.</w:t>
      </w:r>
    </w:p>
    <w:p w14:paraId="2C2BDDCC" w14:textId="121FFA47" w:rsidR="009F0FC7" w:rsidRPr="00772340" w:rsidRDefault="005018FC" w:rsidP="005A3DA2">
      <w:pPr>
        <w:pStyle w:val="SingleTxtG"/>
      </w:pPr>
      <w:r w:rsidRPr="00772340">
        <w:t>3</w:t>
      </w:r>
      <w:r w:rsidR="002F687A" w:rsidRPr="00772340">
        <w:t>9</w:t>
      </w:r>
      <w:r w:rsidRPr="00772340">
        <w:t>.</w:t>
      </w:r>
      <w:r w:rsidRPr="00772340">
        <w:tab/>
      </w:r>
      <w:r w:rsidR="009F0FC7" w:rsidRPr="00772340">
        <w:t xml:space="preserve">The MPR values selected were deemed to be sufficiently achievable based on the available evidence presented within the IWG, whilst also being sufficiently stringent to achieve the goal of preventing substandard products from entering the market. Following discussion within the IWG, </w:t>
      </w:r>
      <w:r w:rsidR="003C2F0F" w:rsidRPr="00772340">
        <w:t>the same</w:t>
      </w:r>
      <w:r w:rsidR="009F0FC7" w:rsidRPr="00772340">
        <w:t xml:space="preserve"> MPR </w:t>
      </w:r>
      <w:r w:rsidR="003C2F0F" w:rsidRPr="00772340">
        <w:t xml:space="preserve">were set </w:t>
      </w:r>
      <w:r w:rsidR="009F0FC7" w:rsidRPr="00772340">
        <w:t xml:space="preserve">for OVC-HEVs </w:t>
      </w:r>
      <w:r w:rsidR="003C2F0F" w:rsidRPr="00772340">
        <w:t>and</w:t>
      </w:r>
      <w:r w:rsidR="009F0FC7" w:rsidRPr="00772340">
        <w:t xml:space="preserve"> PEVs.</w:t>
      </w:r>
    </w:p>
    <w:p w14:paraId="29E89794" w14:textId="73C14A96" w:rsidR="009F0FC7" w:rsidRPr="00772340" w:rsidRDefault="002F687A" w:rsidP="00BB1838">
      <w:pPr>
        <w:pStyle w:val="SingleTxtG"/>
      </w:pPr>
      <w:r w:rsidRPr="00772340">
        <w:t>40</w:t>
      </w:r>
      <w:r w:rsidR="005018FC" w:rsidRPr="00772340">
        <w:t>.</w:t>
      </w:r>
      <w:r w:rsidR="005018FC" w:rsidRPr="00772340">
        <w:tab/>
      </w:r>
      <w:r w:rsidR="00CC4551" w:rsidRPr="00772340">
        <w:t xml:space="preserve">It was highlighted by manufacturers that the understanding and estimation of SOCR after a given </w:t>
      </w:r>
      <w:r w:rsidR="00105623" w:rsidRPr="00772340">
        <w:t xml:space="preserve">duration of use or distance travelled </w:t>
      </w:r>
      <w:r w:rsidR="00CC4551" w:rsidRPr="00772340">
        <w:t>currently presents an increased challenge compared to SOCE</w:t>
      </w:r>
      <w:r w:rsidR="00A71729" w:rsidRPr="00772340">
        <w:t>. There are many f</w:t>
      </w:r>
      <w:r w:rsidR="00CC4551" w:rsidRPr="00772340">
        <w:t xml:space="preserve">actors other than those originating from the battery </w:t>
      </w:r>
      <w:r w:rsidR="00730165" w:rsidRPr="00772340">
        <w:t>leading</w:t>
      </w:r>
      <w:r w:rsidR="0031676F" w:rsidRPr="00772340">
        <w:t xml:space="preserve"> to greater uncertainty of SOCR</w:t>
      </w:r>
      <w:r w:rsidR="00562BB0" w:rsidRPr="00772340">
        <w:t>, including</w:t>
      </w:r>
      <w:r w:rsidR="008D22E6" w:rsidRPr="00772340">
        <w:t xml:space="preserve"> the measurement, test to test variability and precision of range retention calculations</w:t>
      </w:r>
      <w:r w:rsidR="00CC4551" w:rsidRPr="00772340">
        <w:t xml:space="preserve">. </w:t>
      </w:r>
      <w:r w:rsidR="00105623" w:rsidRPr="00772340">
        <w:t>As the majority of the evidence assessed by the IWG was also based primarily on remaining capacity or battery energy</w:t>
      </w:r>
      <w:r w:rsidR="00CC4551" w:rsidRPr="00772340">
        <w:t xml:space="preserve">, </w:t>
      </w:r>
      <w:r w:rsidR="00105623" w:rsidRPr="00772340">
        <w:t xml:space="preserve">it was decided </w:t>
      </w:r>
      <w:r w:rsidR="009F0FC7" w:rsidRPr="00772340">
        <w:t>to only monit</w:t>
      </w:r>
      <w:r w:rsidR="00105623" w:rsidRPr="00772340">
        <w:t xml:space="preserve">or </w:t>
      </w:r>
      <w:r w:rsidR="00B24F14" w:rsidRPr="00772340">
        <w:t xml:space="preserve">but not subject </w:t>
      </w:r>
      <w:r w:rsidR="00105623" w:rsidRPr="00772340">
        <w:t xml:space="preserve">SOCR </w:t>
      </w:r>
      <w:r w:rsidR="00EF7903" w:rsidRPr="00772340">
        <w:t xml:space="preserve">to an MPR requirement </w:t>
      </w:r>
      <w:r w:rsidR="00105623" w:rsidRPr="00772340">
        <w:t xml:space="preserve">within </w:t>
      </w:r>
      <w:r w:rsidR="00687F9D" w:rsidRPr="00772340">
        <w:t>Phase 1</w:t>
      </w:r>
      <w:r w:rsidR="00C317D4" w:rsidRPr="00772340">
        <w:t>.</w:t>
      </w:r>
      <w:r w:rsidR="00BB1838" w:rsidRPr="00772340">
        <w:t xml:space="preserve"> </w:t>
      </w:r>
      <w:r w:rsidR="00105623" w:rsidRPr="00772340">
        <w:t>N</w:t>
      </w:r>
      <w:r w:rsidR="009F0FC7" w:rsidRPr="00772340">
        <w:t>o electric range based MPR have been selected at this point in time</w:t>
      </w:r>
      <w:r w:rsidR="0031355B" w:rsidRPr="00772340">
        <w:t xml:space="preserve"> due to the above concerns with SOCR estimation</w:t>
      </w:r>
      <w:r w:rsidR="009F0FC7" w:rsidRPr="00772340">
        <w:t xml:space="preserve">. Inclusion of MPR for SOCR in future has, however, been highlighted as an area of importance for a number of </w:t>
      </w:r>
      <w:r w:rsidR="00783EDE" w:rsidRPr="00772340">
        <w:t>Contracting Parties</w:t>
      </w:r>
      <w:r w:rsidR="009F0FC7" w:rsidRPr="00772340">
        <w:t>. Therefore, a placeholder for these values has been included to allow inclusion within a future amendment to the GTR.</w:t>
      </w:r>
    </w:p>
    <w:p w14:paraId="5B0BD2A5" w14:textId="7DC09749" w:rsidR="009F0FC7" w:rsidRPr="00772340" w:rsidRDefault="00161682" w:rsidP="005A3DA2">
      <w:pPr>
        <w:pStyle w:val="SingleTxtG"/>
      </w:pPr>
      <w:r w:rsidRPr="00772340">
        <w:lastRenderedPageBreak/>
        <w:t>4</w:t>
      </w:r>
      <w:r w:rsidR="002F687A" w:rsidRPr="00772340">
        <w:t>1</w:t>
      </w:r>
      <w:r w:rsidR="005018FC" w:rsidRPr="00772340">
        <w:t>.</w:t>
      </w:r>
      <w:r w:rsidR="005018FC" w:rsidRPr="00772340">
        <w:tab/>
      </w:r>
      <w:r w:rsidR="009F0FC7" w:rsidRPr="00772340">
        <w:t xml:space="preserve">Electrified vehicles of category 2 are at an earlier stage of adoption within the fleets of many </w:t>
      </w:r>
      <w:r w:rsidR="00783EDE" w:rsidRPr="00772340">
        <w:t xml:space="preserve">Contracting Parties </w:t>
      </w:r>
      <w:r w:rsidR="009F0FC7" w:rsidRPr="00772340">
        <w:t>and subsequently in-use data relating to battery durability is scarce for these vehicles. For this reason, it is difficult presently to determine a suitable and achievable MPR</w:t>
      </w:r>
      <w:r w:rsidR="009F0FC7" w:rsidRPr="00772340">
        <w:rPr>
          <w:i/>
        </w:rPr>
        <w:t xml:space="preserve"> </w:t>
      </w:r>
      <w:r w:rsidR="009F0FC7" w:rsidRPr="00772340">
        <w:t>for category 2 vehicles. It has been raised by manufacturers that in future the batteries of these vehicles may also be used for supplementary purposes, in addition to propulsion, which could have further impacts on battery durability that are not currently well understood. MPR values for category 2 vehicles therefore remain reserved for inclusion in a future amendment to this GTR.</w:t>
      </w:r>
    </w:p>
    <w:p w14:paraId="7C593FBC" w14:textId="77777777" w:rsidR="0065314A" w:rsidRDefault="00161682" w:rsidP="005A3DA2">
      <w:pPr>
        <w:pStyle w:val="SingleTxtG"/>
        <w:rPr>
          <w:ins w:id="51" w:author="JRC" w:date="2022-11-18T15:33:00Z"/>
        </w:rPr>
      </w:pPr>
      <w:r w:rsidRPr="00772340">
        <w:t>4</w:t>
      </w:r>
      <w:r w:rsidR="002F687A" w:rsidRPr="00772340">
        <w:t>2</w:t>
      </w:r>
      <w:r w:rsidR="005018FC" w:rsidRPr="00772340">
        <w:t>.</w:t>
      </w:r>
      <w:r w:rsidR="005018FC" w:rsidRPr="00772340">
        <w:tab/>
      </w:r>
      <w:r w:rsidR="009F0FC7" w:rsidRPr="00772340">
        <w:t>Battery longevity is a key consideration for consumers</w:t>
      </w:r>
      <w:r w:rsidR="003817DB" w:rsidRPr="00772340">
        <w:t xml:space="preserve"> and regulating agencies</w:t>
      </w:r>
      <w:r w:rsidR="009F0FC7" w:rsidRPr="00772340">
        <w:t>, therefore there is</w:t>
      </w:r>
      <w:r w:rsidR="003817DB" w:rsidRPr="00772340">
        <w:t xml:space="preserve"> an</w:t>
      </w:r>
      <w:r w:rsidR="009F0FC7" w:rsidRPr="00772340">
        <w:t xml:space="preserve"> incentive for manufacturers to </w:t>
      </w:r>
      <w:r w:rsidR="003817DB" w:rsidRPr="00772340">
        <w:t>accredit</w:t>
      </w:r>
      <w:r w:rsidR="009F0FC7" w:rsidRPr="00772340">
        <w:t xml:space="preserve"> batteries that perform beyond the minimum requirements of this GTR. To allow manufacturers to market </w:t>
      </w:r>
      <w:r w:rsidR="003817DB" w:rsidRPr="00772340">
        <w:t xml:space="preserve">or quantify </w:t>
      </w:r>
      <w:r w:rsidR="009F0FC7" w:rsidRPr="00772340">
        <w:t>the benefits of any improved battery technology they may have installed within their vehicles the GTR also allows for a Declared Performance Requirement (DPR</w:t>
      </w:r>
      <w:r w:rsidR="009D1ACE" w:rsidRPr="00772340">
        <w:t>)</w:t>
      </w:r>
      <w:r w:rsidR="009F0FC7" w:rsidRPr="00772340">
        <w:t xml:space="preserve"> to be proposed by manufacturers, based upon a higher value of SOCE</w:t>
      </w:r>
      <w:del w:id="52" w:author="JRC" w:date="2022-11-18T15:33:00Z">
        <w:r w:rsidR="009F0FC7" w:rsidRPr="00772340" w:rsidDel="0065314A">
          <w:delText>/SOCR</w:delText>
        </w:r>
      </w:del>
    </w:p>
    <w:p w14:paraId="6F9CE186" w14:textId="49A5E544" w:rsidR="009F0FC7" w:rsidRPr="00772340" w:rsidRDefault="009F0FC7" w:rsidP="005A3DA2">
      <w:pPr>
        <w:pStyle w:val="SingleTxtG"/>
      </w:pPr>
      <w:r w:rsidRPr="00772340">
        <w:t>. To ensure the accuracy of any declared values, the DPR would be considered to act in place of the MPR for the purposes of in-use verification.</w:t>
      </w:r>
      <w:r w:rsidR="009D1ACE" w:rsidRPr="00772340">
        <w:t xml:space="preserve"> The DPR</w:t>
      </w:r>
      <w:r w:rsidR="00DA0737" w:rsidRPr="00772340">
        <w:t xml:space="preserve"> is not intended to indicate a </w:t>
      </w:r>
      <w:r w:rsidR="002C76A0" w:rsidRPr="00772340">
        <w:t xml:space="preserve">regulatory </w:t>
      </w:r>
      <w:r w:rsidR="00DA0737" w:rsidRPr="00772340">
        <w:t xml:space="preserve">warrantied value. Manufacturer warranties are beyond the scope of this GTR. A manufacturer </w:t>
      </w:r>
      <w:r w:rsidR="002C76A0" w:rsidRPr="00772340">
        <w:t>may wish to</w:t>
      </w:r>
      <w:r w:rsidR="00DA0737" w:rsidRPr="00772340">
        <w:t xml:space="preserve"> wa</w:t>
      </w:r>
      <w:r w:rsidR="009D1ACE" w:rsidRPr="00772340">
        <w:t>rranty batteries beyond the MPR</w:t>
      </w:r>
      <w:r w:rsidR="00DA0737" w:rsidRPr="00772340">
        <w:t xml:space="preserve"> without attaching additi</w:t>
      </w:r>
      <w:r w:rsidR="009D1ACE" w:rsidRPr="00772340">
        <w:t>onal warranty benefits to a DPR</w:t>
      </w:r>
      <w:r w:rsidR="00DA0737" w:rsidRPr="00772340">
        <w:t>.</w:t>
      </w:r>
    </w:p>
    <w:p w14:paraId="7879C15B" w14:textId="0DEBBFC1" w:rsidR="00A949E9" w:rsidRPr="00772340" w:rsidRDefault="00161682" w:rsidP="00A949E9">
      <w:pPr>
        <w:pStyle w:val="SingleTxtG"/>
        <w:rPr>
          <w:sz w:val="22"/>
          <w:szCs w:val="22"/>
        </w:rPr>
      </w:pPr>
      <w:r w:rsidRPr="00772340">
        <w:t>4</w:t>
      </w:r>
      <w:r w:rsidR="002F687A" w:rsidRPr="00772340">
        <w:t>3</w:t>
      </w:r>
      <w:r w:rsidR="003C2F0F" w:rsidRPr="00772340">
        <w:t>.</w:t>
      </w:r>
      <w:r w:rsidR="003C2F0F" w:rsidRPr="00772340">
        <w:tab/>
      </w:r>
      <w:r w:rsidR="00A949E9" w:rsidRPr="00772340">
        <w:rPr>
          <w:szCs w:val="22"/>
        </w:rPr>
        <w:t xml:space="preserve">The new MPR setting concept as depicted with the matrix below, </w:t>
      </w:r>
      <w:r w:rsidR="00655E9A" w:rsidRPr="00772340">
        <w:rPr>
          <w:szCs w:val="22"/>
        </w:rPr>
        <w:t>Figure </w:t>
      </w:r>
      <w:r w:rsidR="004609F9" w:rsidRPr="00772340">
        <w:rPr>
          <w:szCs w:val="22"/>
        </w:rPr>
        <w:t>I/</w:t>
      </w:r>
      <w:r w:rsidR="00655E9A" w:rsidRPr="00772340">
        <w:rPr>
          <w:szCs w:val="22"/>
        </w:rPr>
        <w:t>3</w:t>
      </w:r>
      <w:r w:rsidR="00A949E9" w:rsidRPr="00772340">
        <w:rPr>
          <w:szCs w:val="22"/>
        </w:rPr>
        <w:t xml:space="preserve">, was proposed by Japan in order to let each </w:t>
      </w:r>
      <w:r w:rsidR="00783EDE" w:rsidRPr="00772340">
        <w:rPr>
          <w:szCs w:val="22"/>
        </w:rPr>
        <w:t xml:space="preserve">Contracting Party </w:t>
      </w:r>
      <w:r w:rsidR="00A949E9" w:rsidRPr="00772340">
        <w:rPr>
          <w:szCs w:val="22"/>
        </w:rPr>
        <w:t xml:space="preserve">decide its own MPR as option. The matrix exemplified the area to be defined as substandard category of MPR and the area that the MPR can be determined. </w:t>
      </w:r>
    </w:p>
    <w:p w14:paraId="71FBB46B" w14:textId="16BBAB44" w:rsidR="00A949E9" w:rsidRPr="00772340" w:rsidRDefault="00A949E9" w:rsidP="00A949E9">
      <w:pPr>
        <w:pStyle w:val="SingleTxtG"/>
        <w:rPr>
          <w:lang w:eastAsia="ja-JP"/>
        </w:rPr>
      </w:pPr>
      <w:r w:rsidRPr="00772340">
        <w:t>The IWG considered this proposal and decided to not adopt it during the first phase.</w:t>
      </w:r>
    </w:p>
    <w:p w14:paraId="60457085" w14:textId="78421B41" w:rsidR="00A949E9" w:rsidRPr="00772340" w:rsidRDefault="00A949E9" w:rsidP="001D7641">
      <w:pPr>
        <w:pStyle w:val="SingleTxtG"/>
        <w:spacing w:before="240" w:after="0"/>
        <w:rPr>
          <w:lang w:val="en-US" w:eastAsia="ja-JP"/>
        </w:rPr>
      </w:pPr>
      <w:r w:rsidRPr="00772340">
        <w:rPr>
          <w:rFonts w:hint="eastAsia"/>
          <w:lang w:val="en-US" w:eastAsia="ja-JP"/>
        </w:rPr>
        <w:t xml:space="preserve">Figure </w:t>
      </w:r>
      <w:r w:rsidR="004609F9" w:rsidRPr="00772340">
        <w:rPr>
          <w:lang w:val="en-US" w:eastAsia="ja-JP"/>
        </w:rPr>
        <w:t>I/</w:t>
      </w:r>
      <w:r w:rsidR="00655E9A" w:rsidRPr="00772340">
        <w:rPr>
          <w:lang w:val="en-US" w:eastAsia="ja-JP"/>
        </w:rPr>
        <w:t>3</w:t>
      </w:r>
      <w:r w:rsidR="00655E9A" w:rsidRPr="00772340">
        <w:rPr>
          <w:rFonts w:hint="eastAsia"/>
          <w:lang w:val="en-US" w:eastAsia="ja-JP"/>
        </w:rPr>
        <w:t xml:space="preserve"> </w:t>
      </w:r>
    </w:p>
    <w:p w14:paraId="62FA7DB3" w14:textId="77777777" w:rsidR="00A949E9" w:rsidRPr="007D067E" w:rsidRDefault="00A949E9" w:rsidP="00A949E9">
      <w:pPr>
        <w:pStyle w:val="SingleTxtG"/>
        <w:rPr>
          <w:b/>
          <w:bCs/>
          <w:lang w:val="en-US" w:eastAsia="ja-JP"/>
        </w:rPr>
      </w:pPr>
      <w:r w:rsidRPr="007D067E">
        <w:rPr>
          <w:rFonts w:hint="eastAsia"/>
          <w:b/>
          <w:bCs/>
          <w:lang w:val="en-US" w:eastAsia="ja-JP"/>
        </w:rPr>
        <w:t xml:space="preserve">Sample </w:t>
      </w:r>
      <w:r w:rsidRPr="007D067E">
        <w:rPr>
          <w:b/>
          <w:bCs/>
          <w:lang w:val="en-US" w:eastAsia="ja-JP"/>
        </w:rPr>
        <w:t xml:space="preserve">of </w:t>
      </w:r>
      <w:r w:rsidRPr="007D067E">
        <w:rPr>
          <w:rFonts w:hint="eastAsia"/>
          <w:b/>
          <w:bCs/>
          <w:lang w:val="en-US" w:eastAsia="ja-JP"/>
        </w:rPr>
        <w:t>MPR Matri</w:t>
      </w:r>
      <w:r w:rsidRPr="007D067E">
        <w:rPr>
          <w:b/>
          <w:bCs/>
          <w:lang w:val="en-US" w:eastAsia="ja-JP"/>
        </w:rPr>
        <w:t>x</w:t>
      </w:r>
    </w:p>
    <w:p w14:paraId="0AD8E86C" w14:textId="06678957" w:rsidR="003C2F0F" w:rsidRPr="00772340" w:rsidRDefault="00A949E9" w:rsidP="003C2F0F">
      <w:pPr>
        <w:pStyle w:val="SingleTxtG"/>
      </w:pPr>
      <w:r w:rsidRPr="00772340">
        <w:rPr>
          <w:noProof/>
          <w:lang w:val="de-DE" w:eastAsia="de-DE"/>
        </w:rPr>
        <w:drawing>
          <wp:inline distT="0" distB="0" distL="0" distR="0" wp14:anchorId="32F9BC9C" wp14:editId="31C57A86">
            <wp:extent cx="4813636" cy="2446020"/>
            <wp:effectExtent l="0" t="0" r="6350"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7"/>
                    <a:stretch>
                      <a:fillRect/>
                    </a:stretch>
                  </pic:blipFill>
                  <pic:spPr>
                    <a:xfrm>
                      <a:off x="0" y="0"/>
                      <a:ext cx="4834744" cy="2456746"/>
                    </a:xfrm>
                    <a:prstGeom prst="rect">
                      <a:avLst/>
                    </a:prstGeom>
                  </pic:spPr>
                </pic:pic>
              </a:graphicData>
            </a:graphic>
          </wp:inline>
        </w:drawing>
      </w:r>
    </w:p>
    <w:p w14:paraId="2E5D58B3" w14:textId="77777777" w:rsidR="003C2F0F" w:rsidRPr="00772340" w:rsidRDefault="003C2F0F" w:rsidP="00574B2B">
      <w:pPr>
        <w:pStyle w:val="SingleTxtG"/>
        <w:spacing w:after="0"/>
      </w:pPr>
    </w:p>
    <w:p w14:paraId="7084CCDC" w14:textId="0006387E" w:rsidR="009F0FC7" w:rsidRPr="00772340" w:rsidRDefault="00F040E7" w:rsidP="00F040E7">
      <w:pPr>
        <w:pStyle w:val="H23G"/>
      </w:pPr>
      <w:r>
        <w:tab/>
      </w:r>
      <w:r>
        <w:tab/>
      </w:r>
      <w:r w:rsidR="009F0FC7" w:rsidRPr="00772340">
        <w:t>In-use verification</w:t>
      </w:r>
    </w:p>
    <w:p w14:paraId="31B40570" w14:textId="06EF0DEE" w:rsidR="009F0FC7" w:rsidRPr="00772340" w:rsidRDefault="00161682" w:rsidP="005A3DA2">
      <w:pPr>
        <w:pStyle w:val="SingleTxtG"/>
      </w:pPr>
      <w:r w:rsidRPr="00772340">
        <w:t>4</w:t>
      </w:r>
      <w:r w:rsidR="002F687A" w:rsidRPr="00772340">
        <w:t>4</w:t>
      </w:r>
      <w:r w:rsidR="005018FC" w:rsidRPr="00772340">
        <w:t>.</w:t>
      </w:r>
      <w:r w:rsidR="005018FC" w:rsidRPr="00772340">
        <w:tab/>
      </w:r>
      <w:commentRangeStart w:id="53"/>
      <w:r w:rsidR="009F0FC7" w:rsidRPr="00772340">
        <w:t>To ensure the accuracy of the SOCE</w:t>
      </w:r>
      <w:del w:id="54" w:author="JRC" w:date="2022-11-18T15:33:00Z">
        <w:r w:rsidR="009F0FC7" w:rsidRPr="00772340" w:rsidDel="0065314A">
          <w:delText>/SOCR</w:delText>
        </w:r>
      </w:del>
      <w:r w:rsidR="009F0FC7" w:rsidRPr="00772340">
        <w:t xml:space="preserve"> m</w:t>
      </w:r>
      <w:r w:rsidR="009D1ACE" w:rsidRPr="00772340">
        <w:t>onitors and also ensure that MPR</w:t>
      </w:r>
      <w:r w:rsidR="009F0FC7" w:rsidRPr="00772340">
        <w:t xml:space="preserve"> are being met it was necessary to introduce a two part in-use verification process, with Part A verifying the accuracy of the monitors and Part B verifying the battery durability against MPR.</w:t>
      </w:r>
      <w:commentRangeEnd w:id="53"/>
      <w:r w:rsidR="00E5739F">
        <w:rPr>
          <w:rStyle w:val="Kommentarzeichen"/>
          <w:lang w:val="x-none"/>
        </w:rPr>
        <w:commentReference w:id="53"/>
      </w:r>
    </w:p>
    <w:p w14:paraId="62417AB8" w14:textId="6537EBEA" w:rsidR="009F0FC7" w:rsidRPr="00772340" w:rsidRDefault="00161682" w:rsidP="0039221C">
      <w:pPr>
        <w:pStyle w:val="SingleTxtG"/>
      </w:pPr>
      <w:r w:rsidRPr="00772340">
        <w:t>4</w:t>
      </w:r>
      <w:r w:rsidR="002F687A" w:rsidRPr="00772340">
        <w:t>5</w:t>
      </w:r>
      <w:r w:rsidR="005018FC" w:rsidRPr="00772340">
        <w:t>.</w:t>
      </w:r>
      <w:r w:rsidR="005018FC" w:rsidRPr="00772340">
        <w:tab/>
      </w:r>
      <w:r w:rsidR="009F0FC7" w:rsidRPr="00772340">
        <w:t>Part A verification involves measurement of the UBE/</w:t>
      </w:r>
      <w:del w:id="55" w:author="Trentzsch, Axel (001)" w:date="2023-01-09T11:24:00Z">
        <w:r w:rsidR="009F0FC7" w:rsidRPr="00772340" w:rsidDel="00E5739F">
          <w:delText>electric range</w:delText>
        </w:r>
      </w:del>
      <w:r w:rsidR="009F0FC7" w:rsidRPr="00772340">
        <w:t xml:space="preserve"> under the </w:t>
      </w:r>
      <w:commentRangeStart w:id="56"/>
      <w:r w:rsidR="009F0FC7" w:rsidRPr="00772340">
        <w:t xml:space="preserve">applicable test procedure </w:t>
      </w:r>
      <w:commentRangeEnd w:id="56"/>
      <w:r w:rsidR="00E5739F">
        <w:rPr>
          <w:rStyle w:val="Kommentarzeichen"/>
          <w:lang w:val="x-none"/>
        </w:rPr>
        <w:commentReference w:id="56"/>
      </w:r>
      <w:r w:rsidR="009F0FC7" w:rsidRPr="00772340">
        <w:t>and determination of a measured SOCE</w:t>
      </w:r>
      <w:del w:id="57" w:author="JRC" w:date="2022-11-18T15:33:00Z">
        <w:r w:rsidR="009F0FC7" w:rsidRPr="00772340" w:rsidDel="0065314A">
          <w:delText>/SOCR</w:delText>
        </w:r>
      </w:del>
      <w:r w:rsidR="009F0FC7" w:rsidRPr="00772340">
        <w:t xml:space="preserve"> by dividing by the respective values from certification. These measured values can then be compared to the </w:t>
      </w:r>
      <w:r w:rsidR="00223553" w:rsidRPr="00772340">
        <w:t>on-board</w:t>
      </w:r>
      <w:r w:rsidR="009F0FC7" w:rsidRPr="00772340">
        <w:t xml:space="preserve"> values from the SOCE</w:t>
      </w:r>
      <w:del w:id="58" w:author="JRC" w:date="2022-11-18T15:33:00Z">
        <w:r w:rsidR="009F0FC7" w:rsidRPr="00772340" w:rsidDel="0065314A">
          <w:delText>/SOCR</w:delText>
        </w:r>
      </w:del>
      <w:r w:rsidR="009F0FC7" w:rsidRPr="00772340">
        <w:t xml:space="preserve"> monitors to ensure the accuracy is within a given </w:t>
      </w:r>
      <w:r w:rsidR="009F0FC7" w:rsidRPr="00772340">
        <w:lastRenderedPageBreak/>
        <w:t>tolerance.</w:t>
      </w:r>
      <w:r w:rsidR="00BC340A" w:rsidRPr="00772340">
        <w:t xml:space="preserve"> For this purpose, the resolution of the on-board values from SOCE/</w:t>
      </w:r>
      <w:del w:id="59" w:author="JRC" w:date="2022-11-18T15:33:00Z">
        <w:r w:rsidR="00BC340A" w:rsidRPr="00772340" w:rsidDel="0065314A">
          <w:delText>SOCR</w:delText>
        </w:r>
      </w:del>
      <w:r w:rsidR="00BC340A" w:rsidRPr="00772340">
        <w:t xml:space="preserve"> was set </w:t>
      </w:r>
      <w:r w:rsidR="005272D7" w:rsidRPr="00772340">
        <w:t xml:space="preserve">to </w:t>
      </w:r>
      <w:r w:rsidR="00BC340A" w:rsidRPr="00772340">
        <w:t>1 part in 100</w:t>
      </w:r>
      <w:r w:rsidR="00F019C5" w:rsidRPr="00772340">
        <w:t>, and the required accuracy defined by a statistical process as described below</w:t>
      </w:r>
      <w:r w:rsidR="00BC340A" w:rsidRPr="00772340">
        <w:t>.</w:t>
      </w:r>
    </w:p>
    <w:p w14:paraId="050DC74E" w14:textId="2B919896" w:rsidR="009F0FC7" w:rsidRPr="00772340" w:rsidRDefault="003C3CB8" w:rsidP="00BC340A">
      <w:pPr>
        <w:pStyle w:val="SingleTxtG"/>
      </w:pPr>
      <w:r w:rsidRPr="00772340">
        <w:t>4</w:t>
      </w:r>
      <w:r w:rsidR="002F687A" w:rsidRPr="00772340">
        <w:t>6</w:t>
      </w:r>
      <w:r w:rsidRPr="00772340">
        <w:t>.</w:t>
      </w:r>
      <w:r w:rsidRPr="00772340">
        <w:tab/>
      </w:r>
      <w:commentRangeStart w:id="60"/>
      <w:r w:rsidR="009F0FC7" w:rsidRPr="00772340">
        <w:t>A pass or fail decision on a sample of vehicles will be reached through a statistical process</w:t>
      </w:r>
      <w:r w:rsidR="004C6466" w:rsidRPr="00772340">
        <w:t>, which evaluates the average of the ratios of measured/on-board-indicated SOC</w:t>
      </w:r>
      <w:r w:rsidR="0073480A" w:rsidRPr="00772340">
        <w:t>E</w:t>
      </w:r>
      <w:del w:id="61" w:author="Trentzsch, Axel (001)" w:date="2023-01-09T11:25:00Z">
        <w:r w:rsidR="0073480A" w:rsidRPr="00772340" w:rsidDel="00E5739F">
          <w:delText>/SOCR</w:delText>
        </w:r>
      </w:del>
      <w:r w:rsidR="004C6466" w:rsidRPr="00772340">
        <w:t xml:space="preserv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 (1 + tolerance) and the variance of these rat</w:t>
      </w:r>
      <w:r w:rsidR="0073480A" w:rsidRPr="00772340">
        <w:t xml:space="preserve">ios over the whole test series </w:t>
      </w:r>
      <w:r w:rsidR="004C6466" w:rsidRPr="00772340">
        <w:t>with a tolerance = 5% granted for a singl</w:t>
      </w:r>
      <w:r w:rsidR="0073480A" w:rsidRPr="00772340">
        <w:t>e test due to technical reasons</w:t>
      </w:r>
      <w:r w:rsidR="004C6466" w:rsidRPr="00772340">
        <w:t xml:space="preserve">. The method proposed is particularly suitable for cases where a quantity (such as </w:t>
      </w:r>
      <w:r w:rsidR="0073480A" w:rsidRPr="00772340">
        <w:t>SOCE</w:t>
      </w:r>
      <w:del w:id="62" w:author="Trentzsch, Axel (001)" w:date="2023-01-09T11:26:00Z">
        <w:r w:rsidR="0073480A" w:rsidRPr="00772340" w:rsidDel="00E5739F">
          <w:delText>/SOCR</w:delText>
        </w:r>
      </w:del>
      <w:r w:rsidR="004C6466" w:rsidRPr="00772340">
        <w:t xml:space="preserve">) is likely to differ from the ‘true’ measured quantity continuously and reflects the method used for evaluating the conformity of production (CoP) </w:t>
      </w:r>
      <w:r w:rsidR="0073480A" w:rsidRPr="00772340">
        <w:t>in UN</w:t>
      </w:r>
      <w:r w:rsidR="004609F9" w:rsidRPr="00772340">
        <w:t xml:space="preserve"> </w:t>
      </w:r>
      <w:r w:rsidR="0073480A" w:rsidRPr="00772340">
        <w:t>R</w:t>
      </w:r>
      <w:r w:rsidR="004609F9" w:rsidRPr="00772340">
        <w:t>egulation No.</w:t>
      </w:r>
      <w:r w:rsidR="0073480A" w:rsidRPr="00772340">
        <w:t xml:space="preserve"> 154. </w:t>
      </w:r>
      <w:r w:rsidR="004C6466" w:rsidRPr="00772340">
        <w:t xml:space="preserve"> </w:t>
      </w:r>
      <w:r w:rsidR="009F0FC7" w:rsidRPr="00772340">
        <w:t xml:space="preserve"> </w:t>
      </w:r>
      <w:commentRangeEnd w:id="60"/>
      <w:r w:rsidR="00E5739F">
        <w:rPr>
          <w:rStyle w:val="Kommentarzeichen"/>
          <w:lang w:val="x-none"/>
        </w:rPr>
        <w:commentReference w:id="60"/>
      </w:r>
    </w:p>
    <w:p w14:paraId="7CA3A25F" w14:textId="25AFF876" w:rsidR="009F0FC7" w:rsidRPr="00772340" w:rsidRDefault="003C3CB8" w:rsidP="005A3DA2">
      <w:pPr>
        <w:pStyle w:val="SingleTxtG"/>
      </w:pPr>
      <w:r w:rsidRPr="00772340">
        <w:t>4</w:t>
      </w:r>
      <w:r w:rsidR="002F687A" w:rsidRPr="00772340">
        <w:t>7</w:t>
      </w:r>
      <w:r w:rsidRPr="00772340">
        <w:t>.</w:t>
      </w:r>
      <w:r w:rsidRPr="00772340">
        <w:tab/>
      </w:r>
      <w:r w:rsidR="0074405F" w:rsidRPr="00772340">
        <w:t xml:space="preserve">As Part A verification is expected to involve a relatively small number of sample vehicles </w:t>
      </w:r>
      <w:r w:rsidR="00AF373D" w:rsidRPr="00772340">
        <w:t>to</w:t>
      </w:r>
      <w:r w:rsidR="0074405F" w:rsidRPr="00772340">
        <w:t xml:space="preserve"> limit </w:t>
      </w:r>
      <w:r w:rsidR="00E55CB8" w:rsidRPr="00772340">
        <w:t xml:space="preserve">the </w:t>
      </w:r>
      <w:r w:rsidR="0074405F" w:rsidRPr="00772340">
        <w:t>testing burden</w:t>
      </w:r>
      <w:r w:rsidR="003753D3" w:rsidRPr="00772340">
        <w:t>,</w:t>
      </w:r>
      <w:r w:rsidR="0074405F" w:rsidRPr="00772340">
        <w:t xml:space="preserve"> it is important to ensure that the sample result is not unduly impacted by the abnormal use or poor maintenance of a vehicle within the sample. A</w:t>
      </w:r>
      <w:r w:rsidR="0079002E">
        <w:t> </w:t>
      </w:r>
      <w:r w:rsidR="0074405F" w:rsidRPr="00772340">
        <w:t xml:space="preserve">vehicle survey has therefore been introduced within </w:t>
      </w:r>
      <w:r w:rsidR="00205168" w:rsidRPr="00772340">
        <w:t>Annex 1</w:t>
      </w:r>
      <w:r w:rsidR="0074405F" w:rsidRPr="00772340">
        <w:t xml:space="preserve"> containing information designed to ensure that the vehicle has been properly used and maintained according to the specifications of the manufacturer. Any vehicles not meeting the required criteria may be removed from the test sample. </w:t>
      </w:r>
    </w:p>
    <w:p w14:paraId="2C9908B4" w14:textId="4670A273" w:rsidR="009F0FC7" w:rsidRPr="00772340" w:rsidRDefault="003C3CB8" w:rsidP="005A3DA2">
      <w:pPr>
        <w:pStyle w:val="SingleTxtG"/>
      </w:pPr>
      <w:r w:rsidRPr="00772340">
        <w:t>4</w:t>
      </w:r>
      <w:r w:rsidR="002F687A" w:rsidRPr="00772340">
        <w:t>8</w:t>
      </w:r>
      <w:r w:rsidRPr="00772340">
        <w:t>.</w:t>
      </w:r>
      <w:r w:rsidRPr="00772340">
        <w:tab/>
      </w:r>
      <w:r w:rsidR="009F0FC7" w:rsidRPr="00772340">
        <w:t xml:space="preserve">Due to the accuracy of the SOCE/SOCR monitors being assured through verification in Part A, it is possible to verify the battery durability of a sample of vehicles within Part B through </w:t>
      </w:r>
      <w:r w:rsidR="00992D40" w:rsidRPr="00772340">
        <w:t xml:space="preserve">remote </w:t>
      </w:r>
      <w:r w:rsidR="009F0FC7" w:rsidRPr="00772340">
        <w:t xml:space="preserve">collection of the </w:t>
      </w:r>
      <w:r w:rsidR="003C2F0F" w:rsidRPr="00772340">
        <w:t>on-board</w:t>
      </w:r>
      <w:r w:rsidR="009F0FC7" w:rsidRPr="00772340">
        <w:t xml:space="preserve"> SOCE/SOCR values, together with information on the age of the vehicles</w:t>
      </w:r>
      <w:ins w:id="63" w:author="Trentzsch, Axel (001)" w:date="2023-01-09T11:27:00Z">
        <w:r w:rsidR="00E5739F">
          <w:t>,</w:t>
        </w:r>
      </w:ins>
      <w:r w:rsidR="00CE142B" w:rsidRPr="00772340">
        <w:t xml:space="preserve"> </w:t>
      </w:r>
      <w:del w:id="64" w:author="Trentzsch, Axel (001)" w:date="2023-01-09T11:27:00Z">
        <w:r w:rsidR="00CE142B" w:rsidRPr="00772340" w:rsidDel="00E5739F">
          <w:delText xml:space="preserve">and the </w:delText>
        </w:r>
      </w:del>
      <w:r w:rsidR="00CE142B" w:rsidRPr="00772340">
        <w:t>distance travelled</w:t>
      </w:r>
      <w:ins w:id="65" w:author="Trentzsch, Axel (001)" w:date="2023-01-09T11:27:00Z">
        <w:r w:rsidR="00E5739F">
          <w:t xml:space="preserve"> </w:t>
        </w:r>
        <w:commentRangeStart w:id="66"/>
        <w:r w:rsidR="00E5739F">
          <w:t>and energy utilized</w:t>
        </w:r>
      </w:ins>
      <w:r w:rsidR="009F0FC7" w:rsidRPr="00772340">
        <w:t>.</w:t>
      </w:r>
      <w:r w:rsidR="00CE142B" w:rsidRPr="00772340">
        <w:t xml:space="preserve"> </w:t>
      </w:r>
      <w:commentRangeEnd w:id="66"/>
      <w:r w:rsidR="00E5739F">
        <w:rPr>
          <w:rStyle w:val="Kommentarzeichen"/>
          <w:lang w:val="x-none"/>
        </w:rPr>
        <w:commentReference w:id="66"/>
      </w:r>
      <w:commentRangeStart w:id="67"/>
      <w:r w:rsidR="00CE142B" w:rsidRPr="00772340">
        <w:t xml:space="preserve">Where a vehicle has been equipped with V2X capabilities, an equivalent virtual distance will be calculated using the V2X discharge energy and the certified energy consumption. </w:t>
      </w:r>
      <w:commentRangeEnd w:id="67"/>
      <w:r w:rsidR="00E5739F">
        <w:rPr>
          <w:rStyle w:val="Kommentarzeichen"/>
          <w:lang w:val="x-none"/>
        </w:rPr>
        <w:commentReference w:id="67"/>
      </w:r>
      <w:r w:rsidR="00CE142B" w:rsidRPr="00772340">
        <w:t>This will be summed with the distance travelled to calculate the total distance.</w:t>
      </w:r>
      <w:r w:rsidR="009F0FC7" w:rsidRPr="00772340">
        <w:t xml:space="preserve"> This approach avoids the need for further testing of vehicles within Part B and enables a simple route to the assessment of a large sample size of vehicles, thereby minimising the impact that outliers (e.g. vehicles that have been used abnormally) may have on the sample result.</w:t>
      </w:r>
    </w:p>
    <w:p w14:paraId="05EFB457" w14:textId="69C2A953" w:rsidR="009F0FC7" w:rsidRPr="00772340" w:rsidRDefault="003C3CB8" w:rsidP="005A3DA2">
      <w:pPr>
        <w:pStyle w:val="SingleTxtG"/>
      </w:pPr>
      <w:r w:rsidRPr="00772340">
        <w:t>4</w:t>
      </w:r>
      <w:r w:rsidR="002F687A" w:rsidRPr="00772340">
        <w:t>9</w:t>
      </w:r>
      <w:r w:rsidRPr="00772340">
        <w:t>.</w:t>
      </w:r>
      <w:r w:rsidRPr="00772340">
        <w:tab/>
      </w:r>
      <w:r w:rsidR="009F0FC7" w:rsidRPr="00772340">
        <w:t>It is recognised that SOCE</w:t>
      </w:r>
      <w:del w:id="68" w:author="Trentzsch, Axel (001)" w:date="2023-01-09T11:31:00Z">
        <w:r w:rsidR="009F0FC7" w:rsidRPr="00772340" w:rsidDel="00E5739F">
          <w:delText>/SOCR</w:delText>
        </w:r>
      </w:del>
      <w:r w:rsidR="009F0FC7" w:rsidRPr="00772340">
        <w:t xml:space="preserv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this may also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 This approach thereby ensures that the MPR is being met by the significant majority of the vehicle sample, whilst accounting for abnormal usage.</w:t>
      </w:r>
    </w:p>
    <w:p w14:paraId="57E62401" w14:textId="26BE109A" w:rsidR="009F0FC7" w:rsidRPr="00772340" w:rsidRDefault="002F687A" w:rsidP="005A3DA2">
      <w:pPr>
        <w:pStyle w:val="SingleTxtG"/>
      </w:pPr>
      <w:r w:rsidRPr="00772340">
        <w:t>50</w:t>
      </w:r>
      <w:r w:rsidR="003C3CB8" w:rsidRPr="00772340">
        <w:t>.</w:t>
      </w:r>
      <w:r w:rsidR="003C3CB8" w:rsidRPr="00772340">
        <w:tab/>
      </w:r>
      <w:r w:rsidR="009F0FC7" w:rsidRPr="00772340">
        <w:t xml:space="preserve">To further minimise </w:t>
      </w:r>
      <w:r w:rsidR="00CE142B" w:rsidRPr="00772340">
        <w:t>influence of abnormally used vehicles,</w:t>
      </w:r>
      <w:r w:rsidR="00C606D7" w:rsidRPr="00772340">
        <w:t xml:space="preserve"> </w:t>
      </w:r>
      <w:r w:rsidR="0039221C" w:rsidRPr="00772340">
        <w:t>a maximum of 5</w:t>
      </w:r>
      <w:r w:rsidR="00CB5168" w:rsidRPr="00772340">
        <w:t> per cent</w:t>
      </w:r>
      <w:r w:rsidR="0039221C" w:rsidRPr="00772340">
        <w:t xml:space="preserve"> of the values </w:t>
      </w:r>
      <w:r w:rsidR="00CE142B" w:rsidRPr="00772340">
        <w:t xml:space="preserve">taken from smaller durability families that consist of less than 500 vehicles </w:t>
      </w:r>
      <w:r w:rsidR="0039221C" w:rsidRPr="00772340">
        <w:t xml:space="preserve">may be excluded from the verification sample </w:t>
      </w:r>
      <w:r w:rsidR="00C606D7" w:rsidRPr="00772340">
        <w:t xml:space="preserve">in Part B </w:t>
      </w:r>
      <w:r w:rsidR="0039221C" w:rsidRPr="00772340">
        <w:t xml:space="preserve">with appropriate reasoning. </w:t>
      </w:r>
    </w:p>
    <w:p w14:paraId="33000F42" w14:textId="4D83438A" w:rsidR="009F0FC7" w:rsidRPr="00772340" w:rsidRDefault="00161682" w:rsidP="005A3DA2">
      <w:pPr>
        <w:pStyle w:val="SingleTxtG"/>
      </w:pPr>
      <w:r w:rsidRPr="00772340">
        <w:t>5</w:t>
      </w:r>
      <w:r w:rsidR="002F687A" w:rsidRPr="00772340">
        <w:t>1</w:t>
      </w:r>
      <w:r w:rsidR="003C3CB8" w:rsidRPr="00772340">
        <w:t>.</w:t>
      </w:r>
      <w:r w:rsidR="003C3CB8" w:rsidRPr="00772340">
        <w:tab/>
      </w:r>
      <w:r w:rsidR="009F0FC7" w:rsidRPr="00772340">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w:t>
      </w:r>
      <w:del w:id="69" w:author="Trentzsch, Axel (001)" w:date="2023-01-09T11:32:00Z">
        <w:r w:rsidR="009F0FC7" w:rsidRPr="00772340" w:rsidDel="00E5739F">
          <w:delText>SOCR/</w:delText>
        </w:r>
      </w:del>
      <w:r w:rsidR="009F0FC7" w:rsidRPr="00772340">
        <w:t>SOCE monitors.</w:t>
      </w:r>
      <w:r w:rsidR="0075419F" w:rsidRPr="00772340">
        <w:t xml:space="preserve">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w:t>
      </w:r>
      <w:commentRangeStart w:id="70"/>
      <w:r w:rsidR="00C603EC" w:rsidRPr="00772340">
        <w:t>However</w:t>
      </w:r>
      <w:r w:rsidR="0075419F" w:rsidRPr="00772340">
        <w:t>, this concept shall not be applied for Part B since battery deterioration might be different in different regions due to different usage patterns and ambient conditions.</w:t>
      </w:r>
      <w:commentRangeEnd w:id="70"/>
      <w:r w:rsidR="00E5739F">
        <w:rPr>
          <w:rStyle w:val="Kommentarzeichen"/>
          <w:lang w:val="x-none"/>
        </w:rPr>
        <w:commentReference w:id="70"/>
      </w:r>
    </w:p>
    <w:p w14:paraId="2456291A" w14:textId="6ADB9C57" w:rsidR="009F0FC7" w:rsidRPr="00772340" w:rsidRDefault="0079002E" w:rsidP="0079002E">
      <w:pPr>
        <w:pStyle w:val="H1G"/>
      </w:pPr>
      <w:r>
        <w:lastRenderedPageBreak/>
        <w:tab/>
      </w:r>
      <w:r w:rsidR="003C3CB8" w:rsidRPr="00772340">
        <w:t>E.</w:t>
      </w:r>
      <w:r w:rsidR="003C3CB8" w:rsidRPr="00772340">
        <w:tab/>
      </w:r>
      <w:r w:rsidR="009F0FC7" w:rsidRPr="00772340">
        <w:t>Technical feasibility, anticipated costs and benefits</w:t>
      </w:r>
    </w:p>
    <w:p w14:paraId="07F37C54" w14:textId="454EAB11" w:rsidR="00585C4E" w:rsidRPr="00772340" w:rsidRDefault="00161682" w:rsidP="005A3DA2">
      <w:pPr>
        <w:pStyle w:val="SingleTxtG"/>
      </w:pPr>
      <w:r w:rsidRPr="00772340">
        <w:t>5</w:t>
      </w:r>
      <w:r w:rsidR="002F687A" w:rsidRPr="00772340">
        <w:t>2</w:t>
      </w:r>
      <w:r w:rsidR="00585C4E" w:rsidRPr="00772340">
        <w:t>.</w:t>
      </w:r>
      <w:r w:rsidR="00585C4E" w:rsidRPr="00772340">
        <w:tab/>
      </w:r>
      <w:commentRangeStart w:id="71"/>
      <w:r w:rsidR="00585C4E" w:rsidRPr="00772340">
        <w:t>The use of SOH monitoring within</w:t>
      </w:r>
      <w:r w:rsidR="003C2F0F" w:rsidRPr="00772340">
        <w:t xml:space="preserve"> some</w:t>
      </w:r>
      <w:r w:rsidR="00585C4E" w:rsidRPr="00772340">
        <w:t xml:space="preserve"> electrified vehicles is already common practice and the improvement of monitor accuracy is an area under active development by manufacturers.</w:t>
      </w:r>
      <w:r w:rsidR="002E4811" w:rsidRPr="00772340">
        <w:t xml:space="preserve"> </w:t>
      </w:r>
      <w:commentRangeEnd w:id="71"/>
      <w:r w:rsidR="00BA3E1C">
        <w:rPr>
          <w:rStyle w:val="Kommentarzeichen"/>
          <w:lang w:val="x-none"/>
        </w:rPr>
        <w:commentReference w:id="71"/>
      </w:r>
      <w:r w:rsidR="00585C4E" w:rsidRPr="00772340">
        <w:t>Updating these monitors to ensure the specific requirements within this GTR</w:t>
      </w:r>
      <w:r w:rsidR="002E4811" w:rsidRPr="00772340">
        <w:t xml:space="preserve"> are</w:t>
      </w:r>
      <w:r w:rsidR="00585C4E" w:rsidRPr="00772340">
        <w:t xml:space="preserve"> met and to allow information to be provided to the consumer</w:t>
      </w:r>
      <w:r w:rsidR="002E4811" w:rsidRPr="00772340">
        <w:t xml:space="preserve"> may, however, entail some further development costs for manufacturers. </w:t>
      </w:r>
      <w:del w:id="72" w:author="Trentzsch, Axel (001)" w:date="2023-01-09T11:34:00Z">
        <w:r w:rsidR="002E4811" w:rsidRPr="00772340" w:rsidDel="00BA3E1C">
          <w:delText xml:space="preserve">Inclusion of SOCR for monitoring purposes only should allow manufacturers time to gather sufficient data </w:delText>
        </w:r>
        <w:r w:rsidR="002A5276" w:rsidRPr="00772340" w:rsidDel="00BA3E1C">
          <w:delText>and</w:delText>
        </w:r>
        <w:r w:rsidR="002E4811" w:rsidRPr="00772340" w:rsidDel="00BA3E1C">
          <w:delText xml:space="preserve"> further develop the</w:delText>
        </w:r>
        <w:r w:rsidR="00CC5A66" w:rsidRPr="00772340" w:rsidDel="00BA3E1C">
          <w:delText>ir understanding of range deterioration</w:delText>
        </w:r>
        <w:r w:rsidR="002E4811" w:rsidRPr="00772340" w:rsidDel="00BA3E1C">
          <w:delText xml:space="preserve"> to make the inclusion of range-based MPR technically feasible in future.</w:delText>
        </w:r>
      </w:del>
    </w:p>
    <w:p w14:paraId="312BF37E" w14:textId="6431594C" w:rsidR="002E4811" w:rsidRPr="00772340" w:rsidRDefault="00161682" w:rsidP="005A3DA2">
      <w:pPr>
        <w:pStyle w:val="SingleTxtG"/>
      </w:pPr>
      <w:r w:rsidRPr="00772340">
        <w:t>5</w:t>
      </w:r>
      <w:r w:rsidR="002F687A" w:rsidRPr="00772340">
        <w:t>3</w:t>
      </w:r>
      <w:r w:rsidR="00463D19" w:rsidRPr="00772340">
        <w:t>.</w:t>
      </w:r>
      <w:r w:rsidR="00463D19" w:rsidRPr="00772340">
        <w:tab/>
        <w:t>The Part A verification of SOCE</w:t>
      </w:r>
      <w:del w:id="73" w:author="Trentzsch, Axel (001)" w:date="2023-01-09T11:39:00Z">
        <w:r w:rsidR="00463D19" w:rsidRPr="00772340" w:rsidDel="00BA3E1C">
          <w:delText>/SOCR</w:delText>
        </w:r>
      </w:del>
      <w:r w:rsidR="00463D19" w:rsidRPr="00772340">
        <w:t xml:space="preserve"> accuracy will involve </w:t>
      </w:r>
      <w:r w:rsidR="00DE5F1A" w:rsidRPr="00772340">
        <w:t xml:space="preserve">additional </w:t>
      </w:r>
      <w:r w:rsidR="00463D19" w:rsidRPr="00772340">
        <w:t>testing by manufacturers and</w:t>
      </w:r>
      <w:r w:rsidR="00A65296" w:rsidRPr="00772340">
        <w:t>,</w:t>
      </w:r>
      <w:r w:rsidR="00463D19" w:rsidRPr="00772340">
        <w:t xml:space="preserve"> optionally</w:t>
      </w:r>
      <w:r w:rsidR="00A65296" w:rsidRPr="00772340">
        <w:t>,</w:t>
      </w:r>
      <w:r w:rsidR="00463D19" w:rsidRPr="00772340">
        <w:t xml:space="preserve"> by authorities who choose to further verify </w:t>
      </w:r>
      <w:r w:rsidR="00DE5F1A" w:rsidRPr="00772340">
        <w:t>monitor accuracy.</w:t>
      </w:r>
      <w:r w:rsidR="00A65296" w:rsidRPr="00772340">
        <w:t xml:space="preserve"> </w:t>
      </w:r>
      <w:commentRangeStart w:id="74"/>
      <w:r w:rsidR="00A65296" w:rsidRPr="00772340">
        <w:t xml:space="preserve">The additional costs associated with testing have been mitigated to an extent by making use of the relevant test procedure already applied for range (or UBE) determination in the respective </w:t>
      </w:r>
      <w:r w:rsidR="00783EDE" w:rsidRPr="00772340">
        <w:t>Contracting Party</w:t>
      </w:r>
      <w:r w:rsidR="00A65296" w:rsidRPr="00772340">
        <w:t>. This should allow manufacturers to incorporate verification into any existing verification programme planned for those vehicles.</w:t>
      </w:r>
      <w:commentRangeEnd w:id="74"/>
      <w:r w:rsidR="00BA3E1C">
        <w:rPr>
          <w:rStyle w:val="Kommentarzeichen"/>
          <w:lang w:val="x-none"/>
        </w:rPr>
        <w:commentReference w:id="74"/>
      </w:r>
    </w:p>
    <w:p w14:paraId="6A598084" w14:textId="7471AF9A" w:rsidR="00A65296" w:rsidRPr="00772340" w:rsidRDefault="00161682" w:rsidP="005A3DA2">
      <w:pPr>
        <w:pStyle w:val="SingleTxtG"/>
      </w:pPr>
      <w:r w:rsidRPr="00772340">
        <w:t>5</w:t>
      </w:r>
      <w:r w:rsidR="002F687A" w:rsidRPr="00772340">
        <w:t>4</w:t>
      </w:r>
      <w:r w:rsidR="00A65296" w:rsidRPr="00772340">
        <w:t>.</w:t>
      </w:r>
      <w:r w:rsidR="00A65296" w:rsidRPr="00772340">
        <w:tab/>
      </w:r>
      <w:r w:rsidR="00227C65" w:rsidRPr="00772340">
        <w:t xml:space="preserve">Any costs associated with verification within Part B are likely to be </w:t>
      </w:r>
      <w:r w:rsidR="00C832F5" w:rsidRPr="00772340">
        <w:t xml:space="preserve">borne by the authorities of the </w:t>
      </w:r>
      <w:r w:rsidR="00783EDE" w:rsidRPr="00772340">
        <w:t xml:space="preserve">Contracting Parties </w:t>
      </w:r>
      <w:r w:rsidR="00C832F5" w:rsidRPr="00772340">
        <w:t>applying this regulation and will depend on the extent and means by which they choose to collect data for verification. Costs may be borne by the manufacturer in the case of a fail for a battery durability family relating to the costs of measures agreed with the relevant authorities to bring those vehicles back into compliance.</w:t>
      </w:r>
    </w:p>
    <w:p w14:paraId="436EF577" w14:textId="0DD33DA1" w:rsidR="003D7756" w:rsidRPr="00772340" w:rsidRDefault="00161682" w:rsidP="005A3DA2">
      <w:pPr>
        <w:pStyle w:val="SingleTxtG"/>
      </w:pPr>
      <w:r w:rsidRPr="00772340">
        <w:t>5</w:t>
      </w:r>
      <w:r w:rsidR="002F687A" w:rsidRPr="00772340">
        <w:t>5</w:t>
      </w:r>
      <w:r w:rsidR="00A45DD3" w:rsidRPr="00772340">
        <w:t>.</w:t>
      </w:r>
      <w:r w:rsidR="00A45DD3" w:rsidRPr="00772340">
        <w:tab/>
      </w:r>
      <w:r w:rsidR="003D7756" w:rsidRPr="00772340">
        <w:t>This GTR is likely to give rise to benefits for manufacturers and authorities through the prevention of inferior products which could undermine the market. Introduction of inferior products within the market could disadvantage those manufacturers who have invested in the development of technology aimed at ensuring battery longevity and could also undermine the environmental benefits that can arise from electrified vehicles</w:t>
      </w:r>
      <w:r w:rsidR="00E12830" w:rsidRPr="00772340">
        <w:t>, as well as public acceptance</w:t>
      </w:r>
      <w:r w:rsidR="003D7756" w:rsidRPr="00772340">
        <w:t>.</w:t>
      </w:r>
    </w:p>
    <w:p w14:paraId="130F4BF6" w14:textId="2B7F192F" w:rsidR="00A65296" w:rsidRPr="00772340" w:rsidRDefault="00161682" w:rsidP="005A3DA2">
      <w:pPr>
        <w:pStyle w:val="SingleTxtG"/>
      </w:pPr>
      <w:r w:rsidRPr="00772340">
        <w:t>5</w:t>
      </w:r>
      <w:r w:rsidR="002F687A" w:rsidRPr="00772340">
        <w:t>6</w:t>
      </w:r>
      <w:r w:rsidR="003D7756" w:rsidRPr="00772340">
        <w:t>.</w:t>
      </w:r>
      <w:r w:rsidR="003D7756" w:rsidRPr="00772340">
        <w:tab/>
        <w:t xml:space="preserve">The longevity of battery life is a key concern for </w:t>
      </w:r>
      <w:r w:rsidR="00607F2D" w:rsidRPr="00772340">
        <w:t xml:space="preserve">prospective consumers of electrified vehicles. The health of a vehicle’s battery upon entry into the second-hand market is also a significant point of consideration for the consumer and is not easily understood in the absence of access to accurate battery health monitors. </w:t>
      </w:r>
      <w:r w:rsidR="003D7756" w:rsidRPr="00772340">
        <w:t xml:space="preserve">The availability of </w:t>
      </w:r>
      <w:r w:rsidR="00607F2D" w:rsidRPr="00772340">
        <w:t xml:space="preserve">both </w:t>
      </w:r>
      <w:r w:rsidR="003D7756" w:rsidRPr="00772340">
        <w:t>accurate battery health information and assurances on battery longevity for consumers</w:t>
      </w:r>
      <w:r w:rsidR="00607F2D" w:rsidRPr="00772340">
        <w:t xml:space="preserve"> that is</w:t>
      </w:r>
      <w:r w:rsidR="003D7756" w:rsidRPr="00772340">
        <w:t xml:space="preserve"> provided by this GTR are </w:t>
      </w:r>
      <w:r w:rsidR="00607F2D" w:rsidRPr="00772340">
        <w:t xml:space="preserve">therefore </w:t>
      </w:r>
      <w:r w:rsidR="003D7756" w:rsidRPr="00772340">
        <w:t>likely to have a positive impact on the cost retention</w:t>
      </w:r>
      <w:r w:rsidR="00607F2D" w:rsidRPr="00772340">
        <w:t xml:space="preserve"> of electric vehicles and consumer confidence in buying an electrified vehicle. </w:t>
      </w:r>
    </w:p>
    <w:p w14:paraId="2225933C" w14:textId="0609A0FB" w:rsidR="009F0FC7" w:rsidRPr="00772340" w:rsidRDefault="0079002E" w:rsidP="0079002E">
      <w:pPr>
        <w:pStyle w:val="H1G"/>
      </w:pPr>
      <w:r>
        <w:tab/>
      </w:r>
      <w:r w:rsidR="003C3CB8" w:rsidRPr="00772340">
        <w:t>F</w:t>
      </w:r>
      <w:r w:rsidR="00AA5B3B" w:rsidRPr="00772340">
        <w:t>.</w:t>
      </w:r>
      <w:r w:rsidR="00AA5B3B" w:rsidRPr="00772340">
        <w:tab/>
      </w:r>
      <w:r w:rsidR="009F0FC7" w:rsidRPr="00772340">
        <w:t>Future development of the GTR</w:t>
      </w:r>
    </w:p>
    <w:p w14:paraId="1C0D7215" w14:textId="15EABDF4" w:rsidR="00442324" w:rsidRPr="00772340" w:rsidRDefault="00161682" w:rsidP="00442324">
      <w:pPr>
        <w:pStyle w:val="SingleTxtG"/>
      </w:pPr>
      <w:r w:rsidRPr="00772340">
        <w:t>5</w:t>
      </w:r>
      <w:r w:rsidR="002F687A" w:rsidRPr="00772340">
        <w:t>7</w:t>
      </w:r>
      <w:r w:rsidR="00442324" w:rsidRPr="00772340">
        <w:t>.</w:t>
      </w:r>
      <w:r w:rsidR="00442324" w:rsidRPr="00772340">
        <w:tab/>
        <w:t>The mandate for development of this GTR included the future development of improvements to the GTR within Phase 2 that includes</w:t>
      </w:r>
      <w:r w:rsidR="003C2F0F" w:rsidRPr="00772340">
        <w:t>, but not limited to</w:t>
      </w:r>
      <w:r w:rsidR="00442324" w:rsidRPr="00772340">
        <w:t>:</w:t>
      </w:r>
    </w:p>
    <w:p w14:paraId="7254ACF3" w14:textId="0A77BC57" w:rsidR="00442324" w:rsidRPr="00772340" w:rsidRDefault="00442324" w:rsidP="001F4F65">
      <w:pPr>
        <w:pStyle w:val="SingleTxtG"/>
        <w:ind w:firstLine="567"/>
      </w:pPr>
      <w:r w:rsidRPr="00772340">
        <w:tab/>
        <w:t xml:space="preserve">(a) </w:t>
      </w:r>
      <w:r w:rsidRPr="00772340">
        <w:tab/>
        <w:t>The development of a methodology to define Normal Usage Indices (NUI</w:t>
      </w:r>
      <w:r w:rsidR="00623B7C" w:rsidRPr="00772340">
        <w:t>s</w:t>
      </w:r>
      <w:r w:rsidRPr="00772340">
        <w:t>) based on data read from vehicles; and</w:t>
      </w:r>
    </w:p>
    <w:p w14:paraId="5D0A907B" w14:textId="26321EC6" w:rsidR="00442324" w:rsidRPr="00772340" w:rsidRDefault="00442324" w:rsidP="001F4F65">
      <w:pPr>
        <w:pStyle w:val="SingleTxtG"/>
        <w:ind w:firstLine="567"/>
      </w:pPr>
      <w:r w:rsidRPr="00772340">
        <w:tab/>
        <w:t xml:space="preserve">(b) </w:t>
      </w:r>
      <w:r w:rsidRPr="00772340">
        <w:tab/>
        <w:t>Refined performance criteria requirements for in-vehicle battery durability through assessment of further modelling and data collected from real vehicles and the use of NUIs.</w:t>
      </w:r>
    </w:p>
    <w:p w14:paraId="4ADA83E5" w14:textId="4DBC9570" w:rsidR="00442324" w:rsidRPr="00772340" w:rsidRDefault="00623B7C" w:rsidP="00442324">
      <w:pPr>
        <w:pStyle w:val="SingleTxtG"/>
      </w:pPr>
      <w:r w:rsidRPr="00772340">
        <w:t>5</w:t>
      </w:r>
      <w:r w:rsidR="002F687A" w:rsidRPr="00772340">
        <w:t>8</w:t>
      </w:r>
      <w:r w:rsidRPr="00772340">
        <w:t>.</w:t>
      </w:r>
      <w:r w:rsidRPr="00772340">
        <w:tab/>
      </w:r>
      <w:r w:rsidR="00506902" w:rsidRPr="00772340">
        <w:t xml:space="preserve">The concept of an NUI is a data field stored on the vehicle that represents a history or assessment of lifetime usage patterns of the vehicle that are influential to battery degradation. For example, one NUI might characterise temperature exposures during the life of the vehicle, while another might characterise charging rates or number of fast-charging events. </w:t>
      </w:r>
      <w:r w:rsidRPr="00772340">
        <w:t>The definition of NUIs was highlighted within the discussions of the IWG on EVE as a technically challenging task that will require further data collection and validation to achieve. It could, however, provide an alternative and more robust means of handling SOCE</w:t>
      </w:r>
      <w:del w:id="75" w:author="Trentzsch, Axel (001)" w:date="2023-01-09T11:42:00Z">
        <w:r w:rsidRPr="00772340" w:rsidDel="00BA3E1C">
          <w:delText>/SOCR</w:delText>
        </w:r>
      </w:del>
      <w:r w:rsidRPr="00772340">
        <w:t xml:space="preserve"> values recorded from vehicles that have been used abnormally in future. The possibility of incorporating NUIs within this GTR should therefore be explored.</w:t>
      </w:r>
    </w:p>
    <w:p w14:paraId="6209DF24" w14:textId="6003B8A9" w:rsidR="00623B7C" w:rsidRPr="00772340" w:rsidRDefault="00623B7C" w:rsidP="00442324">
      <w:pPr>
        <w:pStyle w:val="SingleTxtG"/>
      </w:pPr>
      <w:r w:rsidRPr="00772340">
        <w:lastRenderedPageBreak/>
        <w:t>5</w:t>
      </w:r>
      <w:r w:rsidR="002F687A" w:rsidRPr="00772340">
        <w:t>9</w:t>
      </w:r>
      <w:r w:rsidRPr="00772340">
        <w:t>.</w:t>
      </w:r>
      <w:r w:rsidRPr="00772340">
        <w:tab/>
      </w:r>
      <w:r w:rsidR="0099050C" w:rsidRPr="00772340">
        <w:t xml:space="preserve">The implementation of this GTR by </w:t>
      </w:r>
      <w:r w:rsidR="00783EDE" w:rsidRPr="00772340">
        <w:t xml:space="preserve">Contracting Parties </w:t>
      </w:r>
      <w:r w:rsidR="0099050C" w:rsidRPr="00772340">
        <w:t xml:space="preserve">will enable the collection of further data on SOCE and SOCR to better inform our understanding of battery health degradation. This information will, in turn, allow further refinement of the GTR, including MPR </w:t>
      </w:r>
      <w:r w:rsidR="00921C1B" w:rsidRPr="00772340">
        <w:t>values, based</w:t>
      </w:r>
      <w:r w:rsidR="0099050C" w:rsidRPr="00772340">
        <w:t xml:space="preserve"> upon the latest available battery technolog</w:t>
      </w:r>
      <w:r w:rsidR="00921C1B" w:rsidRPr="00772340">
        <w:t>ies</w:t>
      </w:r>
      <w:r w:rsidR="0099050C" w:rsidRPr="00772340">
        <w:t xml:space="preserve"> employed within the market.</w:t>
      </w:r>
      <w:r w:rsidR="00921C1B" w:rsidRPr="00772340">
        <w:t xml:space="preserve"> This will be important given the rapid development of technology in the field of battery technology for electrified vehicles that is already underway.</w:t>
      </w:r>
    </w:p>
    <w:p w14:paraId="04580199" w14:textId="2A400491" w:rsidR="00921C1B" w:rsidRDefault="002F687A" w:rsidP="00442324">
      <w:pPr>
        <w:pStyle w:val="SingleTxtG"/>
      </w:pPr>
      <w:r w:rsidRPr="00772340">
        <w:t>60</w:t>
      </w:r>
      <w:r w:rsidR="00921C1B" w:rsidRPr="00772340">
        <w:t>.</w:t>
      </w:r>
      <w:r w:rsidR="00921C1B" w:rsidRPr="00772340">
        <w:tab/>
        <w:t xml:space="preserve">The monitoring of SOCR values following the implementation of this GTR will provide a sound basis for the consideration of appropriate range-based MPR in a future revision to this GTR. </w:t>
      </w:r>
      <w:r w:rsidR="00B86342" w:rsidRPr="00772340">
        <w:t>Equally, the monitoring of both SOCE and SOCR for category 2 vehicles should allow the inclusion of MPR for this category of vehicle in future.</w:t>
      </w:r>
      <w:commentRangeEnd w:id="28"/>
      <w:r w:rsidR="00C75F2F">
        <w:rPr>
          <w:rStyle w:val="Kommentarzeichen"/>
          <w:lang w:val="x-none"/>
        </w:rPr>
        <w:commentReference w:id="28"/>
      </w:r>
    </w:p>
    <w:p w14:paraId="279F7CB9" w14:textId="57B16ED4" w:rsidR="00E97632" w:rsidRPr="008A32EB" w:rsidRDefault="00682D97" w:rsidP="00682D97">
      <w:pPr>
        <w:pStyle w:val="HChG"/>
      </w:pPr>
      <w:r>
        <w:tab/>
      </w:r>
      <w:r w:rsidR="00E97632" w:rsidRPr="008A32EB">
        <w:t>II.</w:t>
      </w:r>
      <w:r w:rsidR="00E97632" w:rsidRPr="008A32EB">
        <w:tab/>
        <w:t xml:space="preserve">Text of the </w:t>
      </w:r>
      <w:r w:rsidR="00E97632">
        <w:t>GTR</w:t>
      </w:r>
    </w:p>
    <w:p w14:paraId="2C809B27" w14:textId="10B06839" w:rsidR="00E97632" w:rsidRPr="00555094" w:rsidRDefault="00E97632" w:rsidP="00385805">
      <w:pPr>
        <w:keepNext/>
        <w:tabs>
          <w:tab w:val="right" w:pos="851"/>
        </w:tabs>
        <w:spacing w:before="360" w:after="240" w:line="240" w:lineRule="auto"/>
        <w:ind w:left="2268" w:hanging="1134"/>
        <w:outlineLvl w:val="2"/>
        <w:rPr>
          <w:b/>
          <w:sz w:val="24"/>
          <w:szCs w:val="18"/>
        </w:rPr>
      </w:pPr>
      <w:bookmarkStart w:id="76" w:name="_Toc289686183"/>
      <w:bookmarkStart w:id="77" w:name="_Toc284587291"/>
      <w:bookmarkStart w:id="78" w:name="_Toc284587040"/>
      <w:bookmarkStart w:id="79" w:name="_Toc284586942"/>
      <w:r w:rsidRPr="00555094">
        <w:rPr>
          <w:b/>
          <w:sz w:val="24"/>
          <w:szCs w:val="18"/>
        </w:rPr>
        <w:t>1.</w:t>
      </w:r>
      <w:r w:rsidRPr="00555094">
        <w:rPr>
          <w:b/>
          <w:sz w:val="24"/>
          <w:szCs w:val="18"/>
        </w:rPr>
        <w:tab/>
      </w:r>
      <w:r w:rsidRPr="00385805">
        <w:rPr>
          <w:b/>
          <w:sz w:val="24"/>
          <w:szCs w:val="18"/>
        </w:rPr>
        <w:t>Purpose</w:t>
      </w:r>
      <w:bookmarkEnd w:id="76"/>
      <w:bookmarkEnd w:id="77"/>
      <w:bookmarkEnd w:id="78"/>
      <w:bookmarkEnd w:id="79"/>
    </w:p>
    <w:p w14:paraId="5CCCE7C1" w14:textId="7BFD3F33" w:rsidR="00E97632" w:rsidRDefault="00E97632" w:rsidP="00554810">
      <w:pPr>
        <w:spacing w:after="120"/>
        <w:ind w:left="2268" w:right="1138"/>
        <w:jc w:val="both"/>
      </w:pPr>
      <w:bookmarkStart w:id="80" w:name="_Toc289686184"/>
      <w:bookmarkStart w:id="81" w:name="_Toc284587292"/>
      <w:bookmarkStart w:id="82" w:name="_Toc284587041"/>
      <w:bookmarkStart w:id="83" w:name="_Toc284586943"/>
      <w:r w:rsidRPr="008A32EB">
        <w:t>This Global Technical Regulation provides a worldwide harmonized method to</w:t>
      </w:r>
      <w:r>
        <w:t xml:space="preserve"> set and verify minimum performance requirement</w:t>
      </w:r>
      <w:r w:rsidR="0077690B">
        <w:t>s</w:t>
      </w:r>
      <w:r>
        <w:t xml:space="preserve"> on in-vehicle battery durability of </w:t>
      </w:r>
      <w:del w:id="84" w:author="JRC" w:date="2022-10-25T16:20:00Z">
        <w:r w:rsidR="002C6CDA" w:rsidDel="00F76A49">
          <w:delText xml:space="preserve">Pure </w:delText>
        </w:r>
      </w:del>
      <w:ins w:id="85" w:author="JRC" w:date="2022-10-25T16:20:00Z">
        <w:r w:rsidR="00F76A49">
          <w:t xml:space="preserve">Heavy Duty </w:t>
        </w:r>
      </w:ins>
      <w:r w:rsidR="002C6CDA">
        <w:t>Electric Vehicles (</w:t>
      </w:r>
      <w:del w:id="86" w:author="JRC" w:date="2022-10-25T16:20:00Z">
        <w:r w:rsidDel="00F76A49">
          <w:delText>PEV</w:delText>
        </w:r>
        <w:r w:rsidR="002C6CDA" w:rsidDel="00F76A49">
          <w:delText>s</w:delText>
        </w:r>
      </w:del>
      <w:ins w:id="87" w:author="JRC" w:date="2022-10-25T16:20:00Z">
        <w:r w:rsidR="00F76A49">
          <w:t>HDEVs</w:t>
        </w:r>
      </w:ins>
      <w:r w:rsidR="002C6CDA">
        <w:t>)</w:t>
      </w:r>
      <w:r>
        <w:t xml:space="preserve"> and </w:t>
      </w:r>
      <w:r w:rsidR="002C6CDA" w:rsidRPr="002C6CDA">
        <w:t xml:space="preserve">Off-vehicle </w:t>
      </w:r>
      <w:r w:rsidR="000B0AEC">
        <w:t>C</w:t>
      </w:r>
      <w:r w:rsidR="002C6CDA" w:rsidRPr="002C6CDA">
        <w:t xml:space="preserve">harging </w:t>
      </w:r>
      <w:r w:rsidR="000B0AEC">
        <w:t>H</w:t>
      </w:r>
      <w:r w:rsidR="002C6CDA" w:rsidRPr="002C6CDA">
        <w:t xml:space="preserve">ybrid </w:t>
      </w:r>
      <w:del w:id="88" w:author="JRC" w:date="2022-10-25T16:21:00Z">
        <w:r w:rsidR="000B0AEC" w:rsidDel="00F76A49">
          <w:delText>E</w:delText>
        </w:r>
        <w:r w:rsidR="002C6CDA" w:rsidRPr="002C6CDA" w:rsidDel="00F76A49">
          <w:delText xml:space="preserve">lectric </w:delText>
        </w:r>
      </w:del>
      <w:ins w:id="89" w:author="JRC" w:date="2022-10-25T16:21:00Z">
        <w:r w:rsidR="00F76A49">
          <w:t>Heavy Duty</w:t>
        </w:r>
      </w:ins>
      <w:ins w:id="90" w:author="JRC" w:date="2022-10-25T16:25:00Z">
        <w:r w:rsidR="00F76A49">
          <w:t xml:space="preserve"> </w:t>
        </w:r>
      </w:ins>
      <w:r w:rsidR="000B0AEC">
        <w:t>V</w:t>
      </w:r>
      <w:r w:rsidR="002C6CDA" w:rsidRPr="002C6CDA">
        <w:t>ehicle</w:t>
      </w:r>
      <w:r w:rsidR="000B0AEC">
        <w:t>s (</w:t>
      </w:r>
      <w:r>
        <w:t>OVC-</w:t>
      </w:r>
      <w:commentRangeStart w:id="91"/>
      <w:r>
        <w:t>H</w:t>
      </w:r>
      <w:del w:id="92" w:author="JRC" w:date="2022-10-25T16:25:00Z">
        <w:r w:rsidDel="00F76A49">
          <w:delText>E</w:delText>
        </w:r>
      </w:del>
      <w:ins w:id="93" w:author="JRC" w:date="2022-10-25T16:25:00Z">
        <w:r w:rsidR="00F76A49">
          <w:t>D</w:t>
        </w:r>
      </w:ins>
      <w:r>
        <w:t>Vs</w:t>
      </w:r>
      <w:commentRangeEnd w:id="91"/>
      <w:r w:rsidR="00F76A49">
        <w:rPr>
          <w:rStyle w:val="Kommentarzeichen"/>
          <w:lang w:val="x-none"/>
        </w:rPr>
        <w:commentReference w:id="91"/>
      </w:r>
      <w:r w:rsidR="000B0AEC">
        <w:t>)</w:t>
      </w:r>
      <w:r>
        <w:t xml:space="preserve">. </w:t>
      </w:r>
    </w:p>
    <w:p w14:paraId="3BE3C6FB" w14:textId="43CC2566" w:rsidR="00E97632" w:rsidRPr="004E6303" w:rsidRDefault="00E97632" w:rsidP="00C30533">
      <w:pPr>
        <w:keepNext/>
        <w:tabs>
          <w:tab w:val="right" w:pos="851"/>
        </w:tabs>
        <w:spacing w:before="360" w:after="240" w:line="240" w:lineRule="auto"/>
        <w:ind w:left="2268" w:hanging="1134"/>
        <w:outlineLvl w:val="2"/>
        <w:rPr>
          <w:b/>
          <w:sz w:val="24"/>
          <w:szCs w:val="18"/>
        </w:rPr>
      </w:pPr>
      <w:r w:rsidRPr="004E6303">
        <w:rPr>
          <w:b/>
          <w:sz w:val="24"/>
          <w:szCs w:val="18"/>
        </w:rPr>
        <w:t>2.</w:t>
      </w:r>
      <w:r w:rsidRPr="004E6303">
        <w:rPr>
          <w:b/>
          <w:sz w:val="24"/>
          <w:szCs w:val="18"/>
        </w:rPr>
        <w:tab/>
        <w:t>Scope</w:t>
      </w:r>
      <w:bookmarkEnd w:id="80"/>
      <w:bookmarkEnd w:id="81"/>
      <w:bookmarkEnd w:id="82"/>
      <w:bookmarkEnd w:id="83"/>
      <w:r w:rsidRPr="004E6303">
        <w:rPr>
          <w:b/>
          <w:sz w:val="24"/>
          <w:szCs w:val="18"/>
        </w:rPr>
        <w:t xml:space="preserve"> and application</w:t>
      </w:r>
    </w:p>
    <w:p w14:paraId="6B4125B7" w14:textId="6123C69C" w:rsidR="0073480A" w:rsidRDefault="005B127C" w:rsidP="0073480A">
      <w:pPr>
        <w:pStyle w:val="SingleTxtG"/>
        <w:ind w:leftChars="1134" w:left="2268"/>
        <w:rPr>
          <w:iCs/>
        </w:rPr>
      </w:pPr>
      <w:ins w:id="94" w:author="JRC" w:date="2022-11-14T10:00:00Z">
        <w:r>
          <w:rPr>
            <w:iCs/>
          </w:rPr>
          <w:t>[</w:t>
        </w:r>
      </w:ins>
      <w:r w:rsidR="004609F9">
        <w:rPr>
          <w:iCs/>
        </w:rPr>
        <w:t xml:space="preserve">This </w:t>
      </w:r>
      <w:r w:rsidR="00E97632" w:rsidRPr="00802456">
        <w:rPr>
          <w:iCs/>
        </w:rPr>
        <w:t>GTR applies to vehicles of categories</w:t>
      </w:r>
      <w:r w:rsidR="006C2088">
        <w:rPr>
          <w:iCs/>
        </w:rPr>
        <w:t> </w:t>
      </w:r>
      <w:r w:rsidR="00E97632" w:rsidRPr="00802456">
        <w:rPr>
          <w:iCs/>
        </w:rPr>
        <w:t>1</w:t>
      </w:r>
      <w:r w:rsidR="00511D32">
        <w:rPr>
          <w:iCs/>
        </w:rPr>
        <w:t>–</w:t>
      </w:r>
      <w:r w:rsidR="00E97632" w:rsidRPr="00802456">
        <w:rPr>
          <w:iCs/>
        </w:rPr>
        <w:t>2 and</w:t>
      </w:r>
      <w:r w:rsidR="006C2088">
        <w:rPr>
          <w:iCs/>
        </w:rPr>
        <w:t> </w:t>
      </w:r>
      <w:r w:rsidR="00E97632" w:rsidRPr="00802456">
        <w:rPr>
          <w:iCs/>
        </w:rPr>
        <w:t xml:space="preserve">2, </w:t>
      </w:r>
      <w:r w:rsidR="005D38B1">
        <w:rPr>
          <w:iCs/>
        </w:rPr>
        <w:t>that have</w:t>
      </w:r>
      <w:r w:rsidR="00E97632" w:rsidRPr="00802456">
        <w:rPr>
          <w:iCs/>
        </w:rPr>
        <w:t xml:space="preserve"> a </w:t>
      </w:r>
      <w:commentRangeStart w:id="95"/>
      <w:r w:rsidR="00E97632" w:rsidRPr="00802456">
        <w:rPr>
          <w:iCs/>
        </w:rPr>
        <w:t>technically</w:t>
      </w:r>
      <w:commentRangeEnd w:id="95"/>
      <w:r w:rsidR="00B43347">
        <w:rPr>
          <w:rStyle w:val="Kommentarzeichen"/>
          <w:lang w:val="x-none"/>
        </w:rPr>
        <w:commentReference w:id="95"/>
      </w:r>
      <w:r w:rsidR="00E97632" w:rsidRPr="00802456">
        <w:rPr>
          <w:iCs/>
        </w:rPr>
        <w:t xml:space="preserve"> permissible maximum laden mass </w:t>
      </w:r>
      <w:del w:id="96" w:author="JRC" w:date="2022-10-25T16:30:00Z">
        <w:r w:rsidR="00E97632" w:rsidRPr="00802456" w:rsidDel="00B43347">
          <w:rPr>
            <w:iCs/>
          </w:rPr>
          <w:delText xml:space="preserve">not </w:delText>
        </w:r>
      </w:del>
      <w:r w:rsidR="00E97632" w:rsidRPr="00802456">
        <w:rPr>
          <w:iCs/>
        </w:rPr>
        <w:t>exceeding 3,</w:t>
      </w:r>
      <w:r w:rsidR="00E97632">
        <w:rPr>
          <w:iCs/>
        </w:rPr>
        <w:t>855</w:t>
      </w:r>
      <w:r w:rsidR="00E97632" w:rsidRPr="00802456">
        <w:rPr>
          <w:iCs/>
        </w:rPr>
        <w:t xml:space="preserve"> kg, </w:t>
      </w:r>
      <w:commentRangeStart w:id="97"/>
      <w:r w:rsidR="00E97632" w:rsidRPr="00802456">
        <w:rPr>
          <w:iCs/>
        </w:rPr>
        <w:t>and</w:t>
      </w:r>
      <w:commentRangeEnd w:id="97"/>
      <w:r w:rsidR="00B43347">
        <w:rPr>
          <w:rStyle w:val="Kommentarzeichen"/>
          <w:lang w:val="x-none"/>
        </w:rPr>
        <w:commentReference w:id="97"/>
      </w:r>
      <w:r w:rsidR="00E97632" w:rsidRPr="00802456">
        <w:rPr>
          <w:iCs/>
        </w:rPr>
        <w:t xml:space="preserve"> to vehicles of category</w:t>
      </w:r>
      <w:r w:rsidR="006C2088">
        <w:rPr>
          <w:iCs/>
        </w:rPr>
        <w:t> </w:t>
      </w:r>
      <w:r w:rsidR="00E97632" w:rsidRPr="00802456">
        <w:rPr>
          <w:iCs/>
        </w:rPr>
        <w:t>1</w:t>
      </w:r>
      <w:r w:rsidR="00511D32">
        <w:rPr>
          <w:iCs/>
        </w:rPr>
        <w:t>–</w:t>
      </w:r>
      <w:r w:rsidR="00E97632" w:rsidRPr="00802456">
        <w:rPr>
          <w:iCs/>
        </w:rPr>
        <w:t>1</w:t>
      </w:r>
      <w:r w:rsidR="005D38B1">
        <w:rPr>
          <w:iCs/>
        </w:rPr>
        <w:t xml:space="preserve">, that (a) are </w:t>
      </w:r>
      <w:ins w:id="98" w:author="JRC" w:date="2022-10-25T16:37:00Z">
        <w:r w:rsidR="00B43347">
          <w:t>HDEV</w:t>
        </w:r>
      </w:ins>
      <w:del w:id="99" w:author="JRC" w:date="2022-10-25T16:37:00Z">
        <w:r w:rsidR="005D38B1" w:rsidDel="00B43347">
          <w:rPr>
            <w:iCs/>
          </w:rPr>
          <w:delText>PEV</w:delText>
        </w:r>
      </w:del>
      <w:r w:rsidR="005D38B1">
        <w:rPr>
          <w:iCs/>
        </w:rPr>
        <w:t xml:space="preserve"> or OVC-</w:t>
      </w:r>
      <w:del w:id="100" w:author="JRC" w:date="2022-10-25T16:37:00Z">
        <w:r w:rsidR="005D38B1" w:rsidDel="00B43347">
          <w:rPr>
            <w:iCs/>
          </w:rPr>
          <w:delText xml:space="preserve">HEV </w:delText>
        </w:r>
      </w:del>
      <w:ins w:id="101" w:author="JRC" w:date="2022-10-25T16:37:00Z">
        <w:r w:rsidR="00B43347">
          <w:rPr>
            <w:iCs/>
          </w:rPr>
          <w:t xml:space="preserve">HDV </w:t>
        </w:r>
      </w:ins>
      <w:commentRangeStart w:id="102"/>
      <w:r w:rsidR="005D38B1">
        <w:rPr>
          <w:iCs/>
        </w:rPr>
        <w:t>vehicles</w:t>
      </w:r>
      <w:commentRangeEnd w:id="102"/>
      <w:r w:rsidR="00B43347">
        <w:rPr>
          <w:rStyle w:val="Kommentarzeichen"/>
          <w:lang w:val="x-none"/>
        </w:rPr>
        <w:commentReference w:id="102"/>
      </w:r>
      <w:r w:rsidR="005D38B1">
        <w:rPr>
          <w:iCs/>
        </w:rPr>
        <w:t>, and (b) have an originally installed battery as defined in this GTR</w:t>
      </w:r>
      <w:ins w:id="103" w:author="JRC Elena Paffumi" w:date="2022-11-17T13:32:00Z">
        <w:r w:rsidR="00E851A3">
          <w:rPr>
            <w:iCs/>
          </w:rPr>
          <w:t>]</w:t>
        </w:r>
      </w:ins>
      <w:r w:rsidR="005D38B1">
        <w:rPr>
          <w:iCs/>
        </w:rPr>
        <w:t>.</w:t>
      </w:r>
    </w:p>
    <w:p w14:paraId="64283C4E" w14:textId="6220CC2C" w:rsidR="00E97632" w:rsidRDefault="00E97632" w:rsidP="0073480A">
      <w:pPr>
        <w:pStyle w:val="SingleTxtG"/>
        <w:ind w:leftChars="1134" w:left="2268"/>
        <w:rPr>
          <w:iCs/>
        </w:rPr>
      </w:pPr>
      <w:r>
        <w:rPr>
          <w:iCs/>
        </w:rPr>
        <w:t xml:space="preserve">At </w:t>
      </w:r>
      <w:r w:rsidR="00FD4C4A">
        <w:rPr>
          <w:iCs/>
        </w:rPr>
        <w:t>the option of the Contracting Party</w:t>
      </w:r>
      <w:r>
        <w:rPr>
          <w:iCs/>
        </w:rPr>
        <w:t xml:space="preserve">, the scope </w:t>
      </w:r>
      <w:commentRangeStart w:id="104"/>
      <w:del w:id="105" w:author="Trentzsch, Axel (001)" w:date="2023-01-09T11:44:00Z">
        <w:r w:rsidDel="00BA3E1C">
          <w:rPr>
            <w:iCs/>
          </w:rPr>
          <w:delText xml:space="preserve">may </w:delText>
        </w:r>
      </w:del>
      <w:commentRangeEnd w:id="104"/>
      <w:r w:rsidR="00BA3E1C">
        <w:rPr>
          <w:rStyle w:val="Kommentarzeichen"/>
          <w:lang w:val="x-none"/>
        </w:rPr>
        <w:commentReference w:id="104"/>
      </w:r>
      <w:r>
        <w:rPr>
          <w:iCs/>
        </w:rPr>
        <w:t xml:space="preserve">be </w:t>
      </w:r>
      <w:del w:id="106" w:author="JRC Elena Paffumi" w:date="2022-11-18T09:09:00Z">
        <w:r w:rsidDel="00A6226E">
          <w:rPr>
            <w:iCs/>
          </w:rPr>
          <w:delText>limited to</w:delText>
        </w:r>
      </w:del>
      <w:ins w:id="107" w:author="JRC Elena Paffumi" w:date="2022-11-18T09:09:00Z">
        <w:r w:rsidR="00A6226E">
          <w:rPr>
            <w:iCs/>
          </w:rPr>
          <w:t>more than</w:t>
        </w:r>
      </w:ins>
      <w:r>
        <w:rPr>
          <w:iCs/>
        </w:rPr>
        <w:t xml:space="preserve"> </w:t>
      </w:r>
      <w:ins w:id="108" w:author="JRC" w:date="2022-11-14T10:00:00Z">
        <w:r w:rsidR="005B127C">
          <w:rPr>
            <w:iCs/>
          </w:rPr>
          <w:t>[</w:t>
        </w:r>
      </w:ins>
      <w:r>
        <w:rPr>
          <w:iCs/>
        </w:rPr>
        <w:t>3,500</w:t>
      </w:r>
      <w:r w:rsidR="006C2088">
        <w:rPr>
          <w:iCs/>
        </w:rPr>
        <w:t> </w:t>
      </w:r>
      <w:r>
        <w:rPr>
          <w:iCs/>
        </w:rPr>
        <w:t>kg</w:t>
      </w:r>
      <w:ins w:id="109" w:author="JRC" w:date="2022-11-14T10:00:00Z">
        <w:r w:rsidR="005B127C">
          <w:rPr>
            <w:iCs/>
          </w:rPr>
          <w:t>]</w:t>
        </w:r>
      </w:ins>
      <w:r>
        <w:rPr>
          <w:iCs/>
        </w:rPr>
        <w:t xml:space="preserve"> for the relevant categories.</w:t>
      </w:r>
    </w:p>
    <w:p w14:paraId="6BC21A52" w14:textId="58DE7537" w:rsidR="00116A9F" w:rsidDel="0065314A" w:rsidRDefault="00116A9F" w:rsidP="00540366">
      <w:pPr>
        <w:pStyle w:val="SingleTxtG"/>
        <w:ind w:leftChars="1134" w:left="2268"/>
        <w:rPr>
          <w:del w:id="110" w:author="JRC" w:date="2022-11-18T15:36:00Z"/>
          <w:iCs/>
        </w:rPr>
      </w:pPr>
      <w:del w:id="111" w:author="JRC" w:date="2022-11-18T15:36:00Z">
        <w:r w:rsidRPr="00116A9F" w:rsidDel="0065314A">
          <w:rPr>
            <w:iCs/>
          </w:rPr>
          <w:delText>While manufacturers commonly estimate or publicise other range-based metrics for informational purposes (such as, for example, an in-use range under real driving conditions, or the remaining range available before the next charging event), the range-related provisions of this GTR are concerned only with the certified range as would be measured by the applicable certification test procedure.</w:delText>
        </w:r>
      </w:del>
    </w:p>
    <w:p w14:paraId="0BCD7702" w14:textId="070B354F" w:rsidR="00116A9F" w:rsidRDefault="00116A9F" w:rsidP="00540366">
      <w:pPr>
        <w:pStyle w:val="SingleTxtG"/>
        <w:ind w:leftChars="1134" w:left="2268"/>
        <w:rPr>
          <w:ins w:id="112" w:author="Trentzsch, Axel (001)" w:date="2023-01-09T11:44:00Z"/>
        </w:rPr>
      </w:pPr>
      <w:r w:rsidRPr="00DB5CF8">
        <w:t xml:space="preserve">The </w:t>
      </w:r>
      <w:r w:rsidRPr="00116A9F">
        <w:rPr>
          <w:iCs/>
        </w:rPr>
        <w:t>authorities</w:t>
      </w:r>
      <w:r w:rsidRPr="00DB5CF8">
        <w:t xml:space="preserve"> shall </w:t>
      </w:r>
      <w:r w:rsidR="002C1CEB">
        <w:t xml:space="preserve">make </w:t>
      </w:r>
      <w:r w:rsidRPr="00DB5CF8">
        <w:t xml:space="preserve">a decision </w:t>
      </w:r>
      <w:r w:rsidR="00CE3EFD">
        <w:t>about the applicability</w:t>
      </w:r>
      <w:r w:rsidRPr="00DB5CF8">
        <w:t xml:space="preserve"> of this GTR to </w:t>
      </w:r>
      <w:commentRangeStart w:id="113"/>
      <w:r w:rsidRPr="00DB5CF8">
        <w:t>Small Volume Manufacturers</w:t>
      </w:r>
      <w:r w:rsidR="00306E13">
        <w:t xml:space="preserve"> for their jurisdiction</w:t>
      </w:r>
      <w:r w:rsidRPr="00DB5CF8">
        <w:t>.</w:t>
      </w:r>
      <w:commentRangeEnd w:id="113"/>
      <w:r w:rsidR="001724CB">
        <w:rPr>
          <w:rStyle w:val="Kommentarzeichen"/>
          <w:lang w:val="x-none"/>
        </w:rPr>
        <w:commentReference w:id="113"/>
      </w:r>
    </w:p>
    <w:p w14:paraId="5408BDE9" w14:textId="0F337273" w:rsidR="001E2A8C" w:rsidRDefault="001E2A8C" w:rsidP="00540366">
      <w:pPr>
        <w:pStyle w:val="SingleTxtG"/>
        <w:ind w:leftChars="1134" w:left="2268"/>
        <w:rPr>
          <w:ins w:id="114" w:author="Trentzsch, Axel (001)" w:date="2023-01-09T11:50:00Z"/>
        </w:rPr>
      </w:pPr>
      <w:ins w:id="115" w:author="Trentzsch, Axel (001)" w:date="2023-01-09T11:44:00Z">
        <w:r>
          <w:t>Special purpose, off-road and all-wheel-drive vehicles shall be out of scope due to their relatively small contribution of overall energy consumption over lifetime compared to on-road long-haul, regional delivery and urban delivery heavy duty operations.</w:t>
        </w:r>
      </w:ins>
      <w:ins w:id="116" w:author="Trentzsch, Axel (001)" w:date="2023-01-09T11:46:00Z">
        <w:r>
          <w:t xml:space="preserve"> Hydraulically driven axles are not considered </w:t>
        </w:r>
      </w:ins>
      <w:ins w:id="117" w:author="Trentzsch, Axel (001)" w:date="2023-01-09T11:47:00Z">
        <w:r>
          <w:t>qualifying</w:t>
        </w:r>
      </w:ins>
      <w:ins w:id="118" w:author="Trentzsch, Axel (001)" w:date="2023-01-09T11:46:00Z">
        <w:r>
          <w:t xml:space="preserve"> a vehicle being all-wheel </w:t>
        </w:r>
      </w:ins>
      <w:ins w:id="119" w:author="Trentzsch, Axel (001)" w:date="2023-01-09T11:47:00Z">
        <w:r>
          <w:t>drive</w:t>
        </w:r>
      </w:ins>
      <w:ins w:id="120" w:author="Trentzsch, Axel (001)" w:date="2023-01-09T11:46:00Z">
        <w:r>
          <w:t>.</w:t>
        </w:r>
      </w:ins>
      <w:ins w:id="121" w:author="Trentzsch, Axel (001)" w:date="2023-01-09T11:48:00Z">
        <w:r w:rsidR="00077348">
          <w:t xml:space="preserve"> Furthermore, contracting parties shall decide on even more exclusions such as special axle </w:t>
        </w:r>
      </w:ins>
      <w:ins w:id="122" w:author="Trentzsch, Axel (001)" w:date="2023-01-09T11:49:00Z">
        <w:r w:rsidR="00077348">
          <w:t>formulas</w:t>
        </w:r>
      </w:ins>
      <w:ins w:id="123" w:author="Trentzsch, Axel (001)" w:date="2023-01-09T11:48:00Z">
        <w:r w:rsidR="00077348">
          <w:t xml:space="preserve"> or additional axle numbers given </w:t>
        </w:r>
      </w:ins>
      <w:ins w:id="124" w:author="Trentzsch, Axel (001)" w:date="2023-01-09T11:49:00Z">
        <w:r w:rsidR="00077348">
          <w:t xml:space="preserve">especially </w:t>
        </w:r>
      </w:ins>
      <w:ins w:id="125" w:author="Trentzsch, Axel (001)" w:date="2023-01-09T11:48:00Z">
        <w:r w:rsidR="00077348">
          <w:t>in their markets</w:t>
        </w:r>
      </w:ins>
      <w:ins w:id="126" w:author="Trentzsch, Axel (001)" w:date="2023-01-09T11:49:00Z">
        <w:r w:rsidR="00077348">
          <w:t xml:space="preserve"> (8x2, 8x6, 10x</w:t>
        </w:r>
      </w:ins>
      <w:ins w:id="127" w:author="Trentzsch, Axel (001)" w:date="2023-01-09T11:50:00Z">
        <w:r w:rsidR="00077348">
          <w:t>, …)</w:t>
        </w:r>
      </w:ins>
      <w:ins w:id="128" w:author="Trentzsch, Axel (001)" w:date="2023-01-09T11:48:00Z">
        <w:r w:rsidR="00077348">
          <w:t>.</w:t>
        </w:r>
      </w:ins>
    </w:p>
    <w:p w14:paraId="43BA5A14" w14:textId="5817677F" w:rsidR="00077348" w:rsidRPr="00BF4432" w:rsidRDefault="00077348" w:rsidP="00540366">
      <w:pPr>
        <w:pStyle w:val="SingleTxtG"/>
        <w:ind w:leftChars="1134" w:left="2268"/>
        <w:rPr>
          <w:iCs/>
        </w:rPr>
      </w:pPr>
      <w:ins w:id="129" w:author="Trentzsch, Axel (001)" w:date="2023-01-09T11:52:00Z">
        <w:r>
          <w:t>V</w:t>
        </w:r>
      </w:ins>
      <w:ins w:id="130" w:author="Trentzsch, Axel (001)" w:date="2023-01-09T11:51:00Z">
        <w:r>
          <w:t xml:space="preserve">ehicle classes </w:t>
        </w:r>
      </w:ins>
      <w:ins w:id="131" w:author="Trentzsch, Axel (001)" w:date="2023-01-09T11:53:00Z">
        <w:r>
          <w:t>comparable to European class “</w:t>
        </w:r>
      </w:ins>
      <w:ins w:id="132" w:author="Trentzsch, Axel (001)" w:date="2023-01-09T11:51:00Z">
        <w:r>
          <w:t>O</w:t>
        </w:r>
      </w:ins>
      <w:ins w:id="133" w:author="Trentzsch, Axel (001)" w:date="2023-01-09T11:53:00Z">
        <w:r>
          <w:t>”</w:t>
        </w:r>
      </w:ins>
      <w:ins w:id="134" w:author="Trentzsch, Axel (001)" w:date="2023-01-09T11:51:00Z">
        <w:r>
          <w:t xml:space="preserve"> (</w:t>
        </w:r>
      </w:ins>
      <w:ins w:id="135" w:author="Trentzsch, Axel (001)" w:date="2023-01-09T11:53:00Z">
        <w:r>
          <w:t xml:space="preserve">semitrailers &amp; </w:t>
        </w:r>
      </w:ins>
      <w:ins w:id="136" w:author="Trentzsch, Axel (001)" w:date="2023-01-09T11:51:00Z">
        <w:r>
          <w:t>trailers) which may be electrified too in future. (Maybe to be considered for Phase 2)</w:t>
        </w:r>
      </w:ins>
      <w:ins w:id="137" w:author="Trentzsch, Axel (001)" w:date="2023-01-09T11:52:00Z">
        <w:r>
          <w:t>.</w:t>
        </w:r>
      </w:ins>
    </w:p>
    <w:p w14:paraId="7AA734F5" w14:textId="77777777" w:rsidR="00533909" w:rsidRPr="004E6303" w:rsidRDefault="00533909" w:rsidP="00C30533">
      <w:pPr>
        <w:keepNext/>
        <w:tabs>
          <w:tab w:val="right" w:pos="851"/>
        </w:tabs>
        <w:spacing w:before="360" w:after="240" w:line="240" w:lineRule="auto"/>
        <w:ind w:left="2268" w:hanging="1134"/>
        <w:outlineLvl w:val="2"/>
        <w:rPr>
          <w:b/>
          <w:sz w:val="24"/>
          <w:szCs w:val="18"/>
        </w:rPr>
      </w:pPr>
      <w:r w:rsidRPr="004E6303">
        <w:rPr>
          <w:b/>
          <w:sz w:val="24"/>
          <w:szCs w:val="18"/>
        </w:rPr>
        <w:t>3.</w:t>
      </w:r>
      <w:r w:rsidRPr="004E6303">
        <w:rPr>
          <w:b/>
          <w:sz w:val="24"/>
          <w:szCs w:val="18"/>
        </w:rPr>
        <w:tab/>
        <w:t>Definitions</w:t>
      </w:r>
    </w:p>
    <w:p w14:paraId="7BA799DB" w14:textId="057A99CF" w:rsidR="00533909" w:rsidRPr="008A32EB" w:rsidRDefault="00533909" w:rsidP="00540366">
      <w:pPr>
        <w:spacing w:after="120"/>
        <w:ind w:left="2268" w:right="1138"/>
        <w:jc w:val="both"/>
        <w:rPr>
          <w:lang w:val="en-US"/>
        </w:rPr>
      </w:pPr>
      <w:r w:rsidRPr="008A32EB">
        <w:rPr>
          <w:lang w:val="en-US"/>
        </w:rPr>
        <w:t xml:space="preserve">The following definitions shall apply in this Global Technical Regulation. </w:t>
      </w:r>
    </w:p>
    <w:p w14:paraId="67C65454" w14:textId="1871F8CA" w:rsidR="00533909" w:rsidRDefault="00533909" w:rsidP="00533909">
      <w:pPr>
        <w:pStyle w:val="SingleTxtG"/>
        <w:ind w:leftChars="567" w:left="2268" w:hangingChars="567" w:hanging="1134"/>
      </w:pPr>
      <w:r>
        <w:t>3.</w:t>
      </w:r>
      <w:r w:rsidR="004609F9">
        <w:t>1</w:t>
      </w:r>
      <w:r>
        <w:t>.</w:t>
      </w:r>
      <w:r>
        <w:tab/>
      </w:r>
      <w:r w:rsidRPr="00E740CC">
        <w:rPr>
          <w:i/>
        </w:rPr>
        <w:t>"</w:t>
      </w:r>
      <w:r w:rsidRPr="00E12FE8">
        <w:rPr>
          <w:i/>
          <w:iCs/>
        </w:rPr>
        <w:t>Battery</w:t>
      </w:r>
      <w:r w:rsidRPr="00E740CC">
        <w:rPr>
          <w:i/>
        </w:rPr>
        <w:t>"</w:t>
      </w:r>
      <w:r w:rsidRPr="00E12FE8">
        <w:t xml:space="preserve"> means</w:t>
      </w:r>
      <w:r w:rsidR="00221007">
        <w:t>,</w:t>
      </w:r>
      <w:r w:rsidRPr="00E12FE8">
        <w:t xml:space="preserve"> </w:t>
      </w:r>
      <w:r w:rsidR="00221007">
        <w:t xml:space="preserve">in the context of this GTR, </w:t>
      </w:r>
      <w:r w:rsidRPr="00E12FE8">
        <w:t>a rechargeable electrical energy storage system (REESS) installed in an electrified vehicle</w:t>
      </w:r>
      <w:r w:rsidR="00ED460B" w:rsidRPr="00ED460B">
        <w:t xml:space="preserve"> </w:t>
      </w:r>
      <w:r w:rsidR="00ED460B">
        <w:t>and used mainly for traction purposes</w:t>
      </w:r>
      <w:r w:rsidRPr="00E12FE8">
        <w:t>.</w:t>
      </w:r>
    </w:p>
    <w:p w14:paraId="37C0AE52" w14:textId="050BAB8B" w:rsidR="00CE142B" w:rsidRDefault="00CE142B" w:rsidP="00533909">
      <w:pPr>
        <w:pStyle w:val="SingleTxtG"/>
        <w:ind w:leftChars="567" w:left="2268" w:hangingChars="567" w:hanging="1134"/>
      </w:pPr>
      <w:r>
        <w:lastRenderedPageBreak/>
        <w:t>3.</w:t>
      </w:r>
      <w:r w:rsidR="004609F9">
        <w:t>2.</w:t>
      </w:r>
      <w:r>
        <w:tab/>
      </w:r>
      <w:r w:rsidR="00132E07" w:rsidRPr="00E740CC">
        <w:rPr>
          <w:i/>
        </w:rPr>
        <w:t>"</w:t>
      </w:r>
      <w:r w:rsidRPr="0073480A">
        <w:rPr>
          <w:i/>
        </w:rPr>
        <w:t>Originally installed battery</w:t>
      </w:r>
      <w:r w:rsidR="00132E07" w:rsidRPr="00E740CC">
        <w:rPr>
          <w:i/>
        </w:rPr>
        <w:t>"</w:t>
      </w:r>
      <w:r>
        <w:t xml:space="preserve"> means the battery that is installed in the vehicle at the time of manufacture, or if the vehicle is manufactured without an installed battery, the battery that is installed in the vehicle when it is first operated on the road.</w:t>
      </w:r>
    </w:p>
    <w:p w14:paraId="1FE6E7CB" w14:textId="0A9E3B07" w:rsidR="00EB5D65" w:rsidRDefault="00533909" w:rsidP="002C76A0">
      <w:pPr>
        <w:pStyle w:val="SingleTxtG"/>
        <w:ind w:leftChars="567" w:left="2268" w:rightChars="567" w:hanging="1134"/>
        <w:rPr>
          <w:lang w:eastAsia="ja-JP"/>
        </w:rPr>
      </w:pPr>
      <w:r>
        <w:t>3.</w:t>
      </w:r>
      <w:r w:rsidR="00C45C0D">
        <w:t>3</w:t>
      </w:r>
      <w:r>
        <w:t>.</w:t>
      </w:r>
      <w:r>
        <w:tab/>
      </w:r>
      <w:r w:rsidRPr="00E740CC">
        <w:rPr>
          <w:i/>
        </w:rPr>
        <w:t>"</w:t>
      </w:r>
      <w:r>
        <w:rPr>
          <w:i/>
        </w:rPr>
        <w:t xml:space="preserve">Usable </w:t>
      </w:r>
      <w:r w:rsidRPr="00E12FE8">
        <w:rPr>
          <w:i/>
          <w:iCs/>
        </w:rPr>
        <w:t>Battery energy</w:t>
      </w:r>
      <w:r>
        <w:rPr>
          <w:i/>
          <w:iCs/>
        </w:rPr>
        <w:t xml:space="preserve"> (UBE)</w:t>
      </w:r>
      <w:r w:rsidRPr="00E740CC">
        <w:rPr>
          <w:i/>
        </w:rPr>
        <w:t>"</w:t>
      </w:r>
      <w:r w:rsidRPr="009E4B06">
        <w:t xml:space="preserve"> </w:t>
      </w:r>
      <w:r w:rsidR="00433BB1">
        <w:t>means</w:t>
      </w:r>
      <w:r>
        <w:t xml:space="preserve"> the energy supplied by the battery from </w:t>
      </w:r>
      <w:commentRangeStart w:id="138"/>
      <w:r>
        <w:t xml:space="preserve">the beginning of the test procedure used for certification until the applicable break-off criterion of the test procedure used for certification is reached. </w:t>
      </w:r>
    </w:p>
    <w:p w14:paraId="41ADF629" w14:textId="0DFAC72C" w:rsidR="00EB5D65" w:rsidRDefault="00EB5D65" w:rsidP="00EB5D65">
      <w:pPr>
        <w:pStyle w:val="SingleTxtG"/>
        <w:ind w:leftChars="567" w:left="2268" w:hangingChars="567" w:hanging="1134"/>
      </w:pPr>
      <w:r>
        <w:t>3.</w:t>
      </w:r>
      <w:r w:rsidR="00C45C0D">
        <w:t>4</w:t>
      </w:r>
      <w:r>
        <w:t>.</w:t>
      </w:r>
      <w:r>
        <w:tab/>
      </w:r>
      <w:r w:rsidRPr="00E740CC">
        <w:rPr>
          <w:i/>
        </w:rPr>
        <w:t>"</w:t>
      </w:r>
      <w:r w:rsidRPr="00513EBC">
        <w:rPr>
          <w:i/>
          <w:iCs/>
        </w:rPr>
        <w:t xml:space="preserve">Certified </w:t>
      </w:r>
      <w:r>
        <w:rPr>
          <w:i/>
          <w:iCs/>
        </w:rPr>
        <w:t xml:space="preserve">usable </w:t>
      </w:r>
      <w:r w:rsidRPr="00513EBC">
        <w:rPr>
          <w:i/>
          <w:iCs/>
        </w:rPr>
        <w:t>battery energy</w:t>
      </w:r>
      <w:r w:rsidRPr="00E740CC">
        <w:rPr>
          <w:i/>
        </w:rPr>
        <w:t>"</w:t>
      </w:r>
      <w:r w:rsidRPr="00427633">
        <w:t xml:space="preserve"> </w:t>
      </w:r>
      <w:r w:rsidR="000A4F33">
        <w:t>(UBE</w:t>
      </w:r>
      <w:r w:rsidR="000A4F33" w:rsidRPr="000E398B">
        <w:rPr>
          <w:vertAlign w:val="subscript"/>
        </w:rPr>
        <w:t>certified</w:t>
      </w:r>
      <w:r w:rsidR="000A4F33">
        <w:t xml:space="preserve">) </w:t>
      </w:r>
      <w:r w:rsidRPr="00427633">
        <w:t>refers to the UBE that was determined during the certification of the vehicle</w:t>
      </w:r>
      <w:r w:rsidR="00E21114">
        <w:t>, according to Annex 3 of this GTR</w:t>
      </w:r>
      <w:r w:rsidRPr="00427633">
        <w:t>.</w:t>
      </w:r>
    </w:p>
    <w:p w14:paraId="2C16E64E" w14:textId="73E0FD97" w:rsidR="00680555" w:rsidRPr="008A32EB" w:rsidRDefault="00680555" w:rsidP="00680555">
      <w:pPr>
        <w:pStyle w:val="SingleTxtG"/>
        <w:ind w:leftChars="567" w:left="2268" w:hangingChars="567" w:hanging="1134"/>
      </w:pPr>
      <w:r>
        <w:t>3.</w:t>
      </w:r>
      <w:r w:rsidR="00C45C0D">
        <w:t>5</w:t>
      </w:r>
      <w:r>
        <w:t>.</w:t>
      </w:r>
      <w:r>
        <w:tab/>
      </w:r>
      <w:r w:rsidRPr="00E740CC">
        <w:rPr>
          <w:i/>
        </w:rPr>
        <w:t>"</w:t>
      </w:r>
      <w:r>
        <w:rPr>
          <w:i/>
          <w:iCs/>
        </w:rPr>
        <w:t>Measured</w:t>
      </w:r>
      <w:r w:rsidRPr="00513EBC">
        <w:rPr>
          <w:i/>
          <w:iCs/>
        </w:rPr>
        <w:t xml:space="preserve"> </w:t>
      </w:r>
      <w:r>
        <w:rPr>
          <w:i/>
          <w:iCs/>
        </w:rPr>
        <w:t xml:space="preserve">usable </w:t>
      </w:r>
      <w:r w:rsidRPr="00513EBC">
        <w:rPr>
          <w:i/>
          <w:iCs/>
        </w:rPr>
        <w:t>battery energy</w:t>
      </w:r>
      <w:r w:rsidRPr="00E740CC">
        <w:rPr>
          <w:i/>
        </w:rPr>
        <w:t>"</w:t>
      </w:r>
      <w:r w:rsidRPr="00427633">
        <w:t xml:space="preserve"> </w:t>
      </w:r>
      <w:r w:rsidR="00AF09E9">
        <w:t>(UBE</w:t>
      </w:r>
      <w:r w:rsidR="00AF09E9">
        <w:rPr>
          <w:vertAlign w:val="subscript"/>
        </w:rPr>
        <w:t>measured</w:t>
      </w:r>
      <w:r w:rsidR="00AF09E9">
        <w:t xml:space="preserve">) </w:t>
      </w:r>
      <w:r>
        <w:t>means</w:t>
      </w:r>
      <w:r w:rsidRPr="00427633">
        <w:t xml:space="preserve"> the UBE determined</w:t>
      </w:r>
      <w:r>
        <w:t xml:space="preserve"> at the present point in the lifetime of the vehicle</w:t>
      </w:r>
      <w:r w:rsidRPr="00427633">
        <w:t xml:space="preserve"> </w:t>
      </w:r>
      <w:r>
        <w:t>by the test procedure used for certification</w:t>
      </w:r>
      <w:r w:rsidR="0090582A">
        <w:t>, according to Annex 3 of this GTR</w:t>
      </w:r>
      <w:r w:rsidRPr="00427633">
        <w:t>.</w:t>
      </w:r>
      <w:commentRangeEnd w:id="138"/>
      <w:r w:rsidR="007B005F">
        <w:rPr>
          <w:rStyle w:val="Kommentarzeichen"/>
          <w:lang w:val="x-none"/>
        </w:rPr>
        <w:commentReference w:id="138"/>
      </w:r>
    </w:p>
    <w:p w14:paraId="4A9045A5" w14:textId="0C2BB55C" w:rsidR="00EB5D65" w:rsidDel="00C4443F" w:rsidRDefault="00EB5D65" w:rsidP="00EB5D65">
      <w:pPr>
        <w:pStyle w:val="SingleTxtG"/>
        <w:ind w:leftChars="567" w:left="2268" w:hangingChars="567" w:hanging="1134"/>
        <w:rPr>
          <w:del w:id="139" w:author="JRC" w:date="2022-11-18T15:22:00Z"/>
        </w:rPr>
      </w:pPr>
      <w:del w:id="140" w:author="JRC" w:date="2022-11-18T15:22:00Z">
        <w:r w:rsidDel="00C4443F">
          <w:delText>3.</w:delText>
        </w:r>
        <w:r w:rsidR="00C45C0D" w:rsidDel="00C4443F">
          <w:delText>6</w:delText>
        </w:r>
        <w:r w:rsidDel="00C4443F">
          <w:delText>.</w:delText>
        </w:r>
        <w:r w:rsidDel="00C4443F">
          <w:tab/>
        </w:r>
        <w:commentRangeStart w:id="141"/>
        <w:r w:rsidRPr="00E740CC" w:rsidDel="00C4443F">
          <w:rPr>
            <w:i/>
          </w:rPr>
          <w:delText>"</w:delText>
        </w:r>
        <w:r w:rsidDel="00C4443F">
          <w:rPr>
            <w:i/>
          </w:rPr>
          <w:delText xml:space="preserve">Electric </w:delText>
        </w:r>
        <w:r w:rsidRPr="00513EBC" w:rsidDel="00C4443F">
          <w:rPr>
            <w:i/>
            <w:iCs/>
          </w:rPr>
          <w:delText>Range</w:delText>
        </w:r>
        <w:r w:rsidRPr="00E740CC" w:rsidDel="00C4443F">
          <w:rPr>
            <w:i/>
          </w:rPr>
          <w:delText>"</w:delText>
        </w:r>
        <w:r w:rsidRPr="003309E7" w:rsidDel="00C4443F">
          <w:delText xml:space="preserve"> refers to the range that would be determined by the range test procedure used for certification of the vehicle, if the test was performed at the present point in the lifetime of the vehicle and </w:delText>
        </w:r>
        <w:r w:rsidR="00BC340A" w:rsidDel="00C4443F">
          <w:delText xml:space="preserve">with </w:delText>
        </w:r>
        <w:r w:rsidRPr="003309E7" w:rsidDel="00C4443F">
          <w:delText xml:space="preserve">the originally installed battery. </w:delText>
        </w:r>
        <w:commentRangeEnd w:id="141"/>
        <w:r w:rsidR="005B127C" w:rsidDel="00C4443F">
          <w:rPr>
            <w:rStyle w:val="Kommentarzeichen"/>
            <w:lang w:val="x-none"/>
          </w:rPr>
          <w:commentReference w:id="141"/>
        </w:r>
      </w:del>
    </w:p>
    <w:p w14:paraId="2FD74EBC" w14:textId="4037530E" w:rsidR="00EB5D65" w:rsidRPr="003309E7" w:rsidDel="00C4443F" w:rsidRDefault="00EB5D65" w:rsidP="00EB5D65">
      <w:pPr>
        <w:pStyle w:val="SingleTxtG"/>
        <w:ind w:leftChars="567" w:left="2268" w:hangingChars="567" w:hanging="1134"/>
        <w:rPr>
          <w:del w:id="142" w:author="JRC" w:date="2022-11-18T15:22:00Z"/>
        </w:rPr>
      </w:pPr>
      <w:del w:id="143" w:author="JRC" w:date="2022-11-18T15:22:00Z">
        <w:r w:rsidDel="00C4443F">
          <w:delText>3.</w:delText>
        </w:r>
        <w:r w:rsidR="00C45C0D" w:rsidDel="00C4443F">
          <w:delText>7</w:delText>
        </w:r>
        <w:r w:rsidDel="00C4443F">
          <w:delText>.</w:delText>
        </w:r>
        <w:r w:rsidDel="00C4443F">
          <w:tab/>
        </w:r>
        <w:r w:rsidRPr="00E740CC" w:rsidDel="00C4443F">
          <w:rPr>
            <w:i/>
          </w:rPr>
          <w:delText>"</w:delText>
        </w:r>
        <w:r w:rsidRPr="00513EBC" w:rsidDel="00C4443F">
          <w:rPr>
            <w:i/>
            <w:iCs/>
          </w:rPr>
          <w:delText>Certified range</w:delText>
        </w:r>
        <w:r w:rsidRPr="00E740CC" w:rsidDel="00C4443F">
          <w:rPr>
            <w:i/>
          </w:rPr>
          <w:delText>"</w:delText>
        </w:r>
        <w:r w:rsidRPr="00290B1B" w:rsidDel="00C4443F">
          <w:delText xml:space="preserve"> </w:delText>
        </w:r>
        <w:r w:rsidR="008A5077" w:rsidDel="00C4443F">
          <w:delText>(Range</w:delText>
        </w:r>
        <w:r w:rsidR="008A5077" w:rsidRPr="000E398B" w:rsidDel="00C4443F">
          <w:rPr>
            <w:vertAlign w:val="subscript"/>
          </w:rPr>
          <w:delText>certified</w:delText>
        </w:r>
        <w:r w:rsidR="008A5077" w:rsidDel="00C4443F">
          <w:delText xml:space="preserve">) </w:delText>
        </w:r>
        <w:r w:rsidRPr="00290B1B" w:rsidDel="00C4443F">
          <w:delText>refers to the electric driving range that was determined during certification of the vehicle</w:delText>
        </w:r>
        <w:r w:rsidR="004B32C9" w:rsidDel="00C4443F">
          <w:delText>, according to Annex 3 of this GTR</w:delText>
        </w:r>
        <w:r w:rsidRPr="00290B1B" w:rsidDel="00C4443F">
          <w:delText>.</w:delText>
        </w:r>
        <w:r w:rsidDel="00C4443F">
          <w:delText xml:space="preserve"> </w:delText>
        </w:r>
      </w:del>
    </w:p>
    <w:p w14:paraId="4204EA58" w14:textId="5336201C" w:rsidR="00EB5D65" w:rsidRPr="00753003" w:rsidDel="00C4443F" w:rsidRDefault="00680555" w:rsidP="00221007">
      <w:pPr>
        <w:pStyle w:val="SingleTxtG"/>
        <w:ind w:leftChars="567" w:left="2268" w:hangingChars="567" w:hanging="1134"/>
        <w:rPr>
          <w:del w:id="144" w:author="JRC" w:date="2022-11-18T15:22:00Z"/>
        </w:rPr>
      </w:pPr>
      <w:del w:id="145" w:author="JRC" w:date="2022-11-18T15:22:00Z">
        <w:r w:rsidDel="00C4443F">
          <w:delText>3.</w:delText>
        </w:r>
        <w:r w:rsidR="00C45C0D" w:rsidDel="00C4443F">
          <w:delText>8</w:delText>
        </w:r>
        <w:r w:rsidDel="00C4443F">
          <w:delText>.</w:delText>
        </w:r>
        <w:r w:rsidDel="00C4443F">
          <w:tab/>
        </w:r>
        <w:r w:rsidRPr="00E740CC" w:rsidDel="00C4443F">
          <w:rPr>
            <w:i/>
          </w:rPr>
          <w:delText>"</w:delText>
        </w:r>
        <w:r w:rsidDel="00C4443F">
          <w:rPr>
            <w:i/>
            <w:iCs/>
          </w:rPr>
          <w:delText>Measured</w:delText>
        </w:r>
        <w:r w:rsidRPr="00513EBC" w:rsidDel="00C4443F">
          <w:rPr>
            <w:i/>
            <w:iCs/>
          </w:rPr>
          <w:delText xml:space="preserve"> </w:delText>
        </w:r>
        <w:r w:rsidDel="00C4443F">
          <w:rPr>
            <w:i/>
            <w:iCs/>
          </w:rPr>
          <w:delText>range</w:delText>
        </w:r>
        <w:r w:rsidRPr="00E740CC" w:rsidDel="00C4443F">
          <w:rPr>
            <w:i/>
          </w:rPr>
          <w:delText>"</w:delText>
        </w:r>
        <w:r w:rsidRPr="00427633" w:rsidDel="00C4443F">
          <w:delText xml:space="preserve"> </w:delText>
        </w:r>
        <w:r w:rsidR="00370513" w:rsidDel="00C4443F">
          <w:delText>(Range</w:delText>
        </w:r>
        <w:r w:rsidR="00370513" w:rsidDel="00C4443F">
          <w:rPr>
            <w:vertAlign w:val="subscript"/>
          </w:rPr>
          <w:delText>measured</w:delText>
        </w:r>
        <w:r w:rsidR="00370513" w:rsidDel="00C4443F">
          <w:delText xml:space="preserve">) </w:delText>
        </w:r>
        <w:r w:rsidDel="00C4443F">
          <w:delText>means</w:delText>
        </w:r>
        <w:r w:rsidRPr="00427633" w:rsidDel="00C4443F">
          <w:delText xml:space="preserve"> the </w:delText>
        </w:r>
        <w:r w:rsidDel="00C4443F">
          <w:delText>electric range</w:delText>
        </w:r>
        <w:r w:rsidRPr="00427633" w:rsidDel="00C4443F">
          <w:delText xml:space="preserve"> determined</w:delText>
        </w:r>
        <w:r w:rsidDel="00C4443F">
          <w:delText xml:space="preserve"> at the present point in the lifetime of the vehicle</w:delText>
        </w:r>
        <w:r w:rsidRPr="00427633" w:rsidDel="00C4443F">
          <w:delText xml:space="preserve"> </w:delText>
        </w:r>
        <w:r w:rsidDel="00C4443F">
          <w:delText>by the test procedure used for certification</w:delText>
        </w:r>
        <w:r w:rsidR="00AD4424" w:rsidDel="00C4443F">
          <w:delText>, according to Annex 3 of this GTR</w:delText>
        </w:r>
        <w:r w:rsidR="007D2188" w:rsidDel="00C4443F">
          <w:delText>.</w:delText>
        </w:r>
      </w:del>
    </w:p>
    <w:p w14:paraId="519F03F1" w14:textId="6F6335E8" w:rsidR="00EB5D65" w:rsidDel="00C4443F" w:rsidRDefault="00EB5D65" w:rsidP="00EB5D65">
      <w:pPr>
        <w:pStyle w:val="SingleTxtG"/>
        <w:ind w:leftChars="567" w:left="2268" w:hangingChars="567" w:hanging="1134"/>
        <w:rPr>
          <w:del w:id="146" w:author="JRC" w:date="2022-11-18T15:22:00Z"/>
        </w:rPr>
      </w:pPr>
      <w:commentRangeStart w:id="147"/>
      <w:del w:id="148" w:author="JRC" w:date="2022-11-18T15:22:00Z">
        <w:r w:rsidDel="00C4443F">
          <w:delText>3.</w:delText>
        </w:r>
        <w:r w:rsidR="00C45C0D" w:rsidDel="00C4443F">
          <w:delText>9</w:delText>
        </w:r>
        <w:r w:rsidDel="00C4443F">
          <w:delText>.</w:delText>
        </w:r>
        <w:r w:rsidDel="00C4443F">
          <w:tab/>
        </w:r>
        <w:r w:rsidDel="00C4443F">
          <w:rPr>
            <w:i/>
          </w:rPr>
          <w:delText>"</w:delText>
        </w:r>
        <w:r w:rsidDel="00C4443F">
          <w:rPr>
            <w:i/>
            <w:iCs/>
          </w:rPr>
          <w:delText>State of certified energy</w:delText>
        </w:r>
        <w:r w:rsidDel="00C4443F">
          <w:rPr>
            <w:i/>
          </w:rPr>
          <w:delText>"</w:delText>
        </w:r>
        <w:r w:rsidDel="00C4443F">
          <w:delText xml:space="preserve"> (SOCE) means the measured or </w:delText>
        </w:r>
        <w:r w:rsidR="006076D6" w:rsidDel="00C4443F">
          <w:delText>on-board</w:delText>
        </w:r>
        <w:r w:rsidDel="00C4443F">
          <w:delText xml:space="preserve"> UBE performance at a specific point in its lifetime, expressed as a percentage of the certified usable battery energy. </w:delText>
        </w:r>
      </w:del>
      <w:commentRangeEnd w:id="147"/>
      <w:r w:rsidR="005C3D94">
        <w:rPr>
          <w:rStyle w:val="Kommentarzeichen"/>
          <w:lang w:val="x-none"/>
        </w:rPr>
        <w:commentReference w:id="147"/>
      </w:r>
    </w:p>
    <w:p w14:paraId="6741F922" w14:textId="179F133A" w:rsidR="00EB5D65" w:rsidRPr="00753003" w:rsidDel="00C4443F" w:rsidRDefault="00EB5D65" w:rsidP="00E00E94">
      <w:pPr>
        <w:pStyle w:val="SingleTxtG"/>
        <w:ind w:leftChars="567" w:left="2268" w:hangingChars="567" w:hanging="1134"/>
        <w:rPr>
          <w:del w:id="149" w:author="JRC" w:date="2022-11-18T15:22:00Z"/>
        </w:rPr>
      </w:pPr>
      <w:del w:id="150" w:author="JRC" w:date="2022-11-18T15:22:00Z">
        <w:r w:rsidDel="00C4443F">
          <w:delText>3.</w:delText>
        </w:r>
        <w:r w:rsidR="00C45C0D" w:rsidDel="00C4443F">
          <w:delText>10</w:delText>
        </w:r>
        <w:r w:rsidDel="00C4443F">
          <w:delText>.</w:delText>
        </w:r>
        <w:r w:rsidDel="00C4443F">
          <w:tab/>
        </w:r>
        <w:r w:rsidDel="00C4443F">
          <w:rPr>
            <w:i/>
          </w:rPr>
          <w:delText>"</w:delText>
        </w:r>
        <w:r w:rsidDel="00C4443F">
          <w:rPr>
            <w:i/>
            <w:iCs/>
          </w:rPr>
          <w:delText>State of certified range</w:delText>
        </w:r>
        <w:r w:rsidDel="00C4443F">
          <w:rPr>
            <w:i/>
          </w:rPr>
          <w:delText>"</w:delText>
        </w:r>
        <w:r w:rsidDel="00C4443F">
          <w:delText xml:space="preserve"> (SOCR) means the measured or </w:delText>
        </w:r>
        <w:r w:rsidR="006076D6" w:rsidDel="00C4443F">
          <w:delText>on-board</w:delText>
        </w:r>
        <w:r w:rsidDel="00C4443F">
          <w:delText xml:space="preserve"> electric range</w:delText>
        </w:r>
        <w:r w:rsidR="00282EC3" w:rsidRPr="00282EC3" w:rsidDel="00C4443F">
          <w:delText xml:space="preserve"> </w:delText>
        </w:r>
        <w:r w:rsidR="00282EC3" w:rsidDel="00C4443F">
          <w:delText>at a specific point in its lifetime</w:delText>
        </w:r>
        <w:r w:rsidDel="00C4443F">
          <w:delText>, expressed as a percentage of the certified range.</w:delText>
        </w:r>
      </w:del>
    </w:p>
    <w:p w14:paraId="670EB1CC" w14:textId="24236BDB" w:rsidR="0033423F" w:rsidRDefault="0033423F" w:rsidP="0033423F">
      <w:pPr>
        <w:pStyle w:val="SingleTxtG"/>
        <w:ind w:leftChars="567" w:left="2268" w:hangingChars="567" w:hanging="1134"/>
      </w:pPr>
      <w:r>
        <w:t>3.</w:t>
      </w:r>
      <w:r w:rsidR="00C45C0D">
        <w:t>11</w:t>
      </w:r>
      <w:r>
        <w:t>.</w:t>
      </w:r>
      <w:r>
        <w:tab/>
      </w:r>
      <w:r w:rsidR="007104BD">
        <w:rPr>
          <w:i/>
        </w:rPr>
        <w:t>"</w:t>
      </w:r>
      <w:r w:rsidRPr="008C1566">
        <w:rPr>
          <w:i/>
          <w:iCs/>
        </w:rPr>
        <w:t>Minimum Performance Requirement</w:t>
      </w:r>
      <w:r w:rsidR="007104BD">
        <w:rPr>
          <w:i/>
        </w:rPr>
        <w:t>"</w:t>
      </w:r>
      <w:r>
        <w:t xml:space="preserve"> (MPR) means the minimum durability performance, in terms of SOCE </w:t>
      </w:r>
      <w:del w:id="151" w:author="JRC" w:date="2022-11-18T15:33:00Z">
        <w:r w:rsidDel="0065314A">
          <w:delText xml:space="preserve">or SOCR </w:delText>
        </w:r>
      </w:del>
      <w:r>
        <w:t>at a specific point in the life of the vehicle, that constitutes compliance with the durability provisions of this GTR.</w:t>
      </w:r>
    </w:p>
    <w:p w14:paraId="39C7C4CA" w14:textId="7DED8034" w:rsidR="0033423F" w:rsidRDefault="0033423F" w:rsidP="0033423F">
      <w:pPr>
        <w:pStyle w:val="SingleTxtG"/>
        <w:ind w:leftChars="567" w:left="2268" w:hangingChars="567" w:hanging="1134"/>
        <w:rPr>
          <w:ins w:id="152" w:author="JRC Elena Paffumi" w:date="2022-11-17T13:54:00Z"/>
        </w:rPr>
      </w:pPr>
      <w:r>
        <w:t>3.</w:t>
      </w:r>
      <w:r w:rsidR="00C45C0D">
        <w:t>12</w:t>
      </w:r>
      <w:r>
        <w:t>.</w:t>
      </w:r>
      <w:r>
        <w:tab/>
      </w:r>
      <w:r w:rsidR="007104BD">
        <w:rPr>
          <w:i/>
        </w:rPr>
        <w:t>"</w:t>
      </w:r>
      <w:r w:rsidRPr="008C1566">
        <w:rPr>
          <w:i/>
          <w:iCs/>
        </w:rPr>
        <w:t>Declared Performance Requirement</w:t>
      </w:r>
      <w:r w:rsidR="007104BD">
        <w:rPr>
          <w:i/>
        </w:rPr>
        <w:t>"</w:t>
      </w:r>
      <w:r>
        <w:t xml:space="preserve"> (DPR) means an SOCE </w:t>
      </w:r>
      <w:del w:id="153" w:author="JRC" w:date="2022-11-18T15:33:00Z">
        <w:r w:rsidDel="0065314A">
          <w:delText xml:space="preserve">or SOCR </w:delText>
        </w:r>
      </w:del>
      <w:r>
        <w:t>value declared by the manufacturer that is greater than that of the corresponding MPR and which then becomes the minimum durability performance that constitutes compliance of that manufacturer with the durability provisions of this GTR.</w:t>
      </w:r>
    </w:p>
    <w:p w14:paraId="2FBE8003" w14:textId="74027153" w:rsidR="009B516B" w:rsidRPr="008A32EB" w:rsidRDefault="00CB147C" w:rsidP="00CB147C">
      <w:pPr>
        <w:pStyle w:val="SingleTxtG"/>
        <w:ind w:leftChars="567" w:left="2268" w:hangingChars="567" w:hanging="1134"/>
        <w:rPr>
          <w:ins w:id="154" w:author="JRC Elena Paffumi" w:date="2022-11-17T13:54:00Z"/>
        </w:rPr>
      </w:pPr>
      <w:ins w:id="155" w:author="JRC Elena Paffumi" w:date="2022-11-17T14:25:00Z">
        <w:r>
          <w:t>3.12.</w:t>
        </w:r>
        <w:r>
          <w:tab/>
        </w:r>
      </w:ins>
      <w:commentRangeStart w:id="156"/>
      <w:ins w:id="157" w:author="JRC Elena Paffumi" w:date="2022-11-17T13:54:00Z">
        <w:r w:rsidR="009B516B">
          <w:t>"</w:t>
        </w:r>
        <w:r w:rsidR="009B516B" w:rsidRPr="006644C0">
          <w:rPr>
            <w:i/>
            <w:iCs/>
          </w:rPr>
          <w:t>Rechargeable electrical energy storage system</w:t>
        </w:r>
        <w:r w:rsidR="009B516B">
          <w:t>"</w:t>
        </w:r>
        <w:r w:rsidR="009B516B" w:rsidRPr="008A32EB">
          <w:t xml:space="preserve"> (REESS) means a propulsion energy storage system that stores electrical energy and which is rechargeable. A battery whose primary use is to supply power for starting the engine and/or lighting and/or other vehicle auxiliaries systems is not considered as a REESS. The REESS may include the necessary ancillary systems for physical support, thermal management, electronic controls and casing.</w:t>
        </w:r>
      </w:ins>
      <w:commentRangeEnd w:id="156"/>
      <w:r w:rsidR="005C3D94">
        <w:rPr>
          <w:rStyle w:val="Kommentarzeichen"/>
          <w:lang w:val="x-none"/>
        </w:rPr>
        <w:commentReference w:id="156"/>
      </w:r>
    </w:p>
    <w:p w14:paraId="045AA698" w14:textId="77777777" w:rsidR="009B516B" w:rsidRDefault="009B516B" w:rsidP="0033423F">
      <w:pPr>
        <w:pStyle w:val="SingleTxtG"/>
        <w:ind w:leftChars="567" w:left="2268" w:hangingChars="567" w:hanging="1134"/>
        <w:rPr>
          <w:ins w:id="158" w:author="JRC Elena Paffumi" w:date="2022-11-17T13:53:00Z"/>
        </w:rPr>
      </w:pPr>
    </w:p>
    <w:p w14:paraId="3B270241" w14:textId="1FDE4473" w:rsidR="009B516B" w:rsidRDefault="00CB147C" w:rsidP="00CB147C">
      <w:pPr>
        <w:pStyle w:val="SingleTxtG"/>
        <w:ind w:leftChars="567" w:left="2268" w:hangingChars="567" w:hanging="1134"/>
        <w:rPr>
          <w:ins w:id="159" w:author="JRC Elena Paffumi" w:date="2022-11-17T13:55:00Z"/>
        </w:rPr>
      </w:pPr>
      <w:ins w:id="160" w:author="JRC Elena Paffumi" w:date="2022-11-17T14:25:00Z">
        <w:r>
          <w:t>3.12.</w:t>
        </w:r>
        <w:r>
          <w:tab/>
        </w:r>
      </w:ins>
      <w:ins w:id="161" w:author="JRC Elena Paffumi" w:date="2022-11-17T13:53:00Z">
        <w:r w:rsidR="009B516B">
          <w:t>"</w:t>
        </w:r>
        <w:r w:rsidR="009B516B" w:rsidRPr="006644C0">
          <w:rPr>
            <w:i/>
            <w:iCs/>
          </w:rPr>
          <w:t>State of charge</w:t>
        </w:r>
        <w:r w:rsidR="009B516B">
          <w:t>"</w:t>
        </w:r>
        <w:r w:rsidR="009B516B" w:rsidRPr="008A32EB">
          <w:t xml:space="preserve"> (SOC) means the available electrical charge in a REESS expressed as a percentage of its rated capacity.</w:t>
        </w:r>
      </w:ins>
    </w:p>
    <w:p w14:paraId="41B653FD" w14:textId="77777777" w:rsidR="009B516B" w:rsidRDefault="009B516B" w:rsidP="009B516B">
      <w:pPr>
        <w:pStyle w:val="SingleTxtG"/>
        <w:ind w:leftChars="1125" w:left="2268" w:hangingChars="9" w:hanging="18"/>
      </w:pPr>
    </w:p>
    <w:p w14:paraId="3FD53F84" w14:textId="51B4E5CF" w:rsidR="0033423F" w:rsidRDefault="0033423F" w:rsidP="0033423F">
      <w:pPr>
        <w:pStyle w:val="SingleTxtG"/>
        <w:ind w:leftChars="567" w:left="2268" w:hangingChars="567" w:hanging="1134"/>
      </w:pPr>
      <w:r>
        <w:t>3.</w:t>
      </w:r>
      <w:r w:rsidR="00C45C0D">
        <w:t>13</w:t>
      </w:r>
      <w:r>
        <w:t>.</w:t>
      </w:r>
      <w:del w:id="162" w:author="JRC" w:date="2022-11-18T15:34:00Z">
        <w:r w:rsidDel="0065314A">
          <w:tab/>
        </w:r>
        <w:r w:rsidR="007104BD" w:rsidDel="0065314A">
          <w:rPr>
            <w:i/>
          </w:rPr>
          <w:delText>"</w:delText>
        </w:r>
        <w:r w:rsidRPr="00DC3DF5" w:rsidDel="0065314A">
          <w:rPr>
            <w:i/>
            <w:iCs/>
          </w:rPr>
          <w:delText>SOCR monitor</w:delText>
        </w:r>
        <w:r w:rsidR="007104BD" w:rsidDel="0065314A">
          <w:rPr>
            <w:i/>
          </w:rPr>
          <w:delText>"</w:delText>
        </w:r>
        <w:r w:rsidDel="0065314A">
          <w:delText xml:space="preserve"> means an apparatus installed in the vehicle that maintains an estimate of the state of certified range by means of an algorithm operating on data collected from the vehicle systems.</w:delText>
        </w:r>
      </w:del>
    </w:p>
    <w:p w14:paraId="72F28564" w14:textId="19FFF27F" w:rsidR="0033423F" w:rsidRDefault="0033423F" w:rsidP="0033423F">
      <w:pPr>
        <w:pStyle w:val="SingleTxtG"/>
        <w:ind w:leftChars="567" w:left="2268" w:hangingChars="567" w:hanging="1134"/>
      </w:pPr>
      <w:r>
        <w:lastRenderedPageBreak/>
        <w:t>3.</w:t>
      </w:r>
      <w:r w:rsidR="00C45C0D">
        <w:t>14</w:t>
      </w:r>
      <w:r>
        <w:t>.</w:t>
      </w:r>
      <w:r>
        <w:tab/>
      </w:r>
      <w:r w:rsidR="007104BD">
        <w:rPr>
          <w:i/>
        </w:rPr>
        <w:t>"</w:t>
      </w:r>
      <w:r w:rsidRPr="00DC3DF5">
        <w:rPr>
          <w:i/>
          <w:iCs/>
        </w:rPr>
        <w:t>SOCE monitor</w:t>
      </w:r>
      <w:r w:rsidR="007104BD">
        <w:rPr>
          <w:i/>
        </w:rPr>
        <w:t>"</w:t>
      </w:r>
      <w:r>
        <w:t xml:space="preserve"> means an apparatus installed in the vehicle that maintains an estimate of the state of certified energy by means of an algorithm operating on data collected from the vehicle systems.</w:t>
      </w:r>
    </w:p>
    <w:p w14:paraId="5CF43062" w14:textId="4B0403C5" w:rsidR="0033423F" w:rsidDel="00C4443F" w:rsidRDefault="0033423F" w:rsidP="0033423F">
      <w:pPr>
        <w:pStyle w:val="SingleTxtG"/>
        <w:ind w:leftChars="567" w:left="2268" w:hangingChars="567" w:hanging="1134"/>
        <w:rPr>
          <w:del w:id="163" w:author="JRC" w:date="2022-11-18T15:23:00Z"/>
        </w:rPr>
      </w:pPr>
      <w:del w:id="164" w:author="JRC" w:date="2022-11-18T15:23:00Z">
        <w:r w:rsidDel="00C4443F">
          <w:delText>3.</w:delText>
        </w:r>
        <w:r w:rsidR="00C45C0D" w:rsidDel="00C4443F">
          <w:delText>15</w:delText>
        </w:r>
        <w:r w:rsidDel="00C4443F">
          <w:delText>.</w:delText>
        </w:r>
        <w:r w:rsidDel="00C4443F">
          <w:tab/>
        </w:r>
        <w:r w:rsidR="007104BD" w:rsidDel="00C4443F">
          <w:rPr>
            <w:i/>
          </w:rPr>
          <w:delText>"</w:delText>
        </w:r>
        <w:r w:rsidR="00452744" w:rsidRPr="00DC3DF5" w:rsidDel="00C4443F">
          <w:rPr>
            <w:i/>
            <w:iCs/>
          </w:rPr>
          <w:delText xml:space="preserve">On-board </w:delText>
        </w:r>
        <w:r w:rsidRPr="00DC3DF5" w:rsidDel="00C4443F">
          <w:rPr>
            <w:i/>
            <w:iCs/>
          </w:rPr>
          <w:delText>SOCR</w:delText>
        </w:r>
        <w:r w:rsidDel="00C4443F">
          <w:delText xml:space="preserve">” </w:delText>
        </w:r>
        <w:r w:rsidR="001A55D5" w:rsidDel="00C4443F">
          <w:delText>(SOCR</w:delText>
        </w:r>
        <w:r w:rsidR="001A55D5" w:rsidDel="00C4443F">
          <w:rPr>
            <w:vertAlign w:val="subscript"/>
          </w:rPr>
          <w:delText>read</w:delText>
        </w:r>
        <w:r w:rsidR="001A55D5" w:rsidDel="00C4443F">
          <w:delText xml:space="preserve">) </w:delText>
        </w:r>
        <w:r w:rsidDel="00C4443F">
          <w:delText>means an estimate of state of certified range produced by an SOCR monitor.</w:delText>
        </w:r>
      </w:del>
    </w:p>
    <w:p w14:paraId="1EF0FE8A" w14:textId="20F07F30" w:rsidR="0033423F" w:rsidRDefault="0033423F" w:rsidP="0033423F">
      <w:pPr>
        <w:pStyle w:val="SingleTxtG"/>
        <w:ind w:leftChars="567" w:left="2268" w:hangingChars="567" w:hanging="1134"/>
      </w:pPr>
      <w:r>
        <w:t>3.</w:t>
      </w:r>
      <w:r w:rsidR="00C45C0D">
        <w:t>16</w:t>
      </w:r>
      <w:r>
        <w:t>.</w:t>
      </w:r>
      <w:r>
        <w:tab/>
      </w:r>
      <w:r w:rsidR="007104BD">
        <w:rPr>
          <w:i/>
        </w:rPr>
        <w:t>"</w:t>
      </w:r>
      <w:r w:rsidR="005B512B" w:rsidRPr="00DC3DF5">
        <w:rPr>
          <w:i/>
          <w:iCs/>
        </w:rPr>
        <w:t>On-board</w:t>
      </w:r>
      <w:r w:rsidRPr="00DC3DF5">
        <w:rPr>
          <w:i/>
          <w:iCs/>
        </w:rPr>
        <w:t xml:space="preserve"> SOCE</w:t>
      </w:r>
      <w:r w:rsidR="007104BD">
        <w:rPr>
          <w:i/>
        </w:rPr>
        <w:t>"</w:t>
      </w:r>
      <w:r>
        <w:t xml:space="preserve"> </w:t>
      </w:r>
      <w:r w:rsidR="0091353E">
        <w:t>(SOCE</w:t>
      </w:r>
      <w:r w:rsidR="0091353E">
        <w:rPr>
          <w:vertAlign w:val="subscript"/>
        </w:rPr>
        <w:t>read</w:t>
      </w:r>
      <w:r w:rsidR="0091353E">
        <w:t xml:space="preserve">) </w:t>
      </w:r>
      <w:r>
        <w:t>means</w:t>
      </w:r>
      <w:r w:rsidRPr="009668FA">
        <w:t xml:space="preserve"> </w:t>
      </w:r>
      <w:r>
        <w:t>an estimate of state of certified energy produced by an SOCE monitor.</w:t>
      </w:r>
    </w:p>
    <w:p w14:paraId="1E61ACEE" w14:textId="635B6F6E" w:rsidR="0033423F" w:rsidDel="00C4443F" w:rsidRDefault="0033423F" w:rsidP="0033423F">
      <w:pPr>
        <w:pStyle w:val="SingleTxtG"/>
        <w:ind w:leftChars="567" w:left="2268" w:hangingChars="567" w:hanging="1134"/>
        <w:rPr>
          <w:del w:id="165" w:author="JRC" w:date="2022-11-18T15:23:00Z"/>
        </w:rPr>
      </w:pPr>
      <w:del w:id="166" w:author="JRC" w:date="2022-11-18T15:23:00Z">
        <w:r w:rsidDel="00C4443F">
          <w:delText>3.</w:delText>
        </w:r>
        <w:r w:rsidR="00C45C0D" w:rsidDel="00C4443F">
          <w:delText>17</w:delText>
        </w:r>
        <w:r w:rsidDel="00C4443F">
          <w:delText>.</w:delText>
        </w:r>
        <w:r w:rsidDel="00C4443F">
          <w:tab/>
        </w:r>
        <w:r w:rsidR="007104BD" w:rsidDel="00C4443F">
          <w:rPr>
            <w:i/>
          </w:rPr>
          <w:delText>"</w:delText>
        </w:r>
        <w:r w:rsidRPr="00DC3DF5" w:rsidDel="00C4443F">
          <w:rPr>
            <w:i/>
            <w:iCs/>
          </w:rPr>
          <w:delText>Measured SOCR</w:delText>
        </w:r>
        <w:r w:rsidR="007104BD" w:rsidDel="00C4443F">
          <w:rPr>
            <w:i/>
          </w:rPr>
          <w:delText>"</w:delText>
        </w:r>
        <w:r w:rsidDel="00C4443F">
          <w:delText xml:space="preserve"> </w:delText>
        </w:r>
        <w:r w:rsidR="00933139" w:rsidDel="00C4443F">
          <w:delText>(SOCR</w:delText>
        </w:r>
        <w:r w:rsidR="00933139" w:rsidDel="00C4443F">
          <w:rPr>
            <w:vertAlign w:val="subscript"/>
          </w:rPr>
          <w:delText>measured</w:delText>
        </w:r>
        <w:r w:rsidR="00933139" w:rsidDel="00C4443F">
          <w:delText xml:space="preserve">) </w:delText>
        </w:r>
        <w:r w:rsidDel="00C4443F">
          <w:delText>means the state of certified range as determined by the measured range divided by the certified range</w:delText>
        </w:r>
        <w:r w:rsidR="004A655C" w:rsidDel="00C4443F">
          <w:delText>, according to paragraph 6.3.2. of this GTR</w:delText>
        </w:r>
        <w:r w:rsidDel="00C4443F">
          <w:delText>.</w:delText>
        </w:r>
      </w:del>
    </w:p>
    <w:p w14:paraId="2433F42A" w14:textId="1235C5D1" w:rsidR="0033423F" w:rsidRDefault="0033423F" w:rsidP="0033423F">
      <w:pPr>
        <w:pStyle w:val="SingleTxtG"/>
        <w:ind w:leftChars="567" w:left="2268" w:hangingChars="567" w:hanging="1134"/>
      </w:pPr>
      <w:r>
        <w:t>3.</w:t>
      </w:r>
      <w:r w:rsidR="00C45C0D">
        <w:t>18</w:t>
      </w:r>
      <w:r>
        <w:t>.</w:t>
      </w:r>
      <w:r>
        <w:tab/>
      </w:r>
      <w:r w:rsidR="007104BD">
        <w:rPr>
          <w:i/>
        </w:rPr>
        <w:t>"</w:t>
      </w:r>
      <w:r w:rsidRPr="00DC3DF5">
        <w:rPr>
          <w:i/>
          <w:iCs/>
        </w:rPr>
        <w:t>Measured SOCE</w:t>
      </w:r>
      <w:r w:rsidR="007104BD">
        <w:rPr>
          <w:i/>
        </w:rPr>
        <w:t>"</w:t>
      </w:r>
      <w:r>
        <w:t xml:space="preserve"> means</w:t>
      </w:r>
      <w:r w:rsidRPr="009668FA">
        <w:t xml:space="preserve"> </w:t>
      </w:r>
      <w:r>
        <w:t>the state of certified energy as determined by the measured usable battery energy divided by the certified usable battery energy.</w:t>
      </w:r>
    </w:p>
    <w:p w14:paraId="76D2EDBF" w14:textId="5FF24381" w:rsidR="0051598E" w:rsidRDefault="0051598E" w:rsidP="0033423F">
      <w:pPr>
        <w:pStyle w:val="SingleTxtG"/>
        <w:ind w:leftChars="567" w:left="2268" w:hangingChars="567" w:hanging="1134"/>
      </w:pPr>
      <w:r>
        <w:t>3.</w:t>
      </w:r>
      <w:r w:rsidR="00C45C0D">
        <w:t>19</w:t>
      </w:r>
      <w:r w:rsidR="00DC3DF5">
        <w:t>.</w:t>
      </w:r>
      <w:r>
        <w:tab/>
      </w:r>
      <w:r w:rsidR="00DC3DF5" w:rsidRPr="00E740CC">
        <w:rPr>
          <w:i/>
        </w:rPr>
        <w:t>"</w:t>
      </w:r>
      <w:r w:rsidRPr="00DC3DF5">
        <w:rPr>
          <w:i/>
          <w:iCs/>
        </w:rPr>
        <w:t>V2X</w:t>
      </w:r>
      <w:r w:rsidR="00DC3DF5" w:rsidRPr="00E740CC">
        <w:rPr>
          <w:i/>
        </w:rPr>
        <w:t>"</w:t>
      </w:r>
      <w:r>
        <w:t xml:space="preserve"> means the use of the traction batteries to cover external power </w:t>
      </w:r>
      <w:r w:rsidR="00437F62">
        <w:t xml:space="preserve">and energy </w:t>
      </w:r>
      <w:r>
        <w:t xml:space="preserve">demand, such as </w:t>
      </w:r>
      <w:r w:rsidRPr="0051598E">
        <w:t>V2G</w:t>
      </w:r>
      <w:r w:rsidR="00437F62">
        <w:t xml:space="preserve"> (</w:t>
      </w:r>
      <w:r w:rsidRPr="0051598E">
        <w:t xml:space="preserve">Vehicle-to-Grid) for </w:t>
      </w:r>
      <w:r w:rsidR="00437F62">
        <w:t>grid stabilization by utilising</w:t>
      </w:r>
      <w:r w:rsidRPr="0051598E">
        <w:t xml:space="preserve"> </w:t>
      </w:r>
      <w:r>
        <w:t>traction</w:t>
      </w:r>
      <w:r w:rsidRPr="0051598E">
        <w:t xml:space="preserve"> batteries, V2H</w:t>
      </w:r>
      <w:r>
        <w:t xml:space="preserve"> (Vehicle-to-Home</w:t>
      </w:r>
      <w:r w:rsidRPr="0051598E">
        <w:t xml:space="preserve">) for utilizing </w:t>
      </w:r>
      <w:r>
        <w:t>traction</w:t>
      </w:r>
      <w:r w:rsidRPr="0051598E">
        <w:t xml:space="preserve"> batteries as </w:t>
      </w:r>
      <w:r w:rsidR="00437F62">
        <w:t xml:space="preserve">residential storage for local optimisation or </w:t>
      </w:r>
      <w:r w:rsidRPr="0051598E">
        <w:t>emergency power sources in times of power failure, and V2L (Vehicle-to-Load, only connected loads are supplied) for use in times of power failure</w:t>
      </w:r>
      <w:r>
        <w:t xml:space="preserve"> </w:t>
      </w:r>
      <w:r w:rsidRPr="0051598E">
        <w:t>and/or outdoor activity in normal times.</w:t>
      </w:r>
    </w:p>
    <w:p w14:paraId="48232AD3" w14:textId="6CA7618C" w:rsidR="00EF2624" w:rsidRDefault="00EF2624" w:rsidP="00343C52">
      <w:pPr>
        <w:pStyle w:val="SingleTxtG"/>
        <w:ind w:leftChars="567" w:left="2268" w:hangingChars="567" w:hanging="1134"/>
      </w:pPr>
      <w:r>
        <w:t>3.</w:t>
      </w:r>
      <w:r w:rsidR="00C45C0D">
        <w:t>20</w:t>
      </w:r>
      <w:r>
        <w:t>.</w:t>
      </w:r>
      <w:r>
        <w:tab/>
      </w:r>
      <w:r w:rsidR="00DC3DF5" w:rsidRPr="00E740CC">
        <w:rPr>
          <w:i/>
        </w:rPr>
        <w:t>"</w:t>
      </w:r>
      <w:r w:rsidRPr="00DC3DF5">
        <w:rPr>
          <w:i/>
          <w:iCs/>
        </w:rPr>
        <w:t>Total discharge energy during V2X</w:t>
      </w:r>
      <w:r w:rsidR="00DC3DF5" w:rsidRPr="00E740CC">
        <w:rPr>
          <w:i/>
        </w:rPr>
        <w:t>"</w:t>
      </w:r>
      <w:r>
        <w:t xml:space="preserve"> means the total amount of discharged energy during V2X which needs to be provided according to Annex 2.</w:t>
      </w:r>
    </w:p>
    <w:p w14:paraId="082EB5A0" w14:textId="428391A1" w:rsidR="00EF2624" w:rsidRDefault="00EF2624" w:rsidP="00EF2624">
      <w:pPr>
        <w:pStyle w:val="SingleTxtG"/>
        <w:ind w:leftChars="567" w:left="2268" w:hangingChars="567" w:hanging="1134"/>
      </w:pPr>
      <w:r>
        <w:t>3.</w:t>
      </w:r>
      <w:r w:rsidR="00C45C0D">
        <w:t>21</w:t>
      </w:r>
      <w:r>
        <w:t>.</w:t>
      </w:r>
      <w:r>
        <w:tab/>
      </w:r>
      <w:commentRangeStart w:id="167"/>
      <w:r w:rsidR="00DC3DF5" w:rsidRPr="00E740CC">
        <w:rPr>
          <w:i/>
        </w:rPr>
        <w:t>"</w:t>
      </w:r>
      <w:r w:rsidRPr="00DC3DF5">
        <w:rPr>
          <w:i/>
          <w:iCs/>
        </w:rPr>
        <w:t>Off-vehicle charging hybrid electric vehicle</w:t>
      </w:r>
      <w:r w:rsidR="00DC3DF5" w:rsidRPr="00E740CC">
        <w:rPr>
          <w:i/>
        </w:rPr>
        <w:t>"</w:t>
      </w:r>
      <w:r>
        <w:t xml:space="preserve"> (OVC-HEV) means </w:t>
      </w:r>
      <w:r w:rsidR="00343C52">
        <w:t>a</w:t>
      </w:r>
      <w:r w:rsidR="0077690B">
        <w:t>n</w:t>
      </w:r>
      <w:r w:rsidR="00343C52">
        <w:t xml:space="preserve"> </w:t>
      </w:r>
      <w:r w:rsidR="00221007">
        <w:t xml:space="preserve">OVC-HEV </w:t>
      </w:r>
      <w:r>
        <w:t xml:space="preserve">vehicle as defined in </w:t>
      </w:r>
      <w:r w:rsidR="000C5B9E">
        <w:rPr>
          <w:rFonts w:eastAsia="MS Mincho"/>
          <w:szCs w:val="24"/>
        </w:rPr>
        <w:t xml:space="preserve">UN GTR No. </w:t>
      </w:r>
      <w:commentRangeStart w:id="168"/>
      <w:r w:rsidR="000C5B9E">
        <w:rPr>
          <w:rFonts w:eastAsia="MS Mincho"/>
          <w:szCs w:val="24"/>
        </w:rPr>
        <w:t>15</w:t>
      </w:r>
      <w:commentRangeEnd w:id="168"/>
      <w:r w:rsidR="009B516B">
        <w:rPr>
          <w:rStyle w:val="Kommentarzeichen"/>
          <w:lang w:val="x-none"/>
        </w:rPr>
        <w:commentReference w:id="168"/>
      </w:r>
      <w:r>
        <w:t>.</w:t>
      </w:r>
    </w:p>
    <w:p w14:paraId="02FA6DDB" w14:textId="7099569F" w:rsidR="00EF2624" w:rsidRDefault="00EF2624" w:rsidP="00EF2624">
      <w:pPr>
        <w:pStyle w:val="SingleTxtG"/>
        <w:ind w:leftChars="567" w:left="2268" w:hangingChars="567" w:hanging="1134"/>
      </w:pPr>
      <w:r>
        <w:t>3.</w:t>
      </w:r>
      <w:r w:rsidR="00C45C0D">
        <w:t>22</w:t>
      </w:r>
      <w:r>
        <w:t>.</w:t>
      </w:r>
      <w:r>
        <w:tab/>
      </w:r>
      <w:r w:rsidR="00DC3DF5" w:rsidRPr="00E740CC">
        <w:rPr>
          <w:i/>
        </w:rPr>
        <w:t>"</w:t>
      </w:r>
      <w:r w:rsidRPr="00DC3DF5">
        <w:rPr>
          <w:i/>
          <w:iCs/>
        </w:rPr>
        <w:t>Pure electric vehicle</w:t>
      </w:r>
      <w:r w:rsidR="00DC3DF5" w:rsidRPr="00E740CC">
        <w:rPr>
          <w:i/>
        </w:rPr>
        <w:t>"</w:t>
      </w:r>
      <w:r>
        <w:t xml:space="preserve"> (PEV) means a</w:t>
      </w:r>
      <w:r w:rsidR="00221007">
        <w:t xml:space="preserve"> PEV </w:t>
      </w:r>
      <w:r>
        <w:t xml:space="preserve">vehicle as defined in </w:t>
      </w:r>
      <w:r w:rsidR="000C5B9E">
        <w:rPr>
          <w:rFonts w:eastAsia="MS Mincho"/>
          <w:szCs w:val="24"/>
        </w:rPr>
        <w:t xml:space="preserve">UN </w:t>
      </w:r>
      <w:commentRangeStart w:id="169"/>
      <w:r w:rsidR="000C5B9E">
        <w:rPr>
          <w:rFonts w:eastAsia="MS Mincho"/>
          <w:szCs w:val="24"/>
        </w:rPr>
        <w:t>GTR</w:t>
      </w:r>
      <w:commentRangeEnd w:id="169"/>
      <w:r w:rsidR="009B516B">
        <w:rPr>
          <w:rStyle w:val="Kommentarzeichen"/>
          <w:lang w:val="x-none"/>
        </w:rPr>
        <w:commentReference w:id="169"/>
      </w:r>
      <w:r w:rsidR="000C5B9E">
        <w:rPr>
          <w:rFonts w:eastAsia="MS Mincho"/>
          <w:szCs w:val="24"/>
        </w:rPr>
        <w:t xml:space="preserve"> No.15</w:t>
      </w:r>
      <w:r>
        <w:t>.</w:t>
      </w:r>
      <w:commentRangeEnd w:id="167"/>
      <w:r w:rsidR="005B127C">
        <w:rPr>
          <w:rStyle w:val="Kommentarzeichen"/>
          <w:lang w:val="x-none"/>
        </w:rPr>
        <w:commentReference w:id="167"/>
      </w:r>
    </w:p>
    <w:p w14:paraId="5C551CE9" w14:textId="5D490E69" w:rsidR="00EF2624" w:rsidRDefault="00EF2624" w:rsidP="00EF2624">
      <w:pPr>
        <w:pStyle w:val="SingleTxtG"/>
        <w:ind w:leftChars="567" w:left="2268" w:hangingChars="567" w:hanging="1134"/>
        <w:rPr>
          <w:ins w:id="170" w:author="Trentzsch, Axel (001)" w:date="2023-01-09T10:43:00Z"/>
        </w:rPr>
      </w:pPr>
      <w:r>
        <w:t>3.</w:t>
      </w:r>
      <w:r w:rsidR="00C45C0D">
        <w:t>23</w:t>
      </w:r>
      <w:r>
        <w:t>.</w:t>
      </w:r>
      <w:r>
        <w:tab/>
      </w:r>
      <w:commentRangeStart w:id="171"/>
      <w:r w:rsidR="00DC3DF5" w:rsidRPr="00E740CC">
        <w:rPr>
          <w:i/>
        </w:rPr>
        <w:t>"</w:t>
      </w:r>
      <w:r w:rsidRPr="00DC3DF5">
        <w:rPr>
          <w:i/>
          <w:iCs/>
        </w:rPr>
        <w:t>Maximum charging power</w:t>
      </w:r>
      <w:r w:rsidR="00DC3DF5" w:rsidRPr="00E740CC">
        <w:rPr>
          <w:i/>
        </w:rPr>
        <w:t>"</w:t>
      </w:r>
      <w:r>
        <w:t xml:space="preserve"> means the highest available charging power for the considered Part B family.</w:t>
      </w:r>
      <w:commentRangeEnd w:id="171"/>
      <w:r w:rsidR="009E23A0">
        <w:rPr>
          <w:rStyle w:val="Kommentarzeichen"/>
          <w:lang w:val="x-none"/>
        </w:rPr>
        <w:commentReference w:id="171"/>
      </w:r>
    </w:p>
    <w:p w14:paraId="56BAB307" w14:textId="28F48E37" w:rsidR="0093391F" w:rsidRDefault="0093391F" w:rsidP="00EF2624">
      <w:pPr>
        <w:pStyle w:val="SingleTxtG"/>
        <w:ind w:leftChars="567" w:left="2268" w:hangingChars="567" w:hanging="1134"/>
        <w:rPr>
          <w:ins w:id="172" w:author="Trentzsch, Axel (001)" w:date="2023-01-09T11:58:00Z"/>
        </w:rPr>
      </w:pPr>
      <w:ins w:id="173" w:author="Trentzsch, Axel (001)" w:date="2023-01-09T10:43:00Z">
        <w:r>
          <w:t>3.24.</w:t>
        </w:r>
        <w:r>
          <w:tab/>
        </w:r>
        <w:r w:rsidRPr="0093391F">
          <w:rPr>
            <w:i/>
          </w:rPr>
          <w:t>“Non off-vehicle charging hybrid electric vehicle</w:t>
        </w:r>
      </w:ins>
      <w:ins w:id="174" w:author="Trentzsch, Axel (001)" w:date="2023-01-09T10:44:00Z">
        <w:r w:rsidRPr="0093391F">
          <w:rPr>
            <w:i/>
          </w:rPr>
          <w:t>”</w:t>
        </w:r>
        <w:r>
          <w:rPr>
            <w:i/>
          </w:rPr>
          <w:t xml:space="preserve"> </w:t>
        </w:r>
        <w:r>
          <w:t xml:space="preserve">(NOVC-HEV) </w:t>
        </w:r>
        <w:r w:rsidRPr="0093391F">
          <w:t xml:space="preserve">means an OVC-HEV vehicle as defined in </w:t>
        </w:r>
        <w:r>
          <w:t>[…]</w:t>
        </w:r>
        <w:r w:rsidRPr="0093391F">
          <w:t xml:space="preserve"> .</w:t>
        </w:r>
      </w:ins>
    </w:p>
    <w:p w14:paraId="4900AF51" w14:textId="55CFBA73" w:rsidR="005C3D94" w:rsidRPr="0093391F" w:rsidRDefault="005C3D94" w:rsidP="00EF2624">
      <w:pPr>
        <w:pStyle w:val="SingleTxtG"/>
        <w:ind w:leftChars="567" w:left="2268" w:hangingChars="567" w:hanging="1134"/>
        <w:rPr>
          <w:lang w:val="x-none"/>
        </w:rPr>
      </w:pPr>
      <w:ins w:id="175" w:author="Trentzsch, Axel (001)" w:date="2023-01-09T11:58:00Z">
        <w:r>
          <w:t>3.25.</w:t>
        </w:r>
        <w:r>
          <w:tab/>
        </w:r>
        <w:commentRangeStart w:id="176"/>
        <w:r>
          <w:t>“</w:t>
        </w:r>
        <w:r w:rsidRPr="005C3D94">
          <w:rPr>
            <w:i/>
          </w:rPr>
          <w:t>PTO-operation</w:t>
        </w:r>
        <w:r>
          <w:t>” means any energy throughput during stand still of the vehicle for operational purposes.</w:t>
        </w:r>
        <w:commentRangeEnd w:id="176"/>
        <w:r>
          <w:rPr>
            <w:rStyle w:val="Kommentarzeichen"/>
            <w:lang w:val="x-none"/>
          </w:rPr>
          <w:commentReference w:id="176"/>
        </w:r>
      </w:ins>
    </w:p>
    <w:p w14:paraId="29857035" w14:textId="77777777" w:rsidR="00EB5D65" w:rsidRPr="004E6303" w:rsidRDefault="00EB5D65" w:rsidP="00C30533">
      <w:pPr>
        <w:keepNext/>
        <w:tabs>
          <w:tab w:val="right" w:pos="851"/>
        </w:tabs>
        <w:spacing w:before="360" w:after="240" w:line="240" w:lineRule="auto"/>
        <w:ind w:left="2268" w:hanging="1134"/>
        <w:outlineLvl w:val="2"/>
        <w:rPr>
          <w:b/>
          <w:sz w:val="24"/>
          <w:szCs w:val="18"/>
        </w:rPr>
      </w:pPr>
      <w:r w:rsidRPr="004E6303">
        <w:rPr>
          <w:b/>
          <w:sz w:val="24"/>
          <w:szCs w:val="18"/>
        </w:rPr>
        <w:t>4.</w:t>
      </w:r>
      <w:r w:rsidRPr="004E6303">
        <w:rPr>
          <w:b/>
          <w:sz w:val="24"/>
          <w:szCs w:val="18"/>
        </w:rPr>
        <w:tab/>
      </w:r>
      <w:r w:rsidRPr="004E6303">
        <w:rPr>
          <w:b/>
          <w:sz w:val="24"/>
          <w:szCs w:val="18"/>
        </w:rPr>
        <w:tab/>
        <w:t>Abbreviations</w:t>
      </w:r>
    </w:p>
    <w:p w14:paraId="4D075A02" w14:textId="3242E08B" w:rsidR="009B2C75" w:rsidRDefault="009B2C75" w:rsidP="00AA5BF1">
      <w:pPr>
        <w:spacing w:after="120"/>
        <w:ind w:left="3402" w:right="1138" w:hanging="1141"/>
        <w:jc w:val="both"/>
      </w:pPr>
      <w:r>
        <w:t>DPR</w:t>
      </w:r>
      <w:r w:rsidR="00AA5BF1">
        <w:tab/>
      </w:r>
      <w:r w:rsidR="00AA5BF1" w:rsidRPr="00AA5BF1">
        <w:t>Declared Performance Requirement</w:t>
      </w:r>
    </w:p>
    <w:p w14:paraId="047C3138" w14:textId="79CA59F2" w:rsidR="00AA5BF1" w:rsidRDefault="00AA5BF1" w:rsidP="00AA5BF1">
      <w:pPr>
        <w:spacing w:after="120"/>
        <w:ind w:left="3402" w:right="1138" w:hanging="1141"/>
        <w:jc w:val="both"/>
      </w:pPr>
      <w:r>
        <w:t>MPR</w:t>
      </w:r>
      <w:r>
        <w:tab/>
        <w:t>Minimum Performance Requirement</w:t>
      </w:r>
    </w:p>
    <w:p w14:paraId="62E97F1D" w14:textId="06A03CC9" w:rsidR="00AA5BF1" w:rsidRDefault="00AA5BF1" w:rsidP="00AA5BF1">
      <w:pPr>
        <w:spacing w:after="120"/>
        <w:ind w:left="3402" w:right="1138" w:hanging="1141"/>
        <w:jc w:val="both"/>
      </w:pPr>
      <w:r>
        <w:t>OTA</w:t>
      </w:r>
      <w:r>
        <w:tab/>
      </w:r>
      <w:r w:rsidR="005A6D7A">
        <w:t>Over the Air</w:t>
      </w:r>
    </w:p>
    <w:p w14:paraId="4C489175" w14:textId="4992F284" w:rsidR="00221007" w:rsidRDefault="00221007" w:rsidP="00AA5BF1">
      <w:pPr>
        <w:spacing w:after="120"/>
        <w:ind w:left="3402" w:right="1138" w:hanging="1141"/>
        <w:jc w:val="both"/>
      </w:pPr>
      <w:r>
        <w:t>REESS</w:t>
      </w:r>
      <w:r>
        <w:tab/>
        <w:t>Rechargeable Electrical Energy Storage System</w:t>
      </w:r>
    </w:p>
    <w:p w14:paraId="32A7FE02" w14:textId="4F94D006" w:rsidR="00966093" w:rsidRDefault="00966093" w:rsidP="00AA5BF1">
      <w:pPr>
        <w:spacing w:after="120"/>
        <w:ind w:left="3402" w:right="1138" w:hanging="1141"/>
        <w:jc w:val="both"/>
      </w:pPr>
      <w:r>
        <w:t>SOC</w:t>
      </w:r>
      <w:r>
        <w:tab/>
        <w:t>State of Charge</w:t>
      </w:r>
    </w:p>
    <w:p w14:paraId="2EB092D0" w14:textId="5A2BDA2C" w:rsidR="00A7753F" w:rsidRDefault="00A7753F" w:rsidP="00AA5BF1">
      <w:pPr>
        <w:spacing w:after="120"/>
        <w:ind w:left="3402" w:right="1138" w:hanging="1141"/>
        <w:jc w:val="both"/>
      </w:pPr>
      <w:r>
        <w:t>SOCE</w:t>
      </w:r>
      <w:r>
        <w:tab/>
        <w:t>State of Certified Energy</w:t>
      </w:r>
    </w:p>
    <w:p w14:paraId="46FCFACC" w14:textId="24E3AA00" w:rsidR="00A7753F" w:rsidDel="00C4443F" w:rsidRDefault="00A7753F" w:rsidP="00AA5BF1">
      <w:pPr>
        <w:spacing w:after="120"/>
        <w:ind w:left="3402" w:right="1138" w:hanging="1141"/>
        <w:jc w:val="both"/>
        <w:rPr>
          <w:del w:id="177" w:author="JRC" w:date="2022-11-18T15:23:00Z"/>
        </w:rPr>
      </w:pPr>
      <w:del w:id="178" w:author="JRC" w:date="2022-11-18T15:23:00Z">
        <w:r w:rsidDel="00C4443F">
          <w:delText>SOCR</w:delText>
        </w:r>
        <w:r w:rsidDel="00C4443F">
          <w:tab/>
          <w:delText>State of Certified Range</w:delText>
        </w:r>
      </w:del>
    </w:p>
    <w:p w14:paraId="7526D77F" w14:textId="48C78B1C" w:rsidR="00BA60D8" w:rsidRDefault="00BA60D8" w:rsidP="00AF167E">
      <w:pPr>
        <w:spacing w:after="120"/>
        <w:ind w:left="3402" w:right="1138" w:hanging="1141"/>
        <w:jc w:val="both"/>
      </w:pPr>
      <w:r>
        <w:t>UBE</w:t>
      </w:r>
      <w:r>
        <w:tab/>
        <w:t>Usable Battery Energy</w:t>
      </w:r>
    </w:p>
    <w:p w14:paraId="2A309102" w14:textId="5CBF3B8B" w:rsidR="00BA60D8" w:rsidRDefault="00BA60D8" w:rsidP="00AF167E">
      <w:pPr>
        <w:spacing w:after="120"/>
        <w:ind w:left="3402" w:right="1138" w:hanging="1141"/>
        <w:jc w:val="both"/>
      </w:pPr>
      <w:r>
        <w:t>V2G</w:t>
      </w:r>
      <w:r>
        <w:tab/>
        <w:t>Vehicle to Grid</w:t>
      </w:r>
    </w:p>
    <w:p w14:paraId="5AB0679F" w14:textId="77777777" w:rsidR="00966093" w:rsidRDefault="00966093" w:rsidP="00AF167E">
      <w:pPr>
        <w:spacing w:after="120"/>
        <w:ind w:left="3402" w:right="1138" w:hanging="1141"/>
        <w:jc w:val="both"/>
      </w:pPr>
      <w:r>
        <w:t>V2H</w:t>
      </w:r>
      <w:r>
        <w:tab/>
        <w:t>Vehicle to Home</w:t>
      </w:r>
    </w:p>
    <w:p w14:paraId="2F5C3670" w14:textId="1D121B5C" w:rsidR="00BA60D8" w:rsidRDefault="00966093" w:rsidP="00AF167E">
      <w:pPr>
        <w:spacing w:after="120"/>
        <w:ind w:left="3402" w:right="1138" w:hanging="1141"/>
        <w:jc w:val="both"/>
      </w:pPr>
      <w:r>
        <w:t>V2L</w:t>
      </w:r>
      <w:r>
        <w:tab/>
        <w:t>Vehicle to Load</w:t>
      </w:r>
    </w:p>
    <w:p w14:paraId="6506F796" w14:textId="77777777" w:rsidR="003D6814" w:rsidRPr="004E6303" w:rsidRDefault="003D6814" w:rsidP="00C75408">
      <w:pPr>
        <w:keepNext/>
        <w:tabs>
          <w:tab w:val="right" w:pos="851"/>
        </w:tabs>
        <w:spacing w:before="360" w:after="240" w:line="240" w:lineRule="auto"/>
        <w:ind w:left="2268" w:right="1134" w:hanging="1134"/>
        <w:outlineLvl w:val="2"/>
        <w:rPr>
          <w:b/>
          <w:sz w:val="24"/>
          <w:szCs w:val="18"/>
        </w:rPr>
      </w:pPr>
      <w:r w:rsidRPr="004E6303">
        <w:rPr>
          <w:b/>
          <w:sz w:val="24"/>
          <w:szCs w:val="18"/>
        </w:rPr>
        <w:lastRenderedPageBreak/>
        <w:t>5.</w:t>
      </w:r>
      <w:r w:rsidRPr="004E6303">
        <w:rPr>
          <w:b/>
          <w:sz w:val="24"/>
          <w:szCs w:val="18"/>
        </w:rPr>
        <w:tab/>
      </w:r>
      <w:r w:rsidRPr="004E6303">
        <w:rPr>
          <w:b/>
          <w:sz w:val="24"/>
          <w:szCs w:val="18"/>
        </w:rPr>
        <w:tab/>
        <w:t>Requirements</w:t>
      </w:r>
    </w:p>
    <w:p w14:paraId="575525BC" w14:textId="3A25090A" w:rsidR="003D6814" w:rsidRPr="00EA2C3E" w:rsidRDefault="003D6814" w:rsidP="00A448DB">
      <w:pPr>
        <w:pStyle w:val="berschrift2"/>
        <w:keepNext/>
        <w:spacing w:after="120" w:line="240" w:lineRule="atLeast"/>
        <w:ind w:left="2268" w:right="1134" w:hanging="1134"/>
        <w:jc w:val="both"/>
      </w:pPr>
      <w:r w:rsidRPr="00EA2C3E">
        <w:t>5.1.</w:t>
      </w:r>
      <w:r w:rsidRPr="00EA2C3E">
        <w:tab/>
      </w:r>
      <w:del w:id="179" w:author="JRC" w:date="2022-11-18T15:24:00Z">
        <w:r w:rsidRPr="00EA2C3E" w:rsidDel="00C4443F">
          <w:delText>State-of-Certified Range</w:delText>
        </w:r>
        <w:r w:rsidR="0033423F" w:rsidRPr="00EA2C3E" w:rsidDel="00C4443F">
          <w:delText xml:space="preserve"> and </w:delText>
        </w:r>
      </w:del>
      <w:r w:rsidR="0033423F" w:rsidRPr="00EA2C3E">
        <w:t xml:space="preserve">State-of Certified </w:t>
      </w:r>
      <w:r w:rsidRPr="00EA2C3E">
        <w:t>Energy (</w:t>
      </w:r>
      <w:del w:id="180" w:author="JRC" w:date="2022-11-18T15:24:00Z">
        <w:r w:rsidRPr="00EA2C3E" w:rsidDel="00C4443F">
          <w:delText>SOCR</w:delText>
        </w:r>
        <w:r w:rsidR="00425B32" w:rsidRPr="00EA2C3E" w:rsidDel="00C4443F">
          <w:delText xml:space="preserve"> and </w:delText>
        </w:r>
      </w:del>
      <w:r w:rsidRPr="00EA2C3E">
        <w:t>SOCE) monitor</w:t>
      </w:r>
      <w:del w:id="181" w:author="JRC" w:date="2022-11-18T15:34:00Z">
        <w:r w:rsidRPr="00EA2C3E" w:rsidDel="0065314A">
          <w:delText>s</w:delText>
        </w:r>
      </w:del>
    </w:p>
    <w:p w14:paraId="78957AE1" w14:textId="397966AD" w:rsidR="003D6814" w:rsidRDefault="003D6814" w:rsidP="00C75408">
      <w:pPr>
        <w:spacing w:after="120"/>
        <w:ind w:left="2268" w:right="1134"/>
        <w:jc w:val="both"/>
      </w:pPr>
      <w:r>
        <w:t xml:space="preserve">The </w:t>
      </w:r>
      <w:r w:rsidR="00406489">
        <w:t xml:space="preserve">manufacturer </w:t>
      </w:r>
      <w:r>
        <w:t xml:space="preserve">shall install </w:t>
      </w:r>
      <w:del w:id="182" w:author="JRC" w:date="2022-11-18T15:24:00Z">
        <w:r w:rsidDel="00C4443F">
          <w:delText>SOCR</w:delText>
        </w:r>
        <w:r w:rsidR="00425B32" w:rsidDel="00C4443F">
          <w:delText xml:space="preserve"> and </w:delText>
        </w:r>
      </w:del>
      <w:ins w:id="183" w:author="JRC" w:date="2022-11-18T15:24:00Z">
        <w:r w:rsidR="00C4443F">
          <w:t xml:space="preserve"> a </w:t>
        </w:r>
      </w:ins>
      <w:r>
        <w:t>SOCE monitor</w:t>
      </w:r>
      <w:del w:id="184" w:author="JRC" w:date="2022-11-18T15:24:00Z">
        <w:r w:rsidDel="00C4443F">
          <w:delText>s</w:delText>
        </w:r>
      </w:del>
      <w:r>
        <w:t xml:space="preserve"> that </w:t>
      </w:r>
      <w:r w:rsidR="00824E5C">
        <w:t>operate</w:t>
      </w:r>
      <w:ins w:id="185" w:author="JRC" w:date="2022-11-18T15:24:00Z">
        <w:r w:rsidR="00C4443F">
          <w:t>s</w:t>
        </w:r>
      </w:ins>
      <w:r w:rsidR="00824E5C">
        <w:t xml:space="preserve"> </w:t>
      </w:r>
      <w:r>
        <w:t xml:space="preserve">during the life of the vehicle. </w:t>
      </w:r>
      <w:r w:rsidR="00680555" w:rsidRPr="005F7BB5">
        <w:t xml:space="preserve">The </w:t>
      </w:r>
      <w:del w:id="186" w:author="JRC" w:date="2022-11-18T15:24:00Z">
        <w:r w:rsidR="00680555" w:rsidDel="00C4443F">
          <w:delText xml:space="preserve">SOCR </w:delText>
        </w:r>
        <w:r w:rsidR="00680555" w:rsidRPr="005F7BB5" w:rsidDel="00C4443F">
          <w:delText>monitor shall</w:delText>
        </w:r>
        <w:r w:rsidR="00680555" w:rsidDel="00C4443F">
          <w:delText xml:space="preserve"> maintain an estimate of the state of certified range (</w:delText>
        </w:r>
        <w:r w:rsidR="00C16650" w:rsidRPr="00C16650" w:rsidDel="00C4443F">
          <w:delText>on-board</w:delText>
        </w:r>
        <w:r w:rsidR="00680555" w:rsidDel="00C4443F">
          <w:delText xml:space="preserve"> SOCR), and the </w:delText>
        </w:r>
      </w:del>
      <w:r w:rsidR="00680555">
        <w:t>SOCE monitor shall maintain an estimate of the</w:t>
      </w:r>
      <w:r w:rsidR="00680555" w:rsidRPr="005F7BB5">
        <w:t xml:space="preserve"> </w:t>
      </w:r>
      <w:r w:rsidR="00680555">
        <w:t>state of certified energy (</w:t>
      </w:r>
      <w:r w:rsidR="009826E3" w:rsidRPr="009826E3">
        <w:t>on-board</w:t>
      </w:r>
      <w:r w:rsidR="00680555">
        <w:t xml:space="preserve"> SOCE)</w:t>
      </w:r>
      <w:r w:rsidR="00680555" w:rsidRPr="005F7BB5">
        <w:t>.</w:t>
      </w:r>
    </w:p>
    <w:p w14:paraId="199804EC" w14:textId="4CEE1542" w:rsidR="003D6814" w:rsidRDefault="003D6814" w:rsidP="00C75408">
      <w:pPr>
        <w:spacing w:after="120"/>
        <w:ind w:left="2268" w:right="1134"/>
        <w:jc w:val="both"/>
      </w:pPr>
      <w:r>
        <w:t xml:space="preserve">The </w:t>
      </w:r>
      <w:r w:rsidR="00406489">
        <w:t>manufacturer</w:t>
      </w:r>
      <w:r>
        <w:t xml:space="preserve"> shall determine the algorithms by which </w:t>
      </w:r>
      <w:del w:id="187" w:author="JRC" w:date="2022-11-18T15:25:00Z">
        <w:r w:rsidR="009826E3" w:rsidRPr="009826E3" w:rsidDel="00C4443F">
          <w:delText>on-board</w:delText>
        </w:r>
        <w:r w:rsidR="00680555" w:rsidDel="00C4443F">
          <w:delText xml:space="preserve"> </w:delText>
        </w:r>
        <w:r w:rsidRPr="00EB6781" w:rsidDel="00C4443F">
          <w:delText>SOCR</w:delText>
        </w:r>
        <w:r w:rsidR="00585F09" w:rsidDel="00C4443F">
          <w:delText xml:space="preserve"> and </w:delText>
        </w:r>
      </w:del>
      <w:r w:rsidR="009826E3">
        <w:t>on-board</w:t>
      </w:r>
      <w:r w:rsidR="00680555">
        <w:t xml:space="preserve"> </w:t>
      </w:r>
      <w:r>
        <w:t>SOCE</w:t>
      </w:r>
      <w:r w:rsidRPr="00EB6781">
        <w:t xml:space="preserve"> </w:t>
      </w:r>
      <w:r>
        <w:t xml:space="preserve">are </w:t>
      </w:r>
      <w:r w:rsidR="00680555">
        <w:t xml:space="preserve">determined </w:t>
      </w:r>
      <w:r>
        <w:t xml:space="preserve">for the vehicles they produce. The manufacturer shall update the </w:t>
      </w:r>
      <w:r w:rsidR="009826E3">
        <w:t>on-board</w:t>
      </w:r>
      <w:r>
        <w:t xml:space="preserve"> </w:t>
      </w:r>
      <w:del w:id="188" w:author="JRC" w:date="2022-11-18T15:25:00Z">
        <w:r w:rsidDel="00C4443F">
          <w:delText>SOCR</w:delText>
        </w:r>
        <w:r w:rsidR="00680555" w:rsidDel="00C4443F">
          <w:delText xml:space="preserve"> and </w:delText>
        </w:r>
      </w:del>
      <w:r>
        <w:t xml:space="preserve">SOCE with sufficient frequency as to maintain the necessary degree of accuracy during all normal vehicle operation. </w:t>
      </w:r>
    </w:p>
    <w:p w14:paraId="0B9342AC" w14:textId="64B26F73" w:rsidR="009161AA" w:rsidRDefault="009161AA" w:rsidP="00C75408">
      <w:pPr>
        <w:spacing w:after="120"/>
        <w:ind w:left="2268" w:right="1134"/>
        <w:jc w:val="both"/>
      </w:pPr>
      <w:r>
        <w:t xml:space="preserve">The </w:t>
      </w:r>
      <w:r w:rsidR="00190D6E">
        <w:t>on-board</w:t>
      </w:r>
      <w:r w:rsidR="00680555">
        <w:t xml:space="preserve"> </w:t>
      </w:r>
      <w:del w:id="189" w:author="JRC" w:date="2022-11-18T15:25:00Z">
        <w:r w:rsidR="00680555" w:rsidDel="00C4443F">
          <w:delText xml:space="preserve">SOCR and </w:delText>
        </w:r>
      </w:del>
      <w:r>
        <w:t xml:space="preserve">SOCE shall </w:t>
      </w:r>
      <w:r w:rsidR="002534D9">
        <w:t xml:space="preserve">have a resolution of 1 part in 100 and </w:t>
      </w:r>
      <w:r w:rsidR="00D5352B">
        <w:t>be reported as the nearest whole number from 0 to 100</w:t>
      </w:r>
      <w:r>
        <w:t>.</w:t>
      </w:r>
    </w:p>
    <w:p w14:paraId="78019CE2" w14:textId="3434923F" w:rsidR="003D6814" w:rsidRDefault="003D6814" w:rsidP="00C75408">
      <w:pPr>
        <w:spacing w:after="120"/>
        <w:ind w:left="2268" w:right="1134"/>
        <w:jc w:val="both"/>
      </w:pPr>
      <w:r>
        <w:t xml:space="preserve">The </w:t>
      </w:r>
      <w:r w:rsidR="00406489">
        <w:t>manufacturer</w:t>
      </w:r>
      <w:r>
        <w:t xml:space="preserve"> shall make available the most recently determined values of the </w:t>
      </w:r>
      <w:r w:rsidR="00C4695E">
        <w:t>on-board</w:t>
      </w:r>
      <w:r w:rsidR="00680555">
        <w:t xml:space="preserve"> </w:t>
      </w:r>
      <w:del w:id="190" w:author="JRC" w:date="2022-11-18T15:25:00Z">
        <w:r w:rsidDel="00C4443F">
          <w:delText>SOCR</w:delText>
        </w:r>
        <w:r w:rsidR="00680555" w:rsidDel="00C4443F">
          <w:delText xml:space="preserve"> and </w:delText>
        </w:r>
        <w:r w:rsidR="00C4695E" w:rsidDel="00C4443F">
          <w:delText>on-board</w:delText>
        </w:r>
        <w:r w:rsidR="00680555" w:rsidDel="00C4443F">
          <w:delText xml:space="preserve"> </w:delText>
        </w:r>
      </w:del>
      <w:r>
        <w:t xml:space="preserve">SOCE </w:t>
      </w:r>
      <w:r w:rsidRPr="00537EF1">
        <w:t>via the OBD port and</w:t>
      </w:r>
      <w:r>
        <w:t xml:space="preserve"> optionally</w:t>
      </w:r>
      <w:r w:rsidRPr="00537EF1">
        <w:t xml:space="preserve"> over-the-air (OTA)</w:t>
      </w:r>
      <w:r w:rsidRPr="005F7BB5">
        <w:t xml:space="preserve">. </w:t>
      </w:r>
    </w:p>
    <w:p w14:paraId="70EC916B" w14:textId="69C245BF" w:rsidR="003D6814" w:rsidRPr="00290100" w:rsidRDefault="003D6814" w:rsidP="00C75408">
      <w:pPr>
        <w:keepNext/>
        <w:spacing w:after="120"/>
        <w:ind w:left="2268" w:right="1134"/>
        <w:jc w:val="both"/>
      </w:pPr>
      <w:r>
        <w:t xml:space="preserve">For the purposes of consumer information, the </w:t>
      </w:r>
      <w:r w:rsidR="00406489">
        <w:t>manufacturer</w:t>
      </w:r>
      <w:r>
        <w:t xml:space="preserve"> shall make easily available to the owner of the vehicle the most recently determined value of the SOCE monitor </w:t>
      </w:r>
      <w:r w:rsidRPr="00290100">
        <w:t>via</w:t>
      </w:r>
      <w:r>
        <w:t xml:space="preserve"> at least one appropriate method. </w:t>
      </w:r>
      <w:r w:rsidR="006116FF">
        <w:t xml:space="preserve">The resolution for the customer values shall be determined in </w:t>
      </w:r>
      <w:r w:rsidR="00E207C2">
        <w:t>agreement</w:t>
      </w:r>
      <w:r w:rsidR="006116FF">
        <w:t xml:space="preserve"> with the authorities. For example</w:t>
      </w:r>
      <w:r>
        <w:t>:</w:t>
      </w:r>
    </w:p>
    <w:p w14:paraId="3E93B7DF" w14:textId="78958F59" w:rsidR="003D6814" w:rsidRPr="00290100" w:rsidRDefault="00D77E2E" w:rsidP="00C75408">
      <w:pPr>
        <w:spacing w:after="120"/>
        <w:ind w:left="2835" w:right="1134" w:hanging="567"/>
        <w:jc w:val="both"/>
      </w:pPr>
      <w:r>
        <w:t>(</w:t>
      </w:r>
      <w:r w:rsidR="008F3F09">
        <w:t>a</w:t>
      </w:r>
      <w:r w:rsidR="003D6814" w:rsidRPr="00290100">
        <w:t>)</w:t>
      </w:r>
      <w:r w:rsidR="003D6814">
        <w:tab/>
      </w:r>
      <w:r w:rsidR="003D6814" w:rsidRPr="00290100">
        <w:t>dashboard indicator</w:t>
      </w:r>
      <w:r w:rsidR="00572187">
        <w:t>;</w:t>
      </w:r>
    </w:p>
    <w:p w14:paraId="4401C58C" w14:textId="1CA95287" w:rsidR="003D6814" w:rsidRPr="00290100" w:rsidRDefault="00D77E2E" w:rsidP="00C75408">
      <w:pPr>
        <w:spacing w:after="120"/>
        <w:ind w:left="2835" w:right="1134" w:hanging="567"/>
        <w:jc w:val="both"/>
      </w:pPr>
      <w:r>
        <w:t>(</w:t>
      </w:r>
      <w:r w:rsidR="008F3F09">
        <w:t>b</w:t>
      </w:r>
      <w:r w:rsidR="003D6814" w:rsidRPr="00290100">
        <w:t>)</w:t>
      </w:r>
      <w:r w:rsidR="003D6814">
        <w:tab/>
      </w:r>
      <w:r w:rsidR="003D6814" w:rsidRPr="00290100">
        <w:t>infotainment system</w:t>
      </w:r>
      <w:r w:rsidR="00572187">
        <w:t>;</w:t>
      </w:r>
    </w:p>
    <w:p w14:paraId="1304560B" w14:textId="0D44F132" w:rsidR="003D6814" w:rsidRDefault="00D77E2E" w:rsidP="00C75408">
      <w:pPr>
        <w:spacing w:after="120"/>
        <w:ind w:left="2835" w:right="1134" w:hanging="567"/>
        <w:jc w:val="both"/>
      </w:pPr>
      <w:r>
        <w:t>(</w:t>
      </w:r>
      <w:r w:rsidR="008F3F09">
        <w:t>c</w:t>
      </w:r>
      <w:r w:rsidR="003D6814" w:rsidRPr="00290100">
        <w:t>)</w:t>
      </w:r>
      <w:r w:rsidR="003D6814">
        <w:tab/>
      </w:r>
      <w:r w:rsidR="003D6814" w:rsidRPr="00290100">
        <w:t>remote access (</w:t>
      </w:r>
      <w:r w:rsidR="003D6814">
        <w:t>such as via</w:t>
      </w:r>
      <w:r w:rsidR="003D6814" w:rsidRPr="00290100">
        <w:t xml:space="preserve"> mobile-phone applications</w:t>
      </w:r>
      <w:r>
        <w:t>)</w:t>
      </w:r>
      <w:r w:rsidR="00572187">
        <w:t>.</w:t>
      </w:r>
    </w:p>
    <w:p w14:paraId="286590BB" w14:textId="77777777" w:rsidR="003D6814" w:rsidRPr="00EA2C3E" w:rsidRDefault="003D6814" w:rsidP="00C75408">
      <w:pPr>
        <w:pStyle w:val="berschrift3"/>
        <w:keepNext/>
        <w:spacing w:after="120" w:line="240" w:lineRule="atLeast"/>
        <w:ind w:left="2268" w:right="1134" w:hanging="1134"/>
        <w:jc w:val="both"/>
        <w:rPr>
          <w:bCs/>
        </w:rPr>
      </w:pPr>
      <w:r w:rsidRPr="00EA2C3E">
        <w:rPr>
          <w:bCs/>
        </w:rPr>
        <w:t>5.2.</w:t>
      </w:r>
      <w:r w:rsidRPr="00EA2C3E">
        <w:rPr>
          <w:bCs/>
        </w:rPr>
        <w:tab/>
      </w:r>
      <w:commentRangeStart w:id="191"/>
      <w:r w:rsidRPr="00EA2C3E">
        <w:rPr>
          <w:bCs/>
        </w:rPr>
        <w:t xml:space="preserve">Battery Performance Requirements </w:t>
      </w:r>
      <w:commentRangeEnd w:id="191"/>
      <w:r w:rsidR="001724CB">
        <w:rPr>
          <w:rStyle w:val="Kommentarzeichen"/>
          <w:lang w:val="x-none"/>
        </w:rPr>
        <w:commentReference w:id="191"/>
      </w:r>
    </w:p>
    <w:p w14:paraId="5B6E1A44" w14:textId="5FDB3DCC" w:rsidR="003D6814" w:rsidRDefault="00425B32" w:rsidP="00C75408">
      <w:pPr>
        <w:spacing w:after="120"/>
        <w:ind w:left="2268" w:right="1134"/>
        <w:jc w:val="both"/>
      </w:pPr>
      <w:r w:rsidRPr="005370C7">
        <w:t xml:space="preserve">The </w:t>
      </w:r>
      <w:r>
        <w:t xml:space="preserve">battery durability requirements of this GTR are defined in terms of </w:t>
      </w:r>
      <w:r w:rsidRPr="005370C7">
        <w:t xml:space="preserve">Minimum Performance Requirements </w:t>
      </w:r>
      <w:r w:rsidRPr="00F31ACF">
        <w:t>(MPR</w:t>
      </w:r>
      <w:r w:rsidRPr="005F7BB5">
        <w:rPr>
          <w:i/>
        </w:rPr>
        <w:t>i</w:t>
      </w:r>
      <w:r w:rsidRPr="00F31ACF">
        <w:t>)</w:t>
      </w:r>
      <w:r>
        <w:t xml:space="preserve">, which represent minimum allowable values for SOCE </w:t>
      </w:r>
      <w:del w:id="192" w:author="JRC" w:date="2022-11-18T15:25:00Z">
        <w:r w:rsidDel="00C4443F">
          <w:delText xml:space="preserve">and SOCR </w:delText>
        </w:r>
      </w:del>
      <w:r>
        <w:t>at specific points in the lifetime of the vehicle.</w:t>
      </w:r>
      <w:r w:rsidDel="000B059B">
        <w:t xml:space="preserve"> </w:t>
      </w:r>
      <w:r w:rsidR="003D6814">
        <w:t>Vehicles falling under the categories of OVC-</w:t>
      </w:r>
      <w:del w:id="193" w:author="JRC" w:date="2022-11-14T10:03:00Z">
        <w:r w:rsidR="003D6814" w:rsidDel="005B127C">
          <w:delText xml:space="preserve">HEVs </w:delText>
        </w:r>
      </w:del>
      <w:ins w:id="194" w:author="JRC" w:date="2022-11-14T10:03:00Z">
        <w:r w:rsidR="005B127C">
          <w:t xml:space="preserve">HDVs </w:t>
        </w:r>
      </w:ins>
      <w:r w:rsidR="003D6814">
        <w:t xml:space="preserve">and </w:t>
      </w:r>
      <w:del w:id="195" w:author="JRC" w:date="2022-11-14T10:10:00Z">
        <w:r w:rsidR="003D6814" w:rsidDel="002A202C">
          <w:delText xml:space="preserve">PEVs </w:delText>
        </w:r>
      </w:del>
      <w:ins w:id="196" w:author="JRC" w:date="2022-11-14T10:10:00Z">
        <w:r w:rsidR="002A202C">
          <w:t xml:space="preserve">HDEVs </w:t>
        </w:r>
      </w:ins>
      <w:r w:rsidR="003D6814">
        <w:t xml:space="preserve">shall meet both of the Minimum Performance Requirements in Tables 1 and 2 below. </w:t>
      </w:r>
      <w:ins w:id="197" w:author="JRC" w:date="2022-11-03T17:55:00Z">
        <w:r w:rsidR="00A245B8">
          <w:t>[</w:t>
        </w:r>
      </w:ins>
      <w:r w:rsidR="003D6814" w:rsidRPr="00281F97">
        <w:t xml:space="preserve">The MPRs may differ depending on the </w:t>
      </w:r>
      <w:r w:rsidRPr="00281F97">
        <w:t xml:space="preserve">category </w:t>
      </w:r>
      <w:r w:rsidR="003D6814" w:rsidRPr="00281F97">
        <w:t xml:space="preserve">of </w:t>
      </w:r>
      <w:r w:rsidRPr="00281F97">
        <w:t xml:space="preserve">the </w:t>
      </w:r>
      <w:r w:rsidR="003D6814" w:rsidRPr="00281F97">
        <w:t>vehicle and</w:t>
      </w:r>
      <w:r w:rsidR="004609F9" w:rsidRPr="00281F97">
        <w:t xml:space="preserve"> type of</w:t>
      </w:r>
      <w:r w:rsidR="003D6814" w:rsidRPr="00281F97">
        <w:t xml:space="preserve"> propulsion</w:t>
      </w:r>
      <w:ins w:id="198" w:author="JRC" w:date="2022-11-03T17:55:00Z">
        <w:r w:rsidR="00A245B8" w:rsidRPr="00281F97">
          <w:t>]</w:t>
        </w:r>
      </w:ins>
      <w:r w:rsidR="003D6814" w:rsidRPr="00281F97">
        <w:t>.</w:t>
      </w:r>
    </w:p>
    <w:p w14:paraId="5A6686B7" w14:textId="41EE2B2A" w:rsidR="003D6814" w:rsidRDefault="00425B32" w:rsidP="00C75408">
      <w:pPr>
        <w:spacing w:after="120"/>
        <w:ind w:left="2268" w:right="1134"/>
        <w:jc w:val="both"/>
      </w:pPr>
      <w:r>
        <w:t>In order to address regional considerations, a Contracting Party may optionally elect to enforce only one of the</w:t>
      </w:r>
      <w:r w:rsidRPr="005370C7">
        <w:t xml:space="preserve"> </w:t>
      </w:r>
      <w:r>
        <w:t xml:space="preserve">two </w:t>
      </w:r>
      <w:r w:rsidRPr="005370C7">
        <w:t xml:space="preserve">Minimum Performance Requirements </w:t>
      </w:r>
      <w:r w:rsidRPr="00F31ACF">
        <w:t>(MPR</w:t>
      </w:r>
      <w:r w:rsidRPr="005F7BB5">
        <w:rPr>
          <w:i/>
        </w:rPr>
        <w:t>i</w:t>
      </w:r>
      <w:r w:rsidRPr="00F31ACF">
        <w:t>)</w:t>
      </w:r>
      <w:r>
        <w:t xml:space="preserve"> in each of the tables below </w:t>
      </w:r>
      <w:r w:rsidR="003D6814">
        <w:t>(i.e. either the one ending at 5 years or 100,000</w:t>
      </w:r>
      <w:r w:rsidR="00284687">
        <w:t> </w:t>
      </w:r>
      <w:r w:rsidR="003D6814">
        <w:t>km, or the one ending at 8 years or 160,000</w:t>
      </w:r>
      <w:r w:rsidR="00284687">
        <w:t> </w:t>
      </w:r>
      <w:r w:rsidR="003D6814">
        <w:t xml:space="preserve">km). </w:t>
      </w:r>
    </w:p>
    <w:p w14:paraId="389D0AC6" w14:textId="77777777" w:rsidR="003E55E7" w:rsidRPr="003E55E7" w:rsidRDefault="003D6814" w:rsidP="008F3F09">
      <w:pPr>
        <w:keepNext/>
        <w:spacing w:line="240" w:lineRule="auto"/>
        <w:ind w:left="1134" w:right="1134"/>
      </w:pPr>
      <w:r w:rsidRPr="003E55E7">
        <w:t>Table 1</w:t>
      </w:r>
    </w:p>
    <w:p w14:paraId="2A4AF046" w14:textId="77CB994B" w:rsidR="003D6814" w:rsidRPr="001208F7" w:rsidRDefault="003D6814" w:rsidP="008F3F09">
      <w:pPr>
        <w:keepNext/>
        <w:spacing w:after="120"/>
        <w:ind w:left="1134" w:right="1134"/>
        <w:rPr>
          <w:b/>
          <w:bCs/>
        </w:rPr>
      </w:pPr>
      <w:r w:rsidRPr="001208F7">
        <w:rPr>
          <w:b/>
          <w:bCs/>
        </w:rPr>
        <w:t>Battery Energy based</w:t>
      </w:r>
      <w:r w:rsidR="00425B32">
        <w:rPr>
          <w:b/>
          <w:bCs/>
        </w:rPr>
        <w:t xml:space="preserve"> (SOCE)</w:t>
      </w:r>
      <w:r w:rsidRPr="001208F7">
        <w:rPr>
          <w:b/>
          <w:bCs/>
        </w:rPr>
        <w:t xml:space="preserve"> </w:t>
      </w:r>
      <w:commentRangeStart w:id="199"/>
      <w:r w:rsidRPr="001208F7">
        <w:rPr>
          <w:b/>
          <w:bCs/>
        </w:rPr>
        <w:t xml:space="preserve">MPR </w:t>
      </w:r>
      <w:commentRangeEnd w:id="199"/>
      <w:r w:rsidR="00747351">
        <w:rPr>
          <w:rStyle w:val="Kommentarzeichen"/>
          <w:lang w:val="x-none"/>
        </w:rPr>
        <w:commentReference w:id="199"/>
      </w:r>
    </w:p>
    <w:tbl>
      <w:tblPr>
        <w:tblW w:w="7370" w:type="dxa"/>
        <w:tblInd w:w="1134" w:type="dxa"/>
        <w:tblLayout w:type="fixed"/>
        <w:tblCellMar>
          <w:left w:w="0" w:type="dxa"/>
          <w:right w:w="0" w:type="dxa"/>
        </w:tblCellMar>
        <w:tblLook w:val="04A0" w:firstRow="1" w:lastRow="0" w:firstColumn="1" w:lastColumn="0" w:noHBand="0" w:noVBand="1"/>
      </w:tblPr>
      <w:tblGrid>
        <w:gridCol w:w="4172"/>
        <w:gridCol w:w="1669"/>
        <w:gridCol w:w="1529"/>
      </w:tblGrid>
      <w:tr w:rsidR="003D6814" w:rsidRPr="006373AB" w14:paraId="4D2555B8" w14:textId="77777777" w:rsidTr="006373AB">
        <w:trPr>
          <w:tblHeader/>
        </w:trPr>
        <w:tc>
          <w:tcPr>
            <w:tcW w:w="4253" w:type="dxa"/>
            <w:tcBorders>
              <w:top w:val="single" w:sz="4" w:space="0" w:color="auto"/>
              <w:bottom w:val="single" w:sz="12" w:space="0" w:color="auto"/>
            </w:tcBorders>
            <w:shd w:val="clear" w:color="auto" w:fill="auto"/>
            <w:vAlign w:val="bottom"/>
          </w:tcPr>
          <w:p w14:paraId="17F08673" w14:textId="4C8CDFE0" w:rsidR="003D6814" w:rsidRPr="006373AB" w:rsidRDefault="003D6814" w:rsidP="006373AB">
            <w:pPr>
              <w:spacing w:before="80" w:after="80" w:line="200" w:lineRule="exact"/>
              <w:ind w:right="113"/>
              <w:rPr>
                <w:i/>
                <w:sz w:val="16"/>
              </w:rPr>
            </w:pPr>
            <w:r w:rsidRPr="006373AB">
              <w:rPr>
                <w:i/>
                <w:sz w:val="16"/>
              </w:rPr>
              <w:t xml:space="preserve">Vehicle age/km for </w:t>
            </w:r>
            <w:ins w:id="200" w:author="JRC" w:date="2022-11-03T17:55:00Z">
              <w:r w:rsidR="00A245B8">
                <w:rPr>
                  <w:i/>
                  <w:sz w:val="16"/>
                </w:rPr>
                <w:t>[</w:t>
              </w:r>
            </w:ins>
            <w:r w:rsidRPr="00747351">
              <w:rPr>
                <w:i/>
                <w:sz w:val="16"/>
                <w:highlight w:val="yellow"/>
              </w:rPr>
              <w:t>categories 1-1 and 1-2</w:t>
            </w:r>
            <w:ins w:id="201" w:author="JRC" w:date="2022-11-03T17:55:00Z">
              <w:r w:rsidR="00A245B8">
                <w:rPr>
                  <w:i/>
                  <w:sz w:val="16"/>
                </w:rPr>
                <w:t>]</w:t>
              </w:r>
            </w:ins>
            <w:r w:rsidRPr="006373AB">
              <w:rPr>
                <w:i/>
                <w:sz w:val="16"/>
              </w:rPr>
              <w:t xml:space="preserve"> in the scope of this </w:t>
            </w:r>
            <w:r w:rsidR="001208F7" w:rsidRPr="006373AB">
              <w:rPr>
                <w:i/>
                <w:sz w:val="16"/>
              </w:rPr>
              <w:t>GTR</w:t>
            </w:r>
          </w:p>
        </w:tc>
        <w:tc>
          <w:tcPr>
            <w:tcW w:w="1701" w:type="dxa"/>
            <w:tcBorders>
              <w:top w:val="single" w:sz="4" w:space="0" w:color="auto"/>
              <w:bottom w:val="single" w:sz="12" w:space="0" w:color="auto"/>
            </w:tcBorders>
            <w:shd w:val="clear" w:color="auto" w:fill="auto"/>
            <w:vAlign w:val="bottom"/>
          </w:tcPr>
          <w:p w14:paraId="0162952A" w14:textId="43855B93" w:rsidR="003D6814" w:rsidRPr="006373AB" w:rsidRDefault="003D6814" w:rsidP="00747351">
            <w:pPr>
              <w:spacing w:before="80" w:after="80" w:line="200" w:lineRule="exact"/>
              <w:ind w:right="113"/>
              <w:rPr>
                <w:i/>
                <w:sz w:val="16"/>
              </w:rPr>
            </w:pPr>
            <w:r w:rsidRPr="006373AB">
              <w:rPr>
                <w:i/>
                <w:sz w:val="16"/>
              </w:rPr>
              <w:t>OVC-H</w:t>
            </w:r>
            <w:ins w:id="202" w:author="JRC" w:date="2022-10-25T16:41:00Z">
              <w:r w:rsidR="00747351">
                <w:rPr>
                  <w:i/>
                  <w:sz w:val="16"/>
                </w:rPr>
                <w:t>D</w:t>
              </w:r>
            </w:ins>
            <w:r w:rsidRPr="006373AB">
              <w:rPr>
                <w:i/>
                <w:sz w:val="16"/>
              </w:rPr>
              <w:t>V</w:t>
            </w:r>
          </w:p>
        </w:tc>
        <w:tc>
          <w:tcPr>
            <w:tcW w:w="1559" w:type="dxa"/>
            <w:tcBorders>
              <w:top w:val="single" w:sz="4" w:space="0" w:color="auto"/>
              <w:bottom w:val="single" w:sz="12" w:space="0" w:color="auto"/>
            </w:tcBorders>
            <w:shd w:val="clear" w:color="auto" w:fill="auto"/>
            <w:vAlign w:val="bottom"/>
          </w:tcPr>
          <w:p w14:paraId="3E012641" w14:textId="6F079AB4" w:rsidR="003D6814" w:rsidRPr="006373AB" w:rsidRDefault="003D6814" w:rsidP="006373AB">
            <w:pPr>
              <w:spacing w:before="80" w:after="80" w:line="200" w:lineRule="exact"/>
              <w:ind w:right="113"/>
              <w:rPr>
                <w:i/>
                <w:sz w:val="16"/>
              </w:rPr>
            </w:pPr>
            <w:del w:id="203" w:author="JRC" w:date="2022-10-25T16:42:00Z">
              <w:r w:rsidRPr="006373AB" w:rsidDel="00747351">
                <w:rPr>
                  <w:i/>
                  <w:sz w:val="16"/>
                </w:rPr>
                <w:delText>PEV</w:delText>
              </w:r>
            </w:del>
            <w:ins w:id="204" w:author="JRC" w:date="2022-10-25T16:42:00Z">
              <w:r w:rsidR="00747351">
                <w:rPr>
                  <w:i/>
                  <w:sz w:val="16"/>
                </w:rPr>
                <w:t>HD</w:t>
              </w:r>
              <w:r w:rsidR="00747351" w:rsidRPr="006373AB">
                <w:rPr>
                  <w:i/>
                  <w:sz w:val="16"/>
                </w:rPr>
                <w:t>EV</w:t>
              </w:r>
            </w:ins>
          </w:p>
        </w:tc>
      </w:tr>
      <w:tr w:rsidR="006373AB" w:rsidRPr="006373AB" w14:paraId="45BB867A" w14:textId="77777777" w:rsidTr="006373AB">
        <w:trPr>
          <w:trHeight w:hRule="exact" w:val="113"/>
        </w:trPr>
        <w:tc>
          <w:tcPr>
            <w:tcW w:w="4253" w:type="dxa"/>
            <w:tcBorders>
              <w:top w:val="single" w:sz="12" w:space="0" w:color="auto"/>
            </w:tcBorders>
            <w:shd w:val="clear" w:color="auto" w:fill="auto"/>
          </w:tcPr>
          <w:p w14:paraId="3CBA3AAE" w14:textId="77777777" w:rsidR="006373AB" w:rsidRPr="006373AB" w:rsidRDefault="006373AB" w:rsidP="006373AB">
            <w:pPr>
              <w:spacing w:before="40" w:after="120"/>
              <w:ind w:right="113"/>
            </w:pPr>
          </w:p>
        </w:tc>
        <w:tc>
          <w:tcPr>
            <w:tcW w:w="1701" w:type="dxa"/>
            <w:tcBorders>
              <w:top w:val="single" w:sz="12" w:space="0" w:color="auto"/>
            </w:tcBorders>
            <w:shd w:val="clear" w:color="auto" w:fill="auto"/>
          </w:tcPr>
          <w:p w14:paraId="4F6A0651" w14:textId="77777777" w:rsidR="006373AB" w:rsidRPr="006373AB" w:rsidRDefault="006373AB" w:rsidP="006373AB">
            <w:pPr>
              <w:spacing w:before="40" w:after="120"/>
              <w:ind w:right="113"/>
            </w:pPr>
          </w:p>
        </w:tc>
        <w:tc>
          <w:tcPr>
            <w:tcW w:w="1559" w:type="dxa"/>
            <w:tcBorders>
              <w:top w:val="single" w:sz="12" w:space="0" w:color="auto"/>
            </w:tcBorders>
            <w:shd w:val="clear" w:color="auto" w:fill="auto"/>
          </w:tcPr>
          <w:p w14:paraId="31813ADA" w14:textId="77777777" w:rsidR="006373AB" w:rsidRPr="006373AB" w:rsidRDefault="006373AB" w:rsidP="006373AB">
            <w:pPr>
              <w:spacing w:before="40" w:after="120"/>
              <w:ind w:right="113"/>
            </w:pPr>
          </w:p>
        </w:tc>
      </w:tr>
      <w:tr w:rsidR="003D6814" w:rsidRPr="006373AB" w14:paraId="78D911EF" w14:textId="77777777" w:rsidTr="006373AB">
        <w:tc>
          <w:tcPr>
            <w:tcW w:w="4253" w:type="dxa"/>
            <w:shd w:val="clear" w:color="auto" w:fill="auto"/>
          </w:tcPr>
          <w:p w14:paraId="2C564B70" w14:textId="02DA19C9" w:rsidR="003D6814" w:rsidRPr="006373AB" w:rsidRDefault="003D6814" w:rsidP="00747351">
            <w:pPr>
              <w:spacing w:before="40" w:after="120"/>
              <w:ind w:right="113"/>
            </w:pPr>
            <w:r w:rsidRPr="006373AB">
              <w:t xml:space="preserve">From start of life to </w:t>
            </w:r>
            <w:ins w:id="205" w:author="JRC" w:date="2022-11-07T15:27:00Z">
              <w:r w:rsidR="006C21A7">
                <w:t>[</w:t>
              </w:r>
            </w:ins>
            <w:del w:id="206" w:author="JRC" w:date="2022-10-25T16:42:00Z">
              <w:r w:rsidRPr="006373AB" w:rsidDel="00747351">
                <w:delText>5</w:delText>
              </w:r>
            </w:del>
            <w:ins w:id="207" w:author="JRC" w:date="2022-11-07T15:27:00Z">
              <w:r w:rsidR="006C21A7">
                <w:t>]</w:t>
              </w:r>
            </w:ins>
            <w:r w:rsidRPr="006373AB">
              <w:t xml:space="preserve"> years or </w:t>
            </w:r>
            <w:ins w:id="208" w:author="JRC" w:date="2022-11-07T15:27:00Z">
              <w:r w:rsidR="006C21A7">
                <w:t>[</w:t>
              </w:r>
            </w:ins>
            <w:del w:id="209" w:author="JRC" w:date="2022-10-25T16:42:00Z">
              <w:r w:rsidRPr="006373AB" w:rsidDel="00747351">
                <w:delText xml:space="preserve">100,000 </w:delText>
              </w:r>
            </w:del>
            <w:commentRangeStart w:id="210"/>
            <w:commentRangeStart w:id="211"/>
            <w:r w:rsidRPr="006373AB">
              <w:t>km</w:t>
            </w:r>
            <w:commentRangeEnd w:id="210"/>
            <w:commentRangeEnd w:id="211"/>
            <w:ins w:id="212" w:author="JRC" w:date="2022-10-25T17:41:00Z">
              <w:r w:rsidR="00B90BF7">
                <w:t xml:space="preserve"> or kWh</w:t>
              </w:r>
            </w:ins>
            <w:r w:rsidR="00747351">
              <w:rPr>
                <w:rStyle w:val="Kommentarzeichen"/>
                <w:lang w:val="x-none"/>
              </w:rPr>
              <w:commentReference w:id="210"/>
            </w:r>
            <w:r w:rsidR="009E23A0">
              <w:rPr>
                <w:rStyle w:val="Kommentarzeichen"/>
                <w:lang w:val="x-none"/>
              </w:rPr>
              <w:commentReference w:id="211"/>
            </w:r>
            <w:ins w:id="213" w:author="JRC" w:date="2022-11-07T15:27:00Z">
              <w:r w:rsidR="006C21A7">
                <w:t>]</w:t>
              </w:r>
            </w:ins>
            <w:r w:rsidRPr="006373AB">
              <w:t>, whichever comes first</w:t>
            </w:r>
          </w:p>
        </w:tc>
        <w:tc>
          <w:tcPr>
            <w:tcW w:w="1701" w:type="dxa"/>
            <w:shd w:val="clear" w:color="auto" w:fill="auto"/>
          </w:tcPr>
          <w:p w14:paraId="0598C821" w14:textId="74404080" w:rsidR="003D6814" w:rsidRPr="006373AB" w:rsidRDefault="002A202C" w:rsidP="006373AB">
            <w:pPr>
              <w:spacing w:before="40" w:after="120"/>
              <w:ind w:right="113"/>
            </w:pPr>
            <w:ins w:id="214" w:author="JRC" w:date="2022-11-14T10:11:00Z">
              <w:r>
                <w:t>[</w:t>
              </w:r>
            </w:ins>
            <w:r w:rsidR="003D6814" w:rsidRPr="006373AB">
              <w:t>80</w:t>
            </w:r>
            <w:del w:id="215" w:author="JRC" w:date="2022-11-14T10:12:00Z">
              <w:r w:rsidR="00D87D22" w:rsidDel="002A202C">
                <w:delText> </w:delText>
              </w:r>
            </w:del>
            <w:ins w:id="216" w:author="JRC" w:date="2022-11-14T10:12:00Z">
              <w:r>
                <w:t xml:space="preserve">] </w:t>
              </w:r>
            </w:ins>
            <w:r w:rsidR="00D87D22">
              <w:t>per cent</w:t>
            </w:r>
          </w:p>
        </w:tc>
        <w:tc>
          <w:tcPr>
            <w:tcW w:w="1559" w:type="dxa"/>
            <w:shd w:val="clear" w:color="auto" w:fill="auto"/>
          </w:tcPr>
          <w:p w14:paraId="5142558E" w14:textId="2E4B5002" w:rsidR="003D6814" w:rsidRPr="006373AB" w:rsidRDefault="002A202C" w:rsidP="006373AB">
            <w:pPr>
              <w:spacing w:before="40" w:after="120"/>
              <w:ind w:right="113"/>
            </w:pPr>
            <w:ins w:id="217" w:author="JRC" w:date="2022-11-14T10:12:00Z">
              <w:r>
                <w:t>[</w:t>
              </w:r>
            </w:ins>
            <w:r w:rsidR="003D6814" w:rsidRPr="006373AB">
              <w:t>80</w:t>
            </w:r>
            <w:ins w:id="218" w:author="JRC" w:date="2022-11-14T10:12:00Z">
              <w:r>
                <w:t>]</w:t>
              </w:r>
            </w:ins>
            <w:r w:rsidR="00D87D22">
              <w:t> per cent</w:t>
            </w:r>
          </w:p>
        </w:tc>
      </w:tr>
      <w:tr w:rsidR="003D6814" w:rsidRPr="006373AB" w14:paraId="1FEDB3F6" w14:textId="77777777" w:rsidTr="006373AB">
        <w:tc>
          <w:tcPr>
            <w:tcW w:w="4253" w:type="dxa"/>
            <w:tcBorders>
              <w:bottom w:val="single" w:sz="12" w:space="0" w:color="auto"/>
            </w:tcBorders>
            <w:shd w:val="clear" w:color="auto" w:fill="auto"/>
          </w:tcPr>
          <w:p w14:paraId="3A91E680" w14:textId="69C5E367" w:rsidR="003D6814" w:rsidRPr="006373AB" w:rsidRDefault="003D6814" w:rsidP="00747351">
            <w:pPr>
              <w:spacing w:before="40" w:after="120"/>
              <w:ind w:right="113"/>
            </w:pPr>
            <w:r w:rsidRPr="006373AB">
              <w:t xml:space="preserve">Vehicles more than </w:t>
            </w:r>
            <w:ins w:id="219" w:author="JRC" w:date="2022-11-07T15:27:00Z">
              <w:r w:rsidR="006C21A7">
                <w:t>[</w:t>
              </w:r>
            </w:ins>
            <w:del w:id="220" w:author="JRC" w:date="2022-10-25T16:42:00Z">
              <w:r w:rsidRPr="006373AB" w:rsidDel="00747351">
                <w:delText>5</w:delText>
              </w:r>
            </w:del>
            <w:ins w:id="221" w:author="JRC" w:date="2022-11-07T15:27:00Z">
              <w:r w:rsidR="006C21A7">
                <w:t>]</w:t>
              </w:r>
            </w:ins>
            <w:r w:rsidRPr="006373AB">
              <w:t xml:space="preserve"> years or </w:t>
            </w:r>
            <w:ins w:id="222" w:author="JRC" w:date="2022-11-07T15:28:00Z">
              <w:r w:rsidR="006C21A7">
                <w:t>[</w:t>
              </w:r>
            </w:ins>
            <w:del w:id="223" w:author="JRC" w:date="2022-10-25T16:42:00Z">
              <w:r w:rsidRPr="006373AB" w:rsidDel="00747351">
                <w:delText xml:space="preserve">100,000 </w:delText>
              </w:r>
            </w:del>
            <w:r w:rsidRPr="006373AB">
              <w:t>km</w:t>
            </w:r>
            <w:ins w:id="224" w:author="JRC" w:date="2022-11-07T15:28:00Z">
              <w:r w:rsidR="006C21A7">
                <w:t>]</w:t>
              </w:r>
            </w:ins>
            <w:r w:rsidRPr="006373AB">
              <w:t xml:space="preserve">, and up to whichever comes first of </w:t>
            </w:r>
            <w:ins w:id="225" w:author="JRC" w:date="2022-11-07T15:28:00Z">
              <w:r w:rsidR="006C21A7">
                <w:t>[</w:t>
              </w:r>
            </w:ins>
            <w:del w:id="226" w:author="JRC" w:date="2022-10-25T16:44:00Z">
              <w:r w:rsidRPr="006373AB" w:rsidDel="00747351">
                <w:delText>8</w:delText>
              </w:r>
            </w:del>
            <w:r w:rsidRPr="006373AB">
              <w:t xml:space="preserve"> years or </w:t>
            </w:r>
            <w:del w:id="227" w:author="JRC" w:date="2022-10-25T16:44:00Z">
              <w:r w:rsidRPr="006373AB" w:rsidDel="00747351">
                <w:delText xml:space="preserve">160,000 </w:delText>
              </w:r>
            </w:del>
            <w:r w:rsidRPr="006373AB">
              <w:t>km</w:t>
            </w:r>
            <w:ins w:id="228" w:author="JRC" w:date="2022-11-07T15:28:00Z">
              <w:r w:rsidR="006C21A7">
                <w:t>]</w:t>
              </w:r>
            </w:ins>
          </w:p>
        </w:tc>
        <w:tc>
          <w:tcPr>
            <w:tcW w:w="1701" w:type="dxa"/>
            <w:tcBorders>
              <w:bottom w:val="single" w:sz="12" w:space="0" w:color="auto"/>
            </w:tcBorders>
            <w:shd w:val="clear" w:color="auto" w:fill="auto"/>
          </w:tcPr>
          <w:p w14:paraId="0A448CE7" w14:textId="05A54B84" w:rsidR="003D6814" w:rsidRPr="006373AB" w:rsidRDefault="002A202C" w:rsidP="006373AB">
            <w:pPr>
              <w:spacing w:before="40" w:after="120"/>
              <w:ind w:right="113"/>
            </w:pPr>
            <w:ins w:id="229" w:author="JRC" w:date="2022-11-14T10:12:00Z">
              <w:r>
                <w:t>[</w:t>
              </w:r>
            </w:ins>
            <w:r w:rsidR="003D6814" w:rsidRPr="006373AB">
              <w:t>70</w:t>
            </w:r>
            <w:ins w:id="230" w:author="JRC" w:date="2022-11-14T10:12:00Z">
              <w:r>
                <w:t>]</w:t>
              </w:r>
            </w:ins>
            <w:r w:rsidR="00D87D22">
              <w:t> per cent</w:t>
            </w:r>
          </w:p>
        </w:tc>
        <w:tc>
          <w:tcPr>
            <w:tcW w:w="1559" w:type="dxa"/>
            <w:tcBorders>
              <w:bottom w:val="single" w:sz="12" w:space="0" w:color="auto"/>
            </w:tcBorders>
            <w:shd w:val="clear" w:color="auto" w:fill="auto"/>
          </w:tcPr>
          <w:p w14:paraId="02DE2994" w14:textId="3410C29C" w:rsidR="003D6814" w:rsidRPr="006373AB" w:rsidRDefault="002A202C" w:rsidP="006373AB">
            <w:pPr>
              <w:spacing w:before="40" w:after="120"/>
              <w:ind w:right="113"/>
            </w:pPr>
            <w:ins w:id="231" w:author="JRC" w:date="2022-11-14T10:12:00Z">
              <w:r>
                <w:t>[</w:t>
              </w:r>
            </w:ins>
            <w:r w:rsidR="003D6814" w:rsidRPr="006373AB">
              <w:t>70</w:t>
            </w:r>
            <w:ins w:id="232" w:author="JRC" w:date="2022-11-14T10:12:00Z">
              <w:r>
                <w:t>]</w:t>
              </w:r>
            </w:ins>
            <w:r w:rsidR="00D87D22">
              <w:t> per cent</w:t>
            </w:r>
          </w:p>
        </w:tc>
      </w:tr>
    </w:tbl>
    <w:p w14:paraId="7D1DA9C0" w14:textId="77777777" w:rsidR="003D6814" w:rsidRDefault="003D6814" w:rsidP="0037450D">
      <w:pPr>
        <w:ind w:left="2268"/>
      </w:pPr>
    </w:p>
    <w:tbl>
      <w:tblPr>
        <w:tblW w:w="7370" w:type="dxa"/>
        <w:tblInd w:w="1134" w:type="dxa"/>
        <w:tblLayout w:type="fixed"/>
        <w:tblCellMar>
          <w:left w:w="0" w:type="dxa"/>
          <w:right w:w="0" w:type="dxa"/>
        </w:tblCellMar>
        <w:tblLook w:val="04A0" w:firstRow="1" w:lastRow="0" w:firstColumn="1" w:lastColumn="0" w:noHBand="0" w:noVBand="1"/>
      </w:tblPr>
      <w:tblGrid>
        <w:gridCol w:w="4172"/>
        <w:gridCol w:w="1669"/>
        <w:gridCol w:w="1529"/>
      </w:tblGrid>
      <w:tr w:rsidR="003D6814" w:rsidRPr="006373AB" w14:paraId="79454D59" w14:textId="77777777" w:rsidTr="006373AB">
        <w:trPr>
          <w:tblHeader/>
        </w:trPr>
        <w:tc>
          <w:tcPr>
            <w:tcW w:w="4253" w:type="dxa"/>
            <w:tcBorders>
              <w:top w:val="single" w:sz="4" w:space="0" w:color="auto"/>
              <w:bottom w:val="single" w:sz="12" w:space="0" w:color="auto"/>
            </w:tcBorders>
            <w:shd w:val="clear" w:color="auto" w:fill="auto"/>
            <w:vAlign w:val="bottom"/>
          </w:tcPr>
          <w:p w14:paraId="7606233B" w14:textId="53F43352" w:rsidR="003D6814" w:rsidRPr="006373AB" w:rsidRDefault="003D6814" w:rsidP="006373AB">
            <w:pPr>
              <w:spacing w:before="80" w:after="80" w:line="200" w:lineRule="exact"/>
              <w:ind w:right="113"/>
              <w:rPr>
                <w:i/>
                <w:sz w:val="16"/>
              </w:rPr>
            </w:pPr>
            <w:r w:rsidRPr="006373AB">
              <w:rPr>
                <w:i/>
                <w:sz w:val="16"/>
              </w:rPr>
              <w:t xml:space="preserve">Vehicle age/km for </w:t>
            </w:r>
            <w:ins w:id="233" w:author="JRC" w:date="2022-11-04T10:41:00Z">
              <w:r w:rsidR="00833FF6">
                <w:rPr>
                  <w:i/>
                  <w:sz w:val="16"/>
                </w:rPr>
                <w:t>[</w:t>
              </w:r>
            </w:ins>
            <w:r w:rsidRPr="00747351">
              <w:rPr>
                <w:i/>
                <w:sz w:val="16"/>
                <w:highlight w:val="yellow"/>
              </w:rPr>
              <w:t>category 2</w:t>
            </w:r>
            <w:ins w:id="234" w:author="JRC" w:date="2022-11-04T10:41:00Z">
              <w:r w:rsidR="00833FF6">
                <w:rPr>
                  <w:i/>
                  <w:sz w:val="16"/>
                </w:rPr>
                <w:t>]</w:t>
              </w:r>
            </w:ins>
            <w:r w:rsidRPr="006373AB">
              <w:rPr>
                <w:i/>
                <w:sz w:val="16"/>
              </w:rPr>
              <w:t xml:space="preserve"> in the scope of this </w:t>
            </w:r>
            <w:r w:rsidR="001208F7" w:rsidRPr="006373AB">
              <w:rPr>
                <w:i/>
                <w:sz w:val="16"/>
              </w:rPr>
              <w:t>GTR</w:t>
            </w:r>
          </w:p>
        </w:tc>
        <w:tc>
          <w:tcPr>
            <w:tcW w:w="1701" w:type="dxa"/>
            <w:tcBorders>
              <w:top w:val="single" w:sz="4" w:space="0" w:color="auto"/>
              <w:bottom w:val="single" w:sz="12" w:space="0" w:color="auto"/>
            </w:tcBorders>
            <w:shd w:val="clear" w:color="auto" w:fill="auto"/>
            <w:vAlign w:val="bottom"/>
          </w:tcPr>
          <w:p w14:paraId="648291A2" w14:textId="77777777" w:rsidR="003D6814" w:rsidRPr="006373AB" w:rsidRDefault="003D6814" w:rsidP="006373AB">
            <w:pPr>
              <w:spacing w:before="80" w:after="80" w:line="200" w:lineRule="exact"/>
              <w:ind w:right="113"/>
              <w:rPr>
                <w:i/>
                <w:sz w:val="16"/>
              </w:rPr>
            </w:pPr>
            <w:r w:rsidRPr="006373AB">
              <w:rPr>
                <w:i/>
                <w:sz w:val="16"/>
              </w:rPr>
              <w:t>OVC-HEV</w:t>
            </w:r>
          </w:p>
        </w:tc>
        <w:tc>
          <w:tcPr>
            <w:tcW w:w="1559" w:type="dxa"/>
            <w:tcBorders>
              <w:top w:val="single" w:sz="4" w:space="0" w:color="auto"/>
              <w:bottom w:val="single" w:sz="12" w:space="0" w:color="auto"/>
            </w:tcBorders>
            <w:shd w:val="clear" w:color="auto" w:fill="auto"/>
            <w:vAlign w:val="bottom"/>
          </w:tcPr>
          <w:p w14:paraId="0019CFCB" w14:textId="77777777" w:rsidR="003D6814" w:rsidRPr="006373AB" w:rsidRDefault="003D6814" w:rsidP="006373AB">
            <w:pPr>
              <w:spacing w:before="80" w:after="80" w:line="200" w:lineRule="exact"/>
              <w:ind w:right="113"/>
              <w:rPr>
                <w:i/>
                <w:sz w:val="16"/>
              </w:rPr>
            </w:pPr>
            <w:r w:rsidRPr="006373AB">
              <w:rPr>
                <w:i/>
                <w:sz w:val="16"/>
              </w:rPr>
              <w:t>PEV</w:t>
            </w:r>
          </w:p>
        </w:tc>
      </w:tr>
      <w:tr w:rsidR="006373AB" w:rsidRPr="006373AB" w14:paraId="1EE71024" w14:textId="77777777" w:rsidTr="006373AB">
        <w:trPr>
          <w:trHeight w:hRule="exact" w:val="113"/>
        </w:trPr>
        <w:tc>
          <w:tcPr>
            <w:tcW w:w="4253" w:type="dxa"/>
            <w:tcBorders>
              <w:top w:val="single" w:sz="12" w:space="0" w:color="auto"/>
            </w:tcBorders>
            <w:shd w:val="clear" w:color="auto" w:fill="auto"/>
          </w:tcPr>
          <w:p w14:paraId="0D054F80" w14:textId="77777777" w:rsidR="006373AB" w:rsidRPr="006373AB" w:rsidRDefault="006373AB" w:rsidP="006373AB">
            <w:pPr>
              <w:spacing w:before="40" w:after="120"/>
              <w:ind w:right="113"/>
            </w:pPr>
          </w:p>
        </w:tc>
        <w:tc>
          <w:tcPr>
            <w:tcW w:w="1701" w:type="dxa"/>
            <w:tcBorders>
              <w:top w:val="single" w:sz="12" w:space="0" w:color="auto"/>
            </w:tcBorders>
            <w:shd w:val="clear" w:color="auto" w:fill="auto"/>
          </w:tcPr>
          <w:p w14:paraId="1FC7A204" w14:textId="77777777" w:rsidR="006373AB" w:rsidRPr="006373AB" w:rsidRDefault="006373AB" w:rsidP="006373AB">
            <w:pPr>
              <w:spacing w:before="40" w:after="120"/>
              <w:ind w:right="113"/>
            </w:pPr>
          </w:p>
        </w:tc>
        <w:tc>
          <w:tcPr>
            <w:tcW w:w="1559" w:type="dxa"/>
            <w:tcBorders>
              <w:top w:val="single" w:sz="12" w:space="0" w:color="auto"/>
            </w:tcBorders>
            <w:shd w:val="clear" w:color="auto" w:fill="auto"/>
          </w:tcPr>
          <w:p w14:paraId="489F35FD" w14:textId="77777777" w:rsidR="006373AB" w:rsidRPr="006373AB" w:rsidRDefault="006373AB" w:rsidP="006373AB">
            <w:pPr>
              <w:spacing w:before="40" w:after="120"/>
              <w:ind w:right="113"/>
            </w:pPr>
          </w:p>
        </w:tc>
      </w:tr>
      <w:tr w:rsidR="003D6814" w:rsidRPr="006373AB" w14:paraId="6723411C" w14:textId="77777777" w:rsidTr="006373AB">
        <w:tc>
          <w:tcPr>
            <w:tcW w:w="4253" w:type="dxa"/>
            <w:shd w:val="clear" w:color="auto" w:fill="auto"/>
          </w:tcPr>
          <w:p w14:paraId="72B54EC9" w14:textId="644CA411" w:rsidR="003D6814" w:rsidRPr="006373AB" w:rsidRDefault="003D6814" w:rsidP="00747351">
            <w:pPr>
              <w:spacing w:before="40" w:after="120"/>
              <w:ind w:right="113"/>
            </w:pPr>
            <w:r w:rsidRPr="006373AB">
              <w:lastRenderedPageBreak/>
              <w:t xml:space="preserve">From start of life to </w:t>
            </w:r>
            <w:ins w:id="235" w:author="JRC" w:date="2022-11-07T15:28:00Z">
              <w:r w:rsidR="006C21A7">
                <w:t>[</w:t>
              </w:r>
            </w:ins>
            <w:del w:id="236" w:author="JRC" w:date="2022-10-25T16:47:00Z">
              <w:r w:rsidRPr="006373AB" w:rsidDel="00747351">
                <w:delText>5</w:delText>
              </w:r>
            </w:del>
            <w:r w:rsidRPr="006373AB">
              <w:t xml:space="preserve"> years or </w:t>
            </w:r>
            <w:del w:id="237" w:author="JRC" w:date="2022-10-25T16:47:00Z">
              <w:r w:rsidRPr="006373AB" w:rsidDel="00747351">
                <w:delText xml:space="preserve">100,000 </w:delText>
              </w:r>
            </w:del>
            <w:r w:rsidRPr="006373AB">
              <w:t>km</w:t>
            </w:r>
            <w:ins w:id="238" w:author="JRC" w:date="2022-11-07T15:28:00Z">
              <w:r w:rsidR="006C21A7">
                <w:t>]</w:t>
              </w:r>
            </w:ins>
            <w:r w:rsidRPr="006373AB">
              <w:t>, whichever comes first</w:t>
            </w:r>
          </w:p>
        </w:tc>
        <w:tc>
          <w:tcPr>
            <w:tcW w:w="1701" w:type="dxa"/>
            <w:shd w:val="clear" w:color="auto" w:fill="auto"/>
          </w:tcPr>
          <w:p w14:paraId="309C5B73" w14:textId="6E269E38" w:rsidR="003D6814" w:rsidRPr="006373AB" w:rsidRDefault="00BF52DF" w:rsidP="006373AB">
            <w:pPr>
              <w:spacing w:before="40" w:after="120"/>
              <w:ind w:right="113"/>
            </w:pPr>
            <w:r>
              <w:t>(R</w:t>
            </w:r>
            <w:r w:rsidRPr="006373AB">
              <w:t>eserved</w:t>
            </w:r>
            <w:r>
              <w:t>)</w:t>
            </w:r>
          </w:p>
        </w:tc>
        <w:tc>
          <w:tcPr>
            <w:tcW w:w="1559" w:type="dxa"/>
            <w:shd w:val="clear" w:color="auto" w:fill="auto"/>
          </w:tcPr>
          <w:p w14:paraId="796D09F0" w14:textId="5A90CD8B" w:rsidR="003D6814" w:rsidRPr="006373AB" w:rsidRDefault="00BF52DF" w:rsidP="006373AB">
            <w:pPr>
              <w:spacing w:before="40" w:after="120"/>
              <w:ind w:right="113"/>
            </w:pPr>
            <w:r>
              <w:t>(R</w:t>
            </w:r>
            <w:r w:rsidR="00425B32" w:rsidRPr="006373AB">
              <w:t>eserved</w:t>
            </w:r>
            <w:r>
              <w:t>)</w:t>
            </w:r>
          </w:p>
        </w:tc>
      </w:tr>
      <w:tr w:rsidR="003D6814" w:rsidRPr="006373AB" w14:paraId="48127911" w14:textId="77777777" w:rsidTr="006373AB">
        <w:tc>
          <w:tcPr>
            <w:tcW w:w="4253" w:type="dxa"/>
            <w:tcBorders>
              <w:bottom w:val="single" w:sz="12" w:space="0" w:color="auto"/>
            </w:tcBorders>
            <w:shd w:val="clear" w:color="auto" w:fill="auto"/>
          </w:tcPr>
          <w:p w14:paraId="4E85B200" w14:textId="794540D2" w:rsidR="003D6814" w:rsidRPr="006373AB" w:rsidRDefault="003D6814" w:rsidP="00747351">
            <w:pPr>
              <w:spacing w:before="40" w:after="120"/>
              <w:ind w:right="113"/>
            </w:pPr>
            <w:r w:rsidRPr="006373AB">
              <w:t xml:space="preserve">Vehicles more than </w:t>
            </w:r>
            <w:ins w:id="239" w:author="JRC" w:date="2022-11-07T15:28:00Z">
              <w:r w:rsidR="006C21A7">
                <w:t>[</w:t>
              </w:r>
            </w:ins>
            <w:del w:id="240" w:author="JRC" w:date="2022-10-25T16:47:00Z">
              <w:r w:rsidRPr="006373AB" w:rsidDel="00747351">
                <w:delText>5</w:delText>
              </w:r>
            </w:del>
            <w:r w:rsidRPr="006373AB">
              <w:t xml:space="preserve"> years or </w:t>
            </w:r>
            <w:del w:id="241" w:author="JRC" w:date="2022-10-25T16:47:00Z">
              <w:r w:rsidRPr="006373AB" w:rsidDel="00747351">
                <w:delText xml:space="preserve">100,000 </w:delText>
              </w:r>
            </w:del>
            <w:r w:rsidRPr="006373AB">
              <w:t>km</w:t>
            </w:r>
            <w:ins w:id="242" w:author="JRC" w:date="2022-11-07T15:28:00Z">
              <w:r w:rsidR="006C21A7">
                <w:t>]</w:t>
              </w:r>
            </w:ins>
            <w:r w:rsidRPr="006373AB">
              <w:t xml:space="preserve">, and up to whichever comes first of </w:t>
            </w:r>
            <w:ins w:id="243" w:author="JRC" w:date="2022-11-07T15:28:00Z">
              <w:r w:rsidR="006C21A7">
                <w:t>[</w:t>
              </w:r>
            </w:ins>
            <w:del w:id="244" w:author="JRC" w:date="2022-10-25T16:47:00Z">
              <w:r w:rsidRPr="006373AB" w:rsidDel="00747351">
                <w:delText>8</w:delText>
              </w:r>
            </w:del>
            <w:r w:rsidRPr="006373AB">
              <w:t xml:space="preserve"> years or </w:t>
            </w:r>
            <w:del w:id="245" w:author="JRC" w:date="2022-10-25T16:47:00Z">
              <w:r w:rsidRPr="006373AB" w:rsidDel="00747351">
                <w:delText xml:space="preserve">160,000 </w:delText>
              </w:r>
            </w:del>
            <w:r w:rsidRPr="006373AB">
              <w:t>km</w:t>
            </w:r>
            <w:ins w:id="246" w:author="JRC" w:date="2022-11-07T15:28:00Z">
              <w:r w:rsidR="006C21A7">
                <w:t>]</w:t>
              </w:r>
            </w:ins>
          </w:p>
        </w:tc>
        <w:tc>
          <w:tcPr>
            <w:tcW w:w="1701" w:type="dxa"/>
            <w:tcBorders>
              <w:bottom w:val="single" w:sz="12" w:space="0" w:color="auto"/>
            </w:tcBorders>
            <w:shd w:val="clear" w:color="auto" w:fill="auto"/>
          </w:tcPr>
          <w:p w14:paraId="7A0A9A3D" w14:textId="5C82190D" w:rsidR="003D6814" w:rsidRPr="006373AB" w:rsidRDefault="00BF52DF" w:rsidP="006373AB">
            <w:pPr>
              <w:spacing w:before="40" w:after="120"/>
              <w:ind w:right="113"/>
            </w:pPr>
            <w:r>
              <w:t>(</w:t>
            </w:r>
            <w:r w:rsidRPr="006373AB">
              <w:t>R</w:t>
            </w:r>
            <w:r w:rsidR="00425B32" w:rsidRPr="006373AB">
              <w:t>eserved</w:t>
            </w:r>
            <w:r>
              <w:t>)</w:t>
            </w:r>
          </w:p>
        </w:tc>
        <w:tc>
          <w:tcPr>
            <w:tcW w:w="1559" w:type="dxa"/>
            <w:tcBorders>
              <w:bottom w:val="single" w:sz="12" w:space="0" w:color="auto"/>
            </w:tcBorders>
            <w:shd w:val="clear" w:color="auto" w:fill="auto"/>
          </w:tcPr>
          <w:p w14:paraId="03CC1A1D" w14:textId="56EEC571" w:rsidR="003D6814" w:rsidRPr="006373AB" w:rsidRDefault="00BF52DF" w:rsidP="006373AB">
            <w:pPr>
              <w:spacing w:before="40" w:after="120"/>
              <w:ind w:right="113"/>
            </w:pPr>
            <w:r>
              <w:t>(</w:t>
            </w:r>
            <w:r w:rsidRPr="006373AB">
              <w:t>R</w:t>
            </w:r>
            <w:r w:rsidR="00425B32" w:rsidRPr="006373AB">
              <w:t>eserved</w:t>
            </w:r>
            <w:r>
              <w:t>)</w:t>
            </w:r>
          </w:p>
        </w:tc>
      </w:tr>
    </w:tbl>
    <w:p w14:paraId="5C1E3F08" w14:textId="79E99A92" w:rsidR="004414F8" w:rsidRPr="004414F8" w:rsidDel="00EE7B32" w:rsidRDefault="003D6814" w:rsidP="008F3F09">
      <w:pPr>
        <w:keepNext/>
        <w:spacing w:before="120" w:line="240" w:lineRule="auto"/>
        <w:ind w:left="1134" w:right="1134"/>
        <w:rPr>
          <w:del w:id="247" w:author="JRC Elena Paffumi" w:date="2022-11-18T13:26:00Z"/>
        </w:rPr>
      </w:pPr>
      <w:del w:id="248" w:author="JRC Elena Paffumi" w:date="2022-11-18T13:26:00Z">
        <w:r w:rsidRPr="004414F8" w:rsidDel="00EE7B32">
          <w:delText>Table 2</w:delText>
        </w:r>
      </w:del>
    </w:p>
    <w:p w14:paraId="38776772" w14:textId="19B57BCE" w:rsidR="003D6814" w:rsidRPr="001208F7" w:rsidDel="00EE7B32" w:rsidRDefault="00833FF6" w:rsidP="008F3F09">
      <w:pPr>
        <w:keepNext/>
        <w:spacing w:after="120"/>
        <w:ind w:left="1134"/>
        <w:rPr>
          <w:del w:id="249" w:author="JRC Elena Paffumi" w:date="2022-11-18T13:26:00Z"/>
          <w:b/>
          <w:bCs/>
        </w:rPr>
      </w:pPr>
      <w:ins w:id="250" w:author="JRC" w:date="2022-11-04T10:41:00Z">
        <w:del w:id="251" w:author="JRC Elena Paffumi" w:date="2022-11-18T13:26:00Z">
          <w:r w:rsidDel="00EE7B32">
            <w:rPr>
              <w:b/>
              <w:bCs/>
              <w:highlight w:val="yellow"/>
            </w:rPr>
            <w:delText>[</w:delText>
          </w:r>
        </w:del>
      </w:ins>
      <w:del w:id="252" w:author="JRC Elena Paffumi" w:date="2022-11-18T13:26:00Z">
        <w:r w:rsidR="003D6814" w:rsidRPr="00747351" w:rsidDel="00EE7B32">
          <w:rPr>
            <w:b/>
            <w:bCs/>
            <w:highlight w:val="yellow"/>
          </w:rPr>
          <w:delText>Range</w:delText>
        </w:r>
      </w:del>
      <w:ins w:id="253" w:author="JRC" w:date="2022-11-04T10:41:00Z">
        <w:del w:id="254" w:author="JRC Elena Paffumi" w:date="2022-11-18T13:26:00Z">
          <w:r w:rsidDel="00EE7B32">
            <w:rPr>
              <w:b/>
              <w:bCs/>
            </w:rPr>
            <w:delText>]</w:delText>
          </w:r>
        </w:del>
      </w:ins>
      <w:del w:id="255" w:author="JRC Elena Paffumi" w:date="2022-11-18T13:26:00Z">
        <w:r w:rsidR="003D6814" w:rsidRPr="001208F7" w:rsidDel="00EE7B32">
          <w:rPr>
            <w:b/>
            <w:bCs/>
          </w:rPr>
          <w:delText xml:space="preserve"> based </w:delText>
        </w:r>
        <w:r w:rsidR="00425B32" w:rsidDel="00EE7B32">
          <w:rPr>
            <w:b/>
            <w:bCs/>
          </w:rPr>
          <w:delText xml:space="preserve">(SOCR) </w:delText>
        </w:r>
        <w:r w:rsidR="003D6814" w:rsidRPr="001208F7" w:rsidDel="00EE7B32">
          <w:rPr>
            <w:b/>
            <w:bCs/>
          </w:rPr>
          <w:delText>MPR</w:delText>
        </w:r>
      </w:del>
    </w:p>
    <w:tbl>
      <w:tblPr>
        <w:tblW w:w="7370" w:type="dxa"/>
        <w:tblInd w:w="1134" w:type="dxa"/>
        <w:tblLayout w:type="fixed"/>
        <w:tblCellMar>
          <w:left w:w="0" w:type="dxa"/>
          <w:right w:w="0" w:type="dxa"/>
        </w:tblCellMar>
        <w:tblLook w:val="04A0" w:firstRow="1" w:lastRow="0" w:firstColumn="1" w:lastColumn="0" w:noHBand="0" w:noVBand="1"/>
      </w:tblPr>
      <w:tblGrid>
        <w:gridCol w:w="4149"/>
        <w:gridCol w:w="1679"/>
        <w:gridCol w:w="1542"/>
      </w:tblGrid>
      <w:tr w:rsidR="003D6814" w:rsidRPr="006373AB" w:rsidDel="00EE7B32" w14:paraId="5C393C58" w14:textId="53A6749E" w:rsidTr="006373AB">
        <w:trPr>
          <w:tblHeader/>
          <w:del w:id="256" w:author="JRC Elena Paffumi" w:date="2022-11-18T13:26:00Z"/>
        </w:trPr>
        <w:tc>
          <w:tcPr>
            <w:tcW w:w="4149" w:type="dxa"/>
            <w:tcBorders>
              <w:top w:val="single" w:sz="4" w:space="0" w:color="auto"/>
              <w:bottom w:val="single" w:sz="12" w:space="0" w:color="auto"/>
            </w:tcBorders>
            <w:shd w:val="clear" w:color="auto" w:fill="auto"/>
            <w:vAlign w:val="bottom"/>
          </w:tcPr>
          <w:p w14:paraId="57C85C46" w14:textId="4240FBE7" w:rsidR="003D6814" w:rsidRPr="006373AB" w:rsidDel="00EE7B32" w:rsidRDefault="003D6814" w:rsidP="006373AB">
            <w:pPr>
              <w:spacing w:before="80" w:after="80" w:line="200" w:lineRule="exact"/>
              <w:ind w:right="113"/>
              <w:rPr>
                <w:del w:id="257" w:author="JRC Elena Paffumi" w:date="2022-11-18T13:26:00Z"/>
                <w:i/>
                <w:sz w:val="16"/>
              </w:rPr>
            </w:pPr>
            <w:del w:id="258" w:author="JRC Elena Paffumi" w:date="2022-11-18T13:26:00Z">
              <w:r w:rsidRPr="006373AB" w:rsidDel="00EE7B32">
                <w:rPr>
                  <w:i/>
                  <w:sz w:val="16"/>
                </w:rPr>
                <w:delText xml:space="preserve">Vehicle age/km for </w:delText>
              </w:r>
            </w:del>
            <w:ins w:id="259" w:author="JRC" w:date="2022-11-04T10:41:00Z">
              <w:del w:id="260" w:author="JRC Elena Paffumi" w:date="2022-11-18T13:26:00Z">
                <w:r w:rsidR="00833FF6" w:rsidDel="00EE7B32">
                  <w:rPr>
                    <w:i/>
                    <w:sz w:val="16"/>
                  </w:rPr>
                  <w:delText>[</w:delText>
                </w:r>
              </w:del>
            </w:ins>
            <w:del w:id="261" w:author="JRC Elena Paffumi" w:date="2022-11-18T13:26:00Z">
              <w:r w:rsidRPr="001724CB" w:rsidDel="00EE7B32">
                <w:rPr>
                  <w:i/>
                  <w:sz w:val="16"/>
                  <w:highlight w:val="yellow"/>
                </w:rPr>
                <w:delText>categories 1-1 and 1-2</w:delText>
              </w:r>
            </w:del>
            <w:ins w:id="262" w:author="JRC" w:date="2022-11-04T10:42:00Z">
              <w:del w:id="263" w:author="JRC Elena Paffumi" w:date="2022-11-18T13:26:00Z">
                <w:r w:rsidR="00833FF6" w:rsidDel="00EE7B32">
                  <w:rPr>
                    <w:i/>
                    <w:sz w:val="16"/>
                  </w:rPr>
                  <w:delText>]</w:delText>
                </w:r>
              </w:del>
            </w:ins>
            <w:del w:id="264" w:author="JRC Elena Paffumi" w:date="2022-11-18T13:26:00Z">
              <w:r w:rsidRPr="006373AB" w:rsidDel="00EE7B32">
                <w:rPr>
                  <w:i/>
                  <w:sz w:val="16"/>
                </w:rPr>
                <w:delText xml:space="preserve"> in the scope of this </w:delText>
              </w:r>
              <w:r w:rsidR="001208F7" w:rsidRPr="006373AB" w:rsidDel="00EE7B32">
                <w:rPr>
                  <w:i/>
                  <w:sz w:val="16"/>
                </w:rPr>
                <w:delText>GTR</w:delText>
              </w:r>
            </w:del>
          </w:p>
        </w:tc>
        <w:tc>
          <w:tcPr>
            <w:tcW w:w="1679" w:type="dxa"/>
            <w:tcBorders>
              <w:top w:val="single" w:sz="4" w:space="0" w:color="auto"/>
              <w:bottom w:val="single" w:sz="12" w:space="0" w:color="auto"/>
            </w:tcBorders>
            <w:shd w:val="clear" w:color="auto" w:fill="auto"/>
            <w:vAlign w:val="bottom"/>
          </w:tcPr>
          <w:p w14:paraId="3C88DDCB" w14:textId="499FDB12" w:rsidR="003D6814" w:rsidRPr="006373AB" w:rsidDel="00EE7B32" w:rsidRDefault="003D6814" w:rsidP="006373AB">
            <w:pPr>
              <w:spacing w:before="80" w:after="80" w:line="200" w:lineRule="exact"/>
              <w:ind w:right="113"/>
              <w:rPr>
                <w:del w:id="265" w:author="JRC Elena Paffumi" w:date="2022-11-18T13:26:00Z"/>
                <w:i/>
                <w:sz w:val="16"/>
              </w:rPr>
            </w:pPr>
            <w:del w:id="266" w:author="JRC Elena Paffumi" w:date="2022-11-18T13:26:00Z">
              <w:r w:rsidRPr="006373AB" w:rsidDel="00EE7B32">
                <w:rPr>
                  <w:i/>
                  <w:sz w:val="16"/>
                </w:rPr>
                <w:delText>OVC-HEV</w:delText>
              </w:r>
            </w:del>
          </w:p>
        </w:tc>
        <w:tc>
          <w:tcPr>
            <w:tcW w:w="1542" w:type="dxa"/>
            <w:tcBorders>
              <w:top w:val="single" w:sz="4" w:space="0" w:color="auto"/>
              <w:bottom w:val="single" w:sz="12" w:space="0" w:color="auto"/>
            </w:tcBorders>
            <w:shd w:val="clear" w:color="auto" w:fill="auto"/>
            <w:vAlign w:val="bottom"/>
          </w:tcPr>
          <w:p w14:paraId="69B191F4" w14:textId="79086F65" w:rsidR="003D6814" w:rsidRPr="006373AB" w:rsidDel="00EE7B32" w:rsidRDefault="003D6814" w:rsidP="006373AB">
            <w:pPr>
              <w:spacing w:before="80" w:after="80" w:line="200" w:lineRule="exact"/>
              <w:ind w:right="113"/>
              <w:rPr>
                <w:del w:id="267" w:author="JRC Elena Paffumi" w:date="2022-11-18T13:26:00Z"/>
                <w:i/>
                <w:sz w:val="16"/>
              </w:rPr>
            </w:pPr>
            <w:del w:id="268" w:author="JRC Elena Paffumi" w:date="2022-11-18T13:26:00Z">
              <w:r w:rsidRPr="006373AB" w:rsidDel="00EE7B32">
                <w:rPr>
                  <w:i/>
                  <w:sz w:val="16"/>
                </w:rPr>
                <w:delText>PEV</w:delText>
              </w:r>
            </w:del>
          </w:p>
        </w:tc>
      </w:tr>
      <w:tr w:rsidR="006373AB" w:rsidRPr="006373AB" w:rsidDel="00EE7B32" w14:paraId="5EA97D77" w14:textId="21B404CA" w:rsidTr="006373AB">
        <w:trPr>
          <w:trHeight w:hRule="exact" w:val="113"/>
          <w:del w:id="269" w:author="JRC Elena Paffumi" w:date="2022-11-18T13:26:00Z"/>
        </w:trPr>
        <w:tc>
          <w:tcPr>
            <w:tcW w:w="4149" w:type="dxa"/>
            <w:tcBorders>
              <w:top w:val="single" w:sz="12" w:space="0" w:color="auto"/>
            </w:tcBorders>
            <w:shd w:val="clear" w:color="auto" w:fill="auto"/>
          </w:tcPr>
          <w:p w14:paraId="35584F89" w14:textId="33D4C636" w:rsidR="006373AB" w:rsidRPr="006373AB" w:rsidDel="00EE7B32" w:rsidRDefault="006373AB" w:rsidP="006373AB">
            <w:pPr>
              <w:spacing w:before="40" w:after="120"/>
              <w:ind w:right="113"/>
              <w:rPr>
                <w:del w:id="270" w:author="JRC Elena Paffumi" w:date="2022-11-18T13:26:00Z"/>
              </w:rPr>
            </w:pPr>
          </w:p>
        </w:tc>
        <w:tc>
          <w:tcPr>
            <w:tcW w:w="1679" w:type="dxa"/>
            <w:tcBorders>
              <w:top w:val="single" w:sz="12" w:space="0" w:color="auto"/>
            </w:tcBorders>
            <w:shd w:val="clear" w:color="auto" w:fill="auto"/>
          </w:tcPr>
          <w:p w14:paraId="17F01489" w14:textId="04C4E647" w:rsidR="006373AB" w:rsidRPr="006373AB" w:rsidDel="00EE7B32" w:rsidRDefault="006373AB" w:rsidP="006373AB">
            <w:pPr>
              <w:spacing w:before="40" w:after="120"/>
              <w:ind w:right="113"/>
              <w:rPr>
                <w:del w:id="271" w:author="JRC Elena Paffumi" w:date="2022-11-18T13:26:00Z"/>
              </w:rPr>
            </w:pPr>
          </w:p>
        </w:tc>
        <w:tc>
          <w:tcPr>
            <w:tcW w:w="1542" w:type="dxa"/>
            <w:tcBorders>
              <w:top w:val="single" w:sz="12" w:space="0" w:color="auto"/>
            </w:tcBorders>
            <w:shd w:val="clear" w:color="auto" w:fill="auto"/>
          </w:tcPr>
          <w:p w14:paraId="70509678" w14:textId="10C2F169" w:rsidR="006373AB" w:rsidRPr="006373AB" w:rsidDel="00EE7B32" w:rsidRDefault="006373AB" w:rsidP="006373AB">
            <w:pPr>
              <w:spacing w:before="40" w:after="120"/>
              <w:ind w:right="113"/>
              <w:rPr>
                <w:del w:id="272" w:author="JRC Elena Paffumi" w:date="2022-11-18T13:26:00Z"/>
              </w:rPr>
            </w:pPr>
          </w:p>
        </w:tc>
      </w:tr>
      <w:tr w:rsidR="003D6814" w:rsidRPr="006373AB" w:rsidDel="00EE7B32" w14:paraId="5560E0A9" w14:textId="2A7065F8" w:rsidTr="006373AB">
        <w:trPr>
          <w:del w:id="273" w:author="JRC Elena Paffumi" w:date="2022-11-18T13:26:00Z"/>
        </w:trPr>
        <w:tc>
          <w:tcPr>
            <w:tcW w:w="4149" w:type="dxa"/>
            <w:shd w:val="clear" w:color="auto" w:fill="auto"/>
          </w:tcPr>
          <w:p w14:paraId="1ACCDBBB" w14:textId="7EAA2621" w:rsidR="003D6814" w:rsidRPr="006373AB" w:rsidDel="00EE7B32" w:rsidRDefault="003D6814" w:rsidP="00747351">
            <w:pPr>
              <w:spacing w:before="40" w:after="120"/>
              <w:ind w:right="113"/>
              <w:rPr>
                <w:del w:id="274" w:author="JRC Elena Paffumi" w:date="2022-11-18T13:26:00Z"/>
              </w:rPr>
            </w:pPr>
            <w:del w:id="275" w:author="JRC Elena Paffumi" w:date="2022-11-18T13:26:00Z">
              <w:r w:rsidRPr="006373AB" w:rsidDel="00EE7B32">
                <w:delText xml:space="preserve">From start of life to </w:delText>
              </w:r>
            </w:del>
            <w:ins w:id="276" w:author="JRC" w:date="2022-11-07T15:28:00Z">
              <w:del w:id="277" w:author="JRC Elena Paffumi" w:date="2022-11-18T13:26:00Z">
                <w:r w:rsidR="006C21A7" w:rsidDel="00EE7B32">
                  <w:delText>[</w:delText>
                </w:r>
              </w:del>
            </w:ins>
            <w:del w:id="278" w:author="JRC Elena Paffumi" w:date="2022-11-18T13:26:00Z">
              <w:r w:rsidRPr="006373AB" w:rsidDel="00EE7B32">
                <w:delText>5 years or 100,000 km</w:delText>
              </w:r>
            </w:del>
            <w:ins w:id="279" w:author="JRC" w:date="2022-11-07T15:28:00Z">
              <w:del w:id="280" w:author="JRC Elena Paffumi" w:date="2022-11-18T13:26:00Z">
                <w:r w:rsidR="006C21A7" w:rsidDel="00EE7B32">
                  <w:delText>]</w:delText>
                </w:r>
              </w:del>
            </w:ins>
            <w:del w:id="281" w:author="JRC Elena Paffumi" w:date="2022-11-18T13:26:00Z">
              <w:r w:rsidRPr="006373AB" w:rsidDel="00EE7B32">
                <w:delText>, whichever comes first</w:delText>
              </w:r>
            </w:del>
          </w:p>
        </w:tc>
        <w:tc>
          <w:tcPr>
            <w:tcW w:w="1679" w:type="dxa"/>
            <w:shd w:val="clear" w:color="auto" w:fill="auto"/>
          </w:tcPr>
          <w:p w14:paraId="40164DA8" w14:textId="1A89AB57" w:rsidR="003D6814" w:rsidRPr="006373AB" w:rsidDel="00EE7B32" w:rsidRDefault="00BF52DF" w:rsidP="006373AB">
            <w:pPr>
              <w:spacing w:before="40" w:after="120"/>
              <w:ind w:right="113"/>
              <w:rPr>
                <w:del w:id="282" w:author="JRC Elena Paffumi" w:date="2022-11-18T13:26:00Z"/>
              </w:rPr>
            </w:pPr>
            <w:del w:id="283" w:author="JRC Elena Paffumi" w:date="2022-11-18T13:26:00Z">
              <w:r w:rsidDel="00EE7B32">
                <w:delText>(</w:delText>
              </w:r>
              <w:r w:rsidRPr="006373AB" w:rsidDel="00EE7B32">
                <w:delText>R</w:delText>
              </w:r>
              <w:r w:rsidR="00425B32" w:rsidRPr="006373AB" w:rsidDel="00EE7B32">
                <w:delText>eserved</w:delText>
              </w:r>
              <w:r w:rsidDel="00EE7B32">
                <w:delText>)</w:delText>
              </w:r>
            </w:del>
          </w:p>
        </w:tc>
        <w:tc>
          <w:tcPr>
            <w:tcW w:w="1542" w:type="dxa"/>
            <w:shd w:val="clear" w:color="auto" w:fill="auto"/>
          </w:tcPr>
          <w:p w14:paraId="32ADECC4" w14:textId="0BF0A82C" w:rsidR="003D6814" w:rsidRPr="006373AB" w:rsidDel="00EE7B32" w:rsidRDefault="000D4FD8" w:rsidP="006373AB">
            <w:pPr>
              <w:spacing w:before="40" w:after="120"/>
              <w:ind w:right="113"/>
              <w:rPr>
                <w:del w:id="284" w:author="JRC Elena Paffumi" w:date="2022-11-18T13:26:00Z"/>
              </w:rPr>
            </w:pPr>
            <w:del w:id="285" w:author="JRC Elena Paffumi" w:date="2022-11-18T13:26:00Z">
              <w:r w:rsidDel="00EE7B32">
                <w:delText>(</w:delText>
              </w:r>
              <w:r w:rsidRPr="006373AB" w:rsidDel="00EE7B32">
                <w:delText>R</w:delText>
              </w:r>
              <w:r w:rsidR="00425B32" w:rsidRPr="006373AB" w:rsidDel="00EE7B32">
                <w:delText>eserved</w:delText>
              </w:r>
              <w:r w:rsidDel="00EE7B32">
                <w:delText>)</w:delText>
              </w:r>
            </w:del>
          </w:p>
        </w:tc>
      </w:tr>
      <w:tr w:rsidR="003D6814" w:rsidRPr="006373AB" w:rsidDel="00EE7B32" w14:paraId="7B0F00C6" w14:textId="2A2C4689" w:rsidTr="006373AB">
        <w:trPr>
          <w:del w:id="286" w:author="JRC Elena Paffumi" w:date="2022-11-18T13:26:00Z"/>
        </w:trPr>
        <w:tc>
          <w:tcPr>
            <w:tcW w:w="4149" w:type="dxa"/>
            <w:tcBorders>
              <w:bottom w:val="single" w:sz="12" w:space="0" w:color="auto"/>
            </w:tcBorders>
            <w:shd w:val="clear" w:color="auto" w:fill="auto"/>
          </w:tcPr>
          <w:p w14:paraId="00979BD9" w14:textId="3FB8B273" w:rsidR="003D6814" w:rsidRPr="006373AB" w:rsidDel="00EE7B32" w:rsidRDefault="003D6814" w:rsidP="00747351">
            <w:pPr>
              <w:spacing w:before="40" w:after="120"/>
              <w:ind w:right="113"/>
              <w:rPr>
                <w:del w:id="287" w:author="JRC Elena Paffumi" w:date="2022-11-18T13:26:00Z"/>
              </w:rPr>
            </w:pPr>
            <w:del w:id="288" w:author="JRC Elena Paffumi" w:date="2022-11-18T13:26:00Z">
              <w:r w:rsidRPr="006373AB" w:rsidDel="00EE7B32">
                <w:delText xml:space="preserve">Vehicles more than </w:delText>
              </w:r>
            </w:del>
            <w:ins w:id="289" w:author="JRC" w:date="2022-11-07T15:28:00Z">
              <w:del w:id="290" w:author="JRC Elena Paffumi" w:date="2022-11-18T13:26:00Z">
                <w:r w:rsidR="006C21A7" w:rsidDel="00EE7B32">
                  <w:delText>[</w:delText>
                </w:r>
              </w:del>
            </w:ins>
            <w:del w:id="291" w:author="JRC Elena Paffumi" w:date="2022-11-18T13:26:00Z">
              <w:r w:rsidRPr="006373AB" w:rsidDel="00EE7B32">
                <w:delText>5 years or 100,000 km</w:delText>
              </w:r>
            </w:del>
            <w:ins w:id="292" w:author="JRC" w:date="2022-11-07T15:28:00Z">
              <w:del w:id="293" w:author="JRC Elena Paffumi" w:date="2022-11-18T13:26:00Z">
                <w:r w:rsidR="006C21A7" w:rsidDel="00EE7B32">
                  <w:delText>]</w:delText>
                </w:r>
              </w:del>
            </w:ins>
            <w:del w:id="294" w:author="JRC Elena Paffumi" w:date="2022-11-18T13:26:00Z">
              <w:r w:rsidRPr="006373AB" w:rsidDel="00EE7B32">
                <w:delText xml:space="preserve">, and up to whichever comes first of </w:delText>
              </w:r>
            </w:del>
            <w:ins w:id="295" w:author="JRC" w:date="2022-11-07T15:28:00Z">
              <w:del w:id="296" w:author="JRC Elena Paffumi" w:date="2022-11-18T13:26:00Z">
                <w:r w:rsidR="006C21A7" w:rsidDel="00EE7B32">
                  <w:delText>[</w:delText>
                </w:r>
              </w:del>
            </w:ins>
            <w:del w:id="297" w:author="JRC Elena Paffumi" w:date="2022-11-18T13:26:00Z">
              <w:r w:rsidRPr="006373AB" w:rsidDel="00EE7B32">
                <w:delText>8 years or 160,000 km</w:delText>
              </w:r>
            </w:del>
            <w:ins w:id="298" w:author="JRC" w:date="2022-11-07T15:28:00Z">
              <w:del w:id="299" w:author="JRC Elena Paffumi" w:date="2022-11-18T13:26:00Z">
                <w:r w:rsidR="006C21A7" w:rsidDel="00EE7B32">
                  <w:delText>]</w:delText>
                </w:r>
              </w:del>
            </w:ins>
          </w:p>
        </w:tc>
        <w:tc>
          <w:tcPr>
            <w:tcW w:w="1679" w:type="dxa"/>
            <w:tcBorders>
              <w:bottom w:val="single" w:sz="12" w:space="0" w:color="auto"/>
            </w:tcBorders>
            <w:shd w:val="clear" w:color="auto" w:fill="auto"/>
          </w:tcPr>
          <w:p w14:paraId="53428F40" w14:textId="0F254D33" w:rsidR="003D6814" w:rsidRPr="006373AB" w:rsidDel="00EE7B32" w:rsidRDefault="00BF52DF" w:rsidP="006373AB">
            <w:pPr>
              <w:spacing w:before="40" w:after="120"/>
              <w:ind w:right="113"/>
              <w:rPr>
                <w:del w:id="300" w:author="JRC Elena Paffumi" w:date="2022-11-18T13:26:00Z"/>
              </w:rPr>
            </w:pPr>
            <w:del w:id="301" w:author="JRC Elena Paffumi" w:date="2022-11-18T13:26:00Z">
              <w:r w:rsidDel="00EE7B32">
                <w:delText>(</w:delText>
              </w:r>
              <w:r w:rsidRPr="006373AB" w:rsidDel="00EE7B32">
                <w:delText>R</w:delText>
              </w:r>
              <w:r w:rsidR="00425B32" w:rsidRPr="006373AB" w:rsidDel="00EE7B32">
                <w:delText>eserved</w:delText>
              </w:r>
              <w:r w:rsidDel="00EE7B32">
                <w:delText>)</w:delText>
              </w:r>
            </w:del>
          </w:p>
        </w:tc>
        <w:tc>
          <w:tcPr>
            <w:tcW w:w="1542" w:type="dxa"/>
            <w:tcBorders>
              <w:bottom w:val="single" w:sz="12" w:space="0" w:color="auto"/>
            </w:tcBorders>
            <w:shd w:val="clear" w:color="auto" w:fill="auto"/>
          </w:tcPr>
          <w:p w14:paraId="3B7E65AA" w14:textId="0E2485C3" w:rsidR="003D6814" w:rsidRPr="006373AB" w:rsidDel="00EE7B32" w:rsidRDefault="000D4FD8" w:rsidP="006373AB">
            <w:pPr>
              <w:spacing w:before="40" w:after="120"/>
              <w:ind w:right="113"/>
              <w:rPr>
                <w:del w:id="302" w:author="JRC Elena Paffumi" w:date="2022-11-18T13:26:00Z"/>
              </w:rPr>
            </w:pPr>
            <w:del w:id="303" w:author="JRC Elena Paffumi" w:date="2022-11-18T13:26:00Z">
              <w:r w:rsidDel="00EE7B32">
                <w:delText>(</w:delText>
              </w:r>
              <w:r w:rsidRPr="006373AB" w:rsidDel="00EE7B32">
                <w:delText>R</w:delText>
              </w:r>
              <w:r w:rsidR="00425B32" w:rsidRPr="006373AB" w:rsidDel="00EE7B32">
                <w:delText>eserved</w:delText>
              </w:r>
              <w:r w:rsidDel="00EE7B32">
                <w:delText>)</w:delText>
              </w:r>
            </w:del>
          </w:p>
        </w:tc>
      </w:tr>
    </w:tbl>
    <w:p w14:paraId="099D99DA" w14:textId="7F9AAE30" w:rsidR="003D6814" w:rsidDel="00EE7B32" w:rsidRDefault="003D6814" w:rsidP="0037450D">
      <w:pPr>
        <w:ind w:left="2268"/>
        <w:rPr>
          <w:del w:id="304" w:author="JRC Elena Paffumi" w:date="2022-11-18T13:26:00Z"/>
        </w:rPr>
      </w:pPr>
    </w:p>
    <w:tbl>
      <w:tblPr>
        <w:tblW w:w="7370" w:type="dxa"/>
        <w:tblInd w:w="1134" w:type="dxa"/>
        <w:tblLayout w:type="fixed"/>
        <w:tblCellMar>
          <w:left w:w="0" w:type="dxa"/>
          <w:right w:w="0" w:type="dxa"/>
        </w:tblCellMar>
        <w:tblLook w:val="04A0" w:firstRow="1" w:lastRow="0" w:firstColumn="1" w:lastColumn="0" w:noHBand="0" w:noVBand="1"/>
      </w:tblPr>
      <w:tblGrid>
        <w:gridCol w:w="4149"/>
        <w:gridCol w:w="1679"/>
        <w:gridCol w:w="1542"/>
      </w:tblGrid>
      <w:tr w:rsidR="003D6814" w:rsidRPr="006373AB" w:rsidDel="00EE7B32" w14:paraId="61944E5D" w14:textId="5439A93F" w:rsidTr="006373AB">
        <w:trPr>
          <w:tblHeader/>
          <w:del w:id="305" w:author="JRC Elena Paffumi" w:date="2022-11-18T13:26:00Z"/>
        </w:trPr>
        <w:tc>
          <w:tcPr>
            <w:tcW w:w="4149" w:type="dxa"/>
            <w:tcBorders>
              <w:top w:val="single" w:sz="4" w:space="0" w:color="auto"/>
              <w:bottom w:val="single" w:sz="12" w:space="0" w:color="auto"/>
            </w:tcBorders>
            <w:shd w:val="clear" w:color="auto" w:fill="auto"/>
            <w:vAlign w:val="bottom"/>
          </w:tcPr>
          <w:p w14:paraId="7E2405A6" w14:textId="7F95A084" w:rsidR="003D6814" w:rsidRPr="006373AB" w:rsidDel="00EE7B32" w:rsidRDefault="003D6814" w:rsidP="006373AB">
            <w:pPr>
              <w:spacing w:before="80" w:after="80" w:line="200" w:lineRule="exact"/>
              <w:ind w:right="113"/>
              <w:rPr>
                <w:del w:id="306" w:author="JRC Elena Paffumi" w:date="2022-11-18T13:26:00Z"/>
                <w:i/>
                <w:sz w:val="16"/>
              </w:rPr>
            </w:pPr>
            <w:del w:id="307" w:author="JRC Elena Paffumi" w:date="2022-11-18T13:26:00Z">
              <w:r w:rsidRPr="006373AB" w:rsidDel="00EE7B32">
                <w:rPr>
                  <w:i/>
                  <w:sz w:val="16"/>
                </w:rPr>
                <w:delText xml:space="preserve">Vehicle age/km for </w:delText>
              </w:r>
            </w:del>
            <w:ins w:id="308" w:author="JRC" w:date="2022-11-04T10:42:00Z">
              <w:del w:id="309" w:author="JRC Elena Paffumi" w:date="2022-11-18T13:26:00Z">
                <w:r w:rsidR="00833FF6" w:rsidDel="00EE7B32">
                  <w:rPr>
                    <w:i/>
                    <w:sz w:val="16"/>
                  </w:rPr>
                  <w:delText>[</w:delText>
                </w:r>
              </w:del>
            </w:ins>
            <w:del w:id="310" w:author="JRC Elena Paffumi" w:date="2022-11-18T13:26:00Z">
              <w:r w:rsidRPr="001724CB" w:rsidDel="00EE7B32">
                <w:rPr>
                  <w:i/>
                  <w:sz w:val="16"/>
                  <w:highlight w:val="yellow"/>
                </w:rPr>
                <w:delText>category 2</w:delText>
              </w:r>
            </w:del>
            <w:ins w:id="311" w:author="JRC" w:date="2022-11-04T10:42:00Z">
              <w:del w:id="312" w:author="JRC Elena Paffumi" w:date="2022-11-18T13:26:00Z">
                <w:r w:rsidR="00833FF6" w:rsidDel="00EE7B32">
                  <w:rPr>
                    <w:i/>
                    <w:sz w:val="16"/>
                  </w:rPr>
                  <w:delText>]</w:delText>
                </w:r>
              </w:del>
            </w:ins>
            <w:del w:id="313" w:author="JRC Elena Paffumi" w:date="2022-11-18T13:26:00Z">
              <w:r w:rsidRPr="006373AB" w:rsidDel="00EE7B32">
                <w:rPr>
                  <w:i/>
                  <w:sz w:val="16"/>
                </w:rPr>
                <w:delText xml:space="preserve"> in the scope of this </w:delText>
              </w:r>
              <w:r w:rsidR="001208F7" w:rsidRPr="006373AB" w:rsidDel="00EE7B32">
                <w:rPr>
                  <w:i/>
                  <w:sz w:val="16"/>
                </w:rPr>
                <w:delText>GTR</w:delText>
              </w:r>
            </w:del>
          </w:p>
        </w:tc>
        <w:tc>
          <w:tcPr>
            <w:tcW w:w="1679" w:type="dxa"/>
            <w:tcBorders>
              <w:top w:val="single" w:sz="4" w:space="0" w:color="auto"/>
              <w:bottom w:val="single" w:sz="12" w:space="0" w:color="auto"/>
            </w:tcBorders>
            <w:shd w:val="clear" w:color="auto" w:fill="auto"/>
            <w:vAlign w:val="bottom"/>
          </w:tcPr>
          <w:p w14:paraId="46F9C01E" w14:textId="5762D6FC" w:rsidR="003D6814" w:rsidRPr="006373AB" w:rsidDel="00EE7B32" w:rsidRDefault="003D6814" w:rsidP="006373AB">
            <w:pPr>
              <w:spacing w:before="80" w:after="80" w:line="200" w:lineRule="exact"/>
              <w:ind w:right="113"/>
              <w:rPr>
                <w:del w:id="314" w:author="JRC Elena Paffumi" w:date="2022-11-18T13:26:00Z"/>
                <w:i/>
                <w:sz w:val="16"/>
              </w:rPr>
            </w:pPr>
            <w:del w:id="315" w:author="JRC Elena Paffumi" w:date="2022-11-18T13:26:00Z">
              <w:r w:rsidRPr="006373AB" w:rsidDel="00EE7B32">
                <w:rPr>
                  <w:i/>
                  <w:sz w:val="16"/>
                </w:rPr>
                <w:delText>OVC-HEV</w:delText>
              </w:r>
            </w:del>
          </w:p>
        </w:tc>
        <w:tc>
          <w:tcPr>
            <w:tcW w:w="1542" w:type="dxa"/>
            <w:tcBorders>
              <w:top w:val="single" w:sz="4" w:space="0" w:color="auto"/>
              <w:bottom w:val="single" w:sz="12" w:space="0" w:color="auto"/>
            </w:tcBorders>
            <w:shd w:val="clear" w:color="auto" w:fill="auto"/>
            <w:vAlign w:val="bottom"/>
          </w:tcPr>
          <w:p w14:paraId="764C20D4" w14:textId="3EF1904D" w:rsidR="003D6814" w:rsidRPr="006373AB" w:rsidDel="00EE7B32" w:rsidRDefault="003D6814" w:rsidP="006373AB">
            <w:pPr>
              <w:spacing w:before="80" w:after="80" w:line="200" w:lineRule="exact"/>
              <w:ind w:right="113"/>
              <w:rPr>
                <w:del w:id="316" w:author="JRC Elena Paffumi" w:date="2022-11-18T13:26:00Z"/>
                <w:i/>
                <w:sz w:val="16"/>
              </w:rPr>
            </w:pPr>
            <w:del w:id="317" w:author="JRC Elena Paffumi" w:date="2022-11-18T13:26:00Z">
              <w:r w:rsidRPr="006373AB" w:rsidDel="00EE7B32">
                <w:rPr>
                  <w:i/>
                  <w:sz w:val="16"/>
                </w:rPr>
                <w:delText>PEV</w:delText>
              </w:r>
            </w:del>
          </w:p>
        </w:tc>
      </w:tr>
      <w:tr w:rsidR="006373AB" w:rsidRPr="006373AB" w:rsidDel="00EE7B32" w14:paraId="5A6D385F" w14:textId="56322C7B" w:rsidTr="006373AB">
        <w:trPr>
          <w:trHeight w:hRule="exact" w:val="113"/>
          <w:del w:id="318" w:author="JRC Elena Paffumi" w:date="2022-11-18T13:26:00Z"/>
        </w:trPr>
        <w:tc>
          <w:tcPr>
            <w:tcW w:w="4149" w:type="dxa"/>
            <w:tcBorders>
              <w:top w:val="single" w:sz="12" w:space="0" w:color="auto"/>
            </w:tcBorders>
            <w:shd w:val="clear" w:color="auto" w:fill="auto"/>
          </w:tcPr>
          <w:p w14:paraId="1CFB0B54" w14:textId="431EB678" w:rsidR="006373AB" w:rsidRPr="006373AB" w:rsidDel="00EE7B32" w:rsidRDefault="006373AB" w:rsidP="006373AB">
            <w:pPr>
              <w:spacing w:before="40" w:after="120"/>
              <w:ind w:right="113"/>
              <w:rPr>
                <w:del w:id="319" w:author="JRC Elena Paffumi" w:date="2022-11-18T13:26:00Z"/>
              </w:rPr>
            </w:pPr>
          </w:p>
        </w:tc>
        <w:tc>
          <w:tcPr>
            <w:tcW w:w="1679" w:type="dxa"/>
            <w:tcBorders>
              <w:top w:val="single" w:sz="12" w:space="0" w:color="auto"/>
            </w:tcBorders>
            <w:shd w:val="clear" w:color="auto" w:fill="auto"/>
          </w:tcPr>
          <w:p w14:paraId="65EE5547" w14:textId="0C4AF89B" w:rsidR="006373AB" w:rsidRPr="006373AB" w:rsidDel="00EE7B32" w:rsidRDefault="006373AB" w:rsidP="006373AB">
            <w:pPr>
              <w:spacing w:before="40" w:after="120"/>
              <w:ind w:right="113"/>
              <w:rPr>
                <w:del w:id="320" w:author="JRC Elena Paffumi" w:date="2022-11-18T13:26:00Z"/>
              </w:rPr>
            </w:pPr>
          </w:p>
        </w:tc>
        <w:tc>
          <w:tcPr>
            <w:tcW w:w="1542" w:type="dxa"/>
            <w:tcBorders>
              <w:top w:val="single" w:sz="12" w:space="0" w:color="auto"/>
            </w:tcBorders>
            <w:shd w:val="clear" w:color="auto" w:fill="auto"/>
          </w:tcPr>
          <w:p w14:paraId="034A74BD" w14:textId="33301213" w:rsidR="006373AB" w:rsidRPr="006373AB" w:rsidDel="00EE7B32" w:rsidRDefault="006373AB" w:rsidP="006373AB">
            <w:pPr>
              <w:spacing w:before="40" w:after="120"/>
              <w:ind w:right="113"/>
              <w:rPr>
                <w:del w:id="321" w:author="JRC Elena Paffumi" w:date="2022-11-18T13:26:00Z"/>
              </w:rPr>
            </w:pPr>
          </w:p>
        </w:tc>
      </w:tr>
      <w:tr w:rsidR="003D6814" w:rsidRPr="006373AB" w:rsidDel="00EE7B32" w14:paraId="232C8248" w14:textId="1DB9458E" w:rsidTr="006373AB">
        <w:trPr>
          <w:del w:id="322" w:author="JRC Elena Paffumi" w:date="2022-11-18T13:26:00Z"/>
        </w:trPr>
        <w:tc>
          <w:tcPr>
            <w:tcW w:w="4149" w:type="dxa"/>
            <w:shd w:val="clear" w:color="auto" w:fill="auto"/>
          </w:tcPr>
          <w:p w14:paraId="118F2E9D" w14:textId="39522906" w:rsidR="003D6814" w:rsidRPr="006373AB" w:rsidDel="00EE7B32" w:rsidRDefault="003D6814" w:rsidP="00747351">
            <w:pPr>
              <w:spacing w:before="40" w:after="120"/>
              <w:ind w:right="113"/>
              <w:rPr>
                <w:del w:id="323" w:author="JRC Elena Paffumi" w:date="2022-11-18T13:26:00Z"/>
              </w:rPr>
            </w:pPr>
            <w:del w:id="324" w:author="JRC Elena Paffumi" w:date="2022-11-18T13:26:00Z">
              <w:r w:rsidRPr="006373AB" w:rsidDel="00EE7B32">
                <w:delText xml:space="preserve">From start of life to </w:delText>
              </w:r>
            </w:del>
            <w:ins w:id="325" w:author="JRC" w:date="2022-11-07T15:29:00Z">
              <w:del w:id="326" w:author="JRC Elena Paffumi" w:date="2022-11-18T13:26:00Z">
                <w:r w:rsidR="006C21A7" w:rsidDel="00EE7B32">
                  <w:delText>[</w:delText>
                </w:r>
              </w:del>
            </w:ins>
            <w:del w:id="327" w:author="JRC Elena Paffumi" w:date="2022-11-18T13:26:00Z">
              <w:r w:rsidRPr="006373AB" w:rsidDel="00EE7B32">
                <w:delText>5 years or 100,000 km</w:delText>
              </w:r>
            </w:del>
            <w:ins w:id="328" w:author="JRC" w:date="2022-11-07T15:29:00Z">
              <w:del w:id="329" w:author="JRC Elena Paffumi" w:date="2022-11-18T13:26:00Z">
                <w:r w:rsidR="006C21A7" w:rsidDel="00EE7B32">
                  <w:delText>]</w:delText>
                </w:r>
              </w:del>
            </w:ins>
            <w:del w:id="330" w:author="JRC Elena Paffumi" w:date="2022-11-18T13:26:00Z">
              <w:r w:rsidRPr="006373AB" w:rsidDel="00EE7B32">
                <w:delText>, whichever comes first</w:delText>
              </w:r>
            </w:del>
          </w:p>
        </w:tc>
        <w:tc>
          <w:tcPr>
            <w:tcW w:w="1679" w:type="dxa"/>
            <w:shd w:val="clear" w:color="auto" w:fill="auto"/>
          </w:tcPr>
          <w:p w14:paraId="3CFBF4EF" w14:textId="09DCEA21" w:rsidR="003D6814" w:rsidRPr="006373AB" w:rsidDel="00EE7B32" w:rsidRDefault="000D4FD8" w:rsidP="006373AB">
            <w:pPr>
              <w:spacing w:before="40" w:after="120"/>
              <w:ind w:right="113"/>
              <w:rPr>
                <w:del w:id="331" w:author="JRC Elena Paffumi" w:date="2022-11-18T13:26:00Z"/>
              </w:rPr>
            </w:pPr>
            <w:del w:id="332" w:author="JRC Elena Paffumi" w:date="2022-11-18T13:26:00Z">
              <w:r w:rsidDel="00EE7B32">
                <w:delText>(</w:delText>
              </w:r>
              <w:r w:rsidRPr="006373AB" w:rsidDel="00EE7B32">
                <w:delText>R</w:delText>
              </w:r>
              <w:r w:rsidR="00425B32" w:rsidRPr="006373AB" w:rsidDel="00EE7B32">
                <w:delText>eserved</w:delText>
              </w:r>
              <w:r w:rsidDel="00EE7B32">
                <w:delText>)</w:delText>
              </w:r>
            </w:del>
          </w:p>
        </w:tc>
        <w:tc>
          <w:tcPr>
            <w:tcW w:w="1542" w:type="dxa"/>
            <w:shd w:val="clear" w:color="auto" w:fill="auto"/>
          </w:tcPr>
          <w:p w14:paraId="28F03BA2" w14:textId="17AB3267" w:rsidR="003D6814" w:rsidRPr="006373AB" w:rsidDel="00EE7B32" w:rsidRDefault="000D4FD8" w:rsidP="006373AB">
            <w:pPr>
              <w:spacing w:before="40" w:after="120"/>
              <w:ind w:right="113"/>
              <w:rPr>
                <w:del w:id="333" w:author="JRC Elena Paffumi" w:date="2022-11-18T13:26:00Z"/>
              </w:rPr>
            </w:pPr>
            <w:del w:id="334" w:author="JRC Elena Paffumi" w:date="2022-11-18T13:26:00Z">
              <w:r w:rsidDel="00EE7B32">
                <w:delText>(</w:delText>
              </w:r>
              <w:r w:rsidRPr="006373AB" w:rsidDel="00EE7B32">
                <w:delText>R</w:delText>
              </w:r>
              <w:r w:rsidR="00425B32" w:rsidRPr="006373AB" w:rsidDel="00EE7B32">
                <w:delText>eserved</w:delText>
              </w:r>
              <w:r w:rsidDel="00EE7B32">
                <w:delText>)</w:delText>
              </w:r>
            </w:del>
          </w:p>
        </w:tc>
      </w:tr>
      <w:tr w:rsidR="003D6814" w:rsidRPr="006373AB" w:rsidDel="00EE7B32" w14:paraId="09B4FDE6" w14:textId="2C120A25" w:rsidTr="006373AB">
        <w:trPr>
          <w:del w:id="335" w:author="JRC Elena Paffumi" w:date="2022-11-18T13:26:00Z"/>
        </w:trPr>
        <w:tc>
          <w:tcPr>
            <w:tcW w:w="4149" w:type="dxa"/>
            <w:tcBorders>
              <w:bottom w:val="single" w:sz="12" w:space="0" w:color="auto"/>
            </w:tcBorders>
            <w:shd w:val="clear" w:color="auto" w:fill="auto"/>
          </w:tcPr>
          <w:p w14:paraId="7D8EC21E" w14:textId="1D091A77" w:rsidR="003D6814" w:rsidRPr="006373AB" w:rsidDel="00EE7B32" w:rsidRDefault="003D6814" w:rsidP="00747351">
            <w:pPr>
              <w:spacing w:before="40" w:after="120"/>
              <w:ind w:right="113"/>
              <w:rPr>
                <w:del w:id="336" w:author="JRC Elena Paffumi" w:date="2022-11-18T13:26:00Z"/>
              </w:rPr>
            </w:pPr>
            <w:del w:id="337" w:author="JRC Elena Paffumi" w:date="2022-11-18T13:26:00Z">
              <w:r w:rsidRPr="006373AB" w:rsidDel="00EE7B32">
                <w:delText xml:space="preserve">Vehicles more than </w:delText>
              </w:r>
            </w:del>
            <w:ins w:id="338" w:author="JRC" w:date="2022-11-07T15:29:00Z">
              <w:del w:id="339" w:author="JRC Elena Paffumi" w:date="2022-11-18T13:26:00Z">
                <w:r w:rsidR="006C21A7" w:rsidDel="00EE7B32">
                  <w:delText>[</w:delText>
                </w:r>
              </w:del>
            </w:ins>
            <w:del w:id="340" w:author="JRC Elena Paffumi" w:date="2022-11-18T13:26:00Z">
              <w:r w:rsidRPr="006373AB" w:rsidDel="00EE7B32">
                <w:delText>5 years or 100,000 km</w:delText>
              </w:r>
            </w:del>
            <w:ins w:id="341" w:author="JRC" w:date="2022-11-07T15:29:00Z">
              <w:del w:id="342" w:author="JRC Elena Paffumi" w:date="2022-11-18T13:26:00Z">
                <w:r w:rsidR="006C21A7" w:rsidDel="00EE7B32">
                  <w:delText>]</w:delText>
                </w:r>
              </w:del>
            </w:ins>
            <w:del w:id="343" w:author="JRC Elena Paffumi" w:date="2022-11-18T13:26:00Z">
              <w:r w:rsidRPr="006373AB" w:rsidDel="00EE7B32">
                <w:delText xml:space="preserve">, and up to whichever comes first of </w:delText>
              </w:r>
            </w:del>
            <w:ins w:id="344" w:author="JRC" w:date="2022-11-07T15:29:00Z">
              <w:del w:id="345" w:author="JRC Elena Paffumi" w:date="2022-11-18T13:26:00Z">
                <w:r w:rsidR="006C21A7" w:rsidDel="00EE7B32">
                  <w:delText>[</w:delText>
                </w:r>
              </w:del>
            </w:ins>
            <w:del w:id="346" w:author="JRC Elena Paffumi" w:date="2022-11-18T13:26:00Z">
              <w:r w:rsidRPr="006373AB" w:rsidDel="00EE7B32">
                <w:delText>8 years or 160,000 km</w:delText>
              </w:r>
            </w:del>
            <w:ins w:id="347" w:author="JRC" w:date="2022-11-07T15:29:00Z">
              <w:del w:id="348" w:author="JRC Elena Paffumi" w:date="2022-11-18T13:26:00Z">
                <w:r w:rsidR="006C21A7" w:rsidDel="00EE7B32">
                  <w:delText>]</w:delText>
                </w:r>
              </w:del>
            </w:ins>
          </w:p>
        </w:tc>
        <w:tc>
          <w:tcPr>
            <w:tcW w:w="1679" w:type="dxa"/>
            <w:tcBorders>
              <w:bottom w:val="single" w:sz="12" w:space="0" w:color="auto"/>
            </w:tcBorders>
            <w:shd w:val="clear" w:color="auto" w:fill="auto"/>
          </w:tcPr>
          <w:p w14:paraId="68BA016A" w14:textId="1D7EA467" w:rsidR="003D6814" w:rsidRPr="006373AB" w:rsidDel="00EE7B32" w:rsidRDefault="000D4FD8" w:rsidP="006373AB">
            <w:pPr>
              <w:spacing w:before="40" w:after="120"/>
              <w:ind w:right="113"/>
              <w:rPr>
                <w:del w:id="349" w:author="JRC Elena Paffumi" w:date="2022-11-18T13:26:00Z"/>
              </w:rPr>
            </w:pPr>
            <w:del w:id="350" w:author="JRC Elena Paffumi" w:date="2022-11-18T13:26:00Z">
              <w:r w:rsidDel="00EE7B32">
                <w:delText>(</w:delText>
              </w:r>
              <w:r w:rsidRPr="006373AB" w:rsidDel="00EE7B32">
                <w:delText>R</w:delText>
              </w:r>
              <w:r w:rsidR="00425B32" w:rsidRPr="006373AB" w:rsidDel="00EE7B32">
                <w:delText>eserved</w:delText>
              </w:r>
              <w:r w:rsidDel="00EE7B32">
                <w:delText>)</w:delText>
              </w:r>
            </w:del>
          </w:p>
        </w:tc>
        <w:tc>
          <w:tcPr>
            <w:tcW w:w="1542" w:type="dxa"/>
            <w:tcBorders>
              <w:bottom w:val="single" w:sz="12" w:space="0" w:color="auto"/>
            </w:tcBorders>
            <w:shd w:val="clear" w:color="auto" w:fill="auto"/>
          </w:tcPr>
          <w:p w14:paraId="42D53DE9" w14:textId="7AD081D7" w:rsidR="003D6814" w:rsidRPr="006373AB" w:rsidDel="00EE7B32" w:rsidRDefault="000D4FD8" w:rsidP="006373AB">
            <w:pPr>
              <w:spacing w:before="40" w:after="120"/>
              <w:ind w:right="113"/>
              <w:rPr>
                <w:del w:id="351" w:author="JRC Elena Paffumi" w:date="2022-11-18T13:26:00Z"/>
              </w:rPr>
            </w:pPr>
            <w:del w:id="352" w:author="JRC Elena Paffumi" w:date="2022-11-18T13:26:00Z">
              <w:r w:rsidDel="00EE7B32">
                <w:delText>(</w:delText>
              </w:r>
              <w:r w:rsidRPr="006373AB" w:rsidDel="00EE7B32">
                <w:delText>R</w:delText>
              </w:r>
              <w:r w:rsidR="00425B32" w:rsidRPr="006373AB" w:rsidDel="00EE7B32">
                <w:delText>eserved</w:delText>
              </w:r>
              <w:r w:rsidDel="00EE7B32">
                <w:delText>)</w:delText>
              </w:r>
            </w:del>
          </w:p>
        </w:tc>
      </w:tr>
    </w:tbl>
    <w:p w14:paraId="79F82549" w14:textId="6A7D922B" w:rsidR="003D6814" w:rsidRDefault="00C4443F" w:rsidP="005F2321">
      <w:pPr>
        <w:spacing w:before="120" w:after="120"/>
        <w:ind w:left="2268" w:right="1134"/>
        <w:jc w:val="both"/>
      </w:pPr>
      <w:ins w:id="353" w:author="JRC" w:date="2022-11-18T15:26:00Z">
        <w:r>
          <w:t>[</w:t>
        </w:r>
      </w:ins>
      <w:del w:id="354" w:author="JRC" w:date="2022-11-18T15:26:00Z">
        <w:r w:rsidR="003D6814" w:rsidDel="00C4443F">
          <w:delText>SOCR</w:delText>
        </w:r>
        <w:r w:rsidR="00425B32" w:rsidDel="00C4443F">
          <w:delText xml:space="preserve"> and </w:delText>
        </w:r>
      </w:del>
      <w:r w:rsidR="00580FA8">
        <w:t>SOCE</w:t>
      </w:r>
      <w:r w:rsidR="003D6814">
        <w:t xml:space="preserve"> monitors of vehicles of category 2 </w:t>
      </w:r>
      <w:del w:id="355" w:author="JRC" w:date="2022-11-18T15:26:00Z">
        <w:r w:rsidR="003D6814" w:rsidDel="00C4443F">
          <w:delText>and SOCR monitors of category</w:delText>
        </w:r>
        <w:r w:rsidR="00284687" w:rsidDel="00C4443F">
          <w:delText> </w:delText>
        </w:r>
        <w:r w:rsidR="003D6814" w:rsidDel="00C4443F">
          <w:delText xml:space="preserve">1-1 and 1-2 vehicles </w:delText>
        </w:r>
      </w:del>
      <w:r w:rsidR="003D6814">
        <w:t xml:space="preserve">shall be </w:t>
      </w:r>
      <w:r w:rsidR="006F7A85">
        <w:t xml:space="preserve">installed and </w:t>
      </w:r>
      <w:r w:rsidR="00343C52">
        <w:t>their</w:t>
      </w:r>
      <w:r w:rsidR="00D5509D">
        <w:t xml:space="preserve"> </w:t>
      </w:r>
      <w:r w:rsidR="006F7A85">
        <w:t xml:space="preserve">values </w:t>
      </w:r>
      <w:r w:rsidR="003D6814">
        <w:t xml:space="preserve">monitored in view of setting the values in the tables </w:t>
      </w:r>
      <w:ins w:id="356" w:author="JRC" w:date="2022-10-25T17:15:00Z">
        <w:r w:rsidR="005F2321">
          <w:t xml:space="preserve">for part B as well as accuracy requirements in </w:t>
        </w:r>
        <w:commentRangeStart w:id="357"/>
        <w:r w:rsidR="005F2321">
          <w:t>paragraph</w:t>
        </w:r>
      </w:ins>
      <w:commentRangeEnd w:id="357"/>
      <w:ins w:id="358" w:author="JRC" w:date="2022-11-14T10:13:00Z">
        <w:r w:rsidR="00944699">
          <w:rPr>
            <w:rStyle w:val="Kommentarzeichen"/>
            <w:lang w:val="x-none"/>
          </w:rPr>
          <w:commentReference w:id="357"/>
        </w:r>
      </w:ins>
      <w:ins w:id="359" w:author="JRC" w:date="2022-10-25T17:15:00Z">
        <w:r w:rsidR="005F2321">
          <w:t xml:space="preserve"> 6.3 of Part A </w:t>
        </w:r>
      </w:ins>
      <w:r w:rsidR="003D6814">
        <w:t>in a future amendment of this GTR.</w:t>
      </w:r>
      <w:ins w:id="360" w:author="JRC" w:date="2022-11-18T15:26:00Z">
        <w:r>
          <w:t>]</w:t>
        </w:r>
      </w:ins>
    </w:p>
    <w:p w14:paraId="29CD35F3" w14:textId="6E5D7A2C" w:rsidR="00425B32" w:rsidRDefault="00425B32" w:rsidP="00C75408">
      <w:pPr>
        <w:spacing w:after="120"/>
        <w:ind w:left="2268" w:right="1134"/>
        <w:jc w:val="both"/>
      </w:pPr>
      <w:r>
        <w:t>A manufacturer may elect to declare a Declared Performance Requirement (DPR</w:t>
      </w:r>
      <w:r w:rsidRPr="00343C52">
        <w:rPr>
          <w:i/>
        </w:rPr>
        <w:t>i</w:t>
      </w:r>
      <w:r>
        <w:t xml:space="preserve">) having an SOCE </w:t>
      </w:r>
      <w:del w:id="361" w:author="JRC" w:date="2022-11-18T15:27:00Z">
        <w:r w:rsidDel="00C4443F">
          <w:delText xml:space="preserve">and/or SOCR </w:delText>
        </w:r>
      </w:del>
      <w:r>
        <w:t>value that is higher than that of the corresponding MPR. The DPR</w:t>
      </w:r>
      <w:r w:rsidRPr="00092648">
        <w:rPr>
          <w:i/>
          <w:iCs/>
        </w:rPr>
        <w:t>i</w:t>
      </w:r>
      <w:r>
        <w:t xml:space="preserve"> </w:t>
      </w:r>
      <w:r w:rsidR="00A65319">
        <w:t xml:space="preserve">shall </w:t>
      </w:r>
      <w:r>
        <w:t>then replace the MPR</w:t>
      </w:r>
      <w:r w:rsidRPr="00092648">
        <w:rPr>
          <w:i/>
          <w:iCs/>
        </w:rPr>
        <w:t>i</w:t>
      </w:r>
      <w:r>
        <w:t xml:space="preserve"> for the purposes of determining compliance by that manufacturer.</w:t>
      </w:r>
    </w:p>
    <w:p w14:paraId="3FBB5B6E" w14:textId="529A93E3" w:rsidR="003D6814" w:rsidRDefault="003D6814" w:rsidP="00C75408">
      <w:pPr>
        <w:spacing w:after="120"/>
        <w:ind w:left="2268" w:right="1134"/>
        <w:jc w:val="both"/>
      </w:pPr>
      <w:r>
        <w:t xml:space="preserve">The </w:t>
      </w:r>
      <w:r w:rsidR="00425B32">
        <w:t xml:space="preserve">manufacturer </w:t>
      </w:r>
      <w:r>
        <w:t xml:space="preserve">shall ensure that batteries installed in vehicles </w:t>
      </w:r>
      <w:r w:rsidR="00E207C2">
        <w:t>comply with the rules specified in paragraph 6.4.2</w:t>
      </w:r>
      <w:r w:rsidR="004609F9">
        <w:t>.</w:t>
      </w:r>
      <w:r w:rsidR="00E207C2">
        <w:t xml:space="preserve"> for</w:t>
      </w:r>
      <w:r>
        <w:t xml:space="preserve"> the MPR</w:t>
      </w:r>
      <w:r w:rsidRPr="00092648">
        <w:rPr>
          <w:i/>
          <w:iCs/>
        </w:rPr>
        <w:t>i</w:t>
      </w:r>
      <w:r>
        <w:t xml:space="preserve"> (or DPR</w:t>
      </w:r>
      <w:r w:rsidRPr="00092648">
        <w:rPr>
          <w:i/>
          <w:iCs/>
        </w:rPr>
        <w:t>i</w:t>
      </w:r>
      <w:r w:rsidR="00425B32">
        <w:t xml:space="preserve"> if applicable</w:t>
      </w:r>
      <w:r>
        <w:t xml:space="preserve">). </w:t>
      </w:r>
    </w:p>
    <w:p w14:paraId="5EC2C5EF" w14:textId="007C37A2" w:rsidR="0051598E" w:rsidRDefault="00512AB3" w:rsidP="0051598E">
      <w:pPr>
        <w:pStyle w:val="SingleTxtG"/>
        <w:ind w:leftChars="1134" w:left="2268"/>
      </w:pPr>
      <w:r>
        <w:t>At the request of the manufacturer and f</w:t>
      </w:r>
      <w:r w:rsidR="0051598E">
        <w:t xml:space="preserve">or </w:t>
      </w:r>
      <w:r w:rsidR="00747753">
        <w:t>vehicles</w:t>
      </w:r>
      <w:r w:rsidR="0051598E">
        <w:t xml:space="preserve"> </w:t>
      </w:r>
      <w:r w:rsidR="00747753">
        <w:t xml:space="preserve">designed </w:t>
      </w:r>
      <w:r w:rsidR="0051598E">
        <w:t xml:space="preserve">with </w:t>
      </w:r>
      <w:commentRangeStart w:id="362"/>
      <w:r w:rsidR="0051598E">
        <w:t xml:space="preserve">V2X, </w:t>
      </w:r>
      <w:commentRangeEnd w:id="362"/>
      <w:r w:rsidR="00944699">
        <w:rPr>
          <w:rStyle w:val="Kommentarzeichen"/>
          <w:lang w:val="x-none"/>
        </w:rPr>
        <w:commentReference w:id="362"/>
      </w:r>
      <w:r w:rsidR="0051598E">
        <w:t xml:space="preserve">the </w:t>
      </w:r>
      <w:commentRangeStart w:id="363"/>
      <w:r w:rsidR="0051598E">
        <w:t xml:space="preserve">equivalent virtual </w:t>
      </w:r>
      <w:r w:rsidR="00C53C2C">
        <w:t>distance</w:t>
      </w:r>
      <w:r w:rsidR="0051598E">
        <w:t xml:space="preserve"> calculated following the equation below will be reported by each vehicle. </w:t>
      </w:r>
    </w:p>
    <w:p w14:paraId="71303FA2" w14:textId="0DA582FE" w:rsidR="0051598E" w:rsidRDefault="0051598E" w:rsidP="0051598E">
      <w:pPr>
        <w:pStyle w:val="SingleTxtG"/>
        <w:ind w:leftChars="1134" w:left="2268"/>
      </w:pPr>
      <m:oMathPara>
        <m:oMath>
          <m:r>
            <m:rPr>
              <m:sty m:val="bi"/>
            </m:rPr>
            <w:rPr>
              <w:rFonts w:ascii="Cambria Math" w:hAnsi="Cambria Math"/>
              <w:lang w:val="en-US"/>
            </w:rPr>
            <m:t xml:space="preserve">Virtual distance </m:t>
          </m:r>
          <m:r>
            <w:rPr>
              <w:rFonts w:ascii="Cambria Math" w:hAnsi="Cambria Math"/>
              <w:lang w:val="en-US"/>
            </w:rPr>
            <m:t>(km)</m:t>
          </m:r>
          <m:r>
            <m:rPr>
              <m:sty m:val="p"/>
            </m:rPr>
            <w:rPr>
              <w:rFonts w:ascii="Cambria Math" w:hAnsi="Cambria Math"/>
            </w:rPr>
            <m:t>=</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total discharge energy during V2X</m:t>
                  </m:r>
                  <m:r>
                    <w:rPr>
                      <w:rFonts w:ascii="Cambria Math" w:hAnsi="Cambria Math"/>
                      <w:lang w:val="en-US"/>
                    </w:rPr>
                    <m:t> [Wh]</m:t>
                  </m:r>
                </m:num>
                <m:den>
                  <m:r>
                    <m:rPr>
                      <m:sty m:val="p"/>
                    </m:rPr>
                    <w:rPr>
                      <w:rFonts w:ascii="Cambria Math" w:hAnsi="Cambria Math"/>
                      <w:lang w:val="en-US"/>
                    </w:rPr>
                    <m:t>worst case certified energy consumption of PART B family  [Wh/km]</m:t>
                  </m:r>
                </m:den>
              </m:f>
            </m:e>
          </m:d>
        </m:oMath>
      </m:oMathPara>
    </w:p>
    <w:p w14:paraId="72F06A91" w14:textId="71BDD1DC" w:rsidR="002543C9" w:rsidRDefault="0073480A" w:rsidP="00350101">
      <w:pPr>
        <w:pStyle w:val="SingleTxtG"/>
        <w:ind w:leftChars="1417" w:left="2834"/>
      </w:pPr>
      <w:r>
        <w:t>Where</w:t>
      </w:r>
      <w:r w:rsidR="002543C9">
        <w:t>:</w:t>
      </w:r>
    </w:p>
    <w:p w14:paraId="3DDAC22B" w14:textId="2CD58257" w:rsidR="0073480A" w:rsidRPr="0073480A" w:rsidRDefault="00092648" w:rsidP="00350101">
      <w:pPr>
        <w:pStyle w:val="SingleTxtG"/>
        <w:ind w:leftChars="1417" w:left="2834"/>
        <w:rPr>
          <w:lang w:val="x-none"/>
        </w:rPr>
      </w:pPr>
      <w:r w:rsidRPr="00E740CC">
        <w:rPr>
          <w:i/>
        </w:rPr>
        <w:t>"</w:t>
      </w:r>
      <w:r w:rsidR="0073480A" w:rsidRPr="008967D1">
        <w:rPr>
          <w:i/>
          <w:iCs/>
        </w:rPr>
        <w:t>worst case certified energy consumption of Part B family</w:t>
      </w:r>
      <w:r w:rsidRPr="00E740CC">
        <w:rPr>
          <w:i/>
        </w:rPr>
        <w:t>"</w:t>
      </w:r>
      <w:r w:rsidR="0073480A">
        <w:t xml:space="preserve"> means the worst case certified energy consumption of a Part B family which needs to be provided according to Annex 2.</w:t>
      </w:r>
      <w:commentRangeEnd w:id="363"/>
      <w:r w:rsidR="009E23A0">
        <w:rPr>
          <w:rStyle w:val="Kommentarzeichen"/>
          <w:lang w:val="x-none"/>
        </w:rPr>
        <w:commentReference w:id="363"/>
      </w:r>
    </w:p>
    <w:p w14:paraId="58FE67C2" w14:textId="19FEADE7" w:rsidR="00170FD4" w:rsidRDefault="00170FD4" w:rsidP="00747753">
      <w:pPr>
        <w:pStyle w:val="SingleTxtG"/>
        <w:ind w:leftChars="1134" w:left="2268"/>
      </w:pPr>
      <w:r>
        <w:t xml:space="preserve">At the option of the manufacturer, instead of using the worst case certified energy consumption value of the Part B family, the manufacturer may be allowed to use any higher energy consumption value. </w:t>
      </w:r>
    </w:p>
    <w:p w14:paraId="166ACF34" w14:textId="30C38BC7" w:rsidR="0051598E" w:rsidRDefault="0051598E" w:rsidP="00747753">
      <w:pPr>
        <w:pStyle w:val="SingleTxtG"/>
        <w:ind w:leftChars="1134" w:left="2268"/>
      </w:pPr>
      <w:r>
        <w:t xml:space="preserve">The total </w:t>
      </w:r>
      <w:r w:rsidR="00C53C2C">
        <w:t>distance</w:t>
      </w:r>
      <w:r>
        <w:t xml:space="preserve"> used for confirming the compliance with the minimum performance requirements will consist of the sum of the </w:t>
      </w:r>
      <w:r w:rsidR="00C53C2C">
        <w:t>distance</w:t>
      </w:r>
      <w:r>
        <w:t xml:space="preserve"> driven and </w:t>
      </w:r>
      <w:r>
        <w:lastRenderedPageBreak/>
        <w:t xml:space="preserve">the virtual </w:t>
      </w:r>
      <w:r w:rsidR="00C53C2C">
        <w:t>distance</w:t>
      </w:r>
      <w:r>
        <w:t xml:space="preserve">. </w:t>
      </w:r>
      <w:r w:rsidR="005D6E67">
        <w:t xml:space="preserve">The total percentage of the virtual </w:t>
      </w:r>
      <w:r w:rsidR="00C53C2C">
        <w:t>distance</w:t>
      </w:r>
      <w:r w:rsidR="005D6E67">
        <w:t xml:space="preserve"> </w:t>
      </w:r>
      <w:r w:rsidR="00512AB3">
        <w:t>shall</w:t>
      </w:r>
      <w:r w:rsidR="005D6E67">
        <w:t xml:space="preserve"> be</w:t>
      </w:r>
      <w:r w:rsidR="00512AB3">
        <w:t xml:space="preserve"> recorded and</w:t>
      </w:r>
      <w:r w:rsidR="005D6E67">
        <w:t xml:space="preserve"> monitored. </w:t>
      </w:r>
    </w:p>
    <w:p w14:paraId="11AF52D2" w14:textId="77777777" w:rsidR="003D6814" w:rsidRPr="003E4791" w:rsidRDefault="003D6814" w:rsidP="00C75408">
      <w:pPr>
        <w:keepNext/>
        <w:tabs>
          <w:tab w:val="right" w:pos="851"/>
        </w:tabs>
        <w:spacing w:before="360" w:after="240" w:line="240" w:lineRule="auto"/>
        <w:ind w:left="2268" w:right="1134" w:hanging="1134"/>
        <w:outlineLvl w:val="2"/>
        <w:rPr>
          <w:b/>
          <w:sz w:val="24"/>
          <w:szCs w:val="18"/>
        </w:rPr>
      </w:pPr>
      <w:bookmarkStart w:id="364" w:name="_Ref498940668"/>
      <w:r w:rsidRPr="003E4791">
        <w:rPr>
          <w:b/>
          <w:sz w:val="24"/>
          <w:szCs w:val="18"/>
        </w:rPr>
        <w:t>6.</w:t>
      </w:r>
      <w:r w:rsidRPr="003E4791">
        <w:rPr>
          <w:b/>
          <w:sz w:val="24"/>
          <w:szCs w:val="18"/>
        </w:rPr>
        <w:tab/>
      </w:r>
      <w:r w:rsidRPr="003E4791">
        <w:rPr>
          <w:b/>
          <w:sz w:val="24"/>
          <w:szCs w:val="18"/>
        </w:rPr>
        <w:tab/>
      </w:r>
      <w:bookmarkEnd w:id="364"/>
      <w:r w:rsidRPr="003E4791">
        <w:rPr>
          <w:b/>
          <w:sz w:val="24"/>
          <w:szCs w:val="18"/>
        </w:rPr>
        <w:t>In-Use Verification</w:t>
      </w:r>
    </w:p>
    <w:p w14:paraId="0E08FD30" w14:textId="7EF3E9D1" w:rsidR="003D6814" w:rsidRPr="00EA2C3E" w:rsidRDefault="003D6814" w:rsidP="00C75408">
      <w:pPr>
        <w:pStyle w:val="SingleTxtG"/>
        <w:keepNext/>
        <w:ind w:leftChars="567" w:left="2268" w:hangingChars="567" w:hanging="1134"/>
        <w:rPr>
          <w:bCs/>
        </w:rPr>
      </w:pPr>
      <w:r w:rsidRPr="00EA2C3E">
        <w:rPr>
          <w:bCs/>
        </w:rPr>
        <w:t>6.1</w:t>
      </w:r>
      <w:r w:rsidR="00036F31" w:rsidRPr="00EA2C3E">
        <w:rPr>
          <w:bCs/>
        </w:rPr>
        <w:t>.</w:t>
      </w:r>
      <w:r w:rsidRPr="00EA2C3E">
        <w:rPr>
          <w:bCs/>
        </w:rPr>
        <w:tab/>
      </w:r>
      <w:commentRangeStart w:id="365"/>
      <w:r w:rsidRPr="00EA2C3E">
        <w:rPr>
          <w:bCs/>
        </w:rPr>
        <w:t>Definition</w:t>
      </w:r>
      <w:r w:rsidR="00284687" w:rsidRPr="00EA2C3E">
        <w:rPr>
          <w:bCs/>
        </w:rPr>
        <w:t>s</w:t>
      </w:r>
      <w:r w:rsidR="00580FA8" w:rsidRPr="00EA2C3E">
        <w:rPr>
          <w:bCs/>
        </w:rPr>
        <w:t xml:space="preserve"> of Families</w:t>
      </w:r>
      <w:commentRangeEnd w:id="365"/>
      <w:r w:rsidR="001724CB">
        <w:rPr>
          <w:rStyle w:val="Kommentarzeichen"/>
          <w:lang w:val="x-none"/>
        </w:rPr>
        <w:commentReference w:id="365"/>
      </w:r>
    </w:p>
    <w:p w14:paraId="7E72CE63" w14:textId="00772B01" w:rsidR="004609F9" w:rsidRDefault="003D6814" w:rsidP="00C75408">
      <w:pPr>
        <w:pStyle w:val="SingleTxtG"/>
        <w:ind w:leftChars="1134" w:left="2268"/>
      </w:pPr>
      <w:r w:rsidRPr="009F3882">
        <w:t xml:space="preserve">Vehicles having the same characteristics with respect to their evaluation </w:t>
      </w:r>
      <w:commentRangeStart w:id="366"/>
      <w:r w:rsidRPr="009F3882">
        <w:t>under</w:t>
      </w:r>
      <w:commentRangeEnd w:id="366"/>
      <w:r w:rsidR="00AF2840">
        <w:rPr>
          <w:rStyle w:val="Kommentarzeichen"/>
          <w:lang w:val="x-none"/>
        </w:rPr>
        <w:commentReference w:id="366"/>
      </w:r>
      <w:r w:rsidRPr="009F3882">
        <w:t xml:space="preserve"> Part</w:t>
      </w:r>
      <w:r w:rsidR="00580FA8">
        <w:t> </w:t>
      </w:r>
      <w:r w:rsidRPr="009F3882">
        <w:t>A or Part</w:t>
      </w:r>
      <w:r w:rsidR="00580FA8">
        <w:t> </w:t>
      </w:r>
      <w:r w:rsidRPr="009F3882">
        <w:t>B below shall be grouped into vehicle families for the purpose of compliance verification. Families under Part</w:t>
      </w:r>
      <w:r w:rsidR="00580FA8">
        <w:t> </w:t>
      </w:r>
      <w:r w:rsidRPr="009F3882">
        <w:t xml:space="preserve">A shall have the same characteristics with respect to verification of the </w:t>
      </w:r>
      <w:del w:id="367" w:author="JRC Elena Paffumi" w:date="2022-11-18T13:27:00Z">
        <w:r w:rsidRPr="009F3882" w:rsidDel="00AF2840">
          <w:delText>SOCR/</w:delText>
        </w:r>
      </w:del>
      <w:r w:rsidRPr="009F3882">
        <w:t>SOCE monitors. Families under Part</w:t>
      </w:r>
      <w:r w:rsidR="00580FA8">
        <w:t> </w:t>
      </w:r>
      <w:r w:rsidRPr="009F3882">
        <w:t>B shall have the same characteristics with respect to verification of battery durability</w:t>
      </w:r>
      <w:r w:rsidR="00DE2B6D">
        <w:t>.</w:t>
      </w:r>
      <w:r w:rsidRPr="009F3882">
        <w:t xml:space="preserve"> </w:t>
      </w:r>
    </w:p>
    <w:p w14:paraId="09E5C513" w14:textId="6C2910B5" w:rsidR="003D6814" w:rsidRPr="009F3882" w:rsidRDefault="003D6814" w:rsidP="00C75408">
      <w:pPr>
        <w:pStyle w:val="SingleTxtG"/>
        <w:ind w:leftChars="1134" w:left="2268"/>
      </w:pPr>
      <w:r w:rsidRPr="009F3882">
        <w:t xml:space="preserve">Families with </w:t>
      </w:r>
      <w:r>
        <w:t xml:space="preserve">the </w:t>
      </w:r>
      <w:r w:rsidRPr="009F3882">
        <w:t xml:space="preserve">same characteristics </w:t>
      </w:r>
      <w:r w:rsidR="00C53C2C">
        <w:t>with respect to</w:t>
      </w:r>
      <w:r w:rsidRPr="009F3882">
        <w:t xml:space="preserve"> compliance verification shall be defined as follows: </w:t>
      </w:r>
    </w:p>
    <w:p w14:paraId="4EC62AF1" w14:textId="46CE508E" w:rsidR="003D6814" w:rsidRPr="00EA2C3E" w:rsidRDefault="003D6814" w:rsidP="00C75408">
      <w:pPr>
        <w:pStyle w:val="SingleTxtG"/>
        <w:keepNext/>
        <w:ind w:left="2268" w:hanging="1134"/>
        <w:rPr>
          <w:i/>
        </w:rPr>
      </w:pPr>
      <w:r w:rsidRPr="00EA2C3E">
        <w:rPr>
          <w:iCs/>
        </w:rPr>
        <w:t>6.1.1.</w:t>
      </w:r>
      <w:r w:rsidR="00F30D2A" w:rsidRPr="00EA2C3E">
        <w:rPr>
          <w:iCs/>
        </w:rPr>
        <w:tab/>
      </w:r>
      <w:r w:rsidRPr="00EA2C3E">
        <w:rPr>
          <w:iCs/>
        </w:rPr>
        <w:t xml:space="preserve">For </w:t>
      </w:r>
      <w:r w:rsidR="00284687" w:rsidRPr="00EA2C3E">
        <w:rPr>
          <w:iCs/>
        </w:rPr>
        <w:t xml:space="preserve">Part </w:t>
      </w:r>
      <w:r w:rsidRPr="00EA2C3E">
        <w:rPr>
          <w:iCs/>
        </w:rPr>
        <w:t>A:</w:t>
      </w:r>
      <w:r w:rsidRPr="00EA2C3E">
        <w:rPr>
          <w:i/>
        </w:rPr>
        <w:t xml:space="preserve"> </w:t>
      </w:r>
      <w:r w:rsidRPr="00EA2C3E">
        <w:t xml:space="preserve">Verification of </w:t>
      </w:r>
      <w:r w:rsidR="00C96295" w:rsidRPr="00EA2C3E">
        <w:t>Monitors</w:t>
      </w:r>
    </w:p>
    <w:p w14:paraId="236A2C81" w14:textId="66A75E07" w:rsidR="003D6814" w:rsidRPr="00EA2C3E" w:rsidRDefault="003D6814" w:rsidP="00C75408">
      <w:pPr>
        <w:pStyle w:val="SingleTxtG"/>
        <w:ind w:leftChars="1134" w:left="2268"/>
      </w:pPr>
      <w:r w:rsidRPr="009F3882">
        <w:t xml:space="preserve">Only vehicles that are </w:t>
      </w:r>
      <w:r w:rsidR="00360E6B">
        <w:t>substantially similar</w:t>
      </w:r>
      <w:r w:rsidR="00360E6B" w:rsidRPr="009F3882">
        <w:t xml:space="preserve"> </w:t>
      </w:r>
      <w:r w:rsidRPr="009F3882">
        <w:t xml:space="preserve">with respect to the following elements may be part of the </w:t>
      </w:r>
      <w:r w:rsidRPr="00EA2C3E">
        <w:t>same monitor family:</w:t>
      </w:r>
    </w:p>
    <w:p w14:paraId="3B3A193F" w14:textId="41A32134" w:rsidR="003D6814" w:rsidRPr="003A18EC" w:rsidRDefault="00705748" w:rsidP="001168C9">
      <w:pPr>
        <w:pStyle w:val="SingleTxtG"/>
        <w:ind w:leftChars="1134" w:left="2834" w:hanging="566"/>
      </w:pPr>
      <w:r w:rsidRPr="003A18EC">
        <w:t>(</w:t>
      </w:r>
      <w:r w:rsidR="003D6814" w:rsidRPr="003A18EC">
        <w:t>a)</w:t>
      </w:r>
      <w:r w:rsidR="003D6814" w:rsidRPr="003A18EC">
        <w:tab/>
        <w:t xml:space="preserve">Algorithm for </w:t>
      </w:r>
      <w:r w:rsidR="00B30D48" w:rsidRPr="003A18EC">
        <w:t xml:space="preserve">estimating </w:t>
      </w:r>
      <w:r w:rsidR="00C53C2C">
        <w:t xml:space="preserve">on-board </w:t>
      </w:r>
      <w:del w:id="368" w:author="JRC Elena Paffumi" w:date="2022-11-18T13:27:00Z">
        <w:r w:rsidR="003D6814" w:rsidRPr="003A18EC" w:rsidDel="00AF2840">
          <w:delText>SOCR</w:delText>
        </w:r>
        <w:r w:rsidR="00B30D48" w:rsidRPr="003A18EC" w:rsidDel="00AF2840">
          <w:delText xml:space="preserve"> </w:delText>
        </w:r>
      </w:del>
      <w:r w:rsidR="00B30D48" w:rsidRPr="003A18EC">
        <w:t xml:space="preserve">and </w:t>
      </w:r>
      <w:r w:rsidR="00C53C2C">
        <w:t xml:space="preserve">on-board </w:t>
      </w:r>
      <w:r w:rsidR="00580FA8" w:rsidRPr="003A18EC">
        <w:t>SOCE</w:t>
      </w:r>
      <w:r w:rsidR="00114F09">
        <w:t>;</w:t>
      </w:r>
      <w:r w:rsidR="00E43466" w:rsidRPr="003A18EC">
        <w:t xml:space="preserve"> </w:t>
      </w:r>
    </w:p>
    <w:p w14:paraId="3EE74B32" w14:textId="15C47BC7" w:rsidR="003D6814" w:rsidRPr="003A18EC" w:rsidRDefault="00705748" w:rsidP="001168C9">
      <w:pPr>
        <w:pStyle w:val="SingleTxtG"/>
        <w:ind w:leftChars="1134" w:left="2835" w:hanging="567"/>
      </w:pPr>
      <w:r w:rsidRPr="003A18EC">
        <w:t>(</w:t>
      </w:r>
      <w:r w:rsidR="003D6814" w:rsidRPr="003A18EC">
        <w:t>b)</w:t>
      </w:r>
      <w:r w:rsidR="003D6814" w:rsidRPr="003A18EC">
        <w:tab/>
        <w:t>Sensor configuration (</w:t>
      </w:r>
      <w:r w:rsidR="00B30D48" w:rsidRPr="003A18EC">
        <w:t xml:space="preserve">for sensors used in determination of </w:t>
      </w:r>
      <w:del w:id="369" w:author="JRC" w:date="2022-11-18T15:27:00Z">
        <w:r w:rsidR="00B30D48" w:rsidRPr="003A18EC" w:rsidDel="00C4443F">
          <w:delText xml:space="preserve">SOCR and </w:delText>
        </w:r>
      </w:del>
      <w:r w:rsidR="00B30D48" w:rsidRPr="003A18EC">
        <w:t>SOCE estimates</w:t>
      </w:r>
      <w:r w:rsidR="003D6814" w:rsidRPr="003A18EC">
        <w:t>)</w:t>
      </w:r>
      <w:r w:rsidR="00114F09">
        <w:t>;</w:t>
      </w:r>
    </w:p>
    <w:p w14:paraId="4A3C97AD" w14:textId="00155561" w:rsidR="003D6814" w:rsidRPr="003A18EC" w:rsidRDefault="00705748" w:rsidP="00E43466">
      <w:pPr>
        <w:pStyle w:val="SingleTxtG"/>
        <w:ind w:leftChars="1134" w:left="2835" w:hanging="567"/>
      </w:pPr>
      <w:r w:rsidRPr="003A18EC">
        <w:t>(</w:t>
      </w:r>
      <w:r w:rsidR="003D6814" w:rsidRPr="003A18EC">
        <w:t>c)</w:t>
      </w:r>
      <w:r w:rsidR="003D6814" w:rsidRPr="003A18EC">
        <w:tab/>
      </w:r>
      <w:r w:rsidR="00E43466" w:rsidRPr="003A18EC">
        <w:t>Characteristics of battery cell which have a non-negligible influence on accuracy of monitor</w:t>
      </w:r>
      <w:r w:rsidR="00114F09">
        <w:t>;</w:t>
      </w:r>
    </w:p>
    <w:p w14:paraId="0E1184B8" w14:textId="01F89669" w:rsidR="005836AF" w:rsidRDefault="00C4443F" w:rsidP="003A18EC">
      <w:pPr>
        <w:pStyle w:val="SingleTxtG"/>
        <w:ind w:leftChars="1134" w:left="2268"/>
        <w:rPr>
          <w:ins w:id="370" w:author="JRC" w:date="2022-11-03T15:03:00Z"/>
        </w:rPr>
      </w:pPr>
      <w:ins w:id="371" w:author="JRC" w:date="2022-11-18T15:27:00Z">
        <w:r w:rsidRPr="003A18EC" w:rsidDel="00C4443F">
          <w:t xml:space="preserve"> </w:t>
        </w:r>
      </w:ins>
      <w:del w:id="372" w:author="JRC" w:date="2022-11-18T15:27:00Z">
        <w:r w:rsidR="003D6814" w:rsidRPr="003A18EC" w:rsidDel="00C4443F">
          <w:tab/>
        </w:r>
      </w:del>
      <w:r w:rsidR="00705748" w:rsidRPr="003A18EC">
        <w:t>(</w:t>
      </w:r>
      <w:r w:rsidR="00BB57B1">
        <w:t>d</w:t>
      </w:r>
      <w:r w:rsidR="003D6814" w:rsidRPr="003A18EC">
        <w:t>)</w:t>
      </w:r>
      <w:r w:rsidR="003D6814" w:rsidRPr="003A18EC">
        <w:tab/>
        <w:t>Type of vehicle (PEVs or OVC-HEVs)</w:t>
      </w:r>
    </w:p>
    <w:p w14:paraId="3ED6C872" w14:textId="78202E6C" w:rsidR="003D6814" w:rsidRPr="009F3882" w:rsidRDefault="000C326E" w:rsidP="00C75408">
      <w:pPr>
        <w:pStyle w:val="SingleTxtG"/>
        <w:ind w:leftChars="1134" w:left="2268"/>
      </w:pPr>
      <w:r>
        <w:t>At the request of the manufacturer, with the approval of the responsible authority</w:t>
      </w:r>
      <w:r w:rsidRPr="00360E6B">
        <w:t xml:space="preserve"> </w:t>
      </w:r>
      <w:r>
        <w:t xml:space="preserve">and with appropriate technical justification, the manufacturer may deviate from the above criteria for families. </w:t>
      </w:r>
    </w:p>
    <w:p w14:paraId="50D48FD6" w14:textId="0271617D" w:rsidR="003D6814" w:rsidRPr="00F9205C" w:rsidRDefault="003D6814" w:rsidP="00C75408">
      <w:pPr>
        <w:pStyle w:val="SingleTxtG"/>
        <w:keepNext/>
        <w:ind w:left="2268" w:hanging="1134"/>
        <w:rPr>
          <w:i/>
        </w:rPr>
      </w:pPr>
      <w:r w:rsidRPr="00F9205C">
        <w:rPr>
          <w:iCs/>
        </w:rPr>
        <w:t>6.1.2.</w:t>
      </w:r>
      <w:r w:rsidR="0037450D" w:rsidRPr="00F9205C">
        <w:rPr>
          <w:iCs/>
        </w:rPr>
        <w:tab/>
      </w:r>
      <w:r w:rsidRPr="00F9205C">
        <w:rPr>
          <w:iCs/>
        </w:rPr>
        <w:t>For Part B:</w:t>
      </w:r>
      <w:r w:rsidRPr="00F9205C">
        <w:t xml:space="preserve"> Verification of Battery Durability </w:t>
      </w:r>
    </w:p>
    <w:p w14:paraId="059ED718" w14:textId="659F08D1" w:rsidR="003D6814" w:rsidRPr="00F9205C" w:rsidRDefault="003D6814" w:rsidP="00C75408">
      <w:pPr>
        <w:pStyle w:val="SingleTxtG"/>
        <w:ind w:leftChars="1134" w:left="2268"/>
        <w:rPr>
          <w:bCs/>
        </w:rPr>
      </w:pPr>
      <w:r w:rsidRPr="009F3882">
        <w:t xml:space="preserve">Only vehicles that are </w:t>
      </w:r>
      <w:r w:rsidR="00360E6B">
        <w:t>substantially similar</w:t>
      </w:r>
      <w:r w:rsidR="00360E6B" w:rsidRPr="009F3882">
        <w:t xml:space="preserve"> </w:t>
      </w:r>
      <w:r w:rsidRPr="009F3882">
        <w:t xml:space="preserve">with respect to the following </w:t>
      </w:r>
      <w:r w:rsidR="00360E6B">
        <w:t>elements</w:t>
      </w:r>
      <w:r w:rsidR="000C326E">
        <w:t xml:space="preserve"> </w:t>
      </w:r>
      <w:r w:rsidRPr="009F3882">
        <w:t xml:space="preserve">may be part of the same </w:t>
      </w:r>
      <w:r w:rsidRPr="00F9205C">
        <w:rPr>
          <w:bCs/>
        </w:rPr>
        <w:t>battery durability family:</w:t>
      </w:r>
    </w:p>
    <w:p w14:paraId="0CC6A8ED" w14:textId="788EFD34" w:rsidR="00000000" w:rsidRPr="009E23A0" w:rsidRDefault="00705748" w:rsidP="009E23A0">
      <w:pPr>
        <w:pStyle w:val="SingleTxtG"/>
        <w:numPr>
          <w:ilvl w:val="3"/>
          <w:numId w:val="39"/>
        </w:numPr>
        <w:rPr>
          <w:ins w:id="373" w:author="Trentzsch, Axel (001)" w:date="2023-01-09T12:05:00Z"/>
          <w:lang w:val="de-DE"/>
        </w:rPr>
      </w:pPr>
      <w:del w:id="374" w:author="Trentzsch, Axel (001)" w:date="2023-01-09T12:06:00Z">
        <w:r w:rsidDel="009E23A0">
          <w:delText>(</w:delText>
        </w:r>
        <w:r w:rsidR="00C30533" w:rsidDel="009E23A0">
          <w:delText>a)</w:delText>
        </w:r>
        <w:r w:rsidR="00C30533" w:rsidDel="009E23A0">
          <w:tab/>
        </w:r>
      </w:del>
      <w:ins w:id="375" w:author="Trentzsch, Axel (001)" w:date="2023-01-09T12:05:00Z">
        <w:r w:rsidR="00B41331" w:rsidRPr="009E23A0">
          <w:rPr>
            <w:lang w:val="de-DE"/>
          </w:rPr>
          <w:t>Type of battery chemistry;</w:t>
        </w:r>
      </w:ins>
    </w:p>
    <w:p w14:paraId="3C4B445F" w14:textId="77777777" w:rsidR="00000000" w:rsidRPr="009E23A0" w:rsidRDefault="00B41331" w:rsidP="009E23A0">
      <w:pPr>
        <w:pStyle w:val="SingleTxtG"/>
        <w:numPr>
          <w:ilvl w:val="3"/>
          <w:numId w:val="39"/>
        </w:numPr>
        <w:rPr>
          <w:ins w:id="376" w:author="Trentzsch, Axel (001)" w:date="2023-01-09T12:05:00Z"/>
          <w:lang w:val="en-US"/>
        </w:rPr>
      </w:pPr>
      <w:ins w:id="377" w:author="Trentzsch, Axel (001)" w:date="2023-01-09T12:05:00Z">
        <w:r w:rsidRPr="009E23A0">
          <w:rPr>
            <w:lang w:val="en-US"/>
          </w:rPr>
          <w:t>Battery Control Unit BCU (with relevant functions for battery monito</w:t>
        </w:r>
        <w:r w:rsidRPr="009E23A0">
          <w:rPr>
            <w:lang w:val="en-US"/>
          </w:rPr>
          <w:t>ring, estimations, and controls)</w:t>
        </w:r>
      </w:ins>
    </w:p>
    <w:p w14:paraId="2E8AB3CC" w14:textId="77777777" w:rsidR="00000000" w:rsidRPr="009E23A0" w:rsidRDefault="00B41331" w:rsidP="009E23A0">
      <w:pPr>
        <w:pStyle w:val="SingleTxtG"/>
        <w:numPr>
          <w:ilvl w:val="4"/>
          <w:numId w:val="39"/>
        </w:numPr>
        <w:rPr>
          <w:ins w:id="378" w:author="Trentzsch, Axel (001)" w:date="2023-01-09T12:05:00Z"/>
          <w:lang w:val="de-DE"/>
        </w:rPr>
      </w:pPr>
      <w:ins w:id="379" w:author="Trentzsch, Axel (001)" w:date="2023-01-09T12:05:00Z">
        <w:r w:rsidRPr="009E23A0">
          <w:rPr>
            <w:lang w:val="en-US"/>
          </w:rPr>
          <w:t>Or BMS</w:t>
        </w:r>
      </w:ins>
    </w:p>
    <w:p w14:paraId="1A20774C" w14:textId="77777777" w:rsidR="00000000" w:rsidRPr="009E23A0" w:rsidRDefault="00B41331" w:rsidP="009E23A0">
      <w:pPr>
        <w:pStyle w:val="SingleTxtG"/>
        <w:numPr>
          <w:ilvl w:val="3"/>
          <w:numId w:val="39"/>
        </w:numPr>
        <w:rPr>
          <w:ins w:id="380" w:author="Trentzsch, Axel (001)" w:date="2023-01-09T12:05:00Z"/>
          <w:lang w:val="en-US"/>
        </w:rPr>
      </w:pPr>
      <w:ins w:id="381" w:author="Trentzsch, Axel (001)" w:date="2023-01-09T12:05:00Z">
        <w:r w:rsidRPr="009E23A0">
          <w:rPr>
            <w:lang w:val="en-US"/>
          </w:rPr>
          <w:t xml:space="preserve">Operational strategy influencing the battery durability </w:t>
        </w:r>
      </w:ins>
    </w:p>
    <w:p w14:paraId="6A8D5E72" w14:textId="72A9488A" w:rsidR="00000000" w:rsidRPr="009E23A0" w:rsidRDefault="00B41331" w:rsidP="009E23A0">
      <w:pPr>
        <w:pStyle w:val="SingleTxtG"/>
        <w:numPr>
          <w:ilvl w:val="3"/>
          <w:numId w:val="39"/>
        </w:numPr>
        <w:rPr>
          <w:ins w:id="382" w:author="Trentzsch, Axel (001)" w:date="2023-01-09T12:05:00Z"/>
          <w:lang w:val="en-US"/>
        </w:rPr>
      </w:pPr>
      <w:ins w:id="383" w:author="Trentzsch, Axel (001)" w:date="2023-01-09T12:05:00Z">
        <w:r w:rsidRPr="009E23A0">
          <w:rPr>
            <w:lang w:val="en-US"/>
          </w:rPr>
          <w:t>At the request of the OEM, additional family criteria may be aligned with type approval authorit</w:t>
        </w:r>
      </w:ins>
      <w:ins w:id="384" w:author="Trentzsch, Axel (001)" w:date="2023-01-09T12:06:00Z">
        <w:r w:rsidR="009E23A0">
          <w:rPr>
            <w:lang w:val="en-US"/>
          </w:rPr>
          <w:t>y</w:t>
        </w:r>
      </w:ins>
    </w:p>
    <w:p w14:paraId="39AE58BC" w14:textId="14307E1C" w:rsidR="003D6814" w:rsidRPr="009F3882" w:rsidDel="009E23A0" w:rsidRDefault="009E23A0" w:rsidP="009E23A0">
      <w:pPr>
        <w:pStyle w:val="SingleTxtG"/>
        <w:ind w:left="2835" w:hanging="567"/>
        <w:rPr>
          <w:del w:id="385" w:author="Trentzsch, Axel (001)" w:date="2023-01-09T12:05:00Z"/>
        </w:rPr>
      </w:pPr>
      <w:ins w:id="386" w:author="Trentzsch, Axel (001)" w:date="2023-01-09T12:05:00Z">
        <w:r w:rsidRPr="009E23A0" w:rsidDel="009E23A0">
          <w:t xml:space="preserve"> </w:t>
        </w:r>
      </w:ins>
      <w:del w:id="387" w:author="Trentzsch, Axel (001)" w:date="2023-01-09T12:05:00Z">
        <w:r w:rsidR="003D6814" w:rsidRPr="009F3882" w:rsidDel="009E23A0">
          <w:delText>Type</w:delText>
        </w:r>
        <w:r w:rsidR="003D6814" w:rsidDel="009E23A0">
          <w:delText xml:space="preserve"> and number</w:delText>
        </w:r>
        <w:r w:rsidR="003D6814" w:rsidRPr="009F3882" w:rsidDel="009E23A0">
          <w:delText xml:space="preserve"> of electric machines</w:delText>
        </w:r>
        <w:r w:rsidR="00360E6B" w:rsidDel="009E23A0">
          <w:delText>, including net power,</w:delText>
        </w:r>
        <w:r w:rsidR="003D6814" w:rsidRPr="009F3882" w:rsidDel="009E23A0">
          <w:delText xml:space="preserve"> construction type (asynchronous/ synchronous, etc.), and any other characteristics having a non-negligible influence on </w:delText>
        </w:r>
        <w:r w:rsidR="003D6814" w:rsidDel="009E23A0">
          <w:delText>battery durability</w:delText>
        </w:r>
        <w:r w:rsidR="003D6814" w:rsidRPr="009F3882" w:rsidDel="009E23A0">
          <w:delText>;</w:delText>
        </w:r>
      </w:del>
    </w:p>
    <w:p w14:paraId="708EF3CB" w14:textId="3D004109" w:rsidR="003D6814" w:rsidDel="009E23A0" w:rsidRDefault="00705748" w:rsidP="009E23A0">
      <w:pPr>
        <w:pStyle w:val="SingleTxtG"/>
        <w:ind w:left="2835" w:hanging="567"/>
        <w:rPr>
          <w:ins w:id="388" w:author="JRC" w:date="2022-11-03T15:07:00Z"/>
          <w:del w:id="389" w:author="Trentzsch, Axel (001)" w:date="2023-01-09T12:05:00Z"/>
        </w:rPr>
      </w:pPr>
      <w:del w:id="390" w:author="Trentzsch, Axel (001)" w:date="2023-01-09T12:05:00Z">
        <w:r w:rsidDel="009E23A0">
          <w:delText>(</w:delText>
        </w:r>
        <w:r w:rsidR="00C30533" w:rsidDel="009E23A0">
          <w:delText>b)</w:delText>
        </w:r>
        <w:r w:rsidR="00C30533" w:rsidDel="009E23A0">
          <w:tab/>
        </w:r>
        <w:r w:rsidR="003D6814" w:rsidRPr="009F3882" w:rsidDel="009E23A0">
          <w:delText xml:space="preserve">Type of </w:delText>
        </w:r>
        <w:r w:rsidR="005377B2" w:rsidDel="009E23A0">
          <w:delText>battery</w:delText>
        </w:r>
        <w:r w:rsidR="005377B2" w:rsidRPr="009F3882" w:rsidDel="009E23A0">
          <w:delText xml:space="preserve"> </w:delText>
        </w:r>
        <w:r w:rsidR="003D6814" w:rsidRPr="009F3882" w:rsidDel="009E23A0">
          <w:delText>(</w:delText>
        </w:r>
        <w:r w:rsidR="003D6814" w:rsidDel="009E23A0">
          <w:delText>dimensions</w:delText>
        </w:r>
        <w:r w:rsidR="003D6814" w:rsidRPr="009F3882" w:rsidDel="009E23A0">
          <w:delText>, type of cell, including format and chemistry, capacity (Ampere-hour), nominal voltage, nominal power;</w:delText>
        </w:r>
      </w:del>
    </w:p>
    <w:p w14:paraId="372BA83C" w14:textId="32F6D3BB" w:rsidR="003D6814" w:rsidRPr="009F3882" w:rsidDel="009E23A0" w:rsidRDefault="00AF2840" w:rsidP="009E23A0">
      <w:pPr>
        <w:pStyle w:val="SingleTxtG"/>
        <w:ind w:left="2835" w:hanging="567"/>
        <w:rPr>
          <w:del w:id="391" w:author="Trentzsch, Axel (001)" w:date="2023-01-09T12:05:00Z"/>
        </w:rPr>
      </w:pPr>
      <w:ins w:id="392" w:author="JRC Elena Paffumi" w:date="2022-11-18T13:27:00Z">
        <w:del w:id="393" w:author="Trentzsch, Axel (001)" w:date="2023-01-09T12:05:00Z">
          <w:r w:rsidRPr="005836AF" w:rsidDel="009E23A0">
            <w:delText xml:space="preserve"> </w:delText>
          </w:r>
        </w:del>
      </w:ins>
      <w:del w:id="394" w:author="Trentzsch, Axel (001)" w:date="2023-01-09T12:05:00Z">
        <w:r w:rsidR="00705748" w:rsidDel="009E23A0">
          <w:delText>(</w:delText>
        </w:r>
        <w:r w:rsidR="00C30533" w:rsidDel="009E23A0">
          <w:delText>c)</w:delText>
        </w:r>
        <w:r w:rsidR="00C30533" w:rsidDel="009E23A0">
          <w:tab/>
        </w:r>
        <w:r w:rsidR="003D6814" w:rsidRPr="009F3882" w:rsidDel="009E23A0">
          <w:delText xml:space="preserve">Battery management system (BMS) </w:delText>
        </w:r>
        <w:r w:rsidR="003D6814" w:rsidDel="009E23A0">
          <w:delText>(with regards to battery durability monitoring and estimations</w:delText>
        </w:r>
        <w:r w:rsidR="00282EC3" w:rsidDel="009E23A0">
          <w:delText>)</w:delText>
        </w:r>
        <w:r w:rsidR="0037450D" w:rsidDel="009E23A0">
          <w:delText>;</w:delText>
        </w:r>
      </w:del>
    </w:p>
    <w:p w14:paraId="20E1D872" w14:textId="4BAC1695" w:rsidR="003D6814" w:rsidRPr="009F3882" w:rsidDel="009E23A0" w:rsidRDefault="00705748" w:rsidP="009E23A0">
      <w:pPr>
        <w:pStyle w:val="SingleTxtG"/>
        <w:ind w:left="2835" w:hanging="567"/>
        <w:rPr>
          <w:del w:id="395" w:author="Trentzsch, Axel (001)" w:date="2023-01-09T12:05:00Z"/>
        </w:rPr>
      </w:pPr>
      <w:del w:id="396" w:author="Trentzsch, Axel (001)" w:date="2023-01-09T12:05:00Z">
        <w:r w:rsidDel="009E23A0">
          <w:delText>(</w:delText>
        </w:r>
        <w:r w:rsidR="00C30533" w:rsidDel="009E23A0">
          <w:delText>d)</w:delText>
        </w:r>
        <w:r w:rsidR="00C30533" w:rsidDel="009E23A0">
          <w:tab/>
        </w:r>
        <w:r w:rsidR="000C326E" w:rsidDel="009E23A0">
          <w:delText>P</w:delText>
        </w:r>
        <w:r w:rsidR="00360E6B" w:rsidDel="009E23A0">
          <w:delText>assive and active thermal management of the battery</w:delText>
        </w:r>
        <w:r w:rsidR="0037450D" w:rsidDel="009E23A0">
          <w:delText>;</w:delText>
        </w:r>
      </w:del>
    </w:p>
    <w:p w14:paraId="2C08DE52" w14:textId="2CAE3CD8" w:rsidR="003D6814" w:rsidRPr="009F3882" w:rsidDel="009E23A0" w:rsidRDefault="00705748" w:rsidP="009E23A0">
      <w:pPr>
        <w:pStyle w:val="SingleTxtG"/>
        <w:ind w:left="2835" w:hanging="567"/>
        <w:rPr>
          <w:del w:id="397" w:author="Trentzsch, Axel (001)" w:date="2023-01-09T12:05:00Z"/>
        </w:rPr>
      </w:pPr>
      <w:del w:id="398" w:author="Trentzsch, Axel (001)" w:date="2023-01-09T12:05:00Z">
        <w:r w:rsidDel="009E23A0">
          <w:delText>(</w:delText>
        </w:r>
        <w:r w:rsidR="000C326E" w:rsidDel="009E23A0">
          <w:delText>e</w:delText>
        </w:r>
        <w:r w:rsidR="00C30533" w:rsidDel="009E23A0">
          <w:delText>)</w:delText>
        </w:r>
        <w:r w:rsidR="00C30533" w:rsidDel="009E23A0">
          <w:tab/>
        </w:r>
        <w:r w:rsidR="003D6814" w:rsidRPr="009F3882" w:rsidDel="009E23A0">
          <w:delText xml:space="preserve">Type of electric energy converter between the electric machine and </w:delText>
        </w:r>
        <w:r w:rsidR="005377B2" w:rsidDel="009E23A0">
          <w:delText>battery</w:delText>
        </w:r>
        <w:r w:rsidR="003D6814" w:rsidRPr="009F3882" w:rsidDel="009E23A0">
          <w:delText xml:space="preserve">, between the recharge-plug-in and </w:delText>
        </w:r>
        <w:r w:rsidR="005377B2" w:rsidDel="009E23A0">
          <w:delText>battery</w:delText>
        </w:r>
        <w:r w:rsidR="003D6814" w:rsidRPr="009F3882" w:rsidDel="009E23A0">
          <w:delText xml:space="preserve">, and any other characteristics having a non-negligible influence on </w:delText>
        </w:r>
        <w:r w:rsidR="003D6814" w:rsidDel="009E23A0">
          <w:delText>battery durability</w:delText>
        </w:r>
        <w:r w:rsidR="003D6814" w:rsidRPr="009F3882" w:rsidDel="009E23A0">
          <w:delText>;</w:delText>
        </w:r>
      </w:del>
    </w:p>
    <w:p w14:paraId="6B45B459" w14:textId="2A62E98C" w:rsidR="003D6814" w:rsidRPr="009F3882" w:rsidDel="009E23A0" w:rsidRDefault="00705748" w:rsidP="009E23A0">
      <w:pPr>
        <w:pStyle w:val="SingleTxtG"/>
        <w:ind w:left="2835" w:hanging="567"/>
        <w:rPr>
          <w:del w:id="399" w:author="Trentzsch, Axel (001)" w:date="2023-01-09T12:05:00Z"/>
        </w:rPr>
      </w:pPr>
      <w:del w:id="400" w:author="Trentzsch, Axel (001)" w:date="2023-01-09T12:05:00Z">
        <w:r w:rsidDel="009E23A0">
          <w:lastRenderedPageBreak/>
          <w:delText>(</w:delText>
        </w:r>
        <w:r w:rsidR="000C326E" w:rsidDel="009E23A0">
          <w:delText>f</w:delText>
        </w:r>
        <w:r w:rsidR="00C30533" w:rsidDel="009E23A0">
          <w:delText>)</w:delText>
        </w:r>
        <w:r w:rsidR="00C30533" w:rsidDel="009E23A0">
          <w:tab/>
        </w:r>
        <w:r w:rsidR="003D6814" w:rsidRPr="009F3882" w:rsidDel="009E23A0">
          <w:delText xml:space="preserve">Operation strategy of all components influencing the </w:delText>
        </w:r>
        <w:r w:rsidR="003D6814" w:rsidDel="009E23A0">
          <w:delText>battery durability</w:delText>
        </w:r>
        <w:r w:rsidR="003D6814" w:rsidRPr="009F3882" w:rsidDel="009E23A0">
          <w:delText>;</w:delText>
        </w:r>
      </w:del>
    </w:p>
    <w:p w14:paraId="6C249BE3" w14:textId="34AC55D2" w:rsidR="003D6814" w:rsidDel="009E23A0" w:rsidRDefault="000C326E" w:rsidP="009E23A0">
      <w:pPr>
        <w:pStyle w:val="SingleTxtG"/>
        <w:ind w:left="2835" w:hanging="567"/>
        <w:rPr>
          <w:del w:id="401" w:author="Trentzsch, Axel (001)" w:date="2023-01-09T12:05:00Z"/>
        </w:rPr>
      </w:pPr>
      <w:del w:id="402" w:author="Trentzsch, Axel (001)" w:date="2023-01-09T12:05:00Z">
        <w:r w:rsidDel="009E23A0">
          <w:rPr>
            <w:lang w:val="en-US"/>
          </w:rPr>
          <w:delText>(</w:delText>
        </w:r>
        <w:r w:rsidR="000977E7" w:rsidDel="009E23A0">
          <w:rPr>
            <w:lang w:val="en-US"/>
          </w:rPr>
          <w:delText>g</w:delText>
        </w:r>
        <w:r w:rsidDel="009E23A0">
          <w:rPr>
            <w:lang w:val="en-US"/>
          </w:rPr>
          <w:delText>)</w:delText>
        </w:r>
        <w:r w:rsidDel="009E23A0">
          <w:rPr>
            <w:lang w:val="en-US"/>
          </w:rPr>
          <w:tab/>
        </w:r>
        <w:r w:rsidR="003A18EC" w:rsidDel="009E23A0">
          <w:rPr>
            <w:lang w:val="en-US"/>
          </w:rPr>
          <w:delText xml:space="preserve">Declared </w:delText>
        </w:r>
        <w:r w:rsidR="00E12830" w:rsidRPr="00FB6768" w:rsidDel="009E23A0">
          <w:rPr>
            <w:lang w:val="en-US"/>
          </w:rPr>
          <w:delText>maximum charging power</w:delText>
        </w:r>
        <w:r w:rsidDel="009E23A0">
          <w:rPr>
            <w:lang w:val="en-US"/>
          </w:rPr>
          <w:delText>.</w:delText>
        </w:r>
      </w:del>
    </w:p>
    <w:p w14:paraId="537D407C" w14:textId="39042BA3" w:rsidR="003D6814" w:rsidRDefault="000C326E" w:rsidP="00C75408">
      <w:pPr>
        <w:pStyle w:val="SingleTxtG"/>
        <w:ind w:left="2268"/>
      </w:pPr>
      <w:r>
        <w:t>At the request of the manufacturer, w</w:t>
      </w:r>
      <w:r w:rsidR="003D6814">
        <w:t xml:space="preserve">ith the approval of the </w:t>
      </w:r>
      <w:r w:rsidR="00824E5C">
        <w:t xml:space="preserve">responsible </w:t>
      </w:r>
      <w:r w:rsidR="003D6814">
        <w:t>authorit</w:t>
      </w:r>
      <w:r w:rsidR="00824E5C">
        <w:t>y</w:t>
      </w:r>
      <w:r w:rsidR="00360E6B" w:rsidRPr="00360E6B">
        <w:t xml:space="preserve"> </w:t>
      </w:r>
      <w:r w:rsidR="00360E6B">
        <w:t>and with appropriate technical justification</w:t>
      </w:r>
      <w:r w:rsidR="003D6814">
        <w:t>, the manufacturer may deviate from the above criteria for families</w:t>
      </w:r>
      <w:r w:rsidR="00360E6B">
        <w:t>.</w:t>
      </w:r>
      <w:r w:rsidR="003D6814">
        <w:t xml:space="preserve"> </w:t>
      </w:r>
    </w:p>
    <w:p w14:paraId="672E78FF" w14:textId="118AF432" w:rsidR="003D6814" w:rsidRPr="00F9205C" w:rsidRDefault="003D6814" w:rsidP="00C75408">
      <w:pPr>
        <w:pStyle w:val="berschrift3"/>
        <w:keepNext/>
        <w:spacing w:after="120" w:line="240" w:lineRule="atLeast"/>
        <w:ind w:left="2268" w:right="1134" w:hanging="1134"/>
        <w:jc w:val="both"/>
        <w:rPr>
          <w:bCs/>
        </w:rPr>
      </w:pPr>
      <w:r w:rsidRPr="00F9205C">
        <w:rPr>
          <w:bCs/>
        </w:rPr>
        <w:t>6.2</w:t>
      </w:r>
      <w:r w:rsidR="00036F31" w:rsidRPr="00F9205C">
        <w:rPr>
          <w:bCs/>
        </w:rPr>
        <w:t>.</w:t>
      </w:r>
      <w:r w:rsidR="00036F31" w:rsidRPr="00F9205C">
        <w:rPr>
          <w:bCs/>
        </w:rPr>
        <w:tab/>
      </w:r>
      <w:r w:rsidRPr="00F9205C">
        <w:rPr>
          <w:bCs/>
        </w:rPr>
        <w:t>Information gathering</w:t>
      </w:r>
    </w:p>
    <w:p w14:paraId="6BA45C0A" w14:textId="528AA93C" w:rsidR="003D6814" w:rsidRPr="00120217" w:rsidRDefault="003D6814" w:rsidP="00C75408">
      <w:pPr>
        <w:spacing w:after="120"/>
        <w:ind w:left="2268" w:right="1134"/>
        <w:jc w:val="both"/>
      </w:pPr>
      <w:r w:rsidRPr="00120217">
        <w:t>The following information shall be made available to the authorities by the manufacturer</w:t>
      </w:r>
      <w:r w:rsidR="00B4744C">
        <w:t xml:space="preserve"> in a format to be agreed between the authorities and the manufacturer</w:t>
      </w:r>
      <w:r w:rsidRPr="00120217">
        <w:t xml:space="preserve">: </w:t>
      </w:r>
      <w:r>
        <w:t>a</w:t>
      </w:r>
      <w:r w:rsidRPr="00120217">
        <w:t>nnual report on relevant warranty claims</w:t>
      </w:r>
      <w:r>
        <w:t xml:space="preserve">; and </w:t>
      </w:r>
      <w:r w:rsidRPr="00120217">
        <w:t>annual statistics on repairs for</w:t>
      </w:r>
      <w:r>
        <w:t xml:space="preserve"> both</w:t>
      </w:r>
      <w:r w:rsidRPr="00120217">
        <w:t xml:space="preserve"> batteries and other systems that might influence the electric energy consumption of the vehicle.</w:t>
      </w:r>
      <w:bookmarkStart w:id="403" w:name="_Hlk51852096"/>
      <w:r w:rsidR="00B4744C">
        <w:t xml:space="preserve"> Such information shall be made available once a year for each battery durability family for the duration of the period defined in paragraph 5.2</w:t>
      </w:r>
      <w:r w:rsidR="007558F5">
        <w:t>.</w:t>
      </w:r>
      <w:r w:rsidR="00DE2B6D">
        <w:t xml:space="preserve"> after the last vehicle of this family is sold</w:t>
      </w:r>
      <w:r w:rsidR="00B4744C">
        <w:t xml:space="preserve">. </w:t>
      </w:r>
    </w:p>
    <w:bookmarkEnd w:id="403"/>
    <w:p w14:paraId="1B6BEDA3" w14:textId="026D58BE" w:rsidR="003D6814" w:rsidRPr="00F9205C" w:rsidRDefault="003D6814" w:rsidP="00C75408">
      <w:pPr>
        <w:pStyle w:val="berschrift3"/>
        <w:keepNext/>
        <w:spacing w:after="120" w:line="240" w:lineRule="atLeast"/>
        <w:ind w:left="2268" w:right="1134" w:hanging="1134"/>
        <w:jc w:val="both"/>
        <w:rPr>
          <w:bCs/>
        </w:rPr>
      </w:pPr>
      <w:r w:rsidRPr="00F9205C">
        <w:rPr>
          <w:bCs/>
        </w:rPr>
        <w:t>6.3</w:t>
      </w:r>
      <w:r w:rsidR="00036F31" w:rsidRPr="00F9205C">
        <w:rPr>
          <w:bCs/>
        </w:rPr>
        <w:t>.</w:t>
      </w:r>
      <w:r w:rsidR="00036F31" w:rsidRPr="00F9205C">
        <w:rPr>
          <w:bCs/>
        </w:rPr>
        <w:tab/>
      </w:r>
      <w:r w:rsidR="00D633CF" w:rsidRPr="00F9205C">
        <w:rPr>
          <w:bCs/>
        </w:rPr>
        <w:t xml:space="preserve">Part </w:t>
      </w:r>
      <w:r w:rsidRPr="00F9205C">
        <w:rPr>
          <w:bCs/>
        </w:rPr>
        <w:t>A: Verification of</w:t>
      </w:r>
      <w:ins w:id="404" w:author="JRC Elena Paffumi" w:date="2022-11-18T13:28:00Z">
        <w:r w:rsidR="00AF2840" w:rsidRPr="00F9205C" w:rsidDel="00AF2840">
          <w:rPr>
            <w:bCs/>
          </w:rPr>
          <w:t xml:space="preserve"> </w:t>
        </w:r>
      </w:ins>
      <w:del w:id="405" w:author="JRC Elena Paffumi" w:date="2022-11-18T13:28:00Z">
        <w:r w:rsidRPr="00F9205C" w:rsidDel="00AF2840">
          <w:rPr>
            <w:bCs/>
          </w:rPr>
          <w:delText xml:space="preserve"> SOCR</w:delText>
        </w:r>
      </w:del>
      <w:r w:rsidRPr="00F9205C">
        <w:rPr>
          <w:bCs/>
        </w:rPr>
        <w:t>/SOCE monitor</w:t>
      </w:r>
      <w:del w:id="406" w:author="JRC" w:date="2022-11-18T15:51:00Z">
        <w:r w:rsidRPr="00F9205C" w:rsidDel="005B3362">
          <w:rPr>
            <w:bCs/>
          </w:rPr>
          <w:delText>s</w:delText>
        </w:r>
        <w:r w:rsidRPr="00F9205C" w:rsidDel="005B3362">
          <w:rPr>
            <w:rStyle w:val="Kommentarzeichen"/>
            <w:bCs/>
          </w:rPr>
          <w:delText xml:space="preserve"> </w:delText>
        </w:r>
      </w:del>
    </w:p>
    <w:p w14:paraId="16883F63" w14:textId="777569DC" w:rsidR="003D6814" w:rsidRPr="00F9205C" w:rsidRDefault="003D6814" w:rsidP="00C75408">
      <w:pPr>
        <w:pStyle w:val="berschrift3"/>
        <w:keepNext/>
        <w:spacing w:after="120" w:line="240" w:lineRule="atLeast"/>
        <w:ind w:left="2268" w:right="1134" w:hanging="1134"/>
        <w:jc w:val="both"/>
        <w:rPr>
          <w:bCs/>
        </w:rPr>
      </w:pPr>
      <w:r w:rsidRPr="00F9205C">
        <w:rPr>
          <w:bCs/>
        </w:rPr>
        <w:t>6.3.1</w:t>
      </w:r>
      <w:r w:rsidR="00036F31" w:rsidRPr="00F9205C">
        <w:rPr>
          <w:bCs/>
        </w:rPr>
        <w:t>.</w:t>
      </w:r>
      <w:r w:rsidR="00036F31" w:rsidRPr="00F9205C">
        <w:rPr>
          <w:bCs/>
        </w:rPr>
        <w:tab/>
      </w:r>
      <w:r w:rsidRPr="00F9205C">
        <w:rPr>
          <w:bCs/>
        </w:rPr>
        <w:t xml:space="preserve">Frequency of verifications </w:t>
      </w:r>
    </w:p>
    <w:p w14:paraId="03F48326" w14:textId="6B09F41D" w:rsidR="003D6814" w:rsidRDefault="003D6814" w:rsidP="00C75408">
      <w:pPr>
        <w:spacing w:after="120"/>
        <w:ind w:left="2268" w:right="1134"/>
        <w:jc w:val="both"/>
      </w:pPr>
      <w:r w:rsidRPr="00120217">
        <w:t>The manufacturer shall complete the procedure for in-use verification for Part</w:t>
      </w:r>
      <w:r w:rsidR="00284687">
        <w:t> </w:t>
      </w:r>
      <w:r w:rsidRPr="00120217">
        <w:t xml:space="preserve">A </w:t>
      </w:r>
      <w:r>
        <w:t>with</w:t>
      </w:r>
      <w:r w:rsidRPr="00120217">
        <w:t xml:space="preserve"> </w:t>
      </w:r>
      <w:r>
        <w:t xml:space="preserve">a frequency agreed with the </w:t>
      </w:r>
      <w:r w:rsidR="00A245B8">
        <w:t xml:space="preserve">authorities, </w:t>
      </w:r>
      <w:ins w:id="407" w:author="JRC" w:date="2022-11-03T17:55:00Z">
        <w:r w:rsidR="00A245B8">
          <w:t>[</w:t>
        </w:r>
      </w:ins>
      <w:r>
        <w:t xml:space="preserve"> </w:t>
      </w:r>
      <w:r w:rsidRPr="001724CB">
        <w:rPr>
          <w:highlight w:val="yellow"/>
        </w:rPr>
        <w:t>until 5 or 8 years</w:t>
      </w:r>
      <w:ins w:id="408" w:author="JRC" w:date="2022-11-03T17:55:00Z">
        <w:r w:rsidR="00A245B8">
          <w:t>]</w:t>
        </w:r>
      </w:ins>
      <w:r w:rsidRPr="00120217">
        <w:t xml:space="preserve"> </w:t>
      </w:r>
      <w:r>
        <w:t xml:space="preserve">as defined in </w:t>
      </w:r>
      <w:r w:rsidR="00036F31">
        <w:t>paragraph</w:t>
      </w:r>
      <w:r w:rsidR="00284687">
        <w:t> </w:t>
      </w:r>
      <w:r>
        <w:t>5.2</w:t>
      </w:r>
      <w:r w:rsidR="00036F31">
        <w:t>.</w:t>
      </w:r>
      <w:r>
        <w:t xml:space="preserve"> </w:t>
      </w:r>
      <w:r w:rsidRPr="00120217">
        <w:t xml:space="preserve">after the last vehicle of each </w:t>
      </w:r>
      <w:r>
        <w:t>monitor family</w:t>
      </w:r>
      <w:r w:rsidRPr="00120217">
        <w:t xml:space="preserve"> is sold and report the results of the verification to the authorities. The authorities may decide to proceed with their own verification of Part</w:t>
      </w:r>
      <w:r w:rsidR="00284687">
        <w:t> </w:t>
      </w:r>
      <w:r w:rsidRPr="00120217">
        <w:t xml:space="preserve">A, at a frequency and magnitude based on risk assessment, or request more information from the manufacturers. </w:t>
      </w:r>
      <w:r w:rsidR="009206B5">
        <w:t>With the agreement of all C</w:t>
      </w:r>
      <w:r w:rsidR="00A36745">
        <w:t xml:space="preserve">ontracting </w:t>
      </w:r>
      <w:r w:rsidR="009206B5">
        <w:t>P</w:t>
      </w:r>
      <w:r w:rsidR="00A36745">
        <w:t>artie</w:t>
      </w:r>
      <w:r w:rsidR="009206B5">
        <w:t>s involved,</w:t>
      </w:r>
      <w:r w:rsidR="009206B5" w:rsidRPr="009206B5">
        <w:t xml:space="preserve"> </w:t>
      </w:r>
      <w:r w:rsidR="009206B5">
        <w:t xml:space="preserve">the verification of Part A for vehicles </w:t>
      </w:r>
      <w:r w:rsidR="00D663D7">
        <w:t xml:space="preserve">in the same </w:t>
      </w:r>
      <w:r w:rsidR="000A7C29">
        <w:t xml:space="preserve">monitor </w:t>
      </w:r>
      <w:r w:rsidR="00D663D7">
        <w:t>family</w:t>
      </w:r>
      <w:r w:rsidR="009206B5">
        <w:t xml:space="preserve"> may be combined between different Contracting Parties. In such cases the relevant Contracting Parties shall be considered as a single authority for the purposes of this verification.</w:t>
      </w:r>
    </w:p>
    <w:p w14:paraId="5657F589" w14:textId="66D17481" w:rsidR="003D6814" w:rsidRPr="00E312ED" w:rsidRDefault="001F14F2" w:rsidP="00C75408">
      <w:pPr>
        <w:spacing w:after="120"/>
        <w:ind w:left="2268" w:right="1134"/>
        <w:jc w:val="both"/>
      </w:pPr>
      <w:r>
        <w:rPr>
          <w:iCs/>
        </w:rPr>
        <w:t xml:space="preserve">At the option of the Contracting Party, </w:t>
      </w:r>
      <w:r>
        <w:t>t</w:t>
      </w:r>
      <w:r w:rsidRPr="00E312ED">
        <w:t xml:space="preserve">he </w:t>
      </w:r>
      <w:r w:rsidR="003D6814" w:rsidRPr="00E312ED">
        <w:t xml:space="preserve">verification of the monitors shall not be mandatory </w:t>
      </w:r>
      <w:ins w:id="409" w:author="JRC" w:date="2022-11-03T17:55:00Z">
        <w:r w:rsidR="00A245B8">
          <w:t>[</w:t>
        </w:r>
      </w:ins>
      <w:r w:rsidR="003D6814" w:rsidRPr="00E35148">
        <w:rPr>
          <w:highlight w:val="yellow"/>
        </w:rPr>
        <w:t>if the annual sales of the monitor family are less than 5</w:t>
      </w:r>
      <w:r w:rsidR="00036F31" w:rsidRPr="00E35148">
        <w:rPr>
          <w:highlight w:val="yellow"/>
        </w:rPr>
        <w:t>,</w:t>
      </w:r>
      <w:r w:rsidR="003D6814" w:rsidRPr="00E35148">
        <w:rPr>
          <w:highlight w:val="yellow"/>
        </w:rPr>
        <w:t>000 vehicles in the market for the previous year.</w:t>
      </w:r>
      <w:ins w:id="410" w:author="JRC" w:date="2022-11-03T17:55:00Z">
        <w:r w:rsidR="00A245B8">
          <w:t>]</w:t>
        </w:r>
      </w:ins>
      <w:r w:rsidR="003D6814">
        <w:t xml:space="preserve"> </w:t>
      </w:r>
      <w:r w:rsidR="003D6814" w:rsidRPr="00E312ED">
        <w:t xml:space="preserve">Such families may still be selected to be tested </w:t>
      </w:r>
      <w:r w:rsidR="003D6814">
        <w:t xml:space="preserve">for </w:t>
      </w:r>
      <w:r w:rsidR="00284687" w:rsidRPr="00284687">
        <w:t>Part</w:t>
      </w:r>
      <w:r w:rsidR="00284687">
        <w:t> </w:t>
      </w:r>
      <w:r w:rsidR="003D6814" w:rsidRPr="00284687">
        <w:t>A</w:t>
      </w:r>
      <w:r w:rsidR="003D6814">
        <w:t xml:space="preserve">, at the request of the </w:t>
      </w:r>
      <w:r w:rsidR="00284687">
        <w:t xml:space="preserve">responsible </w:t>
      </w:r>
      <w:r w:rsidR="003D6814">
        <w:t>authorities.</w:t>
      </w:r>
    </w:p>
    <w:p w14:paraId="07737379" w14:textId="7D02013A" w:rsidR="003D6814" w:rsidRPr="00F9205C" w:rsidRDefault="003D6814" w:rsidP="00C75408">
      <w:pPr>
        <w:pStyle w:val="berschrift3"/>
        <w:keepNext/>
        <w:spacing w:after="120" w:line="240" w:lineRule="atLeast"/>
        <w:ind w:left="2268" w:right="1134" w:hanging="1134"/>
        <w:jc w:val="both"/>
        <w:rPr>
          <w:bCs/>
        </w:rPr>
      </w:pPr>
      <w:r w:rsidRPr="00F9205C">
        <w:rPr>
          <w:bCs/>
        </w:rPr>
        <w:t>6.3.2</w:t>
      </w:r>
      <w:r w:rsidR="00036F31" w:rsidRPr="00F9205C">
        <w:rPr>
          <w:bCs/>
        </w:rPr>
        <w:t>.</w:t>
      </w:r>
      <w:r w:rsidR="00036F31" w:rsidRPr="00F9205C">
        <w:rPr>
          <w:bCs/>
        </w:rPr>
        <w:tab/>
      </w:r>
      <w:r w:rsidRPr="00F9205C">
        <w:rPr>
          <w:bCs/>
        </w:rPr>
        <w:t xml:space="preserve">Verification </w:t>
      </w:r>
      <w:commentRangeStart w:id="411"/>
      <w:r w:rsidRPr="00F9205C">
        <w:rPr>
          <w:bCs/>
        </w:rPr>
        <w:t>procedure</w:t>
      </w:r>
      <w:commentRangeEnd w:id="411"/>
      <w:r w:rsidR="0015395E">
        <w:rPr>
          <w:rStyle w:val="Kommentarzeichen"/>
          <w:lang w:val="x-none"/>
        </w:rPr>
        <w:commentReference w:id="411"/>
      </w:r>
    </w:p>
    <w:p w14:paraId="73218F3E" w14:textId="630A7F8E" w:rsidR="003D6814" w:rsidRDefault="003D6814" w:rsidP="00C75408">
      <w:pPr>
        <w:spacing w:after="120"/>
        <w:ind w:left="2268" w:right="1134"/>
        <w:jc w:val="both"/>
      </w:pPr>
      <w:r w:rsidRPr="00120217">
        <w:t xml:space="preserve">In order to verify the </w:t>
      </w:r>
      <w:del w:id="412" w:author="JRC" w:date="2022-11-18T15:27:00Z">
        <w:r w:rsidRPr="00120217" w:rsidDel="00C4443F">
          <w:delText>SOCR/</w:delText>
        </w:r>
      </w:del>
      <w:r w:rsidRPr="00120217">
        <w:t>SOCE monitor</w:t>
      </w:r>
      <w:del w:id="413" w:author="JRC" w:date="2022-11-18T15:52:00Z">
        <w:r w:rsidRPr="00120217" w:rsidDel="005B3362">
          <w:delText>s</w:delText>
        </w:r>
      </w:del>
      <w:r w:rsidRPr="00120217">
        <w:t>, the value</w:t>
      </w:r>
      <w:del w:id="414" w:author="JRC" w:date="2022-11-18T15:52:00Z">
        <w:r w:rsidRPr="00120217" w:rsidDel="005B3362">
          <w:delText>s</w:delText>
        </w:r>
      </w:del>
      <w:r w:rsidRPr="00120217">
        <w:t xml:space="preserve"> for </w:t>
      </w:r>
      <w:del w:id="415" w:author="JRC" w:date="2022-11-18T15:37:00Z">
        <w:r w:rsidRPr="00120217" w:rsidDel="0065314A">
          <w:delText>range and</w:delText>
        </w:r>
      </w:del>
      <w:ins w:id="416" w:author="JRC" w:date="2022-11-18T15:37:00Z">
        <w:r w:rsidR="0065314A">
          <w:t>the</w:t>
        </w:r>
      </w:ins>
      <w:r w:rsidRPr="00120217">
        <w:t xml:space="preserve"> </w:t>
      </w:r>
      <w:r w:rsidR="001C14D3">
        <w:t xml:space="preserve">usable </w:t>
      </w:r>
      <w:r w:rsidRPr="00120217">
        <w:t>battery energy shall be measured at the time of the verification and the related value</w:t>
      </w:r>
      <w:del w:id="417" w:author="JRC" w:date="2022-11-18T15:53:00Z">
        <w:r w:rsidRPr="00120217" w:rsidDel="005B3362">
          <w:delText>s</w:delText>
        </w:r>
      </w:del>
      <w:r w:rsidRPr="00120217">
        <w:t xml:space="preserve"> from the monitor</w:t>
      </w:r>
      <w:del w:id="418" w:author="JRC" w:date="2022-11-18T15:53:00Z">
        <w:r w:rsidRPr="00120217" w:rsidDel="005B3362">
          <w:delText>s</w:delText>
        </w:r>
      </w:del>
      <w:r w:rsidRPr="00120217">
        <w:t xml:space="preserve"> </w:t>
      </w:r>
      <w:r w:rsidR="00C24A0D">
        <w:t xml:space="preserve">shall be </w:t>
      </w:r>
      <w:r w:rsidR="005377B2">
        <w:t>collected</w:t>
      </w:r>
      <w:r w:rsidRPr="00120217">
        <w:t xml:space="preserve"> </w:t>
      </w:r>
      <w:r w:rsidR="0053370B">
        <w:t>before the verification test procedure</w:t>
      </w:r>
      <w:r w:rsidR="0053370B" w:rsidRPr="00120217">
        <w:t xml:space="preserve">. </w:t>
      </w:r>
      <w:r w:rsidR="0053370B">
        <w:t>To support future improvement</w:t>
      </w:r>
      <w:r w:rsidR="005377B2">
        <w:t xml:space="preserve"> of the GTR</w:t>
      </w:r>
      <w:r w:rsidR="0053370B">
        <w:t xml:space="preserve">, indicator values shall be </w:t>
      </w:r>
      <w:r w:rsidR="005377B2">
        <w:t>collected</w:t>
      </w:r>
      <w:r w:rsidR="0053370B">
        <w:t xml:space="preserve"> </w:t>
      </w:r>
      <w:r w:rsidR="005377B2">
        <w:t xml:space="preserve">again </w:t>
      </w:r>
      <w:r w:rsidR="0053370B">
        <w:t>after the verification test procedure. Those indicators read after the verification test procedure shall not be considered in the Part A verification.</w:t>
      </w:r>
    </w:p>
    <w:p w14:paraId="79E3CD7E" w14:textId="75F1E71A" w:rsidR="00824E5C" w:rsidRPr="00120217" w:rsidRDefault="003D6814" w:rsidP="00C75408">
      <w:pPr>
        <w:spacing w:after="120"/>
        <w:ind w:left="2268" w:right="1134"/>
        <w:jc w:val="both"/>
      </w:pPr>
      <w:r w:rsidRPr="00F9205C">
        <w:t xml:space="preserve">The </w:t>
      </w:r>
      <w:del w:id="419" w:author="JRC" w:date="2022-11-18T15:53:00Z">
        <w:r w:rsidRPr="00F9205C" w:rsidDel="005B3362">
          <w:delText xml:space="preserve">measured </w:delText>
        </w:r>
      </w:del>
      <w:del w:id="420" w:author="JRC" w:date="2022-11-18T15:28:00Z">
        <w:r w:rsidRPr="00F9205C" w:rsidDel="00C4443F">
          <w:delText>SOCR</w:delText>
        </w:r>
        <w:r w:rsidR="00824E5C" w:rsidRPr="00F9205C" w:rsidDel="00C4443F">
          <w:delText xml:space="preserve"> </w:delText>
        </w:r>
      </w:del>
      <w:del w:id="421" w:author="JRC" w:date="2022-11-18T15:53:00Z">
        <w:r w:rsidR="00824E5C" w:rsidRPr="00F9205C" w:rsidDel="005B3362">
          <w:delText xml:space="preserve">and </w:delText>
        </w:r>
      </w:del>
      <w:r w:rsidR="00824E5C" w:rsidRPr="00F9205C">
        <w:t xml:space="preserve">measured </w:t>
      </w:r>
      <w:r w:rsidRPr="00F9205C">
        <w:t>SOCE values shall be determined by</w:t>
      </w:r>
      <w:r w:rsidRPr="00120217">
        <w:t xml:space="preserve"> dividing the measured values for</w:t>
      </w:r>
      <w:del w:id="422" w:author="JRC" w:date="2022-11-18T15:37:00Z">
        <w:r w:rsidRPr="00120217" w:rsidDel="0065314A">
          <w:delText xml:space="preserve"> range and </w:delText>
        </w:r>
      </w:del>
      <w:ins w:id="423" w:author="JRC" w:date="2022-11-18T15:38:00Z">
        <w:r w:rsidR="0065314A">
          <w:t xml:space="preserve"> the </w:t>
        </w:r>
      </w:ins>
      <w:r w:rsidR="00282EC3">
        <w:t xml:space="preserve">usable </w:t>
      </w:r>
      <w:r w:rsidRPr="00120217">
        <w:t xml:space="preserve">battery energy by the </w:t>
      </w:r>
      <w:r w:rsidR="00824E5C">
        <w:t>certified</w:t>
      </w:r>
      <w:r w:rsidR="00824E5C" w:rsidRPr="00120217">
        <w:t xml:space="preserve"> </w:t>
      </w:r>
      <w:r w:rsidRPr="00120217">
        <w:t xml:space="preserve">values </w:t>
      </w:r>
      <w:r w:rsidR="00824E5C">
        <w:t>for</w:t>
      </w:r>
      <w:r w:rsidR="00824E5C" w:rsidRPr="00120217">
        <w:t xml:space="preserve"> </w:t>
      </w:r>
      <w:del w:id="424" w:author="JRC" w:date="2022-11-18T15:38:00Z">
        <w:r w:rsidRPr="00120217" w:rsidDel="0065314A">
          <w:delText xml:space="preserve">range and </w:delText>
        </w:r>
      </w:del>
      <w:ins w:id="425" w:author="JRC" w:date="2022-11-18T15:53:00Z">
        <w:r w:rsidR="005B3362">
          <w:t xml:space="preserve"> the </w:t>
        </w:r>
      </w:ins>
      <w:r w:rsidR="00282EC3">
        <w:t xml:space="preserve">usable </w:t>
      </w:r>
      <w:r w:rsidRPr="00120217">
        <w:t>battery energy</w:t>
      </w:r>
      <w:r w:rsidR="00824E5C">
        <w:t>, respectively</w:t>
      </w:r>
      <w:r w:rsidR="009161AA">
        <w:t xml:space="preserve">, expressed in </w:t>
      </w:r>
      <w:r w:rsidR="009F0457">
        <w:t>per cent</w:t>
      </w:r>
      <w:r w:rsidR="009F0457" w:rsidRPr="00120217">
        <w:t>.</w:t>
      </w:r>
    </w:p>
    <w:p w14:paraId="1C4FF1FE" w14:textId="68C00406" w:rsidR="00287ACD" w:rsidRPr="006C07BB" w:rsidRDefault="00A44C68" w:rsidP="00C75408">
      <w:pPr>
        <w:ind w:right="1134"/>
        <w:jc w:val="both"/>
        <w:rPr>
          <w:lang w:val="en-US"/>
        </w:rPr>
      </w:pPr>
      <m:oMathPara>
        <m:oMath>
          <m:sSub>
            <m:sSubPr>
              <m:ctrlPr>
                <w:rPr>
                  <w:rFonts w:ascii="Cambria Math" w:hAnsi="Cambria Math"/>
                  <w:i/>
                  <w:lang w:val="en-US"/>
                </w:rPr>
              </m:ctrlPr>
            </m:sSubPr>
            <m:e>
              <m:r>
                <w:rPr>
                  <w:rFonts w:ascii="Cambria Math" w:hAnsi="Cambria Math"/>
                  <w:lang w:val="en-US"/>
                </w:rPr>
                <m:t>SOCE</m:t>
              </m:r>
            </m:e>
            <m:sub>
              <m:r>
                <w:rPr>
                  <w:rFonts w:ascii="Cambria Math" w:hAnsi="Cambria Math"/>
                  <w:lang w:val="en-US"/>
                </w:rPr>
                <m:t>measured</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UBE</m:t>
                  </m:r>
                </m:e>
                <m:sub>
                  <m:r>
                    <w:rPr>
                      <w:rFonts w:ascii="Cambria Math" w:hAnsi="Cambria Math"/>
                      <w:lang w:val="en-US"/>
                    </w:rPr>
                    <m:t>measured</m:t>
                  </m:r>
                </m:sub>
              </m:sSub>
              <m:r>
                <w:rPr>
                  <w:rFonts w:ascii="Cambria Math" w:hAnsi="Cambria Math"/>
                  <w:lang w:val="en-US"/>
                </w:rPr>
                <m:t xml:space="preserve"> </m:t>
              </m:r>
            </m:num>
            <m:den>
              <m:sSub>
                <m:sSubPr>
                  <m:ctrlPr>
                    <w:rPr>
                      <w:rFonts w:ascii="Cambria Math" w:hAnsi="Cambria Math"/>
                      <w:i/>
                      <w:lang w:val="en-US"/>
                    </w:rPr>
                  </m:ctrlPr>
                </m:sSubPr>
                <m:e>
                  <m:r>
                    <w:rPr>
                      <w:rFonts w:ascii="Cambria Math" w:hAnsi="Cambria Math"/>
                      <w:lang w:val="en-US"/>
                    </w:rPr>
                    <m:t>UBE</m:t>
                  </m:r>
                </m:e>
                <m:sub>
                  <m:r>
                    <w:rPr>
                      <w:rFonts w:ascii="Cambria Math" w:hAnsi="Cambria Math"/>
                      <w:lang w:val="en-US"/>
                    </w:rPr>
                    <m:t>certified</m:t>
                  </m:r>
                </m:sub>
              </m:sSub>
              <m:r>
                <w:rPr>
                  <w:rFonts w:ascii="Cambria Math" w:hAnsi="Cambria Math"/>
                  <w:lang w:val="en-US"/>
                </w:rPr>
                <m:t xml:space="preserve"> </m:t>
              </m:r>
            </m:den>
          </m:f>
          <m:r>
            <w:rPr>
              <w:rFonts w:ascii="Cambria Math" w:hAnsi="Cambria Math"/>
              <w:lang w:val="en-US"/>
            </w:rPr>
            <m:t>*100</m:t>
          </m:r>
        </m:oMath>
      </m:oMathPara>
    </w:p>
    <w:p w14:paraId="42035A44" w14:textId="77777777" w:rsidR="00287ACD" w:rsidRPr="00120217" w:rsidRDefault="00287ACD" w:rsidP="00C75408">
      <w:pPr>
        <w:ind w:left="2268" w:right="1134"/>
        <w:jc w:val="both"/>
        <w:rPr>
          <w:lang w:val="en-US"/>
        </w:rPr>
      </w:pPr>
    </w:p>
    <w:p w14:paraId="15AAB700" w14:textId="6FE8A21B" w:rsidR="00287ACD" w:rsidRPr="00120217" w:rsidRDefault="00A44C68" w:rsidP="00292756">
      <w:pPr>
        <w:spacing w:after="120"/>
        <w:ind w:right="1134"/>
        <w:jc w:val="both"/>
        <w:rPr>
          <w:lang w:val="en-US"/>
        </w:rPr>
      </w:pPr>
      <m:oMathPara>
        <m:oMath>
          <m:sSub>
            <m:sSubPr>
              <m:ctrlPr>
                <w:del w:id="426" w:author="JRC" w:date="2022-11-18T15:28:00Z">
                  <w:rPr>
                    <w:rFonts w:ascii="Cambria Math" w:hAnsi="Cambria Math"/>
                    <w:i/>
                    <w:lang w:val="en-US"/>
                  </w:rPr>
                </w:del>
              </m:ctrlPr>
            </m:sSubPr>
            <m:e>
              <m:r>
                <w:del w:id="427" w:author="JRC" w:date="2022-11-18T15:28:00Z">
                  <w:rPr>
                    <w:rFonts w:ascii="Cambria Math" w:hAnsi="Cambria Math"/>
                    <w:lang w:val="en-US"/>
                  </w:rPr>
                  <m:t>SOCR</m:t>
                </w:del>
              </m:r>
            </m:e>
            <m:sub>
              <m:r>
                <w:del w:id="428" w:author="JRC" w:date="2022-11-18T15:28:00Z">
                  <w:rPr>
                    <w:rFonts w:ascii="Cambria Math" w:hAnsi="Cambria Math"/>
                    <w:lang w:val="en-US"/>
                  </w:rPr>
                  <m:t>measured</m:t>
                </w:del>
              </m:r>
            </m:sub>
          </m:sSub>
          <m:r>
            <w:del w:id="429" w:author="JRC" w:date="2022-11-18T15:28:00Z">
              <w:rPr>
                <w:rFonts w:ascii="Cambria Math" w:hAnsi="Cambria Math"/>
                <w:lang w:val="en-US"/>
              </w:rPr>
              <m:t>=</m:t>
            </w:del>
          </m:r>
          <m:f>
            <m:fPr>
              <m:ctrlPr>
                <w:del w:id="430" w:author="JRC" w:date="2022-11-18T15:28:00Z">
                  <w:rPr>
                    <w:rFonts w:ascii="Cambria Math" w:hAnsi="Cambria Math"/>
                    <w:i/>
                    <w:lang w:val="en-US"/>
                  </w:rPr>
                </w:del>
              </m:ctrlPr>
            </m:fPr>
            <m:num>
              <m:sSub>
                <m:sSubPr>
                  <m:ctrlPr>
                    <w:del w:id="431" w:author="JRC" w:date="2022-11-18T15:28:00Z">
                      <w:rPr>
                        <w:rFonts w:ascii="Cambria Math" w:hAnsi="Cambria Math"/>
                        <w:i/>
                        <w:lang w:val="en-US"/>
                      </w:rPr>
                    </w:del>
                  </m:ctrlPr>
                </m:sSubPr>
                <m:e>
                  <m:r>
                    <w:del w:id="432" w:author="JRC" w:date="2022-11-18T15:28:00Z">
                      <w:rPr>
                        <w:rFonts w:ascii="Cambria Math" w:hAnsi="Cambria Math"/>
                        <w:lang w:val="en-US"/>
                      </w:rPr>
                      <m:t>Range</m:t>
                    </w:del>
                  </m:r>
                </m:e>
                <m:sub>
                  <m:r>
                    <w:del w:id="433" w:author="JRC" w:date="2022-11-18T15:28:00Z">
                      <w:rPr>
                        <w:rFonts w:ascii="Cambria Math" w:hAnsi="Cambria Math"/>
                        <w:lang w:val="en-US"/>
                      </w:rPr>
                      <m:t>measured</m:t>
                    </w:del>
                  </m:r>
                </m:sub>
              </m:sSub>
              <m:r>
                <w:del w:id="434" w:author="JRC" w:date="2022-11-18T15:28:00Z">
                  <w:rPr>
                    <w:rFonts w:ascii="Cambria Math" w:hAnsi="Cambria Math"/>
                    <w:lang w:val="en-US"/>
                  </w:rPr>
                  <m:t xml:space="preserve"> </m:t>
                </w:del>
              </m:r>
            </m:num>
            <m:den>
              <m:sSub>
                <m:sSubPr>
                  <m:ctrlPr>
                    <w:del w:id="435" w:author="JRC" w:date="2022-11-18T15:28:00Z">
                      <w:rPr>
                        <w:rFonts w:ascii="Cambria Math" w:hAnsi="Cambria Math"/>
                        <w:i/>
                        <w:lang w:val="en-US"/>
                      </w:rPr>
                    </w:del>
                  </m:ctrlPr>
                </m:sSubPr>
                <m:e>
                  <m:r>
                    <w:del w:id="436" w:author="JRC" w:date="2022-11-18T15:28:00Z">
                      <w:rPr>
                        <w:rFonts w:ascii="Cambria Math" w:hAnsi="Cambria Math"/>
                        <w:lang w:val="en-US"/>
                      </w:rPr>
                      <m:t>Range</m:t>
                    </w:del>
                  </m:r>
                </m:e>
                <m:sub>
                  <m:r>
                    <w:del w:id="437" w:author="JRC" w:date="2022-11-18T15:28:00Z">
                      <w:rPr>
                        <w:rFonts w:ascii="Cambria Math" w:hAnsi="Cambria Math"/>
                        <w:lang w:val="en-US"/>
                      </w:rPr>
                      <m:t>certified</m:t>
                    </w:del>
                  </m:r>
                </m:sub>
              </m:sSub>
            </m:den>
          </m:f>
          <m:r>
            <w:del w:id="438" w:author="JRC" w:date="2022-11-18T15:28:00Z">
              <w:rPr>
                <w:rFonts w:ascii="Cambria Math" w:hAnsi="Cambria Math"/>
                <w:lang w:val="en-US"/>
              </w:rPr>
              <m:t>*100</m:t>
            </w:del>
          </m:r>
        </m:oMath>
      </m:oMathPara>
    </w:p>
    <w:p w14:paraId="458F2D8D" w14:textId="4DAD1B4F" w:rsidR="00CF2D7B" w:rsidRDefault="00CF2D7B" w:rsidP="00CF2D7B">
      <w:pPr>
        <w:pStyle w:val="berschrift3"/>
        <w:keepNext/>
        <w:spacing w:after="120" w:line="240" w:lineRule="atLeast"/>
        <w:ind w:left="2268" w:right="1134"/>
        <w:jc w:val="both"/>
        <w:rPr>
          <w:bCs/>
        </w:rPr>
      </w:pPr>
      <w:r w:rsidRPr="00CF2D7B">
        <w:rPr>
          <w:bCs/>
          <w:lang w:val="en-US"/>
        </w:rPr>
        <w:lastRenderedPageBreak/>
        <w:t>In cases where UBE</w:t>
      </w:r>
      <w:r w:rsidRPr="00CF2D7B">
        <w:rPr>
          <w:bCs/>
          <w:vertAlign w:val="subscript"/>
          <w:lang w:val="en-US"/>
        </w:rPr>
        <w:t>measured</w:t>
      </w:r>
      <w:r w:rsidRPr="00CF2D7B">
        <w:rPr>
          <w:bCs/>
          <w:lang w:val="en-US"/>
        </w:rPr>
        <w:t xml:space="preserve"> is higher than the UBE</w:t>
      </w:r>
      <w:r w:rsidRPr="00CF2D7B">
        <w:rPr>
          <w:bCs/>
          <w:vertAlign w:val="subscript"/>
          <w:lang w:val="en-US"/>
        </w:rPr>
        <w:t>certified</w:t>
      </w:r>
      <w:r w:rsidRPr="00CF2D7B">
        <w:rPr>
          <w:bCs/>
          <w:lang w:val="en-US"/>
        </w:rPr>
        <w:t>, the SOCE</w:t>
      </w:r>
      <w:r w:rsidRPr="00CF2D7B">
        <w:rPr>
          <w:bCs/>
          <w:vertAlign w:val="subscript"/>
          <w:lang w:val="en-US"/>
        </w:rPr>
        <w:t>measured</w:t>
      </w:r>
      <w:r w:rsidRPr="00CF2D7B">
        <w:rPr>
          <w:bCs/>
          <w:lang w:val="en-US"/>
        </w:rPr>
        <w:t xml:space="preserve"> shall be set to 100</w:t>
      </w:r>
      <w:r w:rsidR="00AA5484">
        <w:rPr>
          <w:bCs/>
          <w:lang w:val="en-US"/>
        </w:rPr>
        <w:t> per cent</w:t>
      </w:r>
      <w:r w:rsidRPr="00CF2D7B">
        <w:rPr>
          <w:bCs/>
          <w:lang w:val="en-US"/>
        </w:rPr>
        <w:t xml:space="preserve">. </w:t>
      </w:r>
      <w:del w:id="439" w:author="JRC" w:date="2022-11-18T15:28:00Z">
        <w:r w:rsidRPr="00CF2D7B" w:rsidDel="00C4443F">
          <w:rPr>
            <w:bCs/>
            <w:lang w:val="en-US"/>
          </w:rPr>
          <w:delText>In cases where Range</w:delText>
        </w:r>
        <w:r w:rsidRPr="00CF2D7B" w:rsidDel="00C4443F">
          <w:rPr>
            <w:bCs/>
            <w:vertAlign w:val="subscript"/>
            <w:lang w:val="en-US"/>
          </w:rPr>
          <w:delText>measured</w:delText>
        </w:r>
        <w:r w:rsidRPr="00CF2D7B" w:rsidDel="00C4443F">
          <w:rPr>
            <w:bCs/>
            <w:lang w:val="en-US"/>
          </w:rPr>
          <w:delText xml:space="preserve"> is higher than the Range</w:delText>
        </w:r>
        <w:r w:rsidRPr="00CF2D7B" w:rsidDel="00C4443F">
          <w:rPr>
            <w:bCs/>
            <w:vertAlign w:val="subscript"/>
            <w:lang w:val="en-US"/>
          </w:rPr>
          <w:delText>certified</w:delText>
        </w:r>
        <w:r w:rsidRPr="00CF2D7B" w:rsidDel="00C4443F">
          <w:rPr>
            <w:bCs/>
            <w:lang w:val="en-US"/>
          </w:rPr>
          <w:delText>, the SOCR</w:delText>
        </w:r>
        <w:r w:rsidRPr="00CF2D7B" w:rsidDel="00C4443F">
          <w:rPr>
            <w:bCs/>
            <w:vertAlign w:val="subscript"/>
            <w:lang w:val="en-US"/>
          </w:rPr>
          <w:delText>measured</w:delText>
        </w:r>
        <w:r w:rsidRPr="00CF2D7B" w:rsidDel="00C4443F">
          <w:rPr>
            <w:bCs/>
            <w:lang w:val="en-US"/>
          </w:rPr>
          <w:delText xml:space="preserve"> shall be set to 100</w:delText>
        </w:r>
        <w:r w:rsidR="00AA5484" w:rsidDel="00C4443F">
          <w:rPr>
            <w:bCs/>
            <w:lang w:val="en-US"/>
          </w:rPr>
          <w:delText> per cent</w:delText>
        </w:r>
        <w:r w:rsidRPr="00CF2D7B" w:rsidDel="00C4443F">
          <w:rPr>
            <w:bCs/>
            <w:lang w:val="en-US"/>
          </w:rPr>
          <w:delText>.</w:delText>
        </w:r>
      </w:del>
    </w:p>
    <w:p w14:paraId="3726E9D5" w14:textId="3F41C2E8" w:rsidR="003D6814" w:rsidRPr="00DE3E12" w:rsidRDefault="003D6814" w:rsidP="00C75408">
      <w:pPr>
        <w:pStyle w:val="berschrift4"/>
        <w:keepNext/>
        <w:spacing w:after="120" w:line="240" w:lineRule="atLeast"/>
        <w:ind w:left="2268" w:right="1134" w:hanging="1134"/>
        <w:jc w:val="both"/>
        <w:rPr>
          <w:bCs/>
        </w:rPr>
      </w:pPr>
      <w:r w:rsidRPr="00DE3E12">
        <w:rPr>
          <w:bCs/>
        </w:rPr>
        <w:t>6.3.</w:t>
      </w:r>
      <w:r w:rsidR="002C2888">
        <w:rPr>
          <w:bCs/>
        </w:rPr>
        <w:t>3</w:t>
      </w:r>
      <w:r w:rsidR="00F410AB" w:rsidRPr="00DE3E12">
        <w:rPr>
          <w:bCs/>
        </w:rPr>
        <w:t>.</w:t>
      </w:r>
      <w:r w:rsidRPr="00DE3E12">
        <w:rPr>
          <w:bCs/>
        </w:rPr>
        <w:tab/>
      </w:r>
      <w:commentRangeStart w:id="440"/>
      <w:r w:rsidRPr="00DE3E12">
        <w:rPr>
          <w:bCs/>
        </w:rPr>
        <w:t>Statistical Method for Pass/Fail decision for a sample of vehicles</w:t>
      </w:r>
      <w:commentRangeEnd w:id="440"/>
      <w:r w:rsidR="00E35148">
        <w:rPr>
          <w:rStyle w:val="Kommentarzeichen"/>
          <w:lang w:val="x-none"/>
        </w:rPr>
        <w:commentReference w:id="440"/>
      </w:r>
    </w:p>
    <w:p w14:paraId="6AE54FB1" w14:textId="55D859CF" w:rsidR="003D6814" w:rsidDel="002E2311" w:rsidRDefault="003D6814" w:rsidP="00C077E9">
      <w:pPr>
        <w:spacing w:after="120"/>
        <w:ind w:left="2268" w:right="1134"/>
        <w:jc w:val="both"/>
        <w:rPr>
          <w:del w:id="441" w:author="JRC" w:date="2022-11-18T15:54:00Z"/>
        </w:rPr>
      </w:pPr>
      <w:del w:id="442" w:author="JRC" w:date="2022-11-18T15:54:00Z">
        <w:r w:rsidDel="002E2311">
          <w:delText xml:space="preserve">Separate statistics shall be calculated for the </w:delText>
        </w:r>
      </w:del>
      <w:del w:id="443" w:author="JRC" w:date="2022-11-18T15:28:00Z">
        <w:r w:rsidDel="00C4443F">
          <w:delText xml:space="preserve">SOCR monitor and </w:delText>
        </w:r>
      </w:del>
      <w:del w:id="444" w:author="JRC" w:date="2022-11-18T15:54:00Z">
        <w:r w:rsidDel="002E2311">
          <w:delText>the SOCE monitor.</w:delText>
        </w:r>
      </w:del>
    </w:p>
    <w:p w14:paraId="7C4C8014" w14:textId="0D2DA660" w:rsidR="003D6814" w:rsidRDefault="003D6814" w:rsidP="00394029">
      <w:pPr>
        <w:spacing w:after="120"/>
        <w:ind w:left="2268" w:right="1134"/>
        <w:jc w:val="both"/>
      </w:pPr>
      <w:r>
        <w:t>An adequate number of v</w:t>
      </w:r>
      <w:r w:rsidRPr="009277F3">
        <w:t>ehicles</w:t>
      </w:r>
      <w:r>
        <w:t xml:space="preserve"> </w:t>
      </w:r>
      <w:ins w:id="445" w:author="JRC" w:date="2022-11-03T17:56:00Z">
        <w:r w:rsidR="00A245B8">
          <w:t>[</w:t>
        </w:r>
      </w:ins>
      <w:r w:rsidRPr="00E35148">
        <w:rPr>
          <w:highlight w:val="yellow"/>
        </w:rPr>
        <w:t>(at least 3 and not more than 16)</w:t>
      </w:r>
      <w:ins w:id="446" w:author="JRC" w:date="2022-11-03T17:56:00Z">
        <w:r w:rsidR="00A245B8">
          <w:rPr>
            <w:highlight w:val="yellow"/>
          </w:rPr>
          <w:t>]</w:t>
        </w:r>
      </w:ins>
      <w:r w:rsidRPr="00E35148">
        <w:rPr>
          <w:highlight w:val="yellow"/>
        </w:rPr>
        <w:t xml:space="preserve"> </w:t>
      </w:r>
      <w:r w:rsidRPr="00A245B8">
        <w:t>shall be</w:t>
      </w:r>
      <w:r w:rsidRPr="009277F3">
        <w:t xml:space="preserve"> selected </w:t>
      </w:r>
      <w:r>
        <w:t xml:space="preserve">from the same monitor family </w:t>
      </w:r>
      <w:r w:rsidRPr="009277F3">
        <w:t xml:space="preserve">for testing </w:t>
      </w:r>
      <w:r>
        <w:t>following</w:t>
      </w:r>
      <w:r w:rsidRPr="009277F3">
        <w:t xml:space="preserve"> </w:t>
      </w:r>
      <w:r>
        <w:t xml:space="preserve">a vehicle survey (see </w:t>
      </w:r>
      <w:r w:rsidR="004F3ECB">
        <w:t xml:space="preserve">Annex </w:t>
      </w:r>
      <w:r>
        <w:t xml:space="preserve">1) </w:t>
      </w:r>
      <w:r w:rsidR="00B12EF9">
        <w:t xml:space="preserve">which contains </w:t>
      </w:r>
      <w:r>
        <w:t>information designed to ensure that the vehicle has been properly used and maintained according to the specifications of the manufacturer. The following statistics shall be used to take a decision on the accuracy of the monitor.</w:t>
      </w:r>
    </w:p>
    <w:p w14:paraId="1DDA7581" w14:textId="36C0121E" w:rsidR="003D6814" w:rsidRPr="009436D4" w:rsidRDefault="003D6814" w:rsidP="00C75408">
      <w:pPr>
        <w:spacing w:after="120"/>
        <w:ind w:left="2268" w:right="1134"/>
        <w:jc w:val="both"/>
      </w:pPr>
      <w:r>
        <w:t>For evalua</w:t>
      </w:r>
      <w:r w:rsidRPr="009436D4">
        <w:t>t</w:t>
      </w:r>
      <w:r>
        <w:t>ing t</w:t>
      </w:r>
      <w:r w:rsidRPr="009436D4">
        <w:t>he</w:t>
      </w:r>
      <w:r>
        <w:t xml:space="preserve"> </w:t>
      </w:r>
      <w:del w:id="447" w:author="JRC" w:date="2022-11-18T15:28:00Z">
        <w:r w:rsidRPr="00225B55" w:rsidDel="00C4443F">
          <w:delText>SOCR/</w:delText>
        </w:r>
      </w:del>
      <w:r w:rsidRPr="00225B55">
        <w:t>SOCE monitors</w:t>
      </w:r>
      <w:r w:rsidRPr="009436D4">
        <w:t xml:space="preserve"> normalised value</w:t>
      </w:r>
      <w:r>
        <w:t>s shall be calculated</w:t>
      </w:r>
      <w:r w:rsidRPr="009436D4">
        <w:t xml:space="preserve">: </w:t>
      </w:r>
    </w:p>
    <w:p w14:paraId="74F97A82" w14:textId="6F942342" w:rsidR="00DE2B6D" w:rsidRPr="00DE2B6D" w:rsidRDefault="00A44C68" w:rsidP="00DE2B6D">
      <w:pPr>
        <w:suppressAutoHyphens w:val="0"/>
        <w:spacing w:line="240" w:lineRule="auto"/>
        <w:ind w:left="2268"/>
        <w:rPr>
          <w:sz w:val="24"/>
          <w:szCs w:val="24"/>
          <w:lang w:eastAsia="fr-BE"/>
        </w:rPr>
      </w:pPr>
      <m:oMath>
        <m:sSub>
          <m:sSubPr>
            <m:ctrlPr>
              <w:rPr>
                <w:rFonts w:ascii="Cambria Math" w:hAnsi="Cambria Math"/>
                <w:i/>
                <w:sz w:val="24"/>
                <w:szCs w:val="24"/>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sz w:val="24"/>
                <w:szCs w:val="24"/>
              </w:rPr>
            </m:ctrlPr>
          </m:sSubPr>
          <m:e>
            <m:r>
              <w:rPr>
                <w:rFonts w:ascii="Cambria Math" w:hAnsi="Cambria Math"/>
              </w:rPr>
              <m:t>SOC</m:t>
            </m:r>
            <m:r>
              <w:ins w:id="448" w:author="JRC" w:date="2022-11-18T15:55:00Z">
                <w:rPr>
                  <w:rFonts w:ascii="Cambria Math" w:hAnsi="Cambria Math"/>
                </w:rPr>
                <m:t>E</m:t>
              </w:ins>
            </m:r>
          </m:e>
          <m:sub>
            <m:r>
              <w:rPr>
                <w:rFonts w:ascii="Cambria Math" w:hAnsi="Cambria Math"/>
              </w:rPr>
              <m:t>read, i</m:t>
            </m:r>
          </m:sub>
        </m:sSub>
        <m:r>
          <w:rPr>
            <w:rFonts w:ascii="Cambria Math" w:hAnsi="Cambria Math"/>
          </w:rPr>
          <m:t>-</m:t>
        </m:r>
        <m:sSub>
          <m:sSubPr>
            <m:ctrlPr>
              <w:rPr>
                <w:rFonts w:ascii="Cambria Math" w:hAnsi="Cambria Math"/>
                <w:i/>
                <w:sz w:val="24"/>
                <w:szCs w:val="24"/>
              </w:rPr>
            </m:ctrlPr>
          </m:sSubPr>
          <m:e>
            <m:r>
              <w:rPr>
                <w:rFonts w:ascii="Cambria Math" w:hAnsi="Cambria Math"/>
              </w:rPr>
              <m:t>SOC</m:t>
            </m:r>
            <m:r>
              <w:ins w:id="449" w:author="JRC" w:date="2022-11-18T15:55:00Z">
                <w:rPr>
                  <w:rFonts w:ascii="Cambria Math" w:hAnsi="Cambria Math"/>
                </w:rPr>
                <m:t>E</m:t>
              </w:ins>
            </m:r>
          </m:e>
          <m:sub>
            <m:r>
              <w:rPr>
                <w:rFonts w:ascii="Cambria Math" w:hAnsi="Cambria Math"/>
              </w:rPr>
              <m:t>measured,  i</m:t>
            </m:r>
          </m:sub>
        </m:sSub>
      </m:oMath>
      <w:r w:rsidR="00DE2B6D" w:rsidRPr="00DE2B6D">
        <w:rPr>
          <w:sz w:val="24"/>
          <w:szCs w:val="24"/>
          <w:lang w:eastAsia="fr-BE"/>
        </w:rPr>
        <w:t xml:space="preserve"> </w:t>
      </w:r>
    </w:p>
    <w:p w14:paraId="21DDC94F" w14:textId="2BE1006A" w:rsidR="00DE2B6D" w:rsidRDefault="00DE2B6D" w:rsidP="00DE2B6D">
      <w:pPr>
        <w:pStyle w:val="Kommentartext"/>
        <w:rPr>
          <w:lang w:eastAsia="ja-JP"/>
        </w:rPr>
      </w:pPr>
    </w:p>
    <w:p w14:paraId="690863FE" w14:textId="77777777" w:rsidR="003D6814" w:rsidRDefault="003D6814" w:rsidP="00901C83">
      <w:pPr>
        <w:keepNext/>
        <w:spacing w:before="120" w:after="120"/>
        <w:ind w:left="2268"/>
        <w:jc w:val="both"/>
      </w:pPr>
      <w:r>
        <w:t>Where</w:t>
      </w:r>
    </w:p>
    <w:p w14:paraId="01F10349" w14:textId="6D5A915A" w:rsidR="003D6814" w:rsidRDefault="00A44C68" w:rsidP="00982C86">
      <w:pPr>
        <w:spacing w:after="120"/>
        <w:ind w:left="3969" w:hanging="1701"/>
        <w:jc w:val="both"/>
      </w:pPr>
      <m:oMath>
        <m:sSub>
          <m:sSubPr>
            <m:ctrlPr>
              <w:rPr>
                <w:rFonts w:ascii="Cambria Math" w:hAnsi="Cambria Math"/>
                <w:i/>
              </w:rPr>
            </m:ctrlPr>
          </m:sSubPr>
          <m:e>
            <m:r>
              <w:rPr>
                <w:rFonts w:ascii="Cambria Math" w:hAnsi="Cambria Math"/>
              </w:rPr>
              <m:t>SOC</m:t>
            </m:r>
            <m:r>
              <w:ins w:id="450" w:author="JRC" w:date="2022-11-18T15:55:00Z">
                <w:rPr>
                  <w:rFonts w:ascii="Cambria Math" w:hAnsi="Cambria Math"/>
                </w:rPr>
                <m:t>E</m:t>
              </w:ins>
            </m:r>
          </m:e>
          <m:sub>
            <m:r>
              <w:rPr>
                <w:rFonts w:ascii="Cambria Math" w:hAnsi="Cambria Math"/>
              </w:rPr>
              <m:t>read, i</m:t>
            </m:r>
          </m:sub>
        </m:sSub>
      </m:oMath>
      <w:r w:rsidR="003D6814">
        <w:tab/>
        <w:t xml:space="preserve">is the </w:t>
      </w:r>
      <w:r w:rsidR="005377B2">
        <w:t xml:space="preserve">on-board </w:t>
      </w:r>
      <w:del w:id="451" w:author="JRC" w:date="2022-11-18T15:28:00Z">
        <w:r w:rsidR="003D6814" w:rsidDel="00C4443F">
          <w:delText>SOCR/</w:delText>
        </w:r>
      </w:del>
      <w:r w:rsidR="003D6814">
        <w:t xml:space="preserve">SOCE read from the vehicle </w:t>
      </w:r>
      <w:r w:rsidR="003D6814">
        <w:rPr>
          <w:i/>
        </w:rPr>
        <w:t xml:space="preserve">i </w:t>
      </w:r>
      <w:r w:rsidR="00472D5F" w:rsidRPr="00472D5F">
        <w:rPr>
          <w:iCs/>
        </w:rPr>
        <w:t>;</w:t>
      </w:r>
      <w:r w:rsidR="00472D5F">
        <w:rPr>
          <w:iCs/>
        </w:rPr>
        <w:t xml:space="preserve"> </w:t>
      </w:r>
      <w:r w:rsidR="003D6814">
        <w:t>and</w:t>
      </w:r>
    </w:p>
    <w:p w14:paraId="1617AC3D" w14:textId="4AACCAE2" w:rsidR="003D6814" w:rsidRDefault="00A44C68" w:rsidP="004414F8">
      <w:pPr>
        <w:spacing w:after="120"/>
        <w:ind w:left="3402" w:hanging="1134"/>
        <w:jc w:val="both"/>
      </w:pPr>
      <m:oMath>
        <m:sSub>
          <m:sSubPr>
            <m:ctrlPr>
              <w:rPr>
                <w:rFonts w:ascii="Cambria Math" w:hAnsi="Cambria Math"/>
                <w:i/>
              </w:rPr>
            </m:ctrlPr>
          </m:sSubPr>
          <m:e>
            <m:r>
              <w:rPr>
                <w:rFonts w:ascii="Cambria Math" w:hAnsi="Cambria Math"/>
              </w:rPr>
              <m:t>SOC</m:t>
            </m:r>
            <m:r>
              <w:ins w:id="452" w:author="JRC" w:date="2022-11-18T15:55:00Z">
                <w:rPr>
                  <w:rFonts w:ascii="Cambria Math" w:hAnsi="Cambria Math"/>
                </w:rPr>
                <m:t>E</m:t>
              </w:ins>
            </m:r>
          </m:e>
          <m:sub>
            <m:r>
              <w:rPr>
                <w:rFonts w:ascii="Cambria Math" w:hAnsi="Cambria Math"/>
              </w:rPr>
              <m:t>measured, i</m:t>
            </m:r>
          </m:sub>
        </m:sSub>
      </m:oMath>
      <w:r w:rsidR="003D6814">
        <w:tab/>
        <w:t xml:space="preserve">is the measured </w:t>
      </w:r>
      <w:del w:id="453" w:author="JRC" w:date="2022-11-18T15:28:00Z">
        <w:r w:rsidR="003D6814" w:rsidDel="00C4443F">
          <w:delText>SOCR/</w:delText>
        </w:r>
      </w:del>
      <w:r w:rsidR="003D6814">
        <w:t xml:space="preserve">SOCE of the vehicle </w:t>
      </w:r>
      <w:r w:rsidR="003D6814">
        <w:rPr>
          <w:i/>
        </w:rPr>
        <w:t>i</w:t>
      </w:r>
      <w:r w:rsidR="003D6814">
        <w:t>.</w:t>
      </w:r>
    </w:p>
    <w:p w14:paraId="253753CA" w14:textId="77777777" w:rsidR="003D6814" w:rsidRPr="009436D4" w:rsidRDefault="003D6814" w:rsidP="004F3ECB">
      <w:pPr>
        <w:spacing w:after="120"/>
        <w:ind w:left="2268" w:right="1134"/>
        <w:jc w:val="both"/>
      </w:pPr>
      <w:r w:rsidRPr="009436D4">
        <w:t xml:space="preserve">For the total number of </w:t>
      </w:r>
      <w:r w:rsidRPr="00225B55">
        <w:rPr>
          <w:i/>
        </w:rPr>
        <w:t>N</w:t>
      </w:r>
      <w:r w:rsidRPr="009436D4">
        <w:t xml:space="preserve"> tests and the </w:t>
      </w:r>
      <w:r>
        <w:t>normalised values</w:t>
      </w:r>
      <w:r w:rsidRPr="009436D4">
        <w:t xml:space="preserve"> of the tested vehicles, </w:t>
      </w:r>
      <w:r w:rsidRPr="00225B55">
        <w:rPr>
          <w:i/>
        </w:rPr>
        <w:t>x</w:t>
      </w:r>
      <w:r w:rsidRPr="00225B55">
        <w:rPr>
          <w:i/>
          <w:vertAlign w:val="subscript"/>
        </w:rPr>
        <w:t>1</w:t>
      </w:r>
      <w:r w:rsidRPr="00225B55">
        <w:rPr>
          <w:i/>
        </w:rPr>
        <w:t>, x</w:t>
      </w:r>
      <w:r w:rsidRPr="00225B55">
        <w:rPr>
          <w:i/>
          <w:vertAlign w:val="subscript"/>
        </w:rPr>
        <w:t>2</w:t>
      </w:r>
      <w:r w:rsidRPr="00225B55">
        <w:rPr>
          <w:i/>
        </w:rPr>
        <w:t>, … x</w:t>
      </w:r>
      <w:r w:rsidRPr="00225B55">
        <w:rPr>
          <w:i/>
          <w:vertAlign w:val="subscript"/>
        </w:rPr>
        <w:t>N</w:t>
      </w:r>
      <w:r w:rsidRPr="00225B55">
        <w:rPr>
          <w:i/>
        </w:rPr>
        <w:t>,</w:t>
      </w:r>
      <w:r w:rsidRPr="009436D4">
        <w:t xml:space="preserve"> the average </w:t>
      </w:r>
      <w:r w:rsidRPr="00225B55">
        <w:rPr>
          <w:i/>
        </w:rPr>
        <w:t>X</w:t>
      </w:r>
      <w:r w:rsidRPr="00225B55">
        <w:rPr>
          <w:i/>
          <w:vertAlign w:val="subscript"/>
        </w:rPr>
        <w:t>tests</w:t>
      </w:r>
      <w:r w:rsidRPr="009436D4">
        <w:t xml:space="preserve"> and the standard deviation </w:t>
      </w:r>
      <w:r w:rsidRPr="00225B55">
        <w:rPr>
          <w:i/>
        </w:rPr>
        <w:t>s</w:t>
      </w:r>
      <w:r w:rsidRPr="009436D4">
        <w:t xml:space="preserve"> shall be determined:</w:t>
      </w:r>
    </w:p>
    <w:p w14:paraId="56963CA1" w14:textId="243DDD5E" w:rsidR="003D6814" w:rsidRPr="00225B55" w:rsidRDefault="00A44C68" w:rsidP="004F3ECB">
      <w:pPr>
        <w:spacing w:after="120"/>
        <w:ind w:left="2268" w:right="1134" w:hanging="1125"/>
        <w:jc w:val="both"/>
        <w:rPr>
          <w:i/>
        </w:rPr>
      </w:pPr>
      <m:oMathPara>
        <m:oMath>
          <m:sSub>
            <m:sSubPr>
              <m:ctrlPr>
                <w:rPr>
                  <w:rFonts w:ascii="Cambria Math" w:hAnsi="Cambria Math"/>
                  <w:i/>
                </w:rPr>
              </m:ctrlPr>
            </m:sSubPr>
            <m:e>
              <m:r>
                <w:rPr>
                  <w:rFonts w:ascii="Cambria Math" w:hAnsi="Cambria Math"/>
                </w:rPr>
                <m:t>X</m:t>
              </m:r>
            </m:e>
            <m:sub>
              <m:r>
                <w:rPr>
                  <w:rFonts w:ascii="Cambria Math" w:hAnsi="Cambria Math"/>
                </w:rPr>
                <m:t>tests</m:t>
              </m:r>
            </m:sub>
          </m:sSub>
          <m:r>
            <w:rPr>
              <w:rFonts w:ascii="Cambria Math" w:hAnsi="Cambria Math"/>
            </w:rPr>
            <m:t xml:space="preserve">= </m:t>
          </m:r>
          <m:f>
            <m:fPr>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N</m:t>
                      </m:r>
                    </m:sub>
                  </m:sSub>
                </m:e>
              </m:d>
            </m:num>
            <m:den>
              <m:r>
                <w:rPr>
                  <w:rFonts w:ascii="Cambria Math" w:hAnsi="Cambria Math"/>
                </w:rPr>
                <m:t>N</m:t>
              </m:r>
            </m:den>
          </m:f>
        </m:oMath>
      </m:oMathPara>
    </w:p>
    <w:p w14:paraId="5CA0DAEE" w14:textId="746233BD" w:rsidR="003D6814" w:rsidRPr="009436D4" w:rsidRDefault="003D6814" w:rsidP="004F3ECB">
      <w:pPr>
        <w:spacing w:after="120"/>
        <w:ind w:left="2268" w:right="1134"/>
        <w:jc w:val="both"/>
      </w:pPr>
      <w:r w:rsidRPr="009436D4">
        <w:t>and</w:t>
      </w:r>
    </w:p>
    <w:p w14:paraId="21FBD2A0" w14:textId="77777777" w:rsidR="003D6814" w:rsidRPr="00225B55" w:rsidRDefault="003D6814" w:rsidP="004F3ECB">
      <w:pPr>
        <w:spacing w:after="120"/>
        <w:ind w:left="2268" w:right="1134"/>
        <w:jc w:val="both"/>
        <w:rPr>
          <w:i/>
        </w:rPr>
      </w:pPr>
      <m:oMathPara>
        <m:oMathParaPr>
          <m:jc m:val="left"/>
        </m:oMathParaPr>
        <m:oMath>
          <m:r>
            <w:rPr>
              <w:rFonts w:ascii="Cambria Math" w:hAnsi="Cambria Math"/>
            </w:rPr>
            <m:t>s=</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tests</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tests</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tests</m:t>
                          </m:r>
                        </m:sub>
                      </m:sSub>
                      <m:r>
                        <w:rPr>
                          <w:rFonts w:ascii="Cambria Math" w:hAnsi="Cambria Math"/>
                        </w:rPr>
                        <m:t>)</m:t>
                      </m:r>
                    </m:e>
                    <m:sup>
                      <m:r>
                        <w:rPr>
                          <w:rFonts w:ascii="Cambria Math" w:hAnsi="Cambria Math"/>
                        </w:rPr>
                        <m:t>2</m:t>
                      </m:r>
                    </m:sup>
                  </m:sSup>
                </m:num>
                <m:den>
                  <m:r>
                    <w:rPr>
                      <w:rFonts w:ascii="Cambria Math" w:hAnsi="Cambria Math"/>
                    </w:rPr>
                    <m:t>N-1</m:t>
                  </m:r>
                </m:den>
              </m:f>
            </m:e>
          </m:rad>
        </m:oMath>
      </m:oMathPara>
    </w:p>
    <w:p w14:paraId="54CC08C2" w14:textId="356383E1" w:rsidR="003D6814" w:rsidRPr="009436D4" w:rsidRDefault="003D6814" w:rsidP="00472D5F">
      <w:pPr>
        <w:tabs>
          <w:tab w:val="left" w:pos="8080"/>
          <w:tab w:val="left" w:pos="8505"/>
        </w:tabs>
        <w:spacing w:after="120"/>
        <w:ind w:left="2268" w:right="1134"/>
        <w:jc w:val="both"/>
      </w:pPr>
      <w:r w:rsidRPr="009436D4">
        <w:t xml:space="preserve">For each </w:t>
      </w:r>
      <w:r w:rsidR="005377B2">
        <w:t>N</w:t>
      </w:r>
      <w:r w:rsidRPr="009436D4">
        <w:t xml:space="preserve"> tests</w:t>
      </w:r>
      <w:r>
        <w:t xml:space="preserve"> 3 ≤ </w:t>
      </w:r>
      <w:r>
        <w:rPr>
          <w:i/>
        </w:rPr>
        <w:t xml:space="preserve">N </w:t>
      </w:r>
      <w:r>
        <w:t xml:space="preserve">≤ </w:t>
      </w:r>
      <w:r>
        <w:rPr>
          <w:i/>
        </w:rPr>
        <w:t>16</w:t>
      </w:r>
      <w:r w:rsidRPr="009436D4">
        <w:t xml:space="preserve">, one of the three following decisions can be reached, </w:t>
      </w:r>
      <w:r w:rsidRPr="00415936">
        <w:t xml:space="preserve">where the factor A shall be set at </w:t>
      </w:r>
      <w:r w:rsidR="00DE2B6D">
        <w:t>5</w:t>
      </w:r>
      <w:r w:rsidRPr="00415936">
        <w:t>:</w:t>
      </w:r>
      <w:r w:rsidRPr="009436D4">
        <w:t xml:space="preserve"> </w:t>
      </w:r>
    </w:p>
    <w:p w14:paraId="3278E301" w14:textId="5F3758F4" w:rsidR="003D6814" w:rsidRPr="009436D4" w:rsidRDefault="00DC5EB0" w:rsidP="004414F8">
      <w:pPr>
        <w:tabs>
          <w:tab w:val="left" w:pos="8080"/>
        </w:tabs>
        <w:spacing w:after="200" w:line="276" w:lineRule="auto"/>
        <w:ind w:left="2835" w:right="1134" w:hanging="567"/>
        <w:jc w:val="both"/>
      </w:pPr>
      <w:r>
        <w:t>(</w:t>
      </w:r>
      <w:r w:rsidR="001A2A25">
        <w:t>a</w:t>
      </w:r>
      <w:r w:rsidR="003D6814" w:rsidRPr="009436D4">
        <w:t>)</w:t>
      </w:r>
      <w:r w:rsidR="004414F8">
        <w:tab/>
      </w:r>
      <w:r w:rsidR="003D6814" w:rsidRPr="009436D4">
        <w:t xml:space="preserve">Pass the family if </w:t>
      </w:r>
      <m:oMath>
        <m:sSub>
          <m:sSubPr>
            <m:ctrlPr>
              <w:rPr>
                <w:rFonts w:ascii="Cambria Math" w:hAnsi="Cambria Math"/>
                <w:i/>
              </w:rPr>
            </m:ctrlPr>
          </m:sSubPr>
          <m:e>
            <m:r>
              <w:rPr>
                <w:rFonts w:ascii="Cambria Math" w:hAnsi="Cambria Math"/>
              </w:rPr>
              <m:t>X</m:t>
            </m:r>
          </m:e>
          <m:sub>
            <m:r>
              <w:rPr>
                <w:rFonts w:ascii="Cambria Math" w:hAnsi="Cambria Math"/>
              </w:rPr>
              <m:t>tests</m:t>
            </m:r>
          </m:sub>
        </m:sSub>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P1,N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P2,N</m:t>
                </m:r>
              </m:sub>
            </m:sSub>
          </m:e>
        </m:d>
        <m:r>
          <w:rPr>
            <w:rFonts w:ascii="Cambria Math" w:hAnsi="Cambria Math"/>
          </w:rPr>
          <m:t>∙s</m:t>
        </m:r>
      </m:oMath>
      <w:r w:rsidR="003D6814" w:rsidRPr="009436D4">
        <w:t xml:space="preserve"> </w:t>
      </w:r>
    </w:p>
    <w:p w14:paraId="62A95FBF" w14:textId="695C6866" w:rsidR="003D6814" w:rsidRPr="009436D4" w:rsidRDefault="00DC5EB0" w:rsidP="004414F8">
      <w:pPr>
        <w:tabs>
          <w:tab w:val="left" w:pos="8080"/>
        </w:tabs>
        <w:spacing w:after="120"/>
        <w:ind w:left="2835" w:right="1134" w:hanging="567"/>
        <w:jc w:val="both"/>
      </w:pPr>
      <w:r>
        <w:t>(</w:t>
      </w:r>
      <w:r w:rsidR="001A2A25">
        <w:t>b</w:t>
      </w:r>
      <w:r w:rsidR="003D6814" w:rsidRPr="009436D4">
        <w:t>)</w:t>
      </w:r>
      <w:r w:rsidR="004414F8">
        <w:tab/>
      </w:r>
      <w:r w:rsidR="003D6814" w:rsidRPr="009436D4">
        <w:t xml:space="preserve">Fail the family if </w:t>
      </w:r>
      <m:oMath>
        <m:sSub>
          <m:sSubPr>
            <m:ctrlPr>
              <w:rPr>
                <w:rFonts w:ascii="Cambria Math" w:hAnsi="Cambria Math"/>
                <w:i/>
              </w:rPr>
            </m:ctrlPr>
          </m:sSubPr>
          <m:e>
            <m:r>
              <w:rPr>
                <w:rFonts w:ascii="Cambria Math" w:hAnsi="Cambria Math"/>
              </w:rPr>
              <m:t>X</m:t>
            </m:r>
          </m:e>
          <m:sub>
            <m:r>
              <w:rPr>
                <w:rFonts w:ascii="Cambria Math" w:hAnsi="Cambria Math"/>
              </w:rPr>
              <m:t>tests</m:t>
            </m:r>
          </m:sub>
        </m:sSub>
        <m:r>
          <w:rPr>
            <w:rFonts w:ascii="Cambria Math" w:hAnsi="Cambria Math"/>
          </w:rPr>
          <m:t>&gt;A+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F1,N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F2</m:t>
                </m:r>
              </m:sub>
            </m:sSub>
          </m:e>
        </m:d>
        <m:r>
          <w:rPr>
            <w:rFonts w:ascii="Cambria Math" w:hAnsi="Cambria Math"/>
          </w:rPr>
          <m:t>∙s</m:t>
        </m:r>
      </m:oMath>
    </w:p>
    <w:p w14:paraId="16CB200B" w14:textId="191DF024" w:rsidR="003D6814" w:rsidRPr="009436D4" w:rsidRDefault="00DC5EB0" w:rsidP="004414F8">
      <w:pPr>
        <w:tabs>
          <w:tab w:val="left" w:pos="8080"/>
        </w:tabs>
        <w:spacing w:after="120"/>
        <w:ind w:left="2835" w:right="1134" w:hanging="567"/>
        <w:jc w:val="both"/>
      </w:pPr>
      <w:r>
        <w:t>(</w:t>
      </w:r>
      <w:r w:rsidR="001A2A25">
        <w:t>c</w:t>
      </w:r>
      <w:r w:rsidR="003D6814" w:rsidRPr="009436D4">
        <w:t>)</w:t>
      </w:r>
      <w:r w:rsidR="004414F8">
        <w:tab/>
      </w:r>
      <w:r w:rsidR="003D6814" w:rsidRPr="009436D4">
        <w:t>Take another measurement if:</w:t>
      </w:r>
    </w:p>
    <w:p w14:paraId="099910EE" w14:textId="596AA1AA" w:rsidR="003D6814" w:rsidRPr="009436D4" w:rsidRDefault="003D6814" w:rsidP="004F3ECB">
      <w:pPr>
        <w:tabs>
          <w:tab w:val="left" w:pos="8080"/>
        </w:tabs>
        <w:spacing w:after="120"/>
        <w:ind w:left="2268" w:right="1134"/>
        <w:jc w:val="both"/>
      </w:pPr>
      <m:oMathPara>
        <m:oMath>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P1,N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P2,N</m:t>
                  </m:r>
                </m:sub>
              </m:sSub>
            </m:e>
          </m:d>
          <m:r>
            <w:rPr>
              <w:rFonts w:ascii="Cambria Math" w:hAnsi="Cambria Math"/>
            </w:rPr>
            <m:t>∙s&lt;</m:t>
          </m:r>
          <m:sSub>
            <m:sSubPr>
              <m:ctrlPr>
                <w:rPr>
                  <w:rFonts w:ascii="Cambria Math" w:hAnsi="Cambria Math"/>
                  <w:i/>
                </w:rPr>
              </m:ctrlPr>
            </m:sSubPr>
            <m:e>
              <m:r>
                <w:rPr>
                  <w:rFonts w:ascii="Cambria Math" w:hAnsi="Cambria Math"/>
                </w:rPr>
                <m:t>X</m:t>
              </m:r>
            </m:e>
            <m:sub>
              <m:r>
                <w:rPr>
                  <w:rFonts w:ascii="Cambria Math" w:hAnsi="Cambria Math"/>
                </w:rPr>
                <m:t>tests</m:t>
              </m:r>
            </m:sub>
          </m:sSub>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F1,N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F2</m:t>
                  </m:r>
                </m:sub>
              </m:sSub>
            </m:e>
          </m:d>
          <m:r>
            <w:rPr>
              <w:rFonts w:ascii="Cambria Math" w:hAnsi="Cambria Math"/>
            </w:rPr>
            <m:t xml:space="preserve">∙s </m:t>
          </m:r>
        </m:oMath>
      </m:oMathPara>
    </w:p>
    <w:p w14:paraId="502B2026" w14:textId="5A623B1A" w:rsidR="003D6814" w:rsidRDefault="003D6814" w:rsidP="004F3ECB">
      <w:pPr>
        <w:tabs>
          <w:tab w:val="left" w:pos="8080"/>
        </w:tabs>
        <w:spacing w:after="120"/>
        <w:ind w:left="2268" w:right="521"/>
        <w:jc w:val="both"/>
      </w:pPr>
      <w:r>
        <w:rPr>
          <w:lang w:val="pt-PT"/>
        </w:rPr>
        <w:t>w</w:t>
      </w:r>
      <w:r>
        <w:t xml:space="preserve">here the </w:t>
      </w:r>
      <w:r w:rsidRPr="009436D4">
        <w:t xml:space="preserve">parameters </w:t>
      </w:r>
      <w:r w:rsidRPr="00132181">
        <w:rPr>
          <w:i/>
        </w:rPr>
        <w:t>t</w:t>
      </w:r>
      <w:r w:rsidRPr="00132181">
        <w:rPr>
          <w:i/>
          <w:vertAlign w:val="subscript"/>
        </w:rPr>
        <w:t>P1,N</w:t>
      </w:r>
      <w:r w:rsidRPr="00132181">
        <w:rPr>
          <w:i/>
        </w:rPr>
        <w:t>, t</w:t>
      </w:r>
      <w:r w:rsidRPr="00132181">
        <w:rPr>
          <w:i/>
          <w:vertAlign w:val="subscript"/>
        </w:rPr>
        <w:t xml:space="preserve">P2,N, </w:t>
      </w:r>
      <w:r w:rsidRPr="00132181">
        <w:rPr>
          <w:i/>
        </w:rPr>
        <w:t>t</w:t>
      </w:r>
      <w:r w:rsidRPr="00132181">
        <w:rPr>
          <w:i/>
          <w:vertAlign w:val="subscript"/>
        </w:rPr>
        <w:t xml:space="preserve">F1,N, </w:t>
      </w:r>
      <w:r w:rsidRPr="00132181">
        <w:t>and</w:t>
      </w:r>
      <w:r w:rsidRPr="00132181">
        <w:rPr>
          <w:i/>
          <w:vertAlign w:val="subscript"/>
        </w:rPr>
        <w:t xml:space="preserve"> </w:t>
      </w:r>
      <w:r w:rsidRPr="00132181">
        <w:rPr>
          <w:i/>
        </w:rPr>
        <w:t>t</w:t>
      </w:r>
      <w:r w:rsidRPr="00132181">
        <w:rPr>
          <w:i/>
          <w:vertAlign w:val="subscript"/>
        </w:rPr>
        <w:t>F2</w:t>
      </w:r>
      <w:r w:rsidRPr="009436D4">
        <w:t xml:space="preserve"> are taken from</w:t>
      </w:r>
      <w:r w:rsidR="000B0AEC">
        <w:t xml:space="preserve"> </w:t>
      </w:r>
      <w:r w:rsidR="005846AB">
        <w:t>Table </w:t>
      </w:r>
      <w:r w:rsidR="008C6BF5">
        <w:t>3</w:t>
      </w:r>
      <w:r w:rsidRPr="009436D4">
        <w:t>.</w:t>
      </w:r>
    </w:p>
    <w:p w14:paraId="60DEFBFA" w14:textId="05823987" w:rsidR="003D6814" w:rsidRPr="009436D4" w:rsidRDefault="003D6814" w:rsidP="00901C83">
      <w:pPr>
        <w:keepNext/>
        <w:spacing w:before="240"/>
        <w:ind w:left="1134" w:right="522"/>
        <w:jc w:val="both"/>
        <w:outlineLvl w:val="0"/>
      </w:pPr>
      <w:r w:rsidRPr="009436D4">
        <w:lastRenderedPageBreak/>
        <w:t xml:space="preserve">Table </w:t>
      </w:r>
      <w:r w:rsidR="008C6BF5">
        <w:t>3</w:t>
      </w:r>
    </w:p>
    <w:p w14:paraId="657593BD" w14:textId="07F2148C" w:rsidR="003D6814" w:rsidRPr="009436D4" w:rsidDel="00C55E5E" w:rsidRDefault="003D6814" w:rsidP="00901C83">
      <w:pPr>
        <w:keepNext/>
        <w:spacing w:after="120"/>
        <w:ind w:left="1134" w:right="521"/>
        <w:jc w:val="both"/>
      </w:pPr>
      <w:r w:rsidRPr="009436D4">
        <w:rPr>
          <w:b/>
        </w:rPr>
        <w:t xml:space="preserve">Pass/fail decision </w:t>
      </w:r>
      <w:r w:rsidR="006234A6">
        <w:rPr>
          <w:b/>
        </w:rPr>
        <w:t>criteria</w:t>
      </w:r>
      <w:r w:rsidR="006234A6" w:rsidRPr="009436D4">
        <w:rPr>
          <w:b/>
        </w:rPr>
        <w:t xml:space="preserve"> </w:t>
      </w:r>
      <w:r w:rsidRPr="009436D4">
        <w:rPr>
          <w:b/>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F24F88" w14:paraId="4D9FFD90" w14:textId="77777777" w:rsidTr="00901C83">
        <w:trPr>
          <w:tblHeader/>
        </w:trPr>
        <w:tc>
          <w:tcPr>
            <w:tcW w:w="1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AB1A568" w14:textId="77777777" w:rsidR="003D6814" w:rsidRPr="00F24F88" w:rsidRDefault="003D6814" w:rsidP="006751D0">
            <w:pPr>
              <w:keepNext/>
              <w:suppressAutoHyphens w:val="0"/>
              <w:spacing w:before="80" w:after="80" w:line="200" w:lineRule="exact"/>
              <w:rPr>
                <w:bCs/>
                <w:i/>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C236843" w14:textId="77777777" w:rsidR="003D6814" w:rsidRPr="00F24F88" w:rsidRDefault="003D6814" w:rsidP="00284687">
            <w:pPr>
              <w:suppressAutoHyphens w:val="0"/>
              <w:spacing w:before="80" w:after="80" w:line="200" w:lineRule="exact"/>
              <w:jc w:val="center"/>
              <w:rPr>
                <w:bCs/>
                <w:i/>
                <w:spacing w:val="4"/>
                <w:w w:val="103"/>
                <w:kern w:val="14"/>
                <w:sz w:val="16"/>
              </w:rPr>
            </w:pPr>
            <w:r w:rsidRPr="00F24F88">
              <w:rPr>
                <w:bCs/>
                <w:i/>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563B83E" w14:textId="77777777" w:rsidR="003D6814" w:rsidRPr="00F24F88" w:rsidRDefault="003D6814" w:rsidP="00284687">
            <w:pPr>
              <w:suppressAutoHyphens w:val="0"/>
              <w:spacing w:before="80" w:after="80" w:line="200" w:lineRule="exact"/>
              <w:jc w:val="center"/>
              <w:rPr>
                <w:bCs/>
                <w:i/>
                <w:spacing w:val="4"/>
                <w:w w:val="103"/>
                <w:kern w:val="14"/>
                <w:sz w:val="16"/>
              </w:rPr>
            </w:pPr>
            <w:r w:rsidRPr="00F24F88">
              <w:rPr>
                <w:bCs/>
                <w:i/>
                <w:spacing w:val="4"/>
                <w:w w:val="103"/>
                <w:kern w:val="14"/>
                <w:sz w:val="16"/>
              </w:rPr>
              <w:t>FAIL</w:t>
            </w:r>
          </w:p>
        </w:tc>
      </w:tr>
      <w:tr w:rsidR="003D6814" w:rsidRPr="00225B55" w14:paraId="271B3FCD" w14:textId="77777777" w:rsidTr="00901C83">
        <w:tc>
          <w:tcPr>
            <w:tcW w:w="1677"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0DCF4B64" w14:textId="77777777" w:rsidR="003D6814" w:rsidRPr="00F24F88" w:rsidRDefault="003D6814" w:rsidP="006751D0">
            <w:pPr>
              <w:keepNext/>
              <w:suppressAutoHyphens w:val="0"/>
              <w:spacing w:before="80" w:after="80" w:line="200" w:lineRule="exact"/>
              <w:ind w:left="57"/>
              <w:rPr>
                <w:bCs/>
                <w:i/>
                <w:spacing w:val="4"/>
                <w:w w:val="103"/>
                <w:kern w:val="14"/>
                <w:sz w:val="16"/>
              </w:rPr>
            </w:pPr>
            <w:r>
              <w:rPr>
                <w:bCs/>
                <w:i/>
                <w:spacing w:val="4"/>
                <w:w w:val="103"/>
                <w:kern w:val="14"/>
                <w:sz w:val="16"/>
              </w:rPr>
              <w:t>Tests (N</w:t>
            </w:r>
            <w:r w:rsidRPr="00F24F88">
              <w:rPr>
                <w:bCs/>
                <w:i/>
                <w:spacing w:val="4"/>
                <w:w w:val="103"/>
                <w:kern w:val="14"/>
                <w:sz w:val="16"/>
              </w:rPr>
              <w:t>)</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648BF924" w14:textId="77777777" w:rsidR="003D6814" w:rsidRPr="00225B55" w:rsidRDefault="003D6814" w:rsidP="00284687">
            <w:pPr>
              <w:suppressAutoHyphens w:val="0"/>
              <w:spacing w:before="80" w:after="80" w:line="200" w:lineRule="exact"/>
              <w:jc w:val="center"/>
              <w:rPr>
                <w:bCs/>
                <w:i/>
                <w:spacing w:val="4"/>
                <w:w w:val="103"/>
                <w:kern w:val="14"/>
                <w:sz w:val="16"/>
              </w:rPr>
            </w:pPr>
            <w:r w:rsidRPr="00225B55">
              <w:rPr>
                <w:i/>
              </w:rPr>
              <w:t>t</w:t>
            </w:r>
            <w:r w:rsidRPr="00225B55">
              <w:rPr>
                <w:i/>
                <w:vertAlign w:val="subscript"/>
              </w:rPr>
              <w:t>P1,N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68E1D4A9" w14:textId="77777777" w:rsidR="003D6814" w:rsidRPr="00225B55" w:rsidRDefault="003D6814" w:rsidP="00284687">
            <w:pPr>
              <w:suppressAutoHyphens w:val="0"/>
              <w:spacing w:before="80" w:after="80" w:line="200" w:lineRule="exact"/>
              <w:jc w:val="center"/>
              <w:rPr>
                <w:bCs/>
                <w:i/>
                <w:spacing w:val="4"/>
                <w:w w:val="103"/>
                <w:kern w:val="14"/>
                <w:sz w:val="16"/>
              </w:rPr>
            </w:pPr>
            <w:r w:rsidRPr="00225B55">
              <w:rPr>
                <w:i/>
              </w:rPr>
              <w:t>t</w:t>
            </w:r>
            <w:r w:rsidRPr="00225B55">
              <w:rPr>
                <w:i/>
                <w:vertAlign w:val="subscript"/>
              </w:rPr>
              <w:t>P2,N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3AA83787" w14:textId="77777777" w:rsidR="003D6814" w:rsidRPr="00225B55" w:rsidRDefault="003D6814" w:rsidP="00284687">
            <w:pPr>
              <w:suppressAutoHyphens w:val="0"/>
              <w:spacing w:before="80" w:after="80" w:line="200" w:lineRule="exact"/>
              <w:jc w:val="center"/>
              <w:rPr>
                <w:bCs/>
                <w:i/>
                <w:spacing w:val="4"/>
                <w:w w:val="103"/>
                <w:kern w:val="14"/>
                <w:sz w:val="16"/>
              </w:rPr>
            </w:pPr>
            <w:r w:rsidRPr="00225B55">
              <w:rPr>
                <w:i/>
              </w:rPr>
              <w:t>t</w:t>
            </w:r>
            <w:r w:rsidRPr="00225B55">
              <w:rPr>
                <w:i/>
                <w:vertAlign w:val="subscript"/>
              </w:rPr>
              <w:t>F1,N</w:t>
            </w:r>
          </w:p>
        </w:tc>
        <w:tc>
          <w:tcPr>
            <w:tcW w:w="1424"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6267119B" w14:textId="77777777" w:rsidR="003D6814" w:rsidRPr="00225B55" w:rsidRDefault="003D6814" w:rsidP="00284687">
            <w:pPr>
              <w:suppressAutoHyphens w:val="0"/>
              <w:spacing w:before="80" w:after="80" w:line="200" w:lineRule="exact"/>
              <w:jc w:val="center"/>
              <w:rPr>
                <w:bCs/>
                <w:i/>
                <w:spacing w:val="4"/>
                <w:w w:val="103"/>
                <w:kern w:val="14"/>
                <w:sz w:val="16"/>
              </w:rPr>
            </w:pPr>
            <w:r w:rsidRPr="00225B55">
              <w:rPr>
                <w:i/>
              </w:rPr>
              <w:t>t</w:t>
            </w:r>
            <w:r w:rsidRPr="00225B55">
              <w:rPr>
                <w:i/>
                <w:vertAlign w:val="subscript"/>
              </w:rPr>
              <w:t>F2</w:t>
            </w:r>
          </w:p>
        </w:tc>
      </w:tr>
      <w:tr w:rsidR="003D6814" w:rsidRPr="00F24F88" w14:paraId="1BB3C22E" w14:textId="77777777" w:rsidTr="00901C83">
        <w:tc>
          <w:tcPr>
            <w:tcW w:w="1677" w:type="dxa"/>
            <w:tcBorders>
              <w:top w:val="single" w:sz="12" w:space="0" w:color="auto"/>
              <w:left w:val="single" w:sz="4" w:space="0" w:color="auto"/>
              <w:right w:val="single" w:sz="4" w:space="0" w:color="auto"/>
            </w:tcBorders>
            <w:shd w:val="clear" w:color="auto" w:fill="auto"/>
            <w:noWrap/>
            <w:tcMar>
              <w:top w:w="15" w:type="dxa"/>
              <w:left w:w="15" w:type="dxa"/>
              <w:bottom w:w="0" w:type="dxa"/>
              <w:right w:w="15" w:type="dxa"/>
            </w:tcMar>
            <w:hideMark/>
          </w:tcPr>
          <w:p w14:paraId="5B6B62CE" w14:textId="77777777" w:rsidR="003D6814" w:rsidRPr="00182461" w:rsidRDefault="003D6814" w:rsidP="006751D0">
            <w:pPr>
              <w:keepNext/>
              <w:suppressAutoHyphens w:val="0"/>
              <w:spacing w:before="40" w:after="40" w:line="220" w:lineRule="exact"/>
              <w:ind w:left="57"/>
              <w:rPr>
                <w:bCs/>
                <w:sz w:val="18"/>
              </w:rPr>
            </w:pPr>
            <w:r w:rsidRPr="00182461">
              <w:rPr>
                <w:bCs/>
                <w:sz w:val="18"/>
              </w:rPr>
              <w:t>3</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41BA4FAE" w14:textId="77777777" w:rsidR="003D6814" w:rsidRPr="00F24F88" w:rsidRDefault="003D6814" w:rsidP="00284687">
            <w:pPr>
              <w:suppressAutoHyphens w:val="0"/>
              <w:spacing w:before="40" w:after="40" w:line="220" w:lineRule="exact"/>
              <w:jc w:val="center"/>
              <w:rPr>
                <w:sz w:val="18"/>
              </w:rPr>
            </w:pPr>
            <w:r w:rsidRPr="00F24F88">
              <w:rPr>
                <w:sz w:val="18"/>
              </w:rPr>
              <w:t>1.686</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38F8DB2" w14:textId="77777777" w:rsidR="003D6814" w:rsidRPr="00F24F88" w:rsidRDefault="003D6814" w:rsidP="00284687">
            <w:pPr>
              <w:suppressAutoHyphens w:val="0"/>
              <w:spacing w:before="40" w:after="40" w:line="220" w:lineRule="exact"/>
              <w:jc w:val="center"/>
              <w:rPr>
                <w:sz w:val="18"/>
              </w:rPr>
            </w:pPr>
            <w:r w:rsidRPr="00F24F88">
              <w:rPr>
                <w:sz w:val="18"/>
              </w:rPr>
              <w:t>0.438</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553BA414" w14:textId="77777777" w:rsidR="003D6814" w:rsidRPr="00F24F88" w:rsidRDefault="003D6814" w:rsidP="00284687">
            <w:pPr>
              <w:suppressAutoHyphens w:val="0"/>
              <w:spacing w:before="40" w:after="40" w:line="220" w:lineRule="exact"/>
              <w:jc w:val="center"/>
              <w:rPr>
                <w:sz w:val="18"/>
              </w:rPr>
            </w:pPr>
            <w:r w:rsidRPr="00F24F88">
              <w:rPr>
                <w:sz w:val="18"/>
              </w:rPr>
              <w:t>1.686</w:t>
            </w:r>
          </w:p>
        </w:tc>
        <w:tc>
          <w:tcPr>
            <w:tcW w:w="1424"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C1278DE"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18A1C575" w14:textId="77777777" w:rsidTr="00901C83">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A2D16FB" w14:textId="77777777" w:rsidR="003D6814" w:rsidRPr="00182461" w:rsidRDefault="003D6814" w:rsidP="006751D0">
            <w:pPr>
              <w:keepNext/>
              <w:suppressAutoHyphens w:val="0"/>
              <w:spacing w:before="40" w:after="40" w:line="220" w:lineRule="exact"/>
              <w:ind w:left="57"/>
              <w:rPr>
                <w:bCs/>
                <w:sz w:val="18"/>
              </w:rPr>
            </w:pPr>
            <w:r w:rsidRPr="00182461">
              <w:rPr>
                <w:bCs/>
                <w:sz w:val="18"/>
              </w:rPr>
              <w:t>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ED784D6" w14:textId="77777777" w:rsidR="003D6814" w:rsidRPr="00F24F88" w:rsidRDefault="003D6814" w:rsidP="00284687">
            <w:pPr>
              <w:suppressAutoHyphens w:val="0"/>
              <w:spacing w:before="40" w:after="40" w:line="220" w:lineRule="exact"/>
              <w:jc w:val="center"/>
              <w:rPr>
                <w:sz w:val="18"/>
              </w:rPr>
            </w:pPr>
            <w:r w:rsidRPr="00F24F88">
              <w:rPr>
                <w:sz w:val="18"/>
              </w:rPr>
              <w:t>1.125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D0FBD8F" w14:textId="77777777" w:rsidR="003D6814" w:rsidRPr="00F24F88" w:rsidRDefault="003D6814" w:rsidP="00284687">
            <w:pPr>
              <w:suppressAutoHyphens w:val="0"/>
              <w:spacing w:before="40" w:after="40" w:line="220" w:lineRule="exact"/>
              <w:jc w:val="center"/>
              <w:rPr>
                <w:sz w:val="18"/>
              </w:rPr>
            </w:pPr>
            <w:r w:rsidRPr="00F24F88">
              <w:rPr>
                <w:sz w:val="18"/>
              </w:rPr>
              <w:t>0.425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FE82383" w14:textId="77777777" w:rsidR="003D6814" w:rsidRPr="00F24F88" w:rsidRDefault="003D6814" w:rsidP="00284687">
            <w:pPr>
              <w:suppressAutoHyphens w:val="0"/>
              <w:spacing w:before="40" w:after="40" w:line="220" w:lineRule="exact"/>
              <w:jc w:val="center"/>
              <w:rPr>
                <w:sz w:val="18"/>
              </w:rPr>
            </w:pPr>
            <w:r w:rsidRPr="00F24F88">
              <w:rPr>
                <w:sz w:val="18"/>
              </w:rPr>
              <w:t>1.177</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7A74F80"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0BF95899" w14:textId="77777777" w:rsidTr="00901C83">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1120D8D2" w14:textId="77777777" w:rsidR="003D6814" w:rsidRPr="00182461" w:rsidRDefault="003D6814" w:rsidP="006751D0">
            <w:pPr>
              <w:keepNext/>
              <w:suppressAutoHyphens w:val="0"/>
              <w:spacing w:before="40" w:after="40" w:line="220" w:lineRule="exact"/>
              <w:ind w:left="57"/>
              <w:rPr>
                <w:bCs/>
                <w:sz w:val="18"/>
              </w:rPr>
            </w:pPr>
            <w:r w:rsidRPr="00182461">
              <w:rPr>
                <w:bCs/>
                <w:sz w:val="18"/>
              </w:rPr>
              <w:t>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42AB66C" w14:textId="77777777" w:rsidR="003D6814" w:rsidRPr="00F24F88" w:rsidRDefault="003D6814" w:rsidP="00284687">
            <w:pPr>
              <w:suppressAutoHyphens w:val="0"/>
              <w:spacing w:before="40" w:after="40" w:line="220" w:lineRule="exact"/>
              <w:jc w:val="center"/>
              <w:rPr>
                <w:sz w:val="18"/>
              </w:rPr>
            </w:pPr>
            <w:r w:rsidRPr="00F24F88">
              <w:rPr>
                <w:sz w:val="18"/>
              </w:rPr>
              <w:t>0.850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5A527AC" w14:textId="77777777" w:rsidR="003D6814" w:rsidRPr="00F24F88" w:rsidRDefault="003D6814" w:rsidP="00284687">
            <w:pPr>
              <w:suppressAutoHyphens w:val="0"/>
              <w:spacing w:before="40" w:after="40" w:line="220" w:lineRule="exact"/>
              <w:jc w:val="center"/>
              <w:rPr>
                <w:sz w:val="18"/>
              </w:rPr>
            </w:pPr>
            <w:r w:rsidRPr="00F24F88">
              <w:rPr>
                <w:sz w:val="18"/>
              </w:rPr>
              <w:t>0.401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BEFD48B" w14:textId="77777777" w:rsidR="003D6814" w:rsidRPr="00F24F88" w:rsidRDefault="003D6814" w:rsidP="00284687">
            <w:pPr>
              <w:suppressAutoHyphens w:val="0"/>
              <w:spacing w:before="40" w:after="40" w:line="220" w:lineRule="exact"/>
              <w:jc w:val="center"/>
              <w:rPr>
                <w:sz w:val="18"/>
              </w:rPr>
            </w:pPr>
            <w:r w:rsidRPr="00F24F88">
              <w:rPr>
                <w:sz w:val="18"/>
              </w:rPr>
              <w:t>0.953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AB990EC"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3B7DB52A" w14:textId="77777777" w:rsidTr="00901C83">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77C89529" w14:textId="77777777" w:rsidR="003D6814" w:rsidRPr="00182461" w:rsidRDefault="003D6814" w:rsidP="006751D0">
            <w:pPr>
              <w:keepNext/>
              <w:suppressAutoHyphens w:val="0"/>
              <w:spacing w:before="40" w:after="40" w:line="220" w:lineRule="exact"/>
              <w:ind w:left="57"/>
              <w:rPr>
                <w:bCs/>
                <w:sz w:val="18"/>
              </w:rPr>
            </w:pPr>
            <w:r w:rsidRPr="00182461">
              <w:rPr>
                <w:bCs/>
                <w:sz w:val="18"/>
              </w:rPr>
              <w:t>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50F2CD8" w14:textId="77777777" w:rsidR="003D6814" w:rsidRPr="00F24F88" w:rsidRDefault="003D6814" w:rsidP="00284687">
            <w:pPr>
              <w:suppressAutoHyphens w:val="0"/>
              <w:spacing w:before="40" w:after="40" w:line="220" w:lineRule="exact"/>
              <w:jc w:val="center"/>
              <w:rPr>
                <w:sz w:val="18"/>
              </w:rPr>
            </w:pPr>
            <w:r w:rsidRPr="00F24F88">
              <w:rPr>
                <w:sz w:val="18"/>
              </w:rPr>
              <w:t>0.673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2384A7D" w14:textId="77777777" w:rsidR="003D6814" w:rsidRPr="00F24F88" w:rsidRDefault="003D6814" w:rsidP="00284687">
            <w:pPr>
              <w:suppressAutoHyphens w:val="0"/>
              <w:spacing w:before="40" w:after="40" w:line="220" w:lineRule="exact"/>
              <w:jc w:val="center"/>
              <w:rPr>
                <w:sz w:val="18"/>
              </w:rPr>
            </w:pPr>
            <w:r w:rsidRPr="00F24F88">
              <w:rPr>
                <w:sz w:val="18"/>
              </w:rPr>
              <w:t>0.370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8E6618" w14:textId="77777777" w:rsidR="003D6814" w:rsidRPr="00F24F88" w:rsidRDefault="003D6814" w:rsidP="00284687">
            <w:pPr>
              <w:suppressAutoHyphens w:val="0"/>
              <w:spacing w:before="40" w:after="40" w:line="220" w:lineRule="exact"/>
              <w:jc w:val="center"/>
              <w:rPr>
                <w:sz w:val="18"/>
              </w:rPr>
            </w:pPr>
            <w:r w:rsidRPr="00F24F88">
              <w:rPr>
                <w:sz w:val="18"/>
              </w:rPr>
              <w:t>0.823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5EF618A"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7A6833F8" w14:textId="77777777" w:rsidTr="00901C83">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09BD16A" w14:textId="77777777" w:rsidR="003D6814" w:rsidRPr="00182461" w:rsidRDefault="003D6814" w:rsidP="006751D0">
            <w:pPr>
              <w:keepNext/>
              <w:suppressAutoHyphens w:val="0"/>
              <w:spacing w:before="40" w:after="40" w:line="220" w:lineRule="exact"/>
              <w:ind w:left="57"/>
              <w:rPr>
                <w:bCs/>
                <w:sz w:val="18"/>
              </w:rPr>
            </w:pPr>
            <w:r w:rsidRPr="00182461">
              <w:rPr>
                <w:bCs/>
                <w:sz w:val="18"/>
              </w:rPr>
              <w:t>7</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4BDC272" w14:textId="77777777" w:rsidR="003D6814" w:rsidRPr="00F24F88" w:rsidRDefault="003D6814" w:rsidP="00284687">
            <w:pPr>
              <w:suppressAutoHyphens w:val="0"/>
              <w:spacing w:before="40" w:after="40" w:line="220" w:lineRule="exact"/>
              <w:jc w:val="center"/>
              <w:rPr>
                <w:sz w:val="18"/>
              </w:rPr>
            </w:pPr>
            <w:r w:rsidRPr="00F24F88">
              <w:rPr>
                <w:sz w:val="18"/>
              </w:rPr>
              <w:t>0.544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ED981AF" w14:textId="77777777" w:rsidR="003D6814" w:rsidRPr="00F24F88" w:rsidRDefault="003D6814" w:rsidP="00284687">
            <w:pPr>
              <w:suppressAutoHyphens w:val="0"/>
              <w:spacing w:before="40" w:after="40" w:line="220" w:lineRule="exact"/>
              <w:jc w:val="center"/>
              <w:rPr>
                <w:sz w:val="18"/>
              </w:rPr>
            </w:pPr>
            <w:r w:rsidRPr="00F24F88">
              <w:rPr>
                <w:sz w:val="18"/>
              </w:rPr>
              <w:t>0.335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50CA20" w14:textId="77777777" w:rsidR="003D6814" w:rsidRPr="00F24F88" w:rsidRDefault="003D6814" w:rsidP="00284687">
            <w:pPr>
              <w:suppressAutoHyphens w:val="0"/>
              <w:spacing w:before="40" w:after="40" w:line="220" w:lineRule="exact"/>
              <w:jc w:val="center"/>
              <w:rPr>
                <w:sz w:val="18"/>
              </w:rPr>
            </w:pPr>
            <w:r w:rsidRPr="00F24F88">
              <w:rPr>
                <w:sz w:val="18"/>
              </w:rPr>
              <w:t>0.734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B670644"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284A0411" w14:textId="77777777" w:rsidTr="00901C83">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A9EA60F" w14:textId="77777777" w:rsidR="003D6814" w:rsidRPr="00182461" w:rsidRDefault="003D6814" w:rsidP="006751D0">
            <w:pPr>
              <w:keepNext/>
              <w:suppressAutoHyphens w:val="0"/>
              <w:spacing w:before="40" w:after="40" w:line="220" w:lineRule="exact"/>
              <w:ind w:left="57"/>
              <w:rPr>
                <w:bCs/>
                <w:sz w:val="18"/>
              </w:rPr>
            </w:pPr>
            <w:r w:rsidRPr="00182461">
              <w:rPr>
                <w:bCs/>
                <w:sz w:val="18"/>
              </w:rPr>
              <w:t>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5555C2" w14:textId="77777777" w:rsidR="003D6814" w:rsidRPr="00F24F88" w:rsidRDefault="003D6814" w:rsidP="00284687">
            <w:pPr>
              <w:suppressAutoHyphens w:val="0"/>
              <w:spacing w:before="40" w:after="40" w:line="220" w:lineRule="exact"/>
              <w:jc w:val="center"/>
              <w:rPr>
                <w:sz w:val="18"/>
              </w:rPr>
            </w:pPr>
            <w:r w:rsidRPr="00F24F88">
              <w:rPr>
                <w:sz w:val="18"/>
              </w:rPr>
              <w:t>0.443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BC7B1D0" w14:textId="77777777" w:rsidR="003D6814" w:rsidRPr="00F24F88" w:rsidRDefault="003D6814" w:rsidP="00284687">
            <w:pPr>
              <w:suppressAutoHyphens w:val="0"/>
              <w:spacing w:before="40" w:after="40" w:line="220" w:lineRule="exact"/>
              <w:jc w:val="center"/>
              <w:rPr>
                <w:sz w:val="18"/>
              </w:rPr>
            </w:pPr>
            <w:r w:rsidRPr="00F24F88">
              <w:rPr>
                <w:sz w:val="18"/>
              </w:rPr>
              <w:t>0.299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6FD7D90" w14:textId="77777777" w:rsidR="003D6814" w:rsidRPr="00F24F88" w:rsidRDefault="003D6814" w:rsidP="00284687">
            <w:pPr>
              <w:suppressAutoHyphens w:val="0"/>
              <w:spacing w:before="40" w:after="40" w:line="220" w:lineRule="exact"/>
              <w:jc w:val="center"/>
              <w:rPr>
                <w:sz w:val="18"/>
              </w:rPr>
            </w:pPr>
            <w:r w:rsidRPr="00F24F88">
              <w:rPr>
                <w:sz w:val="18"/>
              </w:rPr>
              <w:t>0.670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5C6D79A"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22C9540A" w14:textId="77777777" w:rsidTr="00901C83">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A8AC0D7" w14:textId="77777777" w:rsidR="003D6814" w:rsidRPr="00182461" w:rsidRDefault="003D6814" w:rsidP="006751D0">
            <w:pPr>
              <w:keepNext/>
              <w:suppressAutoHyphens w:val="0"/>
              <w:spacing w:before="40" w:after="40" w:line="220" w:lineRule="exact"/>
              <w:ind w:left="57"/>
              <w:rPr>
                <w:bCs/>
                <w:sz w:val="18"/>
              </w:rPr>
            </w:pPr>
            <w:r w:rsidRPr="00182461">
              <w:rPr>
                <w:bCs/>
                <w:sz w:val="18"/>
              </w:rPr>
              <w:t>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814C893" w14:textId="77777777" w:rsidR="003D6814" w:rsidRPr="00F24F88" w:rsidRDefault="003D6814" w:rsidP="00284687">
            <w:pPr>
              <w:suppressAutoHyphens w:val="0"/>
              <w:spacing w:before="40" w:after="40" w:line="220" w:lineRule="exact"/>
              <w:jc w:val="center"/>
              <w:rPr>
                <w:sz w:val="18"/>
              </w:rPr>
            </w:pPr>
            <w:r w:rsidRPr="00F24F88">
              <w:rPr>
                <w:sz w:val="18"/>
              </w:rPr>
              <w:t>0.361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05FB2C0" w14:textId="77777777" w:rsidR="003D6814" w:rsidRPr="00F24F88" w:rsidRDefault="003D6814" w:rsidP="00284687">
            <w:pPr>
              <w:suppressAutoHyphens w:val="0"/>
              <w:spacing w:before="40" w:after="40" w:line="220" w:lineRule="exact"/>
              <w:jc w:val="center"/>
              <w:rPr>
                <w:sz w:val="18"/>
              </w:rPr>
            </w:pPr>
            <w:r w:rsidRPr="00F24F88">
              <w:rPr>
                <w:sz w:val="18"/>
              </w:rPr>
              <w:t>0.263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25959A1" w14:textId="77777777" w:rsidR="003D6814" w:rsidRPr="00F24F88" w:rsidRDefault="003D6814" w:rsidP="00284687">
            <w:pPr>
              <w:suppressAutoHyphens w:val="0"/>
              <w:spacing w:before="40" w:after="40" w:line="220" w:lineRule="exact"/>
              <w:jc w:val="center"/>
              <w:rPr>
                <w:sz w:val="18"/>
              </w:rPr>
            </w:pPr>
            <w:r w:rsidRPr="00F24F88">
              <w:rPr>
                <w:sz w:val="18"/>
              </w:rPr>
              <w:t>0.620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8D01BDA"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4D12C967" w14:textId="77777777" w:rsidTr="00901C83">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0A9C5F2" w14:textId="77777777" w:rsidR="003D6814" w:rsidRPr="00182461" w:rsidRDefault="003D6814" w:rsidP="006751D0">
            <w:pPr>
              <w:keepNext/>
              <w:suppressAutoHyphens w:val="0"/>
              <w:spacing w:before="40" w:after="40" w:line="220" w:lineRule="exact"/>
              <w:ind w:left="57"/>
              <w:rPr>
                <w:bCs/>
                <w:sz w:val="18"/>
              </w:rPr>
            </w:pPr>
            <w:r w:rsidRPr="00182461">
              <w:rPr>
                <w:bCs/>
                <w:sz w:val="18"/>
              </w:rPr>
              <w:t>10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C1BA53D" w14:textId="77777777" w:rsidR="003D6814" w:rsidRPr="00F24F88" w:rsidRDefault="003D6814" w:rsidP="00284687">
            <w:pPr>
              <w:suppressAutoHyphens w:val="0"/>
              <w:spacing w:before="40" w:after="40" w:line="220" w:lineRule="exact"/>
              <w:jc w:val="center"/>
              <w:rPr>
                <w:sz w:val="18"/>
              </w:rPr>
            </w:pPr>
            <w:r w:rsidRPr="00F24F88">
              <w:rPr>
                <w:sz w:val="18"/>
              </w:rPr>
              <w:t>0.292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B9EE436" w14:textId="77777777" w:rsidR="003D6814" w:rsidRPr="00F24F88" w:rsidRDefault="003D6814" w:rsidP="00284687">
            <w:pPr>
              <w:suppressAutoHyphens w:val="0"/>
              <w:spacing w:before="40" w:after="40" w:line="220" w:lineRule="exact"/>
              <w:jc w:val="center"/>
              <w:rPr>
                <w:sz w:val="18"/>
              </w:rPr>
            </w:pPr>
            <w:r w:rsidRPr="00F24F88">
              <w:rPr>
                <w:sz w:val="18"/>
              </w:rPr>
              <w:t>0.226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9A5B74B" w14:textId="77777777" w:rsidR="003D6814" w:rsidRPr="00F24F88" w:rsidRDefault="003D6814" w:rsidP="00284687">
            <w:pPr>
              <w:suppressAutoHyphens w:val="0"/>
              <w:spacing w:before="40" w:after="40" w:line="220" w:lineRule="exact"/>
              <w:jc w:val="center"/>
              <w:rPr>
                <w:sz w:val="18"/>
              </w:rPr>
            </w:pPr>
            <w:r w:rsidRPr="00F24F88">
              <w:rPr>
                <w:sz w:val="18"/>
              </w:rPr>
              <w:t>0.580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575A39E"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70446D1B" w14:textId="77777777" w:rsidTr="00901C83">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4C5488F" w14:textId="77777777" w:rsidR="003D6814" w:rsidRPr="00182461" w:rsidRDefault="003D6814" w:rsidP="00284687">
            <w:pPr>
              <w:suppressAutoHyphens w:val="0"/>
              <w:spacing w:before="40" w:after="40" w:line="220" w:lineRule="exact"/>
              <w:ind w:left="57"/>
              <w:rPr>
                <w:bCs/>
                <w:sz w:val="18"/>
              </w:rPr>
            </w:pPr>
            <w:r w:rsidRPr="00182461">
              <w:rPr>
                <w:bCs/>
                <w:sz w:val="18"/>
              </w:rPr>
              <w:t>11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F7D9579" w14:textId="77777777" w:rsidR="003D6814" w:rsidRPr="00F24F88" w:rsidRDefault="003D6814" w:rsidP="00284687">
            <w:pPr>
              <w:suppressAutoHyphens w:val="0"/>
              <w:spacing w:before="40" w:after="40" w:line="220" w:lineRule="exact"/>
              <w:jc w:val="center"/>
              <w:rPr>
                <w:sz w:val="18"/>
              </w:rPr>
            </w:pPr>
            <w:r w:rsidRPr="00F24F88">
              <w:rPr>
                <w:sz w:val="18"/>
              </w:rPr>
              <w:t>0.232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FDC4902" w14:textId="77777777" w:rsidR="003D6814" w:rsidRPr="00F24F88" w:rsidRDefault="003D6814" w:rsidP="00284687">
            <w:pPr>
              <w:suppressAutoHyphens w:val="0"/>
              <w:spacing w:before="40" w:after="40" w:line="220" w:lineRule="exact"/>
              <w:jc w:val="center"/>
              <w:rPr>
                <w:sz w:val="18"/>
              </w:rPr>
            </w:pPr>
            <w:r w:rsidRPr="00F24F88">
              <w:rPr>
                <w:sz w:val="18"/>
              </w:rPr>
              <w:t>0.190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0E9838F" w14:textId="77777777" w:rsidR="003D6814" w:rsidRPr="00F24F88" w:rsidRDefault="003D6814" w:rsidP="00284687">
            <w:pPr>
              <w:suppressAutoHyphens w:val="0"/>
              <w:spacing w:before="40" w:after="40" w:line="220" w:lineRule="exact"/>
              <w:jc w:val="center"/>
              <w:rPr>
                <w:sz w:val="18"/>
              </w:rPr>
            </w:pPr>
            <w:r w:rsidRPr="00F24F88">
              <w:rPr>
                <w:sz w:val="18"/>
              </w:rPr>
              <w:t>0.546</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968B068"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06322D40" w14:textId="77777777" w:rsidTr="00901C83">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C1A9129" w14:textId="77777777" w:rsidR="003D6814" w:rsidRPr="00182461" w:rsidRDefault="003D6814" w:rsidP="00284687">
            <w:pPr>
              <w:suppressAutoHyphens w:val="0"/>
              <w:spacing w:before="40" w:after="40" w:line="220" w:lineRule="exact"/>
              <w:ind w:left="57"/>
              <w:rPr>
                <w:bCs/>
                <w:sz w:val="18"/>
              </w:rPr>
            </w:pPr>
            <w:r w:rsidRPr="00182461">
              <w:rPr>
                <w:bCs/>
                <w:sz w:val="18"/>
              </w:rPr>
              <w:t>12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23F782E" w14:textId="77777777" w:rsidR="003D6814" w:rsidRPr="00F24F88" w:rsidRDefault="003D6814" w:rsidP="00284687">
            <w:pPr>
              <w:suppressAutoHyphens w:val="0"/>
              <w:spacing w:before="40" w:after="40" w:line="220" w:lineRule="exact"/>
              <w:jc w:val="center"/>
              <w:rPr>
                <w:sz w:val="18"/>
              </w:rPr>
            </w:pPr>
            <w:r w:rsidRPr="00F24F88">
              <w:rPr>
                <w:sz w:val="18"/>
              </w:rPr>
              <w:t>0.178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7F275F3" w14:textId="77777777" w:rsidR="003D6814" w:rsidRPr="00F24F88" w:rsidRDefault="003D6814" w:rsidP="00284687">
            <w:pPr>
              <w:suppressAutoHyphens w:val="0"/>
              <w:spacing w:before="40" w:after="40" w:line="220" w:lineRule="exact"/>
              <w:jc w:val="center"/>
              <w:rPr>
                <w:sz w:val="18"/>
              </w:rPr>
            </w:pPr>
            <w:r w:rsidRPr="00F24F88">
              <w:rPr>
                <w:sz w:val="18"/>
              </w:rPr>
              <w:t>0.153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BA39ADA" w14:textId="77777777" w:rsidR="003D6814" w:rsidRPr="00F24F88" w:rsidRDefault="003D6814" w:rsidP="00284687">
            <w:pPr>
              <w:suppressAutoHyphens w:val="0"/>
              <w:spacing w:before="40" w:after="40" w:line="220" w:lineRule="exact"/>
              <w:jc w:val="center"/>
              <w:rPr>
                <w:sz w:val="18"/>
              </w:rPr>
            </w:pPr>
            <w:r w:rsidRPr="00F24F88">
              <w:rPr>
                <w:sz w:val="18"/>
              </w:rPr>
              <w:t>0.518</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E78AA82"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514846A0" w14:textId="77777777" w:rsidTr="00901C83">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DFE9291" w14:textId="77777777" w:rsidR="003D6814" w:rsidRPr="00182461" w:rsidRDefault="003D6814" w:rsidP="00284687">
            <w:pPr>
              <w:suppressAutoHyphens w:val="0"/>
              <w:spacing w:before="40" w:after="40" w:line="220" w:lineRule="exact"/>
              <w:ind w:left="57"/>
              <w:rPr>
                <w:bCs/>
                <w:sz w:val="18"/>
              </w:rPr>
            </w:pPr>
            <w:r w:rsidRPr="00182461">
              <w:rPr>
                <w:bCs/>
                <w:sz w:val="18"/>
              </w:rPr>
              <w:t>13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49A5DC" w14:textId="77777777" w:rsidR="003D6814" w:rsidRPr="00F24F88" w:rsidRDefault="003D6814" w:rsidP="00284687">
            <w:pPr>
              <w:suppressAutoHyphens w:val="0"/>
              <w:spacing w:before="40" w:after="40" w:line="220" w:lineRule="exact"/>
              <w:jc w:val="center"/>
              <w:rPr>
                <w:sz w:val="18"/>
              </w:rPr>
            </w:pPr>
            <w:r w:rsidRPr="00F24F88">
              <w:rPr>
                <w:sz w:val="18"/>
              </w:rPr>
              <w:t>0.129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66CB2F4" w14:textId="77777777" w:rsidR="003D6814" w:rsidRPr="00F24F88" w:rsidRDefault="003D6814" w:rsidP="00284687">
            <w:pPr>
              <w:suppressAutoHyphens w:val="0"/>
              <w:spacing w:before="40" w:after="40" w:line="220" w:lineRule="exact"/>
              <w:jc w:val="center"/>
              <w:rPr>
                <w:sz w:val="18"/>
              </w:rPr>
            </w:pPr>
            <w:r w:rsidRPr="00F24F88">
              <w:rPr>
                <w:sz w:val="18"/>
              </w:rPr>
              <w:t>0.116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19FFCE" w14:textId="77777777" w:rsidR="003D6814" w:rsidRPr="00F24F88" w:rsidRDefault="003D6814" w:rsidP="00284687">
            <w:pPr>
              <w:suppressAutoHyphens w:val="0"/>
              <w:spacing w:before="40" w:after="40" w:line="220" w:lineRule="exact"/>
              <w:jc w:val="center"/>
              <w:rPr>
                <w:sz w:val="18"/>
              </w:rPr>
            </w:pPr>
            <w:r w:rsidRPr="00F24F88">
              <w:rPr>
                <w:sz w:val="18"/>
              </w:rPr>
              <w:t>0.494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777280D"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74F6E9DA" w14:textId="77777777" w:rsidTr="00901C83">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CCA590A" w14:textId="77777777" w:rsidR="003D6814" w:rsidRPr="00182461" w:rsidRDefault="003D6814" w:rsidP="00284687">
            <w:pPr>
              <w:suppressAutoHyphens w:val="0"/>
              <w:spacing w:before="40" w:after="40" w:line="220" w:lineRule="exact"/>
              <w:ind w:left="57"/>
              <w:rPr>
                <w:bCs/>
                <w:sz w:val="18"/>
              </w:rPr>
            </w:pPr>
            <w:r w:rsidRPr="00182461">
              <w:rPr>
                <w:bCs/>
                <w:sz w:val="18"/>
              </w:rPr>
              <w:t>14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9C6CA92" w14:textId="77777777" w:rsidR="003D6814" w:rsidRPr="00F24F88" w:rsidRDefault="003D6814" w:rsidP="00284687">
            <w:pPr>
              <w:suppressAutoHyphens w:val="0"/>
              <w:spacing w:before="40" w:after="40" w:line="220" w:lineRule="exact"/>
              <w:jc w:val="center"/>
              <w:rPr>
                <w:sz w:val="18"/>
              </w:rPr>
            </w:pPr>
            <w:r w:rsidRPr="00F24F88">
              <w:rPr>
                <w:sz w:val="18"/>
              </w:rPr>
              <w:t>0.083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561922" w14:textId="77777777" w:rsidR="003D6814" w:rsidRPr="00F24F88" w:rsidRDefault="003D6814" w:rsidP="00284687">
            <w:pPr>
              <w:suppressAutoHyphens w:val="0"/>
              <w:spacing w:before="40" w:after="40" w:line="220" w:lineRule="exact"/>
              <w:jc w:val="center"/>
              <w:rPr>
                <w:sz w:val="18"/>
              </w:rPr>
            </w:pPr>
            <w:r w:rsidRPr="00F24F88">
              <w:rPr>
                <w:sz w:val="18"/>
              </w:rPr>
              <w:t>0.078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0EFBE1" w14:textId="77777777" w:rsidR="003D6814" w:rsidRPr="00F24F88" w:rsidRDefault="003D6814" w:rsidP="00284687">
            <w:pPr>
              <w:suppressAutoHyphens w:val="0"/>
              <w:spacing w:before="40" w:after="40" w:line="220" w:lineRule="exact"/>
              <w:jc w:val="center"/>
              <w:rPr>
                <w:sz w:val="18"/>
              </w:rPr>
            </w:pPr>
            <w:r w:rsidRPr="00F24F88">
              <w:rPr>
                <w:sz w:val="18"/>
              </w:rPr>
              <w:t>0.473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DE1A801"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506DEE49" w14:textId="77777777" w:rsidTr="00901C83">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F7658F1" w14:textId="77777777" w:rsidR="003D6814" w:rsidRPr="00182461" w:rsidRDefault="003D6814" w:rsidP="00284687">
            <w:pPr>
              <w:suppressAutoHyphens w:val="0"/>
              <w:spacing w:before="40" w:after="40" w:line="220" w:lineRule="exact"/>
              <w:ind w:left="57"/>
              <w:rPr>
                <w:bCs/>
                <w:sz w:val="18"/>
              </w:rPr>
            </w:pPr>
            <w:r w:rsidRPr="00182461">
              <w:rPr>
                <w:bCs/>
                <w:sz w:val="18"/>
              </w:rPr>
              <w:t>15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3EDC0F" w14:textId="77777777" w:rsidR="003D6814" w:rsidRPr="00F24F88" w:rsidRDefault="003D6814" w:rsidP="00284687">
            <w:pPr>
              <w:suppressAutoHyphens w:val="0"/>
              <w:spacing w:before="40" w:after="40" w:line="220" w:lineRule="exact"/>
              <w:jc w:val="center"/>
              <w:rPr>
                <w:sz w:val="18"/>
              </w:rPr>
            </w:pPr>
            <w:r w:rsidRPr="00F24F88">
              <w:rPr>
                <w:sz w:val="18"/>
              </w:rPr>
              <w:t>0.040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88D025E" w14:textId="77777777" w:rsidR="003D6814" w:rsidRPr="00F24F88" w:rsidRDefault="003D6814" w:rsidP="00284687">
            <w:pPr>
              <w:suppressAutoHyphens w:val="0"/>
              <w:spacing w:before="40" w:after="40" w:line="220" w:lineRule="exact"/>
              <w:jc w:val="center"/>
              <w:rPr>
                <w:sz w:val="18"/>
              </w:rPr>
            </w:pPr>
            <w:r w:rsidRPr="00F24F88">
              <w:rPr>
                <w:sz w:val="18"/>
              </w:rPr>
              <w:t>0.038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4A09E98" w14:textId="77777777" w:rsidR="003D6814" w:rsidRPr="00F24F88" w:rsidRDefault="003D6814" w:rsidP="00284687">
            <w:pPr>
              <w:suppressAutoHyphens w:val="0"/>
              <w:spacing w:before="40" w:after="40" w:line="220" w:lineRule="exact"/>
              <w:jc w:val="center"/>
              <w:rPr>
                <w:sz w:val="18"/>
              </w:rPr>
            </w:pPr>
            <w:r w:rsidRPr="00F24F88">
              <w:rPr>
                <w:sz w:val="18"/>
              </w:rPr>
              <w:t>0.455</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0F1343D"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117933BB" w14:textId="77777777" w:rsidTr="00901C83">
        <w:tc>
          <w:tcPr>
            <w:tcW w:w="1677" w:type="dxa"/>
            <w:tcBorders>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245B5677" w14:textId="77777777" w:rsidR="003D6814" w:rsidRPr="00182461" w:rsidRDefault="003D6814" w:rsidP="00284687">
            <w:pPr>
              <w:suppressAutoHyphens w:val="0"/>
              <w:spacing w:before="40" w:after="40" w:line="220" w:lineRule="exact"/>
              <w:ind w:left="57"/>
              <w:rPr>
                <w:bCs/>
                <w:sz w:val="18"/>
              </w:rPr>
            </w:pPr>
            <w:r w:rsidRPr="00182461">
              <w:rPr>
                <w:bCs/>
                <w:sz w:val="18"/>
              </w:rPr>
              <w:t>16</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F10D4F1" w14:textId="77777777" w:rsidR="003D6814" w:rsidRPr="00F24F88" w:rsidRDefault="003D6814" w:rsidP="00284687">
            <w:pPr>
              <w:suppressAutoHyphens w:val="0"/>
              <w:spacing w:before="40" w:after="40" w:line="220" w:lineRule="exact"/>
              <w:jc w:val="center"/>
              <w:rPr>
                <w:sz w:val="18"/>
              </w:rPr>
            </w:pPr>
            <w:r w:rsidRPr="00F24F88">
              <w:rPr>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23C606DB" w14:textId="77777777" w:rsidR="003D6814" w:rsidRPr="00F24F88" w:rsidRDefault="003D6814" w:rsidP="00284687">
            <w:pPr>
              <w:suppressAutoHyphens w:val="0"/>
              <w:spacing w:before="40" w:after="40" w:line="220" w:lineRule="exact"/>
              <w:jc w:val="center"/>
              <w:rPr>
                <w:sz w:val="18"/>
              </w:rPr>
            </w:pPr>
            <w:r w:rsidRPr="00F24F88">
              <w:rPr>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F01C936" w14:textId="77777777" w:rsidR="003D6814" w:rsidRPr="00F24F88" w:rsidRDefault="003D6814" w:rsidP="00284687">
            <w:pPr>
              <w:suppressAutoHyphens w:val="0"/>
              <w:spacing w:before="40" w:after="40" w:line="220" w:lineRule="exact"/>
              <w:jc w:val="center"/>
              <w:rPr>
                <w:sz w:val="18"/>
              </w:rPr>
            </w:pPr>
            <w:r w:rsidRPr="00F24F88">
              <w:rPr>
                <w:sz w:val="18"/>
              </w:rPr>
              <w:t>0.438</w:t>
            </w:r>
          </w:p>
        </w:tc>
        <w:tc>
          <w:tcPr>
            <w:tcW w:w="1424"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02910BAA" w14:textId="77777777" w:rsidR="003D6814" w:rsidRPr="00F24F88" w:rsidRDefault="003D6814" w:rsidP="00284687">
            <w:pPr>
              <w:suppressAutoHyphens w:val="0"/>
              <w:spacing w:before="40" w:after="40" w:line="220" w:lineRule="exact"/>
              <w:jc w:val="center"/>
              <w:rPr>
                <w:sz w:val="18"/>
              </w:rPr>
            </w:pPr>
            <w:r w:rsidRPr="00F24F88">
              <w:rPr>
                <w:sz w:val="18"/>
              </w:rPr>
              <w:t>0.438</w:t>
            </w:r>
          </w:p>
        </w:tc>
      </w:tr>
    </w:tbl>
    <w:p w14:paraId="43E6080D" w14:textId="3E79BBEB" w:rsidR="003D6814" w:rsidRPr="00640767" w:rsidRDefault="003D6814" w:rsidP="00F20CB4">
      <w:pPr>
        <w:spacing w:after="120"/>
        <w:ind w:left="8505" w:firstLine="567"/>
        <w:jc w:val="both"/>
        <w:rPr>
          <w:rFonts w:cstheme="minorHAnsi"/>
        </w:rPr>
      </w:pPr>
    </w:p>
    <w:p w14:paraId="3FD2AD04" w14:textId="7E8342CC" w:rsidR="003D6814" w:rsidRPr="00DE3E12" w:rsidRDefault="003D6814" w:rsidP="00C75408">
      <w:pPr>
        <w:pStyle w:val="berschrift4"/>
        <w:keepNext/>
        <w:spacing w:after="120" w:line="240" w:lineRule="atLeast"/>
        <w:ind w:left="2268" w:right="1134" w:hanging="1134"/>
        <w:rPr>
          <w:bCs/>
        </w:rPr>
      </w:pPr>
      <w:r w:rsidRPr="00DE3E12">
        <w:rPr>
          <w:bCs/>
        </w:rPr>
        <w:t>6.3.</w:t>
      </w:r>
      <w:r w:rsidR="006234A6">
        <w:rPr>
          <w:bCs/>
        </w:rPr>
        <w:t>4</w:t>
      </w:r>
      <w:r w:rsidRPr="00DE3E12">
        <w:rPr>
          <w:bCs/>
        </w:rPr>
        <w:t>.</w:t>
      </w:r>
      <w:r w:rsidRPr="00DE3E12">
        <w:rPr>
          <w:bCs/>
        </w:rPr>
        <w:tab/>
        <w:t xml:space="preserve">Corrective measures for the </w:t>
      </w:r>
      <w:del w:id="454" w:author="JRC" w:date="2022-11-18T15:29:00Z">
        <w:r w:rsidR="009161AA" w:rsidRPr="00DE3E12" w:rsidDel="00C4443F">
          <w:rPr>
            <w:bCs/>
          </w:rPr>
          <w:delText xml:space="preserve">SOCR </w:delText>
        </w:r>
        <w:r w:rsidR="006C7C69" w:rsidRPr="00DE3E12" w:rsidDel="00C4443F">
          <w:rPr>
            <w:bCs/>
          </w:rPr>
          <w:delText xml:space="preserve">and </w:delText>
        </w:r>
      </w:del>
      <w:r w:rsidR="006C7C69" w:rsidRPr="00DE3E12">
        <w:rPr>
          <w:bCs/>
        </w:rPr>
        <w:t xml:space="preserve">SOCE </w:t>
      </w:r>
      <w:r w:rsidRPr="00DE3E12">
        <w:rPr>
          <w:bCs/>
        </w:rPr>
        <w:t>monitor</w:t>
      </w:r>
      <w:del w:id="455" w:author="JRC" w:date="2022-11-18T15:29:00Z">
        <w:r w:rsidR="009161AA" w:rsidRPr="00DE3E12" w:rsidDel="00C4443F">
          <w:rPr>
            <w:bCs/>
          </w:rPr>
          <w:delText>s</w:delText>
        </w:r>
      </w:del>
    </w:p>
    <w:p w14:paraId="10444999" w14:textId="34565E65" w:rsidR="003D6814" w:rsidRDefault="003D6814" w:rsidP="00C75408">
      <w:pPr>
        <w:spacing w:after="120"/>
        <w:ind w:left="2268" w:right="1134"/>
        <w:jc w:val="both"/>
      </w:pPr>
      <w:r>
        <w:t xml:space="preserve">A fail decision for the sample means that the monitors fail to report accurately the durability of the system and appropriate action shall be taken by the </w:t>
      </w:r>
      <w:r w:rsidR="005E438C">
        <w:t>manufacturer</w:t>
      </w:r>
      <w:r>
        <w:t xml:space="preserve"> with the agreement of the </w:t>
      </w:r>
      <w:r w:rsidR="00080C9D">
        <w:t xml:space="preserve">responsible </w:t>
      </w:r>
      <w:r>
        <w:t xml:space="preserve">authority. This may lead to the requirement that the </w:t>
      </w:r>
      <w:r w:rsidR="005E438C">
        <w:t>manufacturer</w:t>
      </w:r>
      <w:r>
        <w:t xml:space="preserve"> repair</w:t>
      </w:r>
      <w:r w:rsidR="003839AD">
        <w:t>s</w:t>
      </w:r>
      <w:r>
        <w:t xml:space="preserve"> or replac</w:t>
      </w:r>
      <w:r w:rsidR="003839AD">
        <w:t>es</w:t>
      </w:r>
      <w:r>
        <w:t xml:space="preserve"> the faulty monitor including the relevant sensors or </w:t>
      </w:r>
      <w:r w:rsidR="003839AD">
        <w:t xml:space="preserve">by </w:t>
      </w:r>
      <w:r>
        <w:t>applying software measures</w:t>
      </w:r>
      <w:r w:rsidR="003839AD">
        <w:t xml:space="preserve"> in all affected vehicles in the monitor family</w:t>
      </w:r>
      <w:r>
        <w:t xml:space="preserve">. </w:t>
      </w:r>
    </w:p>
    <w:p w14:paraId="7A116F9A" w14:textId="26C32985" w:rsidR="000C5B9E" w:rsidRDefault="003D6814" w:rsidP="00C75408">
      <w:pPr>
        <w:pStyle w:val="SingleTxtG"/>
        <w:ind w:leftChars="1134" w:left="2268"/>
      </w:pPr>
      <w:r>
        <w:t>A pass decision or correction of the non-</w:t>
      </w:r>
      <w:r w:rsidR="009A0168">
        <w:t>compliance</w:t>
      </w:r>
      <w:r>
        <w:t xml:space="preserve"> is required for proceeding with Part B. </w:t>
      </w:r>
    </w:p>
    <w:p w14:paraId="723309C3" w14:textId="51412098" w:rsidR="003D6814" w:rsidRPr="00DE3E12" w:rsidRDefault="003D6814" w:rsidP="00C75408">
      <w:pPr>
        <w:pStyle w:val="SingleTxtG"/>
        <w:keepNext/>
        <w:ind w:left="2268" w:hanging="1134"/>
        <w:rPr>
          <w:bCs/>
        </w:rPr>
      </w:pPr>
      <w:r w:rsidRPr="00DE3E12">
        <w:rPr>
          <w:bCs/>
        </w:rPr>
        <w:t>6.4</w:t>
      </w:r>
      <w:r w:rsidR="00080C9D" w:rsidRPr="00DE3E12">
        <w:rPr>
          <w:bCs/>
        </w:rPr>
        <w:t>.</w:t>
      </w:r>
      <w:r w:rsidRPr="00DE3E12">
        <w:rPr>
          <w:bCs/>
        </w:rPr>
        <w:tab/>
      </w:r>
      <w:r w:rsidR="00A65BA8" w:rsidRPr="00DE3E12">
        <w:rPr>
          <w:bCs/>
        </w:rPr>
        <w:t xml:space="preserve">Part </w:t>
      </w:r>
      <w:r w:rsidRPr="00DE3E12">
        <w:rPr>
          <w:bCs/>
        </w:rPr>
        <w:t xml:space="preserve">B: Verification of Battery Durability </w:t>
      </w:r>
    </w:p>
    <w:p w14:paraId="4C3641E2" w14:textId="2479B89C" w:rsidR="003D6814" w:rsidRPr="00DE3E12" w:rsidRDefault="003D6814" w:rsidP="00C75408">
      <w:pPr>
        <w:pStyle w:val="SingleTxtG"/>
        <w:keepNext/>
        <w:ind w:left="2268" w:hanging="1134"/>
        <w:rPr>
          <w:bCs/>
        </w:rPr>
      </w:pPr>
      <w:r w:rsidRPr="00DE3E12">
        <w:rPr>
          <w:bCs/>
        </w:rPr>
        <w:t>6.4.1</w:t>
      </w:r>
      <w:r w:rsidR="00080C9D" w:rsidRPr="00DE3E12">
        <w:rPr>
          <w:bCs/>
        </w:rPr>
        <w:t>.</w:t>
      </w:r>
      <w:r w:rsidRPr="00DE3E12">
        <w:rPr>
          <w:bCs/>
        </w:rPr>
        <w:tab/>
        <w:t>Frequency of verification</w:t>
      </w:r>
      <w:r w:rsidR="0062365B" w:rsidRPr="00DE3E12">
        <w:rPr>
          <w:bCs/>
        </w:rPr>
        <w:t>s</w:t>
      </w:r>
    </w:p>
    <w:p w14:paraId="588A45E1" w14:textId="7AF3EE9A" w:rsidR="003D6814" w:rsidRDefault="003D6814" w:rsidP="00C75408">
      <w:pPr>
        <w:pStyle w:val="SingleTxtG"/>
        <w:ind w:leftChars="1134" w:left="2268"/>
      </w:pPr>
      <w:r w:rsidRPr="00DB5CF8">
        <w:t xml:space="preserve">Data shall be collected yearly by the authorities from a statistically adequate sample of vehicles within the same battery durability family. The decision on the number of the vehicles in the sample may be taken by the </w:t>
      </w:r>
      <w:r w:rsidR="00472D5F">
        <w:t xml:space="preserve">responsible </w:t>
      </w:r>
      <w:r w:rsidRPr="00DB5CF8">
        <w:t xml:space="preserve">authority based on risk assessment methodology, </w:t>
      </w:r>
      <w:ins w:id="456" w:author="JRC" w:date="2022-11-03T17:56:00Z">
        <w:r w:rsidR="00A245B8">
          <w:t>[</w:t>
        </w:r>
      </w:ins>
      <w:r w:rsidRPr="00E35148">
        <w:rPr>
          <w:highlight w:val="yellow"/>
        </w:rPr>
        <w:t>but in principle should not be less than 500</w:t>
      </w:r>
      <w:ins w:id="457" w:author="JRC" w:date="2022-11-03T17:56:00Z">
        <w:r w:rsidR="00A245B8">
          <w:rPr>
            <w:highlight w:val="yellow"/>
          </w:rPr>
          <w:t>]</w:t>
        </w:r>
      </w:ins>
      <w:r w:rsidRPr="00E35148">
        <w:rPr>
          <w:highlight w:val="yellow"/>
        </w:rPr>
        <w:t>.</w:t>
      </w:r>
      <w:r w:rsidRPr="00DB5CF8">
        <w:t xml:space="preserve"> </w:t>
      </w:r>
    </w:p>
    <w:p w14:paraId="79D6A05F" w14:textId="45BC99F9" w:rsidR="00F96AFD" w:rsidRDefault="003D6814" w:rsidP="00C75408">
      <w:pPr>
        <w:pStyle w:val="SingleTxtG"/>
        <w:ind w:leftChars="1134" w:left="2268"/>
      </w:pPr>
      <w:r w:rsidRPr="00DB5CF8">
        <w:t xml:space="preserve">If the number of vehicles in the sample is less than 500, then </w:t>
      </w:r>
      <w:r w:rsidR="006E2DD9">
        <w:t>on the request of the manufacturer</w:t>
      </w:r>
      <w:r w:rsidR="00F26CB6">
        <w:t xml:space="preserve"> and with the agreement of the </w:t>
      </w:r>
      <w:r w:rsidR="00354B8A">
        <w:t xml:space="preserve">responsible </w:t>
      </w:r>
      <w:r w:rsidR="00F26CB6">
        <w:t>authority</w:t>
      </w:r>
      <w:r w:rsidR="006E2DD9">
        <w:t>, a maximum of 5</w:t>
      </w:r>
      <w:r w:rsidR="00AA5484">
        <w:t> per cent</w:t>
      </w:r>
      <w:r w:rsidR="006E2DD9">
        <w:t xml:space="preserve"> </w:t>
      </w:r>
      <w:r w:rsidR="00E207C2">
        <w:t xml:space="preserve">of the values </w:t>
      </w:r>
      <w:r w:rsidR="00ED092F">
        <w:t>may</w:t>
      </w:r>
      <w:r w:rsidR="006E2DD9">
        <w:t xml:space="preserve"> be excluded from the sample.</w:t>
      </w:r>
      <w:r w:rsidR="005F4E5F">
        <w:t xml:space="preserve"> In such a case, the manufacturer needs to provide adequate in</w:t>
      </w:r>
      <w:r w:rsidR="005F4E5F" w:rsidRPr="00F26CB6">
        <w:t>formation on the reason behind the exclusion</w:t>
      </w:r>
      <w:r w:rsidR="00382C69" w:rsidRPr="00F26CB6">
        <w:t xml:space="preserve"> </w:t>
      </w:r>
      <w:r w:rsidR="00173439" w:rsidRPr="00F26CB6">
        <w:t>for each vehicle</w:t>
      </w:r>
      <w:r w:rsidR="00F14988" w:rsidRPr="00F26CB6">
        <w:t xml:space="preserve"> </w:t>
      </w:r>
      <w:r w:rsidR="00F26CB6" w:rsidRPr="00F26CB6">
        <w:t>to the authority</w:t>
      </w:r>
      <w:r w:rsidR="005F4E5F" w:rsidRPr="00F26CB6">
        <w:t>.</w:t>
      </w:r>
      <w:r w:rsidR="005F4E5F">
        <w:t xml:space="preserve"> </w:t>
      </w:r>
    </w:p>
    <w:p w14:paraId="5AF5338D" w14:textId="1B4844B6" w:rsidR="003D6814" w:rsidRPr="00DB5CF8" w:rsidRDefault="005F4E5F" w:rsidP="00C75408">
      <w:pPr>
        <w:spacing w:after="120"/>
        <w:ind w:left="2268" w:right="1134"/>
        <w:jc w:val="both"/>
      </w:pPr>
      <w:r>
        <w:t xml:space="preserve">If the number of vehicles in the sample is equal </w:t>
      </w:r>
      <w:r w:rsidR="00ED092F">
        <w:t xml:space="preserve">to </w:t>
      </w:r>
      <w:r>
        <w:t xml:space="preserve">or more than 500, then all vehicles shall be included in the sample. </w:t>
      </w:r>
      <w:r w:rsidR="003D6814" w:rsidRPr="00DB5CF8">
        <w:t xml:space="preserve">The data read shall be those of the </w:t>
      </w:r>
      <w:del w:id="458" w:author="JRC" w:date="2022-11-18T15:29:00Z">
        <w:r w:rsidR="003D6814" w:rsidRPr="00DB5CF8" w:rsidDel="00C4443F">
          <w:delText>SOCR</w:delText>
        </w:r>
        <w:r w:rsidR="003D6814" w:rsidDel="00C4443F">
          <w:delText xml:space="preserve"> and </w:delText>
        </w:r>
      </w:del>
      <w:r w:rsidR="003D6814" w:rsidRPr="00DB5CF8">
        <w:t>SOCE monitor</w:t>
      </w:r>
      <w:del w:id="459" w:author="JRC" w:date="2022-11-18T15:56:00Z">
        <w:r w:rsidR="003D6814" w:rsidRPr="00DB5CF8" w:rsidDel="002E2311">
          <w:delText>s</w:delText>
        </w:r>
      </w:del>
      <w:r w:rsidR="003D6814" w:rsidRPr="00DB5CF8">
        <w:t xml:space="preserve"> (and other relevant data</w:t>
      </w:r>
      <w:r w:rsidR="003D6814">
        <w:t>,</w:t>
      </w:r>
      <w:r w:rsidR="003D6814" w:rsidRPr="00DB5CF8">
        <w:t xml:space="preserve"> </w:t>
      </w:r>
      <w:r w:rsidR="003D6814">
        <w:t xml:space="preserve">such as </w:t>
      </w:r>
      <w:r w:rsidR="0039221C">
        <w:t>those defined</w:t>
      </w:r>
      <w:r w:rsidR="003D6814">
        <w:t xml:space="preserve"> </w:t>
      </w:r>
      <w:r w:rsidR="0039221C">
        <w:t xml:space="preserve">in </w:t>
      </w:r>
      <w:r w:rsidR="003D6814">
        <w:t>Annex 2</w:t>
      </w:r>
      <w:r w:rsidR="003D6814" w:rsidRPr="00DB5CF8">
        <w:t xml:space="preserve">). </w:t>
      </w:r>
      <w:del w:id="460" w:author="JRC" w:date="2022-11-18T15:29:00Z">
        <w:r w:rsidR="003D6814" w:rsidDel="00C4443F">
          <w:delText>SOCR</w:delText>
        </w:r>
        <w:r w:rsidR="00824E5C" w:rsidDel="00C4443F">
          <w:delText xml:space="preserve"> and </w:delText>
        </w:r>
        <w:r w:rsidR="00080C9D" w:rsidDel="00C4443F">
          <w:delText>SOCE</w:delText>
        </w:r>
        <w:r w:rsidR="003D6814" w:rsidDel="00C4443F">
          <w:delText xml:space="preserve"> monitors of vehicles of category</w:delText>
        </w:r>
        <w:r w:rsidR="00080C9D" w:rsidDel="00C4443F">
          <w:delText> </w:delText>
        </w:r>
        <w:r w:rsidR="003D6814" w:rsidDel="00C4443F">
          <w:delText>2 and SOCR monitors of category 1-1 and 1-2 vehicles shall be monitored.</w:delText>
        </w:r>
      </w:del>
    </w:p>
    <w:p w14:paraId="72FD0ED5" w14:textId="261BE3F6" w:rsidR="003D6814" w:rsidRPr="00DE3E12" w:rsidRDefault="003D6814" w:rsidP="00C75408">
      <w:pPr>
        <w:pStyle w:val="SingleTxtG"/>
        <w:keepNext/>
        <w:ind w:left="2268" w:hanging="1134"/>
        <w:rPr>
          <w:bCs/>
        </w:rPr>
      </w:pPr>
      <w:r w:rsidRPr="00DE3E12">
        <w:rPr>
          <w:bCs/>
        </w:rPr>
        <w:t>6.4.2</w:t>
      </w:r>
      <w:r w:rsidR="00080C9D" w:rsidRPr="00DE3E12">
        <w:rPr>
          <w:bCs/>
        </w:rPr>
        <w:t>.</w:t>
      </w:r>
      <w:r w:rsidRPr="00DE3E12">
        <w:rPr>
          <w:bCs/>
        </w:rPr>
        <w:tab/>
      </w:r>
      <w:commentRangeStart w:id="461"/>
      <w:r w:rsidRPr="00DE3E12">
        <w:rPr>
          <w:bCs/>
        </w:rPr>
        <w:t>Pass/Fail Criteria for the battery durability family</w:t>
      </w:r>
      <w:commentRangeEnd w:id="461"/>
      <w:r w:rsidR="00E35148">
        <w:rPr>
          <w:rStyle w:val="Kommentarzeichen"/>
          <w:lang w:val="x-none"/>
        </w:rPr>
        <w:commentReference w:id="461"/>
      </w:r>
    </w:p>
    <w:p w14:paraId="712F0061" w14:textId="26B40826" w:rsidR="003D6814" w:rsidRPr="00DB5CF8" w:rsidRDefault="003D6814" w:rsidP="00C75408">
      <w:pPr>
        <w:pStyle w:val="SingleTxtG"/>
        <w:ind w:leftChars="1134" w:left="2268"/>
      </w:pPr>
      <w:r w:rsidRPr="00DB5CF8">
        <w:t xml:space="preserve">A </w:t>
      </w:r>
      <w:r>
        <w:t xml:space="preserve">battery durability </w:t>
      </w:r>
      <w:r w:rsidRPr="00DB5CF8">
        <w:t xml:space="preserve">family shall </w:t>
      </w:r>
      <w:r w:rsidRPr="00315CF5">
        <w:rPr>
          <w:bCs/>
        </w:rPr>
        <w:t xml:space="preserve">pass </w:t>
      </w:r>
      <w:r w:rsidRPr="00DB5CF8">
        <w:t xml:space="preserve">if </w:t>
      </w:r>
      <w:r>
        <w:t xml:space="preserve">equal </w:t>
      </w:r>
      <w:r w:rsidR="00ED092F">
        <w:t xml:space="preserve">to </w:t>
      </w:r>
      <w:r>
        <w:t xml:space="preserve">or </w:t>
      </w:r>
      <w:ins w:id="462" w:author="JRC" w:date="2022-11-03T17:56:00Z">
        <w:r w:rsidR="00A245B8">
          <w:t>[</w:t>
        </w:r>
      </w:ins>
      <w:r w:rsidRPr="00E35148">
        <w:rPr>
          <w:highlight w:val="yellow"/>
        </w:rPr>
        <w:t>more than 90</w:t>
      </w:r>
      <w:ins w:id="463" w:author="JRC" w:date="2022-11-03T17:56:00Z">
        <w:r w:rsidR="00A245B8">
          <w:t>]</w:t>
        </w:r>
      </w:ins>
      <w:r w:rsidR="00572187">
        <w:t> per cent</w:t>
      </w:r>
      <w:r w:rsidR="00572187" w:rsidRPr="00DB5CF8">
        <w:t xml:space="preserve"> </w:t>
      </w:r>
      <w:r w:rsidRPr="00DB5CF8">
        <w:t xml:space="preserve">of </w:t>
      </w:r>
      <w:r>
        <w:t>monitor</w:t>
      </w:r>
      <w:r w:rsidRPr="00DB5CF8">
        <w:t xml:space="preserve"> values read from the vehicle sample are above the MPR</w:t>
      </w:r>
      <w:r w:rsidRPr="00C749DD">
        <w:rPr>
          <w:i/>
          <w:iCs/>
        </w:rPr>
        <w:t>i</w:t>
      </w:r>
      <w:r w:rsidRPr="00DB5CF8">
        <w:t xml:space="preserve"> or DPR</w:t>
      </w:r>
      <w:r w:rsidRPr="00C749DD">
        <w:rPr>
          <w:i/>
          <w:iCs/>
        </w:rPr>
        <w:t>i</w:t>
      </w:r>
      <w:r w:rsidRPr="00DB5CF8">
        <w:t>.</w:t>
      </w:r>
    </w:p>
    <w:p w14:paraId="1E57C619" w14:textId="30F96677" w:rsidR="009161AA" w:rsidRDefault="009161AA" w:rsidP="00C75408">
      <w:pPr>
        <w:pStyle w:val="SingleTxtG"/>
        <w:ind w:leftChars="1134" w:left="2268"/>
        <w:rPr>
          <w:ins w:id="464" w:author="Trentzsch, Axel (001)" w:date="2023-01-09T12:12:00Z"/>
        </w:rPr>
      </w:pPr>
      <w:r w:rsidRPr="00DB5CF8">
        <w:lastRenderedPageBreak/>
        <w:t xml:space="preserve">A </w:t>
      </w:r>
      <w:r>
        <w:t xml:space="preserve">battery durability </w:t>
      </w:r>
      <w:r w:rsidRPr="00DB5CF8">
        <w:t xml:space="preserve">family shall </w:t>
      </w:r>
      <w:r w:rsidRPr="00315CF5">
        <w:rPr>
          <w:bCs/>
        </w:rPr>
        <w:t>fail</w:t>
      </w:r>
      <w:r w:rsidRPr="00DB5CF8">
        <w:t xml:space="preserve"> if </w:t>
      </w:r>
      <w:r>
        <w:t>less</w:t>
      </w:r>
      <w:r w:rsidRPr="00DB5CF8">
        <w:t xml:space="preserve"> than 9</w:t>
      </w:r>
      <w:r>
        <w:t>0 per cent</w:t>
      </w:r>
      <w:r w:rsidRPr="00DB5CF8">
        <w:t xml:space="preserve"> of </w:t>
      </w:r>
      <w:r>
        <w:t>monitor</w:t>
      </w:r>
      <w:r w:rsidRPr="00DB5CF8">
        <w:t xml:space="preserve"> values read f</w:t>
      </w:r>
      <w:r>
        <w:t xml:space="preserve">rom the vehicle sample are </w:t>
      </w:r>
      <w:r w:rsidR="007A3E1B">
        <w:t>above</w:t>
      </w:r>
      <w:r w:rsidR="007A3E1B" w:rsidRPr="00DB5CF8">
        <w:t xml:space="preserve"> </w:t>
      </w:r>
      <w:r w:rsidRPr="00DB5CF8">
        <w:t>the MPR</w:t>
      </w:r>
      <w:r w:rsidRPr="00C749DD">
        <w:rPr>
          <w:i/>
          <w:iCs/>
        </w:rPr>
        <w:t>i</w:t>
      </w:r>
      <w:r w:rsidRPr="00DB5CF8">
        <w:t xml:space="preserve"> or DPR</w:t>
      </w:r>
      <w:r w:rsidRPr="00C749DD">
        <w:rPr>
          <w:i/>
          <w:iCs/>
        </w:rPr>
        <w:t>i</w:t>
      </w:r>
      <w:r w:rsidRPr="00DB5CF8">
        <w:t>.</w:t>
      </w:r>
    </w:p>
    <w:p w14:paraId="3EAD88C0" w14:textId="3DB73652" w:rsidR="00AB77FF" w:rsidRDefault="00AB77FF" w:rsidP="00C75408">
      <w:pPr>
        <w:pStyle w:val="SingleTxtG"/>
        <w:ind w:leftChars="1134" w:left="2268"/>
        <w:rPr>
          <w:ins w:id="465" w:author="Trentzsch, Axel (001)" w:date="2023-01-09T12:13:00Z"/>
        </w:rPr>
      </w:pPr>
      <w:commentRangeStart w:id="466"/>
      <w:ins w:id="467" w:author="Trentzsch, Axel (001)" w:date="2023-01-09T12:13:00Z">
        <w:r>
          <w:t>For the pruposes of this GTR</w:t>
        </w:r>
      </w:ins>
      <w:ins w:id="468" w:author="Trentzsch, Axel (001)" w:date="2023-01-09T12:14:00Z">
        <w:r>
          <w:t>, the first and second sub-paragraph shall be applied X years after its implementation in contracting parties laws.</w:t>
        </w:r>
      </w:ins>
    </w:p>
    <w:p w14:paraId="26E858D9" w14:textId="25BC3889" w:rsidR="00AB77FF" w:rsidRDefault="00AB77FF" w:rsidP="00C75408">
      <w:pPr>
        <w:pStyle w:val="SingleTxtG"/>
        <w:ind w:leftChars="1134" w:left="2268"/>
        <w:rPr>
          <w:ins w:id="469" w:author="Trentzsch, Axel (001)" w:date="2023-01-09T12:13:00Z"/>
        </w:rPr>
      </w:pPr>
      <w:ins w:id="470" w:author="Trentzsch, Axel (001)" w:date="2023-01-09T12:14:00Z">
        <w:r>
          <w:t xml:space="preserve">- Or - </w:t>
        </w:r>
      </w:ins>
    </w:p>
    <w:p w14:paraId="6ADCB679" w14:textId="65F5EF40" w:rsidR="00AB77FF" w:rsidRDefault="00AB77FF" w:rsidP="00C75408">
      <w:pPr>
        <w:pStyle w:val="SingleTxtG"/>
        <w:ind w:leftChars="1134" w:left="2268"/>
      </w:pPr>
      <w:ins w:id="471" w:author="Trentzsch, Axel (001)" w:date="2023-01-09T12:13:00Z">
        <w:r>
          <w:t xml:space="preserve">For the classes of this GTR, a monitoring phase of X years shall be given to collect in-vehicle data from first electric heavy duty vehicles in the market. </w:t>
        </w:r>
      </w:ins>
      <w:commentRangeEnd w:id="466"/>
      <w:ins w:id="472" w:author="Trentzsch, Axel (001)" w:date="2023-01-09T12:15:00Z">
        <w:r>
          <w:rPr>
            <w:rStyle w:val="Kommentarzeichen"/>
            <w:lang w:val="x-none"/>
          </w:rPr>
          <w:commentReference w:id="466"/>
        </w:r>
      </w:ins>
    </w:p>
    <w:p w14:paraId="48A7F207" w14:textId="6E02F202" w:rsidR="003D6814" w:rsidRPr="00DE3E12" w:rsidRDefault="003D6814" w:rsidP="00C75408">
      <w:pPr>
        <w:pStyle w:val="SingleTxtG"/>
        <w:ind w:left="2268" w:hanging="1134"/>
        <w:rPr>
          <w:bCs/>
        </w:rPr>
      </w:pPr>
      <w:r w:rsidRPr="00DE3E12">
        <w:rPr>
          <w:bCs/>
        </w:rPr>
        <w:t>6.4.3</w:t>
      </w:r>
      <w:r w:rsidR="004833A4" w:rsidRPr="00DE3E12">
        <w:rPr>
          <w:bCs/>
        </w:rPr>
        <w:t>.</w:t>
      </w:r>
      <w:r w:rsidRPr="00DE3E12">
        <w:rPr>
          <w:bCs/>
        </w:rPr>
        <w:tab/>
        <w:t>Corrective Measures for the Battery Durability Family</w:t>
      </w:r>
    </w:p>
    <w:p w14:paraId="6AF4137F" w14:textId="24D8A618" w:rsidR="004833A4" w:rsidRDefault="003D6814" w:rsidP="00C75408">
      <w:pPr>
        <w:pStyle w:val="SingleTxtG"/>
        <w:ind w:leftChars="1134" w:left="2268"/>
      </w:pPr>
      <w:r w:rsidRPr="00DB5CF8">
        <w:t xml:space="preserve">In case of a fail for a battery durability family, corrective measures shall be taken with the agreement of the </w:t>
      </w:r>
      <w:r w:rsidR="00472D5F">
        <w:t>responsible</w:t>
      </w:r>
      <w:r w:rsidRPr="00DB5CF8">
        <w:t xml:space="preserve"> authority in order to bring the family or part of the family affected by the issue </w:t>
      </w:r>
      <w:r w:rsidR="00ED092F">
        <w:t>into</w:t>
      </w:r>
      <w:r w:rsidR="00ED092F" w:rsidRPr="00DB5CF8">
        <w:t xml:space="preserve"> </w:t>
      </w:r>
      <w:r w:rsidR="009A0168">
        <w:t>compliance</w:t>
      </w:r>
      <w:r w:rsidRPr="00DB5CF8">
        <w:t>.</w:t>
      </w:r>
    </w:p>
    <w:p w14:paraId="5ECDDDCB" w14:textId="5706F389" w:rsidR="00BB4159" w:rsidRDefault="00BB4159" w:rsidP="00BB4159">
      <w:pPr>
        <w:pStyle w:val="SingleTxtG"/>
        <w:ind w:left="2268" w:hanging="1134"/>
      </w:pPr>
      <w:r w:rsidRPr="000E4077">
        <w:t>6.5</w:t>
      </w:r>
      <w:r w:rsidR="0093064E" w:rsidRPr="000E4077">
        <w:t>.</w:t>
      </w:r>
      <w:r w:rsidRPr="000E4077">
        <w:tab/>
      </w:r>
      <w:r w:rsidRPr="000E4077">
        <w:rPr>
          <w:bCs/>
        </w:rPr>
        <w:t>Process</w:t>
      </w:r>
      <w:r w:rsidRPr="000E4077">
        <w:t xml:space="preserve"> </w:t>
      </w:r>
      <w:r w:rsidR="009B16A3" w:rsidRPr="000E4077">
        <w:t>flow charts</w:t>
      </w:r>
      <w:r w:rsidR="00F25E57" w:rsidRPr="000E4077">
        <w:t xml:space="preserve"> for Part A and Part B</w:t>
      </w:r>
    </w:p>
    <w:p w14:paraId="35E9CBE3" w14:textId="11C39F88" w:rsidR="00BB4159" w:rsidRDefault="00BB4159" w:rsidP="00C75408">
      <w:pPr>
        <w:pStyle w:val="SingleTxtG"/>
        <w:ind w:leftChars="1134" w:left="2268"/>
      </w:pPr>
      <w:r>
        <w:t xml:space="preserve">The </w:t>
      </w:r>
      <w:r w:rsidR="009B16A3">
        <w:t>flow charts</w:t>
      </w:r>
      <w:r>
        <w:t xml:space="preserve"> below illustrate the various steps in the verification process</w:t>
      </w:r>
      <w:r w:rsidR="003375B4">
        <w:t xml:space="preserve"> of Part</w:t>
      </w:r>
      <w:r w:rsidR="00602802">
        <w:t> </w:t>
      </w:r>
      <w:r w:rsidR="003375B4">
        <w:t xml:space="preserve">A (Figure </w:t>
      </w:r>
      <w:r w:rsidR="0093064E">
        <w:t>1</w:t>
      </w:r>
      <w:r w:rsidR="003375B4">
        <w:t>)</w:t>
      </w:r>
      <w:r w:rsidR="00602802">
        <w:t xml:space="preserve"> and Part B (Figure </w:t>
      </w:r>
      <w:r w:rsidR="0093064E">
        <w:t>2</w:t>
      </w:r>
      <w:r w:rsidR="00602802">
        <w:t>)</w:t>
      </w:r>
      <w:r>
        <w:t>.</w:t>
      </w:r>
    </w:p>
    <w:p w14:paraId="32AF11B3" w14:textId="77777777" w:rsidR="00C077E9" w:rsidRPr="00767EB7" w:rsidRDefault="0093064E" w:rsidP="00C077E9">
      <w:pPr>
        <w:pStyle w:val="SingleTxtG"/>
        <w:keepNext/>
        <w:spacing w:before="240" w:after="0"/>
        <w:ind w:leftChars="1134" w:left="2268"/>
      </w:pPr>
      <w:r w:rsidRPr="00767EB7">
        <w:lastRenderedPageBreak/>
        <w:t>Figure 1</w:t>
      </w:r>
    </w:p>
    <w:p w14:paraId="45A06922" w14:textId="46360C11" w:rsidR="0093064E" w:rsidRPr="000D7E76" w:rsidRDefault="00C45C0D" w:rsidP="00767EB7">
      <w:pPr>
        <w:pStyle w:val="SingleTxtG"/>
        <w:keepNext/>
        <w:ind w:leftChars="1134" w:left="2268"/>
        <w:rPr>
          <w:b/>
          <w:bCs/>
        </w:rPr>
      </w:pPr>
      <w:r>
        <w:rPr>
          <w:b/>
          <w:bCs/>
        </w:rPr>
        <w:t>Flow chart for Part A</w:t>
      </w:r>
      <w:r w:rsidR="000D7E76" w:rsidRPr="000D7E76">
        <w:rPr>
          <w:b/>
          <w:bCs/>
        </w:rPr>
        <w:t>: Verification of Monitors</w:t>
      </w:r>
    </w:p>
    <w:p w14:paraId="415F6B80" w14:textId="0BAB11A7" w:rsidR="00043831" w:rsidRDefault="00031E4A" w:rsidP="00043831">
      <w:pPr>
        <w:pStyle w:val="SingleTxtG"/>
        <w:ind w:leftChars="1134" w:left="2268"/>
      </w:pPr>
      <w:r w:rsidRPr="00031E4A">
        <w:rPr>
          <w:noProof/>
          <w:lang w:val="de-DE" w:eastAsia="de-DE"/>
        </w:rPr>
        <mc:AlternateContent>
          <mc:Choice Requires="wpg">
            <w:drawing>
              <wp:inline distT="0" distB="0" distL="0" distR="0" wp14:anchorId="4FFDBC01" wp14:editId="636EAF3B">
                <wp:extent cx="4838200" cy="6454755"/>
                <wp:effectExtent l="0" t="0" r="19685" b="22860"/>
                <wp:docPr id="4" name="Group 97"/>
                <wp:cNvGraphicFramePr/>
                <a:graphic xmlns:a="http://schemas.openxmlformats.org/drawingml/2006/main">
                  <a:graphicData uri="http://schemas.microsoft.com/office/word/2010/wordprocessingGroup">
                    <wpg:wgp>
                      <wpg:cNvGrpSpPr/>
                      <wpg:grpSpPr>
                        <a:xfrm>
                          <a:off x="0" y="0"/>
                          <a:ext cx="4838200" cy="645475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6C210956" w14:textId="77777777" w:rsidR="00A44C68" w:rsidRDefault="00A44C68" w:rsidP="00031E4A">
                                <w:pPr>
                                  <w:pStyle w:val="StandardWeb"/>
                                  <w:spacing w:line="200" w:lineRule="exact"/>
                                </w:pPr>
                                <w:r>
                                  <w:rPr>
                                    <w:rFonts w:eastAsia="Yu Mincho" w:cstheme="minorBidi"/>
                                    <w:color w:val="000000" w:themeColor="text1"/>
                                    <w:kern w:val="24"/>
                                    <w:sz w:val="20"/>
                                    <w:szCs w:val="20"/>
                                    <w:lang w:val="en-US"/>
                                  </w:rPr>
                                  <w:t xml:space="preserve">YES </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4A700EBE" w14:textId="77777777" w:rsidR="00A44C68" w:rsidRDefault="00A44C68" w:rsidP="00031E4A">
                                  <w:pPr>
                                    <w:pStyle w:val="StandardWeb"/>
                                    <w:spacing w:line="200" w:lineRule="exact"/>
                                  </w:pPr>
                                  <w:r>
                                    <w:rPr>
                                      <w:rFonts w:eastAsia="Yu Mincho" w:cstheme="minorBidi"/>
                                      <w:color w:val="000000" w:themeColor="text1"/>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47F27B72" w14:textId="77777777" w:rsidR="00A44C68" w:rsidRDefault="00A44C68" w:rsidP="00031E4A">
                                      <w:pPr>
                                        <w:pStyle w:val="StandardWeb"/>
                                        <w:spacing w:line="200" w:lineRule="exact"/>
                                      </w:pPr>
                                      <w:r>
                                        <w:rPr>
                                          <w:rFonts w:eastAsia="Yu Mincho" w:cstheme="minorBidi"/>
                                          <w:color w:val="000000" w:themeColor="text1"/>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11698" y="5703107"/>
                                      <a:ext cx="375857" cy="235612"/>
                                    </a:xfrm>
                                    <a:prstGeom prst="flowChartProcess">
                                      <a:avLst/>
                                    </a:prstGeom>
                                    <a:noFill/>
                                    <a:ln w="9525" cap="flat" cmpd="sng" algn="ctr">
                                      <a:noFill/>
                                      <a:prstDash val="solid"/>
                                    </a:ln>
                                    <a:effectLst/>
                                  </wps:spPr>
                                  <wps:txbx>
                                    <w:txbxContent>
                                      <w:p w14:paraId="3C7697E2" w14:textId="77777777" w:rsidR="00A44C68" w:rsidRDefault="00A44C68" w:rsidP="00031E4A">
                                        <w:pPr>
                                          <w:pStyle w:val="StandardWeb"/>
                                          <w:spacing w:line="200" w:lineRule="exact"/>
                                        </w:pPr>
                                        <w:r>
                                          <w:rPr>
                                            <w:rFonts w:eastAsia="Yu Mincho" w:cstheme="minorBidi"/>
                                            <w:color w:val="000000" w:themeColor="text1"/>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1" name="グループ化 305"/>
                                      <wpg:cNvGrpSpPr/>
                                      <wpg:grpSpPr>
                                        <a:xfrm>
                                          <a:off x="51519" y="0"/>
                                          <a:ext cx="4786864" cy="6455095"/>
                                          <a:chOff x="51519" y="0"/>
                                          <a:chExt cx="4786864" cy="6455095"/>
                                        </a:xfrm>
                                      </wpg:grpSpPr>
                                      <wps:wsp>
                                        <wps:cNvPr id="22"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Flussdiagramm: Prozess 7"/>
                                        <wps:cNvSpPr/>
                                        <wps:spPr>
                                          <a:xfrm>
                                            <a:off x="93811" y="0"/>
                                            <a:ext cx="4033667" cy="401697"/>
                                          </a:xfrm>
                                          <a:prstGeom prst="flowChartProcess">
                                            <a:avLst/>
                                          </a:prstGeom>
                                          <a:solidFill>
                                            <a:schemeClr val="bg1"/>
                                          </a:solidFill>
                                          <a:ln w="12700" cap="flat" cmpd="sng" algn="ctr">
                                            <a:solidFill>
                                              <a:srgbClr val="33434C"/>
                                            </a:solidFill>
                                            <a:prstDash val="solid"/>
                                          </a:ln>
                                          <a:effectLst/>
                                        </wps:spPr>
                                        <wps:txbx>
                                          <w:txbxContent>
                                            <w:p w14:paraId="2CADA048" w14:textId="4B972331" w:rsidR="00A44C68" w:rsidRDefault="00A44C68" w:rsidP="00031E4A">
                                              <w:pPr>
                                                <w:pStyle w:val="StandardWeb"/>
                                                <w:jc w:val="center"/>
                                              </w:pPr>
                                              <w:r>
                                                <w:rPr>
                                                  <w:rFonts w:eastAsia="MS Mincho" w:cstheme="minorBidi"/>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4"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直線矢印コネクタ 301"/>
                                        <wps:cNvCnPr/>
                                        <wps:spPr>
                                          <a:xfrm>
                                            <a:off x="1231342" y="5764440"/>
                                            <a:ext cx="7220" cy="19251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直線矢印コネクタ 296"/>
                                        <wps:cNvCnPr>
                                          <a:stCxn id="34" idx="2"/>
                                          <a:endCxn id="38" idx="0"/>
                                        </wps:cNvCnPr>
                                        <wps:spPr>
                                          <a:xfrm flipH="1">
                                            <a:off x="1191320" y="3913350"/>
                                            <a:ext cx="4876" cy="357077"/>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直線矢印コネクタ 289"/>
                                        <wps:cNvCnPr/>
                                        <wps:spPr>
                                          <a:xfrm>
                                            <a:off x="3562266" y="3204184"/>
                                            <a:ext cx="0" cy="16757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直線矢印コネクタ 265"/>
                                        <wps:cNvCnPr/>
                                        <wps:spPr>
                                          <a:xfrm flipH="1">
                                            <a:off x="1196791" y="1531180"/>
                                            <a:ext cx="2419" cy="514327"/>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直線矢印コネクタ 257"/>
                                        <wps:cNvCnPr/>
                                        <wps:spPr>
                                          <a:xfrm>
                                            <a:off x="1195407" y="803403"/>
                                            <a:ext cx="0" cy="33240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フローチャート : 判断 88"/>
                                        <wps:cNvSpPr/>
                                        <wps:spPr>
                                          <a:xfrm>
                                            <a:off x="289376" y="2045507"/>
                                            <a:ext cx="1814830" cy="654685"/>
                                          </a:xfrm>
                                          <a:prstGeom prst="flowChartDecision">
                                            <a:avLst/>
                                          </a:prstGeom>
                                          <a:solidFill>
                                            <a:schemeClr val="bg1"/>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2" name="Flussdiagramm: Prozess 8"/>
                                        <wps:cNvSpPr/>
                                        <wps:spPr>
                                          <a:xfrm>
                                            <a:off x="368659" y="586696"/>
                                            <a:ext cx="1658203" cy="334370"/>
                                          </a:xfrm>
                                          <a:prstGeom prst="flowChartProcess">
                                            <a:avLst/>
                                          </a:prstGeom>
                                          <a:solidFill>
                                            <a:schemeClr val="bg1"/>
                                          </a:solidFill>
                                          <a:ln w="9525" cap="flat" cmpd="sng" algn="ctr">
                                            <a:solidFill>
                                              <a:srgbClr val="33434C"/>
                                            </a:solidFill>
                                            <a:prstDash val="solid"/>
                                          </a:ln>
                                          <a:effectLst/>
                                        </wps:spPr>
                                        <wps:txbx>
                                          <w:txbxContent>
                                            <w:p w14:paraId="1BEAA235" w14:textId="77777777" w:rsidR="00A44C68" w:rsidRDefault="00A44C68" w:rsidP="00031E4A">
                                              <w:pPr>
                                                <w:pStyle w:val="StandardWeb"/>
                                                <w:spacing w:line="240" w:lineRule="exact"/>
                                                <w:jc w:val="center"/>
                                              </w:pPr>
                                              <w:r>
                                                <w:rPr>
                                                  <w:rFonts w:eastAsia="MS Mincho" w:cstheme="minorBidi"/>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3" name="Flussdiagramm: Prozess 8"/>
                                        <wps:cNvSpPr/>
                                        <wps:spPr>
                                          <a:xfrm>
                                            <a:off x="426801" y="1141678"/>
                                            <a:ext cx="1544818" cy="389502"/>
                                          </a:xfrm>
                                          <a:prstGeom prst="flowChartProcess">
                                            <a:avLst/>
                                          </a:prstGeom>
                                          <a:solidFill>
                                            <a:schemeClr val="bg1"/>
                                          </a:solidFill>
                                          <a:ln w="9525" cap="flat" cmpd="sng" algn="ctr">
                                            <a:solidFill>
                                              <a:srgbClr val="33434C"/>
                                            </a:solidFill>
                                            <a:prstDash val="solid"/>
                                          </a:ln>
                                          <a:effectLst/>
                                        </wps:spPr>
                                        <wps:txbx>
                                          <w:txbxContent>
                                            <w:p w14:paraId="135D79A3" w14:textId="77777777" w:rsidR="00A44C68" w:rsidRDefault="00A44C68" w:rsidP="00031E4A">
                                              <w:pPr>
                                                <w:pStyle w:val="StandardWeb"/>
                                                <w:spacing w:line="240" w:lineRule="exact"/>
                                                <w:jc w:val="center"/>
                                              </w:pPr>
                                              <w:r>
                                                <w:rPr>
                                                  <w:rFonts w:eastAsia="MS Mincho" w:cstheme="minorBidi"/>
                                                  <w:color w:val="000000"/>
                                                  <w:kern w:val="24"/>
                                                  <w:sz w:val="20"/>
                                                  <w:szCs w:val="20"/>
                                                  <w:lang w:val="en-US"/>
                                                </w:rPr>
                                                <w:t>Vehicle Survey</w:t>
                                              </w:r>
                                            </w:p>
                                            <w:p w14:paraId="04102667" w14:textId="77777777" w:rsidR="00A44C68" w:rsidRDefault="00A44C68" w:rsidP="00031E4A">
                                              <w:pPr>
                                                <w:pStyle w:val="StandardWeb"/>
                                                <w:spacing w:line="240" w:lineRule="exact"/>
                                                <w:jc w:val="center"/>
                                              </w:pPr>
                                              <w:r>
                                                <w:rPr>
                                                  <w:rFonts w:eastAsia="MS Mincho" w:cstheme="minorBidi"/>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365533" y="3611612"/>
                                            <a:ext cx="1661326" cy="301738"/>
                                          </a:xfrm>
                                          <a:prstGeom prst="flowChartProcess">
                                            <a:avLst/>
                                          </a:prstGeom>
                                          <a:solidFill>
                                            <a:schemeClr val="bg1"/>
                                          </a:solidFill>
                                          <a:ln w="9525" cap="flat" cmpd="sng" algn="ctr">
                                            <a:solidFill>
                                              <a:srgbClr val="33434C"/>
                                            </a:solidFill>
                                            <a:prstDash val="solid"/>
                                          </a:ln>
                                          <a:effectLst/>
                                        </wps:spPr>
                                        <wps:txbx>
                                          <w:txbxContent>
                                            <w:p w14:paraId="7A9DFC21" w14:textId="61F02B3F" w:rsidR="00A44C68" w:rsidRDefault="00A44C68" w:rsidP="00031E4A">
                                              <w:pPr>
                                                <w:pStyle w:val="StandardWeb"/>
                                                <w:spacing w:line="240" w:lineRule="exact"/>
                                                <w:rPr>
                                                  <w:rFonts w:eastAsia="MS Mincho" w:cstheme="minorBidi"/>
                                                  <w:color w:val="000000"/>
                                                  <w:kern w:val="24"/>
                                                  <w:sz w:val="20"/>
                                                  <w:szCs w:val="20"/>
                                                  <w:lang w:val="en-US"/>
                                                </w:rPr>
                                              </w:pPr>
                                              <w:r>
                                                <w:rPr>
                                                  <w:rFonts w:eastAsia="MS Mincho" w:cstheme="minorBidi"/>
                                                  <w:color w:val="000000"/>
                                                  <w:kern w:val="24"/>
                                                  <w:sz w:val="20"/>
                                                  <w:szCs w:val="20"/>
                                                  <w:lang w:val="en-US"/>
                                                </w:rPr>
                                                <w:t>Obtain on-board SOCE</w:t>
                                              </w:r>
                                              <w:del w:id="474" w:author="JRC" w:date="2022-11-18T15:56:00Z">
                                                <w:r w:rsidDel="002E2311">
                                                  <w:rPr>
                                                    <w:rFonts w:eastAsia="MS Mincho" w:cstheme="minorBidi"/>
                                                    <w:color w:val="000000"/>
                                                    <w:kern w:val="24"/>
                                                    <w:sz w:val="20"/>
                                                    <w:szCs w:val="20"/>
                                                    <w:lang w:val="en-US"/>
                                                  </w:rPr>
                                                  <w:delText>/SOCR</w:delText>
                                                </w:r>
                                              </w:del>
                                            </w:p>
                                            <w:p w14:paraId="0520D5E2" w14:textId="77777777" w:rsidR="00A44C68" w:rsidRDefault="00A44C68" w:rsidP="00FC42B5">
                                              <w:pPr>
                                                <w:pStyle w:val="StandardWeb"/>
                                                <w:spacing w:line="240" w:lineRule="exact"/>
                                              </w:pPr>
                                              <w:r>
                                                <w:rPr>
                                                  <w:rFonts w:eastAsia="MS Mincho" w:cstheme="minorBidi"/>
                                                  <w:color w:val="000000"/>
                                                  <w:kern w:val="24"/>
                                                  <w:sz w:val="20"/>
                                                  <w:szCs w:val="20"/>
                                                  <w:lang w:val="en-US"/>
                                                </w:rPr>
                                                <w:t>(used for Part A verification)</w:t>
                                              </w:r>
                                            </w:p>
                                            <w:p w14:paraId="3525C5C5" w14:textId="77777777" w:rsidR="00A44C68" w:rsidRDefault="00A44C68" w:rsidP="00031E4A">
                                              <w:pPr>
                                                <w:pStyle w:val="Standard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486689" y="5956952"/>
                                            <a:ext cx="1503747" cy="498143"/>
                                          </a:xfrm>
                                          <a:prstGeom prst="flowChartProcess">
                                            <a:avLst/>
                                          </a:prstGeom>
                                          <a:solidFill>
                                            <a:schemeClr val="bg1"/>
                                          </a:solidFill>
                                          <a:ln w="9525" cap="flat" cmpd="sng" algn="ctr">
                                            <a:solidFill>
                                              <a:srgbClr val="33434C"/>
                                            </a:solidFill>
                                            <a:prstDash val="solid"/>
                                          </a:ln>
                                          <a:effectLst/>
                                        </wps:spPr>
                                        <wps:txbx>
                                          <w:txbxContent>
                                            <w:p w14:paraId="19DE7F78" w14:textId="77777777" w:rsidR="00A44C68" w:rsidRDefault="00A44C68" w:rsidP="00031E4A">
                                              <w:pPr>
                                                <w:pStyle w:val="StandardWeb"/>
                                                <w:spacing w:line="240" w:lineRule="exact"/>
                                                <w:jc w:val="center"/>
                                              </w:pPr>
                                              <w:r>
                                                <w:rPr>
                                                  <w:rFonts w:eastAsia="MS Mincho" w:cstheme="minorBidi"/>
                                                  <w:b/>
                                                  <w:bCs/>
                                                  <w:color w:val="000000"/>
                                                  <w:kern w:val="24"/>
                                                  <w:sz w:val="20"/>
                                                  <w:szCs w:val="20"/>
                                                  <w:lang w:val="en-US"/>
                                                </w:rPr>
                                                <w:t>Pass/Fail Decision</w:t>
                                              </w:r>
                                            </w:p>
                                            <w:p w14:paraId="07CCCD47" w14:textId="77777777" w:rsidR="00A44C68" w:rsidRDefault="00A44C68" w:rsidP="00031E4A">
                                              <w:pPr>
                                                <w:pStyle w:val="StandardWeb"/>
                                                <w:spacing w:line="240" w:lineRule="exact"/>
                                                <w:jc w:val="center"/>
                                              </w:pPr>
                                              <w:r>
                                                <w:rPr>
                                                  <w:rFonts w:eastAsia="MS Mincho" w:cstheme="minorBidi"/>
                                                  <w:b/>
                                                  <w:bCs/>
                                                  <w:color w:val="000000"/>
                                                  <w:kern w:val="24"/>
                                                  <w:sz w:val="20"/>
                                                  <w:szCs w:val="20"/>
                                                  <w:lang w:val="en-US"/>
                                                </w:rPr>
                                                <w:t xml:space="preserve">according to paragraph </w:t>
                                              </w:r>
                                              <w:r w:rsidRPr="000C5B9E">
                                                <w:rPr>
                                                  <w:rFonts w:eastAsia="MS Mincho" w:cstheme="minorBidi"/>
                                                  <w:b/>
                                                  <w:bCs/>
                                                  <w:color w:val="000000"/>
                                                  <w:kern w:val="24"/>
                                                  <w:sz w:val="20"/>
                                                  <w:szCs w:val="20"/>
                                                  <w:lang w:val="en-US"/>
                                                </w:rPr>
                                                <w:t>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フローチャート : 判断 88"/>
                                        <wps:cNvSpPr/>
                                        <wps:spPr>
                                          <a:xfrm>
                                            <a:off x="323765" y="5109348"/>
                                            <a:ext cx="1815152" cy="655092"/>
                                          </a:xfrm>
                                          <a:prstGeom prst="flowChartDecision">
                                            <a:avLst/>
                                          </a:prstGeom>
                                          <a:solidFill>
                                            <a:schemeClr val="bg1"/>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7" name="Flussdiagramm: Prozess 8"/>
                                        <wps:cNvSpPr/>
                                        <wps:spPr>
                                          <a:xfrm>
                                            <a:off x="2461516" y="3371135"/>
                                            <a:ext cx="2376867" cy="789102"/>
                                          </a:xfrm>
                                          <a:prstGeom prst="flowChartProcess">
                                            <a:avLst/>
                                          </a:prstGeom>
                                          <a:solidFill>
                                            <a:schemeClr val="bg1"/>
                                          </a:solidFill>
                                          <a:ln w="9525" cap="flat" cmpd="sng" algn="ctr">
                                            <a:solidFill>
                                              <a:srgbClr val="33434C"/>
                                            </a:solidFill>
                                            <a:prstDash val="solid"/>
                                          </a:ln>
                                          <a:effectLst/>
                                        </wps:spPr>
                                        <wps:txbx>
                                          <w:txbxContent>
                                            <w:p w14:paraId="56EBD67D" w14:textId="798BC9B0" w:rsidR="00A44C68" w:rsidRDefault="00A44C68" w:rsidP="00031E4A">
                                              <w:pPr>
                                                <w:pStyle w:val="StandardWeb"/>
                                                <w:spacing w:line="240" w:lineRule="exact"/>
                                              </w:pPr>
                                              <w:r>
                                                <w:rPr>
                                                  <w:rFonts w:eastAsia="MS Mincho" w:cstheme="minorBidi"/>
                                                  <w:color w:val="000000"/>
                                                  <w:kern w:val="24"/>
                                                  <w:sz w:val="20"/>
                                                  <w:szCs w:val="20"/>
                                                  <w:lang w:val="en-US"/>
                                                </w:rPr>
                                                <w:t>Obtain on-board SOCE</w:t>
                                              </w:r>
                                              <w:del w:id="475" w:author="JRC" w:date="2022-11-18T15:56:00Z">
                                                <w:r w:rsidDel="002E2311">
                                                  <w:rPr>
                                                    <w:rFonts w:eastAsia="MS Mincho" w:cstheme="minorBidi"/>
                                                    <w:color w:val="000000"/>
                                                    <w:kern w:val="24"/>
                                                    <w:sz w:val="20"/>
                                                    <w:szCs w:val="20"/>
                                                    <w:lang w:val="en-US"/>
                                                  </w:rPr>
                                                  <w:delText>/SOCR</w:delText>
                                                </w:r>
                                              </w:del>
                                              <w:r>
                                                <w:rPr>
                                                  <w:rFonts w:eastAsia="MS Mincho" w:cstheme="minorBidi"/>
                                                  <w:color w:val="000000"/>
                                                  <w:kern w:val="24"/>
                                                  <w:sz w:val="20"/>
                                                  <w:szCs w:val="20"/>
                                                  <w:lang w:val="en-US"/>
                                                </w:rPr>
                                                <w:t xml:space="preserve"> before and after update. </w:t>
                                              </w:r>
                                            </w:p>
                                            <w:p w14:paraId="30904E01" w14:textId="21D445DB" w:rsidR="00A44C68" w:rsidRDefault="00A44C68" w:rsidP="00031E4A">
                                              <w:pPr>
                                                <w:pStyle w:val="StandardWeb"/>
                                                <w:spacing w:line="240" w:lineRule="exact"/>
                                                <w:rPr>
                                                  <w:rFonts w:eastAsia="MS Mincho" w:cstheme="minorBidi"/>
                                                  <w:color w:val="000000"/>
                                                  <w:kern w:val="24"/>
                                                  <w:sz w:val="20"/>
                                                  <w:szCs w:val="20"/>
                                                  <w:lang w:val="en-US"/>
                                                </w:rPr>
                                              </w:pPr>
                                              <w:r>
                                                <w:rPr>
                                                  <w:rFonts w:eastAsia="MS Mincho" w:cstheme="minorBidi"/>
                                                  <w:color w:val="000000"/>
                                                  <w:kern w:val="24"/>
                                                  <w:sz w:val="20"/>
                                                  <w:szCs w:val="20"/>
                                                  <w:lang w:val="en-US"/>
                                                </w:rPr>
                                                <w:t xml:space="preserve">Use the one </w:t>
                                              </w:r>
                                              <w:r w:rsidRPr="00D15E7F">
                                                <w:rPr>
                                                  <w:rFonts w:eastAsia="MS Mincho" w:cstheme="minorBidi"/>
                                                  <w:color w:val="000000"/>
                                                  <w:kern w:val="24"/>
                                                  <w:sz w:val="20"/>
                                                  <w:szCs w:val="20"/>
                                                  <w:lang w:val="en-US"/>
                                                </w:rPr>
                                                <w:t>before</w:t>
                                              </w:r>
                                              <w:r>
                                                <w:rPr>
                                                  <w:rFonts w:eastAsia="MS Mincho" w:cstheme="minorBidi"/>
                                                  <w:color w:val="000000"/>
                                                  <w:kern w:val="24"/>
                                                  <w:sz w:val="20"/>
                                                  <w:szCs w:val="20"/>
                                                  <w:lang w:val="en-US"/>
                                                </w:rPr>
                                                <w:t xml:space="preserve"> update for monitoring</w:t>
                                              </w:r>
                                            </w:p>
                                            <w:p w14:paraId="67889AFA" w14:textId="5572011E" w:rsidR="00A44C68" w:rsidRDefault="00A44C68" w:rsidP="00031E4A">
                                              <w:pPr>
                                                <w:pStyle w:val="StandardWeb"/>
                                                <w:spacing w:line="240" w:lineRule="exact"/>
                                              </w:pPr>
                                              <w:r>
                                                <w:rPr>
                                                  <w:rFonts w:eastAsia="MS Mincho" w:cstheme="minorBidi"/>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8" name="Flussdiagramm: Prozess 8"/>
                                        <wps:cNvSpPr/>
                                        <wps:spPr>
                                          <a:xfrm>
                                            <a:off x="95995" y="4270427"/>
                                            <a:ext cx="2190651" cy="627494"/>
                                          </a:xfrm>
                                          <a:prstGeom prst="flowChartProcess">
                                            <a:avLst/>
                                          </a:prstGeom>
                                          <a:solidFill>
                                            <a:schemeClr val="bg1"/>
                                          </a:solidFill>
                                          <a:ln w="9525" cap="flat" cmpd="sng" algn="ctr">
                                            <a:solidFill>
                                              <a:srgbClr val="33434C"/>
                                            </a:solidFill>
                                            <a:prstDash val="solid"/>
                                          </a:ln>
                                          <a:effectLst/>
                                        </wps:spPr>
                                        <wps:txbx>
                                          <w:txbxContent>
                                            <w:p w14:paraId="2B0D58FA" w14:textId="7BD44CB8" w:rsidR="00A44C68" w:rsidRPr="007947AA" w:rsidRDefault="00A44C68" w:rsidP="007947AA">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947AA">
                                                <w:rPr>
                                                  <w:rFonts w:cstheme="minorBidi"/>
                                                  <w:color w:val="000000"/>
                                                  <w:kern w:val="24"/>
                                                  <w:lang w:val="en-US"/>
                                                </w:rPr>
                                                <w:t>Perform Verification Test</w:t>
                                              </w:r>
                                            </w:p>
                                            <w:p w14:paraId="3A1B35C7" w14:textId="55B80659" w:rsidR="00A44C68" w:rsidRPr="007947AA" w:rsidRDefault="00A44C68" w:rsidP="007947AA">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947AA">
                                                <w:rPr>
                                                  <w:rFonts w:cstheme="minorBidi"/>
                                                  <w:color w:val="000000"/>
                                                  <w:kern w:val="24"/>
                                                  <w:lang w:val="en-US"/>
                                                </w:rPr>
                                                <w:t>Obtain measured SOCE</w:t>
                                              </w:r>
                                              <w:del w:id="476" w:author="JRC" w:date="2022-11-18T15:56:00Z">
                                                <w:r w:rsidRPr="007947AA" w:rsidDel="002E2311">
                                                  <w:rPr>
                                                    <w:rFonts w:cstheme="minorBidi"/>
                                                    <w:color w:val="000000"/>
                                                    <w:kern w:val="24"/>
                                                    <w:lang w:val="en-US"/>
                                                  </w:rPr>
                                                  <w:delText>/SOCR</w:delText>
                                                </w:r>
                                              </w:del>
                                            </w:p>
                                            <w:p w14:paraId="30616344" w14:textId="0FD864D8" w:rsidR="00A44C68" w:rsidRPr="00770BD2" w:rsidRDefault="00A44C68" w:rsidP="007947AA">
                                              <w:pPr>
                                                <w:pStyle w:val="StandardWeb"/>
                                                <w:tabs>
                                                  <w:tab w:val="left" w:pos="360"/>
                                                </w:tabs>
                                                <w:spacing w:line="240" w:lineRule="exact"/>
                                                <w:ind w:left="360" w:hanging="360"/>
                                              </w:pPr>
                                              <w:r w:rsidRPr="00770BD2">
                                                <w:rPr>
                                                  <w:rFonts w:ascii="Symbol" w:hAnsi="Symbol"/>
                                                </w:rPr>
                                                <w:t></w:t>
                                              </w:r>
                                              <w:r w:rsidRPr="00770BD2">
                                                <w:rPr>
                                                  <w:rFonts w:ascii="Symbol" w:hAnsi="Symbol"/>
                                                </w:rPr>
                                                <w:tab/>
                                              </w:r>
                                              <w:r>
                                                <w:rPr>
                                                  <w:sz w:val="20"/>
                                                </w:rPr>
                                                <w:t>Obtain on-board SOCE</w:t>
                                              </w:r>
                                              <w:del w:id="477" w:author="JRC" w:date="2022-11-18T15:56:00Z">
                                                <w:r w:rsidDel="002E2311">
                                                  <w:rPr>
                                                    <w:sz w:val="20"/>
                                                  </w:rPr>
                                                  <w:delText>/SOCR</w:delText>
                                                </w:r>
                                              </w:del>
                                              <w:r>
                                                <w:rPr>
                                                  <w:sz w:val="20"/>
                                                </w:rPr>
                                                <w:t xml:space="preserve"> </w:t>
                                              </w:r>
                                              <w:r>
                                                <w:rPr>
                                                  <w:rFonts w:eastAsia="MS Mincho" w:cstheme="minorBidi"/>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直線矢印コネクタ 69"/>
                                        <wps:cNvCnPr/>
                                        <wps:spPr>
                                          <a:xfrm>
                                            <a:off x="1214636" y="4897921"/>
                                            <a:ext cx="16706" cy="211427"/>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1"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0EAEDA8" w14:textId="77777777" w:rsidR="00A44C68" w:rsidRDefault="00A44C68" w:rsidP="00031E4A">
                                            <w:pPr>
                                              <w:pStyle w:val="StandardWeb"/>
                                              <w:spacing w:line="200" w:lineRule="exact"/>
                                              <w:jc w:val="center"/>
                                            </w:pPr>
                                            <w:r>
                                              <w:rPr>
                                                <w:rFonts w:eastAsia="Yu Mincho" w:cstheme="minorBidi"/>
                                                <w:color w:val="000000" w:themeColor="text1"/>
                                                <w:kern w:val="24"/>
                                                <w:sz w:val="20"/>
                                                <w:szCs w:val="20"/>
                                                <w:lang w:val="en-US"/>
                                              </w:rPr>
                                              <w:t>Check the Exclusion</w:t>
                                            </w:r>
                                          </w:p>
                                          <w:p w14:paraId="0FAC221F" w14:textId="77777777" w:rsidR="00A44C68" w:rsidRDefault="00A44C68" w:rsidP="00031E4A">
                                            <w:pPr>
                                              <w:pStyle w:val="StandardWeb"/>
                                              <w:spacing w:line="200" w:lineRule="exact"/>
                                              <w:jc w:val="center"/>
                                            </w:pPr>
                                            <w:r>
                                              <w:rPr>
                                                <w:rFonts w:eastAsia="Yu Mincho" w:cstheme="minorBidi"/>
                                                <w:color w:val="000000" w:themeColor="text1"/>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2"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A5BBCD" w14:textId="41BBCD47" w:rsidR="00A44C68" w:rsidRDefault="00A44C68" w:rsidP="00031E4A">
                                          <w:pPr>
                                            <w:pStyle w:val="StandardWeb"/>
                                            <w:spacing w:line="200" w:lineRule="exact"/>
                                            <w:jc w:val="center"/>
                                          </w:pPr>
                                          <w:r>
                                            <w:rPr>
                                              <w:rFonts w:eastAsia="Yu Mincho" w:cstheme="minorBidi"/>
                                              <w:color w:val="000000" w:themeColor="text1" w:themeShade="80"/>
                                              <w:kern w:val="24"/>
                                              <w:sz w:val="20"/>
                                              <w:szCs w:val="20"/>
                                              <w:lang w:val="en-US"/>
                                            </w:rPr>
                                            <w:t xml:space="preserve">Need more testing according to paragraph </w:t>
                                          </w:r>
                                        </w:p>
                                        <w:p w14:paraId="46229EAF" w14:textId="3CBA0614" w:rsidR="00A44C68" w:rsidRDefault="00A44C68" w:rsidP="00031E4A">
                                          <w:pPr>
                                            <w:pStyle w:val="StandardWeb"/>
                                            <w:spacing w:line="200" w:lineRule="exact"/>
                                            <w:jc w:val="center"/>
                                          </w:pPr>
                                          <w:r w:rsidRPr="000C5B9E">
                                            <w:rPr>
                                              <w:rFonts w:eastAsia="Yu Mincho" w:cstheme="minorBidi"/>
                                              <w:color w:val="000000" w:themeColor="text1" w:themeShade="80"/>
                                              <w:kern w:val="24"/>
                                              <w:sz w:val="20"/>
                                              <w:szCs w:val="20"/>
                                              <w:lang w:val="en-US"/>
                                            </w:rPr>
                                            <w:t>6.3.3</w:t>
                                          </w:r>
                                          <w:r>
                                            <w:rPr>
                                              <w:rFonts w:eastAsia="Yu Mincho" w:cstheme="minorBidi"/>
                                              <w:color w:val="000000" w:themeColor="text1" w:themeShade="80"/>
                                              <w:kern w:val="24"/>
                                              <w:sz w:val="20"/>
                                              <w:szCs w:val="20"/>
                                              <w:lang w:val="en-US"/>
                                            </w:rPr>
                                            <w: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3" name="Flussdiagramm: Prozess 8"/>
                        <wps:cNvSpPr/>
                        <wps:spPr>
                          <a:xfrm>
                            <a:off x="2586113" y="2621212"/>
                            <a:ext cx="1889780" cy="582783"/>
                          </a:xfrm>
                          <a:prstGeom prst="flowChartProcess">
                            <a:avLst/>
                          </a:prstGeom>
                          <a:solidFill>
                            <a:schemeClr val="bg1"/>
                          </a:solidFill>
                          <a:ln w="9525" cap="flat" cmpd="sng" algn="ctr">
                            <a:solidFill>
                              <a:srgbClr val="33434C"/>
                            </a:solidFill>
                            <a:prstDash val="solid"/>
                          </a:ln>
                          <a:effectLst/>
                        </wps:spPr>
                        <wps:txbx>
                          <w:txbxContent>
                            <w:p w14:paraId="392E790A" w14:textId="77777777" w:rsidR="00A44C68" w:rsidRDefault="00A44C68" w:rsidP="00031E4A">
                              <w:pPr>
                                <w:pStyle w:val="StandardWeb"/>
                                <w:spacing w:line="240" w:lineRule="exact"/>
                                <w:jc w:val="center"/>
                              </w:pPr>
                              <w:r>
                                <w:rPr>
                                  <w:rFonts w:eastAsia="MS Mincho" w:cstheme="minorBidi"/>
                                  <w:color w:val="000000"/>
                                  <w:kern w:val="24"/>
                                  <w:sz w:val="20"/>
                                  <w:szCs w:val="20"/>
                                  <w:lang w:val="en-US"/>
                                </w:rPr>
                                <w:t>Exclude from sampling</w:t>
                              </w:r>
                            </w:p>
                            <w:p w14:paraId="46E649D4" w14:textId="77777777" w:rsidR="00A44C68" w:rsidRDefault="00A44C68" w:rsidP="00031E4A">
                              <w:pPr>
                                <w:pStyle w:val="StandardWeb"/>
                                <w:spacing w:line="240" w:lineRule="exact"/>
                                <w:jc w:val="center"/>
                              </w:pPr>
                              <w:r>
                                <w:rPr>
                                  <w:rFonts w:eastAsia="MS Mincho" w:cstheme="minorBidi"/>
                                  <w:color w:val="000000"/>
                                  <w:kern w:val="24"/>
                                  <w:sz w:val="20"/>
                                  <w:szCs w:val="20"/>
                                  <w:lang w:val="en-US"/>
                                </w:rPr>
                                <w:t xml:space="preserve">Or update the monitor by procedure in vehicle survey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4FFDBC01" id="Group 97" o:spid="_x0000_s1026"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">
                <v:group id="グループ化 324" o:spid="_x0000_s1027"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8"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6C210956" w14:textId="77777777" w:rsidR="00A44C68" w:rsidRDefault="00A44C68" w:rsidP="00031E4A">
                          <w:pPr>
                            <w:pStyle w:val="StandardWeb"/>
                            <w:spacing w:line="200" w:lineRule="exact"/>
                          </w:pPr>
                          <w:r>
                            <w:rPr>
                              <w:rFonts w:eastAsia="Yu Mincho" w:cstheme="minorBidi"/>
                              <w:color w:val="000000" w:themeColor="text1"/>
                              <w:kern w:val="24"/>
                              <w:sz w:val="20"/>
                              <w:szCs w:val="20"/>
                              <w:lang w:val="en-US"/>
                            </w:rPr>
                            <w:t xml:space="preserve">YES </w:t>
                          </w:r>
                        </w:p>
                      </w:txbxContent>
                    </v:textbox>
                  </v:shape>
                  <v:group id="グループ化 321" o:spid="_x0000_s1029"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0"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4A700EBE" w14:textId="77777777" w:rsidR="00A44C68" w:rsidRDefault="00A44C68" w:rsidP="00031E4A">
                            <w:pPr>
                              <w:pStyle w:val="StandardWeb"/>
                              <w:spacing w:line="200" w:lineRule="exact"/>
                            </w:pPr>
                            <w:r>
                              <w:rPr>
                                <w:rFonts w:eastAsia="Yu Mincho" w:cstheme="minorBidi"/>
                                <w:color w:val="000000" w:themeColor="text1"/>
                                <w:kern w:val="24"/>
                                <w:sz w:val="20"/>
                                <w:szCs w:val="20"/>
                                <w:lang w:val="en-US"/>
                              </w:rPr>
                              <w:t>None</w:t>
                            </w:r>
                          </w:p>
                        </w:txbxContent>
                      </v:textbox>
                    </v:shape>
                    <v:group id="グループ化 320" o:spid="_x0000_s1031"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2"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" strokecolor="black [3213]">
                        <v:stroke endarrow="block"/>
                      </v:shape>
                      <v:group id="グループ化 318" o:spid="_x0000_s1033"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4"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47F27B72" w14:textId="77777777" w:rsidR="00A44C68" w:rsidRDefault="00A44C68" w:rsidP="00031E4A">
                                <w:pPr>
                                  <w:pStyle w:val="StandardWeb"/>
                                  <w:spacing w:line="200" w:lineRule="exact"/>
                                </w:pPr>
                                <w:r>
                                  <w:rPr>
                                    <w:rFonts w:eastAsia="Yu Mincho" w:cstheme="minorBidi"/>
                                    <w:color w:val="000000" w:themeColor="text1"/>
                                    <w:kern w:val="24"/>
                                    <w:sz w:val="20"/>
                                    <w:szCs w:val="20"/>
                                    <w:lang w:val="en-US"/>
                                  </w:rPr>
                                  <w:t>YES</w:t>
                                </w:r>
                              </w:p>
                            </w:txbxContent>
                          </v:textbox>
                        </v:shape>
                        <v:group id="グループ化 317" o:spid="_x0000_s1035"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6" type="#_x0000_t109" style="position:absolute;left:12116;top:57031;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3C7697E2" w14:textId="77777777" w:rsidR="00A44C68" w:rsidRDefault="00A44C68" w:rsidP="00031E4A">
                                  <w:pPr>
                                    <w:pStyle w:val="StandardWeb"/>
                                    <w:spacing w:line="200" w:lineRule="exact"/>
                                  </w:pPr>
                                  <w:r>
                                    <w:rPr>
                                      <w:rFonts w:eastAsia="Yu Mincho" w:cstheme="minorBidi"/>
                                      <w:color w:val="000000" w:themeColor="text1"/>
                                      <w:kern w:val="24"/>
                                      <w:sz w:val="20"/>
                                      <w:szCs w:val="20"/>
                                      <w:lang w:val="en-US"/>
                                    </w:rPr>
                                    <w:t>NO</w:t>
                                  </w:r>
                                </w:p>
                              </w:txbxContent>
                            </v:textbox>
                          </v:shape>
                          <v:group id="グループ化 316" o:spid="_x0000_s1037"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フリーフォーム: 図形 293" o:spid="_x0000_s1040"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" path="m,l,,587829,r,256233e" filled="f" strokecolor="black [3213]">
                                  <v:stroke endarrow="block"/>
                                  <v:path arrowok="t" o:connecttype="custom" o:connectlocs="0,0;0,0;525000,0;525000,1275633" o:connectangles="0,0,0,0"/>
                                </v:shape>
                                <v:shape id="Flussdiagramm: Prozess 7" o:spid="_x0000_s1041"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" fillcolor="white [3212]" strokecolor="#33434c" strokeweight="1pt">
                                  <v:textbox inset="1mm,1mm,1mm,1mm">
                                    <w:txbxContent>
                                      <w:p w14:paraId="2CADA048" w14:textId="4B972331" w:rsidR="00A44C68" w:rsidRDefault="00A44C68" w:rsidP="00031E4A">
                                        <w:pPr>
                                          <w:pStyle w:val="StandardWeb"/>
                                          <w:jc w:val="center"/>
                                        </w:pPr>
                                        <w:r>
                                          <w:rPr>
                                            <w:rFonts w:eastAsia="MS Mincho" w:cstheme="minorBidi"/>
                                            <w:b/>
                                            <w:bCs/>
                                            <w:color w:val="000000"/>
                                            <w:kern w:val="24"/>
                                            <w:sz w:val="20"/>
                                            <w:szCs w:val="20"/>
                                            <w:lang w:val="en-US"/>
                                          </w:rPr>
                                          <w:t>Part A: Verification of Monitors</w:t>
                                        </w:r>
                                      </w:p>
                                    </w:txbxContent>
                                  </v:textbox>
                                </v:shape>
                                <v:shape id="フリーフォーム: 図形 256" o:spid="_x0000_s1042"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" path="m256032,4272077l,4272077,,,321869,e" filled="f" strokecolor="black [3213]">
                                  <v:stroke endarrow="block"/>
                                  <v:path arrowok="t" o:connecttype="custom" o:connectlocs="257541,4683134;0,4683134;0,0;323766,0" o:connectangles="0,0,0,0"/>
                                </v:shape>
                                <v:shape id="直線矢印コネクタ 301" o:spid="_x0000_s1043"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" strokecolor="black [3213]">
                                  <v:stroke endarrow="block"/>
                                </v:shape>
                                <v:shape id="直線矢印コネクタ 296" o:spid="_x0000_s1044"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" strokecolor="black [3213]">
                                  <v:stroke endarrow="block"/>
                                </v:shape>
                                <v:shape id="直線矢印コネクタ 289" o:spid="_x0000_s1045"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" strokecolor="black [3213]">
                                  <v:stroke endarrow="block"/>
                                </v:shape>
                                <v:shape id="直線矢印コネクタ 265" o:spid="_x0000_s1046"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" strokecolor="black [3213]">
                                  <v:stroke endarrow="block"/>
                                </v:shape>
                                <v:shape id="直線矢印コネクタ 257" o:spid="_x0000_s1047"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" strokecolor="black [3213]">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8"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" fillcolor="white [3212]" strokecolor="#33434c">
                                  <v:textbox inset="1mm,1mm,1mm,1mm"/>
                                </v:shape>
                                <v:shape id="Flussdiagramm: Prozess 8" o:spid="_x0000_s1049"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" fillcolor="white [3212]" strokecolor="#33434c">
                                  <v:textbox inset="1mm,0,1mm,0">
                                    <w:txbxContent>
                                      <w:p w14:paraId="1BEAA235" w14:textId="77777777" w:rsidR="00A44C68" w:rsidRDefault="00A44C68" w:rsidP="00031E4A">
                                        <w:pPr>
                                          <w:pStyle w:val="StandardWeb"/>
                                          <w:spacing w:line="240" w:lineRule="exact"/>
                                          <w:jc w:val="center"/>
                                        </w:pPr>
                                        <w:r>
                                          <w:rPr>
                                            <w:rFonts w:eastAsia="MS Mincho" w:cstheme="minorBidi"/>
                                            <w:color w:val="000000"/>
                                            <w:kern w:val="24"/>
                                            <w:sz w:val="20"/>
                                            <w:szCs w:val="20"/>
                                            <w:lang w:val="en-US"/>
                                          </w:rPr>
                                          <w:t>Vehicle Procurement</w:t>
                                        </w:r>
                                      </w:p>
                                    </w:txbxContent>
                                  </v:textbox>
                                </v:shape>
                                <v:shape id="Flussdiagramm: Prozess 8" o:spid="_x0000_s1050"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" fillcolor="white [3212]" strokecolor="#33434c">
                                  <v:textbox inset="1mm,0,1mm,0">
                                    <w:txbxContent>
                                      <w:p w14:paraId="135D79A3" w14:textId="77777777" w:rsidR="00A44C68" w:rsidRDefault="00A44C68" w:rsidP="00031E4A">
                                        <w:pPr>
                                          <w:pStyle w:val="StandardWeb"/>
                                          <w:spacing w:line="240" w:lineRule="exact"/>
                                          <w:jc w:val="center"/>
                                        </w:pPr>
                                        <w:r>
                                          <w:rPr>
                                            <w:rFonts w:eastAsia="MS Mincho" w:cstheme="minorBidi"/>
                                            <w:color w:val="000000"/>
                                            <w:kern w:val="24"/>
                                            <w:sz w:val="20"/>
                                            <w:szCs w:val="20"/>
                                            <w:lang w:val="en-US"/>
                                          </w:rPr>
                                          <w:t>Vehicle Survey</w:t>
                                        </w:r>
                                      </w:p>
                                      <w:p w14:paraId="04102667" w14:textId="77777777" w:rsidR="00A44C68" w:rsidRDefault="00A44C68" w:rsidP="00031E4A">
                                        <w:pPr>
                                          <w:pStyle w:val="StandardWeb"/>
                                          <w:spacing w:line="240" w:lineRule="exact"/>
                                          <w:jc w:val="center"/>
                                        </w:pPr>
                                        <w:r>
                                          <w:rPr>
                                            <w:rFonts w:eastAsia="MS Mincho" w:cstheme="minorBidi"/>
                                            <w:color w:val="000000"/>
                                            <w:kern w:val="24"/>
                                            <w:sz w:val="20"/>
                                            <w:szCs w:val="20"/>
                                            <w:lang w:val="en-US"/>
                                          </w:rPr>
                                          <w:t>according to Annex 1</w:t>
                                        </w:r>
                                      </w:p>
                                    </w:txbxContent>
                                  </v:textbox>
                                </v:shape>
                                <v:shape id="Flussdiagramm: Prozess 8" o:spid="_x0000_s1051"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" fillcolor="white [3212]" strokecolor="#33434c">
                                  <v:textbox inset="1mm,0,1mm,0">
                                    <w:txbxContent>
                                      <w:p w14:paraId="7A9DFC21" w14:textId="61F02B3F" w:rsidR="00A44C68" w:rsidRDefault="00A44C68" w:rsidP="00031E4A">
                                        <w:pPr>
                                          <w:pStyle w:val="StandardWeb"/>
                                          <w:spacing w:line="240" w:lineRule="exact"/>
                                          <w:rPr>
                                            <w:rFonts w:eastAsia="MS Mincho" w:cstheme="minorBidi"/>
                                            <w:color w:val="000000"/>
                                            <w:kern w:val="24"/>
                                            <w:sz w:val="20"/>
                                            <w:szCs w:val="20"/>
                                            <w:lang w:val="en-US"/>
                                          </w:rPr>
                                        </w:pPr>
                                        <w:r>
                                          <w:rPr>
                                            <w:rFonts w:eastAsia="MS Mincho" w:cstheme="minorBidi"/>
                                            <w:color w:val="000000"/>
                                            <w:kern w:val="24"/>
                                            <w:sz w:val="20"/>
                                            <w:szCs w:val="20"/>
                                            <w:lang w:val="en-US"/>
                                          </w:rPr>
                                          <w:t>Obtain on-board SOCE</w:t>
                                        </w:r>
                                        <w:del w:id="478" w:author="JRC" w:date="2022-11-18T15:56:00Z">
                                          <w:r w:rsidDel="002E2311">
                                            <w:rPr>
                                              <w:rFonts w:eastAsia="MS Mincho" w:cstheme="minorBidi"/>
                                              <w:color w:val="000000"/>
                                              <w:kern w:val="24"/>
                                              <w:sz w:val="20"/>
                                              <w:szCs w:val="20"/>
                                              <w:lang w:val="en-US"/>
                                            </w:rPr>
                                            <w:delText>/SOCR</w:delText>
                                          </w:r>
                                        </w:del>
                                      </w:p>
                                      <w:p w14:paraId="0520D5E2" w14:textId="77777777" w:rsidR="00A44C68" w:rsidRDefault="00A44C68" w:rsidP="00FC42B5">
                                        <w:pPr>
                                          <w:pStyle w:val="StandardWeb"/>
                                          <w:spacing w:line="240" w:lineRule="exact"/>
                                        </w:pPr>
                                        <w:r>
                                          <w:rPr>
                                            <w:rFonts w:eastAsia="MS Mincho" w:cstheme="minorBidi"/>
                                            <w:color w:val="000000"/>
                                            <w:kern w:val="24"/>
                                            <w:sz w:val="20"/>
                                            <w:szCs w:val="20"/>
                                            <w:lang w:val="en-US"/>
                                          </w:rPr>
                                          <w:t>(used for Part A verification)</w:t>
                                        </w:r>
                                      </w:p>
                                      <w:p w14:paraId="3525C5C5" w14:textId="77777777" w:rsidR="00A44C68" w:rsidRDefault="00A44C68" w:rsidP="00031E4A">
                                        <w:pPr>
                                          <w:pStyle w:val="StandardWeb"/>
                                          <w:spacing w:line="240" w:lineRule="exact"/>
                                        </w:pPr>
                                      </w:p>
                                    </w:txbxContent>
                                  </v:textbox>
                                </v:shape>
                                <v:shape id="Flussdiagramm: Prozess 8" o:spid="_x0000_s1052"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" fillcolor="white [3212]" strokecolor="#33434c">
                                  <v:textbox inset="1mm,0,1mm,0">
                                    <w:txbxContent>
                                      <w:p w14:paraId="19DE7F78" w14:textId="77777777" w:rsidR="00A44C68" w:rsidRDefault="00A44C68" w:rsidP="00031E4A">
                                        <w:pPr>
                                          <w:pStyle w:val="StandardWeb"/>
                                          <w:spacing w:line="240" w:lineRule="exact"/>
                                          <w:jc w:val="center"/>
                                        </w:pPr>
                                        <w:r>
                                          <w:rPr>
                                            <w:rFonts w:eastAsia="MS Mincho" w:cstheme="minorBidi"/>
                                            <w:b/>
                                            <w:bCs/>
                                            <w:color w:val="000000"/>
                                            <w:kern w:val="24"/>
                                            <w:sz w:val="20"/>
                                            <w:szCs w:val="20"/>
                                            <w:lang w:val="en-US"/>
                                          </w:rPr>
                                          <w:t>Pass/Fail Decision</w:t>
                                        </w:r>
                                      </w:p>
                                      <w:p w14:paraId="07CCCD47" w14:textId="77777777" w:rsidR="00A44C68" w:rsidRDefault="00A44C68" w:rsidP="00031E4A">
                                        <w:pPr>
                                          <w:pStyle w:val="StandardWeb"/>
                                          <w:spacing w:line="240" w:lineRule="exact"/>
                                          <w:jc w:val="center"/>
                                        </w:pPr>
                                        <w:r>
                                          <w:rPr>
                                            <w:rFonts w:eastAsia="MS Mincho" w:cstheme="minorBidi"/>
                                            <w:b/>
                                            <w:bCs/>
                                            <w:color w:val="000000"/>
                                            <w:kern w:val="24"/>
                                            <w:sz w:val="20"/>
                                            <w:szCs w:val="20"/>
                                            <w:lang w:val="en-US"/>
                                          </w:rPr>
                                          <w:t xml:space="preserve">according to paragraph </w:t>
                                        </w:r>
                                        <w:r w:rsidRPr="000C5B9E">
                                          <w:rPr>
                                            <w:rFonts w:eastAsia="MS Mincho" w:cstheme="minorBidi"/>
                                            <w:b/>
                                            <w:bCs/>
                                            <w:color w:val="000000"/>
                                            <w:kern w:val="24"/>
                                            <w:sz w:val="20"/>
                                            <w:szCs w:val="20"/>
                                            <w:lang w:val="en-US"/>
                                          </w:rPr>
                                          <w:t>6.3.3.</w:t>
                                        </w:r>
                                      </w:p>
                                    </w:txbxContent>
                                  </v:textbox>
                                </v:shape>
                                <v:shape id="フローチャート : 判断 88" o:spid="_x0000_s1053"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" fillcolor="white [3212]" strokecolor="#33434c">
                                  <v:textbox inset="1mm,1mm,1mm,1mm"/>
                                </v:shape>
                                <v:shape id="Flussdiagramm: Prozess 8" o:spid="_x0000_s1054"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" fillcolor="white [3212]" strokecolor="#33434c">
                                  <v:textbox inset="1mm,0,1mm,0">
                                    <w:txbxContent>
                                      <w:p w14:paraId="56EBD67D" w14:textId="798BC9B0" w:rsidR="00A44C68" w:rsidRDefault="00A44C68" w:rsidP="00031E4A">
                                        <w:pPr>
                                          <w:pStyle w:val="StandardWeb"/>
                                          <w:spacing w:line="240" w:lineRule="exact"/>
                                        </w:pPr>
                                        <w:r>
                                          <w:rPr>
                                            <w:rFonts w:eastAsia="MS Mincho" w:cstheme="minorBidi"/>
                                            <w:color w:val="000000"/>
                                            <w:kern w:val="24"/>
                                            <w:sz w:val="20"/>
                                            <w:szCs w:val="20"/>
                                            <w:lang w:val="en-US"/>
                                          </w:rPr>
                                          <w:t>Obtain on-board SOCE</w:t>
                                        </w:r>
                                        <w:del w:id="479" w:author="JRC" w:date="2022-11-18T15:56:00Z">
                                          <w:r w:rsidDel="002E2311">
                                            <w:rPr>
                                              <w:rFonts w:eastAsia="MS Mincho" w:cstheme="minorBidi"/>
                                              <w:color w:val="000000"/>
                                              <w:kern w:val="24"/>
                                              <w:sz w:val="20"/>
                                              <w:szCs w:val="20"/>
                                              <w:lang w:val="en-US"/>
                                            </w:rPr>
                                            <w:delText>/SOCR</w:delText>
                                          </w:r>
                                        </w:del>
                                        <w:r>
                                          <w:rPr>
                                            <w:rFonts w:eastAsia="MS Mincho" w:cstheme="minorBidi"/>
                                            <w:color w:val="000000"/>
                                            <w:kern w:val="24"/>
                                            <w:sz w:val="20"/>
                                            <w:szCs w:val="20"/>
                                            <w:lang w:val="en-US"/>
                                          </w:rPr>
                                          <w:t xml:space="preserve"> before and after update. </w:t>
                                        </w:r>
                                      </w:p>
                                      <w:p w14:paraId="30904E01" w14:textId="21D445DB" w:rsidR="00A44C68" w:rsidRDefault="00A44C68" w:rsidP="00031E4A">
                                        <w:pPr>
                                          <w:pStyle w:val="StandardWeb"/>
                                          <w:spacing w:line="240" w:lineRule="exact"/>
                                          <w:rPr>
                                            <w:rFonts w:eastAsia="MS Mincho" w:cstheme="minorBidi"/>
                                            <w:color w:val="000000"/>
                                            <w:kern w:val="24"/>
                                            <w:sz w:val="20"/>
                                            <w:szCs w:val="20"/>
                                            <w:lang w:val="en-US"/>
                                          </w:rPr>
                                        </w:pPr>
                                        <w:r>
                                          <w:rPr>
                                            <w:rFonts w:eastAsia="MS Mincho" w:cstheme="minorBidi"/>
                                            <w:color w:val="000000"/>
                                            <w:kern w:val="24"/>
                                            <w:sz w:val="20"/>
                                            <w:szCs w:val="20"/>
                                            <w:lang w:val="en-US"/>
                                          </w:rPr>
                                          <w:t xml:space="preserve">Use the one </w:t>
                                        </w:r>
                                        <w:r w:rsidRPr="00D15E7F">
                                          <w:rPr>
                                            <w:rFonts w:eastAsia="MS Mincho" w:cstheme="minorBidi"/>
                                            <w:color w:val="000000"/>
                                            <w:kern w:val="24"/>
                                            <w:sz w:val="20"/>
                                            <w:szCs w:val="20"/>
                                            <w:lang w:val="en-US"/>
                                          </w:rPr>
                                          <w:t>before</w:t>
                                        </w:r>
                                        <w:r>
                                          <w:rPr>
                                            <w:rFonts w:eastAsia="MS Mincho" w:cstheme="minorBidi"/>
                                            <w:color w:val="000000"/>
                                            <w:kern w:val="24"/>
                                            <w:sz w:val="20"/>
                                            <w:szCs w:val="20"/>
                                            <w:lang w:val="en-US"/>
                                          </w:rPr>
                                          <w:t xml:space="preserve"> update for monitoring</w:t>
                                        </w:r>
                                      </w:p>
                                      <w:p w14:paraId="67889AFA" w14:textId="5572011E" w:rsidR="00A44C68" w:rsidRDefault="00A44C68" w:rsidP="00031E4A">
                                        <w:pPr>
                                          <w:pStyle w:val="StandardWeb"/>
                                          <w:spacing w:line="240" w:lineRule="exact"/>
                                        </w:pPr>
                                        <w:r>
                                          <w:rPr>
                                            <w:rFonts w:eastAsia="MS Mincho" w:cstheme="minorBidi"/>
                                            <w:color w:val="000000"/>
                                            <w:kern w:val="24"/>
                                            <w:sz w:val="20"/>
                                            <w:szCs w:val="20"/>
                                          </w:rPr>
                                          <w:t>Use the one after update for Part A verification</w:t>
                                        </w:r>
                                      </w:p>
                                    </w:txbxContent>
                                  </v:textbox>
                                </v:shape>
                                <v:shape id="Flussdiagramm: Prozess 8" o:spid="_x0000_s1055"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" fillcolor="white [3212]" strokecolor="#33434c">
                                  <v:textbox inset="1mm,0,1mm,0">
                                    <w:txbxContent>
                                      <w:p w14:paraId="2B0D58FA" w14:textId="7BD44CB8" w:rsidR="00A44C68" w:rsidRPr="007947AA" w:rsidRDefault="00A44C68" w:rsidP="007947AA">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947AA">
                                          <w:rPr>
                                            <w:rFonts w:cstheme="minorBidi"/>
                                            <w:color w:val="000000"/>
                                            <w:kern w:val="24"/>
                                            <w:lang w:val="en-US"/>
                                          </w:rPr>
                                          <w:t>Perform Verification Test</w:t>
                                        </w:r>
                                      </w:p>
                                      <w:p w14:paraId="3A1B35C7" w14:textId="55B80659" w:rsidR="00A44C68" w:rsidRPr="007947AA" w:rsidRDefault="00A44C68" w:rsidP="007947AA">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947AA">
                                          <w:rPr>
                                            <w:rFonts w:cstheme="minorBidi"/>
                                            <w:color w:val="000000"/>
                                            <w:kern w:val="24"/>
                                            <w:lang w:val="en-US"/>
                                          </w:rPr>
                                          <w:t>Obtain measured SOCE</w:t>
                                        </w:r>
                                        <w:del w:id="480" w:author="JRC" w:date="2022-11-18T15:56:00Z">
                                          <w:r w:rsidRPr="007947AA" w:rsidDel="002E2311">
                                            <w:rPr>
                                              <w:rFonts w:cstheme="minorBidi"/>
                                              <w:color w:val="000000"/>
                                              <w:kern w:val="24"/>
                                              <w:lang w:val="en-US"/>
                                            </w:rPr>
                                            <w:delText>/SOCR</w:delText>
                                          </w:r>
                                        </w:del>
                                      </w:p>
                                      <w:p w14:paraId="30616344" w14:textId="0FD864D8" w:rsidR="00A44C68" w:rsidRPr="00770BD2" w:rsidRDefault="00A44C68" w:rsidP="007947AA">
                                        <w:pPr>
                                          <w:pStyle w:val="StandardWeb"/>
                                          <w:tabs>
                                            <w:tab w:val="left" w:pos="360"/>
                                          </w:tabs>
                                          <w:spacing w:line="240" w:lineRule="exact"/>
                                          <w:ind w:left="360" w:hanging="360"/>
                                        </w:pPr>
                                        <w:r w:rsidRPr="00770BD2">
                                          <w:rPr>
                                            <w:rFonts w:ascii="Symbol" w:hAnsi="Symbol"/>
                                          </w:rPr>
                                          <w:t></w:t>
                                        </w:r>
                                        <w:r w:rsidRPr="00770BD2">
                                          <w:rPr>
                                            <w:rFonts w:ascii="Symbol" w:hAnsi="Symbol"/>
                                          </w:rPr>
                                          <w:tab/>
                                        </w:r>
                                        <w:r>
                                          <w:rPr>
                                            <w:sz w:val="20"/>
                                          </w:rPr>
                                          <w:t>Obtain on-board SOCE</w:t>
                                        </w:r>
                                        <w:del w:id="481" w:author="JRC" w:date="2022-11-18T15:56:00Z">
                                          <w:r w:rsidDel="002E2311">
                                            <w:rPr>
                                              <w:sz w:val="20"/>
                                            </w:rPr>
                                            <w:delText>/SOCR</w:delText>
                                          </w:r>
                                        </w:del>
                                        <w:r>
                                          <w:rPr>
                                            <w:sz w:val="20"/>
                                          </w:rPr>
                                          <w:t xml:space="preserve"> </w:t>
                                        </w:r>
                                        <w:r>
                                          <w:rPr>
                                            <w:rFonts w:eastAsia="MS Mincho" w:cstheme="minorBidi"/>
                                            <w:color w:val="000000"/>
                                            <w:kern w:val="24"/>
                                            <w:sz w:val="20"/>
                                            <w:szCs w:val="20"/>
                                            <w:lang w:val="en-US"/>
                                          </w:rPr>
                                          <w:t>(not used for Part A verification)</w:t>
                                        </w:r>
                                      </w:p>
                                    </w:txbxContent>
                                  </v:textbox>
                                </v:shape>
                                <v:shape id="直線矢印コネクタ 69" o:spid="_x0000_s1056"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" strokecolor="black [3213]">
                                  <v:stroke endarrow="block"/>
                                </v:shape>
                                <v:shape id="フリーフォーム: 図形 71" o:spid="_x0000_s1057"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" path="m,l,,587829,r,256233e" filled="f" strokecolor="black [3213]">
                                  <v:stroke endarrow="block"/>
                                  <v:path arrowok="t" o:connecttype="custom" o:connectlocs="0,0;0,0;1458504,0;1458504,247681" o:connectangles="0,0,0,0"/>
                                </v:shape>
                              </v:group>
                              <v:shape id="Flussdiagramm: Prozess 13" o:spid="_x0000_s1058"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" filled="f" stroked="f">
                                <v:textbox inset="0,0,0,0">
                                  <w:txbxContent>
                                    <w:p w14:paraId="40EAEDA8" w14:textId="77777777" w:rsidR="00A44C68" w:rsidRDefault="00A44C68" w:rsidP="00031E4A">
                                      <w:pPr>
                                        <w:pStyle w:val="StandardWeb"/>
                                        <w:spacing w:line="200" w:lineRule="exact"/>
                                        <w:jc w:val="center"/>
                                      </w:pPr>
                                      <w:r>
                                        <w:rPr>
                                          <w:rFonts w:eastAsia="Yu Mincho" w:cstheme="minorBidi"/>
                                          <w:color w:val="000000" w:themeColor="text1"/>
                                          <w:kern w:val="24"/>
                                          <w:sz w:val="20"/>
                                          <w:szCs w:val="20"/>
                                          <w:lang w:val="en-US"/>
                                        </w:rPr>
                                        <w:t>Check the Exclusion</w:t>
                                      </w:r>
                                    </w:p>
                                    <w:p w14:paraId="0FAC221F" w14:textId="77777777" w:rsidR="00A44C68" w:rsidRDefault="00A44C68" w:rsidP="00031E4A">
                                      <w:pPr>
                                        <w:pStyle w:val="StandardWeb"/>
                                        <w:spacing w:line="200" w:lineRule="exact"/>
                                        <w:jc w:val="center"/>
                                      </w:pPr>
                                      <w:r>
                                        <w:rPr>
                                          <w:rFonts w:eastAsia="Yu Mincho" w:cstheme="minorBidi"/>
                                          <w:color w:val="000000" w:themeColor="text1"/>
                                          <w:kern w:val="24"/>
                                          <w:sz w:val="20"/>
                                          <w:szCs w:val="20"/>
                                          <w:lang w:val="en-US"/>
                                        </w:rPr>
                                        <w:t>Criteria</w:t>
                                      </w:r>
                                    </w:p>
                                  </w:txbxContent>
                                </v:textbox>
                              </v:shape>
                            </v:group>
                            <v:shape id="Flussdiagramm: Prozess 13" o:spid="_x0000_s1059"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59A5BBCD" w14:textId="41BBCD47" w:rsidR="00A44C68" w:rsidRDefault="00A44C68" w:rsidP="00031E4A">
                                    <w:pPr>
                                      <w:pStyle w:val="StandardWeb"/>
                                      <w:spacing w:line="200" w:lineRule="exact"/>
                                      <w:jc w:val="center"/>
                                    </w:pPr>
                                    <w:r>
                                      <w:rPr>
                                        <w:rFonts w:eastAsia="Yu Mincho" w:cstheme="minorBidi"/>
                                        <w:color w:val="000000" w:themeColor="text1" w:themeShade="80"/>
                                        <w:kern w:val="24"/>
                                        <w:sz w:val="20"/>
                                        <w:szCs w:val="20"/>
                                        <w:lang w:val="en-US"/>
                                      </w:rPr>
                                      <w:t xml:space="preserve">Need more testing according to paragraph </w:t>
                                    </w:r>
                                  </w:p>
                                  <w:p w14:paraId="46229EAF" w14:textId="3CBA0614" w:rsidR="00A44C68" w:rsidRDefault="00A44C68" w:rsidP="00031E4A">
                                    <w:pPr>
                                      <w:pStyle w:val="StandardWeb"/>
                                      <w:spacing w:line="200" w:lineRule="exact"/>
                                      <w:jc w:val="center"/>
                                    </w:pPr>
                                    <w:r w:rsidRPr="000C5B9E">
                                      <w:rPr>
                                        <w:rFonts w:eastAsia="Yu Mincho" w:cstheme="minorBidi"/>
                                        <w:color w:val="000000" w:themeColor="text1" w:themeShade="80"/>
                                        <w:kern w:val="24"/>
                                        <w:sz w:val="20"/>
                                        <w:szCs w:val="20"/>
                                        <w:lang w:val="en-US"/>
                                      </w:rPr>
                                      <w:t>6.3.3</w:t>
                                    </w:r>
                                    <w:r>
                                      <w:rPr>
                                        <w:rFonts w:eastAsia="Yu Mincho" w:cstheme="minorBidi"/>
                                        <w:color w:val="000000" w:themeColor="text1" w:themeShade="80"/>
                                        <w:kern w:val="24"/>
                                        <w:sz w:val="20"/>
                                        <w:szCs w:val="20"/>
                                        <w:lang w:val="en-US"/>
                                      </w:rPr>
                                      <w:t>.</w:t>
                                    </w:r>
                                  </w:p>
                                </w:txbxContent>
                              </v:textbox>
                            </v:shape>
                          </v:group>
                        </v:group>
                      </v:group>
                    </v:group>
                  </v:group>
                </v:group>
                <v:shape id="Flussdiagramm: Prozess 8" o:spid="_x0000_s1060"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" fillcolor="white [3212]" strokecolor="#33434c">
                  <v:textbox inset="1mm,0,1mm,0">
                    <w:txbxContent>
                      <w:p w14:paraId="392E790A" w14:textId="77777777" w:rsidR="00A44C68" w:rsidRDefault="00A44C68" w:rsidP="00031E4A">
                        <w:pPr>
                          <w:pStyle w:val="StandardWeb"/>
                          <w:spacing w:line="240" w:lineRule="exact"/>
                          <w:jc w:val="center"/>
                        </w:pPr>
                        <w:r>
                          <w:rPr>
                            <w:rFonts w:eastAsia="MS Mincho" w:cstheme="minorBidi"/>
                            <w:color w:val="000000"/>
                            <w:kern w:val="24"/>
                            <w:sz w:val="20"/>
                            <w:szCs w:val="20"/>
                            <w:lang w:val="en-US"/>
                          </w:rPr>
                          <w:t>Exclude from sampling</w:t>
                        </w:r>
                      </w:p>
                      <w:p w14:paraId="46E649D4" w14:textId="77777777" w:rsidR="00A44C68" w:rsidRDefault="00A44C68" w:rsidP="00031E4A">
                        <w:pPr>
                          <w:pStyle w:val="StandardWeb"/>
                          <w:spacing w:line="240" w:lineRule="exact"/>
                          <w:jc w:val="center"/>
                        </w:pPr>
                        <w:r>
                          <w:rPr>
                            <w:rFonts w:eastAsia="MS Mincho" w:cstheme="minorBidi"/>
                            <w:color w:val="000000"/>
                            <w:kern w:val="24"/>
                            <w:sz w:val="20"/>
                            <w:szCs w:val="20"/>
                            <w:lang w:val="en-US"/>
                          </w:rPr>
                          <w:t xml:space="preserve">Or update the monitor by procedure in vehicle survey </w:t>
                        </w:r>
                      </w:p>
                    </w:txbxContent>
                  </v:textbox>
                </v:shape>
                <w10:anchorlock/>
              </v:group>
            </w:pict>
          </mc:Fallback>
        </mc:AlternateContent>
      </w:r>
    </w:p>
    <w:p w14:paraId="547BEE55" w14:textId="77777777" w:rsidR="00C077E9" w:rsidRPr="00767EB7" w:rsidRDefault="000D7E76" w:rsidP="00C077E9">
      <w:pPr>
        <w:pStyle w:val="SingleTxtG"/>
        <w:keepNext/>
        <w:spacing w:after="0"/>
        <w:ind w:leftChars="1134" w:left="2268"/>
      </w:pPr>
      <w:r w:rsidRPr="00767EB7">
        <w:lastRenderedPageBreak/>
        <w:t>Figure 2</w:t>
      </w:r>
    </w:p>
    <w:p w14:paraId="634E5D26" w14:textId="2279C64A" w:rsidR="000D7E76" w:rsidRDefault="000D7E76" w:rsidP="00C077E9">
      <w:pPr>
        <w:pStyle w:val="SingleTxtG"/>
        <w:keepNext/>
        <w:ind w:leftChars="1134" w:left="2268"/>
      </w:pPr>
      <w:r w:rsidRPr="000D7E76">
        <w:rPr>
          <w:b/>
          <w:bCs/>
        </w:rPr>
        <w:t xml:space="preserve">Flow chart for Part </w:t>
      </w:r>
      <w:r w:rsidR="00BC39D5">
        <w:rPr>
          <w:b/>
          <w:bCs/>
        </w:rPr>
        <w:t>B</w:t>
      </w:r>
      <w:r w:rsidRPr="000D7E76">
        <w:rPr>
          <w:b/>
          <w:bCs/>
        </w:rPr>
        <w:t xml:space="preserve"> : Verification of Battery Durability</w:t>
      </w:r>
    </w:p>
    <w:p w14:paraId="4ED5EA07" w14:textId="600842C6" w:rsidR="00512AB3" w:rsidRPr="00AA387C" w:rsidRDefault="00512AB3" w:rsidP="00C75408">
      <w:pPr>
        <w:pStyle w:val="SingleTxtG"/>
        <w:ind w:leftChars="1134" w:left="2268"/>
      </w:pPr>
      <w:r w:rsidRPr="00512AB3">
        <w:rPr>
          <w:noProof/>
          <w:lang w:val="de-DE" w:eastAsia="de-DE"/>
        </w:rPr>
        <mc:AlternateContent>
          <mc:Choice Requires="wpg">
            <w:drawing>
              <wp:inline distT="0" distB="0" distL="0" distR="0" wp14:anchorId="4D7F669E" wp14:editId="228EAFD5">
                <wp:extent cx="4179115" cy="4993397"/>
                <wp:effectExtent l="0" t="0" r="12065" b="17145"/>
                <wp:docPr id="87" name="グループ化 325"/>
                <wp:cNvGraphicFramePr/>
                <a:graphic xmlns:a="http://schemas.openxmlformats.org/drawingml/2006/main">
                  <a:graphicData uri="http://schemas.microsoft.com/office/word/2010/wordprocessingGroup">
                    <wpg:wgp>
                      <wpg:cNvGrpSpPr/>
                      <wpg:grpSpPr>
                        <a:xfrm>
                          <a:off x="0" y="0"/>
                          <a:ext cx="4179115" cy="4993397"/>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3AFB2D66" w14:textId="77777777" w:rsidR="00A44C68" w:rsidRDefault="00A44C68" w:rsidP="00512AB3">
                                <w:pPr>
                                  <w:pStyle w:val="StandardWeb"/>
                                  <w:spacing w:line="200" w:lineRule="exact"/>
                                </w:pPr>
                                <w:r>
                                  <w:rPr>
                                    <w:rFonts w:eastAsia="Yu Mincho" w:cstheme="minorBidi"/>
                                    <w:color w:val="000000" w:themeColor="text1"/>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直線矢印コネクタ 63"/>
                                  <wps:cNvCnPr/>
                                  <wps:spPr>
                                    <a:xfrm>
                                      <a:off x="1309684" y="971408"/>
                                      <a:ext cx="1967" cy="20586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4" name="フローチャート : 判断 88"/>
                                  <wps:cNvSpPr/>
                                  <wps:spPr>
                                    <a:xfrm>
                                      <a:off x="404235" y="1177268"/>
                                      <a:ext cx="1814830" cy="654685"/>
                                    </a:xfrm>
                                    <a:prstGeom prst="flowChartDecision">
                                      <a:avLst/>
                                    </a:prstGeom>
                                    <a:solidFill>
                                      <a:schemeClr val="bg1"/>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chemeClr val="bg1"/>
                                    </a:solidFill>
                                    <a:ln w="12700" cap="flat" cmpd="sng" algn="ctr">
                                      <a:solidFill>
                                        <a:srgbClr val="33434C"/>
                                      </a:solidFill>
                                      <a:prstDash val="solid"/>
                                    </a:ln>
                                    <a:effectLst/>
                                  </wps:spPr>
                                  <wps:txbx>
                                    <w:txbxContent>
                                      <w:p w14:paraId="51097B12" w14:textId="77777777" w:rsidR="00A44C68" w:rsidRDefault="00A44C68" w:rsidP="00512AB3">
                                        <w:pPr>
                                          <w:pStyle w:val="StandardWeb"/>
                                          <w:jc w:val="center"/>
                                        </w:pPr>
                                        <w:r>
                                          <w:rPr>
                                            <w:rFonts w:eastAsia="MS Mincho" w:cstheme="minorBidi"/>
                                            <w:b/>
                                            <w:bCs/>
                                            <w:color w:val="000000"/>
                                            <w:kern w:val="24"/>
                                            <w:sz w:val="20"/>
                                            <w:szCs w:val="20"/>
                                            <w:lang w:val="en-US"/>
                                          </w:rPr>
                                          <w:t>Part B :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chemeClr val="bg1"/>
                                    </a:solidFill>
                                    <a:ln w="9525" cap="flat" cmpd="sng" algn="ctr">
                                      <a:solidFill>
                                        <a:srgbClr val="33434C"/>
                                      </a:solidFill>
                                      <a:prstDash val="solid"/>
                                    </a:ln>
                                    <a:effectLst/>
                                  </wps:spPr>
                                  <wps:txbx>
                                    <w:txbxContent>
                                      <w:p w14:paraId="73C33348" w14:textId="77777777" w:rsidR="00A44C68" w:rsidRDefault="00A44C68" w:rsidP="00512AB3">
                                        <w:pPr>
                                          <w:pStyle w:val="StandardWeb"/>
                                          <w:spacing w:line="240" w:lineRule="exact"/>
                                          <w:jc w:val="center"/>
                                        </w:pPr>
                                        <w:r>
                                          <w:rPr>
                                            <w:rFonts w:eastAsia="MS Mincho" w:cstheme="minorBidi"/>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chemeClr val="bg1"/>
                                    </a:solidFill>
                                    <a:ln w="9525" cap="flat" cmpd="sng" algn="ctr">
                                      <a:solidFill>
                                        <a:srgbClr val="33434C"/>
                                      </a:solidFill>
                                      <a:prstDash val="solid"/>
                                    </a:ln>
                                    <a:effectLst/>
                                  </wps:spPr>
                                  <wps:txbx>
                                    <w:txbxContent>
                                      <w:p w14:paraId="229357E1" w14:textId="77777777" w:rsidR="00A44C68" w:rsidRDefault="00A44C68" w:rsidP="00512AB3">
                                        <w:pPr>
                                          <w:pStyle w:val="StandardWeb"/>
                                          <w:spacing w:line="240" w:lineRule="exact"/>
                                          <w:jc w:val="center"/>
                                        </w:pPr>
                                        <w:r>
                                          <w:rPr>
                                            <w:rFonts w:eastAsia="MS Mincho" w:cstheme="minorBidi"/>
                                            <w:b/>
                                            <w:bCs/>
                                            <w:color w:val="000000"/>
                                            <w:kern w:val="24"/>
                                            <w:sz w:val="20"/>
                                            <w:szCs w:val="20"/>
                                            <w:lang w:val="en-US"/>
                                          </w:rPr>
                                          <w:t>Pass/Fail Decision</w:t>
                                        </w:r>
                                      </w:p>
                                      <w:p w14:paraId="099F1CFF" w14:textId="4E1A56FD" w:rsidR="00A44C68" w:rsidRDefault="00A44C68" w:rsidP="00512AB3">
                                        <w:pPr>
                                          <w:pStyle w:val="StandardWeb"/>
                                          <w:spacing w:line="240" w:lineRule="exact"/>
                                          <w:jc w:val="center"/>
                                        </w:pPr>
                                        <w:r>
                                          <w:rPr>
                                            <w:rFonts w:eastAsia="MS Mincho" w:cstheme="minorBidi"/>
                                            <w:b/>
                                            <w:bCs/>
                                            <w:color w:val="000000"/>
                                            <w:kern w:val="24"/>
                                            <w:sz w:val="20"/>
                                            <w:szCs w:val="20"/>
                                            <w:lang w:val="en-US"/>
                                          </w:rPr>
                                          <w:t xml:space="preserve">according to </w:t>
                                        </w:r>
                                        <w:r w:rsidRPr="000C5B9E">
                                          <w:rPr>
                                            <w:rFonts w:eastAsia="MS Mincho" w:cstheme="minorBidi"/>
                                            <w:b/>
                                            <w:bCs/>
                                            <w:color w:val="000000"/>
                                            <w:kern w:val="24"/>
                                            <w:sz w:val="20"/>
                                            <w:szCs w:val="20"/>
                                            <w:lang w:val="en-US"/>
                                          </w:rPr>
                                          <w:t xml:space="preserve">paragraph </w:t>
                                        </w:r>
                                        <w:r>
                                          <w:rPr>
                                            <w:rFonts w:eastAsia="MS Mincho" w:cstheme="minorBidi"/>
                                            <w:b/>
                                            <w:bCs/>
                                            <w:color w:val="000000"/>
                                            <w:kern w:val="24"/>
                                            <w:sz w:val="20"/>
                                            <w:szCs w:val="20"/>
                                            <w:lang w:val="en-US"/>
                                          </w:rPr>
                                          <w:t>6.4.2</w:t>
                                        </w:r>
                                        <w:r w:rsidRPr="000C5B9E">
                                          <w:rPr>
                                            <w:rFonts w:eastAsia="MS Mincho" w:cstheme="minorBidi"/>
                                            <w:b/>
                                            <w:bCs/>
                                            <w:color w:val="000000"/>
                                            <w:kern w:val="24"/>
                                            <w:sz w:val="20"/>
                                            <w:szCs w:val="20"/>
                                            <w:lang w:val="en-US"/>
                                          </w:rPr>
                                          <w: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chemeClr val="bg1"/>
                                    </a:solidFill>
                                    <a:ln w="9525" cap="flat" cmpd="sng" algn="ctr">
                                      <a:solidFill>
                                        <a:schemeClr val="tx1"/>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38281657" w14:textId="6EB86BA7" w:rsidR="00A44C68" w:rsidRDefault="00A44C68" w:rsidP="00512AB3">
                                      <w:pPr>
                                        <w:pStyle w:val="StandardWeb"/>
                                        <w:spacing w:line="200" w:lineRule="exact"/>
                                        <w:jc w:val="center"/>
                                      </w:pPr>
                                      <w:r>
                                        <w:rPr>
                                          <w:rFonts w:eastAsia="Yu Mincho" w:cstheme="minorBidi"/>
                                          <w:color w:val="000000" w:themeColor="text1"/>
                                          <w:kern w:val="24"/>
                                          <w:sz w:val="20"/>
                                          <w:szCs w:val="20"/>
                                          <w:lang w:val="en-US"/>
                                        </w:rPr>
                                        <w:t>Annual Sample Size is</w:t>
                                      </w:r>
                                      <w:ins w:id="482" w:author="JRC" w:date="2022-10-25T17:14:00Z">
                                        <w:r>
                                          <w:rPr>
                                            <w:rFonts w:eastAsia="Yu Mincho" w:cstheme="minorBidi"/>
                                            <w:color w:val="000000" w:themeColor="text1"/>
                                            <w:kern w:val="24"/>
                                            <w:sz w:val="20"/>
                                            <w:szCs w:val="20"/>
                                            <w:lang w:val="en-US"/>
                                          </w:rPr>
                                          <w:t xml:space="preserve"> equal or</w:t>
                                        </w:r>
                                      </w:ins>
                                      <w:r>
                                        <w:rPr>
                                          <w:rFonts w:eastAsia="Yu Mincho" w:cstheme="minorBidi"/>
                                          <w:color w:val="000000" w:themeColor="text1"/>
                                          <w:kern w:val="24"/>
                                          <w:sz w:val="20"/>
                                          <w:szCs w:val="20"/>
                                          <w:lang w:val="en-US"/>
                                        </w:rPr>
                                        <w:t xml:space="preserve"> more than </w:t>
                                      </w:r>
                                      <w:ins w:id="483" w:author="JRC" w:date="2022-11-03T17:56:00Z">
                                        <w:r>
                                          <w:rPr>
                                            <w:rFonts w:eastAsia="Yu Mincho" w:cstheme="minorBidi"/>
                                            <w:color w:val="000000" w:themeColor="text1"/>
                                            <w:kern w:val="24"/>
                                            <w:sz w:val="20"/>
                                            <w:szCs w:val="20"/>
                                            <w:lang w:val="en-US"/>
                                          </w:rPr>
                                          <w:t>[</w:t>
                                        </w:r>
                                      </w:ins>
                                      <w:r w:rsidRPr="005F2321">
                                        <w:rPr>
                                          <w:rFonts w:eastAsia="Yu Mincho" w:cstheme="minorBidi"/>
                                          <w:color w:val="000000" w:themeColor="text1"/>
                                          <w:kern w:val="24"/>
                                          <w:sz w:val="20"/>
                                          <w:szCs w:val="20"/>
                                          <w:highlight w:val="yellow"/>
                                          <w:lang w:val="en-US"/>
                                        </w:rPr>
                                        <w:t>500</w:t>
                                      </w:r>
                                      <w:ins w:id="484" w:author="JRC" w:date="2022-11-03T17:56:00Z">
                                        <w:r>
                                          <w:rPr>
                                            <w:rFonts w:eastAsia="Yu Mincho" w:cstheme="minorBidi"/>
                                            <w:color w:val="000000" w:themeColor="text1"/>
                                            <w:kern w:val="24"/>
                                            <w:sz w:val="20"/>
                                            <w:szCs w:val="20"/>
                                            <w:lang w:val="en-US"/>
                                          </w:rPr>
                                          <w:t>]</w:t>
                                        </w:r>
                                      </w:ins>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74EDC7D1" w14:textId="77777777" w:rsidR="00A44C68" w:rsidRDefault="00A44C68" w:rsidP="00512AB3">
                                    <w:pPr>
                                      <w:pStyle w:val="StandardWeb"/>
                                      <w:spacing w:line="200" w:lineRule="exact"/>
                                    </w:pPr>
                                    <w:r>
                                      <w:rPr>
                                        <w:rFonts w:eastAsia="Yu Mincho" w:cstheme="minorBidi"/>
                                        <w:color w:val="000000" w:themeColor="text1"/>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649727" y="2347929"/>
                                <a:ext cx="1213354" cy="501759"/>
                              </a:xfrm>
                              <a:prstGeom prst="flowChartProcess">
                                <a:avLst/>
                              </a:prstGeom>
                              <a:noFill/>
                              <a:ln w="9525" cap="flat" cmpd="sng" algn="ctr">
                                <a:noFill/>
                                <a:prstDash val="solid"/>
                              </a:ln>
                              <a:effectLst/>
                            </wps:spPr>
                            <wps:txbx>
                              <w:txbxContent>
                                <w:p w14:paraId="61179050" w14:textId="4BE34490" w:rsidR="00A44C68" w:rsidRDefault="00A44C68" w:rsidP="00512AB3">
                                  <w:pPr>
                                    <w:pStyle w:val="StandardWeb"/>
                                    <w:spacing w:line="200" w:lineRule="exact"/>
                                    <w:jc w:val="center"/>
                                  </w:pPr>
                                  <w:r>
                                    <w:rPr>
                                      <w:rFonts w:eastAsia="Yu Mincho" w:cstheme="minorBidi"/>
                                      <w:color w:val="000000" w:themeColor="text1"/>
                                      <w:kern w:val="24"/>
                                      <w:sz w:val="20"/>
                                      <w:szCs w:val="20"/>
                                      <w:lang w:val="en-US"/>
                                    </w:rPr>
                                    <w:t>Exclude maximum 5% with responsible authority agreement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7F669E" id="グループ化 325" o:spid="_x0000_s1061"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">
                <v:group id="グループ化 310" o:spid="_x0000_s1062"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3"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3AFB2D66" w14:textId="77777777" w:rsidR="00A44C68" w:rsidRDefault="00A44C68" w:rsidP="00512AB3">
                          <w:pPr>
                            <w:pStyle w:val="StandardWeb"/>
                            <w:spacing w:line="200" w:lineRule="exact"/>
                          </w:pPr>
                          <w:r>
                            <w:rPr>
                              <w:rFonts w:eastAsia="Yu Mincho" w:cstheme="minorBidi"/>
                              <w:color w:val="000000" w:themeColor="text1"/>
                              <w:kern w:val="24"/>
                              <w:sz w:val="20"/>
                              <w:szCs w:val="20"/>
                              <w:lang w:val="en-US"/>
                            </w:rPr>
                            <w:t>YES</w:t>
                          </w:r>
                        </w:p>
                      </w:txbxContent>
                    </v:textbox>
                  </v:shape>
                  <v:group id="グループ化 308" o:spid="_x0000_s1064"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8"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" strokecolor="black [3213]">
                            <v:stroke endarrow="block"/>
                          </v:shape>
                          <v:shape id="直線矢印コネクタ 63" o:spid="_x0000_s1069"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" strokecolor="black [3213]">
                            <v:stroke endarrow="block"/>
                          </v:shape>
                          <v:shape id="フローチャート : 判断 88" o:spid="_x0000_s1070"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" fillcolor="white [3212]" strokecolor="#33434c">
                            <v:textbox inset="1mm,1mm,1mm,1mm"/>
                          </v:shape>
                          <v:shape id="Flussdiagramm: Prozess 7" o:spid="_x0000_s1071"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" fillcolor="white [3212]" strokecolor="#33434c" strokeweight="1pt">
                            <v:textbox inset="1mm,1mm,1mm,1mm">
                              <w:txbxContent>
                                <w:p w14:paraId="51097B12" w14:textId="77777777" w:rsidR="00A44C68" w:rsidRDefault="00A44C68" w:rsidP="00512AB3">
                                  <w:pPr>
                                    <w:pStyle w:val="StandardWeb"/>
                                    <w:jc w:val="center"/>
                                  </w:pPr>
                                  <w:r>
                                    <w:rPr>
                                      <w:rFonts w:eastAsia="MS Mincho" w:cstheme="minorBidi"/>
                                      <w:b/>
                                      <w:bCs/>
                                      <w:color w:val="000000"/>
                                      <w:kern w:val="24"/>
                                      <w:sz w:val="20"/>
                                      <w:szCs w:val="20"/>
                                      <w:lang w:val="en-US"/>
                                    </w:rPr>
                                    <w:t>Part B : Verification of Battery Durability</w:t>
                                  </w:r>
                                </w:p>
                              </w:txbxContent>
                            </v:textbox>
                          </v:shape>
                          <v:shape id="Flussdiagramm: Prozess 8" o:spid="_x0000_s1072"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" fillcolor="white [3212]" strokecolor="#33434c">
                            <v:textbox inset="1mm,0,1mm,0">
                              <w:txbxContent>
                                <w:p w14:paraId="73C33348" w14:textId="77777777" w:rsidR="00A44C68" w:rsidRDefault="00A44C68" w:rsidP="00512AB3">
                                  <w:pPr>
                                    <w:pStyle w:val="StandardWeb"/>
                                    <w:spacing w:line="240" w:lineRule="exact"/>
                                    <w:jc w:val="center"/>
                                  </w:pPr>
                                  <w:r>
                                    <w:rPr>
                                      <w:rFonts w:eastAsia="MS Mincho" w:cstheme="minorBidi"/>
                                      <w:color w:val="000000"/>
                                      <w:kern w:val="24"/>
                                      <w:sz w:val="20"/>
                                      <w:szCs w:val="20"/>
                                      <w:lang w:val="en-US"/>
                                    </w:rPr>
                                    <w:t>Data Acquisition according to paragraph 5.1.</w:t>
                                  </w:r>
                                </w:p>
                              </w:txbxContent>
                            </v:textbox>
                          </v:shape>
                          <v:shape id="Flussdiagramm: Prozess 8" o:spid="_x0000_s1073"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" fillcolor="white [3212]" strokecolor="#33434c">
                            <v:textbox inset="1mm,0,1mm,0">
                              <w:txbxContent>
                                <w:p w14:paraId="229357E1" w14:textId="77777777" w:rsidR="00A44C68" w:rsidRDefault="00A44C68" w:rsidP="00512AB3">
                                  <w:pPr>
                                    <w:pStyle w:val="StandardWeb"/>
                                    <w:spacing w:line="240" w:lineRule="exact"/>
                                    <w:jc w:val="center"/>
                                  </w:pPr>
                                  <w:r>
                                    <w:rPr>
                                      <w:rFonts w:eastAsia="MS Mincho" w:cstheme="minorBidi"/>
                                      <w:b/>
                                      <w:bCs/>
                                      <w:color w:val="000000"/>
                                      <w:kern w:val="24"/>
                                      <w:sz w:val="20"/>
                                      <w:szCs w:val="20"/>
                                      <w:lang w:val="en-US"/>
                                    </w:rPr>
                                    <w:t>Pass/Fail Decision</w:t>
                                  </w:r>
                                </w:p>
                                <w:p w14:paraId="099F1CFF" w14:textId="4E1A56FD" w:rsidR="00A44C68" w:rsidRDefault="00A44C68" w:rsidP="00512AB3">
                                  <w:pPr>
                                    <w:pStyle w:val="StandardWeb"/>
                                    <w:spacing w:line="240" w:lineRule="exact"/>
                                    <w:jc w:val="center"/>
                                  </w:pPr>
                                  <w:r>
                                    <w:rPr>
                                      <w:rFonts w:eastAsia="MS Mincho" w:cstheme="minorBidi"/>
                                      <w:b/>
                                      <w:bCs/>
                                      <w:color w:val="000000"/>
                                      <w:kern w:val="24"/>
                                      <w:sz w:val="20"/>
                                      <w:szCs w:val="20"/>
                                      <w:lang w:val="en-US"/>
                                    </w:rPr>
                                    <w:t xml:space="preserve">according to </w:t>
                                  </w:r>
                                  <w:r w:rsidRPr="000C5B9E">
                                    <w:rPr>
                                      <w:rFonts w:eastAsia="MS Mincho" w:cstheme="minorBidi"/>
                                      <w:b/>
                                      <w:bCs/>
                                      <w:color w:val="000000"/>
                                      <w:kern w:val="24"/>
                                      <w:sz w:val="20"/>
                                      <w:szCs w:val="20"/>
                                      <w:lang w:val="en-US"/>
                                    </w:rPr>
                                    <w:t xml:space="preserve">paragraph </w:t>
                                  </w:r>
                                  <w:r>
                                    <w:rPr>
                                      <w:rFonts w:eastAsia="MS Mincho" w:cstheme="minorBidi"/>
                                      <w:b/>
                                      <w:bCs/>
                                      <w:color w:val="000000"/>
                                      <w:kern w:val="24"/>
                                      <w:sz w:val="20"/>
                                      <w:szCs w:val="20"/>
                                      <w:lang w:val="en-US"/>
                                    </w:rPr>
                                    <w:t>6.4.2</w:t>
                                  </w:r>
                                  <w:r w:rsidRPr="000C5B9E">
                                    <w:rPr>
                                      <w:rFonts w:eastAsia="MS Mincho" w:cstheme="minorBidi"/>
                                      <w:b/>
                                      <w:bCs/>
                                      <w:color w:val="000000"/>
                                      <w:kern w:val="24"/>
                                      <w:sz w:val="20"/>
                                      <w:szCs w:val="20"/>
                                      <w:lang w:val="en-US"/>
                                    </w:rPr>
                                    <w:t>.</w:t>
                                  </w:r>
                                </w:p>
                              </w:txbxContent>
                            </v:textbox>
                          </v:shape>
                          <v:shape id="フローチャート : 判断 88" o:spid="_x0000_s1074"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" fillcolor="white [3212]" strokecolor="black [3213]">
                            <v:textbox inset="1mm,1mm,1mm,1mm"/>
                          </v:shape>
                          <v:shape id="フリーフォーム: 図形 78" o:spid="_x0000_s1075"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" path="m,l,,587829,r,256233e" filled="f" strokecolor="black [3213]">
                            <v:stroke endarrow="block"/>
                            <v:path arrowok="t" o:connecttype="custom" o:connectlocs="0,0;0,0;708494,0;708494,250270" o:connectangles="0,0,0,0"/>
                          </v:shape>
                        </v:group>
                        <v:shape id="Flussdiagramm: Prozess 13" o:spid="_x0000_s1076"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38281657" w14:textId="6EB86BA7" w:rsidR="00A44C68" w:rsidRDefault="00A44C68" w:rsidP="00512AB3">
                                <w:pPr>
                                  <w:pStyle w:val="StandardWeb"/>
                                  <w:spacing w:line="200" w:lineRule="exact"/>
                                  <w:jc w:val="center"/>
                                </w:pPr>
                                <w:r>
                                  <w:rPr>
                                    <w:rFonts w:eastAsia="Yu Mincho" w:cstheme="minorBidi"/>
                                    <w:color w:val="000000" w:themeColor="text1"/>
                                    <w:kern w:val="24"/>
                                    <w:sz w:val="20"/>
                                    <w:szCs w:val="20"/>
                                    <w:lang w:val="en-US"/>
                                  </w:rPr>
                                  <w:t>Annual Sample Size is</w:t>
                                </w:r>
                                <w:ins w:id="485" w:author="JRC" w:date="2022-10-25T17:14:00Z">
                                  <w:r>
                                    <w:rPr>
                                      <w:rFonts w:eastAsia="Yu Mincho" w:cstheme="minorBidi"/>
                                      <w:color w:val="000000" w:themeColor="text1"/>
                                      <w:kern w:val="24"/>
                                      <w:sz w:val="20"/>
                                      <w:szCs w:val="20"/>
                                      <w:lang w:val="en-US"/>
                                    </w:rPr>
                                    <w:t xml:space="preserve"> equal or</w:t>
                                  </w:r>
                                </w:ins>
                                <w:r>
                                  <w:rPr>
                                    <w:rFonts w:eastAsia="Yu Mincho" w:cstheme="minorBidi"/>
                                    <w:color w:val="000000" w:themeColor="text1"/>
                                    <w:kern w:val="24"/>
                                    <w:sz w:val="20"/>
                                    <w:szCs w:val="20"/>
                                    <w:lang w:val="en-US"/>
                                  </w:rPr>
                                  <w:t xml:space="preserve"> more than </w:t>
                                </w:r>
                                <w:ins w:id="486" w:author="JRC" w:date="2022-11-03T17:56:00Z">
                                  <w:r>
                                    <w:rPr>
                                      <w:rFonts w:eastAsia="Yu Mincho" w:cstheme="minorBidi"/>
                                      <w:color w:val="000000" w:themeColor="text1"/>
                                      <w:kern w:val="24"/>
                                      <w:sz w:val="20"/>
                                      <w:szCs w:val="20"/>
                                      <w:lang w:val="en-US"/>
                                    </w:rPr>
                                    <w:t>[</w:t>
                                  </w:r>
                                </w:ins>
                                <w:r w:rsidRPr="005F2321">
                                  <w:rPr>
                                    <w:rFonts w:eastAsia="Yu Mincho" w:cstheme="minorBidi"/>
                                    <w:color w:val="000000" w:themeColor="text1"/>
                                    <w:kern w:val="24"/>
                                    <w:sz w:val="20"/>
                                    <w:szCs w:val="20"/>
                                    <w:highlight w:val="yellow"/>
                                    <w:lang w:val="en-US"/>
                                  </w:rPr>
                                  <w:t>500</w:t>
                                </w:r>
                                <w:ins w:id="487" w:author="JRC" w:date="2022-11-03T17:56:00Z">
                                  <w:r>
                                    <w:rPr>
                                      <w:rFonts w:eastAsia="Yu Mincho" w:cstheme="minorBidi"/>
                                      <w:color w:val="000000" w:themeColor="text1"/>
                                      <w:kern w:val="24"/>
                                      <w:sz w:val="20"/>
                                      <w:szCs w:val="20"/>
                                      <w:lang w:val="en-US"/>
                                    </w:rPr>
                                    <w:t>]</w:t>
                                  </w:r>
                                </w:ins>
                              </w:p>
                            </w:txbxContent>
                          </v:textbox>
                        </v:shape>
                      </v:group>
                      <v:shape id="Flussdiagramm: Prozess 13" o:spid="_x0000_s1077"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74EDC7D1" w14:textId="77777777" w:rsidR="00A44C68" w:rsidRDefault="00A44C68" w:rsidP="00512AB3">
                              <w:pPr>
                                <w:pStyle w:val="StandardWeb"/>
                                <w:spacing w:line="200" w:lineRule="exact"/>
                              </w:pPr>
                              <w:r>
                                <w:rPr>
                                  <w:rFonts w:eastAsia="Yu Mincho" w:cstheme="minorBidi"/>
                                  <w:color w:val="000000" w:themeColor="text1"/>
                                  <w:kern w:val="24"/>
                                  <w:sz w:val="20"/>
                                  <w:szCs w:val="20"/>
                                  <w:lang w:val="en-US"/>
                                </w:rPr>
                                <w:t>NO</w:t>
                              </w:r>
                            </w:p>
                          </w:txbxContent>
                        </v:textbox>
                      </v:shape>
                    </v:group>
                    <v:shape id="Flussdiagramm: Prozess 13" o:spid="_x0000_s1078" type="#_x0000_t109" style="position:absolute;left:16497;top:23479;width:12133;height:501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61179050" w14:textId="4BE34490" w:rsidR="00A44C68" w:rsidRDefault="00A44C68" w:rsidP="00512AB3">
                            <w:pPr>
                              <w:pStyle w:val="StandardWeb"/>
                              <w:spacing w:line="200" w:lineRule="exact"/>
                              <w:jc w:val="center"/>
                            </w:pPr>
                            <w:r>
                              <w:rPr>
                                <w:rFonts w:eastAsia="Yu Mincho" w:cstheme="minorBidi"/>
                                <w:color w:val="000000" w:themeColor="text1"/>
                                <w:kern w:val="24"/>
                                <w:sz w:val="20"/>
                                <w:szCs w:val="20"/>
                                <w:lang w:val="en-US"/>
                              </w:rPr>
                              <w:t>Exclude maximum 5% with responsible authority agreement</w:t>
                            </w:r>
                          </w:p>
                        </w:txbxContent>
                      </v:textbox>
                    </v:shape>
                  </v:group>
                </v:group>
                <v:shape id="フリーフォーム: 図形 74" o:spid="_x0000_s1079"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" path="m,l,,587829,r,256233e" filled="f" strokecolor="black [3213]">
                  <v:stroke endarrow="block"/>
                  <v:path arrowok="t" o:connecttype="custom" o:connectlocs="0,0;0,0;101086,0;101086,715227" o:connectangles="0,0,0,0"/>
                </v:shape>
                <w10:anchorlock/>
              </v:group>
            </w:pict>
          </mc:Fallback>
        </mc:AlternateContent>
      </w:r>
    </w:p>
    <w:p w14:paraId="4BD39214" w14:textId="07F99228" w:rsidR="009161AA" w:rsidRPr="003E4791" w:rsidRDefault="009161AA" w:rsidP="00F65E64">
      <w:pPr>
        <w:keepNext/>
        <w:tabs>
          <w:tab w:val="right" w:pos="851"/>
        </w:tabs>
        <w:spacing w:before="360" w:after="240" w:line="240" w:lineRule="auto"/>
        <w:ind w:left="2268" w:right="1134" w:hanging="1134"/>
        <w:outlineLvl w:val="2"/>
        <w:rPr>
          <w:b/>
          <w:sz w:val="24"/>
          <w:szCs w:val="18"/>
        </w:rPr>
      </w:pPr>
      <w:r w:rsidRPr="003E4791">
        <w:rPr>
          <w:b/>
          <w:sz w:val="24"/>
          <w:szCs w:val="18"/>
        </w:rPr>
        <w:t>7.</w:t>
      </w:r>
      <w:r w:rsidRPr="003E4791">
        <w:rPr>
          <w:b/>
          <w:sz w:val="24"/>
          <w:szCs w:val="18"/>
        </w:rPr>
        <w:tab/>
        <w:t>Rounding</w:t>
      </w:r>
    </w:p>
    <w:p w14:paraId="0E97E97A" w14:textId="77777777" w:rsidR="009161AA" w:rsidRDefault="009161AA" w:rsidP="00CB560C">
      <w:pPr>
        <w:pStyle w:val="SingleTxtG"/>
        <w:ind w:left="2268" w:hanging="1134"/>
      </w:pPr>
      <w:r w:rsidRPr="00C05CA8">
        <w:rPr>
          <w:bCs/>
        </w:rPr>
        <w:t>7.1.</w:t>
      </w:r>
      <w:r w:rsidRPr="00C05CA8">
        <w:rPr>
          <w:bCs/>
        </w:rPr>
        <w:tab/>
      </w:r>
      <w:r w:rsidRPr="00C05CA8">
        <w:t>When the digit immediately to the right of the last place to be retained is less</w:t>
      </w:r>
      <w:r>
        <w:t xml:space="preserve"> </w:t>
      </w:r>
      <w:r w:rsidRPr="00C05CA8">
        <w:t>than 5, that last digit retained shall remain unchanged.</w:t>
      </w:r>
    </w:p>
    <w:p w14:paraId="74E4A97C" w14:textId="77777777" w:rsidR="009161AA" w:rsidRPr="00C05CA8" w:rsidRDefault="009161AA" w:rsidP="00CB560C">
      <w:pPr>
        <w:pStyle w:val="SingleTxtG"/>
        <w:ind w:left="2268"/>
      </w:pPr>
      <w:r w:rsidRPr="00C05CA8">
        <w:t>Example:</w:t>
      </w:r>
    </w:p>
    <w:p w14:paraId="0346F4C9" w14:textId="58AD4527" w:rsidR="009161AA" w:rsidRDefault="009161AA" w:rsidP="00CA7482">
      <w:pPr>
        <w:suppressAutoHyphens w:val="0"/>
        <w:autoSpaceDE w:val="0"/>
        <w:autoSpaceDN w:val="0"/>
        <w:adjustRightInd w:val="0"/>
        <w:spacing w:after="120" w:line="240" w:lineRule="auto"/>
        <w:ind w:left="2268" w:right="1134"/>
        <w:jc w:val="both"/>
      </w:pPr>
      <w:r w:rsidRPr="00C05CA8">
        <w:t>If a result is 1.234</w:t>
      </w:r>
      <w:r w:rsidR="00C670FD">
        <w:t>4</w:t>
      </w:r>
      <w:r w:rsidR="00DD15DB">
        <w:t xml:space="preserve"> kWh</w:t>
      </w:r>
      <w:r w:rsidRPr="00C05CA8">
        <w:t xml:space="preserve"> but only </w:t>
      </w:r>
      <w:r w:rsidR="00BE6E89">
        <w:t>three</w:t>
      </w:r>
      <w:r w:rsidR="00BE6E89" w:rsidRPr="00C05CA8">
        <w:t xml:space="preserve"> </w:t>
      </w:r>
      <w:r w:rsidRPr="00C05CA8">
        <w:t>places of decimal are to be retained, the</w:t>
      </w:r>
      <w:r>
        <w:t xml:space="preserve"> </w:t>
      </w:r>
      <w:r w:rsidRPr="00C05CA8">
        <w:t>final result shall be 1.23</w:t>
      </w:r>
      <w:r w:rsidR="00DD15DB">
        <w:t>4</w:t>
      </w:r>
      <w:r w:rsidRPr="00C05CA8">
        <w:t xml:space="preserve"> </w:t>
      </w:r>
      <w:r w:rsidR="00DD15DB">
        <w:t>kWh</w:t>
      </w:r>
      <w:r w:rsidRPr="00C05CA8">
        <w:t>.</w:t>
      </w:r>
    </w:p>
    <w:p w14:paraId="5301D6D9" w14:textId="07F3B4BC" w:rsidR="009161AA" w:rsidRPr="00C05CA8" w:rsidRDefault="009161AA" w:rsidP="00CB560C">
      <w:pPr>
        <w:suppressAutoHyphens w:val="0"/>
        <w:autoSpaceDE w:val="0"/>
        <w:autoSpaceDN w:val="0"/>
        <w:adjustRightInd w:val="0"/>
        <w:spacing w:line="240" w:lineRule="auto"/>
        <w:ind w:left="2268" w:right="1134" w:hanging="1134"/>
        <w:jc w:val="both"/>
      </w:pPr>
      <w:r>
        <w:t>7.2.</w:t>
      </w:r>
      <w:r>
        <w:tab/>
      </w:r>
      <w:r>
        <w:tab/>
      </w:r>
      <w:r w:rsidRPr="00C05CA8">
        <w:t>When the digit immediately to the right of the last place to be retained is greater</w:t>
      </w:r>
    </w:p>
    <w:p w14:paraId="089C2AD6" w14:textId="77777777" w:rsidR="009161AA" w:rsidRPr="00C05CA8" w:rsidRDefault="009161AA" w:rsidP="00CA7482">
      <w:pPr>
        <w:suppressAutoHyphens w:val="0"/>
        <w:autoSpaceDE w:val="0"/>
        <w:autoSpaceDN w:val="0"/>
        <w:adjustRightInd w:val="0"/>
        <w:spacing w:after="120" w:line="240" w:lineRule="auto"/>
        <w:ind w:left="1701" w:right="1134" w:firstLine="567"/>
        <w:jc w:val="both"/>
      </w:pPr>
      <w:r w:rsidRPr="00C05CA8">
        <w:t>than or equal to 5, that last digit retained shall be increased by 1.</w:t>
      </w:r>
    </w:p>
    <w:p w14:paraId="03E23943" w14:textId="4B0625B5" w:rsidR="009161AA" w:rsidRPr="00C05CA8" w:rsidRDefault="009161AA" w:rsidP="00891314">
      <w:pPr>
        <w:keepNext/>
        <w:suppressAutoHyphens w:val="0"/>
        <w:autoSpaceDE w:val="0"/>
        <w:autoSpaceDN w:val="0"/>
        <w:adjustRightInd w:val="0"/>
        <w:spacing w:after="120" w:line="240" w:lineRule="auto"/>
        <w:ind w:left="1701" w:right="1134" w:firstLine="567"/>
        <w:jc w:val="both"/>
      </w:pPr>
      <w:r w:rsidRPr="00C05CA8">
        <w:t>Example:</w:t>
      </w:r>
    </w:p>
    <w:p w14:paraId="664A7ACA" w14:textId="77777777" w:rsidR="009161AA" w:rsidRDefault="009161AA" w:rsidP="00CB560C">
      <w:pPr>
        <w:suppressAutoHyphens w:val="0"/>
        <w:autoSpaceDE w:val="0"/>
        <w:autoSpaceDN w:val="0"/>
        <w:adjustRightInd w:val="0"/>
        <w:spacing w:line="240" w:lineRule="auto"/>
        <w:ind w:left="2268" w:right="1134"/>
        <w:jc w:val="both"/>
      </w:pPr>
      <w:r w:rsidRPr="00C05CA8">
        <w:t>If a result is 1.23</w:t>
      </w:r>
      <w:r w:rsidR="00DD15DB">
        <w:t>4</w:t>
      </w:r>
      <w:r w:rsidRPr="00C05CA8">
        <w:t xml:space="preserve">6 </w:t>
      </w:r>
      <w:r w:rsidR="00DD15DB">
        <w:t>kWh</w:t>
      </w:r>
      <w:r w:rsidRPr="00C05CA8">
        <w:t xml:space="preserve"> but only </w:t>
      </w:r>
      <w:r w:rsidR="004F00EE">
        <w:t>three</w:t>
      </w:r>
      <w:r w:rsidR="004F00EE" w:rsidRPr="00C05CA8">
        <w:t xml:space="preserve"> </w:t>
      </w:r>
      <w:r w:rsidRPr="00C05CA8">
        <w:t>places of decimal are to be retained, and</w:t>
      </w:r>
      <w:r>
        <w:t xml:space="preserve"> </w:t>
      </w:r>
      <w:r w:rsidRPr="00C05CA8">
        <w:t>because 6 is greater than 5, the final re</w:t>
      </w:r>
      <w:r w:rsidR="00AA387C">
        <w:t>s</w:t>
      </w:r>
      <w:r w:rsidRPr="00C05CA8">
        <w:t xml:space="preserve">ult shall </w:t>
      </w:r>
      <w:r w:rsidRPr="002D61C4">
        <w:t xml:space="preserve">be </w:t>
      </w:r>
      <w:r w:rsidR="004F00EE" w:rsidRPr="002D61C4">
        <w:t>1.23</w:t>
      </w:r>
      <w:r w:rsidR="00352CE3" w:rsidRPr="002D61C4">
        <w:t>5</w:t>
      </w:r>
      <w:r w:rsidR="00352CE3">
        <w:t xml:space="preserve"> kWh</w:t>
      </w:r>
      <w:r w:rsidRPr="00C05CA8">
        <w:t>.</w:t>
      </w:r>
    </w:p>
    <w:p w14:paraId="38B66664" w14:textId="4CDF785F" w:rsidR="000E6D36" w:rsidRDefault="000E6D36">
      <w:pPr>
        <w:suppressAutoHyphens w:val="0"/>
        <w:spacing w:line="240" w:lineRule="auto"/>
      </w:pPr>
    </w:p>
    <w:p w14:paraId="3A55F595" w14:textId="77777777" w:rsidR="000E6D36" w:rsidRDefault="000E6D36" w:rsidP="00CB560C">
      <w:pPr>
        <w:suppressAutoHyphens w:val="0"/>
        <w:autoSpaceDE w:val="0"/>
        <w:autoSpaceDN w:val="0"/>
        <w:adjustRightInd w:val="0"/>
        <w:spacing w:line="240" w:lineRule="auto"/>
        <w:ind w:left="2268" w:right="1134"/>
        <w:jc w:val="both"/>
      </w:pPr>
    </w:p>
    <w:p w14:paraId="18BB6149" w14:textId="46620B3D" w:rsidR="006C6075" w:rsidRPr="00C05CA8" w:rsidRDefault="006C6075" w:rsidP="00CB560C">
      <w:pPr>
        <w:suppressAutoHyphens w:val="0"/>
        <w:autoSpaceDE w:val="0"/>
        <w:autoSpaceDN w:val="0"/>
        <w:adjustRightInd w:val="0"/>
        <w:spacing w:line="240" w:lineRule="auto"/>
        <w:ind w:left="2268" w:right="1134"/>
        <w:jc w:val="both"/>
        <w:sectPr w:rsidR="006C6075" w:rsidRPr="00C05CA8" w:rsidSect="001E14CE">
          <w:headerReference w:type="even" r:id="rId18"/>
          <w:headerReference w:type="default" r:id="rId19"/>
          <w:footerReference w:type="even" r:id="rId20"/>
          <w:footerReference w:type="default" r:id="rId21"/>
          <w:headerReference w:type="first" r:id="rId22"/>
          <w:footerReference w:type="first" r:id="rId23"/>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3516DF2E" w14:textId="37FFC9F8" w:rsidR="004833A4" w:rsidRPr="008A32EB" w:rsidRDefault="004833A4" w:rsidP="0099038D">
      <w:pPr>
        <w:pStyle w:val="HChG"/>
      </w:pPr>
      <w:r w:rsidRPr="008A32EB">
        <w:lastRenderedPageBreak/>
        <w:t>Annex 1</w:t>
      </w:r>
    </w:p>
    <w:p w14:paraId="497CB32A" w14:textId="7219D4E6" w:rsidR="004833A4" w:rsidRPr="008A32EB" w:rsidRDefault="0099038D" w:rsidP="0099038D">
      <w:pPr>
        <w:pStyle w:val="HChG"/>
        <w:rPr>
          <w:bCs/>
          <w:szCs w:val="28"/>
          <w:lang w:val="en-US"/>
        </w:rPr>
      </w:pPr>
      <w:r>
        <w:rPr>
          <w:bCs/>
          <w:szCs w:val="28"/>
          <w:lang w:val="en-US"/>
        </w:rPr>
        <w:tab/>
      </w:r>
      <w:r>
        <w:rPr>
          <w:bCs/>
          <w:szCs w:val="28"/>
          <w:lang w:val="en-US"/>
        </w:rPr>
        <w:tab/>
      </w:r>
      <w:commentRangeStart w:id="488"/>
      <w:r w:rsidR="004833A4">
        <w:rPr>
          <w:bCs/>
          <w:szCs w:val="28"/>
          <w:lang w:val="en-US"/>
        </w:rPr>
        <w:t>Vehicle Survey</w:t>
      </w:r>
      <w:commentRangeEnd w:id="488"/>
      <w:r w:rsidR="00E35148">
        <w:rPr>
          <w:rStyle w:val="Kommentarzeichen"/>
          <w:b w:val="0"/>
          <w:lang w:val="x-none"/>
        </w:rPr>
        <w:commentReference w:id="488"/>
      </w:r>
    </w:p>
    <w:p w14:paraId="18113294" w14:textId="5ED6A7B8" w:rsidR="004833A4" w:rsidRDefault="004833A4" w:rsidP="00261A1A">
      <w:pPr>
        <w:pStyle w:val="SingleTxtG"/>
        <w:ind w:leftChars="567"/>
        <w:rPr>
          <w:bCs/>
          <w:lang w:val="en-US"/>
        </w:rPr>
      </w:pPr>
      <w:r w:rsidRPr="006E4E97">
        <w:t xml:space="preserve">The vehicle survey shall be used for all vehicles selected for testing in Part A of the verification. </w:t>
      </w:r>
      <w:r w:rsidR="00031E4A">
        <w:t xml:space="preserve">Vehicles that </w:t>
      </w:r>
      <w:r w:rsidR="00BE0E8D">
        <w:t>fall under</w:t>
      </w:r>
      <w:r w:rsidR="00031E4A">
        <w:t xml:space="preserve"> one of the exclusion criteria below shall be eliminated from testing, or otherwise updated according to the procedure</w:t>
      </w:r>
      <w:r w:rsidR="00C94847">
        <w:t>s</w:t>
      </w:r>
      <w:r w:rsidR="00031E4A">
        <w:t xml:space="preserve"> described below.</w:t>
      </w:r>
    </w:p>
    <w:tbl>
      <w:tblPr>
        <w:tblW w:w="5000" w:type="pct"/>
        <w:tblLayout w:type="fixed"/>
        <w:tblLook w:val="04A0" w:firstRow="1" w:lastRow="0" w:firstColumn="1" w:lastColumn="0" w:noHBand="0" w:noVBand="1"/>
      </w:tblPr>
      <w:tblGrid>
        <w:gridCol w:w="6521"/>
        <w:gridCol w:w="850"/>
        <w:gridCol w:w="993"/>
        <w:gridCol w:w="222"/>
        <w:gridCol w:w="1053"/>
      </w:tblGrid>
      <w:tr w:rsidR="004833A4" w:rsidRPr="00D81E1C" w14:paraId="70A4DFBC" w14:textId="77777777" w:rsidTr="00444611">
        <w:trPr>
          <w:trHeight w:val="390"/>
        </w:trPr>
        <w:tc>
          <w:tcPr>
            <w:tcW w:w="3383" w:type="pct"/>
            <w:tcBorders>
              <w:top w:val="nil"/>
              <w:left w:val="nil"/>
              <w:bottom w:val="nil"/>
              <w:right w:val="nil"/>
            </w:tcBorders>
            <w:shd w:val="clear" w:color="auto" w:fill="auto"/>
            <w:noWrap/>
            <w:vAlign w:val="center"/>
            <w:hideMark/>
          </w:tcPr>
          <w:p w14:paraId="66CE046C" w14:textId="77777777" w:rsidR="004833A4" w:rsidRPr="00D81E1C" w:rsidRDefault="004833A4" w:rsidP="00284687">
            <w:pPr>
              <w:rPr>
                <w:rFonts w:ascii="Arial" w:hAnsi="Arial" w:cs="Arial"/>
                <w:b/>
                <w:bCs/>
              </w:rPr>
            </w:pPr>
          </w:p>
        </w:tc>
        <w:tc>
          <w:tcPr>
            <w:tcW w:w="441" w:type="pct"/>
            <w:tcBorders>
              <w:top w:val="nil"/>
              <w:left w:val="nil"/>
              <w:bottom w:val="nil"/>
              <w:right w:val="nil"/>
            </w:tcBorders>
            <w:shd w:val="clear" w:color="auto" w:fill="auto"/>
            <w:noWrap/>
            <w:vAlign w:val="center"/>
            <w:hideMark/>
          </w:tcPr>
          <w:p w14:paraId="088C86F8" w14:textId="77777777" w:rsidR="004833A4" w:rsidRPr="0045734D" w:rsidRDefault="004833A4" w:rsidP="00284687">
            <w:pPr>
              <w:jc w:val="center"/>
              <w:rPr>
                <w:b/>
                <w:bCs/>
              </w:rPr>
            </w:pPr>
            <w:r w:rsidRPr="0045734D">
              <w:rPr>
                <w:b/>
                <w:bCs/>
                <w:sz w:val="18"/>
              </w:rPr>
              <w:t xml:space="preserve">x = Exclusion Criteria </w:t>
            </w:r>
          </w:p>
        </w:tc>
        <w:tc>
          <w:tcPr>
            <w:tcW w:w="515" w:type="pct"/>
            <w:tcBorders>
              <w:top w:val="nil"/>
              <w:left w:val="nil"/>
              <w:bottom w:val="nil"/>
              <w:right w:val="nil"/>
            </w:tcBorders>
            <w:shd w:val="clear" w:color="auto" w:fill="auto"/>
            <w:noWrap/>
            <w:vAlign w:val="center"/>
            <w:hideMark/>
          </w:tcPr>
          <w:p w14:paraId="12228282" w14:textId="3AFD0C4B" w:rsidR="004833A4" w:rsidRPr="0045734D" w:rsidRDefault="001C09CB" w:rsidP="00284687">
            <w:pPr>
              <w:jc w:val="center"/>
              <w:rPr>
                <w:b/>
                <w:bCs/>
              </w:rPr>
            </w:pPr>
            <w:r>
              <w:rPr>
                <w:b/>
                <w:bCs/>
                <w:sz w:val="18"/>
              </w:rPr>
              <w:t>x</w:t>
            </w:r>
            <w:r w:rsidRPr="0045734D">
              <w:rPr>
                <w:b/>
                <w:bCs/>
                <w:sz w:val="18"/>
              </w:rPr>
              <w:t xml:space="preserve"> </w:t>
            </w:r>
            <w:r w:rsidR="004833A4" w:rsidRPr="0045734D">
              <w:rPr>
                <w:b/>
                <w:bCs/>
                <w:sz w:val="18"/>
              </w:rPr>
              <w:t>= Checked and reported</w:t>
            </w:r>
          </w:p>
        </w:tc>
        <w:tc>
          <w:tcPr>
            <w:tcW w:w="661" w:type="pct"/>
            <w:gridSpan w:val="2"/>
            <w:tcBorders>
              <w:top w:val="nil"/>
              <w:left w:val="nil"/>
              <w:bottom w:val="nil"/>
              <w:right w:val="nil"/>
            </w:tcBorders>
            <w:shd w:val="clear" w:color="auto" w:fill="auto"/>
            <w:noWrap/>
            <w:vAlign w:val="center"/>
            <w:hideMark/>
          </w:tcPr>
          <w:p w14:paraId="50F5615C" w14:textId="77777777" w:rsidR="004833A4" w:rsidRPr="0045734D" w:rsidRDefault="004833A4" w:rsidP="00284687">
            <w:pPr>
              <w:jc w:val="center"/>
              <w:rPr>
                <w:b/>
                <w:bCs/>
              </w:rPr>
            </w:pPr>
            <w:r w:rsidRPr="00A13EB0">
              <w:rPr>
                <w:b/>
                <w:bCs/>
                <w:sz w:val="18"/>
                <w:szCs w:val="18"/>
              </w:rPr>
              <w:t>Confidential</w:t>
            </w:r>
          </w:p>
        </w:tc>
      </w:tr>
      <w:tr w:rsidR="004833A4" w:rsidRPr="00D81E1C" w14:paraId="35E32A0F" w14:textId="77777777" w:rsidTr="00444611">
        <w:trPr>
          <w:trHeight w:val="345"/>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81CEC" w14:textId="77777777" w:rsidR="004833A4" w:rsidRPr="00EB7AF8" w:rsidRDefault="004833A4" w:rsidP="00284687">
            <w:pPr>
              <w:rPr>
                <w:b/>
                <w:bCs/>
              </w:rPr>
            </w:pPr>
            <w:r w:rsidRPr="00EB7AF8">
              <w:rPr>
                <w:b/>
                <w:bCs/>
              </w:rPr>
              <w:t xml:space="preserve">Date: </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1DEA3352" w14:textId="77777777" w:rsidR="004833A4" w:rsidRPr="00EB7AF8" w:rsidRDefault="004833A4" w:rsidP="00284687">
            <w:pPr>
              <w:jc w:val="center"/>
              <w:rPr>
                <w:b/>
                <w:bCs/>
              </w:rPr>
            </w:pPr>
            <w:r w:rsidRPr="00EB7AF8">
              <w:rPr>
                <w:b/>
                <w:bCs/>
              </w:rPr>
              <w:t> </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3CBFA35D" w14:textId="77777777" w:rsidR="004833A4" w:rsidRPr="00EB7AF8" w:rsidRDefault="004833A4" w:rsidP="00284687">
            <w:pPr>
              <w:jc w:val="center"/>
              <w:rPr>
                <w:b/>
                <w:bCs/>
              </w:rPr>
            </w:pPr>
            <w:r w:rsidRPr="00EB7AF8">
              <w:rPr>
                <w:b/>
                <w:bCs/>
              </w:rPr>
              <w:t> </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EEAEF18" w14:textId="77777777" w:rsidR="004833A4" w:rsidRPr="00EB7AF8" w:rsidRDefault="004833A4" w:rsidP="00284687">
            <w:pPr>
              <w:jc w:val="center"/>
              <w:rPr>
                <w:b/>
                <w:bCs/>
              </w:rPr>
            </w:pPr>
            <w:r w:rsidRPr="00EB7AF8">
              <w:rPr>
                <w:b/>
                <w:bCs/>
              </w:rPr>
              <w:t>x</w:t>
            </w:r>
          </w:p>
        </w:tc>
      </w:tr>
      <w:tr w:rsidR="004833A4" w:rsidRPr="00D81E1C" w14:paraId="737073BA"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66D16015" w14:textId="77777777" w:rsidR="004833A4" w:rsidRPr="00EB7AF8" w:rsidRDefault="004833A4" w:rsidP="00284687">
            <w:pPr>
              <w:rPr>
                <w:b/>
                <w:bCs/>
              </w:rPr>
            </w:pPr>
            <w:r w:rsidRPr="00EB7AF8">
              <w:rPr>
                <w:b/>
                <w:bCs/>
              </w:rPr>
              <w:t>Name of investigator:</w:t>
            </w:r>
          </w:p>
        </w:tc>
        <w:tc>
          <w:tcPr>
            <w:tcW w:w="441" w:type="pct"/>
            <w:tcBorders>
              <w:top w:val="nil"/>
              <w:left w:val="nil"/>
              <w:bottom w:val="single" w:sz="4" w:space="0" w:color="auto"/>
              <w:right w:val="single" w:sz="4" w:space="0" w:color="auto"/>
            </w:tcBorders>
            <w:shd w:val="clear" w:color="auto" w:fill="auto"/>
            <w:noWrap/>
            <w:vAlign w:val="center"/>
            <w:hideMark/>
          </w:tcPr>
          <w:p w14:paraId="095FEF48"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406B54FA"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70A7E105" w14:textId="77777777" w:rsidR="004833A4" w:rsidRPr="00EB7AF8" w:rsidRDefault="004833A4" w:rsidP="00284687">
            <w:pPr>
              <w:jc w:val="center"/>
              <w:rPr>
                <w:b/>
                <w:bCs/>
              </w:rPr>
            </w:pPr>
            <w:r w:rsidRPr="00EB7AF8">
              <w:rPr>
                <w:b/>
                <w:bCs/>
              </w:rPr>
              <w:t>x</w:t>
            </w:r>
          </w:p>
        </w:tc>
      </w:tr>
      <w:tr w:rsidR="004833A4" w:rsidRPr="00D81E1C" w14:paraId="0F1FDD8D"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3C148A9A" w14:textId="77777777" w:rsidR="004833A4" w:rsidRPr="00EB7AF8" w:rsidRDefault="004833A4" w:rsidP="00284687">
            <w:pPr>
              <w:rPr>
                <w:b/>
                <w:bCs/>
              </w:rPr>
            </w:pPr>
            <w:r w:rsidRPr="00EB7AF8">
              <w:rPr>
                <w:b/>
                <w:bCs/>
              </w:rPr>
              <w:t>Location of test:</w:t>
            </w:r>
          </w:p>
        </w:tc>
        <w:tc>
          <w:tcPr>
            <w:tcW w:w="441" w:type="pct"/>
            <w:tcBorders>
              <w:top w:val="nil"/>
              <w:left w:val="nil"/>
              <w:bottom w:val="single" w:sz="4" w:space="0" w:color="auto"/>
              <w:right w:val="single" w:sz="4" w:space="0" w:color="auto"/>
            </w:tcBorders>
            <w:shd w:val="clear" w:color="auto" w:fill="auto"/>
            <w:noWrap/>
            <w:vAlign w:val="center"/>
            <w:hideMark/>
          </w:tcPr>
          <w:p w14:paraId="7B15FC4D"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157D0552"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7841CB44" w14:textId="77777777" w:rsidR="004833A4" w:rsidRPr="00EB7AF8" w:rsidRDefault="004833A4" w:rsidP="00284687">
            <w:pPr>
              <w:jc w:val="center"/>
              <w:rPr>
                <w:b/>
                <w:bCs/>
              </w:rPr>
            </w:pPr>
            <w:r w:rsidRPr="00EB7AF8">
              <w:rPr>
                <w:b/>
                <w:bCs/>
              </w:rPr>
              <w:t>x</w:t>
            </w:r>
          </w:p>
        </w:tc>
      </w:tr>
      <w:tr w:rsidR="004833A4" w:rsidRPr="00D81E1C" w14:paraId="0D2F1573"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548328C9" w14:textId="77777777" w:rsidR="004833A4" w:rsidRPr="00EB7AF8" w:rsidRDefault="004833A4" w:rsidP="00284687">
            <w:pPr>
              <w:rPr>
                <w:b/>
                <w:bCs/>
              </w:rPr>
            </w:pPr>
            <w:r w:rsidRPr="00EB7AF8">
              <w:rPr>
                <w:b/>
                <w:bCs/>
              </w:rPr>
              <w:t>Country of registration:</w:t>
            </w:r>
          </w:p>
        </w:tc>
        <w:tc>
          <w:tcPr>
            <w:tcW w:w="441" w:type="pct"/>
            <w:tcBorders>
              <w:top w:val="nil"/>
              <w:left w:val="nil"/>
              <w:bottom w:val="single" w:sz="4" w:space="0" w:color="auto"/>
              <w:right w:val="single" w:sz="4" w:space="0" w:color="auto"/>
            </w:tcBorders>
            <w:shd w:val="clear" w:color="auto" w:fill="auto"/>
            <w:noWrap/>
            <w:vAlign w:val="center"/>
            <w:hideMark/>
          </w:tcPr>
          <w:p w14:paraId="46C09A8F"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65F63D3C"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298061B" w14:textId="77777777" w:rsidR="004833A4" w:rsidRPr="00EB7AF8" w:rsidRDefault="004833A4" w:rsidP="00284687">
            <w:pPr>
              <w:jc w:val="center"/>
              <w:rPr>
                <w:b/>
                <w:bCs/>
              </w:rPr>
            </w:pPr>
            <w:r w:rsidRPr="00EB7AF8">
              <w:rPr>
                <w:b/>
                <w:bCs/>
              </w:rPr>
              <w:t xml:space="preserve"> </w:t>
            </w:r>
          </w:p>
        </w:tc>
      </w:tr>
      <w:tr w:rsidR="004833A4" w:rsidRPr="00D81E1C" w14:paraId="6EC95370" w14:textId="77777777" w:rsidTr="00444611">
        <w:trPr>
          <w:trHeight w:val="345"/>
        </w:trPr>
        <w:tc>
          <w:tcPr>
            <w:tcW w:w="3383" w:type="pct"/>
            <w:tcBorders>
              <w:top w:val="nil"/>
              <w:left w:val="nil"/>
              <w:bottom w:val="nil"/>
              <w:right w:val="nil"/>
            </w:tcBorders>
            <w:shd w:val="clear" w:color="auto" w:fill="auto"/>
            <w:noWrap/>
            <w:vAlign w:val="center"/>
            <w:hideMark/>
          </w:tcPr>
          <w:p w14:paraId="625695DF" w14:textId="77777777" w:rsidR="004833A4" w:rsidRPr="00D81E1C" w:rsidRDefault="004833A4" w:rsidP="00284687">
            <w:pPr>
              <w:rPr>
                <w:rFonts w:ascii="Arial" w:hAnsi="Arial" w:cs="Arial"/>
                <w:b/>
                <w:bCs/>
              </w:rPr>
            </w:pPr>
          </w:p>
        </w:tc>
        <w:tc>
          <w:tcPr>
            <w:tcW w:w="441" w:type="pct"/>
            <w:vMerge w:val="restart"/>
            <w:tcBorders>
              <w:top w:val="nil"/>
              <w:left w:val="nil"/>
              <w:bottom w:val="single" w:sz="4" w:space="0" w:color="000000"/>
              <w:right w:val="nil"/>
            </w:tcBorders>
            <w:shd w:val="clear" w:color="auto" w:fill="auto"/>
            <w:vAlign w:val="center"/>
            <w:hideMark/>
          </w:tcPr>
          <w:p w14:paraId="2EC07596" w14:textId="77777777" w:rsidR="004833A4" w:rsidRPr="00000696" w:rsidRDefault="004833A4" w:rsidP="00284687">
            <w:pPr>
              <w:jc w:val="center"/>
              <w:rPr>
                <w:b/>
                <w:bCs/>
                <w:sz w:val="18"/>
              </w:rPr>
            </w:pPr>
            <w:r w:rsidRPr="00000696">
              <w:rPr>
                <w:b/>
                <w:bCs/>
                <w:sz w:val="18"/>
              </w:rPr>
              <w:t xml:space="preserve">x = Exclusion Criteria </w:t>
            </w:r>
          </w:p>
        </w:tc>
        <w:tc>
          <w:tcPr>
            <w:tcW w:w="515" w:type="pct"/>
            <w:vMerge w:val="restart"/>
            <w:tcBorders>
              <w:top w:val="nil"/>
              <w:left w:val="nil"/>
              <w:bottom w:val="single" w:sz="4" w:space="0" w:color="000000"/>
              <w:right w:val="nil"/>
            </w:tcBorders>
            <w:shd w:val="clear" w:color="auto" w:fill="auto"/>
            <w:vAlign w:val="center"/>
            <w:hideMark/>
          </w:tcPr>
          <w:p w14:paraId="286BD2B6" w14:textId="18CD6826" w:rsidR="004833A4" w:rsidRPr="00000696" w:rsidRDefault="001C09CB" w:rsidP="00284687">
            <w:pPr>
              <w:jc w:val="center"/>
              <w:rPr>
                <w:b/>
                <w:bCs/>
                <w:sz w:val="18"/>
              </w:rPr>
            </w:pPr>
            <w:r>
              <w:rPr>
                <w:b/>
                <w:bCs/>
                <w:sz w:val="18"/>
              </w:rPr>
              <w:t>x</w:t>
            </w:r>
            <w:r w:rsidRPr="00000696">
              <w:rPr>
                <w:b/>
                <w:bCs/>
                <w:sz w:val="18"/>
              </w:rPr>
              <w:t xml:space="preserve"> </w:t>
            </w:r>
            <w:r w:rsidR="004833A4" w:rsidRPr="00000696">
              <w:rPr>
                <w:b/>
                <w:bCs/>
                <w:sz w:val="18"/>
              </w:rPr>
              <w:t>= Checked and reported</w:t>
            </w:r>
          </w:p>
        </w:tc>
        <w:tc>
          <w:tcPr>
            <w:tcW w:w="661" w:type="pct"/>
            <w:gridSpan w:val="2"/>
            <w:tcBorders>
              <w:top w:val="nil"/>
              <w:left w:val="nil"/>
              <w:bottom w:val="nil"/>
              <w:right w:val="nil"/>
            </w:tcBorders>
            <w:shd w:val="clear" w:color="auto" w:fill="auto"/>
            <w:noWrap/>
            <w:vAlign w:val="center"/>
            <w:hideMark/>
          </w:tcPr>
          <w:p w14:paraId="4B7F5414" w14:textId="77777777" w:rsidR="004833A4" w:rsidRPr="00D81E1C" w:rsidRDefault="004833A4" w:rsidP="00284687">
            <w:pPr>
              <w:jc w:val="center"/>
              <w:rPr>
                <w:rFonts w:ascii="Arial" w:hAnsi="Arial" w:cs="Arial"/>
              </w:rPr>
            </w:pPr>
          </w:p>
        </w:tc>
      </w:tr>
      <w:tr w:rsidR="004833A4" w:rsidRPr="00D81E1C" w14:paraId="79459445" w14:textId="77777777" w:rsidTr="00444611">
        <w:trPr>
          <w:trHeight w:val="345"/>
        </w:trPr>
        <w:tc>
          <w:tcPr>
            <w:tcW w:w="3383" w:type="pct"/>
            <w:tcBorders>
              <w:top w:val="nil"/>
              <w:left w:val="nil"/>
              <w:bottom w:val="nil"/>
              <w:right w:val="nil"/>
            </w:tcBorders>
            <w:shd w:val="clear" w:color="auto" w:fill="auto"/>
            <w:noWrap/>
            <w:vAlign w:val="center"/>
            <w:hideMark/>
          </w:tcPr>
          <w:p w14:paraId="3C92D72A" w14:textId="77777777" w:rsidR="004833A4" w:rsidRPr="00EB7AF8" w:rsidRDefault="004833A4" w:rsidP="00284687">
            <w:pPr>
              <w:rPr>
                <w:b/>
                <w:bCs/>
              </w:rPr>
            </w:pPr>
            <w:r w:rsidRPr="00EB7AF8">
              <w:rPr>
                <w:b/>
                <w:bCs/>
              </w:rPr>
              <w:t>Vehicle Characteristics</w:t>
            </w:r>
          </w:p>
        </w:tc>
        <w:tc>
          <w:tcPr>
            <w:tcW w:w="441" w:type="pct"/>
            <w:vMerge/>
            <w:tcBorders>
              <w:top w:val="nil"/>
              <w:left w:val="nil"/>
              <w:bottom w:val="single" w:sz="4" w:space="0" w:color="000000"/>
              <w:right w:val="nil"/>
            </w:tcBorders>
            <w:vAlign w:val="center"/>
            <w:hideMark/>
          </w:tcPr>
          <w:p w14:paraId="68553A40" w14:textId="77777777" w:rsidR="004833A4" w:rsidRPr="00EB7AF8" w:rsidRDefault="004833A4" w:rsidP="00284687">
            <w:pPr>
              <w:rPr>
                <w:b/>
                <w:bCs/>
              </w:rPr>
            </w:pPr>
          </w:p>
        </w:tc>
        <w:tc>
          <w:tcPr>
            <w:tcW w:w="515" w:type="pct"/>
            <w:vMerge/>
            <w:tcBorders>
              <w:top w:val="nil"/>
              <w:left w:val="nil"/>
              <w:bottom w:val="single" w:sz="4" w:space="0" w:color="000000"/>
              <w:right w:val="nil"/>
            </w:tcBorders>
            <w:vAlign w:val="center"/>
            <w:hideMark/>
          </w:tcPr>
          <w:p w14:paraId="28A89AD8" w14:textId="77777777" w:rsidR="004833A4" w:rsidRPr="00EB7AF8" w:rsidRDefault="004833A4" w:rsidP="00284687">
            <w:pPr>
              <w:rPr>
                <w:b/>
                <w:bCs/>
              </w:rPr>
            </w:pPr>
          </w:p>
        </w:tc>
        <w:tc>
          <w:tcPr>
            <w:tcW w:w="661" w:type="pct"/>
            <w:gridSpan w:val="2"/>
            <w:tcBorders>
              <w:top w:val="nil"/>
              <w:left w:val="nil"/>
              <w:bottom w:val="nil"/>
              <w:right w:val="nil"/>
            </w:tcBorders>
            <w:shd w:val="clear" w:color="auto" w:fill="auto"/>
            <w:noWrap/>
            <w:vAlign w:val="center"/>
            <w:hideMark/>
          </w:tcPr>
          <w:p w14:paraId="67491207" w14:textId="77777777" w:rsidR="004833A4" w:rsidRPr="00EB7AF8" w:rsidRDefault="004833A4" w:rsidP="00284687">
            <w:pPr>
              <w:jc w:val="center"/>
              <w:rPr>
                <w:b/>
                <w:bCs/>
              </w:rPr>
            </w:pPr>
            <w:r w:rsidRPr="00A13EB0">
              <w:rPr>
                <w:b/>
                <w:bCs/>
                <w:sz w:val="18"/>
                <w:szCs w:val="18"/>
              </w:rPr>
              <w:t>Confidential</w:t>
            </w:r>
          </w:p>
        </w:tc>
      </w:tr>
      <w:tr w:rsidR="004833A4" w:rsidRPr="00D81E1C" w14:paraId="4EB2E202" w14:textId="77777777" w:rsidTr="00444611">
        <w:trPr>
          <w:trHeight w:val="345"/>
        </w:trPr>
        <w:tc>
          <w:tcPr>
            <w:tcW w:w="3383" w:type="pct"/>
            <w:tcBorders>
              <w:top w:val="nil"/>
              <w:left w:val="nil"/>
              <w:bottom w:val="nil"/>
              <w:right w:val="nil"/>
            </w:tcBorders>
            <w:shd w:val="clear" w:color="auto" w:fill="auto"/>
            <w:noWrap/>
            <w:vAlign w:val="center"/>
            <w:hideMark/>
          </w:tcPr>
          <w:p w14:paraId="7D561353" w14:textId="77777777" w:rsidR="004833A4" w:rsidRPr="00D81E1C" w:rsidRDefault="004833A4" w:rsidP="00284687">
            <w:pPr>
              <w:rPr>
                <w:rFonts w:ascii="Arial" w:hAnsi="Arial" w:cs="Arial"/>
                <w:b/>
                <w:bCs/>
              </w:rPr>
            </w:pPr>
          </w:p>
        </w:tc>
        <w:tc>
          <w:tcPr>
            <w:tcW w:w="441" w:type="pct"/>
            <w:vMerge/>
            <w:tcBorders>
              <w:top w:val="nil"/>
              <w:left w:val="nil"/>
              <w:bottom w:val="single" w:sz="4" w:space="0" w:color="000000"/>
              <w:right w:val="nil"/>
            </w:tcBorders>
            <w:vAlign w:val="center"/>
            <w:hideMark/>
          </w:tcPr>
          <w:p w14:paraId="6A304585" w14:textId="77777777" w:rsidR="004833A4" w:rsidRPr="00D81E1C" w:rsidRDefault="004833A4" w:rsidP="00284687">
            <w:pPr>
              <w:rPr>
                <w:rFonts w:ascii="Arial" w:hAnsi="Arial" w:cs="Arial"/>
                <w:b/>
                <w:bCs/>
              </w:rPr>
            </w:pPr>
          </w:p>
        </w:tc>
        <w:tc>
          <w:tcPr>
            <w:tcW w:w="515" w:type="pct"/>
            <w:vMerge/>
            <w:tcBorders>
              <w:top w:val="nil"/>
              <w:left w:val="nil"/>
              <w:bottom w:val="single" w:sz="4" w:space="0" w:color="000000"/>
              <w:right w:val="nil"/>
            </w:tcBorders>
            <w:vAlign w:val="center"/>
            <w:hideMark/>
          </w:tcPr>
          <w:p w14:paraId="58E7EE95" w14:textId="77777777" w:rsidR="004833A4" w:rsidRPr="00D81E1C" w:rsidRDefault="004833A4" w:rsidP="00284687">
            <w:pPr>
              <w:rPr>
                <w:rFonts w:ascii="Arial" w:hAnsi="Arial" w:cs="Arial"/>
                <w:b/>
                <w:bCs/>
              </w:rPr>
            </w:pPr>
          </w:p>
        </w:tc>
        <w:tc>
          <w:tcPr>
            <w:tcW w:w="661" w:type="pct"/>
            <w:gridSpan w:val="2"/>
            <w:tcBorders>
              <w:top w:val="nil"/>
              <w:left w:val="nil"/>
              <w:bottom w:val="nil"/>
              <w:right w:val="nil"/>
            </w:tcBorders>
            <w:shd w:val="clear" w:color="auto" w:fill="auto"/>
            <w:noWrap/>
            <w:vAlign w:val="center"/>
            <w:hideMark/>
          </w:tcPr>
          <w:p w14:paraId="54B8C037" w14:textId="77777777" w:rsidR="004833A4" w:rsidRPr="00D81E1C" w:rsidRDefault="004833A4" w:rsidP="00284687">
            <w:pPr>
              <w:jc w:val="center"/>
              <w:rPr>
                <w:rFonts w:ascii="Arial" w:hAnsi="Arial" w:cs="Arial"/>
                <w:b/>
                <w:bCs/>
              </w:rPr>
            </w:pPr>
          </w:p>
        </w:tc>
      </w:tr>
      <w:tr w:rsidR="004833A4" w:rsidRPr="00EB7AF8" w14:paraId="087B85B3" w14:textId="77777777" w:rsidTr="00444611">
        <w:trPr>
          <w:trHeight w:val="345"/>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5535F" w14:textId="77777777" w:rsidR="004833A4" w:rsidRPr="00EB7AF8" w:rsidRDefault="004833A4" w:rsidP="00284687">
            <w:pPr>
              <w:rPr>
                <w:b/>
                <w:bCs/>
              </w:rPr>
            </w:pPr>
            <w:r w:rsidRPr="00EB7AF8">
              <w:rPr>
                <w:b/>
                <w:bCs/>
              </w:rPr>
              <w:t>Registration plate number:</w:t>
            </w:r>
          </w:p>
        </w:tc>
        <w:tc>
          <w:tcPr>
            <w:tcW w:w="441" w:type="pct"/>
            <w:tcBorders>
              <w:top w:val="nil"/>
              <w:left w:val="nil"/>
              <w:bottom w:val="single" w:sz="4" w:space="0" w:color="auto"/>
              <w:right w:val="single" w:sz="4" w:space="0" w:color="auto"/>
            </w:tcBorders>
            <w:shd w:val="clear" w:color="auto" w:fill="auto"/>
            <w:noWrap/>
            <w:vAlign w:val="center"/>
            <w:hideMark/>
          </w:tcPr>
          <w:p w14:paraId="5EAC4BE3"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12E81E48" w14:textId="77777777" w:rsidR="004833A4" w:rsidRPr="00EB7AF8" w:rsidRDefault="004833A4" w:rsidP="00284687">
            <w:pPr>
              <w:jc w:val="center"/>
              <w:rPr>
                <w:b/>
                <w:bCs/>
              </w:rPr>
            </w:pPr>
            <w:r w:rsidRPr="00EB7AF8">
              <w:rPr>
                <w:b/>
                <w:bCs/>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DDE6953" w14:textId="77777777" w:rsidR="004833A4" w:rsidRPr="00EB7AF8" w:rsidRDefault="004833A4" w:rsidP="00284687">
            <w:pPr>
              <w:jc w:val="center"/>
              <w:rPr>
                <w:b/>
                <w:bCs/>
              </w:rPr>
            </w:pPr>
            <w:r w:rsidRPr="00EB7AF8">
              <w:rPr>
                <w:b/>
                <w:bCs/>
              </w:rPr>
              <w:t>x</w:t>
            </w:r>
          </w:p>
        </w:tc>
      </w:tr>
      <w:tr w:rsidR="004833A4" w:rsidRPr="00EB7AF8" w14:paraId="0A131D8C" w14:textId="77777777" w:rsidTr="00444611">
        <w:trPr>
          <w:trHeight w:val="690"/>
        </w:trPr>
        <w:tc>
          <w:tcPr>
            <w:tcW w:w="3383" w:type="pct"/>
            <w:tcBorders>
              <w:top w:val="nil"/>
              <w:left w:val="single" w:sz="4" w:space="0" w:color="auto"/>
              <w:bottom w:val="single" w:sz="4" w:space="0" w:color="auto"/>
              <w:right w:val="single" w:sz="4" w:space="0" w:color="auto"/>
            </w:tcBorders>
            <w:shd w:val="clear" w:color="auto" w:fill="auto"/>
            <w:vAlign w:val="center"/>
            <w:hideMark/>
          </w:tcPr>
          <w:p w14:paraId="05C4D0EA" w14:textId="294E14E8" w:rsidR="004833A4" w:rsidRPr="00EB7AF8" w:rsidRDefault="004833A4" w:rsidP="00E35C6B">
            <w:pPr>
              <w:rPr>
                <w:b/>
                <w:bCs/>
              </w:rPr>
            </w:pPr>
            <w:r w:rsidRPr="00EB7AF8">
              <w:rPr>
                <w:i/>
                <w:iCs/>
              </w:rPr>
              <w:t xml:space="preserve">The vehicle must have </w:t>
            </w:r>
            <w:r w:rsidR="004609F9" w:rsidRPr="004609F9">
              <w:rPr>
                <w:b/>
                <w:i/>
                <w:iCs/>
              </w:rPr>
              <w:t>age and distance</w:t>
            </w:r>
            <w:r w:rsidR="004609F9" w:rsidRPr="004609F9">
              <w:rPr>
                <w:i/>
                <w:iCs/>
              </w:rPr>
              <w:t xml:space="preserve"> travelled</w:t>
            </w:r>
            <w:r w:rsidR="004609F9" w:rsidRPr="006373AB">
              <w:rPr>
                <w:i/>
                <w:sz w:val="16"/>
              </w:rPr>
              <w:t xml:space="preserve"> </w:t>
            </w:r>
            <w:r w:rsidRPr="00EB7AF8">
              <w:rPr>
                <w:i/>
                <w:iCs/>
              </w:rPr>
              <w:t xml:space="preserve">(defined as the time elapsed </w:t>
            </w:r>
            <w:commentRangeStart w:id="489"/>
            <w:r w:rsidRPr="00EB7AF8">
              <w:rPr>
                <w:i/>
                <w:iCs/>
              </w:rPr>
              <w:t xml:space="preserve">after first registration) </w:t>
            </w:r>
            <w:commentRangeEnd w:id="489"/>
            <w:r w:rsidR="005F2321">
              <w:rPr>
                <w:rStyle w:val="Kommentarzeichen"/>
                <w:lang w:val="x-none"/>
              </w:rPr>
              <w:commentReference w:id="489"/>
            </w:r>
            <w:r w:rsidRPr="00EB7AF8">
              <w:rPr>
                <w:i/>
                <w:iCs/>
              </w:rPr>
              <w:t xml:space="preserve">below the one required </w:t>
            </w:r>
            <w:r w:rsidR="00FC0D14">
              <w:rPr>
                <w:i/>
                <w:iCs/>
              </w:rPr>
              <w:t xml:space="preserve">in </w:t>
            </w:r>
            <w:r w:rsidR="00E35C6B">
              <w:rPr>
                <w:i/>
                <w:iCs/>
              </w:rPr>
              <w:t>paragraph</w:t>
            </w:r>
            <w:r w:rsidR="00FC0D14">
              <w:rPr>
                <w:i/>
                <w:iCs/>
              </w:rPr>
              <w:t xml:space="preserve"> 5.2</w:t>
            </w:r>
            <w:r w:rsidR="00E35C6B">
              <w:rPr>
                <w:i/>
                <w:iCs/>
              </w:rPr>
              <w:t>.</w:t>
            </w:r>
            <w:r w:rsidR="00FC0D14">
              <w:rPr>
                <w:i/>
                <w:iCs/>
              </w:rPr>
              <w:t xml:space="preserve"> </w:t>
            </w:r>
            <w:r w:rsidRPr="00EB7AF8">
              <w:rPr>
                <w:i/>
                <w:iCs/>
              </w:rPr>
              <w:t>for the MPR verification</w:t>
            </w:r>
          </w:p>
        </w:tc>
        <w:tc>
          <w:tcPr>
            <w:tcW w:w="441" w:type="pct"/>
            <w:tcBorders>
              <w:top w:val="nil"/>
              <w:left w:val="nil"/>
              <w:bottom w:val="single" w:sz="4" w:space="0" w:color="auto"/>
              <w:right w:val="single" w:sz="4" w:space="0" w:color="auto"/>
            </w:tcBorders>
            <w:shd w:val="clear" w:color="auto" w:fill="auto"/>
            <w:vAlign w:val="center"/>
            <w:hideMark/>
          </w:tcPr>
          <w:p w14:paraId="6A8F4CEA" w14:textId="77777777" w:rsidR="004833A4" w:rsidRPr="00EB7AF8" w:rsidRDefault="004833A4" w:rsidP="00284687">
            <w:pPr>
              <w:jc w:val="center"/>
              <w:rPr>
                <w:b/>
                <w:bCs/>
              </w:rPr>
            </w:pPr>
            <w:r w:rsidRPr="00EB7AF8">
              <w:rPr>
                <w:b/>
                <w:bCs/>
              </w:rPr>
              <w:t>x</w:t>
            </w:r>
          </w:p>
        </w:tc>
        <w:tc>
          <w:tcPr>
            <w:tcW w:w="515" w:type="pct"/>
            <w:tcBorders>
              <w:top w:val="nil"/>
              <w:left w:val="nil"/>
              <w:bottom w:val="single" w:sz="4" w:space="0" w:color="auto"/>
              <w:right w:val="single" w:sz="4" w:space="0" w:color="auto"/>
            </w:tcBorders>
            <w:shd w:val="clear" w:color="auto" w:fill="auto"/>
            <w:noWrap/>
            <w:vAlign w:val="center"/>
            <w:hideMark/>
          </w:tcPr>
          <w:p w14:paraId="168697C9"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479A747" w14:textId="77777777" w:rsidR="004833A4" w:rsidRPr="00EB7AF8" w:rsidRDefault="004833A4" w:rsidP="00284687">
            <w:pPr>
              <w:jc w:val="center"/>
              <w:rPr>
                <w:b/>
                <w:bCs/>
              </w:rPr>
            </w:pPr>
            <w:r w:rsidRPr="00EB7AF8">
              <w:rPr>
                <w:b/>
                <w:bCs/>
              </w:rPr>
              <w:t> </w:t>
            </w:r>
          </w:p>
        </w:tc>
      </w:tr>
      <w:tr w:rsidR="004833A4" w:rsidRPr="00EB7AF8" w14:paraId="27ECDCD4" w14:textId="77777777" w:rsidTr="00444611">
        <w:trPr>
          <w:trHeight w:val="567"/>
        </w:trPr>
        <w:tc>
          <w:tcPr>
            <w:tcW w:w="3383" w:type="pct"/>
            <w:tcBorders>
              <w:top w:val="nil"/>
              <w:left w:val="single" w:sz="4" w:space="0" w:color="auto"/>
              <w:bottom w:val="single" w:sz="4" w:space="0" w:color="auto"/>
              <w:right w:val="single" w:sz="4" w:space="0" w:color="auto"/>
            </w:tcBorders>
            <w:shd w:val="clear" w:color="auto" w:fill="auto"/>
            <w:vAlign w:val="center"/>
          </w:tcPr>
          <w:p w14:paraId="2DECF0CE" w14:textId="4F16BAA4" w:rsidR="004833A4" w:rsidRDefault="004833A4" w:rsidP="00791CFA">
            <w:pPr>
              <w:rPr>
                <w:bCs/>
              </w:rPr>
            </w:pPr>
            <w:r w:rsidRPr="00EB7AF8">
              <w:rPr>
                <w:bCs/>
              </w:rPr>
              <w:t xml:space="preserve">Is the vehicle either </w:t>
            </w:r>
            <w:del w:id="490" w:author="JRC" w:date="2022-10-25T17:09:00Z">
              <w:r w:rsidR="00791CFA" w:rsidDel="00E35148">
                <w:rPr>
                  <w:bCs/>
                </w:rPr>
                <w:delText xml:space="preserve">PEV </w:delText>
              </w:r>
            </w:del>
            <w:ins w:id="491" w:author="JRC" w:date="2022-10-25T17:09:00Z">
              <w:r w:rsidR="00E35148">
                <w:rPr>
                  <w:bCs/>
                </w:rPr>
                <w:t xml:space="preserve">HDEV </w:t>
              </w:r>
            </w:ins>
            <w:r w:rsidR="00791CFA">
              <w:rPr>
                <w:bCs/>
              </w:rPr>
              <w:t>or OVC-</w:t>
            </w:r>
            <w:del w:id="492" w:author="JRC" w:date="2022-10-25T17:09:00Z">
              <w:r w:rsidR="00791CFA" w:rsidDel="00E35148">
                <w:rPr>
                  <w:bCs/>
                </w:rPr>
                <w:delText>HEV</w:delText>
              </w:r>
            </w:del>
            <w:ins w:id="493" w:author="JRC" w:date="2022-10-25T17:09:00Z">
              <w:r w:rsidR="00E35148">
                <w:rPr>
                  <w:bCs/>
                </w:rPr>
                <w:t>HDV</w:t>
              </w:r>
            </w:ins>
            <w:r w:rsidRPr="00EB7AF8">
              <w:rPr>
                <w:bCs/>
              </w:rPr>
              <w:t>?</w:t>
            </w:r>
          </w:p>
          <w:p w14:paraId="1A6133AB" w14:textId="5BB5C672" w:rsidR="002D61C4" w:rsidRPr="00EB7AF8" w:rsidRDefault="002D61C4" w:rsidP="00791CFA">
            <w:pPr>
              <w:rPr>
                <w:bCs/>
              </w:rPr>
            </w:pPr>
            <w:r>
              <w:rPr>
                <w:bCs/>
              </w:rPr>
              <w:t>If no: the vehicle cannot be selected</w:t>
            </w:r>
          </w:p>
        </w:tc>
        <w:tc>
          <w:tcPr>
            <w:tcW w:w="441" w:type="pct"/>
            <w:tcBorders>
              <w:top w:val="nil"/>
              <w:left w:val="nil"/>
              <w:bottom w:val="single" w:sz="4" w:space="0" w:color="auto"/>
              <w:right w:val="single" w:sz="4" w:space="0" w:color="auto"/>
            </w:tcBorders>
            <w:shd w:val="clear" w:color="auto" w:fill="auto"/>
            <w:vAlign w:val="center"/>
          </w:tcPr>
          <w:p w14:paraId="1E07D641" w14:textId="77777777" w:rsidR="004833A4" w:rsidRPr="00EB7AF8" w:rsidRDefault="004833A4" w:rsidP="00284687">
            <w:pPr>
              <w:jc w:val="center"/>
              <w:rPr>
                <w:b/>
                <w:bCs/>
              </w:rPr>
            </w:pPr>
            <w:r w:rsidRPr="00EB7AF8">
              <w:rPr>
                <w:b/>
                <w:bCs/>
              </w:rPr>
              <w:t>x</w:t>
            </w:r>
          </w:p>
        </w:tc>
        <w:tc>
          <w:tcPr>
            <w:tcW w:w="515" w:type="pct"/>
            <w:tcBorders>
              <w:top w:val="nil"/>
              <w:left w:val="nil"/>
              <w:bottom w:val="single" w:sz="4" w:space="0" w:color="auto"/>
              <w:right w:val="single" w:sz="4" w:space="0" w:color="auto"/>
            </w:tcBorders>
            <w:shd w:val="clear" w:color="auto" w:fill="auto"/>
            <w:noWrap/>
            <w:vAlign w:val="center"/>
          </w:tcPr>
          <w:p w14:paraId="2DB338C2" w14:textId="77777777" w:rsidR="004833A4" w:rsidRPr="00EB7AF8" w:rsidRDefault="004833A4" w:rsidP="00284687">
            <w:pPr>
              <w:jc w:val="center"/>
              <w:rPr>
                <w:bCs/>
              </w:rPr>
            </w:pPr>
          </w:p>
        </w:tc>
        <w:tc>
          <w:tcPr>
            <w:tcW w:w="661" w:type="pct"/>
            <w:gridSpan w:val="2"/>
            <w:tcBorders>
              <w:top w:val="nil"/>
              <w:left w:val="nil"/>
              <w:bottom w:val="single" w:sz="4" w:space="0" w:color="auto"/>
              <w:right w:val="single" w:sz="4" w:space="0" w:color="auto"/>
            </w:tcBorders>
            <w:shd w:val="clear" w:color="auto" w:fill="auto"/>
            <w:noWrap/>
            <w:vAlign w:val="center"/>
          </w:tcPr>
          <w:p w14:paraId="4F952658" w14:textId="77777777" w:rsidR="004833A4" w:rsidRPr="00EB7AF8" w:rsidRDefault="004833A4" w:rsidP="00284687">
            <w:pPr>
              <w:jc w:val="center"/>
              <w:rPr>
                <w:bCs/>
              </w:rPr>
            </w:pPr>
          </w:p>
        </w:tc>
      </w:tr>
      <w:tr w:rsidR="004833A4" w:rsidRPr="00EB7AF8" w14:paraId="7294263E" w14:textId="77777777" w:rsidTr="00444611">
        <w:trPr>
          <w:trHeight w:val="567"/>
        </w:trPr>
        <w:tc>
          <w:tcPr>
            <w:tcW w:w="3383" w:type="pct"/>
            <w:tcBorders>
              <w:top w:val="nil"/>
              <w:left w:val="single" w:sz="4" w:space="0" w:color="auto"/>
              <w:bottom w:val="single" w:sz="4" w:space="0" w:color="auto"/>
              <w:right w:val="single" w:sz="4" w:space="0" w:color="auto"/>
            </w:tcBorders>
            <w:shd w:val="clear" w:color="auto" w:fill="auto"/>
            <w:vAlign w:val="center"/>
            <w:hideMark/>
          </w:tcPr>
          <w:p w14:paraId="44E08935" w14:textId="3364CBBD" w:rsidR="004833A4" w:rsidRPr="00EB7AF8" w:rsidRDefault="004833A4" w:rsidP="00284687">
            <w:pPr>
              <w:rPr>
                <w:b/>
                <w:bCs/>
              </w:rPr>
            </w:pPr>
            <w:r w:rsidRPr="00EB7AF8">
              <w:rPr>
                <w:b/>
                <w:bCs/>
              </w:rPr>
              <w:t xml:space="preserve">Date of </w:t>
            </w:r>
            <w:commentRangeStart w:id="494"/>
            <w:r w:rsidRPr="00EB7AF8">
              <w:rPr>
                <w:b/>
                <w:bCs/>
              </w:rPr>
              <w:t>first registration</w:t>
            </w:r>
            <w:commentRangeEnd w:id="494"/>
            <w:r w:rsidR="005F2321">
              <w:rPr>
                <w:rStyle w:val="Kommentarzeichen"/>
                <w:lang w:val="x-none"/>
              </w:rPr>
              <w:commentReference w:id="494"/>
            </w:r>
            <w:r w:rsidRPr="00EB7AF8">
              <w:rPr>
                <w:b/>
                <w:bCs/>
              </w:rPr>
              <w:t>:</w:t>
            </w:r>
          </w:p>
        </w:tc>
        <w:tc>
          <w:tcPr>
            <w:tcW w:w="441" w:type="pct"/>
            <w:tcBorders>
              <w:top w:val="nil"/>
              <w:left w:val="nil"/>
              <w:bottom w:val="single" w:sz="4" w:space="0" w:color="auto"/>
              <w:right w:val="single" w:sz="4" w:space="0" w:color="auto"/>
            </w:tcBorders>
            <w:shd w:val="clear" w:color="auto" w:fill="auto"/>
            <w:vAlign w:val="center"/>
            <w:hideMark/>
          </w:tcPr>
          <w:p w14:paraId="74FC8813" w14:textId="77777777" w:rsidR="004833A4" w:rsidRPr="00EB7AF8" w:rsidRDefault="004833A4" w:rsidP="00284687">
            <w:pPr>
              <w:jc w:val="center"/>
              <w:rPr>
                <w:b/>
                <w:bCs/>
              </w:rPr>
            </w:pPr>
          </w:p>
        </w:tc>
        <w:tc>
          <w:tcPr>
            <w:tcW w:w="515" w:type="pct"/>
            <w:tcBorders>
              <w:top w:val="nil"/>
              <w:left w:val="nil"/>
              <w:bottom w:val="single" w:sz="4" w:space="0" w:color="auto"/>
              <w:right w:val="single" w:sz="4" w:space="0" w:color="auto"/>
            </w:tcBorders>
            <w:shd w:val="clear" w:color="auto" w:fill="auto"/>
            <w:noWrap/>
            <w:vAlign w:val="center"/>
            <w:hideMark/>
          </w:tcPr>
          <w:p w14:paraId="16FD283B"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8FD257F" w14:textId="77777777" w:rsidR="004833A4" w:rsidRPr="00EB7AF8" w:rsidRDefault="004833A4" w:rsidP="00284687">
            <w:pPr>
              <w:jc w:val="center"/>
              <w:rPr>
                <w:b/>
                <w:bCs/>
              </w:rPr>
            </w:pPr>
            <w:r w:rsidRPr="00EB7AF8">
              <w:rPr>
                <w:b/>
                <w:bCs/>
              </w:rPr>
              <w:t> </w:t>
            </w:r>
          </w:p>
        </w:tc>
      </w:tr>
      <w:tr w:rsidR="004833A4" w:rsidRPr="00EB7AF8" w14:paraId="6A5AA781" w14:textId="77777777" w:rsidTr="00444611">
        <w:trPr>
          <w:trHeight w:val="375"/>
        </w:trPr>
        <w:tc>
          <w:tcPr>
            <w:tcW w:w="3383" w:type="pct"/>
            <w:tcBorders>
              <w:top w:val="nil"/>
              <w:left w:val="nil"/>
              <w:bottom w:val="nil"/>
              <w:right w:val="nil"/>
            </w:tcBorders>
            <w:shd w:val="clear" w:color="auto" w:fill="auto"/>
            <w:noWrap/>
            <w:vAlign w:val="bottom"/>
            <w:hideMark/>
          </w:tcPr>
          <w:p w14:paraId="388BFFB3" w14:textId="77777777" w:rsidR="004833A4" w:rsidRPr="00EB7AF8" w:rsidRDefault="004833A4" w:rsidP="00284687"/>
        </w:tc>
        <w:tc>
          <w:tcPr>
            <w:tcW w:w="441" w:type="pct"/>
            <w:tcBorders>
              <w:top w:val="nil"/>
              <w:left w:val="nil"/>
              <w:bottom w:val="nil"/>
              <w:right w:val="nil"/>
            </w:tcBorders>
            <w:shd w:val="clear" w:color="auto" w:fill="auto"/>
            <w:noWrap/>
            <w:vAlign w:val="bottom"/>
            <w:hideMark/>
          </w:tcPr>
          <w:p w14:paraId="6DDD5482" w14:textId="77777777" w:rsidR="004833A4" w:rsidRPr="00EB7AF8" w:rsidRDefault="004833A4" w:rsidP="00284687">
            <w:pPr>
              <w:jc w:val="center"/>
              <w:rPr>
                <w:b/>
                <w:bCs/>
              </w:rPr>
            </w:pPr>
          </w:p>
        </w:tc>
        <w:tc>
          <w:tcPr>
            <w:tcW w:w="515" w:type="pct"/>
            <w:tcBorders>
              <w:top w:val="nil"/>
              <w:left w:val="nil"/>
              <w:bottom w:val="nil"/>
              <w:right w:val="nil"/>
            </w:tcBorders>
            <w:shd w:val="clear" w:color="auto" w:fill="auto"/>
            <w:noWrap/>
            <w:vAlign w:val="bottom"/>
            <w:hideMark/>
          </w:tcPr>
          <w:p w14:paraId="5F00014D" w14:textId="77777777" w:rsidR="004833A4" w:rsidRPr="00EB7AF8" w:rsidRDefault="004833A4" w:rsidP="00284687">
            <w:pPr>
              <w:jc w:val="center"/>
              <w:rPr>
                <w:b/>
                <w:bCs/>
              </w:rPr>
            </w:pPr>
          </w:p>
        </w:tc>
        <w:tc>
          <w:tcPr>
            <w:tcW w:w="661" w:type="pct"/>
            <w:gridSpan w:val="2"/>
            <w:tcBorders>
              <w:top w:val="nil"/>
              <w:left w:val="nil"/>
              <w:bottom w:val="nil"/>
              <w:right w:val="nil"/>
            </w:tcBorders>
            <w:shd w:val="clear" w:color="auto" w:fill="auto"/>
            <w:noWrap/>
            <w:vAlign w:val="bottom"/>
            <w:hideMark/>
          </w:tcPr>
          <w:p w14:paraId="1E3ECD67" w14:textId="77777777" w:rsidR="004833A4" w:rsidRPr="00EB7AF8" w:rsidRDefault="004833A4" w:rsidP="00284687">
            <w:pPr>
              <w:jc w:val="center"/>
            </w:pPr>
          </w:p>
        </w:tc>
      </w:tr>
      <w:tr w:rsidR="004833A4" w:rsidRPr="00EB7AF8" w14:paraId="4E4AF6A8" w14:textId="77777777" w:rsidTr="00444611">
        <w:trPr>
          <w:trHeight w:val="345"/>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8FDD2" w14:textId="77777777" w:rsidR="004833A4" w:rsidRPr="00EB7AF8" w:rsidRDefault="004833A4" w:rsidP="00284687">
            <w:pPr>
              <w:rPr>
                <w:b/>
                <w:bCs/>
              </w:rPr>
            </w:pPr>
            <w:r w:rsidRPr="00EB7AF8">
              <w:rPr>
                <w:b/>
                <w:bCs/>
              </w:rPr>
              <w:t xml:space="preserve">VIN: </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498E21BA" w14:textId="77777777" w:rsidR="004833A4" w:rsidRPr="00EB7AF8" w:rsidRDefault="004833A4" w:rsidP="00284687">
            <w:pPr>
              <w:jc w:val="center"/>
              <w:rPr>
                <w:b/>
                <w:bCs/>
              </w:rPr>
            </w:pPr>
            <w:r w:rsidRPr="00EB7AF8">
              <w:rPr>
                <w:b/>
                <w:bCs/>
              </w:rPr>
              <w:t> </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CB0BE80" w14:textId="77777777" w:rsidR="004833A4" w:rsidRPr="00EB7AF8" w:rsidRDefault="004833A4" w:rsidP="00284687">
            <w:pPr>
              <w:jc w:val="center"/>
              <w:rPr>
                <w:b/>
                <w:bCs/>
              </w:rPr>
            </w:pPr>
            <w:r w:rsidRPr="00EB7AF8">
              <w:rPr>
                <w:b/>
                <w:bCs/>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53891DD9" w14:textId="77777777" w:rsidR="004833A4" w:rsidRPr="00EB7AF8" w:rsidRDefault="004833A4" w:rsidP="00284687">
            <w:pPr>
              <w:jc w:val="center"/>
              <w:rPr>
                <w:b/>
                <w:bCs/>
              </w:rPr>
            </w:pPr>
            <w:r w:rsidRPr="00EB7AF8">
              <w:rPr>
                <w:b/>
                <w:bCs/>
              </w:rPr>
              <w:t> </w:t>
            </w:r>
          </w:p>
        </w:tc>
      </w:tr>
      <w:tr w:rsidR="004833A4" w:rsidRPr="00EB7AF8" w14:paraId="0DA3049B"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2CE5694B" w14:textId="77777777" w:rsidR="004833A4" w:rsidRPr="00EB7AF8" w:rsidRDefault="004833A4" w:rsidP="00284687">
            <w:pPr>
              <w:rPr>
                <w:b/>
                <w:bCs/>
              </w:rPr>
            </w:pPr>
            <w:r w:rsidRPr="00EB7AF8">
              <w:rPr>
                <w:b/>
                <w:bCs/>
              </w:rPr>
              <w:t>Emission class and character or Model Year</w:t>
            </w:r>
          </w:p>
        </w:tc>
        <w:tc>
          <w:tcPr>
            <w:tcW w:w="441" w:type="pct"/>
            <w:tcBorders>
              <w:top w:val="nil"/>
              <w:left w:val="nil"/>
              <w:bottom w:val="single" w:sz="4" w:space="0" w:color="auto"/>
              <w:right w:val="single" w:sz="4" w:space="0" w:color="auto"/>
            </w:tcBorders>
            <w:shd w:val="clear" w:color="auto" w:fill="auto"/>
            <w:noWrap/>
            <w:vAlign w:val="center"/>
            <w:hideMark/>
          </w:tcPr>
          <w:p w14:paraId="7805290D"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7904CA82"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7D9E7EB" w14:textId="77777777" w:rsidR="004833A4" w:rsidRPr="00EB7AF8" w:rsidRDefault="004833A4" w:rsidP="00284687">
            <w:pPr>
              <w:jc w:val="center"/>
              <w:rPr>
                <w:b/>
                <w:bCs/>
              </w:rPr>
            </w:pPr>
            <w:r w:rsidRPr="00EB7AF8">
              <w:rPr>
                <w:b/>
                <w:bCs/>
              </w:rPr>
              <w:t> </w:t>
            </w:r>
          </w:p>
        </w:tc>
      </w:tr>
      <w:tr w:rsidR="004833A4" w:rsidRPr="00EB7AF8" w14:paraId="56CB9AF8" w14:textId="77777777" w:rsidTr="00444611">
        <w:trPr>
          <w:trHeight w:val="480"/>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41F466CE" w14:textId="77777777" w:rsidR="004833A4" w:rsidRPr="00EB7AF8" w:rsidRDefault="004833A4" w:rsidP="00284687">
            <w:pPr>
              <w:rPr>
                <w:b/>
                <w:bCs/>
              </w:rPr>
            </w:pPr>
            <w:r w:rsidRPr="00EB7AF8">
              <w:rPr>
                <w:b/>
                <w:bCs/>
              </w:rPr>
              <w:t>Country of registration:</w:t>
            </w:r>
          </w:p>
          <w:p w14:paraId="5818C507" w14:textId="54A4DDAF" w:rsidR="004833A4" w:rsidRPr="00EB7AF8" w:rsidRDefault="004833A4" w:rsidP="00284687">
            <w:pPr>
              <w:rPr>
                <w:b/>
                <w:bCs/>
              </w:rPr>
            </w:pPr>
            <w:r w:rsidRPr="00EB7AF8">
              <w:rPr>
                <w:i/>
                <w:iCs/>
              </w:rPr>
              <w:t>The vehicle must be registered in a C</w:t>
            </w:r>
            <w:r w:rsidR="00783EDE">
              <w:rPr>
                <w:i/>
                <w:iCs/>
              </w:rPr>
              <w:t xml:space="preserve">ontracting </w:t>
            </w:r>
            <w:r w:rsidRPr="00EB7AF8">
              <w:rPr>
                <w:i/>
                <w:iCs/>
              </w:rPr>
              <w:t>P</w:t>
            </w:r>
            <w:r w:rsidR="00783EDE">
              <w:rPr>
                <w:i/>
                <w:iCs/>
              </w:rPr>
              <w:t>arty</w:t>
            </w:r>
          </w:p>
        </w:tc>
        <w:tc>
          <w:tcPr>
            <w:tcW w:w="441" w:type="pct"/>
            <w:tcBorders>
              <w:top w:val="nil"/>
              <w:left w:val="nil"/>
              <w:bottom w:val="single" w:sz="4" w:space="0" w:color="auto"/>
              <w:right w:val="single" w:sz="4" w:space="0" w:color="auto"/>
            </w:tcBorders>
            <w:shd w:val="clear" w:color="auto" w:fill="auto"/>
            <w:vAlign w:val="center"/>
            <w:hideMark/>
          </w:tcPr>
          <w:p w14:paraId="494B6F5D" w14:textId="77777777" w:rsidR="004833A4" w:rsidRPr="00EB7AF8" w:rsidRDefault="004833A4" w:rsidP="00284687">
            <w:pPr>
              <w:jc w:val="center"/>
              <w:rPr>
                <w:b/>
                <w:bCs/>
              </w:rPr>
            </w:pPr>
            <w:r w:rsidRPr="00EB7AF8">
              <w:rPr>
                <w:b/>
                <w:bCs/>
              </w:rPr>
              <w:t xml:space="preserve">x </w:t>
            </w:r>
          </w:p>
        </w:tc>
        <w:tc>
          <w:tcPr>
            <w:tcW w:w="515" w:type="pct"/>
            <w:tcBorders>
              <w:top w:val="nil"/>
              <w:left w:val="nil"/>
              <w:bottom w:val="single" w:sz="4" w:space="0" w:color="auto"/>
              <w:right w:val="single" w:sz="4" w:space="0" w:color="auto"/>
            </w:tcBorders>
            <w:shd w:val="clear" w:color="auto" w:fill="auto"/>
            <w:noWrap/>
            <w:vAlign w:val="center"/>
            <w:hideMark/>
          </w:tcPr>
          <w:p w14:paraId="6DFC2A1C"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7DE86084" w14:textId="77777777" w:rsidR="004833A4" w:rsidRPr="00EB7AF8" w:rsidRDefault="004833A4" w:rsidP="00284687">
            <w:pPr>
              <w:jc w:val="center"/>
              <w:rPr>
                <w:b/>
                <w:bCs/>
              </w:rPr>
            </w:pPr>
            <w:r w:rsidRPr="00EB7AF8">
              <w:rPr>
                <w:b/>
                <w:bCs/>
              </w:rPr>
              <w:t> </w:t>
            </w:r>
          </w:p>
        </w:tc>
      </w:tr>
      <w:tr w:rsidR="004833A4" w:rsidRPr="00EB7AF8" w14:paraId="7AE6D9DE"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5C04EF0A" w14:textId="77777777" w:rsidR="004833A4" w:rsidRPr="00EB7AF8" w:rsidRDefault="004833A4" w:rsidP="00284687">
            <w:pPr>
              <w:rPr>
                <w:b/>
                <w:bCs/>
              </w:rPr>
            </w:pPr>
            <w:r w:rsidRPr="00EB7AF8">
              <w:rPr>
                <w:b/>
                <w:bCs/>
              </w:rPr>
              <w:t>Model:</w:t>
            </w:r>
          </w:p>
        </w:tc>
        <w:tc>
          <w:tcPr>
            <w:tcW w:w="441" w:type="pct"/>
            <w:tcBorders>
              <w:top w:val="nil"/>
              <w:left w:val="nil"/>
              <w:bottom w:val="single" w:sz="4" w:space="0" w:color="auto"/>
              <w:right w:val="single" w:sz="4" w:space="0" w:color="auto"/>
            </w:tcBorders>
            <w:shd w:val="clear" w:color="auto" w:fill="auto"/>
            <w:noWrap/>
            <w:vAlign w:val="center"/>
            <w:hideMark/>
          </w:tcPr>
          <w:p w14:paraId="44532F65"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464E0A96"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AF8EE9D" w14:textId="77777777" w:rsidR="004833A4" w:rsidRPr="00EB7AF8" w:rsidRDefault="004833A4" w:rsidP="00284687">
            <w:pPr>
              <w:jc w:val="center"/>
              <w:rPr>
                <w:b/>
                <w:bCs/>
              </w:rPr>
            </w:pPr>
            <w:r w:rsidRPr="00EB7AF8">
              <w:rPr>
                <w:b/>
                <w:bCs/>
              </w:rPr>
              <w:t> </w:t>
            </w:r>
          </w:p>
        </w:tc>
      </w:tr>
      <w:tr w:rsidR="004833A4" w:rsidRPr="00EB7AF8" w14:paraId="6DB0770A"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05411BE1" w14:textId="77777777" w:rsidR="004833A4" w:rsidRPr="00EB7AF8" w:rsidRDefault="004833A4" w:rsidP="00284687">
            <w:pPr>
              <w:rPr>
                <w:b/>
                <w:bCs/>
              </w:rPr>
            </w:pPr>
            <w:r w:rsidRPr="00EB7AF8">
              <w:rPr>
                <w:b/>
                <w:bCs/>
              </w:rPr>
              <w:t>Engine code:</w:t>
            </w:r>
          </w:p>
        </w:tc>
        <w:tc>
          <w:tcPr>
            <w:tcW w:w="441" w:type="pct"/>
            <w:tcBorders>
              <w:top w:val="nil"/>
              <w:left w:val="nil"/>
              <w:bottom w:val="single" w:sz="4" w:space="0" w:color="auto"/>
              <w:right w:val="single" w:sz="4" w:space="0" w:color="auto"/>
            </w:tcBorders>
            <w:shd w:val="clear" w:color="auto" w:fill="auto"/>
            <w:noWrap/>
            <w:vAlign w:val="center"/>
            <w:hideMark/>
          </w:tcPr>
          <w:p w14:paraId="2DD72E87"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3320B5D4"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8EC561E" w14:textId="77777777" w:rsidR="004833A4" w:rsidRPr="00EB7AF8" w:rsidRDefault="004833A4" w:rsidP="00284687">
            <w:pPr>
              <w:jc w:val="center"/>
              <w:rPr>
                <w:b/>
                <w:bCs/>
              </w:rPr>
            </w:pPr>
            <w:r w:rsidRPr="00EB7AF8">
              <w:rPr>
                <w:b/>
                <w:bCs/>
              </w:rPr>
              <w:t> </w:t>
            </w:r>
          </w:p>
        </w:tc>
      </w:tr>
      <w:tr w:rsidR="004833A4" w:rsidRPr="00EB7AF8" w14:paraId="6C5410C1"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25D3B90A" w14:textId="77777777" w:rsidR="004833A4" w:rsidRPr="00EB7AF8" w:rsidRDefault="004833A4" w:rsidP="00284687">
            <w:pPr>
              <w:rPr>
                <w:b/>
                <w:bCs/>
              </w:rPr>
            </w:pPr>
            <w:r w:rsidRPr="00EB7AF8">
              <w:rPr>
                <w:b/>
                <w:bCs/>
              </w:rPr>
              <w:t>Engine volume (l):</w:t>
            </w:r>
          </w:p>
        </w:tc>
        <w:tc>
          <w:tcPr>
            <w:tcW w:w="441" w:type="pct"/>
            <w:tcBorders>
              <w:top w:val="nil"/>
              <w:left w:val="nil"/>
              <w:bottom w:val="single" w:sz="4" w:space="0" w:color="auto"/>
              <w:right w:val="single" w:sz="4" w:space="0" w:color="auto"/>
            </w:tcBorders>
            <w:shd w:val="clear" w:color="auto" w:fill="auto"/>
            <w:noWrap/>
            <w:vAlign w:val="center"/>
            <w:hideMark/>
          </w:tcPr>
          <w:p w14:paraId="466E7898"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17152F65"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2C7F6CE" w14:textId="77777777" w:rsidR="004833A4" w:rsidRPr="00EB7AF8" w:rsidRDefault="004833A4" w:rsidP="00284687">
            <w:pPr>
              <w:jc w:val="center"/>
              <w:rPr>
                <w:b/>
                <w:bCs/>
              </w:rPr>
            </w:pPr>
            <w:r w:rsidRPr="00EB7AF8">
              <w:rPr>
                <w:b/>
                <w:bCs/>
              </w:rPr>
              <w:t> </w:t>
            </w:r>
          </w:p>
        </w:tc>
      </w:tr>
      <w:tr w:rsidR="004833A4" w:rsidRPr="00EB7AF8" w14:paraId="587613CC"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7013A6BC" w14:textId="77777777" w:rsidR="004833A4" w:rsidRPr="00EB7AF8" w:rsidRDefault="004833A4" w:rsidP="00284687">
            <w:pPr>
              <w:rPr>
                <w:b/>
                <w:bCs/>
              </w:rPr>
            </w:pPr>
            <w:r w:rsidRPr="00EB7AF8">
              <w:rPr>
                <w:b/>
                <w:bCs/>
              </w:rPr>
              <w:t>Engine power (kW):</w:t>
            </w:r>
          </w:p>
        </w:tc>
        <w:tc>
          <w:tcPr>
            <w:tcW w:w="441" w:type="pct"/>
            <w:tcBorders>
              <w:top w:val="nil"/>
              <w:left w:val="nil"/>
              <w:bottom w:val="single" w:sz="4" w:space="0" w:color="auto"/>
              <w:right w:val="single" w:sz="4" w:space="0" w:color="auto"/>
            </w:tcBorders>
            <w:shd w:val="clear" w:color="auto" w:fill="auto"/>
            <w:noWrap/>
            <w:vAlign w:val="center"/>
            <w:hideMark/>
          </w:tcPr>
          <w:p w14:paraId="3CF0666B"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6D95F4E7"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CE1408C" w14:textId="77777777" w:rsidR="004833A4" w:rsidRPr="00EB7AF8" w:rsidRDefault="004833A4" w:rsidP="00284687">
            <w:pPr>
              <w:jc w:val="center"/>
              <w:rPr>
                <w:b/>
                <w:bCs/>
              </w:rPr>
            </w:pPr>
            <w:r w:rsidRPr="00EB7AF8">
              <w:rPr>
                <w:b/>
                <w:bCs/>
              </w:rPr>
              <w:t> </w:t>
            </w:r>
          </w:p>
        </w:tc>
      </w:tr>
      <w:tr w:rsidR="004833A4" w:rsidRPr="00EB7AF8" w14:paraId="19BF6FD8"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44E26A40" w14:textId="77777777" w:rsidR="004833A4" w:rsidRPr="00EB7AF8" w:rsidRDefault="004833A4" w:rsidP="00284687">
            <w:pPr>
              <w:rPr>
                <w:b/>
                <w:bCs/>
              </w:rPr>
            </w:pPr>
            <w:r w:rsidRPr="00EB7AF8">
              <w:rPr>
                <w:b/>
                <w:bCs/>
              </w:rPr>
              <w:t>Electric Engine code:</w:t>
            </w:r>
          </w:p>
        </w:tc>
        <w:tc>
          <w:tcPr>
            <w:tcW w:w="441" w:type="pct"/>
            <w:tcBorders>
              <w:top w:val="nil"/>
              <w:left w:val="nil"/>
              <w:bottom w:val="single" w:sz="4" w:space="0" w:color="auto"/>
              <w:right w:val="single" w:sz="4" w:space="0" w:color="auto"/>
            </w:tcBorders>
            <w:shd w:val="clear" w:color="auto" w:fill="auto"/>
            <w:noWrap/>
            <w:vAlign w:val="center"/>
          </w:tcPr>
          <w:p w14:paraId="3D12FDBB" w14:textId="77777777" w:rsidR="004833A4" w:rsidRPr="00EB7AF8" w:rsidRDefault="004833A4" w:rsidP="00284687">
            <w:pPr>
              <w:jc w:val="center"/>
              <w:rPr>
                <w:b/>
                <w:bCs/>
              </w:rPr>
            </w:pPr>
          </w:p>
        </w:tc>
        <w:tc>
          <w:tcPr>
            <w:tcW w:w="515" w:type="pct"/>
            <w:tcBorders>
              <w:top w:val="nil"/>
              <w:left w:val="nil"/>
              <w:bottom w:val="single" w:sz="4" w:space="0" w:color="auto"/>
              <w:right w:val="single" w:sz="4" w:space="0" w:color="auto"/>
            </w:tcBorders>
            <w:shd w:val="clear" w:color="auto" w:fill="auto"/>
            <w:noWrap/>
            <w:vAlign w:val="center"/>
          </w:tcPr>
          <w:p w14:paraId="1C9CB8AA"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3652168" w14:textId="77777777" w:rsidR="004833A4" w:rsidRPr="00EB7AF8" w:rsidRDefault="004833A4" w:rsidP="00284687">
            <w:pPr>
              <w:jc w:val="center"/>
              <w:rPr>
                <w:b/>
                <w:bCs/>
              </w:rPr>
            </w:pPr>
          </w:p>
        </w:tc>
      </w:tr>
      <w:tr w:rsidR="004833A4" w:rsidRPr="00EB7AF8" w14:paraId="23978555"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60327BDF" w14:textId="77777777" w:rsidR="004833A4" w:rsidRPr="00EB7AF8" w:rsidRDefault="004833A4" w:rsidP="00284687">
            <w:pPr>
              <w:rPr>
                <w:b/>
                <w:bCs/>
              </w:rPr>
            </w:pPr>
            <w:r w:rsidRPr="00EB7AF8">
              <w:rPr>
                <w:b/>
                <w:bCs/>
              </w:rPr>
              <w:t>Electric Engine power (kW):</w:t>
            </w:r>
          </w:p>
        </w:tc>
        <w:tc>
          <w:tcPr>
            <w:tcW w:w="441" w:type="pct"/>
            <w:tcBorders>
              <w:top w:val="nil"/>
              <w:left w:val="nil"/>
              <w:bottom w:val="single" w:sz="4" w:space="0" w:color="auto"/>
              <w:right w:val="single" w:sz="4" w:space="0" w:color="auto"/>
            </w:tcBorders>
            <w:shd w:val="clear" w:color="auto" w:fill="auto"/>
            <w:noWrap/>
            <w:vAlign w:val="center"/>
          </w:tcPr>
          <w:p w14:paraId="0BC70204" w14:textId="77777777" w:rsidR="004833A4" w:rsidRPr="00EB7AF8" w:rsidRDefault="004833A4" w:rsidP="00284687">
            <w:pPr>
              <w:jc w:val="center"/>
              <w:rPr>
                <w:b/>
                <w:bCs/>
              </w:rPr>
            </w:pPr>
          </w:p>
        </w:tc>
        <w:tc>
          <w:tcPr>
            <w:tcW w:w="515" w:type="pct"/>
            <w:tcBorders>
              <w:top w:val="nil"/>
              <w:left w:val="nil"/>
              <w:bottom w:val="single" w:sz="4" w:space="0" w:color="auto"/>
              <w:right w:val="single" w:sz="4" w:space="0" w:color="auto"/>
            </w:tcBorders>
            <w:shd w:val="clear" w:color="auto" w:fill="auto"/>
            <w:noWrap/>
            <w:vAlign w:val="center"/>
          </w:tcPr>
          <w:p w14:paraId="6CA50B6C"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2B42260" w14:textId="77777777" w:rsidR="004833A4" w:rsidRPr="00EB7AF8" w:rsidRDefault="004833A4" w:rsidP="00284687">
            <w:pPr>
              <w:jc w:val="center"/>
              <w:rPr>
                <w:b/>
                <w:bCs/>
              </w:rPr>
            </w:pPr>
          </w:p>
        </w:tc>
      </w:tr>
      <w:tr w:rsidR="004833A4" w:rsidRPr="00EB7AF8" w14:paraId="6E163E20"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06E2DA29" w14:textId="77777777" w:rsidR="004833A4" w:rsidRPr="00EB7AF8" w:rsidRDefault="004833A4" w:rsidP="00284687">
            <w:pPr>
              <w:rPr>
                <w:b/>
                <w:bCs/>
              </w:rPr>
            </w:pPr>
            <w:r w:rsidRPr="00EB7AF8">
              <w:rPr>
                <w:b/>
                <w:bCs/>
              </w:rPr>
              <w:t>Electric powertrain type</w:t>
            </w:r>
          </w:p>
        </w:tc>
        <w:tc>
          <w:tcPr>
            <w:tcW w:w="441" w:type="pct"/>
            <w:tcBorders>
              <w:top w:val="nil"/>
              <w:left w:val="nil"/>
              <w:bottom w:val="single" w:sz="4" w:space="0" w:color="auto"/>
              <w:right w:val="single" w:sz="4" w:space="0" w:color="auto"/>
            </w:tcBorders>
            <w:shd w:val="clear" w:color="auto" w:fill="auto"/>
            <w:noWrap/>
            <w:vAlign w:val="center"/>
          </w:tcPr>
          <w:p w14:paraId="47D806EC" w14:textId="77777777" w:rsidR="004833A4" w:rsidRPr="00EB7AF8" w:rsidRDefault="004833A4" w:rsidP="00284687">
            <w:pPr>
              <w:jc w:val="center"/>
              <w:rPr>
                <w:b/>
                <w:bCs/>
              </w:rPr>
            </w:pPr>
          </w:p>
        </w:tc>
        <w:tc>
          <w:tcPr>
            <w:tcW w:w="515" w:type="pct"/>
            <w:tcBorders>
              <w:top w:val="nil"/>
              <w:left w:val="nil"/>
              <w:bottom w:val="single" w:sz="4" w:space="0" w:color="auto"/>
              <w:right w:val="single" w:sz="4" w:space="0" w:color="auto"/>
            </w:tcBorders>
            <w:shd w:val="clear" w:color="auto" w:fill="auto"/>
            <w:noWrap/>
            <w:vAlign w:val="center"/>
          </w:tcPr>
          <w:p w14:paraId="458E7622"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556CD7F" w14:textId="77777777" w:rsidR="004833A4" w:rsidRPr="00EB7AF8" w:rsidRDefault="004833A4" w:rsidP="00284687">
            <w:pPr>
              <w:jc w:val="center"/>
              <w:rPr>
                <w:b/>
                <w:bCs/>
              </w:rPr>
            </w:pPr>
          </w:p>
        </w:tc>
      </w:tr>
      <w:tr w:rsidR="004833A4" w:rsidRPr="00EB7AF8" w14:paraId="244B77AD"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665A4C48" w14:textId="77777777" w:rsidR="004833A4" w:rsidRPr="00EB7AF8" w:rsidRDefault="004833A4" w:rsidP="00284687">
            <w:pPr>
              <w:rPr>
                <w:b/>
                <w:bCs/>
              </w:rPr>
            </w:pPr>
            <w:r w:rsidRPr="00EB7AF8">
              <w:rPr>
                <w:b/>
                <w:bCs/>
              </w:rPr>
              <w:t>Energy capacity and type of battery</w:t>
            </w:r>
          </w:p>
        </w:tc>
        <w:tc>
          <w:tcPr>
            <w:tcW w:w="441" w:type="pct"/>
            <w:tcBorders>
              <w:top w:val="nil"/>
              <w:left w:val="nil"/>
              <w:bottom w:val="single" w:sz="4" w:space="0" w:color="auto"/>
              <w:right w:val="single" w:sz="4" w:space="0" w:color="auto"/>
            </w:tcBorders>
            <w:shd w:val="clear" w:color="auto" w:fill="auto"/>
            <w:noWrap/>
            <w:vAlign w:val="center"/>
          </w:tcPr>
          <w:p w14:paraId="312D4D55" w14:textId="77777777" w:rsidR="004833A4" w:rsidRPr="00EB7AF8" w:rsidRDefault="004833A4" w:rsidP="00284687">
            <w:pPr>
              <w:jc w:val="center"/>
              <w:rPr>
                <w:b/>
                <w:bCs/>
              </w:rPr>
            </w:pPr>
          </w:p>
        </w:tc>
        <w:tc>
          <w:tcPr>
            <w:tcW w:w="515" w:type="pct"/>
            <w:tcBorders>
              <w:top w:val="nil"/>
              <w:left w:val="nil"/>
              <w:bottom w:val="single" w:sz="4" w:space="0" w:color="auto"/>
              <w:right w:val="single" w:sz="4" w:space="0" w:color="auto"/>
            </w:tcBorders>
            <w:shd w:val="clear" w:color="auto" w:fill="auto"/>
            <w:noWrap/>
            <w:vAlign w:val="center"/>
          </w:tcPr>
          <w:p w14:paraId="31FC944A"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1D1AFA0" w14:textId="77777777" w:rsidR="004833A4" w:rsidRPr="00EB7AF8" w:rsidRDefault="004833A4" w:rsidP="00284687">
            <w:pPr>
              <w:jc w:val="center"/>
              <w:rPr>
                <w:b/>
                <w:bCs/>
              </w:rPr>
            </w:pPr>
          </w:p>
        </w:tc>
      </w:tr>
      <w:tr w:rsidR="004833A4" w:rsidRPr="00EB7AF8" w14:paraId="1ABDF3D0"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7E3AE68F" w14:textId="77777777" w:rsidR="004833A4" w:rsidRPr="00EB7AF8" w:rsidRDefault="004833A4" w:rsidP="00284687">
            <w:pPr>
              <w:rPr>
                <w:b/>
                <w:bCs/>
              </w:rPr>
            </w:pPr>
            <w:r w:rsidRPr="00EB7AF8">
              <w:rPr>
                <w:b/>
                <w:bCs/>
              </w:rPr>
              <w:t>Gearbox type (auto/manual):</w:t>
            </w:r>
          </w:p>
        </w:tc>
        <w:tc>
          <w:tcPr>
            <w:tcW w:w="441" w:type="pct"/>
            <w:tcBorders>
              <w:top w:val="nil"/>
              <w:left w:val="nil"/>
              <w:bottom w:val="single" w:sz="4" w:space="0" w:color="auto"/>
              <w:right w:val="single" w:sz="4" w:space="0" w:color="auto"/>
            </w:tcBorders>
            <w:shd w:val="clear" w:color="auto" w:fill="auto"/>
            <w:noWrap/>
            <w:vAlign w:val="center"/>
            <w:hideMark/>
          </w:tcPr>
          <w:p w14:paraId="34ABFD6D"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452613A4"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60CC5AA2" w14:textId="77777777" w:rsidR="004833A4" w:rsidRPr="00EB7AF8" w:rsidRDefault="004833A4" w:rsidP="00284687">
            <w:pPr>
              <w:jc w:val="center"/>
              <w:rPr>
                <w:b/>
                <w:bCs/>
              </w:rPr>
            </w:pPr>
            <w:r w:rsidRPr="00EB7AF8">
              <w:rPr>
                <w:b/>
                <w:bCs/>
              </w:rPr>
              <w:t> </w:t>
            </w:r>
          </w:p>
        </w:tc>
      </w:tr>
      <w:tr w:rsidR="004833A4" w:rsidRPr="00EB7AF8" w14:paraId="2BAF8384"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043F28D1" w14:textId="77777777" w:rsidR="004833A4" w:rsidRPr="00EB7AF8" w:rsidRDefault="004833A4" w:rsidP="00284687">
            <w:pPr>
              <w:rPr>
                <w:b/>
                <w:bCs/>
              </w:rPr>
            </w:pPr>
            <w:r w:rsidRPr="00EB7AF8">
              <w:rPr>
                <w:b/>
                <w:bCs/>
              </w:rPr>
              <w:t>Drive axle (FWD/AWD/RWD):</w:t>
            </w:r>
          </w:p>
        </w:tc>
        <w:tc>
          <w:tcPr>
            <w:tcW w:w="441" w:type="pct"/>
            <w:tcBorders>
              <w:top w:val="nil"/>
              <w:left w:val="nil"/>
              <w:bottom w:val="single" w:sz="4" w:space="0" w:color="auto"/>
              <w:right w:val="single" w:sz="4" w:space="0" w:color="auto"/>
            </w:tcBorders>
            <w:shd w:val="clear" w:color="auto" w:fill="auto"/>
            <w:noWrap/>
            <w:vAlign w:val="center"/>
            <w:hideMark/>
          </w:tcPr>
          <w:p w14:paraId="060D7A86"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4E221AAE"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D66614D" w14:textId="77777777" w:rsidR="004833A4" w:rsidRPr="00EB7AF8" w:rsidRDefault="004833A4" w:rsidP="00284687">
            <w:pPr>
              <w:jc w:val="center"/>
              <w:rPr>
                <w:b/>
                <w:bCs/>
              </w:rPr>
            </w:pPr>
            <w:r w:rsidRPr="00EB7AF8">
              <w:rPr>
                <w:b/>
                <w:bCs/>
              </w:rPr>
              <w:t> </w:t>
            </w:r>
          </w:p>
        </w:tc>
      </w:tr>
      <w:tr w:rsidR="004833A4" w:rsidRPr="00EB7AF8" w14:paraId="523C6526"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07552FCE" w14:textId="77777777" w:rsidR="004833A4" w:rsidRPr="00EB7AF8" w:rsidRDefault="004833A4" w:rsidP="00284687">
            <w:pPr>
              <w:rPr>
                <w:b/>
                <w:bCs/>
              </w:rPr>
            </w:pPr>
            <w:r w:rsidRPr="00EB7AF8">
              <w:rPr>
                <w:b/>
                <w:bCs/>
              </w:rPr>
              <w:t xml:space="preserve">Tyre size (front and rear if different): </w:t>
            </w:r>
          </w:p>
        </w:tc>
        <w:tc>
          <w:tcPr>
            <w:tcW w:w="441" w:type="pct"/>
            <w:tcBorders>
              <w:top w:val="nil"/>
              <w:left w:val="nil"/>
              <w:bottom w:val="single" w:sz="4" w:space="0" w:color="auto"/>
              <w:right w:val="single" w:sz="4" w:space="0" w:color="auto"/>
            </w:tcBorders>
            <w:shd w:val="clear" w:color="auto" w:fill="auto"/>
            <w:noWrap/>
            <w:vAlign w:val="center"/>
            <w:hideMark/>
          </w:tcPr>
          <w:p w14:paraId="6A17A4EF"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281F6062"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6C1573B" w14:textId="77777777" w:rsidR="004833A4" w:rsidRPr="00EB7AF8" w:rsidRDefault="004833A4" w:rsidP="00284687">
            <w:pPr>
              <w:jc w:val="center"/>
              <w:rPr>
                <w:b/>
                <w:bCs/>
              </w:rPr>
            </w:pPr>
            <w:r w:rsidRPr="00EB7AF8">
              <w:rPr>
                <w:b/>
                <w:bCs/>
              </w:rPr>
              <w:t> </w:t>
            </w:r>
          </w:p>
        </w:tc>
      </w:tr>
      <w:tr w:rsidR="004833A4" w:rsidRPr="00EB7AF8" w14:paraId="37AB28A4" w14:textId="77777777" w:rsidTr="004446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7201402A" w14:textId="77777777" w:rsidR="004833A4" w:rsidRPr="00EB7AF8" w:rsidRDefault="004833A4" w:rsidP="00284687">
            <w:pPr>
              <w:rPr>
                <w:b/>
                <w:bCs/>
              </w:rPr>
            </w:pPr>
            <w:r w:rsidRPr="00EB7AF8">
              <w:rPr>
                <w:b/>
                <w:bCs/>
              </w:rPr>
              <w:t>Average fuel consumption for PHEVs</w:t>
            </w:r>
          </w:p>
        </w:tc>
        <w:tc>
          <w:tcPr>
            <w:tcW w:w="441" w:type="pct"/>
            <w:tcBorders>
              <w:top w:val="nil"/>
              <w:left w:val="nil"/>
              <w:bottom w:val="single" w:sz="4" w:space="0" w:color="auto"/>
              <w:right w:val="single" w:sz="4" w:space="0" w:color="auto"/>
            </w:tcBorders>
            <w:shd w:val="clear" w:color="auto" w:fill="auto"/>
            <w:noWrap/>
            <w:vAlign w:val="center"/>
          </w:tcPr>
          <w:p w14:paraId="35077189" w14:textId="77777777" w:rsidR="004833A4" w:rsidRPr="00EB7AF8" w:rsidRDefault="004833A4" w:rsidP="00284687">
            <w:pPr>
              <w:jc w:val="center"/>
              <w:rPr>
                <w:b/>
                <w:bCs/>
              </w:rPr>
            </w:pPr>
          </w:p>
        </w:tc>
        <w:tc>
          <w:tcPr>
            <w:tcW w:w="515" w:type="pct"/>
            <w:tcBorders>
              <w:top w:val="nil"/>
              <w:left w:val="nil"/>
              <w:bottom w:val="single" w:sz="4" w:space="0" w:color="auto"/>
              <w:right w:val="single" w:sz="4" w:space="0" w:color="auto"/>
            </w:tcBorders>
            <w:shd w:val="clear" w:color="auto" w:fill="auto"/>
            <w:noWrap/>
            <w:vAlign w:val="center"/>
          </w:tcPr>
          <w:p w14:paraId="799B6C5C"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5A98EC39" w14:textId="77777777" w:rsidR="004833A4" w:rsidRPr="00EB7AF8" w:rsidRDefault="004833A4" w:rsidP="00284687">
            <w:pPr>
              <w:jc w:val="center"/>
              <w:rPr>
                <w:b/>
                <w:bCs/>
              </w:rPr>
            </w:pPr>
          </w:p>
        </w:tc>
      </w:tr>
      <w:tr w:rsidR="004833A4" w:rsidRPr="00EB7AF8" w14:paraId="0B78069A" w14:textId="77777777" w:rsidTr="00444611">
        <w:trPr>
          <w:trHeight w:val="690"/>
        </w:trPr>
        <w:tc>
          <w:tcPr>
            <w:tcW w:w="3383" w:type="pct"/>
            <w:tcBorders>
              <w:top w:val="nil"/>
              <w:left w:val="single" w:sz="4" w:space="0" w:color="auto"/>
              <w:bottom w:val="single" w:sz="4" w:space="0" w:color="auto"/>
              <w:right w:val="single" w:sz="4" w:space="0" w:color="auto"/>
            </w:tcBorders>
            <w:shd w:val="clear" w:color="auto" w:fill="auto"/>
            <w:vAlign w:val="center"/>
            <w:hideMark/>
          </w:tcPr>
          <w:p w14:paraId="3C42DE91" w14:textId="77777777" w:rsidR="004833A4" w:rsidRPr="00EB7AF8" w:rsidRDefault="004833A4" w:rsidP="00284687">
            <w:pPr>
              <w:rPr>
                <w:b/>
                <w:bCs/>
              </w:rPr>
            </w:pPr>
            <w:r w:rsidRPr="00EB7AF8">
              <w:rPr>
                <w:b/>
                <w:bCs/>
              </w:rPr>
              <w:lastRenderedPageBreak/>
              <w:t>Is the vehicle involved in a recall or service campaign?</w:t>
            </w:r>
            <w:r w:rsidRPr="00EB7AF8">
              <w:rPr>
                <w:b/>
                <w:bCs/>
              </w:rPr>
              <w:br/>
              <w:t>If yes: Which one? Ha</w:t>
            </w:r>
            <w:r>
              <w:rPr>
                <w:b/>
                <w:bCs/>
              </w:rPr>
              <w:t>ve</w:t>
            </w:r>
            <w:r w:rsidRPr="00EB7AF8">
              <w:rPr>
                <w:b/>
                <w:bCs/>
              </w:rPr>
              <w:t xml:space="preserve"> the campaign repairs already been done? </w:t>
            </w:r>
          </w:p>
          <w:p w14:paraId="6C6122FC" w14:textId="77777777" w:rsidR="004833A4" w:rsidRPr="00EB7AF8" w:rsidRDefault="004833A4" w:rsidP="00284687">
            <w:pPr>
              <w:rPr>
                <w:b/>
                <w:bCs/>
              </w:rPr>
            </w:pPr>
            <w:r w:rsidRPr="00EB7AF8">
              <w:rPr>
                <w:i/>
                <w:iCs/>
              </w:rPr>
              <w:t>The repairs must have been done before selecting the vehicle.</w:t>
            </w:r>
          </w:p>
        </w:tc>
        <w:tc>
          <w:tcPr>
            <w:tcW w:w="441" w:type="pct"/>
            <w:tcBorders>
              <w:top w:val="nil"/>
              <w:left w:val="nil"/>
              <w:bottom w:val="single" w:sz="4" w:space="0" w:color="auto"/>
              <w:right w:val="single" w:sz="4" w:space="0" w:color="auto"/>
            </w:tcBorders>
            <w:shd w:val="clear" w:color="auto" w:fill="auto"/>
            <w:vAlign w:val="center"/>
            <w:hideMark/>
          </w:tcPr>
          <w:p w14:paraId="6588143B" w14:textId="77777777" w:rsidR="004833A4" w:rsidRPr="00EB7AF8" w:rsidRDefault="004833A4" w:rsidP="00284687">
            <w:pPr>
              <w:jc w:val="center"/>
              <w:rPr>
                <w:b/>
                <w:bCs/>
              </w:rPr>
            </w:pPr>
            <w:r w:rsidRPr="00EB7AF8">
              <w:rPr>
                <w:b/>
                <w:bCs/>
              </w:rPr>
              <w:t xml:space="preserve">x </w:t>
            </w:r>
          </w:p>
        </w:tc>
        <w:tc>
          <w:tcPr>
            <w:tcW w:w="515" w:type="pct"/>
            <w:tcBorders>
              <w:top w:val="nil"/>
              <w:left w:val="nil"/>
              <w:bottom w:val="single" w:sz="4" w:space="0" w:color="auto"/>
              <w:right w:val="single" w:sz="4" w:space="0" w:color="auto"/>
            </w:tcBorders>
            <w:shd w:val="clear" w:color="auto" w:fill="auto"/>
            <w:noWrap/>
            <w:vAlign w:val="center"/>
            <w:hideMark/>
          </w:tcPr>
          <w:p w14:paraId="307D10D9"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8FC2082" w14:textId="77777777" w:rsidR="004833A4" w:rsidRPr="00EB7AF8" w:rsidRDefault="004833A4" w:rsidP="00284687">
            <w:pPr>
              <w:jc w:val="center"/>
              <w:rPr>
                <w:b/>
                <w:bCs/>
              </w:rPr>
            </w:pPr>
            <w:r w:rsidRPr="00EB7AF8">
              <w:rPr>
                <w:b/>
                <w:bCs/>
              </w:rPr>
              <w:t> </w:t>
            </w:r>
          </w:p>
        </w:tc>
      </w:tr>
      <w:tr w:rsidR="004833A4" w:rsidRPr="00EB7AF8" w14:paraId="466D9E44" w14:textId="77777777" w:rsidTr="00444611">
        <w:trPr>
          <w:trHeight w:val="420"/>
        </w:trPr>
        <w:tc>
          <w:tcPr>
            <w:tcW w:w="3383" w:type="pct"/>
            <w:tcBorders>
              <w:top w:val="nil"/>
              <w:left w:val="nil"/>
              <w:bottom w:val="nil"/>
              <w:right w:val="nil"/>
            </w:tcBorders>
            <w:shd w:val="clear" w:color="auto" w:fill="auto"/>
            <w:noWrap/>
            <w:vAlign w:val="center"/>
            <w:hideMark/>
          </w:tcPr>
          <w:p w14:paraId="621548CE" w14:textId="77777777" w:rsidR="004833A4" w:rsidRPr="00EB7AF8" w:rsidRDefault="004833A4" w:rsidP="000E149A">
            <w:pPr>
              <w:spacing w:before="120"/>
              <w:rPr>
                <w:bCs/>
                <w:i/>
              </w:rPr>
            </w:pPr>
            <w:r w:rsidRPr="00EB7AF8">
              <w:rPr>
                <w:b/>
                <w:bCs/>
              </w:rPr>
              <w:t>Vehicle Owner Interview</w:t>
            </w:r>
            <w:r w:rsidRPr="00EB7AF8">
              <w:rPr>
                <w:bCs/>
                <w:i/>
              </w:rPr>
              <w:t xml:space="preserve"> </w:t>
            </w:r>
          </w:p>
          <w:p w14:paraId="6596FD38" w14:textId="77777777" w:rsidR="004833A4" w:rsidRPr="00EB7AF8" w:rsidRDefault="004833A4" w:rsidP="00284687">
            <w:pPr>
              <w:rPr>
                <w:b/>
                <w:bCs/>
              </w:rPr>
            </w:pPr>
            <w:r w:rsidRPr="00EB7AF8">
              <w:rPr>
                <w:bCs/>
                <w:i/>
              </w:rPr>
              <w:t>(the owner will only be asked the main questions and shall have no knowledge of the implications of the replies)</w:t>
            </w:r>
          </w:p>
        </w:tc>
        <w:tc>
          <w:tcPr>
            <w:tcW w:w="441" w:type="pct"/>
            <w:tcBorders>
              <w:top w:val="nil"/>
              <w:left w:val="nil"/>
              <w:bottom w:val="nil"/>
              <w:right w:val="nil"/>
            </w:tcBorders>
            <w:shd w:val="clear" w:color="auto" w:fill="auto"/>
            <w:noWrap/>
            <w:vAlign w:val="center"/>
            <w:hideMark/>
          </w:tcPr>
          <w:p w14:paraId="6C7D4D3E" w14:textId="77777777" w:rsidR="004833A4" w:rsidRPr="00EB7AF8" w:rsidRDefault="004833A4" w:rsidP="00284687">
            <w:pPr>
              <w:jc w:val="center"/>
              <w:rPr>
                <w:b/>
                <w:bCs/>
              </w:rPr>
            </w:pPr>
          </w:p>
        </w:tc>
        <w:tc>
          <w:tcPr>
            <w:tcW w:w="515" w:type="pct"/>
            <w:tcBorders>
              <w:top w:val="nil"/>
              <w:left w:val="nil"/>
              <w:bottom w:val="nil"/>
              <w:right w:val="nil"/>
            </w:tcBorders>
            <w:shd w:val="clear" w:color="auto" w:fill="auto"/>
            <w:noWrap/>
            <w:vAlign w:val="center"/>
            <w:hideMark/>
          </w:tcPr>
          <w:p w14:paraId="1E09460D" w14:textId="77777777" w:rsidR="004833A4" w:rsidRPr="00EB7AF8" w:rsidRDefault="004833A4" w:rsidP="00284687">
            <w:pPr>
              <w:jc w:val="center"/>
              <w:rPr>
                <w:b/>
                <w:bCs/>
              </w:rPr>
            </w:pPr>
          </w:p>
        </w:tc>
        <w:tc>
          <w:tcPr>
            <w:tcW w:w="661" w:type="pct"/>
            <w:gridSpan w:val="2"/>
            <w:tcBorders>
              <w:top w:val="nil"/>
              <w:left w:val="nil"/>
              <w:bottom w:val="nil"/>
              <w:right w:val="nil"/>
            </w:tcBorders>
            <w:shd w:val="clear" w:color="auto" w:fill="auto"/>
            <w:noWrap/>
            <w:vAlign w:val="center"/>
            <w:hideMark/>
          </w:tcPr>
          <w:p w14:paraId="64D12462" w14:textId="77777777" w:rsidR="004833A4" w:rsidRPr="00EB7AF8" w:rsidRDefault="004833A4" w:rsidP="00284687">
            <w:pPr>
              <w:jc w:val="center"/>
              <w:rPr>
                <w:b/>
                <w:bCs/>
              </w:rPr>
            </w:pPr>
          </w:p>
        </w:tc>
      </w:tr>
      <w:tr w:rsidR="004833A4" w:rsidRPr="00EB7AF8" w14:paraId="60AB7275" w14:textId="77777777" w:rsidTr="00444611">
        <w:trPr>
          <w:trHeight w:val="255"/>
        </w:trPr>
        <w:tc>
          <w:tcPr>
            <w:tcW w:w="3383" w:type="pct"/>
            <w:tcBorders>
              <w:top w:val="nil"/>
              <w:left w:val="nil"/>
              <w:bottom w:val="nil"/>
              <w:right w:val="nil"/>
            </w:tcBorders>
            <w:shd w:val="clear" w:color="auto" w:fill="auto"/>
            <w:noWrap/>
            <w:vAlign w:val="bottom"/>
            <w:hideMark/>
          </w:tcPr>
          <w:p w14:paraId="765D684C" w14:textId="77777777" w:rsidR="004833A4" w:rsidRPr="00EB7AF8" w:rsidRDefault="004833A4" w:rsidP="00284687"/>
        </w:tc>
        <w:tc>
          <w:tcPr>
            <w:tcW w:w="441" w:type="pct"/>
            <w:tcBorders>
              <w:top w:val="nil"/>
              <w:left w:val="nil"/>
              <w:bottom w:val="nil"/>
              <w:right w:val="nil"/>
            </w:tcBorders>
            <w:shd w:val="clear" w:color="auto" w:fill="auto"/>
            <w:noWrap/>
            <w:vAlign w:val="bottom"/>
            <w:hideMark/>
          </w:tcPr>
          <w:p w14:paraId="78772464" w14:textId="77777777" w:rsidR="004833A4" w:rsidRPr="00EB7AF8" w:rsidRDefault="004833A4" w:rsidP="00284687">
            <w:pPr>
              <w:jc w:val="center"/>
              <w:rPr>
                <w:b/>
                <w:bCs/>
              </w:rPr>
            </w:pPr>
          </w:p>
        </w:tc>
        <w:tc>
          <w:tcPr>
            <w:tcW w:w="515" w:type="pct"/>
            <w:tcBorders>
              <w:top w:val="nil"/>
              <w:left w:val="nil"/>
              <w:bottom w:val="nil"/>
              <w:right w:val="nil"/>
            </w:tcBorders>
            <w:shd w:val="clear" w:color="auto" w:fill="auto"/>
            <w:noWrap/>
            <w:vAlign w:val="center"/>
            <w:hideMark/>
          </w:tcPr>
          <w:p w14:paraId="0DBC090A" w14:textId="77777777" w:rsidR="004833A4" w:rsidRPr="00EB7AF8" w:rsidRDefault="004833A4" w:rsidP="00284687">
            <w:pPr>
              <w:jc w:val="center"/>
              <w:rPr>
                <w:b/>
                <w:bCs/>
              </w:rPr>
            </w:pPr>
          </w:p>
        </w:tc>
        <w:tc>
          <w:tcPr>
            <w:tcW w:w="661" w:type="pct"/>
            <w:gridSpan w:val="2"/>
            <w:tcBorders>
              <w:top w:val="nil"/>
              <w:left w:val="nil"/>
              <w:bottom w:val="nil"/>
              <w:right w:val="nil"/>
            </w:tcBorders>
            <w:shd w:val="clear" w:color="auto" w:fill="auto"/>
            <w:noWrap/>
            <w:vAlign w:val="center"/>
            <w:hideMark/>
          </w:tcPr>
          <w:p w14:paraId="01B39017" w14:textId="77777777" w:rsidR="004833A4" w:rsidRPr="00EB7AF8" w:rsidRDefault="004833A4" w:rsidP="00284687">
            <w:pPr>
              <w:jc w:val="center"/>
              <w:rPr>
                <w:b/>
                <w:bCs/>
              </w:rPr>
            </w:pPr>
          </w:p>
        </w:tc>
      </w:tr>
      <w:tr w:rsidR="004833A4" w:rsidRPr="00EB7AF8" w14:paraId="2CF0F9A9" w14:textId="77777777" w:rsidTr="00444611">
        <w:trPr>
          <w:trHeight w:val="375"/>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2E3E0" w14:textId="19C0D352" w:rsidR="004833A4" w:rsidRPr="00EB7AF8" w:rsidRDefault="004833A4" w:rsidP="00284687">
            <w:pPr>
              <w:rPr>
                <w:b/>
                <w:bCs/>
              </w:rPr>
            </w:pPr>
            <w:r w:rsidRPr="00EB7AF8">
              <w:rPr>
                <w:b/>
                <w:bCs/>
              </w:rPr>
              <w:t>Name of the owner (only available to the accredited inspection body or laboratory/technical service)</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02FCCC0A" w14:textId="77777777" w:rsidR="004833A4" w:rsidRPr="00EB7AF8" w:rsidRDefault="004833A4" w:rsidP="00284687">
            <w:pPr>
              <w:jc w:val="center"/>
              <w:rPr>
                <w:b/>
                <w:bCs/>
              </w:rPr>
            </w:pPr>
            <w:r w:rsidRPr="00EB7AF8">
              <w:rPr>
                <w:b/>
                <w:bCs/>
              </w:rPr>
              <w:t> </w:t>
            </w:r>
          </w:p>
        </w:tc>
        <w:tc>
          <w:tcPr>
            <w:tcW w:w="515" w:type="pct"/>
            <w:tcBorders>
              <w:top w:val="single" w:sz="4" w:space="0" w:color="auto"/>
              <w:left w:val="nil"/>
              <w:bottom w:val="single" w:sz="4" w:space="0" w:color="auto"/>
              <w:right w:val="single" w:sz="4" w:space="0" w:color="auto"/>
            </w:tcBorders>
            <w:shd w:val="clear" w:color="auto" w:fill="auto"/>
            <w:noWrap/>
            <w:vAlign w:val="bottom"/>
            <w:hideMark/>
          </w:tcPr>
          <w:p w14:paraId="372C4FEF" w14:textId="77777777" w:rsidR="004833A4" w:rsidRPr="00EB7AF8" w:rsidRDefault="004833A4" w:rsidP="00284687">
            <w:pPr>
              <w:jc w:val="center"/>
              <w:rPr>
                <w:b/>
                <w:bCs/>
              </w:rPr>
            </w:pPr>
            <w:r w:rsidRPr="00EB7AF8">
              <w:rPr>
                <w:b/>
                <w:bCs/>
              </w:rPr>
              <w:t xml:space="preserve"> </w:t>
            </w:r>
          </w:p>
        </w:tc>
        <w:tc>
          <w:tcPr>
            <w:tcW w:w="6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3A03556D" w14:textId="77777777" w:rsidR="004833A4" w:rsidRPr="00EB7AF8" w:rsidRDefault="004833A4" w:rsidP="00284687">
            <w:pPr>
              <w:jc w:val="center"/>
            </w:pPr>
            <w:r w:rsidRPr="00EB7AF8">
              <w:t>x</w:t>
            </w:r>
          </w:p>
        </w:tc>
      </w:tr>
      <w:tr w:rsidR="004833A4" w:rsidRPr="00EB7AF8" w14:paraId="234AF936" w14:textId="77777777" w:rsidTr="00444611">
        <w:trPr>
          <w:trHeight w:val="37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33A691AD" w14:textId="77777777" w:rsidR="004833A4" w:rsidRPr="00EB7AF8" w:rsidRDefault="004833A4" w:rsidP="00284687">
            <w:pPr>
              <w:rPr>
                <w:b/>
                <w:bCs/>
              </w:rPr>
            </w:pPr>
            <w:r w:rsidRPr="00EB7AF8">
              <w:rPr>
                <w:b/>
                <w:bCs/>
              </w:rPr>
              <w:t>Contact (address / telephone) (only available to the accredited inspection body or laboratory/technical service)</w:t>
            </w:r>
          </w:p>
        </w:tc>
        <w:tc>
          <w:tcPr>
            <w:tcW w:w="441" w:type="pct"/>
            <w:tcBorders>
              <w:top w:val="nil"/>
              <w:left w:val="nil"/>
              <w:bottom w:val="single" w:sz="4" w:space="0" w:color="auto"/>
              <w:right w:val="single" w:sz="4" w:space="0" w:color="auto"/>
            </w:tcBorders>
            <w:shd w:val="clear" w:color="auto" w:fill="auto"/>
            <w:noWrap/>
            <w:vAlign w:val="center"/>
            <w:hideMark/>
          </w:tcPr>
          <w:p w14:paraId="182F660D"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bottom"/>
            <w:hideMark/>
          </w:tcPr>
          <w:p w14:paraId="6D6AD025" w14:textId="77777777" w:rsidR="004833A4" w:rsidRPr="00EB7AF8" w:rsidRDefault="004833A4" w:rsidP="00284687">
            <w:pPr>
              <w:jc w:val="center"/>
              <w:rPr>
                <w:b/>
                <w:bCs/>
              </w:rPr>
            </w:pPr>
            <w:r w:rsidRPr="00EB7AF8">
              <w:rPr>
                <w:b/>
                <w:bCs/>
              </w:rPr>
              <w:t xml:space="preserve">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35C009F6" w14:textId="77777777" w:rsidR="004833A4" w:rsidRPr="00EB7AF8" w:rsidRDefault="004833A4" w:rsidP="00284687">
            <w:pPr>
              <w:jc w:val="center"/>
            </w:pPr>
            <w:r w:rsidRPr="00EB7AF8">
              <w:t>x</w:t>
            </w:r>
          </w:p>
        </w:tc>
      </w:tr>
      <w:tr w:rsidR="004833A4" w:rsidRPr="00EB7AF8" w14:paraId="2C09E9E4" w14:textId="77777777" w:rsidTr="00444611">
        <w:trPr>
          <w:trHeight w:val="375"/>
        </w:trPr>
        <w:tc>
          <w:tcPr>
            <w:tcW w:w="3383" w:type="pct"/>
            <w:tcBorders>
              <w:top w:val="nil"/>
              <w:left w:val="nil"/>
              <w:bottom w:val="nil"/>
              <w:right w:val="nil"/>
            </w:tcBorders>
            <w:shd w:val="clear" w:color="auto" w:fill="auto"/>
            <w:noWrap/>
            <w:vAlign w:val="center"/>
            <w:hideMark/>
          </w:tcPr>
          <w:p w14:paraId="0E47541A" w14:textId="77777777" w:rsidR="004833A4" w:rsidRPr="00EB7AF8" w:rsidRDefault="004833A4" w:rsidP="00284687">
            <w:pPr>
              <w:rPr>
                <w:b/>
                <w:bCs/>
              </w:rPr>
            </w:pPr>
          </w:p>
        </w:tc>
        <w:tc>
          <w:tcPr>
            <w:tcW w:w="441" w:type="pct"/>
            <w:tcBorders>
              <w:top w:val="nil"/>
              <w:left w:val="nil"/>
              <w:bottom w:val="nil"/>
              <w:right w:val="nil"/>
            </w:tcBorders>
            <w:shd w:val="clear" w:color="auto" w:fill="auto"/>
            <w:noWrap/>
            <w:vAlign w:val="center"/>
            <w:hideMark/>
          </w:tcPr>
          <w:p w14:paraId="617227DC" w14:textId="77777777" w:rsidR="004833A4" w:rsidRPr="00EB7AF8" w:rsidRDefault="004833A4" w:rsidP="00284687">
            <w:pPr>
              <w:jc w:val="center"/>
              <w:rPr>
                <w:b/>
                <w:bCs/>
              </w:rPr>
            </w:pPr>
          </w:p>
        </w:tc>
        <w:tc>
          <w:tcPr>
            <w:tcW w:w="515" w:type="pct"/>
            <w:tcBorders>
              <w:top w:val="nil"/>
              <w:left w:val="nil"/>
              <w:bottom w:val="nil"/>
              <w:right w:val="nil"/>
            </w:tcBorders>
            <w:shd w:val="clear" w:color="auto" w:fill="auto"/>
            <w:noWrap/>
            <w:vAlign w:val="bottom"/>
            <w:hideMark/>
          </w:tcPr>
          <w:p w14:paraId="73700886" w14:textId="77777777" w:rsidR="004833A4" w:rsidRPr="00EB7AF8" w:rsidRDefault="004833A4" w:rsidP="00284687">
            <w:pPr>
              <w:jc w:val="center"/>
              <w:rPr>
                <w:b/>
                <w:bCs/>
              </w:rPr>
            </w:pPr>
          </w:p>
        </w:tc>
        <w:tc>
          <w:tcPr>
            <w:tcW w:w="661" w:type="pct"/>
            <w:gridSpan w:val="2"/>
            <w:tcBorders>
              <w:top w:val="nil"/>
              <w:left w:val="nil"/>
              <w:bottom w:val="nil"/>
              <w:right w:val="nil"/>
            </w:tcBorders>
            <w:shd w:val="clear" w:color="auto" w:fill="auto"/>
            <w:noWrap/>
            <w:vAlign w:val="bottom"/>
            <w:hideMark/>
          </w:tcPr>
          <w:p w14:paraId="2C03E236" w14:textId="77777777" w:rsidR="004833A4" w:rsidRPr="00EB7AF8" w:rsidRDefault="004833A4" w:rsidP="00284687">
            <w:pPr>
              <w:jc w:val="center"/>
            </w:pPr>
          </w:p>
        </w:tc>
      </w:tr>
      <w:tr w:rsidR="004833A4" w:rsidRPr="00EB7AF8" w14:paraId="4EA3663C" w14:textId="77777777" w:rsidTr="00444611">
        <w:trPr>
          <w:trHeight w:val="375"/>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E931E" w14:textId="77777777" w:rsidR="004833A4" w:rsidRPr="00EB7AF8" w:rsidRDefault="004833A4" w:rsidP="00284687">
            <w:pPr>
              <w:rPr>
                <w:b/>
                <w:bCs/>
              </w:rPr>
            </w:pPr>
            <w:r w:rsidRPr="00EB7AF8">
              <w:rPr>
                <w:b/>
                <w:bCs/>
              </w:rPr>
              <w:t>How many owners did the vehicle have?</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2E3E9DB9" w14:textId="77777777" w:rsidR="004833A4" w:rsidRPr="00EB7AF8" w:rsidRDefault="004833A4" w:rsidP="00284687">
            <w:pPr>
              <w:jc w:val="center"/>
              <w:rPr>
                <w:b/>
                <w:bCs/>
              </w:rPr>
            </w:pPr>
            <w:r w:rsidRPr="00EB7AF8">
              <w:rPr>
                <w:b/>
                <w:bCs/>
              </w:rPr>
              <w:t> </w:t>
            </w:r>
          </w:p>
        </w:tc>
        <w:tc>
          <w:tcPr>
            <w:tcW w:w="515" w:type="pct"/>
            <w:tcBorders>
              <w:top w:val="single" w:sz="4" w:space="0" w:color="auto"/>
              <w:left w:val="nil"/>
              <w:bottom w:val="single" w:sz="4" w:space="0" w:color="auto"/>
              <w:right w:val="single" w:sz="4" w:space="0" w:color="auto"/>
            </w:tcBorders>
            <w:shd w:val="clear" w:color="auto" w:fill="auto"/>
            <w:noWrap/>
            <w:vAlign w:val="bottom"/>
            <w:hideMark/>
          </w:tcPr>
          <w:p w14:paraId="3335820C" w14:textId="77777777" w:rsidR="004833A4" w:rsidRPr="00EB7AF8" w:rsidRDefault="004833A4" w:rsidP="00284687">
            <w:pPr>
              <w:jc w:val="center"/>
              <w:rPr>
                <w:b/>
                <w:bCs/>
              </w:rPr>
            </w:pPr>
            <w:r w:rsidRPr="00EB7AF8">
              <w:rPr>
                <w:b/>
                <w:bCs/>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26CAD6E9" w14:textId="77777777" w:rsidR="004833A4" w:rsidRPr="00EB7AF8" w:rsidRDefault="004833A4" w:rsidP="00284687">
            <w:pPr>
              <w:jc w:val="center"/>
            </w:pPr>
            <w:r w:rsidRPr="00EB7AF8">
              <w:t> </w:t>
            </w:r>
          </w:p>
        </w:tc>
      </w:tr>
      <w:tr w:rsidR="004833A4" w:rsidRPr="00EB7AF8" w14:paraId="4C3E4A13" w14:textId="77777777" w:rsidTr="00444611">
        <w:trPr>
          <w:trHeight w:val="517"/>
        </w:trPr>
        <w:tc>
          <w:tcPr>
            <w:tcW w:w="3383" w:type="pct"/>
            <w:tcBorders>
              <w:top w:val="nil"/>
              <w:left w:val="single" w:sz="4" w:space="0" w:color="auto"/>
              <w:bottom w:val="nil"/>
              <w:right w:val="single" w:sz="4" w:space="0" w:color="auto"/>
            </w:tcBorders>
            <w:shd w:val="clear" w:color="auto" w:fill="auto"/>
            <w:vAlign w:val="center"/>
            <w:hideMark/>
          </w:tcPr>
          <w:p w14:paraId="6D95F179" w14:textId="77777777" w:rsidR="004833A4" w:rsidRPr="00EB7AF8" w:rsidRDefault="004833A4" w:rsidP="00284687">
            <w:pPr>
              <w:rPr>
                <w:b/>
                <w:bCs/>
              </w:rPr>
            </w:pPr>
            <w:r w:rsidRPr="00EB7AF8">
              <w:rPr>
                <w:b/>
                <w:bCs/>
              </w:rPr>
              <w:t>Did the odometer work?</w:t>
            </w:r>
            <w:r w:rsidRPr="00EB7AF8">
              <w:rPr>
                <w:b/>
                <w:bCs/>
              </w:rPr>
              <w:br/>
            </w:r>
            <w:r w:rsidRPr="00EB7AF8">
              <w:rPr>
                <w:i/>
                <w:iCs/>
              </w:rPr>
              <w:t xml:space="preserve">If </w:t>
            </w:r>
            <w:r>
              <w:rPr>
                <w:i/>
                <w:iCs/>
              </w:rPr>
              <w:t>no</w:t>
            </w:r>
            <w:r w:rsidRPr="00EB7AF8">
              <w:rPr>
                <w:i/>
                <w:iCs/>
              </w:rPr>
              <w:t>, the vehicle cannot be selected.</w:t>
            </w:r>
          </w:p>
        </w:tc>
        <w:tc>
          <w:tcPr>
            <w:tcW w:w="441" w:type="pct"/>
            <w:tcBorders>
              <w:top w:val="nil"/>
              <w:left w:val="nil"/>
              <w:bottom w:val="nil"/>
              <w:right w:val="single" w:sz="4" w:space="0" w:color="auto"/>
            </w:tcBorders>
            <w:shd w:val="clear" w:color="auto" w:fill="auto"/>
            <w:vAlign w:val="center"/>
            <w:hideMark/>
          </w:tcPr>
          <w:p w14:paraId="2C5D9B74" w14:textId="77777777" w:rsidR="004833A4" w:rsidRPr="00EB7AF8" w:rsidRDefault="004833A4" w:rsidP="00284687">
            <w:pPr>
              <w:jc w:val="center"/>
              <w:rPr>
                <w:b/>
                <w:bCs/>
              </w:rPr>
            </w:pPr>
            <w:r w:rsidRPr="00EB7AF8">
              <w:rPr>
                <w:b/>
                <w:bCs/>
              </w:rPr>
              <w:t xml:space="preserve">x </w:t>
            </w:r>
          </w:p>
        </w:tc>
        <w:tc>
          <w:tcPr>
            <w:tcW w:w="515" w:type="pct"/>
            <w:tcBorders>
              <w:top w:val="nil"/>
              <w:left w:val="nil"/>
              <w:bottom w:val="nil"/>
              <w:right w:val="single" w:sz="4" w:space="0" w:color="auto"/>
            </w:tcBorders>
            <w:shd w:val="clear" w:color="auto" w:fill="auto"/>
            <w:noWrap/>
            <w:vAlign w:val="bottom"/>
            <w:hideMark/>
          </w:tcPr>
          <w:p w14:paraId="1E218B95"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07F48FD3" w14:textId="77777777" w:rsidR="004833A4" w:rsidRPr="00EB7AF8" w:rsidRDefault="004833A4" w:rsidP="00284687">
            <w:pPr>
              <w:jc w:val="center"/>
            </w:pPr>
            <w:r w:rsidRPr="00EB7AF8">
              <w:t> </w:t>
            </w:r>
          </w:p>
        </w:tc>
      </w:tr>
      <w:tr w:rsidR="004833A4" w:rsidRPr="00EB7AF8" w14:paraId="35917062" w14:textId="77777777" w:rsidTr="00444611">
        <w:trPr>
          <w:trHeight w:val="375"/>
        </w:trPr>
        <w:tc>
          <w:tcPr>
            <w:tcW w:w="3383" w:type="pct"/>
            <w:tcBorders>
              <w:top w:val="single" w:sz="4" w:space="0" w:color="auto"/>
              <w:left w:val="single" w:sz="4" w:space="0" w:color="auto"/>
              <w:bottom w:val="nil"/>
              <w:right w:val="single" w:sz="4" w:space="0" w:color="auto"/>
            </w:tcBorders>
            <w:shd w:val="clear" w:color="auto" w:fill="auto"/>
            <w:noWrap/>
            <w:vAlign w:val="center"/>
            <w:hideMark/>
          </w:tcPr>
          <w:p w14:paraId="0CAC8C21" w14:textId="77777777" w:rsidR="004833A4" w:rsidRPr="00EB7AF8" w:rsidRDefault="004833A4" w:rsidP="00284687">
            <w:pPr>
              <w:rPr>
                <w:b/>
                <w:bCs/>
              </w:rPr>
            </w:pPr>
            <w:r w:rsidRPr="00EB7AF8">
              <w:rPr>
                <w:b/>
                <w:bCs/>
              </w:rPr>
              <w:t>Was the vehicle used for one of the following?</w:t>
            </w:r>
          </w:p>
        </w:tc>
        <w:tc>
          <w:tcPr>
            <w:tcW w:w="441" w:type="pct"/>
            <w:tcBorders>
              <w:top w:val="single" w:sz="4" w:space="0" w:color="auto"/>
              <w:left w:val="nil"/>
              <w:bottom w:val="nil"/>
              <w:right w:val="single" w:sz="4" w:space="0" w:color="auto"/>
            </w:tcBorders>
            <w:shd w:val="clear" w:color="auto" w:fill="auto"/>
            <w:noWrap/>
            <w:vAlign w:val="center"/>
            <w:hideMark/>
          </w:tcPr>
          <w:p w14:paraId="52887D91" w14:textId="77777777" w:rsidR="004833A4" w:rsidRPr="00EB7AF8" w:rsidRDefault="004833A4" w:rsidP="00284687">
            <w:pPr>
              <w:jc w:val="center"/>
              <w:rPr>
                <w:b/>
                <w:bCs/>
              </w:rPr>
            </w:pPr>
            <w:r w:rsidRPr="00EB7AF8">
              <w:rPr>
                <w:b/>
                <w:bCs/>
              </w:rPr>
              <w:t> </w:t>
            </w:r>
          </w:p>
        </w:tc>
        <w:tc>
          <w:tcPr>
            <w:tcW w:w="515" w:type="pct"/>
            <w:tcBorders>
              <w:top w:val="single" w:sz="4" w:space="0" w:color="auto"/>
              <w:left w:val="nil"/>
              <w:bottom w:val="nil"/>
              <w:right w:val="single" w:sz="4" w:space="0" w:color="auto"/>
            </w:tcBorders>
            <w:shd w:val="clear" w:color="auto" w:fill="auto"/>
            <w:noWrap/>
            <w:vAlign w:val="bottom"/>
            <w:hideMark/>
          </w:tcPr>
          <w:p w14:paraId="59460AA0"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6F128BFE" w14:textId="77777777" w:rsidR="004833A4" w:rsidRPr="00EB7AF8" w:rsidRDefault="004833A4" w:rsidP="00284687">
            <w:pPr>
              <w:jc w:val="center"/>
            </w:pPr>
            <w:r w:rsidRPr="00EB7AF8">
              <w:t> </w:t>
            </w:r>
          </w:p>
        </w:tc>
      </w:tr>
      <w:tr w:rsidR="004833A4" w:rsidRPr="00EB7AF8" w14:paraId="7BA0EAC6" w14:textId="77777777" w:rsidTr="00444611">
        <w:trPr>
          <w:trHeight w:val="375"/>
        </w:trPr>
        <w:tc>
          <w:tcPr>
            <w:tcW w:w="3383" w:type="pct"/>
            <w:tcBorders>
              <w:top w:val="nil"/>
              <w:left w:val="single" w:sz="4" w:space="0" w:color="auto"/>
              <w:bottom w:val="nil"/>
              <w:right w:val="single" w:sz="4" w:space="0" w:color="auto"/>
            </w:tcBorders>
            <w:shd w:val="clear" w:color="auto" w:fill="auto"/>
            <w:noWrap/>
            <w:vAlign w:val="bottom"/>
            <w:hideMark/>
          </w:tcPr>
          <w:p w14:paraId="279122AA" w14:textId="77777777" w:rsidR="004833A4" w:rsidRPr="00EB7AF8" w:rsidRDefault="004833A4" w:rsidP="00284687">
            <w:pPr>
              <w:jc w:val="right"/>
            </w:pPr>
            <w:r w:rsidRPr="00EB7AF8">
              <w:t>As car used in show-rooms?</w:t>
            </w:r>
          </w:p>
        </w:tc>
        <w:tc>
          <w:tcPr>
            <w:tcW w:w="441" w:type="pct"/>
            <w:tcBorders>
              <w:top w:val="nil"/>
              <w:left w:val="nil"/>
              <w:bottom w:val="nil"/>
              <w:right w:val="single" w:sz="4" w:space="0" w:color="auto"/>
            </w:tcBorders>
            <w:shd w:val="clear" w:color="auto" w:fill="auto"/>
            <w:noWrap/>
            <w:vAlign w:val="bottom"/>
            <w:hideMark/>
          </w:tcPr>
          <w:p w14:paraId="05EB9D0B" w14:textId="77777777" w:rsidR="004833A4" w:rsidRPr="00EB7AF8" w:rsidRDefault="004833A4" w:rsidP="00284687">
            <w:pPr>
              <w:jc w:val="center"/>
              <w:rPr>
                <w:b/>
                <w:bCs/>
              </w:rPr>
            </w:pPr>
            <w:r w:rsidRPr="00EB7AF8">
              <w:rPr>
                <w:b/>
                <w:bCs/>
              </w:rPr>
              <w:t> </w:t>
            </w:r>
          </w:p>
        </w:tc>
        <w:tc>
          <w:tcPr>
            <w:tcW w:w="515" w:type="pct"/>
            <w:tcBorders>
              <w:top w:val="nil"/>
              <w:left w:val="nil"/>
              <w:bottom w:val="nil"/>
              <w:right w:val="single" w:sz="4" w:space="0" w:color="auto"/>
            </w:tcBorders>
            <w:shd w:val="clear" w:color="auto" w:fill="auto"/>
            <w:noWrap/>
            <w:vAlign w:val="bottom"/>
            <w:hideMark/>
          </w:tcPr>
          <w:p w14:paraId="3AF454D6"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4A67652A" w14:textId="77777777" w:rsidR="004833A4" w:rsidRPr="00EB7AF8" w:rsidRDefault="004833A4" w:rsidP="00284687">
            <w:pPr>
              <w:jc w:val="center"/>
            </w:pPr>
            <w:r w:rsidRPr="00EB7AF8">
              <w:t> </w:t>
            </w:r>
          </w:p>
        </w:tc>
      </w:tr>
      <w:tr w:rsidR="004833A4" w:rsidRPr="00EB7AF8" w14:paraId="615348BB" w14:textId="77777777" w:rsidTr="00444611">
        <w:trPr>
          <w:trHeight w:val="375"/>
        </w:trPr>
        <w:tc>
          <w:tcPr>
            <w:tcW w:w="3383" w:type="pct"/>
            <w:tcBorders>
              <w:top w:val="nil"/>
              <w:left w:val="single" w:sz="4" w:space="0" w:color="auto"/>
              <w:bottom w:val="nil"/>
              <w:right w:val="single" w:sz="4" w:space="0" w:color="auto"/>
            </w:tcBorders>
            <w:shd w:val="clear" w:color="auto" w:fill="auto"/>
            <w:noWrap/>
            <w:vAlign w:val="bottom"/>
            <w:hideMark/>
          </w:tcPr>
          <w:p w14:paraId="675BAB0F" w14:textId="77777777" w:rsidR="004833A4" w:rsidRPr="00EB7AF8" w:rsidRDefault="004833A4" w:rsidP="00284687">
            <w:pPr>
              <w:jc w:val="right"/>
            </w:pPr>
            <w:r w:rsidRPr="00EB7AF8">
              <w:t xml:space="preserve">As a taxi? </w:t>
            </w:r>
          </w:p>
        </w:tc>
        <w:tc>
          <w:tcPr>
            <w:tcW w:w="441" w:type="pct"/>
            <w:tcBorders>
              <w:top w:val="nil"/>
              <w:left w:val="nil"/>
              <w:bottom w:val="nil"/>
              <w:right w:val="single" w:sz="4" w:space="0" w:color="auto"/>
            </w:tcBorders>
            <w:shd w:val="clear" w:color="auto" w:fill="auto"/>
            <w:noWrap/>
            <w:vAlign w:val="bottom"/>
            <w:hideMark/>
          </w:tcPr>
          <w:p w14:paraId="42BE457A" w14:textId="77777777" w:rsidR="004833A4" w:rsidRPr="00EB7AF8" w:rsidRDefault="004833A4" w:rsidP="00284687">
            <w:pPr>
              <w:jc w:val="center"/>
              <w:rPr>
                <w:b/>
                <w:bCs/>
              </w:rPr>
            </w:pPr>
            <w:r w:rsidRPr="00EB7AF8">
              <w:rPr>
                <w:b/>
                <w:bCs/>
              </w:rPr>
              <w:t> </w:t>
            </w:r>
          </w:p>
        </w:tc>
        <w:tc>
          <w:tcPr>
            <w:tcW w:w="515" w:type="pct"/>
            <w:tcBorders>
              <w:top w:val="nil"/>
              <w:left w:val="nil"/>
              <w:bottom w:val="nil"/>
              <w:right w:val="single" w:sz="4" w:space="0" w:color="auto"/>
            </w:tcBorders>
            <w:shd w:val="clear" w:color="auto" w:fill="auto"/>
            <w:noWrap/>
            <w:vAlign w:val="bottom"/>
            <w:hideMark/>
          </w:tcPr>
          <w:p w14:paraId="187C29CC"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6E5C2DBB" w14:textId="77777777" w:rsidR="004833A4" w:rsidRPr="00EB7AF8" w:rsidRDefault="004833A4" w:rsidP="00284687">
            <w:pPr>
              <w:jc w:val="center"/>
            </w:pPr>
            <w:r w:rsidRPr="00EB7AF8">
              <w:t> </w:t>
            </w:r>
          </w:p>
        </w:tc>
      </w:tr>
      <w:tr w:rsidR="004833A4" w:rsidRPr="00EB7AF8" w14:paraId="2EC29762" w14:textId="77777777" w:rsidTr="00444611">
        <w:trPr>
          <w:trHeight w:val="375"/>
        </w:trPr>
        <w:tc>
          <w:tcPr>
            <w:tcW w:w="3383" w:type="pct"/>
            <w:tcBorders>
              <w:top w:val="nil"/>
              <w:left w:val="single" w:sz="4" w:space="0" w:color="auto"/>
              <w:bottom w:val="nil"/>
              <w:right w:val="single" w:sz="4" w:space="0" w:color="auto"/>
            </w:tcBorders>
            <w:shd w:val="clear" w:color="auto" w:fill="auto"/>
            <w:noWrap/>
            <w:vAlign w:val="bottom"/>
            <w:hideMark/>
          </w:tcPr>
          <w:p w14:paraId="531A1A0E" w14:textId="77777777" w:rsidR="004833A4" w:rsidRPr="00EB7AF8" w:rsidRDefault="004833A4" w:rsidP="00284687">
            <w:pPr>
              <w:jc w:val="right"/>
            </w:pPr>
            <w:r w:rsidRPr="00EB7AF8">
              <w:t xml:space="preserve">As </w:t>
            </w:r>
            <w:r>
              <w:t xml:space="preserve">a </w:t>
            </w:r>
            <w:r w:rsidRPr="00EB7AF8">
              <w:t>delivery vehicle?</w:t>
            </w:r>
          </w:p>
        </w:tc>
        <w:tc>
          <w:tcPr>
            <w:tcW w:w="441" w:type="pct"/>
            <w:tcBorders>
              <w:top w:val="nil"/>
              <w:left w:val="nil"/>
              <w:bottom w:val="nil"/>
              <w:right w:val="single" w:sz="4" w:space="0" w:color="auto"/>
            </w:tcBorders>
            <w:shd w:val="clear" w:color="auto" w:fill="auto"/>
            <w:noWrap/>
            <w:vAlign w:val="bottom"/>
            <w:hideMark/>
          </w:tcPr>
          <w:p w14:paraId="2B66690C" w14:textId="77777777" w:rsidR="004833A4" w:rsidRPr="00EB7AF8" w:rsidRDefault="004833A4" w:rsidP="00284687">
            <w:pPr>
              <w:jc w:val="center"/>
              <w:rPr>
                <w:b/>
                <w:bCs/>
              </w:rPr>
            </w:pPr>
            <w:r w:rsidRPr="00EB7AF8">
              <w:rPr>
                <w:b/>
                <w:bCs/>
              </w:rPr>
              <w:t> </w:t>
            </w:r>
          </w:p>
        </w:tc>
        <w:tc>
          <w:tcPr>
            <w:tcW w:w="515" w:type="pct"/>
            <w:tcBorders>
              <w:top w:val="nil"/>
              <w:left w:val="nil"/>
              <w:bottom w:val="nil"/>
              <w:right w:val="single" w:sz="4" w:space="0" w:color="auto"/>
            </w:tcBorders>
            <w:shd w:val="clear" w:color="auto" w:fill="auto"/>
            <w:noWrap/>
            <w:vAlign w:val="bottom"/>
            <w:hideMark/>
          </w:tcPr>
          <w:p w14:paraId="12D8C2A9"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20B083F2" w14:textId="77777777" w:rsidR="004833A4" w:rsidRPr="00EB7AF8" w:rsidRDefault="004833A4" w:rsidP="00284687">
            <w:pPr>
              <w:jc w:val="center"/>
            </w:pPr>
            <w:r w:rsidRPr="00EB7AF8">
              <w:t> </w:t>
            </w:r>
          </w:p>
        </w:tc>
      </w:tr>
      <w:tr w:rsidR="004833A4" w:rsidRPr="00EB7AF8" w14:paraId="1238FE40" w14:textId="77777777" w:rsidTr="00444611">
        <w:trPr>
          <w:trHeight w:val="375"/>
        </w:trPr>
        <w:tc>
          <w:tcPr>
            <w:tcW w:w="3383" w:type="pct"/>
            <w:tcBorders>
              <w:top w:val="nil"/>
              <w:left w:val="single" w:sz="4" w:space="0" w:color="auto"/>
              <w:bottom w:val="nil"/>
              <w:right w:val="single" w:sz="4" w:space="0" w:color="auto"/>
            </w:tcBorders>
            <w:shd w:val="clear" w:color="auto" w:fill="auto"/>
            <w:noWrap/>
            <w:vAlign w:val="bottom"/>
            <w:hideMark/>
          </w:tcPr>
          <w:p w14:paraId="7A36547A" w14:textId="77777777" w:rsidR="004833A4" w:rsidRPr="00EB7AF8" w:rsidRDefault="004833A4" w:rsidP="00284687">
            <w:pPr>
              <w:jc w:val="right"/>
            </w:pPr>
            <w:r w:rsidRPr="00EB7AF8">
              <w:t>For racing / motor sports?</w:t>
            </w:r>
          </w:p>
        </w:tc>
        <w:tc>
          <w:tcPr>
            <w:tcW w:w="441" w:type="pct"/>
            <w:tcBorders>
              <w:top w:val="nil"/>
              <w:left w:val="nil"/>
              <w:bottom w:val="nil"/>
              <w:right w:val="single" w:sz="4" w:space="0" w:color="auto"/>
            </w:tcBorders>
            <w:shd w:val="clear" w:color="auto" w:fill="auto"/>
            <w:noWrap/>
            <w:vAlign w:val="bottom"/>
            <w:hideMark/>
          </w:tcPr>
          <w:p w14:paraId="1153D046" w14:textId="77777777" w:rsidR="004833A4" w:rsidRPr="00EB7AF8" w:rsidRDefault="004833A4" w:rsidP="00284687">
            <w:pPr>
              <w:jc w:val="center"/>
              <w:rPr>
                <w:b/>
                <w:bCs/>
              </w:rPr>
            </w:pPr>
            <w:r w:rsidRPr="00EB7AF8">
              <w:rPr>
                <w:b/>
                <w:bCs/>
              </w:rPr>
              <w:t>x</w:t>
            </w:r>
          </w:p>
        </w:tc>
        <w:tc>
          <w:tcPr>
            <w:tcW w:w="515" w:type="pct"/>
            <w:tcBorders>
              <w:top w:val="nil"/>
              <w:left w:val="nil"/>
              <w:bottom w:val="nil"/>
              <w:right w:val="single" w:sz="4" w:space="0" w:color="auto"/>
            </w:tcBorders>
            <w:shd w:val="clear" w:color="auto" w:fill="auto"/>
            <w:noWrap/>
            <w:vAlign w:val="bottom"/>
            <w:hideMark/>
          </w:tcPr>
          <w:p w14:paraId="5769BBF6"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0E5C9E7E" w14:textId="77777777" w:rsidR="004833A4" w:rsidRPr="00EB7AF8" w:rsidRDefault="004833A4" w:rsidP="00284687">
            <w:pPr>
              <w:jc w:val="center"/>
            </w:pPr>
            <w:r w:rsidRPr="00EB7AF8">
              <w:t> </w:t>
            </w:r>
          </w:p>
        </w:tc>
      </w:tr>
      <w:tr w:rsidR="004833A4" w:rsidRPr="00EB7AF8" w14:paraId="6A1A0383" w14:textId="77777777" w:rsidTr="00444611">
        <w:trPr>
          <w:trHeight w:val="375"/>
        </w:trPr>
        <w:tc>
          <w:tcPr>
            <w:tcW w:w="3383" w:type="pct"/>
            <w:tcBorders>
              <w:top w:val="nil"/>
              <w:left w:val="single" w:sz="4" w:space="0" w:color="auto"/>
              <w:bottom w:val="nil"/>
              <w:right w:val="single" w:sz="4" w:space="0" w:color="auto"/>
            </w:tcBorders>
            <w:shd w:val="clear" w:color="auto" w:fill="auto"/>
            <w:noWrap/>
            <w:vAlign w:val="bottom"/>
            <w:hideMark/>
          </w:tcPr>
          <w:p w14:paraId="2F7E92C0" w14:textId="77777777" w:rsidR="004833A4" w:rsidRPr="00EB7AF8" w:rsidRDefault="004833A4" w:rsidP="00284687">
            <w:pPr>
              <w:jc w:val="right"/>
            </w:pPr>
            <w:r w:rsidRPr="00EB7AF8">
              <w:t>As a rental car?</w:t>
            </w:r>
          </w:p>
        </w:tc>
        <w:tc>
          <w:tcPr>
            <w:tcW w:w="441" w:type="pct"/>
            <w:tcBorders>
              <w:top w:val="nil"/>
              <w:left w:val="nil"/>
              <w:bottom w:val="nil"/>
              <w:right w:val="single" w:sz="4" w:space="0" w:color="auto"/>
            </w:tcBorders>
            <w:shd w:val="clear" w:color="auto" w:fill="auto"/>
            <w:noWrap/>
            <w:vAlign w:val="bottom"/>
            <w:hideMark/>
          </w:tcPr>
          <w:p w14:paraId="25D09DC1" w14:textId="77777777" w:rsidR="004833A4" w:rsidRPr="00EB7AF8" w:rsidRDefault="004833A4" w:rsidP="00284687">
            <w:pPr>
              <w:jc w:val="center"/>
              <w:rPr>
                <w:b/>
                <w:bCs/>
              </w:rPr>
            </w:pPr>
            <w:r w:rsidRPr="00EB7AF8">
              <w:rPr>
                <w:b/>
                <w:bCs/>
              </w:rPr>
              <w:t> </w:t>
            </w:r>
          </w:p>
        </w:tc>
        <w:tc>
          <w:tcPr>
            <w:tcW w:w="515" w:type="pct"/>
            <w:tcBorders>
              <w:top w:val="nil"/>
              <w:left w:val="nil"/>
              <w:bottom w:val="nil"/>
              <w:right w:val="single" w:sz="4" w:space="0" w:color="auto"/>
            </w:tcBorders>
            <w:shd w:val="clear" w:color="auto" w:fill="auto"/>
            <w:noWrap/>
            <w:vAlign w:val="bottom"/>
            <w:hideMark/>
          </w:tcPr>
          <w:p w14:paraId="4F40ABF6"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7F11D4B4" w14:textId="77777777" w:rsidR="004833A4" w:rsidRPr="00EB7AF8" w:rsidRDefault="004833A4" w:rsidP="00284687">
            <w:pPr>
              <w:jc w:val="center"/>
            </w:pPr>
            <w:r w:rsidRPr="00EB7AF8">
              <w:t> </w:t>
            </w:r>
          </w:p>
        </w:tc>
      </w:tr>
      <w:tr w:rsidR="004833A4" w:rsidRPr="00EB7AF8" w14:paraId="0B39CB5C" w14:textId="77777777" w:rsidTr="00444611">
        <w:trPr>
          <w:trHeight w:val="615"/>
        </w:trPr>
        <w:tc>
          <w:tcPr>
            <w:tcW w:w="33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597D4" w14:textId="77777777" w:rsidR="004833A4" w:rsidRPr="00EB7AF8" w:rsidRDefault="004833A4" w:rsidP="00284687">
            <w:pPr>
              <w:rPr>
                <w:b/>
                <w:bCs/>
              </w:rPr>
            </w:pPr>
            <w:r w:rsidRPr="00EB7AF8">
              <w:rPr>
                <w:b/>
                <w:bCs/>
              </w:rPr>
              <w:t>Has the vehicle carried heavy loads over the specifications of the manufacturer?</w:t>
            </w:r>
            <w:r w:rsidRPr="00EB7AF8">
              <w:rPr>
                <w:b/>
                <w:bCs/>
              </w:rPr>
              <w:br/>
            </w:r>
            <w:r w:rsidRPr="00EB7AF8">
              <w:rPr>
                <w:i/>
                <w:iCs/>
              </w:rPr>
              <w:t>If yes, the vehicle cannot be selected.</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089E4E53" w14:textId="77777777" w:rsidR="004833A4" w:rsidRPr="00EB7AF8" w:rsidRDefault="004833A4" w:rsidP="00284687">
            <w:pPr>
              <w:jc w:val="center"/>
              <w:rPr>
                <w:b/>
                <w:bCs/>
              </w:rPr>
            </w:pPr>
            <w:r w:rsidRPr="00EB7AF8">
              <w:rPr>
                <w:b/>
                <w:bCs/>
              </w:rPr>
              <w:t>x</w:t>
            </w:r>
          </w:p>
        </w:tc>
        <w:tc>
          <w:tcPr>
            <w:tcW w:w="515" w:type="pct"/>
            <w:tcBorders>
              <w:top w:val="single" w:sz="4" w:space="0" w:color="auto"/>
              <w:left w:val="nil"/>
              <w:bottom w:val="single" w:sz="4" w:space="0" w:color="auto"/>
              <w:right w:val="single" w:sz="4" w:space="0" w:color="auto"/>
            </w:tcBorders>
            <w:shd w:val="clear" w:color="auto" w:fill="auto"/>
            <w:noWrap/>
            <w:vAlign w:val="bottom"/>
            <w:hideMark/>
          </w:tcPr>
          <w:p w14:paraId="3C2F835F" w14:textId="77777777" w:rsidR="004833A4" w:rsidRPr="00EB7AF8" w:rsidRDefault="004833A4" w:rsidP="00284687">
            <w:pPr>
              <w:jc w:val="center"/>
              <w:rPr>
                <w:b/>
                <w:bCs/>
              </w:rPr>
            </w:pP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05CFAD58" w14:textId="77777777" w:rsidR="004833A4" w:rsidRPr="00EB7AF8" w:rsidRDefault="004833A4" w:rsidP="00284687">
            <w:pPr>
              <w:jc w:val="center"/>
            </w:pPr>
            <w:r w:rsidRPr="00EB7AF8">
              <w:t> </w:t>
            </w:r>
          </w:p>
        </w:tc>
      </w:tr>
      <w:tr w:rsidR="004833A4" w:rsidRPr="00EB7AF8" w14:paraId="772D24EC" w14:textId="77777777" w:rsidTr="00444611">
        <w:trPr>
          <w:trHeight w:val="37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433B395A" w14:textId="022C4177" w:rsidR="004833A4" w:rsidRPr="00EB7AF8" w:rsidRDefault="004833A4" w:rsidP="00284687">
            <w:pPr>
              <w:rPr>
                <w:b/>
                <w:bCs/>
              </w:rPr>
            </w:pPr>
            <w:r w:rsidRPr="00EB7AF8">
              <w:rPr>
                <w:b/>
                <w:bCs/>
              </w:rPr>
              <w:t>Have there been major engine</w:t>
            </w:r>
            <w:r w:rsidR="00FC0D14">
              <w:rPr>
                <w:b/>
                <w:bCs/>
              </w:rPr>
              <w:t>, electric motor</w:t>
            </w:r>
            <w:r w:rsidRPr="00EB7AF8">
              <w:rPr>
                <w:b/>
                <w:bCs/>
              </w:rPr>
              <w:t xml:space="preserve"> or vehicle repairs?</w:t>
            </w:r>
          </w:p>
        </w:tc>
        <w:tc>
          <w:tcPr>
            <w:tcW w:w="441" w:type="pct"/>
            <w:tcBorders>
              <w:top w:val="nil"/>
              <w:left w:val="nil"/>
              <w:bottom w:val="single" w:sz="4" w:space="0" w:color="auto"/>
              <w:right w:val="single" w:sz="4" w:space="0" w:color="auto"/>
            </w:tcBorders>
            <w:shd w:val="clear" w:color="auto" w:fill="auto"/>
            <w:noWrap/>
            <w:vAlign w:val="center"/>
            <w:hideMark/>
          </w:tcPr>
          <w:p w14:paraId="5213FC9F"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bottom"/>
            <w:hideMark/>
          </w:tcPr>
          <w:p w14:paraId="63CF522D"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23907033" w14:textId="77777777" w:rsidR="004833A4" w:rsidRPr="00EB7AF8" w:rsidRDefault="004833A4" w:rsidP="00284687">
            <w:pPr>
              <w:jc w:val="center"/>
            </w:pPr>
            <w:r w:rsidRPr="00EB7AF8">
              <w:t> </w:t>
            </w:r>
          </w:p>
        </w:tc>
      </w:tr>
      <w:tr w:rsidR="004833A4" w:rsidRPr="00EB7AF8" w14:paraId="4C180F9E" w14:textId="77777777" w:rsidTr="00444611">
        <w:trPr>
          <w:trHeight w:val="37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19EE6E1E" w14:textId="77777777" w:rsidR="004833A4" w:rsidRPr="00EB7AF8" w:rsidRDefault="004833A4" w:rsidP="00284687">
            <w:pPr>
              <w:rPr>
                <w:b/>
                <w:bCs/>
              </w:rPr>
            </w:pPr>
            <w:r w:rsidRPr="00EB7AF8">
              <w:rPr>
                <w:b/>
                <w:bCs/>
              </w:rPr>
              <w:t>Have there been unauthorised major engine or vehicle repairs?</w:t>
            </w:r>
          </w:p>
          <w:p w14:paraId="6B033C74" w14:textId="77777777" w:rsidR="004833A4" w:rsidRPr="00EB7AF8" w:rsidRDefault="004833A4" w:rsidP="00284687">
            <w:pPr>
              <w:rPr>
                <w:b/>
                <w:bCs/>
              </w:rPr>
            </w:pPr>
            <w:r w:rsidRPr="00EB7AF8">
              <w:rPr>
                <w:i/>
                <w:iCs/>
              </w:rPr>
              <w:t>If yes, the vehicle cannot be selected.</w:t>
            </w:r>
          </w:p>
        </w:tc>
        <w:tc>
          <w:tcPr>
            <w:tcW w:w="441" w:type="pct"/>
            <w:tcBorders>
              <w:top w:val="nil"/>
              <w:left w:val="nil"/>
              <w:bottom w:val="single" w:sz="4" w:space="0" w:color="auto"/>
              <w:right w:val="single" w:sz="4" w:space="0" w:color="auto"/>
            </w:tcBorders>
            <w:shd w:val="clear" w:color="auto" w:fill="auto"/>
            <w:noWrap/>
            <w:vAlign w:val="center"/>
            <w:hideMark/>
          </w:tcPr>
          <w:p w14:paraId="763319E2" w14:textId="77777777" w:rsidR="004833A4" w:rsidRPr="00EB7AF8" w:rsidRDefault="004833A4" w:rsidP="00284687">
            <w:pPr>
              <w:jc w:val="center"/>
              <w:rPr>
                <w:b/>
                <w:bCs/>
              </w:rPr>
            </w:pPr>
            <w:r w:rsidRPr="00EB7AF8">
              <w:rPr>
                <w:b/>
                <w:bCs/>
              </w:rPr>
              <w:t>x</w:t>
            </w:r>
          </w:p>
        </w:tc>
        <w:tc>
          <w:tcPr>
            <w:tcW w:w="515" w:type="pct"/>
            <w:tcBorders>
              <w:top w:val="nil"/>
              <w:left w:val="nil"/>
              <w:bottom w:val="single" w:sz="4" w:space="0" w:color="auto"/>
              <w:right w:val="single" w:sz="4" w:space="0" w:color="auto"/>
            </w:tcBorders>
            <w:shd w:val="clear" w:color="auto" w:fill="auto"/>
            <w:noWrap/>
            <w:vAlign w:val="bottom"/>
            <w:hideMark/>
          </w:tcPr>
          <w:p w14:paraId="2174FB19" w14:textId="77777777" w:rsidR="004833A4" w:rsidRPr="00EB7AF8" w:rsidRDefault="004833A4" w:rsidP="00284687">
            <w:pPr>
              <w:jc w:val="center"/>
              <w:rPr>
                <w:b/>
                <w:bCs/>
              </w:rPr>
            </w:pPr>
            <w:r w:rsidRPr="00EB7AF8">
              <w:rPr>
                <w:b/>
                <w:bCs/>
              </w:rPr>
              <w:t xml:space="preserve">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1FD1BBA3" w14:textId="77777777" w:rsidR="004833A4" w:rsidRPr="00EB7AF8" w:rsidRDefault="004833A4" w:rsidP="00284687">
            <w:pPr>
              <w:jc w:val="center"/>
            </w:pPr>
            <w:r w:rsidRPr="00EB7AF8">
              <w:t> </w:t>
            </w:r>
          </w:p>
        </w:tc>
      </w:tr>
      <w:tr w:rsidR="004833A4" w:rsidRPr="00EB7AF8" w14:paraId="5ECCA060" w14:textId="77777777" w:rsidTr="00444611">
        <w:trPr>
          <w:trHeight w:val="37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521BEB1A" w14:textId="77777777" w:rsidR="004833A4" w:rsidRPr="00EB7AF8" w:rsidRDefault="004833A4" w:rsidP="00284687">
            <w:pPr>
              <w:rPr>
                <w:b/>
                <w:bCs/>
              </w:rPr>
            </w:pPr>
            <w:r w:rsidRPr="00EB7AF8">
              <w:rPr>
                <w:b/>
                <w:bCs/>
              </w:rPr>
              <w:t>Was the propulsion battery changed or repaired?</w:t>
            </w:r>
          </w:p>
          <w:p w14:paraId="141721F5" w14:textId="17835174" w:rsidR="004833A4" w:rsidRPr="00EB7AF8" w:rsidRDefault="004833A4" w:rsidP="00284687">
            <w:pPr>
              <w:rPr>
                <w:bCs/>
                <w:i/>
              </w:rPr>
            </w:pPr>
            <w:r w:rsidRPr="00EB7AF8">
              <w:rPr>
                <w:bCs/>
                <w:i/>
              </w:rPr>
              <w:t>If yes</w:t>
            </w:r>
            <w:r w:rsidR="00A16D83">
              <w:rPr>
                <w:bCs/>
                <w:i/>
              </w:rPr>
              <w:t>,</w:t>
            </w:r>
            <w:r w:rsidRPr="00EB7AF8">
              <w:rPr>
                <w:bCs/>
                <w:i/>
              </w:rPr>
              <w:t xml:space="preserve"> the vehicle cannot be selected for testing, but information should be collected</w:t>
            </w:r>
          </w:p>
        </w:tc>
        <w:tc>
          <w:tcPr>
            <w:tcW w:w="441" w:type="pct"/>
            <w:tcBorders>
              <w:top w:val="nil"/>
              <w:left w:val="nil"/>
              <w:bottom w:val="single" w:sz="4" w:space="0" w:color="auto"/>
              <w:right w:val="single" w:sz="4" w:space="0" w:color="auto"/>
            </w:tcBorders>
            <w:shd w:val="clear" w:color="auto" w:fill="auto"/>
            <w:noWrap/>
            <w:vAlign w:val="center"/>
          </w:tcPr>
          <w:p w14:paraId="567E81DA" w14:textId="77777777" w:rsidR="004833A4" w:rsidRPr="00EB7AF8" w:rsidRDefault="004833A4" w:rsidP="00284687">
            <w:pPr>
              <w:jc w:val="center"/>
              <w:rPr>
                <w:b/>
                <w:bCs/>
              </w:rPr>
            </w:pPr>
            <w:r w:rsidRPr="00EB7AF8">
              <w:rPr>
                <w:b/>
                <w:bCs/>
              </w:rPr>
              <w:t>x</w:t>
            </w:r>
          </w:p>
        </w:tc>
        <w:tc>
          <w:tcPr>
            <w:tcW w:w="515" w:type="pct"/>
            <w:tcBorders>
              <w:top w:val="nil"/>
              <w:left w:val="nil"/>
              <w:bottom w:val="single" w:sz="4" w:space="0" w:color="auto"/>
              <w:right w:val="single" w:sz="4" w:space="0" w:color="auto"/>
            </w:tcBorders>
            <w:shd w:val="clear" w:color="auto" w:fill="auto"/>
            <w:noWrap/>
            <w:vAlign w:val="bottom"/>
          </w:tcPr>
          <w:p w14:paraId="4E487DD5"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4E1034F6" w14:textId="77777777" w:rsidR="004833A4" w:rsidRPr="00EB7AF8" w:rsidRDefault="004833A4" w:rsidP="00284687">
            <w:pPr>
              <w:jc w:val="center"/>
            </w:pPr>
          </w:p>
        </w:tc>
      </w:tr>
      <w:tr w:rsidR="004833A4" w:rsidRPr="00EB7AF8" w14:paraId="35E56D66" w14:textId="77777777" w:rsidTr="00444611">
        <w:trPr>
          <w:trHeight w:val="615"/>
        </w:trPr>
        <w:tc>
          <w:tcPr>
            <w:tcW w:w="3383" w:type="pct"/>
            <w:tcBorders>
              <w:top w:val="nil"/>
              <w:left w:val="single" w:sz="4" w:space="0" w:color="auto"/>
              <w:bottom w:val="single" w:sz="4" w:space="0" w:color="auto"/>
              <w:right w:val="single" w:sz="4" w:space="0" w:color="auto"/>
            </w:tcBorders>
            <w:shd w:val="clear" w:color="auto" w:fill="auto"/>
            <w:vAlign w:val="center"/>
            <w:hideMark/>
          </w:tcPr>
          <w:p w14:paraId="6B316900" w14:textId="7C31CC80" w:rsidR="004833A4" w:rsidRPr="00EB7AF8" w:rsidRDefault="004833A4" w:rsidP="00284687">
            <w:pPr>
              <w:rPr>
                <w:b/>
                <w:bCs/>
              </w:rPr>
            </w:pPr>
            <w:r w:rsidRPr="00EB7AF8">
              <w:rPr>
                <w:b/>
                <w:bCs/>
              </w:rPr>
              <w:t>Has there been a</w:t>
            </w:r>
            <w:r w:rsidR="00A43DC0">
              <w:rPr>
                <w:b/>
                <w:bCs/>
              </w:rPr>
              <w:t>n unauthorised</w:t>
            </w:r>
            <w:r w:rsidRPr="00EB7AF8">
              <w:rPr>
                <w:b/>
                <w:bCs/>
              </w:rPr>
              <w:t xml:space="preserve"> power increase/tuning?</w:t>
            </w:r>
            <w:r w:rsidRPr="00EB7AF8">
              <w:rPr>
                <w:i/>
                <w:iCs/>
              </w:rPr>
              <w:br/>
              <w:t>If yes, the vehicle cannot be selected.</w:t>
            </w:r>
          </w:p>
        </w:tc>
        <w:tc>
          <w:tcPr>
            <w:tcW w:w="441" w:type="pct"/>
            <w:tcBorders>
              <w:top w:val="nil"/>
              <w:left w:val="nil"/>
              <w:bottom w:val="single" w:sz="4" w:space="0" w:color="auto"/>
              <w:right w:val="single" w:sz="4" w:space="0" w:color="auto"/>
            </w:tcBorders>
            <w:shd w:val="clear" w:color="auto" w:fill="auto"/>
            <w:vAlign w:val="center"/>
            <w:hideMark/>
          </w:tcPr>
          <w:p w14:paraId="619614F1" w14:textId="77777777" w:rsidR="004833A4" w:rsidRPr="00EB7AF8" w:rsidRDefault="004833A4" w:rsidP="00284687">
            <w:pPr>
              <w:jc w:val="center"/>
              <w:rPr>
                <w:b/>
                <w:bCs/>
              </w:rPr>
            </w:pPr>
            <w:r w:rsidRPr="00EB7AF8">
              <w:rPr>
                <w:b/>
                <w:bCs/>
              </w:rPr>
              <w:t>x</w:t>
            </w:r>
          </w:p>
        </w:tc>
        <w:tc>
          <w:tcPr>
            <w:tcW w:w="515" w:type="pct"/>
            <w:tcBorders>
              <w:top w:val="nil"/>
              <w:left w:val="nil"/>
              <w:bottom w:val="single" w:sz="4" w:space="0" w:color="auto"/>
              <w:right w:val="single" w:sz="4" w:space="0" w:color="auto"/>
            </w:tcBorders>
            <w:shd w:val="clear" w:color="auto" w:fill="auto"/>
            <w:noWrap/>
            <w:vAlign w:val="bottom"/>
            <w:hideMark/>
          </w:tcPr>
          <w:p w14:paraId="55AE49C6"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1A51242C" w14:textId="77777777" w:rsidR="004833A4" w:rsidRPr="00EB7AF8" w:rsidRDefault="004833A4" w:rsidP="00284687">
            <w:pPr>
              <w:jc w:val="center"/>
            </w:pPr>
            <w:r w:rsidRPr="00EB7AF8">
              <w:t> </w:t>
            </w:r>
          </w:p>
        </w:tc>
      </w:tr>
      <w:tr w:rsidR="004833A4" w:rsidRPr="00EB7AF8" w14:paraId="5A2AD77F" w14:textId="77777777" w:rsidTr="00444611">
        <w:trPr>
          <w:trHeight w:val="58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3DA2AB7C" w14:textId="77777777" w:rsidR="004833A4" w:rsidRPr="00396066" w:rsidRDefault="004833A4" w:rsidP="00284687">
            <w:pPr>
              <w:rPr>
                <w:b/>
                <w:bCs/>
              </w:rPr>
            </w:pPr>
            <w:r w:rsidRPr="00396066">
              <w:rPr>
                <w:b/>
                <w:bCs/>
              </w:rPr>
              <w:t>Was any part of the emissions after-treatment system modified?</w:t>
            </w:r>
          </w:p>
          <w:p w14:paraId="24998E30" w14:textId="77777777" w:rsidR="004833A4" w:rsidRPr="00396066" w:rsidRDefault="004833A4" w:rsidP="00284687">
            <w:pPr>
              <w:rPr>
                <w:b/>
                <w:bCs/>
              </w:rPr>
            </w:pPr>
            <w:r w:rsidRPr="00396066">
              <w:rPr>
                <w:i/>
                <w:iCs/>
              </w:rPr>
              <w:t>If yes, the vehicle cannot be selected</w:t>
            </w:r>
          </w:p>
        </w:tc>
        <w:tc>
          <w:tcPr>
            <w:tcW w:w="441" w:type="pct"/>
            <w:tcBorders>
              <w:top w:val="nil"/>
              <w:left w:val="nil"/>
              <w:bottom w:val="single" w:sz="4" w:space="0" w:color="auto"/>
              <w:right w:val="single" w:sz="4" w:space="0" w:color="auto"/>
            </w:tcBorders>
            <w:shd w:val="clear" w:color="auto" w:fill="auto"/>
            <w:noWrap/>
            <w:vAlign w:val="center"/>
            <w:hideMark/>
          </w:tcPr>
          <w:p w14:paraId="31F08E9F" w14:textId="77777777" w:rsidR="004833A4" w:rsidRPr="00396066" w:rsidRDefault="004833A4" w:rsidP="00284687">
            <w:pPr>
              <w:jc w:val="center"/>
              <w:rPr>
                <w:b/>
                <w:bCs/>
              </w:rPr>
            </w:pPr>
            <w:r w:rsidRPr="00396066">
              <w:rPr>
                <w:b/>
                <w:bCs/>
              </w:rPr>
              <w:t>x</w:t>
            </w:r>
          </w:p>
        </w:tc>
        <w:tc>
          <w:tcPr>
            <w:tcW w:w="515" w:type="pct"/>
            <w:tcBorders>
              <w:top w:val="nil"/>
              <w:left w:val="nil"/>
              <w:bottom w:val="single" w:sz="4" w:space="0" w:color="auto"/>
              <w:right w:val="single" w:sz="4" w:space="0" w:color="auto"/>
            </w:tcBorders>
            <w:shd w:val="clear" w:color="auto" w:fill="auto"/>
            <w:noWrap/>
            <w:vAlign w:val="bottom"/>
            <w:hideMark/>
          </w:tcPr>
          <w:p w14:paraId="749C32AA" w14:textId="77777777" w:rsidR="004833A4" w:rsidRPr="00396066" w:rsidRDefault="004833A4" w:rsidP="00284687">
            <w:pPr>
              <w:jc w:val="center"/>
              <w:rPr>
                <w:b/>
                <w:bCs/>
              </w:rPr>
            </w:pPr>
            <w:r w:rsidRPr="00396066">
              <w:rPr>
                <w:b/>
                <w:bCs/>
              </w:rPr>
              <w:t xml:space="preserve">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275099D9" w14:textId="77777777" w:rsidR="004833A4" w:rsidRPr="00396066" w:rsidRDefault="004833A4" w:rsidP="00284687">
            <w:pPr>
              <w:jc w:val="center"/>
            </w:pPr>
            <w:r w:rsidRPr="00396066">
              <w:t> </w:t>
            </w:r>
          </w:p>
        </w:tc>
      </w:tr>
      <w:tr w:rsidR="004833A4" w:rsidRPr="00EB7AF8" w14:paraId="56C7966B" w14:textId="77777777" w:rsidTr="00444611">
        <w:trPr>
          <w:trHeight w:val="367"/>
        </w:trPr>
        <w:tc>
          <w:tcPr>
            <w:tcW w:w="3383" w:type="pct"/>
            <w:tcBorders>
              <w:top w:val="nil"/>
              <w:left w:val="single" w:sz="4" w:space="0" w:color="auto"/>
              <w:bottom w:val="nil"/>
              <w:right w:val="single" w:sz="4" w:space="0" w:color="auto"/>
            </w:tcBorders>
            <w:shd w:val="clear" w:color="auto" w:fill="auto"/>
            <w:vAlign w:val="center"/>
            <w:hideMark/>
          </w:tcPr>
          <w:p w14:paraId="389A0FC9" w14:textId="77777777" w:rsidR="004833A4" w:rsidRPr="00EB7AF8" w:rsidRDefault="004833A4" w:rsidP="00284687">
            <w:pPr>
              <w:rPr>
                <w:b/>
                <w:bCs/>
              </w:rPr>
            </w:pPr>
            <w:r w:rsidRPr="00EB7AF8">
              <w:rPr>
                <w:b/>
                <w:bCs/>
              </w:rPr>
              <w:t>Where do you use your vehicle more often?</w:t>
            </w:r>
          </w:p>
        </w:tc>
        <w:tc>
          <w:tcPr>
            <w:tcW w:w="441" w:type="pct"/>
            <w:tcBorders>
              <w:top w:val="nil"/>
              <w:left w:val="nil"/>
              <w:bottom w:val="nil"/>
              <w:right w:val="single" w:sz="4" w:space="0" w:color="auto"/>
            </w:tcBorders>
            <w:shd w:val="clear" w:color="auto" w:fill="auto"/>
            <w:vAlign w:val="center"/>
            <w:hideMark/>
          </w:tcPr>
          <w:p w14:paraId="095C5409" w14:textId="77777777" w:rsidR="004833A4" w:rsidRPr="00EB7AF8" w:rsidRDefault="004833A4" w:rsidP="00284687">
            <w:pPr>
              <w:jc w:val="center"/>
              <w:rPr>
                <w:b/>
                <w:bCs/>
              </w:rPr>
            </w:pPr>
            <w:r w:rsidRPr="00EB7AF8">
              <w:rPr>
                <w:b/>
                <w:bCs/>
                <w:strike/>
              </w:rPr>
              <w:t> </w:t>
            </w:r>
          </w:p>
        </w:tc>
        <w:tc>
          <w:tcPr>
            <w:tcW w:w="515" w:type="pct"/>
            <w:tcBorders>
              <w:top w:val="nil"/>
              <w:left w:val="nil"/>
              <w:bottom w:val="nil"/>
              <w:right w:val="single" w:sz="4" w:space="0" w:color="auto"/>
            </w:tcBorders>
            <w:shd w:val="clear" w:color="auto" w:fill="auto"/>
            <w:noWrap/>
            <w:vAlign w:val="bottom"/>
            <w:hideMark/>
          </w:tcPr>
          <w:p w14:paraId="361091B8" w14:textId="77777777" w:rsidR="004833A4" w:rsidRPr="00EB7AF8" w:rsidRDefault="004833A4" w:rsidP="00284687">
            <w:pPr>
              <w:jc w:val="center"/>
              <w:rPr>
                <w:b/>
                <w:bCs/>
              </w:rPr>
            </w:pPr>
            <w:r w:rsidRPr="00EB7AF8">
              <w:rPr>
                <w:b/>
                <w:bCs/>
                <w:strike/>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34B31F61" w14:textId="77777777" w:rsidR="004833A4" w:rsidRPr="00EB7AF8" w:rsidRDefault="004833A4" w:rsidP="00284687">
            <w:pPr>
              <w:jc w:val="center"/>
            </w:pPr>
            <w:r w:rsidRPr="00EB7AF8">
              <w:rPr>
                <w:strike/>
              </w:rPr>
              <w:t> </w:t>
            </w:r>
          </w:p>
        </w:tc>
      </w:tr>
      <w:tr w:rsidR="004833A4" w:rsidRPr="00EB7AF8" w14:paraId="2C42C613" w14:textId="77777777" w:rsidTr="00444611">
        <w:trPr>
          <w:trHeight w:val="405"/>
        </w:trPr>
        <w:tc>
          <w:tcPr>
            <w:tcW w:w="3383" w:type="pct"/>
            <w:tcBorders>
              <w:top w:val="nil"/>
              <w:left w:val="single" w:sz="4" w:space="0" w:color="auto"/>
              <w:bottom w:val="nil"/>
              <w:right w:val="single" w:sz="4" w:space="0" w:color="auto"/>
            </w:tcBorders>
            <w:shd w:val="clear" w:color="auto" w:fill="auto"/>
            <w:vAlign w:val="center"/>
            <w:hideMark/>
          </w:tcPr>
          <w:p w14:paraId="41E259F7" w14:textId="77777777" w:rsidR="004833A4" w:rsidRPr="00EB7AF8" w:rsidRDefault="004833A4" w:rsidP="00284687">
            <w:pPr>
              <w:jc w:val="right"/>
            </w:pPr>
            <w:r w:rsidRPr="00EB7AF8">
              <w:t>% motorway</w:t>
            </w:r>
          </w:p>
        </w:tc>
        <w:tc>
          <w:tcPr>
            <w:tcW w:w="441" w:type="pct"/>
            <w:tcBorders>
              <w:top w:val="nil"/>
              <w:left w:val="nil"/>
              <w:bottom w:val="nil"/>
              <w:right w:val="single" w:sz="4" w:space="0" w:color="auto"/>
            </w:tcBorders>
            <w:shd w:val="clear" w:color="auto" w:fill="auto"/>
            <w:vAlign w:val="center"/>
            <w:hideMark/>
          </w:tcPr>
          <w:p w14:paraId="23A2436E" w14:textId="77777777" w:rsidR="004833A4" w:rsidRPr="00EB7AF8" w:rsidRDefault="004833A4" w:rsidP="00284687">
            <w:pPr>
              <w:jc w:val="center"/>
              <w:rPr>
                <w:b/>
                <w:bCs/>
              </w:rPr>
            </w:pPr>
            <w:r w:rsidRPr="00EB7AF8">
              <w:rPr>
                <w:b/>
                <w:bCs/>
                <w:strike/>
              </w:rPr>
              <w:t> </w:t>
            </w:r>
          </w:p>
        </w:tc>
        <w:tc>
          <w:tcPr>
            <w:tcW w:w="515" w:type="pct"/>
            <w:tcBorders>
              <w:top w:val="nil"/>
              <w:left w:val="nil"/>
              <w:bottom w:val="nil"/>
              <w:right w:val="single" w:sz="4" w:space="0" w:color="auto"/>
            </w:tcBorders>
            <w:shd w:val="clear" w:color="auto" w:fill="auto"/>
            <w:noWrap/>
            <w:vAlign w:val="bottom"/>
            <w:hideMark/>
          </w:tcPr>
          <w:p w14:paraId="23019F9D"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10551CE9" w14:textId="77777777" w:rsidR="004833A4" w:rsidRPr="00EB7AF8" w:rsidRDefault="004833A4" w:rsidP="00284687">
            <w:pPr>
              <w:jc w:val="center"/>
            </w:pPr>
            <w:r w:rsidRPr="00EB7AF8">
              <w:rPr>
                <w:strike/>
              </w:rPr>
              <w:t> </w:t>
            </w:r>
          </w:p>
        </w:tc>
      </w:tr>
      <w:tr w:rsidR="004833A4" w:rsidRPr="00EB7AF8" w14:paraId="5E1FBAC1" w14:textId="77777777" w:rsidTr="00444611">
        <w:trPr>
          <w:trHeight w:val="405"/>
        </w:trPr>
        <w:tc>
          <w:tcPr>
            <w:tcW w:w="3383" w:type="pct"/>
            <w:tcBorders>
              <w:top w:val="nil"/>
              <w:left w:val="single" w:sz="4" w:space="0" w:color="auto"/>
              <w:bottom w:val="nil"/>
              <w:right w:val="single" w:sz="4" w:space="0" w:color="auto"/>
            </w:tcBorders>
            <w:shd w:val="clear" w:color="auto" w:fill="auto"/>
            <w:vAlign w:val="center"/>
            <w:hideMark/>
          </w:tcPr>
          <w:p w14:paraId="18B59FEB" w14:textId="77777777" w:rsidR="004833A4" w:rsidRPr="00EB7AF8" w:rsidRDefault="004833A4" w:rsidP="00284687">
            <w:pPr>
              <w:jc w:val="right"/>
            </w:pPr>
            <w:r w:rsidRPr="00EB7AF8">
              <w:t>% rural</w:t>
            </w:r>
          </w:p>
        </w:tc>
        <w:tc>
          <w:tcPr>
            <w:tcW w:w="441" w:type="pct"/>
            <w:tcBorders>
              <w:top w:val="nil"/>
              <w:left w:val="nil"/>
              <w:bottom w:val="nil"/>
              <w:right w:val="single" w:sz="4" w:space="0" w:color="auto"/>
            </w:tcBorders>
            <w:shd w:val="clear" w:color="auto" w:fill="auto"/>
            <w:vAlign w:val="center"/>
            <w:hideMark/>
          </w:tcPr>
          <w:p w14:paraId="0AC4CC1F" w14:textId="77777777" w:rsidR="004833A4" w:rsidRPr="00EB7AF8" w:rsidRDefault="004833A4" w:rsidP="00284687">
            <w:pPr>
              <w:jc w:val="center"/>
              <w:rPr>
                <w:b/>
                <w:bCs/>
              </w:rPr>
            </w:pPr>
            <w:r w:rsidRPr="00EB7AF8">
              <w:rPr>
                <w:b/>
                <w:bCs/>
                <w:strike/>
              </w:rPr>
              <w:t> </w:t>
            </w:r>
          </w:p>
        </w:tc>
        <w:tc>
          <w:tcPr>
            <w:tcW w:w="515" w:type="pct"/>
            <w:tcBorders>
              <w:top w:val="nil"/>
              <w:left w:val="nil"/>
              <w:bottom w:val="nil"/>
              <w:right w:val="single" w:sz="4" w:space="0" w:color="auto"/>
            </w:tcBorders>
            <w:shd w:val="clear" w:color="auto" w:fill="auto"/>
            <w:noWrap/>
            <w:vAlign w:val="bottom"/>
            <w:hideMark/>
          </w:tcPr>
          <w:p w14:paraId="3AD77B42"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77A05D14" w14:textId="77777777" w:rsidR="004833A4" w:rsidRPr="00EB7AF8" w:rsidRDefault="004833A4" w:rsidP="00284687">
            <w:pPr>
              <w:jc w:val="center"/>
            </w:pPr>
            <w:r w:rsidRPr="00EB7AF8">
              <w:rPr>
                <w:strike/>
              </w:rPr>
              <w:t> </w:t>
            </w:r>
          </w:p>
        </w:tc>
      </w:tr>
      <w:tr w:rsidR="004833A4" w:rsidRPr="00EB7AF8" w14:paraId="53E95084" w14:textId="77777777" w:rsidTr="00444611">
        <w:trPr>
          <w:trHeight w:val="375"/>
        </w:trPr>
        <w:tc>
          <w:tcPr>
            <w:tcW w:w="3383" w:type="pct"/>
            <w:tcBorders>
              <w:top w:val="nil"/>
              <w:left w:val="single" w:sz="4" w:space="0" w:color="auto"/>
              <w:bottom w:val="single" w:sz="4" w:space="0" w:color="auto"/>
              <w:right w:val="single" w:sz="4" w:space="0" w:color="auto"/>
            </w:tcBorders>
            <w:shd w:val="clear" w:color="auto" w:fill="auto"/>
            <w:vAlign w:val="center"/>
            <w:hideMark/>
          </w:tcPr>
          <w:p w14:paraId="024C6CF0" w14:textId="77777777" w:rsidR="004833A4" w:rsidRPr="00EB7AF8" w:rsidRDefault="004833A4" w:rsidP="00284687">
            <w:pPr>
              <w:jc w:val="right"/>
            </w:pPr>
            <w:r w:rsidRPr="00EB7AF8">
              <w:t>% urban</w:t>
            </w:r>
          </w:p>
        </w:tc>
        <w:tc>
          <w:tcPr>
            <w:tcW w:w="441" w:type="pct"/>
            <w:tcBorders>
              <w:top w:val="nil"/>
              <w:left w:val="nil"/>
              <w:bottom w:val="single" w:sz="4" w:space="0" w:color="auto"/>
              <w:right w:val="single" w:sz="4" w:space="0" w:color="auto"/>
            </w:tcBorders>
            <w:shd w:val="clear" w:color="auto" w:fill="auto"/>
            <w:vAlign w:val="center"/>
            <w:hideMark/>
          </w:tcPr>
          <w:p w14:paraId="48FBD91A" w14:textId="77777777" w:rsidR="004833A4" w:rsidRPr="00EB7AF8" w:rsidRDefault="004833A4" w:rsidP="00284687">
            <w:pPr>
              <w:jc w:val="center"/>
              <w:rPr>
                <w:b/>
                <w:bCs/>
              </w:rPr>
            </w:pPr>
            <w:r w:rsidRPr="00EB7AF8">
              <w:rPr>
                <w:b/>
                <w:bCs/>
                <w:strike/>
              </w:rPr>
              <w:t> </w:t>
            </w:r>
          </w:p>
        </w:tc>
        <w:tc>
          <w:tcPr>
            <w:tcW w:w="515" w:type="pct"/>
            <w:tcBorders>
              <w:top w:val="nil"/>
              <w:left w:val="nil"/>
              <w:bottom w:val="single" w:sz="4" w:space="0" w:color="auto"/>
              <w:right w:val="single" w:sz="4" w:space="0" w:color="auto"/>
            </w:tcBorders>
            <w:shd w:val="clear" w:color="auto" w:fill="auto"/>
            <w:noWrap/>
            <w:vAlign w:val="bottom"/>
            <w:hideMark/>
          </w:tcPr>
          <w:p w14:paraId="00C490D8"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0FF56326" w14:textId="77777777" w:rsidR="004833A4" w:rsidRPr="00EB7AF8" w:rsidRDefault="004833A4" w:rsidP="00284687">
            <w:pPr>
              <w:jc w:val="center"/>
            </w:pPr>
            <w:r w:rsidRPr="00EB7AF8">
              <w:rPr>
                <w:strike/>
              </w:rPr>
              <w:t> </w:t>
            </w:r>
          </w:p>
        </w:tc>
      </w:tr>
      <w:tr w:rsidR="004833A4" w:rsidRPr="00EB7AF8" w14:paraId="417B8698" w14:textId="77777777" w:rsidTr="00444611">
        <w:trPr>
          <w:trHeight w:val="630"/>
        </w:trPr>
        <w:tc>
          <w:tcPr>
            <w:tcW w:w="3383" w:type="pct"/>
            <w:tcBorders>
              <w:top w:val="nil"/>
              <w:left w:val="single" w:sz="4" w:space="0" w:color="auto"/>
              <w:bottom w:val="single" w:sz="4" w:space="0" w:color="auto"/>
              <w:right w:val="single" w:sz="4" w:space="0" w:color="auto"/>
            </w:tcBorders>
            <w:shd w:val="clear" w:color="auto" w:fill="auto"/>
            <w:vAlign w:val="center"/>
            <w:hideMark/>
          </w:tcPr>
          <w:p w14:paraId="38C2C7A2" w14:textId="77777777" w:rsidR="004833A4" w:rsidRPr="00EB7AF8" w:rsidRDefault="004833A4" w:rsidP="00284687">
            <w:pPr>
              <w:rPr>
                <w:b/>
                <w:bCs/>
              </w:rPr>
            </w:pPr>
            <w:r w:rsidRPr="00EB7AF8">
              <w:rPr>
                <w:b/>
                <w:bCs/>
              </w:rPr>
              <w:t>Has the vehicle been maintained and used in accordance with the manufacturer's instructions?</w:t>
            </w:r>
            <w:r w:rsidRPr="00EB7AF8">
              <w:rPr>
                <w:b/>
                <w:bCs/>
              </w:rPr>
              <w:br/>
            </w:r>
            <w:r w:rsidRPr="00EB7AF8">
              <w:rPr>
                <w:i/>
                <w:iCs/>
              </w:rPr>
              <w:t>If not, the vehicle cannot be selected.</w:t>
            </w:r>
          </w:p>
        </w:tc>
        <w:tc>
          <w:tcPr>
            <w:tcW w:w="441" w:type="pct"/>
            <w:tcBorders>
              <w:top w:val="nil"/>
              <w:left w:val="nil"/>
              <w:bottom w:val="single" w:sz="4" w:space="0" w:color="auto"/>
              <w:right w:val="single" w:sz="4" w:space="0" w:color="auto"/>
            </w:tcBorders>
            <w:shd w:val="clear" w:color="auto" w:fill="auto"/>
            <w:vAlign w:val="center"/>
            <w:hideMark/>
          </w:tcPr>
          <w:p w14:paraId="237174C2" w14:textId="77777777" w:rsidR="004833A4" w:rsidRPr="00EB7AF8" w:rsidRDefault="004833A4" w:rsidP="00284687">
            <w:pPr>
              <w:jc w:val="center"/>
              <w:rPr>
                <w:b/>
                <w:bCs/>
              </w:rPr>
            </w:pPr>
            <w:r w:rsidRPr="00EB7AF8">
              <w:rPr>
                <w:b/>
                <w:bCs/>
              </w:rPr>
              <w:t>x</w:t>
            </w:r>
          </w:p>
        </w:tc>
        <w:tc>
          <w:tcPr>
            <w:tcW w:w="515" w:type="pct"/>
            <w:tcBorders>
              <w:top w:val="nil"/>
              <w:left w:val="nil"/>
              <w:bottom w:val="single" w:sz="4" w:space="0" w:color="auto"/>
              <w:right w:val="single" w:sz="4" w:space="0" w:color="auto"/>
            </w:tcBorders>
            <w:shd w:val="clear" w:color="auto" w:fill="auto"/>
            <w:noWrap/>
            <w:vAlign w:val="bottom"/>
            <w:hideMark/>
          </w:tcPr>
          <w:p w14:paraId="52990753"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53BAD49E" w14:textId="77777777" w:rsidR="004833A4" w:rsidRPr="00EB7AF8" w:rsidRDefault="004833A4" w:rsidP="00284687">
            <w:pPr>
              <w:jc w:val="center"/>
            </w:pPr>
            <w:r w:rsidRPr="00EB7AF8">
              <w:t> </w:t>
            </w:r>
          </w:p>
        </w:tc>
      </w:tr>
      <w:tr w:rsidR="004833A4" w:rsidRPr="00EB7AF8" w14:paraId="4EAE745A" w14:textId="77777777" w:rsidTr="00444611">
        <w:trPr>
          <w:trHeight w:val="915"/>
        </w:trPr>
        <w:tc>
          <w:tcPr>
            <w:tcW w:w="3383" w:type="pct"/>
            <w:tcBorders>
              <w:top w:val="nil"/>
              <w:left w:val="single" w:sz="4" w:space="0" w:color="auto"/>
              <w:bottom w:val="single" w:sz="4" w:space="0" w:color="auto"/>
              <w:right w:val="single" w:sz="4" w:space="0" w:color="auto"/>
            </w:tcBorders>
            <w:shd w:val="clear" w:color="auto" w:fill="auto"/>
            <w:vAlign w:val="center"/>
            <w:hideMark/>
          </w:tcPr>
          <w:p w14:paraId="3AE73CDA" w14:textId="77777777" w:rsidR="004833A4" w:rsidRPr="00EB7AF8" w:rsidRDefault="004833A4" w:rsidP="00284687">
            <w:pPr>
              <w:rPr>
                <w:b/>
                <w:bCs/>
              </w:rPr>
            </w:pPr>
            <w:r w:rsidRPr="00EB7AF8">
              <w:rPr>
                <w:b/>
                <w:bCs/>
              </w:rPr>
              <w:t>Full service and repair history including any re-works</w:t>
            </w:r>
            <w:r w:rsidRPr="00EB7AF8">
              <w:rPr>
                <w:b/>
                <w:bCs/>
              </w:rPr>
              <w:br/>
            </w:r>
            <w:r w:rsidRPr="00EB7AF8">
              <w:rPr>
                <w:i/>
                <w:iCs/>
              </w:rPr>
              <w:t>If the full documentation cannot be provided, the vehicle cannot be selected.</w:t>
            </w:r>
          </w:p>
        </w:tc>
        <w:tc>
          <w:tcPr>
            <w:tcW w:w="441" w:type="pct"/>
            <w:tcBorders>
              <w:top w:val="nil"/>
              <w:left w:val="nil"/>
              <w:bottom w:val="single" w:sz="4" w:space="0" w:color="auto"/>
              <w:right w:val="single" w:sz="4" w:space="0" w:color="auto"/>
            </w:tcBorders>
            <w:shd w:val="clear" w:color="auto" w:fill="auto"/>
            <w:vAlign w:val="center"/>
            <w:hideMark/>
          </w:tcPr>
          <w:p w14:paraId="5416438C" w14:textId="77777777" w:rsidR="004833A4" w:rsidRPr="00EB7AF8" w:rsidRDefault="004833A4" w:rsidP="00284687">
            <w:pPr>
              <w:jc w:val="center"/>
              <w:rPr>
                <w:b/>
                <w:bCs/>
              </w:rPr>
            </w:pPr>
            <w:r w:rsidRPr="00EB7AF8">
              <w:rPr>
                <w:b/>
                <w:bCs/>
              </w:rPr>
              <w:t>x</w:t>
            </w:r>
          </w:p>
        </w:tc>
        <w:tc>
          <w:tcPr>
            <w:tcW w:w="515" w:type="pct"/>
            <w:tcBorders>
              <w:top w:val="nil"/>
              <w:left w:val="nil"/>
              <w:bottom w:val="single" w:sz="4" w:space="0" w:color="auto"/>
              <w:right w:val="single" w:sz="4" w:space="0" w:color="auto"/>
            </w:tcBorders>
            <w:shd w:val="clear" w:color="auto" w:fill="auto"/>
            <w:noWrap/>
            <w:vAlign w:val="bottom"/>
            <w:hideMark/>
          </w:tcPr>
          <w:p w14:paraId="752A2F38"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6E625D9E" w14:textId="77777777" w:rsidR="004833A4" w:rsidRPr="00EB7AF8" w:rsidRDefault="004833A4" w:rsidP="00284687">
            <w:pPr>
              <w:jc w:val="center"/>
            </w:pPr>
            <w:r w:rsidRPr="00EB7AF8">
              <w:t> </w:t>
            </w:r>
          </w:p>
        </w:tc>
      </w:tr>
      <w:tr w:rsidR="004833A4" w:rsidRPr="00EB7AF8" w14:paraId="154CB9A0" w14:textId="77777777" w:rsidTr="00444611">
        <w:trPr>
          <w:trHeight w:val="527"/>
        </w:trPr>
        <w:tc>
          <w:tcPr>
            <w:tcW w:w="3383" w:type="pct"/>
            <w:tcBorders>
              <w:top w:val="nil"/>
              <w:left w:val="single" w:sz="4" w:space="0" w:color="auto"/>
              <w:bottom w:val="single" w:sz="4" w:space="0" w:color="auto"/>
              <w:right w:val="single" w:sz="4" w:space="0" w:color="auto"/>
            </w:tcBorders>
            <w:shd w:val="clear" w:color="auto" w:fill="FFFFFF" w:themeFill="background1"/>
            <w:vAlign w:val="center"/>
          </w:tcPr>
          <w:p w14:paraId="15B28793" w14:textId="22A89A68" w:rsidR="004833A4" w:rsidRPr="00EB7AF8" w:rsidRDefault="004833A4" w:rsidP="00664C3E">
            <w:pPr>
              <w:rPr>
                <w:b/>
                <w:bCs/>
              </w:rPr>
            </w:pPr>
            <w:r w:rsidRPr="00EB7AF8">
              <w:rPr>
                <w:b/>
                <w:bCs/>
              </w:rPr>
              <w:t xml:space="preserve">Battery related checks: </w:t>
            </w:r>
          </w:p>
        </w:tc>
        <w:tc>
          <w:tcPr>
            <w:tcW w:w="441" w:type="pct"/>
            <w:tcBorders>
              <w:top w:val="nil"/>
              <w:left w:val="nil"/>
              <w:bottom w:val="single" w:sz="4" w:space="0" w:color="auto"/>
              <w:right w:val="single" w:sz="4" w:space="0" w:color="auto"/>
            </w:tcBorders>
            <w:shd w:val="clear" w:color="auto" w:fill="FFFFFF" w:themeFill="background1"/>
            <w:vAlign w:val="center"/>
          </w:tcPr>
          <w:p w14:paraId="7D07D4EF" w14:textId="77777777" w:rsidR="004833A4" w:rsidRPr="00EB7AF8" w:rsidRDefault="004833A4" w:rsidP="00284687">
            <w:pPr>
              <w:jc w:val="center"/>
              <w:rPr>
                <w:b/>
                <w:bCs/>
              </w:rPr>
            </w:pPr>
          </w:p>
        </w:tc>
        <w:tc>
          <w:tcPr>
            <w:tcW w:w="515" w:type="pct"/>
            <w:tcBorders>
              <w:top w:val="nil"/>
              <w:left w:val="nil"/>
              <w:bottom w:val="single" w:sz="4" w:space="0" w:color="auto"/>
              <w:right w:val="single" w:sz="4" w:space="0" w:color="auto"/>
            </w:tcBorders>
            <w:shd w:val="clear" w:color="auto" w:fill="FFFFFF" w:themeFill="background1"/>
            <w:noWrap/>
            <w:vAlign w:val="bottom"/>
          </w:tcPr>
          <w:p w14:paraId="3080E06B" w14:textId="77777777" w:rsidR="004833A4" w:rsidRPr="00EB7AF8" w:rsidRDefault="004833A4" w:rsidP="00284687">
            <w:pPr>
              <w:jc w:val="center"/>
              <w:rPr>
                <w:b/>
                <w:bCs/>
              </w:rPr>
            </w:pPr>
          </w:p>
        </w:tc>
        <w:tc>
          <w:tcPr>
            <w:tcW w:w="661" w:type="pct"/>
            <w:gridSpan w:val="2"/>
            <w:tcBorders>
              <w:top w:val="nil"/>
              <w:left w:val="nil"/>
              <w:bottom w:val="single" w:sz="4" w:space="0" w:color="auto"/>
              <w:right w:val="single" w:sz="4" w:space="0" w:color="auto"/>
            </w:tcBorders>
            <w:shd w:val="clear" w:color="auto" w:fill="FFFFFF" w:themeFill="background1"/>
            <w:noWrap/>
            <w:vAlign w:val="bottom"/>
          </w:tcPr>
          <w:p w14:paraId="5B2E2BA2" w14:textId="77777777" w:rsidR="004833A4" w:rsidRPr="00EB7AF8" w:rsidRDefault="004833A4" w:rsidP="00284687">
            <w:pPr>
              <w:jc w:val="center"/>
            </w:pPr>
          </w:p>
        </w:tc>
      </w:tr>
      <w:tr w:rsidR="004833A4" w:rsidRPr="00EB7AF8" w14:paraId="15177C49" w14:textId="77777777" w:rsidTr="00444611">
        <w:trPr>
          <w:trHeight w:val="435"/>
        </w:trPr>
        <w:tc>
          <w:tcPr>
            <w:tcW w:w="3383" w:type="pct"/>
            <w:tcBorders>
              <w:top w:val="nil"/>
              <w:left w:val="single" w:sz="4" w:space="0" w:color="auto"/>
              <w:bottom w:val="single" w:sz="4" w:space="0" w:color="auto"/>
              <w:right w:val="single" w:sz="4" w:space="0" w:color="auto"/>
            </w:tcBorders>
            <w:shd w:val="clear" w:color="auto" w:fill="auto"/>
            <w:vAlign w:val="center"/>
          </w:tcPr>
          <w:p w14:paraId="3B79E573" w14:textId="77777777" w:rsidR="004833A4" w:rsidRPr="00EB7AF8" w:rsidRDefault="004833A4" w:rsidP="00284687">
            <w:pPr>
              <w:rPr>
                <w:b/>
                <w:bCs/>
              </w:rPr>
            </w:pPr>
            <w:r w:rsidRPr="00EB7AF8">
              <w:rPr>
                <w:b/>
                <w:bCs/>
              </w:rPr>
              <w:t>How often did you charge the vehicle when:</w:t>
            </w:r>
          </w:p>
          <w:p w14:paraId="4E643AB4" w14:textId="77777777" w:rsidR="004833A4" w:rsidRPr="00EB7AF8" w:rsidRDefault="004833A4" w:rsidP="00284687">
            <w:pPr>
              <w:jc w:val="right"/>
              <w:rPr>
                <w:b/>
                <w:bCs/>
              </w:rPr>
            </w:pPr>
            <w:r w:rsidRPr="00EB7AF8">
              <w:rPr>
                <w:b/>
                <w:bCs/>
              </w:rPr>
              <w:t>%with battery almost at 0 charge</w:t>
            </w:r>
          </w:p>
          <w:p w14:paraId="762CE1A1" w14:textId="77777777" w:rsidR="004833A4" w:rsidRPr="00EB7AF8" w:rsidRDefault="004833A4" w:rsidP="00284687">
            <w:pPr>
              <w:jc w:val="right"/>
              <w:rPr>
                <w:b/>
                <w:bCs/>
              </w:rPr>
            </w:pPr>
            <w:r w:rsidRPr="00EB7AF8">
              <w:rPr>
                <w:b/>
                <w:bCs/>
              </w:rPr>
              <w:lastRenderedPageBreak/>
              <w:t>%with battery half charged</w:t>
            </w:r>
          </w:p>
          <w:p w14:paraId="32D8E050" w14:textId="77777777" w:rsidR="004833A4" w:rsidRPr="00EB7AF8" w:rsidRDefault="004833A4" w:rsidP="00284687">
            <w:pPr>
              <w:jc w:val="right"/>
              <w:rPr>
                <w:b/>
                <w:bCs/>
              </w:rPr>
            </w:pPr>
            <w:r w:rsidRPr="00EB7AF8">
              <w:rPr>
                <w:b/>
                <w:bCs/>
              </w:rPr>
              <w:t>%with battery almost fully charged</w:t>
            </w:r>
          </w:p>
        </w:tc>
        <w:tc>
          <w:tcPr>
            <w:tcW w:w="441" w:type="pct"/>
            <w:tcBorders>
              <w:top w:val="nil"/>
              <w:left w:val="nil"/>
              <w:bottom w:val="single" w:sz="4" w:space="0" w:color="auto"/>
              <w:right w:val="single" w:sz="4" w:space="0" w:color="auto"/>
            </w:tcBorders>
            <w:shd w:val="clear" w:color="auto" w:fill="auto"/>
            <w:vAlign w:val="center"/>
          </w:tcPr>
          <w:p w14:paraId="45223C99" w14:textId="77777777" w:rsidR="004833A4" w:rsidRDefault="004833A4" w:rsidP="00284687">
            <w:pPr>
              <w:jc w:val="center"/>
              <w:rPr>
                <w:b/>
                <w:bCs/>
                <w:strike/>
              </w:rPr>
            </w:pPr>
          </w:p>
          <w:p w14:paraId="4D7B83C3" w14:textId="77777777" w:rsidR="004833A4" w:rsidRPr="00EB7AF8" w:rsidRDefault="004833A4" w:rsidP="00284687">
            <w:pPr>
              <w:jc w:val="center"/>
              <w:rPr>
                <w:b/>
                <w:bCs/>
                <w:strike/>
              </w:rPr>
            </w:pPr>
            <w:r w:rsidRPr="00EB7AF8">
              <w:rPr>
                <w:b/>
                <w:bCs/>
                <w:strike/>
              </w:rPr>
              <w:t>-</w:t>
            </w:r>
          </w:p>
          <w:p w14:paraId="167AA2F0" w14:textId="77777777" w:rsidR="004833A4" w:rsidRPr="00EB7AF8" w:rsidRDefault="004833A4" w:rsidP="00284687">
            <w:pPr>
              <w:jc w:val="center"/>
              <w:rPr>
                <w:b/>
                <w:bCs/>
                <w:strike/>
              </w:rPr>
            </w:pPr>
            <w:r w:rsidRPr="00EB7AF8">
              <w:rPr>
                <w:b/>
                <w:bCs/>
                <w:strike/>
              </w:rPr>
              <w:lastRenderedPageBreak/>
              <w:t>-</w:t>
            </w:r>
          </w:p>
          <w:p w14:paraId="79C99585" w14:textId="77777777" w:rsidR="004833A4" w:rsidRPr="00EB7AF8" w:rsidRDefault="004833A4" w:rsidP="00284687">
            <w:pPr>
              <w:jc w:val="center"/>
              <w:rPr>
                <w:b/>
                <w:bCs/>
              </w:rPr>
            </w:pPr>
            <w:r w:rsidRPr="00EB7AF8">
              <w:rPr>
                <w:b/>
                <w:bCs/>
              </w:rPr>
              <w:t>-</w:t>
            </w:r>
          </w:p>
        </w:tc>
        <w:tc>
          <w:tcPr>
            <w:tcW w:w="515" w:type="pct"/>
            <w:tcBorders>
              <w:top w:val="nil"/>
              <w:left w:val="nil"/>
              <w:bottom w:val="single" w:sz="4" w:space="0" w:color="auto"/>
              <w:right w:val="single" w:sz="4" w:space="0" w:color="auto"/>
            </w:tcBorders>
            <w:shd w:val="clear" w:color="auto" w:fill="auto"/>
            <w:noWrap/>
            <w:vAlign w:val="bottom"/>
          </w:tcPr>
          <w:p w14:paraId="457A0255" w14:textId="1B21378C" w:rsidR="004833A4" w:rsidRPr="00EB7AF8" w:rsidRDefault="001C09CB" w:rsidP="00284687">
            <w:pPr>
              <w:jc w:val="center"/>
              <w:rPr>
                <w:b/>
                <w:bCs/>
              </w:rPr>
            </w:pPr>
            <w:r w:rsidRPr="00EB7AF8">
              <w:rPr>
                <w:b/>
                <w:bCs/>
              </w:rPr>
              <w:lastRenderedPageBreak/>
              <w:t>x</w:t>
            </w:r>
          </w:p>
          <w:p w14:paraId="74B849D2" w14:textId="645CC31C" w:rsidR="004833A4" w:rsidRPr="00EB7AF8" w:rsidRDefault="001C09CB" w:rsidP="00284687">
            <w:pPr>
              <w:jc w:val="center"/>
              <w:rPr>
                <w:b/>
                <w:bCs/>
              </w:rPr>
            </w:pPr>
            <w:r w:rsidRPr="00EB7AF8">
              <w:rPr>
                <w:b/>
                <w:bCs/>
              </w:rPr>
              <w:t>x</w:t>
            </w:r>
          </w:p>
          <w:p w14:paraId="5CF5006A" w14:textId="77777777" w:rsidR="004833A4" w:rsidRPr="00EB7AF8" w:rsidRDefault="004833A4" w:rsidP="00284687">
            <w:pPr>
              <w:jc w:val="center"/>
              <w:rPr>
                <w:b/>
                <w:bCs/>
              </w:rPr>
            </w:pPr>
            <w:r w:rsidRPr="00EB7AF8">
              <w:rPr>
                <w:b/>
                <w:bCs/>
              </w:rPr>
              <w:lastRenderedPageBreak/>
              <w:t>x</w:t>
            </w:r>
          </w:p>
        </w:tc>
        <w:tc>
          <w:tcPr>
            <w:tcW w:w="661" w:type="pct"/>
            <w:gridSpan w:val="2"/>
            <w:tcBorders>
              <w:top w:val="nil"/>
              <w:left w:val="nil"/>
              <w:bottom w:val="single" w:sz="4" w:space="0" w:color="auto"/>
              <w:right w:val="single" w:sz="4" w:space="0" w:color="auto"/>
            </w:tcBorders>
            <w:shd w:val="clear" w:color="auto" w:fill="auto"/>
            <w:noWrap/>
            <w:vAlign w:val="bottom"/>
          </w:tcPr>
          <w:p w14:paraId="3E1DB78D" w14:textId="77777777" w:rsidR="004833A4" w:rsidRPr="00EB7AF8" w:rsidRDefault="004833A4" w:rsidP="00284687">
            <w:pPr>
              <w:jc w:val="center"/>
              <w:rPr>
                <w:strike/>
              </w:rPr>
            </w:pPr>
          </w:p>
        </w:tc>
      </w:tr>
      <w:tr w:rsidR="004833A4" w:rsidRPr="00EB7AF8" w14:paraId="66CFB30D" w14:textId="77777777" w:rsidTr="00444611">
        <w:trPr>
          <w:trHeight w:val="435"/>
        </w:trPr>
        <w:tc>
          <w:tcPr>
            <w:tcW w:w="3383" w:type="pct"/>
            <w:tcBorders>
              <w:top w:val="single" w:sz="4" w:space="0" w:color="auto"/>
              <w:left w:val="single" w:sz="4" w:space="0" w:color="auto"/>
              <w:right w:val="single" w:sz="4" w:space="0" w:color="auto"/>
            </w:tcBorders>
            <w:shd w:val="clear" w:color="auto" w:fill="auto"/>
            <w:vAlign w:val="center"/>
          </w:tcPr>
          <w:p w14:paraId="4107AAC0" w14:textId="0D818F6E" w:rsidR="004833A4" w:rsidRPr="00EB7AF8" w:rsidRDefault="004833A4" w:rsidP="00284687">
            <w:pPr>
              <w:rPr>
                <w:b/>
                <w:bCs/>
              </w:rPr>
            </w:pPr>
            <w:r w:rsidRPr="00EB7AF8">
              <w:rPr>
                <w:b/>
                <w:bCs/>
              </w:rPr>
              <w:t>On average how often were fast or superfast chargers used in a month?</w:t>
            </w:r>
          </w:p>
        </w:tc>
        <w:tc>
          <w:tcPr>
            <w:tcW w:w="441" w:type="pct"/>
            <w:tcBorders>
              <w:top w:val="single" w:sz="4" w:space="0" w:color="auto"/>
              <w:left w:val="nil"/>
              <w:right w:val="single" w:sz="4" w:space="0" w:color="auto"/>
            </w:tcBorders>
            <w:shd w:val="clear" w:color="auto" w:fill="auto"/>
            <w:vAlign w:val="center"/>
          </w:tcPr>
          <w:p w14:paraId="5E2E645C" w14:textId="77777777" w:rsidR="004833A4" w:rsidRPr="00EB7AF8" w:rsidRDefault="004833A4" w:rsidP="00284687">
            <w:pPr>
              <w:jc w:val="center"/>
              <w:rPr>
                <w:b/>
                <w:bCs/>
              </w:rPr>
            </w:pPr>
          </w:p>
        </w:tc>
        <w:tc>
          <w:tcPr>
            <w:tcW w:w="515" w:type="pct"/>
            <w:tcBorders>
              <w:top w:val="single" w:sz="4" w:space="0" w:color="auto"/>
              <w:left w:val="nil"/>
              <w:right w:val="single" w:sz="4" w:space="0" w:color="auto"/>
            </w:tcBorders>
            <w:shd w:val="clear" w:color="auto" w:fill="auto"/>
            <w:noWrap/>
            <w:vAlign w:val="bottom"/>
          </w:tcPr>
          <w:p w14:paraId="34CD0ABE" w14:textId="77777777" w:rsidR="004833A4" w:rsidRPr="00EB7AF8" w:rsidRDefault="004833A4" w:rsidP="00284687">
            <w:pPr>
              <w:jc w:val="center"/>
              <w:rPr>
                <w:b/>
                <w:bCs/>
              </w:rPr>
            </w:pPr>
            <w:r w:rsidRPr="00EB7AF8">
              <w:rPr>
                <w:b/>
                <w:bCs/>
              </w:rPr>
              <w:t>x</w:t>
            </w:r>
          </w:p>
        </w:tc>
        <w:tc>
          <w:tcPr>
            <w:tcW w:w="661" w:type="pct"/>
            <w:gridSpan w:val="2"/>
            <w:tcBorders>
              <w:top w:val="single" w:sz="4" w:space="0" w:color="auto"/>
              <w:left w:val="nil"/>
              <w:right w:val="single" w:sz="4" w:space="0" w:color="auto"/>
            </w:tcBorders>
            <w:shd w:val="clear" w:color="auto" w:fill="auto"/>
            <w:noWrap/>
            <w:vAlign w:val="bottom"/>
          </w:tcPr>
          <w:p w14:paraId="3921F563" w14:textId="77777777" w:rsidR="004833A4" w:rsidRPr="00EB7AF8" w:rsidRDefault="004833A4" w:rsidP="00284687">
            <w:pPr>
              <w:jc w:val="center"/>
              <w:rPr>
                <w:strike/>
              </w:rPr>
            </w:pPr>
          </w:p>
        </w:tc>
      </w:tr>
      <w:tr w:rsidR="004833A4" w:rsidRPr="00EB7AF8" w14:paraId="2FC4D2B8" w14:textId="77777777" w:rsidTr="00444611">
        <w:trPr>
          <w:trHeight w:val="704"/>
        </w:trPr>
        <w:tc>
          <w:tcPr>
            <w:tcW w:w="3383" w:type="pct"/>
            <w:tcBorders>
              <w:left w:val="single" w:sz="4" w:space="0" w:color="auto"/>
              <w:bottom w:val="single" w:sz="4" w:space="0" w:color="auto"/>
              <w:right w:val="single" w:sz="4" w:space="0" w:color="auto"/>
            </w:tcBorders>
            <w:shd w:val="clear" w:color="auto" w:fill="auto"/>
            <w:vAlign w:val="center"/>
          </w:tcPr>
          <w:p w14:paraId="4914DCA1" w14:textId="77777777" w:rsidR="004833A4" w:rsidRPr="00EB7AF8" w:rsidRDefault="004833A4" w:rsidP="00284687">
            <w:pPr>
              <w:rPr>
                <w:b/>
                <w:bCs/>
              </w:rPr>
            </w:pPr>
            <w:r w:rsidRPr="00EB7AF8">
              <w:rPr>
                <w:b/>
                <w:bCs/>
              </w:rPr>
              <w:t>What is your estimation of the percentage of time that the vehicle was used in the following ambient temperature ranges:</w:t>
            </w:r>
          </w:p>
          <w:p w14:paraId="4060DD56" w14:textId="77777777" w:rsidR="004833A4" w:rsidRPr="00EB7AF8" w:rsidRDefault="004833A4" w:rsidP="00284687">
            <w:pPr>
              <w:jc w:val="right"/>
              <w:rPr>
                <w:b/>
                <w:bCs/>
              </w:rPr>
            </w:pPr>
            <w:r w:rsidRPr="00EB7AF8">
              <w:rPr>
                <w:b/>
                <w:bCs/>
              </w:rPr>
              <w:t>Below -7C:</w:t>
            </w:r>
          </w:p>
          <w:p w14:paraId="5F1805B4" w14:textId="77777777" w:rsidR="004833A4" w:rsidRPr="00EB7AF8" w:rsidRDefault="004833A4" w:rsidP="00284687">
            <w:pPr>
              <w:jc w:val="right"/>
              <w:rPr>
                <w:b/>
                <w:bCs/>
              </w:rPr>
            </w:pPr>
            <w:r w:rsidRPr="00EB7AF8">
              <w:rPr>
                <w:b/>
                <w:bCs/>
              </w:rPr>
              <w:t>Between -7C and 35C:</w:t>
            </w:r>
          </w:p>
          <w:p w14:paraId="379FC5F3" w14:textId="396CE4E5" w:rsidR="004833A4" w:rsidRPr="00EB7AF8" w:rsidRDefault="004833A4" w:rsidP="00284687">
            <w:pPr>
              <w:jc w:val="right"/>
              <w:rPr>
                <w:b/>
                <w:bCs/>
              </w:rPr>
            </w:pPr>
            <w:r w:rsidRPr="00EB7AF8">
              <w:rPr>
                <w:b/>
                <w:bCs/>
              </w:rPr>
              <w:t>More than 35C:</w:t>
            </w:r>
          </w:p>
        </w:tc>
        <w:tc>
          <w:tcPr>
            <w:tcW w:w="441" w:type="pct"/>
            <w:tcBorders>
              <w:left w:val="nil"/>
              <w:bottom w:val="single" w:sz="4" w:space="0" w:color="auto"/>
              <w:right w:val="single" w:sz="4" w:space="0" w:color="auto"/>
            </w:tcBorders>
            <w:shd w:val="clear" w:color="auto" w:fill="auto"/>
            <w:vAlign w:val="center"/>
          </w:tcPr>
          <w:p w14:paraId="0779C2EA" w14:textId="77777777" w:rsidR="004833A4" w:rsidRPr="00EB7AF8" w:rsidRDefault="004833A4" w:rsidP="00284687">
            <w:pPr>
              <w:jc w:val="center"/>
              <w:rPr>
                <w:b/>
                <w:bCs/>
              </w:rPr>
            </w:pPr>
          </w:p>
        </w:tc>
        <w:tc>
          <w:tcPr>
            <w:tcW w:w="515" w:type="pct"/>
            <w:tcBorders>
              <w:left w:val="nil"/>
              <w:bottom w:val="single" w:sz="4" w:space="0" w:color="auto"/>
              <w:right w:val="single" w:sz="4" w:space="0" w:color="auto"/>
            </w:tcBorders>
            <w:shd w:val="clear" w:color="auto" w:fill="auto"/>
            <w:noWrap/>
            <w:vAlign w:val="bottom"/>
          </w:tcPr>
          <w:p w14:paraId="653730FF" w14:textId="77777777" w:rsidR="004833A4" w:rsidRPr="00EB7AF8" w:rsidRDefault="004833A4" w:rsidP="00284687">
            <w:pPr>
              <w:jc w:val="center"/>
              <w:rPr>
                <w:b/>
                <w:bCs/>
              </w:rPr>
            </w:pPr>
          </w:p>
          <w:p w14:paraId="115F8400" w14:textId="77777777" w:rsidR="004833A4" w:rsidRPr="00EB7AF8" w:rsidRDefault="004833A4" w:rsidP="00284687">
            <w:pPr>
              <w:jc w:val="center"/>
              <w:rPr>
                <w:b/>
                <w:bCs/>
              </w:rPr>
            </w:pPr>
            <w:r w:rsidRPr="00EB7AF8">
              <w:rPr>
                <w:b/>
                <w:bCs/>
              </w:rPr>
              <w:t>x</w:t>
            </w:r>
          </w:p>
          <w:p w14:paraId="1857B3EB" w14:textId="77777777" w:rsidR="004833A4" w:rsidRPr="00EB7AF8" w:rsidRDefault="004833A4" w:rsidP="00284687">
            <w:pPr>
              <w:jc w:val="center"/>
              <w:rPr>
                <w:b/>
                <w:bCs/>
              </w:rPr>
            </w:pPr>
            <w:r w:rsidRPr="00EB7AF8">
              <w:rPr>
                <w:b/>
                <w:bCs/>
              </w:rPr>
              <w:t>x</w:t>
            </w:r>
          </w:p>
          <w:p w14:paraId="779DEF85" w14:textId="77777777" w:rsidR="004833A4" w:rsidRPr="00EB7AF8" w:rsidRDefault="004833A4" w:rsidP="00284687">
            <w:pPr>
              <w:jc w:val="center"/>
              <w:rPr>
                <w:b/>
                <w:bCs/>
              </w:rPr>
            </w:pPr>
            <w:r w:rsidRPr="00EB7AF8">
              <w:rPr>
                <w:b/>
                <w:bCs/>
              </w:rPr>
              <w:t>x</w:t>
            </w:r>
          </w:p>
        </w:tc>
        <w:tc>
          <w:tcPr>
            <w:tcW w:w="661" w:type="pct"/>
            <w:gridSpan w:val="2"/>
            <w:tcBorders>
              <w:left w:val="nil"/>
              <w:bottom w:val="single" w:sz="4" w:space="0" w:color="auto"/>
              <w:right w:val="single" w:sz="4" w:space="0" w:color="auto"/>
            </w:tcBorders>
            <w:shd w:val="clear" w:color="auto" w:fill="auto"/>
            <w:noWrap/>
            <w:vAlign w:val="bottom"/>
          </w:tcPr>
          <w:p w14:paraId="00FAC784" w14:textId="77777777" w:rsidR="004833A4" w:rsidRPr="00EB7AF8" w:rsidRDefault="004833A4" w:rsidP="00284687">
            <w:pPr>
              <w:jc w:val="center"/>
            </w:pPr>
          </w:p>
        </w:tc>
      </w:tr>
      <w:tr w:rsidR="004833A4" w:rsidRPr="00EB7AF8" w14:paraId="1E7A8A33" w14:textId="77777777" w:rsidTr="00444611">
        <w:trPr>
          <w:trHeight w:val="390"/>
        </w:trPr>
        <w:tc>
          <w:tcPr>
            <w:tcW w:w="3383" w:type="pct"/>
            <w:tcBorders>
              <w:top w:val="nil"/>
              <w:left w:val="nil"/>
              <w:bottom w:val="nil"/>
              <w:right w:val="nil"/>
            </w:tcBorders>
            <w:shd w:val="clear" w:color="auto" w:fill="auto"/>
            <w:noWrap/>
            <w:vAlign w:val="center"/>
            <w:hideMark/>
          </w:tcPr>
          <w:p w14:paraId="2CC14062" w14:textId="77777777" w:rsidR="004833A4" w:rsidRPr="00EB7AF8" w:rsidRDefault="004833A4" w:rsidP="00284687">
            <w:pPr>
              <w:ind w:firstLineChars="400" w:firstLine="800"/>
            </w:pPr>
          </w:p>
        </w:tc>
        <w:tc>
          <w:tcPr>
            <w:tcW w:w="441" w:type="pct"/>
            <w:tcBorders>
              <w:top w:val="nil"/>
              <w:left w:val="nil"/>
              <w:bottom w:val="nil"/>
              <w:right w:val="nil"/>
            </w:tcBorders>
            <w:shd w:val="clear" w:color="auto" w:fill="auto"/>
            <w:noWrap/>
            <w:vAlign w:val="center"/>
            <w:hideMark/>
          </w:tcPr>
          <w:p w14:paraId="0CCFA8B3" w14:textId="77777777" w:rsidR="004833A4" w:rsidRPr="00EB7AF8" w:rsidRDefault="004833A4" w:rsidP="00284687">
            <w:pPr>
              <w:jc w:val="center"/>
              <w:rPr>
                <w:b/>
              </w:rPr>
            </w:pPr>
          </w:p>
        </w:tc>
        <w:tc>
          <w:tcPr>
            <w:tcW w:w="515" w:type="pct"/>
            <w:tcBorders>
              <w:top w:val="nil"/>
              <w:left w:val="nil"/>
              <w:bottom w:val="nil"/>
              <w:right w:val="nil"/>
            </w:tcBorders>
            <w:shd w:val="clear" w:color="auto" w:fill="auto"/>
            <w:noWrap/>
            <w:vAlign w:val="center"/>
            <w:hideMark/>
          </w:tcPr>
          <w:p w14:paraId="15879E3E" w14:textId="77777777" w:rsidR="004833A4" w:rsidRPr="00EB7AF8" w:rsidRDefault="004833A4" w:rsidP="00284687">
            <w:pPr>
              <w:jc w:val="center"/>
              <w:rPr>
                <w:b/>
                <w:bCs/>
              </w:rPr>
            </w:pPr>
          </w:p>
        </w:tc>
        <w:tc>
          <w:tcPr>
            <w:tcW w:w="661" w:type="pct"/>
            <w:gridSpan w:val="2"/>
            <w:tcBorders>
              <w:top w:val="nil"/>
              <w:left w:val="nil"/>
              <w:bottom w:val="nil"/>
              <w:right w:val="nil"/>
            </w:tcBorders>
            <w:shd w:val="clear" w:color="auto" w:fill="auto"/>
            <w:noWrap/>
            <w:vAlign w:val="center"/>
            <w:hideMark/>
          </w:tcPr>
          <w:p w14:paraId="0ECE6161" w14:textId="77777777" w:rsidR="004833A4" w:rsidRPr="00EB7AF8" w:rsidRDefault="004833A4" w:rsidP="00284687">
            <w:pPr>
              <w:jc w:val="center"/>
              <w:rPr>
                <w:b/>
                <w:bCs/>
              </w:rPr>
            </w:pPr>
          </w:p>
        </w:tc>
      </w:tr>
      <w:tr w:rsidR="004833A4" w:rsidRPr="00EB7AF8" w14:paraId="3A2F992C" w14:textId="77777777" w:rsidTr="00284687">
        <w:trPr>
          <w:trHeight w:val="480"/>
        </w:trPr>
        <w:tc>
          <w:tcPr>
            <w:tcW w:w="3383" w:type="pct"/>
            <w:tcBorders>
              <w:top w:val="nil"/>
              <w:left w:val="nil"/>
              <w:bottom w:val="nil"/>
              <w:right w:val="nil"/>
            </w:tcBorders>
            <w:shd w:val="clear" w:color="auto" w:fill="auto"/>
            <w:noWrap/>
            <w:vAlign w:val="bottom"/>
            <w:hideMark/>
          </w:tcPr>
          <w:p w14:paraId="7E95BD18" w14:textId="37E11D5D" w:rsidR="004833A4" w:rsidRPr="00EB7AF8" w:rsidRDefault="004833A4" w:rsidP="00284687">
            <w:r w:rsidRPr="00EB7AF8">
              <w:rPr>
                <w:b/>
                <w:bCs/>
              </w:rPr>
              <w:t>Vehicle Examination and Maintenance</w:t>
            </w:r>
            <w:r w:rsidR="00161392">
              <w:rPr>
                <w:b/>
                <w:bCs/>
              </w:rPr>
              <w:t xml:space="preserve"> by the Testing </w:t>
            </w:r>
            <w:r w:rsidR="00671F39">
              <w:rPr>
                <w:b/>
                <w:bCs/>
              </w:rPr>
              <w:t>Centre</w:t>
            </w:r>
            <w:r>
              <w:rPr>
                <w:b/>
                <w:bCs/>
              </w:rPr>
              <w:t xml:space="preserve"> (please use the relevant entries according to the type of vehicle)</w:t>
            </w:r>
          </w:p>
        </w:tc>
        <w:tc>
          <w:tcPr>
            <w:tcW w:w="441" w:type="pct"/>
            <w:tcBorders>
              <w:top w:val="nil"/>
              <w:left w:val="nil"/>
              <w:bottom w:val="nil"/>
              <w:right w:val="nil"/>
            </w:tcBorders>
            <w:shd w:val="clear" w:color="auto" w:fill="auto"/>
            <w:noWrap/>
            <w:vAlign w:val="bottom"/>
          </w:tcPr>
          <w:p w14:paraId="51843D93" w14:textId="0B5DC971" w:rsidR="004833A4" w:rsidRPr="00EB7AF8" w:rsidRDefault="001C09CB" w:rsidP="00284687">
            <w:pPr>
              <w:jc w:val="center"/>
              <w:rPr>
                <w:b/>
                <w:bCs/>
                <w:sz w:val="18"/>
              </w:rPr>
            </w:pPr>
            <w:r>
              <w:rPr>
                <w:b/>
                <w:bCs/>
                <w:sz w:val="18"/>
              </w:rPr>
              <w:t>x</w:t>
            </w:r>
            <w:r w:rsidR="004833A4" w:rsidRPr="00EB7AF8">
              <w:rPr>
                <w:b/>
                <w:bCs/>
                <w:sz w:val="18"/>
              </w:rPr>
              <w:t>= Exclusion Criteria</w:t>
            </w:r>
          </w:p>
          <w:p w14:paraId="593B13FB" w14:textId="77777777" w:rsidR="004833A4" w:rsidRPr="00EB7AF8" w:rsidRDefault="004833A4" w:rsidP="00284687">
            <w:pPr>
              <w:rPr>
                <w:b/>
                <w:bCs/>
              </w:rPr>
            </w:pPr>
          </w:p>
        </w:tc>
        <w:tc>
          <w:tcPr>
            <w:tcW w:w="630" w:type="pct"/>
            <w:gridSpan w:val="2"/>
            <w:tcBorders>
              <w:top w:val="nil"/>
              <w:left w:val="nil"/>
              <w:bottom w:val="nil"/>
              <w:right w:val="nil"/>
            </w:tcBorders>
            <w:shd w:val="clear" w:color="auto" w:fill="auto"/>
            <w:noWrap/>
            <w:vAlign w:val="center"/>
          </w:tcPr>
          <w:p w14:paraId="4A7A6D62" w14:textId="2805A6C7" w:rsidR="004833A4" w:rsidRPr="00EB7AF8" w:rsidRDefault="001C09CB" w:rsidP="00284687">
            <w:pPr>
              <w:jc w:val="center"/>
              <w:rPr>
                <w:b/>
                <w:bCs/>
                <w:sz w:val="18"/>
              </w:rPr>
            </w:pPr>
            <w:r>
              <w:rPr>
                <w:b/>
                <w:bCs/>
                <w:sz w:val="18"/>
              </w:rPr>
              <w:t>x</w:t>
            </w:r>
            <w:r w:rsidR="004833A4" w:rsidRPr="00EB7AF8">
              <w:rPr>
                <w:b/>
                <w:bCs/>
                <w:sz w:val="18"/>
              </w:rPr>
              <w:t>=checked and reported</w:t>
            </w:r>
          </w:p>
        </w:tc>
        <w:tc>
          <w:tcPr>
            <w:tcW w:w="546" w:type="pct"/>
            <w:tcBorders>
              <w:top w:val="nil"/>
              <w:left w:val="nil"/>
              <w:bottom w:val="nil"/>
              <w:right w:val="nil"/>
            </w:tcBorders>
            <w:shd w:val="clear" w:color="auto" w:fill="auto"/>
            <w:noWrap/>
            <w:vAlign w:val="center"/>
          </w:tcPr>
          <w:p w14:paraId="55C32357" w14:textId="77777777" w:rsidR="004833A4" w:rsidRPr="00EB7AF8" w:rsidRDefault="004833A4" w:rsidP="00284687">
            <w:pPr>
              <w:jc w:val="center"/>
              <w:rPr>
                <w:b/>
                <w:bCs/>
                <w:sz w:val="18"/>
              </w:rPr>
            </w:pPr>
            <w:r w:rsidRPr="00EB7AF8">
              <w:rPr>
                <w:b/>
                <w:bCs/>
                <w:sz w:val="18"/>
              </w:rPr>
              <w:t>Relevant for BEV</w:t>
            </w:r>
          </w:p>
        </w:tc>
      </w:tr>
      <w:tr w:rsidR="004833A4" w:rsidRPr="00EB7AF8" w14:paraId="4D8B3722" w14:textId="77777777" w:rsidTr="00551C77">
        <w:trPr>
          <w:trHeight w:val="255"/>
        </w:trPr>
        <w:tc>
          <w:tcPr>
            <w:tcW w:w="3383" w:type="pct"/>
            <w:tcBorders>
              <w:top w:val="nil"/>
              <w:left w:val="nil"/>
              <w:bottom w:val="single" w:sz="4" w:space="0" w:color="auto"/>
              <w:right w:val="nil"/>
            </w:tcBorders>
            <w:shd w:val="clear" w:color="auto" w:fill="auto"/>
            <w:noWrap/>
            <w:vAlign w:val="bottom"/>
            <w:hideMark/>
          </w:tcPr>
          <w:p w14:paraId="4F13FB49" w14:textId="77777777" w:rsidR="004833A4" w:rsidRPr="00EB7AF8" w:rsidRDefault="004833A4" w:rsidP="00284687"/>
        </w:tc>
        <w:tc>
          <w:tcPr>
            <w:tcW w:w="441" w:type="pct"/>
            <w:tcBorders>
              <w:top w:val="nil"/>
              <w:left w:val="nil"/>
              <w:bottom w:val="single" w:sz="4" w:space="0" w:color="auto"/>
              <w:right w:val="nil"/>
            </w:tcBorders>
            <w:shd w:val="clear" w:color="auto" w:fill="auto"/>
            <w:noWrap/>
            <w:vAlign w:val="center"/>
            <w:hideMark/>
          </w:tcPr>
          <w:p w14:paraId="4C9BF23D" w14:textId="77777777" w:rsidR="004833A4" w:rsidRPr="00EB7AF8" w:rsidRDefault="004833A4" w:rsidP="00284687">
            <w:pPr>
              <w:rPr>
                <w:b/>
                <w:bCs/>
              </w:rPr>
            </w:pPr>
          </w:p>
        </w:tc>
        <w:tc>
          <w:tcPr>
            <w:tcW w:w="630" w:type="pct"/>
            <w:gridSpan w:val="2"/>
            <w:tcBorders>
              <w:top w:val="nil"/>
              <w:left w:val="nil"/>
              <w:bottom w:val="single" w:sz="4" w:space="0" w:color="auto"/>
              <w:right w:val="nil"/>
            </w:tcBorders>
            <w:shd w:val="clear" w:color="auto" w:fill="auto"/>
            <w:noWrap/>
            <w:vAlign w:val="center"/>
            <w:hideMark/>
          </w:tcPr>
          <w:p w14:paraId="15A8FC62" w14:textId="77777777" w:rsidR="004833A4" w:rsidRPr="00EB7AF8" w:rsidRDefault="004833A4" w:rsidP="00284687">
            <w:pPr>
              <w:jc w:val="center"/>
              <w:rPr>
                <w:b/>
                <w:bCs/>
              </w:rPr>
            </w:pPr>
          </w:p>
        </w:tc>
        <w:tc>
          <w:tcPr>
            <w:tcW w:w="546" w:type="pct"/>
            <w:tcBorders>
              <w:top w:val="nil"/>
              <w:left w:val="nil"/>
              <w:bottom w:val="single" w:sz="4" w:space="0" w:color="auto"/>
              <w:right w:val="nil"/>
            </w:tcBorders>
            <w:shd w:val="clear" w:color="auto" w:fill="auto"/>
            <w:noWrap/>
            <w:vAlign w:val="center"/>
            <w:hideMark/>
          </w:tcPr>
          <w:p w14:paraId="0EE6F680" w14:textId="77777777" w:rsidR="004833A4" w:rsidRPr="00EB7AF8" w:rsidRDefault="004833A4" w:rsidP="00284687">
            <w:pPr>
              <w:jc w:val="center"/>
              <w:rPr>
                <w:b/>
                <w:bCs/>
              </w:rPr>
            </w:pPr>
          </w:p>
        </w:tc>
      </w:tr>
      <w:tr w:rsidR="00B308E8" w:rsidRPr="00EB7AF8" w14:paraId="1F155813" w14:textId="77777777" w:rsidTr="00551C77">
        <w:trPr>
          <w:trHeight w:val="645"/>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D0E3F4" w14:textId="5136AA3A" w:rsidR="00B308E8" w:rsidRDefault="00B308E8" w:rsidP="001A6D4F">
            <w:pPr>
              <w:rPr>
                <w:b/>
                <w:bCs/>
              </w:rPr>
            </w:pPr>
            <w:r>
              <w:rPr>
                <w:b/>
                <w:bCs/>
              </w:rPr>
              <w:t>W</w:t>
            </w:r>
            <w:r w:rsidRPr="00EB7AF8">
              <w:rPr>
                <w:b/>
                <w:bCs/>
              </w:rPr>
              <w:t xml:space="preserve">as the vehicle not </w:t>
            </w:r>
            <w:r w:rsidR="00BB6B36">
              <w:rPr>
                <w:b/>
                <w:bCs/>
              </w:rPr>
              <w:t>charged adequately</w:t>
            </w:r>
            <w:r w:rsidR="00340799">
              <w:rPr>
                <w:b/>
                <w:bCs/>
              </w:rPr>
              <w:t>*</w:t>
            </w:r>
            <w:r>
              <w:rPr>
                <w:b/>
                <w:bCs/>
              </w:rPr>
              <w:t xml:space="preserve"> for the last month?</w:t>
            </w:r>
            <w:r w:rsidRPr="00EB7AF8">
              <w:rPr>
                <w:b/>
                <w:bCs/>
              </w:rPr>
              <w:t xml:space="preserve"> </w:t>
            </w:r>
          </w:p>
          <w:p w14:paraId="0BDA9183" w14:textId="77777777" w:rsidR="00B308E8" w:rsidRDefault="00B308E8" w:rsidP="00E35C6B">
            <w:pPr>
              <w:rPr>
                <w:bCs/>
                <w:i/>
              </w:rPr>
            </w:pPr>
            <w:r w:rsidRPr="00031E4A">
              <w:rPr>
                <w:bCs/>
                <w:i/>
              </w:rPr>
              <w:t xml:space="preserve">If the vehicle was not </w:t>
            </w:r>
            <w:r w:rsidR="00BB6B36">
              <w:rPr>
                <w:bCs/>
                <w:i/>
              </w:rPr>
              <w:t>charged adequately</w:t>
            </w:r>
            <w:r>
              <w:rPr>
                <w:bCs/>
                <w:i/>
              </w:rPr>
              <w:t xml:space="preserve"> </w:t>
            </w:r>
            <w:r w:rsidRPr="00031E4A">
              <w:rPr>
                <w:bCs/>
                <w:i/>
              </w:rPr>
              <w:t xml:space="preserve">for the last month </w:t>
            </w:r>
            <w:r>
              <w:rPr>
                <w:bCs/>
                <w:i/>
              </w:rPr>
              <w:t xml:space="preserve">(as evidenced by values read from the vehicle under point </w:t>
            </w:r>
            <w:r w:rsidR="00E35C6B">
              <w:rPr>
                <w:bCs/>
                <w:i/>
              </w:rPr>
              <w:t>9</w:t>
            </w:r>
            <w:r>
              <w:rPr>
                <w:bCs/>
                <w:i/>
              </w:rPr>
              <w:t xml:space="preserve">, Annex 2) </w:t>
            </w:r>
            <w:r w:rsidRPr="00031E4A">
              <w:rPr>
                <w:bCs/>
                <w:i/>
              </w:rPr>
              <w:t>and the tester wishes to use it for testing, then it has to be conditioned by driving the vehicle no less than 50 km and in a manner that results in discharge of at least 50</w:t>
            </w:r>
            <w:r w:rsidR="00AA5484">
              <w:rPr>
                <w:bCs/>
                <w:i/>
              </w:rPr>
              <w:t> per cent</w:t>
            </w:r>
            <w:r w:rsidRPr="00031E4A">
              <w:rPr>
                <w:bCs/>
                <w:i/>
              </w:rPr>
              <w:t xml:space="preserve"> of the usable capacity of the battery, followed by a full recharge.</w:t>
            </w:r>
          </w:p>
          <w:p w14:paraId="01C5EA1A" w14:textId="3E80BE14" w:rsidR="00F53F82" w:rsidRPr="00340799" w:rsidRDefault="004F6683" w:rsidP="00C4443F">
            <w:pPr>
              <w:spacing w:before="120"/>
              <w:rPr>
                <w:iCs/>
                <w:sz w:val="18"/>
                <w:szCs w:val="18"/>
              </w:rPr>
            </w:pPr>
            <w:r w:rsidRPr="00340799">
              <w:rPr>
                <w:iCs/>
                <w:sz w:val="18"/>
                <w:szCs w:val="18"/>
              </w:rPr>
              <w:t xml:space="preserve">Note: </w:t>
            </w:r>
            <w:r w:rsidR="00340799" w:rsidRPr="00340799">
              <w:rPr>
                <w:iCs/>
                <w:sz w:val="18"/>
                <w:szCs w:val="18"/>
              </w:rPr>
              <w:t>* Adequately in this sense means that the vehicle was not charged in a manner that would lead to an accurate SOCE</w:t>
            </w:r>
            <w:del w:id="495" w:author="JRC" w:date="2022-11-18T15:29:00Z">
              <w:r w:rsidR="00340799" w:rsidRPr="00340799" w:rsidDel="00C4443F">
                <w:rPr>
                  <w:iCs/>
                  <w:sz w:val="18"/>
                  <w:szCs w:val="18"/>
                </w:rPr>
                <w:delText>/SOCR</w:delText>
              </w:r>
            </w:del>
          </w:p>
        </w:tc>
        <w:tc>
          <w:tcPr>
            <w:tcW w:w="441" w:type="pct"/>
            <w:tcBorders>
              <w:top w:val="single" w:sz="4" w:space="0" w:color="auto"/>
              <w:left w:val="nil"/>
              <w:bottom w:val="single" w:sz="4" w:space="0" w:color="auto"/>
              <w:right w:val="single" w:sz="4" w:space="0" w:color="auto"/>
            </w:tcBorders>
            <w:shd w:val="clear" w:color="auto" w:fill="auto"/>
            <w:vAlign w:val="center"/>
          </w:tcPr>
          <w:p w14:paraId="20B29A06" w14:textId="77777777" w:rsidR="00B308E8" w:rsidRPr="00EB7AF8" w:rsidRDefault="00B308E8" w:rsidP="001A6D4F">
            <w:pPr>
              <w:jc w:val="center"/>
              <w:rPr>
                <w:b/>
                <w:bCs/>
              </w:rPr>
            </w:pPr>
            <w:r>
              <w:rPr>
                <w:b/>
                <w:bCs/>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7ECBA2F5" w14:textId="77777777" w:rsidR="00B308E8" w:rsidRPr="00EB7AF8" w:rsidRDefault="00B308E8" w:rsidP="001A6D4F">
            <w:pPr>
              <w:jc w:val="center"/>
              <w:rPr>
                <w:b/>
                <w:bCs/>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5378C7C" w14:textId="77777777" w:rsidR="00B308E8" w:rsidRPr="00EB7AF8" w:rsidRDefault="00B308E8" w:rsidP="001A6D4F">
            <w:pPr>
              <w:jc w:val="center"/>
              <w:rPr>
                <w:b/>
                <w:bCs/>
              </w:rPr>
            </w:pPr>
          </w:p>
        </w:tc>
      </w:tr>
      <w:tr w:rsidR="004833A4" w:rsidRPr="00EB7AF8" w14:paraId="6F515A61" w14:textId="77777777" w:rsidTr="004E3BE9">
        <w:trPr>
          <w:trHeight w:val="690"/>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CEFAC0" w14:textId="77777777" w:rsidR="004833A4" w:rsidRPr="00EB7AF8" w:rsidRDefault="004833A4" w:rsidP="00284687">
            <w:r w:rsidRPr="00EB7AF8">
              <w:rPr>
                <w:b/>
                <w:bCs/>
              </w:rPr>
              <w:t>Fuel tank level (full / empty)</w:t>
            </w:r>
            <w:r w:rsidRPr="00EB7AF8">
              <w:rPr>
                <w:b/>
                <w:bCs/>
              </w:rPr>
              <w:br/>
            </w:r>
            <w:r w:rsidRPr="00EB7AF8">
              <w:t xml:space="preserve">Is the fuel reserve light ON? </w:t>
            </w:r>
            <w:r w:rsidRPr="00EB7AF8">
              <w:rPr>
                <w:i/>
              </w:rPr>
              <w:t>If yes, refuel before test.</w:t>
            </w:r>
          </w:p>
        </w:tc>
        <w:tc>
          <w:tcPr>
            <w:tcW w:w="441" w:type="pct"/>
            <w:tcBorders>
              <w:top w:val="single" w:sz="4" w:space="0" w:color="auto"/>
              <w:left w:val="nil"/>
              <w:bottom w:val="single" w:sz="4" w:space="0" w:color="auto"/>
              <w:right w:val="single" w:sz="4" w:space="0" w:color="auto"/>
            </w:tcBorders>
            <w:shd w:val="clear" w:color="auto" w:fill="auto"/>
            <w:vAlign w:val="center"/>
          </w:tcPr>
          <w:p w14:paraId="4F768B10" w14:textId="02EC0749" w:rsidR="004833A4" w:rsidRPr="00EB7AF8" w:rsidRDefault="004833A4" w:rsidP="001C09CB">
            <w:pPr>
              <w:jc w:val="center"/>
              <w:rPr>
                <w:b/>
                <w:bCs/>
              </w:rPr>
            </w:pP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11C1D3A2" w14:textId="77777777" w:rsidR="004833A4" w:rsidRPr="00EB7AF8" w:rsidRDefault="004833A4" w:rsidP="00284687">
            <w:pPr>
              <w:jc w:val="center"/>
              <w:rPr>
                <w:b/>
                <w:bCs/>
              </w:rPr>
            </w:pPr>
            <w:r w:rsidRPr="00EB7AF8">
              <w:rPr>
                <w:b/>
                <w:bCs/>
              </w:rPr>
              <w:t>x</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53E0BA21" w14:textId="77777777" w:rsidR="004833A4" w:rsidRPr="00EB7AF8" w:rsidRDefault="004833A4" w:rsidP="00284687">
            <w:pPr>
              <w:jc w:val="center"/>
              <w:rPr>
                <w:b/>
                <w:bCs/>
              </w:rPr>
            </w:pPr>
          </w:p>
        </w:tc>
      </w:tr>
      <w:tr w:rsidR="004833A4" w:rsidRPr="00EB7AF8" w14:paraId="386AEAD8" w14:textId="77777777" w:rsidTr="004E3BE9">
        <w:trPr>
          <w:trHeight w:val="6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1F0525A4" w14:textId="77777777" w:rsidR="004833A4" w:rsidRPr="00EB7AF8" w:rsidRDefault="004833A4" w:rsidP="00284687">
            <w:pPr>
              <w:rPr>
                <w:i/>
                <w:iCs/>
              </w:rPr>
            </w:pPr>
            <w:r w:rsidRPr="00EB7AF8">
              <w:rPr>
                <w:b/>
                <w:bCs/>
              </w:rPr>
              <w:t>Are there any warning lights on the instrument panel activated indicating a vehicle or exhaust after-treatment system malfunctioning that cannot be resolved by normal maintenance? (Malfunction Indication Light, Engine Service Light, etc?)</w:t>
            </w:r>
            <w:r w:rsidRPr="00EB7AF8" w:rsidDel="00C32D2F">
              <w:rPr>
                <w:b/>
                <w:bCs/>
              </w:rPr>
              <w:t xml:space="preserve"> </w:t>
            </w:r>
          </w:p>
          <w:p w14:paraId="2381B55C" w14:textId="77777777" w:rsidR="004833A4" w:rsidRPr="00EB7AF8" w:rsidRDefault="004833A4" w:rsidP="00284687">
            <w:r w:rsidRPr="00EB7AF8">
              <w:rPr>
                <w:i/>
                <w:iCs/>
              </w:rPr>
              <w:t>If yes, the vehicle cannot be selected</w:t>
            </w:r>
          </w:p>
        </w:tc>
        <w:tc>
          <w:tcPr>
            <w:tcW w:w="441" w:type="pct"/>
            <w:tcBorders>
              <w:top w:val="nil"/>
              <w:left w:val="nil"/>
              <w:bottom w:val="single" w:sz="4" w:space="0" w:color="auto"/>
              <w:right w:val="single" w:sz="4" w:space="0" w:color="auto"/>
            </w:tcBorders>
            <w:shd w:val="clear" w:color="auto" w:fill="auto"/>
            <w:vAlign w:val="center"/>
          </w:tcPr>
          <w:p w14:paraId="4217476A"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121B81CE" w14:textId="77777777" w:rsidR="004833A4" w:rsidRPr="00EB7AF8" w:rsidRDefault="004833A4" w:rsidP="00284687">
            <w:pPr>
              <w:jc w:val="center"/>
              <w:rPr>
                <w:b/>
                <w:bCs/>
              </w:rPr>
            </w:pPr>
            <w:r w:rsidRPr="00EB7AF8">
              <w:rPr>
                <w:b/>
                <w:bCs/>
              </w:rPr>
              <w:t xml:space="preserve"> </w:t>
            </w:r>
          </w:p>
        </w:tc>
        <w:tc>
          <w:tcPr>
            <w:tcW w:w="546" w:type="pct"/>
            <w:tcBorders>
              <w:top w:val="nil"/>
              <w:left w:val="nil"/>
              <w:bottom w:val="single" w:sz="4" w:space="0" w:color="auto"/>
              <w:right w:val="single" w:sz="4" w:space="0" w:color="auto"/>
            </w:tcBorders>
            <w:shd w:val="clear" w:color="auto" w:fill="auto"/>
            <w:noWrap/>
            <w:vAlign w:val="center"/>
          </w:tcPr>
          <w:p w14:paraId="444F7C93" w14:textId="77777777" w:rsidR="004833A4" w:rsidRPr="00EB7AF8" w:rsidRDefault="004833A4" w:rsidP="00284687">
            <w:pPr>
              <w:jc w:val="center"/>
              <w:rPr>
                <w:b/>
                <w:bCs/>
              </w:rPr>
            </w:pPr>
          </w:p>
        </w:tc>
      </w:tr>
      <w:tr w:rsidR="004833A4" w:rsidRPr="00EB7AF8" w14:paraId="5AAA03BE" w14:textId="77777777" w:rsidTr="004E3BE9">
        <w:trPr>
          <w:trHeight w:val="6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78C03955" w14:textId="77777777" w:rsidR="004833A4" w:rsidRPr="00EB7AF8" w:rsidRDefault="004833A4" w:rsidP="00284687">
            <w:pPr>
              <w:rPr>
                <w:b/>
                <w:bCs/>
              </w:rPr>
            </w:pPr>
            <w:r w:rsidRPr="00EB7AF8">
              <w:rPr>
                <w:b/>
                <w:bCs/>
              </w:rPr>
              <w:t xml:space="preserve">Is the SCR light on after engine-on? </w:t>
            </w:r>
          </w:p>
          <w:p w14:paraId="01645C0E" w14:textId="77777777" w:rsidR="004833A4" w:rsidRPr="00EB7AF8" w:rsidRDefault="004833A4" w:rsidP="00284687">
            <w:r w:rsidRPr="00EB7AF8">
              <w:rPr>
                <w:i/>
                <w:iCs/>
              </w:rPr>
              <w:t>If yes, the reagent should be filled, or the repair executed before the vehicle is used for testing.</w:t>
            </w:r>
          </w:p>
        </w:tc>
        <w:tc>
          <w:tcPr>
            <w:tcW w:w="441" w:type="pct"/>
            <w:tcBorders>
              <w:top w:val="nil"/>
              <w:left w:val="nil"/>
              <w:bottom w:val="single" w:sz="4" w:space="0" w:color="auto"/>
              <w:right w:val="single" w:sz="4" w:space="0" w:color="auto"/>
            </w:tcBorders>
            <w:shd w:val="clear" w:color="auto" w:fill="auto"/>
            <w:vAlign w:val="center"/>
          </w:tcPr>
          <w:p w14:paraId="022C4767"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77BBE460" w14:textId="77777777" w:rsidR="004833A4" w:rsidRPr="00EB7AF8" w:rsidRDefault="004833A4" w:rsidP="00284687">
            <w:pPr>
              <w:jc w:val="center"/>
              <w:rPr>
                <w:b/>
                <w:bCs/>
              </w:rPr>
            </w:pPr>
          </w:p>
        </w:tc>
        <w:tc>
          <w:tcPr>
            <w:tcW w:w="546" w:type="pct"/>
            <w:tcBorders>
              <w:top w:val="nil"/>
              <w:left w:val="nil"/>
              <w:bottom w:val="single" w:sz="4" w:space="0" w:color="auto"/>
              <w:right w:val="single" w:sz="4" w:space="0" w:color="auto"/>
            </w:tcBorders>
            <w:shd w:val="clear" w:color="auto" w:fill="auto"/>
            <w:noWrap/>
            <w:vAlign w:val="center"/>
          </w:tcPr>
          <w:p w14:paraId="7E3537C9" w14:textId="77777777" w:rsidR="004833A4" w:rsidRPr="00EB7AF8" w:rsidRDefault="004833A4" w:rsidP="00284687">
            <w:pPr>
              <w:jc w:val="center"/>
              <w:rPr>
                <w:b/>
                <w:bCs/>
              </w:rPr>
            </w:pPr>
          </w:p>
        </w:tc>
      </w:tr>
      <w:tr w:rsidR="004833A4" w:rsidRPr="00EB7AF8" w14:paraId="32A08736" w14:textId="77777777" w:rsidTr="004E3BE9">
        <w:trPr>
          <w:trHeight w:val="91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475E7540" w14:textId="77777777" w:rsidR="004833A4" w:rsidRPr="00EB7AF8" w:rsidRDefault="004833A4" w:rsidP="00284687">
            <w:r w:rsidRPr="00EB7AF8">
              <w:rPr>
                <w:b/>
                <w:bCs/>
              </w:rPr>
              <w:t>Visual inspection exhaust system</w:t>
            </w:r>
            <w:r w:rsidRPr="00EB7AF8">
              <w:rPr>
                <w:b/>
                <w:bCs/>
              </w:rPr>
              <w:br/>
            </w:r>
            <w:r w:rsidRPr="00EB7AF8">
              <w:t>Check leaks between exhaust manifold and end of tailpipe. Check and document (with photos)</w:t>
            </w:r>
            <w:r w:rsidRPr="00EB7AF8">
              <w:br/>
            </w:r>
            <w:r w:rsidRPr="00EB7AF8">
              <w:rPr>
                <w:i/>
                <w:iCs/>
              </w:rPr>
              <w:t>If there is damage or leaks, the vehicle cannot be tested</w:t>
            </w:r>
          </w:p>
        </w:tc>
        <w:tc>
          <w:tcPr>
            <w:tcW w:w="441" w:type="pct"/>
            <w:tcBorders>
              <w:top w:val="nil"/>
              <w:left w:val="nil"/>
              <w:bottom w:val="single" w:sz="4" w:space="0" w:color="auto"/>
              <w:right w:val="single" w:sz="4" w:space="0" w:color="auto"/>
            </w:tcBorders>
            <w:shd w:val="clear" w:color="auto" w:fill="auto"/>
            <w:vAlign w:val="center"/>
          </w:tcPr>
          <w:p w14:paraId="0DC5014E"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59CFB3C6" w14:textId="77777777" w:rsidR="004833A4" w:rsidRPr="00EB7AF8" w:rsidRDefault="004833A4" w:rsidP="00284687">
            <w:pPr>
              <w:jc w:val="center"/>
              <w:rPr>
                <w:b/>
                <w:bCs/>
              </w:rPr>
            </w:pPr>
            <w:r w:rsidRPr="00EB7AF8">
              <w:rPr>
                <w:b/>
                <w:bCs/>
              </w:rPr>
              <w:t> </w:t>
            </w:r>
          </w:p>
        </w:tc>
        <w:tc>
          <w:tcPr>
            <w:tcW w:w="546" w:type="pct"/>
            <w:tcBorders>
              <w:top w:val="nil"/>
              <w:left w:val="nil"/>
              <w:bottom w:val="single" w:sz="4" w:space="0" w:color="auto"/>
              <w:right w:val="single" w:sz="4" w:space="0" w:color="auto"/>
            </w:tcBorders>
            <w:shd w:val="clear" w:color="auto" w:fill="auto"/>
            <w:noWrap/>
            <w:vAlign w:val="center"/>
          </w:tcPr>
          <w:p w14:paraId="103093BE" w14:textId="77777777" w:rsidR="004833A4" w:rsidRPr="00EB7AF8" w:rsidRDefault="004833A4" w:rsidP="00284687">
            <w:pPr>
              <w:jc w:val="center"/>
              <w:rPr>
                <w:b/>
                <w:bCs/>
              </w:rPr>
            </w:pPr>
          </w:p>
        </w:tc>
      </w:tr>
      <w:tr w:rsidR="004833A4" w:rsidRPr="00EB7AF8" w14:paraId="07D3A5DA" w14:textId="77777777" w:rsidTr="004E3BE9">
        <w:trPr>
          <w:trHeight w:val="9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536FFC61" w14:textId="77777777" w:rsidR="004833A4" w:rsidRPr="00EB7AF8" w:rsidRDefault="004833A4" w:rsidP="00284687">
            <w:r w:rsidRPr="00EB7AF8">
              <w:rPr>
                <w:b/>
                <w:bCs/>
              </w:rPr>
              <w:t>Exhaust gas relevant components</w:t>
            </w:r>
            <w:r w:rsidRPr="00EB7AF8">
              <w:br/>
              <w:t>Check and document (with photos) all emissions relevant components for damage.</w:t>
            </w:r>
            <w:r w:rsidRPr="00EB7AF8">
              <w:br/>
            </w:r>
            <w:r w:rsidRPr="00EB7AF8">
              <w:rPr>
                <w:i/>
                <w:iCs/>
              </w:rPr>
              <w:t>If there is damage, the vehicle cannot be tested</w:t>
            </w:r>
            <w:r w:rsidRPr="00EB7AF8">
              <w:rPr>
                <w:b/>
                <w:bCs/>
                <w:i/>
                <w:iCs/>
              </w:rPr>
              <w:t xml:space="preserve"> </w:t>
            </w:r>
          </w:p>
        </w:tc>
        <w:tc>
          <w:tcPr>
            <w:tcW w:w="441" w:type="pct"/>
            <w:tcBorders>
              <w:top w:val="nil"/>
              <w:left w:val="nil"/>
              <w:bottom w:val="single" w:sz="4" w:space="0" w:color="auto"/>
              <w:right w:val="single" w:sz="4" w:space="0" w:color="auto"/>
            </w:tcBorders>
            <w:shd w:val="clear" w:color="auto" w:fill="auto"/>
            <w:vAlign w:val="center"/>
          </w:tcPr>
          <w:p w14:paraId="0A32064F"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3C28BBD9" w14:textId="77777777" w:rsidR="004833A4" w:rsidRPr="00EB7AF8" w:rsidRDefault="004833A4" w:rsidP="00284687">
            <w:pPr>
              <w:jc w:val="center"/>
              <w:rPr>
                <w:b/>
                <w:bCs/>
              </w:rPr>
            </w:pPr>
            <w:r w:rsidRPr="00EB7AF8">
              <w:rPr>
                <w:b/>
                <w:bCs/>
              </w:rPr>
              <w:t> </w:t>
            </w:r>
          </w:p>
        </w:tc>
        <w:tc>
          <w:tcPr>
            <w:tcW w:w="546" w:type="pct"/>
            <w:tcBorders>
              <w:top w:val="nil"/>
              <w:left w:val="nil"/>
              <w:bottom w:val="single" w:sz="4" w:space="0" w:color="auto"/>
              <w:right w:val="single" w:sz="4" w:space="0" w:color="auto"/>
            </w:tcBorders>
            <w:shd w:val="clear" w:color="auto" w:fill="auto"/>
            <w:noWrap/>
            <w:vAlign w:val="center"/>
          </w:tcPr>
          <w:p w14:paraId="01BB41B0" w14:textId="77777777" w:rsidR="004833A4" w:rsidRPr="00EB7AF8" w:rsidRDefault="004833A4" w:rsidP="00284687">
            <w:pPr>
              <w:jc w:val="center"/>
              <w:rPr>
                <w:b/>
                <w:bCs/>
              </w:rPr>
            </w:pPr>
          </w:p>
        </w:tc>
      </w:tr>
      <w:tr w:rsidR="004833A4" w:rsidRPr="00EB7AF8" w14:paraId="7E5D81EA" w14:textId="77777777" w:rsidTr="004E3BE9">
        <w:trPr>
          <w:trHeight w:val="100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5D8E566A" w14:textId="77777777" w:rsidR="004833A4" w:rsidRPr="00EB7AF8" w:rsidRDefault="004833A4" w:rsidP="00284687">
            <w:r w:rsidRPr="00EB7AF8">
              <w:rPr>
                <w:b/>
                <w:bCs/>
              </w:rPr>
              <w:t>Air filter and oil filter</w:t>
            </w:r>
            <w:r w:rsidRPr="00EB7AF8">
              <w:br/>
              <w:t>Check for contamination and damage. Change if damaged or heavily contaminated or less than 800 km before the next recommended change.</w:t>
            </w:r>
          </w:p>
        </w:tc>
        <w:tc>
          <w:tcPr>
            <w:tcW w:w="441" w:type="pct"/>
            <w:tcBorders>
              <w:top w:val="nil"/>
              <w:left w:val="nil"/>
              <w:bottom w:val="single" w:sz="4" w:space="0" w:color="auto"/>
              <w:right w:val="single" w:sz="4" w:space="0" w:color="auto"/>
            </w:tcBorders>
            <w:shd w:val="clear" w:color="auto" w:fill="auto"/>
            <w:vAlign w:val="center"/>
          </w:tcPr>
          <w:p w14:paraId="38961683" w14:textId="77777777" w:rsidR="004833A4" w:rsidRPr="00EB7AF8" w:rsidRDefault="004833A4" w:rsidP="001C09CB">
            <w:pPr>
              <w:jc w:val="center"/>
              <w:rPr>
                <w:b/>
                <w:bCs/>
              </w:rPr>
            </w:pPr>
          </w:p>
        </w:tc>
        <w:tc>
          <w:tcPr>
            <w:tcW w:w="630" w:type="pct"/>
            <w:gridSpan w:val="2"/>
            <w:tcBorders>
              <w:top w:val="nil"/>
              <w:left w:val="nil"/>
              <w:bottom w:val="single" w:sz="4" w:space="0" w:color="auto"/>
              <w:right w:val="single" w:sz="4" w:space="0" w:color="auto"/>
            </w:tcBorders>
            <w:shd w:val="clear" w:color="auto" w:fill="auto"/>
            <w:vAlign w:val="center"/>
          </w:tcPr>
          <w:p w14:paraId="70EA6D5D" w14:textId="77777777" w:rsidR="004833A4" w:rsidRPr="00EB7AF8" w:rsidRDefault="004833A4" w:rsidP="00284687">
            <w:pPr>
              <w:jc w:val="center"/>
              <w:rPr>
                <w:b/>
                <w:bCs/>
              </w:rPr>
            </w:pPr>
            <w:r w:rsidRPr="00EB7AF8">
              <w:rPr>
                <w:b/>
                <w:bCs/>
              </w:rPr>
              <w:t>x </w:t>
            </w:r>
          </w:p>
        </w:tc>
        <w:tc>
          <w:tcPr>
            <w:tcW w:w="546" w:type="pct"/>
            <w:tcBorders>
              <w:top w:val="nil"/>
              <w:left w:val="nil"/>
              <w:bottom w:val="single" w:sz="4" w:space="0" w:color="auto"/>
              <w:right w:val="single" w:sz="4" w:space="0" w:color="auto"/>
            </w:tcBorders>
            <w:shd w:val="clear" w:color="auto" w:fill="auto"/>
            <w:noWrap/>
            <w:vAlign w:val="center"/>
          </w:tcPr>
          <w:p w14:paraId="6C727774" w14:textId="77777777" w:rsidR="004833A4" w:rsidRPr="00EB7AF8" w:rsidRDefault="004833A4" w:rsidP="00284687">
            <w:pPr>
              <w:jc w:val="center"/>
              <w:rPr>
                <w:b/>
                <w:bCs/>
              </w:rPr>
            </w:pPr>
          </w:p>
        </w:tc>
      </w:tr>
      <w:tr w:rsidR="004833A4" w:rsidRPr="00EB7AF8" w14:paraId="48E62774" w14:textId="77777777" w:rsidTr="004E3BE9">
        <w:trPr>
          <w:trHeight w:val="81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644DFA0C" w14:textId="77777777" w:rsidR="004833A4" w:rsidRPr="00EB7AF8" w:rsidRDefault="004833A4" w:rsidP="00284687">
            <w:r w:rsidRPr="00EB7AF8">
              <w:rPr>
                <w:b/>
                <w:bCs/>
              </w:rPr>
              <w:t>Wheels (front &amp; rear)</w:t>
            </w:r>
            <w:r w:rsidRPr="00EB7AF8">
              <w:br/>
              <w:t xml:space="preserve">Check whether the wheels are freely moveable or blocked or impeded by the brake. </w:t>
            </w:r>
          </w:p>
          <w:p w14:paraId="1E7E8AEF" w14:textId="77777777" w:rsidR="004833A4" w:rsidRPr="00EB7AF8" w:rsidRDefault="004833A4" w:rsidP="00284687">
            <w:r w:rsidRPr="00EB7AF8">
              <w:rPr>
                <w:i/>
                <w:iCs/>
              </w:rPr>
              <w:t>If not freely moveable, the vehicle cannot be selected.</w:t>
            </w:r>
          </w:p>
        </w:tc>
        <w:tc>
          <w:tcPr>
            <w:tcW w:w="441" w:type="pct"/>
            <w:tcBorders>
              <w:top w:val="nil"/>
              <w:left w:val="nil"/>
              <w:bottom w:val="single" w:sz="4" w:space="0" w:color="auto"/>
              <w:right w:val="single" w:sz="4" w:space="0" w:color="auto"/>
            </w:tcBorders>
            <w:shd w:val="clear" w:color="auto" w:fill="auto"/>
            <w:vAlign w:val="center"/>
          </w:tcPr>
          <w:p w14:paraId="77A4ADDD"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03AEFC96" w14:textId="77777777" w:rsidR="004833A4" w:rsidRPr="00EB7AF8" w:rsidRDefault="004833A4" w:rsidP="00284687">
            <w:pPr>
              <w:jc w:val="center"/>
              <w:rPr>
                <w:b/>
                <w:bCs/>
              </w:rPr>
            </w:pPr>
            <w:r w:rsidRPr="00EB7AF8">
              <w:rPr>
                <w:b/>
                <w:bCs/>
              </w:rPr>
              <w:t> </w:t>
            </w:r>
          </w:p>
        </w:tc>
        <w:tc>
          <w:tcPr>
            <w:tcW w:w="546" w:type="pct"/>
            <w:tcBorders>
              <w:top w:val="nil"/>
              <w:left w:val="nil"/>
              <w:bottom w:val="single" w:sz="4" w:space="0" w:color="auto"/>
              <w:right w:val="single" w:sz="4" w:space="0" w:color="auto"/>
            </w:tcBorders>
            <w:shd w:val="clear" w:color="auto" w:fill="auto"/>
            <w:noWrap/>
            <w:vAlign w:val="center"/>
          </w:tcPr>
          <w:p w14:paraId="6B1CBF5C" w14:textId="77777777" w:rsidR="004833A4" w:rsidRPr="00EB7AF8" w:rsidRDefault="004833A4" w:rsidP="00284687">
            <w:pPr>
              <w:jc w:val="center"/>
              <w:rPr>
                <w:b/>
                <w:bCs/>
              </w:rPr>
            </w:pPr>
            <w:r w:rsidRPr="00EB7AF8">
              <w:rPr>
                <w:b/>
                <w:bCs/>
              </w:rPr>
              <w:t>Y</w:t>
            </w:r>
          </w:p>
        </w:tc>
      </w:tr>
      <w:tr w:rsidR="004833A4" w:rsidRPr="00EB7AF8" w14:paraId="61AA6B52" w14:textId="77777777" w:rsidTr="004E3BE9">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408470DF" w14:textId="77777777" w:rsidR="004833A4" w:rsidRPr="00EB7AF8" w:rsidRDefault="004833A4" w:rsidP="00284687">
            <w:r w:rsidRPr="00EB7AF8">
              <w:rPr>
                <w:b/>
                <w:bCs/>
              </w:rPr>
              <w:t>Drive belts &amp; cooler cover</w:t>
            </w:r>
            <w:r w:rsidRPr="00EB7AF8">
              <w:br/>
            </w:r>
            <w:r w:rsidRPr="00EB7AF8">
              <w:rPr>
                <w:i/>
                <w:iCs/>
              </w:rPr>
              <w:t xml:space="preserve">In case of damage, the vehicle cannot be tested. </w:t>
            </w:r>
          </w:p>
        </w:tc>
        <w:tc>
          <w:tcPr>
            <w:tcW w:w="441" w:type="pct"/>
            <w:tcBorders>
              <w:top w:val="nil"/>
              <w:left w:val="nil"/>
              <w:bottom w:val="single" w:sz="4" w:space="0" w:color="auto"/>
              <w:right w:val="single" w:sz="4" w:space="0" w:color="auto"/>
            </w:tcBorders>
            <w:shd w:val="clear" w:color="auto" w:fill="auto"/>
            <w:vAlign w:val="center"/>
          </w:tcPr>
          <w:p w14:paraId="33EAEBC9"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56645084" w14:textId="77777777" w:rsidR="004833A4" w:rsidRPr="00EB7AF8" w:rsidRDefault="004833A4" w:rsidP="00284687">
            <w:pPr>
              <w:jc w:val="center"/>
              <w:rPr>
                <w:b/>
                <w:bCs/>
              </w:rPr>
            </w:pPr>
            <w:r w:rsidRPr="00EB7AF8">
              <w:rPr>
                <w:b/>
                <w:bCs/>
              </w:rPr>
              <w:t> </w:t>
            </w:r>
          </w:p>
        </w:tc>
        <w:tc>
          <w:tcPr>
            <w:tcW w:w="546" w:type="pct"/>
            <w:tcBorders>
              <w:top w:val="nil"/>
              <w:left w:val="nil"/>
              <w:bottom w:val="single" w:sz="4" w:space="0" w:color="auto"/>
              <w:right w:val="single" w:sz="4" w:space="0" w:color="auto"/>
            </w:tcBorders>
            <w:shd w:val="clear" w:color="auto" w:fill="auto"/>
            <w:noWrap/>
            <w:vAlign w:val="center"/>
          </w:tcPr>
          <w:p w14:paraId="6171B144" w14:textId="77777777" w:rsidR="004833A4" w:rsidRPr="00EB7AF8" w:rsidRDefault="004833A4" w:rsidP="00284687">
            <w:pPr>
              <w:jc w:val="center"/>
              <w:rPr>
                <w:b/>
                <w:bCs/>
              </w:rPr>
            </w:pPr>
          </w:p>
        </w:tc>
      </w:tr>
      <w:tr w:rsidR="004833A4" w:rsidRPr="00EB7AF8" w14:paraId="554813FD" w14:textId="77777777" w:rsidTr="004E3BE9">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61E41F06" w14:textId="77777777" w:rsidR="004833A4" w:rsidRPr="00EB7AF8" w:rsidRDefault="004833A4" w:rsidP="00284687">
            <w:r w:rsidRPr="00EB7AF8">
              <w:rPr>
                <w:b/>
                <w:bCs/>
              </w:rPr>
              <w:t>Check fluid levels</w:t>
            </w:r>
            <w:r w:rsidRPr="00EB7AF8">
              <w:br/>
              <w:t>Check the max. and min. levels (engine oil, cooling liquid) / top up if below minimum</w:t>
            </w:r>
          </w:p>
        </w:tc>
        <w:tc>
          <w:tcPr>
            <w:tcW w:w="441" w:type="pct"/>
            <w:tcBorders>
              <w:top w:val="nil"/>
              <w:left w:val="nil"/>
              <w:bottom w:val="single" w:sz="4" w:space="0" w:color="auto"/>
              <w:right w:val="single" w:sz="4" w:space="0" w:color="auto"/>
            </w:tcBorders>
            <w:shd w:val="clear" w:color="auto" w:fill="auto"/>
            <w:vAlign w:val="center"/>
          </w:tcPr>
          <w:p w14:paraId="07871B26" w14:textId="743F4258" w:rsidR="004833A4" w:rsidRPr="00EB7AF8" w:rsidRDefault="004833A4" w:rsidP="001C09CB">
            <w:pPr>
              <w:jc w:val="center"/>
              <w:rPr>
                <w:b/>
                <w:bCs/>
              </w:rPr>
            </w:pPr>
          </w:p>
        </w:tc>
        <w:tc>
          <w:tcPr>
            <w:tcW w:w="630" w:type="pct"/>
            <w:gridSpan w:val="2"/>
            <w:tcBorders>
              <w:top w:val="nil"/>
              <w:left w:val="nil"/>
              <w:bottom w:val="single" w:sz="4" w:space="0" w:color="auto"/>
              <w:right w:val="single" w:sz="4" w:space="0" w:color="auto"/>
            </w:tcBorders>
            <w:shd w:val="clear" w:color="auto" w:fill="auto"/>
            <w:vAlign w:val="center"/>
          </w:tcPr>
          <w:p w14:paraId="65293ED8" w14:textId="77777777" w:rsidR="004833A4" w:rsidRPr="00EB7AF8" w:rsidRDefault="004833A4" w:rsidP="00284687">
            <w:pPr>
              <w:jc w:val="center"/>
              <w:rPr>
                <w:b/>
                <w:bCs/>
              </w:rPr>
            </w:pPr>
            <w:r w:rsidRPr="00EB7AF8">
              <w:rPr>
                <w:b/>
                <w:bCs/>
              </w:rPr>
              <w:t>x</w:t>
            </w:r>
          </w:p>
        </w:tc>
        <w:tc>
          <w:tcPr>
            <w:tcW w:w="546" w:type="pct"/>
            <w:tcBorders>
              <w:top w:val="nil"/>
              <w:left w:val="nil"/>
              <w:bottom w:val="single" w:sz="4" w:space="0" w:color="auto"/>
              <w:right w:val="single" w:sz="4" w:space="0" w:color="auto"/>
            </w:tcBorders>
            <w:shd w:val="clear" w:color="auto" w:fill="auto"/>
            <w:noWrap/>
            <w:vAlign w:val="center"/>
          </w:tcPr>
          <w:p w14:paraId="7A5CCD97" w14:textId="77777777" w:rsidR="004833A4" w:rsidRPr="00EB7AF8" w:rsidRDefault="004833A4" w:rsidP="00284687">
            <w:pPr>
              <w:jc w:val="center"/>
              <w:rPr>
                <w:b/>
                <w:bCs/>
              </w:rPr>
            </w:pPr>
          </w:p>
        </w:tc>
      </w:tr>
      <w:tr w:rsidR="004833A4" w:rsidRPr="00EB7AF8" w14:paraId="6E579C35" w14:textId="77777777" w:rsidTr="00E330AA">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4933ADBF" w14:textId="77B0A60A" w:rsidR="004833A4" w:rsidRPr="00EB7AF8" w:rsidRDefault="004833A4" w:rsidP="00284687">
            <w:r w:rsidRPr="00EB7AF8">
              <w:rPr>
                <w:b/>
                <w:bCs/>
              </w:rPr>
              <w:lastRenderedPageBreak/>
              <w:t>Vacuum hoses and electrical wiring</w:t>
            </w:r>
            <w:r w:rsidRPr="00EB7AF8">
              <w:br/>
              <w:t xml:space="preserve">Check all for integrity. </w:t>
            </w:r>
            <w:r w:rsidRPr="00EB7AF8">
              <w:rPr>
                <w:i/>
                <w:iCs/>
              </w:rPr>
              <w:t>In case of damage, the vehicle cannot be tested.</w:t>
            </w:r>
          </w:p>
        </w:tc>
        <w:tc>
          <w:tcPr>
            <w:tcW w:w="441" w:type="pct"/>
            <w:tcBorders>
              <w:top w:val="nil"/>
              <w:left w:val="nil"/>
              <w:bottom w:val="single" w:sz="4" w:space="0" w:color="auto"/>
              <w:right w:val="single" w:sz="4" w:space="0" w:color="auto"/>
            </w:tcBorders>
            <w:shd w:val="clear" w:color="auto" w:fill="auto"/>
            <w:vAlign w:val="center"/>
          </w:tcPr>
          <w:p w14:paraId="5E9D543F"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54B5E940" w14:textId="77777777" w:rsidR="004833A4" w:rsidRPr="00EB7AF8" w:rsidRDefault="004833A4" w:rsidP="00284687">
            <w:pPr>
              <w:jc w:val="center"/>
              <w:rPr>
                <w:b/>
                <w:bCs/>
              </w:rPr>
            </w:pPr>
            <w:r w:rsidRPr="00EB7AF8">
              <w:rPr>
                <w:b/>
                <w:bCs/>
              </w:rPr>
              <w:t> </w:t>
            </w:r>
          </w:p>
        </w:tc>
        <w:tc>
          <w:tcPr>
            <w:tcW w:w="546" w:type="pct"/>
            <w:tcBorders>
              <w:top w:val="nil"/>
              <w:left w:val="nil"/>
              <w:bottom w:val="single" w:sz="4" w:space="0" w:color="auto"/>
              <w:right w:val="single" w:sz="4" w:space="0" w:color="auto"/>
            </w:tcBorders>
            <w:shd w:val="clear" w:color="auto" w:fill="auto"/>
            <w:noWrap/>
            <w:vAlign w:val="center"/>
          </w:tcPr>
          <w:p w14:paraId="61C21976" w14:textId="77777777" w:rsidR="004833A4" w:rsidRPr="00EB7AF8" w:rsidRDefault="004833A4" w:rsidP="00284687">
            <w:pPr>
              <w:jc w:val="center"/>
              <w:rPr>
                <w:b/>
                <w:bCs/>
              </w:rPr>
            </w:pPr>
            <w:r w:rsidRPr="00EB7AF8">
              <w:rPr>
                <w:b/>
                <w:bCs/>
              </w:rPr>
              <w:t>Y</w:t>
            </w:r>
          </w:p>
        </w:tc>
      </w:tr>
      <w:tr w:rsidR="004833A4" w:rsidRPr="00EB7AF8" w14:paraId="60EB47D9" w14:textId="77777777" w:rsidTr="00E330AA">
        <w:trPr>
          <w:trHeight w:val="690"/>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07D03" w14:textId="77777777" w:rsidR="004833A4" w:rsidRPr="00EB7AF8" w:rsidRDefault="004833A4" w:rsidP="00284687">
            <w:r w:rsidRPr="00EB7AF8">
              <w:rPr>
                <w:b/>
                <w:bCs/>
              </w:rPr>
              <w:t>Injection valves / cabling</w:t>
            </w:r>
            <w:r w:rsidRPr="00EB7AF8">
              <w:br/>
              <w:t xml:space="preserve">Check all cables and fuel lines. </w:t>
            </w:r>
            <w:r w:rsidRPr="00EB7AF8">
              <w:rPr>
                <w:i/>
                <w:iCs/>
              </w:rPr>
              <w:t>In case of damage, the vehicle cannot be tested.</w:t>
            </w:r>
          </w:p>
        </w:tc>
        <w:tc>
          <w:tcPr>
            <w:tcW w:w="441" w:type="pct"/>
            <w:tcBorders>
              <w:top w:val="single" w:sz="4" w:space="0" w:color="auto"/>
              <w:left w:val="nil"/>
              <w:bottom w:val="single" w:sz="4" w:space="0" w:color="auto"/>
              <w:right w:val="single" w:sz="4" w:space="0" w:color="auto"/>
            </w:tcBorders>
            <w:shd w:val="clear" w:color="auto" w:fill="auto"/>
            <w:vAlign w:val="center"/>
          </w:tcPr>
          <w:p w14:paraId="3D98BB53" w14:textId="77777777" w:rsidR="004833A4" w:rsidRPr="00EB7AF8" w:rsidRDefault="004833A4" w:rsidP="001C09CB">
            <w:pPr>
              <w:jc w:val="center"/>
              <w:rPr>
                <w:b/>
                <w:bCs/>
              </w:rPr>
            </w:pPr>
            <w:r w:rsidRPr="00EB7AF8">
              <w:rPr>
                <w:b/>
                <w:bCs/>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275733D3" w14:textId="77777777" w:rsidR="004833A4" w:rsidRPr="00EB7AF8" w:rsidRDefault="004833A4" w:rsidP="00284687">
            <w:pPr>
              <w:jc w:val="center"/>
              <w:rPr>
                <w:b/>
                <w:bCs/>
              </w:rPr>
            </w:pPr>
            <w:r w:rsidRPr="00EB7AF8">
              <w:rPr>
                <w:b/>
                <w:bCs/>
              </w:rPr>
              <w:t> </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576BE2DE" w14:textId="77777777" w:rsidR="004833A4" w:rsidRPr="00EB7AF8" w:rsidRDefault="004833A4" w:rsidP="00284687">
            <w:pPr>
              <w:jc w:val="center"/>
              <w:rPr>
                <w:b/>
                <w:bCs/>
              </w:rPr>
            </w:pPr>
            <w:r w:rsidRPr="00EB7AF8">
              <w:rPr>
                <w:b/>
                <w:bCs/>
              </w:rPr>
              <w:t>Y</w:t>
            </w:r>
          </w:p>
        </w:tc>
      </w:tr>
      <w:tr w:rsidR="004833A4" w:rsidRPr="00EB7AF8" w14:paraId="7077806A" w14:textId="77777777" w:rsidTr="004E3BE9">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3D302A92" w14:textId="77777777" w:rsidR="004833A4" w:rsidRPr="00EB7AF8" w:rsidRDefault="004833A4" w:rsidP="00284687">
            <w:r w:rsidRPr="00EB7AF8">
              <w:rPr>
                <w:b/>
                <w:lang w:val="en-CA"/>
              </w:rPr>
              <w:t>Ignition cable (gasoline)</w:t>
            </w:r>
            <w:r w:rsidRPr="00EB7AF8">
              <w:rPr>
                <w:lang w:val="en-CA"/>
              </w:rPr>
              <w:br/>
              <w:t xml:space="preserve">Check spark plugs, cables, etc. </w:t>
            </w:r>
            <w:r w:rsidRPr="00EB7AF8">
              <w:t>In case of damage, replace them.</w:t>
            </w:r>
          </w:p>
        </w:tc>
        <w:tc>
          <w:tcPr>
            <w:tcW w:w="441" w:type="pct"/>
            <w:tcBorders>
              <w:top w:val="nil"/>
              <w:left w:val="nil"/>
              <w:bottom w:val="single" w:sz="4" w:space="0" w:color="auto"/>
              <w:right w:val="single" w:sz="4" w:space="0" w:color="auto"/>
            </w:tcBorders>
            <w:shd w:val="clear" w:color="auto" w:fill="auto"/>
            <w:vAlign w:val="center"/>
          </w:tcPr>
          <w:p w14:paraId="7BDDFB9A" w14:textId="39E1180A" w:rsidR="004833A4" w:rsidRPr="00EB7AF8" w:rsidRDefault="004833A4" w:rsidP="001C09CB">
            <w:pPr>
              <w:jc w:val="center"/>
              <w:rPr>
                <w:b/>
                <w:bCs/>
              </w:rPr>
            </w:pPr>
          </w:p>
        </w:tc>
        <w:tc>
          <w:tcPr>
            <w:tcW w:w="630" w:type="pct"/>
            <w:gridSpan w:val="2"/>
            <w:tcBorders>
              <w:top w:val="nil"/>
              <w:left w:val="nil"/>
              <w:bottom w:val="single" w:sz="4" w:space="0" w:color="auto"/>
              <w:right w:val="single" w:sz="4" w:space="0" w:color="auto"/>
            </w:tcBorders>
            <w:shd w:val="clear" w:color="auto" w:fill="auto"/>
            <w:vAlign w:val="center"/>
          </w:tcPr>
          <w:p w14:paraId="0E0A379D" w14:textId="77777777" w:rsidR="004833A4" w:rsidRPr="00EB7AF8" w:rsidRDefault="004833A4" w:rsidP="00284687">
            <w:pPr>
              <w:jc w:val="center"/>
              <w:rPr>
                <w:b/>
                <w:bCs/>
              </w:rPr>
            </w:pPr>
            <w:r w:rsidRPr="00EB7AF8">
              <w:rPr>
                <w:b/>
                <w:bCs/>
              </w:rPr>
              <w:t>x</w:t>
            </w:r>
          </w:p>
        </w:tc>
        <w:tc>
          <w:tcPr>
            <w:tcW w:w="546" w:type="pct"/>
            <w:tcBorders>
              <w:top w:val="nil"/>
              <w:left w:val="nil"/>
              <w:bottom w:val="single" w:sz="4" w:space="0" w:color="auto"/>
              <w:right w:val="single" w:sz="4" w:space="0" w:color="auto"/>
            </w:tcBorders>
            <w:shd w:val="clear" w:color="auto" w:fill="auto"/>
            <w:noWrap/>
            <w:vAlign w:val="center"/>
          </w:tcPr>
          <w:p w14:paraId="39042E78" w14:textId="77777777" w:rsidR="004833A4" w:rsidRPr="00EB7AF8" w:rsidRDefault="004833A4" w:rsidP="00284687">
            <w:pPr>
              <w:jc w:val="center"/>
              <w:rPr>
                <w:b/>
                <w:bCs/>
              </w:rPr>
            </w:pPr>
          </w:p>
        </w:tc>
      </w:tr>
      <w:tr w:rsidR="004833A4" w:rsidRPr="00EB7AF8" w14:paraId="24ABD5B9" w14:textId="77777777" w:rsidTr="004E3BE9">
        <w:trPr>
          <w:trHeight w:val="9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33866602" w14:textId="77777777" w:rsidR="004833A4" w:rsidRPr="00EB7AF8" w:rsidRDefault="004833A4" w:rsidP="00284687">
            <w:r w:rsidRPr="00EB7AF8">
              <w:rPr>
                <w:b/>
                <w:bCs/>
              </w:rPr>
              <w:t>EGR &amp; Catalyst, Particle Filter</w:t>
            </w:r>
            <w:r w:rsidRPr="00EB7AF8">
              <w:br/>
              <w:t xml:space="preserve">Check all cables, wires and sensors. </w:t>
            </w:r>
          </w:p>
          <w:p w14:paraId="291F7ED5" w14:textId="0FEAA12A" w:rsidR="004833A4" w:rsidRPr="00EB7AF8" w:rsidRDefault="004833A4" w:rsidP="005D5D96">
            <w:r w:rsidRPr="00EB7AF8">
              <w:rPr>
                <w:i/>
                <w:iCs/>
              </w:rPr>
              <w:t xml:space="preserve">In case of tampering or damage, the vehicle cannot be selected. </w:t>
            </w:r>
          </w:p>
        </w:tc>
        <w:tc>
          <w:tcPr>
            <w:tcW w:w="441" w:type="pct"/>
            <w:tcBorders>
              <w:top w:val="nil"/>
              <w:left w:val="nil"/>
              <w:bottom w:val="single" w:sz="4" w:space="0" w:color="auto"/>
              <w:right w:val="single" w:sz="4" w:space="0" w:color="auto"/>
            </w:tcBorders>
            <w:shd w:val="clear" w:color="auto" w:fill="auto"/>
            <w:vAlign w:val="center"/>
          </w:tcPr>
          <w:p w14:paraId="38518BF8"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2B7373B9" w14:textId="77777777" w:rsidR="004833A4" w:rsidRPr="00EB7AF8" w:rsidRDefault="004833A4" w:rsidP="00284687">
            <w:pPr>
              <w:jc w:val="center"/>
              <w:rPr>
                <w:b/>
                <w:bCs/>
              </w:rPr>
            </w:pPr>
            <w:r w:rsidRPr="00EB7AF8">
              <w:rPr>
                <w:b/>
                <w:bCs/>
              </w:rPr>
              <w:t> </w:t>
            </w:r>
          </w:p>
        </w:tc>
        <w:tc>
          <w:tcPr>
            <w:tcW w:w="546" w:type="pct"/>
            <w:tcBorders>
              <w:top w:val="nil"/>
              <w:left w:val="nil"/>
              <w:bottom w:val="single" w:sz="4" w:space="0" w:color="auto"/>
              <w:right w:val="single" w:sz="4" w:space="0" w:color="auto"/>
            </w:tcBorders>
            <w:shd w:val="clear" w:color="auto" w:fill="auto"/>
            <w:noWrap/>
            <w:vAlign w:val="center"/>
          </w:tcPr>
          <w:p w14:paraId="072B56C1" w14:textId="77777777" w:rsidR="004833A4" w:rsidRPr="00EB7AF8" w:rsidRDefault="004833A4" w:rsidP="00284687">
            <w:pPr>
              <w:jc w:val="center"/>
              <w:rPr>
                <w:b/>
                <w:bCs/>
              </w:rPr>
            </w:pPr>
          </w:p>
        </w:tc>
      </w:tr>
      <w:tr w:rsidR="004833A4" w:rsidRPr="00EB7AF8" w14:paraId="5C968BC6" w14:textId="77777777" w:rsidTr="004E3BE9">
        <w:trPr>
          <w:trHeight w:val="97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6F32E91B" w14:textId="77777777" w:rsidR="004833A4" w:rsidRPr="00EB7AF8" w:rsidRDefault="004833A4" w:rsidP="00284687">
            <w:r w:rsidRPr="00EB7AF8">
              <w:rPr>
                <w:b/>
                <w:bCs/>
              </w:rPr>
              <w:t>Safety condition</w:t>
            </w:r>
            <w:r w:rsidRPr="00EB7AF8">
              <w:br/>
              <w:t xml:space="preserve">Check tyres, vehicle’s body, electrical and braking system status are in safe conditions for the test and respect road traffic rules. </w:t>
            </w:r>
          </w:p>
          <w:p w14:paraId="0F2594EB" w14:textId="77777777" w:rsidR="004833A4" w:rsidRPr="00EB7AF8" w:rsidRDefault="004833A4" w:rsidP="00284687">
            <w:r w:rsidRPr="00EB7AF8">
              <w:rPr>
                <w:i/>
                <w:iCs/>
              </w:rPr>
              <w:t>If not, the vehicle cannot be selected.</w:t>
            </w:r>
          </w:p>
        </w:tc>
        <w:tc>
          <w:tcPr>
            <w:tcW w:w="441" w:type="pct"/>
            <w:tcBorders>
              <w:top w:val="nil"/>
              <w:left w:val="nil"/>
              <w:bottom w:val="single" w:sz="4" w:space="0" w:color="auto"/>
              <w:right w:val="single" w:sz="4" w:space="0" w:color="auto"/>
            </w:tcBorders>
            <w:shd w:val="clear" w:color="auto" w:fill="auto"/>
            <w:vAlign w:val="center"/>
          </w:tcPr>
          <w:p w14:paraId="2FCEA243" w14:textId="77777777" w:rsidR="004833A4" w:rsidRPr="00EB7AF8" w:rsidRDefault="004833A4" w:rsidP="001C09CB">
            <w:pPr>
              <w:jc w:val="cente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2533A23C" w14:textId="77777777" w:rsidR="004833A4" w:rsidRPr="00EB7AF8" w:rsidRDefault="004833A4" w:rsidP="00284687">
            <w:pPr>
              <w:jc w:val="center"/>
              <w:rPr>
                <w:b/>
                <w:bCs/>
              </w:rPr>
            </w:pPr>
            <w:r w:rsidRPr="00EB7AF8">
              <w:rPr>
                <w:b/>
                <w:bCs/>
              </w:rPr>
              <w:t> </w:t>
            </w:r>
          </w:p>
        </w:tc>
        <w:tc>
          <w:tcPr>
            <w:tcW w:w="546" w:type="pct"/>
            <w:tcBorders>
              <w:top w:val="nil"/>
              <w:left w:val="nil"/>
              <w:bottom w:val="single" w:sz="4" w:space="0" w:color="auto"/>
              <w:right w:val="single" w:sz="4" w:space="0" w:color="auto"/>
            </w:tcBorders>
            <w:shd w:val="clear" w:color="auto" w:fill="auto"/>
            <w:noWrap/>
            <w:vAlign w:val="center"/>
          </w:tcPr>
          <w:p w14:paraId="48E38C9F" w14:textId="77777777" w:rsidR="004833A4" w:rsidRPr="00EB7AF8" w:rsidRDefault="004833A4" w:rsidP="00284687">
            <w:pPr>
              <w:jc w:val="center"/>
              <w:rPr>
                <w:b/>
                <w:bCs/>
              </w:rPr>
            </w:pPr>
            <w:r w:rsidRPr="00EB7AF8">
              <w:rPr>
                <w:b/>
                <w:bCs/>
              </w:rPr>
              <w:t>Y</w:t>
            </w:r>
          </w:p>
        </w:tc>
      </w:tr>
      <w:tr w:rsidR="004833A4" w:rsidRPr="00EB7AF8" w14:paraId="760804DC" w14:textId="77777777" w:rsidTr="004E3BE9">
        <w:trPr>
          <w:trHeight w:val="75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167D06DF" w14:textId="77777777" w:rsidR="004833A4" w:rsidRPr="00EB7AF8" w:rsidRDefault="004833A4" w:rsidP="00284687">
            <w:r w:rsidRPr="00EB7AF8">
              <w:rPr>
                <w:b/>
                <w:bCs/>
              </w:rPr>
              <w:t>Semi-trailer</w:t>
            </w:r>
            <w:r w:rsidRPr="00EB7AF8">
              <w:br/>
              <w:t xml:space="preserve">Are there electric cables for semi-trailer connection, where required? </w:t>
            </w:r>
          </w:p>
        </w:tc>
        <w:tc>
          <w:tcPr>
            <w:tcW w:w="441" w:type="pct"/>
            <w:tcBorders>
              <w:top w:val="nil"/>
              <w:left w:val="nil"/>
              <w:bottom w:val="single" w:sz="4" w:space="0" w:color="auto"/>
              <w:right w:val="single" w:sz="4" w:space="0" w:color="auto"/>
            </w:tcBorders>
            <w:shd w:val="clear" w:color="auto" w:fill="auto"/>
            <w:vAlign w:val="center"/>
          </w:tcPr>
          <w:p w14:paraId="557D479E" w14:textId="0B640B08" w:rsidR="004833A4" w:rsidRPr="00EB7AF8" w:rsidRDefault="004833A4" w:rsidP="001C09CB">
            <w:pPr>
              <w:jc w:val="center"/>
            </w:pPr>
          </w:p>
        </w:tc>
        <w:tc>
          <w:tcPr>
            <w:tcW w:w="630" w:type="pct"/>
            <w:gridSpan w:val="2"/>
            <w:tcBorders>
              <w:top w:val="nil"/>
              <w:left w:val="nil"/>
              <w:bottom w:val="single" w:sz="4" w:space="0" w:color="auto"/>
              <w:right w:val="single" w:sz="4" w:space="0" w:color="auto"/>
            </w:tcBorders>
            <w:shd w:val="clear" w:color="auto" w:fill="auto"/>
            <w:vAlign w:val="center"/>
          </w:tcPr>
          <w:p w14:paraId="4231517D" w14:textId="77777777" w:rsidR="004833A4" w:rsidRPr="00EB7AF8" w:rsidRDefault="004833A4" w:rsidP="00284687">
            <w:pPr>
              <w:jc w:val="center"/>
              <w:rPr>
                <w:b/>
                <w:bCs/>
              </w:rPr>
            </w:pPr>
            <w:r w:rsidRPr="00EB7AF8">
              <w:rPr>
                <w:b/>
                <w:bCs/>
              </w:rPr>
              <w:t>x</w:t>
            </w:r>
          </w:p>
        </w:tc>
        <w:tc>
          <w:tcPr>
            <w:tcW w:w="546" w:type="pct"/>
            <w:tcBorders>
              <w:top w:val="nil"/>
              <w:left w:val="nil"/>
              <w:bottom w:val="single" w:sz="4" w:space="0" w:color="auto"/>
              <w:right w:val="single" w:sz="4" w:space="0" w:color="auto"/>
            </w:tcBorders>
            <w:shd w:val="clear" w:color="auto" w:fill="auto"/>
            <w:noWrap/>
            <w:vAlign w:val="center"/>
          </w:tcPr>
          <w:p w14:paraId="7910011F" w14:textId="77777777" w:rsidR="004833A4" w:rsidRPr="00EB7AF8" w:rsidRDefault="004833A4" w:rsidP="00284687">
            <w:pPr>
              <w:jc w:val="center"/>
              <w:rPr>
                <w:b/>
                <w:bCs/>
              </w:rPr>
            </w:pPr>
            <w:r w:rsidRPr="00EB7AF8">
              <w:rPr>
                <w:b/>
                <w:bCs/>
              </w:rPr>
              <w:t>Y</w:t>
            </w:r>
          </w:p>
        </w:tc>
      </w:tr>
      <w:tr w:rsidR="004833A4" w:rsidRPr="00EB7AF8" w14:paraId="7F2D25BF" w14:textId="77777777" w:rsidTr="004E3BE9">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2CAF5CD7" w14:textId="77777777" w:rsidR="004833A4" w:rsidRPr="00EB7AF8" w:rsidRDefault="004833A4" w:rsidP="00284687">
            <w:r w:rsidRPr="00EB7AF8">
              <w:rPr>
                <w:b/>
                <w:bCs/>
              </w:rPr>
              <w:t>Check if less than 800 km away from next scheduled service, if yes, then perform the service.</w:t>
            </w:r>
          </w:p>
        </w:tc>
        <w:tc>
          <w:tcPr>
            <w:tcW w:w="441" w:type="pct"/>
            <w:tcBorders>
              <w:top w:val="nil"/>
              <w:left w:val="nil"/>
              <w:bottom w:val="single" w:sz="4" w:space="0" w:color="auto"/>
              <w:right w:val="single" w:sz="4" w:space="0" w:color="auto"/>
            </w:tcBorders>
            <w:shd w:val="clear" w:color="auto" w:fill="auto"/>
            <w:vAlign w:val="center"/>
          </w:tcPr>
          <w:p w14:paraId="5E8973C1" w14:textId="1807EBC1" w:rsidR="004833A4" w:rsidRPr="00EB7AF8" w:rsidRDefault="004833A4" w:rsidP="001C09CB">
            <w:pPr>
              <w:jc w:val="center"/>
              <w:rPr>
                <w:b/>
                <w:bCs/>
              </w:rPr>
            </w:pPr>
          </w:p>
        </w:tc>
        <w:tc>
          <w:tcPr>
            <w:tcW w:w="630" w:type="pct"/>
            <w:gridSpan w:val="2"/>
            <w:tcBorders>
              <w:top w:val="nil"/>
              <w:left w:val="nil"/>
              <w:bottom w:val="single" w:sz="4" w:space="0" w:color="auto"/>
              <w:right w:val="single" w:sz="4" w:space="0" w:color="auto"/>
            </w:tcBorders>
            <w:shd w:val="clear" w:color="auto" w:fill="auto"/>
            <w:vAlign w:val="center"/>
          </w:tcPr>
          <w:p w14:paraId="5A2A902C" w14:textId="77777777" w:rsidR="004833A4" w:rsidRPr="00EB7AF8" w:rsidRDefault="004833A4" w:rsidP="00284687">
            <w:pPr>
              <w:jc w:val="center"/>
              <w:rPr>
                <w:b/>
                <w:bCs/>
              </w:rPr>
            </w:pPr>
            <w:r w:rsidRPr="00EB7AF8">
              <w:rPr>
                <w:b/>
                <w:bCs/>
              </w:rPr>
              <w:t>x</w:t>
            </w:r>
          </w:p>
        </w:tc>
        <w:tc>
          <w:tcPr>
            <w:tcW w:w="546" w:type="pct"/>
            <w:tcBorders>
              <w:top w:val="nil"/>
              <w:left w:val="nil"/>
              <w:bottom w:val="single" w:sz="4" w:space="0" w:color="auto"/>
              <w:right w:val="single" w:sz="4" w:space="0" w:color="auto"/>
            </w:tcBorders>
            <w:shd w:val="clear" w:color="auto" w:fill="auto"/>
            <w:noWrap/>
            <w:vAlign w:val="center"/>
          </w:tcPr>
          <w:p w14:paraId="2DE9D8C1" w14:textId="77777777" w:rsidR="004833A4" w:rsidRPr="00EB7AF8" w:rsidRDefault="004833A4" w:rsidP="00284687">
            <w:pPr>
              <w:jc w:val="center"/>
              <w:rPr>
                <w:b/>
                <w:bCs/>
              </w:rPr>
            </w:pPr>
            <w:r w:rsidRPr="00EB7AF8">
              <w:rPr>
                <w:b/>
                <w:bCs/>
              </w:rPr>
              <w:t>Y</w:t>
            </w:r>
          </w:p>
        </w:tc>
      </w:tr>
      <w:tr w:rsidR="004833A4" w:rsidRPr="00EB7AF8" w14:paraId="1150BD7D" w14:textId="77777777" w:rsidTr="004E3BE9">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020E1517" w14:textId="77777777" w:rsidR="004833A4" w:rsidRPr="00EB7AF8" w:rsidRDefault="004833A4" w:rsidP="00284687">
            <w:r w:rsidRPr="00EB7AF8">
              <w:rPr>
                <w:b/>
                <w:bCs/>
              </w:rPr>
              <w:t xml:space="preserve">Powertrain Control Module calibration part number and checksum </w:t>
            </w:r>
          </w:p>
        </w:tc>
        <w:tc>
          <w:tcPr>
            <w:tcW w:w="441" w:type="pct"/>
            <w:tcBorders>
              <w:top w:val="nil"/>
              <w:left w:val="nil"/>
              <w:bottom w:val="single" w:sz="4" w:space="0" w:color="auto"/>
              <w:right w:val="single" w:sz="4" w:space="0" w:color="auto"/>
            </w:tcBorders>
            <w:shd w:val="clear" w:color="auto" w:fill="auto"/>
            <w:vAlign w:val="center"/>
          </w:tcPr>
          <w:p w14:paraId="714BBAD7" w14:textId="77777777" w:rsidR="004833A4" w:rsidRPr="00EB7AF8" w:rsidRDefault="004833A4" w:rsidP="00284687">
            <w:pPr>
              <w:rPr>
                <w:b/>
                <w:bCs/>
              </w:rPr>
            </w:pPr>
            <w:r w:rsidRPr="00EB7AF8">
              <w:rPr>
                <w:b/>
                <w:bCs/>
              </w:rPr>
              <w:t> </w:t>
            </w:r>
          </w:p>
        </w:tc>
        <w:tc>
          <w:tcPr>
            <w:tcW w:w="630" w:type="pct"/>
            <w:gridSpan w:val="2"/>
            <w:tcBorders>
              <w:top w:val="nil"/>
              <w:left w:val="nil"/>
              <w:bottom w:val="single" w:sz="4" w:space="0" w:color="auto"/>
              <w:right w:val="single" w:sz="4" w:space="0" w:color="auto"/>
            </w:tcBorders>
            <w:shd w:val="clear" w:color="auto" w:fill="auto"/>
            <w:noWrap/>
            <w:vAlign w:val="center"/>
          </w:tcPr>
          <w:p w14:paraId="014BBFC0" w14:textId="77777777" w:rsidR="004833A4" w:rsidRPr="00EB7AF8" w:rsidRDefault="004833A4" w:rsidP="00284687">
            <w:pPr>
              <w:jc w:val="center"/>
              <w:rPr>
                <w:b/>
                <w:bCs/>
              </w:rPr>
            </w:pPr>
            <w:r w:rsidRPr="00EB7AF8">
              <w:rPr>
                <w:b/>
                <w:bCs/>
              </w:rPr>
              <w:t>x</w:t>
            </w:r>
          </w:p>
        </w:tc>
        <w:tc>
          <w:tcPr>
            <w:tcW w:w="546" w:type="pct"/>
            <w:tcBorders>
              <w:top w:val="nil"/>
              <w:left w:val="nil"/>
              <w:bottom w:val="single" w:sz="4" w:space="0" w:color="auto"/>
              <w:right w:val="single" w:sz="4" w:space="0" w:color="auto"/>
            </w:tcBorders>
            <w:shd w:val="clear" w:color="auto" w:fill="auto"/>
            <w:noWrap/>
            <w:vAlign w:val="center"/>
          </w:tcPr>
          <w:p w14:paraId="5207D3AF" w14:textId="77777777" w:rsidR="004833A4" w:rsidRPr="00EB7AF8" w:rsidRDefault="004833A4" w:rsidP="00284687">
            <w:pPr>
              <w:jc w:val="center"/>
              <w:rPr>
                <w:b/>
                <w:bCs/>
              </w:rPr>
            </w:pPr>
            <w:r w:rsidRPr="00EB7AF8">
              <w:rPr>
                <w:b/>
                <w:bCs/>
              </w:rPr>
              <w:t>Y</w:t>
            </w:r>
          </w:p>
        </w:tc>
      </w:tr>
      <w:tr w:rsidR="004833A4" w:rsidRPr="00EB7AF8" w14:paraId="5A8BCFC2" w14:textId="77777777" w:rsidTr="004E3BE9">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61822C57" w14:textId="77777777" w:rsidR="004833A4" w:rsidRPr="00EB7AF8" w:rsidRDefault="004833A4" w:rsidP="00284687">
            <w:r w:rsidRPr="00EB7AF8">
              <w:rPr>
                <w:b/>
                <w:bCs/>
              </w:rPr>
              <w:t xml:space="preserve">OBD diagnosis (before or after the </w:t>
            </w:r>
            <w:r>
              <w:rPr>
                <w:b/>
                <w:bCs/>
              </w:rPr>
              <w:t>range</w:t>
            </w:r>
            <w:r w:rsidRPr="00EB7AF8">
              <w:rPr>
                <w:b/>
                <w:bCs/>
              </w:rPr>
              <w:t xml:space="preserve"> test)</w:t>
            </w:r>
            <w:r w:rsidRPr="00EB7AF8">
              <w:br/>
              <w:t>Read Diagnostic Trouble Codes &amp; Print error log</w:t>
            </w:r>
          </w:p>
        </w:tc>
        <w:tc>
          <w:tcPr>
            <w:tcW w:w="441" w:type="pct"/>
            <w:tcBorders>
              <w:top w:val="nil"/>
              <w:left w:val="nil"/>
              <w:bottom w:val="single" w:sz="4" w:space="0" w:color="auto"/>
              <w:right w:val="single" w:sz="4" w:space="0" w:color="auto"/>
            </w:tcBorders>
            <w:shd w:val="clear" w:color="auto" w:fill="auto"/>
            <w:vAlign w:val="center"/>
          </w:tcPr>
          <w:p w14:paraId="59EBEDD4" w14:textId="77777777" w:rsidR="004833A4" w:rsidRPr="00EB7AF8" w:rsidRDefault="004833A4" w:rsidP="00284687">
            <w:pPr>
              <w:rPr>
                <w:b/>
                <w:bCs/>
              </w:rPr>
            </w:pPr>
            <w:r w:rsidRPr="00EB7AF8">
              <w:rPr>
                <w:b/>
                <w:bCs/>
              </w:rPr>
              <w:t> </w:t>
            </w:r>
          </w:p>
        </w:tc>
        <w:tc>
          <w:tcPr>
            <w:tcW w:w="630" w:type="pct"/>
            <w:gridSpan w:val="2"/>
            <w:tcBorders>
              <w:top w:val="nil"/>
              <w:left w:val="nil"/>
              <w:bottom w:val="single" w:sz="4" w:space="0" w:color="auto"/>
              <w:right w:val="single" w:sz="4" w:space="0" w:color="auto"/>
            </w:tcBorders>
            <w:shd w:val="clear" w:color="auto" w:fill="auto"/>
            <w:vAlign w:val="center"/>
          </w:tcPr>
          <w:p w14:paraId="4B0FD141" w14:textId="77777777" w:rsidR="004833A4" w:rsidRPr="00EB7AF8" w:rsidRDefault="004833A4" w:rsidP="00284687">
            <w:pPr>
              <w:jc w:val="center"/>
              <w:rPr>
                <w:b/>
                <w:bCs/>
              </w:rPr>
            </w:pPr>
            <w:r w:rsidRPr="00EB7AF8">
              <w:rPr>
                <w:b/>
                <w:bCs/>
              </w:rPr>
              <w:t>x</w:t>
            </w:r>
          </w:p>
        </w:tc>
        <w:tc>
          <w:tcPr>
            <w:tcW w:w="546" w:type="pct"/>
            <w:tcBorders>
              <w:top w:val="nil"/>
              <w:left w:val="nil"/>
              <w:bottom w:val="single" w:sz="4" w:space="0" w:color="auto"/>
              <w:right w:val="single" w:sz="4" w:space="0" w:color="auto"/>
            </w:tcBorders>
            <w:shd w:val="clear" w:color="auto" w:fill="auto"/>
            <w:noWrap/>
            <w:vAlign w:val="center"/>
          </w:tcPr>
          <w:p w14:paraId="38DB9264" w14:textId="77777777" w:rsidR="004833A4" w:rsidRPr="00EB7AF8" w:rsidRDefault="004833A4" w:rsidP="00284687">
            <w:pPr>
              <w:jc w:val="center"/>
              <w:rPr>
                <w:b/>
                <w:bCs/>
              </w:rPr>
            </w:pPr>
          </w:p>
        </w:tc>
      </w:tr>
      <w:tr w:rsidR="004833A4" w:rsidRPr="00EB7AF8" w14:paraId="423BB42C" w14:textId="77777777" w:rsidTr="004E3BE9">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40AE1F9E" w14:textId="77777777" w:rsidR="004833A4" w:rsidRPr="00EB7AF8" w:rsidRDefault="004833A4" w:rsidP="00284687">
            <w:r w:rsidRPr="00EB7AF8">
              <w:rPr>
                <w:b/>
                <w:bCs/>
              </w:rPr>
              <w:t xml:space="preserve">OBD Service Mode 09 Query (before or after the </w:t>
            </w:r>
            <w:r>
              <w:rPr>
                <w:b/>
                <w:bCs/>
              </w:rPr>
              <w:t>range</w:t>
            </w:r>
            <w:r w:rsidRPr="00EB7AF8">
              <w:rPr>
                <w:b/>
                <w:bCs/>
              </w:rPr>
              <w:t xml:space="preserve"> test)</w:t>
            </w:r>
            <w:r w:rsidRPr="00EB7AF8">
              <w:br/>
              <w:t>Read Service Mode 09. Record the information.</w:t>
            </w:r>
          </w:p>
        </w:tc>
        <w:tc>
          <w:tcPr>
            <w:tcW w:w="441" w:type="pct"/>
            <w:tcBorders>
              <w:top w:val="nil"/>
              <w:left w:val="nil"/>
              <w:bottom w:val="single" w:sz="4" w:space="0" w:color="auto"/>
              <w:right w:val="single" w:sz="4" w:space="0" w:color="auto"/>
            </w:tcBorders>
            <w:shd w:val="clear" w:color="auto" w:fill="auto"/>
            <w:vAlign w:val="center"/>
          </w:tcPr>
          <w:p w14:paraId="72FFB794" w14:textId="77777777" w:rsidR="004833A4" w:rsidRPr="00EB7AF8" w:rsidRDefault="004833A4" w:rsidP="00284687">
            <w:pPr>
              <w:rPr>
                <w:b/>
                <w:bCs/>
              </w:rPr>
            </w:pPr>
            <w:r w:rsidRPr="00EB7AF8">
              <w:rPr>
                <w:b/>
                <w:bCs/>
              </w:rPr>
              <w:t> </w:t>
            </w:r>
          </w:p>
        </w:tc>
        <w:tc>
          <w:tcPr>
            <w:tcW w:w="630" w:type="pct"/>
            <w:gridSpan w:val="2"/>
            <w:tcBorders>
              <w:top w:val="nil"/>
              <w:left w:val="nil"/>
              <w:bottom w:val="single" w:sz="4" w:space="0" w:color="auto"/>
              <w:right w:val="single" w:sz="4" w:space="0" w:color="auto"/>
            </w:tcBorders>
            <w:shd w:val="clear" w:color="auto" w:fill="auto"/>
            <w:vAlign w:val="center"/>
          </w:tcPr>
          <w:p w14:paraId="57329808" w14:textId="77777777" w:rsidR="004833A4" w:rsidRPr="00EB7AF8" w:rsidRDefault="004833A4" w:rsidP="00284687">
            <w:pPr>
              <w:jc w:val="center"/>
              <w:rPr>
                <w:b/>
                <w:bCs/>
              </w:rPr>
            </w:pPr>
            <w:r w:rsidRPr="00EB7AF8">
              <w:rPr>
                <w:b/>
                <w:bCs/>
              </w:rPr>
              <w:t>x</w:t>
            </w:r>
          </w:p>
        </w:tc>
        <w:tc>
          <w:tcPr>
            <w:tcW w:w="546" w:type="pct"/>
            <w:tcBorders>
              <w:top w:val="nil"/>
              <w:left w:val="nil"/>
              <w:bottom w:val="single" w:sz="4" w:space="0" w:color="auto"/>
              <w:right w:val="single" w:sz="4" w:space="0" w:color="auto"/>
            </w:tcBorders>
            <w:shd w:val="clear" w:color="auto" w:fill="auto"/>
            <w:noWrap/>
            <w:vAlign w:val="center"/>
          </w:tcPr>
          <w:p w14:paraId="4AFF6111" w14:textId="77777777" w:rsidR="004833A4" w:rsidRPr="00EB7AF8" w:rsidRDefault="004833A4" w:rsidP="00284687">
            <w:pPr>
              <w:jc w:val="center"/>
              <w:rPr>
                <w:b/>
                <w:bCs/>
              </w:rPr>
            </w:pPr>
          </w:p>
        </w:tc>
      </w:tr>
      <w:tr w:rsidR="004833A4" w:rsidRPr="00EB7AF8" w14:paraId="12BD1703" w14:textId="77777777" w:rsidTr="004E3BE9">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077BE483" w14:textId="77777777" w:rsidR="004833A4" w:rsidRPr="00EB7AF8" w:rsidRDefault="004833A4" w:rsidP="00284687">
            <w:pPr>
              <w:rPr>
                <w:b/>
                <w:bCs/>
              </w:rPr>
            </w:pPr>
            <w:r w:rsidRPr="00EB7AF8">
              <w:rPr>
                <w:b/>
                <w:bCs/>
              </w:rPr>
              <w:t xml:space="preserve">OBD mode 7 (before or after the </w:t>
            </w:r>
            <w:r>
              <w:rPr>
                <w:b/>
                <w:bCs/>
              </w:rPr>
              <w:t>range</w:t>
            </w:r>
            <w:r w:rsidRPr="00EB7AF8">
              <w:rPr>
                <w:b/>
                <w:bCs/>
              </w:rPr>
              <w:t xml:space="preserve"> test)</w:t>
            </w:r>
          </w:p>
          <w:p w14:paraId="36FA37FA" w14:textId="77777777" w:rsidR="004833A4" w:rsidRPr="00EB7AF8" w:rsidRDefault="004833A4" w:rsidP="00284687">
            <w:r w:rsidRPr="00EB7AF8">
              <w:t>Read Service Mode 07. Record the information</w:t>
            </w:r>
          </w:p>
        </w:tc>
        <w:tc>
          <w:tcPr>
            <w:tcW w:w="441" w:type="pct"/>
            <w:tcBorders>
              <w:top w:val="nil"/>
              <w:left w:val="nil"/>
              <w:bottom w:val="single" w:sz="4" w:space="0" w:color="auto"/>
              <w:right w:val="single" w:sz="4" w:space="0" w:color="auto"/>
            </w:tcBorders>
            <w:shd w:val="clear" w:color="auto" w:fill="auto"/>
            <w:vAlign w:val="center"/>
          </w:tcPr>
          <w:p w14:paraId="3842491D" w14:textId="77777777" w:rsidR="004833A4" w:rsidRPr="00EB7AF8" w:rsidRDefault="004833A4" w:rsidP="00284687">
            <w:pPr>
              <w:rPr>
                <w:b/>
                <w:bCs/>
              </w:rPr>
            </w:pPr>
          </w:p>
        </w:tc>
        <w:tc>
          <w:tcPr>
            <w:tcW w:w="630" w:type="pct"/>
            <w:gridSpan w:val="2"/>
            <w:tcBorders>
              <w:top w:val="nil"/>
              <w:left w:val="nil"/>
              <w:bottom w:val="single" w:sz="4" w:space="0" w:color="auto"/>
              <w:right w:val="single" w:sz="4" w:space="0" w:color="auto"/>
            </w:tcBorders>
            <w:shd w:val="clear" w:color="auto" w:fill="auto"/>
            <w:vAlign w:val="center"/>
          </w:tcPr>
          <w:p w14:paraId="61FBA876" w14:textId="77777777" w:rsidR="004833A4" w:rsidRPr="00EB7AF8" w:rsidRDefault="004833A4" w:rsidP="00284687">
            <w:pPr>
              <w:jc w:val="center"/>
              <w:rPr>
                <w:b/>
                <w:bCs/>
              </w:rPr>
            </w:pPr>
          </w:p>
        </w:tc>
        <w:tc>
          <w:tcPr>
            <w:tcW w:w="546" w:type="pct"/>
            <w:tcBorders>
              <w:top w:val="nil"/>
              <w:left w:val="nil"/>
              <w:bottom w:val="single" w:sz="4" w:space="0" w:color="auto"/>
              <w:right w:val="single" w:sz="4" w:space="0" w:color="auto"/>
            </w:tcBorders>
            <w:shd w:val="clear" w:color="auto" w:fill="auto"/>
            <w:noWrap/>
            <w:vAlign w:val="center"/>
          </w:tcPr>
          <w:p w14:paraId="0E7AA949" w14:textId="77777777" w:rsidR="004833A4" w:rsidRPr="00EB7AF8" w:rsidRDefault="004833A4" w:rsidP="00284687">
            <w:pPr>
              <w:jc w:val="center"/>
              <w:rPr>
                <w:b/>
                <w:bCs/>
              </w:rPr>
            </w:pPr>
          </w:p>
        </w:tc>
      </w:tr>
      <w:tr w:rsidR="004833A4" w:rsidRPr="00EB7AF8" w14:paraId="47FD6C95" w14:textId="77777777" w:rsidTr="00284687">
        <w:trPr>
          <w:trHeight w:val="255"/>
        </w:trPr>
        <w:tc>
          <w:tcPr>
            <w:tcW w:w="3383" w:type="pct"/>
            <w:tcBorders>
              <w:top w:val="nil"/>
              <w:left w:val="nil"/>
              <w:bottom w:val="nil"/>
              <w:right w:val="nil"/>
            </w:tcBorders>
            <w:shd w:val="clear" w:color="auto" w:fill="auto"/>
            <w:noWrap/>
            <w:vAlign w:val="bottom"/>
            <w:hideMark/>
          </w:tcPr>
          <w:p w14:paraId="7B28781F" w14:textId="77777777" w:rsidR="004833A4" w:rsidRPr="00EB7AF8" w:rsidRDefault="004833A4" w:rsidP="00284687"/>
        </w:tc>
        <w:tc>
          <w:tcPr>
            <w:tcW w:w="441" w:type="pct"/>
            <w:tcBorders>
              <w:top w:val="nil"/>
              <w:left w:val="nil"/>
              <w:bottom w:val="nil"/>
              <w:right w:val="nil"/>
            </w:tcBorders>
            <w:shd w:val="clear" w:color="auto" w:fill="auto"/>
            <w:noWrap/>
            <w:vAlign w:val="bottom"/>
            <w:hideMark/>
          </w:tcPr>
          <w:p w14:paraId="5A9539A4" w14:textId="77777777" w:rsidR="004833A4" w:rsidRPr="00EB7AF8" w:rsidRDefault="004833A4" w:rsidP="00284687"/>
        </w:tc>
        <w:tc>
          <w:tcPr>
            <w:tcW w:w="630" w:type="pct"/>
            <w:gridSpan w:val="2"/>
            <w:tcBorders>
              <w:top w:val="nil"/>
              <w:left w:val="nil"/>
              <w:bottom w:val="nil"/>
              <w:right w:val="nil"/>
            </w:tcBorders>
            <w:shd w:val="clear" w:color="auto" w:fill="auto"/>
            <w:noWrap/>
            <w:vAlign w:val="bottom"/>
            <w:hideMark/>
          </w:tcPr>
          <w:p w14:paraId="29D13680" w14:textId="77777777" w:rsidR="004833A4" w:rsidRPr="00EB7AF8" w:rsidRDefault="004833A4" w:rsidP="00284687">
            <w:pPr>
              <w:jc w:val="center"/>
              <w:rPr>
                <w:b/>
                <w:bCs/>
              </w:rPr>
            </w:pPr>
          </w:p>
        </w:tc>
        <w:tc>
          <w:tcPr>
            <w:tcW w:w="546" w:type="pct"/>
            <w:tcBorders>
              <w:top w:val="nil"/>
              <w:left w:val="nil"/>
              <w:bottom w:val="nil"/>
              <w:right w:val="nil"/>
            </w:tcBorders>
            <w:shd w:val="clear" w:color="auto" w:fill="auto"/>
            <w:noWrap/>
            <w:vAlign w:val="bottom"/>
            <w:hideMark/>
          </w:tcPr>
          <w:p w14:paraId="5A2491E2" w14:textId="77777777" w:rsidR="004833A4" w:rsidRPr="00EB7AF8" w:rsidRDefault="004833A4" w:rsidP="00284687">
            <w:pPr>
              <w:jc w:val="center"/>
              <w:rPr>
                <w:b/>
                <w:bCs/>
              </w:rPr>
            </w:pPr>
          </w:p>
        </w:tc>
      </w:tr>
      <w:tr w:rsidR="004833A4" w:rsidRPr="00EB7AF8" w14:paraId="3EA00C93" w14:textId="77777777" w:rsidTr="00284687">
        <w:trPr>
          <w:trHeight w:val="255"/>
        </w:trPr>
        <w:tc>
          <w:tcPr>
            <w:tcW w:w="3383" w:type="pct"/>
            <w:tcBorders>
              <w:top w:val="nil"/>
              <w:left w:val="nil"/>
              <w:bottom w:val="nil"/>
              <w:right w:val="nil"/>
            </w:tcBorders>
            <w:shd w:val="clear" w:color="auto" w:fill="auto"/>
            <w:noWrap/>
            <w:vAlign w:val="bottom"/>
            <w:hideMark/>
          </w:tcPr>
          <w:p w14:paraId="603B7608" w14:textId="77777777" w:rsidR="004833A4" w:rsidRPr="00EB7AF8" w:rsidRDefault="004833A4" w:rsidP="00284687"/>
        </w:tc>
        <w:tc>
          <w:tcPr>
            <w:tcW w:w="441" w:type="pct"/>
            <w:tcBorders>
              <w:top w:val="nil"/>
              <w:left w:val="nil"/>
              <w:bottom w:val="nil"/>
              <w:right w:val="nil"/>
            </w:tcBorders>
            <w:shd w:val="clear" w:color="auto" w:fill="auto"/>
            <w:noWrap/>
            <w:vAlign w:val="bottom"/>
            <w:hideMark/>
          </w:tcPr>
          <w:p w14:paraId="642BEBF1" w14:textId="77777777" w:rsidR="004833A4" w:rsidRPr="00EB7AF8" w:rsidRDefault="004833A4" w:rsidP="00284687"/>
        </w:tc>
        <w:tc>
          <w:tcPr>
            <w:tcW w:w="630" w:type="pct"/>
            <w:gridSpan w:val="2"/>
            <w:tcBorders>
              <w:top w:val="nil"/>
              <w:left w:val="nil"/>
              <w:bottom w:val="nil"/>
              <w:right w:val="nil"/>
            </w:tcBorders>
            <w:shd w:val="clear" w:color="auto" w:fill="auto"/>
            <w:noWrap/>
            <w:vAlign w:val="bottom"/>
            <w:hideMark/>
          </w:tcPr>
          <w:p w14:paraId="040770FE" w14:textId="77777777" w:rsidR="004833A4" w:rsidRPr="00EB7AF8" w:rsidRDefault="004833A4" w:rsidP="00284687">
            <w:pPr>
              <w:jc w:val="center"/>
              <w:rPr>
                <w:b/>
                <w:bCs/>
              </w:rPr>
            </w:pPr>
          </w:p>
        </w:tc>
        <w:tc>
          <w:tcPr>
            <w:tcW w:w="546" w:type="pct"/>
            <w:tcBorders>
              <w:top w:val="nil"/>
              <w:left w:val="nil"/>
              <w:bottom w:val="nil"/>
              <w:right w:val="nil"/>
            </w:tcBorders>
            <w:shd w:val="clear" w:color="auto" w:fill="auto"/>
            <w:noWrap/>
            <w:vAlign w:val="bottom"/>
            <w:hideMark/>
          </w:tcPr>
          <w:p w14:paraId="2C867E17" w14:textId="77777777" w:rsidR="004833A4" w:rsidRPr="00EB7AF8" w:rsidRDefault="004833A4" w:rsidP="00284687">
            <w:pPr>
              <w:jc w:val="center"/>
              <w:rPr>
                <w:b/>
                <w:bCs/>
              </w:rPr>
            </w:pPr>
          </w:p>
        </w:tc>
      </w:tr>
    </w:tbl>
    <w:p w14:paraId="1D0F438A" w14:textId="77777777" w:rsidR="004833A4" w:rsidRPr="00EB7AF8" w:rsidRDefault="004833A4" w:rsidP="004833A4">
      <w:r w:rsidRPr="00EB7AF8">
        <w:rPr>
          <w:b/>
          <w:bCs/>
        </w:rPr>
        <w:t>Remarks for: Repair / replacement of components / part numbers</w:t>
      </w:r>
    </w:p>
    <w:p w14:paraId="6D9EBA54" w14:textId="77777777" w:rsidR="004833A4" w:rsidRPr="008A32EB" w:rsidRDefault="004833A4" w:rsidP="004833A4">
      <w:pPr>
        <w:suppressAutoHyphens w:val="0"/>
        <w:spacing w:line="240" w:lineRule="auto"/>
        <w:rPr>
          <w:bCs/>
          <w:lang w:val="en-US"/>
        </w:rPr>
      </w:pPr>
      <w:bookmarkStart w:id="496" w:name="_bookmark9"/>
      <w:bookmarkStart w:id="497" w:name="_bookmark10"/>
      <w:bookmarkEnd w:id="496"/>
      <w:bookmarkEnd w:id="497"/>
    </w:p>
    <w:p w14:paraId="220EF67E" w14:textId="4F24FD47" w:rsidR="000E6D36" w:rsidRDefault="000E6D36">
      <w:pPr>
        <w:suppressAutoHyphens w:val="0"/>
        <w:spacing w:line="240" w:lineRule="auto"/>
        <w:rPr>
          <w:b/>
          <w:sz w:val="28"/>
        </w:rPr>
      </w:pPr>
    </w:p>
    <w:p w14:paraId="33A65926" w14:textId="77777777" w:rsidR="005707E0" w:rsidRDefault="005707E0">
      <w:pPr>
        <w:suppressAutoHyphens w:val="0"/>
        <w:spacing w:line="240" w:lineRule="auto"/>
        <w:rPr>
          <w:b/>
          <w:sz w:val="28"/>
        </w:rPr>
        <w:sectPr w:rsidR="005707E0" w:rsidSect="005707E0">
          <w:headerReference w:type="first" r:id="rId24"/>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AA922D3" w14:textId="3493B837" w:rsidR="00431AD7" w:rsidRDefault="004833A4" w:rsidP="0099038D">
      <w:pPr>
        <w:pStyle w:val="HChG"/>
      </w:pPr>
      <w:r w:rsidRPr="005D5D96">
        <w:lastRenderedPageBreak/>
        <w:t>Annex 2</w:t>
      </w:r>
    </w:p>
    <w:p w14:paraId="4CE73948" w14:textId="22308BA6" w:rsidR="005842CE" w:rsidRPr="005842CE" w:rsidRDefault="0099038D" w:rsidP="0099038D">
      <w:pPr>
        <w:pStyle w:val="HChG"/>
      </w:pPr>
      <w:r>
        <w:tab/>
      </w:r>
      <w:r>
        <w:tab/>
      </w:r>
      <w:r w:rsidR="005842CE" w:rsidRPr="005842CE">
        <w:t>Values to be read from vehicle</w:t>
      </w:r>
      <w:r w:rsidR="00671F39">
        <w:t>s</w:t>
      </w:r>
      <w:r w:rsidR="005842CE" w:rsidRPr="005842CE">
        <w:t>:</w:t>
      </w:r>
    </w:p>
    <w:p w14:paraId="5179A51C" w14:textId="1E7FF913" w:rsidR="005842CE" w:rsidRPr="008D1DA0" w:rsidRDefault="008D1DA0" w:rsidP="00B76F8F">
      <w:pPr>
        <w:spacing w:after="120"/>
        <w:ind w:left="1701" w:right="1134" w:hanging="567"/>
        <w:rPr>
          <w:szCs w:val="24"/>
        </w:rPr>
      </w:pPr>
      <w:r>
        <w:rPr>
          <w:szCs w:val="24"/>
        </w:rPr>
        <w:t>1.</w:t>
      </w:r>
      <w:r>
        <w:rPr>
          <w:szCs w:val="24"/>
        </w:rPr>
        <w:tab/>
      </w:r>
      <w:r w:rsidR="002D61C4" w:rsidRPr="008D1DA0">
        <w:rPr>
          <w:szCs w:val="24"/>
        </w:rPr>
        <w:t xml:space="preserve">On board </w:t>
      </w:r>
      <w:r w:rsidR="005842CE" w:rsidRPr="008D1DA0">
        <w:rPr>
          <w:szCs w:val="24"/>
        </w:rPr>
        <w:t>SOCE value</w:t>
      </w:r>
    </w:p>
    <w:p w14:paraId="5FB65CC9" w14:textId="29F1112A" w:rsidR="005842CE" w:rsidRPr="008D1DA0" w:rsidRDefault="008D1DA0" w:rsidP="00B76F8F">
      <w:pPr>
        <w:spacing w:after="120"/>
        <w:ind w:left="1701" w:right="1134" w:hanging="567"/>
        <w:rPr>
          <w:szCs w:val="24"/>
        </w:rPr>
      </w:pPr>
      <w:r>
        <w:rPr>
          <w:szCs w:val="24"/>
        </w:rPr>
        <w:t>2.</w:t>
      </w:r>
      <w:r>
        <w:rPr>
          <w:szCs w:val="24"/>
        </w:rPr>
        <w:tab/>
      </w:r>
      <w:del w:id="498" w:author="JRC" w:date="2022-11-18T15:30:00Z">
        <w:r w:rsidR="002D61C4" w:rsidRPr="008D1DA0" w:rsidDel="00C4443F">
          <w:rPr>
            <w:szCs w:val="24"/>
          </w:rPr>
          <w:delText xml:space="preserve">On board </w:delText>
        </w:r>
        <w:r w:rsidR="005842CE" w:rsidRPr="008D1DA0" w:rsidDel="00C4443F">
          <w:rPr>
            <w:szCs w:val="24"/>
          </w:rPr>
          <w:delText>SOCR value</w:delText>
        </w:r>
      </w:del>
    </w:p>
    <w:p w14:paraId="25C5FF6F" w14:textId="60C89298" w:rsidR="006A58E2" w:rsidRPr="008D1DA0" w:rsidRDefault="008D1DA0" w:rsidP="00B76F8F">
      <w:pPr>
        <w:spacing w:after="120"/>
        <w:ind w:left="1701" w:right="1134" w:hanging="567"/>
        <w:rPr>
          <w:szCs w:val="24"/>
        </w:rPr>
      </w:pPr>
      <w:r>
        <w:rPr>
          <w:szCs w:val="24"/>
        </w:rPr>
        <w:t>3.</w:t>
      </w:r>
      <w:r>
        <w:rPr>
          <w:szCs w:val="24"/>
        </w:rPr>
        <w:tab/>
      </w:r>
      <w:r w:rsidR="005842CE" w:rsidRPr="008D1DA0">
        <w:rPr>
          <w:szCs w:val="24"/>
        </w:rPr>
        <w:t>Odometer (in km)</w:t>
      </w:r>
    </w:p>
    <w:p w14:paraId="573AF3F5" w14:textId="7A68345A" w:rsidR="0089524C" w:rsidRPr="008D1DA0" w:rsidRDefault="008D1DA0" w:rsidP="00B76F8F">
      <w:pPr>
        <w:spacing w:after="120"/>
        <w:ind w:left="1701" w:right="1134" w:hanging="567"/>
        <w:rPr>
          <w:szCs w:val="24"/>
        </w:rPr>
      </w:pPr>
      <w:r>
        <w:rPr>
          <w:szCs w:val="24"/>
        </w:rPr>
        <w:t>4.</w:t>
      </w:r>
      <w:r>
        <w:rPr>
          <w:szCs w:val="24"/>
        </w:rPr>
        <w:tab/>
      </w:r>
      <w:commentRangeStart w:id="499"/>
      <w:r w:rsidR="000D0CDC" w:rsidRPr="008D1DA0">
        <w:rPr>
          <w:szCs w:val="24"/>
        </w:rPr>
        <w:t>Date of manufacture of the vehicle</w:t>
      </w:r>
      <w:commentRangeEnd w:id="499"/>
      <w:r w:rsidR="009E23A0">
        <w:rPr>
          <w:rStyle w:val="Kommentarzeichen"/>
          <w:lang w:val="x-none"/>
        </w:rPr>
        <w:commentReference w:id="499"/>
      </w:r>
    </w:p>
    <w:p w14:paraId="37E51BDE" w14:textId="4AC78EDB" w:rsidR="006A58E2" w:rsidRPr="008D1DA0" w:rsidRDefault="008D1DA0" w:rsidP="00B76F8F">
      <w:pPr>
        <w:spacing w:after="120"/>
        <w:ind w:left="1701" w:right="1134" w:hanging="567"/>
        <w:rPr>
          <w:szCs w:val="24"/>
        </w:rPr>
      </w:pPr>
      <w:r>
        <w:rPr>
          <w:szCs w:val="24"/>
        </w:rPr>
        <w:t>5.</w:t>
      </w:r>
      <w:r>
        <w:rPr>
          <w:szCs w:val="24"/>
        </w:rPr>
        <w:tab/>
      </w:r>
      <w:r w:rsidR="006A58E2" w:rsidRPr="008D1DA0">
        <w:rPr>
          <w:szCs w:val="24"/>
        </w:rPr>
        <w:t xml:space="preserve">Total </w:t>
      </w:r>
      <w:r w:rsidR="002D61C4" w:rsidRPr="008D1DA0">
        <w:rPr>
          <w:szCs w:val="24"/>
        </w:rPr>
        <w:t>distance</w:t>
      </w:r>
      <w:r w:rsidR="006A58E2" w:rsidRPr="008D1DA0">
        <w:rPr>
          <w:szCs w:val="24"/>
        </w:rPr>
        <w:t xml:space="preserve"> (</w:t>
      </w:r>
      <w:r w:rsidR="006A58E2" w:rsidRPr="000D0CDC">
        <w:t xml:space="preserve">sum of the </w:t>
      </w:r>
      <w:r w:rsidR="002D61C4" w:rsidRPr="000D0CDC">
        <w:t>distance</w:t>
      </w:r>
      <w:r w:rsidR="006A58E2" w:rsidRPr="000D0CDC">
        <w:t xml:space="preserve"> driven and the virtual </w:t>
      </w:r>
      <w:r w:rsidR="002D61C4" w:rsidRPr="000D0CDC">
        <w:t>distance</w:t>
      </w:r>
      <w:r w:rsidR="006A58E2" w:rsidRPr="000D0CDC">
        <w:t>)</w:t>
      </w:r>
      <w:r w:rsidR="006A58E2" w:rsidRPr="008D1DA0">
        <w:rPr>
          <w:szCs w:val="24"/>
        </w:rPr>
        <w:t xml:space="preserve"> [km], if applicable</w:t>
      </w:r>
    </w:p>
    <w:p w14:paraId="5ECFB25A" w14:textId="441AEBDC" w:rsidR="00AB374D" w:rsidRPr="008D1DA0" w:rsidRDefault="008D1DA0" w:rsidP="00B76F8F">
      <w:pPr>
        <w:spacing w:after="120"/>
        <w:ind w:left="1701" w:right="1134" w:hanging="567"/>
        <w:rPr>
          <w:szCs w:val="24"/>
        </w:rPr>
      </w:pPr>
      <w:r>
        <w:rPr>
          <w:szCs w:val="24"/>
        </w:rPr>
        <w:t>6.</w:t>
      </w:r>
      <w:r>
        <w:rPr>
          <w:szCs w:val="24"/>
        </w:rPr>
        <w:tab/>
      </w:r>
      <w:r w:rsidR="006A58E2" w:rsidRPr="008D1DA0">
        <w:rPr>
          <w:rFonts w:hint="eastAsia"/>
          <w:szCs w:val="24"/>
        </w:rPr>
        <w:t>P</w:t>
      </w:r>
      <w:r w:rsidR="006A58E2" w:rsidRPr="008D1DA0">
        <w:rPr>
          <w:szCs w:val="24"/>
        </w:rPr>
        <w:t xml:space="preserve">ercentage of virtual </w:t>
      </w:r>
      <w:r w:rsidR="002D61C4" w:rsidRPr="008D1DA0">
        <w:rPr>
          <w:szCs w:val="24"/>
        </w:rPr>
        <w:t>distance</w:t>
      </w:r>
      <w:r w:rsidR="006A58E2" w:rsidRPr="008D1DA0">
        <w:rPr>
          <w:szCs w:val="24"/>
        </w:rPr>
        <w:t xml:space="preserve"> [in </w:t>
      </w:r>
      <w:r w:rsidR="003723A0" w:rsidRPr="008D1DA0">
        <w:rPr>
          <w:szCs w:val="24"/>
        </w:rPr>
        <w:t>per</w:t>
      </w:r>
      <w:r w:rsidR="001A6D4F" w:rsidRPr="008D1DA0">
        <w:rPr>
          <w:szCs w:val="24"/>
        </w:rPr>
        <w:t> cent</w:t>
      </w:r>
      <w:r w:rsidR="006A58E2" w:rsidRPr="008D1DA0">
        <w:rPr>
          <w:szCs w:val="24"/>
        </w:rPr>
        <w:t>], if applicable</w:t>
      </w:r>
    </w:p>
    <w:p w14:paraId="5831034F" w14:textId="33FFD777" w:rsidR="005842CE" w:rsidRPr="008D1DA0" w:rsidRDefault="008D1DA0" w:rsidP="00B76F8F">
      <w:pPr>
        <w:spacing w:after="120"/>
        <w:ind w:left="1701" w:right="1134" w:hanging="567"/>
        <w:rPr>
          <w:szCs w:val="24"/>
        </w:rPr>
      </w:pPr>
      <w:r>
        <w:rPr>
          <w:szCs w:val="24"/>
        </w:rPr>
        <w:t>7.</w:t>
      </w:r>
      <w:r>
        <w:rPr>
          <w:szCs w:val="24"/>
        </w:rPr>
        <w:tab/>
      </w:r>
      <w:r w:rsidR="005842CE" w:rsidRPr="008D1DA0">
        <w:rPr>
          <w:szCs w:val="24"/>
        </w:rPr>
        <w:t>Worst case certified energy consumption of PART B family [Wh/km]</w:t>
      </w:r>
      <w:r w:rsidR="004F470E" w:rsidRPr="008D1DA0">
        <w:rPr>
          <w:szCs w:val="24"/>
        </w:rPr>
        <w:t>, if applicable</w:t>
      </w:r>
    </w:p>
    <w:p w14:paraId="13B4C00E" w14:textId="468C9685" w:rsidR="005842CE" w:rsidRPr="008D1DA0" w:rsidRDefault="008D1DA0" w:rsidP="00B76F8F">
      <w:pPr>
        <w:spacing w:after="120"/>
        <w:ind w:left="1701" w:right="1134" w:hanging="567"/>
        <w:rPr>
          <w:szCs w:val="24"/>
        </w:rPr>
      </w:pPr>
      <w:r>
        <w:rPr>
          <w:szCs w:val="24"/>
        </w:rPr>
        <w:t>8.</w:t>
      </w:r>
      <w:r>
        <w:rPr>
          <w:szCs w:val="24"/>
        </w:rPr>
        <w:tab/>
      </w:r>
      <w:r w:rsidR="005842CE" w:rsidRPr="008D1DA0">
        <w:rPr>
          <w:szCs w:val="24"/>
        </w:rPr>
        <w:t>Total discharge energy in V2X [Wh]</w:t>
      </w:r>
      <w:r w:rsidR="004F470E" w:rsidRPr="008D1DA0">
        <w:rPr>
          <w:szCs w:val="24"/>
        </w:rPr>
        <w:t>, if applicable</w:t>
      </w:r>
    </w:p>
    <w:p w14:paraId="730D53E8" w14:textId="4756CCE1" w:rsidR="005842CE" w:rsidRPr="008D1DA0" w:rsidRDefault="008D1DA0" w:rsidP="00B76F8F">
      <w:pPr>
        <w:spacing w:after="120"/>
        <w:ind w:left="1701" w:right="1134" w:hanging="567"/>
        <w:rPr>
          <w:szCs w:val="24"/>
        </w:rPr>
      </w:pPr>
      <w:r>
        <w:rPr>
          <w:szCs w:val="24"/>
        </w:rPr>
        <w:t>9.</w:t>
      </w:r>
      <w:r>
        <w:rPr>
          <w:szCs w:val="24"/>
        </w:rPr>
        <w:tab/>
      </w:r>
      <w:ins w:id="500" w:author="JRC" w:date="2022-10-25T17:18:00Z">
        <w:r w:rsidR="005F2321">
          <w:rPr>
            <w:szCs w:val="24"/>
          </w:rPr>
          <w:t>Elapsed time since l</w:t>
        </w:r>
        <w:r w:rsidR="005F2321" w:rsidRPr="008D1DA0">
          <w:rPr>
            <w:szCs w:val="24"/>
          </w:rPr>
          <w:t xml:space="preserve">ast </w:t>
        </w:r>
      </w:ins>
      <w:del w:id="501" w:author="JRC" w:date="2022-10-25T17:18:00Z">
        <w:r w:rsidR="005842CE" w:rsidRPr="008D1DA0" w:rsidDel="005F2321">
          <w:rPr>
            <w:szCs w:val="24"/>
          </w:rPr>
          <w:delText xml:space="preserve">Last </w:delText>
        </w:r>
      </w:del>
      <w:r w:rsidR="00EA199C" w:rsidRPr="008D1DA0">
        <w:rPr>
          <w:szCs w:val="24"/>
        </w:rPr>
        <w:t>charged by more than 50</w:t>
      </w:r>
      <w:r w:rsidR="003723A0" w:rsidRPr="008D1DA0">
        <w:rPr>
          <w:szCs w:val="24"/>
        </w:rPr>
        <w:t> per cent</w:t>
      </w:r>
      <w:r w:rsidR="00EA199C" w:rsidRPr="008D1DA0">
        <w:rPr>
          <w:szCs w:val="24"/>
        </w:rPr>
        <w:t xml:space="preserve"> SOC swing </w:t>
      </w:r>
      <w:del w:id="502" w:author="JRC" w:date="2022-10-25T17:18:00Z">
        <w:r w:rsidR="005842CE" w:rsidRPr="008D1DA0" w:rsidDel="005F2321">
          <w:rPr>
            <w:szCs w:val="24"/>
          </w:rPr>
          <w:delText xml:space="preserve">on </w:delText>
        </w:r>
      </w:del>
      <w:r w:rsidR="005842CE" w:rsidRPr="008D1DA0">
        <w:rPr>
          <w:szCs w:val="24"/>
        </w:rPr>
        <w:t>[</w:t>
      </w:r>
      <w:del w:id="503" w:author="JRC" w:date="2022-10-25T17:18:00Z">
        <w:r w:rsidR="005842CE" w:rsidRPr="008D1DA0" w:rsidDel="005F2321">
          <w:rPr>
            <w:szCs w:val="24"/>
          </w:rPr>
          <w:delText>Date</w:delText>
        </w:r>
      </w:del>
      <w:ins w:id="504" w:author="JRC" w:date="2022-10-25T17:18:00Z">
        <w:r w:rsidR="005F2321" w:rsidRPr="008D1DA0">
          <w:rPr>
            <w:szCs w:val="24"/>
          </w:rPr>
          <w:t>Da</w:t>
        </w:r>
        <w:r w:rsidR="005F2321">
          <w:rPr>
            <w:szCs w:val="24"/>
          </w:rPr>
          <w:t>ys</w:t>
        </w:r>
      </w:ins>
      <w:r w:rsidR="005842CE" w:rsidRPr="008D1DA0">
        <w:rPr>
          <w:szCs w:val="24"/>
        </w:rPr>
        <w:t>]</w:t>
      </w:r>
    </w:p>
    <w:p w14:paraId="73FE44EE" w14:textId="21D354F0" w:rsidR="00860F22" w:rsidRDefault="0001744D" w:rsidP="00B76F8F">
      <w:pPr>
        <w:spacing w:after="120"/>
        <w:ind w:left="1701" w:right="1134" w:hanging="567"/>
        <w:rPr>
          <w:ins w:id="505" w:author="JRC" w:date="2022-10-25T17:09:00Z"/>
          <w:szCs w:val="24"/>
        </w:rPr>
      </w:pPr>
      <w:r>
        <w:rPr>
          <w:szCs w:val="24"/>
        </w:rPr>
        <w:t>10.</w:t>
      </w:r>
      <w:r>
        <w:rPr>
          <w:szCs w:val="24"/>
        </w:rPr>
        <w:tab/>
      </w:r>
      <w:r w:rsidR="00860F22" w:rsidRPr="008D1DA0">
        <w:rPr>
          <w:szCs w:val="24"/>
        </w:rPr>
        <w:t xml:space="preserve">Maximum, minimum, average </w:t>
      </w:r>
      <w:del w:id="506" w:author="JRC" w:date="2022-10-25T17:18:00Z">
        <w:r w:rsidR="00860F22" w:rsidRPr="008D1DA0" w:rsidDel="005F2321">
          <w:rPr>
            <w:szCs w:val="24"/>
          </w:rPr>
          <w:delText xml:space="preserve">ambient </w:delText>
        </w:r>
      </w:del>
      <w:ins w:id="507" w:author="JRC" w:date="2022-10-25T17:18:00Z">
        <w:r w:rsidR="005F2321">
          <w:rPr>
            <w:szCs w:val="24"/>
          </w:rPr>
          <w:t>battery pack</w:t>
        </w:r>
        <w:r w:rsidR="005F2321" w:rsidRPr="008D1DA0">
          <w:rPr>
            <w:szCs w:val="24"/>
          </w:rPr>
          <w:t xml:space="preserve"> </w:t>
        </w:r>
      </w:ins>
      <w:r w:rsidR="00860F22" w:rsidRPr="008D1DA0">
        <w:rPr>
          <w:szCs w:val="24"/>
        </w:rPr>
        <w:t>temperature</w:t>
      </w:r>
      <w:r w:rsidR="007411A5">
        <w:rPr>
          <w:szCs w:val="24"/>
        </w:rPr>
        <w:t>*</w:t>
      </w:r>
      <w:r w:rsidR="00860F22" w:rsidRPr="008D1DA0">
        <w:rPr>
          <w:szCs w:val="24"/>
        </w:rPr>
        <w:t xml:space="preserve"> the </w:t>
      </w:r>
      <w:del w:id="508" w:author="JRC" w:date="2022-10-25T17:18:00Z">
        <w:r w:rsidR="00860F22" w:rsidRPr="008D1DA0" w:rsidDel="005F2321">
          <w:rPr>
            <w:szCs w:val="24"/>
          </w:rPr>
          <w:delText xml:space="preserve">vehicle </w:delText>
        </w:r>
      </w:del>
      <w:ins w:id="509" w:author="JRC" w:date="2022-10-25T17:18:00Z">
        <w:r w:rsidR="005F2321">
          <w:rPr>
            <w:szCs w:val="24"/>
          </w:rPr>
          <w:t xml:space="preserve">battery </w:t>
        </w:r>
      </w:ins>
      <w:del w:id="510" w:author="JRC" w:date="2022-10-25T17:18:00Z">
        <w:r w:rsidR="00860F22" w:rsidRPr="008D1DA0" w:rsidDel="005F2321">
          <w:rPr>
            <w:szCs w:val="24"/>
          </w:rPr>
          <w:delText>was exposed</w:delText>
        </w:r>
      </w:del>
      <w:ins w:id="511" w:author="JRC" w:date="2022-10-25T17:18:00Z">
        <w:r w:rsidR="005F2321">
          <w:rPr>
            <w:szCs w:val="24"/>
          </w:rPr>
          <w:t>experienced</w:t>
        </w:r>
      </w:ins>
      <w:r w:rsidR="00860F22" w:rsidRPr="008D1DA0">
        <w:rPr>
          <w:szCs w:val="24"/>
        </w:rPr>
        <w:t xml:space="preserve"> </w:t>
      </w:r>
      <w:del w:id="512" w:author="JRC" w:date="2022-10-25T17:19:00Z">
        <w:r w:rsidR="00860F22" w:rsidRPr="008D1DA0" w:rsidDel="005F2321">
          <w:rPr>
            <w:szCs w:val="24"/>
          </w:rPr>
          <w:delText>to</w:delText>
        </w:r>
        <w:r w:rsidR="000D0CDC" w:rsidRPr="008D1DA0" w:rsidDel="005F2321">
          <w:rPr>
            <w:szCs w:val="24"/>
          </w:rPr>
          <w:delText xml:space="preserve"> </w:delText>
        </w:r>
      </w:del>
      <w:ins w:id="513" w:author="JRC" w:date="2022-10-25T17:19:00Z">
        <w:r w:rsidR="005F2321">
          <w:rPr>
            <w:szCs w:val="24"/>
          </w:rPr>
          <w:t xml:space="preserve"> </w:t>
        </w:r>
        <w:r w:rsidR="005F2321" w:rsidRPr="008D1DA0">
          <w:rPr>
            <w:szCs w:val="24"/>
          </w:rPr>
          <w:t xml:space="preserve"> </w:t>
        </w:r>
      </w:ins>
      <w:r w:rsidR="000D0CDC" w:rsidRPr="008D1DA0">
        <w:rPr>
          <w:szCs w:val="24"/>
        </w:rPr>
        <w:t>during its lifetime</w:t>
      </w:r>
    </w:p>
    <w:p w14:paraId="105BA0A2" w14:textId="77777777" w:rsidR="005F2321" w:rsidRDefault="005F2321" w:rsidP="005F2321">
      <w:pPr>
        <w:spacing w:after="120"/>
        <w:ind w:left="1701" w:right="1134" w:hanging="567"/>
        <w:rPr>
          <w:ins w:id="514" w:author="JRC" w:date="2022-10-25T17:19:00Z"/>
          <w:szCs w:val="24"/>
        </w:rPr>
      </w:pPr>
      <w:ins w:id="515" w:author="JRC" w:date="2022-10-25T17:19:00Z">
        <w:r>
          <w:rPr>
            <w:szCs w:val="24"/>
          </w:rPr>
          <w:t>11.</w:t>
        </w:r>
        <w:r>
          <w:rPr>
            <w:szCs w:val="24"/>
          </w:rPr>
          <w:tab/>
          <w:t>Energy throughput</w:t>
        </w:r>
      </w:ins>
    </w:p>
    <w:p w14:paraId="262E135C" w14:textId="77777777" w:rsidR="005F2321" w:rsidRDefault="005F2321" w:rsidP="005F2321">
      <w:pPr>
        <w:spacing w:after="120"/>
        <w:ind w:left="1701" w:right="1134" w:hanging="567"/>
        <w:rPr>
          <w:ins w:id="516" w:author="JRC" w:date="2022-10-25T17:19:00Z"/>
          <w:szCs w:val="24"/>
        </w:rPr>
      </w:pPr>
      <w:ins w:id="517" w:author="JRC" w:date="2022-10-25T17:19:00Z">
        <w:r>
          <w:rPr>
            <w:szCs w:val="24"/>
          </w:rPr>
          <w:t xml:space="preserve">12. </w:t>
        </w:r>
        <w:r>
          <w:rPr>
            <w:szCs w:val="24"/>
          </w:rPr>
          <w:tab/>
          <w:t>Capacity throughput</w:t>
        </w:r>
      </w:ins>
    </w:p>
    <w:p w14:paraId="50A98637" w14:textId="77777777" w:rsidR="005F2321" w:rsidRDefault="005F2321" w:rsidP="005F2321">
      <w:pPr>
        <w:spacing w:after="120"/>
        <w:ind w:left="1701" w:right="1134" w:hanging="567"/>
        <w:rPr>
          <w:ins w:id="518" w:author="JRC" w:date="2022-10-25T17:19:00Z"/>
          <w:szCs w:val="24"/>
        </w:rPr>
      </w:pPr>
      <w:ins w:id="519" w:author="JRC" w:date="2022-10-25T17:19:00Z">
        <w:r>
          <w:rPr>
            <w:szCs w:val="24"/>
          </w:rPr>
          <w:t xml:space="preserve">13. </w:t>
        </w:r>
        <w:r>
          <w:rPr>
            <w:szCs w:val="24"/>
          </w:rPr>
          <w:tab/>
          <w:t xml:space="preserve">Total time of use of the battery </w:t>
        </w:r>
      </w:ins>
    </w:p>
    <w:p w14:paraId="4F205A17" w14:textId="77777777" w:rsidR="00E35148" w:rsidRDefault="00E35148" w:rsidP="00B76F8F">
      <w:pPr>
        <w:spacing w:after="120"/>
        <w:ind w:left="1701" w:right="1134" w:hanging="567"/>
        <w:rPr>
          <w:szCs w:val="24"/>
        </w:rPr>
      </w:pPr>
    </w:p>
    <w:p w14:paraId="58850405" w14:textId="6DC5D01C" w:rsidR="0001744D" w:rsidRPr="008D1DA0" w:rsidRDefault="0001744D" w:rsidP="00B76F8F">
      <w:pPr>
        <w:spacing w:after="120"/>
        <w:ind w:left="1701" w:right="1134" w:hanging="567"/>
        <w:rPr>
          <w:szCs w:val="24"/>
        </w:rPr>
      </w:pPr>
      <w:r w:rsidRPr="00B76F8F">
        <w:rPr>
          <w:i/>
          <w:iCs/>
          <w:szCs w:val="24"/>
        </w:rPr>
        <w:t>Note:</w:t>
      </w:r>
      <w:r>
        <w:rPr>
          <w:szCs w:val="24"/>
        </w:rPr>
        <w:t xml:space="preserve"> </w:t>
      </w:r>
      <w:r w:rsidR="00246602">
        <w:rPr>
          <w:szCs w:val="24"/>
        </w:rPr>
        <w:t xml:space="preserve">* </w:t>
      </w:r>
      <w:del w:id="520" w:author="JRC" w:date="2022-10-25T17:19:00Z">
        <w:r w:rsidR="00246602" w:rsidDel="005F2321">
          <w:rPr>
            <w:szCs w:val="24"/>
          </w:rPr>
          <w:delText xml:space="preserve">ambient </w:delText>
        </w:r>
      </w:del>
      <w:r w:rsidR="00246602">
        <w:rPr>
          <w:szCs w:val="24"/>
        </w:rPr>
        <w:t xml:space="preserve">temperature to be read as </w:t>
      </w:r>
      <w:r w:rsidR="00246602" w:rsidRPr="00246602">
        <w:rPr>
          <w:szCs w:val="24"/>
        </w:rPr>
        <w:t>daily averages</w:t>
      </w:r>
    </w:p>
    <w:p w14:paraId="0FA2396A" w14:textId="77777777" w:rsidR="00F34D41" w:rsidRDefault="00F34D41" w:rsidP="005842CE">
      <w:pPr>
        <w:spacing w:before="360" w:after="240" w:line="240" w:lineRule="auto"/>
        <w:ind w:right="1134"/>
        <w:rPr>
          <w:strike/>
        </w:rPr>
        <w:sectPr w:rsidR="00F34D41"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0D22FF1" w14:textId="77777777" w:rsidR="00DD3AFF" w:rsidRPr="008A527A" w:rsidRDefault="00DD3AFF" w:rsidP="008A527A">
      <w:pPr>
        <w:pStyle w:val="berschrift2"/>
        <w:rPr>
          <w:rFonts w:eastAsia="MS Mincho"/>
          <w:b/>
          <w:sz w:val="28"/>
        </w:rPr>
      </w:pPr>
      <w:r w:rsidRPr="008A527A">
        <w:rPr>
          <w:rFonts w:eastAsia="MS Mincho"/>
          <w:b/>
          <w:sz w:val="28"/>
        </w:rPr>
        <w:lastRenderedPageBreak/>
        <w:t>Annex 3</w:t>
      </w:r>
    </w:p>
    <w:p w14:paraId="6A85ECCA" w14:textId="46679669" w:rsidR="00DD3AFF" w:rsidRPr="00DD3AFF" w:rsidRDefault="0099038D" w:rsidP="00B90BF7">
      <w:pPr>
        <w:pStyle w:val="HChG"/>
        <w:jc w:val="both"/>
        <w:rPr>
          <w:rFonts w:eastAsia="MS Mincho"/>
        </w:rPr>
      </w:pPr>
      <w:r>
        <w:rPr>
          <w:rFonts w:eastAsia="MS Mincho"/>
        </w:rPr>
        <w:tab/>
      </w:r>
      <w:r>
        <w:rPr>
          <w:rFonts w:eastAsia="MS Mincho"/>
        </w:rPr>
        <w:tab/>
      </w:r>
      <w:del w:id="521" w:author="JRC" w:date="2022-10-25T17:28:00Z">
        <w:r w:rsidR="00DD3AFF" w:rsidRPr="00DD3AFF" w:rsidDel="00F37252">
          <w:rPr>
            <w:rFonts w:eastAsia="MS Mincho"/>
          </w:rPr>
          <w:delText>Determination of Pe</w:delText>
        </w:r>
        <w:r w:rsidR="009F2D10" w:rsidDel="00F37252">
          <w:rPr>
            <w:rFonts w:eastAsia="MS Mincho"/>
          </w:rPr>
          <w:delText xml:space="preserve">rformance Parameter during Part </w:delText>
        </w:r>
        <w:r w:rsidR="00DD3AFF" w:rsidRPr="00DD3AFF" w:rsidDel="00F37252">
          <w:rPr>
            <w:rFonts w:eastAsia="MS Mincho"/>
          </w:rPr>
          <w:delText xml:space="preserve">A Test </w:delText>
        </w:r>
      </w:del>
      <w:ins w:id="522" w:author="JRC Elena Paffumi" w:date="2022-11-17T13:56:00Z">
        <w:r w:rsidR="002D566D">
          <w:rPr>
            <w:rFonts w:eastAsia="MS Mincho"/>
          </w:rPr>
          <w:t>Test</w:t>
        </w:r>
      </w:ins>
      <w:ins w:id="523" w:author="JRC" w:date="2022-10-25T17:28:00Z">
        <w:r w:rsidR="00F37252">
          <w:rPr>
            <w:rFonts w:eastAsia="MS Mincho"/>
          </w:rPr>
          <w:t xml:space="preserve"> procedure </w:t>
        </w:r>
      </w:ins>
      <w:ins w:id="524" w:author="JRC" w:date="2022-10-25T17:29:00Z">
        <w:r w:rsidR="00F37252">
          <w:rPr>
            <w:rFonts w:eastAsia="MS Mincho"/>
          </w:rPr>
          <w:t xml:space="preserve">and </w:t>
        </w:r>
      </w:ins>
      <w:ins w:id="525" w:author="JRC" w:date="2022-10-25T17:38:00Z">
        <w:r w:rsidR="00B90BF7">
          <w:rPr>
            <w:rFonts w:eastAsia="MS Mincho"/>
          </w:rPr>
          <w:t xml:space="preserve">determination of performance </w:t>
        </w:r>
      </w:ins>
      <w:ins w:id="526" w:author="JRC" w:date="2022-10-25T17:29:00Z">
        <w:r w:rsidR="00F37252">
          <w:rPr>
            <w:rFonts w:eastAsia="MS Mincho"/>
          </w:rPr>
          <w:t>parameters</w:t>
        </w:r>
      </w:ins>
    </w:p>
    <w:p w14:paraId="2EDA0316" w14:textId="77777777" w:rsidR="00DD3AFF" w:rsidRPr="00DD3AFF" w:rsidRDefault="00DD3AFF" w:rsidP="002A2FE8">
      <w:pPr>
        <w:tabs>
          <w:tab w:val="right" w:pos="851"/>
        </w:tabs>
        <w:spacing w:before="360" w:after="240" w:line="240" w:lineRule="auto"/>
        <w:ind w:left="2268" w:hanging="1134"/>
        <w:outlineLvl w:val="2"/>
        <w:rPr>
          <w:rFonts w:eastAsia="MS Mincho"/>
        </w:rPr>
      </w:pPr>
      <w:r w:rsidRPr="00DD3AFF">
        <w:rPr>
          <w:rFonts w:eastAsia="MS Mincho"/>
        </w:rPr>
        <w:t>1.</w:t>
      </w:r>
      <w:r w:rsidRPr="00DD3AFF">
        <w:rPr>
          <w:rFonts w:eastAsia="MS Mincho"/>
        </w:rPr>
        <w:tab/>
        <w:t>General</w:t>
      </w:r>
    </w:p>
    <w:p w14:paraId="7CB52693" w14:textId="39E1BCB3" w:rsidR="00DD3AFF" w:rsidRPr="00DD3AFF" w:rsidRDefault="00DD3AFF" w:rsidP="00F37252">
      <w:pPr>
        <w:spacing w:after="120"/>
        <w:ind w:left="2259" w:right="1134" w:firstLine="9"/>
        <w:jc w:val="both"/>
        <w:rPr>
          <w:rFonts w:eastAsia="MS Mincho"/>
          <w:szCs w:val="24"/>
        </w:rPr>
      </w:pPr>
      <w:r w:rsidRPr="00DD3AFF">
        <w:rPr>
          <w:rFonts w:eastAsia="MS Mincho"/>
          <w:szCs w:val="24"/>
        </w:rPr>
        <w:t xml:space="preserve">For the calculation of </w:t>
      </w:r>
      <w:ins w:id="527" w:author="JRC" w:date="2022-10-25T17:31:00Z">
        <w:r w:rsidR="00F37252">
          <w:rPr>
            <w:rFonts w:eastAsia="MS Mincho"/>
            <w:szCs w:val="24"/>
          </w:rPr>
          <w:t>SOCE</w:t>
        </w:r>
      </w:ins>
      <w:ins w:id="528" w:author="JRC" w:date="2022-11-18T15:57:00Z">
        <w:r w:rsidR="002E2311">
          <w:rPr>
            <w:rFonts w:eastAsia="MS Mincho"/>
            <w:szCs w:val="24"/>
            <w:vertAlign w:val="subscript"/>
          </w:rPr>
          <w:t>read</w:t>
        </w:r>
      </w:ins>
      <w:ins w:id="529" w:author="JRC" w:date="2022-10-25T17:31:00Z">
        <w:r w:rsidR="00F37252">
          <w:rPr>
            <w:rFonts w:eastAsia="MS Mincho"/>
            <w:szCs w:val="24"/>
          </w:rPr>
          <w:t xml:space="preserve"> and </w:t>
        </w:r>
      </w:ins>
      <w:r w:rsidRPr="00DD3AFF">
        <w:rPr>
          <w:rFonts w:eastAsia="MS Mincho"/>
          <w:szCs w:val="24"/>
        </w:rPr>
        <w:t>SOCE</w:t>
      </w:r>
      <w:r w:rsidRPr="00DD3AFF">
        <w:rPr>
          <w:rFonts w:eastAsia="MS Mincho"/>
          <w:szCs w:val="24"/>
          <w:vertAlign w:val="subscript"/>
        </w:rPr>
        <w:t>measured</w:t>
      </w:r>
      <w:r w:rsidRPr="00DD3AFF">
        <w:rPr>
          <w:rFonts w:eastAsia="MS Mincho"/>
          <w:szCs w:val="24"/>
        </w:rPr>
        <w:t xml:space="preserve"> and </w:t>
      </w:r>
      <w:del w:id="530" w:author="JRC" w:date="2022-11-18T15:57:00Z">
        <w:r w:rsidRPr="00DD3AFF" w:rsidDel="002E2311">
          <w:rPr>
            <w:rFonts w:eastAsia="MS Mincho"/>
            <w:szCs w:val="24"/>
          </w:rPr>
          <w:delText>SOCR</w:delText>
        </w:r>
        <w:r w:rsidRPr="00DD3AFF" w:rsidDel="002E2311">
          <w:rPr>
            <w:rFonts w:eastAsia="MS Mincho"/>
            <w:szCs w:val="24"/>
            <w:vertAlign w:val="subscript"/>
          </w:rPr>
          <w:delText>measured</w:delText>
        </w:r>
        <w:r w:rsidRPr="00DD3AFF" w:rsidDel="002E2311">
          <w:rPr>
            <w:rFonts w:eastAsia="MS Mincho"/>
            <w:szCs w:val="24"/>
          </w:rPr>
          <w:delText xml:space="preserve"> </w:delText>
        </w:r>
      </w:del>
      <w:ins w:id="531" w:author="JRC" w:date="2022-11-18T15:58:00Z">
        <w:r w:rsidR="002E2311">
          <w:rPr>
            <w:rFonts w:eastAsia="MS Mincho"/>
            <w:szCs w:val="24"/>
          </w:rPr>
          <w:t xml:space="preserve"> </w:t>
        </w:r>
      </w:ins>
      <w:r w:rsidRPr="00DD3AFF">
        <w:rPr>
          <w:rFonts w:eastAsia="MS Mincho"/>
          <w:szCs w:val="24"/>
        </w:rPr>
        <w:t>according to paragraph</w:t>
      </w:r>
      <w:r w:rsidR="00606E60">
        <w:rPr>
          <w:rFonts w:eastAsia="MS Mincho"/>
          <w:szCs w:val="24"/>
        </w:rPr>
        <w:t> </w:t>
      </w:r>
      <w:r w:rsidRPr="00DD3AFF">
        <w:rPr>
          <w:rFonts w:eastAsia="MS Mincho"/>
          <w:szCs w:val="24"/>
        </w:rPr>
        <w:t xml:space="preserve">6.3.2. of this GTR, the measured and certified values of usable battery energy (UBE) </w:t>
      </w:r>
      <w:del w:id="532" w:author="JRC" w:date="2022-11-18T15:39:00Z">
        <w:r w:rsidRPr="00DD3AFF" w:rsidDel="0065314A">
          <w:rPr>
            <w:rFonts w:eastAsia="MS Mincho"/>
            <w:szCs w:val="24"/>
          </w:rPr>
          <w:delText xml:space="preserve">and electric range </w:delText>
        </w:r>
      </w:del>
      <w:del w:id="533" w:author="JRC" w:date="2022-10-25T17:32:00Z">
        <w:r w:rsidRPr="00DD3AFF" w:rsidDel="00F37252">
          <w:rPr>
            <w:rFonts w:eastAsia="MS Mincho"/>
            <w:szCs w:val="24"/>
          </w:rPr>
          <w:delText xml:space="preserve">(PER for PEVs and EAER for OVC-HEVs) </w:delText>
        </w:r>
      </w:del>
      <w:ins w:id="534" w:author="JRC" w:date="2022-10-25T17:33:00Z">
        <w:r w:rsidR="00F37252">
          <w:rPr>
            <w:rFonts w:eastAsia="MS Mincho"/>
            <w:szCs w:val="24"/>
          </w:rPr>
          <w:t xml:space="preserve"> for HDEVs and OVC-HDVs </w:t>
        </w:r>
      </w:ins>
      <w:r w:rsidRPr="00DD3AFF">
        <w:rPr>
          <w:rFonts w:eastAsia="MS Mincho"/>
          <w:szCs w:val="24"/>
        </w:rPr>
        <w:t>are required:</w:t>
      </w:r>
    </w:p>
    <w:p w14:paraId="4C95CF76" w14:textId="12D50D2B" w:rsidR="00DD3AFF" w:rsidRPr="00DD3AFF" w:rsidRDefault="007947AA" w:rsidP="007947AA">
      <w:pPr>
        <w:widowControl w:val="0"/>
        <w:suppressAutoHyphens w:val="0"/>
        <w:spacing w:after="120" w:line="240" w:lineRule="auto"/>
        <w:ind w:left="2988" w:right="1134" w:hanging="360"/>
        <w:contextualSpacing/>
        <w:jc w:val="both"/>
        <w:rPr>
          <w:rFonts w:eastAsia="MS Mincho"/>
          <w:kern w:val="2"/>
          <w:lang w:eastAsia="ja-JP"/>
        </w:rPr>
      </w:pPr>
      <w:r w:rsidRPr="00DD3AFF">
        <w:rPr>
          <w:rFonts w:ascii="Wingdings" w:eastAsia="MS Mincho" w:hAnsi="Wingdings" w:cs="Wingdings"/>
          <w:kern w:val="2"/>
          <w:lang w:eastAsia="ja-JP"/>
        </w:rPr>
        <w:t></w:t>
      </w:r>
      <w:r w:rsidRPr="00DD3AFF">
        <w:rPr>
          <w:rFonts w:ascii="Wingdings" w:eastAsia="MS Mincho" w:hAnsi="Wingdings" w:cs="Wingdings"/>
          <w:kern w:val="2"/>
          <w:lang w:eastAsia="ja-JP"/>
        </w:rPr>
        <w:tab/>
      </w:r>
      <w:r w:rsidR="00DD3AFF" w:rsidRPr="00DD3AFF">
        <w:rPr>
          <w:rFonts w:eastAsia="MS Mincho"/>
          <w:kern w:val="2"/>
          <w:lang w:eastAsia="ja-JP"/>
        </w:rPr>
        <w:t>UBE</w:t>
      </w:r>
      <w:r w:rsidR="00DD3AFF" w:rsidRPr="00DD3AFF">
        <w:rPr>
          <w:rFonts w:eastAsia="MS Mincho"/>
          <w:kern w:val="2"/>
          <w:vertAlign w:val="subscript"/>
          <w:lang w:eastAsia="ja-JP"/>
        </w:rPr>
        <w:t xml:space="preserve">measured </w:t>
      </w:r>
      <w:r w:rsidR="00DD3AFF" w:rsidRPr="00DD3AFF">
        <w:rPr>
          <w:rFonts w:eastAsia="MS Mincho"/>
          <w:kern w:val="2"/>
          <w:lang w:eastAsia="ja-JP"/>
        </w:rPr>
        <w:t>and UBE</w:t>
      </w:r>
      <w:r w:rsidR="00DD3AFF" w:rsidRPr="00DD3AFF">
        <w:rPr>
          <w:rFonts w:eastAsia="MS Mincho"/>
          <w:kern w:val="2"/>
          <w:vertAlign w:val="subscript"/>
          <w:lang w:eastAsia="ja-JP"/>
        </w:rPr>
        <w:t>certified</w:t>
      </w:r>
    </w:p>
    <w:p w14:paraId="2A44B7A9" w14:textId="2255F5F7" w:rsidR="00DD3AFF" w:rsidRPr="00DD3AFF" w:rsidRDefault="007947AA" w:rsidP="007947AA">
      <w:pPr>
        <w:widowControl w:val="0"/>
        <w:suppressAutoHyphens w:val="0"/>
        <w:spacing w:after="120" w:line="240" w:lineRule="auto"/>
        <w:ind w:left="2982" w:right="1134" w:hanging="357"/>
        <w:jc w:val="both"/>
        <w:rPr>
          <w:rFonts w:eastAsia="MS Mincho"/>
          <w:kern w:val="2"/>
          <w:lang w:eastAsia="ja-JP"/>
        </w:rPr>
      </w:pPr>
      <w:r w:rsidRPr="00DD3AFF">
        <w:rPr>
          <w:rFonts w:ascii="Wingdings" w:eastAsia="MS Mincho" w:hAnsi="Wingdings" w:cs="Wingdings"/>
          <w:kern w:val="2"/>
          <w:lang w:eastAsia="ja-JP"/>
        </w:rPr>
        <w:t></w:t>
      </w:r>
      <w:r w:rsidRPr="00DD3AFF">
        <w:rPr>
          <w:rFonts w:ascii="Wingdings" w:eastAsia="MS Mincho" w:hAnsi="Wingdings" w:cs="Wingdings"/>
          <w:kern w:val="2"/>
          <w:lang w:eastAsia="ja-JP"/>
        </w:rPr>
        <w:tab/>
      </w:r>
      <w:del w:id="535" w:author="JRC Elena Paffumi" w:date="2022-11-18T13:32:00Z">
        <w:r w:rsidR="00DD3AFF" w:rsidRPr="0065314A" w:rsidDel="00AF2840">
          <w:rPr>
            <w:rFonts w:eastAsia="MS Mincho"/>
            <w:kern w:val="2"/>
            <w:lang w:eastAsia="ja-JP"/>
          </w:rPr>
          <w:delText>Range</w:delText>
        </w:r>
        <w:r w:rsidR="00DD3AFF" w:rsidRPr="0065314A" w:rsidDel="00AF2840">
          <w:rPr>
            <w:rFonts w:eastAsia="MS Mincho"/>
            <w:kern w:val="2"/>
            <w:vertAlign w:val="subscript"/>
            <w:lang w:eastAsia="ja-JP"/>
          </w:rPr>
          <w:delText>measured</w:delText>
        </w:r>
        <w:r w:rsidR="00DD3AFF" w:rsidRPr="0065314A" w:rsidDel="00AF2840">
          <w:rPr>
            <w:rFonts w:eastAsia="MS Mincho"/>
            <w:kern w:val="2"/>
            <w:lang w:eastAsia="ja-JP"/>
          </w:rPr>
          <w:delText xml:space="preserve"> and Range</w:delText>
        </w:r>
        <w:r w:rsidR="00DD3AFF" w:rsidRPr="0065314A" w:rsidDel="00AF2840">
          <w:rPr>
            <w:rFonts w:eastAsia="MS Mincho"/>
            <w:kern w:val="2"/>
            <w:vertAlign w:val="subscript"/>
            <w:lang w:eastAsia="ja-JP"/>
          </w:rPr>
          <w:delText>certified</w:delText>
        </w:r>
      </w:del>
    </w:p>
    <w:p w14:paraId="2946A769" w14:textId="18F5D94A" w:rsidR="00DD3AFF" w:rsidRDefault="00DD3AFF" w:rsidP="00DD3AFF">
      <w:pPr>
        <w:spacing w:after="120"/>
        <w:ind w:left="2259" w:right="1134" w:firstLine="9"/>
        <w:jc w:val="both"/>
        <w:rPr>
          <w:rFonts w:eastAsia="MS Mincho"/>
          <w:szCs w:val="24"/>
        </w:rPr>
      </w:pPr>
      <w:r w:rsidRPr="00DD3AFF">
        <w:rPr>
          <w:rFonts w:eastAsia="MS Mincho"/>
          <w:szCs w:val="24"/>
        </w:rPr>
        <w:t xml:space="preserve">This </w:t>
      </w:r>
      <w:r w:rsidR="00964AD5">
        <w:rPr>
          <w:rFonts w:eastAsia="MS Mincho"/>
          <w:szCs w:val="24"/>
        </w:rPr>
        <w:t>a</w:t>
      </w:r>
      <w:r w:rsidRPr="00DD3AFF">
        <w:rPr>
          <w:rFonts w:eastAsia="MS Mincho"/>
          <w:szCs w:val="24"/>
        </w:rPr>
        <w:t xml:space="preserve">nnex describes the </w:t>
      </w:r>
      <w:r w:rsidRPr="007558F5">
        <w:rPr>
          <w:rFonts w:eastAsia="MS Mincho"/>
          <w:szCs w:val="24"/>
        </w:rPr>
        <w:t>determination of these parameters</w:t>
      </w:r>
      <w:del w:id="536" w:author="JRC" w:date="2022-10-25T17:34:00Z">
        <w:r w:rsidRPr="007558F5" w:rsidDel="00B90BF7">
          <w:rPr>
            <w:rFonts w:eastAsia="MS Mincho"/>
            <w:szCs w:val="24"/>
          </w:rPr>
          <w:delText xml:space="preserve"> </w:delText>
        </w:r>
        <w:r w:rsidRPr="007558F5" w:rsidDel="00B90BF7">
          <w:rPr>
            <w:rFonts w:eastAsia="MS Mincho"/>
          </w:rPr>
          <w:delText>in case of WLTP</w:delText>
        </w:r>
      </w:del>
      <w:r w:rsidR="009F2D10">
        <w:rPr>
          <w:rFonts w:eastAsia="MS Mincho"/>
        </w:rPr>
        <w:t>,</w:t>
      </w:r>
      <w:r w:rsidRPr="007558F5">
        <w:rPr>
          <w:rFonts w:eastAsia="MS Mincho"/>
        </w:rPr>
        <w:t xml:space="preserve"> </w:t>
      </w:r>
      <w:r w:rsidRPr="007558F5">
        <w:rPr>
          <w:rFonts w:eastAsia="MS Mincho"/>
          <w:szCs w:val="24"/>
        </w:rPr>
        <w:t xml:space="preserve">in </w:t>
      </w:r>
      <w:ins w:id="537" w:author="JRC" w:date="2022-11-04T10:56:00Z">
        <w:r w:rsidR="00DA0E05">
          <w:rPr>
            <w:rFonts w:eastAsia="MS Mincho"/>
            <w:szCs w:val="24"/>
          </w:rPr>
          <w:t>[</w:t>
        </w:r>
      </w:ins>
      <w:r w:rsidRPr="007558F5">
        <w:rPr>
          <w:rFonts w:eastAsia="MS Mincho"/>
          <w:szCs w:val="24"/>
        </w:rPr>
        <w:t>paragraph 2</w:t>
      </w:r>
      <w:r w:rsidR="00B0584F" w:rsidRPr="00DA0E05">
        <w:rPr>
          <w:rFonts w:eastAsia="MS Mincho"/>
          <w:szCs w:val="24"/>
        </w:rPr>
        <w:t>.</w:t>
      </w:r>
      <w:ins w:id="538" w:author="JRC" w:date="2022-11-04T10:56:00Z">
        <w:r w:rsidR="00DA0E05" w:rsidRPr="00DA0E05">
          <w:rPr>
            <w:rFonts w:eastAsia="MS Mincho"/>
            <w:szCs w:val="24"/>
          </w:rPr>
          <w:t>]</w:t>
        </w:r>
        <w:r w:rsidR="00DA0E05" w:rsidRPr="00DA0E05">
          <w:rPr>
            <w:rFonts w:eastAsia="MS Mincho"/>
            <w:strike/>
            <w:szCs w:val="24"/>
          </w:rPr>
          <w:t xml:space="preserve"> </w:t>
        </w:r>
      </w:ins>
      <w:del w:id="539" w:author="JRC" w:date="2022-11-04T10:56:00Z">
        <w:r w:rsidRPr="00DA0E05" w:rsidDel="00DA0E05">
          <w:rPr>
            <w:rFonts w:eastAsia="MS Mincho"/>
            <w:strike/>
            <w:szCs w:val="24"/>
          </w:rPr>
          <w:delText xml:space="preserve"> </w:delText>
        </w:r>
      </w:del>
      <w:r w:rsidRPr="00DA0E05">
        <w:rPr>
          <w:rFonts w:eastAsia="MS Mincho"/>
          <w:strike/>
          <w:szCs w:val="24"/>
        </w:rPr>
        <w:t xml:space="preserve">for </w:t>
      </w:r>
      <w:del w:id="540" w:author="JRC" w:date="2022-10-25T17:34:00Z">
        <w:r w:rsidRPr="00DA0E05" w:rsidDel="00B90BF7">
          <w:rPr>
            <w:rFonts w:eastAsia="MS Mincho"/>
            <w:strike/>
            <w:szCs w:val="24"/>
          </w:rPr>
          <w:delText xml:space="preserve">PEVs </w:delText>
        </w:r>
      </w:del>
      <w:ins w:id="541" w:author="JRC" w:date="2022-10-25T17:34:00Z">
        <w:r w:rsidR="00B90BF7" w:rsidRPr="00DA0E05">
          <w:rPr>
            <w:rFonts w:eastAsia="MS Mincho"/>
            <w:strike/>
            <w:szCs w:val="24"/>
          </w:rPr>
          <w:t xml:space="preserve">HDEVs </w:t>
        </w:r>
      </w:ins>
      <w:r w:rsidRPr="00DA0E05">
        <w:rPr>
          <w:rFonts w:eastAsia="MS Mincho"/>
          <w:strike/>
          <w:szCs w:val="24"/>
        </w:rPr>
        <w:t>and in paragraph 3</w:t>
      </w:r>
      <w:r w:rsidR="007411A5" w:rsidRPr="00DA0E05">
        <w:rPr>
          <w:rFonts w:eastAsia="MS Mincho"/>
          <w:strike/>
          <w:szCs w:val="24"/>
        </w:rPr>
        <w:t>.</w:t>
      </w:r>
      <w:r w:rsidRPr="00DA0E05">
        <w:rPr>
          <w:rFonts w:eastAsia="MS Mincho"/>
          <w:strike/>
          <w:szCs w:val="24"/>
        </w:rPr>
        <w:t xml:space="preserve"> for OVC-</w:t>
      </w:r>
      <w:del w:id="542" w:author="JRC" w:date="2022-10-25T17:34:00Z">
        <w:r w:rsidRPr="00DA0E05" w:rsidDel="00B90BF7">
          <w:rPr>
            <w:rFonts w:eastAsia="MS Mincho"/>
            <w:strike/>
            <w:szCs w:val="24"/>
          </w:rPr>
          <w:delText xml:space="preserve">HEVs </w:delText>
        </w:r>
      </w:del>
      <w:ins w:id="543" w:author="JRC" w:date="2022-10-25T17:34:00Z">
        <w:r w:rsidR="00B90BF7" w:rsidRPr="00DA0E05">
          <w:rPr>
            <w:rFonts w:eastAsia="MS Mincho"/>
            <w:strike/>
            <w:szCs w:val="24"/>
          </w:rPr>
          <w:t>HDVs</w:t>
        </w:r>
        <w:r w:rsidR="00B90BF7" w:rsidRPr="007558F5">
          <w:rPr>
            <w:rFonts w:eastAsia="MS Mincho"/>
            <w:szCs w:val="24"/>
          </w:rPr>
          <w:t xml:space="preserve"> </w:t>
        </w:r>
      </w:ins>
      <w:r w:rsidRPr="007558F5">
        <w:rPr>
          <w:rFonts w:eastAsia="MS Mincho"/>
          <w:szCs w:val="24"/>
        </w:rPr>
        <w:t xml:space="preserve">and gives guidance on which measurements need to be performed and which certified values need to be applied for a vehicle selected in the Part A verification procedure. </w:t>
      </w:r>
      <w:del w:id="544" w:author="JRC" w:date="2022-10-25T17:44:00Z">
        <w:r w:rsidRPr="007558F5" w:rsidDel="00CF3142">
          <w:rPr>
            <w:rFonts w:eastAsia="MS Mincho"/>
            <w:szCs w:val="24"/>
          </w:rPr>
          <w:delText xml:space="preserve">Regions that do not apply </w:delText>
        </w:r>
        <w:r w:rsidR="007558F5" w:rsidDel="00CF3142">
          <w:rPr>
            <w:rFonts w:eastAsia="MS Mincho"/>
            <w:szCs w:val="24"/>
          </w:rPr>
          <w:delText xml:space="preserve">UN </w:delText>
        </w:r>
        <w:r w:rsidRPr="007558F5" w:rsidDel="00CF3142">
          <w:rPr>
            <w:rFonts w:eastAsia="MS Mincho"/>
            <w:szCs w:val="24"/>
          </w:rPr>
          <w:delText xml:space="preserve">GTR </w:delText>
        </w:r>
        <w:r w:rsidR="007558F5" w:rsidDel="00CF3142">
          <w:rPr>
            <w:rFonts w:eastAsia="MS Mincho"/>
            <w:szCs w:val="24"/>
          </w:rPr>
          <w:delText xml:space="preserve">No. </w:delText>
        </w:r>
        <w:r w:rsidRPr="007558F5" w:rsidDel="00CF3142">
          <w:rPr>
            <w:rFonts w:eastAsia="MS Mincho"/>
            <w:szCs w:val="24"/>
          </w:rPr>
          <w:delText>15</w:delText>
        </w:r>
        <w:r w:rsidR="007558F5" w:rsidDel="00CF3142">
          <w:rPr>
            <w:rFonts w:eastAsia="MS Mincho"/>
            <w:szCs w:val="24"/>
          </w:rPr>
          <w:delText xml:space="preserve"> (GTR15)</w:delText>
        </w:r>
        <w:r w:rsidRPr="007558F5" w:rsidDel="00CF3142">
          <w:rPr>
            <w:rFonts w:eastAsia="MS Mincho"/>
            <w:szCs w:val="24"/>
          </w:rPr>
          <w:delText xml:space="preserve"> or </w:delText>
        </w:r>
        <w:r w:rsidR="007558F5" w:rsidRPr="007558F5" w:rsidDel="00CF3142">
          <w:delText>UN Regulation No. 154</w:delText>
        </w:r>
        <w:r w:rsidR="009F2D10" w:rsidDel="00CF3142">
          <w:delText>,</w:delText>
        </w:r>
        <w:r w:rsidR="007558F5" w:rsidRPr="007558F5" w:rsidDel="00CF3142">
          <w:rPr>
            <w:rFonts w:eastAsia="MS Mincho"/>
            <w:szCs w:val="24"/>
          </w:rPr>
          <w:delText xml:space="preserve"> </w:delText>
        </w:r>
        <w:r w:rsidRPr="007558F5" w:rsidDel="00CF3142">
          <w:rPr>
            <w:rFonts w:eastAsia="MS Mincho"/>
            <w:szCs w:val="24"/>
          </w:rPr>
          <w:delText>shall define an alternative solution informed by the guidance below</w:delText>
        </w:r>
        <w:r w:rsidRPr="00DD3AFF" w:rsidDel="00CF3142">
          <w:rPr>
            <w:rFonts w:eastAsia="MS Mincho"/>
            <w:szCs w:val="24"/>
          </w:rPr>
          <w:delText xml:space="preserve">. </w:delText>
        </w:r>
      </w:del>
    </w:p>
    <w:p w14:paraId="3767DF12" w14:textId="0B95CE5B" w:rsidR="007558F5" w:rsidRDefault="007558F5" w:rsidP="007558F5">
      <w:pPr>
        <w:spacing w:after="120"/>
        <w:ind w:left="2259" w:right="1134" w:firstLine="9"/>
        <w:jc w:val="both"/>
        <w:rPr>
          <w:ins w:id="545" w:author="JRC" w:date="2022-10-25T17:58:00Z"/>
          <w:rFonts w:eastAsia="MS Mincho"/>
          <w:szCs w:val="24"/>
        </w:rPr>
      </w:pPr>
      <w:commentRangeStart w:id="546"/>
      <w:r>
        <w:rPr>
          <w:rFonts w:eastAsia="MS Mincho"/>
          <w:szCs w:val="24"/>
        </w:rPr>
        <w:t>For the purposes of this annex,</w:t>
      </w:r>
      <w:r w:rsidRPr="007558F5">
        <w:rPr>
          <w:rFonts w:eastAsia="MS Mincho"/>
          <w:szCs w:val="24"/>
        </w:rPr>
        <w:t xml:space="preserve"> </w:t>
      </w:r>
      <w:del w:id="547" w:author="JRC" w:date="2022-10-25T17:45:00Z">
        <w:r w:rsidDel="00CF3142">
          <w:rPr>
            <w:rFonts w:eastAsia="MS Mincho"/>
            <w:szCs w:val="24"/>
          </w:rPr>
          <w:delText>for</w:delText>
        </w:r>
        <w:r w:rsidRPr="007558F5" w:rsidDel="00CF3142">
          <w:rPr>
            <w:rFonts w:eastAsia="MS Mincho"/>
            <w:szCs w:val="24"/>
          </w:rPr>
          <w:delText xml:space="preserve"> PEVs</w:delText>
        </w:r>
        <w:r w:rsidDel="00CF3142">
          <w:rPr>
            <w:rFonts w:eastAsia="MS Mincho"/>
            <w:szCs w:val="24"/>
          </w:rPr>
          <w:delText xml:space="preserve"> </w:delText>
        </w:r>
      </w:del>
      <w:r>
        <w:rPr>
          <w:rFonts w:eastAsia="MS Mincho"/>
          <w:szCs w:val="24"/>
        </w:rPr>
        <w:t>the term</w:t>
      </w:r>
      <w:r w:rsidRPr="007558F5">
        <w:rPr>
          <w:rFonts w:eastAsia="MS Mincho"/>
          <w:szCs w:val="24"/>
        </w:rPr>
        <w:t xml:space="preserve"> </w:t>
      </w:r>
      <w:r w:rsidR="004373BF">
        <w:rPr>
          <w:rFonts w:eastAsia="MS Mincho"/>
          <w:szCs w:val="24"/>
        </w:rPr>
        <w:t>’</w:t>
      </w:r>
      <w:r w:rsidRPr="007558F5">
        <w:rPr>
          <w:rFonts w:eastAsia="MS Mincho"/>
          <w:szCs w:val="24"/>
        </w:rPr>
        <w:t>battery</w:t>
      </w:r>
      <w:r w:rsidR="004373BF">
        <w:rPr>
          <w:rFonts w:eastAsia="MS Mincho"/>
          <w:szCs w:val="24"/>
        </w:rPr>
        <w:t>‘</w:t>
      </w:r>
      <w:r w:rsidR="004373BF" w:rsidRPr="007558F5">
        <w:rPr>
          <w:rFonts w:eastAsia="MS Mincho"/>
          <w:szCs w:val="24"/>
        </w:rPr>
        <w:t xml:space="preserve"> </w:t>
      </w:r>
      <w:r w:rsidRPr="007558F5">
        <w:rPr>
          <w:rFonts w:eastAsia="MS Mincho"/>
          <w:szCs w:val="24"/>
        </w:rPr>
        <w:t xml:space="preserve">includes not only REESS used mainly for traction purposes, but </w:t>
      </w:r>
      <w:r>
        <w:rPr>
          <w:rFonts w:eastAsia="MS Mincho"/>
          <w:szCs w:val="24"/>
        </w:rPr>
        <w:t>also</w:t>
      </w:r>
      <w:r w:rsidRPr="007558F5">
        <w:rPr>
          <w:rFonts w:eastAsia="MS Mincho"/>
          <w:szCs w:val="24"/>
        </w:rPr>
        <w:t xml:space="preserve"> all </w:t>
      </w:r>
      <w:r>
        <w:rPr>
          <w:rFonts w:eastAsia="MS Mincho"/>
          <w:szCs w:val="24"/>
        </w:rPr>
        <w:t xml:space="preserve">other </w:t>
      </w:r>
      <w:r w:rsidRPr="007558F5">
        <w:rPr>
          <w:rFonts w:eastAsia="MS Mincho"/>
          <w:szCs w:val="24"/>
        </w:rPr>
        <w:t>REESSs.</w:t>
      </w:r>
      <w:r w:rsidRPr="007558F5" w:rsidDel="007558F5">
        <w:rPr>
          <w:rFonts w:eastAsia="MS Mincho"/>
          <w:szCs w:val="24"/>
        </w:rPr>
        <w:t xml:space="preserve"> </w:t>
      </w:r>
      <w:commentRangeEnd w:id="546"/>
      <w:r w:rsidR="002E2311">
        <w:rPr>
          <w:rStyle w:val="Kommentarzeichen"/>
          <w:lang w:val="x-none"/>
        </w:rPr>
        <w:commentReference w:id="546"/>
      </w:r>
    </w:p>
    <w:p w14:paraId="0D1A1EAD" w14:textId="25B5906B" w:rsidR="002B55E7" w:rsidRDefault="002B55E7" w:rsidP="007558F5">
      <w:pPr>
        <w:spacing w:after="120"/>
        <w:ind w:left="2259" w:right="1134" w:firstLine="9"/>
        <w:jc w:val="both"/>
        <w:rPr>
          <w:ins w:id="548" w:author="JRC" w:date="2022-10-25T17:58:00Z"/>
          <w:rFonts w:eastAsia="MS Mincho"/>
          <w:szCs w:val="24"/>
        </w:rPr>
      </w:pPr>
    </w:p>
    <w:p w14:paraId="0622F959" w14:textId="18714974" w:rsidR="002B55E7" w:rsidRPr="002A2FE8" w:rsidRDefault="00DA0E05" w:rsidP="002A2FE8">
      <w:pPr>
        <w:tabs>
          <w:tab w:val="right" w:pos="851"/>
        </w:tabs>
        <w:spacing w:before="360" w:after="240" w:line="240" w:lineRule="auto"/>
        <w:ind w:left="2268" w:hanging="1134"/>
        <w:outlineLvl w:val="2"/>
        <w:rPr>
          <w:ins w:id="549" w:author="JRC" w:date="2022-10-25T17:58:00Z"/>
          <w:rFonts w:eastAsia="MS Mincho"/>
        </w:rPr>
      </w:pPr>
      <w:ins w:id="550" w:author="JRC" w:date="2022-11-04T10:56:00Z">
        <w:r w:rsidRPr="002A2FE8">
          <w:rPr>
            <w:rFonts w:eastAsia="MS Mincho"/>
          </w:rPr>
          <w:t xml:space="preserve">2. </w:t>
        </w:r>
      </w:ins>
      <w:ins w:id="551" w:author="JRC" w:date="2022-11-04T11:00:00Z">
        <w:r w:rsidR="00D6162D" w:rsidRPr="002A2FE8">
          <w:rPr>
            <w:rFonts w:eastAsia="MS Mincho"/>
          </w:rPr>
          <w:t xml:space="preserve">                  </w:t>
        </w:r>
      </w:ins>
      <w:ins w:id="552" w:author="JRC" w:date="2022-10-25T17:58:00Z">
        <w:r w:rsidR="002B55E7" w:rsidRPr="002A2FE8">
          <w:rPr>
            <w:rFonts w:eastAsia="MS Mincho"/>
          </w:rPr>
          <w:t xml:space="preserve">Test </w:t>
        </w:r>
        <w:commentRangeStart w:id="553"/>
        <w:r w:rsidR="002B55E7" w:rsidRPr="002A2FE8">
          <w:rPr>
            <w:rFonts w:eastAsia="MS Mincho"/>
          </w:rPr>
          <w:t>conditions</w:t>
        </w:r>
      </w:ins>
      <w:commentRangeEnd w:id="553"/>
      <w:ins w:id="554" w:author="JRC" w:date="2022-10-25T18:15:00Z">
        <w:r w:rsidR="00E16EE3" w:rsidRPr="002A2FE8">
          <w:rPr>
            <w:rFonts w:eastAsia="MS Mincho"/>
          </w:rPr>
          <w:commentReference w:id="553"/>
        </w:r>
      </w:ins>
    </w:p>
    <w:p w14:paraId="65217115" w14:textId="619CAF7F" w:rsidR="00DF4557" w:rsidRPr="00293AAC" w:rsidRDefault="00DA0E05" w:rsidP="00293AAC">
      <w:pPr>
        <w:pStyle w:val="SingleTxtG"/>
        <w:ind w:leftChars="567" w:left="2268" w:hangingChars="567" w:hanging="1134"/>
        <w:rPr>
          <w:ins w:id="555" w:author="JRC" w:date="2022-11-03T10:50:00Z"/>
        </w:rPr>
      </w:pPr>
      <w:ins w:id="556" w:author="JRC" w:date="2022-11-04T10:57:00Z">
        <w:r>
          <w:t>2</w:t>
        </w:r>
      </w:ins>
      <w:ins w:id="557" w:author="JRC" w:date="2022-10-25T17:58:00Z">
        <w:r w:rsidR="002B55E7">
          <w:t>.1.</w:t>
        </w:r>
        <w:r w:rsidR="002B55E7">
          <w:tab/>
        </w:r>
        <w:r w:rsidR="002B55E7" w:rsidRPr="008319CC">
          <w:t>Test instrumentation</w:t>
        </w:r>
      </w:ins>
      <w:ins w:id="558" w:author="JRC" w:date="2022-11-04T10:44:00Z">
        <w:r w:rsidR="00833FF6">
          <w:t xml:space="preserve"> </w:t>
        </w:r>
      </w:ins>
    </w:p>
    <w:p w14:paraId="54E3452D" w14:textId="77777777" w:rsidR="00A6302C" w:rsidRPr="008319CC" w:rsidRDefault="00A6302C" w:rsidP="002B55E7">
      <w:pPr>
        <w:pStyle w:val="SingleTxtG"/>
        <w:ind w:leftChars="567" w:left="2268" w:hangingChars="567" w:hanging="1134"/>
        <w:rPr>
          <w:ins w:id="559" w:author="JRC" w:date="2022-10-25T17:58:00Z"/>
        </w:rPr>
      </w:pPr>
    </w:p>
    <w:p w14:paraId="3D4CC556" w14:textId="08353CF5" w:rsidR="002B55E7" w:rsidRPr="008319CC" w:rsidRDefault="00DA0E05" w:rsidP="00D6162D">
      <w:pPr>
        <w:pStyle w:val="SingleTxtG"/>
        <w:ind w:leftChars="550" w:left="2300" w:hangingChars="600" w:hanging="1200"/>
        <w:rPr>
          <w:ins w:id="560" w:author="JRC" w:date="2022-10-25T17:58:00Z"/>
        </w:rPr>
      </w:pPr>
      <w:ins w:id="561" w:author="JRC" w:date="2022-11-04T10:57:00Z">
        <w:r>
          <w:t>2</w:t>
        </w:r>
      </w:ins>
      <w:ins w:id="562" w:author="JRC" w:date="2022-10-25T17:58:00Z">
        <w:r w:rsidR="002B55E7" w:rsidRPr="008319CC">
          <w:t>.1.1</w:t>
        </w:r>
        <w:r w:rsidR="002B55E7">
          <w:t>.</w:t>
        </w:r>
        <w:r w:rsidR="002B55E7" w:rsidRPr="008319CC">
          <w:tab/>
        </w:r>
      </w:ins>
      <w:ins w:id="563" w:author="JRC" w:date="2022-11-03T10:50:00Z">
        <w:r w:rsidR="00A6302C" w:rsidRPr="00A6302C">
          <w:t xml:space="preserve">Bidirectional </w:t>
        </w:r>
        <w:commentRangeStart w:id="564"/>
        <w:r w:rsidR="00A6302C" w:rsidRPr="00A6302C">
          <w:t>charger</w:t>
        </w:r>
      </w:ins>
      <w:commentRangeEnd w:id="564"/>
      <w:r w:rsidR="00A30D6D">
        <w:rPr>
          <w:rStyle w:val="Kommentarzeichen"/>
          <w:lang w:val="x-none"/>
        </w:rPr>
        <w:commentReference w:id="564"/>
      </w:r>
      <w:ins w:id="565" w:author="JRC" w:date="2022-11-18T16:05:00Z">
        <w:r w:rsidR="003F7D41">
          <w:t>/bidirectional power supplier/…</w:t>
        </w:r>
      </w:ins>
    </w:p>
    <w:p w14:paraId="453B3880" w14:textId="12017BDD" w:rsidR="002B55E7" w:rsidRPr="008A32EB" w:rsidRDefault="00293AAC" w:rsidP="00D6162D">
      <w:pPr>
        <w:spacing w:after="120"/>
        <w:ind w:leftChars="1150" w:left="2300" w:right="1138"/>
        <w:jc w:val="both"/>
        <w:rPr>
          <w:ins w:id="566" w:author="JRC" w:date="2022-10-25T17:58:00Z"/>
        </w:rPr>
      </w:pPr>
      <w:ins w:id="567" w:author="JRC" w:date="2022-11-03T17:49:00Z">
        <w:r>
          <w:t>[…]</w:t>
        </w:r>
      </w:ins>
    </w:p>
    <w:p w14:paraId="0BF3728D" w14:textId="665DF6CD" w:rsidR="002B55E7" w:rsidRPr="008319CC" w:rsidRDefault="00DA0E05" w:rsidP="00D6162D">
      <w:pPr>
        <w:pStyle w:val="SingleTxtG"/>
        <w:ind w:leftChars="550" w:left="2300" w:hangingChars="600" w:hanging="1200"/>
        <w:rPr>
          <w:ins w:id="568" w:author="JRC" w:date="2022-10-25T17:58:00Z"/>
        </w:rPr>
      </w:pPr>
      <w:ins w:id="569" w:author="JRC" w:date="2022-11-04T10:57:00Z">
        <w:r>
          <w:t>2</w:t>
        </w:r>
      </w:ins>
      <w:ins w:id="570" w:author="JRC" w:date="2022-10-25T17:58:00Z">
        <w:r w:rsidR="002B55E7" w:rsidRPr="008319CC">
          <w:t>.1.2</w:t>
        </w:r>
        <w:r w:rsidR="002B55E7">
          <w:t>.</w:t>
        </w:r>
        <w:r w:rsidR="002B55E7" w:rsidRPr="008319CC">
          <w:tab/>
          <w:t>Test room</w:t>
        </w:r>
      </w:ins>
    </w:p>
    <w:p w14:paraId="157E3BDB" w14:textId="7856E316" w:rsidR="002B55E7" w:rsidRPr="008A32EB" w:rsidRDefault="002B55E7" w:rsidP="00D6162D">
      <w:pPr>
        <w:spacing w:after="120"/>
        <w:ind w:leftChars="1150" w:left="2300" w:right="1138"/>
        <w:jc w:val="both"/>
        <w:rPr>
          <w:ins w:id="571" w:author="JRC" w:date="2022-10-25T17:58:00Z"/>
        </w:rPr>
      </w:pPr>
      <w:ins w:id="572" w:author="JRC" w:date="2022-10-25T17:58:00Z">
        <w:r w:rsidRPr="008A32EB">
          <w:t xml:space="preserve">The test cell shall have a temperature set point of </w:t>
        </w:r>
      </w:ins>
      <w:ins w:id="573" w:author="JRC" w:date="2022-11-03T17:50:00Z">
        <w:r w:rsidR="00293AAC">
          <w:t>[</w:t>
        </w:r>
      </w:ins>
      <w:ins w:id="574" w:author="JRC" w:date="2022-10-25T17:58:00Z">
        <w:r w:rsidRPr="00833FF6">
          <w:rPr>
            <w:highlight w:val="yellow"/>
          </w:rPr>
          <w:t>25</w:t>
        </w:r>
      </w:ins>
      <w:ins w:id="575" w:author="JRC" w:date="2022-11-03T17:50:00Z">
        <w:r w:rsidR="00293AAC">
          <w:t>]</w:t>
        </w:r>
      </w:ins>
      <w:ins w:id="576" w:author="JRC" w:date="2022-10-25T17:58:00Z">
        <w:r w:rsidRPr="008A32EB">
          <w:t xml:space="preserve"> °C. The tolerance of the actual value shall be within ±10 °C. </w:t>
        </w:r>
      </w:ins>
    </w:p>
    <w:p w14:paraId="52573692" w14:textId="01E704BC" w:rsidR="002B55E7" w:rsidRPr="008319CC" w:rsidRDefault="00DA0E05" w:rsidP="00D6162D">
      <w:pPr>
        <w:pStyle w:val="SingleTxtG"/>
        <w:ind w:leftChars="550" w:left="2300" w:hangingChars="600" w:hanging="1200"/>
        <w:rPr>
          <w:ins w:id="577" w:author="JRC" w:date="2022-10-25T17:58:00Z"/>
        </w:rPr>
      </w:pPr>
      <w:ins w:id="578" w:author="JRC" w:date="2022-11-04T10:57:00Z">
        <w:r>
          <w:t>2</w:t>
        </w:r>
      </w:ins>
      <w:ins w:id="579" w:author="JRC" w:date="2022-10-25T17:58:00Z">
        <w:r w:rsidR="002B55E7" w:rsidRPr="008319CC">
          <w:t>.1.3</w:t>
        </w:r>
        <w:r w:rsidR="002B55E7">
          <w:t>.</w:t>
        </w:r>
        <w:r w:rsidR="002B55E7" w:rsidRPr="008319CC">
          <w:tab/>
          <w:t>Cooling fan</w:t>
        </w:r>
      </w:ins>
    </w:p>
    <w:p w14:paraId="76D56563" w14:textId="516A46B8" w:rsidR="002B55E7" w:rsidRPr="008A32EB" w:rsidRDefault="00293AAC" w:rsidP="006C21A7">
      <w:pPr>
        <w:spacing w:after="120"/>
        <w:ind w:leftChars="1116" w:left="2232" w:right="1138" w:firstLineChars="34" w:firstLine="68"/>
        <w:jc w:val="both"/>
        <w:rPr>
          <w:ins w:id="580" w:author="JRC" w:date="2022-10-25T17:58:00Z"/>
        </w:rPr>
      </w:pPr>
      <w:ins w:id="581" w:author="JRC" w:date="2022-11-03T17:51:00Z">
        <w:r>
          <w:rPr>
            <w:lang w:val="en-US"/>
          </w:rPr>
          <w:t>[</w:t>
        </w:r>
      </w:ins>
      <w:ins w:id="582" w:author="JRC" w:date="2022-11-07T15:34:00Z">
        <w:r w:rsidR="00856157">
          <w:rPr>
            <w:lang w:val="en-US"/>
          </w:rPr>
          <w:t>…</w:t>
        </w:r>
      </w:ins>
      <w:ins w:id="583" w:author="JRC" w:date="2022-11-03T17:51:00Z">
        <w:r>
          <w:rPr>
            <w:lang w:val="en-US"/>
          </w:rPr>
          <w:t xml:space="preserve"> ]</w:t>
        </w:r>
      </w:ins>
    </w:p>
    <w:p w14:paraId="739F8BCF" w14:textId="4B4E3436" w:rsidR="002B55E7" w:rsidRPr="008319CC" w:rsidRDefault="00DA0E05" w:rsidP="00D6162D">
      <w:pPr>
        <w:pStyle w:val="SingleTxtG"/>
        <w:ind w:leftChars="550" w:left="2300" w:hangingChars="600" w:hanging="1200"/>
        <w:rPr>
          <w:ins w:id="584" w:author="JRC" w:date="2022-10-25T17:58:00Z"/>
        </w:rPr>
      </w:pPr>
      <w:bookmarkStart w:id="585" w:name="_Ref514761938"/>
      <w:ins w:id="586" w:author="JRC" w:date="2022-11-04T10:57:00Z">
        <w:r>
          <w:t>2</w:t>
        </w:r>
      </w:ins>
      <w:ins w:id="587" w:author="JRC" w:date="2022-10-25T17:58:00Z">
        <w:r w:rsidR="002B55E7" w:rsidRPr="008319CC">
          <w:t>.1.4</w:t>
        </w:r>
        <w:r w:rsidR="002B55E7">
          <w:t>.</w:t>
        </w:r>
        <w:r w:rsidR="002B55E7" w:rsidRPr="008319CC">
          <w:tab/>
          <w:t xml:space="preserve">Soak </w:t>
        </w:r>
        <w:commentRangeStart w:id="588"/>
        <w:r w:rsidR="002B55E7" w:rsidRPr="008319CC">
          <w:t>area</w:t>
        </w:r>
      </w:ins>
      <w:bookmarkEnd w:id="585"/>
      <w:commentRangeEnd w:id="588"/>
      <w:r w:rsidR="008C4EC9">
        <w:rPr>
          <w:rStyle w:val="Kommentarzeichen"/>
          <w:lang w:val="x-none"/>
        </w:rPr>
        <w:commentReference w:id="588"/>
      </w:r>
    </w:p>
    <w:p w14:paraId="4AC38659" w14:textId="6EB29A3F" w:rsidR="002B55E7" w:rsidRDefault="002B55E7" w:rsidP="00856157">
      <w:pPr>
        <w:spacing w:after="120"/>
        <w:ind w:leftChars="1150" w:left="2300" w:right="1138"/>
        <w:jc w:val="both"/>
        <w:rPr>
          <w:ins w:id="589" w:author="JRC" w:date="2022-11-04T10:46:00Z"/>
          <w:lang w:val="en-US"/>
        </w:rPr>
      </w:pPr>
      <w:ins w:id="590" w:author="JRC" w:date="2022-10-25T17:58:00Z">
        <w:r w:rsidRPr="008A32EB">
          <w:rPr>
            <w:lang w:val="en-US"/>
          </w:rPr>
          <w:t xml:space="preserve">The temperature of the soak area shall be maintained at </w:t>
        </w:r>
      </w:ins>
      <w:ins w:id="591" w:author="JRC" w:date="2022-11-03T17:51:00Z">
        <w:r w:rsidR="00293AAC">
          <w:rPr>
            <w:lang w:val="en-US"/>
          </w:rPr>
          <w:t>[</w:t>
        </w:r>
      </w:ins>
      <w:ins w:id="592" w:author="JRC" w:date="2022-10-25T17:58:00Z">
        <w:r w:rsidRPr="00833FF6">
          <w:rPr>
            <w:highlight w:val="yellow"/>
            <w:lang w:val="en-US"/>
          </w:rPr>
          <w:t>25</w:t>
        </w:r>
        <w:r w:rsidRPr="008A32EB">
          <w:rPr>
            <w:lang w:val="en-US"/>
          </w:rPr>
          <w:t xml:space="preserve"> °C ±10 °C</w:t>
        </w:r>
      </w:ins>
      <w:ins w:id="593" w:author="JRC" w:date="2022-11-03T17:51:00Z">
        <w:r w:rsidR="00293AAC">
          <w:rPr>
            <w:lang w:val="en-US"/>
          </w:rPr>
          <w:t>]</w:t>
        </w:r>
      </w:ins>
      <w:ins w:id="594" w:author="JRC" w:date="2022-10-25T17:58:00Z">
        <w:r w:rsidRPr="008A32EB">
          <w:rPr>
            <w:lang w:val="en-US"/>
          </w:rPr>
          <w:t xml:space="preserve">. </w:t>
        </w:r>
      </w:ins>
    </w:p>
    <w:p w14:paraId="54D44544" w14:textId="77777777" w:rsidR="00833FF6" w:rsidRPr="008A32EB" w:rsidRDefault="00833FF6" w:rsidP="00D6162D">
      <w:pPr>
        <w:spacing w:after="120"/>
        <w:ind w:leftChars="550" w:left="2300" w:right="1138" w:hangingChars="600" w:hanging="1200"/>
        <w:jc w:val="both"/>
        <w:rPr>
          <w:ins w:id="595" w:author="JRC" w:date="2022-10-25T17:58:00Z"/>
          <w:lang w:val="en-US"/>
        </w:rPr>
      </w:pPr>
    </w:p>
    <w:p w14:paraId="4A05F1CD" w14:textId="2D03076A" w:rsidR="002B55E7" w:rsidRPr="008319CC" w:rsidRDefault="00DA0E05" w:rsidP="002B55E7">
      <w:pPr>
        <w:pStyle w:val="SingleTxtG"/>
        <w:ind w:leftChars="567" w:left="2268" w:hangingChars="567" w:hanging="1134"/>
        <w:rPr>
          <w:ins w:id="596" w:author="JRC" w:date="2022-10-25T17:58:00Z"/>
        </w:rPr>
      </w:pPr>
      <w:bookmarkStart w:id="597" w:name="_Ref17894126"/>
      <w:ins w:id="598" w:author="JRC" w:date="2022-11-04T10:57:00Z">
        <w:r>
          <w:t>2</w:t>
        </w:r>
      </w:ins>
      <w:ins w:id="599" w:author="JRC" w:date="2022-10-25T17:58:00Z">
        <w:r w:rsidR="002B55E7" w:rsidRPr="008319CC">
          <w:t>.2</w:t>
        </w:r>
        <w:r w:rsidR="002B55E7">
          <w:t>.</w:t>
        </w:r>
        <w:r w:rsidR="002B55E7" w:rsidRPr="008319CC">
          <w:tab/>
          <w:t>Measurement</w:t>
        </w:r>
        <w:bookmarkEnd w:id="597"/>
      </w:ins>
    </w:p>
    <w:p w14:paraId="611A2DC5" w14:textId="759C02E3" w:rsidR="002B55E7" w:rsidRPr="008319CC" w:rsidRDefault="00DA0E05" w:rsidP="002B55E7">
      <w:pPr>
        <w:pStyle w:val="SingleTxtG"/>
        <w:ind w:leftChars="567" w:left="2268" w:hangingChars="567" w:hanging="1134"/>
        <w:rPr>
          <w:ins w:id="600" w:author="JRC" w:date="2022-10-25T17:58:00Z"/>
        </w:rPr>
      </w:pPr>
      <w:bookmarkStart w:id="601" w:name="_Ref498589659"/>
      <w:ins w:id="602" w:author="JRC" w:date="2022-11-04T10:57:00Z">
        <w:r>
          <w:t>2</w:t>
        </w:r>
      </w:ins>
      <w:ins w:id="603" w:author="JRC" w:date="2022-10-25T17:58:00Z">
        <w:r w:rsidR="002B55E7" w:rsidRPr="008319CC">
          <w:t>.2.1</w:t>
        </w:r>
        <w:r w:rsidR="002B55E7">
          <w:t>.</w:t>
        </w:r>
        <w:r w:rsidR="002B55E7" w:rsidRPr="008319CC">
          <w:tab/>
          <w:t>Measurement items and accuracy</w:t>
        </w:r>
        <w:bookmarkEnd w:id="601"/>
      </w:ins>
    </w:p>
    <w:p w14:paraId="445AD8C6" w14:textId="74D8CA80" w:rsidR="002B55E7" w:rsidRDefault="002B55E7" w:rsidP="002B55E7">
      <w:pPr>
        <w:spacing w:after="120"/>
        <w:ind w:left="2261" w:right="1138"/>
        <w:jc w:val="both"/>
        <w:rPr>
          <w:ins w:id="604" w:author="JRC" w:date="2022-11-04T10:58:00Z"/>
        </w:rPr>
      </w:pPr>
      <w:ins w:id="605" w:author="JRC" w:date="2022-10-25T17:58:00Z">
        <w:r w:rsidRPr="008A32EB">
          <w:t xml:space="preserve">Measurement devices shall be of certified accuracy as shown in </w:t>
        </w:r>
        <w:r w:rsidRPr="008A32EB">
          <w:rPr>
            <w:bCs/>
            <w:lang w:eastAsia="de-DE"/>
          </w:rPr>
          <w:t xml:space="preserve">Table </w:t>
        </w:r>
      </w:ins>
      <w:ins w:id="606" w:author="JRC" w:date="2022-11-04T10:57:00Z">
        <w:r w:rsidR="00DA0E05">
          <w:rPr>
            <w:bCs/>
            <w:noProof/>
            <w:lang w:eastAsia="de-DE"/>
          </w:rPr>
          <w:t>1</w:t>
        </w:r>
      </w:ins>
      <w:ins w:id="607" w:author="JRC" w:date="2022-10-25T17:58:00Z">
        <w:r w:rsidRPr="008A32EB">
          <w:t xml:space="preserve"> traceable to an approved regional or international standard.</w:t>
        </w:r>
      </w:ins>
    </w:p>
    <w:p w14:paraId="1B9FC7E1" w14:textId="77777777" w:rsidR="00DA0E05" w:rsidRPr="008319CC" w:rsidRDefault="00DA0E05" w:rsidP="00DA0E05">
      <w:pPr>
        <w:pStyle w:val="SingleTxtG"/>
        <w:spacing w:before="120"/>
        <w:ind w:leftChars="567" w:left="2268" w:hangingChars="567" w:hanging="1134"/>
        <w:rPr>
          <w:ins w:id="608" w:author="JRC" w:date="2022-11-04T10:58:00Z"/>
        </w:rPr>
      </w:pPr>
      <w:ins w:id="609" w:author="JRC" w:date="2022-11-04T10:58:00Z">
        <w:r>
          <w:t>2</w:t>
        </w:r>
        <w:r w:rsidRPr="008319CC">
          <w:t>.2.2</w:t>
        </w:r>
        <w:r>
          <w:t>.</w:t>
        </w:r>
        <w:r w:rsidRPr="008319CC">
          <w:tab/>
          <w:t>Measurement frequency</w:t>
        </w:r>
      </w:ins>
    </w:p>
    <w:p w14:paraId="5BC3D515" w14:textId="2BEC8EAD" w:rsidR="00DA0E05" w:rsidRPr="008A32EB" w:rsidRDefault="00DA0E05" w:rsidP="00DA0E05">
      <w:pPr>
        <w:spacing w:after="120"/>
        <w:ind w:left="2261" w:right="1138"/>
        <w:jc w:val="both"/>
        <w:rPr>
          <w:ins w:id="610" w:author="JRC" w:date="2022-11-04T10:58:00Z"/>
        </w:rPr>
      </w:pPr>
      <w:ins w:id="611" w:author="JRC" w:date="2022-11-04T10:58:00Z">
        <w:r w:rsidRPr="008A32EB">
          <w:t xml:space="preserve">All the items in </w:t>
        </w:r>
        <w:r w:rsidRPr="008A32EB">
          <w:rPr>
            <w:bCs/>
            <w:lang w:eastAsia="de-DE"/>
          </w:rPr>
          <w:t xml:space="preserve">Table </w:t>
        </w:r>
        <w:r>
          <w:rPr>
            <w:bCs/>
            <w:noProof/>
            <w:lang w:eastAsia="de-DE"/>
          </w:rPr>
          <w:t>1</w:t>
        </w:r>
        <w:r w:rsidRPr="008A32EB">
          <w:t xml:space="preserve"> of </w:t>
        </w:r>
        <w:r>
          <w:rPr>
            <w:cs/>
          </w:rPr>
          <w:t>‎</w:t>
        </w:r>
        <w:r>
          <w:t>2.2.1</w:t>
        </w:r>
      </w:ins>
      <w:ins w:id="612" w:author="JRC" w:date="2022-11-04T11:28:00Z">
        <w:r w:rsidR="006252D4">
          <w:t xml:space="preserve"> of this Annex</w:t>
        </w:r>
      </w:ins>
      <w:ins w:id="613" w:author="JRC" w:date="2022-11-04T10:58:00Z">
        <w:r w:rsidRPr="008A32EB">
          <w:t xml:space="preserve">, unless specified otherwise in the table, shall be measured and recorded at a frequency equal to or greater than </w:t>
        </w:r>
        <w:r>
          <w:t>[</w:t>
        </w:r>
        <w:r w:rsidRPr="008A32EB">
          <w:t>10 Hz</w:t>
        </w:r>
        <w:r>
          <w:t>]</w:t>
        </w:r>
        <w:r w:rsidRPr="008A32EB">
          <w:t>.</w:t>
        </w:r>
      </w:ins>
      <w:ins w:id="614" w:author="JRC" w:date="2022-11-04T10:59:00Z">
        <w:r>
          <w:rPr>
            <w:rStyle w:val="Kommentarzeichen"/>
            <w:lang w:val="x-none"/>
          </w:rPr>
          <w:commentReference w:id="615"/>
        </w:r>
      </w:ins>
    </w:p>
    <w:p w14:paraId="02D27860" w14:textId="27795372" w:rsidR="00DA0E05" w:rsidRPr="008A32EB" w:rsidRDefault="00DA0E05" w:rsidP="00DA0E05">
      <w:pPr>
        <w:spacing w:after="120"/>
        <w:ind w:left="2261" w:right="1138"/>
        <w:jc w:val="both"/>
        <w:rPr>
          <w:ins w:id="616" w:author="JRC" w:date="2022-11-04T10:58:00Z"/>
        </w:rPr>
      </w:pPr>
      <w:ins w:id="617" w:author="JRC" w:date="2022-11-04T10:58:00Z">
        <w:r w:rsidRPr="008A32EB">
          <w:lastRenderedPageBreak/>
          <w:t xml:space="preserve">The items atmospheric pressure and room temperature shall be at least recorded as single measurement activity at start of </w:t>
        </w:r>
      </w:ins>
      <w:ins w:id="618" w:author="JRC Elena Paffumi" w:date="2022-11-17T14:07:00Z">
        <w:r w:rsidR="003B07AF">
          <w:t xml:space="preserve">the </w:t>
        </w:r>
      </w:ins>
      <w:ins w:id="619" w:author="JRC" w:date="2022-11-04T10:58:00Z">
        <w:r w:rsidRPr="008A32EB">
          <w:t xml:space="preserve">vehicle </w:t>
        </w:r>
      </w:ins>
      <w:ins w:id="620" w:author="JRC Elena Paffumi" w:date="2022-11-17T14:05:00Z">
        <w:r w:rsidR="003B07AF">
          <w:t xml:space="preserve">battery testing </w:t>
        </w:r>
      </w:ins>
      <w:ins w:id="621" w:author="JRC" w:date="2022-11-04T10:58:00Z">
        <w:r w:rsidRPr="008A32EB">
          <w:t xml:space="preserve">(see </w:t>
        </w:r>
      </w:ins>
      <w:ins w:id="622" w:author="JRC" w:date="2022-11-04T11:21:00Z">
        <w:r w:rsidR="006252D4">
          <w:t>[</w:t>
        </w:r>
      </w:ins>
      <w:ins w:id="623" w:author="JRC" w:date="2022-11-04T10:59:00Z">
        <w:r>
          <w:rPr>
            <w:rFonts w:hint="cs"/>
            <w:cs/>
          </w:rPr>
          <w:t>3</w:t>
        </w:r>
      </w:ins>
      <w:ins w:id="624" w:author="JRC" w:date="2022-11-04T10:58:00Z">
        <w:r>
          <w:t>.8.</w:t>
        </w:r>
      </w:ins>
      <w:ins w:id="625" w:author="JRC" w:date="2022-11-04T11:20:00Z">
        <w:r w:rsidR="006252D4">
          <w:t>1</w:t>
        </w:r>
      </w:ins>
      <w:ins w:id="626" w:author="JRC" w:date="2022-11-04T11:27:00Z">
        <w:r w:rsidR="006252D4">
          <w:t xml:space="preserve"> of this Annex</w:t>
        </w:r>
      </w:ins>
      <w:ins w:id="627" w:author="JRC" w:date="2022-11-04T11:21:00Z">
        <w:r w:rsidR="006252D4">
          <w:t>]</w:t>
        </w:r>
      </w:ins>
      <w:ins w:id="628" w:author="JRC" w:date="2022-11-04T10:58:00Z">
        <w:r w:rsidRPr="008A32EB">
          <w:t xml:space="preserve">) and after end of </w:t>
        </w:r>
      </w:ins>
      <w:ins w:id="629" w:author="JRC Elena Paffumi" w:date="2022-11-17T14:07:00Z">
        <w:r w:rsidR="003B07AF">
          <w:t xml:space="preserve">the </w:t>
        </w:r>
      </w:ins>
      <w:ins w:id="630" w:author="JRC" w:date="2022-11-04T10:58:00Z">
        <w:r w:rsidRPr="008A32EB">
          <w:t xml:space="preserve">vehicle </w:t>
        </w:r>
      </w:ins>
      <w:ins w:id="631" w:author="JRC Elena Paffumi" w:date="2022-11-17T14:05:00Z">
        <w:r w:rsidR="003B07AF">
          <w:t>battery testing</w:t>
        </w:r>
      </w:ins>
      <w:ins w:id="632" w:author="JRC" w:date="2022-11-04T10:58:00Z">
        <w:r w:rsidRPr="008A32EB">
          <w:t xml:space="preserve"> (see </w:t>
        </w:r>
      </w:ins>
      <w:ins w:id="633" w:author="JRC" w:date="2022-11-04T11:21:00Z">
        <w:r w:rsidR="006252D4">
          <w:t>[</w:t>
        </w:r>
      </w:ins>
      <w:ins w:id="634" w:author="JRC" w:date="2022-11-04T10:58:00Z">
        <w:r>
          <w:rPr>
            <w:cs/>
          </w:rPr>
          <w:t>‎</w:t>
        </w:r>
      </w:ins>
      <w:ins w:id="635" w:author="JRC" w:date="2022-11-04T10:59:00Z">
        <w:r>
          <w:t>3</w:t>
        </w:r>
      </w:ins>
      <w:ins w:id="636" w:author="JRC" w:date="2022-11-04T10:58:00Z">
        <w:r>
          <w:t>.8.</w:t>
        </w:r>
      </w:ins>
      <w:ins w:id="637" w:author="JRC" w:date="2022-11-04T11:20:00Z">
        <w:r w:rsidR="006252D4">
          <w:t>5</w:t>
        </w:r>
      </w:ins>
      <w:ins w:id="638" w:author="JRC" w:date="2022-11-04T11:28:00Z">
        <w:r w:rsidR="006252D4">
          <w:t xml:space="preserve"> of this Annex</w:t>
        </w:r>
      </w:ins>
      <w:ins w:id="639" w:author="JRC" w:date="2022-11-04T11:21:00Z">
        <w:r w:rsidR="006252D4">
          <w:t>]</w:t>
        </w:r>
      </w:ins>
      <w:ins w:id="640" w:author="JRC" w:date="2022-11-04T10:58:00Z">
        <w:r w:rsidRPr="008A32EB">
          <w:t>).</w:t>
        </w:r>
      </w:ins>
    </w:p>
    <w:p w14:paraId="3BDD8610" w14:textId="77777777" w:rsidR="00DA0E05" w:rsidRDefault="00DA0E05" w:rsidP="002B55E7">
      <w:pPr>
        <w:spacing w:after="120"/>
        <w:ind w:left="2261" w:right="1138"/>
        <w:jc w:val="both"/>
        <w:rPr>
          <w:ins w:id="641" w:author="JRC" w:date="2022-11-03T15:20:00Z"/>
        </w:rPr>
      </w:pPr>
    </w:p>
    <w:p w14:paraId="6C3B0795" w14:textId="56E59ED4" w:rsidR="002B55E7" w:rsidRDefault="002B55E7" w:rsidP="002B55E7">
      <w:pPr>
        <w:keepNext/>
        <w:keepLines/>
        <w:ind w:left="1134"/>
        <w:rPr>
          <w:ins w:id="642" w:author="JRC" w:date="2022-10-25T17:58:00Z"/>
        </w:rPr>
      </w:pPr>
      <w:bookmarkStart w:id="643" w:name="_Ref498608051"/>
      <w:bookmarkStart w:id="644" w:name="_Ref498590534"/>
      <w:ins w:id="645" w:author="JRC" w:date="2022-10-25T17:58:00Z">
        <w:r>
          <w:t>Table</w:t>
        </w:r>
      </w:ins>
      <w:ins w:id="646" w:author="JRC" w:date="2022-11-04T10:58:00Z">
        <w:r w:rsidR="00DA0E05">
          <w:t xml:space="preserve"> </w:t>
        </w:r>
      </w:ins>
      <w:ins w:id="647" w:author="JRC" w:date="2022-11-04T10:57:00Z">
        <w:r w:rsidR="00DA0E05">
          <w:t>1</w:t>
        </w:r>
      </w:ins>
    </w:p>
    <w:p w14:paraId="2F9ECF4C" w14:textId="77777777" w:rsidR="002B55E7" w:rsidRPr="008A32EB" w:rsidRDefault="002B55E7" w:rsidP="002B55E7">
      <w:pPr>
        <w:spacing w:after="120"/>
        <w:ind w:left="1134" w:right="1134"/>
        <w:jc w:val="both"/>
        <w:rPr>
          <w:ins w:id="648" w:author="JRC" w:date="2022-10-25T17:58:00Z"/>
          <w:szCs w:val="24"/>
        </w:rPr>
      </w:pPr>
      <w:ins w:id="649" w:author="JRC" w:date="2022-10-25T17:58:00Z">
        <w:r w:rsidRPr="00C34A7F">
          <w:rPr>
            <w:b/>
            <w:bCs/>
          </w:rPr>
          <w:t>Measurement items and required accuracy</w:t>
        </w:r>
      </w:ins>
    </w:p>
    <w:tbl>
      <w:tblPr>
        <w:tblW w:w="8000" w:type="dxa"/>
        <w:tblInd w:w="300" w:type="dxa"/>
        <w:tblLayout w:type="fixed"/>
        <w:tblCellMar>
          <w:left w:w="0" w:type="dxa"/>
          <w:right w:w="0" w:type="dxa"/>
        </w:tblCellMar>
        <w:tblLook w:val="01E0" w:firstRow="1" w:lastRow="1" w:firstColumn="1" w:lastColumn="1" w:noHBand="0" w:noVBand="0"/>
      </w:tblPr>
      <w:tblGrid>
        <w:gridCol w:w="1843"/>
        <w:gridCol w:w="926"/>
        <w:gridCol w:w="3468"/>
        <w:gridCol w:w="1763"/>
      </w:tblGrid>
      <w:tr w:rsidR="002B55E7" w:rsidRPr="00630F96" w14:paraId="015E0C17" w14:textId="77777777" w:rsidTr="002E2311">
        <w:trPr>
          <w:tblHeader/>
          <w:ins w:id="650" w:author="JRC" w:date="2022-10-25T17:58:00Z"/>
        </w:trPr>
        <w:tc>
          <w:tcPr>
            <w:tcW w:w="1843" w:type="dxa"/>
            <w:tcBorders>
              <w:top w:val="single" w:sz="4" w:space="0" w:color="auto"/>
              <w:bottom w:val="single" w:sz="12" w:space="0" w:color="auto"/>
            </w:tcBorders>
            <w:shd w:val="clear" w:color="auto" w:fill="auto"/>
            <w:vAlign w:val="bottom"/>
            <w:hideMark/>
          </w:tcPr>
          <w:p w14:paraId="7A836D4C" w14:textId="77777777" w:rsidR="002B55E7" w:rsidRPr="00630F96" w:rsidRDefault="002B55E7" w:rsidP="00A6302C">
            <w:pPr>
              <w:spacing w:before="80" w:after="80" w:line="200" w:lineRule="exact"/>
              <w:ind w:right="113"/>
              <w:rPr>
                <w:ins w:id="651" w:author="JRC" w:date="2022-10-25T17:58:00Z"/>
                <w:i/>
                <w:sz w:val="16"/>
              </w:rPr>
            </w:pPr>
            <w:bookmarkStart w:id="652" w:name="_Hlk18397946"/>
            <w:bookmarkEnd w:id="643"/>
            <w:bookmarkEnd w:id="644"/>
            <w:ins w:id="653" w:author="JRC" w:date="2022-10-25T17:58:00Z">
              <w:r w:rsidRPr="00630F96">
                <w:rPr>
                  <w:i/>
                  <w:sz w:val="16"/>
                </w:rPr>
                <w:t>Item</w:t>
              </w:r>
            </w:ins>
          </w:p>
        </w:tc>
        <w:tc>
          <w:tcPr>
            <w:tcW w:w="926" w:type="dxa"/>
            <w:tcBorders>
              <w:top w:val="single" w:sz="4" w:space="0" w:color="auto"/>
              <w:bottom w:val="single" w:sz="12" w:space="0" w:color="auto"/>
            </w:tcBorders>
            <w:shd w:val="clear" w:color="auto" w:fill="auto"/>
            <w:vAlign w:val="bottom"/>
            <w:hideMark/>
          </w:tcPr>
          <w:p w14:paraId="1F0502E2" w14:textId="77777777" w:rsidR="002B55E7" w:rsidRPr="00630F96" w:rsidRDefault="002B55E7" w:rsidP="00A6302C">
            <w:pPr>
              <w:spacing w:before="80" w:after="80" w:line="200" w:lineRule="exact"/>
              <w:ind w:right="113"/>
              <w:rPr>
                <w:ins w:id="654" w:author="JRC" w:date="2022-10-25T17:58:00Z"/>
                <w:i/>
                <w:sz w:val="16"/>
              </w:rPr>
            </w:pPr>
            <w:ins w:id="655" w:author="JRC" w:date="2022-10-25T17:58:00Z">
              <w:r w:rsidRPr="00630F96">
                <w:rPr>
                  <w:i/>
                  <w:sz w:val="16"/>
                </w:rPr>
                <w:t>Units</w:t>
              </w:r>
            </w:ins>
          </w:p>
        </w:tc>
        <w:tc>
          <w:tcPr>
            <w:tcW w:w="3468" w:type="dxa"/>
            <w:tcBorders>
              <w:top w:val="single" w:sz="4" w:space="0" w:color="auto"/>
              <w:bottom w:val="single" w:sz="12" w:space="0" w:color="auto"/>
            </w:tcBorders>
            <w:shd w:val="clear" w:color="auto" w:fill="auto"/>
            <w:vAlign w:val="bottom"/>
            <w:hideMark/>
          </w:tcPr>
          <w:p w14:paraId="1E4C5EC3" w14:textId="77777777" w:rsidR="002B55E7" w:rsidRPr="00630F96" w:rsidRDefault="002B55E7" w:rsidP="00A6302C">
            <w:pPr>
              <w:spacing w:before="80" w:after="80" w:line="200" w:lineRule="exact"/>
              <w:ind w:right="113"/>
              <w:rPr>
                <w:ins w:id="656" w:author="JRC" w:date="2022-10-25T17:58:00Z"/>
                <w:i/>
                <w:sz w:val="16"/>
              </w:rPr>
            </w:pPr>
            <w:ins w:id="657" w:author="JRC" w:date="2022-10-25T17:58:00Z">
              <w:r w:rsidRPr="00630F96">
                <w:rPr>
                  <w:i/>
                  <w:sz w:val="16"/>
                </w:rPr>
                <w:t>Accuracy</w:t>
              </w:r>
            </w:ins>
          </w:p>
        </w:tc>
        <w:tc>
          <w:tcPr>
            <w:tcW w:w="1763" w:type="dxa"/>
            <w:tcBorders>
              <w:top w:val="single" w:sz="4" w:space="0" w:color="auto"/>
              <w:bottom w:val="single" w:sz="12" w:space="0" w:color="auto"/>
            </w:tcBorders>
            <w:shd w:val="clear" w:color="auto" w:fill="auto"/>
            <w:vAlign w:val="bottom"/>
            <w:hideMark/>
          </w:tcPr>
          <w:p w14:paraId="72DC1D54" w14:textId="77777777" w:rsidR="002B55E7" w:rsidRPr="00630F96" w:rsidRDefault="002B55E7" w:rsidP="00A6302C">
            <w:pPr>
              <w:spacing w:before="80" w:after="80" w:line="200" w:lineRule="exact"/>
              <w:ind w:right="113"/>
              <w:rPr>
                <w:ins w:id="658" w:author="JRC" w:date="2022-10-25T17:58:00Z"/>
                <w:i/>
                <w:sz w:val="16"/>
              </w:rPr>
            </w:pPr>
            <w:ins w:id="659" w:author="JRC" w:date="2022-10-25T17:58:00Z">
              <w:r w:rsidRPr="00630F96">
                <w:rPr>
                  <w:i/>
                  <w:sz w:val="16"/>
                </w:rPr>
                <w:t>Remarks</w:t>
              </w:r>
            </w:ins>
          </w:p>
        </w:tc>
      </w:tr>
      <w:tr w:rsidR="002B55E7" w:rsidRPr="00630F96" w14:paraId="150CBE63" w14:textId="77777777" w:rsidTr="002E2311">
        <w:trPr>
          <w:trHeight w:hRule="exact" w:val="113"/>
          <w:ins w:id="660" w:author="JRC" w:date="2022-10-25T17:58:00Z"/>
        </w:trPr>
        <w:tc>
          <w:tcPr>
            <w:tcW w:w="1843" w:type="dxa"/>
            <w:tcBorders>
              <w:top w:val="single" w:sz="12" w:space="0" w:color="auto"/>
            </w:tcBorders>
            <w:shd w:val="clear" w:color="auto" w:fill="auto"/>
          </w:tcPr>
          <w:p w14:paraId="1002897A" w14:textId="77777777" w:rsidR="002B55E7" w:rsidRPr="00630F96" w:rsidRDefault="002B55E7" w:rsidP="00A6302C">
            <w:pPr>
              <w:spacing w:before="40" w:after="120"/>
              <w:ind w:right="113"/>
              <w:rPr>
                <w:ins w:id="661" w:author="JRC" w:date="2022-10-25T17:58:00Z"/>
              </w:rPr>
            </w:pPr>
          </w:p>
        </w:tc>
        <w:tc>
          <w:tcPr>
            <w:tcW w:w="926" w:type="dxa"/>
            <w:tcBorders>
              <w:top w:val="single" w:sz="12" w:space="0" w:color="auto"/>
            </w:tcBorders>
            <w:shd w:val="clear" w:color="auto" w:fill="auto"/>
          </w:tcPr>
          <w:p w14:paraId="4C60CCDC" w14:textId="77777777" w:rsidR="002B55E7" w:rsidRPr="00630F96" w:rsidRDefault="002B55E7" w:rsidP="00A6302C">
            <w:pPr>
              <w:spacing w:before="40" w:after="120"/>
              <w:ind w:right="113"/>
              <w:rPr>
                <w:ins w:id="662" w:author="JRC" w:date="2022-10-25T17:58:00Z"/>
              </w:rPr>
            </w:pPr>
          </w:p>
        </w:tc>
        <w:tc>
          <w:tcPr>
            <w:tcW w:w="3468" w:type="dxa"/>
            <w:tcBorders>
              <w:top w:val="single" w:sz="12" w:space="0" w:color="auto"/>
            </w:tcBorders>
            <w:shd w:val="clear" w:color="auto" w:fill="auto"/>
          </w:tcPr>
          <w:p w14:paraId="389FFA76" w14:textId="77777777" w:rsidR="002B55E7" w:rsidRPr="00630F96" w:rsidRDefault="002B55E7" w:rsidP="00A6302C">
            <w:pPr>
              <w:spacing w:before="40" w:after="120"/>
              <w:ind w:right="113"/>
              <w:rPr>
                <w:ins w:id="663" w:author="JRC" w:date="2022-10-25T17:58:00Z"/>
              </w:rPr>
            </w:pPr>
          </w:p>
        </w:tc>
        <w:tc>
          <w:tcPr>
            <w:tcW w:w="1763" w:type="dxa"/>
            <w:tcBorders>
              <w:top w:val="single" w:sz="12" w:space="0" w:color="auto"/>
            </w:tcBorders>
            <w:shd w:val="clear" w:color="auto" w:fill="auto"/>
          </w:tcPr>
          <w:p w14:paraId="6C585DA0" w14:textId="77777777" w:rsidR="002B55E7" w:rsidRPr="00630F96" w:rsidRDefault="002B55E7" w:rsidP="00A6302C">
            <w:pPr>
              <w:spacing w:before="40" w:after="120"/>
              <w:ind w:right="113"/>
              <w:rPr>
                <w:ins w:id="664" w:author="JRC" w:date="2022-10-25T17:58:00Z"/>
              </w:rPr>
            </w:pPr>
          </w:p>
        </w:tc>
      </w:tr>
      <w:tr w:rsidR="002B55E7" w:rsidRPr="00630F96" w14:paraId="5269C6A6" w14:textId="77777777" w:rsidTr="002E2311">
        <w:trPr>
          <w:ins w:id="665" w:author="JRC" w:date="2022-10-25T17:58:00Z"/>
        </w:trPr>
        <w:tc>
          <w:tcPr>
            <w:tcW w:w="1843" w:type="dxa"/>
            <w:shd w:val="clear" w:color="auto" w:fill="auto"/>
            <w:hideMark/>
          </w:tcPr>
          <w:p w14:paraId="61E66F90" w14:textId="77777777" w:rsidR="002B55E7" w:rsidRPr="00630F96" w:rsidRDefault="002B55E7" w:rsidP="00A6302C">
            <w:pPr>
              <w:spacing w:before="40" w:after="120"/>
              <w:ind w:right="113"/>
              <w:rPr>
                <w:ins w:id="666" w:author="JRC" w:date="2022-10-25T17:58:00Z"/>
              </w:rPr>
            </w:pPr>
            <w:ins w:id="667" w:author="JRC" w:date="2022-10-25T17:58:00Z">
              <w:r w:rsidRPr="00630F96">
                <w:t>Electrical voltage</w:t>
              </w:r>
            </w:ins>
          </w:p>
        </w:tc>
        <w:tc>
          <w:tcPr>
            <w:tcW w:w="926" w:type="dxa"/>
            <w:shd w:val="clear" w:color="auto" w:fill="auto"/>
            <w:hideMark/>
          </w:tcPr>
          <w:p w14:paraId="6052D0BC" w14:textId="77777777" w:rsidR="002B55E7" w:rsidRPr="00630F96" w:rsidRDefault="002B55E7" w:rsidP="00A6302C">
            <w:pPr>
              <w:spacing w:before="40" w:after="120"/>
              <w:ind w:right="113"/>
              <w:rPr>
                <w:ins w:id="668" w:author="JRC" w:date="2022-10-25T17:58:00Z"/>
              </w:rPr>
            </w:pPr>
            <w:ins w:id="669" w:author="JRC" w:date="2022-10-25T17:58:00Z">
              <w:r w:rsidRPr="00630F96">
                <w:t>V</w:t>
              </w:r>
            </w:ins>
          </w:p>
        </w:tc>
        <w:tc>
          <w:tcPr>
            <w:tcW w:w="3468" w:type="dxa"/>
            <w:shd w:val="clear" w:color="auto" w:fill="auto"/>
            <w:hideMark/>
          </w:tcPr>
          <w:tbl>
            <w:tblPr>
              <w:tblW w:w="0" w:type="auto"/>
              <w:tblLayout w:type="fixed"/>
              <w:tblLook w:val="04A0" w:firstRow="1" w:lastRow="0" w:firstColumn="1" w:lastColumn="0" w:noHBand="0" w:noVBand="1"/>
            </w:tblPr>
            <w:tblGrid>
              <w:gridCol w:w="1645"/>
            </w:tblGrid>
            <w:tr w:rsidR="002B55E7" w:rsidRPr="00630F96" w14:paraId="07B708C2" w14:textId="77777777" w:rsidTr="00A6302C">
              <w:trPr>
                <w:trHeight w:hRule="exact" w:val="1092"/>
                <w:ins w:id="670" w:author="JRC" w:date="2022-10-25T17:58:00Z"/>
              </w:trPr>
              <w:tc>
                <w:tcPr>
                  <w:tcW w:w="1645" w:type="dxa"/>
                  <w:tcBorders>
                    <w:top w:val="nil"/>
                    <w:left w:val="nil"/>
                    <w:bottom w:val="nil"/>
                    <w:right w:val="nil"/>
                  </w:tcBorders>
                  <w:hideMark/>
                </w:tcPr>
                <w:p w14:paraId="641EABF0" w14:textId="77777777" w:rsidR="002B55E7" w:rsidRPr="00630F96" w:rsidRDefault="002B55E7" w:rsidP="00A6302C">
                  <w:pPr>
                    <w:spacing w:before="40" w:after="120"/>
                    <w:ind w:right="113"/>
                    <w:rPr>
                      <w:ins w:id="671" w:author="JRC" w:date="2022-10-25T17:58:00Z"/>
                      <w:lang w:val="en-US"/>
                    </w:rPr>
                  </w:pPr>
                  <w:ins w:id="672" w:author="JRC" w:date="2022-10-25T17:58:00Z">
                    <w:r w:rsidRPr="00630F96">
                      <w:rPr>
                        <w:lang w:val="en-US"/>
                      </w:rPr>
                      <w:t>±0.3 % FSD or ±1 % of reading</w:t>
                    </w:r>
                  </w:ins>
                </w:p>
              </w:tc>
            </w:tr>
          </w:tbl>
          <w:p w14:paraId="13D7A38A" w14:textId="77777777" w:rsidR="002B55E7" w:rsidRPr="00630F96" w:rsidRDefault="002B55E7" w:rsidP="00A6302C">
            <w:pPr>
              <w:spacing w:before="40" w:after="120"/>
              <w:ind w:right="113"/>
              <w:rPr>
                <w:ins w:id="673" w:author="JRC" w:date="2022-10-25T17:58:00Z"/>
              </w:rPr>
            </w:pPr>
          </w:p>
        </w:tc>
        <w:tc>
          <w:tcPr>
            <w:tcW w:w="1763" w:type="dxa"/>
            <w:shd w:val="clear" w:color="auto" w:fill="auto"/>
          </w:tcPr>
          <w:p w14:paraId="52A9AD4A" w14:textId="77777777" w:rsidR="002B55E7" w:rsidRPr="00630F96" w:rsidRDefault="002B55E7" w:rsidP="00A6302C">
            <w:pPr>
              <w:spacing w:before="40" w:after="120"/>
              <w:ind w:right="113"/>
              <w:rPr>
                <w:ins w:id="674" w:author="JRC" w:date="2022-10-25T17:58:00Z"/>
              </w:rPr>
            </w:pPr>
            <w:ins w:id="675" w:author="JRC" w:date="2022-10-25T17:58:00Z">
              <w:r w:rsidRPr="00630F96">
                <w:t>Whichever is greater. Resolution 0.1 V.</w:t>
              </w:r>
            </w:ins>
          </w:p>
        </w:tc>
      </w:tr>
      <w:tr w:rsidR="002B55E7" w:rsidRPr="00630F96" w14:paraId="55CCDA1C" w14:textId="77777777" w:rsidTr="002E2311">
        <w:trPr>
          <w:ins w:id="676" w:author="JRC" w:date="2022-10-25T17:58:00Z"/>
        </w:trPr>
        <w:tc>
          <w:tcPr>
            <w:tcW w:w="1843" w:type="dxa"/>
            <w:shd w:val="clear" w:color="auto" w:fill="auto"/>
            <w:hideMark/>
          </w:tcPr>
          <w:p w14:paraId="3EF6B52E" w14:textId="77777777" w:rsidR="002B55E7" w:rsidRPr="00630F96" w:rsidRDefault="002B55E7" w:rsidP="00A6302C">
            <w:pPr>
              <w:spacing w:before="40" w:after="120"/>
              <w:ind w:right="113"/>
              <w:rPr>
                <w:ins w:id="677" w:author="JRC" w:date="2022-10-25T17:58:00Z"/>
              </w:rPr>
            </w:pPr>
            <w:ins w:id="678" w:author="JRC" w:date="2022-10-25T17:58:00Z">
              <w:r w:rsidRPr="00630F96">
                <w:t>Electrical current</w:t>
              </w:r>
            </w:ins>
          </w:p>
        </w:tc>
        <w:tc>
          <w:tcPr>
            <w:tcW w:w="926" w:type="dxa"/>
            <w:shd w:val="clear" w:color="auto" w:fill="auto"/>
            <w:hideMark/>
          </w:tcPr>
          <w:p w14:paraId="19918E9D" w14:textId="77777777" w:rsidR="002B55E7" w:rsidRPr="00630F96" w:rsidRDefault="002B55E7" w:rsidP="00A6302C">
            <w:pPr>
              <w:spacing w:before="40" w:after="120"/>
              <w:ind w:right="113"/>
              <w:rPr>
                <w:ins w:id="679" w:author="JRC" w:date="2022-10-25T17:58:00Z"/>
              </w:rPr>
            </w:pPr>
            <w:ins w:id="680" w:author="JRC" w:date="2022-10-25T17:58:00Z">
              <w:r w:rsidRPr="00630F96">
                <w:t>A</w:t>
              </w:r>
            </w:ins>
          </w:p>
        </w:tc>
        <w:tc>
          <w:tcPr>
            <w:tcW w:w="3468" w:type="dxa"/>
            <w:shd w:val="clear" w:color="auto" w:fill="auto"/>
            <w:hideMark/>
          </w:tcPr>
          <w:p w14:paraId="0018DBE7" w14:textId="77777777" w:rsidR="002B55E7" w:rsidRPr="00630F96" w:rsidRDefault="002B55E7" w:rsidP="00A6302C">
            <w:pPr>
              <w:spacing w:before="40" w:after="120"/>
              <w:ind w:right="113"/>
              <w:rPr>
                <w:ins w:id="681" w:author="JRC" w:date="2022-10-25T17:58:00Z"/>
              </w:rPr>
            </w:pPr>
            <w:ins w:id="682" w:author="JRC" w:date="2022-10-25T17:58:00Z">
              <w:r w:rsidRPr="00630F96">
                <w:rPr>
                  <w:lang w:val="en-US"/>
                </w:rPr>
                <w:t>±0.3 % FSD or ±1 % of reading</w:t>
              </w:r>
            </w:ins>
          </w:p>
        </w:tc>
        <w:tc>
          <w:tcPr>
            <w:tcW w:w="1763" w:type="dxa"/>
            <w:shd w:val="clear" w:color="auto" w:fill="auto"/>
          </w:tcPr>
          <w:p w14:paraId="54B8EF9A" w14:textId="20669111" w:rsidR="002B55E7" w:rsidRPr="00630F96" w:rsidRDefault="002B55E7" w:rsidP="00A6302C">
            <w:pPr>
              <w:spacing w:before="40" w:after="120"/>
              <w:ind w:right="113"/>
              <w:rPr>
                <w:ins w:id="683" w:author="JRC" w:date="2022-10-25T17:58:00Z"/>
              </w:rPr>
            </w:pPr>
            <w:ins w:id="684" w:author="JRC" w:date="2022-10-25T17:58:00Z">
              <w:r w:rsidRPr="00630F96">
                <w:t xml:space="preserve">Whichever is greater. Current integration frequency </w:t>
              </w:r>
            </w:ins>
            <w:ins w:id="685" w:author="JRC" w:date="2022-11-03T15:25:00Z">
              <w:r w:rsidR="0022051E">
                <w:t>[</w:t>
              </w:r>
            </w:ins>
            <w:ins w:id="686" w:author="JRC" w:date="2022-10-25T17:58:00Z">
              <w:r w:rsidRPr="00630F96">
                <w:t xml:space="preserve">20 </w:t>
              </w:r>
              <w:commentRangeStart w:id="687"/>
              <w:r w:rsidRPr="00630F96">
                <w:t>Hz</w:t>
              </w:r>
            </w:ins>
            <w:commentRangeEnd w:id="687"/>
            <w:ins w:id="688" w:author="JRC" w:date="2022-11-03T15:25:00Z">
              <w:r w:rsidR="0022051E">
                <w:rPr>
                  <w:rStyle w:val="Kommentarzeichen"/>
                  <w:lang w:val="x-none"/>
                </w:rPr>
                <w:commentReference w:id="687"/>
              </w:r>
              <w:r w:rsidR="0022051E">
                <w:t>]</w:t>
              </w:r>
            </w:ins>
            <w:ins w:id="689" w:author="JRC" w:date="2022-10-25T17:58:00Z">
              <w:r w:rsidRPr="00630F96">
                <w:t xml:space="preserve"> or more for external measurement. Resolution 0.1 A. </w:t>
              </w:r>
            </w:ins>
          </w:p>
        </w:tc>
      </w:tr>
      <w:tr w:rsidR="002B55E7" w:rsidRPr="00630F96" w14:paraId="08797EA0" w14:textId="77777777" w:rsidTr="002E2311">
        <w:trPr>
          <w:ins w:id="690" w:author="JRC" w:date="2022-10-25T17:58:00Z"/>
        </w:trPr>
        <w:tc>
          <w:tcPr>
            <w:tcW w:w="1843" w:type="dxa"/>
            <w:shd w:val="clear" w:color="auto" w:fill="auto"/>
            <w:hideMark/>
          </w:tcPr>
          <w:p w14:paraId="2ED8529E" w14:textId="77777777" w:rsidR="002B55E7" w:rsidRPr="00630F96" w:rsidRDefault="002B55E7" w:rsidP="00A6302C">
            <w:pPr>
              <w:spacing w:before="40" w:after="120"/>
              <w:ind w:right="113"/>
              <w:rPr>
                <w:ins w:id="691" w:author="JRC" w:date="2022-10-25T17:58:00Z"/>
              </w:rPr>
            </w:pPr>
            <w:ins w:id="692" w:author="JRC" w:date="2022-10-25T17:58:00Z">
              <w:r w:rsidRPr="00630F96">
                <w:t>Room temperature</w:t>
              </w:r>
            </w:ins>
          </w:p>
        </w:tc>
        <w:tc>
          <w:tcPr>
            <w:tcW w:w="926" w:type="dxa"/>
            <w:shd w:val="clear" w:color="auto" w:fill="auto"/>
            <w:hideMark/>
          </w:tcPr>
          <w:p w14:paraId="3BE64733" w14:textId="77777777" w:rsidR="002B55E7" w:rsidRPr="00630F96" w:rsidRDefault="002B55E7" w:rsidP="00A6302C">
            <w:pPr>
              <w:spacing w:before="40" w:after="120"/>
              <w:ind w:right="113"/>
              <w:rPr>
                <w:ins w:id="693" w:author="JRC" w:date="2022-10-25T17:58:00Z"/>
              </w:rPr>
            </w:pPr>
            <w:ins w:id="694" w:author="JRC" w:date="2022-10-25T17:58:00Z">
              <w:r w:rsidRPr="00630F96">
                <w:t>K</w:t>
              </w:r>
            </w:ins>
          </w:p>
        </w:tc>
        <w:tc>
          <w:tcPr>
            <w:tcW w:w="3468" w:type="dxa"/>
            <w:shd w:val="clear" w:color="auto" w:fill="auto"/>
            <w:hideMark/>
          </w:tcPr>
          <w:p w14:paraId="0C46342A" w14:textId="77777777" w:rsidR="002B55E7" w:rsidRPr="00630F96" w:rsidRDefault="002B55E7" w:rsidP="00A6302C">
            <w:pPr>
              <w:spacing w:before="40" w:after="120"/>
              <w:ind w:right="113"/>
              <w:rPr>
                <w:ins w:id="695" w:author="JRC" w:date="2022-10-25T17:58:00Z"/>
              </w:rPr>
            </w:pPr>
            <w:ins w:id="696" w:author="JRC" w:date="2022-10-25T17:58:00Z">
              <w:r w:rsidRPr="00630F96">
                <w:rPr>
                  <w:lang w:val="en-US"/>
                </w:rPr>
                <w:t>±1 °C, with a measurement frequency of at least 0.1 Hz</w:t>
              </w:r>
            </w:ins>
          </w:p>
        </w:tc>
        <w:tc>
          <w:tcPr>
            <w:tcW w:w="1763" w:type="dxa"/>
            <w:shd w:val="clear" w:color="auto" w:fill="auto"/>
          </w:tcPr>
          <w:p w14:paraId="7C4BF16B" w14:textId="77777777" w:rsidR="002B55E7" w:rsidRPr="00630F96" w:rsidRDefault="002B55E7" w:rsidP="00A6302C">
            <w:pPr>
              <w:spacing w:before="40" w:after="120"/>
              <w:ind w:right="113"/>
              <w:rPr>
                <w:ins w:id="697" w:author="JRC" w:date="2022-10-25T17:58:00Z"/>
              </w:rPr>
            </w:pPr>
          </w:p>
        </w:tc>
      </w:tr>
      <w:tr w:rsidR="002B55E7" w:rsidRPr="00630F96" w14:paraId="128799EA" w14:textId="77777777" w:rsidTr="002E2311">
        <w:trPr>
          <w:ins w:id="698" w:author="JRC" w:date="2022-10-25T17:58:00Z"/>
        </w:trPr>
        <w:tc>
          <w:tcPr>
            <w:tcW w:w="1843" w:type="dxa"/>
            <w:shd w:val="clear" w:color="auto" w:fill="auto"/>
            <w:hideMark/>
          </w:tcPr>
          <w:p w14:paraId="32E59B59" w14:textId="77777777" w:rsidR="002B55E7" w:rsidRPr="00630F96" w:rsidRDefault="002B55E7" w:rsidP="00A6302C">
            <w:pPr>
              <w:spacing w:before="40" w:after="120"/>
              <w:ind w:right="113"/>
              <w:rPr>
                <w:ins w:id="699" w:author="JRC" w:date="2022-10-25T17:58:00Z"/>
              </w:rPr>
            </w:pPr>
            <w:ins w:id="700" w:author="JRC" w:date="2022-10-25T17:58:00Z">
              <w:r w:rsidRPr="00630F96">
                <w:t>Time</w:t>
              </w:r>
            </w:ins>
          </w:p>
        </w:tc>
        <w:tc>
          <w:tcPr>
            <w:tcW w:w="926" w:type="dxa"/>
            <w:shd w:val="clear" w:color="auto" w:fill="auto"/>
            <w:hideMark/>
          </w:tcPr>
          <w:p w14:paraId="2D8585FE" w14:textId="77777777" w:rsidR="002B55E7" w:rsidRPr="00630F96" w:rsidRDefault="002B55E7" w:rsidP="00A6302C">
            <w:pPr>
              <w:spacing w:before="40" w:after="120"/>
              <w:ind w:right="113"/>
              <w:rPr>
                <w:ins w:id="701" w:author="JRC" w:date="2022-10-25T17:58:00Z"/>
              </w:rPr>
            </w:pPr>
            <w:ins w:id="702" w:author="JRC" w:date="2022-10-25T17:58:00Z">
              <w:r w:rsidRPr="00630F96">
                <w:t>s</w:t>
              </w:r>
            </w:ins>
          </w:p>
        </w:tc>
        <w:tc>
          <w:tcPr>
            <w:tcW w:w="3468" w:type="dxa"/>
            <w:shd w:val="clear" w:color="auto" w:fill="auto"/>
            <w:hideMark/>
          </w:tcPr>
          <w:p w14:paraId="767220E2" w14:textId="77777777" w:rsidR="002B55E7" w:rsidRPr="00630F96" w:rsidRDefault="002B55E7" w:rsidP="00A6302C">
            <w:pPr>
              <w:spacing w:before="40" w:after="120"/>
              <w:ind w:right="113"/>
              <w:rPr>
                <w:ins w:id="703" w:author="JRC" w:date="2022-10-25T17:58:00Z"/>
              </w:rPr>
            </w:pPr>
            <w:ins w:id="704" w:author="JRC" w:date="2022-10-25T17:58:00Z">
              <w:r w:rsidRPr="00630F96">
                <w:t xml:space="preserve">± </w:t>
              </w:r>
              <w:r w:rsidRPr="00630F96">
                <w:rPr>
                  <w:lang w:val="en-US"/>
                </w:rPr>
                <w:t>10 ms; min. precision and resolution: 10 ms</w:t>
              </w:r>
            </w:ins>
          </w:p>
        </w:tc>
        <w:tc>
          <w:tcPr>
            <w:tcW w:w="1763" w:type="dxa"/>
            <w:shd w:val="clear" w:color="auto" w:fill="auto"/>
          </w:tcPr>
          <w:p w14:paraId="13648679" w14:textId="77777777" w:rsidR="002B55E7" w:rsidRPr="00630F96" w:rsidRDefault="002B55E7" w:rsidP="00A6302C">
            <w:pPr>
              <w:spacing w:before="40" w:after="120"/>
              <w:ind w:right="113"/>
              <w:rPr>
                <w:ins w:id="705" w:author="JRC" w:date="2022-10-25T17:58:00Z"/>
              </w:rPr>
            </w:pPr>
          </w:p>
        </w:tc>
      </w:tr>
      <w:tr w:rsidR="0022051E" w:rsidRPr="00630F96" w14:paraId="6FF448E0" w14:textId="77777777" w:rsidTr="002E2311">
        <w:trPr>
          <w:ins w:id="706" w:author="JRC" w:date="2022-11-03T15:22:00Z"/>
        </w:trPr>
        <w:tc>
          <w:tcPr>
            <w:tcW w:w="1843" w:type="dxa"/>
            <w:shd w:val="clear" w:color="auto" w:fill="auto"/>
          </w:tcPr>
          <w:p w14:paraId="4EC17502" w14:textId="568717A7" w:rsidR="0022051E" w:rsidRPr="00630F96" w:rsidRDefault="0022051E" w:rsidP="00A6302C">
            <w:pPr>
              <w:spacing w:before="40" w:after="120"/>
              <w:ind w:right="113"/>
              <w:rPr>
                <w:ins w:id="707" w:author="JRC" w:date="2022-11-03T15:22:00Z"/>
              </w:rPr>
            </w:pPr>
            <w:ins w:id="708" w:author="JRC" w:date="2022-11-03T15:22:00Z">
              <w:r>
                <w:t>Electrical power</w:t>
              </w:r>
            </w:ins>
          </w:p>
        </w:tc>
        <w:tc>
          <w:tcPr>
            <w:tcW w:w="926" w:type="dxa"/>
            <w:shd w:val="clear" w:color="auto" w:fill="auto"/>
          </w:tcPr>
          <w:p w14:paraId="6EB2A17E" w14:textId="1F09FF70" w:rsidR="0022051E" w:rsidRPr="00630F96" w:rsidRDefault="0022051E" w:rsidP="00A6302C">
            <w:pPr>
              <w:spacing w:before="40" w:after="120"/>
              <w:ind w:right="113"/>
              <w:rPr>
                <w:ins w:id="709" w:author="JRC" w:date="2022-11-03T15:22:00Z"/>
              </w:rPr>
            </w:pPr>
            <w:ins w:id="710" w:author="JRC" w:date="2022-11-03T15:22:00Z">
              <w:r>
                <w:t>W</w:t>
              </w:r>
            </w:ins>
          </w:p>
        </w:tc>
        <w:tc>
          <w:tcPr>
            <w:tcW w:w="3468" w:type="dxa"/>
            <w:shd w:val="clear" w:color="auto" w:fill="auto"/>
          </w:tcPr>
          <w:p w14:paraId="55EA61D2" w14:textId="648B99EB" w:rsidR="0022051E" w:rsidRPr="00630F96" w:rsidRDefault="0022051E" w:rsidP="00A6302C">
            <w:pPr>
              <w:spacing w:before="40" w:after="120"/>
              <w:ind w:right="113"/>
              <w:rPr>
                <w:ins w:id="711" w:author="JRC" w:date="2022-11-03T15:22:00Z"/>
              </w:rPr>
            </w:pPr>
            <w:ins w:id="712" w:author="JRC" w:date="2022-11-03T15:22:00Z">
              <w:r>
                <w:t>[ …]</w:t>
              </w:r>
            </w:ins>
          </w:p>
        </w:tc>
        <w:tc>
          <w:tcPr>
            <w:tcW w:w="1763" w:type="dxa"/>
            <w:shd w:val="clear" w:color="auto" w:fill="auto"/>
          </w:tcPr>
          <w:p w14:paraId="1BB7A9A8" w14:textId="49742993" w:rsidR="0022051E" w:rsidRPr="00630F96" w:rsidRDefault="0022051E" w:rsidP="00A6302C">
            <w:pPr>
              <w:spacing w:before="40" w:after="120"/>
              <w:ind w:right="113"/>
              <w:rPr>
                <w:ins w:id="713" w:author="JRC" w:date="2022-11-03T15:22:00Z"/>
              </w:rPr>
            </w:pPr>
            <w:ins w:id="714" w:author="JRC" w:date="2022-11-03T15:22:00Z">
              <w:r>
                <w:t xml:space="preserve">Charging discharging electrical power of </w:t>
              </w:r>
            </w:ins>
            <w:ins w:id="715" w:author="JRC" w:date="2022-11-03T15:23:00Z">
              <w:r>
                <w:t>the bidirectional</w:t>
              </w:r>
            </w:ins>
            <w:ins w:id="716" w:author="JRC" w:date="2022-11-03T15:22:00Z">
              <w:r>
                <w:t xml:space="preserve"> </w:t>
              </w:r>
            </w:ins>
            <w:ins w:id="717" w:author="JRC" w:date="2022-11-03T15:23:00Z">
              <w:r>
                <w:t>charger</w:t>
              </w:r>
            </w:ins>
            <w:ins w:id="718" w:author="JRC" w:date="2022-11-18T16:05:00Z">
              <w:r w:rsidR="003F7D41">
                <w:t>/ bidirectional power supplier</w:t>
              </w:r>
            </w:ins>
            <w:ins w:id="719" w:author="JRC" w:date="2022-11-03T15:23:00Z">
              <w:r>
                <w:t>, [i.e. accuracy, calibration]</w:t>
              </w:r>
            </w:ins>
          </w:p>
        </w:tc>
      </w:tr>
      <w:tr w:rsidR="000343A0" w:rsidRPr="00630F96" w14:paraId="3CAAD5D5" w14:textId="77777777" w:rsidTr="002E2311">
        <w:trPr>
          <w:ins w:id="720" w:author="JRC" w:date="2022-11-03T17:53:00Z"/>
        </w:trPr>
        <w:tc>
          <w:tcPr>
            <w:tcW w:w="1843" w:type="dxa"/>
            <w:shd w:val="clear" w:color="auto" w:fill="auto"/>
          </w:tcPr>
          <w:p w14:paraId="6D796C3A" w14:textId="2F62CD76" w:rsidR="000343A0" w:rsidRDefault="000343A0" w:rsidP="000343A0">
            <w:pPr>
              <w:spacing w:before="40" w:after="120"/>
              <w:ind w:right="113"/>
              <w:rPr>
                <w:ins w:id="721" w:author="JRC" w:date="2022-11-03T17:53:00Z"/>
              </w:rPr>
            </w:pPr>
            <w:ins w:id="722" w:author="JRC" w:date="2022-11-03T17:53:00Z">
              <w:r>
                <w:t>Bidirectional charger</w:t>
              </w:r>
            </w:ins>
            <w:ins w:id="723" w:author="JRC" w:date="2022-11-18T16:06:00Z">
              <w:r w:rsidR="003F7D41">
                <w:t>/ bidirectional power supplier/…</w:t>
              </w:r>
            </w:ins>
            <w:ins w:id="724" w:author="JRC" w:date="2022-11-03T17:53:00Z">
              <w:r>
                <w:t xml:space="preserve"> </w:t>
              </w:r>
            </w:ins>
          </w:p>
        </w:tc>
        <w:tc>
          <w:tcPr>
            <w:tcW w:w="926" w:type="dxa"/>
            <w:shd w:val="clear" w:color="auto" w:fill="auto"/>
          </w:tcPr>
          <w:p w14:paraId="6639EC85" w14:textId="77777777" w:rsidR="000343A0" w:rsidRDefault="000343A0" w:rsidP="000343A0">
            <w:pPr>
              <w:spacing w:before="40" w:after="120"/>
              <w:ind w:right="113"/>
              <w:rPr>
                <w:ins w:id="725" w:author="JRC" w:date="2022-11-03T17:53:00Z"/>
              </w:rPr>
            </w:pPr>
          </w:p>
        </w:tc>
        <w:tc>
          <w:tcPr>
            <w:tcW w:w="3468" w:type="dxa"/>
            <w:shd w:val="clear" w:color="auto" w:fill="auto"/>
          </w:tcPr>
          <w:p w14:paraId="5733A978" w14:textId="25B233FC" w:rsidR="000343A0" w:rsidRDefault="000343A0" w:rsidP="000343A0">
            <w:pPr>
              <w:spacing w:before="40" w:after="120"/>
              <w:ind w:right="113"/>
              <w:rPr>
                <w:ins w:id="726" w:author="JRC" w:date="2022-11-03T17:53:00Z"/>
              </w:rPr>
            </w:pPr>
            <w:ins w:id="727" w:author="JRC" w:date="2022-11-03T17:53:00Z">
              <w:r>
                <w:t>[…]</w:t>
              </w:r>
            </w:ins>
          </w:p>
        </w:tc>
        <w:tc>
          <w:tcPr>
            <w:tcW w:w="1763" w:type="dxa"/>
            <w:shd w:val="clear" w:color="auto" w:fill="auto"/>
          </w:tcPr>
          <w:p w14:paraId="73F943CC" w14:textId="072E27DC" w:rsidR="000343A0" w:rsidRDefault="000343A0" w:rsidP="000343A0">
            <w:pPr>
              <w:spacing w:before="40" w:after="120"/>
              <w:ind w:right="113"/>
              <w:rPr>
                <w:ins w:id="728" w:author="JRC" w:date="2022-11-03T17:53:00Z"/>
              </w:rPr>
            </w:pPr>
            <w:ins w:id="729" w:author="JRC" w:date="2022-11-03T17:53:00Z">
              <w:r>
                <w:t>AC, DC …</w:t>
              </w:r>
            </w:ins>
          </w:p>
        </w:tc>
      </w:tr>
      <w:tr w:rsidR="000343A0" w:rsidRPr="00630F96" w14:paraId="7923A7CB" w14:textId="77777777" w:rsidTr="002E2311">
        <w:trPr>
          <w:ins w:id="730" w:author="JRC" w:date="2022-11-03T17:53:00Z"/>
        </w:trPr>
        <w:tc>
          <w:tcPr>
            <w:tcW w:w="1843" w:type="dxa"/>
            <w:shd w:val="clear" w:color="auto" w:fill="auto"/>
          </w:tcPr>
          <w:p w14:paraId="3A47E7AA" w14:textId="77777777" w:rsidR="000343A0" w:rsidRDefault="000343A0" w:rsidP="000343A0">
            <w:pPr>
              <w:spacing w:before="40" w:after="120"/>
              <w:ind w:right="113"/>
              <w:rPr>
                <w:ins w:id="731" w:author="JRC" w:date="2022-11-03T17:53:00Z"/>
              </w:rPr>
            </w:pPr>
          </w:p>
        </w:tc>
        <w:tc>
          <w:tcPr>
            <w:tcW w:w="926" w:type="dxa"/>
            <w:shd w:val="clear" w:color="auto" w:fill="auto"/>
          </w:tcPr>
          <w:p w14:paraId="738F3CDF" w14:textId="77777777" w:rsidR="000343A0" w:rsidRDefault="000343A0" w:rsidP="000343A0">
            <w:pPr>
              <w:spacing w:before="40" w:after="120"/>
              <w:ind w:right="113"/>
              <w:rPr>
                <w:ins w:id="732" w:author="JRC" w:date="2022-11-03T17:53:00Z"/>
              </w:rPr>
            </w:pPr>
          </w:p>
        </w:tc>
        <w:tc>
          <w:tcPr>
            <w:tcW w:w="3468" w:type="dxa"/>
            <w:shd w:val="clear" w:color="auto" w:fill="auto"/>
          </w:tcPr>
          <w:p w14:paraId="591F283A" w14:textId="77777777" w:rsidR="000343A0" w:rsidRDefault="000343A0" w:rsidP="000343A0">
            <w:pPr>
              <w:spacing w:before="40" w:after="120"/>
              <w:ind w:right="113"/>
              <w:rPr>
                <w:ins w:id="733" w:author="JRC" w:date="2022-11-03T17:53:00Z"/>
              </w:rPr>
            </w:pPr>
          </w:p>
        </w:tc>
        <w:tc>
          <w:tcPr>
            <w:tcW w:w="1763" w:type="dxa"/>
            <w:shd w:val="clear" w:color="auto" w:fill="auto"/>
          </w:tcPr>
          <w:p w14:paraId="1B572498" w14:textId="77777777" w:rsidR="000343A0" w:rsidRDefault="000343A0" w:rsidP="000343A0">
            <w:pPr>
              <w:spacing w:before="40" w:after="120"/>
              <w:ind w:right="113"/>
              <w:rPr>
                <w:ins w:id="734" w:author="JRC" w:date="2022-11-03T17:53:00Z"/>
              </w:rPr>
            </w:pPr>
          </w:p>
        </w:tc>
      </w:tr>
    </w:tbl>
    <w:bookmarkEnd w:id="652"/>
    <w:p w14:paraId="0F9F8553" w14:textId="5434A699" w:rsidR="002B55E7" w:rsidRPr="008A32EB" w:rsidRDefault="00DA0E05" w:rsidP="002B55E7">
      <w:pPr>
        <w:tabs>
          <w:tab w:val="right" w:pos="851"/>
        </w:tabs>
        <w:spacing w:before="360" w:after="240" w:line="240" w:lineRule="auto"/>
        <w:ind w:left="2268" w:hanging="1134"/>
        <w:outlineLvl w:val="2"/>
        <w:rPr>
          <w:ins w:id="735" w:author="JRC" w:date="2022-10-25T17:58:00Z"/>
          <w:b/>
          <w:sz w:val="28"/>
        </w:rPr>
      </w:pPr>
      <w:ins w:id="736" w:author="JRC" w:date="2022-11-04T10:59:00Z">
        <w:r w:rsidRPr="00DA0E05">
          <w:rPr>
            <w:rFonts w:eastAsia="MS Mincho"/>
          </w:rPr>
          <w:t>3</w:t>
        </w:r>
      </w:ins>
      <w:ins w:id="737" w:author="JRC" w:date="2022-10-25T17:58:00Z">
        <w:r w:rsidR="002B55E7" w:rsidRPr="00DA0E05">
          <w:rPr>
            <w:rFonts w:eastAsia="MS Mincho"/>
          </w:rPr>
          <w:t>.</w:t>
        </w:r>
        <w:r w:rsidR="002B55E7" w:rsidRPr="00DA0E05">
          <w:rPr>
            <w:rFonts w:eastAsia="MS Mincho"/>
          </w:rPr>
          <w:tab/>
        </w:r>
        <w:r w:rsidR="002B55E7" w:rsidRPr="00DA0E05">
          <w:rPr>
            <w:rFonts w:eastAsia="MS Mincho"/>
          </w:rPr>
          <w:tab/>
          <w:t>Test procedure</w:t>
        </w:r>
      </w:ins>
      <w:ins w:id="738" w:author="JRC" w:date="2022-11-07T15:38:00Z">
        <w:r w:rsidR="00856157">
          <w:rPr>
            <w:rFonts w:eastAsia="MS Mincho"/>
          </w:rPr>
          <w:t xml:space="preserve"> for determine the </w:t>
        </w:r>
      </w:ins>
      <w:ins w:id="739" w:author="JRC" w:date="2022-11-14T10:46:00Z">
        <w:r w:rsidR="00305F21">
          <w:rPr>
            <w:rFonts w:eastAsia="MS Mincho"/>
          </w:rPr>
          <w:t xml:space="preserve">battery </w:t>
        </w:r>
      </w:ins>
      <w:ins w:id="740" w:author="JRC" w:date="2022-11-07T15:38:00Z">
        <w:r w:rsidR="00856157">
          <w:rPr>
            <w:rFonts w:eastAsia="MS Mincho"/>
          </w:rPr>
          <w:t xml:space="preserve">energy capacity </w:t>
        </w:r>
        <w:commentRangeStart w:id="741"/>
        <w:r w:rsidR="00856157">
          <w:rPr>
            <w:rFonts w:eastAsia="MS Mincho"/>
          </w:rPr>
          <w:t>fade</w:t>
        </w:r>
      </w:ins>
      <w:commentRangeEnd w:id="741"/>
      <w:ins w:id="742" w:author="JRC" w:date="2022-11-14T10:46:00Z">
        <w:r w:rsidR="00305F21">
          <w:rPr>
            <w:rStyle w:val="Kommentarzeichen"/>
            <w:lang w:val="x-none"/>
          </w:rPr>
          <w:commentReference w:id="741"/>
        </w:r>
      </w:ins>
    </w:p>
    <w:p w14:paraId="75CA748D" w14:textId="159B5983" w:rsidR="002B55E7" w:rsidRPr="008319CC" w:rsidRDefault="00D6162D" w:rsidP="002B55E7">
      <w:pPr>
        <w:pStyle w:val="SingleTxtG"/>
        <w:ind w:leftChars="567" w:left="2268" w:hangingChars="567" w:hanging="1134"/>
        <w:rPr>
          <w:ins w:id="743" w:author="JRC" w:date="2022-10-25T17:58:00Z"/>
        </w:rPr>
      </w:pPr>
      <w:bookmarkStart w:id="744" w:name="_Ref498597445"/>
      <w:ins w:id="745" w:author="JRC" w:date="2022-11-04T11:01:00Z">
        <w:r>
          <w:t>3</w:t>
        </w:r>
      </w:ins>
      <w:ins w:id="746" w:author="JRC" w:date="2022-10-25T17:58:00Z">
        <w:r w:rsidR="002B55E7" w:rsidRPr="008319CC">
          <w:t>.1</w:t>
        </w:r>
        <w:r w:rsidR="002B55E7">
          <w:t>.</w:t>
        </w:r>
        <w:r w:rsidR="002B55E7" w:rsidRPr="008319CC">
          <w:tab/>
          <w:t>General</w:t>
        </w:r>
        <w:bookmarkEnd w:id="744"/>
      </w:ins>
    </w:p>
    <w:p w14:paraId="72E63649" w14:textId="0405EFEA" w:rsidR="002B55E7" w:rsidRPr="008A32EB" w:rsidRDefault="002B55E7" w:rsidP="002B55E7">
      <w:pPr>
        <w:spacing w:after="120"/>
        <w:ind w:left="2261" w:right="1138"/>
        <w:jc w:val="both"/>
        <w:rPr>
          <w:ins w:id="747" w:author="JRC" w:date="2022-10-25T17:58:00Z"/>
        </w:rPr>
      </w:pPr>
      <w:ins w:id="748" w:author="JRC" w:date="2022-10-25T17:58:00Z">
        <w:r w:rsidRPr="008A32EB">
          <w:t xml:space="preserve">The following test procedure determine </w:t>
        </w:r>
      </w:ins>
      <w:ins w:id="749" w:author="JRC" w:date="2022-11-03T10:52:00Z">
        <w:r w:rsidR="00A6302C">
          <w:t>the energy</w:t>
        </w:r>
      </w:ins>
      <w:ins w:id="750" w:author="JRC" w:date="2022-10-28T14:17:00Z">
        <w:r w:rsidR="005A68BD">
          <w:t xml:space="preserve"> capacity fade </w:t>
        </w:r>
      </w:ins>
      <w:ins w:id="751" w:author="JRC" w:date="2022-10-28T14:19:00Z">
        <w:r w:rsidR="005A68BD">
          <w:t>of the batteries of</w:t>
        </w:r>
      </w:ins>
      <w:ins w:id="752" w:author="JRC" w:date="2022-10-28T14:17:00Z">
        <w:r w:rsidR="005A68BD">
          <w:t xml:space="preserve"> </w:t>
        </w:r>
      </w:ins>
      <w:ins w:id="753" w:author="JRC" w:date="2022-11-03T10:53:00Z">
        <w:r w:rsidR="00A6302C">
          <w:t xml:space="preserve">the </w:t>
        </w:r>
      </w:ins>
      <w:ins w:id="754" w:author="JRC" w:date="2022-10-28T14:17:00Z">
        <w:r w:rsidR="005A68BD">
          <w:t>HDEV</w:t>
        </w:r>
      </w:ins>
      <w:ins w:id="755" w:author="JRC" w:date="2022-10-25T17:58:00Z">
        <w:r w:rsidRPr="008A32EB">
          <w:t xml:space="preserve"> or </w:t>
        </w:r>
      </w:ins>
      <w:ins w:id="756" w:author="JRC" w:date="2022-10-28T14:18:00Z">
        <w:r w:rsidR="005A68BD">
          <w:t>OVC-HDEV</w:t>
        </w:r>
      </w:ins>
      <w:ins w:id="757" w:author="JRC" w:date="2022-10-25T17:58:00Z">
        <w:r w:rsidRPr="008A32EB">
          <w:t>.</w:t>
        </w:r>
      </w:ins>
    </w:p>
    <w:p w14:paraId="5D160529" w14:textId="276CA059" w:rsidR="00A6302C" w:rsidRDefault="00A6302C" w:rsidP="002B55E7">
      <w:pPr>
        <w:spacing w:after="120"/>
        <w:ind w:left="2261" w:right="1138"/>
        <w:jc w:val="both"/>
        <w:rPr>
          <w:ins w:id="758" w:author="JRC" w:date="2022-11-03T10:59:00Z"/>
          <w:lang w:val="en-US"/>
        </w:rPr>
      </w:pPr>
      <w:ins w:id="759" w:author="JRC" w:date="2022-11-03T10:55:00Z">
        <w:r w:rsidRPr="00A6302C">
          <w:rPr>
            <w:lang w:val="en-US"/>
          </w:rPr>
          <w:t xml:space="preserve">A </w:t>
        </w:r>
      </w:ins>
      <w:commentRangeStart w:id="760"/>
      <w:ins w:id="761" w:author="JRC" w:date="2022-11-03T10:56:00Z">
        <w:r>
          <w:rPr>
            <w:lang w:val="en-US"/>
          </w:rPr>
          <w:t xml:space="preserve">Round Trip Efficiency (RTE) </w:t>
        </w:r>
      </w:ins>
      <w:commentRangeEnd w:id="760"/>
      <w:r w:rsidR="00654C0B">
        <w:rPr>
          <w:rStyle w:val="Kommentarzeichen"/>
          <w:lang w:val="x-none"/>
        </w:rPr>
        <w:commentReference w:id="760"/>
      </w:r>
      <w:ins w:id="762" w:author="JRC" w:date="2022-11-03T10:59:00Z">
        <w:r>
          <w:rPr>
            <w:lang w:val="en-US"/>
          </w:rPr>
          <w:t xml:space="preserve">test </w:t>
        </w:r>
        <w:r w:rsidRPr="00A6302C">
          <w:rPr>
            <w:lang w:val="en-US"/>
          </w:rPr>
          <w:t>(</w:t>
        </w:r>
      </w:ins>
      <w:ins w:id="763" w:author="JRC" w:date="2022-11-03T10:55:00Z">
        <w:r w:rsidRPr="00A6302C">
          <w:rPr>
            <w:lang w:val="en-US"/>
          </w:rPr>
          <w:t xml:space="preserve">full charge/discharge cycle) </w:t>
        </w:r>
      </w:ins>
      <w:ins w:id="764" w:author="JRC" w:date="2022-11-03T10:57:00Z">
        <w:r>
          <w:rPr>
            <w:lang w:val="en-US"/>
          </w:rPr>
          <w:t xml:space="preserve">at </w:t>
        </w:r>
      </w:ins>
      <w:ins w:id="765" w:author="JRC" w:date="2022-11-07T15:40:00Z">
        <w:r w:rsidR="00856157">
          <w:rPr>
            <w:lang w:val="en-US"/>
          </w:rPr>
          <w:t xml:space="preserve">certification and at </w:t>
        </w:r>
      </w:ins>
      <w:ins w:id="766" w:author="JRC" w:date="2022-11-03T10:57:00Z">
        <w:r>
          <w:rPr>
            <w:lang w:val="en-US"/>
          </w:rPr>
          <w:t xml:space="preserve">given years or </w:t>
        </w:r>
      </w:ins>
      <w:ins w:id="767" w:author="JRC" w:date="2022-11-04T10:52:00Z">
        <w:r w:rsidR="00E74D7C">
          <w:rPr>
            <w:lang w:val="en-US"/>
          </w:rPr>
          <w:t>[</w:t>
        </w:r>
      </w:ins>
      <w:ins w:id="768" w:author="JRC" w:date="2022-11-03T10:57:00Z">
        <w:r w:rsidRPr="00A6302C">
          <w:rPr>
            <w:strike/>
            <w:lang w:val="en-US"/>
          </w:rPr>
          <w:t>mileage</w:t>
        </w:r>
      </w:ins>
      <w:ins w:id="769" w:author="JRC" w:date="2022-11-03T10:58:00Z">
        <w:r>
          <w:rPr>
            <w:lang w:val="en-US"/>
          </w:rPr>
          <w:t xml:space="preserve"> kWh/equivalent full cycles</w:t>
        </w:r>
      </w:ins>
      <w:ins w:id="770" w:author="JRC" w:date="2022-11-04T10:52:00Z">
        <w:r w:rsidR="00E74D7C">
          <w:rPr>
            <w:lang w:val="en-US"/>
          </w:rPr>
          <w:t>]</w:t>
        </w:r>
      </w:ins>
      <w:ins w:id="771" w:author="JRC" w:date="2022-11-03T10:57:00Z">
        <w:r>
          <w:rPr>
            <w:lang w:val="en-US"/>
          </w:rPr>
          <w:t xml:space="preserve"> </w:t>
        </w:r>
      </w:ins>
      <w:ins w:id="772" w:author="JRC" w:date="2022-11-03T10:55:00Z">
        <w:r w:rsidRPr="00A6302C">
          <w:rPr>
            <w:lang w:val="en-US"/>
          </w:rPr>
          <w:t xml:space="preserve">should be applied via </w:t>
        </w:r>
      </w:ins>
      <w:ins w:id="773" w:author="JRC" w:date="2022-11-03T10:59:00Z">
        <w:r>
          <w:rPr>
            <w:lang w:val="en-US"/>
          </w:rPr>
          <w:t xml:space="preserve">the </w:t>
        </w:r>
      </w:ins>
      <w:ins w:id="774" w:author="JRC" w:date="2022-11-03T10:55:00Z">
        <w:r w:rsidRPr="00A6302C">
          <w:rPr>
            <w:lang w:val="en-US"/>
          </w:rPr>
          <w:t xml:space="preserve">charging port. This can be done with a </w:t>
        </w:r>
      </w:ins>
      <w:ins w:id="775" w:author="JRC" w:date="2022-11-04T11:02:00Z">
        <w:r w:rsidR="00D6162D">
          <w:rPr>
            <w:lang w:val="en-US"/>
          </w:rPr>
          <w:t>[</w:t>
        </w:r>
      </w:ins>
      <w:ins w:id="776" w:author="JRC" w:date="2022-11-03T10:55:00Z">
        <w:r w:rsidRPr="00A6302C">
          <w:rPr>
            <w:lang w:val="en-US"/>
          </w:rPr>
          <w:t>bidirectional charging unit</w:t>
        </w:r>
        <w:r>
          <w:rPr>
            <w:lang w:val="en-US"/>
          </w:rPr>
          <w:t xml:space="preserve"> as </w:t>
        </w:r>
      </w:ins>
      <w:ins w:id="777" w:author="JRC" w:date="2022-11-03T10:59:00Z">
        <w:r>
          <w:rPr>
            <w:lang w:val="en-US"/>
          </w:rPr>
          <w:t xml:space="preserve">per paragraph </w:t>
        </w:r>
      </w:ins>
      <w:ins w:id="778" w:author="JRC" w:date="2022-11-03T11:00:00Z">
        <w:r>
          <w:rPr>
            <w:lang w:val="en-US"/>
          </w:rPr>
          <w:t>xx</w:t>
        </w:r>
      </w:ins>
      <w:ins w:id="779" w:author="JRC" w:date="2022-11-04T11:02:00Z">
        <w:r w:rsidR="00D6162D">
          <w:rPr>
            <w:lang w:val="en-US"/>
          </w:rPr>
          <w:t>]</w:t>
        </w:r>
      </w:ins>
      <w:ins w:id="780" w:author="JRC" w:date="2022-11-03T11:00:00Z">
        <w:r w:rsidR="00856157">
          <w:rPr>
            <w:lang w:val="en-US"/>
          </w:rPr>
          <w:t xml:space="preserve"> </w:t>
        </w:r>
      </w:ins>
      <w:ins w:id="781" w:author="JRC" w:date="2022-11-07T15:40:00Z">
        <w:r w:rsidR="00856157">
          <w:rPr>
            <w:lang w:val="en-US"/>
          </w:rPr>
          <w:t>after pre-conditioning.</w:t>
        </w:r>
      </w:ins>
    </w:p>
    <w:p w14:paraId="4D4E2A50" w14:textId="024478C4" w:rsidR="007B005F" w:rsidRPr="0044361D" w:rsidRDefault="009455E7" w:rsidP="0044361D">
      <w:pPr>
        <w:pStyle w:val="SingleTxtG"/>
        <w:ind w:left="2261"/>
        <w:rPr>
          <w:ins w:id="782" w:author="JRC" w:date="2022-11-03T11:02:00Z"/>
          <w:lang w:val="en-US"/>
        </w:rPr>
      </w:pPr>
      <w:ins w:id="783" w:author="JRC" w:date="2022-11-14T10:49:00Z">
        <w:r>
          <w:rPr>
            <w:lang w:val="en-US"/>
          </w:rPr>
          <w:t>[</w:t>
        </w:r>
      </w:ins>
      <w:ins w:id="784" w:author="JRC" w:date="2022-11-03T11:01:00Z">
        <w:r w:rsidR="007B005F">
          <w:rPr>
            <w:lang w:val="en-US"/>
          </w:rPr>
          <w:t>The manufactures shall guarantee that a</w:t>
        </w:r>
      </w:ins>
      <w:ins w:id="785" w:author="JRC" w:date="2022-11-03T11:00:00Z">
        <w:r w:rsidR="00A6302C">
          <w:rPr>
            <w:lang w:val="en-US"/>
          </w:rPr>
          <w:t xml:space="preserve">ll the traction batteries installed on the vehicle </w:t>
        </w:r>
      </w:ins>
      <w:ins w:id="786" w:author="JRC" w:date="2022-11-03T11:02:00Z">
        <w:r w:rsidR="007B005F">
          <w:rPr>
            <w:lang w:val="en-US"/>
          </w:rPr>
          <w:t>are</w:t>
        </w:r>
      </w:ins>
      <w:ins w:id="787" w:author="JRC" w:date="2022-11-03T11:00:00Z">
        <w:r w:rsidR="00A6302C">
          <w:rPr>
            <w:lang w:val="en-US"/>
          </w:rPr>
          <w:t xml:space="preserve"> </w:t>
        </w:r>
      </w:ins>
      <w:ins w:id="788" w:author="JRC" w:date="2022-11-03T11:02:00Z">
        <w:r w:rsidR="007B005F">
          <w:rPr>
            <w:lang w:val="en-US"/>
          </w:rPr>
          <w:t>engaged during the RTE te</w:t>
        </w:r>
        <w:commentRangeStart w:id="789"/>
        <w:r w:rsidR="007B005F">
          <w:rPr>
            <w:lang w:val="en-US"/>
          </w:rPr>
          <w:t>s</w:t>
        </w:r>
        <w:commentRangeEnd w:id="789"/>
        <w:r w:rsidR="007B005F">
          <w:rPr>
            <w:rStyle w:val="Kommentarzeichen"/>
            <w:lang w:val="x-none"/>
          </w:rPr>
          <w:commentReference w:id="789"/>
        </w:r>
        <w:r w:rsidR="007B005F">
          <w:rPr>
            <w:lang w:val="en-US"/>
          </w:rPr>
          <w:t xml:space="preserve">t </w:t>
        </w:r>
      </w:ins>
      <w:ins w:id="790" w:author="JRC" w:date="2022-11-03T11:06:00Z">
        <w:r w:rsidR="007B005F">
          <w:rPr>
            <w:lang w:val="en-US"/>
          </w:rPr>
          <w:t xml:space="preserve">to determine the </w:t>
        </w:r>
      </w:ins>
      <w:ins w:id="791" w:author="JRC" w:date="2022-11-03T11:11:00Z">
        <w:r w:rsidR="007B005F" w:rsidRPr="00772340">
          <w:t>Usable Battery Energy (</w:t>
        </w:r>
        <w:commentRangeStart w:id="792"/>
        <w:r w:rsidR="007B005F" w:rsidRPr="00772340">
          <w:t>UBE</w:t>
        </w:r>
      </w:ins>
      <w:commentRangeEnd w:id="792"/>
      <w:ins w:id="793" w:author="JRC" w:date="2022-11-03T11:18:00Z">
        <w:r w:rsidR="0044361D">
          <w:rPr>
            <w:rStyle w:val="Kommentarzeichen"/>
            <w:lang w:val="x-none"/>
          </w:rPr>
          <w:commentReference w:id="792"/>
        </w:r>
      </w:ins>
      <w:ins w:id="794" w:author="JRC" w:date="2022-11-03T11:11:00Z">
        <w:r w:rsidR="007B005F" w:rsidRPr="00772340">
          <w:t>)</w:t>
        </w:r>
        <w:r w:rsidR="0044361D">
          <w:t xml:space="preserve"> </w:t>
        </w:r>
      </w:ins>
      <w:ins w:id="795" w:author="JRC" w:date="2022-11-03T11:19:00Z">
        <w:r w:rsidR="0044361D" w:rsidRPr="0044361D">
          <w:rPr>
            <w:lang w:val="en-US"/>
          </w:rPr>
          <w:t>certified</w:t>
        </w:r>
      </w:ins>
      <w:ins w:id="796" w:author="JRC" w:date="2022-11-03T11:06:00Z">
        <w:r w:rsidR="007B005F" w:rsidRPr="0044361D">
          <w:rPr>
            <w:lang w:val="en-US"/>
          </w:rPr>
          <w:t xml:space="preserve"> </w:t>
        </w:r>
      </w:ins>
      <w:ins w:id="797" w:author="JRC" w:date="2022-11-03T11:08:00Z">
        <w:r w:rsidR="0044361D">
          <w:rPr>
            <w:lang w:val="en-US"/>
          </w:rPr>
          <w:t xml:space="preserve">and </w:t>
        </w:r>
        <w:r w:rsidR="007B005F" w:rsidRPr="0044361D">
          <w:rPr>
            <w:lang w:val="en-US"/>
          </w:rPr>
          <w:t>measured</w:t>
        </w:r>
      </w:ins>
      <w:ins w:id="798" w:author="JRC" w:date="2022-11-03T15:01:00Z">
        <w:r w:rsidR="005836AF">
          <w:rPr>
            <w:lang w:val="en-US"/>
          </w:rPr>
          <w:t>.</w:t>
        </w:r>
      </w:ins>
      <w:ins w:id="799" w:author="JRC" w:date="2022-11-14T10:49:00Z">
        <w:r>
          <w:rPr>
            <w:lang w:val="en-US"/>
          </w:rPr>
          <w:t>]</w:t>
        </w:r>
      </w:ins>
    </w:p>
    <w:p w14:paraId="1B00DAF8" w14:textId="2C7AE5FE" w:rsidR="002B55E7" w:rsidRPr="008319CC" w:rsidRDefault="00D6162D" w:rsidP="002B55E7">
      <w:pPr>
        <w:pStyle w:val="SingleTxtG"/>
        <w:ind w:leftChars="567" w:left="2268" w:hangingChars="567" w:hanging="1134"/>
        <w:rPr>
          <w:ins w:id="800" w:author="JRC" w:date="2022-10-25T17:58:00Z"/>
        </w:rPr>
      </w:pPr>
      <w:ins w:id="801" w:author="JRC" w:date="2022-11-04T11:01:00Z">
        <w:r>
          <w:t>3</w:t>
        </w:r>
      </w:ins>
      <w:ins w:id="802" w:author="JRC" w:date="2022-10-25T17:58:00Z">
        <w:r w:rsidR="002B55E7" w:rsidRPr="008319CC">
          <w:t>.1.1</w:t>
        </w:r>
        <w:r w:rsidR="002B55E7">
          <w:t>.</w:t>
        </w:r>
        <w:r w:rsidR="002B55E7" w:rsidRPr="008319CC">
          <w:tab/>
          <w:t>Required information</w:t>
        </w:r>
      </w:ins>
    </w:p>
    <w:p w14:paraId="0ADD12F2" w14:textId="235E678B" w:rsidR="002B55E7" w:rsidRDefault="002B55E7" w:rsidP="002B55E7">
      <w:pPr>
        <w:spacing w:after="120"/>
        <w:ind w:left="2261" w:right="1138"/>
        <w:jc w:val="both"/>
        <w:rPr>
          <w:ins w:id="803" w:author="JRC" w:date="2022-11-03T12:10:00Z"/>
          <w:lang w:val="en-US"/>
        </w:rPr>
      </w:pPr>
      <w:ins w:id="804" w:author="JRC" w:date="2022-10-25T17:58:00Z">
        <w:r w:rsidRPr="008A32EB">
          <w:rPr>
            <w:lang w:val="en-US"/>
          </w:rPr>
          <w:lastRenderedPageBreak/>
          <w:t>The manufacturer shall provide the following i</w:t>
        </w:r>
        <w:r w:rsidR="007238FA">
          <w:rPr>
            <w:lang w:val="en-US"/>
          </w:rPr>
          <w:t xml:space="preserve">nformation required to conduct the </w:t>
        </w:r>
        <w:r w:rsidRPr="008A32EB">
          <w:rPr>
            <w:lang w:val="en-US"/>
          </w:rPr>
          <w:t>test procedure.</w:t>
        </w:r>
      </w:ins>
    </w:p>
    <w:p w14:paraId="511AF938" w14:textId="00211FA2" w:rsidR="007238FA" w:rsidRPr="00D372EF" w:rsidRDefault="00D6162D" w:rsidP="007238FA">
      <w:pPr>
        <w:spacing w:after="120"/>
        <w:ind w:left="2261" w:right="1138"/>
        <w:jc w:val="both"/>
        <w:rPr>
          <w:ins w:id="805" w:author="JRC" w:date="2022-11-03T12:10:00Z"/>
          <w:sz w:val="16"/>
          <w:lang w:val="en-US"/>
        </w:rPr>
      </w:pPr>
      <w:ins w:id="806" w:author="JRC" w:date="2022-11-04T11:03:00Z">
        <w:r>
          <w:rPr>
            <w:lang w:val="en-US"/>
          </w:rPr>
          <w:t>[</w:t>
        </w:r>
      </w:ins>
      <w:ins w:id="807" w:author="JRC" w:date="2022-11-03T12:10:00Z">
        <w:r w:rsidR="007238FA" w:rsidRPr="007238FA">
          <w:rPr>
            <w:lang w:val="en-US"/>
          </w:rPr>
          <w:t>Boundary</w:t>
        </w:r>
      </w:ins>
      <w:ins w:id="808" w:author="JRC" w:date="2022-11-03T12:11:00Z">
        <w:r w:rsidR="007238FA">
          <w:rPr>
            <w:lang w:val="en-US"/>
          </w:rPr>
          <w:t xml:space="preserve"> </w:t>
        </w:r>
      </w:ins>
      <w:ins w:id="809" w:author="JRC" w:date="2022-11-03T12:10:00Z">
        <w:r w:rsidR="007238FA" w:rsidRPr="007238FA">
          <w:rPr>
            <w:lang w:val="en-US"/>
          </w:rPr>
          <w:t>conditions that qualify</w:t>
        </w:r>
      </w:ins>
      <w:ins w:id="810" w:author="JRC" w:date="2022-11-03T12:11:00Z">
        <w:r w:rsidR="007238FA">
          <w:rPr>
            <w:lang w:val="en-US"/>
          </w:rPr>
          <w:t xml:space="preserve"> </w:t>
        </w:r>
      </w:ins>
      <w:ins w:id="811" w:author="JRC" w:date="2022-11-03T12:10:00Z">
        <w:r w:rsidR="007238FA" w:rsidRPr="007238FA">
          <w:rPr>
            <w:lang w:val="en-US"/>
          </w:rPr>
          <w:t xml:space="preserve">vehicle for </w:t>
        </w:r>
        <w:commentRangeStart w:id="812"/>
        <w:r w:rsidR="007238FA" w:rsidRPr="007238FA">
          <w:rPr>
            <w:lang w:val="en-US"/>
          </w:rPr>
          <w:t>testing</w:t>
        </w:r>
      </w:ins>
      <w:commentRangeEnd w:id="812"/>
      <w:ins w:id="813" w:author="JRC" w:date="2022-11-03T12:11:00Z">
        <w:r w:rsidR="007238FA">
          <w:rPr>
            <w:rStyle w:val="Kommentarzeichen"/>
            <w:lang w:val="x-none"/>
          </w:rPr>
          <w:commentReference w:id="812"/>
        </w:r>
      </w:ins>
    </w:p>
    <w:p w14:paraId="25101F82" w14:textId="2BC1CE16" w:rsidR="007238FA" w:rsidRPr="00D372EF" w:rsidRDefault="00654C0B" w:rsidP="00D372EF">
      <w:pPr>
        <w:pStyle w:val="Listenabsatz"/>
        <w:numPr>
          <w:ilvl w:val="0"/>
          <w:numId w:val="36"/>
        </w:numPr>
        <w:spacing w:after="120"/>
        <w:ind w:right="1138"/>
        <w:rPr>
          <w:ins w:id="814" w:author="JRC" w:date="2022-11-03T12:10:00Z"/>
          <w:sz w:val="20"/>
          <w:lang w:val="en-US"/>
        </w:rPr>
      </w:pPr>
      <w:ins w:id="815" w:author="JRC Elena Paffumi" w:date="2022-11-17T14:11:00Z">
        <w:r>
          <w:rPr>
            <w:sz w:val="20"/>
            <w:lang w:val="en-US"/>
          </w:rPr>
          <w:t xml:space="preserve">Battery </w:t>
        </w:r>
      </w:ins>
      <w:ins w:id="816" w:author="JRC" w:date="2022-11-03T12:10:00Z">
        <w:del w:id="817" w:author="JRC Elena Paffumi" w:date="2022-11-17T14:11:00Z">
          <w:r w:rsidR="007238FA" w:rsidRPr="00D372EF" w:rsidDel="00654C0B">
            <w:rPr>
              <w:sz w:val="20"/>
              <w:lang w:val="en-US"/>
            </w:rPr>
            <w:delText>C</w:delText>
          </w:r>
        </w:del>
      </w:ins>
      <w:ins w:id="818" w:author="JRC Elena Paffumi" w:date="2022-11-17T14:11:00Z">
        <w:r>
          <w:rPr>
            <w:sz w:val="20"/>
            <w:lang w:val="en-US"/>
          </w:rPr>
          <w:t>c</w:t>
        </w:r>
      </w:ins>
      <w:ins w:id="819" w:author="JRC" w:date="2022-11-03T12:10:00Z">
        <w:r w:rsidR="007238FA" w:rsidRPr="00D372EF">
          <w:rPr>
            <w:sz w:val="20"/>
            <w:lang w:val="en-US"/>
          </w:rPr>
          <w:t>ell temperature normally distributed with</w:t>
        </w:r>
      </w:ins>
      <w:ins w:id="820" w:author="JRC" w:date="2022-11-03T12:11:00Z">
        <w:r w:rsidR="007238FA" w:rsidRPr="00D372EF">
          <w:rPr>
            <w:sz w:val="20"/>
            <w:lang w:val="en-US"/>
          </w:rPr>
          <w:t xml:space="preserve"> </w:t>
        </w:r>
      </w:ins>
      <w:ins w:id="821" w:author="JRC" w:date="2022-11-03T12:10:00Z">
        <w:r w:rsidR="007238FA" w:rsidRPr="00D372EF">
          <w:rPr>
            <w:sz w:val="20"/>
            <w:lang w:val="en-US"/>
          </w:rPr>
          <w:t>average temperature at Y C and variance &lt;Z</w:t>
        </w:r>
      </w:ins>
    </w:p>
    <w:p w14:paraId="440818FE" w14:textId="31EE74F8" w:rsidR="007238FA" w:rsidRPr="00D372EF" w:rsidRDefault="007238FA" w:rsidP="00D372EF">
      <w:pPr>
        <w:pStyle w:val="Listenabsatz"/>
        <w:numPr>
          <w:ilvl w:val="0"/>
          <w:numId w:val="36"/>
        </w:numPr>
        <w:spacing w:after="120"/>
        <w:ind w:right="1138"/>
        <w:rPr>
          <w:ins w:id="822" w:author="JRC" w:date="2022-11-03T12:10:00Z"/>
          <w:sz w:val="20"/>
          <w:lang w:val="en-US"/>
        </w:rPr>
      </w:pPr>
      <w:ins w:id="823" w:author="JRC" w:date="2022-11-03T12:10:00Z">
        <w:r w:rsidRPr="00D372EF">
          <w:rPr>
            <w:sz w:val="20"/>
            <w:lang w:val="en-US"/>
          </w:rPr>
          <w:t>Average SoC normally distributed with</w:t>
        </w:r>
      </w:ins>
      <w:ins w:id="824" w:author="JRC" w:date="2022-11-03T12:11:00Z">
        <w:r w:rsidRPr="00D372EF">
          <w:rPr>
            <w:sz w:val="20"/>
            <w:lang w:val="en-US"/>
          </w:rPr>
          <w:t xml:space="preserve"> </w:t>
        </w:r>
      </w:ins>
      <w:ins w:id="825" w:author="JRC" w:date="2022-11-03T12:10:00Z">
        <w:r w:rsidRPr="00D372EF">
          <w:rPr>
            <w:sz w:val="20"/>
            <w:lang w:val="en-US"/>
          </w:rPr>
          <w:t>average value Y*% and variance &lt;Z*</w:t>
        </w:r>
      </w:ins>
    </w:p>
    <w:p w14:paraId="5185D962" w14:textId="520932A7" w:rsidR="007238FA" w:rsidRPr="00D372EF" w:rsidRDefault="007238FA" w:rsidP="00D372EF">
      <w:pPr>
        <w:pStyle w:val="Listenabsatz"/>
        <w:numPr>
          <w:ilvl w:val="0"/>
          <w:numId w:val="36"/>
        </w:numPr>
        <w:spacing w:after="120"/>
        <w:ind w:right="1138"/>
        <w:rPr>
          <w:ins w:id="826" w:author="JRC" w:date="2022-11-03T12:10:00Z"/>
          <w:sz w:val="20"/>
          <w:lang w:val="en-US"/>
        </w:rPr>
      </w:pPr>
      <w:commentRangeStart w:id="827"/>
      <w:ins w:id="828" w:author="JRC" w:date="2022-11-03T12:10:00Z">
        <w:r w:rsidRPr="00D372EF">
          <w:rPr>
            <w:sz w:val="20"/>
            <w:lang w:val="en-US"/>
          </w:rPr>
          <w:t>Depth of discharge (DoD)</w:t>
        </w:r>
      </w:ins>
      <w:commentRangeEnd w:id="827"/>
      <w:r w:rsidR="00654C0B">
        <w:rPr>
          <w:rStyle w:val="Kommentarzeichen"/>
          <w:rFonts w:eastAsia="Times New Roman"/>
          <w:kern w:val="0"/>
          <w:szCs w:val="20"/>
          <w:lang w:val="x-none" w:eastAsia="en-US"/>
        </w:rPr>
        <w:commentReference w:id="827"/>
      </w:r>
      <w:ins w:id="829" w:author="JRC" w:date="2022-11-03T12:10:00Z">
        <w:r w:rsidRPr="00D372EF">
          <w:rPr>
            <w:sz w:val="20"/>
            <w:lang w:val="en-US"/>
          </w:rPr>
          <w:t>: share of cycles</w:t>
        </w:r>
      </w:ins>
      <w:ins w:id="830" w:author="JRC" w:date="2022-11-03T12:11:00Z">
        <w:r w:rsidRPr="00D372EF">
          <w:rPr>
            <w:sz w:val="20"/>
            <w:lang w:val="en-US"/>
          </w:rPr>
          <w:t xml:space="preserve"> </w:t>
        </w:r>
      </w:ins>
      <w:ins w:id="831" w:author="JRC" w:date="2022-11-03T12:10:00Z">
        <w:r w:rsidRPr="00D372EF">
          <w:rPr>
            <w:sz w:val="20"/>
            <w:lang w:val="en-US"/>
          </w:rPr>
          <w:t>with DoD &gt;Y**% must be below Z**%</w:t>
        </w:r>
      </w:ins>
      <w:ins w:id="832" w:author="JRC" w:date="2022-11-04T11:03:00Z">
        <w:r w:rsidR="00D6162D">
          <w:rPr>
            <w:sz w:val="20"/>
            <w:lang w:val="en-US"/>
          </w:rPr>
          <w:t>]</w:t>
        </w:r>
      </w:ins>
    </w:p>
    <w:p w14:paraId="4271CB19" w14:textId="77777777" w:rsidR="00D6162D" w:rsidRPr="00D6162D" w:rsidRDefault="00D6162D" w:rsidP="00D6162D">
      <w:pPr>
        <w:spacing w:after="120"/>
        <w:ind w:left="2268" w:right="1138"/>
        <w:rPr>
          <w:ins w:id="833" w:author="JRC" w:date="2022-11-04T11:05:00Z"/>
          <w:lang w:val="en-US"/>
        </w:rPr>
      </w:pPr>
      <w:bookmarkStart w:id="834" w:name="_Ref17892977"/>
      <w:ins w:id="835" w:author="JRC" w:date="2022-11-04T11:05:00Z">
        <w:r w:rsidRPr="00D6162D">
          <w:rPr>
            <w:lang w:val="en-US"/>
          </w:rPr>
          <w:t>The manufacturer shall specify if a RTE operation mode shall be set at vehicle level for performing the test.</w:t>
        </w:r>
      </w:ins>
    </w:p>
    <w:p w14:paraId="4E362997" w14:textId="3FECC5DC" w:rsidR="002B55E7" w:rsidRPr="008A32EB" w:rsidRDefault="002B55E7" w:rsidP="00D372EF">
      <w:pPr>
        <w:pStyle w:val="SingleTxtG"/>
        <w:ind w:left="0"/>
        <w:rPr>
          <w:ins w:id="836" w:author="JRC" w:date="2022-10-25T17:58:00Z"/>
          <w:lang w:val="en-US"/>
        </w:rPr>
      </w:pPr>
    </w:p>
    <w:p w14:paraId="51BA8199" w14:textId="7327CC0D" w:rsidR="002B55E7" w:rsidRPr="008319CC" w:rsidRDefault="00D6162D" w:rsidP="002B55E7">
      <w:pPr>
        <w:pStyle w:val="SingleTxtG"/>
        <w:ind w:leftChars="567" w:left="2268" w:hangingChars="567" w:hanging="1134"/>
        <w:rPr>
          <w:ins w:id="837" w:author="JRC" w:date="2022-10-25T17:58:00Z"/>
        </w:rPr>
      </w:pPr>
      <w:ins w:id="838" w:author="JRC" w:date="2022-11-04T11:05:00Z">
        <w:r>
          <w:t>3</w:t>
        </w:r>
      </w:ins>
      <w:ins w:id="839" w:author="JRC" w:date="2022-10-25T17:58:00Z">
        <w:r w:rsidR="002B55E7" w:rsidRPr="008319CC">
          <w:t>.1.</w:t>
        </w:r>
      </w:ins>
      <w:ins w:id="840" w:author="JRC" w:date="2022-11-04T11:06:00Z">
        <w:r>
          <w:t>2</w:t>
        </w:r>
      </w:ins>
      <w:ins w:id="841" w:author="JRC" w:date="2022-10-25T17:58:00Z">
        <w:r w:rsidR="002B55E7">
          <w:t>.</w:t>
        </w:r>
        <w:r w:rsidR="002B55E7" w:rsidRPr="008319CC">
          <w:tab/>
        </w:r>
        <w:bookmarkStart w:id="842" w:name="_Ref33615833"/>
        <w:r w:rsidR="002B55E7" w:rsidRPr="008319CC">
          <w:t>Required measurements</w:t>
        </w:r>
        <w:bookmarkEnd w:id="842"/>
      </w:ins>
    </w:p>
    <w:p w14:paraId="7B0AA3D1" w14:textId="5AC0539D" w:rsidR="002B55E7" w:rsidRPr="008A32EB" w:rsidRDefault="001F427C" w:rsidP="002B55E7">
      <w:pPr>
        <w:spacing w:after="120"/>
        <w:ind w:left="2261" w:right="1138"/>
        <w:jc w:val="both"/>
        <w:rPr>
          <w:ins w:id="843" w:author="JRC" w:date="2022-10-25T17:58:00Z"/>
          <w:lang w:val="en-US"/>
        </w:rPr>
      </w:pPr>
      <w:ins w:id="844" w:author="JRC" w:date="2022-11-14T10:52:00Z">
        <w:r>
          <w:rPr>
            <w:lang w:val="en-US"/>
          </w:rPr>
          <w:t>[</w:t>
        </w:r>
      </w:ins>
      <w:ins w:id="845" w:author="JRC" w:date="2022-10-25T17:58:00Z">
        <w:r w:rsidR="002B55E7" w:rsidRPr="008A32EB">
          <w:rPr>
            <w:lang w:val="en-US"/>
          </w:rPr>
          <w:t xml:space="preserve">The test vehicle shall be instrumented with measurement devices for measuring the necessary input values for the </w:t>
        </w:r>
      </w:ins>
      <w:ins w:id="846" w:author="JRC" w:date="2022-11-03T12:52:00Z">
        <w:r w:rsidR="008F7C42">
          <w:rPr>
            <w:lang w:val="en-US"/>
          </w:rPr>
          <w:t>UBE</w:t>
        </w:r>
      </w:ins>
      <w:ins w:id="847" w:author="JRC" w:date="2022-10-25T17:58:00Z">
        <w:r w:rsidR="002B55E7" w:rsidRPr="008A32EB">
          <w:rPr>
            <w:lang w:val="en-US"/>
          </w:rPr>
          <w:t xml:space="preserve"> calculation</w:t>
        </w:r>
      </w:ins>
      <w:ins w:id="848" w:author="JRC" w:date="2022-11-03T14:48:00Z">
        <w:r w:rsidR="00DF4557">
          <w:rPr>
            <w:lang w:val="en-US"/>
          </w:rPr>
          <w:t xml:space="preserve"> (voltage and </w:t>
        </w:r>
      </w:ins>
      <w:ins w:id="849" w:author="JRC" w:date="2022-11-03T15:10:00Z">
        <w:r w:rsidR="002005E6">
          <w:rPr>
            <w:lang w:val="en-US"/>
          </w:rPr>
          <w:t xml:space="preserve">electrical </w:t>
        </w:r>
      </w:ins>
      <w:ins w:id="850" w:author="JRC" w:date="2022-11-03T14:48:00Z">
        <w:r w:rsidR="00DF4557">
          <w:rPr>
            <w:lang w:val="en-US"/>
          </w:rPr>
          <w:t>current)</w:t>
        </w:r>
      </w:ins>
      <w:ins w:id="851" w:author="JRC" w:date="2022-10-25T17:58:00Z">
        <w:r w:rsidR="002B55E7" w:rsidRPr="008A32EB">
          <w:rPr>
            <w:lang w:val="en-US"/>
          </w:rPr>
          <w:t xml:space="preserve">. </w:t>
        </w:r>
      </w:ins>
      <w:ins w:id="852" w:author="JRC" w:date="2022-11-03T14:49:00Z">
        <w:r w:rsidR="00DF4557">
          <w:rPr>
            <w:lang w:val="en-US"/>
          </w:rPr>
          <w:t xml:space="preserve">The discharge and charge </w:t>
        </w:r>
        <w:r w:rsidR="00DF4557" w:rsidRPr="00DF4557">
          <w:rPr>
            <w:lang w:val="en-US"/>
          </w:rPr>
          <w:t xml:space="preserve">energy </w:t>
        </w:r>
      </w:ins>
      <w:ins w:id="853" w:author="JRC" w:date="2022-11-03T14:50:00Z">
        <w:r w:rsidR="00DF4557">
          <w:rPr>
            <w:lang w:val="en-US"/>
          </w:rPr>
          <w:t>shall be measured</w:t>
        </w:r>
      </w:ins>
      <w:ins w:id="854" w:author="JRC" w:date="2022-11-03T14:49:00Z">
        <w:r w:rsidR="00DF4557" w:rsidRPr="00DF4557">
          <w:rPr>
            <w:lang w:val="en-US"/>
          </w:rPr>
          <w:t xml:space="preserve"> at the battery to avoid combined battery-inverter efficiency and energy </w:t>
        </w:r>
        <w:commentRangeStart w:id="855"/>
        <w:r w:rsidR="00DF4557" w:rsidRPr="00DF4557">
          <w:rPr>
            <w:lang w:val="en-US"/>
          </w:rPr>
          <w:t>losses</w:t>
        </w:r>
      </w:ins>
      <w:commentRangeEnd w:id="855"/>
      <w:ins w:id="856" w:author="JRC" w:date="2022-11-03T14:50:00Z">
        <w:r w:rsidR="00DF4557">
          <w:rPr>
            <w:rStyle w:val="Kommentarzeichen"/>
            <w:lang w:val="x-none"/>
          </w:rPr>
          <w:commentReference w:id="855"/>
        </w:r>
        <w:r w:rsidR="00DF4557">
          <w:rPr>
            <w:lang w:val="en-US"/>
          </w:rPr>
          <w:t>.</w:t>
        </w:r>
      </w:ins>
    </w:p>
    <w:p w14:paraId="50E533ED" w14:textId="1F54A074" w:rsidR="00D6162D" w:rsidRDefault="002B55E7" w:rsidP="00D6162D">
      <w:pPr>
        <w:spacing w:after="120"/>
        <w:ind w:left="2261" w:right="1138"/>
        <w:jc w:val="both"/>
        <w:rPr>
          <w:ins w:id="857" w:author="JRC" w:date="2022-11-04T11:06:00Z"/>
        </w:rPr>
      </w:pPr>
      <w:ins w:id="858" w:author="JRC" w:date="2022-10-25T17:58:00Z">
        <w:r w:rsidRPr="008A32EB">
          <w:t xml:space="preserve">As an alternative to use of measurement devices, use of on-board measurement data is permissible if the accuracy and frequency of these data is demonstrated to the responsible authority to meet the minimum requirements for accuracy and frequency described in </w:t>
        </w:r>
      </w:ins>
      <w:ins w:id="859" w:author="JRC" w:date="2022-11-04T11:07:00Z">
        <w:r w:rsidR="00D6162D">
          <w:t>[</w:t>
        </w:r>
      </w:ins>
      <w:ins w:id="860" w:author="JRC" w:date="2022-10-25T17:58:00Z">
        <w:r>
          <w:rPr>
            <w:cs/>
          </w:rPr>
          <w:t>‎</w:t>
        </w:r>
      </w:ins>
      <w:ins w:id="861" w:author="JRC" w:date="2022-11-04T11:07:00Z">
        <w:r w:rsidR="00D6162D">
          <w:t>2</w:t>
        </w:r>
      </w:ins>
      <w:ins w:id="862" w:author="JRC" w:date="2022-10-25T17:58:00Z">
        <w:r>
          <w:t>.2</w:t>
        </w:r>
      </w:ins>
      <w:ins w:id="863" w:author="JRC" w:date="2022-11-04T11:28:00Z">
        <w:r w:rsidR="006252D4">
          <w:t>. of this Annex</w:t>
        </w:r>
      </w:ins>
      <w:ins w:id="864" w:author="JRC" w:date="2022-11-04T11:07:00Z">
        <w:r w:rsidR="00D6162D">
          <w:t>]</w:t>
        </w:r>
      </w:ins>
      <w:ins w:id="865" w:author="JRC" w:date="2022-10-25T17:58:00Z">
        <w:r w:rsidRPr="008A32EB">
          <w:t xml:space="preserve">. </w:t>
        </w:r>
      </w:ins>
      <w:bookmarkStart w:id="866" w:name="_Ref33705208"/>
      <w:bookmarkEnd w:id="834"/>
      <w:ins w:id="867" w:author="JRC" w:date="2022-11-14T10:52:00Z">
        <w:r w:rsidR="001F427C">
          <w:t>]</w:t>
        </w:r>
      </w:ins>
    </w:p>
    <w:p w14:paraId="51DFA2A6" w14:textId="00DD9D39" w:rsidR="00D6162D" w:rsidRPr="008319CC" w:rsidRDefault="00D6162D" w:rsidP="00D6162D">
      <w:pPr>
        <w:spacing w:after="120"/>
        <w:ind w:left="2300" w:right="1138" w:hanging="1200"/>
        <w:jc w:val="both"/>
        <w:rPr>
          <w:ins w:id="868" w:author="JRC" w:date="2022-11-04T11:05:00Z"/>
        </w:rPr>
      </w:pPr>
      <w:ins w:id="869" w:author="JRC" w:date="2022-11-04T11:05:00Z">
        <w:r>
          <w:t>3</w:t>
        </w:r>
        <w:r w:rsidRPr="008319CC">
          <w:t>.1.</w:t>
        </w:r>
        <w:r>
          <w:t>3.</w:t>
        </w:r>
        <w:r w:rsidRPr="008319CC">
          <w:tab/>
          <w:t>Other information</w:t>
        </w:r>
        <w:bookmarkEnd w:id="866"/>
      </w:ins>
    </w:p>
    <w:p w14:paraId="0B6F9AD1" w14:textId="79B1C704" w:rsidR="00D6162D" w:rsidRDefault="00D6162D" w:rsidP="00D6162D">
      <w:pPr>
        <w:spacing w:after="120"/>
        <w:ind w:left="2261" w:right="1138"/>
        <w:jc w:val="both"/>
        <w:rPr>
          <w:ins w:id="870" w:author="JRC" w:date="2022-11-04T11:05:00Z"/>
          <w:lang w:val="en-US"/>
        </w:rPr>
      </w:pPr>
      <w:ins w:id="871" w:author="JRC" w:date="2022-11-04T11:05:00Z">
        <w:r w:rsidRPr="008A32EB">
          <w:rPr>
            <w:lang w:val="en-US"/>
          </w:rPr>
          <w:t xml:space="preserve">The manufacturer shall specify the normal operating range for each operational metric </w:t>
        </w:r>
        <w:commentRangeStart w:id="872"/>
        <w:r w:rsidRPr="008A32EB">
          <w:rPr>
            <w:lang w:val="en-US"/>
          </w:rPr>
          <w:t>listed</w:t>
        </w:r>
      </w:ins>
      <w:commentRangeEnd w:id="872"/>
      <w:ins w:id="873" w:author="JRC" w:date="2022-11-14T10:55:00Z">
        <w:r w:rsidR="001F427C">
          <w:rPr>
            <w:rStyle w:val="Kommentarzeichen"/>
            <w:lang w:val="x-none"/>
          </w:rPr>
          <w:commentReference w:id="872"/>
        </w:r>
      </w:ins>
      <w:ins w:id="874" w:author="JRC" w:date="2022-11-04T11:05:00Z">
        <w:r w:rsidRPr="008A32EB">
          <w:rPr>
            <w:lang w:val="en-US"/>
          </w:rPr>
          <w:t xml:space="preserve"> in </w:t>
        </w:r>
      </w:ins>
      <w:ins w:id="875" w:author="JRC" w:date="2022-11-04T11:07:00Z">
        <w:r w:rsidR="00591385">
          <w:rPr>
            <w:rFonts w:hint="cs"/>
            <w:cs/>
            <w:lang w:val="en-US"/>
          </w:rPr>
          <w:t>[</w:t>
        </w:r>
      </w:ins>
      <w:ins w:id="876" w:author="JRC" w:date="2022-11-04T11:05:00Z">
        <w:r>
          <w:rPr>
            <w:lang w:val="en-US"/>
          </w:rPr>
          <w:t>3.8.1</w:t>
        </w:r>
      </w:ins>
      <w:ins w:id="877" w:author="JRC" w:date="2022-11-04T11:28:00Z">
        <w:r w:rsidR="006252D4">
          <w:rPr>
            <w:lang w:val="en-US"/>
          </w:rPr>
          <w:t xml:space="preserve">. </w:t>
        </w:r>
        <w:r w:rsidR="006252D4">
          <w:t>of this Annex</w:t>
        </w:r>
      </w:ins>
      <w:ins w:id="878" w:author="JRC" w:date="2022-11-04T11:07:00Z">
        <w:r>
          <w:rPr>
            <w:lang w:val="en-US"/>
          </w:rPr>
          <w:t>]</w:t>
        </w:r>
      </w:ins>
      <w:ins w:id="879" w:author="JRC" w:date="2022-11-04T11:05:00Z">
        <w:r w:rsidRPr="008A32EB">
          <w:rPr>
            <w:lang w:val="en-US"/>
          </w:rPr>
          <w:t>.</w:t>
        </w:r>
      </w:ins>
    </w:p>
    <w:p w14:paraId="5392F59A" w14:textId="1FB45ECE" w:rsidR="00D6162D" w:rsidRDefault="00591385" w:rsidP="00D6162D">
      <w:pPr>
        <w:spacing w:after="120"/>
        <w:ind w:left="2261" w:right="1138"/>
        <w:jc w:val="both"/>
        <w:rPr>
          <w:ins w:id="880" w:author="JRC" w:date="2022-11-04T11:06:00Z"/>
          <w:lang w:val="en-US"/>
        </w:rPr>
      </w:pPr>
      <w:ins w:id="881" w:author="JRC" w:date="2022-11-04T11:08:00Z">
        <w:r>
          <w:rPr>
            <w:lang w:val="en-US"/>
          </w:rPr>
          <w:t>[</w:t>
        </w:r>
      </w:ins>
      <w:ins w:id="882" w:author="JRC" w:date="2022-11-04T11:05:00Z">
        <w:r w:rsidR="00D6162D" w:rsidRPr="008A32EB">
          <w:rPr>
            <w:lang w:val="en-US"/>
          </w:rPr>
          <w:t xml:space="preserve">Regarding any </w:t>
        </w:r>
        <w:r w:rsidR="00D6162D">
          <w:rPr>
            <w:lang w:val="en-US"/>
          </w:rPr>
          <w:t>RTE</w:t>
        </w:r>
        <w:r w:rsidR="00D6162D" w:rsidRPr="008A32EB">
          <w:rPr>
            <w:lang w:val="en-US"/>
          </w:rPr>
          <w:t xml:space="preserve"> operation mode (see </w:t>
        </w:r>
        <w:r w:rsidR="00D6162D">
          <w:rPr>
            <w:rFonts w:hint="cs"/>
            <w:cs/>
            <w:lang w:val="en-US"/>
          </w:rPr>
          <w:t>3</w:t>
        </w:r>
        <w:r w:rsidR="00D6162D">
          <w:rPr>
            <w:lang w:val="en-US"/>
          </w:rPr>
          <w:t>.7</w:t>
        </w:r>
        <w:r w:rsidR="00D6162D" w:rsidRPr="008A32EB">
          <w:rPr>
            <w:lang w:val="en-US"/>
          </w:rPr>
          <w:t>), the manufacture shall provide a list of the deactivated devices and justification for the deactivation.</w:t>
        </w:r>
      </w:ins>
      <w:ins w:id="883" w:author="JRC" w:date="2022-11-04T11:08:00Z">
        <w:r>
          <w:rPr>
            <w:lang w:val="en-US"/>
          </w:rPr>
          <w:t>]</w:t>
        </w:r>
      </w:ins>
    </w:p>
    <w:p w14:paraId="509434F0" w14:textId="3B576CE0" w:rsidR="002B55E7" w:rsidRDefault="002B55E7" w:rsidP="002B55E7">
      <w:pPr>
        <w:suppressAutoHyphens w:val="0"/>
        <w:spacing w:line="240" w:lineRule="auto"/>
        <w:rPr>
          <w:ins w:id="884" w:author="JRC" w:date="2022-10-25T17:58:00Z"/>
        </w:rPr>
      </w:pPr>
    </w:p>
    <w:p w14:paraId="6CC4D107" w14:textId="1080F012" w:rsidR="002B55E7" w:rsidRPr="008319CC" w:rsidRDefault="00591385" w:rsidP="002B55E7">
      <w:pPr>
        <w:pStyle w:val="SingleTxtG"/>
        <w:ind w:leftChars="567" w:left="2268" w:hangingChars="567" w:hanging="1134"/>
        <w:rPr>
          <w:ins w:id="885" w:author="JRC" w:date="2022-10-25T17:58:00Z"/>
        </w:rPr>
      </w:pPr>
      <w:ins w:id="886" w:author="JRC" w:date="2022-11-04T11:09:00Z">
        <w:r>
          <w:t>3</w:t>
        </w:r>
      </w:ins>
      <w:ins w:id="887" w:author="JRC" w:date="2022-10-25T17:58:00Z">
        <w:r w:rsidR="002B55E7" w:rsidRPr="008319CC">
          <w:t>.2</w:t>
        </w:r>
        <w:r w:rsidR="002B55E7">
          <w:t>.</w:t>
        </w:r>
        <w:r w:rsidR="002B55E7" w:rsidRPr="008319CC">
          <w:tab/>
          <w:t xml:space="preserve">Preparation of </w:t>
        </w:r>
      </w:ins>
      <w:ins w:id="888" w:author="JRC" w:date="2022-11-03T15:16:00Z">
        <w:r w:rsidR="002005E6">
          <w:t>bidirectional charger</w:t>
        </w:r>
      </w:ins>
      <w:ins w:id="889" w:author="JRC" w:date="2022-11-18T16:06:00Z">
        <w:r w:rsidR="003F7D41">
          <w:t>/bidirectional power supplier</w:t>
        </w:r>
      </w:ins>
    </w:p>
    <w:p w14:paraId="6D940659" w14:textId="76B4D485" w:rsidR="002B55E7" w:rsidRPr="008319CC" w:rsidRDefault="00591385" w:rsidP="002B55E7">
      <w:pPr>
        <w:pStyle w:val="SingleTxtG"/>
        <w:ind w:leftChars="567" w:left="2268" w:hangingChars="567" w:hanging="1134"/>
        <w:rPr>
          <w:ins w:id="890" w:author="JRC" w:date="2022-10-25T17:58:00Z"/>
        </w:rPr>
      </w:pPr>
      <w:ins w:id="891" w:author="JRC" w:date="2022-11-04T11:09:00Z">
        <w:r>
          <w:t>3</w:t>
        </w:r>
      </w:ins>
      <w:ins w:id="892" w:author="JRC" w:date="2022-10-25T17:58:00Z">
        <w:r w:rsidR="002B55E7" w:rsidRPr="008319CC">
          <w:t>.2.1</w:t>
        </w:r>
        <w:r w:rsidR="002B55E7">
          <w:t>.</w:t>
        </w:r>
        <w:r w:rsidR="002B55E7" w:rsidRPr="008319CC">
          <w:tab/>
        </w:r>
      </w:ins>
      <w:ins w:id="893" w:author="JRC" w:date="2022-11-03T15:17:00Z">
        <w:r w:rsidR="002005E6">
          <w:t>Bidirectional charger</w:t>
        </w:r>
      </w:ins>
      <w:ins w:id="894" w:author="JRC" w:date="2022-11-18T16:07:00Z">
        <w:r w:rsidR="003F7D41">
          <w:t>/</w:t>
        </w:r>
        <w:r w:rsidR="003F7D41" w:rsidRPr="003F7D41">
          <w:t xml:space="preserve"> </w:t>
        </w:r>
        <w:r w:rsidR="003F7D41">
          <w:t>bidirectional power supplier</w:t>
        </w:r>
      </w:ins>
      <w:ins w:id="895" w:author="JRC" w:date="2022-11-03T15:17:00Z">
        <w:r w:rsidR="002005E6">
          <w:t xml:space="preserve"> </w:t>
        </w:r>
      </w:ins>
      <w:ins w:id="896" w:author="JRC" w:date="2022-10-25T17:58:00Z">
        <w:r w:rsidR="002B55E7" w:rsidRPr="008319CC">
          <w:t>warm-up</w:t>
        </w:r>
      </w:ins>
    </w:p>
    <w:p w14:paraId="62C46FB4" w14:textId="6E9E5D7C" w:rsidR="002B55E7" w:rsidRPr="008A32EB" w:rsidRDefault="002B55E7" w:rsidP="002B55E7">
      <w:pPr>
        <w:spacing w:after="120"/>
        <w:ind w:left="2261" w:right="1138"/>
        <w:jc w:val="both"/>
        <w:rPr>
          <w:ins w:id="897" w:author="JRC" w:date="2022-10-25T17:58:00Z"/>
          <w:lang w:val="en-US"/>
        </w:rPr>
      </w:pPr>
      <w:ins w:id="898" w:author="JRC" w:date="2022-10-25T17:58:00Z">
        <w:r w:rsidRPr="008A32EB">
          <w:rPr>
            <w:lang w:val="en-US"/>
          </w:rPr>
          <w:t xml:space="preserve">The </w:t>
        </w:r>
      </w:ins>
      <w:ins w:id="899" w:author="JRC" w:date="2022-11-03T15:17:00Z">
        <w:r w:rsidR="002005E6">
          <w:t>bidirectional charger</w:t>
        </w:r>
      </w:ins>
      <w:ins w:id="900" w:author="JRC" w:date="2022-10-25T17:58:00Z">
        <w:r w:rsidRPr="008A32EB">
          <w:rPr>
            <w:lang w:val="en-US"/>
          </w:rPr>
          <w:t xml:space="preserve"> shall be </w:t>
        </w:r>
      </w:ins>
      <w:ins w:id="901" w:author="JRC" w:date="2022-11-03T15:19:00Z">
        <w:r w:rsidR="0022051E">
          <w:rPr>
            <w:lang w:val="en-US"/>
          </w:rPr>
          <w:t>[conditioned]</w:t>
        </w:r>
        <w:r w:rsidR="0022051E" w:rsidRPr="008A32EB">
          <w:rPr>
            <w:lang w:val="en-US"/>
          </w:rPr>
          <w:t xml:space="preserve"> </w:t>
        </w:r>
      </w:ins>
      <w:ins w:id="902" w:author="JRC" w:date="2022-11-04T11:09:00Z">
        <w:r w:rsidR="00591385">
          <w:rPr>
            <w:lang w:val="en-US"/>
          </w:rPr>
          <w:t>or [</w:t>
        </w:r>
        <w:r w:rsidR="00591385" w:rsidRPr="008A32EB">
          <w:rPr>
            <w:lang w:val="en-US"/>
          </w:rPr>
          <w:t>warmed up</w:t>
        </w:r>
        <w:r w:rsidR="00591385">
          <w:rPr>
            <w:lang w:val="en-US"/>
          </w:rPr>
          <w:t xml:space="preserve"> </w:t>
        </w:r>
        <w:r w:rsidR="00591385" w:rsidRPr="008A32EB">
          <w:rPr>
            <w:lang w:val="en-US"/>
          </w:rPr>
          <w:t>in accordance with the manufacturer’s recommendations</w:t>
        </w:r>
        <w:r w:rsidR="00591385">
          <w:rPr>
            <w:lang w:val="en-US"/>
          </w:rPr>
          <w:t xml:space="preserve">], </w:t>
        </w:r>
      </w:ins>
      <w:ins w:id="903" w:author="JRC" w:date="2022-10-25T17:58:00Z">
        <w:r w:rsidRPr="008A32EB">
          <w:rPr>
            <w:lang w:val="en-US"/>
          </w:rPr>
          <w:t>as appropriate</w:t>
        </w:r>
      </w:ins>
      <w:ins w:id="904" w:author="JRC" w:date="2022-11-04T11:09:00Z">
        <w:r w:rsidR="00591385">
          <w:rPr>
            <w:lang w:val="en-US"/>
          </w:rPr>
          <w:t>d</w:t>
        </w:r>
      </w:ins>
      <w:ins w:id="905" w:author="JRC" w:date="2022-10-25T17:58:00Z">
        <w:r w:rsidRPr="008A32EB">
          <w:rPr>
            <w:lang w:val="en-US"/>
          </w:rPr>
          <w:t xml:space="preserve">, so that the </w:t>
        </w:r>
      </w:ins>
      <w:ins w:id="906" w:author="JRC" w:date="2022-11-03T15:18:00Z">
        <w:r w:rsidR="002005E6">
          <w:rPr>
            <w:lang w:val="en-US"/>
          </w:rPr>
          <w:t xml:space="preserve">internal electrical systems </w:t>
        </w:r>
      </w:ins>
      <w:ins w:id="907" w:author="JRC" w:date="2022-10-25T17:58:00Z">
        <w:r w:rsidRPr="008A32EB">
          <w:rPr>
            <w:lang w:val="en-US"/>
          </w:rPr>
          <w:t>may be stabilized.</w:t>
        </w:r>
      </w:ins>
    </w:p>
    <w:p w14:paraId="4DE12BCC" w14:textId="1899E246" w:rsidR="002B55E7" w:rsidRPr="008319CC" w:rsidRDefault="00591385" w:rsidP="002B55E7">
      <w:pPr>
        <w:pStyle w:val="SingleTxtG"/>
        <w:ind w:leftChars="567" w:left="2268" w:hangingChars="567" w:hanging="1134"/>
        <w:rPr>
          <w:ins w:id="908" w:author="JRC" w:date="2022-10-25T17:58:00Z"/>
        </w:rPr>
      </w:pPr>
      <w:bookmarkStart w:id="909" w:name="_Ref498590766"/>
      <w:ins w:id="910" w:author="JRC" w:date="2022-11-04T11:09:00Z">
        <w:r>
          <w:t>3</w:t>
        </w:r>
      </w:ins>
      <w:ins w:id="911" w:author="JRC" w:date="2022-10-25T17:58:00Z">
        <w:r w:rsidR="002B55E7" w:rsidRPr="008319CC">
          <w:t>.3</w:t>
        </w:r>
        <w:r w:rsidR="002B55E7">
          <w:t>.</w:t>
        </w:r>
        <w:r w:rsidR="002B55E7" w:rsidRPr="008319CC">
          <w:tab/>
          <w:t>Preparation of vehicle</w:t>
        </w:r>
        <w:bookmarkEnd w:id="909"/>
      </w:ins>
    </w:p>
    <w:p w14:paraId="525A112B" w14:textId="0023E09E" w:rsidR="002B55E7" w:rsidRDefault="002B55E7" w:rsidP="002B55E7">
      <w:pPr>
        <w:spacing w:after="120"/>
        <w:ind w:left="2261" w:right="1138"/>
        <w:jc w:val="both"/>
        <w:rPr>
          <w:ins w:id="912" w:author="JRC" w:date="2022-11-14T10:56:00Z"/>
        </w:rPr>
      </w:pPr>
      <w:ins w:id="913" w:author="JRC" w:date="2022-10-25T17:58:00Z">
        <w:r w:rsidRPr="008A32EB">
          <w:t xml:space="preserve">The vehicle shall be presented in good technical condition and shall be run-in in accordance with the manufacturer’s recommendations. </w:t>
        </w:r>
      </w:ins>
    </w:p>
    <w:p w14:paraId="17A8B21C" w14:textId="37861D4B" w:rsidR="005865F0" w:rsidRPr="008A32EB" w:rsidRDefault="005865F0" w:rsidP="005865F0">
      <w:pPr>
        <w:spacing w:after="120"/>
        <w:ind w:left="2261" w:right="1138"/>
        <w:jc w:val="both"/>
        <w:rPr>
          <w:ins w:id="914" w:author="JRC" w:date="2022-11-14T10:56:00Z"/>
          <w:lang w:val="en-US"/>
        </w:rPr>
      </w:pPr>
      <w:ins w:id="915" w:author="JRC" w:date="2022-11-14T10:56:00Z">
        <w:r>
          <w:t>[HD</w:t>
        </w:r>
        <w:r w:rsidRPr="008A32EB">
          <w:t xml:space="preserve">EVs shall have been run-in at least </w:t>
        </w:r>
      </w:ins>
      <w:ins w:id="916" w:author="JRC" w:date="2022-11-14T10:58:00Z">
        <w:r w:rsidR="00BD484A">
          <w:t>[</w:t>
        </w:r>
      </w:ins>
      <w:ins w:id="917" w:author="JRC" w:date="2022-11-14T10:56:00Z">
        <w:r w:rsidRPr="00C91416">
          <w:rPr>
            <w:strike/>
          </w:rPr>
          <w:t>3</w:t>
        </w:r>
      </w:ins>
      <w:ins w:id="918" w:author="JRC" w:date="2022-11-14T10:58:00Z">
        <w:r w:rsidR="00BD484A" w:rsidRPr="00C91416">
          <w:rPr>
            <w:strike/>
          </w:rPr>
          <w:t>00</w:t>
        </w:r>
      </w:ins>
      <w:ins w:id="919" w:author="JRC" w:date="2022-11-18T16:03:00Z">
        <w:r w:rsidR="002E2311" w:rsidRPr="002E2311">
          <w:t>XX</w:t>
        </w:r>
      </w:ins>
      <w:ins w:id="920" w:author="JRC" w:date="2022-11-14T10:56:00Z">
        <w:r w:rsidRPr="008A32EB">
          <w:t xml:space="preserve"> km</w:t>
        </w:r>
      </w:ins>
      <w:ins w:id="921" w:author="JRC" w:date="2022-11-14T10:58:00Z">
        <w:r w:rsidR="00BD484A">
          <w:t>]</w:t>
        </w:r>
      </w:ins>
      <w:ins w:id="922" w:author="JRC" w:date="2022-11-14T10:56:00Z">
        <w:r w:rsidRPr="008A32EB">
          <w:t xml:space="preserve"> or one full charge distance, whichever is longer.</w:t>
        </w:r>
        <w:r>
          <w:t>]</w:t>
        </w:r>
      </w:ins>
    </w:p>
    <w:p w14:paraId="64517337" w14:textId="7930159B" w:rsidR="002B55E7" w:rsidRPr="008A32EB" w:rsidRDefault="00BB7BCC" w:rsidP="002B55E7">
      <w:pPr>
        <w:spacing w:after="120"/>
        <w:ind w:left="2261" w:right="1138"/>
        <w:jc w:val="both"/>
        <w:rPr>
          <w:ins w:id="923" w:author="JRC" w:date="2022-10-25T17:58:00Z"/>
        </w:rPr>
      </w:pPr>
      <w:ins w:id="924" w:author="JRC" w:date="2022-11-03T15:27:00Z">
        <w:r>
          <w:t>[</w:t>
        </w:r>
      </w:ins>
      <w:ins w:id="925" w:author="JRC" w:date="2022-10-25T17:58:00Z">
        <w:r w:rsidR="002B55E7" w:rsidRPr="008A32EB">
          <w:t>OVC-H</w:t>
        </w:r>
      </w:ins>
      <w:ins w:id="926" w:author="JRC" w:date="2022-11-03T15:27:00Z">
        <w:r>
          <w:t>D</w:t>
        </w:r>
      </w:ins>
      <w:ins w:id="927" w:author="JRC" w:date="2022-10-25T17:58:00Z">
        <w:r w:rsidR="002B55E7" w:rsidRPr="008A32EB">
          <w:t xml:space="preserve">Vs shall have been run-in </w:t>
        </w:r>
        <w:r w:rsidR="002B55E7" w:rsidRPr="008A32EB">
          <w:rPr>
            <w:lang w:val="en-US"/>
          </w:rPr>
          <w:t xml:space="preserve">and driven between </w:t>
        </w:r>
      </w:ins>
      <w:ins w:id="928" w:author="JRC" w:date="2022-11-14T10:55:00Z">
        <w:r w:rsidR="001F427C">
          <w:rPr>
            <w:lang w:val="en-US"/>
          </w:rPr>
          <w:t xml:space="preserve">XX </w:t>
        </w:r>
      </w:ins>
      <w:ins w:id="929" w:author="JRC" w:date="2022-10-25T17:58:00Z">
        <w:r w:rsidR="002B55E7" w:rsidRPr="008A32EB">
          <w:rPr>
            <w:lang w:val="en-US"/>
          </w:rPr>
          <w:t xml:space="preserve"> and </w:t>
        </w:r>
      </w:ins>
      <w:ins w:id="930" w:author="JRC" w:date="2022-11-14T10:55:00Z">
        <w:r w:rsidR="001F427C">
          <w:rPr>
            <w:lang w:val="en-US"/>
          </w:rPr>
          <w:t>XX</w:t>
        </w:r>
      </w:ins>
      <w:ins w:id="931" w:author="JRC" w:date="2022-10-25T17:58:00Z">
        <w:r w:rsidR="002B55E7" w:rsidRPr="008A32EB">
          <w:rPr>
            <w:lang w:val="en-US"/>
          </w:rPr>
          <w:t xml:space="preserve"> km before the test. </w:t>
        </w:r>
        <w:del w:id="932" w:author="JRC Elena Paffumi" w:date="2022-11-18T13:52:00Z">
          <w:r w:rsidR="002B55E7" w:rsidRPr="002E2311" w:rsidDel="00C91416">
            <w:rPr>
              <w:lang w:val="en-US"/>
            </w:rPr>
            <w:delText>The engine, transmission and vehicle shall be run-in in accordance with the</w:delText>
          </w:r>
          <w:r w:rsidR="00591385" w:rsidRPr="002E2311" w:rsidDel="00C91416">
            <w:rPr>
              <w:lang w:val="en-US"/>
            </w:rPr>
            <w:delText xml:space="preserve"> manufacturer’s recommendations].</w:delText>
          </w:r>
        </w:del>
      </w:ins>
    </w:p>
    <w:p w14:paraId="1B7CD6CC" w14:textId="3A3CCD16" w:rsidR="002B55E7" w:rsidRPr="008319CC" w:rsidRDefault="009D3412" w:rsidP="002B55E7">
      <w:pPr>
        <w:pStyle w:val="SingleTxtG"/>
        <w:ind w:leftChars="567" w:left="2268" w:hangingChars="567" w:hanging="1134"/>
        <w:rPr>
          <w:ins w:id="933" w:author="JRC" w:date="2022-10-25T17:58:00Z"/>
        </w:rPr>
      </w:pPr>
      <w:ins w:id="934" w:author="JRC" w:date="2022-11-04T11:13:00Z">
        <w:r>
          <w:t>3</w:t>
        </w:r>
      </w:ins>
      <w:ins w:id="935" w:author="JRC" w:date="2022-10-25T17:58:00Z">
        <w:r w:rsidR="002B55E7" w:rsidRPr="008319CC">
          <w:t>.4</w:t>
        </w:r>
        <w:r w:rsidR="002B55E7">
          <w:t>.</w:t>
        </w:r>
        <w:r w:rsidR="002B55E7" w:rsidRPr="008319CC">
          <w:tab/>
          <w:t>Preparation of measurement devices</w:t>
        </w:r>
      </w:ins>
    </w:p>
    <w:p w14:paraId="1F4920F6" w14:textId="1DE0D0A0" w:rsidR="002B55E7" w:rsidRDefault="002B55E7" w:rsidP="002B55E7">
      <w:pPr>
        <w:spacing w:after="120"/>
        <w:ind w:left="2261" w:right="1138"/>
        <w:jc w:val="both"/>
        <w:rPr>
          <w:ins w:id="936" w:author="JRC" w:date="2022-11-03T15:54:00Z"/>
          <w:lang w:val="en-US"/>
        </w:rPr>
      </w:pPr>
      <w:ins w:id="937" w:author="JRC" w:date="2022-10-25T17:58:00Z">
        <w:r w:rsidRPr="008A32EB">
          <w:rPr>
            <w:lang w:val="en-US"/>
          </w:rPr>
          <w:t>The measurement devices shall be installed at suitable position(s) within the vehicle.</w:t>
        </w:r>
      </w:ins>
    </w:p>
    <w:p w14:paraId="54B046E4" w14:textId="01C47E48" w:rsidR="00280028" w:rsidRPr="008A32EB" w:rsidRDefault="00280028" w:rsidP="002B55E7">
      <w:pPr>
        <w:spacing w:after="120"/>
        <w:ind w:left="2261" w:right="1138"/>
        <w:jc w:val="both"/>
        <w:rPr>
          <w:ins w:id="938" w:author="JRC" w:date="2022-10-25T17:58:00Z"/>
          <w:lang w:val="en-US"/>
        </w:rPr>
      </w:pPr>
    </w:p>
    <w:p w14:paraId="53823078" w14:textId="4D016C6E" w:rsidR="002B55E7" w:rsidRPr="008319CC" w:rsidRDefault="009D3412" w:rsidP="002B55E7">
      <w:pPr>
        <w:pStyle w:val="SingleTxtG"/>
        <w:ind w:leftChars="567" w:left="2268" w:hangingChars="567" w:hanging="1134"/>
        <w:rPr>
          <w:ins w:id="939" w:author="JRC" w:date="2022-10-25T17:58:00Z"/>
        </w:rPr>
      </w:pPr>
      <w:bookmarkStart w:id="940" w:name="_Ref498590708"/>
      <w:ins w:id="941" w:author="JRC" w:date="2022-11-04T11:13:00Z">
        <w:r>
          <w:t>3</w:t>
        </w:r>
      </w:ins>
      <w:ins w:id="942" w:author="JRC" w:date="2022-10-25T17:58:00Z">
        <w:r w:rsidR="002B55E7" w:rsidRPr="008319CC">
          <w:t>.5</w:t>
        </w:r>
        <w:r w:rsidR="002B55E7">
          <w:t>.</w:t>
        </w:r>
        <w:r w:rsidR="002B55E7" w:rsidRPr="008319CC">
          <w:tab/>
          <w:t xml:space="preserve">Initial charge of </w:t>
        </w:r>
        <w:commentRangeStart w:id="943"/>
        <w:r w:rsidR="002B55E7" w:rsidRPr="008319CC">
          <w:t>REESS</w:t>
        </w:r>
      </w:ins>
      <w:bookmarkEnd w:id="940"/>
      <w:commentRangeEnd w:id="943"/>
      <w:ins w:id="944" w:author="JRC" w:date="2022-11-03T15:34:00Z">
        <w:r w:rsidR="00F10F38">
          <w:rPr>
            <w:rStyle w:val="Kommentarzeichen"/>
            <w:lang w:val="x-none"/>
          </w:rPr>
          <w:commentReference w:id="943"/>
        </w:r>
      </w:ins>
    </w:p>
    <w:p w14:paraId="448A40CA" w14:textId="7C109D5F" w:rsidR="002B55E7" w:rsidRPr="008A32EB" w:rsidRDefault="009D3412" w:rsidP="002B55E7">
      <w:pPr>
        <w:spacing w:after="120"/>
        <w:ind w:left="2261" w:right="1138"/>
        <w:jc w:val="both"/>
        <w:rPr>
          <w:ins w:id="945" w:author="JRC" w:date="2022-10-25T17:58:00Z"/>
          <w:lang w:val="en-US"/>
        </w:rPr>
      </w:pPr>
      <w:ins w:id="946" w:author="JRC" w:date="2022-11-04T11:14:00Z">
        <w:r>
          <w:rPr>
            <w:lang w:val="en-US"/>
          </w:rPr>
          <w:t>[</w:t>
        </w:r>
      </w:ins>
      <w:ins w:id="947" w:author="JRC" w:date="2022-10-25T17:58:00Z">
        <w:r w:rsidR="002B55E7" w:rsidRPr="008A32EB">
          <w:rPr>
            <w:lang w:val="en-US"/>
          </w:rPr>
          <w:t xml:space="preserve">For </w:t>
        </w:r>
      </w:ins>
      <w:ins w:id="948" w:author="JRC" w:date="2022-11-03T15:33:00Z">
        <w:r w:rsidR="00F10F38">
          <w:rPr>
            <w:lang w:val="en-US"/>
          </w:rPr>
          <w:t>HDE</w:t>
        </w:r>
      </w:ins>
      <w:ins w:id="949" w:author="JRC" w:date="2022-10-25T17:58:00Z">
        <w:r w:rsidR="002B55E7" w:rsidRPr="008A32EB">
          <w:rPr>
            <w:lang w:val="en-US"/>
          </w:rPr>
          <w:t>Vs and OVC-H</w:t>
        </w:r>
      </w:ins>
      <w:ins w:id="950" w:author="JRC" w:date="2022-11-03T15:33:00Z">
        <w:r w:rsidR="00F10F38">
          <w:rPr>
            <w:lang w:val="en-US"/>
          </w:rPr>
          <w:t>D</w:t>
        </w:r>
      </w:ins>
      <w:ins w:id="951" w:author="JRC" w:date="2022-10-25T17:58:00Z">
        <w:r w:rsidR="002B55E7" w:rsidRPr="008A32EB">
          <w:rPr>
            <w:lang w:val="en-US"/>
          </w:rPr>
          <w:t>Vs, prior to or during vehicle soak (</w:t>
        </w:r>
      </w:ins>
      <w:ins w:id="952" w:author="JRC" w:date="2022-11-04T11:14:00Z">
        <w:r>
          <w:rPr>
            <w:rFonts w:hint="cs"/>
            <w:cs/>
            <w:lang w:val="en-US"/>
          </w:rPr>
          <w:t>3</w:t>
        </w:r>
      </w:ins>
      <w:ins w:id="953" w:author="JRC" w:date="2022-10-25T17:58:00Z">
        <w:r w:rsidR="002B55E7">
          <w:rPr>
            <w:lang w:val="en-US"/>
          </w:rPr>
          <w:t>.6</w:t>
        </w:r>
      </w:ins>
      <w:ins w:id="954" w:author="JRC" w:date="2022-11-04T11:28:00Z">
        <w:r w:rsidR="006252D4">
          <w:rPr>
            <w:lang w:val="en-US"/>
          </w:rPr>
          <w:t xml:space="preserve">. </w:t>
        </w:r>
        <w:r w:rsidR="006252D4">
          <w:t>of this Annex</w:t>
        </w:r>
      </w:ins>
      <w:ins w:id="955" w:author="JRC" w:date="2022-10-25T17:58:00Z">
        <w:r w:rsidR="002B55E7" w:rsidRPr="008A32EB">
          <w:rPr>
            <w:lang w:val="en-US"/>
          </w:rPr>
          <w:t>), the REESS sha</w:t>
        </w:r>
        <w:r w:rsidR="00F10F38">
          <w:rPr>
            <w:lang w:val="en-US"/>
          </w:rPr>
          <w:t>ll be charged to an initial SOC</w:t>
        </w:r>
      </w:ins>
      <w:ins w:id="956" w:author="JRC" w:date="2022-11-03T15:36:00Z">
        <w:r w:rsidR="00F10F38">
          <w:rPr>
            <w:lang w:val="en-US"/>
          </w:rPr>
          <w:t xml:space="preserve"> of [xx].</w:t>
        </w:r>
      </w:ins>
      <w:ins w:id="957" w:author="JRC" w:date="2022-10-25T17:58:00Z">
        <w:r w:rsidR="00F10F38">
          <w:rPr>
            <w:lang w:val="en-US"/>
          </w:rPr>
          <w:t xml:space="preserve"> </w:t>
        </w:r>
      </w:ins>
      <w:ins w:id="958" w:author="JRC" w:date="2022-11-03T15:40:00Z">
        <w:r w:rsidR="00F03371" w:rsidRPr="00F03371">
          <w:rPr>
            <w:lang w:val="en-US"/>
          </w:rPr>
          <w:t xml:space="preserve">At the request of the manufacturer, with the approval of the responsible authority and with </w:t>
        </w:r>
        <w:r w:rsidR="00F03371" w:rsidRPr="00F03371">
          <w:rPr>
            <w:lang w:val="en-US"/>
          </w:rPr>
          <w:lastRenderedPageBreak/>
          <w:t xml:space="preserve">appropriate technical justification, the manufacturer may specify </w:t>
        </w:r>
        <w:r w:rsidR="00F03371">
          <w:rPr>
            <w:lang w:val="en-US"/>
          </w:rPr>
          <w:t xml:space="preserve">a different </w:t>
        </w:r>
        <w:r w:rsidR="00F03371" w:rsidRPr="00F03371">
          <w:rPr>
            <w:lang w:val="en-US"/>
          </w:rPr>
          <w:t>initial SOC of the REESS</w:t>
        </w:r>
      </w:ins>
      <w:ins w:id="959" w:author="JRC" w:date="2022-11-04T11:14:00Z">
        <w:r>
          <w:rPr>
            <w:lang w:val="en-US"/>
          </w:rPr>
          <w:t>]</w:t>
        </w:r>
      </w:ins>
      <w:ins w:id="960" w:author="JRC" w:date="2022-11-03T15:40:00Z">
        <w:r w:rsidR="00F03371" w:rsidRPr="00F03371">
          <w:rPr>
            <w:lang w:val="en-US"/>
          </w:rPr>
          <w:t>.</w:t>
        </w:r>
      </w:ins>
    </w:p>
    <w:p w14:paraId="06E44D05" w14:textId="2918A30F" w:rsidR="002B55E7" w:rsidRPr="008A32EB" w:rsidRDefault="002B55E7" w:rsidP="002B55E7">
      <w:pPr>
        <w:spacing w:after="120"/>
        <w:ind w:left="2261" w:right="1138"/>
        <w:jc w:val="both"/>
        <w:rPr>
          <w:ins w:id="961" w:author="JRC" w:date="2022-10-25T17:58:00Z"/>
        </w:rPr>
      </w:pPr>
      <w:ins w:id="962" w:author="JRC" w:date="2022-10-25T17:58:00Z">
        <w:r w:rsidRPr="008A32EB">
          <w:t xml:space="preserve">The initial charge of the REESS shall be conducted at an ambient temperature </w:t>
        </w:r>
      </w:ins>
      <w:ins w:id="963" w:author="JRC" w:date="2022-11-04T11:14:00Z">
        <w:r w:rsidR="009D3412">
          <w:t>[</w:t>
        </w:r>
      </w:ins>
      <w:ins w:id="964" w:author="JRC" w:date="2022-10-25T17:58:00Z">
        <w:r w:rsidRPr="008A32EB">
          <w:t xml:space="preserve">of </w:t>
        </w:r>
        <w:del w:id="965" w:author="JRC Elena Paffumi" w:date="2022-11-18T13:54:00Z">
          <w:r w:rsidRPr="008A32EB" w:rsidDel="00C91416">
            <w:delText>20</w:delText>
          </w:r>
        </w:del>
      </w:ins>
      <w:ins w:id="966" w:author="JRC Elena Paffumi" w:date="2022-11-18T13:54:00Z">
        <w:r w:rsidR="00C91416">
          <w:t>xx</w:t>
        </w:r>
      </w:ins>
      <w:ins w:id="967" w:author="JRC" w:date="2022-10-25T17:58:00Z">
        <w:r w:rsidRPr="008A32EB">
          <w:t xml:space="preserve"> ± 10 °C</w:t>
        </w:r>
      </w:ins>
      <w:ins w:id="968" w:author="JRC" w:date="2022-11-04T11:14:00Z">
        <w:r w:rsidR="009D3412">
          <w:t>]</w:t>
        </w:r>
      </w:ins>
      <w:ins w:id="969" w:author="JRC" w:date="2022-10-25T17:58:00Z">
        <w:r w:rsidRPr="008A32EB">
          <w:t>.</w:t>
        </w:r>
      </w:ins>
    </w:p>
    <w:p w14:paraId="7F6B5ECD" w14:textId="77777777" w:rsidR="002B55E7" w:rsidRPr="008A32EB" w:rsidRDefault="002B55E7" w:rsidP="002B55E7">
      <w:pPr>
        <w:spacing w:after="120"/>
        <w:ind w:left="2261" w:right="1138"/>
        <w:jc w:val="both"/>
        <w:rPr>
          <w:ins w:id="970" w:author="JRC" w:date="2022-10-25T17:58:00Z"/>
        </w:rPr>
      </w:pPr>
      <w:ins w:id="971" w:author="JRC" w:date="2022-10-25T17:58:00Z">
        <w:r w:rsidRPr="008A32EB">
          <w:t xml:space="preserve">The REESS shall be charged to the initial SOC in accordance with the procedure specified by the manufacturer for normal operation until the charging process is normally terminated. </w:t>
        </w:r>
      </w:ins>
    </w:p>
    <w:p w14:paraId="5520E232" w14:textId="52CA76AC" w:rsidR="002B55E7" w:rsidRPr="008A32EB" w:rsidRDefault="009D3412" w:rsidP="002B55E7">
      <w:pPr>
        <w:spacing w:after="120"/>
        <w:ind w:left="2261" w:right="1138"/>
        <w:jc w:val="both"/>
        <w:rPr>
          <w:ins w:id="972" w:author="JRC" w:date="2022-10-25T17:58:00Z"/>
          <w:lang w:val="en-US"/>
        </w:rPr>
      </w:pPr>
      <w:ins w:id="973" w:author="JRC" w:date="2022-11-04T11:15:00Z">
        <w:r>
          <w:t>[</w:t>
        </w:r>
      </w:ins>
      <w:ins w:id="974" w:author="JRC" w:date="2022-10-25T17:58:00Z">
        <w:r w:rsidR="002B55E7" w:rsidRPr="008A32EB">
          <w:t>The SOC shall be confirmed by a method provided by the manufacturer.</w:t>
        </w:r>
      </w:ins>
      <w:ins w:id="975" w:author="JRC" w:date="2022-11-04T11:15:00Z">
        <w:r>
          <w:t>]</w:t>
        </w:r>
      </w:ins>
    </w:p>
    <w:p w14:paraId="69927E97" w14:textId="3C67BBE0" w:rsidR="002B55E7" w:rsidRPr="008319CC" w:rsidRDefault="009D3412" w:rsidP="002B55E7">
      <w:pPr>
        <w:pStyle w:val="SingleTxtG"/>
        <w:ind w:leftChars="567" w:left="2268" w:hangingChars="567" w:hanging="1134"/>
        <w:rPr>
          <w:ins w:id="976" w:author="JRC" w:date="2022-10-25T17:58:00Z"/>
        </w:rPr>
      </w:pPr>
      <w:bookmarkStart w:id="977" w:name="_Ref498590599"/>
      <w:ins w:id="978" w:author="JRC" w:date="2022-11-04T11:16:00Z">
        <w:r>
          <w:t>3</w:t>
        </w:r>
      </w:ins>
      <w:ins w:id="979" w:author="JRC" w:date="2022-10-25T17:58:00Z">
        <w:r w:rsidR="002B55E7" w:rsidRPr="008319CC">
          <w:t>.6</w:t>
        </w:r>
        <w:r w:rsidR="002B55E7">
          <w:t>.</w:t>
        </w:r>
        <w:r w:rsidR="002B55E7" w:rsidRPr="008319CC">
          <w:tab/>
          <w:t>Vehicle soak</w:t>
        </w:r>
        <w:bookmarkEnd w:id="977"/>
      </w:ins>
    </w:p>
    <w:p w14:paraId="340F4C4F" w14:textId="614D8822" w:rsidR="002B55E7" w:rsidRDefault="002B55E7" w:rsidP="002B55E7">
      <w:pPr>
        <w:spacing w:after="120"/>
        <w:ind w:left="2261" w:right="1138"/>
        <w:jc w:val="both"/>
        <w:rPr>
          <w:ins w:id="980" w:author="JRC" w:date="2022-11-03T15:59:00Z"/>
          <w:lang w:val="en-US"/>
        </w:rPr>
      </w:pPr>
      <w:ins w:id="981" w:author="JRC" w:date="2022-10-25T17:58:00Z">
        <w:r w:rsidRPr="008A32EB">
          <w:rPr>
            <w:lang w:val="en-US"/>
          </w:rPr>
          <w:t xml:space="preserve">The vehicle shall be soaked in the soak area for a </w:t>
        </w:r>
      </w:ins>
      <w:ins w:id="982" w:author="JRC" w:date="2022-11-04T11:16:00Z">
        <w:r w:rsidR="009D3412">
          <w:rPr>
            <w:lang w:val="en-US"/>
          </w:rPr>
          <w:t>[</w:t>
        </w:r>
      </w:ins>
      <w:ins w:id="983" w:author="JRC" w:date="2022-10-25T17:58:00Z">
        <w:r w:rsidRPr="008A32EB">
          <w:rPr>
            <w:lang w:val="en-US"/>
          </w:rPr>
          <w:t xml:space="preserve">minimum of </w:t>
        </w:r>
      </w:ins>
      <w:ins w:id="984" w:author="JRC" w:date="2022-11-03T15:42:00Z">
        <w:r w:rsidR="00F03371">
          <w:rPr>
            <w:lang w:val="en-US"/>
          </w:rPr>
          <w:t>9</w:t>
        </w:r>
      </w:ins>
      <w:ins w:id="985" w:author="JRC" w:date="2022-10-25T17:58:00Z">
        <w:r w:rsidRPr="008A32EB">
          <w:rPr>
            <w:lang w:val="en-US"/>
          </w:rPr>
          <w:t xml:space="preserve"> hours</w:t>
        </w:r>
      </w:ins>
      <w:ins w:id="986" w:author="JRC" w:date="2022-11-04T11:16:00Z">
        <w:r w:rsidR="009D3412">
          <w:rPr>
            <w:lang w:val="en-US"/>
          </w:rPr>
          <w:t>]</w:t>
        </w:r>
      </w:ins>
      <w:ins w:id="987" w:author="JRC" w:date="2022-10-25T17:58:00Z">
        <w:r w:rsidRPr="008A32EB">
          <w:rPr>
            <w:lang w:val="en-US"/>
          </w:rPr>
          <w:t xml:space="preserve">. The manufacturer may recommend a specific soak time or range of soak times within the range of </w:t>
        </w:r>
      </w:ins>
      <w:ins w:id="988" w:author="JRC" w:date="2022-11-04T11:16:00Z">
        <w:r w:rsidR="009D3412">
          <w:rPr>
            <w:lang w:val="en-US"/>
          </w:rPr>
          <w:t>[</w:t>
        </w:r>
      </w:ins>
      <w:ins w:id="989" w:author="JRC" w:date="2022-11-03T15:43:00Z">
        <w:r w:rsidR="00F03371">
          <w:rPr>
            <w:lang w:val="en-US"/>
          </w:rPr>
          <w:t>9</w:t>
        </w:r>
      </w:ins>
      <w:ins w:id="990" w:author="JRC" w:date="2022-10-25T17:58:00Z">
        <w:r w:rsidRPr="008A32EB">
          <w:rPr>
            <w:lang w:val="en-US"/>
          </w:rPr>
          <w:t xml:space="preserve"> to 36 hours</w:t>
        </w:r>
      </w:ins>
      <w:ins w:id="991" w:author="JRC" w:date="2022-11-04T11:16:00Z">
        <w:r w:rsidR="009D3412">
          <w:rPr>
            <w:lang w:val="en-US"/>
          </w:rPr>
          <w:t>]</w:t>
        </w:r>
      </w:ins>
      <w:ins w:id="992" w:author="JRC" w:date="2022-10-25T17:58:00Z">
        <w:r w:rsidRPr="008A32EB">
          <w:rPr>
            <w:lang w:val="en-US"/>
          </w:rPr>
          <w:t xml:space="preserve"> if necessary to ensure temperature stabilization of the high voltage battery. The soak area conditions during soak shall be as specified in </w:t>
        </w:r>
      </w:ins>
      <w:ins w:id="993" w:author="JRC" w:date="2022-11-04T11:16:00Z">
        <w:r w:rsidR="009D3412">
          <w:rPr>
            <w:lang w:val="en-US"/>
          </w:rPr>
          <w:t>[</w:t>
        </w:r>
      </w:ins>
      <w:ins w:id="994" w:author="JRC" w:date="2022-10-25T17:58:00Z">
        <w:r>
          <w:rPr>
            <w:cs/>
            <w:lang w:val="en-US"/>
          </w:rPr>
          <w:t>‎</w:t>
        </w:r>
      </w:ins>
      <w:ins w:id="995" w:author="JRC" w:date="2022-11-04T11:16:00Z">
        <w:r w:rsidR="009D3412">
          <w:rPr>
            <w:lang w:val="en-US"/>
          </w:rPr>
          <w:t>2</w:t>
        </w:r>
      </w:ins>
      <w:ins w:id="996" w:author="JRC" w:date="2022-10-25T17:58:00Z">
        <w:r>
          <w:rPr>
            <w:lang w:val="en-US"/>
          </w:rPr>
          <w:t>.1.4</w:t>
        </w:r>
      </w:ins>
      <w:ins w:id="997" w:author="JRC" w:date="2022-11-04T11:16:00Z">
        <w:r w:rsidR="009D3412">
          <w:rPr>
            <w:lang w:val="en-US"/>
          </w:rPr>
          <w:t>]</w:t>
        </w:r>
      </w:ins>
      <w:ins w:id="998" w:author="JRC" w:date="2022-10-25T17:58:00Z">
        <w:r w:rsidRPr="008A32EB">
          <w:rPr>
            <w:lang w:val="en-US"/>
          </w:rPr>
          <w:t>.</w:t>
        </w:r>
      </w:ins>
    </w:p>
    <w:p w14:paraId="51CC70B2" w14:textId="34D06EB2" w:rsidR="00280028" w:rsidRDefault="00280028" w:rsidP="007663B0">
      <w:pPr>
        <w:spacing w:after="120"/>
        <w:ind w:left="2261" w:right="1138"/>
        <w:jc w:val="both"/>
        <w:rPr>
          <w:ins w:id="999" w:author="JRC" w:date="2022-11-03T15:59:00Z"/>
          <w:rFonts w:ascii="Arial" w:hAnsi="Arial" w:cs="Arial"/>
          <w:color w:val="4D4D4D"/>
          <w:kern w:val="24"/>
          <w:sz w:val="21"/>
          <w:szCs w:val="21"/>
          <w:lang w:val="en-US" w:eastAsia="en-GB"/>
        </w:rPr>
      </w:pPr>
      <w:ins w:id="1000" w:author="JRC" w:date="2022-11-03T15:59:00Z">
        <w:r w:rsidRPr="007663B0">
          <w:rPr>
            <w:lang w:val="en-US"/>
          </w:rPr>
          <w:t>The REESS shall not be charged during the soak period</w:t>
        </w:r>
        <w:r w:rsidR="007663B0">
          <w:rPr>
            <w:lang w:val="en-US"/>
          </w:rPr>
          <w:t>.</w:t>
        </w:r>
      </w:ins>
    </w:p>
    <w:p w14:paraId="216D0190" w14:textId="71F0BFD8" w:rsidR="00280028" w:rsidRPr="008A32EB" w:rsidRDefault="00280028" w:rsidP="002B55E7">
      <w:pPr>
        <w:spacing w:after="120"/>
        <w:ind w:left="2261" w:right="1138"/>
        <w:jc w:val="both"/>
        <w:rPr>
          <w:ins w:id="1001" w:author="JRC" w:date="2022-10-25T17:58:00Z"/>
          <w:lang w:val="en-US"/>
        </w:rPr>
      </w:pPr>
    </w:p>
    <w:p w14:paraId="49EF4A4A" w14:textId="029E07FB" w:rsidR="002B55E7" w:rsidRPr="008319CC" w:rsidRDefault="009D3412" w:rsidP="002B55E7">
      <w:pPr>
        <w:pStyle w:val="SingleTxtG"/>
        <w:ind w:leftChars="567" w:left="2268" w:hangingChars="567" w:hanging="1134"/>
        <w:rPr>
          <w:ins w:id="1002" w:author="JRC" w:date="2022-10-25T17:58:00Z"/>
        </w:rPr>
      </w:pPr>
      <w:bookmarkStart w:id="1003" w:name="_Ref33191207"/>
      <w:ins w:id="1004" w:author="JRC" w:date="2022-11-04T11:17:00Z">
        <w:r>
          <w:t>3</w:t>
        </w:r>
      </w:ins>
      <w:ins w:id="1005" w:author="JRC" w:date="2022-10-25T17:58:00Z">
        <w:r w:rsidR="002B55E7" w:rsidRPr="008319CC">
          <w:t>.7</w:t>
        </w:r>
        <w:r w:rsidR="002B55E7">
          <w:t>.</w:t>
        </w:r>
        <w:r w:rsidR="002B55E7" w:rsidRPr="008319CC">
          <w:tab/>
          <w:t>Vehicle</w:t>
        </w:r>
      </w:ins>
      <w:ins w:id="1006" w:author="JRC" w:date="2022-11-03T15:45:00Z">
        <w:r w:rsidR="00F03371">
          <w:t xml:space="preserve"> and bidirectional </w:t>
        </w:r>
        <w:bookmarkEnd w:id="1003"/>
        <w:r w:rsidR="00F03371">
          <w:t xml:space="preserve">charger </w:t>
        </w:r>
        <w:r w:rsidR="00F03371" w:rsidRPr="008319CC">
          <w:t>installation</w:t>
        </w:r>
      </w:ins>
    </w:p>
    <w:p w14:paraId="7C01DFAE" w14:textId="737FE352" w:rsidR="002B55E7" w:rsidRPr="008A32EB" w:rsidRDefault="002B55E7" w:rsidP="002B55E7">
      <w:pPr>
        <w:spacing w:after="120"/>
        <w:ind w:left="2261" w:right="1138"/>
        <w:jc w:val="both"/>
        <w:rPr>
          <w:ins w:id="1007" w:author="JRC" w:date="2022-10-25T17:58:00Z"/>
          <w:lang w:val="en-US"/>
        </w:rPr>
      </w:pPr>
      <w:ins w:id="1008" w:author="JRC" w:date="2022-10-25T17:58:00Z">
        <w:r w:rsidRPr="008A32EB">
          <w:rPr>
            <w:lang w:val="en-US"/>
          </w:rPr>
          <w:t xml:space="preserve">The vehicle </w:t>
        </w:r>
      </w:ins>
      <w:ins w:id="1009" w:author="JRC" w:date="2022-11-03T15:45:00Z">
        <w:r w:rsidR="00F03371">
          <w:rPr>
            <w:lang w:val="en-US"/>
          </w:rPr>
          <w:t xml:space="preserve">and the bidirectional charger </w:t>
        </w:r>
      </w:ins>
      <w:ins w:id="1010" w:author="JRC" w:date="2022-10-25T17:58:00Z">
        <w:r w:rsidRPr="008A32EB">
          <w:rPr>
            <w:lang w:val="en-US"/>
          </w:rPr>
          <w:t xml:space="preserve">shall be installed </w:t>
        </w:r>
      </w:ins>
      <w:ins w:id="1011" w:author="JRC" w:date="2022-11-03T15:45:00Z">
        <w:r w:rsidR="00F03371">
          <w:rPr>
            <w:lang w:val="en-US"/>
          </w:rPr>
          <w:t>for the preconditioning</w:t>
        </w:r>
      </w:ins>
      <w:ins w:id="1012" w:author="JRC" w:date="2022-10-25T17:58:00Z">
        <w:r w:rsidRPr="008A32EB">
          <w:rPr>
            <w:lang w:val="en-US"/>
          </w:rPr>
          <w:t>.</w:t>
        </w:r>
      </w:ins>
    </w:p>
    <w:p w14:paraId="6EEF1E81" w14:textId="5B3A2E4A" w:rsidR="002B55E7" w:rsidRPr="008A32EB" w:rsidRDefault="002B55E7" w:rsidP="002B55E7">
      <w:pPr>
        <w:spacing w:after="120"/>
        <w:ind w:left="2261" w:right="1138"/>
        <w:jc w:val="both"/>
        <w:rPr>
          <w:ins w:id="1013" w:author="JRC" w:date="2022-10-25T17:58:00Z"/>
          <w:lang w:val="en-US"/>
        </w:rPr>
      </w:pPr>
      <w:ins w:id="1014" w:author="JRC" w:date="2022-10-25T17:58:00Z">
        <w:r w:rsidRPr="008A32EB">
          <w:t xml:space="preserve">Auxiliary devices </w:t>
        </w:r>
      </w:ins>
      <w:ins w:id="1015" w:author="JRC" w:date="2022-11-03T15:45:00Z">
        <w:r w:rsidR="00F03371">
          <w:t xml:space="preserve">of the vehicle </w:t>
        </w:r>
      </w:ins>
      <w:ins w:id="1016" w:author="JRC" w:date="2022-10-25T17:58:00Z">
        <w:r w:rsidRPr="008A32EB">
          <w:t xml:space="preserve">shall be switched off or deactivated during </w:t>
        </w:r>
      </w:ins>
      <w:ins w:id="1017" w:author="JRC" w:date="2022-11-03T15:46:00Z">
        <w:r w:rsidR="00F03371">
          <w:t>bidirectional charge</w:t>
        </w:r>
      </w:ins>
      <w:ins w:id="1018" w:author="JRC" w:date="2022-10-25T17:58:00Z">
        <w:r w:rsidRPr="008A32EB">
          <w:t xml:space="preserve">. </w:t>
        </w:r>
        <w:r w:rsidRPr="008A32EB">
          <w:rPr>
            <w:lang w:val="en-US"/>
          </w:rPr>
          <w:t xml:space="preserve"> </w:t>
        </w:r>
      </w:ins>
    </w:p>
    <w:p w14:paraId="66722449" w14:textId="48D264B9" w:rsidR="002B55E7" w:rsidRPr="008A32EB" w:rsidRDefault="002B55E7" w:rsidP="002B55E7">
      <w:pPr>
        <w:spacing w:after="120"/>
        <w:ind w:left="2261" w:right="1138"/>
        <w:jc w:val="both"/>
        <w:rPr>
          <w:ins w:id="1019" w:author="JRC" w:date="2022-10-25T17:58:00Z"/>
          <w:lang w:val="en-US"/>
        </w:rPr>
      </w:pPr>
      <w:ins w:id="1020" w:author="JRC" w:date="2022-10-25T17:58:00Z">
        <w:r w:rsidRPr="008A32EB">
          <w:rPr>
            <w:lang w:val="en-US"/>
          </w:rPr>
          <w:t xml:space="preserve">If necessary to operate properly </w:t>
        </w:r>
      </w:ins>
      <w:ins w:id="1021" w:author="JRC" w:date="2022-11-03T15:46:00Z">
        <w:r w:rsidR="00F03371">
          <w:rPr>
            <w:lang w:val="en-US"/>
          </w:rPr>
          <w:t>the bidirectional charger</w:t>
        </w:r>
      </w:ins>
      <w:ins w:id="1022" w:author="JRC" w:date="2022-10-25T17:58:00Z">
        <w:r w:rsidRPr="008A32EB">
          <w:rPr>
            <w:lang w:val="en-US"/>
          </w:rPr>
          <w:t xml:space="preserve">, the vehicle’s </w:t>
        </w:r>
      </w:ins>
      <w:ins w:id="1023" w:author="JRC" w:date="2022-11-03T15:46:00Z">
        <w:r w:rsidR="00F03371">
          <w:rPr>
            <w:lang w:val="en-US"/>
          </w:rPr>
          <w:t>bidirectional charge</w:t>
        </w:r>
      </w:ins>
      <w:ins w:id="1024" w:author="JRC" w:date="2022-10-25T17:58:00Z">
        <w:r w:rsidRPr="008A32EB">
          <w:rPr>
            <w:lang w:val="en-US"/>
          </w:rPr>
          <w:t xml:space="preserve"> operation mode shall be activated by using</w:t>
        </w:r>
        <w:r w:rsidR="00F03371">
          <w:rPr>
            <w:lang w:val="en-US"/>
          </w:rPr>
          <w:t xml:space="preserve"> the manufacturer's instruction</w:t>
        </w:r>
        <w:r w:rsidRPr="008A32EB">
          <w:rPr>
            <w:lang w:val="en-US"/>
          </w:rPr>
          <w:t xml:space="preserve">. </w:t>
        </w:r>
      </w:ins>
    </w:p>
    <w:p w14:paraId="43E6F43D" w14:textId="25F2855D" w:rsidR="002B55E7" w:rsidRPr="008A32EB" w:rsidRDefault="002B55E7" w:rsidP="002B55E7">
      <w:pPr>
        <w:spacing w:after="120"/>
        <w:ind w:left="2261" w:right="1138"/>
        <w:jc w:val="both"/>
        <w:rPr>
          <w:ins w:id="1025" w:author="JRC" w:date="2022-10-25T17:58:00Z"/>
          <w:lang w:val="en-US"/>
        </w:rPr>
      </w:pPr>
      <w:ins w:id="1026" w:author="JRC" w:date="2022-10-25T17:58:00Z">
        <w:r w:rsidRPr="008A32EB">
          <w:rPr>
            <w:lang w:val="en-US"/>
          </w:rPr>
          <w:t xml:space="preserve">The manufacturer shall provide the responsible authority a list of the deactivated devices and justification for the deactivation. The </w:t>
        </w:r>
      </w:ins>
      <w:ins w:id="1027" w:author="JRC" w:date="2022-11-03T15:47:00Z">
        <w:r w:rsidR="00F03371">
          <w:rPr>
            <w:lang w:val="en-US"/>
          </w:rPr>
          <w:t>bidirectional</w:t>
        </w:r>
      </w:ins>
      <w:ins w:id="1028" w:author="JRC" w:date="2022-11-03T15:48:00Z">
        <w:r w:rsidR="00F03371">
          <w:rPr>
            <w:lang w:val="en-US"/>
          </w:rPr>
          <w:t xml:space="preserve"> charge</w:t>
        </w:r>
      </w:ins>
      <w:ins w:id="1029" w:author="JRC" w:date="2022-10-25T17:58:00Z">
        <w:r w:rsidRPr="008A32EB">
          <w:rPr>
            <w:lang w:val="en-US"/>
          </w:rPr>
          <w:t xml:space="preserve"> operation mode shall be approved by the responsible authority and the use of a </w:t>
        </w:r>
      </w:ins>
      <w:ins w:id="1030" w:author="JRC" w:date="2022-11-03T15:48:00Z">
        <w:r w:rsidR="00F03371">
          <w:rPr>
            <w:lang w:val="en-US"/>
          </w:rPr>
          <w:t>bidirectional charge</w:t>
        </w:r>
      </w:ins>
      <w:ins w:id="1031" w:author="JRC" w:date="2022-10-25T17:58:00Z">
        <w:r w:rsidRPr="008A32EB">
          <w:rPr>
            <w:lang w:val="en-US"/>
          </w:rPr>
          <w:t xml:space="preserve"> operation mode shall be recorded.</w:t>
        </w:r>
      </w:ins>
    </w:p>
    <w:p w14:paraId="0E349B55" w14:textId="4314F86B" w:rsidR="002B55E7" w:rsidRPr="008A32EB" w:rsidRDefault="002B55E7" w:rsidP="002B55E7">
      <w:pPr>
        <w:spacing w:after="120"/>
        <w:ind w:left="2261" w:right="1138"/>
        <w:jc w:val="both"/>
        <w:rPr>
          <w:ins w:id="1032" w:author="JRC" w:date="2022-10-25T17:58:00Z"/>
        </w:rPr>
      </w:pPr>
      <w:ins w:id="1033" w:author="JRC" w:date="2022-10-25T17:58:00Z">
        <w:r w:rsidRPr="008A32EB">
          <w:rPr>
            <w:lang w:val="en-US"/>
          </w:rPr>
          <w:t xml:space="preserve">The vehicle’s </w:t>
        </w:r>
      </w:ins>
      <w:ins w:id="1034" w:author="JRC" w:date="2022-11-03T15:48:00Z">
        <w:r w:rsidR="002E081D">
          <w:rPr>
            <w:lang w:val="en-US"/>
          </w:rPr>
          <w:t>bidirectional charge</w:t>
        </w:r>
      </w:ins>
      <w:ins w:id="1035" w:author="JRC" w:date="2022-10-25T17:58:00Z">
        <w:r w:rsidRPr="008A32EB">
          <w:rPr>
            <w:lang w:val="en-US"/>
          </w:rPr>
          <w:t xml:space="preserve"> operation mode shall not activate, modulate, delay or deactivate the operation of any part that affects the energy </w:t>
        </w:r>
      </w:ins>
      <w:ins w:id="1036" w:author="JRC" w:date="2022-11-03T15:49:00Z">
        <w:r w:rsidR="00B94A3E">
          <w:rPr>
            <w:lang w:val="en-US"/>
          </w:rPr>
          <w:t>throughput</w:t>
        </w:r>
      </w:ins>
      <w:ins w:id="1037" w:author="JRC" w:date="2022-10-25T17:58:00Z">
        <w:r w:rsidRPr="008A32EB">
          <w:rPr>
            <w:lang w:val="en-US"/>
          </w:rPr>
          <w:t xml:space="preserve"> under the test conditions. </w:t>
        </w:r>
      </w:ins>
    </w:p>
    <w:p w14:paraId="1337D72F" w14:textId="77777777" w:rsidR="002B55E7" w:rsidRPr="008A32EB" w:rsidRDefault="002B55E7" w:rsidP="002B55E7">
      <w:pPr>
        <w:spacing w:after="120"/>
        <w:ind w:left="2261" w:right="1138"/>
        <w:jc w:val="both"/>
        <w:rPr>
          <w:ins w:id="1038" w:author="JRC" w:date="2022-10-25T17:58:00Z"/>
        </w:rPr>
      </w:pPr>
      <w:ins w:id="1039" w:author="JRC" w:date="2022-10-25T17:58:00Z">
        <w:r w:rsidRPr="008A32EB">
          <w:t>Measurement devices installed within the vehicle shall be warmed up as appropriate.</w:t>
        </w:r>
      </w:ins>
    </w:p>
    <w:p w14:paraId="6046EE9A" w14:textId="360AD507" w:rsidR="002B55E7" w:rsidRPr="008319CC" w:rsidRDefault="009D3412" w:rsidP="002B55E7">
      <w:pPr>
        <w:pStyle w:val="SingleTxtG"/>
        <w:ind w:leftChars="567" w:left="2268" w:hangingChars="567" w:hanging="1134"/>
        <w:rPr>
          <w:ins w:id="1040" w:author="JRC" w:date="2022-10-25T17:58:00Z"/>
        </w:rPr>
      </w:pPr>
      <w:bookmarkStart w:id="1041" w:name="_Ref6583496"/>
      <w:ins w:id="1042" w:author="JRC" w:date="2022-11-04T11:17:00Z">
        <w:r>
          <w:t>3</w:t>
        </w:r>
      </w:ins>
      <w:ins w:id="1043" w:author="JRC" w:date="2022-10-25T17:58:00Z">
        <w:r w:rsidR="002B55E7" w:rsidRPr="008319CC">
          <w:t>.8</w:t>
        </w:r>
        <w:r w:rsidR="002B55E7">
          <w:t>.</w:t>
        </w:r>
        <w:r w:rsidR="002B55E7" w:rsidRPr="008319CC">
          <w:tab/>
          <w:t>Test sequence</w:t>
        </w:r>
        <w:bookmarkEnd w:id="1041"/>
      </w:ins>
    </w:p>
    <w:p w14:paraId="1C3C838E" w14:textId="639F76C8" w:rsidR="002B55E7" w:rsidRPr="008319CC" w:rsidRDefault="009D3412" w:rsidP="002B55E7">
      <w:pPr>
        <w:pStyle w:val="SingleTxtG"/>
        <w:ind w:leftChars="567" w:left="2268" w:hangingChars="567" w:hanging="1134"/>
        <w:rPr>
          <w:ins w:id="1044" w:author="JRC" w:date="2022-10-25T17:58:00Z"/>
        </w:rPr>
      </w:pPr>
      <w:bookmarkStart w:id="1045" w:name="_Ref5986650"/>
      <w:ins w:id="1046" w:author="JRC" w:date="2022-11-04T11:17:00Z">
        <w:r>
          <w:t>3</w:t>
        </w:r>
      </w:ins>
      <w:ins w:id="1047" w:author="JRC" w:date="2022-10-25T17:58:00Z">
        <w:r w:rsidR="002B55E7" w:rsidRPr="008319CC">
          <w:t>.8.1</w:t>
        </w:r>
        <w:r w:rsidR="002B55E7">
          <w:t>.</w:t>
        </w:r>
        <w:r w:rsidR="002B55E7" w:rsidRPr="008319CC">
          <w:tab/>
          <w:t>General</w:t>
        </w:r>
        <w:bookmarkEnd w:id="1045"/>
      </w:ins>
    </w:p>
    <w:p w14:paraId="588FB0DB" w14:textId="5E073D01" w:rsidR="002B55E7" w:rsidRPr="008A32EB" w:rsidRDefault="002B55E7" w:rsidP="002B55E7">
      <w:pPr>
        <w:spacing w:after="120"/>
        <w:ind w:left="2261" w:right="1138"/>
        <w:jc w:val="both"/>
        <w:rPr>
          <w:ins w:id="1048" w:author="JRC" w:date="2022-10-25T17:58:00Z"/>
          <w:lang w:val="en-US"/>
        </w:rPr>
      </w:pPr>
      <w:ins w:id="1049" w:author="JRC" w:date="2022-10-25T17:58:00Z">
        <w:r w:rsidRPr="008A32EB">
          <w:rPr>
            <w:lang w:val="en-US"/>
          </w:rPr>
          <w:t xml:space="preserve">The test shall be carried out in accordance with </w:t>
        </w:r>
        <w:r>
          <w:rPr>
            <w:cs/>
          </w:rPr>
          <w:t>‎</w:t>
        </w:r>
      </w:ins>
      <w:ins w:id="1050" w:author="JRC" w:date="2022-11-04T11:22:00Z">
        <w:r w:rsidR="006252D4">
          <w:rPr>
            <w:rFonts w:hint="cs"/>
            <w:cs/>
          </w:rPr>
          <w:t>[</w:t>
        </w:r>
      </w:ins>
      <w:ins w:id="1051" w:author="JRC" w:date="2022-11-04T11:17:00Z">
        <w:r w:rsidR="009D3412">
          <w:t>3</w:t>
        </w:r>
      </w:ins>
      <w:ins w:id="1052" w:author="JRC" w:date="2022-10-25T17:58:00Z">
        <w:r>
          <w:t>.8.</w:t>
        </w:r>
      </w:ins>
      <w:ins w:id="1053" w:author="JRC" w:date="2022-11-04T11:18:00Z">
        <w:r w:rsidR="009D3412">
          <w:t>2</w:t>
        </w:r>
      </w:ins>
      <w:ins w:id="1054" w:author="JRC" w:date="2022-10-25T17:58:00Z">
        <w:r>
          <w:t>.</w:t>
        </w:r>
        <w:r w:rsidRPr="008A32EB">
          <w:rPr>
            <w:lang w:val="en-US"/>
          </w:rPr>
          <w:t xml:space="preserve"> to </w:t>
        </w:r>
        <w:r>
          <w:rPr>
            <w:cs/>
            <w:lang w:val="en-US"/>
          </w:rPr>
          <w:t>‎</w:t>
        </w:r>
      </w:ins>
      <w:ins w:id="1055" w:author="JRC" w:date="2022-11-04T11:18:00Z">
        <w:r w:rsidR="009D3412">
          <w:rPr>
            <w:lang w:val="en-US"/>
          </w:rPr>
          <w:t>3</w:t>
        </w:r>
      </w:ins>
      <w:ins w:id="1056" w:author="JRC" w:date="2022-10-25T17:58:00Z">
        <w:r>
          <w:rPr>
            <w:lang w:val="en-US"/>
          </w:rPr>
          <w:t>.8.</w:t>
        </w:r>
      </w:ins>
      <w:ins w:id="1057" w:author="JRC" w:date="2022-11-04T11:22:00Z">
        <w:r w:rsidR="006252D4">
          <w:rPr>
            <w:lang w:val="en-US"/>
          </w:rPr>
          <w:t>5.</w:t>
        </w:r>
      </w:ins>
      <w:ins w:id="1058" w:author="JRC" w:date="2022-11-04T11:28:00Z">
        <w:r w:rsidR="006252D4">
          <w:rPr>
            <w:lang w:val="en-US"/>
          </w:rPr>
          <w:t xml:space="preserve"> </w:t>
        </w:r>
        <w:r w:rsidR="006252D4">
          <w:t>of this Annex</w:t>
        </w:r>
      </w:ins>
      <w:ins w:id="1059" w:author="JRC" w:date="2022-11-04T11:22:00Z">
        <w:r w:rsidR="006252D4">
          <w:rPr>
            <w:lang w:val="en-US"/>
          </w:rPr>
          <w:t>],</w:t>
        </w:r>
      </w:ins>
      <w:ins w:id="1060" w:author="JRC" w:date="2022-10-25T17:58:00Z">
        <w:r w:rsidRPr="008A32EB">
          <w:rPr>
            <w:lang w:val="en-US"/>
          </w:rPr>
          <w:t xml:space="preserve"> (see </w:t>
        </w:r>
        <w:r w:rsidRPr="008A32EB">
          <w:rPr>
            <w:bCs/>
            <w:lang w:eastAsia="de-DE"/>
          </w:rPr>
          <w:t xml:space="preserve">Figure </w:t>
        </w:r>
      </w:ins>
      <w:ins w:id="1061" w:author="JRC" w:date="2022-11-04T11:19:00Z">
        <w:r w:rsidR="009D3412">
          <w:rPr>
            <w:bCs/>
            <w:noProof/>
            <w:lang w:eastAsia="de-DE"/>
          </w:rPr>
          <w:t>x</w:t>
        </w:r>
      </w:ins>
      <w:ins w:id="1062" w:author="JRC" w:date="2022-10-25T17:58:00Z">
        <w:r w:rsidRPr="008A32EB">
          <w:rPr>
            <w:lang w:val="en-US"/>
          </w:rPr>
          <w:t xml:space="preserve">). The test shall be stopped immediately if warning indicator(s) with regard to the </w:t>
        </w:r>
      </w:ins>
      <w:ins w:id="1063" w:author="JRC" w:date="2022-11-04T11:19:00Z">
        <w:r w:rsidR="009D3412">
          <w:rPr>
            <w:lang w:val="en-US"/>
          </w:rPr>
          <w:t>batteries</w:t>
        </w:r>
      </w:ins>
      <w:ins w:id="1064" w:author="JRC" w:date="2022-10-25T17:58:00Z">
        <w:r w:rsidRPr="008A32EB">
          <w:rPr>
            <w:lang w:val="en-US"/>
          </w:rPr>
          <w:t xml:space="preserve"> turns on.</w:t>
        </w:r>
      </w:ins>
    </w:p>
    <w:p w14:paraId="32600C80" w14:textId="1BD96CFC" w:rsidR="002B55E7" w:rsidRPr="008A32EB" w:rsidRDefault="006252D4" w:rsidP="002B55E7">
      <w:pPr>
        <w:spacing w:after="120"/>
        <w:ind w:left="2261" w:right="1138"/>
        <w:jc w:val="both"/>
        <w:rPr>
          <w:ins w:id="1065" w:author="JRC" w:date="2022-10-25T17:58:00Z"/>
          <w:lang w:val="en-US"/>
        </w:rPr>
      </w:pPr>
      <w:ins w:id="1066" w:author="JRC" w:date="2022-11-04T11:22:00Z">
        <w:r>
          <w:rPr>
            <w:lang w:val="en-US"/>
          </w:rPr>
          <w:t>[</w:t>
        </w:r>
      </w:ins>
      <w:ins w:id="1067" w:author="JRC" w:date="2022-10-25T17:58:00Z">
        <w:r w:rsidR="002B55E7" w:rsidRPr="008A32EB">
          <w:rPr>
            <w:lang w:val="en-US"/>
          </w:rPr>
          <w:t>The following operational metrics, if present, shall be monitored and recorded throughout the test: (</w:t>
        </w:r>
      </w:ins>
      <w:ins w:id="1068" w:author="JRC" w:date="2022-11-04T11:21:00Z">
        <w:r>
          <w:rPr>
            <w:lang w:val="en-US"/>
          </w:rPr>
          <w:t>a</w:t>
        </w:r>
      </w:ins>
      <w:ins w:id="1069" w:author="JRC" w:date="2022-10-25T17:58:00Z">
        <w:r w:rsidR="002B55E7" w:rsidRPr="008A32EB">
          <w:rPr>
            <w:lang w:val="en-US"/>
          </w:rPr>
          <w:t>) battery temperature (as indicated by temperature of battery cells, modules, or pack, as available), (</w:t>
        </w:r>
      </w:ins>
      <w:ins w:id="1070" w:author="JRC" w:date="2022-11-04T11:22:00Z">
        <w:r>
          <w:rPr>
            <w:lang w:val="en-US"/>
          </w:rPr>
          <w:t>b</w:t>
        </w:r>
      </w:ins>
      <w:ins w:id="1071" w:author="JRC" w:date="2022-10-25T17:58:00Z">
        <w:r w:rsidR="002B55E7" w:rsidRPr="008A32EB">
          <w:rPr>
            <w:lang w:val="en-US"/>
          </w:rPr>
          <w:t>) battery SOC, (</w:t>
        </w:r>
      </w:ins>
      <w:ins w:id="1072" w:author="JRC" w:date="2022-11-04T11:22:00Z">
        <w:r>
          <w:rPr>
            <w:lang w:val="en-US"/>
          </w:rPr>
          <w:t>c</w:t>
        </w:r>
      </w:ins>
      <w:ins w:id="1073" w:author="JRC" w:date="2022-10-25T17:58:00Z">
        <w:r w:rsidR="002B55E7" w:rsidRPr="008A32EB">
          <w:rPr>
            <w:lang w:val="en-US"/>
          </w:rPr>
          <w:t xml:space="preserve">) </w:t>
        </w:r>
      </w:ins>
      <w:ins w:id="1074" w:author="JRC" w:date="2022-11-03T14:43:00Z">
        <w:r w:rsidR="00876658">
          <w:rPr>
            <w:lang w:val="en-US"/>
          </w:rPr>
          <w:t>battery</w:t>
        </w:r>
      </w:ins>
      <w:ins w:id="1075" w:author="JRC" w:date="2022-10-25T17:58:00Z">
        <w:r w:rsidR="002B55E7" w:rsidRPr="008A32EB">
          <w:rPr>
            <w:lang w:val="en-US"/>
          </w:rPr>
          <w:t xml:space="preserve"> cooling </w:t>
        </w:r>
      </w:ins>
      <w:ins w:id="1076" w:author="JRC" w:date="2022-11-03T14:44:00Z">
        <w:r w:rsidR="00876658">
          <w:rPr>
            <w:lang w:val="en-US"/>
          </w:rPr>
          <w:t>on/off</w:t>
        </w:r>
      </w:ins>
      <w:ins w:id="1077" w:author="JRC" w:date="2022-10-25T17:58:00Z">
        <w:r w:rsidR="002B55E7" w:rsidRPr="008A32EB">
          <w:rPr>
            <w:lang w:val="en-US"/>
          </w:rPr>
          <w:t>, as available.  The manufacturer shall specify the normal operating range for each operational metric.</w:t>
        </w:r>
      </w:ins>
      <w:ins w:id="1078" w:author="JRC" w:date="2022-11-04T11:22:00Z">
        <w:r>
          <w:rPr>
            <w:lang w:val="en-US"/>
          </w:rPr>
          <w:t>]</w:t>
        </w:r>
      </w:ins>
    </w:p>
    <w:p w14:paraId="5C97585D" w14:textId="587E411E" w:rsidR="002B55E7" w:rsidRPr="008319CC" w:rsidRDefault="006252D4" w:rsidP="002B55E7">
      <w:pPr>
        <w:pStyle w:val="SingleTxtG"/>
        <w:ind w:leftChars="567" w:left="2268" w:hangingChars="567" w:hanging="1134"/>
        <w:rPr>
          <w:ins w:id="1079" w:author="JRC" w:date="2022-10-25T17:58:00Z"/>
        </w:rPr>
      </w:pPr>
      <w:bookmarkStart w:id="1080" w:name="_Ref498590574"/>
      <w:ins w:id="1081" w:author="JRC" w:date="2022-11-04T11:23:00Z">
        <w:r>
          <w:t>3</w:t>
        </w:r>
      </w:ins>
      <w:ins w:id="1082" w:author="JRC" w:date="2022-10-25T17:58:00Z">
        <w:r w:rsidR="002B55E7" w:rsidRPr="008319CC">
          <w:t>.8.</w:t>
        </w:r>
      </w:ins>
      <w:ins w:id="1083" w:author="JRC" w:date="2022-11-04T11:18:00Z">
        <w:r w:rsidR="009D3412">
          <w:t>2</w:t>
        </w:r>
      </w:ins>
      <w:ins w:id="1084" w:author="JRC" w:date="2022-10-25T17:58:00Z">
        <w:r w:rsidR="002B55E7">
          <w:t>.</w:t>
        </w:r>
        <w:r w:rsidR="002B55E7" w:rsidRPr="008319CC">
          <w:tab/>
          <w:t>Vehicle conditioning</w:t>
        </w:r>
        <w:bookmarkEnd w:id="1080"/>
      </w:ins>
    </w:p>
    <w:p w14:paraId="2A325CF1" w14:textId="4C23F591" w:rsidR="007663B0" w:rsidRDefault="007663B0" w:rsidP="007663B0">
      <w:pPr>
        <w:spacing w:after="120"/>
        <w:ind w:left="2261" w:right="1138"/>
        <w:jc w:val="both"/>
        <w:rPr>
          <w:ins w:id="1085" w:author="JRC" w:date="2022-11-03T16:00:00Z"/>
          <w:lang w:val="en-US"/>
        </w:rPr>
      </w:pPr>
      <w:ins w:id="1086" w:author="JRC" w:date="2022-11-03T16:00:00Z">
        <w:r>
          <w:rPr>
            <w:lang w:val="en-US"/>
          </w:rPr>
          <w:t>The v</w:t>
        </w:r>
        <w:r w:rsidRPr="007663B0">
          <w:rPr>
            <w:lang w:val="en-US"/>
          </w:rPr>
          <w:t>ehicle transfer from the soak area</w:t>
        </w:r>
        <w:r>
          <w:rPr>
            <w:lang w:val="en-US"/>
          </w:rPr>
          <w:t>, if needed,</w:t>
        </w:r>
        <w:r w:rsidRPr="007663B0">
          <w:rPr>
            <w:lang w:val="en-US"/>
          </w:rPr>
          <w:t xml:space="preserve"> shall be done without any unjustified delay and in any case within [xx] minutes</w:t>
        </w:r>
        <w:r>
          <w:rPr>
            <w:lang w:val="en-US"/>
          </w:rPr>
          <w:t>.</w:t>
        </w:r>
      </w:ins>
    </w:p>
    <w:p w14:paraId="3525CB4A" w14:textId="57C1359B" w:rsidR="002B55E7" w:rsidRPr="008A32EB" w:rsidRDefault="002B55E7" w:rsidP="007663B0">
      <w:pPr>
        <w:spacing w:after="120"/>
        <w:ind w:left="2261" w:right="1138"/>
        <w:jc w:val="both"/>
        <w:rPr>
          <w:ins w:id="1087" w:author="JRC" w:date="2022-10-25T17:58:00Z"/>
          <w:lang w:val="en-US"/>
        </w:rPr>
      </w:pPr>
      <w:ins w:id="1088" w:author="JRC" w:date="2022-10-25T17:58:00Z">
        <w:r w:rsidRPr="008A32EB">
          <w:rPr>
            <w:lang w:val="en-US"/>
          </w:rPr>
          <w:t xml:space="preserve">The measurement devices shall start collecting data.  </w:t>
        </w:r>
      </w:ins>
    </w:p>
    <w:p w14:paraId="05F4B81E" w14:textId="25B432C9" w:rsidR="002B55E7" w:rsidRDefault="002B55E7" w:rsidP="002B55E7">
      <w:pPr>
        <w:spacing w:after="120"/>
        <w:ind w:left="2261" w:right="1138"/>
        <w:jc w:val="both"/>
        <w:rPr>
          <w:ins w:id="1089" w:author="JRC" w:date="2022-11-03T16:04:00Z"/>
          <w:lang w:val="en-US"/>
        </w:rPr>
      </w:pPr>
      <w:ins w:id="1090" w:author="JRC" w:date="2022-10-25T17:58:00Z">
        <w:r w:rsidRPr="008A32EB">
          <w:rPr>
            <w:lang w:val="en-US"/>
          </w:rPr>
          <w:lastRenderedPageBreak/>
          <w:t xml:space="preserve">The object of conditioning is to </w:t>
        </w:r>
      </w:ins>
      <w:ins w:id="1091" w:author="JRC" w:date="2022-11-03T15:56:00Z">
        <w:r w:rsidR="00280028">
          <w:rPr>
            <w:lang w:val="en-US"/>
          </w:rPr>
          <w:t xml:space="preserve">fully charge the REESS of the </w:t>
        </w:r>
      </w:ins>
      <w:ins w:id="1092" w:author="JRC" w:date="2022-10-25T17:58:00Z">
        <w:r w:rsidRPr="008A32EB">
          <w:rPr>
            <w:lang w:val="en-US"/>
          </w:rPr>
          <w:t>vehicle</w:t>
        </w:r>
      </w:ins>
      <w:ins w:id="1093" w:author="JRC" w:date="2022-11-03T15:57:00Z">
        <w:r w:rsidR="00280028">
          <w:rPr>
            <w:lang w:val="en-US"/>
          </w:rPr>
          <w:t xml:space="preserve"> at [xx]C</w:t>
        </w:r>
      </w:ins>
      <w:ins w:id="1094" w:author="JRC" w:date="2022-10-25T17:58:00Z">
        <w:r w:rsidRPr="008A32EB">
          <w:rPr>
            <w:lang w:val="en-US"/>
          </w:rPr>
          <w:t xml:space="preserve"> </w:t>
        </w:r>
      </w:ins>
      <w:ins w:id="1095" w:author="JRC" w:date="2022-11-03T15:58:00Z">
        <w:r w:rsidR="00280028">
          <w:rPr>
            <w:lang w:val="en-US"/>
          </w:rPr>
          <w:t xml:space="preserve">and leave the </w:t>
        </w:r>
      </w:ins>
      <w:ins w:id="1096" w:author="JRC" w:date="2022-11-03T16:58:00Z">
        <w:r w:rsidR="001C155D">
          <w:rPr>
            <w:lang w:val="en-US"/>
          </w:rPr>
          <w:t>REESS</w:t>
        </w:r>
      </w:ins>
      <w:ins w:id="1097" w:author="JRC" w:date="2022-10-25T17:58:00Z">
        <w:r w:rsidRPr="008A32EB">
          <w:rPr>
            <w:lang w:val="en-US"/>
          </w:rPr>
          <w:t xml:space="preserve"> </w:t>
        </w:r>
      </w:ins>
      <w:ins w:id="1098" w:author="JRC" w:date="2022-11-03T16:01:00Z">
        <w:r w:rsidR="007663B0" w:rsidRPr="008A32EB">
          <w:rPr>
            <w:lang w:val="en-US"/>
          </w:rPr>
          <w:t>stabilized</w:t>
        </w:r>
        <w:r w:rsidR="007663B0">
          <w:rPr>
            <w:lang w:val="en-US"/>
          </w:rPr>
          <w:t xml:space="preserve"> for</w:t>
        </w:r>
      </w:ins>
      <w:ins w:id="1099" w:author="JRC" w:date="2022-10-25T17:58:00Z">
        <w:r w:rsidR="00280028">
          <w:rPr>
            <w:lang w:val="en-US"/>
          </w:rPr>
          <w:t xml:space="preserve"> [</w:t>
        </w:r>
        <w:commentRangeStart w:id="1100"/>
        <w:r w:rsidR="00280028">
          <w:rPr>
            <w:lang w:val="en-US"/>
          </w:rPr>
          <w:t>1h</w:t>
        </w:r>
      </w:ins>
      <w:commentRangeEnd w:id="1100"/>
      <w:ins w:id="1101" w:author="JRC" w:date="2022-11-03T16:01:00Z">
        <w:r w:rsidR="007663B0">
          <w:rPr>
            <w:rStyle w:val="Kommentarzeichen"/>
            <w:lang w:val="x-none"/>
          </w:rPr>
          <w:commentReference w:id="1100"/>
        </w:r>
      </w:ins>
      <w:ins w:id="1102" w:author="JRC" w:date="2022-10-25T17:58:00Z">
        <w:r w:rsidR="00280028">
          <w:rPr>
            <w:lang w:val="en-US"/>
          </w:rPr>
          <w:t>].</w:t>
        </w:r>
      </w:ins>
    </w:p>
    <w:p w14:paraId="5E17A27E" w14:textId="24AD1A53" w:rsidR="007663B0" w:rsidRPr="008A32EB" w:rsidRDefault="007663B0" w:rsidP="002B55E7">
      <w:pPr>
        <w:spacing w:after="120"/>
        <w:ind w:left="2261" w:right="1138"/>
        <w:jc w:val="both"/>
        <w:rPr>
          <w:ins w:id="1103" w:author="JRC" w:date="2022-10-25T17:58:00Z"/>
          <w:lang w:val="en-US"/>
        </w:rPr>
      </w:pPr>
      <w:ins w:id="1104" w:author="JRC" w:date="2022-11-03T16:04:00Z">
        <w:r>
          <w:rPr>
            <w:lang w:val="en-US"/>
          </w:rPr>
          <w:t>The full charge of the battery is reached when [..]</w:t>
        </w:r>
      </w:ins>
      <w:ins w:id="1105" w:author="JRC" w:date="2022-11-03T16:05:00Z">
        <w:r w:rsidR="006252D4">
          <w:rPr>
            <w:lang w:val="en-US"/>
          </w:rPr>
          <w:t xml:space="preserve">, </w:t>
        </w:r>
        <w:r w:rsidR="007F5C40">
          <w:rPr>
            <w:lang w:val="en-US"/>
          </w:rPr>
          <w:t xml:space="preserve"> according to operating limits.</w:t>
        </w:r>
      </w:ins>
    </w:p>
    <w:p w14:paraId="588EAA67" w14:textId="2E301D0E" w:rsidR="007663B0" w:rsidRDefault="007663B0" w:rsidP="002B55E7">
      <w:pPr>
        <w:spacing w:after="120"/>
        <w:ind w:left="2261" w:right="1138"/>
        <w:jc w:val="both"/>
        <w:rPr>
          <w:ins w:id="1106" w:author="JRC" w:date="2022-11-03T16:01:00Z"/>
          <w:lang w:val="en-US"/>
        </w:rPr>
      </w:pPr>
      <w:ins w:id="1107" w:author="JRC" w:date="2022-11-03T16:01:00Z">
        <w:r w:rsidRPr="007663B0">
          <w:rPr>
            <w:lang w:val="en-US"/>
          </w:rPr>
          <w:t>During th</w:t>
        </w:r>
        <w:r>
          <w:rPr>
            <w:lang w:val="en-US"/>
          </w:rPr>
          <w:t>e preconditioning</w:t>
        </w:r>
      </w:ins>
      <w:ins w:id="1108" w:author="JRC" w:date="2022-11-03T16:02:00Z">
        <w:r>
          <w:rPr>
            <w:lang w:val="en-US"/>
          </w:rPr>
          <w:t xml:space="preserve"> </w:t>
        </w:r>
      </w:ins>
      <w:ins w:id="1109" w:author="JRC" w:date="2022-11-03T16:01:00Z">
        <w:r w:rsidRPr="007663B0">
          <w:rPr>
            <w:lang w:val="en-US"/>
          </w:rPr>
          <w:t>the vehicle shall not receive unjustified exposure to other temperatures but if that is unavoidable this time should in any case be limited to a maximum of [10] minutes.</w:t>
        </w:r>
      </w:ins>
    </w:p>
    <w:p w14:paraId="1F836DE2" w14:textId="7C20EEE0" w:rsidR="002B55E7" w:rsidRPr="008A32EB" w:rsidRDefault="006252D4" w:rsidP="002B55E7">
      <w:pPr>
        <w:spacing w:after="120"/>
        <w:ind w:left="2261" w:right="1138"/>
        <w:jc w:val="both"/>
        <w:rPr>
          <w:ins w:id="1110" w:author="JRC" w:date="2022-10-25T17:58:00Z"/>
          <w:lang w:val="en-US"/>
        </w:rPr>
      </w:pPr>
      <w:ins w:id="1111" w:author="JRC" w:date="2022-11-04T11:24:00Z">
        <w:r>
          <w:rPr>
            <w:lang w:val="en-US"/>
          </w:rPr>
          <w:t>[</w:t>
        </w:r>
      </w:ins>
      <w:ins w:id="1112" w:author="JRC" w:date="2022-10-25T17:58:00Z">
        <w:r w:rsidR="002B55E7" w:rsidRPr="008A32EB">
          <w:rPr>
            <w:lang w:val="en-US"/>
          </w:rPr>
          <w:t xml:space="preserve">At the end of initial vehicle conditioning, the operational metrics (see </w:t>
        </w:r>
        <w:r w:rsidR="002B55E7">
          <w:rPr>
            <w:cs/>
            <w:lang w:val="en-US"/>
          </w:rPr>
          <w:t>‎</w:t>
        </w:r>
      </w:ins>
      <w:ins w:id="1113" w:author="JRC" w:date="2022-11-04T11:23:00Z">
        <w:r>
          <w:rPr>
            <w:lang w:val="en-US"/>
          </w:rPr>
          <w:t>3</w:t>
        </w:r>
      </w:ins>
      <w:ins w:id="1114" w:author="JRC" w:date="2022-10-25T17:58:00Z">
        <w:r w:rsidR="002B55E7">
          <w:rPr>
            <w:lang w:val="en-US"/>
          </w:rPr>
          <w:t>.8.1.</w:t>
        </w:r>
      </w:ins>
      <w:ins w:id="1115" w:author="JRC" w:date="2022-11-04T11:28:00Z">
        <w:r>
          <w:rPr>
            <w:lang w:val="en-US"/>
          </w:rPr>
          <w:t xml:space="preserve"> </w:t>
        </w:r>
      </w:ins>
      <w:ins w:id="1116" w:author="JRC" w:date="2022-11-04T11:29:00Z">
        <w:r>
          <w:t>of this Annex</w:t>
        </w:r>
      </w:ins>
      <w:ins w:id="1117" w:author="JRC" w:date="2022-10-25T17:58:00Z">
        <w:r w:rsidR="002B55E7" w:rsidRPr="008A32EB">
          <w:rPr>
            <w:lang w:val="en-US"/>
          </w:rPr>
          <w:t>) shall be recorded.</w:t>
        </w:r>
      </w:ins>
      <w:ins w:id="1118" w:author="JRC" w:date="2022-11-04T11:24:00Z">
        <w:r>
          <w:rPr>
            <w:lang w:val="en-US"/>
          </w:rPr>
          <w:t>]</w:t>
        </w:r>
      </w:ins>
    </w:p>
    <w:p w14:paraId="101B48ED" w14:textId="1BAB9A3B" w:rsidR="002B55E7" w:rsidRPr="008A32EB" w:rsidRDefault="007663B0" w:rsidP="002B55E7">
      <w:pPr>
        <w:spacing w:after="120"/>
        <w:ind w:left="2261" w:right="1138"/>
        <w:jc w:val="both"/>
        <w:rPr>
          <w:ins w:id="1119" w:author="JRC" w:date="2022-10-25T17:58:00Z"/>
          <w:lang w:val="en-US"/>
        </w:rPr>
      </w:pPr>
      <w:ins w:id="1120" w:author="JRC" w:date="2022-11-03T16:03:00Z">
        <w:r>
          <w:rPr>
            <w:lang w:val="en-US"/>
          </w:rPr>
          <w:t>[</w:t>
        </w:r>
      </w:ins>
      <w:ins w:id="1121" w:author="JRC" w:date="2022-10-25T17:58:00Z">
        <w:r w:rsidR="002B55E7" w:rsidRPr="008A32EB">
          <w:rPr>
            <w:lang w:val="en-US"/>
          </w:rPr>
          <w:t xml:space="preserve">During the test, monitor the operating metrics and </w:t>
        </w:r>
        <w:commentRangeStart w:id="1122"/>
        <w:r w:rsidR="002B55E7" w:rsidRPr="008A32EB">
          <w:rPr>
            <w:lang w:val="en-US"/>
          </w:rPr>
          <w:t>perform</w:t>
        </w:r>
      </w:ins>
      <w:commentRangeEnd w:id="1122"/>
      <w:ins w:id="1123" w:author="JRC" w:date="2022-11-03T16:03:00Z">
        <w:r>
          <w:rPr>
            <w:rStyle w:val="Kommentarzeichen"/>
            <w:lang w:val="x-none"/>
          </w:rPr>
          <w:commentReference w:id="1122"/>
        </w:r>
      </w:ins>
      <w:ins w:id="1124" w:author="JRC" w:date="2022-10-25T17:58:00Z">
        <w:r w:rsidR="002B55E7" w:rsidRPr="008A32EB">
          <w:rPr>
            <w:lang w:val="en-US"/>
          </w:rPr>
          <w:t xml:space="preserve"> additional conditioning as necessary to maintain the operating metrics within the normal operating temperature ranges</w:t>
        </w:r>
      </w:ins>
      <w:ins w:id="1125" w:author="JRC" w:date="2022-11-03T16:03:00Z">
        <w:r>
          <w:rPr>
            <w:lang w:val="en-US"/>
          </w:rPr>
          <w:t>]</w:t>
        </w:r>
      </w:ins>
      <w:ins w:id="1126" w:author="JRC" w:date="2022-10-25T17:58:00Z">
        <w:r w:rsidR="002B55E7" w:rsidRPr="008A32EB">
          <w:rPr>
            <w:lang w:val="en-US"/>
          </w:rPr>
          <w:t xml:space="preserve">. </w:t>
        </w:r>
      </w:ins>
    </w:p>
    <w:p w14:paraId="325B3DE8" w14:textId="0EF76047" w:rsidR="002B55E7" w:rsidRPr="008A32EB" w:rsidRDefault="002B55E7" w:rsidP="001C155D">
      <w:pPr>
        <w:pStyle w:val="SingleTxtG"/>
        <w:ind w:leftChars="567" w:left="2268" w:hangingChars="567" w:hanging="1134"/>
        <w:rPr>
          <w:ins w:id="1127" w:author="JRC" w:date="2022-10-25T17:58:00Z"/>
        </w:rPr>
      </w:pPr>
    </w:p>
    <w:p w14:paraId="7162B7C2" w14:textId="2FE5C182" w:rsidR="002B55E7" w:rsidRPr="008319CC" w:rsidRDefault="006252D4" w:rsidP="002B55E7">
      <w:pPr>
        <w:pStyle w:val="SingleTxtG"/>
        <w:ind w:leftChars="567" w:left="2268" w:hangingChars="567" w:hanging="1134"/>
        <w:rPr>
          <w:ins w:id="1128" w:author="JRC" w:date="2022-10-25T17:58:00Z"/>
        </w:rPr>
      </w:pPr>
      <w:bookmarkStart w:id="1129" w:name="_Ref6316103"/>
      <w:ins w:id="1130" w:author="JRC" w:date="2022-11-04T11:26:00Z">
        <w:r>
          <w:t>3</w:t>
        </w:r>
      </w:ins>
      <w:ins w:id="1131" w:author="JRC" w:date="2022-10-25T17:58:00Z">
        <w:r w:rsidR="002B55E7" w:rsidRPr="008319CC">
          <w:t>.8.</w:t>
        </w:r>
      </w:ins>
      <w:ins w:id="1132" w:author="JRC" w:date="2022-11-04T11:18:00Z">
        <w:r w:rsidR="009D3412">
          <w:t>3</w:t>
        </w:r>
      </w:ins>
      <w:ins w:id="1133" w:author="JRC" w:date="2022-10-25T17:58:00Z">
        <w:r w:rsidR="002B55E7">
          <w:t>.</w:t>
        </w:r>
        <w:r w:rsidR="002B55E7" w:rsidRPr="008319CC">
          <w:tab/>
        </w:r>
      </w:ins>
      <w:ins w:id="1134" w:author="JRC" w:date="2022-11-03T16:08:00Z">
        <w:r w:rsidR="008E6741">
          <w:t>RTE</w:t>
        </w:r>
      </w:ins>
      <w:ins w:id="1135" w:author="JRC" w:date="2022-10-25T17:58:00Z">
        <w:r w:rsidR="002B55E7" w:rsidRPr="008319CC">
          <w:t xml:space="preserve"> test</w:t>
        </w:r>
        <w:bookmarkEnd w:id="1129"/>
      </w:ins>
    </w:p>
    <w:p w14:paraId="08CA85BA" w14:textId="7E899E02" w:rsidR="00C456E5" w:rsidRPr="001C155D" w:rsidRDefault="00B4053A" w:rsidP="00C456E5">
      <w:pPr>
        <w:spacing w:after="120"/>
        <w:ind w:left="2261" w:right="1138"/>
        <w:jc w:val="both"/>
        <w:rPr>
          <w:ins w:id="1136" w:author="JRC" w:date="2022-11-03T17:03:00Z"/>
          <w:lang w:val="en-US"/>
        </w:rPr>
      </w:pPr>
      <w:ins w:id="1137" w:author="JRC" w:date="2022-11-14T11:05:00Z">
        <w:r>
          <w:rPr>
            <w:lang w:val="en-US"/>
          </w:rPr>
          <w:t>T</w:t>
        </w:r>
      </w:ins>
      <w:ins w:id="1138" w:author="JRC" w:date="2022-11-03T16:52:00Z">
        <w:r w:rsidR="001C155D" w:rsidRPr="001C155D">
          <w:rPr>
            <w:lang w:val="en-US"/>
          </w:rPr>
          <w:t xml:space="preserve">he battery </w:t>
        </w:r>
      </w:ins>
      <w:ins w:id="1139" w:author="JRC" w:date="2022-11-14T11:05:00Z">
        <w:r>
          <w:rPr>
            <w:lang w:val="en-US"/>
          </w:rPr>
          <w:t xml:space="preserve">shall be fully discharged </w:t>
        </w:r>
      </w:ins>
      <w:ins w:id="1140" w:author="JRC" w:date="2022-11-03T16:52:00Z">
        <w:r w:rsidR="001C155D" w:rsidRPr="001C155D">
          <w:rPr>
            <w:lang w:val="en-US"/>
          </w:rPr>
          <w:t xml:space="preserve">at defined </w:t>
        </w:r>
      </w:ins>
      <w:ins w:id="1141" w:author="JRC" w:date="2022-11-03T16:53:00Z">
        <w:r w:rsidR="001C155D">
          <w:rPr>
            <w:lang w:val="en-US"/>
          </w:rPr>
          <w:t>[</w:t>
        </w:r>
      </w:ins>
      <w:ins w:id="1142" w:author="JRC" w:date="2022-11-03T16:52:00Z">
        <w:r w:rsidR="001C155D" w:rsidRPr="001C155D">
          <w:rPr>
            <w:lang w:val="en-US"/>
          </w:rPr>
          <w:t>C-rate/</w:t>
        </w:r>
      </w:ins>
      <w:ins w:id="1143" w:author="JRC" w:date="2022-11-03T16:53:00Z">
        <w:r w:rsidR="001C155D">
          <w:rPr>
            <w:lang w:val="en-US"/>
          </w:rPr>
          <w:t xml:space="preserve">power/discharge </w:t>
        </w:r>
        <w:commentRangeStart w:id="1144"/>
        <w:r w:rsidR="001C155D">
          <w:rPr>
            <w:lang w:val="en-US"/>
          </w:rPr>
          <w:t>c</w:t>
        </w:r>
      </w:ins>
      <w:ins w:id="1145" w:author="JRC" w:date="2022-11-03T16:52:00Z">
        <w:r w:rsidR="001C155D" w:rsidRPr="001C155D">
          <w:rPr>
            <w:lang w:val="en-US"/>
          </w:rPr>
          <w:t>urrent</w:t>
        </w:r>
      </w:ins>
      <w:commentRangeEnd w:id="1144"/>
      <w:ins w:id="1146" w:author="JRC" w:date="2022-11-03T16:55:00Z">
        <w:r w:rsidR="001C155D">
          <w:rPr>
            <w:rStyle w:val="Kommentarzeichen"/>
            <w:lang w:val="x-none"/>
          </w:rPr>
          <w:commentReference w:id="1144"/>
        </w:r>
      </w:ins>
      <w:ins w:id="1147" w:author="JRC" w:date="2022-11-03T16:54:00Z">
        <w:r w:rsidR="001C155D">
          <w:rPr>
            <w:lang w:val="en-US"/>
          </w:rPr>
          <w:t>]</w:t>
        </w:r>
      </w:ins>
      <w:ins w:id="1148" w:author="JRC" w:date="2022-11-03T16:57:00Z">
        <w:r w:rsidR="001C155D">
          <w:rPr>
            <w:lang w:val="en-US"/>
          </w:rPr>
          <w:t xml:space="preserve">, AC or </w:t>
        </w:r>
        <w:commentRangeStart w:id="1149"/>
        <w:r w:rsidR="001C155D">
          <w:rPr>
            <w:lang w:val="en-US"/>
          </w:rPr>
          <w:t>DC</w:t>
        </w:r>
      </w:ins>
      <w:commentRangeEnd w:id="1149"/>
      <w:ins w:id="1150" w:author="JRC" w:date="2022-11-03T17:01:00Z">
        <w:r w:rsidR="001C155D">
          <w:rPr>
            <w:rStyle w:val="Kommentarzeichen"/>
            <w:lang w:val="x-none"/>
          </w:rPr>
          <w:commentReference w:id="1149"/>
        </w:r>
      </w:ins>
      <w:ins w:id="1151" w:author="JRC" w:date="2022-11-03T16:57:00Z">
        <w:r w:rsidR="001C155D">
          <w:rPr>
            <w:lang w:val="en-US"/>
          </w:rPr>
          <w:t>]</w:t>
        </w:r>
      </w:ins>
      <w:ins w:id="1152" w:author="JRC" w:date="2022-11-03T16:52:00Z">
        <w:r w:rsidR="001C155D">
          <w:rPr>
            <w:lang w:val="en-US"/>
          </w:rPr>
          <w:t xml:space="preserve">. </w:t>
        </w:r>
      </w:ins>
      <w:ins w:id="1153" w:author="JRC" w:date="2022-11-03T16:56:00Z">
        <w:r w:rsidR="001C155D">
          <w:rPr>
            <w:lang w:val="en-US"/>
          </w:rPr>
          <w:t>End of</w:t>
        </w:r>
      </w:ins>
      <w:ins w:id="1154" w:author="JRC" w:date="2022-11-03T16:52:00Z">
        <w:r w:rsidR="001C155D">
          <w:rPr>
            <w:lang w:val="en-US"/>
          </w:rPr>
          <w:t xml:space="preserve"> </w:t>
        </w:r>
      </w:ins>
      <w:ins w:id="1155" w:author="JRC" w:date="2022-11-03T16:56:00Z">
        <w:r w:rsidR="001C155D">
          <w:rPr>
            <w:lang w:val="en-US"/>
          </w:rPr>
          <w:t>discharge is reached when [</w:t>
        </w:r>
      </w:ins>
      <w:ins w:id="1156" w:author="JRC" w:date="2022-11-03T16:57:00Z">
        <w:r w:rsidR="001C155D">
          <w:rPr>
            <w:lang w:val="en-US"/>
          </w:rPr>
          <w:t>….</w:t>
        </w:r>
      </w:ins>
      <w:ins w:id="1157" w:author="JRC" w:date="2022-11-03T16:56:00Z">
        <w:r w:rsidR="001C155D">
          <w:rPr>
            <w:lang w:val="en-US"/>
          </w:rPr>
          <w:t>]</w:t>
        </w:r>
      </w:ins>
      <w:ins w:id="1158" w:author="JRC" w:date="2022-11-03T17:00:00Z">
        <w:r w:rsidR="001C155D">
          <w:rPr>
            <w:lang w:val="en-US"/>
          </w:rPr>
          <w:t>.</w:t>
        </w:r>
      </w:ins>
      <w:ins w:id="1159" w:author="JRC" w:date="2022-11-03T17:03:00Z">
        <w:r w:rsidR="00C456E5">
          <w:rPr>
            <w:lang w:val="en-US"/>
          </w:rPr>
          <w:t xml:space="preserve"> The UBE</w:t>
        </w:r>
      </w:ins>
      <w:ins w:id="1160" w:author="JRC" w:date="2022-11-03T17:06:00Z">
        <w:r w:rsidR="00C456E5" w:rsidRPr="00C456E5">
          <w:rPr>
            <w:vertAlign w:val="subscript"/>
            <w:lang w:val="en-US"/>
          </w:rPr>
          <w:t>discharge</w:t>
        </w:r>
        <w:r w:rsidR="00C456E5">
          <w:rPr>
            <w:lang w:val="en-US"/>
          </w:rPr>
          <w:t xml:space="preserve"> </w:t>
        </w:r>
      </w:ins>
      <w:ins w:id="1161" w:author="JRC" w:date="2022-11-03T17:03:00Z">
        <w:r w:rsidR="00C456E5">
          <w:rPr>
            <w:lang w:val="en-US"/>
          </w:rPr>
          <w:t xml:space="preserve">is the total discharged </w:t>
        </w:r>
      </w:ins>
      <w:ins w:id="1162" w:author="JRC" w:date="2022-11-03T17:04:00Z">
        <w:r w:rsidR="00C456E5">
          <w:rPr>
            <w:lang w:val="en-US"/>
          </w:rPr>
          <w:t>energy</w:t>
        </w:r>
      </w:ins>
      <w:ins w:id="1163" w:author="JRC" w:date="2022-11-03T17:03:00Z">
        <w:r w:rsidR="00C456E5">
          <w:rPr>
            <w:lang w:val="en-US"/>
          </w:rPr>
          <w:t xml:space="preserve"> calculated as described in </w:t>
        </w:r>
      </w:ins>
      <w:ins w:id="1164" w:author="JRC" w:date="2022-11-03T17:04:00Z">
        <w:r w:rsidR="00C456E5">
          <w:rPr>
            <w:lang w:val="en-US"/>
          </w:rPr>
          <w:t>[</w:t>
        </w:r>
      </w:ins>
      <w:ins w:id="1165" w:author="JRC" w:date="2022-11-03T17:03:00Z">
        <w:r w:rsidR="00C456E5">
          <w:rPr>
            <w:lang w:val="en-US"/>
          </w:rPr>
          <w:t>Annex</w:t>
        </w:r>
      </w:ins>
      <w:ins w:id="1166" w:author="JRC" w:date="2022-11-04T11:24:00Z">
        <w:r w:rsidR="006252D4">
          <w:rPr>
            <w:lang w:val="en-US"/>
          </w:rPr>
          <w:t xml:space="preserve"> x</w:t>
        </w:r>
      </w:ins>
      <w:ins w:id="1167" w:author="JRC" w:date="2022-11-04T11:25:00Z">
        <w:r w:rsidR="006252D4">
          <w:rPr>
            <w:lang w:val="en-US"/>
          </w:rPr>
          <w:t>, paragraph x</w:t>
        </w:r>
      </w:ins>
      <w:ins w:id="1168" w:author="JRC" w:date="2022-11-03T17:03:00Z">
        <w:r w:rsidR="00C456E5">
          <w:rPr>
            <w:lang w:val="en-US"/>
          </w:rPr>
          <w:t>].</w:t>
        </w:r>
      </w:ins>
    </w:p>
    <w:p w14:paraId="5526A530" w14:textId="680A1217" w:rsidR="001C155D" w:rsidRDefault="00B4053A" w:rsidP="001C155D">
      <w:pPr>
        <w:spacing w:after="120"/>
        <w:ind w:left="2261" w:right="1138"/>
        <w:jc w:val="both"/>
        <w:rPr>
          <w:ins w:id="1169" w:author="JRC" w:date="2022-11-03T16:59:00Z"/>
          <w:lang w:val="en-US"/>
        </w:rPr>
      </w:pPr>
      <w:ins w:id="1170" w:author="JRC" w:date="2022-11-14T11:06:00Z">
        <w:r>
          <w:rPr>
            <w:lang w:val="en-US"/>
          </w:rPr>
          <w:t>T</w:t>
        </w:r>
      </w:ins>
      <w:ins w:id="1171" w:author="JRC" w:date="2022-11-03T16:59:00Z">
        <w:r w:rsidR="001C155D">
          <w:rPr>
            <w:lang w:val="en-US"/>
          </w:rPr>
          <w:t>he REESS</w:t>
        </w:r>
        <w:r w:rsidR="001C155D" w:rsidRPr="008A32EB">
          <w:rPr>
            <w:lang w:val="en-US"/>
          </w:rPr>
          <w:t xml:space="preserve"> </w:t>
        </w:r>
      </w:ins>
      <w:ins w:id="1172" w:author="JRC" w:date="2022-11-14T11:06:00Z">
        <w:r>
          <w:rPr>
            <w:lang w:val="en-US"/>
          </w:rPr>
          <w:t xml:space="preserve">shall be left </w:t>
        </w:r>
      </w:ins>
      <w:ins w:id="1173" w:author="JRC" w:date="2022-11-03T16:59:00Z">
        <w:r>
          <w:rPr>
            <w:lang w:val="en-US"/>
          </w:rPr>
          <w:t xml:space="preserve">stabilizing </w:t>
        </w:r>
        <w:r w:rsidR="001C155D">
          <w:rPr>
            <w:lang w:val="en-US"/>
          </w:rPr>
          <w:t>for [1h].</w:t>
        </w:r>
      </w:ins>
    </w:p>
    <w:p w14:paraId="636137F7" w14:textId="39251F40" w:rsidR="001C155D" w:rsidRDefault="00B4053A" w:rsidP="001C155D">
      <w:pPr>
        <w:spacing w:after="120"/>
        <w:ind w:left="2261" w:right="1138"/>
        <w:jc w:val="both"/>
        <w:rPr>
          <w:ins w:id="1174" w:author="JRC" w:date="2022-11-03T16:59:00Z"/>
          <w:lang w:val="en-US"/>
        </w:rPr>
      </w:pPr>
      <w:ins w:id="1175" w:author="JRC" w:date="2022-11-14T11:06:00Z">
        <w:r>
          <w:rPr>
            <w:lang w:val="en-US"/>
          </w:rPr>
          <w:t>T</w:t>
        </w:r>
      </w:ins>
      <w:ins w:id="1176" w:author="JRC" w:date="2022-11-03T17:04:00Z">
        <w:r w:rsidR="00C456E5">
          <w:rPr>
            <w:lang w:val="en-US"/>
          </w:rPr>
          <w:t xml:space="preserve">he REESS </w:t>
        </w:r>
      </w:ins>
      <w:ins w:id="1177" w:author="JRC" w:date="2022-11-14T11:06:00Z">
        <w:r>
          <w:rPr>
            <w:lang w:val="en-US"/>
          </w:rPr>
          <w:t xml:space="preserve">shall be fully </w:t>
        </w:r>
        <w:commentRangeStart w:id="1178"/>
        <w:r>
          <w:rPr>
            <w:lang w:val="en-US"/>
          </w:rPr>
          <w:t>charge</w:t>
        </w:r>
        <w:commentRangeEnd w:id="1178"/>
        <w:r>
          <w:rPr>
            <w:rStyle w:val="Kommentarzeichen"/>
            <w:lang w:val="x-none"/>
          </w:rPr>
          <w:commentReference w:id="1178"/>
        </w:r>
        <w:r>
          <w:rPr>
            <w:lang w:val="en-US"/>
          </w:rPr>
          <w:t xml:space="preserve">d  </w:t>
        </w:r>
      </w:ins>
      <w:ins w:id="1179" w:author="JRC" w:date="2022-11-03T16:52:00Z">
        <w:r w:rsidR="001C155D" w:rsidRPr="001C155D">
          <w:rPr>
            <w:lang w:val="en-US"/>
          </w:rPr>
          <w:t xml:space="preserve">with a defined </w:t>
        </w:r>
      </w:ins>
      <w:ins w:id="1180" w:author="JRC" w:date="2022-11-03T16:59:00Z">
        <w:r w:rsidR="001C155D">
          <w:rPr>
            <w:lang w:val="en-US"/>
          </w:rPr>
          <w:t>[</w:t>
        </w:r>
      </w:ins>
      <w:ins w:id="1181" w:author="JRC" w:date="2022-11-03T16:52:00Z">
        <w:r w:rsidR="001C155D" w:rsidRPr="001C155D">
          <w:rPr>
            <w:lang w:val="en-US"/>
          </w:rPr>
          <w:t>C-rate/</w:t>
        </w:r>
      </w:ins>
      <w:ins w:id="1182" w:author="JRC" w:date="2022-11-03T16:59:00Z">
        <w:r w:rsidR="001C155D">
          <w:rPr>
            <w:lang w:val="en-US"/>
          </w:rPr>
          <w:t>power/</w:t>
        </w:r>
      </w:ins>
      <w:ins w:id="1183" w:author="JRC" w:date="2022-11-03T16:52:00Z">
        <w:r w:rsidR="001C155D" w:rsidRPr="001C155D">
          <w:rPr>
            <w:lang w:val="en-US"/>
          </w:rPr>
          <w:t>charging current</w:t>
        </w:r>
      </w:ins>
      <w:ins w:id="1184" w:author="JRC" w:date="2022-11-03T16:59:00Z">
        <w:r w:rsidR="001C155D">
          <w:rPr>
            <w:lang w:val="en-US"/>
          </w:rPr>
          <w:t>, AC and DC] according to operating limits.</w:t>
        </w:r>
      </w:ins>
      <w:ins w:id="1185" w:author="JRC" w:date="2022-11-03T17:00:00Z">
        <w:r w:rsidR="001C155D">
          <w:rPr>
            <w:lang w:val="en-US"/>
          </w:rPr>
          <w:t xml:space="preserve"> Full charge is reached when […].</w:t>
        </w:r>
      </w:ins>
      <w:ins w:id="1186" w:author="JRC" w:date="2022-11-03T17:06:00Z">
        <w:r w:rsidR="00C456E5">
          <w:rPr>
            <w:lang w:val="en-US"/>
          </w:rPr>
          <w:t xml:space="preserve"> The UBE</w:t>
        </w:r>
        <w:r w:rsidR="00C456E5" w:rsidRPr="00C456E5">
          <w:rPr>
            <w:vertAlign w:val="subscript"/>
            <w:lang w:val="en-US"/>
          </w:rPr>
          <w:t>charge</w:t>
        </w:r>
        <w:r w:rsidR="00C456E5">
          <w:rPr>
            <w:lang w:val="en-US"/>
          </w:rPr>
          <w:t xml:space="preserve"> is the total charged energy calculated as described in [Annex</w:t>
        </w:r>
      </w:ins>
      <w:ins w:id="1187" w:author="JRC" w:date="2022-11-04T11:25:00Z">
        <w:r w:rsidR="006252D4">
          <w:rPr>
            <w:lang w:val="en-US"/>
          </w:rPr>
          <w:t xml:space="preserve"> x, paragraph x</w:t>
        </w:r>
      </w:ins>
      <w:ins w:id="1188" w:author="JRC" w:date="2022-11-03T17:06:00Z">
        <w:r w:rsidR="00C456E5">
          <w:rPr>
            <w:lang w:val="en-US"/>
          </w:rPr>
          <w:t>].</w:t>
        </w:r>
      </w:ins>
    </w:p>
    <w:p w14:paraId="7EA635C9" w14:textId="1E1D907A" w:rsidR="00C456E5" w:rsidRPr="00C456E5" w:rsidRDefault="00C456E5" w:rsidP="00C456E5">
      <w:pPr>
        <w:spacing w:after="120"/>
        <w:ind w:left="2268" w:right="1138"/>
        <w:jc w:val="both"/>
        <w:rPr>
          <w:ins w:id="1189" w:author="JRC" w:date="2022-11-03T17:05:00Z"/>
          <w:lang w:val="en-US"/>
        </w:rPr>
      </w:pPr>
      <w:ins w:id="1190" w:author="JRC" w:date="2022-11-03T17:05:00Z">
        <w:r>
          <w:rPr>
            <w:lang w:val="en-US"/>
          </w:rPr>
          <w:t>The f</w:t>
        </w:r>
        <w:r w:rsidRPr="00C456E5">
          <w:rPr>
            <w:lang w:val="en-US"/>
          </w:rPr>
          <w:t>ull cycle efficiency</w:t>
        </w:r>
        <w:r>
          <w:rPr>
            <w:lang w:val="en-US"/>
          </w:rPr>
          <w:t xml:space="preserve"> is calculated by dividing the </w:t>
        </w:r>
      </w:ins>
      <w:ins w:id="1191" w:author="JRC" w:date="2022-11-03T17:07:00Z">
        <w:r>
          <w:rPr>
            <w:lang w:val="en-US"/>
          </w:rPr>
          <w:t>UBE</w:t>
        </w:r>
        <w:r w:rsidRPr="00C456E5">
          <w:rPr>
            <w:vertAlign w:val="subscript"/>
            <w:lang w:val="en-US"/>
          </w:rPr>
          <w:t>discharge</w:t>
        </w:r>
      </w:ins>
      <w:ins w:id="1192" w:author="JRC" w:date="2022-11-03T17:05:00Z">
        <w:r>
          <w:rPr>
            <w:lang w:val="en-US"/>
          </w:rPr>
          <w:t xml:space="preserve"> by the </w:t>
        </w:r>
      </w:ins>
      <w:ins w:id="1193" w:author="JRC" w:date="2022-11-03T17:07:00Z">
        <w:r>
          <w:rPr>
            <w:lang w:val="en-US"/>
          </w:rPr>
          <w:t>UBE</w:t>
        </w:r>
        <w:r w:rsidRPr="00C456E5">
          <w:rPr>
            <w:vertAlign w:val="subscript"/>
            <w:lang w:val="en-US"/>
          </w:rPr>
          <w:t>charg</w:t>
        </w:r>
      </w:ins>
      <w:ins w:id="1194" w:author="JRC" w:date="2022-11-03T17:05:00Z">
        <w:r w:rsidRPr="00C456E5">
          <w:rPr>
            <w:vertAlign w:val="subscript"/>
            <w:lang w:val="en-US"/>
          </w:rPr>
          <w:t>e</w:t>
        </w:r>
      </w:ins>
      <w:ins w:id="1195" w:author="JRC" w:date="2022-11-03T17:07:00Z">
        <w:r w:rsidRPr="00C456E5">
          <w:rPr>
            <w:lang w:val="en-US"/>
          </w:rPr>
          <w:t>.</w:t>
        </w:r>
      </w:ins>
    </w:p>
    <w:p w14:paraId="6FD0CF69" w14:textId="6B97380B" w:rsidR="00C456E5" w:rsidRDefault="00C456E5" w:rsidP="00C456E5">
      <w:pPr>
        <w:spacing w:after="120"/>
        <w:ind w:left="2261" w:right="1138"/>
        <w:jc w:val="both"/>
        <w:rPr>
          <w:ins w:id="1196" w:author="JRC" w:date="2022-11-03T17:10:00Z"/>
          <w:lang w:val="en-US"/>
        </w:rPr>
      </w:pPr>
      <w:ins w:id="1197" w:author="JRC" w:date="2022-11-03T17:08:00Z">
        <w:r w:rsidRPr="00C456E5">
          <w:rPr>
            <w:lang w:val="en-US"/>
          </w:rPr>
          <w:t xml:space="preserve">These two steps </w:t>
        </w:r>
      </w:ins>
      <w:ins w:id="1198" w:author="JRC" w:date="2022-11-03T17:09:00Z">
        <w:r>
          <w:rPr>
            <w:lang w:val="en-US"/>
          </w:rPr>
          <w:t xml:space="preserve">(discharge and charge) </w:t>
        </w:r>
      </w:ins>
      <w:ins w:id="1199" w:author="JRC" w:date="2022-11-03T17:08:00Z">
        <w:r w:rsidRPr="00C456E5">
          <w:rPr>
            <w:lang w:val="en-US"/>
          </w:rPr>
          <w:t xml:space="preserve">are performed on </w:t>
        </w:r>
      </w:ins>
      <w:ins w:id="1200" w:author="JRC" w:date="2022-11-04T11:26:00Z">
        <w:r w:rsidR="006252D4">
          <w:rPr>
            <w:lang w:val="en-US"/>
          </w:rPr>
          <w:t>[</w:t>
        </w:r>
      </w:ins>
      <w:ins w:id="1201" w:author="JRC" w:date="2022-11-03T17:08:00Z">
        <w:r w:rsidRPr="00C456E5">
          <w:rPr>
            <w:lang w:val="en-US"/>
          </w:rPr>
          <w:t xml:space="preserve"> new vehicle</w:t>
        </w:r>
      </w:ins>
      <w:ins w:id="1202" w:author="JRC" w:date="2022-11-04T11:26:00Z">
        <w:r w:rsidR="006252D4">
          <w:rPr>
            <w:lang w:val="en-US"/>
          </w:rPr>
          <w:t>s</w:t>
        </w:r>
      </w:ins>
      <w:ins w:id="1203" w:author="JRC" w:date="2022-11-03T17:08:00Z">
        <w:r w:rsidRPr="00C456E5">
          <w:rPr>
            <w:lang w:val="en-US"/>
          </w:rPr>
          <w:t xml:space="preserve"> </w:t>
        </w:r>
      </w:ins>
      <w:ins w:id="1204" w:author="JRC" w:date="2022-11-14T11:07:00Z">
        <w:r w:rsidR="00B4053A">
          <w:rPr>
            <w:lang w:val="en-US"/>
          </w:rPr>
          <w:t>within a</w:t>
        </w:r>
      </w:ins>
      <w:ins w:id="1205" w:author="JRC" w:date="2022-11-03T17:08:00Z">
        <w:r w:rsidRPr="00C456E5">
          <w:rPr>
            <w:lang w:val="en-US"/>
          </w:rPr>
          <w:t xml:space="preserve"> family</w:t>
        </w:r>
      </w:ins>
      <w:ins w:id="1206" w:author="JRC" w:date="2022-11-04T11:26:00Z">
        <w:r w:rsidR="006252D4">
          <w:rPr>
            <w:lang w:val="en-US"/>
          </w:rPr>
          <w:t>]</w:t>
        </w:r>
      </w:ins>
      <w:ins w:id="1207" w:author="JRC" w:date="2022-11-03T17:08:00Z">
        <w:r w:rsidRPr="00C456E5">
          <w:rPr>
            <w:lang w:val="en-US"/>
          </w:rPr>
          <w:t xml:space="preserve"> </w:t>
        </w:r>
      </w:ins>
      <w:ins w:id="1208" w:author="JRC" w:date="2022-11-03T17:09:00Z">
        <w:r>
          <w:rPr>
            <w:lang w:val="en-US"/>
          </w:rPr>
          <w:t>for determine the  UBE</w:t>
        </w:r>
      </w:ins>
      <w:ins w:id="1209" w:author="JRC" w:date="2022-11-03T17:10:00Z">
        <w:r w:rsidRPr="00C456E5">
          <w:rPr>
            <w:vertAlign w:val="subscript"/>
            <w:lang w:val="en-US"/>
          </w:rPr>
          <w:t>c</w:t>
        </w:r>
      </w:ins>
      <w:ins w:id="1210" w:author="JRC" w:date="2022-11-03T17:09:00Z">
        <w:r w:rsidRPr="00C456E5">
          <w:rPr>
            <w:vertAlign w:val="subscript"/>
            <w:lang w:val="en-US"/>
          </w:rPr>
          <w:t>ertified</w:t>
        </w:r>
        <w:r>
          <w:rPr>
            <w:lang w:val="en-US"/>
          </w:rPr>
          <w:t xml:space="preserve">. </w:t>
        </w:r>
      </w:ins>
    </w:p>
    <w:p w14:paraId="5EAEEC87" w14:textId="46FD92CE" w:rsidR="00C456E5" w:rsidRDefault="00C456E5" w:rsidP="00C456E5">
      <w:pPr>
        <w:spacing w:after="120"/>
        <w:ind w:left="2261" w:right="1138"/>
        <w:jc w:val="both"/>
        <w:rPr>
          <w:ins w:id="1211" w:author="JRC" w:date="2022-11-03T17:10:00Z"/>
          <w:lang w:val="en-US"/>
        </w:rPr>
      </w:pPr>
      <w:ins w:id="1212" w:author="JRC" w:date="2022-11-03T17:10:00Z">
        <w:r w:rsidRPr="00C456E5">
          <w:rPr>
            <w:lang w:val="en-US"/>
          </w:rPr>
          <w:t xml:space="preserve">These two steps </w:t>
        </w:r>
        <w:r>
          <w:rPr>
            <w:lang w:val="en-US"/>
          </w:rPr>
          <w:t xml:space="preserve">(discharge and charge) </w:t>
        </w:r>
        <w:r w:rsidRPr="00C456E5">
          <w:rPr>
            <w:lang w:val="en-US"/>
          </w:rPr>
          <w:t xml:space="preserve">are performed on </w:t>
        </w:r>
      </w:ins>
      <w:ins w:id="1213" w:author="JRC" w:date="2022-11-04T11:26:00Z">
        <w:r w:rsidR="006252D4">
          <w:rPr>
            <w:lang w:val="en-US"/>
          </w:rPr>
          <w:t>[</w:t>
        </w:r>
      </w:ins>
      <w:ins w:id="1214" w:author="JRC" w:date="2022-11-03T17:10:00Z">
        <w:r>
          <w:rPr>
            <w:lang w:val="en-US"/>
          </w:rPr>
          <w:t>aged</w:t>
        </w:r>
        <w:r w:rsidRPr="00C456E5">
          <w:rPr>
            <w:lang w:val="en-US"/>
          </w:rPr>
          <w:t xml:space="preserve"> vehicle</w:t>
        </w:r>
      </w:ins>
      <w:ins w:id="1215" w:author="JRC" w:date="2022-11-03T17:11:00Z">
        <w:r>
          <w:rPr>
            <w:lang w:val="en-US"/>
          </w:rPr>
          <w:t>s within a</w:t>
        </w:r>
      </w:ins>
      <w:ins w:id="1216" w:author="JRC" w:date="2022-11-03T17:10:00Z">
        <w:r w:rsidRPr="00C456E5">
          <w:rPr>
            <w:lang w:val="en-US"/>
          </w:rPr>
          <w:t xml:space="preserve"> family</w:t>
        </w:r>
      </w:ins>
      <w:ins w:id="1217" w:author="JRC" w:date="2022-11-04T11:26:00Z">
        <w:r w:rsidR="006252D4">
          <w:rPr>
            <w:lang w:val="en-US"/>
          </w:rPr>
          <w:t>]</w:t>
        </w:r>
      </w:ins>
      <w:ins w:id="1218" w:author="JRC" w:date="2022-11-03T17:10:00Z">
        <w:r w:rsidRPr="00C456E5">
          <w:rPr>
            <w:lang w:val="en-US"/>
          </w:rPr>
          <w:t xml:space="preserve"> </w:t>
        </w:r>
        <w:r>
          <w:rPr>
            <w:lang w:val="en-US"/>
          </w:rPr>
          <w:t>for determine the  UBE</w:t>
        </w:r>
      </w:ins>
      <w:ins w:id="1219" w:author="JRC" w:date="2022-11-03T17:11:00Z">
        <w:r>
          <w:rPr>
            <w:vertAlign w:val="subscript"/>
            <w:lang w:val="en-US"/>
          </w:rPr>
          <w:t>measured</w:t>
        </w:r>
      </w:ins>
      <w:ins w:id="1220" w:author="JRC" w:date="2022-11-03T17:10:00Z">
        <w:r>
          <w:rPr>
            <w:lang w:val="en-US"/>
          </w:rPr>
          <w:t xml:space="preserve">. </w:t>
        </w:r>
      </w:ins>
    </w:p>
    <w:p w14:paraId="7119B634" w14:textId="300D01A0" w:rsidR="00C456E5" w:rsidRDefault="00C456E5" w:rsidP="00C456E5">
      <w:pPr>
        <w:spacing w:after="120"/>
        <w:ind w:left="2261" w:right="1138"/>
        <w:jc w:val="both"/>
        <w:rPr>
          <w:ins w:id="1221" w:author="JRC" w:date="2022-11-03T17:20:00Z"/>
          <w:bCs/>
        </w:rPr>
      </w:pPr>
      <w:ins w:id="1222" w:author="JRC" w:date="2022-11-03T17:11:00Z">
        <w:r>
          <w:rPr>
            <w:lang w:val="en-US"/>
          </w:rPr>
          <w:t>T</w:t>
        </w:r>
      </w:ins>
      <w:ins w:id="1223" w:author="JRC" w:date="2022-11-03T17:08:00Z">
        <w:r w:rsidRPr="00C456E5">
          <w:rPr>
            <w:lang w:val="en-US"/>
          </w:rPr>
          <w:t>he</w:t>
        </w:r>
      </w:ins>
      <w:ins w:id="1224" w:author="JRC" w:date="2022-11-03T17:13:00Z">
        <w:r w:rsidR="009C5118">
          <w:rPr>
            <w:lang w:val="en-US"/>
          </w:rPr>
          <w:t xml:space="preserve"> </w:t>
        </w:r>
      </w:ins>
      <w:ins w:id="1225" w:author="JRC" w:date="2022-11-03T17:08:00Z">
        <w:r w:rsidRPr="00C456E5">
          <w:rPr>
            <w:lang w:val="en-US"/>
          </w:rPr>
          <w:t>SOCE</w:t>
        </w:r>
      </w:ins>
      <w:ins w:id="1226" w:author="JRC" w:date="2022-11-03T17:11:00Z">
        <w:r w:rsidRPr="00C456E5">
          <w:rPr>
            <w:vertAlign w:val="subscript"/>
            <w:lang w:val="en-US"/>
          </w:rPr>
          <w:t>measured</w:t>
        </w:r>
      </w:ins>
      <w:ins w:id="1227" w:author="JRC" w:date="2022-11-03T17:08:00Z">
        <w:r w:rsidRPr="00C456E5">
          <w:rPr>
            <w:lang w:val="en-US"/>
          </w:rPr>
          <w:t xml:space="preserve"> </w:t>
        </w:r>
      </w:ins>
      <w:ins w:id="1228" w:author="JRC" w:date="2022-11-03T17:15:00Z">
        <w:r w:rsidR="009C5118">
          <w:rPr>
            <w:lang w:val="en-US"/>
          </w:rPr>
          <w:t>is</w:t>
        </w:r>
      </w:ins>
      <w:ins w:id="1229" w:author="JRC" w:date="2022-11-03T17:12:00Z">
        <w:r w:rsidR="009C5118">
          <w:rPr>
            <w:lang w:val="en-US"/>
          </w:rPr>
          <w:t xml:space="preserve"> derived according to paragraph </w:t>
        </w:r>
      </w:ins>
      <w:ins w:id="1230" w:author="JRC" w:date="2022-11-04T11:27:00Z">
        <w:r w:rsidR="006252D4">
          <w:rPr>
            <w:lang w:val="en-US"/>
          </w:rPr>
          <w:t>[</w:t>
        </w:r>
      </w:ins>
      <w:ins w:id="1231" w:author="JRC" w:date="2022-11-04T11:26:00Z">
        <w:r w:rsidR="006252D4">
          <w:rPr>
            <w:bCs/>
          </w:rPr>
          <w:t>3</w:t>
        </w:r>
      </w:ins>
      <w:ins w:id="1232" w:author="JRC" w:date="2022-11-03T17:12:00Z">
        <w:r w:rsidR="009C5118" w:rsidRPr="00F9205C">
          <w:rPr>
            <w:bCs/>
          </w:rPr>
          <w:t>.3.</w:t>
        </w:r>
        <w:commentRangeStart w:id="1233"/>
        <w:r w:rsidR="009C5118" w:rsidRPr="00F9205C">
          <w:rPr>
            <w:bCs/>
          </w:rPr>
          <w:t>2</w:t>
        </w:r>
      </w:ins>
      <w:commentRangeEnd w:id="1233"/>
      <w:ins w:id="1234" w:author="JRC" w:date="2022-11-03T17:21:00Z">
        <w:r w:rsidR="009C5118">
          <w:rPr>
            <w:rStyle w:val="Kommentarzeichen"/>
            <w:lang w:val="x-none"/>
          </w:rPr>
          <w:commentReference w:id="1233"/>
        </w:r>
      </w:ins>
      <w:ins w:id="1235" w:author="JRC" w:date="2022-11-03T17:12:00Z">
        <w:r w:rsidR="009C5118" w:rsidRPr="00F9205C">
          <w:rPr>
            <w:bCs/>
          </w:rPr>
          <w:t>.</w:t>
        </w:r>
      </w:ins>
      <w:ins w:id="1236" w:author="JRC" w:date="2022-11-04T11:27:00Z">
        <w:r w:rsidR="006252D4">
          <w:rPr>
            <w:bCs/>
          </w:rPr>
          <w:t>]</w:t>
        </w:r>
      </w:ins>
    </w:p>
    <w:p w14:paraId="238B8915" w14:textId="011BE0EC" w:rsidR="009C5118" w:rsidRPr="009C5118" w:rsidRDefault="006252D4" w:rsidP="00A245B8">
      <w:pPr>
        <w:spacing w:after="120"/>
        <w:ind w:left="2300" w:right="1138" w:hanging="1100"/>
        <w:rPr>
          <w:ins w:id="1237" w:author="JRC" w:date="2022-11-03T17:20:00Z"/>
          <w:lang w:val="en-US"/>
        </w:rPr>
      </w:pPr>
      <w:ins w:id="1238" w:author="JRC" w:date="2022-11-03T17:20:00Z">
        <w:r>
          <w:rPr>
            <w:lang w:val="en-US"/>
          </w:rPr>
          <w:t xml:space="preserve">                     </w:t>
        </w:r>
      </w:ins>
      <w:ins w:id="1239" w:author="JRC" w:date="2022-11-04T11:29:00Z">
        <w:r>
          <w:rPr>
            <w:lang w:val="en-US"/>
          </w:rPr>
          <w:t>[</w:t>
        </w:r>
      </w:ins>
      <w:ins w:id="1240" w:author="JRC" w:date="2022-11-03T18:00:00Z">
        <w:r w:rsidR="00A245B8" w:rsidRPr="00A245B8">
          <w:rPr>
            <w:lang w:val="en-US"/>
          </w:rPr>
          <w:t xml:space="preserve">For OVC-HDV the </w:t>
        </w:r>
      </w:ins>
      <w:ins w:id="1241" w:author="JRC" w:date="2022-11-04T11:29:00Z">
        <w:r w:rsidRPr="00A245B8">
          <w:rPr>
            <w:lang w:val="en-US"/>
          </w:rPr>
          <w:t>internal combustion</w:t>
        </w:r>
      </w:ins>
      <w:ins w:id="1242" w:author="JRC" w:date="2022-11-03T18:00:00Z">
        <w:r w:rsidR="00A245B8" w:rsidRPr="00A245B8">
          <w:rPr>
            <w:lang w:val="en-US"/>
          </w:rPr>
          <w:t xml:space="preserve"> engine shall not operate during the duration of the test</w:t>
        </w:r>
        <w:r w:rsidR="00A245B8">
          <w:rPr>
            <w:lang w:val="en-US"/>
          </w:rPr>
          <w:t>.</w:t>
        </w:r>
      </w:ins>
      <w:ins w:id="1243" w:author="JRC" w:date="2022-11-04T11:29:00Z">
        <w:r>
          <w:rPr>
            <w:lang w:val="en-US"/>
          </w:rPr>
          <w:t>]</w:t>
        </w:r>
      </w:ins>
    </w:p>
    <w:p w14:paraId="5DD75F97" w14:textId="77777777" w:rsidR="009C5118" w:rsidRDefault="009C5118" w:rsidP="00C456E5">
      <w:pPr>
        <w:spacing w:after="120"/>
        <w:ind w:left="2261" w:right="1138"/>
        <w:jc w:val="both"/>
        <w:rPr>
          <w:ins w:id="1244" w:author="JRC" w:date="2022-11-03T17:15:00Z"/>
          <w:bCs/>
        </w:rPr>
      </w:pPr>
    </w:p>
    <w:p w14:paraId="4A37B4D3" w14:textId="77777777" w:rsidR="009C5118" w:rsidRDefault="009C5118" w:rsidP="00C456E5">
      <w:pPr>
        <w:spacing w:after="120"/>
        <w:ind w:left="2261" w:right="1138"/>
        <w:jc w:val="both"/>
        <w:rPr>
          <w:ins w:id="1245" w:author="JRC" w:date="2022-11-03T17:12:00Z"/>
          <w:lang w:val="en-US"/>
        </w:rPr>
      </w:pPr>
    </w:p>
    <w:p w14:paraId="6AF32B1F" w14:textId="179F90BA" w:rsidR="002B55E7" w:rsidRPr="008319CC" w:rsidRDefault="006C24B4" w:rsidP="002B55E7">
      <w:pPr>
        <w:pStyle w:val="SingleTxtG"/>
        <w:ind w:leftChars="567" w:left="2268" w:hangingChars="567" w:hanging="1134"/>
        <w:rPr>
          <w:ins w:id="1246" w:author="JRC" w:date="2022-10-25T17:58:00Z"/>
        </w:rPr>
      </w:pPr>
      <w:bookmarkStart w:id="1247" w:name="_Ref5802042"/>
      <w:bookmarkStart w:id="1248" w:name="_Ref18495264"/>
      <w:ins w:id="1249" w:author="JRC" w:date="2022-11-04T11:31:00Z">
        <w:r>
          <w:t>3</w:t>
        </w:r>
      </w:ins>
      <w:ins w:id="1250" w:author="JRC" w:date="2022-10-25T17:58:00Z">
        <w:r w:rsidR="002B55E7" w:rsidRPr="008319CC">
          <w:t>.8.</w:t>
        </w:r>
      </w:ins>
      <w:ins w:id="1251" w:author="JRC" w:date="2022-11-04T11:18:00Z">
        <w:r w:rsidR="009D3412">
          <w:t>4</w:t>
        </w:r>
      </w:ins>
      <w:ins w:id="1252" w:author="JRC" w:date="2022-10-25T17:58:00Z">
        <w:r w:rsidR="002B55E7">
          <w:t>.</w:t>
        </w:r>
        <w:r w:rsidR="002B55E7" w:rsidRPr="008319CC">
          <w:tab/>
          <w:t>Repetition</w:t>
        </w:r>
        <w:bookmarkEnd w:id="1247"/>
        <w:r w:rsidR="002B55E7" w:rsidRPr="008319CC">
          <w:t xml:space="preserve"> of </w:t>
        </w:r>
      </w:ins>
      <w:ins w:id="1253" w:author="JRC" w:date="2022-11-03T16:08:00Z">
        <w:r w:rsidR="008E6741">
          <w:t>RTE</w:t>
        </w:r>
      </w:ins>
      <w:ins w:id="1254" w:author="JRC" w:date="2022-10-25T17:58:00Z">
        <w:r w:rsidR="002B55E7" w:rsidRPr="008319CC">
          <w:t xml:space="preserve"> </w:t>
        </w:r>
        <w:commentRangeStart w:id="1255"/>
        <w:r w:rsidR="002B55E7" w:rsidRPr="008319CC">
          <w:t>test</w:t>
        </w:r>
      </w:ins>
      <w:bookmarkEnd w:id="1248"/>
      <w:commentRangeEnd w:id="1255"/>
      <w:ins w:id="1256" w:author="JRC" w:date="2022-11-03T17:17:00Z">
        <w:r w:rsidR="009C5118">
          <w:rPr>
            <w:rStyle w:val="Kommentarzeichen"/>
            <w:lang w:val="x-none"/>
          </w:rPr>
          <w:commentReference w:id="1255"/>
        </w:r>
      </w:ins>
    </w:p>
    <w:p w14:paraId="0DCA36FB" w14:textId="4B39F97E" w:rsidR="002B55E7" w:rsidRPr="008A32EB" w:rsidRDefault="009C5118" w:rsidP="002B55E7">
      <w:pPr>
        <w:spacing w:after="120"/>
        <w:ind w:left="2261" w:right="1138"/>
        <w:jc w:val="both"/>
        <w:rPr>
          <w:ins w:id="1257" w:author="JRC" w:date="2022-10-25T17:58:00Z"/>
          <w:lang w:val="en-US"/>
        </w:rPr>
      </w:pPr>
      <w:ins w:id="1258" w:author="JRC" w:date="2022-11-03T17:16:00Z">
        <w:r>
          <w:rPr>
            <w:lang w:val="en-US"/>
          </w:rPr>
          <w:t>[</w:t>
        </w:r>
      </w:ins>
      <w:ins w:id="1259" w:author="JRC" w:date="2022-10-25T17:58:00Z">
        <w:r w:rsidR="002B55E7" w:rsidRPr="008A32EB">
          <w:rPr>
            <w:lang w:val="en-US"/>
          </w:rPr>
          <w:t xml:space="preserve">The </w:t>
        </w:r>
      </w:ins>
      <w:ins w:id="1260" w:author="JRC" w:date="2022-11-03T17:16:00Z">
        <w:r>
          <w:rPr>
            <w:lang w:val="en-US"/>
          </w:rPr>
          <w:t>RTE</w:t>
        </w:r>
      </w:ins>
      <w:ins w:id="1261" w:author="JRC" w:date="2022-10-25T17:58:00Z">
        <w:r w:rsidR="002B55E7" w:rsidRPr="008A32EB">
          <w:rPr>
            <w:lang w:val="en-US"/>
          </w:rPr>
          <w:t xml:space="preserve"> test of </w:t>
        </w:r>
        <w:r w:rsidR="002B55E7">
          <w:rPr>
            <w:cs/>
            <w:lang w:val="en-US"/>
          </w:rPr>
          <w:t>‎</w:t>
        </w:r>
      </w:ins>
      <w:ins w:id="1262" w:author="JRC" w:date="2022-11-04T11:29:00Z">
        <w:r w:rsidR="006252D4">
          <w:rPr>
            <w:lang w:val="en-US"/>
          </w:rPr>
          <w:t>3</w:t>
        </w:r>
      </w:ins>
      <w:ins w:id="1263" w:author="JRC" w:date="2022-10-25T17:58:00Z">
        <w:r w:rsidR="002B55E7">
          <w:rPr>
            <w:lang w:val="en-US"/>
          </w:rPr>
          <w:t>.8.</w:t>
        </w:r>
      </w:ins>
      <w:ins w:id="1264" w:author="JRC" w:date="2022-11-04T11:29:00Z">
        <w:r w:rsidR="006252D4">
          <w:rPr>
            <w:lang w:val="en-US"/>
          </w:rPr>
          <w:t>3</w:t>
        </w:r>
      </w:ins>
      <w:ins w:id="1265" w:author="JRC" w:date="2022-10-25T17:58:00Z">
        <w:r w:rsidR="002B55E7">
          <w:rPr>
            <w:lang w:val="en-US"/>
          </w:rPr>
          <w:t>.</w:t>
        </w:r>
        <w:r w:rsidR="002B55E7" w:rsidRPr="008A32EB">
          <w:rPr>
            <w:lang w:val="en-US"/>
          </w:rPr>
          <w:t xml:space="preserve"> </w:t>
        </w:r>
      </w:ins>
      <w:ins w:id="1266" w:author="JRC" w:date="2022-11-04T11:29:00Z">
        <w:r w:rsidR="006252D4">
          <w:t>of this Annex</w:t>
        </w:r>
        <w:r w:rsidR="006252D4" w:rsidRPr="008A32EB">
          <w:rPr>
            <w:lang w:val="en-US"/>
          </w:rPr>
          <w:t xml:space="preserve"> </w:t>
        </w:r>
      </w:ins>
      <w:ins w:id="1267" w:author="JRC" w:date="2022-10-25T17:58:00Z">
        <w:r w:rsidR="002B55E7" w:rsidRPr="008A32EB">
          <w:rPr>
            <w:lang w:val="en-US"/>
          </w:rPr>
          <w:t xml:space="preserve">shall be repeated for a total of </w:t>
        </w:r>
      </w:ins>
      <w:ins w:id="1268" w:author="JRC" w:date="2022-11-04T11:30:00Z">
        <w:r w:rsidR="006252D4">
          <w:rPr>
            <w:lang w:val="en-US"/>
          </w:rPr>
          <w:t xml:space="preserve">xx </w:t>
        </w:r>
      </w:ins>
      <w:ins w:id="1269" w:author="JRC" w:date="2022-10-25T17:58:00Z">
        <w:r w:rsidR="002B55E7" w:rsidRPr="008A32EB">
          <w:rPr>
            <w:lang w:val="en-US"/>
          </w:rPr>
          <w:t xml:space="preserve">repetitions as shown in </w:t>
        </w:r>
        <w:r w:rsidR="002B55E7" w:rsidRPr="008A32EB">
          <w:rPr>
            <w:bCs/>
            <w:lang w:eastAsia="de-DE"/>
          </w:rPr>
          <w:t>Figure</w:t>
        </w:r>
      </w:ins>
      <w:ins w:id="1270" w:author="JRC" w:date="2022-11-03T17:17:00Z">
        <w:r>
          <w:rPr>
            <w:bCs/>
            <w:noProof/>
            <w:lang w:eastAsia="de-DE"/>
          </w:rPr>
          <w:t xml:space="preserve"> x</w:t>
        </w:r>
      </w:ins>
      <w:ins w:id="1271" w:author="JRC" w:date="2022-11-03T17:16:00Z">
        <w:r>
          <w:rPr>
            <w:bCs/>
            <w:noProof/>
            <w:lang w:eastAsia="de-DE"/>
          </w:rPr>
          <w:t>]</w:t>
        </w:r>
      </w:ins>
      <w:ins w:id="1272" w:author="JRC" w:date="2022-10-25T17:58:00Z">
        <w:r w:rsidR="002B55E7" w:rsidRPr="008A32EB">
          <w:rPr>
            <w:lang w:val="en-US"/>
          </w:rPr>
          <w:t xml:space="preserve">. </w:t>
        </w:r>
      </w:ins>
    </w:p>
    <w:p w14:paraId="5C7994DB" w14:textId="75AF9BD1" w:rsidR="002B55E7" w:rsidRDefault="009C5118" w:rsidP="002B55E7">
      <w:pPr>
        <w:spacing w:after="120"/>
        <w:ind w:left="2261" w:right="1138"/>
        <w:jc w:val="both"/>
        <w:rPr>
          <w:ins w:id="1273" w:author="JRC" w:date="2022-11-03T16:10:00Z"/>
          <w:lang w:val="en-US"/>
        </w:rPr>
      </w:pPr>
      <w:ins w:id="1274" w:author="JRC" w:date="2022-11-03T17:16:00Z">
        <w:r>
          <w:rPr>
            <w:lang w:val="en-US"/>
          </w:rPr>
          <w:t>[</w:t>
        </w:r>
      </w:ins>
      <w:ins w:id="1275" w:author="JRC" w:date="2022-10-25T17:58:00Z">
        <w:r w:rsidR="002B55E7" w:rsidRPr="008A32EB">
          <w:rPr>
            <w:lang w:val="en-US"/>
          </w:rPr>
          <w:t xml:space="preserve">The temperature-related operational metrics listed in </w:t>
        </w:r>
        <w:r w:rsidR="002B55E7">
          <w:rPr>
            <w:cs/>
            <w:lang w:val="en-US"/>
          </w:rPr>
          <w:t>‎</w:t>
        </w:r>
      </w:ins>
      <w:ins w:id="1276" w:author="JRC" w:date="2022-11-04T11:30:00Z">
        <w:r w:rsidR="006C24B4">
          <w:rPr>
            <w:lang w:val="en-US"/>
          </w:rPr>
          <w:t>3</w:t>
        </w:r>
      </w:ins>
      <w:ins w:id="1277" w:author="JRC" w:date="2022-10-25T17:58:00Z">
        <w:r w:rsidR="002B55E7">
          <w:rPr>
            <w:lang w:val="en-US"/>
          </w:rPr>
          <w:t>.8.1.</w:t>
        </w:r>
      </w:ins>
      <w:ins w:id="1278" w:author="JRC" w:date="2022-11-04T11:30:00Z">
        <w:r w:rsidR="006C24B4">
          <w:rPr>
            <w:lang w:val="en-US"/>
          </w:rPr>
          <w:t xml:space="preserve"> </w:t>
        </w:r>
        <w:r w:rsidR="006C24B4">
          <w:t>of this Annex</w:t>
        </w:r>
      </w:ins>
      <w:ins w:id="1279" w:author="JRC" w:date="2022-10-25T17:58:00Z">
        <w:r w:rsidR="002B55E7" w:rsidRPr="008A32EB">
          <w:rPr>
            <w:lang w:val="en-US"/>
          </w:rPr>
          <w:t xml:space="preserve"> shall be monitored during all repetitions and seen to remain within the normal operating range specified by the manufacturer during each repetition. Re-condition the vehicle</w:t>
        </w:r>
      </w:ins>
      <w:ins w:id="1280" w:author="JRC" w:date="2022-11-03T17:19:00Z">
        <w:r>
          <w:rPr>
            <w:lang w:val="en-US"/>
          </w:rPr>
          <w:t xml:space="preserve"> and </w:t>
        </w:r>
      </w:ins>
      <w:ins w:id="1281" w:author="JRC" w:date="2022-11-03T17:21:00Z">
        <w:r>
          <w:rPr>
            <w:lang w:val="en-US"/>
          </w:rPr>
          <w:t xml:space="preserve">REESS </w:t>
        </w:r>
        <w:r w:rsidRPr="008A32EB">
          <w:rPr>
            <w:lang w:val="en-US"/>
          </w:rPr>
          <w:t>according</w:t>
        </w:r>
      </w:ins>
      <w:ins w:id="1282" w:author="JRC" w:date="2022-10-25T17:58:00Z">
        <w:r w:rsidR="002B55E7" w:rsidRPr="008A32EB">
          <w:rPr>
            <w:lang w:val="en-US"/>
          </w:rPr>
          <w:t xml:space="preserve"> to </w:t>
        </w:r>
        <w:r w:rsidR="002B55E7">
          <w:rPr>
            <w:cs/>
            <w:lang w:val="en-US"/>
          </w:rPr>
          <w:t>‎</w:t>
        </w:r>
      </w:ins>
      <w:ins w:id="1283" w:author="JRC" w:date="2022-11-04T11:30:00Z">
        <w:r w:rsidR="006C24B4">
          <w:rPr>
            <w:lang w:val="en-US"/>
          </w:rPr>
          <w:t>3</w:t>
        </w:r>
      </w:ins>
      <w:ins w:id="1284" w:author="JRC" w:date="2022-10-25T17:58:00Z">
        <w:r w:rsidR="002B55E7">
          <w:rPr>
            <w:lang w:val="en-US"/>
          </w:rPr>
          <w:t>.8.</w:t>
        </w:r>
      </w:ins>
      <w:ins w:id="1285" w:author="JRC" w:date="2022-11-04T11:31:00Z">
        <w:r w:rsidR="006C24B4">
          <w:rPr>
            <w:lang w:val="en-US"/>
          </w:rPr>
          <w:t>2</w:t>
        </w:r>
      </w:ins>
      <w:ins w:id="1286" w:author="JRC" w:date="2022-10-25T17:58:00Z">
        <w:r w:rsidR="002B55E7">
          <w:rPr>
            <w:lang w:val="en-US"/>
          </w:rPr>
          <w:t>.</w:t>
        </w:r>
        <w:r w:rsidR="002B55E7" w:rsidRPr="008A32EB">
          <w:rPr>
            <w:lang w:val="en-US"/>
          </w:rPr>
          <w:t xml:space="preserve"> </w:t>
        </w:r>
      </w:ins>
      <w:ins w:id="1287" w:author="JRC" w:date="2022-11-04T11:30:00Z">
        <w:r w:rsidR="006C24B4">
          <w:t>of this Annex</w:t>
        </w:r>
        <w:r w:rsidR="006C24B4" w:rsidRPr="008A32EB">
          <w:rPr>
            <w:lang w:val="en-US"/>
          </w:rPr>
          <w:t xml:space="preserve"> </w:t>
        </w:r>
      </w:ins>
      <w:ins w:id="1288" w:author="JRC" w:date="2022-10-25T17:58:00Z">
        <w:r w:rsidR="002B55E7" w:rsidRPr="008A32EB">
          <w:rPr>
            <w:lang w:val="en-US"/>
          </w:rPr>
          <w:t>between repetitions if necessary</w:t>
        </w:r>
      </w:ins>
      <w:ins w:id="1289" w:author="JRC" w:date="2022-11-03T17:16:00Z">
        <w:r>
          <w:rPr>
            <w:lang w:val="en-US"/>
          </w:rPr>
          <w:t>]</w:t>
        </w:r>
      </w:ins>
      <w:ins w:id="1290" w:author="JRC" w:date="2022-10-25T17:58:00Z">
        <w:r w:rsidR="002B55E7" w:rsidRPr="008A32EB">
          <w:rPr>
            <w:lang w:val="en-US"/>
          </w:rPr>
          <w:t>.</w:t>
        </w:r>
      </w:ins>
    </w:p>
    <w:p w14:paraId="24BDA3B7" w14:textId="77777777" w:rsidR="00E80EBE" w:rsidRPr="008A32EB" w:rsidRDefault="00E80EBE" w:rsidP="00E80EBE">
      <w:pPr>
        <w:keepNext/>
        <w:keepLines/>
        <w:spacing w:after="120"/>
        <w:ind w:left="1134" w:right="1138"/>
        <w:rPr>
          <w:ins w:id="1291" w:author="JRC" w:date="2022-11-04T14:04:00Z"/>
          <w:lang w:val="en-US"/>
        </w:rPr>
      </w:pPr>
    </w:p>
    <w:p w14:paraId="1A3E5BAE" w14:textId="77777777" w:rsidR="00E80EBE" w:rsidRPr="008319CC" w:rsidRDefault="00E80EBE" w:rsidP="00E80EBE">
      <w:pPr>
        <w:pStyle w:val="SingleTxtG"/>
        <w:ind w:leftChars="567" w:left="2268" w:hangingChars="567" w:hanging="1134"/>
        <w:rPr>
          <w:ins w:id="1292" w:author="JRC" w:date="2022-11-04T14:04:00Z"/>
        </w:rPr>
      </w:pPr>
      <w:bookmarkStart w:id="1293" w:name="_Ref498590635"/>
      <w:ins w:id="1294" w:author="JRC" w:date="2022-11-04T14:04:00Z">
        <w:r>
          <w:t>3</w:t>
        </w:r>
        <w:r w:rsidRPr="008319CC">
          <w:t>.8.</w:t>
        </w:r>
        <w:r>
          <w:t>5.</w:t>
        </w:r>
        <w:r w:rsidRPr="008319CC">
          <w:tab/>
          <w:t xml:space="preserve">End of </w:t>
        </w:r>
        <w:bookmarkEnd w:id="1293"/>
        <w:r>
          <w:t>RTE test</w:t>
        </w:r>
      </w:ins>
    </w:p>
    <w:p w14:paraId="654FDE87" w14:textId="77777777" w:rsidR="00E80EBE" w:rsidRPr="008A32EB" w:rsidRDefault="00E80EBE" w:rsidP="00E80EBE">
      <w:pPr>
        <w:spacing w:after="120"/>
        <w:ind w:left="2261" w:right="1138"/>
        <w:jc w:val="both"/>
        <w:rPr>
          <w:ins w:id="1295" w:author="JRC" w:date="2022-11-04T14:04:00Z"/>
          <w:lang w:val="en-US"/>
        </w:rPr>
      </w:pPr>
      <w:ins w:id="1296" w:author="JRC" w:date="2022-11-04T14:04:00Z">
        <w:r w:rsidRPr="008A32EB">
          <w:rPr>
            <w:lang w:val="en-US"/>
          </w:rPr>
          <w:t xml:space="preserve">At the end of </w:t>
        </w:r>
        <w:r>
          <w:rPr>
            <w:lang w:val="en-US"/>
          </w:rPr>
          <w:t>the RTE test</w:t>
        </w:r>
        <w:r w:rsidRPr="008A32EB">
          <w:rPr>
            <w:lang w:val="en-US"/>
          </w:rPr>
          <w:t xml:space="preserve">, the </w:t>
        </w:r>
        <w:r>
          <w:rPr>
            <w:lang w:val="en-US"/>
          </w:rPr>
          <w:t xml:space="preserve">measured values and the </w:t>
        </w:r>
        <w:r w:rsidRPr="008A32EB">
          <w:rPr>
            <w:lang w:val="en-US"/>
          </w:rPr>
          <w:t xml:space="preserve">operational metrics (see </w:t>
        </w:r>
        <w:r>
          <w:rPr>
            <w:cs/>
            <w:lang w:val="en-US"/>
          </w:rPr>
          <w:t>‎</w:t>
        </w:r>
        <w:r>
          <w:rPr>
            <w:lang w:val="en-US"/>
          </w:rPr>
          <w:t xml:space="preserve">3.8.1. </w:t>
        </w:r>
        <w:r>
          <w:t>of this Annex</w:t>
        </w:r>
        <w:r w:rsidRPr="008A32EB">
          <w:rPr>
            <w:lang w:val="en-US"/>
          </w:rPr>
          <w:t>) shall be recorded.</w:t>
        </w:r>
      </w:ins>
    </w:p>
    <w:p w14:paraId="4418C359" w14:textId="77777777" w:rsidR="00E80EBE" w:rsidRDefault="00E80EBE" w:rsidP="00E80EBE">
      <w:pPr>
        <w:spacing w:after="120"/>
        <w:ind w:left="2261" w:right="1138"/>
        <w:jc w:val="both"/>
        <w:rPr>
          <w:ins w:id="1297" w:author="JRC" w:date="2022-11-04T14:04:00Z"/>
          <w:lang w:val="en-US"/>
        </w:rPr>
      </w:pPr>
      <w:ins w:id="1298" w:author="JRC" w:date="2022-11-04T14:04:00Z">
        <w:r w:rsidRPr="008A32EB">
          <w:rPr>
            <w:lang w:val="en-US"/>
          </w:rPr>
          <w:t>After the measurements are complete</w:t>
        </w:r>
        <w:r w:rsidRPr="008A32EB">
          <w:t>,</w:t>
        </w:r>
        <w:r w:rsidRPr="008A32EB">
          <w:rPr>
            <w:lang w:val="en-US"/>
          </w:rPr>
          <w:t xml:space="preserve"> the vehicle and measurement devices shall be stopped.</w:t>
        </w:r>
      </w:ins>
    </w:p>
    <w:p w14:paraId="5959BD22" w14:textId="77777777" w:rsidR="00010F3D" w:rsidRDefault="00010F3D" w:rsidP="002B55E7">
      <w:pPr>
        <w:spacing w:after="120"/>
        <w:ind w:left="2261" w:right="1138"/>
        <w:jc w:val="both"/>
        <w:rPr>
          <w:ins w:id="1299" w:author="JRC" w:date="2022-10-25T17:58:00Z"/>
          <w:lang w:val="en-US"/>
        </w:rPr>
      </w:pPr>
    </w:p>
    <w:p w14:paraId="3F508F51" w14:textId="162F391A" w:rsidR="002B55E7" w:rsidRDefault="002B55E7" w:rsidP="002B55E7">
      <w:pPr>
        <w:keepNext/>
        <w:keepLines/>
        <w:ind w:left="1134"/>
        <w:rPr>
          <w:ins w:id="1300" w:author="JRC" w:date="2022-10-25T17:58:00Z"/>
        </w:rPr>
      </w:pPr>
      <w:ins w:id="1301" w:author="JRC" w:date="2022-10-25T17:58:00Z">
        <w:r>
          <w:t xml:space="preserve">Figure </w:t>
        </w:r>
      </w:ins>
      <w:ins w:id="1302" w:author="JRC" w:date="2022-11-03T17:18:00Z">
        <w:r w:rsidR="009C5118">
          <w:t>x</w:t>
        </w:r>
      </w:ins>
    </w:p>
    <w:p w14:paraId="1096F6A3" w14:textId="01B90FFA" w:rsidR="002B55E7" w:rsidRDefault="002B55E7" w:rsidP="002B55E7">
      <w:pPr>
        <w:keepNext/>
        <w:keepLines/>
        <w:spacing w:after="120"/>
        <w:ind w:left="1134" w:right="1134"/>
        <w:jc w:val="both"/>
        <w:rPr>
          <w:ins w:id="1303" w:author="JRC" w:date="2022-11-03T17:18:00Z"/>
          <w:b/>
          <w:bCs/>
        </w:rPr>
      </w:pPr>
      <w:ins w:id="1304" w:author="JRC" w:date="2022-10-25T17:58:00Z">
        <w:r w:rsidRPr="00B8609F">
          <w:rPr>
            <w:b/>
            <w:bCs/>
          </w:rPr>
          <w:t>Test sequence</w:t>
        </w:r>
      </w:ins>
    </w:p>
    <w:p w14:paraId="33A6A70A" w14:textId="2D494E32" w:rsidR="009C5118" w:rsidRDefault="009C5118" w:rsidP="00A245B8">
      <w:pPr>
        <w:keepNext/>
        <w:keepLines/>
        <w:spacing w:after="120"/>
        <w:ind w:left="1134" w:right="1134"/>
        <w:jc w:val="center"/>
        <w:rPr>
          <w:ins w:id="1305" w:author="JRC" w:date="2022-11-03T18:02:00Z"/>
          <w:szCs w:val="24"/>
        </w:rPr>
      </w:pPr>
    </w:p>
    <w:p w14:paraId="7D4289D5" w14:textId="0C9E188B" w:rsidR="00A245B8" w:rsidRPr="008A32EB" w:rsidRDefault="00FE3227" w:rsidP="00A245B8">
      <w:pPr>
        <w:keepNext/>
        <w:keepLines/>
        <w:spacing w:after="120"/>
        <w:ind w:left="1134" w:right="1134"/>
        <w:jc w:val="center"/>
        <w:rPr>
          <w:ins w:id="1306" w:author="JRC" w:date="2022-10-25T17:58:00Z"/>
          <w:szCs w:val="24"/>
        </w:rPr>
      </w:pPr>
      <w:ins w:id="1307" w:author="JRC" w:date="2022-11-04T13:59:00Z">
        <w:r w:rsidRPr="009C7E56">
          <w:rPr>
            <w:noProof/>
            <w:szCs w:val="24"/>
            <w:lang w:val="de-DE" w:eastAsia="de-DE"/>
          </w:rPr>
          <w:drawing>
            <wp:inline distT="0" distB="0" distL="0" distR="0" wp14:anchorId="24D2EA1D" wp14:editId="1822872A">
              <wp:extent cx="5756910" cy="2869460"/>
              <wp:effectExtent l="0" t="0" r="0" b="7620"/>
              <wp:docPr id="3" name="Picture 3" descr="W:\Storage\Electromobility\Projects\UNECE EVE\In-vehicle Battery Durability\HDVGTRDrafting\SupportingDocuments\HDEV_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torage\Electromobility\Projects\UNECE EVE\In-vehicle Battery Durability\HDVGTRDrafting\SupportingDocuments\HDEV_RT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1769" cy="2876866"/>
                      </a:xfrm>
                      <a:prstGeom prst="rect">
                        <a:avLst/>
                      </a:prstGeom>
                      <a:noFill/>
                      <a:ln>
                        <a:noFill/>
                      </a:ln>
                    </pic:spPr>
                  </pic:pic>
                </a:graphicData>
              </a:graphic>
            </wp:inline>
          </w:drawing>
        </w:r>
      </w:ins>
    </w:p>
    <w:p w14:paraId="535F2247" w14:textId="0F45B978" w:rsidR="00DF4557" w:rsidRDefault="003C2A64" w:rsidP="004D3F09">
      <w:pPr>
        <w:keepNext/>
        <w:keepLines/>
        <w:spacing w:after="120"/>
        <w:ind w:left="1134" w:right="1138"/>
        <w:jc w:val="center"/>
        <w:rPr>
          <w:ins w:id="1308" w:author="JRC" w:date="2022-11-03T14:56:00Z"/>
          <w:lang w:val="en-US"/>
        </w:rPr>
      </w:pPr>
      <w:ins w:id="1309" w:author="JRC Elena Paffumi" w:date="2022-11-17T14:35:00Z">
        <w:r>
          <w:rPr>
            <w:noProof/>
            <w:lang w:val="de-DE" w:eastAsia="de-DE"/>
          </w:rPr>
          <w:drawing>
            <wp:inline distT="0" distB="0" distL="0" distR="0" wp14:anchorId="76CF5AE1" wp14:editId="6AB322D3">
              <wp:extent cx="2057400" cy="2426677"/>
              <wp:effectExtent l="0" t="0" r="0" b="0"/>
              <wp:docPr id="45" name="Picture 45" descr="N:\Elena\Projects\UNECE\EVEGroup\In-vehicleBatteryDurability\HDVGTRDrafting\SupportingDocuments\2022_11_03_HDEV_RTE_v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ena\Projects\UNECE\EVEGroup\In-vehicleBatteryDurability\HDVGTRDrafting\SupportingDocuments\2022_11_03_HDEV_RTE_ver3.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485" r="26297" b="11474"/>
                      <a:stretch/>
                    </pic:blipFill>
                    <pic:spPr bwMode="auto">
                      <a:xfrm>
                        <a:off x="0" y="0"/>
                        <a:ext cx="2056615" cy="2425751"/>
                      </a:xfrm>
                      <a:prstGeom prst="rect">
                        <a:avLst/>
                      </a:prstGeom>
                      <a:noFill/>
                      <a:ln>
                        <a:noFill/>
                      </a:ln>
                      <a:extLst>
                        <a:ext uri="{53640926-AAD7-44D8-BBD7-CCE9431645EC}">
                          <a14:shadowObscured xmlns:a14="http://schemas.microsoft.com/office/drawing/2010/main"/>
                        </a:ext>
                      </a:extLst>
                    </pic:spPr>
                  </pic:pic>
                </a:graphicData>
              </a:graphic>
            </wp:inline>
          </w:drawing>
        </w:r>
      </w:ins>
    </w:p>
    <w:p w14:paraId="185949CA" w14:textId="31B6B154" w:rsidR="00876658" w:rsidRPr="008A32EB" w:rsidRDefault="004D3F09" w:rsidP="004D3F09">
      <w:pPr>
        <w:spacing w:after="120"/>
        <w:ind w:left="2261" w:right="1138" w:hanging="961"/>
        <w:jc w:val="both"/>
        <w:rPr>
          <w:ins w:id="1310" w:author="JRC" w:date="2022-10-25T17:58:00Z"/>
          <w:lang w:val="en-US"/>
        </w:rPr>
      </w:pPr>
      <w:ins w:id="1311" w:author="JRC" w:date="2022-11-07T09:55:00Z">
        <w:r>
          <w:rPr>
            <w:noProof/>
            <w:lang w:val="de-DE" w:eastAsia="de-DE"/>
          </w:rPr>
          <w:drawing>
            <wp:inline distT="0" distB="0" distL="0" distR="0" wp14:anchorId="48BDC3A6" wp14:editId="330792DE">
              <wp:extent cx="4533900" cy="25418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9408" cy="2544969"/>
                      </a:xfrm>
                      <a:prstGeom prst="rect">
                        <a:avLst/>
                      </a:prstGeom>
                    </pic:spPr>
                  </pic:pic>
                </a:graphicData>
              </a:graphic>
            </wp:inline>
          </w:drawing>
        </w:r>
        <w:r>
          <w:rPr>
            <w:rStyle w:val="Kommentarzeichen"/>
            <w:lang w:val="x-none"/>
          </w:rPr>
          <w:commentReference w:id="1312"/>
        </w:r>
      </w:ins>
    </w:p>
    <w:p w14:paraId="417217F6" w14:textId="24ED6295" w:rsidR="002B55E7" w:rsidRDefault="002B55E7" w:rsidP="007558F5">
      <w:pPr>
        <w:spacing w:after="120"/>
        <w:ind w:left="2259" w:right="1134" w:firstLine="9"/>
        <w:jc w:val="both"/>
        <w:rPr>
          <w:rFonts w:eastAsia="MS Mincho"/>
          <w:szCs w:val="24"/>
        </w:rPr>
      </w:pPr>
    </w:p>
    <w:p w14:paraId="510C8AA7" w14:textId="77777777" w:rsidR="00A73701" w:rsidRDefault="00A73701" w:rsidP="007558F5">
      <w:pPr>
        <w:spacing w:after="120"/>
        <w:ind w:left="2259" w:right="1134" w:hanging="1125"/>
        <w:rPr>
          <w:ins w:id="1313" w:author="JRC" w:date="2022-11-03T17:22:00Z"/>
          <w:rFonts w:eastAsia="MS Mincho"/>
        </w:rPr>
      </w:pPr>
    </w:p>
    <w:p w14:paraId="169138E5" w14:textId="518FF595" w:rsidR="00DD3AFF" w:rsidRPr="006C24B4" w:rsidRDefault="006C24B4" w:rsidP="00BF0C6E">
      <w:pPr>
        <w:tabs>
          <w:tab w:val="right" w:pos="851"/>
        </w:tabs>
        <w:spacing w:before="360" w:after="240" w:line="240" w:lineRule="auto"/>
        <w:ind w:left="2268" w:hanging="1134"/>
        <w:outlineLvl w:val="2"/>
        <w:rPr>
          <w:rFonts w:eastAsia="MS Mincho"/>
        </w:rPr>
      </w:pPr>
      <w:r w:rsidRPr="006C24B4">
        <w:rPr>
          <w:rFonts w:eastAsia="MS Mincho"/>
        </w:rPr>
        <w:t>4</w:t>
      </w:r>
      <w:ins w:id="1314" w:author="JRC" w:date="2022-11-03T17:40:00Z">
        <w:r w:rsidR="00BF0C6E" w:rsidRPr="006C24B4">
          <w:rPr>
            <w:rFonts w:eastAsia="MS Mincho"/>
          </w:rPr>
          <w:t>.</w:t>
        </w:r>
        <w:r w:rsidR="00BF0C6E" w:rsidRPr="006C24B4">
          <w:rPr>
            <w:rFonts w:eastAsia="MS Mincho"/>
          </w:rPr>
          <w:tab/>
        </w:r>
        <w:r w:rsidR="00BF0C6E" w:rsidRPr="006C24B4">
          <w:rPr>
            <w:rFonts w:eastAsia="MS Mincho"/>
          </w:rPr>
          <w:tab/>
          <w:t>Performance parameters</w:t>
        </w:r>
      </w:ins>
    </w:p>
    <w:p w14:paraId="5C40632F" w14:textId="2091F6A4" w:rsidR="00DD3AFF" w:rsidRPr="00DD3AFF" w:rsidRDefault="006C24B4" w:rsidP="00BF0C6E">
      <w:pPr>
        <w:pStyle w:val="SingleTxtG"/>
        <w:ind w:leftChars="567" w:left="2268" w:hangingChars="567" w:hanging="1134"/>
        <w:rPr>
          <w:rFonts w:eastAsia="MS Mincho"/>
        </w:rPr>
      </w:pPr>
      <w:ins w:id="1315" w:author="JRC" w:date="2022-11-04T11:32:00Z">
        <w:r>
          <w:rPr>
            <w:rFonts w:eastAsia="MS Mincho"/>
          </w:rPr>
          <w:t>4</w:t>
        </w:r>
      </w:ins>
      <w:r w:rsidR="00DD3AFF" w:rsidRPr="00DD3AFF">
        <w:rPr>
          <w:rFonts w:eastAsia="MS Mincho"/>
        </w:rPr>
        <w:t>.1.</w:t>
      </w:r>
      <w:r w:rsidR="00DD3AFF" w:rsidRPr="00DD3AFF">
        <w:rPr>
          <w:rFonts w:eastAsia="MS Mincho"/>
        </w:rPr>
        <w:tab/>
        <w:t xml:space="preserve">UBE for </w:t>
      </w:r>
      <w:del w:id="1316" w:author="JRC" w:date="2022-11-03T17:23:00Z">
        <w:r w:rsidR="00DD3AFF" w:rsidRPr="00DD3AFF" w:rsidDel="00A73701">
          <w:rPr>
            <w:rFonts w:eastAsia="MS Mincho"/>
          </w:rPr>
          <w:delText>PEVs</w:delText>
        </w:r>
      </w:del>
      <w:ins w:id="1317" w:author="JRC" w:date="2022-11-03T17:23:00Z">
        <w:r w:rsidR="00A73701">
          <w:rPr>
            <w:rFonts w:eastAsia="MS Mincho"/>
          </w:rPr>
          <w:t>HDEVs and OVC-HDVs</w:t>
        </w:r>
      </w:ins>
    </w:p>
    <w:p w14:paraId="2D29F28B" w14:textId="4FFDE646" w:rsidR="00DD3AFF" w:rsidRDefault="006C24B4" w:rsidP="00DD3AFF">
      <w:pPr>
        <w:spacing w:after="120"/>
        <w:ind w:left="2259" w:right="1134" w:hanging="1125"/>
        <w:jc w:val="both"/>
        <w:rPr>
          <w:ins w:id="1318" w:author="JRC" w:date="2022-11-03T17:24:00Z"/>
          <w:rFonts w:eastAsia="MS Mincho"/>
        </w:rPr>
      </w:pPr>
      <w:ins w:id="1319" w:author="JRC" w:date="2022-11-04T11:32:00Z">
        <w:r>
          <w:rPr>
            <w:rFonts w:eastAsia="MS Mincho"/>
          </w:rPr>
          <w:t>4</w:t>
        </w:r>
      </w:ins>
      <w:r w:rsidR="00DD3AFF" w:rsidRPr="00DD3AFF">
        <w:rPr>
          <w:rFonts w:eastAsia="MS Mincho"/>
        </w:rPr>
        <w:t>.1.1.</w:t>
      </w:r>
      <w:r w:rsidR="00DD3AFF" w:rsidRPr="00DD3AFF">
        <w:rPr>
          <w:rFonts w:eastAsia="MS Mincho"/>
        </w:rPr>
        <w:tab/>
        <w:t xml:space="preserve">Measured </w:t>
      </w:r>
      <w:ins w:id="1320" w:author="JRC" w:date="2022-11-04T11:33:00Z">
        <w:r>
          <w:rPr>
            <w:rFonts w:eastAsia="MS Mincho"/>
          </w:rPr>
          <w:t xml:space="preserve">and certified </w:t>
        </w:r>
      </w:ins>
      <w:r w:rsidR="00DD3AFF" w:rsidRPr="00DD3AFF">
        <w:rPr>
          <w:rFonts w:eastAsia="MS Mincho"/>
        </w:rPr>
        <w:t xml:space="preserve">UBE values </w:t>
      </w:r>
      <w:del w:id="1321" w:author="JRC" w:date="2022-11-03T17:23:00Z">
        <w:r w:rsidR="00DD3AFF" w:rsidRPr="00DD3AFF" w:rsidDel="00A73701">
          <w:rPr>
            <w:rFonts w:eastAsia="MS Mincho"/>
          </w:rPr>
          <w:delText>for PEVs</w:delText>
        </w:r>
      </w:del>
    </w:p>
    <w:tbl>
      <w:tblPr>
        <w:tblStyle w:val="Tabellenraster"/>
        <w:tblW w:w="0" w:type="auto"/>
        <w:tblInd w:w="2271" w:type="dxa"/>
        <w:tblLayout w:type="fixed"/>
        <w:tblLook w:val="04A0" w:firstRow="1" w:lastRow="0" w:firstColumn="1" w:lastColumn="0" w:noHBand="0" w:noVBand="1"/>
      </w:tblPr>
      <w:tblGrid>
        <w:gridCol w:w="1268"/>
        <w:gridCol w:w="5812"/>
      </w:tblGrid>
      <w:tr w:rsidR="00A73701" w:rsidRPr="0097780B" w14:paraId="03EB56A9" w14:textId="77777777" w:rsidTr="00833FF6">
        <w:trPr>
          <w:trHeight w:val="181"/>
        </w:trPr>
        <w:tc>
          <w:tcPr>
            <w:tcW w:w="1268" w:type="dxa"/>
            <w:vAlign w:val="center"/>
          </w:tcPr>
          <w:p w14:paraId="59FD1D17" w14:textId="77777777" w:rsidR="00A73701" w:rsidRPr="0097780B" w:rsidRDefault="00A73701" w:rsidP="00833FF6">
            <w:pPr>
              <w:spacing w:after="60"/>
              <w:ind w:leftChars="65" w:left="130" w:right="50"/>
              <w:rPr>
                <w:lang w:eastAsia="ja-JP"/>
              </w:rPr>
            </w:pPr>
            <w:r w:rsidRPr="0097780B">
              <w:t>P</w:t>
            </w:r>
            <w:r w:rsidRPr="0097780B">
              <w:rPr>
                <w:lang w:eastAsia="ja-JP"/>
              </w:rPr>
              <w:t>arameters</w:t>
            </w:r>
          </w:p>
        </w:tc>
        <w:tc>
          <w:tcPr>
            <w:tcW w:w="5812" w:type="dxa"/>
            <w:vAlign w:val="center"/>
          </w:tcPr>
          <w:p w14:paraId="5E51D1D2" w14:textId="77777777" w:rsidR="00A73701" w:rsidRPr="0097780B" w:rsidRDefault="00A73701" w:rsidP="00833FF6">
            <w:pPr>
              <w:spacing w:after="60"/>
              <w:ind w:leftChars="46" w:left="92" w:right="90"/>
              <w:jc w:val="center"/>
              <w:rPr>
                <w:lang w:eastAsia="ja-JP"/>
              </w:rPr>
            </w:pPr>
            <w:r w:rsidRPr="0097780B">
              <w:rPr>
                <w:lang w:eastAsia="ja-JP"/>
              </w:rPr>
              <w:t>Explanation</w:t>
            </w:r>
          </w:p>
        </w:tc>
      </w:tr>
      <w:tr w:rsidR="0078585E" w:rsidRPr="0097780B" w14:paraId="18C2EDF0" w14:textId="77777777" w:rsidTr="00833FF6">
        <w:trPr>
          <w:trHeight w:val="363"/>
        </w:trPr>
        <w:tc>
          <w:tcPr>
            <w:tcW w:w="1268" w:type="dxa"/>
          </w:tcPr>
          <w:p w14:paraId="0F559606" w14:textId="5FC78D3D" w:rsidR="0078585E" w:rsidRPr="00A73701" w:rsidRDefault="0078585E" w:rsidP="0078585E">
            <w:pPr>
              <w:spacing w:after="60"/>
              <w:ind w:leftChars="65" w:left="130" w:right="50"/>
              <w:rPr>
                <w:lang w:eastAsia="ja-JP"/>
              </w:rPr>
            </w:pPr>
            <w:r w:rsidRPr="00A73701">
              <w:rPr>
                <w:lang w:eastAsia="ja-JP"/>
              </w:rPr>
              <w:t>UBE</w:t>
            </w:r>
            <w:r>
              <w:rPr>
                <w:vertAlign w:val="subscript"/>
                <w:lang w:eastAsia="ja-JP"/>
              </w:rPr>
              <w:t>certified</w:t>
            </w:r>
          </w:p>
        </w:tc>
        <w:tc>
          <w:tcPr>
            <w:tcW w:w="5812" w:type="dxa"/>
          </w:tcPr>
          <w:p w14:paraId="671F1B7F" w14:textId="50B171C2" w:rsidR="0078585E" w:rsidRDefault="0078585E" w:rsidP="0078585E">
            <w:pPr>
              <w:spacing w:after="60"/>
              <w:ind w:leftChars="46" w:left="92" w:right="276"/>
              <w:jc w:val="both"/>
              <w:rPr>
                <w:lang w:eastAsia="ja-JP"/>
              </w:rPr>
            </w:pPr>
            <w:r w:rsidRPr="00B93687">
              <w:rPr>
                <w:lang w:eastAsia="ja-JP"/>
              </w:rPr>
              <w:t>U</w:t>
            </w:r>
            <w:r>
              <w:rPr>
                <w:lang w:eastAsia="ja-JP"/>
              </w:rPr>
              <w:t xml:space="preserve">BE certified is the </w:t>
            </w:r>
            <w:r w:rsidRPr="00B93687">
              <w:rPr>
                <w:lang w:eastAsia="ja-JP"/>
              </w:rPr>
              <w:t xml:space="preserve">usable battery energy (UBE) of the vehicle measured at the point of certification. </w:t>
            </w:r>
          </w:p>
          <w:p w14:paraId="61691E79" w14:textId="77777777" w:rsidR="0078585E" w:rsidRPr="00A73701" w:rsidRDefault="0078585E" w:rsidP="00A73701">
            <w:pPr>
              <w:spacing w:after="60"/>
              <w:ind w:leftChars="46" w:left="92" w:right="90"/>
            </w:pPr>
          </w:p>
        </w:tc>
      </w:tr>
      <w:tr w:rsidR="0078585E" w:rsidRPr="0097780B" w14:paraId="6F4E0971" w14:textId="77777777" w:rsidTr="00833FF6">
        <w:trPr>
          <w:trHeight w:val="363"/>
        </w:trPr>
        <w:tc>
          <w:tcPr>
            <w:tcW w:w="1268" w:type="dxa"/>
          </w:tcPr>
          <w:p w14:paraId="08C16CAC" w14:textId="3A8C7CF9" w:rsidR="0078585E" w:rsidRPr="00A73701" w:rsidRDefault="0078585E" w:rsidP="0078585E">
            <w:pPr>
              <w:spacing w:after="60"/>
              <w:ind w:leftChars="65" w:left="130" w:right="50"/>
              <w:rPr>
                <w:lang w:eastAsia="ja-JP"/>
              </w:rPr>
            </w:pPr>
            <w:r w:rsidRPr="00A73701">
              <w:rPr>
                <w:lang w:eastAsia="ja-JP"/>
              </w:rPr>
              <w:t>UBE</w:t>
            </w:r>
            <w:r w:rsidRPr="00A73701">
              <w:rPr>
                <w:vertAlign w:val="subscript"/>
                <w:lang w:eastAsia="ja-JP"/>
              </w:rPr>
              <w:t>measured</w:t>
            </w:r>
          </w:p>
        </w:tc>
        <w:tc>
          <w:tcPr>
            <w:tcW w:w="5812" w:type="dxa"/>
          </w:tcPr>
          <w:p w14:paraId="7F72B9C7" w14:textId="3AA31D92" w:rsidR="0078585E" w:rsidRPr="00B93687" w:rsidRDefault="0078585E" w:rsidP="0078585E">
            <w:pPr>
              <w:spacing w:after="60"/>
              <w:ind w:leftChars="46" w:left="92" w:right="276"/>
              <w:jc w:val="both"/>
              <w:rPr>
                <w:lang w:eastAsia="ja-JP"/>
              </w:rPr>
            </w:pPr>
            <w:r w:rsidRPr="00A73701">
              <w:t xml:space="preserve">UBE </w:t>
            </w:r>
            <w:r>
              <w:t xml:space="preserve">measured </w:t>
            </w:r>
            <w:r w:rsidRPr="00A73701">
              <w:t xml:space="preserve">determined </w:t>
            </w:r>
            <w:r w:rsidRPr="00A73701">
              <w:rPr>
                <w:rFonts w:eastAsiaTheme="minorEastAsia"/>
                <w:lang w:val="en-US"/>
              </w:rPr>
              <w:t>at Part A verification</w:t>
            </w:r>
            <w:r>
              <w:t xml:space="preserve"> by the test procedure </w:t>
            </w:r>
          </w:p>
        </w:tc>
      </w:tr>
      <w:tr w:rsidR="0078585E" w:rsidRPr="0097780B" w14:paraId="541F1302" w14:textId="77777777" w:rsidTr="00833FF6">
        <w:trPr>
          <w:trHeight w:val="363"/>
        </w:trPr>
        <w:tc>
          <w:tcPr>
            <w:tcW w:w="1268" w:type="dxa"/>
          </w:tcPr>
          <w:p w14:paraId="6BE35117" w14:textId="77777777" w:rsidR="0078585E" w:rsidRPr="00A73701" w:rsidRDefault="0078585E" w:rsidP="0078585E">
            <w:pPr>
              <w:spacing w:after="60"/>
              <w:ind w:leftChars="65" w:left="130" w:right="50"/>
              <w:rPr>
                <w:lang w:eastAsia="ja-JP"/>
              </w:rPr>
            </w:pPr>
          </w:p>
        </w:tc>
        <w:tc>
          <w:tcPr>
            <w:tcW w:w="5812" w:type="dxa"/>
          </w:tcPr>
          <w:p w14:paraId="1D7259CF" w14:textId="22123DA2" w:rsidR="0078585E" w:rsidRPr="007341FB" w:rsidRDefault="0078585E" w:rsidP="0078585E">
            <w:pPr>
              <w:spacing w:after="60"/>
              <w:ind w:right="90"/>
              <w:jc w:val="both"/>
              <w:rPr>
                <w:sz w:val="18"/>
                <w:szCs w:val="18"/>
                <w:lang w:val="en-US" w:eastAsia="ja-JP"/>
              </w:rPr>
            </w:pPr>
            <w:r w:rsidRPr="007341FB">
              <w:rPr>
                <w:sz w:val="18"/>
                <w:szCs w:val="18"/>
                <w:lang w:val="en-US" w:eastAsia="ja-JP"/>
              </w:rPr>
              <w:t xml:space="preserve">The required input parameter UBE is calculated as </w:t>
            </w:r>
            <w:commentRangeStart w:id="1322"/>
            <w:r w:rsidRPr="007341FB">
              <w:rPr>
                <w:sz w:val="18"/>
                <w:szCs w:val="18"/>
                <w:lang w:val="en-US" w:eastAsia="ja-JP"/>
              </w:rPr>
              <w:t>follows</w:t>
            </w:r>
            <w:commentRangeEnd w:id="1322"/>
            <w:r w:rsidR="006C24B4">
              <w:rPr>
                <w:rStyle w:val="Kommentarzeichen"/>
                <w:lang w:val="x-none"/>
              </w:rPr>
              <w:commentReference w:id="1322"/>
            </w:r>
            <w:r w:rsidRPr="007341FB">
              <w:rPr>
                <w:sz w:val="18"/>
                <w:szCs w:val="18"/>
                <w:lang w:val="en-US" w:eastAsia="ja-JP"/>
              </w:rPr>
              <w:t>:</w:t>
            </w:r>
          </w:p>
          <w:p w14:paraId="46EC1DDC" w14:textId="5F9071ED" w:rsidR="0078585E" w:rsidRPr="007341FB" w:rsidRDefault="006C24B4" w:rsidP="0078585E">
            <w:pPr>
              <w:spacing w:after="60"/>
              <w:ind w:right="134"/>
              <w:jc w:val="both"/>
              <w:rPr>
                <w:sz w:val="18"/>
                <w:szCs w:val="18"/>
                <w:lang w:val="en-US"/>
              </w:rPr>
            </w:pPr>
            <m:oMathPara>
              <m:oMathParaPr>
                <m:jc m:val="center"/>
              </m:oMathParaPr>
              <m:oMath>
                <m:r>
                  <w:ins w:id="1323" w:author="JRC" w:date="2022-11-04T11:34:00Z">
                    <m:rPr>
                      <m:sty m:val="p"/>
                    </m:rPr>
                    <w:rPr>
                      <w:rFonts w:ascii="Cambria Math" w:hAnsi="Cambria Math"/>
                      <w:sz w:val="18"/>
                      <w:szCs w:val="18"/>
                      <w:lang w:val="en-US"/>
                    </w:rPr>
                    <m:t>UBE</m:t>
                  </w:ins>
                </m:r>
                <m:r>
                  <m:rPr>
                    <m:sty m:val="p"/>
                  </m:rPr>
                  <w:rPr>
                    <w:rFonts w:ascii="Cambria Math" w:hAnsi="Cambria Math"/>
                    <w:sz w:val="18"/>
                    <w:szCs w:val="18"/>
                    <w:lang w:val="en-US"/>
                  </w:rPr>
                  <m:t xml:space="preserve">= </m:t>
                </m:r>
                <m:nary>
                  <m:naryPr>
                    <m:chr m:val="∑"/>
                    <m:limLoc m:val="undOvr"/>
                    <m:ctrlPr>
                      <w:rPr>
                        <w:rFonts w:ascii="Cambria Math" w:hAnsi="Cambria Math"/>
                        <w:sz w:val="18"/>
                        <w:szCs w:val="18"/>
                      </w:rPr>
                    </m:ctrlPr>
                  </m:naryPr>
                  <m:sub>
                    <m:r>
                      <m:rPr>
                        <m:sty m:val="p"/>
                      </m:rPr>
                      <w:rPr>
                        <w:rFonts w:ascii="Cambria Math" w:hAnsi="Cambria Math"/>
                        <w:sz w:val="18"/>
                        <w:szCs w:val="18"/>
                        <w:lang w:val="en-US"/>
                      </w:rPr>
                      <m:t>i=1</m:t>
                    </m:r>
                  </m:sub>
                  <m:sup>
                    <m:r>
                      <m:rPr>
                        <m:sty m:val="p"/>
                      </m:rPr>
                      <w:rPr>
                        <w:rFonts w:ascii="Cambria Math" w:hAnsi="Cambria Math"/>
                        <w:sz w:val="18"/>
                        <w:szCs w:val="18"/>
                        <w:lang w:val="en-US"/>
                      </w:rPr>
                      <m:t>n</m:t>
                    </m:r>
                  </m:sup>
                  <m:e>
                    <m:sSub>
                      <m:sSubPr>
                        <m:ctrlPr>
                          <w:rPr>
                            <w:rFonts w:ascii="Cambria Math" w:hAnsi="Cambria Math"/>
                            <w:sz w:val="18"/>
                            <w:szCs w:val="18"/>
                          </w:rPr>
                        </m:ctrlPr>
                      </m:sSubPr>
                      <m:e>
                        <m:r>
                          <m:rPr>
                            <m:sty m:val="p"/>
                          </m:rPr>
                          <w:rPr>
                            <w:rFonts w:ascii="Cambria Math" w:hAnsi="Cambria Math"/>
                            <w:sz w:val="18"/>
                            <w:szCs w:val="18"/>
                            <w:lang w:val="en-US"/>
                          </w:rPr>
                          <m:t>∆E</m:t>
                        </m:r>
                      </m:e>
                      <m:sub>
                        <m:r>
                          <m:rPr>
                            <m:sty m:val="p"/>
                          </m:rPr>
                          <w:rPr>
                            <w:rFonts w:ascii="Cambria Math" w:hAnsi="Cambria Math"/>
                            <w:sz w:val="18"/>
                            <w:szCs w:val="18"/>
                            <w:lang w:val="en-US"/>
                          </w:rPr>
                          <m:t>REESS,i</m:t>
                        </m:r>
                      </m:sub>
                    </m:sSub>
                  </m:e>
                </m:nary>
              </m:oMath>
            </m:oMathPara>
          </w:p>
          <w:p w14:paraId="6B425B95" w14:textId="77777777" w:rsidR="0078585E" w:rsidRPr="007341FB" w:rsidRDefault="0078585E" w:rsidP="0078585E">
            <w:pPr>
              <w:spacing w:after="60"/>
              <w:ind w:right="134"/>
              <w:jc w:val="both"/>
              <w:rPr>
                <w:sz w:val="18"/>
                <w:szCs w:val="18"/>
              </w:rPr>
            </w:pPr>
            <w:r w:rsidRPr="007341FB">
              <w:rPr>
                <w:sz w:val="18"/>
                <w:szCs w:val="18"/>
              </w:rPr>
              <w:t>where:</w:t>
            </w:r>
          </w:p>
          <w:p w14:paraId="6BC05B16" w14:textId="77777777" w:rsidR="0078585E" w:rsidRPr="007341FB" w:rsidRDefault="0078585E" w:rsidP="0078585E">
            <w:pPr>
              <w:spacing w:after="60"/>
              <w:ind w:left="1755" w:right="276" w:hanging="1701"/>
              <w:jc w:val="both"/>
              <w:rPr>
                <w:sz w:val="18"/>
                <w:szCs w:val="18"/>
                <w:lang w:val="en-US" w:eastAsia="ja-JP"/>
              </w:rPr>
            </w:pPr>
            <m:oMath>
              <m:r>
                <w:rPr>
                  <w:rFonts w:ascii="Cambria Math" w:hAnsi="Cambria Math"/>
                  <w:sz w:val="18"/>
                  <w:szCs w:val="18"/>
                  <w:lang w:val="en-US" w:eastAsia="ja-JP"/>
                </w:rPr>
                <m:t>∆</m:t>
              </m:r>
              <m:sSub>
                <m:sSubPr>
                  <m:ctrlPr>
                    <w:rPr>
                      <w:rFonts w:ascii="Cambria Math" w:hAnsi="Cambria Math"/>
                      <w:i/>
                      <w:sz w:val="18"/>
                      <w:szCs w:val="18"/>
                      <w:lang w:eastAsia="ja-JP"/>
                    </w:rPr>
                  </m:ctrlPr>
                </m:sSubPr>
                <m:e>
                  <m:r>
                    <w:rPr>
                      <w:rFonts w:ascii="Cambria Math" w:hAnsi="Cambria Math"/>
                      <w:sz w:val="18"/>
                      <w:szCs w:val="18"/>
                      <w:lang w:eastAsia="ja-JP"/>
                    </w:rPr>
                    <m:t>E</m:t>
                  </m:r>
                </m:e>
                <m:sub>
                  <m:r>
                    <w:rPr>
                      <w:rFonts w:ascii="Cambria Math" w:hAnsi="Cambria Math"/>
                      <w:sz w:val="18"/>
                      <w:szCs w:val="18"/>
                      <w:lang w:eastAsia="ja-JP"/>
                    </w:rPr>
                    <m:t>REESS</m:t>
                  </m:r>
                  <m:r>
                    <w:rPr>
                      <w:rFonts w:ascii="Cambria Math" w:hAnsi="Cambria Math"/>
                      <w:sz w:val="18"/>
                      <w:szCs w:val="18"/>
                      <w:lang w:val="en-US" w:eastAsia="ja-JP"/>
                    </w:rPr>
                    <m:t>,</m:t>
                  </m:r>
                  <m:r>
                    <w:rPr>
                      <w:rFonts w:ascii="Cambria Math" w:hAnsi="Cambria Math"/>
                      <w:sz w:val="18"/>
                      <w:szCs w:val="18"/>
                      <w:lang w:eastAsia="ja-JP"/>
                    </w:rPr>
                    <m:t>i</m:t>
                  </m:r>
                </m:sub>
              </m:sSub>
            </m:oMath>
            <w:r w:rsidRPr="007341FB">
              <w:rPr>
                <w:sz w:val="18"/>
                <w:szCs w:val="18"/>
                <w:lang w:val="en-US" w:eastAsia="ja-JP"/>
              </w:rPr>
              <w:tab/>
              <w:t>is the measured electric energy change of battery i, Wh;</w:t>
            </w:r>
          </w:p>
          <w:p w14:paraId="4D7353DA" w14:textId="77777777" w:rsidR="0078585E" w:rsidRPr="007341FB" w:rsidRDefault="0078585E" w:rsidP="0078585E">
            <w:pPr>
              <w:spacing w:after="60"/>
              <w:ind w:left="1755" w:right="276" w:hanging="1701"/>
              <w:jc w:val="both"/>
              <w:rPr>
                <w:sz w:val="18"/>
                <w:szCs w:val="18"/>
                <w:lang w:val="en-US" w:eastAsia="ja-JP"/>
              </w:rPr>
            </w:pPr>
            <w:r w:rsidRPr="007341FB">
              <w:rPr>
                <w:sz w:val="18"/>
                <w:szCs w:val="18"/>
                <w:lang w:val="en-US" w:eastAsia="ja-JP"/>
              </w:rPr>
              <w:t>i</w:t>
            </w:r>
            <w:r w:rsidRPr="007341FB">
              <w:rPr>
                <w:sz w:val="18"/>
                <w:szCs w:val="18"/>
                <w:lang w:val="en-US" w:eastAsia="ja-JP"/>
              </w:rPr>
              <w:tab/>
              <w:t>is the index number of the considered battery;</w:t>
            </w:r>
          </w:p>
          <w:p w14:paraId="5C64AB95" w14:textId="77777777" w:rsidR="0078585E" w:rsidRPr="007341FB" w:rsidRDefault="0078585E" w:rsidP="0078585E">
            <w:pPr>
              <w:spacing w:after="60"/>
              <w:ind w:left="1755" w:right="276" w:hanging="1701"/>
              <w:jc w:val="both"/>
              <w:rPr>
                <w:sz w:val="18"/>
                <w:szCs w:val="18"/>
                <w:lang w:val="en-US" w:eastAsia="ja-JP"/>
              </w:rPr>
            </w:pPr>
            <w:r w:rsidRPr="007341FB">
              <w:rPr>
                <w:sz w:val="18"/>
                <w:szCs w:val="18"/>
                <w:lang w:val="en-US" w:eastAsia="ja-JP"/>
              </w:rPr>
              <w:t>n</w:t>
            </w:r>
            <w:r w:rsidRPr="007341FB">
              <w:rPr>
                <w:sz w:val="18"/>
                <w:szCs w:val="18"/>
                <w:lang w:val="en-US" w:eastAsia="ja-JP"/>
              </w:rPr>
              <w:tab/>
              <w:t>is the total number of batteries;</w:t>
            </w:r>
          </w:p>
          <w:p w14:paraId="1D1767B8" w14:textId="77777777" w:rsidR="0078585E" w:rsidRPr="007341FB" w:rsidRDefault="0078585E" w:rsidP="0078585E">
            <w:pPr>
              <w:spacing w:after="60"/>
              <w:ind w:left="52" w:right="276"/>
              <w:jc w:val="both"/>
              <w:rPr>
                <w:sz w:val="18"/>
                <w:szCs w:val="18"/>
                <w:lang w:val="en-US"/>
              </w:rPr>
            </w:pPr>
            <w:r w:rsidRPr="007341FB">
              <w:rPr>
                <w:sz w:val="18"/>
                <w:szCs w:val="18"/>
                <w:lang w:val="en-US"/>
              </w:rPr>
              <w:t>and:</w:t>
            </w:r>
          </w:p>
          <w:p w14:paraId="25F2C999" w14:textId="77777777" w:rsidR="0078585E" w:rsidRPr="007341FB" w:rsidRDefault="00A44C68" w:rsidP="0078585E">
            <w:pPr>
              <w:spacing w:after="60"/>
              <w:ind w:right="90"/>
              <w:jc w:val="both"/>
              <w:rPr>
                <w:sz w:val="18"/>
                <w:szCs w:val="18"/>
              </w:rPr>
            </w:pPr>
            <m:oMathPara>
              <m:oMathParaPr>
                <m:jc m:val="center"/>
              </m:oMathParaPr>
              <m:oMath>
                <m:sSub>
                  <m:sSubPr>
                    <m:ctrlPr>
                      <w:rPr>
                        <w:rFonts w:ascii="Cambria Math" w:hAnsi="Cambria Math"/>
                        <w:sz w:val="18"/>
                        <w:szCs w:val="18"/>
                      </w:rPr>
                    </m:ctrlPr>
                  </m:sSubPr>
                  <m:e>
                    <m:r>
                      <m:rPr>
                        <m:sty m:val="p"/>
                      </m:rPr>
                      <w:rPr>
                        <w:rFonts w:ascii="Cambria Math" w:hAnsi="Cambria Math"/>
                        <w:sz w:val="18"/>
                        <w:szCs w:val="18"/>
                      </w:rPr>
                      <m:t>∆E</m:t>
                    </m:r>
                  </m:e>
                  <m:sub>
                    <m:r>
                      <m:rPr>
                        <m:sty m:val="p"/>
                      </m:rPr>
                      <w:rPr>
                        <w:rFonts w:ascii="Cambria Math" w:hAnsi="Cambria Math"/>
                        <w:sz w:val="18"/>
                        <w:szCs w:val="18"/>
                      </w:rPr>
                      <m:t>REESS,i</m:t>
                    </m:r>
                  </m:sub>
                </m:sSub>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3600</m:t>
                    </m:r>
                  </m:den>
                </m:f>
                <m:r>
                  <w:rPr>
                    <w:rFonts w:ascii="Cambria Math" w:hAnsi="Cambria Math"/>
                    <w:sz w:val="18"/>
                    <w:szCs w:val="18"/>
                  </w:rPr>
                  <m:t>×</m:t>
                </m:r>
                <m:nary>
                  <m:naryPr>
                    <m:limLoc m:val="undOvr"/>
                    <m:ctrlPr>
                      <w:rPr>
                        <w:rFonts w:ascii="Cambria Math" w:hAnsi="Cambria Math"/>
                        <w:sz w:val="18"/>
                        <w:szCs w:val="18"/>
                      </w:rPr>
                    </m:ctrlPr>
                  </m:naryPr>
                  <m:sub>
                    <m:sSub>
                      <m:sSubPr>
                        <m:ctrlPr>
                          <w:rPr>
                            <w:rFonts w:ascii="Cambria Math" w:hAnsi="Cambria Math"/>
                            <w:sz w:val="18"/>
                            <w:szCs w:val="18"/>
                          </w:rPr>
                        </m:ctrlPr>
                      </m:sSubPr>
                      <m:e>
                        <m:r>
                          <m:rPr>
                            <m:sty m:val="p"/>
                          </m:rPr>
                          <w:rPr>
                            <w:rFonts w:ascii="Cambria Math" w:hAnsi="Cambria Math"/>
                            <w:sz w:val="18"/>
                            <w:szCs w:val="18"/>
                          </w:rPr>
                          <m:t>t</m:t>
                        </m:r>
                      </m:e>
                      <m:sub>
                        <m:r>
                          <m:rPr>
                            <m:sty m:val="p"/>
                          </m:rPr>
                          <w:rPr>
                            <w:rFonts w:ascii="Cambria Math" w:hAnsi="Cambria Math"/>
                            <w:sz w:val="18"/>
                            <w:szCs w:val="18"/>
                          </w:rPr>
                          <m:t>0</m:t>
                        </m:r>
                      </m:sub>
                    </m:sSub>
                  </m:sub>
                  <m:sup>
                    <m:sSub>
                      <m:sSubPr>
                        <m:ctrlPr>
                          <w:rPr>
                            <w:rFonts w:ascii="Cambria Math" w:hAnsi="Cambria Math"/>
                            <w:sz w:val="18"/>
                            <w:szCs w:val="18"/>
                          </w:rPr>
                        </m:ctrlPr>
                      </m:sSubPr>
                      <m:e>
                        <m:r>
                          <m:rPr>
                            <m:sty m:val="p"/>
                          </m:rPr>
                          <w:rPr>
                            <w:rFonts w:ascii="Cambria Math" w:hAnsi="Cambria Math"/>
                            <w:sz w:val="18"/>
                            <w:szCs w:val="18"/>
                          </w:rPr>
                          <m:t>t</m:t>
                        </m:r>
                      </m:e>
                      <m:sub>
                        <m:r>
                          <m:rPr>
                            <m:sty m:val="p"/>
                          </m:rPr>
                          <w:rPr>
                            <w:rFonts w:ascii="Cambria Math" w:hAnsi="Cambria Math"/>
                            <w:sz w:val="18"/>
                            <w:szCs w:val="18"/>
                          </w:rPr>
                          <m:t>end</m:t>
                        </m:r>
                      </m:sub>
                    </m:sSub>
                  </m:sup>
                  <m:e>
                    <m:sSub>
                      <m:sSubPr>
                        <m:ctrlPr>
                          <w:rPr>
                            <w:rFonts w:ascii="Cambria Math" w:hAnsi="Cambria Math"/>
                            <w:sz w:val="18"/>
                            <w:szCs w:val="18"/>
                          </w:rPr>
                        </m:ctrlPr>
                      </m:sSubPr>
                      <m:e>
                        <m:r>
                          <m:rPr>
                            <m:sty m:val="p"/>
                          </m:rPr>
                          <w:rPr>
                            <w:rFonts w:ascii="Cambria Math" w:hAnsi="Cambria Math"/>
                            <w:sz w:val="18"/>
                            <w:szCs w:val="18"/>
                          </w:rPr>
                          <m:t>U(t)</m:t>
                        </m:r>
                      </m:e>
                      <m:sub>
                        <m:r>
                          <m:rPr>
                            <m:sty m:val="p"/>
                          </m:rPr>
                          <w:rPr>
                            <w:rFonts w:ascii="Cambria Math" w:hAnsi="Cambria Math"/>
                            <w:sz w:val="18"/>
                            <w:szCs w:val="18"/>
                          </w:rPr>
                          <m:t>REESS,i</m:t>
                        </m:r>
                      </m:sub>
                    </m:sSub>
                    <m:sSub>
                      <m:sSubPr>
                        <m:ctrlPr>
                          <w:rPr>
                            <w:rFonts w:ascii="Cambria Math" w:hAnsi="Cambria Math"/>
                            <w:sz w:val="18"/>
                            <w:szCs w:val="18"/>
                          </w:rPr>
                        </m:ctrlPr>
                      </m:sSubPr>
                      <m:e>
                        <m:r>
                          <m:rPr>
                            <m:sty m:val="p"/>
                          </m:rPr>
                          <w:rPr>
                            <w:rFonts w:ascii="Cambria Math" w:hAnsi="Cambria Math"/>
                            <w:sz w:val="18"/>
                            <w:szCs w:val="18"/>
                          </w:rPr>
                          <m:t>×I</m:t>
                        </m:r>
                        <m:d>
                          <m:dPr>
                            <m:ctrlPr>
                              <w:rPr>
                                <w:rFonts w:ascii="Cambria Math" w:hAnsi="Cambria Math"/>
                                <w:sz w:val="18"/>
                                <w:szCs w:val="18"/>
                              </w:rPr>
                            </m:ctrlPr>
                          </m:dPr>
                          <m:e>
                            <m:r>
                              <m:rPr>
                                <m:sty m:val="p"/>
                              </m:rPr>
                              <w:rPr>
                                <w:rFonts w:ascii="Cambria Math" w:hAnsi="Cambria Math"/>
                                <w:sz w:val="18"/>
                                <w:szCs w:val="18"/>
                              </w:rPr>
                              <m:t>t</m:t>
                            </m:r>
                          </m:e>
                        </m:d>
                      </m:e>
                      <m:sub>
                        <m:r>
                          <m:rPr>
                            <m:sty m:val="p"/>
                          </m:rPr>
                          <w:rPr>
                            <w:rFonts w:ascii="Cambria Math" w:hAnsi="Cambria Math"/>
                            <w:sz w:val="18"/>
                            <w:szCs w:val="18"/>
                          </w:rPr>
                          <m:t>REESS,i</m:t>
                        </m:r>
                      </m:sub>
                    </m:sSub>
                    <m:r>
                      <m:rPr>
                        <m:sty m:val="p"/>
                      </m:rPr>
                      <w:rPr>
                        <w:rFonts w:ascii="Cambria Math" w:hAnsi="Cambria Math"/>
                        <w:sz w:val="18"/>
                        <w:szCs w:val="18"/>
                      </w:rPr>
                      <m:t xml:space="preserve"> dt</m:t>
                    </m:r>
                  </m:e>
                </m:nary>
              </m:oMath>
            </m:oMathPara>
          </w:p>
          <w:p w14:paraId="6E2CBE8F" w14:textId="77777777" w:rsidR="0078585E" w:rsidRPr="007341FB" w:rsidRDefault="0078585E" w:rsidP="0078585E">
            <w:pPr>
              <w:spacing w:after="60"/>
              <w:ind w:left="1116" w:hanging="1062"/>
              <w:jc w:val="both"/>
              <w:rPr>
                <w:sz w:val="18"/>
                <w:szCs w:val="18"/>
                <w:lang w:val="en-US" w:eastAsia="ja-JP"/>
              </w:rPr>
            </w:pPr>
            <w:r w:rsidRPr="007341FB">
              <w:rPr>
                <w:sz w:val="18"/>
                <w:szCs w:val="18"/>
                <w:lang w:val="en-US" w:eastAsia="ja-JP"/>
              </w:rPr>
              <w:t>where:</w:t>
            </w:r>
          </w:p>
          <w:p w14:paraId="459754D5" w14:textId="77777777" w:rsidR="0078585E" w:rsidRPr="007341FB" w:rsidRDefault="00A44C68" w:rsidP="0078585E">
            <w:pPr>
              <w:spacing w:after="60"/>
              <w:ind w:left="1116" w:right="559" w:hanging="1062"/>
              <w:jc w:val="both"/>
              <w:rPr>
                <w:sz w:val="18"/>
                <w:szCs w:val="18"/>
                <w:lang w:val="en-US" w:eastAsia="ja-JP"/>
              </w:rPr>
            </w:pPr>
            <m:oMath>
              <m:sSub>
                <m:sSubPr>
                  <m:ctrlPr>
                    <w:rPr>
                      <w:rFonts w:ascii="Cambria Math" w:hAnsi="Cambria Math"/>
                      <w:sz w:val="18"/>
                      <w:szCs w:val="18"/>
                    </w:rPr>
                  </m:ctrlPr>
                </m:sSubPr>
                <m:e>
                  <m:r>
                    <m:rPr>
                      <m:sty m:val="p"/>
                    </m:rPr>
                    <w:rPr>
                      <w:rFonts w:ascii="Cambria Math" w:hAnsi="Cambria Math"/>
                      <w:sz w:val="18"/>
                      <w:szCs w:val="18"/>
                    </w:rPr>
                    <m:t>U(t)</m:t>
                  </m:r>
                </m:e>
                <m:sub>
                  <m:r>
                    <m:rPr>
                      <m:sty m:val="p"/>
                    </m:rPr>
                    <w:rPr>
                      <w:rFonts w:ascii="Cambria Math" w:hAnsi="Cambria Math"/>
                      <w:sz w:val="18"/>
                      <w:szCs w:val="18"/>
                    </w:rPr>
                    <m:t>REESS,i</m:t>
                  </m:r>
                </m:sub>
              </m:sSub>
            </m:oMath>
            <w:r w:rsidR="0078585E" w:rsidRPr="007341FB">
              <w:rPr>
                <w:sz w:val="18"/>
                <w:szCs w:val="18"/>
                <w:lang w:val="en-US" w:eastAsia="ja-JP"/>
              </w:rPr>
              <w:tab/>
              <w:t>is the voltage of battery i, V;</w:t>
            </w:r>
          </w:p>
          <w:p w14:paraId="599E43F9" w14:textId="77777777" w:rsidR="0078585E" w:rsidRPr="007341FB" w:rsidRDefault="00A44C68" w:rsidP="0078585E">
            <w:pPr>
              <w:spacing w:after="60"/>
              <w:ind w:left="1116" w:right="559" w:hanging="1062"/>
              <w:jc w:val="both"/>
              <w:rPr>
                <w:sz w:val="18"/>
                <w:szCs w:val="18"/>
                <w:lang w:val="en-US" w:eastAsia="ja-JP"/>
              </w:rPr>
            </w:pPr>
            <m:oMath>
              <m:sSub>
                <m:sSubPr>
                  <m:ctrlPr>
                    <w:rPr>
                      <w:rFonts w:ascii="Cambria Math" w:hAnsi="Cambria Math"/>
                      <w:sz w:val="18"/>
                      <w:szCs w:val="18"/>
                    </w:rPr>
                  </m:ctrlPr>
                </m:sSubPr>
                <m:e>
                  <m:r>
                    <m:rPr>
                      <m:sty m:val="p"/>
                    </m:rPr>
                    <w:rPr>
                      <w:rFonts w:ascii="Cambria Math" w:hAnsi="Cambria Math"/>
                      <w:sz w:val="18"/>
                      <w:szCs w:val="18"/>
                    </w:rPr>
                    <m:t>I(t)</m:t>
                  </m:r>
                </m:e>
                <m:sub>
                  <m:r>
                    <m:rPr>
                      <m:sty m:val="p"/>
                    </m:rPr>
                    <w:rPr>
                      <w:rFonts w:ascii="Cambria Math" w:hAnsi="Cambria Math"/>
                      <w:sz w:val="18"/>
                      <w:szCs w:val="18"/>
                    </w:rPr>
                    <m:t>REESS,i</m:t>
                  </m:r>
                </m:sub>
              </m:sSub>
            </m:oMath>
            <w:r w:rsidR="0078585E" w:rsidRPr="007341FB">
              <w:rPr>
                <w:sz w:val="18"/>
                <w:szCs w:val="18"/>
                <w:lang w:val="en-US" w:eastAsia="ja-JP"/>
              </w:rPr>
              <w:tab/>
              <w:t>is the electric current of battery i, A;</w:t>
            </w:r>
          </w:p>
          <w:p w14:paraId="27A28412" w14:textId="77777777" w:rsidR="0078585E" w:rsidRPr="007341FB" w:rsidRDefault="0078585E" w:rsidP="0078585E">
            <w:pPr>
              <w:spacing w:after="60"/>
              <w:ind w:left="1116" w:right="276" w:hanging="1062"/>
              <w:jc w:val="both"/>
              <w:rPr>
                <w:sz w:val="18"/>
                <w:szCs w:val="18"/>
                <w:lang w:val="en-US" w:eastAsia="ja-JP"/>
              </w:rPr>
            </w:pPr>
            <w:r w:rsidRPr="007341FB">
              <w:rPr>
                <w:sz w:val="18"/>
                <w:szCs w:val="18"/>
                <w:lang w:val="en-US" w:eastAsia="ja-JP"/>
              </w:rPr>
              <w:t>t</w:t>
            </w:r>
            <w:r w:rsidRPr="007341FB">
              <w:rPr>
                <w:sz w:val="18"/>
                <w:szCs w:val="18"/>
                <w:vertAlign w:val="subscript"/>
                <w:lang w:val="en-US" w:eastAsia="ja-JP"/>
              </w:rPr>
              <w:t>0</w:t>
            </w:r>
            <w:r w:rsidRPr="007341FB">
              <w:rPr>
                <w:sz w:val="18"/>
                <w:szCs w:val="18"/>
                <w:lang w:val="en-US" w:eastAsia="ja-JP"/>
              </w:rPr>
              <w:tab/>
              <w:t>is the time at the beginning of the charge</w:t>
            </w:r>
            <w:r>
              <w:rPr>
                <w:sz w:val="18"/>
                <w:szCs w:val="18"/>
                <w:lang w:val="en-US" w:eastAsia="ja-JP"/>
              </w:rPr>
              <w:t xml:space="preserve"> or discharge</w:t>
            </w:r>
            <w:r w:rsidRPr="007341FB">
              <w:rPr>
                <w:sz w:val="18"/>
                <w:szCs w:val="18"/>
                <w:lang w:val="en-US" w:eastAsia="ja-JP"/>
              </w:rPr>
              <w:t xml:space="preserve"> test, s;</w:t>
            </w:r>
          </w:p>
          <w:p w14:paraId="20B16D80" w14:textId="77777777" w:rsidR="0078585E" w:rsidRPr="007341FB" w:rsidRDefault="0078585E" w:rsidP="0078585E">
            <w:pPr>
              <w:spacing w:after="60"/>
              <w:ind w:right="90"/>
              <w:jc w:val="both"/>
              <w:rPr>
                <w:sz w:val="18"/>
                <w:szCs w:val="18"/>
                <w:lang w:val="en-US" w:eastAsia="ja-JP"/>
              </w:rPr>
            </w:pPr>
            <w:r w:rsidRPr="007341FB">
              <w:rPr>
                <w:sz w:val="18"/>
                <w:szCs w:val="18"/>
                <w:lang w:val="en-US" w:eastAsia="ja-JP"/>
              </w:rPr>
              <w:t>t</w:t>
            </w:r>
            <w:r w:rsidRPr="007341FB">
              <w:rPr>
                <w:sz w:val="18"/>
                <w:szCs w:val="18"/>
                <w:vertAlign w:val="subscript"/>
                <w:lang w:val="en-US" w:eastAsia="ja-JP"/>
              </w:rPr>
              <w:t>end</w:t>
            </w:r>
            <w:r w:rsidRPr="007341FB">
              <w:rPr>
                <w:sz w:val="18"/>
                <w:szCs w:val="18"/>
                <w:lang w:val="en-US" w:eastAsia="ja-JP"/>
              </w:rPr>
              <w:tab/>
            </w:r>
            <w:r w:rsidRPr="007341FB">
              <w:rPr>
                <w:sz w:val="18"/>
                <w:szCs w:val="18"/>
              </w:rPr>
              <w:tab/>
            </w:r>
            <w:r w:rsidRPr="007341FB">
              <w:rPr>
                <w:sz w:val="18"/>
                <w:szCs w:val="18"/>
                <w:lang w:val="en-US" w:eastAsia="ja-JP"/>
              </w:rPr>
              <w:t xml:space="preserve">is the time </w:t>
            </w:r>
            <w:r w:rsidRPr="007341FB">
              <w:rPr>
                <w:sz w:val="18"/>
                <w:szCs w:val="18"/>
                <w:lang w:eastAsia="ja-JP"/>
              </w:rPr>
              <w:t xml:space="preserve">at the end of the </w:t>
            </w:r>
            <w:r w:rsidRPr="007341FB">
              <w:rPr>
                <w:sz w:val="18"/>
                <w:szCs w:val="18"/>
                <w:lang w:val="en-US" w:eastAsia="ja-JP"/>
              </w:rPr>
              <w:t>charge</w:t>
            </w:r>
            <w:r>
              <w:rPr>
                <w:sz w:val="18"/>
                <w:szCs w:val="18"/>
                <w:lang w:val="en-US" w:eastAsia="ja-JP"/>
              </w:rPr>
              <w:t xml:space="preserve"> or discharge</w:t>
            </w:r>
            <w:r w:rsidRPr="007341FB">
              <w:rPr>
                <w:sz w:val="18"/>
                <w:szCs w:val="18"/>
                <w:lang w:val="en-US" w:eastAsia="ja-JP"/>
              </w:rPr>
              <w:t xml:space="preserve"> test, s;</w:t>
            </w:r>
          </w:p>
          <w:p w14:paraId="51C27B80" w14:textId="77777777" w:rsidR="0078585E" w:rsidRDefault="00A44C68" w:rsidP="0078585E">
            <w:pPr>
              <w:spacing w:after="120"/>
              <w:ind w:left="2167" w:right="1134" w:hanging="1125"/>
              <w:jc w:val="both"/>
              <w:rPr>
                <w:rFonts w:eastAsia="MS Mincho"/>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3600</m:t>
                  </m:r>
                </m:den>
              </m:f>
            </m:oMath>
            <w:r w:rsidR="0078585E" w:rsidRPr="007341FB">
              <w:rPr>
                <w:sz w:val="18"/>
                <w:szCs w:val="18"/>
              </w:rPr>
              <w:tab/>
            </w:r>
            <w:r w:rsidR="0078585E" w:rsidRPr="007341FB">
              <w:rPr>
                <w:sz w:val="18"/>
                <w:szCs w:val="18"/>
              </w:rPr>
              <w:tab/>
              <w:t>is the conversion factor from Ws to Wh.</w:t>
            </w:r>
          </w:p>
          <w:p w14:paraId="2D08B997" w14:textId="77777777" w:rsidR="0078585E" w:rsidRDefault="0078585E" w:rsidP="0078585E">
            <w:pPr>
              <w:spacing w:after="120"/>
              <w:ind w:left="1125" w:right="1134" w:hanging="1125"/>
              <w:jc w:val="both"/>
              <w:rPr>
                <w:rFonts w:eastAsia="MS Mincho"/>
              </w:rPr>
            </w:pPr>
          </w:p>
          <w:p w14:paraId="0AAAC39D" w14:textId="77777777" w:rsidR="0078585E" w:rsidRPr="00A73701" w:rsidRDefault="0078585E" w:rsidP="0078585E">
            <w:pPr>
              <w:spacing w:after="60"/>
              <w:ind w:leftChars="46" w:left="92" w:right="90"/>
            </w:pPr>
          </w:p>
        </w:tc>
      </w:tr>
      <w:tr w:rsidR="0078585E" w:rsidRPr="0097780B" w14:paraId="7E126F99" w14:textId="77777777" w:rsidTr="00BF0C6E">
        <w:trPr>
          <w:trHeight w:val="426"/>
        </w:trPr>
        <w:tc>
          <w:tcPr>
            <w:tcW w:w="7080" w:type="dxa"/>
            <w:gridSpan w:val="2"/>
          </w:tcPr>
          <w:p w14:paraId="36127B56" w14:textId="6D33E9FE" w:rsidR="0078585E" w:rsidRPr="00A73701" w:rsidRDefault="0078585E" w:rsidP="0078585E">
            <w:pPr>
              <w:spacing w:after="60"/>
              <w:ind w:leftChars="46" w:left="92" w:right="90"/>
            </w:pPr>
            <w:r w:rsidRPr="007341FB">
              <w:rPr>
                <w:sz w:val="18"/>
                <w:szCs w:val="18"/>
                <w:lang w:val="en-US" w:eastAsia="ja-JP"/>
              </w:rPr>
              <w:t>No rounding shall be applied on UBE.</w:t>
            </w:r>
          </w:p>
        </w:tc>
      </w:tr>
    </w:tbl>
    <w:p w14:paraId="3C216208" w14:textId="795DE68B" w:rsidR="00A73701" w:rsidRDefault="00A73701" w:rsidP="00DD3AFF">
      <w:pPr>
        <w:spacing w:after="120"/>
        <w:ind w:left="2259" w:right="1134" w:hanging="1125"/>
        <w:jc w:val="both"/>
        <w:rPr>
          <w:ins w:id="1324" w:author="JRC" w:date="2022-11-04T11:34:00Z"/>
          <w:rFonts w:eastAsia="MS Mincho"/>
          <w:b/>
        </w:rPr>
      </w:pPr>
    </w:p>
    <w:p w14:paraId="2262506B" w14:textId="7A169AA5" w:rsidR="006C24B4" w:rsidRDefault="00E618F6" w:rsidP="00DD3AFF">
      <w:pPr>
        <w:spacing w:after="120"/>
        <w:ind w:left="2259" w:right="1134" w:hanging="1125"/>
        <w:jc w:val="both"/>
        <w:rPr>
          <w:ins w:id="1325" w:author="JRC" w:date="2022-11-04T12:51:00Z"/>
          <w:rFonts w:eastAsia="MS Mincho"/>
        </w:rPr>
      </w:pPr>
      <w:ins w:id="1326" w:author="JRC" w:date="2022-11-04T12:51:00Z">
        <w:r>
          <w:rPr>
            <w:rFonts w:eastAsia="MS Mincho"/>
          </w:rPr>
          <w:t xml:space="preserve">                       </w:t>
        </w:r>
      </w:ins>
      <w:ins w:id="1327" w:author="JRC" w:date="2022-11-04T11:35:00Z">
        <w:r w:rsidR="006C24B4">
          <w:rPr>
            <w:rFonts w:eastAsia="MS Mincho"/>
          </w:rPr>
          <w:t>[</w:t>
        </w:r>
        <w:r w:rsidR="006C24B4" w:rsidRPr="006C24B4">
          <w:rPr>
            <w:rFonts w:eastAsia="MS Mincho"/>
          </w:rPr>
          <w:t>B</w:t>
        </w:r>
      </w:ins>
      <w:ins w:id="1328" w:author="JRC" w:date="2022-11-04T11:34:00Z">
        <w:r w:rsidR="006C24B4" w:rsidRPr="006C24B4">
          <w:rPr>
            <w:rFonts w:eastAsia="MS Mincho"/>
          </w:rPr>
          <w:t>idirectional charger</w:t>
        </w:r>
      </w:ins>
      <w:ins w:id="1329" w:author="JRC" w:date="2022-11-04T11:35:00Z">
        <w:r w:rsidR="006C24B4">
          <w:rPr>
            <w:rFonts w:eastAsia="MS Mincho"/>
          </w:rPr>
          <w:t xml:space="preserve"> values</w:t>
        </w:r>
      </w:ins>
      <w:ins w:id="1330" w:author="JRC" w:date="2022-11-18T16:09:00Z">
        <w:r w:rsidR="003F7D41">
          <w:rPr>
            <w:rFonts w:eastAsia="MS Mincho"/>
          </w:rPr>
          <w:t>/</w:t>
        </w:r>
        <w:r w:rsidR="003F7D41" w:rsidRPr="003F7D41">
          <w:t xml:space="preserve"> </w:t>
        </w:r>
        <w:r w:rsidR="003F7D41">
          <w:t>bidirectional power supplier</w:t>
        </w:r>
        <w:r w:rsidR="003F7D41" w:rsidRPr="006C24B4">
          <w:rPr>
            <w:rFonts w:eastAsia="MS Mincho"/>
          </w:rPr>
          <w:t xml:space="preserve"> </w:t>
        </w:r>
      </w:ins>
      <w:ins w:id="1331" w:author="JRC" w:date="2022-11-04T11:35:00Z">
        <w:r w:rsidR="006C24B4" w:rsidRPr="006C24B4">
          <w:rPr>
            <w:rFonts w:eastAsia="MS Mincho"/>
          </w:rPr>
          <w:t>…</w:t>
        </w:r>
        <w:r w:rsidR="006C24B4">
          <w:rPr>
            <w:rFonts w:eastAsia="MS Mincho"/>
          </w:rPr>
          <w:t>]</w:t>
        </w:r>
      </w:ins>
    </w:p>
    <w:p w14:paraId="1BCEED8B" w14:textId="1801A482" w:rsidR="00E618F6" w:rsidRDefault="00E618F6" w:rsidP="00E618F6">
      <w:pPr>
        <w:spacing w:after="120"/>
        <w:ind w:left="2261" w:right="1138"/>
        <w:jc w:val="both"/>
        <w:rPr>
          <w:ins w:id="1332" w:author="JRC" w:date="2022-11-04T12:51:00Z"/>
        </w:rPr>
      </w:pPr>
      <w:ins w:id="1333" w:author="JRC" w:date="2022-11-04T12:51:00Z">
        <w:r>
          <w:t>[</w:t>
        </w:r>
        <w:r w:rsidRPr="008A32EB">
          <w:t xml:space="preserve">As an alternative to use of measurement devices, use of on-board measurement data is permissible if the accuracy and frequency of these data is demonstrated to the responsible authority to meet the minimum requirements for accuracy and frequency described in </w:t>
        </w:r>
        <w:r>
          <w:t>[</w:t>
        </w:r>
        <w:r>
          <w:rPr>
            <w:cs/>
          </w:rPr>
          <w:t>‎</w:t>
        </w:r>
        <w:r>
          <w:t>2.2. of this Annex]</w:t>
        </w:r>
        <w:r w:rsidRPr="008A32EB">
          <w:t xml:space="preserve">. </w:t>
        </w:r>
        <w:r>
          <w:t>]</w:t>
        </w:r>
      </w:ins>
    </w:p>
    <w:p w14:paraId="7996EBB3" w14:textId="77777777" w:rsidR="00E618F6" w:rsidRPr="006C24B4" w:rsidRDefault="00E618F6" w:rsidP="00DD3AFF">
      <w:pPr>
        <w:spacing w:after="120"/>
        <w:ind w:left="2259" w:right="1134" w:hanging="1125"/>
        <w:jc w:val="both"/>
        <w:rPr>
          <w:rFonts w:eastAsia="MS Mincho"/>
        </w:rPr>
      </w:pPr>
    </w:p>
    <w:p w14:paraId="15DEEC9B" w14:textId="5113EDCC" w:rsidR="00A73701" w:rsidRDefault="00A73701" w:rsidP="00DD3AFF">
      <w:pPr>
        <w:spacing w:after="120"/>
        <w:ind w:left="2259" w:right="1134" w:hanging="1125"/>
        <w:jc w:val="both"/>
        <w:rPr>
          <w:rFonts w:eastAsia="MS Mincho"/>
        </w:rPr>
      </w:pPr>
    </w:p>
    <w:p w14:paraId="04969BE1" w14:textId="202C4C41" w:rsidR="00A73701" w:rsidRPr="00DD3AFF" w:rsidDel="00C4443F" w:rsidRDefault="00A73701" w:rsidP="00DD3AFF">
      <w:pPr>
        <w:spacing w:after="120"/>
        <w:ind w:left="2259" w:right="1134" w:hanging="1125"/>
        <w:jc w:val="both"/>
        <w:rPr>
          <w:del w:id="1334" w:author="JRC" w:date="2022-11-18T15:30:00Z"/>
          <w:rFonts w:eastAsia="MS Mincho"/>
        </w:rPr>
      </w:pPr>
    </w:p>
    <w:p w14:paraId="03C25D99" w14:textId="75703407" w:rsidR="00DD3AFF" w:rsidRPr="00DD3AFF" w:rsidDel="00C4443F" w:rsidRDefault="00DD3AFF" w:rsidP="00A026B9">
      <w:pPr>
        <w:spacing w:before="120" w:after="120"/>
        <w:ind w:left="2257" w:right="1134" w:hanging="1123"/>
        <w:jc w:val="both"/>
        <w:rPr>
          <w:del w:id="1335" w:author="JRC" w:date="2022-11-18T15:30:00Z"/>
          <w:rFonts w:eastAsia="MS Mincho"/>
        </w:rPr>
      </w:pPr>
      <w:del w:id="1336" w:author="JRC" w:date="2022-11-18T15:30:00Z">
        <w:r w:rsidRPr="00DD3AFF" w:rsidDel="00C4443F">
          <w:rPr>
            <w:rFonts w:eastAsia="MS Mincho"/>
          </w:rPr>
          <w:delText>2.2.</w:delText>
        </w:r>
        <w:r w:rsidRPr="00DD3AFF" w:rsidDel="00C4443F">
          <w:rPr>
            <w:rFonts w:eastAsia="MS Mincho"/>
          </w:rPr>
          <w:tab/>
          <w:delText>Range for PEVs</w:delText>
        </w:r>
      </w:del>
    </w:p>
    <w:p w14:paraId="528D5A3F" w14:textId="5C29C57A" w:rsidR="00DD3AFF" w:rsidRPr="00DD3AFF" w:rsidDel="00C4443F" w:rsidRDefault="00DD3AFF" w:rsidP="00DD3AFF">
      <w:pPr>
        <w:spacing w:after="120"/>
        <w:ind w:left="2259" w:right="1134" w:hanging="1125"/>
        <w:jc w:val="both"/>
        <w:rPr>
          <w:del w:id="1337" w:author="JRC" w:date="2022-11-18T15:30:00Z"/>
          <w:rFonts w:eastAsia="MS Mincho"/>
        </w:rPr>
      </w:pPr>
      <w:del w:id="1338" w:author="JRC" w:date="2022-11-18T15:30:00Z">
        <w:r w:rsidRPr="00DD3AFF" w:rsidDel="00C4443F">
          <w:rPr>
            <w:rFonts w:eastAsia="MS Mincho"/>
          </w:rPr>
          <w:delText>2.2.1.</w:delText>
        </w:r>
        <w:r w:rsidRPr="00DD3AFF" w:rsidDel="00C4443F">
          <w:rPr>
            <w:rFonts w:eastAsia="MS Mincho"/>
          </w:rPr>
          <w:tab/>
          <w:delText>Measured Range values for PEVs</w:delText>
        </w:r>
      </w:del>
    </w:p>
    <w:tbl>
      <w:tblPr>
        <w:tblStyle w:val="TableGrid3"/>
        <w:tblW w:w="8222" w:type="dxa"/>
        <w:tblInd w:w="1271" w:type="dxa"/>
        <w:tblLayout w:type="fixed"/>
        <w:tblLook w:val="04A0" w:firstRow="1" w:lastRow="0" w:firstColumn="1" w:lastColumn="0" w:noHBand="0" w:noVBand="1"/>
      </w:tblPr>
      <w:tblGrid>
        <w:gridCol w:w="1276"/>
        <w:gridCol w:w="3260"/>
        <w:gridCol w:w="3686"/>
      </w:tblGrid>
      <w:tr w:rsidR="00DD3AFF" w:rsidRPr="00DD3AFF" w:rsidDel="00C4443F" w14:paraId="5442EB1C" w14:textId="0B8156D5" w:rsidTr="00746AF7">
        <w:trPr>
          <w:trHeight w:val="181"/>
          <w:del w:id="1339" w:author="JRC" w:date="2022-11-18T15:30:00Z"/>
        </w:trPr>
        <w:tc>
          <w:tcPr>
            <w:tcW w:w="1276" w:type="dxa"/>
            <w:tcBorders>
              <w:top w:val="single" w:sz="4" w:space="0" w:color="auto"/>
              <w:left w:val="single" w:sz="4" w:space="0" w:color="auto"/>
              <w:bottom w:val="single" w:sz="12" w:space="0" w:color="auto"/>
              <w:right w:val="single" w:sz="4" w:space="0" w:color="auto"/>
            </w:tcBorders>
            <w:vAlign w:val="center"/>
          </w:tcPr>
          <w:p w14:paraId="13CC0E69" w14:textId="4E80FAC0" w:rsidR="00DD3AFF" w:rsidRPr="00284822" w:rsidDel="00C4443F" w:rsidRDefault="00DD3AFF" w:rsidP="00DD3AFF">
            <w:pPr>
              <w:spacing w:after="60"/>
              <w:ind w:leftChars="65" w:left="130" w:right="50"/>
              <w:rPr>
                <w:del w:id="1340" w:author="JRC" w:date="2022-11-18T15:30:00Z"/>
                <w:i/>
                <w:iCs/>
                <w:sz w:val="16"/>
                <w:szCs w:val="16"/>
                <w:lang w:eastAsia="ja-JP"/>
              </w:rPr>
            </w:pPr>
            <w:del w:id="1341" w:author="JRC" w:date="2022-11-18T15:30:00Z">
              <w:r w:rsidRPr="00284822" w:rsidDel="00C4443F">
                <w:rPr>
                  <w:i/>
                  <w:iCs/>
                  <w:sz w:val="16"/>
                  <w:szCs w:val="16"/>
                </w:rPr>
                <w:lastRenderedPageBreak/>
                <w:delText>P</w:delText>
              </w:r>
              <w:r w:rsidRPr="00284822" w:rsidDel="00C4443F">
                <w:rPr>
                  <w:i/>
                  <w:iCs/>
                  <w:sz w:val="16"/>
                  <w:szCs w:val="16"/>
                  <w:lang w:eastAsia="ja-JP"/>
                </w:rPr>
                <w:delText>arameters</w:delText>
              </w:r>
            </w:del>
          </w:p>
        </w:tc>
        <w:tc>
          <w:tcPr>
            <w:tcW w:w="6946" w:type="dxa"/>
            <w:gridSpan w:val="2"/>
            <w:tcBorders>
              <w:top w:val="single" w:sz="4" w:space="0" w:color="auto"/>
              <w:left w:val="single" w:sz="4" w:space="0" w:color="auto"/>
              <w:bottom w:val="single" w:sz="12" w:space="0" w:color="auto"/>
              <w:right w:val="single" w:sz="4" w:space="0" w:color="auto"/>
            </w:tcBorders>
            <w:vAlign w:val="center"/>
          </w:tcPr>
          <w:p w14:paraId="16519EB9" w14:textId="09C952FD" w:rsidR="00DD3AFF" w:rsidRPr="00284822" w:rsidDel="00C4443F" w:rsidRDefault="00DD3AFF" w:rsidP="00DD3AFF">
            <w:pPr>
              <w:spacing w:after="60"/>
              <w:ind w:leftChars="46" w:left="92" w:right="90"/>
              <w:jc w:val="center"/>
              <w:rPr>
                <w:del w:id="1342" w:author="JRC" w:date="2022-11-18T15:30:00Z"/>
                <w:i/>
                <w:iCs/>
                <w:sz w:val="16"/>
                <w:szCs w:val="16"/>
                <w:lang w:eastAsia="ja-JP"/>
              </w:rPr>
            </w:pPr>
            <w:del w:id="1343" w:author="JRC" w:date="2022-11-18T15:30:00Z">
              <w:r w:rsidRPr="00284822" w:rsidDel="00C4443F">
                <w:rPr>
                  <w:i/>
                  <w:iCs/>
                  <w:sz w:val="16"/>
                  <w:szCs w:val="16"/>
                  <w:lang w:eastAsia="ja-JP"/>
                </w:rPr>
                <w:delText>Explanation</w:delText>
              </w:r>
            </w:del>
          </w:p>
        </w:tc>
      </w:tr>
      <w:tr w:rsidR="00DD3AFF" w:rsidRPr="00DD3AFF" w:rsidDel="00C4443F" w14:paraId="53D8FADC" w14:textId="3FE0F05E" w:rsidTr="001850F9">
        <w:trPr>
          <w:trHeight w:val="181"/>
          <w:del w:id="1344" w:author="JRC" w:date="2022-11-18T15:30:00Z"/>
        </w:trPr>
        <w:tc>
          <w:tcPr>
            <w:tcW w:w="1276" w:type="dxa"/>
            <w:vMerge w:val="restart"/>
            <w:tcBorders>
              <w:top w:val="single" w:sz="12" w:space="0" w:color="auto"/>
            </w:tcBorders>
            <w:vAlign w:val="center"/>
          </w:tcPr>
          <w:p w14:paraId="26426B16" w14:textId="2A315BB9" w:rsidR="00DD3AFF" w:rsidRPr="00DD3AFF" w:rsidDel="00C4443F" w:rsidRDefault="00DD3AFF" w:rsidP="00DD3AFF">
            <w:pPr>
              <w:spacing w:after="60"/>
              <w:ind w:leftChars="65" w:left="130" w:right="50"/>
              <w:rPr>
                <w:del w:id="1345" w:author="JRC" w:date="2022-11-18T15:30:00Z"/>
                <w:lang w:eastAsia="ja-JP"/>
              </w:rPr>
            </w:pPr>
            <w:del w:id="1346" w:author="JRC" w:date="2022-11-18T15:30:00Z">
              <w:r w:rsidRPr="00DD3AFF" w:rsidDel="00C4443F">
                <w:rPr>
                  <w:lang w:eastAsia="ja-JP"/>
                </w:rPr>
                <w:delText>Range</w:delText>
              </w:r>
              <w:r w:rsidRPr="00DD3AFF" w:rsidDel="00C4443F">
                <w:rPr>
                  <w:vertAlign w:val="subscript"/>
                  <w:lang w:eastAsia="ja-JP"/>
                </w:rPr>
                <w:delText>measured</w:delText>
              </w:r>
            </w:del>
          </w:p>
        </w:tc>
        <w:tc>
          <w:tcPr>
            <w:tcW w:w="3260" w:type="dxa"/>
            <w:tcBorders>
              <w:top w:val="single" w:sz="12" w:space="0" w:color="auto"/>
            </w:tcBorders>
            <w:vAlign w:val="center"/>
          </w:tcPr>
          <w:p w14:paraId="5D1303A2" w14:textId="74179D55" w:rsidR="00DD3AFF" w:rsidRPr="00DD3AFF" w:rsidDel="00C4443F" w:rsidRDefault="00DD3AFF" w:rsidP="00DD3AFF">
            <w:pPr>
              <w:spacing w:after="60"/>
              <w:ind w:leftChars="46" w:left="92" w:right="90"/>
              <w:rPr>
                <w:del w:id="1347" w:author="JRC" w:date="2022-11-18T15:30:00Z"/>
                <w:sz w:val="18"/>
                <w:szCs w:val="18"/>
                <w:lang w:eastAsia="ja-JP"/>
              </w:rPr>
            </w:pPr>
            <w:del w:id="1348" w:author="JRC" w:date="2022-11-18T15:30:00Z">
              <w:r w:rsidRPr="00DD3AFF" w:rsidDel="00C4443F">
                <w:rPr>
                  <w:sz w:val="18"/>
                  <w:szCs w:val="18"/>
                  <w:lang w:eastAsia="ja-JP"/>
                </w:rPr>
                <w:delText>Shortened Test Procedure (STP)</w:delText>
              </w:r>
            </w:del>
          </w:p>
        </w:tc>
        <w:tc>
          <w:tcPr>
            <w:tcW w:w="3686" w:type="dxa"/>
            <w:tcBorders>
              <w:top w:val="single" w:sz="12" w:space="0" w:color="auto"/>
            </w:tcBorders>
            <w:vAlign w:val="center"/>
          </w:tcPr>
          <w:p w14:paraId="3D7F331F" w14:textId="7A6CED85" w:rsidR="00DD3AFF" w:rsidRPr="00DD3AFF" w:rsidDel="00C4443F" w:rsidRDefault="00DD3AFF" w:rsidP="00DD3AFF">
            <w:pPr>
              <w:spacing w:after="60"/>
              <w:ind w:leftChars="21" w:left="42" w:right="140"/>
              <w:rPr>
                <w:del w:id="1349" w:author="JRC" w:date="2022-11-18T15:30:00Z"/>
                <w:lang w:eastAsia="ja-JP"/>
              </w:rPr>
            </w:pPr>
            <w:del w:id="1350" w:author="JRC" w:date="2022-11-18T15:30:00Z">
              <w:r w:rsidRPr="00DD3AFF" w:rsidDel="00C4443F">
                <w:rPr>
                  <w:sz w:val="18"/>
                  <w:szCs w:val="18"/>
                  <w:lang w:eastAsia="ja-JP"/>
                </w:rPr>
                <w:delText>Consecutive Cycle Procedure (CCP)</w:delText>
              </w:r>
            </w:del>
          </w:p>
        </w:tc>
      </w:tr>
      <w:tr w:rsidR="00DD3AFF" w:rsidRPr="00DD3AFF" w:rsidDel="00C4443F" w14:paraId="43F88E93" w14:textId="1F4ED790" w:rsidTr="00816B2F">
        <w:trPr>
          <w:trHeight w:val="181"/>
          <w:del w:id="1351" w:author="JRC" w:date="2022-11-18T15:30:00Z"/>
        </w:trPr>
        <w:tc>
          <w:tcPr>
            <w:tcW w:w="1276" w:type="dxa"/>
            <w:vMerge/>
            <w:vAlign w:val="center"/>
          </w:tcPr>
          <w:p w14:paraId="461CB884" w14:textId="3372131A" w:rsidR="00DD3AFF" w:rsidRPr="00DD3AFF" w:rsidDel="00C4443F" w:rsidRDefault="00DD3AFF" w:rsidP="00DD3AFF">
            <w:pPr>
              <w:spacing w:after="60"/>
              <w:ind w:leftChars="65" w:left="130" w:right="50"/>
              <w:rPr>
                <w:del w:id="1352" w:author="JRC" w:date="2022-11-18T15:30:00Z"/>
                <w:lang w:eastAsia="ja-JP"/>
              </w:rPr>
            </w:pPr>
          </w:p>
        </w:tc>
        <w:tc>
          <w:tcPr>
            <w:tcW w:w="3260" w:type="dxa"/>
          </w:tcPr>
          <w:p w14:paraId="56DF7DB0" w14:textId="4D6E83C8" w:rsidR="00DD3AFF" w:rsidRPr="007341FB" w:rsidDel="00C4443F" w:rsidRDefault="00DD3AFF" w:rsidP="00DD3AFF">
            <w:pPr>
              <w:spacing w:after="60"/>
              <w:ind w:leftChars="46" w:left="92" w:right="90"/>
              <w:rPr>
                <w:del w:id="1353" w:author="JRC" w:date="2022-11-18T15:30:00Z"/>
                <w:sz w:val="18"/>
                <w:szCs w:val="18"/>
                <w:lang w:eastAsia="ja-JP"/>
              </w:rPr>
            </w:pPr>
            <w:del w:id="1354" w:author="JRC" w:date="2022-11-18T15:30:00Z">
              <w:r w:rsidRPr="007341FB" w:rsidDel="00C4443F">
                <w:rPr>
                  <w:sz w:val="18"/>
                  <w:szCs w:val="18"/>
                  <w:lang w:eastAsia="ja-JP"/>
                </w:rPr>
                <w:delText>Range value (PER</w:delText>
              </w:r>
              <w:r w:rsidRPr="007341FB" w:rsidDel="00C4443F">
                <w:rPr>
                  <w:sz w:val="18"/>
                  <w:szCs w:val="18"/>
                  <w:vertAlign w:val="subscript"/>
                  <w:lang w:eastAsia="ja-JP"/>
                </w:rPr>
                <w:delText>WLTC</w:delText>
              </w:r>
              <w:r w:rsidRPr="007341FB" w:rsidDel="00C4443F">
                <w:rPr>
                  <w:sz w:val="18"/>
                  <w:szCs w:val="18"/>
                  <w:lang w:eastAsia="ja-JP"/>
                </w:rPr>
                <w:delText>) shall be determined according to GTR15 Annex 8, Table A8/11, Step no. 4.</w:delText>
              </w:r>
            </w:del>
          </w:p>
        </w:tc>
        <w:tc>
          <w:tcPr>
            <w:tcW w:w="3686" w:type="dxa"/>
          </w:tcPr>
          <w:p w14:paraId="56E5ABB1" w14:textId="35C9F1D2" w:rsidR="00DD3AFF" w:rsidRPr="007341FB" w:rsidDel="00C4443F" w:rsidRDefault="00DD3AFF" w:rsidP="00DD3AFF">
            <w:pPr>
              <w:spacing w:after="60"/>
              <w:ind w:leftChars="21" w:left="42" w:right="140"/>
              <w:rPr>
                <w:del w:id="1355" w:author="JRC" w:date="2022-11-18T15:30:00Z"/>
                <w:sz w:val="18"/>
                <w:szCs w:val="18"/>
                <w:lang w:eastAsia="ja-JP"/>
              </w:rPr>
            </w:pPr>
            <w:del w:id="1356" w:author="JRC" w:date="2022-11-18T15:30:00Z">
              <w:r w:rsidRPr="007341FB" w:rsidDel="00C4443F">
                <w:rPr>
                  <w:sz w:val="18"/>
                  <w:szCs w:val="18"/>
                  <w:lang w:eastAsia="ja-JP"/>
                </w:rPr>
                <w:delText>Range value (PER</w:delText>
              </w:r>
              <w:r w:rsidRPr="007341FB" w:rsidDel="00C4443F">
                <w:rPr>
                  <w:sz w:val="18"/>
                  <w:szCs w:val="18"/>
                  <w:vertAlign w:val="subscript"/>
                  <w:lang w:eastAsia="ja-JP"/>
                </w:rPr>
                <w:delText>WLTC</w:delText>
              </w:r>
              <w:r w:rsidRPr="007341FB" w:rsidDel="00C4443F">
                <w:rPr>
                  <w:sz w:val="18"/>
                  <w:szCs w:val="18"/>
                  <w:lang w:eastAsia="ja-JP"/>
                </w:rPr>
                <w:delText>) shall be determined according to GTR15 Annex 8, Table A8/10, step no. 5.</w:delText>
              </w:r>
            </w:del>
          </w:p>
        </w:tc>
      </w:tr>
      <w:tr w:rsidR="00DD3AFF" w:rsidRPr="00DD3AFF" w:rsidDel="00C4443F" w14:paraId="6F706112" w14:textId="78C6D2DD" w:rsidTr="00816B2F">
        <w:trPr>
          <w:trHeight w:val="363"/>
          <w:del w:id="1357" w:author="JRC" w:date="2022-11-18T15:30:00Z"/>
        </w:trPr>
        <w:tc>
          <w:tcPr>
            <w:tcW w:w="1276" w:type="dxa"/>
            <w:vMerge/>
          </w:tcPr>
          <w:p w14:paraId="31827F1C" w14:textId="2EB073B9" w:rsidR="00DD3AFF" w:rsidRPr="00DD3AFF" w:rsidDel="00C4443F" w:rsidRDefault="00DD3AFF" w:rsidP="00DD3AFF">
            <w:pPr>
              <w:spacing w:after="60"/>
              <w:ind w:leftChars="65" w:left="130" w:right="50"/>
              <w:rPr>
                <w:del w:id="1358" w:author="JRC" w:date="2022-11-18T15:30:00Z"/>
              </w:rPr>
            </w:pPr>
          </w:p>
        </w:tc>
        <w:tc>
          <w:tcPr>
            <w:tcW w:w="6946" w:type="dxa"/>
            <w:gridSpan w:val="2"/>
          </w:tcPr>
          <w:p w14:paraId="7653299D" w14:textId="3E525D01" w:rsidR="00DD3AFF" w:rsidRPr="007341FB" w:rsidDel="00C4443F" w:rsidRDefault="00DD3AFF" w:rsidP="00DD3AFF">
            <w:pPr>
              <w:spacing w:after="60"/>
              <w:ind w:left="143" w:right="90"/>
              <w:rPr>
                <w:del w:id="1359" w:author="JRC" w:date="2022-11-18T15:30:00Z"/>
                <w:sz w:val="18"/>
                <w:szCs w:val="18"/>
                <w:lang w:eastAsia="ja-JP"/>
              </w:rPr>
            </w:pPr>
            <w:del w:id="1360" w:author="JRC" w:date="2022-11-18T15:30:00Z">
              <w:r w:rsidRPr="007341FB" w:rsidDel="00C4443F">
                <w:rPr>
                  <w:sz w:val="18"/>
                  <w:szCs w:val="18"/>
                  <w:lang w:val="en-US" w:eastAsia="ja-JP"/>
                </w:rPr>
                <w:delText>No rounding shall be applied on Range</w:delText>
              </w:r>
              <w:r w:rsidRPr="007341FB" w:rsidDel="00C4443F">
                <w:rPr>
                  <w:sz w:val="18"/>
                  <w:szCs w:val="18"/>
                  <w:vertAlign w:val="subscript"/>
                  <w:lang w:val="en-US" w:eastAsia="ja-JP"/>
                </w:rPr>
                <w:delText>measured</w:delText>
              </w:r>
              <w:r w:rsidRPr="007341FB" w:rsidDel="00C4443F">
                <w:rPr>
                  <w:sz w:val="18"/>
                  <w:szCs w:val="18"/>
                  <w:lang w:val="en-US" w:eastAsia="ja-JP"/>
                </w:rPr>
                <w:delText>.</w:delText>
              </w:r>
            </w:del>
          </w:p>
        </w:tc>
      </w:tr>
    </w:tbl>
    <w:p w14:paraId="4548E540" w14:textId="6E9313B7" w:rsidR="00DD3AFF" w:rsidRPr="00DD3AFF" w:rsidDel="00C4443F" w:rsidRDefault="00DD3AFF" w:rsidP="00A07225">
      <w:pPr>
        <w:spacing w:before="120" w:after="120"/>
        <w:ind w:left="2257" w:right="1134" w:hanging="1123"/>
        <w:jc w:val="both"/>
        <w:rPr>
          <w:del w:id="1361" w:author="JRC" w:date="2022-11-18T15:30:00Z"/>
          <w:rFonts w:eastAsia="MS Mincho"/>
        </w:rPr>
      </w:pPr>
      <w:del w:id="1362" w:author="JRC" w:date="2022-11-18T15:30:00Z">
        <w:r w:rsidRPr="00DD3AFF" w:rsidDel="00C4443F">
          <w:rPr>
            <w:rFonts w:eastAsia="MS Mincho"/>
          </w:rPr>
          <w:delText>2.2.2.</w:delText>
        </w:r>
        <w:r w:rsidRPr="00DD3AFF" w:rsidDel="00C4443F">
          <w:rPr>
            <w:rFonts w:eastAsia="MS Mincho"/>
          </w:rPr>
          <w:tab/>
          <w:delText>Certified Range values for PEVs</w:delText>
        </w:r>
      </w:del>
    </w:p>
    <w:tbl>
      <w:tblPr>
        <w:tblStyle w:val="TableGrid3"/>
        <w:tblW w:w="8221" w:type="dxa"/>
        <w:tblInd w:w="1271" w:type="dxa"/>
        <w:tblLayout w:type="fixed"/>
        <w:tblLook w:val="04A0" w:firstRow="1" w:lastRow="0" w:firstColumn="1" w:lastColumn="0" w:noHBand="0" w:noVBand="1"/>
      </w:tblPr>
      <w:tblGrid>
        <w:gridCol w:w="1700"/>
        <w:gridCol w:w="3261"/>
        <w:gridCol w:w="3260"/>
      </w:tblGrid>
      <w:tr w:rsidR="00DD3AFF" w:rsidRPr="00DD3AFF" w:rsidDel="00C4443F" w14:paraId="4E0AE7D0" w14:textId="3409AF34" w:rsidTr="000078E0">
        <w:trPr>
          <w:trHeight w:val="181"/>
          <w:del w:id="1363" w:author="JRC" w:date="2022-11-18T15:30:00Z"/>
        </w:trPr>
        <w:tc>
          <w:tcPr>
            <w:tcW w:w="1700" w:type="dxa"/>
            <w:tcBorders>
              <w:top w:val="single" w:sz="4" w:space="0" w:color="auto"/>
              <w:left w:val="single" w:sz="4" w:space="0" w:color="auto"/>
              <w:bottom w:val="single" w:sz="12" w:space="0" w:color="auto"/>
              <w:right w:val="single" w:sz="4" w:space="0" w:color="auto"/>
            </w:tcBorders>
            <w:vAlign w:val="center"/>
          </w:tcPr>
          <w:p w14:paraId="188FAFE1" w14:textId="0222A991" w:rsidR="00DD3AFF" w:rsidRPr="00284822" w:rsidDel="00C4443F" w:rsidRDefault="00DD3AFF" w:rsidP="00DD3AFF">
            <w:pPr>
              <w:spacing w:after="60"/>
              <w:ind w:leftChars="65" w:left="130" w:right="50"/>
              <w:rPr>
                <w:del w:id="1364" w:author="JRC" w:date="2022-11-18T15:30:00Z"/>
                <w:i/>
                <w:iCs/>
                <w:sz w:val="16"/>
                <w:szCs w:val="16"/>
                <w:lang w:eastAsia="ja-JP"/>
              </w:rPr>
            </w:pPr>
            <w:del w:id="1365" w:author="JRC" w:date="2022-11-18T15:30:00Z">
              <w:r w:rsidRPr="00284822" w:rsidDel="00C4443F">
                <w:rPr>
                  <w:i/>
                  <w:iCs/>
                  <w:sz w:val="16"/>
                  <w:szCs w:val="16"/>
                </w:rPr>
                <w:delText>P</w:delText>
              </w:r>
              <w:r w:rsidRPr="00284822" w:rsidDel="00C4443F">
                <w:rPr>
                  <w:i/>
                  <w:iCs/>
                  <w:sz w:val="16"/>
                  <w:szCs w:val="16"/>
                  <w:lang w:eastAsia="ja-JP"/>
                </w:rPr>
                <w:delText>arameters</w:delText>
              </w:r>
            </w:del>
          </w:p>
        </w:tc>
        <w:tc>
          <w:tcPr>
            <w:tcW w:w="6521" w:type="dxa"/>
            <w:gridSpan w:val="2"/>
            <w:tcBorders>
              <w:top w:val="single" w:sz="4" w:space="0" w:color="auto"/>
              <w:left w:val="single" w:sz="4" w:space="0" w:color="auto"/>
              <w:bottom w:val="single" w:sz="12" w:space="0" w:color="auto"/>
              <w:right w:val="single" w:sz="4" w:space="0" w:color="auto"/>
            </w:tcBorders>
            <w:vAlign w:val="center"/>
          </w:tcPr>
          <w:p w14:paraId="5B5B063B" w14:textId="6CCA9D84" w:rsidR="00DD3AFF" w:rsidRPr="00284822" w:rsidDel="00C4443F" w:rsidRDefault="00DD3AFF" w:rsidP="00DD3AFF">
            <w:pPr>
              <w:spacing w:after="60"/>
              <w:ind w:leftChars="46" w:left="92" w:right="90"/>
              <w:jc w:val="center"/>
              <w:rPr>
                <w:del w:id="1366" w:author="JRC" w:date="2022-11-18T15:30:00Z"/>
                <w:i/>
                <w:iCs/>
                <w:sz w:val="16"/>
                <w:szCs w:val="16"/>
                <w:lang w:eastAsia="ja-JP"/>
              </w:rPr>
            </w:pPr>
            <w:del w:id="1367" w:author="JRC" w:date="2022-11-18T15:30:00Z">
              <w:r w:rsidRPr="00284822" w:rsidDel="00C4443F">
                <w:rPr>
                  <w:i/>
                  <w:iCs/>
                  <w:sz w:val="16"/>
                  <w:szCs w:val="16"/>
                  <w:lang w:eastAsia="ja-JP"/>
                </w:rPr>
                <w:delText>Explanation</w:delText>
              </w:r>
            </w:del>
          </w:p>
        </w:tc>
      </w:tr>
      <w:tr w:rsidR="00DD3AFF" w:rsidRPr="00DD3AFF" w:rsidDel="00C4443F" w14:paraId="5E81DC24" w14:textId="41965A87" w:rsidTr="000078E0">
        <w:trPr>
          <w:trHeight w:val="181"/>
          <w:del w:id="1368" w:author="JRC" w:date="2022-11-18T15:30:00Z"/>
        </w:trPr>
        <w:tc>
          <w:tcPr>
            <w:tcW w:w="1700" w:type="dxa"/>
            <w:vMerge w:val="restart"/>
            <w:tcBorders>
              <w:top w:val="single" w:sz="12" w:space="0" w:color="auto"/>
            </w:tcBorders>
            <w:vAlign w:val="center"/>
          </w:tcPr>
          <w:p w14:paraId="136C035D" w14:textId="567C87B9" w:rsidR="00DD3AFF" w:rsidRPr="00DD3AFF" w:rsidDel="00C4443F" w:rsidRDefault="00DD3AFF" w:rsidP="00DD3AFF">
            <w:pPr>
              <w:spacing w:after="60"/>
              <w:ind w:leftChars="65" w:left="130" w:right="50"/>
              <w:rPr>
                <w:del w:id="1369" w:author="JRC" w:date="2022-11-18T15:30:00Z"/>
                <w:sz w:val="18"/>
                <w:szCs w:val="18"/>
                <w:lang w:eastAsia="ja-JP"/>
              </w:rPr>
            </w:pPr>
            <w:del w:id="1370" w:author="JRC" w:date="2022-11-18T15:30:00Z">
              <w:r w:rsidRPr="00DD3AFF" w:rsidDel="00C4443F">
                <w:rPr>
                  <w:sz w:val="18"/>
                  <w:szCs w:val="18"/>
                  <w:lang w:eastAsia="ja-JP"/>
                </w:rPr>
                <w:delText>Range</w:delText>
              </w:r>
              <w:r w:rsidRPr="00DD3AFF" w:rsidDel="00C4443F">
                <w:rPr>
                  <w:sz w:val="18"/>
                  <w:szCs w:val="18"/>
                  <w:vertAlign w:val="subscript"/>
                  <w:lang w:eastAsia="ja-JP"/>
                </w:rPr>
                <w:delText>certified</w:delText>
              </w:r>
            </w:del>
          </w:p>
          <w:p w14:paraId="31C9B05F" w14:textId="026FB55A" w:rsidR="00DD3AFF" w:rsidRPr="00DD3AFF" w:rsidDel="00C4443F" w:rsidRDefault="00DD3AFF" w:rsidP="00DD3AFF">
            <w:pPr>
              <w:spacing w:after="60"/>
              <w:ind w:leftChars="65" w:left="130" w:right="50"/>
              <w:rPr>
                <w:del w:id="1371" w:author="JRC" w:date="2022-11-18T15:30:00Z"/>
                <w:sz w:val="18"/>
                <w:szCs w:val="18"/>
                <w:lang w:eastAsia="ja-JP"/>
              </w:rPr>
            </w:pPr>
          </w:p>
        </w:tc>
        <w:tc>
          <w:tcPr>
            <w:tcW w:w="3261" w:type="dxa"/>
            <w:tcBorders>
              <w:top w:val="single" w:sz="12" w:space="0" w:color="auto"/>
            </w:tcBorders>
            <w:vAlign w:val="center"/>
          </w:tcPr>
          <w:p w14:paraId="217FFF16" w14:textId="45A5244B" w:rsidR="00DD3AFF" w:rsidRPr="00DD3AFF" w:rsidDel="00C4443F" w:rsidRDefault="00DD3AFF" w:rsidP="00DD3AFF">
            <w:pPr>
              <w:spacing w:after="60"/>
              <w:ind w:leftChars="46" w:left="92" w:right="90"/>
              <w:jc w:val="center"/>
              <w:rPr>
                <w:del w:id="1372" w:author="JRC" w:date="2022-11-18T15:30:00Z"/>
                <w:sz w:val="18"/>
                <w:szCs w:val="18"/>
                <w:lang w:eastAsia="ja-JP"/>
              </w:rPr>
            </w:pPr>
            <w:del w:id="1373" w:author="JRC" w:date="2022-11-18T15:30:00Z">
              <w:r w:rsidRPr="00DD3AFF" w:rsidDel="00C4443F">
                <w:rPr>
                  <w:sz w:val="18"/>
                  <w:szCs w:val="18"/>
                  <w:lang w:eastAsia="ja-JP"/>
                </w:rPr>
                <w:delText>Shortened Test Procedure (STP)</w:delText>
              </w:r>
            </w:del>
          </w:p>
        </w:tc>
        <w:tc>
          <w:tcPr>
            <w:tcW w:w="3260" w:type="dxa"/>
            <w:tcBorders>
              <w:top w:val="single" w:sz="12" w:space="0" w:color="auto"/>
            </w:tcBorders>
            <w:vAlign w:val="center"/>
          </w:tcPr>
          <w:p w14:paraId="4669A8E9" w14:textId="7E63468C" w:rsidR="00DD3AFF" w:rsidRPr="00DD3AFF" w:rsidDel="00C4443F" w:rsidRDefault="00DD3AFF" w:rsidP="00DD3AFF">
            <w:pPr>
              <w:spacing w:after="60"/>
              <w:ind w:leftChars="21" w:left="42" w:right="140"/>
              <w:jc w:val="center"/>
              <w:rPr>
                <w:del w:id="1374" w:author="JRC" w:date="2022-11-18T15:30:00Z"/>
                <w:sz w:val="18"/>
                <w:szCs w:val="18"/>
                <w:lang w:eastAsia="ja-JP"/>
              </w:rPr>
            </w:pPr>
            <w:del w:id="1375" w:author="JRC" w:date="2022-11-18T15:30:00Z">
              <w:r w:rsidRPr="00DD3AFF" w:rsidDel="00C4443F">
                <w:rPr>
                  <w:sz w:val="18"/>
                  <w:szCs w:val="18"/>
                  <w:lang w:eastAsia="ja-JP"/>
                </w:rPr>
                <w:delText>Consecutive Cycle Procedure (CCP)</w:delText>
              </w:r>
            </w:del>
          </w:p>
        </w:tc>
      </w:tr>
      <w:tr w:rsidR="00DD3AFF" w:rsidRPr="00DD3AFF" w:rsidDel="00C4443F" w14:paraId="5861F80D" w14:textId="54D2881A" w:rsidTr="00BE3CF3">
        <w:trPr>
          <w:trHeight w:val="363"/>
          <w:del w:id="1376" w:author="JRC" w:date="2022-11-18T15:30:00Z"/>
        </w:trPr>
        <w:tc>
          <w:tcPr>
            <w:tcW w:w="1700" w:type="dxa"/>
            <w:vMerge/>
          </w:tcPr>
          <w:p w14:paraId="36E747B1" w14:textId="401BB5A6" w:rsidR="00DD3AFF" w:rsidRPr="00DD3AFF" w:rsidDel="00C4443F" w:rsidRDefault="00DD3AFF" w:rsidP="00DD3AFF">
            <w:pPr>
              <w:spacing w:after="60"/>
              <w:ind w:leftChars="65" w:left="130" w:right="50"/>
              <w:rPr>
                <w:del w:id="1377" w:author="JRC" w:date="2022-11-18T15:30:00Z"/>
                <w:lang w:eastAsia="ja-JP"/>
              </w:rPr>
            </w:pPr>
          </w:p>
        </w:tc>
        <w:tc>
          <w:tcPr>
            <w:tcW w:w="3261" w:type="dxa"/>
          </w:tcPr>
          <w:p w14:paraId="61B61961" w14:textId="0BC0DB8B" w:rsidR="00DD3AFF" w:rsidRPr="007341FB" w:rsidDel="00C4443F" w:rsidRDefault="00DD3AFF" w:rsidP="00DD3AFF">
            <w:pPr>
              <w:spacing w:after="60"/>
              <w:ind w:leftChars="46" w:left="92" w:right="90"/>
              <w:rPr>
                <w:del w:id="1378" w:author="JRC" w:date="2022-11-18T15:30:00Z"/>
                <w:sz w:val="18"/>
                <w:szCs w:val="18"/>
              </w:rPr>
            </w:pPr>
            <w:del w:id="1379" w:author="JRC" w:date="2022-11-18T15:30:00Z">
              <w:r w:rsidRPr="007341FB" w:rsidDel="00C4443F">
                <w:rPr>
                  <w:sz w:val="18"/>
                  <w:szCs w:val="18"/>
                  <w:lang w:eastAsia="ja-JP"/>
                </w:rPr>
                <w:delText>Range value (PER</w:delText>
              </w:r>
              <w:r w:rsidRPr="007341FB" w:rsidDel="00C4443F">
                <w:rPr>
                  <w:sz w:val="18"/>
                  <w:szCs w:val="18"/>
                  <w:vertAlign w:val="subscript"/>
                  <w:lang w:eastAsia="ja-JP"/>
                </w:rPr>
                <w:delText>WLTC</w:delText>
              </w:r>
              <w:r w:rsidRPr="007341FB" w:rsidDel="00C4443F">
                <w:rPr>
                  <w:sz w:val="18"/>
                  <w:szCs w:val="18"/>
                  <w:lang w:eastAsia="ja-JP"/>
                </w:rPr>
                <w:delText>) according to GTR15 Annex 8, Table A8/11 Step no.6. or 9</w:delText>
              </w:r>
              <w:bookmarkStart w:id="1380" w:name="_Ref85442309"/>
              <w:r w:rsidR="00FD5F83" w:rsidRPr="007341FB" w:rsidDel="00C4443F">
                <w:rPr>
                  <w:sz w:val="18"/>
                  <w:szCs w:val="18"/>
                  <w:vertAlign w:val="superscript"/>
                  <w:lang w:eastAsia="ja-JP"/>
                </w:rPr>
                <w:delText>†</w:delText>
              </w:r>
              <w:bookmarkEnd w:id="1380"/>
              <w:r w:rsidRPr="007341FB" w:rsidDel="00C4443F">
                <w:rPr>
                  <w:sz w:val="18"/>
                  <w:szCs w:val="18"/>
                  <w:lang w:eastAsia="ja-JP"/>
                </w:rPr>
                <w:delText>.</w:delText>
              </w:r>
            </w:del>
          </w:p>
        </w:tc>
        <w:tc>
          <w:tcPr>
            <w:tcW w:w="3260" w:type="dxa"/>
          </w:tcPr>
          <w:p w14:paraId="21F89467" w14:textId="45687EBA" w:rsidR="00DD3AFF" w:rsidRPr="007341FB" w:rsidDel="00C4443F" w:rsidRDefault="00DD3AFF" w:rsidP="00DD3AFF">
            <w:pPr>
              <w:spacing w:after="60"/>
              <w:ind w:leftChars="68" w:left="136" w:right="140"/>
              <w:rPr>
                <w:del w:id="1381" w:author="JRC" w:date="2022-11-18T15:30:00Z"/>
                <w:sz w:val="18"/>
                <w:szCs w:val="18"/>
              </w:rPr>
            </w:pPr>
            <w:del w:id="1382" w:author="JRC" w:date="2022-11-18T15:30:00Z">
              <w:r w:rsidRPr="007341FB" w:rsidDel="00C4443F">
                <w:rPr>
                  <w:sz w:val="18"/>
                  <w:szCs w:val="18"/>
                  <w:lang w:eastAsia="ja-JP"/>
                </w:rPr>
                <w:delText>Range value (PER</w:delText>
              </w:r>
              <w:r w:rsidRPr="007341FB" w:rsidDel="00C4443F">
                <w:rPr>
                  <w:sz w:val="18"/>
                  <w:szCs w:val="18"/>
                  <w:vertAlign w:val="subscript"/>
                  <w:lang w:eastAsia="ja-JP"/>
                </w:rPr>
                <w:delText>WLTC</w:delText>
              </w:r>
              <w:r w:rsidRPr="007341FB" w:rsidDel="00C4443F">
                <w:rPr>
                  <w:sz w:val="18"/>
                  <w:szCs w:val="18"/>
                  <w:lang w:eastAsia="ja-JP"/>
                </w:rPr>
                <w:delText>) according to GTR15 Annex 8, Table A8/10 Step no.7. or 10</w:delText>
              </w:r>
              <w:r w:rsidR="00AC4462" w:rsidRPr="007341FB" w:rsidDel="00C4443F">
                <w:rPr>
                  <w:sz w:val="18"/>
                  <w:szCs w:val="18"/>
                  <w:vertAlign w:val="superscript"/>
                  <w:lang w:eastAsia="ja-JP"/>
                </w:rPr>
                <w:delText>†</w:delText>
              </w:r>
              <w:r w:rsidRPr="007341FB" w:rsidDel="00C4443F">
                <w:rPr>
                  <w:sz w:val="18"/>
                  <w:szCs w:val="18"/>
                  <w:lang w:eastAsia="ja-JP"/>
                </w:rPr>
                <w:delText>.</w:delText>
              </w:r>
            </w:del>
          </w:p>
        </w:tc>
      </w:tr>
      <w:tr w:rsidR="00DD3AFF" w:rsidRPr="00DD3AFF" w:rsidDel="00C4443F" w14:paraId="0A7C6483" w14:textId="3D688A18" w:rsidTr="00BE3CF3">
        <w:trPr>
          <w:trHeight w:val="363"/>
          <w:del w:id="1383" w:author="JRC" w:date="2022-11-18T15:30:00Z"/>
        </w:trPr>
        <w:tc>
          <w:tcPr>
            <w:tcW w:w="1700" w:type="dxa"/>
            <w:vMerge/>
          </w:tcPr>
          <w:p w14:paraId="4175F33F" w14:textId="2BBC21D1" w:rsidR="00DD3AFF" w:rsidRPr="00DD3AFF" w:rsidDel="00C4443F" w:rsidRDefault="00DD3AFF" w:rsidP="00DD3AFF">
            <w:pPr>
              <w:spacing w:after="60"/>
              <w:ind w:leftChars="65" w:left="130" w:right="50"/>
              <w:rPr>
                <w:del w:id="1384" w:author="JRC" w:date="2022-11-18T15:30:00Z"/>
                <w:lang w:eastAsia="ja-JP"/>
              </w:rPr>
            </w:pPr>
          </w:p>
        </w:tc>
        <w:tc>
          <w:tcPr>
            <w:tcW w:w="6521" w:type="dxa"/>
            <w:gridSpan w:val="2"/>
          </w:tcPr>
          <w:p w14:paraId="6501A0A2" w14:textId="6E869E01" w:rsidR="00DD3AFF" w:rsidRPr="007341FB" w:rsidDel="00C4443F" w:rsidRDefault="00DD3AFF" w:rsidP="00DD3AFF">
            <w:pPr>
              <w:spacing w:after="60"/>
              <w:ind w:leftChars="46" w:left="92" w:right="90"/>
              <w:rPr>
                <w:del w:id="1385" w:author="JRC" w:date="2022-11-18T15:30:00Z"/>
                <w:sz w:val="18"/>
                <w:szCs w:val="18"/>
                <w:lang w:eastAsia="ja-JP"/>
              </w:rPr>
            </w:pPr>
            <w:del w:id="1386" w:author="JRC" w:date="2022-11-18T15:30:00Z">
              <w:r w:rsidRPr="007341FB" w:rsidDel="00C4443F">
                <w:rPr>
                  <w:sz w:val="18"/>
                  <w:szCs w:val="18"/>
                  <w:lang w:eastAsia="ja-JP"/>
                </w:rPr>
                <w:delText>Range</w:delText>
              </w:r>
              <w:r w:rsidRPr="007341FB" w:rsidDel="00C4443F">
                <w:rPr>
                  <w:sz w:val="18"/>
                  <w:szCs w:val="18"/>
                  <w:vertAlign w:val="subscript"/>
                  <w:lang w:val="en-US" w:eastAsia="ja-JP"/>
                </w:rPr>
                <w:delText>certified</w:delText>
              </w:r>
              <w:r w:rsidRPr="007341FB" w:rsidDel="00C4443F">
                <w:rPr>
                  <w:sz w:val="18"/>
                  <w:szCs w:val="18"/>
                  <w:lang w:val="en-US" w:eastAsia="ja-JP"/>
                </w:rPr>
                <w:delText xml:space="preserve"> shall be</w:delText>
              </w:r>
              <w:r w:rsidRPr="007341FB" w:rsidDel="00C4443F">
                <w:rPr>
                  <w:sz w:val="18"/>
                  <w:szCs w:val="18"/>
                  <w:lang w:eastAsia="ja-JP"/>
                </w:rPr>
                <w:delText xml:space="preserve"> rounded </w:delText>
              </w:r>
              <w:r w:rsidRPr="007341FB" w:rsidDel="00C4443F">
                <w:rPr>
                  <w:sz w:val="18"/>
                  <w:szCs w:val="18"/>
                </w:rPr>
                <w:delText>to the nearest whole number according to paragraph 7 of this GTR.</w:delText>
              </w:r>
              <w:r w:rsidRPr="007341FB" w:rsidDel="00C4443F">
                <w:rPr>
                  <w:sz w:val="18"/>
                  <w:szCs w:val="18"/>
                  <w:lang w:val="x-none"/>
                </w:rPr>
                <w:delText xml:space="preserve"> </w:delText>
              </w:r>
            </w:del>
          </w:p>
        </w:tc>
      </w:tr>
    </w:tbl>
    <w:p w14:paraId="7305AD9F" w14:textId="220A0DB6" w:rsidR="00784E68" w:rsidRPr="00B51F9B" w:rsidDel="00C4443F" w:rsidRDefault="00784E68" w:rsidP="00B51F9B">
      <w:pPr>
        <w:spacing w:before="120" w:after="120"/>
        <w:ind w:left="2257" w:right="1134" w:hanging="556"/>
        <w:jc w:val="both"/>
        <w:rPr>
          <w:del w:id="1387" w:author="JRC" w:date="2022-11-18T15:30:00Z"/>
          <w:rFonts w:eastAsia="MS Mincho"/>
          <w:sz w:val="18"/>
          <w:szCs w:val="18"/>
        </w:rPr>
      </w:pPr>
      <w:del w:id="1388" w:author="JRC" w:date="2022-11-18T15:30:00Z">
        <w:r w:rsidRPr="00B51F9B" w:rsidDel="00C4443F">
          <w:rPr>
            <w:rFonts w:eastAsia="MS Mincho"/>
            <w:sz w:val="18"/>
            <w:szCs w:val="18"/>
          </w:rPr>
          <w:delText xml:space="preserve">Note: </w:delText>
        </w:r>
        <w:r w:rsidR="00B51F9B" w:rsidRPr="00B51F9B" w:rsidDel="00C4443F">
          <w:rPr>
            <w:sz w:val="18"/>
            <w:szCs w:val="18"/>
            <w:vertAlign w:val="superscript"/>
            <w:lang w:eastAsia="ja-JP"/>
          </w:rPr>
          <w:delText>†</w:delText>
        </w:r>
        <w:r w:rsidR="00DD06FF" w:rsidRPr="00B51F9B" w:rsidDel="00C4443F">
          <w:rPr>
            <w:rFonts w:eastAsia="MS Mincho"/>
            <w:sz w:val="18"/>
            <w:szCs w:val="18"/>
            <w:lang w:val="en-US"/>
          </w:rPr>
          <w:delText xml:space="preserve">depending on whether the interpolation </w:delText>
        </w:r>
        <w:r w:rsidR="00DD06FF" w:rsidRPr="00B51F9B" w:rsidDel="00C4443F">
          <w:rPr>
            <w:rFonts w:eastAsia="MS Mincho"/>
            <w:sz w:val="18"/>
            <w:szCs w:val="18"/>
            <w:u w:val="single"/>
            <w:lang w:val="en-US"/>
          </w:rPr>
          <w:delText>method</w:delText>
        </w:r>
        <w:r w:rsidR="00DD06FF" w:rsidRPr="00B51F9B" w:rsidDel="00C4443F">
          <w:rPr>
            <w:rFonts w:eastAsia="MS Mincho"/>
            <w:sz w:val="18"/>
            <w:szCs w:val="18"/>
            <w:lang w:val="en-US"/>
          </w:rPr>
          <w:delText xml:space="preserve"> is </w:delText>
        </w:r>
        <w:r w:rsidR="00DD06FF" w:rsidRPr="00B51F9B" w:rsidDel="00C4443F">
          <w:rPr>
            <w:rFonts w:eastAsia="MS Mincho"/>
            <w:sz w:val="18"/>
            <w:szCs w:val="18"/>
            <w:u w:val="single"/>
            <w:lang w:val="en-US"/>
          </w:rPr>
          <w:delText>applied</w:delText>
        </w:r>
        <w:r w:rsidR="00DD06FF" w:rsidRPr="00B51F9B" w:rsidDel="00C4443F">
          <w:rPr>
            <w:rFonts w:eastAsia="MS Mincho"/>
            <w:sz w:val="18"/>
            <w:szCs w:val="18"/>
            <w:lang w:val="en-US"/>
          </w:rPr>
          <w:delText xml:space="preserve"> or not</w:delText>
        </w:r>
      </w:del>
    </w:p>
    <w:p w14:paraId="6DAEBC95" w14:textId="71A6B3DE" w:rsidR="00DD3AFF" w:rsidRPr="00DD3AFF" w:rsidDel="00C4443F" w:rsidRDefault="00DD3AFF" w:rsidP="00DD3AFF">
      <w:pPr>
        <w:spacing w:after="120"/>
        <w:ind w:left="2259" w:right="1134" w:hanging="1125"/>
        <w:jc w:val="both"/>
        <w:rPr>
          <w:del w:id="1389" w:author="JRC" w:date="2022-11-18T15:30:00Z"/>
          <w:rFonts w:eastAsia="MS Mincho"/>
        </w:rPr>
      </w:pPr>
      <w:del w:id="1390" w:author="JRC" w:date="2022-11-18T15:30:00Z">
        <w:r w:rsidRPr="00DD3AFF" w:rsidDel="00C4443F">
          <w:rPr>
            <w:rFonts w:eastAsia="MS Mincho"/>
          </w:rPr>
          <w:delText>3.</w:delText>
        </w:r>
        <w:r w:rsidRPr="00DD3AFF" w:rsidDel="00C4443F">
          <w:rPr>
            <w:rFonts w:eastAsia="MS Mincho"/>
          </w:rPr>
          <w:tab/>
          <w:delText>Performance parameters for OVC-HEVs</w:delText>
        </w:r>
      </w:del>
    </w:p>
    <w:p w14:paraId="638587FA" w14:textId="341ADC26" w:rsidR="00DD3AFF" w:rsidRPr="00DD3AFF" w:rsidDel="00C4443F" w:rsidRDefault="00DD3AFF" w:rsidP="00DD3AFF">
      <w:pPr>
        <w:spacing w:after="120"/>
        <w:ind w:left="2259" w:right="1134" w:hanging="1125"/>
        <w:jc w:val="both"/>
        <w:rPr>
          <w:del w:id="1391" w:author="JRC" w:date="2022-11-18T15:30:00Z"/>
          <w:rFonts w:eastAsia="MS Mincho"/>
          <w:szCs w:val="24"/>
        </w:rPr>
      </w:pPr>
      <w:del w:id="1392" w:author="JRC" w:date="2022-11-18T15:30:00Z">
        <w:r w:rsidRPr="00DD3AFF" w:rsidDel="00C4443F">
          <w:rPr>
            <w:rFonts w:eastAsia="MS Mincho"/>
            <w:szCs w:val="24"/>
          </w:rPr>
          <w:delText>3.1.</w:delText>
        </w:r>
        <w:r w:rsidRPr="00DD3AFF" w:rsidDel="00C4443F">
          <w:rPr>
            <w:rFonts w:eastAsia="MS Mincho"/>
            <w:szCs w:val="24"/>
          </w:rPr>
          <w:tab/>
          <w:delText xml:space="preserve">UBE for OVC-HEVs </w:delText>
        </w:r>
      </w:del>
    </w:p>
    <w:p w14:paraId="14BE78BC" w14:textId="0FEA8A71" w:rsidR="00DD3AFF" w:rsidRPr="00DD3AFF" w:rsidDel="00C4443F" w:rsidRDefault="00DD3AFF" w:rsidP="00DD3AFF">
      <w:pPr>
        <w:spacing w:after="120"/>
        <w:ind w:left="2259" w:right="1134" w:hanging="1125"/>
        <w:jc w:val="both"/>
        <w:rPr>
          <w:del w:id="1393" w:author="JRC" w:date="2022-11-18T15:30:00Z"/>
          <w:rFonts w:eastAsia="MS Mincho"/>
          <w:szCs w:val="24"/>
        </w:rPr>
      </w:pPr>
      <w:del w:id="1394" w:author="JRC" w:date="2022-11-18T15:30:00Z">
        <w:r w:rsidRPr="00DD3AFF" w:rsidDel="00C4443F">
          <w:rPr>
            <w:rFonts w:eastAsia="MS Mincho"/>
            <w:szCs w:val="24"/>
          </w:rPr>
          <w:delText>3.1.1.</w:delText>
        </w:r>
        <w:r w:rsidRPr="00DD3AFF" w:rsidDel="00C4443F">
          <w:rPr>
            <w:rFonts w:eastAsia="MS Mincho"/>
            <w:szCs w:val="24"/>
          </w:rPr>
          <w:tab/>
          <w:delText xml:space="preserve">Measured UBE values for OVC-HEVs </w:delText>
        </w:r>
      </w:del>
    </w:p>
    <w:tbl>
      <w:tblPr>
        <w:tblStyle w:val="TableGrid3"/>
        <w:tblW w:w="7647" w:type="dxa"/>
        <w:tblInd w:w="1696" w:type="dxa"/>
        <w:tblLayout w:type="fixed"/>
        <w:tblLook w:val="04A0" w:firstRow="1" w:lastRow="0" w:firstColumn="1" w:lastColumn="0" w:noHBand="0" w:noVBand="1"/>
      </w:tblPr>
      <w:tblGrid>
        <w:gridCol w:w="1552"/>
        <w:gridCol w:w="6095"/>
      </w:tblGrid>
      <w:tr w:rsidR="00DD3AFF" w:rsidRPr="00DD3AFF" w:rsidDel="00C4443F" w14:paraId="6D759C92" w14:textId="1A28A106" w:rsidTr="00733992">
        <w:trPr>
          <w:trHeight w:val="181"/>
          <w:tblHeader/>
          <w:del w:id="1395" w:author="JRC" w:date="2022-11-18T15:30:00Z"/>
        </w:trPr>
        <w:tc>
          <w:tcPr>
            <w:tcW w:w="1552" w:type="dxa"/>
            <w:tcBorders>
              <w:bottom w:val="single" w:sz="12" w:space="0" w:color="auto"/>
            </w:tcBorders>
            <w:vAlign w:val="center"/>
          </w:tcPr>
          <w:p w14:paraId="6A2A81E3" w14:textId="422C5631" w:rsidR="00DD3AFF" w:rsidRPr="00284822" w:rsidDel="00C4443F" w:rsidRDefault="00DD3AFF" w:rsidP="00DD3AFF">
            <w:pPr>
              <w:spacing w:after="60"/>
              <w:ind w:leftChars="65" w:left="130" w:right="50"/>
              <w:rPr>
                <w:del w:id="1396" w:author="JRC" w:date="2022-11-18T15:30:00Z"/>
                <w:i/>
                <w:iCs/>
                <w:sz w:val="16"/>
                <w:szCs w:val="16"/>
                <w:lang w:eastAsia="ja-JP"/>
              </w:rPr>
            </w:pPr>
            <w:del w:id="1397" w:author="JRC" w:date="2022-11-18T15:30:00Z">
              <w:r w:rsidRPr="00284822" w:rsidDel="00C4443F">
                <w:rPr>
                  <w:i/>
                  <w:iCs/>
                  <w:sz w:val="16"/>
                  <w:szCs w:val="16"/>
                </w:rPr>
                <w:delText>P</w:delText>
              </w:r>
              <w:r w:rsidRPr="00284822" w:rsidDel="00C4443F">
                <w:rPr>
                  <w:i/>
                  <w:iCs/>
                  <w:sz w:val="16"/>
                  <w:szCs w:val="16"/>
                  <w:lang w:eastAsia="ja-JP"/>
                </w:rPr>
                <w:delText>arameters</w:delText>
              </w:r>
            </w:del>
          </w:p>
        </w:tc>
        <w:tc>
          <w:tcPr>
            <w:tcW w:w="6095" w:type="dxa"/>
            <w:tcBorders>
              <w:bottom w:val="single" w:sz="12" w:space="0" w:color="auto"/>
            </w:tcBorders>
            <w:vAlign w:val="center"/>
          </w:tcPr>
          <w:p w14:paraId="7BC5C724" w14:textId="4D7B9C51" w:rsidR="00DD3AFF" w:rsidRPr="00284822" w:rsidDel="00C4443F" w:rsidRDefault="00DD3AFF" w:rsidP="00DD3AFF">
            <w:pPr>
              <w:spacing w:after="60"/>
              <w:ind w:leftChars="46" w:left="92" w:right="90"/>
              <w:jc w:val="center"/>
              <w:rPr>
                <w:del w:id="1398" w:author="JRC" w:date="2022-11-18T15:30:00Z"/>
                <w:i/>
                <w:iCs/>
                <w:sz w:val="16"/>
                <w:szCs w:val="16"/>
                <w:lang w:eastAsia="ja-JP"/>
              </w:rPr>
            </w:pPr>
            <w:del w:id="1399" w:author="JRC" w:date="2022-11-18T15:30:00Z">
              <w:r w:rsidRPr="00284822" w:rsidDel="00C4443F">
                <w:rPr>
                  <w:i/>
                  <w:iCs/>
                  <w:sz w:val="16"/>
                  <w:szCs w:val="16"/>
                  <w:lang w:eastAsia="ja-JP"/>
                </w:rPr>
                <w:delText>Explanation</w:delText>
              </w:r>
            </w:del>
          </w:p>
        </w:tc>
      </w:tr>
      <w:tr w:rsidR="00DD3AFF" w:rsidRPr="00DD3AFF" w:rsidDel="00C4443F" w14:paraId="64B8E926" w14:textId="175A37C5" w:rsidTr="0017068D">
        <w:trPr>
          <w:trHeight w:val="1098"/>
          <w:del w:id="1400" w:author="JRC" w:date="2022-11-18T15:30:00Z"/>
        </w:trPr>
        <w:tc>
          <w:tcPr>
            <w:tcW w:w="1552" w:type="dxa"/>
            <w:vMerge w:val="restart"/>
            <w:tcBorders>
              <w:top w:val="single" w:sz="12" w:space="0" w:color="auto"/>
            </w:tcBorders>
          </w:tcPr>
          <w:p w14:paraId="54048DD7" w14:textId="6577339F" w:rsidR="00DD3AFF" w:rsidRPr="00DD3AFF" w:rsidDel="00C4443F" w:rsidRDefault="00DD3AFF" w:rsidP="00DD3AFF">
            <w:pPr>
              <w:spacing w:after="60"/>
              <w:ind w:leftChars="65" w:left="130" w:right="50"/>
              <w:rPr>
                <w:del w:id="1401" w:author="JRC" w:date="2022-11-18T15:30:00Z"/>
              </w:rPr>
            </w:pPr>
            <w:del w:id="1402" w:author="JRC" w:date="2022-11-18T15:30:00Z">
              <w:r w:rsidRPr="00DD3AFF" w:rsidDel="00C4443F">
                <w:rPr>
                  <w:sz w:val="18"/>
                  <w:szCs w:val="18"/>
                  <w:lang w:eastAsia="ja-JP"/>
                </w:rPr>
                <w:delText>UBE</w:delText>
              </w:r>
              <w:r w:rsidRPr="00DD3AFF" w:rsidDel="00C4443F">
                <w:rPr>
                  <w:sz w:val="18"/>
                  <w:szCs w:val="18"/>
                  <w:vertAlign w:val="subscript"/>
                  <w:lang w:eastAsia="ja-JP"/>
                </w:rPr>
                <w:delText>measured</w:delText>
              </w:r>
            </w:del>
          </w:p>
        </w:tc>
        <w:tc>
          <w:tcPr>
            <w:tcW w:w="6095" w:type="dxa"/>
            <w:tcBorders>
              <w:top w:val="single" w:sz="12" w:space="0" w:color="auto"/>
            </w:tcBorders>
          </w:tcPr>
          <w:p w14:paraId="4DC2543C" w14:textId="50C5BE71" w:rsidR="00DD3AFF" w:rsidRPr="007341FB" w:rsidDel="00C4443F" w:rsidRDefault="00DD3AFF" w:rsidP="00DD3AFF">
            <w:pPr>
              <w:spacing w:after="60"/>
              <w:ind w:leftChars="46" w:left="92" w:right="90"/>
              <w:rPr>
                <w:del w:id="1403" w:author="JRC" w:date="2022-11-18T15:30:00Z"/>
                <w:sz w:val="18"/>
                <w:szCs w:val="18"/>
                <w:lang w:val="en-US" w:eastAsia="ja-JP"/>
              </w:rPr>
            </w:pPr>
            <w:del w:id="1404" w:author="JRC" w:date="2022-11-18T15:30:00Z">
              <w:r w:rsidRPr="007341FB" w:rsidDel="00C4443F">
                <w:rPr>
                  <w:sz w:val="18"/>
                  <w:szCs w:val="18"/>
                  <w:lang w:val="en-US" w:eastAsia="ja-JP"/>
                </w:rPr>
                <w:delText>UBE</w:delText>
              </w:r>
              <w:r w:rsidRPr="007341FB" w:rsidDel="00C4443F">
                <w:rPr>
                  <w:sz w:val="18"/>
                  <w:szCs w:val="18"/>
                  <w:vertAlign w:val="subscript"/>
                  <w:lang w:val="en-US" w:eastAsia="ja-JP"/>
                </w:rPr>
                <w:delText>measured</w:delText>
              </w:r>
              <w:r w:rsidRPr="007341FB" w:rsidDel="00C4443F">
                <w:rPr>
                  <w:sz w:val="18"/>
                  <w:szCs w:val="18"/>
                  <w:lang w:val="en-US" w:eastAsia="ja-JP"/>
                </w:rPr>
                <w:delText xml:space="preserve"> shall be the usable battery energy calculated as follows:</w:delText>
              </w:r>
            </w:del>
          </w:p>
          <w:p w14:paraId="3326678D" w14:textId="40D52B1E" w:rsidR="00DD3AFF" w:rsidRPr="007341FB" w:rsidDel="00C4443F" w:rsidRDefault="00A44C68" w:rsidP="00DD3AFF">
            <w:pPr>
              <w:spacing w:after="120"/>
              <w:jc w:val="both"/>
              <w:rPr>
                <w:del w:id="1405" w:author="JRC" w:date="2022-11-18T15:30:00Z"/>
                <w:sz w:val="18"/>
                <w:szCs w:val="18"/>
                <w:lang w:val="en-US" w:eastAsia="ja-JP"/>
              </w:rPr>
            </w:pPr>
            <m:oMathPara>
              <m:oMathParaPr>
                <m:jc m:val="centerGroup"/>
              </m:oMathParaPr>
              <m:oMath>
                <m:sSub>
                  <m:sSubPr>
                    <m:ctrlPr>
                      <w:del w:id="1406" w:author="JRC" w:date="2022-11-18T15:30:00Z">
                        <w:rPr>
                          <w:rFonts w:ascii="Cambria Math" w:hAnsi="Cambria Math"/>
                          <w:sz w:val="18"/>
                          <w:szCs w:val="18"/>
                          <w:lang w:val="en-US" w:eastAsia="ja-JP"/>
                        </w:rPr>
                      </w:del>
                    </m:ctrlPr>
                  </m:sSubPr>
                  <m:e>
                    <m:r>
                      <w:del w:id="1407" w:author="JRC" w:date="2022-11-18T15:30:00Z">
                        <w:rPr>
                          <w:rFonts w:ascii="Cambria Math" w:hAnsi="Cambria Math"/>
                          <w:sz w:val="18"/>
                          <w:szCs w:val="18"/>
                          <w:lang w:val="en-US" w:eastAsia="ja-JP"/>
                        </w:rPr>
                        <m:t>U</m:t>
                      </w:del>
                    </m:r>
                    <m:r>
                      <w:del w:id="1408" w:author="JRC" w:date="2022-11-18T15:30:00Z">
                        <m:rPr>
                          <m:sty m:val="p"/>
                        </m:rPr>
                        <w:rPr>
                          <w:rFonts w:ascii="Cambria Math" w:hAnsi="Cambria Math"/>
                          <w:sz w:val="18"/>
                          <w:szCs w:val="18"/>
                          <w:lang w:val="en-US" w:eastAsia="ja-JP"/>
                        </w:rPr>
                        <m:t>BE</m:t>
                      </w:del>
                    </m:r>
                  </m:e>
                  <m:sub>
                    <m:r>
                      <w:del w:id="1409" w:author="JRC" w:date="2022-11-18T15:30:00Z">
                        <w:rPr>
                          <w:rFonts w:ascii="Cambria Math" w:hAnsi="Cambria Math"/>
                          <w:sz w:val="18"/>
                          <w:szCs w:val="18"/>
                          <w:lang w:val="en-US" w:eastAsia="ja-JP"/>
                        </w:rPr>
                        <m:t>measured</m:t>
                      </w:del>
                    </m:r>
                  </m:sub>
                </m:sSub>
                <m:r>
                  <w:del w:id="1410" w:author="JRC" w:date="2022-11-18T15:30:00Z">
                    <m:rPr>
                      <m:sty m:val="p"/>
                    </m:rPr>
                    <w:rPr>
                      <w:rFonts w:ascii="Cambria Math" w:hAnsi="Cambria Math"/>
                      <w:sz w:val="18"/>
                      <w:szCs w:val="18"/>
                      <w:lang w:val="en-US" w:eastAsia="ja-JP"/>
                    </w:rPr>
                    <m:t>=</m:t>
                  </w:del>
                </m:r>
                <m:sSub>
                  <m:sSubPr>
                    <m:ctrlPr>
                      <w:del w:id="1411" w:author="JRC" w:date="2022-11-18T15:30:00Z">
                        <w:rPr>
                          <w:rFonts w:ascii="Cambria Math" w:hAnsi="Cambria Math"/>
                          <w:sz w:val="18"/>
                          <w:szCs w:val="18"/>
                          <w:lang w:val="en-US" w:eastAsia="ja-JP"/>
                        </w:rPr>
                      </w:del>
                    </m:ctrlPr>
                  </m:sSubPr>
                  <m:e>
                    <m:r>
                      <w:del w:id="1412" w:author="JRC" w:date="2022-11-18T15:30:00Z">
                        <m:rPr>
                          <m:sty m:val="p"/>
                        </m:rPr>
                        <w:rPr>
                          <w:rFonts w:ascii="Cambria Math" w:hAnsi="Cambria Math"/>
                          <w:sz w:val="18"/>
                          <w:szCs w:val="18"/>
                          <w:lang w:val="en-US" w:eastAsia="ja-JP"/>
                        </w:rPr>
                        <m:t>UBE</m:t>
                      </w:del>
                    </m:r>
                  </m:e>
                  <m:sub>
                    <m:r>
                      <w:del w:id="1413" w:author="JRC" w:date="2022-11-18T15:30:00Z">
                        <w:rPr>
                          <w:rFonts w:ascii="Cambria Math" w:hAnsi="Cambria Math"/>
                          <w:sz w:val="18"/>
                          <w:szCs w:val="18"/>
                          <w:lang w:val="en-US" w:eastAsia="ja-JP"/>
                        </w:rPr>
                        <m:t>measured,nc</m:t>
                      </w:del>
                    </m:r>
                  </m:sub>
                </m:sSub>
                <m:r>
                  <w:del w:id="1414" w:author="JRC" w:date="2022-11-18T15:30:00Z">
                    <m:rPr>
                      <m:sty m:val="p"/>
                    </m:rPr>
                    <w:rPr>
                      <w:rFonts w:ascii="Cambria Math" w:hAnsi="Cambria Math"/>
                      <w:sz w:val="18"/>
                      <w:szCs w:val="18"/>
                      <w:lang w:val="en-US" w:eastAsia="ja-JP"/>
                    </w:rPr>
                    <m:t>-</m:t>
                  </w:del>
                </m:r>
                <m:sSub>
                  <m:sSubPr>
                    <m:ctrlPr>
                      <w:del w:id="1415" w:author="JRC" w:date="2022-11-18T15:30:00Z">
                        <w:rPr>
                          <w:rFonts w:ascii="Cambria Math" w:hAnsi="Cambria Math"/>
                          <w:sz w:val="18"/>
                          <w:szCs w:val="18"/>
                          <w:lang w:val="en-US" w:eastAsia="ja-JP"/>
                        </w:rPr>
                      </w:del>
                    </m:ctrlPr>
                  </m:sSubPr>
                  <m:e>
                    <m:r>
                      <w:del w:id="1416" w:author="JRC" w:date="2022-11-18T15:30:00Z">
                        <m:rPr>
                          <m:sty m:val="p"/>
                        </m:rPr>
                        <w:rPr>
                          <w:rFonts w:ascii="Cambria Math" w:hAnsi="Cambria Math"/>
                          <w:sz w:val="18"/>
                          <w:szCs w:val="18"/>
                          <w:lang w:val="en-US" w:eastAsia="ja-JP"/>
                        </w:rPr>
                        <m:t>∆</m:t>
                      </w:del>
                    </m:r>
                    <m:r>
                      <w:del w:id="1417" w:author="JRC" w:date="2022-11-18T15:30:00Z">
                        <w:rPr>
                          <w:rFonts w:ascii="Cambria Math" w:hAnsi="Cambria Math"/>
                          <w:sz w:val="18"/>
                          <w:szCs w:val="18"/>
                          <w:lang w:val="en-US" w:eastAsia="ja-JP"/>
                        </w:rPr>
                        <m:t>E</m:t>
                      </w:del>
                    </m:r>
                  </m:e>
                  <m:sub>
                    <m:sSub>
                      <m:sSubPr>
                        <m:ctrlPr>
                          <w:del w:id="1418" w:author="JRC" w:date="2022-11-18T15:30:00Z">
                            <w:rPr>
                              <w:rFonts w:ascii="Cambria Math" w:eastAsia="Cambria Math" w:hAnsi="Cambria Math"/>
                              <w:sz w:val="18"/>
                              <w:szCs w:val="18"/>
                            </w:rPr>
                          </w:del>
                        </m:ctrlPr>
                      </m:sSubPr>
                      <m:e>
                        <m:r>
                          <w:del w:id="1419" w:author="JRC" w:date="2022-11-18T15:30:00Z">
                            <w:rPr>
                              <w:rFonts w:ascii="Cambria Math" w:hAnsi="Cambria Math"/>
                              <w:sz w:val="18"/>
                              <w:szCs w:val="18"/>
                            </w:rPr>
                            <m:t>REESS</m:t>
                          </w:del>
                        </m:r>
                        <m:r>
                          <w:del w:id="1420" w:author="JRC" w:date="2022-11-18T15:30:00Z">
                            <m:rPr>
                              <m:sty m:val="p"/>
                            </m:rPr>
                            <w:rPr>
                              <w:rFonts w:ascii="Cambria Math" w:hAnsi="Cambria Math"/>
                              <w:sz w:val="18"/>
                              <w:szCs w:val="18"/>
                            </w:rPr>
                            <m:t>,CC</m:t>
                          </w:del>
                        </m:r>
                      </m:e>
                      <m:sub>
                        <m:r>
                          <w:del w:id="1421" w:author="JRC" w:date="2022-11-18T15:30:00Z">
                            <w:rPr>
                              <w:rFonts w:ascii="Cambria Math" w:hAnsi="Cambria Math"/>
                              <w:sz w:val="18"/>
                              <w:szCs w:val="18"/>
                            </w:rPr>
                            <m:t>ave</m:t>
                          </w:del>
                        </m:r>
                      </m:sub>
                    </m:sSub>
                  </m:sub>
                </m:sSub>
              </m:oMath>
            </m:oMathPara>
          </w:p>
          <w:p w14:paraId="635F5952" w14:textId="62336D5B" w:rsidR="00DD3AFF" w:rsidRPr="007341FB" w:rsidDel="00C4443F" w:rsidRDefault="00DD3AFF" w:rsidP="00DD3AFF">
            <w:pPr>
              <w:spacing w:after="60"/>
              <w:ind w:leftChars="46" w:left="92" w:right="134"/>
              <w:rPr>
                <w:del w:id="1422" w:author="JRC" w:date="2022-11-18T15:30:00Z"/>
                <w:sz w:val="18"/>
                <w:szCs w:val="18"/>
              </w:rPr>
            </w:pPr>
            <w:del w:id="1423" w:author="JRC" w:date="2022-11-18T15:30:00Z">
              <w:r w:rsidRPr="007341FB" w:rsidDel="00C4443F">
                <w:rPr>
                  <w:sz w:val="18"/>
                  <w:szCs w:val="18"/>
                </w:rPr>
                <w:delText>Where:</w:delText>
              </w:r>
            </w:del>
          </w:p>
          <w:p w14:paraId="5BF29B78" w14:textId="0CD51F2D" w:rsidR="00DD3AFF" w:rsidRPr="007341FB" w:rsidDel="00C4443F" w:rsidRDefault="00DD3AFF" w:rsidP="00DD3AFF">
            <w:pPr>
              <w:spacing w:after="60"/>
              <w:ind w:leftChars="46" w:left="92" w:right="134"/>
              <w:rPr>
                <w:del w:id="1424" w:author="JRC" w:date="2022-11-18T15:30:00Z"/>
                <w:sz w:val="18"/>
                <w:szCs w:val="18"/>
                <w:lang w:val="en-US" w:eastAsia="ja-JP"/>
              </w:rPr>
            </w:pPr>
            <w:del w:id="1425" w:author="JRC" w:date="2022-11-18T15:30:00Z">
              <w:r w:rsidRPr="007341FB" w:rsidDel="00C4443F">
                <w:rPr>
                  <w:sz w:val="18"/>
                  <w:szCs w:val="18"/>
                  <w:lang w:val="en-US" w:eastAsia="ja-JP"/>
                </w:rPr>
                <w:delText>UBE</w:delText>
              </w:r>
              <w:r w:rsidRPr="007341FB" w:rsidDel="00C4443F">
                <w:rPr>
                  <w:sz w:val="18"/>
                  <w:szCs w:val="18"/>
                  <w:vertAlign w:val="subscript"/>
                  <w:lang w:val="en-US" w:eastAsia="ja-JP"/>
                </w:rPr>
                <w:delText>measured,nc</w:delText>
              </w:r>
              <w:r w:rsidR="00EA2648" w:rsidRPr="007341FB" w:rsidDel="00C4443F">
                <w:rPr>
                  <w:sz w:val="18"/>
                  <w:szCs w:val="18"/>
                </w:rPr>
                <w:tab/>
              </w:r>
              <w:r w:rsidRPr="007341FB" w:rsidDel="00C4443F">
                <w:rPr>
                  <w:sz w:val="18"/>
                  <w:szCs w:val="18"/>
                  <w:lang w:val="en-US" w:eastAsia="ja-JP"/>
                </w:rPr>
                <w:delText>is the non-corrected usable battery energy of the charge-depleting test, Wh;</w:delText>
              </w:r>
            </w:del>
          </w:p>
          <w:p w14:paraId="05432E07" w14:textId="109A2B0D" w:rsidR="00DD3AFF" w:rsidRPr="007341FB" w:rsidDel="00C4443F" w:rsidRDefault="00A44C68" w:rsidP="00DD3AFF">
            <w:pPr>
              <w:spacing w:after="60"/>
              <w:ind w:leftChars="46" w:left="92" w:right="90"/>
              <w:rPr>
                <w:del w:id="1426" w:author="JRC" w:date="2022-11-18T15:30:00Z"/>
                <w:sz w:val="18"/>
                <w:szCs w:val="18"/>
              </w:rPr>
            </w:pPr>
            <m:oMath>
              <m:sSub>
                <m:sSubPr>
                  <m:ctrlPr>
                    <w:del w:id="1427" w:author="JRC" w:date="2022-11-18T15:30:00Z">
                      <w:rPr>
                        <w:rFonts w:ascii="Cambria Math" w:hAnsi="Cambria Math"/>
                        <w:sz w:val="18"/>
                        <w:szCs w:val="18"/>
                        <w:lang w:val="en-US" w:eastAsia="ja-JP"/>
                      </w:rPr>
                    </w:del>
                  </m:ctrlPr>
                </m:sSubPr>
                <m:e>
                  <m:r>
                    <w:del w:id="1428" w:author="JRC" w:date="2022-11-18T15:30:00Z">
                      <m:rPr>
                        <m:sty m:val="p"/>
                      </m:rPr>
                      <w:rPr>
                        <w:rFonts w:ascii="Cambria Math" w:hAnsi="Cambria Math"/>
                        <w:sz w:val="18"/>
                        <w:szCs w:val="18"/>
                        <w:lang w:val="en-US" w:eastAsia="ja-JP"/>
                      </w:rPr>
                      <m:t>∆</m:t>
                    </w:del>
                  </m:r>
                  <m:r>
                    <w:del w:id="1429" w:author="JRC" w:date="2022-11-18T15:30:00Z">
                      <w:rPr>
                        <w:rFonts w:ascii="Cambria Math" w:hAnsi="Cambria Math"/>
                        <w:sz w:val="18"/>
                        <w:szCs w:val="18"/>
                        <w:lang w:val="en-US" w:eastAsia="ja-JP"/>
                      </w:rPr>
                      <m:t>E</m:t>
                    </w:del>
                  </m:r>
                </m:e>
                <m:sub>
                  <m:sSub>
                    <m:sSubPr>
                      <m:ctrlPr>
                        <w:del w:id="1430" w:author="JRC" w:date="2022-11-18T15:30:00Z">
                          <w:rPr>
                            <w:rFonts w:ascii="Cambria Math" w:eastAsia="Cambria Math" w:hAnsi="Cambria Math"/>
                            <w:sz w:val="18"/>
                            <w:szCs w:val="18"/>
                          </w:rPr>
                        </w:del>
                      </m:ctrlPr>
                    </m:sSubPr>
                    <m:e>
                      <m:r>
                        <w:del w:id="1431" w:author="JRC" w:date="2022-11-18T15:30:00Z">
                          <w:rPr>
                            <w:rFonts w:ascii="Cambria Math" w:hAnsi="Cambria Math"/>
                            <w:sz w:val="18"/>
                            <w:szCs w:val="18"/>
                          </w:rPr>
                          <m:t>REESS</m:t>
                        </w:del>
                      </m:r>
                      <m:r>
                        <w:del w:id="1432" w:author="JRC" w:date="2022-11-18T15:30:00Z">
                          <m:rPr>
                            <m:sty m:val="p"/>
                          </m:rPr>
                          <w:rPr>
                            <w:rFonts w:ascii="Cambria Math" w:hAnsi="Cambria Math"/>
                            <w:sz w:val="18"/>
                            <w:szCs w:val="18"/>
                          </w:rPr>
                          <m:t>,CC</m:t>
                        </w:del>
                      </m:r>
                    </m:e>
                    <m:sub>
                      <m:r>
                        <w:del w:id="1433" w:author="JRC" w:date="2022-11-18T15:30:00Z">
                          <w:rPr>
                            <w:rFonts w:ascii="Cambria Math" w:hAnsi="Cambria Math"/>
                            <w:sz w:val="18"/>
                            <w:szCs w:val="18"/>
                          </w:rPr>
                          <m:t>ave</m:t>
                        </w:del>
                      </m:r>
                    </m:sub>
                  </m:sSub>
                </m:sub>
              </m:sSub>
            </m:oMath>
            <w:del w:id="1434" w:author="JRC" w:date="2022-11-18T15:30:00Z">
              <w:r w:rsidR="00EA2648" w:rsidRPr="007341FB" w:rsidDel="00C4443F">
                <w:rPr>
                  <w:sz w:val="18"/>
                  <w:szCs w:val="18"/>
                </w:rPr>
                <w:tab/>
              </w:r>
              <w:r w:rsidR="00DD3AFF" w:rsidRPr="007341FB" w:rsidDel="00C4443F">
                <w:rPr>
                  <w:sz w:val="18"/>
                  <w:szCs w:val="18"/>
                </w:rPr>
                <w:delText>is the average electric energy change of the confirmation cycle, Wh;</w:delText>
              </w:r>
            </w:del>
          </w:p>
          <w:p w14:paraId="7D497770" w14:textId="4D0C49DD" w:rsidR="00DD3AFF" w:rsidRPr="007341FB" w:rsidDel="00C4443F" w:rsidRDefault="00DD3AFF" w:rsidP="00DD3AFF">
            <w:pPr>
              <w:spacing w:after="60"/>
              <w:ind w:leftChars="46" w:left="92" w:right="90"/>
              <w:rPr>
                <w:del w:id="1435" w:author="JRC" w:date="2022-11-18T15:30:00Z"/>
                <w:sz w:val="18"/>
                <w:szCs w:val="18"/>
              </w:rPr>
            </w:pPr>
            <w:del w:id="1436" w:author="JRC" w:date="2022-11-18T15:30:00Z">
              <w:r w:rsidRPr="007341FB" w:rsidDel="00C4443F">
                <w:rPr>
                  <w:sz w:val="18"/>
                  <w:szCs w:val="18"/>
                </w:rPr>
                <w:delText>CC</w:delText>
              </w:r>
              <w:r w:rsidRPr="007341FB" w:rsidDel="00C4443F">
                <w:rPr>
                  <w:sz w:val="18"/>
                  <w:szCs w:val="18"/>
                </w:rPr>
                <w:tab/>
              </w:r>
              <w:r w:rsidR="00EA2648" w:rsidRPr="007341FB" w:rsidDel="00C4443F">
                <w:rPr>
                  <w:sz w:val="18"/>
                  <w:szCs w:val="18"/>
                </w:rPr>
                <w:tab/>
              </w:r>
              <w:r w:rsidRPr="007341FB" w:rsidDel="00C4443F">
                <w:rPr>
                  <w:sz w:val="18"/>
                  <w:szCs w:val="18"/>
                </w:rPr>
                <w:delText>means confirmation cycle as defined in GTR15 Annex 8, paragraph 3.2.4.4..</w:delText>
              </w:r>
            </w:del>
          </w:p>
          <w:p w14:paraId="4698C3CC" w14:textId="3DF4FD65" w:rsidR="00DD3AFF" w:rsidRPr="007341FB" w:rsidDel="00C4443F" w:rsidRDefault="00DD3AFF" w:rsidP="00DD3AFF">
            <w:pPr>
              <w:spacing w:after="60"/>
              <w:ind w:leftChars="46" w:left="92" w:right="136"/>
              <w:rPr>
                <w:del w:id="1437" w:author="JRC" w:date="2022-11-18T15:30:00Z"/>
                <w:sz w:val="18"/>
                <w:szCs w:val="18"/>
              </w:rPr>
            </w:pPr>
            <w:del w:id="1438" w:author="JRC" w:date="2022-11-18T15:30:00Z">
              <w:r w:rsidRPr="007341FB" w:rsidDel="00C4443F">
                <w:rPr>
                  <w:sz w:val="18"/>
                  <w:szCs w:val="18"/>
                </w:rPr>
                <w:delText>The correction with the average electric energy change in the confirmation cycle is required as the break-</w:delText>
              </w:r>
              <w:r w:rsidR="004D36AD" w:rsidRPr="007341FB" w:rsidDel="00C4443F">
                <w:rPr>
                  <w:sz w:val="18"/>
                  <w:szCs w:val="18"/>
                </w:rPr>
                <w:delText xml:space="preserve">off </w:delText>
              </w:r>
              <w:r w:rsidRPr="007341FB" w:rsidDel="00C4443F">
                <w:rPr>
                  <w:sz w:val="18"/>
                  <w:szCs w:val="18"/>
                </w:rPr>
                <w:delText>criterion</w:delText>
              </w:r>
              <w:r w:rsidR="005E4815" w:rsidRPr="007341FB" w:rsidDel="00C4443F">
                <w:rPr>
                  <w:sz w:val="18"/>
                  <w:szCs w:val="18"/>
                </w:rPr>
                <w:delText>,</w:delText>
              </w:r>
              <w:r w:rsidRPr="007341FB" w:rsidDel="00C4443F">
                <w:rPr>
                  <w:sz w:val="18"/>
                  <w:szCs w:val="18"/>
                </w:rPr>
                <w:delText xml:space="preserve"> according to GTR 15 Annex 8, paragraph 3.2.4.5.</w:delText>
              </w:r>
              <w:r w:rsidR="005E4815" w:rsidRPr="007341FB" w:rsidDel="00C4443F">
                <w:rPr>
                  <w:sz w:val="18"/>
                  <w:szCs w:val="18"/>
                </w:rPr>
                <w:delText>,</w:delText>
              </w:r>
              <w:r w:rsidRPr="007341FB" w:rsidDel="00C4443F">
                <w:rPr>
                  <w:sz w:val="18"/>
                  <w:szCs w:val="18"/>
                </w:rPr>
                <w:delText xml:space="preserve"> allows a toggling around the absolute reference level. The correction shall compensate </w:delText>
              </w:r>
              <w:r w:rsidR="002B41E8" w:rsidRPr="007341FB" w:rsidDel="00C4443F">
                <w:rPr>
                  <w:sz w:val="18"/>
                  <w:szCs w:val="18"/>
                </w:rPr>
                <w:delText xml:space="preserve">for </w:delText>
              </w:r>
              <w:r w:rsidRPr="007341FB" w:rsidDel="00C4443F">
                <w:rPr>
                  <w:sz w:val="18"/>
                  <w:szCs w:val="18"/>
                </w:rPr>
                <w:delText>this effect and is visualized in the following figure:</w:delText>
              </w:r>
            </w:del>
          </w:p>
          <w:p w14:paraId="6D9C456B" w14:textId="7AA9D5B8" w:rsidR="00DD3AFF" w:rsidRPr="003C4001" w:rsidDel="00C4443F" w:rsidRDefault="00DD3AFF" w:rsidP="00DD3AFF">
            <w:pPr>
              <w:spacing w:after="60"/>
              <w:ind w:leftChars="46" w:left="92" w:right="90"/>
              <w:rPr>
                <w:del w:id="1439" w:author="JRC" w:date="2022-11-18T15:30:00Z"/>
                <w:sz w:val="16"/>
                <w:szCs w:val="16"/>
              </w:rPr>
            </w:pPr>
          </w:p>
          <w:p w14:paraId="1F2011AF" w14:textId="181DE5CE" w:rsidR="00DD3AFF" w:rsidRPr="00DD3AFF" w:rsidDel="00C4443F" w:rsidRDefault="006254E7" w:rsidP="00DD3AFF">
            <w:pPr>
              <w:spacing w:after="60"/>
              <w:ind w:leftChars="46" w:left="92" w:right="90"/>
              <w:rPr>
                <w:del w:id="1440" w:author="JRC" w:date="2022-11-18T15:30:00Z"/>
                <w:sz w:val="14"/>
                <w:szCs w:val="14"/>
                <w:lang w:val="en-US" w:eastAsia="ja-JP"/>
              </w:rPr>
            </w:pPr>
            <w:del w:id="1441" w:author="JRC" w:date="2022-11-18T15:30:00Z">
              <w:r w:rsidDel="00C4443F">
                <w:rPr>
                  <w:noProof/>
                  <w:sz w:val="14"/>
                  <w:szCs w:val="14"/>
                  <w:lang w:val="de-DE" w:eastAsia="de-DE"/>
                </w:rPr>
                <w:drawing>
                  <wp:inline distT="0" distB="0" distL="0" distR="0" wp14:anchorId="600A9286" wp14:editId="5A8624C8">
                    <wp:extent cx="3645961" cy="2260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6621" cy="2267210"/>
                            </a:xfrm>
                            <a:prstGeom prst="rect">
                              <a:avLst/>
                            </a:prstGeom>
                            <a:noFill/>
                          </pic:spPr>
                        </pic:pic>
                      </a:graphicData>
                    </a:graphic>
                  </wp:inline>
                </w:drawing>
              </w:r>
            </w:del>
          </w:p>
          <w:p w14:paraId="0DAA98E9" w14:textId="4E2FB5B1" w:rsidR="00DD3AFF" w:rsidRPr="00DD3AFF" w:rsidDel="00C4443F" w:rsidRDefault="00DD3AFF" w:rsidP="00DD3AFF">
            <w:pPr>
              <w:spacing w:after="60"/>
              <w:ind w:leftChars="46" w:left="92" w:right="90"/>
              <w:rPr>
                <w:del w:id="1442" w:author="JRC" w:date="2022-11-18T15:30:00Z"/>
                <w:sz w:val="14"/>
                <w:szCs w:val="14"/>
                <w:lang w:val="en-US" w:eastAsia="ja-JP"/>
              </w:rPr>
            </w:pPr>
          </w:p>
        </w:tc>
      </w:tr>
      <w:tr w:rsidR="00DD3AFF" w:rsidRPr="00DD3AFF" w:rsidDel="00C4443F" w14:paraId="5A20EE8B" w14:textId="09B36107" w:rsidTr="00826AAE">
        <w:trPr>
          <w:trHeight w:val="1096"/>
          <w:del w:id="1443" w:author="JRC" w:date="2022-11-18T15:30:00Z"/>
        </w:trPr>
        <w:tc>
          <w:tcPr>
            <w:tcW w:w="1552" w:type="dxa"/>
            <w:vMerge/>
          </w:tcPr>
          <w:p w14:paraId="24D55416" w14:textId="7B1A4CB1" w:rsidR="00DD3AFF" w:rsidRPr="00DD3AFF" w:rsidDel="00C4443F" w:rsidRDefault="00DD3AFF" w:rsidP="00DD3AFF">
            <w:pPr>
              <w:spacing w:after="60"/>
              <w:ind w:leftChars="65" w:left="130" w:right="50"/>
              <w:rPr>
                <w:del w:id="1444" w:author="JRC" w:date="2022-11-18T15:30:00Z"/>
                <w:sz w:val="18"/>
                <w:szCs w:val="18"/>
                <w:lang w:eastAsia="ja-JP"/>
              </w:rPr>
            </w:pPr>
          </w:p>
        </w:tc>
        <w:tc>
          <w:tcPr>
            <w:tcW w:w="6095" w:type="dxa"/>
          </w:tcPr>
          <w:p w14:paraId="27079E72" w14:textId="2D846AF8" w:rsidR="00DD3AFF" w:rsidRPr="007341FB" w:rsidDel="00C4443F" w:rsidRDefault="00DD3AFF" w:rsidP="00DD3AFF">
            <w:pPr>
              <w:spacing w:after="60"/>
              <w:ind w:leftChars="46" w:left="92" w:right="90"/>
              <w:rPr>
                <w:del w:id="1445" w:author="JRC" w:date="2022-11-18T15:30:00Z"/>
                <w:sz w:val="18"/>
                <w:szCs w:val="18"/>
                <w:lang w:val="en-US" w:eastAsia="ja-JP"/>
              </w:rPr>
            </w:pPr>
            <w:del w:id="1446" w:author="JRC" w:date="2022-11-18T15:30:00Z">
              <w:r w:rsidRPr="007341FB" w:rsidDel="00C4443F">
                <w:rPr>
                  <w:sz w:val="18"/>
                  <w:szCs w:val="18"/>
                  <w:lang w:val="en-US" w:eastAsia="ja-JP"/>
                </w:rPr>
                <w:delText>The required input parameter UBE</w:delText>
              </w:r>
              <w:r w:rsidRPr="007341FB" w:rsidDel="00C4443F">
                <w:rPr>
                  <w:sz w:val="18"/>
                  <w:szCs w:val="18"/>
                  <w:vertAlign w:val="subscript"/>
                  <w:lang w:val="en-US" w:eastAsia="ja-JP"/>
                </w:rPr>
                <w:delText>measured,nc</w:delText>
              </w:r>
              <w:r w:rsidRPr="007341FB" w:rsidDel="00C4443F">
                <w:rPr>
                  <w:sz w:val="18"/>
                  <w:szCs w:val="18"/>
                  <w:lang w:val="en-US" w:eastAsia="ja-JP"/>
                </w:rPr>
                <w:delText xml:space="preserve"> is calculated as follows:</w:delText>
              </w:r>
            </w:del>
          </w:p>
          <w:p w14:paraId="6A5635B5" w14:textId="0EEBF43E" w:rsidR="00DD3AFF" w:rsidRPr="007341FB" w:rsidDel="00C4443F" w:rsidRDefault="00A44C68" w:rsidP="00DD3AFF">
            <w:pPr>
              <w:spacing w:after="60"/>
              <w:ind w:leftChars="46" w:left="92" w:right="134"/>
              <w:rPr>
                <w:del w:id="1447" w:author="JRC" w:date="2022-11-18T15:30:00Z"/>
                <w:sz w:val="18"/>
                <w:szCs w:val="18"/>
                <w:lang w:val="en-US"/>
              </w:rPr>
            </w:pPr>
            <m:oMathPara>
              <m:oMathParaPr>
                <m:jc m:val="center"/>
              </m:oMathParaPr>
              <m:oMath>
                <m:sSub>
                  <m:sSubPr>
                    <m:ctrlPr>
                      <w:del w:id="1448" w:author="JRC" w:date="2022-11-18T15:30:00Z">
                        <w:rPr>
                          <w:rFonts w:ascii="Cambria Math" w:hAnsi="Cambria Math"/>
                          <w:sz w:val="18"/>
                          <w:szCs w:val="18"/>
                        </w:rPr>
                      </w:del>
                    </m:ctrlPr>
                  </m:sSubPr>
                  <m:e>
                    <m:r>
                      <w:del w:id="1449" w:author="JRC" w:date="2022-11-18T15:30:00Z">
                        <m:rPr>
                          <m:sty m:val="p"/>
                        </m:rPr>
                        <w:rPr>
                          <w:rFonts w:ascii="Cambria Math" w:hAnsi="Cambria Math"/>
                          <w:sz w:val="18"/>
                          <w:szCs w:val="18"/>
                          <w:lang w:val="en-US"/>
                        </w:rPr>
                        <m:t>UBE</m:t>
                      </w:del>
                    </m:r>
                  </m:e>
                  <m:sub>
                    <m:r>
                      <w:del w:id="1450" w:author="JRC" w:date="2022-11-18T15:30:00Z">
                        <m:rPr>
                          <m:sty m:val="p"/>
                        </m:rPr>
                        <w:rPr>
                          <w:rFonts w:ascii="Cambria Math" w:hAnsi="Cambria Math"/>
                          <w:sz w:val="18"/>
                          <w:szCs w:val="18"/>
                          <w:lang w:val="en-US"/>
                        </w:rPr>
                        <m:t>measured,nc</m:t>
                      </w:del>
                    </m:r>
                  </m:sub>
                </m:sSub>
                <m:r>
                  <w:del w:id="1451" w:author="JRC" w:date="2022-11-18T15:30:00Z">
                    <m:rPr>
                      <m:sty m:val="p"/>
                    </m:rPr>
                    <w:rPr>
                      <w:rFonts w:ascii="Cambria Math" w:hAnsi="Cambria Math"/>
                      <w:sz w:val="18"/>
                      <w:szCs w:val="18"/>
                      <w:lang w:val="en-US"/>
                    </w:rPr>
                    <m:t xml:space="preserve">= </m:t>
                  </w:del>
                </m:r>
                <m:nary>
                  <m:naryPr>
                    <m:chr m:val="∑"/>
                    <m:limLoc m:val="undOvr"/>
                    <m:ctrlPr>
                      <w:del w:id="1452" w:author="JRC" w:date="2022-11-18T15:30:00Z">
                        <w:rPr>
                          <w:rFonts w:ascii="Cambria Math" w:hAnsi="Cambria Math"/>
                          <w:sz w:val="18"/>
                          <w:szCs w:val="18"/>
                        </w:rPr>
                      </w:del>
                    </m:ctrlPr>
                  </m:naryPr>
                  <m:sub>
                    <m:r>
                      <w:del w:id="1453" w:author="JRC" w:date="2022-11-18T15:30:00Z">
                        <m:rPr>
                          <m:sty m:val="p"/>
                        </m:rPr>
                        <w:rPr>
                          <w:rFonts w:ascii="Cambria Math" w:hAnsi="Cambria Math"/>
                          <w:sz w:val="18"/>
                          <w:szCs w:val="18"/>
                          <w:lang w:val="en-US"/>
                        </w:rPr>
                        <m:t>i=1</m:t>
                      </w:del>
                    </m:r>
                  </m:sub>
                  <m:sup>
                    <m:r>
                      <w:del w:id="1454" w:author="JRC" w:date="2022-11-18T15:30:00Z">
                        <m:rPr>
                          <m:sty m:val="p"/>
                        </m:rPr>
                        <w:rPr>
                          <w:rFonts w:ascii="Cambria Math" w:hAnsi="Cambria Math"/>
                          <w:sz w:val="18"/>
                          <w:szCs w:val="18"/>
                          <w:lang w:val="en-US"/>
                        </w:rPr>
                        <m:t>n</m:t>
                      </w:del>
                    </m:r>
                  </m:sup>
                  <m:e>
                    <m:sSub>
                      <m:sSubPr>
                        <m:ctrlPr>
                          <w:del w:id="1455" w:author="JRC" w:date="2022-11-18T15:30:00Z">
                            <w:rPr>
                              <w:rFonts w:ascii="Cambria Math" w:hAnsi="Cambria Math"/>
                              <w:sz w:val="18"/>
                              <w:szCs w:val="18"/>
                            </w:rPr>
                          </w:del>
                        </m:ctrlPr>
                      </m:sSubPr>
                      <m:e>
                        <m:r>
                          <w:del w:id="1456" w:author="JRC" w:date="2022-11-18T15:30:00Z">
                            <m:rPr>
                              <m:sty m:val="p"/>
                            </m:rPr>
                            <w:rPr>
                              <w:rFonts w:ascii="Cambria Math" w:hAnsi="Cambria Math"/>
                              <w:sz w:val="18"/>
                              <w:szCs w:val="18"/>
                              <w:lang w:val="en-US"/>
                            </w:rPr>
                            <m:t>∆E</m:t>
                          </w:del>
                        </m:r>
                      </m:e>
                      <m:sub>
                        <m:r>
                          <w:del w:id="1457" w:author="JRC" w:date="2022-11-18T15:30:00Z">
                            <m:rPr>
                              <m:sty m:val="p"/>
                            </m:rPr>
                            <w:rPr>
                              <w:rFonts w:ascii="Cambria Math" w:hAnsi="Cambria Math"/>
                              <w:sz w:val="18"/>
                              <w:szCs w:val="18"/>
                              <w:lang w:val="en-US"/>
                            </w:rPr>
                            <m:t>REESS,i</m:t>
                          </w:del>
                        </m:r>
                      </m:sub>
                    </m:sSub>
                  </m:e>
                </m:nary>
              </m:oMath>
            </m:oMathPara>
          </w:p>
          <w:p w14:paraId="085746BC" w14:textId="2BF6ADBE" w:rsidR="00DD3AFF" w:rsidRPr="007341FB" w:rsidDel="00C4443F" w:rsidRDefault="00DD3AFF" w:rsidP="00DD3AFF">
            <w:pPr>
              <w:spacing w:after="60"/>
              <w:ind w:leftChars="46" w:left="92" w:right="134"/>
              <w:rPr>
                <w:del w:id="1458" w:author="JRC" w:date="2022-11-18T15:30:00Z"/>
                <w:sz w:val="18"/>
                <w:szCs w:val="18"/>
              </w:rPr>
            </w:pPr>
            <w:del w:id="1459" w:author="JRC" w:date="2022-11-18T15:30:00Z">
              <w:r w:rsidRPr="007341FB" w:rsidDel="00C4443F">
                <w:rPr>
                  <w:sz w:val="18"/>
                  <w:szCs w:val="18"/>
                </w:rPr>
                <w:delText>where:</w:delText>
              </w:r>
            </w:del>
          </w:p>
          <w:p w14:paraId="174155F1" w14:textId="7C5A38C2" w:rsidR="00DD3AFF" w:rsidRPr="007341FB" w:rsidDel="00C4443F" w:rsidRDefault="00DD3AFF" w:rsidP="00DD3AFF">
            <w:pPr>
              <w:spacing w:after="60"/>
              <w:ind w:left="1847" w:right="276" w:hanging="1701"/>
              <w:jc w:val="both"/>
              <w:rPr>
                <w:del w:id="1460" w:author="JRC" w:date="2022-11-18T15:30:00Z"/>
                <w:sz w:val="18"/>
                <w:szCs w:val="18"/>
                <w:lang w:val="en-US" w:eastAsia="ja-JP"/>
              </w:rPr>
            </w:pPr>
            <m:oMath>
              <m:r>
                <w:del w:id="1461" w:author="JRC" w:date="2022-11-18T15:30:00Z">
                  <w:rPr>
                    <w:rFonts w:ascii="Cambria Math" w:hAnsi="Cambria Math"/>
                    <w:sz w:val="18"/>
                    <w:szCs w:val="18"/>
                    <w:lang w:val="en-US" w:eastAsia="ja-JP"/>
                  </w:rPr>
                  <m:t>∆</m:t>
                </w:del>
              </m:r>
              <m:sSub>
                <m:sSubPr>
                  <m:ctrlPr>
                    <w:del w:id="1462" w:author="JRC" w:date="2022-11-18T15:30:00Z">
                      <w:rPr>
                        <w:rFonts w:ascii="Cambria Math" w:hAnsi="Cambria Math"/>
                        <w:i/>
                        <w:sz w:val="18"/>
                        <w:szCs w:val="18"/>
                        <w:lang w:eastAsia="ja-JP"/>
                      </w:rPr>
                    </w:del>
                  </m:ctrlPr>
                </m:sSubPr>
                <m:e>
                  <m:r>
                    <w:del w:id="1463" w:author="JRC" w:date="2022-11-18T15:30:00Z">
                      <w:rPr>
                        <w:rFonts w:ascii="Cambria Math" w:hAnsi="Cambria Math"/>
                        <w:sz w:val="18"/>
                        <w:szCs w:val="18"/>
                        <w:lang w:eastAsia="ja-JP"/>
                      </w:rPr>
                      <m:t>E</m:t>
                    </w:del>
                  </m:r>
                </m:e>
                <m:sub>
                  <m:r>
                    <w:del w:id="1464" w:author="JRC" w:date="2022-11-18T15:30:00Z">
                      <w:rPr>
                        <w:rFonts w:ascii="Cambria Math" w:hAnsi="Cambria Math"/>
                        <w:sz w:val="18"/>
                        <w:szCs w:val="18"/>
                        <w:lang w:eastAsia="ja-JP"/>
                      </w:rPr>
                      <m:t>REESS</m:t>
                    </w:del>
                  </m:r>
                  <m:r>
                    <w:del w:id="1465" w:author="JRC" w:date="2022-11-18T15:30:00Z">
                      <w:rPr>
                        <w:rFonts w:ascii="Cambria Math" w:hAnsi="Cambria Math"/>
                        <w:sz w:val="18"/>
                        <w:szCs w:val="18"/>
                        <w:lang w:val="en-US" w:eastAsia="ja-JP"/>
                      </w:rPr>
                      <m:t>,</m:t>
                    </w:del>
                  </m:r>
                  <m:r>
                    <w:del w:id="1466" w:author="JRC" w:date="2022-11-18T15:30:00Z">
                      <w:rPr>
                        <w:rFonts w:ascii="Cambria Math" w:hAnsi="Cambria Math"/>
                        <w:sz w:val="18"/>
                        <w:szCs w:val="18"/>
                        <w:lang w:eastAsia="ja-JP"/>
                      </w:rPr>
                      <m:t>i</m:t>
                    </w:del>
                  </m:r>
                </m:sub>
              </m:sSub>
            </m:oMath>
            <w:del w:id="1467" w:author="JRC" w:date="2022-11-18T15:30:00Z">
              <w:r w:rsidRPr="007341FB" w:rsidDel="00C4443F">
                <w:rPr>
                  <w:sz w:val="18"/>
                  <w:szCs w:val="18"/>
                  <w:lang w:val="en-US" w:eastAsia="ja-JP"/>
                </w:rPr>
                <w:tab/>
                <w:delText>is the measured electric energy change of battery i, Wh;</w:delText>
              </w:r>
            </w:del>
          </w:p>
          <w:p w14:paraId="408AC881" w14:textId="3F8B5879" w:rsidR="00DD3AFF" w:rsidRPr="007341FB" w:rsidDel="00C4443F" w:rsidRDefault="00DD3AFF" w:rsidP="00DD3AFF">
            <w:pPr>
              <w:spacing w:after="60"/>
              <w:ind w:left="1847" w:right="276" w:hanging="1701"/>
              <w:jc w:val="both"/>
              <w:rPr>
                <w:del w:id="1468" w:author="JRC" w:date="2022-11-18T15:30:00Z"/>
                <w:sz w:val="18"/>
                <w:szCs w:val="18"/>
                <w:lang w:val="en-US" w:eastAsia="ja-JP"/>
              </w:rPr>
            </w:pPr>
            <w:del w:id="1469" w:author="JRC" w:date="2022-11-18T15:30:00Z">
              <w:r w:rsidRPr="007341FB" w:rsidDel="00C4443F">
                <w:rPr>
                  <w:sz w:val="18"/>
                  <w:szCs w:val="18"/>
                  <w:lang w:val="en-US" w:eastAsia="ja-JP"/>
                </w:rPr>
                <w:delText>i</w:delText>
              </w:r>
              <w:r w:rsidRPr="007341FB" w:rsidDel="00C4443F">
                <w:rPr>
                  <w:sz w:val="18"/>
                  <w:szCs w:val="18"/>
                  <w:lang w:val="en-US" w:eastAsia="ja-JP"/>
                </w:rPr>
                <w:tab/>
                <w:delText>is the index number of the considered battery;</w:delText>
              </w:r>
            </w:del>
          </w:p>
          <w:p w14:paraId="273AE16B" w14:textId="7BDAC199" w:rsidR="00DD3AFF" w:rsidRPr="007341FB" w:rsidDel="00C4443F" w:rsidRDefault="00DD3AFF" w:rsidP="00DD3AFF">
            <w:pPr>
              <w:spacing w:after="60"/>
              <w:ind w:left="1847" w:right="276" w:hanging="1701"/>
              <w:jc w:val="both"/>
              <w:rPr>
                <w:del w:id="1470" w:author="JRC" w:date="2022-11-18T15:30:00Z"/>
                <w:sz w:val="18"/>
                <w:szCs w:val="18"/>
                <w:lang w:val="en-US" w:eastAsia="ja-JP"/>
              </w:rPr>
            </w:pPr>
            <w:del w:id="1471" w:author="JRC" w:date="2022-11-18T15:30:00Z">
              <w:r w:rsidRPr="007341FB" w:rsidDel="00C4443F">
                <w:rPr>
                  <w:sz w:val="18"/>
                  <w:szCs w:val="18"/>
                  <w:lang w:val="en-US" w:eastAsia="ja-JP"/>
                </w:rPr>
                <w:delText>n</w:delText>
              </w:r>
              <w:r w:rsidRPr="007341FB" w:rsidDel="00C4443F">
                <w:rPr>
                  <w:sz w:val="18"/>
                  <w:szCs w:val="18"/>
                  <w:lang w:val="en-US" w:eastAsia="ja-JP"/>
                </w:rPr>
                <w:tab/>
                <w:delText>is the total number of batteries;</w:delText>
              </w:r>
            </w:del>
          </w:p>
          <w:p w14:paraId="18E69692" w14:textId="06F89CFC" w:rsidR="00DD3AFF" w:rsidRPr="007341FB" w:rsidDel="00C4443F" w:rsidRDefault="00DD3AFF" w:rsidP="00DD3AFF">
            <w:pPr>
              <w:spacing w:after="60"/>
              <w:ind w:left="144" w:right="276"/>
              <w:jc w:val="both"/>
              <w:rPr>
                <w:del w:id="1472" w:author="JRC" w:date="2022-11-18T15:30:00Z"/>
                <w:sz w:val="18"/>
                <w:szCs w:val="18"/>
                <w:lang w:val="en-US"/>
              </w:rPr>
            </w:pPr>
            <w:del w:id="1473" w:author="JRC" w:date="2022-11-18T15:30:00Z">
              <w:r w:rsidRPr="007341FB" w:rsidDel="00C4443F">
                <w:rPr>
                  <w:sz w:val="18"/>
                  <w:szCs w:val="18"/>
                  <w:lang w:val="en-US"/>
                </w:rPr>
                <w:delText>and:</w:delText>
              </w:r>
            </w:del>
          </w:p>
          <w:p w14:paraId="612B2A91" w14:textId="5DEE7865" w:rsidR="00DD3AFF" w:rsidRPr="007341FB" w:rsidDel="00C4443F" w:rsidRDefault="00A44C68" w:rsidP="00DD3AFF">
            <w:pPr>
              <w:spacing w:after="60"/>
              <w:ind w:leftChars="46" w:left="92" w:right="90"/>
              <w:rPr>
                <w:del w:id="1474" w:author="JRC" w:date="2022-11-18T15:30:00Z"/>
                <w:sz w:val="18"/>
                <w:szCs w:val="18"/>
              </w:rPr>
            </w:pPr>
            <m:oMathPara>
              <m:oMathParaPr>
                <m:jc m:val="center"/>
              </m:oMathParaPr>
              <m:oMath>
                <m:sSub>
                  <m:sSubPr>
                    <m:ctrlPr>
                      <w:del w:id="1475" w:author="JRC" w:date="2022-11-18T15:30:00Z">
                        <w:rPr>
                          <w:rFonts w:ascii="Cambria Math" w:hAnsi="Cambria Math"/>
                          <w:sz w:val="18"/>
                          <w:szCs w:val="18"/>
                        </w:rPr>
                      </w:del>
                    </m:ctrlPr>
                  </m:sSubPr>
                  <m:e>
                    <m:r>
                      <w:del w:id="1476" w:author="JRC" w:date="2022-11-18T15:30:00Z">
                        <m:rPr>
                          <m:sty m:val="p"/>
                        </m:rPr>
                        <w:rPr>
                          <w:rFonts w:ascii="Cambria Math" w:hAnsi="Cambria Math"/>
                          <w:sz w:val="18"/>
                          <w:szCs w:val="18"/>
                        </w:rPr>
                        <m:t>∆E</m:t>
                      </w:del>
                    </m:r>
                  </m:e>
                  <m:sub>
                    <m:r>
                      <w:del w:id="1477" w:author="JRC" w:date="2022-11-18T15:30:00Z">
                        <m:rPr>
                          <m:sty m:val="p"/>
                        </m:rPr>
                        <w:rPr>
                          <w:rFonts w:ascii="Cambria Math" w:hAnsi="Cambria Math"/>
                          <w:sz w:val="18"/>
                          <w:szCs w:val="18"/>
                        </w:rPr>
                        <m:t>REESS,i</m:t>
                      </w:del>
                    </m:r>
                  </m:sub>
                </m:sSub>
                <m:r>
                  <w:del w:id="1478" w:author="JRC" w:date="2022-11-18T15:30:00Z">
                    <m:rPr>
                      <m:sty m:val="p"/>
                    </m:rPr>
                    <w:rPr>
                      <w:rFonts w:ascii="Cambria Math" w:hAnsi="Cambria Math"/>
                      <w:sz w:val="18"/>
                      <w:szCs w:val="18"/>
                    </w:rPr>
                    <m:t xml:space="preserve">= </m:t>
                  </w:del>
                </m:r>
                <m:f>
                  <m:fPr>
                    <m:ctrlPr>
                      <w:del w:id="1479" w:author="JRC" w:date="2022-11-18T15:30:00Z">
                        <w:rPr>
                          <w:rFonts w:ascii="Cambria Math" w:hAnsi="Cambria Math"/>
                          <w:sz w:val="18"/>
                          <w:szCs w:val="18"/>
                        </w:rPr>
                      </w:del>
                    </m:ctrlPr>
                  </m:fPr>
                  <m:num>
                    <m:r>
                      <w:del w:id="1480" w:author="JRC" w:date="2022-11-18T15:30:00Z">
                        <m:rPr>
                          <m:sty m:val="p"/>
                        </m:rPr>
                        <w:rPr>
                          <w:rFonts w:ascii="Cambria Math" w:hAnsi="Cambria Math"/>
                          <w:sz w:val="18"/>
                          <w:szCs w:val="18"/>
                        </w:rPr>
                        <m:t>1</m:t>
                      </w:del>
                    </m:r>
                  </m:num>
                  <m:den>
                    <m:r>
                      <w:del w:id="1481" w:author="JRC" w:date="2022-11-18T15:30:00Z">
                        <m:rPr>
                          <m:sty m:val="p"/>
                        </m:rPr>
                        <w:rPr>
                          <w:rFonts w:ascii="Cambria Math" w:hAnsi="Cambria Math"/>
                          <w:sz w:val="18"/>
                          <w:szCs w:val="18"/>
                        </w:rPr>
                        <m:t>3600</m:t>
                      </w:del>
                    </m:r>
                  </m:den>
                </m:f>
                <m:r>
                  <w:del w:id="1482" w:author="JRC" w:date="2022-11-18T15:30:00Z">
                    <w:rPr>
                      <w:rFonts w:ascii="Cambria Math" w:hAnsi="Cambria Math"/>
                      <w:sz w:val="18"/>
                      <w:szCs w:val="18"/>
                    </w:rPr>
                    <m:t>×</m:t>
                  </w:del>
                </m:r>
                <m:nary>
                  <m:naryPr>
                    <m:limLoc m:val="undOvr"/>
                    <m:ctrlPr>
                      <w:del w:id="1483" w:author="JRC" w:date="2022-11-18T15:30:00Z">
                        <w:rPr>
                          <w:rFonts w:ascii="Cambria Math" w:hAnsi="Cambria Math"/>
                          <w:sz w:val="18"/>
                          <w:szCs w:val="18"/>
                        </w:rPr>
                      </w:del>
                    </m:ctrlPr>
                  </m:naryPr>
                  <m:sub>
                    <m:sSub>
                      <m:sSubPr>
                        <m:ctrlPr>
                          <w:del w:id="1484" w:author="JRC" w:date="2022-11-18T15:30:00Z">
                            <w:rPr>
                              <w:rFonts w:ascii="Cambria Math" w:hAnsi="Cambria Math"/>
                              <w:sz w:val="18"/>
                              <w:szCs w:val="18"/>
                            </w:rPr>
                          </w:del>
                        </m:ctrlPr>
                      </m:sSubPr>
                      <m:e>
                        <m:r>
                          <w:del w:id="1485" w:author="JRC" w:date="2022-11-18T15:30:00Z">
                            <m:rPr>
                              <m:sty m:val="p"/>
                            </m:rPr>
                            <w:rPr>
                              <w:rFonts w:ascii="Cambria Math" w:hAnsi="Cambria Math"/>
                              <w:sz w:val="18"/>
                              <w:szCs w:val="18"/>
                            </w:rPr>
                            <m:t>t</m:t>
                          </w:del>
                        </m:r>
                      </m:e>
                      <m:sub>
                        <m:r>
                          <w:del w:id="1486" w:author="JRC" w:date="2022-11-18T15:30:00Z">
                            <m:rPr>
                              <m:sty m:val="p"/>
                            </m:rPr>
                            <w:rPr>
                              <w:rFonts w:ascii="Cambria Math" w:hAnsi="Cambria Math"/>
                              <w:sz w:val="18"/>
                              <w:szCs w:val="18"/>
                            </w:rPr>
                            <m:t>0</m:t>
                          </w:del>
                        </m:r>
                      </m:sub>
                    </m:sSub>
                  </m:sub>
                  <m:sup>
                    <m:sSub>
                      <m:sSubPr>
                        <m:ctrlPr>
                          <w:del w:id="1487" w:author="JRC" w:date="2022-11-18T15:30:00Z">
                            <w:rPr>
                              <w:rFonts w:ascii="Cambria Math" w:hAnsi="Cambria Math"/>
                              <w:sz w:val="18"/>
                              <w:szCs w:val="18"/>
                            </w:rPr>
                          </w:del>
                        </m:ctrlPr>
                      </m:sSubPr>
                      <m:e>
                        <m:r>
                          <w:del w:id="1488" w:author="JRC" w:date="2022-11-18T15:30:00Z">
                            <m:rPr>
                              <m:sty m:val="p"/>
                            </m:rPr>
                            <w:rPr>
                              <w:rFonts w:ascii="Cambria Math" w:hAnsi="Cambria Math"/>
                              <w:sz w:val="18"/>
                              <w:szCs w:val="18"/>
                            </w:rPr>
                            <m:t>t</m:t>
                          </w:del>
                        </m:r>
                      </m:e>
                      <m:sub>
                        <m:r>
                          <w:del w:id="1489" w:author="JRC" w:date="2022-11-18T15:30:00Z">
                            <m:rPr>
                              <m:sty m:val="p"/>
                            </m:rPr>
                            <w:rPr>
                              <w:rFonts w:ascii="Cambria Math" w:hAnsi="Cambria Math"/>
                              <w:sz w:val="18"/>
                              <w:szCs w:val="18"/>
                            </w:rPr>
                            <m:t>end</m:t>
                          </w:del>
                        </m:r>
                      </m:sub>
                    </m:sSub>
                  </m:sup>
                  <m:e>
                    <m:sSub>
                      <m:sSubPr>
                        <m:ctrlPr>
                          <w:del w:id="1490" w:author="JRC" w:date="2022-11-18T15:30:00Z">
                            <w:rPr>
                              <w:rFonts w:ascii="Cambria Math" w:hAnsi="Cambria Math"/>
                              <w:sz w:val="18"/>
                              <w:szCs w:val="18"/>
                            </w:rPr>
                          </w:del>
                        </m:ctrlPr>
                      </m:sSubPr>
                      <m:e>
                        <m:r>
                          <w:del w:id="1491" w:author="JRC" w:date="2022-11-18T15:30:00Z">
                            <m:rPr>
                              <m:sty m:val="p"/>
                            </m:rPr>
                            <w:rPr>
                              <w:rFonts w:ascii="Cambria Math" w:hAnsi="Cambria Math"/>
                              <w:sz w:val="18"/>
                              <w:szCs w:val="18"/>
                            </w:rPr>
                            <m:t>U(t)</m:t>
                          </w:del>
                        </m:r>
                      </m:e>
                      <m:sub>
                        <m:r>
                          <w:del w:id="1492" w:author="JRC" w:date="2022-11-18T15:30:00Z">
                            <m:rPr>
                              <m:sty m:val="p"/>
                            </m:rPr>
                            <w:rPr>
                              <w:rFonts w:ascii="Cambria Math" w:hAnsi="Cambria Math"/>
                              <w:sz w:val="18"/>
                              <w:szCs w:val="18"/>
                            </w:rPr>
                            <m:t>REESS,i</m:t>
                          </w:del>
                        </m:r>
                      </m:sub>
                    </m:sSub>
                    <m:sSub>
                      <m:sSubPr>
                        <m:ctrlPr>
                          <w:del w:id="1493" w:author="JRC" w:date="2022-11-18T15:30:00Z">
                            <w:rPr>
                              <w:rFonts w:ascii="Cambria Math" w:hAnsi="Cambria Math"/>
                              <w:sz w:val="18"/>
                              <w:szCs w:val="18"/>
                            </w:rPr>
                          </w:del>
                        </m:ctrlPr>
                      </m:sSubPr>
                      <m:e>
                        <m:r>
                          <w:del w:id="1494" w:author="JRC" w:date="2022-11-18T15:30:00Z">
                            <m:rPr>
                              <m:sty m:val="p"/>
                            </m:rPr>
                            <w:rPr>
                              <w:rFonts w:ascii="Cambria Math" w:hAnsi="Cambria Math"/>
                              <w:sz w:val="18"/>
                              <w:szCs w:val="18"/>
                            </w:rPr>
                            <m:t>×I</m:t>
                          </w:del>
                        </m:r>
                        <m:d>
                          <m:dPr>
                            <m:ctrlPr>
                              <w:del w:id="1495" w:author="JRC" w:date="2022-11-18T15:30:00Z">
                                <w:rPr>
                                  <w:rFonts w:ascii="Cambria Math" w:hAnsi="Cambria Math"/>
                                  <w:sz w:val="18"/>
                                  <w:szCs w:val="18"/>
                                </w:rPr>
                              </w:del>
                            </m:ctrlPr>
                          </m:dPr>
                          <m:e>
                            <m:r>
                              <w:del w:id="1496" w:author="JRC" w:date="2022-11-18T15:30:00Z">
                                <m:rPr>
                                  <m:sty m:val="p"/>
                                </m:rPr>
                                <w:rPr>
                                  <w:rFonts w:ascii="Cambria Math" w:hAnsi="Cambria Math"/>
                                  <w:sz w:val="18"/>
                                  <w:szCs w:val="18"/>
                                </w:rPr>
                                <m:t>t</m:t>
                              </w:del>
                            </m:r>
                          </m:e>
                        </m:d>
                      </m:e>
                      <m:sub>
                        <m:r>
                          <w:del w:id="1497" w:author="JRC" w:date="2022-11-18T15:30:00Z">
                            <m:rPr>
                              <m:sty m:val="p"/>
                            </m:rPr>
                            <w:rPr>
                              <w:rFonts w:ascii="Cambria Math" w:hAnsi="Cambria Math"/>
                              <w:sz w:val="18"/>
                              <w:szCs w:val="18"/>
                            </w:rPr>
                            <m:t>REESS,i</m:t>
                          </w:del>
                        </m:r>
                      </m:sub>
                    </m:sSub>
                    <m:r>
                      <w:del w:id="1498" w:author="JRC" w:date="2022-11-18T15:30:00Z">
                        <m:rPr>
                          <m:sty m:val="p"/>
                        </m:rPr>
                        <w:rPr>
                          <w:rFonts w:ascii="Cambria Math" w:hAnsi="Cambria Math"/>
                          <w:sz w:val="18"/>
                          <w:szCs w:val="18"/>
                        </w:rPr>
                        <m:t xml:space="preserve"> dt</m:t>
                      </w:del>
                    </m:r>
                  </m:e>
                </m:nary>
              </m:oMath>
            </m:oMathPara>
          </w:p>
          <w:p w14:paraId="500CDA1C" w14:textId="773C60E3" w:rsidR="00DD3AFF" w:rsidRPr="007341FB" w:rsidDel="00C4443F" w:rsidRDefault="00DD3AFF" w:rsidP="00DD3AFF">
            <w:pPr>
              <w:spacing w:after="60"/>
              <w:ind w:left="1208" w:hanging="1062"/>
              <w:jc w:val="both"/>
              <w:rPr>
                <w:del w:id="1499" w:author="JRC" w:date="2022-11-18T15:30:00Z"/>
                <w:sz w:val="18"/>
                <w:szCs w:val="18"/>
                <w:lang w:val="en-US" w:eastAsia="ja-JP"/>
              </w:rPr>
            </w:pPr>
            <w:del w:id="1500" w:author="JRC" w:date="2022-11-18T15:30:00Z">
              <w:r w:rsidRPr="007341FB" w:rsidDel="00C4443F">
                <w:rPr>
                  <w:sz w:val="18"/>
                  <w:szCs w:val="18"/>
                  <w:lang w:val="en-US" w:eastAsia="ja-JP"/>
                </w:rPr>
                <w:delText>where:</w:delText>
              </w:r>
            </w:del>
          </w:p>
          <w:p w14:paraId="1818516C" w14:textId="57BC0B3F" w:rsidR="00DD3AFF" w:rsidRPr="007341FB" w:rsidDel="00C4443F" w:rsidRDefault="00A44C68" w:rsidP="00DD3AFF">
            <w:pPr>
              <w:spacing w:after="60"/>
              <w:ind w:left="1208" w:right="559" w:hanging="1062"/>
              <w:jc w:val="both"/>
              <w:rPr>
                <w:del w:id="1501" w:author="JRC" w:date="2022-11-18T15:30:00Z"/>
                <w:sz w:val="18"/>
                <w:szCs w:val="18"/>
                <w:lang w:val="en-US" w:eastAsia="ja-JP"/>
              </w:rPr>
            </w:pPr>
            <m:oMath>
              <m:sSub>
                <m:sSubPr>
                  <m:ctrlPr>
                    <w:del w:id="1502" w:author="JRC" w:date="2022-11-18T15:30:00Z">
                      <w:rPr>
                        <w:rFonts w:ascii="Cambria Math" w:hAnsi="Cambria Math"/>
                        <w:sz w:val="18"/>
                        <w:szCs w:val="18"/>
                      </w:rPr>
                    </w:del>
                  </m:ctrlPr>
                </m:sSubPr>
                <m:e>
                  <m:r>
                    <w:del w:id="1503" w:author="JRC" w:date="2022-11-18T15:30:00Z">
                      <m:rPr>
                        <m:sty m:val="p"/>
                      </m:rPr>
                      <w:rPr>
                        <w:rFonts w:ascii="Cambria Math" w:hAnsi="Cambria Math"/>
                        <w:sz w:val="18"/>
                        <w:szCs w:val="18"/>
                      </w:rPr>
                      <m:t>U(t)</m:t>
                    </w:del>
                  </m:r>
                </m:e>
                <m:sub>
                  <m:r>
                    <w:del w:id="1504" w:author="JRC" w:date="2022-11-18T15:30:00Z">
                      <m:rPr>
                        <m:sty m:val="p"/>
                      </m:rPr>
                      <w:rPr>
                        <w:rFonts w:ascii="Cambria Math" w:hAnsi="Cambria Math"/>
                        <w:sz w:val="18"/>
                        <w:szCs w:val="18"/>
                      </w:rPr>
                      <m:t>REESS,i</m:t>
                    </w:del>
                  </m:r>
                </m:sub>
              </m:sSub>
            </m:oMath>
            <w:del w:id="1505" w:author="JRC" w:date="2022-11-18T15:30:00Z">
              <w:r w:rsidR="00DD3AFF" w:rsidRPr="007341FB" w:rsidDel="00C4443F">
                <w:rPr>
                  <w:sz w:val="18"/>
                  <w:szCs w:val="18"/>
                  <w:lang w:val="en-US" w:eastAsia="ja-JP"/>
                </w:rPr>
                <w:tab/>
                <w:delText>is the voltage of battery i, V;</w:delText>
              </w:r>
            </w:del>
          </w:p>
          <w:p w14:paraId="77F84943" w14:textId="1470D44F" w:rsidR="00DD3AFF" w:rsidRPr="007341FB" w:rsidDel="00C4443F" w:rsidRDefault="00A44C68" w:rsidP="00DD3AFF">
            <w:pPr>
              <w:spacing w:after="60"/>
              <w:ind w:left="1208" w:right="559" w:hanging="1062"/>
              <w:jc w:val="both"/>
              <w:rPr>
                <w:del w:id="1506" w:author="JRC" w:date="2022-11-18T15:30:00Z"/>
                <w:sz w:val="18"/>
                <w:szCs w:val="18"/>
                <w:lang w:val="en-US" w:eastAsia="ja-JP"/>
              </w:rPr>
            </w:pPr>
            <m:oMath>
              <m:sSub>
                <m:sSubPr>
                  <m:ctrlPr>
                    <w:del w:id="1507" w:author="JRC" w:date="2022-11-18T15:30:00Z">
                      <w:rPr>
                        <w:rFonts w:ascii="Cambria Math" w:hAnsi="Cambria Math"/>
                        <w:sz w:val="18"/>
                        <w:szCs w:val="18"/>
                      </w:rPr>
                    </w:del>
                  </m:ctrlPr>
                </m:sSubPr>
                <m:e>
                  <m:r>
                    <w:del w:id="1508" w:author="JRC" w:date="2022-11-18T15:30:00Z">
                      <m:rPr>
                        <m:sty m:val="p"/>
                      </m:rPr>
                      <w:rPr>
                        <w:rFonts w:ascii="Cambria Math" w:hAnsi="Cambria Math"/>
                        <w:sz w:val="18"/>
                        <w:szCs w:val="18"/>
                      </w:rPr>
                      <m:t>I(t)</m:t>
                    </w:del>
                  </m:r>
                </m:e>
                <m:sub>
                  <m:r>
                    <w:del w:id="1509" w:author="JRC" w:date="2022-11-18T15:30:00Z">
                      <m:rPr>
                        <m:sty m:val="p"/>
                      </m:rPr>
                      <w:rPr>
                        <w:rFonts w:ascii="Cambria Math" w:hAnsi="Cambria Math"/>
                        <w:sz w:val="18"/>
                        <w:szCs w:val="18"/>
                      </w:rPr>
                      <m:t>REESS,i</m:t>
                    </w:del>
                  </m:r>
                </m:sub>
              </m:sSub>
            </m:oMath>
            <w:del w:id="1510" w:author="JRC" w:date="2022-11-18T15:30:00Z">
              <w:r w:rsidR="00DD3AFF" w:rsidRPr="007341FB" w:rsidDel="00C4443F">
                <w:rPr>
                  <w:sz w:val="18"/>
                  <w:szCs w:val="18"/>
                  <w:lang w:val="en-US" w:eastAsia="ja-JP"/>
                </w:rPr>
                <w:tab/>
                <w:delText>is the electric current of battery i, A;</w:delText>
              </w:r>
            </w:del>
          </w:p>
          <w:p w14:paraId="0B1F95EA" w14:textId="733B17D7" w:rsidR="00DD3AFF" w:rsidRPr="007341FB" w:rsidDel="00C4443F" w:rsidRDefault="00DD3AFF" w:rsidP="00DD3AFF">
            <w:pPr>
              <w:spacing w:after="60"/>
              <w:ind w:left="1208" w:right="276" w:hanging="1062"/>
              <w:jc w:val="both"/>
              <w:rPr>
                <w:del w:id="1511" w:author="JRC" w:date="2022-11-18T15:30:00Z"/>
                <w:sz w:val="18"/>
                <w:szCs w:val="18"/>
                <w:lang w:val="en-US" w:eastAsia="ja-JP"/>
              </w:rPr>
            </w:pPr>
            <w:del w:id="1512" w:author="JRC" w:date="2022-11-18T15:30:00Z">
              <w:r w:rsidRPr="007341FB" w:rsidDel="00C4443F">
                <w:rPr>
                  <w:sz w:val="18"/>
                  <w:szCs w:val="18"/>
                  <w:lang w:val="en-US" w:eastAsia="ja-JP"/>
                </w:rPr>
                <w:delText>t</w:delText>
              </w:r>
              <w:r w:rsidRPr="007341FB" w:rsidDel="00C4443F">
                <w:rPr>
                  <w:sz w:val="18"/>
                  <w:szCs w:val="18"/>
                  <w:vertAlign w:val="subscript"/>
                  <w:lang w:val="en-US" w:eastAsia="ja-JP"/>
                </w:rPr>
                <w:delText>0</w:delText>
              </w:r>
              <w:r w:rsidRPr="007341FB" w:rsidDel="00C4443F">
                <w:rPr>
                  <w:sz w:val="18"/>
                  <w:szCs w:val="18"/>
                  <w:lang w:val="en-US" w:eastAsia="ja-JP"/>
                </w:rPr>
                <w:tab/>
                <w:delText>is the time at the beginning of the charge-depleting test, s;</w:delText>
              </w:r>
            </w:del>
          </w:p>
          <w:p w14:paraId="55C6EE2D" w14:textId="150FB4C8" w:rsidR="00DD3AFF" w:rsidRPr="007341FB" w:rsidDel="00C4443F" w:rsidRDefault="00DD3AFF" w:rsidP="00DD3AFF">
            <w:pPr>
              <w:spacing w:after="60"/>
              <w:ind w:leftChars="46" w:left="92" w:right="90"/>
              <w:rPr>
                <w:del w:id="1513" w:author="JRC" w:date="2022-11-18T15:30:00Z"/>
                <w:sz w:val="18"/>
                <w:szCs w:val="18"/>
                <w:lang w:val="en-US" w:eastAsia="ja-JP"/>
              </w:rPr>
            </w:pPr>
            <w:del w:id="1514" w:author="JRC" w:date="2022-11-18T15:30:00Z">
              <w:r w:rsidRPr="007341FB" w:rsidDel="00C4443F">
                <w:rPr>
                  <w:sz w:val="18"/>
                  <w:szCs w:val="18"/>
                  <w:lang w:val="en-US" w:eastAsia="ja-JP"/>
                </w:rPr>
                <w:delText>t</w:delText>
              </w:r>
              <w:r w:rsidRPr="007341FB" w:rsidDel="00C4443F">
                <w:rPr>
                  <w:sz w:val="18"/>
                  <w:szCs w:val="18"/>
                  <w:vertAlign w:val="subscript"/>
                  <w:lang w:val="en-US" w:eastAsia="ja-JP"/>
                </w:rPr>
                <w:delText>end</w:delText>
              </w:r>
              <w:r w:rsidRPr="007341FB" w:rsidDel="00C4443F">
                <w:rPr>
                  <w:sz w:val="18"/>
                  <w:szCs w:val="18"/>
                  <w:lang w:val="en-US" w:eastAsia="ja-JP"/>
                </w:rPr>
                <w:tab/>
              </w:r>
              <w:r w:rsidR="00EA2648" w:rsidRPr="007341FB" w:rsidDel="00C4443F">
                <w:rPr>
                  <w:sz w:val="18"/>
                  <w:szCs w:val="18"/>
                </w:rPr>
                <w:tab/>
              </w:r>
              <w:r w:rsidRPr="007341FB" w:rsidDel="00C4443F">
                <w:rPr>
                  <w:sz w:val="18"/>
                  <w:szCs w:val="18"/>
                  <w:lang w:val="en-US" w:eastAsia="ja-JP"/>
                </w:rPr>
                <w:delText xml:space="preserve">is the time </w:delText>
              </w:r>
              <w:r w:rsidRPr="007341FB" w:rsidDel="00C4443F">
                <w:rPr>
                  <w:sz w:val="18"/>
                  <w:szCs w:val="18"/>
                  <w:lang w:eastAsia="ja-JP"/>
                </w:rPr>
                <w:delText xml:space="preserve">at the end of the confirmation cycle </w:delText>
              </w:r>
              <w:r w:rsidRPr="007341FB" w:rsidDel="00C4443F">
                <w:rPr>
                  <w:sz w:val="18"/>
                  <w:szCs w:val="18"/>
                  <w:lang w:val="en-US" w:eastAsia="ja-JP"/>
                </w:rPr>
                <w:delText>of the charge-depleting test, s;</w:delText>
              </w:r>
            </w:del>
          </w:p>
          <w:p w14:paraId="21D7428D" w14:textId="7A14C415" w:rsidR="00DD3AFF" w:rsidRPr="007341FB" w:rsidDel="00C4443F" w:rsidRDefault="00A44C68" w:rsidP="00BC7FD3">
            <w:pPr>
              <w:spacing w:after="60"/>
              <w:ind w:leftChars="46" w:left="92" w:right="90"/>
              <w:rPr>
                <w:del w:id="1515" w:author="JRC" w:date="2022-11-18T15:30:00Z"/>
                <w:sz w:val="18"/>
                <w:szCs w:val="18"/>
                <w:lang w:val="en-US" w:eastAsia="ja-JP"/>
              </w:rPr>
            </w:pPr>
            <m:oMath>
              <m:f>
                <m:fPr>
                  <m:ctrlPr>
                    <w:del w:id="1516" w:author="JRC" w:date="2022-11-18T15:30:00Z">
                      <w:rPr>
                        <w:rFonts w:ascii="Cambria Math" w:hAnsi="Cambria Math"/>
                        <w:i/>
                        <w:sz w:val="18"/>
                        <w:szCs w:val="18"/>
                      </w:rPr>
                    </w:del>
                  </m:ctrlPr>
                </m:fPr>
                <m:num>
                  <m:r>
                    <w:del w:id="1517" w:author="JRC" w:date="2022-11-18T15:30:00Z">
                      <w:rPr>
                        <w:rFonts w:ascii="Cambria Math" w:hAnsi="Cambria Math"/>
                        <w:sz w:val="18"/>
                        <w:szCs w:val="18"/>
                      </w:rPr>
                      <m:t>1</m:t>
                    </w:del>
                  </m:r>
                </m:num>
                <m:den>
                  <m:r>
                    <w:del w:id="1518" w:author="JRC" w:date="2022-11-18T15:30:00Z">
                      <w:rPr>
                        <w:rFonts w:ascii="Cambria Math" w:hAnsi="Cambria Math"/>
                        <w:sz w:val="18"/>
                        <w:szCs w:val="18"/>
                      </w:rPr>
                      <m:t>3600</m:t>
                    </w:del>
                  </m:r>
                </m:den>
              </m:f>
            </m:oMath>
            <w:del w:id="1519" w:author="JRC" w:date="2022-11-18T15:30:00Z">
              <w:r w:rsidR="00DD3AFF" w:rsidRPr="007341FB" w:rsidDel="00C4443F">
                <w:rPr>
                  <w:sz w:val="18"/>
                  <w:szCs w:val="18"/>
                </w:rPr>
                <w:tab/>
              </w:r>
              <w:r w:rsidR="00EA2648" w:rsidRPr="007341FB" w:rsidDel="00C4443F">
                <w:rPr>
                  <w:sz w:val="18"/>
                  <w:szCs w:val="18"/>
                </w:rPr>
                <w:tab/>
              </w:r>
              <w:r w:rsidR="00010D53" w:rsidRPr="007341FB" w:rsidDel="00C4443F">
                <w:rPr>
                  <w:sz w:val="18"/>
                  <w:szCs w:val="18"/>
                </w:rPr>
                <w:delText xml:space="preserve">is </w:delText>
              </w:r>
              <w:r w:rsidR="00DD3AFF" w:rsidRPr="007341FB" w:rsidDel="00C4443F">
                <w:rPr>
                  <w:sz w:val="18"/>
                  <w:szCs w:val="18"/>
                </w:rPr>
                <w:delText>the conversion factor from Ws to Wh.</w:delText>
              </w:r>
            </w:del>
          </w:p>
        </w:tc>
      </w:tr>
      <w:tr w:rsidR="00DD3AFF" w:rsidRPr="00DD3AFF" w:rsidDel="00C4443F" w14:paraId="2AB57745" w14:textId="40E00261" w:rsidTr="00816B2F">
        <w:trPr>
          <w:trHeight w:val="699"/>
          <w:del w:id="1520" w:author="JRC" w:date="2022-11-18T15:30:00Z"/>
        </w:trPr>
        <w:tc>
          <w:tcPr>
            <w:tcW w:w="1552" w:type="dxa"/>
            <w:vMerge/>
          </w:tcPr>
          <w:p w14:paraId="3C6C23BC" w14:textId="419E05B6" w:rsidR="00DD3AFF" w:rsidRPr="00DD3AFF" w:rsidDel="00C4443F" w:rsidRDefault="00DD3AFF" w:rsidP="00DD3AFF">
            <w:pPr>
              <w:spacing w:after="60"/>
              <w:ind w:leftChars="65" w:left="130" w:right="50"/>
              <w:rPr>
                <w:del w:id="1521" w:author="JRC" w:date="2022-11-18T15:30:00Z"/>
                <w:sz w:val="18"/>
                <w:szCs w:val="18"/>
                <w:lang w:eastAsia="ja-JP"/>
              </w:rPr>
            </w:pPr>
          </w:p>
        </w:tc>
        <w:tc>
          <w:tcPr>
            <w:tcW w:w="6095" w:type="dxa"/>
          </w:tcPr>
          <w:p w14:paraId="1BA3C9F4" w14:textId="73F281D2" w:rsidR="00DD3AFF" w:rsidRPr="007341FB" w:rsidDel="00C4443F" w:rsidRDefault="00DD3AFF" w:rsidP="00DD3AFF">
            <w:pPr>
              <w:spacing w:after="60"/>
              <w:ind w:leftChars="46" w:left="92" w:right="90"/>
              <w:rPr>
                <w:del w:id="1522" w:author="JRC" w:date="2022-11-18T15:30:00Z"/>
                <w:sz w:val="18"/>
                <w:szCs w:val="18"/>
                <w:lang w:val="en-US" w:eastAsia="ja-JP"/>
              </w:rPr>
            </w:pPr>
            <w:del w:id="1523" w:author="JRC" w:date="2022-11-18T15:30:00Z">
              <w:r w:rsidRPr="007341FB" w:rsidDel="00C4443F">
                <w:rPr>
                  <w:sz w:val="18"/>
                  <w:szCs w:val="18"/>
                  <w:lang w:val="en-US" w:eastAsia="ja-JP"/>
                </w:rPr>
                <w:delText xml:space="preserve">The required input parameter </w:delText>
              </w:r>
              <m:oMath>
                <m:sSub>
                  <m:sSubPr>
                    <m:ctrlPr>
                      <w:rPr>
                        <w:rFonts w:ascii="Cambria Math" w:hAnsi="Cambria Math"/>
                        <w:i/>
                        <w:sz w:val="18"/>
                        <w:szCs w:val="18"/>
                        <w:lang w:val="en-US" w:eastAsia="ja-JP"/>
                      </w:rPr>
                    </m:ctrlPr>
                  </m:sSubPr>
                  <m:e>
                    <m:r>
                      <w:rPr>
                        <w:rFonts w:ascii="Cambria Math" w:hAnsi="Cambria Math"/>
                        <w:sz w:val="18"/>
                        <w:szCs w:val="18"/>
                        <w:lang w:val="en-US" w:eastAsia="ja-JP"/>
                      </w:rPr>
                      <m:t>∆E</m:t>
                    </m:r>
                  </m:e>
                  <m:sub>
                    <m:r>
                      <w:rPr>
                        <w:rFonts w:ascii="Cambria Math" w:hAnsi="Cambria Math"/>
                        <w:sz w:val="18"/>
                        <w:szCs w:val="18"/>
                        <w:lang w:val="en-US" w:eastAsia="ja-JP"/>
                      </w:rPr>
                      <m:t>REESS,CC,ave</m:t>
                    </m:r>
                  </m:sub>
                </m:sSub>
              </m:oMath>
              <w:r w:rsidRPr="007341FB" w:rsidDel="00C4443F">
                <w:rPr>
                  <w:sz w:val="18"/>
                  <w:szCs w:val="18"/>
                  <w:lang w:val="en-US" w:eastAsia="ja-JP"/>
                </w:rPr>
                <w:delText xml:space="preserve"> is calculated as follows:</w:delText>
              </w:r>
            </w:del>
          </w:p>
          <w:p w14:paraId="75874345" w14:textId="62AD3984" w:rsidR="00DD3AFF" w:rsidRPr="007341FB" w:rsidDel="00C4443F" w:rsidRDefault="00A44C68" w:rsidP="00DD3AFF">
            <w:pPr>
              <w:ind w:left="1704"/>
              <w:rPr>
                <w:del w:id="1524" w:author="JRC" w:date="2022-11-18T15:30:00Z"/>
                <w:sz w:val="18"/>
                <w:szCs w:val="18"/>
              </w:rPr>
            </w:pPr>
            <m:oMathPara>
              <m:oMathParaPr>
                <m:jc m:val="left"/>
              </m:oMathParaPr>
              <m:oMath>
                <m:sSub>
                  <m:sSubPr>
                    <m:ctrlPr>
                      <w:del w:id="1525" w:author="JRC" w:date="2022-11-18T15:30:00Z">
                        <w:rPr>
                          <w:rFonts w:ascii="Cambria Math" w:hAnsi="Cambria Math"/>
                          <w:i/>
                          <w:sz w:val="18"/>
                          <w:szCs w:val="18"/>
                        </w:rPr>
                      </w:del>
                    </m:ctrlPr>
                  </m:sSubPr>
                  <m:e>
                    <m:r>
                      <w:del w:id="1526" w:author="JRC" w:date="2022-11-18T15:30:00Z">
                        <w:rPr>
                          <w:rFonts w:ascii="Cambria Math" w:hAnsi="Cambria Math"/>
                          <w:sz w:val="18"/>
                          <w:szCs w:val="18"/>
                        </w:rPr>
                        <m:t>∆E</m:t>
                      </w:del>
                    </m:r>
                  </m:e>
                  <m:sub>
                    <m:r>
                      <w:del w:id="1527" w:author="JRC" w:date="2022-11-18T15:30:00Z">
                        <w:rPr>
                          <w:rFonts w:ascii="Cambria Math" w:hAnsi="Cambria Math"/>
                          <w:sz w:val="18"/>
                          <w:szCs w:val="18"/>
                        </w:rPr>
                        <m:t>REESS.CC,ave</m:t>
                      </w:del>
                    </m:r>
                  </m:sub>
                </m:sSub>
                <m:r>
                  <w:del w:id="1528" w:author="JRC" w:date="2022-11-18T15:30:00Z">
                    <w:rPr>
                      <w:rFonts w:ascii="Cambria Math" w:hAnsi="Cambria Math"/>
                      <w:sz w:val="18"/>
                      <w:szCs w:val="18"/>
                    </w:rPr>
                    <m:t>=</m:t>
                  </w:del>
                </m:r>
                <m:nary>
                  <m:naryPr>
                    <m:chr m:val="∑"/>
                    <m:limLoc m:val="undOvr"/>
                    <m:ctrlPr>
                      <w:del w:id="1529" w:author="JRC" w:date="2022-11-18T15:30:00Z">
                        <w:rPr>
                          <w:rFonts w:ascii="Cambria Math" w:hAnsi="Cambria Math"/>
                          <w:i/>
                          <w:sz w:val="18"/>
                          <w:szCs w:val="18"/>
                        </w:rPr>
                      </w:del>
                    </m:ctrlPr>
                  </m:naryPr>
                  <m:sub>
                    <m:r>
                      <w:del w:id="1530" w:author="JRC" w:date="2022-11-18T15:30:00Z">
                        <w:rPr>
                          <w:rFonts w:ascii="Cambria Math" w:hAnsi="Cambria Math"/>
                          <w:sz w:val="18"/>
                          <w:szCs w:val="18"/>
                        </w:rPr>
                        <m:t>i=1</m:t>
                      </w:del>
                    </m:r>
                  </m:sub>
                  <m:sup>
                    <m:r>
                      <w:del w:id="1531" w:author="JRC" w:date="2022-11-18T15:30:00Z">
                        <w:rPr>
                          <w:rFonts w:ascii="Cambria Math" w:hAnsi="Cambria Math"/>
                          <w:sz w:val="18"/>
                          <w:szCs w:val="18"/>
                        </w:rPr>
                        <m:t>n</m:t>
                      </w:del>
                    </m:r>
                  </m:sup>
                  <m:e>
                    <m:r>
                      <w:del w:id="1532" w:author="JRC" w:date="2022-11-18T15:30:00Z">
                        <m:rPr>
                          <m:sty m:val="p"/>
                        </m:rPr>
                        <w:rPr>
                          <w:rFonts w:ascii="Cambria Math" w:hAnsi="Cambria Math"/>
                          <w:sz w:val="18"/>
                          <w:szCs w:val="18"/>
                        </w:rPr>
                        <m:t>Δ</m:t>
                      </w:del>
                    </m:r>
                    <m:sSub>
                      <m:sSubPr>
                        <m:ctrlPr>
                          <w:del w:id="1533" w:author="JRC" w:date="2022-11-18T15:30:00Z">
                            <w:rPr>
                              <w:rFonts w:ascii="Cambria Math" w:hAnsi="Cambria Math"/>
                              <w:i/>
                              <w:sz w:val="18"/>
                              <w:szCs w:val="18"/>
                            </w:rPr>
                          </w:del>
                        </m:ctrlPr>
                      </m:sSubPr>
                      <m:e>
                        <m:r>
                          <w:del w:id="1534" w:author="JRC" w:date="2022-11-18T15:30:00Z">
                            <w:rPr>
                              <w:rFonts w:ascii="Cambria Math" w:hAnsi="Cambria Math"/>
                              <w:sz w:val="18"/>
                              <w:szCs w:val="18"/>
                            </w:rPr>
                            <m:t>E</m:t>
                          </w:del>
                        </m:r>
                      </m:e>
                      <m:sub>
                        <m:r>
                          <w:del w:id="1535" w:author="JRC" w:date="2022-11-18T15:30:00Z">
                            <w:rPr>
                              <w:rFonts w:ascii="Cambria Math" w:hAnsi="Cambria Math"/>
                              <w:sz w:val="18"/>
                              <w:szCs w:val="18"/>
                            </w:rPr>
                            <m:t>REESS,avg,i,CC</m:t>
                          </w:del>
                        </m:r>
                      </m:sub>
                    </m:sSub>
                  </m:e>
                </m:nary>
              </m:oMath>
            </m:oMathPara>
          </w:p>
          <w:p w14:paraId="612C9FA8" w14:textId="3366EB62" w:rsidR="00DD3AFF" w:rsidRPr="007341FB" w:rsidDel="00C4443F" w:rsidRDefault="00DD3AFF" w:rsidP="00DD3AFF">
            <w:pPr>
              <w:ind w:left="286"/>
              <w:rPr>
                <w:del w:id="1536" w:author="JRC" w:date="2022-11-18T15:30:00Z"/>
                <w:sz w:val="18"/>
                <w:szCs w:val="18"/>
              </w:rPr>
            </w:pPr>
            <w:del w:id="1537" w:author="JRC" w:date="2022-11-18T15:30:00Z">
              <w:r w:rsidRPr="007341FB" w:rsidDel="00C4443F">
                <w:rPr>
                  <w:sz w:val="18"/>
                  <w:szCs w:val="18"/>
                </w:rPr>
                <w:delText>Where:</w:delText>
              </w:r>
            </w:del>
          </w:p>
          <w:p w14:paraId="07F5D7F6" w14:textId="4E7727E4" w:rsidR="00DD3AFF" w:rsidRPr="007341FB" w:rsidDel="00C4443F" w:rsidRDefault="00A44C68" w:rsidP="00DD3AFF">
            <w:pPr>
              <w:ind w:left="1420" w:right="561" w:hanging="1134"/>
              <w:rPr>
                <w:del w:id="1538" w:author="JRC" w:date="2022-11-18T15:30:00Z"/>
                <w:i/>
                <w:iCs/>
                <w:sz w:val="18"/>
                <w:szCs w:val="18"/>
              </w:rPr>
            </w:pPr>
            <m:oMath>
              <m:sSub>
                <m:sSubPr>
                  <m:ctrlPr>
                    <w:del w:id="1539" w:author="JRC" w:date="2022-11-18T15:30:00Z">
                      <w:rPr>
                        <w:rFonts w:ascii="Cambria Math" w:hAnsi="Cambria Math"/>
                        <w:i/>
                        <w:sz w:val="18"/>
                        <w:szCs w:val="18"/>
                      </w:rPr>
                    </w:del>
                  </m:ctrlPr>
                </m:sSubPr>
                <m:e>
                  <m:r>
                    <w:del w:id="1540" w:author="JRC" w:date="2022-11-18T15:30:00Z">
                      <w:rPr>
                        <w:rFonts w:ascii="Cambria Math" w:hAnsi="Cambria Math"/>
                        <w:sz w:val="18"/>
                        <w:szCs w:val="18"/>
                      </w:rPr>
                      <m:t>∆E</m:t>
                    </w:del>
                  </m:r>
                </m:e>
                <m:sub>
                  <m:r>
                    <w:del w:id="1541" w:author="JRC" w:date="2022-11-18T15:30:00Z">
                      <w:rPr>
                        <w:rFonts w:ascii="Cambria Math" w:hAnsi="Cambria Math"/>
                        <w:sz w:val="18"/>
                        <w:szCs w:val="18"/>
                      </w:rPr>
                      <m:t>REESS,avg,i,CC</m:t>
                    </w:del>
                  </m:r>
                </m:sub>
              </m:sSub>
            </m:oMath>
            <w:del w:id="1542" w:author="JRC" w:date="2022-11-18T15:30:00Z">
              <w:r w:rsidR="00DD3AFF" w:rsidRPr="007341FB" w:rsidDel="00C4443F">
                <w:rPr>
                  <w:sz w:val="18"/>
                  <w:szCs w:val="18"/>
                </w:rPr>
                <w:tab/>
                <w:delText xml:space="preserve">is the average of the measured electric energy change of battery </w:delText>
              </w:r>
              <w:r w:rsidR="00DD3AFF" w:rsidRPr="007341FB" w:rsidDel="00C4443F">
                <w:rPr>
                  <w:i/>
                  <w:iCs/>
                  <w:sz w:val="18"/>
                  <w:szCs w:val="18"/>
                </w:rPr>
                <w:delText>i</w:delText>
              </w:r>
              <w:r w:rsidR="00DD3AFF" w:rsidRPr="007341FB" w:rsidDel="00C4443F">
                <w:rPr>
                  <w:sz w:val="18"/>
                  <w:szCs w:val="18"/>
                </w:rPr>
                <w:delText xml:space="preserve"> during the confirmation cycle, Wh; </w:delText>
              </w:r>
            </w:del>
          </w:p>
          <w:p w14:paraId="7D6AA95E" w14:textId="1632A0AE" w:rsidR="00DD3AFF" w:rsidRPr="007341FB" w:rsidDel="00C4443F" w:rsidRDefault="00DD3AFF" w:rsidP="00DD3AFF">
            <w:pPr>
              <w:ind w:left="286"/>
              <w:rPr>
                <w:del w:id="1543" w:author="JRC" w:date="2022-11-18T15:30:00Z"/>
                <w:sz w:val="18"/>
                <w:szCs w:val="18"/>
              </w:rPr>
            </w:pPr>
            <m:oMath>
              <m:r>
                <w:del w:id="1544" w:author="JRC" w:date="2022-11-18T15:30:00Z">
                  <w:rPr>
                    <w:rFonts w:ascii="Cambria Math" w:hAnsi="Cambria Math"/>
                    <w:sz w:val="18"/>
                    <w:szCs w:val="18"/>
                  </w:rPr>
                  <m:t>i</m:t>
                </w:del>
              </m:r>
              <m:r>
                <w:del w:id="1545" w:author="JRC" w:date="2022-11-18T15:30:00Z">
                  <m:rPr>
                    <m:sty m:val="p"/>
                  </m:rPr>
                  <w:rPr>
                    <w:rFonts w:ascii="Cambria Math" w:hAnsi="Cambria Math"/>
                    <w:sz w:val="18"/>
                    <w:szCs w:val="18"/>
                  </w:rPr>
                  <m:t xml:space="preserve"> </m:t>
                </w:del>
              </m:r>
            </m:oMath>
            <w:del w:id="1546" w:author="JRC" w:date="2022-11-18T15:30:00Z">
              <w:r w:rsidRPr="007341FB" w:rsidDel="00C4443F">
                <w:rPr>
                  <w:sz w:val="18"/>
                  <w:szCs w:val="18"/>
                </w:rPr>
                <w:tab/>
              </w:r>
              <w:r w:rsidRPr="007341FB" w:rsidDel="00C4443F">
                <w:rPr>
                  <w:sz w:val="18"/>
                  <w:szCs w:val="18"/>
                </w:rPr>
                <w:tab/>
                <w:delText>is the index number of considered battery;</w:delText>
              </w:r>
            </w:del>
          </w:p>
          <w:p w14:paraId="7FF07368" w14:textId="315FFEC2" w:rsidR="00DD3AFF" w:rsidRPr="007341FB" w:rsidDel="00C4443F" w:rsidRDefault="00DD3AFF" w:rsidP="00DD3AFF">
            <w:pPr>
              <w:ind w:left="286"/>
              <w:rPr>
                <w:del w:id="1547" w:author="JRC" w:date="2022-11-18T15:30:00Z"/>
                <w:color w:val="000000" w:themeColor="text1"/>
                <w:sz w:val="18"/>
                <w:szCs w:val="18"/>
              </w:rPr>
            </w:pPr>
            <w:del w:id="1548" w:author="JRC" w:date="2022-11-18T15:30:00Z">
              <w:r w:rsidRPr="007341FB" w:rsidDel="00C4443F">
                <w:rPr>
                  <w:i/>
                  <w:iCs/>
                  <w:color w:val="000000" w:themeColor="text1"/>
                  <w:sz w:val="18"/>
                  <w:szCs w:val="18"/>
                </w:rPr>
                <w:delText>n</w:delText>
              </w:r>
              <w:r w:rsidRPr="007341FB" w:rsidDel="00C4443F">
                <w:rPr>
                  <w:color w:val="000000" w:themeColor="text1"/>
                  <w:sz w:val="18"/>
                  <w:szCs w:val="18"/>
                </w:rPr>
                <w:tab/>
              </w:r>
              <w:r w:rsidRPr="007341FB" w:rsidDel="00C4443F">
                <w:rPr>
                  <w:color w:val="000000" w:themeColor="text1"/>
                  <w:sz w:val="18"/>
                  <w:szCs w:val="18"/>
                </w:rPr>
                <w:tab/>
                <w:delText>is the total number of batteries;</w:delText>
              </w:r>
            </w:del>
          </w:p>
          <w:p w14:paraId="46884B27" w14:textId="4ABD2667" w:rsidR="00DD3AFF" w:rsidRPr="007341FB" w:rsidDel="00C4443F" w:rsidRDefault="00DD3AFF" w:rsidP="00DD3AFF">
            <w:pPr>
              <w:ind w:left="286"/>
              <w:rPr>
                <w:del w:id="1549" w:author="JRC" w:date="2022-11-18T15:30:00Z"/>
                <w:color w:val="000000" w:themeColor="text1"/>
                <w:sz w:val="18"/>
                <w:szCs w:val="18"/>
              </w:rPr>
            </w:pPr>
          </w:p>
          <w:p w14:paraId="75B7E012" w14:textId="543A16DB" w:rsidR="00DD3AFF" w:rsidRPr="007341FB" w:rsidDel="00C4443F" w:rsidRDefault="00DD3AFF" w:rsidP="00DD3AFF">
            <w:pPr>
              <w:ind w:left="286"/>
              <w:rPr>
                <w:del w:id="1550" w:author="JRC" w:date="2022-11-18T15:30:00Z"/>
                <w:color w:val="000000" w:themeColor="text1"/>
                <w:sz w:val="18"/>
                <w:szCs w:val="18"/>
              </w:rPr>
            </w:pPr>
            <w:del w:id="1551" w:author="JRC" w:date="2022-11-18T15:30:00Z">
              <w:r w:rsidRPr="007341FB" w:rsidDel="00C4443F">
                <w:rPr>
                  <w:color w:val="000000" w:themeColor="text1"/>
                  <w:sz w:val="18"/>
                  <w:szCs w:val="18"/>
                </w:rPr>
                <w:delText>and</w:delText>
              </w:r>
            </w:del>
          </w:p>
          <w:p w14:paraId="2A1C08A1" w14:textId="38120FBB" w:rsidR="00DD3AFF" w:rsidRPr="007341FB" w:rsidDel="00C4443F" w:rsidRDefault="00DD3AFF" w:rsidP="00DD3AFF">
            <w:pPr>
              <w:ind w:left="286"/>
              <w:rPr>
                <w:del w:id="1552" w:author="JRC" w:date="2022-11-18T15:30:00Z"/>
                <w:iCs/>
                <w:sz w:val="18"/>
                <w:szCs w:val="18"/>
              </w:rPr>
            </w:pPr>
            <m:oMathPara>
              <m:oMath>
                <m:r>
                  <w:del w:id="1553" w:author="JRC" w:date="2022-11-18T15:30:00Z">
                    <m:rPr>
                      <m:sty m:val="p"/>
                    </m:rPr>
                    <w:rPr>
                      <w:rFonts w:ascii="Cambria Math" w:hAnsi="Cambria Math"/>
                      <w:sz w:val="18"/>
                      <w:szCs w:val="18"/>
                    </w:rPr>
                    <m:t>Δ</m:t>
                  </w:del>
                </m:r>
                <m:sSub>
                  <m:sSubPr>
                    <m:ctrlPr>
                      <w:del w:id="1554" w:author="JRC" w:date="2022-11-18T15:30:00Z">
                        <w:rPr>
                          <w:rFonts w:ascii="Cambria Math" w:hAnsi="Cambria Math"/>
                          <w:iCs/>
                          <w:sz w:val="18"/>
                          <w:szCs w:val="18"/>
                        </w:rPr>
                      </w:del>
                    </m:ctrlPr>
                  </m:sSubPr>
                  <m:e>
                    <m:r>
                      <w:del w:id="1555" w:author="JRC" w:date="2022-11-18T15:30:00Z">
                        <m:rPr>
                          <m:sty m:val="p"/>
                        </m:rPr>
                        <w:rPr>
                          <w:rFonts w:ascii="Cambria Math" w:hAnsi="Cambria Math"/>
                          <w:sz w:val="18"/>
                          <w:szCs w:val="18"/>
                        </w:rPr>
                        <m:t>E</m:t>
                      </w:del>
                    </m:r>
                  </m:e>
                  <m:sub>
                    <m:r>
                      <w:del w:id="1556" w:author="JRC" w:date="2022-11-18T15:30:00Z">
                        <m:rPr>
                          <m:sty m:val="p"/>
                        </m:rPr>
                        <w:rPr>
                          <w:rFonts w:ascii="Cambria Math" w:hAnsi="Cambria Math"/>
                          <w:sz w:val="18"/>
                          <w:szCs w:val="18"/>
                        </w:rPr>
                        <m:t>REESS,avg,i,CC</m:t>
                      </w:del>
                    </m:r>
                  </m:sub>
                </m:sSub>
                <m:r>
                  <w:del w:id="1557" w:author="JRC" w:date="2022-11-18T15:30:00Z">
                    <m:rPr>
                      <m:sty m:val="p"/>
                    </m:rPr>
                    <w:rPr>
                      <w:rFonts w:ascii="Cambria Math" w:hAnsi="Cambria Math"/>
                      <w:sz w:val="18"/>
                      <w:szCs w:val="18"/>
                    </w:rPr>
                    <m:t xml:space="preserve">= </m:t>
                  </w:del>
                </m:r>
                <m:f>
                  <m:fPr>
                    <m:ctrlPr>
                      <w:del w:id="1558" w:author="JRC" w:date="2022-11-18T15:30:00Z">
                        <w:rPr>
                          <w:rFonts w:ascii="Cambria Math" w:hAnsi="Cambria Math"/>
                          <w:iCs/>
                          <w:sz w:val="18"/>
                          <w:szCs w:val="18"/>
                        </w:rPr>
                      </w:del>
                    </m:ctrlPr>
                  </m:fPr>
                  <m:num>
                    <m:r>
                      <w:del w:id="1559" w:author="JRC" w:date="2022-11-18T15:30:00Z">
                        <m:rPr>
                          <m:sty m:val="p"/>
                        </m:rPr>
                        <w:rPr>
                          <w:rFonts w:ascii="Cambria Math" w:hAnsi="Cambria Math"/>
                          <w:sz w:val="18"/>
                          <w:szCs w:val="18"/>
                        </w:rPr>
                        <m:t>1</m:t>
                      </w:del>
                    </m:r>
                  </m:num>
                  <m:den>
                    <m:r>
                      <w:del w:id="1560" w:author="JRC" w:date="2022-11-18T15:30:00Z">
                        <m:rPr>
                          <m:sty m:val="p"/>
                        </m:rPr>
                        <w:rPr>
                          <w:rFonts w:ascii="Cambria Math" w:hAnsi="Cambria Math"/>
                          <w:sz w:val="18"/>
                          <w:szCs w:val="18"/>
                        </w:rPr>
                        <m:t>3600</m:t>
                      </w:del>
                    </m:r>
                  </m:den>
                </m:f>
                <m:r>
                  <w:del w:id="1561" w:author="JRC" w:date="2022-11-18T15:30:00Z">
                    <m:rPr>
                      <m:sty m:val="p"/>
                    </m:rPr>
                    <w:rPr>
                      <w:rFonts w:ascii="Cambria Math" w:hAnsi="Cambria Math"/>
                      <w:sz w:val="18"/>
                      <w:szCs w:val="18"/>
                    </w:rPr>
                    <m:t>×</m:t>
                  </w:del>
                </m:r>
                <m:f>
                  <m:fPr>
                    <m:ctrlPr>
                      <w:del w:id="1562" w:author="JRC" w:date="2022-11-18T15:30:00Z">
                        <w:rPr>
                          <w:rFonts w:ascii="Cambria Math" w:hAnsi="Cambria Math"/>
                          <w:iCs/>
                          <w:sz w:val="18"/>
                          <w:szCs w:val="18"/>
                        </w:rPr>
                      </w:del>
                    </m:ctrlPr>
                  </m:fPr>
                  <m:num>
                    <m:r>
                      <w:del w:id="1563" w:author="JRC" w:date="2022-11-18T15:30:00Z">
                        <m:rPr>
                          <m:sty m:val="p"/>
                        </m:rPr>
                        <w:rPr>
                          <w:rFonts w:ascii="Cambria Math" w:hAnsi="Cambria Math"/>
                          <w:sz w:val="18"/>
                          <w:szCs w:val="18"/>
                        </w:rPr>
                        <m:t>1</m:t>
                      </w:del>
                    </m:r>
                  </m:num>
                  <m:den>
                    <m:sSub>
                      <m:sSubPr>
                        <m:ctrlPr>
                          <w:del w:id="1564" w:author="JRC" w:date="2022-11-18T15:30:00Z">
                            <w:rPr>
                              <w:rFonts w:ascii="Cambria Math" w:hAnsi="Cambria Math"/>
                              <w:iCs/>
                              <w:sz w:val="18"/>
                              <w:szCs w:val="18"/>
                            </w:rPr>
                          </w:del>
                        </m:ctrlPr>
                      </m:sSubPr>
                      <m:e>
                        <m:r>
                          <w:del w:id="1565" w:author="JRC" w:date="2022-11-18T15:30:00Z">
                            <m:rPr>
                              <m:sty m:val="p"/>
                            </m:rPr>
                            <w:rPr>
                              <w:rFonts w:ascii="Cambria Math" w:hAnsi="Cambria Math"/>
                              <w:sz w:val="18"/>
                              <w:szCs w:val="18"/>
                            </w:rPr>
                            <m:t>t</m:t>
                          </w:del>
                        </m:r>
                      </m:e>
                      <m:sub>
                        <m:r>
                          <w:del w:id="1566" w:author="JRC" w:date="2022-11-18T15:30:00Z">
                            <m:rPr>
                              <m:sty m:val="p"/>
                            </m:rPr>
                            <w:rPr>
                              <w:rFonts w:ascii="Cambria Math" w:hAnsi="Cambria Math"/>
                              <w:sz w:val="18"/>
                              <w:szCs w:val="18"/>
                            </w:rPr>
                            <m:t>end,CC</m:t>
                          </w:del>
                        </m:r>
                      </m:sub>
                    </m:sSub>
                    <m:r>
                      <w:del w:id="1567" w:author="JRC" w:date="2022-11-18T15:30:00Z">
                        <m:rPr>
                          <m:sty m:val="p"/>
                        </m:rPr>
                        <w:rPr>
                          <w:rFonts w:ascii="Cambria Math" w:hAnsi="Cambria Math"/>
                          <w:sz w:val="18"/>
                          <w:szCs w:val="18"/>
                        </w:rPr>
                        <m:t>-</m:t>
                      </w:del>
                    </m:r>
                    <m:sSub>
                      <m:sSubPr>
                        <m:ctrlPr>
                          <w:del w:id="1568" w:author="JRC" w:date="2022-11-18T15:30:00Z">
                            <w:rPr>
                              <w:rFonts w:ascii="Cambria Math" w:hAnsi="Cambria Math"/>
                              <w:iCs/>
                              <w:sz w:val="18"/>
                              <w:szCs w:val="18"/>
                            </w:rPr>
                          </w:del>
                        </m:ctrlPr>
                      </m:sSubPr>
                      <m:e>
                        <m:r>
                          <w:del w:id="1569" w:author="JRC" w:date="2022-11-18T15:30:00Z">
                            <m:rPr>
                              <m:sty m:val="p"/>
                            </m:rPr>
                            <w:rPr>
                              <w:rFonts w:ascii="Cambria Math" w:hAnsi="Cambria Math"/>
                              <w:sz w:val="18"/>
                              <w:szCs w:val="18"/>
                            </w:rPr>
                            <m:t>t</m:t>
                          </w:del>
                        </m:r>
                      </m:e>
                      <m:sub>
                        <m:r>
                          <w:del w:id="1570" w:author="JRC" w:date="2022-11-18T15:30:00Z">
                            <m:rPr>
                              <m:sty m:val="p"/>
                            </m:rPr>
                            <w:rPr>
                              <w:rFonts w:ascii="Cambria Math" w:hAnsi="Cambria Math"/>
                              <w:sz w:val="18"/>
                              <w:szCs w:val="18"/>
                            </w:rPr>
                            <m:t>start,CC</m:t>
                          </w:del>
                        </m:r>
                      </m:sub>
                    </m:sSub>
                  </m:den>
                </m:f>
                <m:r>
                  <w:del w:id="1571" w:author="JRC" w:date="2022-11-18T15:30:00Z">
                    <m:rPr>
                      <m:sty m:val="p"/>
                    </m:rPr>
                    <w:rPr>
                      <w:rFonts w:ascii="Cambria Math" w:hAnsi="Cambria Math"/>
                      <w:sz w:val="18"/>
                      <w:szCs w:val="18"/>
                    </w:rPr>
                    <m:t>×</m:t>
                  </w:del>
                </m:r>
                <m:nary>
                  <m:naryPr>
                    <m:limLoc m:val="subSup"/>
                    <m:ctrlPr>
                      <w:del w:id="1572" w:author="JRC" w:date="2022-11-18T15:30:00Z">
                        <w:rPr>
                          <w:rFonts w:ascii="Cambria Math" w:hAnsi="Cambria Math"/>
                          <w:iCs/>
                          <w:sz w:val="18"/>
                          <w:szCs w:val="18"/>
                        </w:rPr>
                      </w:del>
                    </m:ctrlPr>
                  </m:naryPr>
                  <m:sub>
                    <m:sSub>
                      <m:sSubPr>
                        <m:ctrlPr>
                          <w:del w:id="1573" w:author="JRC" w:date="2022-11-18T15:30:00Z">
                            <w:rPr>
                              <w:rFonts w:ascii="Cambria Math" w:hAnsi="Cambria Math"/>
                              <w:iCs/>
                              <w:sz w:val="18"/>
                              <w:szCs w:val="18"/>
                            </w:rPr>
                          </w:del>
                        </m:ctrlPr>
                      </m:sSubPr>
                      <m:e>
                        <m:r>
                          <w:del w:id="1574" w:author="JRC" w:date="2022-11-18T15:30:00Z">
                            <m:rPr>
                              <m:sty m:val="p"/>
                            </m:rPr>
                            <w:rPr>
                              <w:rFonts w:ascii="Cambria Math" w:hAnsi="Cambria Math"/>
                              <w:sz w:val="18"/>
                              <w:szCs w:val="18"/>
                            </w:rPr>
                            <m:t>t</m:t>
                          </w:del>
                        </m:r>
                      </m:e>
                      <m:sub>
                        <m:r>
                          <w:del w:id="1575" w:author="JRC" w:date="2022-11-18T15:30:00Z">
                            <m:rPr>
                              <m:sty m:val="p"/>
                            </m:rPr>
                            <w:rPr>
                              <w:rFonts w:ascii="Cambria Math" w:hAnsi="Cambria Math"/>
                              <w:sz w:val="18"/>
                              <w:szCs w:val="18"/>
                            </w:rPr>
                            <m:t>start,CC</m:t>
                          </w:del>
                        </m:r>
                      </m:sub>
                    </m:sSub>
                  </m:sub>
                  <m:sup>
                    <m:sSub>
                      <m:sSubPr>
                        <m:ctrlPr>
                          <w:del w:id="1576" w:author="JRC" w:date="2022-11-18T15:30:00Z">
                            <w:rPr>
                              <w:rFonts w:ascii="Cambria Math" w:hAnsi="Cambria Math"/>
                              <w:iCs/>
                              <w:sz w:val="18"/>
                              <w:szCs w:val="18"/>
                            </w:rPr>
                          </w:del>
                        </m:ctrlPr>
                      </m:sSubPr>
                      <m:e>
                        <m:r>
                          <w:del w:id="1577" w:author="JRC" w:date="2022-11-18T15:30:00Z">
                            <m:rPr>
                              <m:sty m:val="p"/>
                            </m:rPr>
                            <w:rPr>
                              <w:rFonts w:ascii="Cambria Math" w:hAnsi="Cambria Math"/>
                              <w:sz w:val="18"/>
                              <w:szCs w:val="18"/>
                            </w:rPr>
                            <m:t>t</m:t>
                          </w:del>
                        </m:r>
                      </m:e>
                      <m:sub>
                        <m:r>
                          <w:del w:id="1578" w:author="JRC" w:date="2022-11-18T15:30:00Z">
                            <m:rPr>
                              <m:sty m:val="p"/>
                            </m:rPr>
                            <w:rPr>
                              <w:rFonts w:ascii="Cambria Math" w:hAnsi="Cambria Math"/>
                              <w:sz w:val="18"/>
                              <w:szCs w:val="18"/>
                            </w:rPr>
                            <m:t>end,</m:t>
                          </w:del>
                        </m:r>
                        <m:r>
                          <w:del w:id="1579" w:author="JRC" w:date="2022-11-18T15:30:00Z">
                            <w:rPr>
                              <w:rFonts w:ascii="Cambria Math" w:hAnsi="Cambria Math"/>
                              <w:sz w:val="18"/>
                              <w:szCs w:val="18"/>
                            </w:rPr>
                            <m:t>CC</m:t>
                          </w:del>
                        </m:r>
                      </m:sub>
                    </m:sSub>
                    <m:r>
                      <w:del w:id="1580" w:author="JRC" w:date="2022-11-18T15:30:00Z">
                        <m:rPr>
                          <m:sty m:val="p"/>
                        </m:rPr>
                        <w:rPr>
                          <w:rFonts w:ascii="Cambria Math" w:hAnsi="Cambria Math"/>
                          <w:sz w:val="18"/>
                          <w:szCs w:val="18"/>
                        </w:rPr>
                        <m:t xml:space="preserve"> </m:t>
                      </w:del>
                    </m:r>
                  </m:sup>
                  <m:e>
                    <m:nary>
                      <m:naryPr>
                        <m:limLoc m:val="subSup"/>
                        <m:ctrlPr>
                          <w:del w:id="1581" w:author="JRC" w:date="2022-11-18T15:30:00Z">
                            <w:rPr>
                              <w:rFonts w:ascii="Cambria Math" w:hAnsi="Cambria Math"/>
                              <w:iCs/>
                              <w:sz w:val="18"/>
                              <w:szCs w:val="18"/>
                            </w:rPr>
                          </w:del>
                        </m:ctrlPr>
                      </m:naryPr>
                      <m:sub>
                        <m:sSub>
                          <m:sSubPr>
                            <m:ctrlPr>
                              <w:del w:id="1582" w:author="JRC" w:date="2022-11-18T15:30:00Z">
                                <w:rPr>
                                  <w:rFonts w:ascii="Cambria Math" w:hAnsi="Cambria Math"/>
                                  <w:iCs/>
                                  <w:sz w:val="18"/>
                                  <w:szCs w:val="18"/>
                                </w:rPr>
                              </w:del>
                            </m:ctrlPr>
                          </m:sSubPr>
                          <m:e>
                            <m:r>
                              <w:del w:id="1583" w:author="JRC" w:date="2022-11-18T15:30:00Z">
                                <m:rPr>
                                  <m:sty m:val="p"/>
                                </m:rPr>
                                <w:rPr>
                                  <w:rFonts w:ascii="Cambria Math" w:hAnsi="Cambria Math"/>
                                  <w:sz w:val="18"/>
                                  <w:szCs w:val="18"/>
                                </w:rPr>
                                <m:t>t</m:t>
                              </w:del>
                            </m:r>
                          </m:e>
                          <m:sub>
                            <m:r>
                              <w:del w:id="1584" w:author="JRC" w:date="2022-11-18T15:30:00Z">
                                <m:rPr>
                                  <m:sty m:val="p"/>
                                </m:rPr>
                                <w:rPr>
                                  <w:rFonts w:ascii="Cambria Math" w:hAnsi="Cambria Math"/>
                                  <w:sz w:val="18"/>
                                  <w:szCs w:val="18"/>
                                </w:rPr>
                                <m:t>start</m:t>
                              </w:del>
                            </m:r>
                            <m:r>
                              <w:del w:id="1585" w:author="JRC" w:date="2022-11-18T15:30:00Z">
                                <w:rPr>
                                  <w:rFonts w:ascii="Cambria Math" w:hAnsi="Cambria Math"/>
                                  <w:sz w:val="18"/>
                                  <w:szCs w:val="18"/>
                                </w:rPr>
                                <m:t>,CC</m:t>
                              </w:del>
                            </m:r>
                          </m:sub>
                        </m:sSub>
                      </m:sub>
                      <m:sup>
                        <m:sSub>
                          <m:sSubPr>
                            <m:ctrlPr>
                              <w:del w:id="1586" w:author="JRC" w:date="2022-11-18T15:30:00Z">
                                <w:rPr>
                                  <w:rFonts w:ascii="Cambria Math" w:hAnsi="Cambria Math"/>
                                  <w:iCs/>
                                  <w:sz w:val="18"/>
                                  <w:szCs w:val="18"/>
                                </w:rPr>
                              </w:del>
                            </m:ctrlPr>
                          </m:sSubPr>
                          <m:e>
                            <m:r>
                              <w:del w:id="1587" w:author="JRC" w:date="2022-11-18T15:30:00Z">
                                <m:rPr>
                                  <m:sty m:val="p"/>
                                </m:rPr>
                                <w:rPr>
                                  <w:rFonts w:ascii="Cambria Math" w:hAnsi="Cambria Math"/>
                                  <w:sz w:val="18"/>
                                  <w:szCs w:val="18"/>
                                </w:rPr>
                                <m:t>t</m:t>
                              </w:del>
                            </m:r>
                          </m:e>
                          <m:sub>
                            <m:r>
                              <w:del w:id="1588" w:author="JRC" w:date="2022-11-18T15:30:00Z">
                                <m:rPr>
                                  <m:sty m:val="p"/>
                                </m:rPr>
                                <w:rPr>
                                  <w:rFonts w:ascii="Cambria Math" w:hAnsi="Cambria Math"/>
                                  <w:sz w:val="18"/>
                                  <w:szCs w:val="18"/>
                                </w:rPr>
                                <m:t>end,</m:t>
                              </w:del>
                            </m:r>
                            <m:r>
                              <w:del w:id="1589" w:author="JRC" w:date="2022-11-18T15:30:00Z">
                                <w:rPr>
                                  <w:rFonts w:ascii="Cambria Math" w:hAnsi="Cambria Math"/>
                                  <w:sz w:val="18"/>
                                  <w:szCs w:val="18"/>
                                </w:rPr>
                                <m:t>CC</m:t>
                              </w:del>
                            </m:r>
                          </m:sub>
                        </m:sSub>
                      </m:sup>
                      <m:e>
                        <m:sSub>
                          <m:sSubPr>
                            <m:ctrlPr>
                              <w:del w:id="1590" w:author="JRC" w:date="2022-11-18T15:30:00Z">
                                <w:rPr>
                                  <w:rFonts w:ascii="Cambria Math" w:hAnsi="Cambria Math"/>
                                  <w:iCs/>
                                  <w:sz w:val="18"/>
                                  <w:szCs w:val="18"/>
                                </w:rPr>
                              </w:del>
                            </m:ctrlPr>
                          </m:sSubPr>
                          <m:e>
                            <m:r>
                              <w:del w:id="1591" w:author="JRC" w:date="2022-11-18T15:30:00Z">
                                <m:rPr>
                                  <m:sty m:val="p"/>
                                </m:rPr>
                                <w:rPr>
                                  <w:rFonts w:ascii="Cambria Math" w:hAnsi="Cambria Math"/>
                                  <w:sz w:val="18"/>
                                  <w:szCs w:val="18"/>
                                </w:rPr>
                                <m:t>U</m:t>
                              </w:del>
                            </m:r>
                          </m:e>
                          <m:sub>
                            <m:r>
                              <w:del w:id="1592" w:author="JRC" w:date="2022-11-18T15:30:00Z">
                                <m:rPr>
                                  <m:sty m:val="p"/>
                                </m:rPr>
                                <w:rPr>
                                  <w:rFonts w:ascii="Cambria Math" w:hAnsi="Cambria Math"/>
                                  <w:sz w:val="18"/>
                                  <w:szCs w:val="18"/>
                                </w:rPr>
                                <m:t>REESS,</m:t>
                              </w:del>
                            </m:r>
                            <m:r>
                              <w:del w:id="1593" w:author="JRC" w:date="2022-11-18T15:30:00Z">
                                <w:rPr>
                                  <w:rFonts w:ascii="Cambria Math" w:hAnsi="Cambria Math"/>
                                  <w:sz w:val="18"/>
                                  <w:szCs w:val="18"/>
                                </w:rPr>
                                <m:t>i</m:t>
                              </w:del>
                            </m:r>
                          </m:sub>
                        </m:sSub>
                        <m:d>
                          <m:dPr>
                            <m:ctrlPr>
                              <w:del w:id="1594" w:author="JRC" w:date="2022-11-18T15:30:00Z">
                                <w:rPr>
                                  <w:rFonts w:ascii="Cambria Math" w:hAnsi="Cambria Math"/>
                                  <w:iCs/>
                                  <w:sz w:val="18"/>
                                  <w:szCs w:val="18"/>
                                </w:rPr>
                              </w:del>
                            </m:ctrlPr>
                          </m:dPr>
                          <m:e>
                            <m:r>
                              <w:del w:id="1595" w:author="JRC" w:date="2022-11-18T15:30:00Z">
                                <m:rPr>
                                  <m:sty m:val="p"/>
                                </m:rPr>
                                <w:rPr>
                                  <w:rFonts w:ascii="Cambria Math" w:hAnsi="Cambria Math"/>
                                  <w:sz w:val="18"/>
                                  <w:szCs w:val="18"/>
                                </w:rPr>
                                <m:t>t</m:t>
                              </w:del>
                            </m:r>
                          </m:e>
                        </m:d>
                        <m:r>
                          <w:del w:id="1596" w:author="JRC" w:date="2022-11-18T15:30:00Z">
                            <m:rPr>
                              <m:sty m:val="p"/>
                            </m:rPr>
                            <w:rPr>
                              <w:rFonts w:ascii="Cambria Math" w:hAnsi="Cambria Math"/>
                              <w:sz w:val="18"/>
                              <w:szCs w:val="18"/>
                            </w:rPr>
                            <m:t>×</m:t>
                          </w:del>
                        </m:r>
                        <m:sSub>
                          <m:sSubPr>
                            <m:ctrlPr>
                              <w:del w:id="1597" w:author="JRC" w:date="2022-11-18T15:30:00Z">
                                <w:rPr>
                                  <w:rFonts w:ascii="Cambria Math" w:hAnsi="Cambria Math"/>
                                  <w:iCs/>
                                  <w:sz w:val="18"/>
                                  <w:szCs w:val="18"/>
                                </w:rPr>
                              </w:del>
                            </m:ctrlPr>
                          </m:sSubPr>
                          <m:e>
                            <m:r>
                              <w:del w:id="1598" w:author="JRC" w:date="2022-11-18T15:30:00Z">
                                <m:rPr>
                                  <m:sty m:val="p"/>
                                </m:rPr>
                                <w:rPr>
                                  <w:rFonts w:ascii="Cambria Math" w:hAnsi="Cambria Math"/>
                                  <w:sz w:val="18"/>
                                  <w:szCs w:val="18"/>
                                </w:rPr>
                                <m:t>I</m:t>
                              </w:del>
                            </m:r>
                          </m:e>
                          <m:sub>
                            <m:r>
                              <w:del w:id="1599" w:author="JRC" w:date="2022-11-18T15:30:00Z">
                                <m:rPr>
                                  <m:sty m:val="p"/>
                                </m:rPr>
                                <w:rPr>
                                  <w:rFonts w:ascii="Cambria Math" w:hAnsi="Cambria Math"/>
                                  <w:sz w:val="18"/>
                                  <w:szCs w:val="18"/>
                                </w:rPr>
                                <m:t>REESS,</m:t>
                              </w:del>
                            </m:r>
                            <m:r>
                              <w:del w:id="1600" w:author="JRC" w:date="2022-11-18T15:30:00Z">
                                <w:rPr>
                                  <w:rFonts w:ascii="Cambria Math" w:hAnsi="Cambria Math"/>
                                  <w:sz w:val="18"/>
                                  <w:szCs w:val="18"/>
                                </w:rPr>
                                <m:t>i</m:t>
                              </w:del>
                            </m:r>
                          </m:sub>
                        </m:sSub>
                        <m:d>
                          <m:dPr>
                            <m:ctrlPr>
                              <w:del w:id="1601" w:author="JRC" w:date="2022-11-18T15:30:00Z">
                                <w:rPr>
                                  <w:rFonts w:ascii="Cambria Math" w:hAnsi="Cambria Math"/>
                                  <w:iCs/>
                                  <w:sz w:val="18"/>
                                  <w:szCs w:val="18"/>
                                </w:rPr>
                              </w:del>
                            </m:ctrlPr>
                          </m:dPr>
                          <m:e>
                            <m:r>
                              <w:del w:id="1602" w:author="JRC" w:date="2022-11-18T15:30:00Z">
                                <m:rPr>
                                  <m:sty m:val="p"/>
                                </m:rPr>
                                <w:rPr>
                                  <w:rFonts w:ascii="Cambria Math" w:hAnsi="Cambria Math"/>
                                  <w:sz w:val="18"/>
                                  <w:szCs w:val="18"/>
                                </w:rPr>
                                <m:t>t</m:t>
                              </w:del>
                            </m:r>
                          </m:e>
                        </m:d>
                        <m:r>
                          <w:del w:id="1603" w:author="JRC" w:date="2022-11-18T15:30:00Z">
                            <w:rPr>
                              <w:rFonts w:ascii="Cambria Math" w:hAnsi="Cambria Math"/>
                              <w:sz w:val="18"/>
                              <w:szCs w:val="18"/>
                            </w:rPr>
                            <m:t>dt dt</m:t>
                          </w:del>
                        </m:r>
                      </m:e>
                    </m:nary>
                  </m:e>
                </m:nary>
              </m:oMath>
            </m:oMathPara>
          </w:p>
          <w:p w14:paraId="1083C628" w14:textId="12F74ECA" w:rsidR="00DD3AFF" w:rsidRPr="007341FB" w:rsidDel="00C4443F" w:rsidRDefault="00DD3AFF" w:rsidP="00DD3AFF">
            <w:pPr>
              <w:ind w:left="286"/>
              <w:rPr>
                <w:del w:id="1604" w:author="JRC" w:date="2022-11-18T15:30:00Z"/>
                <w:iCs/>
                <w:sz w:val="18"/>
                <w:szCs w:val="18"/>
              </w:rPr>
            </w:pPr>
            <w:del w:id="1605" w:author="JRC" w:date="2022-11-18T15:30:00Z">
              <w:r w:rsidRPr="007341FB" w:rsidDel="00C4443F">
                <w:rPr>
                  <w:iCs/>
                  <w:sz w:val="18"/>
                  <w:szCs w:val="18"/>
                </w:rPr>
                <w:delText>where:</w:delText>
              </w:r>
            </w:del>
          </w:p>
          <w:bookmarkStart w:id="1606" w:name="_Hlk78473471"/>
          <w:p w14:paraId="2A55B2D1" w14:textId="223C6214" w:rsidR="00DD3AFF" w:rsidRPr="007341FB" w:rsidDel="00C4443F" w:rsidRDefault="00A44C68" w:rsidP="00DD3AFF">
            <w:pPr>
              <w:ind w:left="286"/>
              <w:rPr>
                <w:del w:id="1607" w:author="JRC" w:date="2022-11-18T15:30:00Z"/>
                <w:iCs/>
                <w:sz w:val="18"/>
                <w:szCs w:val="18"/>
              </w:rPr>
            </w:pPr>
            <m:oMath>
              <m:sSub>
                <m:sSubPr>
                  <m:ctrlPr>
                    <w:del w:id="1608" w:author="JRC" w:date="2022-11-18T15:30:00Z">
                      <w:rPr>
                        <w:rFonts w:ascii="Cambria Math" w:hAnsi="Cambria Math"/>
                        <w:iCs/>
                        <w:sz w:val="18"/>
                        <w:szCs w:val="18"/>
                      </w:rPr>
                    </w:del>
                  </m:ctrlPr>
                </m:sSubPr>
                <m:e>
                  <m:r>
                    <w:del w:id="1609" w:author="JRC" w:date="2022-11-18T15:30:00Z">
                      <m:rPr>
                        <m:sty m:val="p"/>
                      </m:rPr>
                      <w:rPr>
                        <w:rFonts w:ascii="Cambria Math" w:hAnsi="Cambria Math"/>
                        <w:sz w:val="18"/>
                        <w:szCs w:val="18"/>
                      </w:rPr>
                      <m:t>U</m:t>
                    </w:del>
                  </m:r>
                </m:e>
                <m:sub>
                  <m:r>
                    <w:del w:id="1610" w:author="JRC" w:date="2022-11-18T15:30:00Z">
                      <m:rPr>
                        <m:sty m:val="p"/>
                      </m:rPr>
                      <w:rPr>
                        <w:rFonts w:ascii="Cambria Math" w:hAnsi="Cambria Math"/>
                        <w:sz w:val="18"/>
                        <w:szCs w:val="18"/>
                      </w:rPr>
                      <m:t>REESS,</m:t>
                    </w:del>
                  </m:r>
                  <m:r>
                    <w:del w:id="1611" w:author="JRC" w:date="2022-11-18T15:30:00Z">
                      <w:rPr>
                        <w:rFonts w:ascii="Cambria Math" w:hAnsi="Cambria Math"/>
                        <w:sz w:val="18"/>
                        <w:szCs w:val="18"/>
                      </w:rPr>
                      <m:t>i</m:t>
                    </w:del>
                  </m:r>
                </m:sub>
              </m:sSub>
              <m:d>
                <m:dPr>
                  <m:ctrlPr>
                    <w:del w:id="1612" w:author="JRC" w:date="2022-11-18T15:30:00Z">
                      <w:rPr>
                        <w:rFonts w:ascii="Cambria Math" w:hAnsi="Cambria Math"/>
                        <w:iCs/>
                        <w:sz w:val="18"/>
                        <w:szCs w:val="18"/>
                      </w:rPr>
                    </w:del>
                  </m:ctrlPr>
                </m:dPr>
                <m:e>
                  <m:r>
                    <w:del w:id="1613" w:author="JRC" w:date="2022-11-18T15:30:00Z">
                      <m:rPr>
                        <m:sty m:val="p"/>
                      </m:rPr>
                      <w:rPr>
                        <w:rFonts w:ascii="Cambria Math" w:hAnsi="Cambria Math"/>
                        <w:sz w:val="18"/>
                        <w:szCs w:val="18"/>
                      </w:rPr>
                      <m:t>t</m:t>
                    </w:del>
                  </m:r>
                </m:e>
              </m:d>
            </m:oMath>
            <w:del w:id="1614" w:author="JRC" w:date="2022-11-18T15:30:00Z">
              <w:r w:rsidR="00EA2648" w:rsidRPr="007341FB" w:rsidDel="00C4443F">
                <w:rPr>
                  <w:sz w:val="18"/>
                  <w:szCs w:val="18"/>
                </w:rPr>
                <w:tab/>
              </w:r>
              <w:r w:rsidR="00DD3AFF" w:rsidRPr="007341FB" w:rsidDel="00C4443F">
                <w:rPr>
                  <w:iCs/>
                  <w:sz w:val="18"/>
                  <w:szCs w:val="18"/>
                </w:rPr>
                <w:delText xml:space="preserve">is the voltage of battery </w:delText>
              </w:r>
              <w:r w:rsidR="00DD3AFF" w:rsidRPr="007341FB" w:rsidDel="00C4443F">
                <w:rPr>
                  <w:i/>
                  <w:sz w:val="18"/>
                  <w:szCs w:val="18"/>
                </w:rPr>
                <w:delText>i</w:delText>
              </w:r>
              <w:r w:rsidR="00DD3AFF" w:rsidRPr="007341FB" w:rsidDel="00C4443F">
                <w:rPr>
                  <w:iCs/>
                  <w:sz w:val="18"/>
                  <w:szCs w:val="18"/>
                </w:rPr>
                <w:delText>, in V</w:delText>
              </w:r>
            </w:del>
          </w:p>
          <w:p w14:paraId="34B9BDF0" w14:textId="07526054" w:rsidR="00DD3AFF" w:rsidRPr="007341FB" w:rsidDel="00C4443F" w:rsidRDefault="00A44C68" w:rsidP="00DD3AFF">
            <w:pPr>
              <w:ind w:left="286"/>
              <w:rPr>
                <w:del w:id="1615" w:author="JRC" w:date="2022-11-18T15:30:00Z"/>
                <w:sz w:val="18"/>
                <w:szCs w:val="18"/>
              </w:rPr>
            </w:pPr>
            <m:oMath>
              <m:sSub>
                <m:sSubPr>
                  <m:ctrlPr>
                    <w:del w:id="1616" w:author="JRC" w:date="2022-11-18T15:30:00Z">
                      <w:rPr>
                        <w:rFonts w:ascii="Cambria Math" w:hAnsi="Cambria Math"/>
                        <w:iCs/>
                        <w:sz w:val="18"/>
                        <w:szCs w:val="18"/>
                      </w:rPr>
                    </w:del>
                  </m:ctrlPr>
                </m:sSubPr>
                <m:e>
                  <m:r>
                    <w:del w:id="1617" w:author="JRC" w:date="2022-11-18T15:30:00Z">
                      <m:rPr>
                        <m:sty m:val="p"/>
                      </m:rPr>
                      <w:rPr>
                        <w:rFonts w:ascii="Cambria Math" w:hAnsi="Cambria Math"/>
                        <w:sz w:val="18"/>
                        <w:szCs w:val="18"/>
                      </w:rPr>
                      <m:t>I</m:t>
                    </w:del>
                  </m:r>
                </m:e>
                <m:sub>
                  <m:r>
                    <w:del w:id="1618" w:author="JRC" w:date="2022-11-18T15:30:00Z">
                      <m:rPr>
                        <m:sty m:val="p"/>
                      </m:rPr>
                      <w:rPr>
                        <w:rFonts w:ascii="Cambria Math" w:hAnsi="Cambria Math"/>
                        <w:sz w:val="18"/>
                        <w:szCs w:val="18"/>
                      </w:rPr>
                      <m:t>REESS,</m:t>
                    </w:del>
                  </m:r>
                  <m:r>
                    <w:del w:id="1619" w:author="JRC" w:date="2022-11-18T15:30:00Z">
                      <w:rPr>
                        <w:rFonts w:ascii="Cambria Math" w:hAnsi="Cambria Math"/>
                        <w:sz w:val="18"/>
                        <w:szCs w:val="18"/>
                      </w:rPr>
                      <m:t>i</m:t>
                    </w:del>
                  </m:r>
                </m:sub>
              </m:sSub>
              <m:d>
                <m:dPr>
                  <m:ctrlPr>
                    <w:del w:id="1620" w:author="JRC" w:date="2022-11-18T15:30:00Z">
                      <w:rPr>
                        <w:rFonts w:ascii="Cambria Math" w:hAnsi="Cambria Math"/>
                        <w:iCs/>
                        <w:sz w:val="18"/>
                        <w:szCs w:val="18"/>
                      </w:rPr>
                    </w:del>
                  </m:ctrlPr>
                </m:dPr>
                <m:e>
                  <m:r>
                    <w:del w:id="1621" w:author="JRC" w:date="2022-11-18T15:30:00Z">
                      <m:rPr>
                        <m:sty m:val="p"/>
                      </m:rPr>
                      <w:rPr>
                        <w:rFonts w:ascii="Cambria Math" w:hAnsi="Cambria Math"/>
                        <w:sz w:val="18"/>
                        <w:szCs w:val="18"/>
                      </w:rPr>
                      <m:t>t</m:t>
                    </w:del>
                  </m:r>
                </m:e>
              </m:d>
            </m:oMath>
            <w:del w:id="1622" w:author="JRC" w:date="2022-11-18T15:30:00Z">
              <w:r w:rsidR="00EA2648" w:rsidRPr="007341FB" w:rsidDel="00C4443F">
                <w:rPr>
                  <w:sz w:val="18"/>
                  <w:szCs w:val="18"/>
                </w:rPr>
                <w:tab/>
              </w:r>
              <w:r w:rsidR="00DD3AFF" w:rsidRPr="007341FB" w:rsidDel="00C4443F">
                <w:rPr>
                  <w:iCs/>
                  <w:sz w:val="18"/>
                  <w:szCs w:val="18"/>
                </w:rPr>
                <w:delText xml:space="preserve">is the current of battery </w:delText>
              </w:r>
              <w:r w:rsidR="00DD3AFF" w:rsidRPr="007341FB" w:rsidDel="00C4443F">
                <w:rPr>
                  <w:i/>
                  <w:sz w:val="18"/>
                  <w:szCs w:val="18"/>
                </w:rPr>
                <w:delText>i</w:delText>
              </w:r>
              <w:r w:rsidR="00DD3AFF" w:rsidRPr="007341FB" w:rsidDel="00C4443F">
                <w:rPr>
                  <w:iCs/>
                  <w:sz w:val="18"/>
                  <w:szCs w:val="18"/>
                </w:rPr>
                <w:delText>, in A</w:delText>
              </w:r>
            </w:del>
          </w:p>
          <w:bookmarkEnd w:id="1606"/>
          <w:p w14:paraId="54B87B00" w14:textId="1C0E077F" w:rsidR="00DD3AFF" w:rsidRPr="007341FB" w:rsidDel="00C4443F" w:rsidRDefault="00A44C68" w:rsidP="00DD3AFF">
            <w:pPr>
              <w:ind w:left="286"/>
              <w:rPr>
                <w:del w:id="1623" w:author="JRC" w:date="2022-11-18T15:30:00Z"/>
                <w:sz w:val="18"/>
                <w:szCs w:val="18"/>
              </w:rPr>
            </w:pPr>
            <m:oMath>
              <m:sSub>
                <m:sSubPr>
                  <m:ctrlPr>
                    <w:del w:id="1624" w:author="JRC" w:date="2022-11-18T15:30:00Z">
                      <w:rPr>
                        <w:rFonts w:ascii="Cambria Math" w:hAnsi="Cambria Math"/>
                        <w:i/>
                        <w:iCs/>
                        <w:color w:val="000000" w:themeColor="text1"/>
                        <w:sz w:val="18"/>
                        <w:szCs w:val="18"/>
                      </w:rPr>
                    </w:del>
                  </m:ctrlPr>
                </m:sSubPr>
                <m:e>
                  <m:r>
                    <w:del w:id="1625" w:author="JRC" w:date="2022-11-18T15:30:00Z">
                      <w:rPr>
                        <w:rFonts w:ascii="Cambria Math" w:hAnsi="Cambria Math"/>
                        <w:color w:val="000000" w:themeColor="text1"/>
                        <w:sz w:val="18"/>
                        <w:szCs w:val="18"/>
                      </w:rPr>
                      <m:t>t</m:t>
                    </w:del>
                  </m:r>
                </m:e>
                <m:sub>
                  <m:r>
                    <w:del w:id="1626" w:author="JRC" w:date="2022-11-18T15:30:00Z">
                      <w:rPr>
                        <w:rFonts w:ascii="Cambria Math" w:hAnsi="Cambria Math"/>
                        <w:color w:val="000000" w:themeColor="text1"/>
                        <w:sz w:val="18"/>
                        <w:szCs w:val="18"/>
                      </w:rPr>
                      <m:t>start,CC</m:t>
                    </w:del>
                  </m:r>
                </m:sub>
              </m:sSub>
            </m:oMath>
            <w:del w:id="1627" w:author="JRC" w:date="2022-11-18T15:30:00Z">
              <w:r w:rsidR="00EA2648" w:rsidRPr="007341FB" w:rsidDel="00C4443F">
                <w:rPr>
                  <w:sz w:val="18"/>
                  <w:szCs w:val="18"/>
                </w:rPr>
                <w:tab/>
              </w:r>
              <w:r w:rsidR="00DD3AFF" w:rsidRPr="007341FB" w:rsidDel="00C4443F">
                <w:rPr>
                  <w:sz w:val="18"/>
                  <w:szCs w:val="18"/>
                </w:rPr>
                <w:delText>is the time at the beginning of the confirmation cycle of the charge-depleting test, s;</w:delText>
              </w:r>
            </w:del>
          </w:p>
          <w:p w14:paraId="44538E89" w14:textId="634935CA" w:rsidR="00DD3AFF" w:rsidRPr="007341FB" w:rsidDel="00C4443F" w:rsidRDefault="00A44C68" w:rsidP="00DD3AFF">
            <w:pPr>
              <w:ind w:left="286"/>
              <w:rPr>
                <w:del w:id="1628" w:author="JRC" w:date="2022-11-18T15:30:00Z"/>
                <w:sz w:val="18"/>
                <w:szCs w:val="18"/>
              </w:rPr>
            </w:pPr>
            <m:oMath>
              <m:sSub>
                <m:sSubPr>
                  <m:ctrlPr>
                    <w:del w:id="1629" w:author="JRC" w:date="2022-11-18T15:30:00Z">
                      <w:rPr>
                        <w:rFonts w:ascii="Cambria Math" w:hAnsi="Cambria Math"/>
                        <w:i/>
                        <w:sz w:val="18"/>
                        <w:szCs w:val="18"/>
                      </w:rPr>
                    </w:del>
                  </m:ctrlPr>
                </m:sSubPr>
                <m:e>
                  <m:r>
                    <w:del w:id="1630" w:author="JRC" w:date="2022-11-18T15:30:00Z">
                      <w:rPr>
                        <w:rFonts w:ascii="Cambria Math" w:hAnsi="Cambria Math"/>
                        <w:sz w:val="18"/>
                        <w:szCs w:val="18"/>
                      </w:rPr>
                      <m:t>t</m:t>
                    </w:del>
                  </m:r>
                </m:e>
                <m:sub>
                  <m:r>
                    <w:del w:id="1631" w:author="JRC" w:date="2022-11-18T15:30:00Z">
                      <w:rPr>
                        <w:rFonts w:ascii="Cambria Math" w:hAnsi="Cambria Math"/>
                        <w:sz w:val="18"/>
                        <w:szCs w:val="18"/>
                      </w:rPr>
                      <m:t>end,CC</m:t>
                    </w:del>
                  </m:r>
                </m:sub>
              </m:sSub>
            </m:oMath>
            <w:del w:id="1632" w:author="JRC" w:date="2022-11-18T15:30:00Z">
              <w:r w:rsidR="00DD3AFF" w:rsidRPr="007341FB" w:rsidDel="00C4443F">
                <w:rPr>
                  <w:sz w:val="18"/>
                  <w:szCs w:val="18"/>
                </w:rPr>
                <w:tab/>
                <w:delText>is the time at the end of the confirmation cycle of the charge-depleting test, s;</w:delText>
              </w:r>
            </w:del>
          </w:p>
          <w:p w14:paraId="548FE7F3" w14:textId="7548558B" w:rsidR="00DD3AFF" w:rsidRPr="007341FB" w:rsidDel="00C4443F" w:rsidRDefault="00A44C68" w:rsidP="00DD3AFF">
            <w:pPr>
              <w:spacing w:after="60"/>
              <w:ind w:leftChars="130" w:left="260" w:right="90"/>
              <w:rPr>
                <w:del w:id="1633" w:author="JRC" w:date="2022-11-18T15:30:00Z"/>
                <w:sz w:val="18"/>
                <w:szCs w:val="18"/>
              </w:rPr>
            </w:pPr>
            <m:oMath>
              <m:f>
                <m:fPr>
                  <m:ctrlPr>
                    <w:del w:id="1634" w:author="JRC" w:date="2022-11-18T15:30:00Z">
                      <w:rPr>
                        <w:rFonts w:ascii="Cambria Math" w:hAnsi="Cambria Math"/>
                        <w:i/>
                        <w:sz w:val="18"/>
                        <w:szCs w:val="18"/>
                      </w:rPr>
                    </w:del>
                  </m:ctrlPr>
                </m:fPr>
                <m:num>
                  <m:r>
                    <w:del w:id="1635" w:author="JRC" w:date="2022-11-18T15:30:00Z">
                      <w:rPr>
                        <w:rFonts w:ascii="Cambria Math" w:hAnsi="Cambria Math"/>
                        <w:sz w:val="18"/>
                        <w:szCs w:val="18"/>
                      </w:rPr>
                      <m:t>1</m:t>
                    </w:del>
                  </m:r>
                </m:num>
                <m:den>
                  <m:r>
                    <w:del w:id="1636" w:author="JRC" w:date="2022-11-18T15:30:00Z">
                      <w:rPr>
                        <w:rFonts w:ascii="Cambria Math" w:hAnsi="Cambria Math"/>
                        <w:sz w:val="18"/>
                        <w:szCs w:val="18"/>
                      </w:rPr>
                      <m:t>3600</m:t>
                    </w:del>
                  </m:r>
                </m:den>
              </m:f>
            </m:oMath>
            <w:del w:id="1637" w:author="JRC" w:date="2022-11-18T15:30:00Z">
              <w:r w:rsidR="00EA2648" w:rsidRPr="007341FB" w:rsidDel="00C4443F">
                <w:rPr>
                  <w:sz w:val="18"/>
                  <w:szCs w:val="18"/>
                </w:rPr>
                <w:tab/>
              </w:r>
              <w:r w:rsidR="00EA2648" w:rsidRPr="007341FB" w:rsidDel="00C4443F">
                <w:rPr>
                  <w:sz w:val="18"/>
                  <w:szCs w:val="18"/>
                </w:rPr>
                <w:tab/>
              </w:r>
              <w:r w:rsidR="00DD3AFF" w:rsidRPr="007341FB" w:rsidDel="00C4443F">
                <w:rPr>
                  <w:sz w:val="18"/>
                  <w:szCs w:val="18"/>
                </w:rPr>
                <w:delText>is the conversion factor from Ws to Wh.</w:delText>
              </w:r>
            </w:del>
          </w:p>
          <w:p w14:paraId="4693AF36" w14:textId="0AA6ED08" w:rsidR="00DD3AFF" w:rsidRPr="007341FB" w:rsidDel="00C4443F" w:rsidRDefault="00DD3AFF" w:rsidP="00816B2F">
            <w:pPr>
              <w:ind w:left="286"/>
              <w:rPr>
                <w:del w:id="1638" w:author="JRC" w:date="2022-11-18T15:30:00Z"/>
                <w:sz w:val="18"/>
                <w:szCs w:val="18"/>
              </w:rPr>
            </w:pPr>
            <w:del w:id="1639" w:author="JRC" w:date="2022-11-18T15:30:00Z">
              <w:r w:rsidRPr="007341FB" w:rsidDel="00C4443F">
                <w:rPr>
                  <w:sz w:val="18"/>
                  <w:szCs w:val="18"/>
                </w:rPr>
                <w:delText>CC</w:delText>
              </w:r>
              <w:r w:rsidRPr="007341FB" w:rsidDel="00C4443F">
                <w:rPr>
                  <w:sz w:val="18"/>
                  <w:szCs w:val="18"/>
                </w:rPr>
                <w:tab/>
              </w:r>
              <w:r w:rsidR="00EA2648" w:rsidRPr="007341FB" w:rsidDel="00C4443F">
                <w:rPr>
                  <w:sz w:val="18"/>
                  <w:szCs w:val="18"/>
                </w:rPr>
                <w:tab/>
              </w:r>
              <w:r w:rsidRPr="007341FB" w:rsidDel="00C4443F">
                <w:rPr>
                  <w:sz w:val="18"/>
                  <w:szCs w:val="18"/>
                </w:rPr>
                <w:delText>means confirmation cycle as defined in GTR15 Annex 8, paragraph 3.2.4.4.</w:delText>
              </w:r>
            </w:del>
          </w:p>
        </w:tc>
      </w:tr>
      <w:tr w:rsidR="00DD3AFF" w:rsidRPr="00DD3AFF" w:rsidDel="00C4443F" w14:paraId="2D0620FB" w14:textId="212438E2" w:rsidTr="00826AAE">
        <w:trPr>
          <w:trHeight w:val="363"/>
          <w:del w:id="1640" w:author="JRC" w:date="2022-11-18T15:30:00Z"/>
        </w:trPr>
        <w:tc>
          <w:tcPr>
            <w:tcW w:w="7647" w:type="dxa"/>
            <w:gridSpan w:val="2"/>
          </w:tcPr>
          <w:p w14:paraId="0EAD64F1" w14:textId="0D58C257" w:rsidR="00DD3AFF" w:rsidRPr="003C4001" w:rsidDel="00C4443F" w:rsidRDefault="00DD3AFF" w:rsidP="00DD3AFF">
            <w:pPr>
              <w:spacing w:after="60"/>
              <w:ind w:leftChars="65" w:left="130" w:right="50"/>
              <w:rPr>
                <w:del w:id="1641" w:author="JRC" w:date="2022-11-18T15:30:00Z"/>
                <w:sz w:val="16"/>
                <w:szCs w:val="16"/>
                <w:lang w:eastAsia="ja-JP"/>
              </w:rPr>
            </w:pPr>
            <w:del w:id="1642" w:author="JRC" w:date="2022-11-18T15:30:00Z">
              <w:r w:rsidRPr="003C4001" w:rsidDel="00C4443F">
                <w:rPr>
                  <w:sz w:val="16"/>
                  <w:szCs w:val="16"/>
                  <w:lang w:val="en-US" w:eastAsia="ja-JP"/>
                </w:rPr>
                <w:delText>No rounding shall be applied on UBE</w:delText>
              </w:r>
              <w:r w:rsidRPr="003C4001" w:rsidDel="00C4443F">
                <w:rPr>
                  <w:sz w:val="16"/>
                  <w:szCs w:val="16"/>
                  <w:vertAlign w:val="subscript"/>
                  <w:lang w:val="en-US" w:eastAsia="ja-JP"/>
                </w:rPr>
                <w:delText>measured</w:delText>
              </w:r>
              <w:r w:rsidRPr="003C4001" w:rsidDel="00C4443F">
                <w:rPr>
                  <w:sz w:val="16"/>
                  <w:szCs w:val="16"/>
                  <w:lang w:val="en-US" w:eastAsia="ja-JP"/>
                </w:rPr>
                <w:delText>.</w:delText>
              </w:r>
            </w:del>
          </w:p>
        </w:tc>
      </w:tr>
    </w:tbl>
    <w:p w14:paraId="395C7446" w14:textId="53E537FF" w:rsidR="00DD3AFF" w:rsidRDefault="00DD3AFF" w:rsidP="00DD3AFF">
      <w:pPr>
        <w:spacing w:after="120"/>
        <w:ind w:left="2259" w:right="1134" w:hanging="1125"/>
        <w:jc w:val="both"/>
        <w:rPr>
          <w:rFonts w:eastAsia="MS Mincho"/>
          <w:szCs w:val="24"/>
        </w:rPr>
      </w:pPr>
    </w:p>
    <w:p w14:paraId="1BA20D0D" w14:textId="77777777" w:rsidR="003844CE" w:rsidRPr="00DD3AFF" w:rsidRDefault="003844CE" w:rsidP="00DD3AFF">
      <w:pPr>
        <w:spacing w:after="120"/>
        <w:ind w:left="2259" w:right="1134" w:hanging="1125"/>
        <w:jc w:val="both"/>
        <w:rPr>
          <w:rFonts w:eastAsia="MS Mincho"/>
          <w:szCs w:val="24"/>
        </w:rPr>
      </w:pPr>
    </w:p>
    <w:p w14:paraId="2AE581CA" w14:textId="77777777" w:rsidR="00DD3AFF" w:rsidRPr="00DD3AFF" w:rsidRDefault="00DD3AFF" w:rsidP="00ED650C">
      <w:pPr>
        <w:keepNext/>
        <w:spacing w:after="120"/>
        <w:ind w:left="2259" w:right="1134" w:hanging="1125"/>
        <w:jc w:val="both"/>
        <w:rPr>
          <w:rFonts w:eastAsia="MS Mincho"/>
          <w:szCs w:val="24"/>
        </w:rPr>
      </w:pPr>
      <w:r w:rsidRPr="00DD3AFF">
        <w:rPr>
          <w:rFonts w:eastAsia="MS Mincho"/>
          <w:szCs w:val="24"/>
        </w:rPr>
        <w:lastRenderedPageBreak/>
        <w:t>3.1.2.</w:t>
      </w:r>
      <w:r w:rsidRPr="00DD3AFF">
        <w:rPr>
          <w:rFonts w:eastAsia="MS Mincho"/>
          <w:szCs w:val="24"/>
        </w:rPr>
        <w:tab/>
        <w:t>Certified UBE values for OVC-HEVs</w:t>
      </w:r>
    </w:p>
    <w:tbl>
      <w:tblPr>
        <w:tblStyle w:val="TableGrid3"/>
        <w:tblW w:w="7930" w:type="dxa"/>
        <w:tblInd w:w="1696" w:type="dxa"/>
        <w:tblLayout w:type="fixed"/>
        <w:tblLook w:val="04A0" w:firstRow="1" w:lastRow="0" w:firstColumn="1" w:lastColumn="0" w:noHBand="0" w:noVBand="1"/>
      </w:tblPr>
      <w:tblGrid>
        <w:gridCol w:w="1126"/>
        <w:gridCol w:w="6804"/>
      </w:tblGrid>
      <w:tr w:rsidR="00DD3AFF" w:rsidRPr="00DD3AFF" w14:paraId="69C4CD96" w14:textId="77777777" w:rsidTr="005E7AD5">
        <w:trPr>
          <w:trHeight w:val="181"/>
        </w:trPr>
        <w:tc>
          <w:tcPr>
            <w:tcW w:w="1126" w:type="dxa"/>
            <w:tcBorders>
              <w:bottom w:val="single" w:sz="12" w:space="0" w:color="auto"/>
            </w:tcBorders>
            <w:vAlign w:val="center"/>
          </w:tcPr>
          <w:p w14:paraId="41B0EC7D" w14:textId="77777777" w:rsidR="00DD3AFF" w:rsidRPr="00284822" w:rsidRDefault="00DD3AFF" w:rsidP="00ED650C">
            <w:pPr>
              <w:keepNext/>
              <w:spacing w:after="60"/>
              <w:ind w:leftChars="65" w:left="130" w:right="50"/>
              <w:rPr>
                <w:i/>
                <w:iCs/>
                <w:sz w:val="16"/>
                <w:szCs w:val="16"/>
                <w:lang w:eastAsia="ja-JP"/>
              </w:rPr>
            </w:pPr>
            <w:r w:rsidRPr="00284822">
              <w:rPr>
                <w:i/>
                <w:iCs/>
                <w:sz w:val="16"/>
                <w:szCs w:val="16"/>
              </w:rPr>
              <w:t>P</w:t>
            </w:r>
            <w:r w:rsidRPr="00284822">
              <w:rPr>
                <w:i/>
                <w:iCs/>
                <w:sz w:val="16"/>
                <w:szCs w:val="16"/>
                <w:lang w:eastAsia="ja-JP"/>
              </w:rPr>
              <w:t>arameters</w:t>
            </w:r>
          </w:p>
        </w:tc>
        <w:tc>
          <w:tcPr>
            <w:tcW w:w="6804" w:type="dxa"/>
            <w:tcBorders>
              <w:bottom w:val="single" w:sz="12" w:space="0" w:color="auto"/>
            </w:tcBorders>
            <w:vAlign w:val="center"/>
          </w:tcPr>
          <w:p w14:paraId="3B6D438A" w14:textId="77777777" w:rsidR="00DD3AFF" w:rsidRPr="00284822" w:rsidRDefault="00DD3AFF" w:rsidP="00ED650C">
            <w:pPr>
              <w:keepNext/>
              <w:spacing w:after="60"/>
              <w:ind w:leftChars="46" w:left="92" w:right="90"/>
              <w:jc w:val="center"/>
              <w:rPr>
                <w:i/>
                <w:iCs/>
                <w:sz w:val="16"/>
                <w:szCs w:val="16"/>
                <w:lang w:eastAsia="ja-JP"/>
              </w:rPr>
            </w:pPr>
            <w:r w:rsidRPr="00284822">
              <w:rPr>
                <w:i/>
                <w:iCs/>
                <w:sz w:val="16"/>
                <w:szCs w:val="16"/>
                <w:lang w:eastAsia="ja-JP"/>
              </w:rPr>
              <w:t>Explanation</w:t>
            </w:r>
          </w:p>
        </w:tc>
      </w:tr>
      <w:tr w:rsidR="00DD3AFF" w:rsidRPr="00DD3AFF" w14:paraId="0E05FABC" w14:textId="77777777" w:rsidTr="005E7AD5">
        <w:trPr>
          <w:trHeight w:val="363"/>
        </w:trPr>
        <w:tc>
          <w:tcPr>
            <w:tcW w:w="1126" w:type="dxa"/>
            <w:vMerge w:val="restart"/>
            <w:tcBorders>
              <w:top w:val="single" w:sz="12" w:space="0" w:color="auto"/>
            </w:tcBorders>
          </w:tcPr>
          <w:p w14:paraId="3E0FE622" w14:textId="77777777" w:rsidR="00DD3AFF" w:rsidRPr="00DD3AFF" w:rsidRDefault="00DD3AFF" w:rsidP="00ED650C">
            <w:pPr>
              <w:keepNext/>
              <w:spacing w:after="60"/>
              <w:ind w:leftChars="65" w:left="130" w:right="50"/>
            </w:pPr>
            <w:r w:rsidRPr="00DD3AFF">
              <w:rPr>
                <w:sz w:val="18"/>
                <w:szCs w:val="18"/>
                <w:lang w:eastAsia="ja-JP"/>
              </w:rPr>
              <w:t>UBE</w:t>
            </w:r>
            <w:r w:rsidRPr="00DD3AFF">
              <w:rPr>
                <w:sz w:val="18"/>
                <w:szCs w:val="18"/>
                <w:vertAlign w:val="subscript"/>
                <w:lang w:eastAsia="ja-JP"/>
              </w:rPr>
              <w:t>certified</w:t>
            </w:r>
          </w:p>
          <w:p w14:paraId="02FC7CBF" w14:textId="77777777" w:rsidR="00DD3AFF" w:rsidRPr="00DD3AFF" w:rsidRDefault="00DD3AFF" w:rsidP="00DD3AFF">
            <w:pPr>
              <w:spacing w:after="60"/>
              <w:ind w:leftChars="65" w:left="130" w:right="50"/>
            </w:pPr>
          </w:p>
        </w:tc>
        <w:tc>
          <w:tcPr>
            <w:tcW w:w="6804" w:type="dxa"/>
            <w:tcBorders>
              <w:top w:val="single" w:sz="12" w:space="0" w:color="auto"/>
            </w:tcBorders>
          </w:tcPr>
          <w:p w14:paraId="2B4A6F6C" w14:textId="4AC2E019" w:rsidR="00DD3AFF" w:rsidRPr="00D71D4B" w:rsidRDefault="00DD3AFF" w:rsidP="00ED650C">
            <w:pPr>
              <w:keepNext/>
              <w:spacing w:after="60"/>
              <w:ind w:leftChars="46" w:left="92" w:right="90"/>
              <w:rPr>
                <w:sz w:val="18"/>
                <w:szCs w:val="18"/>
                <w:lang w:eastAsia="ja-JP"/>
              </w:rPr>
            </w:pPr>
            <w:r w:rsidRPr="00D71D4B">
              <w:rPr>
                <w:sz w:val="18"/>
                <w:szCs w:val="18"/>
                <w:lang w:eastAsia="ja-JP"/>
              </w:rPr>
              <w:t>UBE</w:t>
            </w:r>
            <w:r w:rsidRPr="00D71D4B">
              <w:rPr>
                <w:sz w:val="18"/>
                <w:szCs w:val="18"/>
                <w:vertAlign w:val="subscript"/>
                <w:lang w:eastAsia="ja-JP"/>
              </w:rPr>
              <w:t>certified</w:t>
            </w:r>
            <w:r w:rsidR="00EA2648" w:rsidRPr="00D71D4B">
              <w:rPr>
                <w:sz w:val="18"/>
                <w:szCs w:val="18"/>
              </w:rPr>
              <w:tab/>
            </w:r>
            <w:r w:rsidRPr="00D71D4B">
              <w:rPr>
                <w:sz w:val="18"/>
                <w:szCs w:val="18"/>
                <w:lang w:eastAsia="ja-JP"/>
              </w:rPr>
              <w:t>is the adjusted measured usable battery energy (UBE) of the vehicle at certification:</w:t>
            </w:r>
          </w:p>
          <w:p w14:paraId="61A15960" w14:textId="77777777" w:rsidR="00DD3AFF" w:rsidRPr="00D71D4B" w:rsidRDefault="00A44C68" w:rsidP="00DD3AFF">
            <w:pPr>
              <w:spacing w:after="60"/>
              <w:ind w:leftChars="46" w:left="92" w:right="90"/>
              <w:rPr>
                <w:i/>
                <w:iCs/>
                <w:sz w:val="18"/>
                <w:szCs w:val="18"/>
                <w:lang w:eastAsia="ja-JP"/>
              </w:rPr>
            </w:pPr>
            <m:oMathPara>
              <m:oMath>
                <m:sSub>
                  <m:sSubPr>
                    <m:ctrlPr>
                      <w:rPr>
                        <w:rFonts w:ascii="Cambria Math" w:hAnsi="Cambria Math"/>
                        <w:i/>
                        <w:iCs/>
                        <w:sz w:val="18"/>
                        <w:szCs w:val="18"/>
                        <w:lang w:eastAsia="ja-JP"/>
                      </w:rPr>
                    </m:ctrlPr>
                  </m:sSubPr>
                  <m:e>
                    <m:r>
                      <w:rPr>
                        <w:rFonts w:ascii="Cambria Math" w:hAnsi="Cambria Math"/>
                        <w:sz w:val="18"/>
                        <w:szCs w:val="18"/>
                        <w:lang w:eastAsia="ja-JP"/>
                      </w:rPr>
                      <m:t>UBE</m:t>
                    </m:r>
                  </m:e>
                  <m:sub>
                    <m:r>
                      <w:rPr>
                        <w:rFonts w:ascii="Cambria Math" w:hAnsi="Cambria Math"/>
                        <w:sz w:val="18"/>
                        <w:szCs w:val="18"/>
                        <w:lang w:eastAsia="ja-JP"/>
                      </w:rPr>
                      <m:t>certified</m:t>
                    </m:r>
                  </m:sub>
                </m:sSub>
                <m:r>
                  <w:rPr>
                    <w:rFonts w:ascii="Cambria Math" w:hAnsi="Cambria Math"/>
                    <w:sz w:val="18"/>
                    <w:szCs w:val="18"/>
                    <w:lang w:eastAsia="ja-JP"/>
                  </w:rPr>
                  <m:t>=</m:t>
                </m:r>
                <m:sSub>
                  <m:sSubPr>
                    <m:ctrlPr>
                      <w:rPr>
                        <w:rFonts w:ascii="Cambria Math" w:hAnsi="Cambria Math"/>
                        <w:i/>
                        <w:iCs/>
                        <w:sz w:val="18"/>
                        <w:szCs w:val="18"/>
                        <w:lang w:eastAsia="ja-JP"/>
                      </w:rPr>
                    </m:ctrlPr>
                  </m:sSubPr>
                  <m:e>
                    <m:r>
                      <w:rPr>
                        <w:rFonts w:ascii="Cambria Math" w:hAnsi="Cambria Math"/>
                        <w:sz w:val="18"/>
                        <w:szCs w:val="18"/>
                        <w:lang w:eastAsia="ja-JP"/>
                      </w:rPr>
                      <m:t>UBE</m:t>
                    </m:r>
                  </m:e>
                  <m:sub>
                    <m:r>
                      <w:rPr>
                        <w:rFonts w:ascii="Cambria Math" w:hAnsi="Cambria Math"/>
                        <w:sz w:val="18"/>
                        <w:szCs w:val="18"/>
                        <w:lang w:eastAsia="ja-JP"/>
                      </w:rPr>
                      <m:t>measured</m:t>
                    </m:r>
                  </m:sub>
                </m:sSub>
                <m:r>
                  <w:rPr>
                    <w:rFonts w:ascii="Cambria Math" w:hAnsi="Cambria Math"/>
                    <w:sz w:val="18"/>
                    <w:szCs w:val="18"/>
                    <w:lang w:eastAsia="ja-JP"/>
                  </w:rPr>
                  <m:t>*</m:t>
                </m:r>
                <m:sSub>
                  <m:sSubPr>
                    <m:ctrlPr>
                      <w:rPr>
                        <w:rFonts w:ascii="Cambria Math" w:hAnsi="Cambria Math"/>
                        <w:i/>
                        <w:iCs/>
                        <w:sz w:val="18"/>
                        <w:szCs w:val="18"/>
                        <w:lang w:eastAsia="ja-JP"/>
                      </w:rPr>
                    </m:ctrlPr>
                  </m:sSubPr>
                  <m:e>
                    <m:r>
                      <w:rPr>
                        <w:rFonts w:ascii="Cambria Math" w:hAnsi="Cambria Math"/>
                        <w:sz w:val="18"/>
                        <w:szCs w:val="18"/>
                        <w:lang w:eastAsia="ja-JP"/>
                      </w:rPr>
                      <m:t>AF</m:t>
                    </m:r>
                  </m:e>
                  <m:sub>
                    <m:r>
                      <w:rPr>
                        <w:rFonts w:ascii="Cambria Math" w:hAnsi="Cambria Math"/>
                        <w:sz w:val="18"/>
                        <w:szCs w:val="18"/>
                        <w:lang w:eastAsia="ja-JP"/>
                      </w:rPr>
                      <m:t>OVC-HEV</m:t>
                    </m:r>
                  </m:sub>
                </m:sSub>
              </m:oMath>
            </m:oMathPara>
          </w:p>
          <w:p w14:paraId="05EEB23D" w14:textId="77777777" w:rsidR="00DD3AFF" w:rsidRPr="00D71D4B" w:rsidRDefault="00DD3AFF" w:rsidP="00ED650C">
            <w:pPr>
              <w:keepNext/>
              <w:spacing w:after="60"/>
              <w:ind w:leftChars="46" w:left="92" w:right="90"/>
              <w:rPr>
                <w:sz w:val="18"/>
                <w:szCs w:val="18"/>
                <w:lang w:eastAsia="ja-JP"/>
              </w:rPr>
            </w:pPr>
            <w:r w:rsidRPr="00D71D4B">
              <w:rPr>
                <w:sz w:val="18"/>
                <w:szCs w:val="18"/>
                <w:lang w:eastAsia="ja-JP"/>
              </w:rPr>
              <w:t>Where:</w:t>
            </w:r>
          </w:p>
          <w:p w14:paraId="31387307" w14:textId="3313D5D3" w:rsidR="00DD3AFF" w:rsidRPr="00D71D4B" w:rsidRDefault="00A44C68" w:rsidP="00ED650C">
            <w:pPr>
              <w:keepNext/>
              <w:spacing w:after="60"/>
              <w:ind w:left="1277" w:right="90" w:hanging="1133"/>
              <w:rPr>
                <w:sz w:val="18"/>
                <w:szCs w:val="18"/>
                <w:lang w:eastAsia="ja-JP"/>
              </w:rPr>
            </w:pPr>
            <m:oMath>
              <m:sSub>
                <m:sSubPr>
                  <m:ctrlPr>
                    <w:rPr>
                      <w:rFonts w:ascii="Cambria Math" w:hAnsi="Cambria Math"/>
                      <w:i/>
                      <w:iCs/>
                      <w:sz w:val="18"/>
                      <w:szCs w:val="18"/>
                      <w:lang w:eastAsia="ja-JP"/>
                    </w:rPr>
                  </m:ctrlPr>
                </m:sSubPr>
                <m:e>
                  <m:r>
                    <w:rPr>
                      <w:rFonts w:ascii="Cambria Math" w:hAnsi="Cambria Math"/>
                      <w:sz w:val="18"/>
                      <w:szCs w:val="18"/>
                      <w:lang w:eastAsia="ja-JP"/>
                    </w:rPr>
                    <m:t>UBE</m:t>
                  </m:r>
                </m:e>
                <m:sub>
                  <m:r>
                    <w:rPr>
                      <w:rFonts w:ascii="Cambria Math" w:hAnsi="Cambria Math"/>
                      <w:sz w:val="18"/>
                      <w:szCs w:val="18"/>
                      <w:lang w:eastAsia="ja-JP"/>
                    </w:rPr>
                    <m:t>measured</m:t>
                  </m:r>
                </m:sub>
              </m:sSub>
            </m:oMath>
            <w:r w:rsidR="00EA2648" w:rsidRPr="00D71D4B">
              <w:rPr>
                <w:sz w:val="18"/>
                <w:szCs w:val="18"/>
              </w:rPr>
              <w:tab/>
            </w:r>
            <w:r w:rsidR="00DD3AFF" w:rsidRPr="00D71D4B">
              <w:rPr>
                <w:iCs/>
                <w:sz w:val="18"/>
                <w:szCs w:val="18"/>
                <w:lang w:eastAsia="ja-JP"/>
              </w:rPr>
              <w:t>is the measured usable battery energy</w:t>
            </w:r>
            <w:r w:rsidR="00DD3AFF" w:rsidRPr="00D71D4B">
              <w:rPr>
                <w:sz w:val="18"/>
                <w:szCs w:val="18"/>
                <w:lang w:eastAsia="ja-JP"/>
              </w:rPr>
              <w:t xml:space="preserve"> according to paragraph 3.1.1. of this </w:t>
            </w:r>
            <w:r w:rsidR="00DF694D" w:rsidRPr="00D71D4B">
              <w:rPr>
                <w:sz w:val="18"/>
                <w:szCs w:val="18"/>
                <w:lang w:eastAsia="ja-JP"/>
              </w:rPr>
              <w:t>a</w:t>
            </w:r>
            <w:r w:rsidR="00DD3AFF" w:rsidRPr="00D71D4B">
              <w:rPr>
                <w:sz w:val="18"/>
                <w:szCs w:val="18"/>
                <w:lang w:eastAsia="ja-JP"/>
              </w:rPr>
              <w:t>nnex, Wh;</w:t>
            </w:r>
          </w:p>
          <w:p w14:paraId="5DA1951B" w14:textId="289CD7A8" w:rsidR="00DD3AFF" w:rsidRPr="00D71D4B" w:rsidRDefault="00A44C68" w:rsidP="00DD3AFF">
            <w:pPr>
              <w:spacing w:after="60"/>
              <w:ind w:left="1277" w:right="90" w:hanging="1133"/>
              <w:rPr>
                <w:iCs/>
                <w:sz w:val="18"/>
                <w:szCs w:val="18"/>
                <w:lang w:eastAsia="ja-JP"/>
              </w:rPr>
            </w:pPr>
            <m:oMath>
              <m:sSub>
                <m:sSubPr>
                  <m:ctrlPr>
                    <w:rPr>
                      <w:rFonts w:ascii="Cambria Math" w:hAnsi="Cambria Math"/>
                      <w:i/>
                      <w:iCs/>
                      <w:sz w:val="18"/>
                      <w:szCs w:val="18"/>
                      <w:lang w:eastAsia="ja-JP"/>
                    </w:rPr>
                  </m:ctrlPr>
                </m:sSubPr>
                <m:e>
                  <m:r>
                    <w:rPr>
                      <w:rFonts w:ascii="Cambria Math" w:hAnsi="Cambria Math"/>
                      <w:sz w:val="18"/>
                      <w:szCs w:val="18"/>
                      <w:lang w:eastAsia="ja-JP"/>
                    </w:rPr>
                    <m:t>AF</m:t>
                  </m:r>
                </m:e>
                <m:sub>
                  <m:r>
                    <w:rPr>
                      <w:rFonts w:ascii="Cambria Math" w:hAnsi="Cambria Math"/>
                      <w:sz w:val="18"/>
                      <w:szCs w:val="18"/>
                      <w:lang w:eastAsia="ja-JP"/>
                    </w:rPr>
                    <m:t>OVC-HEV</m:t>
                  </m:r>
                </m:sub>
              </m:sSub>
            </m:oMath>
            <w:r w:rsidR="00EA2648" w:rsidRPr="00D71D4B">
              <w:rPr>
                <w:sz w:val="18"/>
                <w:szCs w:val="18"/>
              </w:rPr>
              <w:tab/>
            </w:r>
            <w:r w:rsidR="00DD3AFF" w:rsidRPr="00D71D4B">
              <w:rPr>
                <w:iCs/>
                <w:sz w:val="18"/>
                <w:szCs w:val="18"/>
                <w:lang w:eastAsia="ja-JP"/>
              </w:rPr>
              <w:t>is the adjustment factor determined as described below.</w:t>
            </w:r>
          </w:p>
          <w:p w14:paraId="6BC7043E" w14:textId="3BE23FDB" w:rsidR="00DD3AFF" w:rsidRPr="00D71D4B" w:rsidRDefault="00DD3AFF" w:rsidP="00DD3AFF">
            <w:pPr>
              <w:spacing w:after="60"/>
              <w:ind w:leftChars="46" w:left="92" w:right="90"/>
              <w:rPr>
                <w:sz w:val="18"/>
                <w:szCs w:val="18"/>
                <w:lang w:eastAsia="ja-JP"/>
              </w:rPr>
            </w:pPr>
            <w:r w:rsidRPr="00D71D4B">
              <w:rPr>
                <w:sz w:val="18"/>
                <w:szCs w:val="18"/>
                <w:lang w:eastAsia="ja-JP"/>
              </w:rPr>
              <w:t xml:space="preserve">At the option of the </w:t>
            </w:r>
            <w:r w:rsidR="00DF694D" w:rsidRPr="00D71D4B">
              <w:rPr>
                <w:sz w:val="18"/>
                <w:szCs w:val="18"/>
                <w:lang w:eastAsia="ja-JP"/>
              </w:rPr>
              <w:t>C</w:t>
            </w:r>
            <w:r w:rsidRPr="00D71D4B">
              <w:rPr>
                <w:sz w:val="18"/>
                <w:szCs w:val="18"/>
                <w:lang w:eastAsia="ja-JP"/>
              </w:rPr>
              <w:t xml:space="preserve">ontracting </w:t>
            </w:r>
            <w:r w:rsidR="00DF694D" w:rsidRPr="00D71D4B">
              <w:rPr>
                <w:sz w:val="18"/>
                <w:szCs w:val="18"/>
                <w:lang w:eastAsia="ja-JP"/>
              </w:rPr>
              <w:t>P</w:t>
            </w:r>
            <w:r w:rsidRPr="00D71D4B">
              <w:rPr>
                <w:sz w:val="18"/>
                <w:szCs w:val="18"/>
                <w:lang w:eastAsia="ja-JP"/>
              </w:rPr>
              <w:t>arty, one out of the following two adjustment factors shall be selected:</w:t>
            </w:r>
          </w:p>
          <w:p w14:paraId="4CFAACD1" w14:textId="77777777" w:rsidR="00DD3AFF" w:rsidRPr="00D71D4B" w:rsidRDefault="00DD3AFF" w:rsidP="00DD3AFF">
            <w:pPr>
              <w:spacing w:after="60"/>
              <w:ind w:leftChars="46" w:left="92" w:right="90"/>
              <w:rPr>
                <w:sz w:val="18"/>
                <w:szCs w:val="18"/>
                <w:lang w:val="nl-NL" w:eastAsia="ja-JP"/>
              </w:rPr>
            </w:pPr>
            <w:r w:rsidRPr="00D71D4B">
              <w:rPr>
                <w:sz w:val="18"/>
                <w:szCs w:val="18"/>
                <w:lang w:val="nl-NL" w:eastAsia="ja-JP"/>
              </w:rPr>
              <w:t>- Adjustment factor 1:</w:t>
            </w:r>
          </w:p>
          <w:p w14:paraId="47C4B627" w14:textId="77777777" w:rsidR="00DD3AFF" w:rsidRPr="00D71D4B" w:rsidRDefault="00A44C68" w:rsidP="00DD3AFF">
            <w:pPr>
              <w:spacing w:after="60"/>
              <w:ind w:leftChars="46" w:left="92" w:right="90"/>
              <w:rPr>
                <w:sz w:val="18"/>
                <w:szCs w:val="18"/>
                <w:lang w:val="nl-NL" w:eastAsia="ja-JP"/>
              </w:rPr>
            </w:pPr>
            <m:oMathPara>
              <m:oMathParaPr>
                <m:jc m:val="left"/>
              </m:oMathParaPr>
              <m:oMath>
                <m:sSub>
                  <m:sSubPr>
                    <m:ctrlPr>
                      <w:rPr>
                        <w:rFonts w:ascii="Cambria Math" w:hAnsi="Cambria Math"/>
                        <w:i/>
                        <w:sz w:val="18"/>
                        <w:szCs w:val="18"/>
                        <w:lang w:val="nl-NL" w:eastAsia="ja-JP"/>
                      </w:rPr>
                    </m:ctrlPr>
                  </m:sSubPr>
                  <m:e>
                    <m:r>
                      <w:rPr>
                        <w:rFonts w:ascii="Cambria Math" w:hAnsi="Cambria Math"/>
                        <w:sz w:val="18"/>
                        <w:szCs w:val="18"/>
                        <w:lang w:val="nl-NL" w:eastAsia="ja-JP"/>
                      </w:rPr>
                      <m:t>AF</m:t>
                    </m:r>
                  </m:e>
                  <m:sub>
                    <m:r>
                      <w:rPr>
                        <w:rFonts w:ascii="Cambria Math" w:hAnsi="Cambria Math"/>
                        <w:sz w:val="18"/>
                        <w:szCs w:val="18"/>
                        <w:lang w:val="nl-NL" w:eastAsia="ja-JP"/>
                      </w:rPr>
                      <m:t>OVC-HEV</m:t>
                    </m:r>
                  </m:sub>
                </m:sSub>
                <m:r>
                  <w:rPr>
                    <w:rFonts w:ascii="Cambria Math" w:hAnsi="Cambria Math"/>
                    <w:sz w:val="18"/>
                    <w:szCs w:val="18"/>
                    <w:lang w:val="nl-NL" w:eastAsia="ja-JP"/>
                  </w:rPr>
                  <m:t>=</m:t>
                </m:r>
                <m:f>
                  <m:fPr>
                    <m:ctrlPr>
                      <w:rPr>
                        <w:rFonts w:ascii="Cambria Math" w:hAnsi="Cambria Math"/>
                        <w:i/>
                        <w:sz w:val="18"/>
                        <w:szCs w:val="18"/>
                        <w:lang w:val="nl-NL" w:eastAsia="ja-JP"/>
                      </w:rPr>
                    </m:ctrlPr>
                  </m:fPr>
                  <m:num>
                    <m:sSub>
                      <m:sSubPr>
                        <m:ctrlPr>
                          <w:rPr>
                            <w:rFonts w:ascii="Cambria Math" w:hAnsi="Cambria Math"/>
                            <w:i/>
                            <w:sz w:val="18"/>
                            <w:szCs w:val="18"/>
                            <w:lang w:val="nl-NL" w:eastAsia="ja-JP"/>
                          </w:rPr>
                        </m:ctrlPr>
                      </m:sSubPr>
                      <m:e>
                        <m:r>
                          <w:rPr>
                            <w:rFonts w:ascii="Cambria Math" w:hAnsi="Cambria Math"/>
                            <w:sz w:val="18"/>
                            <w:szCs w:val="18"/>
                            <w:lang w:val="nl-NL" w:eastAsia="ja-JP"/>
                          </w:rPr>
                          <m:t>EC</m:t>
                        </m:r>
                      </m:e>
                      <m:sub>
                        <m:r>
                          <w:rPr>
                            <w:rFonts w:ascii="Cambria Math" w:hAnsi="Cambria Math"/>
                            <w:sz w:val="18"/>
                            <w:szCs w:val="18"/>
                            <w:lang w:val="nl-NL" w:eastAsia="ja-JP"/>
                          </w:rPr>
                          <m:t>measured</m:t>
                        </m:r>
                      </m:sub>
                    </m:sSub>
                  </m:num>
                  <m:den>
                    <m:sSub>
                      <m:sSubPr>
                        <m:ctrlPr>
                          <w:rPr>
                            <w:rFonts w:ascii="Cambria Math" w:hAnsi="Cambria Math"/>
                            <w:i/>
                            <w:sz w:val="18"/>
                            <w:szCs w:val="18"/>
                            <w:lang w:val="nl-NL" w:eastAsia="ja-JP"/>
                          </w:rPr>
                        </m:ctrlPr>
                      </m:sSubPr>
                      <m:e>
                        <m:r>
                          <w:rPr>
                            <w:rFonts w:ascii="Cambria Math" w:hAnsi="Cambria Math"/>
                            <w:sz w:val="18"/>
                            <w:szCs w:val="18"/>
                            <w:lang w:val="nl-NL" w:eastAsia="ja-JP"/>
                          </w:rPr>
                          <m:t>EC</m:t>
                        </m:r>
                      </m:e>
                      <m:sub>
                        <m:r>
                          <w:rPr>
                            <w:rFonts w:ascii="Cambria Math" w:hAnsi="Cambria Math"/>
                            <w:sz w:val="18"/>
                            <w:szCs w:val="18"/>
                            <w:lang w:val="nl-NL" w:eastAsia="ja-JP"/>
                          </w:rPr>
                          <m:t>certified</m:t>
                        </m:r>
                      </m:sub>
                    </m:sSub>
                  </m:den>
                </m:f>
              </m:oMath>
            </m:oMathPara>
          </w:p>
          <w:p w14:paraId="608CC30B" w14:textId="77777777" w:rsidR="00DD3AFF" w:rsidRPr="00D71D4B" w:rsidRDefault="00DD3AFF" w:rsidP="00DD3AFF">
            <w:pPr>
              <w:spacing w:after="60"/>
              <w:ind w:leftChars="46" w:left="92" w:right="90"/>
              <w:rPr>
                <w:sz w:val="18"/>
                <w:szCs w:val="18"/>
                <w:lang w:eastAsia="ja-JP"/>
              </w:rPr>
            </w:pPr>
            <w:r w:rsidRPr="00D71D4B">
              <w:rPr>
                <w:sz w:val="18"/>
                <w:szCs w:val="18"/>
                <w:lang w:eastAsia="ja-JP"/>
              </w:rPr>
              <w:t>where:</w:t>
            </w:r>
          </w:p>
          <w:p w14:paraId="132364C6" w14:textId="61EDD171" w:rsidR="00DD3AFF" w:rsidRPr="00D71D4B" w:rsidRDefault="00A44C68" w:rsidP="00DD3AFF">
            <w:pPr>
              <w:spacing w:after="60"/>
              <w:ind w:left="1419" w:right="90" w:hanging="1276"/>
              <w:rPr>
                <w:iCs/>
                <w:sz w:val="18"/>
                <w:szCs w:val="18"/>
                <w:lang w:eastAsia="ja-JP"/>
              </w:rPr>
            </w:pPr>
            <m:oMath>
              <m:sSub>
                <m:sSubPr>
                  <m:ctrlPr>
                    <w:rPr>
                      <w:rFonts w:ascii="Cambria Math" w:hAnsi="Cambria Math"/>
                      <w:i/>
                      <w:iCs/>
                      <w:sz w:val="18"/>
                      <w:szCs w:val="18"/>
                      <w:lang w:eastAsia="ja-JP"/>
                    </w:rPr>
                  </m:ctrlPr>
                </m:sSubPr>
                <m:e>
                  <m:r>
                    <w:rPr>
                      <w:rFonts w:ascii="Cambria Math" w:hAnsi="Cambria Math"/>
                      <w:sz w:val="18"/>
                      <w:szCs w:val="18"/>
                      <w:lang w:eastAsia="ja-JP"/>
                    </w:rPr>
                    <m:t>EC</m:t>
                  </m:r>
                </m:e>
                <m:sub>
                  <m:r>
                    <w:rPr>
                      <w:rFonts w:ascii="Cambria Math" w:hAnsi="Cambria Math"/>
                      <w:sz w:val="18"/>
                      <w:szCs w:val="18"/>
                      <w:lang w:eastAsia="ja-JP"/>
                    </w:rPr>
                    <m:t>certified</m:t>
                  </m:r>
                </m:sub>
              </m:sSub>
            </m:oMath>
            <w:r w:rsidR="00EA2648" w:rsidRPr="00D71D4B">
              <w:rPr>
                <w:sz w:val="18"/>
                <w:szCs w:val="18"/>
              </w:rPr>
              <w:tab/>
            </w:r>
            <w:r w:rsidR="00DD3AFF" w:rsidRPr="00D71D4B">
              <w:rPr>
                <w:iCs/>
                <w:sz w:val="18"/>
                <w:szCs w:val="18"/>
                <w:lang w:eastAsia="ja-JP"/>
              </w:rPr>
              <w:t xml:space="preserve">is </w:t>
            </w:r>
            <w:r w:rsidR="005402BD" w:rsidRPr="00D71D4B">
              <w:rPr>
                <w:iCs/>
                <w:sz w:val="18"/>
                <w:szCs w:val="18"/>
                <w:lang w:eastAsia="ja-JP"/>
              </w:rPr>
              <w:t>the</w:t>
            </w:r>
            <w:r w:rsidR="008C15B9" w:rsidRPr="00D71D4B">
              <w:rPr>
                <w:iCs/>
                <w:sz w:val="18"/>
                <w:szCs w:val="18"/>
                <w:lang w:eastAsia="ja-JP"/>
              </w:rPr>
              <w:t xml:space="preserve"> electric</w:t>
            </w:r>
            <w:r w:rsidR="005402BD" w:rsidRPr="00D71D4B">
              <w:rPr>
                <w:iCs/>
                <w:sz w:val="18"/>
                <w:szCs w:val="18"/>
                <w:lang w:eastAsia="ja-JP"/>
              </w:rPr>
              <w:t xml:space="preserve"> energy consumption </w:t>
            </w:r>
            <w:r w:rsidR="00DD3AFF" w:rsidRPr="00D71D4B">
              <w:rPr>
                <w:iCs/>
                <w:sz w:val="18"/>
                <w:szCs w:val="18"/>
                <w:lang w:eastAsia="ja-JP"/>
              </w:rPr>
              <w:t>EC</w:t>
            </w:r>
            <w:r w:rsidR="00DD3AFF" w:rsidRPr="00D71D4B">
              <w:rPr>
                <w:iCs/>
                <w:sz w:val="18"/>
                <w:szCs w:val="18"/>
                <w:vertAlign w:val="subscript"/>
                <w:lang w:eastAsia="ja-JP"/>
              </w:rPr>
              <w:t xml:space="preserve">AC.CD </w:t>
            </w:r>
            <w:r w:rsidR="00DD3AFF" w:rsidRPr="00D71D4B">
              <w:rPr>
                <w:sz w:val="18"/>
                <w:szCs w:val="18"/>
                <w:lang w:eastAsia="ja-JP"/>
              </w:rPr>
              <w:t xml:space="preserve">according to GTR15 Annex 8, Table A8/8, Step no. 14 </w:t>
            </w:r>
            <w:r w:rsidR="00DD3AFF" w:rsidRPr="00D71D4B">
              <w:rPr>
                <w:iCs/>
                <w:sz w:val="18"/>
                <w:szCs w:val="18"/>
                <w:lang w:eastAsia="ja-JP"/>
              </w:rPr>
              <w:t>at certification, Wh/km;</w:t>
            </w:r>
          </w:p>
          <w:p w14:paraId="4FDDC95C" w14:textId="5975655E" w:rsidR="00DD3AFF" w:rsidRPr="00D71D4B" w:rsidRDefault="00A44C68" w:rsidP="00DD3AFF">
            <w:pPr>
              <w:spacing w:after="60"/>
              <w:ind w:left="1419" w:right="-7" w:hanging="1276"/>
              <w:rPr>
                <w:sz w:val="18"/>
                <w:szCs w:val="18"/>
                <w:lang w:eastAsia="ja-JP"/>
              </w:rPr>
            </w:pPr>
            <m:oMath>
              <m:sSub>
                <m:sSubPr>
                  <m:ctrlPr>
                    <w:rPr>
                      <w:rFonts w:ascii="Cambria Math" w:hAnsi="Cambria Math"/>
                      <w:i/>
                      <w:iCs/>
                      <w:sz w:val="18"/>
                      <w:szCs w:val="18"/>
                      <w:lang w:eastAsia="ja-JP"/>
                    </w:rPr>
                  </m:ctrlPr>
                </m:sSubPr>
                <m:e>
                  <m:r>
                    <w:rPr>
                      <w:rFonts w:ascii="Cambria Math" w:hAnsi="Cambria Math"/>
                      <w:sz w:val="18"/>
                      <w:szCs w:val="18"/>
                      <w:lang w:eastAsia="ja-JP"/>
                    </w:rPr>
                    <m:t>EC</m:t>
                  </m:r>
                </m:e>
                <m:sub>
                  <m:r>
                    <w:rPr>
                      <w:rFonts w:ascii="Cambria Math" w:hAnsi="Cambria Math"/>
                      <w:sz w:val="18"/>
                      <w:szCs w:val="18"/>
                      <w:lang w:eastAsia="ja-JP"/>
                    </w:rPr>
                    <m:t>measured</m:t>
                  </m:r>
                </m:sub>
              </m:sSub>
            </m:oMath>
            <w:r w:rsidR="00EA2648" w:rsidRPr="00D71D4B">
              <w:rPr>
                <w:sz w:val="18"/>
                <w:szCs w:val="18"/>
              </w:rPr>
              <w:tab/>
            </w:r>
            <w:r w:rsidR="00DD3AFF" w:rsidRPr="00D71D4B">
              <w:rPr>
                <w:iCs/>
                <w:sz w:val="18"/>
                <w:szCs w:val="18"/>
                <w:lang w:eastAsia="ja-JP"/>
              </w:rPr>
              <w:t xml:space="preserve">is </w:t>
            </w:r>
            <w:r w:rsidR="008C15B9" w:rsidRPr="00D71D4B">
              <w:rPr>
                <w:iCs/>
                <w:sz w:val="18"/>
                <w:szCs w:val="18"/>
                <w:lang w:eastAsia="ja-JP"/>
              </w:rPr>
              <w:t xml:space="preserve">the measured electric energy consumption </w:t>
            </w:r>
            <w:r w:rsidR="00DD3AFF" w:rsidRPr="00D71D4B">
              <w:rPr>
                <w:iCs/>
                <w:sz w:val="18"/>
                <w:szCs w:val="18"/>
                <w:lang w:eastAsia="ja-JP"/>
              </w:rPr>
              <w:t>EC</w:t>
            </w:r>
            <w:r w:rsidR="00DD3AFF" w:rsidRPr="00D71D4B">
              <w:rPr>
                <w:iCs/>
                <w:sz w:val="18"/>
                <w:szCs w:val="18"/>
                <w:vertAlign w:val="subscript"/>
                <w:lang w:eastAsia="ja-JP"/>
              </w:rPr>
              <w:t xml:space="preserve">AC,CD </w:t>
            </w:r>
            <w:r w:rsidR="00DD3AFF" w:rsidRPr="00D71D4B">
              <w:rPr>
                <w:sz w:val="18"/>
                <w:szCs w:val="18"/>
                <w:lang w:eastAsia="ja-JP"/>
              </w:rPr>
              <w:t xml:space="preserve">according to GTR15 Annex 8, Table A8/8, Step no. 13 </w:t>
            </w:r>
            <w:r w:rsidR="00DD3AFF" w:rsidRPr="00D71D4B">
              <w:rPr>
                <w:iCs/>
                <w:sz w:val="18"/>
                <w:szCs w:val="18"/>
                <w:lang w:eastAsia="ja-JP"/>
              </w:rPr>
              <w:t>at certification</w:t>
            </w:r>
            <w:r w:rsidR="00DD3AFF" w:rsidRPr="00D71D4B">
              <w:rPr>
                <w:sz w:val="18"/>
                <w:szCs w:val="18"/>
                <w:lang w:eastAsia="ja-JP"/>
              </w:rPr>
              <w:t>. Wh/km.</w:t>
            </w:r>
          </w:p>
          <w:p w14:paraId="0A82A890" w14:textId="77777777" w:rsidR="00DD3AFF" w:rsidRPr="00D71D4B" w:rsidRDefault="00DD3AFF" w:rsidP="00DD3AFF">
            <w:pPr>
              <w:spacing w:after="60"/>
              <w:ind w:leftChars="46" w:left="92" w:right="90"/>
              <w:rPr>
                <w:sz w:val="18"/>
                <w:szCs w:val="18"/>
                <w:lang w:val="en-US" w:eastAsia="ja-JP"/>
              </w:rPr>
            </w:pPr>
            <w:r w:rsidRPr="00D71D4B">
              <w:rPr>
                <w:sz w:val="18"/>
                <w:szCs w:val="18"/>
                <w:lang w:val="en-US" w:eastAsia="ja-JP"/>
              </w:rPr>
              <w:t>- Adjustment factor 2:</w:t>
            </w:r>
          </w:p>
          <w:p w14:paraId="5189637E" w14:textId="77777777" w:rsidR="00DD3AFF" w:rsidRPr="00D71D4B" w:rsidRDefault="00A44C68" w:rsidP="00DD3AFF">
            <w:pPr>
              <w:spacing w:after="60"/>
              <w:ind w:leftChars="46" w:left="92" w:right="90"/>
              <w:rPr>
                <w:sz w:val="18"/>
                <w:szCs w:val="18"/>
                <w:lang w:val="nl-NL" w:eastAsia="ja-JP"/>
              </w:rPr>
            </w:pPr>
            <m:oMathPara>
              <m:oMathParaPr>
                <m:jc m:val="left"/>
              </m:oMathParaPr>
              <m:oMath>
                <m:sSub>
                  <m:sSubPr>
                    <m:ctrlPr>
                      <w:rPr>
                        <w:rFonts w:ascii="Cambria Math" w:hAnsi="Cambria Math"/>
                        <w:i/>
                        <w:sz w:val="18"/>
                        <w:szCs w:val="18"/>
                        <w:lang w:val="nl-NL" w:eastAsia="ja-JP"/>
                      </w:rPr>
                    </m:ctrlPr>
                  </m:sSubPr>
                  <m:e>
                    <m:r>
                      <w:rPr>
                        <w:rFonts w:ascii="Cambria Math" w:hAnsi="Cambria Math"/>
                        <w:sz w:val="18"/>
                        <w:szCs w:val="18"/>
                        <w:lang w:val="nl-NL" w:eastAsia="ja-JP"/>
                      </w:rPr>
                      <m:t>AF</m:t>
                    </m:r>
                  </m:e>
                  <m:sub>
                    <m:r>
                      <w:rPr>
                        <w:rFonts w:ascii="Cambria Math" w:hAnsi="Cambria Math"/>
                        <w:sz w:val="18"/>
                        <w:szCs w:val="18"/>
                        <w:lang w:val="nl-NL" w:eastAsia="ja-JP"/>
                      </w:rPr>
                      <m:t>OVC.HEV</m:t>
                    </m:r>
                  </m:sub>
                </m:sSub>
                <m:r>
                  <w:rPr>
                    <w:rFonts w:ascii="Cambria Math" w:hAnsi="Cambria Math"/>
                    <w:sz w:val="18"/>
                    <w:szCs w:val="18"/>
                    <w:lang w:val="nl-NL" w:eastAsia="ja-JP"/>
                  </w:rPr>
                  <m:t>=</m:t>
                </m:r>
                <m:f>
                  <m:fPr>
                    <m:ctrlPr>
                      <w:rPr>
                        <w:rFonts w:ascii="Cambria Math" w:hAnsi="Cambria Math"/>
                        <w:i/>
                        <w:sz w:val="18"/>
                        <w:szCs w:val="18"/>
                        <w:lang w:val="nl-NL" w:eastAsia="ja-JP"/>
                      </w:rPr>
                    </m:ctrlPr>
                  </m:fPr>
                  <m:num>
                    <m:sSub>
                      <m:sSubPr>
                        <m:ctrlPr>
                          <w:rPr>
                            <w:rFonts w:ascii="Cambria Math" w:hAnsi="Cambria Math"/>
                            <w:i/>
                            <w:sz w:val="18"/>
                            <w:szCs w:val="18"/>
                            <w:lang w:val="nl-NL" w:eastAsia="ja-JP"/>
                          </w:rPr>
                        </m:ctrlPr>
                      </m:sSubPr>
                      <m:e>
                        <m:r>
                          <w:rPr>
                            <w:rFonts w:ascii="Cambria Math" w:hAnsi="Cambria Math"/>
                            <w:sz w:val="18"/>
                            <w:szCs w:val="18"/>
                            <w:lang w:val="nl-NL" w:eastAsia="ja-JP"/>
                          </w:rPr>
                          <m:t>EC</m:t>
                        </m:r>
                      </m:e>
                      <m:sub>
                        <m:r>
                          <w:rPr>
                            <w:rFonts w:ascii="Cambria Math" w:hAnsi="Cambria Math"/>
                            <w:sz w:val="18"/>
                            <w:szCs w:val="18"/>
                            <w:lang w:val="nl-NL" w:eastAsia="ja-JP"/>
                          </w:rPr>
                          <m:t>measured</m:t>
                        </m:r>
                      </m:sub>
                    </m:sSub>
                  </m:num>
                  <m:den>
                    <m:sSub>
                      <m:sSubPr>
                        <m:ctrlPr>
                          <w:rPr>
                            <w:rFonts w:ascii="Cambria Math" w:hAnsi="Cambria Math"/>
                            <w:i/>
                            <w:sz w:val="18"/>
                            <w:szCs w:val="18"/>
                            <w:lang w:val="nl-NL" w:eastAsia="ja-JP"/>
                          </w:rPr>
                        </m:ctrlPr>
                      </m:sSubPr>
                      <m:e>
                        <m:r>
                          <w:rPr>
                            <w:rFonts w:ascii="Cambria Math" w:hAnsi="Cambria Math"/>
                            <w:sz w:val="18"/>
                            <w:szCs w:val="18"/>
                            <w:lang w:val="nl-NL" w:eastAsia="ja-JP"/>
                          </w:rPr>
                          <m:t>EC</m:t>
                        </m:r>
                      </m:e>
                      <m:sub>
                        <m:r>
                          <w:rPr>
                            <w:rFonts w:ascii="Cambria Math" w:hAnsi="Cambria Math"/>
                            <w:sz w:val="18"/>
                            <w:szCs w:val="18"/>
                            <w:lang w:val="nl-NL" w:eastAsia="ja-JP"/>
                          </w:rPr>
                          <m:t>certified</m:t>
                        </m:r>
                      </m:sub>
                    </m:sSub>
                  </m:den>
                </m:f>
              </m:oMath>
            </m:oMathPara>
          </w:p>
          <w:p w14:paraId="1EBAC80B" w14:textId="77777777" w:rsidR="00DD3AFF" w:rsidRPr="00D71D4B" w:rsidRDefault="00DD3AFF" w:rsidP="00DD3AFF">
            <w:pPr>
              <w:spacing w:after="60"/>
              <w:ind w:leftChars="46" w:left="92" w:right="90"/>
              <w:rPr>
                <w:sz w:val="18"/>
                <w:szCs w:val="18"/>
                <w:lang w:eastAsia="ja-JP"/>
              </w:rPr>
            </w:pPr>
            <w:r w:rsidRPr="00D71D4B">
              <w:rPr>
                <w:sz w:val="18"/>
                <w:szCs w:val="18"/>
                <w:lang w:eastAsia="ja-JP"/>
              </w:rPr>
              <w:t>where:</w:t>
            </w:r>
          </w:p>
          <w:p w14:paraId="7E991DB7" w14:textId="2B95F8ED" w:rsidR="00DD3AFF" w:rsidRPr="00D71D4B" w:rsidRDefault="00A44C68" w:rsidP="00DD3AFF">
            <w:pPr>
              <w:spacing w:after="60"/>
              <w:ind w:leftChars="46" w:left="92" w:right="90"/>
              <w:rPr>
                <w:iCs/>
                <w:sz w:val="18"/>
                <w:szCs w:val="18"/>
                <w:lang w:eastAsia="ja-JP"/>
              </w:rPr>
            </w:pPr>
            <m:oMath>
              <m:sSub>
                <m:sSubPr>
                  <m:ctrlPr>
                    <w:rPr>
                      <w:rFonts w:ascii="Cambria Math" w:hAnsi="Cambria Math"/>
                      <w:i/>
                      <w:iCs/>
                      <w:sz w:val="18"/>
                      <w:szCs w:val="18"/>
                      <w:lang w:eastAsia="ja-JP"/>
                    </w:rPr>
                  </m:ctrlPr>
                </m:sSubPr>
                <m:e>
                  <m:r>
                    <w:rPr>
                      <w:rFonts w:ascii="Cambria Math" w:hAnsi="Cambria Math"/>
                      <w:sz w:val="18"/>
                      <w:szCs w:val="18"/>
                      <w:lang w:eastAsia="ja-JP"/>
                    </w:rPr>
                    <m:t>EC</m:t>
                  </m:r>
                </m:e>
                <m:sub>
                  <m:r>
                    <w:rPr>
                      <w:rFonts w:ascii="Cambria Math" w:hAnsi="Cambria Math"/>
                      <w:sz w:val="18"/>
                      <w:szCs w:val="18"/>
                      <w:lang w:eastAsia="ja-JP"/>
                    </w:rPr>
                    <m:t>certified</m:t>
                  </m:r>
                </m:sub>
              </m:sSub>
            </m:oMath>
            <w:r w:rsidR="00EA2648" w:rsidRPr="00D71D4B">
              <w:rPr>
                <w:sz w:val="18"/>
                <w:szCs w:val="18"/>
              </w:rPr>
              <w:tab/>
            </w:r>
            <w:r w:rsidR="00DD3AFF" w:rsidRPr="00D71D4B">
              <w:rPr>
                <w:iCs/>
                <w:sz w:val="18"/>
                <w:szCs w:val="18"/>
                <w:lang w:eastAsia="ja-JP"/>
              </w:rPr>
              <w:t xml:space="preserve">is EC </w:t>
            </w:r>
            <w:r w:rsidR="00DD3AFF" w:rsidRPr="00D71D4B">
              <w:rPr>
                <w:sz w:val="18"/>
                <w:szCs w:val="18"/>
                <w:lang w:eastAsia="ja-JP"/>
              </w:rPr>
              <w:t xml:space="preserve">according to GTR15 Annex 8, Table A8/9, Step no. 8 </w:t>
            </w:r>
            <w:r w:rsidR="00DD3AFF" w:rsidRPr="00D71D4B">
              <w:rPr>
                <w:iCs/>
                <w:sz w:val="18"/>
                <w:szCs w:val="18"/>
                <w:lang w:eastAsia="ja-JP"/>
              </w:rPr>
              <w:t>at certification, Wh/km;</w:t>
            </w:r>
          </w:p>
          <w:p w14:paraId="5315FFDF" w14:textId="05337DA6" w:rsidR="00DD3AFF" w:rsidRPr="00D71D4B" w:rsidRDefault="00A44C68" w:rsidP="00DD3AFF">
            <w:pPr>
              <w:spacing w:after="60"/>
              <w:ind w:leftChars="46" w:left="92" w:right="90"/>
              <w:rPr>
                <w:sz w:val="18"/>
                <w:szCs w:val="18"/>
                <w:lang w:eastAsia="ja-JP"/>
              </w:rPr>
            </w:pPr>
            <m:oMath>
              <m:sSub>
                <m:sSubPr>
                  <m:ctrlPr>
                    <w:rPr>
                      <w:rFonts w:ascii="Cambria Math" w:hAnsi="Cambria Math"/>
                      <w:i/>
                      <w:iCs/>
                      <w:sz w:val="18"/>
                      <w:szCs w:val="18"/>
                      <w:lang w:eastAsia="ja-JP"/>
                    </w:rPr>
                  </m:ctrlPr>
                </m:sSubPr>
                <m:e>
                  <m:r>
                    <w:rPr>
                      <w:rFonts w:ascii="Cambria Math" w:hAnsi="Cambria Math"/>
                      <w:sz w:val="18"/>
                      <w:szCs w:val="18"/>
                      <w:lang w:eastAsia="ja-JP"/>
                    </w:rPr>
                    <m:t>EC</m:t>
                  </m:r>
                </m:e>
                <m:sub>
                  <m:r>
                    <w:rPr>
                      <w:rFonts w:ascii="Cambria Math" w:hAnsi="Cambria Math"/>
                      <w:sz w:val="18"/>
                      <w:szCs w:val="18"/>
                      <w:lang w:eastAsia="ja-JP"/>
                    </w:rPr>
                    <m:t>measured</m:t>
                  </m:r>
                </m:sub>
              </m:sSub>
            </m:oMath>
            <w:r w:rsidR="00EA2648" w:rsidRPr="00D71D4B">
              <w:rPr>
                <w:sz w:val="18"/>
                <w:szCs w:val="18"/>
              </w:rPr>
              <w:tab/>
            </w:r>
            <w:r w:rsidR="00DD3AFF" w:rsidRPr="00D71D4B">
              <w:rPr>
                <w:iCs/>
                <w:sz w:val="18"/>
                <w:szCs w:val="18"/>
                <w:lang w:eastAsia="ja-JP"/>
              </w:rPr>
              <w:t xml:space="preserve">is measured EC </w:t>
            </w:r>
            <w:r w:rsidR="00DD3AFF" w:rsidRPr="00D71D4B">
              <w:rPr>
                <w:sz w:val="18"/>
                <w:szCs w:val="18"/>
                <w:lang w:eastAsia="ja-JP"/>
              </w:rPr>
              <w:t xml:space="preserve">according to GTR15 Annex 8, Table A8/9, Step no. 7 </w:t>
            </w:r>
            <w:r w:rsidR="00DD3AFF" w:rsidRPr="00D71D4B">
              <w:rPr>
                <w:iCs/>
                <w:sz w:val="18"/>
                <w:szCs w:val="18"/>
                <w:lang w:eastAsia="ja-JP"/>
              </w:rPr>
              <w:t>at certification</w:t>
            </w:r>
            <w:r w:rsidR="00DD3AFF" w:rsidRPr="00D71D4B">
              <w:rPr>
                <w:sz w:val="18"/>
                <w:szCs w:val="18"/>
                <w:lang w:eastAsia="ja-JP"/>
              </w:rPr>
              <w:t>. Wh/km.</w:t>
            </w:r>
          </w:p>
        </w:tc>
      </w:tr>
      <w:tr w:rsidR="00DD3AFF" w:rsidRPr="00DD3AFF" w14:paraId="63ED8E3F" w14:textId="77777777" w:rsidTr="00826AAE">
        <w:trPr>
          <w:trHeight w:val="363"/>
        </w:trPr>
        <w:tc>
          <w:tcPr>
            <w:tcW w:w="1126" w:type="dxa"/>
            <w:vMerge/>
          </w:tcPr>
          <w:p w14:paraId="1670C748" w14:textId="77777777" w:rsidR="00DD3AFF" w:rsidRPr="00DD3AFF" w:rsidRDefault="00DD3AFF" w:rsidP="00DD3AFF">
            <w:pPr>
              <w:spacing w:after="60"/>
              <w:ind w:leftChars="65" w:left="130" w:right="50"/>
              <w:rPr>
                <w:sz w:val="18"/>
                <w:szCs w:val="18"/>
                <w:lang w:eastAsia="ja-JP"/>
              </w:rPr>
            </w:pPr>
          </w:p>
        </w:tc>
        <w:tc>
          <w:tcPr>
            <w:tcW w:w="6804" w:type="dxa"/>
          </w:tcPr>
          <w:p w14:paraId="7F99C57B" w14:textId="77777777" w:rsidR="00DD3AFF" w:rsidRPr="00D71D4B" w:rsidRDefault="00DD3AFF" w:rsidP="00DD3AFF">
            <w:pPr>
              <w:spacing w:after="60"/>
              <w:ind w:leftChars="46" w:left="92" w:right="90"/>
              <w:rPr>
                <w:sz w:val="18"/>
                <w:szCs w:val="18"/>
              </w:rPr>
            </w:pPr>
            <w:r w:rsidRPr="00D71D4B">
              <w:rPr>
                <w:sz w:val="18"/>
                <w:szCs w:val="18"/>
                <w:lang w:val="en-US" w:eastAsia="ja-JP"/>
              </w:rPr>
              <w:t>UBE</w:t>
            </w:r>
            <w:r w:rsidRPr="00D71D4B">
              <w:rPr>
                <w:sz w:val="18"/>
                <w:szCs w:val="18"/>
                <w:vertAlign w:val="subscript"/>
                <w:lang w:val="en-US" w:eastAsia="ja-JP"/>
              </w:rPr>
              <w:t>certfied</w:t>
            </w:r>
            <w:r w:rsidRPr="00D71D4B">
              <w:rPr>
                <w:sz w:val="18"/>
                <w:szCs w:val="18"/>
                <w:lang w:val="en-US" w:eastAsia="ja-JP"/>
              </w:rPr>
              <w:t xml:space="preserve"> shall be</w:t>
            </w:r>
            <w:r w:rsidRPr="00D71D4B">
              <w:rPr>
                <w:sz w:val="18"/>
                <w:szCs w:val="18"/>
                <w:lang w:eastAsia="ja-JP"/>
              </w:rPr>
              <w:t xml:space="preserve"> rounded </w:t>
            </w:r>
            <w:r w:rsidRPr="00D71D4B">
              <w:rPr>
                <w:sz w:val="18"/>
                <w:szCs w:val="18"/>
              </w:rPr>
              <w:t>according to paragraph 7 of this GTR:</w:t>
            </w:r>
          </w:p>
          <w:p w14:paraId="493A05F4" w14:textId="77777777" w:rsidR="00DD3AFF" w:rsidRPr="00D71D4B" w:rsidRDefault="00DD3AFF" w:rsidP="00DD3AFF">
            <w:pPr>
              <w:spacing w:after="60"/>
              <w:ind w:leftChars="46" w:left="92" w:right="90"/>
              <w:rPr>
                <w:sz w:val="18"/>
                <w:szCs w:val="18"/>
              </w:rPr>
            </w:pPr>
            <w:r w:rsidRPr="00D71D4B">
              <w:rPr>
                <w:sz w:val="18"/>
                <w:szCs w:val="18"/>
                <w:lang w:val="en-US"/>
              </w:rPr>
              <w:t xml:space="preserve">- To </w:t>
            </w:r>
            <w:r w:rsidRPr="00D71D4B">
              <w:rPr>
                <w:sz w:val="18"/>
                <w:szCs w:val="18"/>
              </w:rPr>
              <w:t>the nearest whole number in case unit is Wh</w:t>
            </w:r>
          </w:p>
          <w:p w14:paraId="52034EA9" w14:textId="77777777" w:rsidR="00DD3AFF" w:rsidRPr="00D71D4B" w:rsidRDefault="00DD3AFF" w:rsidP="00DD3AFF">
            <w:pPr>
              <w:spacing w:after="60"/>
              <w:ind w:leftChars="46" w:left="92" w:right="90"/>
              <w:rPr>
                <w:sz w:val="18"/>
                <w:szCs w:val="18"/>
                <w:lang w:eastAsia="ja-JP"/>
              </w:rPr>
            </w:pPr>
            <w:r w:rsidRPr="00D71D4B">
              <w:rPr>
                <w:sz w:val="18"/>
                <w:szCs w:val="18"/>
              </w:rPr>
              <w:t>- To three significant numbers in case unit is kWh</w:t>
            </w:r>
            <w:r w:rsidRPr="00D71D4B">
              <w:rPr>
                <w:sz w:val="18"/>
                <w:szCs w:val="18"/>
                <w:lang w:val="x-none"/>
              </w:rPr>
              <w:t xml:space="preserve"> </w:t>
            </w:r>
          </w:p>
        </w:tc>
      </w:tr>
      <w:tr w:rsidR="00DD3AFF" w:rsidRPr="00DD3AFF" w14:paraId="379DB994" w14:textId="77777777" w:rsidTr="00826AAE">
        <w:trPr>
          <w:trHeight w:val="363"/>
        </w:trPr>
        <w:tc>
          <w:tcPr>
            <w:tcW w:w="1126" w:type="dxa"/>
            <w:vMerge/>
          </w:tcPr>
          <w:p w14:paraId="2B76F376" w14:textId="77777777" w:rsidR="00DD3AFF" w:rsidRPr="00DD3AFF" w:rsidRDefault="00DD3AFF" w:rsidP="00DD3AFF">
            <w:pPr>
              <w:spacing w:after="60"/>
              <w:ind w:leftChars="65" w:left="130" w:right="50"/>
              <w:rPr>
                <w:sz w:val="18"/>
                <w:szCs w:val="18"/>
                <w:lang w:eastAsia="ja-JP"/>
              </w:rPr>
            </w:pPr>
          </w:p>
        </w:tc>
        <w:tc>
          <w:tcPr>
            <w:tcW w:w="6804" w:type="dxa"/>
          </w:tcPr>
          <w:p w14:paraId="1947FB64" w14:textId="3C405D88" w:rsidR="009F2D10" w:rsidRPr="00D71D4B" w:rsidRDefault="00DD3AFF" w:rsidP="00DD3AFF">
            <w:pPr>
              <w:spacing w:after="60"/>
              <w:ind w:leftChars="46" w:left="92" w:right="90"/>
              <w:rPr>
                <w:sz w:val="18"/>
                <w:szCs w:val="18"/>
                <w:lang w:eastAsia="ja-JP"/>
              </w:rPr>
            </w:pPr>
            <w:r w:rsidRPr="00D71D4B">
              <w:rPr>
                <w:sz w:val="18"/>
                <w:szCs w:val="18"/>
                <w:lang w:val="en-US" w:eastAsia="ja-JP"/>
              </w:rPr>
              <w:t xml:space="preserve">In the case the interpolation method is applied, </w:t>
            </w:r>
            <w:r w:rsidRPr="00D71D4B">
              <w:rPr>
                <w:sz w:val="18"/>
                <w:szCs w:val="18"/>
                <w:lang w:eastAsia="ja-JP"/>
              </w:rPr>
              <w:t>UBE</w:t>
            </w:r>
            <w:r w:rsidRPr="00D71D4B">
              <w:rPr>
                <w:sz w:val="18"/>
                <w:szCs w:val="18"/>
                <w:vertAlign w:val="subscript"/>
                <w:lang w:eastAsia="ja-JP"/>
              </w:rPr>
              <w:t xml:space="preserve">certified </w:t>
            </w:r>
            <w:r w:rsidRPr="00D71D4B">
              <w:rPr>
                <w:sz w:val="18"/>
                <w:szCs w:val="18"/>
                <w:lang w:val="en-US" w:eastAsia="ja-JP"/>
              </w:rPr>
              <w:t>shall be determined by s</w:t>
            </w:r>
            <w:r w:rsidRPr="00D71D4B">
              <w:rPr>
                <w:sz w:val="18"/>
                <w:szCs w:val="18"/>
                <w:lang w:eastAsia="ja-JP"/>
              </w:rPr>
              <w:t>electing</w:t>
            </w:r>
            <w:r w:rsidR="009F2D10" w:rsidRPr="00D71D4B">
              <w:rPr>
                <w:sz w:val="18"/>
                <w:szCs w:val="18"/>
                <w:lang w:eastAsia="ja-JP"/>
              </w:rPr>
              <w:t>:</w:t>
            </w:r>
          </w:p>
          <w:p w14:paraId="4F38D316" w14:textId="77228208" w:rsidR="00DD3AFF" w:rsidRPr="00D71D4B" w:rsidRDefault="009F2D10" w:rsidP="00DD3AFF">
            <w:pPr>
              <w:spacing w:after="60"/>
              <w:ind w:leftChars="46" w:left="92" w:right="90"/>
              <w:rPr>
                <w:sz w:val="18"/>
                <w:szCs w:val="18"/>
                <w:lang w:eastAsia="ja-JP"/>
              </w:rPr>
            </w:pPr>
            <w:r w:rsidRPr="00D71D4B">
              <w:rPr>
                <w:sz w:val="18"/>
                <w:szCs w:val="18"/>
                <w:lang w:eastAsia="ja-JP"/>
              </w:rPr>
              <w:t>- T</w:t>
            </w:r>
            <w:r w:rsidR="00DD3AFF" w:rsidRPr="00D71D4B">
              <w:rPr>
                <w:sz w:val="18"/>
                <w:szCs w:val="18"/>
                <w:lang w:eastAsia="ja-JP"/>
              </w:rPr>
              <w:t>he maximum UBE</w:t>
            </w:r>
            <w:r w:rsidR="00DD3AFF" w:rsidRPr="00D71D4B">
              <w:rPr>
                <w:sz w:val="18"/>
                <w:szCs w:val="18"/>
                <w:vertAlign w:val="subscript"/>
                <w:lang w:eastAsia="ja-JP"/>
              </w:rPr>
              <w:t xml:space="preserve">measured </w:t>
            </w:r>
            <w:r w:rsidR="00DD3AFF" w:rsidRPr="00D71D4B">
              <w:rPr>
                <w:sz w:val="18"/>
                <w:szCs w:val="18"/>
                <w:lang w:eastAsia="ja-JP"/>
              </w:rPr>
              <w:t xml:space="preserve">amongst vehicle H and vehicle </w:t>
            </w:r>
            <w:r w:rsidRPr="00D71D4B">
              <w:rPr>
                <w:sz w:val="18"/>
                <w:szCs w:val="18"/>
                <w:lang w:eastAsia="ja-JP"/>
              </w:rPr>
              <w:t>L and (if applicable) vehicle M;</w:t>
            </w:r>
          </w:p>
          <w:p w14:paraId="0D66B0EA" w14:textId="25E6C7D8" w:rsidR="000F0BE1" w:rsidRPr="00D71D4B" w:rsidRDefault="000F0BE1" w:rsidP="00DD3AFF">
            <w:pPr>
              <w:spacing w:after="60"/>
              <w:ind w:leftChars="46" w:left="92" w:right="90"/>
              <w:rPr>
                <w:sz w:val="18"/>
                <w:szCs w:val="18"/>
                <w:lang w:val="en-US" w:eastAsia="ja-JP"/>
              </w:rPr>
            </w:pPr>
            <w:r w:rsidRPr="00D71D4B">
              <w:rPr>
                <w:sz w:val="18"/>
                <w:szCs w:val="18"/>
                <w:lang w:eastAsia="ja-JP"/>
              </w:rPr>
              <w:t>-</w:t>
            </w:r>
            <w:r w:rsidR="009F2D10" w:rsidRPr="00D71D4B">
              <w:rPr>
                <w:sz w:val="18"/>
                <w:szCs w:val="18"/>
                <w:lang w:val="en-US" w:eastAsia="ja-JP"/>
              </w:rPr>
              <w:t xml:space="preserve"> T</w:t>
            </w:r>
            <w:r w:rsidRPr="00D71D4B">
              <w:rPr>
                <w:sz w:val="18"/>
                <w:szCs w:val="18"/>
                <w:lang w:val="en-US" w:eastAsia="ja-JP"/>
              </w:rPr>
              <w:t>he AF which is closest to 1.</w:t>
            </w:r>
          </w:p>
        </w:tc>
      </w:tr>
    </w:tbl>
    <w:p w14:paraId="2BEBC107" w14:textId="70333ABC" w:rsidR="00DD3AFF" w:rsidRPr="00DD3AFF" w:rsidDel="00C4443F" w:rsidRDefault="00DD3AFF" w:rsidP="003844CE">
      <w:pPr>
        <w:keepNext/>
        <w:spacing w:before="120" w:after="120"/>
        <w:ind w:left="2257" w:right="1134" w:hanging="1123"/>
        <w:jc w:val="both"/>
        <w:rPr>
          <w:del w:id="1643" w:author="JRC" w:date="2022-11-18T15:31:00Z"/>
          <w:rFonts w:eastAsia="MS Mincho"/>
          <w:szCs w:val="24"/>
        </w:rPr>
      </w:pPr>
      <w:del w:id="1644" w:author="JRC" w:date="2022-11-18T15:31:00Z">
        <w:r w:rsidRPr="00DD3AFF" w:rsidDel="00C4443F">
          <w:rPr>
            <w:rFonts w:eastAsia="MS Mincho"/>
            <w:szCs w:val="24"/>
          </w:rPr>
          <w:delText>3.2.</w:delText>
        </w:r>
        <w:r w:rsidRPr="00DD3AFF" w:rsidDel="00C4443F">
          <w:rPr>
            <w:rFonts w:eastAsia="MS Mincho"/>
            <w:szCs w:val="24"/>
          </w:rPr>
          <w:tab/>
          <w:delText xml:space="preserve">Range for OVC-HEVs </w:delText>
        </w:r>
      </w:del>
    </w:p>
    <w:p w14:paraId="0E58E171" w14:textId="4542EAB3" w:rsidR="00DD3AFF" w:rsidRPr="00DD3AFF" w:rsidDel="00C4443F" w:rsidRDefault="00DD3AFF" w:rsidP="00E87DC6">
      <w:pPr>
        <w:keepNext/>
        <w:keepLines/>
        <w:spacing w:after="120"/>
        <w:ind w:left="2259" w:right="1134" w:hanging="1125"/>
        <w:jc w:val="both"/>
        <w:rPr>
          <w:del w:id="1645" w:author="JRC" w:date="2022-11-18T15:31:00Z"/>
          <w:rFonts w:eastAsia="MS Mincho"/>
          <w:szCs w:val="24"/>
        </w:rPr>
      </w:pPr>
      <w:del w:id="1646" w:author="JRC" w:date="2022-11-18T15:31:00Z">
        <w:r w:rsidRPr="00DD3AFF" w:rsidDel="00C4443F">
          <w:rPr>
            <w:rFonts w:eastAsia="MS Mincho"/>
            <w:szCs w:val="24"/>
          </w:rPr>
          <w:delText>3.2.1.</w:delText>
        </w:r>
        <w:r w:rsidRPr="00DD3AFF" w:rsidDel="00C4443F">
          <w:rPr>
            <w:rFonts w:eastAsia="MS Mincho"/>
            <w:szCs w:val="24"/>
          </w:rPr>
          <w:tab/>
          <w:delText xml:space="preserve">Measured range values for OVC-HEVs </w:delText>
        </w:r>
      </w:del>
    </w:p>
    <w:tbl>
      <w:tblPr>
        <w:tblStyle w:val="TableGrid3"/>
        <w:tblW w:w="7647" w:type="dxa"/>
        <w:tblInd w:w="1696" w:type="dxa"/>
        <w:tblLayout w:type="fixed"/>
        <w:tblLook w:val="04A0" w:firstRow="1" w:lastRow="0" w:firstColumn="1" w:lastColumn="0" w:noHBand="0" w:noVBand="1"/>
      </w:tblPr>
      <w:tblGrid>
        <w:gridCol w:w="1552"/>
        <w:gridCol w:w="6095"/>
      </w:tblGrid>
      <w:tr w:rsidR="00DD3AFF" w:rsidRPr="00DD3AFF" w:rsidDel="00C4443F" w14:paraId="344AF0AA" w14:textId="01756C82" w:rsidTr="00E87DC6">
        <w:trPr>
          <w:trHeight w:val="181"/>
          <w:del w:id="1647" w:author="JRC" w:date="2022-11-18T15:31:00Z"/>
        </w:trPr>
        <w:tc>
          <w:tcPr>
            <w:tcW w:w="1552" w:type="dxa"/>
            <w:tcBorders>
              <w:bottom w:val="single" w:sz="12" w:space="0" w:color="auto"/>
            </w:tcBorders>
            <w:vAlign w:val="center"/>
          </w:tcPr>
          <w:p w14:paraId="02CD72DD" w14:textId="1E26CD2D" w:rsidR="00DD3AFF" w:rsidRPr="00284822" w:rsidDel="00C4443F" w:rsidRDefault="00DD3AFF" w:rsidP="00E87DC6">
            <w:pPr>
              <w:keepNext/>
              <w:keepLines/>
              <w:spacing w:after="60"/>
              <w:ind w:leftChars="65" w:left="130" w:right="50"/>
              <w:rPr>
                <w:del w:id="1648" w:author="JRC" w:date="2022-11-18T15:31:00Z"/>
                <w:i/>
                <w:iCs/>
                <w:sz w:val="16"/>
                <w:szCs w:val="16"/>
                <w:lang w:eastAsia="ja-JP"/>
              </w:rPr>
            </w:pPr>
            <w:del w:id="1649" w:author="JRC" w:date="2022-11-18T15:31:00Z">
              <w:r w:rsidRPr="00284822" w:rsidDel="00C4443F">
                <w:rPr>
                  <w:i/>
                  <w:iCs/>
                  <w:sz w:val="16"/>
                  <w:szCs w:val="16"/>
                </w:rPr>
                <w:delText>P</w:delText>
              </w:r>
              <w:r w:rsidRPr="00284822" w:rsidDel="00C4443F">
                <w:rPr>
                  <w:i/>
                  <w:iCs/>
                  <w:sz w:val="16"/>
                  <w:szCs w:val="16"/>
                  <w:lang w:eastAsia="ja-JP"/>
                </w:rPr>
                <w:delText>arameters</w:delText>
              </w:r>
            </w:del>
          </w:p>
        </w:tc>
        <w:tc>
          <w:tcPr>
            <w:tcW w:w="6095" w:type="dxa"/>
            <w:tcBorders>
              <w:bottom w:val="single" w:sz="12" w:space="0" w:color="auto"/>
            </w:tcBorders>
            <w:vAlign w:val="center"/>
          </w:tcPr>
          <w:p w14:paraId="1EBC2E5A" w14:textId="1B64B4B6" w:rsidR="00DD3AFF" w:rsidRPr="00284822" w:rsidDel="00C4443F" w:rsidRDefault="00DD3AFF" w:rsidP="00E87DC6">
            <w:pPr>
              <w:keepNext/>
              <w:keepLines/>
              <w:spacing w:after="60"/>
              <w:ind w:leftChars="46" w:left="92" w:right="90"/>
              <w:jc w:val="center"/>
              <w:rPr>
                <w:del w:id="1650" w:author="JRC" w:date="2022-11-18T15:31:00Z"/>
                <w:i/>
                <w:iCs/>
                <w:sz w:val="16"/>
                <w:szCs w:val="16"/>
                <w:lang w:eastAsia="ja-JP"/>
              </w:rPr>
            </w:pPr>
            <w:del w:id="1651" w:author="JRC" w:date="2022-11-18T15:31:00Z">
              <w:r w:rsidRPr="00284822" w:rsidDel="00C4443F">
                <w:rPr>
                  <w:i/>
                  <w:iCs/>
                  <w:sz w:val="16"/>
                  <w:szCs w:val="16"/>
                  <w:lang w:eastAsia="ja-JP"/>
                </w:rPr>
                <w:delText>Explanation</w:delText>
              </w:r>
            </w:del>
          </w:p>
        </w:tc>
      </w:tr>
      <w:tr w:rsidR="00DD3AFF" w:rsidRPr="00DD3AFF" w:rsidDel="00C4443F" w14:paraId="6AD27520" w14:textId="778B547F" w:rsidTr="00E87DC6">
        <w:trPr>
          <w:trHeight w:val="363"/>
          <w:del w:id="1652" w:author="JRC" w:date="2022-11-18T15:31:00Z"/>
        </w:trPr>
        <w:tc>
          <w:tcPr>
            <w:tcW w:w="1552" w:type="dxa"/>
            <w:vMerge w:val="restart"/>
            <w:tcBorders>
              <w:top w:val="single" w:sz="12" w:space="0" w:color="auto"/>
            </w:tcBorders>
          </w:tcPr>
          <w:p w14:paraId="39FF7C8E" w14:textId="6331336B" w:rsidR="00DD3AFF" w:rsidRPr="00D71D4B" w:rsidDel="00C4443F" w:rsidRDefault="00DD3AFF" w:rsidP="00DD3AFF">
            <w:pPr>
              <w:spacing w:after="60"/>
              <w:ind w:leftChars="65" w:left="130" w:right="50"/>
              <w:rPr>
                <w:del w:id="1653" w:author="JRC" w:date="2022-11-18T15:31:00Z"/>
                <w:sz w:val="18"/>
                <w:szCs w:val="18"/>
              </w:rPr>
            </w:pPr>
            <w:del w:id="1654" w:author="JRC" w:date="2022-11-18T15:31:00Z">
              <w:r w:rsidRPr="00D71D4B" w:rsidDel="00C4443F">
                <w:rPr>
                  <w:sz w:val="18"/>
                  <w:szCs w:val="18"/>
                  <w:lang w:eastAsia="ja-JP"/>
                </w:rPr>
                <w:delText>Range</w:delText>
              </w:r>
              <w:r w:rsidRPr="00D71D4B" w:rsidDel="00C4443F">
                <w:rPr>
                  <w:sz w:val="18"/>
                  <w:szCs w:val="18"/>
                  <w:vertAlign w:val="subscript"/>
                  <w:lang w:eastAsia="ja-JP"/>
                </w:rPr>
                <w:delText>measured</w:delText>
              </w:r>
            </w:del>
          </w:p>
          <w:p w14:paraId="195A226A" w14:textId="718E865E" w:rsidR="00DD3AFF" w:rsidRPr="00D71D4B" w:rsidDel="00C4443F" w:rsidRDefault="00DD3AFF" w:rsidP="00DD3AFF">
            <w:pPr>
              <w:spacing w:after="60"/>
              <w:ind w:leftChars="65" w:left="130" w:right="50"/>
              <w:rPr>
                <w:del w:id="1655" w:author="JRC" w:date="2022-11-18T15:31:00Z"/>
                <w:sz w:val="18"/>
                <w:szCs w:val="18"/>
              </w:rPr>
            </w:pPr>
          </w:p>
        </w:tc>
        <w:tc>
          <w:tcPr>
            <w:tcW w:w="6095" w:type="dxa"/>
            <w:tcBorders>
              <w:top w:val="single" w:sz="12" w:space="0" w:color="auto"/>
            </w:tcBorders>
          </w:tcPr>
          <w:p w14:paraId="31E6F348" w14:textId="46194C9B" w:rsidR="00DD3AFF" w:rsidRPr="00D71D4B" w:rsidDel="00C4443F" w:rsidRDefault="00DD3AFF" w:rsidP="00DD3AFF">
            <w:pPr>
              <w:spacing w:after="60"/>
              <w:ind w:leftChars="68" w:left="136" w:right="140"/>
              <w:rPr>
                <w:del w:id="1656" w:author="JRC" w:date="2022-11-18T15:31:00Z"/>
                <w:sz w:val="18"/>
                <w:szCs w:val="18"/>
              </w:rPr>
            </w:pPr>
            <w:del w:id="1657" w:author="JRC" w:date="2022-11-18T15:31:00Z">
              <w:r w:rsidRPr="00D71D4B" w:rsidDel="00C4443F">
                <w:rPr>
                  <w:sz w:val="18"/>
                  <w:szCs w:val="18"/>
                </w:rPr>
                <w:delText>Range</w:delText>
              </w:r>
              <w:r w:rsidRPr="00D71D4B" w:rsidDel="00C4443F">
                <w:rPr>
                  <w:sz w:val="18"/>
                  <w:szCs w:val="18"/>
                  <w:vertAlign w:val="subscript"/>
                </w:rPr>
                <w:delText>measured</w:delText>
              </w:r>
              <w:r w:rsidRPr="00D71D4B" w:rsidDel="00C4443F">
                <w:rPr>
                  <w:sz w:val="18"/>
                  <w:szCs w:val="18"/>
                </w:rPr>
                <w:delText xml:space="preserve"> is the measured equivalent all-electric range as defined in the equation below:</w:delText>
              </w:r>
            </w:del>
          </w:p>
          <w:p w14:paraId="040FE288" w14:textId="539CA701" w:rsidR="00DD3AFF" w:rsidRPr="00D71D4B" w:rsidDel="00C4443F" w:rsidRDefault="00DD3AFF" w:rsidP="00DD3AFF">
            <w:pPr>
              <w:spacing w:after="60"/>
              <w:ind w:leftChars="68" w:left="136" w:right="140"/>
              <w:rPr>
                <w:del w:id="1658" w:author="JRC" w:date="2022-11-18T15:31:00Z"/>
                <w:b/>
                <w:bCs/>
                <w:iCs/>
                <w:sz w:val="18"/>
                <w:szCs w:val="18"/>
                <w:lang w:val="en-US"/>
              </w:rPr>
            </w:pPr>
          </w:p>
          <w:p w14:paraId="707238EB" w14:textId="544AC775" w:rsidR="00DD3AFF" w:rsidRPr="00A44C68" w:rsidDel="00C4443F" w:rsidRDefault="00A44C68" w:rsidP="00DD3AFF">
            <w:pPr>
              <w:spacing w:after="60"/>
              <w:ind w:leftChars="68" w:left="136" w:right="140"/>
              <w:rPr>
                <w:del w:id="1659" w:author="JRC" w:date="2022-11-18T15:31:00Z"/>
                <w:b/>
                <w:bCs/>
                <w:iCs/>
                <w:sz w:val="18"/>
                <w:szCs w:val="18"/>
                <w:lang w:val="en-US"/>
              </w:rPr>
            </w:pPr>
            <m:oMathPara>
              <m:oMath>
                <m:sSub>
                  <m:sSubPr>
                    <m:ctrlPr>
                      <w:del w:id="1660" w:author="JRC" w:date="2022-11-18T15:31:00Z">
                        <w:rPr>
                          <w:rFonts w:ascii="Cambria Math" w:hAnsi="Cambria Math"/>
                          <w:b/>
                          <w:bCs/>
                          <w:i/>
                          <w:iCs/>
                          <w:sz w:val="18"/>
                          <w:szCs w:val="18"/>
                          <w:lang w:val="en-US"/>
                        </w:rPr>
                      </w:del>
                    </m:ctrlPr>
                  </m:sSubPr>
                  <m:e>
                    <m:r>
                      <w:del w:id="1661" w:author="JRC" w:date="2022-11-18T15:31:00Z">
                        <m:rPr>
                          <m:sty m:val="bi"/>
                        </m:rPr>
                        <w:rPr>
                          <w:rFonts w:ascii="Cambria Math" w:hAnsi="Cambria Math"/>
                          <w:sz w:val="18"/>
                          <w:szCs w:val="18"/>
                          <w:lang w:val="de-DE"/>
                        </w:rPr>
                        <m:t>EAER</m:t>
                      </w:del>
                    </m:r>
                  </m:e>
                  <m:sub>
                    <m:r>
                      <w:del w:id="1662" w:author="JRC" w:date="2022-11-18T15:31:00Z">
                        <m:rPr>
                          <m:sty m:val="bi"/>
                        </m:rPr>
                        <w:rPr>
                          <w:rFonts w:ascii="Cambria Math" w:hAnsi="Cambria Math"/>
                          <w:sz w:val="18"/>
                          <w:szCs w:val="18"/>
                          <w:lang w:val="de-DE"/>
                        </w:rPr>
                        <m:t>measured</m:t>
                      </w:del>
                    </m:r>
                  </m:sub>
                </m:sSub>
                <m:r>
                  <w:del w:id="1663" w:author="JRC" w:date="2022-11-18T15:31:00Z">
                    <m:rPr>
                      <m:sty m:val="bi"/>
                    </m:rPr>
                    <w:rPr>
                      <w:rFonts w:ascii="Cambria Math" w:hAnsi="Cambria Math"/>
                      <w:sz w:val="18"/>
                      <w:szCs w:val="18"/>
                    </w:rPr>
                    <m:t>=</m:t>
                  </w:del>
                </m:r>
                <m:d>
                  <m:dPr>
                    <m:ctrlPr>
                      <w:del w:id="1664" w:author="JRC" w:date="2022-11-18T15:31:00Z">
                        <w:rPr>
                          <w:rFonts w:ascii="Cambria Math" w:hAnsi="Cambria Math"/>
                          <w:b/>
                          <w:i/>
                          <w:sz w:val="18"/>
                          <w:szCs w:val="18"/>
                        </w:rPr>
                      </w:del>
                    </m:ctrlPr>
                  </m:dPr>
                  <m:e>
                    <m:f>
                      <m:fPr>
                        <m:ctrlPr>
                          <w:del w:id="1665" w:author="JRC" w:date="2022-11-18T15:31:00Z">
                            <w:rPr>
                              <w:rFonts w:ascii="Cambria Math" w:hAnsi="Cambria Math"/>
                              <w:b/>
                              <w:bCs/>
                              <w:i/>
                              <w:iCs/>
                              <w:sz w:val="18"/>
                              <w:szCs w:val="18"/>
                              <w:lang w:val="de-DE"/>
                            </w:rPr>
                          </w:del>
                        </m:ctrlPr>
                      </m:fPr>
                      <m:num>
                        <m:sSub>
                          <m:sSubPr>
                            <m:ctrlPr>
                              <w:del w:id="1666" w:author="JRC" w:date="2022-11-18T15:31:00Z">
                                <w:rPr>
                                  <w:rFonts w:ascii="Cambria Math" w:hAnsi="Cambria Math"/>
                                  <w:b/>
                                  <w:bCs/>
                                  <w:i/>
                                  <w:iCs/>
                                  <w:sz w:val="18"/>
                                  <w:szCs w:val="18"/>
                                  <w:lang w:val="de-DE"/>
                                </w:rPr>
                              </w:del>
                            </m:ctrlPr>
                          </m:sSubPr>
                          <m:e>
                            <m:r>
                              <w:del w:id="1667" w:author="JRC" w:date="2022-11-18T15:31:00Z">
                                <m:rPr>
                                  <m:sty m:val="bi"/>
                                </m:rPr>
                                <w:rPr>
                                  <w:rFonts w:ascii="Cambria Math" w:hAnsi="Cambria Math"/>
                                  <w:sz w:val="18"/>
                                  <w:szCs w:val="18"/>
                                  <w:lang w:val="de-DE"/>
                                </w:rPr>
                                <m:t>M</m:t>
                              </w:del>
                            </m:r>
                          </m:e>
                          <m:sub>
                            <m:r>
                              <w:del w:id="1668" w:author="JRC" w:date="2022-11-18T15:31:00Z">
                                <m:rPr>
                                  <m:sty m:val="bi"/>
                                </m:rPr>
                                <w:rPr>
                                  <w:rFonts w:ascii="Cambria Math" w:hAnsi="Cambria Math"/>
                                  <w:sz w:val="18"/>
                                  <w:szCs w:val="18"/>
                                  <w:lang w:val="de-DE"/>
                                </w:rPr>
                                <m:t>CO</m:t>
                              </w:del>
                            </m:r>
                            <m:r>
                              <w:del w:id="1669" w:author="JRC" w:date="2022-11-18T15:31:00Z">
                                <m:rPr>
                                  <m:sty m:val="bi"/>
                                </m:rPr>
                                <w:rPr>
                                  <w:rFonts w:ascii="Cambria Math" w:hAnsi="Cambria Math"/>
                                  <w:sz w:val="18"/>
                                  <w:szCs w:val="18"/>
                                  <w:lang w:val="de-DE"/>
                                </w:rPr>
                                <m:t>2</m:t>
                              </w:del>
                            </m:r>
                            <m:r>
                              <w:del w:id="1670" w:author="JRC" w:date="2022-11-18T15:31:00Z">
                                <m:rPr>
                                  <m:sty m:val="bi"/>
                                </m:rPr>
                                <w:rPr>
                                  <w:rFonts w:ascii="Cambria Math" w:hAnsi="Cambria Math"/>
                                  <w:sz w:val="18"/>
                                  <w:szCs w:val="18"/>
                                </w:rPr>
                                <m:t>,</m:t>
                              </w:del>
                            </m:r>
                            <m:r>
                              <w:del w:id="1671" w:author="JRC" w:date="2022-11-18T15:31:00Z">
                                <m:rPr>
                                  <m:sty m:val="bi"/>
                                </m:rPr>
                                <w:rPr>
                                  <w:rFonts w:ascii="Cambria Math" w:hAnsi="Cambria Math"/>
                                  <w:sz w:val="18"/>
                                  <w:szCs w:val="18"/>
                                  <w:lang w:val="de-DE"/>
                                </w:rPr>
                                <m:t>CS</m:t>
                              </w:del>
                            </m:r>
                          </m:sub>
                        </m:sSub>
                        <m:r>
                          <w:del w:id="1672" w:author="JRC" w:date="2022-11-18T15:31:00Z">
                            <m:rPr>
                              <m:sty m:val="bi"/>
                            </m:rPr>
                            <w:rPr>
                              <w:rFonts w:ascii="Cambria Math" w:hAnsi="Cambria Math"/>
                              <w:sz w:val="18"/>
                              <w:szCs w:val="18"/>
                            </w:rPr>
                            <m:t> - </m:t>
                          </w:del>
                        </m:r>
                        <m:sSub>
                          <m:sSubPr>
                            <m:ctrlPr>
                              <w:del w:id="1673" w:author="JRC" w:date="2022-11-18T15:31:00Z">
                                <w:rPr>
                                  <w:rFonts w:ascii="Cambria Math" w:hAnsi="Cambria Math"/>
                                  <w:b/>
                                  <w:bCs/>
                                  <w:i/>
                                  <w:iCs/>
                                  <w:sz w:val="18"/>
                                  <w:szCs w:val="18"/>
                                  <w:lang w:val="de-DE"/>
                                </w:rPr>
                              </w:del>
                            </m:ctrlPr>
                          </m:sSubPr>
                          <m:e>
                            <m:r>
                              <w:del w:id="1674" w:author="JRC" w:date="2022-11-18T15:31:00Z">
                                <m:rPr>
                                  <m:sty m:val="bi"/>
                                </m:rPr>
                                <w:rPr>
                                  <w:rFonts w:ascii="Cambria Math" w:hAnsi="Cambria Math"/>
                                  <w:sz w:val="18"/>
                                  <w:szCs w:val="18"/>
                                  <w:lang w:val="de-DE"/>
                                </w:rPr>
                                <m:t>M</m:t>
                              </w:del>
                            </m:r>
                          </m:e>
                          <m:sub>
                            <m:r>
                              <w:del w:id="1675" w:author="JRC" w:date="2022-11-18T15:31:00Z">
                                <m:rPr>
                                  <m:sty m:val="bi"/>
                                </m:rPr>
                                <w:rPr>
                                  <w:rFonts w:ascii="Cambria Math" w:hAnsi="Cambria Math"/>
                                  <w:sz w:val="18"/>
                                  <w:szCs w:val="18"/>
                                  <w:lang w:val="de-DE"/>
                                </w:rPr>
                                <m:t>CO</m:t>
                              </w:del>
                            </m:r>
                            <m:r>
                              <w:del w:id="1676" w:author="JRC" w:date="2022-11-18T15:31:00Z">
                                <m:rPr>
                                  <m:sty m:val="bi"/>
                                </m:rPr>
                                <w:rPr>
                                  <w:rFonts w:ascii="Cambria Math" w:hAnsi="Cambria Math"/>
                                  <w:sz w:val="18"/>
                                  <w:szCs w:val="18"/>
                                  <w:lang w:val="de-DE"/>
                                </w:rPr>
                                <m:t>2</m:t>
                              </w:del>
                            </m:r>
                            <m:r>
                              <w:del w:id="1677" w:author="JRC" w:date="2022-11-18T15:31:00Z">
                                <m:rPr>
                                  <m:sty m:val="bi"/>
                                </m:rPr>
                                <w:rPr>
                                  <w:rFonts w:ascii="Cambria Math" w:hAnsi="Cambria Math"/>
                                  <w:sz w:val="18"/>
                                  <w:szCs w:val="18"/>
                                </w:rPr>
                                <m:t>,</m:t>
                              </w:del>
                            </m:r>
                            <m:r>
                              <w:del w:id="1678" w:author="JRC" w:date="2022-11-18T15:31:00Z">
                                <m:rPr>
                                  <m:sty m:val="bi"/>
                                </m:rPr>
                                <w:rPr>
                                  <w:rFonts w:ascii="Cambria Math" w:hAnsi="Cambria Math"/>
                                  <w:sz w:val="18"/>
                                  <w:szCs w:val="18"/>
                                  <w:lang w:val="de-DE"/>
                                </w:rPr>
                                <m:t>CD</m:t>
                              </w:del>
                            </m:r>
                            <m:r>
                              <w:del w:id="1679" w:author="JRC" w:date="2022-11-18T15:31:00Z">
                                <m:rPr>
                                  <m:sty m:val="bi"/>
                                </m:rPr>
                                <w:rPr>
                                  <w:rFonts w:ascii="Cambria Math" w:hAnsi="Cambria Math"/>
                                  <w:sz w:val="18"/>
                                  <w:szCs w:val="18"/>
                                </w:rPr>
                                <m:t>,</m:t>
                              </w:del>
                            </m:r>
                            <m:r>
                              <w:del w:id="1680" w:author="JRC" w:date="2022-11-18T15:31:00Z">
                                <m:rPr>
                                  <m:sty m:val="bi"/>
                                </m:rPr>
                                <w:rPr>
                                  <w:rFonts w:ascii="Cambria Math" w:hAnsi="Cambria Math"/>
                                  <w:sz w:val="18"/>
                                  <w:szCs w:val="18"/>
                                  <w:lang w:val="de-DE"/>
                                </w:rPr>
                                <m:t>avg</m:t>
                              </w:del>
                            </m:r>
                          </m:sub>
                        </m:sSub>
                      </m:num>
                      <m:den>
                        <m:sSub>
                          <m:sSubPr>
                            <m:ctrlPr>
                              <w:del w:id="1681" w:author="JRC" w:date="2022-11-18T15:31:00Z">
                                <w:rPr>
                                  <w:rFonts w:ascii="Cambria Math" w:hAnsi="Cambria Math"/>
                                  <w:b/>
                                  <w:bCs/>
                                  <w:i/>
                                  <w:iCs/>
                                  <w:sz w:val="18"/>
                                  <w:szCs w:val="18"/>
                                  <w:lang w:val="de-DE"/>
                                </w:rPr>
                              </w:del>
                            </m:ctrlPr>
                          </m:sSubPr>
                          <m:e>
                            <m:r>
                              <w:del w:id="1682" w:author="JRC" w:date="2022-11-18T15:31:00Z">
                                <m:rPr>
                                  <m:sty m:val="bi"/>
                                </m:rPr>
                                <w:rPr>
                                  <w:rFonts w:ascii="Cambria Math" w:hAnsi="Cambria Math"/>
                                  <w:sz w:val="18"/>
                                  <w:szCs w:val="18"/>
                                  <w:lang w:val="de-DE"/>
                                </w:rPr>
                                <m:t>M</m:t>
                              </w:del>
                            </m:r>
                          </m:e>
                          <m:sub>
                            <m:r>
                              <w:del w:id="1683" w:author="JRC" w:date="2022-11-18T15:31:00Z">
                                <m:rPr>
                                  <m:sty m:val="bi"/>
                                </m:rPr>
                                <w:rPr>
                                  <w:rFonts w:ascii="Cambria Math" w:hAnsi="Cambria Math"/>
                                  <w:sz w:val="18"/>
                                  <w:szCs w:val="18"/>
                                  <w:lang w:val="de-DE"/>
                                </w:rPr>
                                <m:t>CO</m:t>
                              </w:del>
                            </m:r>
                            <m:r>
                              <w:del w:id="1684" w:author="JRC" w:date="2022-11-18T15:31:00Z">
                                <m:rPr>
                                  <m:sty m:val="bi"/>
                                </m:rPr>
                                <w:rPr>
                                  <w:rFonts w:ascii="Cambria Math" w:hAnsi="Cambria Math"/>
                                  <w:sz w:val="18"/>
                                  <w:szCs w:val="18"/>
                                  <w:lang w:val="de-DE"/>
                                </w:rPr>
                                <m:t>2</m:t>
                              </w:del>
                            </m:r>
                            <m:r>
                              <w:del w:id="1685" w:author="JRC" w:date="2022-11-18T15:31:00Z">
                                <m:rPr>
                                  <m:sty m:val="bi"/>
                                </m:rPr>
                                <w:rPr>
                                  <w:rFonts w:ascii="Cambria Math" w:hAnsi="Cambria Math"/>
                                  <w:sz w:val="18"/>
                                  <w:szCs w:val="18"/>
                                </w:rPr>
                                <m:t>,</m:t>
                              </w:del>
                            </m:r>
                            <m:r>
                              <w:del w:id="1686" w:author="JRC" w:date="2022-11-18T15:31:00Z">
                                <m:rPr>
                                  <m:sty m:val="bi"/>
                                </m:rPr>
                                <w:rPr>
                                  <w:rFonts w:ascii="Cambria Math" w:hAnsi="Cambria Math"/>
                                  <w:sz w:val="18"/>
                                  <w:szCs w:val="18"/>
                                  <w:lang w:val="de-DE"/>
                                </w:rPr>
                                <m:t>CS</m:t>
                              </w:del>
                            </m:r>
                          </m:sub>
                        </m:sSub>
                      </m:den>
                    </m:f>
                  </m:e>
                </m:d>
                <m:r>
                  <w:del w:id="1687" w:author="JRC" w:date="2022-11-18T15:31:00Z">
                    <m:rPr>
                      <m:sty m:val="bi"/>
                    </m:rPr>
                    <w:rPr>
                      <w:rFonts w:ascii="Cambria Math" w:hAnsi="Cambria Math"/>
                      <w:sz w:val="18"/>
                      <w:szCs w:val="18"/>
                    </w:rPr>
                    <m:t>×</m:t>
                  </w:del>
                </m:r>
                <m:sSub>
                  <m:sSubPr>
                    <m:ctrlPr>
                      <w:del w:id="1688" w:author="JRC" w:date="2022-11-18T15:31:00Z">
                        <w:rPr>
                          <w:rFonts w:ascii="Cambria Math" w:hAnsi="Cambria Math"/>
                          <w:b/>
                          <w:bCs/>
                          <w:i/>
                          <w:iCs/>
                          <w:sz w:val="18"/>
                          <w:szCs w:val="18"/>
                          <w:lang w:val="de-DE"/>
                        </w:rPr>
                      </w:del>
                    </m:ctrlPr>
                  </m:sSubPr>
                  <m:e>
                    <m:r>
                      <w:del w:id="1689" w:author="JRC" w:date="2022-11-18T15:31:00Z">
                        <m:rPr>
                          <m:sty m:val="bi"/>
                        </m:rPr>
                        <w:rPr>
                          <w:rFonts w:ascii="Cambria Math" w:hAnsi="Cambria Math"/>
                          <w:sz w:val="18"/>
                          <w:szCs w:val="18"/>
                          <w:lang w:val="de-DE"/>
                        </w:rPr>
                        <m:t>R</m:t>
                      </w:del>
                    </m:r>
                  </m:e>
                  <m:sub>
                    <m:r>
                      <w:del w:id="1690" w:author="JRC" w:date="2022-11-18T15:31:00Z">
                        <m:rPr>
                          <m:sty m:val="bi"/>
                        </m:rPr>
                        <w:rPr>
                          <w:rFonts w:ascii="Cambria Math" w:hAnsi="Cambria Math"/>
                          <w:sz w:val="18"/>
                          <w:szCs w:val="18"/>
                          <w:lang w:val="de-DE"/>
                        </w:rPr>
                        <m:t>cdc</m:t>
                      </w:del>
                    </m:r>
                  </m:sub>
                </m:sSub>
              </m:oMath>
            </m:oMathPara>
          </w:p>
          <w:p w14:paraId="68FE9471" w14:textId="530C0941" w:rsidR="00DD3AFF" w:rsidRPr="00D71D4B" w:rsidDel="00C4443F" w:rsidRDefault="00DD3AFF" w:rsidP="00DD3AFF">
            <w:pPr>
              <w:spacing w:after="60"/>
              <w:ind w:leftChars="64" w:left="128" w:right="140"/>
              <w:rPr>
                <w:del w:id="1691" w:author="JRC" w:date="2022-11-18T15:31:00Z"/>
                <w:sz w:val="18"/>
                <w:szCs w:val="18"/>
                <w:lang w:eastAsia="ja-JP"/>
              </w:rPr>
            </w:pPr>
            <w:del w:id="1692" w:author="JRC" w:date="2022-11-18T15:31:00Z">
              <w:r w:rsidRPr="00D71D4B" w:rsidDel="00C4443F">
                <w:rPr>
                  <w:sz w:val="18"/>
                  <w:szCs w:val="18"/>
                  <w:lang w:eastAsia="ja-JP"/>
                </w:rPr>
                <w:delText>where:</w:delText>
              </w:r>
            </w:del>
          </w:p>
          <w:tbl>
            <w:tblPr>
              <w:tblStyle w:val="PlainTable41"/>
              <w:tblW w:w="6150" w:type="dxa"/>
              <w:tblLayout w:type="fixed"/>
              <w:tblLook w:val="04A0" w:firstRow="1" w:lastRow="0" w:firstColumn="1" w:lastColumn="0" w:noHBand="0" w:noVBand="1"/>
            </w:tblPr>
            <w:tblGrid>
              <w:gridCol w:w="1464"/>
              <w:gridCol w:w="4686"/>
            </w:tblGrid>
            <w:tr w:rsidR="00DD3AFF" w:rsidRPr="00D71D4B" w:rsidDel="00C4443F" w14:paraId="53DA3EA6" w14:textId="45CD799B" w:rsidTr="001A6D4F">
              <w:trPr>
                <w:cnfStyle w:val="100000000000" w:firstRow="1" w:lastRow="0" w:firstColumn="0" w:lastColumn="0" w:oddVBand="0" w:evenVBand="0" w:oddHBand="0" w:evenHBand="0" w:firstRowFirstColumn="0" w:firstRowLastColumn="0" w:lastRowFirstColumn="0" w:lastRowLastColumn="0"/>
                <w:trHeight w:val="258"/>
                <w:del w:id="1693" w:author="JRC" w:date="2022-11-18T15:31:00Z"/>
              </w:trPr>
              <w:tc>
                <w:tcPr>
                  <w:cnfStyle w:val="001000000000" w:firstRow="0" w:lastRow="0" w:firstColumn="1" w:lastColumn="0" w:oddVBand="0" w:evenVBand="0" w:oddHBand="0" w:evenHBand="0" w:firstRowFirstColumn="0" w:firstRowLastColumn="0" w:lastRowFirstColumn="0" w:lastRowLastColumn="0"/>
                  <w:tcW w:w="1464" w:type="dxa"/>
                </w:tcPr>
                <w:p w14:paraId="0991A3AC" w14:textId="7D132AD7" w:rsidR="00DD3AFF" w:rsidRPr="00D71D4B" w:rsidDel="00C4443F" w:rsidRDefault="00DD3AFF" w:rsidP="00DD3AFF">
                  <w:pPr>
                    <w:spacing w:after="60"/>
                    <w:ind w:right="90"/>
                    <w:rPr>
                      <w:del w:id="1694" w:author="JRC" w:date="2022-11-18T15:31:00Z"/>
                      <w:rFonts w:ascii="Times New Roman" w:hAnsi="Times New Roman" w:cs="Times New Roman"/>
                      <w:b w:val="0"/>
                      <w:i/>
                      <w:iCs/>
                      <w:sz w:val="18"/>
                      <w:szCs w:val="18"/>
                    </w:rPr>
                  </w:pPr>
                  <w:del w:id="1695" w:author="JRC" w:date="2022-11-18T15:31:00Z">
                    <w:r w:rsidRPr="00D71D4B" w:rsidDel="00C4443F">
                      <w:rPr>
                        <w:rFonts w:ascii="Times New Roman" w:hAnsi="Times New Roman" w:cs="Times New Roman"/>
                        <w:b w:val="0"/>
                        <w:i/>
                        <w:iCs/>
                        <w:sz w:val="18"/>
                        <w:szCs w:val="18"/>
                      </w:rPr>
                      <w:delText>M</w:delText>
                    </w:r>
                    <w:r w:rsidRPr="00D71D4B" w:rsidDel="00C4443F">
                      <w:rPr>
                        <w:rFonts w:ascii="Times New Roman" w:hAnsi="Times New Roman" w:cs="Times New Roman"/>
                        <w:b w:val="0"/>
                        <w:i/>
                        <w:iCs/>
                        <w:sz w:val="18"/>
                        <w:szCs w:val="18"/>
                        <w:vertAlign w:val="subscript"/>
                      </w:rPr>
                      <w:delText>CO2,CD,avg</w:delText>
                    </w:r>
                  </w:del>
                </w:p>
              </w:tc>
              <w:tc>
                <w:tcPr>
                  <w:tcW w:w="4686" w:type="dxa"/>
                </w:tcPr>
                <w:p w14:paraId="3340B130" w14:textId="6EF84720" w:rsidR="00DD3AFF" w:rsidRPr="00D71D4B" w:rsidDel="00C4443F" w:rsidRDefault="00DD3AFF" w:rsidP="00DD3AFF">
                  <w:pPr>
                    <w:spacing w:after="60"/>
                    <w:ind w:right="90"/>
                    <w:cnfStyle w:val="100000000000" w:firstRow="1" w:lastRow="0" w:firstColumn="0" w:lastColumn="0" w:oddVBand="0" w:evenVBand="0" w:oddHBand="0" w:evenHBand="0" w:firstRowFirstColumn="0" w:firstRowLastColumn="0" w:lastRowFirstColumn="0" w:lastRowLastColumn="0"/>
                    <w:rPr>
                      <w:del w:id="1696" w:author="JRC" w:date="2022-11-18T15:31:00Z"/>
                      <w:rFonts w:ascii="Times New Roman" w:hAnsi="Times New Roman" w:cs="Times New Roman"/>
                      <w:b w:val="0"/>
                      <w:sz w:val="18"/>
                      <w:szCs w:val="18"/>
                    </w:rPr>
                  </w:pPr>
                  <w:del w:id="1697" w:author="JRC" w:date="2022-11-18T15:31:00Z">
                    <w:r w:rsidRPr="00D71D4B" w:rsidDel="00C4443F">
                      <w:rPr>
                        <w:rFonts w:ascii="Times New Roman" w:hAnsi="Times New Roman" w:cs="Times New Roman"/>
                        <w:b w:val="0"/>
                        <w:sz w:val="18"/>
                        <w:szCs w:val="18"/>
                      </w:rPr>
                      <w:delText>is the arithmetic average charge-depleting CO</w:delText>
                    </w:r>
                    <w:r w:rsidRPr="00D71D4B" w:rsidDel="00C4443F">
                      <w:rPr>
                        <w:rFonts w:ascii="Times New Roman" w:hAnsi="Times New Roman" w:cs="Times New Roman"/>
                        <w:b w:val="0"/>
                        <w:sz w:val="18"/>
                        <w:szCs w:val="18"/>
                        <w:vertAlign w:val="subscript"/>
                      </w:rPr>
                      <w:delText>2</w:delText>
                    </w:r>
                    <w:r w:rsidRPr="00D71D4B" w:rsidDel="00C4443F">
                      <w:rPr>
                        <w:rFonts w:ascii="Times New Roman" w:hAnsi="Times New Roman" w:cs="Times New Roman"/>
                        <w:b w:val="0"/>
                        <w:sz w:val="18"/>
                        <w:szCs w:val="18"/>
                      </w:rPr>
                      <w:delText xml:space="preserve"> mass emission according to </w:delText>
                    </w:r>
                    <w:r w:rsidRPr="00D71D4B" w:rsidDel="00C4443F">
                      <w:rPr>
                        <w:rFonts w:ascii="Times New Roman" w:hAnsi="Times New Roman" w:cs="Times New Roman"/>
                        <w:b w:val="0"/>
                        <w:sz w:val="18"/>
                        <w:szCs w:val="18"/>
                        <w:lang w:eastAsia="ja-JP"/>
                      </w:rPr>
                      <w:delText>GTR15, Annex 8, Paragraph 4.4.4.1., g/km;</w:delText>
                    </w:r>
                  </w:del>
                </w:p>
              </w:tc>
            </w:tr>
            <w:tr w:rsidR="00DD3AFF" w:rsidRPr="00D71D4B" w:rsidDel="00C4443F" w14:paraId="3CFA47B7" w14:textId="4D11A37E" w:rsidTr="001A6D4F">
              <w:trPr>
                <w:cnfStyle w:val="000000100000" w:firstRow="0" w:lastRow="0" w:firstColumn="0" w:lastColumn="0" w:oddVBand="0" w:evenVBand="0" w:oddHBand="1" w:evenHBand="0" w:firstRowFirstColumn="0" w:firstRowLastColumn="0" w:lastRowFirstColumn="0" w:lastRowLastColumn="0"/>
                <w:trHeight w:val="253"/>
                <w:del w:id="1698" w:author="JRC" w:date="2022-11-18T15:31:00Z"/>
              </w:trPr>
              <w:tc>
                <w:tcPr>
                  <w:cnfStyle w:val="001000000000" w:firstRow="0" w:lastRow="0" w:firstColumn="1" w:lastColumn="0" w:oddVBand="0" w:evenVBand="0" w:oddHBand="0" w:evenHBand="0" w:firstRowFirstColumn="0" w:firstRowLastColumn="0" w:lastRowFirstColumn="0" w:lastRowLastColumn="0"/>
                  <w:tcW w:w="1464" w:type="dxa"/>
                </w:tcPr>
                <w:p w14:paraId="76A259B1" w14:textId="5022BBDD" w:rsidR="00DD3AFF" w:rsidRPr="00D71D4B" w:rsidDel="00C4443F" w:rsidRDefault="00DD3AFF" w:rsidP="00DD3AFF">
                  <w:pPr>
                    <w:spacing w:after="60"/>
                    <w:ind w:right="90"/>
                    <w:rPr>
                      <w:del w:id="1699" w:author="JRC" w:date="2022-11-18T15:31:00Z"/>
                      <w:rFonts w:ascii="Times New Roman" w:hAnsi="Times New Roman" w:cs="Times New Roman"/>
                      <w:b w:val="0"/>
                      <w:i/>
                      <w:iCs/>
                      <w:sz w:val="18"/>
                      <w:szCs w:val="18"/>
                    </w:rPr>
                  </w:pPr>
                  <w:del w:id="1700" w:author="JRC" w:date="2022-11-18T15:31:00Z">
                    <w:r w:rsidRPr="00D71D4B" w:rsidDel="00C4443F">
                      <w:rPr>
                        <w:rFonts w:ascii="Times New Roman" w:hAnsi="Times New Roman" w:cs="Times New Roman"/>
                        <w:b w:val="0"/>
                        <w:i/>
                        <w:iCs/>
                        <w:sz w:val="18"/>
                        <w:szCs w:val="18"/>
                      </w:rPr>
                      <w:delText>M</w:delText>
                    </w:r>
                    <w:r w:rsidRPr="00D71D4B" w:rsidDel="00C4443F">
                      <w:rPr>
                        <w:rFonts w:ascii="Times New Roman" w:hAnsi="Times New Roman" w:cs="Times New Roman"/>
                        <w:b w:val="0"/>
                        <w:i/>
                        <w:iCs/>
                        <w:sz w:val="18"/>
                        <w:szCs w:val="18"/>
                        <w:vertAlign w:val="subscript"/>
                      </w:rPr>
                      <w:delText>CO2,CS</w:delText>
                    </w:r>
                  </w:del>
                </w:p>
              </w:tc>
              <w:tc>
                <w:tcPr>
                  <w:tcW w:w="4686" w:type="dxa"/>
                </w:tcPr>
                <w:p w14:paraId="4D57D103" w14:textId="1C498F78" w:rsidR="00DD3AFF" w:rsidRPr="00D71D4B" w:rsidDel="00C4443F" w:rsidRDefault="00DD3AFF" w:rsidP="00DD3AFF">
                  <w:pPr>
                    <w:spacing w:after="60"/>
                    <w:ind w:right="90"/>
                    <w:cnfStyle w:val="000000100000" w:firstRow="0" w:lastRow="0" w:firstColumn="0" w:lastColumn="0" w:oddVBand="0" w:evenVBand="0" w:oddHBand="1" w:evenHBand="0" w:firstRowFirstColumn="0" w:firstRowLastColumn="0" w:lastRowFirstColumn="0" w:lastRowLastColumn="0"/>
                    <w:rPr>
                      <w:del w:id="1701" w:author="JRC" w:date="2022-11-18T15:31:00Z"/>
                      <w:rFonts w:ascii="Times New Roman" w:hAnsi="Times New Roman" w:cs="Times New Roman"/>
                      <w:bCs/>
                      <w:sz w:val="18"/>
                      <w:szCs w:val="18"/>
                    </w:rPr>
                  </w:pPr>
                  <w:del w:id="1702" w:author="JRC" w:date="2022-11-18T15:31:00Z">
                    <w:r w:rsidRPr="00D71D4B" w:rsidDel="00C4443F">
                      <w:rPr>
                        <w:rFonts w:ascii="Times New Roman" w:hAnsi="Times New Roman" w:cs="Times New Roman"/>
                        <w:bCs/>
                        <w:sz w:val="18"/>
                        <w:szCs w:val="18"/>
                      </w:rPr>
                      <w:delText>is the charge-sustaining CO</w:delText>
                    </w:r>
                    <w:r w:rsidRPr="00D71D4B" w:rsidDel="00C4443F">
                      <w:rPr>
                        <w:rFonts w:ascii="Times New Roman" w:hAnsi="Times New Roman" w:cs="Times New Roman"/>
                        <w:bCs/>
                        <w:sz w:val="18"/>
                        <w:szCs w:val="18"/>
                        <w:vertAlign w:val="subscript"/>
                      </w:rPr>
                      <w:delText>2</w:delText>
                    </w:r>
                    <w:r w:rsidRPr="00D71D4B" w:rsidDel="00C4443F">
                      <w:rPr>
                        <w:rFonts w:ascii="Times New Roman" w:hAnsi="Times New Roman" w:cs="Times New Roman"/>
                        <w:bCs/>
                        <w:sz w:val="18"/>
                        <w:szCs w:val="18"/>
                      </w:rPr>
                      <w:delText xml:space="preserve"> mass emission according to GTR15, Annex 8, Table A8/5 Step no. 5, g/km;</w:delText>
                    </w:r>
                  </w:del>
                </w:p>
              </w:tc>
            </w:tr>
            <w:tr w:rsidR="00DD3AFF" w:rsidRPr="00D71D4B" w:rsidDel="00C4443F" w14:paraId="4A55F28F" w14:textId="1A8FDC6D" w:rsidTr="001A6D4F">
              <w:trPr>
                <w:trHeight w:val="253"/>
                <w:del w:id="1703" w:author="JRC" w:date="2022-11-18T15:31:00Z"/>
              </w:trPr>
              <w:tc>
                <w:tcPr>
                  <w:cnfStyle w:val="001000000000" w:firstRow="0" w:lastRow="0" w:firstColumn="1" w:lastColumn="0" w:oddVBand="0" w:evenVBand="0" w:oddHBand="0" w:evenHBand="0" w:firstRowFirstColumn="0" w:firstRowLastColumn="0" w:lastRowFirstColumn="0" w:lastRowLastColumn="0"/>
                  <w:tcW w:w="1464" w:type="dxa"/>
                </w:tcPr>
                <w:p w14:paraId="689E1956" w14:textId="49A369CE" w:rsidR="00DD3AFF" w:rsidRPr="00D71D4B" w:rsidDel="00C4443F" w:rsidRDefault="00DD3AFF" w:rsidP="00DD3AFF">
                  <w:pPr>
                    <w:spacing w:after="60"/>
                    <w:ind w:right="90"/>
                    <w:rPr>
                      <w:del w:id="1704" w:author="JRC" w:date="2022-11-18T15:31:00Z"/>
                      <w:rFonts w:ascii="Times New Roman" w:hAnsi="Times New Roman" w:cs="Times New Roman"/>
                      <w:b w:val="0"/>
                      <w:i/>
                      <w:iCs/>
                      <w:sz w:val="18"/>
                      <w:szCs w:val="18"/>
                    </w:rPr>
                  </w:pPr>
                  <w:del w:id="1705" w:author="JRC" w:date="2022-11-18T15:31:00Z">
                    <w:r w:rsidRPr="00D71D4B" w:rsidDel="00C4443F">
                      <w:rPr>
                        <w:rFonts w:ascii="Times New Roman" w:hAnsi="Times New Roman" w:cs="Times New Roman"/>
                        <w:b w:val="0"/>
                        <w:i/>
                        <w:iCs/>
                        <w:sz w:val="18"/>
                        <w:szCs w:val="18"/>
                      </w:rPr>
                      <w:lastRenderedPageBreak/>
                      <w:delText>R</w:delText>
                    </w:r>
                    <w:r w:rsidRPr="00D71D4B" w:rsidDel="00C4443F">
                      <w:rPr>
                        <w:rFonts w:ascii="Times New Roman" w:hAnsi="Times New Roman" w:cs="Times New Roman"/>
                        <w:b w:val="0"/>
                        <w:i/>
                        <w:iCs/>
                        <w:sz w:val="18"/>
                        <w:szCs w:val="18"/>
                        <w:vertAlign w:val="subscript"/>
                      </w:rPr>
                      <w:delText>CDC</w:delText>
                    </w:r>
                  </w:del>
                </w:p>
              </w:tc>
              <w:tc>
                <w:tcPr>
                  <w:tcW w:w="4686" w:type="dxa"/>
                </w:tcPr>
                <w:p w14:paraId="143EDAA0" w14:textId="341EBEF0" w:rsidR="00DD3AFF" w:rsidRPr="00D71D4B" w:rsidDel="00C4443F" w:rsidRDefault="00DD3AFF" w:rsidP="00DD3AFF">
                  <w:pPr>
                    <w:spacing w:after="60"/>
                    <w:ind w:right="90"/>
                    <w:cnfStyle w:val="000000000000" w:firstRow="0" w:lastRow="0" w:firstColumn="0" w:lastColumn="0" w:oddVBand="0" w:evenVBand="0" w:oddHBand="0" w:evenHBand="0" w:firstRowFirstColumn="0" w:firstRowLastColumn="0" w:lastRowFirstColumn="0" w:lastRowLastColumn="0"/>
                    <w:rPr>
                      <w:del w:id="1706" w:author="JRC" w:date="2022-11-18T15:31:00Z"/>
                      <w:rFonts w:ascii="Times New Roman" w:hAnsi="Times New Roman" w:cs="Times New Roman"/>
                      <w:bCs/>
                      <w:sz w:val="18"/>
                      <w:szCs w:val="18"/>
                    </w:rPr>
                  </w:pPr>
                  <w:del w:id="1707" w:author="JRC" w:date="2022-11-18T15:31:00Z">
                    <w:r w:rsidRPr="00D71D4B" w:rsidDel="00C4443F">
                      <w:rPr>
                        <w:rFonts w:ascii="Times New Roman" w:hAnsi="Times New Roman" w:cs="Times New Roman"/>
                        <w:bCs/>
                        <w:sz w:val="18"/>
                        <w:szCs w:val="18"/>
                      </w:rPr>
                      <w:delText>is the measured length of the charge-depleting test according to GTR15, Annex 8, Table A8/8, Step no. 3, km;</w:delText>
                    </w:r>
                  </w:del>
                </w:p>
              </w:tc>
            </w:tr>
          </w:tbl>
          <w:p w14:paraId="5E4727E5" w14:textId="1C07EFE8" w:rsidR="00DD3AFF" w:rsidRPr="00D71D4B" w:rsidDel="00C4443F" w:rsidRDefault="00DD3AFF" w:rsidP="00DD3AFF">
            <w:pPr>
              <w:spacing w:after="60"/>
              <w:ind w:leftChars="68" w:left="136" w:right="140"/>
              <w:rPr>
                <w:del w:id="1708" w:author="JRC" w:date="2022-11-18T15:31:00Z"/>
                <w:sz w:val="18"/>
                <w:szCs w:val="18"/>
                <w:lang w:eastAsia="ja-JP"/>
              </w:rPr>
            </w:pPr>
          </w:p>
        </w:tc>
      </w:tr>
      <w:tr w:rsidR="00DD3AFF" w:rsidRPr="00DD3AFF" w:rsidDel="00C4443F" w14:paraId="60D00DC6" w14:textId="747E8944" w:rsidTr="00826AAE">
        <w:trPr>
          <w:trHeight w:val="363"/>
          <w:del w:id="1709" w:author="JRC" w:date="2022-11-18T15:31:00Z"/>
        </w:trPr>
        <w:tc>
          <w:tcPr>
            <w:tcW w:w="1552" w:type="dxa"/>
            <w:vMerge/>
          </w:tcPr>
          <w:p w14:paraId="26E42CE9" w14:textId="37357556" w:rsidR="00DD3AFF" w:rsidRPr="00DD3AFF" w:rsidDel="00C4443F" w:rsidRDefault="00DD3AFF" w:rsidP="00DD3AFF">
            <w:pPr>
              <w:spacing w:after="60"/>
              <w:ind w:leftChars="65" w:left="130" w:right="50"/>
              <w:rPr>
                <w:del w:id="1710" w:author="JRC" w:date="2022-11-18T15:31:00Z"/>
                <w:sz w:val="18"/>
                <w:szCs w:val="18"/>
                <w:lang w:eastAsia="ja-JP"/>
              </w:rPr>
            </w:pPr>
          </w:p>
        </w:tc>
        <w:tc>
          <w:tcPr>
            <w:tcW w:w="6095" w:type="dxa"/>
          </w:tcPr>
          <w:p w14:paraId="1A9BA9DC" w14:textId="2A009C72" w:rsidR="00DD3AFF" w:rsidRPr="00D71D4B" w:rsidDel="00C4443F" w:rsidRDefault="00DD3AFF" w:rsidP="00DD3AFF">
            <w:pPr>
              <w:spacing w:after="60"/>
              <w:ind w:leftChars="68" w:left="136" w:right="140"/>
              <w:rPr>
                <w:del w:id="1711" w:author="JRC" w:date="2022-11-18T15:31:00Z"/>
                <w:sz w:val="18"/>
                <w:szCs w:val="18"/>
              </w:rPr>
            </w:pPr>
            <w:del w:id="1712" w:author="JRC" w:date="2022-11-18T15:31:00Z">
              <w:r w:rsidRPr="00D71D4B" w:rsidDel="00C4443F">
                <w:rPr>
                  <w:sz w:val="18"/>
                  <w:szCs w:val="18"/>
                  <w:lang w:val="en-US" w:eastAsia="ja-JP"/>
                </w:rPr>
                <w:delText>No rounding shall be applied on Range</w:delText>
              </w:r>
              <w:r w:rsidRPr="00D71D4B" w:rsidDel="00C4443F">
                <w:rPr>
                  <w:sz w:val="18"/>
                  <w:szCs w:val="18"/>
                  <w:vertAlign w:val="subscript"/>
                  <w:lang w:val="en-US" w:eastAsia="ja-JP"/>
                </w:rPr>
                <w:delText>measured</w:delText>
              </w:r>
              <w:r w:rsidRPr="00D71D4B" w:rsidDel="00C4443F">
                <w:rPr>
                  <w:sz w:val="18"/>
                  <w:szCs w:val="18"/>
                  <w:lang w:val="en-US" w:eastAsia="ja-JP"/>
                </w:rPr>
                <w:delText>.</w:delText>
              </w:r>
            </w:del>
          </w:p>
        </w:tc>
      </w:tr>
    </w:tbl>
    <w:p w14:paraId="1BC640CA" w14:textId="7E572A4C" w:rsidR="00DD3AFF" w:rsidRPr="00DD3AFF" w:rsidDel="00C4443F" w:rsidRDefault="00DD3AFF" w:rsidP="00826AAE">
      <w:pPr>
        <w:keepNext/>
        <w:spacing w:before="120" w:after="120"/>
        <w:ind w:left="2257" w:right="1134" w:hanging="1123"/>
        <w:jc w:val="both"/>
        <w:rPr>
          <w:del w:id="1713" w:author="JRC" w:date="2022-11-18T15:31:00Z"/>
          <w:rFonts w:eastAsia="MS Mincho"/>
          <w:szCs w:val="24"/>
        </w:rPr>
      </w:pPr>
      <w:del w:id="1714" w:author="JRC" w:date="2022-11-18T15:31:00Z">
        <w:r w:rsidRPr="00DD3AFF" w:rsidDel="00C4443F">
          <w:rPr>
            <w:rFonts w:eastAsia="MS Mincho"/>
            <w:szCs w:val="24"/>
          </w:rPr>
          <w:delText>3.2.2.</w:delText>
        </w:r>
        <w:r w:rsidRPr="00DD3AFF" w:rsidDel="00C4443F">
          <w:rPr>
            <w:rFonts w:eastAsia="MS Mincho"/>
            <w:szCs w:val="24"/>
          </w:rPr>
          <w:tab/>
          <w:delText xml:space="preserve">Certified range values for OVC-HEVs </w:delText>
        </w:r>
      </w:del>
    </w:p>
    <w:tbl>
      <w:tblPr>
        <w:tblStyle w:val="TableGrid3"/>
        <w:tblW w:w="7647" w:type="dxa"/>
        <w:tblInd w:w="1696" w:type="dxa"/>
        <w:tblLayout w:type="fixed"/>
        <w:tblLook w:val="04A0" w:firstRow="1" w:lastRow="0" w:firstColumn="1" w:lastColumn="0" w:noHBand="0" w:noVBand="1"/>
      </w:tblPr>
      <w:tblGrid>
        <w:gridCol w:w="1410"/>
        <w:gridCol w:w="6237"/>
      </w:tblGrid>
      <w:tr w:rsidR="00DD3AFF" w:rsidRPr="00DD3AFF" w:rsidDel="00C4443F" w14:paraId="6F5EE5B5" w14:textId="7B28B9F6" w:rsidTr="003844CE">
        <w:trPr>
          <w:trHeight w:val="181"/>
          <w:del w:id="1715" w:author="JRC" w:date="2022-11-18T15:31:00Z"/>
        </w:trPr>
        <w:tc>
          <w:tcPr>
            <w:tcW w:w="1410" w:type="dxa"/>
            <w:tcBorders>
              <w:bottom w:val="single" w:sz="12" w:space="0" w:color="auto"/>
            </w:tcBorders>
            <w:vAlign w:val="center"/>
          </w:tcPr>
          <w:p w14:paraId="1FB0467F" w14:textId="5E8312DB" w:rsidR="00DD3AFF" w:rsidRPr="00284822" w:rsidDel="00C4443F" w:rsidRDefault="00DD3AFF" w:rsidP="00201E71">
            <w:pPr>
              <w:keepNext/>
              <w:spacing w:after="60"/>
              <w:ind w:leftChars="65" w:left="130" w:right="50"/>
              <w:rPr>
                <w:del w:id="1716" w:author="JRC" w:date="2022-11-18T15:31:00Z"/>
                <w:i/>
                <w:iCs/>
                <w:sz w:val="16"/>
                <w:szCs w:val="16"/>
                <w:lang w:eastAsia="ja-JP"/>
              </w:rPr>
            </w:pPr>
            <w:del w:id="1717" w:author="JRC" w:date="2022-11-18T15:31:00Z">
              <w:r w:rsidRPr="00284822" w:rsidDel="00C4443F">
                <w:rPr>
                  <w:i/>
                  <w:iCs/>
                  <w:sz w:val="16"/>
                  <w:szCs w:val="16"/>
                </w:rPr>
                <w:delText>P</w:delText>
              </w:r>
              <w:r w:rsidRPr="00284822" w:rsidDel="00C4443F">
                <w:rPr>
                  <w:i/>
                  <w:iCs/>
                  <w:sz w:val="16"/>
                  <w:szCs w:val="16"/>
                  <w:lang w:eastAsia="ja-JP"/>
                </w:rPr>
                <w:delText>arameters</w:delText>
              </w:r>
            </w:del>
          </w:p>
        </w:tc>
        <w:tc>
          <w:tcPr>
            <w:tcW w:w="6237" w:type="dxa"/>
            <w:tcBorders>
              <w:bottom w:val="single" w:sz="12" w:space="0" w:color="auto"/>
            </w:tcBorders>
            <w:vAlign w:val="center"/>
          </w:tcPr>
          <w:p w14:paraId="488D4A0E" w14:textId="2AB84B2D" w:rsidR="00DD3AFF" w:rsidRPr="00284822" w:rsidDel="00C4443F" w:rsidRDefault="00DD3AFF" w:rsidP="00DD3AFF">
            <w:pPr>
              <w:spacing w:after="60"/>
              <w:ind w:leftChars="46" w:left="92" w:right="90"/>
              <w:jc w:val="center"/>
              <w:rPr>
                <w:del w:id="1718" w:author="JRC" w:date="2022-11-18T15:31:00Z"/>
                <w:i/>
                <w:iCs/>
                <w:sz w:val="16"/>
                <w:szCs w:val="16"/>
                <w:lang w:eastAsia="ja-JP"/>
              </w:rPr>
            </w:pPr>
            <w:del w:id="1719" w:author="JRC" w:date="2022-11-18T15:31:00Z">
              <w:r w:rsidRPr="00284822" w:rsidDel="00C4443F">
                <w:rPr>
                  <w:i/>
                  <w:iCs/>
                  <w:sz w:val="16"/>
                  <w:szCs w:val="16"/>
                  <w:lang w:eastAsia="ja-JP"/>
                </w:rPr>
                <w:delText>Explanation</w:delText>
              </w:r>
            </w:del>
          </w:p>
        </w:tc>
      </w:tr>
      <w:tr w:rsidR="00DD3AFF" w:rsidRPr="00DD3AFF" w:rsidDel="00C4443F" w14:paraId="62AE4BDC" w14:textId="7BA235CA" w:rsidTr="003844CE">
        <w:trPr>
          <w:trHeight w:val="363"/>
          <w:del w:id="1720" w:author="JRC" w:date="2022-11-18T15:31:00Z"/>
        </w:trPr>
        <w:tc>
          <w:tcPr>
            <w:tcW w:w="1410" w:type="dxa"/>
            <w:vMerge w:val="restart"/>
            <w:tcBorders>
              <w:top w:val="single" w:sz="12" w:space="0" w:color="auto"/>
            </w:tcBorders>
          </w:tcPr>
          <w:p w14:paraId="269F3CCD" w14:textId="3C64C076" w:rsidR="00DD3AFF" w:rsidRPr="00D71D4B" w:rsidDel="00C4443F" w:rsidRDefault="00DD3AFF" w:rsidP="00DD3AFF">
            <w:pPr>
              <w:spacing w:after="60"/>
              <w:ind w:leftChars="65" w:left="130" w:right="50"/>
              <w:rPr>
                <w:del w:id="1721" w:author="JRC" w:date="2022-11-18T15:31:00Z"/>
                <w:sz w:val="18"/>
                <w:szCs w:val="18"/>
              </w:rPr>
            </w:pPr>
            <w:del w:id="1722" w:author="JRC" w:date="2022-11-18T15:31:00Z">
              <w:r w:rsidRPr="00D71D4B" w:rsidDel="00C4443F">
                <w:rPr>
                  <w:sz w:val="18"/>
                  <w:szCs w:val="18"/>
                  <w:lang w:eastAsia="ja-JP"/>
                </w:rPr>
                <w:delText>Range</w:delText>
              </w:r>
              <w:r w:rsidRPr="00D71D4B" w:rsidDel="00C4443F">
                <w:rPr>
                  <w:sz w:val="18"/>
                  <w:szCs w:val="18"/>
                  <w:vertAlign w:val="subscript"/>
                  <w:lang w:eastAsia="ja-JP"/>
                </w:rPr>
                <w:delText>certified</w:delText>
              </w:r>
            </w:del>
          </w:p>
          <w:p w14:paraId="45EC5B9D" w14:textId="003832FB" w:rsidR="00DD3AFF" w:rsidRPr="00D71D4B" w:rsidDel="00C4443F" w:rsidRDefault="00DD3AFF" w:rsidP="00DD3AFF">
            <w:pPr>
              <w:spacing w:after="60"/>
              <w:ind w:leftChars="65" w:left="130" w:right="50"/>
              <w:rPr>
                <w:del w:id="1723" w:author="JRC" w:date="2022-11-18T15:31:00Z"/>
                <w:sz w:val="18"/>
                <w:szCs w:val="18"/>
              </w:rPr>
            </w:pPr>
          </w:p>
        </w:tc>
        <w:tc>
          <w:tcPr>
            <w:tcW w:w="6237" w:type="dxa"/>
            <w:tcBorders>
              <w:top w:val="single" w:sz="12" w:space="0" w:color="auto"/>
            </w:tcBorders>
          </w:tcPr>
          <w:p w14:paraId="29D4C5A0" w14:textId="3233787E" w:rsidR="00DD3AFF" w:rsidRPr="00D71D4B" w:rsidDel="00C4443F" w:rsidRDefault="00DD3AFF" w:rsidP="009F2D10">
            <w:pPr>
              <w:spacing w:after="60"/>
              <w:ind w:leftChars="46" w:left="92" w:right="90"/>
              <w:rPr>
                <w:del w:id="1724" w:author="JRC" w:date="2022-11-18T15:31:00Z"/>
                <w:sz w:val="18"/>
                <w:szCs w:val="18"/>
                <w:lang w:eastAsia="ja-JP"/>
              </w:rPr>
            </w:pPr>
            <w:del w:id="1725" w:author="JRC" w:date="2022-11-18T15:31:00Z">
              <w:r w:rsidRPr="00D71D4B" w:rsidDel="00C4443F">
                <w:rPr>
                  <w:sz w:val="18"/>
                  <w:szCs w:val="18"/>
                  <w:lang w:eastAsia="ja-JP"/>
                </w:rPr>
                <w:delText>Range</w:delText>
              </w:r>
              <w:r w:rsidRPr="00D71D4B" w:rsidDel="00C4443F">
                <w:rPr>
                  <w:sz w:val="18"/>
                  <w:szCs w:val="18"/>
                  <w:vertAlign w:val="subscript"/>
                  <w:lang w:eastAsia="ja-JP"/>
                </w:rPr>
                <w:delText>certified</w:delText>
              </w:r>
              <w:r w:rsidRPr="00D71D4B" w:rsidDel="00C4443F">
                <w:rPr>
                  <w:sz w:val="18"/>
                  <w:szCs w:val="18"/>
                  <w:lang w:eastAsia="ja-JP"/>
                </w:rPr>
                <w:delText xml:space="preserve"> (EAER) according to </w:delText>
              </w:r>
              <w:r w:rsidR="009F2D10" w:rsidRPr="00D71D4B" w:rsidDel="00C4443F">
                <w:rPr>
                  <w:sz w:val="18"/>
                  <w:szCs w:val="18"/>
                  <w:lang w:eastAsia="ja-JP"/>
                </w:rPr>
                <w:delText xml:space="preserve">UN Regulation No. 154, Series of amendments 02 </w:delText>
              </w:r>
              <w:r w:rsidR="00145AEF" w:rsidRPr="00D71D4B" w:rsidDel="00C4443F">
                <w:rPr>
                  <w:sz w:val="18"/>
                  <w:szCs w:val="18"/>
                  <w:lang w:eastAsia="ja-JP"/>
                </w:rPr>
                <w:delText xml:space="preserve">or </w:delText>
              </w:r>
              <w:r w:rsidR="00826AAE" w:rsidRPr="00D71D4B" w:rsidDel="00C4443F">
                <w:rPr>
                  <w:sz w:val="18"/>
                  <w:szCs w:val="18"/>
                  <w:lang w:eastAsia="ja-JP"/>
                </w:rPr>
                <w:delText>later</w:delText>
              </w:r>
              <w:r w:rsidR="009F2D10" w:rsidRPr="00D71D4B" w:rsidDel="00C4443F">
                <w:rPr>
                  <w:sz w:val="18"/>
                  <w:szCs w:val="18"/>
                  <w:lang w:eastAsia="ja-JP"/>
                </w:rPr>
                <w:delText xml:space="preserve">, </w:delText>
              </w:r>
              <w:r w:rsidR="00132E07" w:rsidRPr="00D71D4B" w:rsidDel="00C4443F">
                <w:rPr>
                  <w:sz w:val="18"/>
                  <w:szCs w:val="18"/>
                  <w:lang w:eastAsia="ja-JP"/>
                </w:rPr>
                <w:delText>Annex </w:delText>
              </w:r>
              <w:r w:rsidR="000C5B9E" w:rsidRPr="00D71D4B" w:rsidDel="00C4443F">
                <w:rPr>
                  <w:sz w:val="18"/>
                  <w:szCs w:val="18"/>
                  <w:lang w:eastAsia="ja-JP"/>
                </w:rPr>
                <w:delText>B</w:delText>
              </w:r>
              <w:r w:rsidRPr="00D71D4B" w:rsidDel="00C4443F">
                <w:rPr>
                  <w:sz w:val="18"/>
                  <w:szCs w:val="18"/>
                  <w:lang w:eastAsia="ja-JP"/>
                </w:rPr>
                <w:delText>8, Table A8/9 Step no. 8 or 9</w:delText>
              </w:r>
              <w:r w:rsidR="00ED7A95" w:rsidRPr="00D71D4B" w:rsidDel="00C4443F">
                <w:rPr>
                  <w:sz w:val="18"/>
                  <w:szCs w:val="18"/>
                  <w:vertAlign w:val="superscript"/>
                  <w:lang w:eastAsia="ja-JP"/>
                </w:rPr>
                <w:delText>†</w:delText>
              </w:r>
              <w:r w:rsidRPr="00D71D4B" w:rsidDel="00C4443F">
                <w:rPr>
                  <w:sz w:val="18"/>
                  <w:szCs w:val="18"/>
                  <w:lang w:eastAsia="ja-JP"/>
                </w:rPr>
                <w:delText xml:space="preserve"> </w:delText>
              </w:r>
              <w:r w:rsidRPr="00D71D4B" w:rsidDel="00C4443F">
                <w:rPr>
                  <w:iCs/>
                  <w:sz w:val="18"/>
                  <w:szCs w:val="18"/>
                  <w:lang w:eastAsia="ja-JP"/>
                </w:rPr>
                <w:delText>at certification</w:delText>
              </w:r>
              <w:r w:rsidR="000C5B9E" w:rsidRPr="00D71D4B" w:rsidDel="00C4443F">
                <w:rPr>
                  <w:iCs/>
                  <w:sz w:val="18"/>
                  <w:szCs w:val="18"/>
                  <w:lang w:eastAsia="ja-JP"/>
                </w:rPr>
                <w:delText>.</w:delText>
              </w:r>
            </w:del>
          </w:p>
        </w:tc>
      </w:tr>
      <w:tr w:rsidR="00DD3AFF" w:rsidRPr="00DD3AFF" w:rsidDel="00C4443F" w14:paraId="7D2E387F" w14:textId="59D58EA0" w:rsidTr="00826AAE">
        <w:trPr>
          <w:trHeight w:val="363"/>
          <w:del w:id="1726" w:author="JRC" w:date="2022-11-18T15:31:00Z"/>
        </w:trPr>
        <w:tc>
          <w:tcPr>
            <w:tcW w:w="1410" w:type="dxa"/>
            <w:vMerge/>
          </w:tcPr>
          <w:p w14:paraId="53A134BA" w14:textId="18F6732E" w:rsidR="00DD3AFF" w:rsidRPr="00D71D4B" w:rsidDel="00C4443F" w:rsidRDefault="00DD3AFF" w:rsidP="00DD3AFF">
            <w:pPr>
              <w:spacing w:after="60"/>
              <w:ind w:leftChars="65" w:left="130" w:right="50"/>
              <w:rPr>
                <w:del w:id="1727" w:author="JRC" w:date="2022-11-18T15:31:00Z"/>
                <w:sz w:val="18"/>
                <w:szCs w:val="18"/>
                <w:lang w:eastAsia="ja-JP"/>
              </w:rPr>
            </w:pPr>
          </w:p>
        </w:tc>
        <w:tc>
          <w:tcPr>
            <w:tcW w:w="6237" w:type="dxa"/>
          </w:tcPr>
          <w:p w14:paraId="6A709C6F" w14:textId="572FA4E3" w:rsidR="00DD3AFF" w:rsidRPr="00D71D4B" w:rsidDel="00C4443F" w:rsidRDefault="00DD3AFF" w:rsidP="00DD3AFF">
            <w:pPr>
              <w:spacing w:after="60"/>
              <w:ind w:leftChars="46" w:left="92" w:right="90"/>
              <w:rPr>
                <w:del w:id="1728" w:author="JRC" w:date="2022-11-18T15:31:00Z"/>
                <w:sz w:val="18"/>
                <w:szCs w:val="18"/>
                <w:lang w:eastAsia="ja-JP"/>
              </w:rPr>
            </w:pPr>
            <w:del w:id="1729" w:author="JRC" w:date="2022-11-18T15:31:00Z">
              <w:r w:rsidRPr="00D71D4B" w:rsidDel="00C4443F">
                <w:rPr>
                  <w:sz w:val="18"/>
                  <w:szCs w:val="18"/>
                  <w:lang w:eastAsia="ja-JP"/>
                </w:rPr>
                <w:delText>Range</w:delText>
              </w:r>
              <w:r w:rsidRPr="00D71D4B" w:rsidDel="00C4443F">
                <w:rPr>
                  <w:sz w:val="18"/>
                  <w:szCs w:val="18"/>
                  <w:vertAlign w:val="subscript"/>
                  <w:lang w:val="en-US" w:eastAsia="ja-JP"/>
                </w:rPr>
                <w:delText>certified</w:delText>
              </w:r>
              <w:r w:rsidRPr="00D71D4B" w:rsidDel="00C4443F">
                <w:rPr>
                  <w:sz w:val="18"/>
                  <w:szCs w:val="18"/>
                  <w:lang w:val="en-US" w:eastAsia="ja-JP"/>
                </w:rPr>
                <w:delText xml:space="preserve"> shall be</w:delText>
              </w:r>
              <w:r w:rsidRPr="00D71D4B" w:rsidDel="00C4443F">
                <w:rPr>
                  <w:sz w:val="18"/>
                  <w:szCs w:val="18"/>
                  <w:lang w:eastAsia="ja-JP"/>
                </w:rPr>
                <w:delText xml:space="preserve"> rounded </w:delText>
              </w:r>
              <w:r w:rsidRPr="00D71D4B" w:rsidDel="00C4443F">
                <w:rPr>
                  <w:sz w:val="18"/>
                  <w:szCs w:val="18"/>
                </w:rPr>
                <w:delText>to the nearest whole number according to paragraph 7 of this GTR.</w:delText>
              </w:r>
            </w:del>
          </w:p>
        </w:tc>
      </w:tr>
    </w:tbl>
    <w:p w14:paraId="5230AC15" w14:textId="177ECC1C" w:rsidR="00104DDD" w:rsidRPr="003A1AC7" w:rsidDel="00C4443F" w:rsidRDefault="00ED7A95" w:rsidP="00ED7A95">
      <w:pPr>
        <w:spacing w:before="120" w:after="120"/>
        <w:ind w:left="2268" w:right="1134" w:hanging="567"/>
        <w:jc w:val="both"/>
        <w:rPr>
          <w:del w:id="1730" w:author="JRC" w:date="2022-11-18T15:31:00Z"/>
        </w:rPr>
      </w:pPr>
      <w:del w:id="1731" w:author="JRC" w:date="2022-11-18T15:31:00Z">
        <w:r w:rsidRPr="009979F5" w:rsidDel="00C4443F">
          <w:rPr>
            <w:rFonts w:eastAsia="MS Mincho"/>
            <w:i/>
            <w:iCs/>
            <w:sz w:val="18"/>
            <w:szCs w:val="18"/>
          </w:rPr>
          <w:delText>Note:</w:delText>
        </w:r>
        <w:r w:rsidRPr="00B51F9B" w:rsidDel="00C4443F">
          <w:rPr>
            <w:rFonts w:eastAsia="MS Mincho"/>
            <w:sz w:val="18"/>
            <w:szCs w:val="18"/>
          </w:rPr>
          <w:delText xml:space="preserve"> </w:delText>
        </w:r>
        <w:r w:rsidRPr="00B51F9B" w:rsidDel="00C4443F">
          <w:rPr>
            <w:sz w:val="18"/>
            <w:szCs w:val="18"/>
            <w:vertAlign w:val="superscript"/>
            <w:lang w:eastAsia="ja-JP"/>
          </w:rPr>
          <w:delText>†</w:delText>
        </w:r>
        <w:r w:rsidRPr="00B51F9B" w:rsidDel="00C4443F">
          <w:rPr>
            <w:rFonts w:eastAsia="MS Mincho"/>
            <w:sz w:val="18"/>
            <w:szCs w:val="18"/>
            <w:lang w:val="en-US"/>
          </w:rPr>
          <w:delText xml:space="preserve">depending on whether the </w:delText>
        </w:r>
        <w:r w:rsidRPr="00201E71" w:rsidDel="00C4443F">
          <w:rPr>
            <w:rFonts w:eastAsia="MS Mincho"/>
            <w:sz w:val="18"/>
            <w:szCs w:val="18"/>
            <w:lang w:val="en-US"/>
          </w:rPr>
          <w:delText>interpolation method is applied</w:delText>
        </w:r>
        <w:r w:rsidRPr="00B51F9B" w:rsidDel="00C4443F">
          <w:rPr>
            <w:rFonts w:eastAsia="MS Mincho"/>
            <w:sz w:val="18"/>
            <w:szCs w:val="18"/>
            <w:lang w:val="en-US"/>
          </w:rPr>
          <w:delText xml:space="preserve"> or not</w:delText>
        </w:r>
      </w:del>
    </w:p>
    <w:p w14:paraId="5EA93F06" w14:textId="6710C006" w:rsidR="00856157" w:rsidRPr="008A32EB" w:rsidRDefault="00856157" w:rsidP="00C4443F">
      <w:pPr>
        <w:spacing w:before="120" w:after="120"/>
        <w:ind w:left="2268" w:right="1134" w:hanging="567"/>
        <w:jc w:val="both"/>
        <w:rPr>
          <w:ins w:id="1732" w:author="JRC" w:date="2022-11-07T15:39:00Z"/>
          <w:b/>
          <w:sz w:val="28"/>
        </w:rPr>
      </w:pPr>
    </w:p>
    <w:p w14:paraId="31260E24" w14:textId="77777777" w:rsidR="0018433A" w:rsidRDefault="0018433A" w:rsidP="00535FF2">
      <w:pPr>
        <w:spacing w:before="240"/>
        <w:jc w:val="center"/>
        <w:rPr>
          <w:ins w:id="1733" w:author="JRC" w:date="2022-11-07T11:39:00Z"/>
          <w:u w:val="single"/>
        </w:rPr>
      </w:pPr>
    </w:p>
    <w:p w14:paraId="47F32D1E" w14:textId="1B71C251" w:rsidR="005C7411" w:rsidRDefault="007211F1" w:rsidP="007211F1">
      <w:pPr>
        <w:spacing w:before="240"/>
        <w:jc w:val="both"/>
        <w:rPr>
          <w:ins w:id="1734" w:author="JRC" w:date="2022-11-07T12:16:00Z"/>
          <w:u w:val="single"/>
        </w:rPr>
      </w:pPr>
      <w:ins w:id="1735" w:author="JRC" w:date="2022-11-07T12:17:00Z">
        <w:r>
          <w:rPr>
            <w:b/>
            <w:bCs/>
            <w:sz w:val="28"/>
            <w:szCs w:val="28"/>
          </w:rPr>
          <w:t>[</w:t>
        </w:r>
      </w:ins>
      <w:ins w:id="1736" w:author="JRC" w:date="2022-11-07T12:16:00Z">
        <w:r>
          <w:rPr>
            <w:b/>
            <w:bCs/>
            <w:sz w:val="28"/>
            <w:szCs w:val="28"/>
          </w:rPr>
          <w:t xml:space="preserve">Annex </w:t>
        </w:r>
      </w:ins>
      <w:ins w:id="1737" w:author="JRC" w:date="2022-11-14T10:46:00Z">
        <w:r w:rsidR="00305F21">
          <w:rPr>
            <w:b/>
            <w:bCs/>
            <w:sz w:val="28"/>
            <w:szCs w:val="28"/>
          </w:rPr>
          <w:t>battery</w:t>
        </w:r>
      </w:ins>
      <w:ins w:id="1738" w:author="JRC" w:date="2022-11-07T11:39:00Z">
        <w:r w:rsidR="0018433A">
          <w:rPr>
            <w:b/>
            <w:bCs/>
            <w:sz w:val="28"/>
            <w:szCs w:val="28"/>
          </w:rPr>
          <w:t xml:space="preserve"> charging </w:t>
        </w:r>
      </w:ins>
      <w:ins w:id="1739" w:author="JRC Elena Paffumi" w:date="2022-11-17T14:41:00Z">
        <w:r w:rsidR="00D070E0">
          <w:rPr>
            <w:b/>
            <w:bCs/>
            <w:sz w:val="28"/>
            <w:szCs w:val="28"/>
          </w:rPr>
          <w:t>procedure</w:t>
        </w:r>
      </w:ins>
      <w:del w:id="1740" w:author="JRC" w:date="2022-11-07T12:16:00Z">
        <w:r w:rsidR="00535FF2" w:rsidDel="007211F1">
          <w:rPr>
            <w:u w:val="single"/>
          </w:rPr>
          <w:tab/>
        </w:r>
        <w:r w:rsidR="00535FF2" w:rsidDel="007211F1">
          <w:rPr>
            <w:u w:val="single"/>
          </w:rPr>
          <w:tab/>
        </w:r>
        <w:r w:rsidR="00535FF2" w:rsidDel="007211F1">
          <w:rPr>
            <w:u w:val="single"/>
          </w:rPr>
          <w:tab/>
        </w:r>
      </w:del>
    </w:p>
    <w:p w14:paraId="26958BCD" w14:textId="71177FF7" w:rsidR="007211F1" w:rsidRDefault="007211F1" w:rsidP="007211F1">
      <w:pPr>
        <w:spacing w:before="240"/>
        <w:jc w:val="both"/>
        <w:rPr>
          <w:ins w:id="1741" w:author="JRC" w:date="2022-11-07T12:17:00Z"/>
          <w:u w:val="single"/>
        </w:rPr>
      </w:pPr>
      <w:ins w:id="1742" w:author="JRC" w:date="2022-11-07T12:16:00Z">
        <w:r>
          <w:rPr>
            <w:u w:val="single"/>
          </w:rPr>
          <w:t>…..</w:t>
        </w:r>
      </w:ins>
    </w:p>
    <w:p w14:paraId="2D952955" w14:textId="76389DC9" w:rsidR="007211F1" w:rsidRPr="00535FF2" w:rsidRDefault="007211F1" w:rsidP="007211F1">
      <w:pPr>
        <w:spacing w:before="240"/>
        <w:jc w:val="both"/>
        <w:rPr>
          <w:u w:val="single"/>
        </w:rPr>
      </w:pPr>
      <w:ins w:id="1743" w:author="JRC" w:date="2022-11-07T12:17:00Z">
        <w:r>
          <w:rPr>
            <w:u w:val="single"/>
          </w:rPr>
          <w:t>…]</w:t>
        </w:r>
      </w:ins>
    </w:p>
    <w:sectPr w:rsidR="007211F1" w:rsidRPr="00535FF2"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JRC" w:date="2022-10-25T16:14:00Z" w:initials="EP">
    <w:p w14:paraId="501DE78A" w14:textId="6548B188" w:rsidR="00A44C68" w:rsidRPr="00C75F2F" w:rsidRDefault="00A44C68">
      <w:pPr>
        <w:pStyle w:val="Kommentartext"/>
        <w:rPr>
          <w:lang w:val="en-US"/>
        </w:rPr>
      </w:pPr>
      <w:r>
        <w:rPr>
          <w:rStyle w:val="Kommentarzeichen"/>
        </w:rPr>
        <w:annotationRef/>
      </w:r>
      <w:r>
        <w:rPr>
          <w:lang w:val="en-US"/>
        </w:rPr>
        <w:t>To be updated</w:t>
      </w:r>
    </w:p>
  </w:comment>
  <w:comment w:id="3" w:author="Trentzsch, Axel (001)" w:date="2023-01-09T10:36:00Z" w:initials="TA(">
    <w:p w14:paraId="5EFE145F" w14:textId="77EA8B51" w:rsidR="003E031A" w:rsidRPr="003E031A" w:rsidRDefault="003E031A">
      <w:pPr>
        <w:pStyle w:val="Kommentartext"/>
        <w:rPr>
          <w:lang w:val="en-US"/>
        </w:rPr>
      </w:pPr>
      <w:r>
        <w:rPr>
          <w:rStyle w:val="Kommentarzeichen"/>
        </w:rPr>
        <w:annotationRef/>
      </w:r>
      <w:r w:rsidRPr="003E031A">
        <w:rPr>
          <w:lang w:val="en-US"/>
        </w:rPr>
        <w:t xml:space="preserve">Could be the basis for a capacity driven procedure instead of energy </w:t>
      </w:r>
      <w:r>
        <w:rPr>
          <w:lang w:val="en-US"/>
        </w:rPr>
        <w:t>(see SCA proposal by Alex L.)</w:t>
      </w:r>
    </w:p>
  </w:comment>
  <w:comment w:id="4" w:author="JRC" w:date="2022-10-25T16:15:00Z" w:initials="EP">
    <w:p w14:paraId="31F95649" w14:textId="1176815A" w:rsidR="00A44C68" w:rsidRPr="00C75F2F" w:rsidRDefault="00A44C68">
      <w:pPr>
        <w:pStyle w:val="Kommentartext"/>
        <w:rPr>
          <w:lang w:val="en-US"/>
        </w:rPr>
      </w:pPr>
      <w:r>
        <w:rPr>
          <w:rStyle w:val="Kommentarzeichen"/>
        </w:rPr>
        <w:annotationRef/>
      </w:r>
      <w:r>
        <w:rPr>
          <w:lang w:val="en-US"/>
        </w:rPr>
        <w:t>To be updated</w:t>
      </w:r>
    </w:p>
  </w:comment>
  <w:comment w:id="6" w:author="Trentzsch, Axel (001)" w:date="2023-01-09T10:38:00Z" w:initials="TA(">
    <w:p w14:paraId="05F419EC" w14:textId="7E13FB5B" w:rsidR="003E031A" w:rsidRPr="003E031A" w:rsidRDefault="003E031A">
      <w:pPr>
        <w:pStyle w:val="Kommentartext"/>
        <w:rPr>
          <w:lang w:val="en-US"/>
        </w:rPr>
      </w:pPr>
      <w:r>
        <w:rPr>
          <w:rStyle w:val="Kommentarzeichen"/>
        </w:rPr>
        <w:annotationRef/>
      </w:r>
      <w:r w:rsidRPr="003E031A">
        <w:rPr>
          <w:lang w:val="en-US"/>
        </w:rPr>
        <w:t>To be changed</w:t>
      </w:r>
    </w:p>
  </w:comment>
  <w:comment w:id="8" w:author="Trentzsch, Axel (001)" w:date="2023-01-09T10:39:00Z" w:initials="TA(">
    <w:p w14:paraId="57FCBEE5" w14:textId="4B231B83" w:rsidR="003E031A" w:rsidRPr="003E031A" w:rsidRDefault="003E031A">
      <w:pPr>
        <w:pStyle w:val="Kommentartext"/>
        <w:rPr>
          <w:lang w:val="en-US"/>
        </w:rPr>
      </w:pPr>
      <w:r>
        <w:rPr>
          <w:rStyle w:val="Kommentarzeichen"/>
        </w:rPr>
        <w:annotationRef/>
      </w:r>
      <w:r w:rsidRPr="003E031A">
        <w:rPr>
          <w:lang w:val="en-US"/>
        </w:rPr>
        <w:t>For HDV no worldwide harmonized certification procedure is given.</w:t>
      </w:r>
      <w:r>
        <w:rPr>
          <w:lang w:val="en-US"/>
        </w:rPr>
        <w:t xml:space="preserve"> Needs to be evaluated.</w:t>
      </w:r>
      <w:r w:rsidRPr="003E031A">
        <w:rPr>
          <w:lang w:val="en-US"/>
        </w:rPr>
        <w:t xml:space="preserve"> </w:t>
      </w:r>
    </w:p>
  </w:comment>
  <w:comment w:id="11" w:author="Trentzsch, Axel (001)" w:date="2023-01-09T10:41:00Z" w:initials="TA(">
    <w:p w14:paraId="6FEDBCDC" w14:textId="794B56A1" w:rsidR="003E031A" w:rsidRPr="003E031A" w:rsidRDefault="003E031A">
      <w:pPr>
        <w:pStyle w:val="Kommentartext"/>
        <w:rPr>
          <w:lang w:val="en-US"/>
        </w:rPr>
      </w:pPr>
      <w:r>
        <w:rPr>
          <w:rStyle w:val="Kommentarzeichen"/>
        </w:rPr>
        <w:annotationRef/>
      </w:r>
      <w:r w:rsidRPr="003E031A">
        <w:rPr>
          <w:lang w:val="en-US"/>
        </w:rPr>
        <w:t>Difficult for us to predict necessary HDV</w:t>
      </w:r>
      <w:r>
        <w:rPr>
          <w:lang w:val="en-US"/>
        </w:rPr>
        <w:t xml:space="preserve"> additions for Phase 2 now. Needs to be evaluated further.</w:t>
      </w:r>
    </w:p>
  </w:comment>
  <w:comment w:id="12" w:author="JRC" w:date="2022-10-25T16:15:00Z" w:initials="EP">
    <w:p w14:paraId="138DE25E" w14:textId="01077CB7" w:rsidR="00A44C68" w:rsidRPr="00C75F2F" w:rsidRDefault="00A44C68">
      <w:pPr>
        <w:pStyle w:val="Kommentartext"/>
        <w:rPr>
          <w:lang w:val="en-US"/>
        </w:rPr>
      </w:pPr>
      <w:r>
        <w:rPr>
          <w:rStyle w:val="Kommentarzeichen"/>
        </w:rPr>
        <w:annotationRef/>
      </w:r>
      <w:r>
        <w:rPr>
          <w:lang w:val="en-US"/>
        </w:rPr>
        <w:t xml:space="preserve">To be updated </w:t>
      </w:r>
    </w:p>
  </w:comment>
  <w:comment w:id="13" w:author="Trentzsch, Axel (001)" w:date="2023-01-09T10:46:00Z" w:initials="TA(">
    <w:p w14:paraId="0D35C83E" w14:textId="4A985587" w:rsidR="0093391F" w:rsidRPr="0093391F" w:rsidRDefault="0093391F">
      <w:pPr>
        <w:pStyle w:val="Kommentartext"/>
        <w:rPr>
          <w:lang w:val="de-DE"/>
        </w:rPr>
      </w:pPr>
      <w:r>
        <w:rPr>
          <w:rStyle w:val="Kommentarzeichen"/>
        </w:rPr>
        <w:annotationRef/>
      </w:r>
      <w:r>
        <w:rPr>
          <w:lang w:val="de-DE"/>
        </w:rPr>
        <w:t>V2X for HDV?</w:t>
      </w:r>
    </w:p>
  </w:comment>
  <w:comment w:id="14" w:author="Trentzsch, Axel (001)" w:date="2023-01-09T10:45:00Z" w:initials="TA(">
    <w:p w14:paraId="5ED0FAFF" w14:textId="02C93C2B" w:rsidR="0093391F" w:rsidRPr="0093391F" w:rsidRDefault="0093391F">
      <w:pPr>
        <w:pStyle w:val="Kommentartext"/>
        <w:rPr>
          <w:lang w:val="en-US"/>
        </w:rPr>
      </w:pPr>
      <w:r>
        <w:rPr>
          <w:rStyle w:val="Kommentarzeichen"/>
        </w:rPr>
        <w:annotationRef/>
      </w:r>
      <w:r w:rsidRPr="0093391F">
        <w:rPr>
          <w:lang w:val="en-US"/>
        </w:rPr>
        <w:t xml:space="preserve">Tbd. </w:t>
      </w:r>
      <w:r>
        <w:rPr>
          <w:lang w:val="en-US"/>
        </w:rPr>
        <w:t>For HDV (reference certification procedure)</w:t>
      </w:r>
    </w:p>
  </w:comment>
  <w:comment w:id="15" w:author="Trentzsch, Axel (001)" w:date="2023-01-09T10:46:00Z" w:initials="TA(">
    <w:p w14:paraId="6259C50C" w14:textId="44B3C8BC" w:rsidR="0093391F" w:rsidRPr="0093391F" w:rsidRDefault="0093391F">
      <w:pPr>
        <w:pStyle w:val="Kommentartext"/>
        <w:rPr>
          <w:lang w:val="en-US"/>
        </w:rPr>
      </w:pPr>
      <w:r>
        <w:rPr>
          <w:rStyle w:val="Kommentarzeichen"/>
        </w:rPr>
        <w:annotationRef/>
      </w:r>
      <w:r w:rsidRPr="0093391F">
        <w:rPr>
          <w:lang w:val="en-US"/>
        </w:rPr>
        <w:t xml:space="preserve">HDV must include stand still operations </w:t>
      </w:r>
    </w:p>
  </w:comment>
  <w:comment w:id="16" w:author="Trentzsch, Axel (001)" w:date="2023-01-09T10:46:00Z" w:initials="TA(">
    <w:p w14:paraId="408A3867" w14:textId="19555449" w:rsidR="0093391F" w:rsidRPr="0093391F" w:rsidRDefault="0093391F">
      <w:pPr>
        <w:pStyle w:val="Kommentartext"/>
        <w:rPr>
          <w:lang w:val="en-US"/>
        </w:rPr>
      </w:pPr>
      <w:r>
        <w:rPr>
          <w:rStyle w:val="Kommentarzeichen"/>
        </w:rPr>
        <w:annotationRef/>
      </w:r>
      <w:r w:rsidRPr="0093391F">
        <w:rPr>
          <w:lang w:val="en-US"/>
        </w:rPr>
        <w:t>Definition other than Pascar required for HDV</w:t>
      </w:r>
      <w:r>
        <w:rPr>
          <w:lang w:val="en-US"/>
        </w:rPr>
        <w:t xml:space="preserve"> </w:t>
      </w:r>
      <w:r w:rsidRPr="0093391F">
        <w:rPr>
          <w:lang w:val="en-US"/>
        </w:rPr>
        <w:sym w:font="Wingdings" w:char="F0E0"/>
      </w:r>
      <w:r>
        <w:rPr>
          <w:lang w:val="en-US"/>
        </w:rPr>
        <w:t xml:space="preserve"> additionally MCS to be considered</w:t>
      </w:r>
    </w:p>
  </w:comment>
  <w:comment w:id="17" w:author="Trentzsch, Axel (001)" w:date="2023-01-09T10:48:00Z" w:initials="TA(">
    <w:p w14:paraId="39BBB552" w14:textId="7AD36953" w:rsidR="0093391F" w:rsidRPr="0093391F" w:rsidRDefault="0093391F">
      <w:pPr>
        <w:pStyle w:val="Kommentartext"/>
        <w:rPr>
          <w:lang w:val="en-US"/>
        </w:rPr>
      </w:pPr>
      <w:r>
        <w:rPr>
          <w:rStyle w:val="Kommentarzeichen"/>
        </w:rPr>
        <w:annotationRef/>
      </w:r>
      <w:r w:rsidRPr="0093391F">
        <w:rPr>
          <w:lang w:val="en-US"/>
        </w:rPr>
        <w:t>Tbd. Whether capacity makes more sense</w:t>
      </w:r>
    </w:p>
  </w:comment>
  <w:comment w:id="18" w:author="Trentzsch, Axel (001)" w:date="2023-01-09T10:57:00Z" w:initials="TA(">
    <w:p w14:paraId="4E0A66AB" w14:textId="49C54EF7" w:rsidR="00746D4F" w:rsidRPr="00746D4F" w:rsidRDefault="00746D4F">
      <w:pPr>
        <w:pStyle w:val="Kommentartext"/>
        <w:rPr>
          <w:lang w:val="en-US"/>
        </w:rPr>
      </w:pPr>
      <w:r>
        <w:rPr>
          <w:rStyle w:val="Kommentarzeichen"/>
        </w:rPr>
        <w:annotationRef/>
      </w:r>
      <w:r w:rsidRPr="00746D4F">
        <w:rPr>
          <w:lang w:val="en-US"/>
        </w:rPr>
        <w:t>Same discussions as with light duty will come up</w:t>
      </w:r>
    </w:p>
  </w:comment>
  <w:comment w:id="19" w:author="Trentzsch, Axel (001)" w:date="2023-01-09T10:58:00Z" w:initials="TA(">
    <w:p w14:paraId="23715673" w14:textId="0E827628" w:rsidR="00746D4F" w:rsidRPr="00746D4F" w:rsidRDefault="00746D4F">
      <w:pPr>
        <w:pStyle w:val="Kommentartext"/>
        <w:rPr>
          <w:lang w:val="de-DE"/>
        </w:rPr>
      </w:pPr>
      <w:r>
        <w:rPr>
          <w:rStyle w:val="Kommentarzeichen"/>
        </w:rPr>
        <w:annotationRef/>
      </w:r>
      <w:r>
        <w:rPr>
          <w:lang w:val="de-DE"/>
        </w:rPr>
        <w:t>Important addition for HDV</w:t>
      </w:r>
    </w:p>
  </w:comment>
  <w:comment w:id="21" w:author="JRC" w:date="2022-10-25T16:16:00Z" w:initials="EP">
    <w:p w14:paraId="15ABDE92" w14:textId="26ADEDB9" w:rsidR="00A44C68" w:rsidRPr="00C75F2F" w:rsidRDefault="00A44C68">
      <w:pPr>
        <w:pStyle w:val="Kommentartext"/>
        <w:rPr>
          <w:lang w:val="en-US"/>
        </w:rPr>
      </w:pPr>
      <w:r>
        <w:rPr>
          <w:rStyle w:val="Kommentarzeichen"/>
        </w:rPr>
        <w:annotationRef/>
      </w:r>
      <w:r>
        <w:rPr>
          <w:lang w:val="en-US"/>
        </w:rPr>
        <w:t>To be updated for HDVs</w:t>
      </w:r>
    </w:p>
  </w:comment>
  <w:comment w:id="22" w:author="Trentzsch, Axel (001)" w:date="2023-01-09T11:00:00Z" w:initials="TA(">
    <w:p w14:paraId="15F008C9" w14:textId="075F96AA" w:rsidR="00746D4F" w:rsidRPr="00746D4F" w:rsidRDefault="00746D4F">
      <w:pPr>
        <w:pStyle w:val="Kommentartext"/>
        <w:rPr>
          <w:lang w:val="en-US"/>
        </w:rPr>
      </w:pPr>
      <w:r>
        <w:rPr>
          <w:rStyle w:val="Kommentarzeichen"/>
        </w:rPr>
        <w:annotationRef/>
      </w:r>
      <w:r w:rsidRPr="00746D4F">
        <w:rPr>
          <w:lang w:val="en-US"/>
        </w:rPr>
        <w:t xml:space="preserve">This could also lead to different operating strategies from </w:t>
      </w:r>
      <w:r>
        <w:rPr>
          <w:lang w:val="en-US"/>
        </w:rPr>
        <w:t>OEM to OEM</w:t>
      </w:r>
    </w:p>
  </w:comment>
  <w:comment w:id="23" w:author="Trentzsch, Axel (001)" w:date="2023-01-09T11:00:00Z" w:initials="TA(">
    <w:p w14:paraId="45716D88" w14:textId="6C33785C" w:rsidR="00746D4F" w:rsidRPr="00746D4F" w:rsidRDefault="00746D4F">
      <w:pPr>
        <w:pStyle w:val="Kommentartext"/>
        <w:rPr>
          <w:lang w:val="en-US"/>
        </w:rPr>
      </w:pPr>
      <w:r>
        <w:rPr>
          <w:rStyle w:val="Kommentarzeichen"/>
        </w:rPr>
        <w:annotationRef/>
      </w:r>
      <w:r w:rsidRPr="00746D4F">
        <w:rPr>
          <w:lang w:val="en-US"/>
        </w:rPr>
        <w:t>Therefore it is necessary to introduce a harmonized reference certification procedure, which could be followed by all contracting parties</w:t>
      </w:r>
    </w:p>
  </w:comment>
  <w:comment w:id="24" w:author="Trentzsch, Axel (001)" w:date="2023-01-09T11:02:00Z" w:initials="TA(">
    <w:p w14:paraId="4EC9D048" w14:textId="419D2F87" w:rsidR="00746D4F" w:rsidRPr="00746D4F" w:rsidRDefault="00746D4F">
      <w:pPr>
        <w:pStyle w:val="Kommentartext"/>
        <w:rPr>
          <w:lang w:val="en-US"/>
        </w:rPr>
      </w:pPr>
      <w:r>
        <w:rPr>
          <w:rStyle w:val="Kommentarzeichen"/>
        </w:rPr>
        <w:annotationRef/>
      </w:r>
      <w:r w:rsidRPr="00746D4F">
        <w:rPr>
          <w:lang w:val="en-US"/>
        </w:rPr>
        <w:t xml:space="preserve">Range references tob e deleted. </w:t>
      </w:r>
      <w:r>
        <w:rPr>
          <w:lang w:val="en-US"/>
        </w:rPr>
        <w:t>But contend also valid for HDV</w:t>
      </w:r>
    </w:p>
  </w:comment>
  <w:comment w:id="25" w:author="JRC" w:date="2022-10-25T16:17:00Z" w:initials="EP">
    <w:p w14:paraId="318F1C0E" w14:textId="7A57014F" w:rsidR="00A44C68" w:rsidRPr="00C75F2F" w:rsidRDefault="00A44C68">
      <w:pPr>
        <w:pStyle w:val="Kommentartext"/>
        <w:rPr>
          <w:lang w:val="en-US"/>
        </w:rPr>
      </w:pPr>
      <w:r>
        <w:rPr>
          <w:rStyle w:val="Kommentarzeichen"/>
        </w:rPr>
        <w:annotationRef/>
      </w:r>
      <w:r>
        <w:rPr>
          <w:lang w:val="en-US"/>
        </w:rPr>
        <w:t>To be updated</w:t>
      </w:r>
    </w:p>
  </w:comment>
  <w:comment w:id="26" w:author="Trentzsch, Axel (001)" w:date="2023-01-09T11:05:00Z" w:initials="TA(">
    <w:p w14:paraId="70C13612" w14:textId="710F9423" w:rsidR="006D551F" w:rsidRPr="006D551F" w:rsidRDefault="006D551F">
      <w:pPr>
        <w:pStyle w:val="Kommentartext"/>
        <w:rPr>
          <w:lang w:val="en-US"/>
        </w:rPr>
      </w:pPr>
      <w:r>
        <w:rPr>
          <w:rStyle w:val="Kommentarzeichen"/>
        </w:rPr>
        <w:annotationRef/>
      </w:r>
      <w:r w:rsidRPr="006D551F">
        <w:rPr>
          <w:lang w:val="en-US"/>
        </w:rPr>
        <w:t xml:space="preserve">Using of energy for </w:t>
      </w:r>
      <w:r>
        <w:rPr>
          <w:lang w:val="en-US"/>
        </w:rPr>
        <w:t>SOH could then lead to even higher inaccuracies…</w:t>
      </w:r>
    </w:p>
  </w:comment>
  <w:comment w:id="27" w:author="Trentzsch, Axel (001)" w:date="2023-01-09T11:05:00Z" w:initials="TA(">
    <w:p w14:paraId="7F02200E" w14:textId="5EF0DE2C" w:rsidR="006D551F" w:rsidRPr="006D551F" w:rsidRDefault="006D551F">
      <w:pPr>
        <w:pStyle w:val="Kommentartext"/>
        <w:rPr>
          <w:lang w:val="en-US"/>
        </w:rPr>
      </w:pPr>
      <w:r>
        <w:rPr>
          <w:rStyle w:val="Kommentarzeichen"/>
        </w:rPr>
        <w:annotationRef/>
      </w:r>
      <w:r w:rsidRPr="006D551F">
        <w:rPr>
          <w:lang w:val="en-US"/>
        </w:rPr>
        <w:t>Tob e evaluated for heavy duty vehicles additionally</w:t>
      </w:r>
      <w:r>
        <w:rPr>
          <w:lang w:val="en-US"/>
        </w:rPr>
        <w:t xml:space="preserve"> and potentially different to pascar</w:t>
      </w:r>
      <w:r w:rsidRPr="006D551F">
        <w:rPr>
          <w:lang w:val="en-US"/>
        </w:rPr>
        <w:t>.</w:t>
      </w:r>
    </w:p>
  </w:comment>
  <w:comment w:id="29" w:author="Trentzsch, Axel (001)" w:date="2023-01-09T11:07:00Z" w:initials="TA(">
    <w:p w14:paraId="6556A300" w14:textId="6766112D" w:rsidR="006D551F" w:rsidRPr="006D551F" w:rsidRDefault="006D551F">
      <w:pPr>
        <w:pStyle w:val="Kommentartext"/>
        <w:rPr>
          <w:lang w:val="en-US"/>
        </w:rPr>
      </w:pPr>
      <w:r>
        <w:rPr>
          <w:rStyle w:val="Kommentarzeichen"/>
        </w:rPr>
        <w:annotationRef/>
      </w:r>
      <w:r w:rsidRPr="006D551F">
        <w:rPr>
          <w:lang w:val="en-US"/>
        </w:rPr>
        <w:t xml:space="preserve">Shall be in line with contracting parties data acts </w:t>
      </w:r>
      <w:r>
        <w:rPr>
          <w:lang w:val="en-US"/>
        </w:rPr>
        <w:t>(accessability of data)?</w:t>
      </w:r>
    </w:p>
  </w:comment>
  <w:comment w:id="31" w:author="Trentzsch, Axel (001)" w:date="2023-01-09T11:08:00Z" w:initials="TA(">
    <w:p w14:paraId="02C53071" w14:textId="7C74023A" w:rsidR="006D551F" w:rsidRPr="006D551F" w:rsidRDefault="006D551F">
      <w:pPr>
        <w:pStyle w:val="Kommentartext"/>
        <w:rPr>
          <w:lang w:val="en-US"/>
        </w:rPr>
      </w:pPr>
      <w:r>
        <w:rPr>
          <w:rStyle w:val="Kommentarzeichen"/>
        </w:rPr>
        <w:annotationRef/>
      </w:r>
      <w:r w:rsidRPr="006D551F">
        <w:rPr>
          <w:lang w:val="en-US"/>
        </w:rPr>
        <w:t>For HDV no world wide harmonized battery capacity certification procedure existing</w:t>
      </w:r>
    </w:p>
  </w:comment>
  <w:comment w:id="40" w:author="Trentzsch, Axel (001)" w:date="2023-01-09T11:11:00Z" w:initials="TA(">
    <w:p w14:paraId="0F35ACE3" w14:textId="0D5B86E2" w:rsidR="006D551F" w:rsidRPr="006D551F" w:rsidRDefault="006D551F">
      <w:pPr>
        <w:pStyle w:val="Kommentartext"/>
        <w:rPr>
          <w:lang w:val="en-US"/>
        </w:rPr>
      </w:pPr>
      <w:r>
        <w:rPr>
          <w:rStyle w:val="Kommentarzeichen"/>
        </w:rPr>
        <w:annotationRef/>
      </w:r>
      <w:r w:rsidRPr="006D551F">
        <w:rPr>
          <w:lang w:val="en-US"/>
        </w:rPr>
        <w:t>Open whether battery capacity is rather tob e used</w:t>
      </w:r>
    </w:p>
  </w:comment>
  <w:comment w:id="47" w:author="Trentzsch, Axel (001)" w:date="2023-01-09T11:18:00Z" w:initials="TA(">
    <w:p w14:paraId="61628347" w14:textId="7833DF13" w:rsidR="000B056A" w:rsidRPr="000B056A" w:rsidRDefault="000B056A">
      <w:pPr>
        <w:pStyle w:val="Kommentartext"/>
        <w:rPr>
          <w:lang w:val="en-US"/>
        </w:rPr>
      </w:pPr>
      <w:r>
        <w:rPr>
          <w:rStyle w:val="Kommentarzeichen"/>
        </w:rPr>
        <w:annotationRef/>
      </w:r>
      <w:r w:rsidRPr="000B056A">
        <w:rPr>
          <w:lang w:val="en-US"/>
        </w:rPr>
        <w:t xml:space="preserve">HDVs do also demand energy during standing still events such as </w:t>
      </w:r>
      <w:r>
        <w:rPr>
          <w:lang w:val="en-US"/>
        </w:rPr>
        <w:t>V2X and PTO operations. Such events do influence the battery aging. Sus, an additional MPR counter for minimum allowable SOC expressed as energy equivalent shall be introduced.</w:t>
      </w:r>
    </w:p>
  </w:comment>
  <w:comment w:id="48" w:author="Trentzsch, Axel (001)" w:date="2023-01-09T11:20:00Z" w:initials="TA(">
    <w:p w14:paraId="393C0E8F" w14:textId="0E2371DA" w:rsidR="000B056A" w:rsidRPr="000B056A" w:rsidRDefault="000B056A">
      <w:pPr>
        <w:pStyle w:val="Kommentartext"/>
        <w:rPr>
          <w:lang w:val="en-US"/>
        </w:rPr>
      </w:pPr>
      <w:r>
        <w:rPr>
          <w:rStyle w:val="Kommentarzeichen"/>
        </w:rPr>
        <w:annotationRef/>
      </w:r>
      <w:r w:rsidRPr="000B056A">
        <w:rPr>
          <w:lang w:val="en-US"/>
        </w:rPr>
        <w:t xml:space="preserve">For HDV, since no field data is available, a monitoring phase was agreed. </w:t>
      </w:r>
      <w:r>
        <w:rPr>
          <w:lang w:val="en-US"/>
        </w:rPr>
        <w:t>Within that monitoring phase such data shall be collected and serving for evaluating any MPR.</w:t>
      </w:r>
    </w:p>
  </w:comment>
  <w:comment w:id="49" w:author="Trentzsch, Axel (001)" w:date="2023-01-09T11:21:00Z" w:initials="TA(">
    <w:p w14:paraId="11F6001B" w14:textId="2D924AD7" w:rsidR="000B056A" w:rsidRPr="000B056A" w:rsidRDefault="000B056A">
      <w:pPr>
        <w:pStyle w:val="Kommentartext"/>
        <w:rPr>
          <w:lang w:val="en-US"/>
        </w:rPr>
      </w:pPr>
      <w:r>
        <w:rPr>
          <w:rStyle w:val="Kommentarzeichen"/>
        </w:rPr>
        <w:annotationRef/>
      </w:r>
      <w:r w:rsidRPr="000B056A">
        <w:rPr>
          <w:lang w:val="en-US"/>
        </w:rPr>
        <w:t>Needs full review for HDV</w:t>
      </w:r>
      <w:r>
        <w:rPr>
          <w:lang w:val="en-US"/>
        </w:rPr>
        <w:t>, see monitoring phase.</w:t>
      </w:r>
    </w:p>
  </w:comment>
  <w:comment w:id="50" w:author="Trentzsch, Axel (001)" w:date="2023-01-09T11:22:00Z" w:initials="TA(">
    <w:p w14:paraId="31118CDA" w14:textId="59593C0D" w:rsidR="0027191F" w:rsidRPr="0027191F" w:rsidRDefault="0027191F">
      <w:pPr>
        <w:pStyle w:val="Kommentartext"/>
        <w:rPr>
          <w:lang w:val="en-US"/>
        </w:rPr>
      </w:pPr>
      <w:r>
        <w:rPr>
          <w:rStyle w:val="Kommentarzeichen"/>
        </w:rPr>
        <w:annotationRef/>
      </w:r>
      <w:r w:rsidRPr="0027191F">
        <w:rPr>
          <w:lang w:val="en-US"/>
        </w:rPr>
        <w:t xml:space="preserve">Not applicable to and available for </w:t>
      </w:r>
      <w:r>
        <w:rPr>
          <w:lang w:val="en-US"/>
        </w:rPr>
        <w:t>HDV.</w:t>
      </w:r>
    </w:p>
  </w:comment>
  <w:comment w:id="53" w:author="Trentzsch, Axel (001)" w:date="2023-01-09T11:23:00Z" w:initials="TA(">
    <w:p w14:paraId="60696EDE" w14:textId="6E035F3E" w:rsidR="00E5739F" w:rsidRPr="00E5739F" w:rsidRDefault="00E5739F">
      <w:pPr>
        <w:pStyle w:val="Kommentartext"/>
        <w:rPr>
          <w:lang w:val="en-US"/>
        </w:rPr>
      </w:pPr>
      <w:r>
        <w:rPr>
          <w:rStyle w:val="Kommentarzeichen"/>
        </w:rPr>
        <w:annotationRef/>
      </w:r>
      <w:r w:rsidRPr="00E5739F">
        <w:rPr>
          <w:lang w:val="en-US"/>
        </w:rPr>
        <w:t xml:space="preserve">OICa supports the Part A &amp; </w:t>
      </w:r>
      <w:r>
        <w:rPr>
          <w:lang w:val="en-US"/>
        </w:rPr>
        <w:t>B approach for HDV, as stated during EVE IWG 09/2022.</w:t>
      </w:r>
    </w:p>
  </w:comment>
  <w:comment w:id="56" w:author="Trentzsch, Axel (001)" w:date="2023-01-09T11:24:00Z" w:initials="TA(">
    <w:p w14:paraId="7BE1363D" w14:textId="1602D26C" w:rsidR="00E5739F" w:rsidRPr="00E5739F" w:rsidRDefault="00E5739F">
      <w:pPr>
        <w:pStyle w:val="Kommentartext"/>
        <w:rPr>
          <w:lang w:val="en-US"/>
        </w:rPr>
      </w:pPr>
      <w:r>
        <w:rPr>
          <w:rStyle w:val="Kommentarzeichen"/>
        </w:rPr>
        <w:annotationRef/>
      </w:r>
      <w:r w:rsidRPr="00E5739F">
        <w:rPr>
          <w:lang w:val="en-US"/>
        </w:rPr>
        <w:t xml:space="preserve">Which hast o be defined for </w:t>
      </w:r>
      <w:r>
        <w:rPr>
          <w:lang w:val="en-US"/>
        </w:rPr>
        <w:t>HDV</w:t>
      </w:r>
    </w:p>
  </w:comment>
  <w:comment w:id="60" w:author="Trentzsch, Axel (001)" w:date="2023-01-09T11:26:00Z" w:initials="TA(">
    <w:p w14:paraId="60AE1824" w14:textId="35CDAC31" w:rsidR="00E5739F" w:rsidRPr="00E5739F" w:rsidRDefault="00E5739F">
      <w:pPr>
        <w:pStyle w:val="Kommentartext"/>
        <w:rPr>
          <w:lang w:val="en-US"/>
        </w:rPr>
      </w:pPr>
      <w:r>
        <w:rPr>
          <w:rStyle w:val="Kommentarzeichen"/>
        </w:rPr>
        <w:annotationRef/>
      </w:r>
      <w:r w:rsidRPr="00E5739F">
        <w:rPr>
          <w:lang w:val="en-US"/>
        </w:rPr>
        <w:t>Important to review for HDV completely.</w:t>
      </w:r>
    </w:p>
  </w:comment>
  <w:comment w:id="66" w:author="Trentzsch, Axel (001)" w:date="2023-01-09T11:27:00Z" w:initials="TA(">
    <w:p w14:paraId="3D38EB3D" w14:textId="030E4684" w:rsidR="00E5739F" w:rsidRPr="00E5739F" w:rsidRDefault="00E5739F">
      <w:pPr>
        <w:pStyle w:val="Kommentartext"/>
        <w:rPr>
          <w:lang w:val="en-US"/>
        </w:rPr>
      </w:pPr>
      <w:r>
        <w:rPr>
          <w:rStyle w:val="Kommentarzeichen"/>
        </w:rPr>
        <w:annotationRef/>
      </w:r>
      <w:r w:rsidRPr="00E5739F">
        <w:rPr>
          <w:lang w:val="en-US"/>
        </w:rPr>
        <w:t>Important MPR counter for HDV operations compared to pas</w:t>
      </w:r>
      <w:r>
        <w:rPr>
          <w:lang w:val="en-US"/>
        </w:rPr>
        <w:t>car</w:t>
      </w:r>
    </w:p>
  </w:comment>
  <w:comment w:id="67" w:author="Trentzsch, Axel (001)" w:date="2023-01-09T11:29:00Z" w:initials="TA(">
    <w:p w14:paraId="39847161" w14:textId="782C55DF" w:rsidR="00E5739F" w:rsidRPr="00E5739F" w:rsidRDefault="00E5739F">
      <w:pPr>
        <w:pStyle w:val="Kommentartext"/>
        <w:rPr>
          <w:lang w:val="en-US"/>
        </w:rPr>
      </w:pPr>
      <w:r>
        <w:rPr>
          <w:rStyle w:val="Kommentarzeichen"/>
        </w:rPr>
        <w:annotationRef/>
      </w:r>
      <w:r w:rsidRPr="00E5739F">
        <w:rPr>
          <w:lang w:val="en-US"/>
        </w:rPr>
        <w:t xml:space="preserve">Virtual distance is complex to evaluate for </w:t>
      </w:r>
      <w:r>
        <w:rPr>
          <w:lang w:val="en-US"/>
        </w:rPr>
        <w:t>HDV. Also PTO operations to be taken into account. Better to introduce the energy utilization based MPR counter</w:t>
      </w:r>
    </w:p>
  </w:comment>
  <w:comment w:id="70" w:author="Trentzsch, Axel (001)" w:date="2023-01-09T11:33:00Z" w:initials="TA(">
    <w:p w14:paraId="0CF3027F" w14:textId="68D1DDBF" w:rsidR="00E5739F" w:rsidRPr="00E5739F" w:rsidRDefault="00E5739F">
      <w:pPr>
        <w:pStyle w:val="Kommentartext"/>
        <w:rPr>
          <w:lang w:val="en-US"/>
        </w:rPr>
      </w:pPr>
      <w:r>
        <w:rPr>
          <w:rStyle w:val="Kommentarzeichen"/>
        </w:rPr>
        <w:annotationRef/>
      </w:r>
      <w:r w:rsidRPr="00E5739F">
        <w:rPr>
          <w:lang w:val="en-US"/>
        </w:rPr>
        <w:t xml:space="preserve">Also taking different vehicle </w:t>
      </w:r>
      <w:r>
        <w:rPr>
          <w:lang w:val="en-US"/>
        </w:rPr>
        <w:t>categories / classes of contracting parties into account for HDV</w:t>
      </w:r>
    </w:p>
  </w:comment>
  <w:comment w:id="71" w:author="Trentzsch, Axel (001)" w:date="2023-01-09T11:34:00Z" w:initials="TA(">
    <w:p w14:paraId="4804E199" w14:textId="173E46F7" w:rsidR="00BA3E1C" w:rsidRPr="00BA3E1C" w:rsidRDefault="00BA3E1C">
      <w:pPr>
        <w:pStyle w:val="Kommentartext"/>
        <w:rPr>
          <w:lang w:val="en-US"/>
        </w:rPr>
      </w:pPr>
      <w:r>
        <w:rPr>
          <w:rStyle w:val="Kommentarzeichen"/>
        </w:rPr>
        <w:annotationRef/>
      </w:r>
      <w:r w:rsidRPr="00BA3E1C">
        <w:rPr>
          <w:lang w:val="en-US"/>
        </w:rPr>
        <w:t>Not for HDV.</w:t>
      </w:r>
    </w:p>
  </w:comment>
  <w:comment w:id="74" w:author="Trentzsch, Axel (001)" w:date="2023-01-09T11:35:00Z" w:initials="TA(">
    <w:p w14:paraId="34FF37F0" w14:textId="6CCCBE6A" w:rsidR="00BA3E1C" w:rsidRPr="00BA3E1C" w:rsidRDefault="00BA3E1C">
      <w:pPr>
        <w:pStyle w:val="Kommentartext"/>
        <w:rPr>
          <w:lang w:val="en-US"/>
        </w:rPr>
      </w:pPr>
      <w:r>
        <w:rPr>
          <w:rStyle w:val="Kommentarzeichen"/>
        </w:rPr>
        <w:annotationRef/>
      </w:r>
      <w:r w:rsidRPr="00BA3E1C">
        <w:rPr>
          <w:lang w:val="en-US"/>
        </w:rPr>
        <w:t xml:space="preserve">In case of </w:t>
      </w:r>
      <w:r>
        <w:rPr>
          <w:lang w:val="en-US"/>
        </w:rPr>
        <w:t>HDV, additional costs and efforts are necessary for a certain tbd. new certification reference procedure.</w:t>
      </w:r>
    </w:p>
  </w:comment>
  <w:comment w:id="28" w:author="JRC" w:date="2022-10-25T16:19:00Z" w:initials="EP">
    <w:p w14:paraId="446B6DCC" w14:textId="1FF4528D" w:rsidR="00A44C68" w:rsidRPr="00C75F2F" w:rsidRDefault="00A44C68">
      <w:pPr>
        <w:pStyle w:val="Kommentartext"/>
        <w:rPr>
          <w:lang w:val="en-US"/>
        </w:rPr>
      </w:pPr>
      <w:r>
        <w:rPr>
          <w:rStyle w:val="Kommentarzeichen"/>
        </w:rPr>
        <w:annotationRef/>
      </w:r>
      <w:r>
        <w:rPr>
          <w:lang w:val="en-US"/>
        </w:rPr>
        <w:t>To be updated</w:t>
      </w:r>
    </w:p>
  </w:comment>
  <w:comment w:id="91" w:author="JRC" w:date="2022-11-18T11:58:00Z" w:initials="EP">
    <w:p w14:paraId="7A6B29CA" w14:textId="265DB15B" w:rsidR="00A44C68" w:rsidRDefault="00A44C68">
      <w:pPr>
        <w:pStyle w:val="Kommentartext"/>
        <w:rPr>
          <w:lang w:val="en-US"/>
        </w:rPr>
      </w:pPr>
      <w:r>
        <w:rPr>
          <w:rStyle w:val="Kommentarzeichen"/>
        </w:rPr>
        <w:annotationRef/>
      </w:r>
      <w:r>
        <w:rPr>
          <w:lang w:val="en-US"/>
        </w:rPr>
        <w:t>To define scope and application, vehicle technologies:</w:t>
      </w:r>
    </w:p>
    <w:p w14:paraId="7369B703" w14:textId="12CA2806" w:rsidR="00A44C68" w:rsidRDefault="00A44C68">
      <w:pPr>
        <w:pStyle w:val="Kommentartext"/>
        <w:rPr>
          <w:lang w:val="en-US"/>
        </w:rPr>
      </w:pPr>
      <w:r>
        <w:rPr>
          <w:lang w:val="en-US"/>
        </w:rPr>
        <w:t>PEVs, OVC-HEV, NOVC-HEV, NOVC-FCHV, OVC-FCHV….</w:t>
      </w:r>
    </w:p>
    <w:p w14:paraId="57AE5F5C" w14:textId="77777777" w:rsidR="00A44C68" w:rsidRDefault="00A44C68">
      <w:pPr>
        <w:pStyle w:val="Kommentartext"/>
        <w:rPr>
          <w:lang w:val="en-US"/>
        </w:rPr>
      </w:pPr>
    </w:p>
    <w:p w14:paraId="492A75F6" w14:textId="10AF002A" w:rsidR="00A44C68" w:rsidRDefault="00A44C68">
      <w:pPr>
        <w:pStyle w:val="Kommentartext"/>
        <w:rPr>
          <w:lang w:val="en-US"/>
        </w:rPr>
      </w:pPr>
      <w:r>
        <w:rPr>
          <w:lang w:val="en-US"/>
        </w:rPr>
        <w:t>Japan doc EVE-55-03:</w:t>
      </w:r>
    </w:p>
    <w:p w14:paraId="44520613" w14:textId="58866C63" w:rsidR="00A44C68" w:rsidRDefault="00A44C68">
      <w:pPr>
        <w:pStyle w:val="Kommentartext"/>
        <w:rPr>
          <w:lang w:val="en-US"/>
        </w:rPr>
      </w:pPr>
      <w:r>
        <w:rPr>
          <w:lang w:val="en-US"/>
        </w:rPr>
        <w:t xml:space="preserve">no reason to be different from LDV application </w:t>
      </w:r>
    </w:p>
    <w:p w14:paraId="28D64280" w14:textId="77A39F67" w:rsidR="00A44C68" w:rsidRPr="00F76A49" w:rsidRDefault="00A44C68">
      <w:pPr>
        <w:pStyle w:val="Kommentartext"/>
        <w:rPr>
          <w:lang w:val="en-US"/>
        </w:rPr>
      </w:pPr>
      <w:r>
        <w:rPr>
          <w:lang w:val="en-US"/>
        </w:rPr>
        <w:t>HDEVs and OVC-HDVs</w:t>
      </w:r>
    </w:p>
  </w:comment>
  <w:comment w:id="95" w:author="JRC" w:date="2022-10-25T16:31:00Z" w:initials="EP">
    <w:p w14:paraId="6480E4B2" w14:textId="061E49FB" w:rsidR="00A44C68" w:rsidRDefault="00A44C68" w:rsidP="00B43347">
      <w:pPr>
        <w:pStyle w:val="Kommentartext"/>
        <w:jc w:val="both"/>
      </w:pPr>
      <w:r>
        <w:rPr>
          <w:rStyle w:val="Kommentarzeichen"/>
        </w:rPr>
        <w:annotationRef/>
      </w:r>
      <w:r>
        <w:rPr>
          <w:b/>
        </w:rPr>
        <w:t>EVE-43-07e</w:t>
      </w:r>
      <w:r>
        <w:rPr>
          <w:noProof/>
          <w:lang w:val="de-DE" w:eastAsia="de-DE"/>
        </w:rPr>
        <w:drawing>
          <wp:inline distT="0" distB="0" distL="0" distR="0" wp14:anchorId="4C71F562" wp14:editId="6806DD3A">
            <wp:extent cx="2374607" cy="1372284"/>
            <wp:effectExtent l="0" t="0" r="698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92642" cy="1382706"/>
                    </a:xfrm>
                    <a:prstGeom prst="rect">
                      <a:avLst/>
                    </a:prstGeom>
                    <a:noFill/>
                    <a:ln>
                      <a:noFill/>
                    </a:ln>
                  </pic:spPr>
                </pic:pic>
              </a:graphicData>
            </a:graphic>
          </wp:inline>
        </w:drawing>
      </w:r>
    </w:p>
  </w:comment>
  <w:comment w:id="97" w:author="JRC" w:date="2022-11-18T16:16:00Z" w:initials="EP">
    <w:p w14:paraId="0E4C3951" w14:textId="77777777" w:rsidR="00A44C68" w:rsidRPr="00030034" w:rsidRDefault="00A44C68" w:rsidP="00030034">
      <w:pPr>
        <w:pStyle w:val="Default"/>
        <w:rPr>
          <w:rFonts w:ascii="Arial" w:hAnsi="Arial" w:cs="Arial"/>
          <w:lang w:eastAsia="en-GB"/>
        </w:rPr>
      </w:pPr>
      <w:r>
        <w:rPr>
          <w:rStyle w:val="Kommentarzeichen"/>
        </w:rPr>
        <w:annotationRef/>
      </w:r>
    </w:p>
    <w:p w14:paraId="2C3750F0" w14:textId="024F6FEA" w:rsidR="00A44C68" w:rsidRPr="004B38F1" w:rsidRDefault="00A44C68" w:rsidP="00030034">
      <w:pPr>
        <w:pStyle w:val="Kommentartext"/>
        <w:rPr>
          <w:rFonts w:ascii="Calibri" w:hAnsi="Calibri" w:cs="Calibri"/>
          <w:color w:val="1F497D"/>
          <w:sz w:val="22"/>
          <w:szCs w:val="22"/>
        </w:rPr>
      </w:pPr>
      <w:r w:rsidRPr="00030034">
        <w:rPr>
          <w:rFonts w:ascii="Arial" w:hAnsi="Arial" w:cs="Arial"/>
          <w:sz w:val="40"/>
          <w:szCs w:val="40"/>
          <w:lang w:val="en-US" w:eastAsia="en-GB"/>
        </w:rPr>
        <w:t xml:space="preserve">2017/2400/EU </w:t>
      </w:r>
      <w:r>
        <w:rPr>
          <w:rFonts w:ascii="Arial" w:hAnsi="Arial" w:cs="Arial"/>
          <w:sz w:val="40"/>
          <w:szCs w:val="40"/>
          <w:lang w:val="en-US" w:eastAsia="en-GB"/>
        </w:rPr>
        <w:t>N and M</w:t>
      </w:r>
    </w:p>
    <w:p w14:paraId="7DCAAC15" w14:textId="77777777" w:rsidR="00A44C68" w:rsidRPr="004B38F1" w:rsidRDefault="00A44C68" w:rsidP="00030034">
      <w:pPr>
        <w:pStyle w:val="Kommentartext"/>
        <w:rPr>
          <w:rFonts w:ascii="Arial" w:hAnsi="Arial" w:cs="Arial"/>
          <w:sz w:val="40"/>
          <w:szCs w:val="40"/>
          <w:lang w:val="en-US" w:eastAsia="en-GB"/>
        </w:rPr>
      </w:pPr>
    </w:p>
    <w:p w14:paraId="380992B3" w14:textId="5A967F06" w:rsidR="00A44C68" w:rsidRDefault="00A44C68">
      <w:pPr>
        <w:pStyle w:val="Kommentartext"/>
        <w:rPr>
          <w:rFonts w:ascii="Arial" w:hAnsi="Arial" w:cs="Arial"/>
          <w:sz w:val="40"/>
          <w:szCs w:val="40"/>
          <w:lang w:val="en-US" w:eastAsia="en-GB"/>
        </w:rPr>
      </w:pPr>
      <w:r w:rsidRPr="004B38F1">
        <w:rPr>
          <w:rFonts w:ascii="Arial" w:hAnsi="Arial" w:cs="Arial"/>
          <w:sz w:val="40"/>
          <w:szCs w:val="40"/>
          <w:lang w:val="en-US" w:eastAsia="en-GB"/>
        </w:rPr>
        <w:t>Regulation (EU) 2018/858</w:t>
      </w:r>
    </w:p>
    <w:p w14:paraId="5A93EF75" w14:textId="77777777" w:rsidR="00A44C68" w:rsidRPr="00B43347" w:rsidRDefault="00A44C68">
      <w:pPr>
        <w:pStyle w:val="Kommentartext"/>
        <w:rPr>
          <w:lang w:val="en-US"/>
        </w:rPr>
      </w:pPr>
    </w:p>
  </w:comment>
  <w:comment w:id="102" w:author="JRC" w:date="2022-10-25T16:39:00Z" w:initials="EP">
    <w:p w14:paraId="5D73769E" w14:textId="6B5CD739" w:rsidR="00A44C68" w:rsidRPr="00B43347" w:rsidRDefault="00A44C68">
      <w:pPr>
        <w:pStyle w:val="Kommentartext"/>
        <w:rPr>
          <w:lang w:val="en-US"/>
        </w:rPr>
      </w:pPr>
      <w:r>
        <w:rPr>
          <w:rStyle w:val="Kommentarzeichen"/>
        </w:rPr>
        <w:annotationRef/>
      </w:r>
      <w:r>
        <w:rPr>
          <w:lang w:val="en-US"/>
        </w:rPr>
        <w:t xml:space="preserve">US EPA weight classes 2b up to 8 </w:t>
      </w:r>
    </w:p>
  </w:comment>
  <w:comment w:id="104" w:author="Trentzsch, Axel (001)" w:date="2023-01-09T11:44:00Z" w:initials="TA(">
    <w:p w14:paraId="531FBADF" w14:textId="53E3A8C7" w:rsidR="00BA3E1C" w:rsidRPr="00BA3E1C" w:rsidRDefault="00BA3E1C">
      <w:pPr>
        <w:pStyle w:val="Kommentartext"/>
        <w:rPr>
          <w:lang w:val="de-DE"/>
        </w:rPr>
      </w:pPr>
      <w:r>
        <w:rPr>
          <w:rStyle w:val="Kommentarzeichen"/>
        </w:rPr>
        <w:annotationRef/>
      </w:r>
      <w:r>
        <w:rPr>
          <w:lang w:val="de-DE"/>
        </w:rPr>
        <w:t>shall</w:t>
      </w:r>
    </w:p>
  </w:comment>
  <w:comment w:id="113" w:author="JRC" w:date="2022-10-25T16:52:00Z" w:initials="EP">
    <w:p w14:paraId="11084288" w14:textId="2CB5FC92" w:rsidR="00A44C68" w:rsidRDefault="00A44C68">
      <w:pPr>
        <w:pStyle w:val="Kommentartext"/>
        <w:rPr>
          <w:lang w:val="en-US"/>
        </w:rPr>
      </w:pPr>
      <w:r>
        <w:rPr>
          <w:rStyle w:val="Kommentarzeichen"/>
        </w:rPr>
        <w:annotationRef/>
      </w:r>
      <w:r>
        <w:rPr>
          <w:lang w:val="en-US"/>
        </w:rPr>
        <w:t>Japan EVE-55-03 discussion point</w:t>
      </w:r>
    </w:p>
    <w:p w14:paraId="076F2922" w14:textId="2F87E1C7" w:rsidR="00A44C68" w:rsidRDefault="00A44C68">
      <w:pPr>
        <w:pStyle w:val="Kommentartext"/>
        <w:rPr>
          <w:lang w:val="en-US"/>
        </w:rPr>
      </w:pPr>
      <w:r>
        <w:rPr>
          <w:lang w:val="en-US"/>
        </w:rPr>
        <w:t>Small volume manufacturers: to define small volume manufactures for HDVs</w:t>
      </w:r>
    </w:p>
    <w:p w14:paraId="0AED56DA" w14:textId="77777777" w:rsidR="00A44C68" w:rsidRPr="001724CB" w:rsidRDefault="00A44C68">
      <w:pPr>
        <w:pStyle w:val="Kommentartext"/>
        <w:rPr>
          <w:lang w:val="en-US"/>
        </w:rPr>
      </w:pPr>
    </w:p>
  </w:comment>
  <w:comment w:id="138" w:author="JRC" w:date="2022-11-03T11:10:00Z" w:initials="EP">
    <w:p w14:paraId="64315737" w14:textId="5B5A9EE4" w:rsidR="00A44C68" w:rsidRPr="007B005F" w:rsidRDefault="00A44C68">
      <w:pPr>
        <w:pStyle w:val="Kommentartext"/>
        <w:rPr>
          <w:lang w:val="en-US"/>
        </w:rPr>
      </w:pPr>
      <w:r>
        <w:rPr>
          <w:rStyle w:val="Kommentarzeichen"/>
        </w:rPr>
        <w:annotationRef/>
      </w:r>
      <w:r>
        <w:rPr>
          <w:lang w:val="en-US"/>
        </w:rPr>
        <w:t>To be updated</w:t>
      </w:r>
    </w:p>
  </w:comment>
  <w:comment w:id="141" w:author="JRC" w:date="2022-11-14T10:01:00Z" w:initials="EP">
    <w:p w14:paraId="1E5279FA" w14:textId="5D1E2849" w:rsidR="00A44C68" w:rsidRDefault="00A44C68">
      <w:pPr>
        <w:pStyle w:val="Kommentartext"/>
      </w:pPr>
      <w:r>
        <w:rPr>
          <w:rStyle w:val="Kommentarzeichen"/>
        </w:rPr>
        <w:annotationRef/>
      </w:r>
    </w:p>
  </w:comment>
  <w:comment w:id="147" w:author="Trentzsch, Axel (001)" w:date="2023-01-09T11:55:00Z" w:initials="TA(">
    <w:p w14:paraId="345F538F" w14:textId="7B481E73" w:rsidR="005C3D94" w:rsidRPr="005C3D94" w:rsidRDefault="005C3D94">
      <w:pPr>
        <w:pStyle w:val="Kommentartext"/>
        <w:rPr>
          <w:lang w:val="en-US"/>
        </w:rPr>
      </w:pPr>
      <w:r>
        <w:rPr>
          <w:rStyle w:val="Kommentarzeichen"/>
        </w:rPr>
        <w:annotationRef/>
      </w:r>
      <w:r w:rsidRPr="005C3D94">
        <w:rPr>
          <w:lang w:val="en-US"/>
        </w:rPr>
        <w:t>Not to exclude</w:t>
      </w:r>
    </w:p>
  </w:comment>
  <w:comment w:id="156" w:author="Trentzsch, Axel (001)" w:date="2023-01-09T11:56:00Z" w:initials="TA(">
    <w:p w14:paraId="1242C1CF" w14:textId="309801F9" w:rsidR="005C3D94" w:rsidRDefault="005C3D94">
      <w:pPr>
        <w:pStyle w:val="Kommentartext"/>
        <w:rPr>
          <w:lang w:val="en-US"/>
        </w:rPr>
      </w:pPr>
      <w:r>
        <w:rPr>
          <w:rStyle w:val="Kommentarzeichen"/>
        </w:rPr>
        <w:annotationRef/>
      </w:r>
      <w:r w:rsidRPr="005C3D94">
        <w:rPr>
          <w:lang w:val="en-US"/>
        </w:rPr>
        <w:t>Check reference to R100 and /</w:t>
      </w:r>
      <w:r>
        <w:rPr>
          <w:lang w:val="en-US"/>
        </w:rPr>
        <w:t xml:space="preserve"> or GTR 20</w:t>
      </w:r>
    </w:p>
    <w:p w14:paraId="5290819A" w14:textId="1195E92A" w:rsidR="00946A3D" w:rsidRPr="00946A3D" w:rsidRDefault="00946A3D">
      <w:pPr>
        <w:pStyle w:val="Kommentartext"/>
        <w:rPr>
          <w:i/>
        </w:rPr>
      </w:pPr>
      <w:r w:rsidRPr="00946A3D">
        <w:rPr>
          <w:i/>
          <w:lang w:val="en-US"/>
        </w:rPr>
        <w:t>2.37. "Rechargeable Electrical Energy Storage System (REESS)" means the rechargeable energy storage system that provides electric energy for electrical propulsion. A battery whose primary use is to supply power for starting the engine and/or lighting and/or other vehicle auxiliaries’ systems is not considered as a REESS. The REESS may include the necessary systems for physical support, thermal management, electronic controls and casing</w:t>
      </w:r>
    </w:p>
  </w:comment>
  <w:comment w:id="168" w:author="JRC Elena Paffumi" w:date="2022-11-17T13:50:00Z" w:initials="JRC">
    <w:p w14:paraId="535F2DCC" w14:textId="159C3892" w:rsidR="00A44C68" w:rsidRPr="00753003" w:rsidRDefault="00A44C68" w:rsidP="009B516B">
      <w:pPr>
        <w:pStyle w:val="SingleTxtG"/>
        <w:ind w:leftChars="567" w:left="1474" w:hangingChars="567" w:hanging="340"/>
      </w:pPr>
      <w:r>
        <w:rPr>
          <w:rStyle w:val="Kommentarzeichen"/>
        </w:rPr>
        <w:annotationRef/>
      </w:r>
      <w:r>
        <w:t>GTR 21 "</w:t>
      </w:r>
      <w:r w:rsidRPr="006644C0">
        <w:rPr>
          <w:i/>
          <w:iCs/>
        </w:rPr>
        <w:t>Off-vehicle charging hybrid electric vehicle</w:t>
      </w:r>
      <w:r>
        <w:t>"</w:t>
      </w:r>
      <w:r w:rsidRPr="008A32EB">
        <w:t xml:space="preserve"> (OVC-HEV</w:t>
      </w:r>
      <w:r w:rsidRPr="00753003">
        <w:t xml:space="preserve">) means a hybrid electric vehicle that can be charged from an external source. </w:t>
      </w:r>
    </w:p>
    <w:p w14:paraId="783DFC77" w14:textId="7D0B5A89" w:rsidR="00A44C68" w:rsidRDefault="00A44C68">
      <w:pPr>
        <w:pStyle w:val="Kommentartext"/>
      </w:pPr>
    </w:p>
  </w:comment>
  <w:comment w:id="169" w:author="JRC Elena Paffumi" w:date="2022-11-17T13:51:00Z" w:initials="JRC">
    <w:p w14:paraId="31B211AA" w14:textId="37B0FBD1" w:rsidR="00A44C68" w:rsidRPr="008A32EB" w:rsidRDefault="00A44C68" w:rsidP="009B516B">
      <w:pPr>
        <w:pStyle w:val="SingleTxtG"/>
        <w:ind w:leftChars="567" w:left="1474" w:hangingChars="567" w:hanging="340"/>
      </w:pPr>
      <w:r>
        <w:rPr>
          <w:rStyle w:val="Kommentarzeichen"/>
        </w:rPr>
        <w:annotationRef/>
      </w:r>
      <w:r>
        <w:t>GTR 21 "</w:t>
      </w:r>
      <w:r w:rsidRPr="006644C0">
        <w:rPr>
          <w:i/>
          <w:iCs/>
        </w:rPr>
        <w:t>Pure electric vehicle</w:t>
      </w:r>
      <w:r>
        <w:t>"</w:t>
      </w:r>
      <w:r w:rsidRPr="00753003">
        <w:t xml:space="preserve"> (PEV) means a vehicle equipped with a powertrain containing exclusively electric machines as propulsion energy converters and exclusively rechargeable electric energy storage systems as propulsion energy storage systems.</w:t>
      </w:r>
    </w:p>
    <w:p w14:paraId="401A82B3" w14:textId="5414DBA0" w:rsidR="00A44C68" w:rsidRDefault="00A44C68">
      <w:pPr>
        <w:pStyle w:val="Kommentartext"/>
      </w:pPr>
    </w:p>
  </w:comment>
  <w:comment w:id="167" w:author="JRC" w:date="2022-11-14T10:03:00Z" w:initials="EP">
    <w:p w14:paraId="6EE4FDBE" w14:textId="044B633F" w:rsidR="00A44C68" w:rsidRPr="005B127C" w:rsidRDefault="00A44C68">
      <w:pPr>
        <w:pStyle w:val="Kommentartext"/>
        <w:rPr>
          <w:lang w:val="en-US"/>
        </w:rPr>
      </w:pPr>
      <w:r>
        <w:rPr>
          <w:rStyle w:val="Kommentarzeichen"/>
        </w:rPr>
        <w:annotationRef/>
      </w:r>
      <w:r>
        <w:rPr>
          <w:lang w:val="en-US"/>
        </w:rPr>
        <w:t>To be defined</w:t>
      </w:r>
    </w:p>
  </w:comment>
  <w:comment w:id="171" w:author="Trentzsch, Axel (001)" w:date="2023-01-09T12:00:00Z" w:initials="TA(">
    <w:p w14:paraId="3B3723B4" w14:textId="786F9A22" w:rsidR="009E23A0" w:rsidRPr="009E23A0" w:rsidRDefault="009E23A0">
      <w:pPr>
        <w:pStyle w:val="Kommentartext"/>
        <w:rPr>
          <w:lang w:val="en-US"/>
        </w:rPr>
      </w:pPr>
      <w:r>
        <w:rPr>
          <w:rStyle w:val="Kommentarzeichen"/>
        </w:rPr>
        <w:annotationRef/>
      </w:r>
      <w:r w:rsidRPr="009E23A0">
        <w:rPr>
          <w:lang w:val="en-US"/>
        </w:rPr>
        <w:t>To be removed from family criteria from our current point of view</w:t>
      </w:r>
    </w:p>
  </w:comment>
  <w:comment w:id="176" w:author="Trentzsch, Axel (001)" w:date="2023-01-09T11:58:00Z" w:initials="TA(">
    <w:p w14:paraId="3EF48E4F" w14:textId="481D02D1" w:rsidR="005C3D94" w:rsidRPr="009E23A0" w:rsidRDefault="005C3D94">
      <w:pPr>
        <w:pStyle w:val="Kommentartext"/>
        <w:rPr>
          <w:lang w:val="en-US"/>
        </w:rPr>
      </w:pPr>
      <w:r>
        <w:rPr>
          <w:rStyle w:val="Kommentarzeichen"/>
        </w:rPr>
        <w:annotationRef/>
      </w:r>
      <w:r w:rsidRPr="009E23A0">
        <w:rPr>
          <w:lang w:val="en-US"/>
        </w:rPr>
        <w:t>Tbd. More precicely</w:t>
      </w:r>
    </w:p>
  </w:comment>
  <w:comment w:id="191" w:author="JRC" w:date="2022-11-18T13:26:00Z" w:initials="EP">
    <w:p w14:paraId="053A86A9" w14:textId="455AA7E1" w:rsidR="00A44C68" w:rsidRDefault="00A44C68" w:rsidP="001724CB">
      <w:pPr>
        <w:pStyle w:val="Kommentartext"/>
        <w:rPr>
          <w:lang w:val="en-US"/>
        </w:rPr>
      </w:pPr>
      <w:r>
        <w:rPr>
          <w:rStyle w:val="Kommentarzeichen"/>
        </w:rPr>
        <w:annotationRef/>
      </w:r>
      <w:r>
        <w:rPr>
          <w:lang w:val="en-US"/>
        </w:rPr>
        <w:t>MPR for battery energy capacity</w:t>
      </w:r>
    </w:p>
    <w:p w14:paraId="2B34EC2A" w14:textId="44B8EA64" w:rsidR="00A44C68" w:rsidRDefault="00A44C68" w:rsidP="001724CB">
      <w:pPr>
        <w:pStyle w:val="Kommentartext"/>
        <w:rPr>
          <w:lang w:val="en-US"/>
        </w:rPr>
      </w:pPr>
    </w:p>
    <w:p w14:paraId="597E8CE5" w14:textId="77777777" w:rsidR="00A44C68" w:rsidRDefault="00A44C68" w:rsidP="001724CB">
      <w:pPr>
        <w:pStyle w:val="Kommentartext"/>
        <w:rPr>
          <w:lang w:val="en-US"/>
        </w:rPr>
      </w:pPr>
    </w:p>
    <w:p w14:paraId="1E4E0BE1" w14:textId="332A8796" w:rsidR="00A44C68" w:rsidRDefault="00A44C68">
      <w:pPr>
        <w:pStyle w:val="Kommentartext"/>
      </w:pPr>
    </w:p>
  </w:comment>
  <w:comment w:id="199" w:author="JRC" w:date="2022-10-25T16:46:00Z" w:initials="EP">
    <w:p w14:paraId="3DB3DB53" w14:textId="5B902979" w:rsidR="00A44C68" w:rsidRDefault="00A44C68">
      <w:pPr>
        <w:pStyle w:val="Kommentartext"/>
        <w:rPr>
          <w:lang w:val="en-US"/>
        </w:rPr>
      </w:pPr>
      <w:r>
        <w:rPr>
          <w:rStyle w:val="Kommentarzeichen"/>
        </w:rPr>
        <w:annotationRef/>
      </w:r>
      <w:r>
        <w:rPr>
          <w:lang w:val="en-US"/>
        </w:rPr>
        <w:t xml:space="preserve">Different HDV categories and mission profiles </w:t>
      </w:r>
    </w:p>
    <w:p w14:paraId="4493F1F4" w14:textId="00F9EF1F" w:rsidR="00A44C68" w:rsidRDefault="00A44C68">
      <w:pPr>
        <w:pStyle w:val="Kommentartext"/>
        <w:rPr>
          <w:lang w:val="en-US"/>
        </w:rPr>
      </w:pPr>
      <w:r>
        <w:rPr>
          <w:lang w:val="en-US"/>
        </w:rPr>
        <w:t>Different MPR on battery energy capacity ?</w:t>
      </w:r>
    </w:p>
    <w:p w14:paraId="69E46AFA" w14:textId="77777777" w:rsidR="00A44C68" w:rsidRPr="00747351" w:rsidRDefault="00A44C68">
      <w:pPr>
        <w:pStyle w:val="Kommentartext"/>
        <w:rPr>
          <w:lang w:val="en-US"/>
        </w:rPr>
      </w:pPr>
    </w:p>
  </w:comment>
  <w:comment w:id="210" w:author="JRC" w:date="2022-10-25T16:42:00Z" w:initials="EP">
    <w:p w14:paraId="4E72C4F4" w14:textId="37146A30" w:rsidR="00A44C68" w:rsidRDefault="00A44C68">
      <w:pPr>
        <w:pStyle w:val="Kommentartext"/>
        <w:rPr>
          <w:lang w:val="en-US"/>
        </w:rPr>
      </w:pPr>
      <w:r>
        <w:rPr>
          <w:rStyle w:val="Kommentarzeichen"/>
        </w:rPr>
        <w:annotationRef/>
      </w:r>
      <w:r>
        <w:rPr>
          <w:lang w:val="en-US"/>
        </w:rPr>
        <w:t>OICA EVE-57-10e:</w:t>
      </w:r>
    </w:p>
    <w:p w14:paraId="263CE42D" w14:textId="7B8800C1" w:rsidR="00A44C68" w:rsidRDefault="00A44C68">
      <w:pPr>
        <w:pStyle w:val="Kommentartext"/>
        <w:rPr>
          <w:lang w:val="en-US"/>
        </w:rPr>
      </w:pPr>
      <w:r>
        <w:rPr>
          <w:lang w:val="en-US"/>
        </w:rPr>
        <w:t xml:space="preserve">Proposal to use total cycle energy or number of full cycles instead of km and vehicle age </w:t>
      </w:r>
    </w:p>
    <w:p w14:paraId="0667029F" w14:textId="5F252242" w:rsidR="00A44C68" w:rsidRPr="00747351" w:rsidRDefault="00A44C68">
      <w:pPr>
        <w:pStyle w:val="Kommentartext"/>
        <w:rPr>
          <w:lang w:val="en-US"/>
        </w:rPr>
      </w:pPr>
      <w:r>
        <w:rPr>
          <w:lang w:val="en-US"/>
        </w:rPr>
        <w:t xml:space="preserve">years or kWh/equivalent full cycles </w:t>
      </w:r>
    </w:p>
  </w:comment>
  <w:comment w:id="211" w:author="Trentzsch, Axel (001)" w:date="2023-01-09T12:02:00Z" w:initials="TA(">
    <w:p w14:paraId="0237BCD3" w14:textId="1BE3F180" w:rsidR="009E23A0" w:rsidRPr="009E23A0" w:rsidRDefault="009E23A0">
      <w:pPr>
        <w:pStyle w:val="Kommentartext"/>
        <w:rPr>
          <w:lang w:val="en-US"/>
        </w:rPr>
      </w:pPr>
      <w:r>
        <w:rPr>
          <w:rStyle w:val="Kommentarzeichen"/>
        </w:rPr>
        <w:annotationRef/>
      </w:r>
      <w:r w:rsidRPr="009E23A0">
        <w:rPr>
          <w:lang w:val="en-US"/>
        </w:rPr>
        <w:t xml:space="preserve">We from OICA side would like to </w:t>
      </w:r>
      <w:r>
        <w:rPr>
          <w:lang w:val="en-US"/>
        </w:rPr>
        <w:t>add an energy MPR counter additional to the current lifetime indicators</w:t>
      </w:r>
    </w:p>
  </w:comment>
  <w:comment w:id="357" w:author="JRC" w:date="2022-11-14T10:13:00Z" w:initials="EP">
    <w:p w14:paraId="2C983697" w14:textId="04AE8375" w:rsidR="00A44C68" w:rsidRPr="00944699" w:rsidRDefault="00A44C68">
      <w:pPr>
        <w:pStyle w:val="Kommentartext"/>
        <w:rPr>
          <w:lang w:val="en-US"/>
        </w:rPr>
      </w:pPr>
      <w:r>
        <w:rPr>
          <w:rStyle w:val="Kommentarzeichen"/>
        </w:rPr>
        <w:annotationRef/>
      </w:r>
      <w:r>
        <w:rPr>
          <w:lang w:val="en-US"/>
        </w:rPr>
        <w:t>From GTR22 revision</w:t>
      </w:r>
    </w:p>
  </w:comment>
  <w:comment w:id="362" w:author="JRC" w:date="2022-11-14T10:13:00Z" w:initials="EP">
    <w:p w14:paraId="35F5BFF3" w14:textId="3D287199" w:rsidR="00A44C68" w:rsidRPr="00944699" w:rsidRDefault="00A44C68">
      <w:pPr>
        <w:pStyle w:val="Kommentartext"/>
        <w:rPr>
          <w:lang w:val="en-US"/>
        </w:rPr>
      </w:pPr>
      <w:r>
        <w:rPr>
          <w:rStyle w:val="Kommentarzeichen"/>
        </w:rPr>
        <w:annotationRef/>
      </w:r>
      <w:r>
        <w:rPr>
          <w:lang w:val="en-US"/>
        </w:rPr>
        <w:t>To be discussed</w:t>
      </w:r>
    </w:p>
  </w:comment>
  <w:comment w:id="363" w:author="Trentzsch, Axel (001)" w:date="2023-01-09T12:03:00Z" w:initials="TA(">
    <w:p w14:paraId="602A4A8D" w14:textId="3E5DFCFE" w:rsidR="009E23A0" w:rsidRDefault="009E23A0">
      <w:pPr>
        <w:pStyle w:val="Kommentartext"/>
        <w:rPr>
          <w:lang w:val="en-US"/>
        </w:rPr>
      </w:pPr>
      <w:r>
        <w:rPr>
          <w:rStyle w:val="Kommentarzeichen"/>
        </w:rPr>
        <w:annotationRef/>
      </w:r>
      <w:r w:rsidRPr="009E23A0">
        <w:rPr>
          <w:lang w:val="en-US"/>
        </w:rPr>
        <w:t>Very unclear if applicable to HDV</w:t>
      </w:r>
      <w:r>
        <w:rPr>
          <w:lang w:val="en-US"/>
        </w:rPr>
        <w:t>, especially taking PTO operations into account. Addional energy based MPR counter would be more useful for HDV. See comments above.</w:t>
      </w:r>
    </w:p>
    <w:p w14:paraId="36BF5EA9" w14:textId="5DFE3808" w:rsidR="009E23A0" w:rsidRDefault="009E23A0">
      <w:pPr>
        <w:pStyle w:val="Kommentartext"/>
        <w:rPr>
          <w:lang w:val="en-US"/>
        </w:rPr>
      </w:pPr>
    </w:p>
    <w:p w14:paraId="7CB870CE" w14:textId="6DE55F7A" w:rsidR="009E23A0" w:rsidRPr="009E23A0" w:rsidRDefault="009E23A0">
      <w:pPr>
        <w:pStyle w:val="Kommentartext"/>
        <w:rPr>
          <w:lang w:val="en-US"/>
        </w:rPr>
      </w:pPr>
      <w:r>
        <w:rPr>
          <w:lang w:val="en-US"/>
        </w:rPr>
        <w:t>Addionally “worst-case” energy consumption not given, sionce procedures are differ to much amongst contracting parties.</w:t>
      </w:r>
    </w:p>
  </w:comment>
  <w:comment w:id="365" w:author="JRC" w:date="2022-10-25T16:51:00Z" w:initials="EP">
    <w:p w14:paraId="521462A4" w14:textId="77777777" w:rsidR="00A44C68" w:rsidRDefault="00A44C68">
      <w:pPr>
        <w:pStyle w:val="Kommentartext"/>
        <w:rPr>
          <w:lang w:val="en-US"/>
        </w:rPr>
      </w:pPr>
      <w:r>
        <w:rPr>
          <w:rStyle w:val="Kommentarzeichen"/>
        </w:rPr>
        <w:annotationRef/>
      </w:r>
      <w:r>
        <w:rPr>
          <w:lang w:val="en-US"/>
        </w:rPr>
        <w:t>To be revised</w:t>
      </w:r>
    </w:p>
    <w:p w14:paraId="0062271E" w14:textId="086958AC" w:rsidR="00A44C68" w:rsidRPr="001724CB" w:rsidRDefault="00A44C68">
      <w:pPr>
        <w:pStyle w:val="Kommentartext"/>
        <w:rPr>
          <w:lang w:val="en-US"/>
        </w:rPr>
      </w:pPr>
      <w:r>
        <w:rPr>
          <w:lang w:val="en-US"/>
        </w:rPr>
        <w:t>Different vehicle categories and mission profiles</w:t>
      </w:r>
    </w:p>
  </w:comment>
  <w:comment w:id="366" w:author="JRC Elena Paffumi" w:date="2022-11-18T13:27:00Z" w:initials="JRC">
    <w:p w14:paraId="4520E269" w14:textId="77777777" w:rsidR="00A44C68" w:rsidRPr="009F3882" w:rsidRDefault="00A44C68" w:rsidP="00AF2840">
      <w:pPr>
        <w:pStyle w:val="SingleTxtG"/>
        <w:ind w:leftChars="1134" w:left="2268"/>
      </w:pPr>
      <w:r>
        <w:rPr>
          <w:rStyle w:val="Kommentarzeichen"/>
        </w:rPr>
        <w:annotationRef/>
      </w:r>
      <w:r>
        <w:t>[(e)        Parallel</w:t>
      </w:r>
      <w:r w:rsidRPr="005836AF">
        <w:t xml:space="preserve"> and serial </w:t>
      </w:r>
      <w:r>
        <w:t>circuitry battery configuration and number of battery]</w:t>
      </w:r>
    </w:p>
    <w:p w14:paraId="0B668FCC" w14:textId="78A74C23" w:rsidR="00A44C68" w:rsidRDefault="00A44C68">
      <w:pPr>
        <w:pStyle w:val="Kommentartext"/>
      </w:pPr>
    </w:p>
  </w:comment>
  <w:comment w:id="411" w:author="JRC" w:date="2022-10-25T17:21:00Z" w:initials="EP">
    <w:p w14:paraId="540F0F6D" w14:textId="76BC6B94" w:rsidR="00A44C68" w:rsidRPr="0015395E" w:rsidRDefault="00A44C68">
      <w:pPr>
        <w:pStyle w:val="Kommentartext"/>
        <w:rPr>
          <w:lang w:val="en-US"/>
        </w:rPr>
      </w:pPr>
      <w:r>
        <w:rPr>
          <w:rStyle w:val="Kommentarzeichen"/>
        </w:rPr>
        <w:annotationRef/>
      </w:r>
      <w:r>
        <w:rPr>
          <w:lang w:val="en-US"/>
        </w:rPr>
        <w:t>To be checked with the new test procedure</w:t>
      </w:r>
    </w:p>
  </w:comment>
  <w:comment w:id="440" w:author="JRC" w:date="2022-10-25T17:02:00Z" w:initials="EP">
    <w:p w14:paraId="3ABCC6EA" w14:textId="77777777" w:rsidR="00A44C68" w:rsidRDefault="00A44C68">
      <w:pPr>
        <w:pStyle w:val="Kommentartext"/>
        <w:rPr>
          <w:lang w:val="en-US"/>
        </w:rPr>
      </w:pPr>
      <w:r>
        <w:rPr>
          <w:rStyle w:val="Kommentarzeichen"/>
        </w:rPr>
        <w:annotationRef/>
      </w:r>
      <w:r>
        <w:rPr>
          <w:lang w:val="en-US"/>
        </w:rPr>
        <w:t>To be revised</w:t>
      </w:r>
    </w:p>
    <w:p w14:paraId="3BAB7A77" w14:textId="3A3C84C9" w:rsidR="00A44C68" w:rsidRDefault="00A44C68">
      <w:pPr>
        <w:pStyle w:val="Kommentartext"/>
        <w:rPr>
          <w:lang w:val="en-US"/>
        </w:rPr>
      </w:pPr>
      <w:r>
        <w:rPr>
          <w:lang w:val="en-US"/>
        </w:rPr>
        <w:t xml:space="preserve">Statistics, N tests, tolerance 5% …etc </w:t>
      </w:r>
    </w:p>
    <w:p w14:paraId="3EBED315" w14:textId="5620EBA9" w:rsidR="00A44C68" w:rsidRPr="00E35148" w:rsidRDefault="00A44C68">
      <w:pPr>
        <w:pStyle w:val="Kommentartext"/>
        <w:rPr>
          <w:lang w:val="en-US"/>
        </w:rPr>
      </w:pPr>
      <w:r>
        <w:rPr>
          <w:lang w:val="en-US"/>
        </w:rPr>
        <w:t>Different HDV categories and mission profiles?</w:t>
      </w:r>
    </w:p>
  </w:comment>
  <w:comment w:id="461" w:author="JRC" w:date="2022-10-25T17:05:00Z" w:initials="EP">
    <w:p w14:paraId="4E0BBA09" w14:textId="0A824862" w:rsidR="00A44C68" w:rsidRDefault="00A44C68">
      <w:pPr>
        <w:pStyle w:val="Kommentartext"/>
      </w:pPr>
      <w:r>
        <w:rPr>
          <w:rStyle w:val="Kommentarzeichen"/>
        </w:rPr>
        <w:annotationRef/>
      </w:r>
      <w:r>
        <w:rPr>
          <w:lang w:val="en-US"/>
        </w:rPr>
        <w:t>Different HDV categories and mission profiles</w:t>
      </w:r>
    </w:p>
  </w:comment>
  <w:comment w:id="466" w:author="Trentzsch, Axel (001)" w:date="2023-01-09T12:15:00Z" w:initials="TA(">
    <w:p w14:paraId="074F9B69" w14:textId="5C3CDDFA" w:rsidR="00AB77FF" w:rsidRPr="00AB77FF" w:rsidRDefault="00AB77FF">
      <w:pPr>
        <w:pStyle w:val="Kommentartext"/>
        <w:rPr>
          <w:lang w:val="de-DE"/>
        </w:rPr>
      </w:pPr>
      <w:r>
        <w:rPr>
          <w:rStyle w:val="Kommentarzeichen"/>
        </w:rPr>
        <w:annotationRef/>
      </w:r>
      <w:r>
        <w:rPr>
          <w:lang w:val="de-DE"/>
        </w:rPr>
        <w:t>Monitoring Phase as agreed.</w:t>
      </w:r>
      <w:bookmarkStart w:id="473" w:name="_GoBack"/>
      <w:bookmarkEnd w:id="473"/>
    </w:p>
  </w:comment>
  <w:comment w:id="488" w:author="JRC" w:date="2022-10-25T17:08:00Z" w:initials="EP">
    <w:p w14:paraId="2DDB39F7" w14:textId="77777777" w:rsidR="00A44C68" w:rsidRDefault="00A44C68">
      <w:pPr>
        <w:pStyle w:val="Kommentartext"/>
        <w:rPr>
          <w:lang w:val="en-US"/>
        </w:rPr>
      </w:pPr>
      <w:r>
        <w:rPr>
          <w:rStyle w:val="Kommentarzeichen"/>
        </w:rPr>
        <w:annotationRef/>
      </w:r>
      <w:r>
        <w:rPr>
          <w:lang w:val="en-US"/>
        </w:rPr>
        <w:t>Japan EVE-55-03</w:t>
      </w:r>
    </w:p>
    <w:p w14:paraId="7872AB83" w14:textId="2FF5114E" w:rsidR="00A44C68" w:rsidRPr="00E35148" w:rsidRDefault="00A44C68">
      <w:pPr>
        <w:pStyle w:val="Kommentartext"/>
        <w:rPr>
          <w:lang w:val="en-US"/>
        </w:rPr>
      </w:pPr>
      <w:r>
        <w:rPr>
          <w:lang w:val="en-US"/>
        </w:rPr>
        <w:t xml:space="preserve">Related to Part A procedure </w:t>
      </w:r>
    </w:p>
  </w:comment>
  <w:comment w:id="489" w:author="JRC" w:date="2022-10-25T17:16:00Z" w:initials="EP">
    <w:p w14:paraId="64FA29BA" w14:textId="77777777" w:rsidR="00A44C68" w:rsidRDefault="00A44C68">
      <w:pPr>
        <w:pStyle w:val="Kommentartext"/>
        <w:rPr>
          <w:lang w:val="en-US"/>
        </w:rPr>
      </w:pPr>
      <w:r>
        <w:rPr>
          <w:rStyle w:val="Kommentarzeichen"/>
        </w:rPr>
        <w:annotationRef/>
      </w:r>
      <w:r>
        <w:rPr>
          <w:lang w:val="en-US"/>
        </w:rPr>
        <w:t>GTR22 updates:</w:t>
      </w:r>
    </w:p>
    <w:p w14:paraId="72649FFF" w14:textId="234D259F" w:rsidR="00A44C68" w:rsidRPr="005F2321" w:rsidRDefault="00A44C68">
      <w:pPr>
        <w:pStyle w:val="Kommentartext"/>
        <w:rPr>
          <w:lang w:val="en-US"/>
        </w:rPr>
      </w:pPr>
      <w:r>
        <w:rPr>
          <w:lang w:val="en-GB"/>
        </w:rPr>
        <w:t>Or date of manufacture? To be able to comply with the requirement of reading the date from the vehicle.</w:t>
      </w:r>
    </w:p>
  </w:comment>
  <w:comment w:id="494" w:author="JRC" w:date="2022-10-25T17:17:00Z" w:initials="EP">
    <w:p w14:paraId="52A00CF9" w14:textId="3C0784AB" w:rsidR="00A44C68" w:rsidRPr="005F2321" w:rsidRDefault="00A44C68">
      <w:pPr>
        <w:pStyle w:val="Kommentartext"/>
        <w:rPr>
          <w:lang w:val="en-US"/>
        </w:rPr>
      </w:pPr>
      <w:r>
        <w:rPr>
          <w:rStyle w:val="Kommentarzeichen"/>
        </w:rPr>
        <w:annotationRef/>
      </w:r>
      <w:r>
        <w:rPr>
          <w:lang w:val="en-US"/>
        </w:rPr>
        <w:t>See above comment on GTR 22</w:t>
      </w:r>
    </w:p>
  </w:comment>
  <w:comment w:id="499" w:author="Trentzsch, Axel (001)" w:date="2023-01-09T12:09:00Z" w:initials="TA(">
    <w:p w14:paraId="207D8615" w14:textId="5FC012E6" w:rsidR="009E23A0" w:rsidRPr="009E23A0" w:rsidRDefault="009E23A0">
      <w:pPr>
        <w:pStyle w:val="Kommentartext"/>
        <w:rPr>
          <w:lang w:val="en-US"/>
        </w:rPr>
      </w:pPr>
      <w:r>
        <w:rPr>
          <w:rStyle w:val="Kommentarzeichen"/>
        </w:rPr>
        <w:annotationRef/>
      </w:r>
      <w:r w:rsidRPr="009E23A0">
        <w:rPr>
          <w:lang w:val="en-US"/>
        </w:rPr>
        <w:t xml:space="preserve">The definition of date of manufacture should be </w:t>
      </w:r>
      <w:r>
        <w:rPr>
          <w:lang w:val="en-US"/>
        </w:rPr>
        <w:t>“date of issuing the vehicle documentation by the manufacturer” or so – based on the contracting parties’ definitions</w:t>
      </w:r>
    </w:p>
  </w:comment>
  <w:comment w:id="546" w:author="JRC" w:date="2022-11-18T15:59:00Z" w:initials="JRC">
    <w:p w14:paraId="2410F007" w14:textId="363B996A" w:rsidR="00A44C68" w:rsidRPr="002E2311" w:rsidRDefault="00A44C68">
      <w:pPr>
        <w:pStyle w:val="Kommentartext"/>
        <w:rPr>
          <w:lang w:val="en-US"/>
        </w:rPr>
      </w:pPr>
      <w:r>
        <w:rPr>
          <w:rStyle w:val="Kommentarzeichen"/>
        </w:rPr>
        <w:annotationRef/>
      </w:r>
      <w:r>
        <w:rPr>
          <w:lang w:val="en-US"/>
        </w:rPr>
        <w:t>REESS/Battery</w:t>
      </w:r>
    </w:p>
  </w:comment>
  <w:comment w:id="553" w:author="JRC" w:date="2022-10-25T18:15:00Z" w:initials="EP">
    <w:p w14:paraId="26C68276" w14:textId="77777777" w:rsidR="00A44C68" w:rsidRPr="00E16EE3" w:rsidRDefault="00A44C68" w:rsidP="00E16EE3">
      <w:pPr>
        <w:pStyle w:val="Default"/>
        <w:rPr>
          <w:rFonts w:ascii="Arial" w:hAnsi="Arial" w:cs="Arial"/>
          <w:lang w:eastAsia="en-GB"/>
        </w:rPr>
      </w:pPr>
      <w:r>
        <w:rPr>
          <w:rStyle w:val="Kommentarzeichen"/>
        </w:rPr>
        <w:annotationRef/>
      </w:r>
    </w:p>
    <w:p w14:paraId="2887C149" w14:textId="0264F8D9" w:rsidR="00A44C68" w:rsidRDefault="00A44C68" w:rsidP="00E16EE3">
      <w:pPr>
        <w:suppressAutoHyphens w:val="0"/>
        <w:autoSpaceDE w:val="0"/>
        <w:autoSpaceDN w:val="0"/>
        <w:adjustRightInd w:val="0"/>
        <w:spacing w:line="240" w:lineRule="auto"/>
        <w:rPr>
          <w:rFonts w:ascii="Arial" w:hAnsi="Arial" w:cs="Arial"/>
          <w:b/>
          <w:bCs/>
          <w:sz w:val="40"/>
          <w:szCs w:val="40"/>
          <w:lang w:val="en-US" w:eastAsia="en-GB"/>
        </w:rPr>
      </w:pPr>
      <w:r w:rsidRPr="00E16EE3">
        <w:rPr>
          <w:rFonts w:ascii="Arial" w:hAnsi="Arial" w:cs="Arial"/>
          <w:sz w:val="24"/>
          <w:szCs w:val="24"/>
          <w:lang w:val="en-US" w:eastAsia="en-GB"/>
        </w:rPr>
        <w:t>Test boundary conditions to be defined</w:t>
      </w:r>
      <w:r w:rsidRPr="00E16EE3">
        <w:rPr>
          <w:rFonts w:ascii="Arial" w:hAnsi="Arial" w:cs="Arial"/>
          <w:b/>
          <w:bCs/>
          <w:sz w:val="40"/>
          <w:szCs w:val="40"/>
          <w:lang w:val="en-US" w:eastAsia="en-GB"/>
        </w:rPr>
        <w:t>:</w:t>
      </w:r>
    </w:p>
    <w:p w14:paraId="7E0D98A2" w14:textId="446310C8" w:rsidR="00A44C68" w:rsidRPr="005605A0" w:rsidRDefault="00A44C68" w:rsidP="00E16EE3">
      <w:pPr>
        <w:suppressAutoHyphens w:val="0"/>
        <w:autoSpaceDE w:val="0"/>
        <w:autoSpaceDN w:val="0"/>
        <w:adjustRightInd w:val="0"/>
        <w:spacing w:after="275" w:line="240" w:lineRule="auto"/>
        <w:rPr>
          <w:rFonts w:ascii="Arial" w:hAnsi="Arial" w:cs="Arial"/>
          <w:sz w:val="40"/>
          <w:szCs w:val="40"/>
          <w:lang w:val="en-US" w:eastAsia="en-GB"/>
        </w:rPr>
      </w:pPr>
      <w:r w:rsidRPr="00E16EE3">
        <w:rPr>
          <w:rFonts w:ascii="Arial" w:hAnsi="Arial" w:cs="Arial"/>
          <w:sz w:val="40"/>
          <w:szCs w:val="40"/>
          <w:lang w:val="en-US" w:eastAsia="en-GB"/>
        </w:rPr>
        <w:t>Power of charging/discharging, AC vs</w:t>
      </w:r>
      <w:r>
        <w:rPr>
          <w:rFonts w:ascii="Arial" w:hAnsi="Arial" w:cs="Arial"/>
          <w:sz w:val="40"/>
          <w:szCs w:val="40"/>
          <w:lang w:val="en-US" w:eastAsia="en-GB"/>
        </w:rPr>
        <w:t xml:space="preserve"> </w:t>
      </w:r>
      <w:r w:rsidRPr="00E16EE3">
        <w:rPr>
          <w:rFonts w:ascii="Arial" w:hAnsi="Arial" w:cs="Arial"/>
          <w:sz w:val="40"/>
          <w:szCs w:val="40"/>
          <w:lang w:val="en-US" w:eastAsia="en-GB"/>
        </w:rPr>
        <w:t xml:space="preserve">DC, temperature, </w:t>
      </w:r>
      <w:r w:rsidRPr="00E16EE3">
        <w:rPr>
          <w:rFonts w:ascii="Arial" w:hAnsi="Arial" w:cs="Arial"/>
          <w:sz w:val="24"/>
          <w:szCs w:val="24"/>
          <w:lang w:val="en-US" w:eastAsia="en-GB"/>
        </w:rPr>
        <w:t>SOC level and SOC swing…</w:t>
      </w:r>
    </w:p>
    <w:p w14:paraId="01FD3212" w14:textId="26329868" w:rsidR="00A44C68" w:rsidRPr="00E16EE3" w:rsidRDefault="00A44C68" w:rsidP="00E16EE3">
      <w:pPr>
        <w:suppressAutoHyphens w:val="0"/>
        <w:autoSpaceDE w:val="0"/>
        <w:autoSpaceDN w:val="0"/>
        <w:adjustRightInd w:val="0"/>
        <w:spacing w:after="275" w:line="240" w:lineRule="auto"/>
        <w:rPr>
          <w:rFonts w:ascii="Arial" w:hAnsi="Arial" w:cs="Arial"/>
          <w:sz w:val="24"/>
          <w:szCs w:val="24"/>
          <w:lang w:val="en-US" w:eastAsia="en-GB"/>
        </w:rPr>
      </w:pPr>
      <w:r w:rsidRPr="00E16EE3">
        <w:rPr>
          <w:rFonts w:ascii="Arial" w:hAnsi="Arial" w:cs="Arial"/>
          <w:sz w:val="24"/>
          <w:szCs w:val="24"/>
          <w:lang w:val="en-US" w:eastAsia="en-GB"/>
        </w:rPr>
        <w:t xml:space="preserve">Test repetitions, accuracy, distribution </w:t>
      </w:r>
    </w:p>
    <w:p w14:paraId="69767D6E" w14:textId="74B12265" w:rsidR="00A44C68" w:rsidRPr="00E16EE3" w:rsidRDefault="00A44C68" w:rsidP="00E16EE3">
      <w:pPr>
        <w:suppressAutoHyphens w:val="0"/>
        <w:autoSpaceDE w:val="0"/>
        <w:autoSpaceDN w:val="0"/>
        <w:adjustRightInd w:val="0"/>
        <w:spacing w:after="275" w:line="240" w:lineRule="auto"/>
        <w:rPr>
          <w:rFonts w:ascii="Arial" w:hAnsi="Arial" w:cs="Arial"/>
          <w:sz w:val="24"/>
          <w:szCs w:val="24"/>
          <w:lang w:val="en-US" w:eastAsia="en-GB"/>
        </w:rPr>
      </w:pPr>
      <w:r>
        <w:rPr>
          <w:rFonts w:ascii="Arial" w:hAnsi="Arial" w:cs="Arial"/>
          <w:sz w:val="24"/>
          <w:szCs w:val="24"/>
          <w:lang w:val="en-US" w:eastAsia="en-GB"/>
        </w:rPr>
        <w:t>OVC-HD</w:t>
      </w:r>
      <w:r w:rsidRPr="00E16EE3">
        <w:rPr>
          <w:rFonts w:ascii="Arial" w:hAnsi="Arial" w:cs="Arial"/>
          <w:sz w:val="24"/>
          <w:szCs w:val="24"/>
          <w:lang w:val="en-US" w:eastAsia="en-GB"/>
        </w:rPr>
        <w:t>V vs</w:t>
      </w:r>
      <w:r>
        <w:rPr>
          <w:rFonts w:ascii="Arial" w:hAnsi="Arial" w:cs="Arial"/>
          <w:sz w:val="24"/>
          <w:szCs w:val="24"/>
          <w:lang w:val="en-US" w:eastAsia="en-GB"/>
        </w:rPr>
        <w:t xml:space="preserve"> HED</w:t>
      </w:r>
      <w:r w:rsidRPr="00E16EE3">
        <w:rPr>
          <w:rFonts w:ascii="Arial" w:hAnsi="Arial" w:cs="Arial"/>
          <w:sz w:val="24"/>
          <w:szCs w:val="24"/>
          <w:lang w:val="en-US" w:eastAsia="en-GB"/>
        </w:rPr>
        <w:t>V</w:t>
      </w:r>
    </w:p>
    <w:p w14:paraId="01B6DB34" w14:textId="2012F707" w:rsidR="00A44C68" w:rsidRPr="00E16EE3" w:rsidRDefault="00A44C68" w:rsidP="00E16EE3">
      <w:pPr>
        <w:suppressAutoHyphens w:val="0"/>
        <w:autoSpaceDE w:val="0"/>
        <w:autoSpaceDN w:val="0"/>
        <w:adjustRightInd w:val="0"/>
        <w:spacing w:after="275" w:line="240" w:lineRule="auto"/>
        <w:rPr>
          <w:rFonts w:ascii="Arial" w:hAnsi="Arial" w:cs="Arial"/>
          <w:sz w:val="24"/>
          <w:szCs w:val="24"/>
          <w:lang w:val="en-US" w:eastAsia="en-GB"/>
        </w:rPr>
      </w:pPr>
      <w:r w:rsidRPr="00E16EE3">
        <w:rPr>
          <w:rFonts w:ascii="Arial" w:hAnsi="Arial" w:cs="Arial"/>
          <w:sz w:val="24"/>
          <w:szCs w:val="24"/>
          <w:lang w:val="en-US" w:eastAsia="en-GB"/>
        </w:rPr>
        <w:t>Families definition</w:t>
      </w:r>
    </w:p>
    <w:p w14:paraId="5F041622" w14:textId="4A816299" w:rsidR="00A44C68" w:rsidRDefault="00A44C68" w:rsidP="00E16EE3">
      <w:pPr>
        <w:suppressAutoHyphens w:val="0"/>
        <w:autoSpaceDE w:val="0"/>
        <w:autoSpaceDN w:val="0"/>
        <w:adjustRightInd w:val="0"/>
        <w:spacing w:line="240" w:lineRule="auto"/>
        <w:rPr>
          <w:rFonts w:ascii="Arial" w:hAnsi="Arial" w:cs="Arial"/>
          <w:sz w:val="24"/>
          <w:szCs w:val="24"/>
          <w:lang w:val="en-US" w:eastAsia="en-GB"/>
        </w:rPr>
      </w:pPr>
      <w:r w:rsidRPr="00E16EE3">
        <w:rPr>
          <w:rFonts w:ascii="Arial" w:hAnsi="Arial" w:cs="Arial"/>
          <w:sz w:val="24"/>
          <w:szCs w:val="24"/>
          <w:lang w:val="en-US" w:eastAsia="en-GB"/>
        </w:rPr>
        <w:t>Battery energy, capacity …</w:t>
      </w:r>
    </w:p>
    <w:p w14:paraId="75B49C96" w14:textId="77777777" w:rsidR="00A44C68" w:rsidRDefault="00A44C68" w:rsidP="007E4338">
      <w:pPr>
        <w:suppressAutoHyphens w:val="0"/>
        <w:autoSpaceDE w:val="0"/>
        <w:autoSpaceDN w:val="0"/>
        <w:adjustRightInd w:val="0"/>
        <w:spacing w:line="240" w:lineRule="auto"/>
        <w:rPr>
          <w:rFonts w:ascii="Arial" w:hAnsi="Arial" w:cs="Arial"/>
          <w:bCs/>
          <w:sz w:val="40"/>
          <w:szCs w:val="40"/>
          <w:lang w:val="en-US" w:eastAsia="en-GB"/>
        </w:rPr>
      </w:pPr>
    </w:p>
    <w:p w14:paraId="6779D638" w14:textId="481C033A" w:rsidR="00A44C68" w:rsidRPr="00E16EE3" w:rsidRDefault="00A44C68" w:rsidP="007E4338">
      <w:pPr>
        <w:suppressAutoHyphens w:val="0"/>
        <w:autoSpaceDE w:val="0"/>
        <w:autoSpaceDN w:val="0"/>
        <w:adjustRightInd w:val="0"/>
        <w:spacing w:line="240" w:lineRule="auto"/>
        <w:rPr>
          <w:rFonts w:ascii="Arial" w:hAnsi="Arial" w:cs="Arial"/>
          <w:sz w:val="40"/>
          <w:szCs w:val="40"/>
          <w:lang w:val="en-US" w:eastAsia="en-GB"/>
        </w:rPr>
      </w:pPr>
      <w:r w:rsidRPr="00E16EE3">
        <w:rPr>
          <w:rFonts w:ascii="Arial" w:hAnsi="Arial" w:cs="Arial"/>
          <w:bCs/>
          <w:sz w:val="40"/>
          <w:szCs w:val="40"/>
          <w:lang w:val="en-US" w:eastAsia="en-GB"/>
        </w:rPr>
        <w:t>Temperature</w:t>
      </w:r>
      <w:r>
        <w:rPr>
          <w:rFonts w:ascii="Arial" w:hAnsi="Arial" w:cs="Arial"/>
          <w:bCs/>
          <w:sz w:val="40"/>
          <w:szCs w:val="40"/>
          <w:lang w:val="en-US" w:eastAsia="en-GB"/>
        </w:rPr>
        <w:t xml:space="preserve">  15C, 25C OICA</w:t>
      </w:r>
    </w:p>
    <w:p w14:paraId="2C69F8B5" w14:textId="7876F26B" w:rsidR="00A44C68" w:rsidRDefault="00A44C68">
      <w:pPr>
        <w:pStyle w:val="Kommentartext"/>
      </w:pPr>
    </w:p>
  </w:comment>
  <w:comment w:id="564" w:author="JRC Elena Paffumi" w:date="2022-11-18T14:05:00Z" w:initials="JRC">
    <w:p w14:paraId="4045B8C8" w14:textId="6CFA12C7" w:rsidR="00A44C68" w:rsidRPr="00A30D6D" w:rsidRDefault="00A44C68">
      <w:pPr>
        <w:pStyle w:val="Kommentartext"/>
        <w:rPr>
          <w:lang w:val="en-US"/>
        </w:rPr>
      </w:pPr>
      <w:r>
        <w:rPr>
          <w:rStyle w:val="Kommentarzeichen"/>
        </w:rPr>
        <w:annotationRef/>
      </w:r>
      <w:r>
        <w:rPr>
          <w:lang w:val="en-US"/>
        </w:rPr>
        <w:t>To consider battery/vehicle not allowing bidirectional charging</w:t>
      </w:r>
    </w:p>
  </w:comment>
  <w:comment w:id="588" w:author="JRC Elena Paffumi" w:date="2022-11-18T08:45:00Z" w:initials="JRC">
    <w:p w14:paraId="778E866A" w14:textId="082F0479" w:rsidR="00A44C68" w:rsidRPr="008C4EC9" w:rsidRDefault="00A44C68">
      <w:pPr>
        <w:pStyle w:val="Kommentartext"/>
        <w:rPr>
          <w:lang w:val="en-US"/>
        </w:rPr>
      </w:pPr>
      <w:r>
        <w:rPr>
          <w:rStyle w:val="Kommentarzeichen"/>
        </w:rPr>
        <w:annotationRef/>
      </w:r>
      <w:r>
        <w:rPr>
          <w:lang w:val="en-US"/>
        </w:rPr>
        <w:t>Still to be decided</w:t>
      </w:r>
    </w:p>
  </w:comment>
  <w:comment w:id="615" w:author="JRC" w:date="2022-11-04T10:59:00Z" w:initials="EP">
    <w:p w14:paraId="7EEE9D5C" w14:textId="7B965F3B" w:rsidR="00A44C68" w:rsidRDefault="00A44C68">
      <w:pPr>
        <w:pStyle w:val="Kommentartext"/>
      </w:pPr>
      <w:r>
        <w:rPr>
          <w:rStyle w:val="Kommentarzeichen"/>
        </w:rPr>
        <w:annotationRef/>
      </w:r>
      <w:r>
        <w:rPr>
          <w:lang w:val="en-US"/>
        </w:rPr>
        <w:t xml:space="preserve">10Hz and 20Hz for driving; for charging?10Hz or </w:t>
      </w:r>
      <w:r w:rsidRPr="007F40D2">
        <w:t xml:space="preserve"> </w:t>
      </w:r>
      <w:r w:rsidRPr="00334246">
        <w:t>0.033 Hz (every 30 s)</w:t>
      </w:r>
      <w:r>
        <w:rPr>
          <w:lang w:val="en-US"/>
        </w:rPr>
        <w:t>?</w:t>
      </w:r>
    </w:p>
  </w:comment>
  <w:comment w:id="687" w:author="JRC" w:date="2022-11-03T15:25:00Z" w:initials="EP">
    <w:p w14:paraId="1AEC8B7C" w14:textId="6D2A6E46" w:rsidR="00A44C68" w:rsidRPr="007F40D2" w:rsidRDefault="00A44C68">
      <w:pPr>
        <w:pStyle w:val="Kommentartext"/>
        <w:rPr>
          <w:lang w:val="en-US"/>
        </w:rPr>
      </w:pPr>
      <w:r>
        <w:rPr>
          <w:rStyle w:val="Kommentarzeichen"/>
        </w:rPr>
        <w:annotationRef/>
      </w:r>
      <w:r>
        <w:rPr>
          <w:lang w:val="en-US"/>
        </w:rPr>
        <w:t xml:space="preserve">20Hz for driving; for charging?10Hz or </w:t>
      </w:r>
      <w:r w:rsidRPr="007F40D2">
        <w:t xml:space="preserve"> </w:t>
      </w:r>
      <w:r w:rsidRPr="00334246">
        <w:t>0.033 Hz (every 30 s)</w:t>
      </w:r>
      <w:r>
        <w:rPr>
          <w:lang w:val="en-US"/>
        </w:rPr>
        <w:t>?</w:t>
      </w:r>
    </w:p>
  </w:comment>
  <w:comment w:id="741" w:author="JRC" w:date="2022-11-14T10:46:00Z" w:initials="EP">
    <w:p w14:paraId="02E8283B" w14:textId="2779D816" w:rsidR="00A44C68" w:rsidRPr="00305F21" w:rsidRDefault="00A44C68">
      <w:pPr>
        <w:pStyle w:val="Kommentartext"/>
        <w:rPr>
          <w:lang w:val="en-US"/>
        </w:rPr>
      </w:pPr>
      <w:r>
        <w:rPr>
          <w:rStyle w:val="Kommentarzeichen"/>
        </w:rPr>
        <w:annotationRef/>
      </w:r>
      <w:r>
        <w:rPr>
          <w:lang w:val="en-US"/>
        </w:rPr>
        <w:t>Battery/REESS</w:t>
      </w:r>
    </w:p>
  </w:comment>
  <w:comment w:id="760" w:author="JRC Elena Paffumi" w:date="2022-11-17T14:08:00Z" w:initials="JRC">
    <w:p w14:paraId="547BC47E" w14:textId="280D944D" w:rsidR="00A44C68" w:rsidRPr="00654C0B" w:rsidRDefault="00A44C68">
      <w:pPr>
        <w:pStyle w:val="Kommentartext"/>
        <w:rPr>
          <w:lang w:val="en-US"/>
        </w:rPr>
      </w:pPr>
      <w:r>
        <w:rPr>
          <w:rStyle w:val="Kommentarzeichen"/>
        </w:rPr>
        <w:annotationRef/>
      </w:r>
    </w:p>
  </w:comment>
  <w:comment w:id="789" w:author="JRC" w:date="2022-11-03T11:02:00Z" w:initials="EP">
    <w:p w14:paraId="44BE991A" w14:textId="20779ADD" w:rsidR="00A44C68" w:rsidRPr="007B005F" w:rsidRDefault="00A44C68">
      <w:pPr>
        <w:pStyle w:val="Kommentartext"/>
        <w:rPr>
          <w:lang w:val="en-US"/>
        </w:rPr>
      </w:pPr>
      <w:r>
        <w:rPr>
          <w:rStyle w:val="Kommentarzeichen"/>
        </w:rPr>
        <w:annotationRef/>
      </w:r>
      <w:r>
        <w:rPr>
          <w:lang w:val="en-US"/>
        </w:rPr>
        <w:t xml:space="preserve">Activating in their operation, all charge and discharge to have a representative available UBE </w:t>
      </w:r>
    </w:p>
  </w:comment>
  <w:comment w:id="792" w:author="JRC" w:date="2022-11-03T11:18:00Z" w:initials="EP">
    <w:p w14:paraId="413A8B22" w14:textId="754B6462" w:rsidR="00A44C68" w:rsidRPr="0044361D" w:rsidRDefault="00A44C68">
      <w:pPr>
        <w:pStyle w:val="Kommentartext"/>
        <w:rPr>
          <w:lang w:val="en-US"/>
        </w:rPr>
      </w:pPr>
      <w:r>
        <w:rPr>
          <w:rStyle w:val="Kommentarzeichen"/>
        </w:rPr>
        <w:annotationRef/>
      </w:r>
      <w:r>
        <w:rPr>
          <w:lang w:val="en-US"/>
        </w:rPr>
        <w:t xml:space="preserve">UBE discharged energy by bidirectional charger not driving cycle. New definition to add </w:t>
      </w:r>
    </w:p>
  </w:comment>
  <w:comment w:id="812" w:author="JRC" w:date="2022-11-03T12:11:00Z" w:initials="EP">
    <w:p w14:paraId="4660CABD" w14:textId="6B4EA5C0" w:rsidR="00A44C68" w:rsidRPr="007238FA" w:rsidRDefault="00A44C68">
      <w:pPr>
        <w:pStyle w:val="Kommentartext"/>
        <w:rPr>
          <w:lang w:val="en-US"/>
        </w:rPr>
      </w:pPr>
      <w:r>
        <w:rPr>
          <w:rStyle w:val="Kommentarzeichen"/>
        </w:rPr>
        <w:annotationRef/>
      </w:r>
      <w:r>
        <w:rPr>
          <w:lang w:val="en-US"/>
        </w:rPr>
        <w:t>OICA EVE-57-10e</w:t>
      </w:r>
    </w:p>
  </w:comment>
  <w:comment w:id="827" w:author="JRC Elena Paffumi" w:date="2022-11-17T14:11:00Z" w:initials="JRC">
    <w:p w14:paraId="70618FE6" w14:textId="589D7261" w:rsidR="00A44C68" w:rsidRPr="00654C0B" w:rsidRDefault="00A44C68">
      <w:pPr>
        <w:pStyle w:val="Kommentartext"/>
        <w:rPr>
          <w:lang w:val="en-US"/>
        </w:rPr>
      </w:pPr>
      <w:r>
        <w:rPr>
          <w:rStyle w:val="Kommentarzeichen"/>
        </w:rPr>
        <w:annotationRef/>
      </w:r>
      <w:r>
        <w:rPr>
          <w:lang w:val="en-US"/>
        </w:rPr>
        <w:t>To be added in the definition list</w:t>
      </w:r>
    </w:p>
  </w:comment>
  <w:comment w:id="855" w:author="JRC" w:date="2022-11-03T14:50:00Z" w:initials="EP">
    <w:p w14:paraId="28BEE872" w14:textId="2681C070" w:rsidR="00A44C68" w:rsidRPr="00DF4557" w:rsidRDefault="00A44C68">
      <w:pPr>
        <w:pStyle w:val="Kommentartext"/>
        <w:rPr>
          <w:lang w:val="en-US"/>
        </w:rPr>
      </w:pPr>
      <w:r>
        <w:rPr>
          <w:rStyle w:val="Kommentarzeichen"/>
        </w:rPr>
        <w:annotationRef/>
      </w:r>
      <w:r>
        <w:rPr>
          <w:lang w:val="en-US"/>
        </w:rPr>
        <w:t>To verify the possibility to instrument the HDV battery</w:t>
      </w:r>
    </w:p>
  </w:comment>
  <w:comment w:id="872" w:author="JRC" w:date="2022-11-14T10:55:00Z" w:initials="EP">
    <w:p w14:paraId="4CCBF49D" w14:textId="77777777" w:rsidR="00A44C68" w:rsidRPr="008A32EB" w:rsidRDefault="00A44C68" w:rsidP="001F427C">
      <w:pPr>
        <w:spacing w:after="120"/>
        <w:ind w:left="2261" w:right="1138"/>
        <w:jc w:val="both"/>
        <w:rPr>
          <w:lang w:val="en-US"/>
        </w:rPr>
      </w:pPr>
      <w:r>
        <w:rPr>
          <w:rStyle w:val="Kommentarzeichen"/>
        </w:rPr>
        <w:annotationRef/>
      </w:r>
      <w:r>
        <w:rPr>
          <w:lang w:val="en-US"/>
        </w:rPr>
        <w:t>[</w:t>
      </w:r>
      <w:r w:rsidRPr="008A32EB">
        <w:rPr>
          <w:lang w:val="en-US"/>
        </w:rPr>
        <w:t>The following operational metrics, if present, shall be monitored and recorded throughout the test: (</w:t>
      </w:r>
      <w:r>
        <w:rPr>
          <w:lang w:val="en-US"/>
        </w:rPr>
        <w:t>a</w:t>
      </w:r>
      <w:r w:rsidRPr="008A32EB">
        <w:rPr>
          <w:lang w:val="en-US"/>
        </w:rPr>
        <w:t>) battery temperature (as indicated by temperature of battery cells, modules, or pack, as available), (</w:t>
      </w:r>
      <w:r>
        <w:rPr>
          <w:lang w:val="en-US"/>
        </w:rPr>
        <w:t>b</w:t>
      </w:r>
      <w:r w:rsidRPr="008A32EB">
        <w:rPr>
          <w:lang w:val="en-US"/>
        </w:rPr>
        <w:t>) battery SOC, (</w:t>
      </w:r>
      <w:r>
        <w:rPr>
          <w:lang w:val="en-US"/>
        </w:rPr>
        <w:t>c</w:t>
      </w:r>
      <w:r w:rsidRPr="008A32EB">
        <w:rPr>
          <w:lang w:val="en-US"/>
        </w:rPr>
        <w:t xml:space="preserve">) </w:t>
      </w:r>
      <w:r>
        <w:rPr>
          <w:lang w:val="en-US"/>
        </w:rPr>
        <w:t>battery</w:t>
      </w:r>
      <w:r w:rsidRPr="008A32EB">
        <w:rPr>
          <w:lang w:val="en-US"/>
        </w:rPr>
        <w:t xml:space="preserve"> cooling </w:t>
      </w:r>
      <w:r>
        <w:rPr>
          <w:lang w:val="en-US"/>
        </w:rPr>
        <w:t>on/off</w:t>
      </w:r>
      <w:r w:rsidRPr="008A32EB">
        <w:rPr>
          <w:lang w:val="en-US"/>
        </w:rPr>
        <w:t>, as available.  The manufacturer shall specify the normal operating range for each operational metric.</w:t>
      </w:r>
      <w:r>
        <w:rPr>
          <w:lang w:val="en-US"/>
        </w:rPr>
        <w:t>]</w:t>
      </w:r>
    </w:p>
    <w:p w14:paraId="18B5D0E6" w14:textId="121BBA6F" w:rsidR="00A44C68" w:rsidRDefault="00A44C68">
      <w:pPr>
        <w:pStyle w:val="Kommentartext"/>
      </w:pPr>
    </w:p>
  </w:comment>
  <w:comment w:id="943" w:author="JRC" w:date="2022-11-17T14:16:00Z" w:initials="EP">
    <w:p w14:paraId="1DF8908B" w14:textId="77777777" w:rsidR="00A44C68" w:rsidRDefault="00A44C68">
      <w:pPr>
        <w:pStyle w:val="Kommentartext"/>
        <w:rPr>
          <w:lang w:val="en-US"/>
        </w:rPr>
      </w:pPr>
      <w:r>
        <w:rPr>
          <w:rStyle w:val="Kommentarzeichen"/>
        </w:rPr>
        <w:annotationRef/>
      </w:r>
    </w:p>
    <w:p w14:paraId="16625F57" w14:textId="63CDF33E" w:rsidR="00A44C68" w:rsidRDefault="00A44C68">
      <w:pPr>
        <w:pStyle w:val="Kommentartext"/>
      </w:pPr>
      <w:r w:rsidRPr="00F10F38">
        <w:rPr>
          <w:noProof/>
          <w:lang w:val="de-DE" w:eastAsia="de-DE"/>
        </w:rPr>
        <w:drawing>
          <wp:inline distT="0" distB="0" distL="0" distR="0" wp14:anchorId="472A1554" wp14:editId="4771DC04">
            <wp:extent cx="2479431" cy="2538939"/>
            <wp:effectExtent l="0" t="0" r="0" b="0"/>
            <wp:docPr id="54" name="Picture 54" descr="W:\Storage\Electromobility\Projects\UNECE EVE\In-vehicle Battery Durability\HDVGTRDrafting\SupportingDocuments\HDEV_R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HDEV_RTE.emf"/>
                    <pic:cNvPicPr>
                      <a:picLocks noChangeAspect="1" noChangeArrowheads="1"/>
                    </pic:cNvPicPr>
                  </pic:nvPicPr>
                  <pic:blipFill rotWithShape="1">
                    <a:blip r:embed="rId2">
                      <a:extLst>
                        <a:ext uri="{28A0092B-C50C-407E-A947-70E740481C1C}">
                          <a14:useLocalDpi xmlns:a14="http://schemas.microsoft.com/office/drawing/2010/main" val="0"/>
                        </a:ext>
                      </a:extLst>
                    </a:blip>
                    <a:srcRect r="51726" b="12074"/>
                    <a:stretch/>
                  </pic:blipFill>
                  <pic:spPr bwMode="auto">
                    <a:xfrm>
                      <a:off x="0" y="0"/>
                      <a:ext cx="2511220" cy="2571491"/>
                    </a:xfrm>
                    <a:prstGeom prst="rect">
                      <a:avLst/>
                    </a:prstGeom>
                    <a:noFill/>
                    <a:ln>
                      <a:noFill/>
                    </a:ln>
                    <a:extLst>
                      <a:ext uri="{53640926-AAD7-44D8-BBD7-CCE9431645EC}">
                        <a14:shadowObscured xmlns:a14="http://schemas.microsoft.com/office/drawing/2010/main"/>
                      </a:ext>
                    </a:extLst>
                  </pic:spPr>
                </pic:pic>
              </a:graphicData>
            </a:graphic>
          </wp:inline>
        </w:drawing>
      </w:r>
    </w:p>
  </w:comment>
  <w:comment w:id="1100" w:author="JRC" w:date="2022-11-17T14:21:00Z" w:initials="EP">
    <w:p w14:paraId="19493498" w14:textId="77777777" w:rsidR="00A44C68" w:rsidRDefault="00A44C68">
      <w:pPr>
        <w:pStyle w:val="Kommentartext"/>
        <w:rPr>
          <w:lang w:val="en-US"/>
        </w:rPr>
      </w:pPr>
      <w:r>
        <w:rPr>
          <w:rStyle w:val="Kommentarzeichen"/>
        </w:rPr>
        <w:annotationRef/>
      </w:r>
    </w:p>
    <w:p w14:paraId="7671D5FE" w14:textId="28736CC8" w:rsidR="00A44C68" w:rsidRDefault="00A44C68">
      <w:pPr>
        <w:pStyle w:val="Kommentartext"/>
      </w:pPr>
      <w:r w:rsidRPr="00F10F38">
        <w:rPr>
          <w:noProof/>
          <w:lang w:val="de-DE" w:eastAsia="de-DE"/>
        </w:rPr>
        <w:drawing>
          <wp:inline distT="0" distB="0" distL="0" distR="0" wp14:anchorId="153C9EC2" wp14:editId="51A33BE9">
            <wp:extent cx="2479431" cy="2538939"/>
            <wp:effectExtent l="0" t="0" r="0" b="0"/>
            <wp:docPr id="55" name="Picture 55" descr="W:\Storage\Electromobility\Projects\UNECE EVE\In-vehicle Battery Durability\HDVGTRDrafting\SupportingDocuments\HDEV_R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HDEV_RTE.emf"/>
                    <pic:cNvPicPr>
                      <a:picLocks noChangeAspect="1" noChangeArrowheads="1"/>
                    </pic:cNvPicPr>
                  </pic:nvPicPr>
                  <pic:blipFill rotWithShape="1">
                    <a:blip r:embed="rId2">
                      <a:extLst>
                        <a:ext uri="{28A0092B-C50C-407E-A947-70E740481C1C}">
                          <a14:useLocalDpi xmlns:a14="http://schemas.microsoft.com/office/drawing/2010/main" val="0"/>
                        </a:ext>
                      </a:extLst>
                    </a:blip>
                    <a:srcRect r="51726" b="12074"/>
                    <a:stretch/>
                  </pic:blipFill>
                  <pic:spPr bwMode="auto">
                    <a:xfrm>
                      <a:off x="0" y="0"/>
                      <a:ext cx="2511220" cy="2571491"/>
                    </a:xfrm>
                    <a:prstGeom prst="rect">
                      <a:avLst/>
                    </a:prstGeom>
                    <a:noFill/>
                    <a:ln>
                      <a:noFill/>
                    </a:ln>
                    <a:extLst>
                      <a:ext uri="{53640926-AAD7-44D8-BBD7-CCE9431645EC}">
                        <a14:shadowObscured xmlns:a14="http://schemas.microsoft.com/office/drawing/2010/main"/>
                      </a:ext>
                    </a:extLst>
                  </pic:spPr>
                </pic:pic>
              </a:graphicData>
            </a:graphic>
          </wp:inline>
        </w:drawing>
      </w:r>
    </w:p>
  </w:comment>
  <w:comment w:id="1122" w:author="JRC" w:date="2022-11-03T16:03:00Z" w:initials="EP">
    <w:p w14:paraId="0A0E2C9C" w14:textId="5F717AC1" w:rsidR="00A44C68" w:rsidRPr="007663B0" w:rsidRDefault="00A44C68">
      <w:pPr>
        <w:pStyle w:val="Kommentartext"/>
        <w:rPr>
          <w:lang w:val="en-US"/>
        </w:rPr>
      </w:pPr>
      <w:r>
        <w:rPr>
          <w:rStyle w:val="Kommentarzeichen"/>
        </w:rPr>
        <w:annotationRef/>
      </w:r>
      <w:r>
        <w:rPr>
          <w:lang w:val="en-US"/>
        </w:rPr>
        <w:t>For repetition?</w:t>
      </w:r>
    </w:p>
  </w:comment>
  <w:comment w:id="1144" w:author="JRC" w:date="2022-11-17T14:22:00Z" w:initials="EP">
    <w:p w14:paraId="2D4D03BD" w14:textId="77777777" w:rsidR="00A44C68" w:rsidRDefault="00A44C68">
      <w:pPr>
        <w:pStyle w:val="Kommentartext"/>
        <w:rPr>
          <w:lang w:val="en-US"/>
        </w:rPr>
      </w:pPr>
      <w:r>
        <w:rPr>
          <w:rStyle w:val="Kommentarzeichen"/>
        </w:rPr>
        <w:annotationRef/>
      </w:r>
    </w:p>
    <w:p w14:paraId="5DD33630" w14:textId="7E953436" w:rsidR="00A44C68" w:rsidRDefault="00A44C68">
      <w:pPr>
        <w:pStyle w:val="Kommentartext"/>
      </w:pPr>
      <w:r w:rsidRPr="00F10F38">
        <w:rPr>
          <w:noProof/>
          <w:lang w:val="de-DE" w:eastAsia="de-DE"/>
        </w:rPr>
        <w:drawing>
          <wp:inline distT="0" distB="0" distL="0" distR="0" wp14:anchorId="6088382D" wp14:editId="7B88DC63">
            <wp:extent cx="2409092" cy="2082165"/>
            <wp:effectExtent l="0" t="0" r="0" b="0"/>
            <wp:docPr id="56" name="Picture 56" descr="W:\Storage\Electromobility\Projects\UNECE EVE\In-vehicle Battery Durability\HDVGTRDrafting\SupportingDocuments\HDEV_R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HDEV_RTE.emf"/>
                    <pic:cNvPicPr>
                      <a:picLocks noChangeAspect="1" noChangeArrowheads="1"/>
                    </pic:cNvPicPr>
                  </pic:nvPicPr>
                  <pic:blipFill rotWithShape="1">
                    <a:blip r:embed="rId2">
                      <a:extLst>
                        <a:ext uri="{28A0092B-C50C-407E-A947-70E740481C1C}">
                          <a14:useLocalDpi xmlns:a14="http://schemas.microsoft.com/office/drawing/2010/main" val="0"/>
                        </a:ext>
                      </a:extLst>
                    </a:blip>
                    <a:srcRect l="43031" t="3451" r="-225" b="8623"/>
                    <a:stretch/>
                  </pic:blipFill>
                  <pic:spPr bwMode="auto">
                    <a:xfrm>
                      <a:off x="0" y="0"/>
                      <a:ext cx="2444979" cy="2113182"/>
                    </a:xfrm>
                    <a:prstGeom prst="rect">
                      <a:avLst/>
                    </a:prstGeom>
                    <a:noFill/>
                    <a:ln>
                      <a:noFill/>
                    </a:ln>
                    <a:extLst>
                      <a:ext uri="{53640926-AAD7-44D8-BBD7-CCE9431645EC}">
                        <a14:shadowObscured xmlns:a14="http://schemas.microsoft.com/office/drawing/2010/main"/>
                      </a:ext>
                    </a:extLst>
                  </pic:spPr>
                </pic:pic>
              </a:graphicData>
            </a:graphic>
          </wp:inline>
        </w:drawing>
      </w:r>
    </w:p>
  </w:comment>
  <w:comment w:id="1149" w:author="JRC" w:date="2022-11-03T17:01:00Z" w:initials="EP">
    <w:p w14:paraId="0FBED231" w14:textId="77777777" w:rsidR="00A44C68" w:rsidRDefault="00A44C68" w:rsidP="001C155D">
      <w:pPr>
        <w:pStyle w:val="Kommentartext"/>
        <w:rPr>
          <w:lang w:val="en-US"/>
        </w:rPr>
      </w:pPr>
      <w:r>
        <w:rPr>
          <w:rStyle w:val="Kommentarzeichen"/>
        </w:rPr>
        <w:annotationRef/>
      </w:r>
      <w:r>
        <w:rPr>
          <w:lang w:val="en-US"/>
        </w:rPr>
        <w:t>SOC level and SOC swing?</w:t>
      </w:r>
    </w:p>
    <w:p w14:paraId="5EAB2333" w14:textId="26925E32" w:rsidR="00A44C68" w:rsidRDefault="00A44C68" w:rsidP="001C155D">
      <w:pPr>
        <w:pStyle w:val="Kommentartext"/>
      </w:pPr>
      <w:r>
        <w:rPr>
          <w:lang w:val="en-US"/>
        </w:rPr>
        <w:t>100%</w:t>
      </w:r>
    </w:p>
  </w:comment>
  <w:comment w:id="1178" w:author="JRC" w:date="2022-11-07T11:32:00Z" w:initials="EP">
    <w:p w14:paraId="4C63D25E" w14:textId="77777777" w:rsidR="00A44C68" w:rsidRPr="00D4571F" w:rsidRDefault="00A44C68" w:rsidP="00B4053A">
      <w:pPr>
        <w:pStyle w:val="Kommentartext"/>
        <w:rPr>
          <w:lang w:val="en-US"/>
        </w:rPr>
      </w:pPr>
      <w:r>
        <w:rPr>
          <w:rStyle w:val="Kommentarzeichen"/>
        </w:rPr>
        <w:annotationRef/>
      </w:r>
      <w:r>
        <w:rPr>
          <w:lang w:val="en-US"/>
        </w:rPr>
        <w:t>Define an annex for the charging protocol if needed</w:t>
      </w:r>
    </w:p>
  </w:comment>
  <w:comment w:id="1233" w:author="JRC" w:date="2022-11-03T17:21:00Z" w:initials="EP">
    <w:p w14:paraId="2AE692E3" w14:textId="7C5E1987" w:rsidR="00A44C68" w:rsidRDefault="00A44C68">
      <w:pPr>
        <w:pStyle w:val="Kommentartext"/>
        <w:rPr>
          <w:lang w:val="en-US"/>
        </w:rPr>
      </w:pPr>
      <w:r>
        <w:rPr>
          <w:rStyle w:val="Kommentarzeichen"/>
        </w:rPr>
        <w:annotationRef/>
      </w:r>
      <w:r>
        <w:rPr>
          <w:lang w:val="en-US"/>
        </w:rPr>
        <w:t>OICA EVE-57-10e</w:t>
      </w:r>
    </w:p>
    <w:p w14:paraId="7E31E6DE" w14:textId="77777777" w:rsidR="00A44C68" w:rsidRPr="009C5118" w:rsidRDefault="00A44C68" w:rsidP="009C5118">
      <w:pPr>
        <w:spacing w:after="120"/>
        <w:ind w:right="1138"/>
        <w:rPr>
          <w:lang w:val="en-US"/>
        </w:rPr>
      </w:pPr>
      <w:r w:rsidRPr="009C5118">
        <w:rPr>
          <w:lang w:val="en-US"/>
        </w:rPr>
        <w:t>Accuracy of SoH determined by BMS and equipment dependence</w:t>
      </w:r>
    </w:p>
    <w:p w14:paraId="3E0980A7" w14:textId="77777777" w:rsidR="00A44C68" w:rsidRPr="009C5118" w:rsidRDefault="00A44C68">
      <w:pPr>
        <w:pStyle w:val="Kommentartext"/>
        <w:rPr>
          <w:lang w:val="en-US"/>
        </w:rPr>
      </w:pPr>
    </w:p>
  </w:comment>
  <w:comment w:id="1255" w:author="JRC" w:date="2022-11-03T17:17:00Z" w:initials="EP">
    <w:p w14:paraId="1C683A30" w14:textId="0F13E505" w:rsidR="00A44C68" w:rsidRPr="009C5118" w:rsidRDefault="00A44C68">
      <w:pPr>
        <w:pStyle w:val="Kommentartext"/>
        <w:rPr>
          <w:lang w:val="en-US"/>
        </w:rPr>
      </w:pPr>
      <w:r>
        <w:rPr>
          <w:rStyle w:val="Kommentarzeichen"/>
        </w:rPr>
        <w:annotationRef/>
      </w:r>
      <w:r>
        <w:rPr>
          <w:lang w:val="en-US"/>
        </w:rPr>
        <w:t>Needed for accuracy of the results? Average ? distribution?</w:t>
      </w:r>
    </w:p>
  </w:comment>
  <w:comment w:id="1312" w:author="JRC" w:date="2022-11-07T09:55:00Z" w:initials="EP">
    <w:p w14:paraId="0BBB0ABF" w14:textId="75AC61E8" w:rsidR="00A44C68" w:rsidRPr="004D3F09" w:rsidRDefault="00A44C68">
      <w:pPr>
        <w:pStyle w:val="Kommentartext"/>
        <w:rPr>
          <w:lang w:val="en-US"/>
        </w:rPr>
      </w:pPr>
      <w:r>
        <w:rPr>
          <w:rStyle w:val="Kommentarzeichen"/>
        </w:rPr>
        <w:annotationRef/>
      </w:r>
      <w:r>
        <w:rPr>
          <w:lang w:val="en-US"/>
        </w:rPr>
        <w:t>OICA EVE-57-10e</w:t>
      </w:r>
    </w:p>
  </w:comment>
  <w:comment w:id="1322" w:author="JRC" w:date="2022-11-04T11:35:00Z" w:initials="EP">
    <w:p w14:paraId="03791BA2" w14:textId="10156950" w:rsidR="00A44C68" w:rsidRPr="006C24B4" w:rsidRDefault="00A44C68">
      <w:pPr>
        <w:pStyle w:val="Kommentartext"/>
        <w:rPr>
          <w:lang w:val="en-US"/>
        </w:rPr>
      </w:pPr>
      <w:r>
        <w:rPr>
          <w:rStyle w:val="Kommentarzeichen"/>
        </w:rPr>
        <w:annotationRef/>
      </w:r>
      <w:r>
        <w:rPr>
          <w:lang w:val="en-US"/>
        </w:rPr>
        <w:t xml:space="preserve">To check instrumentation of HDVs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01DE78A" w15:done="0"/>
  <w15:commentEx w15:paraId="5EFE145F" w15:done="0"/>
  <w15:commentEx w15:paraId="31F95649" w15:done="0"/>
  <w15:commentEx w15:paraId="05F419EC" w15:done="0"/>
  <w15:commentEx w15:paraId="57FCBEE5" w15:done="0"/>
  <w15:commentEx w15:paraId="6FEDBCDC" w15:done="0"/>
  <w15:commentEx w15:paraId="138DE25E" w15:done="0"/>
  <w15:commentEx w15:paraId="0D35C83E" w15:done="0"/>
  <w15:commentEx w15:paraId="5ED0FAFF" w15:done="0"/>
  <w15:commentEx w15:paraId="6259C50C" w15:done="0"/>
  <w15:commentEx w15:paraId="408A3867" w15:done="0"/>
  <w15:commentEx w15:paraId="39BBB552" w15:done="0"/>
  <w15:commentEx w15:paraId="4E0A66AB" w15:done="0"/>
  <w15:commentEx w15:paraId="23715673" w15:done="0"/>
  <w15:commentEx w15:paraId="15ABDE92" w15:done="0"/>
  <w15:commentEx w15:paraId="15F008C9" w15:done="0"/>
  <w15:commentEx w15:paraId="45716D88" w15:done="0"/>
  <w15:commentEx w15:paraId="4EC9D048" w15:done="0"/>
  <w15:commentEx w15:paraId="318F1C0E" w15:done="0"/>
  <w15:commentEx w15:paraId="70C13612" w15:done="0"/>
  <w15:commentEx w15:paraId="7F02200E" w15:done="0"/>
  <w15:commentEx w15:paraId="6556A300" w15:done="0"/>
  <w15:commentEx w15:paraId="02C53071" w15:done="0"/>
  <w15:commentEx w15:paraId="0F35ACE3" w15:done="0"/>
  <w15:commentEx w15:paraId="61628347" w15:done="0"/>
  <w15:commentEx w15:paraId="393C0E8F" w15:done="0"/>
  <w15:commentEx w15:paraId="11F6001B" w15:done="0"/>
  <w15:commentEx w15:paraId="31118CDA" w15:done="0"/>
  <w15:commentEx w15:paraId="60696EDE" w15:done="0"/>
  <w15:commentEx w15:paraId="7BE1363D" w15:done="0"/>
  <w15:commentEx w15:paraId="60AE1824" w15:done="0"/>
  <w15:commentEx w15:paraId="3D38EB3D" w15:done="0"/>
  <w15:commentEx w15:paraId="39847161" w15:done="0"/>
  <w15:commentEx w15:paraId="0CF3027F" w15:done="0"/>
  <w15:commentEx w15:paraId="4804E199" w15:done="0"/>
  <w15:commentEx w15:paraId="34FF37F0" w15:done="0"/>
  <w15:commentEx w15:paraId="446B6DCC" w15:done="0"/>
  <w15:commentEx w15:paraId="28D64280" w15:done="0"/>
  <w15:commentEx w15:paraId="6480E4B2" w15:done="0"/>
  <w15:commentEx w15:paraId="5A93EF75" w15:done="0"/>
  <w15:commentEx w15:paraId="5D73769E" w15:done="0"/>
  <w15:commentEx w15:paraId="531FBADF" w15:done="0"/>
  <w15:commentEx w15:paraId="0AED56DA" w15:done="0"/>
  <w15:commentEx w15:paraId="64315737" w15:done="0"/>
  <w15:commentEx w15:paraId="1E5279FA" w15:done="0"/>
  <w15:commentEx w15:paraId="345F538F" w15:done="0"/>
  <w15:commentEx w15:paraId="5290819A" w15:done="0"/>
  <w15:commentEx w15:paraId="783DFC77" w15:done="0"/>
  <w15:commentEx w15:paraId="401A82B3" w15:done="0"/>
  <w15:commentEx w15:paraId="6EE4FDBE" w15:done="0"/>
  <w15:commentEx w15:paraId="3B3723B4" w15:done="0"/>
  <w15:commentEx w15:paraId="3EF48E4F" w15:done="0"/>
  <w15:commentEx w15:paraId="1E4E0BE1" w15:done="0"/>
  <w15:commentEx w15:paraId="69E46AFA" w15:done="0"/>
  <w15:commentEx w15:paraId="0667029F" w15:done="0"/>
  <w15:commentEx w15:paraId="0237BCD3" w15:paraIdParent="0667029F" w15:done="0"/>
  <w15:commentEx w15:paraId="2C983697" w15:done="0"/>
  <w15:commentEx w15:paraId="35F5BFF3" w15:done="0"/>
  <w15:commentEx w15:paraId="7CB870CE" w15:done="0"/>
  <w15:commentEx w15:paraId="0062271E" w15:done="0"/>
  <w15:commentEx w15:paraId="0B668FCC" w15:done="0"/>
  <w15:commentEx w15:paraId="540F0F6D" w15:done="0"/>
  <w15:commentEx w15:paraId="3EBED315" w15:done="0"/>
  <w15:commentEx w15:paraId="4E0BBA09" w15:done="0"/>
  <w15:commentEx w15:paraId="074F9B69" w15:done="0"/>
  <w15:commentEx w15:paraId="7872AB83" w15:done="0"/>
  <w15:commentEx w15:paraId="72649FFF" w15:done="0"/>
  <w15:commentEx w15:paraId="52A00CF9" w15:done="0"/>
  <w15:commentEx w15:paraId="207D8615" w15:done="0"/>
  <w15:commentEx w15:paraId="2410F007" w15:done="0"/>
  <w15:commentEx w15:paraId="2C69F8B5" w15:done="0"/>
  <w15:commentEx w15:paraId="4045B8C8" w15:done="0"/>
  <w15:commentEx w15:paraId="778E866A" w15:done="0"/>
  <w15:commentEx w15:paraId="7EEE9D5C" w15:done="0"/>
  <w15:commentEx w15:paraId="1AEC8B7C" w15:done="0"/>
  <w15:commentEx w15:paraId="02E8283B" w15:done="0"/>
  <w15:commentEx w15:paraId="547BC47E" w15:done="0"/>
  <w15:commentEx w15:paraId="44BE991A" w15:done="0"/>
  <w15:commentEx w15:paraId="413A8B22" w15:done="0"/>
  <w15:commentEx w15:paraId="4660CABD" w15:done="0"/>
  <w15:commentEx w15:paraId="70618FE6" w15:done="0"/>
  <w15:commentEx w15:paraId="28BEE872" w15:done="0"/>
  <w15:commentEx w15:paraId="18B5D0E6" w15:done="0"/>
  <w15:commentEx w15:paraId="16625F57" w15:done="0"/>
  <w15:commentEx w15:paraId="7671D5FE" w15:done="0"/>
  <w15:commentEx w15:paraId="0A0E2C9C" w15:done="0"/>
  <w15:commentEx w15:paraId="5DD33630" w15:done="0"/>
  <w15:commentEx w15:paraId="5EAB2333" w15:done="0"/>
  <w15:commentEx w15:paraId="4C63D25E" w15:done="0"/>
  <w15:commentEx w15:paraId="3E0980A7" w15:done="0"/>
  <w15:commentEx w15:paraId="1C683A30" w15:done="0"/>
  <w15:commentEx w15:paraId="0BBB0ABF" w15:done="0"/>
  <w15:commentEx w15:paraId="03791BA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E5F8B" w14:textId="77777777" w:rsidR="00A44C68" w:rsidRDefault="00A44C68"/>
  </w:endnote>
  <w:endnote w:type="continuationSeparator" w:id="0">
    <w:p w14:paraId="2D0E0692" w14:textId="77777777" w:rsidR="00A44C68" w:rsidRDefault="00A44C68"/>
  </w:endnote>
  <w:endnote w:type="continuationNotice" w:id="1">
    <w:p w14:paraId="5209DAB9" w14:textId="77777777" w:rsidR="00A44C68" w:rsidRDefault="00A44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W Headline OT-Book">
    <w:altName w:val="Corbel"/>
    <w:charset w:val="00"/>
    <w:family w:val="swiss"/>
    <w:pitch w:val="variable"/>
    <w:sig w:usb0="800002AF" w:usb1="4000206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B6304" w14:textId="38559142" w:rsidR="00A44C68" w:rsidRDefault="00A44C68" w:rsidP="003E02FC">
    <w:pPr>
      <w:pStyle w:val="Fuzeile"/>
    </w:pPr>
    <w:r w:rsidRPr="00D45CC9">
      <w:rPr>
        <w:b/>
        <w:sz w:val="18"/>
      </w:rPr>
      <w:fldChar w:fldCharType="begin"/>
    </w:r>
    <w:r w:rsidRPr="00D45CC9">
      <w:rPr>
        <w:b/>
        <w:sz w:val="18"/>
      </w:rPr>
      <w:instrText xml:space="preserve"> PAGE  \* MERGEFORMAT </w:instrText>
    </w:r>
    <w:r w:rsidRPr="00D45CC9">
      <w:rPr>
        <w:b/>
        <w:sz w:val="18"/>
      </w:rPr>
      <w:fldChar w:fldCharType="separate"/>
    </w:r>
    <w:r w:rsidR="00B41331">
      <w:rPr>
        <w:b/>
        <w:noProof/>
        <w:sz w:val="18"/>
      </w:rPr>
      <w:t>22</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sz w:val="18"/>
        <w:szCs w:val="18"/>
      </w:rPr>
      <w:id w:val="1805891326"/>
      <w:docPartObj>
        <w:docPartGallery w:val="Page Numbers (Bottom of Page)"/>
        <w:docPartUnique/>
      </w:docPartObj>
    </w:sdtPr>
    <w:sdtEndPr>
      <w:rPr>
        <w:noProof/>
      </w:rPr>
    </w:sdtEndPr>
    <w:sdtContent>
      <w:p w14:paraId="7E9D27AB" w14:textId="44F8E174" w:rsidR="00A44C68" w:rsidRPr="00BD55BA" w:rsidRDefault="00A44C68" w:rsidP="00BD55BA">
        <w:pPr>
          <w:pStyle w:val="Fuzeile"/>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B41331">
          <w:rPr>
            <w:b/>
            <w:bCs/>
            <w:noProof/>
            <w:sz w:val="18"/>
            <w:szCs w:val="18"/>
          </w:rPr>
          <w:t>21</w:t>
        </w:r>
        <w:r w:rsidRPr="00BD55BA">
          <w:rPr>
            <w:b/>
            <w:bCs/>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BC091" w14:textId="77A990A8" w:rsidR="00A44C68" w:rsidRDefault="00A44C68">
    <w:pPr>
      <w:pStyle w:val="Fuzeile"/>
      <w:jc w:val="right"/>
    </w:pPr>
  </w:p>
  <w:p w14:paraId="2565D4E3" w14:textId="0BA6F340" w:rsidR="00A44C68" w:rsidRDefault="00A44C68" w:rsidP="007947A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3EAC1" w14:textId="77777777" w:rsidR="00A44C68" w:rsidRPr="000B175B" w:rsidRDefault="00A44C68" w:rsidP="000B175B">
      <w:pPr>
        <w:tabs>
          <w:tab w:val="right" w:pos="2155"/>
        </w:tabs>
        <w:spacing w:after="80"/>
        <w:ind w:left="680"/>
        <w:rPr>
          <w:u w:val="single"/>
        </w:rPr>
      </w:pPr>
      <w:r>
        <w:rPr>
          <w:u w:val="single"/>
        </w:rPr>
        <w:tab/>
      </w:r>
    </w:p>
  </w:footnote>
  <w:footnote w:type="continuationSeparator" w:id="0">
    <w:p w14:paraId="65250878" w14:textId="77777777" w:rsidR="00A44C68" w:rsidRPr="00FC68B7" w:rsidRDefault="00A44C68" w:rsidP="00FC68B7">
      <w:pPr>
        <w:tabs>
          <w:tab w:val="left" w:pos="2155"/>
        </w:tabs>
        <w:spacing w:after="80"/>
        <w:ind w:left="680"/>
        <w:rPr>
          <w:u w:val="single"/>
        </w:rPr>
      </w:pPr>
      <w:r>
        <w:rPr>
          <w:u w:val="single"/>
        </w:rPr>
        <w:tab/>
      </w:r>
    </w:p>
  </w:footnote>
  <w:footnote w:type="continuationNotice" w:id="1">
    <w:p w14:paraId="450EF8C9" w14:textId="77777777" w:rsidR="00A44C68" w:rsidRDefault="00A44C68"/>
  </w:footnote>
  <w:footnote w:id="2">
    <w:p w14:paraId="4931F76C" w14:textId="7C089717" w:rsidR="00A44C68" w:rsidRDefault="00A44C68" w:rsidP="001E09D8">
      <w:pPr>
        <w:pStyle w:val="Funotentext"/>
      </w:pPr>
      <w:r>
        <w:tab/>
      </w:r>
      <w:r w:rsidRPr="00262AB4">
        <w:rPr>
          <w:rStyle w:val="Funotenzeichen"/>
        </w:rPr>
        <w:footnoteRef/>
      </w:r>
      <w:r>
        <w:tab/>
      </w:r>
      <w:r w:rsidRPr="00262AB4">
        <w:t xml:space="preserve">Only one vehicle </w:t>
      </w:r>
      <w:r w:rsidRPr="001E09D8">
        <w:t>manufacturer</w:t>
      </w:r>
      <w:r w:rsidRPr="00262AB4">
        <w:t xml:space="preserve"> provides warranty up to 1,000,000 km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5D50A" w14:textId="4A70E78D" w:rsidR="00A44C68" w:rsidRDefault="00A44C68" w:rsidP="00357053">
    <w:pPr>
      <w:pStyle w:val="Kopfzeile"/>
      <w:tabs>
        <w:tab w:val="left" w:pos="3396"/>
        <w:tab w:val="right" w:pos="9639"/>
      </w:tabs>
    </w:pPr>
    <w:r w:rsidRPr="000E6D36">
      <w:t>ECE/TRANS/</w:t>
    </w:r>
    <w:r>
      <w:t>180/Add.22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00A5B" w14:textId="599B5639" w:rsidR="00A44C68" w:rsidRDefault="00A44C68" w:rsidP="00A56946">
    <w:pPr>
      <w:pStyle w:val="Kopfzeile"/>
      <w:tabs>
        <w:tab w:val="left" w:pos="3396"/>
        <w:tab w:val="right" w:pos="9639"/>
      </w:tabs>
      <w:jc w:val="right"/>
    </w:pPr>
    <w:r w:rsidRPr="000E6D36">
      <w:t>ECE/TRANS/</w:t>
    </w:r>
    <w:r>
      <w:t>180/Add.22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99FC2" w14:textId="1FDC1CC4" w:rsidR="00A44C68" w:rsidRPr="001D7641" w:rsidRDefault="00A44C68" w:rsidP="001D7641">
    <w:pPr>
      <w:pStyle w:val="Kopfzeile"/>
      <w:tabs>
        <w:tab w:val="left" w:pos="3396"/>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4662B" w14:textId="4E998D65" w:rsidR="00A44C68" w:rsidRDefault="00A44C68" w:rsidP="004615DD">
    <w:pPr>
      <w:pStyle w:val="Kopfzeile"/>
      <w:tabs>
        <w:tab w:val="left" w:pos="3396"/>
        <w:tab w:val="right" w:pos="9639"/>
      </w:tabs>
    </w:pPr>
    <w:r w:rsidRPr="006A12AF">
      <w:t>ECE/TRANS/WP.29/20</w:t>
    </w:r>
    <w:r w:rsidRPr="006A12AF">
      <w:rPr>
        <w:lang w:val="ru-RU"/>
      </w:rPr>
      <w:t>2</w:t>
    </w:r>
    <w:r w:rsidRPr="006A12AF">
      <w:rPr>
        <w:lang w:val="en-US"/>
      </w:rPr>
      <w:t>2</w:t>
    </w:r>
    <w:r w:rsidRPr="006A12AF">
      <w:t>/</w:t>
    </w:r>
    <w:r>
      <w:t>45</w:t>
    </w:r>
  </w:p>
  <w:p w14:paraId="25507111" w14:textId="77777777" w:rsidR="00A44C68" w:rsidRDefault="00A44C68" w:rsidP="00791C36">
    <w:pPr>
      <w:pStyle w:val="Kopfzeile"/>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6B9282F"/>
    <w:multiLevelType w:val="hybridMultilevel"/>
    <w:tmpl w:val="8EEC95F4"/>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11" w15:restartNumberingAfterBreak="0">
    <w:nsid w:val="07521322"/>
    <w:multiLevelType w:val="multilevel"/>
    <w:tmpl w:val="04090023"/>
    <w:styleLink w:val="ArtikelAbschnitt"/>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95943CE"/>
    <w:multiLevelType w:val="hybridMultilevel"/>
    <w:tmpl w:val="D3587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2A32654"/>
    <w:multiLevelType w:val="hybridMultilevel"/>
    <w:tmpl w:val="EC7E5B9C"/>
    <w:lvl w:ilvl="0" w:tplc="75FCC40E">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33E4689"/>
    <w:multiLevelType w:val="hybridMultilevel"/>
    <w:tmpl w:val="65DAB4AE"/>
    <w:lvl w:ilvl="0" w:tplc="CD6A048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7" w15:restartNumberingAfterBreak="0">
    <w:nsid w:val="25E74C7C"/>
    <w:multiLevelType w:val="hybridMultilevel"/>
    <w:tmpl w:val="C6229758"/>
    <w:lvl w:ilvl="0" w:tplc="080C0001">
      <w:start w:val="1"/>
      <w:numFmt w:val="bullet"/>
      <w:lvlText w:val=""/>
      <w:lvlJc w:val="left"/>
      <w:pPr>
        <w:ind w:left="1854" w:hanging="360"/>
      </w:pPr>
      <w:rPr>
        <w:rFonts w:ascii="Symbol" w:hAnsi="Symbol" w:hint="default"/>
      </w:rPr>
    </w:lvl>
    <w:lvl w:ilvl="1" w:tplc="080C0003" w:tentative="1">
      <w:start w:val="1"/>
      <w:numFmt w:val="bullet"/>
      <w:lvlText w:val="o"/>
      <w:lvlJc w:val="left"/>
      <w:pPr>
        <w:ind w:left="2574" w:hanging="360"/>
      </w:pPr>
      <w:rPr>
        <w:rFonts w:ascii="Courier New" w:hAnsi="Courier New" w:cs="Courier New" w:hint="default"/>
      </w:rPr>
    </w:lvl>
    <w:lvl w:ilvl="2" w:tplc="080C0005" w:tentative="1">
      <w:start w:val="1"/>
      <w:numFmt w:val="bullet"/>
      <w:lvlText w:val=""/>
      <w:lvlJc w:val="left"/>
      <w:pPr>
        <w:ind w:left="3294" w:hanging="360"/>
      </w:pPr>
      <w:rPr>
        <w:rFonts w:ascii="Wingdings" w:hAnsi="Wingdings" w:hint="default"/>
      </w:rPr>
    </w:lvl>
    <w:lvl w:ilvl="3" w:tplc="080C0001" w:tentative="1">
      <w:start w:val="1"/>
      <w:numFmt w:val="bullet"/>
      <w:lvlText w:val=""/>
      <w:lvlJc w:val="left"/>
      <w:pPr>
        <w:ind w:left="4014" w:hanging="360"/>
      </w:pPr>
      <w:rPr>
        <w:rFonts w:ascii="Symbol" w:hAnsi="Symbol" w:hint="default"/>
      </w:rPr>
    </w:lvl>
    <w:lvl w:ilvl="4" w:tplc="080C0003" w:tentative="1">
      <w:start w:val="1"/>
      <w:numFmt w:val="bullet"/>
      <w:lvlText w:val="o"/>
      <w:lvlJc w:val="left"/>
      <w:pPr>
        <w:ind w:left="4734" w:hanging="360"/>
      </w:pPr>
      <w:rPr>
        <w:rFonts w:ascii="Courier New" w:hAnsi="Courier New" w:cs="Courier New" w:hint="default"/>
      </w:rPr>
    </w:lvl>
    <w:lvl w:ilvl="5" w:tplc="080C0005" w:tentative="1">
      <w:start w:val="1"/>
      <w:numFmt w:val="bullet"/>
      <w:lvlText w:val=""/>
      <w:lvlJc w:val="left"/>
      <w:pPr>
        <w:ind w:left="5454" w:hanging="360"/>
      </w:pPr>
      <w:rPr>
        <w:rFonts w:ascii="Wingdings" w:hAnsi="Wingdings" w:hint="default"/>
      </w:rPr>
    </w:lvl>
    <w:lvl w:ilvl="6" w:tplc="080C0001" w:tentative="1">
      <w:start w:val="1"/>
      <w:numFmt w:val="bullet"/>
      <w:lvlText w:val=""/>
      <w:lvlJc w:val="left"/>
      <w:pPr>
        <w:ind w:left="6174" w:hanging="360"/>
      </w:pPr>
      <w:rPr>
        <w:rFonts w:ascii="Symbol" w:hAnsi="Symbol" w:hint="default"/>
      </w:rPr>
    </w:lvl>
    <w:lvl w:ilvl="7" w:tplc="080C0003" w:tentative="1">
      <w:start w:val="1"/>
      <w:numFmt w:val="bullet"/>
      <w:lvlText w:val="o"/>
      <w:lvlJc w:val="left"/>
      <w:pPr>
        <w:ind w:left="6894" w:hanging="360"/>
      </w:pPr>
      <w:rPr>
        <w:rFonts w:ascii="Courier New" w:hAnsi="Courier New" w:cs="Courier New" w:hint="default"/>
      </w:rPr>
    </w:lvl>
    <w:lvl w:ilvl="8" w:tplc="080C0005" w:tentative="1">
      <w:start w:val="1"/>
      <w:numFmt w:val="bullet"/>
      <w:lvlText w:val=""/>
      <w:lvlJc w:val="left"/>
      <w:pPr>
        <w:ind w:left="7614" w:hanging="360"/>
      </w:pPr>
      <w:rPr>
        <w:rFonts w:ascii="Wingdings" w:hAnsi="Wingdings" w:hint="default"/>
      </w:rPr>
    </w:lvl>
  </w:abstractNum>
  <w:abstractNum w:abstractNumId="18" w15:restartNumberingAfterBreak="0">
    <w:nsid w:val="29DA589C"/>
    <w:multiLevelType w:val="hybridMultilevel"/>
    <w:tmpl w:val="4F04DC2A"/>
    <w:lvl w:ilvl="0" w:tplc="B0F4EE5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0" w15:restartNumberingAfterBreak="0">
    <w:nsid w:val="306602E9"/>
    <w:multiLevelType w:val="hybridMultilevel"/>
    <w:tmpl w:val="9F1433C0"/>
    <w:lvl w:ilvl="0" w:tplc="D0B66544">
      <w:start w:val="1"/>
      <w:numFmt w:val="decimal"/>
      <w:lvlText w:val="%1."/>
      <w:lvlJc w:val="left"/>
      <w:pPr>
        <w:tabs>
          <w:tab w:val="num" w:pos="720"/>
        </w:tabs>
        <w:ind w:left="720" w:hanging="360"/>
      </w:pPr>
    </w:lvl>
    <w:lvl w:ilvl="1" w:tplc="6B728776" w:tentative="1">
      <w:start w:val="1"/>
      <w:numFmt w:val="decimal"/>
      <w:lvlText w:val="%2."/>
      <w:lvlJc w:val="left"/>
      <w:pPr>
        <w:tabs>
          <w:tab w:val="num" w:pos="1440"/>
        </w:tabs>
        <w:ind w:left="1440" w:hanging="360"/>
      </w:pPr>
    </w:lvl>
    <w:lvl w:ilvl="2" w:tplc="644650D0" w:tentative="1">
      <w:start w:val="1"/>
      <w:numFmt w:val="decimal"/>
      <w:lvlText w:val="%3."/>
      <w:lvlJc w:val="left"/>
      <w:pPr>
        <w:tabs>
          <w:tab w:val="num" w:pos="2160"/>
        </w:tabs>
        <w:ind w:left="2160" w:hanging="360"/>
      </w:pPr>
    </w:lvl>
    <w:lvl w:ilvl="3" w:tplc="8A5EC254" w:tentative="1">
      <w:start w:val="1"/>
      <w:numFmt w:val="decimal"/>
      <w:lvlText w:val="%4."/>
      <w:lvlJc w:val="left"/>
      <w:pPr>
        <w:tabs>
          <w:tab w:val="num" w:pos="2880"/>
        </w:tabs>
        <w:ind w:left="2880" w:hanging="360"/>
      </w:pPr>
    </w:lvl>
    <w:lvl w:ilvl="4" w:tplc="9CDC312E" w:tentative="1">
      <w:start w:val="1"/>
      <w:numFmt w:val="decimal"/>
      <w:lvlText w:val="%5."/>
      <w:lvlJc w:val="left"/>
      <w:pPr>
        <w:tabs>
          <w:tab w:val="num" w:pos="3600"/>
        </w:tabs>
        <w:ind w:left="3600" w:hanging="360"/>
      </w:pPr>
    </w:lvl>
    <w:lvl w:ilvl="5" w:tplc="3F423BC0" w:tentative="1">
      <w:start w:val="1"/>
      <w:numFmt w:val="decimal"/>
      <w:lvlText w:val="%6."/>
      <w:lvlJc w:val="left"/>
      <w:pPr>
        <w:tabs>
          <w:tab w:val="num" w:pos="4320"/>
        </w:tabs>
        <w:ind w:left="4320" w:hanging="360"/>
      </w:pPr>
    </w:lvl>
    <w:lvl w:ilvl="6" w:tplc="9BC080D0" w:tentative="1">
      <w:start w:val="1"/>
      <w:numFmt w:val="decimal"/>
      <w:lvlText w:val="%7."/>
      <w:lvlJc w:val="left"/>
      <w:pPr>
        <w:tabs>
          <w:tab w:val="num" w:pos="5040"/>
        </w:tabs>
        <w:ind w:left="5040" w:hanging="360"/>
      </w:pPr>
    </w:lvl>
    <w:lvl w:ilvl="7" w:tplc="1316B028" w:tentative="1">
      <w:start w:val="1"/>
      <w:numFmt w:val="decimal"/>
      <w:lvlText w:val="%8."/>
      <w:lvlJc w:val="left"/>
      <w:pPr>
        <w:tabs>
          <w:tab w:val="num" w:pos="5760"/>
        </w:tabs>
        <w:ind w:left="5760" w:hanging="360"/>
      </w:pPr>
    </w:lvl>
    <w:lvl w:ilvl="8" w:tplc="8D906150" w:tentative="1">
      <w:start w:val="1"/>
      <w:numFmt w:val="decimal"/>
      <w:lvlText w:val="%9."/>
      <w:lvlJc w:val="left"/>
      <w:pPr>
        <w:tabs>
          <w:tab w:val="num" w:pos="6480"/>
        </w:tabs>
        <w:ind w:left="6480" w:hanging="360"/>
      </w:pPr>
    </w:lvl>
  </w:abstractNum>
  <w:abstractNum w:abstractNumId="21" w15:restartNumberingAfterBreak="0">
    <w:nsid w:val="360E0655"/>
    <w:multiLevelType w:val="hybridMultilevel"/>
    <w:tmpl w:val="B484AC54"/>
    <w:lvl w:ilvl="0" w:tplc="080C0001">
      <w:start w:val="1"/>
      <w:numFmt w:val="bullet"/>
      <w:lvlText w:val=""/>
      <w:lvlJc w:val="left"/>
      <w:pPr>
        <w:tabs>
          <w:tab w:val="num" w:pos="360"/>
        </w:tabs>
        <w:ind w:left="360" w:hanging="360"/>
      </w:pPr>
      <w:rPr>
        <w:rFonts w:ascii="Symbol" w:hAnsi="Symbol" w:hint="default"/>
      </w:rPr>
    </w:lvl>
    <w:lvl w:ilvl="1" w:tplc="D3AADDF2" w:tentative="1">
      <w:start w:val="1"/>
      <w:numFmt w:val="decimal"/>
      <w:lvlText w:val="%2."/>
      <w:lvlJc w:val="left"/>
      <w:pPr>
        <w:tabs>
          <w:tab w:val="num" w:pos="1080"/>
        </w:tabs>
        <w:ind w:left="1080" w:hanging="360"/>
      </w:pPr>
    </w:lvl>
    <w:lvl w:ilvl="2" w:tplc="2BC6B670" w:tentative="1">
      <w:start w:val="1"/>
      <w:numFmt w:val="decimal"/>
      <w:lvlText w:val="%3."/>
      <w:lvlJc w:val="left"/>
      <w:pPr>
        <w:tabs>
          <w:tab w:val="num" w:pos="1800"/>
        </w:tabs>
        <w:ind w:left="1800" w:hanging="360"/>
      </w:pPr>
    </w:lvl>
    <w:lvl w:ilvl="3" w:tplc="7FCAD69E" w:tentative="1">
      <w:start w:val="1"/>
      <w:numFmt w:val="decimal"/>
      <w:lvlText w:val="%4."/>
      <w:lvlJc w:val="left"/>
      <w:pPr>
        <w:tabs>
          <w:tab w:val="num" w:pos="2520"/>
        </w:tabs>
        <w:ind w:left="2520" w:hanging="360"/>
      </w:pPr>
    </w:lvl>
    <w:lvl w:ilvl="4" w:tplc="0DDADF42" w:tentative="1">
      <w:start w:val="1"/>
      <w:numFmt w:val="decimal"/>
      <w:lvlText w:val="%5."/>
      <w:lvlJc w:val="left"/>
      <w:pPr>
        <w:tabs>
          <w:tab w:val="num" w:pos="3240"/>
        </w:tabs>
        <w:ind w:left="3240" w:hanging="360"/>
      </w:pPr>
    </w:lvl>
    <w:lvl w:ilvl="5" w:tplc="AB9C2C5C" w:tentative="1">
      <w:start w:val="1"/>
      <w:numFmt w:val="decimal"/>
      <w:lvlText w:val="%6."/>
      <w:lvlJc w:val="left"/>
      <w:pPr>
        <w:tabs>
          <w:tab w:val="num" w:pos="3960"/>
        </w:tabs>
        <w:ind w:left="3960" w:hanging="360"/>
      </w:pPr>
    </w:lvl>
    <w:lvl w:ilvl="6" w:tplc="492C9E82" w:tentative="1">
      <w:start w:val="1"/>
      <w:numFmt w:val="decimal"/>
      <w:lvlText w:val="%7."/>
      <w:lvlJc w:val="left"/>
      <w:pPr>
        <w:tabs>
          <w:tab w:val="num" w:pos="4680"/>
        </w:tabs>
        <w:ind w:left="4680" w:hanging="360"/>
      </w:pPr>
    </w:lvl>
    <w:lvl w:ilvl="7" w:tplc="5A5AB8E6" w:tentative="1">
      <w:start w:val="1"/>
      <w:numFmt w:val="decimal"/>
      <w:lvlText w:val="%8."/>
      <w:lvlJc w:val="left"/>
      <w:pPr>
        <w:tabs>
          <w:tab w:val="num" w:pos="5400"/>
        </w:tabs>
        <w:ind w:left="5400" w:hanging="360"/>
      </w:pPr>
    </w:lvl>
    <w:lvl w:ilvl="8" w:tplc="C1A6A09E" w:tentative="1">
      <w:start w:val="1"/>
      <w:numFmt w:val="decimal"/>
      <w:lvlText w:val="%9."/>
      <w:lvlJc w:val="left"/>
      <w:pPr>
        <w:tabs>
          <w:tab w:val="num" w:pos="6120"/>
        </w:tabs>
        <w:ind w:left="6120" w:hanging="360"/>
      </w:pPr>
    </w:lvl>
  </w:abstractNum>
  <w:abstractNum w:abstractNumId="22" w15:restartNumberingAfterBreak="0">
    <w:nsid w:val="39C33CA9"/>
    <w:multiLevelType w:val="hybridMultilevel"/>
    <w:tmpl w:val="E5AA50DC"/>
    <w:lvl w:ilvl="0" w:tplc="88E40714">
      <w:start w:val="1"/>
      <w:numFmt w:val="decimal"/>
      <w:lvlText w:val="%1."/>
      <w:lvlJc w:val="left"/>
      <w:pPr>
        <w:tabs>
          <w:tab w:val="num" w:pos="720"/>
        </w:tabs>
        <w:ind w:left="720" w:hanging="360"/>
      </w:pPr>
    </w:lvl>
    <w:lvl w:ilvl="1" w:tplc="D3AADDF2" w:tentative="1">
      <w:start w:val="1"/>
      <w:numFmt w:val="decimal"/>
      <w:lvlText w:val="%2."/>
      <w:lvlJc w:val="left"/>
      <w:pPr>
        <w:tabs>
          <w:tab w:val="num" w:pos="1440"/>
        </w:tabs>
        <w:ind w:left="1440" w:hanging="360"/>
      </w:pPr>
    </w:lvl>
    <w:lvl w:ilvl="2" w:tplc="2BC6B670" w:tentative="1">
      <w:start w:val="1"/>
      <w:numFmt w:val="decimal"/>
      <w:lvlText w:val="%3."/>
      <w:lvlJc w:val="left"/>
      <w:pPr>
        <w:tabs>
          <w:tab w:val="num" w:pos="2160"/>
        </w:tabs>
        <w:ind w:left="2160" w:hanging="360"/>
      </w:pPr>
    </w:lvl>
    <w:lvl w:ilvl="3" w:tplc="7FCAD69E" w:tentative="1">
      <w:start w:val="1"/>
      <w:numFmt w:val="decimal"/>
      <w:lvlText w:val="%4."/>
      <w:lvlJc w:val="left"/>
      <w:pPr>
        <w:tabs>
          <w:tab w:val="num" w:pos="2880"/>
        </w:tabs>
        <w:ind w:left="2880" w:hanging="360"/>
      </w:pPr>
    </w:lvl>
    <w:lvl w:ilvl="4" w:tplc="0DDADF42" w:tentative="1">
      <w:start w:val="1"/>
      <w:numFmt w:val="decimal"/>
      <w:lvlText w:val="%5."/>
      <w:lvlJc w:val="left"/>
      <w:pPr>
        <w:tabs>
          <w:tab w:val="num" w:pos="3600"/>
        </w:tabs>
        <w:ind w:left="3600" w:hanging="360"/>
      </w:pPr>
    </w:lvl>
    <w:lvl w:ilvl="5" w:tplc="AB9C2C5C" w:tentative="1">
      <w:start w:val="1"/>
      <w:numFmt w:val="decimal"/>
      <w:lvlText w:val="%6."/>
      <w:lvlJc w:val="left"/>
      <w:pPr>
        <w:tabs>
          <w:tab w:val="num" w:pos="4320"/>
        </w:tabs>
        <w:ind w:left="4320" w:hanging="360"/>
      </w:pPr>
    </w:lvl>
    <w:lvl w:ilvl="6" w:tplc="492C9E82" w:tentative="1">
      <w:start w:val="1"/>
      <w:numFmt w:val="decimal"/>
      <w:lvlText w:val="%7."/>
      <w:lvlJc w:val="left"/>
      <w:pPr>
        <w:tabs>
          <w:tab w:val="num" w:pos="5040"/>
        </w:tabs>
        <w:ind w:left="5040" w:hanging="360"/>
      </w:pPr>
    </w:lvl>
    <w:lvl w:ilvl="7" w:tplc="5A5AB8E6" w:tentative="1">
      <w:start w:val="1"/>
      <w:numFmt w:val="decimal"/>
      <w:lvlText w:val="%8."/>
      <w:lvlJc w:val="left"/>
      <w:pPr>
        <w:tabs>
          <w:tab w:val="num" w:pos="5760"/>
        </w:tabs>
        <w:ind w:left="5760" w:hanging="360"/>
      </w:pPr>
    </w:lvl>
    <w:lvl w:ilvl="8" w:tplc="C1A6A09E" w:tentative="1">
      <w:start w:val="1"/>
      <w:numFmt w:val="decimal"/>
      <w:lvlText w:val="%9."/>
      <w:lvlJc w:val="left"/>
      <w:pPr>
        <w:tabs>
          <w:tab w:val="num" w:pos="6480"/>
        </w:tabs>
        <w:ind w:left="6480" w:hanging="360"/>
      </w:pPr>
    </w:lvl>
  </w:abstractNum>
  <w:abstractNum w:abstractNumId="2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4" w15:restartNumberingAfterBreak="0">
    <w:nsid w:val="444966FB"/>
    <w:multiLevelType w:val="hybridMultilevel"/>
    <w:tmpl w:val="D9424110"/>
    <w:lvl w:ilvl="0" w:tplc="52A8752E">
      <w:start w:val="1"/>
      <w:numFmt w:val="decimal"/>
      <w:lvlText w:val="%1."/>
      <w:lvlJc w:val="left"/>
      <w:pPr>
        <w:tabs>
          <w:tab w:val="num" w:pos="720"/>
        </w:tabs>
        <w:ind w:left="720" w:hanging="360"/>
      </w:pPr>
    </w:lvl>
    <w:lvl w:ilvl="1" w:tplc="DC0EBAD2" w:tentative="1">
      <w:start w:val="1"/>
      <w:numFmt w:val="decimal"/>
      <w:lvlText w:val="%2."/>
      <w:lvlJc w:val="left"/>
      <w:pPr>
        <w:tabs>
          <w:tab w:val="num" w:pos="1440"/>
        </w:tabs>
        <w:ind w:left="1440" w:hanging="360"/>
      </w:pPr>
    </w:lvl>
    <w:lvl w:ilvl="2" w:tplc="BD981FFA" w:tentative="1">
      <w:start w:val="1"/>
      <w:numFmt w:val="decimal"/>
      <w:lvlText w:val="%3."/>
      <w:lvlJc w:val="left"/>
      <w:pPr>
        <w:tabs>
          <w:tab w:val="num" w:pos="2160"/>
        </w:tabs>
        <w:ind w:left="2160" w:hanging="360"/>
      </w:pPr>
    </w:lvl>
    <w:lvl w:ilvl="3" w:tplc="1C0C585C" w:tentative="1">
      <w:start w:val="1"/>
      <w:numFmt w:val="decimal"/>
      <w:lvlText w:val="%4."/>
      <w:lvlJc w:val="left"/>
      <w:pPr>
        <w:tabs>
          <w:tab w:val="num" w:pos="2880"/>
        </w:tabs>
        <w:ind w:left="2880" w:hanging="360"/>
      </w:pPr>
    </w:lvl>
    <w:lvl w:ilvl="4" w:tplc="1DC80D3E" w:tentative="1">
      <w:start w:val="1"/>
      <w:numFmt w:val="decimal"/>
      <w:lvlText w:val="%5."/>
      <w:lvlJc w:val="left"/>
      <w:pPr>
        <w:tabs>
          <w:tab w:val="num" w:pos="3600"/>
        </w:tabs>
        <w:ind w:left="3600" w:hanging="360"/>
      </w:pPr>
    </w:lvl>
    <w:lvl w:ilvl="5" w:tplc="5F4660BC" w:tentative="1">
      <w:start w:val="1"/>
      <w:numFmt w:val="decimal"/>
      <w:lvlText w:val="%6."/>
      <w:lvlJc w:val="left"/>
      <w:pPr>
        <w:tabs>
          <w:tab w:val="num" w:pos="4320"/>
        </w:tabs>
        <w:ind w:left="4320" w:hanging="360"/>
      </w:pPr>
    </w:lvl>
    <w:lvl w:ilvl="6" w:tplc="82FEB6B0" w:tentative="1">
      <w:start w:val="1"/>
      <w:numFmt w:val="decimal"/>
      <w:lvlText w:val="%7."/>
      <w:lvlJc w:val="left"/>
      <w:pPr>
        <w:tabs>
          <w:tab w:val="num" w:pos="5040"/>
        </w:tabs>
        <w:ind w:left="5040" w:hanging="360"/>
      </w:pPr>
    </w:lvl>
    <w:lvl w:ilvl="7" w:tplc="1C82F1E8" w:tentative="1">
      <w:start w:val="1"/>
      <w:numFmt w:val="decimal"/>
      <w:lvlText w:val="%8."/>
      <w:lvlJc w:val="left"/>
      <w:pPr>
        <w:tabs>
          <w:tab w:val="num" w:pos="5760"/>
        </w:tabs>
        <w:ind w:left="5760" w:hanging="360"/>
      </w:pPr>
    </w:lvl>
    <w:lvl w:ilvl="8" w:tplc="F20C77D2" w:tentative="1">
      <w:start w:val="1"/>
      <w:numFmt w:val="decimal"/>
      <w:lvlText w:val="%9."/>
      <w:lvlJc w:val="left"/>
      <w:pPr>
        <w:tabs>
          <w:tab w:val="num" w:pos="6480"/>
        </w:tabs>
        <w:ind w:left="6480" w:hanging="360"/>
      </w:pPr>
    </w:lvl>
  </w:abstractNum>
  <w:abstractNum w:abstractNumId="25" w15:restartNumberingAfterBreak="0">
    <w:nsid w:val="4C2A1EE8"/>
    <w:multiLevelType w:val="hybridMultilevel"/>
    <w:tmpl w:val="AE267844"/>
    <w:lvl w:ilvl="0" w:tplc="2D8E15EC">
      <w:start w:val="1"/>
      <w:numFmt w:val="bullet"/>
      <w:lvlText w:val=""/>
      <w:lvlJc w:val="left"/>
      <w:pPr>
        <w:tabs>
          <w:tab w:val="num" w:pos="720"/>
        </w:tabs>
        <w:ind w:left="720" w:hanging="360"/>
      </w:pPr>
      <w:rPr>
        <w:rFonts w:ascii="Wingdings" w:hAnsi="Wingdings" w:hint="default"/>
      </w:rPr>
    </w:lvl>
    <w:lvl w:ilvl="1" w:tplc="8804A3C2">
      <w:start w:val="1"/>
      <w:numFmt w:val="bullet"/>
      <w:lvlText w:val=""/>
      <w:lvlJc w:val="left"/>
      <w:pPr>
        <w:tabs>
          <w:tab w:val="num" w:pos="1440"/>
        </w:tabs>
        <w:ind w:left="1440" w:hanging="360"/>
      </w:pPr>
      <w:rPr>
        <w:rFonts w:ascii="Wingdings" w:hAnsi="Wingdings" w:hint="default"/>
      </w:rPr>
    </w:lvl>
    <w:lvl w:ilvl="2" w:tplc="F326A9DE">
      <w:start w:val="206"/>
      <w:numFmt w:val="bullet"/>
      <w:lvlText w:val="−"/>
      <w:lvlJc w:val="left"/>
      <w:pPr>
        <w:tabs>
          <w:tab w:val="num" w:pos="2160"/>
        </w:tabs>
        <w:ind w:left="2160" w:hanging="360"/>
      </w:pPr>
      <w:rPr>
        <w:rFonts w:ascii="Calibri" w:hAnsi="Calibri" w:hint="default"/>
      </w:rPr>
    </w:lvl>
    <w:lvl w:ilvl="3" w:tplc="287A4C58">
      <w:start w:val="1"/>
      <w:numFmt w:val="bullet"/>
      <w:lvlText w:val=""/>
      <w:lvlJc w:val="left"/>
      <w:pPr>
        <w:tabs>
          <w:tab w:val="num" w:pos="2880"/>
        </w:tabs>
        <w:ind w:left="2880" w:hanging="360"/>
      </w:pPr>
      <w:rPr>
        <w:rFonts w:ascii="Wingdings" w:hAnsi="Wingdings" w:hint="default"/>
      </w:rPr>
    </w:lvl>
    <w:lvl w:ilvl="4" w:tplc="61EC17AE" w:tentative="1">
      <w:start w:val="1"/>
      <w:numFmt w:val="bullet"/>
      <w:lvlText w:val=""/>
      <w:lvlJc w:val="left"/>
      <w:pPr>
        <w:tabs>
          <w:tab w:val="num" w:pos="3600"/>
        </w:tabs>
        <w:ind w:left="3600" w:hanging="360"/>
      </w:pPr>
      <w:rPr>
        <w:rFonts w:ascii="Wingdings" w:hAnsi="Wingdings" w:hint="default"/>
      </w:rPr>
    </w:lvl>
    <w:lvl w:ilvl="5" w:tplc="F386FBAC" w:tentative="1">
      <w:start w:val="1"/>
      <w:numFmt w:val="bullet"/>
      <w:lvlText w:val=""/>
      <w:lvlJc w:val="left"/>
      <w:pPr>
        <w:tabs>
          <w:tab w:val="num" w:pos="4320"/>
        </w:tabs>
        <w:ind w:left="4320" w:hanging="360"/>
      </w:pPr>
      <w:rPr>
        <w:rFonts w:ascii="Wingdings" w:hAnsi="Wingdings" w:hint="default"/>
      </w:rPr>
    </w:lvl>
    <w:lvl w:ilvl="6" w:tplc="943E7DAA" w:tentative="1">
      <w:start w:val="1"/>
      <w:numFmt w:val="bullet"/>
      <w:lvlText w:val=""/>
      <w:lvlJc w:val="left"/>
      <w:pPr>
        <w:tabs>
          <w:tab w:val="num" w:pos="5040"/>
        </w:tabs>
        <w:ind w:left="5040" w:hanging="360"/>
      </w:pPr>
      <w:rPr>
        <w:rFonts w:ascii="Wingdings" w:hAnsi="Wingdings" w:hint="default"/>
      </w:rPr>
    </w:lvl>
    <w:lvl w:ilvl="7" w:tplc="8402AD58" w:tentative="1">
      <w:start w:val="1"/>
      <w:numFmt w:val="bullet"/>
      <w:lvlText w:val=""/>
      <w:lvlJc w:val="left"/>
      <w:pPr>
        <w:tabs>
          <w:tab w:val="num" w:pos="5760"/>
        </w:tabs>
        <w:ind w:left="5760" w:hanging="360"/>
      </w:pPr>
      <w:rPr>
        <w:rFonts w:ascii="Wingdings" w:hAnsi="Wingdings" w:hint="default"/>
      </w:rPr>
    </w:lvl>
    <w:lvl w:ilvl="8" w:tplc="8AB0EB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29" w15:restartNumberingAfterBreak="0">
    <w:nsid w:val="5CF32CA2"/>
    <w:multiLevelType w:val="hybridMultilevel"/>
    <w:tmpl w:val="F076744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E232A53"/>
    <w:multiLevelType w:val="hybridMultilevel"/>
    <w:tmpl w:val="E6CA8A06"/>
    <w:lvl w:ilvl="0" w:tplc="08090001">
      <w:start w:val="1"/>
      <w:numFmt w:val="bullet"/>
      <w:lvlText w:val=""/>
      <w:lvlJc w:val="left"/>
      <w:pPr>
        <w:ind w:left="-183" w:hanging="360"/>
      </w:pPr>
      <w:rPr>
        <w:rFonts w:ascii="Symbol" w:hAnsi="Symbol" w:hint="default"/>
      </w:rPr>
    </w:lvl>
    <w:lvl w:ilvl="1" w:tplc="08090003" w:tentative="1">
      <w:start w:val="1"/>
      <w:numFmt w:val="bullet"/>
      <w:lvlText w:val="o"/>
      <w:lvlJc w:val="left"/>
      <w:pPr>
        <w:ind w:left="537" w:hanging="360"/>
      </w:pPr>
      <w:rPr>
        <w:rFonts w:ascii="Courier New" w:hAnsi="Courier New" w:cs="Courier New" w:hint="default"/>
      </w:rPr>
    </w:lvl>
    <w:lvl w:ilvl="2" w:tplc="08090005" w:tentative="1">
      <w:start w:val="1"/>
      <w:numFmt w:val="bullet"/>
      <w:lvlText w:val=""/>
      <w:lvlJc w:val="left"/>
      <w:pPr>
        <w:ind w:left="1257" w:hanging="360"/>
      </w:pPr>
      <w:rPr>
        <w:rFonts w:ascii="Wingdings" w:hAnsi="Wingdings" w:hint="default"/>
      </w:rPr>
    </w:lvl>
    <w:lvl w:ilvl="3" w:tplc="08090001" w:tentative="1">
      <w:start w:val="1"/>
      <w:numFmt w:val="bullet"/>
      <w:lvlText w:val=""/>
      <w:lvlJc w:val="left"/>
      <w:pPr>
        <w:ind w:left="1977" w:hanging="360"/>
      </w:pPr>
      <w:rPr>
        <w:rFonts w:ascii="Symbol" w:hAnsi="Symbol" w:hint="default"/>
      </w:rPr>
    </w:lvl>
    <w:lvl w:ilvl="4" w:tplc="08090003" w:tentative="1">
      <w:start w:val="1"/>
      <w:numFmt w:val="bullet"/>
      <w:lvlText w:val="o"/>
      <w:lvlJc w:val="left"/>
      <w:pPr>
        <w:ind w:left="2697" w:hanging="360"/>
      </w:pPr>
      <w:rPr>
        <w:rFonts w:ascii="Courier New" w:hAnsi="Courier New" w:cs="Courier New" w:hint="default"/>
      </w:rPr>
    </w:lvl>
    <w:lvl w:ilvl="5" w:tplc="08090005" w:tentative="1">
      <w:start w:val="1"/>
      <w:numFmt w:val="bullet"/>
      <w:lvlText w:val=""/>
      <w:lvlJc w:val="left"/>
      <w:pPr>
        <w:ind w:left="3417" w:hanging="360"/>
      </w:pPr>
      <w:rPr>
        <w:rFonts w:ascii="Wingdings" w:hAnsi="Wingdings" w:hint="default"/>
      </w:rPr>
    </w:lvl>
    <w:lvl w:ilvl="6" w:tplc="08090001" w:tentative="1">
      <w:start w:val="1"/>
      <w:numFmt w:val="bullet"/>
      <w:lvlText w:val=""/>
      <w:lvlJc w:val="left"/>
      <w:pPr>
        <w:ind w:left="4137" w:hanging="360"/>
      </w:pPr>
      <w:rPr>
        <w:rFonts w:ascii="Symbol" w:hAnsi="Symbol" w:hint="default"/>
      </w:rPr>
    </w:lvl>
    <w:lvl w:ilvl="7" w:tplc="08090003" w:tentative="1">
      <w:start w:val="1"/>
      <w:numFmt w:val="bullet"/>
      <w:lvlText w:val="o"/>
      <w:lvlJc w:val="left"/>
      <w:pPr>
        <w:ind w:left="4857" w:hanging="360"/>
      </w:pPr>
      <w:rPr>
        <w:rFonts w:ascii="Courier New" w:hAnsi="Courier New" w:cs="Courier New" w:hint="default"/>
      </w:rPr>
    </w:lvl>
    <w:lvl w:ilvl="8" w:tplc="08090005" w:tentative="1">
      <w:start w:val="1"/>
      <w:numFmt w:val="bullet"/>
      <w:lvlText w:val=""/>
      <w:lvlJc w:val="left"/>
      <w:pPr>
        <w:ind w:left="5577" w:hanging="360"/>
      </w:pPr>
      <w:rPr>
        <w:rFonts w:ascii="Wingdings" w:hAnsi="Wingdings" w:hint="default"/>
      </w:rPr>
    </w:lvl>
  </w:abstractNum>
  <w:abstractNum w:abstractNumId="3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15:restartNumberingAfterBreak="0">
    <w:nsid w:val="608E7373"/>
    <w:multiLevelType w:val="hybridMultilevel"/>
    <w:tmpl w:val="AEFA5E22"/>
    <w:lvl w:ilvl="0" w:tplc="080C0001">
      <w:start w:val="1"/>
      <w:numFmt w:val="bullet"/>
      <w:lvlText w:val=""/>
      <w:lvlJc w:val="left"/>
      <w:pPr>
        <w:ind w:left="2988" w:hanging="360"/>
      </w:pPr>
      <w:rPr>
        <w:rFonts w:ascii="Symbol" w:hAnsi="Symbol" w:hint="default"/>
      </w:rPr>
    </w:lvl>
    <w:lvl w:ilvl="1" w:tplc="080C0003" w:tentative="1">
      <w:start w:val="1"/>
      <w:numFmt w:val="bullet"/>
      <w:lvlText w:val="o"/>
      <w:lvlJc w:val="left"/>
      <w:pPr>
        <w:ind w:left="3708" w:hanging="360"/>
      </w:pPr>
      <w:rPr>
        <w:rFonts w:ascii="Courier New" w:hAnsi="Courier New" w:cs="Courier New" w:hint="default"/>
      </w:rPr>
    </w:lvl>
    <w:lvl w:ilvl="2" w:tplc="080C0005" w:tentative="1">
      <w:start w:val="1"/>
      <w:numFmt w:val="bullet"/>
      <w:lvlText w:val=""/>
      <w:lvlJc w:val="left"/>
      <w:pPr>
        <w:ind w:left="4428" w:hanging="360"/>
      </w:pPr>
      <w:rPr>
        <w:rFonts w:ascii="Wingdings" w:hAnsi="Wingdings" w:hint="default"/>
      </w:rPr>
    </w:lvl>
    <w:lvl w:ilvl="3" w:tplc="080C0001" w:tentative="1">
      <w:start w:val="1"/>
      <w:numFmt w:val="bullet"/>
      <w:lvlText w:val=""/>
      <w:lvlJc w:val="left"/>
      <w:pPr>
        <w:ind w:left="5148" w:hanging="360"/>
      </w:pPr>
      <w:rPr>
        <w:rFonts w:ascii="Symbol" w:hAnsi="Symbol" w:hint="default"/>
      </w:rPr>
    </w:lvl>
    <w:lvl w:ilvl="4" w:tplc="080C0003" w:tentative="1">
      <w:start w:val="1"/>
      <w:numFmt w:val="bullet"/>
      <w:lvlText w:val="o"/>
      <w:lvlJc w:val="left"/>
      <w:pPr>
        <w:ind w:left="5868" w:hanging="360"/>
      </w:pPr>
      <w:rPr>
        <w:rFonts w:ascii="Courier New" w:hAnsi="Courier New" w:cs="Courier New" w:hint="default"/>
      </w:rPr>
    </w:lvl>
    <w:lvl w:ilvl="5" w:tplc="080C0005" w:tentative="1">
      <w:start w:val="1"/>
      <w:numFmt w:val="bullet"/>
      <w:lvlText w:val=""/>
      <w:lvlJc w:val="left"/>
      <w:pPr>
        <w:ind w:left="6588" w:hanging="360"/>
      </w:pPr>
      <w:rPr>
        <w:rFonts w:ascii="Wingdings" w:hAnsi="Wingdings" w:hint="default"/>
      </w:rPr>
    </w:lvl>
    <w:lvl w:ilvl="6" w:tplc="080C0001" w:tentative="1">
      <w:start w:val="1"/>
      <w:numFmt w:val="bullet"/>
      <w:lvlText w:val=""/>
      <w:lvlJc w:val="left"/>
      <w:pPr>
        <w:ind w:left="7308" w:hanging="360"/>
      </w:pPr>
      <w:rPr>
        <w:rFonts w:ascii="Symbol" w:hAnsi="Symbol" w:hint="default"/>
      </w:rPr>
    </w:lvl>
    <w:lvl w:ilvl="7" w:tplc="080C0003" w:tentative="1">
      <w:start w:val="1"/>
      <w:numFmt w:val="bullet"/>
      <w:lvlText w:val="o"/>
      <w:lvlJc w:val="left"/>
      <w:pPr>
        <w:ind w:left="8028" w:hanging="360"/>
      </w:pPr>
      <w:rPr>
        <w:rFonts w:ascii="Courier New" w:hAnsi="Courier New" w:cs="Courier New" w:hint="default"/>
      </w:rPr>
    </w:lvl>
    <w:lvl w:ilvl="8" w:tplc="080C0005" w:tentative="1">
      <w:start w:val="1"/>
      <w:numFmt w:val="bullet"/>
      <w:lvlText w:val=""/>
      <w:lvlJc w:val="left"/>
      <w:pPr>
        <w:ind w:left="8748" w:hanging="360"/>
      </w:pPr>
      <w:rPr>
        <w:rFonts w:ascii="Wingdings" w:hAnsi="Wingdings" w:hint="default"/>
      </w:rPr>
    </w:lvl>
  </w:abstractNum>
  <w:abstractNum w:abstractNumId="33" w15:restartNumberingAfterBreak="0">
    <w:nsid w:val="63157416"/>
    <w:multiLevelType w:val="hybridMultilevel"/>
    <w:tmpl w:val="9CA88594"/>
    <w:lvl w:ilvl="0" w:tplc="77E60D30">
      <w:start w:val="1"/>
      <w:numFmt w:val="bullet"/>
      <w:lvlText w:val=""/>
      <w:lvlJc w:val="left"/>
      <w:pPr>
        <w:ind w:left="2988" w:hanging="360"/>
      </w:pPr>
      <w:rPr>
        <w:rFonts w:ascii="Wingdings" w:hAnsi="Wingdings" w:cs="Wingdings" w:hint="default"/>
        <w:color w:val="auto"/>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34" w15:restartNumberingAfterBreak="0">
    <w:nsid w:val="635E4C10"/>
    <w:multiLevelType w:val="hybridMultilevel"/>
    <w:tmpl w:val="72103E1C"/>
    <w:lvl w:ilvl="0" w:tplc="B0F4EE5A">
      <w:start w:val="1"/>
      <w:numFmt w:val="decimal"/>
      <w:lvlText w:val="%1."/>
      <w:lvlJc w:val="left"/>
      <w:pPr>
        <w:ind w:left="1494"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344D33"/>
    <w:multiLevelType w:val="hybridMultilevel"/>
    <w:tmpl w:val="6DCA4250"/>
    <w:lvl w:ilvl="0" w:tplc="BB9E51C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7" w15:restartNumberingAfterBreak="0">
    <w:nsid w:val="71FE7D1B"/>
    <w:multiLevelType w:val="hybridMultilevel"/>
    <w:tmpl w:val="B0FA07EA"/>
    <w:lvl w:ilvl="0" w:tplc="080C000F">
      <w:start w:val="1"/>
      <w:numFmt w:val="decimal"/>
      <w:lvlText w:val="%1."/>
      <w:lvlJc w:val="left"/>
      <w:pPr>
        <w:ind w:left="644"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1"/>
  </w:num>
  <w:num w:numId="12">
    <w:abstractNumId w:val="15"/>
  </w:num>
  <w:num w:numId="13">
    <w:abstractNumId w:val="11"/>
  </w:num>
  <w:num w:numId="14">
    <w:abstractNumId w:val="35"/>
  </w:num>
  <w:num w:numId="15">
    <w:abstractNumId w:val="38"/>
  </w:num>
  <w:num w:numId="16">
    <w:abstractNumId w:val="19"/>
  </w:num>
  <w:num w:numId="17">
    <w:abstractNumId w:val="23"/>
  </w:num>
  <w:num w:numId="18">
    <w:abstractNumId w:val="13"/>
  </w:num>
  <w:num w:numId="19">
    <w:abstractNumId w:val="27"/>
  </w:num>
  <w:num w:numId="20">
    <w:abstractNumId w:val="26"/>
  </w:num>
  <w:num w:numId="21">
    <w:abstractNumId w:val="30"/>
  </w:num>
  <w:num w:numId="22">
    <w:abstractNumId w:val="14"/>
  </w:num>
  <w:num w:numId="23">
    <w:abstractNumId w:val="18"/>
  </w:num>
  <w:num w:numId="24">
    <w:abstractNumId w:val="16"/>
  </w:num>
  <w:num w:numId="25">
    <w:abstractNumId w:val="36"/>
  </w:num>
  <w:num w:numId="26">
    <w:abstractNumId w:val="20"/>
  </w:num>
  <w:num w:numId="27">
    <w:abstractNumId w:val="32"/>
  </w:num>
  <w:num w:numId="28">
    <w:abstractNumId w:val="17"/>
  </w:num>
  <w:num w:numId="29">
    <w:abstractNumId w:val="34"/>
  </w:num>
  <w:num w:numId="30">
    <w:abstractNumId w:val="24"/>
  </w:num>
  <w:num w:numId="31">
    <w:abstractNumId w:val="22"/>
  </w:num>
  <w:num w:numId="32">
    <w:abstractNumId w:val="37"/>
  </w:num>
  <w:num w:numId="33">
    <w:abstractNumId w:val="33"/>
  </w:num>
  <w:num w:numId="34">
    <w:abstractNumId w:val="12"/>
  </w:num>
  <w:num w:numId="35">
    <w:abstractNumId w:val="21"/>
  </w:num>
  <w:num w:numId="36">
    <w:abstractNumId w:val="28"/>
  </w:num>
  <w:num w:numId="37">
    <w:abstractNumId w:val="10"/>
  </w:num>
  <w:num w:numId="38">
    <w:abstractNumId w:val="25"/>
  </w:num>
  <w:num w:numId="39">
    <w:abstractNumId w:val="29"/>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RC">
    <w15:presenceInfo w15:providerId="None" w15:userId="JRC"/>
  </w15:person>
  <w15:person w15:author="Trentzsch, Axel (001)">
    <w15:presenceInfo w15:providerId="AD" w15:userId="S-1-5-21-1482476501-1450960922-725345543-30048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en-CA" w:vendorID="64" w:dllVersion="131078" w:nlCheck="1" w:checkStyle="0"/>
  <w:activeWritingStyle w:appName="MSWord" w:lang="de-DE"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TRANS_WP29_2009_E"/>
  </w:docVars>
  <w:rsids>
    <w:rsidRoot w:val="00D45CC9"/>
    <w:rsid w:val="00000377"/>
    <w:rsid w:val="00000438"/>
    <w:rsid w:val="00001EE5"/>
    <w:rsid w:val="00002EAF"/>
    <w:rsid w:val="000030A6"/>
    <w:rsid w:val="00003141"/>
    <w:rsid w:val="000042F5"/>
    <w:rsid w:val="0000473B"/>
    <w:rsid w:val="00004B4A"/>
    <w:rsid w:val="00006048"/>
    <w:rsid w:val="000060FD"/>
    <w:rsid w:val="000073BC"/>
    <w:rsid w:val="000078E0"/>
    <w:rsid w:val="00007A79"/>
    <w:rsid w:val="00010D53"/>
    <w:rsid w:val="00010F3D"/>
    <w:rsid w:val="0001163B"/>
    <w:rsid w:val="0001188F"/>
    <w:rsid w:val="00012209"/>
    <w:rsid w:val="00012662"/>
    <w:rsid w:val="00012711"/>
    <w:rsid w:val="00012908"/>
    <w:rsid w:val="000131D7"/>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034"/>
    <w:rsid w:val="00030584"/>
    <w:rsid w:val="00030DEF"/>
    <w:rsid w:val="00031B3A"/>
    <w:rsid w:val="00031E4A"/>
    <w:rsid w:val="00032075"/>
    <w:rsid w:val="00032173"/>
    <w:rsid w:val="000327CE"/>
    <w:rsid w:val="00033010"/>
    <w:rsid w:val="00033466"/>
    <w:rsid w:val="00033A4F"/>
    <w:rsid w:val="00033AB0"/>
    <w:rsid w:val="000343A0"/>
    <w:rsid w:val="000344CF"/>
    <w:rsid w:val="00035003"/>
    <w:rsid w:val="00036BB4"/>
    <w:rsid w:val="00036F31"/>
    <w:rsid w:val="0003751E"/>
    <w:rsid w:val="00037858"/>
    <w:rsid w:val="00037872"/>
    <w:rsid w:val="00040591"/>
    <w:rsid w:val="000405D9"/>
    <w:rsid w:val="000407FE"/>
    <w:rsid w:val="000420C8"/>
    <w:rsid w:val="00042CD7"/>
    <w:rsid w:val="00042D24"/>
    <w:rsid w:val="00042D77"/>
    <w:rsid w:val="00043203"/>
    <w:rsid w:val="00043831"/>
    <w:rsid w:val="00043CCE"/>
    <w:rsid w:val="00043D2E"/>
    <w:rsid w:val="0004482A"/>
    <w:rsid w:val="000448C1"/>
    <w:rsid w:val="000454E3"/>
    <w:rsid w:val="00045C21"/>
    <w:rsid w:val="00045D28"/>
    <w:rsid w:val="00045DFD"/>
    <w:rsid w:val="00046B1F"/>
    <w:rsid w:val="0005081A"/>
    <w:rsid w:val="00050F6B"/>
    <w:rsid w:val="00051C53"/>
    <w:rsid w:val="00051E9E"/>
    <w:rsid w:val="00051EFB"/>
    <w:rsid w:val="0005211C"/>
    <w:rsid w:val="00052136"/>
    <w:rsid w:val="00052635"/>
    <w:rsid w:val="00052643"/>
    <w:rsid w:val="00052F85"/>
    <w:rsid w:val="0005389C"/>
    <w:rsid w:val="00054104"/>
    <w:rsid w:val="000549ED"/>
    <w:rsid w:val="00054B69"/>
    <w:rsid w:val="00054D92"/>
    <w:rsid w:val="00055260"/>
    <w:rsid w:val="00055345"/>
    <w:rsid w:val="000554E7"/>
    <w:rsid w:val="000558D9"/>
    <w:rsid w:val="000577B6"/>
    <w:rsid w:val="00057970"/>
    <w:rsid w:val="00057BF0"/>
    <w:rsid w:val="00057E97"/>
    <w:rsid w:val="00060EE4"/>
    <w:rsid w:val="00062839"/>
    <w:rsid w:val="00063185"/>
    <w:rsid w:val="000644A7"/>
    <w:rsid w:val="000646F4"/>
    <w:rsid w:val="0006569B"/>
    <w:rsid w:val="00065CA7"/>
    <w:rsid w:val="000662C3"/>
    <w:rsid w:val="00066761"/>
    <w:rsid w:val="00066C2B"/>
    <w:rsid w:val="00066D3B"/>
    <w:rsid w:val="000675FD"/>
    <w:rsid w:val="00070947"/>
    <w:rsid w:val="00070A26"/>
    <w:rsid w:val="00070D6A"/>
    <w:rsid w:val="00070F1B"/>
    <w:rsid w:val="0007134E"/>
    <w:rsid w:val="00071A73"/>
    <w:rsid w:val="0007210D"/>
    <w:rsid w:val="00072C8C"/>
    <w:rsid w:val="00072FCD"/>
    <w:rsid w:val="00073042"/>
    <w:rsid w:val="00073399"/>
    <w:rsid w:val="000733B5"/>
    <w:rsid w:val="00073C2B"/>
    <w:rsid w:val="00073E4C"/>
    <w:rsid w:val="00074498"/>
    <w:rsid w:val="00074527"/>
    <w:rsid w:val="00075781"/>
    <w:rsid w:val="00076CE6"/>
    <w:rsid w:val="0007716C"/>
    <w:rsid w:val="00077348"/>
    <w:rsid w:val="00077473"/>
    <w:rsid w:val="0007767D"/>
    <w:rsid w:val="0007777D"/>
    <w:rsid w:val="0007790D"/>
    <w:rsid w:val="0007792A"/>
    <w:rsid w:val="000779A3"/>
    <w:rsid w:val="0008078E"/>
    <w:rsid w:val="00080C9D"/>
    <w:rsid w:val="00081815"/>
    <w:rsid w:val="00082D9D"/>
    <w:rsid w:val="000840B6"/>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62F9"/>
    <w:rsid w:val="0009663E"/>
    <w:rsid w:val="000975FA"/>
    <w:rsid w:val="000977E7"/>
    <w:rsid w:val="00097B8F"/>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C29"/>
    <w:rsid w:val="000B056A"/>
    <w:rsid w:val="000B0595"/>
    <w:rsid w:val="000B0AEC"/>
    <w:rsid w:val="000B0B82"/>
    <w:rsid w:val="000B1333"/>
    <w:rsid w:val="000B175B"/>
    <w:rsid w:val="000B17E2"/>
    <w:rsid w:val="000B1F1F"/>
    <w:rsid w:val="000B263D"/>
    <w:rsid w:val="000B2D67"/>
    <w:rsid w:val="000B2F02"/>
    <w:rsid w:val="000B3A0F"/>
    <w:rsid w:val="000B41E7"/>
    <w:rsid w:val="000B4D21"/>
    <w:rsid w:val="000B4EF7"/>
    <w:rsid w:val="000B58E2"/>
    <w:rsid w:val="000B7455"/>
    <w:rsid w:val="000B7A47"/>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AEC"/>
    <w:rsid w:val="000C5B9E"/>
    <w:rsid w:val="000C629C"/>
    <w:rsid w:val="000C66C8"/>
    <w:rsid w:val="000C7842"/>
    <w:rsid w:val="000D0038"/>
    <w:rsid w:val="000D0486"/>
    <w:rsid w:val="000D071F"/>
    <w:rsid w:val="000D0CDC"/>
    <w:rsid w:val="000D1059"/>
    <w:rsid w:val="000D1DE5"/>
    <w:rsid w:val="000D21FE"/>
    <w:rsid w:val="000D245A"/>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49A"/>
    <w:rsid w:val="000E171C"/>
    <w:rsid w:val="000E1D94"/>
    <w:rsid w:val="000E4077"/>
    <w:rsid w:val="000E48B0"/>
    <w:rsid w:val="000E4D42"/>
    <w:rsid w:val="000E4F4A"/>
    <w:rsid w:val="000E5276"/>
    <w:rsid w:val="000E6381"/>
    <w:rsid w:val="000E6D36"/>
    <w:rsid w:val="000E70B3"/>
    <w:rsid w:val="000E72C1"/>
    <w:rsid w:val="000E73A7"/>
    <w:rsid w:val="000E7CC6"/>
    <w:rsid w:val="000E7E02"/>
    <w:rsid w:val="000F0A60"/>
    <w:rsid w:val="000F0BE1"/>
    <w:rsid w:val="000F0E5A"/>
    <w:rsid w:val="000F1142"/>
    <w:rsid w:val="000F1275"/>
    <w:rsid w:val="000F1E65"/>
    <w:rsid w:val="000F28B3"/>
    <w:rsid w:val="000F3975"/>
    <w:rsid w:val="000F39F3"/>
    <w:rsid w:val="000F4170"/>
    <w:rsid w:val="000F4265"/>
    <w:rsid w:val="000F438F"/>
    <w:rsid w:val="000F47F4"/>
    <w:rsid w:val="000F56BA"/>
    <w:rsid w:val="000F5C3B"/>
    <w:rsid w:val="000F6BFF"/>
    <w:rsid w:val="000F7535"/>
    <w:rsid w:val="000F7EF2"/>
    <w:rsid w:val="000F7F91"/>
    <w:rsid w:val="00100059"/>
    <w:rsid w:val="00100655"/>
    <w:rsid w:val="00100BD4"/>
    <w:rsid w:val="00100CA3"/>
    <w:rsid w:val="00100CEE"/>
    <w:rsid w:val="001010FB"/>
    <w:rsid w:val="001012BB"/>
    <w:rsid w:val="00102277"/>
    <w:rsid w:val="00102531"/>
    <w:rsid w:val="0010287E"/>
    <w:rsid w:val="001029B7"/>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202E"/>
    <w:rsid w:val="001126E4"/>
    <w:rsid w:val="00112F1C"/>
    <w:rsid w:val="0011339D"/>
    <w:rsid w:val="00113F8C"/>
    <w:rsid w:val="00114F09"/>
    <w:rsid w:val="0011505B"/>
    <w:rsid w:val="0011616E"/>
    <w:rsid w:val="0011666B"/>
    <w:rsid w:val="001168C9"/>
    <w:rsid w:val="00116A9F"/>
    <w:rsid w:val="001208F7"/>
    <w:rsid w:val="00120A59"/>
    <w:rsid w:val="001212D8"/>
    <w:rsid w:val="00121A49"/>
    <w:rsid w:val="00122970"/>
    <w:rsid w:val="001234B3"/>
    <w:rsid w:val="00123843"/>
    <w:rsid w:val="001239AE"/>
    <w:rsid w:val="001243AB"/>
    <w:rsid w:val="00124596"/>
    <w:rsid w:val="0012498C"/>
    <w:rsid w:val="00124B1B"/>
    <w:rsid w:val="001250C1"/>
    <w:rsid w:val="00125BC2"/>
    <w:rsid w:val="0012624F"/>
    <w:rsid w:val="00131483"/>
    <w:rsid w:val="00131EAA"/>
    <w:rsid w:val="0013235E"/>
    <w:rsid w:val="00132E07"/>
    <w:rsid w:val="001330C6"/>
    <w:rsid w:val="0013419D"/>
    <w:rsid w:val="001345AF"/>
    <w:rsid w:val="00134642"/>
    <w:rsid w:val="0013474F"/>
    <w:rsid w:val="00135134"/>
    <w:rsid w:val="00135337"/>
    <w:rsid w:val="0013546E"/>
    <w:rsid w:val="001357F9"/>
    <w:rsid w:val="001363FA"/>
    <w:rsid w:val="00136C8D"/>
    <w:rsid w:val="00136FC3"/>
    <w:rsid w:val="00137254"/>
    <w:rsid w:val="00137F6B"/>
    <w:rsid w:val="00140460"/>
    <w:rsid w:val="001410FB"/>
    <w:rsid w:val="00141612"/>
    <w:rsid w:val="001418F0"/>
    <w:rsid w:val="00142CFA"/>
    <w:rsid w:val="00142E1A"/>
    <w:rsid w:val="00143FD7"/>
    <w:rsid w:val="001443BA"/>
    <w:rsid w:val="001447A6"/>
    <w:rsid w:val="00144CC5"/>
    <w:rsid w:val="00145974"/>
    <w:rsid w:val="00145AEF"/>
    <w:rsid w:val="00145E75"/>
    <w:rsid w:val="00145F18"/>
    <w:rsid w:val="001466B0"/>
    <w:rsid w:val="00146B27"/>
    <w:rsid w:val="001476A6"/>
    <w:rsid w:val="001502B1"/>
    <w:rsid w:val="00150716"/>
    <w:rsid w:val="00150EF1"/>
    <w:rsid w:val="00151A8D"/>
    <w:rsid w:val="00151C46"/>
    <w:rsid w:val="00151CCC"/>
    <w:rsid w:val="00152AA1"/>
    <w:rsid w:val="001535E6"/>
    <w:rsid w:val="0015361B"/>
    <w:rsid w:val="00153747"/>
    <w:rsid w:val="0015395E"/>
    <w:rsid w:val="00153E7B"/>
    <w:rsid w:val="001545A5"/>
    <w:rsid w:val="00154A21"/>
    <w:rsid w:val="001554FE"/>
    <w:rsid w:val="001556FF"/>
    <w:rsid w:val="00155892"/>
    <w:rsid w:val="00155DA8"/>
    <w:rsid w:val="0015660C"/>
    <w:rsid w:val="00156683"/>
    <w:rsid w:val="00157968"/>
    <w:rsid w:val="00157C7E"/>
    <w:rsid w:val="001603C3"/>
    <w:rsid w:val="00161392"/>
    <w:rsid w:val="00161682"/>
    <w:rsid w:val="001617DC"/>
    <w:rsid w:val="00161D77"/>
    <w:rsid w:val="00161D98"/>
    <w:rsid w:val="00163475"/>
    <w:rsid w:val="00164FDA"/>
    <w:rsid w:val="00165210"/>
    <w:rsid w:val="001659C2"/>
    <w:rsid w:val="00165D77"/>
    <w:rsid w:val="00165F3A"/>
    <w:rsid w:val="00166148"/>
    <w:rsid w:val="00167525"/>
    <w:rsid w:val="00167C57"/>
    <w:rsid w:val="0017009D"/>
    <w:rsid w:val="0017068D"/>
    <w:rsid w:val="00170FD4"/>
    <w:rsid w:val="00171426"/>
    <w:rsid w:val="001717CE"/>
    <w:rsid w:val="0017214B"/>
    <w:rsid w:val="001721A7"/>
    <w:rsid w:val="001724CB"/>
    <w:rsid w:val="001726D8"/>
    <w:rsid w:val="00173439"/>
    <w:rsid w:val="00174F20"/>
    <w:rsid w:val="001753C4"/>
    <w:rsid w:val="001754B0"/>
    <w:rsid w:val="00175DC0"/>
    <w:rsid w:val="001760B5"/>
    <w:rsid w:val="00176BF1"/>
    <w:rsid w:val="00177336"/>
    <w:rsid w:val="0018046F"/>
    <w:rsid w:val="00180F20"/>
    <w:rsid w:val="0018112A"/>
    <w:rsid w:val="001813B7"/>
    <w:rsid w:val="00181F5D"/>
    <w:rsid w:val="00182131"/>
    <w:rsid w:val="00182290"/>
    <w:rsid w:val="001825D6"/>
    <w:rsid w:val="001826D3"/>
    <w:rsid w:val="001827BF"/>
    <w:rsid w:val="0018281E"/>
    <w:rsid w:val="00182863"/>
    <w:rsid w:val="00182D78"/>
    <w:rsid w:val="00183591"/>
    <w:rsid w:val="0018433A"/>
    <w:rsid w:val="001843FA"/>
    <w:rsid w:val="001849BC"/>
    <w:rsid w:val="001850F9"/>
    <w:rsid w:val="00185B89"/>
    <w:rsid w:val="00185BEE"/>
    <w:rsid w:val="001868AE"/>
    <w:rsid w:val="001871F8"/>
    <w:rsid w:val="00190059"/>
    <w:rsid w:val="00190D6E"/>
    <w:rsid w:val="001910A7"/>
    <w:rsid w:val="001911FF"/>
    <w:rsid w:val="001916D4"/>
    <w:rsid w:val="00193EB1"/>
    <w:rsid w:val="00193F9C"/>
    <w:rsid w:val="00193FAC"/>
    <w:rsid w:val="001941B9"/>
    <w:rsid w:val="001949CC"/>
    <w:rsid w:val="001959BB"/>
    <w:rsid w:val="00195D6F"/>
    <w:rsid w:val="001960AA"/>
    <w:rsid w:val="00196685"/>
    <w:rsid w:val="00196A21"/>
    <w:rsid w:val="00197024"/>
    <w:rsid w:val="00197583"/>
    <w:rsid w:val="00197992"/>
    <w:rsid w:val="001A0675"/>
    <w:rsid w:val="001A0B12"/>
    <w:rsid w:val="001A0D3B"/>
    <w:rsid w:val="001A0D98"/>
    <w:rsid w:val="001A1583"/>
    <w:rsid w:val="001A1D30"/>
    <w:rsid w:val="001A207D"/>
    <w:rsid w:val="001A2A25"/>
    <w:rsid w:val="001A3521"/>
    <w:rsid w:val="001A354D"/>
    <w:rsid w:val="001A3955"/>
    <w:rsid w:val="001A4FE3"/>
    <w:rsid w:val="001A527F"/>
    <w:rsid w:val="001A55D5"/>
    <w:rsid w:val="001A5E0D"/>
    <w:rsid w:val="001A671B"/>
    <w:rsid w:val="001A6C57"/>
    <w:rsid w:val="001A6D4F"/>
    <w:rsid w:val="001A6EDB"/>
    <w:rsid w:val="001A7CE2"/>
    <w:rsid w:val="001B0543"/>
    <w:rsid w:val="001B1F55"/>
    <w:rsid w:val="001B26FF"/>
    <w:rsid w:val="001B2F77"/>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130B"/>
    <w:rsid w:val="001C14D3"/>
    <w:rsid w:val="001C155D"/>
    <w:rsid w:val="001C21EF"/>
    <w:rsid w:val="001C3402"/>
    <w:rsid w:val="001C3457"/>
    <w:rsid w:val="001C5165"/>
    <w:rsid w:val="001C53DC"/>
    <w:rsid w:val="001C5793"/>
    <w:rsid w:val="001C5B58"/>
    <w:rsid w:val="001C6663"/>
    <w:rsid w:val="001C7304"/>
    <w:rsid w:val="001C737C"/>
    <w:rsid w:val="001C7389"/>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5B8D"/>
    <w:rsid w:val="001D6001"/>
    <w:rsid w:val="001D65A2"/>
    <w:rsid w:val="001D6F9E"/>
    <w:rsid w:val="001D7609"/>
    <w:rsid w:val="001D7641"/>
    <w:rsid w:val="001D79DE"/>
    <w:rsid w:val="001E05AC"/>
    <w:rsid w:val="001E091A"/>
    <w:rsid w:val="001E09D8"/>
    <w:rsid w:val="001E14CE"/>
    <w:rsid w:val="001E1685"/>
    <w:rsid w:val="001E241A"/>
    <w:rsid w:val="001E2A8C"/>
    <w:rsid w:val="001E3759"/>
    <w:rsid w:val="001E3B0D"/>
    <w:rsid w:val="001E44EA"/>
    <w:rsid w:val="001E4B36"/>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E15"/>
    <w:rsid w:val="001F3A08"/>
    <w:rsid w:val="001F3AA8"/>
    <w:rsid w:val="001F3AAD"/>
    <w:rsid w:val="001F427C"/>
    <w:rsid w:val="001F4360"/>
    <w:rsid w:val="001F4AD7"/>
    <w:rsid w:val="001F4F65"/>
    <w:rsid w:val="001F5D8D"/>
    <w:rsid w:val="001F5F29"/>
    <w:rsid w:val="001F61A2"/>
    <w:rsid w:val="001F649F"/>
    <w:rsid w:val="001F64D1"/>
    <w:rsid w:val="001F66E3"/>
    <w:rsid w:val="001F71AA"/>
    <w:rsid w:val="001F76C7"/>
    <w:rsid w:val="001F7EB8"/>
    <w:rsid w:val="00200370"/>
    <w:rsid w:val="002005E6"/>
    <w:rsid w:val="002007E0"/>
    <w:rsid w:val="00200979"/>
    <w:rsid w:val="002013DA"/>
    <w:rsid w:val="00201AF0"/>
    <w:rsid w:val="00201C70"/>
    <w:rsid w:val="00201E71"/>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1E0B"/>
    <w:rsid w:val="00211E56"/>
    <w:rsid w:val="00212021"/>
    <w:rsid w:val="00212BB8"/>
    <w:rsid w:val="00212C29"/>
    <w:rsid w:val="00212E71"/>
    <w:rsid w:val="00213F4B"/>
    <w:rsid w:val="0021442B"/>
    <w:rsid w:val="00214812"/>
    <w:rsid w:val="00214974"/>
    <w:rsid w:val="00214A53"/>
    <w:rsid w:val="00214EDB"/>
    <w:rsid w:val="00215213"/>
    <w:rsid w:val="0021530F"/>
    <w:rsid w:val="002156C2"/>
    <w:rsid w:val="002157DE"/>
    <w:rsid w:val="00215845"/>
    <w:rsid w:val="00216B2B"/>
    <w:rsid w:val="002173B7"/>
    <w:rsid w:val="00217411"/>
    <w:rsid w:val="00217BCD"/>
    <w:rsid w:val="00220183"/>
    <w:rsid w:val="0022051E"/>
    <w:rsid w:val="00221007"/>
    <w:rsid w:val="002217F0"/>
    <w:rsid w:val="00222799"/>
    <w:rsid w:val="00223553"/>
    <w:rsid w:val="00223AC7"/>
    <w:rsid w:val="00223E57"/>
    <w:rsid w:val="002245B4"/>
    <w:rsid w:val="00225ED7"/>
    <w:rsid w:val="0022609C"/>
    <w:rsid w:val="0022630B"/>
    <w:rsid w:val="0022741C"/>
    <w:rsid w:val="002275E7"/>
    <w:rsid w:val="00227715"/>
    <w:rsid w:val="002277F1"/>
    <w:rsid w:val="00227C65"/>
    <w:rsid w:val="00227EAC"/>
    <w:rsid w:val="00231107"/>
    <w:rsid w:val="0023123D"/>
    <w:rsid w:val="002323F0"/>
    <w:rsid w:val="00232F5A"/>
    <w:rsid w:val="0023449F"/>
    <w:rsid w:val="0023493D"/>
    <w:rsid w:val="002351C9"/>
    <w:rsid w:val="0023522E"/>
    <w:rsid w:val="00236DAB"/>
    <w:rsid w:val="00236EA9"/>
    <w:rsid w:val="00237C07"/>
    <w:rsid w:val="00240C92"/>
    <w:rsid w:val="00241AB9"/>
    <w:rsid w:val="00241B9A"/>
    <w:rsid w:val="002423A6"/>
    <w:rsid w:val="00243547"/>
    <w:rsid w:val="002450A2"/>
    <w:rsid w:val="0024560C"/>
    <w:rsid w:val="00245908"/>
    <w:rsid w:val="00245D4A"/>
    <w:rsid w:val="00245FD8"/>
    <w:rsid w:val="00246602"/>
    <w:rsid w:val="002466FA"/>
    <w:rsid w:val="00246A4B"/>
    <w:rsid w:val="0024715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5B9"/>
    <w:rsid w:val="002609CE"/>
    <w:rsid w:val="00260D08"/>
    <w:rsid w:val="00261A1A"/>
    <w:rsid w:val="00262AB4"/>
    <w:rsid w:val="002635C2"/>
    <w:rsid w:val="00263E13"/>
    <w:rsid w:val="00264558"/>
    <w:rsid w:val="00264C10"/>
    <w:rsid w:val="00264FD3"/>
    <w:rsid w:val="002656E0"/>
    <w:rsid w:val="00266195"/>
    <w:rsid w:val="0026637B"/>
    <w:rsid w:val="00266AFB"/>
    <w:rsid w:val="00267A8E"/>
    <w:rsid w:val="00267F2B"/>
    <w:rsid w:val="00267F5F"/>
    <w:rsid w:val="0027021D"/>
    <w:rsid w:val="00270697"/>
    <w:rsid w:val="00270C6F"/>
    <w:rsid w:val="00270FB1"/>
    <w:rsid w:val="002717CB"/>
    <w:rsid w:val="0027191F"/>
    <w:rsid w:val="002728AB"/>
    <w:rsid w:val="00272E7B"/>
    <w:rsid w:val="0027301F"/>
    <w:rsid w:val="0027386A"/>
    <w:rsid w:val="00273D06"/>
    <w:rsid w:val="00274767"/>
    <w:rsid w:val="00274DDC"/>
    <w:rsid w:val="0027635E"/>
    <w:rsid w:val="002769F5"/>
    <w:rsid w:val="00280028"/>
    <w:rsid w:val="002806CE"/>
    <w:rsid w:val="00281C66"/>
    <w:rsid w:val="00281F97"/>
    <w:rsid w:val="002823E6"/>
    <w:rsid w:val="00282D64"/>
    <w:rsid w:val="00282EC3"/>
    <w:rsid w:val="00282FBC"/>
    <w:rsid w:val="00283180"/>
    <w:rsid w:val="002836E6"/>
    <w:rsid w:val="00283882"/>
    <w:rsid w:val="00283ED6"/>
    <w:rsid w:val="00284687"/>
    <w:rsid w:val="00284822"/>
    <w:rsid w:val="00285BA9"/>
    <w:rsid w:val="00285E0D"/>
    <w:rsid w:val="002866B8"/>
    <w:rsid w:val="00286A18"/>
    <w:rsid w:val="00286B4D"/>
    <w:rsid w:val="00287234"/>
    <w:rsid w:val="00287429"/>
    <w:rsid w:val="002874D8"/>
    <w:rsid w:val="00287906"/>
    <w:rsid w:val="00287ACD"/>
    <w:rsid w:val="00287B01"/>
    <w:rsid w:val="00292756"/>
    <w:rsid w:val="002939BB"/>
    <w:rsid w:val="00293AAC"/>
    <w:rsid w:val="002945AE"/>
    <w:rsid w:val="00294D77"/>
    <w:rsid w:val="0029703F"/>
    <w:rsid w:val="0029709B"/>
    <w:rsid w:val="00297C3F"/>
    <w:rsid w:val="002A0338"/>
    <w:rsid w:val="002A0FFD"/>
    <w:rsid w:val="002A18A5"/>
    <w:rsid w:val="002A1CB8"/>
    <w:rsid w:val="002A202C"/>
    <w:rsid w:val="002A2FE8"/>
    <w:rsid w:val="002A3019"/>
    <w:rsid w:val="002A3D07"/>
    <w:rsid w:val="002A4724"/>
    <w:rsid w:val="002A4914"/>
    <w:rsid w:val="002A4CDC"/>
    <w:rsid w:val="002A4D65"/>
    <w:rsid w:val="002A5276"/>
    <w:rsid w:val="002A6020"/>
    <w:rsid w:val="002A616C"/>
    <w:rsid w:val="002A61A4"/>
    <w:rsid w:val="002A6964"/>
    <w:rsid w:val="002A735E"/>
    <w:rsid w:val="002A7381"/>
    <w:rsid w:val="002A77EE"/>
    <w:rsid w:val="002A795C"/>
    <w:rsid w:val="002B14B0"/>
    <w:rsid w:val="002B181C"/>
    <w:rsid w:val="002B368A"/>
    <w:rsid w:val="002B41E8"/>
    <w:rsid w:val="002B4850"/>
    <w:rsid w:val="002B51F2"/>
    <w:rsid w:val="002B53DC"/>
    <w:rsid w:val="002B55B2"/>
    <w:rsid w:val="002B55E7"/>
    <w:rsid w:val="002B5A65"/>
    <w:rsid w:val="002B66AC"/>
    <w:rsid w:val="002B6D65"/>
    <w:rsid w:val="002B6EC8"/>
    <w:rsid w:val="002B7C94"/>
    <w:rsid w:val="002B7EE8"/>
    <w:rsid w:val="002C0600"/>
    <w:rsid w:val="002C1557"/>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524A"/>
    <w:rsid w:val="002D566D"/>
    <w:rsid w:val="002D5718"/>
    <w:rsid w:val="002D61C4"/>
    <w:rsid w:val="002D621E"/>
    <w:rsid w:val="002D6691"/>
    <w:rsid w:val="002D759B"/>
    <w:rsid w:val="002D78FC"/>
    <w:rsid w:val="002E081D"/>
    <w:rsid w:val="002E08D3"/>
    <w:rsid w:val="002E14E8"/>
    <w:rsid w:val="002E15DE"/>
    <w:rsid w:val="002E1928"/>
    <w:rsid w:val="002E1C6A"/>
    <w:rsid w:val="002E2311"/>
    <w:rsid w:val="002E2A65"/>
    <w:rsid w:val="002E30C8"/>
    <w:rsid w:val="002E33A0"/>
    <w:rsid w:val="002E3724"/>
    <w:rsid w:val="002E4811"/>
    <w:rsid w:val="002E5076"/>
    <w:rsid w:val="002E51BE"/>
    <w:rsid w:val="002E56B9"/>
    <w:rsid w:val="002E5A5A"/>
    <w:rsid w:val="002E5B1F"/>
    <w:rsid w:val="002E6E2E"/>
    <w:rsid w:val="002E7702"/>
    <w:rsid w:val="002E7B27"/>
    <w:rsid w:val="002E7F41"/>
    <w:rsid w:val="002F00CE"/>
    <w:rsid w:val="002F05D9"/>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C7C"/>
    <w:rsid w:val="002F7DE0"/>
    <w:rsid w:val="00300244"/>
    <w:rsid w:val="003006DF"/>
    <w:rsid w:val="003007CC"/>
    <w:rsid w:val="003007E4"/>
    <w:rsid w:val="00300B08"/>
    <w:rsid w:val="00300FC4"/>
    <w:rsid w:val="0030194B"/>
    <w:rsid w:val="00301B8D"/>
    <w:rsid w:val="00302AFB"/>
    <w:rsid w:val="00302B53"/>
    <w:rsid w:val="00302DA5"/>
    <w:rsid w:val="00302E18"/>
    <w:rsid w:val="00303013"/>
    <w:rsid w:val="0030318A"/>
    <w:rsid w:val="003032FB"/>
    <w:rsid w:val="00303AF8"/>
    <w:rsid w:val="00304321"/>
    <w:rsid w:val="003046AF"/>
    <w:rsid w:val="003046DE"/>
    <w:rsid w:val="00304A3E"/>
    <w:rsid w:val="00304B5B"/>
    <w:rsid w:val="00304BEF"/>
    <w:rsid w:val="0030555B"/>
    <w:rsid w:val="003056E0"/>
    <w:rsid w:val="00305F21"/>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CF5"/>
    <w:rsid w:val="00315F24"/>
    <w:rsid w:val="003163F9"/>
    <w:rsid w:val="0031676F"/>
    <w:rsid w:val="0031721F"/>
    <w:rsid w:val="00317BC7"/>
    <w:rsid w:val="00320865"/>
    <w:rsid w:val="00320BC1"/>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1ED"/>
    <w:rsid w:val="0033148A"/>
    <w:rsid w:val="003314BF"/>
    <w:rsid w:val="00331ACF"/>
    <w:rsid w:val="00331E36"/>
    <w:rsid w:val="00332D76"/>
    <w:rsid w:val="00332E17"/>
    <w:rsid w:val="0033377B"/>
    <w:rsid w:val="00333790"/>
    <w:rsid w:val="0033423F"/>
    <w:rsid w:val="00334573"/>
    <w:rsid w:val="0033461F"/>
    <w:rsid w:val="00334FE9"/>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F9D"/>
    <w:rsid w:val="00343C52"/>
    <w:rsid w:val="00343DB0"/>
    <w:rsid w:val="00344B69"/>
    <w:rsid w:val="00344CED"/>
    <w:rsid w:val="00344E5D"/>
    <w:rsid w:val="003454F1"/>
    <w:rsid w:val="00345AF1"/>
    <w:rsid w:val="00345FA4"/>
    <w:rsid w:val="003460FC"/>
    <w:rsid w:val="00346360"/>
    <w:rsid w:val="00346408"/>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215C"/>
    <w:rsid w:val="0036270E"/>
    <w:rsid w:val="0036281A"/>
    <w:rsid w:val="00363496"/>
    <w:rsid w:val="00363CDE"/>
    <w:rsid w:val="00363F91"/>
    <w:rsid w:val="00365110"/>
    <w:rsid w:val="00365763"/>
    <w:rsid w:val="00365A07"/>
    <w:rsid w:val="00366336"/>
    <w:rsid w:val="00366D66"/>
    <w:rsid w:val="00366E09"/>
    <w:rsid w:val="00366EC2"/>
    <w:rsid w:val="00367082"/>
    <w:rsid w:val="00370513"/>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E40"/>
    <w:rsid w:val="0037784E"/>
    <w:rsid w:val="0037798B"/>
    <w:rsid w:val="00380740"/>
    <w:rsid w:val="003815AF"/>
    <w:rsid w:val="003817DB"/>
    <w:rsid w:val="003818F7"/>
    <w:rsid w:val="00381FC7"/>
    <w:rsid w:val="003821A5"/>
    <w:rsid w:val="003828B0"/>
    <w:rsid w:val="00382C69"/>
    <w:rsid w:val="003831BA"/>
    <w:rsid w:val="003833C3"/>
    <w:rsid w:val="003839AD"/>
    <w:rsid w:val="003844CE"/>
    <w:rsid w:val="00384B64"/>
    <w:rsid w:val="00384C77"/>
    <w:rsid w:val="003857A5"/>
    <w:rsid w:val="0038580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4029"/>
    <w:rsid w:val="0039433D"/>
    <w:rsid w:val="00395D9B"/>
    <w:rsid w:val="003963F8"/>
    <w:rsid w:val="003975EE"/>
    <w:rsid w:val="0039793D"/>
    <w:rsid w:val="003A04FB"/>
    <w:rsid w:val="003A0726"/>
    <w:rsid w:val="003A0D28"/>
    <w:rsid w:val="003A18EC"/>
    <w:rsid w:val="003A1AC7"/>
    <w:rsid w:val="003A1CDC"/>
    <w:rsid w:val="003A1E5C"/>
    <w:rsid w:val="003A1FB6"/>
    <w:rsid w:val="003A28F1"/>
    <w:rsid w:val="003A2C7A"/>
    <w:rsid w:val="003A2D24"/>
    <w:rsid w:val="003A367F"/>
    <w:rsid w:val="003A3A5E"/>
    <w:rsid w:val="003A4744"/>
    <w:rsid w:val="003A4C25"/>
    <w:rsid w:val="003A4D67"/>
    <w:rsid w:val="003A5196"/>
    <w:rsid w:val="003A524C"/>
    <w:rsid w:val="003A5B22"/>
    <w:rsid w:val="003A62BB"/>
    <w:rsid w:val="003A6810"/>
    <w:rsid w:val="003A6BBC"/>
    <w:rsid w:val="003A6D2C"/>
    <w:rsid w:val="003A7494"/>
    <w:rsid w:val="003B07AF"/>
    <w:rsid w:val="003B0C2C"/>
    <w:rsid w:val="003B1982"/>
    <w:rsid w:val="003B1A87"/>
    <w:rsid w:val="003B1BC5"/>
    <w:rsid w:val="003B1C58"/>
    <w:rsid w:val="003B3067"/>
    <w:rsid w:val="003B36F2"/>
    <w:rsid w:val="003B45E6"/>
    <w:rsid w:val="003B48BA"/>
    <w:rsid w:val="003B5254"/>
    <w:rsid w:val="003B5CEC"/>
    <w:rsid w:val="003B5DFC"/>
    <w:rsid w:val="003B6787"/>
    <w:rsid w:val="003B6825"/>
    <w:rsid w:val="003B69D3"/>
    <w:rsid w:val="003B7500"/>
    <w:rsid w:val="003B7BF9"/>
    <w:rsid w:val="003B7F9A"/>
    <w:rsid w:val="003C01C3"/>
    <w:rsid w:val="003C021A"/>
    <w:rsid w:val="003C0A7B"/>
    <w:rsid w:val="003C0B18"/>
    <w:rsid w:val="003C104B"/>
    <w:rsid w:val="003C1A3B"/>
    <w:rsid w:val="003C1DEB"/>
    <w:rsid w:val="003C212A"/>
    <w:rsid w:val="003C2A64"/>
    <w:rsid w:val="003C2CC4"/>
    <w:rsid w:val="003C2F0F"/>
    <w:rsid w:val="003C30D9"/>
    <w:rsid w:val="003C3CB8"/>
    <w:rsid w:val="003C4001"/>
    <w:rsid w:val="003C4267"/>
    <w:rsid w:val="003C50CF"/>
    <w:rsid w:val="003C533C"/>
    <w:rsid w:val="003C534D"/>
    <w:rsid w:val="003C54CA"/>
    <w:rsid w:val="003C57E6"/>
    <w:rsid w:val="003C5F72"/>
    <w:rsid w:val="003C6360"/>
    <w:rsid w:val="003C6667"/>
    <w:rsid w:val="003C681D"/>
    <w:rsid w:val="003C6943"/>
    <w:rsid w:val="003C6A00"/>
    <w:rsid w:val="003C6E98"/>
    <w:rsid w:val="003C6F87"/>
    <w:rsid w:val="003C7150"/>
    <w:rsid w:val="003C746A"/>
    <w:rsid w:val="003C7926"/>
    <w:rsid w:val="003C7C8A"/>
    <w:rsid w:val="003D0191"/>
    <w:rsid w:val="003D041D"/>
    <w:rsid w:val="003D0AC1"/>
    <w:rsid w:val="003D0C0F"/>
    <w:rsid w:val="003D1840"/>
    <w:rsid w:val="003D22CC"/>
    <w:rsid w:val="003D2B16"/>
    <w:rsid w:val="003D2D9B"/>
    <w:rsid w:val="003D301C"/>
    <w:rsid w:val="003D317A"/>
    <w:rsid w:val="003D369E"/>
    <w:rsid w:val="003D427B"/>
    <w:rsid w:val="003D4468"/>
    <w:rsid w:val="003D4784"/>
    <w:rsid w:val="003D4886"/>
    <w:rsid w:val="003D4A47"/>
    <w:rsid w:val="003D4B23"/>
    <w:rsid w:val="003D4E5E"/>
    <w:rsid w:val="003D5469"/>
    <w:rsid w:val="003D54FB"/>
    <w:rsid w:val="003D66B8"/>
    <w:rsid w:val="003D6814"/>
    <w:rsid w:val="003D6B33"/>
    <w:rsid w:val="003D6DA9"/>
    <w:rsid w:val="003D6E3C"/>
    <w:rsid w:val="003D746F"/>
    <w:rsid w:val="003D7756"/>
    <w:rsid w:val="003D7D56"/>
    <w:rsid w:val="003D7F40"/>
    <w:rsid w:val="003E00E3"/>
    <w:rsid w:val="003E02FC"/>
    <w:rsid w:val="003E031A"/>
    <w:rsid w:val="003E10CF"/>
    <w:rsid w:val="003E130E"/>
    <w:rsid w:val="003E1A2C"/>
    <w:rsid w:val="003E1A41"/>
    <w:rsid w:val="003E1EE1"/>
    <w:rsid w:val="003E1FF8"/>
    <w:rsid w:val="003E23A3"/>
    <w:rsid w:val="003E355F"/>
    <w:rsid w:val="003E37E2"/>
    <w:rsid w:val="003E4077"/>
    <w:rsid w:val="003E43C7"/>
    <w:rsid w:val="003E4791"/>
    <w:rsid w:val="003E4BB1"/>
    <w:rsid w:val="003E4D41"/>
    <w:rsid w:val="003E4F0F"/>
    <w:rsid w:val="003E5458"/>
    <w:rsid w:val="003E55E7"/>
    <w:rsid w:val="003E588C"/>
    <w:rsid w:val="003E58EA"/>
    <w:rsid w:val="003E5CBF"/>
    <w:rsid w:val="003E5CE7"/>
    <w:rsid w:val="003E5E0F"/>
    <w:rsid w:val="003E60D2"/>
    <w:rsid w:val="003E630F"/>
    <w:rsid w:val="003E63C4"/>
    <w:rsid w:val="003E682E"/>
    <w:rsid w:val="003E6A69"/>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5021"/>
    <w:rsid w:val="003F613F"/>
    <w:rsid w:val="003F66FA"/>
    <w:rsid w:val="003F798C"/>
    <w:rsid w:val="003F7CBF"/>
    <w:rsid w:val="003F7D41"/>
    <w:rsid w:val="004000DE"/>
    <w:rsid w:val="0040013F"/>
    <w:rsid w:val="0040037F"/>
    <w:rsid w:val="004009E3"/>
    <w:rsid w:val="00400A0E"/>
    <w:rsid w:val="00401E80"/>
    <w:rsid w:val="00402A8E"/>
    <w:rsid w:val="004030A7"/>
    <w:rsid w:val="00403443"/>
    <w:rsid w:val="004045DA"/>
    <w:rsid w:val="00405056"/>
    <w:rsid w:val="00405AFB"/>
    <w:rsid w:val="00405C64"/>
    <w:rsid w:val="00406489"/>
    <w:rsid w:val="00406E84"/>
    <w:rsid w:val="00407B61"/>
    <w:rsid w:val="00407BC5"/>
    <w:rsid w:val="00407F84"/>
    <w:rsid w:val="00410462"/>
    <w:rsid w:val="00410767"/>
    <w:rsid w:val="00410C89"/>
    <w:rsid w:val="00410DE0"/>
    <w:rsid w:val="00411424"/>
    <w:rsid w:val="00411B4B"/>
    <w:rsid w:val="0041299D"/>
    <w:rsid w:val="00412F66"/>
    <w:rsid w:val="0041347A"/>
    <w:rsid w:val="00413918"/>
    <w:rsid w:val="00413AF2"/>
    <w:rsid w:val="004142E9"/>
    <w:rsid w:val="00414B03"/>
    <w:rsid w:val="00414E1C"/>
    <w:rsid w:val="0042039F"/>
    <w:rsid w:val="00420B8D"/>
    <w:rsid w:val="00420F24"/>
    <w:rsid w:val="00421091"/>
    <w:rsid w:val="00421557"/>
    <w:rsid w:val="00421A40"/>
    <w:rsid w:val="00421AB6"/>
    <w:rsid w:val="00421DAB"/>
    <w:rsid w:val="00422AF5"/>
    <w:rsid w:val="00422C70"/>
    <w:rsid w:val="00422E03"/>
    <w:rsid w:val="004236E9"/>
    <w:rsid w:val="00424BF6"/>
    <w:rsid w:val="00425679"/>
    <w:rsid w:val="00425B32"/>
    <w:rsid w:val="00425DD1"/>
    <w:rsid w:val="0042614D"/>
    <w:rsid w:val="00426B9B"/>
    <w:rsid w:val="00427B7E"/>
    <w:rsid w:val="0043081A"/>
    <w:rsid w:val="00430988"/>
    <w:rsid w:val="00431AD7"/>
    <w:rsid w:val="004325CB"/>
    <w:rsid w:val="00433173"/>
    <w:rsid w:val="004335D7"/>
    <w:rsid w:val="00433603"/>
    <w:rsid w:val="00433982"/>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361D"/>
    <w:rsid w:val="00444611"/>
    <w:rsid w:val="00444661"/>
    <w:rsid w:val="004448AC"/>
    <w:rsid w:val="00444A42"/>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495B"/>
    <w:rsid w:val="00454EF0"/>
    <w:rsid w:val="004561E5"/>
    <w:rsid w:val="0045665B"/>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DA9"/>
    <w:rsid w:val="004673A0"/>
    <w:rsid w:val="0047095C"/>
    <w:rsid w:val="00470C61"/>
    <w:rsid w:val="00470C76"/>
    <w:rsid w:val="00470FBC"/>
    <w:rsid w:val="004713D9"/>
    <w:rsid w:val="00471761"/>
    <w:rsid w:val="00471929"/>
    <w:rsid w:val="00471A76"/>
    <w:rsid w:val="00471BC7"/>
    <w:rsid w:val="004721E0"/>
    <w:rsid w:val="0047221D"/>
    <w:rsid w:val="0047260C"/>
    <w:rsid w:val="00472948"/>
    <w:rsid w:val="00472D5F"/>
    <w:rsid w:val="00472F8F"/>
    <w:rsid w:val="00473EA1"/>
    <w:rsid w:val="0047563E"/>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7F6"/>
    <w:rsid w:val="004A2014"/>
    <w:rsid w:val="004A2257"/>
    <w:rsid w:val="004A2297"/>
    <w:rsid w:val="004A249F"/>
    <w:rsid w:val="004A297B"/>
    <w:rsid w:val="004A3094"/>
    <w:rsid w:val="004A346C"/>
    <w:rsid w:val="004A3CCB"/>
    <w:rsid w:val="004A41C6"/>
    <w:rsid w:val="004A4615"/>
    <w:rsid w:val="004A4FFA"/>
    <w:rsid w:val="004A500B"/>
    <w:rsid w:val="004A50F1"/>
    <w:rsid w:val="004A5737"/>
    <w:rsid w:val="004A5BDD"/>
    <w:rsid w:val="004A5F56"/>
    <w:rsid w:val="004A5FB0"/>
    <w:rsid w:val="004A655C"/>
    <w:rsid w:val="004A6E8C"/>
    <w:rsid w:val="004A7181"/>
    <w:rsid w:val="004A7983"/>
    <w:rsid w:val="004B06F7"/>
    <w:rsid w:val="004B088E"/>
    <w:rsid w:val="004B0C1F"/>
    <w:rsid w:val="004B0D3C"/>
    <w:rsid w:val="004B11AD"/>
    <w:rsid w:val="004B2461"/>
    <w:rsid w:val="004B295C"/>
    <w:rsid w:val="004B2C6E"/>
    <w:rsid w:val="004B314F"/>
    <w:rsid w:val="004B31DB"/>
    <w:rsid w:val="004B32C9"/>
    <w:rsid w:val="004B38F1"/>
    <w:rsid w:val="004B3B72"/>
    <w:rsid w:val="004B3C44"/>
    <w:rsid w:val="004B4149"/>
    <w:rsid w:val="004B656F"/>
    <w:rsid w:val="004B66F6"/>
    <w:rsid w:val="004B6E9B"/>
    <w:rsid w:val="004B752D"/>
    <w:rsid w:val="004C04CD"/>
    <w:rsid w:val="004C0F99"/>
    <w:rsid w:val="004C155E"/>
    <w:rsid w:val="004C2276"/>
    <w:rsid w:val="004C237C"/>
    <w:rsid w:val="004C2461"/>
    <w:rsid w:val="004C32BC"/>
    <w:rsid w:val="004C42B3"/>
    <w:rsid w:val="004C4363"/>
    <w:rsid w:val="004C46ED"/>
    <w:rsid w:val="004C4911"/>
    <w:rsid w:val="004C5E1F"/>
    <w:rsid w:val="004C6466"/>
    <w:rsid w:val="004C6E9F"/>
    <w:rsid w:val="004C727E"/>
    <w:rsid w:val="004C7462"/>
    <w:rsid w:val="004C7A75"/>
    <w:rsid w:val="004D00E2"/>
    <w:rsid w:val="004D0E6A"/>
    <w:rsid w:val="004D0EE5"/>
    <w:rsid w:val="004D18A6"/>
    <w:rsid w:val="004D1CC3"/>
    <w:rsid w:val="004D297C"/>
    <w:rsid w:val="004D31EB"/>
    <w:rsid w:val="004D33D1"/>
    <w:rsid w:val="004D33F3"/>
    <w:rsid w:val="004D36AD"/>
    <w:rsid w:val="004D3F09"/>
    <w:rsid w:val="004D51D1"/>
    <w:rsid w:val="004D5EA4"/>
    <w:rsid w:val="004D6FFE"/>
    <w:rsid w:val="004D7196"/>
    <w:rsid w:val="004D7F55"/>
    <w:rsid w:val="004E0A53"/>
    <w:rsid w:val="004E0F46"/>
    <w:rsid w:val="004E11CC"/>
    <w:rsid w:val="004E2C11"/>
    <w:rsid w:val="004E3269"/>
    <w:rsid w:val="004E3BE9"/>
    <w:rsid w:val="004E4CFF"/>
    <w:rsid w:val="004E4D2D"/>
    <w:rsid w:val="004E4DAA"/>
    <w:rsid w:val="004E521A"/>
    <w:rsid w:val="004E543F"/>
    <w:rsid w:val="004E54EE"/>
    <w:rsid w:val="004E62EA"/>
    <w:rsid w:val="004E6303"/>
    <w:rsid w:val="004E74B1"/>
    <w:rsid w:val="004E77B2"/>
    <w:rsid w:val="004E7DCC"/>
    <w:rsid w:val="004F00EE"/>
    <w:rsid w:val="004F1149"/>
    <w:rsid w:val="004F1546"/>
    <w:rsid w:val="004F1CE4"/>
    <w:rsid w:val="004F1CF9"/>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46B"/>
    <w:rsid w:val="005034A5"/>
    <w:rsid w:val="005039FC"/>
    <w:rsid w:val="005041E6"/>
    <w:rsid w:val="00504B2D"/>
    <w:rsid w:val="00504CF2"/>
    <w:rsid w:val="00504DFE"/>
    <w:rsid w:val="00504F48"/>
    <w:rsid w:val="0050532A"/>
    <w:rsid w:val="00505AB0"/>
    <w:rsid w:val="005064C4"/>
    <w:rsid w:val="00506902"/>
    <w:rsid w:val="00507910"/>
    <w:rsid w:val="00507C09"/>
    <w:rsid w:val="00507D39"/>
    <w:rsid w:val="005103E1"/>
    <w:rsid w:val="00510BEC"/>
    <w:rsid w:val="00511B89"/>
    <w:rsid w:val="00511D32"/>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2B3F"/>
    <w:rsid w:val="00523C22"/>
    <w:rsid w:val="005243D0"/>
    <w:rsid w:val="00524E39"/>
    <w:rsid w:val="00526425"/>
    <w:rsid w:val="00526A2D"/>
    <w:rsid w:val="005272D7"/>
    <w:rsid w:val="0052775E"/>
    <w:rsid w:val="00527E11"/>
    <w:rsid w:val="00527E80"/>
    <w:rsid w:val="00530340"/>
    <w:rsid w:val="00531AFB"/>
    <w:rsid w:val="0053232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BF2"/>
    <w:rsid w:val="00540F14"/>
    <w:rsid w:val="0054145F"/>
    <w:rsid w:val="005420F2"/>
    <w:rsid w:val="00542742"/>
    <w:rsid w:val="0054278E"/>
    <w:rsid w:val="00543F29"/>
    <w:rsid w:val="005447D0"/>
    <w:rsid w:val="00544A3F"/>
    <w:rsid w:val="00544A6E"/>
    <w:rsid w:val="005451A8"/>
    <w:rsid w:val="00545350"/>
    <w:rsid w:val="005455B9"/>
    <w:rsid w:val="00546D35"/>
    <w:rsid w:val="00547AA2"/>
    <w:rsid w:val="0055039D"/>
    <w:rsid w:val="00551486"/>
    <w:rsid w:val="00551C77"/>
    <w:rsid w:val="00551D91"/>
    <w:rsid w:val="00552597"/>
    <w:rsid w:val="00552E70"/>
    <w:rsid w:val="0055327D"/>
    <w:rsid w:val="005543E8"/>
    <w:rsid w:val="00554810"/>
    <w:rsid w:val="00554BA1"/>
    <w:rsid w:val="00554BEE"/>
    <w:rsid w:val="00555094"/>
    <w:rsid w:val="005555AB"/>
    <w:rsid w:val="00555BFC"/>
    <w:rsid w:val="00555F33"/>
    <w:rsid w:val="005568D0"/>
    <w:rsid w:val="005569F5"/>
    <w:rsid w:val="0055748D"/>
    <w:rsid w:val="005578F7"/>
    <w:rsid w:val="00557BBB"/>
    <w:rsid w:val="005603C9"/>
    <w:rsid w:val="005605A0"/>
    <w:rsid w:val="00560E6E"/>
    <w:rsid w:val="00561068"/>
    <w:rsid w:val="00561EF2"/>
    <w:rsid w:val="0056209A"/>
    <w:rsid w:val="00562410"/>
    <w:rsid w:val="005628B6"/>
    <w:rsid w:val="00562BB0"/>
    <w:rsid w:val="0056329E"/>
    <w:rsid w:val="0056399C"/>
    <w:rsid w:val="0056461C"/>
    <w:rsid w:val="005648E0"/>
    <w:rsid w:val="00566423"/>
    <w:rsid w:val="005667B0"/>
    <w:rsid w:val="00566A9B"/>
    <w:rsid w:val="00566B21"/>
    <w:rsid w:val="00566D10"/>
    <w:rsid w:val="00566F28"/>
    <w:rsid w:val="00567B99"/>
    <w:rsid w:val="005702DD"/>
    <w:rsid w:val="00570606"/>
    <w:rsid w:val="005707E0"/>
    <w:rsid w:val="0057157B"/>
    <w:rsid w:val="00571A8A"/>
    <w:rsid w:val="005720B8"/>
    <w:rsid w:val="00572187"/>
    <w:rsid w:val="00573248"/>
    <w:rsid w:val="00573AEB"/>
    <w:rsid w:val="00574B2B"/>
    <w:rsid w:val="005757A2"/>
    <w:rsid w:val="00575A62"/>
    <w:rsid w:val="005766C6"/>
    <w:rsid w:val="00576A0F"/>
    <w:rsid w:val="005779BB"/>
    <w:rsid w:val="0058088F"/>
    <w:rsid w:val="00580FA8"/>
    <w:rsid w:val="005812C2"/>
    <w:rsid w:val="005813AF"/>
    <w:rsid w:val="005814F8"/>
    <w:rsid w:val="00582630"/>
    <w:rsid w:val="0058289B"/>
    <w:rsid w:val="005829DD"/>
    <w:rsid w:val="005836AF"/>
    <w:rsid w:val="00583BEA"/>
    <w:rsid w:val="005842CE"/>
    <w:rsid w:val="00584512"/>
    <w:rsid w:val="0058458C"/>
    <w:rsid w:val="005846AB"/>
    <w:rsid w:val="005846EF"/>
    <w:rsid w:val="00584AA5"/>
    <w:rsid w:val="00584E9A"/>
    <w:rsid w:val="00585282"/>
    <w:rsid w:val="0058538F"/>
    <w:rsid w:val="00585C4E"/>
    <w:rsid w:val="00585F09"/>
    <w:rsid w:val="00586359"/>
    <w:rsid w:val="005865F0"/>
    <w:rsid w:val="00586A6E"/>
    <w:rsid w:val="00586E7D"/>
    <w:rsid w:val="005873A5"/>
    <w:rsid w:val="00587680"/>
    <w:rsid w:val="00587F60"/>
    <w:rsid w:val="00590A5F"/>
    <w:rsid w:val="00590C1A"/>
    <w:rsid w:val="00591385"/>
    <w:rsid w:val="00592DA2"/>
    <w:rsid w:val="00593AE9"/>
    <w:rsid w:val="005941EC"/>
    <w:rsid w:val="00594A8B"/>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1B61"/>
    <w:rsid w:val="005A212D"/>
    <w:rsid w:val="005A3426"/>
    <w:rsid w:val="005A391E"/>
    <w:rsid w:val="005A3DA2"/>
    <w:rsid w:val="005A4322"/>
    <w:rsid w:val="005A5A0D"/>
    <w:rsid w:val="005A5A4A"/>
    <w:rsid w:val="005A68BD"/>
    <w:rsid w:val="005A6C5C"/>
    <w:rsid w:val="005A6D7A"/>
    <w:rsid w:val="005A7586"/>
    <w:rsid w:val="005B02A5"/>
    <w:rsid w:val="005B02AF"/>
    <w:rsid w:val="005B061E"/>
    <w:rsid w:val="005B08BE"/>
    <w:rsid w:val="005B0911"/>
    <w:rsid w:val="005B0CA7"/>
    <w:rsid w:val="005B127C"/>
    <w:rsid w:val="005B1531"/>
    <w:rsid w:val="005B1DF6"/>
    <w:rsid w:val="005B3103"/>
    <w:rsid w:val="005B320C"/>
    <w:rsid w:val="005B3362"/>
    <w:rsid w:val="005B347E"/>
    <w:rsid w:val="005B349C"/>
    <w:rsid w:val="005B3DB3"/>
    <w:rsid w:val="005B4E13"/>
    <w:rsid w:val="005B512B"/>
    <w:rsid w:val="005B5891"/>
    <w:rsid w:val="005B5BCD"/>
    <w:rsid w:val="005B5D73"/>
    <w:rsid w:val="005B71CB"/>
    <w:rsid w:val="005B75D5"/>
    <w:rsid w:val="005B7E32"/>
    <w:rsid w:val="005C342F"/>
    <w:rsid w:val="005C37C7"/>
    <w:rsid w:val="005C3D94"/>
    <w:rsid w:val="005C400B"/>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B4"/>
    <w:rsid w:val="005E2DE2"/>
    <w:rsid w:val="005E37A4"/>
    <w:rsid w:val="005E37D4"/>
    <w:rsid w:val="005E40C4"/>
    <w:rsid w:val="005E438C"/>
    <w:rsid w:val="005E4815"/>
    <w:rsid w:val="005E4F4E"/>
    <w:rsid w:val="005E4FF5"/>
    <w:rsid w:val="005E5241"/>
    <w:rsid w:val="005E5D89"/>
    <w:rsid w:val="005E68DD"/>
    <w:rsid w:val="005E6AB9"/>
    <w:rsid w:val="005E6FA0"/>
    <w:rsid w:val="005E7021"/>
    <w:rsid w:val="005E7AD5"/>
    <w:rsid w:val="005E7F02"/>
    <w:rsid w:val="005F139A"/>
    <w:rsid w:val="005F1B56"/>
    <w:rsid w:val="005F2321"/>
    <w:rsid w:val="005F2433"/>
    <w:rsid w:val="005F333C"/>
    <w:rsid w:val="005F34E7"/>
    <w:rsid w:val="005F3A2B"/>
    <w:rsid w:val="005F3A86"/>
    <w:rsid w:val="005F3B26"/>
    <w:rsid w:val="005F45FB"/>
    <w:rsid w:val="005F4E5F"/>
    <w:rsid w:val="005F5F8A"/>
    <w:rsid w:val="005F649C"/>
    <w:rsid w:val="005F675D"/>
    <w:rsid w:val="005F6F34"/>
    <w:rsid w:val="005F6FFC"/>
    <w:rsid w:val="005F7449"/>
    <w:rsid w:val="005F7920"/>
    <w:rsid w:val="005F79FF"/>
    <w:rsid w:val="005F7B75"/>
    <w:rsid w:val="006001EE"/>
    <w:rsid w:val="006004D5"/>
    <w:rsid w:val="00600FF8"/>
    <w:rsid w:val="00602802"/>
    <w:rsid w:val="006029D0"/>
    <w:rsid w:val="00604A29"/>
    <w:rsid w:val="00604D06"/>
    <w:rsid w:val="00605042"/>
    <w:rsid w:val="00605BD0"/>
    <w:rsid w:val="00606212"/>
    <w:rsid w:val="00606E60"/>
    <w:rsid w:val="0060768C"/>
    <w:rsid w:val="006076D6"/>
    <w:rsid w:val="00607A79"/>
    <w:rsid w:val="00607C54"/>
    <w:rsid w:val="00607F2D"/>
    <w:rsid w:val="006105A4"/>
    <w:rsid w:val="0061154A"/>
    <w:rsid w:val="006116FF"/>
    <w:rsid w:val="00611900"/>
    <w:rsid w:val="006119F7"/>
    <w:rsid w:val="00611FC4"/>
    <w:rsid w:val="006122BC"/>
    <w:rsid w:val="006123AA"/>
    <w:rsid w:val="00612600"/>
    <w:rsid w:val="00613932"/>
    <w:rsid w:val="006149C0"/>
    <w:rsid w:val="00615214"/>
    <w:rsid w:val="00616015"/>
    <w:rsid w:val="0061740B"/>
    <w:rsid w:val="006176FB"/>
    <w:rsid w:val="00617B6A"/>
    <w:rsid w:val="00617E99"/>
    <w:rsid w:val="0062106D"/>
    <w:rsid w:val="0062182D"/>
    <w:rsid w:val="00621AF7"/>
    <w:rsid w:val="00621CE7"/>
    <w:rsid w:val="00621DA0"/>
    <w:rsid w:val="00621E55"/>
    <w:rsid w:val="00622065"/>
    <w:rsid w:val="00622DA3"/>
    <w:rsid w:val="006234A6"/>
    <w:rsid w:val="0062365B"/>
    <w:rsid w:val="00623B7C"/>
    <w:rsid w:val="006242C0"/>
    <w:rsid w:val="00624517"/>
    <w:rsid w:val="00624C23"/>
    <w:rsid w:val="00625086"/>
    <w:rsid w:val="006252B5"/>
    <w:rsid w:val="006252D4"/>
    <w:rsid w:val="006254E7"/>
    <w:rsid w:val="006264BD"/>
    <w:rsid w:val="00627B27"/>
    <w:rsid w:val="00627DD8"/>
    <w:rsid w:val="00627EC1"/>
    <w:rsid w:val="00630501"/>
    <w:rsid w:val="00630A99"/>
    <w:rsid w:val="00631103"/>
    <w:rsid w:val="00631C76"/>
    <w:rsid w:val="00631EAD"/>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1074"/>
    <w:rsid w:val="00641B1F"/>
    <w:rsid w:val="00642837"/>
    <w:rsid w:val="00642B77"/>
    <w:rsid w:val="00642E3A"/>
    <w:rsid w:val="00643823"/>
    <w:rsid w:val="00643EBD"/>
    <w:rsid w:val="006450AC"/>
    <w:rsid w:val="006461C8"/>
    <w:rsid w:val="00646320"/>
    <w:rsid w:val="00646ABD"/>
    <w:rsid w:val="0064773A"/>
    <w:rsid w:val="0065024A"/>
    <w:rsid w:val="0065075C"/>
    <w:rsid w:val="00651060"/>
    <w:rsid w:val="00651D2B"/>
    <w:rsid w:val="00652A4B"/>
    <w:rsid w:val="00652D0A"/>
    <w:rsid w:val="0065314A"/>
    <w:rsid w:val="006531B6"/>
    <w:rsid w:val="00653D09"/>
    <w:rsid w:val="00654026"/>
    <w:rsid w:val="006544BD"/>
    <w:rsid w:val="00654C0B"/>
    <w:rsid w:val="00655314"/>
    <w:rsid w:val="00655E9A"/>
    <w:rsid w:val="00655EA3"/>
    <w:rsid w:val="00655FD0"/>
    <w:rsid w:val="00655FEA"/>
    <w:rsid w:val="00656B47"/>
    <w:rsid w:val="00656DDC"/>
    <w:rsid w:val="00656F75"/>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686"/>
    <w:rsid w:val="00674B6E"/>
    <w:rsid w:val="00674F38"/>
    <w:rsid w:val="006751D0"/>
    <w:rsid w:val="0067520D"/>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1686"/>
    <w:rsid w:val="00681F8E"/>
    <w:rsid w:val="00682D97"/>
    <w:rsid w:val="00683353"/>
    <w:rsid w:val="006836A4"/>
    <w:rsid w:val="00684C21"/>
    <w:rsid w:val="00685354"/>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5EDA"/>
    <w:rsid w:val="00696804"/>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6E62"/>
    <w:rsid w:val="006B7D4A"/>
    <w:rsid w:val="006B7E43"/>
    <w:rsid w:val="006C14EA"/>
    <w:rsid w:val="006C2088"/>
    <w:rsid w:val="006C21A7"/>
    <w:rsid w:val="006C24B4"/>
    <w:rsid w:val="006C2AA5"/>
    <w:rsid w:val="006C2EAC"/>
    <w:rsid w:val="006C3422"/>
    <w:rsid w:val="006C3589"/>
    <w:rsid w:val="006C52EA"/>
    <w:rsid w:val="006C5327"/>
    <w:rsid w:val="006C5B17"/>
    <w:rsid w:val="006C5F92"/>
    <w:rsid w:val="006C6075"/>
    <w:rsid w:val="006C6475"/>
    <w:rsid w:val="006C66A2"/>
    <w:rsid w:val="006C6EA7"/>
    <w:rsid w:val="006C7C69"/>
    <w:rsid w:val="006C7E97"/>
    <w:rsid w:val="006D0450"/>
    <w:rsid w:val="006D058A"/>
    <w:rsid w:val="006D063A"/>
    <w:rsid w:val="006D166C"/>
    <w:rsid w:val="006D184B"/>
    <w:rsid w:val="006D3113"/>
    <w:rsid w:val="006D37AF"/>
    <w:rsid w:val="006D436E"/>
    <w:rsid w:val="006D4DBB"/>
    <w:rsid w:val="006D51D0"/>
    <w:rsid w:val="006D551F"/>
    <w:rsid w:val="006D5644"/>
    <w:rsid w:val="006D5EB5"/>
    <w:rsid w:val="006D5FB9"/>
    <w:rsid w:val="006D63DF"/>
    <w:rsid w:val="006D658E"/>
    <w:rsid w:val="006D6F3C"/>
    <w:rsid w:val="006E0AF1"/>
    <w:rsid w:val="006E0E7E"/>
    <w:rsid w:val="006E142B"/>
    <w:rsid w:val="006E1DDE"/>
    <w:rsid w:val="006E218A"/>
    <w:rsid w:val="006E2233"/>
    <w:rsid w:val="006E2DD9"/>
    <w:rsid w:val="006E2E46"/>
    <w:rsid w:val="006E43DD"/>
    <w:rsid w:val="006E44E6"/>
    <w:rsid w:val="006E4B45"/>
    <w:rsid w:val="006E564B"/>
    <w:rsid w:val="006E627E"/>
    <w:rsid w:val="006E64C6"/>
    <w:rsid w:val="006E6C4C"/>
    <w:rsid w:val="006E716A"/>
    <w:rsid w:val="006E7191"/>
    <w:rsid w:val="006F0259"/>
    <w:rsid w:val="006F028E"/>
    <w:rsid w:val="006F0EEE"/>
    <w:rsid w:val="006F17C2"/>
    <w:rsid w:val="006F255A"/>
    <w:rsid w:val="006F25E4"/>
    <w:rsid w:val="006F37EB"/>
    <w:rsid w:val="006F4B9B"/>
    <w:rsid w:val="006F557E"/>
    <w:rsid w:val="006F5759"/>
    <w:rsid w:val="006F5CAE"/>
    <w:rsid w:val="006F6406"/>
    <w:rsid w:val="006F6D38"/>
    <w:rsid w:val="006F731D"/>
    <w:rsid w:val="006F7A85"/>
    <w:rsid w:val="007003A4"/>
    <w:rsid w:val="007003FD"/>
    <w:rsid w:val="00701106"/>
    <w:rsid w:val="00701187"/>
    <w:rsid w:val="00701B07"/>
    <w:rsid w:val="00701E09"/>
    <w:rsid w:val="00702601"/>
    <w:rsid w:val="00702E23"/>
    <w:rsid w:val="00703577"/>
    <w:rsid w:val="007041FF"/>
    <w:rsid w:val="00704D9D"/>
    <w:rsid w:val="00704E32"/>
    <w:rsid w:val="0070512B"/>
    <w:rsid w:val="00705495"/>
    <w:rsid w:val="0070558D"/>
    <w:rsid w:val="00705748"/>
    <w:rsid w:val="00705894"/>
    <w:rsid w:val="00706058"/>
    <w:rsid w:val="007068EC"/>
    <w:rsid w:val="0070697A"/>
    <w:rsid w:val="00706EAC"/>
    <w:rsid w:val="00707F39"/>
    <w:rsid w:val="0071008E"/>
    <w:rsid w:val="00710104"/>
    <w:rsid w:val="007104BD"/>
    <w:rsid w:val="00711491"/>
    <w:rsid w:val="007116AF"/>
    <w:rsid w:val="00711F2C"/>
    <w:rsid w:val="00712065"/>
    <w:rsid w:val="0071320F"/>
    <w:rsid w:val="007136BF"/>
    <w:rsid w:val="00714CF5"/>
    <w:rsid w:val="0071662F"/>
    <w:rsid w:val="00716EC0"/>
    <w:rsid w:val="00716F45"/>
    <w:rsid w:val="00720E47"/>
    <w:rsid w:val="007211F1"/>
    <w:rsid w:val="00721617"/>
    <w:rsid w:val="007225CD"/>
    <w:rsid w:val="00722FF0"/>
    <w:rsid w:val="00723209"/>
    <w:rsid w:val="00723556"/>
    <w:rsid w:val="007238FA"/>
    <w:rsid w:val="00723910"/>
    <w:rsid w:val="00723ED3"/>
    <w:rsid w:val="00724C61"/>
    <w:rsid w:val="00724FED"/>
    <w:rsid w:val="007253BD"/>
    <w:rsid w:val="00725587"/>
    <w:rsid w:val="00725735"/>
    <w:rsid w:val="00726038"/>
    <w:rsid w:val="0072632A"/>
    <w:rsid w:val="00726AC1"/>
    <w:rsid w:val="0072799D"/>
    <w:rsid w:val="00730165"/>
    <w:rsid w:val="00730687"/>
    <w:rsid w:val="00730C56"/>
    <w:rsid w:val="00731147"/>
    <w:rsid w:val="007315FB"/>
    <w:rsid w:val="00732065"/>
    <w:rsid w:val="007326B7"/>
    <w:rsid w:val="007327D5"/>
    <w:rsid w:val="0073294D"/>
    <w:rsid w:val="00732DF7"/>
    <w:rsid w:val="007330D9"/>
    <w:rsid w:val="00733992"/>
    <w:rsid w:val="007341FB"/>
    <w:rsid w:val="0073480A"/>
    <w:rsid w:val="00734FB5"/>
    <w:rsid w:val="007359E0"/>
    <w:rsid w:val="00735EE3"/>
    <w:rsid w:val="00735F4A"/>
    <w:rsid w:val="00736135"/>
    <w:rsid w:val="0073781B"/>
    <w:rsid w:val="00737841"/>
    <w:rsid w:val="007379B5"/>
    <w:rsid w:val="00737BE8"/>
    <w:rsid w:val="007407C6"/>
    <w:rsid w:val="00740942"/>
    <w:rsid w:val="00740C8B"/>
    <w:rsid w:val="007411A5"/>
    <w:rsid w:val="007412DC"/>
    <w:rsid w:val="00741523"/>
    <w:rsid w:val="00742346"/>
    <w:rsid w:val="00742590"/>
    <w:rsid w:val="0074385A"/>
    <w:rsid w:val="007438FA"/>
    <w:rsid w:val="0074390C"/>
    <w:rsid w:val="00743C66"/>
    <w:rsid w:val="0074405F"/>
    <w:rsid w:val="007440E0"/>
    <w:rsid w:val="00744612"/>
    <w:rsid w:val="007461D3"/>
    <w:rsid w:val="007467B4"/>
    <w:rsid w:val="00746AE2"/>
    <w:rsid w:val="00746AF7"/>
    <w:rsid w:val="00746D4F"/>
    <w:rsid w:val="00747037"/>
    <w:rsid w:val="00747351"/>
    <w:rsid w:val="00747753"/>
    <w:rsid w:val="00750564"/>
    <w:rsid w:val="00750BE3"/>
    <w:rsid w:val="00750D64"/>
    <w:rsid w:val="00751290"/>
    <w:rsid w:val="0075165B"/>
    <w:rsid w:val="00752890"/>
    <w:rsid w:val="00752A93"/>
    <w:rsid w:val="00753CC5"/>
    <w:rsid w:val="0075419F"/>
    <w:rsid w:val="00754FBA"/>
    <w:rsid w:val="007558F5"/>
    <w:rsid w:val="0075676D"/>
    <w:rsid w:val="0075713B"/>
    <w:rsid w:val="00757437"/>
    <w:rsid w:val="0075765E"/>
    <w:rsid w:val="00757BA0"/>
    <w:rsid w:val="00761106"/>
    <w:rsid w:val="00761C65"/>
    <w:rsid w:val="00761FBE"/>
    <w:rsid w:val="00762344"/>
    <w:rsid w:val="007629C8"/>
    <w:rsid w:val="007637E9"/>
    <w:rsid w:val="00763BF6"/>
    <w:rsid w:val="007642EA"/>
    <w:rsid w:val="00764B2D"/>
    <w:rsid w:val="00764CCF"/>
    <w:rsid w:val="00765309"/>
    <w:rsid w:val="0076551D"/>
    <w:rsid w:val="0076583E"/>
    <w:rsid w:val="00766371"/>
    <w:rsid w:val="007663B0"/>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83F"/>
    <w:rsid w:val="007761CC"/>
    <w:rsid w:val="0077690B"/>
    <w:rsid w:val="00777AD5"/>
    <w:rsid w:val="00780635"/>
    <w:rsid w:val="007818BA"/>
    <w:rsid w:val="00781E22"/>
    <w:rsid w:val="007820AF"/>
    <w:rsid w:val="00782C00"/>
    <w:rsid w:val="007830C2"/>
    <w:rsid w:val="00783387"/>
    <w:rsid w:val="007838B2"/>
    <w:rsid w:val="00783CB3"/>
    <w:rsid w:val="00783EDE"/>
    <w:rsid w:val="0078451C"/>
    <w:rsid w:val="00784643"/>
    <w:rsid w:val="00784685"/>
    <w:rsid w:val="00784960"/>
    <w:rsid w:val="00784BCD"/>
    <w:rsid w:val="00784E68"/>
    <w:rsid w:val="0078585E"/>
    <w:rsid w:val="00785873"/>
    <w:rsid w:val="00785B64"/>
    <w:rsid w:val="00785B9E"/>
    <w:rsid w:val="00786137"/>
    <w:rsid w:val="00786597"/>
    <w:rsid w:val="00787A13"/>
    <w:rsid w:val="0079002E"/>
    <w:rsid w:val="007903E8"/>
    <w:rsid w:val="007905F7"/>
    <w:rsid w:val="00790AED"/>
    <w:rsid w:val="00790CAC"/>
    <w:rsid w:val="00790D22"/>
    <w:rsid w:val="0079119F"/>
    <w:rsid w:val="00791833"/>
    <w:rsid w:val="00791C36"/>
    <w:rsid w:val="00791CFA"/>
    <w:rsid w:val="00791E8D"/>
    <w:rsid w:val="00792696"/>
    <w:rsid w:val="007939FA"/>
    <w:rsid w:val="007947AA"/>
    <w:rsid w:val="00795175"/>
    <w:rsid w:val="007952FC"/>
    <w:rsid w:val="007959E3"/>
    <w:rsid w:val="00795E30"/>
    <w:rsid w:val="00796C29"/>
    <w:rsid w:val="00796E9C"/>
    <w:rsid w:val="00797FF0"/>
    <w:rsid w:val="007A0639"/>
    <w:rsid w:val="007A0B3C"/>
    <w:rsid w:val="007A0B55"/>
    <w:rsid w:val="007A167E"/>
    <w:rsid w:val="007A16FC"/>
    <w:rsid w:val="007A17C5"/>
    <w:rsid w:val="007A1D4A"/>
    <w:rsid w:val="007A233B"/>
    <w:rsid w:val="007A2490"/>
    <w:rsid w:val="007A2AA2"/>
    <w:rsid w:val="007A3318"/>
    <w:rsid w:val="007A3BB0"/>
    <w:rsid w:val="007A3C74"/>
    <w:rsid w:val="007A3E1B"/>
    <w:rsid w:val="007A426F"/>
    <w:rsid w:val="007A4BBE"/>
    <w:rsid w:val="007A5B54"/>
    <w:rsid w:val="007A615A"/>
    <w:rsid w:val="007A7181"/>
    <w:rsid w:val="007A7845"/>
    <w:rsid w:val="007A7BD3"/>
    <w:rsid w:val="007A7E24"/>
    <w:rsid w:val="007B005F"/>
    <w:rsid w:val="007B20A0"/>
    <w:rsid w:val="007B2682"/>
    <w:rsid w:val="007B29C8"/>
    <w:rsid w:val="007B2D57"/>
    <w:rsid w:val="007B372C"/>
    <w:rsid w:val="007B3D34"/>
    <w:rsid w:val="007B4089"/>
    <w:rsid w:val="007B415E"/>
    <w:rsid w:val="007B47E9"/>
    <w:rsid w:val="007B530F"/>
    <w:rsid w:val="007B5A5B"/>
    <w:rsid w:val="007B611A"/>
    <w:rsid w:val="007B62FB"/>
    <w:rsid w:val="007B6BA5"/>
    <w:rsid w:val="007B73FD"/>
    <w:rsid w:val="007B7C35"/>
    <w:rsid w:val="007B7F12"/>
    <w:rsid w:val="007C0080"/>
    <w:rsid w:val="007C0CBE"/>
    <w:rsid w:val="007C1DBA"/>
    <w:rsid w:val="007C277A"/>
    <w:rsid w:val="007C2DD5"/>
    <w:rsid w:val="007C2E19"/>
    <w:rsid w:val="007C2F1D"/>
    <w:rsid w:val="007C3090"/>
    <w:rsid w:val="007C3390"/>
    <w:rsid w:val="007C358A"/>
    <w:rsid w:val="007C3782"/>
    <w:rsid w:val="007C396C"/>
    <w:rsid w:val="007C3B75"/>
    <w:rsid w:val="007C4E68"/>
    <w:rsid w:val="007C4F4B"/>
    <w:rsid w:val="007C5301"/>
    <w:rsid w:val="007C559B"/>
    <w:rsid w:val="007C58AB"/>
    <w:rsid w:val="007C595C"/>
    <w:rsid w:val="007C7397"/>
    <w:rsid w:val="007D03E4"/>
    <w:rsid w:val="007D067E"/>
    <w:rsid w:val="007D0E78"/>
    <w:rsid w:val="007D0F16"/>
    <w:rsid w:val="007D1003"/>
    <w:rsid w:val="007D1438"/>
    <w:rsid w:val="007D1EAD"/>
    <w:rsid w:val="007D1EEF"/>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E01E9"/>
    <w:rsid w:val="007E04A5"/>
    <w:rsid w:val="007E145F"/>
    <w:rsid w:val="007E1584"/>
    <w:rsid w:val="007E17E1"/>
    <w:rsid w:val="007E1C3D"/>
    <w:rsid w:val="007E1D72"/>
    <w:rsid w:val="007E2DD5"/>
    <w:rsid w:val="007E32D1"/>
    <w:rsid w:val="007E3528"/>
    <w:rsid w:val="007E37A3"/>
    <w:rsid w:val="007E3FEA"/>
    <w:rsid w:val="007E4338"/>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3DC"/>
    <w:rsid w:val="007F1AA4"/>
    <w:rsid w:val="007F1AC3"/>
    <w:rsid w:val="007F1ED1"/>
    <w:rsid w:val="007F2029"/>
    <w:rsid w:val="007F2383"/>
    <w:rsid w:val="007F26E5"/>
    <w:rsid w:val="007F28B8"/>
    <w:rsid w:val="007F28FD"/>
    <w:rsid w:val="007F3D76"/>
    <w:rsid w:val="007F40D2"/>
    <w:rsid w:val="007F40E6"/>
    <w:rsid w:val="007F411A"/>
    <w:rsid w:val="007F42D4"/>
    <w:rsid w:val="007F42F3"/>
    <w:rsid w:val="007F44D2"/>
    <w:rsid w:val="007F50A1"/>
    <w:rsid w:val="007F5C40"/>
    <w:rsid w:val="007F5C95"/>
    <w:rsid w:val="007F6611"/>
    <w:rsid w:val="007F6CA9"/>
    <w:rsid w:val="007F710A"/>
    <w:rsid w:val="007F75B9"/>
    <w:rsid w:val="007F789C"/>
    <w:rsid w:val="008007AB"/>
    <w:rsid w:val="00801FE6"/>
    <w:rsid w:val="00802462"/>
    <w:rsid w:val="0080332A"/>
    <w:rsid w:val="00804973"/>
    <w:rsid w:val="00804E7D"/>
    <w:rsid w:val="0080539D"/>
    <w:rsid w:val="0080543F"/>
    <w:rsid w:val="008062AC"/>
    <w:rsid w:val="008065ED"/>
    <w:rsid w:val="008068C6"/>
    <w:rsid w:val="00807814"/>
    <w:rsid w:val="00810401"/>
    <w:rsid w:val="0081080D"/>
    <w:rsid w:val="00811071"/>
    <w:rsid w:val="00811920"/>
    <w:rsid w:val="00811B14"/>
    <w:rsid w:val="00812D6F"/>
    <w:rsid w:val="00812DA5"/>
    <w:rsid w:val="00812ED5"/>
    <w:rsid w:val="00813148"/>
    <w:rsid w:val="008132CA"/>
    <w:rsid w:val="00813318"/>
    <w:rsid w:val="00814F84"/>
    <w:rsid w:val="00815AD0"/>
    <w:rsid w:val="00815B63"/>
    <w:rsid w:val="00815EDB"/>
    <w:rsid w:val="00816135"/>
    <w:rsid w:val="00816252"/>
    <w:rsid w:val="008164AE"/>
    <w:rsid w:val="00816B2F"/>
    <w:rsid w:val="00816D8A"/>
    <w:rsid w:val="008200B2"/>
    <w:rsid w:val="008207F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A4"/>
    <w:rsid w:val="008316FC"/>
    <w:rsid w:val="00831C29"/>
    <w:rsid w:val="00832334"/>
    <w:rsid w:val="008325AB"/>
    <w:rsid w:val="008327FD"/>
    <w:rsid w:val="00832DC0"/>
    <w:rsid w:val="008333DE"/>
    <w:rsid w:val="00833CAA"/>
    <w:rsid w:val="00833F7E"/>
    <w:rsid w:val="00833FF6"/>
    <w:rsid w:val="0083414D"/>
    <w:rsid w:val="008348B3"/>
    <w:rsid w:val="00835C31"/>
    <w:rsid w:val="00835EA0"/>
    <w:rsid w:val="00836829"/>
    <w:rsid w:val="00836F00"/>
    <w:rsid w:val="0083752D"/>
    <w:rsid w:val="008375FC"/>
    <w:rsid w:val="00837651"/>
    <w:rsid w:val="0083784A"/>
    <w:rsid w:val="00837CC7"/>
    <w:rsid w:val="008408E8"/>
    <w:rsid w:val="00841C5D"/>
    <w:rsid w:val="0084251F"/>
    <w:rsid w:val="00842589"/>
    <w:rsid w:val="00842BAA"/>
    <w:rsid w:val="00843130"/>
    <w:rsid w:val="00843767"/>
    <w:rsid w:val="00844386"/>
    <w:rsid w:val="008458E7"/>
    <w:rsid w:val="008462DD"/>
    <w:rsid w:val="00846A55"/>
    <w:rsid w:val="00847172"/>
    <w:rsid w:val="0084726F"/>
    <w:rsid w:val="0085246A"/>
    <w:rsid w:val="00853186"/>
    <w:rsid w:val="00854C26"/>
    <w:rsid w:val="00855558"/>
    <w:rsid w:val="00855987"/>
    <w:rsid w:val="00856157"/>
    <w:rsid w:val="00856B31"/>
    <w:rsid w:val="00857078"/>
    <w:rsid w:val="008570DA"/>
    <w:rsid w:val="00857885"/>
    <w:rsid w:val="0086017F"/>
    <w:rsid w:val="008605F7"/>
    <w:rsid w:val="0086079A"/>
    <w:rsid w:val="00860DEE"/>
    <w:rsid w:val="00860F22"/>
    <w:rsid w:val="00861989"/>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67F36"/>
    <w:rsid w:val="00870260"/>
    <w:rsid w:val="00870FE5"/>
    <w:rsid w:val="00871566"/>
    <w:rsid w:val="00871BCA"/>
    <w:rsid w:val="00871D37"/>
    <w:rsid w:val="00872D06"/>
    <w:rsid w:val="00872DAF"/>
    <w:rsid w:val="00872F35"/>
    <w:rsid w:val="0087343B"/>
    <w:rsid w:val="0087550C"/>
    <w:rsid w:val="008756C2"/>
    <w:rsid w:val="00875D94"/>
    <w:rsid w:val="00875ECD"/>
    <w:rsid w:val="00876615"/>
    <w:rsid w:val="00876658"/>
    <w:rsid w:val="008769EA"/>
    <w:rsid w:val="00876C7E"/>
    <w:rsid w:val="00877BEC"/>
    <w:rsid w:val="00877FD3"/>
    <w:rsid w:val="008800C6"/>
    <w:rsid w:val="008803F7"/>
    <w:rsid w:val="00881298"/>
    <w:rsid w:val="00881BF6"/>
    <w:rsid w:val="00882119"/>
    <w:rsid w:val="00882FF2"/>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3672"/>
    <w:rsid w:val="00893D64"/>
    <w:rsid w:val="00895179"/>
    <w:rsid w:val="0089524C"/>
    <w:rsid w:val="00895681"/>
    <w:rsid w:val="00895AF3"/>
    <w:rsid w:val="008967D1"/>
    <w:rsid w:val="008979B1"/>
    <w:rsid w:val="00897D46"/>
    <w:rsid w:val="008A1CBB"/>
    <w:rsid w:val="008A1ED5"/>
    <w:rsid w:val="008A2316"/>
    <w:rsid w:val="008A2882"/>
    <w:rsid w:val="008A2C30"/>
    <w:rsid w:val="008A314D"/>
    <w:rsid w:val="008A358E"/>
    <w:rsid w:val="008A3AA2"/>
    <w:rsid w:val="008A5077"/>
    <w:rsid w:val="008A518B"/>
    <w:rsid w:val="008A527A"/>
    <w:rsid w:val="008A5593"/>
    <w:rsid w:val="008A5E67"/>
    <w:rsid w:val="008A63F6"/>
    <w:rsid w:val="008A6585"/>
    <w:rsid w:val="008A6587"/>
    <w:rsid w:val="008A6A2F"/>
    <w:rsid w:val="008A6B25"/>
    <w:rsid w:val="008A6C4F"/>
    <w:rsid w:val="008A703A"/>
    <w:rsid w:val="008A7535"/>
    <w:rsid w:val="008A774F"/>
    <w:rsid w:val="008A7F72"/>
    <w:rsid w:val="008B002F"/>
    <w:rsid w:val="008B08BC"/>
    <w:rsid w:val="008B12EF"/>
    <w:rsid w:val="008B14B7"/>
    <w:rsid w:val="008B1616"/>
    <w:rsid w:val="008B217A"/>
    <w:rsid w:val="008B2335"/>
    <w:rsid w:val="008B2E36"/>
    <w:rsid w:val="008B439F"/>
    <w:rsid w:val="008B5024"/>
    <w:rsid w:val="008B5CF0"/>
    <w:rsid w:val="008B6D38"/>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4EC9"/>
    <w:rsid w:val="008C6175"/>
    <w:rsid w:val="008C62FD"/>
    <w:rsid w:val="008C6BF5"/>
    <w:rsid w:val="008C6DCD"/>
    <w:rsid w:val="008C6E4E"/>
    <w:rsid w:val="008C7313"/>
    <w:rsid w:val="008C791A"/>
    <w:rsid w:val="008C7C50"/>
    <w:rsid w:val="008D18BD"/>
    <w:rsid w:val="008D1DA0"/>
    <w:rsid w:val="008D22E6"/>
    <w:rsid w:val="008D2F57"/>
    <w:rsid w:val="008D3588"/>
    <w:rsid w:val="008D3AB4"/>
    <w:rsid w:val="008D3C27"/>
    <w:rsid w:val="008D492C"/>
    <w:rsid w:val="008D4C84"/>
    <w:rsid w:val="008D55C4"/>
    <w:rsid w:val="008D594C"/>
    <w:rsid w:val="008D6C4B"/>
    <w:rsid w:val="008D6E76"/>
    <w:rsid w:val="008D7068"/>
    <w:rsid w:val="008D78C5"/>
    <w:rsid w:val="008D7DB6"/>
    <w:rsid w:val="008D7DDE"/>
    <w:rsid w:val="008E03B7"/>
    <w:rsid w:val="008E05D2"/>
    <w:rsid w:val="008E0678"/>
    <w:rsid w:val="008E2DFD"/>
    <w:rsid w:val="008E2FF2"/>
    <w:rsid w:val="008E37C2"/>
    <w:rsid w:val="008E6741"/>
    <w:rsid w:val="008F00FF"/>
    <w:rsid w:val="008F03ED"/>
    <w:rsid w:val="008F07F7"/>
    <w:rsid w:val="008F1067"/>
    <w:rsid w:val="008F1775"/>
    <w:rsid w:val="008F181A"/>
    <w:rsid w:val="008F1A93"/>
    <w:rsid w:val="008F2266"/>
    <w:rsid w:val="008F241E"/>
    <w:rsid w:val="008F31D2"/>
    <w:rsid w:val="008F32AC"/>
    <w:rsid w:val="008F374D"/>
    <w:rsid w:val="008F395A"/>
    <w:rsid w:val="008F3F09"/>
    <w:rsid w:val="008F4531"/>
    <w:rsid w:val="008F4D34"/>
    <w:rsid w:val="008F584E"/>
    <w:rsid w:val="008F63DA"/>
    <w:rsid w:val="008F646C"/>
    <w:rsid w:val="008F686E"/>
    <w:rsid w:val="008F72F7"/>
    <w:rsid w:val="008F795B"/>
    <w:rsid w:val="008F7C42"/>
    <w:rsid w:val="008F7DEB"/>
    <w:rsid w:val="0090004D"/>
    <w:rsid w:val="00900FB0"/>
    <w:rsid w:val="009010E1"/>
    <w:rsid w:val="009018EE"/>
    <w:rsid w:val="00901C83"/>
    <w:rsid w:val="009040C5"/>
    <w:rsid w:val="00904749"/>
    <w:rsid w:val="009052BA"/>
    <w:rsid w:val="009052C7"/>
    <w:rsid w:val="009057DD"/>
    <w:rsid w:val="0090582A"/>
    <w:rsid w:val="00906166"/>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DCC"/>
    <w:rsid w:val="00915241"/>
    <w:rsid w:val="0091554B"/>
    <w:rsid w:val="00915797"/>
    <w:rsid w:val="00915D16"/>
    <w:rsid w:val="00915EF6"/>
    <w:rsid w:val="0091617E"/>
    <w:rsid w:val="009161AA"/>
    <w:rsid w:val="00916624"/>
    <w:rsid w:val="0091697A"/>
    <w:rsid w:val="009206B5"/>
    <w:rsid w:val="00921C1B"/>
    <w:rsid w:val="00921D90"/>
    <w:rsid w:val="009223CA"/>
    <w:rsid w:val="00922544"/>
    <w:rsid w:val="009228D6"/>
    <w:rsid w:val="0092351C"/>
    <w:rsid w:val="0092376D"/>
    <w:rsid w:val="00923980"/>
    <w:rsid w:val="00923AD4"/>
    <w:rsid w:val="00924897"/>
    <w:rsid w:val="009259B6"/>
    <w:rsid w:val="009261DA"/>
    <w:rsid w:val="00926474"/>
    <w:rsid w:val="00926CEE"/>
    <w:rsid w:val="00927013"/>
    <w:rsid w:val="00927198"/>
    <w:rsid w:val="009272BC"/>
    <w:rsid w:val="0093064E"/>
    <w:rsid w:val="009314A6"/>
    <w:rsid w:val="0093178E"/>
    <w:rsid w:val="00931791"/>
    <w:rsid w:val="00931B5F"/>
    <w:rsid w:val="009323CA"/>
    <w:rsid w:val="009330C2"/>
    <w:rsid w:val="00933139"/>
    <w:rsid w:val="0093391F"/>
    <w:rsid w:val="00934725"/>
    <w:rsid w:val="00934864"/>
    <w:rsid w:val="009349DC"/>
    <w:rsid w:val="00935104"/>
    <w:rsid w:val="00935C5A"/>
    <w:rsid w:val="00935E4E"/>
    <w:rsid w:val="00935EBD"/>
    <w:rsid w:val="009366B1"/>
    <w:rsid w:val="00936706"/>
    <w:rsid w:val="00936E5C"/>
    <w:rsid w:val="00936F42"/>
    <w:rsid w:val="00940020"/>
    <w:rsid w:val="00940601"/>
    <w:rsid w:val="00940C68"/>
    <w:rsid w:val="00940F84"/>
    <w:rsid w:val="00940F93"/>
    <w:rsid w:val="009412C7"/>
    <w:rsid w:val="00941363"/>
    <w:rsid w:val="009418A0"/>
    <w:rsid w:val="0094245A"/>
    <w:rsid w:val="00942E5B"/>
    <w:rsid w:val="009432E1"/>
    <w:rsid w:val="00943C0D"/>
    <w:rsid w:val="00943D87"/>
    <w:rsid w:val="009440DF"/>
    <w:rsid w:val="0094468E"/>
    <w:rsid w:val="00944699"/>
    <w:rsid w:val="009448C3"/>
    <w:rsid w:val="00944ADC"/>
    <w:rsid w:val="00944D6C"/>
    <w:rsid w:val="00944F5E"/>
    <w:rsid w:val="00945281"/>
    <w:rsid w:val="009455E7"/>
    <w:rsid w:val="00946A3D"/>
    <w:rsid w:val="0094763D"/>
    <w:rsid w:val="00947DE7"/>
    <w:rsid w:val="00950280"/>
    <w:rsid w:val="00950B06"/>
    <w:rsid w:val="00950DA1"/>
    <w:rsid w:val="00950FF1"/>
    <w:rsid w:val="0095168D"/>
    <w:rsid w:val="00951A74"/>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B50"/>
    <w:rsid w:val="00967CE6"/>
    <w:rsid w:val="00967E9C"/>
    <w:rsid w:val="009706D7"/>
    <w:rsid w:val="0097084A"/>
    <w:rsid w:val="0097145E"/>
    <w:rsid w:val="0097284C"/>
    <w:rsid w:val="00972E21"/>
    <w:rsid w:val="00974D1E"/>
    <w:rsid w:val="00975FE1"/>
    <w:rsid w:val="009760F3"/>
    <w:rsid w:val="00976BCB"/>
    <w:rsid w:val="00976CFB"/>
    <w:rsid w:val="00977998"/>
    <w:rsid w:val="009779C5"/>
    <w:rsid w:val="00980594"/>
    <w:rsid w:val="00982292"/>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15C"/>
    <w:rsid w:val="009A0168"/>
    <w:rsid w:val="009A0191"/>
    <w:rsid w:val="009A05F7"/>
    <w:rsid w:val="009A0830"/>
    <w:rsid w:val="009A0C16"/>
    <w:rsid w:val="009A0E8D"/>
    <w:rsid w:val="009A1DA3"/>
    <w:rsid w:val="009A226B"/>
    <w:rsid w:val="009A24B2"/>
    <w:rsid w:val="009A2ECC"/>
    <w:rsid w:val="009A38BE"/>
    <w:rsid w:val="009A4BBE"/>
    <w:rsid w:val="009A4DEE"/>
    <w:rsid w:val="009A50E0"/>
    <w:rsid w:val="009A5BAA"/>
    <w:rsid w:val="009A6734"/>
    <w:rsid w:val="009A68A4"/>
    <w:rsid w:val="009A6C73"/>
    <w:rsid w:val="009B009A"/>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792"/>
    <w:rsid w:val="009B4ED1"/>
    <w:rsid w:val="009B516B"/>
    <w:rsid w:val="009B59BA"/>
    <w:rsid w:val="009B5D8E"/>
    <w:rsid w:val="009B64BB"/>
    <w:rsid w:val="009B658D"/>
    <w:rsid w:val="009B7015"/>
    <w:rsid w:val="009B7CE9"/>
    <w:rsid w:val="009C0086"/>
    <w:rsid w:val="009C0258"/>
    <w:rsid w:val="009C02D8"/>
    <w:rsid w:val="009C0BF6"/>
    <w:rsid w:val="009C0D2D"/>
    <w:rsid w:val="009C17CE"/>
    <w:rsid w:val="009C2402"/>
    <w:rsid w:val="009C2788"/>
    <w:rsid w:val="009C298F"/>
    <w:rsid w:val="009C3E09"/>
    <w:rsid w:val="009C5118"/>
    <w:rsid w:val="009C5193"/>
    <w:rsid w:val="009C555D"/>
    <w:rsid w:val="009C5A56"/>
    <w:rsid w:val="009C5C64"/>
    <w:rsid w:val="009C619D"/>
    <w:rsid w:val="009C6287"/>
    <w:rsid w:val="009C671A"/>
    <w:rsid w:val="009C68F0"/>
    <w:rsid w:val="009C6D6A"/>
    <w:rsid w:val="009C7985"/>
    <w:rsid w:val="009C7A60"/>
    <w:rsid w:val="009C7E56"/>
    <w:rsid w:val="009D0755"/>
    <w:rsid w:val="009D1990"/>
    <w:rsid w:val="009D1ACE"/>
    <w:rsid w:val="009D1C12"/>
    <w:rsid w:val="009D2630"/>
    <w:rsid w:val="009D2C05"/>
    <w:rsid w:val="009D3412"/>
    <w:rsid w:val="009D3748"/>
    <w:rsid w:val="009D3F29"/>
    <w:rsid w:val="009D422F"/>
    <w:rsid w:val="009D4348"/>
    <w:rsid w:val="009D5211"/>
    <w:rsid w:val="009D59C7"/>
    <w:rsid w:val="009D7A31"/>
    <w:rsid w:val="009E132A"/>
    <w:rsid w:val="009E23A0"/>
    <w:rsid w:val="009E263B"/>
    <w:rsid w:val="009E27D9"/>
    <w:rsid w:val="009E27EF"/>
    <w:rsid w:val="009E2D1A"/>
    <w:rsid w:val="009E3266"/>
    <w:rsid w:val="009E3509"/>
    <w:rsid w:val="009E5350"/>
    <w:rsid w:val="009E5748"/>
    <w:rsid w:val="009E6331"/>
    <w:rsid w:val="009F0457"/>
    <w:rsid w:val="009F0529"/>
    <w:rsid w:val="009F0532"/>
    <w:rsid w:val="009F0FC7"/>
    <w:rsid w:val="009F10B7"/>
    <w:rsid w:val="009F20FB"/>
    <w:rsid w:val="009F27B7"/>
    <w:rsid w:val="009F2D10"/>
    <w:rsid w:val="009F48C8"/>
    <w:rsid w:val="009F505F"/>
    <w:rsid w:val="009F56EA"/>
    <w:rsid w:val="009F68F2"/>
    <w:rsid w:val="009F7265"/>
    <w:rsid w:val="009F7C2D"/>
    <w:rsid w:val="00A00103"/>
    <w:rsid w:val="00A0038D"/>
    <w:rsid w:val="00A00697"/>
    <w:rsid w:val="00A00A3F"/>
    <w:rsid w:val="00A0136F"/>
    <w:rsid w:val="00A01489"/>
    <w:rsid w:val="00A0151A"/>
    <w:rsid w:val="00A01CA1"/>
    <w:rsid w:val="00A026B9"/>
    <w:rsid w:val="00A02DE4"/>
    <w:rsid w:val="00A03907"/>
    <w:rsid w:val="00A04133"/>
    <w:rsid w:val="00A04CA2"/>
    <w:rsid w:val="00A0500A"/>
    <w:rsid w:val="00A056DF"/>
    <w:rsid w:val="00A05E89"/>
    <w:rsid w:val="00A0644D"/>
    <w:rsid w:val="00A066E8"/>
    <w:rsid w:val="00A07225"/>
    <w:rsid w:val="00A07AF1"/>
    <w:rsid w:val="00A10A2D"/>
    <w:rsid w:val="00A112AA"/>
    <w:rsid w:val="00A1156C"/>
    <w:rsid w:val="00A1169F"/>
    <w:rsid w:val="00A11F0B"/>
    <w:rsid w:val="00A12653"/>
    <w:rsid w:val="00A12AC5"/>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2145"/>
    <w:rsid w:val="00A223F9"/>
    <w:rsid w:val="00A22C69"/>
    <w:rsid w:val="00A245B8"/>
    <w:rsid w:val="00A24AD0"/>
    <w:rsid w:val="00A257B4"/>
    <w:rsid w:val="00A25A60"/>
    <w:rsid w:val="00A25BAE"/>
    <w:rsid w:val="00A26389"/>
    <w:rsid w:val="00A26EAB"/>
    <w:rsid w:val="00A3026E"/>
    <w:rsid w:val="00A30ADF"/>
    <w:rsid w:val="00A30D6D"/>
    <w:rsid w:val="00A30FA0"/>
    <w:rsid w:val="00A319FE"/>
    <w:rsid w:val="00A32C1E"/>
    <w:rsid w:val="00A332CA"/>
    <w:rsid w:val="00A3337A"/>
    <w:rsid w:val="00A338F1"/>
    <w:rsid w:val="00A35048"/>
    <w:rsid w:val="00A35135"/>
    <w:rsid w:val="00A35416"/>
    <w:rsid w:val="00A35BE0"/>
    <w:rsid w:val="00A36745"/>
    <w:rsid w:val="00A36977"/>
    <w:rsid w:val="00A370E5"/>
    <w:rsid w:val="00A4199D"/>
    <w:rsid w:val="00A41EE2"/>
    <w:rsid w:val="00A43442"/>
    <w:rsid w:val="00A43611"/>
    <w:rsid w:val="00A43699"/>
    <w:rsid w:val="00A43922"/>
    <w:rsid w:val="00A43B78"/>
    <w:rsid w:val="00A43DC0"/>
    <w:rsid w:val="00A448DB"/>
    <w:rsid w:val="00A449B9"/>
    <w:rsid w:val="00A44C68"/>
    <w:rsid w:val="00A44D4A"/>
    <w:rsid w:val="00A457DD"/>
    <w:rsid w:val="00A45DD3"/>
    <w:rsid w:val="00A509FF"/>
    <w:rsid w:val="00A515E5"/>
    <w:rsid w:val="00A51625"/>
    <w:rsid w:val="00A51A6B"/>
    <w:rsid w:val="00A51AB9"/>
    <w:rsid w:val="00A51BD4"/>
    <w:rsid w:val="00A51C3F"/>
    <w:rsid w:val="00A520F1"/>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26E"/>
    <w:rsid w:val="00A62DDB"/>
    <w:rsid w:val="00A6302C"/>
    <w:rsid w:val="00A649C9"/>
    <w:rsid w:val="00A64EA7"/>
    <w:rsid w:val="00A65296"/>
    <w:rsid w:val="00A65319"/>
    <w:rsid w:val="00A6544F"/>
    <w:rsid w:val="00A65BA8"/>
    <w:rsid w:val="00A65E55"/>
    <w:rsid w:val="00A66837"/>
    <w:rsid w:val="00A66DBF"/>
    <w:rsid w:val="00A66F44"/>
    <w:rsid w:val="00A66F7F"/>
    <w:rsid w:val="00A67AE9"/>
    <w:rsid w:val="00A70098"/>
    <w:rsid w:val="00A7045E"/>
    <w:rsid w:val="00A70589"/>
    <w:rsid w:val="00A706B4"/>
    <w:rsid w:val="00A707CE"/>
    <w:rsid w:val="00A71729"/>
    <w:rsid w:val="00A7181B"/>
    <w:rsid w:val="00A72787"/>
    <w:rsid w:val="00A72AE4"/>
    <w:rsid w:val="00A72F22"/>
    <w:rsid w:val="00A7360F"/>
    <w:rsid w:val="00A73701"/>
    <w:rsid w:val="00A742D7"/>
    <w:rsid w:val="00A74489"/>
    <w:rsid w:val="00A748A6"/>
    <w:rsid w:val="00A749A3"/>
    <w:rsid w:val="00A74A5D"/>
    <w:rsid w:val="00A75592"/>
    <w:rsid w:val="00A7621D"/>
    <w:rsid w:val="00A764F4"/>
    <w:rsid w:val="00A769F4"/>
    <w:rsid w:val="00A76B0F"/>
    <w:rsid w:val="00A7753F"/>
    <w:rsid w:val="00A776B4"/>
    <w:rsid w:val="00A80346"/>
    <w:rsid w:val="00A8111F"/>
    <w:rsid w:val="00A81569"/>
    <w:rsid w:val="00A81D1A"/>
    <w:rsid w:val="00A831E2"/>
    <w:rsid w:val="00A83BED"/>
    <w:rsid w:val="00A83D29"/>
    <w:rsid w:val="00A83FFC"/>
    <w:rsid w:val="00A84559"/>
    <w:rsid w:val="00A84569"/>
    <w:rsid w:val="00A846AA"/>
    <w:rsid w:val="00A853DA"/>
    <w:rsid w:val="00A855EF"/>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87C"/>
    <w:rsid w:val="00AA422E"/>
    <w:rsid w:val="00AA5484"/>
    <w:rsid w:val="00AA5645"/>
    <w:rsid w:val="00AA5714"/>
    <w:rsid w:val="00AA5A22"/>
    <w:rsid w:val="00AA5B3B"/>
    <w:rsid w:val="00AA5BF1"/>
    <w:rsid w:val="00AA63EF"/>
    <w:rsid w:val="00AB1B74"/>
    <w:rsid w:val="00AB2679"/>
    <w:rsid w:val="00AB2AE6"/>
    <w:rsid w:val="00AB33F1"/>
    <w:rsid w:val="00AB374D"/>
    <w:rsid w:val="00AB3DA5"/>
    <w:rsid w:val="00AB3ED5"/>
    <w:rsid w:val="00AB5729"/>
    <w:rsid w:val="00AB5A13"/>
    <w:rsid w:val="00AB7440"/>
    <w:rsid w:val="00AB7542"/>
    <w:rsid w:val="00AB77FF"/>
    <w:rsid w:val="00AC01A5"/>
    <w:rsid w:val="00AC0F7B"/>
    <w:rsid w:val="00AC10C0"/>
    <w:rsid w:val="00AC309C"/>
    <w:rsid w:val="00AC4462"/>
    <w:rsid w:val="00AC4790"/>
    <w:rsid w:val="00AC5259"/>
    <w:rsid w:val="00AC5823"/>
    <w:rsid w:val="00AC5B09"/>
    <w:rsid w:val="00AC6E56"/>
    <w:rsid w:val="00AC7DFF"/>
    <w:rsid w:val="00AD1236"/>
    <w:rsid w:val="00AD1F19"/>
    <w:rsid w:val="00AD2EFF"/>
    <w:rsid w:val="00AD380A"/>
    <w:rsid w:val="00AD38CB"/>
    <w:rsid w:val="00AD4424"/>
    <w:rsid w:val="00AD448B"/>
    <w:rsid w:val="00AD46F8"/>
    <w:rsid w:val="00AD6799"/>
    <w:rsid w:val="00AD6EC9"/>
    <w:rsid w:val="00AD7842"/>
    <w:rsid w:val="00AD7EE1"/>
    <w:rsid w:val="00AE16F0"/>
    <w:rsid w:val="00AE1813"/>
    <w:rsid w:val="00AE25D8"/>
    <w:rsid w:val="00AE2A3C"/>
    <w:rsid w:val="00AE2E76"/>
    <w:rsid w:val="00AE3C95"/>
    <w:rsid w:val="00AE40E7"/>
    <w:rsid w:val="00AE4501"/>
    <w:rsid w:val="00AE4AA1"/>
    <w:rsid w:val="00AE5420"/>
    <w:rsid w:val="00AE55D2"/>
    <w:rsid w:val="00AE6A48"/>
    <w:rsid w:val="00AE6C18"/>
    <w:rsid w:val="00AF087C"/>
    <w:rsid w:val="00AF09E9"/>
    <w:rsid w:val="00AF0D2A"/>
    <w:rsid w:val="00AF0F5B"/>
    <w:rsid w:val="00AF102D"/>
    <w:rsid w:val="00AF1296"/>
    <w:rsid w:val="00AF129E"/>
    <w:rsid w:val="00AF167E"/>
    <w:rsid w:val="00AF2209"/>
    <w:rsid w:val="00AF233B"/>
    <w:rsid w:val="00AF25D3"/>
    <w:rsid w:val="00AF25EC"/>
    <w:rsid w:val="00AF260C"/>
    <w:rsid w:val="00AF2840"/>
    <w:rsid w:val="00AF3146"/>
    <w:rsid w:val="00AF32AA"/>
    <w:rsid w:val="00AF373D"/>
    <w:rsid w:val="00AF3DF2"/>
    <w:rsid w:val="00AF3EAE"/>
    <w:rsid w:val="00AF3F70"/>
    <w:rsid w:val="00AF3FB9"/>
    <w:rsid w:val="00AF40D3"/>
    <w:rsid w:val="00AF4B2C"/>
    <w:rsid w:val="00AF4CAD"/>
    <w:rsid w:val="00AF6ABC"/>
    <w:rsid w:val="00AF6F45"/>
    <w:rsid w:val="00AF7532"/>
    <w:rsid w:val="00AF76B4"/>
    <w:rsid w:val="00AF7830"/>
    <w:rsid w:val="00AF7B29"/>
    <w:rsid w:val="00AF7CAE"/>
    <w:rsid w:val="00B003A2"/>
    <w:rsid w:val="00B00681"/>
    <w:rsid w:val="00B0282F"/>
    <w:rsid w:val="00B03A93"/>
    <w:rsid w:val="00B03B99"/>
    <w:rsid w:val="00B0584F"/>
    <w:rsid w:val="00B062EB"/>
    <w:rsid w:val="00B072FA"/>
    <w:rsid w:val="00B074B2"/>
    <w:rsid w:val="00B07909"/>
    <w:rsid w:val="00B07E22"/>
    <w:rsid w:val="00B116A0"/>
    <w:rsid w:val="00B119A2"/>
    <w:rsid w:val="00B11A9B"/>
    <w:rsid w:val="00B11B30"/>
    <w:rsid w:val="00B123B2"/>
    <w:rsid w:val="00B12737"/>
    <w:rsid w:val="00B12BE7"/>
    <w:rsid w:val="00B12EF9"/>
    <w:rsid w:val="00B135C9"/>
    <w:rsid w:val="00B136A7"/>
    <w:rsid w:val="00B14406"/>
    <w:rsid w:val="00B14A3B"/>
    <w:rsid w:val="00B16621"/>
    <w:rsid w:val="00B174F7"/>
    <w:rsid w:val="00B17B28"/>
    <w:rsid w:val="00B208BA"/>
    <w:rsid w:val="00B20EFF"/>
    <w:rsid w:val="00B21A43"/>
    <w:rsid w:val="00B21C06"/>
    <w:rsid w:val="00B23D35"/>
    <w:rsid w:val="00B24A88"/>
    <w:rsid w:val="00B24E1F"/>
    <w:rsid w:val="00B24F14"/>
    <w:rsid w:val="00B2530E"/>
    <w:rsid w:val="00B25AEF"/>
    <w:rsid w:val="00B25F97"/>
    <w:rsid w:val="00B26545"/>
    <w:rsid w:val="00B2683C"/>
    <w:rsid w:val="00B26FCC"/>
    <w:rsid w:val="00B27423"/>
    <w:rsid w:val="00B30179"/>
    <w:rsid w:val="00B308E8"/>
    <w:rsid w:val="00B30D48"/>
    <w:rsid w:val="00B32B30"/>
    <w:rsid w:val="00B33D17"/>
    <w:rsid w:val="00B3436A"/>
    <w:rsid w:val="00B34BA4"/>
    <w:rsid w:val="00B34CA7"/>
    <w:rsid w:val="00B34DEA"/>
    <w:rsid w:val="00B34ECE"/>
    <w:rsid w:val="00B36779"/>
    <w:rsid w:val="00B37E82"/>
    <w:rsid w:val="00B4053A"/>
    <w:rsid w:val="00B40550"/>
    <w:rsid w:val="00B40607"/>
    <w:rsid w:val="00B4114A"/>
    <w:rsid w:val="00B4123B"/>
    <w:rsid w:val="00B41331"/>
    <w:rsid w:val="00B421C1"/>
    <w:rsid w:val="00B4246E"/>
    <w:rsid w:val="00B42FFD"/>
    <w:rsid w:val="00B43347"/>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A6D"/>
    <w:rsid w:val="00B56E4A"/>
    <w:rsid w:val="00B56E9C"/>
    <w:rsid w:val="00B57291"/>
    <w:rsid w:val="00B575AC"/>
    <w:rsid w:val="00B57E52"/>
    <w:rsid w:val="00B602FE"/>
    <w:rsid w:val="00B61577"/>
    <w:rsid w:val="00B616EF"/>
    <w:rsid w:val="00B62465"/>
    <w:rsid w:val="00B632D2"/>
    <w:rsid w:val="00B6372F"/>
    <w:rsid w:val="00B642AC"/>
    <w:rsid w:val="00B64B1F"/>
    <w:rsid w:val="00B64BE6"/>
    <w:rsid w:val="00B65005"/>
    <w:rsid w:val="00B6553F"/>
    <w:rsid w:val="00B65BD1"/>
    <w:rsid w:val="00B663B1"/>
    <w:rsid w:val="00B67061"/>
    <w:rsid w:val="00B67445"/>
    <w:rsid w:val="00B7012F"/>
    <w:rsid w:val="00B702FA"/>
    <w:rsid w:val="00B70CFE"/>
    <w:rsid w:val="00B72084"/>
    <w:rsid w:val="00B7239F"/>
    <w:rsid w:val="00B728A8"/>
    <w:rsid w:val="00B72966"/>
    <w:rsid w:val="00B72B6C"/>
    <w:rsid w:val="00B743BC"/>
    <w:rsid w:val="00B74E4D"/>
    <w:rsid w:val="00B755B1"/>
    <w:rsid w:val="00B75899"/>
    <w:rsid w:val="00B7646A"/>
    <w:rsid w:val="00B76760"/>
    <w:rsid w:val="00B76980"/>
    <w:rsid w:val="00B76BEA"/>
    <w:rsid w:val="00B76F8F"/>
    <w:rsid w:val="00B77D05"/>
    <w:rsid w:val="00B802B3"/>
    <w:rsid w:val="00B805DC"/>
    <w:rsid w:val="00B80636"/>
    <w:rsid w:val="00B80FB5"/>
    <w:rsid w:val="00B81070"/>
    <w:rsid w:val="00B81206"/>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9013D"/>
    <w:rsid w:val="00B908F5"/>
    <w:rsid w:val="00B90B8D"/>
    <w:rsid w:val="00B90BF7"/>
    <w:rsid w:val="00B90ED3"/>
    <w:rsid w:val="00B91050"/>
    <w:rsid w:val="00B91289"/>
    <w:rsid w:val="00B921D2"/>
    <w:rsid w:val="00B921D6"/>
    <w:rsid w:val="00B92416"/>
    <w:rsid w:val="00B92D2F"/>
    <w:rsid w:val="00B93409"/>
    <w:rsid w:val="00B94A3E"/>
    <w:rsid w:val="00B94FEE"/>
    <w:rsid w:val="00B962CD"/>
    <w:rsid w:val="00B9687B"/>
    <w:rsid w:val="00B96D46"/>
    <w:rsid w:val="00BA053B"/>
    <w:rsid w:val="00BA138A"/>
    <w:rsid w:val="00BA1E08"/>
    <w:rsid w:val="00BA260F"/>
    <w:rsid w:val="00BA261D"/>
    <w:rsid w:val="00BA2F4C"/>
    <w:rsid w:val="00BA36C4"/>
    <w:rsid w:val="00BA372C"/>
    <w:rsid w:val="00BA3E1C"/>
    <w:rsid w:val="00BA57C2"/>
    <w:rsid w:val="00BA5945"/>
    <w:rsid w:val="00BA60D8"/>
    <w:rsid w:val="00BA6C40"/>
    <w:rsid w:val="00BA6F45"/>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532B"/>
    <w:rsid w:val="00BB57B1"/>
    <w:rsid w:val="00BB6B1D"/>
    <w:rsid w:val="00BB6B36"/>
    <w:rsid w:val="00BB6C56"/>
    <w:rsid w:val="00BB7ACE"/>
    <w:rsid w:val="00BB7B40"/>
    <w:rsid w:val="00BB7BCC"/>
    <w:rsid w:val="00BB7F8C"/>
    <w:rsid w:val="00BC242A"/>
    <w:rsid w:val="00BC27EB"/>
    <w:rsid w:val="00BC31D4"/>
    <w:rsid w:val="00BC329B"/>
    <w:rsid w:val="00BC340A"/>
    <w:rsid w:val="00BC36B2"/>
    <w:rsid w:val="00BC39D5"/>
    <w:rsid w:val="00BC3FA0"/>
    <w:rsid w:val="00BC49BF"/>
    <w:rsid w:val="00BC5B7C"/>
    <w:rsid w:val="00BC74E9"/>
    <w:rsid w:val="00BC7BF2"/>
    <w:rsid w:val="00BC7FD3"/>
    <w:rsid w:val="00BD00F1"/>
    <w:rsid w:val="00BD074F"/>
    <w:rsid w:val="00BD0C5A"/>
    <w:rsid w:val="00BD0DEF"/>
    <w:rsid w:val="00BD1A9B"/>
    <w:rsid w:val="00BD2371"/>
    <w:rsid w:val="00BD3E77"/>
    <w:rsid w:val="00BD484A"/>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C6E"/>
    <w:rsid w:val="00BF0D69"/>
    <w:rsid w:val="00BF1A69"/>
    <w:rsid w:val="00BF1ED1"/>
    <w:rsid w:val="00BF3EA2"/>
    <w:rsid w:val="00BF4AFF"/>
    <w:rsid w:val="00BF4D22"/>
    <w:rsid w:val="00BF4EC6"/>
    <w:rsid w:val="00BF4FB2"/>
    <w:rsid w:val="00BF4FBB"/>
    <w:rsid w:val="00BF52B3"/>
    <w:rsid w:val="00BF52DF"/>
    <w:rsid w:val="00BF538C"/>
    <w:rsid w:val="00BF56EA"/>
    <w:rsid w:val="00BF6208"/>
    <w:rsid w:val="00BF6370"/>
    <w:rsid w:val="00BF68A8"/>
    <w:rsid w:val="00BF6C69"/>
    <w:rsid w:val="00BF7855"/>
    <w:rsid w:val="00C000C3"/>
    <w:rsid w:val="00C00F5B"/>
    <w:rsid w:val="00C0151E"/>
    <w:rsid w:val="00C021B3"/>
    <w:rsid w:val="00C02471"/>
    <w:rsid w:val="00C02A34"/>
    <w:rsid w:val="00C03005"/>
    <w:rsid w:val="00C03412"/>
    <w:rsid w:val="00C03F4E"/>
    <w:rsid w:val="00C043BD"/>
    <w:rsid w:val="00C04C4A"/>
    <w:rsid w:val="00C05EB7"/>
    <w:rsid w:val="00C0628C"/>
    <w:rsid w:val="00C0670B"/>
    <w:rsid w:val="00C06D0E"/>
    <w:rsid w:val="00C06EAA"/>
    <w:rsid w:val="00C077E9"/>
    <w:rsid w:val="00C119E4"/>
    <w:rsid w:val="00C11A03"/>
    <w:rsid w:val="00C11C9F"/>
    <w:rsid w:val="00C11EF5"/>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E0F"/>
    <w:rsid w:val="00C2127B"/>
    <w:rsid w:val="00C228FE"/>
    <w:rsid w:val="00C22C0C"/>
    <w:rsid w:val="00C22CAD"/>
    <w:rsid w:val="00C23351"/>
    <w:rsid w:val="00C23513"/>
    <w:rsid w:val="00C23F80"/>
    <w:rsid w:val="00C243C9"/>
    <w:rsid w:val="00C24A0D"/>
    <w:rsid w:val="00C25AD9"/>
    <w:rsid w:val="00C276CB"/>
    <w:rsid w:val="00C277C6"/>
    <w:rsid w:val="00C30181"/>
    <w:rsid w:val="00C302C6"/>
    <w:rsid w:val="00C30533"/>
    <w:rsid w:val="00C306BA"/>
    <w:rsid w:val="00C3084F"/>
    <w:rsid w:val="00C31425"/>
    <w:rsid w:val="00C3146E"/>
    <w:rsid w:val="00C317D4"/>
    <w:rsid w:val="00C324AC"/>
    <w:rsid w:val="00C32639"/>
    <w:rsid w:val="00C3298C"/>
    <w:rsid w:val="00C32CCB"/>
    <w:rsid w:val="00C32F0F"/>
    <w:rsid w:val="00C3338B"/>
    <w:rsid w:val="00C33CBE"/>
    <w:rsid w:val="00C34736"/>
    <w:rsid w:val="00C34B10"/>
    <w:rsid w:val="00C363D4"/>
    <w:rsid w:val="00C36A85"/>
    <w:rsid w:val="00C36DF7"/>
    <w:rsid w:val="00C3741F"/>
    <w:rsid w:val="00C4071D"/>
    <w:rsid w:val="00C40D9C"/>
    <w:rsid w:val="00C4197C"/>
    <w:rsid w:val="00C419CE"/>
    <w:rsid w:val="00C41A81"/>
    <w:rsid w:val="00C422CB"/>
    <w:rsid w:val="00C426A5"/>
    <w:rsid w:val="00C42F42"/>
    <w:rsid w:val="00C434B5"/>
    <w:rsid w:val="00C4443F"/>
    <w:rsid w:val="00C4498F"/>
    <w:rsid w:val="00C4527F"/>
    <w:rsid w:val="00C452C9"/>
    <w:rsid w:val="00C456E5"/>
    <w:rsid w:val="00C459B6"/>
    <w:rsid w:val="00C45C0D"/>
    <w:rsid w:val="00C45D9D"/>
    <w:rsid w:val="00C463DD"/>
    <w:rsid w:val="00C4695E"/>
    <w:rsid w:val="00C4724C"/>
    <w:rsid w:val="00C47972"/>
    <w:rsid w:val="00C47A64"/>
    <w:rsid w:val="00C50151"/>
    <w:rsid w:val="00C50239"/>
    <w:rsid w:val="00C5077E"/>
    <w:rsid w:val="00C50B2E"/>
    <w:rsid w:val="00C50C34"/>
    <w:rsid w:val="00C51004"/>
    <w:rsid w:val="00C52453"/>
    <w:rsid w:val="00C52DC3"/>
    <w:rsid w:val="00C53431"/>
    <w:rsid w:val="00C53616"/>
    <w:rsid w:val="00C53C2C"/>
    <w:rsid w:val="00C54087"/>
    <w:rsid w:val="00C54EDA"/>
    <w:rsid w:val="00C553CC"/>
    <w:rsid w:val="00C5562E"/>
    <w:rsid w:val="00C55C44"/>
    <w:rsid w:val="00C55E64"/>
    <w:rsid w:val="00C55FF5"/>
    <w:rsid w:val="00C561CF"/>
    <w:rsid w:val="00C56FC6"/>
    <w:rsid w:val="00C57FC6"/>
    <w:rsid w:val="00C6015B"/>
    <w:rsid w:val="00C601C7"/>
    <w:rsid w:val="00C603EC"/>
    <w:rsid w:val="00C606D7"/>
    <w:rsid w:val="00C60B3E"/>
    <w:rsid w:val="00C60D55"/>
    <w:rsid w:val="00C61C0C"/>
    <w:rsid w:val="00C61D58"/>
    <w:rsid w:val="00C61E8A"/>
    <w:rsid w:val="00C623B8"/>
    <w:rsid w:val="00C627E7"/>
    <w:rsid w:val="00C629A0"/>
    <w:rsid w:val="00C629BB"/>
    <w:rsid w:val="00C62D9D"/>
    <w:rsid w:val="00C62E84"/>
    <w:rsid w:val="00C638D6"/>
    <w:rsid w:val="00C63F86"/>
    <w:rsid w:val="00C64629"/>
    <w:rsid w:val="00C64A45"/>
    <w:rsid w:val="00C64CB3"/>
    <w:rsid w:val="00C6533C"/>
    <w:rsid w:val="00C65739"/>
    <w:rsid w:val="00C66896"/>
    <w:rsid w:val="00C670FD"/>
    <w:rsid w:val="00C677E9"/>
    <w:rsid w:val="00C67D31"/>
    <w:rsid w:val="00C70130"/>
    <w:rsid w:val="00C70139"/>
    <w:rsid w:val="00C70180"/>
    <w:rsid w:val="00C7100A"/>
    <w:rsid w:val="00C7249D"/>
    <w:rsid w:val="00C72906"/>
    <w:rsid w:val="00C73CCF"/>
    <w:rsid w:val="00C74157"/>
    <w:rsid w:val="00C743FE"/>
    <w:rsid w:val="00C745C3"/>
    <w:rsid w:val="00C749DD"/>
    <w:rsid w:val="00C75076"/>
    <w:rsid w:val="00C75408"/>
    <w:rsid w:val="00C7592E"/>
    <w:rsid w:val="00C759B7"/>
    <w:rsid w:val="00C75D61"/>
    <w:rsid w:val="00C75F2F"/>
    <w:rsid w:val="00C76E29"/>
    <w:rsid w:val="00C77068"/>
    <w:rsid w:val="00C77377"/>
    <w:rsid w:val="00C777E9"/>
    <w:rsid w:val="00C80243"/>
    <w:rsid w:val="00C80A5A"/>
    <w:rsid w:val="00C80A86"/>
    <w:rsid w:val="00C80AB5"/>
    <w:rsid w:val="00C80D36"/>
    <w:rsid w:val="00C80DB6"/>
    <w:rsid w:val="00C81208"/>
    <w:rsid w:val="00C818BF"/>
    <w:rsid w:val="00C82220"/>
    <w:rsid w:val="00C82CCB"/>
    <w:rsid w:val="00C82FF9"/>
    <w:rsid w:val="00C83282"/>
    <w:rsid w:val="00C832F5"/>
    <w:rsid w:val="00C833C1"/>
    <w:rsid w:val="00C833F0"/>
    <w:rsid w:val="00C836EF"/>
    <w:rsid w:val="00C860A1"/>
    <w:rsid w:val="00C8661D"/>
    <w:rsid w:val="00C878DB"/>
    <w:rsid w:val="00C905A8"/>
    <w:rsid w:val="00C908CB"/>
    <w:rsid w:val="00C90AFA"/>
    <w:rsid w:val="00C90E81"/>
    <w:rsid w:val="00C91416"/>
    <w:rsid w:val="00C914BA"/>
    <w:rsid w:val="00C91BED"/>
    <w:rsid w:val="00C91C84"/>
    <w:rsid w:val="00C91D63"/>
    <w:rsid w:val="00C9297C"/>
    <w:rsid w:val="00C929B0"/>
    <w:rsid w:val="00C944D7"/>
    <w:rsid w:val="00C9456B"/>
    <w:rsid w:val="00C94611"/>
    <w:rsid w:val="00C94667"/>
    <w:rsid w:val="00C9478E"/>
    <w:rsid w:val="00C94847"/>
    <w:rsid w:val="00C9563B"/>
    <w:rsid w:val="00C95CB6"/>
    <w:rsid w:val="00C9617F"/>
    <w:rsid w:val="00C96295"/>
    <w:rsid w:val="00C9661A"/>
    <w:rsid w:val="00C96A67"/>
    <w:rsid w:val="00C96DF2"/>
    <w:rsid w:val="00C97374"/>
    <w:rsid w:val="00C973B2"/>
    <w:rsid w:val="00CA0D54"/>
    <w:rsid w:val="00CA0F2C"/>
    <w:rsid w:val="00CA0FAD"/>
    <w:rsid w:val="00CA1852"/>
    <w:rsid w:val="00CA20E6"/>
    <w:rsid w:val="00CA3C0F"/>
    <w:rsid w:val="00CA3E2B"/>
    <w:rsid w:val="00CA52B2"/>
    <w:rsid w:val="00CA54D7"/>
    <w:rsid w:val="00CA5CD8"/>
    <w:rsid w:val="00CA6BCD"/>
    <w:rsid w:val="00CA6C55"/>
    <w:rsid w:val="00CA6ED6"/>
    <w:rsid w:val="00CA7482"/>
    <w:rsid w:val="00CA7783"/>
    <w:rsid w:val="00CA791A"/>
    <w:rsid w:val="00CB01CF"/>
    <w:rsid w:val="00CB037A"/>
    <w:rsid w:val="00CB0576"/>
    <w:rsid w:val="00CB0DE2"/>
    <w:rsid w:val="00CB0F2B"/>
    <w:rsid w:val="00CB147C"/>
    <w:rsid w:val="00CB1D22"/>
    <w:rsid w:val="00CB2786"/>
    <w:rsid w:val="00CB2EDA"/>
    <w:rsid w:val="00CB3B10"/>
    <w:rsid w:val="00CB3E03"/>
    <w:rsid w:val="00CB5168"/>
    <w:rsid w:val="00CB560C"/>
    <w:rsid w:val="00CB5989"/>
    <w:rsid w:val="00CB59EB"/>
    <w:rsid w:val="00CB5AB7"/>
    <w:rsid w:val="00CB5B01"/>
    <w:rsid w:val="00CB5D7B"/>
    <w:rsid w:val="00CB6208"/>
    <w:rsid w:val="00CB65DA"/>
    <w:rsid w:val="00CB6E8B"/>
    <w:rsid w:val="00CB73A1"/>
    <w:rsid w:val="00CB7907"/>
    <w:rsid w:val="00CB7D84"/>
    <w:rsid w:val="00CB7E97"/>
    <w:rsid w:val="00CC038F"/>
    <w:rsid w:val="00CC0FB6"/>
    <w:rsid w:val="00CC1072"/>
    <w:rsid w:val="00CC1408"/>
    <w:rsid w:val="00CC28BD"/>
    <w:rsid w:val="00CC2B10"/>
    <w:rsid w:val="00CC3496"/>
    <w:rsid w:val="00CC3979"/>
    <w:rsid w:val="00CC4551"/>
    <w:rsid w:val="00CC4ADA"/>
    <w:rsid w:val="00CC4B0B"/>
    <w:rsid w:val="00CC5861"/>
    <w:rsid w:val="00CC5A66"/>
    <w:rsid w:val="00CC5E16"/>
    <w:rsid w:val="00CC62DC"/>
    <w:rsid w:val="00CC63A0"/>
    <w:rsid w:val="00CC6B92"/>
    <w:rsid w:val="00CC6D2F"/>
    <w:rsid w:val="00CC7BDE"/>
    <w:rsid w:val="00CD0EE4"/>
    <w:rsid w:val="00CD2357"/>
    <w:rsid w:val="00CD2B75"/>
    <w:rsid w:val="00CD328A"/>
    <w:rsid w:val="00CD336F"/>
    <w:rsid w:val="00CD4004"/>
    <w:rsid w:val="00CD490F"/>
    <w:rsid w:val="00CD4923"/>
    <w:rsid w:val="00CD4AA6"/>
    <w:rsid w:val="00CD5510"/>
    <w:rsid w:val="00CD5641"/>
    <w:rsid w:val="00CD6727"/>
    <w:rsid w:val="00CD67C2"/>
    <w:rsid w:val="00CD6D5C"/>
    <w:rsid w:val="00CD7E18"/>
    <w:rsid w:val="00CE0893"/>
    <w:rsid w:val="00CE142B"/>
    <w:rsid w:val="00CE163D"/>
    <w:rsid w:val="00CE16CC"/>
    <w:rsid w:val="00CE2420"/>
    <w:rsid w:val="00CE2F5B"/>
    <w:rsid w:val="00CE319C"/>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D6C"/>
    <w:rsid w:val="00CF0641"/>
    <w:rsid w:val="00CF0940"/>
    <w:rsid w:val="00CF145D"/>
    <w:rsid w:val="00CF2D7B"/>
    <w:rsid w:val="00CF2DB6"/>
    <w:rsid w:val="00CF3142"/>
    <w:rsid w:val="00CF39A5"/>
    <w:rsid w:val="00CF41CD"/>
    <w:rsid w:val="00CF6B0A"/>
    <w:rsid w:val="00CF750F"/>
    <w:rsid w:val="00CF75DF"/>
    <w:rsid w:val="00CF79EF"/>
    <w:rsid w:val="00D00284"/>
    <w:rsid w:val="00D002A3"/>
    <w:rsid w:val="00D005F3"/>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70E0"/>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5E7F"/>
    <w:rsid w:val="00D15FF4"/>
    <w:rsid w:val="00D16018"/>
    <w:rsid w:val="00D161B0"/>
    <w:rsid w:val="00D161EB"/>
    <w:rsid w:val="00D16514"/>
    <w:rsid w:val="00D16F9B"/>
    <w:rsid w:val="00D174AA"/>
    <w:rsid w:val="00D17AFC"/>
    <w:rsid w:val="00D17D03"/>
    <w:rsid w:val="00D2031B"/>
    <w:rsid w:val="00D203C2"/>
    <w:rsid w:val="00D20B99"/>
    <w:rsid w:val="00D20DEF"/>
    <w:rsid w:val="00D20EE5"/>
    <w:rsid w:val="00D2164C"/>
    <w:rsid w:val="00D21A54"/>
    <w:rsid w:val="00D21E1A"/>
    <w:rsid w:val="00D22C89"/>
    <w:rsid w:val="00D236DA"/>
    <w:rsid w:val="00D248B6"/>
    <w:rsid w:val="00D24AFC"/>
    <w:rsid w:val="00D2548F"/>
    <w:rsid w:val="00D25FE2"/>
    <w:rsid w:val="00D26E07"/>
    <w:rsid w:val="00D27004"/>
    <w:rsid w:val="00D270CB"/>
    <w:rsid w:val="00D272A9"/>
    <w:rsid w:val="00D27C69"/>
    <w:rsid w:val="00D30597"/>
    <w:rsid w:val="00D30EAF"/>
    <w:rsid w:val="00D31034"/>
    <w:rsid w:val="00D31CBF"/>
    <w:rsid w:val="00D321E3"/>
    <w:rsid w:val="00D332C6"/>
    <w:rsid w:val="00D3338C"/>
    <w:rsid w:val="00D34B16"/>
    <w:rsid w:val="00D34E59"/>
    <w:rsid w:val="00D35101"/>
    <w:rsid w:val="00D351B0"/>
    <w:rsid w:val="00D35CCE"/>
    <w:rsid w:val="00D35F31"/>
    <w:rsid w:val="00D35F53"/>
    <w:rsid w:val="00D3710D"/>
    <w:rsid w:val="00D372EF"/>
    <w:rsid w:val="00D3742E"/>
    <w:rsid w:val="00D3764A"/>
    <w:rsid w:val="00D37CEA"/>
    <w:rsid w:val="00D4009D"/>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50E8"/>
    <w:rsid w:val="00D452C5"/>
    <w:rsid w:val="00D4571F"/>
    <w:rsid w:val="00D45CC9"/>
    <w:rsid w:val="00D46157"/>
    <w:rsid w:val="00D46407"/>
    <w:rsid w:val="00D46611"/>
    <w:rsid w:val="00D478F1"/>
    <w:rsid w:val="00D4795D"/>
    <w:rsid w:val="00D47E22"/>
    <w:rsid w:val="00D47EEA"/>
    <w:rsid w:val="00D47F05"/>
    <w:rsid w:val="00D5104D"/>
    <w:rsid w:val="00D514AD"/>
    <w:rsid w:val="00D52496"/>
    <w:rsid w:val="00D531BE"/>
    <w:rsid w:val="00D5352B"/>
    <w:rsid w:val="00D5438B"/>
    <w:rsid w:val="00D54489"/>
    <w:rsid w:val="00D54A3A"/>
    <w:rsid w:val="00D5509D"/>
    <w:rsid w:val="00D556AE"/>
    <w:rsid w:val="00D56030"/>
    <w:rsid w:val="00D578C1"/>
    <w:rsid w:val="00D60EE2"/>
    <w:rsid w:val="00D6162D"/>
    <w:rsid w:val="00D61CB8"/>
    <w:rsid w:val="00D62A27"/>
    <w:rsid w:val="00D633A6"/>
    <w:rsid w:val="00D633CF"/>
    <w:rsid w:val="00D648E3"/>
    <w:rsid w:val="00D652A8"/>
    <w:rsid w:val="00D663D7"/>
    <w:rsid w:val="00D66709"/>
    <w:rsid w:val="00D66C43"/>
    <w:rsid w:val="00D678C9"/>
    <w:rsid w:val="00D706D6"/>
    <w:rsid w:val="00D70F4E"/>
    <w:rsid w:val="00D71D4B"/>
    <w:rsid w:val="00D72839"/>
    <w:rsid w:val="00D7298F"/>
    <w:rsid w:val="00D73DDB"/>
    <w:rsid w:val="00D7493F"/>
    <w:rsid w:val="00D75C9A"/>
    <w:rsid w:val="00D75D92"/>
    <w:rsid w:val="00D76408"/>
    <w:rsid w:val="00D76A2F"/>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6484"/>
    <w:rsid w:val="00D864A7"/>
    <w:rsid w:val="00D87D22"/>
    <w:rsid w:val="00D91784"/>
    <w:rsid w:val="00D91C6F"/>
    <w:rsid w:val="00D924B0"/>
    <w:rsid w:val="00D93719"/>
    <w:rsid w:val="00D93987"/>
    <w:rsid w:val="00D93B4A"/>
    <w:rsid w:val="00D9503E"/>
    <w:rsid w:val="00D95303"/>
    <w:rsid w:val="00D95485"/>
    <w:rsid w:val="00D95A1A"/>
    <w:rsid w:val="00D95C8E"/>
    <w:rsid w:val="00D96B02"/>
    <w:rsid w:val="00D96CE0"/>
    <w:rsid w:val="00D973B6"/>
    <w:rsid w:val="00D978C6"/>
    <w:rsid w:val="00D97A50"/>
    <w:rsid w:val="00DA0737"/>
    <w:rsid w:val="00DA0A42"/>
    <w:rsid w:val="00DA0E05"/>
    <w:rsid w:val="00DA143C"/>
    <w:rsid w:val="00DA21D4"/>
    <w:rsid w:val="00DA2403"/>
    <w:rsid w:val="00DA2804"/>
    <w:rsid w:val="00DA2D72"/>
    <w:rsid w:val="00DA364E"/>
    <w:rsid w:val="00DA3C1C"/>
    <w:rsid w:val="00DA4B8E"/>
    <w:rsid w:val="00DA5A85"/>
    <w:rsid w:val="00DA63CE"/>
    <w:rsid w:val="00DA6F20"/>
    <w:rsid w:val="00DA75FC"/>
    <w:rsid w:val="00DA77C0"/>
    <w:rsid w:val="00DA7C9F"/>
    <w:rsid w:val="00DB00C5"/>
    <w:rsid w:val="00DB0701"/>
    <w:rsid w:val="00DB074A"/>
    <w:rsid w:val="00DB0BD0"/>
    <w:rsid w:val="00DB0DDA"/>
    <w:rsid w:val="00DB0EC7"/>
    <w:rsid w:val="00DB19F2"/>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F72"/>
    <w:rsid w:val="00DC34D0"/>
    <w:rsid w:val="00DC377F"/>
    <w:rsid w:val="00DC38FA"/>
    <w:rsid w:val="00DC3DF5"/>
    <w:rsid w:val="00DC49FD"/>
    <w:rsid w:val="00DC565A"/>
    <w:rsid w:val="00DC57B4"/>
    <w:rsid w:val="00DC58CF"/>
    <w:rsid w:val="00DC5EB0"/>
    <w:rsid w:val="00DC6D34"/>
    <w:rsid w:val="00DC6D39"/>
    <w:rsid w:val="00DC76B1"/>
    <w:rsid w:val="00DC799B"/>
    <w:rsid w:val="00DD06FF"/>
    <w:rsid w:val="00DD146C"/>
    <w:rsid w:val="00DD15DB"/>
    <w:rsid w:val="00DD17E2"/>
    <w:rsid w:val="00DD216F"/>
    <w:rsid w:val="00DD2398"/>
    <w:rsid w:val="00DD26B0"/>
    <w:rsid w:val="00DD28F2"/>
    <w:rsid w:val="00DD3229"/>
    <w:rsid w:val="00DD3AFF"/>
    <w:rsid w:val="00DD3CEB"/>
    <w:rsid w:val="00DD4BBA"/>
    <w:rsid w:val="00DD58E1"/>
    <w:rsid w:val="00DD5E63"/>
    <w:rsid w:val="00DD7A0F"/>
    <w:rsid w:val="00DE1A81"/>
    <w:rsid w:val="00DE1C02"/>
    <w:rsid w:val="00DE2B6D"/>
    <w:rsid w:val="00DE3C33"/>
    <w:rsid w:val="00DE3E12"/>
    <w:rsid w:val="00DE40E9"/>
    <w:rsid w:val="00DE44EE"/>
    <w:rsid w:val="00DE5756"/>
    <w:rsid w:val="00DE58EF"/>
    <w:rsid w:val="00DE5EE2"/>
    <w:rsid w:val="00DE5F1A"/>
    <w:rsid w:val="00DE6573"/>
    <w:rsid w:val="00DE7A0E"/>
    <w:rsid w:val="00DF0C2D"/>
    <w:rsid w:val="00DF0C95"/>
    <w:rsid w:val="00DF0F92"/>
    <w:rsid w:val="00DF1CBE"/>
    <w:rsid w:val="00DF1DBF"/>
    <w:rsid w:val="00DF2151"/>
    <w:rsid w:val="00DF2278"/>
    <w:rsid w:val="00DF2962"/>
    <w:rsid w:val="00DF2B70"/>
    <w:rsid w:val="00DF2EDD"/>
    <w:rsid w:val="00DF32D0"/>
    <w:rsid w:val="00DF36C0"/>
    <w:rsid w:val="00DF3E3A"/>
    <w:rsid w:val="00DF4557"/>
    <w:rsid w:val="00DF4B17"/>
    <w:rsid w:val="00DF4F0B"/>
    <w:rsid w:val="00DF55BE"/>
    <w:rsid w:val="00DF5A5B"/>
    <w:rsid w:val="00DF5EB9"/>
    <w:rsid w:val="00DF618D"/>
    <w:rsid w:val="00DF694D"/>
    <w:rsid w:val="00DF7001"/>
    <w:rsid w:val="00DF7300"/>
    <w:rsid w:val="00DF7D3D"/>
    <w:rsid w:val="00DF7DFE"/>
    <w:rsid w:val="00E00E94"/>
    <w:rsid w:val="00E019AB"/>
    <w:rsid w:val="00E02391"/>
    <w:rsid w:val="00E027C9"/>
    <w:rsid w:val="00E03620"/>
    <w:rsid w:val="00E03782"/>
    <w:rsid w:val="00E03A50"/>
    <w:rsid w:val="00E0416D"/>
    <w:rsid w:val="00E046DF"/>
    <w:rsid w:val="00E0532C"/>
    <w:rsid w:val="00E05868"/>
    <w:rsid w:val="00E06151"/>
    <w:rsid w:val="00E0676D"/>
    <w:rsid w:val="00E07251"/>
    <w:rsid w:val="00E0749B"/>
    <w:rsid w:val="00E10A8F"/>
    <w:rsid w:val="00E10F4C"/>
    <w:rsid w:val="00E11115"/>
    <w:rsid w:val="00E1133B"/>
    <w:rsid w:val="00E11C0E"/>
    <w:rsid w:val="00E12394"/>
    <w:rsid w:val="00E12830"/>
    <w:rsid w:val="00E12B12"/>
    <w:rsid w:val="00E12C09"/>
    <w:rsid w:val="00E12CED"/>
    <w:rsid w:val="00E160C0"/>
    <w:rsid w:val="00E16520"/>
    <w:rsid w:val="00E16640"/>
    <w:rsid w:val="00E1668F"/>
    <w:rsid w:val="00E16EE3"/>
    <w:rsid w:val="00E207C2"/>
    <w:rsid w:val="00E21114"/>
    <w:rsid w:val="00E2120D"/>
    <w:rsid w:val="00E21C2C"/>
    <w:rsid w:val="00E22B0C"/>
    <w:rsid w:val="00E22B80"/>
    <w:rsid w:val="00E24F31"/>
    <w:rsid w:val="00E25A9C"/>
    <w:rsid w:val="00E25B71"/>
    <w:rsid w:val="00E2672F"/>
    <w:rsid w:val="00E26872"/>
    <w:rsid w:val="00E27346"/>
    <w:rsid w:val="00E2788A"/>
    <w:rsid w:val="00E27A26"/>
    <w:rsid w:val="00E27CFA"/>
    <w:rsid w:val="00E27D5F"/>
    <w:rsid w:val="00E30C6D"/>
    <w:rsid w:val="00E30EC1"/>
    <w:rsid w:val="00E32F4E"/>
    <w:rsid w:val="00E32FAB"/>
    <w:rsid w:val="00E330AA"/>
    <w:rsid w:val="00E33588"/>
    <w:rsid w:val="00E335D1"/>
    <w:rsid w:val="00E34890"/>
    <w:rsid w:val="00E35148"/>
    <w:rsid w:val="00E35C6B"/>
    <w:rsid w:val="00E360E4"/>
    <w:rsid w:val="00E36779"/>
    <w:rsid w:val="00E36B61"/>
    <w:rsid w:val="00E37A00"/>
    <w:rsid w:val="00E37F22"/>
    <w:rsid w:val="00E37F41"/>
    <w:rsid w:val="00E40A45"/>
    <w:rsid w:val="00E40C16"/>
    <w:rsid w:val="00E41BA6"/>
    <w:rsid w:val="00E426D9"/>
    <w:rsid w:val="00E429EF"/>
    <w:rsid w:val="00E43466"/>
    <w:rsid w:val="00E4367E"/>
    <w:rsid w:val="00E43AD4"/>
    <w:rsid w:val="00E44084"/>
    <w:rsid w:val="00E447AE"/>
    <w:rsid w:val="00E44AB3"/>
    <w:rsid w:val="00E44ECD"/>
    <w:rsid w:val="00E4556C"/>
    <w:rsid w:val="00E45B14"/>
    <w:rsid w:val="00E45F83"/>
    <w:rsid w:val="00E46953"/>
    <w:rsid w:val="00E47350"/>
    <w:rsid w:val="00E47649"/>
    <w:rsid w:val="00E503D8"/>
    <w:rsid w:val="00E51FBB"/>
    <w:rsid w:val="00E52083"/>
    <w:rsid w:val="00E52520"/>
    <w:rsid w:val="00E525CF"/>
    <w:rsid w:val="00E54547"/>
    <w:rsid w:val="00E5478E"/>
    <w:rsid w:val="00E552B0"/>
    <w:rsid w:val="00E55CB8"/>
    <w:rsid w:val="00E560CA"/>
    <w:rsid w:val="00E56A10"/>
    <w:rsid w:val="00E56A91"/>
    <w:rsid w:val="00E56A9E"/>
    <w:rsid w:val="00E56C82"/>
    <w:rsid w:val="00E5739F"/>
    <w:rsid w:val="00E60206"/>
    <w:rsid w:val="00E60712"/>
    <w:rsid w:val="00E60B22"/>
    <w:rsid w:val="00E6123C"/>
    <w:rsid w:val="00E618F6"/>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6D8D"/>
    <w:rsid w:val="00E672F9"/>
    <w:rsid w:val="00E70AEB"/>
    <w:rsid w:val="00E70F9D"/>
    <w:rsid w:val="00E71BC8"/>
    <w:rsid w:val="00E71FC9"/>
    <w:rsid w:val="00E72315"/>
    <w:rsid w:val="00E7260F"/>
    <w:rsid w:val="00E72BB5"/>
    <w:rsid w:val="00E72C42"/>
    <w:rsid w:val="00E7386C"/>
    <w:rsid w:val="00E738FE"/>
    <w:rsid w:val="00E73ED4"/>
    <w:rsid w:val="00E73F5D"/>
    <w:rsid w:val="00E7416D"/>
    <w:rsid w:val="00E74546"/>
    <w:rsid w:val="00E748C9"/>
    <w:rsid w:val="00E748E4"/>
    <w:rsid w:val="00E74D7C"/>
    <w:rsid w:val="00E755B6"/>
    <w:rsid w:val="00E75E9C"/>
    <w:rsid w:val="00E7608C"/>
    <w:rsid w:val="00E7683D"/>
    <w:rsid w:val="00E76CCB"/>
    <w:rsid w:val="00E7727F"/>
    <w:rsid w:val="00E77E4E"/>
    <w:rsid w:val="00E8093D"/>
    <w:rsid w:val="00E80AB7"/>
    <w:rsid w:val="00E80EBE"/>
    <w:rsid w:val="00E81046"/>
    <w:rsid w:val="00E814C0"/>
    <w:rsid w:val="00E81728"/>
    <w:rsid w:val="00E81AB9"/>
    <w:rsid w:val="00E820FE"/>
    <w:rsid w:val="00E828ED"/>
    <w:rsid w:val="00E82ACA"/>
    <w:rsid w:val="00E82B5F"/>
    <w:rsid w:val="00E8321E"/>
    <w:rsid w:val="00E838D3"/>
    <w:rsid w:val="00E83F80"/>
    <w:rsid w:val="00E845A1"/>
    <w:rsid w:val="00E848AF"/>
    <w:rsid w:val="00E84963"/>
    <w:rsid w:val="00E851A3"/>
    <w:rsid w:val="00E85C6A"/>
    <w:rsid w:val="00E86CD5"/>
    <w:rsid w:val="00E875A7"/>
    <w:rsid w:val="00E87DC6"/>
    <w:rsid w:val="00E87F7C"/>
    <w:rsid w:val="00E902E2"/>
    <w:rsid w:val="00E90D97"/>
    <w:rsid w:val="00E90F82"/>
    <w:rsid w:val="00E91921"/>
    <w:rsid w:val="00E91BC8"/>
    <w:rsid w:val="00E91C42"/>
    <w:rsid w:val="00E91FDF"/>
    <w:rsid w:val="00E92119"/>
    <w:rsid w:val="00E92AA3"/>
    <w:rsid w:val="00E935A8"/>
    <w:rsid w:val="00E936FE"/>
    <w:rsid w:val="00E93C5B"/>
    <w:rsid w:val="00E93FA6"/>
    <w:rsid w:val="00E940E2"/>
    <w:rsid w:val="00E951C0"/>
    <w:rsid w:val="00E95B37"/>
    <w:rsid w:val="00E96630"/>
    <w:rsid w:val="00E970F0"/>
    <w:rsid w:val="00E9758E"/>
    <w:rsid w:val="00E9759B"/>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6A01"/>
    <w:rsid w:val="00EA7542"/>
    <w:rsid w:val="00EA7AB1"/>
    <w:rsid w:val="00EB006E"/>
    <w:rsid w:val="00EB113F"/>
    <w:rsid w:val="00EB1A55"/>
    <w:rsid w:val="00EB1C9F"/>
    <w:rsid w:val="00EB1E55"/>
    <w:rsid w:val="00EB1EAD"/>
    <w:rsid w:val="00EB1F45"/>
    <w:rsid w:val="00EB228C"/>
    <w:rsid w:val="00EB2659"/>
    <w:rsid w:val="00EB383C"/>
    <w:rsid w:val="00EB3A6D"/>
    <w:rsid w:val="00EB41C8"/>
    <w:rsid w:val="00EB5D65"/>
    <w:rsid w:val="00EB7493"/>
    <w:rsid w:val="00EC0A94"/>
    <w:rsid w:val="00EC1649"/>
    <w:rsid w:val="00EC2BB2"/>
    <w:rsid w:val="00EC2E16"/>
    <w:rsid w:val="00EC36FF"/>
    <w:rsid w:val="00EC3AD4"/>
    <w:rsid w:val="00EC6158"/>
    <w:rsid w:val="00EC64CF"/>
    <w:rsid w:val="00EC7408"/>
    <w:rsid w:val="00EC790C"/>
    <w:rsid w:val="00ED092F"/>
    <w:rsid w:val="00ED11F4"/>
    <w:rsid w:val="00ED26FF"/>
    <w:rsid w:val="00ED367B"/>
    <w:rsid w:val="00ED460B"/>
    <w:rsid w:val="00ED4C16"/>
    <w:rsid w:val="00ED4F69"/>
    <w:rsid w:val="00ED5696"/>
    <w:rsid w:val="00ED6196"/>
    <w:rsid w:val="00ED650C"/>
    <w:rsid w:val="00ED7241"/>
    <w:rsid w:val="00ED725F"/>
    <w:rsid w:val="00ED74D2"/>
    <w:rsid w:val="00ED7576"/>
    <w:rsid w:val="00ED7A2A"/>
    <w:rsid w:val="00ED7A95"/>
    <w:rsid w:val="00ED7F3E"/>
    <w:rsid w:val="00EE0010"/>
    <w:rsid w:val="00EE029E"/>
    <w:rsid w:val="00EE0471"/>
    <w:rsid w:val="00EE16EE"/>
    <w:rsid w:val="00EE1DDB"/>
    <w:rsid w:val="00EE26B9"/>
    <w:rsid w:val="00EE3177"/>
    <w:rsid w:val="00EE3393"/>
    <w:rsid w:val="00EE4E37"/>
    <w:rsid w:val="00EE5173"/>
    <w:rsid w:val="00EE54C3"/>
    <w:rsid w:val="00EE55B6"/>
    <w:rsid w:val="00EE5ABF"/>
    <w:rsid w:val="00EE5C3C"/>
    <w:rsid w:val="00EE5D52"/>
    <w:rsid w:val="00EE6A8D"/>
    <w:rsid w:val="00EE6C30"/>
    <w:rsid w:val="00EE7B32"/>
    <w:rsid w:val="00EE7F70"/>
    <w:rsid w:val="00EF0848"/>
    <w:rsid w:val="00EF1171"/>
    <w:rsid w:val="00EF1B29"/>
    <w:rsid w:val="00EF1D7F"/>
    <w:rsid w:val="00EF2624"/>
    <w:rsid w:val="00EF295D"/>
    <w:rsid w:val="00EF352A"/>
    <w:rsid w:val="00EF407C"/>
    <w:rsid w:val="00EF41DE"/>
    <w:rsid w:val="00EF440C"/>
    <w:rsid w:val="00EF4971"/>
    <w:rsid w:val="00EF4987"/>
    <w:rsid w:val="00EF4CCE"/>
    <w:rsid w:val="00EF5360"/>
    <w:rsid w:val="00EF6315"/>
    <w:rsid w:val="00EF659D"/>
    <w:rsid w:val="00EF7903"/>
    <w:rsid w:val="00F0007E"/>
    <w:rsid w:val="00F006F3"/>
    <w:rsid w:val="00F01461"/>
    <w:rsid w:val="00F014EF"/>
    <w:rsid w:val="00F019C5"/>
    <w:rsid w:val="00F01B5B"/>
    <w:rsid w:val="00F02CD4"/>
    <w:rsid w:val="00F02D06"/>
    <w:rsid w:val="00F02D2A"/>
    <w:rsid w:val="00F03371"/>
    <w:rsid w:val="00F03B32"/>
    <w:rsid w:val="00F03BB4"/>
    <w:rsid w:val="00F040E7"/>
    <w:rsid w:val="00F04438"/>
    <w:rsid w:val="00F0586C"/>
    <w:rsid w:val="00F059D1"/>
    <w:rsid w:val="00F0676D"/>
    <w:rsid w:val="00F071DC"/>
    <w:rsid w:val="00F07504"/>
    <w:rsid w:val="00F07BCE"/>
    <w:rsid w:val="00F07F91"/>
    <w:rsid w:val="00F1066A"/>
    <w:rsid w:val="00F10F38"/>
    <w:rsid w:val="00F11F7D"/>
    <w:rsid w:val="00F12BFE"/>
    <w:rsid w:val="00F14988"/>
    <w:rsid w:val="00F159A9"/>
    <w:rsid w:val="00F15BDD"/>
    <w:rsid w:val="00F16C36"/>
    <w:rsid w:val="00F179EB"/>
    <w:rsid w:val="00F17B50"/>
    <w:rsid w:val="00F17CD2"/>
    <w:rsid w:val="00F20389"/>
    <w:rsid w:val="00F20CB4"/>
    <w:rsid w:val="00F211BC"/>
    <w:rsid w:val="00F21A2E"/>
    <w:rsid w:val="00F21AC2"/>
    <w:rsid w:val="00F22655"/>
    <w:rsid w:val="00F23204"/>
    <w:rsid w:val="00F2330B"/>
    <w:rsid w:val="00F236AE"/>
    <w:rsid w:val="00F23F67"/>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F82"/>
    <w:rsid w:val="00F332B0"/>
    <w:rsid w:val="00F334D2"/>
    <w:rsid w:val="00F340BE"/>
    <w:rsid w:val="00F34538"/>
    <w:rsid w:val="00F34D41"/>
    <w:rsid w:val="00F34DB3"/>
    <w:rsid w:val="00F3516C"/>
    <w:rsid w:val="00F361B9"/>
    <w:rsid w:val="00F36AB7"/>
    <w:rsid w:val="00F37252"/>
    <w:rsid w:val="00F3760E"/>
    <w:rsid w:val="00F40FAC"/>
    <w:rsid w:val="00F410AB"/>
    <w:rsid w:val="00F4129E"/>
    <w:rsid w:val="00F41321"/>
    <w:rsid w:val="00F424DA"/>
    <w:rsid w:val="00F42E73"/>
    <w:rsid w:val="00F43046"/>
    <w:rsid w:val="00F43391"/>
    <w:rsid w:val="00F43594"/>
    <w:rsid w:val="00F44358"/>
    <w:rsid w:val="00F45E51"/>
    <w:rsid w:val="00F46155"/>
    <w:rsid w:val="00F4644F"/>
    <w:rsid w:val="00F4691F"/>
    <w:rsid w:val="00F46BC1"/>
    <w:rsid w:val="00F5198D"/>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1FF2"/>
    <w:rsid w:val="00F62506"/>
    <w:rsid w:val="00F629D2"/>
    <w:rsid w:val="00F6314C"/>
    <w:rsid w:val="00F64462"/>
    <w:rsid w:val="00F648DE"/>
    <w:rsid w:val="00F650B3"/>
    <w:rsid w:val="00F655DF"/>
    <w:rsid w:val="00F65AEA"/>
    <w:rsid w:val="00F65E64"/>
    <w:rsid w:val="00F66207"/>
    <w:rsid w:val="00F66570"/>
    <w:rsid w:val="00F665FD"/>
    <w:rsid w:val="00F671BC"/>
    <w:rsid w:val="00F679DE"/>
    <w:rsid w:val="00F70157"/>
    <w:rsid w:val="00F70163"/>
    <w:rsid w:val="00F70626"/>
    <w:rsid w:val="00F713E9"/>
    <w:rsid w:val="00F71803"/>
    <w:rsid w:val="00F71A3B"/>
    <w:rsid w:val="00F7343E"/>
    <w:rsid w:val="00F736AD"/>
    <w:rsid w:val="00F74DEE"/>
    <w:rsid w:val="00F7575C"/>
    <w:rsid w:val="00F76729"/>
    <w:rsid w:val="00F76A49"/>
    <w:rsid w:val="00F76D60"/>
    <w:rsid w:val="00F802DC"/>
    <w:rsid w:val="00F80773"/>
    <w:rsid w:val="00F80BD1"/>
    <w:rsid w:val="00F81DEC"/>
    <w:rsid w:val="00F82112"/>
    <w:rsid w:val="00F83068"/>
    <w:rsid w:val="00F83405"/>
    <w:rsid w:val="00F83739"/>
    <w:rsid w:val="00F83E15"/>
    <w:rsid w:val="00F83F5E"/>
    <w:rsid w:val="00F841EA"/>
    <w:rsid w:val="00F845F2"/>
    <w:rsid w:val="00F848CB"/>
    <w:rsid w:val="00F84D40"/>
    <w:rsid w:val="00F84D9C"/>
    <w:rsid w:val="00F855BE"/>
    <w:rsid w:val="00F85F84"/>
    <w:rsid w:val="00F865C3"/>
    <w:rsid w:val="00F9008C"/>
    <w:rsid w:val="00F90175"/>
    <w:rsid w:val="00F90C8E"/>
    <w:rsid w:val="00F90F1F"/>
    <w:rsid w:val="00F9205C"/>
    <w:rsid w:val="00F929B1"/>
    <w:rsid w:val="00F93781"/>
    <w:rsid w:val="00F938AE"/>
    <w:rsid w:val="00F939AB"/>
    <w:rsid w:val="00F94019"/>
    <w:rsid w:val="00F9452E"/>
    <w:rsid w:val="00F95039"/>
    <w:rsid w:val="00F95BC6"/>
    <w:rsid w:val="00F95D55"/>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6B2"/>
    <w:rsid w:val="00FA2C2B"/>
    <w:rsid w:val="00FA2E13"/>
    <w:rsid w:val="00FA326D"/>
    <w:rsid w:val="00FA3678"/>
    <w:rsid w:val="00FA38D7"/>
    <w:rsid w:val="00FA3B2A"/>
    <w:rsid w:val="00FA3E70"/>
    <w:rsid w:val="00FA4FE7"/>
    <w:rsid w:val="00FA62F9"/>
    <w:rsid w:val="00FA636C"/>
    <w:rsid w:val="00FA6B49"/>
    <w:rsid w:val="00FA6B59"/>
    <w:rsid w:val="00FA7887"/>
    <w:rsid w:val="00FB03A9"/>
    <w:rsid w:val="00FB0BF2"/>
    <w:rsid w:val="00FB1925"/>
    <w:rsid w:val="00FB2C5B"/>
    <w:rsid w:val="00FB32CA"/>
    <w:rsid w:val="00FB484C"/>
    <w:rsid w:val="00FB4AFB"/>
    <w:rsid w:val="00FB5524"/>
    <w:rsid w:val="00FB613B"/>
    <w:rsid w:val="00FB6768"/>
    <w:rsid w:val="00FB6CFF"/>
    <w:rsid w:val="00FB7296"/>
    <w:rsid w:val="00FB7594"/>
    <w:rsid w:val="00FC0D14"/>
    <w:rsid w:val="00FC120C"/>
    <w:rsid w:val="00FC221A"/>
    <w:rsid w:val="00FC28EE"/>
    <w:rsid w:val="00FC309D"/>
    <w:rsid w:val="00FC3146"/>
    <w:rsid w:val="00FC3A69"/>
    <w:rsid w:val="00FC3C11"/>
    <w:rsid w:val="00FC42B5"/>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A0E"/>
    <w:rsid w:val="00FE2599"/>
    <w:rsid w:val="00FE2B46"/>
    <w:rsid w:val="00FE3227"/>
    <w:rsid w:val="00FE3469"/>
    <w:rsid w:val="00FE3668"/>
    <w:rsid w:val="00FE4AAE"/>
    <w:rsid w:val="00FE4AD6"/>
    <w:rsid w:val="00FE4CBF"/>
    <w:rsid w:val="00FE5881"/>
    <w:rsid w:val="00FE5922"/>
    <w:rsid w:val="00FE646D"/>
    <w:rsid w:val="00FE71DB"/>
    <w:rsid w:val="00FE7450"/>
    <w:rsid w:val="00FF04F2"/>
    <w:rsid w:val="00FF06E8"/>
    <w:rsid w:val="00FF145D"/>
    <w:rsid w:val="00FF1CEB"/>
    <w:rsid w:val="00FF2C28"/>
    <w:rsid w:val="00FF32EF"/>
    <w:rsid w:val="00FF35F8"/>
    <w:rsid w:val="00FF3A20"/>
    <w:rsid w:val="00FF3C22"/>
    <w:rsid w:val="00FF4A0D"/>
    <w:rsid w:val="00FF4E7F"/>
    <w:rsid w:val="00FF548D"/>
    <w:rsid w:val="00FF554E"/>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F32CB1"/>
  <w15:docId w15:val="{4BBC606D-E857-49D3-87D6-B48646274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722D"/>
    <w:pPr>
      <w:suppressAutoHyphens/>
      <w:spacing w:line="240" w:lineRule="atLeast"/>
    </w:pPr>
    <w:rPr>
      <w:lang w:eastAsia="en-US"/>
    </w:rPr>
  </w:style>
  <w:style w:type="paragraph" w:styleId="berschrift1">
    <w:name w:val="heading 1"/>
    <w:aliases w:val="Table_G"/>
    <w:basedOn w:val="SingleTxtG"/>
    <w:next w:val="SingleTxtG"/>
    <w:link w:val="berschrift1Zchn"/>
    <w:qFormat/>
    <w:rsid w:val="000646F4"/>
    <w:pPr>
      <w:spacing w:after="0" w:line="240" w:lineRule="auto"/>
      <w:ind w:right="0"/>
      <w:jc w:val="left"/>
      <w:outlineLvl w:val="0"/>
    </w:pPr>
  </w:style>
  <w:style w:type="paragraph" w:styleId="berschrift2">
    <w:name w:val="heading 2"/>
    <w:basedOn w:val="Standard"/>
    <w:next w:val="Standard"/>
    <w:link w:val="berschrift2Zchn"/>
    <w:qFormat/>
    <w:rsid w:val="000646F4"/>
    <w:pPr>
      <w:spacing w:line="240" w:lineRule="auto"/>
      <w:outlineLvl w:val="1"/>
    </w:pPr>
  </w:style>
  <w:style w:type="paragraph" w:styleId="berschrift3">
    <w:name w:val="heading 3"/>
    <w:basedOn w:val="Standard"/>
    <w:next w:val="Standard"/>
    <w:link w:val="berschrift3Zchn"/>
    <w:qFormat/>
    <w:rsid w:val="000646F4"/>
    <w:pPr>
      <w:spacing w:line="240" w:lineRule="auto"/>
      <w:outlineLvl w:val="2"/>
    </w:pPr>
  </w:style>
  <w:style w:type="paragraph" w:styleId="berschrift4">
    <w:name w:val="heading 4"/>
    <w:basedOn w:val="Standard"/>
    <w:next w:val="Standard"/>
    <w:link w:val="berschrift4Zchn"/>
    <w:qFormat/>
    <w:rsid w:val="000646F4"/>
    <w:pPr>
      <w:spacing w:line="240" w:lineRule="auto"/>
      <w:outlineLvl w:val="3"/>
    </w:pPr>
  </w:style>
  <w:style w:type="paragraph" w:styleId="berschrift5">
    <w:name w:val="heading 5"/>
    <w:basedOn w:val="Standard"/>
    <w:next w:val="Standard"/>
    <w:link w:val="berschrift5Zchn"/>
    <w:qFormat/>
    <w:rsid w:val="000646F4"/>
    <w:pPr>
      <w:spacing w:line="240" w:lineRule="auto"/>
      <w:outlineLvl w:val="4"/>
    </w:pPr>
  </w:style>
  <w:style w:type="paragraph" w:styleId="berschrift6">
    <w:name w:val="heading 6"/>
    <w:basedOn w:val="Standard"/>
    <w:next w:val="Standard"/>
    <w:link w:val="berschrift6Zchn"/>
    <w:qFormat/>
    <w:rsid w:val="000646F4"/>
    <w:pPr>
      <w:spacing w:line="240" w:lineRule="auto"/>
      <w:outlineLvl w:val="5"/>
    </w:pPr>
  </w:style>
  <w:style w:type="paragraph" w:styleId="berschrift7">
    <w:name w:val="heading 7"/>
    <w:basedOn w:val="Standard"/>
    <w:next w:val="Standard"/>
    <w:link w:val="berschrift7Zchn"/>
    <w:uiPriority w:val="99"/>
    <w:qFormat/>
    <w:rsid w:val="000646F4"/>
    <w:pPr>
      <w:spacing w:line="240" w:lineRule="auto"/>
      <w:outlineLvl w:val="6"/>
    </w:pPr>
  </w:style>
  <w:style w:type="paragraph" w:styleId="berschrift8">
    <w:name w:val="heading 8"/>
    <w:basedOn w:val="Standard"/>
    <w:next w:val="Standard"/>
    <w:link w:val="berschrift8Zchn"/>
    <w:uiPriority w:val="99"/>
    <w:qFormat/>
    <w:rsid w:val="000646F4"/>
    <w:pPr>
      <w:spacing w:line="240" w:lineRule="auto"/>
      <w:outlineLvl w:val="7"/>
    </w:pPr>
  </w:style>
  <w:style w:type="paragraph" w:styleId="berschrift9">
    <w:name w:val="heading 9"/>
    <w:basedOn w:val="Standard"/>
    <w:next w:val="Standard"/>
    <w:link w:val="berschrift9Zchn"/>
    <w:uiPriority w:val="99"/>
    <w:qFormat/>
    <w:rsid w:val="000646F4"/>
    <w:pPr>
      <w:spacing w:line="240" w:lineRule="auto"/>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MG">
    <w:name w:val="_ H __M_G"/>
    <w:basedOn w:val="Standard"/>
    <w:next w:val="Standard"/>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Standard"/>
    <w:link w:val="SingleTxtGChar"/>
    <w:qFormat/>
    <w:rsid w:val="000646F4"/>
    <w:pPr>
      <w:spacing w:after="120"/>
      <w:ind w:left="1134" w:right="1134"/>
      <w:jc w:val="both"/>
    </w:pPr>
  </w:style>
  <w:style w:type="character" w:styleId="Seitenzahl">
    <w:name w:val="page number"/>
    <w:aliases w:val="7_G"/>
    <w:qFormat/>
    <w:rsid w:val="000646F4"/>
    <w:rPr>
      <w:rFonts w:ascii="Times New Roman" w:hAnsi="Times New Roman"/>
      <w:b/>
      <w:sz w:val="18"/>
    </w:rPr>
  </w:style>
  <w:style w:type="paragraph" w:styleId="NurText">
    <w:name w:val="Plain Text"/>
    <w:basedOn w:val="Standard"/>
    <w:link w:val="NurTextZchn"/>
    <w:uiPriority w:val="99"/>
    <w:semiHidden/>
    <w:rsid w:val="00F60CD5"/>
    <w:rPr>
      <w:rFonts w:cs="Courier New"/>
    </w:rPr>
  </w:style>
  <w:style w:type="paragraph" w:styleId="Textkrper">
    <w:name w:val="Body Text"/>
    <w:basedOn w:val="Standard"/>
    <w:next w:val="Standard"/>
    <w:link w:val="TextkrperZchn"/>
    <w:uiPriority w:val="99"/>
    <w:semiHidden/>
    <w:qFormat/>
    <w:rsid w:val="00F60CD5"/>
  </w:style>
  <w:style w:type="paragraph" w:styleId="Textkrper-Zeileneinzug">
    <w:name w:val="Body Text Indent"/>
    <w:basedOn w:val="Standard"/>
    <w:link w:val="Textkrper-ZeileneinzugZchn"/>
    <w:uiPriority w:val="99"/>
    <w:semiHidden/>
    <w:rsid w:val="00F60CD5"/>
    <w:pPr>
      <w:spacing w:after="120"/>
      <w:ind w:left="283"/>
    </w:pPr>
  </w:style>
  <w:style w:type="paragraph" w:styleId="Blocktext">
    <w:name w:val="Block Text"/>
    <w:basedOn w:val="Standard"/>
    <w:semiHidden/>
    <w:rsid w:val="00F60CD5"/>
    <w:pPr>
      <w:ind w:left="1440" w:right="1440"/>
    </w:pPr>
  </w:style>
  <w:style w:type="paragraph" w:customStyle="1" w:styleId="SMG">
    <w:name w:val="__S_M_G"/>
    <w:basedOn w:val="Standard"/>
    <w:next w:val="Standard"/>
    <w:uiPriority w:val="99"/>
    <w:rsid w:val="000646F4"/>
    <w:pPr>
      <w:keepNext/>
      <w:keepLines/>
      <w:spacing w:before="240" w:after="240" w:line="420" w:lineRule="exact"/>
      <w:ind w:left="1134" w:right="1134"/>
    </w:pPr>
    <w:rPr>
      <w:b/>
      <w:sz w:val="40"/>
    </w:rPr>
  </w:style>
  <w:style w:type="paragraph" w:customStyle="1" w:styleId="SLG">
    <w:name w:val="__S_L_G"/>
    <w:basedOn w:val="Standard"/>
    <w:next w:val="Standard"/>
    <w:uiPriority w:val="99"/>
    <w:rsid w:val="000646F4"/>
    <w:pPr>
      <w:keepNext/>
      <w:keepLines/>
      <w:spacing w:before="240" w:after="240" w:line="580" w:lineRule="exact"/>
      <w:ind w:left="1134" w:right="1134"/>
    </w:pPr>
    <w:rPr>
      <w:b/>
      <w:sz w:val="56"/>
    </w:rPr>
  </w:style>
  <w:style w:type="paragraph" w:customStyle="1" w:styleId="SSG">
    <w:name w:val="__S_S_G"/>
    <w:basedOn w:val="Standard"/>
    <w:next w:val="Standard"/>
    <w:uiPriority w:val="99"/>
    <w:rsid w:val="000646F4"/>
    <w:pPr>
      <w:keepNext/>
      <w:keepLines/>
      <w:spacing w:before="240" w:after="240" w:line="300" w:lineRule="exact"/>
      <w:ind w:left="1134" w:right="1134"/>
    </w:pPr>
    <w:rPr>
      <w:b/>
      <w:sz w:val="28"/>
    </w:rPr>
  </w:style>
  <w:style w:type="character" w:styleId="Endnotenzeichen">
    <w:name w:val="endnote reference"/>
    <w:aliases w:val="1_G"/>
    <w:qFormat/>
    <w:rsid w:val="000646F4"/>
    <w:rPr>
      <w:rFonts w:ascii="Times New Roman" w:hAnsi="Times New Roman"/>
      <w:sz w:val="18"/>
      <w:vertAlign w:val="superscript"/>
    </w:rPr>
  </w:style>
  <w:style w:type="character" w:styleId="Funotenzeichen">
    <w:name w:val="footnote reference"/>
    <w:aliases w:val="4_G,(Footnote Reference),-E Fußnotenzeichen,BVI fnr, BVI fnr,Footnote symbol,Footnote,Footnote Reference Superscript,SUPERS,4_GR"/>
    <w:uiPriority w:val="99"/>
    <w:qFormat/>
    <w:rsid w:val="000646F4"/>
    <w:rPr>
      <w:rFonts w:ascii="Times New Roman" w:hAnsi="Times New Roman"/>
      <w:sz w:val="18"/>
      <w:vertAlign w:val="superscript"/>
    </w:rPr>
  </w:style>
  <w:style w:type="paragraph" w:styleId="Funotentext">
    <w:name w:val="footnote text"/>
    <w:aliases w:val="5_G,PP,Footnote Text Char,5_G_6,5_GR,-E Fußnotentext,footnote text,Fußnotentext Ursprung,Footnote Text Char Char Char Char,Footnote Text1,Footnote Text Char Char Char,Fußnotentext Char1,Fußnotentext Char Char,Fußnotentext Char2,Fußn"/>
    <w:basedOn w:val="Standard"/>
    <w:link w:val="FunotentextZchn"/>
    <w:qFormat/>
    <w:rsid w:val="000646F4"/>
    <w:pPr>
      <w:tabs>
        <w:tab w:val="right" w:pos="1021"/>
      </w:tabs>
      <w:spacing w:line="220" w:lineRule="exact"/>
      <w:ind w:left="1134" w:right="1134" w:hanging="1134"/>
    </w:pPr>
    <w:rPr>
      <w:sz w:val="18"/>
    </w:rPr>
  </w:style>
  <w:style w:type="paragraph" w:customStyle="1" w:styleId="XLargeG">
    <w:name w:val="__XLarge_G"/>
    <w:basedOn w:val="Standard"/>
    <w:next w:val="Standard"/>
    <w:uiPriority w:val="99"/>
    <w:rsid w:val="000646F4"/>
    <w:pPr>
      <w:keepNext/>
      <w:keepLines/>
      <w:spacing w:before="240" w:after="240" w:line="420" w:lineRule="exact"/>
      <w:ind w:left="1134" w:right="1134"/>
    </w:pPr>
    <w:rPr>
      <w:b/>
      <w:sz w:val="40"/>
    </w:rPr>
  </w:style>
  <w:style w:type="paragraph" w:customStyle="1" w:styleId="Bullet1G">
    <w:name w:val="_Bullet 1_G"/>
    <w:basedOn w:val="Standard"/>
    <w:uiPriority w:val="99"/>
    <w:qFormat/>
    <w:rsid w:val="000646F4"/>
    <w:pPr>
      <w:numPr>
        <w:numId w:val="14"/>
      </w:numPr>
      <w:spacing w:after="120"/>
      <w:ind w:right="1134"/>
      <w:jc w:val="both"/>
    </w:pPr>
  </w:style>
  <w:style w:type="paragraph" w:styleId="Endnotentext">
    <w:name w:val="endnote text"/>
    <w:aliases w:val="2_G"/>
    <w:basedOn w:val="Funotentext"/>
    <w:link w:val="EndnotentextZchn"/>
    <w:uiPriority w:val="99"/>
    <w:qFormat/>
    <w:rsid w:val="000646F4"/>
  </w:style>
  <w:style w:type="character" w:styleId="Kommentarzeichen">
    <w:name w:val="annotation reference"/>
    <w:uiPriority w:val="99"/>
    <w:rsid w:val="00F60CD5"/>
    <w:rPr>
      <w:sz w:val="6"/>
    </w:rPr>
  </w:style>
  <w:style w:type="paragraph" w:styleId="Kommentartext">
    <w:name w:val="annotation text"/>
    <w:basedOn w:val="Standard"/>
    <w:link w:val="KommentartextZchn"/>
    <w:uiPriority w:val="99"/>
    <w:rsid w:val="00F60CD5"/>
    <w:rPr>
      <w:lang w:val="x-none"/>
    </w:rPr>
  </w:style>
  <w:style w:type="character" w:styleId="Zeilennummer">
    <w:name w:val="line number"/>
    <w:semiHidden/>
    <w:rsid w:val="00F60CD5"/>
    <w:rPr>
      <w:sz w:val="14"/>
    </w:rPr>
  </w:style>
  <w:style w:type="paragraph" w:customStyle="1" w:styleId="Bullet2G">
    <w:name w:val="_Bullet 2_G"/>
    <w:basedOn w:val="Standard"/>
    <w:uiPriority w:val="99"/>
    <w:qFormat/>
    <w:rsid w:val="000646F4"/>
    <w:pPr>
      <w:numPr>
        <w:numId w:val="15"/>
      </w:numPr>
      <w:spacing w:after="120"/>
      <w:ind w:right="1134"/>
      <w:jc w:val="both"/>
    </w:pPr>
  </w:style>
  <w:style w:type="paragraph" w:customStyle="1" w:styleId="H1G">
    <w:name w:val="_ H_1_G"/>
    <w:basedOn w:val="Standard"/>
    <w:next w:val="Standard"/>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Standard"/>
    <w:next w:val="Standard"/>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Standard"/>
    <w:next w:val="Standard"/>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KeineListe"/>
    <w:semiHidden/>
    <w:rsid w:val="008A6C4F"/>
    <w:pPr>
      <w:numPr>
        <w:numId w:val="11"/>
      </w:numPr>
    </w:pPr>
  </w:style>
  <w:style w:type="numbering" w:styleId="1ai">
    <w:name w:val="Outline List 1"/>
    <w:basedOn w:val="KeineListe"/>
    <w:semiHidden/>
    <w:rsid w:val="008A6C4F"/>
    <w:pPr>
      <w:numPr>
        <w:numId w:val="12"/>
      </w:numPr>
    </w:pPr>
  </w:style>
  <w:style w:type="numbering" w:styleId="ArtikelAbschnitt">
    <w:name w:val="Outline List 3"/>
    <w:basedOn w:val="KeineListe"/>
    <w:semiHidden/>
    <w:rsid w:val="008A6C4F"/>
    <w:pPr>
      <w:numPr>
        <w:numId w:val="13"/>
      </w:numPr>
    </w:pPr>
  </w:style>
  <w:style w:type="paragraph" w:styleId="Textkrper2">
    <w:name w:val="Body Text 2"/>
    <w:basedOn w:val="Standard"/>
    <w:semiHidden/>
    <w:rsid w:val="008A6C4F"/>
    <w:pPr>
      <w:spacing w:after="120" w:line="480" w:lineRule="auto"/>
    </w:pPr>
  </w:style>
  <w:style w:type="paragraph" w:styleId="Textkrper3">
    <w:name w:val="Body Text 3"/>
    <w:basedOn w:val="Standard"/>
    <w:link w:val="Textkrper3Zchn"/>
    <w:uiPriority w:val="99"/>
    <w:semiHidden/>
    <w:rsid w:val="008A6C4F"/>
    <w:pPr>
      <w:spacing w:after="120"/>
    </w:pPr>
    <w:rPr>
      <w:sz w:val="16"/>
      <w:szCs w:val="16"/>
    </w:rPr>
  </w:style>
  <w:style w:type="paragraph" w:styleId="Textkrper-Erstzeileneinzug">
    <w:name w:val="Body Text First Indent"/>
    <w:basedOn w:val="Textkrper"/>
    <w:semiHidden/>
    <w:rsid w:val="008A6C4F"/>
    <w:pPr>
      <w:spacing w:after="120"/>
      <w:ind w:firstLine="210"/>
    </w:pPr>
  </w:style>
  <w:style w:type="paragraph" w:styleId="Textkrper-Erstzeileneinzug2">
    <w:name w:val="Body Text First Indent 2"/>
    <w:basedOn w:val="Textkrper-Zeileneinzug"/>
    <w:semiHidden/>
    <w:rsid w:val="008A6C4F"/>
    <w:pPr>
      <w:ind w:firstLine="210"/>
    </w:pPr>
  </w:style>
  <w:style w:type="paragraph" w:styleId="Textkrper-Einzug2">
    <w:name w:val="Body Text Indent 2"/>
    <w:basedOn w:val="Standard"/>
    <w:link w:val="Textkrper-Einzug2Zchn"/>
    <w:uiPriority w:val="99"/>
    <w:semiHidden/>
    <w:rsid w:val="008A6C4F"/>
    <w:pPr>
      <w:spacing w:after="120" w:line="480" w:lineRule="auto"/>
      <w:ind w:left="283"/>
    </w:pPr>
  </w:style>
  <w:style w:type="paragraph" w:styleId="Textkrper-Einzug3">
    <w:name w:val="Body Text Indent 3"/>
    <w:basedOn w:val="Standard"/>
    <w:link w:val="Textkrper-Einzug3Zchn"/>
    <w:uiPriority w:val="99"/>
    <w:semiHidden/>
    <w:rsid w:val="008A6C4F"/>
    <w:pPr>
      <w:spacing w:after="120"/>
      <w:ind w:left="283"/>
    </w:pPr>
    <w:rPr>
      <w:sz w:val="16"/>
      <w:szCs w:val="16"/>
    </w:rPr>
  </w:style>
  <w:style w:type="paragraph" w:styleId="Gruformel">
    <w:name w:val="Closing"/>
    <w:basedOn w:val="Standard"/>
    <w:semiHidden/>
    <w:rsid w:val="008A6C4F"/>
    <w:pPr>
      <w:ind w:left="4252"/>
    </w:pPr>
  </w:style>
  <w:style w:type="paragraph" w:styleId="Datum">
    <w:name w:val="Date"/>
    <w:basedOn w:val="Standard"/>
    <w:next w:val="Standard"/>
    <w:semiHidden/>
    <w:rsid w:val="008A6C4F"/>
  </w:style>
  <w:style w:type="paragraph" w:styleId="E-Mail-Signatur">
    <w:name w:val="E-mail Signature"/>
    <w:basedOn w:val="Standard"/>
    <w:semiHidden/>
    <w:rsid w:val="008A6C4F"/>
  </w:style>
  <w:style w:type="character" w:styleId="Hervorhebung">
    <w:name w:val="Emphasis"/>
    <w:qFormat/>
    <w:rsid w:val="008A6C4F"/>
    <w:rPr>
      <w:i/>
      <w:iCs/>
    </w:rPr>
  </w:style>
  <w:style w:type="paragraph" w:styleId="Umschlagabsenderadresse">
    <w:name w:val="envelope return"/>
    <w:basedOn w:val="Standard"/>
    <w:semiHidden/>
    <w:rsid w:val="008A6C4F"/>
    <w:rPr>
      <w:rFonts w:ascii="Arial" w:hAnsi="Arial" w:cs="Arial"/>
    </w:rPr>
  </w:style>
  <w:style w:type="character" w:styleId="BesuchterLink">
    <w:name w:val="FollowedHyperlink"/>
    <w:uiPriority w:val="99"/>
    <w:rsid w:val="000646F4"/>
    <w:rPr>
      <w:color w:val="auto"/>
      <w:u w:val="none"/>
    </w:rPr>
  </w:style>
  <w:style w:type="character" w:styleId="HTMLAkronym">
    <w:name w:val="HTML Acronym"/>
    <w:basedOn w:val="Absatz-Standardschriftart"/>
    <w:semiHidden/>
    <w:rsid w:val="008A6C4F"/>
  </w:style>
  <w:style w:type="paragraph" w:styleId="HTMLAdresse">
    <w:name w:val="HTML Address"/>
    <w:basedOn w:val="Standard"/>
    <w:semiHidden/>
    <w:rsid w:val="008A6C4F"/>
    <w:rPr>
      <w:i/>
      <w:iCs/>
    </w:rPr>
  </w:style>
  <w:style w:type="character" w:styleId="HTMLZitat">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Tastatur">
    <w:name w:val="HTML Keyboard"/>
    <w:semiHidden/>
    <w:rsid w:val="008A6C4F"/>
    <w:rPr>
      <w:rFonts w:ascii="Courier New" w:hAnsi="Courier New" w:cs="Courier New"/>
      <w:sz w:val="20"/>
      <w:szCs w:val="20"/>
    </w:rPr>
  </w:style>
  <w:style w:type="paragraph" w:styleId="HTMLVorformatiert">
    <w:name w:val="HTML Preformatted"/>
    <w:basedOn w:val="Standard"/>
    <w:semiHidden/>
    <w:rsid w:val="008A6C4F"/>
    <w:rPr>
      <w:rFonts w:ascii="Courier New" w:hAnsi="Courier New" w:cs="Courier New"/>
    </w:rPr>
  </w:style>
  <w:style w:type="character" w:styleId="HTMLBeispiel">
    <w:name w:val="HTML Sample"/>
    <w:semiHidden/>
    <w:rsid w:val="008A6C4F"/>
    <w:rPr>
      <w:rFonts w:ascii="Courier New" w:hAnsi="Courier New" w:cs="Courier New"/>
    </w:rPr>
  </w:style>
  <w:style w:type="character" w:styleId="HTMLSchreibmaschine">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e">
    <w:name w:val="List"/>
    <w:basedOn w:val="Standard"/>
    <w:semiHidden/>
    <w:rsid w:val="008A6C4F"/>
    <w:pPr>
      <w:ind w:left="283" w:hanging="283"/>
    </w:pPr>
  </w:style>
  <w:style w:type="paragraph" w:styleId="Liste2">
    <w:name w:val="List 2"/>
    <w:basedOn w:val="Standard"/>
    <w:semiHidden/>
    <w:rsid w:val="008A6C4F"/>
    <w:pPr>
      <w:ind w:left="566" w:hanging="283"/>
    </w:pPr>
  </w:style>
  <w:style w:type="paragraph" w:styleId="Liste3">
    <w:name w:val="List 3"/>
    <w:basedOn w:val="Standard"/>
    <w:semiHidden/>
    <w:rsid w:val="008A6C4F"/>
    <w:pPr>
      <w:ind w:left="849" w:hanging="283"/>
    </w:pPr>
  </w:style>
  <w:style w:type="paragraph" w:styleId="Liste4">
    <w:name w:val="List 4"/>
    <w:basedOn w:val="Standard"/>
    <w:semiHidden/>
    <w:rsid w:val="008A6C4F"/>
    <w:pPr>
      <w:ind w:left="1132" w:hanging="283"/>
    </w:pPr>
  </w:style>
  <w:style w:type="paragraph" w:styleId="Liste5">
    <w:name w:val="List 5"/>
    <w:basedOn w:val="Standard"/>
    <w:semiHidden/>
    <w:rsid w:val="008A6C4F"/>
    <w:pPr>
      <w:ind w:left="1415" w:hanging="283"/>
    </w:pPr>
  </w:style>
  <w:style w:type="paragraph" w:styleId="Aufzhlungszeichen">
    <w:name w:val="List Bullet"/>
    <w:basedOn w:val="Standard"/>
    <w:rsid w:val="008A6C4F"/>
    <w:pPr>
      <w:numPr>
        <w:numId w:val="6"/>
      </w:numPr>
    </w:pPr>
  </w:style>
  <w:style w:type="paragraph" w:styleId="Aufzhlungszeichen2">
    <w:name w:val="List Bullet 2"/>
    <w:basedOn w:val="Standard"/>
    <w:semiHidden/>
    <w:rsid w:val="008A6C4F"/>
    <w:pPr>
      <w:numPr>
        <w:numId w:val="7"/>
      </w:numPr>
    </w:pPr>
  </w:style>
  <w:style w:type="paragraph" w:styleId="Aufzhlungszeichen3">
    <w:name w:val="List Bullet 3"/>
    <w:basedOn w:val="Standard"/>
    <w:semiHidden/>
    <w:rsid w:val="008A6C4F"/>
    <w:pPr>
      <w:numPr>
        <w:numId w:val="8"/>
      </w:numPr>
    </w:pPr>
  </w:style>
  <w:style w:type="paragraph" w:styleId="Aufzhlungszeichen4">
    <w:name w:val="List Bullet 4"/>
    <w:basedOn w:val="Standard"/>
    <w:semiHidden/>
    <w:rsid w:val="008A6C4F"/>
    <w:pPr>
      <w:numPr>
        <w:numId w:val="9"/>
      </w:numPr>
    </w:pPr>
  </w:style>
  <w:style w:type="paragraph" w:styleId="Aufzhlungszeichen5">
    <w:name w:val="List Bullet 5"/>
    <w:basedOn w:val="Standard"/>
    <w:semiHidden/>
    <w:rsid w:val="008A6C4F"/>
    <w:pPr>
      <w:numPr>
        <w:numId w:val="10"/>
      </w:numPr>
    </w:pPr>
  </w:style>
  <w:style w:type="paragraph" w:styleId="Listenfortsetzung">
    <w:name w:val="List Continue"/>
    <w:basedOn w:val="Standard"/>
    <w:semiHidden/>
    <w:rsid w:val="008A6C4F"/>
    <w:pPr>
      <w:spacing w:after="120"/>
      <w:ind w:left="283"/>
    </w:pPr>
  </w:style>
  <w:style w:type="paragraph" w:styleId="Listenfortsetzung2">
    <w:name w:val="List Continue 2"/>
    <w:basedOn w:val="Standard"/>
    <w:semiHidden/>
    <w:rsid w:val="008A6C4F"/>
    <w:pPr>
      <w:spacing w:after="120"/>
      <w:ind w:left="566"/>
    </w:pPr>
  </w:style>
  <w:style w:type="paragraph" w:styleId="Listenfortsetzung3">
    <w:name w:val="List Continue 3"/>
    <w:basedOn w:val="Standard"/>
    <w:semiHidden/>
    <w:rsid w:val="008A6C4F"/>
    <w:pPr>
      <w:spacing w:after="120"/>
      <w:ind w:left="849"/>
    </w:pPr>
  </w:style>
  <w:style w:type="paragraph" w:styleId="Listenfortsetzung4">
    <w:name w:val="List Continue 4"/>
    <w:basedOn w:val="Standard"/>
    <w:semiHidden/>
    <w:rsid w:val="008A6C4F"/>
    <w:pPr>
      <w:spacing w:after="120"/>
      <w:ind w:left="1132"/>
    </w:pPr>
  </w:style>
  <w:style w:type="paragraph" w:styleId="Listenfortsetzung5">
    <w:name w:val="List Continue 5"/>
    <w:basedOn w:val="Standard"/>
    <w:semiHidden/>
    <w:rsid w:val="008A6C4F"/>
    <w:pPr>
      <w:spacing w:after="120"/>
      <w:ind w:left="1415"/>
    </w:pPr>
  </w:style>
  <w:style w:type="paragraph" w:styleId="Listennummer">
    <w:name w:val="List Number"/>
    <w:basedOn w:val="Standard"/>
    <w:semiHidden/>
    <w:rsid w:val="008A6C4F"/>
    <w:pPr>
      <w:numPr>
        <w:numId w:val="5"/>
      </w:numPr>
    </w:pPr>
  </w:style>
  <w:style w:type="paragraph" w:styleId="Listennummer2">
    <w:name w:val="List Number 2"/>
    <w:basedOn w:val="Standard"/>
    <w:semiHidden/>
    <w:rsid w:val="008A6C4F"/>
    <w:pPr>
      <w:numPr>
        <w:numId w:val="4"/>
      </w:numPr>
    </w:pPr>
  </w:style>
  <w:style w:type="paragraph" w:styleId="Listennummer3">
    <w:name w:val="List Number 3"/>
    <w:basedOn w:val="Standard"/>
    <w:semiHidden/>
    <w:rsid w:val="008A6C4F"/>
    <w:pPr>
      <w:numPr>
        <w:numId w:val="3"/>
      </w:numPr>
    </w:pPr>
  </w:style>
  <w:style w:type="paragraph" w:styleId="Listennummer4">
    <w:name w:val="List Number 4"/>
    <w:basedOn w:val="Standard"/>
    <w:semiHidden/>
    <w:rsid w:val="008A6C4F"/>
    <w:pPr>
      <w:numPr>
        <w:numId w:val="1"/>
      </w:numPr>
    </w:pPr>
  </w:style>
  <w:style w:type="paragraph" w:styleId="Listennummer5">
    <w:name w:val="List Number 5"/>
    <w:basedOn w:val="Standard"/>
    <w:rsid w:val="008A6C4F"/>
    <w:pPr>
      <w:numPr>
        <w:numId w:val="2"/>
      </w:numPr>
    </w:pPr>
  </w:style>
  <w:style w:type="paragraph" w:styleId="Nachrichtenkopf">
    <w:name w:val="Message Header"/>
    <w:basedOn w:val="Standard"/>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link w:val="StandardWebZchn"/>
    <w:uiPriority w:val="99"/>
    <w:rsid w:val="008A6C4F"/>
    <w:rPr>
      <w:sz w:val="24"/>
      <w:szCs w:val="24"/>
    </w:rPr>
  </w:style>
  <w:style w:type="paragraph" w:styleId="Standardeinzug">
    <w:name w:val="Normal Indent"/>
    <w:basedOn w:val="Standard"/>
    <w:semiHidden/>
    <w:rsid w:val="008A6C4F"/>
    <w:pPr>
      <w:ind w:left="567"/>
    </w:pPr>
  </w:style>
  <w:style w:type="paragraph" w:styleId="Fu-Endnotenberschrift">
    <w:name w:val="Note Heading"/>
    <w:basedOn w:val="Standard"/>
    <w:next w:val="Standard"/>
    <w:semiHidden/>
    <w:rsid w:val="008A6C4F"/>
  </w:style>
  <w:style w:type="paragraph" w:styleId="Anrede">
    <w:name w:val="Salutation"/>
    <w:basedOn w:val="Standard"/>
    <w:next w:val="Standard"/>
    <w:semiHidden/>
    <w:rsid w:val="008A6C4F"/>
  </w:style>
  <w:style w:type="paragraph" w:styleId="Unterschrift">
    <w:name w:val="Signature"/>
    <w:basedOn w:val="Standard"/>
    <w:semiHidden/>
    <w:rsid w:val="008A6C4F"/>
    <w:pPr>
      <w:ind w:left="4252"/>
    </w:pPr>
  </w:style>
  <w:style w:type="character" w:styleId="Fett">
    <w:name w:val="Strong"/>
    <w:qFormat/>
    <w:rsid w:val="008A6C4F"/>
    <w:rPr>
      <w:b/>
      <w:bCs/>
    </w:rPr>
  </w:style>
  <w:style w:type="paragraph" w:styleId="Untertitel">
    <w:name w:val="Subtitle"/>
    <w:basedOn w:val="Standard"/>
    <w:qFormat/>
    <w:rsid w:val="008A6C4F"/>
    <w:pPr>
      <w:spacing w:after="60"/>
      <w:jc w:val="center"/>
      <w:outlineLvl w:val="1"/>
    </w:pPr>
    <w:rPr>
      <w:rFonts w:ascii="Arial" w:hAnsi="Arial" w:cs="Arial"/>
      <w:sz w:val="24"/>
      <w:szCs w:val="24"/>
    </w:rPr>
  </w:style>
  <w:style w:type="table" w:styleId="Tabelle3D-Effekt1">
    <w:name w:val="Table 3D effects 1"/>
    <w:basedOn w:val="NormaleTabelle"/>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nraster">
    <w:name w:val="Table Grid"/>
    <w:basedOn w:val="NormaleTabelle"/>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elleRaster1">
    <w:name w:val="Table Grid 1"/>
    <w:basedOn w:val="NormaleTabelle"/>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qFormat/>
    <w:rsid w:val="008A6C4F"/>
    <w:pPr>
      <w:spacing w:before="240" w:after="60"/>
      <w:jc w:val="center"/>
      <w:outlineLvl w:val="0"/>
    </w:pPr>
    <w:rPr>
      <w:rFonts w:ascii="Arial" w:hAnsi="Arial" w:cs="Arial"/>
      <w:b/>
      <w:bCs/>
      <w:kern w:val="28"/>
      <w:sz w:val="32"/>
      <w:szCs w:val="32"/>
    </w:rPr>
  </w:style>
  <w:style w:type="paragraph" w:styleId="Umschlagadresse">
    <w:name w:val="envelope address"/>
    <w:basedOn w:val="Standard"/>
    <w:semiHidden/>
    <w:rsid w:val="008A6C4F"/>
    <w:pPr>
      <w:framePr w:w="7920" w:h="1980" w:hRule="exact" w:hSpace="180" w:wrap="auto" w:hAnchor="page" w:xAlign="center" w:yAlign="bottom"/>
      <w:ind w:left="2880"/>
    </w:pPr>
    <w:rPr>
      <w:rFonts w:ascii="Arial" w:hAnsi="Arial" w:cs="Arial"/>
      <w:sz w:val="24"/>
      <w:szCs w:val="24"/>
    </w:rPr>
  </w:style>
  <w:style w:type="paragraph" w:styleId="Fuzeile">
    <w:name w:val="footer"/>
    <w:aliases w:val="3_G"/>
    <w:basedOn w:val="Standard"/>
    <w:link w:val="FuzeileZchn"/>
    <w:uiPriority w:val="99"/>
    <w:qFormat/>
    <w:rsid w:val="000646F4"/>
    <w:pPr>
      <w:spacing w:line="240" w:lineRule="auto"/>
    </w:pPr>
    <w:rPr>
      <w:sz w:val="16"/>
    </w:rPr>
  </w:style>
  <w:style w:type="paragraph" w:styleId="Kopfzeile">
    <w:name w:val="header"/>
    <w:aliases w:val="6_G"/>
    <w:basedOn w:val="Standard"/>
    <w:link w:val="KopfzeileZchn"/>
    <w:uiPriority w:val="99"/>
    <w:qFormat/>
    <w:rsid w:val="000646F4"/>
    <w:pPr>
      <w:pBdr>
        <w:bottom w:val="single" w:sz="4" w:space="4" w:color="auto"/>
      </w:pBdr>
      <w:spacing w:line="240" w:lineRule="auto"/>
    </w:pPr>
    <w:rPr>
      <w:b/>
      <w:sz w:val="18"/>
    </w:rPr>
  </w:style>
  <w:style w:type="paragraph" w:customStyle="1" w:styleId="Rom2">
    <w:name w:val="Rom2"/>
    <w:basedOn w:val="Standard"/>
    <w:rsid w:val="00410462"/>
    <w:pPr>
      <w:numPr>
        <w:numId w:val="16"/>
      </w:numPr>
      <w:suppressAutoHyphens w:val="0"/>
      <w:spacing w:after="240" w:line="240" w:lineRule="auto"/>
    </w:pPr>
    <w:rPr>
      <w:sz w:val="24"/>
    </w:rPr>
  </w:style>
  <w:style w:type="paragraph" w:customStyle="1" w:styleId="NormalLeft">
    <w:name w:val="Normal Left"/>
    <w:basedOn w:val="Standard"/>
    <w:uiPriority w:val="99"/>
    <w:rsid w:val="00DF5A5B"/>
    <w:pPr>
      <w:suppressAutoHyphens w:val="0"/>
      <w:spacing w:before="120" w:after="120" w:line="240" w:lineRule="auto"/>
    </w:pPr>
    <w:rPr>
      <w:sz w:val="24"/>
      <w:lang w:eastAsia="ko-KR"/>
    </w:rPr>
  </w:style>
  <w:style w:type="character" w:customStyle="1" w:styleId="FuzeileZchn">
    <w:name w:val="Fußzeile Zchn"/>
    <w:aliases w:val="3_G Zchn"/>
    <w:link w:val="Fuzeile"/>
    <w:uiPriority w:val="99"/>
    <w:rsid w:val="00DA77C0"/>
    <w:rPr>
      <w:sz w:val="16"/>
      <w:lang w:val="en-GB" w:eastAsia="en-US" w:bidi="ar-SA"/>
    </w:rPr>
  </w:style>
  <w:style w:type="paragraph" w:styleId="Listenabsatz">
    <w:name w:val="List Paragraph"/>
    <w:basedOn w:val="Standard"/>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berschrift1Zchn">
    <w:name w:val="Überschrift 1 Zchn"/>
    <w:aliases w:val="Table_G Zchn"/>
    <w:link w:val="berschrift1"/>
    <w:uiPriority w:val="9"/>
    <w:rsid w:val="00790AED"/>
    <w:rPr>
      <w:lang w:val="en-GB" w:eastAsia="en-US" w:bidi="ar-SA"/>
    </w:rPr>
  </w:style>
  <w:style w:type="character" w:customStyle="1" w:styleId="StandardWebZchn">
    <w:name w:val="Standard (Web) Zchn"/>
    <w:link w:val="Standard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unotentextZchn">
    <w:name w:val="Fußnotentext Zchn"/>
    <w:aliases w:val="5_G Zchn,PP Zchn,Footnote Text Char Zchn,5_G_6 Zchn,5_GR Zchn,-E Fußnotentext Zchn,footnote text Zchn,Fußnotentext Ursprung Zchn,Footnote Text Char Char Char Char Zchn,Footnote Text1 Zchn,Footnote Text Char Char Char Zchn,Fußn Zchn"/>
    <w:link w:val="Funotentext"/>
    <w:qFormat/>
    <w:rsid w:val="00837CC7"/>
    <w:rPr>
      <w:sz w:val="18"/>
      <w:lang w:val="en-GB" w:eastAsia="en-US" w:bidi="ar-SA"/>
    </w:rPr>
  </w:style>
  <w:style w:type="character" w:customStyle="1" w:styleId="KopfzeileZchn">
    <w:name w:val="Kopfzeile Zchn"/>
    <w:aliases w:val="6_G Zchn"/>
    <w:link w:val="Kopfzeile"/>
    <w:uiPriority w:val="99"/>
    <w:rsid w:val="00837CC7"/>
    <w:rPr>
      <w:b/>
      <w:sz w:val="18"/>
      <w:lang w:val="en-GB" w:eastAsia="en-US" w:bidi="ar-SA"/>
    </w:rPr>
  </w:style>
  <w:style w:type="paragraph" w:customStyle="1" w:styleId="NormalCentered">
    <w:name w:val="Normal Centered"/>
    <w:basedOn w:val="Standard"/>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Sprechblasentext">
    <w:name w:val="Balloon Text"/>
    <w:basedOn w:val="Standard"/>
    <w:link w:val="SprechblasentextZchn"/>
    <w:uiPriority w:val="99"/>
    <w:rsid w:val="0083784A"/>
    <w:pPr>
      <w:spacing w:line="240" w:lineRule="auto"/>
    </w:pPr>
    <w:rPr>
      <w:rFonts w:ascii="Tahoma" w:hAnsi="Tahoma"/>
      <w:sz w:val="16"/>
      <w:szCs w:val="16"/>
      <w:lang w:val="x-none"/>
    </w:rPr>
  </w:style>
  <w:style w:type="character" w:customStyle="1" w:styleId="SprechblasentextZchn">
    <w:name w:val="Sprechblasentext Zchn"/>
    <w:link w:val="Sprechblase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Standard"/>
    <w:rsid w:val="00AF102D"/>
    <w:pPr>
      <w:suppressAutoHyphens w:val="0"/>
      <w:spacing w:before="120" w:after="120" w:line="240" w:lineRule="auto"/>
      <w:ind w:left="851"/>
      <w:jc w:val="both"/>
    </w:pPr>
    <w:rPr>
      <w:sz w:val="24"/>
    </w:rPr>
  </w:style>
  <w:style w:type="paragraph" w:customStyle="1" w:styleId="ManualNumPar2">
    <w:name w:val="Manual NumPar 2"/>
    <w:basedOn w:val="Standard"/>
    <w:next w:val="Standard"/>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Standard"/>
    <w:qFormat/>
    <w:rsid w:val="00AE16F0"/>
    <w:pPr>
      <w:tabs>
        <w:tab w:val="decimal" w:pos="567"/>
      </w:tabs>
      <w:spacing w:after="120"/>
      <w:ind w:left="2835" w:right="1134" w:hanging="567"/>
      <w:jc w:val="both"/>
    </w:pPr>
    <w:rPr>
      <w:lang w:val="fr-CH"/>
    </w:rPr>
  </w:style>
  <w:style w:type="paragraph" w:customStyle="1" w:styleId="ParaNo">
    <w:name w:val="ParaNo."/>
    <w:basedOn w:val="Standard"/>
    <w:rsid w:val="00AE16F0"/>
    <w:pPr>
      <w:numPr>
        <w:numId w:val="17"/>
      </w:numPr>
      <w:tabs>
        <w:tab w:val="clear" w:pos="360"/>
      </w:tabs>
      <w:suppressAutoHyphens w:val="0"/>
      <w:spacing w:line="240" w:lineRule="auto"/>
    </w:pPr>
    <w:rPr>
      <w:sz w:val="24"/>
      <w:lang w:val="fr-FR"/>
    </w:rPr>
  </w:style>
  <w:style w:type="paragraph" w:styleId="Kommentarthema">
    <w:name w:val="annotation subject"/>
    <w:basedOn w:val="Kommentartext"/>
    <w:next w:val="Kommentartext"/>
    <w:link w:val="KommentarthemaZchn"/>
    <w:uiPriority w:val="99"/>
    <w:rsid w:val="007C4E68"/>
    <w:pPr>
      <w:spacing w:line="240" w:lineRule="auto"/>
    </w:pPr>
    <w:rPr>
      <w:b/>
      <w:bCs/>
    </w:rPr>
  </w:style>
  <w:style w:type="character" w:customStyle="1" w:styleId="KommentartextZchn">
    <w:name w:val="Kommentartext Zchn"/>
    <w:link w:val="Kommentartext"/>
    <w:uiPriority w:val="99"/>
    <w:rsid w:val="007C4E68"/>
    <w:rPr>
      <w:lang w:eastAsia="en-US"/>
    </w:rPr>
  </w:style>
  <w:style w:type="character" w:customStyle="1" w:styleId="KommentarthemaZchn">
    <w:name w:val="Kommentarthema Zchn"/>
    <w:link w:val="Kommentarthema"/>
    <w:uiPriority w:val="99"/>
    <w:rsid w:val="007C4E68"/>
    <w:rPr>
      <w:b/>
      <w:bCs/>
      <w:lang w:eastAsia="en-US"/>
    </w:rPr>
  </w:style>
  <w:style w:type="paragraph" w:customStyle="1" w:styleId="Point2">
    <w:name w:val="Point 2"/>
    <w:basedOn w:val="Standard"/>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Standard"/>
    <w:next w:val="Standard"/>
    <w:semiHidden/>
    <w:rsid w:val="0037169B"/>
    <w:pPr>
      <w:suppressAutoHyphens w:val="0"/>
      <w:spacing w:line="240" w:lineRule="auto"/>
      <w:ind w:left="567" w:right="731"/>
    </w:pPr>
    <w:rPr>
      <w:b/>
      <w:sz w:val="22"/>
      <w:u w:val="single"/>
      <w:lang w:val="fr-FR"/>
    </w:rPr>
  </w:style>
  <w:style w:type="paragraph" w:customStyle="1" w:styleId="Point0">
    <w:name w:val="Point 0"/>
    <w:basedOn w:val="Standard"/>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Standard"/>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Standard"/>
    <w:next w:val="Standard"/>
    <w:semiHidden/>
    <w:rsid w:val="00D3710D"/>
    <w:pPr>
      <w:suppressAutoHyphens w:val="0"/>
      <w:spacing w:before="480" w:after="120" w:line="240" w:lineRule="auto"/>
      <w:jc w:val="both"/>
    </w:pPr>
    <w:rPr>
      <w:sz w:val="24"/>
      <w:lang w:eastAsia="en-GB"/>
    </w:rPr>
  </w:style>
  <w:style w:type="paragraph" w:customStyle="1" w:styleId="PointDouble0">
    <w:name w:val="PointDouble 0"/>
    <w:basedOn w:val="Standard"/>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Standard"/>
    <w:next w:val="Standard"/>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Standard"/>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Standard"/>
    <w:next w:val="Standard"/>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
    <w:name w:val="Table Grid2"/>
    <w:basedOn w:val="NormaleTabelle"/>
    <w:next w:val="Tabellenraster"/>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ormaleTabelle"/>
    <w:next w:val="Tabellenraster"/>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NormaleTabelle"/>
    <w:next w:val="Tabellenraster"/>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ormaleTabelle"/>
    <w:next w:val="Tabellenraster"/>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NormaleTabelle"/>
    <w:next w:val="Tabellenraster"/>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Standard"/>
    <w:semiHidden/>
    <w:rsid w:val="006242C0"/>
    <w:pPr>
      <w:tabs>
        <w:tab w:val="num" w:pos="709"/>
      </w:tabs>
      <w:suppressAutoHyphens w:val="0"/>
      <w:spacing w:before="120" w:after="120" w:line="240" w:lineRule="auto"/>
      <w:ind w:left="709" w:hanging="709"/>
      <w:jc w:val="both"/>
    </w:pPr>
    <w:rPr>
      <w:sz w:val="24"/>
      <w:lang w:eastAsia="en-GB"/>
    </w:rPr>
  </w:style>
  <w:style w:type="character" w:styleId="Platzhaltertext">
    <w:name w:val="Placeholder Text"/>
    <w:basedOn w:val="Absatz-Standardschriftar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berschrift2Zchn">
    <w:name w:val="Überschrift 2 Zchn"/>
    <w:basedOn w:val="Absatz-Standardschriftart"/>
    <w:link w:val="berschrift2"/>
    <w:rsid w:val="003D6814"/>
    <w:rPr>
      <w:lang w:eastAsia="en-US"/>
    </w:rPr>
  </w:style>
  <w:style w:type="character" w:customStyle="1" w:styleId="berschrift3Zchn">
    <w:name w:val="Überschrift 3 Zchn"/>
    <w:basedOn w:val="Absatz-Standardschriftart"/>
    <w:link w:val="berschrift3"/>
    <w:rsid w:val="003D6814"/>
    <w:rPr>
      <w:lang w:eastAsia="en-US"/>
    </w:rPr>
  </w:style>
  <w:style w:type="character" w:customStyle="1" w:styleId="berschrift4Zchn">
    <w:name w:val="Überschrift 4 Zchn"/>
    <w:basedOn w:val="Absatz-Standardschriftart"/>
    <w:link w:val="berschrift4"/>
    <w:rsid w:val="003D6814"/>
    <w:rPr>
      <w:lang w:eastAsia="en-US"/>
    </w:rPr>
  </w:style>
  <w:style w:type="character" w:customStyle="1" w:styleId="berschrift5Zchn">
    <w:name w:val="Überschrift 5 Zchn"/>
    <w:basedOn w:val="Absatz-Standardschriftart"/>
    <w:link w:val="berschrift5"/>
    <w:rsid w:val="003D6814"/>
    <w:rPr>
      <w:lang w:eastAsia="en-US"/>
    </w:rPr>
  </w:style>
  <w:style w:type="character" w:customStyle="1" w:styleId="berschrift6Zchn">
    <w:name w:val="Überschrift 6 Zchn"/>
    <w:basedOn w:val="Absatz-Standardschriftart"/>
    <w:link w:val="berschrift6"/>
    <w:rsid w:val="003D6814"/>
    <w:rPr>
      <w:lang w:eastAsia="en-US"/>
    </w:rPr>
  </w:style>
  <w:style w:type="character" w:customStyle="1" w:styleId="berschrift7Zchn">
    <w:name w:val="Überschrift 7 Zchn"/>
    <w:basedOn w:val="Absatz-Standardschriftart"/>
    <w:link w:val="berschrift7"/>
    <w:uiPriority w:val="99"/>
    <w:rsid w:val="003D6814"/>
    <w:rPr>
      <w:lang w:eastAsia="en-US"/>
    </w:rPr>
  </w:style>
  <w:style w:type="character" w:customStyle="1" w:styleId="berschrift8Zchn">
    <w:name w:val="Überschrift 8 Zchn"/>
    <w:basedOn w:val="Absatz-Standardschriftart"/>
    <w:link w:val="berschrift8"/>
    <w:uiPriority w:val="99"/>
    <w:rsid w:val="003D6814"/>
    <w:rPr>
      <w:lang w:eastAsia="en-US"/>
    </w:rPr>
  </w:style>
  <w:style w:type="character" w:customStyle="1" w:styleId="berschrift9Zchn">
    <w:name w:val="Überschrift 9 Zchn"/>
    <w:basedOn w:val="Absatz-Standardschriftart"/>
    <w:link w:val="berschrift9"/>
    <w:uiPriority w:val="99"/>
    <w:rsid w:val="003D6814"/>
    <w:rPr>
      <w:lang w:eastAsia="en-US"/>
    </w:rPr>
  </w:style>
  <w:style w:type="paragraph" w:customStyle="1" w:styleId="msonormal0">
    <w:name w:val="msonormal"/>
    <w:basedOn w:val="Standard"/>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Standard"/>
    <w:next w:val="Standard"/>
    <w:autoRedefine/>
    <w:uiPriority w:val="99"/>
    <w:semiHidden/>
    <w:unhideWhenUsed/>
    <w:rsid w:val="003D6814"/>
    <w:pPr>
      <w:suppressAutoHyphens w:val="0"/>
      <w:spacing w:line="240" w:lineRule="auto"/>
      <w:ind w:left="240" w:hanging="240"/>
      <w:jc w:val="both"/>
    </w:pPr>
    <w:rPr>
      <w:sz w:val="24"/>
    </w:rPr>
  </w:style>
  <w:style w:type="paragraph" w:styleId="Verzeichnis1">
    <w:name w:val="toc 1"/>
    <w:basedOn w:val="Standard"/>
    <w:next w:val="Standard"/>
    <w:autoRedefine/>
    <w:uiPriority w:val="99"/>
    <w:semiHidden/>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Verzeichnis2">
    <w:name w:val="toc 2"/>
    <w:basedOn w:val="Standard"/>
    <w:next w:val="Standard"/>
    <w:autoRedefine/>
    <w:uiPriority w:val="99"/>
    <w:semiHidden/>
    <w:unhideWhenUsed/>
    <w:rsid w:val="003D6814"/>
    <w:pPr>
      <w:suppressAutoHyphens w:val="0"/>
      <w:spacing w:line="240" w:lineRule="auto"/>
      <w:ind w:left="240"/>
    </w:pPr>
    <w:rPr>
      <w:rFonts w:ascii="Calibri" w:hAnsi="Calibri"/>
      <w:smallCaps/>
    </w:rPr>
  </w:style>
  <w:style w:type="paragraph" w:styleId="Verzeichnis3">
    <w:name w:val="toc 3"/>
    <w:basedOn w:val="Standard"/>
    <w:next w:val="Standard"/>
    <w:autoRedefine/>
    <w:uiPriority w:val="99"/>
    <w:semiHidden/>
    <w:unhideWhenUsed/>
    <w:rsid w:val="003D6814"/>
    <w:pPr>
      <w:suppressAutoHyphens w:val="0"/>
      <w:spacing w:line="240" w:lineRule="auto"/>
      <w:ind w:left="480"/>
    </w:pPr>
    <w:rPr>
      <w:rFonts w:ascii="Calibri" w:hAnsi="Calibri"/>
      <w:i/>
      <w:iCs/>
    </w:rPr>
  </w:style>
  <w:style w:type="paragraph" w:styleId="Verzeichnis4">
    <w:name w:val="toc 4"/>
    <w:basedOn w:val="Standard"/>
    <w:next w:val="Standard"/>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Verzeichnis5">
    <w:name w:val="toc 5"/>
    <w:basedOn w:val="Standard"/>
    <w:next w:val="Standard"/>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Verzeichnis6">
    <w:name w:val="toc 6"/>
    <w:basedOn w:val="Standard"/>
    <w:next w:val="Standard"/>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Verzeichnis7">
    <w:name w:val="toc 7"/>
    <w:basedOn w:val="Standard"/>
    <w:next w:val="Standard"/>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Verzeichnis8">
    <w:name w:val="toc 8"/>
    <w:basedOn w:val="Standard"/>
    <w:next w:val="Standard"/>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Verzeichnis9">
    <w:name w:val="toc 9"/>
    <w:basedOn w:val="Standard"/>
    <w:next w:val="Standard"/>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Absatz-Standardschriftart"/>
    <w:semiHidden/>
    <w:rsid w:val="003D6814"/>
    <w:rPr>
      <w:lang w:val="en-GB" w:eastAsia="en-US"/>
    </w:rPr>
  </w:style>
  <w:style w:type="paragraph" w:styleId="Indexberschrift">
    <w:name w:val="index heading"/>
    <w:basedOn w:val="Standard"/>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Beschriftung">
    <w:name w:val="caption"/>
    <w:basedOn w:val="Standard"/>
    <w:next w:val="Standard"/>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ntextZchn">
    <w:name w:val="Endnotentext Zchn"/>
    <w:aliases w:val="2_G Zchn"/>
    <w:basedOn w:val="Absatz-Standardschriftart"/>
    <w:link w:val="Endnotentext"/>
    <w:uiPriority w:val="99"/>
    <w:locked/>
    <w:rsid w:val="003D6814"/>
    <w:rPr>
      <w:sz w:val="18"/>
      <w:lang w:eastAsia="en-US"/>
    </w:rPr>
  </w:style>
  <w:style w:type="character" w:customStyle="1" w:styleId="EndnoteTextChar1">
    <w:name w:val="Endnote Text Char1"/>
    <w:aliases w:val="2_G Char1"/>
    <w:basedOn w:val="Absatz-Standardschriftart"/>
    <w:uiPriority w:val="99"/>
    <w:semiHidden/>
    <w:rsid w:val="003D6814"/>
    <w:rPr>
      <w:lang w:val="en-GB" w:eastAsia="en-US"/>
    </w:rPr>
  </w:style>
  <w:style w:type="character" w:customStyle="1" w:styleId="TextkrperZchn">
    <w:name w:val="Textkörper Zchn"/>
    <w:basedOn w:val="Absatz-Standardschriftart"/>
    <w:link w:val="Textkrper"/>
    <w:uiPriority w:val="99"/>
    <w:semiHidden/>
    <w:rsid w:val="003D6814"/>
    <w:rPr>
      <w:lang w:eastAsia="en-US"/>
    </w:rPr>
  </w:style>
  <w:style w:type="character" w:customStyle="1" w:styleId="Textkrper-ZeileneinzugZchn">
    <w:name w:val="Textkörper-Zeileneinzug Zchn"/>
    <w:basedOn w:val="Absatz-Standardschriftart"/>
    <w:link w:val="Textkrper-Zeileneinzug"/>
    <w:uiPriority w:val="99"/>
    <w:semiHidden/>
    <w:rsid w:val="003D6814"/>
    <w:rPr>
      <w:lang w:eastAsia="en-US"/>
    </w:rPr>
  </w:style>
  <w:style w:type="character" w:customStyle="1" w:styleId="Textkrper3Zchn">
    <w:name w:val="Textkörper 3 Zchn"/>
    <w:basedOn w:val="Absatz-Standardschriftart"/>
    <w:link w:val="Textkrper3"/>
    <w:uiPriority w:val="99"/>
    <w:semiHidden/>
    <w:rsid w:val="003D6814"/>
    <w:rPr>
      <w:sz w:val="16"/>
      <w:szCs w:val="16"/>
      <w:lang w:eastAsia="en-US"/>
    </w:rPr>
  </w:style>
  <w:style w:type="character" w:customStyle="1" w:styleId="Textkrper-Einzug2Zchn">
    <w:name w:val="Textkörper-Einzug 2 Zchn"/>
    <w:basedOn w:val="Absatz-Standardschriftart"/>
    <w:link w:val="Textkrper-Einzug2"/>
    <w:uiPriority w:val="99"/>
    <w:semiHidden/>
    <w:rsid w:val="003D6814"/>
    <w:rPr>
      <w:lang w:eastAsia="en-US"/>
    </w:rPr>
  </w:style>
  <w:style w:type="character" w:customStyle="1" w:styleId="Textkrper-Einzug3Zchn">
    <w:name w:val="Textkörper-Einzug 3 Zchn"/>
    <w:basedOn w:val="Absatz-Standardschriftart"/>
    <w:link w:val="Textkrper-Einzug3"/>
    <w:uiPriority w:val="99"/>
    <w:semiHidden/>
    <w:rsid w:val="003D6814"/>
    <w:rPr>
      <w:sz w:val="16"/>
      <w:szCs w:val="16"/>
      <w:lang w:eastAsia="en-US"/>
    </w:rPr>
  </w:style>
  <w:style w:type="paragraph" w:styleId="Dokumentstruktur">
    <w:name w:val="Document Map"/>
    <w:basedOn w:val="Standard"/>
    <w:link w:val="DokumentstrukturZchn"/>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kumentstrukturZchn">
    <w:name w:val="Dokumentstruktur Zchn"/>
    <w:basedOn w:val="Absatz-Standardschriftart"/>
    <w:link w:val="Dokumentstruktur"/>
    <w:uiPriority w:val="99"/>
    <w:semiHidden/>
    <w:rsid w:val="003D6814"/>
    <w:rPr>
      <w:rFonts w:ascii="Tahoma" w:hAnsi="Tahoma" w:cs="Tahoma"/>
      <w:sz w:val="16"/>
      <w:szCs w:val="16"/>
      <w:lang w:val="en-US" w:eastAsia="en-US"/>
    </w:rPr>
  </w:style>
  <w:style w:type="character" w:customStyle="1" w:styleId="NurTextZchn">
    <w:name w:val="Nur Text Zchn"/>
    <w:basedOn w:val="Absatz-Standardschriftart"/>
    <w:link w:val="NurText"/>
    <w:uiPriority w:val="99"/>
    <w:semiHidden/>
    <w:rsid w:val="003D6814"/>
    <w:rPr>
      <w:rFonts w:cs="Courier New"/>
      <w:lang w:eastAsia="en-US"/>
    </w:rPr>
  </w:style>
  <w:style w:type="paragraph" w:styleId="KeinLeerraum">
    <w:name w:val="No Spacing"/>
    <w:uiPriority w:val="1"/>
    <w:qFormat/>
    <w:rsid w:val="003D6814"/>
    <w:pPr>
      <w:jc w:val="both"/>
    </w:pPr>
    <w:rPr>
      <w:sz w:val="24"/>
      <w:lang w:eastAsia="en-US"/>
    </w:rPr>
  </w:style>
  <w:style w:type="paragraph" w:styleId="berarbeitung">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Standard"/>
    <w:link w:val="TextRationaleChar"/>
    <w:qFormat/>
    <w:rsid w:val="003D6814"/>
    <w:pPr>
      <w:spacing w:after="120"/>
      <w:ind w:left="1134" w:right="1134"/>
      <w:jc w:val="both"/>
    </w:pPr>
    <w:rPr>
      <w:lang w:eastAsia="en-GB"/>
    </w:rPr>
  </w:style>
  <w:style w:type="paragraph" w:customStyle="1" w:styleId="XHeadline">
    <w:name w:val="X Headline"/>
    <w:basedOn w:val="Standard"/>
    <w:next w:val="Standard"/>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Standard"/>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Standard"/>
    <w:next w:val="Standard"/>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Standard"/>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Standard"/>
    <w:next w:val="Standard"/>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Standard"/>
    <w:next w:val="Standard"/>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Standard"/>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Standard"/>
    <w:next w:val="Standard"/>
    <w:uiPriority w:val="99"/>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Standard"/>
    <w:next w:val="Standard"/>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Standard"/>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Standard"/>
    <w:next w:val="Standard"/>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Standard"/>
    <w:next w:val="Standard"/>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Standard"/>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Standard"/>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Standard"/>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Standard"/>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Standard"/>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Standard"/>
    <w:next w:val="Standard"/>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Standard"/>
    <w:next w:val="Standard"/>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Standard"/>
    <w:next w:val="Standard"/>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Standard"/>
    <w:next w:val="Standard"/>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Standard"/>
    <w:next w:val="Standard"/>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Standard"/>
    <w:next w:val="Standard"/>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Standard"/>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Standard"/>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Standard"/>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Standard"/>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Standard"/>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Standard"/>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Standard"/>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Standard"/>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Standard"/>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Standard"/>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Standard"/>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Standard"/>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Standard"/>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Standard"/>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Standard"/>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Standard"/>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berschrift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iveHervorhebung">
    <w:name w:val="Intense Emphasis"/>
    <w:uiPriority w:val="21"/>
    <w:qFormat/>
    <w:rsid w:val="003D6814"/>
    <w:rPr>
      <w:b/>
      <w:bCs/>
      <w:i/>
      <w:iCs/>
      <w:color w:val="4F81BD"/>
    </w:rPr>
  </w:style>
  <w:style w:type="character" w:customStyle="1" w:styleId="BodyTextChar1">
    <w:name w:val="Body Text Char1"/>
    <w:basedOn w:val="Absatz-Standardschriftart"/>
    <w:rsid w:val="003D6814"/>
    <w:rPr>
      <w:lang w:val="en-GB"/>
    </w:rPr>
  </w:style>
  <w:style w:type="character" w:customStyle="1" w:styleId="BodyText3Char1">
    <w:name w:val="Body Text 3 Char1"/>
    <w:basedOn w:val="Absatz-Standardschriftart"/>
    <w:rsid w:val="003D6814"/>
    <w:rPr>
      <w:sz w:val="16"/>
      <w:szCs w:val="16"/>
      <w:lang w:val="en-GB"/>
    </w:rPr>
  </w:style>
  <w:style w:type="character" w:customStyle="1" w:styleId="BodyTextIndent2Char1">
    <w:name w:val="Body Text Indent 2 Char1"/>
    <w:basedOn w:val="Absatz-Standardschriftart"/>
    <w:rsid w:val="003D6814"/>
    <w:rPr>
      <w:lang w:val="en-GB"/>
    </w:rPr>
  </w:style>
  <w:style w:type="character" w:customStyle="1" w:styleId="BodyTextIndent3Char1">
    <w:name w:val="Body Text Indent 3 Char1"/>
    <w:basedOn w:val="Absatz-Standardschriftart"/>
    <w:rsid w:val="003D6814"/>
    <w:rPr>
      <w:sz w:val="16"/>
      <w:szCs w:val="16"/>
      <w:lang w:val="en-GB"/>
    </w:rPr>
  </w:style>
  <w:style w:type="character" w:customStyle="1" w:styleId="BodyTextIndentChar1">
    <w:name w:val="Body Text Indent Char1"/>
    <w:basedOn w:val="Absatz-Standardschriftart"/>
    <w:rsid w:val="003D6814"/>
    <w:rPr>
      <w:lang w:val="en-GB"/>
    </w:rPr>
  </w:style>
  <w:style w:type="character" w:customStyle="1" w:styleId="PlainTextChar1">
    <w:name w:val="Plain Text Char1"/>
    <w:basedOn w:val="Absatz-Standardschriftart"/>
    <w:rsid w:val="003D6814"/>
    <w:rPr>
      <w:rFonts w:ascii="Consolas" w:hAnsi="Consolas" w:hint="default"/>
      <w:sz w:val="21"/>
      <w:szCs w:val="21"/>
      <w:lang w:val="en-GB"/>
    </w:rPr>
  </w:style>
  <w:style w:type="character" w:customStyle="1" w:styleId="DocumentMapChar1">
    <w:name w:val="Document Map Char1"/>
    <w:basedOn w:val="Absatz-Standardschriftar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NormaleTabelle"/>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NormaleTabelle"/>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NormaleTabelle"/>
    <w:next w:val="Tabellenraster"/>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53769446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4966123">
          <w:marLeft w:val="1166"/>
          <w:marRight w:val="0"/>
          <w:marTop w:val="77"/>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sChild>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5.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3.xm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eader" Target="header3.xml"/><Relationship Id="rId27" Type="http://schemas.openxmlformats.org/officeDocument/2006/relationships/image" Target="media/image10.png"/><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1AA23-A41B-48AE-B488-B08AA3840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0BD584-DF29-4AD6-B751-A48033A8CB26}">
  <ds:schemaRefs>
    <ds:schemaRef ds:uri="http://schemas.microsoft.com/office/infopath/2007/PartnerControls"/>
    <ds:schemaRef ds:uri="http://schemas.microsoft.com/office/2006/documentManagement/types"/>
    <ds:schemaRef ds:uri="http://schemas.microsoft.com/office/2006/metadata/properties"/>
    <ds:schemaRef ds:uri="4b4a1c0d-4a69-4996-a84a-fc699b9f49de"/>
    <ds:schemaRef ds:uri="http://purl.org/dc/terms/"/>
    <ds:schemaRef ds:uri="http://schemas.openxmlformats.org/package/2006/metadata/core-properties"/>
    <ds:schemaRef ds:uri="http://purl.org/dc/dcmitype/"/>
    <ds:schemaRef ds:uri="acccb6d4-dbe5-46d2-b4d3-5733603d8cc6"/>
    <ds:schemaRef ds:uri="http://www.w3.org/XML/1998/namespace"/>
    <ds:schemaRef ds:uri="http://purl.org/dc/elements/1.1/"/>
  </ds:schemaRefs>
</ds:datastoreItem>
</file>

<file path=customXml/itemProps3.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4.xml><?xml version="1.0" encoding="utf-8"?>
<ds:datastoreItem xmlns:ds="http://schemas.openxmlformats.org/officeDocument/2006/customXml" ds:itemID="{227EE4E3-C055-446A-9575-51550DB06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40</Pages>
  <Words>12311</Words>
  <Characters>77562</Characters>
  <Application>Microsoft Office Word</Application>
  <DocSecurity>0</DocSecurity>
  <Lines>646</Lines>
  <Paragraphs>179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ECE/TRANS/WP.29/2022/45</vt:lpstr>
      <vt:lpstr>ECE/TRANS/WP.29/2022/45</vt:lpstr>
    </vt:vector>
  </TitlesOfParts>
  <Company>RDW Voertuiginformatie en -toelating</Company>
  <LinksUpToDate>false</LinksUpToDate>
  <CharactersWithSpaces>89694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Trentzsch, Axel (001)</cp:lastModifiedBy>
  <cp:revision>2</cp:revision>
  <cp:lastPrinted>2022-04-13T15:23:00Z</cp:lastPrinted>
  <dcterms:created xsi:type="dcterms:W3CDTF">2023-01-09T11:47:00Z</dcterms:created>
  <dcterms:modified xsi:type="dcterms:W3CDTF">2023-01-09T11:47:00Z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MSIP_Label_ab5ff3ce-c151-426b-9620-64dd2650a755_Enabled">
    <vt:lpwstr>true</vt:lpwstr>
  </property>
  <property fmtid="{D5CDD505-2E9C-101B-9397-08002B2CF9AE}" pid="7" name="MSIP_Label_ab5ff3ce-c151-426b-9620-64dd2650a755_SetDate">
    <vt:lpwstr>2023-01-09T07:28:55Z</vt:lpwstr>
  </property>
  <property fmtid="{D5CDD505-2E9C-101B-9397-08002B2CF9AE}" pid="8" name="MSIP_Label_ab5ff3ce-c151-426b-9620-64dd2650a755_Method">
    <vt:lpwstr>Standard</vt:lpwstr>
  </property>
  <property fmtid="{D5CDD505-2E9C-101B-9397-08002B2CF9AE}" pid="9" name="MSIP_Label_ab5ff3ce-c151-426b-9620-64dd2650a755_Name">
    <vt:lpwstr>Daimler Truck Internal</vt:lpwstr>
  </property>
  <property fmtid="{D5CDD505-2E9C-101B-9397-08002B2CF9AE}" pid="10" name="MSIP_Label_ab5ff3ce-c151-426b-9620-64dd2650a755_SiteId">
    <vt:lpwstr>505cca53-5750-4134-9501-8d52d5df3cd1</vt:lpwstr>
  </property>
  <property fmtid="{D5CDD505-2E9C-101B-9397-08002B2CF9AE}" pid="11" name="MSIP_Label_ab5ff3ce-c151-426b-9620-64dd2650a755_ActionId">
    <vt:lpwstr>5c3f6ca1-c203-407b-bd33-5dd01004e83d</vt:lpwstr>
  </property>
  <property fmtid="{D5CDD505-2E9C-101B-9397-08002B2CF9AE}" pid="12" name="MSIP_Label_ab5ff3ce-c151-426b-9620-64dd2650a755_ContentBits">
    <vt:lpwstr>0</vt:lpwstr>
  </property>
</Properties>
</file>