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669A" w14:textId="3D9099EA" w:rsidR="0033576F" w:rsidRPr="00AA4247" w:rsidRDefault="0033576F" w:rsidP="009A6906">
      <w:pPr>
        <w:ind w:right="230"/>
        <w:jc w:val="center"/>
        <w:rPr>
          <w:rFonts w:ascii="Arial" w:hAnsi="Arial" w:cs="Arial"/>
          <w:b/>
          <w:bCs/>
          <w:sz w:val="22"/>
          <w:lang w:val="en-GB"/>
        </w:rPr>
      </w:pPr>
      <w:r w:rsidRPr="003C09B0">
        <w:rPr>
          <w:rFonts w:ascii="Arial" w:hAnsi="Arial" w:cs="Arial"/>
          <w:b/>
          <w:bCs/>
          <w:sz w:val="28"/>
          <w:szCs w:val="28"/>
          <w:lang w:val="en-GB"/>
        </w:rPr>
        <w:t xml:space="preserve">IWG-DPPS </w:t>
      </w:r>
      <w:r w:rsidRPr="003C09B0">
        <w:rPr>
          <w:rFonts w:ascii="Arial" w:hAnsi="Arial" w:cs="Arial" w:hint="eastAsia"/>
          <w:b/>
          <w:bCs/>
          <w:sz w:val="28"/>
          <w:szCs w:val="28"/>
          <w:lang w:val="en-GB"/>
        </w:rPr>
        <w:t>Decision List</w:t>
      </w:r>
      <w:r w:rsidR="003C09B0" w:rsidRPr="003C09B0">
        <w:rPr>
          <w:rFonts w:ascii="Arial" w:hAnsi="Arial" w:cs="Arial"/>
          <w:b/>
          <w:bCs/>
          <w:sz w:val="28"/>
          <w:szCs w:val="28"/>
          <w:lang w:val="en-GB"/>
        </w:rPr>
        <w:t xml:space="preserve"> –</w:t>
      </w:r>
      <w:r w:rsidR="003303CC">
        <w:rPr>
          <w:rFonts w:ascii="Arial" w:hAnsi="Arial" w:cs="Arial"/>
          <w:b/>
          <w:bCs/>
          <w:sz w:val="28"/>
          <w:szCs w:val="28"/>
          <w:lang w:val="en-GB"/>
        </w:rPr>
        <w:t>21</w:t>
      </w:r>
      <w:r w:rsidR="003303CC" w:rsidRPr="003303CC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st</w:t>
      </w:r>
      <w:r w:rsidR="003303CC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102D31">
        <w:rPr>
          <w:rFonts w:ascii="Arial" w:hAnsi="Arial" w:cs="Arial"/>
          <w:b/>
          <w:bCs/>
          <w:sz w:val="28"/>
          <w:szCs w:val="28"/>
          <w:lang w:val="en-GB"/>
        </w:rPr>
        <w:t>Meeting</w:t>
      </w:r>
      <w:r w:rsidR="00102D31">
        <w:rPr>
          <w:rFonts w:ascii="Arial" w:hAnsi="Arial" w:cs="Arial"/>
          <w:b/>
          <w:bCs/>
          <w:sz w:val="22"/>
          <w:lang w:val="en-GB"/>
        </w:rPr>
        <w:t xml:space="preserve"> (</w:t>
      </w:r>
      <w:r w:rsidR="003C09B0" w:rsidRPr="00AA4247">
        <w:rPr>
          <w:rFonts w:ascii="Arial" w:hAnsi="Arial" w:cs="Arial"/>
          <w:b/>
          <w:bCs/>
          <w:sz w:val="22"/>
          <w:lang w:val="en-GB"/>
        </w:rPr>
        <w:t>IWG-DPPS</w:t>
      </w:r>
      <w:r w:rsidR="00C6147A">
        <w:rPr>
          <w:rFonts w:ascii="Arial" w:hAnsi="Arial" w:cs="Arial"/>
          <w:b/>
          <w:bCs/>
          <w:sz w:val="22"/>
          <w:lang w:val="en-GB"/>
        </w:rPr>
        <w:t xml:space="preserve"> </w:t>
      </w:r>
      <w:r w:rsidR="0035499D">
        <w:rPr>
          <w:rFonts w:ascii="Arial" w:hAnsi="Arial" w:cs="Arial"/>
          <w:b/>
          <w:bCs/>
          <w:sz w:val="22"/>
          <w:lang w:val="en-GB"/>
        </w:rPr>
        <w:t>1</w:t>
      </w:r>
      <w:r w:rsidR="003303CC">
        <w:rPr>
          <w:rFonts w:ascii="Arial" w:hAnsi="Arial" w:cs="Arial"/>
          <w:b/>
          <w:bCs/>
          <w:sz w:val="22"/>
          <w:lang w:val="en-GB"/>
        </w:rPr>
        <w:t>8</w:t>
      </w:r>
      <w:r w:rsidR="00C6147A">
        <w:rPr>
          <w:rFonts w:ascii="Arial" w:hAnsi="Arial" w:cs="Arial" w:hint="eastAsia"/>
          <w:b/>
          <w:bCs/>
          <w:sz w:val="22"/>
          <w:vertAlign w:val="superscript"/>
          <w:lang w:val="en-GB"/>
        </w:rPr>
        <w:t>t</w:t>
      </w:r>
      <w:r w:rsidR="00C6147A">
        <w:rPr>
          <w:rFonts w:ascii="Arial" w:hAnsi="Arial" w:cs="Arial"/>
          <w:b/>
          <w:bCs/>
          <w:sz w:val="22"/>
          <w:vertAlign w:val="superscript"/>
          <w:lang w:val="en-GB"/>
        </w:rPr>
        <w:t xml:space="preserve">h </w:t>
      </w:r>
      <w:r w:rsidR="00C6147A" w:rsidRPr="00C6147A">
        <w:rPr>
          <w:rFonts w:ascii="Arial" w:hAnsi="Arial" w:cs="Arial"/>
          <w:b/>
          <w:bCs/>
          <w:sz w:val="22"/>
          <w:lang w:val="en-GB"/>
        </w:rPr>
        <w:t>Meeting</w:t>
      </w:r>
      <w:r w:rsidR="00102D31">
        <w:rPr>
          <w:rFonts w:ascii="Arial" w:hAnsi="Arial" w:cs="Arial"/>
          <w:b/>
          <w:bCs/>
          <w:sz w:val="22"/>
          <w:lang w:val="en-GB"/>
        </w:rPr>
        <w:t xml:space="preserve"> version</w:t>
      </w:r>
      <w:r w:rsidR="00F717CF">
        <w:rPr>
          <w:rFonts w:ascii="Arial" w:hAnsi="Arial" w:cs="Arial"/>
          <w:b/>
          <w:bCs/>
          <w:sz w:val="22"/>
          <w:lang w:val="en-GB"/>
        </w:rPr>
        <w:t xml:space="preserve"> </w:t>
      </w:r>
      <w:r w:rsidR="00E36C12">
        <w:rPr>
          <w:rFonts w:ascii="Arial" w:hAnsi="Arial" w:cs="Arial"/>
          <w:b/>
          <w:bCs/>
          <w:sz w:val="22"/>
          <w:lang w:val="en-GB"/>
        </w:rPr>
        <w:t>updated</w:t>
      </w:r>
      <w:r w:rsidR="00102D31">
        <w:rPr>
          <w:rFonts w:ascii="Arial" w:hAnsi="Arial" w:cs="Arial"/>
          <w:b/>
          <w:bCs/>
          <w:sz w:val="22"/>
          <w:lang w:val="en-GB"/>
        </w:rPr>
        <w:t>)</w:t>
      </w:r>
    </w:p>
    <w:p w14:paraId="4CD00EBE" w14:textId="77777777" w:rsidR="0033576F" w:rsidRPr="003C09B0" w:rsidRDefault="0033576F" w:rsidP="00561CB8">
      <w:pPr>
        <w:jc w:val="left"/>
        <w:rPr>
          <w:rFonts w:ascii="Arial" w:hAnsi="Arial" w:cs="Arial"/>
          <w:lang w:val="en-GB"/>
        </w:rPr>
      </w:pP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2959"/>
        <w:gridCol w:w="7242"/>
        <w:gridCol w:w="4678"/>
      </w:tblGrid>
      <w:tr w:rsidR="0033576F" w14:paraId="4703953A" w14:textId="77777777" w:rsidTr="00B9174B">
        <w:trPr>
          <w:trHeight w:val="660"/>
        </w:trPr>
        <w:tc>
          <w:tcPr>
            <w:tcW w:w="2959" w:type="dxa"/>
            <w:vAlign w:val="center"/>
          </w:tcPr>
          <w:p w14:paraId="64D25EF8" w14:textId="77777777" w:rsidR="0033576F" w:rsidRDefault="0033576F" w:rsidP="003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</w:t>
            </w:r>
          </w:p>
        </w:tc>
        <w:tc>
          <w:tcPr>
            <w:tcW w:w="7242" w:type="dxa"/>
            <w:vAlign w:val="center"/>
          </w:tcPr>
          <w:p w14:paraId="75924906" w14:textId="77777777" w:rsidR="0033576F" w:rsidRDefault="0033576F" w:rsidP="003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Decision</w:t>
            </w:r>
            <w:r w:rsidR="005A44FD">
              <w:rPr>
                <w:rFonts w:ascii="Arial" w:hAnsi="Arial" w:cs="Arial"/>
              </w:rPr>
              <w:t>(Agreement)</w:t>
            </w:r>
            <w:r>
              <w:rPr>
                <w:rFonts w:ascii="Arial" w:hAnsi="Arial" w:cs="Arial" w:hint="eastAsia"/>
              </w:rPr>
              <w:t xml:space="preserve"> or Majority</w:t>
            </w:r>
            <w:r w:rsidR="00C22FA7">
              <w:rPr>
                <w:rFonts w:ascii="Arial" w:hAnsi="Arial" w:cs="Arial"/>
              </w:rPr>
              <w:t xml:space="preserve"> Opinion</w:t>
            </w:r>
          </w:p>
        </w:tc>
        <w:tc>
          <w:tcPr>
            <w:tcW w:w="4678" w:type="dxa"/>
            <w:vAlign w:val="center"/>
          </w:tcPr>
          <w:p w14:paraId="080871D4" w14:textId="77777777" w:rsidR="0033576F" w:rsidRDefault="0033576F" w:rsidP="003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Remarks</w:t>
            </w:r>
          </w:p>
        </w:tc>
      </w:tr>
      <w:tr w:rsidR="0033576F" w14:paraId="3D745EE6" w14:textId="77777777" w:rsidTr="0083194D">
        <w:trPr>
          <w:trHeight w:val="66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6F80A949" w14:textId="77777777" w:rsidR="0033576F" w:rsidRPr="00C735AF" w:rsidRDefault="006D7F99" w:rsidP="006D7F99">
            <w:pPr>
              <w:rPr>
                <w:rFonts w:ascii="Arial" w:hAnsi="Arial" w:cs="Arial"/>
              </w:rPr>
            </w:pPr>
            <w:r w:rsidRPr="00C735AF">
              <w:rPr>
                <w:rFonts w:ascii="Arial" w:hAnsi="Arial" w:cs="Arial" w:hint="eastAsia"/>
              </w:rPr>
              <w:t xml:space="preserve">HIT </w:t>
            </w:r>
            <w:r w:rsidRPr="00C735AF">
              <w:rPr>
                <w:rFonts w:ascii="Arial" w:hAnsi="Arial" w:cs="Arial"/>
              </w:rPr>
              <w:t xml:space="preserve">determination by simulation 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35EB3FD8" w14:textId="77777777" w:rsidR="0033576F" w:rsidRDefault="006D7F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Decision</w:t>
            </w:r>
            <w:r w:rsidR="007F0731">
              <w:rPr>
                <w:rFonts w:ascii="Arial" w:hAnsi="Arial" w:cs="Arial"/>
              </w:rPr>
              <w:t xml:space="preserve"> </w:t>
            </w:r>
            <w:r w:rsidR="00F37C3E" w:rsidRPr="00EB2EB4">
              <w:rPr>
                <w:rFonts w:ascii="Arial" w:hAnsi="Arial" w:cs="Arial"/>
              </w:rPr>
              <w:t>(</w:t>
            </w:r>
            <w:r w:rsidR="00F37C3E" w:rsidRPr="00EB2EB4">
              <w:rPr>
                <w:rFonts w:ascii="Arial" w:hAnsi="Arial" w:cs="Arial" w:hint="eastAsia"/>
              </w:rPr>
              <w:t>IWG-DPPS-</w:t>
            </w:r>
            <w:r w:rsidR="00EB2EB4" w:rsidRPr="00EB2EB4">
              <w:rPr>
                <w:rFonts w:ascii="Arial" w:hAnsi="Arial" w:cs="Arial"/>
              </w:rPr>
              <w:t>9</w:t>
            </w:r>
            <w:r w:rsidR="00F37C3E">
              <w:rPr>
                <w:rFonts w:ascii="Arial" w:hAnsi="Arial" w:cs="Arial" w:hint="eastAsia"/>
              </w:rPr>
              <w:t>)</w:t>
            </w:r>
          </w:p>
          <w:p w14:paraId="03CF5607" w14:textId="77777777" w:rsidR="00A93FE9" w:rsidRDefault="003B5CE8" w:rsidP="00A93FE9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HBM certification or FE model </w:t>
            </w:r>
            <w:r w:rsidR="006D7F99" w:rsidRPr="00F54C76">
              <w:rPr>
                <w:rFonts w:ascii="Arial" w:hAnsi="Arial" w:cs="Arial"/>
              </w:rPr>
              <w:t>simulation procedures will be based on Euro NCAP TB024</w:t>
            </w:r>
          </w:p>
          <w:p w14:paraId="1CFD11B8" w14:textId="63B91C56" w:rsidR="00A93FE9" w:rsidRPr="00A93FE9" w:rsidRDefault="00A93FE9" w:rsidP="00A93FE9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justification of biofidelity of GHBMC and THUMS for TB024 was agreed.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339D87ED" w14:textId="3311DDE3" w:rsidR="008C7A10" w:rsidRPr="007A3FB4" w:rsidRDefault="00A93FE9" w:rsidP="007A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7A10">
              <w:rPr>
                <w:rFonts w:ascii="Arial" w:hAnsi="Arial" w:cs="Arial"/>
              </w:rPr>
              <w:t>pecific procedures</w:t>
            </w:r>
            <w:r w:rsidR="007A3FB4">
              <w:rPr>
                <w:rFonts w:ascii="Arial" w:hAnsi="Arial" w:cs="Arial"/>
              </w:rPr>
              <w:t xml:space="preserve"> by </w:t>
            </w:r>
            <w:r w:rsidR="001F7B05">
              <w:rPr>
                <w:rFonts w:ascii="Arial" w:hAnsi="Arial" w:cs="Arial"/>
              </w:rPr>
              <w:t>subgroup</w:t>
            </w:r>
            <w:r w:rsidR="005E7131">
              <w:rPr>
                <w:rFonts w:ascii="Arial" w:hAnsi="Arial" w:cs="Arial"/>
              </w:rPr>
              <w:t xml:space="preserve"> (</w:t>
            </w:r>
            <w:r w:rsidR="007421AE">
              <w:rPr>
                <w:rFonts w:ascii="Arial" w:hAnsi="Arial" w:cs="Arial"/>
              </w:rPr>
              <w:t>aim</w:t>
            </w:r>
            <w:r w:rsidR="004A6E3D">
              <w:rPr>
                <w:rFonts w:ascii="Arial" w:hAnsi="Arial" w:cs="Arial"/>
              </w:rPr>
              <w:t>:</w:t>
            </w:r>
            <w:r w:rsidR="005E7131">
              <w:rPr>
                <w:rFonts w:ascii="Arial" w:hAnsi="Arial" w:cs="Arial"/>
              </w:rPr>
              <w:t xml:space="preserve"> before 72</w:t>
            </w:r>
            <w:r w:rsidR="005E7131" w:rsidRPr="005E7131">
              <w:rPr>
                <w:rFonts w:ascii="Arial" w:hAnsi="Arial" w:cs="Arial"/>
                <w:vertAlign w:val="superscript"/>
              </w:rPr>
              <w:t>nd</w:t>
            </w:r>
            <w:r w:rsidR="005E7131">
              <w:rPr>
                <w:rFonts w:ascii="Arial" w:hAnsi="Arial" w:cs="Arial"/>
              </w:rPr>
              <w:t xml:space="preserve"> GRSP)</w:t>
            </w:r>
          </w:p>
        </w:tc>
      </w:tr>
      <w:tr w:rsidR="0033576F" w:rsidRPr="006E54AC" w14:paraId="1AE74AA8" w14:textId="77777777" w:rsidTr="006E54AC">
        <w:trPr>
          <w:trHeight w:val="66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34696231" w14:textId="77777777" w:rsidR="0033576F" w:rsidRPr="00C735AF" w:rsidRDefault="00170EC8">
            <w:pPr>
              <w:rPr>
                <w:rFonts w:ascii="Arial" w:hAnsi="Arial" w:cs="Arial"/>
              </w:rPr>
            </w:pPr>
            <w:r w:rsidRPr="00C735AF">
              <w:rPr>
                <w:rFonts w:ascii="Arial" w:hAnsi="Arial" w:cs="Arial" w:hint="eastAsia"/>
              </w:rPr>
              <w:t>HIT determination by physical testing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49E8B3F6" w14:textId="77777777" w:rsidR="0033576F" w:rsidRDefault="00170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  <w:r w:rsidR="007F0731">
              <w:rPr>
                <w:rFonts w:ascii="Arial" w:hAnsi="Arial" w:cs="Arial"/>
              </w:rPr>
              <w:t xml:space="preserve"> </w:t>
            </w:r>
            <w:r w:rsidR="00F37C3E">
              <w:rPr>
                <w:rFonts w:ascii="Arial" w:hAnsi="Arial" w:cs="Arial"/>
              </w:rPr>
              <w:t>(</w:t>
            </w:r>
            <w:r w:rsidR="00F37C3E">
              <w:rPr>
                <w:rFonts w:ascii="Arial" w:hAnsi="Arial" w:cs="Arial" w:hint="eastAsia"/>
              </w:rPr>
              <w:t>IWG-DPPS-</w:t>
            </w:r>
            <w:r w:rsidR="00D148E4">
              <w:rPr>
                <w:rFonts w:ascii="Arial" w:hAnsi="Arial" w:cs="Arial"/>
              </w:rPr>
              <w:t>3)</w:t>
            </w:r>
          </w:p>
          <w:p w14:paraId="7F4CCD1D" w14:textId="77777777" w:rsidR="00170EC8" w:rsidRPr="00F54C76" w:rsidRDefault="00F54C76" w:rsidP="006E54A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HIT determination is done by simulation but </w:t>
            </w:r>
            <w:r w:rsidR="00817D84">
              <w:rPr>
                <w:rFonts w:ascii="Arial" w:hAnsi="Arial" w:cs="Arial" w:hint="eastAsia"/>
              </w:rPr>
              <w:t>IWG can</w:t>
            </w:r>
            <w:r>
              <w:rPr>
                <w:rFonts w:ascii="Arial" w:hAnsi="Arial" w:cs="Arial" w:hint="eastAsia"/>
              </w:rPr>
              <w:t xml:space="preserve">not </w:t>
            </w:r>
            <w:r w:rsidR="00817D84">
              <w:rPr>
                <w:rFonts w:ascii="Arial" w:hAnsi="Arial" w:cs="Arial"/>
              </w:rPr>
              <w:t xml:space="preserve">close the door </w:t>
            </w:r>
            <w:r w:rsidR="00794D5A">
              <w:rPr>
                <w:rFonts w:ascii="Arial" w:hAnsi="Arial" w:cs="Arial"/>
              </w:rPr>
              <w:t>to physical dummy testing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5CF0BF49" w14:textId="7477CAC9" w:rsidR="00A278AE" w:rsidRPr="000B1730" w:rsidRDefault="00A278AE" w:rsidP="005E7131">
            <w:pPr>
              <w:rPr>
                <w:rFonts w:ascii="Arial" w:hAnsi="Arial" w:cs="Arial"/>
              </w:rPr>
            </w:pPr>
          </w:p>
        </w:tc>
      </w:tr>
      <w:tr w:rsidR="00974793" w14:paraId="40F2CDC2" w14:textId="77777777" w:rsidTr="0083194D">
        <w:trPr>
          <w:trHeight w:val="66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799CBEFE" w14:textId="5D0065AE" w:rsidR="00974793" w:rsidRPr="00C735AF" w:rsidRDefault="00A516B6">
            <w:pPr>
              <w:rPr>
                <w:rFonts w:ascii="Arial" w:hAnsi="Arial" w:cs="Arial"/>
              </w:rPr>
            </w:pPr>
            <w:r w:rsidRPr="00C735AF">
              <w:rPr>
                <w:rFonts w:ascii="Arial" w:hAnsi="Arial" w:cs="Arial"/>
              </w:rPr>
              <w:t xml:space="preserve">HIT determination </w:t>
            </w:r>
            <w:r w:rsidR="00AE3D85" w:rsidRPr="00C735AF">
              <w:rPr>
                <w:rFonts w:ascii="Arial" w:hAnsi="Arial" w:cs="Arial"/>
              </w:rPr>
              <w:t xml:space="preserve">by </w:t>
            </w:r>
            <w:r w:rsidRPr="00C735AF">
              <w:rPr>
                <w:rFonts w:ascii="Arial" w:hAnsi="Arial" w:cs="Arial"/>
              </w:rPr>
              <w:t xml:space="preserve">a generic </w:t>
            </w:r>
            <w:r w:rsidR="009A59AE" w:rsidRPr="00C735AF">
              <w:rPr>
                <w:rFonts w:ascii="Arial" w:hAnsi="Arial" w:cs="Arial"/>
              </w:rPr>
              <w:t>approach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7A688E52" w14:textId="77777777" w:rsidR="000D1CE0" w:rsidRDefault="000D1CE0" w:rsidP="006D7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  <w:p w14:paraId="0D580938" w14:textId="52329AC6" w:rsidR="00974793" w:rsidRPr="005E7131" w:rsidRDefault="006D7937" w:rsidP="006D7937">
            <w:pPr>
              <w:rPr>
                <w:rFonts w:ascii="Arial" w:hAnsi="Arial" w:cs="Arial"/>
              </w:rPr>
            </w:pPr>
            <w:r w:rsidRPr="005E7131">
              <w:rPr>
                <w:rFonts w:ascii="Arial" w:hAnsi="Arial" w:cs="Arial"/>
              </w:rPr>
              <w:t>To be d</w:t>
            </w:r>
            <w:r w:rsidR="004A645F" w:rsidRPr="005E7131">
              <w:rPr>
                <w:rFonts w:ascii="Arial" w:hAnsi="Arial" w:cs="Arial"/>
              </w:rPr>
              <w:t>i</w:t>
            </w:r>
            <w:r w:rsidRPr="005E7131">
              <w:rPr>
                <w:rFonts w:ascii="Arial" w:hAnsi="Arial" w:cs="Arial"/>
              </w:rPr>
              <w:t>scussed</w:t>
            </w:r>
            <w:r w:rsidR="000D1CE0">
              <w:rPr>
                <w:rFonts w:ascii="Arial" w:hAnsi="Arial" w:cs="Arial"/>
              </w:rPr>
              <w:t xml:space="preserve"> in Phase 2 (USA research)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05664F09" w14:textId="1828CB50" w:rsidR="00974793" w:rsidRPr="005E7131" w:rsidRDefault="00974793" w:rsidP="007470C8">
            <w:pPr>
              <w:rPr>
                <w:rFonts w:ascii="Arial" w:hAnsi="Arial" w:cs="Arial"/>
              </w:rPr>
            </w:pPr>
          </w:p>
        </w:tc>
      </w:tr>
      <w:tr w:rsidR="007A5EA7" w:rsidRPr="002B6239" w14:paraId="09F32988" w14:textId="77777777" w:rsidTr="00CF00BE">
        <w:trPr>
          <w:trHeight w:val="113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0F6217E2" w14:textId="6EB6E022" w:rsidR="007A5EA7" w:rsidRDefault="007721FA" w:rsidP="0060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 xml:space="preserve">nformation </w:t>
            </w:r>
            <w:r>
              <w:rPr>
                <w:rFonts w:ascii="Arial" w:hAnsi="Arial" w:cs="Arial"/>
              </w:rPr>
              <w:t>HIT vs WAD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340C61C3" w14:textId="77777777" w:rsidR="007721FA" w:rsidRPr="00D93322" w:rsidRDefault="007721FA" w:rsidP="007721FA">
            <w:pPr>
              <w:rPr>
                <w:rFonts w:ascii="Arial" w:hAnsi="Arial" w:cs="Arial"/>
              </w:rPr>
            </w:pPr>
            <w:r w:rsidRPr="00D93322">
              <w:rPr>
                <w:rFonts w:ascii="Arial" w:hAnsi="Arial" w:cs="Arial"/>
              </w:rPr>
              <w:t>Decision (</w:t>
            </w:r>
            <w:r w:rsidRPr="00D93322">
              <w:rPr>
                <w:rFonts w:ascii="Arial" w:hAnsi="Arial" w:cs="Arial" w:hint="eastAsia"/>
              </w:rPr>
              <w:t>I</w:t>
            </w:r>
            <w:r w:rsidRPr="00D93322">
              <w:rPr>
                <w:rFonts w:ascii="Arial" w:hAnsi="Arial" w:cs="Arial"/>
              </w:rPr>
              <w:t>WG-DPPS-13)</w:t>
            </w:r>
          </w:p>
          <w:p w14:paraId="355C0060" w14:textId="4FA4307D" w:rsidR="007A5EA7" w:rsidRDefault="007721FA" w:rsidP="00606B53">
            <w:pPr>
              <w:rPr>
                <w:rFonts w:ascii="Arial" w:hAnsi="Arial" w:cs="Arial"/>
              </w:rPr>
            </w:pPr>
            <w:r w:rsidRPr="00D93322">
              <w:rPr>
                <w:rFonts w:ascii="Arial" w:hAnsi="Arial" w:cs="Arial"/>
              </w:rPr>
              <w:t xml:space="preserve">- </w:t>
            </w:r>
            <w:r w:rsidRPr="00D93322">
              <w:rPr>
                <w:rFonts w:ascii="Arial" w:hAnsi="Arial" w:cs="Arial" w:hint="eastAsia"/>
              </w:rPr>
              <w:t xml:space="preserve">Linear regression </w:t>
            </w:r>
            <w:r w:rsidRPr="00D93322">
              <w:rPr>
                <w:rFonts w:ascii="Arial" w:hAnsi="Arial" w:cs="Arial"/>
              </w:rPr>
              <w:t xml:space="preserve">with HIT vs </w:t>
            </w:r>
            <w:r w:rsidRPr="002B6239">
              <w:rPr>
                <w:rFonts w:ascii="Arial" w:hAnsi="Arial" w:cs="Arial"/>
              </w:rPr>
              <w:t>WAD(on DPPS) points</w:t>
            </w:r>
          </w:p>
          <w:p w14:paraId="4BF4C002" w14:textId="42F82EE6" w:rsidR="007721FA" w:rsidRPr="007721FA" w:rsidRDefault="007721FA" w:rsidP="0077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721FA">
              <w:rPr>
                <w:rFonts w:ascii="Arial" w:hAnsi="Arial" w:cs="Arial"/>
              </w:rPr>
              <w:t>smallest HIT for TRT comparison is the smallest appropriate stature</w:t>
            </w:r>
          </w:p>
          <w:p w14:paraId="413AE828" w14:textId="7F5CC650" w:rsidR="007721FA" w:rsidRPr="00CE0BEE" w:rsidRDefault="007721FA" w:rsidP="007721F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93AD7">
              <w:rPr>
                <w:rFonts w:ascii="Arial" w:hAnsi="Arial" w:cs="Arial"/>
              </w:rPr>
              <w:t xml:space="preserve">for dynamic testing: </w:t>
            </w:r>
            <w:r>
              <w:rPr>
                <w:rFonts w:ascii="Arial" w:hAnsi="Arial" w:cs="Arial"/>
              </w:rPr>
              <w:t>extrapolation of the regression line until WAD1000 &amp; end of bonnet head test area.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0BE92312" w14:textId="73C92B99" w:rsidR="00E330A2" w:rsidRPr="002B6239" w:rsidRDefault="00E330A2" w:rsidP="00606B53">
            <w:pPr>
              <w:rPr>
                <w:rFonts w:ascii="Arial" w:hAnsi="Arial" w:cs="Arial"/>
              </w:rPr>
            </w:pPr>
          </w:p>
        </w:tc>
      </w:tr>
      <w:tr w:rsidR="007A61E3" w14:paraId="126022CC" w14:textId="77777777" w:rsidTr="00CF00BE">
        <w:trPr>
          <w:trHeight w:val="11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74D766E2" w14:textId="77777777" w:rsidR="007A61E3" w:rsidRDefault="007A61E3" w:rsidP="007A61E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Head test area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0692E650" w14:textId="1AC46ECB" w:rsidR="007A61E3" w:rsidRDefault="00CF60AF" w:rsidP="00F42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(</w:t>
            </w:r>
            <w:r>
              <w:rPr>
                <w:rFonts w:ascii="Arial" w:hAnsi="Arial" w:cs="Arial" w:hint="eastAsia"/>
              </w:rPr>
              <w:t>IWG</w:t>
            </w:r>
            <w:r>
              <w:rPr>
                <w:rFonts w:ascii="Arial" w:hAnsi="Arial" w:cs="Arial"/>
              </w:rPr>
              <w:t>-DPPS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>18)</w:t>
            </w:r>
          </w:p>
          <w:p w14:paraId="4C9A486E" w14:textId="77777777" w:rsidR="007A61E3" w:rsidRPr="007A61E3" w:rsidRDefault="007A61E3" w:rsidP="007A61E3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 xml:space="preserve">efine </w:t>
            </w:r>
            <w:r>
              <w:rPr>
                <w:rFonts w:ascii="Arial" w:hAnsi="Arial" w:cs="Arial"/>
              </w:rPr>
              <w:t>head test area with un-deployed DPPS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55D974BC" w14:textId="28899418" w:rsidR="007A61E3" w:rsidRDefault="007A61E3" w:rsidP="00D90C6C">
            <w:pPr>
              <w:rPr>
                <w:rFonts w:ascii="Arial" w:hAnsi="Arial" w:cs="Arial"/>
              </w:rPr>
            </w:pPr>
          </w:p>
        </w:tc>
      </w:tr>
      <w:tr w:rsidR="00DA3CBA" w14:paraId="6618581C" w14:textId="77777777" w:rsidTr="00CF00BE">
        <w:trPr>
          <w:trHeight w:val="113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0D239F10" w14:textId="77777777" w:rsidR="00DA3CBA" w:rsidRPr="004A645F" w:rsidRDefault="00DA3CBA" w:rsidP="007A61E3">
            <w:pPr>
              <w:rPr>
                <w:rFonts w:ascii="Arial" w:hAnsi="Arial" w:cs="Arial"/>
              </w:rPr>
            </w:pPr>
            <w:r w:rsidRPr="004A645F">
              <w:rPr>
                <w:rFonts w:ascii="Arial" w:hAnsi="Arial" w:cs="Arial" w:hint="eastAsia"/>
              </w:rPr>
              <w:t xml:space="preserve">Detection </w:t>
            </w:r>
            <w:r w:rsidRPr="004A645F">
              <w:rPr>
                <w:rFonts w:ascii="Arial" w:hAnsi="Arial" w:cs="Arial"/>
              </w:rPr>
              <w:t>a</w:t>
            </w:r>
            <w:r w:rsidRPr="004A645F">
              <w:rPr>
                <w:rFonts w:ascii="Arial" w:hAnsi="Arial" w:cs="Arial" w:hint="eastAsia"/>
              </w:rPr>
              <w:t>rea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663EAF4C" w14:textId="2FFE1280" w:rsidR="0064769C" w:rsidRPr="002B6239" w:rsidRDefault="00CF60AF" w:rsidP="007A6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(</w:t>
            </w:r>
            <w:r w:rsidR="004A645F" w:rsidRPr="002B6239">
              <w:rPr>
                <w:rFonts w:ascii="Arial" w:hAnsi="Arial" w:cs="Arial"/>
              </w:rPr>
              <w:t>IWG-DPPS</w:t>
            </w:r>
            <w:r w:rsidR="0064769C" w:rsidRPr="002B6239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  <w:r w:rsidR="0064769C" w:rsidRPr="002B6239">
              <w:rPr>
                <w:rFonts w:ascii="Arial" w:hAnsi="Arial" w:cs="Arial"/>
              </w:rPr>
              <w:t>)</w:t>
            </w:r>
          </w:p>
          <w:p w14:paraId="67931B30" w14:textId="36DC5911" w:rsidR="00C000FD" w:rsidRDefault="0064769C" w:rsidP="0064769C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2B6239">
              <w:rPr>
                <w:rFonts w:ascii="Arial" w:hAnsi="Arial" w:cs="Arial"/>
              </w:rPr>
              <w:t>75%</w:t>
            </w:r>
            <w:r w:rsidR="008C75BD" w:rsidRPr="002B6239">
              <w:rPr>
                <w:rFonts w:ascii="Arial" w:hAnsi="Arial" w:cs="Arial"/>
              </w:rPr>
              <w:t xml:space="preserve"> relevant width</w:t>
            </w:r>
            <w:r w:rsidR="005222BD" w:rsidRPr="002B6239">
              <w:rPr>
                <w:rFonts w:ascii="Arial" w:hAnsi="Arial" w:cs="Arial"/>
              </w:rPr>
              <w:t>, 12.5% of each side(</w:t>
            </w:r>
            <w:r w:rsidR="005222BD" w:rsidRPr="002B6239">
              <w:rPr>
                <w:rFonts w:ascii="Malgun Gothic" w:eastAsia="Malgun Gothic" w:hAnsi="Malgun Gothic" w:cs="Arial" w:hint="eastAsia"/>
              </w:rPr>
              <w:t>≤2</w:t>
            </w:r>
            <w:r w:rsidR="005222BD" w:rsidRPr="002B6239">
              <w:rPr>
                <w:rFonts w:ascii="Malgun Gothic" w:eastAsia="Malgun Gothic" w:hAnsi="Malgun Gothic" w:cs="Arial"/>
              </w:rPr>
              <w:t>50mm)</w:t>
            </w:r>
            <w:r w:rsidR="00A26478">
              <w:rPr>
                <w:rFonts w:ascii="Malgun Gothic" w:eastAsia="Malgun Gothic" w:hAnsi="Malgun Gothic" w:cs="Arial"/>
              </w:rPr>
              <w:t>, COB-42</w:t>
            </w:r>
            <w:r w:rsidR="00C000FD" w:rsidRPr="002B6239">
              <w:rPr>
                <w:rFonts w:ascii="Arial" w:hAnsi="Arial" w:cs="Arial"/>
              </w:rPr>
              <w:t xml:space="preserve"> </w:t>
            </w:r>
          </w:p>
          <w:p w14:paraId="2A99F012" w14:textId="4F1C3B99" w:rsidR="00CF60AF" w:rsidRPr="002B6239" w:rsidRDefault="00CF60AF" w:rsidP="0064769C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preamble(justification) is agreed as well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6E9BB269" w14:textId="75CDE889" w:rsidR="00DA3CBA" w:rsidRPr="002B6239" w:rsidRDefault="00DA3CBA" w:rsidP="00AD0F86">
            <w:pPr>
              <w:rPr>
                <w:rFonts w:ascii="Arial" w:hAnsi="Arial" w:cs="Arial"/>
              </w:rPr>
            </w:pPr>
          </w:p>
        </w:tc>
      </w:tr>
      <w:tr w:rsidR="00DA3CBA" w14:paraId="4155408B" w14:textId="77777777" w:rsidTr="00CF00BE">
        <w:trPr>
          <w:trHeight w:val="11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4EF90EA6" w14:textId="77777777" w:rsidR="00DA3CBA" w:rsidRDefault="00DA3CBA" w:rsidP="007A6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 w:hint="eastAsia"/>
              </w:rPr>
              <w:t xml:space="preserve">erification </w:t>
            </w:r>
            <w:r>
              <w:rPr>
                <w:rFonts w:ascii="Arial" w:hAnsi="Arial" w:cs="Arial"/>
              </w:rPr>
              <w:t>impactor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43B3E666" w14:textId="77777777" w:rsidR="00DA3CBA" w:rsidRDefault="00DA3CBA" w:rsidP="007A6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  <w:r w:rsidR="00D4514D">
              <w:rPr>
                <w:rFonts w:ascii="Arial" w:hAnsi="Arial" w:cs="Arial"/>
              </w:rPr>
              <w:t xml:space="preserve"> (</w:t>
            </w:r>
            <w:r w:rsidR="00D4514D">
              <w:rPr>
                <w:rFonts w:ascii="Arial" w:hAnsi="Arial" w:cs="Arial" w:hint="eastAsia"/>
              </w:rPr>
              <w:t>IWG-</w:t>
            </w:r>
            <w:r w:rsidR="00D4514D">
              <w:rPr>
                <w:rFonts w:ascii="Arial" w:hAnsi="Arial" w:cs="Arial"/>
              </w:rPr>
              <w:t>DPPS-9)</w:t>
            </w:r>
          </w:p>
          <w:p w14:paraId="679AA6B4" w14:textId="3FF607B0" w:rsidR="00DA3CBA" w:rsidRPr="00DA3CBA" w:rsidRDefault="00DA3CBA" w:rsidP="00DA3CBA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Flex-PLI</w:t>
            </w:r>
            <w:r w:rsidR="000C3D13">
              <w:rPr>
                <w:rFonts w:ascii="Arial" w:hAnsi="Arial" w:cs="Arial"/>
              </w:rPr>
              <w:t xml:space="preserve"> (P</w:t>
            </w:r>
            <w:r w:rsidR="000C3D13">
              <w:rPr>
                <w:rFonts w:ascii="Arial" w:hAnsi="Arial" w:cs="Arial" w:hint="eastAsia"/>
              </w:rPr>
              <w:t>reamble/justification were agreed as well</w:t>
            </w:r>
            <w:r w:rsidR="000C3D13">
              <w:rPr>
                <w:rFonts w:ascii="Arial" w:hAnsi="Arial" w:cs="Arial"/>
              </w:rPr>
              <w:t>)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32FA2474" w14:textId="3CC715CA" w:rsidR="00DA3CBA" w:rsidRDefault="00DA3CBA" w:rsidP="00D90C6C">
            <w:pPr>
              <w:rPr>
                <w:rFonts w:ascii="Arial" w:hAnsi="Arial" w:cs="Arial"/>
              </w:rPr>
            </w:pPr>
          </w:p>
        </w:tc>
      </w:tr>
      <w:tr w:rsidR="00421C6E" w14:paraId="566AE22E" w14:textId="77777777" w:rsidTr="00CF00BE">
        <w:trPr>
          <w:trHeight w:val="48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30AE459D" w14:textId="06363FFF" w:rsidR="00421C6E" w:rsidRDefault="00421C6E" w:rsidP="00421C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Protection at </w:t>
            </w:r>
            <w:r>
              <w:rPr>
                <w:rFonts w:ascii="Arial" w:hAnsi="Arial" w:cs="Arial"/>
              </w:rPr>
              <w:t xml:space="preserve">higher impact speed, </w:t>
            </w:r>
            <w:r w:rsidR="00D76A91">
              <w:rPr>
                <w:rFonts w:ascii="Arial" w:hAnsi="Arial" w:cs="Arial"/>
              </w:rPr>
              <w:t xml:space="preserve">bonnet deflection due to body loading, </w:t>
            </w:r>
            <w:r>
              <w:rPr>
                <w:rFonts w:ascii="Arial" w:hAnsi="Arial" w:cs="Arial"/>
              </w:rPr>
              <w:t>etc.</w:t>
            </w:r>
          </w:p>
          <w:p w14:paraId="7E99FC7E" w14:textId="2E28F098" w:rsidR="00421C6E" w:rsidRPr="00BC60C0" w:rsidRDefault="00421C6E" w:rsidP="00421C6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288CE942" w14:textId="77777777" w:rsidR="00421C6E" w:rsidRDefault="00421C6E" w:rsidP="00421C6E">
            <w:pPr>
              <w:rPr>
                <w:rFonts w:ascii="Arial" w:hAnsi="Arial" w:cs="Arial"/>
              </w:rPr>
            </w:pPr>
            <w:r w:rsidRPr="00F42CF6">
              <w:rPr>
                <w:rFonts w:ascii="Arial" w:hAnsi="Arial" w:cs="Arial" w:hint="eastAsia"/>
              </w:rPr>
              <w:t>Decision</w:t>
            </w:r>
            <w:r w:rsidRPr="0017651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IWG-DPPS-2, </w:t>
            </w:r>
            <w:r w:rsidRPr="00176515">
              <w:rPr>
                <w:rFonts w:ascii="Arial" w:hAnsi="Arial" w:cs="Arial" w:hint="eastAsia"/>
              </w:rPr>
              <w:t>I</w:t>
            </w:r>
            <w:r w:rsidRPr="00176515">
              <w:rPr>
                <w:rFonts w:ascii="Arial" w:hAnsi="Arial" w:cs="Arial"/>
              </w:rPr>
              <w:t>WG-DPPS-5)</w:t>
            </w:r>
          </w:p>
          <w:p w14:paraId="4BCC59CF" w14:textId="5DFCD12E" w:rsidR="00421C6E" w:rsidRPr="00BC60C0" w:rsidRDefault="00421C6E" w:rsidP="00421C6E">
            <w:pPr>
              <w:pStyle w:val="Paragraphedeliste"/>
              <w:ind w:leftChars="0" w:left="7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</w:t>
            </w:r>
            <w:r w:rsidRPr="00347005">
              <w:rPr>
                <w:rFonts w:ascii="Arial" w:hAnsi="Arial" w:cs="Arial"/>
              </w:rPr>
              <w:t>general wording by Germany</w:t>
            </w:r>
            <w:r>
              <w:rPr>
                <w:rFonts w:ascii="Arial" w:hAnsi="Arial" w:cs="Arial"/>
              </w:rPr>
              <w:t xml:space="preserve">(/EC), </w:t>
            </w:r>
            <w:r w:rsidRPr="00BC60C0">
              <w:rPr>
                <w:rFonts w:ascii="Arial" w:hAnsi="Arial" w:cs="Arial"/>
                <w:i/>
                <w:iCs/>
                <w:kern w:val="0"/>
              </w:rPr>
              <w:t>mentioning that</w:t>
            </w:r>
            <w:r>
              <w:rPr>
                <w:rFonts w:ascii="Arial" w:hAnsi="Arial" w:cs="Arial"/>
                <w:i/>
                <w:iCs/>
                <w:kern w:val="0"/>
              </w:rPr>
              <w:t xml:space="preserve"> </w:t>
            </w:r>
            <w:r w:rsidRPr="00BC60C0">
              <w:rPr>
                <w:rFonts w:ascii="Arial" w:hAnsi="Arial" w:cs="Arial"/>
                <w:i/>
                <w:iCs/>
                <w:kern w:val="0"/>
              </w:rPr>
              <w:t>the required safety level provides a reasonable actual bonnet protection level</w:t>
            </w:r>
            <w:r w:rsidR="00673254">
              <w:rPr>
                <w:rFonts w:ascii="Arial" w:hAnsi="Arial" w:cs="Arial"/>
                <w:i/>
                <w:iCs/>
                <w:kern w:val="0"/>
              </w:rPr>
              <w:t xml:space="preserve"> (refer to IWG-DPPS-5-07)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43ACC769" w14:textId="3415B4DC" w:rsidR="00421C6E" w:rsidRDefault="00421C6E" w:rsidP="00421C6E">
            <w:pPr>
              <w:rPr>
                <w:rFonts w:ascii="Arial" w:hAnsi="Arial" w:cs="Arial"/>
              </w:rPr>
            </w:pPr>
          </w:p>
        </w:tc>
      </w:tr>
      <w:tr w:rsidR="00D76A91" w14:paraId="515B835E" w14:textId="77777777" w:rsidTr="00CF00BE">
        <w:trPr>
          <w:trHeight w:val="48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27D48B3D" w14:textId="699E2CAD" w:rsidR="00D76A91" w:rsidRPr="008A2036" w:rsidRDefault="00D76A91" w:rsidP="00F42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Protection at speed below lower threshold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7424CF1F" w14:textId="77777777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Decision </w:t>
            </w:r>
            <w:r w:rsidRPr="00586BF0">
              <w:rPr>
                <w:rFonts w:ascii="Arial" w:hAnsi="Arial" w:cs="Arial"/>
              </w:rPr>
              <w:t>(IWG-DPPS-2)</w:t>
            </w:r>
          </w:p>
          <w:p w14:paraId="432AD624" w14:textId="77777777" w:rsidR="00D76A91" w:rsidRDefault="00D76A91" w:rsidP="00725EB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static head test</w:t>
            </w:r>
            <w:r>
              <w:rPr>
                <w:rFonts w:ascii="Arial" w:hAnsi="Arial" w:cs="Arial"/>
              </w:rPr>
              <w:t xml:space="preserve"> with un-deployed hood at 0.9 x lower threshold speed of the DPPS</w:t>
            </w:r>
          </w:p>
          <w:p w14:paraId="5D6602E9" w14:textId="77777777" w:rsidR="00D76A91" w:rsidRDefault="00D76A91" w:rsidP="00725EB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 </w:t>
            </w:r>
            <w:r>
              <w:rPr>
                <w:rFonts w:ascii="Arial" w:hAnsi="Arial" w:cs="Arial"/>
              </w:rPr>
              <w:t>requirement of number of tests for GTR No.9 (</w:t>
            </w:r>
            <w:r>
              <w:rPr>
                <w:rFonts w:ascii="Arial" w:hAnsi="Arial" w:cs="Arial" w:hint="eastAsia"/>
              </w:rPr>
              <w:t>UN R127 may specified number of tests)</w:t>
            </w:r>
          </w:p>
          <w:p w14:paraId="1FEE7103" w14:textId="2D8A8AB3" w:rsidR="00D76A91" w:rsidRPr="00F42CF6" w:rsidRDefault="00D76A91" w:rsidP="00421C6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requirement: fulfil the current regulation criteria 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19724F5E" w14:textId="77777777" w:rsidR="00D76A91" w:rsidRPr="005D0135" w:rsidRDefault="00D76A91" w:rsidP="00F42CF6">
            <w:pPr>
              <w:rPr>
                <w:rFonts w:ascii="Arial" w:hAnsi="Arial" w:cs="Arial"/>
              </w:rPr>
            </w:pPr>
          </w:p>
        </w:tc>
      </w:tr>
      <w:tr w:rsidR="00D76A91" w14:paraId="65639EBC" w14:textId="77777777" w:rsidTr="00DB2142">
        <w:trPr>
          <w:trHeight w:val="66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5D73F326" w14:textId="584CD469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ST/TRT measurement</w:t>
            </w:r>
            <w:r>
              <w:rPr>
                <w:rFonts w:ascii="Arial" w:hAnsi="Arial" w:cs="Arial"/>
              </w:rPr>
              <w:t xml:space="preserve"> test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6D329713" w14:textId="77777777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Decision</w:t>
            </w:r>
            <w:r w:rsidRPr="007B308B">
              <w:rPr>
                <w:rFonts w:ascii="Arial" w:hAnsi="Arial" w:cs="Arial"/>
              </w:rPr>
              <w:t xml:space="preserve"> (</w:t>
            </w:r>
            <w:r w:rsidRPr="009E7E19">
              <w:rPr>
                <w:rFonts w:ascii="Arial" w:hAnsi="Arial" w:cs="Arial" w:hint="eastAsia"/>
              </w:rPr>
              <w:t>IWG-</w:t>
            </w:r>
            <w:r w:rsidRPr="009E7E19">
              <w:rPr>
                <w:rFonts w:ascii="Arial" w:hAnsi="Arial" w:cs="Arial"/>
              </w:rPr>
              <w:t>DPPS-2</w:t>
            </w:r>
            <w:r w:rsidRPr="007B308B">
              <w:rPr>
                <w:rFonts w:ascii="Arial" w:hAnsi="Arial" w:cs="Arial"/>
              </w:rPr>
              <w:t>)</w:t>
            </w:r>
          </w:p>
          <w:p w14:paraId="48DAB78D" w14:textId="265DF4EA" w:rsidR="00D76A91" w:rsidRDefault="00D76A91" w:rsidP="00725EB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impact speed: 40km/h (same as </w:t>
            </w:r>
            <w:r>
              <w:rPr>
                <w:rFonts w:ascii="Arial" w:hAnsi="Arial" w:cs="Arial"/>
              </w:rPr>
              <w:t xml:space="preserve">the speed of </w:t>
            </w:r>
            <w:r>
              <w:rPr>
                <w:rFonts w:ascii="Arial" w:hAnsi="Arial" w:cs="Arial" w:hint="eastAsia"/>
              </w:rPr>
              <w:t>HIT determination</w:t>
            </w:r>
            <w:r>
              <w:rPr>
                <w:rFonts w:ascii="Arial" w:hAnsi="Arial" w:cs="Arial"/>
              </w:rPr>
              <w:t xml:space="preserve"> simulation or physical test</w:t>
            </w:r>
            <w:r>
              <w:rPr>
                <w:rFonts w:ascii="Arial" w:hAnsi="Arial" w:cs="Arial" w:hint="eastAsia"/>
              </w:rPr>
              <w:t>)</w:t>
            </w:r>
          </w:p>
          <w:p w14:paraId="6603A322" w14:textId="77777777" w:rsidR="00CB3734" w:rsidRPr="00C735AF" w:rsidRDefault="00CB3734" w:rsidP="00CB3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launching the leg for static vehicle or </w:t>
            </w:r>
            <w:r w:rsidRPr="00C735AF">
              <w:rPr>
                <w:rFonts w:ascii="Arial" w:hAnsi="Arial" w:cs="Arial"/>
              </w:rPr>
              <w:t>rolling vehicle respectively:</w:t>
            </w:r>
          </w:p>
          <w:p w14:paraId="34964836" w14:textId="77777777" w:rsidR="00CB3734" w:rsidRDefault="00CB3734" w:rsidP="00CB3734">
            <w:pPr>
              <w:rPr>
                <w:rFonts w:ascii="Arial" w:hAnsi="Arial" w:cs="Arial"/>
              </w:rPr>
            </w:pPr>
            <w:r w:rsidRPr="00C735AF">
              <w:rPr>
                <w:rFonts w:ascii="Arial" w:hAnsi="Arial" w:cs="Arial"/>
              </w:rPr>
              <w:t>- Impact speed t</w:t>
            </w:r>
            <w:r w:rsidRPr="00C735AF">
              <w:rPr>
                <w:rFonts w:ascii="Arial" w:hAnsi="Arial" w:cs="Arial" w:hint="eastAsia"/>
              </w:rPr>
              <w:t>olerance:</w:t>
            </w:r>
            <w:r w:rsidRPr="00C735AF">
              <w:rPr>
                <w:rFonts w:ascii="Arial" w:hAnsi="Arial" w:cs="Arial"/>
              </w:rPr>
              <w:t xml:space="preserve"> </w:t>
            </w:r>
            <w:r w:rsidRPr="00C735AF">
              <w:rPr>
                <w:rFonts w:ascii="Malgun Gothic" w:eastAsia="Malgun Gothic" w:hAnsi="Malgun Gothic" w:cs="Arial" w:hint="eastAsia"/>
              </w:rPr>
              <w:t>±</w:t>
            </w:r>
            <w:r w:rsidRPr="00C735AF">
              <w:rPr>
                <w:rFonts w:ascii="Arial" w:hAnsi="Arial" w:cs="Arial"/>
              </w:rPr>
              <w:t>0.2m/s</w:t>
            </w:r>
            <w:r w:rsidRPr="00C735AF">
              <w:rPr>
                <w:rFonts w:ascii="Malgun Gothic" w:eastAsia="Malgun Gothic" w:hAnsi="Malgun Gothic" w:cs="Arial" w:hint="eastAsia"/>
              </w:rPr>
              <w:t xml:space="preserve"> </w:t>
            </w:r>
            <w:r w:rsidRPr="00C735AF">
              <w:rPr>
                <w:rFonts w:ascii="Malgun Gothic" w:eastAsia="Malgun Gothic" w:hAnsi="Malgun Gothic" w:cs="Arial"/>
              </w:rPr>
              <w:t xml:space="preserve">; </w:t>
            </w:r>
            <w:r w:rsidRPr="00C735AF">
              <w:rPr>
                <w:rFonts w:ascii="Malgun Gothic" w:eastAsia="Malgun Gothic" w:hAnsi="Malgun Gothic" w:cs="Arial" w:hint="eastAsia"/>
              </w:rPr>
              <w:t>±</w:t>
            </w:r>
            <w:r w:rsidRPr="00C735AF">
              <w:rPr>
                <w:rFonts w:ascii="Arial" w:hAnsi="Arial" w:cs="Arial"/>
              </w:rPr>
              <w:t>0.56m/s,</w:t>
            </w:r>
            <w:r>
              <w:rPr>
                <w:rFonts w:ascii="Arial" w:hAnsi="Arial" w:cs="Arial"/>
              </w:rPr>
              <w:t xml:space="preserve">  </w:t>
            </w:r>
          </w:p>
          <w:p w14:paraId="045D18F0" w14:textId="77777777" w:rsidR="00CB3734" w:rsidRDefault="00CB3734" w:rsidP="00CB3734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Arial" w:hAnsi="Arial" w:cs="Arial"/>
              </w:rPr>
              <w:t xml:space="preserve">- Impact location lateral tolerance: </w:t>
            </w:r>
            <w:r>
              <w:rPr>
                <w:rFonts w:ascii="Malgun Gothic" w:eastAsia="Malgun Gothic" w:hAnsi="Malgun Gothic" w:cs="Arial" w:hint="eastAsia"/>
              </w:rPr>
              <w:t xml:space="preserve">± 10mm </w:t>
            </w:r>
            <w:r>
              <w:rPr>
                <w:rFonts w:ascii="Malgun Gothic" w:eastAsia="Malgun Gothic" w:hAnsi="Malgun Gothic" w:cs="Arial"/>
              </w:rPr>
              <w:t xml:space="preserve">; </w:t>
            </w:r>
            <w:r>
              <w:rPr>
                <w:rFonts w:ascii="Malgun Gothic" w:eastAsia="Malgun Gothic" w:hAnsi="Malgun Gothic" w:cs="Arial" w:hint="eastAsia"/>
              </w:rPr>
              <w:t>±50mm,</w:t>
            </w:r>
            <w:r>
              <w:rPr>
                <w:rFonts w:ascii="Arial" w:hAnsi="Arial" w:cs="Arial"/>
              </w:rPr>
              <w:t xml:space="preserve"> </w:t>
            </w:r>
          </w:p>
          <w:p w14:paraId="7D89778A" w14:textId="77777777" w:rsidR="00CB3734" w:rsidRDefault="00CB3734" w:rsidP="00725EB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</w:p>
          <w:p w14:paraId="09C07B9C" w14:textId="77777777" w:rsidR="00D76A91" w:rsidRDefault="00D76A91" w:rsidP="00DE00A3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location: center (other location may be possible if the center is not the worst case</w:t>
            </w:r>
          </w:p>
          <w:p w14:paraId="3852CBEA" w14:textId="4433473A" w:rsidR="00D76A91" w:rsidRDefault="00D76A91" w:rsidP="00313DD6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impactor: </w:t>
            </w:r>
            <w:r w:rsidR="0006488A">
              <w:rPr>
                <w:rFonts w:ascii="Arial" w:hAnsi="Arial" w:cs="Arial"/>
              </w:rPr>
              <w:t>Flex-PLI</w:t>
            </w:r>
          </w:p>
          <w:p w14:paraId="4C322647" w14:textId="77777777" w:rsidR="00D76A91" w:rsidRDefault="00D76A91" w:rsidP="00997149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 TRT (=ST+DT)</w:t>
            </w:r>
          </w:p>
          <w:p w14:paraId="1564128A" w14:textId="77777777" w:rsidR="0006488A" w:rsidRDefault="0006488A" w:rsidP="00997149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est mode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14"/>
              <w:gridCol w:w="4002"/>
            </w:tblGrid>
            <w:tr w:rsidR="0006488A" w14:paraId="16639941" w14:textId="77777777" w:rsidTr="00240F1D">
              <w:tc>
                <w:tcPr>
                  <w:tcW w:w="3203" w:type="dxa"/>
                </w:tcPr>
                <w:p w14:paraId="3B27F07B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 w:hint="eastAsia"/>
                    </w:rPr>
                    <w:t xml:space="preserve">est </w:t>
                  </w:r>
                  <w:r>
                    <w:rPr>
                      <w:rFonts w:ascii="Arial" w:hAnsi="Arial" w:cs="Arial"/>
                    </w:rPr>
                    <w:t>result</w:t>
                  </w:r>
                </w:p>
              </w:tc>
              <w:tc>
                <w:tcPr>
                  <w:tcW w:w="4283" w:type="dxa"/>
                </w:tcPr>
                <w:p w14:paraId="064168F1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 w:hint="eastAsia"/>
                    </w:rPr>
                    <w:t xml:space="preserve">ead </w:t>
                  </w:r>
                  <w:r>
                    <w:rPr>
                      <w:rFonts w:ascii="Arial" w:hAnsi="Arial" w:cs="Arial"/>
                    </w:rPr>
                    <w:t>test mode</w:t>
                  </w:r>
                </w:p>
              </w:tc>
            </w:tr>
            <w:tr w:rsidR="0006488A" w14:paraId="1456A159" w14:textId="77777777" w:rsidTr="00240F1D">
              <w:tc>
                <w:tcPr>
                  <w:tcW w:w="3203" w:type="dxa"/>
                </w:tcPr>
                <w:p w14:paraId="05FB12D5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>
                    <w:rPr>
                      <w:rFonts w:ascii="Arial" w:hAnsi="Arial" w:cs="Arial" w:hint="eastAsia"/>
                    </w:rPr>
                    <w:t>n</w:t>
                  </w:r>
                  <w:r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 w:hint="eastAsia"/>
                    </w:rPr>
                    <w:t>deployed</w:t>
                  </w:r>
                </w:p>
              </w:tc>
              <w:tc>
                <w:tcPr>
                  <w:tcW w:w="4283" w:type="dxa"/>
                </w:tcPr>
                <w:p w14:paraId="0C0E1C0C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Static headform test w</w:t>
                  </w:r>
                  <w:r>
                    <w:rPr>
                      <w:rFonts w:ascii="Arial" w:hAnsi="Arial" w:cs="Arial" w:hint="eastAsia"/>
                    </w:rPr>
                    <w:t xml:space="preserve">ith </w:t>
                  </w:r>
                  <w:r>
                    <w:rPr>
                      <w:rFonts w:ascii="Arial" w:hAnsi="Arial" w:cs="Arial"/>
                    </w:rPr>
                    <w:t>un-deployed hood</w:t>
                  </w:r>
                </w:p>
              </w:tc>
            </w:tr>
            <w:tr w:rsidR="0006488A" w14:paraId="4DC3EA64" w14:textId="77777777" w:rsidTr="00240F1D">
              <w:tc>
                <w:tcPr>
                  <w:tcW w:w="3203" w:type="dxa"/>
                </w:tcPr>
                <w:p w14:paraId="5A789485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 xml:space="preserve">TRT </w:t>
                  </w:r>
                  <w:r>
                    <w:rPr>
                      <w:rFonts w:ascii="Malgun Gothic" w:eastAsia="Malgun Gothic" w:hAnsi="Malgun Gothic" w:cs="Arial" w:hint="eastAsia"/>
                    </w:rPr>
                    <w:t>≤</w:t>
                  </w:r>
                  <w:r>
                    <w:rPr>
                      <w:rFonts w:ascii="Arial" w:hAnsi="Arial" w:cs="Arial"/>
                    </w:rPr>
                    <w:t xml:space="preserve"> HIT</w:t>
                  </w:r>
                </w:p>
              </w:tc>
              <w:tc>
                <w:tcPr>
                  <w:tcW w:w="4283" w:type="dxa"/>
                </w:tcPr>
                <w:p w14:paraId="5EE68D34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Static headform test w</w:t>
                  </w:r>
                  <w:r>
                    <w:rPr>
                      <w:rFonts w:ascii="Arial" w:hAnsi="Arial" w:cs="Arial" w:hint="eastAsia"/>
                    </w:rPr>
                    <w:t xml:space="preserve">ith </w:t>
                  </w:r>
                  <w:r>
                    <w:rPr>
                      <w:rFonts w:ascii="Arial" w:hAnsi="Arial" w:cs="Arial"/>
                    </w:rPr>
                    <w:t>deployed hood</w:t>
                  </w:r>
                </w:p>
              </w:tc>
            </w:tr>
            <w:tr w:rsidR="0006488A" w14:paraId="12BC9AAC" w14:textId="77777777" w:rsidTr="00240F1D">
              <w:tc>
                <w:tcPr>
                  <w:tcW w:w="3203" w:type="dxa"/>
                </w:tcPr>
                <w:p w14:paraId="7003EABF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TRT &gt; HIT</w:t>
                  </w:r>
                </w:p>
              </w:tc>
              <w:tc>
                <w:tcPr>
                  <w:tcW w:w="4283" w:type="dxa"/>
                </w:tcPr>
                <w:p w14:paraId="61519B38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Dynamic headform test</w:t>
                  </w:r>
                </w:p>
              </w:tc>
            </w:tr>
          </w:tbl>
          <w:p w14:paraId="49337CE1" w14:textId="525EAEC8" w:rsidR="0006488A" w:rsidRPr="008942F6" w:rsidRDefault="0006488A" w:rsidP="0006488A">
            <w:pPr>
              <w:pStyle w:val="Paragraphedeliste"/>
              <w:ind w:leftChars="0" w:left="76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574AA332" w14:textId="77777777" w:rsidR="00D76A91" w:rsidRDefault="00D76A91" w:rsidP="00CB3734">
            <w:pPr>
              <w:rPr>
                <w:rFonts w:ascii="Arial" w:hAnsi="Arial" w:cs="Arial"/>
              </w:rPr>
            </w:pPr>
          </w:p>
        </w:tc>
      </w:tr>
      <w:tr w:rsidR="00D76A91" w14:paraId="735CC309" w14:textId="77777777" w:rsidTr="00DB2142">
        <w:trPr>
          <w:trHeight w:val="66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39CD8FE1" w14:textId="2C67BE71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eployment</w:t>
            </w:r>
            <w:r>
              <w:rPr>
                <w:rFonts w:ascii="Arial" w:hAnsi="Arial" w:cs="Arial"/>
              </w:rPr>
              <w:t xml:space="preserve"> verification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test at lower threshold speed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1406B98F" w14:textId="77777777" w:rsidR="00D76A91" w:rsidRPr="007B308B" w:rsidRDefault="00D76A9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Decision</w:t>
            </w:r>
            <w:r w:rsidRPr="00E44E62">
              <w:rPr>
                <w:rFonts w:ascii="Arial" w:hAnsi="Arial" w:cs="Arial"/>
              </w:rPr>
              <w:t xml:space="preserve"> (IWG-DPPS-3)</w:t>
            </w:r>
          </w:p>
          <w:p w14:paraId="72777DFC" w14:textId="5B14A80E" w:rsidR="00CC0E3D" w:rsidRDefault="00CC0E3D" w:rsidP="00CC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76A91">
              <w:rPr>
                <w:rFonts w:ascii="Arial" w:hAnsi="Arial" w:cs="Arial" w:hint="eastAsia"/>
              </w:rPr>
              <w:t xml:space="preserve">impact speed: </w:t>
            </w:r>
            <w:r w:rsidR="00D76A91">
              <w:rPr>
                <w:rFonts w:ascii="Arial" w:hAnsi="Arial" w:cs="Arial"/>
              </w:rPr>
              <w:t xml:space="preserve">lower threshold speed of the DPPS system </w:t>
            </w:r>
          </w:p>
          <w:p w14:paraId="46E078B2" w14:textId="77777777" w:rsidR="00CC0E3D" w:rsidRDefault="00CC0E3D" w:rsidP="00CC0E3D">
            <w:pPr>
              <w:rPr>
                <w:rFonts w:ascii="Arial" w:hAnsi="Arial" w:cs="Arial"/>
              </w:rPr>
            </w:pPr>
          </w:p>
          <w:p w14:paraId="6E84CE95" w14:textId="42801633" w:rsidR="00CC0E3D" w:rsidRDefault="00CC0E3D" w:rsidP="00CC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launching the leg for static vehicle or rolling vehicle respectively:</w:t>
            </w:r>
          </w:p>
          <w:p w14:paraId="51B3E9B9" w14:textId="77777777" w:rsidR="0064457A" w:rsidRDefault="00CC0E3D" w:rsidP="00CC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Impact speed t</w:t>
            </w:r>
            <w:r>
              <w:rPr>
                <w:rFonts w:ascii="Arial" w:hAnsi="Arial" w:cs="Arial" w:hint="eastAsia"/>
              </w:rPr>
              <w:t>olerance: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</w:rPr>
              <w:t>±</w:t>
            </w:r>
            <w:r>
              <w:rPr>
                <w:rFonts w:ascii="Arial" w:hAnsi="Arial" w:cs="Arial"/>
              </w:rPr>
              <w:t>0.2m/s</w:t>
            </w:r>
            <w:r>
              <w:rPr>
                <w:rFonts w:ascii="Malgun Gothic" w:eastAsia="Malgun Gothic" w:hAnsi="Malgun Gothic" w:cs="Arial" w:hint="eastAsia"/>
              </w:rPr>
              <w:t xml:space="preserve"> </w:t>
            </w:r>
            <w:r>
              <w:rPr>
                <w:rFonts w:ascii="Malgun Gothic" w:eastAsia="Malgun Gothic" w:hAnsi="Malgun Gothic" w:cs="Arial"/>
              </w:rPr>
              <w:t xml:space="preserve">; </w:t>
            </w:r>
            <w:r>
              <w:rPr>
                <w:rFonts w:ascii="Malgun Gothic" w:eastAsia="Malgun Gothic" w:hAnsi="Malgun Gothic" w:cs="Arial" w:hint="eastAsia"/>
              </w:rPr>
              <w:t>±</w:t>
            </w:r>
            <w:r>
              <w:rPr>
                <w:rFonts w:ascii="Arial" w:hAnsi="Arial" w:cs="Arial"/>
              </w:rPr>
              <w:t>0.56m/s,</w:t>
            </w:r>
          </w:p>
          <w:p w14:paraId="77F61606" w14:textId="2A8DBA11" w:rsidR="00CC0E3D" w:rsidRDefault="0064457A" w:rsidP="00CC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Remark: </w:t>
            </w:r>
            <w:r w:rsidR="00026164">
              <w:rPr>
                <w:rFonts w:ascii="Arial" w:hAnsi="Arial" w:cs="Arial"/>
              </w:rPr>
              <w:t>if no deployment</w:t>
            </w:r>
            <w:r w:rsidR="00B7317B">
              <w:rPr>
                <w:rFonts w:ascii="Arial" w:hAnsi="Arial" w:cs="Arial"/>
              </w:rPr>
              <w:t>(lower than LT or outside of DTA)</w:t>
            </w:r>
            <w:r w:rsidR="00026164">
              <w:rPr>
                <w:rFonts w:ascii="Arial" w:hAnsi="Arial" w:cs="Arial"/>
              </w:rPr>
              <w:t>, test to be repeated.</w:t>
            </w:r>
            <w:r w:rsidR="00CC0E3D">
              <w:rPr>
                <w:rFonts w:ascii="Arial" w:hAnsi="Arial" w:cs="Arial"/>
              </w:rPr>
              <w:t xml:space="preserve">  </w:t>
            </w:r>
          </w:p>
          <w:p w14:paraId="36B7D399" w14:textId="77777777" w:rsidR="00CC0E3D" w:rsidRDefault="00CC0E3D" w:rsidP="00CC0E3D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Arial" w:hAnsi="Arial" w:cs="Arial"/>
              </w:rPr>
              <w:t xml:space="preserve">- Impact location lateral tolerance: </w:t>
            </w:r>
            <w:r>
              <w:rPr>
                <w:rFonts w:ascii="Malgun Gothic" w:eastAsia="Malgun Gothic" w:hAnsi="Malgun Gothic" w:cs="Arial" w:hint="eastAsia"/>
              </w:rPr>
              <w:t xml:space="preserve">± 10mm </w:t>
            </w:r>
            <w:r>
              <w:rPr>
                <w:rFonts w:ascii="Malgun Gothic" w:eastAsia="Malgun Gothic" w:hAnsi="Malgun Gothic" w:cs="Arial"/>
              </w:rPr>
              <w:t xml:space="preserve">; </w:t>
            </w:r>
            <w:r>
              <w:rPr>
                <w:rFonts w:ascii="Malgun Gothic" w:eastAsia="Malgun Gothic" w:hAnsi="Malgun Gothic" w:cs="Arial" w:hint="eastAsia"/>
              </w:rPr>
              <w:t>±50mm,</w:t>
            </w:r>
            <w:r>
              <w:rPr>
                <w:rFonts w:ascii="Arial" w:hAnsi="Arial" w:cs="Arial"/>
              </w:rPr>
              <w:t xml:space="preserve"> </w:t>
            </w:r>
          </w:p>
          <w:p w14:paraId="40BDC8D1" w14:textId="09A16699" w:rsidR="00D76A91" w:rsidRDefault="00D76A91" w:rsidP="00313DD6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impact location: within detection area</w:t>
            </w:r>
            <w:r>
              <w:rPr>
                <w:rFonts w:ascii="Arial" w:hAnsi="Arial" w:cs="Arial"/>
              </w:rPr>
              <w:t xml:space="preserve"> </w:t>
            </w:r>
          </w:p>
          <w:p w14:paraId="4BCDE167" w14:textId="77777777" w:rsidR="00D76A91" w:rsidRDefault="00D76A91" w:rsidP="007470C8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impactor: verification impactor (</w:t>
            </w:r>
            <w:r>
              <w:rPr>
                <w:rFonts w:ascii="Arial" w:hAnsi="Arial" w:cs="Arial" w:hint="eastAsia"/>
              </w:rPr>
              <w:t>Flex-</w:t>
            </w:r>
            <w:r>
              <w:rPr>
                <w:rFonts w:ascii="Arial" w:hAnsi="Arial" w:cs="Arial"/>
              </w:rPr>
              <w:t>PLI)</w:t>
            </w:r>
          </w:p>
          <w:p w14:paraId="344D0057" w14:textId="77777777" w:rsidR="00D76A91" w:rsidRDefault="00D76A91" w:rsidP="007470C8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 </w:t>
            </w:r>
            <w:r>
              <w:rPr>
                <w:rFonts w:ascii="Arial" w:hAnsi="Arial" w:cs="Arial"/>
              </w:rPr>
              <w:t>requirement of number of tests for GTR No.9 (</w:t>
            </w:r>
            <w:r>
              <w:rPr>
                <w:rFonts w:ascii="Arial" w:hAnsi="Arial" w:cs="Arial" w:hint="eastAsia"/>
              </w:rPr>
              <w:t>UN R127 may specified number of tests)</w:t>
            </w:r>
          </w:p>
          <w:p w14:paraId="33D5DC22" w14:textId="77777777" w:rsidR="00D76A91" w:rsidRDefault="00D76A91" w:rsidP="00297D10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 deployment or not deployment check</w:t>
            </w:r>
          </w:p>
          <w:p w14:paraId="016A9D52" w14:textId="77777777" w:rsidR="0078281C" w:rsidRDefault="0078281C" w:rsidP="00297D10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est mode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5"/>
              <w:gridCol w:w="4001"/>
            </w:tblGrid>
            <w:tr w:rsidR="0078281C" w14:paraId="4CE8436E" w14:textId="77777777" w:rsidTr="00240F1D">
              <w:trPr>
                <w:jc w:val="center"/>
              </w:trPr>
              <w:tc>
                <w:tcPr>
                  <w:tcW w:w="3203" w:type="dxa"/>
                </w:tcPr>
                <w:p w14:paraId="72220942" w14:textId="77777777" w:rsidR="0078281C" w:rsidRPr="00FA0941" w:rsidRDefault="0078281C" w:rsidP="0078281C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 w:hint="eastAsia"/>
                    </w:rPr>
                    <w:t xml:space="preserve">est </w:t>
                  </w:r>
                  <w:r>
                    <w:rPr>
                      <w:rFonts w:ascii="Arial" w:hAnsi="Arial" w:cs="Arial"/>
                    </w:rPr>
                    <w:t>result</w:t>
                  </w:r>
                </w:p>
              </w:tc>
              <w:tc>
                <w:tcPr>
                  <w:tcW w:w="4283" w:type="dxa"/>
                </w:tcPr>
                <w:p w14:paraId="1ECA2B35" w14:textId="77777777" w:rsidR="0078281C" w:rsidRPr="00FA0941" w:rsidRDefault="0078281C" w:rsidP="007828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 w:hint="eastAsia"/>
                    </w:rPr>
                    <w:t xml:space="preserve">ead </w:t>
                  </w:r>
                  <w:r>
                    <w:rPr>
                      <w:rFonts w:ascii="Arial" w:hAnsi="Arial" w:cs="Arial"/>
                    </w:rPr>
                    <w:t>test mode</w:t>
                  </w:r>
                </w:p>
              </w:tc>
            </w:tr>
            <w:tr w:rsidR="0078281C" w14:paraId="55906571" w14:textId="77777777" w:rsidTr="00240F1D">
              <w:trPr>
                <w:jc w:val="center"/>
              </w:trPr>
              <w:tc>
                <w:tcPr>
                  <w:tcW w:w="3203" w:type="dxa"/>
                </w:tcPr>
                <w:p w14:paraId="056FAF20" w14:textId="77777777" w:rsidR="0078281C" w:rsidRPr="00FA0941" w:rsidRDefault="0078281C" w:rsidP="0078281C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>
                    <w:rPr>
                      <w:rFonts w:ascii="Arial" w:hAnsi="Arial" w:cs="Arial" w:hint="eastAsia"/>
                    </w:rPr>
                    <w:t>n</w:t>
                  </w:r>
                  <w:r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 w:hint="eastAsia"/>
                    </w:rPr>
                    <w:t>deployed</w:t>
                  </w:r>
                </w:p>
              </w:tc>
              <w:tc>
                <w:tcPr>
                  <w:tcW w:w="4283" w:type="dxa"/>
                </w:tcPr>
                <w:p w14:paraId="289E2223" w14:textId="77777777" w:rsidR="0078281C" w:rsidRPr="00FA0941" w:rsidRDefault="0078281C" w:rsidP="007828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Static headform test w</w:t>
                  </w:r>
                  <w:r>
                    <w:rPr>
                      <w:rFonts w:ascii="Arial" w:hAnsi="Arial" w:cs="Arial" w:hint="eastAsia"/>
                    </w:rPr>
                    <w:t xml:space="preserve">ith </w:t>
                  </w:r>
                  <w:r>
                    <w:rPr>
                      <w:rFonts w:ascii="Arial" w:hAnsi="Arial" w:cs="Arial"/>
                    </w:rPr>
                    <w:t>un-deployed hood</w:t>
                  </w:r>
                </w:p>
              </w:tc>
            </w:tr>
            <w:tr w:rsidR="0078281C" w14:paraId="7A25BD0D" w14:textId="77777777" w:rsidTr="00240F1D">
              <w:trPr>
                <w:jc w:val="center"/>
              </w:trPr>
              <w:tc>
                <w:tcPr>
                  <w:tcW w:w="3203" w:type="dxa"/>
                </w:tcPr>
                <w:p w14:paraId="1F9079E4" w14:textId="77777777" w:rsidR="0078281C" w:rsidRPr="00FA0941" w:rsidRDefault="0078281C" w:rsidP="0078281C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Deployed</w:t>
                  </w:r>
                </w:p>
              </w:tc>
              <w:tc>
                <w:tcPr>
                  <w:tcW w:w="4283" w:type="dxa"/>
                </w:tcPr>
                <w:p w14:paraId="04A0F181" w14:textId="77777777" w:rsidR="0078281C" w:rsidRDefault="0078281C" w:rsidP="007828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Static headform test w</w:t>
                  </w:r>
                  <w:r>
                    <w:rPr>
                      <w:rFonts w:ascii="Arial" w:hAnsi="Arial" w:cs="Arial" w:hint="eastAsia"/>
                    </w:rPr>
                    <w:t xml:space="preserve">ith </w:t>
                  </w:r>
                  <w:r>
                    <w:rPr>
                      <w:rFonts w:ascii="Arial" w:hAnsi="Arial" w:cs="Arial"/>
                    </w:rPr>
                    <w:t>deployed hood</w:t>
                  </w:r>
                </w:p>
                <w:p w14:paraId="2D5D94E4" w14:textId="77777777" w:rsidR="0078281C" w:rsidRPr="00FA0941" w:rsidRDefault="0078281C" w:rsidP="007828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,or dynamic headform test</w:t>
                  </w:r>
                </w:p>
              </w:tc>
            </w:tr>
          </w:tbl>
          <w:p w14:paraId="05476FC8" w14:textId="3D1FA0DA" w:rsidR="0078281C" w:rsidRPr="00297D10" w:rsidRDefault="0078281C" w:rsidP="0078281C">
            <w:pPr>
              <w:pStyle w:val="Paragraphedeliste"/>
              <w:ind w:leftChars="0" w:left="76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58348EF2" w14:textId="77777777" w:rsidR="00D76A91" w:rsidRDefault="00D76A91" w:rsidP="006F4973">
            <w:pPr>
              <w:rPr>
                <w:rFonts w:ascii="Arial" w:hAnsi="Arial" w:cs="Arial"/>
              </w:rPr>
            </w:pPr>
          </w:p>
        </w:tc>
      </w:tr>
      <w:tr w:rsidR="00D76A91" w14:paraId="4EFE79D1" w14:textId="77777777" w:rsidTr="00034FEC">
        <w:trPr>
          <w:trHeight w:val="66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48B32A67" w14:textId="122282D6" w:rsidR="00D76A91" w:rsidRDefault="00D76A91" w:rsidP="00DE00A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Dynamic </w:t>
            </w:r>
            <w:r>
              <w:rPr>
                <w:rFonts w:ascii="Arial" w:hAnsi="Arial" w:cs="Arial"/>
              </w:rPr>
              <w:t>headform test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56AB61DD" w14:textId="77777777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</w:t>
            </w:r>
            <w:r>
              <w:rPr>
                <w:rFonts w:ascii="Arial" w:hAnsi="Arial" w:cs="Arial"/>
              </w:rPr>
              <w:t>ecision (</w:t>
            </w:r>
            <w:r>
              <w:rPr>
                <w:rFonts w:ascii="Arial" w:hAnsi="Arial" w:cs="Arial" w:hint="eastAsia"/>
              </w:rPr>
              <w:t>IWG-DPPS-2, IWG-DPPS-3)</w:t>
            </w:r>
          </w:p>
          <w:p w14:paraId="07D65246" w14:textId="77777777" w:rsidR="00D76A91" w:rsidRPr="00215A03" w:rsidRDefault="00D76A91" w:rsidP="00297D10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215A03">
              <w:rPr>
                <w:rFonts w:ascii="Arial" w:hAnsi="Arial" w:cs="Arial"/>
              </w:rPr>
              <w:t xml:space="preserve">Synchronization DPPS ST(sensing time) with the test propulsion system, depending on the corresponding HIT </w:t>
            </w:r>
          </w:p>
          <w:p w14:paraId="16CDCD5E" w14:textId="441F0BFD" w:rsidR="00D76A91" w:rsidRPr="00E44E62" w:rsidRDefault="00D76A91" w:rsidP="00E44E62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impact location tolerance: Technical services or Government authority can show the accuracy of the headform test through pre-test before the dynamic test 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761BCA77" w14:textId="77777777" w:rsidR="00D76A91" w:rsidRDefault="00D76A91" w:rsidP="00215A03">
            <w:pPr>
              <w:rPr>
                <w:rFonts w:ascii="Arial" w:hAnsi="Arial" w:cs="Arial"/>
              </w:rPr>
            </w:pPr>
          </w:p>
          <w:p w14:paraId="78E04686" w14:textId="77777777" w:rsidR="00D76A91" w:rsidRPr="008101FC" w:rsidRDefault="00D76A91" w:rsidP="008101FC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</w:p>
        </w:tc>
      </w:tr>
      <w:tr w:rsidR="00993AF6" w14:paraId="73912889" w14:textId="77777777" w:rsidTr="006E54AC">
        <w:trPr>
          <w:trHeight w:val="66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1F46B18B" w14:textId="0CD2089C" w:rsidR="00993AF6" w:rsidRDefault="0010448F" w:rsidP="00DE0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1 and Phase 2 working packages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10DE08E3" w14:textId="46306DD6" w:rsidR="00993AF6" w:rsidRDefault="00F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  <w:r w:rsidR="0010448F">
              <w:rPr>
                <w:rFonts w:ascii="Arial" w:hAnsi="Arial" w:cs="Arial"/>
              </w:rPr>
              <w:t xml:space="preserve"> (IWG-DPPS-13)</w:t>
            </w:r>
          </w:p>
          <w:p w14:paraId="0AAACF62" w14:textId="47544FF0" w:rsidR="002E54F1" w:rsidRDefault="002E5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 in 2 Working Packages</w:t>
            </w:r>
          </w:p>
          <w:p w14:paraId="5D0BF368" w14:textId="77777777" w:rsidR="002E54F1" w:rsidRDefault="002E5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1: nr simulation</w:t>
            </w:r>
          </w:p>
          <w:p w14:paraId="7615E1EE" w14:textId="0D2ED0A2" w:rsidR="002E54F1" w:rsidRDefault="002E5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Phase 2: generic approach &amp; </w:t>
            </w:r>
            <w:r w:rsidR="00025AEE">
              <w:rPr>
                <w:rFonts w:ascii="Arial" w:hAnsi="Arial" w:cs="Arial"/>
              </w:rPr>
              <w:t>physical dummy testing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0111AC1A" w14:textId="37E32057" w:rsidR="003B530E" w:rsidRDefault="003B530E" w:rsidP="00215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Majority agreed on the discussion in phase 2 </w:t>
            </w:r>
          </w:p>
          <w:p w14:paraId="40896FC1" w14:textId="12D9F623" w:rsidR="00993AF6" w:rsidRDefault="00025AEE" w:rsidP="00215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  <w:r w:rsidR="003B530E">
              <w:rPr>
                <w:rFonts w:ascii="Arial" w:hAnsi="Arial" w:cs="Arial"/>
              </w:rPr>
              <w:t xml:space="preserve"> will come with another preamble proposal wording which is representing the majority’s opinion</w:t>
            </w:r>
            <w:r w:rsidR="00B7317B">
              <w:rPr>
                <w:rFonts w:ascii="Arial" w:hAnsi="Arial" w:cs="Arial"/>
              </w:rPr>
              <w:t xml:space="preserve"> in the next meeting, if possible.</w:t>
            </w:r>
            <w:r w:rsidR="003B530E">
              <w:rPr>
                <w:rFonts w:ascii="Arial" w:hAnsi="Arial" w:cs="Arial"/>
              </w:rPr>
              <w:t xml:space="preserve">  </w:t>
            </w:r>
          </w:p>
        </w:tc>
      </w:tr>
      <w:tr w:rsidR="008D4618" w14:paraId="114FC143" w14:textId="77777777" w:rsidTr="006E54AC">
        <w:trPr>
          <w:trHeight w:val="660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76FB2B7A" w14:textId="7C8ECF94" w:rsidR="008D4618" w:rsidRDefault="008D4618" w:rsidP="00DE0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with oncoming hood</w:t>
            </w:r>
          </w:p>
        </w:tc>
        <w:tc>
          <w:tcPr>
            <w:tcW w:w="7242" w:type="dxa"/>
            <w:shd w:val="clear" w:color="auto" w:fill="E2EFD9" w:themeFill="accent6" w:themeFillTint="33"/>
            <w:vAlign w:val="center"/>
          </w:tcPr>
          <w:p w14:paraId="1DE4C02D" w14:textId="7A6DC1D3" w:rsidR="008D4618" w:rsidRPr="0070282F" w:rsidRDefault="008D4618">
            <w:pPr>
              <w:rPr>
                <w:rFonts w:ascii="Arial" w:hAnsi="Arial" w:cs="Arial"/>
                <w:b/>
                <w:bCs/>
              </w:rPr>
            </w:pPr>
            <w:r w:rsidRPr="0070282F">
              <w:rPr>
                <w:rFonts w:ascii="Arial" w:hAnsi="Arial" w:cs="Arial" w:hint="eastAsia"/>
                <w:b/>
                <w:bCs/>
              </w:rPr>
              <w:t>C</w:t>
            </w:r>
            <w:r w:rsidRPr="0070282F">
              <w:rPr>
                <w:rFonts w:ascii="Arial" w:hAnsi="Arial" w:cs="Arial"/>
                <w:b/>
                <w:bCs/>
              </w:rPr>
              <w:t>1: Dynamically only</w:t>
            </w:r>
          </w:p>
          <w:p w14:paraId="1CBFD83D" w14:textId="1F102DD1" w:rsidR="008D4618" w:rsidRDefault="008D461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2: optional – dynamically or statically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06D76BD0" w14:textId="0E942DEA" w:rsidR="008D4618" w:rsidRDefault="008D4618" w:rsidP="00215A0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ssue: how to test with oncoming hood, definitions related </w:t>
            </w:r>
            <w:r w:rsidR="00E36C12">
              <w:rPr>
                <w:rFonts w:ascii="Arial" w:hAnsi="Arial" w:cs="Arial"/>
              </w:rPr>
              <w:t xml:space="preserve">to </w:t>
            </w:r>
            <w:r w:rsidR="007421AE">
              <w:rPr>
                <w:rFonts w:ascii="Arial" w:hAnsi="Arial" w:cs="Arial"/>
              </w:rPr>
              <w:t>deployment time</w:t>
            </w:r>
          </w:p>
        </w:tc>
      </w:tr>
    </w:tbl>
    <w:p w14:paraId="07401DAA" w14:textId="77777777" w:rsidR="0033576F" w:rsidRPr="00437F64" w:rsidRDefault="0033576F">
      <w:pPr>
        <w:rPr>
          <w:rFonts w:ascii="Arial" w:hAnsi="Arial" w:cs="Arial"/>
        </w:rPr>
      </w:pPr>
    </w:p>
    <w:sectPr w:rsidR="0033576F" w:rsidRPr="00437F64" w:rsidSect="00712DFF">
      <w:footerReference w:type="default" r:id="rId8"/>
      <w:pgSz w:w="16838" w:h="11906" w:orient="landscape"/>
      <w:pgMar w:top="851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BBA5" w14:textId="77777777" w:rsidR="001A1097" w:rsidRDefault="001A1097" w:rsidP="000744FD">
      <w:pPr>
        <w:spacing w:after="0" w:line="240" w:lineRule="auto"/>
      </w:pPr>
      <w:r>
        <w:separator/>
      </w:r>
    </w:p>
  </w:endnote>
  <w:endnote w:type="continuationSeparator" w:id="0">
    <w:p w14:paraId="31692DE2" w14:textId="77777777" w:rsidR="001A1097" w:rsidRDefault="001A1097" w:rsidP="0007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1D03" w14:textId="0D3C599D" w:rsidR="000744FD" w:rsidRDefault="000744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596B" w14:textId="77777777" w:rsidR="001A1097" w:rsidRDefault="001A1097" w:rsidP="000744FD">
      <w:pPr>
        <w:spacing w:after="0" w:line="240" w:lineRule="auto"/>
      </w:pPr>
      <w:r>
        <w:separator/>
      </w:r>
    </w:p>
  </w:footnote>
  <w:footnote w:type="continuationSeparator" w:id="0">
    <w:p w14:paraId="4C4A0125" w14:textId="77777777" w:rsidR="001A1097" w:rsidRDefault="001A1097" w:rsidP="0007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412"/>
    <w:multiLevelType w:val="hybridMultilevel"/>
    <w:tmpl w:val="FE4A0C8A"/>
    <w:lvl w:ilvl="0" w:tplc="E4E84CC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4204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62"/>
    <w:rsid w:val="00013BDB"/>
    <w:rsid w:val="00014675"/>
    <w:rsid w:val="00025AEE"/>
    <w:rsid w:val="00026164"/>
    <w:rsid w:val="00032AB3"/>
    <w:rsid w:val="00034FEC"/>
    <w:rsid w:val="000427CF"/>
    <w:rsid w:val="00051D7A"/>
    <w:rsid w:val="000550BF"/>
    <w:rsid w:val="000632F4"/>
    <w:rsid w:val="0006488A"/>
    <w:rsid w:val="000744FD"/>
    <w:rsid w:val="00080164"/>
    <w:rsid w:val="00090DFE"/>
    <w:rsid w:val="000B1730"/>
    <w:rsid w:val="000C3D13"/>
    <w:rsid w:val="000D1CE0"/>
    <w:rsid w:val="000D263D"/>
    <w:rsid w:val="000F07C5"/>
    <w:rsid w:val="000F56B7"/>
    <w:rsid w:val="00102D31"/>
    <w:rsid w:val="0010448F"/>
    <w:rsid w:val="0011334F"/>
    <w:rsid w:val="00134724"/>
    <w:rsid w:val="00145106"/>
    <w:rsid w:val="00154AC5"/>
    <w:rsid w:val="00165AD9"/>
    <w:rsid w:val="00170EC8"/>
    <w:rsid w:val="00175783"/>
    <w:rsid w:val="00176515"/>
    <w:rsid w:val="00177943"/>
    <w:rsid w:val="001846FB"/>
    <w:rsid w:val="001A1097"/>
    <w:rsid w:val="001B5878"/>
    <w:rsid w:val="001E77B4"/>
    <w:rsid w:val="001F7B05"/>
    <w:rsid w:val="00215A03"/>
    <w:rsid w:val="00215E38"/>
    <w:rsid w:val="002222D4"/>
    <w:rsid w:val="00237118"/>
    <w:rsid w:val="00237E4F"/>
    <w:rsid w:val="0029075E"/>
    <w:rsid w:val="00293AD7"/>
    <w:rsid w:val="00297D10"/>
    <w:rsid w:val="002B6239"/>
    <w:rsid w:val="002C6862"/>
    <w:rsid w:val="002E54F1"/>
    <w:rsid w:val="0030310B"/>
    <w:rsid w:val="0031397F"/>
    <w:rsid w:val="00313DD6"/>
    <w:rsid w:val="003208F1"/>
    <w:rsid w:val="00320C42"/>
    <w:rsid w:val="0032180B"/>
    <w:rsid w:val="00326310"/>
    <w:rsid w:val="003303CC"/>
    <w:rsid w:val="0033576F"/>
    <w:rsid w:val="00347005"/>
    <w:rsid w:val="0035499D"/>
    <w:rsid w:val="003623E7"/>
    <w:rsid w:val="003A2765"/>
    <w:rsid w:val="003B530E"/>
    <w:rsid w:val="003B5CE8"/>
    <w:rsid w:val="003B66A2"/>
    <w:rsid w:val="003C09B0"/>
    <w:rsid w:val="003C5541"/>
    <w:rsid w:val="003C720A"/>
    <w:rsid w:val="003F2208"/>
    <w:rsid w:val="003F25D3"/>
    <w:rsid w:val="004209C7"/>
    <w:rsid w:val="00421C6E"/>
    <w:rsid w:val="00423A84"/>
    <w:rsid w:val="00423CB9"/>
    <w:rsid w:val="00436085"/>
    <w:rsid w:val="00437F64"/>
    <w:rsid w:val="00472AFF"/>
    <w:rsid w:val="004736B8"/>
    <w:rsid w:val="004A3279"/>
    <w:rsid w:val="004A645F"/>
    <w:rsid w:val="004A6E3D"/>
    <w:rsid w:val="004B0E97"/>
    <w:rsid w:val="004C167D"/>
    <w:rsid w:val="004C4DAB"/>
    <w:rsid w:val="004F62C7"/>
    <w:rsid w:val="00522113"/>
    <w:rsid w:val="005222BD"/>
    <w:rsid w:val="005344BD"/>
    <w:rsid w:val="00552F02"/>
    <w:rsid w:val="0055314D"/>
    <w:rsid w:val="00561CB8"/>
    <w:rsid w:val="00586BF0"/>
    <w:rsid w:val="005A44FD"/>
    <w:rsid w:val="005B23E2"/>
    <w:rsid w:val="005D0135"/>
    <w:rsid w:val="005E7131"/>
    <w:rsid w:val="006029AC"/>
    <w:rsid w:val="00610261"/>
    <w:rsid w:val="00610282"/>
    <w:rsid w:val="006309CF"/>
    <w:rsid w:val="006444DB"/>
    <w:rsid w:val="0064457A"/>
    <w:rsid w:val="0064769C"/>
    <w:rsid w:val="00661964"/>
    <w:rsid w:val="00673254"/>
    <w:rsid w:val="00675DB4"/>
    <w:rsid w:val="00676CB9"/>
    <w:rsid w:val="00685228"/>
    <w:rsid w:val="00686783"/>
    <w:rsid w:val="00687A93"/>
    <w:rsid w:val="00692F5A"/>
    <w:rsid w:val="006B493A"/>
    <w:rsid w:val="006B6839"/>
    <w:rsid w:val="006C55E8"/>
    <w:rsid w:val="006D7937"/>
    <w:rsid w:val="006D7F99"/>
    <w:rsid w:val="006E54AC"/>
    <w:rsid w:val="006E756D"/>
    <w:rsid w:val="006F0742"/>
    <w:rsid w:val="006F4973"/>
    <w:rsid w:val="007024CE"/>
    <w:rsid w:val="0070282F"/>
    <w:rsid w:val="00712DFF"/>
    <w:rsid w:val="00725EBE"/>
    <w:rsid w:val="00730BDE"/>
    <w:rsid w:val="007421AE"/>
    <w:rsid w:val="00744EB8"/>
    <w:rsid w:val="007470C8"/>
    <w:rsid w:val="007612EA"/>
    <w:rsid w:val="00770F53"/>
    <w:rsid w:val="007721FA"/>
    <w:rsid w:val="0078281C"/>
    <w:rsid w:val="00784EE1"/>
    <w:rsid w:val="00794D5A"/>
    <w:rsid w:val="007A3FB4"/>
    <w:rsid w:val="007A5EA7"/>
    <w:rsid w:val="007A61E3"/>
    <w:rsid w:val="007B308B"/>
    <w:rsid w:val="007B550A"/>
    <w:rsid w:val="007E06AE"/>
    <w:rsid w:val="007E16C7"/>
    <w:rsid w:val="007F0731"/>
    <w:rsid w:val="00801B8A"/>
    <w:rsid w:val="008101FC"/>
    <w:rsid w:val="00812094"/>
    <w:rsid w:val="00817D25"/>
    <w:rsid w:val="00817D84"/>
    <w:rsid w:val="00826C6F"/>
    <w:rsid w:val="0083153F"/>
    <w:rsid w:val="0083194D"/>
    <w:rsid w:val="008563C8"/>
    <w:rsid w:val="00861551"/>
    <w:rsid w:val="00863FC8"/>
    <w:rsid w:val="008942F6"/>
    <w:rsid w:val="008A2036"/>
    <w:rsid w:val="008C4954"/>
    <w:rsid w:val="008C6B60"/>
    <w:rsid w:val="008C75BD"/>
    <w:rsid w:val="008C7A10"/>
    <w:rsid w:val="008D4618"/>
    <w:rsid w:val="008E3259"/>
    <w:rsid w:val="008E407B"/>
    <w:rsid w:val="008F52E6"/>
    <w:rsid w:val="00901675"/>
    <w:rsid w:val="00912096"/>
    <w:rsid w:val="00935730"/>
    <w:rsid w:val="00940999"/>
    <w:rsid w:val="0094394E"/>
    <w:rsid w:val="00956A2D"/>
    <w:rsid w:val="009740C6"/>
    <w:rsid w:val="00974793"/>
    <w:rsid w:val="00983BBF"/>
    <w:rsid w:val="00992334"/>
    <w:rsid w:val="00993AF6"/>
    <w:rsid w:val="00997149"/>
    <w:rsid w:val="009A59AE"/>
    <w:rsid w:val="009A6906"/>
    <w:rsid w:val="009C7A10"/>
    <w:rsid w:val="009E7E19"/>
    <w:rsid w:val="00A0118A"/>
    <w:rsid w:val="00A157C0"/>
    <w:rsid w:val="00A17A94"/>
    <w:rsid w:val="00A240C1"/>
    <w:rsid w:val="00A26478"/>
    <w:rsid w:val="00A278AE"/>
    <w:rsid w:val="00A308C4"/>
    <w:rsid w:val="00A37D76"/>
    <w:rsid w:val="00A516B6"/>
    <w:rsid w:val="00A554E5"/>
    <w:rsid w:val="00A62B6E"/>
    <w:rsid w:val="00A86EAB"/>
    <w:rsid w:val="00A93FE9"/>
    <w:rsid w:val="00AA4247"/>
    <w:rsid w:val="00AD0458"/>
    <w:rsid w:val="00AD0F86"/>
    <w:rsid w:val="00AD5D1C"/>
    <w:rsid w:val="00AE27FA"/>
    <w:rsid w:val="00AE30CD"/>
    <w:rsid w:val="00AE3D85"/>
    <w:rsid w:val="00B219B5"/>
    <w:rsid w:val="00B25DFF"/>
    <w:rsid w:val="00B35ADD"/>
    <w:rsid w:val="00B3645B"/>
    <w:rsid w:val="00B40242"/>
    <w:rsid w:val="00B459E5"/>
    <w:rsid w:val="00B54AD3"/>
    <w:rsid w:val="00B56E3A"/>
    <w:rsid w:val="00B62CBB"/>
    <w:rsid w:val="00B7303E"/>
    <w:rsid w:val="00B7317B"/>
    <w:rsid w:val="00B9174B"/>
    <w:rsid w:val="00BB6C0F"/>
    <w:rsid w:val="00BC60C0"/>
    <w:rsid w:val="00BD6961"/>
    <w:rsid w:val="00C000FD"/>
    <w:rsid w:val="00C22FA7"/>
    <w:rsid w:val="00C25968"/>
    <w:rsid w:val="00C6147A"/>
    <w:rsid w:val="00C64951"/>
    <w:rsid w:val="00C735AF"/>
    <w:rsid w:val="00C84531"/>
    <w:rsid w:val="00CB3734"/>
    <w:rsid w:val="00CC0E3D"/>
    <w:rsid w:val="00CC6795"/>
    <w:rsid w:val="00CD3A94"/>
    <w:rsid w:val="00CE0BEE"/>
    <w:rsid w:val="00CF00BE"/>
    <w:rsid w:val="00CF60AF"/>
    <w:rsid w:val="00CF755A"/>
    <w:rsid w:val="00D148E4"/>
    <w:rsid w:val="00D4514D"/>
    <w:rsid w:val="00D73E34"/>
    <w:rsid w:val="00D76A91"/>
    <w:rsid w:val="00D90C6C"/>
    <w:rsid w:val="00D93322"/>
    <w:rsid w:val="00DA3CBA"/>
    <w:rsid w:val="00DB2142"/>
    <w:rsid w:val="00DB3988"/>
    <w:rsid w:val="00DC4406"/>
    <w:rsid w:val="00DE00A3"/>
    <w:rsid w:val="00DE07DE"/>
    <w:rsid w:val="00DE3EF1"/>
    <w:rsid w:val="00DE56E8"/>
    <w:rsid w:val="00DF6871"/>
    <w:rsid w:val="00E023D1"/>
    <w:rsid w:val="00E13055"/>
    <w:rsid w:val="00E330A2"/>
    <w:rsid w:val="00E3409C"/>
    <w:rsid w:val="00E36C12"/>
    <w:rsid w:val="00E4170B"/>
    <w:rsid w:val="00E42E97"/>
    <w:rsid w:val="00E44E62"/>
    <w:rsid w:val="00E50CF6"/>
    <w:rsid w:val="00E64369"/>
    <w:rsid w:val="00E77D75"/>
    <w:rsid w:val="00EA1B06"/>
    <w:rsid w:val="00EA7628"/>
    <w:rsid w:val="00EB2EB4"/>
    <w:rsid w:val="00EB7ABD"/>
    <w:rsid w:val="00EC405A"/>
    <w:rsid w:val="00ED7207"/>
    <w:rsid w:val="00EE0EDA"/>
    <w:rsid w:val="00EE1BC9"/>
    <w:rsid w:val="00EE545E"/>
    <w:rsid w:val="00F00803"/>
    <w:rsid w:val="00F06AEB"/>
    <w:rsid w:val="00F23754"/>
    <w:rsid w:val="00F37C3E"/>
    <w:rsid w:val="00F42432"/>
    <w:rsid w:val="00F42CF6"/>
    <w:rsid w:val="00F445A1"/>
    <w:rsid w:val="00F45C54"/>
    <w:rsid w:val="00F50784"/>
    <w:rsid w:val="00F54C76"/>
    <w:rsid w:val="00F637DE"/>
    <w:rsid w:val="00F717CF"/>
    <w:rsid w:val="00F9342F"/>
    <w:rsid w:val="00FA0941"/>
    <w:rsid w:val="00FA5BBA"/>
    <w:rsid w:val="00FA6053"/>
    <w:rsid w:val="00FC0907"/>
    <w:rsid w:val="00FC0A87"/>
    <w:rsid w:val="00FD101C"/>
    <w:rsid w:val="00FE48E2"/>
    <w:rsid w:val="00FF1B28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CFAF9"/>
  <w15:chartTrackingRefBased/>
  <w15:docId w15:val="{20530F63-66B9-4541-A303-CEEB6CB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4C76"/>
    <w:pPr>
      <w:ind w:leftChars="400" w:left="800"/>
    </w:pPr>
  </w:style>
  <w:style w:type="paragraph" w:styleId="En-tte">
    <w:name w:val="header"/>
    <w:basedOn w:val="Normal"/>
    <w:link w:val="En-tteCar"/>
    <w:uiPriority w:val="99"/>
    <w:unhideWhenUsed/>
    <w:rsid w:val="0007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4FD"/>
  </w:style>
  <w:style w:type="paragraph" w:styleId="Pieddepage">
    <w:name w:val="footer"/>
    <w:basedOn w:val="Normal"/>
    <w:link w:val="PieddepageCar"/>
    <w:uiPriority w:val="99"/>
    <w:unhideWhenUsed/>
    <w:rsid w:val="0007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4FD"/>
  </w:style>
  <w:style w:type="paragraph" w:styleId="Commentaire">
    <w:name w:val="annotation text"/>
    <w:basedOn w:val="Normal"/>
    <w:link w:val="CommentaireCar"/>
    <w:uiPriority w:val="99"/>
    <w:semiHidden/>
    <w:unhideWhenUsed/>
    <w:rsid w:val="00BC60C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0C0"/>
    <w:rPr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C60C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3DD5-D1FE-4835-BE6D-31C46B4214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KOTSA</dc:creator>
  <cp:keywords/>
  <dc:description/>
  <cp:lastModifiedBy>DAUSSE Irina</cp:lastModifiedBy>
  <cp:revision>3</cp:revision>
  <dcterms:created xsi:type="dcterms:W3CDTF">2023-01-24T17:36:00Z</dcterms:created>
  <dcterms:modified xsi:type="dcterms:W3CDTF">2023-01-31T09:43:00Z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2022-10-20T13:33:39Z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9ca9a313-d36f-48c5-b1aa-77d2bd0b669d</vt:lpwstr>
  </property>
  <property fmtid="{D5CDD505-2E9C-101B-9397-08002B2CF9AE}" pid="8" name="MSIP_Label_7f30fc12-c89a-4829-a476-5bf9e2086332_ContentBits">
    <vt:lpwstr>0</vt:lpwstr>
  </property>
</Properties>
</file>