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26E4" w14:textId="1F542436" w:rsidR="00211305" w:rsidRPr="00C273FD" w:rsidRDefault="00DD469D" w:rsidP="00155120">
      <w:pPr>
        <w:ind w:left="567" w:hanging="425"/>
        <w:jc w:val="center"/>
        <w:rPr>
          <w:rFonts w:eastAsia="Times New Roman"/>
          <w:b/>
          <w:color w:val="000000" w:themeColor="text1"/>
          <w:sz w:val="28"/>
          <w:lang w:val="en-GB"/>
        </w:rPr>
      </w:pPr>
      <w:bookmarkStart w:id="0" w:name="_Hlk34297166"/>
      <w:bookmarkStart w:id="1" w:name="_Hlk62628137"/>
      <w:bookmarkStart w:id="2" w:name="_Hlk62491058"/>
      <w:bookmarkStart w:id="3" w:name="_Hlk74213286"/>
      <w:bookmarkStart w:id="4" w:name="_Hlk1460966"/>
      <w:bookmarkStart w:id="5" w:name="_Hlk61008420"/>
      <w:bookmarkStart w:id="6" w:name="_Hlk76365866"/>
      <w:r w:rsidRPr="00C273FD">
        <w:rPr>
          <w:rFonts w:eastAsia="Times New Roman"/>
          <w:b/>
          <w:color w:val="000000" w:themeColor="text1"/>
          <w:sz w:val="28"/>
          <w:lang w:val="en-GB"/>
        </w:rPr>
        <w:t>5</w:t>
      </w:r>
      <w:r w:rsidR="00787D73">
        <w:rPr>
          <w:rFonts w:eastAsia="Times New Roman"/>
          <w:b/>
          <w:color w:val="000000" w:themeColor="text1"/>
          <w:sz w:val="28"/>
          <w:lang w:val="en-GB"/>
        </w:rPr>
        <w:t>8</w:t>
      </w:r>
      <w:r>
        <w:rPr>
          <w:rFonts w:eastAsia="Times New Roman"/>
          <w:b/>
          <w:color w:val="000000" w:themeColor="text1"/>
          <w:sz w:val="28"/>
          <w:vertAlign w:val="superscript"/>
          <w:lang w:val="en-GB"/>
        </w:rPr>
        <w:t>th</w:t>
      </w:r>
      <w:r>
        <w:rPr>
          <w:rFonts w:eastAsia="Times New Roman"/>
          <w:b/>
          <w:color w:val="000000" w:themeColor="text1"/>
          <w:sz w:val="28"/>
          <w:lang w:val="en-GB"/>
        </w:rPr>
        <w:t xml:space="preserve"> </w:t>
      </w:r>
      <w:r w:rsidR="00211305" w:rsidRPr="00C273FD">
        <w:rPr>
          <w:rFonts w:eastAsia="Times New Roman"/>
          <w:b/>
          <w:color w:val="000000" w:themeColor="text1"/>
          <w:sz w:val="28"/>
          <w:lang w:val="en-GB"/>
        </w:rPr>
        <w:t>EPPR Informal Working Group Meeting</w:t>
      </w:r>
    </w:p>
    <w:p w14:paraId="7868B897" w14:textId="48B20B8D" w:rsidR="00211305" w:rsidRPr="00C273FD" w:rsidRDefault="00747C53" w:rsidP="00211305">
      <w:pPr>
        <w:jc w:val="center"/>
        <w:rPr>
          <w:rFonts w:eastAsia="Times New Roman"/>
          <w:b/>
          <w:color w:val="000000" w:themeColor="text1"/>
          <w:sz w:val="28"/>
          <w:lang w:val="en-GB"/>
        </w:rPr>
      </w:pPr>
      <w:r>
        <w:rPr>
          <w:rFonts w:eastAsia="Times New Roman"/>
          <w:b/>
          <w:color w:val="000000" w:themeColor="text1"/>
          <w:sz w:val="28"/>
          <w:lang w:val="en-GB"/>
        </w:rPr>
        <w:t>Agenda</w:t>
      </w:r>
    </w:p>
    <w:p w14:paraId="647E744C" w14:textId="77777777" w:rsidR="00211305" w:rsidRPr="00C273FD" w:rsidRDefault="00211305" w:rsidP="00211305">
      <w:pPr>
        <w:rPr>
          <w:b/>
          <w:color w:val="000000" w:themeColor="text1"/>
          <w:lang w:val="en-GB"/>
        </w:rPr>
      </w:pPr>
      <w:bookmarkStart w:id="7" w:name="_Hlk534790101"/>
    </w:p>
    <w:p w14:paraId="2DDA3B82" w14:textId="7527B3E3" w:rsidR="00932F42" w:rsidRPr="0066532A" w:rsidRDefault="00932F42" w:rsidP="000C7AFC">
      <w:pPr>
        <w:pStyle w:val="Style1"/>
      </w:pPr>
      <w:bookmarkStart w:id="8" w:name="_Hlk64269823"/>
      <w:bookmarkStart w:id="9" w:name="_Hlk101453881"/>
      <w:bookmarkEnd w:id="7"/>
      <w:r w:rsidRPr="001E1681">
        <w:rPr>
          <w:b/>
          <w:bCs/>
        </w:rPr>
        <w:t>Date</w:t>
      </w:r>
      <w:r w:rsidR="001E1681">
        <w:rPr>
          <w:b/>
          <w:bCs/>
        </w:rPr>
        <w:t>:</w:t>
      </w:r>
      <w:r w:rsidRPr="0066532A">
        <w:tab/>
      </w:r>
      <w:r w:rsidR="001E1681">
        <w:tab/>
      </w:r>
      <w:r w:rsidR="001E1681">
        <w:tab/>
      </w:r>
      <w:r w:rsidRPr="0066532A">
        <w:t>1</w:t>
      </w:r>
      <w:r w:rsidR="007D6DB1">
        <w:t>2</w:t>
      </w:r>
      <w:r w:rsidRPr="0066532A">
        <w:t xml:space="preserve"> </w:t>
      </w:r>
      <w:r w:rsidR="007D6DB1">
        <w:t>April</w:t>
      </w:r>
      <w:r w:rsidR="00787D73">
        <w:t xml:space="preserve"> </w:t>
      </w:r>
      <w:r w:rsidRPr="0066532A">
        <w:t>202</w:t>
      </w:r>
      <w:r w:rsidR="00747C53">
        <w:t>3</w:t>
      </w:r>
    </w:p>
    <w:p w14:paraId="185A9D83" w14:textId="4DE62B7A" w:rsidR="00932F42" w:rsidRPr="009B4279" w:rsidRDefault="00211305" w:rsidP="00430985">
      <w:pPr>
        <w:pStyle w:val="Style1"/>
      </w:pPr>
      <w:r w:rsidRPr="009B4279">
        <w:rPr>
          <w:b/>
        </w:rPr>
        <w:t>Time schedule</w:t>
      </w:r>
      <w:bookmarkStart w:id="10" w:name="_Hlk486407063"/>
      <w:r w:rsidRPr="009B4279">
        <w:t xml:space="preserve">: </w:t>
      </w:r>
      <w:r w:rsidRPr="009B4279">
        <w:tab/>
      </w:r>
      <w:r w:rsidR="00E26CFF" w:rsidRPr="009B4279">
        <w:t>1</w:t>
      </w:r>
      <w:r w:rsidR="00A72222" w:rsidRPr="009B4279">
        <w:t>0</w:t>
      </w:r>
      <w:r w:rsidR="00E26CFF" w:rsidRPr="009B4279">
        <w:t>.</w:t>
      </w:r>
      <w:r w:rsidR="00787D73" w:rsidRPr="009B4279">
        <w:t>0</w:t>
      </w:r>
      <w:r w:rsidR="00E26CFF" w:rsidRPr="009B4279">
        <w:t>0 – 1</w:t>
      </w:r>
      <w:r w:rsidR="00A72222" w:rsidRPr="009B4279">
        <w:t>2</w:t>
      </w:r>
      <w:r w:rsidR="00E26CFF" w:rsidRPr="009B4279">
        <w:t>.</w:t>
      </w:r>
      <w:r w:rsidR="00787D73" w:rsidRPr="009B4279">
        <w:t>0</w:t>
      </w:r>
      <w:r w:rsidR="00E26CFF" w:rsidRPr="009B4279">
        <w:t>0 CET</w:t>
      </w:r>
      <w:bookmarkEnd w:id="10"/>
    </w:p>
    <w:p w14:paraId="01E99FC5" w14:textId="77777777" w:rsidR="009B4279" w:rsidRPr="00A35971" w:rsidRDefault="009F5D44" w:rsidP="009B4279">
      <w:pPr>
        <w:pStyle w:val="Style1"/>
        <w:rPr>
          <w:bCs/>
        </w:rPr>
      </w:pPr>
      <w:r w:rsidRPr="009B4279">
        <w:rPr>
          <w:b/>
        </w:rPr>
        <w:t>Meeting venue</w:t>
      </w:r>
      <w:r w:rsidRPr="009B4279">
        <w:rPr>
          <w:b/>
        </w:rPr>
        <w:tab/>
      </w:r>
      <w:r w:rsidRPr="009B4279">
        <w:rPr>
          <w:b/>
        </w:rPr>
        <w:tab/>
      </w:r>
      <w:r w:rsidR="009B4279" w:rsidRPr="00A35971">
        <w:rPr>
          <w:bCs/>
        </w:rPr>
        <w:t>Room H-313, in the H building (the new building</w:t>
      </w:r>
    </w:p>
    <w:p w14:paraId="121EC775" w14:textId="2079F646" w:rsidR="009F5D44" w:rsidRPr="00A35971" w:rsidRDefault="009F5D44" w:rsidP="009B4279">
      <w:pPr>
        <w:pStyle w:val="Style1"/>
        <w:numPr>
          <w:ilvl w:val="0"/>
          <w:numId w:val="0"/>
        </w:numPr>
        <w:ind w:left="2136" w:firstLine="696"/>
        <w:rPr>
          <w:bCs/>
        </w:rPr>
      </w:pPr>
      <w:r w:rsidRPr="00A35971">
        <w:rPr>
          <w:bCs/>
        </w:rPr>
        <w:t xml:space="preserve">Palais des Nations, Geneva </w:t>
      </w:r>
    </w:p>
    <w:p w14:paraId="08F308B0" w14:textId="77777777" w:rsidR="009B4279" w:rsidRPr="009B4279" w:rsidRDefault="00C86C8E" w:rsidP="004B3C24">
      <w:pPr>
        <w:pStyle w:val="Style1"/>
        <w:rPr>
          <w:rFonts w:ascii="Segoe UI" w:hAnsi="Segoe UI" w:cs="Segoe UI"/>
          <w:color w:val="252424"/>
          <w:lang w:val="en-US"/>
        </w:rPr>
      </w:pPr>
      <w:r w:rsidRPr="009B4279">
        <w:rPr>
          <w:b/>
        </w:rPr>
        <w:t>Link to join meeting</w:t>
      </w:r>
      <w:r w:rsidRPr="009B4279">
        <w:rPr>
          <w:b/>
        </w:rPr>
        <w:tab/>
      </w:r>
      <w:r w:rsidR="009B4279" w:rsidRPr="00A35971">
        <w:rPr>
          <w:bCs/>
        </w:rPr>
        <w:t>Microsoft Teams meeting</w:t>
      </w:r>
      <w:r w:rsidR="009B4279" w:rsidRPr="009B4279">
        <w:rPr>
          <w:b/>
        </w:rPr>
        <w:t xml:space="preserve"> </w:t>
      </w:r>
    </w:p>
    <w:p w14:paraId="6517CE2D" w14:textId="6EA0F98A" w:rsidR="00C86C8E" w:rsidRPr="009B4279" w:rsidRDefault="009B4279" w:rsidP="009B4279">
      <w:pPr>
        <w:pStyle w:val="Style1"/>
        <w:numPr>
          <w:ilvl w:val="0"/>
          <w:numId w:val="0"/>
        </w:numPr>
        <w:ind w:left="2136" w:firstLine="696"/>
        <w:rPr>
          <w:rFonts w:ascii="Segoe UI" w:hAnsi="Segoe UI" w:cs="Segoe UI"/>
          <w:color w:val="252424"/>
          <w:lang w:val="en-US"/>
        </w:rPr>
      </w:pPr>
      <w:hyperlink r:id="rId10" w:tgtFrame="_blank" w:history="1">
        <w:r w:rsidRPr="009B427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Pr="009B4279">
        <w:rPr>
          <w:rFonts w:ascii="Segoe UI" w:hAnsi="Segoe UI" w:cs="Segoe UI"/>
          <w:color w:val="252424"/>
          <w:lang w:val="en-US"/>
        </w:rPr>
        <w:t xml:space="preserve"> </w:t>
      </w:r>
    </w:p>
    <w:p w14:paraId="0B9F1C3C" w14:textId="0C7E51E1" w:rsidR="003F071E" w:rsidRPr="004B6444" w:rsidRDefault="00211305" w:rsidP="000C7AFC">
      <w:pPr>
        <w:pStyle w:val="Style1"/>
        <w:rPr>
          <w:rFonts w:ascii="Segoe UI" w:hAnsi="Segoe UI" w:cs="Segoe UI"/>
          <w:color w:val="252424"/>
        </w:rPr>
      </w:pPr>
      <w:r w:rsidRPr="0066532A">
        <w:rPr>
          <w:b/>
          <w:szCs w:val="22"/>
          <w:lang w:val="fr-FR"/>
        </w:rPr>
        <w:t>Documents:</w:t>
      </w:r>
      <w:r w:rsidRPr="004B6444">
        <w:rPr>
          <w:szCs w:val="22"/>
          <w:lang w:val="fr-FR"/>
        </w:rPr>
        <w:t xml:space="preserve"> </w:t>
      </w:r>
      <w:r w:rsidRPr="004B6444">
        <w:rPr>
          <w:szCs w:val="22"/>
          <w:lang w:val="fr-FR"/>
        </w:rPr>
        <w:tab/>
      </w:r>
      <w:bookmarkEnd w:id="8"/>
      <w:r w:rsidR="0049224E" w:rsidRPr="004B6444">
        <w:rPr>
          <w:szCs w:val="22"/>
          <w:lang w:val="fr-FR"/>
        </w:rPr>
        <w:tab/>
      </w:r>
      <w:hyperlink r:id="rId11" w:history="1">
        <w:r w:rsidR="0066532A">
          <w:rPr>
            <w:rStyle w:val="Hyperlink"/>
          </w:rPr>
          <w:t>EPPR 56th Session - Transport - Vehicle Regulations - UNECE Wiki</w:t>
        </w:r>
      </w:hyperlink>
    </w:p>
    <w:bookmarkEnd w:id="9"/>
    <w:p w14:paraId="138D080A" w14:textId="619337AE" w:rsidR="00876427" w:rsidRPr="004B6444" w:rsidRDefault="004E0DAA" w:rsidP="000C7AFC">
      <w:pPr>
        <w:pStyle w:val="Style1"/>
        <w:rPr>
          <w:rFonts w:ascii="Segoe UI" w:hAnsi="Segoe UI" w:cs="Segoe UI"/>
          <w:color w:val="252424"/>
        </w:rPr>
      </w:pPr>
      <w:r w:rsidRPr="004B6444">
        <w:rPr>
          <w:b/>
        </w:rPr>
        <w:t>Co-Chair</w:t>
      </w:r>
      <w:r w:rsidR="00FD6D74" w:rsidRPr="004B6444">
        <w:rPr>
          <w:b/>
        </w:rPr>
        <w:t>s</w:t>
      </w:r>
      <w:r w:rsidRPr="004B6444">
        <w:tab/>
      </w:r>
      <w:r w:rsidRPr="004B6444">
        <w:tab/>
        <w:t>Mr</w:t>
      </w:r>
      <w:r w:rsidR="00E16521" w:rsidRPr="004B6444">
        <w:t xml:space="preserve"> Niels</w:t>
      </w:r>
      <w:r w:rsidRPr="004B6444">
        <w:t xml:space="preserve"> den Ouden/NL and Mr </w:t>
      </w:r>
      <w:r w:rsidR="00E16521" w:rsidRPr="004B6444">
        <w:t xml:space="preserve">Joseph </w:t>
      </w:r>
      <w:r w:rsidRPr="004B6444">
        <w:t>Mashele/ZA</w:t>
      </w:r>
      <w:r w:rsidR="00167BE6" w:rsidRPr="004B6444">
        <w:t xml:space="preserve">  </w:t>
      </w:r>
      <w:bookmarkEnd w:id="0"/>
    </w:p>
    <w:p w14:paraId="54C6711C" w14:textId="77777777" w:rsidR="00F0541B" w:rsidRPr="00747C53" w:rsidRDefault="00CD017A" w:rsidP="00F0541B">
      <w:pPr>
        <w:pStyle w:val="Style1"/>
      </w:pPr>
      <w:r w:rsidRPr="004B6444">
        <w:rPr>
          <w:b/>
        </w:rPr>
        <w:t>S</w:t>
      </w:r>
      <w:r>
        <w:rPr>
          <w:b/>
        </w:rPr>
        <w:t>ecretary:</w:t>
      </w:r>
      <w:r>
        <w:rPr>
          <w:b/>
        </w:rPr>
        <w:tab/>
      </w:r>
      <w:r>
        <w:rPr>
          <w:b/>
        </w:rPr>
        <w:tab/>
      </w:r>
      <w:r w:rsidRPr="00CD017A">
        <w:rPr>
          <w:bCs/>
        </w:rPr>
        <w:t>Mr</w:t>
      </w:r>
      <w:r w:rsidR="00E16521">
        <w:rPr>
          <w:bCs/>
        </w:rPr>
        <w:t xml:space="preserve"> Edwin</w:t>
      </w:r>
      <w:r w:rsidRPr="00CD017A">
        <w:rPr>
          <w:bCs/>
        </w:rPr>
        <w:t xml:space="preserve"> Bastiaensen</w:t>
      </w:r>
      <w:r w:rsidR="001420A4">
        <w:rPr>
          <w:bCs/>
        </w:rPr>
        <w:t>/IMMA</w:t>
      </w:r>
      <w:r w:rsidR="00F0541B">
        <w:rPr>
          <w:bCs/>
        </w:rPr>
        <w:t xml:space="preserve">, </w:t>
      </w:r>
      <w:r w:rsidR="00F0541B">
        <w:rPr>
          <w:lang w:val="fr-FR"/>
        </w:rPr>
        <w:t>Mr Ricardo Basso/IMMA</w:t>
      </w:r>
    </w:p>
    <w:p w14:paraId="4E3B6227" w14:textId="5BEE1603" w:rsidR="00CD017A" w:rsidRPr="003F071E" w:rsidRDefault="00CD017A" w:rsidP="00F0541B">
      <w:pPr>
        <w:pStyle w:val="Style1"/>
        <w:numPr>
          <w:ilvl w:val="0"/>
          <w:numId w:val="0"/>
        </w:numPr>
        <w:ind w:left="720"/>
        <w:rPr>
          <w:rFonts w:ascii="Segoe UI" w:hAnsi="Segoe UI" w:cs="Segoe UI"/>
          <w:color w:val="252424"/>
        </w:rPr>
      </w:pPr>
    </w:p>
    <w:bookmarkEnd w:id="1"/>
    <w:bookmarkEnd w:id="2"/>
    <w:bookmarkEnd w:id="3"/>
    <w:bookmarkEnd w:id="4"/>
    <w:bookmarkEnd w:id="5"/>
    <w:bookmarkEnd w:id="6"/>
    <w:p w14:paraId="1BED8326" w14:textId="4DCB4466" w:rsidR="009B4279" w:rsidRDefault="009B4279" w:rsidP="009B4279">
      <w:pPr>
        <w:pStyle w:val="bulletpoint"/>
        <w:numPr>
          <w:ilvl w:val="0"/>
          <w:numId w:val="0"/>
        </w:numPr>
        <w:ind w:left="360" w:hanging="360"/>
      </w:pPr>
      <w:r w:rsidRPr="009B4279">
        <w:rPr>
          <w:b/>
          <w:bCs/>
        </w:rPr>
        <w:t xml:space="preserve">Request for delegates to confirm their presence in person </w:t>
      </w:r>
      <w:r>
        <w:rPr>
          <w:b/>
          <w:bCs/>
        </w:rPr>
        <w:t>or b</w:t>
      </w:r>
      <w:r w:rsidRPr="009B4279">
        <w:rPr>
          <w:b/>
          <w:bCs/>
        </w:rPr>
        <w:t xml:space="preserve">y conference call to the </w:t>
      </w:r>
      <w:r>
        <w:rPr>
          <w:b/>
          <w:bCs/>
        </w:rPr>
        <w:t xml:space="preserve">IWG </w:t>
      </w:r>
      <w:r w:rsidRPr="009B4279">
        <w:rPr>
          <w:b/>
          <w:bCs/>
        </w:rPr>
        <w:t>Secretary by</w:t>
      </w:r>
      <w:r>
        <w:rPr>
          <w:b/>
          <w:bCs/>
        </w:rPr>
        <w:t xml:space="preserve"> 12.00 Noon on</w:t>
      </w:r>
      <w:r w:rsidRPr="009B4279">
        <w:rPr>
          <w:b/>
          <w:bCs/>
        </w:rPr>
        <w:t xml:space="preserve"> 10 April 2023</w:t>
      </w:r>
      <w:r w:rsidRPr="009B4279">
        <w:rPr>
          <w:b/>
          <w:bCs/>
        </w:rPr>
        <w:t>, in view of arranging access to the UNECE Palais</w:t>
      </w:r>
      <w:r>
        <w:t xml:space="preserve">. </w:t>
      </w:r>
    </w:p>
    <w:p w14:paraId="7F1DA86C" w14:textId="77B4F8E8" w:rsidR="00876427" w:rsidRPr="00C273FD" w:rsidRDefault="00876427">
      <w:pPr>
        <w:spacing w:after="0" w:line="240" w:lineRule="auto"/>
        <w:jc w:val="both"/>
        <w:rPr>
          <w:b/>
          <w:color w:val="000000" w:themeColor="text1"/>
          <w:lang w:val="en-GB"/>
        </w:rPr>
      </w:pPr>
    </w:p>
    <w:p w14:paraId="2F3084E6" w14:textId="7C5331EF" w:rsidR="00982F10" w:rsidRDefault="00982F10" w:rsidP="000C7AFC">
      <w:pPr>
        <w:pStyle w:val="Heading1"/>
      </w:pPr>
      <w:r w:rsidRPr="00C273FD">
        <w:t>Opening</w:t>
      </w:r>
      <w:r w:rsidR="00C1305C">
        <w:t xml:space="preserve"> </w:t>
      </w:r>
    </w:p>
    <w:p w14:paraId="4AA2FE52" w14:textId="3B5F5553" w:rsidR="00982F10" w:rsidRPr="00C273FD" w:rsidRDefault="00982F10" w:rsidP="000C7AFC">
      <w:pPr>
        <w:pStyle w:val="Heading1"/>
      </w:pPr>
      <w:r w:rsidRPr="00C273FD">
        <w:t>Draft agenda and minutes</w:t>
      </w:r>
    </w:p>
    <w:p w14:paraId="6A0362F5" w14:textId="77777777" w:rsidR="00982F10" w:rsidRPr="00C273FD" w:rsidRDefault="00982F10" w:rsidP="008E4D06">
      <w:pPr>
        <w:pStyle w:val="Subtitle"/>
        <w:rPr>
          <w:lang w:val="en-GB"/>
        </w:rPr>
      </w:pPr>
      <w:r w:rsidRPr="00C273FD">
        <w:rPr>
          <w:lang w:val="en-GB"/>
        </w:rPr>
        <w:t>Documentation</w:t>
      </w:r>
    </w:p>
    <w:p w14:paraId="1D8121BF" w14:textId="5B3C3359" w:rsidR="00241F3E" w:rsidRDefault="00787D73" w:rsidP="00F0541B">
      <w:pPr>
        <w:pStyle w:val="bulletIpoint"/>
      </w:pPr>
      <w:r>
        <w:t>EPPR-57-02-Rev1</w:t>
      </w:r>
      <w:r w:rsidR="00F0541B">
        <w:t xml:space="preserve"> </w:t>
      </w:r>
      <w:r>
        <w:t>Report 57</w:t>
      </w:r>
      <w:r w:rsidRPr="00787D73">
        <w:rPr>
          <w:vertAlign w:val="superscript"/>
        </w:rPr>
        <w:t>th</w:t>
      </w:r>
      <w:r>
        <w:t xml:space="preserve"> session</w:t>
      </w:r>
    </w:p>
    <w:p w14:paraId="2F8ABEAA" w14:textId="2E8ECD23" w:rsidR="00787D73" w:rsidRDefault="00787D73" w:rsidP="00F0541B">
      <w:pPr>
        <w:pStyle w:val="bulletIpoint"/>
      </w:pPr>
      <w:r>
        <w:t>EPPR-58-01 Agenda 58</w:t>
      </w:r>
      <w:r w:rsidRPr="00787D73">
        <w:rPr>
          <w:vertAlign w:val="superscript"/>
        </w:rPr>
        <w:t>th</w:t>
      </w:r>
      <w:r>
        <w:t xml:space="preserve"> Session </w:t>
      </w:r>
      <w:r w:rsidR="00C86C8E">
        <w:t>12 April</w:t>
      </w:r>
    </w:p>
    <w:p w14:paraId="046E8522" w14:textId="1EF6278B" w:rsidR="00F0541B" w:rsidRDefault="00F0541B" w:rsidP="00F0541B">
      <w:pPr>
        <w:pStyle w:val="Style1"/>
        <w:numPr>
          <w:ilvl w:val="0"/>
          <w:numId w:val="0"/>
        </w:numPr>
        <w:ind w:left="720" w:hanging="360"/>
      </w:pPr>
    </w:p>
    <w:p w14:paraId="778AD9BE" w14:textId="75D973B7" w:rsidR="00C1305C" w:rsidRPr="009B4279" w:rsidRDefault="009B4279" w:rsidP="009B4279">
      <w:pPr>
        <w:pStyle w:val="Subtitle"/>
        <w:rPr>
          <w:lang w:val="en-GB"/>
        </w:rPr>
      </w:pPr>
      <w:r>
        <w:rPr>
          <w:lang w:val="en-GB"/>
        </w:rPr>
        <w:t xml:space="preserve">Context of </w:t>
      </w:r>
      <w:r w:rsidRPr="009B4279">
        <w:rPr>
          <w:lang w:val="en-GB"/>
        </w:rPr>
        <w:t>GRPE meeting in Geneva</w:t>
      </w:r>
    </w:p>
    <w:p w14:paraId="18FC4308" w14:textId="7DCA2C4F" w:rsidR="009B4279" w:rsidRDefault="009B4279" w:rsidP="009B4279">
      <w:pPr>
        <w:pStyle w:val="bulletIpoint"/>
        <w:ind w:left="720"/>
      </w:pPr>
      <w:r>
        <w:t xml:space="preserve">GRPE has narrowed their agenda for the </w:t>
      </w:r>
      <w:r>
        <w:t>88</w:t>
      </w:r>
      <w:r w:rsidRPr="009B4279">
        <w:t>th</w:t>
      </w:r>
      <w:r>
        <w:t xml:space="preserve"> </w:t>
      </w:r>
      <w:r>
        <w:t>meeting</w:t>
      </w:r>
      <w:r>
        <w:t xml:space="preserve"> 12-13 April. </w:t>
      </w:r>
      <w:r>
        <w:t xml:space="preserve">Only the LCA remains part of the GRPE meeting. </w:t>
      </w:r>
      <w:r>
        <w:t xml:space="preserve">This meeting does not offer hybrid participation possibilities. </w:t>
      </w:r>
    </w:p>
    <w:p w14:paraId="0048F93C" w14:textId="5012D393" w:rsidR="009B4279" w:rsidRDefault="009B4279" w:rsidP="009B4279">
      <w:pPr>
        <w:pStyle w:val="bulletIpoint"/>
        <w:ind w:left="720"/>
      </w:pPr>
      <w:hyperlink r:id="rId12" w:history="1">
        <w:r w:rsidRPr="009B4279">
          <w:rPr>
            <w:rStyle w:val="Hyperlink"/>
          </w:rPr>
          <w:t>ECE/TRANS/WP.29/G</w:t>
        </w:r>
        <w:r w:rsidRPr="009B4279">
          <w:rPr>
            <w:rStyle w:val="Hyperlink"/>
          </w:rPr>
          <w:t>R</w:t>
        </w:r>
        <w:r w:rsidRPr="009B4279">
          <w:rPr>
            <w:rStyle w:val="Hyperlink"/>
          </w:rPr>
          <w:t>PE/2023/1 (unece.org)</w:t>
        </w:r>
      </w:hyperlink>
    </w:p>
    <w:p w14:paraId="7D4B986C" w14:textId="3A3EE855" w:rsidR="009B4279" w:rsidRPr="009B4279" w:rsidRDefault="009B4279" w:rsidP="009B4279">
      <w:pPr>
        <w:pStyle w:val="bulletIpoint"/>
        <w:ind w:left="720"/>
      </w:pPr>
      <w:r>
        <w:t xml:space="preserve">UNECE secretariat kindly offered an alternative meeting room (specified above to allow hybrid participation at the IWG EPPR. </w:t>
      </w:r>
    </w:p>
    <w:p w14:paraId="1006FE50" w14:textId="77777777" w:rsidR="009B4279" w:rsidRDefault="009B4279" w:rsidP="00C1305C">
      <w:pPr>
        <w:pStyle w:val="Edwinbullets"/>
        <w:numPr>
          <w:ilvl w:val="0"/>
          <w:numId w:val="0"/>
        </w:numPr>
      </w:pPr>
    </w:p>
    <w:p w14:paraId="7E37AA0B" w14:textId="33E6FB99" w:rsidR="00C86C8E" w:rsidRPr="00C86C8E" w:rsidRDefault="009B4279" w:rsidP="00C86C8E">
      <w:pPr>
        <w:pStyle w:val="Subtitle"/>
        <w:rPr>
          <w:lang w:val="en-GB"/>
        </w:rPr>
      </w:pPr>
      <w:r>
        <w:rPr>
          <w:lang w:val="en-GB"/>
        </w:rPr>
        <w:t>Notifications</w:t>
      </w:r>
      <w:r w:rsidR="00C86C8E" w:rsidRPr="00C86C8E">
        <w:rPr>
          <w:lang w:val="en-GB"/>
        </w:rPr>
        <w:t xml:space="preserve"> </w:t>
      </w:r>
      <w:r w:rsidR="00C86C8E">
        <w:rPr>
          <w:lang w:val="en-GB"/>
        </w:rPr>
        <w:t>from CP’s on participation to the</w:t>
      </w:r>
      <w:r w:rsidR="00C86C8E" w:rsidRPr="00C86C8E">
        <w:rPr>
          <w:lang w:val="en-GB"/>
        </w:rPr>
        <w:t xml:space="preserve"> 58th meeting </w:t>
      </w:r>
      <w:r>
        <w:rPr>
          <w:lang w:val="en-GB"/>
        </w:rPr>
        <w:t>on 12 April:</w:t>
      </w:r>
    </w:p>
    <w:p w14:paraId="048A2557" w14:textId="1984E3E0" w:rsidR="00C86C8E" w:rsidRDefault="00C86C8E" w:rsidP="00C86C8E">
      <w:pPr>
        <w:pStyle w:val="bulletIpoint"/>
        <w:ind w:left="720"/>
      </w:pPr>
      <w:r w:rsidRPr="00C86C8E">
        <w:t>Japan do not have intention to submit document nor presentation for the session</w:t>
      </w:r>
      <w:r>
        <w:t>.</w:t>
      </w:r>
    </w:p>
    <w:p w14:paraId="4AEA520B" w14:textId="0BF81741" w:rsidR="00C86C8E" w:rsidRDefault="00C86C8E" w:rsidP="00C86C8E">
      <w:pPr>
        <w:pStyle w:val="bulletIpoint"/>
        <w:ind w:left="720"/>
      </w:pPr>
      <w:r w:rsidRPr="00C86C8E">
        <w:t>China cannot attend this face-to-face IWG EPPR meeting in Geneva</w:t>
      </w:r>
      <w:r>
        <w:t xml:space="preserve">. </w:t>
      </w:r>
      <w:r w:rsidRPr="00C86C8E">
        <w:t>So far, no new proposals.</w:t>
      </w:r>
    </w:p>
    <w:p w14:paraId="3818D2BF" w14:textId="49486E06" w:rsidR="00C86C8E" w:rsidRPr="00C86C8E" w:rsidRDefault="00C86C8E" w:rsidP="00C86C8E">
      <w:pPr>
        <w:pStyle w:val="bulletIpoint"/>
        <w:ind w:left="720"/>
      </w:pPr>
      <w:r w:rsidRPr="00C86C8E">
        <w:t>CARB staff will not be able to travel to Geneva for an in-person meeting in April</w:t>
      </w:r>
      <w:r>
        <w:t>.</w:t>
      </w:r>
    </w:p>
    <w:p w14:paraId="674B20BA" w14:textId="47A0C066" w:rsidR="00C86C8E" w:rsidRDefault="00C86C8E" w:rsidP="00C86C8E">
      <w:pPr>
        <w:pStyle w:val="bulletIpoint"/>
        <w:ind w:left="720"/>
      </w:pPr>
      <w:r>
        <w:t>The EPA will not be sending a representative to attend the IWG EPPR meeting in Geneva in April.</w:t>
      </w:r>
    </w:p>
    <w:p w14:paraId="60812671" w14:textId="77777777" w:rsidR="00CF471C" w:rsidRDefault="009B4279" w:rsidP="00CF471C">
      <w:pPr>
        <w:pStyle w:val="bulletIpoint"/>
        <w:ind w:left="720"/>
      </w:pPr>
      <w:r w:rsidRPr="009B4279">
        <w:t>UK is joining in person</w:t>
      </w:r>
      <w:r w:rsidRPr="009B4279">
        <w:t>.</w:t>
      </w:r>
    </w:p>
    <w:p w14:paraId="6690454A" w14:textId="64CC2E44" w:rsidR="00CF471C" w:rsidRDefault="00CF471C" w:rsidP="00CF471C">
      <w:pPr>
        <w:pStyle w:val="bulletIpoint"/>
        <w:ind w:left="720"/>
      </w:pPr>
      <w:r>
        <w:t xml:space="preserve">South Korea: Delegate from KOTSA will participate though </w:t>
      </w:r>
      <w:r>
        <w:rPr>
          <w:rFonts w:hint="eastAsia"/>
        </w:rPr>
        <w:t>the expert of KATRI cannot attend the session this time.</w:t>
      </w:r>
      <w:r w:rsidRPr="00CF471C">
        <w:rPr>
          <w:rFonts w:hint="eastAsia"/>
        </w:rPr>
        <w:t xml:space="preserve"> </w:t>
      </w:r>
      <w:r>
        <w:rPr>
          <w:rFonts w:hint="eastAsia"/>
        </w:rPr>
        <w:t>So, Korea</w:t>
      </w:r>
      <w:r>
        <w:t xml:space="preserve"> </w:t>
      </w:r>
      <w:r>
        <w:rPr>
          <w:rFonts w:hint="eastAsia"/>
        </w:rPr>
        <w:t>will share</w:t>
      </w:r>
      <w:r>
        <w:t xml:space="preserve"> </w:t>
      </w:r>
      <w:r>
        <w:rPr>
          <w:rFonts w:hint="eastAsia"/>
        </w:rPr>
        <w:t>status and position next time.</w:t>
      </w:r>
    </w:p>
    <w:p w14:paraId="5C371976" w14:textId="37F8996E" w:rsidR="00C86C8E" w:rsidRDefault="00C86C8E" w:rsidP="00C86C8E">
      <w:pPr>
        <w:pStyle w:val="bulletIpoint"/>
        <w:ind w:left="720"/>
      </w:pPr>
      <w:r>
        <w:t xml:space="preserve">As a conclusion the leadership changed the meeting into a hybrid meeting, enabling remote dial-in. </w:t>
      </w:r>
    </w:p>
    <w:p w14:paraId="1FE31998" w14:textId="77777777" w:rsidR="00C86C8E" w:rsidRDefault="00C86C8E" w:rsidP="00C1305C">
      <w:pPr>
        <w:pStyle w:val="Edwinbullets"/>
        <w:numPr>
          <w:ilvl w:val="0"/>
          <w:numId w:val="0"/>
        </w:numPr>
      </w:pPr>
    </w:p>
    <w:p w14:paraId="64299FFC" w14:textId="3F82B7C2" w:rsidR="00E26CFF" w:rsidRDefault="00E26CFF" w:rsidP="000C7AFC">
      <w:pPr>
        <w:pStyle w:val="Heading1"/>
        <w:rPr>
          <w:lang w:val="fr-CH"/>
        </w:rPr>
      </w:pPr>
      <w:r w:rsidRPr="00932F42">
        <w:rPr>
          <w:lang w:val="fr-CH"/>
        </w:rPr>
        <w:t>Information exchange on</w:t>
      </w:r>
      <w:r w:rsidR="00932F42" w:rsidRPr="00932F42">
        <w:rPr>
          <w:lang w:val="fr-CH"/>
        </w:rPr>
        <w:t xml:space="preserve"> Possible</w:t>
      </w:r>
      <w:r w:rsidR="008A1247" w:rsidRPr="00932F42">
        <w:rPr>
          <w:lang w:val="fr-CH"/>
        </w:rPr>
        <w:t xml:space="preserve"> Future </w:t>
      </w:r>
      <w:r w:rsidR="00F0541B">
        <w:rPr>
          <w:lang w:val="fr-CH"/>
        </w:rPr>
        <w:t>a</w:t>
      </w:r>
      <w:r w:rsidR="008A1247" w:rsidRPr="00932F42">
        <w:rPr>
          <w:lang w:val="fr-CH"/>
        </w:rPr>
        <w:t>ctivities</w:t>
      </w:r>
      <w:r w:rsidR="00075308" w:rsidRPr="00932F42">
        <w:rPr>
          <w:lang w:val="fr-CH"/>
        </w:rPr>
        <w:t xml:space="preserve"> </w:t>
      </w:r>
    </w:p>
    <w:p w14:paraId="7CFBA4A9" w14:textId="77777777" w:rsidR="00A72222" w:rsidRDefault="00A72222" w:rsidP="00A72222">
      <w:pPr>
        <w:pStyle w:val="Heading2"/>
      </w:pPr>
      <w:r w:rsidRPr="00FB2DF6">
        <w:rPr>
          <w:lang w:val="en-GB"/>
        </w:rPr>
        <w:t>Maximum</w:t>
      </w:r>
      <w:r w:rsidRPr="00C273FD">
        <w:t xml:space="preserve"> power determination </w:t>
      </w:r>
    </w:p>
    <w:p w14:paraId="5CE8EC04" w14:textId="77777777" w:rsidR="00A72222" w:rsidRPr="00C273FD" w:rsidRDefault="00A72222" w:rsidP="00A72222">
      <w:pPr>
        <w:pStyle w:val="Subtitle"/>
        <w:ind w:left="360"/>
        <w:rPr>
          <w:lang w:val="en-GB"/>
        </w:rPr>
      </w:pPr>
      <w:r w:rsidRPr="00C273FD">
        <w:rPr>
          <w:lang w:val="en-GB"/>
        </w:rPr>
        <w:t>Documentation</w:t>
      </w:r>
    </w:p>
    <w:p w14:paraId="6EB342C5" w14:textId="77777777" w:rsidR="00A72222" w:rsidRPr="00900D78" w:rsidRDefault="00A72222" w:rsidP="00A72222">
      <w:pPr>
        <w:pStyle w:val="bulletIpoint"/>
        <w:ind w:left="720"/>
      </w:pPr>
      <w:r w:rsidRPr="00900D78">
        <w:t>EPPR-22-15 (S.</w:t>
      </w:r>
      <w:r>
        <w:t xml:space="preserve"> </w:t>
      </w:r>
      <w:r w:rsidRPr="00900D78">
        <w:t>Korea) Proposal for GTR on Max. Power Determination and roadmap</w:t>
      </w:r>
    </w:p>
    <w:p w14:paraId="6E15804A" w14:textId="77777777" w:rsidR="00A72222" w:rsidRPr="00900D78" w:rsidRDefault="000D5746" w:rsidP="00A72222">
      <w:pPr>
        <w:pStyle w:val="bulletIpoint"/>
        <w:ind w:left="720"/>
      </w:pPr>
      <w:hyperlink r:id="rId13" w:history="1">
        <w:r w:rsidR="00A72222" w:rsidRPr="00900D78">
          <w:rPr>
            <w:rStyle w:val="Hyperlink"/>
            <w:color w:val="000000" w:themeColor="text1"/>
            <w:u w:val="none"/>
          </w:rPr>
          <w:t>EPPR-31-10 (S.</w:t>
        </w:r>
        <w:r w:rsidR="00A72222">
          <w:rPr>
            <w:rStyle w:val="Hyperlink"/>
            <w:color w:val="000000" w:themeColor="text1"/>
            <w:u w:val="none"/>
          </w:rPr>
          <w:t xml:space="preserve"> </w:t>
        </w:r>
        <w:r w:rsidR="00A72222" w:rsidRPr="00900D78">
          <w:rPr>
            <w:rStyle w:val="Hyperlink"/>
            <w:color w:val="000000" w:themeColor="text1"/>
            <w:u w:val="none"/>
          </w:rPr>
          <w:t xml:space="preserve">Korea) Opinion on testing method of Max. Power.pdf </w:t>
        </w:r>
      </w:hyperlink>
    </w:p>
    <w:p w14:paraId="49E7997C" w14:textId="77777777" w:rsidR="00A72222" w:rsidRPr="00900D78" w:rsidRDefault="000D5746" w:rsidP="00A72222">
      <w:pPr>
        <w:pStyle w:val="bulletIpoint"/>
        <w:ind w:left="720"/>
        <w:rPr>
          <w:rStyle w:val="Hyperlink"/>
          <w:color w:val="000000" w:themeColor="text1"/>
          <w:u w:val="none"/>
        </w:rPr>
      </w:pPr>
      <w:hyperlink r:id="rId14" w:history="1">
        <w:r w:rsidR="00A72222" w:rsidRPr="00900D78">
          <w:rPr>
            <w:rStyle w:val="Hyperlink"/>
            <w:color w:val="000000" w:themeColor="text1"/>
            <w:u w:val="none"/>
          </w:rPr>
          <w:t>EPPR-34-03 (S.</w:t>
        </w:r>
        <w:r w:rsidR="00A72222">
          <w:rPr>
            <w:rStyle w:val="Hyperlink"/>
            <w:color w:val="000000" w:themeColor="text1"/>
            <w:u w:val="none"/>
          </w:rPr>
          <w:t xml:space="preserve"> </w:t>
        </w:r>
        <w:r w:rsidR="00A72222" w:rsidRPr="00900D78">
          <w:rPr>
            <w:rStyle w:val="Hyperlink"/>
            <w:color w:val="000000" w:themeColor="text1"/>
            <w:u w:val="none"/>
          </w:rPr>
          <w:t>Korea) Power loss</w:t>
        </w:r>
      </w:hyperlink>
    </w:p>
    <w:p w14:paraId="54F7F499" w14:textId="77777777" w:rsidR="00A72222" w:rsidRPr="00900D78" w:rsidRDefault="00A72222" w:rsidP="00A72222">
      <w:pPr>
        <w:pStyle w:val="bulletIpoint"/>
        <w:ind w:left="720"/>
      </w:pPr>
      <w:r w:rsidRPr="00900D78">
        <w:t>EPPR-36-03 (S.</w:t>
      </w:r>
      <w:r>
        <w:t xml:space="preserve"> </w:t>
      </w:r>
      <w:r w:rsidRPr="00900D78">
        <w:t>Korea) Roadmap of Max. Power</w:t>
      </w:r>
      <w:r>
        <w:t xml:space="preserve"> </w:t>
      </w:r>
      <w:r w:rsidRPr="00900D78">
        <w:t>update</w:t>
      </w:r>
    </w:p>
    <w:p w14:paraId="476F8785" w14:textId="77777777" w:rsidR="00A72222" w:rsidRPr="00900D78" w:rsidRDefault="000D5746" w:rsidP="00A72222">
      <w:pPr>
        <w:pStyle w:val="bulletIpoint"/>
        <w:ind w:left="720"/>
      </w:pPr>
      <w:hyperlink r:id="rId15" w:history="1">
        <w:r w:rsidR="00A72222" w:rsidRPr="00900D78">
          <w:rPr>
            <w:rStyle w:val="Hyperlink"/>
            <w:color w:val="000000" w:themeColor="text1"/>
            <w:u w:val="none"/>
          </w:rPr>
          <w:t>EPPR-39-06 (S.</w:t>
        </w:r>
        <w:r w:rsidR="00A72222">
          <w:rPr>
            <w:rStyle w:val="Hyperlink"/>
            <w:color w:val="000000" w:themeColor="text1"/>
            <w:u w:val="none"/>
          </w:rPr>
          <w:t xml:space="preserve"> </w:t>
        </w:r>
        <w:r w:rsidR="00A72222" w:rsidRPr="00900D78">
          <w:rPr>
            <w:rStyle w:val="Hyperlink"/>
            <w:color w:val="000000" w:themeColor="text1"/>
            <w:u w:val="none"/>
          </w:rPr>
          <w:t>Korea) Latest activities and future plan regarding Max. Power in S.Korea.pdf</w:t>
        </w:r>
      </w:hyperlink>
    </w:p>
    <w:p w14:paraId="1CAECF69" w14:textId="77777777" w:rsidR="00A72222" w:rsidRPr="00900D78" w:rsidRDefault="000D5746" w:rsidP="00A72222">
      <w:pPr>
        <w:pStyle w:val="bulletIpoint"/>
        <w:ind w:left="720"/>
      </w:pPr>
      <w:hyperlink r:id="rId16" w:history="1">
        <w:r w:rsidR="00A72222" w:rsidRPr="00900D78">
          <w:rPr>
            <w:rStyle w:val="Hyperlink"/>
            <w:color w:val="000000" w:themeColor="text1"/>
            <w:u w:val="none"/>
          </w:rPr>
          <w:t>EPPR-52-06 (Japan) power determination method</w:t>
        </w:r>
      </w:hyperlink>
    </w:p>
    <w:p w14:paraId="7957BDAB" w14:textId="77777777" w:rsidR="00A72222" w:rsidRDefault="000D5746" w:rsidP="00A72222">
      <w:pPr>
        <w:pStyle w:val="bulletIpoint"/>
        <w:ind w:left="720"/>
        <w:rPr>
          <w:rStyle w:val="Hyperlink"/>
          <w:color w:val="000000" w:themeColor="text1"/>
          <w:u w:val="none"/>
        </w:rPr>
      </w:pPr>
      <w:hyperlink r:id="rId17" w:history="1">
        <w:r w:rsidR="00A72222" w:rsidRPr="00900D78">
          <w:rPr>
            <w:rStyle w:val="Hyperlink"/>
            <w:color w:val="000000" w:themeColor="text1"/>
            <w:u w:val="none"/>
          </w:rPr>
          <w:t>EPPR-52-07</w:t>
        </w:r>
      </w:hyperlink>
      <w:r w:rsidR="00A72222" w:rsidRPr="00DE71A9">
        <w:t xml:space="preserve"> (EPPR Se</w:t>
      </w:r>
      <w:r w:rsidR="00A72222" w:rsidRPr="00DE71A9">
        <w:rPr>
          <w:rStyle w:val="Hyperlink"/>
          <w:color w:val="000000" w:themeColor="text1"/>
          <w:u w:val="none"/>
        </w:rPr>
        <w:t>c) power determination: short title</w:t>
      </w:r>
    </w:p>
    <w:p w14:paraId="361430BF" w14:textId="77777777" w:rsidR="00A72222" w:rsidRPr="00571CD6" w:rsidRDefault="000D5746" w:rsidP="00A72222">
      <w:pPr>
        <w:pStyle w:val="bulletIpoint"/>
        <w:ind w:left="720"/>
        <w:rPr>
          <w:rStyle w:val="Hyperlink"/>
          <w:color w:val="0070C0"/>
          <w:u w:val="none"/>
          <w:lang w:val="fr-CH"/>
        </w:rPr>
      </w:pPr>
      <w:hyperlink r:id="rId18" w:history="1">
        <w:r w:rsidR="00A72222" w:rsidRPr="00571CD6">
          <w:rPr>
            <w:rStyle w:val="Hyperlink"/>
            <w:lang w:val="fr-CH"/>
          </w:rPr>
          <w:t>EPPR-53-0</w:t>
        </w:r>
        <w:r w:rsidR="00A72222">
          <w:rPr>
            <w:rStyle w:val="Hyperlink"/>
            <w:lang w:val="fr-CH"/>
          </w:rPr>
          <w:t>2</w:t>
        </w:r>
        <w:r w:rsidR="00A72222" w:rsidRPr="00571CD6">
          <w:rPr>
            <w:rStyle w:val="Hyperlink"/>
            <w:lang w:val="fr-CH"/>
          </w:rPr>
          <w:t xml:space="preserve"> (Japan) power determination </w:t>
        </w:r>
      </w:hyperlink>
      <w:r w:rsidR="00A72222">
        <w:rPr>
          <w:rStyle w:val="Hyperlink"/>
          <w:color w:val="0070C0"/>
          <w:u w:val="none"/>
          <w:lang w:val="fr-CH"/>
        </w:rPr>
        <w:t xml:space="preserve"> </w:t>
      </w:r>
    </w:p>
    <w:p w14:paraId="3F9EF151" w14:textId="77777777" w:rsidR="00A72222" w:rsidRPr="00571CD6" w:rsidRDefault="00A72222" w:rsidP="00A72222">
      <w:pPr>
        <w:pStyle w:val="bulletIpoint"/>
        <w:numPr>
          <w:ilvl w:val="0"/>
          <w:numId w:val="0"/>
        </w:numPr>
        <w:ind w:left="786"/>
      </w:pPr>
    </w:p>
    <w:p w14:paraId="4F9C99C6" w14:textId="77777777" w:rsidR="00A72222" w:rsidRPr="00C273FD" w:rsidRDefault="00A72222" w:rsidP="00A72222">
      <w:pPr>
        <w:pStyle w:val="Subtitle"/>
        <w:ind w:left="360"/>
        <w:rPr>
          <w:lang w:val="en-GB"/>
        </w:rPr>
      </w:pPr>
      <w:r w:rsidRPr="00C273FD">
        <w:rPr>
          <w:lang w:val="en-GB"/>
        </w:rPr>
        <w:lastRenderedPageBreak/>
        <w:t>Context</w:t>
      </w:r>
    </w:p>
    <w:p w14:paraId="45C4299B" w14:textId="77777777" w:rsidR="00A72222" w:rsidRPr="00C273FD" w:rsidRDefault="00A72222" w:rsidP="00A72222">
      <w:pPr>
        <w:pStyle w:val="bulletIpoint"/>
        <w:ind w:left="720"/>
      </w:pPr>
      <w:r w:rsidRPr="00C273FD">
        <w:t>S.</w:t>
      </w:r>
      <w:r>
        <w:t xml:space="preserve"> </w:t>
      </w:r>
      <w:r w:rsidRPr="00C273FD">
        <w:t>Korea´s request for a GTR on max. power determination.</w:t>
      </w:r>
    </w:p>
    <w:p w14:paraId="117CEFA3" w14:textId="77777777" w:rsidR="00A72222" w:rsidRDefault="00A72222" w:rsidP="00A72222">
      <w:pPr>
        <w:pStyle w:val="bulletIpoint"/>
        <w:ind w:left="720"/>
      </w:pPr>
      <w:r w:rsidRPr="00C273FD">
        <w:t>S.</w:t>
      </w:r>
      <w:r>
        <w:t xml:space="preserve"> </w:t>
      </w:r>
      <w:r w:rsidRPr="00C273FD">
        <w:t>Korea was planning to repair their test device by December 2020.</w:t>
      </w:r>
    </w:p>
    <w:p w14:paraId="0101E8E8" w14:textId="77777777" w:rsidR="00A72222" w:rsidRPr="00900D78" w:rsidRDefault="00A72222" w:rsidP="00A72222">
      <w:pPr>
        <w:pStyle w:val="bulletIpoint"/>
        <w:ind w:left="720"/>
      </w:pPr>
      <w:r>
        <w:t>P</w:t>
      </w:r>
      <w:r w:rsidRPr="00900D78">
        <w:t>roposed by Japan at March EPPR-50 as UNR/GTR</w:t>
      </w:r>
      <w:r>
        <w:t xml:space="preserve"> and raised in proposal EPPR-52-06</w:t>
      </w:r>
    </w:p>
    <w:p w14:paraId="4150B199" w14:textId="4F6C4DDF" w:rsidR="00A72222" w:rsidRDefault="00A72222" w:rsidP="00A72222">
      <w:pPr>
        <w:pStyle w:val="bulletIpoint"/>
        <w:ind w:left="720"/>
      </w:pPr>
      <w:r>
        <w:t xml:space="preserve">Japan </w:t>
      </w:r>
      <w:r w:rsidR="00C86C8E">
        <w:t>announced in</w:t>
      </w:r>
      <w:r>
        <w:t xml:space="preserve"> EPPR-53-02 to develop a </w:t>
      </w:r>
      <w:r w:rsidR="00C86C8E">
        <w:t xml:space="preserve">proposal for </w:t>
      </w:r>
      <w:r>
        <w:t>Regulation for two-wheelers.</w:t>
      </w:r>
    </w:p>
    <w:p w14:paraId="4FB9FF97" w14:textId="77777777" w:rsidR="00A72222" w:rsidRDefault="00A72222" w:rsidP="00A72222">
      <w:pPr>
        <w:pStyle w:val="bulletIpoint"/>
        <w:numPr>
          <w:ilvl w:val="0"/>
          <w:numId w:val="0"/>
        </w:numPr>
        <w:ind w:left="786"/>
      </w:pPr>
    </w:p>
    <w:p w14:paraId="2D8F3453" w14:textId="77777777" w:rsidR="00A72222" w:rsidRDefault="00A72222" w:rsidP="00A72222">
      <w:pPr>
        <w:pStyle w:val="Subtitle"/>
        <w:ind w:left="360"/>
      </w:pPr>
      <w:r w:rsidRPr="005F65BC">
        <w:rPr>
          <w:lang w:val="en-GB"/>
        </w:rPr>
        <w:t>Action</w:t>
      </w:r>
      <w:r>
        <w:t xml:space="preserve"> </w:t>
      </w:r>
    </w:p>
    <w:p w14:paraId="59AB73BB" w14:textId="3506180C" w:rsidR="00A72222" w:rsidRDefault="00A72222" w:rsidP="005F671B">
      <w:pPr>
        <w:pStyle w:val="bulletIpoint"/>
        <w:ind w:left="720"/>
      </w:pPr>
      <w:r>
        <w:t>Contracting Parties were invited to share their considerations on planning, scope, preference for legal instrument (UNR/GTR). No discussion or updates anticipated at the 58</w:t>
      </w:r>
      <w:r w:rsidRPr="00A72222">
        <w:rPr>
          <w:vertAlign w:val="superscript"/>
        </w:rPr>
        <w:t>th</w:t>
      </w:r>
      <w:r>
        <w:t xml:space="preserve"> session. </w:t>
      </w:r>
    </w:p>
    <w:p w14:paraId="6E4DD847" w14:textId="4F31CDBD" w:rsidR="00A72222" w:rsidRDefault="00A72222" w:rsidP="00A72222">
      <w:pPr>
        <w:pStyle w:val="bulletIpoint"/>
        <w:ind w:left="720"/>
      </w:pPr>
      <w:r>
        <w:t xml:space="preserve">If any updates, please contact the secretary. </w:t>
      </w:r>
    </w:p>
    <w:p w14:paraId="6F5BE160" w14:textId="4E0BA862" w:rsidR="00C86C8E" w:rsidRDefault="00C86C8E" w:rsidP="00C86C8E">
      <w:pPr>
        <w:pStyle w:val="bulletIIpoint"/>
      </w:pPr>
      <w:r w:rsidRPr="00C86C8E">
        <w:t>Japan do not have intention to submit document nor presentation for the session</w:t>
      </w:r>
      <w:r>
        <w:t xml:space="preserve">. </w:t>
      </w:r>
    </w:p>
    <w:p w14:paraId="76C7945A" w14:textId="61932D7D" w:rsidR="00A72222" w:rsidRDefault="00A72222" w:rsidP="00A72222">
      <w:pPr>
        <w:pStyle w:val="bulletIpoint"/>
        <w:numPr>
          <w:ilvl w:val="0"/>
          <w:numId w:val="0"/>
        </w:numPr>
        <w:ind w:left="360" w:hanging="360"/>
      </w:pPr>
    </w:p>
    <w:p w14:paraId="66450AB8" w14:textId="77777777" w:rsidR="00A72222" w:rsidRDefault="00A72222" w:rsidP="00A72222">
      <w:pPr>
        <w:pStyle w:val="bulletIpoint"/>
        <w:numPr>
          <w:ilvl w:val="0"/>
          <w:numId w:val="0"/>
        </w:numPr>
        <w:ind w:left="360" w:hanging="360"/>
      </w:pPr>
    </w:p>
    <w:p w14:paraId="53E149BC" w14:textId="6AC761FF" w:rsidR="008A1247" w:rsidRPr="00E26CFF" w:rsidRDefault="00E26CFF" w:rsidP="000C7AFC">
      <w:pPr>
        <w:pStyle w:val="Heading2"/>
      </w:pPr>
      <w:r w:rsidRPr="00E26CFF">
        <w:t>Battery Electric Vehicles</w:t>
      </w:r>
      <w:r w:rsidR="00932F42">
        <w:t xml:space="preserve"> – range determination standardisation</w:t>
      </w:r>
    </w:p>
    <w:p w14:paraId="35FB6330" w14:textId="09E782F7" w:rsidR="008A1247" w:rsidRPr="00C273FD" w:rsidRDefault="008A1247" w:rsidP="008A1247">
      <w:pPr>
        <w:pStyle w:val="Subtitle"/>
        <w:rPr>
          <w:szCs w:val="22"/>
          <w:lang w:val="en-GB"/>
        </w:rPr>
      </w:pPr>
      <w:r w:rsidRPr="00C273FD">
        <w:rPr>
          <w:lang w:val="en-GB"/>
        </w:rPr>
        <w:t>Documentation</w:t>
      </w:r>
    </w:p>
    <w:p w14:paraId="1B502FDE" w14:textId="3E0F516E" w:rsidR="00C25C6F" w:rsidRDefault="000D5746" w:rsidP="00F0541B">
      <w:pPr>
        <w:pStyle w:val="bulletIpoint"/>
      </w:pPr>
      <w:hyperlink r:id="rId19" w:history="1">
        <w:r w:rsidR="00C25C6F" w:rsidRPr="007A7F23">
          <w:rPr>
            <w:rStyle w:val="Hyperlink"/>
          </w:rPr>
          <w:t>EPPR-5</w:t>
        </w:r>
        <w:r w:rsidR="00343940" w:rsidRPr="007A7F23">
          <w:rPr>
            <w:rStyle w:val="Hyperlink"/>
          </w:rPr>
          <w:t>3</w:t>
        </w:r>
        <w:r w:rsidR="00C25C6F" w:rsidRPr="007A7F23">
          <w:rPr>
            <w:rStyle w:val="Hyperlink"/>
          </w:rPr>
          <w:t>-04</w:t>
        </w:r>
      </w:hyperlink>
      <w:r w:rsidR="00C25C6F" w:rsidRPr="00343940">
        <w:t xml:space="preserve"> (CARB) </w:t>
      </w:r>
      <w:r w:rsidR="00C25C6F" w:rsidRPr="00241F3E">
        <w:t>Zero</w:t>
      </w:r>
      <w:r w:rsidR="00C25C6F" w:rsidRPr="00343940">
        <w:t xml:space="preserve"> Emissions Motorcycle Range Procedure</w:t>
      </w:r>
    </w:p>
    <w:p w14:paraId="35D7E0F3" w14:textId="311D4042" w:rsidR="002F3372" w:rsidRPr="005A1363" w:rsidRDefault="000D5746" w:rsidP="00F0541B">
      <w:pPr>
        <w:pStyle w:val="bulletIpoint"/>
        <w:rPr>
          <w:lang w:val="fr-CH"/>
        </w:rPr>
      </w:pPr>
      <w:hyperlink r:id="rId20" w:history="1">
        <w:r w:rsidR="002F3372" w:rsidRPr="002F3372">
          <w:rPr>
            <w:rStyle w:val="Hyperlink"/>
            <w:lang w:val="fr-CH"/>
          </w:rPr>
          <w:t>EPPR-56-03</w:t>
        </w:r>
      </w:hyperlink>
      <w:r w:rsidR="002F3372" w:rsidRPr="005A1363">
        <w:rPr>
          <w:lang w:val="fr-CH"/>
        </w:rPr>
        <w:t xml:space="preserve"> (CARB) Zero Emissions Rang</w:t>
      </w:r>
      <w:r w:rsidR="002F3372">
        <w:rPr>
          <w:lang w:val="fr-CH"/>
        </w:rPr>
        <w:t xml:space="preserve">e Testing </w:t>
      </w:r>
    </w:p>
    <w:p w14:paraId="58A139E5" w14:textId="77777777" w:rsidR="008A1247" w:rsidRPr="00C25C6F" w:rsidRDefault="008A1247" w:rsidP="00430985">
      <w:pPr>
        <w:pStyle w:val="bulletIIpoint"/>
        <w:numPr>
          <w:ilvl w:val="0"/>
          <w:numId w:val="0"/>
        </w:numPr>
        <w:rPr>
          <w:lang w:val="en-US"/>
        </w:rPr>
      </w:pPr>
    </w:p>
    <w:p w14:paraId="314BB121" w14:textId="5A5CA858" w:rsidR="00220A0B" w:rsidRDefault="00F0541B" w:rsidP="00932F42">
      <w:pPr>
        <w:pStyle w:val="Subtitle"/>
        <w:rPr>
          <w:lang w:val="en-GB"/>
        </w:rPr>
      </w:pPr>
      <w:r>
        <w:rPr>
          <w:lang w:val="en-GB"/>
        </w:rPr>
        <w:t>Context</w:t>
      </w:r>
      <w:r w:rsidR="00932F42">
        <w:rPr>
          <w:lang w:val="en-GB"/>
        </w:rPr>
        <w:t xml:space="preserve"> </w:t>
      </w:r>
    </w:p>
    <w:p w14:paraId="4A0CE2B4" w14:textId="77777777" w:rsidR="00932F42" w:rsidRDefault="00932F42" w:rsidP="00F0541B">
      <w:pPr>
        <w:pStyle w:val="bulletIpoint"/>
      </w:pPr>
      <w:r w:rsidRPr="00932F42">
        <w:t>CARB has been planning to test some EV motorcycles with the procedure SAE J2982 before coming to the group with recommendations for modifications. </w:t>
      </w:r>
    </w:p>
    <w:p w14:paraId="1ABEDF50" w14:textId="51C45074" w:rsidR="00932F42" w:rsidRDefault="00F16973" w:rsidP="00F0541B">
      <w:pPr>
        <w:pStyle w:val="bulletIpoint"/>
      </w:pPr>
      <w:r>
        <w:t>EPPR IWG could develop a standard procedure/protocol for determining range of zero emissions motorcycles (ZEM) with SAE J2982 as a starting point. CARB test data may assist in the process to develop a uniform international approach.</w:t>
      </w:r>
    </w:p>
    <w:p w14:paraId="332B69B8" w14:textId="130AB484" w:rsidR="009F36F2" w:rsidRDefault="009F36F2" w:rsidP="00F0541B">
      <w:pPr>
        <w:pStyle w:val="bulletIpoint"/>
      </w:pPr>
      <w:r>
        <w:t>CARB aims to start in January 2023 with testing of approximately one month. A report may be available in March 2023 for sharing with IWG EPPR IWG EPPR invited for further information sharing from other CPs. CARB may provide an update at the 58</w:t>
      </w:r>
      <w:r w:rsidRPr="009F36F2">
        <w:rPr>
          <w:vertAlign w:val="superscript"/>
        </w:rPr>
        <w:t>th</w:t>
      </w:r>
      <w:r>
        <w:t xml:space="preserve"> EPPR session. </w:t>
      </w:r>
    </w:p>
    <w:p w14:paraId="26DB5148" w14:textId="77777777" w:rsidR="00F16973" w:rsidRDefault="00F16973" w:rsidP="00F16973">
      <w:pPr>
        <w:pStyle w:val="Subtitle"/>
        <w:rPr>
          <w:lang w:val="en-GB"/>
        </w:rPr>
      </w:pPr>
    </w:p>
    <w:p w14:paraId="495A5C29" w14:textId="77777777" w:rsidR="00787D73" w:rsidRPr="00F0541B" w:rsidRDefault="00787D73" w:rsidP="00787D73">
      <w:pPr>
        <w:pStyle w:val="Edwinbullets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For </w:t>
      </w:r>
      <w:r w:rsidRPr="00F0541B">
        <w:rPr>
          <w:u w:val="single"/>
        </w:rPr>
        <w:t>Discussion</w:t>
      </w:r>
    </w:p>
    <w:p w14:paraId="51414D57" w14:textId="11BA97E8" w:rsidR="00C86C8E" w:rsidRDefault="00787D73" w:rsidP="00C86C8E">
      <w:pPr>
        <w:pStyle w:val="bulletIpoint"/>
      </w:pPr>
      <w:r>
        <w:t>Proposals and updates for discussion by Contracting Parties</w:t>
      </w:r>
      <w:r w:rsidR="009B4279">
        <w:t>.</w:t>
      </w:r>
    </w:p>
    <w:p w14:paraId="3E6255AE" w14:textId="449556AF" w:rsidR="009B4279" w:rsidRDefault="009B4279" w:rsidP="00C86C8E">
      <w:pPr>
        <w:pStyle w:val="bulletIpoint"/>
      </w:pPr>
      <w:r>
        <w:t xml:space="preserve">Expect presentation / update by CARB. </w:t>
      </w:r>
    </w:p>
    <w:p w14:paraId="298701D5" w14:textId="77777777" w:rsidR="009B4279" w:rsidRDefault="00C86C8E" w:rsidP="009B4279">
      <w:pPr>
        <w:pStyle w:val="bulletIIpoint"/>
      </w:pPr>
      <w:r>
        <w:t xml:space="preserve">Update </w:t>
      </w:r>
      <w:r w:rsidRPr="00C86C8E">
        <w:t>of the zero emissions motorcycle range testing program that CARB recently completed. </w:t>
      </w:r>
    </w:p>
    <w:p w14:paraId="21A4BA70" w14:textId="77777777" w:rsidR="009B4279" w:rsidRDefault="00C86C8E" w:rsidP="009B4279">
      <w:pPr>
        <w:pStyle w:val="bulletIIpoint"/>
      </w:pPr>
      <w:r w:rsidRPr="00C86C8E">
        <w:t xml:space="preserve">The project involved testing three battery-electric motorcycles on the WMTC, UDDS, 70 mph constant speed, and 55 mph constant speed drive cycles.  </w:t>
      </w:r>
    </w:p>
    <w:p w14:paraId="1CDED563" w14:textId="77777777" w:rsidR="009B4279" w:rsidRDefault="00C86C8E" w:rsidP="009B4279">
      <w:pPr>
        <w:pStyle w:val="bulletIIpoint"/>
      </w:pPr>
      <w:r w:rsidRPr="00C86C8E">
        <w:t xml:space="preserve">Each motorcycle was run from fully charged to fully discharged battery state, in accordance with the SAE J2982 test procedure. </w:t>
      </w:r>
    </w:p>
    <w:p w14:paraId="7743CA18" w14:textId="2420E430" w:rsidR="00A72222" w:rsidRDefault="00C86C8E" w:rsidP="009B4279">
      <w:pPr>
        <w:pStyle w:val="bulletIIpoint"/>
      </w:pPr>
      <w:r w:rsidRPr="00C86C8E">
        <w:t>Results from this testing may be useful for the group when developing a range testing protocol for zero emissions motorcycles.</w:t>
      </w:r>
    </w:p>
    <w:p w14:paraId="380E46D7" w14:textId="67C6A29F" w:rsidR="00A72222" w:rsidRDefault="00A72222" w:rsidP="009B4279">
      <w:pPr>
        <w:pStyle w:val="bulletIpoint"/>
        <w:numPr>
          <w:ilvl w:val="0"/>
          <w:numId w:val="0"/>
        </w:numPr>
        <w:ind w:left="360"/>
      </w:pPr>
    </w:p>
    <w:p w14:paraId="4A59A13A" w14:textId="77777777" w:rsidR="00A72222" w:rsidRPr="00A72222" w:rsidRDefault="00A72222" w:rsidP="00AE1936">
      <w:pPr>
        <w:pStyle w:val="bulletIpoint"/>
        <w:numPr>
          <w:ilvl w:val="0"/>
          <w:numId w:val="0"/>
        </w:numPr>
        <w:ind w:left="720" w:hanging="360"/>
      </w:pPr>
    </w:p>
    <w:p w14:paraId="4ED065C0" w14:textId="409D2A76" w:rsidR="00220A0B" w:rsidRDefault="00220A0B" w:rsidP="000C7AFC">
      <w:pPr>
        <w:pStyle w:val="Heading2"/>
      </w:pPr>
      <w:bookmarkStart w:id="11" w:name="_Hlk126241136"/>
      <w:r w:rsidRPr="00C273FD">
        <w:t>Deterioration Factors in</w:t>
      </w:r>
      <w:r>
        <w:t xml:space="preserve"> the new GTR on</w:t>
      </w:r>
      <w:r w:rsidRPr="00C273FD">
        <w:t xml:space="preserve"> Durability</w:t>
      </w:r>
    </w:p>
    <w:p w14:paraId="68AD1211" w14:textId="68101843" w:rsidR="000D290B" w:rsidRDefault="000D290B" w:rsidP="000D290B">
      <w:pPr>
        <w:pStyle w:val="Subtitle"/>
        <w:rPr>
          <w:lang w:val="en-GB"/>
        </w:rPr>
      </w:pPr>
      <w:r>
        <w:rPr>
          <w:lang w:val="en-GB"/>
        </w:rPr>
        <w:t>Document</w:t>
      </w:r>
    </w:p>
    <w:p w14:paraId="4C7FB07C" w14:textId="2815A6D1" w:rsidR="000D290B" w:rsidRDefault="000D5746" w:rsidP="00425BF8">
      <w:pPr>
        <w:pStyle w:val="bulletIpoint"/>
        <w:rPr>
          <w:lang w:val="en-GB"/>
        </w:rPr>
      </w:pPr>
      <w:hyperlink r:id="rId21" w:history="1">
        <w:r w:rsidR="000D290B" w:rsidRPr="002343D5">
          <w:rPr>
            <w:rStyle w:val="Hyperlink"/>
            <w:lang w:val="en-GB"/>
          </w:rPr>
          <w:t>EPPR</w:t>
        </w:r>
        <w:r w:rsidR="002343D5" w:rsidRPr="002343D5">
          <w:rPr>
            <w:rStyle w:val="Hyperlink"/>
            <w:lang w:val="en-GB"/>
          </w:rPr>
          <w:t>-56-04</w:t>
        </w:r>
        <w:r w:rsidR="000D290B" w:rsidRPr="002343D5">
          <w:rPr>
            <w:rStyle w:val="Hyperlink"/>
            <w:lang w:val="en-GB"/>
          </w:rPr>
          <w:t xml:space="preserve"> -</w:t>
        </w:r>
      </w:hyperlink>
      <w:r w:rsidR="000D290B">
        <w:rPr>
          <w:lang w:val="en-GB"/>
        </w:rPr>
        <w:t xml:space="preserve"> Deterioration Factor Statistical Analysis (US EPA)</w:t>
      </w:r>
    </w:p>
    <w:p w14:paraId="59505C1F" w14:textId="05D994B7" w:rsidR="000D290B" w:rsidRDefault="000D290B" w:rsidP="000D290B">
      <w:pPr>
        <w:pStyle w:val="Edwinbullets"/>
        <w:numPr>
          <w:ilvl w:val="0"/>
          <w:numId w:val="0"/>
        </w:numPr>
        <w:rPr>
          <w:lang w:val="en-GB"/>
        </w:rPr>
      </w:pPr>
    </w:p>
    <w:p w14:paraId="072AD739" w14:textId="53F61F6B" w:rsidR="000D290B" w:rsidRDefault="000D290B" w:rsidP="000D290B">
      <w:pPr>
        <w:pStyle w:val="Subtitle"/>
        <w:rPr>
          <w:lang w:val="en-GB"/>
        </w:rPr>
      </w:pPr>
      <w:r>
        <w:rPr>
          <w:lang w:val="en-GB"/>
        </w:rPr>
        <w:t>Context</w:t>
      </w:r>
    </w:p>
    <w:p w14:paraId="6872D665" w14:textId="4B431C9A" w:rsidR="00932F42" w:rsidRDefault="00932F42" w:rsidP="00425BF8">
      <w:pPr>
        <w:pStyle w:val="bulletIpoint"/>
      </w:pPr>
      <w:r>
        <w:t>Invitations to</w:t>
      </w:r>
      <w:r w:rsidRPr="00932F42">
        <w:t xml:space="preserve"> China and USA ha</w:t>
      </w:r>
      <w:r w:rsidR="00C937B2">
        <w:t>ve</w:t>
      </w:r>
      <w:r w:rsidRPr="00932F42">
        <w:t xml:space="preserve"> been </w:t>
      </w:r>
      <w:r>
        <w:t xml:space="preserve">made for sharing </w:t>
      </w:r>
      <w:r w:rsidRPr="00932F42">
        <w:t>data</w:t>
      </w:r>
      <w:r>
        <w:t xml:space="preserve"> </w:t>
      </w:r>
      <w:r w:rsidRPr="00932F42">
        <w:t>a</w:t>
      </w:r>
      <w:r>
        <w:t xml:space="preserve">s well as to share </w:t>
      </w:r>
      <w:r w:rsidRPr="00932F42">
        <w:t xml:space="preserve">further experience by other contracting parties and stakeholders on durability </w:t>
      </w:r>
      <w:r w:rsidR="00C937B2">
        <w:t>f</w:t>
      </w:r>
      <w:r w:rsidRPr="00932F42">
        <w:t xml:space="preserve">actors in context of the Durability GTR. </w:t>
      </w:r>
    </w:p>
    <w:p w14:paraId="68F286C7" w14:textId="2A4CED88" w:rsidR="00715C4D" w:rsidRPr="00715C4D" w:rsidRDefault="009F36F2" w:rsidP="00425BF8">
      <w:pPr>
        <w:pStyle w:val="bulletIpoint"/>
      </w:pPr>
      <w:r>
        <w:t xml:space="preserve">The representative from </w:t>
      </w:r>
      <w:r w:rsidR="000D290B">
        <w:t xml:space="preserve">China </w:t>
      </w:r>
      <w:r>
        <w:t>reported at the 55</w:t>
      </w:r>
      <w:r w:rsidRPr="009F36F2">
        <w:rPr>
          <w:vertAlign w:val="superscript"/>
        </w:rPr>
        <w:t>th</w:t>
      </w:r>
      <w:r>
        <w:t xml:space="preserve"> and 56</w:t>
      </w:r>
      <w:r w:rsidRPr="009F36F2">
        <w:rPr>
          <w:vertAlign w:val="superscript"/>
        </w:rPr>
        <w:t>th</w:t>
      </w:r>
      <w:r>
        <w:t xml:space="preserve"> session </w:t>
      </w:r>
      <w:r w:rsidR="000D290B">
        <w:t xml:space="preserve">the work had not been completed. </w:t>
      </w:r>
      <w:r>
        <w:t>When new data would be available it would be submitted to EPPR for consideration.</w:t>
      </w:r>
    </w:p>
    <w:p w14:paraId="7C838F1E" w14:textId="77777777" w:rsidR="009F36F2" w:rsidRPr="000D290B" w:rsidRDefault="009F36F2" w:rsidP="00425BF8">
      <w:pPr>
        <w:pStyle w:val="bulletIpoint"/>
      </w:pPr>
      <w:r>
        <w:t xml:space="preserve">The representative from US introduced EPPR-56-04 with the statistical analysis for deterioration factor. </w:t>
      </w:r>
    </w:p>
    <w:p w14:paraId="344B3D30" w14:textId="77777777" w:rsidR="00425BF8" w:rsidRDefault="00425BF8" w:rsidP="000D290B">
      <w:pPr>
        <w:pStyle w:val="Subtitle"/>
        <w:rPr>
          <w:lang w:val="en-GB"/>
        </w:rPr>
      </w:pPr>
    </w:p>
    <w:p w14:paraId="346DC24C" w14:textId="77777777" w:rsidR="00787D73" w:rsidRPr="00F0541B" w:rsidRDefault="00787D73" w:rsidP="00787D73">
      <w:pPr>
        <w:pStyle w:val="Edwinbullets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For </w:t>
      </w:r>
      <w:r w:rsidRPr="00F0541B">
        <w:rPr>
          <w:u w:val="single"/>
        </w:rPr>
        <w:t>Discussion</w:t>
      </w:r>
    </w:p>
    <w:p w14:paraId="71C3B473" w14:textId="77777777" w:rsidR="00787D73" w:rsidRDefault="00787D73" w:rsidP="00787D73">
      <w:pPr>
        <w:pStyle w:val="bulletIpoint"/>
      </w:pPr>
      <w:r>
        <w:t xml:space="preserve">Proposals and updates for discussion by Contracting Parties, preferably circulated in advance of the meeting. </w:t>
      </w:r>
    </w:p>
    <w:p w14:paraId="357592A9" w14:textId="7A3C40D0" w:rsidR="009F36F2" w:rsidRDefault="009F36F2" w:rsidP="00B4657F">
      <w:pPr>
        <w:pStyle w:val="Style1"/>
        <w:numPr>
          <w:ilvl w:val="0"/>
          <w:numId w:val="0"/>
        </w:numPr>
        <w:rPr>
          <w:lang w:val="en-US"/>
        </w:rPr>
      </w:pPr>
    </w:p>
    <w:bookmarkEnd w:id="11"/>
    <w:p w14:paraId="748F5A14" w14:textId="5A271FF0" w:rsidR="009F36F2" w:rsidRDefault="009F36F2" w:rsidP="00B4657F">
      <w:pPr>
        <w:pStyle w:val="Style1"/>
        <w:numPr>
          <w:ilvl w:val="0"/>
          <w:numId w:val="0"/>
        </w:numPr>
        <w:rPr>
          <w:lang w:val="en-US"/>
        </w:rPr>
      </w:pPr>
    </w:p>
    <w:p w14:paraId="2A012B42" w14:textId="77777777" w:rsidR="000D5746" w:rsidRPr="000D290B" w:rsidRDefault="000D5746" w:rsidP="00B4657F">
      <w:pPr>
        <w:pStyle w:val="Style1"/>
        <w:numPr>
          <w:ilvl w:val="0"/>
          <w:numId w:val="0"/>
        </w:numPr>
        <w:rPr>
          <w:lang w:val="en-US"/>
        </w:rPr>
      </w:pPr>
    </w:p>
    <w:p w14:paraId="36DE28D8" w14:textId="2BAA9DCC" w:rsidR="00241F3E" w:rsidRPr="00241F3E" w:rsidRDefault="00C86C8E" w:rsidP="000C7AFC">
      <w:pPr>
        <w:pStyle w:val="Heading1"/>
      </w:pPr>
      <w:r>
        <w:lastRenderedPageBreak/>
        <w:t xml:space="preserve">Setting date and agenda </w:t>
      </w:r>
      <w:r w:rsidR="00787D73">
        <w:t xml:space="preserve">for </w:t>
      </w:r>
      <w:r>
        <w:t xml:space="preserve">next </w:t>
      </w:r>
      <w:r w:rsidR="00787D73">
        <w:t xml:space="preserve">IWG session </w:t>
      </w:r>
      <w:r>
        <w:t>in (May and) June</w:t>
      </w:r>
    </w:p>
    <w:p w14:paraId="5F18E836" w14:textId="0DD673C5" w:rsidR="00FF2CA4" w:rsidRPr="00787D73" w:rsidRDefault="00787D73" w:rsidP="00787D73">
      <w:pPr>
        <w:pStyle w:val="Edwinbullets"/>
        <w:numPr>
          <w:ilvl w:val="0"/>
          <w:numId w:val="0"/>
        </w:numPr>
        <w:rPr>
          <w:u w:val="single"/>
        </w:rPr>
      </w:pPr>
      <w:r w:rsidRPr="00787D73">
        <w:rPr>
          <w:u w:val="single"/>
        </w:rPr>
        <w:t>For discussion</w:t>
      </w:r>
    </w:p>
    <w:p w14:paraId="77240CA1" w14:textId="0F8B0F5C" w:rsidR="00787D73" w:rsidRDefault="00787D73" w:rsidP="00787D73">
      <w:pPr>
        <w:pStyle w:val="bulletIpoint"/>
        <w:numPr>
          <w:ilvl w:val="0"/>
          <w:numId w:val="36"/>
        </w:numPr>
      </w:pPr>
      <w:r>
        <w:t xml:space="preserve">To list the agenda items and anticipated presentations. </w:t>
      </w:r>
    </w:p>
    <w:p w14:paraId="64D8F8F6" w14:textId="5B7983C7" w:rsidR="00787D73" w:rsidRDefault="00787D73" w:rsidP="00787D73">
      <w:pPr>
        <w:pStyle w:val="bulletIpoint"/>
        <w:numPr>
          <w:ilvl w:val="0"/>
          <w:numId w:val="0"/>
        </w:numPr>
        <w:ind w:left="360" w:hanging="360"/>
      </w:pPr>
    </w:p>
    <w:p w14:paraId="4FB3EAD2" w14:textId="77777777" w:rsidR="00787D73" w:rsidRDefault="00787D73" w:rsidP="00B96912">
      <w:pPr>
        <w:pStyle w:val="bulletIpoint"/>
        <w:numPr>
          <w:ilvl w:val="0"/>
          <w:numId w:val="0"/>
        </w:numPr>
      </w:pPr>
    </w:p>
    <w:p w14:paraId="32FB5A85" w14:textId="665B2724" w:rsidR="00625677" w:rsidRDefault="00982F10" w:rsidP="00625677">
      <w:pPr>
        <w:pStyle w:val="Heading1"/>
      </w:pPr>
      <w:r w:rsidRPr="00C273FD">
        <w:t>AOB</w:t>
      </w:r>
    </w:p>
    <w:p w14:paraId="1A59AD55" w14:textId="77A35F3A" w:rsidR="00625677" w:rsidRPr="00625677" w:rsidRDefault="00625677" w:rsidP="00FF2CA4">
      <w:pPr>
        <w:pStyle w:val="Edwinbullets"/>
        <w:numPr>
          <w:ilvl w:val="0"/>
          <w:numId w:val="0"/>
        </w:numPr>
        <w:rPr>
          <w:lang w:val="en-US"/>
        </w:rPr>
      </w:pPr>
    </w:p>
    <w:p w14:paraId="4CAEB171" w14:textId="1DA39BB9" w:rsidR="00982F10" w:rsidRDefault="00982F10" w:rsidP="000C7AFC">
      <w:pPr>
        <w:pStyle w:val="Heading1"/>
      </w:pPr>
      <w:r w:rsidRPr="00C273FD">
        <w:t>Next meetings and key dates</w:t>
      </w:r>
    </w:p>
    <w:p w14:paraId="6C4AB385" w14:textId="3BC30EA7" w:rsidR="00552305" w:rsidRDefault="00552305" w:rsidP="00E26CFF">
      <w:pPr>
        <w:pStyle w:val="bulletIIpoint"/>
        <w:numPr>
          <w:ilvl w:val="0"/>
          <w:numId w:val="0"/>
        </w:numPr>
      </w:pPr>
    </w:p>
    <w:p w14:paraId="2AD2F853" w14:textId="39F3AB7A" w:rsidR="00EF4F40" w:rsidRPr="00980822" w:rsidRDefault="00EF4F40" w:rsidP="003918C9">
      <w:pPr>
        <w:pStyle w:val="bulletIpoint"/>
        <w:rPr>
          <w:color w:val="auto"/>
        </w:rPr>
      </w:pPr>
      <w:bookmarkStart w:id="12" w:name="_Hlk117076729"/>
      <w:bookmarkStart w:id="13" w:name="_Hlk117178382"/>
      <w:r w:rsidRPr="00980822">
        <w:rPr>
          <w:color w:val="auto"/>
        </w:rPr>
        <w:t>12</w:t>
      </w:r>
      <w:r w:rsidR="00980822" w:rsidRPr="00980822">
        <w:rPr>
          <w:color w:val="auto"/>
        </w:rPr>
        <w:t xml:space="preserve"> </w:t>
      </w:r>
      <w:r w:rsidRPr="00980822">
        <w:rPr>
          <w:color w:val="auto"/>
        </w:rPr>
        <w:t xml:space="preserve">April 2023 </w:t>
      </w:r>
      <w:r w:rsidRPr="00980822">
        <w:rPr>
          <w:color w:val="auto"/>
        </w:rPr>
        <w:tab/>
      </w:r>
      <w:r w:rsidRPr="00980822">
        <w:rPr>
          <w:color w:val="auto"/>
        </w:rPr>
        <w:tab/>
        <w:t>EPPR-5</w:t>
      </w:r>
      <w:r w:rsidR="000D5746">
        <w:rPr>
          <w:color w:val="auto"/>
        </w:rPr>
        <w:t>8</w:t>
      </w:r>
      <w:r w:rsidRPr="00980822">
        <w:rPr>
          <w:color w:val="auto"/>
        </w:rPr>
        <w:t xml:space="preserve"> EPPR IWG </w:t>
      </w:r>
      <w:r w:rsidR="00202556" w:rsidRPr="00980822">
        <w:rPr>
          <w:color w:val="auto"/>
        </w:rPr>
        <w:t xml:space="preserve">during 88/GRPE in Geneva  </w:t>
      </w:r>
    </w:p>
    <w:bookmarkEnd w:id="12"/>
    <w:p w14:paraId="6515197B" w14:textId="3381C3DA" w:rsidR="006236FA" w:rsidRDefault="006236FA" w:rsidP="003918C9">
      <w:pPr>
        <w:pStyle w:val="bulletIpoint"/>
      </w:pPr>
      <w:r>
        <w:t xml:space="preserve">29 May 2023 </w:t>
      </w:r>
      <w:r w:rsidR="005A310E">
        <w:tab/>
      </w:r>
      <w:r w:rsidR="005A310E">
        <w:tab/>
      </w:r>
      <w:r>
        <w:t>bank holiday</w:t>
      </w:r>
    </w:p>
    <w:p w14:paraId="34B45245" w14:textId="0DD44A92" w:rsidR="00B63759" w:rsidRDefault="00B63759" w:rsidP="003918C9">
      <w:pPr>
        <w:pStyle w:val="bulletIpoint"/>
      </w:pPr>
      <w:r>
        <w:t xml:space="preserve">30 May </w:t>
      </w:r>
      <w:r w:rsidR="00DB1C1F">
        <w:t>–</w:t>
      </w:r>
      <w:r>
        <w:t xml:space="preserve"> </w:t>
      </w:r>
      <w:r w:rsidR="00DB1C1F">
        <w:t xml:space="preserve">2 </w:t>
      </w:r>
      <w:r>
        <w:t xml:space="preserve">June </w:t>
      </w:r>
      <w:r w:rsidR="00DB1C1F">
        <w:tab/>
      </w:r>
      <w:r w:rsidR="00DB1C1F">
        <w:tab/>
      </w:r>
      <w:r w:rsidR="00202556" w:rsidRPr="00980822">
        <w:rPr>
          <w:b/>
          <w:bCs/>
          <w:color w:val="auto"/>
        </w:rPr>
        <w:t>89/GRPE Geneva</w:t>
      </w:r>
      <w:r w:rsidR="00202556" w:rsidRPr="00980822">
        <w:rPr>
          <w:color w:val="auto"/>
        </w:rPr>
        <w:t xml:space="preserve"> </w:t>
      </w:r>
    </w:p>
    <w:p w14:paraId="3AE4C7B8" w14:textId="06448733" w:rsidR="00DD6076" w:rsidRDefault="005A310E" w:rsidP="00DD6076">
      <w:pPr>
        <w:pStyle w:val="bulletIIpoint"/>
      </w:pPr>
      <w:r>
        <w:t>Co-Chairs will a</w:t>
      </w:r>
      <w:r w:rsidR="00DD6076">
        <w:t xml:space="preserve">sk for timeslot </w:t>
      </w:r>
      <w:r>
        <w:t xml:space="preserve">for IWG EPPR this week </w:t>
      </w:r>
      <w:r w:rsidR="00DD6076">
        <w:t>from UNECE secretariat, and await their proposal</w:t>
      </w:r>
      <w:r w:rsidR="00851BC1">
        <w:t>.</w:t>
      </w:r>
    </w:p>
    <w:p w14:paraId="5D019281" w14:textId="547BB4F5" w:rsidR="00F36B64" w:rsidRDefault="00F36B64" w:rsidP="003918C9">
      <w:pPr>
        <w:pStyle w:val="bulletIpoint"/>
      </w:pPr>
      <w:r>
        <w:t xml:space="preserve">19-23 June </w:t>
      </w:r>
      <w:r w:rsidR="00FE4EE2">
        <w:t>2023</w:t>
      </w:r>
      <w:r>
        <w:tab/>
      </w:r>
      <w:r>
        <w:tab/>
      </w:r>
      <w:r w:rsidR="00FE4EE2">
        <w:t>190/</w:t>
      </w:r>
      <w:r>
        <w:t>WP.29</w:t>
      </w:r>
      <w:r w:rsidR="00AF40DD">
        <w:t xml:space="preserve"> [update on IWG EPPR by GRPE chair]</w:t>
      </w:r>
    </w:p>
    <w:p w14:paraId="4B3F1367" w14:textId="23BF6310" w:rsidR="00C86C8E" w:rsidRDefault="00FE4EE2" w:rsidP="00B17886">
      <w:pPr>
        <w:pStyle w:val="bulletIpoint"/>
      </w:pPr>
      <w:r>
        <w:t xml:space="preserve">13-17 </w:t>
      </w:r>
      <w:r w:rsidR="00B60C2F">
        <w:t>November</w:t>
      </w:r>
      <w:r>
        <w:t xml:space="preserve"> 2023 </w:t>
      </w:r>
      <w:r>
        <w:tab/>
        <w:t>191/WP.29</w:t>
      </w:r>
      <w:r w:rsidR="006236FA">
        <w:t xml:space="preserve"> </w:t>
      </w:r>
      <w:r w:rsidR="00AF40DD">
        <w:t>[update on IWG EPPR by GRPE chair]</w:t>
      </w:r>
      <w:bookmarkEnd w:id="13"/>
    </w:p>
    <w:p w14:paraId="0BB5AD92" w14:textId="42B9F62C" w:rsidR="00625677" w:rsidRDefault="00625677" w:rsidP="00E26CFF">
      <w:pPr>
        <w:pStyle w:val="Edwinbullets"/>
        <w:numPr>
          <w:ilvl w:val="0"/>
          <w:numId w:val="0"/>
        </w:numPr>
      </w:pPr>
    </w:p>
    <w:p w14:paraId="7325CCC0" w14:textId="77777777" w:rsidR="006236FA" w:rsidRDefault="006236FA" w:rsidP="00E26CFF">
      <w:pPr>
        <w:pStyle w:val="Edwinbullets"/>
        <w:numPr>
          <w:ilvl w:val="0"/>
          <w:numId w:val="0"/>
        </w:numPr>
      </w:pPr>
    </w:p>
    <w:p w14:paraId="7D10E356" w14:textId="05B54907" w:rsidR="00625677" w:rsidRDefault="00625677" w:rsidP="00625677">
      <w:pPr>
        <w:pStyle w:val="Heading1"/>
      </w:pPr>
      <w:r>
        <w:t xml:space="preserve">Closing </w:t>
      </w:r>
    </w:p>
    <w:p w14:paraId="7816B3E1" w14:textId="77777777" w:rsidR="00625677" w:rsidRPr="0065215D" w:rsidRDefault="00625677" w:rsidP="00625677">
      <w:pPr>
        <w:pStyle w:val="Edwinbullets"/>
        <w:numPr>
          <w:ilvl w:val="0"/>
          <w:numId w:val="0"/>
        </w:numPr>
        <w:ind w:left="720"/>
      </w:pPr>
    </w:p>
    <w:p w14:paraId="20C8D92D" w14:textId="77777777" w:rsidR="00625677" w:rsidRDefault="00625677" w:rsidP="006A0DF1">
      <w:pPr>
        <w:pStyle w:val="Edwinbullets"/>
        <w:numPr>
          <w:ilvl w:val="0"/>
          <w:numId w:val="0"/>
        </w:numPr>
        <w:ind w:left="720"/>
      </w:pPr>
    </w:p>
    <w:p w14:paraId="38332B5D" w14:textId="01D84E9F" w:rsidR="00075308" w:rsidRPr="00C273FD" w:rsidRDefault="00D2598E" w:rsidP="000C7AFC">
      <w:pPr>
        <w:pStyle w:val="Heading1"/>
      </w:pPr>
      <w:bookmarkStart w:id="14" w:name="_Hlk101872298"/>
      <w:bookmarkStart w:id="15" w:name="_Hlk104379797"/>
      <w:r>
        <w:t>P</w:t>
      </w:r>
      <w:r w:rsidR="00982F10" w:rsidRPr="00C273FD">
        <w:t xml:space="preserve">articipants </w:t>
      </w:r>
    </w:p>
    <w:p w14:paraId="07B276D5" w14:textId="3F61D77A" w:rsidR="00982F10" w:rsidRPr="00980822" w:rsidRDefault="00152912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980822">
        <w:rPr>
          <w:color w:val="000000" w:themeColor="text1"/>
          <w:sz w:val="22"/>
          <w:lang w:val="en-GB"/>
        </w:rPr>
        <w:t>Niels den Ouden</w:t>
      </w:r>
      <w:r w:rsidR="00982F10" w:rsidRPr="00980822">
        <w:rPr>
          <w:color w:val="000000" w:themeColor="text1"/>
          <w:sz w:val="22"/>
          <w:lang w:val="en-GB"/>
        </w:rPr>
        <w:tab/>
      </w:r>
      <w:r w:rsidR="00982F10" w:rsidRPr="00980822">
        <w:rPr>
          <w:color w:val="000000" w:themeColor="text1"/>
          <w:sz w:val="22"/>
          <w:lang w:val="en-GB"/>
        </w:rPr>
        <w:tab/>
        <w:t xml:space="preserve">EPPR </w:t>
      </w:r>
      <w:r w:rsidR="008F3985" w:rsidRPr="00980822">
        <w:rPr>
          <w:color w:val="000000" w:themeColor="text1"/>
          <w:sz w:val="22"/>
          <w:lang w:val="en-GB"/>
        </w:rPr>
        <w:t>Co-Chair</w:t>
      </w:r>
      <w:r w:rsidR="00982F10" w:rsidRPr="00980822">
        <w:rPr>
          <w:color w:val="000000" w:themeColor="text1"/>
          <w:sz w:val="22"/>
          <w:lang w:val="en-GB"/>
        </w:rPr>
        <w:tab/>
      </w:r>
      <w:r w:rsidR="00982F10" w:rsidRPr="00980822">
        <w:rPr>
          <w:color w:val="000000" w:themeColor="text1"/>
          <w:sz w:val="22"/>
          <w:lang w:val="en-GB"/>
        </w:rPr>
        <w:tab/>
      </w:r>
      <w:r w:rsidR="00F615FF" w:rsidRPr="00980822">
        <w:rPr>
          <w:color w:val="000000" w:themeColor="text1"/>
          <w:sz w:val="22"/>
          <w:lang w:val="en-GB"/>
        </w:rPr>
        <w:tab/>
      </w:r>
      <w:r w:rsidR="00982F10" w:rsidRPr="00980822">
        <w:rPr>
          <w:color w:val="000000" w:themeColor="text1"/>
          <w:sz w:val="22"/>
          <w:lang w:val="en-GB"/>
        </w:rPr>
        <w:tab/>
      </w:r>
    </w:p>
    <w:p w14:paraId="64857728" w14:textId="054F2432" w:rsidR="00982F10" w:rsidRPr="00980822" w:rsidRDefault="00152912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980822">
        <w:rPr>
          <w:color w:val="000000" w:themeColor="text1"/>
          <w:sz w:val="22"/>
          <w:lang w:val="en-GB"/>
        </w:rPr>
        <w:t>Joseph Mashele</w:t>
      </w:r>
      <w:r w:rsidRPr="00980822">
        <w:rPr>
          <w:color w:val="000000" w:themeColor="text1"/>
          <w:sz w:val="22"/>
          <w:lang w:val="en-GB"/>
        </w:rPr>
        <w:tab/>
      </w:r>
      <w:r w:rsidRPr="00980822">
        <w:rPr>
          <w:color w:val="000000" w:themeColor="text1"/>
          <w:sz w:val="22"/>
          <w:lang w:val="en-GB"/>
        </w:rPr>
        <w:tab/>
        <w:t xml:space="preserve">EPPR </w:t>
      </w:r>
      <w:r w:rsidR="008F3985" w:rsidRPr="00980822">
        <w:rPr>
          <w:color w:val="000000" w:themeColor="text1"/>
          <w:sz w:val="22"/>
          <w:lang w:val="en-GB"/>
        </w:rPr>
        <w:t>C</w:t>
      </w:r>
      <w:r w:rsidRPr="00980822">
        <w:rPr>
          <w:color w:val="000000" w:themeColor="text1"/>
          <w:sz w:val="22"/>
          <w:lang w:val="en-GB"/>
        </w:rPr>
        <w:t>o-Chair</w:t>
      </w:r>
      <w:r w:rsidR="00F615FF" w:rsidRPr="00980822">
        <w:rPr>
          <w:color w:val="000000" w:themeColor="text1"/>
          <w:sz w:val="22"/>
          <w:lang w:val="en-GB"/>
        </w:rPr>
        <w:tab/>
      </w:r>
      <w:r w:rsidR="00F615FF" w:rsidRPr="00980822">
        <w:rPr>
          <w:color w:val="000000" w:themeColor="text1"/>
          <w:sz w:val="22"/>
          <w:lang w:val="en-GB"/>
        </w:rPr>
        <w:tab/>
      </w:r>
      <w:r w:rsidR="00F615FF" w:rsidRPr="00980822">
        <w:rPr>
          <w:color w:val="000000" w:themeColor="text1"/>
          <w:sz w:val="22"/>
          <w:lang w:val="en-GB"/>
        </w:rPr>
        <w:tab/>
      </w:r>
    </w:p>
    <w:p w14:paraId="2F5E13B1" w14:textId="0C21BCA8" w:rsidR="005874CA" w:rsidRPr="00980822" w:rsidRDefault="005874CA" w:rsidP="00D55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980822">
        <w:rPr>
          <w:color w:val="000000" w:themeColor="text1"/>
          <w:sz w:val="22"/>
          <w:lang w:val="en-GB"/>
        </w:rPr>
        <w:t>Edwin Bastiaensen</w:t>
      </w:r>
      <w:r w:rsidRPr="00980822">
        <w:rPr>
          <w:color w:val="000000" w:themeColor="text1"/>
          <w:sz w:val="22"/>
          <w:lang w:val="en-GB"/>
        </w:rPr>
        <w:tab/>
      </w:r>
      <w:r w:rsidRPr="00980822">
        <w:rPr>
          <w:color w:val="000000" w:themeColor="text1"/>
          <w:sz w:val="22"/>
          <w:lang w:val="en-GB"/>
        </w:rPr>
        <w:tab/>
      </w:r>
      <w:r w:rsidR="00386F78" w:rsidRPr="00980822">
        <w:rPr>
          <w:color w:val="000000" w:themeColor="text1"/>
          <w:sz w:val="22"/>
          <w:lang w:val="en-GB"/>
        </w:rPr>
        <w:t xml:space="preserve">EPPR IWG </w:t>
      </w:r>
      <w:r w:rsidRPr="00980822">
        <w:rPr>
          <w:color w:val="000000" w:themeColor="text1"/>
          <w:sz w:val="22"/>
          <w:lang w:val="en-GB"/>
        </w:rPr>
        <w:t>Secretary</w:t>
      </w:r>
      <w:r w:rsidR="00F615FF" w:rsidRPr="00980822">
        <w:rPr>
          <w:color w:val="000000" w:themeColor="text1"/>
          <w:sz w:val="22"/>
          <w:lang w:val="en-GB"/>
        </w:rPr>
        <w:tab/>
      </w:r>
      <w:r w:rsidR="00F615FF" w:rsidRPr="00980822">
        <w:rPr>
          <w:color w:val="000000" w:themeColor="text1"/>
          <w:sz w:val="22"/>
          <w:lang w:val="en-GB"/>
        </w:rPr>
        <w:tab/>
      </w:r>
    </w:p>
    <w:p w14:paraId="6BAD2266" w14:textId="01962145" w:rsidR="00C61BBD" w:rsidRPr="00980822" w:rsidRDefault="00C61BBD" w:rsidP="0065215D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Ricardo Basso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EPPR IWG Vice Sec</w:t>
      </w:r>
      <w:r w:rsidR="0051108B" w:rsidRPr="00980822">
        <w:rPr>
          <w:color w:val="000000" w:themeColor="text1"/>
          <w:sz w:val="22"/>
          <w:lang w:val="it-IT"/>
        </w:rPr>
        <w:tab/>
      </w:r>
      <w:r w:rsidR="0051108B" w:rsidRPr="00980822">
        <w:rPr>
          <w:color w:val="000000" w:themeColor="text1"/>
          <w:sz w:val="22"/>
          <w:lang w:val="it-IT"/>
        </w:rPr>
        <w:tab/>
      </w:r>
    </w:p>
    <w:p w14:paraId="4590D872" w14:textId="036501B8" w:rsidR="005874CA" w:rsidRPr="00980822" w:rsidRDefault="005874CA" w:rsidP="0065215D">
      <w:pPr>
        <w:spacing w:after="0" w:line="240" w:lineRule="auto"/>
        <w:ind w:left="284"/>
        <w:rPr>
          <w:color w:val="000000" w:themeColor="text1"/>
          <w:sz w:val="22"/>
          <w:lang w:val="en-US"/>
        </w:rPr>
      </w:pPr>
      <w:r w:rsidRPr="00980822">
        <w:rPr>
          <w:color w:val="000000" w:themeColor="text1"/>
          <w:sz w:val="22"/>
          <w:lang w:val="en-US"/>
        </w:rPr>
        <w:t>Wang Qing</w:t>
      </w:r>
      <w:r w:rsidRPr="00980822">
        <w:rPr>
          <w:color w:val="000000" w:themeColor="text1"/>
          <w:sz w:val="22"/>
          <w:lang w:val="en-US"/>
        </w:rPr>
        <w:tab/>
      </w:r>
      <w:r w:rsidRPr="00980822">
        <w:rPr>
          <w:color w:val="000000" w:themeColor="text1"/>
          <w:sz w:val="22"/>
          <w:lang w:val="en-US"/>
        </w:rPr>
        <w:tab/>
      </w:r>
      <w:r w:rsidRPr="00980822">
        <w:rPr>
          <w:color w:val="000000" w:themeColor="text1"/>
          <w:sz w:val="22"/>
          <w:lang w:val="en-US"/>
        </w:rPr>
        <w:tab/>
        <w:t>China</w:t>
      </w:r>
      <w:r w:rsidR="00BD6CD2" w:rsidRPr="00980822">
        <w:rPr>
          <w:color w:val="000000" w:themeColor="text1"/>
          <w:sz w:val="22"/>
          <w:lang w:val="en-US"/>
        </w:rPr>
        <w:t>/</w:t>
      </w:r>
      <w:r w:rsidR="00D830CB" w:rsidRPr="00980822">
        <w:rPr>
          <w:color w:val="000000" w:themeColor="text1"/>
          <w:sz w:val="22"/>
          <w:lang w:val="en-US"/>
        </w:rPr>
        <w:t>TMTC</w:t>
      </w:r>
      <w:r w:rsidR="00BA7C9B" w:rsidRPr="00980822">
        <w:rPr>
          <w:color w:val="000000" w:themeColor="text1"/>
          <w:sz w:val="22"/>
          <w:lang w:val="en-US"/>
        </w:rPr>
        <w:tab/>
      </w:r>
      <w:r w:rsidR="00BA7C9B" w:rsidRPr="00980822">
        <w:rPr>
          <w:color w:val="000000" w:themeColor="text1"/>
          <w:sz w:val="22"/>
          <w:lang w:val="en-US"/>
        </w:rPr>
        <w:tab/>
      </w:r>
      <w:r w:rsidR="00BA7C9B" w:rsidRPr="00980822">
        <w:rPr>
          <w:color w:val="000000" w:themeColor="text1"/>
          <w:sz w:val="22"/>
          <w:lang w:val="en-US"/>
        </w:rPr>
        <w:tab/>
      </w:r>
    </w:p>
    <w:p w14:paraId="2ABB7453" w14:textId="4852997B" w:rsidR="00386F78" w:rsidRPr="00980822" w:rsidRDefault="00386F78" w:rsidP="0065215D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980822">
        <w:rPr>
          <w:color w:val="000000" w:themeColor="text1"/>
          <w:sz w:val="22"/>
          <w:lang w:val="en-GB"/>
        </w:rPr>
        <w:t>Jian-Chao Wang</w:t>
      </w:r>
      <w:r w:rsidRPr="00980822">
        <w:rPr>
          <w:color w:val="000000" w:themeColor="text1"/>
          <w:sz w:val="22"/>
          <w:lang w:val="en-GB"/>
        </w:rPr>
        <w:tab/>
      </w:r>
      <w:r w:rsidRPr="00980822">
        <w:rPr>
          <w:color w:val="000000" w:themeColor="text1"/>
          <w:sz w:val="22"/>
          <w:lang w:val="en-GB"/>
        </w:rPr>
        <w:tab/>
        <w:t>China</w:t>
      </w:r>
      <w:r w:rsidR="00BD6CD2" w:rsidRPr="00980822">
        <w:rPr>
          <w:color w:val="000000" w:themeColor="text1"/>
          <w:sz w:val="22"/>
          <w:lang w:val="en-GB"/>
        </w:rPr>
        <w:t>/</w:t>
      </w:r>
      <w:r w:rsidR="00D830CB" w:rsidRPr="00980822">
        <w:rPr>
          <w:color w:val="000000" w:themeColor="text1"/>
          <w:sz w:val="22"/>
          <w:lang w:val="en-GB"/>
        </w:rPr>
        <w:t>TMTC</w:t>
      </w:r>
      <w:r w:rsidR="00BA7C9B" w:rsidRPr="00980822">
        <w:rPr>
          <w:color w:val="000000" w:themeColor="text1"/>
          <w:sz w:val="22"/>
          <w:lang w:val="en-GB"/>
        </w:rPr>
        <w:tab/>
      </w:r>
      <w:r w:rsidR="00BA7C9B" w:rsidRPr="00980822">
        <w:rPr>
          <w:color w:val="000000" w:themeColor="text1"/>
          <w:sz w:val="22"/>
          <w:lang w:val="en-GB"/>
        </w:rPr>
        <w:tab/>
      </w:r>
      <w:r w:rsidR="00BA7C9B" w:rsidRPr="00980822">
        <w:rPr>
          <w:color w:val="000000" w:themeColor="text1"/>
          <w:sz w:val="22"/>
          <w:lang w:val="en-GB"/>
        </w:rPr>
        <w:tab/>
      </w:r>
    </w:p>
    <w:p w14:paraId="42F21166" w14:textId="30BA7580" w:rsidR="002B6AD4" w:rsidRPr="00980822" w:rsidRDefault="002B6AD4" w:rsidP="0065215D">
      <w:pPr>
        <w:spacing w:after="0" w:line="240" w:lineRule="auto"/>
        <w:ind w:left="284"/>
        <w:rPr>
          <w:color w:val="242424"/>
          <w:shd w:val="clear" w:color="auto" w:fill="FFFFFF"/>
          <w:lang w:val="en-GB"/>
        </w:rPr>
      </w:pPr>
      <w:r w:rsidRPr="00980822">
        <w:rPr>
          <w:color w:val="242424"/>
          <w:shd w:val="clear" w:color="auto" w:fill="FFFFFF"/>
          <w:lang w:val="en-GB"/>
        </w:rPr>
        <w:t>JiaHui Qui</w:t>
      </w:r>
      <w:r w:rsidRPr="00980822">
        <w:rPr>
          <w:color w:val="242424"/>
          <w:shd w:val="clear" w:color="auto" w:fill="FFFFFF"/>
          <w:lang w:val="en-GB"/>
        </w:rPr>
        <w:tab/>
      </w:r>
      <w:r w:rsidRPr="00980822">
        <w:rPr>
          <w:color w:val="242424"/>
          <w:shd w:val="clear" w:color="auto" w:fill="FFFFFF"/>
          <w:lang w:val="en-GB"/>
        </w:rPr>
        <w:tab/>
      </w:r>
      <w:r w:rsidR="00980822">
        <w:rPr>
          <w:color w:val="242424"/>
          <w:shd w:val="clear" w:color="auto" w:fill="FFFFFF"/>
          <w:lang w:val="en-GB"/>
        </w:rPr>
        <w:tab/>
      </w:r>
      <w:r w:rsidRPr="00980822">
        <w:rPr>
          <w:color w:val="242424"/>
          <w:shd w:val="clear" w:color="auto" w:fill="FFFFFF"/>
          <w:lang w:val="en-GB"/>
        </w:rPr>
        <w:t>China</w:t>
      </w:r>
    </w:p>
    <w:p w14:paraId="739AE1DB" w14:textId="627523FA" w:rsidR="00DB1C1F" w:rsidRPr="00980822" w:rsidRDefault="00DB1C1F" w:rsidP="0065215D">
      <w:pPr>
        <w:spacing w:after="0" w:line="240" w:lineRule="auto"/>
        <w:ind w:left="284"/>
        <w:rPr>
          <w:color w:val="242424"/>
          <w:shd w:val="clear" w:color="auto" w:fill="FFFFFF"/>
          <w:lang w:val="en-GB"/>
        </w:rPr>
      </w:pPr>
      <w:r w:rsidRPr="00980822">
        <w:rPr>
          <w:color w:val="242424"/>
          <w:shd w:val="clear" w:color="auto" w:fill="FFFFFF"/>
          <w:lang w:val="en-GB"/>
        </w:rPr>
        <w:t xml:space="preserve">Wanli Yuan </w:t>
      </w:r>
      <w:r w:rsidRPr="00980822">
        <w:rPr>
          <w:color w:val="242424"/>
          <w:shd w:val="clear" w:color="auto" w:fill="FFFFFF"/>
          <w:lang w:val="en-GB"/>
        </w:rPr>
        <w:tab/>
      </w:r>
      <w:r w:rsidRPr="00980822">
        <w:rPr>
          <w:color w:val="242424"/>
          <w:shd w:val="clear" w:color="auto" w:fill="FFFFFF"/>
          <w:lang w:val="en-GB"/>
        </w:rPr>
        <w:tab/>
        <w:t>China</w:t>
      </w:r>
    </w:p>
    <w:p w14:paraId="32FEEBCB" w14:textId="00AA45DA" w:rsidR="005874CA" w:rsidRPr="00980822" w:rsidRDefault="005874CA" w:rsidP="0065215D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980822">
        <w:rPr>
          <w:color w:val="000000" w:themeColor="text1"/>
          <w:sz w:val="22"/>
          <w:lang w:val="en-GB"/>
        </w:rPr>
        <w:t>Kevin Brown</w:t>
      </w:r>
      <w:r w:rsidRPr="00980822">
        <w:rPr>
          <w:color w:val="000000" w:themeColor="text1"/>
          <w:sz w:val="22"/>
          <w:lang w:val="en-GB"/>
        </w:rPr>
        <w:tab/>
      </w:r>
      <w:r w:rsidRPr="00980822">
        <w:rPr>
          <w:color w:val="000000" w:themeColor="text1"/>
          <w:sz w:val="22"/>
          <w:lang w:val="en-GB"/>
        </w:rPr>
        <w:tab/>
        <w:t xml:space="preserve">MECA </w:t>
      </w:r>
      <w:r w:rsidRPr="00980822">
        <w:rPr>
          <w:color w:val="000000" w:themeColor="text1"/>
          <w:sz w:val="22"/>
          <w:lang w:val="en-GB"/>
        </w:rPr>
        <w:tab/>
      </w:r>
      <w:r w:rsidR="007235A7" w:rsidRPr="00980822">
        <w:rPr>
          <w:color w:val="000000" w:themeColor="text1"/>
          <w:sz w:val="22"/>
          <w:lang w:val="en-GB"/>
        </w:rPr>
        <w:tab/>
      </w:r>
      <w:r w:rsidR="007235A7" w:rsidRPr="00980822">
        <w:rPr>
          <w:color w:val="000000" w:themeColor="text1"/>
          <w:sz w:val="22"/>
          <w:lang w:val="en-GB"/>
        </w:rPr>
        <w:tab/>
      </w:r>
      <w:r w:rsidR="007235A7" w:rsidRPr="00980822">
        <w:rPr>
          <w:color w:val="000000" w:themeColor="text1"/>
          <w:sz w:val="22"/>
          <w:lang w:val="en-GB"/>
        </w:rPr>
        <w:tab/>
      </w:r>
    </w:p>
    <w:p w14:paraId="0AB663C5" w14:textId="1D777C41" w:rsidR="005874CA" w:rsidRPr="00980822" w:rsidRDefault="00D830CB" w:rsidP="005874CA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980822">
        <w:rPr>
          <w:color w:val="000000" w:themeColor="text1"/>
          <w:sz w:val="22"/>
          <w:lang w:val="en-GB"/>
        </w:rPr>
        <w:t xml:space="preserve">Scott </w:t>
      </w:r>
      <w:r w:rsidR="005874CA" w:rsidRPr="00980822">
        <w:rPr>
          <w:color w:val="000000" w:themeColor="text1"/>
          <w:sz w:val="22"/>
          <w:lang w:val="en-GB"/>
        </w:rPr>
        <w:t>Bacon</w:t>
      </w:r>
      <w:r w:rsidR="005874CA" w:rsidRPr="00980822">
        <w:rPr>
          <w:color w:val="000000" w:themeColor="text1"/>
          <w:sz w:val="22"/>
          <w:lang w:val="en-GB"/>
        </w:rPr>
        <w:tab/>
      </w:r>
      <w:r w:rsidR="005874CA" w:rsidRPr="00980822">
        <w:rPr>
          <w:color w:val="000000" w:themeColor="text1"/>
          <w:sz w:val="22"/>
          <w:lang w:val="en-GB"/>
        </w:rPr>
        <w:tab/>
      </w:r>
      <w:r w:rsidRPr="00980822">
        <w:rPr>
          <w:color w:val="000000" w:themeColor="text1"/>
          <w:sz w:val="22"/>
          <w:lang w:val="en-GB"/>
        </w:rPr>
        <w:tab/>
      </w:r>
      <w:r w:rsidR="005874CA" w:rsidRPr="00980822">
        <w:rPr>
          <w:color w:val="000000" w:themeColor="text1"/>
          <w:sz w:val="22"/>
          <w:lang w:val="en-GB"/>
        </w:rPr>
        <w:t xml:space="preserve">US CARB </w:t>
      </w:r>
      <w:r w:rsidR="005874CA" w:rsidRPr="00980822">
        <w:rPr>
          <w:color w:val="000000" w:themeColor="text1"/>
          <w:sz w:val="22"/>
          <w:lang w:val="en-GB"/>
        </w:rPr>
        <w:tab/>
      </w:r>
      <w:r w:rsidR="005874CA" w:rsidRPr="00980822">
        <w:rPr>
          <w:color w:val="000000" w:themeColor="text1"/>
          <w:sz w:val="22"/>
          <w:lang w:val="en-GB"/>
        </w:rPr>
        <w:tab/>
      </w:r>
      <w:r w:rsidR="007235A7" w:rsidRPr="00980822">
        <w:rPr>
          <w:color w:val="000000" w:themeColor="text1"/>
          <w:sz w:val="22"/>
          <w:lang w:val="en-GB"/>
        </w:rPr>
        <w:tab/>
      </w:r>
    </w:p>
    <w:p w14:paraId="5BD9E95D" w14:textId="28D7F76E" w:rsidR="00C61BBD" w:rsidRPr="00980822" w:rsidRDefault="00C61BBD" w:rsidP="005874CA">
      <w:pPr>
        <w:spacing w:after="0" w:line="240" w:lineRule="auto"/>
        <w:ind w:left="284"/>
        <w:rPr>
          <w:color w:val="000000" w:themeColor="text1"/>
          <w:sz w:val="22"/>
          <w:lang w:val="en-US"/>
        </w:rPr>
      </w:pPr>
      <w:r w:rsidRPr="00980822">
        <w:rPr>
          <w:color w:val="000000" w:themeColor="text1"/>
          <w:sz w:val="22"/>
          <w:lang w:val="en-US"/>
        </w:rPr>
        <w:t>Kevin Richardson</w:t>
      </w:r>
      <w:r w:rsidRPr="00980822">
        <w:rPr>
          <w:color w:val="000000" w:themeColor="text1"/>
          <w:sz w:val="22"/>
          <w:lang w:val="en-US"/>
        </w:rPr>
        <w:tab/>
      </w:r>
      <w:r w:rsidRPr="00980822">
        <w:rPr>
          <w:color w:val="000000" w:themeColor="text1"/>
          <w:sz w:val="22"/>
          <w:lang w:val="en-US"/>
        </w:rPr>
        <w:tab/>
        <w:t>US CARB</w:t>
      </w:r>
      <w:r w:rsidRPr="00980822">
        <w:rPr>
          <w:color w:val="000000" w:themeColor="text1"/>
          <w:sz w:val="22"/>
          <w:lang w:val="en-US"/>
        </w:rPr>
        <w:tab/>
      </w:r>
      <w:r w:rsidRPr="00980822">
        <w:rPr>
          <w:color w:val="000000" w:themeColor="text1"/>
          <w:sz w:val="22"/>
          <w:lang w:val="en-US"/>
        </w:rPr>
        <w:tab/>
      </w:r>
      <w:r w:rsidRPr="00980822">
        <w:rPr>
          <w:color w:val="000000" w:themeColor="text1"/>
          <w:sz w:val="22"/>
          <w:lang w:val="en-US"/>
        </w:rPr>
        <w:tab/>
      </w:r>
    </w:p>
    <w:p w14:paraId="420E1827" w14:textId="34EC1564" w:rsidR="002B6AD4" w:rsidRPr="00980822" w:rsidRDefault="002B6AD4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Peter Bonsack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CH</w:t>
      </w:r>
    </w:p>
    <w:p w14:paraId="450DF825" w14:textId="3A9B7ACE" w:rsidR="005874CA" w:rsidRPr="00980822" w:rsidRDefault="005874CA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Cheryl Caffrey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USA</w:t>
      </w:r>
      <w:r w:rsidR="00BD6CD2" w:rsidRPr="00980822">
        <w:rPr>
          <w:color w:val="000000" w:themeColor="text1"/>
          <w:sz w:val="22"/>
          <w:lang w:val="it-IT"/>
        </w:rPr>
        <w:t>/</w:t>
      </w:r>
      <w:r w:rsidRPr="00980822">
        <w:rPr>
          <w:color w:val="000000" w:themeColor="text1"/>
          <w:sz w:val="22"/>
          <w:lang w:val="it-IT"/>
        </w:rPr>
        <w:t xml:space="preserve">EPA </w:t>
      </w:r>
      <w:r w:rsidR="00BA7C9B" w:rsidRPr="00980822">
        <w:rPr>
          <w:color w:val="000000" w:themeColor="text1"/>
          <w:sz w:val="22"/>
          <w:lang w:val="it-IT"/>
        </w:rPr>
        <w:tab/>
      </w:r>
      <w:r w:rsidR="00BA7C9B" w:rsidRPr="00980822">
        <w:rPr>
          <w:color w:val="000000" w:themeColor="text1"/>
          <w:sz w:val="22"/>
          <w:lang w:val="it-IT"/>
        </w:rPr>
        <w:tab/>
      </w:r>
      <w:r w:rsidR="00BA7C9B" w:rsidRPr="00980822">
        <w:rPr>
          <w:color w:val="000000" w:themeColor="text1"/>
          <w:sz w:val="22"/>
          <w:lang w:val="it-IT"/>
        </w:rPr>
        <w:tab/>
      </w:r>
    </w:p>
    <w:p w14:paraId="081D76C1" w14:textId="5805E1A3" w:rsidR="00D55D5C" w:rsidRPr="00980822" w:rsidRDefault="007235A7" w:rsidP="005A310E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Joao Neto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IDIADA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="00E03FD6" w:rsidRPr="00980822">
        <w:rPr>
          <w:color w:val="000000" w:themeColor="text1"/>
          <w:sz w:val="22"/>
          <w:lang w:val="it-IT"/>
        </w:rPr>
        <w:tab/>
      </w:r>
      <w:r w:rsidR="00F615FF"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</w:p>
    <w:p w14:paraId="6B812C50" w14:textId="12C2DDF2" w:rsidR="005874CA" w:rsidRPr="00980822" w:rsidRDefault="005874CA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Yuki Toba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Japan</w:t>
      </w:r>
      <w:r w:rsidR="00BD6CD2" w:rsidRPr="00980822">
        <w:rPr>
          <w:color w:val="000000" w:themeColor="text1"/>
          <w:sz w:val="22"/>
          <w:lang w:val="it-IT"/>
        </w:rPr>
        <w:t>/</w:t>
      </w:r>
      <w:r w:rsidRPr="00980822">
        <w:rPr>
          <w:color w:val="000000" w:themeColor="text1"/>
          <w:sz w:val="22"/>
          <w:lang w:val="it-IT"/>
        </w:rPr>
        <w:t xml:space="preserve">JASIC </w:t>
      </w:r>
      <w:r w:rsidR="00BA7C9B" w:rsidRPr="00980822">
        <w:rPr>
          <w:color w:val="000000" w:themeColor="text1"/>
          <w:sz w:val="22"/>
          <w:lang w:val="it-IT"/>
        </w:rPr>
        <w:tab/>
      </w:r>
      <w:r w:rsidR="00BA7C9B" w:rsidRPr="00980822">
        <w:rPr>
          <w:color w:val="000000" w:themeColor="text1"/>
          <w:sz w:val="22"/>
          <w:lang w:val="it-IT"/>
        </w:rPr>
        <w:tab/>
      </w:r>
      <w:r w:rsidR="00BA7C9B" w:rsidRPr="00980822">
        <w:rPr>
          <w:color w:val="000000" w:themeColor="text1"/>
          <w:sz w:val="22"/>
          <w:lang w:val="it-IT"/>
        </w:rPr>
        <w:tab/>
      </w:r>
    </w:p>
    <w:p w14:paraId="31B1ECDD" w14:textId="47E0EEE6" w:rsidR="005874CA" w:rsidRPr="00980822" w:rsidRDefault="009E012E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 xml:space="preserve">Hitoshi </w:t>
      </w:r>
      <w:r w:rsidR="00982F10" w:rsidRPr="00980822">
        <w:rPr>
          <w:color w:val="000000" w:themeColor="text1"/>
          <w:sz w:val="22"/>
          <w:lang w:val="it-IT"/>
        </w:rPr>
        <w:t>Kawamoto</w:t>
      </w:r>
      <w:r w:rsidR="00982F10" w:rsidRPr="00980822">
        <w:rPr>
          <w:color w:val="000000" w:themeColor="text1"/>
          <w:sz w:val="22"/>
          <w:lang w:val="it-IT"/>
        </w:rPr>
        <w:tab/>
      </w:r>
      <w:r w:rsidR="00982F10" w:rsidRPr="00980822">
        <w:rPr>
          <w:color w:val="000000" w:themeColor="text1"/>
          <w:sz w:val="22"/>
          <w:lang w:val="it-IT"/>
        </w:rPr>
        <w:tab/>
      </w:r>
      <w:r w:rsidR="00E03FD6" w:rsidRPr="00980822">
        <w:rPr>
          <w:color w:val="000000" w:themeColor="text1"/>
          <w:sz w:val="22"/>
          <w:lang w:val="it-IT"/>
        </w:rPr>
        <w:t>Japan</w:t>
      </w:r>
      <w:r w:rsidR="00BD6CD2" w:rsidRPr="00980822">
        <w:rPr>
          <w:color w:val="000000" w:themeColor="text1"/>
          <w:sz w:val="22"/>
          <w:lang w:val="it-IT"/>
        </w:rPr>
        <w:t>/</w:t>
      </w:r>
      <w:r w:rsidR="00E03FD6" w:rsidRPr="00980822">
        <w:rPr>
          <w:color w:val="000000" w:themeColor="text1"/>
          <w:sz w:val="22"/>
          <w:lang w:val="it-IT"/>
        </w:rPr>
        <w:t>JASIC</w:t>
      </w:r>
      <w:r w:rsidR="00BA7C9B" w:rsidRPr="00980822">
        <w:rPr>
          <w:color w:val="000000" w:themeColor="text1"/>
          <w:sz w:val="22"/>
          <w:lang w:val="it-IT"/>
        </w:rPr>
        <w:tab/>
      </w:r>
      <w:r w:rsidR="00BA7C9B" w:rsidRPr="00980822">
        <w:rPr>
          <w:color w:val="000000" w:themeColor="text1"/>
          <w:sz w:val="22"/>
          <w:lang w:val="it-IT"/>
        </w:rPr>
        <w:tab/>
      </w:r>
      <w:r w:rsidR="00BA7C9B" w:rsidRPr="00980822">
        <w:rPr>
          <w:color w:val="000000" w:themeColor="text1"/>
          <w:sz w:val="22"/>
          <w:lang w:val="it-IT"/>
        </w:rPr>
        <w:tab/>
      </w:r>
    </w:p>
    <w:p w14:paraId="5D31E6ED" w14:textId="01FEF2B8" w:rsidR="00E15589" w:rsidRPr="00980822" w:rsidRDefault="00E15589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Noda-san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="006A0DF1" w:rsidRPr="00980822">
        <w:rPr>
          <w:color w:val="000000" w:themeColor="text1"/>
          <w:sz w:val="22"/>
          <w:lang w:val="it-IT"/>
        </w:rPr>
        <w:tab/>
        <w:t>Japan</w:t>
      </w:r>
      <w:r w:rsidR="00BD6CD2" w:rsidRPr="00980822">
        <w:rPr>
          <w:color w:val="000000" w:themeColor="text1"/>
          <w:sz w:val="22"/>
          <w:lang w:val="it-IT"/>
        </w:rPr>
        <w:t>/</w:t>
      </w:r>
      <w:r w:rsidRPr="00980822">
        <w:rPr>
          <w:color w:val="000000" w:themeColor="text1"/>
          <w:sz w:val="22"/>
          <w:lang w:val="it-IT"/>
        </w:rPr>
        <w:t>NTSEL</w:t>
      </w:r>
    </w:p>
    <w:p w14:paraId="08742BCA" w14:textId="187B94A9" w:rsidR="009E012E" w:rsidRPr="00980822" w:rsidRDefault="00DB1C1F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 xml:space="preserve">Ayumi </w:t>
      </w:r>
      <w:r w:rsidR="00A8382C" w:rsidRPr="00980822">
        <w:rPr>
          <w:color w:val="000000" w:themeColor="text1"/>
          <w:sz w:val="22"/>
          <w:lang w:val="it-IT"/>
        </w:rPr>
        <w:t>Shimura</w:t>
      </w:r>
      <w:r w:rsidR="00A8382C" w:rsidRPr="00980822">
        <w:rPr>
          <w:color w:val="000000" w:themeColor="text1"/>
          <w:sz w:val="22"/>
          <w:lang w:val="it-IT"/>
        </w:rPr>
        <w:tab/>
      </w:r>
      <w:r w:rsidR="00A8382C" w:rsidRPr="00980822">
        <w:rPr>
          <w:color w:val="000000" w:themeColor="text1"/>
          <w:sz w:val="22"/>
          <w:lang w:val="it-IT"/>
        </w:rPr>
        <w:tab/>
        <w:t>Japan</w:t>
      </w:r>
      <w:r w:rsidR="00BD6CD2" w:rsidRPr="00980822">
        <w:rPr>
          <w:color w:val="000000" w:themeColor="text1"/>
          <w:sz w:val="22"/>
          <w:lang w:val="it-IT"/>
        </w:rPr>
        <w:t>/</w:t>
      </w:r>
      <w:r w:rsidR="00A8382C" w:rsidRPr="00980822">
        <w:rPr>
          <w:color w:val="000000" w:themeColor="text1"/>
          <w:sz w:val="22"/>
          <w:lang w:val="it-IT"/>
        </w:rPr>
        <w:t xml:space="preserve">MLIT </w:t>
      </w:r>
      <w:r w:rsidR="00A8382C" w:rsidRPr="00980822">
        <w:rPr>
          <w:color w:val="000000" w:themeColor="text1"/>
          <w:sz w:val="22"/>
          <w:lang w:val="it-IT"/>
        </w:rPr>
        <w:tab/>
      </w:r>
    </w:p>
    <w:p w14:paraId="1AB20296" w14:textId="36267A3B" w:rsidR="00F25C9A" w:rsidRPr="00980822" w:rsidRDefault="00F25C9A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Makoto Tanikura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Japan</w:t>
      </w:r>
      <w:r w:rsidR="00BD6CD2" w:rsidRPr="00980822">
        <w:rPr>
          <w:color w:val="000000" w:themeColor="text1"/>
          <w:sz w:val="22"/>
          <w:lang w:val="it-IT"/>
        </w:rPr>
        <w:t>/</w:t>
      </w:r>
      <w:r w:rsidRPr="00980822">
        <w:rPr>
          <w:color w:val="000000" w:themeColor="text1"/>
          <w:sz w:val="22"/>
          <w:lang w:val="it-IT"/>
        </w:rPr>
        <w:t xml:space="preserve">MLIT </w:t>
      </w:r>
    </w:p>
    <w:p w14:paraId="565085B5" w14:textId="5E0ECC54" w:rsidR="00BA7C9B" w:rsidRPr="00980822" w:rsidRDefault="004A1C4D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 xml:space="preserve">Daisuke </w:t>
      </w:r>
      <w:r w:rsidR="00BA7C9B" w:rsidRPr="00980822">
        <w:rPr>
          <w:color w:val="000000" w:themeColor="text1"/>
          <w:sz w:val="22"/>
          <w:lang w:val="it-IT"/>
        </w:rPr>
        <w:t>Su</w:t>
      </w:r>
      <w:r w:rsidRPr="00980822">
        <w:rPr>
          <w:color w:val="000000" w:themeColor="text1"/>
          <w:sz w:val="22"/>
          <w:lang w:val="it-IT"/>
        </w:rPr>
        <w:t>e</w:t>
      </w:r>
      <w:r w:rsidR="00BA7C9B" w:rsidRPr="00980822">
        <w:rPr>
          <w:color w:val="000000" w:themeColor="text1"/>
          <w:sz w:val="22"/>
          <w:lang w:val="it-IT"/>
        </w:rPr>
        <w:t>oka</w:t>
      </w:r>
      <w:r w:rsidR="00BA7C9B" w:rsidRPr="00980822">
        <w:rPr>
          <w:color w:val="000000" w:themeColor="text1"/>
          <w:sz w:val="22"/>
          <w:lang w:val="it-IT"/>
        </w:rPr>
        <w:tab/>
      </w:r>
      <w:r w:rsidR="00BA7C9B" w:rsidRPr="00980822">
        <w:rPr>
          <w:color w:val="000000" w:themeColor="text1"/>
          <w:sz w:val="22"/>
          <w:lang w:val="it-IT"/>
        </w:rPr>
        <w:tab/>
        <w:t>Japan</w:t>
      </w:r>
      <w:r w:rsidR="00BD6CD2" w:rsidRPr="00980822">
        <w:rPr>
          <w:color w:val="000000" w:themeColor="text1"/>
          <w:sz w:val="22"/>
          <w:lang w:val="it-IT"/>
        </w:rPr>
        <w:t>/</w:t>
      </w:r>
      <w:r w:rsidR="00BA7C9B" w:rsidRPr="00980822">
        <w:rPr>
          <w:color w:val="000000" w:themeColor="text1"/>
          <w:sz w:val="22"/>
          <w:lang w:val="it-IT"/>
        </w:rPr>
        <w:t>NTSEL</w:t>
      </w:r>
      <w:r w:rsidR="00BA7C9B" w:rsidRPr="00980822">
        <w:rPr>
          <w:color w:val="000000" w:themeColor="text1"/>
          <w:sz w:val="22"/>
          <w:lang w:val="it-IT"/>
        </w:rPr>
        <w:tab/>
      </w:r>
      <w:r w:rsidR="00BA7C9B" w:rsidRPr="00980822">
        <w:rPr>
          <w:color w:val="000000" w:themeColor="text1"/>
          <w:sz w:val="22"/>
          <w:lang w:val="it-IT"/>
        </w:rPr>
        <w:tab/>
      </w:r>
      <w:r w:rsidR="00BA7C9B" w:rsidRPr="00980822">
        <w:rPr>
          <w:color w:val="000000" w:themeColor="text1"/>
          <w:sz w:val="22"/>
          <w:lang w:val="it-IT"/>
        </w:rPr>
        <w:tab/>
      </w:r>
    </w:p>
    <w:p w14:paraId="570141AF" w14:textId="148AD03F" w:rsidR="003E0C9B" w:rsidRPr="00980822" w:rsidRDefault="003E0C9B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Shinji Nara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Japan</w:t>
      </w:r>
      <w:r w:rsidR="00BD6CD2" w:rsidRPr="00980822">
        <w:rPr>
          <w:color w:val="000000" w:themeColor="text1"/>
          <w:sz w:val="22"/>
          <w:lang w:val="it-IT"/>
        </w:rPr>
        <w:t>/</w:t>
      </w:r>
      <w:r w:rsidRPr="00980822">
        <w:rPr>
          <w:color w:val="000000" w:themeColor="text1"/>
          <w:sz w:val="22"/>
          <w:lang w:val="it-IT"/>
        </w:rPr>
        <w:t>JASIC</w:t>
      </w:r>
    </w:p>
    <w:p w14:paraId="5F9AC130" w14:textId="4867806E" w:rsidR="003E0C9B" w:rsidRPr="00980822" w:rsidRDefault="003E0C9B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 xml:space="preserve">Atsushi Kawasaki 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Japan</w:t>
      </w:r>
      <w:r w:rsidR="00BD6CD2" w:rsidRPr="00980822">
        <w:rPr>
          <w:color w:val="000000" w:themeColor="text1"/>
          <w:sz w:val="22"/>
          <w:lang w:val="it-IT"/>
        </w:rPr>
        <w:t>/</w:t>
      </w:r>
      <w:r w:rsidRPr="00980822">
        <w:rPr>
          <w:color w:val="000000" w:themeColor="text1"/>
          <w:sz w:val="22"/>
          <w:lang w:val="it-IT"/>
        </w:rPr>
        <w:t xml:space="preserve">MoE </w:t>
      </w:r>
    </w:p>
    <w:p w14:paraId="6A30F6E4" w14:textId="3B2E0F4F" w:rsidR="003E0C9B" w:rsidRPr="00980822" w:rsidRDefault="003E0C9B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Hidenori Nonaka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Japan</w:t>
      </w:r>
      <w:r w:rsidR="00BD6CD2" w:rsidRPr="00980822">
        <w:rPr>
          <w:color w:val="000000" w:themeColor="text1"/>
          <w:sz w:val="22"/>
          <w:lang w:val="it-IT"/>
        </w:rPr>
        <w:t>/</w:t>
      </w:r>
      <w:r w:rsidRPr="00980822">
        <w:rPr>
          <w:color w:val="000000" w:themeColor="text1"/>
          <w:sz w:val="22"/>
          <w:lang w:val="it-IT"/>
        </w:rPr>
        <w:t>JASIC</w:t>
      </w:r>
    </w:p>
    <w:p w14:paraId="21C92B14" w14:textId="349B98C6" w:rsidR="002B6AD4" w:rsidRPr="00980822" w:rsidRDefault="002B6AD4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Shantanu Tijare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India/ARAI</w:t>
      </w:r>
    </w:p>
    <w:p w14:paraId="042A8286" w14:textId="6770B732" w:rsidR="00BA7C9B" w:rsidRPr="00980822" w:rsidRDefault="00BA7C9B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Tarun Sharma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India/ICAT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</w:p>
    <w:p w14:paraId="1D7AA82E" w14:textId="5E3E6273" w:rsidR="00982F10" w:rsidRPr="00980822" w:rsidRDefault="00A667AB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 xml:space="preserve">Prashant </w:t>
      </w:r>
      <w:r w:rsidR="007235A7" w:rsidRPr="00980822">
        <w:rPr>
          <w:color w:val="000000" w:themeColor="text1"/>
          <w:sz w:val="22"/>
          <w:lang w:val="it-IT"/>
        </w:rPr>
        <w:t xml:space="preserve">N. </w:t>
      </w:r>
      <w:r w:rsidRPr="00980822">
        <w:rPr>
          <w:color w:val="000000" w:themeColor="text1"/>
          <w:sz w:val="22"/>
          <w:lang w:val="it-IT"/>
        </w:rPr>
        <w:t>Pawar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="009E6FB3" w:rsidRPr="00980822">
        <w:rPr>
          <w:color w:val="000000" w:themeColor="text1"/>
          <w:sz w:val="22"/>
          <w:lang w:val="it-IT"/>
        </w:rPr>
        <w:t>India</w:t>
      </w:r>
      <w:r w:rsidR="00714EB1" w:rsidRPr="00980822">
        <w:rPr>
          <w:color w:val="000000" w:themeColor="text1"/>
          <w:sz w:val="22"/>
          <w:lang w:val="it-IT"/>
        </w:rPr>
        <w:t>/</w:t>
      </w:r>
      <w:r w:rsidR="009E6FB3" w:rsidRPr="00980822">
        <w:rPr>
          <w:color w:val="000000" w:themeColor="text1"/>
          <w:sz w:val="22"/>
          <w:lang w:val="it-IT"/>
        </w:rPr>
        <w:t>ARAI</w:t>
      </w:r>
      <w:r w:rsidR="00982F10" w:rsidRPr="00980822">
        <w:rPr>
          <w:color w:val="000000" w:themeColor="text1"/>
          <w:sz w:val="22"/>
          <w:lang w:val="it-IT"/>
        </w:rPr>
        <w:tab/>
      </w:r>
      <w:r w:rsidR="007235A7" w:rsidRPr="00980822">
        <w:rPr>
          <w:color w:val="000000" w:themeColor="text1"/>
          <w:sz w:val="22"/>
          <w:lang w:val="it-IT"/>
        </w:rPr>
        <w:tab/>
      </w:r>
      <w:r w:rsidR="007235A7" w:rsidRPr="00980822">
        <w:rPr>
          <w:color w:val="000000" w:themeColor="text1"/>
          <w:sz w:val="22"/>
          <w:lang w:val="it-IT"/>
        </w:rPr>
        <w:tab/>
      </w:r>
    </w:p>
    <w:p w14:paraId="22059D08" w14:textId="1A53BD42" w:rsidR="00D41EFD" w:rsidRPr="00980822" w:rsidRDefault="00D41EFD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Vikas Sadan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="00EB598C" w:rsidRPr="00980822">
        <w:rPr>
          <w:color w:val="000000" w:themeColor="text1"/>
          <w:sz w:val="22"/>
          <w:lang w:val="it-IT"/>
        </w:rPr>
        <w:tab/>
        <w:t>India</w:t>
      </w:r>
      <w:r w:rsidR="00E03C84" w:rsidRPr="00980822">
        <w:rPr>
          <w:color w:val="000000" w:themeColor="text1"/>
          <w:sz w:val="22"/>
          <w:lang w:val="it-IT"/>
        </w:rPr>
        <w:t>/ICAT</w:t>
      </w:r>
      <w:r w:rsidR="00C61BBD" w:rsidRPr="00980822">
        <w:rPr>
          <w:color w:val="000000" w:themeColor="text1"/>
          <w:sz w:val="22"/>
          <w:lang w:val="it-IT"/>
        </w:rPr>
        <w:tab/>
      </w:r>
      <w:r w:rsidR="00C61BBD" w:rsidRPr="00980822">
        <w:rPr>
          <w:color w:val="000000" w:themeColor="text1"/>
          <w:sz w:val="22"/>
          <w:lang w:val="it-IT"/>
        </w:rPr>
        <w:tab/>
      </w:r>
      <w:r w:rsidR="00C61BBD" w:rsidRPr="00980822">
        <w:rPr>
          <w:color w:val="000000" w:themeColor="text1"/>
          <w:sz w:val="22"/>
          <w:lang w:val="it-IT"/>
        </w:rPr>
        <w:tab/>
      </w:r>
    </w:p>
    <w:p w14:paraId="025389B2" w14:textId="19903A89" w:rsidR="009E6FB3" w:rsidRPr="00980822" w:rsidRDefault="00D41EFD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Vijayanta Ahuja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India/ICAT</w:t>
      </w:r>
      <w:r w:rsidR="00BA7C9B" w:rsidRPr="00980822">
        <w:rPr>
          <w:color w:val="000000" w:themeColor="text1"/>
          <w:sz w:val="22"/>
          <w:lang w:val="it-IT"/>
        </w:rPr>
        <w:tab/>
      </w:r>
      <w:r w:rsidR="00BA7C9B" w:rsidRPr="00980822">
        <w:rPr>
          <w:color w:val="000000" w:themeColor="text1"/>
          <w:sz w:val="22"/>
          <w:lang w:val="it-IT"/>
        </w:rPr>
        <w:tab/>
      </w:r>
      <w:r w:rsidR="00BA7C9B" w:rsidRPr="00980822">
        <w:rPr>
          <w:color w:val="000000" w:themeColor="text1"/>
          <w:sz w:val="22"/>
          <w:lang w:val="it-IT"/>
        </w:rPr>
        <w:tab/>
      </w:r>
    </w:p>
    <w:p w14:paraId="035CB4EE" w14:textId="28267D0A" w:rsidR="002B6AD4" w:rsidRPr="00980822" w:rsidRDefault="002B6AD4" w:rsidP="00425088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Romain Denayer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AVERE</w:t>
      </w:r>
    </w:p>
    <w:p w14:paraId="0DC4F9A3" w14:textId="2372BA2A" w:rsidR="007235A7" w:rsidRPr="00980822" w:rsidRDefault="00425088" w:rsidP="00425088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Joachim Demuynk</w:t>
      </w:r>
      <w:r w:rsidR="007235A7" w:rsidRPr="00980822">
        <w:rPr>
          <w:color w:val="000000" w:themeColor="text1"/>
          <w:sz w:val="22"/>
          <w:lang w:val="it-IT"/>
        </w:rPr>
        <w:tab/>
      </w:r>
      <w:r w:rsidR="007235A7" w:rsidRPr="00980822">
        <w:rPr>
          <w:color w:val="000000" w:themeColor="text1"/>
          <w:sz w:val="22"/>
          <w:lang w:val="it-IT"/>
        </w:rPr>
        <w:tab/>
        <w:t>AECC</w:t>
      </w:r>
      <w:r w:rsidR="007235A7" w:rsidRPr="00980822">
        <w:rPr>
          <w:color w:val="000000" w:themeColor="text1"/>
          <w:sz w:val="22"/>
          <w:lang w:val="it-IT"/>
        </w:rPr>
        <w:tab/>
      </w:r>
      <w:r w:rsidR="007235A7" w:rsidRPr="00980822">
        <w:rPr>
          <w:color w:val="000000" w:themeColor="text1"/>
          <w:sz w:val="22"/>
          <w:lang w:val="it-IT"/>
        </w:rPr>
        <w:tab/>
      </w:r>
      <w:r w:rsidR="007235A7" w:rsidRPr="00980822">
        <w:rPr>
          <w:color w:val="000000" w:themeColor="text1"/>
          <w:sz w:val="22"/>
          <w:lang w:val="it-IT"/>
        </w:rPr>
        <w:tab/>
      </w:r>
      <w:r w:rsidR="007235A7" w:rsidRPr="00980822">
        <w:rPr>
          <w:color w:val="000000" w:themeColor="text1"/>
          <w:sz w:val="22"/>
          <w:lang w:val="it-IT"/>
        </w:rPr>
        <w:tab/>
      </w:r>
    </w:p>
    <w:p w14:paraId="4271B182" w14:textId="77777777" w:rsidR="00625677" w:rsidRPr="00980822" w:rsidRDefault="00625677" w:rsidP="00625677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Pablo Mendoza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AECC</w:t>
      </w:r>
    </w:p>
    <w:p w14:paraId="1ADBDD47" w14:textId="0620FC25" w:rsidR="007235A7" w:rsidRPr="00980822" w:rsidRDefault="007235A7" w:rsidP="00587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Jose Olveira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CLEPA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</w:p>
    <w:p w14:paraId="6E77430E" w14:textId="336039F5" w:rsidR="002B6AD4" w:rsidRPr="00980822" w:rsidRDefault="007235A7" w:rsidP="00587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Matthias Tappe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CLEPA</w:t>
      </w:r>
      <w:r w:rsidRPr="00980822">
        <w:rPr>
          <w:color w:val="000000" w:themeColor="text1"/>
          <w:sz w:val="22"/>
          <w:lang w:val="it-IT"/>
        </w:rPr>
        <w:tab/>
      </w:r>
    </w:p>
    <w:p w14:paraId="766152EA" w14:textId="66902609" w:rsidR="007235A7" w:rsidRPr="00980822" w:rsidRDefault="002B6AD4" w:rsidP="00587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Hans Nuglis</w:t>
      </w:r>
      <w:r w:rsidR="005A310E" w:rsidRPr="00980822">
        <w:rPr>
          <w:color w:val="000000" w:themeColor="text1"/>
          <w:sz w:val="22"/>
          <w:lang w:val="it-IT"/>
        </w:rPr>
        <w:t>c</w:t>
      </w:r>
      <w:r w:rsidRPr="00980822">
        <w:rPr>
          <w:color w:val="000000" w:themeColor="text1"/>
          <w:sz w:val="22"/>
          <w:lang w:val="it-IT"/>
        </w:rPr>
        <w:t>h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CLEPA</w:t>
      </w:r>
      <w:r w:rsidR="007235A7" w:rsidRPr="00980822">
        <w:rPr>
          <w:color w:val="000000" w:themeColor="text1"/>
          <w:sz w:val="22"/>
          <w:lang w:val="it-IT"/>
        </w:rPr>
        <w:tab/>
      </w:r>
      <w:r w:rsidR="007235A7" w:rsidRPr="00980822">
        <w:rPr>
          <w:color w:val="000000" w:themeColor="text1"/>
          <w:sz w:val="22"/>
          <w:lang w:val="it-IT"/>
        </w:rPr>
        <w:tab/>
      </w:r>
    </w:p>
    <w:p w14:paraId="40A14C8B" w14:textId="1ABF7B75" w:rsidR="002B6AD4" w:rsidRPr="00980822" w:rsidRDefault="002B6AD4" w:rsidP="00FE1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lastRenderedPageBreak/>
        <w:t>Adish Aggarwal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IMMA</w:t>
      </w:r>
    </w:p>
    <w:p w14:paraId="1B14518B" w14:textId="1D1819C5" w:rsidR="00FE13B8" w:rsidRPr="00980822" w:rsidRDefault="00FE13B8" w:rsidP="00FE1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Richard Hastings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>IMMA</w:t>
      </w:r>
    </w:p>
    <w:p w14:paraId="78A76565" w14:textId="3A51D528" w:rsidR="00BA7C9B" w:rsidRPr="00980822" w:rsidRDefault="00BA7C9B" w:rsidP="00587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MS Anandkumar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>IMMA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</w:p>
    <w:p w14:paraId="171ECB08" w14:textId="3DBED7F7" w:rsidR="0051049B" w:rsidRPr="00980822" w:rsidRDefault="0051049B" w:rsidP="00587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Pawan Kumar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>IMMA</w:t>
      </w:r>
    </w:p>
    <w:p w14:paraId="6AFDE2B8" w14:textId="003BF47B" w:rsidR="005874CA" w:rsidRPr="00980822" w:rsidRDefault="005874CA" w:rsidP="00587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Abhay Kumar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>IMMA</w:t>
      </w:r>
      <w:r w:rsidRPr="00980822">
        <w:rPr>
          <w:color w:val="000000" w:themeColor="text1"/>
          <w:sz w:val="22"/>
          <w:lang w:val="de-DE"/>
        </w:rPr>
        <w:tab/>
      </w:r>
      <w:r w:rsidR="00F615FF" w:rsidRPr="00980822">
        <w:rPr>
          <w:color w:val="000000" w:themeColor="text1"/>
          <w:sz w:val="22"/>
          <w:lang w:val="de-DE"/>
        </w:rPr>
        <w:tab/>
      </w:r>
      <w:r w:rsidR="00F615FF" w:rsidRPr="00980822">
        <w:rPr>
          <w:color w:val="000000" w:themeColor="text1"/>
          <w:sz w:val="22"/>
          <w:lang w:val="de-DE"/>
        </w:rPr>
        <w:tab/>
      </w:r>
      <w:r w:rsidR="007235A7"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</w:p>
    <w:p w14:paraId="2944C265" w14:textId="15B736B5" w:rsidR="005874CA" w:rsidRPr="00980822" w:rsidRDefault="005874CA" w:rsidP="00980822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Alex Desplenter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>IMMA</w:t>
      </w:r>
      <w:r w:rsidR="00714EB1" w:rsidRPr="00980822">
        <w:rPr>
          <w:color w:val="000000" w:themeColor="text1"/>
          <w:sz w:val="22"/>
          <w:lang w:val="de-DE"/>
        </w:rPr>
        <w:tab/>
      </w:r>
      <w:r w:rsidR="00714EB1" w:rsidRPr="00980822">
        <w:rPr>
          <w:color w:val="000000" w:themeColor="text1"/>
          <w:sz w:val="22"/>
          <w:lang w:val="de-DE"/>
        </w:rPr>
        <w:tab/>
      </w:r>
      <w:r w:rsidR="00714EB1" w:rsidRPr="00980822">
        <w:rPr>
          <w:color w:val="000000" w:themeColor="text1"/>
          <w:sz w:val="22"/>
          <w:lang w:val="de-DE"/>
        </w:rPr>
        <w:tab/>
      </w:r>
      <w:r w:rsidR="00714EB1" w:rsidRPr="00980822">
        <w:rPr>
          <w:color w:val="000000" w:themeColor="text1"/>
          <w:sz w:val="22"/>
          <w:lang w:val="de-DE"/>
        </w:rPr>
        <w:tab/>
      </w:r>
      <w:r w:rsidR="00F615FF" w:rsidRPr="00980822">
        <w:rPr>
          <w:color w:val="000000" w:themeColor="text1"/>
          <w:sz w:val="22"/>
          <w:lang w:val="de-DE"/>
        </w:rPr>
        <w:tab/>
      </w:r>
      <w:r w:rsidR="007235A7"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</w:p>
    <w:p w14:paraId="4DE276AE" w14:textId="65062AAC" w:rsidR="005874CA" w:rsidRPr="00980822" w:rsidRDefault="005874CA" w:rsidP="005874CA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Ichiko Mandt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 xml:space="preserve">IMMA 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  <w:r w:rsidR="00BA7C9B" w:rsidRPr="00980822">
        <w:rPr>
          <w:color w:val="000000" w:themeColor="text1"/>
          <w:sz w:val="22"/>
          <w:lang w:val="de-DE"/>
        </w:rPr>
        <w:tab/>
      </w:r>
      <w:r w:rsidR="00BA7C9B"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</w:p>
    <w:p w14:paraId="03EFD0D3" w14:textId="77FA016C" w:rsidR="005874CA" w:rsidRPr="00980822" w:rsidRDefault="005874CA" w:rsidP="005874CA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Scott Bollinger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>IMMA</w:t>
      </w:r>
      <w:r w:rsidR="00C61BBD" w:rsidRPr="00980822">
        <w:rPr>
          <w:color w:val="000000" w:themeColor="text1"/>
          <w:sz w:val="22"/>
          <w:lang w:val="de-DE"/>
        </w:rPr>
        <w:tab/>
      </w:r>
      <w:r w:rsidR="00C61BBD" w:rsidRPr="00980822">
        <w:rPr>
          <w:color w:val="000000" w:themeColor="text1"/>
          <w:sz w:val="22"/>
          <w:lang w:val="de-DE"/>
        </w:rPr>
        <w:tab/>
      </w:r>
      <w:r w:rsidR="00C61BBD" w:rsidRPr="00980822">
        <w:rPr>
          <w:color w:val="000000" w:themeColor="text1"/>
          <w:sz w:val="22"/>
          <w:lang w:val="de-DE"/>
        </w:rPr>
        <w:tab/>
      </w:r>
      <w:r w:rsidR="00C61BBD" w:rsidRPr="00980822">
        <w:rPr>
          <w:color w:val="000000" w:themeColor="text1"/>
          <w:sz w:val="22"/>
          <w:lang w:val="de-DE"/>
        </w:rPr>
        <w:tab/>
      </w:r>
    </w:p>
    <w:p w14:paraId="222AD970" w14:textId="2BE1C8F7" w:rsidR="005874CA" w:rsidRPr="00980822" w:rsidRDefault="005874CA" w:rsidP="005874CA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Jeanne Biber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>IMMA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  <w:r w:rsidR="007235A7" w:rsidRPr="00980822">
        <w:rPr>
          <w:color w:val="000000" w:themeColor="text1"/>
          <w:sz w:val="22"/>
          <w:lang w:val="de-DE"/>
        </w:rPr>
        <w:tab/>
      </w:r>
      <w:r w:rsidR="007235A7" w:rsidRPr="00980822">
        <w:rPr>
          <w:color w:val="000000" w:themeColor="text1"/>
          <w:sz w:val="22"/>
          <w:lang w:val="de-DE"/>
        </w:rPr>
        <w:tab/>
      </w:r>
    </w:p>
    <w:p w14:paraId="0EB7A8D8" w14:textId="5A884A46" w:rsidR="007235A7" w:rsidRPr="00980822" w:rsidRDefault="004A1C4D" w:rsidP="005874CA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 xml:space="preserve">Hideaki </w:t>
      </w:r>
      <w:r w:rsidR="007235A7" w:rsidRPr="00980822">
        <w:rPr>
          <w:color w:val="000000" w:themeColor="text1"/>
          <w:sz w:val="22"/>
          <w:lang w:val="de-DE"/>
        </w:rPr>
        <w:t>Yusukawa</w:t>
      </w:r>
      <w:r w:rsidR="007235A7"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  <w:r w:rsidR="007235A7" w:rsidRPr="00980822">
        <w:rPr>
          <w:color w:val="000000" w:themeColor="text1"/>
          <w:sz w:val="22"/>
          <w:lang w:val="de-DE"/>
        </w:rPr>
        <w:t>IMMA</w:t>
      </w:r>
    </w:p>
    <w:p w14:paraId="704C16B9" w14:textId="360D3FF8" w:rsidR="005874CA" w:rsidRPr="00DF0B98" w:rsidRDefault="005874CA" w:rsidP="005874CA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DF0B98">
        <w:rPr>
          <w:color w:val="000000" w:themeColor="text1"/>
          <w:sz w:val="22"/>
          <w:lang w:val="de-DE"/>
        </w:rPr>
        <w:t>Kusumoto Shinichi</w:t>
      </w:r>
      <w:r w:rsidRPr="00DF0B98">
        <w:rPr>
          <w:color w:val="000000" w:themeColor="text1"/>
          <w:sz w:val="22"/>
          <w:lang w:val="de-DE"/>
        </w:rPr>
        <w:tab/>
      </w:r>
      <w:r w:rsidRPr="00DF0B98">
        <w:rPr>
          <w:color w:val="000000" w:themeColor="text1"/>
          <w:sz w:val="22"/>
          <w:lang w:val="de-DE"/>
        </w:rPr>
        <w:tab/>
        <w:t>IMMA</w:t>
      </w:r>
      <w:r w:rsidR="00C61BBD" w:rsidRPr="00DF0B98">
        <w:rPr>
          <w:color w:val="000000" w:themeColor="text1"/>
          <w:sz w:val="22"/>
          <w:lang w:val="de-DE"/>
        </w:rPr>
        <w:tab/>
      </w:r>
      <w:r w:rsidR="00C61BBD" w:rsidRPr="00DF0B98">
        <w:rPr>
          <w:color w:val="000000" w:themeColor="text1"/>
          <w:sz w:val="22"/>
          <w:lang w:val="de-DE"/>
        </w:rPr>
        <w:tab/>
      </w:r>
      <w:r w:rsidR="00C61BBD" w:rsidRPr="00DF0B98">
        <w:rPr>
          <w:color w:val="000000" w:themeColor="text1"/>
          <w:sz w:val="22"/>
          <w:lang w:val="de-DE"/>
        </w:rPr>
        <w:tab/>
      </w:r>
      <w:r w:rsidR="00C61BBD" w:rsidRPr="00DF0B98">
        <w:rPr>
          <w:color w:val="000000" w:themeColor="text1"/>
          <w:sz w:val="22"/>
          <w:lang w:val="de-DE"/>
        </w:rPr>
        <w:tab/>
      </w:r>
    </w:p>
    <w:p w14:paraId="32109BD6" w14:textId="12FD0707" w:rsidR="005874CA" w:rsidRPr="00980822" w:rsidRDefault="005874CA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Shunji Akamatsu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 xml:space="preserve">IMMA </w:t>
      </w:r>
      <w:r w:rsidR="00C61BBD" w:rsidRPr="00980822">
        <w:rPr>
          <w:color w:val="000000" w:themeColor="text1"/>
          <w:sz w:val="22"/>
          <w:lang w:val="it-IT"/>
        </w:rPr>
        <w:tab/>
      </w:r>
      <w:r w:rsidR="00C61BBD" w:rsidRPr="00980822">
        <w:rPr>
          <w:color w:val="000000" w:themeColor="text1"/>
          <w:sz w:val="22"/>
          <w:lang w:val="it-IT"/>
        </w:rPr>
        <w:tab/>
      </w:r>
      <w:r w:rsidR="00C61BBD" w:rsidRPr="00980822">
        <w:rPr>
          <w:color w:val="000000" w:themeColor="text1"/>
          <w:sz w:val="22"/>
          <w:lang w:val="it-IT"/>
        </w:rPr>
        <w:tab/>
      </w:r>
      <w:r w:rsidR="00C61BBD" w:rsidRPr="00980822">
        <w:rPr>
          <w:color w:val="000000" w:themeColor="text1"/>
          <w:sz w:val="22"/>
          <w:lang w:val="it-IT"/>
        </w:rPr>
        <w:tab/>
      </w:r>
    </w:p>
    <w:p w14:paraId="4237387C" w14:textId="542967A8" w:rsidR="005874CA" w:rsidRPr="00980822" w:rsidRDefault="005874CA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Akiyoshi</w:t>
      </w:r>
      <w:r w:rsidR="00E823FB" w:rsidRPr="00980822">
        <w:rPr>
          <w:color w:val="000000" w:themeColor="text1"/>
          <w:sz w:val="22"/>
          <w:lang w:val="it-IT"/>
        </w:rPr>
        <w:t xml:space="preserve"> Wachi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 xml:space="preserve">IMMA </w:t>
      </w:r>
      <w:r w:rsidR="007235A7" w:rsidRPr="00980822">
        <w:rPr>
          <w:color w:val="000000" w:themeColor="text1"/>
          <w:sz w:val="22"/>
          <w:lang w:val="it-IT"/>
        </w:rPr>
        <w:tab/>
      </w:r>
      <w:r w:rsidR="007235A7" w:rsidRPr="00980822">
        <w:rPr>
          <w:color w:val="000000" w:themeColor="text1"/>
          <w:sz w:val="22"/>
          <w:lang w:val="it-IT"/>
        </w:rPr>
        <w:tab/>
      </w:r>
      <w:r w:rsidR="007235A7" w:rsidRPr="00980822">
        <w:rPr>
          <w:color w:val="000000" w:themeColor="text1"/>
          <w:sz w:val="22"/>
          <w:lang w:val="it-IT"/>
        </w:rPr>
        <w:tab/>
      </w:r>
      <w:r w:rsidR="007235A7" w:rsidRPr="00980822">
        <w:rPr>
          <w:color w:val="000000" w:themeColor="text1"/>
          <w:sz w:val="22"/>
          <w:lang w:val="it-IT"/>
        </w:rPr>
        <w:tab/>
      </w:r>
    </w:p>
    <w:p w14:paraId="5B7EBB6C" w14:textId="6B5E9998" w:rsidR="005874CA" w:rsidRPr="00980822" w:rsidRDefault="005874CA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Mitome Takashi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IMMA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</w:r>
      <w:r w:rsidR="00C61BBD" w:rsidRPr="00980822">
        <w:rPr>
          <w:color w:val="000000" w:themeColor="text1"/>
          <w:sz w:val="22"/>
          <w:lang w:val="it-IT"/>
        </w:rPr>
        <w:tab/>
      </w:r>
      <w:r w:rsidR="00C61BBD" w:rsidRPr="00980822">
        <w:rPr>
          <w:color w:val="000000" w:themeColor="text1"/>
          <w:sz w:val="22"/>
          <w:lang w:val="it-IT"/>
        </w:rPr>
        <w:tab/>
      </w:r>
    </w:p>
    <w:p w14:paraId="32609EAC" w14:textId="27375B73" w:rsidR="00F615FF" w:rsidRPr="00980822" w:rsidRDefault="00F615FF" w:rsidP="005874CA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Feroz Ali khan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>IMMA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</w:r>
      <w:r w:rsidR="007235A7" w:rsidRPr="00980822">
        <w:rPr>
          <w:color w:val="000000" w:themeColor="text1"/>
          <w:sz w:val="22"/>
          <w:lang w:val="de-DE"/>
        </w:rPr>
        <w:tab/>
      </w:r>
    </w:p>
    <w:p w14:paraId="5708AADE" w14:textId="77777777" w:rsidR="0051049B" w:rsidRPr="00980822" w:rsidRDefault="005874CA" w:rsidP="005874CA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Jürgen Plaschka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>IMMA</w:t>
      </w:r>
      <w:r w:rsidR="00714EB1" w:rsidRPr="00980822">
        <w:rPr>
          <w:color w:val="000000" w:themeColor="text1"/>
          <w:sz w:val="22"/>
          <w:lang w:val="de-DE"/>
        </w:rPr>
        <w:tab/>
      </w:r>
    </w:p>
    <w:p w14:paraId="5DA1B8C4" w14:textId="78CDE08D" w:rsidR="00DB623E" w:rsidRPr="00980822" w:rsidRDefault="0051049B" w:rsidP="005874CA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Dane Hoechst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>IMMA</w:t>
      </w:r>
    </w:p>
    <w:p w14:paraId="0D2C8660" w14:textId="5D6C5CFA" w:rsidR="00E15589" w:rsidRPr="00980822" w:rsidRDefault="00E15589" w:rsidP="005874CA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980822">
        <w:rPr>
          <w:color w:val="000000" w:themeColor="text1"/>
          <w:sz w:val="22"/>
          <w:lang w:val="de-DE"/>
        </w:rPr>
        <w:t>Karan Rajput</w:t>
      </w:r>
      <w:r w:rsidRPr="00980822">
        <w:rPr>
          <w:color w:val="000000" w:themeColor="text1"/>
          <w:sz w:val="22"/>
          <w:lang w:val="de-DE"/>
        </w:rPr>
        <w:tab/>
      </w:r>
      <w:r w:rsidRPr="00980822">
        <w:rPr>
          <w:color w:val="000000" w:themeColor="text1"/>
          <w:sz w:val="22"/>
          <w:lang w:val="de-DE"/>
        </w:rPr>
        <w:tab/>
        <w:t>IMMA</w:t>
      </w:r>
    </w:p>
    <w:p w14:paraId="2D2E2C97" w14:textId="4DBD9E6E" w:rsidR="00EA6DA9" w:rsidRPr="002C20F2" w:rsidRDefault="00EA6DA9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980822">
        <w:rPr>
          <w:color w:val="000000" w:themeColor="text1"/>
          <w:sz w:val="22"/>
          <w:lang w:val="it-IT"/>
        </w:rPr>
        <w:t>Rakesh Sharma</w:t>
      </w:r>
      <w:r w:rsidRPr="00980822">
        <w:rPr>
          <w:color w:val="000000" w:themeColor="text1"/>
          <w:sz w:val="22"/>
          <w:lang w:val="it-IT"/>
        </w:rPr>
        <w:tab/>
      </w:r>
      <w:r w:rsidRPr="00980822">
        <w:rPr>
          <w:color w:val="000000" w:themeColor="text1"/>
          <w:sz w:val="22"/>
          <w:lang w:val="it-IT"/>
        </w:rPr>
        <w:tab/>
        <w:t>IMMA</w:t>
      </w:r>
    </w:p>
    <w:p w14:paraId="15C780D0" w14:textId="77777777" w:rsidR="00E15589" w:rsidRPr="00EA6DA9" w:rsidRDefault="00E15589" w:rsidP="005874CA">
      <w:pPr>
        <w:spacing w:after="0" w:line="240" w:lineRule="auto"/>
        <w:ind w:left="284"/>
        <w:rPr>
          <w:b/>
          <w:bCs/>
          <w:color w:val="000000" w:themeColor="text1"/>
          <w:sz w:val="22"/>
          <w:lang w:val="it-IT"/>
        </w:rPr>
      </w:pPr>
    </w:p>
    <w:p w14:paraId="27E8F7ED" w14:textId="3F07EB4E" w:rsidR="005874CA" w:rsidRPr="00EA6DA9" w:rsidRDefault="00714EB1" w:rsidP="005874CA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EA6DA9">
        <w:rPr>
          <w:color w:val="000000" w:themeColor="text1"/>
          <w:sz w:val="22"/>
          <w:lang w:val="it-IT"/>
        </w:rPr>
        <w:tab/>
      </w:r>
      <w:r w:rsidRPr="00EA6DA9">
        <w:rPr>
          <w:color w:val="000000" w:themeColor="text1"/>
          <w:sz w:val="22"/>
          <w:lang w:val="it-IT"/>
        </w:rPr>
        <w:tab/>
      </w:r>
      <w:r w:rsidRPr="00EA6DA9">
        <w:rPr>
          <w:color w:val="000000" w:themeColor="text1"/>
          <w:sz w:val="22"/>
          <w:lang w:val="it-IT"/>
        </w:rPr>
        <w:tab/>
      </w:r>
    </w:p>
    <w:bookmarkEnd w:id="14"/>
    <w:p w14:paraId="5986B6D3" w14:textId="0716D53D" w:rsidR="00387F04" w:rsidRPr="00EA6DA9" w:rsidRDefault="00387F04" w:rsidP="00EB598C">
      <w:pPr>
        <w:spacing w:after="0" w:line="240" w:lineRule="auto"/>
        <w:ind w:left="284"/>
        <w:jc w:val="center"/>
        <w:rPr>
          <w:color w:val="000000" w:themeColor="text1"/>
          <w:sz w:val="22"/>
          <w:lang w:val="it-IT"/>
        </w:rPr>
      </w:pPr>
      <w:r w:rsidRPr="00EA6DA9">
        <w:rPr>
          <w:color w:val="000000" w:themeColor="text1"/>
          <w:sz w:val="22"/>
          <w:lang w:val="it-IT"/>
        </w:rPr>
        <w:t>__________________</w:t>
      </w:r>
      <w:bookmarkEnd w:id="15"/>
    </w:p>
    <w:sectPr w:rsidR="00387F04" w:rsidRPr="00EA6DA9" w:rsidSect="00156390">
      <w:headerReference w:type="default" r:id="rId22"/>
      <w:pgSz w:w="11906" w:h="16838" w:code="9"/>
      <w:pgMar w:top="1152" w:right="1152" w:bottom="851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975B" w14:textId="77777777" w:rsidR="008F155A" w:rsidRDefault="008F155A">
      <w:pPr>
        <w:spacing w:after="0" w:line="240" w:lineRule="auto"/>
      </w:pPr>
      <w:r>
        <w:separator/>
      </w:r>
    </w:p>
  </w:endnote>
  <w:endnote w:type="continuationSeparator" w:id="0">
    <w:p w14:paraId="75E5AB27" w14:textId="77777777" w:rsidR="008F155A" w:rsidRDefault="008F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4FC2" w14:textId="77777777" w:rsidR="008F155A" w:rsidRDefault="008F155A">
      <w:pPr>
        <w:spacing w:after="0" w:line="240" w:lineRule="auto"/>
      </w:pPr>
      <w:r>
        <w:separator/>
      </w:r>
    </w:p>
  </w:footnote>
  <w:footnote w:type="continuationSeparator" w:id="0">
    <w:p w14:paraId="4020AAB4" w14:textId="77777777" w:rsidR="008F155A" w:rsidRDefault="008F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C127" w14:textId="76F9AA04" w:rsidR="00F83261" w:rsidRPr="00A35971" w:rsidRDefault="00CB1B42" w:rsidP="00F83261">
    <w:pPr>
      <w:pStyle w:val="Header"/>
      <w:jc w:val="right"/>
      <w:rPr>
        <w:rFonts w:ascii="Arial" w:hAnsi="Arial"/>
        <w:bCs/>
        <w:sz w:val="22"/>
      </w:rPr>
    </w:pPr>
    <w:r w:rsidRPr="00A35971">
      <w:rPr>
        <w:rFonts w:ascii="Arial" w:hAnsi="Arial"/>
        <w:bCs/>
        <w:sz w:val="22"/>
      </w:rPr>
      <w:t>EPPR-</w:t>
    </w:r>
    <w:r w:rsidR="005D2FF8" w:rsidRPr="00A35971">
      <w:rPr>
        <w:rFonts w:ascii="Arial" w:hAnsi="Arial"/>
        <w:bCs/>
        <w:sz w:val="22"/>
      </w:rPr>
      <w:t>5</w:t>
    </w:r>
    <w:r w:rsidR="00FB04DB" w:rsidRPr="00A35971">
      <w:rPr>
        <w:rFonts w:ascii="Arial" w:hAnsi="Arial"/>
        <w:bCs/>
        <w:sz w:val="22"/>
      </w:rPr>
      <w:t>8</w:t>
    </w:r>
    <w:r w:rsidR="001A2DD7" w:rsidRPr="00A35971">
      <w:rPr>
        <w:rFonts w:ascii="Arial" w:hAnsi="Arial"/>
        <w:bCs/>
        <w:sz w:val="22"/>
      </w:rPr>
      <w:t>-</w:t>
    </w:r>
    <w:r w:rsidR="00625677" w:rsidRPr="00A35971">
      <w:rPr>
        <w:rFonts w:ascii="Arial" w:hAnsi="Arial"/>
        <w:bCs/>
        <w:sz w:val="22"/>
      </w:rPr>
      <w:t>0</w:t>
    </w:r>
    <w:r w:rsidR="00FB04DB" w:rsidRPr="00A35971">
      <w:rPr>
        <w:rFonts w:ascii="Arial" w:hAnsi="Arial"/>
        <w:bCs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C532C008"/>
    <w:lvl w:ilvl="0" w:tplc="D5A003FC"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B64B0A">
      <w:numFmt w:val="bullet"/>
      <w:pStyle w:val="bulletIIpoin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DA64E8">
      <w:numFmt w:val="bullet"/>
      <w:pStyle w:val="bullettIII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9734503E"/>
    <w:lvl w:ilvl="0" w:tplc="AEF2FC60">
      <w:numFmt w:val="bullet"/>
      <w:pStyle w:val="bul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00C0003"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89F067F4"/>
    <w:lvl w:ilvl="0" w:tplc="8772C73C"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C0003"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A4BC4C1C"/>
    <w:lvl w:ilvl="0" w:tplc="3AC63010"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26C41"/>
    <w:multiLevelType w:val="hybridMultilevel"/>
    <w:tmpl w:val="D12E5198"/>
    <w:lvl w:ilvl="0" w:tplc="F3328B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065F1"/>
    <w:multiLevelType w:val="hybridMultilevel"/>
    <w:tmpl w:val="DAC8AFB8"/>
    <w:lvl w:ilvl="0" w:tplc="C304E2C8">
      <w:start w:val="1"/>
      <w:numFmt w:val="bullet"/>
      <w:pStyle w:val="bul2"/>
      <w:lvlText w:val="o"/>
      <w:lvlJc w:val="left"/>
      <w:pPr>
        <w:ind w:left="928" w:hanging="360"/>
      </w:pPr>
      <w:rPr>
        <w:rFonts w:ascii="Courier New" w:hAnsi="Courier New" w:cs="Courier New" w:hint="default"/>
        <w:lang w:val="en-GB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E6259"/>
    <w:multiLevelType w:val="multilevel"/>
    <w:tmpl w:val="30800BF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B00649"/>
    <w:multiLevelType w:val="hybridMultilevel"/>
    <w:tmpl w:val="7820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116FD"/>
    <w:multiLevelType w:val="hybridMultilevel"/>
    <w:tmpl w:val="40AA25BE"/>
    <w:lvl w:ilvl="0" w:tplc="54ACA640">
      <w:start w:val="1"/>
      <w:numFmt w:val="bullet"/>
      <w:pStyle w:val="NoSpacing"/>
      <w:lvlText w:val="o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10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8E97CD7"/>
    <w:multiLevelType w:val="hybridMultilevel"/>
    <w:tmpl w:val="EE7E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23CE2"/>
    <w:multiLevelType w:val="hybridMultilevel"/>
    <w:tmpl w:val="7F2C3D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A7D10"/>
    <w:multiLevelType w:val="hybridMultilevel"/>
    <w:tmpl w:val="2F4A8D9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F7BE2"/>
    <w:multiLevelType w:val="hybridMultilevel"/>
    <w:tmpl w:val="B4EC51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1167"/>
    <w:multiLevelType w:val="hybridMultilevel"/>
    <w:tmpl w:val="AD74C7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295D"/>
    <w:multiLevelType w:val="hybridMultilevel"/>
    <w:tmpl w:val="6588A6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C5227"/>
    <w:multiLevelType w:val="hybridMultilevel"/>
    <w:tmpl w:val="D6B805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7C79"/>
    <w:multiLevelType w:val="hybridMultilevel"/>
    <w:tmpl w:val="869A2BD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1F72"/>
    <w:multiLevelType w:val="hybridMultilevel"/>
    <w:tmpl w:val="FA5E91E0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954442"/>
    <w:multiLevelType w:val="hybridMultilevel"/>
    <w:tmpl w:val="8F506424"/>
    <w:lvl w:ilvl="0" w:tplc="10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08827677">
    <w:abstractNumId w:val="0"/>
  </w:num>
  <w:num w:numId="2" w16cid:durableId="1038747962">
    <w:abstractNumId w:val="1"/>
  </w:num>
  <w:num w:numId="3" w16cid:durableId="459029894">
    <w:abstractNumId w:val="2"/>
  </w:num>
  <w:num w:numId="4" w16cid:durableId="179514672">
    <w:abstractNumId w:val="3"/>
  </w:num>
  <w:num w:numId="5" w16cid:durableId="2047946293">
    <w:abstractNumId w:val="5"/>
  </w:num>
  <w:num w:numId="6" w16cid:durableId="2125804377">
    <w:abstractNumId w:val="6"/>
  </w:num>
  <w:num w:numId="7" w16cid:durableId="2015719299">
    <w:abstractNumId w:val="13"/>
  </w:num>
  <w:num w:numId="8" w16cid:durableId="105781416">
    <w:abstractNumId w:val="3"/>
  </w:num>
  <w:num w:numId="9" w16cid:durableId="843474979">
    <w:abstractNumId w:val="3"/>
  </w:num>
  <w:num w:numId="10" w16cid:durableId="1043478473">
    <w:abstractNumId w:val="14"/>
  </w:num>
  <w:num w:numId="11" w16cid:durableId="701633349">
    <w:abstractNumId w:val="8"/>
  </w:num>
  <w:num w:numId="12" w16cid:durableId="408116267">
    <w:abstractNumId w:val="7"/>
  </w:num>
  <w:num w:numId="13" w16cid:durableId="1743406267">
    <w:abstractNumId w:val="4"/>
  </w:num>
  <w:num w:numId="14" w16cid:durableId="800656827">
    <w:abstractNumId w:val="3"/>
  </w:num>
  <w:num w:numId="15" w16cid:durableId="717971755">
    <w:abstractNumId w:val="8"/>
  </w:num>
  <w:num w:numId="16" w16cid:durableId="1555502037">
    <w:abstractNumId w:val="8"/>
  </w:num>
  <w:num w:numId="17" w16cid:durableId="1451583237">
    <w:abstractNumId w:val="3"/>
  </w:num>
  <w:num w:numId="18" w16cid:durableId="1827434059">
    <w:abstractNumId w:val="3"/>
  </w:num>
  <w:num w:numId="19" w16cid:durableId="187187635">
    <w:abstractNumId w:val="3"/>
  </w:num>
  <w:num w:numId="20" w16cid:durableId="461459055">
    <w:abstractNumId w:val="3"/>
  </w:num>
  <w:num w:numId="21" w16cid:durableId="782381450">
    <w:abstractNumId w:val="3"/>
  </w:num>
  <w:num w:numId="22" w16cid:durableId="678001316">
    <w:abstractNumId w:val="6"/>
  </w:num>
  <w:num w:numId="23" w16cid:durableId="522090561">
    <w:abstractNumId w:val="11"/>
  </w:num>
  <w:num w:numId="24" w16cid:durableId="496774849">
    <w:abstractNumId w:val="3"/>
  </w:num>
  <w:num w:numId="25" w16cid:durableId="1232496587">
    <w:abstractNumId w:val="3"/>
  </w:num>
  <w:num w:numId="26" w16cid:durableId="1822387186">
    <w:abstractNumId w:val="3"/>
  </w:num>
  <w:num w:numId="27" w16cid:durableId="1579093706">
    <w:abstractNumId w:val="18"/>
  </w:num>
  <w:num w:numId="28" w16cid:durableId="2049791852">
    <w:abstractNumId w:val="10"/>
  </w:num>
  <w:num w:numId="29" w16cid:durableId="1920598435">
    <w:abstractNumId w:val="3"/>
  </w:num>
  <w:num w:numId="30" w16cid:durableId="1477868314">
    <w:abstractNumId w:val="17"/>
  </w:num>
  <w:num w:numId="31" w16cid:durableId="1253974540">
    <w:abstractNumId w:val="15"/>
  </w:num>
  <w:num w:numId="32" w16cid:durableId="769853484">
    <w:abstractNumId w:val="3"/>
  </w:num>
  <w:num w:numId="33" w16cid:durableId="1141465426">
    <w:abstractNumId w:val="3"/>
  </w:num>
  <w:num w:numId="34" w16cid:durableId="1130900066">
    <w:abstractNumId w:val="0"/>
  </w:num>
  <w:num w:numId="35" w16cid:durableId="454444335">
    <w:abstractNumId w:val="3"/>
  </w:num>
  <w:num w:numId="36" w16cid:durableId="1190144751">
    <w:abstractNumId w:val="12"/>
  </w:num>
  <w:num w:numId="37" w16cid:durableId="1655253733">
    <w:abstractNumId w:val="16"/>
  </w:num>
  <w:num w:numId="38" w16cid:durableId="1061060034">
    <w:abstractNumId w:val="6"/>
  </w:num>
  <w:num w:numId="39" w16cid:durableId="1717123602">
    <w:abstractNumId w:val="0"/>
  </w:num>
  <w:num w:numId="40" w16cid:durableId="1132138754">
    <w:abstractNumId w:val="0"/>
  </w:num>
  <w:num w:numId="41" w16cid:durableId="1465077183">
    <w:abstractNumId w:val="0"/>
  </w:num>
  <w:num w:numId="42" w16cid:durableId="113401849">
    <w:abstractNumId w:val="0"/>
  </w:num>
  <w:num w:numId="43" w16cid:durableId="2038656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6941520">
    <w:abstractNumId w:val="0"/>
  </w:num>
  <w:num w:numId="45" w16cid:durableId="1677070326">
    <w:abstractNumId w:val="0"/>
  </w:num>
  <w:num w:numId="46" w16cid:durableId="1742483214">
    <w:abstractNumId w:val="0"/>
  </w:num>
  <w:num w:numId="47" w16cid:durableId="2024042239">
    <w:abstractNumId w:val="3"/>
  </w:num>
  <w:num w:numId="48" w16cid:durableId="1007944748">
    <w:abstractNumId w:val="3"/>
  </w:num>
  <w:num w:numId="49" w16cid:durableId="79911129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27"/>
    <w:rsid w:val="00004B97"/>
    <w:rsid w:val="0001236C"/>
    <w:rsid w:val="00013E65"/>
    <w:rsid w:val="000217B3"/>
    <w:rsid w:val="00021F6C"/>
    <w:rsid w:val="00022242"/>
    <w:rsid w:val="00022F3C"/>
    <w:rsid w:val="00025623"/>
    <w:rsid w:val="00026CCF"/>
    <w:rsid w:val="00030FEA"/>
    <w:rsid w:val="0003232C"/>
    <w:rsid w:val="00036C96"/>
    <w:rsid w:val="00043CE7"/>
    <w:rsid w:val="00046517"/>
    <w:rsid w:val="00053A44"/>
    <w:rsid w:val="00054614"/>
    <w:rsid w:val="00054EC6"/>
    <w:rsid w:val="00062149"/>
    <w:rsid w:val="00073521"/>
    <w:rsid w:val="000741E3"/>
    <w:rsid w:val="00075308"/>
    <w:rsid w:val="00081667"/>
    <w:rsid w:val="00082B21"/>
    <w:rsid w:val="0008777E"/>
    <w:rsid w:val="000916E1"/>
    <w:rsid w:val="000940A9"/>
    <w:rsid w:val="00094B05"/>
    <w:rsid w:val="00096D50"/>
    <w:rsid w:val="000972E2"/>
    <w:rsid w:val="00097E60"/>
    <w:rsid w:val="000A0684"/>
    <w:rsid w:val="000A1A09"/>
    <w:rsid w:val="000A5EE3"/>
    <w:rsid w:val="000A6B9C"/>
    <w:rsid w:val="000B0582"/>
    <w:rsid w:val="000B2E4D"/>
    <w:rsid w:val="000B4CEF"/>
    <w:rsid w:val="000C1DA1"/>
    <w:rsid w:val="000C452B"/>
    <w:rsid w:val="000C4C50"/>
    <w:rsid w:val="000C7AFC"/>
    <w:rsid w:val="000C7FF0"/>
    <w:rsid w:val="000D290B"/>
    <w:rsid w:val="000D4353"/>
    <w:rsid w:val="000D5746"/>
    <w:rsid w:val="000D7F5D"/>
    <w:rsid w:val="000E4A4E"/>
    <w:rsid w:val="0010001C"/>
    <w:rsid w:val="001002D5"/>
    <w:rsid w:val="00100570"/>
    <w:rsid w:val="00101578"/>
    <w:rsid w:val="00105709"/>
    <w:rsid w:val="001126E7"/>
    <w:rsid w:val="00115386"/>
    <w:rsid w:val="001154BE"/>
    <w:rsid w:val="00117BD1"/>
    <w:rsid w:val="00120924"/>
    <w:rsid w:val="001264F4"/>
    <w:rsid w:val="00126A72"/>
    <w:rsid w:val="00133E14"/>
    <w:rsid w:val="001366DC"/>
    <w:rsid w:val="001376AF"/>
    <w:rsid w:val="00141282"/>
    <w:rsid w:val="001420A4"/>
    <w:rsid w:val="001425C4"/>
    <w:rsid w:val="0015100B"/>
    <w:rsid w:val="00152912"/>
    <w:rsid w:val="00155120"/>
    <w:rsid w:val="00156390"/>
    <w:rsid w:val="00156FDC"/>
    <w:rsid w:val="001610C5"/>
    <w:rsid w:val="00165E33"/>
    <w:rsid w:val="00167BE6"/>
    <w:rsid w:val="00176441"/>
    <w:rsid w:val="001774B7"/>
    <w:rsid w:val="00184CA4"/>
    <w:rsid w:val="00187F70"/>
    <w:rsid w:val="001959D8"/>
    <w:rsid w:val="00195EAF"/>
    <w:rsid w:val="00195F63"/>
    <w:rsid w:val="001A009A"/>
    <w:rsid w:val="001A2DD7"/>
    <w:rsid w:val="001A2F92"/>
    <w:rsid w:val="001A7866"/>
    <w:rsid w:val="001B0715"/>
    <w:rsid w:val="001B2BD9"/>
    <w:rsid w:val="001B33C0"/>
    <w:rsid w:val="001B5D0E"/>
    <w:rsid w:val="001B63D7"/>
    <w:rsid w:val="001C0455"/>
    <w:rsid w:val="001C155E"/>
    <w:rsid w:val="001C1C9B"/>
    <w:rsid w:val="001C2D37"/>
    <w:rsid w:val="001C3CDC"/>
    <w:rsid w:val="001C4B0E"/>
    <w:rsid w:val="001D0415"/>
    <w:rsid w:val="001E06C2"/>
    <w:rsid w:val="001E1681"/>
    <w:rsid w:val="001E25A8"/>
    <w:rsid w:val="001F20C2"/>
    <w:rsid w:val="001F2140"/>
    <w:rsid w:val="001F2EDF"/>
    <w:rsid w:val="001F4CDD"/>
    <w:rsid w:val="001F5213"/>
    <w:rsid w:val="001F7133"/>
    <w:rsid w:val="00201566"/>
    <w:rsid w:val="00201CC8"/>
    <w:rsid w:val="00202556"/>
    <w:rsid w:val="00207121"/>
    <w:rsid w:val="00211305"/>
    <w:rsid w:val="0021241E"/>
    <w:rsid w:val="002130A0"/>
    <w:rsid w:val="00213C22"/>
    <w:rsid w:val="00215FD0"/>
    <w:rsid w:val="00216325"/>
    <w:rsid w:val="00216337"/>
    <w:rsid w:val="00220A0B"/>
    <w:rsid w:val="00223C72"/>
    <w:rsid w:val="00224F7D"/>
    <w:rsid w:val="00225EEB"/>
    <w:rsid w:val="0022774F"/>
    <w:rsid w:val="00230E87"/>
    <w:rsid w:val="002343D5"/>
    <w:rsid w:val="00241F3E"/>
    <w:rsid w:val="00242A94"/>
    <w:rsid w:val="002430CC"/>
    <w:rsid w:val="00244242"/>
    <w:rsid w:val="00246056"/>
    <w:rsid w:val="002463FD"/>
    <w:rsid w:val="00254C8F"/>
    <w:rsid w:val="00255849"/>
    <w:rsid w:val="00256835"/>
    <w:rsid w:val="002627F6"/>
    <w:rsid w:val="00266CFE"/>
    <w:rsid w:val="00282DB1"/>
    <w:rsid w:val="0028540D"/>
    <w:rsid w:val="00285D70"/>
    <w:rsid w:val="002878E8"/>
    <w:rsid w:val="002907ED"/>
    <w:rsid w:val="002918AE"/>
    <w:rsid w:val="00292743"/>
    <w:rsid w:val="00293DC5"/>
    <w:rsid w:val="002942FA"/>
    <w:rsid w:val="00294760"/>
    <w:rsid w:val="00294CEE"/>
    <w:rsid w:val="00295E3E"/>
    <w:rsid w:val="002A3767"/>
    <w:rsid w:val="002A49DD"/>
    <w:rsid w:val="002A5E3B"/>
    <w:rsid w:val="002A61C5"/>
    <w:rsid w:val="002B202C"/>
    <w:rsid w:val="002B3FF8"/>
    <w:rsid w:val="002B6AD4"/>
    <w:rsid w:val="002C20F2"/>
    <w:rsid w:val="002D1264"/>
    <w:rsid w:val="002D1611"/>
    <w:rsid w:val="002D2D2F"/>
    <w:rsid w:val="002D33DD"/>
    <w:rsid w:val="002D3DD5"/>
    <w:rsid w:val="002D7AA8"/>
    <w:rsid w:val="002E078A"/>
    <w:rsid w:val="002E0BE4"/>
    <w:rsid w:val="002E62BD"/>
    <w:rsid w:val="002F09AC"/>
    <w:rsid w:val="002F3372"/>
    <w:rsid w:val="002F3EDF"/>
    <w:rsid w:val="002F55A1"/>
    <w:rsid w:val="002F5E1E"/>
    <w:rsid w:val="002F78E9"/>
    <w:rsid w:val="0030153A"/>
    <w:rsid w:val="00302076"/>
    <w:rsid w:val="003048F0"/>
    <w:rsid w:val="0031127A"/>
    <w:rsid w:val="003122E2"/>
    <w:rsid w:val="0031576F"/>
    <w:rsid w:val="00317248"/>
    <w:rsid w:val="00321C54"/>
    <w:rsid w:val="003251AD"/>
    <w:rsid w:val="00325A9B"/>
    <w:rsid w:val="00327D10"/>
    <w:rsid w:val="0033311C"/>
    <w:rsid w:val="00341AC4"/>
    <w:rsid w:val="00342F04"/>
    <w:rsid w:val="00343940"/>
    <w:rsid w:val="00343CB2"/>
    <w:rsid w:val="00344B14"/>
    <w:rsid w:val="003459BD"/>
    <w:rsid w:val="00350EDC"/>
    <w:rsid w:val="00353438"/>
    <w:rsid w:val="00357192"/>
    <w:rsid w:val="00360657"/>
    <w:rsid w:val="00363196"/>
    <w:rsid w:val="00363562"/>
    <w:rsid w:val="0036437D"/>
    <w:rsid w:val="00365DAC"/>
    <w:rsid w:val="003732E2"/>
    <w:rsid w:val="00381D6D"/>
    <w:rsid w:val="0038476A"/>
    <w:rsid w:val="00384770"/>
    <w:rsid w:val="0038674E"/>
    <w:rsid w:val="00386F78"/>
    <w:rsid w:val="00387F04"/>
    <w:rsid w:val="003918C9"/>
    <w:rsid w:val="003950F2"/>
    <w:rsid w:val="003A3265"/>
    <w:rsid w:val="003A4120"/>
    <w:rsid w:val="003A52BC"/>
    <w:rsid w:val="003A58F9"/>
    <w:rsid w:val="003B2078"/>
    <w:rsid w:val="003B2BFC"/>
    <w:rsid w:val="003B2EC6"/>
    <w:rsid w:val="003B5008"/>
    <w:rsid w:val="003C0748"/>
    <w:rsid w:val="003C38DE"/>
    <w:rsid w:val="003C5081"/>
    <w:rsid w:val="003C6982"/>
    <w:rsid w:val="003D2A0B"/>
    <w:rsid w:val="003D5C64"/>
    <w:rsid w:val="003D78F7"/>
    <w:rsid w:val="003E0C9B"/>
    <w:rsid w:val="003E0E79"/>
    <w:rsid w:val="003E2921"/>
    <w:rsid w:val="003E7DE5"/>
    <w:rsid w:val="003F0301"/>
    <w:rsid w:val="003F071E"/>
    <w:rsid w:val="003F12B4"/>
    <w:rsid w:val="003F13C0"/>
    <w:rsid w:val="003F36E2"/>
    <w:rsid w:val="003F51FD"/>
    <w:rsid w:val="00400551"/>
    <w:rsid w:val="0040353C"/>
    <w:rsid w:val="00404FCB"/>
    <w:rsid w:val="00414B47"/>
    <w:rsid w:val="0042259C"/>
    <w:rsid w:val="00425088"/>
    <w:rsid w:val="00425BF8"/>
    <w:rsid w:val="00430985"/>
    <w:rsid w:val="00431418"/>
    <w:rsid w:val="0043154C"/>
    <w:rsid w:val="004356F5"/>
    <w:rsid w:val="00440A44"/>
    <w:rsid w:val="0044168C"/>
    <w:rsid w:val="004553AA"/>
    <w:rsid w:val="004560E9"/>
    <w:rsid w:val="00456A6B"/>
    <w:rsid w:val="004574FF"/>
    <w:rsid w:val="004619A6"/>
    <w:rsid w:val="004803F0"/>
    <w:rsid w:val="004822FC"/>
    <w:rsid w:val="004838B2"/>
    <w:rsid w:val="004845C4"/>
    <w:rsid w:val="0049224E"/>
    <w:rsid w:val="004936F6"/>
    <w:rsid w:val="00495948"/>
    <w:rsid w:val="004961D6"/>
    <w:rsid w:val="004A048A"/>
    <w:rsid w:val="004A0BC6"/>
    <w:rsid w:val="004A1C4D"/>
    <w:rsid w:val="004A2FA8"/>
    <w:rsid w:val="004A347F"/>
    <w:rsid w:val="004A349B"/>
    <w:rsid w:val="004A64D2"/>
    <w:rsid w:val="004B5D35"/>
    <w:rsid w:val="004B6444"/>
    <w:rsid w:val="004C2B50"/>
    <w:rsid w:val="004C4DDE"/>
    <w:rsid w:val="004D3E42"/>
    <w:rsid w:val="004D6850"/>
    <w:rsid w:val="004D75E8"/>
    <w:rsid w:val="004E0DAA"/>
    <w:rsid w:val="004E0DD6"/>
    <w:rsid w:val="004E2CCF"/>
    <w:rsid w:val="004E2D79"/>
    <w:rsid w:val="004E5FAD"/>
    <w:rsid w:val="004E7078"/>
    <w:rsid w:val="004F14B9"/>
    <w:rsid w:val="004F40FB"/>
    <w:rsid w:val="00500129"/>
    <w:rsid w:val="00505C10"/>
    <w:rsid w:val="0051049B"/>
    <w:rsid w:val="0051108B"/>
    <w:rsid w:val="00520B62"/>
    <w:rsid w:val="00521790"/>
    <w:rsid w:val="0052289A"/>
    <w:rsid w:val="00524F9D"/>
    <w:rsid w:val="00526972"/>
    <w:rsid w:val="00531177"/>
    <w:rsid w:val="005406EE"/>
    <w:rsid w:val="005418BE"/>
    <w:rsid w:val="00544562"/>
    <w:rsid w:val="00552305"/>
    <w:rsid w:val="00553F91"/>
    <w:rsid w:val="005552D6"/>
    <w:rsid w:val="00560763"/>
    <w:rsid w:val="005635DC"/>
    <w:rsid w:val="00564166"/>
    <w:rsid w:val="00565658"/>
    <w:rsid w:val="0057191D"/>
    <w:rsid w:val="00571CD6"/>
    <w:rsid w:val="00583A05"/>
    <w:rsid w:val="00583A49"/>
    <w:rsid w:val="005841B3"/>
    <w:rsid w:val="00584766"/>
    <w:rsid w:val="005874CA"/>
    <w:rsid w:val="005918AB"/>
    <w:rsid w:val="00592080"/>
    <w:rsid w:val="00595C69"/>
    <w:rsid w:val="005A310E"/>
    <w:rsid w:val="005A36FD"/>
    <w:rsid w:val="005A4443"/>
    <w:rsid w:val="005A45F8"/>
    <w:rsid w:val="005A756A"/>
    <w:rsid w:val="005B5D29"/>
    <w:rsid w:val="005B5E5C"/>
    <w:rsid w:val="005B6025"/>
    <w:rsid w:val="005B78A4"/>
    <w:rsid w:val="005C1841"/>
    <w:rsid w:val="005C1CDC"/>
    <w:rsid w:val="005C3AE3"/>
    <w:rsid w:val="005C5D3C"/>
    <w:rsid w:val="005C65E1"/>
    <w:rsid w:val="005C6DF1"/>
    <w:rsid w:val="005D2FF8"/>
    <w:rsid w:val="005D3B40"/>
    <w:rsid w:val="005D451D"/>
    <w:rsid w:val="005D5C22"/>
    <w:rsid w:val="005F1C03"/>
    <w:rsid w:val="005F2FD0"/>
    <w:rsid w:val="005F3E8E"/>
    <w:rsid w:val="005F48A9"/>
    <w:rsid w:val="005F5391"/>
    <w:rsid w:val="005F65BC"/>
    <w:rsid w:val="00600BB9"/>
    <w:rsid w:val="006012B6"/>
    <w:rsid w:val="006032AA"/>
    <w:rsid w:val="00610354"/>
    <w:rsid w:val="006134A0"/>
    <w:rsid w:val="00613535"/>
    <w:rsid w:val="00616EC7"/>
    <w:rsid w:val="00620DBD"/>
    <w:rsid w:val="006236FA"/>
    <w:rsid w:val="00625677"/>
    <w:rsid w:val="0062599B"/>
    <w:rsid w:val="006270BB"/>
    <w:rsid w:val="00630301"/>
    <w:rsid w:val="006319A8"/>
    <w:rsid w:val="006427E0"/>
    <w:rsid w:val="00644B30"/>
    <w:rsid w:val="0065215D"/>
    <w:rsid w:val="00652936"/>
    <w:rsid w:val="00656D9D"/>
    <w:rsid w:val="00657BFF"/>
    <w:rsid w:val="006612CC"/>
    <w:rsid w:val="006645DF"/>
    <w:rsid w:val="0066465E"/>
    <w:rsid w:val="0066532A"/>
    <w:rsid w:val="006715DC"/>
    <w:rsid w:val="0067193A"/>
    <w:rsid w:val="00675946"/>
    <w:rsid w:val="00680345"/>
    <w:rsid w:val="006808BC"/>
    <w:rsid w:val="00682495"/>
    <w:rsid w:val="006824C7"/>
    <w:rsid w:val="006906AA"/>
    <w:rsid w:val="006947B3"/>
    <w:rsid w:val="00697600"/>
    <w:rsid w:val="006A0DF1"/>
    <w:rsid w:val="006A20A9"/>
    <w:rsid w:val="006A485B"/>
    <w:rsid w:val="006A6E8F"/>
    <w:rsid w:val="006A7001"/>
    <w:rsid w:val="006B58E7"/>
    <w:rsid w:val="006C29F6"/>
    <w:rsid w:val="006C6775"/>
    <w:rsid w:val="006D0EBF"/>
    <w:rsid w:val="006D476D"/>
    <w:rsid w:val="006D4B66"/>
    <w:rsid w:val="006D5BE3"/>
    <w:rsid w:val="006E181B"/>
    <w:rsid w:val="006E2824"/>
    <w:rsid w:val="006E4A7A"/>
    <w:rsid w:val="006E64AD"/>
    <w:rsid w:val="006F23A8"/>
    <w:rsid w:val="006F3BEF"/>
    <w:rsid w:val="006F4640"/>
    <w:rsid w:val="006F480B"/>
    <w:rsid w:val="006F63BE"/>
    <w:rsid w:val="006F7D98"/>
    <w:rsid w:val="00703A99"/>
    <w:rsid w:val="00704122"/>
    <w:rsid w:val="007122A8"/>
    <w:rsid w:val="007126D9"/>
    <w:rsid w:val="00712D5D"/>
    <w:rsid w:val="00714EB1"/>
    <w:rsid w:val="007159B2"/>
    <w:rsid w:val="00715B8D"/>
    <w:rsid w:val="00715C4D"/>
    <w:rsid w:val="00722F2C"/>
    <w:rsid w:val="007235A7"/>
    <w:rsid w:val="00723A5C"/>
    <w:rsid w:val="0072640A"/>
    <w:rsid w:val="007323E3"/>
    <w:rsid w:val="007329BA"/>
    <w:rsid w:val="00732CA7"/>
    <w:rsid w:val="00734675"/>
    <w:rsid w:val="00736846"/>
    <w:rsid w:val="00742E47"/>
    <w:rsid w:val="007475E2"/>
    <w:rsid w:val="00747C53"/>
    <w:rsid w:val="00752F78"/>
    <w:rsid w:val="00762B17"/>
    <w:rsid w:val="007800C3"/>
    <w:rsid w:val="00787D73"/>
    <w:rsid w:val="007901EC"/>
    <w:rsid w:val="007906F1"/>
    <w:rsid w:val="00792596"/>
    <w:rsid w:val="00793450"/>
    <w:rsid w:val="007A00A6"/>
    <w:rsid w:val="007A50A0"/>
    <w:rsid w:val="007A56DF"/>
    <w:rsid w:val="007A62DC"/>
    <w:rsid w:val="007A7F23"/>
    <w:rsid w:val="007C143E"/>
    <w:rsid w:val="007C1869"/>
    <w:rsid w:val="007C26DE"/>
    <w:rsid w:val="007C476E"/>
    <w:rsid w:val="007C552C"/>
    <w:rsid w:val="007C63EB"/>
    <w:rsid w:val="007D4545"/>
    <w:rsid w:val="007D4A09"/>
    <w:rsid w:val="007D5F06"/>
    <w:rsid w:val="007D6D7F"/>
    <w:rsid w:val="007D6DB1"/>
    <w:rsid w:val="007E1174"/>
    <w:rsid w:val="007E1C54"/>
    <w:rsid w:val="007E204E"/>
    <w:rsid w:val="007E2CC4"/>
    <w:rsid w:val="007F019F"/>
    <w:rsid w:val="00800ACB"/>
    <w:rsid w:val="008028D6"/>
    <w:rsid w:val="00802D60"/>
    <w:rsid w:val="008100F5"/>
    <w:rsid w:val="008144B5"/>
    <w:rsid w:val="008154F4"/>
    <w:rsid w:val="008171B9"/>
    <w:rsid w:val="0083240B"/>
    <w:rsid w:val="00832C99"/>
    <w:rsid w:val="008336EC"/>
    <w:rsid w:val="0083618E"/>
    <w:rsid w:val="008361F0"/>
    <w:rsid w:val="00836AE3"/>
    <w:rsid w:val="008403C1"/>
    <w:rsid w:val="00840948"/>
    <w:rsid w:val="00843020"/>
    <w:rsid w:val="008462BA"/>
    <w:rsid w:val="0084680D"/>
    <w:rsid w:val="00851BC1"/>
    <w:rsid w:val="00860CE6"/>
    <w:rsid w:val="0086433C"/>
    <w:rsid w:val="00864772"/>
    <w:rsid w:val="008660E4"/>
    <w:rsid w:val="00867ED9"/>
    <w:rsid w:val="00870088"/>
    <w:rsid w:val="0087044C"/>
    <w:rsid w:val="00873A87"/>
    <w:rsid w:val="00873F89"/>
    <w:rsid w:val="00876427"/>
    <w:rsid w:val="0088161C"/>
    <w:rsid w:val="00884DA6"/>
    <w:rsid w:val="008855E8"/>
    <w:rsid w:val="00886EF2"/>
    <w:rsid w:val="00891FE5"/>
    <w:rsid w:val="00892223"/>
    <w:rsid w:val="00892FBA"/>
    <w:rsid w:val="00893720"/>
    <w:rsid w:val="00895208"/>
    <w:rsid w:val="008A1247"/>
    <w:rsid w:val="008A39F2"/>
    <w:rsid w:val="008A3D43"/>
    <w:rsid w:val="008A6176"/>
    <w:rsid w:val="008C1445"/>
    <w:rsid w:val="008C233C"/>
    <w:rsid w:val="008C412C"/>
    <w:rsid w:val="008C4DD2"/>
    <w:rsid w:val="008C4F45"/>
    <w:rsid w:val="008C6EB4"/>
    <w:rsid w:val="008D03A2"/>
    <w:rsid w:val="008D4827"/>
    <w:rsid w:val="008E351B"/>
    <w:rsid w:val="008E7BBB"/>
    <w:rsid w:val="008E7DB9"/>
    <w:rsid w:val="008E7EFA"/>
    <w:rsid w:val="008F0BE1"/>
    <w:rsid w:val="008F0F19"/>
    <w:rsid w:val="008F1286"/>
    <w:rsid w:val="008F155A"/>
    <w:rsid w:val="008F3985"/>
    <w:rsid w:val="008F5370"/>
    <w:rsid w:val="009004FC"/>
    <w:rsid w:val="00900D78"/>
    <w:rsid w:val="00903732"/>
    <w:rsid w:val="0090582A"/>
    <w:rsid w:val="009071FC"/>
    <w:rsid w:val="009111C8"/>
    <w:rsid w:val="009123D6"/>
    <w:rsid w:val="00912A9E"/>
    <w:rsid w:val="00914FAF"/>
    <w:rsid w:val="009158F0"/>
    <w:rsid w:val="00921A2B"/>
    <w:rsid w:val="00923BE2"/>
    <w:rsid w:val="00924F73"/>
    <w:rsid w:val="00932F42"/>
    <w:rsid w:val="009347E9"/>
    <w:rsid w:val="009377B1"/>
    <w:rsid w:val="00937D85"/>
    <w:rsid w:val="00943060"/>
    <w:rsid w:val="009539F9"/>
    <w:rsid w:val="00956BB1"/>
    <w:rsid w:val="00967EB9"/>
    <w:rsid w:val="0097304B"/>
    <w:rsid w:val="00973319"/>
    <w:rsid w:val="00974FEE"/>
    <w:rsid w:val="00980822"/>
    <w:rsid w:val="00982F10"/>
    <w:rsid w:val="009837E2"/>
    <w:rsid w:val="009915A6"/>
    <w:rsid w:val="00993EF7"/>
    <w:rsid w:val="00995835"/>
    <w:rsid w:val="009969E3"/>
    <w:rsid w:val="009A711D"/>
    <w:rsid w:val="009B06CB"/>
    <w:rsid w:val="009B3F92"/>
    <w:rsid w:val="009B4279"/>
    <w:rsid w:val="009B5AC0"/>
    <w:rsid w:val="009B7734"/>
    <w:rsid w:val="009C5729"/>
    <w:rsid w:val="009D0075"/>
    <w:rsid w:val="009D064C"/>
    <w:rsid w:val="009D0AA8"/>
    <w:rsid w:val="009D1E1E"/>
    <w:rsid w:val="009D32E8"/>
    <w:rsid w:val="009D6D75"/>
    <w:rsid w:val="009E012E"/>
    <w:rsid w:val="009E0C16"/>
    <w:rsid w:val="009E6FB3"/>
    <w:rsid w:val="009F013B"/>
    <w:rsid w:val="009F0275"/>
    <w:rsid w:val="009F0531"/>
    <w:rsid w:val="009F2F63"/>
    <w:rsid w:val="009F36F2"/>
    <w:rsid w:val="009F5D44"/>
    <w:rsid w:val="009F6F85"/>
    <w:rsid w:val="009F7EED"/>
    <w:rsid w:val="00A02CE1"/>
    <w:rsid w:val="00A06447"/>
    <w:rsid w:val="00A11311"/>
    <w:rsid w:val="00A13BCE"/>
    <w:rsid w:val="00A14F09"/>
    <w:rsid w:val="00A1612E"/>
    <w:rsid w:val="00A20976"/>
    <w:rsid w:val="00A23AA4"/>
    <w:rsid w:val="00A23D21"/>
    <w:rsid w:val="00A2724C"/>
    <w:rsid w:val="00A30AE2"/>
    <w:rsid w:val="00A35971"/>
    <w:rsid w:val="00A3778D"/>
    <w:rsid w:val="00A409BE"/>
    <w:rsid w:val="00A41243"/>
    <w:rsid w:val="00A434BC"/>
    <w:rsid w:val="00A44CB6"/>
    <w:rsid w:val="00A52A0C"/>
    <w:rsid w:val="00A56603"/>
    <w:rsid w:val="00A579EF"/>
    <w:rsid w:val="00A642C8"/>
    <w:rsid w:val="00A64A9A"/>
    <w:rsid w:val="00A64CAD"/>
    <w:rsid w:val="00A667AB"/>
    <w:rsid w:val="00A72222"/>
    <w:rsid w:val="00A73BD5"/>
    <w:rsid w:val="00A82639"/>
    <w:rsid w:val="00A8346E"/>
    <w:rsid w:val="00A8382C"/>
    <w:rsid w:val="00A83CA7"/>
    <w:rsid w:val="00A901B2"/>
    <w:rsid w:val="00A954B1"/>
    <w:rsid w:val="00A9670D"/>
    <w:rsid w:val="00AA2FDC"/>
    <w:rsid w:val="00AA3A0B"/>
    <w:rsid w:val="00AB351E"/>
    <w:rsid w:val="00AC0C4D"/>
    <w:rsid w:val="00AC13F6"/>
    <w:rsid w:val="00AC1646"/>
    <w:rsid w:val="00AC774E"/>
    <w:rsid w:val="00AD03D8"/>
    <w:rsid w:val="00AD31B9"/>
    <w:rsid w:val="00AD33AC"/>
    <w:rsid w:val="00AD5118"/>
    <w:rsid w:val="00AD7156"/>
    <w:rsid w:val="00AE0797"/>
    <w:rsid w:val="00AE1F6A"/>
    <w:rsid w:val="00AE28F6"/>
    <w:rsid w:val="00AE4E86"/>
    <w:rsid w:val="00AE6A1A"/>
    <w:rsid w:val="00AF0951"/>
    <w:rsid w:val="00AF1863"/>
    <w:rsid w:val="00AF40DD"/>
    <w:rsid w:val="00AF4E13"/>
    <w:rsid w:val="00AF7108"/>
    <w:rsid w:val="00B00051"/>
    <w:rsid w:val="00B018D4"/>
    <w:rsid w:val="00B1014B"/>
    <w:rsid w:val="00B12014"/>
    <w:rsid w:val="00B127A6"/>
    <w:rsid w:val="00B16046"/>
    <w:rsid w:val="00B17886"/>
    <w:rsid w:val="00B17FB8"/>
    <w:rsid w:val="00B21787"/>
    <w:rsid w:val="00B24B26"/>
    <w:rsid w:val="00B301E9"/>
    <w:rsid w:val="00B4126D"/>
    <w:rsid w:val="00B50986"/>
    <w:rsid w:val="00B5224A"/>
    <w:rsid w:val="00B56246"/>
    <w:rsid w:val="00B60C2F"/>
    <w:rsid w:val="00B61CA6"/>
    <w:rsid w:val="00B63477"/>
    <w:rsid w:val="00B63759"/>
    <w:rsid w:val="00B73710"/>
    <w:rsid w:val="00B7550B"/>
    <w:rsid w:val="00B80469"/>
    <w:rsid w:val="00B81A46"/>
    <w:rsid w:val="00B8231A"/>
    <w:rsid w:val="00B83D86"/>
    <w:rsid w:val="00B840DF"/>
    <w:rsid w:val="00B868C9"/>
    <w:rsid w:val="00B86CA2"/>
    <w:rsid w:val="00B94C41"/>
    <w:rsid w:val="00B963E3"/>
    <w:rsid w:val="00B96912"/>
    <w:rsid w:val="00B96A31"/>
    <w:rsid w:val="00BA19F3"/>
    <w:rsid w:val="00BA5539"/>
    <w:rsid w:val="00BA6C7E"/>
    <w:rsid w:val="00BA713A"/>
    <w:rsid w:val="00BA7C9B"/>
    <w:rsid w:val="00BB54C3"/>
    <w:rsid w:val="00BC3388"/>
    <w:rsid w:val="00BD1826"/>
    <w:rsid w:val="00BD5DF4"/>
    <w:rsid w:val="00BD62BD"/>
    <w:rsid w:val="00BD6571"/>
    <w:rsid w:val="00BD6CD2"/>
    <w:rsid w:val="00BE7435"/>
    <w:rsid w:val="00BF2A3F"/>
    <w:rsid w:val="00C0029B"/>
    <w:rsid w:val="00C01100"/>
    <w:rsid w:val="00C022F3"/>
    <w:rsid w:val="00C06726"/>
    <w:rsid w:val="00C07C89"/>
    <w:rsid w:val="00C1305C"/>
    <w:rsid w:val="00C15B89"/>
    <w:rsid w:val="00C16D06"/>
    <w:rsid w:val="00C22D63"/>
    <w:rsid w:val="00C25C6F"/>
    <w:rsid w:val="00C273FD"/>
    <w:rsid w:val="00C30617"/>
    <w:rsid w:val="00C332EA"/>
    <w:rsid w:val="00C36113"/>
    <w:rsid w:val="00C369B9"/>
    <w:rsid w:val="00C37E2A"/>
    <w:rsid w:val="00C41E6A"/>
    <w:rsid w:val="00C464A9"/>
    <w:rsid w:val="00C46A53"/>
    <w:rsid w:val="00C51567"/>
    <w:rsid w:val="00C5164F"/>
    <w:rsid w:val="00C61BBD"/>
    <w:rsid w:val="00C61D61"/>
    <w:rsid w:val="00C63551"/>
    <w:rsid w:val="00C659D8"/>
    <w:rsid w:val="00C67022"/>
    <w:rsid w:val="00C768A0"/>
    <w:rsid w:val="00C81042"/>
    <w:rsid w:val="00C832AC"/>
    <w:rsid w:val="00C85492"/>
    <w:rsid w:val="00C8565F"/>
    <w:rsid w:val="00C857A8"/>
    <w:rsid w:val="00C86C8E"/>
    <w:rsid w:val="00C937B2"/>
    <w:rsid w:val="00C941A6"/>
    <w:rsid w:val="00C97445"/>
    <w:rsid w:val="00C97473"/>
    <w:rsid w:val="00CA23FD"/>
    <w:rsid w:val="00CB1B42"/>
    <w:rsid w:val="00CB37A1"/>
    <w:rsid w:val="00CB4D00"/>
    <w:rsid w:val="00CB52DC"/>
    <w:rsid w:val="00CB5B4F"/>
    <w:rsid w:val="00CC1735"/>
    <w:rsid w:val="00CD017A"/>
    <w:rsid w:val="00CD1940"/>
    <w:rsid w:val="00CD36D9"/>
    <w:rsid w:val="00CD5B1E"/>
    <w:rsid w:val="00CD6C83"/>
    <w:rsid w:val="00CE0352"/>
    <w:rsid w:val="00CE475F"/>
    <w:rsid w:val="00CE5B92"/>
    <w:rsid w:val="00CE7B8F"/>
    <w:rsid w:val="00CF36D4"/>
    <w:rsid w:val="00CF458F"/>
    <w:rsid w:val="00CF471C"/>
    <w:rsid w:val="00D04A8B"/>
    <w:rsid w:val="00D04F3B"/>
    <w:rsid w:val="00D0514A"/>
    <w:rsid w:val="00D169B3"/>
    <w:rsid w:val="00D21D3C"/>
    <w:rsid w:val="00D232D4"/>
    <w:rsid w:val="00D23385"/>
    <w:rsid w:val="00D2598E"/>
    <w:rsid w:val="00D268F3"/>
    <w:rsid w:val="00D41EFD"/>
    <w:rsid w:val="00D435C4"/>
    <w:rsid w:val="00D455D8"/>
    <w:rsid w:val="00D47D48"/>
    <w:rsid w:val="00D5195F"/>
    <w:rsid w:val="00D52A51"/>
    <w:rsid w:val="00D53747"/>
    <w:rsid w:val="00D55D5C"/>
    <w:rsid w:val="00D566D8"/>
    <w:rsid w:val="00D60EAD"/>
    <w:rsid w:val="00D61998"/>
    <w:rsid w:val="00D6216D"/>
    <w:rsid w:val="00D66A06"/>
    <w:rsid w:val="00D676B0"/>
    <w:rsid w:val="00D7151B"/>
    <w:rsid w:val="00D724C5"/>
    <w:rsid w:val="00D77FF5"/>
    <w:rsid w:val="00D81A23"/>
    <w:rsid w:val="00D830CB"/>
    <w:rsid w:val="00D83563"/>
    <w:rsid w:val="00D835C9"/>
    <w:rsid w:val="00D83DB4"/>
    <w:rsid w:val="00D84250"/>
    <w:rsid w:val="00D86367"/>
    <w:rsid w:val="00D86638"/>
    <w:rsid w:val="00D9022F"/>
    <w:rsid w:val="00D92038"/>
    <w:rsid w:val="00D929D1"/>
    <w:rsid w:val="00D92C1C"/>
    <w:rsid w:val="00DA40C4"/>
    <w:rsid w:val="00DB1C1F"/>
    <w:rsid w:val="00DB247B"/>
    <w:rsid w:val="00DB31EC"/>
    <w:rsid w:val="00DB623E"/>
    <w:rsid w:val="00DC4607"/>
    <w:rsid w:val="00DC7DE4"/>
    <w:rsid w:val="00DD1E14"/>
    <w:rsid w:val="00DD3233"/>
    <w:rsid w:val="00DD469D"/>
    <w:rsid w:val="00DD6076"/>
    <w:rsid w:val="00DD7F09"/>
    <w:rsid w:val="00DE483A"/>
    <w:rsid w:val="00DE491D"/>
    <w:rsid w:val="00DE5F1A"/>
    <w:rsid w:val="00DE71A9"/>
    <w:rsid w:val="00DF0371"/>
    <w:rsid w:val="00DF0B98"/>
    <w:rsid w:val="00DF181B"/>
    <w:rsid w:val="00DF2475"/>
    <w:rsid w:val="00DF27F8"/>
    <w:rsid w:val="00DF6D36"/>
    <w:rsid w:val="00E023F1"/>
    <w:rsid w:val="00E03C84"/>
    <w:rsid w:val="00E03FD6"/>
    <w:rsid w:val="00E07D10"/>
    <w:rsid w:val="00E11357"/>
    <w:rsid w:val="00E116CF"/>
    <w:rsid w:val="00E13B30"/>
    <w:rsid w:val="00E15589"/>
    <w:rsid w:val="00E15A02"/>
    <w:rsid w:val="00E16521"/>
    <w:rsid w:val="00E2319A"/>
    <w:rsid w:val="00E26CFF"/>
    <w:rsid w:val="00E329F9"/>
    <w:rsid w:val="00E335E8"/>
    <w:rsid w:val="00E36031"/>
    <w:rsid w:val="00E362BC"/>
    <w:rsid w:val="00E4085A"/>
    <w:rsid w:val="00E414D4"/>
    <w:rsid w:val="00E43BB7"/>
    <w:rsid w:val="00E45371"/>
    <w:rsid w:val="00E47E22"/>
    <w:rsid w:val="00E5026D"/>
    <w:rsid w:val="00E5196E"/>
    <w:rsid w:val="00E537C2"/>
    <w:rsid w:val="00E56E8B"/>
    <w:rsid w:val="00E57AE4"/>
    <w:rsid w:val="00E6244F"/>
    <w:rsid w:val="00E627A3"/>
    <w:rsid w:val="00E67178"/>
    <w:rsid w:val="00E72372"/>
    <w:rsid w:val="00E76C9D"/>
    <w:rsid w:val="00E7750B"/>
    <w:rsid w:val="00E823FB"/>
    <w:rsid w:val="00E82774"/>
    <w:rsid w:val="00E870C4"/>
    <w:rsid w:val="00E95D84"/>
    <w:rsid w:val="00EA34BC"/>
    <w:rsid w:val="00EA3CA4"/>
    <w:rsid w:val="00EA4CE1"/>
    <w:rsid w:val="00EA60E3"/>
    <w:rsid w:val="00EA6787"/>
    <w:rsid w:val="00EA6BFB"/>
    <w:rsid w:val="00EA6DA9"/>
    <w:rsid w:val="00EA7E63"/>
    <w:rsid w:val="00EB589C"/>
    <w:rsid w:val="00EB598C"/>
    <w:rsid w:val="00EB712F"/>
    <w:rsid w:val="00EC09D1"/>
    <w:rsid w:val="00EC441E"/>
    <w:rsid w:val="00ED6839"/>
    <w:rsid w:val="00ED7FF0"/>
    <w:rsid w:val="00EE495B"/>
    <w:rsid w:val="00EE6CB3"/>
    <w:rsid w:val="00EF1363"/>
    <w:rsid w:val="00EF472B"/>
    <w:rsid w:val="00EF4F40"/>
    <w:rsid w:val="00EF607A"/>
    <w:rsid w:val="00F0541B"/>
    <w:rsid w:val="00F0729A"/>
    <w:rsid w:val="00F16973"/>
    <w:rsid w:val="00F220F0"/>
    <w:rsid w:val="00F22918"/>
    <w:rsid w:val="00F22E74"/>
    <w:rsid w:val="00F2362C"/>
    <w:rsid w:val="00F25C9A"/>
    <w:rsid w:val="00F268B8"/>
    <w:rsid w:val="00F32189"/>
    <w:rsid w:val="00F3488C"/>
    <w:rsid w:val="00F36B64"/>
    <w:rsid w:val="00F41EE5"/>
    <w:rsid w:val="00F54B41"/>
    <w:rsid w:val="00F615FF"/>
    <w:rsid w:val="00F618A1"/>
    <w:rsid w:val="00F63D34"/>
    <w:rsid w:val="00F72660"/>
    <w:rsid w:val="00F752A2"/>
    <w:rsid w:val="00F75329"/>
    <w:rsid w:val="00F75AC2"/>
    <w:rsid w:val="00F763FD"/>
    <w:rsid w:val="00F76445"/>
    <w:rsid w:val="00F83261"/>
    <w:rsid w:val="00F87B5D"/>
    <w:rsid w:val="00F939C4"/>
    <w:rsid w:val="00F95196"/>
    <w:rsid w:val="00FA0E2A"/>
    <w:rsid w:val="00FA194A"/>
    <w:rsid w:val="00FA2397"/>
    <w:rsid w:val="00FA50D9"/>
    <w:rsid w:val="00FA6156"/>
    <w:rsid w:val="00FA6519"/>
    <w:rsid w:val="00FA6923"/>
    <w:rsid w:val="00FB04DB"/>
    <w:rsid w:val="00FB0708"/>
    <w:rsid w:val="00FB1B3A"/>
    <w:rsid w:val="00FB2DF6"/>
    <w:rsid w:val="00FB388C"/>
    <w:rsid w:val="00FB7830"/>
    <w:rsid w:val="00FC0342"/>
    <w:rsid w:val="00FC0C4A"/>
    <w:rsid w:val="00FC10B0"/>
    <w:rsid w:val="00FC13C7"/>
    <w:rsid w:val="00FC4718"/>
    <w:rsid w:val="00FC53BE"/>
    <w:rsid w:val="00FC710F"/>
    <w:rsid w:val="00FC78DE"/>
    <w:rsid w:val="00FD6D74"/>
    <w:rsid w:val="00FE116A"/>
    <w:rsid w:val="00FE13B8"/>
    <w:rsid w:val="00FE4EE2"/>
    <w:rsid w:val="00FF0F3A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701F388"/>
  <w15:chartTrackingRefBased/>
  <w15:docId w15:val="{F86B7C5D-52E4-4703-812A-6D184F1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CFF"/>
    <w:pPr>
      <w:numPr>
        <w:numId w:val="6"/>
      </w:numPr>
      <w:suppressAutoHyphens/>
      <w:autoSpaceDN w:val="0"/>
      <w:spacing w:after="120" w:line="240" w:lineRule="auto"/>
      <w:textAlignment w:val="baseline"/>
      <w:outlineLvl w:val="0"/>
    </w:pPr>
    <w:rPr>
      <w:rFonts w:eastAsia="Times New Roman"/>
      <w:b/>
      <w:color w:val="000000" w:themeColor="text1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6CFF"/>
    <w:pPr>
      <w:numPr>
        <w:ilvl w:val="1"/>
      </w:numPr>
      <w:outlineLvl w:val="1"/>
    </w:pPr>
  </w:style>
  <w:style w:type="paragraph" w:styleId="Heading3">
    <w:name w:val="heading 3"/>
    <w:basedOn w:val="bulletpoint"/>
    <w:next w:val="Normal"/>
    <w:link w:val="Heading3Char"/>
    <w:uiPriority w:val="9"/>
    <w:semiHidden/>
    <w:unhideWhenUsed/>
    <w:qFormat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REF">
    <w:name w:val="REF"/>
    <w:basedOn w:val="Normal"/>
    <w:pPr>
      <w:tabs>
        <w:tab w:val="left" w:pos="7371"/>
      </w:tabs>
      <w:ind w:left="7371"/>
      <w:jc w:val="both"/>
    </w:pPr>
    <w:rPr>
      <w:rFonts w:ascii="Arial" w:eastAsia="Times New Roman" w:hAnsi="Arial"/>
      <w:b/>
      <w:sz w:val="22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</w:rPr>
  </w:style>
  <w:style w:type="paragraph" w:styleId="BalloonText">
    <w:name w:val="Balloon Text"/>
    <w:basedOn w:val="Normal"/>
    <w:link w:val="BalloonTextChar"/>
    <w:semiHidden/>
    <w:rPr>
      <w:rFonts w:ascii="Segoe UI" w:hAnsi="Segoe UI"/>
      <w:sz w:val="18"/>
    </w:rPr>
  </w:style>
  <w:style w:type="character" w:customStyle="1" w:styleId="BalloonTextChar">
    <w:name w:val="Balloon Text Char"/>
    <w:link w:val="BalloonText"/>
    <w:rPr>
      <w:rFonts w:ascii="Segoe UI" w:hAnsi="Segoe UI"/>
      <w:sz w:val="18"/>
    </w:rPr>
  </w:style>
  <w:style w:type="paragraph" w:styleId="PlainText">
    <w:name w:val="Plain Text"/>
    <w:basedOn w:val="Normal"/>
    <w:link w:val="PlainTextChar"/>
    <w:rPr>
      <w:rFonts w:ascii="Calibri" w:eastAsia="Calibri" w:hAnsi="Calibri"/>
      <w:sz w:val="22"/>
    </w:rPr>
  </w:style>
  <w:style w:type="character" w:customStyle="1" w:styleId="PlainTextChar">
    <w:name w:val="Plain Text Char"/>
    <w:link w:val="PlainText"/>
    <w:rPr>
      <w:rFonts w:ascii="Calibri" w:eastAsia="Calibri" w:hAnsi="Calibri"/>
      <w:sz w:val="22"/>
    </w:rPr>
  </w:style>
  <w:style w:type="character" w:customStyle="1" w:styleId="attachment-comment2">
    <w:name w:val="attachment-comment2"/>
  </w:style>
  <w:style w:type="character" w:customStyle="1" w:styleId="icon1">
    <w:name w:val="icon1"/>
    <w:rPr>
      <w:sz w:val="2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rPr>
      <w:b/>
    </w:rPr>
  </w:style>
  <w:style w:type="character" w:customStyle="1" w:styleId="Heading1Char">
    <w:name w:val="Heading 1 Char"/>
    <w:link w:val="Heading1"/>
    <w:uiPriority w:val="9"/>
    <w:rsid w:val="00E26CFF"/>
    <w:rPr>
      <w:rFonts w:eastAsia="Times New Roman"/>
      <w:b/>
      <w:color w:val="000000" w:themeColor="text1"/>
      <w:sz w:val="24"/>
      <w:lang w:val="en-US"/>
    </w:rPr>
  </w:style>
  <w:style w:type="character" w:customStyle="1" w:styleId="SingleTxtGChar">
    <w:name w:val="_ Single Txt_G Char"/>
    <w:link w:val="SingleTxtG"/>
  </w:style>
  <w:style w:type="paragraph" w:customStyle="1" w:styleId="SingleTxtG">
    <w:name w:val="_ Single Txt_G"/>
    <w:basedOn w:val="Normal"/>
    <w:link w:val="SingleTxtGChar"/>
    <w:qFormat/>
    <w:pPr>
      <w:spacing w:after="120" w:line="240" w:lineRule="atLeast"/>
      <w:ind w:left="1134" w:right="1134"/>
      <w:jc w:val="both"/>
    </w:pPr>
    <w:rPr>
      <w:sz w:val="20"/>
    </w:rPr>
  </w:style>
  <w:style w:type="paragraph" w:customStyle="1" w:styleId="bulletpoint">
    <w:name w:val="bullet point"/>
    <w:basedOn w:val="Normal"/>
    <w:link w:val="bulletpointChar"/>
    <w:qFormat/>
    <w:rsid w:val="002D7AA8"/>
    <w:pPr>
      <w:numPr>
        <w:numId w:val="1"/>
      </w:numPr>
      <w:spacing w:after="0" w:line="240" w:lineRule="auto"/>
    </w:pPr>
    <w:rPr>
      <w:color w:val="000000" w:themeColor="text1"/>
      <w:sz w:val="22"/>
      <w:lang w:val="en-US"/>
    </w:rPr>
  </w:style>
  <w:style w:type="character" w:customStyle="1" w:styleId="Mention1">
    <w:name w:val="Mention1"/>
    <w:rPr>
      <w:color w:val="2B579A"/>
      <w:shd w:val="clear" w:color="auto" w:fill="E6E6E6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paragraph" w:customStyle="1" w:styleId="bullettII">
    <w:name w:val="bullett II"/>
    <w:basedOn w:val="ListParagraph"/>
    <w:pPr>
      <w:ind w:left="1418" w:right="720" w:hanging="284"/>
      <w:jc w:val="both"/>
    </w:pPr>
    <w:rPr>
      <w:color w:val="000000"/>
    </w:rPr>
  </w:style>
  <w:style w:type="paragraph" w:customStyle="1" w:styleId="bulletIIpoint">
    <w:name w:val="bullet II point"/>
    <w:basedOn w:val="Normal"/>
    <w:qFormat/>
    <w:rsid w:val="00956BB1"/>
    <w:pPr>
      <w:numPr>
        <w:ilvl w:val="1"/>
        <w:numId w:val="1"/>
      </w:numPr>
      <w:spacing w:after="0" w:line="240" w:lineRule="auto"/>
      <w:ind w:left="851"/>
    </w:pPr>
    <w:rPr>
      <w:color w:val="000000"/>
      <w:sz w:val="20"/>
    </w:rPr>
  </w:style>
  <w:style w:type="character" w:customStyle="1" w:styleId="bulletpointChar">
    <w:name w:val="bullet point Char"/>
    <w:link w:val="bulletpoint"/>
    <w:rsid w:val="002D7AA8"/>
    <w:rPr>
      <w:color w:val="000000" w:themeColor="text1"/>
      <w:sz w:val="22"/>
      <w:lang w:val="en-US"/>
    </w:rPr>
  </w:style>
  <w:style w:type="paragraph" w:styleId="Subtitle">
    <w:name w:val="Subtitle"/>
    <w:basedOn w:val="ListParagraph"/>
    <w:next w:val="Normal"/>
    <w:link w:val="SubtitleChar"/>
    <w:uiPriority w:val="11"/>
    <w:qFormat/>
    <w:pPr>
      <w:spacing w:after="0" w:line="240" w:lineRule="auto"/>
      <w:ind w:left="0"/>
      <w:jc w:val="both"/>
    </w:pPr>
    <w:rPr>
      <w:color w:val="000000"/>
      <w:sz w:val="22"/>
      <w:u w:val="single"/>
    </w:rPr>
  </w:style>
  <w:style w:type="character" w:customStyle="1" w:styleId="SubtitleChar">
    <w:name w:val="Subtitle Char"/>
    <w:link w:val="Subtitle"/>
    <w:uiPriority w:val="11"/>
    <w:rPr>
      <w:color w:val="000000"/>
      <w:sz w:val="22"/>
      <w:u w:val="single"/>
    </w:rPr>
  </w:style>
  <w:style w:type="paragraph" w:customStyle="1" w:styleId="bul1">
    <w:name w:val="bul 1"/>
    <w:basedOn w:val="bulletpoint"/>
    <w:qFormat/>
    <w:pPr>
      <w:numPr>
        <w:numId w:val="2"/>
      </w:numPr>
      <w:jc w:val="both"/>
    </w:pPr>
    <w:rPr>
      <w:rFonts w:eastAsia="Times New Roman"/>
      <w:color w:val="3B73AF"/>
      <w:position w:val="3"/>
    </w:rPr>
  </w:style>
  <w:style w:type="character" w:customStyle="1" w:styleId="Heading3Char">
    <w:name w:val="Heading 3 Char"/>
    <w:link w:val="Heading3"/>
    <w:uiPriority w:val="9"/>
    <w:semiHidden/>
    <w:rPr>
      <w:b/>
      <w:color w:val="000000" w:themeColor="text1"/>
      <w:sz w:val="22"/>
      <w:lang w:val="en-US"/>
    </w:rPr>
  </w:style>
  <w:style w:type="character" w:customStyle="1" w:styleId="Heading2Char">
    <w:name w:val="Heading 2 Char"/>
    <w:link w:val="Heading2"/>
    <w:uiPriority w:val="9"/>
    <w:rsid w:val="00E26CFF"/>
    <w:rPr>
      <w:rFonts w:eastAsia="Times New Roman"/>
      <w:b/>
      <w:color w:val="000000" w:themeColor="text1"/>
      <w:sz w:val="24"/>
      <w:lang w:val="en-US"/>
    </w:rPr>
  </w:style>
  <w:style w:type="character" w:customStyle="1" w:styleId="Heading2Char1">
    <w:name w:val="Heading 2 Char1"/>
    <w:rPr>
      <w:rFonts w:eastAsia="Times New Roman"/>
      <w:b/>
      <w:color w:val="000000"/>
      <w:sz w:val="24"/>
    </w:rPr>
  </w:style>
  <w:style w:type="paragraph" w:customStyle="1" w:styleId="m-4107005576515280468gmail-msolistparagraph">
    <w:name w:val="m_-4107005576515280468gmail-msolistparagraph"/>
    <w:basedOn w:val="Normal"/>
    <w:pPr>
      <w:spacing w:before="100" w:beforeAutospacing="1" w:after="100" w:afterAutospacing="1"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rPr>
      <w:rFonts w:ascii="MS PGothic" w:eastAsia="MS PGothic" w:hAnsi="MS PGothic"/>
    </w:rPr>
  </w:style>
  <w:style w:type="character" w:styleId="Strong">
    <w:name w:val="Strong"/>
    <w:uiPriority w:val="22"/>
    <w:qFormat/>
    <w:rPr>
      <w:b/>
    </w:rPr>
  </w:style>
  <w:style w:type="paragraph" w:customStyle="1" w:styleId="bullettIII">
    <w:name w:val="bullett III"/>
    <w:basedOn w:val="bulletIIpoint"/>
    <w:qFormat/>
    <w:pPr>
      <w:numPr>
        <w:ilvl w:val="2"/>
      </w:numPr>
      <w:ind w:left="1134" w:hanging="425"/>
    </w:pPr>
  </w:style>
  <w:style w:type="character" w:customStyle="1" w:styleId="FootnoteTextChar">
    <w:name w:val="Footnote Text Char"/>
    <w:link w:val="FootnoteText"/>
  </w:style>
  <w:style w:type="character" w:customStyle="1" w:styleId="lrzxr">
    <w:name w:val="lrzxr"/>
  </w:style>
  <w:style w:type="paragraph" w:styleId="ListBullet">
    <w:name w:val="List Bullet"/>
    <w:basedOn w:val="Normal"/>
    <w:uiPriority w:val="99"/>
    <w:pPr>
      <w:ind w:left="360" w:hanging="360"/>
      <w:contextualSpacing/>
    </w:pPr>
    <w:rPr>
      <w:rFonts w:eastAsia="Times New Roman"/>
    </w:rPr>
  </w:style>
  <w:style w:type="paragraph" w:customStyle="1" w:styleId="bulletIpoint">
    <w:name w:val="bullet I point"/>
    <w:basedOn w:val="bulletpoint"/>
    <w:qFormat/>
    <w:rsid w:val="00956BB1"/>
  </w:style>
  <w:style w:type="paragraph" w:styleId="Revision">
    <w:name w:val="Revision"/>
    <w:rPr>
      <w:sz w:val="24"/>
    </w:rPr>
  </w:style>
  <w:style w:type="character" w:customStyle="1" w:styleId="UnresolvedMention2">
    <w:name w:val="Unresolved Mention2"/>
    <w:basedOn w:val="DefaultParagraphFont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Pr>
      <w:rFonts w:ascii="Calibri" w:eastAsiaTheme="minorHAnsi" w:hAnsi="Calibri"/>
      <w:sz w:val="22"/>
    </w:rPr>
  </w:style>
  <w:style w:type="paragraph" w:customStyle="1" w:styleId="bulletpoints2">
    <w:name w:val="bullet points 2"/>
    <w:basedOn w:val="Normal"/>
    <w:qFormat/>
    <w:pPr>
      <w:numPr>
        <w:numId w:val="3"/>
      </w:numPr>
    </w:pPr>
    <w:rPr>
      <w:color w:val="000000"/>
      <w:sz w:val="20"/>
    </w:rPr>
  </w:style>
  <w:style w:type="paragraph" w:customStyle="1" w:styleId="gmail-">
    <w:name w:val="gmail-바탕글"/>
    <w:basedOn w:val="Normal"/>
    <w:pPr>
      <w:spacing w:before="100" w:beforeAutospacing="1" w:after="100" w:afterAutospacing="1"/>
    </w:pPr>
    <w:rPr>
      <w:rFonts w:ascii="Calibri" w:eastAsiaTheme="minorHAnsi" w:hAnsi="Calibri"/>
      <w:sz w:val="22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UnresolvedMention4">
    <w:name w:val="Unresolved Mention4"/>
    <w:basedOn w:val="DefaultParagraphFont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pPr>
      <w:numPr>
        <w:numId w:val="4"/>
      </w:numPr>
      <w:spacing w:after="0" w:line="240" w:lineRule="auto"/>
    </w:pPr>
    <w:rPr>
      <w:sz w:val="22"/>
    </w:rPr>
  </w:style>
  <w:style w:type="paragraph" w:customStyle="1" w:styleId="Edwinbullets">
    <w:name w:val="Edwin bullets"/>
    <w:basedOn w:val="Style1"/>
    <w:qFormat/>
  </w:style>
  <w:style w:type="character" w:customStyle="1" w:styleId="UnresolvedMention6">
    <w:name w:val="Unresolved Mention6"/>
    <w:basedOn w:val="DefaultParagraphFont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3">
    <w:name w:val="CM3"/>
    <w:basedOn w:val="Default"/>
    <w:next w:val="Default"/>
    <w:pPr>
      <w:spacing w:after="0" w:line="240" w:lineRule="auto"/>
    </w:pPr>
    <w:rPr>
      <w:rFonts w:ascii="Times New Roman" w:hAnsi="Times New Roman"/>
      <w:color w:val="auto"/>
    </w:rPr>
  </w:style>
  <w:style w:type="character" w:customStyle="1" w:styleId="UnresolvedMention7">
    <w:name w:val="Unresolved Mention7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E0797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8403C1"/>
    <w:rPr>
      <w:color w:val="605E5C"/>
      <w:shd w:val="clear" w:color="auto" w:fill="E1DFDD"/>
    </w:rPr>
  </w:style>
  <w:style w:type="paragraph" w:customStyle="1" w:styleId="bul2">
    <w:name w:val="bul 2"/>
    <w:basedOn w:val="Normal"/>
    <w:link w:val="bul2Char"/>
    <w:qFormat/>
    <w:rsid w:val="0044168C"/>
    <w:pPr>
      <w:numPr>
        <w:numId w:val="5"/>
      </w:numPr>
      <w:spacing w:after="0" w:line="240" w:lineRule="auto"/>
      <w:ind w:left="567" w:hanging="283"/>
    </w:pPr>
    <w:rPr>
      <w:rFonts w:eastAsia="Times New Roman"/>
      <w:sz w:val="20"/>
      <w:shd w:val="clear" w:color="auto" w:fill="FFFFFF"/>
      <w:lang w:val="en-US" w:eastAsia="en-US"/>
    </w:rPr>
  </w:style>
  <w:style w:type="character" w:customStyle="1" w:styleId="bul2Char">
    <w:name w:val="bul 2 Char"/>
    <w:basedOn w:val="DefaultParagraphFont"/>
    <w:link w:val="bul2"/>
    <w:rsid w:val="00D52A51"/>
    <w:rPr>
      <w:rFonts w:eastAsia="Times New Roman"/>
      <w:lang w:val="en-US" w:eastAsia="en-US"/>
    </w:rPr>
  </w:style>
  <w:style w:type="character" w:styleId="Emphasis">
    <w:name w:val="Emphasis"/>
    <w:qFormat/>
    <w:rsid w:val="00914FAF"/>
    <w:rPr>
      <w:i/>
      <w:iCs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F87B5D"/>
    <w:rPr>
      <w:color w:val="605E5C"/>
      <w:shd w:val="clear" w:color="auto" w:fill="E1DFDD"/>
    </w:rPr>
  </w:style>
  <w:style w:type="character" w:customStyle="1" w:styleId="SmartLink1">
    <w:name w:val="SmartLink1"/>
    <w:uiPriority w:val="99"/>
    <w:semiHidden/>
    <w:unhideWhenUsed/>
    <w:rsid w:val="00973319"/>
    <w:rPr>
      <w:color w:val="0000FF"/>
      <w:u w:val="single"/>
      <w:shd w:val="clear" w:color="auto" w:fill="F3F2F1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1C4B0E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571CD6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9915A6"/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B0582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344B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20A4"/>
    <w:rPr>
      <w:color w:val="605E5C"/>
      <w:shd w:val="clear" w:color="auto" w:fill="E1DFDD"/>
    </w:rPr>
  </w:style>
  <w:style w:type="paragraph" w:styleId="NoSpacing">
    <w:name w:val="No Spacing"/>
    <w:aliases w:val="Sub bullit"/>
    <w:basedOn w:val="ListBullet"/>
    <w:uiPriority w:val="1"/>
    <w:qFormat/>
    <w:rsid w:val="00B96912"/>
    <w:pPr>
      <w:numPr>
        <w:numId w:val="11"/>
      </w:numPr>
      <w:spacing w:after="0" w:line="240" w:lineRule="auto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94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35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16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73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ki.unece.org/download/attachments/85295126/EPPR-31-10%20%28S.Korea%29%20Opinion%20on%20testing%20method%20of%20Max.%20Power.pdf?api=v2" TargetMode="External"/><Relationship Id="rId18" Type="http://schemas.openxmlformats.org/officeDocument/2006/relationships/hyperlink" Target="https://wiki.unece.org/download/attachments/166724554/EPPR-53-02%20power%20determination%20method%20%28Japan%29.pptx?api=v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iki.unece.org/download/attachments/188285167/EPPR-56-04%20%28USA%29%20US%20Motorcycle%20DF%20Analysis.pptx?api=v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r02.safelinks.protection.outlook.com/?url=https%3A%2F%2Funece.org%2Fsites%2Fdefault%2Ffiles%2F2023-03%2FECE-TRANS-WP29-GRPE-2023-14r1e.pdf&amp;data=05%7C01%7Cfrancois.cuenot%40un.org%7Cea0bbb53c9874813e6f108db342255c9%7C0f9e35db544f4f60bdcc5ea416e6dc70%7C0%7C0%7C638161094296116569%7CUnknown%7CTWFpbGZsb3d8eyJWIjoiMC4wLjAwMDAiLCJQIjoiV2luMzIiLCJBTiI6Ik1haWwiLCJXVCI6Mn0%3D%7C3000%7C%7C%7C&amp;sdata=XXG47keKh5ADdL81skuN2naVxkxE9%2BQZxF0pAKtm7yI%3D&amp;reserved=0" TargetMode="External"/><Relationship Id="rId17" Type="http://schemas.openxmlformats.org/officeDocument/2006/relationships/hyperlink" Target="https://wiki.unece.org/pages/viewpageattachments.action?pageId=16439716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ki.unece.org/download/attachments/164397163/EPPR-52-06%20%28Japan%29%20power%20determination%20method.pdf?api=v2" TargetMode="External"/><Relationship Id="rId20" Type="http://schemas.openxmlformats.org/officeDocument/2006/relationships/hyperlink" Target="https://wiki.unece.org/download/attachments/188285167/EPPR-56-03%20%28CARB%29%20ZEM%20Range%20Testing.pdf?api=v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unece.org/display/trans/EPPR+56th+Sessio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iki.unece.org/download/attachments/109349320/EPPR-39-06%20%28S.Korea%29%20Latest%20activities%20and%20future%20plan%20regarding%20Max.%20Power%20in%20S.Korea.pdf?api=v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MmQ0ZTM2OWYtMGJmYy00OTBmLTk2ZDQtNzc0YWY2ZDk1ZTMz%40thread.v2/0?context=%7b%22Tid%22%3a%220f9e35db-544f-4f60-bdcc-5ea416e6dc70%22%2c%22Oid%22%3a%229928dff3-8fa4-42b5-9d6e-cd4dcb89281b%22%7d" TargetMode="External"/><Relationship Id="rId19" Type="http://schemas.openxmlformats.org/officeDocument/2006/relationships/hyperlink" Target="https://wiki.unece.org/download/attachments/166724554/EPPR-53-04%20%28CARB%29%20Zero%20Emissions%20Motorcycle%20Range%20Procedure%20-%20CARBfinal.pdf?api=v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iki.unece.org/download/attachments/94047599/EPPR-34-03%20%28S.Korea%29%20Power%20loss.pptx?api=v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19DAC9315BC4F98D38C68E7A23EDA" ma:contentTypeVersion="11" ma:contentTypeDescription="Een nieuw document maken." ma:contentTypeScope="" ma:versionID="436138ffbf2746629aea75ce49a0e790">
  <xsd:schema xmlns:xsd="http://www.w3.org/2001/XMLSchema" xmlns:xs="http://www.w3.org/2001/XMLSchema" xmlns:p="http://schemas.microsoft.com/office/2006/metadata/properties" xmlns:ns3="325eed3e-5bbc-4be8-ba59-493fa81402e5" xmlns:ns4="942b16b5-2ecd-4d85-aec9-23565225ed2c" targetNamespace="http://schemas.microsoft.com/office/2006/metadata/properties" ma:root="true" ma:fieldsID="dfe60f9773d15836cb913d14e06a5471" ns3:_="" ns4:_="">
    <xsd:import namespace="325eed3e-5bbc-4be8-ba59-493fa81402e5"/>
    <xsd:import namespace="942b16b5-2ecd-4d85-aec9-23565225e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eed3e-5bbc-4be8-ba59-493fa8140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16b5-2ecd-4d85-aec9-23565225e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C8DDC-2362-484B-B3E7-46A046FE5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D7D0A-34BE-499B-8298-4A7E760D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91217-3FE5-410E-BBC6-25A31A3C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eed3e-5bbc-4be8-ba59-493fa81402e5"/>
    <ds:schemaRef ds:uri="942b16b5-2ecd-4d85-aec9-23565225e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8251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SIAM, UNECE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Leveratto Daniela</dc:creator>
  <cp:lastModifiedBy>Edwin Bastiaensen</cp:lastModifiedBy>
  <cp:revision>4</cp:revision>
  <cp:lastPrinted>2022-10-18T12:47:00Z</cp:lastPrinted>
  <dcterms:created xsi:type="dcterms:W3CDTF">2023-04-04T11:11:00Z</dcterms:created>
  <dcterms:modified xsi:type="dcterms:W3CDTF">2023-04-04T11:18:00Z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0x0101003A419DAC9315BC4F98D38C68E7A23EDA</vt:lpwstr>
  </property>
  <property fmtid="{D5CDD505-2E9C-101B-9397-08002B2CF9AE}" pid="3" name="_NewReviewCycle">
    <vt:lpwstr/>
  </property>
</Properties>
</file>