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77A83E" w14:textId="5FDAE9D4" w:rsidR="004A22D9" w:rsidRDefault="00B56418">
      <w:pPr>
        <w:rPr>
          <w:lang w:val="en-GB"/>
        </w:rPr>
      </w:pPr>
      <w:r w:rsidRPr="00B56418">
        <w:rPr>
          <w:lang w:val="en-GB"/>
        </w:rPr>
        <w:t xml:space="preserve">New structure to ATP 2023 – Chapter </w:t>
      </w:r>
      <w:r w:rsidR="00F715D3">
        <w:rPr>
          <w:lang w:val="en-GB"/>
        </w:rPr>
        <w:t>7</w:t>
      </w:r>
    </w:p>
    <w:p w14:paraId="157843C3" w14:textId="053EE711" w:rsidR="00B56418" w:rsidRPr="0015758C" w:rsidRDefault="0015758C">
      <w:pPr>
        <w:rPr>
          <w:b/>
          <w:bCs/>
          <w:lang w:val="en-GB"/>
        </w:rPr>
      </w:pPr>
      <w:r w:rsidRPr="0015758C">
        <w:rPr>
          <w:b/>
          <w:bCs/>
          <w:lang w:val="en-GB"/>
        </w:rPr>
        <w:t>Con</w:t>
      </w:r>
      <w:r w:rsidR="00F715D3">
        <w:rPr>
          <w:b/>
          <w:bCs/>
          <w:lang w:val="en-GB"/>
        </w:rPr>
        <w:t>trol of production</w:t>
      </w:r>
    </w:p>
    <w:tbl>
      <w:tblPr>
        <w:tblStyle w:val="Tabelraster"/>
        <w:tblW w:w="0" w:type="auto"/>
        <w:tblLook w:val="04A0" w:firstRow="1" w:lastRow="0" w:firstColumn="1" w:lastColumn="0" w:noHBand="0" w:noVBand="1"/>
      </w:tblPr>
      <w:tblGrid>
        <w:gridCol w:w="2547"/>
        <w:gridCol w:w="6804"/>
        <w:gridCol w:w="4531"/>
      </w:tblGrid>
      <w:tr w:rsidR="00072F50" w14:paraId="7BFCE00F" w14:textId="20397BCC" w:rsidTr="001E6650">
        <w:tc>
          <w:tcPr>
            <w:tcW w:w="2547" w:type="dxa"/>
          </w:tcPr>
          <w:p w14:paraId="73665A7D" w14:textId="54C5E9E0" w:rsidR="00072F50" w:rsidRDefault="00072F50">
            <w:pPr>
              <w:rPr>
                <w:lang w:val="en-GB"/>
              </w:rPr>
            </w:pPr>
            <w:r>
              <w:rPr>
                <w:lang w:val="en-GB"/>
              </w:rPr>
              <w:t>ADR 2022</w:t>
            </w:r>
          </w:p>
        </w:tc>
        <w:tc>
          <w:tcPr>
            <w:tcW w:w="6804" w:type="dxa"/>
          </w:tcPr>
          <w:p w14:paraId="38AA654C" w14:textId="6398B9BE" w:rsidR="00072F50" w:rsidRDefault="00072F50">
            <w:pPr>
              <w:rPr>
                <w:lang w:val="en-GB"/>
              </w:rPr>
            </w:pPr>
            <w:r>
              <w:rPr>
                <w:lang w:val="en-GB"/>
              </w:rPr>
              <w:t>Restructured</w:t>
            </w:r>
          </w:p>
        </w:tc>
        <w:tc>
          <w:tcPr>
            <w:tcW w:w="4531" w:type="dxa"/>
          </w:tcPr>
          <w:p w14:paraId="584EF2C9" w14:textId="7F439881" w:rsidR="00072F50" w:rsidRDefault="00072F50">
            <w:pPr>
              <w:rPr>
                <w:lang w:val="en-GB"/>
              </w:rPr>
            </w:pPr>
            <w:r>
              <w:rPr>
                <w:lang w:val="en-GB"/>
              </w:rPr>
              <w:t>Comments</w:t>
            </w:r>
            <w:r w:rsidR="00237622">
              <w:rPr>
                <w:lang w:val="en-GB"/>
              </w:rPr>
              <w:t xml:space="preserve"> – future text</w:t>
            </w:r>
          </w:p>
        </w:tc>
      </w:tr>
      <w:tr w:rsidR="00072F50" w14:paraId="03533F1D" w14:textId="67C4F344" w:rsidTr="001E6650">
        <w:tc>
          <w:tcPr>
            <w:tcW w:w="2547" w:type="dxa"/>
          </w:tcPr>
          <w:p w14:paraId="0AF458F7" w14:textId="16358C07" w:rsidR="00072F50" w:rsidRPr="00B56418" w:rsidRDefault="00C625D5">
            <w:pPr>
              <w:rPr>
                <w:b/>
                <w:bCs/>
                <w:lang w:val="en-GB"/>
              </w:rPr>
            </w:pPr>
            <w:r>
              <w:rPr>
                <w:b/>
                <w:bCs/>
                <w:lang w:val="en-GB"/>
              </w:rPr>
              <w:t>Con</w:t>
            </w:r>
            <w:r w:rsidR="00F715D3">
              <w:rPr>
                <w:b/>
                <w:bCs/>
                <w:lang w:val="en-GB"/>
              </w:rPr>
              <w:t>trol of production</w:t>
            </w:r>
          </w:p>
        </w:tc>
        <w:tc>
          <w:tcPr>
            <w:tcW w:w="6804" w:type="dxa"/>
          </w:tcPr>
          <w:p w14:paraId="5B05A9E3" w14:textId="77777777" w:rsidR="00072F50" w:rsidRDefault="00072F50">
            <w:pPr>
              <w:rPr>
                <w:lang w:val="en-GB"/>
              </w:rPr>
            </w:pPr>
          </w:p>
        </w:tc>
        <w:tc>
          <w:tcPr>
            <w:tcW w:w="4531" w:type="dxa"/>
          </w:tcPr>
          <w:p w14:paraId="09B56746" w14:textId="77777777" w:rsidR="00072F50" w:rsidRDefault="00072F50">
            <w:pPr>
              <w:rPr>
                <w:lang w:val="en-GB"/>
              </w:rPr>
            </w:pPr>
          </w:p>
        </w:tc>
      </w:tr>
      <w:tr w:rsidR="0015758C" w:rsidRPr="001E6650" w14:paraId="2682240B" w14:textId="77777777" w:rsidTr="001E6650">
        <w:tc>
          <w:tcPr>
            <w:tcW w:w="2547" w:type="dxa"/>
          </w:tcPr>
          <w:p w14:paraId="1F630277" w14:textId="77777777" w:rsidR="0015758C" w:rsidRDefault="0015758C">
            <w:pPr>
              <w:rPr>
                <w:lang w:val="en-GB"/>
              </w:rPr>
            </w:pPr>
          </w:p>
        </w:tc>
        <w:tc>
          <w:tcPr>
            <w:tcW w:w="6804" w:type="dxa"/>
          </w:tcPr>
          <w:p w14:paraId="4228758E" w14:textId="77777777" w:rsidR="00E61926" w:rsidRPr="00E61926" w:rsidRDefault="007F5D00" w:rsidP="00E61926">
            <w:pPr>
              <w:spacing w:after="240"/>
              <w:ind w:left="180" w:hanging="98"/>
              <w:jc w:val="both"/>
              <w:rPr>
                <w:rFonts w:ascii="Times New Roman" w:hAnsi="Times New Roman"/>
                <w:sz w:val="16"/>
                <w:szCs w:val="16"/>
                <w:lang w:val="en-GB"/>
              </w:rPr>
            </w:pPr>
            <w:r w:rsidRPr="00C112D7">
              <w:rPr>
                <w:rFonts w:ascii="Times New Roman" w:hAnsi="Times New Roman"/>
                <w:szCs w:val="23"/>
                <w:lang w:val="en-GB"/>
              </w:rPr>
              <w:tab/>
            </w:r>
            <w:r w:rsidR="00E61926" w:rsidRPr="00E61926">
              <w:rPr>
                <w:rFonts w:ascii="Times New Roman" w:hAnsi="Times New Roman"/>
                <w:color w:val="FF0000"/>
                <w:sz w:val="16"/>
                <w:szCs w:val="16"/>
                <w:lang w:val="en-GB"/>
              </w:rPr>
              <w:t xml:space="preserve">A1-A1 para 6 </w:t>
            </w:r>
            <w:r w:rsidRPr="00E61926">
              <w:rPr>
                <w:rFonts w:ascii="Times New Roman" w:hAnsi="Times New Roman"/>
                <w:color w:val="FF0000"/>
                <w:sz w:val="16"/>
                <w:szCs w:val="16"/>
                <w:lang w:val="en-GB"/>
              </w:rPr>
              <w:t>(b)</w:t>
            </w:r>
            <w:r w:rsidRPr="00E61926">
              <w:rPr>
                <w:rFonts w:ascii="Times New Roman" w:hAnsi="Times New Roman"/>
                <w:color w:val="FF0000"/>
                <w:sz w:val="16"/>
                <w:szCs w:val="16"/>
                <w:lang w:val="en-GB"/>
              </w:rPr>
              <w:tab/>
            </w:r>
          </w:p>
          <w:p w14:paraId="6E813999" w14:textId="7D8A6A99" w:rsidR="007F5D00" w:rsidRPr="00E61926" w:rsidRDefault="007F5D00" w:rsidP="00E61926">
            <w:pPr>
              <w:spacing w:after="240"/>
              <w:ind w:left="180" w:hanging="98"/>
              <w:jc w:val="both"/>
              <w:rPr>
                <w:rFonts w:ascii="Times New Roman" w:hAnsi="Times New Roman"/>
                <w:sz w:val="16"/>
                <w:szCs w:val="16"/>
                <w:lang w:val="en-GB"/>
              </w:rPr>
            </w:pPr>
            <w:r w:rsidRPr="00E61926">
              <w:rPr>
                <w:rFonts w:ascii="Times New Roman" w:hAnsi="Times New Roman"/>
                <w:sz w:val="16"/>
                <w:szCs w:val="16"/>
                <w:lang w:val="en-GB"/>
              </w:rPr>
              <w:t>The competent authority shall take steps to verify that production of other units is in conformity with the approved type. For this purpose it may check by testing sample units drawn at random from the production series.</w:t>
            </w:r>
          </w:p>
          <w:p w14:paraId="3462531E" w14:textId="784CF56D" w:rsidR="00257154" w:rsidRPr="00B34BF9" w:rsidRDefault="00257154">
            <w:pPr>
              <w:rPr>
                <w:sz w:val="16"/>
                <w:szCs w:val="16"/>
                <w:lang w:val="en-GB"/>
              </w:rPr>
            </w:pPr>
          </w:p>
        </w:tc>
        <w:tc>
          <w:tcPr>
            <w:tcW w:w="4531" w:type="dxa"/>
          </w:tcPr>
          <w:p w14:paraId="2D768A82" w14:textId="77777777" w:rsidR="0015758C" w:rsidRDefault="0015758C">
            <w:pPr>
              <w:rPr>
                <w:sz w:val="16"/>
                <w:szCs w:val="16"/>
                <w:lang w:val="en-GB"/>
              </w:rPr>
            </w:pPr>
          </w:p>
          <w:p w14:paraId="3B1B6F1B" w14:textId="5409C8AB" w:rsidR="002617D5" w:rsidRPr="00072F50" w:rsidRDefault="000C2272">
            <w:pPr>
              <w:rPr>
                <w:sz w:val="16"/>
                <w:szCs w:val="16"/>
                <w:lang w:val="en-GB"/>
              </w:rPr>
            </w:pPr>
            <w:r w:rsidRPr="00994F9B">
              <w:rPr>
                <w:color w:val="FF0000"/>
                <w:sz w:val="16"/>
                <w:szCs w:val="16"/>
                <w:lang w:val="en-GB"/>
              </w:rPr>
              <w:t xml:space="preserve">Same text may be sufficient for the time being. Further development depending on the decision </w:t>
            </w:r>
            <w:r w:rsidR="00B6700A" w:rsidRPr="00994F9B">
              <w:rPr>
                <w:color w:val="FF0000"/>
                <w:sz w:val="16"/>
                <w:szCs w:val="16"/>
                <w:lang w:val="en-GB"/>
              </w:rPr>
              <w:t>on the acceptance of test reports by appointed testing stations and responsibility for the supervision</w:t>
            </w:r>
            <w:r w:rsidR="00562F89" w:rsidRPr="00994F9B">
              <w:rPr>
                <w:color w:val="FF0000"/>
                <w:sz w:val="16"/>
                <w:szCs w:val="16"/>
                <w:lang w:val="en-GB"/>
              </w:rPr>
              <w:t>.</w:t>
            </w:r>
          </w:p>
        </w:tc>
      </w:tr>
      <w:tr w:rsidR="0015758C" w:rsidRPr="001E6650" w14:paraId="4E67FDBF" w14:textId="77777777" w:rsidTr="001E6650">
        <w:tc>
          <w:tcPr>
            <w:tcW w:w="2547" w:type="dxa"/>
          </w:tcPr>
          <w:p w14:paraId="69AD8D8A" w14:textId="599A153B" w:rsidR="0015758C" w:rsidRDefault="0015758C">
            <w:pPr>
              <w:rPr>
                <w:lang w:val="en-GB"/>
              </w:rPr>
            </w:pPr>
          </w:p>
        </w:tc>
        <w:tc>
          <w:tcPr>
            <w:tcW w:w="6804" w:type="dxa"/>
          </w:tcPr>
          <w:p w14:paraId="295C7BFF" w14:textId="77777777" w:rsidR="00C50959" w:rsidRPr="00C50959" w:rsidRDefault="0057242E" w:rsidP="00C50959">
            <w:pPr>
              <w:spacing w:after="240"/>
              <w:ind w:left="180" w:hanging="239"/>
              <w:jc w:val="both"/>
              <w:rPr>
                <w:rFonts w:ascii="Times New Roman" w:hAnsi="Times New Roman"/>
                <w:color w:val="FF0000"/>
                <w:sz w:val="16"/>
                <w:szCs w:val="16"/>
                <w:lang w:val="en-GB"/>
              </w:rPr>
            </w:pPr>
            <w:r w:rsidRPr="00C50959">
              <w:rPr>
                <w:rFonts w:ascii="Times New Roman" w:hAnsi="Times New Roman"/>
                <w:color w:val="FF0000"/>
                <w:sz w:val="16"/>
                <w:szCs w:val="16"/>
                <w:lang w:val="en-GB"/>
              </w:rPr>
              <w:t xml:space="preserve">A1-A1 </w:t>
            </w:r>
            <w:r w:rsidR="00C50959" w:rsidRPr="00C50959">
              <w:rPr>
                <w:rFonts w:ascii="Times New Roman" w:hAnsi="Times New Roman"/>
                <w:color w:val="FF0000"/>
                <w:sz w:val="16"/>
                <w:szCs w:val="16"/>
                <w:lang w:val="en-GB"/>
              </w:rPr>
              <w:t xml:space="preserve"> para 6 (d) </w:t>
            </w:r>
          </w:p>
          <w:p w14:paraId="2393A9A1" w14:textId="3D16A8F4" w:rsidR="007D72F0" w:rsidRDefault="007D72F0" w:rsidP="00C50959">
            <w:pPr>
              <w:spacing w:after="240"/>
              <w:ind w:left="180" w:hanging="239"/>
              <w:jc w:val="both"/>
              <w:rPr>
                <w:rFonts w:ascii="Times New Roman" w:hAnsi="Times New Roman"/>
                <w:szCs w:val="23"/>
                <w:lang w:val="en-GB"/>
              </w:rPr>
            </w:pPr>
            <w:r w:rsidRPr="00C50959">
              <w:rPr>
                <w:rFonts w:ascii="Times New Roman" w:hAnsi="Times New Roman"/>
                <w:sz w:val="16"/>
                <w:szCs w:val="16"/>
                <w:lang w:val="en-GB"/>
              </w:rPr>
              <w:t>If, in the course of the six-year period, the production series exceeds 100 units, the competent authority shall determine the percentage of units to be tested</w:t>
            </w:r>
            <w:r w:rsidRPr="00C112D7">
              <w:rPr>
                <w:rFonts w:ascii="Times New Roman" w:hAnsi="Times New Roman"/>
                <w:szCs w:val="23"/>
                <w:lang w:val="en-GB"/>
              </w:rPr>
              <w:t>.</w:t>
            </w:r>
          </w:p>
          <w:p w14:paraId="421BD547" w14:textId="6C06BD53" w:rsidR="0015758C" w:rsidRPr="00B34BF9" w:rsidRDefault="0015758C">
            <w:pPr>
              <w:rPr>
                <w:sz w:val="16"/>
                <w:szCs w:val="16"/>
                <w:lang w:val="en-GB"/>
              </w:rPr>
            </w:pPr>
          </w:p>
        </w:tc>
        <w:tc>
          <w:tcPr>
            <w:tcW w:w="4531" w:type="dxa"/>
          </w:tcPr>
          <w:p w14:paraId="40D1DF15" w14:textId="3B705F91" w:rsidR="0015758C" w:rsidRPr="00072F50" w:rsidRDefault="0015758C">
            <w:pPr>
              <w:rPr>
                <w:sz w:val="16"/>
                <w:szCs w:val="16"/>
                <w:lang w:val="en-GB"/>
              </w:rPr>
            </w:pPr>
          </w:p>
        </w:tc>
      </w:tr>
      <w:tr w:rsidR="0015758C" w:rsidRPr="001E6650" w14:paraId="25A79A6C" w14:textId="77777777" w:rsidTr="001E6650">
        <w:tc>
          <w:tcPr>
            <w:tcW w:w="2547" w:type="dxa"/>
          </w:tcPr>
          <w:p w14:paraId="067E6F6B" w14:textId="77777777" w:rsidR="0015758C" w:rsidRDefault="0015758C">
            <w:pPr>
              <w:rPr>
                <w:lang w:val="en-GB"/>
              </w:rPr>
            </w:pPr>
          </w:p>
        </w:tc>
        <w:tc>
          <w:tcPr>
            <w:tcW w:w="6804" w:type="dxa"/>
          </w:tcPr>
          <w:p w14:paraId="3B8505FB" w14:textId="77777777" w:rsidR="0015758C" w:rsidRPr="00B34BF9" w:rsidRDefault="0015758C">
            <w:pPr>
              <w:rPr>
                <w:sz w:val="16"/>
                <w:szCs w:val="16"/>
                <w:lang w:val="en-GB"/>
              </w:rPr>
            </w:pPr>
          </w:p>
        </w:tc>
        <w:tc>
          <w:tcPr>
            <w:tcW w:w="4531" w:type="dxa"/>
          </w:tcPr>
          <w:p w14:paraId="79434B2B" w14:textId="6E9A9739" w:rsidR="00B34BF9" w:rsidRPr="00072F50" w:rsidRDefault="00B34BF9">
            <w:pPr>
              <w:rPr>
                <w:sz w:val="16"/>
                <w:szCs w:val="16"/>
                <w:lang w:val="en-GB"/>
              </w:rPr>
            </w:pPr>
          </w:p>
        </w:tc>
      </w:tr>
    </w:tbl>
    <w:p w14:paraId="219FB3D2" w14:textId="77777777" w:rsidR="00B56418" w:rsidRPr="00B56418" w:rsidRDefault="00B56418">
      <w:pPr>
        <w:rPr>
          <w:lang w:val="en-GB"/>
        </w:rPr>
      </w:pPr>
    </w:p>
    <w:sectPr w:rsidR="00B56418" w:rsidRPr="00B56418" w:rsidSect="00072F50">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37CD04" w14:textId="77777777" w:rsidR="00B22FDD" w:rsidRDefault="00B22FDD" w:rsidP="00257154">
      <w:pPr>
        <w:spacing w:after="0" w:line="240" w:lineRule="auto"/>
      </w:pPr>
      <w:r>
        <w:separator/>
      </w:r>
    </w:p>
  </w:endnote>
  <w:endnote w:type="continuationSeparator" w:id="0">
    <w:p w14:paraId="6EA66867" w14:textId="77777777" w:rsidR="00B22FDD" w:rsidRDefault="00B22FDD" w:rsidP="002571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E0072F" w14:textId="77777777" w:rsidR="00B22FDD" w:rsidRDefault="00B22FDD" w:rsidP="00257154">
      <w:pPr>
        <w:spacing w:after="0" w:line="240" w:lineRule="auto"/>
      </w:pPr>
      <w:r>
        <w:separator/>
      </w:r>
    </w:p>
  </w:footnote>
  <w:footnote w:type="continuationSeparator" w:id="0">
    <w:p w14:paraId="254F2A4D" w14:textId="77777777" w:rsidR="00B22FDD" w:rsidRDefault="00B22FDD" w:rsidP="0025715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6418"/>
    <w:rsid w:val="00072F50"/>
    <w:rsid w:val="00082E9D"/>
    <w:rsid w:val="000C2272"/>
    <w:rsid w:val="00100150"/>
    <w:rsid w:val="0015758C"/>
    <w:rsid w:val="00180313"/>
    <w:rsid w:val="00183999"/>
    <w:rsid w:val="001945B8"/>
    <w:rsid w:val="001C73E0"/>
    <w:rsid w:val="001E6650"/>
    <w:rsid w:val="00237622"/>
    <w:rsid w:val="00257154"/>
    <w:rsid w:val="002617D5"/>
    <w:rsid w:val="00372677"/>
    <w:rsid w:val="004A22D9"/>
    <w:rsid w:val="00562F89"/>
    <w:rsid w:val="0057242E"/>
    <w:rsid w:val="0076797B"/>
    <w:rsid w:val="007855A3"/>
    <w:rsid w:val="007D72F0"/>
    <w:rsid w:val="007F5D00"/>
    <w:rsid w:val="008122C5"/>
    <w:rsid w:val="0095443B"/>
    <w:rsid w:val="0098613A"/>
    <w:rsid w:val="00994F9B"/>
    <w:rsid w:val="00AC649A"/>
    <w:rsid w:val="00B22FDD"/>
    <w:rsid w:val="00B34BF9"/>
    <w:rsid w:val="00B56418"/>
    <w:rsid w:val="00B6700A"/>
    <w:rsid w:val="00C50959"/>
    <w:rsid w:val="00C625D5"/>
    <w:rsid w:val="00CF5254"/>
    <w:rsid w:val="00DB4AC6"/>
    <w:rsid w:val="00E432A6"/>
    <w:rsid w:val="00E61926"/>
    <w:rsid w:val="00F715D3"/>
    <w:rsid w:val="00F727DD"/>
    <w:rsid w:val="00F7440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91EE2"/>
  <w15:chartTrackingRefBased/>
  <w15:docId w15:val="{713FD187-DB65-4516-9A9D-3A2ACA995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39"/>
    <w:rsid w:val="00B564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ttetekstinspringen3">
    <w:name w:val="Body Text Indent 3"/>
    <w:basedOn w:val="Standaard"/>
    <w:link w:val="Plattetekstinspringen3Char"/>
    <w:rsid w:val="00072F50"/>
    <w:pPr>
      <w:widowControl w:val="0"/>
      <w:autoSpaceDE w:val="0"/>
      <w:autoSpaceDN w:val="0"/>
      <w:adjustRightInd w:val="0"/>
      <w:spacing w:after="0" w:line="240" w:lineRule="auto"/>
      <w:ind w:left="1418" w:hanging="1418"/>
      <w:jc w:val="both"/>
    </w:pPr>
    <w:rPr>
      <w:rFonts w:ascii="Times New Roman" w:eastAsia="Times New Roman" w:hAnsi="Times New Roman" w:cs="Times New Roman"/>
      <w:szCs w:val="23"/>
      <w:lang w:val="en-GB"/>
    </w:rPr>
  </w:style>
  <w:style w:type="character" w:customStyle="1" w:styleId="Plattetekstinspringen3Char">
    <w:name w:val="Platte tekst inspringen 3 Char"/>
    <w:basedOn w:val="Standaardalinea-lettertype"/>
    <w:link w:val="Plattetekstinspringen3"/>
    <w:rsid w:val="00072F50"/>
    <w:rPr>
      <w:rFonts w:ascii="Times New Roman" w:eastAsia="Times New Roman" w:hAnsi="Times New Roman" w:cs="Times New Roman"/>
      <w:szCs w:val="23"/>
      <w:lang w:val="en-GB"/>
    </w:rPr>
  </w:style>
  <w:style w:type="character" w:styleId="Voetnootmarkering">
    <w:name w:val="footnote reference"/>
    <w:aliases w:val="4_G"/>
    <w:rsid w:val="00257154"/>
  </w:style>
  <w:style w:type="paragraph" w:styleId="Voetnoottekst">
    <w:name w:val="footnote text"/>
    <w:aliases w:val="5_G"/>
    <w:basedOn w:val="Standaard"/>
    <w:link w:val="VoetnoottekstChar"/>
    <w:rsid w:val="00257154"/>
    <w:pPr>
      <w:widowControl w:val="0"/>
      <w:autoSpaceDE w:val="0"/>
      <w:autoSpaceDN w:val="0"/>
      <w:adjustRightInd w:val="0"/>
      <w:spacing w:after="0" w:line="240" w:lineRule="auto"/>
    </w:pPr>
    <w:rPr>
      <w:rFonts w:ascii="Courier" w:eastAsia="Times New Roman" w:hAnsi="Courier" w:cs="Times New Roman"/>
      <w:sz w:val="20"/>
      <w:szCs w:val="20"/>
      <w:lang w:val="en-US"/>
    </w:rPr>
  </w:style>
  <w:style w:type="character" w:customStyle="1" w:styleId="VoetnoottekstChar">
    <w:name w:val="Voetnoottekst Char"/>
    <w:aliases w:val="5_G Char"/>
    <w:basedOn w:val="Standaardalinea-lettertype"/>
    <w:link w:val="Voetnoottekst"/>
    <w:rsid w:val="00257154"/>
    <w:rPr>
      <w:rFonts w:ascii="Courier" w:eastAsia="Times New Roman" w:hAnsi="Courier"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71D18DFE405D94BB357C975EF11C2D4" ma:contentTypeVersion="14" ma:contentTypeDescription="Een nieuw document maken." ma:contentTypeScope="" ma:versionID="6bd810b150fda1b42bbe1958598ebdad">
  <xsd:schema xmlns:xsd="http://www.w3.org/2001/XMLSchema" xmlns:xs="http://www.w3.org/2001/XMLSchema" xmlns:p="http://schemas.microsoft.com/office/2006/metadata/properties" xmlns:ns3="9406e896-9573-411b-9255-fe5d127138b3" xmlns:ns4="1f3e58c6-b017-4b98-bead-cd9d6d60bb0b" targetNamespace="http://schemas.microsoft.com/office/2006/metadata/properties" ma:root="true" ma:fieldsID="d05b98e0bf89e2f8af89152244a47379" ns3:_="" ns4:_="">
    <xsd:import namespace="9406e896-9573-411b-9255-fe5d127138b3"/>
    <xsd:import namespace="1f3e58c6-b017-4b98-bead-cd9d6d60bb0b"/>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06e896-9573-411b-9255-fe5d127138b3" elementFormDefault="qualified">
    <xsd:import namespace="http://schemas.microsoft.com/office/2006/documentManagement/types"/>
    <xsd:import namespace="http://schemas.microsoft.com/office/infopath/2007/PartnerControls"/>
    <xsd:element name="SharedWithUsers" ma:index="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Gedeeld met details" ma:internalName="SharedWithDetails" ma:readOnly="true">
      <xsd:simpleType>
        <xsd:restriction base="dms:Note">
          <xsd:maxLength value="255"/>
        </xsd:restriction>
      </xsd:simpleType>
    </xsd:element>
    <xsd:element name="SharingHintHash" ma:index="10" nillable="true" ma:displayName="Hint-hash dele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f3e58c6-b017-4b98-bead-cd9d6d60bb0b"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1f3e58c6-b017-4b98-bead-cd9d6d60bb0b" xsi:nil="true"/>
  </documentManagement>
</p:properties>
</file>

<file path=customXml/itemProps1.xml><?xml version="1.0" encoding="utf-8"?>
<ds:datastoreItem xmlns:ds="http://schemas.openxmlformats.org/officeDocument/2006/customXml" ds:itemID="{19C0F1D6-7224-4DD9-B5D7-8A1B3FA90A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06e896-9573-411b-9255-fe5d127138b3"/>
    <ds:schemaRef ds:uri="1f3e58c6-b017-4b98-bead-cd9d6d60bb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34A0BFE-0E30-4921-8FB6-A49258E10D4C}">
  <ds:schemaRefs>
    <ds:schemaRef ds:uri="http://schemas.microsoft.com/sharepoint/v3/contenttype/forms"/>
  </ds:schemaRefs>
</ds:datastoreItem>
</file>

<file path=customXml/itemProps3.xml><?xml version="1.0" encoding="utf-8"?>
<ds:datastoreItem xmlns:ds="http://schemas.openxmlformats.org/officeDocument/2006/customXml" ds:itemID="{5622E95A-851E-4A0D-8692-BFA1701E1170}">
  <ds:schemaRefs>
    <ds:schemaRef ds:uri="http://www.w3.org/XML/1998/namespace"/>
    <ds:schemaRef ds:uri="http://purl.org/dc/terms/"/>
    <ds:schemaRef ds:uri="http://purl.org/dc/dcmitype/"/>
    <ds:schemaRef ds:uri="http://schemas.openxmlformats.org/package/2006/metadata/core-properties"/>
    <ds:schemaRef ds:uri="1f3e58c6-b017-4b98-bead-cd9d6d60bb0b"/>
    <ds:schemaRef ds:uri="http://purl.org/dc/elements/1.1/"/>
    <ds:schemaRef ds:uri="http://schemas.microsoft.com/office/2006/documentManagement/types"/>
    <ds:schemaRef ds:uri="http://schemas.microsoft.com/office/infopath/2007/PartnerControls"/>
    <ds:schemaRef ds:uri="9406e896-9573-411b-9255-fe5d127138b3"/>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117</Words>
  <Characters>645</Characters>
  <Application>Microsoft Office Word</Application>
  <DocSecurity>0</DocSecurity>
  <Lines>5</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Putter, Kees de</dc:creator>
  <cp:keywords/>
  <dc:description/>
  <cp:lastModifiedBy>Putter, Kees de</cp:lastModifiedBy>
  <cp:revision>2</cp:revision>
  <dcterms:created xsi:type="dcterms:W3CDTF">2023-07-12T07:08:00Z</dcterms:created>
  <dcterms:modified xsi:type="dcterms:W3CDTF">2023-07-12T07:08:00Z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0x010100271D18DFE405D94BB357C975EF11C2D4</vt:lpwstr>
  </property>
</Properties>
</file>