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B9F7E" w14:textId="08518BFA" w:rsidR="00147634" w:rsidRDefault="009D09D8" w:rsidP="00147634">
      <w:pPr>
        <w:jc w:val="right"/>
      </w:pPr>
      <w:r>
        <w:t>IWG</w:t>
      </w:r>
      <w:r w:rsidR="00A92EEA">
        <w:t xml:space="preserve"> </w:t>
      </w:r>
      <w:r w:rsidR="00C17782">
        <w:t>CLIV</w:t>
      </w:r>
      <w:r w:rsidR="00147634">
        <w:t>-01-0</w:t>
      </w:r>
      <w:r w:rsidR="00C17782">
        <w:t>1</w:t>
      </w:r>
      <w:r w:rsidR="00147634">
        <w:t xml:space="preserve"> Rev.</w:t>
      </w:r>
      <w:r w:rsidR="00A92EEA">
        <w:t>2</w:t>
      </w:r>
    </w:p>
    <w:p w14:paraId="3872977D" w14:textId="0CE7997E" w:rsidR="00147634" w:rsidRDefault="00147634" w:rsidP="00147634">
      <w:pPr>
        <w:jc w:val="right"/>
      </w:pPr>
      <w:r>
        <w:t>Submitted by the expert</w:t>
      </w:r>
      <w:r w:rsidR="00A92EEA">
        <w:t>s</w:t>
      </w:r>
      <w:r>
        <w:t xml:space="preserve"> from </w:t>
      </w:r>
      <w:r w:rsidR="009A75B4">
        <w:t>IWG</w:t>
      </w:r>
      <w:r w:rsidR="00A92EEA">
        <w:t xml:space="preserve"> </w:t>
      </w:r>
      <w:r w:rsidR="00C23F70">
        <w:t>CLIV</w:t>
      </w:r>
    </w:p>
    <w:p w14:paraId="1F2A73C6" w14:textId="6B58EBAF" w:rsidR="00147634" w:rsidRDefault="00147634" w:rsidP="00147634">
      <w:pPr>
        <w:jc w:val="right"/>
      </w:pPr>
      <w:r>
        <w:t>Informal document: GRSP-</w:t>
      </w:r>
      <w:r w:rsidR="00C17782">
        <w:t>##</w:t>
      </w:r>
      <w:r>
        <w:t>-##</w:t>
      </w:r>
    </w:p>
    <w:p w14:paraId="3AA832D8" w14:textId="77777777" w:rsidR="00147634" w:rsidRDefault="00147634" w:rsidP="00147634"/>
    <w:p w14:paraId="04AB3D4B" w14:textId="62AA40EC" w:rsidR="00147634" w:rsidRDefault="003A2546" w:rsidP="00A83649">
      <w:pPr>
        <w:jc w:val="both"/>
      </w:pPr>
      <w:r>
        <w:rPr>
          <w:b/>
          <w:bCs/>
        </w:rPr>
        <w:t xml:space="preserve">Draft </w:t>
      </w:r>
      <w:r w:rsidR="00147634" w:rsidRPr="00147634">
        <w:rPr>
          <w:b/>
          <w:bCs/>
        </w:rPr>
        <w:t>Terms of Reference for the</w:t>
      </w:r>
      <w:r w:rsidR="009D09D8">
        <w:rPr>
          <w:b/>
          <w:bCs/>
        </w:rPr>
        <w:t xml:space="preserve"> Informal Working Group</w:t>
      </w:r>
      <w:r w:rsidR="00147634" w:rsidRPr="00147634">
        <w:rPr>
          <w:b/>
          <w:bCs/>
        </w:rPr>
        <w:t xml:space="preserve"> </w:t>
      </w:r>
      <w:r w:rsidR="00C17782" w:rsidRPr="00147634">
        <w:rPr>
          <w:b/>
          <w:bCs/>
        </w:rPr>
        <w:t xml:space="preserve">regarding the safety </w:t>
      </w:r>
      <w:r w:rsidR="00C23F70">
        <w:rPr>
          <w:b/>
          <w:bCs/>
        </w:rPr>
        <w:t xml:space="preserve">of </w:t>
      </w:r>
      <w:r w:rsidR="00C17782">
        <w:rPr>
          <w:b/>
          <w:bCs/>
        </w:rPr>
        <w:t>Children Left in Vehicles (</w:t>
      </w:r>
      <w:r w:rsidR="009A75B4">
        <w:rPr>
          <w:b/>
          <w:bCs/>
        </w:rPr>
        <w:t xml:space="preserve">IWG </w:t>
      </w:r>
      <w:r w:rsidR="00C17782">
        <w:rPr>
          <w:b/>
          <w:bCs/>
        </w:rPr>
        <w:t>CLIV)</w:t>
      </w:r>
    </w:p>
    <w:p w14:paraId="385B28DC" w14:textId="77777777" w:rsidR="00147634" w:rsidRPr="003A489C" w:rsidRDefault="00147634" w:rsidP="00147634">
      <w:pPr>
        <w:rPr>
          <w:u w:val="single"/>
        </w:rPr>
      </w:pPr>
      <w:r w:rsidRPr="003A489C">
        <w:rPr>
          <w:u w:val="single"/>
        </w:rPr>
        <w:t xml:space="preserve">1. INTRODUCTION </w:t>
      </w:r>
    </w:p>
    <w:p w14:paraId="725C46A1" w14:textId="40E39711" w:rsidR="00DE3104" w:rsidRDefault="00C318A5" w:rsidP="00147634">
      <w:pPr>
        <w:jc w:val="both"/>
      </w:pPr>
      <w:r>
        <w:t>A</w:t>
      </w:r>
      <w:r w:rsidR="00180623">
        <w:t>t the 74</w:t>
      </w:r>
      <w:r w:rsidR="00DE3104" w:rsidRPr="00DE3104">
        <w:rPr>
          <w:vertAlign w:val="superscript"/>
        </w:rPr>
        <w:t>th</w:t>
      </w:r>
      <w:r w:rsidR="00DE3104">
        <w:t xml:space="preserve"> session of GR</w:t>
      </w:r>
      <w:r w:rsidR="00180623">
        <w:t>SP in December 2023</w:t>
      </w:r>
      <w:r>
        <w:t>,</w:t>
      </w:r>
      <w:r w:rsidR="003A2546">
        <w:t xml:space="preserve"> </w:t>
      </w:r>
      <w:r w:rsidR="0056740E">
        <w:t>GRSP collectively agreed to establish an Ad-Hoc Group</w:t>
      </w:r>
      <w:r w:rsidR="004012FD">
        <w:t xml:space="preserve"> (AHG)</w:t>
      </w:r>
      <w:r w:rsidR="00D607DA">
        <w:t xml:space="preserve"> on Children Left in Vehicles (CLIV)</w:t>
      </w:r>
      <w:r w:rsidR="0056740E">
        <w:t xml:space="preserve">.  Specifically, </w:t>
      </w:r>
      <w:r w:rsidR="00DE3104">
        <w:t xml:space="preserve">Australia, Canada, China, the Republic of South Korea and the United States agreed to </w:t>
      </w:r>
      <w:ins w:id="0" w:author="Yves VAN DER STRAATEN" w:date="2024-03-21T13:59:00Z">
        <w:r w:rsidR="006925EE">
          <w:t xml:space="preserve">take an active role </w:t>
        </w:r>
      </w:ins>
      <w:del w:id="1" w:author="Yves VAN DER STRAATEN" w:date="2024-03-21T13:59:00Z">
        <w:r w:rsidR="00D607DA" w:rsidDel="006925EE">
          <w:delText xml:space="preserve">participate </w:delText>
        </w:r>
      </w:del>
      <w:r w:rsidR="00D607DA">
        <w:t xml:space="preserve">in </w:t>
      </w:r>
      <w:r w:rsidR="0056740E">
        <w:t xml:space="preserve">this </w:t>
      </w:r>
      <w:r w:rsidR="00DE3104">
        <w:t>ad-hoc group (</w:t>
      </w:r>
      <w:r w:rsidR="00A92EEA">
        <w:t xml:space="preserve">AHG </w:t>
      </w:r>
      <w:r w:rsidR="00C23F70">
        <w:t>CLIV</w:t>
      </w:r>
      <w:r w:rsidR="00DE3104">
        <w:t>)</w:t>
      </w:r>
      <w:ins w:id="2" w:author="Yves VAN DER STRAATEN" w:date="2024-03-21T13:59:00Z">
        <w:r w:rsidR="006925EE">
          <w:t>.</w:t>
        </w:r>
      </w:ins>
      <w:del w:id="3" w:author="Yves VAN DER STRAATEN" w:date="2024-03-21T13:59:00Z">
        <w:r w:rsidR="00DE3104" w:rsidDel="006925EE">
          <w:delText xml:space="preserve"> </w:delText>
        </w:r>
        <w:commentRangeStart w:id="4"/>
        <w:r w:rsidR="00DE3104" w:rsidDel="006925EE">
          <w:delText xml:space="preserve">with </w:delText>
        </w:r>
        <w:r w:rsidR="00D607DA" w:rsidDel="006925EE">
          <w:delText xml:space="preserve">the </w:delText>
        </w:r>
        <w:r w:rsidR="00DE3104" w:rsidDel="006925EE">
          <w:delText>industry</w:delText>
        </w:r>
      </w:del>
      <w:commentRangeEnd w:id="4"/>
      <w:r w:rsidR="006925EE">
        <w:rPr>
          <w:rStyle w:val="Marquedecommentaire"/>
        </w:rPr>
        <w:commentReference w:id="4"/>
      </w:r>
      <w:del w:id="5" w:author="Yves VAN DER STRAATEN" w:date="2024-03-21T13:59:00Z">
        <w:r w:rsidR="004012FD" w:rsidDel="006925EE">
          <w:delText>.</w:delText>
        </w:r>
      </w:del>
      <w:r w:rsidR="004012FD">
        <w:t xml:space="preserve">  </w:t>
      </w:r>
      <w:r w:rsidR="009D09D8">
        <w:t>At the 192</w:t>
      </w:r>
      <w:r w:rsidR="009D09D8" w:rsidRPr="00A3774D">
        <w:rPr>
          <w:vertAlign w:val="superscript"/>
        </w:rPr>
        <w:t>nd</w:t>
      </w:r>
      <w:r w:rsidR="009D09D8">
        <w:t xml:space="preserve"> session of WP.29, the AHG was formalized into an Informal Working Group (IWG).  </w:t>
      </w:r>
      <w:r w:rsidR="004012FD">
        <w:t xml:space="preserve">The </w:t>
      </w:r>
      <w:r w:rsidR="009D09D8">
        <w:t>IWG</w:t>
      </w:r>
      <w:r w:rsidR="004012FD">
        <w:t xml:space="preserve"> will</w:t>
      </w:r>
      <w:r w:rsidR="00DE3104">
        <w:t xml:space="preserve"> </w:t>
      </w:r>
      <w:r w:rsidR="00A92EEA">
        <w:t xml:space="preserve">investigate and </w:t>
      </w:r>
      <w:r w:rsidR="00DE3104">
        <w:t>discuss the issue of children left in vehicles</w:t>
      </w:r>
      <w:del w:id="6" w:author="Yves VAN DER STRAATEN" w:date="2024-03-21T14:02:00Z">
        <w:r w:rsidR="00A92EEA" w:rsidDel="006925EE">
          <w:delText xml:space="preserve"> further</w:delText>
        </w:r>
      </w:del>
      <w:r w:rsidR="00A92EEA">
        <w:t xml:space="preserve">, and collectively explore </w:t>
      </w:r>
      <w:r w:rsidR="00294B8E">
        <w:t xml:space="preserve">and evaluate </w:t>
      </w:r>
      <w:r w:rsidR="00A92EEA">
        <w:t>potential countermeasures</w:t>
      </w:r>
      <w:ins w:id="7" w:author="Yves VAN DER STRAATEN" w:date="2024-03-21T14:02:00Z">
        <w:r w:rsidR="006925EE">
          <w:t xml:space="preserve"> as needed</w:t>
        </w:r>
      </w:ins>
      <w:r>
        <w:t>. T</w:t>
      </w:r>
      <w:r w:rsidR="003A2546">
        <w:t xml:space="preserve">he </w:t>
      </w:r>
      <w:r w:rsidR="00671D09">
        <w:t>above-mentioned</w:t>
      </w:r>
      <w:r w:rsidR="003A2546">
        <w:t xml:space="preserve"> Contracting Parties have agreed on the following</w:t>
      </w:r>
      <w:ins w:id="8" w:author="Yves VAN DER STRAATEN" w:date="2024-03-21T14:03:00Z">
        <w:r w:rsidR="006925EE">
          <w:t xml:space="preserve"> main topics</w:t>
        </w:r>
      </w:ins>
      <w:ins w:id="9" w:author="Yves VAN DER STRAATEN" w:date="2024-03-21T14:06:00Z">
        <w:r w:rsidR="006925EE">
          <w:t xml:space="preserve"> in a first phase of work</w:t>
        </w:r>
      </w:ins>
      <w:r w:rsidR="003A2546">
        <w:t xml:space="preserve">: </w:t>
      </w:r>
      <w:r w:rsidR="00DE3104">
        <w:t xml:space="preserve"> </w:t>
      </w:r>
    </w:p>
    <w:p w14:paraId="3A0AED69" w14:textId="4B58F43E" w:rsidR="00DE3104" w:rsidDel="006925EE" w:rsidRDefault="00DE3104" w:rsidP="00DE3104">
      <w:pPr>
        <w:pStyle w:val="Paragraphedeliste"/>
        <w:numPr>
          <w:ilvl w:val="0"/>
          <w:numId w:val="1"/>
        </w:numPr>
        <w:jc w:val="both"/>
        <w:rPr>
          <w:del w:id="10" w:author="Yves VAN DER STRAATEN" w:date="2024-03-21T14:02:00Z"/>
        </w:rPr>
      </w:pPr>
      <w:del w:id="11" w:author="Yves VAN DER STRAATEN" w:date="2024-03-21T14:02:00Z">
        <w:r w:rsidDel="006925EE">
          <w:delText xml:space="preserve">the </w:delText>
        </w:r>
        <w:r w:rsidR="009D09D8" w:rsidDel="006925EE">
          <w:delText>IWG</w:delText>
        </w:r>
        <w:r w:rsidR="00294B8E" w:rsidDel="006925EE">
          <w:delText xml:space="preserve"> </w:delText>
        </w:r>
        <w:r w:rsidDel="006925EE">
          <w:delText>Terms of Reference (ToR)</w:delText>
        </w:r>
        <w:r w:rsidR="009C61A6" w:rsidDel="006925EE">
          <w:delText xml:space="preserve"> herein</w:delText>
        </w:r>
        <w:r w:rsidDel="006925EE">
          <w:delText>,</w:delText>
        </w:r>
      </w:del>
    </w:p>
    <w:p w14:paraId="58816D49" w14:textId="304AE883" w:rsidR="008240D5" w:rsidRDefault="00C318A5" w:rsidP="00B417B7">
      <w:pPr>
        <w:pStyle w:val="Paragraphedeliste"/>
        <w:numPr>
          <w:ilvl w:val="0"/>
          <w:numId w:val="1"/>
        </w:numPr>
        <w:jc w:val="both"/>
      </w:pPr>
      <w:r>
        <w:t>to develop</w:t>
      </w:r>
      <w:r w:rsidR="00CD1137">
        <w:t xml:space="preserve"> a</w:t>
      </w:r>
      <w:r w:rsidR="00DE3104">
        <w:t xml:space="preserve"> </w:t>
      </w:r>
      <w:r w:rsidR="008240D5">
        <w:t xml:space="preserve">detailed definition </w:t>
      </w:r>
      <w:r w:rsidR="00DE3104">
        <w:t xml:space="preserve">of </w:t>
      </w:r>
      <w:r w:rsidR="008240D5">
        <w:t xml:space="preserve">the </w:t>
      </w:r>
      <w:r w:rsidR="00294B8E">
        <w:t xml:space="preserve">safety </w:t>
      </w:r>
      <w:r w:rsidR="00DE3104">
        <w:t>problem</w:t>
      </w:r>
      <w:r w:rsidR="00B417B7">
        <w:t xml:space="preserve"> and scope</w:t>
      </w:r>
      <w:r w:rsidR="008E2AC3">
        <w:t xml:space="preserve"> based on global field events</w:t>
      </w:r>
      <w:r w:rsidR="009C61A6">
        <w:t>,</w:t>
      </w:r>
      <w:r w:rsidR="008E2AC3">
        <w:t xml:space="preserve"> </w:t>
      </w:r>
      <w:r w:rsidR="009C61A6">
        <w:t xml:space="preserve"> </w:t>
      </w:r>
    </w:p>
    <w:p w14:paraId="0946F32D" w14:textId="77777777" w:rsidR="006925EE" w:rsidRDefault="006925EE" w:rsidP="001644D4">
      <w:pPr>
        <w:pStyle w:val="Paragraphedeliste"/>
        <w:numPr>
          <w:ilvl w:val="0"/>
          <w:numId w:val="1"/>
        </w:numPr>
        <w:jc w:val="both"/>
        <w:rPr>
          <w:ins w:id="12" w:author="Yves VAN DER STRAATEN" w:date="2024-03-21T14:05:00Z"/>
        </w:rPr>
      </w:pPr>
      <w:ins w:id="13" w:author="Yves VAN DER STRAATEN" w:date="2024-03-21T14:04:00Z">
        <w:r>
          <w:t xml:space="preserve">to get a proper understanding of the issue at stake, based on any available </w:t>
        </w:r>
        <w:proofErr w:type="gramStart"/>
        <w:r>
          <w:t>data</w:t>
        </w:r>
      </w:ins>
      <w:proofErr w:type="gramEnd"/>
    </w:p>
    <w:p w14:paraId="25F2B07D" w14:textId="4208C2DB" w:rsidR="006925EE" w:rsidRDefault="006925EE" w:rsidP="001644D4">
      <w:pPr>
        <w:pStyle w:val="Paragraphedeliste"/>
        <w:numPr>
          <w:ilvl w:val="0"/>
          <w:numId w:val="1"/>
        </w:numPr>
        <w:jc w:val="both"/>
        <w:rPr>
          <w:ins w:id="14" w:author="Yves VAN DER STRAATEN" w:date="2024-03-21T14:05:00Z"/>
        </w:rPr>
      </w:pPr>
      <w:ins w:id="15" w:author="Yves VAN DER STRAATEN" w:date="2024-03-21T14:05:00Z">
        <w:r>
          <w:t xml:space="preserve">to review the situation in various world regions, in particular how the issue is being </w:t>
        </w:r>
        <w:proofErr w:type="gramStart"/>
        <w:r>
          <w:t>addressed</w:t>
        </w:r>
        <w:proofErr w:type="gramEnd"/>
      </w:ins>
    </w:p>
    <w:p w14:paraId="291C527D" w14:textId="5556B606" w:rsidR="00B03EB2" w:rsidDel="006925EE" w:rsidRDefault="00C318A5" w:rsidP="00F033EF">
      <w:pPr>
        <w:pStyle w:val="Paragraphedeliste"/>
        <w:numPr>
          <w:ilvl w:val="0"/>
          <w:numId w:val="1"/>
        </w:numPr>
        <w:jc w:val="both"/>
        <w:rPr>
          <w:del w:id="16" w:author="Yves VAN DER STRAATEN" w:date="2024-03-21T14:07:00Z"/>
        </w:rPr>
      </w:pPr>
      <w:del w:id="17" w:author="Yves VAN DER STRAATEN" w:date="2024-03-21T14:06:00Z">
        <w:r w:rsidDel="006925EE">
          <w:delText>to identify</w:delText>
        </w:r>
        <w:r w:rsidR="00C30F87" w:rsidDel="006925EE">
          <w:delText xml:space="preserve"> </w:delText>
        </w:r>
        <w:r w:rsidR="001644D4" w:rsidDel="006925EE">
          <w:delText xml:space="preserve">and </w:delText>
        </w:r>
        <w:r w:rsidDel="006925EE">
          <w:delText xml:space="preserve">evaluate </w:delText>
        </w:r>
        <w:r w:rsidR="008240D5" w:rsidDel="006925EE">
          <w:delText>potential countermeasures</w:delText>
        </w:r>
        <w:r w:rsidR="009C7F04" w:rsidDel="006925EE">
          <w:delText xml:space="preserve"> </w:delText>
        </w:r>
        <w:r w:rsidR="001644D4" w:rsidDel="006925EE">
          <w:delText>(including current efforts to date</w:delText>
        </w:r>
        <w:r w:rsidR="00C30F87" w:rsidDel="006925EE">
          <w:delText>), compliance</w:delText>
        </w:r>
        <w:r w:rsidR="00464B41" w:rsidDel="006925EE">
          <w:delText xml:space="preserve"> test tools</w:delText>
        </w:r>
        <w:r w:rsidR="00B03EB2" w:rsidDel="006925EE">
          <w:delText xml:space="preserve">, and </w:delText>
        </w:r>
        <w:r w:rsidR="001644D4" w:rsidDel="006925EE">
          <w:delText xml:space="preserve">research gaps (if applicable), </w:delText>
        </w:r>
      </w:del>
      <w:del w:id="18" w:author="Yves VAN DER STRAATEN" w:date="2024-03-21T14:07:00Z">
        <w:r w:rsidR="001644D4" w:rsidDel="006925EE">
          <w:delText>and</w:delText>
        </w:r>
      </w:del>
    </w:p>
    <w:p w14:paraId="7EFC8073" w14:textId="66CD4A2D" w:rsidR="008240D5" w:rsidRDefault="002F4E2E" w:rsidP="006925EE">
      <w:pPr>
        <w:pStyle w:val="Paragraphedeliste"/>
        <w:numPr>
          <w:ilvl w:val="0"/>
          <w:numId w:val="1"/>
        </w:numPr>
        <w:jc w:val="both"/>
      </w:pPr>
      <w:r>
        <w:t xml:space="preserve">to </w:t>
      </w:r>
      <w:r w:rsidR="00B03EB2">
        <w:t>report its preliminary findings to GRSP</w:t>
      </w:r>
      <w:r w:rsidR="00B417B7">
        <w:t xml:space="preserve"> as outlined in Section 4 below</w:t>
      </w:r>
      <w:r w:rsidR="009C61A6">
        <w:t>.</w:t>
      </w:r>
    </w:p>
    <w:p w14:paraId="6EDB55C6" w14:textId="4A212441" w:rsidR="006925EE" w:rsidRDefault="006925EE" w:rsidP="00DE3104">
      <w:pPr>
        <w:jc w:val="both"/>
        <w:rPr>
          <w:ins w:id="19" w:author="Yves VAN DER STRAATEN" w:date="2024-03-21T14:06:00Z"/>
        </w:rPr>
      </w:pPr>
      <w:ins w:id="20" w:author="Yves VAN DER STRAATEN" w:date="2024-03-21T14:06:00Z">
        <w:r>
          <w:t xml:space="preserve">In a second phase, the IWG is expected to identify and evaluate potential countermeasures </w:t>
        </w:r>
      </w:ins>
      <w:ins w:id="21" w:author="Yves VAN DER STRAATEN" w:date="2024-03-21T14:07:00Z">
        <w:r>
          <w:t>at wide international level, aiming also at maximum harmon</w:t>
        </w:r>
      </w:ins>
      <w:ins w:id="22" w:author="Yves VAN DER STRAATEN" w:date="2024-03-21T14:08:00Z">
        <w:r>
          <w:t>i</w:t>
        </w:r>
      </w:ins>
      <w:ins w:id="23" w:author="Yves VAN DER STRAATEN" w:date="2024-03-21T14:07:00Z">
        <w:r>
          <w:t>sation</w:t>
        </w:r>
      </w:ins>
      <w:ins w:id="24" w:author="Yves VAN DER STRAATEN" w:date="2024-03-21T14:08:00Z">
        <w:r>
          <w:t xml:space="preserve"> </w:t>
        </w:r>
      </w:ins>
      <w:ins w:id="25" w:author="Yves VAN DER STRAATEN" w:date="2024-03-21T14:06:00Z">
        <w:r>
          <w:t>(including current efforts to date), compliance test tools, and research gaps (if applicable),</w:t>
        </w:r>
      </w:ins>
    </w:p>
    <w:p w14:paraId="1C3B45C2" w14:textId="32D463F2" w:rsidR="00147634" w:rsidRDefault="003A489C" w:rsidP="00DE3104">
      <w:pPr>
        <w:jc w:val="both"/>
      </w:pPr>
      <w:r>
        <w:t xml:space="preserve">Contracting Parties </w:t>
      </w:r>
      <w:ins w:id="26" w:author="Yves VAN DER STRAATEN" w:date="2024-03-21T14:09:00Z">
        <w:r w:rsidR="00F033EF">
          <w:t xml:space="preserve">and ECOSOC accredited Non-Governmental Organisations </w:t>
        </w:r>
      </w:ins>
      <w:r w:rsidR="00A83649">
        <w:t xml:space="preserve">supporting this initiative </w:t>
      </w:r>
      <w:r w:rsidR="008240D5">
        <w:t>may</w:t>
      </w:r>
      <w:r w:rsidR="00147634">
        <w:t xml:space="preserve"> </w:t>
      </w:r>
      <w:r>
        <w:t>participate in</w:t>
      </w:r>
      <w:r w:rsidR="00147634">
        <w:t xml:space="preserve"> the work with a view to </w:t>
      </w:r>
      <w:r>
        <w:t>move forward vigorously with</w:t>
      </w:r>
      <w:r w:rsidR="00147634">
        <w:t xml:space="preserve"> </w:t>
      </w:r>
      <w:r w:rsidR="008240D5">
        <w:t>studying and evaluating</w:t>
      </w:r>
      <w:r w:rsidR="00A83649">
        <w:t xml:space="preserve"> the problem </w:t>
      </w:r>
      <w:r w:rsidR="008E2AC3">
        <w:t xml:space="preserve">and potential countermeasures </w:t>
      </w:r>
      <w:r w:rsidR="00A83649">
        <w:t>of children left in vehicles.</w:t>
      </w:r>
    </w:p>
    <w:p w14:paraId="15BF8D2D" w14:textId="77777777" w:rsidR="00147634" w:rsidRPr="003A489C" w:rsidRDefault="00147634" w:rsidP="00147634">
      <w:pPr>
        <w:rPr>
          <w:u w:val="single"/>
        </w:rPr>
      </w:pPr>
      <w:r w:rsidRPr="003A489C">
        <w:rPr>
          <w:u w:val="single"/>
        </w:rPr>
        <w:t xml:space="preserve">2. OBJECTIVE OF THE PROPOSAL </w:t>
      </w:r>
    </w:p>
    <w:p w14:paraId="55228F63" w14:textId="22E27269" w:rsidR="00A83649" w:rsidRDefault="00147634" w:rsidP="00147634">
      <w:pPr>
        <w:jc w:val="both"/>
      </w:pPr>
      <w:r>
        <w:t xml:space="preserve">The purpose is to </w:t>
      </w:r>
      <w:r w:rsidR="0093667C">
        <w:t xml:space="preserve">study and </w:t>
      </w:r>
      <w:r w:rsidR="008240D5">
        <w:t xml:space="preserve">evaluate </w:t>
      </w:r>
      <w:r w:rsidR="0093667C">
        <w:t xml:space="preserve">global </w:t>
      </w:r>
      <w:r w:rsidR="008240D5">
        <w:t>field events</w:t>
      </w:r>
      <w:r w:rsidR="0093667C">
        <w:t>,</w:t>
      </w:r>
      <w:r w:rsidR="008240D5">
        <w:t xml:space="preserve"> define the </w:t>
      </w:r>
      <w:r w:rsidR="005D5824">
        <w:t xml:space="preserve">detailed </w:t>
      </w:r>
      <w:r w:rsidR="008240D5">
        <w:t>problem statement and scope of the safety issu</w:t>
      </w:r>
      <w:r w:rsidR="005D5824">
        <w:t>e</w:t>
      </w:r>
      <w:r w:rsidR="0093667C">
        <w:t xml:space="preserve"> based on field </w:t>
      </w:r>
      <w:r w:rsidR="00EA0848">
        <w:t>events, examine</w:t>
      </w:r>
      <w:r w:rsidR="008240D5">
        <w:t xml:space="preserve"> potential countermeasures</w:t>
      </w:r>
      <w:r w:rsidR="001644D4">
        <w:t xml:space="preserve"> and compliance test tools, and identify research gaps (if applicable)</w:t>
      </w:r>
      <w:r w:rsidR="008240D5">
        <w:t xml:space="preserve"> </w:t>
      </w:r>
      <w:r>
        <w:t xml:space="preserve">regarding the safety of </w:t>
      </w:r>
      <w:r w:rsidR="00B416D7">
        <w:t>children left in vehicles</w:t>
      </w:r>
      <w:r>
        <w:t>.</w:t>
      </w:r>
      <w:r w:rsidR="00294B8E">
        <w:t xml:space="preserve">  The </w:t>
      </w:r>
      <w:r w:rsidR="009D09D8">
        <w:t>IWG</w:t>
      </w:r>
      <w:r w:rsidR="00294B8E">
        <w:t xml:space="preserve"> will evaluate potential countermeasures </w:t>
      </w:r>
      <w:r w:rsidR="00902D6F">
        <w:t xml:space="preserve">and compliance test tools </w:t>
      </w:r>
      <w:r w:rsidR="0041749B">
        <w:t xml:space="preserve">with a view to </w:t>
      </w:r>
      <w:r w:rsidR="001B3772">
        <w:t>pursue</w:t>
      </w:r>
      <w:r w:rsidR="0041749B">
        <w:t xml:space="preserve"> technology-neutral </w:t>
      </w:r>
      <w:r w:rsidR="001B3772">
        <w:t xml:space="preserve">solutions </w:t>
      </w:r>
      <w:r w:rsidR="0041749B">
        <w:t>to the extent possible</w:t>
      </w:r>
      <w:ins w:id="27" w:author="Yves VAN DER STRAATEN" w:date="2024-03-21T14:10:00Z">
        <w:r w:rsidR="00F033EF">
          <w:t xml:space="preserve">, bearing in mind the need to </w:t>
        </w:r>
      </w:ins>
      <w:ins w:id="28" w:author="Yves VAN DER STRAATEN" w:date="2024-03-21T14:11:00Z">
        <w:r w:rsidR="00F033EF">
          <w:t>maximize harmonization</w:t>
        </w:r>
      </w:ins>
      <w:r w:rsidR="0041749B">
        <w:t xml:space="preserve">. </w:t>
      </w:r>
      <w:r>
        <w:t xml:space="preserve"> </w:t>
      </w:r>
    </w:p>
    <w:p w14:paraId="12B90085" w14:textId="37C04D19" w:rsidR="007A7A74" w:rsidRDefault="008E7233" w:rsidP="00147634">
      <w:pPr>
        <w:jc w:val="both"/>
      </w:pPr>
      <w:r>
        <w:t>To facilitate the safety problem statement and scope definition based on global field events</w:t>
      </w:r>
      <w:r w:rsidR="007A7A74">
        <w:t>,</w:t>
      </w:r>
      <w:r>
        <w:t xml:space="preserve"> the </w:t>
      </w:r>
      <w:r w:rsidR="007A7A74">
        <w:t xml:space="preserve">IWG will discuss and answer the </w:t>
      </w:r>
      <w:r>
        <w:t xml:space="preserve">following </w:t>
      </w:r>
      <w:r w:rsidR="007A7A74">
        <w:t>questions:</w:t>
      </w:r>
    </w:p>
    <w:p w14:paraId="48615E4E" w14:textId="3A009A41" w:rsidR="007A7A74" w:rsidRDefault="007A7A74" w:rsidP="00A3774D">
      <w:pPr>
        <w:pStyle w:val="Paragraphedeliste"/>
        <w:numPr>
          <w:ilvl w:val="0"/>
          <w:numId w:val="5"/>
        </w:numPr>
        <w:jc w:val="both"/>
      </w:pPr>
      <w:r>
        <w:lastRenderedPageBreak/>
        <w:t xml:space="preserve">What is the root cause of </w:t>
      </w:r>
      <w:r w:rsidR="00BE0BAA">
        <w:t>Pediatric Vehicular Heatstroke (</w:t>
      </w:r>
      <w:r>
        <w:t>PVH</w:t>
      </w:r>
      <w:r w:rsidR="00BE0BAA">
        <w:t>)</w:t>
      </w:r>
      <w:r>
        <w:t xml:space="preserve"> observed in</w:t>
      </w:r>
      <w:r w:rsidR="00F65D03">
        <w:t xml:space="preserve"> </w:t>
      </w:r>
      <w:r>
        <w:t xml:space="preserve">field </w:t>
      </w:r>
      <w:r w:rsidR="00F65D03">
        <w:t>events globally</w:t>
      </w:r>
      <w:r>
        <w:t>?</w:t>
      </w:r>
    </w:p>
    <w:p w14:paraId="75C248F3" w14:textId="5F805324" w:rsidR="007A7A74" w:rsidRDefault="007A7A74" w:rsidP="007A7A74">
      <w:pPr>
        <w:pStyle w:val="Paragraphedeliste"/>
        <w:numPr>
          <w:ilvl w:val="0"/>
          <w:numId w:val="5"/>
        </w:numPr>
        <w:jc w:val="both"/>
      </w:pPr>
      <w:r>
        <w:t xml:space="preserve">In what type of vehicles </w:t>
      </w:r>
      <w:r w:rsidR="000270A2">
        <w:t>is</w:t>
      </w:r>
      <w:r>
        <w:t xml:space="preserve"> PVH </w:t>
      </w:r>
      <w:r w:rsidR="000270A2">
        <w:t xml:space="preserve">occurring in field events globally?  </w:t>
      </w:r>
    </w:p>
    <w:p w14:paraId="6385AE80" w14:textId="108AFF4F" w:rsidR="007A7A74" w:rsidRDefault="007A7A74" w:rsidP="007A7A74">
      <w:pPr>
        <w:pStyle w:val="Paragraphedeliste"/>
        <w:numPr>
          <w:ilvl w:val="0"/>
          <w:numId w:val="5"/>
        </w:numPr>
        <w:jc w:val="both"/>
      </w:pPr>
      <w:r>
        <w:t>Under what environmental and vehicle conditions are global field events observed in which PVH occurs?</w:t>
      </w:r>
    </w:p>
    <w:p w14:paraId="3F71327F" w14:textId="0170B65A" w:rsidR="007A7A74" w:rsidRDefault="007A7A74" w:rsidP="007A7A74">
      <w:pPr>
        <w:pStyle w:val="Paragraphedeliste"/>
        <w:numPr>
          <w:ilvl w:val="0"/>
          <w:numId w:val="5"/>
        </w:numPr>
        <w:jc w:val="both"/>
      </w:pPr>
      <w:r>
        <w:t>What age groups does PVH affect and how are the victims seated/oriented in the vehicle?</w:t>
      </w:r>
    </w:p>
    <w:p w14:paraId="192B7D44" w14:textId="506DECD2" w:rsidR="007A7A74" w:rsidRDefault="007A7A74" w:rsidP="007A7A74">
      <w:pPr>
        <w:pStyle w:val="Paragraphedeliste"/>
        <w:numPr>
          <w:ilvl w:val="0"/>
          <w:numId w:val="5"/>
        </w:numPr>
        <w:jc w:val="both"/>
      </w:pPr>
      <w:r>
        <w:t>What are possible solutions/countermeasures which address the underlying safety concerns observed in the field?</w:t>
      </w:r>
      <w:ins w:id="29" w:author="Yves VAN DER STRAATEN" w:date="2024-03-21T14:12:00Z">
        <w:r w:rsidR="00F033EF">
          <w:t xml:space="preserve">  </w:t>
        </w:r>
      </w:ins>
      <w:ins w:id="30" w:author="Yves VAN DER STRAATEN" w:date="2024-03-21T14:30:00Z">
        <w:r w:rsidR="00B5548E">
          <w:t xml:space="preserve">What are the impediments to the implementation of such solutions? </w:t>
        </w:r>
      </w:ins>
      <w:ins w:id="31" w:author="Yves VAN DER STRAATEN" w:date="2024-03-21T14:13:00Z">
        <w:r w:rsidR="00F033EF">
          <w:t>What actions have governments and/or industries undertaking or intend to undertake?</w:t>
        </w:r>
      </w:ins>
      <w:ins w:id="32" w:author="Yves VAN DER STRAATEN" w:date="2024-03-21T14:30:00Z">
        <w:r w:rsidR="00B5548E">
          <w:t xml:space="preserve">  </w:t>
        </w:r>
      </w:ins>
    </w:p>
    <w:p w14:paraId="50CD1676" w14:textId="0F914B5D" w:rsidR="007A7A74" w:rsidRDefault="007A7A74" w:rsidP="007A7A74">
      <w:pPr>
        <w:pStyle w:val="Paragraphedeliste"/>
        <w:numPr>
          <w:ilvl w:val="0"/>
          <w:numId w:val="5"/>
        </w:numPr>
        <w:jc w:val="both"/>
      </w:pPr>
      <w:r>
        <w:t>How will the IWG structure the work to address PVH in the following areas:</w:t>
      </w:r>
    </w:p>
    <w:p w14:paraId="5404F9B6" w14:textId="1260D8E3" w:rsidR="007A7A74" w:rsidRDefault="007A7A74" w:rsidP="007A7A74">
      <w:pPr>
        <w:pStyle w:val="Paragraphedeliste"/>
        <w:numPr>
          <w:ilvl w:val="1"/>
          <w:numId w:val="5"/>
        </w:numPr>
        <w:jc w:val="both"/>
      </w:pPr>
      <w:r>
        <w:t>New vehicles vs. existing fleet?</w:t>
      </w:r>
    </w:p>
    <w:p w14:paraId="286D489D" w14:textId="61C7DEC0" w:rsidR="007A7A74" w:rsidRDefault="007A7A74" w:rsidP="007A7A74">
      <w:pPr>
        <w:pStyle w:val="Paragraphedeliste"/>
        <w:numPr>
          <w:ilvl w:val="1"/>
          <w:numId w:val="5"/>
        </w:numPr>
        <w:jc w:val="both"/>
      </w:pPr>
      <w:r>
        <w:t>Privately-owned passenger vehicles vs.</w:t>
      </w:r>
      <w:r w:rsidR="00BE0BAA">
        <w:t xml:space="preserve"> Third-party s</w:t>
      </w:r>
      <w:r>
        <w:t xml:space="preserve">chool </w:t>
      </w:r>
      <w:r w:rsidR="00BE0BAA">
        <w:t>b</w:t>
      </w:r>
      <w:r>
        <w:t>uses/</w:t>
      </w:r>
      <w:r w:rsidR="00BE0BAA">
        <w:t>v</w:t>
      </w:r>
      <w:r>
        <w:t>ans?</w:t>
      </w:r>
    </w:p>
    <w:p w14:paraId="041413F7" w14:textId="5F1175CC" w:rsidR="00F65D03" w:rsidRDefault="00F65D03" w:rsidP="00A3774D">
      <w:pPr>
        <w:pStyle w:val="Paragraphedeliste"/>
        <w:numPr>
          <w:ilvl w:val="1"/>
          <w:numId w:val="5"/>
        </w:numPr>
        <w:jc w:val="both"/>
      </w:pPr>
      <w:commentRangeStart w:id="33"/>
      <w:del w:id="34" w:author="Yves VAN DER STRAATEN" w:date="2024-03-21T14:14:00Z">
        <w:r w:rsidDel="00F033EF">
          <w:delText xml:space="preserve">Voluntary </w:delText>
        </w:r>
        <w:r w:rsidR="00BE0BAA" w:rsidDel="00F033EF">
          <w:delText>c</w:delText>
        </w:r>
        <w:r w:rsidDel="00F033EF">
          <w:delText xml:space="preserve">ommitments made by the </w:delText>
        </w:r>
        <w:r w:rsidR="00BE0BAA" w:rsidDel="00F033EF">
          <w:delText>i</w:delText>
        </w:r>
        <w:r w:rsidDel="00F033EF">
          <w:delText>ndustry?</w:delText>
        </w:r>
      </w:del>
      <w:commentRangeEnd w:id="33"/>
      <w:r w:rsidR="00F033EF">
        <w:rPr>
          <w:rStyle w:val="Marquedecommentaire"/>
        </w:rPr>
        <w:commentReference w:id="33"/>
      </w:r>
    </w:p>
    <w:p w14:paraId="06056C61" w14:textId="3604BD6A" w:rsidR="00147634" w:rsidRDefault="005D5824" w:rsidP="00147634">
      <w:pPr>
        <w:jc w:val="both"/>
      </w:pPr>
      <w:r>
        <w:t xml:space="preserve">Upon concluding its </w:t>
      </w:r>
      <w:r w:rsidR="009D09D8">
        <w:t xml:space="preserve">preliminary </w:t>
      </w:r>
      <w:r>
        <w:t xml:space="preserve">investigation, the </w:t>
      </w:r>
      <w:r w:rsidR="009D09D8">
        <w:t>IWG</w:t>
      </w:r>
      <w:r>
        <w:t xml:space="preserve"> </w:t>
      </w:r>
      <w:r w:rsidR="00C23F70">
        <w:t>CLIV</w:t>
      </w:r>
      <w:r>
        <w:t xml:space="preserve"> shall report to GRSP by summarizing its efforts</w:t>
      </w:r>
      <w:r w:rsidR="00B03EB2">
        <w:t xml:space="preserve">, </w:t>
      </w:r>
      <w:r>
        <w:t>findings</w:t>
      </w:r>
      <w:r w:rsidR="00B03EB2">
        <w:t>,</w:t>
      </w:r>
      <w:r>
        <w:t xml:space="preserve"> and recommendations regarding future steps.</w:t>
      </w:r>
      <w:r w:rsidR="009D09D8">
        <w:t xml:space="preserve">  Future steps may include, but are not limited to, developing guidelines and recommendations or</w:t>
      </w:r>
      <w:r w:rsidR="001B3772">
        <w:t xml:space="preserve"> </w:t>
      </w:r>
      <w:r w:rsidR="009D09D8">
        <w:t>request authorization to develop a UN Regulation and/or GTR.</w:t>
      </w:r>
      <w:r w:rsidR="005F136B">
        <w:t xml:space="preserve">  </w:t>
      </w:r>
    </w:p>
    <w:p w14:paraId="4EA85CEF" w14:textId="77777777" w:rsidR="00147634" w:rsidRPr="003A489C" w:rsidRDefault="00147634" w:rsidP="00147634">
      <w:pPr>
        <w:rPr>
          <w:u w:val="single"/>
        </w:rPr>
      </w:pPr>
      <w:r w:rsidRPr="003A489C">
        <w:rPr>
          <w:u w:val="single"/>
        </w:rPr>
        <w:t xml:space="preserve">3. OPERATING PRINCIPLES </w:t>
      </w:r>
    </w:p>
    <w:p w14:paraId="66C7ADF4" w14:textId="30A456AF" w:rsidR="00147634" w:rsidRDefault="00147634" w:rsidP="00147634">
      <w:pPr>
        <w:jc w:val="both"/>
      </w:pPr>
      <w:r>
        <w:t xml:space="preserve">The </w:t>
      </w:r>
      <w:r w:rsidR="00F3718D">
        <w:t>IWG</w:t>
      </w:r>
      <w:r w:rsidR="005D5824">
        <w:t xml:space="preserve"> </w:t>
      </w:r>
      <w:r w:rsidR="00C23F70">
        <w:t>CLIV</w:t>
      </w:r>
      <w:r w:rsidR="005D5824">
        <w:t xml:space="preserve"> </w:t>
      </w:r>
      <w:r>
        <w:t xml:space="preserve">will be chaired by </w:t>
      </w:r>
      <w:r w:rsidR="00E719EF">
        <w:t>Australia</w:t>
      </w:r>
      <w:r>
        <w:t xml:space="preserve">, vice-chaired by </w:t>
      </w:r>
      <w:r w:rsidR="00E719EF">
        <w:t>the Republic of South Korea</w:t>
      </w:r>
      <w:r w:rsidR="00667EB7">
        <w:t xml:space="preserve"> and China</w:t>
      </w:r>
      <w:r>
        <w:t xml:space="preserve">. </w:t>
      </w:r>
      <w:r w:rsidR="005D5824">
        <w:t xml:space="preserve">Australia </w:t>
      </w:r>
      <w:r>
        <w:t xml:space="preserve">will provide the secretariat. The </w:t>
      </w:r>
      <w:r w:rsidR="00F3718D">
        <w:t>IWG</w:t>
      </w:r>
      <w:r w:rsidR="005D5824">
        <w:t xml:space="preserve"> </w:t>
      </w:r>
      <w:r w:rsidR="00C23F70">
        <w:t>CLIV</w:t>
      </w:r>
      <w:r w:rsidR="005D5824">
        <w:t xml:space="preserve"> </w:t>
      </w:r>
      <w:r>
        <w:t xml:space="preserve">will report to the Working Party on Passive Safety (GRSP). </w:t>
      </w:r>
    </w:p>
    <w:p w14:paraId="069B85D4" w14:textId="21CFD7F6" w:rsidR="00147634" w:rsidRDefault="00147634" w:rsidP="00147634">
      <w:pPr>
        <w:jc w:val="both"/>
      </w:pPr>
      <w:r>
        <w:t xml:space="preserve">Participation in the </w:t>
      </w:r>
      <w:r w:rsidR="00F3718D">
        <w:t>IWG</w:t>
      </w:r>
      <w:r w:rsidR="00667EB7">
        <w:t xml:space="preserve"> </w:t>
      </w:r>
      <w:r w:rsidR="00E719EF">
        <w:t>CLIV</w:t>
      </w:r>
      <w:r>
        <w:t xml:space="preserve"> is</w:t>
      </w:r>
      <w:r w:rsidR="00E719EF">
        <w:t xml:space="preserve"> open</w:t>
      </w:r>
      <w:r>
        <w:t xml:space="preserve"> to </w:t>
      </w:r>
      <w:r w:rsidR="005D5824">
        <w:t xml:space="preserve">all </w:t>
      </w:r>
      <w:r w:rsidR="00E719EF">
        <w:t xml:space="preserve">Contracting Parties and </w:t>
      </w:r>
      <w:ins w:id="35" w:author="Yves VAN DER STRAATEN" w:date="2024-03-21T14:17:00Z">
        <w:r w:rsidR="00F033EF">
          <w:t>ECOSOC accredited NGOs</w:t>
        </w:r>
      </w:ins>
      <w:del w:id="36" w:author="Yves VAN DER STRAATEN" w:date="2024-03-21T14:17:00Z">
        <w:r w:rsidR="00E719EF" w:rsidDel="00F033EF">
          <w:delText xml:space="preserve">industry </w:delText>
        </w:r>
        <w:r w:rsidDel="00F033EF">
          <w:delText>experts</w:delText>
        </w:r>
      </w:del>
      <w:r>
        <w:t xml:space="preserve"> who can actively contribute </w:t>
      </w:r>
      <w:r w:rsidR="00ED1865">
        <w:t>to</w:t>
      </w:r>
      <w:r>
        <w:t xml:space="preserve"> the </w:t>
      </w:r>
      <w:r w:rsidR="005D5824">
        <w:t>discussions</w:t>
      </w:r>
      <w:r>
        <w:t>.</w:t>
      </w:r>
      <w:r w:rsidR="00A83649">
        <w:t xml:space="preserve"> </w:t>
      </w:r>
      <w:r w:rsidR="001C465B">
        <w:t xml:space="preserve">All documents and proposals shall be submitted to the Secretary of the group in a suitable electronic format in advance of the meetings.  The group may postpone discussion on any item or proposal which has not been circulated 5 working days in advance of the scheduled meetings.  </w:t>
      </w:r>
      <w:r w:rsidR="000B0A12">
        <w:t xml:space="preserve">Decisions and proposals of the group shall be reached by consensus </w:t>
      </w:r>
      <w:r w:rsidR="00262AC3">
        <w:t>among</w:t>
      </w:r>
      <w:r w:rsidR="000B0A12">
        <w:t xml:space="preserve"> the participating contracting parties.  When consensus cannot be reached, the </w:t>
      </w:r>
      <w:r w:rsidR="00262AC3">
        <w:t>leader</w:t>
      </w:r>
      <w:r w:rsidR="000B0A12">
        <w:t xml:space="preserve"> of the group shall present the different points of view to GRSP.  </w:t>
      </w:r>
      <w:r w:rsidR="002F4E2E">
        <w:t xml:space="preserve">The IWG will regularly review the detailed problem statement and scope it develops to ensure solutions under consideration address the underlying safety concerns observed in the field.  Technical solutions developed by the IWG shall meet a safety need, be performance-oriented, practicable and objective, not design-restrictive, and appropriate to each vehicle type. </w:t>
      </w:r>
      <w:r>
        <w:t xml:space="preserve">The official language of the </w:t>
      </w:r>
      <w:r w:rsidR="00E8092F">
        <w:t>IWG</w:t>
      </w:r>
      <w:r w:rsidR="00667EB7">
        <w:t xml:space="preserve"> </w:t>
      </w:r>
      <w:r w:rsidR="00E719EF">
        <w:t>CLIV</w:t>
      </w:r>
      <w:r>
        <w:t xml:space="preserve"> will be English. </w:t>
      </w:r>
    </w:p>
    <w:p w14:paraId="4F80A2A9" w14:textId="29B09152" w:rsidR="00147634" w:rsidRPr="00A83649" w:rsidRDefault="00147634" w:rsidP="00147634">
      <w:pPr>
        <w:rPr>
          <w:u w:val="single"/>
        </w:rPr>
      </w:pPr>
      <w:r w:rsidRPr="00A83649">
        <w:rPr>
          <w:u w:val="single"/>
        </w:rPr>
        <w:t xml:space="preserve">4. </w:t>
      </w:r>
      <w:r w:rsidR="001D203F">
        <w:rPr>
          <w:u w:val="single"/>
        </w:rPr>
        <w:t xml:space="preserve">SHORT-TERM </w:t>
      </w:r>
      <w:r w:rsidRPr="00A83649">
        <w:rPr>
          <w:u w:val="single"/>
        </w:rPr>
        <w:t xml:space="preserve">TIMELINE </w:t>
      </w:r>
    </w:p>
    <w:p w14:paraId="14ED1972" w14:textId="63D20FE0" w:rsidR="00000000" w:rsidRDefault="00ED1865" w:rsidP="00147634">
      <w:pPr>
        <w:jc w:val="both"/>
      </w:pPr>
      <w:r>
        <w:t>Th</w:t>
      </w:r>
      <w:r w:rsidR="001D203F">
        <w:t>e</w:t>
      </w:r>
      <w:r>
        <w:t xml:space="preserve"> initial work </w:t>
      </w:r>
      <w:r w:rsidR="00B417B7">
        <w:t>as defined in item</w:t>
      </w:r>
      <w:r w:rsidR="00F65B3A">
        <w:t>s</w:t>
      </w:r>
      <w:r w:rsidR="00B417B7">
        <w:t xml:space="preserve"> #</w:t>
      </w:r>
      <w:r w:rsidR="00F65B3A">
        <w:t>2</w:t>
      </w:r>
      <w:r w:rsidR="00B417B7">
        <w:t>-#3 above are</w:t>
      </w:r>
      <w:r>
        <w:t xml:space="preserve"> expected to be carried out over 2 </w:t>
      </w:r>
      <w:r w:rsidR="00345E9C">
        <w:t>or</w:t>
      </w:r>
      <w:r>
        <w:t xml:space="preserve"> 3 virtual meetings before the </w:t>
      </w:r>
      <w:r w:rsidR="00B417B7">
        <w:t xml:space="preserve">December </w:t>
      </w:r>
      <w:r>
        <w:t>2024 GRSP session.</w:t>
      </w:r>
      <w:r w:rsidR="00A83649">
        <w:t xml:space="preserve"> </w:t>
      </w:r>
      <w:r w:rsidR="001D203F">
        <w:t xml:space="preserve">The group plans to </w:t>
      </w:r>
      <w:r w:rsidR="001419E6">
        <w:t>provide a status report to the May 2024 session of GRSP and aims to</w:t>
      </w:r>
      <w:r w:rsidR="00B417B7">
        <w:t xml:space="preserve"> present the</w:t>
      </w:r>
      <w:r w:rsidR="001419E6">
        <w:t xml:space="preserve"> report</w:t>
      </w:r>
      <w:r w:rsidR="00B417B7">
        <w:t xml:space="preserve"> on</w:t>
      </w:r>
      <w:r w:rsidR="001419E6">
        <w:t xml:space="preserve"> its findings </w:t>
      </w:r>
      <w:r w:rsidR="00F65B3A">
        <w:t xml:space="preserve">from its preliminary investigation </w:t>
      </w:r>
      <w:r w:rsidR="001419E6">
        <w:t xml:space="preserve">to the </w:t>
      </w:r>
      <w:r w:rsidR="00B417B7">
        <w:t>May 2025</w:t>
      </w:r>
      <w:r w:rsidR="001419E6">
        <w:t xml:space="preserve"> session of GRSP.  </w:t>
      </w:r>
    </w:p>
    <w:sectPr w:rsidR="00A572B2">
      <w:headerReference w:type="default" r:id="rId1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Yves VAN DER STRAATEN" w:date="2024-03-21T14:01:00Z" w:initials="YV">
    <w:p w14:paraId="23148CFB" w14:textId="77777777" w:rsidR="006925EE" w:rsidRDefault="006925EE" w:rsidP="006925EE">
      <w:pPr>
        <w:pStyle w:val="Commentaire"/>
      </w:pPr>
      <w:r>
        <w:rPr>
          <w:rStyle w:val="Marquedecommentaire"/>
        </w:rPr>
        <w:annotationRef/>
      </w:r>
      <w:r>
        <w:t>Actually, industry was not involved in the preliminary activites of the ad hoc group and was not invited to the first meeting</w:t>
      </w:r>
    </w:p>
  </w:comment>
  <w:comment w:id="33" w:author="Yves VAN DER STRAATEN" w:date="2024-03-21T14:16:00Z" w:initials="YV">
    <w:p w14:paraId="5500F4AC" w14:textId="77777777" w:rsidR="00F033EF" w:rsidRDefault="00F033EF" w:rsidP="00F033EF">
      <w:pPr>
        <w:pStyle w:val="Commentaire"/>
      </w:pPr>
      <w:r>
        <w:rPr>
          <w:rStyle w:val="Marquedecommentaire"/>
        </w:rPr>
        <w:annotationRef/>
      </w:r>
      <w:r>
        <w:t>While voluntary commitments are perfectly possible at national/regional level, this would likely not be easy nor even possible at UN level.  How would a voluntary commitment by inductry function in the framework of the 58 or 98 Agreements?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3148CFB" w15:done="0"/>
  <w15:commentEx w15:paraId="5500F4A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4774DA9" w16cex:dateUtc="2024-03-21T13:01:00Z"/>
  <w16cex:commentExtensible w16cex:durableId="217E0EBE" w16cex:dateUtc="2024-03-21T13: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148CFB" w16cid:durableId="34774DA9"/>
  <w16cid:commentId w16cid:paraId="5500F4AC" w16cid:durableId="217E0EB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640921" w14:textId="77777777" w:rsidR="00AB2304" w:rsidRDefault="00AB2304" w:rsidP="00147634">
      <w:pPr>
        <w:spacing w:after="0" w:line="240" w:lineRule="auto"/>
      </w:pPr>
      <w:r>
        <w:separator/>
      </w:r>
    </w:p>
  </w:endnote>
  <w:endnote w:type="continuationSeparator" w:id="0">
    <w:p w14:paraId="1276C0DF" w14:textId="77777777" w:rsidR="00AB2304" w:rsidRDefault="00AB2304" w:rsidP="001476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940997" w14:textId="77777777" w:rsidR="00AB2304" w:rsidRDefault="00AB2304" w:rsidP="00147634">
      <w:pPr>
        <w:spacing w:after="0" w:line="240" w:lineRule="auto"/>
      </w:pPr>
      <w:r>
        <w:separator/>
      </w:r>
    </w:p>
  </w:footnote>
  <w:footnote w:type="continuationSeparator" w:id="0">
    <w:p w14:paraId="24BE2B19" w14:textId="77777777" w:rsidR="00AB2304" w:rsidRDefault="00AB2304" w:rsidP="001476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2A7FF8" w:rsidRPr="00B5548E" w14:paraId="342BFC78" w14:textId="77777777" w:rsidTr="00873804">
      <w:tc>
        <w:tcPr>
          <w:tcW w:w="4962" w:type="dxa"/>
        </w:tcPr>
        <w:p w14:paraId="3C6EEAE3" w14:textId="67A5091A" w:rsidR="002A7FF8" w:rsidRPr="00FD5357" w:rsidRDefault="002A7FF8" w:rsidP="002A7FF8">
          <w:pPr>
            <w:pStyle w:val="En-tte"/>
            <w:rPr>
              <w:b/>
              <w:sz w:val="20"/>
            </w:rPr>
          </w:pPr>
          <w:r w:rsidRPr="00FD5357">
            <w:rPr>
              <w:sz w:val="20"/>
            </w:rPr>
            <w:t xml:space="preserve">Submitted by the </w:t>
          </w:r>
          <w:r>
            <w:rPr>
              <w:sz w:val="20"/>
            </w:rPr>
            <w:t>expert</w:t>
          </w:r>
          <w:r w:rsidR="00A92EEA">
            <w:rPr>
              <w:sz w:val="20"/>
            </w:rPr>
            <w:t>s</w:t>
          </w:r>
          <w:r>
            <w:rPr>
              <w:sz w:val="20"/>
            </w:rPr>
            <w:t xml:space="preserve"> from </w:t>
          </w:r>
          <w:r w:rsidR="009A75B4">
            <w:rPr>
              <w:sz w:val="20"/>
            </w:rPr>
            <w:t xml:space="preserve">IWG </w:t>
          </w:r>
          <w:r w:rsidR="009D09D8">
            <w:rPr>
              <w:sz w:val="20"/>
            </w:rPr>
            <w:t>CLIV</w:t>
          </w:r>
        </w:p>
        <w:p w14:paraId="0635E0E8" w14:textId="77777777" w:rsidR="002A7FF8" w:rsidRPr="00FD5357" w:rsidRDefault="002A7FF8" w:rsidP="002A7FF8">
          <w:pPr>
            <w:pStyle w:val="En-tte"/>
            <w:rPr>
              <w:b/>
              <w:sz w:val="20"/>
            </w:rPr>
          </w:pPr>
        </w:p>
        <w:p w14:paraId="5C01E0F9" w14:textId="77777777" w:rsidR="002A7FF8" w:rsidRPr="00FD5357" w:rsidRDefault="002A7FF8" w:rsidP="002A7FF8">
          <w:pPr>
            <w:pStyle w:val="En-tte"/>
            <w:rPr>
              <w:b/>
              <w:sz w:val="16"/>
              <w:szCs w:val="16"/>
            </w:rPr>
          </w:pPr>
        </w:p>
      </w:tc>
      <w:tc>
        <w:tcPr>
          <w:tcW w:w="4961" w:type="dxa"/>
        </w:tcPr>
        <w:p w14:paraId="15568B55" w14:textId="5F77CE4B" w:rsidR="002A7FF8" w:rsidRPr="006925EE" w:rsidRDefault="002A7FF8" w:rsidP="00C17782">
          <w:pPr>
            <w:pStyle w:val="En-tte"/>
            <w:ind w:left="770" w:right="716"/>
            <w:jc w:val="right"/>
            <w:rPr>
              <w:u w:val="single"/>
              <w:lang w:val="fr-FR"/>
            </w:rPr>
          </w:pPr>
          <w:r w:rsidRPr="006925EE">
            <w:rPr>
              <w:bCs/>
              <w:sz w:val="20"/>
              <w:u w:val="single"/>
              <w:lang w:val="fr-FR"/>
            </w:rPr>
            <w:t>Informal document</w:t>
          </w:r>
          <w:r w:rsidRPr="006925EE">
            <w:rPr>
              <w:sz w:val="20"/>
              <w:lang w:val="fr-FR"/>
            </w:rPr>
            <w:t xml:space="preserve"> </w:t>
          </w:r>
          <w:r>
            <w:fldChar w:fldCharType="begin"/>
          </w:r>
          <w:r w:rsidRPr="006925EE">
            <w:rPr>
              <w:lang w:val="fr-FR"/>
            </w:rPr>
            <w:instrText xml:space="preserve"> TITLE  \* MERGEFORMAT </w:instrText>
          </w:r>
          <w:r>
            <w:fldChar w:fldCharType="separate"/>
          </w:r>
          <w:r w:rsidRPr="006925EE">
            <w:rPr>
              <w:lang w:val="fr-FR"/>
            </w:rPr>
            <w:t>GRSP-</w:t>
          </w:r>
          <w:r w:rsidR="00C17782" w:rsidRPr="006925EE">
            <w:rPr>
              <w:lang w:val="fr-FR"/>
            </w:rPr>
            <w:t>XX</w:t>
          </w:r>
          <w:r w:rsidRPr="006925EE">
            <w:rPr>
              <w:lang w:val="fr-FR"/>
            </w:rPr>
            <w:t>-</w:t>
          </w:r>
          <w:r>
            <w:fldChar w:fldCharType="end"/>
          </w:r>
          <w:r w:rsidR="00C17782" w:rsidRPr="006925EE">
            <w:rPr>
              <w:lang w:val="fr-FR"/>
            </w:rPr>
            <w:t>XX</w:t>
          </w:r>
        </w:p>
      </w:tc>
    </w:tr>
  </w:tbl>
  <w:sdt>
    <w:sdtPr>
      <w:id w:val="-1780877932"/>
      <w:docPartObj>
        <w:docPartGallery w:val="Watermarks"/>
        <w:docPartUnique/>
      </w:docPartObj>
    </w:sdtPr>
    <w:sdtContent>
      <w:p w14:paraId="69018DE8" w14:textId="313192AB" w:rsidR="002A7FF8" w:rsidRDefault="00000000">
        <w:pPr>
          <w:pStyle w:val="En-tte"/>
        </w:pPr>
        <w:r>
          <w:rPr>
            <w:noProof/>
          </w:rPr>
          <w:pict w14:anchorId="353946D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50037"/>
    <w:multiLevelType w:val="hybridMultilevel"/>
    <w:tmpl w:val="892A9B2C"/>
    <w:lvl w:ilvl="0" w:tplc="ECD8CD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2D1B1B"/>
    <w:multiLevelType w:val="hybridMultilevel"/>
    <w:tmpl w:val="41E0AE6C"/>
    <w:lvl w:ilvl="0" w:tplc="D88E3DCC">
      <w:start w:val="1"/>
      <w:numFmt w:val="bullet"/>
      <w:lvlText w:val=""/>
      <w:lvlJc w:val="left"/>
      <w:pPr>
        <w:ind w:left="720" w:hanging="360"/>
      </w:pPr>
      <w:rPr>
        <w:rFonts w:ascii="Symbol" w:hAnsi="Symbol"/>
      </w:rPr>
    </w:lvl>
    <w:lvl w:ilvl="1" w:tplc="3B582274">
      <w:start w:val="1"/>
      <w:numFmt w:val="bullet"/>
      <w:lvlText w:val=""/>
      <w:lvlJc w:val="left"/>
      <w:pPr>
        <w:ind w:left="720" w:hanging="360"/>
      </w:pPr>
      <w:rPr>
        <w:rFonts w:ascii="Symbol" w:hAnsi="Symbol"/>
      </w:rPr>
    </w:lvl>
    <w:lvl w:ilvl="2" w:tplc="111E334A">
      <w:start w:val="1"/>
      <w:numFmt w:val="bullet"/>
      <w:lvlText w:val=""/>
      <w:lvlJc w:val="left"/>
      <w:pPr>
        <w:ind w:left="720" w:hanging="360"/>
      </w:pPr>
      <w:rPr>
        <w:rFonts w:ascii="Symbol" w:hAnsi="Symbol"/>
      </w:rPr>
    </w:lvl>
    <w:lvl w:ilvl="3" w:tplc="1914936A">
      <w:start w:val="1"/>
      <w:numFmt w:val="bullet"/>
      <w:lvlText w:val=""/>
      <w:lvlJc w:val="left"/>
      <w:pPr>
        <w:ind w:left="720" w:hanging="360"/>
      </w:pPr>
      <w:rPr>
        <w:rFonts w:ascii="Symbol" w:hAnsi="Symbol"/>
      </w:rPr>
    </w:lvl>
    <w:lvl w:ilvl="4" w:tplc="E0CEC146">
      <w:start w:val="1"/>
      <w:numFmt w:val="bullet"/>
      <w:lvlText w:val=""/>
      <w:lvlJc w:val="left"/>
      <w:pPr>
        <w:ind w:left="720" w:hanging="360"/>
      </w:pPr>
      <w:rPr>
        <w:rFonts w:ascii="Symbol" w:hAnsi="Symbol"/>
      </w:rPr>
    </w:lvl>
    <w:lvl w:ilvl="5" w:tplc="46824FF0">
      <w:start w:val="1"/>
      <w:numFmt w:val="bullet"/>
      <w:lvlText w:val=""/>
      <w:lvlJc w:val="left"/>
      <w:pPr>
        <w:ind w:left="720" w:hanging="360"/>
      </w:pPr>
      <w:rPr>
        <w:rFonts w:ascii="Symbol" w:hAnsi="Symbol"/>
      </w:rPr>
    </w:lvl>
    <w:lvl w:ilvl="6" w:tplc="1AE88194">
      <w:start w:val="1"/>
      <w:numFmt w:val="bullet"/>
      <w:lvlText w:val=""/>
      <w:lvlJc w:val="left"/>
      <w:pPr>
        <w:ind w:left="720" w:hanging="360"/>
      </w:pPr>
      <w:rPr>
        <w:rFonts w:ascii="Symbol" w:hAnsi="Symbol"/>
      </w:rPr>
    </w:lvl>
    <w:lvl w:ilvl="7" w:tplc="A03C8AEA">
      <w:start w:val="1"/>
      <w:numFmt w:val="bullet"/>
      <w:lvlText w:val=""/>
      <w:lvlJc w:val="left"/>
      <w:pPr>
        <w:ind w:left="720" w:hanging="360"/>
      </w:pPr>
      <w:rPr>
        <w:rFonts w:ascii="Symbol" w:hAnsi="Symbol"/>
      </w:rPr>
    </w:lvl>
    <w:lvl w:ilvl="8" w:tplc="C15C5966">
      <w:start w:val="1"/>
      <w:numFmt w:val="bullet"/>
      <w:lvlText w:val=""/>
      <w:lvlJc w:val="left"/>
      <w:pPr>
        <w:ind w:left="720" w:hanging="360"/>
      </w:pPr>
      <w:rPr>
        <w:rFonts w:ascii="Symbol" w:hAnsi="Symbol"/>
      </w:rPr>
    </w:lvl>
  </w:abstractNum>
  <w:abstractNum w:abstractNumId="2" w15:restartNumberingAfterBreak="0">
    <w:nsid w:val="590D1D4D"/>
    <w:multiLevelType w:val="hybridMultilevel"/>
    <w:tmpl w:val="B25AD64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BA1679B"/>
    <w:multiLevelType w:val="multilevel"/>
    <w:tmpl w:val="DD78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C487350"/>
    <w:multiLevelType w:val="hybridMultilevel"/>
    <w:tmpl w:val="9066FE7A"/>
    <w:lvl w:ilvl="0" w:tplc="9294AD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9288126">
    <w:abstractNumId w:val="2"/>
  </w:num>
  <w:num w:numId="2" w16cid:durableId="372467135">
    <w:abstractNumId w:val="1"/>
  </w:num>
  <w:num w:numId="3" w16cid:durableId="170409726">
    <w:abstractNumId w:val="4"/>
  </w:num>
  <w:num w:numId="4" w16cid:durableId="1060324163">
    <w:abstractNumId w:val="3"/>
  </w:num>
  <w:num w:numId="5" w16cid:durableId="30940801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ves VAN DER STRAATEN">
    <w15:presenceInfo w15:providerId="AD" w15:userId="S::yvanderstraaten@oica.net::081d54d4-bca7-485a-87dd-3fa40bbd5f7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trackRevisions/>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147634"/>
    <w:rsid w:val="000270A2"/>
    <w:rsid w:val="000B0A12"/>
    <w:rsid w:val="000B56DD"/>
    <w:rsid w:val="000C1652"/>
    <w:rsid w:val="000D514D"/>
    <w:rsid w:val="000E5C4F"/>
    <w:rsid w:val="001419E6"/>
    <w:rsid w:val="00147634"/>
    <w:rsid w:val="001644D4"/>
    <w:rsid w:val="00180623"/>
    <w:rsid w:val="001B3772"/>
    <w:rsid w:val="001C465B"/>
    <w:rsid w:val="001D203F"/>
    <w:rsid w:val="001F1A78"/>
    <w:rsid w:val="00262AC3"/>
    <w:rsid w:val="00294B8E"/>
    <w:rsid w:val="002A219F"/>
    <w:rsid w:val="002A7FF8"/>
    <w:rsid w:val="002D4F0D"/>
    <w:rsid w:val="002F4E2E"/>
    <w:rsid w:val="00345E9C"/>
    <w:rsid w:val="00395F2F"/>
    <w:rsid w:val="003A2546"/>
    <w:rsid w:val="003A489C"/>
    <w:rsid w:val="003E2220"/>
    <w:rsid w:val="004012FD"/>
    <w:rsid w:val="0041749B"/>
    <w:rsid w:val="00464B41"/>
    <w:rsid w:val="00470813"/>
    <w:rsid w:val="00495471"/>
    <w:rsid w:val="004E3BDE"/>
    <w:rsid w:val="0056740E"/>
    <w:rsid w:val="005732DF"/>
    <w:rsid w:val="005D5824"/>
    <w:rsid w:val="005F136B"/>
    <w:rsid w:val="00667EB7"/>
    <w:rsid w:val="00671D09"/>
    <w:rsid w:val="006925EE"/>
    <w:rsid w:val="006D6064"/>
    <w:rsid w:val="007309A5"/>
    <w:rsid w:val="007A7A74"/>
    <w:rsid w:val="007D3ED0"/>
    <w:rsid w:val="008240D5"/>
    <w:rsid w:val="00853A7F"/>
    <w:rsid w:val="008807F9"/>
    <w:rsid w:val="008E2AC3"/>
    <w:rsid w:val="008E7233"/>
    <w:rsid w:val="00902D6F"/>
    <w:rsid w:val="0093667C"/>
    <w:rsid w:val="00986032"/>
    <w:rsid w:val="009A75B4"/>
    <w:rsid w:val="009C61A6"/>
    <w:rsid w:val="009C7F04"/>
    <w:rsid w:val="009D09D8"/>
    <w:rsid w:val="009D3045"/>
    <w:rsid w:val="009F76EC"/>
    <w:rsid w:val="00A14B13"/>
    <w:rsid w:val="00A26F15"/>
    <w:rsid w:val="00A32B0D"/>
    <w:rsid w:val="00A33D36"/>
    <w:rsid w:val="00A3774D"/>
    <w:rsid w:val="00A83649"/>
    <w:rsid w:val="00A92EEA"/>
    <w:rsid w:val="00AB2304"/>
    <w:rsid w:val="00AB24DE"/>
    <w:rsid w:val="00AF3397"/>
    <w:rsid w:val="00B03EB2"/>
    <w:rsid w:val="00B416D7"/>
    <w:rsid w:val="00B417B7"/>
    <w:rsid w:val="00B46212"/>
    <w:rsid w:val="00B5548E"/>
    <w:rsid w:val="00BD4F20"/>
    <w:rsid w:val="00BE0BAA"/>
    <w:rsid w:val="00C17782"/>
    <w:rsid w:val="00C23F70"/>
    <w:rsid w:val="00C30F87"/>
    <w:rsid w:val="00C318A5"/>
    <w:rsid w:val="00C368D0"/>
    <w:rsid w:val="00CA2C64"/>
    <w:rsid w:val="00CD1137"/>
    <w:rsid w:val="00D607DA"/>
    <w:rsid w:val="00DE3104"/>
    <w:rsid w:val="00E310EB"/>
    <w:rsid w:val="00E719EF"/>
    <w:rsid w:val="00E75DEA"/>
    <w:rsid w:val="00E8092F"/>
    <w:rsid w:val="00EA0848"/>
    <w:rsid w:val="00ED1865"/>
    <w:rsid w:val="00F033EF"/>
    <w:rsid w:val="00F3718D"/>
    <w:rsid w:val="00F37A31"/>
    <w:rsid w:val="00F65B3A"/>
    <w:rsid w:val="00F65D03"/>
    <w:rsid w:val="00F80FF4"/>
    <w:rsid w:val="00FE0509"/>
    <w:rsid w:val="00FF609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481A7D"/>
  <w15:chartTrackingRefBased/>
  <w15:docId w15:val="{3822BEAF-6B18-43B2-9B1D-72711707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aliases w:val="6_G"/>
    <w:basedOn w:val="Normal"/>
    <w:link w:val="En-tteCar"/>
    <w:uiPriority w:val="99"/>
    <w:unhideWhenUsed/>
    <w:qFormat/>
    <w:rsid w:val="002A7FF8"/>
    <w:pPr>
      <w:tabs>
        <w:tab w:val="center" w:pos="4513"/>
        <w:tab w:val="right" w:pos="9026"/>
      </w:tabs>
      <w:spacing w:after="0" w:line="240" w:lineRule="auto"/>
    </w:pPr>
  </w:style>
  <w:style w:type="character" w:customStyle="1" w:styleId="En-tteCar">
    <w:name w:val="En-tête Car"/>
    <w:aliases w:val="6_G Car"/>
    <w:basedOn w:val="Policepardfaut"/>
    <w:link w:val="En-tte"/>
    <w:uiPriority w:val="99"/>
    <w:rsid w:val="002A7FF8"/>
  </w:style>
  <w:style w:type="paragraph" w:styleId="Pieddepage">
    <w:name w:val="footer"/>
    <w:basedOn w:val="Normal"/>
    <w:link w:val="PieddepageCar"/>
    <w:uiPriority w:val="99"/>
    <w:unhideWhenUsed/>
    <w:rsid w:val="002A7FF8"/>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2A7FF8"/>
  </w:style>
  <w:style w:type="paragraph" w:styleId="Paragraphedeliste">
    <w:name w:val="List Paragraph"/>
    <w:basedOn w:val="Normal"/>
    <w:uiPriority w:val="34"/>
    <w:qFormat/>
    <w:rsid w:val="00DE3104"/>
    <w:pPr>
      <w:ind w:left="720"/>
      <w:contextualSpacing/>
    </w:pPr>
  </w:style>
  <w:style w:type="paragraph" w:styleId="Rvision">
    <w:name w:val="Revision"/>
    <w:hidden/>
    <w:uiPriority w:val="99"/>
    <w:semiHidden/>
    <w:rsid w:val="00A92EEA"/>
    <w:pPr>
      <w:spacing w:after="0" w:line="240" w:lineRule="auto"/>
    </w:pPr>
  </w:style>
  <w:style w:type="character" w:styleId="Marquedecommentaire">
    <w:name w:val="annotation reference"/>
    <w:basedOn w:val="Policepardfaut"/>
    <w:uiPriority w:val="99"/>
    <w:semiHidden/>
    <w:unhideWhenUsed/>
    <w:rsid w:val="00C318A5"/>
    <w:rPr>
      <w:sz w:val="16"/>
      <w:szCs w:val="16"/>
    </w:rPr>
  </w:style>
  <w:style w:type="paragraph" w:styleId="Commentaire">
    <w:name w:val="annotation text"/>
    <w:basedOn w:val="Normal"/>
    <w:link w:val="CommentaireCar"/>
    <w:uiPriority w:val="99"/>
    <w:unhideWhenUsed/>
    <w:rsid w:val="00C318A5"/>
    <w:pPr>
      <w:spacing w:line="240" w:lineRule="auto"/>
    </w:pPr>
    <w:rPr>
      <w:sz w:val="20"/>
      <w:szCs w:val="20"/>
    </w:rPr>
  </w:style>
  <w:style w:type="character" w:customStyle="1" w:styleId="CommentaireCar">
    <w:name w:val="Commentaire Car"/>
    <w:basedOn w:val="Policepardfaut"/>
    <w:link w:val="Commentaire"/>
    <w:uiPriority w:val="99"/>
    <w:rsid w:val="00C318A5"/>
    <w:rPr>
      <w:sz w:val="20"/>
      <w:szCs w:val="20"/>
    </w:rPr>
  </w:style>
  <w:style w:type="paragraph" w:styleId="Objetducommentaire">
    <w:name w:val="annotation subject"/>
    <w:basedOn w:val="Commentaire"/>
    <w:next w:val="Commentaire"/>
    <w:link w:val="ObjetducommentaireCar"/>
    <w:uiPriority w:val="99"/>
    <w:semiHidden/>
    <w:unhideWhenUsed/>
    <w:rsid w:val="00C318A5"/>
    <w:rPr>
      <w:b/>
      <w:bCs/>
    </w:rPr>
  </w:style>
  <w:style w:type="character" w:customStyle="1" w:styleId="ObjetducommentaireCar">
    <w:name w:val="Objet du commentaire Car"/>
    <w:basedOn w:val="CommentaireCar"/>
    <w:link w:val="Objetducommentaire"/>
    <w:uiPriority w:val="99"/>
    <w:semiHidden/>
    <w:rsid w:val="00C318A5"/>
    <w:rPr>
      <w:b/>
      <w:bCs/>
      <w:sz w:val="20"/>
      <w:szCs w:val="20"/>
    </w:rPr>
  </w:style>
  <w:style w:type="paragraph" w:customStyle="1" w:styleId="pf1">
    <w:name w:val="pf1"/>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f0">
    <w:name w:val="pf0"/>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f01">
    <w:name w:val="cf01"/>
    <w:basedOn w:val="Policepardfaut"/>
    <w:rsid w:val="007A7A7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696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CFCDD-54BA-4523-9D3D-EF9C06524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823</Words>
  <Characters>4694</Characters>
  <Application>Microsoft Office Word</Application>
  <DocSecurity>0</DocSecurity>
  <Lines>39</Lines>
  <Paragraphs>11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Abdul.Nilar@infrastructure.gov.au</dc:creator>
  <cp:keywords/>
  <dc:description/>
  <cp:lastModifiedBy>Yves VAN DER STRAATEN</cp:lastModifiedBy>
  <cp:revision>3</cp:revision>
  <dcterms:created xsi:type="dcterms:W3CDTF">2024-03-21T13:23:00Z</dcterms:created>
  <dcterms:modified xsi:type="dcterms:W3CDTF">2024-03-21T13:30:00Z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2023-12-01T17:07:37Z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1e7cc68d-9412-4f20-ba37-298a252c0265</vt:lpwstr>
  </property>
  <property fmtid="{D5CDD505-2E9C-101B-9397-08002B2CF9AE}" pid="8" name="MSIP_Label_6bd9ddd1-4d20-43f6-abfa-fc3c07406f94_ContentBits">
    <vt:lpwstr>0</vt:lpwstr>
  </property>
</Properties>
</file>