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07" w:rsidRPr="00EC046A" w:rsidRDefault="00F84F07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EC046A">
        <w:rPr>
          <w:b/>
          <w:sz w:val="32"/>
          <w:szCs w:val="32"/>
          <w:u w:val="single"/>
          <w:lang w:val="en-GB"/>
        </w:rPr>
        <w:t xml:space="preserve">DRAFT </w:t>
      </w:r>
      <w:r w:rsidR="008A16F8" w:rsidRPr="00EC046A">
        <w:rPr>
          <w:b/>
          <w:sz w:val="32"/>
          <w:szCs w:val="32"/>
          <w:u w:val="single"/>
          <w:lang w:val="en-GB"/>
        </w:rPr>
        <w:t>REPORT</w:t>
      </w:r>
    </w:p>
    <w:p w:rsidR="00F84F07" w:rsidRPr="00EC046A" w:rsidRDefault="00F84F07" w:rsidP="00F84F07">
      <w:pPr>
        <w:rPr>
          <w:lang w:val="en-GB"/>
        </w:rPr>
      </w:pPr>
    </w:p>
    <w:p w:rsidR="00F84F07" w:rsidRPr="00EC046A" w:rsidRDefault="0030569A" w:rsidP="00F84F0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</w:t>
      </w:r>
      <w:r w:rsidRPr="0030569A">
        <w:rPr>
          <w:b/>
          <w:sz w:val="32"/>
          <w:szCs w:val="32"/>
          <w:vertAlign w:val="superscript"/>
          <w:lang w:val="en-GB"/>
        </w:rPr>
        <w:t>nd</w:t>
      </w:r>
      <w:r>
        <w:rPr>
          <w:b/>
          <w:sz w:val="32"/>
          <w:szCs w:val="32"/>
          <w:lang w:val="en-GB"/>
        </w:rPr>
        <w:t xml:space="preserve"> </w:t>
      </w:r>
      <w:r w:rsidR="00BC4AE2">
        <w:rPr>
          <w:b/>
          <w:sz w:val="32"/>
          <w:szCs w:val="32"/>
          <w:lang w:val="en-GB"/>
        </w:rPr>
        <w:t>meeting of GRRF Informal Working G</w:t>
      </w:r>
      <w:r w:rsidR="001E3FC0" w:rsidRPr="00EC046A">
        <w:rPr>
          <w:b/>
          <w:sz w:val="32"/>
          <w:szCs w:val="32"/>
          <w:lang w:val="en-GB"/>
        </w:rPr>
        <w:t>roup on</w:t>
      </w:r>
    </w:p>
    <w:p w:rsidR="00F84F07" w:rsidRPr="00EC046A" w:rsidRDefault="004742B6" w:rsidP="00F84F0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Automatic</w:t>
      </w:r>
      <w:r w:rsidR="00FE3895">
        <w:rPr>
          <w:b/>
          <w:sz w:val="32"/>
          <w:szCs w:val="32"/>
          <w:lang w:val="en-GB"/>
        </w:rPr>
        <w:t>ally</w:t>
      </w:r>
      <w:r>
        <w:rPr>
          <w:b/>
          <w:sz w:val="32"/>
          <w:szCs w:val="32"/>
          <w:lang w:val="en-GB"/>
        </w:rPr>
        <w:t xml:space="preserve"> Commanded Steering Function</w:t>
      </w:r>
    </w:p>
    <w:p w:rsidR="00F06EEA" w:rsidRPr="00EC046A" w:rsidRDefault="00F06EEA" w:rsidP="00F06EEA">
      <w:pPr>
        <w:rPr>
          <w:lang w:val="en-GB"/>
        </w:rPr>
      </w:pPr>
    </w:p>
    <w:p w:rsidR="004742B6" w:rsidRPr="00384246" w:rsidRDefault="00F06EEA" w:rsidP="004742B6">
      <w:pPr>
        <w:rPr>
          <w:lang w:val="en-GB"/>
        </w:rPr>
      </w:pPr>
      <w:r w:rsidRPr="00EC046A">
        <w:t xml:space="preserve">Venue: </w:t>
      </w:r>
      <w:r w:rsidRPr="00EC046A">
        <w:tab/>
      </w:r>
      <w:proofErr w:type="spellStart"/>
      <w:r w:rsidR="0030569A">
        <w:t>Jasic</w:t>
      </w:r>
      <w:proofErr w:type="spellEnd"/>
      <w:r w:rsidR="0030569A">
        <w:t xml:space="preserve"> Office Tokyo, </w:t>
      </w:r>
      <w:proofErr w:type="spellStart"/>
      <w:r w:rsidR="0030569A">
        <w:t>Japan</w:t>
      </w:r>
      <w:proofErr w:type="spellEnd"/>
      <w:r w:rsidR="004742B6">
        <w:rPr>
          <w:lang w:val="en-GB"/>
        </w:rPr>
        <w:t>.</w:t>
      </w:r>
    </w:p>
    <w:p w:rsidR="00F06EEA" w:rsidRPr="00EC046A" w:rsidRDefault="00F06EEA" w:rsidP="00F06EEA">
      <w:pPr>
        <w:rPr>
          <w:lang w:val="en-GB"/>
        </w:rPr>
      </w:pPr>
      <w:r w:rsidRPr="00EC046A">
        <w:rPr>
          <w:lang w:val="en-GB"/>
        </w:rPr>
        <w:t xml:space="preserve">Chairman: </w:t>
      </w:r>
      <w:r w:rsidRPr="00EC046A">
        <w:rPr>
          <w:lang w:val="en-GB"/>
        </w:rPr>
        <w:tab/>
        <w:t xml:space="preserve">Mr. </w:t>
      </w:r>
      <w:r w:rsidR="004742B6">
        <w:rPr>
          <w:lang w:val="en-GB"/>
        </w:rPr>
        <w:t xml:space="preserve">Christian Theis (D) and Mr. </w:t>
      </w:r>
      <w:r w:rsidR="004742B6" w:rsidRPr="004742B6">
        <w:rPr>
          <w:lang w:val="en-GB"/>
        </w:rPr>
        <w:t>Hidenobu</w:t>
      </w:r>
      <w:r w:rsidR="004742B6">
        <w:rPr>
          <w:lang w:val="en-GB"/>
        </w:rPr>
        <w:t xml:space="preserve"> Kubota (J)</w:t>
      </w:r>
    </w:p>
    <w:p w:rsidR="00CF5CE8" w:rsidRPr="00EC046A" w:rsidRDefault="00CF5CE8" w:rsidP="00F06EEA">
      <w:pPr>
        <w:rPr>
          <w:lang w:val="en-GB"/>
        </w:rPr>
      </w:pPr>
      <w:r w:rsidRPr="00EC046A">
        <w:rPr>
          <w:lang w:val="en-GB"/>
        </w:rPr>
        <w:t>Secretariat:</w:t>
      </w:r>
      <w:r w:rsidRPr="00EC046A">
        <w:rPr>
          <w:lang w:val="en-GB"/>
        </w:rPr>
        <w:tab/>
        <w:t xml:space="preserve">Mr. </w:t>
      </w:r>
      <w:r w:rsidR="004742B6">
        <w:rPr>
          <w:lang w:val="en-GB"/>
        </w:rPr>
        <w:t>Jochen Schaefer (CLEPA)</w:t>
      </w:r>
    </w:p>
    <w:p w:rsidR="00F06EEA" w:rsidRPr="00EC046A" w:rsidRDefault="008A16F8" w:rsidP="008A16F8">
      <w:pPr>
        <w:rPr>
          <w:lang w:val="en-GB"/>
        </w:rPr>
      </w:pPr>
      <w:r w:rsidRPr="00EC046A">
        <w:rPr>
          <w:lang w:val="en-GB"/>
        </w:rPr>
        <w:t xml:space="preserve">Dates: </w:t>
      </w:r>
      <w:r w:rsidRPr="00EC046A">
        <w:rPr>
          <w:lang w:val="en-GB"/>
        </w:rPr>
        <w:tab/>
      </w:r>
      <w:r w:rsidR="00F06EEA" w:rsidRPr="00EC046A">
        <w:rPr>
          <w:lang w:val="en-GB"/>
        </w:rPr>
        <w:tab/>
      </w:r>
      <w:r w:rsidR="0030569A">
        <w:rPr>
          <w:lang w:val="en-GB"/>
        </w:rPr>
        <w:t>16.-17. June</w:t>
      </w:r>
      <w:r w:rsidR="004742B6">
        <w:rPr>
          <w:lang w:val="en-GB"/>
        </w:rPr>
        <w:t xml:space="preserve"> 2015</w:t>
      </w:r>
      <w:r w:rsidRPr="00EC046A">
        <w:rPr>
          <w:lang w:val="en-GB"/>
        </w:rPr>
        <w:t xml:space="preserve"> </w:t>
      </w:r>
    </w:p>
    <w:p w:rsidR="00F84F07" w:rsidRPr="00EC046A" w:rsidRDefault="0009788C" w:rsidP="000D734D">
      <w:pPr>
        <w:rPr>
          <w:lang w:val="en-GB"/>
        </w:rPr>
      </w:pPr>
      <w:r w:rsidRPr="00FE3895">
        <w:rPr>
          <w:lang w:val="en-GB"/>
        </w:rPr>
        <w:t>Website:</w:t>
      </w:r>
      <w:r w:rsidRPr="00FE3895">
        <w:rPr>
          <w:lang w:val="en-GB"/>
        </w:rPr>
        <w:tab/>
      </w:r>
      <w:hyperlink r:id="rId8" w:history="1">
        <w:r w:rsidRPr="00FE3895">
          <w:rPr>
            <w:rStyle w:val="Hyperlink"/>
            <w:b/>
            <w:lang w:val="en-GB"/>
          </w:rPr>
          <w:t>https://www2.unece.org/wiki/display/trans/ACSF+1st+session</w:t>
        </w:r>
      </w:hyperlink>
      <w:r w:rsidR="00F06EEA" w:rsidRPr="00EC046A">
        <w:rPr>
          <w:lang w:val="en-GB"/>
        </w:rPr>
        <w:tab/>
      </w:r>
      <w:r w:rsidR="00F06EEA" w:rsidRPr="00EC046A">
        <w:rPr>
          <w:lang w:val="en-GB"/>
        </w:rPr>
        <w:tab/>
      </w:r>
      <w:r w:rsidR="00F06EEA" w:rsidRPr="00EC046A">
        <w:rPr>
          <w:lang w:val="en-GB"/>
        </w:rPr>
        <w:tab/>
      </w:r>
      <w:r w:rsidR="00F06EEA" w:rsidRPr="00EC046A">
        <w:rPr>
          <w:lang w:val="en-GB"/>
        </w:rPr>
        <w:tab/>
      </w:r>
    </w:p>
    <w:p w:rsidR="00DD4E10" w:rsidRPr="00232245" w:rsidRDefault="00124440" w:rsidP="00F06EEA">
      <w:pPr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4742B6" w:rsidRDefault="004742B6" w:rsidP="00952EDD">
      <w:pPr>
        <w:numPr>
          <w:ilvl w:val="0"/>
          <w:numId w:val="2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124440">
        <w:rPr>
          <w:b/>
          <w:sz w:val="28"/>
          <w:u w:val="single"/>
          <w:lang w:val="en-GB"/>
        </w:rPr>
        <w:t>Participants:</w:t>
      </w:r>
      <w:r w:rsidRPr="00124440">
        <w:rPr>
          <w:b/>
          <w:sz w:val="28"/>
          <w:u w:val="single"/>
          <w:lang w:val="en-GB"/>
        </w:rPr>
        <w:br/>
      </w:r>
      <w:r w:rsidRPr="00232245">
        <w:rPr>
          <w:b/>
          <w:lang w:val="en-GB"/>
        </w:rPr>
        <w:t>see special attachment</w:t>
      </w:r>
      <w:r w:rsidRPr="00232245">
        <w:rPr>
          <w:b/>
          <w:lang w:val="en-GB"/>
        </w:rPr>
        <w:br/>
      </w:r>
    </w:p>
    <w:p w:rsidR="00C81C2C" w:rsidRPr="00232245" w:rsidRDefault="00C81C2C" w:rsidP="00C81C2C">
      <w:pPr>
        <w:tabs>
          <w:tab w:val="left" w:pos="540"/>
          <w:tab w:val="left" w:pos="1080"/>
        </w:tabs>
        <w:ind w:left="540"/>
        <w:rPr>
          <w:b/>
          <w:lang w:val="en-GB"/>
        </w:rPr>
      </w:pPr>
    </w:p>
    <w:p w:rsidR="001E3FC0" w:rsidRPr="000D6BED" w:rsidRDefault="004742B6" w:rsidP="00952EDD">
      <w:pPr>
        <w:numPr>
          <w:ilvl w:val="0"/>
          <w:numId w:val="2"/>
        </w:numPr>
        <w:tabs>
          <w:tab w:val="left" w:pos="1080"/>
        </w:tabs>
        <w:ind w:left="567" w:hanging="567"/>
        <w:rPr>
          <w:b/>
          <w:u w:val="single"/>
          <w:lang w:val="en-GB"/>
        </w:rPr>
      </w:pPr>
      <w:r w:rsidRPr="00124440">
        <w:rPr>
          <w:b/>
          <w:sz w:val="28"/>
          <w:u w:val="single"/>
          <w:lang w:val="en-GB"/>
        </w:rPr>
        <w:t>W</w:t>
      </w:r>
      <w:r w:rsidR="001E3FC0" w:rsidRPr="00124440">
        <w:rPr>
          <w:b/>
          <w:sz w:val="28"/>
          <w:u w:val="single"/>
          <w:lang w:val="en-GB"/>
        </w:rPr>
        <w:t xml:space="preserve">elcome and Introduction </w:t>
      </w:r>
      <w:r w:rsidR="00CD41EE" w:rsidRPr="00124440">
        <w:rPr>
          <w:b/>
          <w:sz w:val="28"/>
          <w:u w:val="single"/>
          <w:lang w:val="en-GB"/>
        </w:rPr>
        <w:br/>
      </w:r>
      <w:r w:rsidR="00C81C2C" w:rsidRPr="000D6BED">
        <w:rPr>
          <w:b/>
          <w:u w:val="single"/>
          <w:lang w:val="en-GB"/>
        </w:rPr>
        <w:br/>
      </w:r>
    </w:p>
    <w:p w:rsidR="0030569A" w:rsidRPr="000D6BED" w:rsidRDefault="00197C7C" w:rsidP="00952EDD">
      <w:pPr>
        <w:numPr>
          <w:ilvl w:val="0"/>
          <w:numId w:val="2"/>
        </w:numPr>
        <w:tabs>
          <w:tab w:val="left" w:pos="1080"/>
        </w:tabs>
        <w:ind w:left="567" w:hanging="567"/>
        <w:rPr>
          <w:b/>
          <w:u w:val="single"/>
          <w:lang w:val="en-GB"/>
        </w:rPr>
      </w:pPr>
      <w:r w:rsidRPr="00124440">
        <w:rPr>
          <w:b/>
          <w:sz w:val="28"/>
          <w:u w:val="single"/>
          <w:lang w:val="en-GB"/>
        </w:rPr>
        <w:t>Roll call of delegates</w:t>
      </w:r>
      <w:r w:rsidR="0030569A" w:rsidRPr="00124440">
        <w:rPr>
          <w:b/>
          <w:sz w:val="28"/>
          <w:u w:val="single"/>
          <w:lang w:val="en-GB"/>
        </w:rPr>
        <w:br/>
      </w:r>
      <w:r w:rsidR="0030569A" w:rsidRPr="000D6BED">
        <w:rPr>
          <w:b/>
          <w:u w:val="single"/>
          <w:lang w:val="en-GB"/>
        </w:rPr>
        <w:br/>
      </w:r>
    </w:p>
    <w:p w:rsidR="00197C7C" w:rsidRPr="0030569A" w:rsidRDefault="0030569A" w:rsidP="00952EDD">
      <w:pPr>
        <w:numPr>
          <w:ilvl w:val="0"/>
          <w:numId w:val="2"/>
        </w:numPr>
        <w:tabs>
          <w:tab w:val="left" w:pos="1080"/>
        </w:tabs>
        <w:ind w:left="567" w:hanging="567"/>
        <w:rPr>
          <w:b/>
          <w:lang w:val="en-GB"/>
        </w:rPr>
      </w:pPr>
      <w:r w:rsidRPr="00124440">
        <w:rPr>
          <w:b/>
          <w:sz w:val="28"/>
          <w:u w:val="single"/>
          <w:lang w:val="en-GB"/>
        </w:rPr>
        <w:t>Approval of the report of the 1</w:t>
      </w:r>
      <w:r w:rsidRPr="00124440">
        <w:rPr>
          <w:b/>
          <w:sz w:val="28"/>
          <w:u w:val="single"/>
          <w:vertAlign w:val="superscript"/>
          <w:lang w:val="en-GB"/>
        </w:rPr>
        <w:t>st</w:t>
      </w:r>
      <w:r w:rsidRPr="00124440">
        <w:rPr>
          <w:b/>
          <w:sz w:val="28"/>
          <w:u w:val="single"/>
          <w:lang w:val="en-GB"/>
        </w:rPr>
        <w:t xml:space="preserve"> Session</w:t>
      </w:r>
      <w:r w:rsidR="00197C7C" w:rsidRPr="00124440">
        <w:rPr>
          <w:b/>
          <w:sz w:val="28"/>
          <w:u w:val="single"/>
          <w:lang w:val="en-GB"/>
        </w:rPr>
        <w:br/>
      </w:r>
      <w:r w:rsidRPr="00105B28">
        <w:rPr>
          <w:lang w:val="en-GB"/>
        </w:rPr>
        <w:t xml:space="preserve">The </w:t>
      </w:r>
      <w:r>
        <w:rPr>
          <w:lang w:val="en-GB"/>
        </w:rPr>
        <w:t>report of the 1</w:t>
      </w:r>
      <w:r w:rsidRPr="0030569A">
        <w:rPr>
          <w:vertAlign w:val="superscript"/>
          <w:lang w:val="en-GB"/>
        </w:rPr>
        <w:t>st</w:t>
      </w:r>
      <w:r>
        <w:rPr>
          <w:lang w:val="en-GB"/>
        </w:rPr>
        <w:t xml:space="preserve"> Session was approved by the delegates</w:t>
      </w:r>
      <w:r w:rsidR="00CB4E38">
        <w:rPr>
          <w:lang w:val="en-GB"/>
        </w:rPr>
        <w:br/>
      </w:r>
      <w:hyperlink r:id="rId9" w:history="1">
        <w:r w:rsidR="004C1D5C" w:rsidRPr="004C1D5C">
          <w:rPr>
            <w:rStyle w:val="Hyperlink"/>
            <w:sz w:val="18"/>
          </w:rPr>
          <w:t>ACSF-01-14 - Report 1st session</w:t>
        </w:r>
      </w:hyperlink>
      <w:r w:rsidR="004C1D5C" w:rsidRPr="004C1D5C">
        <w:rPr>
          <w:b/>
          <w:sz w:val="18"/>
          <w:lang w:val="en-GB"/>
        </w:rPr>
        <w:t xml:space="preserve"> </w:t>
      </w:r>
      <w:r w:rsidR="004C1D5C">
        <w:rPr>
          <w:b/>
          <w:sz w:val="18"/>
          <w:lang w:val="en-GB"/>
        </w:rPr>
        <w:br/>
      </w:r>
      <w:r w:rsidR="00C81C2C" w:rsidRPr="004C1D5C">
        <w:rPr>
          <w:b/>
          <w:sz w:val="18"/>
          <w:lang w:val="en-GB"/>
        </w:rPr>
        <w:br/>
      </w:r>
    </w:p>
    <w:p w:rsidR="00105B28" w:rsidRDefault="00197C7C" w:rsidP="00952EDD">
      <w:pPr>
        <w:numPr>
          <w:ilvl w:val="0"/>
          <w:numId w:val="2"/>
        </w:numPr>
        <w:tabs>
          <w:tab w:val="left" w:pos="1080"/>
        </w:tabs>
        <w:ind w:left="567" w:hanging="567"/>
      </w:pPr>
      <w:r w:rsidRPr="00124440">
        <w:rPr>
          <w:b/>
          <w:sz w:val="28"/>
          <w:u w:val="single"/>
          <w:lang w:val="en-GB"/>
        </w:rPr>
        <w:t>Approval of the agenda</w:t>
      </w:r>
      <w:r w:rsidR="00105B28" w:rsidRPr="00124440">
        <w:rPr>
          <w:b/>
          <w:sz w:val="28"/>
          <w:u w:val="single"/>
          <w:lang w:val="en-GB"/>
        </w:rPr>
        <w:br/>
      </w:r>
      <w:r w:rsidR="00105B28" w:rsidRPr="00FE1E72">
        <w:rPr>
          <w:lang w:val="en-GB"/>
        </w:rPr>
        <w:t>T</w:t>
      </w:r>
      <w:r w:rsidR="008A16F8" w:rsidRPr="00FE1E72">
        <w:rPr>
          <w:lang w:val="en-GB"/>
        </w:rPr>
        <w:t>he a</w:t>
      </w:r>
      <w:r w:rsidR="003F2A1D" w:rsidRPr="00FE1E72">
        <w:rPr>
          <w:lang w:val="en-GB"/>
        </w:rPr>
        <w:t xml:space="preserve">genda </w:t>
      </w:r>
      <w:r w:rsidR="008A42C1" w:rsidRPr="00FE1E72">
        <w:rPr>
          <w:lang w:val="en-GB"/>
        </w:rPr>
        <w:t xml:space="preserve">was </w:t>
      </w:r>
      <w:r w:rsidR="003F2A1D" w:rsidRPr="00FE1E72">
        <w:rPr>
          <w:lang w:val="en-GB"/>
        </w:rPr>
        <w:t>adopted</w:t>
      </w:r>
      <w:r w:rsidR="0009788C" w:rsidRPr="00FE1E72">
        <w:rPr>
          <w:lang w:val="en-GB"/>
        </w:rPr>
        <w:t xml:space="preserve"> and confirmed by the delegates</w:t>
      </w:r>
      <w:r w:rsidR="0030569A" w:rsidRPr="00FE1E72">
        <w:rPr>
          <w:lang w:val="en-GB"/>
        </w:rPr>
        <w:t xml:space="preserve"> without amendments</w:t>
      </w:r>
      <w:r w:rsidR="0009788C" w:rsidRPr="00FE1E72">
        <w:rPr>
          <w:lang w:val="en-GB"/>
        </w:rPr>
        <w:t>.</w:t>
      </w:r>
      <w:r w:rsidR="00105B28" w:rsidRPr="00FE1E72">
        <w:rPr>
          <w:lang w:val="en-GB"/>
        </w:rPr>
        <w:br/>
      </w:r>
      <w:hyperlink r:id="rId10" w:history="1">
        <w:r w:rsidR="00FE1E72" w:rsidRPr="00FE1E72">
          <w:rPr>
            <w:rStyle w:val="Hyperlink"/>
            <w:sz w:val="18"/>
            <w:szCs w:val="18"/>
          </w:rPr>
          <w:t xml:space="preserve">ACSF-02-02 - </w:t>
        </w:r>
        <w:proofErr w:type="spellStart"/>
        <w:r w:rsidR="00FE1E72" w:rsidRPr="00FE1E72">
          <w:rPr>
            <w:rStyle w:val="Hyperlink"/>
            <w:sz w:val="18"/>
            <w:szCs w:val="18"/>
          </w:rPr>
          <w:t>Provisional</w:t>
        </w:r>
        <w:proofErr w:type="spellEnd"/>
        <w:r w:rsidR="00FE1E72" w:rsidRPr="00FE1E72">
          <w:rPr>
            <w:rStyle w:val="Hyperlink"/>
            <w:sz w:val="18"/>
            <w:szCs w:val="18"/>
          </w:rPr>
          <w:t xml:space="preserve"> Agenda for the 2nd meeting</w:t>
        </w:r>
      </w:hyperlink>
      <w:r w:rsidR="00FE1E72" w:rsidRPr="00FE1E72">
        <w:rPr>
          <w:sz w:val="18"/>
          <w:szCs w:val="18"/>
        </w:rPr>
        <w:br/>
      </w:r>
      <w:r w:rsidR="00C81C2C">
        <w:br/>
      </w:r>
    </w:p>
    <w:p w:rsidR="0030569A" w:rsidRPr="000D6BED" w:rsidRDefault="0030569A" w:rsidP="00952EDD">
      <w:pPr>
        <w:numPr>
          <w:ilvl w:val="0"/>
          <w:numId w:val="2"/>
        </w:numPr>
        <w:tabs>
          <w:tab w:val="left" w:pos="540"/>
          <w:tab w:val="left" w:pos="1080"/>
        </w:tabs>
        <w:ind w:left="567" w:hanging="540"/>
        <w:rPr>
          <w:b/>
          <w:sz w:val="20"/>
          <w:u w:val="single"/>
          <w:lang w:val="en-GB"/>
        </w:rPr>
      </w:pPr>
      <w:r w:rsidRPr="00124440">
        <w:rPr>
          <w:b/>
          <w:sz w:val="28"/>
          <w:u w:val="single"/>
          <w:lang w:val="en-GB"/>
        </w:rPr>
        <w:t>List of Documents:</w:t>
      </w:r>
      <w:r w:rsidR="000D6BED" w:rsidRPr="00124440">
        <w:rPr>
          <w:b/>
          <w:sz w:val="28"/>
          <w:u w:val="single"/>
          <w:lang w:val="en-GB"/>
        </w:rPr>
        <w:br/>
      </w:r>
    </w:p>
    <w:tbl>
      <w:tblPr>
        <w:tblW w:w="9276" w:type="dxa"/>
        <w:tblInd w:w="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6"/>
      </w:tblGrid>
      <w:tr w:rsidR="0030569A" w:rsidTr="004C1D5C">
        <w:trPr>
          <w:trHeight w:val="435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9A" w:rsidRPr="0030569A" w:rsidRDefault="0030569A">
            <w:pPr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ACSF-02-03</w:t>
            </w:r>
            <w:r>
              <w:rPr>
                <w:rFonts w:ascii="Arial" w:hAnsi="Arial" w:cs="Arial"/>
                <w:sz w:val="20"/>
                <w:szCs w:val="20"/>
              </w:rPr>
              <w:t xml:space="preserve"> -  (D)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Proposal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amendments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 79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ACSF &gt; 10 km/h</w:t>
            </w:r>
          </w:p>
        </w:tc>
      </w:tr>
      <w:tr w:rsidR="0030569A" w:rsidTr="004C1D5C">
        <w:trPr>
          <w:trHeight w:val="435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9A" w:rsidRDefault="0030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ACSF-02-04</w:t>
            </w:r>
            <w:r>
              <w:rPr>
                <w:rFonts w:ascii="Arial" w:hAnsi="Arial" w:cs="Arial"/>
                <w:sz w:val="20"/>
                <w:szCs w:val="20"/>
              </w:rPr>
              <w:t xml:space="preserve"> - (D) HMI concept of ACSF - background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569A" w:rsidTr="004C1D5C">
        <w:trPr>
          <w:trHeight w:val="435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9A" w:rsidRDefault="0030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ACSF-02-05</w:t>
            </w:r>
            <w:r>
              <w:rPr>
                <w:rFonts w:ascii="Arial" w:hAnsi="Arial" w:cs="Arial"/>
                <w:sz w:val="20"/>
                <w:szCs w:val="20"/>
              </w:rPr>
              <w:t xml:space="preserve"> - (J)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HMI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item 1 (ACSF-01-13)</w:t>
            </w:r>
          </w:p>
        </w:tc>
      </w:tr>
      <w:tr w:rsidR="0030569A" w:rsidTr="004C1D5C">
        <w:trPr>
          <w:trHeight w:val="435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9A" w:rsidRDefault="0030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ACSF-02-06</w:t>
            </w:r>
            <w:r>
              <w:rPr>
                <w:rFonts w:ascii="Arial" w:hAnsi="Arial" w:cs="Arial"/>
                <w:sz w:val="20"/>
                <w:szCs w:val="20"/>
              </w:rPr>
              <w:t xml:space="preserve"> - (OICA/CLEPA)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Part I: HMI, Driver in/out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569A" w:rsidTr="004C1D5C">
        <w:trPr>
          <w:trHeight w:val="435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9A" w:rsidRDefault="0030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ACSF-02-07</w:t>
            </w:r>
            <w:r>
              <w:rPr>
                <w:rFonts w:ascii="Arial" w:hAnsi="Arial" w:cs="Arial"/>
                <w:sz w:val="20"/>
                <w:szCs w:val="20"/>
              </w:rPr>
              <w:t xml:space="preserve"> - (OICA/CLEPA) ACSF 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proposal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For discussion</w:t>
            </w:r>
          </w:p>
        </w:tc>
      </w:tr>
      <w:tr w:rsidR="0030569A" w:rsidTr="004C1D5C">
        <w:trPr>
          <w:trHeight w:val="435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9A" w:rsidRDefault="0030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ACSF-02-08</w:t>
            </w:r>
            <w:r>
              <w:rPr>
                <w:rFonts w:ascii="Arial" w:hAnsi="Arial" w:cs="Arial"/>
                <w:sz w:val="20"/>
                <w:szCs w:val="20"/>
              </w:rPr>
              <w:t xml:space="preserve"> - (OICA/CLEPA) ACSF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Traffic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roads</w:t>
            </w:r>
            <w:proofErr w:type="spellEnd"/>
          </w:p>
        </w:tc>
      </w:tr>
      <w:tr w:rsidR="0030569A" w:rsidTr="004C1D5C">
        <w:trPr>
          <w:trHeight w:val="435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9A" w:rsidRDefault="0030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ACSF-02-09</w:t>
            </w:r>
            <w:r>
              <w:rPr>
                <w:rFonts w:ascii="Arial" w:hAnsi="Arial" w:cs="Arial"/>
                <w:sz w:val="20"/>
                <w:szCs w:val="20"/>
              </w:rPr>
              <w:t xml:space="preserve"> - (OICA) Evaluation of ACSF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periodic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inspection</w:t>
            </w:r>
          </w:p>
        </w:tc>
      </w:tr>
      <w:tr w:rsidR="0030569A" w:rsidTr="004C1D5C">
        <w:trPr>
          <w:trHeight w:val="435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9A" w:rsidRDefault="0030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ACSF-02-10 </w:t>
            </w:r>
            <w:r>
              <w:rPr>
                <w:rFonts w:ascii="Arial" w:hAnsi="Arial" w:cs="Arial"/>
                <w:sz w:val="20"/>
                <w:szCs w:val="20"/>
              </w:rPr>
              <w:t xml:space="preserve">- (D) Identification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regulatory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ACSF </w:t>
            </w:r>
          </w:p>
        </w:tc>
      </w:tr>
      <w:tr w:rsidR="0030569A" w:rsidTr="004C1D5C">
        <w:trPr>
          <w:trHeight w:val="435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9A" w:rsidRDefault="0030569A" w:rsidP="004C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ACSF-02-11</w:t>
            </w:r>
            <w:r>
              <w:rPr>
                <w:rFonts w:ascii="Arial" w:hAnsi="Arial" w:cs="Arial"/>
                <w:sz w:val="20"/>
                <w:szCs w:val="20"/>
              </w:rPr>
              <w:t xml:space="preserve"> - (D) Basic sketch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dependencies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regulatory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</w:p>
        </w:tc>
      </w:tr>
      <w:tr w:rsidR="0030569A" w:rsidTr="004C1D5C">
        <w:trPr>
          <w:trHeight w:val="435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9A" w:rsidRDefault="0030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ACSF-02-12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D5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D5C">
              <w:rPr>
                <w:rFonts w:ascii="Arial" w:hAnsi="Arial" w:cs="Arial"/>
                <w:sz w:val="20"/>
                <w:szCs w:val="20"/>
              </w:rPr>
              <w:t xml:space="preserve">(J) </w:t>
            </w:r>
            <w:r>
              <w:rPr>
                <w:rFonts w:ascii="Arial" w:hAnsi="Arial" w:cs="Arial"/>
                <w:sz w:val="20"/>
                <w:szCs w:val="20"/>
              </w:rPr>
              <w:t xml:space="preserve">EDR and OBD.docx </w:t>
            </w:r>
          </w:p>
        </w:tc>
        <w:bookmarkStart w:id="0" w:name="_GoBack"/>
        <w:bookmarkEnd w:id="0"/>
      </w:tr>
      <w:tr w:rsidR="0030569A" w:rsidTr="004C1D5C">
        <w:trPr>
          <w:trHeight w:val="435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9A" w:rsidRDefault="0030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ACSF-02-13</w:t>
            </w:r>
            <w:r>
              <w:rPr>
                <w:rFonts w:ascii="Arial" w:hAnsi="Arial" w:cs="Arial"/>
                <w:sz w:val="20"/>
                <w:szCs w:val="20"/>
              </w:rPr>
              <w:t xml:space="preserve"> - (B)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Document ACSF-02-03 </w:t>
            </w:r>
          </w:p>
        </w:tc>
      </w:tr>
    </w:tbl>
    <w:p w:rsidR="00204B67" w:rsidRPr="00105B28" w:rsidRDefault="00C81C2C" w:rsidP="0030569A">
      <w:pPr>
        <w:tabs>
          <w:tab w:val="left" w:pos="540"/>
          <w:tab w:val="left" w:pos="1080"/>
        </w:tabs>
        <w:ind w:left="567"/>
        <w:rPr>
          <w:b/>
          <w:sz w:val="20"/>
          <w:lang w:val="en-GB"/>
        </w:rPr>
      </w:pPr>
      <w:r>
        <w:rPr>
          <w:b/>
          <w:sz w:val="20"/>
          <w:lang w:val="en-GB"/>
        </w:rPr>
        <w:br/>
      </w:r>
      <w:r w:rsidR="00124440">
        <w:rPr>
          <w:b/>
          <w:sz w:val="20"/>
          <w:lang w:val="en-GB"/>
        </w:rPr>
        <w:br/>
      </w:r>
    </w:p>
    <w:p w:rsidR="00204B67" w:rsidRPr="00124440" w:rsidRDefault="00CB4E38" w:rsidP="00952EDD">
      <w:pPr>
        <w:numPr>
          <w:ilvl w:val="0"/>
          <w:numId w:val="2"/>
        </w:numPr>
        <w:tabs>
          <w:tab w:val="left" w:pos="540"/>
          <w:tab w:val="left" w:pos="1080"/>
        </w:tabs>
        <w:ind w:left="567" w:hanging="540"/>
        <w:rPr>
          <w:b/>
          <w:sz w:val="28"/>
          <w:u w:val="single"/>
          <w:lang w:val="en-GB"/>
        </w:rPr>
      </w:pPr>
      <w:r w:rsidRPr="00124440">
        <w:rPr>
          <w:b/>
          <w:sz w:val="28"/>
          <w:u w:val="single"/>
          <w:lang w:val="en-GB"/>
        </w:rPr>
        <w:t xml:space="preserve">Identification of regulatory needs for ACSF </w:t>
      </w:r>
    </w:p>
    <w:p w:rsidR="00CB4E38" w:rsidRDefault="006C6FEF" w:rsidP="00FE1E72">
      <w:pPr>
        <w:tabs>
          <w:tab w:val="left" w:pos="540"/>
          <w:tab w:val="left" w:pos="1080"/>
        </w:tabs>
        <w:ind w:left="540"/>
        <w:rPr>
          <w:lang w:val="en-GB"/>
        </w:rPr>
      </w:pPr>
      <w:hyperlink r:id="rId11" w:history="1">
        <w:r w:rsidR="00FE1E72" w:rsidRPr="00FE1E72">
          <w:rPr>
            <w:rStyle w:val="Hyperlink"/>
            <w:sz w:val="18"/>
          </w:rPr>
          <w:t xml:space="preserve">ACSF-02-10 - (D) Identification of </w:t>
        </w:r>
        <w:proofErr w:type="spellStart"/>
        <w:r w:rsidR="00FE1E72" w:rsidRPr="00FE1E72">
          <w:rPr>
            <w:rStyle w:val="Hyperlink"/>
            <w:sz w:val="18"/>
          </w:rPr>
          <w:t>regulatory</w:t>
        </w:r>
        <w:proofErr w:type="spellEnd"/>
        <w:r w:rsidR="00FE1E72" w:rsidRPr="00FE1E72">
          <w:rPr>
            <w:rStyle w:val="Hyperlink"/>
            <w:sz w:val="18"/>
          </w:rPr>
          <w:t xml:space="preserve"> </w:t>
        </w:r>
        <w:proofErr w:type="spellStart"/>
        <w:r w:rsidR="00FE1E72" w:rsidRPr="00FE1E72">
          <w:rPr>
            <w:rStyle w:val="Hyperlink"/>
            <w:sz w:val="18"/>
          </w:rPr>
          <w:t>needs</w:t>
        </w:r>
        <w:proofErr w:type="spellEnd"/>
        <w:r w:rsidR="00FE1E72" w:rsidRPr="00FE1E72">
          <w:rPr>
            <w:rStyle w:val="Hyperlink"/>
            <w:sz w:val="18"/>
          </w:rPr>
          <w:t xml:space="preserve"> for ACSF</w:t>
        </w:r>
      </w:hyperlink>
      <w:r w:rsidR="00FE1E72">
        <w:rPr>
          <w:sz w:val="18"/>
        </w:rPr>
        <w:br/>
      </w:r>
      <w:r w:rsidR="00204B67" w:rsidRPr="00232245">
        <w:rPr>
          <w:color w:val="000000"/>
        </w:rPr>
        <w:br/>
      </w:r>
      <w:r w:rsidR="00CB4E38">
        <w:rPr>
          <w:lang w:val="en-GB"/>
        </w:rPr>
        <w:t xml:space="preserve">D </w:t>
      </w:r>
      <w:r w:rsidR="00204B67" w:rsidRPr="00232245">
        <w:rPr>
          <w:lang w:val="en-GB"/>
        </w:rPr>
        <w:t xml:space="preserve">presented </w:t>
      </w:r>
      <w:r w:rsidR="00CB4E38">
        <w:rPr>
          <w:lang w:val="en-GB"/>
        </w:rPr>
        <w:t>their view on the necessa</w:t>
      </w:r>
      <w:r w:rsidR="00514084">
        <w:rPr>
          <w:lang w:val="en-GB"/>
        </w:rPr>
        <w:t>ry amendments within the UN R79</w:t>
      </w:r>
      <w:r w:rsidR="00CB4E38">
        <w:rPr>
          <w:lang w:val="en-GB"/>
        </w:rPr>
        <w:t xml:space="preserve"> to support ACSF above 10 km/h. This document reflects the following items:</w:t>
      </w:r>
    </w:p>
    <w:p w:rsidR="00CB4E38" w:rsidRDefault="00CB4E38" w:rsidP="00952EDD">
      <w:pPr>
        <w:numPr>
          <w:ilvl w:val="0"/>
          <w:numId w:val="12"/>
        </w:numPr>
        <w:tabs>
          <w:tab w:val="left" w:pos="540"/>
          <w:tab w:val="left" w:pos="1080"/>
        </w:tabs>
        <w:rPr>
          <w:lang w:val="en-GB"/>
        </w:rPr>
      </w:pPr>
      <w:r>
        <w:rPr>
          <w:lang w:val="en-GB"/>
        </w:rPr>
        <w:t>Basics of ACSF</w:t>
      </w:r>
    </w:p>
    <w:p w:rsidR="00224DE8" w:rsidRDefault="00224DE8" w:rsidP="00952EDD">
      <w:pPr>
        <w:numPr>
          <w:ilvl w:val="0"/>
          <w:numId w:val="12"/>
        </w:numPr>
        <w:tabs>
          <w:tab w:val="left" w:pos="540"/>
          <w:tab w:val="left" w:pos="1080"/>
        </w:tabs>
        <w:rPr>
          <w:lang w:val="en-GB"/>
        </w:rPr>
      </w:pPr>
      <w:r>
        <w:rPr>
          <w:lang w:val="en-GB"/>
        </w:rPr>
        <w:t xml:space="preserve">HMI (Human </w:t>
      </w:r>
      <w:r w:rsidR="004C1D5C">
        <w:rPr>
          <w:lang w:val="en-GB"/>
        </w:rPr>
        <w:t>Machine</w:t>
      </w:r>
      <w:r>
        <w:rPr>
          <w:lang w:val="en-GB"/>
        </w:rPr>
        <w:t xml:space="preserve"> Interface)</w:t>
      </w:r>
      <w:r w:rsidR="00EB413B">
        <w:rPr>
          <w:lang w:val="en-GB"/>
        </w:rPr>
        <w:t xml:space="preserve"> (references see ACSF-02-04)</w:t>
      </w:r>
    </w:p>
    <w:p w:rsidR="00224DE8" w:rsidRDefault="00224DE8" w:rsidP="00952EDD">
      <w:pPr>
        <w:numPr>
          <w:ilvl w:val="0"/>
          <w:numId w:val="12"/>
        </w:numPr>
        <w:tabs>
          <w:tab w:val="left" w:pos="540"/>
          <w:tab w:val="left" w:pos="1080"/>
        </w:tabs>
        <w:rPr>
          <w:lang w:val="en-GB"/>
        </w:rPr>
      </w:pPr>
      <w:r>
        <w:rPr>
          <w:lang w:val="en-GB"/>
        </w:rPr>
        <w:t xml:space="preserve">General Requirements </w:t>
      </w:r>
    </w:p>
    <w:p w:rsidR="00224DE8" w:rsidRDefault="00224DE8" w:rsidP="00952EDD">
      <w:pPr>
        <w:numPr>
          <w:ilvl w:val="1"/>
          <w:numId w:val="12"/>
        </w:numPr>
        <w:tabs>
          <w:tab w:val="left" w:pos="540"/>
          <w:tab w:val="left" w:pos="1080"/>
        </w:tabs>
        <w:rPr>
          <w:lang w:val="en-GB"/>
        </w:rPr>
      </w:pPr>
      <w:r w:rsidRPr="00224DE8">
        <w:rPr>
          <w:lang w:val="en-US"/>
        </w:rPr>
        <w:t>Normal driving with activated ACSF</w:t>
      </w:r>
      <w:r w:rsidRPr="00224DE8">
        <w:rPr>
          <w:lang w:val="en-GB"/>
        </w:rPr>
        <w:t xml:space="preserve"> </w:t>
      </w:r>
    </w:p>
    <w:p w:rsidR="00224DE8" w:rsidRDefault="00224DE8" w:rsidP="00952EDD">
      <w:pPr>
        <w:numPr>
          <w:ilvl w:val="1"/>
          <w:numId w:val="12"/>
        </w:numPr>
        <w:tabs>
          <w:tab w:val="left" w:pos="540"/>
          <w:tab w:val="left" w:pos="1080"/>
        </w:tabs>
        <w:rPr>
          <w:lang w:val="en-GB"/>
        </w:rPr>
      </w:pPr>
      <w:r w:rsidRPr="00224DE8">
        <w:rPr>
          <w:lang w:val="en-US"/>
        </w:rPr>
        <w:t>Transition from ACSF to manual steering</w:t>
      </w:r>
      <w:r w:rsidRPr="00224DE8">
        <w:rPr>
          <w:lang w:val="en-GB"/>
        </w:rPr>
        <w:t xml:space="preserve"> </w:t>
      </w:r>
    </w:p>
    <w:p w:rsidR="006A7229" w:rsidRPr="00224DE8" w:rsidRDefault="00224DE8" w:rsidP="00952EDD">
      <w:pPr>
        <w:numPr>
          <w:ilvl w:val="1"/>
          <w:numId w:val="12"/>
        </w:numPr>
        <w:tabs>
          <w:tab w:val="left" w:pos="540"/>
          <w:tab w:val="left" w:pos="1080"/>
        </w:tabs>
        <w:rPr>
          <w:lang w:val="de-DE"/>
        </w:rPr>
      </w:pPr>
      <w:r>
        <w:rPr>
          <w:lang w:val="en-US"/>
        </w:rPr>
        <w:t>D</w:t>
      </w:r>
      <w:r w:rsidRPr="00224DE8">
        <w:rPr>
          <w:lang w:val="en-US"/>
        </w:rPr>
        <w:t xml:space="preserve">rivers </w:t>
      </w:r>
      <w:r w:rsidR="004C1D5C" w:rsidRPr="00224DE8">
        <w:rPr>
          <w:lang w:val="en-US"/>
        </w:rPr>
        <w:t>attentiveness</w:t>
      </w:r>
    </w:p>
    <w:p w:rsidR="00224DE8" w:rsidRPr="00224DE8" w:rsidRDefault="00224DE8" w:rsidP="00952EDD">
      <w:pPr>
        <w:numPr>
          <w:ilvl w:val="1"/>
          <w:numId w:val="12"/>
        </w:numPr>
        <w:tabs>
          <w:tab w:val="left" w:pos="540"/>
          <w:tab w:val="left" w:pos="1080"/>
        </w:tabs>
        <w:rPr>
          <w:lang w:val="de-DE"/>
        </w:rPr>
      </w:pPr>
      <w:proofErr w:type="spellStart"/>
      <w:r w:rsidRPr="00224DE8">
        <w:t>Unexpected</w:t>
      </w:r>
      <w:proofErr w:type="spellEnd"/>
      <w:r w:rsidRPr="00224DE8">
        <w:t xml:space="preserve"> </w:t>
      </w:r>
      <w:proofErr w:type="spellStart"/>
      <w:r w:rsidRPr="00224DE8">
        <w:t>critical</w:t>
      </w:r>
      <w:proofErr w:type="spellEnd"/>
      <w:r w:rsidRPr="00224DE8">
        <w:t xml:space="preserve"> </w:t>
      </w:r>
      <w:proofErr w:type="spellStart"/>
      <w:r w:rsidRPr="00224DE8">
        <w:t>events</w:t>
      </w:r>
      <w:proofErr w:type="spellEnd"/>
    </w:p>
    <w:p w:rsidR="00224DE8" w:rsidRPr="00224DE8" w:rsidRDefault="00224DE8" w:rsidP="00952EDD">
      <w:pPr>
        <w:numPr>
          <w:ilvl w:val="0"/>
          <w:numId w:val="12"/>
        </w:numPr>
        <w:tabs>
          <w:tab w:val="left" w:pos="540"/>
          <w:tab w:val="left" w:pos="1080"/>
        </w:tabs>
        <w:rPr>
          <w:lang w:val="de-DE"/>
        </w:rPr>
      </w:pPr>
      <w:r w:rsidRPr="00224DE8">
        <w:t>Possible Tests</w:t>
      </w:r>
    </w:p>
    <w:p w:rsidR="00224DE8" w:rsidRPr="00224DE8" w:rsidRDefault="00224DE8" w:rsidP="00952EDD">
      <w:pPr>
        <w:numPr>
          <w:ilvl w:val="1"/>
          <w:numId w:val="12"/>
        </w:numPr>
        <w:tabs>
          <w:tab w:val="left" w:pos="540"/>
          <w:tab w:val="left" w:pos="1080"/>
        </w:tabs>
        <w:rPr>
          <w:lang w:val="de-DE"/>
        </w:rPr>
      </w:pPr>
      <w:r w:rsidRPr="00224DE8">
        <w:rPr>
          <w:lang w:val="en-US"/>
        </w:rPr>
        <w:t>Test of functionality</w:t>
      </w:r>
    </w:p>
    <w:p w:rsidR="00224DE8" w:rsidRPr="00224DE8" w:rsidRDefault="00224DE8" w:rsidP="00952EDD">
      <w:pPr>
        <w:numPr>
          <w:ilvl w:val="1"/>
          <w:numId w:val="12"/>
        </w:numPr>
        <w:tabs>
          <w:tab w:val="left" w:pos="540"/>
          <w:tab w:val="left" w:pos="1080"/>
        </w:tabs>
        <w:rPr>
          <w:lang w:val="de-DE"/>
        </w:rPr>
      </w:pPr>
      <w:r w:rsidRPr="00224DE8">
        <w:rPr>
          <w:lang w:val="en-US"/>
        </w:rPr>
        <w:t>Test of transition request</w:t>
      </w:r>
    </w:p>
    <w:p w:rsidR="00224DE8" w:rsidRPr="00224DE8" w:rsidRDefault="00224DE8" w:rsidP="00952EDD">
      <w:pPr>
        <w:numPr>
          <w:ilvl w:val="1"/>
          <w:numId w:val="12"/>
        </w:numPr>
        <w:tabs>
          <w:tab w:val="left" w:pos="540"/>
          <w:tab w:val="left" w:pos="1080"/>
        </w:tabs>
        <w:rPr>
          <w:lang w:val="de-DE"/>
        </w:rPr>
      </w:pPr>
      <w:r w:rsidRPr="00224DE8">
        <w:rPr>
          <w:lang w:val="en-US"/>
        </w:rPr>
        <w:t>Emergency Tests</w:t>
      </w:r>
    </w:p>
    <w:p w:rsidR="00673DE6" w:rsidRDefault="00224DE8" w:rsidP="00224DE8">
      <w:pPr>
        <w:tabs>
          <w:tab w:val="left" w:pos="540"/>
          <w:tab w:val="left" w:pos="1080"/>
        </w:tabs>
        <w:ind w:left="567" w:hanging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br/>
        <w:t>Comments:</w:t>
      </w:r>
    </w:p>
    <w:p w:rsidR="00224DE8" w:rsidRDefault="00224DE8" w:rsidP="00224DE8">
      <w:pPr>
        <w:tabs>
          <w:tab w:val="left" w:pos="1701"/>
        </w:tabs>
        <w:ind w:left="567"/>
        <w:rPr>
          <w:lang w:val="en-US"/>
        </w:rPr>
      </w:pPr>
      <w:r>
        <w:rPr>
          <w:lang w:val="en-US"/>
        </w:rPr>
        <w:t xml:space="preserve">OICA: </w:t>
      </w:r>
      <w:r>
        <w:rPr>
          <w:lang w:val="en-US"/>
        </w:rPr>
        <w:tab/>
        <w:t>Welcomes the presentation, despite a lot of questions are still open.</w:t>
      </w:r>
      <w:r>
        <w:rPr>
          <w:lang w:val="en-US"/>
        </w:rPr>
        <w:br/>
      </w:r>
      <w:r>
        <w:rPr>
          <w:lang w:val="en-US"/>
        </w:rPr>
        <w:tab/>
        <w:t>Deceleration requirements should not be part of the regulation</w:t>
      </w:r>
    </w:p>
    <w:p w:rsidR="00224DE8" w:rsidRDefault="00224DE8" w:rsidP="00224DE8">
      <w:pPr>
        <w:tabs>
          <w:tab w:val="left" w:pos="1701"/>
        </w:tabs>
        <w:ind w:left="567"/>
        <w:rPr>
          <w:lang w:val="en-US"/>
        </w:rPr>
      </w:pPr>
      <w:r>
        <w:rPr>
          <w:lang w:val="en-US"/>
        </w:rPr>
        <w:t>D:</w:t>
      </w:r>
      <w:r>
        <w:rPr>
          <w:lang w:val="en-US"/>
        </w:rPr>
        <w:tab/>
        <w:t>Confirmed a question from CLEPA, that Vmax should not been higher than 130 km/h.</w:t>
      </w:r>
    </w:p>
    <w:p w:rsidR="004D4644" w:rsidRDefault="004D4644" w:rsidP="004D4644">
      <w:pPr>
        <w:tabs>
          <w:tab w:val="left" w:pos="1701"/>
        </w:tabs>
        <w:ind w:left="1701" w:hanging="1134"/>
        <w:rPr>
          <w:lang w:val="en-US"/>
        </w:rPr>
      </w:pPr>
      <w:r>
        <w:rPr>
          <w:lang w:val="en-US"/>
        </w:rPr>
        <w:t>S:</w:t>
      </w:r>
      <w:r>
        <w:rPr>
          <w:lang w:val="en-US"/>
        </w:rPr>
        <w:tab/>
        <w:t xml:space="preserve">Good proposal. Mentioned that in Sweden the transition back to the driver </w:t>
      </w:r>
      <w:r w:rsidR="001271F3">
        <w:rPr>
          <w:lang w:val="en-US"/>
        </w:rPr>
        <w:t>is</w:t>
      </w:r>
      <w:r>
        <w:rPr>
          <w:lang w:val="en-US"/>
        </w:rPr>
        <w:t xml:space="preserve"> seen as an important issue. The main question is: “How can it be realized?”</w:t>
      </w:r>
    </w:p>
    <w:p w:rsidR="004D4644" w:rsidRDefault="004D4644" w:rsidP="004D4644">
      <w:pPr>
        <w:tabs>
          <w:tab w:val="left" w:pos="1701"/>
        </w:tabs>
        <w:ind w:left="1701" w:hanging="1134"/>
        <w:rPr>
          <w:lang w:val="en-US"/>
        </w:rPr>
      </w:pPr>
      <w:r>
        <w:rPr>
          <w:lang w:val="en-US"/>
        </w:rPr>
        <w:t>OICA:</w:t>
      </w:r>
      <w:r>
        <w:rPr>
          <w:lang w:val="en-US"/>
        </w:rPr>
        <w:tab/>
      </w:r>
      <w:r w:rsidR="001271F3">
        <w:rPr>
          <w:lang w:val="en-US"/>
        </w:rPr>
        <w:t>Is</w:t>
      </w:r>
      <w:r>
        <w:rPr>
          <w:lang w:val="en-US"/>
        </w:rPr>
        <w:t xml:space="preserve"> the timing to have a draft version of the amended </w:t>
      </w:r>
      <w:r w:rsidR="001271F3">
        <w:rPr>
          <w:lang w:val="en-US"/>
        </w:rPr>
        <w:t>Regulation</w:t>
      </w:r>
      <w:r>
        <w:rPr>
          <w:lang w:val="en-US"/>
        </w:rPr>
        <w:t xml:space="preserve"> 79 realistic to finish until GRRF81? D: This is still the target.</w:t>
      </w:r>
    </w:p>
    <w:p w:rsidR="004D4644" w:rsidRDefault="004D4644" w:rsidP="004D4644">
      <w:pPr>
        <w:tabs>
          <w:tab w:val="left" w:pos="1701"/>
        </w:tabs>
        <w:ind w:left="1701" w:hanging="1134"/>
        <w:rPr>
          <w:lang w:val="en-GB"/>
        </w:rPr>
      </w:pPr>
      <w:r>
        <w:rPr>
          <w:lang w:val="en-US"/>
        </w:rPr>
        <w:t>J:</w:t>
      </w:r>
      <w:r>
        <w:rPr>
          <w:lang w:val="en-US"/>
        </w:rPr>
        <w:tab/>
        <w:t>The document is a good basis for the start of the discussion. Also items like longitudinal control has to be considered.</w:t>
      </w:r>
    </w:p>
    <w:p w:rsidR="001271F3" w:rsidRDefault="001271F3" w:rsidP="00204B67">
      <w:pPr>
        <w:tabs>
          <w:tab w:val="left" w:pos="540"/>
          <w:tab w:val="left" w:pos="1080"/>
        </w:tabs>
        <w:ind w:left="540"/>
        <w:rPr>
          <w:lang w:val="en-GB"/>
        </w:rPr>
      </w:pPr>
    </w:p>
    <w:p w:rsidR="006716F7" w:rsidRDefault="001271F3" w:rsidP="004C1D5C">
      <w:pPr>
        <w:tabs>
          <w:tab w:val="left" w:pos="567"/>
          <w:tab w:val="left" w:pos="1080"/>
        </w:tabs>
        <w:ind w:left="540"/>
        <w:rPr>
          <w:lang w:val="en-GB"/>
        </w:rPr>
      </w:pPr>
      <w:r>
        <w:rPr>
          <w:lang w:val="en-GB"/>
        </w:rPr>
        <w:t xml:space="preserve">Discussion result: It is not complete clear, how all the features of </w:t>
      </w:r>
      <w:proofErr w:type="spellStart"/>
      <w:r>
        <w:rPr>
          <w:lang w:val="en-GB"/>
        </w:rPr>
        <w:t>autom</w:t>
      </w:r>
      <w:proofErr w:type="spellEnd"/>
      <w:r>
        <w:rPr>
          <w:lang w:val="en-GB"/>
        </w:rPr>
        <w:t xml:space="preserve">. Driving - like “ACC-function, when approaching a preceding vehicle - can be </w:t>
      </w:r>
      <w:r w:rsidR="00FE1E72">
        <w:rPr>
          <w:lang w:val="en-GB"/>
        </w:rPr>
        <w:t>mapped</w:t>
      </w:r>
      <w:r>
        <w:rPr>
          <w:lang w:val="en-GB"/>
        </w:rPr>
        <w:t xml:space="preserve"> in the current regulations. A new regulation, maybe the best solution, would take too much time to realize. Nevertheless the quality should be more important than speed (NL)</w:t>
      </w:r>
    </w:p>
    <w:p w:rsidR="006716F7" w:rsidRDefault="006716F7" w:rsidP="004C1D5C">
      <w:pPr>
        <w:tabs>
          <w:tab w:val="left" w:pos="567"/>
          <w:tab w:val="left" w:pos="1080"/>
        </w:tabs>
        <w:ind w:left="540"/>
        <w:rPr>
          <w:lang w:val="en-GB"/>
        </w:rPr>
      </w:pPr>
    </w:p>
    <w:p w:rsidR="006716F7" w:rsidRDefault="00124440" w:rsidP="004C1D5C">
      <w:pPr>
        <w:tabs>
          <w:tab w:val="left" w:pos="567"/>
          <w:tab w:val="left" w:pos="1080"/>
        </w:tabs>
        <w:ind w:left="540"/>
        <w:rPr>
          <w:lang w:val="en-GB"/>
        </w:rPr>
      </w:pPr>
      <w:r>
        <w:rPr>
          <w:lang w:val="en-GB"/>
        </w:rPr>
        <w:br/>
      </w:r>
    </w:p>
    <w:p w:rsidR="009F7C14" w:rsidRPr="00124440" w:rsidRDefault="006716F7" w:rsidP="00952EDD">
      <w:pPr>
        <w:numPr>
          <w:ilvl w:val="0"/>
          <w:numId w:val="2"/>
        </w:numPr>
        <w:tabs>
          <w:tab w:val="left" w:pos="567"/>
        </w:tabs>
        <w:ind w:left="567" w:hanging="567"/>
        <w:rPr>
          <w:lang w:val="en-GB"/>
        </w:rPr>
      </w:pPr>
      <w:r w:rsidRPr="00124440">
        <w:rPr>
          <w:b/>
          <w:sz w:val="28"/>
          <w:u w:val="single"/>
          <w:lang w:val="en-GB"/>
        </w:rPr>
        <w:t xml:space="preserve">Proposal for amendments to Regulation No. 79 to include ACSF &gt; 10 km/h </w:t>
      </w:r>
      <w:r w:rsidRPr="00124440">
        <w:rPr>
          <w:b/>
          <w:sz w:val="28"/>
          <w:u w:val="single"/>
          <w:lang w:val="en-GB"/>
        </w:rPr>
        <w:br/>
      </w:r>
      <w:hyperlink r:id="rId12" w:history="1">
        <w:r w:rsidR="004C1D5C" w:rsidRPr="00834C60">
          <w:rPr>
            <w:rStyle w:val="Hyperlink"/>
            <w:sz w:val="18"/>
          </w:rPr>
          <w:t xml:space="preserve">ACSF-02-03 - (D) </w:t>
        </w:r>
        <w:proofErr w:type="spellStart"/>
        <w:r w:rsidR="004C1D5C" w:rsidRPr="00834C60">
          <w:rPr>
            <w:rStyle w:val="Hyperlink"/>
            <w:sz w:val="18"/>
          </w:rPr>
          <w:t>Proposal</w:t>
        </w:r>
        <w:proofErr w:type="spellEnd"/>
        <w:r w:rsidR="004C1D5C" w:rsidRPr="00834C60">
          <w:rPr>
            <w:rStyle w:val="Hyperlink"/>
            <w:sz w:val="18"/>
          </w:rPr>
          <w:t xml:space="preserve"> for </w:t>
        </w:r>
        <w:proofErr w:type="spellStart"/>
        <w:r w:rsidR="004C1D5C" w:rsidRPr="00834C60">
          <w:rPr>
            <w:rStyle w:val="Hyperlink"/>
            <w:sz w:val="18"/>
          </w:rPr>
          <w:t>amendments</w:t>
        </w:r>
        <w:proofErr w:type="spellEnd"/>
        <w:r w:rsidR="004C1D5C" w:rsidRPr="00834C60">
          <w:rPr>
            <w:rStyle w:val="Hyperlink"/>
            <w:sz w:val="18"/>
          </w:rPr>
          <w:t xml:space="preserve"> to </w:t>
        </w:r>
        <w:proofErr w:type="spellStart"/>
        <w:r w:rsidR="004C1D5C" w:rsidRPr="00834C60">
          <w:rPr>
            <w:rStyle w:val="Hyperlink"/>
            <w:sz w:val="18"/>
          </w:rPr>
          <w:t>Regulation</w:t>
        </w:r>
        <w:proofErr w:type="spellEnd"/>
        <w:r w:rsidR="004C1D5C" w:rsidRPr="00834C60">
          <w:rPr>
            <w:rStyle w:val="Hyperlink"/>
            <w:sz w:val="18"/>
          </w:rPr>
          <w:t xml:space="preserve"> No. 79 to </w:t>
        </w:r>
        <w:proofErr w:type="spellStart"/>
        <w:r w:rsidR="004C1D5C" w:rsidRPr="00834C60">
          <w:rPr>
            <w:rStyle w:val="Hyperlink"/>
            <w:sz w:val="18"/>
          </w:rPr>
          <w:t>include</w:t>
        </w:r>
        <w:proofErr w:type="spellEnd"/>
        <w:r w:rsidR="004C1D5C" w:rsidRPr="00834C60">
          <w:rPr>
            <w:rStyle w:val="Hyperlink"/>
            <w:sz w:val="18"/>
          </w:rPr>
          <w:t xml:space="preserve"> ACSF &gt; 10 km/h</w:t>
        </w:r>
      </w:hyperlink>
      <w:r w:rsidRPr="00834C60">
        <w:rPr>
          <w:rStyle w:val="Hyperlink"/>
          <w:color w:val="auto"/>
          <w:u w:val="none"/>
          <w:lang w:val="en-GB"/>
        </w:rPr>
        <w:br/>
      </w:r>
      <w:r w:rsidRPr="00834C60">
        <w:rPr>
          <w:rStyle w:val="Hyperlink"/>
          <w:color w:val="auto"/>
          <w:u w:val="none"/>
          <w:lang w:val="en-GB"/>
        </w:rPr>
        <w:br/>
      </w:r>
      <w:r w:rsidRPr="00834C60">
        <w:rPr>
          <w:lang w:val="en-GB"/>
        </w:rPr>
        <w:t>D presented</w:t>
      </w:r>
      <w:r w:rsidR="00166ECD" w:rsidRPr="00834C60">
        <w:rPr>
          <w:lang w:val="en-GB"/>
        </w:rPr>
        <w:t xml:space="preserve"> their document ACSF-02-03 which includes the amendments to UN R79 proposed by Germany.</w:t>
      </w:r>
      <w:r w:rsidR="00166ECD" w:rsidRPr="00834C60">
        <w:rPr>
          <w:lang w:val="en-GB"/>
        </w:rPr>
        <w:br/>
      </w:r>
      <w:r w:rsidR="00166ECD" w:rsidRPr="00834C60">
        <w:rPr>
          <w:lang w:val="en-GB"/>
        </w:rPr>
        <w:br/>
      </w:r>
      <w:r w:rsidR="00124440" w:rsidRPr="00124440">
        <w:rPr>
          <w:lang w:val="en-GB"/>
        </w:rPr>
        <w:t>Comments/</w:t>
      </w:r>
      <w:r w:rsidR="00166ECD" w:rsidRPr="00124440">
        <w:rPr>
          <w:lang w:val="en-GB"/>
        </w:rPr>
        <w:t xml:space="preserve">amendments to this document, which have </w:t>
      </w:r>
      <w:r w:rsidR="004C1D5C" w:rsidRPr="00124440">
        <w:rPr>
          <w:lang w:val="en-GB"/>
        </w:rPr>
        <w:t xml:space="preserve">been discussed/defined, but not necessarily already confirmed, </w:t>
      </w:r>
      <w:r w:rsidR="00166ECD" w:rsidRPr="00124440">
        <w:rPr>
          <w:lang w:val="en-GB"/>
        </w:rPr>
        <w:t xml:space="preserve">are </w:t>
      </w:r>
      <w:r w:rsidR="009F7C14" w:rsidRPr="00124440">
        <w:rPr>
          <w:lang w:val="en-GB"/>
        </w:rPr>
        <w:t>amended</w:t>
      </w:r>
      <w:r w:rsidR="00124440" w:rsidRPr="00124440">
        <w:rPr>
          <w:lang w:val="en-GB"/>
        </w:rPr>
        <w:t xml:space="preserve"> (red)</w:t>
      </w:r>
      <w:r w:rsidR="009F7C14" w:rsidRPr="00124440">
        <w:rPr>
          <w:lang w:val="en-GB"/>
        </w:rPr>
        <w:t>/</w:t>
      </w:r>
      <w:r w:rsidR="00166ECD" w:rsidRPr="00124440">
        <w:rPr>
          <w:lang w:val="en-GB"/>
        </w:rPr>
        <w:t>highlighted in the document</w:t>
      </w:r>
      <w:r w:rsidR="00166ECD" w:rsidRPr="009F7C14">
        <w:rPr>
          <w:b/>
          <w:u w:val="single"/>
          <w:lang w:val="en-GB"/>
        </w:rPr>
        <w:t xml:space="preserve"> </w:t>
      </w:r>
      <w:r w:rsidR="00166ECD" w:rsidRPr="00124440">
        <w:rPr>
          <w:b/>
          <w:u w:val="single"/>
          <w:lang w:val="en-GB"/>
        </w:rPr>
        <w:t>ACSF-02-03 – Rev1</w:t>
      </w:r>
    </w:p>
    <w:p w:rsidR="009F7C14" w:rsidRDefault="009F7C14">
      <w:pPr>
        <w:rPr>
          <w:lang w:val="en-GB"/>
        </w:rPr>
      </w:pPr>
      <w:r>
        <w:rPr>
          <w:lang w:val="en-GB"/>
        </w:rPr>
        <w:br w:type="page"/>
      </w:r>
    </w:p>
    <w:p w:rsidR="00834C60" w:rsidRDefault="00834C60" w:rsidP="009F7C14">
      <w:pPr>
        <w:tabs>
          <w:tab w:val="left" w:pos="567"/>
        </w:tabs>
        <w:ind w:left="567"/>
        <w:rPr>
          <w:lang w:val="en-GB"/>
        </w:rPr>
      </w:pPr>
      <w:r w:rsidRPr="009F7C14">
        <w:rPr>
          <w:lang w:val="en-GB"/>
        </w:rPr>
        <w:lastRenderedPageBreak/>
        <w:br/>
      </w:r>
      <w:r w:rsidR="00647FC7">
        <w:rPr>
          <w:lang w:val="en-GB"/>
        </w:rPr>
        <w:t>Discussions</w:t>
      </w:r>
      <w:r w:rsidR="00F50EC9" w:rsidRPr="009F7C14">
        <w:rPr>
          <w:lang w:val="en-GB"/>
        </w:rPr>
        <w:t>:</w:t>
      </w:r>
      <w:r w:rsidRPr="009F7C14">
        <w:rPr>
          <w:lang w:val="en-GB"/>
        </w:rPr>
        <w:br/>
      </w:r>
    </w:p>
    <w:p w:rsidR="00F50EC9" w:rsidRDefault="00F50EC9" w:rsidP="00952EDD">
      <w:pPr>
        <w:pStyle w:val="Listenabsatz"/>
        <w:numPr>
          <w:ilvl w:val="0"/>
          <w:numId w:val="13"/>
        </w:numPr>
        <w:tabs>
          <w:tab w:val="left" w:pos="567"/>
          <w:tab w:val="left" w:pos="1080"/>
        </w:tabs>
        <w:ind w:left="1560" w:hanging="993"/>
        <w:rPr>
          <w:lang w:val="en-GB"/>
        </w:rPr>
      </w:pPr>
      <w:r>
        <w:rPr>
          <w:lang w:val="en-GB"/>
        </w:rPr>
        <w:t>Categories</w:t>
      </w:r>
      <w:r w:rsidR="009F7C14">
        <w:rPr>
          <w:lang w:val="en-GB"/>
        </w:rPr>
        <w:t xml:space="preserve"> (2.3.4.1ff)</w:t>
      </w:r>
      <w:r>
        <w:rPr>
          <w:lang w:val="en-GB"/>
        </w:rPr>
        <w:t>:</w:t>
      </w:r>
      <w:r w:rsidR="00BA6BA2">
        <w:rPr>
          <w:lang w:val="en-GB"/>
        </w:rPr>
        <w:br/>
        <w:t>D explained the diff</w:t>
      </w:r>
      <w:r w:rsidR="00722054">
        <w:rPr>
          <w:lang w:val="en-GB"/>
        </w:rPr>
        <w:t>er</w:t>
      </w:r>
      <w:r w:rsidR="00BA6BA2">
        <w:rPr>
          <w:lang w:val="en-GB"/>
        </w:rPr>
        <w:t>ent categories proposed in this document:</w:t>
      </w:r>
    </w:p>
    <w:p w:rsidR="00BA6BA2" w:rsidRDefault="00BA6BA2" w:rsidP="00952EDD">
      <w:pPr>
        <w:pStyle w:val="Listenabsatz"/>
        <w:numPr>
          <w:ilvl w:val="1"/>
          <w:numId w:val="13"/>
        </w:numPr>
        <w:tabs>
          <w:tab w:val="left" w:pos="567"/>
          <w:tab w:val="left" w:pos="1080"/>
        </w:tabs>
        <w:ind w:left="1560" w:hanging="426"/>
        <w:rPr>
          <w:lang w:val="en-GB"/>
        </w:rPr>
      </w:pPr>
      <w:r>
        <w:rPr>
          <w:lang w:val="en-GB"/>
        </w:rPr>
        <w:t>CAT1: Parking operations &lt;10 km/h</w:t>
      </w:r>
    </w:p>
    <w:p w:rsidR="00BA6BA2" w:rsidRDefault="00BA6BA2" w:rsidP="00952EDD">
      <w:pPr>
        <w:pStyle w:val="Listenabsatz"/>
        <w:numPr>
          <w:ilvl w:val="1"/>
          <w:numId w:val="13"/>
        </w:numPr>
        <w:tabs>
          <w:tab w:val="left" w:pos="567"/>
          <w:tab w:val="left" w:pos="1080"/>
        </w:tabs>
        <w:ind w:left="1560" w:hanging="426"/>
        <w:rPr>
          <w:lang w:val="en-GB"/>
        </w:rPr>
      </w:pPr>
      <w:r>
        <w:rPr>
          <w:lang w:val="en-GB"/>
        </w:rPr>
        <w:t>CAT2: Lane change commanded by the driver</w:t>
      </w:r>
      <w:r w:rsidR="00927623">
        <w:rPr>
          <w:lang w:val="en-GB"/>
        </w:rPr>
        <w:t>, surround monitoring unique by the driver</w:t>
      </w:r>
    </w:p>
    <w:p w:rsidR="00927623" w:rsidRDefault="00927623" w:rsidP="00952EDD">
      <w:pPr>
        <w:pStyle w:val="Listenabsatz"/>
        <w:numPr>
          <w:ilvl w:val="1"/>
          <w:numId w:val="13"/>
        </w:numPr>
        <w:tabs>
          <w:tab w:val="left" w:pos="567"/>
          <w:tab w:val="left" w:pos="1080"/>
        </w:tabs>
        <w:ind w:left="1560" w:hanging="426"/>
        <w:rPr>
          <w:lang w:val="en-GB"/>
        </w:rPr>
      </w:pPr>
      <w:r>
        <w:rPr>
          <w:lang w:val="en-GB"/>
        </w:rPr>
        <w:t>CAT3: Lane change confirmed by the driver, surround monitoring by the system</w:t>
      </w:r>
    </w:p>
    <w:p w:rsidR="00BA6BA2" w:rsidRDefault="00927623" w:rsidP="00952EDD">
      <w:pPr>
        <w:pStyle w:val="Listenabsatz"/>
        <w:numPr>
          <w:ilvl w:val="1"/>
          <w:numId w:val="13"/>
        </w:numPr>
        <w:tabs>
          <w:tab w:val="left" w:pos="567"/>
          <w:tab w:val="left" w:pos="1080"/>
        </w:tabs>
        <w:ind w:left="1560" w:hanging="426"/>
        <w:rPr>
          <w:rFonts w:ascii="Arial Black" w:hAnsi="Arial Black"/>
          <w:i/>
          <w:sz w:val="22"/>
          <w:lang w:val="en-GB"/>
        </w:rPr>
      </w:pPr>
      <w:r w:rsidRPr="00722054">
        <w:rPr>
          <w:lang w:val="en-GB"/>
        </w:rPr>
        <w:t>CAT4: Continuous lane change in case the system was activated by the driver</w:t>
      </w:r>
      <w:r w:rsidR="002868FD">
        <w:rPr>
          <w:lang w:val="en-GB"/>
        </w:rPr>
        <w:br/>
      </w:r>
      <w:r w:rsidR="00722054" w:rsidRPr="00722054">
        <w:rPr>
          <w:lang w:val="en-GB"/>
        </w:rPr>
        <w:br/>
        <w:t>C</w:t>
      </w:r>
      <w:r w:rsidRPr="00722054">
        <w:rPr>
          <w:lang w:val="en-GB"/>
        </w:rPr>
        <w:t>AT2…CAT4 are only permitted under “Highway Conditions”</w:t>
      </w:r>
      <w:r w:rsidRPr="00722054">
        <w:rPr>
          <w:lang w:val="en-GB"/>
        </w:rPr>
        <w:br/>
      </w:r>
      <w:r w:rsidRPr="00722054">
        <w:rPr>
          <w:lang w:val="en-GB"/>
        </w:rPr>
        <w:br/>
        <w:t>Result of the discussion was, that a new category CAT2</w:t>
      </w:r>
      <w:r w:rsidR="00F50EC9" w:rsidRPr="00722054">
        <w:rPr>
          <w:lang w:val="en-GB"/>
        </w:rPr>
        <w:t xml:space="preserve"> (ACSF - lane keeping only)</w:t>
      </w:r>
      <w:r w:rsidRPr="00722054">
        <w:rPr>
          <w:lang w:val="en-GB"/>
        </w:rPr>
        <w:t xml:space="preserve"> should be inserted. Consequence:  CAT2 =&gt; CAT3;  CAT3 =&gt; CAT4;  CAT4 =&gt; CAT5</w:t>
      </w:r>
      <w:r w:rsidR="00F1588A" w:rsidRPr="00722054">
        <w:rPr>
          <w:lang w:val="en-GB"/>
        </w:rPr>
        <w:br/>
      </w:r>
      <w:r w:rsidR="00DF4BE4" w:rsidRPr="00722054">
        <w:rPr>
          <w:lang w:val="en-GB"/>
        </w:rPr>
        <w:br/>
      </w:r>
      <w:r w:rsidR="00DF4BE4" w:rsidRPr="00722054">
        <w:rPr>
          <w:rFonts w:ascii="Arial Black" w:hAnsi="Arial Black"/>
          <w:i/>
          <w:sz w:val="22"/>
          <w:lang w:val="en-GB"/>
        </w:rPr>
        <w:t xml:space="preserve">Homework: </w:t>
      </w:r>
      <w:r w:rsidR="00F1588A" w:rsidRPr="00722054">
        <w:rPr>
          <w:rFonts w:ascii="Arial Black" w:hAnsi="Arial Black"/>
          <w:i/>
          <w:sz w:val="22"/>
          <w:lang w:val="en-GB"/>
        </w:rPr>
        <w:br/>
      </w:r>
      <w:r w:rsidR="00DF4BE4" w:rsidRPr="00722054">
        <w:rPr>
          <w:rFonts w:ascii="Arial Black" w:hAnsi="Arial Black"/>
          <w:i/>
          <w:sz w:val="22"/>
          <w:lang w:val="en-GB"/>
        </w:rPr>
        <w:t>OICA to define CAT2 – CAT5</w:t>
      </w:r>
      <w:r w:rsidR="00E147D8">
        <w:rPr>
          <w:rFonts w:ascii="Arial Black" w:hAnsi="Arial Black"/>
          <w:i/>
          <w:sz w:val="22"/>
          <w:lang w:val="en-GB"/>
        </w:rPr>
        <w:br/>
        <w:t>OICA to make a p</w:t>
      </w:r>
      <w:r w:rsidR="00E147D8" w:rsidRPr="00E147D8">
        <w:rPr>
          <w:rFonts w:ascii="Arial Black" w:hAnsi="Arial Black"/>
          <w:i/>
          <w:sz w:val="22"/>
          <w:lang w:val="en-GB"/>
        </w:rPr>
        <w:t>roposal for new naming „LKAS with ACSF“</w:t>
      </w:r>
      <w:r w:rsidR="00E147D8" w:rsidRPr="00E147D8">
        <w:rPr>
          <w:rFonts w:ascii="Arial Black" w:hAnsi="Arial Black"/>
          <w:i/>
          <w:sz w:val="22"/>
          <w:lang w:val="en-GB"/>
        </w:rPr>
        <w:tab/>
      </w:r>
      <w:r w:rsidR="00E147D8">
        <w:rPr>
          <w:rFonts w:ascii="Arial Black" w:hAnsi="Arial Black"/>
          <w:i/>
          <w:sz w:val="22"/>
          <w:lang w:val="en-GB"/>
        </w:rPr>
        <w:br/>
      </w:r>
      <w:r w:rsidR="00E147D8">
        <w:rPr>
          <w:rFonts w:ascii="Arial Black" w:hAnsi="Arial Black"/>
          <w:i/>
          <w:sz w:val="22"/>
          <w:lang w:val="en-GB"/>
        </w:rPr>
        <w:br/>
      </w:r>
    </w:p>
    <w:p w:rsidR="00E147D8" w:rsidRDefault="00E147D8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rFonts w:ascii="Arial Black" w:hAnsi="Arial Black"/>
          <w:i/>
          <w:sz w:val="22"/>
          <w:lang w:val="en-GB"/>
        </w:rPr>
      </w:pPr>
      <w:r w:rsidRPr="00E147D8">
        <w:rPr>
          <w:lang w:val="en-GB"/>
        </w:rPr>
        <w:t>“</w:t>
      </w:r>
      <w:r w:rsidR="009F7C14">
        <w:rPr>
          <w:lang w:val="en-GB"/>
        </w:rPr>
        <w:t>Motorway</w:t>
      </w:r>
      <w:r w:rsidR="00722054" w:rsidRPr="00E147D8">
        <w:rPr>
          <w:lang w:val="en-GB"/>
        </w:rPr>
        <w:t>”</w:t>
      </w:r>
      <w:r w:rsidR="009F7C14">
        <w:rPr>
          <w:lang w:val="en-GB"/>
        </w:rPr>
        <w:t xml:space="preserve"> (2.4.8.1)</w:t>
      </w:r>
      <w:r w:rsidR="00722054" w:rsidRPr="00E147D8">
        <w:rPr>
          <w:lang w:val="en-GB"/>
        </w:rPr>
        <w:t>:</w:t>
      </w:r>
      <w:r w:rsidR="00722054" w:rsidRPr="00E147D8">
        <w:rPr>
          <w:lang w:val="en-GB"/>
        </w:rPr>
        <w:br/>
        <w:t>Discussion about the right naming of these</w:t>
      </w:r>
      <w:r w:rsidRPr="00E147D8">
        <w:rPr>
          <w:lang w:val="en-GB"/>
        </w:rPr>
        <w:t xml:space="preserve"> kind of road</w:t>
      </w:r>
      <w:r>
        <w:rPr>
          <w:lang w:val="en-GB"/>
        </w:rPr>
        <w:t xml:space="preserve"> and the criteria (number of lanes, speed, separation…)</w:t>
      </w:r>
      <w:r w:rsidRPr="00E147D8">
        <w:rPr>
          <w:lang w:val="en-GB"/>
        </w:rPr>
        <w:br/>
        <w:t>UK: How will the vehicle identify the road? Wish that the system is able to detect highways.</w:t>
      </w:r>
      <w:r>
        <w:rPr>
          <w:lang w:val="en-GB"/>
        </w:rPr>
        <w:br/>
      </w:r>
      <w:r w:rsidR="00DF4BE4" w:rsidRPr="00E147D8">
        <w:rPr>
          <w:lang w:val="en-GB"/>
        </w:rPr>
        <w:br/>
      </w:r>
      <w:r>
        <w:rPr>
          <w:rFonts w:ascii="Arial Black" w:hAnsi="Arial Black"/>
          <w:i/>
          <w:sz w:val="22"/>
          <w:lang w:val="en-GB"/>
        </w:rPr>
        <w:t xml:space="preserve"> </w:t>
      </w:r>
      <w:r>
        <w:rPr>
          <w:rFonts w:ascii="Arial Black" w:hAnsi="Arial Black"/>
          <w:i/>
          <w:sz w:val="22"/>
          <w:lang w:val="en-GB"/>
        </w:rPr>
        <w:tab/>
      </w:r>
      <w:r w:rsidRPr="00E147D8">
        <w:rPr>
          <w:rFonts w:ascii="Arial Black" w:hAnsi="Arial Black"/>
          <w:i/>
          <w:sz w:val="22"/>
          <w:lang w:val="en-GB"/>
        </w:rPr>
        <w:t xml:space="preserve">Homework: </w:t>
      </w:r>
      <w:r w:rsidR="00404C15">
        <w:rPr>
          <w:rFonts w:ascii="Arial Black" w:hAnsi="Arial Black"/>
          <w:i/>
          <w:sz w:val="22"/>
          <w:lang w:val="en-GB"/>
        </w:rPr>
        <w:t xml:space="preserve"> </w:t>
      </w:r>
      <w:r w:rsidRPr="00E147D8">
        <w:rPr>
          <w:rFonts w:ascii="Arial Black" w:hAnsi="Arial Black"/>
          <w:i/>
          <w:sz w:val="22"/>
          <w:lang w:val="en-GB"/>
        </w:rPr>
        <w:t xml:space="preserve">OICA to </w:t>
      </w:r>
      <w:r w:rsidR="00CA1F33">
        <w:rPr>
          <w:rFonts w:ascii="Arial Black" w:hAnsi="Arial Black"/>
          <w:i/>
          <w:sz w:val="22"/>
          <w:lang w:val="en-GB"/>
        </w:rPr>
        <w:t>r</w:t>
      </w:r>
      <w:r w:rsidRPr="00E147D8">
        <w:rPr>
          <w:rFonts w:ascii="Arial Black" w:hAnsi="Arial Black"/>
          <w:i/>
          <w:sz w:val="22"/>
          <w:lang w:val="en-GB"/>
        </w:rPr>
        <w:t>ework „Motorway“ definition (WP.1)</w:t>
      </w:r>
      <w:r w:rsidR="00704A17">
        <w:rPr>
          <w:rFonts w:ascii="Arial Black" w:hAnsi="Arial Black"/>
          <w:i/>
          <w:sz w:val="22"/>
          <w:lang w:val="en-GB"/>
        </w:rPr>
        <w:br/>
      </w:r>
      <w:r w:rsidR="000D6BED">
        <w:rPr>
          <w:rFonts w:ascii="Arial Black" w:hAnsi="Arial Black"/>
          <w:i/>
          <w:sz w:val="22"/>
          <w:lang w:val="en-GB"/>
        </w:rPr>
        <w:br/>
      </w:r>
    </w:p>
    <w:p w:rsidR="00404C15" w:rsidRPr="00404C15" w:rsidRDefault="00704A17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rStyle w:val="Hyperlink"/>
          <w:color w:val="auto"/>
          <w:u w:val="none"/>
          <w:lang w:val="en-GB"/>
        </w:rPr>
      </w:pPr>
      <w:r w:rsidRPr="00704A17">
        <w:rPr>
          <w:lang w:val="en-GB"/>
        </w:rPr>
        <w:t>Transition</w:t>
      </w:r>
      <w:r>
        <w:rPr>
          <w:lang w:val="en-GB"/>
        </w:rPr>
        <w:t>…</w:t>
      </w:r>
      <w:r>
        <w:rPr>
          <w:lang w:val="en-GB"/>
        </w:rPr>
        <w:br/>
        <w:t xml:space="preserve">2.4.8.8 and 2.4.8.9 amended. See </w:t>
      </w:r>
      <w:r w:rsidRPr="00704A17">
        <w:rPr>
          <w:rStyle w:val="Hyperlink"/>
          <w:sz w:val="18"/>
        </w:rPr>
        <w:t>ACSF-02-03-REV1</w:t>
      </w:r>
      <w:r w:rsidR="00404C15">
        <w:rPr>
          <w:rStyle w:val="Hyperlink"/>
          <w:sz w:val="18"/>
        </w:rPr>
        <w:br/>
      </w:r>
      <w:r w:rsidR="000D6BED">
        <w:rPr>
          <w:rStyle w:val="Hyperlink"/>
          <w:color w:val="auto"/>
          <w:u w:val="none"/>
          <w:lang w:val="en-GB"/>
        </w:rPr>
        <w:br/>
      </w:r>
    </w:p>
    <w:p w:rsidR="00404C15" w:rsidRPr="00404C15" w:rsidRDefault="00404C15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lang w:val="en-GB"/>
        </w:rPr>
      </w:pPr>
      <w:r w:rsidRPr="00404C15">
        <w:rPr>
          <w:lang w:val="en-GB"/>
        </w:rPr>
        <w:t>System boundaries</w:t>
      </w:r>
      <w:r>
        <w:rPr>
          <w:lang w:val="en-GB"/>
        </w:rPr>
        <w:t xml:space="preserve"> (2.4.8.11)</w:t>
      </w:r>
      <w:r>
        <w:rPr>
          <w:lang w:val="en-GB"/>
        </w:rPr>
        <w:br/>
      </w:r>
      <w:r>
        <w:rPr>
          <w:rFonts w:ascii="Arial Black" w:hAnsi="Arial Black"/>
          <w:i/>
          <w:sz w:val="22"/>
          <w:lang w:val="en-GB"/>
        </w:rPr>
        <w:t xml:space="preserve">        </w:t>
      </w:r>
      <w:r w:rsidRPr="00E147D8">
        <w:rPr>
          <w:rFonts w:ascii="Arial Black" w:hAnsi="Arial Black"/>
          <w:i/>
          <w:sz w:val="22"/>
          <w:lang w:val="en-GB"/>
        </w:rPr>
        <w:t xml:space="preserve">Homework: </w:t>
      </w:r>
      <w:r>
        <w:rPr>
          <w:rFonts w:ascii="Arial Black" w:hAnsi="Arial Black"/>
          <w:i/>
          <w:sz w:val="22"/>
          <w:lang w:val="en-GB"/>
        </w:rPr>
        <w:t xml:space="preserve"> </w:t>
      </w:r>
      <w:r w:rsidRPr="00E147D8">
        <w:rPr>
          <w:rFonts w:ascii="Arial Black" w:hAnsi="Arial Black"/>
          <w:i/>
          <w:sz w:val="22"/>
          <w:lang w:val="en-GB"/>
        </w:rPr>
        <w:t xml:space="preserve">OICA to </w:t>
      </w:r>
      <w:r w:rsidR="00CA1F33">
        <w:rPr>
          <w:rFonts w:ascii="Arial Black" w:hAnsi="Arial Black"/>
          <w:i/>
          <w:sz w:val="22"/>
          <w:lang w:val="en-GB"/>
        </w:rPr>
        <w:t>r</w:t>
      </w:r>
      <w:r w:rsidRPr="00E147D8">
        <w:rPr>
          <w:rFonts w:ascii="Arial Black" w:hAnsi="Arial Black"/>
          <w:i/>
          <w:sz w:val="22"/>
          <w:lang w:val="en-GB"/>
        </w:rPr>
        <w:t>ework</w:t>
      </w:r>
      <w:r>
        <w:rPr>
          <w:rFonts w:ascii="Arial Black" w:hAnsi="Arial Black"/>
          <w:i/>
          <w:sz w:val="22"/>
          <w:lang w:val="en-GB"/>
        </w:rPr>
        <w:br/>
      </w:r>
      <w:r w:rsidR="000D6BED">
        <w:rPr>
          <w:lang w:val="en-GB"/>
        </w:rPr>
        <w:br/>
      </w:r>
    </w:p>
    <w:p w:rsidR="00404C15" w:rsidRDefault="00404C15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lang w:val="en-GB"/>
        </w:rPr>
      </w:pPr>
      <w:r w:rsidRPr="00404C15">
        <w:rPr>
          <w:lang w:val="en-GB"/>
        </w:rPr>
        <w:t>Attention recognition</w:t>
      </w:r>
      <w:r>
        <w:rPr>
          <w:lang w:val="en-GB"/>
        </w:rPr>
        <w:t xml:space="preserve"> (2.4.8.13)</w:t>
      </w:r>
      <w:r>
        <w:rPr>
          <w:lang w:val="en-GB"/>
        </w:rPr>
        <w:br/>
        <w:t xml:space="preserve">OICA: Attention of the driver cannot be detected. </w:t>
      </w:r>
      <w:r>
        <w:rPr>
          <w:lang w:val="en-GB"/>
        </w:rPr>
        <w:br/>
        <w:t>Only “secondary criteria” e.g. closed eyes, looking to the side, can be detected</w:t>
      </w:r>
      <w:r>
        <w:rPr>
          <w:lang w:val="en-GB"/>
        </w:rPr>
        <w:br/>
      </w:r>
      <w:r w:rsidR="009F7C14">
        <w:rPr>
          <w:lang w:val="en-GB"/>
        </w:rPr>
        <w:br/>
      </w:r>
    </w:p>
    <w:p w:rsidR="009F7C14" w:rsidRDefault="009F7C14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lang w:val="en-GB"/>
        </w:rPr>
      </w:pPr>
      <w:r>
        <w:rPr>
          <w:lang w:val="en-GB"/>
        </w:rPr>
        <w:t xml:space="preserve">Minimum </w:t>
      </w:r>
      <w:r w:rsidR="002868FD">
        <w:rPr>
          <w:lang w:val="en-GB"/>
        </w:rPr>
        <w:t>risk</w:t>
      </w:r>
      <w:r>
        <w:rPr>
          <w:lang w:val="en-GB"/>
        </w:rPr>
        <w:t xml:space="preserve"> manoeuvre (2.4.8.14)</w:t>
      </w:r>
      <w:r>
        <w:rPr>
          <w:lang w:val="en-GB"/>
        </w:rPr>
        <w:br/>
        <w:t>Heart attack should not be considered, this is not dedicated to automatic driving</w:t>
      </w:r>
      <w:r>
        <w:rPr>
          <w:lang w:val="en-GB"/>
        </w:rPr>
        <w:br/>
      </w:r>
      <w:r>
        <w:rPr>
          <w:lang w:val="en-GB"/>
        </w:rPr>
        <w:br/>
      </w:r>
    </w:p>
    <w:p w:rsidR="00D51379" w:rsidRDefault="009F7C14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lang w:val="en-GB"/>
        </w:rPr>
      </w:pPr>
      <w:r>
        <w:rPr>
          <w:lang w:val="en-GB"/>
        </w:rPr>
        <w:t>Warning Provisions (5.4.3)</w:t>
      </w:r>
      <w:r w:rsidR="00D51379">
        <w:rPr>
          <w:lang w:val="en-GB"/>
        </w:rPr>
        <w:br/>
      </w:r>
      <w:r w:rsidR="00D51379">
        <w:rPr>
          <w:rFonts w:ascii="Arial Black" w:hAnsi="Arial Black"/>
          <w:i/>
          <w:sz w:val="22"/>
          <w:lang w:val="en-GB"/>
        </w:rPr>
        <w:t xml:space="preserve">        </w:t>
      </w:r>
      <w:r w:rsidR="00D51379" w:rsidRPr="00E147D8">
        <w:rPr>
          <w:rFonts w:ascii="Arial Black" w:hAnsi="Arial Black"/>
          <w:i/>
          <w:sz w:val="22"/>
          <w:lang w:val="en-GB"/>
        </w:rPr>
        <w:t xml:space="preserve">Homework: </w:t>
      </w:r>
      <w:r w:rsidR="00D51379">
        <w:rPr>
          <w:rFonts w:ascii="Arial Black" w:hAnsi="Arial Black"/>
          <w:i/>
          <w:sz w:val="22"/>
          <w:lang w:val="en-GB"/>
        </w:rPr>
        <w:t xml:space="preserve"> D</w:t>
      </w:r>
      <w:r w:rsidR="00D51379" w:rsidRPr="00E147D8">
        <w:rPr>
          <w:rFonts w:ascii="Arial Black" w:hAnsi="Arial Black"/>
          <w:i/>
          <w:sz w:val="22"/>
          <w:lang w:val="en-GB"/>
        </w:rPr>
        <w:t xml:space="preserve"> to </w:t>
      </w:r>
      <w:r w:rsidR="00CA1F33">
        <w:rPr>
          <w:rFonts w:ascii="Arial Black" w:hAnsi="Arial Black"/>
          <w:i/>
          <w:sz w:val="22"/>
          <w:lang w:val="en-GB"/>
        </w:rPr>
        <w:t>r</w:t>
      </w:r>
      <w:r w:rsidR="00D51379" w:rsidRPr="00E147D8">
        <w:rPr>
          <w:rFonts w:ascii="Arial Black" w:hAnsi="Arial Black"/>
          <w:i/>
          <w:sz w:val="22"/>
          <w:lang w:val="en-GB"/>
        </w:rPr>
        <w:t>ework</w:t>
      </w:r>
      <w:r w:rsidR="00D51379">
        <w:rPr>
          <w:rFonts w:ascii="Arial Black" w:hAnsi="Arial Black"/>
          <w:i/>
          <w:sz w:val="22"/>
          <w:lang w:val="en-GB"/>
        </w:rPr>
        <w:br/>
      </w:r>
    </w:p>
    <w:p w:rsidR="00D51379" w:rsidRDefault="00D51379">
      <w:pPr>
        <w:rPr>
          <w:lang w:val="en-GB"/>
        </w:rPr>
      </w:pPr>
      <w:r>
        <w:rPr>
          <w:lang w:val="en-GB"/>
        </w:rPr>
        <w:br w:type="page"/>
      </w:r>
    </w:p>
    <w:p w:rsidR="009F7C14" w:rsidRDefault="009F7C14" w:rsidP="00D51379">
      <w:pPr>
        <w:pStyle w:val="Listenabsatz"/>
        <w:tabs>
          <w:tab w:val="left" w:pos="567"/>
          <w:tab w:val="left" w:pos="1701"/>
        </w:tabs>
        <w:ind w:left="1134"/>
        <w:rPr>
          <w:lang w:val="en-GB"/>
        </w:rPr>
      </w:pPr>
    </w:p>
    <w:p w:rsidR="00D51379" w:rsidRDefault="00D51379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lang w:val="en-GB"/>
        </w:rPr>
      </w:pPr>
      <w:r>
        <w:rPr>
          <w:lang w:val="en-GB"/>
        </w:rPr>
        <w:t>Activation/Deactivation (5.6.1.1.1, 5.6.1.1.2)</w:t>
      </w:r>
      <w:r w:rsidR="004C2300">
        <w:rPr>
          <w:lang w:val="en-GB"/>
        </w:rPr>
        <w:t xml:space="preserve"> (5.6.1.4)</w:t>
      </w:r>
      <w:r>
        <w:rPr>
          <w:lang w:val="en-GB"/>
        </w:rPr>
        <w:br/>
        <w:t>OICA: Attempt to explain a possible scenario:</w:t>
      </w:r>
    </w:p>
    <w:p w:rsidR="00CA1F33" w:rsidRDefault="00D51379" w:rsidP="00D51379">
      <w:pPr>
        <w:pStyle w:val="Listenabsatz"/>
        <w:tabs>
          <w:tab w:val="left" w:pos="567"/>
          <w:tab w:val="left" w:pos="1701"/>
        </w:tabs>
        <w:ind w:left="1134"/>
        <w:rPr>
          <w:rFonts w:ascii="Arial Black" w:hAnsi="Arial Black"/>
          <w:i/>
          <w:sz w:val="22"/>
          <w:lang w:val="en-GB"/>
        </w:rPr>
      </w:pPr>
      <w:r>
        <w:rPr>
          <w:lang w:val="en-GB"/>
        </w:rPr>
        <w:br/>
      </w:r>
      <w:r w:rsidR="00BB1B00">
        <w:rPr>
          <w:noProof/>
          <w:lang w:val="de-DE" w:eastAsia="de-DE"/>
        </w:rPr>
        <w:drawing>
          <wp:inline distT="0" distB="0" distL="0" distR="0" wp14:anchorId="68B7783F" wp14:editId="05B471F3">
            <wp:extent cx="4742296" cy="295275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4376" cy="29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br/>
      </w:r>
      <w:r>
        <w:rPr>
          <w:lang w:val="en-GB"/>
        </w:rPr>
        <w:br/>
      </w:r>
      <w:r>
        <w:rPr>
          <w:rFonts w:ascii="Arial Black" w:hAnsi="Arial Black"/>
          <w:i/>
          <w:sz w:val="22"/>
          <w:lang w:val="en-GB"/>
        </w:rPr>
        <w:t xml:space="preserve">        </w:t>
      </w:r>
      <w:r w:rsidRPr="00E147D8">
        <w:rPr>
          <w:rFonts w:ascii="Arial Black" w:hAnsi="Arial Black"/>
          <w:i/>
          <w:sz w:val="22"/>
          <w:lang w:val="en-GB"/>
        </w:rPr>
        <w:t xml:space="preserve">Homework: </w:t>
      </w:r>
      <w:r>
        <w:rPr>
          <w:rFonts w:ascii="Arial Black" w:hAnsi="Arial Black"/>
          <w:i/>
          <w:sz w:val="22"/>
          <w:lang w:val="en-GB"/>
        </w:rPr>
        <w:t xml:space="preserve"> </w:t>
      </w:r>
      <w:r w:rsidRPr="00D51379">
        <w:rPr>
          <w:rFonts w:ascii="Arial Black" w:hAnsi="Arial Black"/>
          <w:i/>
          <w:sz w:val="22"/>
          <w:lang w:val="en-GB"/>
        </w:rPr>
        <w:t xml:space="preserve">ACSF-Status Hierarchy (Whiteboard) – </w:t>
      </w:r>
      <w:r w:rsidRPr="00E147D8">
        <w:rPr>
          <w:rFonts w:ascii="Arial Black" w:hAnsi="Arial Black"/>
          <w:i/>
          <w:sz w:val="22"/>
          <w:lang w:val="en-GB"/>
        </w:rPr>
        <w:t>O</w:t>
      </w:r>
      <w:r>
        <w:rPr>
          <w:rFonts w:ascii="Arial Black" w:hAnsi="Arial Black"/>
          <w:i/>
          <w:sz w:val="22"/>
          <w:lang w:val="en-GB"/>
        </w:rPr>
        <w:t xml:space="preserve">ICA to </w:t>
      </w:r>
      <w:r w:rsidRPr="00D51379">
        <w:rPr>
          <w:rFonts w:ascii="Arial Black" w:hAnsi="Arial Black"/>
          <w:i/>
          <w:sz w:val="22"/>
          <w:lang w:val="en-GB"/>
        </w:rPr>
        <w:t>rework</w:t>
      </w:r>
    </w:p>
    <w:p w:rsidR="00CA1F33" w:rsidRDefault="000D6BED" w:rsidP="00D51379">
      <w:pPr>
        <w:pStyle w:val="Listenabsatz"/>
        <w:tabs>
          <w:tab w:val="left" w:pos="567"/>
          <w:tab w:val="left" w:pos="1701"/>
        </w:tabs>
        <w:ind w:left="1134"/>
        <w:rPr>
          <w:rFonts w:ascii="Arial Black" w:hAnsi="Arial Black"/>
          <w:i/>
          <w:sz w:val="22"/>
          <w:lang w:val="en-GB"/>
        </w:rPr>
      </w:pPr>
      <w:r>
        <w:rPr>
          <w:rFonts w:ascii="Arial Black" w:hAnsi="Arial Black"/>
          <w:i/>
          <w:sz w:val="22"/>
          <w:lang w:val="en-GB"/>
        </w:rPr>
        <w:br/>
      </w:r>
    </w:p>
    <w:p w:rsidR="00D51379" w:rsidRDefault="00CA1F33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lang w:val="en-GB"/>
        </w:rPr>
      </w:pPr>
      <w:r>
        <w:rPr>
          <w:lang w:val="en-GB"/>
        </w:rPr>
        <w:t>Termination of a lane change manoeuvre (5.6.1.2.3)</w:t>
      </w:r>
      <w:r>
        <w:rPr>
          <w:lang w:val="en-GB"/>
        </w:rPr>
        <w:br/>
        <w:t>Discussion, what should happen if a termination is required/necessary while execution this manoeuvre.</w:t>
      </w:r>
      <w:r>
        <w:rPr>
          <w:lang w:val="en-GB"/>
        </w:rPr>
        <w:br/>
      </w:r>
      <w:r>
        <w:rPr>
          <w:lang w:val="en-GB"/>
        </w:rPr>
        <w:br/>
      </w:r>
      <w:r>
        <w:rPr>
          <w:rFonts w:ascii="Arial Black" w:hAnsi="Arial Black"/>
          <w:i/>
          <w:sz w:val="22"/>
          <w:lang w:val="en-GB"/>
        </w:rPr>
        <w:t xml:space="preserve">        </w:t>
      </w:r>
      <w:r w:rsidRPr="00E147D8">
        <w:rPr>
          <w:rFonts w:ascii="Arial Black" w:hAnsi="Arial Black"/>
          <w:i/>
          <w:sz w:val="22"/>
          <w:lang w:val="en-GB"/>
        </w:rPr>
        <w:t xml:space="preserve">Homework: </w:t>
      </w:r>
      <w:r>
        <w:rPr>
          <w:rFonts w:ascii="Arial Black" w:hAnsi="Arial Black"/>
          <w:i/>
          <w:sz w:val="22"/>
          <w:lang w:val="en-GB"/>
        </w:rPr>
        <w:t xml:space="preserve"> D</w:t>
      </w:r>
      <w:r w:rsidRPr="00E147D8">
        <w:rPr>
          <w:rFonts w:ascii="Arial Black" w:hAnsi="Arial Black"/>
          <w:i/>
          <w:sz w:val="22"/>
          <w:lang w:val="en-GB"/>
        </w:rPr>
        <w:t xml:space="preserve"> to </w:t>
      </w:r>
      <w:r>
        <w:rPr>
          <w:rFonts w:ascii="Arial Black" w:hAnsi="Arial Black"/>
          <w:i/>
          <w:sz w:val="22"/>
          <w:lang w:val="en-GB"/>
        </w:rPr>
        <w:t>r</w:t>
      </w:r>
      <w:r w:rsidRPr="00E147D8">
        <w:rPr>
          <w:rFonts w:ascii="Arial Black" w:hAnsi="Arial Black"/>
          <w:i/>
          <w:sz w:val="22"/>
          <w:lang w:val="en-GB"/>
        </w:rPr>
        <w:t>ework</w:t>
      </w:r>
      <w:r>
        <w:rPr>
          <w:rFonts w:ascii="Arial Black" w:hAnsi="Arial Black"/>
          <w:i/>
          <w:sz w:val="22"/>
          <w:lang w:val="en-GB"/>
        </w:rPr>
        <w:t xml:space="preserve"> and considering the B comments</w:t>
      </w:r>
      <w:r>
        <w:rPr>
          <w:rFonts w:ascii="Arial Black" w:hAnsi="Arial Black"/>
          <w:i/>
          <w:sz w:val="22"/>
          <w:lang w:val="en-GB"/>
        </w:rPr>
        <w:br/>
      </w:r>
      <w:r w:rsidR="00640161">
        <w:rPr>
          <w:lang w:val="en-GB"/>
        </w:rPr>
        <w:br/>
      </w:r>
    </w:p>
    <w:p w:rsidR="00640161" w:rsidRDefault="00640161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lang w:val="en-GB"/>
        </w:rPr>
      </w:pPr>
      <w:r>
        <w:rPr>
          <w:lang w:val="en-GB"/>
        </w:rPr>
        <w:t>Transition to manual steering (5.6.1.2.6)</w:t>
      </w:r>
      <w:r>
        <w:rPr>
          <w:lang w:val="en-GB"/>
        </w:rPr>
        <w:br/>
        <w:t xml:space="preserve">It seems, that the position of the paragraph should be modified </w:t>
      </w:r>
      <w:r>
        <w:rPr>
          <w:lang w:val="en-GB"/>
        </w:rPr>
        <w:br/>
      </w:r>
      <w:r>
        <w:rPr>
          <w:lang w:val="en-GB"/>
        </w:rPr>
        <w:br/>
      </w:r>
      <w:r>
        <w:rPr>
          <w:rFonts w:ascii="Arial Black" w:hAnsi="Arial Black"/>
          <w:i/>
          <w:sz w:val="22"/>
          <w:lang w:val="en-GB"/>
        </w:rPr>
        <w:t xml:space="preserve">    </w:t>
      </w:r>
      <w:r>
        <w:rPr>
          <w:rFonts w:ascii="Arial Black" w:hAnsi="Arial Black"/>
          <w:i/>
          <w:sz w:val="22"/>
          <w:lang w:val="en-GB"/>
        </w:rPr>
        <w:tab/>
      </w:r>
      <w:r w:rsidRPr="00E147D8">
        <w:rPr>
          <w:rFonts w:ascii="Arial Black" w:hAnsi="Arial Black"/>
          <w:i/>
          <w:sz w:val="22"/>
          <w:lang w:val="en-GB"/>
        </w:rPr>
        <w:t xml:space="preserve">Homework: </w:t>
      </w:r>
      <w:r>
        <w:rPr>
          <w:rFonts w:ascii="Arial Black" w:hAnsi="Arial Black"/>
          <w:i/>
          <w:sz w:val="22"/>
          <w:lang w:val="en-GB"/>
        </w:rPr>
        <w:t xml:space="preserve"> D</w:t>
      </w:r>
      <w:r w:rsidRPr="00E147D8">
        <w:rPr>
          <w:rFonts w:ascii="Arial Black" w:hAnsi="Arial Black"/>
          <w:i/>
          <w:sz w:val="22"/>
          <w:lang w:val="en-GB"/>
        </w:rPr>
        <w:t xml:space="preserve"> to </w:t>
      </w:r>
      <w:r w:rsidRPr="00640161">
        <w:rPr>
          <w:rFonts w:ascii="Arial Black" w:hAnsi="Arial Black"/>
          <w:i/>
          <w:sz w:val="22"/>
          <w:lang w:val="en-GB"/>
        </w:rPr>
        <w:t>look for correct position of this §</w:t>
      </w:r>
      <w:r>
        <w:rPr>
          <w:rFonts w:ascii="Arial Black" w:hAnsi="Arial Black"/>
          <w:i/>
          <w:sz w:val="22"/>
          <w:lang w:val="en-GB"/>
        </w:rPr>
        <w:br/>
      </w:r>
      <w:r>
        <w:rPr>
          <w:lang w:val="en-GB"/>
        </w:rPr>
        <w:br/>
      </w:r>
    </w:p>
    <w:p w:rsidR="00640161" w:rsidRDefault="00640161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lang w:val="en-GB"/>
        </w:rPr>
      </w:pPr>
      <w:r>
        <w:rPr>
          <w:lang w:val="en-GB"/>
        </w:rPr>
        <w:t>Emergency manoeuvre (5.6.1.2.7)</w:t>
      </w:r>
      <w:r>
        <w:rPr>
          <w:lang w:val="en-GB"/>
        </w:rPr>
        <w:br/>
        <w:t>Is it necessary to specify emergency manoeuvres in this regulation?</w:t>
      </w:r>
      <w:r>
        <w:rPr>
          <w:lang w:val="en-GB"/>
        </w:rPr>
        <w:br/>
      </w:r>
      <w:r>
        <w:rPr>
          <w:lang w:val="en-GB"/>
        </w:rPr>
        <w:br/>
      </w:r>
      <w:r>
        <w:rPr>
          <w:rFonts w:ascii="Arial Black" w:hAnsi="Arial Black"/>
          <w:i/>
          <w:sz w:val="22"/>
          <w:lang w:val="en-GB"/>
        </w:rPr>
        <w:t xml:space="preserve">        </w:t>
      </w:r>
      <w:r w:rsidRPr="00E147D8">
        <w:rPr>
          <w:rFonts w:ascii="Arial Black" w:hAnsi="Arial Black"/>
          <w:i/>
          <w:sz w:val="22"/>
          <w:lang w:val="en-GB"/>
        </w:rPr>
        <w:t xml:space="preserve">Homework: </w:t>
      </w:r>
      <w:r>
        <w:rPr>
          <w:rFonts w:ascii="Arial Black" w:hAnsi="Arial Black"/>
          <w:i/>
          <w:sz w:val="22"/>
          <w:lang w:val="en-GB"/>
        </w:rPr>
        <w:t xml:space="preserve"> D</w:t>
      </w:r>
      <w:r w:rsidRPr="00E147D8">
        <w:rPr>
          <w:rFonts w:ascii="Arial Black" w:hAnsi="Arial Black"/>
          <w:i/>
          <w:sz w:val="22"/>
          <w:lang w:val="en-GB"/>
        </w:rPr>
        <w:t xml:space="preserve"> to </w:t>
      </w:r>
      <w:r>
        <w:rPr>
          <w:rFonts w:ascii="Arial Black" w:hAnsi="Arial Black"/>
          <w:i/>
          <w:sz w:val="22"/>
          <w:lang w:val="en-GB"/>
        </w:rPr>
        <w:t>r</w:t>
      </w:r>
      <w:r w:rsidRPr="00E147D8">
        <w:rPr>
          <w:rFonts w:ascii="Arial Black" w:hAnsi="Arial Black"/>
          <w:i/>
          <w:sz w:val="22"/>
          <w:lang w:val="en-GB"/>
        </w:rPr>
        <w:t>ework</w:t>
      </w:r>
      <w:r>
        <w:rPr>
          <w:rFonts w:ascii="Arial Black" w:hAnsi="Arial Black"/>
          <w:i/>
          <w:sz w:val="22"/>
          <w:lang w:val="en-GB"/>
        </w:rPr>
        <w:br/>
      </w:r>
      <w:r>
        <w:rPr>
          <w:lang w:val="en-GB"/>
        </w:rPr>
        <w:br/>
      </w:r>
    </w:p>
    <w:p w:rsidR="00640161" w:rsidRDefault="00640161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lang w:val="en-GB"/>
        </w:rPr>
      </w:pPr>
      <w:r>
        <w:rPr>
          <w:lang w:val="en-GB"/>
        </w:rPr>
        <w:t>Attention recognition (5.6.1.2.8)</w:t>
      </w:r>
      <w:r>
        <w:rPr>
          <w:lang w:val="en-GB"/>
        </w:rPr>
        <w:br/>
        <w:t>How long should the warning remain, if there is no driver reaction?</w:t>
      </w:r>
      <w:r>
        <w:rPr>
          <w:lang w:val="en-GB"/>
        </w:rPr>
        <w:br/>
      </w:r>
      <w:r>
        <w:rPr>
          <w:lang w:val="en-GB"/>
        </w:rPr>
        <w:br/>
      </w:r>
      <w:r>
        <w:rPr>
          <w:rFonts w:ascii="Arial Black" w:hAnsi="Arial Black"/>
          <w:i/>
          <w:sz w:val="22"/>
          <w:lang w:val="en-GB"/>
        </w:rPr>
        <w:t xml:space="preserve">        </w:t>
      </w:r>
      <w:r w:rsidRPr="00E147D8">
        <w:rPr>
          <w:rFonts w:ascii="Arial Black" w:hAnsi="Arial Black"/>
          <w:i/>
          <w:sz w:val="22"/>
          <w:lang w:val="en-GB"/>
        </w:rPr>
        <w:t xml:space="preserve">Homework: </w:t>
      </w:r>
      <w:r>
        <w:rPr>
          <w:rFonts w:ascii="Arial Black" w:hAnsi="Arial Black"/>
          <w:i/>
          <w:sz w:val="22"/>
          <w:lang w:val="en-GB"/>
        </w:rPr>
        <w:t xml:space="preserve"> </w:t>
      </w:r>
      <w:r w:rsidRPr="00E147D8">
        <w:rPr>
          <w:rFonts w:ascii="Arial Black" w:hAnsi="Arial Black"/>
          <w:i/>
          <w:sz w:val="22"/>
          <w:lang w:val="en-GB"/>
        </w:rPr>
        <w:t xml:space="preserve">OICA to </w:t>
      </w:r>
      <w:r>
        <w:rPr>
          <w:rFonts w:ascii="Arial Black" w:hAnsi="Arial Black"/>
          <w:i/>
          <w:sz w:val="22"/>
          <w:lang w:val="en-GB"/>
        </w:rPr>
        <w:t>r</w:t>
      </w:r>
      <w:r w:rsidRPr="00E147D8">
        <w:rPr>
          <w:rFonts w:ascii="Arial Black" w:hAnsi="Arial Black"/>
          <w:i/>
          <w:sz w:val="22"/>
          <w:lang w:val="en-GB"/>
        </w:rPr>
        <w:t>ework</w:t>
      </w:r>
      <w:r>
        <w:rPr>
          <w:rFonts w:ascii="Arial Black" w:hAnsi="Arial Black"/>
          <w:i/>
          <w:sz w:val="22"/>
          <w:lang w:val="en-GB"/>
        </w:rPr>
        <w:t>, including the B comments</w:t>
      </w:r>
      <w:r>
        <w:rPr>
          <w:rFonts w:ascii="Arial Black" w:hAnsi="Arial Black"/>
          <w:i/>
          <w:sz w:val="22"/>
          <w:lang w:val="en-GB"/>
        </w:rPr>
        <w:br/>
      </w:r>
    </w:p>
    <w:p w:rsidR="004C2300" w:rsidRDefault="00142661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lang w:val="en-GB"/>
        </w:rPr>
      </w:pPr>
      <w:r>
        <w:rPr>
          <w:lang w:val="en-GB"/>
        </w:rPr>
        <w:t xml:space="preserve">System </w:t>
      </w:r>
      <w:r w:rsidR="002868FD">
        <w:rPr>
          <w:lang w:val="en-GB"/>
        </w:rPr>
        <w:t>boundaries</w:t>
      </w:r>
      <w:r>
        <w:rPr>
          <w:lang w:val="en-GB"/>
        </w:rPr>
        <w:t xml:space="preserve"> – technical documentation (5.6.1.3)</w:t>
      </w:r>
      <w:r>
        <w:rPr>
          <w:lang w:val="en-GB"/>
        </w:rPr>
        <w:br/>
        <w:t>UK: This is an information package only. Confidential information should remain at the OEM</w:t>
      </w:r>
      <w:r w:rsidR="004C2300">
        <w:rPr>
          <w:lang w:val="en-GB"/>
        </w:rPr>
        <w:br/>
      </w:r>
      <w:r w:rsidR="004C2300">
        <w:rPr>
          <w:lang w:val="en-GB"/>
        </w:rPr>
        <w:lastRenderedPageBreak/>
        <w:t>Which documents are necessary?</w:t>
      </w:r>
      <w:r w:rsidR="004C2300">
        <w:rPr>
          <w:lang w:val="en-GB"/>
        </w:rPr>
        <w:br/>
        <w:t>How should be the “handling” (confid</w:t>
      </w:r>
      <w:r w:rsidR="002868FD">
        <w:rPr>
          <w:lang w:val="en-GB"/>
        </w:rPr>
        <w:t>enti</w:t>
      </w:r>
      <w:r w:rsidR="004C2300">
        <w:rPr>
          <w:lang w:val="en-GB"/>
        </w:rPr>
        <w:t>ality)?</w:t>
      </w:r>
      <w:r w:rsidR="004C2300">
        <w:rPr>
          <w:lang w:val="en-GB"/>
        </w:rPr>
        <w:br/>
        <w:t>What is covered by ANNEX CEL?</w:t>
      </w:r>
      <w:r w:rsidR="004C2300">
        <w:rPr>
          <w:lang w:val="en-GB"/>
        </w:rPr>
        <w:br/>
      </w:r>
      <w:r w:rsidR="004C2300">
        <w:rPr>
          <w:lang w:val="en-GB"/>
        </w:rPr>
        <w:br/>
      </w:r>
      <w:r w:rsidR="004C2300">
        <w:rPr>
          <w:rFonts w:ascii="Arial Black" w:hAnsi="Arial Black"/>
          <w:i/>
          <w:sz w:val="22"/>
          <w:lang w:val="en-GB"/>
        </w:rPr>
        <w:t xml:space="preserve">        </w:t>
      </w:r>
      <w:r w:rsidR="004C2300" w:rsidRPr="00E147D8">
        <w:rPr>
          <w:rFonts w:ascii="Arial Black" w:hAnsi="Arial Black"/>
          <w:i/>
          <w:sz w:val="22"/>
          <w:lang w:val="en-GB"/>
        </w:rPr>
        <w:t xml:space="preserve">Homework: </w:t>
      </w:r>
      <w:r w:rsidR="004C2300">
        <w:rPr>
          <w:rFonts w:ascii="Arial Black" w:hAnsi="Arial Black"/>
          <w:i/>
          <w:sz w:val="22"/>
          <w:lang w:val="en-GB"/>
        </w:rPr>
        <w:t xml:space="preserve"> D to </w:t>
      </w:r>
      <w:r w:rsidR="004C2300" w:rsidRPr="004C2300">
        <w:rPr>
          <w:rFonts w:ascii="Arial Black" w:hAnsi="Arial Black"/>
          <w:i/>
          <w:sz w:val="22"/>
          <w:lang w:val="en-GB"/>
        </w:rPr>
        <w:t>check with J+NL+OICA documentation</w:t>
      </w:r>
      <w:r w:rsidR="004C2300" w:rsidRPr="004C2300">
        <w:rPr>
          <w:rFonts w:ascii="Arial Black" w:hAnsi="Arial Black"/>
          <w:i/>
          <w:sz w:val="22"/>
          <w:lang w:val="en-GB"/>
        </w:rPr>
        <w:br/>
      </w:r>
      <w:r w:rsidR="004C2300">
        <w:rPr>
          <w:lang w:val="en-GB"/>
        </w:rPr>
        <w:br/>
      </w:r>
    </w:p>
    <w:p w:rsidR="00142661" w:rsidRPr="00640161" w:rsidRDefault="004C2300" w:rsidP="00952EDD">
      <w:pPr>
        <w:pStyle w:val="Listenabsatz"/>
        <w:numPr>
          <w:ilvl w:val="0"/>
          <w:numId w:val="13"/>
        </w:numPr>
        <w:tabs>
          <w:tab w:val="left" w:pos="567"/>
          <w:tab w:val="left" w:pos="1701"/>
        </w:tabs>
        <w:ind w:left="1134" w:hanging="567"/>
        <w:rPr>
          <w:lang w:val="en-GB"/>
        </w:rPr>
      </w:pPr>
      <w:r>
        <w:rPr>
          <w:lang w:val="en-GB"/>
        </w:rPr>
        <w:t>Transition request  (5.6.1.5ff)</w:t>
      </w:r>
      <w:r>
        <w:rPr>
          <w:lang w:val="en-GB"/>
        </w:rPr>
        <w:br/>
      </w:r>
      <w:r>
        <w:rPr>
          <w:lang w:val="en-GB"/>
        </w:rPr>
        <w:br/>
      </w:r>
      <w:r>
        <w:rPr>
          <w:rFonts w:ascii="Arial Black" w:hAnsi="Arial Black"/>
          <w:i/>
          <w:sz w:val="22"/>
          <w:lang w:val="en-GB"/>
        </w:rPr>
        <w:t xml:space="preserve">       </w:t>
      </w:r>
      <w:r w:rsidRPr="00E147D8">
        <w:rPr>
          <w:rFonts w:ascii="Arial Black" w:hAnsi="Arial Black"/>
          <w:i/>
          <w:sz w:val="22"/>
          <w:lang w:val="en-GB"/>
        </w:rPr>
        <w:t xml:space="preserve">Homework: </w:t>
      </w:r>
      <w:r>
        <w:rPr>
          <w:rFonts w:ascii="Arial Black" w:hAnsi="Arial Black"/>
          <w:i/>
          <w:sz w:val="22"/>
          <w:lang w:val="en-GB"/>
        </w:rPr>
        <w:t xml:space="preserve"> D to </w:t>
      </w:r>
      <w:r w:rsidRPr="004C2300">
        <w:rPr>
          <w:rFonts w:ascii="Arial Black" w:hAnsi="Arial Black"/>
          <w:i/>
          <w:sz w:val="22"/>
          <w:lang w:val="en-GB"/>
        </w:rPr>
        <w:t xml:space="preserve">check with </w:t>
      </w:r>
      <w:r>
        <w:rPr>
          <w:rFonts w:ascii="Arial Black" w:hAnsi="Arial Black"/>
          <w:i/>
          <w:sz w:val="22"/>
          <w:lang w:val="en-GB"/>
        </w:rPr>
        <w:t>CLEPA the § incl. B comments</w:t>
      </w:r>
      <w:r w:rsidR="00142661">
        <w:rPr>
          <w:lang w:val="en-GB"/>
        </w:rPr>
        <w:br/>
      </w:r>
    </w:p>
    <w:p w:rsidR="00640161" w:rsidRDefault="000D6BED" w:rsidP="00640161">
      <w:pPr>
        <w:pStyle w:val="Listenabsatz"/>
        <w:tabs>
          <w:tab w:val="left" w:pos="567"/>
          <w:tab w:val="left" w:pos="1701"/>
        </w:tabs>
        <w:ind w:left="1134"/>
        <w:rPr>
          <w:rFonts w:ascii="Arial Black" w:hAnsi="Arial Black"/>
          <w:i/>
          <w:sz w:val="22"/>
          <w:lang w:val="en-GB"/>
        </w:rPr>
      </w:pPr>
      <w:r>
        <w:rPr>
          <w:rFonts w:ascii="Arial Black" w:hAnsi="Arial Black"/>
          <w:i/>
          <w:sz w:val="22"/>
          <w:lang w:val="en-GB"/>
        </w:rPr>
        <w:br/>
      </w:r>
    </w:p>
    <w:p w:rsidR="00166807" w:rsidRPr="00124440" w:rsidRDefault="00166807" w:rsidP="00142661">
      <w:pPr>
        <w:pStyle w:val="Listenabsatz"/>
        <w:numPr>
          <w:ilvl w:val="0"/>
          <w:numId w:val="2"/>
        </w:numPr>
        <w:tabs>
          <w:tab w:val="left" w:pos="567"/>
          <w:tab w:val="left" w:pos="1701"/>
        </w:tabs>
        <w:ind w:left="567" w:hanging="567"/>
        <w:rPr>
          <w:sz w:val="28"/>
          <w:u w:val="single"/>
          <w:lang w:val="en-GB"/>
        </w:rPr>
      </w:pPr>
      <w:r w:rsidRPr="00124440">
        <w:rPr>
          <w:b/>
          <w:sz w:val="28"/>
          <w:u w:val="single"/>
          <w:lang w:val="en-GB"/>
        </w:rPr>
        <w:t xml:space="preserve">Human Machine Interface (HMI) </w:t>
      </w:r>
      <w:r w:rsidRPr="00124440">
        <w:rPr>
          <w:b/>
          <w:sz w:val="28"/>
          <w:u w:val="single"/>
          <w:lang w:val="en-GB"/>
        </w:rPr>
        <w:br/>
      </w:r>
    </w:p>
    <w:p w:rsidR="00166807" w:rsidRPr="00166807" w:rsidRDefault="00166807" w:rsidP="00952EDD">
      <w:pPr>
        <w:pStyle w:val="Listenabsatz"/>
        <w:numPr>
          <w:ilvl w:val="1"/>
          <w:numId w:val="2"/>
        </w:numPr>
        <w:tabs>
          <w:tab w:val="left" w:pos="567"/>
          <w:tab w:val="left" w:pos="1701"/>
        </w:tabs>
        <w:ind w:left="993" w:hanging="633"/>
        <w:rPr>
          <w:b/>
          <w:lang w:val="en-GB"/>
        </w:rPr>
      </w:pPr>
      <w:r w:rsidRPr="00166807">
        <w:rPr>
          <w:rStyle w:val="attachment-comment"/>
          <w:b/>
        </w:rPr>
        <w:t xml:space="preserve">HMI concept of ACSF - background </w:t>
      </w:r>
      <w:proofErr w:type="spellStart"/>
      <w:r w:rsidRPr="00166807">
        <w:rPr>
          <w:rStyle w:val="attachment-comment"/>
          <w:b/>
        </w:rPr>
        <w:t>knowledge</w:t>
      </w:r>
      <w:proofErr w:type="spellEnd"/>
      <w:r w:rsidRPr="00166807">
        <w:rPr>
          <w:rStyle w:val="attachment-comment"/>
          <w:b/>
        </w:rPr>
        <w:t xml:space="preserve"> </w:t>
      </w:r>
      <w:proofErr w:type="spellStart"/>
      <w:r w:rsidRPr="00166807">
        <w:rPr>
          <w:rStyle w:val="attachment-comment"/>
          <w:b/>
        </w:rPr>
        <w:t>from</w:t>
      </w:r>
      <w:proofErr w:type="spellEnd"/>
      <w:r w:rsidRPr="00166807">
        <w:rPr>
          <w:rStyle w:val="attachment-comment"/>
          <w:b/>
        </w:rPr>
        <w:t xml:space="preserve"> </w:t>
      </w:r>
      <w:proofErr w:type="spellStart"/>
      <w:r w:rsidRPr="00166807">
        <w:rPr>
          <w:rStyle w:val="attachment-comment"/>
          <w:b/>
        </w:rPr>
        <w:t>research</w:t>
      </w:r>
      <w:proofErr w:type="spellEnd"/>
      <w:r w:rsidRPr="00166807">
        <w:rPr>
          <w:rStyle w:val="attachment-comment"/>
          <w:b/>
        </w:rPr>
        <w:t xml:space="preserve"> </w:t>
      </w:r>
      <w:r>
        <w:rPr>
          <w:lang w:val="en-GB"/>
        </w:rPr>
        <w:br/>
      </w:r>
      <w:hyperlink r:id="rId14" w:history="1">
        <w:r w:rsidRPr="00166807">
          <w:rPr>
            <w:rStyle w:val="Hyperlink"/>
            <w:sz w:val="18"/>
          </w:rPr>
          <w:t xml:space="preserve">ACSF-02-04 - (D) HMI concept of ACSF - background </w:t>
        </w:r>
        <w:proofErr w:type="spellStart"/>
        <w:r w:rsidRPr="00166807">
          <w:rPr>
            <w:rStyle w:val="Hyperlink"/>
            <w:sz w:val="18"/>
          </w:rPr>
          <w:t>knowledge</w:t>
        </w:r>
        <w:proofErr w:type="spellEnd"/>
        <w:r w:rsidRPr="00166807">
          <w:rPr>
            <w:rStyle w:val="Hyperlink"/>
            <w:sz w:val="18"/>
          </w:rPr>
          <w:t xml:space="preserve"> </w:t>
        </w:r>
        <w:proofErr w:type="spellStart"/>
        <w:r w:rsidRPr="00166807">
          <w:rPr>
            <w:rStyle w:val="Hyperlink"/>
            <w:sz w:val="18"/>
          </w:rPr>
          <w:t>from</w:t>
        </w:r>
        <w:proofErr w:type="spellEnd"/>
        <w:r w:rsidRPr="00166807">
          <w:rPr>
            <w:rStyle w:val="Hyperlink"/>
            <w:sz w:val="18"/>
          </w:rPr>
          <w:t xml:space="preserve"> </w:t>
        </w:r>
        <w:proofErr w:type="spellStart"/>
        <w:r w:rsidRPr="00166807">
          <w:rPr>
            <w:rStyle w:val="Hyperlink"/>
            <w:sz w:val="18"/>
          </w:rPr>
          <w:t>research</w:t>
        </w:r>
        <w:proofErr w:type="spellEnd"/>
      </w:hyperlink>
      <w:r w:rsidRPr="00166807">
        <w:rPr>
          <w:b/>
          <w:lang w:val="en-GB"/>
        </w:rPr>
        <w:br/>
      </w:r>
      <w:r>
        <w:rPr>
          <w:b/>
          <w:lang w:val="en-GB"/>
        </w:rPr>
        <w:br/>
      </w:r>
      <w:r w:rsidRPr="00166807">
        <w:rPr>
          <w:lang w:val="en-GB"/>
        </w:rPr>
        <w:t xml:space="preserve">Document is only for </w:t>
      </w:r>
      <w:proofErr w:type="spellStart"/>
      <w:r w:rsidR="00EB413B">
        <w:rPr>
          <w:lang w:val="en-GB"/>
        </w:rPr>
        <w:t>for</w:t>
      </w:r>
      <w:proofErr w:type="spellEnd"/>
      <w:r w:rsidR="00EB413B">
        <w:rPr>
          <w:lang w:val="en-GB"/>
        </w:rPr>
        <w:t xml:space="preserve"> further </w:t>
      </w:r>
      <w:r w:rsidRPr="00166807">
        <w:rPr>
          <w:lang w:val="en-GB"/>
        </w:rPr>
        <w:t xml:space="preserve">information and </w:t>
      </w:r>
      <w:r w:rsidR="00DA6086">
        <w:rPr>
          <w:lang w:val="en-GB"/>
        </w:rPr>
        <w:t>w</w:t>
      </w:r>
      <w:r w:rsidRPr="00166807">
        <w:rPr>
          <w:lang w:val="en-GB"/>
        </w:rPr>
        <w:t>as not discussed</w:t>
      </w:r>
      <w:r>
        <w:rPr>
          <w:lang w:val="en-GB"/>
        </w:rPr>
        <w:br/>
      </w:r>
      <w:r w:rsidR="00215B29">
        <w:rPr>
          <w:b/>
          <w:lang w:val="en-GB"/>
        </w:rPr>
        <w:br/>
      </w:r>
    </w:p>
    <w:p w:rsidR="00215B29" w:rsidRDefault="00166807" w:rsidP="00952EDD">
      <w:pPr>
        <w:pStyle w:val="Listenabsatz"/>
        <w:numPr>
          <w:ilvl w:val="1"/>
          <w:numId w:val="2"/>
        </w:numPr>
        <w:tabs>
          <w:tab w:val="left" w:pos="567"/>
          <w:tab w:val="left" w:pos="1701"/>
        </w:tabs>
        <w:ind w:left="993" w:hanging="633"/>
        <w:rPr>
          <w:lang w:val="en-GB"/>
        </w:rPr>
      </w:pPr>
      <w:proofErr w:type="spellStart"/>
      <w:r w:rsidRPr="00215B29">
        <w:rPr>
          <w:rStyle w:val="attachment-comment"/>
          <w:b/>
        </w:rPr>
        <w:t>Research</w:t>
      </w:r>
      <w:proofErr w:type="spellEnd"/>
      <w:r w:rsidRPr="00215B29">
        <w:rPr>
          <w:rStyle w:val="attachment-comment"/>
          <w:b/>
        </w:rPr>
        <w:t xml:space="preserve"> on HMI </w:t>
      </w:r>
      <w:proofErr w:type="spellStart"/>
      <w:r w:rsidRPr="00215B29">
        <w:rPr>
          <w:rStyle w:val="attachment-comment"/>
          <w:b/>
        </w:rPr>
        <w:t>Homework</w:t>
      </w:r>
      <w:proofErr w:type="spellEnd"/>
      <w:r w:rsidRPr="00215B29">
        <w:rPr>
          <w:rStyle w:val="attachment-comment"/>
          <w:b/>
        </w:rPr>
        <w:t xml:space="preserve"> item 1 (ACSF-01-13) </w:t>
      </w:r>
      <w:r w:rsidRPr="00215B29">
        <w:rPr>
          <w:rStyle w:val="attachment-comment"/>
          <w:b/>
        </w:rPr>
        <w:br/>
      </w:r>
      <w:hyperlink r:id="rId15" w:history="1">
        <w:r w:rsidR="00215B29" w:rsidRPr="00215B29">
          <w:rPr>
            <w:rStyle w:val="Hyperlink"/>
            <w:sz w:val="18"/>
            <w:lang w:val="en-US" w:eastAsia="de-DE"/>
          </w:rPr>
          <w:t>ACSF-02-05 - (J) Research on HMI Homework item 1 (ACSF-01-13)</w:t>
        </w:r>
      </w:hyperlink>
      <w:r w:rsidR="00215B29">
        <w:rPr>
          <w:color w:val="0000FF"/>
          <w:sz w:val="18"/>
          <w:u w:val="single"/>
          <w:lang w:val="en-US" w:eastAsia="de-DE"/>
        </w:rPr>
        <w:br/>
      </w:r>
      <w:r w:rsidR="00215B29">
        <w:rPr>
          <w:color w:val="0000FF"/>
          <w:u w:val="single"/>
          <w:lang w:val="en-US" w:eastAsia="de-DE"/>
        </w:rPr>
        <w:br/>
      </w:r>
      <w:r w:rsidR="00215B29">
        <w:rPr>
          <w:lang w:val="en-GB"/>
        </w:rPr>
        <w:t>Result: Drowsy drivers are ~50% slower than normal drivers.</w:t>
      </w:r>
      <w:r w:rsidR="00215B29">
        <w:rPr>
          <w:lang w:val="en-GB"/>
        </w:rPr>
        <w:br/>
        <w:t>Further test will be performed by J until E2015</w:t>
      </w:r>
      <w:r w:rsidR="00215B29">
        <w:rPr>
          <w:lang w:val="en-GB"/>
        </w:rPr>
        <w:br/>
      </w:r>
      <w:r w:rsidR="00215B29">
        <w:rPr>
          <w:lang w:val="en-GB"/>
        </w:rPr>
        <w:br/>
      </w:r>
    </w:p>
    <w:p w:rsidR="00BF1956" w:rsidRPr="00BF1956" w:rsidRDefault="00215B29" w:rsidP="00952EDD">
      <w:pPr>
        <w:pStyle w:val="Listenabsatz"/>
        <w:numPr>
          <w:ilvl w:val="1"/>
          <w:numId w:val="2"/>
        </w:numPr>
        <w:tabs>
          <w:tab w:val="left" w:pos="567"/>
          <w:tab w:val="left" w:pos="1701"/>
        </w:tabs>
        <w:ind w:left="993" w:hanging="633"/>
        <w:rPr>
          <w:sz w:val="18"/>
          <w:lang w:val="en-GB"/>
        </w:rPr>
      </w:pPr>
      <w:r>
        <w:rPr>
          <w:rStyle w:val="attachment-comment"/>
          <w:b/>
        </w:rPr>
        <w:t xml:space="preserve">Driver </w:t>
      </w:r>
      <w:proofErr w:type="spellStart"/>
      <w:r>
        <w:rPr>
          <w:rStyle w:val="attachment-comment"/>
          <w:b/>
        </w:rPr>
        <w:t>Reaction</w:t>
      </w:r>
      <w:proofErr w:type="spellEnd"/>
      <w:r>
        <w:rPr>
          <w:rStyle w:val="attachment-comment"/>
          <w:b/>
        </w:rPr>
        <w:t xml:space="preserve"> Time</w:t>
      </w:r>
      <w:r>
        <w:rPr>
          <w:rStyle w:val="attachment-comment"/>
          <w:b/>
        </w:rPr>
        <w:br/>
      </w:r>
      <w:hyperlink r:id="rId16" w:history="1">
        <w:r w:rsidRPr="00215B29">
          <w:rPr>
            <w:rStyle w:val="Hyperlink"/>
            <w:b/>
            <w:bCs/>
            <w:sz w:val="18"/>
          </w:rPr>
          <w:t xml:space="preserve">AEBS-LDWS-07-05 </w:t>
        </w:r>
        <w:r w:rsidRPr="00215B29">
          <w:rPr>
            <w:rStyle w:val="Hyperlink"/>
            <w:sz w:val="18"/>
          </w:rPr>
          <w:t xml:space="preserve">- (CLEPA) Driver </w:t>
        </w:r>
        <w:proofErr w:type="spellStart"/>
        <w:r w:rsidRPr="00215B29">
          <w:rPr>
            <w:rStyle w:val="Hyperlink"/>
            <w:sz w:val="18"/>
          </w:rPr>
          <w:t>reaction</w:t>
        </w:r>
        <w:proofErr w:type="spellEnd"/>
        <w:r w:rsidRPr="00215B29">
          <w:rPr>
            <w:rStyle w:val="Hyperlink"/>
            <w:sz w:val="18"/>
          </w:rPr>
          <w:t xml:space="preserve"> time</w:t>
        </w:r>
      </w:hyperlink>
      <w:r>
        <w:rPr>
          <w:b/>
          <w:bCs/>
          <w:sz w:val="18"/>
        </w:rPr>
        <w:br/>
      </w:r>
      <w:r>
        <w:rPr>
          <w:b/>
          <w:bCs/>
        </w:rPr>
        <w:br/>
      </w:r>
      <w:r w:rsidRPr="00215B29">
        <w:rPr>
          <w:bCs/>
        </w:rPr>
        <w:t xml:space="preserve">CLEPA </w:t>
      </w:r>
      <w:proofErr w:type="spellStart"/>
      <w:r w:rsidRPr="00215B29">
        <w:rPr>
          <w:bCs/>
        </w:rPr>
        <w:t>re</w:t>
      </w:r>
      <w:r>
        <w:rPr>
          <w:bCs/>
        </w:rPr>
        <w:t>call</w:t>
      </w:r>
      <w:r w:rsidR="00DA6086">
        <w:rPr>
          <w:bCs/>
        </w:rPr>
        <w:t>ed</w:t>
      </w:r>
      <w:proofErr w:type="spellEnd"/>
      <w:r>
        <w:rPr>
          <w:bCs/>
        </w:rPr>
        <w:t xml:space="preserve"> the discussion </w:t>
      </w:r>
      <w:r w:rsidR="004F2C25">
        <w:rPr>
          <w:bCs/>
        </w:rPr>
        <w:t xml:space="preserve">on Driver </w:t>
      </w:r>
      <w:proofErr w:type="spellStart"/>
      <w:r w:rsidR="004F2C25">
        <w:rPr>
          <w:bCs/>
        </w:rPr>
        <w:t>Reaction</w:t>
      </w:r>
      <w:proofErr w:type="spellEnd"/>
      <w:r w:rsidR="004F2C25">
        <w:rPr>
          <w:bCs/>
        </w:rPr>
        <w:t xml:space="preserve"> Time </w:t>
      </w:r>
      <w:r>
        <w:rPr>
          <w:bCs/>
        </w:rPr>
        <w:t xml:space="preserve">in the Informal </w:t>
      </w:r>
      <w:proofErr w:type="spellStart"/>
      <w:r>
        <w:rPr>
          <w:bCs/>
        </w:rPr>
        <w:t>Working</w:t>
      </w:r>
      <w:proofErr w:type="spellEnd"/>
      <w:r>
        <w:rPr>
          <w:bCs/>
        </w:rPr>
        <w:t xml:space="preserve"> Grou</w:t>
      </w:r>
      <w:r w:rsidR="004F2C25">
        <w:rPr>
          <w:bCs/>
        </w:rPr>
        <w:t xml:space="preserve">p on AEBS/LDWS and </w:t>
      </w:r>
      <w:proofErr w:type="spellStart"/>
      <w:r w:rsidR="004F2C25">
        <w:rPr>
          <w:bCs/>
        </w:rPr>
        <w:t>presented</w:t>
      </w:r>
      <w:proofErr w:type="spellEnd"/>
      <w:r w:rsidR="004F2C25">
        <w:rPr>
          <w:bCs/>
        </w:rPr>
        <w:t xml:space="preserve"> </w:t>
      </w:r>
      <w:r>
        <w:rPr>
          <w:bCs/>
        </w:rPr>
        <w:t xml:space="preserve"> </w:t>
      </w:r>
      <w:r w:rsidR="004F2C25">
        <w:rPr>
          <w:bCs/>
        </w:rPr>
        <w:t>the document of the 7th session.</w:t>
      </w:r>
      <w:r w:rsidR="004F2C25">
        <w:rPr>
          <w:bCs/>
        </w:rPr>
        <w:br/>
        <w:t xml:space="preserve">This shows the manifold </w:t>
      </w:r>
      <w:proofErr w:type="spellStart"/>
      <w:r w:rsidR="004F2C25">
        <w:rPr>
          <w:bCs/>
        </w:rPr>
        <w:t>factors</w:t>
      </w:r>
      <w:proofErr w:type="spellEnd"/>
      <w:r w:rsidR="004F2C25">
        <w:rPr>
          <w:bCs/>
        </w:rPr>
        <w:t xml:space="preserve"> of </w:t>
      </w:r>
      <w:proofErr w:type="spellStart"/>
      <w:r w:rsidR="004F2C25">
        <w:rPr>
          <w:bCs/>
        </w:rPr>
        <w:t>influece</w:t>
      </w:r>
      <w:proofErr w:type="spellEnd"/>
      <w:r w:rsidR="004F2C25">
        <w:rPr>
          <w:bCs/>
        </w:rPr>
        <w:t xml:space="preserve"> on driver </w:t>
      </w:r>
      <w:proofErr w:type="spellStart"/>
      <w:r w:rsidR="004F2C25">
        <w:rPr>
          <w:bCs/>
        </w:rPr>
        <w:t>reaction</w:t>
      </w:r>
      <w:proofErr w:type="spellEnd"/>
      <w:r w:rsidR="004F2C25">
        <w:rPr>
          <w:bCs/>
        </w:rPr>
        <w:t xml:space="preserve"> time</w:t>
      </w:r>
      <w:r w:rsidR="00BF1956">
        <w:rPr>
          <w:bCs/>
        </w:rPr>
        <w:br/>
      </w:r>
      <w:r w:rsidR="00BF1956">
        <w:rPr>
          <w:bCs/>
        </w:rPr>
        <w:br/>
      </w:r>
    </w:p>
    <w:p w:rsidR="00DA6086" w:rsidRDefault="00BF1956" w:rsidP="00236191">
      <w:pPr>
        <w:pStyle w:val="Listenabsatz"/>
        <w:numPr>
          <w:ilvl w:val="1"/>
          <w:numId w:val="2"/>
        </w:numPr>
        <w:tabs>
          <w:tab w:val="left" w:pos="567"/>
          <w:tab w:val="left" w:pos="1701"/>
        </w:tabs>
        <w:ind w:left="993" w:hanging="633"/>
        <w:rPr>
          <w:rStyle w:val="attachment-comment"/>
          <w:lang w:val="en-US"/>
        </w:rPr>
      </w:pPr>
      <w:r w:rsidRPr="00BF1956">
        <w:rPr>
          <w:rStyle w:val="attachment-comment"/>
          <w:b/>
        </w:rPr>
        <w:t xml:space="preserve">HMI, Driver in/out of the </w:t>
      </w:r>
      <w:proofErr w:type="spellStart"/>
      <w:r w:rsidRPr="00BF1956">
        <w:rPr>
          <w:rStyle w:val="attachment-comment"/>
          <w:b/>
        </w:rPr>
        <w:t>Loop</w:t>
      </w:r>
      <w:proofErr w:type="spellEnd"/>
      <w:r w:rsidRPr="00BF1956">
        <w:rPr>
          <w:rStyle w:val="attachment-comment"/>
          <w:b/>
        </w:rPr>
        <w:t xml:space="preserve"> </w:t>
      </w:r>
      <w:r w:rsidRPr="00BF1956">
        <w:rPr>
          <w:rStyle w:val="attachment-comment"/>
          <w:b/>
        </w:rPr>
        <w:br/>
      </w:r>
      <w:hyperlink r:id="rId17" w:history="1">
        <w:r w:rsidRPr="00BF1956">
          <w:rPr>
            <w:rStyle w:val="Hyperlink"/>
            <w:sz w:val="18"/>
          </w:rPr>
          <w:t xml:space="preserve">ACSF-02-06 - (OICA/CLEPA) </w:t>
        </w:r>
        <w:proofErr w:type="spellStart"/>
        <w:r w:rsidRPr="00BF1956">
          <w:rPr>
            <w:rStyle w:val="Hyperlink"/>
            <w:sz w:val="18"/>
          </w:rPr>
          <w:t>Homework</w:t>
        </w:r>
        <w:proofErr w:type="spellEnd"/>
        <w:r w:rsidRPr="00BF1956">
          <w:rPr>
            <w:rStyle w:val="Hyperlink"/>
            <w:sz w:val="18"/>
          </w:rPr>
          <w:t xml:space="preserve"> Part I: HMI, Driver in/out of the </w:t>
        </w:r>
        <w:proofErr w:type="spellStart"/>
        <w:r w:rsidRPr="00BF1956">
          <w:rPr>
            <w:rStyle w:val="Hyperlink"/>
            <w:sz w:val="18"/>
          </w:rPr>
          <w:t>Loop</w:t>
        </w:r>
        <w:proofErr w:type="spellEnd"/>
      </w:hyperlink>
      <w:r w:rsidRPr="00BF1956">
        <w:rPr>
          <w:rStyle w:val="attachment-comment"/>
          <w:sz w:val="18"/>
        </w:rPr>
        <w:t xml:space="preserve"> </w:t>
      </w:r>
      <w:r w:rsidRPr="00BF1956">
        <w:rPr>
          <w:rStyle w:val="attachment-comment"/>
          <w:sz w:val="18"/>
        </w:rPr>
        <w:br/>
      </w:r>
      <w:r>
        <w:rPr>
          <w:rStyle w:val="attachment-comment"/>
        </w:rPr>
        <w:br/>
        <w:t xml:space="preserve">D : </w:t>
      </w:r>
      <w:r w:rsidR="00EB413B">
        <w:rPr>
          <w:rStyle w:val="attachment-comment"/>
        </w:rPr>
        <w:t>S</w:t>
      </w:r>
      <w:r>
        <w:rPr>
          <w:rStyle w:val="attachment-comment"/>
        </w:rPr>
        <w:t xml:space="preserve">ystem </w:t>
      </w:r>
      <w:proofErr w:type="spellStart"/>
      <w:r w:rsidR="00EB413B">
        <w:rPr>
          <w:rStyle w:val="attachment-comment"/>
        </w:rPr>
        <w:t>activity</w:t>
      </w:r>
      <w:proofErr w:type="spellEnd"/>
      <w:r w:rsidR="00EB413B">
        <w:rPr>
          <w:rStyle w:val="attachment-comment"/>
        </w:rPr>
        <w:t xml:space="preserve"> and information </w:t>
      </w:r>
      <w:proofErr w:type="spellStart"/>
      <w:r>
        <w:rPr>
          <w:rStyle w:val="attachment-comment"/>
        </w:rPr>
        <w:t>should</w:t>
      </w:r>
      <w:proofErr w:type="spellEnd"/>
      <w:r>
        <w:rPr>
          <w:rStyle w:val="attachment-comment"/>
        </w:rPr>
        <w:t xml:space="preserve"> </w:t>
      </w:r>
      <w:proofErr w:type="spellStart"/>
      <w:r>
        <w:rPr>
          <w:rStyle w:val="attachment-comment"/>
        </w:rPr>
        <w:t>be</w:t>
      </w:r>
      <w:proofErr w:type="spellEnd"/>
      <w:r>
        <w:rPr>
          <w:rStyle w:val="attachment-comment"/>
        </w:rPr>
        <w:t xml:space="preserve"> </w:t>
      </w:r>
      <w:proofErr w:type="spellStart"/>
      <w:r w:rsidR="00EB413B">
        <w:rPr>
          <w:rStyle w:val="attachment-comment"/>
        </w:rPr>
        <w:t>clearly</w:t>
      </w:r>
      <w:proofErr w:type="spellEnd"/>
      <w:r w:rsidR="00EB413B">
        <w:rPr>
          <w:rStyle w:val="attachment-comment"/>
        </w:rPr>
        <w:t xml:space="preserve"> </w:t>
      </w:r>
      <w:proofErr w:type="spellStart"/>
      <w:r>
        <w:rPr>
          <w:rStyle w:val="attachment-comment"/>
        </w:rPr>
        <w:t>displayed</w:t>
      </w:r>
      <w:proofErr w:type="spellEnd"/>
      <w:r>
        <w:rPr>
          <w:rStyle w:val="attachment-comment"/>
        </w:rPr>
        <w:t xml:space="preserve"> to the driver</w:t>
      </w:r>
      <w:r w:rsidR="00717931">
        <w:rPr>
          <w:rStyle w:val="attachment-comment"/>
        </w:rPr>
        <w:br/>
        <w:t xml:space="preserve">      On </w:t>
      </w:r>
      <w:proofErr w:type="spellStart"/>
      <w:r w:rsidR="00717931">
        <w:rPr>
          <w:rStyle w:val="attachment-comment"/>
        </w:rPr>
        <w:t>board</w:t>
      </w:r>
      <w:proofErr w:type="spellEnd"/>
      <w:r w:rsidR="00717931">
        <w:rPr>
          <w:rStyle w:val="attachment-comment"/>
        </w:rPr>
        <w:t xml:space="preserve"> </w:t>
      </w:r>
      <w:proofErr w:type="spellStart"/>
      <w:r w:rsidR="00717931">
        <w:rPr>
          <w:rStyle w:val="attachment-comment"/>
        </w:rPr>
        <w:t>infotainment</w:t>
      </w:r>
      <w:proofErr w:type="spellEnd"/>
      <w:r w:rsidR="00717931">
        <w:rPr>
          <w:rStyle w:val="attachment-comment"/>
        </w:rPr>
        <w:t xml:space="preserve"> </w:t>
      </w:r>
      <w:proofErr w:type="spellStart"/>
      <w:r w:rsidR="00717931">
        <w:rPr>
          <w:rStyle w:val="attachment-comment"/>
        </w:rPr>
        <w:t>systems</w:t>
      </w:r>
      <w:proofErr w:type="spellEnd"/>
      <w:r w:rsidR="00717931">
        <w:rPr>
          <w:rStyle w:val="attachment-comment"/>
        </w:rPr>
        <w:t xml:space="preserve"> </w:t>
      </w:r>
      <w:proofErr w:type="spellStart"/>
      <w:r w:rsidR="00717931">
        <w:rPr>
          <w:rStyle w:val="attachment-comment"/>
        </w:rPr>
        <w:t>may</w:t>
      </w:r>
      <w:proofErr w:type="spellEnd"/>
      <w:r w:rsidR="00717931">
        <w:rPr>
          <w:rStyle w:val="attachment-comment"/>
        </w:rPr>
        <w:t xml:space="preserve"> </w:t>
      </w:r>
      <w:proofErr w:type="spellStart"/>
      <w:r w:rsidR="00717931">
        <w:rPr>
          <w:rStyle w:val="attachment-comment"/>
        </w:rPr>
        <w:t>be</w:t>
      </w:r>
      <w:proofErr w:type="spellEnd"/>
      <w:r w:rsidR="00717931">
        <w:rPr>
          <w:rStyle w:val="attachment-comment"/>
        </w:rPr>
        <w:t xml:space="preserve"> </w:t>
      </w:r>
      <w:proofErr w:type="spellStart"/>
      <w:r w:rsidR="00717931">
        <w:rPr>
          <w:rStyle w:val="attachment-comment"/>
        </w:rPr>
        <w:t>used</w:t>
      </w:r>
      <w:proofErr w:type="spellEnd"/>
      <w:r w:rsidR="00717931">
        <w:rPr>
          <w:rStyle w:val="attachment-comment"/>
        </w:rPr>
        <w:t xml:space="preserve"> for </w:t>
      </w:r>
      <w:proofErr w:type="spellStart"/>
      <w:r w:rsidR="00717931">
        <w:rPr>
          <w:rStyle w:val="attachment-comment"/>
        </w:rPr>
        <w:t>this</w:t>
      </w:r>
      <w:proofErr w:type="spellEnd"/>
      <w:r w:rsidR="00717931">
        <w:rPr>
          <w:rStyle w:val="attachment-comment"/>
        </w:rPr>
        <w:t>.</w:t>
      </w:r>
      <w:r>
        <w:rPr>
          <w:rStyle w:val="attachment-comment"/>
        </w:rPr>
        <w:br/>
        <w:t>O</w:t>
      </w:r>
      <w:r w:rsidRPr="00BF1956">
        <w:rPr>
          <w:rStyle w:val="attachment-comment"/>
          <w:lang w:val="en-US"/>
        </w:rPr>
        <w:t xml:space="preserve">ICA: The turn indicator </w:t>
      </w:r>
      <w:r w:rsidR="00376D07">
        <w:rPr>
          <w:rStyle w:val="attachment-comment"/>
          <w:lang w:val="en-US"/>
        </w:rPr>
        <w:t xml:space="preserve">telltale </w:t>
      </w:r>
      <w:r w:rsidRPr="00BF1956">
        <w:rPr>
          <w:rStyle w:val="attachment-comment"/>
          <w:lang w:val="en-US"/>
        </w:rPr>
        <w:t>can be used for this.</w:t>
      </w:r>
      <w:r w:rsidRPr="00BF1956">
        <w:rPr>
          <w:rStyle w:val="attachment-comment"/>
          <w:lang w:val="en-US"/>
        </w:rPr>
        <w:br/>
        <w:t>Driver should be informed before the action is taken.</w:t>
      </w:r>
      <w:r w:rsidRPr="00BF1956">
        <w:rPr>
          <w:rStyle w:val="attachment-comment"/>
          <w:lang w:val="en-US"/>
        </w:rPr>
        <w:br/>
      </w:r>
      <w:r w:rsidR="00376D07">
        <w:rPr>
          <w:rStyle w:val="attachment-comment"/>
          <w:lang w:val="en-US"/>
        </w:rPr>
        <w:t>U</w:t>
      </w:r>
      <w:r w:rsidRPr="00376D07">
        <w:rPr>
          <w:rStyle w:val="attachment-comment"/>
          <w:lang w:val="en-US"/>
        </w:rPr>
        <w:t>K</w:t>
      </w:r>
      <w:r w:rsidR="00376D07">
        <w:rPr>
          <w:rStyle w:val="attachment-comment"/>
          <w:lang w:val="en-US"/>
        </w:rPr>
        <w:t>:</w:t>
      </w:r>
      <w:r w:rsidRPr="00376D07">
        <w:rPr>
          <w:rStyle w:val="attachment-comment"/>
          <w:lang w:val="en-US"/>
        </w:rPr>
        <w:t xml:space="preserve"> We should have something in the regulation</w:t>
      </w:r>
      <w:r w:rsidR="00376D07">
        <w:rPr>
          <w:rStyle w:val="attachment-comment"/>
          <w:lang w:val="en-US"/>
        </w:rPr>
        <w:t xml:space="preserve"> and should not leave it alone to the manufacturer.</w:t>
      </w:r>
      <w:r w:rsidR="00376D07">
        <w:rPr>
          <w:rStyle w:val="attachment-comment"/>
          <w:lang w:val="en-US"/>
        </w:rPr>
        <w:br/>
        <w:t>Interface to ITS/AD should be considered</w:t>
      </w:r>
      <w:r w:rsidR="00236191">
        <w:rPr>
          <w:rStyle w:val="attachment-comment"/>
          <w:lang w:val="en-US"/>
        </w:rPr>
        <w:t xml:space="preserve">, but we should try to fulfil our task alone. </w:t>
      </w:r>
    </w:p>
    <w:p w:rsidR="004C2300" w:rsidRDefault="00236191" w:rsidP="00DA6086">
      <w:pPr>
        <w:pStyle w:val="Listenabsatz"/>
        <w:tabs>
          <w:tab w:val="left" w:pos="567"/>
          <w:tab w:val="left" w:pos="1701"/>
        </w:tabs>
        <w:ind w:left="993"/>
        <w:rPr>
          <w:rStyle w:val="attachment-comment"/>
          <w:lang w:val="en-US"/>
        </w:rPr>
      </w:pPr>
      <w:r>
        <w:rPr>
          <w:rStyle w:val="attachment-comment"/>
          <w:lang w:val="en-US"/>
        </w:rPr>
        <w:t>IG should focus on functions.</w:t>
      </w:r>
      <w:r>
        <w:rPr>
          <w:rStyle w:val="attachment-comment"/>
          <w:lang w:val="en-US"/>
        </w:rPr>
        <w:br/>
        <w:t>CLEPA: Items should be covered by this group.</w:t>
      </w:r>
      <w:r w:rsidR="004C2300">
        <w:rPr>
          <w:rStyle w:val="attachment-comment"/>
          <w:lang w:val="en-US"/>
        </w:rPr>
        <w:br/>
      </w:r>
      <w:r w:rsidR="004C2300">
        <w:rPr>
          <w:rStyle w:val="attachment-comment"/>
          <w:lang w:val="en-US"/>
        </w:rPr>
        <w:br/>
      </w:r>
      <w:r w:rsidR="006C6B1D">
        <w:rPr>
          <w:rStyle w:val="attachment-comment"/>
          <w:lang w:val="en-US"/>
        </w:rPr>
        <w:br/>
      </w:r>
      <w:r w:rsidR="004C2300">
        <w:rPr>
          <w:rStyle w:val="attachment-comment"/>
          <w:lang w:val="en-US"/>
        </w:rPr>
        <w:br/>
      </w:r>
      <w:r w:rsidR="004C2300">
        <w:rPr>
          <w:rStyle w:val="attachment-comment"/>
          <w:lang w:val="en-US"/>
        </w:rPr>
        <w:br/>
      </w:r>
    </w:p>
    <w:p w:rsidR="00142661" w:rsidRPr="004C2300" w:rsidRDefault="004C2300" w:rsidP="000D6BED">
      <w:pPr>
        <w:pStyle w:val="Listenabsatz"/>
        <w:numPr>
          <w:ilvl w:val="0"/>
          <w:numId w:val="2"/>
        </w:numPr>
        <w:tabs>
          <w:tab w:val="left" w:pos="567"/>
          <w:tab w:val="left" w:pos="1701"/>
        </w:tabs>
        <w:ind w:left="567" w:hanging="567"/>
        <w:rPr>
          <w:rFonts w:ascii="Arial Black" w:hAnsi="Arial Black"/>
          <w:i/>
          <w:sz w:val="22"/>
          <w:lang w:val="en-GB"/>
        </w:rPr>
      </w:pPr>
      <w:r w:rsidRPr="00124440">
        <w:rPr>
          <w:rStyle w:val="attachment-comment"/>
          <w:b/>
          <w:sz w:val="28"/>
          <w:u w:val="single"/>
        </w:rPr>
        <w:lastRenderedPageBreak/>
        <w:t>ACSF</w:t>
      </w:r>
      <w:r w:rsidR="00236191" w:rsidRPr="00124440">
        <w:rPr>
          <w:rStyle w:val="attachment-comment"/>
          <w:b/>
          <w:sz w:val="28"/>
          <w:u w:val="single"/>
          <w:lang w:val="en-US"/>
        </w:rPr>
        <w:t xml:space="preserve"> Test Procedure Draft proposal</w:t>
      </w:r>
      <w:r w:rsidR="00236191" w:rsidRPr="00124440">
        <w:rPr>
          <w:rStyle w:val="attachment-comment"/>
          <w:b/>
          <w:sz w:val="28"/>
          <w:u w:val="single"/>
        </w:rPr>
        <w:br/>
      </w:r>
      <w:hyperlink r:id="rId18" w:history="1">
        <w:r w:rsidR="00236191" w:rsidRPr="004C2300">
          <w:rPr>
            <w:rStyle w:val="Hyperlink"/>
            <w:sz w:val="18"/>
          </w:rPr>
          <w:t xml:space="preserve">ACSV-02-07 - </w:t>
        </w:r>
        <w:r w:rsidR="00236191" w:rsidRPr="004C2300">
          <w:rPr>
            <w:rStyle w:val="Hyperlink"/>
            <w:sz w:val="18"/>
            <w:lang w:val="en-US"/>
          </w:rPr>
          <w:t>ACSF Test Procedure Draft proposal – For discussion</w:t>
        </w:r>
      </w:hyperlink>
      <w:r w:rsidR="00863BD3" w:rsidRPr="004C2300">
        <w:rPr>
          <w:rStyle w:val="attachment-comment"/>
          <w:sz w:val="18"/>
        </w:rPr>
        <w:br/>
      </w:r>
      <w:hyperlink r:id="rId19" w:history="1">
        <w:r w:rsidR="00863BD3" w:rsidRPr="004C2300">
          <w:rPr>
            <w:rStyle w:val="Hyperlink"/>
            <w:sz w:val="18"/>
          </w:rPr>
          <w:t xml:space="preserve">ACSF-02-10 - (D) Identification of </w:t>
        </w:r>
        <w:proofErr w:type="spellStart"/>
        <w:r w:rsidR="00863BD3" w:rsidRPr="004C2300">
          <w:rPr>
            <w:rStyle w:val="Hyperlink"/>
            <w:sz w:val="18"/>
          </w:rPr>
          <w:t>regulatory</w:t>
        </w:r>
        <w:proofErr w:type="spellEnd"/>
        <w:r w:rsidR="00863BD3" w:rsidRPr="004C2300">
          <w:rPr>
            <w:rStyle w:val="Hyperlink"/>
            <w:sz w:val="18"/>
          </w:rPr>
          <w:t xml:space="preserve"> </w:t>
        </w:r>
        <w:proofErr w:type="spellStart"/>
        <w:r w:rsidR="00863BD3" w:rsidRPr="004C2300">
          <w:rPr>
            <w:rStyle w:val="Hyperlink"/>
            <w:sz w:val="18"/>
          </w:rPr>
          <w:t>needs</w:t>
        </w:r>
        <w:proofErr w:type="spellEnd"/>
        <w:r w:rsidR="00863BD3" w:rsidRPr="004C2300">
          <w:rPr>
            <w:rStyle w:val="Hyperlink"/>
            <w:sz w:val="18"/>
          </w:rPr>
          <w:t xml:space="preserve"> for ACSF</w:t>
        </w:r>
      </w:hyperlink>
      <w:r w:rsidR="00236191" w:rsidRPr="004C2300">
        <w:rPr>
          <w:rStyle w:val="attachment-comment"/>
          <w:sz w:val="18"/>
        </w:rPr>
        <w:br/>
      </w:r>
      <w:r w:rsidR="00236191">
        <w:rPr>
          <w:rStyle w:val="attachment-comment"/>
        </w:rPr>
        <w:br/>
        <w:t xml:space="preserve">D : </w:t>
      </w:r>
      <w:proofErr w:type="spellStart"/>
      <w:r w:rsidR="00236191">
        <w:rPr>
          <w:rStyle w:val="attachment-comment"/>
        </w:rPr>
        <w:t>Lateral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acceleration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should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be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limited</w:t>
      </w:r>
      <w:proofErr w:type="spellEnd"/>
      <w:r w:rsidR="00236191">
        <w:rPr>
          <w:rStyle w:val="attachment-comment"/>
        </w:rPr>
        <w:br/>
        <w:t xml:space="preserve">UK : Tests </w:t>
      </w:r>
      <w:proofErr w:type="spellStart"/>
      <w:r w:rsidR="00236191">
        <w:rPr>
          <w:rStyle w:val="attachment-comment"/>
        </w:rPr>
        <w:t>may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be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missing</w:t>
      </w:r>
      <w:proofErr w:type="spellEnd"/>
      <w:r w:rsidR="00236191">
        <w:rPr>
          <w:rStyle w:val="attachment-comment"/>
        </w:rPr>
        <w:t xml:space="preserve">, </w:t>
      </w:r>
      <w:proofErr w:type="spellStart"/>
      <w:r w:rsidR="00236191">
        <w:rPr>
          <w:rStyle w:val="attachment-comment"/>
        </w:rPr>
        <w:t>e.g</w:t>
      </w:r>
      <w:proofErr w:type="spellEnd"/>
      <w:r w:rsidR="00236191">
        <w:rPr>
          <w:rStyle w:val="attachment-comment"/>
        </w:rPr>
        <w:t xml:space="preserve">. </w:t>
      </w:r>
      <w:proofErr w:type="spellStart"/>
      <w:r w:rsidR="00236191">
        <w:rPr>
          <w:rStyle w:val="attachment-comment"/>
        </w:rPr>
        <w:t>what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does</w:t>
      </w:r>
      <w:proofErr w:type="spellEnd"/>
      <w:r w:rsidR="00236191">
        <w:rPr>
          <w:rStyle w:val="attachment-comment"/>
        </w:rPr>
        <w:t xml:space="preserve"> the </w:t>
      </w:r>
      <w:proofErr w:type="spellStart"/>
      <w:r w:rsidR="00236191">
        <w:rPr>
          <w:rStyle w:val="attachment-comment"/>
        </w:rPr>
        <w:t>vehicle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see</w:t>
      </w:r>
      <w:proofErr w:type="spellEnd"/>
      <w:r w:rsidR="00236191">
        <w:rPr>
          <w:rStyle w:val="attachment-comment"/>
        </w:rPr>
        <w:t xml:space="preserve"> if a </w:t>
      </w:r>
      <w:proofErr w:type="spellStart"/>
      <w:r w:rsidR="00236191">
        <w:rPr>
          <w:rStyle w:val="attachment-comment"/>
        </w:rPr>
        <w:t>vehicle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driving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behind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is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obscur</w:t>
      </w:r>
      <w:r w:rsidR="00DA6086">
        <w:rPr>
          <w:rStyle w:val="attachment-comment"/>
        </w:rPr>
        <w:t>ing</w:t>
      </w:r>
      <w:proofErr w:type="spellEnd"/>
      <w:r w:rsidR="00DA6086">
        <w:rPr>
          <w:rStyle w:val="attachment-comment"/>
        </w:rPr>
        <w:t xml:space="preserve"> a </w:t>
      </w:r>
      <w:proofErr w:type="spellStart"/>
      <w:r w:rsidR="00DA6086">
        <w:rPr>
          <w:rStyle w:val="attachment-comment"/>
        </w:rPr>
        <w:t>vehicle</w:t>
      </w:r>
      <w:proofErr w:type="spellEnd"/>
      <w:r w:rsidR="00DA6086">
        <w:rPr>
          <w:rStyle w:val="attachment-comment"/>
        </w:rPr>
        <w:t xml:space="preserve"> in the </w:t>
      </w:r>
      <w:proofErr w:type="spellStart"/>
      <w:r w:rsidR="00DA6086">
        <w:rPr>
          <w:rStyle w:val="attachment-comment"/>
        </w:rPr>
        <w:t>other</w:t>
      </w:r>
      <w:proofErr w:type="spellEnd"/>
      <w:r w:rsidR="00DA6086">
        <w:rPr>
          <w:rStyle w:val="attachment-comment"/>
        </w:rPr>
        <w:t xml:space="preserve"> </w:t>
      </w:r>
      <w:proofErr w:type="spellStart"/>
      <w:r w:rsidR="00DA6086">
        <w:rPr>
          <w:rStyle w:val="attachment-comment"/>
        </w:rPr>
        <w:t>lane</w:t>
      </w:r>
      <w:proofErr w:type="spellEnd"/>
      <w:r w:rsidR="00DA6086">
        <w:rPr>
          <w:rStyle w:val="attachment-comment"/>
        </w:rPr>
        <w:t>?</w:t>
      </w:r>
      <w:r w:rsidR="00DA6086">
        <w:rPr>
          <w:rStyle w:val="attachment-comment"/>
        </w:rPr>
        <w:br/>
        <w:t>D : G</w:t>
      </w:r>
      <w:r w:rsidR="00236191">
        <w:rPr>
          <w:rStyle w:val="attachment-comment"/>
        </w:rPr>
        <w:t xml:space="preserve">ood </w:t>
      </w:r>
      <w:proofErr w:type="spellStart"/>
      <w:r w:rsidR="00236191">
        <w:rPr>
          <w:rStyle w:val="attachment-comment"/>
        </w:rPr>
        <w:t>starting</w:t>
      </w:r>
      <w:proofErr w:type="spellEnd"/>
      <w:r w:rsidR="00236191">
        <w:rPr>
          <w:rStyle w:val="attachment-comment"/>
        </w:rPr>
        <w:t xml:space="preserve"> poin</w:t>
      </w:r>
      <w:r w:rsidR="00DA6086">
        <w:rPr>
          <w:rStyle w:val="attachment-comment"/>
        </w:rPr>
        <w:t>t, values i</w:t>
      </w:r>
      <w:r w:rsidR="00236191">
        <w:rPr>
          <w:rStyle w:val="attachment-comment"/>
        </w:rPr>
        <w:t xml:space="preserve">n the </w:t>
      </w:r>
      <w:proofErr w:type="spellStart"/>
      <w:r w:rsidR="00236191">
        <w:rPr>
          <w:rStyle w:val="attachment-comment"/>
        </w:rPr>
        <w:t>proposal</w:t>
      </w:r>
      <w:proofErr w:type="spellEnd"/>
      <w:r w:rsidR="00236191">
        <w:rPr>
          <w:rStyle w:val="attachment-comment"/>
        </w:rPr>
        <w:t xml:space="preserve"> are </w:t>
      </w:r>
      <w:proofErr w:type="spellStart"/>
      <w:r w:rsidR="00236191">
        <w:rPr>
          <w:rStyle w:val="attachment-comment"/>
        </w:rPr>
        <w:t>appreciated</w:t>
      </w:r>
      <w:proofErr w:type="spellEnd"/>
      <w:r w:rsidR="00236191">
        <w:rPr>
          <w:rStyle w:val="attachment-comment"/>
        </w:rPr>
        <w:br/>
        <w:t xml:space="preserve">UK : </w:t>
      </w:r>
      <w:r w:rsidR="00DA6086">
        <w:rPr>
          <w:rStyle w:val="attachment-comment"/>
        </w:rPr>
        <w:t>M</w:t>
      </w:r>
      <w:r w:rsidR="00236191">
        <w:rPr>
          <w:rStyle w:val="attachment-comment"/>
        </w:rPr>
        <w:t xml:space="preserve">ust </w:t>
      </w:r>
      <w:proofErr w:type="spellStart"/>
      <w:r w:rsidR="00236191">
        <w:rPr>
          <w:rStyle w:val="attachment-comment"/>
        </w:rPr>
        <w:t>low</w:t>
      </w:r>
      <w:proofErr w:type="spellEnd"/>
      <w:r w:rsidR="00236191">
        <w:rPr>
          <w:rStyle w:val="attachment-comment"/>
        </w:rPr>
        <w:t xml:space="preserve">-µ </w:t>
      </w:r>
      <w:proofErr w:type="spellStart"/>
      <w:r w:rsidR="00236191">
        <w:rPr>
          <w:rStyle w:val="attachment-comment"/>
        </w:rPr>
        <w:t>be</w:t>
      </w:r>
      <w:proofErr w:type="spellEnd"/>
      <w:r w:rsidR="00236191">
        <w:rPr>
          <w:rStyle w:val="attachment-comment"/>
        </w:rPr>
        <w:t xml:space="preserve"> </w:t>
      </w:r>
      <w:proofErr w:type="spellStart"/>
      <w:r w:rsidR="00236191">
        <w:rPr>
          <w:rStyle w:val="attachment-comment"/>
        </w:rPr>
        <w:t>conside</w:t>
      </w:r>
      <w:r w:rsidR="00DA6086">
        <w:rPr>
          <w:rStyle w:val="attachment-comment"/>
        </w:rPr>
        <w:t>red</w:t>
      </w:r>
      <w:proofErr w:type="spellEnd"/>
      <w:r w:rsidR="00DA6086">
        <w:rPr>
          <w:rStyle w:val="attachment-comment"/>
        </w:rPr>
        <w:t xml:space="preserve">, </w:t>
      </w:r>
      <w:proofErr w:type="spellStart"/>
      <w:r w:rsidR="00DA6086">
        <w:rPr>
          <w:rStyle w:val="attachment-comment"/>
        </w:rPr>
        <w:t>especially</w:t>
      </w:r>
      <w:proofErr w:type="spellEnd"/>
      <w:r w:rsidR="00DA6086">
        <w:rPr>
          <w:rStyle w:val="attachment-comment"/>
        </w:rPr>
        <w:t xml:space="preserve"> in a </w:t>
      </w:r>
      <w:proofErr w:type="spellStart"/>
      <w:r w:rsidR="00DA6086">
        <w:rPr>
          <w:rStyle w:val="attachment-comment"/>
        </w:rPr>
        <w:t>curve</w:t>
      </w:r>
      <w:proofErr w:type="spellEnd"/>
      <w:r w:rsidR="00DA6086">
        <w:rPr>
          <w:rStyle w:val="attachment-comment"/>
        </w:rPr>
        <w:t xml:space="preserve"> test</w:t>
      </w:r>
      <w:r w:rsidR="00236191">
        <w:rPr>
          <w:rStyle w:val="attachment-comment"/>
        </w:rPr>
        <w:t>?</w:t>
      </w:r>
      <w:r w:rsidR="00745A96">
        <w:rPr>
          <w:rStyle w:val="attachment-comment"/>
        </w:rPr>
        <w:br/>
        <w:t xml:space="preserve">OICA : </w:t>
      </w:r>
      <w:r w:rsidR="00DA6086">
        <w:rPr>
          <w:rStyle w:val="attachment-comment"/>
        </w:rPr>
        <w:t>S</w:t>
      </w:r>
      <w:r w:rsidR="00745A96">
        <w:rPr>
          <w:rStyle w:val="attachment-comment"/>
        </w:rPr>
        <w:t xml:space="preserve">imulation </w:t>
      </w:r>
      <w:proofErr w:type="spellStart"/>
      <w:r w:rsidR="00745A96">
        <w:rPr>
          <w:rStyle w:val="attachment-comment"/>
        </w:rPr>
        <w:t>could</w:t>
      </w:r>
      <w:proofErr w:type="spellEnd"/>
      <w:r w:rsidR="00745A96">
        <w:rPr>
          <w:rStyle w:val="attachment-comment"/>
        </w:rPr>
        <w:t xml:space="preserve"> help, </w:t>
      </w:r>
      <w:proofErr w:type="spellStart"/>
      <w:r w:rsidR="00745A96">
        <w:rPr>
          <w:rStyle w:val="attachment-comment"/>
        </w:rPr>
        <w:t>because</w:t>
      </w:r>
      <w:proofErr w:type="spellEnd"/>
      <w:r w:rsidR="00745A96">
        <w:rPr>
          <w:rStyle w:val="attachment-comment"/>
        </w:rPr>
        <w:t xml:space="preserve"> not all test scenarios </w:t>
      </w:r>
      <w:proofErr w:type="spellStart"/>
      <w:r w:rsidR="00745A96">
        <w:rPr>
          <w:rStyle w:val="attachment-comment"/>
        </w:rPr>
        <w:t>can</w:t>
      </w:r>
      <w:proofErr w:type="spellEnd"/>
      <w:r w:rsidR="00745A96">
        <w:rPr>
          <w:rStyle w:val="attachment-comment"/>
        </w:rPr>
        <w:t xml:space="preserve"> </w:t>
      </w:r>
      <w:proofErr w:type="spellStart"/>
      <w:r w:rsidR="00745A96">
        <w:rPr>
          <w:rStyle w:val="attachment-comment"/>
        </w:rPr>
        <w:t>be</w:t>
      </w:r>
      <w:proofErr w:type="spellEnd"/>
      <w:r w:rsidR="00745A96">
        <w:rPr>
          <w:rStyle w:val="attachment-comment"/>
        </w:rPr>
        <w:t xml:space="preserve"> </w:t>
      </w:r>
      <w:proofErr w:type="spellStart"/>
      <w:r w:rsidR="00745A96">
        <w:rPr>
          <w:rStyle w:val="attachment-comment"/>
        </w:rPr>
        <w:t>covered</w:t>
      </w:r>
      <w:proofErr w:type="spellEnd"/>
      <w:r w:rsidR="00745A96">
        <w:rPr>
          <w:rStyle w:val="attachment-comment"/>
        </w:rPr>
        <w:t xml:space="preserve"> by a </w:t>
      </w:r>
      <w:proofErr w:type="spellStart"/>
      <w:r w:rsidR="00745A96">
        <w:rPr>
          <w:rStyle w:val="attachment-comment"/>
        </w:rPr>
        <w:t>driving</w:t>
      </w:r>
      <w:proofErr w:type="spellEnd"/>
      <w:r w:rsidR="00745A96">
        <w:rPr>
          <w:rStyle w:val="attachment-comment"/>
        </w:rPr>
        <w:t xml:space="preserve"> test.</w:t>
      </w:r>
      <w:r w:rsidR="00745A96">
        <w:rPr>
          <w:rStyle w:val="attachment-comment"/>
        </w:rPr>
        <w:br/>
        <w:t xml:space="preserve">J : Tests </w:t>
      </w:r>
      <w:proofErr w:type="spellStart"/>
      <w:r w:rsidR="00745A96">
        <w:rPr>
          <w:rStyle w:val="attachment-comment"/>
        </w:rPr>
        <w:t>should</w:t>
      </w:r>
      <w:proofErr w:type="spellEnd"/>
      <w:r w:rsidR="00745A96">
        <w:rPr>
          <w:rStyle w:val="attachment-comment"/>
        </w:rPr>
        <w:t xml:space="preserve"> </w:t>
      </w:r>
      <w:proofErr w:type="spellStart"/>
      <w:r w:rsidR="00745A96">
        <w:rPr>
          <w:rStyle w:val="attachment-comment"/>
        </w:rPr>
        <w:t>be</w:t>
      </w:r>
      <w:proofErr w:type="spellEnd"/>
      <w:r w:rsidR="00745A96">
        <w:rPr>
          <w:rStyle w:val="attachment-comment"/>
        </w:rPr>
        <w:t xml:space="preserve"> </w:t>
      </w:r>
      <w:proofErr w:type="spellStart"/>
      <w:r w:rsidR="00745A96">
        <w:rPr>
          <w:rStyle w:val="attachment-comment"/>
        </w:rPr>
        <w:t>simplified</w:t>
      </w:r>
      <w:proofErr w:type="spellEnd"/>
      <w:r w:rsidR="00745A96">
        <w:rPr>
          <w:rStyle w:val="attachment-comment"/>
        </w:rPr>
        <w:t xml:space="preserve">. OEM </w:t>
      </w:r>
      <w:proofErr w:type="spellStart"/>
      <w:r w:rsidR="00745A96">
        <w:rPr>
          <w:rStyle w:val="attachment-comment"/>
        </w:rPr>
        <w:t>should</w:t>
      </w:r>
      <w:proofErr w:type="spellEnd"/>
      <w:r w:rsidR="00745A96">
        <w:rPr>
          <w:rStyle w:val="attachment-comment"/>
        </w:rPr>
        <w:t xml:space="preserve"> </w:t>
      </w:r>
      <w:proofErr w:type="spellStart"/>
      <w:r w:rsidR="00745A96">
        <w:rPr>
          <w:rStyle w:val="attachment-comment"/>
        </w:rPr>
        <w:t>provide</w:t>
      </w:r>
      <w:proofErr w:type="spellEnd"/>
      <w:r w:rsidR="00745A96">
        <w:rPr>
          <w:rStyle w:val="attachment-comment"/>
        </w:rPr>
        <w:t xml:space="preserve"> a documentation </w:t>
      </w:r>
      <w:r w:rsidR="00745A96">
        <w:rPr>
          <w:rStyle w:val="attachment-comment"/>
        </w:rPr>
        <w:br/>
        <w:t xml:space="preserve">S : If simulation </w:t>
      </w:r>
      <w:proofErr w:type="spellStart"/>
      <w:r w:rsidR="00745A96">
        <w:rPr>
          <w:rStyle w:val="attachment-comment"/>
        </w:rPr>
        <w:t>is</w:t>
      </w:r>
      <w:proofErr w:type="spellEnd"/>
      <w:r w:rsidR="00745A96">
        <w:rPr>
          <w:rStyle w:val="attachment-comment"/>
        </w:rPr>
        <w:t xml:space="preserve"> </w:t>
      </w:r>
      <w:proofErr w:type="spellStart"/>
      <w:r w:rsidR="00745A96">
        <w:rPr>
          <w:rStyle w:val="attachment-comment"/>
        </w:rPr>
        <w:t>used</w:t>
      </w:r>
      <w:proofErr w:type="spellEnd"/>
      <w:r w:rsidR="00745A96">
        <w:rPr>
          <w:rStyle w:val="attachment-comment"/>
        </w:rPr>
        <w:t xml:space="preserve">, </w:t>
      </w:r>
      <w:proofErr w:type="spellStart"/>
      <w:r w:rsidR="00745A96">
        <w:rPr>
          <w:rStyle w:val="attachment-comment"/>
        </w:rPr>
        <w:t>these</w:t>
      </w:r>
      <w:proofErr w:type="spellEnd"/>
      <w:r w:rsidR="00745A96">
        <w:rPr>
          <w:rStyle w:val="attachment-comment"/>
        </w:rPr>
        <w:t xml:space="preserve"> </w:t>
      </w:r>
      <w:proofErr w:type="spellStart"/>
      <w:r w:rsidR="00745A96">
        <w:rPr>
          <w:rStyle w:val="attachment-comment"/>
        </w:rPr>
        <w:t>tools</w:t>
      </w:r>
      <w:proofErr w:type="spellEnd"/>
      <w:r w:rsidR="00745A96">
        <w:rPr>
          <w:rStyle w:val="attachment-comment"/>
        </w:rPr>
        <w:t xml:space="preserve"> must </w:t>
      </w:r>
      <w:proofErr w:type="spellStart"/>
      <w:r w:rsidR="00745A96">
        <w:rPr>
          <w:rStyle w:val="attachment-comment"/>
        </w:rPr>
        <w:t>be</w:t>
      </w:r>
      <w:proofErr w:type="spellEnd"/>
      <w:r w:rsidR="00745A96">
        <w:rPr>
          <w:rStyle w:val="attachment-comment"/>
        </w:rPr>
        <w:t xml:space="preserve"> </w:t>
      </w:r>
      <w:proofErr w:type="spellStart"/>
      <w:r w:rsidR="00745A96">
        <w:rPr>
          <w:rStyle w:val="attachment-comment"/>
        </w:rPr>
        <w:t>validated</w:t>
      </w:r>
      <w:proofErr w:type="spellEnd"/>
      <w:r w:rsidR="00DA6086">
        <w:rPr>
          <w:rStyle w:val="attachment-comment"/>
        </w:rPr>
        <w:t xml:space="preserve">. </w:t>
      </w:r>
      <w:r w:rsidR="00863BD3">
        <w:rPr>
          <w:rStyle w:val="attachment-comment"/>
        </w:rPr>
        <w:br/>
      </w:r>
      <w:proofErr w:type="spellStart"/>
      <w:r w:rsidR="00863BD3">
        <w:rPr>
          <w:rStyle w:val="attachment-comment"/>
        </w:rPr>
        <w:t>Parameters</w:t>
      </w:r>
      <w:proofErr w:type="spellEnd"/>
      <w:r w:rsidR="00863BD3">
        <w:rPr>
          <w:rStyle w:val="attachment-comment"/>
        </w:rPr>
        <w:t xml:space="preserve"> have to </w:t>
      </w:r>
      <w:proofErr w:type="spellStart"/>
      <w:r w:rsidR="00863BD3">
        <w:rPr>
          <w:rStyle w:val="attachment-comment"/>
        </w:rPr>
        <w:t>be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reviewed</w:t>
      </w:r>
      <w:proofErr w:type="spellEnd"/>
      <w:r w:rsidR="00863BD3">
        <w:rPr>
          <w:rStyle w:val="attachment-comment"/>
        </w:rPr>
        <w:t xml:space="preserve">, not to </w:t>
      </w:r>
      <w:proofErr w:type="spellStart"/>
      <w:r w:rsidR="00863BD3">
        <w:rPr>
          <w:rStyle w:val="attachment-comment"/>
        </w:rPr>
        <w:t>jeopardize</w:t>
      </w:r>
      <w:proofErr w:type="spellEnd"/>
      <w:r w:rsidR="00863BD3">
        <w:rPr>
          <w:rStyle w:val="attachment-comment"/>
        </w:rPr>
        <w:t xml:space="preserve"> high </w:t>
      </w:r>
      <w:proofErr w:type="spellStart"/>
      <w:r w:rsidR="00863BD3">
        <w:rPr>
          <w:rStyle w:val="attachment-comment"/>
        </w:rPr>
        <w:t>performing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systems</w:t>
      </w:r>
      <w:proofErr w:type="spellEnd"/>
      <w:r w:rsidR="00863BD3">
        <w:rPr>
          <w:rStyle w:val="attachment-comment"/>
        </w:rPr>
        <w:br/>
        <w:t xml:space="preserve">UK : Min. </w:t>
      </w:r>
      <w:proofErr w:type="spellStart"/>
      <w:r w:rsidR="00863BD3">
        <w:rPr>
          <w:rStyle w:val="attachment-comment"/>
        </w:rPr>
        <w:t>risk</w:t>
      </w:r>
      <w:proofErr w:type="spellEnd"/>
      <w:r w:rsidR="00863BD3">
        <w:rPr>
          <w:rStyle w:val="attachment-comment"/>
        </w:rPr>
        <w:t xml:space="preserve"> manœuvre </w:t>
      </w:r>
      <w:proofErr w:type="spellStart"/>
      <w:r w:rsidR="00863BD3">
        <w:rPr>
          <w:rStyle w:val="attachment-comment"/>
        </w:rPr>
        <w:t>only</w:t>
      </w:r>
      <w:proofErr w:type="spellEnd"/>
      <w:r w:rsidR="00863BD3">
        <w:rPr>
          <w:rStyle w:val="attachment-comment"/>
        </w:rPr>
        <w:t xml:space="preserve"> if </w:t>
      </w:r>
      <w:proofErr w:type="spellStart"/>
      <w:r w:rsidR="00863BD3">
        <w:rPr>
          <w:rStyle w:val="attachment-comment"/>
        </w:rPr>
        <w:t>really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necessary</w:t>
      </w:r>
      <w:proofErr w:type="spellEnd"/>
      <w:r w:rsidR="00863BD3">
        <w:rPr>
          <w:rStyle w:val="attachment-comment"/>
        </w:rPr>
        <w:br/>
        <w:t xml:space="preserve">OICA : </w:t>
      </w:r>
      <w:proofErr w:type="spellStart"/>
      <w:r w:rsidR="00863BD3">
        <w:rPr>
          <w:rStyle w:val="attachment-comment"/>
        </w:rPr>
        <w:t>we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cannot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define</w:t>
      </w:r>
      <w:proofErr w:type="spellEnd"/>
      <w:r w:rsidR="00863BD3">
        <w:rPr>
          <w:rStyle w:val="attachment-comment"/>
        </w:rPr>
        <w:t xml:space="preserve"> min. </w:t>
      </w:r>
      <w:proofErr w:type="spellStart"/>
      <w:r w:rsidR="00863BD3">
        <w:rPr>
          <w:rStyle w:val="attachment-comment"/>
        </w:rPr>
        <w:t>risk</w:t>
      </w:r>
      <w:proofErr w:type="spellEnd"/>
      <w:r w:rsidR="00863BD3">
        <w:rPr>
          <w:rStyle w:val="attachment-comment"/>
        </w:rPr>
        <w:t xml:space="preserve"> manœuvre for </w:t>
      </w:r>
      <w:proofErr w:type="spellStart"/>
      <w:r w:rsidR="00863BD3">
        <w:rPr>
          <w:rStyle w:val="attachment-comment"/>
        </w:rPr>
        <w:t>each</w:t>
      </w:r>
      <w:proofErr w:type="spellEnd"/>
      <w:r w:rsidR="00863BD3">
        <w:rPr>
          <w:rStyle w:val="attachment-comment"/>
        </w:rPr>
        <w:t xml:space="preserve"> scenario. ANNEX CEL </w:t>
      </w:r>
      <w:proofErr w:type="spellStart"/>
      <w:r w:rsidR="00863BD3">
        <w:rPr>
          <w:rStyle w:val="attachment-comment"/>
        </w:rPr>
        <w:t>could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here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be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helpful</w:t>
      </w:r>
      <w:proofErr w:type="spellEnd"/>
      <w:r w:rsidR="00863BD3">
        <w:rPr>
          <w:rStyle w:val="attachment-comment"/>
        </w:rPr>
        <w:br/>
        <w:t xml:space="preserve">D : </w:t>
      </w:r>
      <w:proofErr w:type="spellStart"/>
      <w:r w:rsidR="00863BD3">
        <w:rPr>
          <w:rStyle w:val="attachment-comment"/>
        </w:rPr>
        <w:t>Should</w:t>
      </w:r>
      <w:proofErr w:type="spellEnd"/>
      <w:r w:rsidR="00863BD3">
        <w:rPr>
          <w:rStyle w:val="attachment-comment"/>
        </w:rPr>
        <w:t xml:space="preserve"> the test </w:t>
      </w:r>
      <w:proofErr w:type="spellStart"/>
      <w:r w:rsidR="00863BD3">
        <w:rPr>
          <w:rStyle w:val="attachment-comment"/>
        </w:rPr>
        <w:t>be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defined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category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specific</w:t>
      </w:r>
      <w:proofErr w:type="spellEnd"/>
      <w:r w:rsidR="00863BD3">
        <w:rPr>
          <w:rStyle w:val="attachment-comment"/>
        </w:rPr>
        <w:t>?</w:t>
      </w:r>
      <w:r w:rsidR="00863BD3">
        <w:rPr>
          <w:rStyle w:val="attachment-comment"/>
        </w:rPr>
        <w:br/>
        <w:t xml:space="preserve">UK : </w:t>
      </w:r>
      <w:proofErr w:type="spellStart"/>
      <w:r w:rsidR="00863BD3">
        <w:rPr>
          <w:rStyle w:val="attachment-comment"/>
        </w:rPr>
        <w:t>Could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it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be</w:t>
      </w:r>
      <w:proofErr w:type="spellEnd"/>
      <w:r w:rsidR="00863BD3">
        <w:rPr>
          <w:rStyle w:val="attachment-comment"/>
        </w:rPr>
        <w:t xml:space="preserve"> </w:t>
      </w:r>
      <w:proofErr w:type="spellStart"/>
      <w:r w:rsidR="00863BD3">
        <w:rPr>
          <w:rStyle w:val="attachment-comment"/>
        </w:rPr>
        <w:t>helpful</w:t>
      </w:r>
      <w:proofErr w:type="spellEnd"/>
      <w:r w:rsidR="00863BD3">
        <w:rPr>
          <w:rStyle w:val="attachment-comment"/>
        </w:rPr>
        <w:t xml:space="preserve">, </w:t>
      </w:r>
      <w:proofErr w:type="spellStart"/>
      <w:r w:rsidR="00863BD3">
        <w:rPr>
          <w:rStyle w:val="attachment-comment"/>
        </w:rPr>
        <w:t>that</w:t>
      </w:r>
      <w:proofErr w:type="spellEnd"/>
      <w:r w:rsidR="00863BD3">
        <w:rPr>
          <w:rStyle w:val="attachment-comment"/>
        </w:rPr>
        <w:t xml:space="preserve"> the </w:t>
      </w:r>
      <w:proofErr w:type="spellStart"/>
      <w:r w:rsidR="00863BD3">
        <w:rPr>
          <w:rStyle w:val="attachment-comment"/>
        </w:rPr>
        <w:t>technical</w:t>
      </w:r>
      <w:proofErr w:type="spellEnd"/>
      <w:r w:rsidR="00863BD3">
        <w:rPr>
          <w:rStyle w:val="attachment-comment"/>
        </w:rPr>
        <w:t xml:space="preserve"> Service </w:t>
      </w:r>
      <w:proofErr w:type="spellStart"/>
      <w:r w:rsidR="00863BD3">
        <w:rPr>
          <w:rStyle w:val="attachment-comment"/>
        </w:rPr>
        <w:t>may</w:t>
      </w:r>
      <w:proofErr w:type="spellEnd"/>
      <w:r w:rsidR="00863BD3">
        <w:rPr>
          <w:rStyle w:val="attachment-comment"/>
        </w:rPr>
        <w:t xml:space="preserve"> select </w:t>
      </w:r>
      <w:proofErr w:type="spellStart"/>
      <w:r w:rsidR="00863BD3">
        <w:rPr>
          <w:rStyle w:val="attachment-comment"/>
        </w:rPr>
        <w:t>e.g</w:t>
      </w:r>
      <w:proofErr w:type="spellEnd"/>
      <w:r w:rsidR="00863BD3">
        <w:rPr>
          <w:rStyle w:val="attachment-comment"/>
        </w:rPr>
        <w:t xml:space="preserve">. 5 tests out of a </w:t>
      </w:r>
      <w:proofErr w:type="spellStart"/>
      <w:r w:rsidR="00863BD3">
        <w:rPr>
          <w:rStyle w:val="attachment-comment"/>
        </w:rPr>
        <w:t>list</w:t>
      </w:r>
      <w:proofErr w:type="spellEnd"/>
      <w:r w:rsidR="00863BD3">
        <w:rPr>
          <w:rStyle w:val="attachment-comment"/>
        </w:rPr>
        <w:t xml:space="preserve"> of 20 ?</w:t>
      </w:r>
      <w:r w:rsidR="00142661">
        <w:rPr>
          <w:rStyle w:val="attachment-comment"/>
        </w:rPr>
        <w:br/>
      </w:r>
      <w:r w:rsidR="00142661">
        <w:rPr>
          <w:rStyle w:val="attachment-comment"/>
        </w:rPr>
        <w:br/>
      </w:r>
      <w:r w:rsidR="00142661" w:rsidRPr="004C2300">
        <w:rPr>
          <w:rStyle w:val="attachment-comment"/>
          <w:sz w:val="18"/>
          <w:lang w:val="en-US"/>
        </w:rPr>
        <w:br/>
      </w:r>
      <w:r w:rsidR="00142661" w:rsidRPr="004C2300">
        <w:rPr>
          <w:rFonts w:ascii="Arial Black" w:hAnsi="Arial Black"/>
          <w:i/>
          <w:sz w:val="22"/>
          <w:lang w:val="en-GB"/>
        </w:rPr>
        <w:t xml:space="preserve">Homework: D to review </w:t>
      </w:r>
      <w:proofErr w:type="spellStart"/>
      <w:r w:rsidR="00142661" w:rsidRPr="004C2300">
        <w:rPr>
          <w:rFonts w:ascii="Arial Black" w:hAnsi="Arial Black"/>
          <w:i/>
          <w:sz w:val="22"/>
          <w:lang w:val="en-GB"/>
        </w:rPr>
        <w:t>Testscenarios</w:t>
      </w:r>
      <w:proofErr w:type="spellEnd"/>
      <w:r w:rsidR="00142661" w:rsidRPr="004C2300">
        <w:rPr>
          <w:rFonts w:ascii="Arial Black" w:hAnsi="Arial Black"/>
          <w:i/>
          <w:sz w:val="22"/>
          <w:lang w:val="en-GB"/>
        </w:rPr>
        <w:t xml:space="preserve"> with NL, UK, EC, J, OICA, CLEPA</w:t>
      </w:r>
      <w:r w:rsidR="00142661" w:rsidRPr="004C2300">
        <w:rPr>
          <w:rFonts w:ascii="Arial Black" w:hAnsi="Arial Black"/>
          <w:i/>
          <w:sz w:val="22"/>
          <w:lang w:val="en-GB"/>
        </w:rPr>
        <w:br/>
        <w:t xml:space="preserve">                       incl. Performance requirements for each CAT</w:t>
      </w:r>
      <w:r w:rsidR="00142661" w:rsidRPr="004C2300">
        <w:rPr>
          <w:rFonts w:ascii="Arial Black" w:hAnsi="Arial Black"/>
          <w:i/>
          <w:sz w:val="22"/>
          <w:lang w:val="en-GB"/>
        </w:rPr>
        <w:br/>
      </w:r>
      <w:r w:rsidR="00142661" w:rsidRPr="004C2300">
        <w:rPr>
          <w:rFonts w:ascii="Arial Black" w:hAnsi="Arial Black"/>
          <w:i/>
          <w:sz w:val="22"/>
          <w:lang w:val="en-GB"/>
        </w:rPr>
        <w:br/>
      </w:r>
    </w:p>
    <w:p w:rsidR="00EB413B" w:rsidRPr="00647FC7" w:rsidRDefault="00647FC7" w:rsidP="00EB413B">
      <w:pPr>
        <w:pStyle w:val="Listenabsatz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Style w:val="attachment-comment"/>
        </w:rPr>
      </w:pPr>
      <w:r w:rsidRPr="00647FC7">
        <w:rPr>
          <w:rStyle w:val="attachment-comment"/>
          <w:b/>
          <w:sz w:val="28"/>
          <w:u w:val="single"/>
          <w:lang w:val="en-US"/>
        </w:rPr>
        <w:t>Next meetings:</w:t>
      </w:r>
      <w:r w:rsidRPr="00647FC7">
        <w:rPr>
          <w:rStyle w:val="attachment-comment"/>
          <w:b/>
          <w:sz w:val="28"/>
          <w:u w:val="single"/>
          <w:lang w:val="en-US"/>
        </w:rPr>
        <w:br/>
      </w:r>
      <w:r>
        <w:rPr>
          <w:rStyle w:val="attachment-comment"/>
          <w:sz w:val="18"/>
          <w:lang w:val="en-US"/>
        </w:rPr>
        <w:br/>
      </w:r>
      <w:r w:rsidRPr="00647FC7">
        <w:rPr>
          <w:rStyle w:val="attachment-comment"/>
        </w:rPr>
        <w:t>3rd session</w:t>
      </w:r>
      <w:r>
        <w:rPr>
          <w:rStyle w:val="attachment-comment"/>
        </w:rPr>
        <w:t xml:space="preserve"> IWG ACSF</w:t>
      </w:r>
      <w:r w:rsidRPr="00647FC7">
        <w:rPr>
          <w:rStyle w:val="attachment-comment"/>
        </w:rPr>
        <w:t>:</w:t>
      </w:r>
      <w:r>
        <w:rPr>
          <w:rStyle w:val="attachment-comment"/>
        </w:rPr>
        <w:tab/>
      </w:r>
      <w:r w:rsidRPr="00647FC7">
        <w:rPr>
          <w:rStyle w:val="attachment-comment"/>
        </w:rPr>
        <w:t>2.-3.</w:t>
      </w:r>
      <w:r>
        <w:rPr>
          <w:rStyle w:val="attachment-comment"/>
        </w:rPr>
        <w:t xml:space="preserve"> </w:t>
      </w:r>
      <w:proofErr w:type="spellStart"/>
      <w:r>
        <w:rPr>
          <w:rStyle w:val="attachment-comment"/>
        </w:rPr>
        <w:t>September</w:t>
      </w:r>
      <w:proofErr w:type="spellEnd"/>
      <w:r>
        <w:rPr>
          <w:rStyle w:val="attachment-comment"/>
        </w:rPr>
        <w:t xml:space="preserve"> 2015 </w:t>
      </w:r>
      <w:r w:rsidR="00EB413B">
        <w:rPr>
          <w:rStyle w:val="attachment-comment"/>
        </w:rPr>
        <w:br/>
      </w:r>
      <w:r w:rsidR="005976BD">
        <w:rPr>
          <w:rStyle w:val="attachment-comment"/>
        </w:rPr>
        <w:t xml:space="preserve">  </w:t>
      </w:r>
      <w:r w:rsidR="00EB413B">
        <w:rPr>
          <w:rStyle w:val="attachment-comment"/>
        </w:rPr>
        <w:t xml:space="preserve">  </w:t>
      </w:r>
      <w:r w:rsidR="005976BD">
        <w:rPr>
          <w:rStyle w:val="attachment-comment"/>
        </w:rPr>
        <w:t xml:space="preserve">(location </w:t>
      </w:r>
      <w:proofErr w:type="spellStart"/>
      <w:r w:rsidR="005976BD">
        <w:rPr>
          <w:rStyle w:val="attachment-comment"/>
        </w:rPr>
        <w:t>tbd</w:t>
      </w:r>
      <w:proofErr w:type="spellEnd"/>
      <w:r w:rsidR="005976BD">
        <w:rPr>
          <w:rStyle w:val="attachment-comment"/>
        </w:rPr>
        <w:t>.)</w:t>
      </w:r>
      <w:r w:rsidR="00EB413B">
        <w:rPr>
          <w:rStyle w:val="attachment-comment"/>
        </w:rPr>
        <w:t xml:space="preserve">                        1. </w:t>
      </w:r>
      <w:proofErr w:type="spellStart"/>
      <w:r w:rsidR="00EB413B">
        <w:rPr>
          <w:rStyle w:val="attachment-comment"/>
        </w:rPr>
        <w:t>September</w:t>
      </w:r>
      <w:proofErr w:type="spellEnd"/>
      <w:r w:rsidR="00EB413B">
        <w:rPr>
          <w:rStyle w:val="attachment-comment"/>
        </w:rPr>
        <w:t xml:space="preserve"> 2015 Drive </w:t>
      </w:r>
      <w:proofErr w:type="spellStart"/>
      <w:r w:rsidR="00EB413B">
        <w:rPr>
          <w:rStyle w:val="attachment-comment"/>
        </w:rPr>
        <w:t>event</w:t>
      </w:r>
      <w:proofErr w:type="spellEnd"/>
      <w:r w:rsidR="00EB413B">
        <w:rPr>
          <w:rStyle w:val="attachment-comment"/>
        </w:rPr>
        <w:t xml:space="preserve"> (</w:t>
      </w:r>
      <w:proofErr w:type="spellStart"/>
      <w:r w:rsidR="00EB413B">
        <w:rPr>
          <w:rStyle w:val="attachment-comment"/>
        </w:rPr>
        <w:t>contracting</w:t>
      </w:r>
      <w:proofErr w:type="spellEnd"/>
      <w:r w:rsidR="00EB413B">
        <w:rPr>
          <w:rStyle w:val="attachment-comment"/>
        </w:rPr>
        <w:t xml:space="preserve"> parties </w:t>
      </w:r>
      <w:proofErr w:type="spellStart"/>
      <w:r w:rsidR="00EB413B">
        <w:rPr>
          <w:rStyle w:val="attachment-comment"/>
        </w:rPr>
        <w:t>only</w:t>
      </w:r>
      <w:proofErr w:type="spellEnd"/>
      <w:r w:rsidR="00EB413B">
        <w:rPr>
          <w:rStyle w:val="attachment-comment"/>
        </w:rPr>
        <w:t>)</w:t>
      </w:r>
    </w:p>
    <w:p w:rsidR="00647FC7" w:rsidRPr="00647FC7" w:rsidRDefault="00647FC7" w:rsidP="00647FC7">
      <w:pPr>
        <w:pStyle w:val="Listenabsatz"/>
        <w:tabs>
          <w:tab w:val="left" w:pos="567"/>
        </w:tabs>
        <w:spacing w:before="240"/>
        <w:ind w:left="567"/>
        <w:rPr>
          <w:rStyle w:val="attachment-comment"/>
        </w:rPr>
      </w:pPr>
      <w:r>
        <w:rPr>
          <w:rStyle w:val="attachment-comment"/>
        </w:rPr>
        <w:t>80th session of GRRF :</w:t>
      </w:r>
      <w:r>
        <w:rPr>
          <w:rStyle w:val="attachment-comment"/>
        </w:rPr>
        <w:tab/>
      </w:r>
      <w:r>
        <w:rPr>
          <w:rStyle w:val="attachment-comment"/>
        </w:rPr>
        <w:tab/>
        <w:t xml:space="preserve">15.-18. </w:t>
      </w:r>
      <w:proofErr w:type="spellStart"/>
      <w:r>
        <w:rPr>
          <w:rStyle w:val="attachment-comment"/>
        </w:rPr>
        <w:t>September</w:t>
      </w:r>
      <w:proofErr w:type="spellEnd"/>
      <w:r>
        <w:rPr>
          <w:rStyle w:val="attachment-comment"/>
        </w:rPr>
        <w:t xml:space="preserve"> 2015 in Geneva (CH)</w:t>
      </w:r>
      <w:r>
        <w:rPr>
          <w:rStyle w:val="attachment-comment"/>
        </w:rPr>
        <w:br/>
        <w:t xml:space="preserve">                                                   </w:t>
      </w:r>
      <w:proofErr w:type="spellStart"/>
      <w:r>
        <w:rPr>
          <w:rStyle w:val="attachment-comment"/>
        </w:rPr>
        <w:t>Secretary</w:t>
      </w:r>
      <w:proofErr w:type="spellEnd"/>
      <w:r>
        <w:rPr>
          <w:rStyle w:val="attachment-comment"/>
        </w:rPr>
        <w:t xml:space="preserve"> to </w:t>
      </w:r>
      <w:proofErr w:type="spellStart"/>
      <w:r>
        <w:rPr>
          <w:rStyle w:val="attachment-comment"/>
        </w:rPr>
        <w:t>present</w:t>
      </w:r>
      <w:proofErr w:type="spellEnd"/>
      <w:r>
        <w:rPr>
          <w:rStyle w:val="attachment-comment"/>
        </w:rPr>
        <w:t xml:space="preserve"> the report of the IWG ACSF</w:t>
      </w:r>
      <w:r>
        <w:rPr>
          <w:rStyle w:val="attachment-comment"/>
        </w:rPr>
        <w:br/>
      </w:r>
      <w:r>
        <w:rPr>
          <w:rStyle w:val="attachment-comment"/>
        </w:rPr>
        <w:br/>
      </w:r>
      <w:r w:rsidRPr="00647FC7">
        <w:rPr>
          <w:rStyle w:val="attachment-comment"/>
        </w:rPr>
        <w:t xml:space="preserve">4th session </w:t>
      </w:r>
      <w:r>
        <w:rPr>
          <w:rStyle w:val="attachment-comment"/>
        </w:rPr>
        <w:t>IWG ACSF</w:t>
      </w:r>
      <w:r w:rsidRPr="00647FC7">
        <w:rPr>
          <w:rStyle w:val="attachment-comment"/>
        </w:rPr>
        <w:t xml:space="preserve">: </w:t>
      </w:r>
      <w:r>
        <w:rPr>
          <w:rStyle w:val="attachment-comment"/>
        </w:rPr>
        <w:tab/>
      </w:r>
      <w:proofErr w:type="spellStart"/>
      <w:r w:rsidRPr="00647FC7">
        <w:rPr>
          <w:rStyle w:val="attachment-comment"/>
        </w:rPr>
        <w:t>Mid</w:t>
      </w:r>
      <w:proofErr w:type="spellEnd"/>
      <w:r w:rsidRPr="00647FC7">
        <w:rPr>
          <w:rStyle w:val="attachment-comment"/>
        </w:rPr>
        <w:t xml:space="preserve">/End of </w:t>
      </w:r>
      <w:proofErr w:type="spellStart"/>
      <w:r w:rsidRPr="00647FC7">
        <w:rPr>
          <w:rStyle w:val="attachment-comment"/>
        </w:rPr>
        <w:t>November</w:t>
      </w:r>
      <w:proofErr w:type="spellEnd"/>
      <w:r w:rsidRPr="00647FC7">
        <w:rPr>
          <w:rStyle w:val="attachment-comment"/>
        </w:rPr>
        <w:t xml:space="preserve"> 2015 in </w:t>
      </w:r>
      <w:proofErr w:type="spellStart"/>
      <w:r w:rsidRPr="00647FC7">
        <w:rPr>
          <w:rStyle w:val="attachment-comment"/>
        </w:rPr>
        <w:t>Japan</w:t>
      </w:r>
      <w:proofErr w:type="spellEnd"/>
    </w:p>
    <w:p w:rsidR="00166ECD" w:rsidRDefault="00166ECD" w:rsidP="006716F7">
      <w:pPr>
        <w:tabs>
          <w:tab w:val="left" w:pos="567"/>
          <w:tab w:val="left" w:pos="1080"/>
        </w:tabs>
        <w:ind w:left="540"/>
        <w:rPr>
          <w:lang w:val="en-GB"/>
        </w:rPr>
      </w:pPr>
    </w:p>
    <w:p w:rsidR="00166ECD" w:rsidRDefault="00166ECD" w:rsidP="006716F7">
      <w:pPr>
        <w:tabs>
          <w:tab w:val="left" w:pos="567"/>
          <w:tab w:val="left" w:pos="1080"/>
        </w:tabs>
        <w:ind w:left="540"/>
        <w:rPr>
          <w:lang w:val="en-GB"/>
        </w:rPr>
      </w:pPr>
    </w:p>
    <w:sectPr w:rsidR="00166ECD" w:rsidSect="000D6BED">
      <w:headerReference w:type="default" r:id="rId20"/>
      <w:headerReference w:type="first" r:id="rId21"/>
      <w:pgSz w:w="11906" w:h="16838"/>
      <w:pgMar w:top="1276" w:right="282" w:bottom="1134" w:left="709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EF" w:rsidRDefault="006C6FEF">
      <w:r>
        <w:separator/>
      </w:r>
    </w:p>
  </w:endnote>
  <w:endnote w:type="continuationSeparator" w:id="0">
    <w:p w:rsidR="006C6FEF" w:rsidRDefault="006C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EF" w:rsidRDefault="006C6FEF">
      <w:r>
        <w:separator/>
      </w:r>
    </w:p>
  </w:footnote>
  <w:footnote w:type="continuationSeparator" w:id="0">
    <w:p w:rsidR="006C6FEF" w:rsidRDefault="006C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7A" w:rsidRDefault="00BC4AE2" w:rsidP="00304D7A">
    <w:pPr>
      <w:pStyle w:val="Kopfzeile"/>
      <w:tabs>
        <w:tab w:val="clear" w:pos="6237"/>
        <w:tab w:val="right" w:pos="10490"/>
      </w:tabs>
      <w:rPr>
        <w:lang w:val="de-DE"/>
      </w:rPr>
    </w:pPr>
    <w:r>
      <w:rPr>
        <w:lang w:val="de-DE"/>
      </w:rPr>
      <w:t xml:space="preserve">Page </w:t>
    </w:r>
    <w:r>
      <w:rPr>
        <w:lang w:val="de-DE"/>
      </w:rPr>
      <w:fldChar w:fldCharType="begin"/>
    </w:r>
    <w:r>
      <w:rPr>
        <w:lang w:val="de-DE"/>
      </w:rPr>
      <w:instrText xml:space="preserve"> PAGE  \* Arabic  \* MERGEFORMAT </w:instrText>
    </w:r>
    <w:r>
      <w:rPr>
        <w:lang w:val="de-DE"/>
      </w:rPr>
      <w:fldChar w:fldCharType="separate"/>
    </w:r>
    <w:r w:rsidR="009A6D12">
      <w:rPr>
        <w:noProof/>
        <w:lang w:val="de-DE"/>
      </w:rPr>
      <w:t>6</w:t>
    </w:r>
    <w:r>
      <w:rPr>
        <w:lang w:val="de-DE"/>
      </w:rPr>
      <w:fldChar w:fldCharType="end"/>
    </w:r>
    <w:r>
      <w:rPr>
        <w:lang w:val="de-DE"/>
      </w:rPr>
      <w:tab/>
    </w:r>
    <w:r w:rsidR="00304D7A">
      <w:rPr>
        <w:lang w:val="de-DE"/>
      </w:rPr>
      <w:t>ACSF-02-14</w:t>
    </w:r>
  </w:p>
  <w:p w:rsidR="00304D7A" w:rsidRDefault="00840037" w:rsidP="00304D7A">
    <w:pPr>
      <w:pStyle w:val="Kopfzeile"/>
      <w:tabs>
        <w:tab w:val="clear" w:pos="6237"/>
        <w:tab w:val="right" w:pos="10490"/>
      </w:tabs>
    </w:pPr>
    <w:r>
      <w:rPr>
        <w:lang w:val="de-DE"/>
      </w:rPr>
      <w:tab/>
    </w:r>
    <w:r w:rsidR="009A6D12">
      <w:rPr>
        <w:lang w:val="de-DE"/>
      </w:rPr>
      <w:t xml:space="preserve">15. </w:t>
    </w:r>
    <w:proofErr w:type="spellStart"/>
    <w:r w:rsidR="009A6D12">
      <w:rPr>
        <w:lang w:val="de-DE"/>
      </w:rPr>
      <w:t>July</w:t>
    </w:r>
    <w:proofErr w:type="spellEnd"/>
    <w:r w:rsidR="00304D7A">
      <w:rPr>
        <w:lang w:val="de-DE"/>
      </w:rPr>
      <w:t xml:space="preserve"> 2015</w:t>
    </w:r>
  </w:p>
  <w:p w:rsidR="00B7117C" w:rsidRDefault="00B7117C" w:rsidP="00304D7A">
    <w:pPr>
      <w:pStyle w:val="Kopfzeile"/>
      <w:tabs>
        <w:tab w:val="clear" w:pos="6237"/>
        <w:tab w:val="right" w:pos="104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E2" w:rsidRDefault="00BC4AE2" w:rsidP="00BC4AE2">
    <w:pPr>
      <w:pStyle w:val="Kopfzeile"/>
      <w:tabs>
        <w:tab w:val="clear" w:pos="6237"/>
        <w:tab w:val="right" w:pos="10490"/>
      </w:tabs>
      <w:rPr>
        <w:lang w:val="de-DE"/>
      </w:rPr>
    </w:pPr>
    <w:r>
      <w:rPr>
        <w:lang w:val="de-DE"/>
      </w:rPr>
      <w:tab/>
      <w:t>ACSF-</w:t>
    </w:r>
    <w:r w:rsidR="00124440">
      <w:rPr>
        <w:lang w:val="de-DE"/>
      </w:rPr>
      <w:t>02-</w:t>
    </w:r>
    <w:r w:rsidR="00FE3895">
      <w:rPr>
        <w:lang w:val="de-DE"/>
      </w:rPr>
      <w:t>14</w:t>
    </w:r>
  </w:p>
  <w:p w:rsidR="00BC4AE2" w:rsidRDefault="00BC4AE2" w:rsidP="00BC4AE2">
    <w:pPr>
      <w:pStyle w:val="Kopfzeile"/>
      <w:tabs>
        <w:tab w:val="clear" w:pos="6237"/>
        <w:tab w:val="right" w:pos="10490"/>
      </w:tabs>
    </w:pPr>
    <w:r>
      <w:rPr>
        <w:lang w:val="de-DE"/>
      </w:rPr>
      <w:tab/>
    </w:r>
    <w:r w:rsidR="009A6D12">
      <w:rPr>
        <w:lang w:val="de-DE"/>
      </w:rPr>
      <w:t xml:space="preserve">15. </w:t>
    </w:r>
    <w:proofErr w:type="spellStart"/>
    <w:r w:rsidR="009A6D12">
      <w:rPr>
        <w:lang w:val="de-DE"/>
      </w:rPr>
      <w:t>July</w:t>
    </w:r>
    <w:proofErr w:type="spellEnd"/>
    <w:r>
      <w:rPr>
        <w:lang w:val="de-DE"/>
      </w:rPr>
      <w:t xml:space="preserve"> 2015</w:t>
    </w:r>
  </w:p>
  <w:p w:rsidR="00BC4AE2" w:rsidRDefault="00BC4AE2" w:rsidP="00BC4AE2">
    <w:pPr>
      <w:pStyle w:val="Kopfzeile"/>
    </w:pPr>
  </w:p>
  <w:p w:rsidR="00BC4AE2" w:rsidRDefault="00BC4A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56AC"/>
    <w:multiLevelType w:val="hybridMultilevel"/>
    <w:tmpl w:val="CB90FAFA"/>
    <w:lvl w:ilvl="0" w:tplc="26866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0E758F"/>
    <w:multiLevelType w:val="hybridMultilevel"/>
    <w:tmpl w:val="72243EA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468017D"/>
    <w:multiLevelType w:val="hybridMultilevel"/>
    <w:tmpl w:val="B1208F74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277559B"/>
    <w:multiLevelType w:val="hybridMultilevel"/>
    <w:tmpl w:val="DBCE30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600D6"/>
    <w:multiLevelType w:val="multilevel"/>
    <w:tmpl w:val="8FF2B3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E2643A"/>
    <w:multiLevelType w:val="hybridMultilevel"/>
    <w:tmpl w:val="08ACEAD8"/>
    <w:lvl w:ilvl="0" w:tplc="F9E8C7AA">
      <w:start w:val="1"/>
      <w:numFmt w:val="decimal"/>
      <w:lvlText w:val="%1."/>
      <w:lvlJc w:val="left"/>
      <w:pPr>
        <w:ind w:left="1413" w:hanging="360"/>
      </w:pPr>
      <w:rPr>
        <w:rFonts w:ascii="Times New Roman" w:hAnsi="Times New Roman" w:cs="Times New Roman" w:hint="default"/>
        <w:i w:val="0"/>
      </w:rPr>
    </w:lvl>
    <w:lvl w:ilvl="1" w:tplc="0407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">
    <w:nsid w:val="35065E8D"/>
    <w:multiLevelType w:val="singleLevel"/>
    <w:tmpl w:val="5D54F4DA"/>
    <w:lvl w:ilvl="0">
      <w:start w:val="3"/>
      <w:numFmt w:val="lowerLetter"/>
      <w:pStyle w:val="berschrift9"/>
      <w:lvlText w:val="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7">
    <w:nsid w:val="371B35B9"/>
    <w:multiLevelType w:val="multilevel"/>
    <w:tmpl w:val="1AE41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85304A2"/>
    <w:multiLevelType w:val="hybridMultilevel"/>
    <w:tmpl w:val="DCD0CF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1D086A"/>
    <w:multiLevelType w:val="multilevel"/>
    <w:tmpl w:val="DE1EBF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ED3835"/>
    <w:multiLevelType w:val="hybridMultilevel"/>
    <w:tmpl w:val="19E85300"/>
    <w:lvl w:ilvl="0" w:tplc="C1624C76">
      <w:start w:val="1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5F6C793E"/>
    <w:multiLevelType w:val="multilevel"/>
    <w:tmpl w:val="13A64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B15633"/>
    <w:multiLevelType w:val="hybridMultilevel"/>
    <w:tmpl w:val="6DA49D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7153D8"/>
    <w:multiLevelType w:val="multilevel"/>
    <w:tmpl w:val="5DF86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51BAB"/>
    <w:rsid w:val="00007EDB"/>
    <w:rsid w:val="0002278C"/>
    <w:rsid w:val="00022D0E"/>
    <w:rsid w:val="000277F7"/>
    <w:rsid w:val="000324F4"/>
    <w:rsid w:val="000366F8"/>
    <w:rsid w:val="0004189F"/>
    <w:rsid w:val="00054731"/>
    <w:rsid w:val="00060395"/>
    <w:rsid w:val="0006313F"/>
    <w:rsid w:val="0006415B"/>
    <w:rsid w:val="00081EAB"/>
    <w:rsid w:val="00082ECD"/>
    <w:rsid w:val="0009788C"/>
    <w:rsid w:val="000B42DA"/>
    <w:rsid w:val="000B5319"/>
    <w:rsid w:val="000D261B"/>
    <w:rsid w:val="000D677E"/>
    <w:rsid w:val="000D6BED"/>
    <w:rsid w:val="000D734D"/>
    <w:rsid w:val="000E1B1B"/>
    <w:rsid w:val="000F28A2"/>
    <w:rsid w:val="00105B28"/>
    <w:rsid w:val="00110CBB"/>
    <w:rsid w:val="00124440"/>
    <w:rsid w:val="001271F3"/>
    <w:rsid w:val="00142661"/>
    <w:rsid w:val="001647FA"/>
    <w:rsid w:val="00165FD7"/>
    <w:rsid w:val="00166807"/>
    <w:rsid w:val="00166ECD"/>
    <w:rsid w:val="00170F13"/>
    <w:rsid w:val="00174718"/>
    <w:rsid w:val="00190CC3"/>
    <w:rsid w:val="00197C7C"/>
    <w:rsid w:val="001A41FF"/>
    <w:rsid w:val="001C5111"/>
    <w:rsid w:val="001D0E4E"/>
    <w:rsid w:val="001D11D0"/>
    <w:rsid w:val="001E1898"/>
    <w:rsid w:val="001E3FC0"/>
    <w:rsid w:val="001F082B"/>
    <w:rsid w:val="001F32A7"/>
    <w:rsid w:val="001F7906"/>
    <w:rsid w:val="002025D0"/>
    <w:rsid w:val="00204B67"/>
    <w:rsid w:val="00212FA4"/>
    <w:rsid w:val="00215B29"/>
    <w:rsid w:val="00216E08"/>
    <w:rsid w:val="00224DE8"/>
    <w:rsid w:val="00232245"/>
    <w:rsid w:val="00236191"/>
    <w:rsid w:val="002432E9"/>
    <w:rsid w:val="00251063"/>
    <w:rsid w:val="0025659A"/>
    <w:rsid w:val="00261A68"/>
    <w:rsid w:val="002751DE"/>
    <w:rsid w:val="00280945"/>
    <w:rsid w:val="002868FD"/>
    <w:rsid w:val="002B0A44"/>
    <w:rsid w:val="002C0696"/>
    <w:rsid w:val="002C34D6"/>
    <w:rsid w:val="00304D7A"/>
    <w:rsid w:val="0030569A"/>
    <w:rsid w:val="00314B7E"/>
    <w:rsid w:val="00315CA7"/>
    <w:rsid w:val="00340347"/>
    <w:rsid w:val="0034232B"/>
    <w:rsid w:val="00363B34"/>
    <w:rsid w:val="00365054"/>
    <w:rsid w:val="00366151"/>
    <w:rsid w:val="00370A59"/>
    <w:rsid w:val="0037698D"/>
    <w:rsid w:val="00376D07"/>
    <w:rsid w:val="003800A7"/>
    <w:rsid w:val="00387398"/>
    <w:rsid w:val="00394E6E"/>
    <w:rsid w:val="003F0A7C"/>
    <w:rsid w:val="003F2A1D"/>
    <w:rsid w:val="003F5842"/>
    <w:rsid w:val="00404C15"/>
    <w:rsid w:val="00416399"/>
    <w:rsid w:val="00432639"/>
    <w:rsid w:val="00446B6F"/>
    <w:rsid w:val="00460542"/>
    <w:rsid w:val="004742B6"/>
    <w:rsid w:val="00480D90"/>
    <w:rsid w:val="004B180D"/>
    <w:rsid w:val="004C1D5C"/>
    <w:rsid w:val="004C2300"/>
    <w:rsid w:val="004D0AB6"/>
    <w:rsid w:val="004D19A7"/>
    <w:rsid w:val="004D363D"/>
    <w:rsid w:val="004D4644"/>
    <w:rsid w:val="004F2C25"/>
    <w:rsid w:val="004F5D89"/>
    <w:rsid w:val="004F6C67"/>
    <w:rsid w:val="00500ADB"/>
    <w:rsid w:val="00514084"/>
    <w:rsid w:val="0053133C"/>
    <w:rsid w:val="00535AAE"/>
    <w:rsid w:val="0054368E"/>
    <w:rsid w:val="005464EE"/>
    <w:rsid w:val="00557473"/>
    <w:rsid w:val="00575D1A"/>
    <w:rsid w:val="005976BD"/>
    <w:rsid w:val="005977CC"/>
    <w:rsid w:val="005B1C4C"/>
    <w:rsid w:val="005B5962"/>
    <w:rsid w:val="005D537A"/>
    <w:rsid w:val="005D5616"/>
    <w:rsid w:val="005F15D2"/>
    <w:rsid w:val="0061507C"/>
    <w:rsid w:val="0062590A"/>
    <w:rsid w:val="00640161"/>
    <w:rsid w:val="0064206D"/>
    <w:rsid w:val="00647FC7"/>
    <w:rsid w:val="00651FA3"/>
    <w:rsid w:val="0065494E"/>
    <w:rsid w:val="006716F7"/>
    <w:rsid w:val="006718A1"/>
    <w:rsid w:val="00673DE6"/>
    <w:rsid w:val="006746D7"/>
    <w:rsid w:val="00693F0A"/>
    <w:rsid w:val="00695E08"/>
    <w:rsid w:val="006A7229"/>
    <w:rsid w:val="006B4DAA"/>
    <w:rsid w:val="006C0C30"/>
    <w:rsid w:val="006C2979"/>
    <w:rsid w:val="006C2CCB"/>
    <w:rsid w:val="006C606C"/>
    <w:rsid w:val="006C6B1D"/>
    <w:rsid w:val="006C6FEF"/>
    <w:rsid w:val="006D0B73"/>
    <w:rsid w:val="006F3F4F"/>
    <w:rsid w:val="006F5B4D"/>
    <w:rsid w:val="00704A17"/>
    <w:rsid w:val="00704CDD"/>
    <w:rsid w:val="00714E53"/>
    <w:rsid w:val="00716F19"/>
    <w:rsid w:val="00717931"/>
    <w:rsid w:val="00722054"/>
    <w:rsid w:val="0072663C"/>
    <w:rsid w:val="00734FC2"/>
    <w:rsid w:val="00745A96"/>
    <w:rsid w:val="00746094"/>
    <w:rsid w:val="007515B8"/>
    <w:rsid w:val="0079550E"/>
    <w:rsid w:val="007A6F0D"/>
    <w:rsid w:val="007C1680"/>
    <w:rsid w:val="007C39A2"/>
    <w:rsid w:val="007C7D97"/>
    <w:rsid w:val="007E1543"/>
    <w:rsid w:val="007F01D0"/>
    <w:rsid w:val="007F3F57"/>
    <w:rsid w:val="007F5C60"/>
    <w:rsid w:val="008234FC"/>
    <w:rsid w:val="008252E6"/>
    <w:rsid w:val="008344C2"/>
    <w:rsid w:val="00834C60"/>
    <w:rsid w:val="00840037"/>
    <w:rsid w:val="008413F3"/>
    <w:rsid w:val="0084757A"/>
    <w:rsid w:val="00851BAB"/>
    <w:rsid w:val="0085385F"/>
    <w:rsid w:val="00860F49"/>
    <w:rsid w:val="00863BD3"/>
    <w:rsid w:val="00864144"/>
    <w:rsid w:val="00867851"/>
    <w:rsid w:val="00897415"/>
    <w:rsid w:val="008A16F8"/>
    <w:rsid w:val="008A42C1"/>
    <w:rsid w:val="008A6D34"/>
    <w:rsid w:val="008E280F"/>
    <w:rsid w:val="008E41BB"/>
    <w:rsid w:val="00901944"/>
    <w:rsid w:val="00913317"/>
    <w:rsid w:val="00927623"/>
    <w:rsid w:val="009278A4"/>
    <w:rsid w:val="00927927"/>
    <w:rsid w:val="0093548B"/>
    <w:rsid w:val="009355A3"/>
    <w:rsid w:val="00935785"/>
    <w:rsid w:val="00935C92"/>
    <w:rsid w:val="009411E2"/>
    <w:rsid w:val="00942576"/>
    <w:rsid w:val="0094509C"/>
    <w:rsid w:val="00952EDD"/>
    <w:rsid w:val="009555B9"/>
    <w:rsid w:val="00974234"/>
    <w:rsid w:val="0099692F"/>
    <w:rsid w:val="009A4495"/>
    <w:rsid w:val="009A6D12"/>
    <w:rsid w:val="009E6922"/>
    <w:rsid w:val="009F7C14"/>
    <w:rsid w:val="00A0064A"/>
    <w:rsid w:val="00A40F2E"/>
    <w:rsid w:val="00A5353F"/>
    <w:rsid w:val="00A55064"/>
    <w:rsid w:val="00A72429"/>
    <w:rsid w:val="00A80599"/>
    <w:rsid w:val="00A830B3"/>
    <w:rsid w:val="00A91F7C"/>
    <w:rsid w:val="00A96D67"/>
    <w:rsid w:val="00AC19BE"/>
    <w:rsid w:val="00AD274D"/>
    <w:rsid w:val="00AE0376"/>
    <w:rsid w:val="00B027A6"/>
    <w:rsid w:val="00B1761B"/>
    <w:rsid w:val="00B25E36"/>
    <w:rsid w:val="00B31089"/>
    <w:rsid w:val="00B617D0"/>
    <w:rsid w:val="00B61840"/>
    <w:rsid w:val="00B7117C"/>
    <w:rsid w:val="00B77713"/>
    <w:rsid w:val="00B83857"/>
    <w:rsid w:val="00B870D6"/>
    <w:rsid w:val="00B91C7F"/>
    <w:rsid w:val="00BA1A2D"/>
    <w:rsid w:val="00BA6BA2"/>
    <w:rsid w:val="00BB1B00"/>
    <w:rsid w:val="00BC0D3B"/>
    <w:rsid w:val="00BC4AE2"/>
    <w:rsid w:val="00BC50D9"/>
    <w:rsid w:val="00BE6119"/>
    <w:rsid w:val="00BE7A11"/>
    <w:rsid w:val="00BF1130"/>
    <w:rsid w:val="00BF1956"/>
    <w:rsid w:val="00BF6BFA"/>
    <w:rsid w:val="00C0545C"/>
    <w:rsid w:val="00C126F7"/>
    <w:rsid w:val="00C25064"/>
    <w:rsid w:val="00C2526E"/>
    <w:rsid w:val="00C46BBB"/>
    <w:rsid w:val="00C62B5F"/>
    <w:rsid w:val="00C71B88"/>
    <w:rsid w:val="00C81C2C"/>
    <w:rsid w:val="00C84D2C"/>
    <w:rsid w:val="00C856A3"/>
    <w:rsid w:val="00CA1F33"/>
    <w:rsid w:val="00CB4E38"/>
    <w:rsid w:val="00CB5CC1"/>
    <w:rsid w:val="00CD3673"/>
    <w:rsid w:val="00CD41EE"/>
    <w:rsid w:val="00CD5670"/>
    <w:rsid w:val="00CE7B6E"/>
    <w:rsid w:val="00CF5CE8"/>
    <w:rsid w:val="00D12249"/>
    <w:rsid w:val="00D234E2"/>
    <w:rsid w:val="00D41780"/>
    <w:rsid w:val="00D51379"/>
    <w:rsid w:val="00D539B3"/>
    <w:rsid w:val="00D61493"/>
    <w:rsid w:val="00D63616"/>
    <w:rsid w:val="00DA6086"/>
    <w:rsid w:val="00DC3B49"/>
    <w:rsid w:val="00DD2D13"/>
    <w:rsid w:val="00DD4E10"/>
    <w:rsid w:val="00DF1F35"/>
    <w:rsid w:val="00DF4BE4"/>
    <w:rsid w:val="00DF4F9A"/>
    <w:rsid w:val="00E147D8"/>
    <w:rsid w:val="00E3277A"/>
    <w:rsid w:val="00E43A94"/>
    <w:rsid w:val="00E71EEE"/>
    <w:rsid w:val="00E76365"/>
    <w:rsid w:val="00E76C45"/>
    <w:rsid w:val="00E935D8"/>
    <w:rsid w:val="00E95D67"/>
    <w:rsid w:val="00EB1268"/>
    <w:rsid w:val="00EB413B"/>
    <w:rsid w:val="00EC046A"/>
    <w:rsid w:val="00EC7F04"/>
    <w:rsid w:val="00ED1D57"/>
    <w:rsid w:val="00EE41EF"/>
    <w:rsid w:val="00EE5B83"/>
    <w:rsid w:val="00EF2C0D"/>
    <w:rsid w:val="00EF2C8C"/>
    <w:rsid w:val="00EF4EF7"/>
    <w:rsid w:val="00F01C19"/>
    <w:rsid w:val="00F06EEA"/>
    <w:rsid w:val="00F1588A"/>
    <w:rsid w:val="00F1717A"/>
    <w:rsid w:val="00F439D6"/>
    <w:rsid w:val="00F47F85"/>
    <w:rsid w:val="00F50EC9"/>
    <w:rsid w:val="00F61A36"/>
    <w:rsid w:val="00F6620F"/>
    <w:rsid w:val="00F72181"/>
    <w:rsid w:val="00F84F07"/>
    <w:rsid w:val="00FA1F46"/>
    <w:rsid w:val="00FA6B6F"/>
    <w:rsid w:val="00FB3613"/>
    <w:rsid w:val="00FC0A6A"/>
    <w:rsid w:val="00FC2639"/>
    <w:rsid w:val="00FC6A58"/>
    <w:rsid w:val="00FD0E38"/>
    <w:rsid w:val="00FD5720"/>
    <w:rsid w:val="00FD5BDC"/>
    <w:rsid w:val="00FE1E72"/>
    <w:rsid w:val="00FE3895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4A755-E3FE-4CFA-B6C7-670B9636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606C"/>
    <w:rPr>
      <w:sz w:val="24"/>
      <w:szCs w:val="24"/>
      <w:lang w:val="fr-FR" w:eastAsia="en-US"/>
    </w:rPr>
  </w:style>
  <w:style w:type="paragraph" w:styleId="berschrift1">
    <w:name w:val="heading 1"/>
    <w:basedOn w:val="Standard"/>
    <w:next w:val="Standard"/>
    <w:qFormat/>
    <w:rsid w:val="006C606C"/>
    <w:pPr>
      <w:keepNext/>
      <w:outlineLvl w:val="0"/>
    </w:pPr>
    <w:rPr>
      <w:szCs w:val="20"/>
      <w:lang w:val="en-GB"/>
    </w:rPr>
  </w:style>
  <w:style w:type="paragraph" w:styleId="berschrift2">
    <w:name w:val="heading 2"/>
    <w:basedOn w:val="Standard"/>
    <w:next w:val="Standard"/>
    <w:qFormat/>
    <w:rsid w:val="006C606C"/>
    <w:pPr>
      <w:keepNext/>
      <w:outlineLvl w:val="1"/>
    </w:pPr>
    <w:rPr>
      <w:b/>
      <w:szCs w:val="20"/>
      <w:u w:val="single"/>
      <w:lang w:val="en-GB"/>
    </w:rPr>
  </w:style>
  <w:style w:type="paragraph" w:styleId="berschrift3">
    <w:name w:val="heading 3"/>
    <w:basedOn w:val="Standard"/>
    <w:next w:val="Standard"/>
    <w:qFormat/>
    <w:rsid w:val="006C606C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berschrift7">
    <w:name w:val="heading 7"/>
    <w:basedOn w:val="Standard"/>
    <w:next w:val="Standard"/>
    <w:qFormat/>
    <w:rsid w:val="00851BAB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qFormat/>
    <w:rsid w:val="006C606C"/>
    <w:pPr>
      <w:keepNext/>
      <w:numPr>
        <w:numId w:val="1"/>
      </w:numPr>
      <w:tabs>
        <w:tab w:val="clear" w:pos="975"/>
      </w:tabs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6C606C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napToGrid w:val="0"/>
      <w:sz w:val="23"/>
      <w:szCs w:val="20"/>
      <w:lang w:val="en-GB"/>
    </w:rPr>
  </w:style>
  <w:style w:type="paragraph" w:styleId="Kopfzeile">
    <w:name w:val="header"/>
    <w:basedOn w:val="Standard"/>
    <w:link w:val="KopfzeileZchn"/>
    <w:uiPriority w:val="99"/>
    <w:rsid w:val="006C606C"/>
    <w:pPr>
      <w:tabs>
        <w:tab w:val="left" w:pos="6237"/>
      </w:tabs>
    </w:pPr>
    <w:rPr>
      <w:szCs w:val="20"/>
    </w:rPr>
  </w:style>
  <w:style w:type="paragraph" w:customStyle="1" w:styleId="Agenda">
    <w:name w:val="Agenda"/>
    <w:basedOn w:val="Standard"/>
    <w:rsid w:val="006C606C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rsid w:val="00851BAB"/>
    <w:rPr>
      <w:color w:val="0000FF"/>
      <w:u w:val="single"/>
    </w:rPr>
  </w:style>
  <w:style w:type="paragraph" w:styleId="Untertitel">
    <w:name w:val="Subtitle"/>
    <w:basedOn w:val="Standard"/>
    <w:qFormat/>
    <w:rsid w:val="00851BAB"/>
    <w:pPr>
      <w:widowControl w:val="0"/>
      <w:jc w:val="both"/>
    </w:pPr>
    <w:rPr>
      <w:b/>
      <w:snapToGrid w:val="0"/>
      <w:szCs w:val="20"/>
      <w:lang w:val="en-GB"/>
    </w:rPr>
  </w:style>
  <w:style w:type="table" w:styleId="Tabellenraster">
    <w:name w:val="Table Grid"/>
    <w:basedOn w:val="NormaleTabelle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3133C"/>
    <w:rPr>
      <w:rFonts w:ascii="Arial" w:hAnsi="Arial" w:cs="Arial"/>
      <w:b/>
      <w:bCs/>
      <w:lang w:val="en-GB"/>
    </w:rPr>
  </w:style>
  <w:style w:type="character" w:styleId="Funotenzeichen">
    <w:name w:val="footnote reference"/>
    <w:semiHidden/>
    <w:rsid w:val="0053133C"/>
    <w:rPr>
      <w:b/>
      <w:sz w:val="24"/>
      <w:vertAlign w:val="superscript"/>
    </w:rPr>
  </w:style>
  <w:style w:type="paragraph" w:styleId="Funotentext">
    <w:name w:val="footnote text"/>
    <w:basedOn w:val="Standard"/>
    <w:semiHidden/>
    <w:rsid w:val="0053133C"/>
    <w:pPr>
      <w:spacing w:after="240"/>
    </w:pPr>
    <w:rPr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15D2"/>
    <w:rPr>
      <w:sz w:val="24"/>
      <w:szCs w:val="24"/>
      <w:lang w:val="fr-FR" w:eastAsia="en-US"/>
    </w:rPr>
  </w:style>
  <w:style w:type="character" w:customStyle="1" w:styleId="KopfzeileZchn">
    <w:name w:val="Kopfzeile Zchn"/>
    <w:link w:val="Kopfzeile"/>
    <w:uiPriority w:val="99"/>
    <w:rsid w:val="005F15D2"/>
    <w:rPr>
      <w:sz w:val="24"/>
      <w:lang w:eastAsia="en-US"/>
    </w:rPr>
  </w:style>
  <w:style w:type="paragraph" w:styleId="Sprechblasentext">
    <w:name w:val="Balloon Text"/>
    <w:basedOn w:val="Standard"/>
    <w:link w:val="SprechblasentextZchn"/>
    <w:rsid w:val="005F15D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F15D2"/>
    <w:rPr>
      <w:rFonts w:ascii="Tahoma" w:hAnsi="Tahoma" w:cs="Tahoma"/>
      <w:sz w:val="16"/>
      <w:szCs w:val="16"/>
      <w:lang w:val="fr-FR" w:eastAsia="en-US"/>
    </w:rPr>
  </w:style>
  <w:style w:type="character" w:styleId="Fett">
    <w:name w:val="Strong"/>
    <w:uiPriority w:val="22"/>
    <w:qFormat/>
    <w:rsid w:val="008E41BB"/>
    <w:rPr>
      <w:b/>
      <w:bCs/>
    </w:rPr>
  </w:style>
  <w:style w:type="character" w:styleId="BesuchterHyperlink">
    <w:name w:val="FollowedHyperlink"/>
    <w:rsid w:val="008E41BB"/>
    <w:rPr>
      <w:color w:val="606420"/>
      <w:u w:val="single"/>
    </w:rPr>
  </w:style>
  <w:style w:type="paragraph" w:styleId="Listenabsatz">
    <w:name w:val="List Paragraph"/>
    <w:basedOn w:val="Standard"/>
    <w:uiPriority w:val="34"/>
    <w:qFormat/>
    <w:rsid w:val="006F3F4F"/>
    <w:pPr>
      <w:ind w:left="720"/>
    </w:pPr>
  </w:style>
  <w:style w:type="character" w:customStyle="1" w:styleId="SingleTxtGChar">
    <w:name w:val="_ Single Txt_G Char"/>
    <w:link w:val="SingleTxtG"/>
    <w:rsid w:val="0002278C"/>
    <w:rPr>
      <w:lang w:eastAsia="en-US"/>
    </w:rPr>
  </w:style>
  <w:style w:type="paragraph" w:customStyle="1" w:styleId="SingleTxtG">
    <w:name w:val="_ Single Txt_G"/>
    <w:basedOn w:val="Standard"/>
    <w:link w:val="SingleTxtGChar"/>
    <w:rsid w:val="0002278C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ED1D57"/>
    <w:pPr>
      <w:spacing w:before="100" w:beforeAutospacing="1" w:after="100" w:afterAutospacing="1"/>
    </w:pPr>
    <w:rPr>
      <w:lang w:val="en-GB" w:eastAsia="en-GB"/>
    </w:rPr>
  </w:style>
  <w:style w:type="paragraph" w:customStyle="1" w:styleId="HChG">
    <w:name w:val="_ H _Ch_G"/>
    <w:basedOn w:val="Standard"/>
    <w:next w:val="Standard"/>
    <w:link w:val="HChGChar"/>
    <w:rsid w:val="00FC0A6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HChGChar">
    <w:name w:val="_ H _Ch_G Char"/>
    <w:link w:val="HChG"/>
    <w:rsid w:val="00FC0A6A"/>
    <w:rPr>
      <w:b/>
      <w:sz w:val="28"/>
      <w:lang w:val="en-GB"/>
    </w:rPr>
  </w:style>
  <w:style w:type="paragraph" w:customStyle="1" w:styleId="para">
    <w:name w:val="para"/>
    <w:basedOn w:val="Standard"/>
    <w:rsid w:val="00FC0A6A"/>
    <w:pPr>
      <w:suppressAutoHyphens/>
      <w:spacing w:after="120" w:line="240" w:lineRule="atLeast"/>
      <w:ind w:left="2268" w:right="1134" w:hanging="1134"/>
      <w:jc w:val="both"/>
    </w:pPr>
    <w:rPr>
      <w:sz w:val="20"/>
      <w:szCs w:val="20"/>
      <w:lang w:val="en-GB"/>
    </w:rPr>
  </w:style>
  <w:style w:type="paragraph" w:customStyle="1" w:styleId="bodytext">
    <w:name w:val="bodytext"/>
    <w:basedOn w:val="Standard"/>
    <w:rsid w:val="00500ADB"/>
    <w:pPr>
      <w:spacing w:before="100" w:beforeAutospacing="1" w:after="100" w:afterAutospacing="1"/>
    </w:pPr>
    <w:rPr>
      <w:lang w:val="de-DE" w:eastAsia="de-DE"/>
    </w:rPr>
  </w:style>
  <w:style w:type="character" w:customStyle="1" w:styleId="attachment-comment">
    <w:name w:val="attachment-comment"/>
    <w:basedOn w:val="Absatz-Standardschriftart"/>
    <w:rsid w:val="004C1D5C"/>
  </w:style>
  <w:style w:type="character" w:customStyle="1" w:styleId="icon">
    <w:name w:val="icon"/>
    <w:basedOn w:val="Absatz-Standardschriftart"/>
    <w:rsid w:val="00166807"/>
  </w:style>
  <w:style w:type="character" w:styleId="Kommentarzeichen">
    <w:name w:val="annotation reference"/>
    <w:basedOn w:val="Absatz-Standardschriftart"/>
    <w:semiHidden/>
    <w:unhideWhenUsed/>
    <w:rsid w:val="0071793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179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17931"/>
    <w:rPr>
      <w:lang w:val="fr-FR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17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17931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276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857">
                          <w:marLeft w:val="0"/>
                          <w:marRight w:val="0"/>
                          <w:marTop w:val="1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ece.org/wiki/display/trans/ACSF+1st+session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2.unece.org/wiki/download/attachments/25270933/ACSF-02-07%20-%20Test%20Scenario.pdf?api=v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2.unece.org/wiki/download/attachments/25270933/ACSF-02-03%20-%20Proposal%20R79.pdf?api=v2" TargetMode="External"/><Relationship Id="rId17" Type="http://schemas.openxmlformats.org/officeDocument/2006/relationships/hyperlink" Target="https://www2.unece.org/wiki/download/attachments/25270933/ACSF-02-06%20-%20HMI-OICA-CLEPA.pdf?api=v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ece.org/fileadmin/DAM/trans/doc/2010/wp29grrf/AEBS-LDWS-07-05e.pp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unece.org/wiki/download/attachments/25270933/ACSF-02-10%20-%20Presentation%20D.pdf?api=v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unece.org/wiki/download/attachments/25270933/ACSF-02-05%20-%20Research%20data%20HMI%20R2.pdf?api=v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2.unece.org/wiki/download/attachments/25270933/ACSF-02-02%20-%20Provisional%20Agenda%202nd%20meeting.docx?api=v2" TargetMode="External"/><Relationship Id="rId19" Type="http://schemas.openxmlformats.org/officeDocument/2006/relationships/hyperlink" Target="https://www2.unece.org/wiki/download/attachments/25270933/ACSF-02-10%20-%20Presentation%20D.pdf?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unece.org/wiki/download/attachments/25267488/ACSF-01-14%20-%20Report%201st%20session%20.pdf?api=v2" TargetMode="External"/><Relationship Id="rId14" Type="http://schemas.openxmlformats.org/officeDocument/2006/relationships/hyperlink" Target="https://www2.unece.org/wiki/download/attachments/25270933/ACSF-02-04%20-%20HMI%20Information%20Paper.pdf?api=v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F4827-10EB-4676-903B-C3F5341B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8991</Characters>
  <Application>Microsoft Office Word</Application>
  <DocSecurity>0</DocSecurity>
  <Lines>74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</vt:lpstr>
      <vt:lpstr>   </vt:lpstr>
    </vt:vector>
  </TitlesOfParts>
  <Company>UNECE</Company>
  <LinksUpToDate>false</LinksUpToDate>
  <CharactersWithSpaces>10398</CharactersWithSpaces>
  <SharedDoc>false</SharedDoc>
  <HLinks>
    <vt:vector size="12" baseType="variant"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Schaefer Jochen (CC/PJ-RO)</cp:lastModifiedBy>
  <cp:revision>3</cp:revision>
  <cp:lastPrinted>2013-02-06T15:10:00Z</cp:lastPrinted>
  <dcterms:created xsi:type="dcterms:W3CDTF">2015-07-15T08:34:00Z</dcterms:created>
  <dcterms:modified xsi:type="dcterms:W3CDTF">2015-07-17T07:48:00Z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