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85FAB5" w14:textId="77777777" w:rsidR="00446FE5" w:rsidRPr="00596B64" w:rsidRDefault="00C14E11" w:rsidP="00C14E11">
      <w:pPr>
        <w:pStyle w:val="HMG"/>
        <w:ind w:left="0" w:right="0" w:firstLine="0"/>
        <w:jc w:val="center"/>
        <w:rPr>
          <w:lang w:val="en-US"/>
        </w:rPr>
      </w:pPr>
      <w:r w:rsidRPr="00596B64">
        <w:rPr>
          <w:lang w:val="en-US"/>
        </w:rPr>
        <w:t>Informal Working Group on Intelligent Transport Systems</w:t>
      </w:r>
    </w:p>
    <w:p w14:paraId="2FEFE811" w14:textId="4DEA1DEC" w:rsidR="00C14E11" w:rsidRPr="00596B64" w:rsidRDefault="007C09A0" w:rsidP="00204339">
      <w:pPr>
        <w:pStyle w:val="H1G"/>
        <w:spacing w:before="0" w:after="0"/>
        <w:ind w:left="0" w:right="0" w:firstLine="0"/>
        <w:jc w:val="center"/>
        <w:rPr>
          <w:lang w:val="en-US"/>
        </w:rPr>
      </w:pPr>
      <w:r>
        <w:rPr>
          <w:lang w:val="en-US"/>
        </w:rPr>
        <w:t>Ten</w:t>
      </w:r>
      <w:r w:rsidR="00B712EC" w:rsidRPr="00596B64">
        <w:rPr>
          <w:lang w:val="en-US"/>
        </w:rPr>
        <w:t>th</w:t>
      </w:r>
      <w:r w:rsidR="00A23948" w:rsidRPr="00596B64">
        <w:rPr>
          <w:lang w:val="en-US"/>
        </w:rPr>
        <w:t xml:space="preserve"> </w:t>
      </w:r>
      <w:r w:rsidR="00C14E11" w:rsidRPr="00596B64">
        <w:rPr>
          <w:lang w:val="en-US"/>
        </w:rPr>
        <w:t>session</w:t>
      </w:r>
    </w:p>
    <w:p w14:paraId="6E5A047E" w14:textId="5343704A" w:rsidR="005F411C" w:rsidRPr="00596B64" w:rsidRDefault="005F411C" w:rsidP="005F411C">
      <w:pPr>
        <w:pStyle w:val="H23G"/>
        <w:spacing w:before="0" w:after="0"/>
        <w:ind w:left="0" w:right="0" w:firstLine="0"/>
        <w:jc w:val="center"/>
        <w:rPr>
          <w:lang w:val="en-US"/>
        </w:rPr>
      </w:pPr>
    </w:p>
    <w:p w14:paraId="7D3A62E7" w14:textId="77777777" w:rsidR="00E23019" w:rsidRPr="00596B64" w:rsidRDefault="00E23019" w:rsidP="00E23019">
      <w:pPr>
        <w:rPr>
          <w:lang w:val="en-US"/>
        </w:rPr>
      </w:pPr>
    </w:p>
    <w:p w14:paraId="0EF58391" w14:textId="47552A10" w:rsidR="00E23019" w:rsidRPr="00596B64" w:rsidRDefault="00E23019" w:rsidP="00E23019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596B64">
        <w:rPr>
          <w:rFonts w:asciiTheme="majorBidi" w:hAnsiTheme="majorBidi" w:cstheme="majorBidi"/>
          <w:b/>
          <w:bCs/>
          <w:lang w:val="en-US"/>
        </w:rPr>
        <w:t>Date:</w:t>
      </w:r>
      <w:r w:rsidRPr="00596B64">
        <w:rPr>
          <w:rFonts w:asciiTheme="majorBidi" w:hAnsiTheme="majorBidi" w:cstheme="majorBidi"/>
          <w:b/>
          <w:bCs/>
          <w:lang w:val="en-US"/>
        </w:rPr>
        <w:tab/>
      </w:r>
      <w:r w:rsidRPr="00596B64">
        <w:rPr>
          <w:rFonts w:asciiTheme="majorBidi" w:hAnsiTheme="majorBidi" w:cstheme="majorBidi"/>
          <w:b/>
          <w:bCs/>
          <w:lang w:val="en-US"/>
        </w:rPr>
        <w:tab/>
      </w:r>
      <w:r w:rsidRPr="00596B64">
        <w:rPr>
          <w:rFonts w:asciiTheme="majorBidi" w:hAnsiTheme="majorBidi" w:cstheme="majorBidi"/>
          <w:b/>
          <w:bCs/>
          <w:lang w:val="en-US"/>
        </w:rPr>
        <w:tab/>
      </w:r>
      <w:r w:rsidR="002C272D" w:rsidRPr="00596B64">
        <w:rPr>
          <w:rFonts w:asciiTheme="majorBidi" w:hAnsiTheme="majorBidi" w:cstheme="majorBidi"/>
          <w:lang w:val="en-US"/>
        </w:rPr>
        <w:t>Thursday</w:t>
      </w:r>
      <w:r w:rsidR="002C272D" w:rsidRPr="00596B64">
        <w:rPr>
          <w:rFonts w:asciiTheme="majorBidi" w:hAnsiTheme="majorBidi" w:cstheme="majorBidi"/>
          <w:b/>
          <w:bCs/>
          <w:lang w:val="en-US"/>
        </w:rPr>
        <w:t xml:space="preserve"> </w:t>
      </w:r>
      <w:r w:rsidR="007C09A0" w:rsidRPr="00DB5E4A">
        <w:rPr>
          <w:rFonts w:asciiTheme="majorBidi" w:hAnsiTheme="majorBidi" w:cstheme="majorBidi"/>
          <w:lang w:val="en-US"/>
        </w:rPr>
        <w:t>7</w:t>
      </w:r>
      <w:r w:rsidR="00B712EC" w:rsidRPr="00596B64">
        <w:rPr>
          <w:rFonts w:asciiTheme="majorBidi" w:hAnsiTheme="majorBidi" w:cstheme="majorBidi"/>
          <w:lang w:val="en-US"/>
        </w:rPr>
        <w:t xml:space="preserve"> </w:t>
      </w:r>
      <w:r w:rsidR="007C09A0">
        <w:rPr>
          <w:rFonts w:asciiTheme="majorBidi" w:hAnsiTheme="majorBidi" w:cstheme="majorBidi"/>
          <w:lang w:val="en-US"/>
        </w:rPr>
        <w:t>November</w:t>
      </w:r>
      <w:r w:rsidRPr="00596B64">
        <w:rPr>
          <w:rFonts w:asciiTheme="majorBidi" w:hAnsiTheme="majorBidi" w:cstheme="majorBidi"/>
          <w:lang w:val="en-US"/>
        </w:rPr>
        <w:t xml:space="preserve"> 202</w:t>
      </w:r>
      <w:r w:rsidR="00E403E9" w:rsidRPr="00596B64">
        <w:rPr>
          <w:rFonts w:asciiTheme="majorBidi" w:hAnsiTheme="majorBidi" w:cstheme="majorBidi"/>
          <w:lang w:val="en-US"/>
        </w:rPr>
        <w:t>4</w:t>
      </w:r>
      <w:r w:rsidRPr="00596B64">
        <w:rPr>
          <w:rFonts w:asciiTheme="majorBidi" w:hAnsiTheme="majorBidi" w:cstheme="majorBidi"/>
          <w:lang w:val="en-US"/>
        </w:rPr>
        <w:t xml:space="preserve">, </w:t>
      </w:r>
      <w:r w:rsidR="0083253D">
        <w:rPr>
          <w:rFonts w:asciiTheme="majorBidi" w:hAnsiTheme="majorBidi" w:cstheme="majorBidi"/>
          <w:lang w:val="en-US"/>
        </w:rPr>
        <w:t>3</w:t>
      </w:r>
      <w:r w:rsidR="00904F34" w:rsidRPr="00596B64">
        <w:rPr>
          <w:rFonts w:asciiTheme="majorBidi" w:hAnsiTheme="majorBidi" w:cstheme="majorBidi"/>
          <w:lang w:val="en-US"/>
        </w:rPr>
        <w:t>.</w:t>
      </w:r>
      <w:r w:rsidR="00E403E9" w:rsidRPr="00596B64">
        <w:rPr>
          <w:rFonts w:asciiTheme="majorBidi" w:hAnsiTheme="majorBidi" w:cstheme="majorBidi"/>
          <w:lang w:val="en-US"/>
        </w:rPr>
        <w:t>3</w:t>
      </w:r>
      <w:r w:rsidR="00904F34" w:rsidRPr="00596B64">
        <w:rPr>
          <w:rFonts w:asciiTheme="majorBidi" w:hAnsiTheme="majorBidi" w:cstheme="majorBidi"/>
          <w:lang w:val="en-US"/>
        </w:rPr>
        <w:t>0</w:t>
      </w:r>
      <w:r w:rsidR="00767A35" w:rsidRPr="00596B64">
        <w:rPr>
          <w:rStyle w:val="FootnoteReference"/>
          <w:rFonts w:cstheme="majorBidi"/>
          <w:lang w:val="en-US"/>
        </w:rPr>
        <w:footnoteReference w:id="2"/>
      </w:r>
      <w:r w:rsidR="00904F34" w:rsidRPr="00596B64">
        <w:rPr>
          <w:rFonts w:asciiTheme="majorBidi" w:hAnsiTheme="majorBidi" w:cstheme="majorBidi"/>
          <w:lang w:val="en-US"/>
        </w:rPr>
        <w:t xml:space="preserve"> p</w:t>
      </w:r>
      <w:r w:rsidRPr="00596B64">
        <w:rPr>
          <w:rFonts w:asciiTheme="majorBidi" w:hAnsiTheme="majorBidi" w:cstheme="majorBidi"/>
          <w:lang w:val="en-US"/>
        </w:rPr>
        <w:t xml:space="preserve">.m. – </w:t>
      </w:r>
      <w:r w:rsidR="0083253D">
        <w:rPr>
          <w:rFonts w:asciiTheme="majorBidi" w:hAnsiTheme="majorBidi" w:cstheme="majorBidi"/>
          <w:lang w:val="en-US"/>
        </w:rPr>
        <w:t>4</w:t>
      </w:r>
      <w:r w:rsidRPr="00596B64">
        <w:rPr>
          <w:rFonts w:asciiTheme="majorBidi" w:hAnsiTheme="majorBidi" w:cstheme="majorBidi"/>
          <w:lang w:val="en-US"/>
        </w:rPr>
        <w:t>.</w:t>
      </w:r>
      <w:r w:rsidR="0083253D">
        <w:rPr>
          <w:rFonts w:asciiTheme="majorBidi" w:hAnsiTheme="majorBidi" w:cstheme="majorBidi"/>
          <w:lang w:val="en-US"/>
        </w:rPr>
        <w:t>0</w:t>
      </w:r>
      <w:r w:rsidR="00F24B79" w:rsidRPr="00596B64">
        <w:rPr>
          <w:rFonts w:asciiTheme="majorBidi" w:hAnsiTheme="majorBidi" w:cstheme="majorBidi"/>
          <w:lang w:val="en-US"/>
        </w:rPr>
        <w:t>0</w:t>
      </w:r>
      <w:r w:rsidRPr="00596B64">
        <w:rPr>
          <w:rFonts w:asciiTheme="majorBidi" w:hAnsiTheme="majorBidi" w:cstheme="majorBidi"/>
          <w:lang w:val="en-US"/>
        </w:rPr>
        <w:t xml:space="preserve"> p.m. (CET)</w:t>
      </w:r>
    </w:p>
    <w:p w14:paraId="21386369" w14:textId="7333E0E4" w:rsidR="00E23019" w:rsidRPr="00596B64" w:rsidRDefault="00E23019" w:rsidP="00002AB3">
      <w:pPr>
        <w:tabs>
          <w:tab w:val="left" w:pos="1418"/>
        </w:tabs>
        <w:ind w:left="1418" w:hanging="284"/>
        <w:rPr>
          <w:rStyle w:val="Hyperlink"/>
          <w:rFonts w:asciiTheme="majorBidi" w:hAnsiTheme="majorBidi" w:cstheme="majorBidi"/>
          <w:lang w:val="en-US"/>
        </w:rPr>
      </w:pPr>
      <w:r w:rsidRPr="00596B64">
        <w:rPr>
          <w:rFonts w:asciiTheme="majorBidi" w:hAnsiTheme="majorBidi" w:cstheme="majorBidi"/>
          <w:b/>
          <w:bCs/>
          <w:lang w:val="en-US"/>
        </w:rPr>
        <w:t>Contact:</w:t>
      </w:r>
      <w:r w:rsidRPr="00596B64">
        <w:rPr>
          <w:rFonts w:asciiTheme="majorBidi" w:hAnsiTheme="majorBidi" w:cstheme="majorBidi"/>
          <w:lang w:val="en-US"/>
        </w:rPr>
        <w:tab/>
      </w:r>
      <w:r w:rsidRPr="00596B64">
        <w:rPr>
          <w:rFonts w:asciiTheme="majorBidi" w:hAnsiTheme="majorBidi" w:cstheme="majorBidi"/>
          <w:lang w:val="en-US"/>
        </w:rPr>
        <w:tab/>
        <w:t>Fran</w:t>
      </w:r>
      <w:r w:rsidR="00811583">
        <w:rPr>
          <w:rFonts w:asciiTheme="majorBidi" w:hAnsiTheme="majorBidi" w:cstheme="majorBidi"/>
          <w:lang w:val="en-US"/>
        </w:rPr>
        <w:t>ç</w:t>
      </w:r>
      <w:r w:rsidRPr="00596B64">
        <w:rPr>
          <w:rFonts w:asciiTheme="majorBidi" w:hAnsiTheme="majorBidi" w:cstheme="majorBidi"/>
          <w:lang w:val="en-US"/>
        </w:rPr>
        <w:t>ois Guichard</w:t>
      </w:r>
      <w:r w:rsidR="00002AB3" w:rsidRPr="00596B64">
        <w:rPr>
          <w:rFonts w:asciiTheme="majorBidi" w:eastAsia="Times New Roman" w:hAnsiTheme="majorBidi" w:cstheme="majorBidi"/>
          <w:lang w:val="en-US" w:eastAsia="fr-FR"/>
        </w:rPr>
        <w:t>,</w:t>
      </w:r>
      <w:r w:rsidR="00002AB3" w:rsidRPr="00596B64">
        <w:rPr>
          <w:rFonts w:asciiTheme="majorBidi" w:eastAsia="Times New Roman" w:hAnsiTheme="majorBidi" w:cstheme="majorBidi"/>
          <w:b/>
          <w:bCs/>
          <w:lang w:val="en-US" w:eastAsia="fr-FR"/>
        </w:rPr>
        <w:t xml:space="preserve"> </w:t>
      </w:r>
      <w:hyperlink r:id="rId11" w:history="1">
        <w:r w:rsidRPr="00596B64">
          <w:rPr>
            <w:rStyle w:val="Hyperlink"/>
            <w:rFonts w:asciiTheme="majorBidi" w:hAnsiTheme="majorBidi" w:cstheme="majorBidi"/>
            <w:lang w:val="en-US"/>
          </w:rPr>
          <w:t>francois.guichard@un.org</w:t>
        </w:r>
      </w:hyperlink>
    </w:p>
    <w:p w14:paraId="31CAE77B" w14:textId="568F49DB" w:rsidR="00721EB5" w:rsidRPr="00596B64" w:rsidRDefault="00721EB5" w:rsidP="00002AB3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596B64">
        <w:rPr>
          <w:rFonts w:asciiTheme="majorBidi" w:hAnsiTheme="majorBidi" w:cstheme="majorBidi"/>
          <w:b/>
          <w:bCs/>
          <w:lang w:val="en-US"/>
        </w:rPr>
        <w:t>Location:</w:t>
      </w:r>
      <w:r w:rsidRPr="00596B64">
        <w:rPr>
          <w:rFonts w:asciiTheme="majorBidi" w:hAnsiTheme="majorBidi" w:cstheme="majorBidi"/>
          <w:b/>
          <w:bCs/>
          <w:lang w:val="en-US"/>
        </w:rPr>
        <w:tab/>
      </w:r>
      <w:r w:rsidRPr="00596B64">
        <w:rPr>
          <w:rFonts w:asciiTheme="majorBidi" w:hAnsiTheme="majorBidi" w:cstheme="majorBidi"/>
          <w:b/>
          <w:bCs/>
          <w:lang w:val="en-US"/>
        </w:rPr>
        <w:tab/>
      </w:r>
      <w:r w:rsidR="002139C6" w:rsidRPr="00596B64">
        <w:rPr>
          <w:rFonts w:asciiTheme="majorBidi" w:hAnsiTheme="majorBidi" w:cstheme="majorBidi"/>
          <w:lang w:val="en-US"/>
        </w:rPr>
        <w:t>Online meeting (only)</w:t>
      </w:r>
    </w:p>
    <w:p w14:paraId="62ED19AE" w14:textId="0F790C8E" w:rsidR="00721EB5" w:rsidRPr="007E319A" w:rsidRDefault="00773FBD" w:rsidP="0083253D">
      <w:pPr>
        <w:tabs>
          <w:tab w:val="left" w:pos="1418"/>
        </w:tabs>
        <w:ind w:left="1418" w:right="-426" w:hanging="284"/>
        <w:rPr>
          <w:lang w:val="en-US"/>
        </w:rPr>
      </w:pPr>
      <w:proofErr w:type="spellStart"/>
      <w:r w:rsidRPr="00596B64">
        <w:rPr>
          <w:rFonts w:asciiTheme="majorBidi" w:hAnsiTheme="majorBidi" w:cstheme="majorBidi"/>
          <w:b/>
          <w:bCs/>
          <w:lang w:val="en-US"/>
        </w:rPr>
        <w:t>WebEx</w:t>
      </w:r>
      <w:proofErr w:type="spellEnd"/>
      <w:r w:rsidRPr="00596B64">
        <w:rPr>
          <w:rFonts w:asciiTheme="majorBidi" w:hAnsiTheme="majorBidi" w:cstheme="majorBidi"/>
          <w:b/>
          <w:bCs/>
          <w:lang w:val="en-US"/>
        </w:rPr>
        <w:t xml:space="preserve"> link</w:t>
      </w:r>
      <w:r w:rsidR="00721EB5" w:rsidRPr="00596B64">
        <w:rPr>
          <w:rFonts w:asciiTheme="majorBidi" w:hAnsiTheme="majorBidi" w:cstheme="majorBidi"/>
          <w:b/>
          <w:bCs/>
          <w:lang w:val="en-US"/>
        </w:rPr>
        <w:t>:</w:t>
      </w:r>
      <w:r w:rsidR="00721EB5" w:rsidRPr="00596B64">
        <w:rPr>
          <w:rFonts w:asciiTheme="majorBidi" w:hAnsiTheme="majorBidi" w:cstheme="majorBidi"/>
          <w:b/>
          <w:bCs/>
          <w:lang w:val="en-US"/>
        </w:rPr>
        <w:tab/>
      </w:r>
      <w:r w:rsidR="00721EB5" w:rsidRPr="00596B64">
        <w:rPr>
          <w:rFonts w:asciiTheme="majorBidi" w:hAnsiTheme="majorBidi" w:cstheme="majorBidi"/>
          <w:b/>
          <w:bCs/>
          <w:lang w:val="en-US"/>
        </w:rPr>
        <w:tab/>
      </w:r>
      <w:r w:rsidR="00E54B93" w:rsidRPr="00E54B93">
        <w:rPr>
          <w:rFonts w:asciiTheme="majorBidi" w:hAnsiTheme="majorBidi" w:cstheme="majorBidi"/>
          <w:lang w:val="en-US"/>
        </w:rPr>
        <w:t>https://unece.webex.com/unece/j.php?MTID=m4dee4a3355b2c2c147f62d2144bcd316</w:t>
      </w:r>
    </w:p>
    <w:p w14:paraId="170FAE37" w14:textId="77777777" w:rsidR="00C14E11" w:rsidRPr="00596B64" w:rsidRDefault="00C14E11" w:rsidP="00204339">
      <w:pPr>
        <w:pStyle w:val="H1G"/>
        <w:ind w:firstLine="0"/>
        <w:jc w:val="center"/>
        <w:rPr>
          <w:sz w:val="28"/>
          <w:szCs w:val="22"/>
          <w:lang w:val="en-US"/>
        </w:rPr>
      </w:pPr>
      <w:r w:rsidRPr="00596B64">
        <w:rPr>
          <w:sz w:val="28"/>
          <w:szCs w:val="22"/>
          <w:lang w:val="en-US"/>
        </w:rPr>
        <w:t>Provisional agenda</w:t>
      </w:r>
    </w:p>
    <w:p w14:paraId="4F9B388A" w14:textId="55BE5083" w:rsidR="00C14E11" w:rsidRPr="00596B64" w:rsidRDefault="00C3744F" w:rsidP="00C3744F">
      <w:pPr>
        <w:pStyle w:val="H23G"/>
        <w:rPr>
          <w:lang w:val="en-US"/>
        </w:rPr>
      </w:pPr>
      <w:r w:rsidRPr="00596B64">
        <w:rPr>
          <w:lang w:val="en-US"/>
        </w:rPr>
        <w:tab/>
        <w:t>1.</w:t>
      </w:r>
      <w:r w:rsidRPr="00596B64">
        <w:rPr>
          <w:lang w:val="en-US"/>
        </w:rPr>
        <w:tab/>
      </w:r>
      <w:r w:rsidR="00C14E11" w:rsidRPr="00596B64">
        <w:rPr>
          <w:lang w:val="en-US"/>
        </w:rPr>
        <w:t>Adoption of the Agenda</w:t>
      </w:r>
    </w:p>
    <w:p w14:paraId="063B62AB" w14:textId="5318B258" w:rsidR="00002AB3" w:rsidRPr="00596B64" w:rsidRDefault="00204339" w:rsidP="00002AB3">
      <w:pPr>
        <w:pStyle w:val="SingleTxtG"/>
        <w:rPr>
          <w:lang w:val="en-US"/>
        </w:rPr>
      </w:pPr>
      <w:r w:rsidRPr="00596B64">
        <w:rPr>
          <w:lang w:val="en-US"/>
        </w:rPr>
        <w:t xml:space="preserve">The </w:t>
      </w:r>
      <w:r w:rsidR="00200392" w:rsidRPr="00596B64">
        <w:rPr>
          <w:lang w:val="en-US"/>
        </w:rPr>
        <w:t>Informal Working Group (IWG) on Intelligent Transport Systems</w:t>
      </w:r>
      <w:r w:rsidRPr="00596B64">
        <w:rPr>
          <w:lang w:val="en-US"/>
        </w:rPr>
        <w:t xml:space="preserve"> </w:t>
      </w:r>
      <w:r w:rsidR="00200392" w:rsidRPr="00596B64">
        <w:rPr>
          <w:lang w:val="en-US"/>
        </w:rPr>
        <w:t xml:space="preserve">(ITS) </w:t>
      </w:r>
      <w:r w:rsidRPr="00596B64">
        <w:rPr>
          <w:lang w:val="en-US"/>
        </w:rPr>
        <w:t>will adopt the agend</w:t>
      </w:r>
      <w:r w:rsidR="00DA6C76" w:rsidRPr="00596B64">
        <w:rPr>
          <w:lang w:val="en-US"/>
        </w:rPr>
        <w:t>a</w:t>
      </w:r>
      <w:r w:rsidR="00200392" w:rsidRPr="00596B64">
        <w:rPr>
          <w:lang w:val="en-US"/>
        </w:rPr>
        <w:t xml:space="preserve"> for the </w:t>
      </w:r>
      <w:r w:rsidR="00773FBD" w:rsidRPr="00596B64">
        <w:rPr>
          <w:lang w:val="en-US"/>
        </w:rPr>
        <w:t>nin</w:t>
      </w:r>
      <w:r w:rsidR="00881D90" w:rsidRPr="00596B64">
        <w:rPr>
          <w:lang w:val="en-US"/>
        </w:rPr>
        <w:t>e</w:t>
      </w:r>
      <w:r w:rsidR="00A7333F" w:rsidRPr="00596B64">
        <w:rPr>
          <w:lang w:val="en-US"/>
        </w:rPr>
        <w:t>th</w:t>
      </w:r>
      <w:r w:rsidR="00200392" w:rsidRPr="00596B64">
        <w:rPr>
          <w:lang w:val="en-US"/>
        </w:rPr>
        <w:t xml:space="preserve"> session</w:t>
      </w:r>
      <w:r w:rsidR="00B1217C" w:rsidRPr="00596B64">
        <w:rPr>
          <w:lang w:val="en-US"/>
        </w:rPr>
        <w:t>.</w:t>
      </w:r>
    </w:p>
    <w:p w14:paraId="19C6DD38" w14:textId="7CAD971B" w:rsidR="00E33086" w:rsidRPr="00596B64" w:rsidRDefault="00F10EFA" w:rsidP="00A7333F">
      <w:pPr>
        <w:pStyle w:val="SingleTxtG"/>
        <w:rPr>
          <w:i/>
          <w:iCs/>
          <w:lang w:val="en-US"/>
        </w:rPr>
      </w:pPr>
      <w:r w:rsidRPr="00596B64">
        <w:rPr>
          <w:b/>
          <w:bCs/>
          <w:lang w:val="en-US"/>
        </w:rPr>
        <w:t>Documentation:</w:t>
      </w:r>
      <w:r w:rsidRPr="00596B64">
        <w:rPr>
          <w:i/>
          <w:iCs/>
          <w:lang w:val="en-US"/>
        </w:rPr>
        <w:tab/>
        <w:t xml:space="preserve">Working </w:t>
      </w:r>
      <w:proofErr w:type="gramStart"/>
      <w:r w:rsidRPr="00596B64">
        <w:rPr>
          <w:i/>
          <w:iCs/>
          <w:lang w:val="en-US"/>
        </w:rPr>
        <w:t>paper</w:t>
      </w:r>
      <w:proofErr w:type="gramEnd"/>
      <w:r w:rsidRPr="00596B64">
        <w:rPr>
          <w:i/>
          <w:iCs/>
          <w:lang w:val="en-US"/>
        </w:rPr>
        <w:t xml:space="preserve"> ITS-</w:t>
      </w:r>
      <w:r w:rsidR="0083253D">
        <w:rPr>
          <w:i/>
          <w:iCs/>
          <w:lang w:val="en-US"/>
        </w:rPr>
        <w:t>10</w:t>
      </w:r>
      <w:r w:rsidRPr="00596B64">
        <w:rPr>
          <w:i/>
          <w:iCs/>
          <w:lang w:val="en-US"/>
        </w:rPr>
        <w:t>-0</w:t>
      </w:r>
      <w:r w:rsidR="00463D46" w:rsidRPr="00596B64">
        <w:rPr>
          <w:i/>
          <w:iCs/>
          <w:lang w:val="en-US"/>
        </w:rPr>
        <w:t>1</w:t>
      </w:r>
      <w:r w:rsidR="00E54B93">
        <w:rPr>
          <w:i/>
          <w:iCs/>
          <w:lang w:val="en-US"/>
        </w:rPr>
        <w:t>/Rev.1</w:t>
      </w:r>
      <w:r w:rsidR="00D41756">
        <w:rPr>
          <w:i/>
          <w:iCs/>
          <w:lang w:val="en-US"/>
        </w:rPr>
        <w:t xml:space="preserve"> (Secretariat)</w:t>
      </w:r>
    </w:p>
    <w:p w14:paraId="13CC0176" w14:textId="1FC84FFD" w:rsidR="00F63A10" w:rsidRPr="00596B64" w:rsidRDefault="00F97F93" w:rsidP="00F63A10">
      <w:pPr>
        <w:pStyle w:val="H23G"/>
        <w:rPr>
          <w:lang w:val="en-US"/>
        </w:rPr>
      </w:pPr>
      <w:r w:rsidRPr="00596B64">
        <w:rPr>
          <w:lang w:val="en-US"/>
        </w:rPr>
        <w:tab/>
      </w:r>
      <w:r w:rsidR="00A7333F" w:rsidRPr="00596B64">
        <w:rPr>
          <w:lang w:val="en-US"/>
        </w:rPr>
        <w:t>2</w:t>
      </w:r>
      <w:r w:rsidRPr="00596B64">
        <w:rPr>
          <w:lang w:val="en-US"/>
        </w:rPr>
        <w:t>.</w:t>
      </w:r>
      <w:r w:rsidRPr="00596B64">
        <w:rPr>
          <w:lang w:val="en-US"/>
        </w:rPr>
        <w:tab/>
      </w:r>
      <w:r w:rsidR="00881D90" w:rsidRPr="00596B64">
        <w:rPr>
          <w:lang w:val="en-US"/>
        </w:rPr>
        <w:t>Review of the document prepared by the Task Force on Vehicular Communication</w:t>
      </w:r>
    </w:p>
    <w:p w14:paraId="244FB1FB" w14:textId="6C242793" w:rsidR="00767A35" w:rsidRPr="00AA13DB" w:rsidRDefault="008B1E00" w:rsidP="00767A35">
      <w:pPr>
        <w:pStyle w:val="H23G"/>
        <w:ind w:firstLine="0"/>
        <w:rPr>
          <w:b w:val="0"/>
          <w:lang w:val="en-US"/>
        </w:rPr>
      </w:pPr>
      <w:r w:rsidRPr="00596B64">
        <w:rPr>
          <w:b w:val="0"/>
          <w:lang w:val="en-US"/>
        </w:rPr>
        <w:t>The IWG on ITS</w:t>
      </w:r>
      <w:r w:rsidRPr="00AA13DB">
        <w:rPr>
          <w:b w:val="0"/>
          <w:lang w:val="en-US"/>
        </w:rPr>
        <w:t xml:space="preserve"> will </w:t>
      </w:r>
      <w:r w:rsidR="005835BF" w:rsidRPr="00AA13DB">
        <w:rPr>
          <w:b w:val="0"/>
          <w:lang w:val="en-US"/>
        </w:rPr>
        <w:t xml:space="preserve">review </w:t>
      </w:r>
      <w:r w:rsidR="00AA37DF" w:rsidRPr="00AA13DB">
        <w:rPr>
          <w:b w:val="0"/>
          <w:lang w:val="en-US"/>
        </w:rPr>
        <w:t>the document prepared by the</w:t>
      </w:r>
      <w:r w:rsidR="00881D90" w:rsidRPr="00AA13DB">
        <w:rPr>
          <w:b w:val="0"/>
          <w:lang w:val="en-US"/>
        </w:rPr>
        <w:t xml:space="preserve"> Task Force on Vehicular Communication</w:t>
      </w:r>
      <w:r w:rsidR="00AA37DF" w:rsidRPr="00AA13DB">
        <w:rPr>
          <w:b w:val="0"/>
          <w:lang w:val="en-US"/>
        </w:rPr>
        <w:t>,</w:t>
      </w:r>
      <w:r w:rsidR="00FC39D5" w:rsidRPr="00AA13DB">
        <w:rPr>
          <w:b w:val="0"/>
          <w:lang w:val="en-US"/>
        </w:rPr>
        <w:t xml:space="preserve"> established by WP.29 during </w:t>
      </w:r>
      <w:r w:rsidR="00AA37DF" w:rsidRPr="00AA13DB">
        <w:rPr>
          <w:b w:val="0"/>
          <w:lang w:val="en-US"/>
        </w:rPr>
        <w:t>its</w:t>
      </w:r>
      <w:r w:rsidR="00FC39D5" w:rsidRPr="00AA13DB">
        <w:rPr>
          <w:b w:val="0"/>
          <w:lang w:val="en-US"/>
        </w:rPr>
        <w:t xml:space="preserve"> 189th session</w:t>
      </w:r>
      <w:r w:rsidR="00AA37DF" w:rsidRPr="00AA13DB">
        <w:rPr>
          <w:b w:val="0"/>
          <w:lang w:val="en-US"/>
        </w:rPr>
        <w:t xml:space="preserve"> in March 2023</w:t>
      </w:r>
      <w:r w:rsidR="00754019" w:rsidRPr="00AA13DB">
        <w:rPr>
          <w:b w:val="0"/>
          <w:lang w:val="en-US"/>
        </w:rPr>
        <w:t xml:space="preserve">, see ECE/TRANS/WP.29/1171, paras. </w:t>
      </w:r>
      <w:r w:rsidRPr="00AA13DB">
        <w:rPr>
          <w:b w:val="0"/>
          <w:lang w:val="en-US"/>
        </w:rPr>
        <w:t>26-27</w:t>
      </w:r>
      <w:r w:rsidR="00FC39D5" w:rsidRPr="00AA13DB">
        <w:rPr>
          <w:b w:val="0"/>
          <w:lang w:val="en-US"/>
        </w:rPr>
        <w:t>.</w:t>
      </w:r>
      <w:r w:rsidR="005835BF" w:rsidRPr="00AA13DB">
        <w:rPr>
          <w:b w:val="0"/>
          <w:lang w:val="en-US"/>
        </w:rPr>
        <w:t xml:space="preserve"> </w:t>
      </w:r>
      <w:r w:rsidR="00852741" w:rsidRPr="00852741">
        <w:rPr>
          <w:b w:val="0"/>
          <w:lang w:val="en-US"/>
        </w:rPr>
        <w:t>If the document is acceptable, the IWG will transmit it to WP.29 for consideration at its November 2024 session</w:t>
      </w:r>
      <w:r w:rsidR="00596B64" w:rsidRPr="00AA13DB">
        <w:rPr>
          <w:b w:val="0"/>
          <w:lang w:val="en-US"/>
        </w:rPr>
        <w:t>.</w:t>
      </w:r>
    </w:p>
    <w:p w14:paraId="24E787D1" w14:textId="7F95A32B" w:rsidR="00F10EFA" w:rsidRPr="00AA13DB" w:rsidRDefault="00845163" w:rsidP="00A90E1D">
      <w:pPr>
        <w:pStyle w:val="SingleTxtG"/>
        <w:ind w:left="2835" w:hanging="1701"/>
        <w:jc w:val="left"/>
        <w:rPr>
          <w:i/>
          <w:iCs/>
          <w:lang w:val="en-US"/>
        </w:rPr>
      </w:pPr>
      <w:r w:rsidRPr="00596B64">
        <w:rPr>
          <w:b/>
          <w:bCs/>
          <w:lang w:val="en-US"/>
        </w:rPr>
        <w:t>Documentation:</w:t>
      </w:r>
      <w:r w:rsidRPr="00596B64">
        <w:rPr>
          <w:i/>
          <w:iCs/>
          <w:lang w:val="en-US"/>
        </w:rPr>
        <w:tab/>
        <w:t xml:space="preserve">Working </w:t>
      </w:r>
      <w:proofErr w:type="gramStart"/>
      <w:r w:rsidRPr="00596B64">
        <w:rPr>
          <w:i/>
          <w:iCs/>
          <w:lang w:val="en-US"/>
        </w:rPr>
        <w:t>paper</w:t>
      </w:r>
      <w:proofErr w:type="gramEnd"/>
      <w:r w:rsidRPr="00596B64">
        <w:rPr>
          <w:i/>
          <w:iCs/>
          <w:lang w:val="en-US"/>
        </w:rPr>
        <w:t xml:space="preserve"> ITS-</w:t>
      </w:r>
      <w:r>
        <w:rPr>
          <w:i/>
          <w:iCs/>
          <w:lang w:val="en-US"/>
        </w:rPr>
        <w:t>10</w:t>
      </w:r>
      <w:r w:rsidRPr="00596B64">
        <w:rPr>
          <w:i/>
          <w:iCs/>
          <w:lang w:val="en-US"/>
        </w:rPr>
        <w:t>-0</w:t>
      </w:r>
      <w:r>
        <w:rPr>
          <w:i/>
          <w:iCs/>
          <w:lang w:val="en-US"/>
        </w:rPr>
        <w:t xml:space="preserve">3 (TF on </w:t>
      </w:r>
      <w:r w:rsidR="00D41756">
        <w:rPr>
          <w:i/>
          <w:iCs/>
          <w:lang w:val="en-US"/>
        </w:rPr>
        <w:t>VC)</w:t>
      </w:r>
    </w:p>
    <w:p w14:paraId="1839A2B6" w14:textId="70817180" w:rsidR="00014779" w:rsidRPr="00AA13DB" w:rsidRDefault="00C3744F" w:rsidP="00C3744F">
      <w:pPr>
        <w:pStyle w:val="H23G"/>
        <w:rPr>
          <w:lang w:val="en-US"/>
        </w:rPr>
      </w:pPr>
      <w:r w:rsidRPr="00AA13DB">
        <w:rPr>
          <w:lang w:val="en-US"/>
        </w:rPr>
        <w:tab/>
      </w:r>
      <w:r w:rsidR="000B6F5D" w:rsidRPr="00AA13DB">
        <w:rPr>
          <w:lang w:val="en-US"/>
        </w:rPr>
        <w:t>3</w:t>
      </w:r>
      <w:r w:rsidRPr="00AA13DB">
        <w:rPr>
          <w:lang w:val="en-US"/>
        </w:rPr>
        <w:t>.</w:t>
      </w:r>
      <w:r w:rsidRPr="00AA13DB">
        <w:rPr>
          <w:lang w:val="en-US"/>
        </w:rPr>
        <w:tab/>
      </w:r>
      <w:r w:rsidR="0083253D" w:rsidRPr="00AA13DB">
        <w:rPr>
          <w:lang w:val="en-US"/>
        </w:rPr>
        <w:t>Mandate of the IWG on ITS</w:t>
      </w:r>
      <w:r w:rsidR="00CA090F" w:rsidRPr="00AA13DB">
        <w:rPr>
          <w:lang w:val="en-US"/>
        </w:rPr>
        <w:t xml:space="preserve"> </w:t>
      </w:r>
    </w:p>
    <w:p w14:paraId="7377ED80" w14:textId="1EF076BE" w:rsidR="00F241B4" w:rsidRDefault="00F241B4" w:rsidP="000B6F5D">
      <w:pPr>
        <w:pStyle w:val="SingleTxtG"/>
        <w:rPr>
          <w:lang w:val="en-US"/>
        </w:rPr>
      </w:pPr>
      <w:r w:rsidRPr="00AA13DB">
        <w:rPr>
          <w:lang w:val="en-US"/>
        </w:rPr>
        <w:t xml:space="preserve">The IWG on ITS will </w:t>
      </w:r>
      <w:r w:rsidR="005835BF" w:rsidRPr="00AA13DB">
        <w:rPr>
          <w:lang w:val="en-US"/>
        </w:rPr>
        <w:t xml:space="preserve">begin discussions on potential </w:t>
      </w:r>
      <w:r w:rsidRPr="00AA13DB">
        <w:rPr>
          <w:lang w:val="en-US"/>
        </w:rPr>
        <w:t>recommendations</w:t>
      </w:r>
      <w:r w:rsidR="005835BF" w:rsidRPr="00AA13DB">
        <w:rPr>
          <w:lang w:val="en-US"/>
        </w:rPr>
        <w:t xml:space="preserve"> for WP.29 to consider regarding possible future work on </w:t>
      </w:r>
      <w:r w:rsidR="00364ADE" w:rsidRPr="00AA13DB">
        <w:rPr>
          <w:lang w:val="en-US"/>
        </w:rPr>
        <w:t>Vehicular Commu</w:t>
      </w:r>
      <w:r w:rsidR="00364ADE">
        <w:rPr>
          <w:lang w:val="en-US"/>
        </w:rPr>
        <w:t>nications.</w:t>
      </w:r>
    </w:p>
    <w:p w14:paraId="7A258209" w14:textId="744DA23A" w:rsidR="009636C4" w:rsidRDefault="00B022E0" w:rsidP="000B6F5D">
      <w:pPr>
        <w:pStyle w:val="SingleTxtG"/>
        <w:rPr>
          <w:lang w:val="en-US"/>
        </w:rPr>
      </w:pPr>
      <w:r>
        <w:rPr>
          <w:lang w:val="en-US"/>
        </w:rPr>
        <w:t xml:space="preserve">The IWG on ITS will reflect on the </w:t>
      </w:r>
      <w:r w:rsidR="000B07E7">
        <w:rPr>
          <w:lang w:val="en-US"/>
        </w:rPr>
        <w:t>need to request an extension of its mandate, which will expire in March 2025</w:t>
      </w:r>
      <w:r w:rsidR="009636C4">
        <w:rPr>
          <w:lang w:val="en-US"/>
        </w:rPr>
        <w:t>.</w:t>
      </w:r>
    </w:p>
    <w:p w14:paraId="4D66B5D7" w14:textId="785AD50A" w:rsidR="00E54B93" w:rsidRPr="00596B64" w:rsidRDefault="00E54B93" w:rsidP="000B6F5D">
      <w:pPr>
        <w:pStyle w:val="SingleTxtG"/>
        <w:rPr>
          <w:lang w:val="en-US"/>
        </w:rPr>
      </w:pPr>
      <w:r w:rsidRPr="00AA13DB">
        <w:rPr>
          <w:b/>
          <w:bCs/>
          <w:lang w:val="en-US"/>
        </w:rPr>
        <w:t>Documentation:</w:t>
      </w:r>
      <w:r w:rsidRPr="00AA13DB">
        <w:rPr>
          <w:i/>
          <w:iCs/>
          <w:lang w:val="en-US"/>
        </w:rPr>
        <w:tab/>
      </w:r>
      <w:r w:rsidRPr="00E54B93">
        <w:rPr>
          <w:i/>
          <w:iCs/>
          <w:lang w:val="en-US"/>
        </w:rPr>
        <w:t xml:space="preserve">Working </w:t>
      </w:r>
      <w:proofErr w:type="gramStart"/>
      <w:r w:rsidRPr="00E54B93">
        <w:rPr>
          <w:i/>
          <w:iCs/>
          <w:lang w:val="en-US"/>
        </w:rPr>
        <w:t>paper</w:t>
      </w:r>
      <w:proofErr w:type="gramEnd"/>
      <w:r w:rsidRPr="00E54B93">
        <w:rPr>
          <w:i/>
          <w:iCs/>
          <w:lang w:val="en-US"/>
        </w:rPr>
        <w:t xml:space="preserve"> ITS-10-02 (Germany)</w:t>
      </w:r>
    </w:p>
    <w:p w14:paraId="7649A57E" w14:textId="30B63B89" w:rsidR="00C14E11" w:rsidRPr="00596B64" w:rsidRDefault="000659A3" w:rsidP="00C3744F">
      <w:pPr>
        <w:pStyle w:val="H23G"/>
        <w:rPr>
          <w:lang w:val="en-US"/>
        </w:rPr>
      </w:pPr>
      <w:r w:rsidRPr="00596B64">
        <w:rPr>
          <w:lang w:val="en-US"/>
        </w:rPr>
        <w:tab/>
      </w:r>
      <w:r w:rsidR="000B6F5D" w:rsidRPr="00596B64">
        <w:rPr>
          <w:lang w:val="en-US"/>
        </w:rPr>
        <w:t>4</w:t>
      </w:r>
      <w:r w:rsidR="00014779" w:rsidRPr="00596B64">
        <w:rPr>
          <w:lang w:val="en-US"/>
        </w:rPr>
        <w:t>.</w:t>
      </w:r>
      <w:r w:rsidR="00014779" w:rsidRPr="00596B64">
        <w:rPr>
          <w:lang w:val="en-US"/>
        </w:rPr>
        <w:tab/>
      </w:r>
      <w:r w:rsidR="003223A1" w:rsidRPr="00596B64">
        <w:rPr>
          <w:lang w:val="en-US"/>
        </w:rPr>
        <w:t>Any other business</w:t>
      </w:r>
    </w:p>
    <w:p w14:paraId="0A197AB7" w14:textId="3C6DCE16" w:rsidR="00B86102" w:rsidRPr="00596B64" w:rsidRDefault="003F5B4E" w:rsidP="00D666D7">
      <w:pPr>
        <w:pStyle w:val="SingleTxtG"/>
        <w:spacing w:line="240" w:lineRule="auto"/>
        <w:rPr>
          <w:lang w:val="en-US"/>
        </w:rPr>
      </w:pPr>
      <w:r w:rsidRPr="00596B64">
        <w:rPr>
          <w:lang w:val="en-US"/>
        </w:rPr>
        <w:t>The IWG may wish to consider any other item or proposal, if any.</w:t>
      </w:r>
    </w:p>
    <w:p w14:paraId="3D66E219" w14:textId="4F68FF5D" w:rsidR="007176AF" w:rsidRPr="007176AF" w:rsidRDefault="007176AF" w:rsidP="007176AF">
      <w:pPr>
        <w:pStyle w:val="ListParagraph"/>
        <w:spacing w:after="120"/>
        <w:jc w:val="center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7176AF" w:rsidRPr="007176AF" w:rsidSect="003D35B4">
      <w:headerReference w:type="first" r:id="rId12"/>
      <w:endnotePr>
        <w:numFmt w:val="decimal"/>
      </w:endnotePr>
      <w:pgSz w:w="11907" w:h="16840" w:code="9"/>
      <w:pgMar w:top="1418" w:right="1134" w:bottom="1134" w:left="1134" w:header="567" w:footer="567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DA0A8" w14:textId="77777777" w:rsidR="00B00C8B" w:rsidRDefault="00B00C8B" w:rsidP="00F95C08">
      <w:pPr>
        <w:spacing w:line="240" w:lineRule="auto"/>
      </w:pPr>
    </w:p>
  </w:endnote>
  <w:endnote w:type="continuationSeparator" w:id="0">
    <w:p w14:paraId="730CFC67" w14:textId="77777777" w:rsidR="00B00C8B" w:rsidRPr="00AC3823" w:rsidRDefault="00B00C8B" w:rsidP="00AC3823">
      <w:pPr>
        <w:pStyle w:val="Footer"/>
      </w:pPr>
    </w:p>
  </w:endnote>
  <w:endnote w:type="continuationNotice" w:id="1">
    <w:p w14:paraId="1AF782AF" w14:textId="77777777" w:rsidR="00B00C8B" w:rsidRDefault="00B00C8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8F186" w14:textId="77777777" w:rsidR="00B00C8B" w:rsidRPr="00AC3823" w:rsidRDefault="00B00C8B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5A4D7964" w14:textId="77777777" w:rsidR="00B00C8B" w:rsidRPr="00AC3823" w:rsidRDefault="00B00C8B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7664DF0F" w14:textId="77777777" w:rsidR="00B00C8B" w:rsidRPr="00AC3823" w:rsidRDefault="00B00C8B">
      <w:pPr>
        <w:spacing w:line="240" w:lineRule="auto"/>
        <w:rPr>
          <w:sz w:val="2"/>
          <w:szCs w:val="2"/>
        </w:rPr>
      </w:pPr>
    </w:p>
  </w:footnote>
  <w:footnote w:id="2">
    <w:p w14:paraId="57F2F9E2" w14:textId="4BF3EB2C" w:rsidR="00767A35" w:rsidRPr="006140E9" w:rsidRDefault="00767A35">
      <w:pPr>
        <w:pStyle w:val="FootnoteText"/>
        <w:rPr>
          <w:lang w:val="en-US"/>
        </w:rPr>
      </w:pPr>
      <w:r>
        <w:tab/>
      </w:r>
      <w:r>
        <w:rPr>
          <w:rStyle w:val="FootnoteReference"/>
        </w:rPr>
        <w:footnoteRef/>
      </w:r>
      <w:r>
        <w:tab/>
      </w:r>
      <w:r w:rsidRPr="006140E9">
        <w:rPr>
          <w:lang w:val="en-US"/>
        </w:rPr>
        <w:t>Note: The IWG on ITS session will start after the closure of the</w:t>
      </w:r>
      <w:r w:rsidRPr="00364ADE">
        <w:rPr>
          <w:lang w:val="en-US"/>
        </w:rPr>
        <w:t xml:space="preserve"> </w:t>
      </w:r>
      <w:r w:rsidR="00364ADE" w:rsidRPr="00364ADE">
        <w:rPr>
          <w:lang w:val="en-US"/>
        </w:rPr>
        <w:t>10</w:t>
      </w:r>
      <w:r w:rsidRPr="00364ADE">
        <w:rPr>
          <w:lang w:val="en-US"/>
        </w:rPr>
        <w:t xml:space="preserve">th session of the </w:t>
      </w:r>
      <w:r w:rsidR="00241F0D" w:rsidRPr="00364ADE">
        <w:rPr>
          <w:lang w:val="en-US"/>
        </w:rPr>
        <w:t>Task Force on Vehicular Communication</w:t>
      </w:r>
      <w:r w:rsidR="00241F0D" w:rsidRPr="006140E9">
        <w:rPr>
          <w:lang w:val="en-US"/>
        </w:rPr>
        <w:t>. Th</w:t>
      </w:r>
      <w:r w:rsidR="004F052B" w:rsidRPr="006140E9">
        <w:rPr>
          <w:lang w:val="en-US"/>
        </w:rPr>
        <w:t>e</w:t>
      </w:r>
      <w:r w:rsidR="00241F0D" w:rsidRPr="006140E9">
        <w:rPr>
          <w:lang w:val="en-US"/>
        </w:rPr>
        <w:t xml:space="preserve"> starting time of the IWG on ITS session may be adjusted</w:t>
      </w:r>
      <w:r w:rsidR="00B44D91">
        <w:rPr>
          <w:lang w:val="en-US"/>
        </w:rPr>
        <w:t xml:space="preserve"> at the last minute,</w:t>
      </w:r>
      <w:r w:rsidR="00241F0D" w:rsidRPr="006140E9">
        <w:rPr>
          <w:lang w:val="en-US"/>
        </w:rPr>
        <w:t xml:space="preserve"> depending on the needs of the Task Force on Vehicular Communication.</w:t>
      </w:r>
      <w:r w:rsidRPr="006140E9">
        <w:rPr>
          <w:lang w:val="en-U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C14E11" w:rsidRPr="003D35B4" w14:paraId="7759BB3B" w14:textId="77777777" w:rsidTr="00C14E11">
      <w:tc>
        <w:tcPr>
          <w:tcW w:w="4814" w:type="dxa"/>
        </w:tcPr>
        <w:p w14:paraId="237ABDDE" w14:textId="616E849E" w:rsidR="00C14E11" w:rsidRPr="003D35B4" w:rsidRDefault="00C14E11" w:rsidP="00C14E11">
          <w:pPr>
            <w:pStyle w:val="Header"/>
            <w:pBdr>
              <w:bottom w:val="none" w:sz="0" w:space="0" w:color="auto"/>
            </w:pBdr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lang w:val="en-US"/>
            </w:rPr>
            <w:t xml:space="preserve">Note by the </w:t>
          </w:r>
          <w:r w:rsidR="003D35B4" w:rsidRPr="003D35B4">
            <w:rPr>
              <w:b w:val="0"/>
              <w:bCs/>
              <w:lang w:val="en-US"/>
            </w:rPr>
            <w:t>secretariat</w:t>
          </w:r>
        </w:p>
      </w:tc>
      <w:tc>
        <w:tcPr>
          <w:tcW w:w="4815" w:type="dxa"/>
        </w:tcPr>
        <w:p w14:paraId="36D2BC79" w14:textId="37D242FD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u w:val="single"/>
              <w:lang w:val="en-US"/>
            </w:rPr>
            <w:t xml:space="preserve">Working </w:t>
          </w:r>
          <w:r w:rsidR="003D35B4" w:rsidRPr="003D35B4">
            <w:rPr>
              <w:b w:val="0"/>
              <w:bCs/>
              <w:u w:val="single"/>
              <w:lang w:val="en-US"/>
            </w:rPr>
            <w:t>paper</w:t>
          </w:r>
          <w:r w:rsidR="003D35B4">
            <w:rPr>
              <w:b w:val="0"/>
              <w:bCs/>
              <w:u w:val="single"/>
              <w:lang w:val="en-US"/>
            </w:rPr>
            <w:t>:</w:t>
          </w:r>
          <w:r w:rsidRPr="003D35B4">
            <w:rPr>
              <w:b w:val="0"/>
              <w:bCs/>
              <w:lang w:val="en-US"/>
            </w:rPr>
            <w:t xml:space="preserve"> </w:t>
          </w:r>
          <w:r w:rsidRPr="003D35B4">
            <w:rPr>
              <w:lang w:val="en-US"/>
            </w:rPr>
            <w:t>ITS-</w:t>
          </w:r>
          <w:r w:rsidR="007C09A0">
            <w:rPr>
              <w:lang w:val="en-US"/>
            </w:rPr>
            <w:t>10</w:t>
          </w:r>
          <w:r w:rsidRPr="003D35B4">
            <w:rPr>
              <w:lang w:val="en-US"/>
            </w:rPr>
            <w:t>-01</w:t>
          </w:r>
          <w:r w:rsidR="00E54B93">
            <w:rPr>
              <w:lang w:val="en-US"/>
            </w:rPr>
            <w:t>/Rev.1</w:t>
          </w:r>
        </w:p>
        <w:p w14:paraId="4D954B18" w14:textId="208FD4F9" w:rsidR="00C14E11" w:rsidRPr="003D35B4" w:rsidRDefault="007C09A0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>
            <w:rPr>
              <w:b w:val="0"/>
              <w:bCs/>
              <w:lang w:val="en-US"/>
            </w:rPr>
            <w:t>10</w:t>
          </w:r>
          <w:r w:rsidR="00B712EC">
            <w:rPr>
              <w:b w:val="0"/>
              <w:bCs/>
              <w:lang w:val="en-US"/>
            </w:rPr>
            <w:t>t</w:t>
          </w:r>
          <w:r w:rsidR="00720527">
            <w:rPr>
              <w:b w:val="0"/>
              <w:bCs/>
              <w:lang w:val="en-US"/>
            </w:rPr>
            <w:t>h</w:t>
          </w:r>
          <w:r w:rsidR="00720527" w:rsidRPr="003D35B4">
            <w:rPr>
              <w:b w:val="0"/>
              <w:bCs/>
              <w:lang w:val="en-US"/>
            </w:rPr>
            <w:t xml:space="preserve"> </w:t>
          </w:r>
          <w:r w:rsidR="00C14E11" w:rsidRPr="003D35B4">
            <w:rPr>
              <w:b w:val="0"/>
              <w:bCs/>
              <w:lang w:val="en-US"/>
            </w:rPr>
            <w:t>session of the IWG on ITS</w:t>
          </w:r>
        </w:p>
        <w:p w14:paraId="736EA917" w14:textId="77777777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lang w:val="en-US"/>
            </w:rPr>
            <w:t>Provisional agenda item 1</w:t>
          </w:r>
        </w:p>
      </w:tc>
    </w:tr>
  </w:tbl>
  <w:p w14:paraId="4870CB95" w14:textId="77777777" w:rsidR="00C14E11" w:rsidRPr="00C14E11" w:rsidRDefault="00C14E11" w:rsidP="00C14E11">
    <w:pPr>
      <w:pStyle w:val="Header"/>
      <w:pBdr>
        <w:bottom w:val="none" w:sz="0" w:space="0" w:color="auto"/>
      </w:pBdr>
      <w:rPr>
        <w:b w:val="0"/>
        <w:bCs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A104AA2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486C14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B3CF2C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B400FF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0C40D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DBED83E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BC85DF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29C2BD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DE457B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7FCC56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C41AE2"/>
    <w:multiLevelType w:val="hybridMultilevel"/>
    <w:tmpl w:val="762023FA"/>
    <w:lvl w:ilvl="0" w:tplc="6264F368">
      <w:start w:val="1"/>
      <w:numFmt w:val="decimal"/>
      <w:lvlText w:val="%1."/>
      <w:lvlJc w:val="left"/>
      <w:pPr>
        <w:ind w:left="1215" w:hanging="8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3D2195C"/>
    <w:multiLevelType w:val="hybridMultilevel"/>
    <w:tmpl w:val="14F0BFA0"/>
    <w:lvl w:ilvl="0" w:tplc="0658BB32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BA3F5C"/>
    <w:multiLevelType w:val="hybridMultilevel"/>
    <w:tmpl w:val="55307B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CF4EB2"/>
    <w:multiLevelType w:val="hybridMultilevel"/>
    <w:tmpl w:val="3F2CCC0E"/>
    <w:lvl w:ilvl="0" w:tplc="78607ACC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15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num w:numId="1" w16cid:durableId="1118454800">
    <w:abstractNumId w:val="15"/>
  </w:num>
  <w:num w:numId="2" w16cid:durableId="220210741">
    <w:abstractNumId w:val="14"/>
  </w:num>
  <w:num w:numId="3" w16cid:durableId="192379699">
    <w:abstractNumId w:val="11"/>
  </w:num>
  <w:num w:numId="4" w16cid:durableId="998994164">
    <w:abstractNumId w:val="8"/>
  </w:num>
  <w:num w:numId="5" w16cid:durableId="406534585">
    <w:abstractNumId w:val="3"/>
  </w:num>
  <w:num w:numId="6" w16cid:durableId="833178289">
    <w:abstractNumId w:val="2"/>
  </w:num>
  <w:num w:numId="7" w16cid:durableId="97331607">
    <w:abstractNumId w:val="1"/>
  </w:num>
  <w:num w:numId="8" w16cid:durableId="1952474020">
    <w:abstractNumId w:val="0"/>
  </w:num>
  <w:num w:numId="9" w16cid:durableId="1292593346">
    <w:abstractNumId w:val="9"/>
  </w:num>
  <w:num w:numId="10" w16cid:durableId="1005983754">
    <w:abstractNumId w:val="7"/>
  </w:num>
  <w:num w:numId="11" w16cid:durableId="1090083866">
    <w:abstractNumId w:val="6"/>
  </w:num>
  <w:num w:numId="12" w16cid:durableId="1507817011">
    <w:abstractNumId w:val="5"/>
  </w:num>
  <w:num w:numId="13" w16cid:durableId="722945479">
    <w:abstractNumId w:val="4"/>
  </w:num>
  <w:num w:numId="14" w16cid:durableId="1517579624">
    <w:abstractNumId w:val="11"/>
  </w:num>
  <w:num w:numId="15" w16cid:durableId="75891157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7826846">
    <w:abstractNumId w:val="10"/>
  </w:num>
  <w:num w:numId="17" w16cid:durableId="193069600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hyphenationZone w:val="425"/>
  <w:evenAndOddHeaders/>
  <w:drawingGridHorizontalSpacing w:val="100"/>
  <w:drawingGridVerticalSpacing w:val="136"/>
  <w:displayHorizontalDrawingGridEvery w:val="0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E11"/>
    <w:rsid w:val="00002AB3"/>
    <w:rsid w:val="00005F31"/>
    <w:rsid w:val="00014779"/>
    <w:rsid w:val="00016220"/>
    <w:rsid w:val="0001774D"/>
    <w:rsid w:val="00017F94"/>
    <w:rsid w:val="00023842"/>
    <w:rsid w:val="000334F9"/>
    <w:rsid w:val="000341CF"/>
    <w:rsid w:val="00045EC1"/>
    <w:rsid w:val="000659A3"/>
    <w:rsid w:val="0007796D"/>
    <w:rsid w:val="000A08FB"/>
    <w:rsid w:val="000B07E7"/>
    <w:rsid w:val="000B154D"/>
    <w:rsid w:val="000B6F5D"/>
    <w:rsid w:val="000B7790"/>
    <w:rsid w:val="000C390E"/>
    <w:rsid w:val="000C652E"/>
    <w:rsid w:val="000C72A1"/>
    <w:rsid w:val="000D124B"/>
    <w:rsid w:val="000D144E"/>
    <w:rsid w:val="001018D3"/>
    <w:rsid w:val="00103267"/>
    <w:rsid w:val="001047A0"/>
    <w:rsid w:val="00111F2F"/>
    <w:rsid w:val="00113B6E"/>
    <w:rsid w:val="00116DE3"/>
    <w:rsid w:val="00125559"/>
    <w:rsid w:val="00132093"/>
    <w:rsid w:val="00134505"/>
    <w:rsid w:val="0014365E"/>
    <w:rsid w:val="00144004"/>
    <w:rsid w:val="0014660A"/>
    <w:rsid w:val="00150DB2"/>
    <w:rsid w:val="00155AD4"/>
    <w:rsid w:val="00156B87"/>
    <w:rsid w:val="00156CAB"/>
    <w:rsid w:val="00170E26"/>
    <w:rsid w:val="0017522E"/>
    <w:rsid w:val="00176178"/>
    <w:rsid w:val="00176373"/>
    <w:rsid w:val="0018158D"/>
    <w:rsid w:val="00182206"/>
    <w:rsid w:val="001A32D6"/>
    <w:rsid w:val="001B3C2B"/>
    <w:rsid w:val="001B72EE"/>
    <w:rsid w:val="001E0E69"/>
    <w:rsid w:val="001F525A"/>
    <w:rsid w:val="00200392"/>
    <w:rsid w:val="00204339"/>
    <w:rsid w:val="002139C6"/>
    <w:rsid w:val="00214614"/>
    <w:rsid w:val="0022021B"/>
    <w:rsid w:val="00223272"/>
    <w:rsid w:val="002310CE"/>
    <w:rsid w:val="00237A71"/>
    <w:rsid w:val="00241F0D"/>
    <w:rsid w:val="00245E1C"/>
    <w:rsid w:val="002466F8"/>
    <w:rsid w:val="0024779E"/>
    <w:rsid w:val="00256B18"/>
    <w:rsid w:val="00257CC4"/>
    <w:rsid w:val="00273C38"/>
    <w:rsid w:val="0027650D"/>
    <w:rsid w:val="00291F1D"/>
    <w:rsid w:val="0029407C"/>
    <w:rsid w:val="002944C1"/>
    <w:rsid w:val="002A566B"/>
    <w:rsid w:val="002A595F"/>
    <w:rsid w:val="002C272D"/>
    <w:rsid w:val="002C65DF"/>
    <w:rsid w:val="002F1FCE"/>
    <w:rsid w:val="003070F8"/>
    <w:rsid w:val="003205A9"/>
    <w:rsid w:val="003223A1"/>
    <w:rsid w:val="00324D11"/>
    <w:rsid w:val="00330856"/>
    <w:rsid w:val="003440D8"/>
    <w:rsid w:val="00350987"/>
    <w:rsid w:val="00353ED5"/>
    <w:rsid w:val="003645C7"/>
    <w:rsid w:val="00364ADE"/>
    <w:rsid w:val="00374E5B"/>
    <w:rsid w:val="00382A1F"/>
    <w:rsid w:val="00383B2A"/>
    <w:rsid w:val="00390178"/>
    <w:rsid w:val="00391D73"/>
    <w:rsid w:val="003A10D1"/>
    <w:rsid w:val="003A361B"/>
    <w:rsid w:val="003B514E"/>
    <w:rsid w:val="003C0FED"/>
    <w:rsid w:val="003D0765"/>
    <w:rsid w:val="003D1AD0"/>
    <w:rsid w:val="003D35B4"/>
    <w:rsid w:val="003F5B4E"/>
    <w:rsid w:val="00400D46"/>
    <w:rsid w:val="004015E0"/>
    <w:rsid w:val="004129C9"/>
    <w:rsid w:val="0044321A"/>
    <w:rsid w:val="00446FE5"/>
    <w:rsid w:val="00452396"/>
    <w:rsid w:val="00463D46"/>
    <w:rsid w:val="00485443"/>
    <w:rsid w:val="004A4EC4"/>
    <w:rsid w:val="004A5221"/>
    <w:rsid w:val="004A5BFE"/>
    <w:rsid w:val="004A73A9"/>
    <w:rsid w:val="004B0E36"/>
    <w:rsid w:val="004B351D"/>
    <w:rsid w:val="004C2721"/>
    <w:rsid w:val="004C33B9"/>
    <w:rsid w:val="004C6B1C"/>
    <w:rsid w:val="004D1CEB"/>
    <w:rsid w:val="004E530C"/>
    <w:rsid w:val="004F052B"/>
    <w:rsid w:val="004F64F3"/>
    <w:rsid w:val="00506996"/>
    <w:rsid w:val="005505B7"/>
    <w:rsid w:val="005552F7"/>
    <w:rsid w:val="00560AC2"/>
    <w:rsid w:val="0056319D"/>
    <w:rsid w:val="0056458C"/>
    <w:rsid w:val="00573BE5"/>
    <w:rsid w:val="005818EC"/>
    <w:rsid w:val="005835BF"/>
    <w:rsid w:val="00586ED3"/>
    <w:rsid w:val="00596AA9"/>
    <w:rsid w:val="00596B64"/>
    <w:rsid w:val="005A51C1"/>
    <w:rsid w:val="005B2D5B"/>
    <w:rsid w:val="005D2DAD"/>
    <w:rsid w:val="005E2D3E"/>
    <w:rsid w:val="005F1550"/>
    <w:rsid w:val="005F411C"/>
    <w:rsid w:val="006122C4"/>
    <w:rsid w:val="006140E9"/>
    <w:rsid w:val="00627486"/>
    <w:rsid w:val="006319C2"/>
    <w:rsid w:val="00631F0F"/>
    <w:rsid w:val="00653693"/>
    <w:rsid w:val="006643B8"/>
    <w:rsid w:val="0067234F"/>
    <w:rsid w:val="00672FD6"/>
    <w:rsid w:val="0068039C"/>
    <w:rsid w:val="006A2510"/>
    <w:rsid w:val="006B1713"/>
    <w:rsid w:val="006B378E"/>
    <w:rsid w:val="006C3A0C"/>
    <w:rsid w:val="006C6934"/>
    <w:rsid w:val="006D6133"/>
    <w:rsid w:val="006E2C33"/>
    <w:rsid w:val="006E2C9B"/>
    <w:rsid w:val="0070158F"/>
    <w:rsid w:val="0071601D"/>
    <w:rsid w:val="007176AF"/>
    <w:rsid w:val="00720527"/>
    <w:rsid w:val="00721EB5"/>
    <w:rsid w:val="007376D9"/>
    <w:rsid w:val="00747043"/>
    <w:rsid w:val="00754019"/>
    <w:rsid w:val="0076624F"/>
    <w:rsid w:val="00766CEC"/>
    <w:rsid w:val="00767A35"/>
    <w:rsid w:val="00773FBD"/>
    <w:rsid w:val="0077558C"/>
    <w:rsid w:val="00777EFF"/>
    <w:rsid w:val="00792280"/>
    <w:rsid w:val="0079527C"/>
    <w:rsid w:val="00796EFE"/>
    <w:rsid w:val="007A0768"/>
    <w:rsid w:val="007A452C"/>
    <w:rsid w:val="007A62E6"/>
    <w:rsid w:val="007B5929"/>
    <w:rsid w:val="007C09A0"/>
    <w:rsid w:val="007D0A06"/>
    <w:rsid w:val="007D13C0"/>
    <w:rsid w:val="007D3CB3"/>
    <w:rsid w:val="007E319A"/>
    <w:rsid w:val="007E5D62"/>
    <w:rsid w:val="007F6CB0"/>
    <w:rsid w:val="0080684C"/>
    <w:rsid w:val="00810988"/>
    <w:rsid w:val="00811583"/>
    <w:rsid w:val="00815502"/>
    <w:rsid w:val="00823F3D"/>
    <w:rsid w:val="0083253D"/>
    <w:rsid w:val="008336C4"/>
    <w:rsid w:val="008440E6"/>
    <w:rsid w:val="00845163"/>
    <w:rsid w:val="008477B2"/>
    <w:rsid w:val="00852741"/>
    <w:rsid w:val="00854359"/>
    <w:rsid w:val="00861A17"/>
    <w:rsid w:val="00871C75"/>
    <w:rsid w:val="00876280"/>
    <w:rsid w:val="00876C43"/>
    <w:rsid w:val="008776DC"/>
    <w:rsid w:val="00881D90"/>
    <w:rsid w:val="008A22E0"/>
    <w:rsid w:val="008B1E00"/>
    <w:rsid w:val="008B2263"/>
    <w:rsid w:val="008C0E61"/>
    <w:rsid w:val="008E2AF6"/>
    <w:rsid w:val="008E3648"/>
    <w:rsid w:val="008F2A1D"/>
    <w:rsid w:val="00904F34"/>
    <w:rsid w:val="00907EA5"/>
    <w:rsid w:val="00915373"/>
    <w:rsid w:val="00915E99"/>
    <w:rsid w:val="009258ED"/>
    <w:rsid w:val="0093050C"/>
    <w:rsid w:val="0093325F"/>
    <w:rsid w:val="0093596F"/>
    <w:rsid w:val="00957790"/>
    <w:rsid w:val="009636C4"/>
    <w:rsid w:val="009705C8"/>
    <w:rsid w:val="00973671"/>
    <w:rsid w:val="00974117"/>
    <w:rsid w:val="00977142"/>
    <w:rsid w:val="009847C3"/>
    <w:rsid w:val="00991D3E"/>
    <w:rsid w:val="009943FC"/>
    <w:rsid w:val="00995A45"/>
    <w:rsid w:val="009B4AFA"/>
    <w:rsid w:val="009C364B"/>
    <w:rsid w:val="009D2835"/>
    <w:rsid w:val="009D2DE9"/>
    <w:rsid w:val="00A03DAF"/>
    <w:rsid w:val="00A0768E"/>
    <w:rsid w:val="00A12AB5"/>
    <w:rsid w:val="00A17B4F"/>
    <w:rsid w:val="00A23811"/>
    <w:rsid w:val="00A23948"/>
    <w:rsid w:val="00A31855"/>
    <w:rsid w:val="00A53AB4"/>
    <w:rsid w:val="00A67E75"/>
    <w:rsid w:val="00A7333F"/>
    <w:rsid w:val="00A818CD"/>
    <w:rsid w:val="00A86736"/>
    <w:rsid w:val="00A86E2C"/>
    <w:rsid w:val="00A87F21"/>
    <w:rsid w:val="00A90E1D"/>
    <w:rsid w:val="00AA13DB"/>
    <w:rsid w:val="00AA37DF"/>
    <w:rsid w:val="00AA6B75"/>
    <w:rsid w:val="00AB2BB9"/>
    <w:rsid w:val="00AC3823"/>
    <w:rsid w:val="00AD10C8"/>
    <w:rsid w:val="00AD3959"/>
    <w:rsid w:val="00AD3DF5"/>
    <w:rsid w:val="00AE323C"/>
    <w:rsid w:val="00AE3C5D"/>
    <w:rsid w:val="00AE7D9F"/>
    <w:rsid w:val="00B00181"/>
    <w:rsid w:val="00B00C8B"/>
    <w:rsid w:val="00B022E0"/>
    <w:rsid w:val="00B1217C"/>
    <w:rsid w:val="00B168A7"/>
    <w:rsid w:val="00B22E94"/>
    <w:rsid w:val="00B25602"/>
    <w:rsid w:val="00B43C66"/>
    <w:rsid w:val="00B44D91"/>
    <w:rsid w:val="00B451D0"/>
    <w:rsid w:val="00B47C62"/>
    <w:rsid w:val="00B712EC"/>
    <w:rsid w:val="00B747A6"/>
    <w:rsid w:val="00B765F7"/>
    <w:rsid w:val="00B85A52"/>
    <w:rsid w:val="00B86102"/>
    <w:rsid w:val="00B97E02"/>
    <w:rsid w:val="00BA0CA9"/>
    <w:rsid w:val="00BB09ED"/>
    <w:rsid w:val="00BB3E59"/>
    <w:rsid w:val="00BE1F4C"/>
    <w:rsid w:val="00BE2FED"/>
    <w:rsid w:val="00BE4745"/>
    <w:rsid w:val="00BE6815"/>
    <w:rsid w:val="00BF3C2C"/>
    <w:rsid w:val="00BF77F9"/>
    <w:rsid w:val="00BF7DC9"/>
    <w:rsid w:val="00C02897"/>
    <w:rsid w:val="00C05E3D"/>
    <w:rsid w:val="00C06315"/>
    <w:rsid w:val="00C0707A"/>
    <w:rsid w:val="00C132C6"/>
    <w:rsid w:val="00C132D1"/>
    <w:rsid w:val="00C14E11"/>
    <w:rsid w:val="00C24011"/>
    <w:rsid w:val="00C341A9"/>
    <w:rsid w:val="00C36485"/>
    <w:rsid w:val="00C3744F"/>
    <w:rsid w:val="00C44589"/>
    <w:rsid w:val="00C5114F"/>
    <w:rsid w:val="00C762A9"/>
    <w:rsid w:val="00C81FE1"/>
    <w:rsid w:val="00C94FD2"/>
    <w:rsid w:val="00CA090F"/>
    <w:rsid w:val="00CA444F"/>
    <w:rsid w:val="00CD6A3D"/>
    <w:rsid w:val="00CE11DE"/>
    <w:rsid w:val="00CF3527"/>
    <w:rsid w:val="00CF3AE1"/>
    <w:rsid w:val="00D074D0"/>
    <w:rsid w:val="00D150B7"/>
    <w:rsid w:val="00D16249"/>
    <w:rsid w:val="00D16F78"/>
    <w:rsid w:val="00D21318"/>
    <w:rsid w:val="00D3439C"/>
    <w:rsid w:val="00D40AEB"/>
    <w:rsid w:val="00D413AA"/>
    <w:rsid w:val="00D4153D"/>
    <w:rsid w:val="00D415C9"/>
    <w:rsid w:val="00D41756"/>
    <w:rsid w:val="00D44158"/>
    <w:rsid w:val="00D508B2"/>
    <w:rsid w:val="00D547B7"/>
    <w:rsid w:val="00D610E2"/>
    <w:rsid w:val="00D666D7"/>
    <w:rsid w:val="00D72E6B"/>
    <w:rsid w:val="00D74E41"/>
    <w:rsid w:val="00D8272D"/>
    <w:rsid w:val="00DA22F4"/>
    <w:rsid w:val="00DA6C76"/>
    <w:rsid w:val="00DA769C"/>
    <w:rsid w:val="00DB1831"/>
    <w:rsid w:val="00DB5E4A"/>
    <w:rsid w:val="00DC46E8"/>
    <w:rsid w:val="00DC5360"/>
    <w:rsid w:val="00DD3BFD"/>
    <w:rsid w:val="00DE79A4"/>
    <w:rsid w:val="00DF0063"/>
    <w:rsid w:val="00DF2266"/>
    <w:rsid w:val="00DF5763"/>
    <w:rsid w:val="00DF6678"/>
    <w:rsid w:val="00E03260"/>
    <w:rsid w:val="00E11525"/>
    <w:rsid w:val="00E22CF2"/>
    <w:rsid w:val="00E23019"/>
    <w:rsid w:val="00E33086"/>
    <w:rsid w:val="00E33F14"/>
    <w:rsid w:val="00E35FBB"/>
    <w:rsid w:val="00E403E9"/>
    <w:rsid w:val="00E52D9F"/>
    <w:rsid w:val="00E538CA"/>
    <w:rsid w:val="00E54B93"/>
    <w:rsid w:val="00E872D1"/>
    <w:rsid w:val="00E9568B"/>
    <w:rsid w:val="00EB6E2E"/>
    <w:rsid w:val="00EC2554"/>
    <w:rsid w:val="00ED0739"/>
    <w:rsid w:val="00ED732E"/>
    <w:rsid w:val="00EE07E6"/>
    <w:rsid w:val="00EE7981"/>
    <w:rsid w:val="00EF16FF"/>
    <w:rsid w:val="00EF6058"/>
    <w:rsid w:val="00EF6BD3"/>
    <w:rsid w:val="00F10EFA"/>
    <w:rsid w:val="00F12269"/>
    <w:rsid w:val="00F164B0"/>
    <w:rsid w:val="00F208E2"/>
    <w:rsid w:val="00F241B4"/>
    <w:rsid w:val="00F24B79"/>
    <w:rsid w:val="00F272B5"/>
    <w:rsid w:val="00F511A3"/>
    <w:rsid w:val="00F51FEA"/>
    <w:rsid w:val="00F57393"/>
    <w:rsid w:val="00F612D5"/>
    <w:rsid w:val="00F63A10"/>
    <w:rsid w:val="00F660DF"/>
    <w:rsid w:val="00F80094"/>
    <w:rsid w:val="00F83D0E"/>
    <w:rsid w:val="00F95C08"/>
    <w:rsid w:val="00F967A9"/>
    <w:rsid w:val="00F97F93"/>
    <w:rsid w:val="00FA01DD"/>
    <w:rsid w:val="00FA4E70"/>
    <w:rsid w:val="00FB3A8B"/>
    <w:rsid w:val="00FC39D5"/>
    <w:rsid w:val="00FC3C84"/>
    <w:rsid w:val="00FC6480"/>
    <w:rsid w:val="00FE3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4AF5E554"/>
  <w15:chartTrackingRefBased/>
  <w15:docId w15:val="{19C54F45-48F3-429C-9B7D-7B907F1AB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fr-CH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iPriority="0" w:unhideWhenUsed="1" w:qFormat="1"/>
    <w:lsdException w:name="endnote text" w:semiHidden="1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5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</w:style>
  <w:style w:type="paragraph" w:styleId="Heading1">
    <w:name w:val="heading 1"/>
    <w:aliases w:val="Table_G"/>
    <w:basedOn w:val="SingleTxtG"/>
    <w:next w:val="SingleTxtG"/>
    <w:link w:val="Heading1Char"/>
    <w:qFormat/>
    <w:rsid w:val="0080684C"/>
    <w:pPr>
      <w:keepNext/>
      <w:keepLines/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link w:val="Heading2Char"/>
    <w:semiHidden/>
    <w:qFormat/>
    <w:rsid w:val="00023842"/>
    <w:pPr>
      <w:outlineLvl w:val="1"/>
    </w:pPr>
  </w:style>
  <w:style w:type="paragraph" w:styleId="Heading3">
    <w:name w:val="heading 3"/>
    <w:basedOn w:val="Normal"/>
    <w:next w:val="Normal"/>
    <w:link w:val="Heading3Char"/>
    <w:semiHidden/>
    <w:qFormat/>
    <w:rsid w:val="00023842"/>
    <w:pPr>
      <w:outlineLvl w:val="2"/>
    </w:pPr>
  </w:style>
  <w:style w:type="paragraph" w:styleId="Heading4">
    <w:name w:val="heading 4"/>
    <w:basedOn w:val="Normal"/>
    <w:next w:val="Normal"/>
    <w:link w:val="Heading4Char"/>
    <w:semiHidden/>
    <w:qFormat/>
    <w:rsid w:val="00023842"/>
    <w:pPr>
      <w:outlineLvl w:val="3"/>
    </w:pPr>
  </w:style>
  <w:style w:type="paragraph" w:styleId="Heading5">
    <w:name w:val="heading 5"/>
    <w:basedOn w:val="Normal"/>
    <w:next w:val="Normal"/>
    <w:link w:val="Heading5Char"/>
    <w:semiHidden/>
    <w:qFormat/>
    <w:rsid w:val="00023842"/>
    <w:pPr>
      <w:outlineLvl w:val="4"/>
    </w:pPr>
  </w:style>
  <w:style w:type="paragraph" w:styleId="Heading6">
    <w:name w:val="heading 6"/>
    <w:basedOn w:val="Normal"/>
    <w:next w:val="Normal"/>
    <w:link w:val="Heading6Char"/>
    <w:semiHidden/>
    <w:qFormat/>
    <w:rsid w:val="00023842"/>
    <w:pPr>
      <w:outlineLvl w:val="5"/>
    </w:pPr>
  </w:style>
  <w:style w:type="paragraph" w:styleId="Heading7">
    <w:name w:val="heading 7"/>
    <w:basedOn w:val="Normal"/>
    <w:next w:val="Normal"/>
    <w:link w:val="Heading7Char"/>
    <w:semiHidden/>
    <w:qFormat/>
    <w:rsid w:val="00023842"/>
    <w:pPr>
      <w:outlineLvl w:val="6"/>
    </w:pPr>
  </w:style>
  <w:style w:type="paragraph" w:styleId="Heading8">
    <w:name w:val="heading 8"/>
    <w:basedOn w:val="Normal"/>
    <w:next w:val="Normal"/>
    <w:link w:val="Heading8Char"/>
    <w:semiHidden/>
    <w:qFormat/>
    <w:rsid w:val="00023842"/>
    <w:pPr>
      <w:outlineLvl w:val="7"/>
    </w:pPr>
  </w:style>
  <w:style w:type="paragraph" w:styleId="Heading9">
    <w:name w:val="heading 9"/>
    <w:basedOn w:val="Normal"/>
    <w:next w:val="Normal"/>
    <w:link w:val="Heading9Char"/>
    <w:semiHidden/>
    <w:qFormat/>
    <w:rsid w:val="00023842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6_G"/>
    <w:basedOn w:val="Normal"/>
    <w:link w:val="HeaderChar"/>
    <w:rsid w:val="00AE7D9F"/>
    <w:pPr>
      <w:pBdr>
        <w:bottom w:val="single" w:sz="4" w:space="4" w:color="auto"/>
      </w:pBdr>
      <w:kinsoku/>
      <w:overflowPunct/>
      <w:autoSpaceDE/>
      <w:autoSpaceDN/>
      <w:adjustRightInd/>
      <w:snapToGrid/>
      <w:spacing w:line="240" w:lineRule="auto"/>
    </w:pPr>
    <w:rPr>
      <w:rFonts w:eastAsia="Times New Roman"/>
      <w:b/>
      <w:sz w:val="18"/>
    </w:rPr>
  </w:style>
  <w:style w:type="character" w:customStyle="1" w:styleId="HeaderChar">
    <w:name w:val="Header Char"/>
    <w:aliases w:val="6_G Char"/>
    <w:basedOn w:val="DefaultParagraphFont"/>
    <w:link w:val="Header"/>
    <w:rsid w:val="0080684C"/>
    <w:rPr>
      <w:rFonts w:ascii="Times New Roman" w:eastAsia="Times New Roman" w:hAnsi="Times New Roman" w:cs="Times New Roman"/>
      <w:b/>
      <w:sz w:val="18"/>
      <w:szCs w:val="20"/>
      <w:lang w:val="en-GB"/>
    </w:rPr>
  </w:style>
  <w:style w:type="paragraph" w:styleId="Footer">
    <w:name w:val="footer"/>
    <w:aliases w:val="3_G"/>
    <w:basedOn w:val="Normal"/>
    <w:next w:val="Normal"/>
    <w:link w:val="FooterChar"/>
    <w:qFormat/>
    <w:rsid w:val="0080684C"/>
    <w:pPr>
      <w:spacing w:line="240" w:lineRule="auto"/>
    </w:pPr>
    <w:rPr>
      <w:sz w:val="16"/>
    </w:rPr>
  </w:style>
  <w:style w:type="character" w:customStyle="1" w:styleId="FooterChar">
    <w:name w:val="Footer Char"/>
    <w:aliases w:val="3_G Char"/>
    <w:basedOn w:val="DefaultParagraphFont"/>
    <w:link w:val="Footer"/>
    <w:rsid w:val="0080684C"/>
    <w:rPr>
      <w:rFonts w:ascii="Times New Roman" w:eastAsia="Times New Roman" w:hAnsi="Times New Roman" w:cs="Times New Roman"/>
      <w:sz w:val="16"/>
      <w:szCs w:val="20"/>
      <w:lang w:eastAsia="en-US"/>
    </w:rPr>
  </w:style>
  <w:style w:type="paragraph" w:customStyle="1" w:styleId="HMG">
    <w:name w:val="_ H __M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871C75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customStyle="1" w:styleId="SingleTxtG">
    <w:name w:val="_ Single Txt_G"/>
    <w:basedOn w:val="Normal"/>
    <w:qFormat/>
    <w:rsid w:val="0080684C"/>
    <w:pPr>
      <w:spacing w:after="120"/>
      <w:ind w:left="1134" w:right="1134"/>
      <w:jc w:val="both"/>
    </w:pPr>
  </w:style>
  <w:style w:type="paragraph" w:customStyle="1" w:styleId="SLG">
    <w:name w:val="__S_L_G"/>
    <w:basedOn w:val="Normal"/>
    <w:next w:val="Normal"/>
    <w:rsid w:val="0080684C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0684C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0684C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XLargeG">
    <w:name w:val="__XLarge_G"/>
    <w:basedOn w:val="Normal"/>
    <w:next w:val="Normal"/>
    <w:rsid w:val="00871C75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0684C"/>
    <w:pPr>
      <w:numPr>
        <w:numId w:val="1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0684C"/>
    <w:pPr>
      <w:numPr>
        <w:numId w:val="2"/>
      </w:numPr>
      <w:spacing w:after="120"/>
      <w:ind w:right="1134"/>
      <w:jc w:val="both"/>
    </w:pPr>
  </w:style>
  <w:style w:type="character" w:styleId="FootnoteReference">
    <w:name w:val="footnote reference"/>
    <w:aliases w:val="4_G"/>
    <w:basedOn w:val="DefaultParagraphFont"/>
    <w:qFormat/>
    <w:rsid w:val="00023842"/>
    <w:rPr>
      <w:rFonts w:ascii="Times New Roman" w:hAnsi="Times New Roman"/>
      <w:sz w:val="18"/>
      <w:vertAlign w:val="superscript"/>
      <w:lang w:val="fr-CH"/>
    </w:rPr>
  </w:style>
  <w:style w:type="character" w:styleId="EndnoteReference">
    <w:name w:val="endnote reference"/>
    <w:aliases w:val="1_G"/>
    <w:basedOn w:val="FootnoteReference"/>
    <w:qFormat/>
    <w:rsid w:val="00023842"/>
    <w:rPr>
      <w:rFonts w:ascii="Times New Roman" w:hAnsi="Times New Roman"/>
      <w:sz w:val="18"/>
      <w:vertAlign w:val="superscript"/>
      <w:lang w:val="fr-CH"/>
    </w:rPr>
  </w:style>
  <w:style w:type="table" w:styleId="TableGrid">
    <w:name w:val="Table Grid"/>
    <w:basedOn w:val="TableNormal"/>
    <w:rsid w:val="00382A1F"/>
    <w:pPr>
      <w:suppressAutoHyphens/>
      <w:spacing w:after="0"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rsid w:val="00957790"/>
    <w:rPr>
      <w:color w:val="0000FF"/>
      <w:u w:val="none"/>
    </w:rPr>
  </w:style>
  <w:style w:type="character" w:styleId="FollowedHyperlink">
    <w:name w:val="FollowedHyperlink"/>
    <w:basedOn w:val="DefaultParagraphFont"/>
    <w:rsid w:val="00957790"/>
    <w:rPr>
      <w:color w:val="0000FF"/>
      <w:u w:val="none"/>
    </w:rPr>
  </w:style>
  <w:style w:type="paragraph" w:styleId="FootnoteText">
    <w:name w:val="footnote text"/>
    <w:aliases w:val="5_G"/>
    <w:basedOn w:val="Normal"/>
    <w:link w:val="FootnoteTextChar"/>
    <w:qFormat/>
    <w:rsid w:val="0080684C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"/>
    <w:basedOn w:val="DefaultParagraphFont"/>
    <w:link w:val="Foot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styleId="EndnoteText">
    <w:name w:val="endnote text"/>
    <w:aliases w:val="2_G"/>
    <w:basedOn w:val="FootnoteText"/>
    <w:link w:val="EndnoteTextChar"/>
    <w:qFormat/>
    <w:rsid w:val="0080684C"/>
  </w:style>
  <w:style w:type="character" w:customStyle="1" w:styleId="EndnoteTextChar">
    <w:name w:val="Endnote Text Char"/>
    <w:aliases w:val="2_G Char"/>
    <w:basedOn w:val="DefaultParagraphFont"/>
    <w:link w:val="End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styleId="PageNumber">
    <w:name w:val="page number"/>
    <w:aliases w:val="7_G"/>
    <w:basedOn w:val="DefaultParagraphFont"/>
    <w:qFormat/>
    <w:rsid w:val="00023842"/>
    <w:rPr>
      <w:rFonts w:ascii="Times New Roman" w:hAnsi="Times New Roman"/>
      <w:b/>
      <w:sz w:val="18"/>
      <w:lang w:val="fr-CH"/>
    </w:rPr>
  </w:style>
  <w:style w:type="character" w:customStyle="1" w:styleId="Heading1Char">
    <w:name w:val="Heading 1 Char"/>
    <w:aliases w:val="Table_G Char"/>
    <w:basedOn w:val="DefaultParagraphFont"/>
    <w:link w:val="Heading1"/>
    <w:rsid w:val="0080684C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3Char">
    <w:name w:val="Heading 3 Char"/>
    <w:basedOn w:val="DefaultParagraphFont"/>
    <w:link w:val="Heading3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9Char">
    <w:name w:val="Heading 9 Char"/>
    <w:basedOn w:val="DefaultParagraphFont"/>
    <w:link w:val="Heading9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ParNoG">
    <w:name w:val="_ParNo_G"/>
    <w:basedOn w:val="SingleTxtG"/>
    <w:qFormat/>
    <w:rsid w:val="0079527C"/>
    <w:pPr>
      <w:numPr>
        <w:numId w:val="14"/>
      </w:numPr>
      <w:suppressAutoHyphens w:val="0"/>
      <w:kinsoku/>
      <w:overflowPunct/>
      <w:autoSpaceDE/>
      <w:autoSpaceDN/>
      <w:adjustRightInd/>
      <w:snapToGrid/>
    </w:pPr>
    <w:rPr>
      <w:rFonts w:eastAsia="Times New Roman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14E11"/>
  </w:style>
  <w:style w:type="character" w:customStyle="1" w:styleId="DateChar">
    <w:name w:val="Date Char"/>
    <w:basedOn w:val="DefaultParagraphFont"/>
    <w:link w:val="Date"/>
    <w:uiPriority w:val="99"/>
    <w:semiHidden/>
    <w:rsid w:val="00C14E11"/>
  </w:style>
  <w:style w:type="paragraph" w:styleId="ListParagraph">
    <w:name w:val="List Paragraph"/>
    <w:basedOn w:val="Normal"/>
    <w:uiPriority w:val="34"/>
    <w:qFormat/>
    <w:rsid w:val="00C14E11"/>
    <w:pPr>
      <w:suppressAutoHyphens w:val="0"/>
      <w:kinsoku/>
      <w:overflowPunct/>
      <w:autoSpaceDE/>
      <w:autoSpaceDN/>
      <w:adjustRightInd/>
      <w:snapToGrid/>
      <w:spacing w:line="240" w:lineRule="auto"/>
      <w:ind w:left="720"/>
    </w:pPr>
    <w:rPr>
      <w:rFonts w:asciiTheme="minorHAnsi" w:hAnsiTheme="minorHAnsi" w:cstheme="minorBidi"/>
      <w:sz w:val="22"/>
      <w:szCs w:val="22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433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5B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5B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015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015E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4015E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15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15E0"/>
    <w:rPr>
      <w:b/>
      <w:bCs/>
    </w:rPr>
  </w:style>
  <w:style w:type="paragraph" w:styleId="Bibliography">
    <w:name w:val="Bibliography"/>
    <w:basedOn w:val="Normal"/>
    <w:next w:val="Normal"/>
    <w:uiPriority w:val="37"/>
    <w:semiHidden/>
    <w:unhideWhenUsed/>
    <w:rsid w:val="006C3A0C"/>
  </w:style>
  <w:style w:type="paragraph" w:styleId="BlockText">
    <w:name w:val="Block Text"/>
    <w:basedOn w:val="Normal"/>
    <w:uiPriority w:val="99"/>
    <w:semiHidden/>
    <w:unhideWhenUsed/>
    <w:rsid w:val="006C3A0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6C3A0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C3A0C"/>
  </w:style>
  <w:style w:type="paragraph" w:styleId="BodyText2">
    <w:name w:val="Body Text 2"/>
    <w:basedOn w:val="Normal"/>
    <w:link w:val="BodyText2Char"/>
    <w:uiPriority w:val="99"/>
    <w:semiHidden/>
    <w:unhideWhenUsed/>
    <w:rsid w:val="006C3A0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C3A0C"/>
  </w:style>
  <w:style w:type="paragraph" w:styleId="BodyText3">
    <w:name w:val="Body Text 3"/>
    <w:basedOn w:val="Normal"/>
    <w:link w:val="BodyText3Char"/>
    <w:uiPriority w:val="99"/>
    <w:semiHidden/>
    <w:unhideWhenUsed/>
    <w:rsid w:val="006C3A0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C3A0C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C3A0C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C3A0C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C3A0C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C3A0C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C3A0C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C3A0C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C3A0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C3A0C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C3A0C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C3A0C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C3A0C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C3A0C"/>
  </w:style>
  <w:style w:type="paragraph" w:styleId="DocumentMap">
    <w:name w:val="Document Map"/>
    <w:basedOn w:val="Normal"/>
    <w:link w:val="DocumentMapChar"/>
    <w:uiPriority w:val="99"/>
    <w:semiHidden/>
    <w:unhideWhenUsed/>
    <w:rsid w:val="006C3A0C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C3A0C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6C3A0C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6C3A0C"/>
  </w:style>
  <w:style w:type="paragraph" w:styleId="EnvelopeAddress">
    <w:name w:val="envelope address"/>
    <w:basedOn w:val="Normal"/>
    <w:uiPriority w:val="99"/>
    <w:semiHidden/>
    <w:unhideWhenUsed/>
    <w:rsid w:val="006C3A0C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6C3A0C"/>
    <w:pPr>
      <w:spacing w:line="240" w:lineRule="auto"/>
    </w:pPr>
    <w:rPr>
      <w:rFonts w:asciiTheme="majorHAnsi" w:eastAsiaTheme="majorEastAsia" w:hAnsiTheme="majorHAnsi" w:cstheme="majorBidi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6C3A0C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C3A0C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C3A0C"/>
    <w:pPr>
      <w:spacing w:line="240" w:lineRule="auto"/>
    </w:pPr>
    <w:rPr>
      <w:rFonts w:ascii="Consolas" w:hAnsi="Consola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C3A0C"/>
    <w:rPr>
      <w:rFonts w:ascii="Consolas" w:hAnsi="Consolas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C3A0C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C3A0C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C3A0C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6C3A0C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6C3A0C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6C3A0C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6C3A0C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6C3A0C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6C3A0C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C3A0C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6C3A0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6C3A0C"/>
    <w:rPr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6C3A0C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6C3A0C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6C3A0C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6C3A0C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6C3A0C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6C3A0C"/>
    <w:pPr>
      <w:numPr>
        <w:numId w:val="9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C3A0C"/>
    <w:pPr>
      <w:numPr>
        <w:numId w:val="10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6C3A0C"/>
    <w:pPr>
      <w:numPr>
        <w:numId w:val="11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6C3A0C"/>
    <w:pPr>
      <w:numPr>
        <w:numId w:val="12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C3A0C"/>
    <w:pPr>
      <w:numPr>
        <w:numId w:val="13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6C3A0C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C3A0C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C3A0C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C3A0C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C3A0C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6C3A0C"/>
    <w:pPr>
      <w:numPr>
        <w:numId w:val="4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6C3A0C"/>
    <w:pPr>
      <w:numPr>
        <w:numId w:val="5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C3A0C"/>
    <w:pPr>
      <w:numPr>
        <w:numId w:val="6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C3A0C"/>
    <w:pPr>
      <w:numPr>
        <w:numId w:val="7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6C3A0C"/>
    <w:pPr>
      <w:numPr>
        <w:numId w:val="8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6C3A0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  <w:rPr>
      <w:rFonts w:ascii="Consolas" w:hAnsi="Consolas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C3A0C"/>
    <w:rPr>
      <w:rFonts w:ascii="Consolas" w:hAnsi="Consolas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C3A0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C3A0C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6C3A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6C3A0C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6C3A0C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C3A0C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C3A0C"/>
  </w:style>
  <w:style w:type="paragraph" w:styleId="PlainText">
    <w:name w:val="Plain Text"/>
    <w:basedOn w:val="Normal"/>
    <w:link w:val="PlainTextChar"/>
    <w:uiPriority w:val="99"/>
    <w:semiHidden/>
    <w:unhideWhenUsed/>
    <w:rsid w:val="006C3A0C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C3A0C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6C3A0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6C3A0C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C3A0C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C3A0C"/>
  </w:style>
  <w:style w:type="paragraph" w:styleId="Signature">
    <w:name w:val="Signature"/>
    <w:basedOn w:val="Normal"/>
    <w:link w:val="Signature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C3A0C"/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6C3A0C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6C3A0C"/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C3A0C"/>
    <w:pPr>
      <w:ind w:left="200" w:hanging="20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C3A0C"/>
  </w:style>
  <w:style w:type="paragraph" w:styleId="Title">
    <w:name w:val="Title"/>
    <w:basedOn w:val="Normal"/>
    <w:next w:val="Normal"/>
    <w:link w:val="TitleChar"/>
    <w:uiPriority w:val="10"/>
    <w:semiHidden/>
    <w:qFormat/>
    <w:rsid w:val="006C3A0C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6C3A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6C3A0C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6C3A0C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C3A0C"/>
    <w:pPr>
      <w:spacing w:after="100"/>
      <w:ind w:left="20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C3A0C"/>
    <w:pPr>
      <w:spacing w:after="100"/>
      <w:ind w:left="40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C3A0C"/>
    <w:pPr>
      <w:spacing w:after="100"/>
      <w:ind w:left="6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C3A0C"/>
    <w:pPr>
      <w:spacing w:after="100"/>
      <w:ind w:left="80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C3A0C"/>
    <w:pPr>
      <w:spacing w:after="100"/>
      <w:ind w:left="10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C3A0C"/>
    <w:pPr>
      <w:spacing w:after="100"/>
      <w:ind w:left="120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C3A0C"/>
    <w:pPr>
      <w:spacing w:after="100"/>
      <w:ind w:left="14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C3A0C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C3A0C"/>
    <w:pPr>
      <w:spacing w:before="240" w:line="240" w:lineRule="atLeast"/>
      <w:ind w:left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3C0FE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A09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4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francois.guichard@un.org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957983f112ff70deb4ba3514eaba81b6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226e8c697896011a9f0e61e90df53f9c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2A51DE9-D802-4030-BC78-CE741C9AC0D0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2.xml><?xml version="1.0" encoding="utf-8"?>
<ds:datastoreItem xmlns:ds="http://schemas.openxmlformats.org/officeDocument/2006/customXml" ds:itemID="{D3E248E1-E697-41C5-B188-92D19BEBBB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341048-5D1B-43BA-A1AC-F4B5717329A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D44A67F-E715-45DA-8070-933CEF6E23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223</Words>
  <Characters>1231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Francois E. Guichard</dc:creator>
  <cp:keywords/>
  <dc:description/>
  <cp:lastModifiedBy>Francois Guichard</cp:lastModifiedBy>
  <cp:revision>5</cp:revision>
  <cp:lastPrinted>2023-06-08T20:17:00Z</cp:lastPrinted>
  <dcterms:created xsi:type="dcterms:W3CDTF">2024-11-07T13:02:00Z</dcterms:created>
  <dcterms:modified xsi:type="dcterms:W3CDTF">2024-11-07T14:25:00Z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