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B8DBF5" w14:textId="2402583F" w:rsidR="33DAD431" w:rsidRDefault="33DAD431" w:rsidP="33DAD431">
      <w:pPr>
        <w:pStyle w:val="HChG"/>
        <w:ind w:firstLine="0"/>
      </w:pPr>
    </w:p>
    <w:p w14:paraId="1E375896" w14:textId="77777777" w:rsidR="00330326" w:rsidRDefault="00330326" w:rsidP="33DAD431">
      <w:pPr>
        <w:pStyle w:val="HChG"/>
        <w:ind w:firstLine="0"/>
      </w:pPr>
    </w:p>
    <w:p w14:paraId="6EB719E2" w14:textId="77777777" w:rsidR="00330326" w:rsidRDefault="00330326" w:rsidP="33DAD431">
      <w:pPr>
        <w:pStyle w:val="HChG"/>
        <w:ind w:firstLine="0"/>
      </w:pPr>
    </w:p>
    <w:p w14:paraId="2E4B7720" w14:textId="77777777" w:rsidR="00330326" w:rsidRDefault="00330326" w:rsidP="33DAD431">
      <w:pPr>
        <w:pStyle w:val="HChG"/>
        <w:ind w:firstLine="0"/>
      </w:pPr>
    </w:p>
    <w:p w14:paraId="55F9EAAE" w14:textId="0168D8A2" w:rsidR="00101C00" w:rsidRDefault="00101C00" w:rsidP="33DAD431">
      <w:pPr>
        <w:pStyle w:val="HChG"/>
        <w:ind w:firstLine="0"/>
      </w:pPr>
      <w:r w:rsidRPr="006E0032">
        <w:t xml:space="preserve">Proposal for </w:t>
      </w:r>
      <w:r w:rsidR="00902199">
        <w:t xml:space="preserve">a </w:t>
      </w:r>
      <w:r w:rsidR="004934A0">
        <w:t>supplement</w:t>
      </w:r>
      <w:r w:rsidR="007335E2">
        <w:t xml:space="preserve"> </w:t>
      </w:r>
      <w:r w:rsidR="004934A0">
        <w:t>to</w:t>
      </w:r>
      <w:r w:rsidR="00A52EF0" w:rsidRPr="00A52EF0">
        <w:t xml:space="preserve"> </w:t>
      </w:r>
      <w:r w:rsidR="00A52EF0">
        <w:t xml:space="preserve">the </w:t>
      </w:r>
      <w:r w:rsidR="19D6C3F9" w:rsidRPr="00902199">
        <w:rPr>
          <w:highlight w:val="yellow"/>
        </w:rPr>
        <w:t>02</w:t>
      </w:r>
      <w:r w:rsidR="003E3B39" w:rsidRPr="00902199">
        <w:rPr>
          <w:highlight w:val="yellow"/>
        </w:rPr>
        <w:t xml:space="preserve"> series</w:t>
      </w:r>
      <w:r w:rsidR="003E3B39">
        <w:t xml:space="preserve"> of amen</w:t>
      </w:r>
      <w:r w:rsidR="001253C9">
        <w:t>d</w:t>
      </w:r>
      <w:r w:rsidR="003E3B39">
        <w:t>ments</w:t>
      </w:r>
      <w:r w:rsidR="00A52EF0">
        <w:t xml:space="preserve"> of</w:t>
      </w:r>
      <w:r w:rsidR="00D95950">
        <w:t xml:space="preserve"> UN Regulation No. </w:t>
      </w:r>
      <w:r w:rsidR="00812B7A">
        <w:t>1</w:t>
      </w:r>
      <w:r w:rsidR="3ED7A520">
        <w:t>52</w:t>
      </w:r>
      <w:r w:rsidR="00812B7A">
        <w:t xml:space="preserve"> </w:t>
      </w:r>
      <w:r w:rsidR="532BA0DC">
        <w:t>on Advanced Emergency Braking Systems (AEBS)</w:t>
      </w:r>
    </w:p>
    <w:p w14:paraId="6FACE5D5" w14:textId="74F7590A" w:rsidR="00101C00" w:rsidRPr="008743EB" w:rsidRDefault="00101C00" w:rsidP="33DAD431">
      <w:pPr>
        <w:pStyle w:val="H1G"/>
        <w:tabs>
          <w:tab w:val="clear" w:pos="851"/>
          <w:tab w:val="left" w:pos="8505"/>
        </w:tabs>
        <w:ind w:firstLine="0"/>
      </w:pPr>
      <w:r w:rsidRPr="00DF418A">
        <w:t xml:space="preserve">Submitted by </w:t>
      </w:r>
      <w:r>
        <w:t xml:space="preserve">expert from the </w:t>
      </w:r>
      <w:r w:rsidR="16D1CAB7">
        <w:t>United Kingdom</w:t>
      </w:r>
    </w:p>
    <w:p w14:paraId="38F76FB9" w14:textId="4894A1CC" w:rsidR="00101C00" w:rsidRPr="00143CF1" w:rsidRDefault="00101C00" w:rsidP="00101C00">
      <w:pPr>
        <w:pStyle w:val="HChG"/>
        <w:ind w:firstLine="567"/>
        <w:jc w:val="both"/>
        <w:rPr>
          <w:b w:val="0"/>
          <w:sz w:val="20"/>
        </w:rPr>
      </w:pPr>
      <w:r w:rsidRPr="00101C00">
        <w:rPr>
          <w:b w:val="0"/>
          <w:sz w:val="20"/>
        </w:rPr>
        <w:t xml:space="preserve">The modifications to the current text </w:t>
      </w:r>
      <w:r w:rsidRPr="00143CF1">
        <w:rPr>
          <w:b w:val="0"/>
          <w:sz w:val="20"/>
        </w:rPr>
        <w:t xml:space="preserve">are marked in </w:t>
      </w:r>
      <w:r w:rsidR="00753D4A">
        <w:rPr>
          <w:b w:val="0"/>
          <w:sz w:val="20"/>
        </w:rPr>
        <w:t>“</w:t>
      </w:r>
      <w:r w:rsidR="00753D4A" w:rsidRPr="00753D4A">
        <w:rPr>
          <w:sz w:val="20"/>
        </w:rPr>
        <w:t>bold</w:t>
      </w:r>
      <w:r w:rsidR="00753D4A">
        <w:rPr>
          <w:b w:val="0"/>
          <w:sz w:val="20"/>
        </w:rPr>
        <w:t>”</w:t>
      </w:r>
      <w:r w:rsidRPr="00143CF1">
        <w:rPr>
          <w:b w:val="0"/>
          <w:sz w:val="20"/>
        </w:rPr>
        <w:t xml:space="preserve"> for new or </w:t>
      </w:r>
      <w:r w:rsidRPr="00753D4A">
        <w:rPr>
          <w:b w:val="0"/>
          <w:strike/>
          <w:sz w:val="20"/>
        </w:rPr>
        <w:t>strikethrough</w:t>
      </w:r>
      <w:r w:rsidRPr="00143CF1">
        <w:rPr>
          <w:b w:val="0"/>
          <w:sz w:val="20"/>
        </w:rPr>
        <w:t xml:space="preserve"> for deleted characters. </w:t>
      </w:r>
    </w:p>
    <w:p w14:paraId="06BB73FD" w14:textId="0785ED05" w:rsidR="00112120" w:rsidRDefault="00112120" w:rsidP="00101C00">
      <w:pPr>
        <w:pStyle w:val="HChG"/>
        <w:ind w:firstLine="567"/>
        <w:rPr>
          <w:u w:val="single"/>
        </w:rPr>
      </w:pPr>
      <w:r>
        <w:rPr>
          <w:u w:val="single"/>
        </w:rPr>
        <w:br w:type="page"/>
      </w:r>
    </w:p>
    <w:p w14:paraId="54A3EE78" w14:textId="60B187B7" w:rsidR="000E7406" w:rsidRDefault="00AE31A0" w:rsidP="005E45A9">
      <w:pPr>
        <w:pStyle w:val="HChG"/>
        <w:tabs>
          <w:tab w:val="left" w:pos="1134"/>
          <w:tab w:val="left" w:pos="1701"/>
          <w:tab w:val="left" w:pos="2268"/>
          <w:tab w:val="left" w:pos="4774"/>
        </w:tabs>
      </w:pPr>
      <w:r>
        <w:lastRenderedPageBreak/>
        <w:tab/>
      </w:r>
      <w:r w:rsidR="000E7406" w:rsidRPr="006E0032">
        <w:rPr>
          <w:spacing w:val="1"/>
        </w:rPr>
        <w:t>I</w:t>
      </w:r>
      <w:r w:rsidR="000E7406" w:rsidRPr="006E0032">
        <w:t>.</w:t>
      </w:r>
      <w:r>
        <w:tab/>
      </w:r>
      <w:r>
        <w:tab/>
      </w:r>
      <w:r w:rsidR="000E7406" w:rsidRPr="006E0032">
        <w:t>Pr</w:t>
      </w:r>
      <w:r w:rsidR="000E7406" w:rsidRPr="006E0032">
        <w:rPr>
          <w:spacing w:val="1"/>
        </w:rPr>
        <w:t>o</w:t>
      </w:r>
      <w:r w:rsidR="000E7406" w:rsidRPr="006E0032">
        <w:t>pos</w:t>
      </w:r>
      <w:r w:rsidR="000E7406" w:rsidRPr="006E0032">
        <w:rPr>
          <w:spacing w:val="1"/>
        </w:rPr>
        <w:t>a</w:t>
      </w:r>
      <w:r w:rsidR="000E7406" w:rsidRPr="006E0032">
        <w:t>l</w:t>
      </w:r>
      <w:r w:rsidR="005E45A9">
        <w:tab/>
      </w:r>
      <w:r w:rsidR="005E45A9">
        <w:tab/>
      </w:r>
    </w:p>
    <w:p w14:paraId="35CA1567" w14:textId="77777777" w:rsidR="00476DA7" w:rsidRDefault="00A52EF0" w:rsidP="00476DA7">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 xml:space="preserve">Paragraph </w:t>
      </w:r>
      <w:r w:rsidRPr="008D74EC">
        <w:rPr>
          <w:rFonts w:eastAsia="DengXian"/>
          <w:i/>
          <w:lang w:eastAsia="zh-CN"/>
        </w:rPr>
        <w:t>1</w:t>
      </w:r>
      <w:r>
        <w:rPr>
          <w:rFonts w:eastAsia="DengXian"/>
          <w:i/>
          <w:lang w:eastAsia="zh-CN"/>
        </w:rPr>
        <w:t>,</w:t>
      </w:r>
      <w:r w:rsidRPr="00310475">
        <w:rPr>
          <w:rFonts w:eastAsia="DengXian"/>
          <w:iCs/>
          <w:lang w:eastAsia="zh-CN"/>
        </w:rPr>
        <w:t xml:space="preserve"> </w:t>
      </w:r>
      <w:r w:rsidR="0047302A">
        <w:rPr>
          <w:rFonts w:eastAsia="DengXian"/>
          <w:iCs/>
          <w:lang w:eastAsia="zh-CN"/>
        </w:rPr>
        <w:t xml:space="preserve">amend </w:t>
      </w:r>
      <w:r w:rsidRPr="00310475">
        <w:rPr>
          <w:rFonts w:eastAsia="DengXian"/>
          <w:iCs/>
          <w:lang w:eastAsia="zh-CN"/>
        </w:rPr>
        <w:t>to read:</w:t>
      </w:r>
    </w:p>
    <w:p w14:paraId="38A84DBB" w14:textId="5CFECB4C" w:rsidR="008D5148" w:rsidRDefault="00A52EF0" w:rsidP="00476DA7">
      <w:pPr>
        <w:autoSpaceDE w:val="0"/>
        <w:autoSpaceDN w:val="0"/>
        <w:adjustRightInd w:val="0"/>
        <w:spacing w:before="120" w:after="120" w:line="240" w:lineRule="auto"/>
        <w:ind w:left="1134" w:right="1134"/>
        <w:jc w:val="both"/>
        <w:rPr>
          <w:b/>
        </w:rPr>
      </w:pPr>
      <w:r w:rsidRPr="33DAD431">
        <w:t>"</w:t>
      </w:r>
      <w:r w:rsidR="008D5148" w:rsidRPr="33DAD431">
        <w:t>1.</w:t>
      </w:r>
      <w:r>
        <w:tab/>
      </w:r>
      <w:r w:rsidR="008D5148" w:rsidRPr="33DAD431">
        <w:t>Scope</w:t>
      </w:r>
    </w:p>
    <w:p w14:paraId="3126BB43" w14:textId="6CEC8F85" w:rsidR="00A52EF0" w:rsidRDefault="479127FA" w:rsidP="33DAD431">
      <w:pPr>
        <w:ind w:left="1134"/>
      </w:pPr>
      <w:r w:rsidRPr="33DAD431">
        <w:t>This Regulation applies to the approval of vehicles of Category M1 and N1</w:t>
      </w:r>
      <w:r w:rsidRPr="33DAD431">
        <w:rPr>
          <w:vertAlign w:val="superscript"/>
        </w:rPr>
        <w:t>1</w:t>
      </w:r>
      <w:r w:rsidR="5FABDA26" w:rsidRPr="33DAD431">
        <w:rPr>
          <w:vertAlign w:val="superscript"/>
        </w:rPr>
        <w:t>*</w:t>
      </w:r>
      <w:r w:rsidRPr="33DAD431">
        <w:t xml:space="preserve"> with regard to an on-board system to:</w:t>
      </w:r>
    </w:p>
    <w:p w14:paraId="100EC2A8" w14:textId="56CE5F3B" w:rsidR="00A52EF0" w:rsidRDefault="00A52EF0" w:rsidP="33DAD431">
      <w:pPr>
        <w:ind w:left="1134"/>
      </w:pPr>
    </w:p>
    <w:p w14:paraId="464D8DFE" w14:textId="7B9726CB" w:rsidR="00A52EF0" w:rsidRDefault="479127FA" w:rsidP="33DAD431">
      <w:pPr>
        <w:ind w:left="1701"/>
      </w:pPr>
      <w:r w:rsidRPr="33DAD431">
        <w:t xml:space="preserve">(a) Avoid or mitigate the severity of a rear-end in lane collision with a passenger </w:t>
      </w:r>
      <w:proofErr w:type="gramStart"/>
      <w:r w:rsidRPr="33DAD431">
        <w:t>car;</w:t>
      </w:r>
      <w:proofErr w:type="gramEnd"/>
    </w:p>
    <w:p w14:paraId="4B8EF322" w14:textId="20B8A9A0" w:rsidR="00A52EF0" w:rsidRDefault="479127FA" w:rsidP="33DAD431">
      <w:pPr>
        <w:ind w:left="1701"/>
      </w:pPr>
      <w:r w:rsidRPr="33DAD431">
        <w:t xml:space="preserve">(b) Avoid or mitigate the severity of an impact with a </w:t>
      </w:r>
      <w:proofErr w:type="gramStart"/>
      <w:r w:rsidRPr="33DAD431">
        <w:t>pedestrian;</w:t>
      </w:r>
      <w:proofErr w:type="gramEnd"/>
      <w:r w:rsidRPr="33DAD431">
        <w:t xml:space="preserve"> </w:t>
      </w:r>
    </w:p>
    <w:p w14:paraId="273B1157" w14:textId="300F2FBE" w:rsidR="00A52EF0" w:rsidRDefault="479127FA" w:rsidP="33DAD431">
      <w:pPr>
        <w:ind w:left="1701"/>
        <w:rPr>
          <w:rStyle w:val="Hyperlink"/>
          <w:color w:val="auto"/>
        </w:rPr>
      </w:pPr>
      <w:r w:rsidRPr="33DAD431">
        <w:t>(c) Avoid or mitigate the severity of an impact with a bicycle.</w:t>
      </w:r>
    </w:p>
    <w:p w14:paraId="0E8DF6CD" w14:textId="5144A850" w:rsidR="00A52EF0" w:rsidRDefault="00A52EF0" w:rsidP="33DAD431">
      <w:pPr>
        <w:ind w:left="1134"/>
        <w:rPr>
          <w:b/>
          <w:bCs/>
        </w:rPr>
      </w:pPr>
    </w:p>
    <w:p w14:paraId="442101FA" w14:textId="59343DCF" w:rsidR="00A52EF0" w:rsidRDefault="008D5148" w:rsidP="33DAD431">
      <w:pPr>
        <w:ind w:left="1134"/>
        <w:rPr>
          <w:b/>
          <w:bCs/>
        </w:rPr>
      </w:pPr>
      <w:r w:rsidRPr="33DAD431">
        <w:rPr>
          <w:b/>
          <w:bCs/>
        </w:rPr>
        <w:t>It does not apply to vehicles of categor</w:t>
      </w:r>
      <w:r w:rsidR="142F9A9F" w:rsidRPr="33DAD431">
        <w:rPr>
          <w:b/>
          <w:bCs/>
        </w:rPr>
        <w:t>ies</w:t>
      </w:r>
      <w:r w:rsidRPr="33DAD431">
        <w:rPr>
          <w:b/>
          <w:bCs/>
        </w:rPr>
        <w:t xml:space="preserve"> X and Y</w:t>
      </w:r>
      <w:r w:rsidR="2FEA5A90" w:rsidRPr="33DAD431">
        <w:rPr>
          <w:b/>
          <w:bCs/>
          <w:vertAlign w:val="superscript"/>
        </w:rPr>
        <w:t>1</w:t>
      </w:r>
      <w:r w:rsidRPr="33DAD431">
        <w:rPr>
          <w:b/>
          <w:bCs/>
        </w:rPr>
        <w:t>.</w:t>
      </w:r>
      <w:r w:rsidR="54F2E004">
        <w:t>”</w:t>
      </w:r>
    </w:p>
    <w:p w14:paraId="0A2D6903" w14:textId="77777777" w:rsidR="001770F7" w:rsidRDefault="001770F7" w:rsidP="001770F7">
      <w:pPr>
        <w:autoSpaceDE w:val="0"/>
        <w:autoSpaceDN w:val="0"/>
        <w:adjustRightInd w:val="0"/>
        <w:spacing w:before="120" w:after="120" w:line="240" w:lineRule="auto"/>
        <w:ind w:left="1134" w:right="1134"/>
        <w:jc w:val="both"/>
        <w:rPr>
          <w:rFonts w:eastAsia="DengXian"/>
          <w:i/>
          <w:lang w:eastAsia="zh-CN"/>
        </w:rPr>
      </w:pPr>
    </w:p>
    <w:p w14:paraId="46D2267E" w14:textId="4519793A" w:rsidR="000D5CE9" w:rsidRPr="008D5148" w:rsidRDefault="001C3613" w:rsidP="001770F7">
      <w:pPr>
        <w:autoSpaceDE w:val="0"/>
        <w:autoSpaceDN w:val="0"/>
        <w:adjustRightInd w:val="0"/>
        <w:spacing w:before="120" w:after="120" w:line="240" w:lineRule="auto"/>
        <w:ind w:left="1134" w:right="1134"/>
        <w:jc w:val="both"/>
        <w:rPr>
          <w:rStyle w:val="Hyperlink"/>
          <w:color w:val="auto"/>
        </w:rPr>
      </w:pPr>
      <w:r w:rsidRPr="33DAD431">
        <w:rPr>
          <w:rFonts w:eastAsia="DengXian"/>
          <w:i/>
          <w:iCs/>
          <w:lang w:eastAsia="zh-CN"/>
        </w:rPr>
        <w:t>F</w:t>
      </w:r>
      <w:r w:rsidR="000D5CE9" w:rsidRPr="33DAD431">
        <w:rPr>
          <w:rFonts w:eastAsia="DengXian"/>
          <w:i/>
          <w:iCs/>
          <w:lang w:eastAsia="zh-CN"/>
        </w:rPr>
        <w:t>ootnote</w:t>
      </w:r>
      <w:r w:rsidR="0004727E" w:rsidRPr="33DAD431">
        <w:rPr>
          <w:rFonts w:eastAsia="DengXian"/>
          <w:i/>
          <w:iCs/>
          <w:lang w:eastAsia="zh-CN"/>
        </w:rPr>
        <w:t xml:space="preserve"> </w:t>
      </w:r>
      <w:r w:rsidR="363C66A4" w:rsidRPr="33DAD431">
        <w:rPr>
          <w:rFonts w:eastAsia="DengXian"/>
          <w:i/>
          <w:iCs/>
          <w:lang w:eastAsia="zh-CN"/>
        </w:rPr>
        <w:t>1</w:t>
      </w:r>
      <w:r w:rsidR="000D5CE9" w:rsidRPr="33DAD431">
        <w:rPr>
          <w:rFonts w:eastAsia="DengXian"/>
          <w:i/>
          <w:iCs/>
          <w:lang w:eastAsia="zh-CN"/>
        </w:rPr>
        <w:t>,</w:t>
      </w:r>
      <w:r w:rsidR="000D5CE9" w:rsidRPr="33DAD431">
        <w:rPr>
          <w:rFonts w:eastAsia="DengXian"/>
          <w:lang w:eastAsia="zh-CN"/>
        </w:rPr>
        <w:t xml:space="preserve"> amend to read:</w:t>
      </w:r>
    </w:p>
    <w:p w14:paraId="452B0D5D" w14:textId="06155679" w:rsidR="00A52EF0" w:rsidRPr="00A52EF0" w:rsidRDefault="00A52EF0" w:rsidP="001C3613">
      <w:pPr>
        <w:pStyle w:val="FootnoteText"/>
        <w:ind w:firstLine="0"/>
        <w:rPr>
          <w:rFonts w:eastAsia="DengXian"/>
          <w:lang w:eastAsia="zh-CN"/>
        </w:rPr>
      </w:pPr>
      <w:r w:rsidRPr="33DAD431">
        <w:rPr>
          <w:rStyle w:val="Hyperlink"/>
          <w:color w:val="auto"/>
        </w:rPr>
        <w:t>"</w:t>
      </w:r>
      <w:r w:rsidR="12D42086" w:rsidRPr="33DAD431">
        <w:rPr>
          <w:rStyle w:val="FootnoteCharacters"/>
        </w:rPr>
        <w:t>1</w:t>
      </w:r>
      <w:r w:rsidR="001C3613">
        <w:t xml:space="preserve"> </w:t>
      </w:r>
      <w:r w:rsidR="0004727E">
        <w:t>As defined in</w:t>
      </w:r>
      <w:r w:rsidR="001770F7">
        <w:t xml:space="preserve"> </w:t>
      </w:r>
      <w:r w:rsidR="0004727E">
        <w:t>the Consolidated Resolution on the Construction of Vehicles (R.E.3.), document ECE/TRANS/WP.29/78/Rev.</w:t>
      </w:r>
      <w:r w:rsidR="61C277E7" w:rsidRPr="33DAD431">
        <w:rPr>
          <w:strike/>
        </w:rPr>
        <w:t>6</w:t>
      </w:r>
      <w:r w:rsidR="0004727E" w:rsidRPr="33DAD431">
        <w:rPr>
          <w:b/>
          <w:bCs/>
        </w:rPr>
        <w:t>8</w:t>
      </w:r>
      <w:r w:rsidR="0004727E" w:rsidRPr="33DAD431">
        <w:rPr>
          <w:strike/>
        </w:rPr>
        <w:t>, para. 2</w:t>
      </w:r>
      <w:r w:rsidR="34A6D031" w:rsidRPr="33DAD431">
        <w:rPr>
          <w:strike/>
        </w:rPr>
        <w:t xml:space="preserve"> </w:t>
      </w:r>
      <w:r w:rsidR="0004727E">
        <w:t xml:space="preserve">- </w:t>
      </w:r>
      <w:r w:rsidR="356A1B05" w:rsidRPr="33DAD431">
        <w:rPr>
          <w:strike/>
        </w:rPr>
        <w:t>https://unece.org/transport/vehicle-regulations/wp29/resolutions</w:t>
      </w:r>
      <w:r w:rsidR="356A1B05">
        <w:t xml:space="preserve"> </w:t>
      </w:r>
      <w:r w:rsidR="0004727E" w:rsidRPr="33DAD431">
        <w:rPr>
          <w:b/>
          <w:bCs/>
        </w:rPr>
        <w:t>https://unece.org/transport/vehicle-regulations/wp29/resolutions</w:t>
      </w:r>
      <w:r w:rsidRPr="33DAD431">
        <w:rPr>
          <w:rStyle w:val="Hyperlink"/>
          <w:color w:val="auto"/>
        </w:rPr>
        <w:t>"</w:t>
      </w:r>
    </w:p>
    <w:p w14:paraId="1D8F4E6E" w14:textId="77777777" w:rsidR="00843126" w:rsidRDefault="00843126" w:rsidP="004934A0">
      <w:pPr>
        <w:ind w:left="567" w:firstLine="567"/>
        <w:rPr>
          <w:i/>
          <w:iCs/>
          <w:lang w:val="en-US"/>
        </w:rPr>
      </w:pPr>
      <w:bookmarkStart w:id="0" w:name="_Hlk202454548"/>
    </w:p>
    <w:p w14:paraId="6F8CF278" w14:textId="32EACC2F" w:rsidR="33DAD431" w:rsidRDefault="33DAD431" w:rsidP="33DAD431">
      <w:pPr>
        <w:spacing w:after="120"/>
        <w:ind w:left="2268" w:hanging="1134"/>
        <w:rPr>
          <w:lang w:val="en-US"/>
        </w:rPr>
      </w:pPr>
    </w:p>
    <w:p w14:paraId="5519332D" w14:textId="50474A59" w:rsidR="00007C9B" w:rsidRDefault="5715FDC5" w:rsidP="001C3613">
      <w:pPr>
        <w:spacing w:after="120"/>
        <w:ind w:left="2268" w:hanging="1134"/>
        <w:rPr>
          <w:lang w:val="en-US"/>
        </w:rPr>
      </w:pPr>
      <w:r w:rsidRPr="33DAD431">
        <w:rPr>
          <w:i/>
          <w:iCs/>
          <w:lang w:val="en-US"/>
        </w:rPr>
        <w:t>P</w:t>
      </w:r>
      <w:r w:rsidR="00A16E30" w:rsidRPr="33DAD431">
        <w:rPr>
          <w:i/>
          <w:iCs/>
          <w:lang w:val="en-US"/>
        </w:rPr>
        <w:t>aragraph 5.</w:t>
      </w:r>
      <w:r w:rsidR="7994ABCC" w:rsidRPr="33DAD431">
        <w:rPr>
          <w:i/>
          <w:iCs/>
          <w:lang w:val="en-US"/>
        </w:rPr>
        <w:t>4.4</w:t>
      </w:r>
      <w:r w:rsidR="00122793" w:rsidRPr="33DAD431">
        <w:rPr>
          <w:i/>
          <w:iCs/>
          <w:lang w:val="en-US"/>
        </w:rPr>
        <w:t>,</w:t>
      </w:r>
      <w:r w:rsidR="00812B7A" w:rsidRPr="33DAD431">
        <w:rPr>
          <w:lang w:val="en-US"/>
        </w:rPr>
        <w:t xml:space="preserve"> </w:t>
      </w:r>
      <w:r w:rsidR="01A4BDB1" w:rsidRPr="33DAD431">
        <w:rPr>
          <w:lang w:val="en-US"/>
        </w:rPr>
        <w:t xml:space="preserve">amend </w:t>
      </w:r>
      <w:r w:rsidR="00007C9B" w:rsidRPr="33DAD431">
        <w:rPr>
          <w:lang w:val="en-US"/>
        </w:rPr>
        <w:t>to read:</w:t>
      </w:r>
      <w:bookmarkEnd w:id="0"/>
    </w:p>
    <w:p w14:paraId="46F56EEA" w14:textId="033F450A" w:rsidR="00904029" w:rsidRDefault="00904029" w:rsidP="33DAD431">
      <w:pPr>
        <w:pStyle w:val="SingleTxtG"/>
        <w:spacing w:before="240" w:after="240"/>
      </w:pPr>
      <w:r w:rsidRPr="33DAD431">
        <w:rPr>
          <w:rStyle w:val="Hyperlink"/>
          <w:color w:val="auto"/>
        </w:rPr>
        <w:t>"</w:t>
      </w:r>
      <w:r w:rsidR="3C9D8E72" w:rsidRPr="33DAD431">
        <w:t xml:space="preserve">5.4.4. </w:t>
      </w:r>
      <w:r w:rsidR="3C9D8E72" w:rsidRPr="33DAD431">
        <w:rPr>
          <w:strike/>
        </w:rPr>
        <w:t>While automated driving functions are in longitudinal control of the vehicle (e.g. ALKS is active) the AEBS function may be suspended or its control strategies (i.e. braking demand, warning timing) adapted without indication to the driver, as long as it remains ensured that the vehicle provides at least the same collision avoidance capabilities as the AEBS function during manual operation.</w:t>
      </w:r>
      <w:r w:rsidR="3C9D8E72" w:rsidRPr="33DAD431">
        <w:t xml:space="preserve"> </w:t>
      </w:r>
      <w:r w:rsidR="1C96CF33" w:rsidRPr="33DAD431">
        <w:rPr>
          <w:b/>
          <w:bCs/>
          <w:color w:val="000000" w:themeColor="text1"/>
        </w:rPr>
        <w:t>Special provisions for vehicles equipped with an ADS</w:t>
      </w:r>
      <w:r w:rsidR="00E21BC5" w:rsidRPr="00E21BC5">
        <w:rPr>
          <w:b/>
          <w:bCs/>
          <w:color w:val="000000" w:themeColor="text1"/>
          <w:vertAlign w:val="superscript"/>
        </w:rPr>
        <w:t>1</w:t>
      </w:r>
      <w:r w:rsidR="1C96CF33" w:rsidRPr="33DAD431">
        <w:rPr>
          <w:b/>
          <w:bCs/>
          <w:color w:val="000000" w:themeColor="text1"/>
        </w:rPr>
        <w:t>”</w:t>
      </w:r>
    </w:p>
    <w:p w14:paraId="4D11132B" w14:textId="57E6E5D9" w:rsidR="33DAD431" w:rsidRDefault="33DAD431" w:rsidP="33DAD431">
      <w:pPr>
        <w:spacing w:after="120"/>
        <w:ind w:left="2268" w:hanging="1134"/>
        <w:rPr>
          <w:lang w:val="en-US"/>
        </w:rPr>
      </w:pPr>
    </w:p>
    <w:p w14:paraId="54754A32" w14:textId="3BE2D490" w:rsidR="3C9D8E72" w:rsidRDefault="3C9D8E72" w:rsidP="33DAD431">
      <w:pPr>
        <w:spacing w:after="120"/>
        <w:ind w:left="2268" w:hanging="1134"/>
        <w:rPr>
          <w:lang w:val="en-US"/>
        </w:rPr>
      </w:pPr>
      <w:r w:rsidRPr="33DAD431">
        <w:rPr>
          <w:lang w:val="en-US"/>
        </w:rPr>
        <w:t xml:space="preserve">Insert </w:t>
      </w:r>
      <w:r w:rsidRPr="33DAD431">
        <w:rPr>
          <w:i/>
          <w:iCs/>
          <w:lang w:val="en-US"/>
        </w:rPr>
        <w:t>new paragraphs 5.4.4.1 to 5.4.4.3</w:t>
      </w:r>
      <w:r w:rsidRPr="33DAD431">
        <w:rPr>
          <w:lang w:val="en-US"/>
        </w:rPr>
        <w:t>:</w:t>
      </w:r>
    </w:p>
    <w:p w14:paraId="44A01869" w14:textId="6AF84FC0" w:rsidR="58CF18C7" w:rsidRDefault="58CF18C7" w:rsidP="33DAD431">
      <w:pPr>
        <w:pStyle w:val="SingleTxtG"/>
        <w:spacing w:before="240" w:after="240"/>
        <w:rPr>
          <w:b/>
          <w:bCs/>
          <w:color w:val="000000" w:themeColor="text1"/>
        </w:rPr>
      </w:pPr>
      <w:r w:rsidRPr="33DAD431">
        <w:t>“</w:t>
      </w:r>
      <w:r w:rsidRPr="33DAD431">
        <w:rPr>
          <w:b/>
          <w:bCs/>
        </w:rPr>
        <w:t xml:space="preserve">5.4.4.1. </w:t>
      </w:r>
      <w:r w:rsidRPr="33DAD431">
        <w:rPr>
          <w:b/>
          <w:bCs/>
          <w:color w:val="000000" w:themeColor="text1"/>
        </w:rPr>
        <w:t>The AEBS shall be automatically deactivated whilst an ADS feature is active.</w:t>
      </w:r>
    </w:p>
    <w:p w14:paraId="0379E025" w14:textId="557770C6" w:rsidR="58CF18C7" w:rsidRDefault="58CF18C7" w:rsidP="33DAD431">
      <w:pPr>
        <w:spacing w:before="240" w:after="240"/>
        <w:ind w:left="567" w:firstLine="567"/>
        <w:rPr>
          <w:b/>
          <w:bCs/>
          <w:color w:val="000000" w:themeColor="text1"/>
        </w:rPr>
      </w:pPr>
      <w:r w:rsidRPr="33DAD431">
        <w:rPr>
          <w:b/>
          <w:bCs/>
          <w:color w:val="000000" w:themeColor="text1"/>
        </w:rPr>
        <w:t xml:space="preserve">5.4.4.2. The AEBS shall be automatically reactivated </w:t>
      </w:r>
      <w:r w:rsidR="2DA38D11" w:rsidRPr="33DAD431">
        <w:rPr>
          <w:b/>
          <w:bCs/>
          <w:color w:val="000000" w:themeColor="text1"/>
        </w:rPr>
        <w:t xml:space="preserve">upon </w:t>
      </w:r>
      <w:r w:rsidR="6D0E3AAD" w:rsidRPr="33DAD431">
        <w:rPr>
          <w:b/>
          <w:bCs/>
          <w:color w:val="000000" w:themeColor="text1"/>
        </w:rPr>
        <w:t>deactivation</w:t>
      </w:r>
      <w:r w:rsidRPr="33DAD431">
        <w:rPr>
          <w:b/>
          <w:bCs/>
          <w:color w:val="000000" w:themeColor="text1"/>
        </w:rPr>
        <w:t xml:space="preserve"> </w:t>
      </w:r>
      <w:r w:rsidR="2DA38D11" w:rsidRPr="33DAD431">
        <w:rPr>
          <w:b/>
          <w:bCs/>
          <w:color w:val="000000" w:themeColor="text1"/>
        </w:rPr>
        <w:t xml:space="preserve">of </w:t>
      </w:r>
      <w:r w:rsidRPr="33DAD431">
        <w:rPr>
          <w:b/>
          <w:bCs/>
          <w:color w:val="000000" w:themeColor="text1"/>
        </w:rPr>
        <w:t>an ADS feature</w:t>
      </w:r>
      <w:r w:rsidR="183CF786" w:rsidRPr="33DAD431">
        <w:rPr>
          <w:b/>
          <w:bCs/>
          <w:color w:val="000000" w:themeColor="text1"/>
        </w:rPr>
        <w:t>.</w:t>
      </w:r>
    </w:p>
    <w:p w14:paraId="6E2ACFFA" w14:textId="505DC43B" w:rsidR="58CF18C7" w:rsidRDefault="58CF18C7" w:rsidP="33DAD431">
      <w:pPr>
        <w:spacing w:before="240" w:after="240"/>
        <w:ind w:left="567" w:firstLine="567"/>
      </w:pPr>
      <w:r w:rsidRPr="33DAD431">
        <w:rPr>
          <w:b/>
          <w:bCs/>
          <w:color w:val="000000" w:themeColor="text1"/>
        </w:rPr>
        <w:t xml:space="preserve">5.4.4.3. </w:t>
      </w:r>
      <w:r w:rsidR="4EC5B146" w:rsidRPr="33DAD431">
        <w:rPr>
          <w:b/>
          <w:bCs/>
          <w:color w:val="000000" w:themeColor="text1"/>
        </w:rPr>
        <w:t>The p</w:t>
      </w:r>
      <w:r w:rsidRPr="33DAD431">
        <w:rPr>
          <w:b/>
          <w:bCs/>
          <w:color w:val="000000" w:themeColor="text1"/>
        </w:rPr>
        <w:t xml:space="preserve">rovisions of paragraph </w:t>
      </w:r>
      <w:r w:rsidR="463F1B64" w:rsidRPr="33DAD431">
        <w:rPr>
          <w:b/>
          <w:bCs/>
          <w:color w:val="000000" w:themeColor="text1"/>
        </w:rPr>
        <w:t xml:space="preserve">5.4.3. </w:t>
      </w:r>
      <w:r w:rsidRPr="33DAD431">
        <w:rPr>
          <w:b/>
          <w:bCs/>
          <w:color w:val="000000" w:themeColor="text1"/>
        </w:rPr>
        <w:t>do not apply whilst an ADS feature is active.</w:t>
      </w:r>
      <w:r w:rsidRPr="33DAD431">
        <w:rPr>
          <w:color w:val="000000" w:themeColor="text1"/>
        </w:rPr>
        <w:t>”</w:t>
      </w:r>
    </w:p>
    <w:p w14:paraId="6A1C3725" w14:textId="3703D91D" w:rsidR="33DAD431" w:rsidRDefault="33DAD431" w:rsidP="33DAD431">
      <w:pPr>
        <w:pStyle w:val="SingleTxtG"/>
        <w:spacing w:before="240" w:after="240"/>
      </w:pPr>
    </w:p>
    <w:p w14:paraId="398E92F6" w14:textId="424C5628" w:rsidR="33DAD431" w:rsidRDefault="002E5EAA" w:rsidP="33DAD431">
      <w:pPr>
        <w:pStyle w:val="SingleTxtG"/>
        <w:ind w:left="2268" w:hanging="1134"/>
        <w:rPr>
          <w:b/>
          <w:spacing w:val="1"/>
          <w:sz w:val="28"/>
        </w:rPr>
      </w:pPr>
      <w:r w:rsidRPr="002E5EAA">
        <w:rPr>
          <w:b/>
          <w:spacing w:val="1"/>
          <w:sz w:val="28"/>
        </w:rPr>
        <w:t>I</w:t>
      </w:r>
      <w:r>
        <w:rPr>
          <w:b/>
          <w:spacing w:val="1"/>
          <w:sz w:val="28"/>
        </w:rPr>
        <w:t>I</w:t>
      </w:r>
      <w:r w:rsidRPr="002E5EAA">
        <w:rPr>
          <w:b/>
          <w:spacing w:val="1"/>
          <w:sz w:val="28"/>
        </w:rPr>
        <w:t>.</w:t>
      </w:r>
      <w:r>
        <w:rPr>
          <w:b/>
          <w:spacing w:val="1"/>
          <w:sz w:val="28"/>
        </w:rPr>
        <w:tab/>
        <w:t>Justif</w:t>
      </w:r>
      <w:r w:rsidR="00A51982">
        <w:rPr>
          <w:b/>
          <w:spacing w:val="1"/>
          <w:sz w:val="28"/>
        </w:rPr>
        <w:t>ication</w:t>
      </w:r>
    </w:p>
    <w:p w14:paraId="51907F40" w14:textId="1F32FD09" w:rsidR="00A51982" w:rsidRPr="00CC78C7" w:rsidRDefault="00A51982" w:rsidP="00A51982">
      <w:pPr>
        <w:pStyle w:val="SingleTxtG"/>
        <w:numPr>
          <w:ilvl w:val="0"/>
          <w:numId w:val="36"/>
        </w:numPr>
        <w:rPr>
          <w:highlight w:val="yellow"/>
          <w:lang w:val="en-US"/>
        </w:rPr>
      </w:pPr>
      <w:r w:rsidRPr="00CC78C7">
        <w:rPr>
          <w:highlight w:val="yellow"/>
          <w:lang w:val="en-US"/>
        </w:rPr>
        <w:t>Existing 5.4.4 inappropriate</w:t>
      </w:r>
      <w:r w:rsidR="00DB7CB1" w:rsidRPr="00CC78C7">
        <w:rPr>
          <w:highlight w:val="yellow"/>
          <w:lang w:val="en-US"/>
        </w:rPr>
        <w:t>.</w:t>
      </w:r>
    </w:p>
    <w:p w14:paraId="48689A6A" w14:textId="1126F934" w:rsidR="00A51982" w:rsidRPr="00CC78C7" w:rsidRDefault="00A51982" w:rsidP="00A51982">
      <w:pPr>
        <w:pStyle w:val="SingleTxtG"/>
        <w:numPr>
          <w:ilvl w:val="0"/>
          <w:numId w:val="36"/>
        </w:numPr>
        <w:rPr>
          <w:highlight w:val="yellow"/>
          <w:lang w:val="en-US"/>
        </w:rPr>
      </w:pPr>
      <w:r w:rsidRPr="00CC78C7">
        <w:rPr>
          <w:highlight w:val="yellow"/>
          <w:lang w:val="en-US"/>
        </w:rPr>
        <w:t xml:space="preserve">Explain 5.4.4.2. mean when there are no features active </w:t>
      </w:r>
      <w:proofErr w:type="gramStart"/>
      <w:r w:rsidRPr="00CC78C7">
        <w:rPr>
          <w:highlight w:val="yellow"/>
          <w:lang w:val="en-US"/>
        </w:rPr>
        <w:t>any more</w:t>
      </w:r>
      <w:proofErr w:type="gramEnd"/>
      <w:r w:rsidR="00DB7CB1" w:rsidRPr="00CC78C7">
        <w:rPr>
          <w:highlight w:val="yellow"/>
          <w:lang w:val="en-US"/>
        </w:rPr>
        <w:t>.</w:t>
      </w:r>
    </w:p>
    <w:p w14:paraId="04F98D97" w14:textId="28EC6D39" w:rsidR="00A51982" w:rsidRPr="00CC78C7" w:rsidRDefault="00A51982" w:rsidP="00A51982">
      <w:pPr>
        <w:pStyle w:val="SingleTxtG"/>
        <w:numPr>
          <w:ilvl w:val="0"/>
          <w:numId w:val="36"/>
        </w:numPr>
        <w:rPr>
          <w:highlight w:val="yellow"/>
          <w:lang w:val="en-US"/>
        </w:rPr>
      </w:pPr>
      <w:r w:rsidRPr="00CC78C7">
        <w:rPr>
          <w:highlight w:val="yellow"/>
          <w:lang w:val="en-US"/>
        </w:rPr>
        <w:t>‘ADS Feature’ includes ALKS</w:t>
      </w:r>
      <w:r w:rsidR="00633A8D" w:rsidRPr="00CC78C7">
        <w:rPr>
          <w:highlight w:val="yellow"/>
          <w:lang w:val="en-US"/>
        </w:rPr>
        <w:t xml:space="preserve"> (or is this for </w:t>
      </w:r>
      <w:r w:rsidR="00DB7CB1" w:rsidRPr="00CC78C7">
        <w:rPr>
          <w:highlight w:val="yellow"/>
          <w:lang w:val="en-US"/>
        </w:rPr>
        <w:t>RE3?)</w:t>
      </w:r>
      <w:r w:rsidRPr="00CC78C7">
        <w:rPr>
          <w:highlight w:val="yellow"/>
          <w:lang w:val="en-US"/>
        </w:rPr>
        <w:t>.</w:t>
      </w:r>
    </w:p>
    <w:p w14:paraId="01240E97" w14:textId="77777777" w:rsidR="00473A5C" w:rsidRDefault="00473A5C" w:rsidP="004D0EF1">
      <w:pPr>
        <w:ind w:left="2268" w:hanging="1134"/>
        <w:rPr>
          <w:bCs/>
          <w:i/>
          <w:iCs/>
          <w:lang w:val="en-US"/>
        </w:rPr>
      </w:pPr>
    </w:p>
    <w:p w14:paraId="1789F84D" w14:textId="77777777" w:rsidR="00AF56D8" w:rsidRPr="00C0522C" w:rsidRDefault="00AF56D8" w:rsidP="00AF56D8">
      <w:pPr>
        <w:spacing w:before="240"/>
        <w:jc w:val="center"/>
        <w:rPr>
          <w:u w:val="single"/>
        </w:rPr>
      </w:pPr>
      <w:r>
        <w:rPr>
          <w:u w:val="single"/>
        </w:rPr>
        <w:tab/>
      </w:r>
      <w:r>
        <w:rPr>
          <w:u w:val="single"/>
        </w:rPr>
        <w:tab/>
      </w:r>
      <w:r>
        <w:rPr>
          <w:u w:val="single"/>
        </w:rPr>
        <w:tab/>
      </w:r>
    </w:p>
    <w:sectPr w:rsidR="00AF56D8" w:rsidRPr="00C0522C" w:rsidSect="0039621D">
      <w:headerReference w:type="default" r:id="rId11"/>
      <w:footerReference w:type="even" r:id="rId12"/>
      <w:footerReference w:type="default" r:id="rId13"/>
      <w:headerReference w:type="first" r:id="rId14"/>
      <w:footerReference w:type="first" r:id="rId15"/>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91E5F9" w14:textId="77777777" w:rsidR="00A544F1" w:rsidRDefault="00A544F1"/>
  </w:endnote>
  <w:endnote w:type="continuationSeparator" w:id="0">
    <w:p w14:paraId="0AE05C23" w14:textId="77777777" w:rsidR="00A544F1" w:rsidRDefault="00A544F1"/>
  </w:endnote>
  <w:endnote w:type="continuationNotice" w:id="1">
    <w:p w14:paraId="6DE100BA" w14:textId="77777777" w:rsidR="00A544F1" w:rsidRDefault="00A544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Yu Mincho">
    <w:altName w:val="游明朝"/>
    <w:panose1 w:val="02020400000000000000"/>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3C1C7E9" w:rsidR="00D07CB8" w:rsidRPr="00AE31A0" w:rsidRDefault="0039621D" w:rsidP="00AE31A0">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90402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12EAAE30" w:rsidR="00D07CB8" w:rsidRPr="00AE31A0" w:rsidRDefault="0039621D" w:rsidP="00AE31A0">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7D7AB1">
      <w:rPr>
        <w:b/>
        <w:noProof/>
        <w:sz w:val="18"/>
      </w:rPr>
      <w:t>3</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10"/>
      <w:gridCol w:w="3210"/>
      <w:gridCol w:w="3210"/>
    </w:tblGrid>
    <w:tr w:rsidR="33DAD431" w14:paraId="5B507F60" w14:textId="77777777" w:rsidTr="33DAD431">
      <w:trPr>
        <w:trHeight w:val="300"/>
      </w:trPr>
      <w:tc>
        <w:tcPr>
          <w:tcW w:w="3210" w:type="dxa"/>
        </w:tcPr>
        <w:p w14:paraId="319D15AB" w14:textId="1CB637ED" w:rsidR="33DAD431" w:rsidRDefault="33DAD431" w:rsidP="33DAD431">
          <w:pPr>
            <w:ind w:left="-115"/>
          </w:pPr>
        </w:p>
      </w:tc>
      <w:tc>
        <w:tcPr>
          <w:tcW w:w="3210" w:type="dxa"/>
        </w:tcPr>
        <w:p w14:paraId="091D6BAE" w14:textId="746C257C" w:rsidR="33DAD431" w:rsidRDefault="33DAD431" w:rsidP="33DAD431">
          <w:pPr>
            <w:jc w:val="center"/>
          </w:pPr>
        </w:p>
      </w:tc>
      <w:tc>
        <w:tcPr>
          <w:tcW w:w="3210" w:type="dxa"/>
        </w:tcPr>
        <w:p w14:paraId="20164ADC" w14:textId="6C1468EB" w:rsidR="33DAD431" w:rsidRDefault="33DAD431" w:rsidP="33DAD431">
          <w:pPr>
            <w:ind w:right="-115"/>
            <w:jc w:val="right"/>
          </w:pPr>
        </w:p>
      </w:tc>
    </w:tr>
  </w:tbl>
  <w:p w14:paraId="6253C7A3" w14:textId="02BA3F80" w:rsidR="33DAD431" w:rsidRDefault="33DAD43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F28B79" w14:textId="77777777" w:rsidR="00A544F1" w:rsidRPr="000B175B" w:rsidRDefault="00A544F1" w:rsidP="000B175B">
      <w:pPr>
        <w:tabs>
          <w:tab w:val="right" w:pos="2155"/>
        </w:tabs>
        <w:spacing w:after="80"/>
        <w:ind w:left="680"/>
        <w:rPr>
          <w:u w:val="single"/>
        </w:rPr>
      </w:pPr>
      <w:r>
        <w:rPr>
          <w:u w:val="single"/>
        </w:rPr>
        <w:tab/>
      </w:r>
    </w:p>
  </w:footnote>
  <w:footnote w:type="continuationSeparator" w:id="0">
    <w:p w14:paraId="68F6B5B9" w14:textId="77777777" w:rsidR="00A544F1" w:rsidRPr="00FC68B7" w:rsidRDefault="00A544F1" w:rsidP="00FC68B7">
      <w:pPr>
        <w:tabs>
          <w:tab w:val="left" w:pos="2155"/>
        </w:tabs>
        <w:spacing w:after="80"/>
        <w:ind w:left="680"/>
        <w:rPr>
          <w:u w:val="single"/>
        </w:rPr>
      </w:pPr>
      <w:r>
        <w:rPr>
          <w:u w:val="single"/>
        </w:rPr>
        <w:tab/>
      </w:r>
    </w:p>
  </w:footnote>
  <w:footnote w:type="continuationNotice" w:id="1">
    <w:p w14:paraId="19F29F81" w14:textId="77777777" w:rsidR="00A544F1" w:rsidRDefault="00A544F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4E13216E" w:rsidR="0039621D" w:rsidRPr="00AA49E6" w:rsidRDefault="00E84D35" w:rsidP="00AA49E6">
    <w:pPr>
      <w:pStyle w:val="Header"/>
      <w:jc w:val="right"/>
    </w:pPr>
    <w:fldSimple w:instr="TITLE  \* MERGEFORMAT">
      <w:r>
        <w:t>GRSG-129-xx</w:t>
      </w:r>
    </w:fldSimple>
  </w:p>
  <w:p w14:paraId="3B32EB93" w14:textId="44766D59" w:rsidR="00D07CB8" w:rsidRDefault="00D07CB8"/>
  <w:p w14:paraId="7B19C479" w14:textId="77777777" w:rsidR="00D07CB8" w:rsidRDefault="00D07CB8"/>
  <w:p w14:paraId="439A25BE" w14:textId="77777777" w:rsidR="00D07CB8" w:rsidRDefault="00D07CB8"/>
  <w:p w14:paraId="1B4E5D34" w14:textId="77777777" w:rsidR="00D07CB8" w:rsidRDefault="00D07CB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33DAD431">
      <w:tc>
        <w:tcPr>
          <w:tcW w:w="4962" w:type="dxa"/>
        </w:tcPr>
        <w:p w14:paraId="6702877C" w14:textId="04CCB3AE" w:rsidR="00FD5357" w:rsidRPr="00FD5357" w:rsidRDefault="33DAD431" w:rsidP="33DAD431">
          <w:pPr>
            <w:pStyle w:val="Header"/>
            <w:pBdr>
              <w:bottom w:val="none" w:sz="0" w:space="0" w:color="auto"/>
            </w:pBdr>
            <w:rPr>
              <w:b w:val="0"/>
              <w:sz w:val="20"/>
            </w:rPr>
          </w:pPr>
          <w:r w:rsidRPr="33DAD431">
            <w:rPr>
              <w:b w:val="0"/>
              <w:sz w:val="20"/>
            </w:rPr>
            <w:t xml:space="preserve">Submitted by the expert from the United Kingdom </w:t>
          </w:r>
        </w:p>
        <w:p w14:paraId="67149528" w14:textId="77777777" w:rsidR="00FD5357" w:rsidRPr="00FD5357" w:rsidRDefault="00FD5357" w:rsidP="008053E1">
          <w:pPr>
            <w:pStyle w:val="Header"/>
            <w:pBdr>
              <w:bottom w:val="none" w:sz="0" w:space="0" w:color="auto"/>
            </w:pBdr>
            <w:rPr>
              <w:b w:val="0"/>
              <w:sz w:val="20"/>
            </w:rPr>
          </w:pPr>
        </w:p>
        <w:p w14:paraId="1BAB1C11" w14:textId="77777777" w:rsidR="00FD5357" w:rsidRPr="00FD5357" w:rsidRDefault="00FD5357" w:rsidP="008053E1">
          <w:pPr>
            <w:pStyle w:val="Header"/>
            <w:pBdr>
              <w:bottom w:val="none" w:sz="0" w:space="0" w:color="auto"/>
            </w:pBdr>
            <w:rPr>
              <w:b w:val="0"/>
              <w:sz w:val="16"/>
              <w:szCs w:val="16"/>
            </w:rPr>
          </w:pPr>
        </w:p>
      </w:tc>
      <w:tc>
        <w:tcPr>
          <w:tcW w:w="4961" w:type="dxa"/>
        </w:tcPr>
        <w:p w14:paraId="33F33DB5" w14:textId="3DCB6613" w:rsidR="33DAD431" w:rsidRDefault="33DAD431" w:rsidP="33DAD431">
          <w:pPr>
            <w:pStyle w:val="Header"/>
            <w:pBdr>
              <w:bottom w:val="none" w:sz="0" w:space="0" w:color="auto"/>
            </w:pBdr>
            <w:ind w:left="770" w:right="716"/>
            <w:jc w:val="right"/>
          </w:pPr>
          <w:r w:rsidRPr="33DAD431">
            <w:rPr>
              <w:sz w:val="20"/>
              <w:u w:val="single"/>
            </w:rPr>
            <w:t>FADS-2</w:t>
          </w:r>
          <w:r w:rsidR="00740572">
            <w:rPr>
              <w:sz w:val="20"/>
              <w:u w:val="single"/>
            </w:rPr>
            <w:t>7</w:t>
          </w:r>
          <w:r w:rsidRPr="33DAD431">
            <w:rPr>
              <w:sz w:val="20"/>
              <w:u w:val="single"/>
            </w:rPr>
            <w:t>-</w:t>
          </w:r>
          <w:r w:rsidR="001F7DE7">
            <w:rPr>
              <w:sz w:val="20"/>
              <w:u w:val="single"/>
            </w:rPr>
            <w:t>08</w:t>
          </w:r>
        </w:p>
        <w:p w14:paraId="67A86056" w14:textId="3D39E1A2" w:rsidR="00FD5357" w:rsidRPr="00E27568" w:rsidRDefault="00FD5357" w:rsidP="00112120">
          <w:pPr>
            <w:pStyle w:val="Header"/>
            <w:pBdr>
              <w:bottom w:val="none" w:sz="0" w:space="0" w:color="auto"/>
            </w:pBdr>
            <w:ind w:left="742" w:right="716"/>
            <w:jc w:val="right"/>
            <w:rPr>
              <w:sz w:val="20"/>
            </w:rPr>
          </w:pPr>
        </w:p>
      </w:tc>
    </w:tr>
  </w:tbl>
  <w:p w14:paraId="0EE4CD69" w14:textId="144A4EDB" w:rsidR="008C0C40"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8"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0"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5" w15:restartNumberingAfterBreak="0">
    <w:nsid w:val="54631C21"/>
    <w:multiLevelType w:val="hybridMultilevel"/>
    <w:tmpl w:val="03D0BD60"/>
    <w:lvl w:ilvl="0" w:tplc="350EE050">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6" w15:restartNumberingAfterBreak="0">
    <w:nsid w:val="5C67DFEB"/>
    <w:multiLevelType w:val="hybridMultilevel"/>
    <w:tmpl w:val="AA46E304"/>
    <w:lvl w:ilvl="0" w:tplc="D64CE054">
      <w:start w:val="1"/>
      <w:numFmt w:val="decimal"/>
      <w:lvlText w:val="%1."/>
      <w:lvlJc w:val="left"/>
      <w:pPr>
        <w:ind w:left="1494" w:hanging="360"/>
      </w:pPr>
    </w:lvl>
    <w:lvl w:ilvl="1" w:tplc="7F429ECE">
      <w:start w:val="1"/>
      <w:numFmt w:val="lowerLetter"/>
      <w:lvlText w:val="%2."/>
      <w:lvlJc w:val="left"/>
      <w:pPr>
        <w:ind w:left="2214" w:hanging="360"/>
      </w:pPr>
    </w:lvl>
    <w:lvl w:ilvl="2" w:tplc="E170484C">
      <w:start w:val="1"/>
      <w:numFmt w:val="lowerRoman"/>
      <w:lvlText w:val="%3."/>
      <w:lvlJc w:val="right"/>
      <w:pPr>
        <w:ind w:left="2934" w:hanging="180"/>
      </w:pPr>
    </w:lvl>
    <w:lvl w:ilvl="3" w:tplc="0FD8340A">
      <w:start w:val="1"/>
      <w:numFmt w:val="decimal"/>
      <w:lvlText w:val="%4."/>
      <w:lvlJc w:val="left"/>
      <w:pPr>
        <w:ind w:left="3654" w:hanging="360"/>
      </w:pPr>
    </w:lvl>
    <w:lvl w:ilvl="4" w:tplc="F482A836">
      <w:start w:val="1"/>
      <w:numFmt w:val="lowerLetter"/>
      <w:lvlText w:val="%5."/>
      <w:lvlJc w:val="left"/>
      <w:pPr>
        <w:ind w:left="4374" w:hanging="360"/>
      </w:pPr>
    </w:lvl>
    <w:lvl w:ilvl="5" w:tplc="C1C8CFF2">
      <w:start w:val="1"/>
      <w:numFmt w:val="lowerRoman"/>
      <w:lvlText w:val="%6."/>
      <w:lvlJc w:val="right"/>
      <w:pPr>
        <w:ind w:left="5094" w:hanging="180"/>
      </w:pPr>
    </w:lvl>
    <w:lvl w:ilvl="6" w:tplc="06EC04EE">
      <w:start w:val="1"/>
      <w:numFmt w:val="decimal"/>
      <w:lvlText w:val="%7."/>
      <w:lvlJc w:val="left"/>
      <w:pPr>
        <w:ind w:left="5814" w:hanging="360"/>
      </w:pPr>
    </w:lvl>
    <w:lvl w:ilvl="7" w:tplc="828C996A">
      <w:start w:val="1"/>
      <w:numFmt w:val="lowerLetter"/>
      <w:lvlText w:val="%8."/>
      <w:lvlJc w:val="left"/>
      <w:pPr>
        <w:ind w:left="6534" w:hanging="360"/>
      </w:pPr>
    </w:lvl>
    <w:lvl w:ilvl="8" w:tplc="15E65F08">
      <w:start w:val="1"/>
      <w:numFmt w:val="lowerRoman"/>
      <w:lvlText w:val="%9."/>
      <w:lvlJc w:val="right"/>
      <w:pPr>
        <w:ind w:left="7254" w:hanging="180"/>
      </w:pPr>
    </w:lvl>
  </w:abstractNum>
  <w:abstractNum w:abstractNumId="27"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8"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0"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3"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4"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574046835">
    <w:abstractNumId w:val="26"/>
  </w:num>
  <w:num w:numId="2" w16cid:durableId="1823767941">
    <w:abstractNumId w:val="1"/>
  </w:num>
  <w:num w:numId="3" w16cid:durableId="1544445345">
    <w:abstractNumId w:val="0"/>
  </w:num>
  <w:num w:numId="4" w16cid:durableId="1130784905">
    <w:abstractNumId w:val="2"/>
  </w:num>
  <w:num w:numId="5" w16cid:durableId="787160495">
    <w:abstractNumId w:val="3"/>
  </w:num>
  <w:num w:numId="6" w16cid:durableId="1402827739">
    <w:abstractNumId w:val="8"/>
  </w:num>
  <w:num w:numId="7" w16cid:durableId="200018730">
    <w:abstractNumId w:val="9"/>
  </w:num>
  <w:num w:numId="8" w16cid:durableId="1274051722">
    <w:abstractNumId w:val="7"/>
  </w:num>
  <w:num w:numId="9" w16cid:durableId="1486436376">
    <w:abstractNumId w:val="6"/>
  </w:num>
  <w:num w:numId="10" w16cid:durableId="1686714856">
    <w:abstractNumId w:val="5"/>
  </w:num>
  <w:num w:numId="11" w16cid:durableId="899243028">
    <w:abstractNumId w:val="4"/>
  </w:num>
  <w:num w:numId="12" w16cid:durableId="626201564">
    <w:abstractNumId w:val="22"/>
  </w:num>
  <w:num w:numId="13" w16cid:durableId="695429207">
    <w:abstractNumId w:val="20"/>
  </w:num>
  <w:num w:numId="14" w16cid:durableId="2118258781">
    <w:abstractNumId w:val="12"/>
  </w:num>
  <w:num w:numId="15" w16cid:durableId="471875019">
    <w:abstractNumId w:val="18"/>
  </w:num>
  <w:num w:numId="16" w16cid:durableId="1712144276">
    <w:abstractNumId w:val="23"/>
  </w:num>
  <w:num w:numId="17" w16cid:durableId="558368955">
    <w:abstractNumId w:val="19"/>
  </w:num>
  <w:num w:numId="18" w16cid:durableId="1791624741">
    <w:abstractNumId w:val="31"/>
  </w:num>
  <w:num w:numId="19" w16cid:durableId="1435252442">
    <w:abstractNumId w:val="35"/>
  </w:num>
  <w:num w:numId="20" w16cid:durableId="929587258">
    <w:abstractNumId w:val="14"/>
  </w:num>
  <w:num w:numId="21" w16cid:durableId="315885359">
    <w:abstractNumId w:val="30"/>
  </w:num>
  <w:num w:numId="22" w16cid:durableId="25765163">
    <w:abstractNumId w:val="24"/>
  </w:num>
  <w:num w:numId="23" w16cid:durableId="605189451">
    <w:abstractNumId w:val="34"/>
  </w:num>
  <w:num w:numId="24" w16cid:durableId="1227060594">
    <w:abstractNumId w:val="15"/>
  </w:num>
  <w:num w:numId="25" w16cid:durableId="1355880976">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6" w16cid:durableId="833496483">
    <w:abstractNumId w:val="16"/>
  </w:num>
  <w:num w:numId="27" w16cid:durableId="1344939499">
    <w:abstractNumId w:val="27"/>
  </w:num>
  <w:num w:numId="28" w16cid:durableId="974987624">
    <w:abstractNumId w:val="28"/>
  </w:num>
  <w:num w:numId="29" w16cid:durableId="1447382465">
    <w:abstractNumId w:val="21"/>
  </w:num>
  <w:num w:numId="30" w16cid:durableId="1738624741">
    <w:abstractNumId w:val="29"/>
  </w:num>
  <w:num w:numId="31" w16cid:durableId="1620844010">
    <w:abstractNumId w:val="13"/>
  </w:num>
  <w:num w:numId="32" w16cid:durableId="614794600">
    <w:abstractNumId w:val="33"/>
  </w:num>
  <w:num w:numId="33" w16cid:durableId="1166479887">
    <w:abstractNumId w:val="32"/>
  </w:num>
  <w:num w:numId="34" w16cid:durableId="889465410">
    <w:abstractNumId w:val="17"/>
  </w:num>
  <w:num w:numId="35" w16cid:durableId="191846456">
    <w:abstractNumId w:val="11"/>
  </w:num>
  <w:num w:numId="36" w16cid:durableId="1809126524">
    <w:abstractNumId w:val="2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activeWritingStyle w:appName="MSWord" w:lang="en-AU" w:vendorID="64" w:dllVersion="0" w:nlCheck="1" w:checkStyle="0"/>
  <w:activeWritingStyle w:appName="MSWord" w:lang="en-GB" w:vendorID="64" w:dllVersion="0" w:nlCheck="1" w:checkStyle="0"/>
  <w:activeWritingStyle w:appName="MSWord" w:lang="en-US"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122C"/>
    <w:rsid w:val="00002A7D"/>
    <w:rsid w:val="000038A8"/>
    <w:rsid w:val="00005DF3"/>
    <w:rsid w:val="00006790"/>
    <w:rsid w:val="00007C9B"/>
    <w:rsid w:val="00010817"/>
    <w:rsid w:val="00013584"/>
    <w:rsid w:val="000209FB"/>
    <w:rsid w:val="00024031"/>
    <w:rsid w:val="000252D7"/>
    <w:rsid w:val="00025F5B"/>
    <w:rsid w:val="00027624"/>
    <w:rsid w:val="00041AEC"/>
    <w:rsid w:val="000426E7"/>
    <w:rsid w:val="0004467D"/>
    <w:rsid w:val="0004671E"/>
    <w:rsid w:val="0004727E"/>
    <w:rsid w:val="00050B0A"/>
    <w:rsid w:val="00050F6B"/>
    <w:rsid w:val="00065916"/>
    <w:rsid w:val="000678CD"/>
    <w:rsid w:val="00072C8C"/>
    <w:rsid w:val="00081CE0"/>
    <w:rsid w:val="00084D30"/>
    <w:rsid w:val="00090320"/>
    <w:rsid w:val="00092266"/>
    <w:rsid w:val="000929A7"/>
    <w:rsid w:val="000931C0"/>
    <w:rsid w:val="00095BBA"/>
    <w:rsid w:val="000964E3"/>
    <w:rsid w:val="00097003"/>
    <w:rsid w:val="000A151F"/>
    <w:rsid w:val="000A2E09"/>
    <w:rsid w:val="000A5511"/>
    <w:rsid w:val="000B175B"/>
    <w:rsid w:val="000B3A0F"/>
    <w:rsid w:val="000B629E"/>
    <w:rsid w:val="000C11A4"/>
    <w:rsid w:val="000D3A4E"/>
    <w:rsid w:val="000D5CE9"/>
    <w:rsid w:val="000E0415"/>
    <w:rsid w:val="000E57EF"/>
    <w:rsid w:val="000E7406"/>
    <w:rsid w:val="000F1D84"/>
    <w:rsid w:val="000F2ED8"/>
    <w:rsid w:val="000F7715"/>
    <w:rsid w:val="00101C00"/>
    <w:rsid w:val="00112120"/>
    <w:rsid w:val="00115286"/>
    <w:rsid w:val="00122793"/>
    <w:rsid w:val="001253C9"/>
    <w:rsid w:val="00145183"/>
    <w:rsid w:val="0014587A"/>
    <w:rsid w:val="0014610B"/>
    <w:rsid w:val="00150460"/>
    <w:rsid w:val="00156B99"/>
    <w:rsid w:val="0016358F"/>
    <w:rsid w:val="00166124"/>
    <w:rsid w:val="00167537"/>
    <w:rsid w:val="001725BC"/>
    <w:rsid w:val="001750F0"/>
    <w:rsid w:val="00175911"/>
    <w:rsid w:val="001770F7"/>
    <w:rsid w:val="00182BE0"/>
    <w:rsid w:val="00184DDA"/>
    <w:rsid w:val="001900CD"/>
    <w:rsid w:val="00194489"/>
    <w:rsid w:val="001A0452"/>
    <w:rsid w:val="001A7850"/>
    <w:rsid w:val="001B4B04"/>
    <w:rsid w:val="001B5875"/>
    <w:rsid w:val="001C3613"/>
    <w:rsid w:val="001C381F"/>
    <w:rsid w:val="001C4B9C"/>
    <w:rsid w:val="001C6663"/>
    <w:rsid w:val="001C7895"/>
    <w:rsid w:val="001D140E"/>
    <w:rsid w:val="001D26DF"/>
    <w:rsid w:val="001F08F1"/>
    <w:rsid w:val="001F1599"/>
    <w:rsid w:val="001F19C4"/>
    <w:rsid w:val="001F7DE7"/>
    <w:rsid w:val="002043F0"/>
    <w:rsid w:val="002070F0"/>
    <w:rsid w:val="00210338"/>
    <w:rsid w:val="00211E0B"/>
    <w:rsid w:val="00213267"/>
    <w:rsid w:val="00215B45"/>
    <w:rsid w:val="00232575"/>
    <w:rsid w:val="00232E9E"/>
    <w:rsid w:val="0023331A"/>
    <w:rsid w:val="002364DA"/>
    <w:rsid w:val="002422F2"/>
    <w:rsid w:val="0024269D"/>
    <w:rsid w:val="00242ABA"/>
    <w:rsid w:val="00247258"/>
    <w:rsid w:val="00254038"/>
    <w:rsid w:val="002547CC"/>
    <w:rsid w:val="00256B58"/>
    <w:rsid w:val="00256E86"/>
    <w:rsid w:val="00257CAC"/>
    <w:rsid w:val="0026225A"/>
    <w:rsid w:val="00264ED8"/>
    <w:rsid w:val="0026581E"/>
    <w:rsid w:val="0027237A"/>
    <w:rsid w:val="00275642"/>
    <w:rsid w:val="00275B39"/>
    <w:rsid w:val="002768A8"/>
    <w:rsid w:val="0028259C"/>
    <w:rsid w:val="00284AD9"/>
    <w:rsid w:val="00291F79"/>
    <w:rsid w:val="002974E9"/>
    <w:rsid w:val="002A143F"/>
    <w:rsid w:val="002A26B5"/>
    <w:rsid w:val="002A306B"/>
    <w:rsid w:val="002A3E51"/>
    <w:rsid w:val="002A54A1"/>
    <w:rsid w:val="002A6510"/>
    <w:rsid w:val="002A7F94"/>
    <w:rsid w:val="002B0039"/>
    <w:rsid w:val="002B109A"/>
    <w:rsid w:val="002B43A8"/>
    <w:rsid w:val="002C3A87"/>
    <w:rsid w:val="002C3CFC"/>
    <w:rsid w:val="002C6D45"/>
    <w:rsid w:val="002C7A3A"/>
    <w:rsid w:val="002D0088"/>
    <w:rsid w:val="002D3E1D"/>
    <w:rsid w:val="002D4DAA"/>
    <w:rsid w:val="002D4F0C"/>
    <w:rsid w:val="002D6E53"/>
    <w:rsid w:val="002E3DFE"/>
    <w:rsid w:val="002E4C70"/>
    <w:rsid w:val="002E56BB"/>
    <w:rsid w:val="002E5EAA"/>
    <w:rsid w:val="002F046D"/>
    <w:rsid w:val="002F062A"/>
    <w:rsid w:val="002F3023"/>
    <w:rsid w:val="002F4A64"/>
    <w:rsid w:val="00301764"/>
    <w:rsid w:val="003028EC"/>
    <w:rsid w:val="003123D1"/>
    <w:rsid w:val="00317345"/>
    <w:rsid w:val="003229D8"/>
    <w:rsid w:val="00330326"/>
    <w:rsid w:val="00335C46"/>
    <w:rsid w:val="00336C97"/>
    <w:rsid w:val="00337F88"/>
    <w:rsid w:val="00341548"/>
    <w:rsid w:val="00341A5C"/>
    <w:rsid w:val="00342432"/>
    <w:rsid w:val="00347F11"/>
    <w:rsid w:val="00351935"/>
    <w:rsid w:val="00352043"/>
    <w:rsid w:val="0035223F"/>
    <w:rsid w:val="00352D4B"/>
    <w:rsid w:val="00352FC9"/>
    <w:rsid w:val="003551B9"/>
    <w:rsid w:val="0035638C"/>
    <w:rsid w:val="00356564"/>
    <w:rsid w:val="003644E3"/>
    <w:rsid w:val="00375867"/>
    <w:rsid w:val="0038173A"/>
    <w:rsid w:val="0038536B"/>
    <w:rsid w:val="00394F6E"/>
    <w:rsid w:val="00395084"/>
    <w:rsid w:val="0039621D"/>
    <w:rsid w:val="003A27A8"/>
    <w:rsid w:val="003A4205"/>
    <w:rsid w:val="003A46BB"/>
    <w:rsid w:val="003A4EC7"/>
    <w:rsid w:val="003A7295"/>
    <w:rsid w:val="003B1F60"/>
    <w:rsid w:val="003B382B"/>
    <w:rsid w:val="003B444A"/>
    <w:rsid w:val="003B48E8"/>
    <w:rsid w:val="003B6E0C"/>
    <w:rsid w:val="003C14F7"/>
    <w:rsid w:val="003C283D"/>
    <w:rsid w:val="003C2CC4"/>
    <w:rsid w:val="003C3529"/>
    <w:rsid w:val="003D3C1A"/>
    <w:rsid w:val="003D4B23"/>
    <w:rsid w:val="003D50BF"/>
    <w:rsid w:val="003D5806"/>
    <w:rsid w:val="003D5880"/>
    <w:rsid w:val="003D5A65"/>
    <w:rsid w:val="003E0092"/>
    <w:rsid w:val="003E0DF1"/>
    <w:rsid w:val="003E278A"/>
    <w:rsid w:val="003E33B6"/>
    <w:rsid w:val="003E3B39"/>
    <w:rsid w:val="003E4FFF"/>
    <w:rsid w:val="003E603C"/>
    <w:rsid w:val="003F67B1"/>
    <w:rsid w:val="00400F4B"/>
    <w:rsid w:val="00405F46"/>
    <w:rsid w:val="00412AB6"/>
    <w:rsid w:val="00413520"/>
    <w:rsid w:val="00414B22"/>
    <w:rsid w:val="00425255"/>
    <w:rsid w:val="00426E18"/>
    <w:rsid w:val="004307BA"/>
    <w:rsid w:val="004325CB"/>
    <w:rsid w:val="004339AE"/>
    <w:rsid w:val="004353FE"/>
    <w:rsid w:val="00440A07"/>
    <w:rsid w:val="00462880"/>
    <w:rsid w:val="0046461C"/>
    <w:rsid w:val="004667F1"/>
    <w:rsid w:val="0047134C"/>
    <w:rsid w:val="0047302A"/>
    <w:rsid w:val="00473A5C"/>
    <w:rsid w:val="00476DA7"/>
    <w:rsid w:val="00476F24"/>
    <w:rsid w:val="004934A0"/>
    <w:rsid w:val="004A0575"/>
    <w:rsid w:val="004A5D33"/>
    <w:rsid w:val="004B0CFA"/>
    <w:rsid w:val="004B7095"/>
    <w:rsid w:val="004C55B0"/>
    <w:rsid w:val="004C564A"/>
    <w:rsid w:val="004C726F"/>
    <w:rsid w:val="004C75DC"/>
    <w:rsid w:val="004D0EF1"/>
    <w:rsid w:val="004D370B"/>
    <w:rsid w:val="004E1D67"/>
    <w:rsid w:val="004F6BA0"/>
    <w:rsid w:val="00503BEA"/>
    <w:rsid w:val="00505701"/>
    <w:rsid w:val="005068E2"/>
    <w:rsid w:val="00513A97"/>
    <w:rsid w:val="00516514"/>
    <w:rsid w:val="0052691D"/>
    <w:rsid w:val="00527FDC"/>
    <w:rsid w:val="00531864"/>
    <w:rsid w:val="00533616"/>
    <w:rsid w:val="00535ABA"/>
    <w:rsid w:val="0053768B"/>
    <w:rsid w:val="005420F2"/>
    <w:rsid w:val="0054285C"/>
    <w:rsid w:val="005443E7"/>
    <w:rsid w:val="00544C39"/>
    <w:rsid w:val="00556C37"/>
    <w:rsid w:val="00561168"/>
    <w:rsid w:val="00562CC0"/>
    <w:rsid w:val="0056351C"/>
    <w:rsid w:val="00564777"/>
    <w:rsid w:val="0056610E"/>
    <w:rsid w:val="00566E14"/>
    <w:rsid w:val="005670E7"/>
    <w:rsid w:val="005702D5"/>
    <w:rsid w:val="00576143"/>
    <w:rsid w:val="005839F1"/>
    <w:rsid w:val="00584173"/>
    <w:rsid w:val="005862DF"/>
    <w:rsid w:val="005862EB"/>
    <w:rsid w:val="00592AAB"/>
    <w:rsid w:val="00593DDD"/>
    <w:rsid w:val="00595520"/>
    <w:rsid w:val="005A44B9"/>
    <w:rsid w:val="005B0E74"/>
    <w:rsid w:val="005B1260"/>
    <w:rsid w:val="005B1BA0"/>
    <w:rsid w:val="005B2979"/>
    <w:rsid w:val="005B31E0"/>
    <w:rsid w:val="005B3DB3"/>
    <w:rsid w:val="005B57B2"/>
    <w:rsid w:val="005C0268"/>
    <w:rsid w:val="005C08AD"/>
    <w:rsid w:val="005C4DE7"/>
    <w:rsid w:val="005D15CA"/>
    <w:rsid w:val="005D246B"/>
    <w:rsid w:val="005D5BD1"/>
    <w:rsid w:val="005E45A9"/>
    <w:rsid w:val="005E5C75"/>
    <w:rsid w:val="005F08DF"/>
    <w:rsid w:val="005F3066"/>
    <w:rsid w:val="005F3E61"/>
    <w:rsid w:val="00604DDD"/>
    <w:rsid w:val="006115CC"/>
    <w:rsid w:val="00611FC4"/>
    <w:rsid w:val="00616290"/>
    <w:rsid w:val="006176FB"/>
    <w:rsid w:val="00624B82"/>
    <w:rsid w:val="00626F97"/>
    <w:rsid w:val="00630FCB"/>
    <w:rsid w:val="00632810"/>
    <w:rsid w:val="00633124"/>
    <w:rsid w:val="00633A8D"/>
    <w:rsid w:val="00640B26"/>
    <w:rsid w:val="0064211C"/>
    <w:rsid w:val="00651D55"/>
    <w:rsid w:val="0065766B"/>
    <w:rsid w:val="00663AC4"/>
    <w:rsid w:val="00666621"/>
    <w:rsid w:val="006770B2"/>
    <w:rsid w:val="006824B2"/>
    <w:rsid w:val="00686A48"/>
    <w:rsid w:val="0068722D"/>
    <w:rsid w:val="0068763C"/>
    <w:rsid w:val="0069081F"/>
    <w:rsid w:val="0069264A"/>
    <w:rsid w:val="00693623"/>
    <w:rsid w:val="006940E1"/>
    <w:rsid w:val="006945A3"/>
    <w:rsid w:val="00694708"/>
    <w:rsid w:val="006A0492"/>
    <w:rsid w:val="006A3C72"/>
    <w:rsid w:val="006A7392"/>
    <w:rsid w:val="006B03A1"/>
    <w:rsid w:val="006B67D9"/>
    <w:rsid w:val="006C341D"/>
    <w:rsid w:val="006C5535"/>
    <w:rsid w:val="006C5932"/>
    <w:rsid w:val="006C6F86"/>
    <w:rsid w:val="006D003D"/>
    <w:rsid w:val="006D0589"/>
    <w:rsid w:val="006D5E87"/>
    <w:rsid w:val="006E564B"/>
    <w:rsid w:val="006E7154"/>
    <w:rsid w:val="006F3E33"/>
    <w:rsid w:val="007003CD"/>
    <w:rsid w:val="0070671C"/>
    <w:rsid w:val="0070701E"/>
    <w:rsid w:val="0071520F"/>
    <w:rsid w:val="0072632A"/>
    <w:rsid w:val="00730A82"/>
    <w:rsid w:val="007335E2"/>
    <w:rsid w:val="007358E8"/>
    <w:rsid w:val="00736474"/>
    <w:rsid w:val="00736ECE"/>
    <w:rsid w:val="00740572"/>
    <w:rsid w:val="0074066B"/>
    <w:rsid w:val="007416DA"/>
    <w:rsid w:val="00742F86"/>
    <w:rsid w:val="0074533B"/>
    <w:rsid w:val="00751B23"/>
    <w:rsid w:val="0075226F"/>
    <w:rsid w:val="00753159"/>
    <w:rsid w:val="00753D4A"/>
    <w:rsid w:val="00762145"/>
    <w:rsid w:val="007643BC"/>
    <w:rsid w:val="00765F6F"/>
    <w:rsid w:val="00773BF8"/>
    <w:rsid w:val="00780C68"/>
    <w:rsid w:val="00784FA1"/>
    <w:rsid w:val="007905C0"/>
    <w:rsid w:val="007959FE"/>
    <w:rsid w:val="00797E79"/>
    <w:rsid w:val="007A084E"/>
    <w:rsid w:val="007A0CF1"/>
    <w:rsid w:val="007A7138"/>
    <w:rsid w:val="007B6BA5"/>
    <w:rsid w:val="007B7A9B"/>
    <w:rsid w:val="007C3390"/>
    <w:rsid w:val="007C42D8"/>
    <w:rsid w:val="007C4F4B"/>
    <w:rsid w:val="007C5517"/>
    <w:rsid w:val="007C6154"/>
    <w:rsid w:val="007D118C"/>
    <w:rsid w:val="007D6F65"/>
    <w:rsid w:val="007D7362"/>
    <w:rsid w:val="007D7AB1"/>
    <w:rsid w:val="007E1FEF"/>
    <w:rsid w:val="007E312C"/>
    <w:rsid w:val="007E4080"/>
    <w:rsid w:val="007E608E"/>
    <w:rsid w:val="007F3D01"/>
    <w:rsid w:val="007F5CE2"/>
    <w:rsid w:val="007F6611"/>
    <w:rsid w:val="00804A98"/>
    <w:rsid w:val="008053E1"/>
    <w:rsid w:val="00805708"/>
    <w:rsid w:val="00810BAC"/>
    <w:rsid w:val="00812B7A"/>
    <w:rsid w:val="00813795"/>
    <w:rsid w:val="0081746C"/>
    <w:rsid w:val="008175E9"/>
    <w:rsid w:val="00822B50"/>
    <w:rsid w:val="00822CED"/>
    <w:rsid w:val="008242D7"/>
    <w:rsid w:val="008253C4"/>
    <w:rsid w:val="0082577B"/>
    <w:rsid w:val="00825CB5"/>
    <w:rsid w:val="00826EC5"/>
    <w:rsid w:val="0082768F"/>
    <w:rsid w:val="00830F21"/>
    <w:rsid w:val="00834124"/>
    <w:rsid w:val="00834CDF"/>
    <w:rsid w:val="00843126"/>
    <w:rsid w:val="00843489"/>
    <w:rsid w:val="00846526"/>
    <w:rsid w:val="008506B6"/>
    <w:rsid w:val="0086358D"/>
    <w:rsid w:val="00866893"/>
    <w:rsid w:val="00866F02"/>
    <w:rsid w:val="00867D18"/>
    <w:rsid w:val="00871F9A"/>
    <w:rsid w:val="00871FD5"/>
    <w:rsid w:val="00875071"/>
    <w:rsid w:val="008816C9"/>
    <w:rsid w:val="0088172E"/>
    <w:rsid w:val="00881EFA"/>
    <w:rsid w:val="008828F4"/>
    <w:rsid w:val="008879CB"/>
    <w:rsid w:val="00890B43"/>
    <w:rsid w:val="008979B1"/>
    <w:rsid w:val="008A6B25"/>
    <w:rsid w:val="008A6C4F"/>
    <w:rsid w:val="008B389E"/>
    <w:rsid w:val="008B6F09"/>
    <w:rsid w:val="008C0C40"/>
    <w:rsid w:val="008C4673"/>
    <w:rsid w:val="008C638C"/>
    <w:rsid w:val="008C6479"/>
    <w:rsid w:val="008D045E"/>
    <w:rsid w:val="008D27FC"/>
    <w:rsid w:val="008D3F25"/>
    <w:rsid w:val="008D4D82"/>
    <w:rsid w:val="008D5148"/>
    <w:rsid w:val="008D74EC"/>
    <w:rsid w:val="008E0E46"/>
    <w:rsid w:val="008E1CE8"/>
    <w:rsid w:val="008E2587"/>
    <w:rsid w:val="008E7116"/>
    <w:rsid w:val="008F143B"/>
    <w:rsid w:val="008F1576"/>
    <w:rsid w:val="008F25B8"/>
    <w:rsid w:val="008F3882"/>
    <w:rsid w:val="008F4B7C"/>
    <w:rsid w:val="00902199"/>
    <w:rsid w:val="00902B37"/>
    <w:rsid w:val="00904029"/>
    <w:rsid w:val="009173AD"/>
    <w:rsid w:val="009223A8"/>
    <w:rsid w:val="00926E47"/>
    <w:rsid w:val="009308E3"/>
    <w:rsid w:val="00932858"/>
    <w:rsid w:val="009360EE"/>
    <w:rsid w:val="009369A9"/>
    <w:rsid w:val="0094131D"/>
    <w:rsid w:val="009429AC"/>
    <w:rsid w:val="0094343D"/>
    <w:rsid w:val="0094511E"/>
    <w:rsid w:val="00947162"/>
    <w:rsid w:val="00960BFC"/>
    <w:rsid w:val="009610D0"/>
    <w:rsid w:val="00962E1D"/>
    <w:rsid w:val="0096375C"/>
    <w:rsid w:val="009662E6"/>
    <w:rsid w:val="0097095E"/>
    <w:rsid w:val="009731B7"/>
    <w:rsid w:val="00975C3F"/>
    <w:rsid w:val="009768DD"/>
    <w:rsid w:val="0098247A"/>
    <w:rsid w:val="00985586"/>
    <w:rsid w:val="0098592B"/>
    <w:rsid w:val="00985FC4"/>
    <w:rsid w:val="00990766"/>
    <w:rsid w:val="00991261"/>
    <w:rsid w:val="00993694"/>
    <w:rsid w:val="0099376A"/>
    <w:rsid w:val="009964C4"/>
    <w:rsid w:val="009A23EE"/>
    <w:rsid w:val="009A5928"/>
    <w:rsid w:val="009A7B81"/>
    <w:rsid w:val="009B67BE"/>
    <w:rsid w:val="009B7EB7"/>
    <w:rsid w:val="009C0443"/>
    <w:rsid w:val="009C22C8"/>
    <w:rsid w:val="009C7383"/>
    <w:rsid w:val="009D01C0"/>
    <w:rsid w:val="009D6A08"/>
    <w:rsid w:val="009E0A16"/>
    <w:rsid w:val="009E180A"/>
    <w:rsid w:val="009E2AFA"/>
    <w:rsid w:val="009E6CB7"/>
    <w:rsid w:val="009E7970"/>
    <w:rsid w:val="009F004A"/>
    <w:rsid w:val="009F1758"/>
    <w:rsid w:val="009F2EAC"/>
    <w:rsid w:val="009F57E3"/>
    <w:rsid w:val="00A01360"/>
    <w:rsid w:val="00A030D6"/>
    <w:rsid w:val="00A03B6B"/>
    <w:rsid w:val="00A04300"/>
    <w:rsid w:val="00A067B2"/>
    <w:rsid w:val="00A079B5"/>
    <w:rsid w:val="00A10F4F"/>
    <w:rsid w:val="00A11067"/>
    <w:rsid w:val="00A117E2"/>
    <w:rsid w:val="00A13048"/>
    <w:rsid w:val="00A13F87"/>
    <w:rsid w:val="00A16E30"/>
    <w:rsid w:val="00A1704A"/>
    <w:rsid w:val="00A23529"/>
    <w:rsid w:val="00A3492C"/>
    <w:rsid w:val="00A36AC2"/>
    <w:rsid w:val="00A40B70"/>
    <w:rsid w:val="00A41372"/>
    <w:rsid w:val="00A425EB"/>
    <w:rsid w:val="00A51982"/>
    <w:rsid w:val="00A52EF0"/>
    <w:rsid w:val="00A544F1"/>
    <w:rsid w:val="00A54F2A"/>
    <w:rsid w:val="00A629C7"/>
    <w:rsid w:val="00A72F22"/>
    <w:rsid w:val="00A733BC"/>
    <w:rsid w:val="00A748A6"/>
    <w:rsid w:val="00A76A69"/>
    <w:rsid w:val="00A879A4"/>
    <w:rsid w:val="00A9382D"/>
    <w:rsid w:val="00A97021"/>
    <w:rsid w:val="00AA0FF8"/>
    <w:rsid w:val="00AA2E18"/>
    <w:rsid w:val="00AA49E6"/>
    <w:rsid w:val="00AA798F"/>
    <w:rsid w:val="00AA7A61"/>
    <w:rsid w:val="00AC0A3B"/>
    <w:rsid w:val="00AC0F2C"/>
    <w:rsid w:val="00AC38EF"/>
    <w:rsid w:val="00AC502A"/>
    <w:rsid w:val="00AC6AAB"/>
    <w:rsid w:val="00AD66C2"/>
    <w:rsid w:val="00AD7DBC"/>
    <w:rsid w:val="00AE0666"/>
    <w:rsid w:val="00AE1E26"/>
    <w:rsid w:val="00AE31A0"/>
    <w:rsid w:val="00AE6167"/>
    <w:rsid w:val="00AF19C2"/>
    <w:rsid w:val="00AF56D8"/>
    <w:rsid w:val="00AF587D"/>
    <w:rsid w:val="00AF58C1"/>
    <w:rsid w:val="00B04A3F"/>
    <w:rsid w:val="00B06643"/>
    <w:rsid w:val="00B15055"/>
    <w:rsid w:val="00B15B5E"/>
    <w:rsid w:val="00B20492"/>
    <w:rsid w:val="00B20551"/>
    <w:rsid w:val="00B22B66"/>
    <w:rsid w:val="00B300E0"/>
    <w:rsid w:val="00B30179"/>
    <w:rsid w:val="00B307CD"/>
    <w:rsid w:val="00B31E0B"/>
    <w:rsid w:val="00B32865"/>
    <w:rsid w:val="00B33D9E"/>
    <w:rsid w:val="00B33FC7"/>
    <w:rsid w:val="00B37B15"/>
    <w:rsid w:val="00B40848"/>
    <w:rsid w:val="00B4162A"/>
    <w:rsid w:val="00B437DB"/>
    <w:rsid w:val="00B455B3"/>
    <w:rsid w:val="00B45C02"/>
    <w:rsid w:val="00B471CD"/>
    <w:rsid w:val="00B509A2"/>
    <w:rsid w:val="00B5696A"/>
    <w:rsid w:val="00B633D0"/>
    <w:rsid w:val="00B6590B"/>
    <w:rsid w:val="00B672A7"/>
    <w:rsid w:val="00B70B63"/>
    <w:rsid w:val="00B7129A"/>
    <w:rsid w:val="00B719CA"/>
    <w:rsid w:val="00B72A1E"/>
    <w:rsid w:val="00B770FC"/>
    <w:rsid w:val="00B81E12"/>
    <w:rsid w:val="00B917F0"/>
    <w:rsid w:val="00B91AC9"/>
    <w:rsid w:val="00B937A7"/>
    <w:rsid w:val="00BA339B"/>
    <w:rsid w:val="00BA5547"/>
    <w:rsid w:val="00BA5D6B"/>
    <w:rsid w:val="00BB23CC"/>
    <w:rsid w:val="00BB6BE1"/>
    <w:rsid w:val="00BC1E7E"/>
    <w:rsid w:val="00BC545F"/>
    <w:rsid w:val="00BC74E9"/>
    <w:rsid w:val="00BD4451"/>
    <w:rsid w:val="00BD495E"/>
    <w:rsid w:val="00BD7B37"/>
    <w:rsid w:val="00BE312E"/>
    <w:rsid w:val="00BE36A9"/>
    <w:rsid w:val="00BE618E"/>
    <w:rsid w:val="00BE775B"/>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61FE"/>
    <w:rsid w:val="00C27C4F"/>
    <w:rsid w:val="00C32822"/>
    <w:rsid w:val="00C37129"/>
    <w:rsid w:val="00C4561A"/>
    <w:rsid w:val="00C4611B"/>
    <w:rsid w:val="00C463DD"/>
    <w:rsid w:val="00C5647D"/>
    <w:rsid w:val="00C63517"/>
    <w:rsid w:val="00C745C3"/>
    <w:rsid w:val="00C750D0"/>
    <w:rsid w:val="00C80E47"/>
    <w:rsid w:val="00C838ED"/>
    <w:rsid w:val="00C86346"/>
    <w:rsid w:val="00C91A7B"/>
    <w:rsid w:val="00C97011"/>
    <w:rsid w:val="00C978F5"/>
    <w:rsid w:val="00CA24A4"/>
    <w:rsid w:val="00CB280F"/>
    <w:rsid w:val="00CB330B"/>
    <w:rsid w:val="00CB348D"/>
    <w:rsid w:val="00CB40FB"/>
    <w:rsid w:val="00CB6902"/>
    <w:rsid w:val="00CC1D22"/>
    <w:rsid w:val="00CC44D3"/>
    <w:rsid w:val="00CC5FE6"/>
    <w:rsid w:val="00CC736A"/>
    <w:rsid w:val="00CC78C7"/>
    <w:rsid w:val="00CD019B"/>
    <w:rsid w:val="00CD10D0"/>
    <w:rsid w:val="00CD1BCA"/>
    <w:rsid w:val="00CD32B9"/>
    <w:rsid w:val="00CD44D2"/>
    <w:rsid w:val="00CD46F5"/>
    <w:rsid w:val="00CD6F60"/>
    <w:rsid w:val="00CE4A8F"/>
    <w:rsid w:val="00CF071D"/>
    <w:rsid w:val="00D003CD"/>
    <w:rsid w:val="00D0123D"/>
    <w:rsid w:val="00D03E81"/>
    <w:rsid w:val="00D05012"/>
    <w:rsid w:val="00D060D6"/>
    <w:rsid w:val="00D07CB8"/>
    <w:rsid w:val="00D15B04"/>
    <w:rsid w:val="00D2031B"/>
    <w:rsid w:val="00D21547"/>
    <w:rsid w:val="00D259E3"/>
    <w:rsid w:val="00D25FE2"/>
    <w:rsid w:val="00D26910"/>
    <w:rsid w:val="00D35635"/>
    <w:rsid w:val="00D37214"/>
    <w:rsid w:val="00D37DA9"/>
    <w:rsid w:val="00D406A7"/>
    <w:rsid w:val="00D43252"/>
    <w:rsid w:val="00D44D86"/>
    <w:rsid w:val="00D4729E"/>
    <w:rsid w:val="00D50B7D"/>
    <w:rsid w:val="00D52012"/>
    <w:rsid w:val="00D52859"/>
    <w:rsid w:val="00D55278"/>
    <w:rsid w:val="00D5695A"/>
    <w:rsid w:val="00D615FC"/>
    <w:rsid w:val="00D704E5"/>
    <w:rsid w:val="00D72727"/>
    <w:rsid w:val="00D740B6"/>
    <w:rsid w:val="00D7580E"/>
    <w:rsid w:val="00D86EBA"/>
    <w:rsid w:val="00D927DF"/>
    <w:rsid w:val="00D943A5"/>
    <w:rsid w:val="00D95950"/>
    <w:rsid w:val="00D978C6"/>
    <w:rsid w:val="00DA0956"/>
    <w:rsid w:val="00DA357F"/>
    <w:rsid w:val="00DA3E12"/>
    <w:rsid w:val="00DA460A"/>
    <w:rsid w:val="00DB2B22"/>
    <w:rsid w:val="00DB6E6F"/>
    <w:rsid w:val="00DB7CB1"/>
    <w:rsid w:val="00DC18AD"/>
    <w:rsid w:val="00DC3368"/>
    <w:rsid w:val="00DD2143"/>
    <w:rsid w:val="00DE5843"/>
    <w:rsid w:val="00DE6BF2"/>
    <w:rsid w:val="00DF4959"/>
    <w:rsid w:val="00DF5B8E"/>
    <w:rsid w:val="00DF7CAE"/>
    <w:rsid w:val="00E012D3"/>
    <w:rsid w:val="00E01507"/>
    <w:rsid w:val="00E0615E"/>
    <w:rsid w:val="00E13AF1"/>
    <w:rsid w:val="00E15610"/>
    <w:rsid w:val="00E16C85"/>
    <w:rsid w:val="00E202C5"/>
    <w:rsid w:val="00E2043F"/>
    <w:rsid w:val="00E21BC5"/>
    <w:rsid w:val="00E35DFF"/>
    <w:rsid w:val="00E423C0"/>
    <w:rsid w:val="00E4332F"/>
    <w:rsid w:val="00E54E90"/>
    <w:rsid w:val="00E6414C"/>
    <w:rsid w:val="00E64D13"/>
    <w:rsid w:val="00E64DFE"/>
    <w:rsid w:val="00E71624"/>
    <w:rsid w:val="00E71A29"/>
    <w:rsid w:val="00E7260F"/>
    <w:rsid w:val="00E8321A"/>
    <w:rsid w:val="00E83D85"/>
    <w:rsid w:val="00E84D35"/>
    <w:rsid w:val="00E86068"/>
    <w:rsid w:val="00E86DC0"/>
    <w:rsid w:val="00E8702D"/>
    <w:rsid w:val="00E905F4"/>
    <w:rsid w:val="00E916A9"/>
    <w:rsid w:val="00E916DE"/>
    <w:rsid w:val="00E925AD"/>
    <w:rsid w:val="00E96630"/>
    <w:rsid w:val="00EB135D"/>
    <w:rsid w:val="00EB3752"/>
    <w:rsid w:val="00EC039D"/>
    <w:rsid w:val="00EC62F7"/>
    <w:rsid w:val="00EC7D75"/>
    <w:rsid w:val="00ED18DC"/>
    <w:rsid w:val="00ED3866"/>
    <w:rsid w:val="00ED50B4"/>
    <w:rsid w:val="00ED6201"/>
    <w:rsid w:val="00ED7A2A"/>
    <w:rsid w:val="00EE3E3A"/>
    <w:rsid w:val="00EF1D7F"/>
    <w:rsid w:val="00EF20C2"/>
    <w:rsid w:val="00F0137E"/>
    <w:rsid w:val="00F03A5B"/>
    <w:rsid w:val="00F04E44"/>
    <w:rsid w:val="00F101C2"/>
    <w:rsid w:val="00F14D9F"/>
    <w:rsid w:val="00F175E2"/>
    <w:rsid w:val="00F20A5E"/>
    <w:rsid w:val="00F20ED8"/>
    <w:rsid w:val="00F21786"/>
    <w:rsid w:val="00F25D06"/>
    <w:rsid w:val="00F314A5"/>
    <w:rsid w:val="00F31CFF"/>
    <w:rsid w:val="00F31F6D"/>
    <w:rsid w:val="00F3481A"/>
    <w:rsid w:val="00F3742B"/>
    <w:rsid w:val="00F41FDB"/>
    <w:rsid w:val="00F45181"/>
    <w:rsid w:val="00F50597"/>
    <w:rsid w:val="00F56D63"/>
    <w:rsid w:val="00F609A9"/>
    <w:rsid w:val="00F731EE"/>
    <w:rsid w:val="00F77AF2"/>
    <w:rsid w:val="00F80C99"/>
    <w:rsid w:val="00F867EC"/>
    <w:rsid w:val="00F9100F"/>
    <w:rsid w:val="00F91B2B"/>
    <w:rsid w:val="00FA70DC"/>
    <w:rsid w:val="00FB359A"/>
    <w:rsid w:val="00FC03CD"/>
    <w:rsid w:val="00FC0646"/>
    <w:rsid w:val="00FC088F"/>
    <w:rsid w:val="00FC68B7"/>
    <w:rsid w:val="00FC6C10"/>
    <w:rsid w:val="00FC7713"/>
    <w:rsid w:val="00FD2653"/>
    <w:rsid w:val="00FD5357"/>
    <w:rsid w:val="00FE00AE"/>
    <w:rsid w:val="00FE6985"/>
    <w:rsid w:val="00FF11EA"/>
    <w:rsid w:val="00FF39D8"/>
    <w:rsid w:val="00FF5BDF"/>
    <w:rsid w:val="01A4BDB1"/>
    <w:rsid w:val="0DC368C3"/>
    <w:rsid w:val="112A3997"/>
    <w:rsid w:val="12D42086"/>
    <w:rsid w:val="142F9A9F"/>
    <w:rsid w:val="14C0A2A6"/>
    <w:rsid w:val="16D1CAB7"/>
    <w:rsid w:val="183CF786"/>
    <w:rsid w:val="1851E3FA"/>
    <w:rsid w:val="19D6C3F9"/>
    <w:rsid w:val="1C96CF33"/>
    <w:rsid w:val="1D0C932B"/>
    <w:rsid w:val="1D431E34"/>
    <w:rsid w:val="2DA38D11"/>
    <w:rsid w:val="2FEA5A90"/>
    <w:rsid w:val="30E7C3EC"/>
    <w:rsid w:val="326F917E"/>
    <w:rsid w:val="33DAD431"/>
    <w:rsid w:val="34A6D031"/>
    <w:rsid w:val="356A1B05"/>
    <w:rsid w:val="363C66A4"/>
    <w:rsid w:val="3B4CDA06"/>
    <w:rsid w:val="3C9D8E72"/>
    <w:rsid w:val="3E9F8848"/>
    <w:rsid w:val="3ED7A520"/>
    <w:rsid w:val="3F56525E"/>
    <w:rsid w:val="40FDE2C3"/>
    <w:rsid w:val="436B2B7C"/>
    <w:rsid w:val="4506D795"/>
    <w:rsid w:val="463F1B64"/>
    <w:rsid w:val="46B09187"/>
    <w:rsid w:val="479127FA"/>
    <w:rsid w:val="4EC5B146"/>
    <w:rsid w:val="50517ACB"/>
    <w:rsid w:val="5074CEE9"/>
    <w:rsid w:val="532BA0DC"/>
    <w:rsid w:val="54F2E004"/>
    <w:rsid w:val="5715FDC5"/>
    <w:rsid w:val="58CF18C7"/>
    <w:rsid w:val="5A45DEFF"/>
    <w:rsid w:val="5D248068"/>
    <w:rsid w:val="5DC0FC9C"/>
    <w:rsid w:val="5E37D43C"/>
    <w:rsid w:val="5FABDA26"/>
    <w:rsid w:val="61C277E7"/>
    <w:rsid w:val="665D8795"/>
    <w:rsid w:val="6A7659CD"/>
    <w:rsid w:val="6C47E0D4"/>
    <w:rsid w:val="6CA5CABD"/>
    <w:rsid w:val="6D0E3AAD"/>
    <w:rsid w:val="7856E427"/>
    <w:rsid w:val="7994ABCC"/>
    <w:rsid w:val="7C771EBC"/>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8"/>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9"/>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20"/>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5"/>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rsid w:val="00A41372"/>
    <w:rPr>
      <w:color w:val="605E5C"/>
      <w:shd w:val="clear" w:color="auto" w:fill="E1DFDD"/>
    </w:rPr>
  </w:style>
  <w:style w:type="paragraph" w:styleId="Revision">
    <w:name w:val="Revision"/>
    <w:hidden/>
    <w:uiPriority w:val="99"/>
    <w:semiHidden/>
    <w:rsid w:val="009C7383"/>
    <w:rPr>
      <w:lang w:val="en-GB"/>
    </w:rPr>
  </w:style>
  <w:style w:type="character" w:customStyle="1" w:styleId="FootnoteCharacters">
    <w:name w:val="Footnote Characters"/>
    <w:qFormat/>
    <w:rsid w:val="008D5148"/>
    <w:rPr>
      <w:rFonts w:ascii="Times New Roman" w:hAnsi="Times New Roman" w:cs="Times New Roman"/>
      <w:sz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2.xml><?xml version="1.0" encoding="utf-8"?>
<ds:datastoreItem xmlns:ds="http://schemas.openxmlformats.org/officeDocument/2006/customXml" ds:itemID="{EB361CC7-D27D-4094-8C6B-58CD8027A215}">
  <ds:schemaRefs>
    <ds:schemaRef ds:uri="http://schemas.openxmlformats.org/officeDocument/2006/bibliography"/>
  </ds:schemaRefs>
</ds:datastoreItem>
</file>

<file path=customXml/itemProps3.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4.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25</TotalTime>
  <Pages>2</Pages>
  <Words>297</Words>
  <Characters>1699</Characters>
  <Application>Microsoft Office Word</Application>
  <DocSecurity>0</DocSecurity>
  <Lines>14</Lines>
  <Paragraphs>3</Paragraphs>
  <ScaleCrop>false</ScaleCrop>
  <Company>CSD</Company>
  <LinksUpToDate>false</LinksUpToDate>
  <CharactersWithSpaces>1993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Sébastien Paternotte</cp:lastModifiedBy>
  <cp:revision>23</cp:revision>
  <cp:lastPrinted>2021-04-08T13:15:00Z</cp:lastPrinted>
  <dcterms:created xsi:type="dcterms:W3CDTF">2025-07-21T08:44:00Z</dcterms:created>
  <dcterms:modified xsi:type="dcterms:W3CDTF">2025-09-10T13:56:00Z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2025-07-03T13:42:38Z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9f5e4781-4879-468f-8aed-57ee2b50213f</vt:lpwstr>
  </property>
  <property fmtid="{D5CDD505-2E9C-101B-9397-08002B2CF9AE}" pid="16" name="MSIP_Label_6bd9ddd1-4d20-43f6-abfa-fc3c07406f94_ContentBits">
    <vt:lpwstr>0</vt:lpwstr>
  </property>
</Properties>
</file>