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E0F427" w14:textId="6D2A6084" w:rsidR="002D6C89" w:rsidRDefault="00007CBF" w:rsidP="00AA2F4D">
      <w:pPr>
        <w:keepNext/>
        <w:keepLines/>
        <w:tabs>
          <w:tab w:val="right" w:pos="851"/>
        </w:tabs>
        <w:spacing w:before="240" w:after="240" w:line="300" w:lineRule="exact"/>
        <w:ind w:left="1134" w:right="1134" w:hanging="1134"/>
        <w:jc w:val="both"/>
        <w:rPr>
          <w:b/>
          <w:smallCaps/>
          <w:sz w:val="36"/>
          <w:szCs w:val="36"/>
          <w:lang w:val="en-GB"/>
        </w:rPr>
      </w:pPr>
      <w:r w:rsidRPr="00C21B9C">
        <w:rPr>
          <w:b/>
          <w:smallCaps/>
          <w:sz w:val="28"/>
          <w:lang w:val="en-GB"/>
        </w:rPr>
        <w:tab/>
      </w:r>
      <w:r w:rsidR="002700DA" w:rsidRPr="00C21B9C">
        <w:rPr>
          <w:b/>
          <w:smallCaps/>
          <w:sz w:val="28"/>
          <w:lang w:val="en-GB"/>
        </w:rPr>
        <w:tab/>
      </w:r>
      <w:r w:rsidR="00E1208D">
        <w:rPr>
          <w:b/>
          <w:smallCaps/>
          <w:sz w:val="36"/>
          <w:szCs w:val="36"/>
          <w:lang w:val="en-GB"/>
        </w:rPr>
        <w:t>Task Force on the Regulatory Fitness for Automated Driving Systems (FADS)</w:t>
      </w:r>
    </w:p>
    <w:p w14:paraId="123C7356" w14:textId="32365F97" w:rsidR="00EB70A2" w:rsidRPr="00EB70A2" w:rsidRDefault="001C2D8B" w:rsidP="00AA2F4D">
      <w:pPr>
        <w:keepNext/>
        <w:keepLines/>
        <w:tabs>
          <w:tab w:val="right" w:pos="851"/>
        </w:tabs>
        <w:spacing w:before="240" w:after="240" w:line="300" w:lineRule="exact"/>
        <w:ind w:left="1134" w:right="1134" w:hanging="1134"/>
        <w:jc w:val="both"/>
        <w:rPr>
          <w:bCs/>
          <w:smallCaps/>
          <w:sz w:val="32"/>
          <w:szCs w:val="32"/>
          <w:lang w:val="en-GB"/>
        </w:rPr>
      </w:pPr>
      <w:r>
        <w:rPr>
          <w:bCs/>
          <w:smallCaps/>
          <w:sz w:val="32"/>
          <w:szCs w:val="32"/>
          <w:lang w:val="en-GB"/>
        </w:rPr>
        <w:t>Twent</w:t>
      </w:r>
      <w:r w:rsidR="009E1A62">
        <w:rPr>
          <w:bCs/>
          <w:smallCaps/>
          <w:sz w:val="32"/>
          <w:szCs w:val="32"/>
          <w:lang w:val="en-GB"/>
        </w:rPr>
        <w:t>y-</w:t>
      </w:r>
      <w:r w:rsidR="004E3006">
        <w:rPr>
          <w:bCs/>
          <w:smallCaps/>
          <w:sz w:val="32"/>
          <w:szCs w:val="32"/>
          <w:lang w:val="en-GB"/>
        </w:rPr>
        <w:t>eighth</w:t>
      </w:r>
      <w:r w:rsidR="00EB70A2" w:rsidRPr="00EB70A2">
        <w:rPr>
          <w:bCs/>
          <w:smallCaps/>
          <w:sz w:val="32"/>
          <w:szCs w:val="32"/>
          <w:lang w:val="en-GB"/>
        </w:rPr>
        <w:t xml:space="preserve"> Meeting</w:t>
      </w:r>
    </w:p>
    <w:p w14:paraId="4803594E" w14:textId="77777777" w:rsidR="00942D7D" w:rsidRPr="00C21B9C" w:rsidRDefault="00942D7D" w:rsidP="00AA2F4D">
      <w:pPr>
        <w:keepNext/>
        <w:keepLines/>
        <w:tabs>
          <w:tab w:val="right" w:pos="851"/>
        </w:tabs>
        <w:spacing w:before="240" w:after="240" w:line="300" w:lineRule="exact"/>
        <w:ind w:left="1134" w:right="1134" w:hanging="1134"/>
        <w:jc w:val="both"/>
        <w:rPr>
          <w:b/>
          <w:sz w:val="36"/>
          <w:szCs w:val="36"/>
          <w:lang w:val="en-GB"/>
        </w:rPr>
      </w:pPr>
      <w:r w:rsidRPr="00C21B9C">
        <w:rPr>
          <w:b/>
          <w:sz w:val="36"/>
          <w:szCs w:val="36"/>
          <w:lang w:val="en-GB"/>
        </w:rPr>
        <w:t>_____________________________________________</w:t>
      </w:r>
    </w:p>
    <w:tbl>
      <w:tblPr>
        <w:tblStyle w:val="TableGrid"/>
        <w:tblW w:w="9637" w:type="dxa"/>
        <w:tblInd w:w="-5" w:type="dxa"/>
        <w:tblLook w:val="04A0" w:firstRow="1" w:lastRow="0" w:firstColumn="1" w:lastColumn="0" w:noHBand="0" w:noVBand="1"/>
      </w:tblPr>
      <w:tblGrid>
        <w:gridCol w:w="2268"/>
        <w:gridCol w:w="7369"/>
      </w:tblGrid>
      <w:tr w:rsidR="008328A2" w:rsidRPr="008C493C" w14:paraId="578D5891" w14:textId="77777777" w:rsidTr="004E3006">
        <w:trPr>
          <w:trHeight w:val="1057"/>
        </w:trPr>
        <w:tc>
          <w:tcPr>
            <w:tcW w:w="2268" w:type="dxa"/>
          </w:tcPr>
          <w:p w14:paraId="4385D6B5" w14:textId="77777777" w:rsidR="008328A2" w:rsidRPr="00C21B9C" w:rsidRDefault="008328A2" w:rsidP="00AA2F4D">
            <w:pPr>
              <w:keepNext/>
              <w:keepLines/>
              <w:tabs>
                <w:tab w:val="right" w:pos="851"/>
              </w:tabs>
              <w:spacing w:before="240" w:after="240" w:line="300" w:lineRule="exact"/>
              <w:ind w:right="1134"/>
              <w:jc w:val="both"/>
              <w:rPr>
                <w:b/>
                <w:smallCaps/>
                <w:sz w:val="28"/>
                <w:szCs w:val="28"/>
                <w:lang w:val="en-GB"/>
              </w:rPr>
            </w:pPr>
            <w:r w:rsidRPr="00C21B9C">
              <w:rPr>
                <w:b/>
                <w:smallCaps/>
                <w:sz w:val="28"/>
                <w:szCs w:val="28"/>
                <w:lang w:val="en-GB"/>
              </w:rPr>
              <w:t>Date &amp; Time</w:t>
            </w:r>
          </w:p>
        </w:tc>
        <w:tc>
          <w:tcPr>
            <w:tcW w:w="7369" w:type="dxa"/>
            <w:vAlign w:val="center"/>
          </w:tcPr>
          <w:p w14:paraId="06D9E805" w14:textId="611F4C3C" w:rsidR="009A3E7C" w:rsidRPr="004E3006" w:rsidRDefault="004E3006" w:rsidP="00AA2F4D">
            <w:pPr>
              <w:jc w:val="both"/>
              <w:rPr>
                <w:bCs/>
                <w:sz w:val="28"/>
                <w:szCs w:val="28"/>
                <w:lang w:val="en-GB"/>
              </w:rPr>
            </w:pPr>
            <w:r>
              <w:rPr>
                <w:b/>
                <w:sz w:val="28"/>
                <w:szCs w:val="28"/>
                <w:lang w:val="en-GB"/>
              </w:rPr>
              <w:t>20 October</w:t>
            </w:r>
            <w:r w:rsidR="00BB757E">
              <w:rPr>
                <w:b/>
                <w:sz w:val="28"/>
                <w:szCs w:val="28"/>
                <w:lang w:val="en-GB"/>
              </w:rPr>
              <w:t xml:space="preserve"> 2025 </w:t>
            </w:r>
            <w:r w:rsidR="00BB757E" w:rsidRPr="004E3006">
              <w:rPr>
                <w:bCs/>
                <w:sz w:val="28"/>
                <w:szCs w:val="28"/>
                <w:lang w:val="en-GB"/>
              </w:rPr>
              <w:t>(</w:t>
            </w:r>
            <w:r w:rsidRPr="004E3006">
              <w:rPr>
                <w:bCs/>
                <w:sz w:val="24"/>
                <w:szCs w:val="24"/>
                <w:lang w:val="en-GB"/>
              </w:rPr>
              <w:t>2 p.m.</w:t>
            </w:r>
            <w:r w:rsidR="00BB757E" w:rsidRPr="004E3006">
              <w:rPr>
                <w:bCs/>
                <w:sz w:val="24"/>
                <w:szCs w:val="24"/>
                <w:lang w:val="en-GB"/>
              </w:rPr>
              <w:t xml:space="preserve"> – </w:t>
            </w:r>
            <w:r w:rsidRPr="004E3006">
              <w:rPr>
                <w:bCs/>
                <w:sz w:val="24"/>
                <w:szCs w:val="24"/>
                <w:lang w:val="en-GB"/>
              </w:rPr>
              <w:t>5 p.m.</w:t>
            </w:r>
            <w:r w:rsidR="00BB757E" w:rsidRPr="004E3006">
              <w:rPr>
                <w:bCs/>
                <w:sz w:val="24"/>
                <w:szCs w:val="24"/>
                <w:lang w:val="en-GB"/>
              </w:rPr>
              <w:t xml:space="preserve"> CEST</w:t>
            </w:r>
            <w:r w:rsidR="00BB757E" w:rsidRPr="004E3006">
              <w:rPr>
                <w:bCs/>
                <w:sz w:val="28"/>
                <w:szCs w:val="28"/>
                <w:lang w:val="en-GB"/>
              </w:rPr>
              <w:t>)</w:t>
            </w:r>
          </w:p>
          <w:p w14:paraId="6ED02C92" w14:textId="77777777" w:rsidR="006435DF" w:rsidRDefault="004E3006" w:rsidP="00AA2F4D">
            <w:pPr>
              <w:jc w:val="both"/>
              <w:rPr>
                <w:b/>
                <w:sz w:val="28"/>
                <w:szCs w:val="28"/>
                <w:lang w:val="en-GB"/>
              </w:rPr>
            </w:pPr>
            <w:r>
              <w:rPr>
                <w:b/>
                <w:sz w:val="28"/>
                <w:szCs w:val="28"/>
                <w:lang w:val="en-GB"/>
              </w:rPr>
              <w:t>21 October</w:t>
            </w:r>
            <w:r w:rsidR="006435DF">
              <w:rPr>
                <w:b/>
                <w:sz w:val="28"/>
                <w:szCs w:val="28"/>
                <w:lang w:val="en-GB"/>
              </w:rPr>
              <w:t xml:space="preserve"> 2025 </w:t>
            </w:r>
            <w:r w:rsidR="006435DF" w:rsidRPr="004E3006">
              <w:rPr>
                <w:bCs/>
                <w:sz w:val="28"/>
                <w:szCs w:val="28"/>
                <w:lang w:val="en-GB"/>
              </w:rPr>
              <w:t>(</w:t>
            </w:r>
            <w:r w:rsidR="006435DF" w:rsidRPr="004E3006">
              <w:rPr>
                <w:bCs/>
                <w:sz w:val="24"/>
                <w:szCs w:val="24"/>
                <w:lang w:val="en-GB"/>
              </w:rPr>
              <w:t>9</w:t>
            </w:r>
            <w:r w:rsidRPr="004E3006">
              <w:rPr>
                <w:bCs/>
                <w:sz w:val="24"/>
                <w:szCs w:val="24"/>
                <w:lang w:val="en-GB"/>
              </w:rPr>
              <w:t>.</w:t>
            </w:r>
            <w:r w:rsidR="006435DF" w:rsidRPr="004E3006">
              <w:rPr>
                <w:bCs/>
                <w:sz w:val="24"/>
                <w:szCs w:val="24"/>
                <w:lang w:val="en-GB"/>
              </w:rPr>
              <w:t>30</w:t>
            </w:r>
            <w:r w:rsidRPr="004E3006">
              <w:rPr>
                <w:bCs/>
                <w:sz w:val="24"/>
                <w:szCs w:val="24"/>
                <w:lang w:val="en-GB"/>
              </w:rPr>
              <w:t xml:space="preserve"> a.m.</w:t>
            </w:r>
            <w:r w:rsidR="006435DF" w:rsidRPr="004E3006">
              <w:rPr>
                <w:bCs/>
                <w:sz w:val="24"/>
                <w:szCs w:val="24"/>
                <w:lang w:val="en-GB"/>
              </w:rPr>
              <w:t xml:space="preserve"> – 12:30</w:t>
            </w:r>
            <w:r w:rsidRPr="004E3006">
              <w:rPr>
                <w:bCs/>
                <w:sz w:val="24"/>
                <w:szCs w:val="24"/>
                <w:lang w:val="en-GB"/>
              </w:rPr>
              <w:t xml:space="preserve"> p.m. and 2 p.m. – 5 p.m. </w:t>
            </w:r>
            <w:r w:rsidR="006435DF" w:rsidRPr="004E3006">
              <w:rPr>
                <w:bCs/>
                <w:sz w:val="24"/>
                <w:szCs w:val="24"/>
                <w:lang w:val="en-GB"/>
              </w:rPr>
              <w:t>CEST</w:t>
            </w:r>
            <w:r w:rsidR="006435DF" w:rsidRPr="004E3006">
              <w:rPr>
                <w:bCs/>
                <w:sz w:val="28"/>
                <w:szCs w:val="28"/>
                <w:lang w:val="en-GB"/>
              </w:rPr>
              <w:t>)</w:t>
            </w:r>
          </w:p>
          <w:p w14:paraId="45760556" w14:textId="77777777" w:rsidR="004E3006" w:rsidRPr="004E3006" w:rsidRDefault="004E3006" w:rsidP="00AA2F4D">
            <w:pPr>
              <w:jc w:val="both"/>
              <w:rPr>
                <w:bCs/>
                <w:sz w:val="28"/>
                <w:szCs w:val="28"/>
                <w:lang w:val="en-GB"/>
              </w:rPr>
            </w:pPr>
            <w:r>
              <w:rPr>
                <w:b/>
                <w:sz w:val="28"/>
                <w:szCs w:val="28"/>
                <w:lang w:val="en-GB"/>
              </w:rPr>
              <w:t xml:space="preserve">22 October 2025 </w:t>
            </w:r>
            <w:r w:rsidRPr="004E3006">
              <w:rPr>
                <w:bCs/>
                <w:sz w:val="28"/>
                <w:szCs w:val="28"/>
                <w:lang w:val="en-GB"/>
              </w:rPr>
              <w:t>(</w:t>
            </w:r>
            <w:r w:rsidRPr="004E3006">
              <w:rPr>
                <w:bCs/>
                <w:sz w:val="24"/>
                <w:szCs w:val="24"/>
                <w:lang w:val="en-GB"/>
              </w:rPr>
              <w:t>9.30 a.m. – 12:30 p.m. and 2 p.m. – 5 p.m. CEST</w:t>
            </w:r>
            <w:r w:rsidRPr="004E3006">
              <w:rPr>
                <w:bCs/>
                <w:sz w:val="28"/>
                <w:szCs w:val="28"/>
                <w:lang w:val="en-GB"/>
              </w:rPr>
              <w:t>)</w:t>
            </w:r>
          </w:p>
          <w:p w14:paraId="6633428F" w14:textId="25F1ADCF" w:rsidR="004E3006" w:rsidRPr="004E3006" w:rsidRDefault="004E3006" w:rsidP="00AA2F4D">
            <w:pPr>
              <w:jc w:val="both"/>
              <w:rPr>
                <w:b/>
                <w:sz w:val="28"/>
                <w:szCs w:val="28"/>
                <w:lang w:val="en-GB"/>
              </w:rPr>
            </w:pPr>
            <w:r>
              <w:rPr>
                <w:b/>
                <w:sz w:val="28"/>
                <w:szCs w:val="28"/>
                <w:lang w:val="en-GB"/>
              </w:rPr>
              <w:t xml:space="preserve">23 October 2025 </w:t>
            </w:r>
            <w:r w:rsidRPr="004E3006">
              <w:rPr>
                <w:bCs/>
                <w:sz w:val="28"/>
                <w:szCs w:val="28"/>
                <w:lang w:val="en-GB"/>
              </w:rPr>
              <w:t>(</w:t>
            </w:r>
            <w:r w:rsidRPr="004E3006">
              <w:rPr>
                <w:bCs/>
                <w:sz w:val="24"/>
                <w:szCs w:val="24"/>
                <w:lang w:val="en-GB"/>
              </w:rPr>
              <w:t>9.30 a.m. – 12:30 p.m.</w:t>
            </w:r>
            <w:r w:rsidRPr="004E3006">
              <w:rPr>
                <w:bCs/>
                <w:sz w:val="28"/>
                <w:szCs w:val="28"/>
                <w:lang w:val="en-GB"/>
              </w:rPr>
              <w:t>)</w:t>
            </w:r>
          </w:p>
        </w:tc>
      </w:tr>
      <w:tr w:rsidR="008328A2" w:rsidRPr="004E3006" w14:paraId="55FAF9CF" w14:textId="77777777" w:rsidTr="004E3006">
        <w:trPr>
          <w:trHeight w:val="850"/>
        </w:trPr>
        <w:tc>
          <w:tcPr>
            <w:tcW w:w="2268" w:type="dxa"/>
          </w:tcPr>
          <w:p w14:paraId="648B9834" w14:textId="77777777" w:rsidR="008328A2" w:rsidRPr="00C21B9C" w:rsidRDefault="008328A2" w:rsidP="00AA2F4D">
            <w:pPr>
              <w:keepNext/>
              <w:keepLines/>
              <w:tabs>
                <w:tab w:val="right" w:pos="851"/>
              </w:tabs>
              <w:spacing w:before="240" w:after="240" w:line="300" w:lineRule="exact"/>
              <w:ind w:right="1134"/>
              <w:jc w:val="both"/>
              <w:rPr>
                <w:b/>
                <w:smallCaps/>
                <w:sz w:val="28"/>
                <w:szCs w:val="28"/>
                <w:lang w:val="en-GB"/>
              </w:rPr>
            </w:pPr>
            <w:r w:rsidRPr="00C21B9C">
              <w:rPr>
                <w:b/>
                <w:smallCaps/>
                <w:sz w:val="28"/>
                <w:szCs w:val="28"/>
                <w:lang w:val="en-GB"/>
              </w:rPr>
              <w:t>Venue</w:t>
            </w:r>
          </w:p>
        </w:tc>
        <w:tc>
          <w:tcPr>
            <w:tcW w:w="7369" w:type="dxa"/>
            <w:vAlign w:val="center"/>
          </w:tcPr>
          <w:p w14:paraId="1E25A13A" w14:textId="50974DD1" w:rsidR="00CA7192" w:rsidRPr="008869F1" w:rsidRDefault="004735DE" w:rsidP="00AA2F4D">
            <w:pPr>
              <w:jc w:val="both"/>
              <w:rPr>
                <w:b/>
                <w:sz w:val="24"/>
                <w:szCs w:val="24"/>
                <w:lang w:val="fr-FR"/>
              </w:rPr>
            </w:pPr>
            <w:r w:rsidRPr="008869F1">
              <w:rPr>
                <w:rFonts w:eastAsiaTheme="minorEastAsia"/>
                <w:b/>
                <w:sz w:val="24"/>
                <w:szCs w:val="24"/>
                <w:lang w:val="fr-FR" w:eastAsia="ja-JP"/>
              </w:rPr>
              <w:t>P</w:t>
            </w:r>
            <w:proofErr w:type="spellStart"/>
            <w:r>
              <w:rPr>
                <w:rFonts w:eastAsiaTheme="minorEastAsia"/>
                <w:b/>
                <w:sz w:val="24"/>
                <w:szCs w:val="24"/>
                <w:lang w:eastAsia="ja-JP"/>
              </w:rPr>
              <w:t>aris</w:t>
            </w:r>
            <w:proofErr w:type="spellEnd"/>
            <w:r>
              <w:rPr>
                <w:rFonts w:eastAsiaTheme="minorEastAsia"/>
                <w:b/>
                <w:sz w:val="24"/>
                <w:szCs w:val="24"/>
                <w:lang w:eastAsia="ja-JP"/>
              </w:rPr>
              <w:t>, France</w:t>
            </w:r>
            <w:r w:rsidR="00BB757E" w:rsidRPr="008869F1">
              <w:rPr>
                <w:rFonts w:eastAsiaTheme="minorEastAsia"/>
                <w:b/>
                <w:sz w:val="24"/>
                <w:szCs w:val="24"/>
                <w:lang w:val="fr-FR" w:eastAsia="ja-JP"/>
              </w:rPr>
              <w:t xml:space="preserve"> (</w:t>
            </w:r>
            <w:r w:rsidR="008869F1" w:rsidRPr="008869F1">
              <w:rPr>
                <w:rFonts w:eastAsiaTheme="minorEastAsia"/>
                <w:b/>
                <w:sz w:val="24"/>
                <w:szCs w:val="24"/>
                <w:lang w:val="fr-FR" w:eastAsia="ja-JP"/>
              </w:rPr>
              <w:t>G</w:t>
            </w:r>
            <w:proofErr w:type="spellStart"/>
            <w:r w:rsidR="008869F1">
              <w:rPr>
                <w:rFonts w:eastAsiaTheme="minorEastAsia"/>
                <w:b/>
                <w:sz w:val="24"/>
                <w:szCs w:val="24"/>
                <w:lang w:eastAsia="ja-JP"/>
              </w:rPr>
              <w:t>rande</w:t>
            </w:r>
            <w:proofErr w:type="spellEnd"/>
            <w:r w:rsidR="008869F1">
              <w:rPr>
                <w:rFonts w:eastAsiaTheme="minorEastAsia"/>
                <w:b/>
                <w:sz w:val="24"/>
                <w:szCs w:val="24"/>
                <w:lang w:eastAsia="ja-JP"/>
              </w:rPr>
              <w:t xml:space="preserve"> Arche, </w:t>
            </w:r>
            <w:r w:rsidRPr="008869F1">
              <w:rPr>
                <w:rFonts w:eastAsiaTheme="minorEastAsia"/>
                <w:b/>
                <w:sz w:val="24"/>
                <w:szCs w:val="24"/>
                <w:lang w:val="fr-FR" w:eastAsia="ja-JP"/>
              </w:rPr>
              <w:t>L</w:t>
            </w:r>
            <w:r>
              <w:rPr>
                <w:rFonts w:eastAsiaTheme="minorEastAsia"/>
                <w:b/>
                <w:sz w:val="24"/>
                <w:szCs w:val="24"/>
                <w:lang w:eastAsia="ja-JP"/>
              </w:rPr>
              <w:t>a Défense</w:t>
            </w:r>
            <w:r w:rsidR="00BB757E" w:rsidRPr="008869F1">
              <w:rPr>
                <w:rFonts w:eastAsiaTheme="minorEastAsia"/>
                <w:b/>
                <w:sz w:val="24"/>
                <w:szCs w:val="24"/>
                <w:lang w:val="fr-FR" w:eastAsia="ja-JP"/>
              </w:rPr>
              <w:t>)</w:t>
            </w:r>
          </w:p>
          <w:p w14:paraId="6B87DB75" w14:textId="0C4770E7" w:rsidR="008328A2" w:rsidRPr="00E46BCF" w:rsidRDefault="008328A2" w:rsidP="00AA2F4D">
            <w:pPr>
              <w:jc w:val="both"/>
              <w:rPr>
                <w:i/>
                <w:sz w:val="28"/>
                <w:szCs w:val="28"/>
                <w:lang w:val="en-US"/>
              </w:rPr>
            </w:pPr>
            <w:r w:rsidRPr="00E46BCF">
              <w:rPr>
                <w:i/>
                <w:sz w:val="28"/>
                <w:szCs w:val="28"/>
                <w:lang w:val="en-US"/>
              </w:rPr>
              <w:t>Remote connection details below</w:t>
            </w:r>
          </w:p>
        </w:tc>
      </w:tr>
    </w:tbl>
    <w:p w14:paraId="37B65761" w14:textId="77777777" w:rsidR="00560A39" w:rsidRDefault="00560A39" w:rsidP="00560A39">
      <w:pPr>
        <w:keepNext/>
        <w:keepLines/>
        <w:tabs>
          <w:tab w:val="right" w:pos="851"/>
        </w:tabs>
        <w:spacing w:line="270" w:lineRule="exact"/>
        <w:ind w:right="1134"/>
        <w:jc w:val="both"/>
        <w:rPr>
          <w:b/>
          <w:sz w:val="28"/>
          <w:szCs w:val="28"/>
          <w:lang w:val="en-GB"/>
        </w:rPr>
      </w:pPr>
    </w:p>
    <w:p w14:paraId="7E4AA273" w14:textId="30CCB130" w:rsidR="00560A39" w:rsidRPr="00560A39" w:rsidRDefault="00560A39" w:rsidP="00560A39">
      <w:pPr>
        <w:keepNext/>
        <w:keepLines/>
        <w:tabs>
          <w:tab w:val="right" w:pos="851"/>
        </w:tabs>
        <w:spacing w:line="270" w:lineRule="exact"/>
        <w:ind w:right="1134"/>
        <w:jc w:val="both"/>
        <w:rPr>
          <w:b/>
          <w:sz w:val="28"/>
          <w:szCs w:val="28"/>
          <w:lang w:val="en-GB"/>
        </w:rPr>
      </w:pPr>
      <w:r w:rsidRPr="00560A39">
        <w:rPr>
          <w:b/>
          <w:sz w:val="28"/>
          <w:szCs w:val="28"/>
          <w:lang w:val="en-GB"/>
        </w:rPr>
        <w:t>Meeting notes by agenda item</w:t>
      </w:r>
    </w:p>
    <w:p w14:paraId="4F099761" w14:textId="338B163F" w:rsidR="008F1608" w:rsidRDefault="004C2099" w:rsidP="00AA2F4D">
      <w:pPr>
        <w:pStyle w:val="ListParagraph"/>
        <w:keepNext/>
        <w:keepLines/>
        <w:numPr>
          <w:ilvl w:val="0"/>
          <w:numId w:val="2"/>
        </w:numPr>
        <w:tabs>
          <w:tab w:val="right" w:pos="851"/>
        </w:tabs>
        <w:spacing w:before="360" w:after="240" w:line="270" w:lineRule="exact"/>
        <w:ind w:left="357" w:right="567" w:hanging="357"/>
        <w:jc w:val="both"/>
        <w:rPr>
          <w:sz w:val="24"/>
          <w:szCs w:val="24"/>
          <w:lang w:val="en-GB"/>
        </w:rPr>
      </w:pPr>
      <w:r w:rsidRPr="00946D61">
        <w:rPr>
          <w:sz w:val="24"/>
          <w:szCs w:val="24"/>
          <w:lang w:val="en-GB"/>
        </w:rPr>
        <w:t>Approval of the agenda</w:t>
      </w:r>
      <w:r w:rsidR="007B368E" w:rsidRPr="00946D61">
        <w:rPr>
          <w:sz w:val="24"/>
          <w:szCs w:val="24"/>
          <w:lang w:val="en-GB"/>
        </w:rPr>
        <w:t xml:space="preserve"> and minutes of the previous meeting</w:t>
      </w:r>
    </w:p>
    <w:p w14:paraId="324F7CBA" w14:textId="0F16731E" w:rsidR="00163675" w:rsidRPr="00163675" w:rsidRDefault="00163675" w:rsidP="00AA2F4D">
      <w:pPr>
        <w:keepNext/>
        <w:keepLines/>
        <w:tabs>
          <w:tab w:val="right" w:pos="851"/>
        </w:tabs>
        <w:spacing w:line="270" w:lineRule="exact"/>
        <w:ind w:left="357" w:right="567"/>
        <w:jc w:val="both"/>
        <w:rPr>
          <w:sz w:val="24"/>
          <w:szCs w:val="24"/>
          <w:lang w:val="en-GB"/>
        </w:rPr>
      </w:pPr>
      <w:r w:rsidRPr="00163675">
        <w:rPr>
          <w:sz w:val="24"/>
          <w:szCs w:val="24"/>
          <w:lang w:val="en-GB"/>
        </w:rPr>
        <w:t>The agenda (</w:t>
      </w:r>
      <w:hyperlink r:id="rId7" w:history="1">
        <w:r w:rsidR="00EF25F9" w:rsidRPr="009416B1">
          <w:rPr>
            <w:rStyle w:val="Hyperlink"/>
            <w:sz w:val="24"/>
            <w:szCs w:val="24"/>
            <w:lang w:val="en-GB"/>
          </w:rPr>
          <w:t>FADS-28-01r2</w:t>
        </w:r>
      </w:hyperlink>
      <w:r w:rsidRPr="00163675">
        <w:rPr>
          <w:sz w:val="24"/>
          <w:szCs w:val="24"/>
          <w:lang w:val="en-GB"/>
        </w:rPr>
        <w:t>) was adopted.</w:t>
      </w:r>
    </w:p>
    <w:p w14:paraId="2E70A93D" w14:textId="77777777" w:rsidR="00163675" w:rsidRPr="00163675" w:rsidRDefault="00163675" w:rsidP="00AA2F4D">
      <w:pPr>
        <w:keepNext/>
        <w:keepLines/>
        <w:tabs>
          <w:tab w:val="right" w:pos="851"/>
        </w:tabs>
        <w:spacing w:line="270" w:lineRule="exact"/>
        <w:ind w:left="357" w:right="567"/>
        <w:jc w:val="both"/>
        <w:rPr>
          <w:sz w:val="24"/>
          <w:szCs w:val="24"/>
          <w:lang w:val="en-GB"/>
        </w:rPr>
      </w:pPr>
    </w:p>
    <w:p w14:paraId="2D3D20B7" w14:textId="4DAF30C8" w:rsidR="00516439" w:rsidRPr="00516439" w:rsidRDefault="00163675" w:rsidP="00AA2F4D">
      <w:pPr>
        <w:keepNext/>
        <w:keepLines/>
        <w:tabs>
          <w:tab w:val="right" w:pos="851"/>
        </w:tabs>
        <w:spacing w:line="270" w:lineRule="exact"/>
        <w:ind w:left="357" w:right="567"/>
        <w:jc w:val="both"/>
        <w:rPr>
          <w:sz w:val="24"/>
          <w:szCs w:val="24"/>
          <w:lang w:val="en-GB"/>
        </w:rPr>
      </w:pPr>
      <w:r w:rsidRPr="00163675">
        <w:rPr>
          <w:sz w:val="24"/>
          <w:szCs w:val="24"/>
          <w:lang w:val="en-GB"/>
        </w:rPr>
        <w:t>The minutes of the 2</w:t>
      </w:r>
      <w:r w:rsidR="009416B1">
        <w:rPr>
          <w:sz w:val="24"/>
          <w:szCs w:val="24"/>
          <w:lang w:val="en-GB"/>
        </w:rPr>
        <w:t>7</w:t>
      </w:r>
      <w:r w:rsidRPr="00163675">
        <w:rPr>
          <w:sz w:val="24"/>
          <w:szCs w:val="24"/>
          <w:lang w:val="en-GB"/>
        </w:rPr>
        <w:t>th meeting (</w:t>
      </w:r>
      <w:hyperlink r:id="rId8" w:history="1">
        <w:r w:rsidR="00516439" w:rsidRPr="00516439">
          <w:rPr>
            <w:rStyle w:val="Hyperlink"/>
            <w:sz w:val="24"/>
            <w:szCs w:val="24"/>
            <w:lang w:val="en-GB"/>
          </w:rPr>
          <w:t>FADS-27-10</w:t>
        </w:r>
      </w:hyperlink>
      <w:r w:rsidRPr="00163675">
        <w:rPr>
          <w:sz w:val="24"/>
          <w:szCs w:val="24"/>
          <w:lang w:val="en-GB"/>
        </w:rPr>
        <w:t>) were approved.</w:t>
      </w:r>
    </w:p>
    <w:p w14:paraId="31082051" w14:textId="24167689" w:rsidR="00FD5116" w:rsidRDefault="00FD5116" w:rsidP="00AA2F4D">
      <w:pPr>
        <w:pStyle w:val="ListParagraph"/>
        <w:keepNext/>
        <w:keepLines/>
        <w:numPr>
          <w:ilvl w:val="0"/>
          <w:numId w:val="2"/>
        </w:numPr>
        <w:tabs>
          <w:tab w:val="right" w:pos="851"/>
        </w:tabs>
        <w:spacing w:before="360" w:after="240" w:line="270" w:lineRule="exact"/>
        <w:ind w:left="357" w:right="567" w:hanging="357"/>
        <w:jc w:val="both"/>
        <w:rPr>
          <w:sz w:val="24"/>
          <w:szCs w:val="24"/>
          <w:lang w:val="en-GB"/>
        </w:rPr>
      </w:pPr>
      <w:r>
        <w:rPr>
          <w:sz w:val="24"/>
          <w:szCs w:val="24"/>
          <w:lang w:val="en-GB"/>
        </w:rPr>
        <w:t>Amendment to UN Regulations and GTRs regarding their fitness for automated vehicles</w:t>
      </w:r>
    </w:p>
    <w:p w14:paraId="3D2BE099" w14:textId="77777777" w:rsidR="00516439" w:rsidRDefault="00516439" w:rsidP="00AA2F4D">
      <w:pPr>
        <w:pStyle w:val="ListParagraph"/>
        <w:keepNext/>
        <w:keepLines/>
        <w:tabs>
          <w:tab w:val="right" w:pos="851"/>
        </w:tabs>
        <w:spacing w:before="360" w:after="240" w:line="270" w:lineRule="exact"/>
        <w:ind w:left="357" w:right="567"/>
        <w:jc w:val="both"/>
        <w:rPr>
          <w:sz w:val="24"/>
          <w:szCs w:val="24"/>
          <w:lang w:val="en-GB"/>
        </w:rPr>
      </w:pPr>
    </w:p>
    <w:p w14:paraId="2924CBDC" w14:textId="21D0DF71" w:rsidR="00BA2C14" w:rsidRPr="00516439" w:rsidRDefault="007E134D" w:rsidP="00AA2F4D">
      <w:pPr>
        <w:pStyle w:val="ListParagraph"/>
        <w:keepNext/>
        <w:keepLines/>
        <w:numPr>
          <w:ilvl w:val="1"/>
          <w:numId w:val="2"/>
        </w:numPr>
        <w:tabs>
          <w:tab w:val="right" w:pos="851"/>
        </w:tabs>
        <w:spacing w:before="360" w:after="240" w:line="270" w:lineRule="exact"/>
        <w:ind w:right="567"/>
        <w:jc w:val="both"/>
        <w:rPr>
          <w:sz w:val="24"/>
          <w:szCs w:val="24"/>
          <w:lang w:val="en-GB"/>
        </w:rPr>
      </w:pPr>
      <w:r>
        <w:rPr>
          <w:sz w:val="24"/>
          <w:szCs w:val="24"/>
          <w:lang w:val="en-GB"/>
        </w:rPr>
        <w:t xml:space="preserve">Amendment of UN Regulation No. </w:t>
      </w:r>
      <w:r w:rsidR="004E3006">
        <w:rPr>
          <w:sz w:val="24"/>
          <w:szCs w:val="24"/>
          <w:lang w:val="en-GB"/>
        </w:rPr>
        <w:t xml:space="preserve">89, 90, 130, 131, 139, </w:t>
      </w:r>
      <w:r>
        <w:rPr>
          <w:sz w:val="24"/>
          <w:szCs w:val="24"/>
          <w:lang w:val="en-GB"/>
        </w:rPr>
        <w:t>140</w:t>
      </w:r>
      <w:r w:rsidR="004E3006">
        <w:rPr>
          <w:sz w:val="24"/>
          <w:szCs w:val="24"/>
          <w:lang w:val="en-GB"/>
        </w:rPr>
        <w:t xml:space="preserve"> and 152</w:t>
      </w:r>
      <w:r>
        <w:rPr>
          <w:sz w:val="24"/>
          <w:szCs w:val="24"/>
          <w:lang w:val="en-GB"/>
        </w:rPr>
        <w:t xml:space="preserve"> for driverless vehicles</w:t>
      </w:r>
    </w:p>
    <w:p w14:paraId="344B7A80" w14:textId="688D900F" w:rsidR="00040405" w:rsidRDefault="000E6F5C" w:rsidP="00AA2F4D">
      <w:pPr>
        <w:keepNext/>
        <w:keepLines/>
        <w:tabs>
          <w:tab w:val="right" w:pos="851"/>
        </w:tabs>
        <w:spacing w:line="270" w:lineRule="exact"/>
        <w:ind w:left="1800" w:right="567" w:hanging="1440"/>
        <w:jc w:val="both"/>
        <w:rPr>
          <w:sz w:val="24"/>
          <w:szCs w:val="24"/>
          <w:lang w:val="en-GB"/>
        </w:rPr>
      </w:pPr>
      <w:r w:rsidRPr="000E6F5C">
        <w:rPr>
          <w:sz w:val="24"/>
          <w:szCs w:val="24"/>
          <w:u w:val="single"/>
          <w:lang w:val="en-GB"/>
        </w:rPr>
        <w:t>Documents</w:t>
      </w:r>
      <w:r>
        <w:rPr>
          <w:sz w:val="24"/>
          <w:szCs w:val="24"/>
          <w:lang w:val="en-GB"/>
        </w:rPr>
        <w:t>:</w:t>
      </w:r>
      <w:r>
        <w:rPr>
          <w:sz w:val="24"/>
          <w:szCs w:val="24"/>
          <w:lang w:val="en-GB"/>
        </w:rPr>
        <w:tab/>
      </w:r>
      <w:hyperlink r:id="rId9" w:history="1">
        <w:r w:rsidR="00BA2C14" w:rsidRPr="00287087">
          <w:rPr>
            <w:rStyle w:val="Hyperlink"/>
            <w:sz w:val="24"/>
            <w:szCs w:val="24"/>
            <w:lang w:val="en-GB"/>
          </w:rPr>
          <w:t>GRVA-23-17</w:t>
        </w:r>
      </w:hyperlink>
      <w:r w:rsidR="00E36CEA">
        <w:rPr>
          <w:sz w:val="24"/>
          <w:szCs w:val="24"/>
          <w:lang w:val="en-GB"/>
        </w:rPr>
        <w:t xml:space="preserve"> - </w:t>
      </w:r>
      <w:bookmarkStart w:id="0" w:name="_Hlk61360315"/>
      <w:r w:rsidR="00E36CEA" w:rsidRPr="00E36CEA">
        <w:rPr>
          <w:sz w:val="24"/>
          <w:szCs w:val="24"/>
          <w:lang w:val="en-GB"/>
        </w:rPr>
        <w:t xml:space="preserve">Proposal for </w:t>
      </w:r>
      <w:bookmarkEnd w:id="0"/>
      <w:r w:rsidR="00E36CEA" w:rsidRPr="00E36CEA">
        <w:rPr>
          <w:sz w:val="24"/>
          <w:szCs w:val="24"/>
          <w:lang w:val="en-GB"/>
        </w:rPr>
        <w:t>amendments to UN Regulations prepared by the Task Force on FADS</w:t>
      </w:r>
    </w:p>
    <w:p w14:paraId="5F71CEF4" w14:textId="3A536626" w:rsidR="00A723F7" w:rsidRDefault="00A723F7" w:rsidP="00AA2F4D">
      <w:pPr>
        <w:keepNext/>
        <w:keepLines/>
        <w:tabs>
          <w:tab w:val="right" w:pos="851"/>
        </w:tabs>
        <w:spacing w:line="270" w:lineRule="exact"/>
        <w:ind w:left="1800" w:right="567"/>
        <w:jc w:val="both"/>
        <w:rPr>
          <w:sz w:val="24"/>
          <w:szCs w:val="24"/>
          <w:lang w:val="en-GB"/>
        </w:rPr>
      </w:pPr>
      <w:hyperlink r:id="rId10" w:history="1">
        <w:r w:rsidRPr="00E57845">
          <w:rPr>
            <w:rStyle w:val="Hyperlink"/>
            <w:sz w:val="24"/>
            <w:szCs w:val="24"/>
            <w:lang w:val="en-GB"/>
          </w:rPr>
          <w:t>FADS-28-05r1</w:t>
        </w:r>
      </w:hyperlink>
      <w:r w:rsidRPr="008829FE">
        <w:rPr>
          <w:sz w:val="24"/>
          <w:szCs w:val="24"/>
          <w:lang w:val="en-GB"/>
        </w:rPr>
        <w:t xml:space="preserve"> (FADS) Modifications to GRVA-23-17r1</w:t>
      </w:r>
      <w:r w:rsidR="004B657F">
        <w:rPr>
          <w:sz w:val="24"/>
          <w:szCs w:val="24"/>
          <w:lang w:val="en-GB"/>
        </w:rPr>
        <w:t xml:space="preserve"> - highlighting the changes to GRVA-23-17</w:t>
      </w:r>
    </w:p>
    <w:p w14:paraId="268160D1" w14:textId="4C6C01A6" w:rsidR="004124F4" w:rsidRDefault="004124F4" w:rsidP="00AA2F4D">
      <w:pPr>
        <w:keepNext/>
        <w:keepLines/>
        <w:tabs>
          <w:tab w:val="right" w:pos="851"/>
        </w:tabs>
        <w:spacing w:line="270" w:lineRule="exact"/>
        <w:ind w:left="1800" w:right="567"/>
        <w:jc w:val="both"/>
        <w:rPr>
          <w:sz w:val="24"/>
          <w:szCs w:val="24"/>
          <w:lang w:val="en-GB"/>
        </w:rPr>
      </w:pPr>
      <w:hyperlink r:id="rId11" w:history="1">
        <w:r w:rsidRPr="004124F4">
          <w:rPr>
            <w:rStyle w:val="Hyperlink"/>
            <w:sz w:val="24"/>
            <w:szCs w:val="24"/>
            <w:lang w:val="en-GB"/>
          </w:rPr>
          <w:t>FADS-28-08r2</w:t>
        </w:r>
      </w:hyperlink>
      <w:r w:rsidRPr="004124F4">
        <w:rPr>
          <w:sz w:val="24"/>
          <w:szCs w:val="24"/>
          <w:lang w:val="en-GB"/>
        </w:rPr>
        <w:t xml:space="preserve"> (FADS) Draft submission to GRVA to amend UNRs 13 89 90 130 131 139 140 152 157 171 178</w:t>
      </w:r>
    </w:p>
    <w:p w14:paraId="464E63AF" w14:textId="77777777" w:rsidR="008F6DBC" w:rsidRDefault="008F6DBC" w:rsidP="00AA2F4D">
      <w:pPr>
        <w:keepNext/>
        <w:keepLines/>
        <w:tabs>
          <w:tab w:val="right" w:pos="851"/>
        </w:tabs>
        <w:spacing w:line="270" w:lineRule="exact"/>
        <w:ind w:right="567"/>
        <w:jc w:val="both"/>
        <w:rPr>
          <w:sz w:val="24"/>
          <w:szCs w:val="24"/>
          <w:lang w:val="en-GB"/>
        </w:rPr>
      </w:pPr>
    </w:p>
    <w:p w14:paraId="2C6F97FC" w14:textId="74540D95" w:rsidR="00E36CEA" w:rsidRPr="0087150D" w:rsidRDefault="002136C1" w:rsidP="00AA2F4D">
      <w:pPr>
        <w:keepNext/>
        <w:keepLines/>
        <w:tabs>
          <w:tab w:val="right" w:pos="851"/>
        </w:tabs>
        <w:spacing w:line="270" w:lineRule="exact"/>
        <w:ind w:right="567"/>
        <w:jc w:val="both"/>
        <w:rPr>
          <w:b/>
          <w:bCs/>
          <w:sz w:val="24"/>
          <w:szCs w:val="24"/>
          <w:lang w:val="en-GB"/>
        </w:rPr>
      </w:pPr>
      <w:r>
        <w:rPr>
          <w:b/>
          <w:bCs/>
          <w:sz w:val="24"/>
          <w:szCs w:val="24"/>
          <w:lang w:val="en-GB"/>
        </w:rPr>
        <w:tab/>
      </w:r>
      <w:r w:rsidR="0087150D" w:rsidRPr="0087150D">
        <w:rPr>
          <w:b/>
          <w:bCs/>
          <w:sz w:val="24"/>
          <w:szCs w:val="24"/>
          <w:lang w:val="en-GB"/>
        </w:rPr>
        <w:t>R89</w:t>
      </w:r>
    </w:p>
    <w:p w14:paraId="225B7A04" w14:textId="0379C036" w:rsidR="002E4ACA" w:rsidRDefault="00AA2F4D" w:rsidP="00AA2F4D">
      <w:pPr>
        <w:pStyle w:val="ListParagraph"/>
        <w:keepNext/>
        <w:keepLines/>
        <w:numPr>
          <w:ilvl w:val="0"/>
          <w:numId w:val="38"/>
        </w:numPr>
        <w:tabs>
          <w:tab w:val="right" w:pos="851"/>
        </w:tabs>
        <w:spacing w:line="270" w:lineRule="exact"/>
        <w:ind w:right="567"/>
        <w:jc w:val="both"/>
        <w:rPr>
          <w:sz w:val="24"/>
          <w:szCs w:val="24"/>
          <w:lang w:val="en-GB"/>
        </w:rPr>
      </w:pPr>
      <w:r>
        <w:rPr>
          <w:sz w:val="24"/>
          <w:szCs w:val="24"/>
          <w:lang w:val="en-GB"/>
        </w:rPr>
        <w:t xml:space="preserve">Para. </w:t>
      </w:r>
      <w:r w:rsidR="002E4ACA" w:rsidRPr="002E4ACA">
        <w:rPr>
          <w:sz w:val="24"/>
          <w:szCs w:val="24"/>
          <w:lang w:val="en-GB"/>
        </w:rPr>
        <w:t>5.1.11. Discussion on</w:t>
      </w:r>
      <w:r w:rsidR="00EB2B8B">
        <w:rPr>
          <w:sz w:val="24"/>
          <w:szCs w:val="24"/>
          <w:lang w:val="en-GB"/>
        </w:rPr>
        <w:t xml:space="preserve"> whether "limitation speed" or "set speed" is the right term to be used to describe the maximum design speed of an ADS on a vehicle of category X or Y</w:t>
      </w:r>
      <w:r w:rsidR="002E4ACA" w:rsidRPr="002E4ACA">
        <w:rPr>
          <w:sz w:val="24"/>
          <w:szCs w:val="24"/>
          <w:lang w:val="en-GB"/>
        </w:rPr>
        <w:t xml:space="preserve">. Consensus that </w:t>
      </w:r>
      <w:r w:rsidR="00CE6538">
        <w:rPr>
          <w:sz w:val="24"/>
          <w:szCs w:val="24"/>
          <w:lang w:val="en-GB"/>
        </w:rPr>
        <w:t>"</w:t>
      </w:r>
      <w:r w:rsidR="002E4ACA" w:rsidRPr="002E4ACA">
        <w:rPr>
          <w:sz w:val="24"/>
          <w:szCs w:val="24"/>
          <w:lang w:val="en-GB"/>
        </w:rPr>
        <w:t>set speed</w:t>
      </w:r>
      <w:r w:rsidR="00CE6538">
        <w:rPr>
          <w:sz w:val="24"/>
          <w:szCs w:val="24"/>
          <w:lang w:val="en-GB"/>
        </w:rPr>
        <w:t>"</w:t>
      </w:r>
      <w:r w:rsidR="002E4ACA" w:rsidRPr="002E4ACA">
        <w:rPr>
          <w:sz w:val="24"/>
          <w:szCs w:val="24"/>
          <w:lang w:val="en-GB"/>
        </w:rPr>
        <w:t xml:space="preserve"> is the right term.</w:t>
      </w:r>
    </w:p>
    <w:p w14:paraId="32828639" w14:textId="77777777" w:rsidR="002136C1" w:rsidRPr="002E4ACA" w:rsidRDefault="002136C1" w:rsidP="00AA2F4D">
      <w:pPr>
        <w:pStyle w:val="ListParagraph"/>
        <w:keepNext/>
        <w:keepLines/>
        <w:numPr>
          <w:ilvl w:val="0"/>
          <w:numId w:val="38"/>
        </w:numPr>
        <w:tabs>
          <w:tab w:val="right" w:pos="851"/>
        </w:tabs>
        <w:spacing w:line="270" w:lineRule="exact"/>
        <w:ind w:right="567"/>
        <w:jc w:val="both"/>
        <w:rPr>
          <w:sz w:val="24"/>
          <w:szCs w:val="24"/>
          <w:lang w:val="en-GB"/>
        </w:rPr>
      </w:pPr>
      <w:r w:rsidRPr="002E4ACA">
        <w:rPr>
          <w:sz w:val="24"/>
          <w:szCs w:val="24"/>
          <w:lang w:val="en-GB"/>
        </w:rPr>
        <w:t>OICA</w:t>
      </w:r>
      <w:r>
        <w:rPr>
          <w:sz w:val="24"/>
          <w:szCs w:val="24"/>
          <w:lang w:val="en-GB"/>
        </w:rPr>
        <w:t>/CLEPA</w:t>
      </w:r>
      <w:r w:rsidRPr="002E4ACA">
        <w:rPr>
          <w:sz w:val="24"/>
          <w:szCs w:val="24"/>
          <w:lang w:val="en-GB"/>
        </w:rPr>
        <w:t>: Section 5 is dedicated to the function while section 12 is for the device. Para. 5.1.11. is mixing both and must revised to only refer to SLF.</w:t>
      </w:r>
    </w:p>
    <w:p w14:paraId="472873B8" w14:textId="55DED156" w:rsidR="00A50E91" w:rsidRDefault="001B2C34" w:rsidP="00AA2F4D">
      <w:pPr>
        <w:pStyle w:val="ListParagraph"/>
        <w:keepNext/>
        <w:keepLines/>
        <w:numPr>
          <w:ilvl w:val="0"/>
          <w:numId w:val="38"/>
        </w:numPr>
        <w:tabs>
          <w:tab w:val="right" w:pos="851"/>
        </w:tabs>
        <w:spacing w:line="270" w:lineRule="exact"/>
        <w:ind w:right="567"/>
        <w:jc w:val="both"/>
        <w:rPr>
          <w:sz w:val="24"/>
          <w:szCs w:val="24"/>
          <w:lang w:val="en-GB"/>
        </w:rPr>
      </w:pPr>
      <w:r w:rsidRPr="002E4ACA">
        <w:rPr>
          <w:sz w:val="24"/>
          <w:szCs w:val="24"/>
          <w:lang w:val="en-GB"/>
        </w:rPr>
        <w:lastRenderedPageBreak/>
        <w:t xml:space="preserve">Para. </w:t>
      </w:r>
      <w:r w:rsidR="00B54D40" w:rsidRPr="002E4ACA">
        <w:rPr>
          <w:sz w:val="24"/>
          <w:szCs w:val="24"/>
          <w:lang w:val="en-GB"/>
        </w:rPr>
        <w:t>21</w:t>
      </w:r>
      <w:r w:rsidR="008A792C" w:rsidRPr="002E4ACA">
        <w:rPr>
          <w:sz w:val="24"/>
          <w:szCs w:val="24"/>
          <w:lang w:val="en-GB"/>
        </w:rPr>
        <w:t xml:space="preserve">.2.7.5. </w:t>
      </w:r>
      <w:r w:rsidRPr="002E4ACA">
        <w:rPr>
          <w:sz w:val="24"/>
          <w:szCs w:val="24"/>
          <w:lang w:val="en-GB"/>
        </w:rPr>
        <w:t xml:space="preserve">- </w:t>
      </w:r>
      <w:r w:rsidR="002C7B63" w:rsidRPr="002E4ACA">
        <w:rPr>
          <w:sz w:val="24"/>
          <w:szCs w:val="24"/>
          <w:lang w:val="en-GB"/>
        </w:rPr>
        <w:t xml:space="preserve">Discussion on whether </w:t>
      </w:r>
      <w:r w:rsidRPr="002E4ACA">
        <w:rPr>
          <w:sz w:val="24"/>
          <w:szCs w:val="24"/>
          <w:lang w:val="en-GB"/>
        </w:rPr>
        <w:t xml:space="preserve">an </w:t>
      </w:r>
      <w:r w:rsidR="002C7B63" w:rsidRPr="002E4ACA">
        <w:rPr>
          <w:sz w:val="24"/>
          <w:szCs w:val="24"/>
          <w:lang w:val="en-GB"/>
        </w:rPr>
        <w:t>ASL</w:t>
      </w:r>
      <w:r w:rsidR="00D04555">
        <w:rPr>
          <w:sz w:val="24"/>
          <w:szCs w:val="24"/>
          <w:lang w:val="en-GB"/>
        </w:rPr>
        <w:t>F</w:t>
      </w:r>
      <w:r w:rsidR="002C7B63" w:rsidRPr="002E4ACA">
        <w:rPr>
          <w:sz w:val="24"/>
          <w:szCs w:val="24"/>
          <w:lang w:val="en-GB"/>
        </w:rPr>
        <w:t xml:space="preserve"> may be reactivated automatically while </w:t>
      </w:r>
      <w:r w:rsidR="00EB2B8B">
        <w:rPr>
          <w:sz w:val="24"/>
          <w:szCs w:val="24"/>
          <w:lang w:val="en-GB"/>
        </w:rPr>
        <w:t xml:space="preserve">the </w:t>
      </w:r>
      <w:r w:rsidR="002C7B63" w:rsidRPr="002E4ACA">
        <w:rPr>
          <w:sz w:val="24"/>
          <w:szCs w:val="24"/>
          <w:lang w:val="en-GB"/>
        </w:rPr>
        <w:t>ADS is deactivated</w:t>
      </w:r>
      <w:r w:rsidR="008A792C" w:rsidRPr="002E4ACA">
        <w:rPr>
          <w:sz w:val="24"/>
          <w:szCs w:val="24"/>
          <w:lang w:val="en-GB"/>
        </w:rPr>
        <w:t xml:space="preserve"> as suggested by industry.</w:t>
      </w:r>
      <w:r w:rsidR="004556DC" w:rsidRPr="002E4ACA">
        <w:rPr>
          <w:sz w:val="24"/>
          <w:szCs w:val="24"/>
          <w:lang w:val="en-GB"/>
        </w:rPr>
        <w:t xml:space="preserve"> UK argued there are some safety risks</w:t>
      </w:r>
      <w:r w:rsidR="00EB2B8B">
        <w:rPr>
          <w:sz w:val="24"/>
          <w:szCs w:val="24"/>
          <w:lang w:val="en-GB"/>
        </w:rPr>
        <w:t>,</w:t>
      </w:r>
      <w:r w:rsidR="004556DC" w:rsidRPr="002E4ACA">
        <w:rPr>
          <w:sz w:val="24"/>
          <w:szCs w:val="24"/>
          <w:lang w:val="en-GB"/>
        </w:rPr>
        <w:t xml:space="preserve"> e.g. </w:t>
      </w:r>
      <w:r w:rsidR="00BC67E6" w:rsidRPr="002E4ACA">
        <w:rPr>
          <w:sz w:val="24"/>
          <w:szCs w:val="24"/>
          <w:lang w:val="en-GB"/>
        </w:rPr>
        <w:t xml:space="preserve">if ASLF is </w:t>
      </w:r>
      <w:r w:rsidR="00D071A7" w:rsidRPr="002E4ACA">
        <w:rPr>
          <w:sz w:val="24"/>
          <w:szCs w:val="24"/>
          <w:lang w:val="en-GB"/>
        </w:rPr>
        <w:t xml:space="preserve">initially </w:t>
      </w:r>
      <w:r w:rsidR="00BC67E6" w:rsidRPr="002E4ACA">
        <w:rPr>
          <w:sz w:val="24"/>
          <w:szCs w:val="24"/>
          <w:lang w:val="en-GB"/>
        </w:rPr>
        <w:t>set to 30 k</w:t>
      </w:r>
      <w:r w:rsidR="00EB2B8B">
        <w:rPr>
          <w:sz w:val="24"/>
          <w:szCs w:val="24"/>
          <w:lang w:val="en-GB"/>
        </w:rPr>
        <w:t>m/</w:t>
      </w:r>
      <w:r w:rsidR="00BC67E6" w:rsidRPr="002E4ACA">
        <w:rPr>
          <w:sz w:val="24"/>
          <w:szCs w:val="24"/>
          <w:lang w:val="en-GB"/>
        </w:rPr>
        <w:t>h</w:t>
      </w:r>
      <w:r w:rsidR="00D071A7" w:rsidRPr="002E4ACA">
        <w:rPr>
          <w:sz w:val="24"/>
          <w:szCs w:val="24"/>
          <w:lang w:val="en-GB"/>
        </w:rPr>
        <w:t>, when</w:t>
      </w:r>
      <w:r w:rsidR="00BC67E6" w:rsidRPr="002E4ACA">
        <w:rPr>
          <w:sz w:val="24"/>
          <w:szCs w:val="24"/>
          <w:lang w:val="en-GB"/>
        </w:rPr>
        <w:t xml:space="preserve"> the ADS mode is switched off while the vehicle is on highway, </w:t>
      </w:r>
      <w:r w:rsidR="00786C4C" w:rsidRPr="002E4ACA">
        <w:rPr>
          <w:sz w:val="24"/>
          <w:szCs w:val="24"/>
          <w:lang w:val="en-GB"/>
        </w:rPr>
        <w:t>it</w:t>
      </w:r>
      <w:r w:rsidR="00BC67E6" w:rsidRPr="002E4ACA">
        <w:rPr>
          <w:sz w:val="24"/>
          <w:szCs w:val="24"/>
          <w:lang w:val="en-GB"/>
        </w:rPr>
        <w:t xml:space="preserve"> may create confusion for the driver </w:t>
      </w:r>
      <w:r w:rsidR="00786C4C" w:rsidRPr="002E4ACA">
        <w:rPr>
          <w:sz w:val="24"/>
          <w:szCs w:val="24"/>
          <w:lang w:val="en-GB"/>
        </w:rPr>
        <w:t>and unexpected situation</w:t>
      </w:r>
      <w:r w:rsidR="00966E99" w:rsidRPr="002E4ACA">
        <w:rPr>
          <w:sz w:val="24"/>
          <w:szCs w:val="24"/>
          <w:lang w:val="en-GB"/>
        </w:rPr>
        <w:t xml:space="preserve">s </w:t>
      </w:r>
      <w:r w:rsidR="00786C4C" w:rsidRPr="002E4ACA">
        <w:rPr>
          <w:sz w:val="24"/>
          <w:szCs w:val="24"/>
          <w:lang w:val="en-GB"/>
        </w:rPr>
        <w:t>as</w:t>
      </w:r>
      <w:r w:rsidR="00BC67E6" w:rsidRPr="002E4ACA">
        <w:rPr>
          <w:sz w:val="24"/>
          <w:szCs w:val="24"/>
          <w:lang w:val="en-GB"/>
        </w:rPr>
        <w:t xml:space="preserve"> the vehicle </w:t>
      </w:r>
      <w:r w:rsidR="00786C4C" w:rsidRPr="002E4ACA">
        <w:rPr>
          <w:sz w:val="24"/>
          <w:szCs w:val="24"/>
          <w:lang w:val="en-GB"/>
        </w:rPr>
        <w:t>will be</w:t>
      </w:r>
      <w:r w:rsidR="00BC67E6" w:rsidRPr="002E4ACA">
        <w:rPr>
          <w:sz w:val="24"/>
          <w:szCs w:val="24"/>
          <w:lang w:val="en-GB"/>
        </w:rPr>
        <w:t xml:space="preserve"> blocked at 30 k</w:t>
      </w:r>
      <w:r w:rsidR="00EB2B8B">
        <w:rPr>
          <w:sz w:val="24"/>
          <w:szCs w:val="24"/>
          <w:lang w:val="en-GB"/>
        </w:rPr>
        <w:t>m/</w:t>
      </w:r>
      <w:r w:rsidR="00BC67E6" w:rsidRPr="002E4ACA">
        <w:rPr>
          <w:sz w:val="24"/>
          <w:szCs w:val="24"/>
          <w:lang w:val="en-GB"/>
        </w:rPr>
        <w:t>h</w:t>
      </w:r>
      <w:r w:rsidR="00786C4C" w:rsidRPr="002E4ACA">
        <w:rPr>
          <w:sz w:val="24"/>
          <w:szCs w:val="24"/>
          <w:lang w:val="en-GB"/>
        </w:rPr>
        <w:t>.</w:t>
      </w:r>
    </w:p>
    <w:p w14:paraId="77FD964E" w14:textId="75EC3B2C" w:rsidR="002E4ACA" w:rsidRDefault="00E173B8" w:rsidP="00A50E91">
      <w:pPr>
        <w:pStyle w:val="ListParagraph"/>
        <w:keepNext/>
        <w:keepLines/>
        <w:tabs>
          <w:tab w:val="right" w:pos="851"/>
        </w:tabs>
        <w:spacing w:line="270" w:lineRule="exact"/>
        <w:ind w:right="567"/>
        <w:jc w:val="both"/>
        <w:rPr>
          <w:sz w:val="24"/>
          <w:szCs w:val="24"/>
          <w:lang w:val="en-GB"/>
        </w:rPr>
      </w:pPr>
      <w:r w:rsidRPr="002E4ACA">
        <w:rPr>
          <w:sz w:val="24"/>
          <w:szCs w:val="24"/>
          <w:lang w:val="en-GB"/>
        </w:rPr>
        <w:t xml:space="preserve">Text has been </w:t>
      </w:r>
      <w:proofErr w:type="gramStart"/>
      <w:r w:rsidRPr="002E4ACA">
        <w:rPr>
          <w:sz w:val="24"/>
          <w:szCs w:val="24"/>
          <w:lang w:val="en-GB"/>
        </w:rPr>
        <w:t>deleted</w:t>
      </w:r>
      <w:proofErr w:type="gramEnd"/>
      <w:r w:rsidRPr="002E4ACA">
        <w:rPr>
          <w:sz w:val="24"/>
          <w:szCs w:val="24"/>
          <w:lang w:val="en-GB"/>
        </w:rPr>
        <w:t xml:space="preserve"> and</w:t>
      </w:r>
      <w:r w:rsidR="00B54D40" w:rsidRPr="002E4ACA">
        <w:rPr>
          <w:sz w:val="24"/>
          <w:szCs w:val="24"/>
          <w:lang w:val="en-GB"/>
        </w:rPr>
        <w:t xml:space="preserve"> </w:t>
      </w:r>
      <w:r w:rsidRPr="002E4ACA">
        <w:rPr>
          <w:sz w:val="24"/>
          <w:szCs w:val="24"/>
          <w:lang w:val="en-GB"/>
        </w:rPr>
        <w:t>i</w:t>
      </w:r>
      <w:r w:rsidR="007E0C0C" w:rsidRPr="002E4ACA">
        <w:rPr>
          <w:sz w:val="24"/>
          <w:szCs w:val="24"/>
          <w:lang w:val="en-GB"/>
        </w:rPr>
        <w:t xml:space="preserve">ndustry </w:t>
      </w:r>
      <w:r w:rsidRPr="002E4ACA">
        <w:rPr>
          <w:sz w:val="24"/>
          <w:szCs w:val="24"/>
          <w:lang w:val="en-GB"/>
        </w:rPr>
        <w:t>was</w:t>
      </w:r>
      <w:r w:rsidR="001B1C78" w:rsidRPr="002E4ACA">
        <w:rPr>
          <w:sz w:val="24"/>
          <w:szCs w:val="24"/>
          <w:lang w:val="en-GB"/>
        </w:rPr>
        <w:t xml:space="preserve"> invited to</w:t>
      </w:r>
      <w:r w:rsidR="007E0C0C" w:rsidRPr="002E4ACA">
        <w:rPr>
          <w:sz w:val="24"/>
          <w:szCs w:val="24"/>
          <w:lang w:val="en-GB"/>
        </w:rPr>
        <w:t xml:space="preserve"> demonstrate that any automatic reactivation is safe.</w:t>
      </w:r>
    </w:p>
    <w:p w14:paraId="7612FA0A" w14:textId="77777777" w:rsidR="00CA7A1E" w:rsidRDefault="00CA7A1E" w:rsidP="00AA2F4D">
      <w:pPr>
        <w:keepNext/>
        <w:keepLines/>
        <w:tabs>
          <w:tab w:val="right" w:pos="851"/>
        </w:tabs>
        <w:spacing w:line="270" w:lineRule="exact"/>
        <w:ind w:right="567"/>
        <w:jc w:val="both"/>
        <w:rPr>
          <w:sz w:val="24"/>
          <w:szCs w:val="24"/>
          <w:lang w:val="en-GB"/>
        </w:rPr>
      </w:pPr>
    </w:p>
    <w:p w14:paraId="515C2C2A" w14:textId="265B7FA6" w:rsidR="00CA7A1E" w:rsidRPr="00CA7A1E" w:rsidRDefault="00CA7A1E" w:rsidP="00AA2F4D">
      <w:pPr>
        <w:keepNext/>
        <w:keepLines/>
        <w:tabs>
          <w:tab w:val="right" w:pos="851"/>
        </w:tabs>
        <w:spacing w:line="270" w:lineRule="exact"/>
        <w:ind w:left="360" w:right="567"/>
        <w:jc w:val="both"/>
        <w:rPr>
          <w:b/>
          <w:bCs/>
          <w:sz w:val="24"/>
          <w:szCs w:val="24"/>
          <w:lang w:val="en-GB"/>
        </w:rPr>
      </w:pPr>
      <w:r w:rsidRPr="00CA7A1E">
        <w:rPr>
          <w:b/>
          <w:bCs/>
          <w:sz w:val="24"/>
          <w:szCs w:val="24"/>
          <w:lang w:val="en-GB"/>
        </w:rPr>
        <w:t>R90</w:t>
      </w:r>
    </w:p>
    <w:p w14:paraId="4159E9F9" w14:textId="766FA974" w:rsidR="003172ED" w:rsidRPr="002136C1" w:rsidRDefault="003172ED" w:rsidP="00AA2F4D">
      <w:pPr>
        <w:pStyle w:val="ListParagraph"/>
        <w:keepNext/>
        <w:keepLines/>
        <w:numPr>
          <w:ilvl w:val="0"/>
          <w:numId w:val="38"/>
        </w:numPr>
        <w:tabs>
          <w:tab w:val="right" w:pos="851"/>
        </w:tabs>
        <w:spacing w:line="270" w:lineRule="exact"/>
        <w:ind w:right="567"/>
        <w:jc w:val="both"/>
        <w:rPr>
          <w:sz w:val="24"/>
          <w:szCs w:val="24"/>
          <w:lang w:val="en-GB"/>
        </w:rPr>
      </w:pPr>
      <w:r w:rsidRPr="005E4B5C">
        <w:rPr>
          <w:sz w:val="24"/>
          <w:szCs w:val="24"/>
          <w:lang w:val="en-GB"/>
        </w:rPr>
        <w:t>No comments or objections</w:t>
      </w:r>
      <w:r w:rsidRPr="002136C1">
        <w:rPr>
          <w:sz w:val="24"/>
          <w:szCs w:val="24"/>
          <w:lang w:val="en-GB"/>
        </w:rPr>
        <w:t xml:space="preserve"> were raised regarding the proposed amendment</w:t>
      </w:r>
      <w:r w:rsidR="005E4B5C" w:rsidRPr="002136C1">
        <w:rPr>
          <w:sz w:val="24"/>
          <w:szCs w:val="24"/>
          <w:lang w:val="en-GB"/>
        </w:rPr>
        <w:t>.</w:t>
      </w:r>
    </w:p>
    <w:p w14:paraId="23E74EB9" w14:textId="77777777" w:rsidR="003D48BD" w:rsidRDefault="003D48BD" w:rsidP="00AA2F4D">
      <w:pPr>
        <w:keepNext/>
        <w:keepLines/>
        <w:tabs>
          <w:tab w:val="right" w:pos="851"/>
        </w:tabs>
        <w:spacing w:line="270" w:lineRule="exact"/>
        <w:ind w:left="360" w:right="567"/>
        <w:jc w:val="both"/>
        <w:rPr>
          <w:sz w:val="24"/>
          <w:szCs w:val="24"/>
          <w:lang w:val="en-GB"/>
        </w:rPr>
      </w:pPr>
    </w:p>
    <w:p w14:paraId="2426D62C" w14:textId="30B1E404" w:rsidR="003D48BD" w:rsidRPr="002E59BF" w:rsidRDefault="00E43BF1" w:rsidP="00AA2F4D">
      <w:pPr>
        <w:keepNext/>
        <w:keepLines/>
        <w:tabs>
          <w:tab w:val="right" w:pos="851"/>
        </w:tabs>
        <w:spacing w:line="270" w:lineRule="exact"/>
        <w:ind w:left="360" w:right="567"/>
        <w:jc w:val="both"/>
        <w:rPr>
          <w:b/>
          <w:bCs/>
          <w:sz w:val="24"/>
          <w:szCs w:val="24"/>
          <w:lang w:val="en-GB"/>
        </w:rPr>
      </w:pPr>
      <w:r w:rsidRPr="002E59BF">
        <w:rPr>
          <w:b/>
          <w:bCs/>
          <w:sz w:val="24"/>
          <w:szCs w:val="24"/>
          <w:lang w:val="en-GB"/>
        </w:rPr>
        <w:t>R</w:t>
      </w:r>
      <w:r w:rsidR="005D2C73" w:rsidRPr="002E59BF">
        <w:rPr>
          <w:b/>
          <w:bCs/>
          <w:sz w:val="24"/>
          <w:szCs w:val="24"/>
          <w:lang w:val="en-GB"/>
        </w:rPr>
        <w:t>130</w:t>
      </w:r>
    </w:p>
    <w:p w14:paraId="71E196FB" w14:textId="4F4E3B42" w:rsidR="007E4B08" w:rsidRDefault="00912EE3" w:rsidP="00AA2F4D">
      <w:pPr>
        <w:pStyle w:val="ListParagraph"/>
        <w:keepNext/>
        <w:keepLines/>
        <w:numPr>
          <w:ilvl w:val="0"/>
          <w:numId w:val="38"/>
        </w:numPr>
        <w:tabs>
          <w:tab w:val="right" w:pos="851"/>
        </w:tabs>
        <w:spacing w:line="270" w:lineRule="exact"/>
        <w:ind w:right="567"/>
        <w:jc w:val="both"/>
        <w:rPr>
          <w:sz w:val="24"/>
          <w:szCs w:val="24"/>
          <w:lang w:val="en-GB"/>
        </w:rPr>
      </w:pPr>
      <w:r>
        <w:rPr>
          <w:sz w:val="24"/>
          <w:szCs w:val="24"/>
          <w:lang w:val="en-GB"/>
        </w:rPr>
        <w:t xml:space="preserve">Para. </w:t>
      </w:r>
      <w:r w:rsidR="006B787F">
        <w:rPr>
          <w:sz w:val="24"/>
          <w:szCs w:val="24"/>
          <w:lang w:val="en-GB"/>
        </w:rPr>
        <w:t xml:space="preserve">5.6.2. </w:t>
      </w:r>
      <w:r>
        <w:rPr>
          <w:sz w:val="24"/>
          <w:szCs w:val="24"/>
          <w:lang w:val="en-GB"/>
        </w:rPr>
        <w:t xml:space="preserve">- </w:t>
      </w:r>
      <w:r w:rsidR="00D73BCA">
        <w:rPr>
          <w:sz w:val="24"/>
          <w:szCs w:val="24"/>
          <w:lang w:val="en-GB"/>
        </w:rPr>
        <w:t>Term</w:t>
      </w:r>
      <w:r w:rsidR="00440DC6">
        <w:rPr>
          <w:sz w:val="24"/>
          <w:szCs w:val="24"/>
          <w:lang w:val="en-GB"/>
        </w:rPr>
        <w:t xml:space="preserve"> </w:t>
      </w:r>
      <w:r w:rsidR="00D73BCA">
        <w:rPr>
          <w:sz w:val="24"/>
          <w:szCs w:val="24"/>
          <w:lang w:val="en-GB"/>
        </w:rPr>
        <w:t>“</w:t>
      </w:r>
      <w:r w:rsidR="00440DC6">
        <w:rPr>
          <w:sz w:val="24"/>
          <w:szCs w:val="24"/>
          <w:lang w:val="en-GB"/>
        </w:rPr>
        <w:t>reinstated</w:t>
      </w:r>
      <w:r w:rsidR="00D73BCA">
        <w:rPr>
          <w:sz w:val="24"/>
          <w:szCs w:val="24"/>
          <w:lang w:val="en-GB"/>
        </w:rPr>
        <w:t>” is the correct wording</w:t>
      </w:r>
      <w:r w:rsidR="00EB2B8B">
        <w:rPr>
          <w:sz w:val="24"/>
          <w:szCs w:val="24"/>
          <w:lang w:val="en-GB"/>
        </w:rPr>
        <w:t xml:space="preserve"> instead of "reactivated" or other words</w:t>
      </w:r>
      <w:r w:rsidR="00D73BCA">
        <w:rPr>
          <w:sz w:val="24"/>
          <w:szCs w:val="24"/>
          <w:lang w:val="en-GB"/>
        </w:rPr>
        <w:t>.</w:t>
      </w:r>
      <w:r w:rsidR="008229D9">
        <w:rPr>
          <w:sz w:val="24"/>
          <w:szCs w:val="24"/>
          <w:lang w:val="en-GB"/>
        </w:rPr>
        <w:t xml:space="preserve"> </w:t>
      </w:r>
    </w:p>
    <w:p w14:paraId="386D8430" w14:textId="3FEE8161" w:rsidR="002E59BF" w:rsidRDefault="007E4B08" w:rsidP="00AA2F4D">
      <w:pPr>
        <w:pStyle w:val="ListParagraph"/>
        <w:keepNext/>
        <w:keepLines/>
        <w:numPr>
          <w:ilvl w:val="0"/>
          <w:numId w:val="38"/>
        </w:numPr>
        <w:tabs>
          <w:tab w:val="right" w:pos="851"/>
        </w:tabs>
        <w:spacing w:line="270" w:lineRule="exact"/>
        <w:ind w:right="567"/>
        <w:jc w:val="both"/>
        <w:rPr>
          <w:sz w:val="24"/>
          <w:szCs w:val="24"/>
          <w:lang w:val="en-GB"/>
        </w:rPr>
      </w:pPr>
      <w:r>
        <w:rPr>
          <w:sz w:val="24"/>
          <w:szCs w:val="24"/>
          <w:lang w:val="en-GB"/>
        </w:rPr>
        <w:t xml:space="preserve">EC: </w:t>
      </w:r>
      <w:r w:rsidR="008229D9">
        <w:rPr>
          <w:sz w:val="24"/>
          <w:szCs w:val="24"/>
          <w:lang w:val="en-GB"/>
        </w:rPr>
        <w:t>LDWS is not a continuous ass</w:t>
      </w:r>
      <w:r>
        <w:rPr>
          <w:sz w:val="24"/>
          <w:szCs w:val="24"/>
          <w:lang w:val="en-GB"/>
        </w:rPr>
        <w:t>istance system and is on by default when there is a human driver, therefore it shall be reactivated when ADS is deactivated to keep the spirit of the regulation.</w:t>
      </w:r>
    </w:p>
    <w:p w14:paraId="39DC157E" w14:textId="0075F39A" w:rsidR="00F064D3" w:rsidRDefault="00B53A09" w:rsidP="00AA2F4D">
      <w:pPr>
        <w:pStyle w:val="ListParagraph"/>
        <w:keepNext/>
        <w:keepLines/>
        <w:numPr>
          <w:ilvl w:val="0"/>
          <w:numId w:val="38"/>
        </w:numPr>
        <w:tabs>
          <w:tab w:val="right" w:pos="851"/>
        </w:tabs>
        <w:spacing w:line="270" w:lineRule="exact"/>
        <w:ind w:right="567"/>
        <w:jc w:val="both"/>
        <w:rPr>
          <w:sz w:val="24"/>
          <w:szCs w:val="24"/>
          <w:lang w:val="en-GB"/>
        </w:rPr>
      </w:pPr>
      <w:r>
        <w:rPr>
          <w:sz w:val="24"/>
          <w:szCs w:val="24"/>
          <w:lang w:val="en-GB"/>
        </w:rPr>
        <w:t>OICA/CLEPA</w:t>
      </w:r>
      <w:r w:rsidR="00987D4C">
        <w:rPr>
          <w:sz w:val="24"/>
          <w:szCs w:val="24"/>
          <w:lang w:val="en-GB"/>
        </w:rPr>
        <w:t xml:space="preserve"> </w:t>
      </w:r>
      <w:r w:rsidR="00565575">
        <w:rPr>
          <w:sz w:val="24"/>
          <w:szCs w:val="24"/>
          <w:lang w:val="en-GB"/>
        </w:rPr>
        <w:t>has the same understanding as EC.</w:t>
      </w:r>
    </w:p>
    <w:p w14:paraId="4B3F3510" w14:textId="77777777" w:rsidR="00440DC6" w:rsidRDefault="00440DC6" w:rsidP="00AA2F4D">
      <w:pPr>
        <w:keepNext/>
        <w:keepLines/>
        <w:tabs>
          <w:tab w:val="right" w:pos="851"/>
        </w:tabs>
        <w:spacing w:line="270" w:lineRule="exact"/>
        <w:ind w:left="360" w:right="567"/>
        <w:jc w:val="both"/>
        <w:rPr>
          <w:sz w:val="24"/>
          <w:szCs w:val="24"/>
          <w:lang w:val="en-GB"/>
        </w:rPr>
      </w:pPr>
    </w:p>
    <w:p w14:paraId="7CA03A47" w14:textId="46F8C803" w:rsidR="00440DC6" w:rsidRDefault="00440DC6" w:rsidP="00AA2F4D">
      <w:pPr>
        <w:keepNext/>
        <w:keepLines/>
        <w:tabs>
          <w:tab w:val="right" w:pos="851"/>
        </w:tabs>
        <w:spacing w:line="270" w:lineRule="exact"/>
        <w:ind w:left="360" w:right="567"/>
        <w:jc w:val="both"/>
        <w:rPr>
          <w:b/>
          <w:bCs/>
          <w:sz w:val="24"/>
          <w:szCs w:val="24"/>
          <w:lang w:val="en-GB"/>
        </w:rPr>
      </w:pPr>
      <w:r w:rsidRPr="00440DC6">
        <w:rPr>
          <w:b/>
          <w:bCs/>
          <w:sz w:val="24"/>
          <w:szCs w:val="24"/>
          <w:lang w:val="en-GB"/>
        </w:rPr>
        <w:t>R131</w:t>
      </w:r>
    </w:p>
    <w:p w14:paraId="4AE196A9" w14:textId="20CC2672" w:rsidR="00D40FB5" w:rsidRDefault="00C80668" w:rsidP="00AA2F4D">
      <w:pPr>
        <w:pStyle w:val="ListParagraph"/>
        <w:keepNext/>
        <w:keepLines/>
        <w:numPr>
          <w:ilvl w:val="0"/>
          <w:numId w:val="38"/>
        </w:numPr>
        <w:tabs>
          <w:tab w:val="right" w:pos="851"/>
        </w:tabs>
        <w:spacing w:line="270" w:lineRule="exact"/>
        <w:ind w:right="567"/>
        <w:jc w:val="both"/>
        <w:rPr>
          <w:sz w:val="24"/>
          <w:szCs w:val="24"/>
          <w:lang w:val="en-GB"/>
        </w:rPr>
      </w:pPr>
      <w:r>
        <w:rPr>
          <w:sz w:val="24"/>
          <w:szCs w:val="24"/>
          <w:lang w:val="en-GB"/>
        </w:rPr>
        <w:t xml:space="preserve">Same </w:t>
      </w:r>
      <w:r w:rsidR="00EB2B8B">
        <w:rPr>
          <w:sz w:val="24"/>
          <w:szCs w:val="24"/>
          <w:lang w:val="en-GB"/>
        </w:rPr>
        <w:t>reactivation requirements as in</w:t>
      </w:r>
      <w:r>
        <w:rPr>
          <w:sz w:val="24"/>
          <w:szCs w:val="24"/>
          <w:lang w:val="en-GB"/>
        </w:rPr>
        <w:t xml:space="preserve"> R130.</w:t>
      </w:r>
    </w:p>
    <w:p w14:paraId="7EE4AAA0" w14:textId="77777777" w:rsidR="00BE2F90" w:rsidRDefault="00BE2F90" w:rsidP="00AA2F4D">
      <w:pPr>
        <w:keepNext/>
        <w:keepLines/>
        <w:tabs>
          <w:tab w:val="right" w:pos="851"/>
        </w:tabs>
        <w:spacing w:line="270" w:lineRule="exact"/>
        <w:ind w:left="360" w:right="567"/>
        <w:jc w:val="both"/>
        <w:rPr>
          <w:sz w:val="24"/>
          <w:szCs w:val="24"/>
          <w:lang w:val="en-GB"/>
        </w:rPr>
      </w:pPr>
    </w:p>
    <w:p w14:paraId="54324BCD" w14:textId="6974C799" w:rsidR="00096B8E" w:rsidRDefault="00096B8E" w:rsidP="00AA2F4D">
      <w:pPr>
        <w:keepNext/>
        <w:keepLines/>
        <w:tabs>
          <w:tab w:val="right" w:pos="851"/>
        </w:tabs>
        <w:spacing w:line="270" w:lineRule="exact"/>
        <w:ind w:left="360" w:right="567"/>
        <w:jc w:val="both"/>
        <w:rPr>
          <w:b/>
          <w:bCs/>
          <w:sz w:val="24"/>
          <w:szCs w:val="24"/>
          <w:lang w:val="en-GB"/>
        </w:rPr>
      </w:pPr>
      <w:r>
        <w:rPr>
          <w:b/>
          <w:bCs/>
          <w:sz w:val="24"/>
          <w:szCs w:val="24"/>
          <w:lang w:val="en-GB"/>
        </w:rPr>
        <w:t>R139</w:t>
      </w:r>
    </w:p>
    <w:p w14:paraId="28EEB48A" w14:textId="77777777" w:rsidR="00096B8E" w:rsidRPr="002136C1" w:rsidRDefault="00096B8E" w:rsidP="00AA2F4D">
      <w:pPr>
        <w:pStyle w:val="ListParagraph"/>
        <w:keepNext/>
        <w:keepLines/>
        <w:numPr>
          <w:ilvl w:val="0"/>
          <w:numId w:val="38"/>
        </w:numPr>
        <w:tabs>
          <w:tab w:val="right" w:pos="851"/>
        </w:tabs>
        <w:spacing w:line="270" w:lineRule="exact"/>
        <w:ind w:right="567"/>
        <w:jc w:val="both"/>
        <w:rPr>
          <w:sz w:val="24"/>
          <w:szCs w:val="24"/>
          <w:lang w:val="en-GB"/>
        </w:rPr>
      </w:pPr>
      <w:r w:rsidRPr="005E4B5C">
        <w:rPr>
          <w:sz w:val="24"/>
          <w:szCs w:val="24"/>
          <w:lang w:val="en-GB"/>
        </w:rPr>
        <w:t>No comments or objections</w:t>
      </w:r>
      <w:r w:rsidRPr="002136C1">
        <w:rPr>
          <w:sz w:val="24"/>
          <w:szCs w:val="24"/>
          <w:lang w:val="en-GB"/>
        </w:rPr>
        <w:t xml:space="preserve"> were raised regarding the proposed amendment.</w:t>
      </w:r>
    </w:p>
    <w:p w14:paraId="7EEEC454" w14:textId="77777777" w:rsidR="00096B8E" w:rsidRDefault="00096B8E" w:rsidP="00AA2F4D">
      <w:pPr>
        <w:keepNext/>
        <w:keepLines/>
        <w:tabs>
          <w:tab w:val="right" w:pos="851"/>
        </w:tabs>
        <w:spacing w:line="270" w:lineRule="exact"/>
        <w:ind w:left="360" w:right="567"/>
        <w:jc w:val="both"/>
        <w:rPr>
          <w:b/>
          <w:bCs/>
          <w:sz w:val="24"/>
          <w:szCs w:val="24"/>
          <w:lang w:val="en-GB"/>
        </w:rPr>
      </w:pPr>
    </w:p>
    <w:p w14:paraId="60A2F4F5" w14:textId="69D2B9E4" w:rsidR="002645E9" w:rsidRDefault="002645E9" w:rsidP="00AA2F4D">
      <w:pPr>
        <w:keepNext/>
        <w:keepLines/>
        <w:tabs>
          <w:tab w:val="right" w:pos="851"/>
        </w:tabs>
        <w:spacing w:line="270" w:lineRule="exact"/>
        <w:ind w:left="360" w:right="567"/>
        <w:jc w:val="both"/>
        <w:rPr>
          <w:b/>
          <w:bCs/>
          <w:sz w:val="24"/>
          <w:szCs w:val="24"/>
          <w:lang w:val="en-GB"/>
        </w:rPr>
      </w:pPr>
      <w:r>
        <w:rPr>
          <w:b/>
          <w:bCs/>
          <w:sz w:val="24"/>
          <w:szCs w:val="24"/>
          <w:lang w:val="en-GB"/>
        </w:rPr>
        <w:t>R140</w:t>
      </w:r>
    </w:p>
    <w:p w14:paraId="0F906359" w14:textId="75241507" w:rsidR="00B71773" w:rsidRPr="00B71773" w:rsidRDefault="00581EAD" w:rsidP="00AA2F4D">
      <w:pPr>
        <w:pStyle w:val="ListParagraph"/>
        <w:keepNext/>
        <w:keepLines/>
        <w:numPr>
          <w:ilvl w:val="0"/>
          <w:numId w:val="38"/>
        </w:numPr>
        <w:tabs>
          <w:tab w:val="right" w:pos="851"/>
        </w:tabs>
        <w:spacing w:line="270" w:lineRule="exact"/>
        <w:ind w:right="567"/>
        <w:jc w:val="both"/>
        <w:rPr>
          <w:sz w:val="24"/>
          <w:szCs w:val="24"/>
          <w:lang w:val="en-GB"/>
        </w:rPr>
      </w:pPr>
      <w:r>
        <w:rPr>
          <w:sz w:val="24"/>
          <w:szCs w:val="24"/>
          <w:lang w:val="en-GB"/>
        </w:rPr>
        <w:t>Addition of para.</w:t>
      </w:r>
      <w:r w:rsidR="00386CDE">
        <w:rPr>
          <w:sz w:val="24"/>
          <w:szCs w:val="24"/>
          <w:lang w:val="en-GB"/>
        </w:rPr>
        <w:t xml:space="preserve"> 1.2.3. </w:t>
      </w:r>
      <w:r w:rsidR="00B71773" w:rsidRPr="00B71773">
        <w:rPr>
          <w:sz w:val="24"/>
          <w:szCs w:val="24"/>
          <w:lang w:val="en-GB"/>
        </w:rPr>
        <w:t xml:space="preserve">about </w:t>
      </w:r>
      <w:r w:rsidR="007B6775">
        <w:rPr>
          <w:sz w:val="24"/>
          <w:szCs w:val="24"/>
          <w:lang w:val="en-GB"/>
        </w:rPr>
        <w:t xml:space="preserve">the </w:t>
      </w:r>
      <w:r w:rsidR="00C9170F">
        <w:rPr>
          <w:sz w:val="24"/>
          <w:szCs w:val="24"/>
          <w:lang w:val="en-GB"/>
        </w:rPr>
        <w:t>scope exclusion.</w:t>
      </w:r>
    </w:p>
    <w:p w14:paraId="14AC313A" w14:textId="77777777" w:rsidR="002645E9" w:rsidRPr="00B71773" w:rsidRDefault="002645E9" w:rsidP="00AA2F4D">
      <w:pPr>
        <w:keepNext/>
        <w:keepLines/>
        <w:tabs>
          <w:tab w:val="right" w:pos="851"/>
        </w:tabs>
        <w:spacing w:line="270" w:lineRule="exact"/>
        <w:ind w:left="360" w:right="567"/>
        <w:jc w:val="both"/>
        <w:rPr>
          <w:b/>
          <w:bCs/>
          <w:sz w:val="24"/>
          <w:szCs w:val="24"/>
        </w:rPr>
      </w:pPr>
    </w:p>
    <w:p w14:paraId="3CBE3F20" w14:textId="669C4912" w:rsidR="00BE2F90" w:rsidRPr="00BE2F90" w:rsidRDefault="00BE2F90" w:rsidP="00AA2F4D">
      <w:pPr>
        <w:keepNext/>
        <w:keepLines/>
        <w:tabs>
          <w:tab w:val="right" w:pos="851"/>
        </w:tabs>
        <w:spacing w:line="270" w:lineRule="exact"/>
        <w:ind w:left="360" w:right="567"/>
        <w:jc w:val="both"/>
        <w:rPr>
          <w:b/>
          <w:bCs/>
          <w:sz w:val="24"/>
          <w:szCs w:val="24"/>
          <w:lang w:val="en-GB"/>
        </w:rPr>
      </w:pPr>
      <w:r w:rsidRPr="00BE2F90">
        <w:rPr>
          <w:b/>
          <w:bCs/>
          <w:sz w:val="24"/>
          <w:szCs w:val="24"/>
          <w:lang w:val="en-GB"/>
        </w:rPr>
        <w:t>R152</w:t>
      </w:r>
    </w:p>
    <w:p w14:paraId="1F723868" w14:textId="77777777" w:rsidR="003B54DB" w:rsidRPr="002136C1" w:rsidRDefault="003B54DB" w:rsidP="00AA2F4D">
      <w:pPr>
        <w:pStyle w:val="ListParagraph"/>
        <w:keepNext/>
        <w:keepLines/>
        <w:numPr>
          <w:ilvl w:val="0"/>
          <w:numId w:val="38"/>
        </w:numPr>
        <w:tabs>
          <w:tab w:val="right" w:pos="851"/>
        </w:tabs>
        <w:spacing w:line="270" w:lineRule="exact"/>
        <w:ind w:right="567"/>
        <w:jc w:val="both"/>
        <w:rPr>
          <w:sz w:val="24"/>
          <w:szCs w:val="24"/>
          <w:lang w:val="en-GB"/>
        </w:rPr>
      </w:pPr>
      <w:r w:rsidRPr="005E4B5C">
        <w:rPr>
          <w:sz w:val="24"/>
          <w:szCs w:val="24"/>
          <w:lang w:val="en-GB"/>
        </w:rPr>
        <w:t>No comments or objections</w:t>
      </w:r>
      <w:r w:rsidRPr="002136C1">
        <w:rPr>
          <w:sz w:val="24"/>
          <w:szCs w:val="24"/>
          <w:lang w:val="en-GB"/>
        </w:rPr>
        <w:t xml:space="preserve"> were raised regarding the proposed amendment.</w:t>
      </w:r>
    </w:p>
    <w:p w14:paraId="60ABAEAA" w14:textId="77777777" w:rsidR="00563DCA" w:rsidRDefault="00563DCA" w:rsidP="00AA2F4D">
      <w:pPr>
        <w:keepNext/>
        <w:keepLines/>
        <w:tabs>
          <w:tab w:val="right" w:pos="851"/>
        </w:tabs>
        <w:spacing w:line="270" w:lineRule="exact"/>
        <w:ind w:left="360" w:right="567"/>
        <w:jc w:val="both"/>
        <w:rPr>
          <w:sz w:val="24"/>
          <w:szCs w:val="24"/>
          <w:lang w:val="en-GB"/>
        </w:rPr>
      </w:pPr>
    </w:p>
    <w:p w14:paraId="4C07F85C" w14:textId="2802BD5C" w:rsidR="001546CE" w:rsidRPr="00805D76" w:rsidRDefault="000E1456" w:rsidP="00AA2F4D">
      <w:pPr>
        <w:keepNext/>
        <w:keepLines/>
        <w:tabs>
          <w:tab w:val="right" w:pos="851"/>
        </w:tabs>
        <w:spacing w:line="270" w:lineRule="exact"/>
        <w:ind w:left="360" w:right="567"/>
        <w:jc w:val="both"/>
        <w:rPr>
          <w:b/>
          <w:bCs/>
          <w:sz w:val="24"/>
          <w:szCs w:val="24"/>
          <w:lang w:val="en-GB"/>
        </w:rPr>
      </w:pPr>
      <w:r w:rsidRPr="00805D76">
        <w:rPr>
          <w:b/>
          <w:bCs/>
          <w:sz w:val="24"/>
          <w:szCs w:val="24"/>
          <w:lang w:val="en-GB"/>
        </w:rPr>
        <w:t xml:space="preserve">Conclusion: </w:t>
      </w:r>
      <w:r w:rsidR="00563DCA" w:rsidRPr="00805D76">
        <w:rPr>
          <w:b/>
          <w:bCs/>
          <w:sz w:val="24"/>
          <w:szCs w:val="24"/>
          <w:lang w:val="en-GB"/>
        </w:rPr>
        <w:t>All chang</w:t>
      </w:r>
      <w:r w:rsidR="00017B45" w:rsidRPr="00805D76">
        <w:rPr>
          <w:b/>
          <w:bCs/>
          <w:sz w:val="24"/>
          <w:szCs w:val="24"/>
          <w:lang w:val="en-GB"/>
        </w:rPr>
        <w:t>e</w:t>
      </w:r>
      <w:r w:rsidR="00563DCA" w:rsidRPr="00805D76">
        <w:rPr>
          <w:b/>
          <w:bCs/>
          <w:sz w:val="24"/>
          <w:szCs w:val="24"/>
          <w:lang w:val="en-GB"/>
        </w:rPr>
        <w:t xml:space="preserve">s </w:t>
      </w:r>
      <w:r w:rsidR="00805D76">
        <w:rPr>
          <w:b/>
          <w:bCs/>
          <w:sz w:val="24"/>
          <w:szCs w:val="24"/>
          <w:lang w:val="en-GB"/>
        </w:rPr>
        <w:t xml:space="preserve">were </w:t>
      </w:r>
      <w:r w:rsidR="00563DCA" w:rsidRPr="00805D76">
        <w:rPr>
          <w:b/>
          <w:bCs/>
          <w:sz w:val="24"/>
          <w:szCs w:val="24"/>
          <w:lang w:val="en-GB"/>
        </w:rPr>
        <w:t>captured</w:t>
      </w:r>
      <w:r w:rsidR="007C1EEA" w:rsidRPr="00805D76">
        <w:rPr>
          <w:b/>
          <w:bCs/>
          <w:sz w:val="24"/>
          <w:szCs w:val="24"/>
          <w:lang w:val="en-GB"/>
        </w:rPr>
        <w:t xml:space="preserve"> </w:t>
      </w:r>
      <w:r w:rsidR="004124F4" w:rsidRPr="00805D76">
        <w:rPr>
          <w:b/>
          <w:bCs/>
          <w:sz w:val="24"/>
          <w:szCs w:val="24"/>
          <w:lang w:val="en-GB"/>
        </w:rPr>
        <w:t xml:space="preserve">in </w:t>
      </w:r>
      <w:hyperlink r:id="rId12" w:history="1">
        <w:r w:rsidR="004124F4" w:rsidRPr="00805D76">
          <w:rPr>
            <w:rStyle w:val="Hyperlink"/>
            <w:b/>
            <w:bCs/>
            <w:sz w:val="24"/>
            <w:szCs w:val="24"/>
            <w:lang w:val="en-GB"/>
          </w:rPr>
          <w:t>FADS-28-08r2</w:t>
        </w:r>
      </w:hyperlink>
      <w:r w:rsidR="00EB2B8B">
        <w:rPr>
          <w:b/>
          <w:bCs/>
          <w:sz w:val="24"/>
          <w:szCs w:val="24"/>
          <w:lang w:val="en-GB"/>
        </w:rPr>
        <w:t xml:space="preserve">, which has since been transmitted to GRVA as document </w:t>
      </w:r>
      <w:hyperlink r:id="rId13" w:history="1">
        <w:r w:rsidR="00EB2B8B" w:rsidRPr="00EB2B8B">
          <w:rPr>
            <w:rStyle w:val="Hyperlink"/>
            <w:b/>
            <w:bCs/>
            <w:sz w:val="24"/>
            <w:szCs w:val="24"/>
            <w:lang w:val="en-GB"/>
          </w:rPr>
          <w:t>GRVA/2026/6</w:t>
        </w:r>
      </w:hyperlink>
      <w:r w:rsidR="001546CE" w:rsidRPr="00805D76">
        <w:rPr>
          <w:b/>
          <w:bCs/>
          <w:sz w:val="24"/>
          <w:szCs w:val="24"/>
          <w:lang w:val="en-GB"/>
        </w:rPr>
        <w:t>.</w:t>
      </w:r>
    </w:p>
    <w:p w14:paraId="6B4B1732" w14:textId="77777777" w:rsidR="006B787F" w:rsidRPr="00DC3B85" w:rsidRDefault="006B787F" w:rsidP="00AA2F4D">
      <w:pPr>
        <w:keepNext/>
        <w:keepLines/>
        <w:tabs>
          <w:tab w:val="right" w:pos="851"/>
        </w:tabs>
        <w:spacing w:line="270" w:lineRule="exact"/>
        <w:ind w:right="567"/>
        <w:jc w:val="both"/>
        <w:rPr>
          <w:sz w:val="24"/>
          <w:szCs w:val="24"/>
          <w:lang w:val="en-GB"/>
        </w:rPr>
      </w:pPr>
    </w:p>
    <w:p w14:paraId="3DC75374" w14:textId="02C66431" w:rsidR="00BA2C14" w:rsidRPr="00D532E5" w:rsidRDefault="00D532E5" w:rsidP="00AA2F4D">
      <w:pPr>
        <w:keepNext/>
        <w:keepLines/>
        <w:tabs>
          <w:tab w:val="right" w:pos="851"/>
        </w:tabs>
        <w:spacing w:line="270" w:lineRule="exact"/>
        <w:ind w:left="360" w:right="567"/>
        <w:jc w:val="both"/>
        <w:rPr>
          <w:b/>
          <w:bCs/>
          <w:sz w:val="24"/>
          <w:szCs w:val="24"/>
          <w:lang w:val="en-GB"/>
        </w:rPr>
      </w:pPr>
      <w:r w:rsidRPr="00D532E5">
        <w:rPr>
          <w:b/>
          <w:bCs/>
          <w:sz w:val="24"/>
          <w:szCs w:val="24"/>
          <w:lang w:val="en-GB"/>
        </w:rPr>
        <w:t>ESC alternative</w:t>
      </w:r>
    </w:p>
    <w:p w14:paraId="2AE7EBFF" w14:textId="77777777" w:rsidR="00D532E5" w:rsidRDefault="00D532E5" w:rsidP="00AA2F4D">
      <w:pPr>
        <w:keepNext/>
        <w:keepLines/>
        <w:tabs>
          <w:tab w:val="right" w:pos="851"/>
        </w:tabs>
        <w:spacing w:line="270" w:lineRule="exact"/>
        <w:ind w:left="360" w:right="567"/>
        <w:jc w:val="both"/>
        <w:rPr>
          <w:sz w:val="24"/>
          <w:szCs w:val="24"/>
          <w:lang w:val="en-GB"/>
        </w:rPr>
      </w:pPr>
    </w:p>
    <w:p w14:paraId="12152B86" w14:textId="389754EB" w:rsidR="00CC736F" w:rsidRDefault="000E1456" w:rsidP="00AA2F4D">
      <w:pPr>
        <w:keepNext/>
        <w:keepLines/>
        <w:tabs>
          <w:tab w:val="right" w:pos="851"/>
        </w:tabs>
        <w:spacing w:line="270" w:lineRule="exact"/>
        <w:ind w:left="360" w:right="567"/>
        <w:jc w:val="both"/>
        <w:rPr>
          <w:sz w:val="24"/>
          <w:szCs w:val="24"/>
          <w:lang w:val="en-GB"/>
        </w:rPr>
      </w:pPr>
      <w:r w:rsidRPr="000E6F5C">
        <w:rPr>
          <w:sz w:val="24"/>
          <w:szCs w:val="24"/>
          <w:u w:val="single"/>
          <w:lang w:val="en-GB"/>
        </w:rPr>
        <w:t>Document</w:t>
      </w:r>
      <w:r>
        <w:rPr>
          <w:sz w:val="24"/>
          <w:szCs w:val="24"/>
          <w:lang w:val="en-GB"/>
        </w:rPr>
        <w:t xml:space="preserve">: </w:t>
      </w:r>
      <w:hyperlink r:id="rId14" w:history="1">
        <w:r w:rsidR="00F6636A" w:rsidRPr="00085274">
          <w:rPr>
            <w:rStyle w:val="Hyperlink"/>
            <w:sz w:val="24"/>
            <w:szCs w:val="24"/>
            <w:lang w:val="en-GB"/>
          </w:rPr>
          <w:t>FADS-28-03r1</w:t>
        </w:r>
      </w:hyperlink>
      <w:r w:rsidR="00F6636A" w:rsidRPr="00F6636A">
        <w:rPr>
          <w:sz w:val="24"/>
          <w:szCs w:val="24"/>
          <w:lang w:val="en-GB"/>
        </w:rPr>
        <w:t xml:space="preserve"> (OICA-CLEPA) ESC alternative v3</w:t>
      </w:r>
    </w:p>
    <w:p w14:paraId="28B14F36" w14:textId="77777777" w:rsidR="00B13E4F" w:rsidRDefault="00B13E4F" w:rsidP="00AA2F4D">
      <w:pPr>
        <w:keepNext/>
        <w:keepLines/>
        <w:tabs>
          <w:tab w:val="right" w:pos="851"/>
        </w:tabs>
        <w:spacing w:line="270" w:lineRule="exact"/>
        <w:ind w:left="360" w:right="567"/>
        <w:jc w:val="both"/>
        <w:rPr>
          <w:sz w:val="24"/>
          <w:szCs w:val="24"/>
          <w:lang w:val="en-GB"/>
        </w:rPr>
      </w:pPr>
    </w:p>
    <w:p w14:paraId="0DA0CB54" w14:textId="1525A2B6" w:rsidR="00DF33EF" w:rsidRDefault="006E78F9" w:rsidP="00AA2F4D">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t>OICA/CLEPA</w:t>
      </w:r>
      <w:r w:rsidR="00DA1C29">
        <w:rPr>
          <w:sz w:val="24"/>
          <w:szCs w:val="24"/>
          <w:lang w:val="en-GB"/>
        </w:rPr>
        <w:t xml:space="preserve"> </w:t>
      </w:r>
      <w:r w:rsidR="00DC3B85">
        <w:rPr>
          <w:sz w:val="24"/>
          <w:szCs w:val="24"/>
          <w:lang w:val="en-GB"/>
        </w:rPr>
        <w:t>proposed</w:t>
      </w:r>
      <w:r w:rsidR="002A7A83">
        <w:rPr>
          <w:sz w:val="24"/>
          <w:szCs w:val="24"/>
          <w:lang w:val="en-GB"/>
        </w:rPr>
        <w:t xml:space="preserve"> on a text to be included in R13</w:t>
      </w:r>
      <w:r w:rsidR="0067777B">
        <w:rPr>
          <w:sz w:val="24"/>
          <w:szCs w:val="24"/>
          <w:lang w:val="en-GB"/>
        </w:rPr>
        <w:t>,</w:t>
      </w:r>
      <w:r w:rsidR="002A7A83">
        <w:rPr>
          <w:sz w:val="24"/>
          <w:szCs w:val="24"/>
          <w:lang w:val="en-GB"/>
        </w:rPr>
        <w:t xml:space="preserve"> R140</w:t>
      </w:r>
      <w:r w:rsidR="00E71726">
        <w:rPr>
          <w:sz w:val="24"/>
          <w:szCs w:val="24"/>
          <w:lang w:val="en-GB"/>
        </w:rPr>
        <w:t xml:space="preserve"> </w:t>
      </w:r>
      <w:r w:rsidR="002844C2">
        <w:rPr>
          <w:sz w:val="24"/>
          <w:szCs w:val="24"/>
          <w:lang w:val="en-GB"/>
        </w:rPr>
        <w:t>and R</w:t>
      </w:r>
      <w:r w:rsidR="00796D23">
        <w:rPr>
          <w:sz w:val="24"/>
          <w:szCs w:val="24"/>
          <w:lang w:val="en-GB"/>
        </w:rPr>
        <w:t>[</w:t>
      </w:r>
      <w:r w:rsidR="00E71726">
        <w:rPr>
          <w:sz w:val="24"/>
          <w:szCs w:val="24"/>
          <w:lang w:val="en-GB"/>
        </w:rPr>
        <w:t>ADS</w:t>
      </w:r>
      <w:r w:rsidR="00796D23">
        <w:rPr>
          <w:sz w:val="24"/>
          <w:szCs w:val="24"/>
          <w:lang w:val="en-GB"/>
        </w:rPr>
        <w:t>]</w:t>
      </w:r>
      <w:r>
        <w:rPr>
          <w:sz w:val="24"/>
          <w:szCs w:val="24"/>
          <w:lang w:val="en-GB"/>
        </w:rPr>
        <w:t xml:space="preserve"> </w:t>
      </w:r>
      <w:r w:rsidR="00DC3B85">
        <w:rPr>
          <w:sz w:val="24"/>
          <w:szCs w:val="24"/>
          <w:lang w:val="en-GB"/>
        </w:rPr>
        <w:t>that would allow certain ADS vehicles to be excluded from the scope of these regulations, provided that the ADS can always maintain vehicle stability by individually controlling each wheel or axle of the vehicle</w:t>
      </w:r>
      <w:r w:rsidR="00D976D3">
        <w:rPr>
          <w:sz w:val="24"/>
          <w:szCs w:val="24"/>
          <w:lang w:val="en-GB"/>
        </w:rPr>
        <w:t xml:space="preserve">. The proposal now </w:t>
      </w:r>
      <w:r>
        <w:rPr>
          <w:sz w:val="24"/>
          <w:szCs w:val="24"/>
          <w:lang w:val="en-GB"/>
        </w:rPr>
        <w:t>make</w:t>
      </w:r>
      <w:r w:rsidR="00D976D3">
        <w:rPr>
          <w:sz w:val="24"/>
          <w:szCs w:val="24"/>
          <w:lang w:val="en-GB"/>
        </w:rPr>
        <w:t>s</w:t>
      </w:r>
      <w:r>
        <w:rPr>
          <w:sz w:val="24"/>
          <w:szCs w:val="24"/>
          <w:lang w:val="en-GB"/>
        </w:rPr>
        <w:t xml:space="preserve"> a clear link </w:t>
      </w:r>
      <w:r w:rsidR="00D976D3">
        <w:rPr>
          <w:sz w:val="24"/>
          <w:szCs w:val="24"/>
          <w:lang w:val="en-GB"/>
        </w:rPr>
        <w:t>between the braking and steering regula</w:t>
      </w:r>
      <w:r w:rsidR="002E3605">
        <w:rPr>
          <w:sz w:val="24"/>
          <w:szCs w:val="24"/>
          <w:lang w:val="en-GB"/>
        </w:rPr>
        <w:t>tions and the</w:t>
      </w:r>
      <w:r w:rsidR="00DF33EF">
        <w:rPr>
          <w:sz w:val="24"/>
          <w:szCs w:val="24"/>
          <w:lang w:val="en-GB"/>
        </w:rPr>
        <w:t xml:space="preserve"> ADS reg</w:t>
      </w:r>
      <w:r w:rsidR="002B1837">
        <w:rPr>
          <w:sz w:val="24"/>
          <w:szCs w:val="24"/>
          <w:lang w:val="en-GB"/>
        </w:rPr>
        <w:t>ulation by</w:t>
      </w:r>
      <w:r w:rsidR="00F20398">
        <w:rPr>
          <w:sz w:val="24"/>
          <w:szCs w:val="24"/>
          <w:lang w:val="en-GB"/>
        </w:rPr>
        <w:t xml:space="preserve"> requir</w:t>
      </w:r>
      <w:r w:rsidR="002B1837">
        <w:rPr>
          <w:sz w:val="24"/>
          <w:szCs w:val="24"/>
          <w:lang w:val="en-GB"/>
        </w:rPr>
        <w:t>ing</w:t>
      </w:r>
      <w:r w:rsidR="00F20398">
        <w:rPr>
          <w:sz w:val="24"/>
          <w:szCs w:val="24"/>
          <w:lang w:val="en-GB"/>
        </w:rPr>
        <w:t xml:space="preserve"> equivalent performance</w:t>
      </w:r>
      <w:r w:rsidR="002B1837">
        <w:rPr>
          <w:sz w:val="24"/>
          <w:szCs w:val="24"/>
          <w:lang w:val="en-GB"/>
        </w:rPr>
        <w:t>.</w:t>
      </w:r>
    </w:p>
    <w:p w14:paraId="18CB25CE" w14:textId="02C056DA" w:rsidR="00E45CA2" w:rsidRPr="00E45CA2" w:rsidRDefault="00E45CA2" w:rsidP="00AA2F4D">
      <w:pPr>
        <w:pStyle w:val="ListParagraph"/>
        <w:keepNext/>
        <w:keepLines/>
        <w:numPr>
          <w:ilvl w:val="0"/>
          <w:numId w:val="32"/>
        </w:numPr>
        <w:tabs>
          <w:tab w:val="right" w:pos="851"/>
        </w:tabs>
        <w:spacing w:line="270" w:lineRule="exact"/>
        <w:ind w:left="720" w:right="567"/>
        <w:jc w:val="both"/>
        <w:rPr>
          <w:sz w:val="24"/>
          <w:szCs w:val="24"/>
          <w:lang w:val="en-GB"/>
        </w:rPr>
      </w:pPr>
      <w:r w:rsidRPr="00E45CA2">
        <w:rPr>
          <w:sz w:val="24"/>
          <w:szCs w:val="24"/>
          <w:lang w:val="en-GB"/>
        </w:rPr>
        <w:t xml:space="preserve">UK supported </w:t>
      </w:r>
      <w:r w:rsidR="00DC3B85">
        <w:rPr>
          <w:sz w:val="24"/>
          <w:szCs w:val="24"/>
          <w:lang w:val="en-GB"/>
        </w:rPr>
        <w:t>the addition of these</w:t>
      </w:r>
      <w:r w:rsidRPr="00E45CA2">
        <w:rPr>
          <w:sz w:val="24"/>
          <w:szCs w:val="24"/>
          <w:lang w:val="en-GB"/>
        </w:rPr>
        <w:t xml:space="preserve"> provisions </w:t>
      </w:r>
      <w:r w:rsidR="00DC3B85">
        <w:rPr>
          <w:sz w:val="24"/>
          <w:szCs w:val="24"/>
          <w:lang w:val="en-GB"/>
        </w:rPr>
        <w:t xml:space="preserve">between square brackets </w:t>
      </w:r>
      <w:r w:rsidRPr="00E45CA2">
        <w:rPr>
          <w:sz w:val="24"/>
          <w:szCs w:val="24"/>
          <w:lang w:val="en-GB"/>
        </w:rPr>
        <w:t>but emphasized the need for clear ADS regulation requirements to define equivalent performance</w:t>
      </w:r>
      <w:r w:rsidR="00733961">
        <w:rPr>
          <w:sz w:val="24"/>
          <w:szCs w:val="24"/>
          <w:lang w:val="en-GB"/>
        </w:rPr>
        <w:t>.</w:t>
      </w:r>
    </w:p>
    <w:p w14:paraId="44761525" w14:textId="0EEA8393" w:rsidR="00E45CA2" w:rsidRPr="00E45CA2" w:rsidRDefault="00E45CA2" w:rsidP="00AA2F4D">
      <w:pPr>
        <w:pStyle w:val="ListParagraph"/>
        <w:keepNext/>
        <w:keepLines/>
        <w:numPr>
          <w:ilvl w:val="0"/>
          <w:numId w:val="32"/>
        </w:numPr>
        <w:tabs>
          <w:tab w:val="right" w:pos="851"/>
        </w:tabs>
        <w:spacing w:line="270" w:lineRule="exact"/>
        <w:ind w:left="720" w:right="567"/>
        <w:jc w:val="both"/>
        <w:rPr>
          <w:sz w:val="24"/>
          <w:szCs w:val="24"/>
          <w:lang w:val="en-GB"/>
        </w:rPr>
      </w:pPr>
      <w:r w:rsidRPr="00E45CA2">
        <w:rPr>
          <w:sz w:val="24"/>
          <w:szCs w:val="24"/>
          <w:lang w:val="en-GB"/>
        </w:rPr>
        <w:lastRenderedPageBreak/>
        <w:t>JP raised concerns about the term "equivalent" being potentially misleading without clear criteria and methodology for assessment</w:t>
      </w:r>
      <w:r w:rsidR="00733961">
        <w:rPr>
          <w:sz w:val="24"/>
          <w:szCs w:val="24"/>
          <w:lang w:val="en-GB"/>
        </w:rPr>
        <w:t>.</w:t>
      </w:r>
    </w:p>
    <w:p w14:paraId="011606F5" w14:textId="3120F719" w:rsidR="00E45CA2" w:rsidRDefault="00E45CA2" w:rsidP="00AA2F4D">
      <w:pPr>
        <w:pStyle w:val="ListParagraph"/>
        <w:keepNext/>
        <w:keepLines/>
        <w:numPr>
          <w:ilvl w:val="0"/>
          <w:numId w:val="32"/>
        </w:numPr>
        <w:tabs>
          <w:tab w:val="right" w:pos="851"/>
        </w:tabs>
        <w:spacing w:line="270" w:lineRule="exact"/>
        <w:ind w:left="720" w:right="567"/>
        <w:jc w:val="both"/>
        <w:rPr>
          <w:sz w:val="24"/>
          <w:szCs w:val="24"/>
          <w:lang w:val="en-GB"/>
        </w:rPr>
      </w:pPr>
      <w:r w:rsidRPr="00E45CA2">
        <w:rPr>
          <w:sz w:val="24"/>
          <w:szCs w:val="24"/>
          <w:lang w:val="en-GB"/>
        </w:rPr>
        <w:t>FR stressed the need for explicit evaluation criteria in the ADS regulation because equivalent performance</w:t>
      </w:r>
      <w:r w:rsidR="002B1837">
        <w:rPr>
          <w:sz w:val="24"/>
          <w:szCs w:val="24"/>
          <w:lang w:val="en-GB"/>
        </w:rPr>
        <w:t>s</w:t>
      </w:r>
      <w:r w:rsidRPr="00E45CA2">
        <w:rPr>
          <w:sz w:val="24"/>
          <w:szCs w:val="24"/>
          <w:lang w:val="en-GB"/>
        </w:rPr>
        <w:t xml:space="preserve"> is not assessable.</w:t>
      </w:r>
    </w:p>
    <w:p w14:paraId="34F0D8EE" w14:textId="5009ED74" w:rsidR="00E238DF" w:rsidRDefault="00E60DF4" w:rsidP="00847A94">
      <w:pPr>
        <w:pStyle w:val="ListParagraph"/>
        <w:keepNext/>
        <w:keepLines/>
        <w:numPr>
          <w:ilvl w:val="0"/>
          <w:numId w:val="32"/>
        </w:numPr>
        <w:tabs>
          <w:tab w:val="right" w:pos="851"/>
        </w:tabs>
        <w:spacing w:line="270" w:lineRule="exact"/>
        <w:ind w:left="720" w:right="567"/>
        <w:jc w:val="both"/>
        <w:rPr>
          <w:sz w:val="24"/>
          <w:szCs w:val="24"/>
          <w:lang w:val="en-GB"/>
        </w:rPr>
      </w:pPr>
      <w:r w:rsidRPr="00847A94">
        <w:rPr>
          <w:sz w:val="24"/>
          <w:szCs w:val="24"/>
          <w:lang w:val="en-GB"/>
        </w:rPr>
        <w:t>OICA requested that contracting parties provide specific feedback on what additional requirements beyond "equivalent performance" would be needed to make the proposal acceptable, proposing a follow-up meeting for the next week.</w:t>
      </w:r>
    </w:p>
    <w:p w14:paraId="4352E0CD" w14:textId="4A8C113C" w:rsidR="0018016D" w:rsidRPr="00847A94" w:rsidRDefault="00E238DF" w:rsidP="00847A94">
      <w:pPr>
        <w:pStyle w:val="ListParagraph"/>
        <w:keepNext/>
        <w:keepLines/>
        <w:numPr>
          <w:ilvl w:val="0"/>
          <w:numId w:val="32"/>
        </w:numPr>
        <w:tabs>
          <w:tab w:val="right" w:pos="851"/>
        </w:tabs>
        <w:spacing w:line="270" w:lineRule="exact"/>
        <w:ind w:left="720" w:right="567"/>
        <w:jc w:val="both"/>
        <w:rPr>
          <w:b/>
          <w:bCs/>
          <w:sz w:val="24"/>
          <w:szCs w:val="24"/>
          <w:lang w:val="en-GB"/>
        </w:rPr>
      </w:pPr>
      <w:r w:rsidRPr="00847A94">
        <w:rPr>
          <w:b/>
          <w:bCs/>
          <w:sz w:val="24"/>
          <w:szCs w:val="24"/>
          <w:lang w:val="en-GB"/>
        </w:rPr>
        <w:t xml:space="preserve">Conclusion: </w:t>
      </w:r>
      <w:r w:rsidR="0018016D" w:rsidRPr="00847A94">
        <w:rPr>
          <w:b/>
          <w:bCs/>
          <w:sz w:val="24"/>
          <w:szCs w:val="24"/>
          <w:lang w:val="en-GB"/>
        </w:rPr>
        <w:t xml:space="preserve">Agreement was reached to include the scope exclusion paragraphs </w:t>
      </w:r>
      <w:r w:rsidR="00DC3B85">
        <w:rPr>
          <w:b/>
          <w:bCs/>
          <w:sz w:val="24"/>
          <w:szCs w:val="24"/>
          <w:lang w:val="en-GB"/>
        </w:rPr>
        <w:t>between square brackets</w:t>
      </w:r>
      <w:r w:rsidR="0018016D" w:rsidRPr="00847A94">
        <w:rPr>
          <w:b/>
          <w:bCs/>
          <w:sz w:val="24"/>
          <w:szCs w:val="24"/>
          <w:lang w:val="en-GB"/>
        </w:rPr>
        <w:t xml:space="preserve"> in the FADS documents for R13 and 140, with the understanding that these would be removed if adequate ADS regulation provisions are developed.</w:t>
      </w:r>
    </w:p>
    <w:p w14:paraId="6E998FF5" w14:textId="77777777" w:rsidR="00D44EF6" w:rsidRDefault="00D44EF6" w:rsidP="00AA2F4D">
      <w:pPr>
        <w:keepNext/>
        <w:keepLines/>
        <w:tabs>
          <w:tab w:val="right" w:pos="851"/>
        </w:tabs>
        <w:spacing w:line="270" w:lineRule="exact"/>
        <w:ind w:left="360" w:right="567"/>
        <w:jc w:val="both"/>
        <w:rPr>
          <w:sz w:val="24"/>
          <w:szCs w:val="24"/>
          <w:lang w:val="en-GB"/>
        </w:rPr>
      </w:pPr>
    </w:p>
    <w:p w14:paraId="63BFF944" w14:textId="57CD0083" w:rsidR="00D44EF6" w:rsidRPr="006923CE" w:rsidRDefault="00D44EF6" w:rsidP="00AA2F4D">
      <w:pPr>
        <w:keepNext/>
        <w:keepLines/>
        <w:tabs>
          <w:tab w:val="right" w:pos="851"/>
        </w:tabs>
        <w:spacing w:line="270" w:lineRule="exact"/>
        <w:ind w:left="360" w:right="567"/>
        <w:jc w:val="both"/>
        <w:rPr>
          <w:b/>
          <w:bCs/>
          <w:sz w:val="24"/>
          <w:szCs w:val="24"/>
          <w:lang w:val="en-GB"/>
        </w:rPr>
      </w:pPr>
      <w:r w:rsidRPr="006923CE">
        <w:rPr>
          <w:b/>
          <w:bCs/>
          <w:sz w:val="24"/>
          <w:szCs w:val="24"/>
          <w:lang w:val="en-GB"/>
        </w:rPr>
        <w:t>Input from OICA/CLEPA on R79</w:t>
      </w:r>
    </w:p>
    <w:p w14:paraId="40E60248" w14:textId="77777777" w:rsidR="00D44EF6" w:rsidRDefault="00D44EF6" w:rsidP="00AA2F4D">
      <w:pPr>
        <w:keepNext/>
        <w:keepLines/>
        <w:tabs>
          <w:tab w:val="right" w:pos="851"/>
        </w:tabs>
        <w:spacing w:line="270" w:lineRule="exact"/>
        <w:ind w:right="567"/>
        <w:jc w:val="both"/>
        <w:rPr>
          <w:sz w:val="24"/>
          <w:szCs w:val="24"/>
          <w:lang w:val="en-GB"/>
        </w:rPr>
      </w:pPr>
    </w:p>
    <w:p w14:paraId="3C6491C2" w14:textId="13DA0421" w:rsidR="00EF3B94" w:rsidRDefault="00F872DC" w:rsidP="00AA2F4D">
      <w:pPr>
        <w:keepNext/>
        <w:keepLines/>
        <w:tabs>
          <w:tab w:val="right" w:pos="851"/>
        </w:tabs>
        <w:spacing w:line="270" w:lineRule="exact"/>
        <w:ind w:left="360" w:right="567"/>
        <w:jc w:val="both"/>
        <w:rPr>
          <w:sz w:val="24"/>
          <w:szCs w:val="24"/>
          <w:lang w:val="en-GB"/>
        </w:rPr>
      </w:pPr>
      <w:r w:rsidRPr="000E6F5C">
        <w:rPr>
          <w:sz w:val="24"/>
          <w:szCs w:val="24"/>
          <w:u w:val="single"/>
          <w:lang w:val="en-GB"/>
        </w:rPr>
        <w:t>Document</w:t>
      </w:r>
      <w:r>
        <w:rPr>
          <w:sz w:val="24"/>
          <w:szCs w:val="24"/>
          <w:lang w:val="en-GB"/>
        </w:rPr>
        <w:t xml:space="preserve">: </w:t>
      </w:r>
      <w:hyperlink r:id="rId15" w:history="1">
        <w:r w:rsidR="003512C6" w:rsidRPr="003512C6">
          <w:rPr>
            <w:rStyle w:val="Hyperlink"/>
            <w:sz w:val="24"/>
            <w:szCs w:val="24"/>
            <w:lang w:val="en-GB"/>
          </w:rPr>
          <w:t>FADS-28-10</w:t>
        </w:r>
      </w:hyperlink>
      <w:r w:rsidR="003512C6" w:rsidRPr="003512C6">
        <w:rPr>
          <w:sz w:val="24"/>
          <w:szCs w:val="24"/>
          <w:lang w:val="en-GB"/>
        </w:rPr>
        <w:t xml:space="preserve"> (OICA-CLEPA) Amendments to R79 v1</w:t>
      </w:r>
    </w:p>
    <w:p w14:paraId="0AC910D3" w14:textId="77777777" w:rsidR="00EF3B94" w:rsidRDefault="00EF3B94" w:rsidP="00AA2F4D">
      <w:pPr>
        <w:keepNext/>
        <w:keepLines/>
        <w:tabs>
          <w:tab w:val="right" w:pos="851"/>
        </w:tabs>
        <w:spacing w:line="270" w:lineRule="exact"/>
        <w:ind w:left="360" w:right="567"/>
        <w:jc w:val="both"/>
        <w:rPr>
          <w:sz w:val="24"/>
          <w:szCs w:val="24"/>
          <w:lang w:val="en-GB"/>
        </w:rPr>
      </w:pPr>
    </w:p>
    <w:p w14:paraId="7A80BE12" w14:textId="15BD6898" w:rsidR="004474BD" w:rsidRDefault="002908A4" w:rsidP="00AA2F4D">
      <w:pPr>
        <w:pStyle w:val="ListParagraph"/>
        <w:keepNext/>
        <w:keepLines/>
        <w:numPr>
          <w:ilvl w:val="0"/>
          <w:numId w:val="32"/>
        </w:numPr>
        <w:tabs>
          <w:tab w:val="right" w:pos="851"/>
        </w:tabs>
        <w:spacing w:line="270" w:lineRule="exact"/>
        <w:ind w:left="720" w:right="567"/>
        <w:jc w:val="both"/>
        <w:rPr>
          <w:sz w:val="24"/>
          <w:szCs w:val="24"/>
          <w:lang w:val="en-GB"/>
        </w:rPr>
      </w:pPr>
      <w:r w:rsidRPr="00F72A66">
        <w:rPr>
          <w:sz w:val="24"/>
          <w:szCs w:val="24"/>
          <w:lang w:val="en-GB"/>
        </w:rPr>
        <w:t>OICA/CLEPA</w:t>
      </w:r>
      <w:r w:rsidR="004474BD" w:rsidRPr="00F72A66">
        <w:rPr>
          <w:sz w:val="24"/>
          <w:szCs w:val="24"/>
          <w:lang w:val="en-GB"/>
        </w:rPr>
        <w:t xml:space="preserve"> </w:t>
      </w:r>
      <w:r w:rsidR="002B65A8" w:rsidRPr="00F72A66">
        <w:rPr>
          <w:sz w:val="24"/>
          <w:szCs w:val="24"/>
          <w:lang w:val="en-GB"/>
        </w:rPr>
        <w:t xml:space="preserve">presented a proposal </w:t>
      </w:r>
      <w:r w:rsidR="00CA7A2E" w:rsidRPr="00F72A66">
        <w:rPr>
          <w:sz w:val="24"/>
          <w:szCs w:val="24"/>
          <w:lang w:val="en-GB"/>
        </w:rPr>
        <w:t>to</w:t>
      </w:r>
      <w:r w:rsidR="002B65A8" w:rsidRPr="00F72A66">
        <w:rPr>
          <w:sz w:val="24"/>
          <w:szCs w:val="24"/>
          <w:lang w:val="en-GB"/>
        </w:rPr>
        <w:t xml:space="preserve"> exempt CSF controlled by an ESC to be deactivated while ADS is active</w:t>
      </w:r>
      <w:r w:rsidR="00CA7A2E" w:rsidRPr="00F72A66">
        <w:rPr>
          <w:sz w:val="24"/>
          <w:szCs w:val="24"/>
          <w:lang w:val="en-GB"/>
        </w:rPr>
        <w:t xml:space="preserve"> by amending para. 5.8.5. </w:t>
      </w:r>
      <w:r w:rsidR="004474BD" w:rsidRPr="00F72A66">
        <w:rPr>
          <w:sz w:val="24"/>
          <w:szCs w:val="24"/>
          <w:lang w:val="en-GB"/>
        </w:rPr>
        <w:t xml:space="preserve">Industry explained that CSF serves multiple functions beyond lane-keeping, including vehicle stability improvement </w:t>
      </w:r>
      <w:r w:rsidR="00F72A66" w:rsidRPr="00F72A66">
        <w:rPr>
          <w:sz w:val="24"/>
          <w:szCs w:val="24"/>
          <w:lang w:val="en-GB"/>
        </w:rPr>
        <w:t xml:space="preserve">as </w:t>
      </w:r>
      <w:r w:rsidR="00286411">
        <w:rPr>
          <w:sz w:val="24"/>
          <w:szCs w:val="24"/>
          <w:lang w:val="en-GB"/>
        </w:rPr>
        <w:t xml:space="preserve">e.g. </w:t>
      </w:r>
      <w:r w:rsidR="00F72A66" w:rsidRPr="00F72A66">
        <w:rPr>
          <w:sz w:val="24"/>
          <w:szCs w:val="24"/>
          <w:lang w:val="en-GB"/>
        </w:rPr>
        <w:t>in</w:t>
      </w:r>
      <w:r w:rsidR="004474BD" w:rsidRPr="00F72A66">
        <w:rPr>
          <w:sz w:val="24"/>
          <w:szCs w:val="24"/>
          <w:lang w:val="en-GB"/>
        </w:rPr>
        <w:t xml:space="preserve"> split friction conditions</w:t>
      </w:r>
      <w:r w:rsidR="00F72A66" w:rsidRPr="00F72A66">
        <w:rPr>
          <w:sz w:val="24"/>
          <w:szCs w:val="24"/>
          <w:lang w:val="en-GB"/>
        </w:rPr>
        <w:t>.</w:t>
      </w:r>
    </w:p>
    <w:p w14:paraId="13002F9C" w14:textId="67AF4A54" w:rsidR="008E0834" w:rsidRPr="00F72A66" w:rsidRDefault="00580ECF" w:rsidP="00AA2F4D">
      <w:pPr>
        <w:pStyle w:val="ListParagraph"/>
        <w:keepNext/>
        <w:keepLines/>
        <w:numPr>
          <w:ilvl w:val="0"/>
          <w:numId w:val="32"/>
        </w:numPr>
        <w:tabs>
          <w:tab w:val="right" w:pos="851"/>
        </w:tabs>
        <w:spacing w:line="270" w:lineRule="exact"/>
        <w:ind w:left="720" w:right="567"/>
        <w:jc w:val="both"/>
        <w:rPr>
          <w:sz w:val="24"/>
          <w:szCs w:val="24"/>
          <w:lang w:val="en-GB"/>
        </w:rPr>
      </w:pPr>
      <w:r w:rsidRPr="00B219CA">
        <w:rPr>
          <w:sz w:val="24"/>
          <w:szCs w:val="24"/>
          <w:lang w:val="en-GB"/>
        </w:rPr>
        <w:t xml:space="preserve">It was confirmed that </w:t>
      </w:r>
      <w:r w:rsidR="008E0834" w:rsidRPr="00B219CA">
        <w:rPr>
          <w:sz w:val="24"/>
          <w:szCs w:val="24"/>
          <w:lang w:val="en-GB"/>
        </w:rPr>
        <w:t xml:space="preserve">CSF definition includes </w:t>
      </w:r>
      <w:r w:rsidRPr="00B219CA">
        <w:rPr>
          <w:sz w:val="24"/>
          <w:szCs w:val="24"/>
          <w:lang w:val="en-GB"/>
        </w:rPr>
        <w:t>3</w:t>
      </w:r>
      <w:r w:rsidR="008E0834" w:rsidRPr="00B219CA">
        <w:rPr>
          <w:sz w:val="24"/>
          <w:szCs w:val="24"/>
          <w:lang w:val="en-GB"/>
        </w:rPr>
        <w:t xml:space="preserve"> </w:t>
      </w:r>
      <w:r w:rsidR="00C91850" w:rsidRPr="00B219CA">
        <w:rPr>
          <w:sz w:val="24"/>
          <w:szCs w:val="24"/>
          <w:lang w:val="en-GB"/>
        </w:rPr>
        <w:t xml:space="preserve">types of </w:t>
      </w:r>
      <w:r w:rsidR="002A4A0C">
        <w:rPr>
          <w:sz w:val="24"/>
          <w:szCs w:val="24"/>
          <w:lang w:val="en-GB"/>
        </w:rPr>
        <w:t>ac</w:t>
      </w:r>
      <w:r w:rsidR="00C91850" w:rsidRPr="00B219CA">
        <w:rPr>
          <w:sz w:val="24"/>
          <w:szCs w:val="24"/>
          <w:lang w:val="en-GB"/>
        </w:rPr>
        <w:t>tions</w:t>
      </w:r>
      <w:r w:rsidR="008E0834" w:rsidRPr="00B219CA">
        <w:rPr>
          <w:sz w:val="24"/>
          <w:szCs w:val="24"/>
          <w:lang w:val="en-GB"/>
        </w:rPr>
        <w:t xml:space="preserve">, </w:t>
      </w:r>
      <w:r w:rsidR="00822F87" w:rsidRPr="00B219CA">
        <w:rPr>
          <w:sz w:val="24"/>
          <w:szCs w:val="24"/>
          <w:lang w:val="en-GB"/>
        </w:rPr>
        <w:t xml:space="preserve">the second one being </w:t>
      </w:r>
      <w:r w:rsidR="008E0834" w:rsidRPr="00B219CA">
        <w:rPr>
          <w:sz w:val="24"/>
          <w:szCs w:val="24"/>
          <w:lang w:val="en-GB"/>
        </w:rPr>
        <w:t>specifically designed to improve vehicle stability through compensation for side wind and differing road adhesion conditions.</w:t>
      </w:r>
    </w:p>
    <w:p w14:paraId="16A51209" w14:textId="5E271469" w:rsidR="00B35D93" w:rsidRPr="00CA7A2E" w:rsidRDefault="00A2700A" w:rsidP="00AA2F4D">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t xml:space="preserve">UK </w:t>
      </w:r>
      <w:r w:rsidR="00B35D93" w:rsidRPr="00CA7A2E">
        <w:rPr>
          <w:sz w:val="24"/>
          <w:szCs w:val="24"/>
          <w:lang w:val="en-GB"/>
        </w:rPr>
        <w:t xml:space="preserve">raised concerns about CSF </w:t>
      </w:r>
      <w:r w:rsidR="00DE10EE">
        <w:rPr>
          <w:sz w:val="24"/>
          <w:szCs w:val="24"/>
          <w:lang w:val="en-GB"/>
        </w:rPr>
        <w:t>definition</w:t>
      </w:r>
      <w:r w:rsidR="00B35D93" w:rsidRPr="00CA7A2E">
        <w:rPr>
          <w:sz w:val="24"/>
          <w:szCs w:val="24"/>
          <w:lang w:val="en-GB"/>
        </w:rPr>
        <w:t xml:space="preserve"> under AD</w:t>
      </w:r>
      <w:r w:rsidR="00CE4141">
        <w:rPr>
          <w:sz w:val="24"/>
          <w:szCs w:val="24"/>
          <w:lang w:val="en-GB"/>
        </w:rPr>
        <w:t>A</w:t>
      </w:r>
      <w:r w:rsidR="00B35D93" w:rsidRPr="00CA7A2E">
        <w:rPr>
          <w:sz w:val="24"/>
          <w:szCs w:val="24"/>
          <w:lang w:val="en-GB"/>
        </w:rPr>
        <w:t xml:space="preserve">S </w:t>
      </w:r>
      <w:r w:rsidR="00DE10EE">
        <w:rPr>
          <w:sz w:val="24"/>
          <w:szCs w:val="24"/>
          <w:lang w:val="en-GB"/>
        </w:rPr>
        <w:t>section</w:t>
      </w:r>
      <w:r w:rsidR="00B219CA">
        <w:rPr>
          <w:sz w:val="24"/>
          <w:szCs w:val="24"/>
          <w:lang w:val="en-GB"/>
        </w:rPr>
        <w:t xml:space="preserve"> 2.3.4.</w:t>
      </w:r>
      <w:r w:rsidR="00DE10EE">
        <w:rPr>
          <w:sz w:val="24"/>
          <w:szCs w:val="24"/>
          <w:lang w:val="en-GB"/>
        </w:rPr>
        <w:t xml:space="preserve"> in R79</w:t>
      </w:r>
      <w:r w:rsidR="00B35D93" w:rsidRPr="00CA7A2E">
        <w:rPr>
          <w:sz w:val="24"/>
          <w:szCs w:val="24"/>
          <w:lang w:val="en-GB"/>
        </w:rPr>
        <w:t xml:space="preserve"> since ADAS is defined as assisting drivers while ADS operates without driver involvement</w:t>
      </w:r>
      <w:r w:rsidR="00DE10EE">
        <w:rPr>
          <w:sz w:val="24"/>
          <w:szCs w:val="24"/>
          <w:lang w:val="en-GB"/>
        </w:rPr>
        <w:t>.</w:t>
      </w:r>
    </w:p>
    <w:p w14:paraId="45800C04" w14:textId="4E70FD97" w:rsidR="002847C0" w:rsidRDefault="00B219CA" w:rsidP="00AA2F4D">
      <w:pPr>
        <w:pStyle w:val="ListParagraph"/>
        <w:keepNext/>
        <w:keepLines/>
        <w:numPr>
          <w:ilvl w:val="0"/>
          <w:numId w:val="32"/>
        </w:numPr>
        <w:tabs>
          <w:tab w:val="right" w:pos="851"/>
        </w:tabs>
        <w:spacing w:line="270" w:lineRule="exact"/>
        <w:ind w:left="720" w:right="567"/>
        <w:jc w:val="both"/>
        <w:rPr>
          <w:b/>
          <w:bCs/>
          <w:sz w:val="24"/>
          <w:szCs w:val="24"/>
          <w:lang w:val="en-GB"/>
        </w:rPr>
      </w:pPr>
      <w:r w:rsidRPr="00B219CA">
        <w:rPr>
          <w:b/>
          <w:bCs/>
          <w:sz w:val="24"/>
          <w:szCs w:val="24"/>
          <w:lang w:val="en-GB"/>
        </w:rPr>
        <w:t xml:space="preserve">Conclusion: </w:t>
      </w:r>
      <w:r w:rsidR="002847C0" w:rsidRPr="00B219CA">
        <w:rPr>
          <w:b/>
          <w:bCs/>
          <w:sz w:val="24"/>
          <w:szCs w:val="24"/>
          <w:lang w:val="en-GB"/>
        </w:rPr>
        <w:t>Agreement was reached that ESC interventions should be permitted during ADS operation, with CSF interventions specifically allowed when controlled by ESC systems to maintain vehicle stability.</w:t>
      </w:r>
    </w:p>
    <w:p w14:paraId="73CA1ED0" w14:textId="77777777" w:rsidR="00B6665C" w:rsidRDefault="00B6665C" w:rsidP="00B6665C">
      <w:pPr>
        <w:keepNext/>
        <w:keepLines/>
        <w:tabs>
          <w:tab w:val="right" w:pos="851"/>
        </w:tabs>
        <w:spacing w:line="270" w:lineRule="exact"/>
        <w:ind w:right="567"/>
        <w:jc w:val="both"/>
        <w:rPr>
          <w:b/>
          <w:bCs/>
          <w:sz w:val="24"/>
          <w:szCs w:val="24"/>
          <w:lang w:val="en-GB"/>
        </w:rPr>
      </w:pPr>
    </w:p>
    <w:p w14:paraId="6507A2D8" w14:textId="77777777" w:rsidR="00B6665C" w:rsidRPr="00CD42D1" w:rsidRDefault="00B6665C" w:rsidP="00B6665C">
      <w:pPr>
        <w:keepNext/>
        <w:keepLines/>
        <w:tabs>
          <w:tab w:val="right" w:pos="851"/>
        </w:tabs>
        <w:spacing w:line="270" w:lineRule="exact"/>
        <w:ind w:left="360" w:right="567"/>
        <w:jc w:val="both"/>
        <w:rPr>
          <w:b/>
          <w:bCs/>
          <w:sz w:val="24"/>
          <w:szCs w:val="24"/>
          <w:lang w:val="en-GB"/>
        </w:rPr>
      </w:pPr>
      <w:r w:rsidRPr="00CD42D1">
        <w:rPr>
          <w:b/>
          <w:bCs/>
          <w:sz w:val="24"/>
          <w:szCs w:val="24"/>
          <w:lang w:val="en-GB"/>
        </w:rPr>
        <w:t>Discussion expanded to vehicles of O categories</w:t>
      </w:r>
    </w:p>
    <w:p w14:paraId="70FF1C32" w14:textId="77777777" w:rsidR="00B6665C" w:rsidRPr="00C21B55" w:rsidRDefault="00B6665C" w:rsidP="00B6665C">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t>Q</w:t>
      </w:r>
      <w:r w:rsidRPr="00C21B55">
        <w:rPr>
          <w:sz w:val="24"/>
          <w:szCs w:val="24"/>
          <w:lang w:val="en-GB"/>
        </w:rPr>
        <w:t>uestions raised about equipping trailers with sensors and ensuring compatibility between trailers and ADS tractor</w:t>
      </w:r>
      <w:r>
        <w:rPr>
          <w:sz w:val="24"/>
          <w:szCs w:val="24"/>
          <w:lang w:val="en-GB"/>
        </w:rPr>
        <w:t>s.</w:t>
      </w:r>
    </w:p>
    <w:p w14:paraId="05E9A14E" w14:textId="77777777" w:rsidR="00B6665C" w:rsidRPr="00C21B55" w:rsidRDefault="00B6665C" w:rsidP="00B6665C">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t>UK</w:t>
      </w:r>
      <w:r w:rsidRPr="00C21B55">
        <w:rPr>
          <w:sz w:val="24"/>
          <w:szCs w:val="24"/>
          <w:lang w:val="en-GB"/>
        </w:rPr>
        <w:t xml:space="preserve"> identified specific regulatory provisions that would be incompatible with trailers on ADS vehicles, such as mechanical warning devices that require driver visibility, and referenced existing annexes in </w:t>
      </w:r>
      <w:r>
        <w:rPr>
          <w:sz w:val="24"/>
          <w:szCs w:val="24"/>
          <w:lang w:val="en-GB"/>
        </w:rPr>
        <w:t>R</w:t>
      </w:r>
      <w:r w:rsidRPr="00C21B55">
        <w:rPr>
          <w:sz w:val="24"/>
          <w:szCs w:val="24"/>
          <w:lang w:val="en-GB"/>
        </w:rPr>
        <w:t xml:space="preserve">79 for trailer sensors supporting ADAS functions. </w:t>
      </w:r>
    </w:p>
    <w:p w14:paraId="6EDDD977" w14:textId="77777777" w:rsidR="00B6665C" w:rsidRPr="00C21B55" w:rsidRDefault="00B6665C" w:rsidP="00B6665C">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t>OICA</w:t>
      </w:r>
      <w:r w:rsidRPr="00C21B55">
        <w:rPr>
          <w:sz w:val="24"/>
          <w:szCs w:val="24"/>
          <w:lang w:val="en-GB"/>
        </w:rPr>
        <w:t xml:space="preserve"> clarified that the sensor requirements in </w:t>
      </w:r>
      <w:r>
        <w:rPr>
          <w:sz w:val="24"/>
          <w:szCs w:val="24"/>
          <w:lang w:val="en-GB"/>
        </w:rPr>
        <w:t>R</w:t>
      </w:r>
      <w:r w:rsidRPr="00C21B55">
        <w:rPr>
          <w:sz w:val="24"/>
          <w:szCs w:val="24"/>
          <w:lang w:val="en-GB"/>
        </w:rPr>
        <w:t xml:space="preserve">79 annex were specifically for lane change assist systems and are handled by the towing vehicle, not requiring trailer-specific requirements for ADS applications. </w:t>
      </w:r>
    </w:p>
    <w:p w14:paraId="4FECA9E8" w14:textId="77777777" w:rsidR="00B6665C" w:rsidRPr="00F02B1D" w:rsidRDefault="00B6665C" w:rsidP="00B6665C">
      <w:pPr>
        <w:pStyle w:val="ListParagraph"/>
        <w:keepNext/>
        <w:keepLines/>
        <w:numPr>
          <w:ilvl w:val="0"/>
          <w:numId w:val="32"/>
        </w:numPr>
        <w:tabs>
          <w:tab w:val="right" w:pos="851"/>
        </w:tabs>
        <w:spacing w:line="270" w:lineRule="exact"/>
        <w:ind w:left="720" w:right="567"/>
        <w:jc w:val="both"/>
        <w:rPr>
          <w:b/>
          <w:bCs/>
          <w:sz w:val="24"/>
          <w:szCs w:val="24"/>
          <w:lang w:val="en-GB"/>
        </w:rPr>
      </w:pPr>
      <w:r w:rsidRPr="00F02B1D">
        <w:rPr>
          <w:b/>
          <w:bCs/>
          <w:sz w:val="24"/>
          <w:szCs w:val="24"/>
          <w:lang w:val="en-GB"/>
        </w:rPr>
        <w:t>Conclusion: FADS agreed to add trailer compatibility issues to the next meeting agenda, requesting UK and France to conduct a preliminary regulatory review.</w:t>
      </w:r>
    </w:p>
    <w:p w14:paraId="63E50BEE" w14:textId="77777777" w:rsidR="00B6665C" w:rsidRPr="00B6665C" w:rsidRDefault="00B6665C" w:rsidP="00B6665C">
      <w:pPr>
        <w:keepNext/>
        <w:keepLines/>
        <w:tabs>
          <w:tab w:val="right" w:pos="851"/>
        </w:tabs>
        <w:spacing w:line="270" w:lineRule="exact"/>
        <w:ind w:right="567"/>
        <w:jc w:val="both"/>
        <w:rPr>
          <w:b/>
          <w:bCs/>
          <w:sz w:val="24"/>
          <w:szCs w:val="24"/>
          <w:lang w:val="en-GB"/>
        </w:rPr>
      </w:pPr>
    </w:p>
    <w:p w14:paraId="445B8083" w14:textId="77777777" w:rsidR="00F872DC" w:rsidRPr="00B219CA" w:rsidRDefault="00F872DC" w:rsidP="00F872DC">
      <w:pPr>
        <w:pStyle w:val="ListParagraph"/>
        <w:keepNext/>
        <w:keepLines/>
        <w:tabs>
          <w:tab w:val="right" w:pos="851"/>
        </w:tabs>
        <w:spacing w:line="270" w:lineRule="exact"/>
        <w:ind w:right="567"/>
        <w:jc w:val="both"/>
        <w:rPr>
          <w:b/>
          <w:bCs/>
          <w:sz w:val="24"/>
          <w:szCs w:val="24"/>
          <w:lang w:val="en-GB"/>
        </w:rPr>
      </w:pPr>
    </w:p>
    <w:p w14:paraId="443C6FB7" w14:textId="7C937414" w:rsidR="004E3006" w:rsidRDefault="004E3006" w:rsidP="00AA2F4D">
      <w:pPr>
        <w:pStyle w:val="ListParagraph"/>
        <w:keepNext/>
        <w:keepLines/>
        <w:numPr>
          <w:ilvl w:val="1"/>
          <w:numId w:val="2"/>
        </w:numPr>
        <w:tabs>
          <w:tab w:val="right" w:pos="851"/>
        </w:tabs>
        <w:spacing w:before="360" w:after="240" w:line="270" w:lineRule="exact"/>
        <w:ind w:right="567"/>
        <w:jc w:val="both"/>
        <w:rPr>
          <w:sz w:val="24"/>
          <w:szCs w:val="24"/>
          <w:lang w:val="en-GB"/>
        </w:rPr>
      </w:pPr>
      <w:r>
        <w:rPr>
          <w:sz w:val="24"/>
          <w:szCs w:val="24"/>
          <w:lang w:val="en-GB"/>
        </w:rPr>
        <w:t>Amendment of UN Regulations No.</w:t>
      </w:r>
      <w:r w:rsidR="00C22BA2">
        <w:rPr>
          <w:sz w:val="24"/>
          <w:szCs w:val="24"/>
          <w:lang w:val="en-GB"/>
        </w:rPr>
        <w:t xml:space="preserve"> 157,</w:t>
      </w:r>
      <w:r>
        <w:rPr>
          <w:sz w:val="24"/>
          <w:szCs w:val="24"/>
          <w:lang w:val="en-GB"/>
        </w:rPr>
        <w:t xml:space="preserve"> 171, 175 and </w:t>
      </w:r>
      <w:r w:rsidR="0066116B">
        <w:rPr>
          <w:sz w:val="24"/>
          <w:szCs w:val="24"/>
          <w:lang w:val="en-GB"/>
        </w:rPr>
        <w:t>178</w:t>
      </w:r>
    </w:p>
    <w:p w14:paraId="105EB683" w14:textId="614577C6" w:rsidR="001C6BF7" w:rsidRDefault="00F872DC" w:rsidP="00AA2F4D">
      <w:pPr>
        <w:keepNext/>
        <w:keepLines/>
        <w:tabs>
          <w:tab w:val="right" w:pos="851"/>
        </w:tabs>
        <w:spacing w:line="270" w:lineRule="exact"/>
        <w:ind w:left="360" w:right="567"/>
        <w:jc w:val="both"/>
        <w:rPr>
          <w:sz w:val="24"/>
          <w:szCs w:val="24"/>
          <w:lang w:val="en-GB"/>
        </w:rPr>
      </w:pPr>
      <w:r w:rsidRPr="000E6F5C">
        <w:rPr>
          <w:sz w:val="24"/>
          <w:szCs w:val="24"/>
          <w:u w:val="single"/>
          <w:lang w:val="en-GB"/>
        </w:rPr>
        <w:t>Document</w:t>
      </w:r>
      <w:r>
        <w:rPr>
          <w:sz w:val="24"/>
          <w:szCs w:val="24"/>
          <w:lang w:val="en-GB"/>
        </w:rPr>
        <w:t xml:space="preserve">: </w:t>
      </w:r>
      <w:hyperlink r:id="rId16" w:history="1">
        <w:r w:rsidR="001C6BF7" w:rsidRPr="00CF1279">
          <w:rPr>
            <w:rStyle w:val="Hyperlink"/>
            <w:sz w:val="24"/>
            <w:szCs w:val="24"/>
            <w:lang w:val="en-GB"/>
          </w:rPr>
          <w:t>FADS-28-02</w:t>
        </w:r>
      </w:hyperlink>
      <w:r w:rsidR="001C6BF7" w:rsidRPr="001C6BF7">
        <w:rPr>
          <w:sz w:val="24"/>
          <w:szCs w:val="24"/>
          <w:lang w:val="en-GB"/>
        </w:rPr>
        <w:t xml:space="preserve"> (UK) Proposal for amendments to UN Regulation No 157 (ALKS)</w:t>
      </w:r>
    </w:p>
    <w:p w14:paraId="5409190B" w14:textId="77777777" w:rsidR="00997CE1" w:rsidRDefault="00997CE1" w:rsidP="00AA2F4D">
      <w:pPr>
        <w:keepNext/>
        <w:keepLines/>
        <w:tabs>
          <w:tab w:val="right" w:pos="851"/>
        </w:tabs>
        <w:spacing w:line="270" w:lineRule="exact"/>
        <w:ind w:left="360" w:right="567"/>
        <w:jc w:val="both"/>
        <w:rPr>
          <w:sz w:val="24"/>
          <w:szCs w:val="24"/>
          <w:lang w:val="en-GB"/>
        </w:rPr>
      </w:pPr>
    </w:p>
    <w:p w14:paraId="3717A788" w14:textId="374B04EF" w:rsidR="008B3B67" w:rsidRDefault="008B710A" w:rsidP="00AA2F4D">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lastRenderedPageBreak/>
        <w:t>Proposal</w:t>
      </w:r>
      <w:r w:rsidR="00997CE1">
        <w:rPr>
          <w:sz w:val="24"/>
          <w:szCs w:val="24"/>
          <w:lang w:val="en-GB"/>
        </w:rPr>
        <w:t xml:space="preserve"> </w:t>
      </w:r>
      <w:r w:rsidR="008B3B67" w:rsidRPr="008B3B67">
        <w:rPr>
          <w:sz w:val="24"/>
          <w:szCs w:val="24"/>
          <w:lang w:val="en-GB"/>
        </w:rPr>
        <w:t>to exclude vehicles with ALKS approved as ADS features from requiring separate R157 approval, preventing dual regulatory requirements for the same functionality.</w:t>
      </w:r>
    </w:p>
    <w:p w14:paraId="38A8F8E4" w14:textId="67EE8996" w:rsidR="001C6BF7" w:rsidRPr="0016464A" w:rsidRDefault="00724D58" w:rsidP="00AA2F4D">
      <w:pPr>
        <w:pStyle w:val="ListParagraph"/>
        <w:keepNext/>
        <w:keepLines/>
        <w:numPr>
          <w:ilvl w:val="0"/>
          <w:numId w:val="32"/>
        </w:numPr>
        <w:tabs>
          <w:tab w:val="right" w:pos="851"/>
        </w:tabs>
        <w:spacing w:line="270" w:lineRule="exact"/>
        <w:ind w:left="720" w:right="567"/>
        <w:jc w:val="both"/>
        <w:rPr>
          <w:b/>
          <w:bCs/>
          <w:sz w:val="24"/>
          <w:szCs w:val="24"/>
          <w:lang w:val="en-GB"/>
        </w:rPr>
      </w:pPr>
      <w:r w:rsidRPr="0016464A">
        <w:rPr>
          <w:b/>
          <w:bCs/>
          <w:sz w:val="24"/>
          <w:szCs w:val="24"/>
          <w:lang w:val="en-GB"/>
        </w:rPr>
        <w:t>Concl</w:t>
      </w:r>
      <w:r w:rsidR="00D5535A" w:rsidRPr="0016464A">
        <w:rPr>
          <w:b/>
          <w:bCs/>
          <w:sz w:val="24"/>
          <w:szCs w:val="24"/>
          <w:lang w:val="en-GB"/>
        </w:rPr>
        <w:t xml:space="preserve">usion: </w:t>
      </w:r>
      <w:r w:rsidRPr="0016464A">
        <w:rPr>
          <w:b/>
          <w:bCs/>
          <w:sz w:val="24"/>
          <w:szCs w:val="24"/>
          <w:lang w:val="en-GB"/>
        </w:rPr>
        <w:t>Agreed to submit it to GRVA January session.</w:t>
      </w:r>
      <w:r w:rsidR="008B710A" w:rsidRPr="0016464A">
        <w:rPr>
          <w:b/>
          <w:bCs/>
          <w:sz w:val="24"/>
          <w:szCs w:val="24"/>
          <w:lang w:val="en-GB"/>
        </w:rPr>
        <w:t xml:space="preserve"> </w:t>
      </w:r>
    </w:p>
    <w:p w14:paraId="7B224717" w14:textId="77777777" w:rsidR="000D557A" w:rsidRDefault="000D557A" w:rsidP="00AA2F4D">
      <w:pPr>
        <w:keepNext/>
        <w:keepLines/>
        <w:tabs>
          <w:tab w:val="right" w:pos="851"/>
        </w:tabs>
        <w:spacing w:line="270" w:lineRule="exact"/>
        <w:ind w:left="360" w:right="567"/>
        <w:jc w:val="both"/>
        <w:rPr>
          <w:sz w:val="24"/>
          <w:szCs w:val="24"/>
          <w:lang w:val="en-GB"/>
        </w:rPr>
      </w:pPr>
    </w:p>
    <w:p w14:paraId="57761C05" w14:textId="61267561" w:rsidR="000D557A" w:rsidRDefault="000D557A" w:rsidP="00AA2F4D">
      <w:pPr>
        <w:keepNext/>
        <w:keepLines/>
        <w:tabs>
          <w:tab w:val="right" w:pos="851"/>
        </w:tabs>
        <w:spacing w:line="270" w:lineRule="exact"/>
        <w:ind w:left="360" w:right="567"/>
        <w:jc w:val="both"/>
        <w:rPr>
          <w:b/>
          <w:bCs/>
          <w:sz w:val="24"/>
          <w:szCs w:val="24"/>
          <w:lang w:val="en-GB"/>
        </w:rPr>
      </w:pPr>
      <w:r w:rsidRPr="000D557A">
        <w:rPr>
          <w:b/>
          <w:bCs/>
          <w:sz w:val="24"/>
          <w:szCs w:val="24"/>
          <w:lang w:val="en-GB"/>
        </w:rPr>
        <w:t>Other regulations</w:t>
      </w:r>
    </w:p>
    <w:p w14:paraId="29A3EDFC" w14:textId="77777777" w:rsidR="000D557A" w:rsidRPr="000D557A" w:rsidRDefault="000D557A" w:rsidP="00AA2F4D">
      <w:pPr>
        <w:keepNext/>
        <w:keepLines/>
        <w:tabs>
          <w:tab w:val="right" w:pos="851"/>
        </w:tabs>
        <w:spacing w:line="270" w:lineRule="exact"/>
        <w:ind w:left="360" w:right="567"/>
        <w:jc w:val="both"/>
        <w:rPr>
          <w:b/>
          <w:bCs/>
          <w:sz w:val="24"/>
          <w:szCs w:val="24"/>
          <w:lang w:val="en-GB"/>
        </w:rPr>
      </w:pPr>
    </w:p>
    <w:p w14:paraId="1E5B23FF" w14:textId="0C5AEC36" w:rsidR="00D5535A" w:rsidRPr="00BC4FE0" w:rsidRDefault="00D5535A" w:rsidP="00AA2F4D">
      <w:pPr>
        <w:keepNext/>
        <w:keepLines/>
        <w:tabs>
          <w:tab w:val="right" w:pos="851"/>
        </w:tabs>
        <w:spacing w:line="270" w:lineRule="exact"/>
        <w:ind w:left="360" w:right="567"/>
        <w:jc w:val="both"/>
        <w:rPr>
          <w:b/>
          <w:bCs/>
          <w:sz w:val="24"/>
          <w:szCs w:val="24"/>
          <w:lang w:val="en-GB"/>
        </w:rPr>
      </w:pPr>
      <w:r w:rsidRPr="00BC4FE0">
        <w:rPr>
          <w:b/>
          <w:bCs/>
          <w:sz w:val="24"/>
          <w:szCs w:val="24"/>
          <w:lang w:val="en-GB"/>
        </w:rPr>
        <w:t>R171 (DCAS)</w:t>
      </w:r>
    </w:p>
    <w:p w14:paraId="39FB6181" w14:textId="54C5B461" w:rsidR="00EA5488" w:rsidRPr="00D92CD8" w:rsidRDefault="00F872DC" w:rsidP="00AA2F4D">
      <w:pPr>
        <w:keepNext/>
        <w:keepLines/>
        <w:tabs>
          <w:tab w:val="right" w:pos="851"/>
        </w:tabs>
        <w:spacing w:line="270" w:lineRule="exact"/>
        <w:ind w:left="360" w:right="567"/>
        <w:jc w:val="both"/>
        <w:rPr>
          <w:sz w:val="24"/>
          <w:szCs w:val="24"/>
          <w:lang w:val="en-GB"/>
        </w:rPr>
      </w:pPr>
      <w:r w:rsidRPr="000E6F5C">
        <w:rPr>
          <w:sz w:val="24"/>
          <w:szCs w:val="24"/>
          <w:u w:val="single"/>
          <w:lang w:val="en-GB"/>
        </w:rPr>
        <w:t>Document</w:t>
      </w:r>
      <w:r>
        <w:rPr>
          <w:sz w:val="24"/>
          <w:szCs w:val="24"/>
          <w:lang w:val="en-GB"/>
        </w:rPr>
        <w:t xml:space="preserve">: </w:t>
      </w:r>
      <w:hyperlink r:id="rId17" w:history="1">
        <w:r w:rsidR="00D92CD8" w:rsidRPr="00D2538E">
          <w:rPr>
            <w:rStyle w:val="Hyperlink"/>
            <w:sz w:val="24"/>
            <w:szCs w:val="24"/>
            <w:lang w:val="en-GB"/>
          </w:rPr>
          <w:t>FADS-28-06r1</w:t>
        </w:r>
      </w:hyperlink>
      <w:r w:rsidR="00D92CD8" w:rsidRPr="00D92CD8">
        <w:rPr>
          <w:sz w:val="24"/>
          <w:szCs w:val="24"/>
          <w:lang w:val="en-GB"/>
        </w:rPr>
        <w:t xml:space="preserve"> (EC) Amendments to R171_in session</w:t>
      </w:r>
    </w:p>
    <w:p w14:paraId="1826EBF8" w14:textId="77777777" w:rsidR="00D92CD8" w:rsidRDefault="00D92CD8" w:rsidP="00AA2F4D">
      <w:pPr>
        <w:keepNext/>
        <w:keepLines/>
        <w:tabs>
          <w:tab w:val="right" w:pos="851"/>
        </w:tabs>
        <w:spacing w:line="270" w:lineRule="exact"/>
        <w:ind w:right="567"/>
        <w:jc w:val="both"/>
        <w:rPr>
          <w:sz w:val="24"/>
          <w:szCs w:val="24"/>
          <w:lang w:val="en-GB"/>
        </w:rPr>
      </w:pPr>
    </w:p>
    <w:p w14:paraId="3C710DEC" w14:textId="2F09773F" w:rsidR="00A2497C" w:rsidRDefault="00A2497C" w:rsidP="00AA2F4D">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t>JP</w:t>
      </w:r>
      <w:r w:rsidR="00FF0AF0">
        <w:rPr>
          <w:sz w:val="24"/>
          <w:szCs w:val="24"/>
          <w:lang w:val="en-GB"/>
        </w:rPr>
        <w:t xml:space="preserve"> </w:t>
      </w:r>
      <w:r w:rsidR="00372EF4">
        <w:rPr>
          <w:sz w:val="24"/>
          <w:szCs w:val="24"/>
          <w:lang w:val="en-GB"/>
        </w:rPr>
        <w:t xml:space="preserve">reminded that the </w:t>
      </w:r>
      <w:r w:rsidR="00877FAF">
        <w:rPr>
          <w:sz w:val="24"/>
          <w:szCs w:val="24"/>
          <w:lang w:val="en-GB"/>
        </w:rPr>
        <w:t>transition from ADS to DCAS</w:t>
      </w:r>
      <w:r w:rsidR="00372EF4">
        <w:rPr>
          <w:sz w:val="24"/>
          <w:szCs w:val="24"/>
          <w:lang w:val="en-GB"/>
        </w:rPr>
        <w:t xml:space="preserve"> (para. 5.2.3.2.)</w:t>
      </w:r>
      <w:r w:rsidR="00877FAF">
        <w:rPr>
          <w:sz w:val="24"/>
          <w:szCs w:val="24"/>
          <w:lang w:val="en-GB"/>
        </w:rPr>
        <w:t xml:space="preserve"> is still under discussion in IWG ADS. If accepted, </w:t>
      </w:r>
      <w:r w:rsidR="001158A9">
        <w:rPr>
          <w:sz w:val="24"/>
          <w:szCs w:val="24"/>
          <w:lang w:val="en-GB"/>
        </w:rPr>
        <w:t xml:space="preserve">this paragraph </w:t>
      </w:r>
      <w:r w:rsidR="0023295B">
        <w:rPr>
          <w:sz w:val="24"/>
          <w:szCs w:val="24"/>
          <w:lang w:val="en-GB"/>
        </w:rPr>
        <w:t xml:space="preserve">will have </w:t>
      </w:r>
      <w:r w:rsidR="001158A9">
        <w:rPr>
          <w:sz w:val="24"/>
          <w:szCs w:val="24"/>
          <w:lang w:val="en-GB"/>
        </w:rPr>
        <w:t>be modified.</w:t>
      </w:r>
    </w:p>
    <w:p w14:paraId="45C1A38A" w14:textId="2E0159E9" w:rsidR="00E91F5F" w:rsidRDefault="00E91F5F" w:rsidP="00AA2F4D">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t>FR</w:t>
      </w:r>
      <w:r w:rsidR="0023295B">
        <w:rPr>
          <w:sz w:val="24"/>
          <w:szCs w:val="24"/>
          <w:lang w:val="en-GB"/>
        </w:rPr>
        <w:t xml:space="preserve"> suggested that d</w:t>
      </w:r>
      <w:r>
        <w:rPr>
          <w:sz w:val="24"/>
          <w:szCs w:val="24"/>
          <w:lang w:val="en-GB"/>
        </w:rPr>
        <w:t>eliberate action</w:t>
      </w:r>
      <w:r w:rsidR="00AB4653">
        <w:rPr>
          <w:sz w:val="24"/>
          <w:szCs w:val="24"/>
          <w:lang w:val="en-GB"/>
        </w:rPr>
        <w:t xml:space="preserve"> should be clarified </w:t>
      </w:r>
      <w:r w:rsidR="00A1777A">
        <w:rPr>
          <w:sz w:val="24"/>
          <w:szCs w:val="24"/>
          <w:lang w:val="en-GB"/>
        </w:rPr>
        <w:t xml:space="preserve">and </w:t>
      </w:r>
      <w:r w:rsidR="00625C45">
        <w:rPr>
          <w:sz w:val="24"/>
          <w:szCs w:val="24"/>
          <w:lang w:val="en-GB"/>
        </w:rPr>
        <w:t xml:space="preserve">that </w:t>
      </w:r>
      <w:r w:rsidR="00A1777A">
        <w:rPr>
          <w:sz w:val="24"/>
          <w:szCs w:val="24"/>
          <w:lang w:val="en-GB"/>
        </w:rPr>
        <w:t>perhaps some limits</w:t>
      </w:r>
      <w:r w:rsidR="00BB60AD">
        <w:rPr>
          <w:sz w:val="24"/>
          <w:szCs w:val="24"/>
          <w:lang w:val="en-GB"/>
        </w:rPr>
        <w:t>/boundaries</w:t>
      </w:r>
      <w:r w:rsidR="00625C45">
        <w:rPr>
          <w:sz w:val="24"/>
          <w:szCs w:val="24"/>
          <w:lang w:val="en-GB"/>
        </w:rPr>
        <w:t xml:space="preserve"> should be added</w:t>
      </w:r>
      <w:r w:rsidR="00BB60AD">
        <w:rPr>
          <w:sz w:val="24"/>
          <w:szCs w:val="24"/>
          <w:lang w:val="en-GB"/>
        </w:rPr>
        <w:t xml:space="preserve">. </w:t>
      </w:r>
    </w:p>
    <w:p w14:paraId="5010311F" w14:textId="5B171A6E" w:rsidR="00A1777A" w:rsidRDefault="00A1777A" w:rsidP="00AA2F4D">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t>UK</w:t>
      </w:r>
      <w:r w:rsidR="00625C45">
        <w:rPr>
          <w:sz w:val="24"/>
          <w:szCs w:val="24"/>
          <w:lang w:val="en-GB"/>
        </w:rPr>
        <w:t xml:space="preserve"> stressed </w:t>
      </w:r>
      <w:r w:rsidR="008109FA">
        <w:rPr>
          <w:sz w:val="24"/>
          <w:szCs w:val="24"/>
          <w:lang w:val="en-GB"/>
        </w:rPr>
        <w:t>R79 for ACSF</w:t>
      </w:r>
      <w:r w:rsidR="00F051C0">
        <w:rPr>
          <w:sz w:val="24"/>
          <w:szCs w:val="24"/>
          <w:lang w:val="en-GB"/>
        </w:rPr>
        <w:t xml:space="preserve"> </w:t>
      </w:r>
      <w:r w:rsidR="008109FA">
        <w:rPr>
          <w:sz w:val="24"/>
          <w:szCs w:val="24"/>
          <w:lang w:val="en-GB"/>
        </w:rPr>
        <w:t>leave</w:t>
      </w:r>
      <w:r w:rsidR="00F051C0">
        <w:rPr>
          <w:sz w:val="24"/>
          <w:szCs w:val="24"/>
          <w:lang w:val="en-GB"/>
        </w:rPr>
        <w:t>s</w:t>
      </w:r>
      <w:r w:rsidR="008109FA">
        <w:rPr>
          <w:sz w:val="24"/>
          <w:szCs w:val="24"/>
          <w:lang w:val="en-GB"/>
        </w:rPr>
        <w:t xml:space="preserve"> this human factor</w:t>
      </w:r>
      <w:r w:rsidR="00F33D89">
        <w:rPr>
          <w:sz w:val="24"/>
          <w:szCs w:val="24"/>
          <w:lang w:val="en-GB"/>
        </w:rPr>
        <w:t>/interaction</w:t>
      </w:r>
      <w:r w:rsidR="008109FA">
        <w:rPr>
          <w:sz w:val="24"/>
          <w:szCs w:val="24"/>
          <w:lang w:val="en-GB"/>
        </w:rPr>
        <w:t xml:space="preserve"> of activation to the ADS.</w:t>
      </w:r>
      <w:r w:rsidR="00E75648">
        <w:rPr>
          <w:sz w:val="24"/>
          <w:szCs w:val="24"/>
          <w:lang w:val="en-GB"/>
        </w:rPr>
        <w:t xml:space="preserve"> He suggested to not touch this again.</w:t>
      </w:r>
    </w:p>
    <w:p w14:paraId="22787463" w14:textId="3D9833C7" w:rsidR="00877054" w:rsidRPr="00CB5AEA" w:rsidRDefault="00877054" w:rsidP="00AA2F4D">
      <w:pPr>
        <w:pStyle w:val="ListParagraph"/>
        <w:keepNext/>
        <w:keepLines/>
        <w:numPr>
          <w:ilvl w:val="0"/>
          <w:numId w:val="32"/>
        </w:numPr>
        <w:tabs>
          <w:tab w:val="right" w:pos="851"/>
        </w:tabs>
        <w:spacing w:line="270" w:lineRule="exact"/>
        <w:ind w:left="720" w:right="567"/>
        <w:jc w:val="both"/>
        <w:rPr>
          <w:b/>
          <w:bCs/>
          <w:sz w:val="24"/>
          <w:szCs w:val="24"/>
          <w:lang w:val="en-GB"/>
        </w:rPr>
      </w:pPr>
      <w:r w:rsidRPr="00CB5AEA">
        <w:rPr>
          <w:b/>
          <w:bCs/>
          <w:sz w:val="24"/>
          <w:szCs w:val="24"/>
          <w:lang w:val="en-GB"/>
        </w:rPr>
        <w:t xml:space="preserve">Conclusion: </w:t>
      </w:r>
      <w:r w:rsidR="003B35E0" w:rsidRPr="00CB5AEA">
        <w:rPr>
          <w:b/>
          <w:bCs/>
          <w:sz w:val="24"/>
          <w:szCs w:val="24"/>
          <w:lang w:val="en-GB"/>
        </w:rPr>
        <w:t xml:space="preserve">Wording </w:t>
      </w:r>
      <w:r w:rsidR="00D2538E" w:rsidRPr="00CB5AEA">
        <w:rPr>
          <w:b/>
          <w:bCs/>
          <w:sz w:val="24"/>
          <w:szCs w:val="24"/>
          <w:lang w:val="en-GB"/>
        </w:rPr>
        <w:t xml:space="preserve">was revised </w:t>
      </w:r>
      <w:r w:rsidR="00CB5AEA" w:rsidRPr="00CB5AEA">
        <w:rPr>
          <w:b/>
          <w:bCs/>
          <w:sz w:val="24"/>
          <w:szCs w:val="24"/>
          <w:lang w:val="en-GB"/>
        </w:rPr>
        <w:t>to make it</w:t>
      </w:r>
      <w:r w:rsidR="003B35E0" w:rsidRPr="00CB5AEA">
        <w:rPr>
          <w:b/>
          <w:bCs/>
          <w:sz w:val="24"/>
          <w:szCs w:val="24"/>
          <w:lang w:val="en-GB"/>
        </w:rPr>
        <w:t xml:space="preserve"> neutral and </w:t>
      </w:r>
      <w:r w:rsidR="00BA05AE" w:rsidRPr="00CB5AEA">
        <w:rPr>
          <w:b/>
          <w:bCs/>
          <w:sz w:val="24"/>
          <w:szCs w:val="24"/>
          <w:lang w:val="en-GB"/>
        </w:rPr>
        <w:t>independent</w:t>
      </w:r>
      <w:r w:rsidR="003B35E0" w:rsidRPr="00CB5AEA">
        <w:rPr>
          <w:b/>
          <w:bCs/>
          <w:sz w:val="24"/>
          <w:szCs w:val="24"/>
          <w:lang w:val="en-GB"/>
        </w:rPr>
        <w:t xml:space="preserve"> of further discussion </w:t>
      </w:r>
      <w:r w:rsidR="008F2ADF" w:rsidRPr="00CB5AEA">
        <w:rPr>
          <w:b/>
          <w:bCs/>
          <w:sz w:val="24"/>
          <w:szCs w:val="24"/>
          <w:lang w:val="en-GB"/>
        </w:rPr>
        <w:t xml:space="preserve">on user interaction </w:t>
      </w:r>
      <w:r w:rsidR="003B35E0" w:rsidRPr="00CB5AEA">
        <w:rPr>
          <w:b/>
          <w:bCs/>
          <w:sz w:val="24"/>
          <w:szCs w:val="24"/>
          <w:lang w:val="en-GB"/>
        </w:rPr>
        <w:t>in IWG ADS.</w:t>
      </w:r>
    </w:p>
    <w:p w14:paraId="3EE22D65" w14:textId="77777777" w:rsidR="00D5535A" w:rsidRDefault="00D5535A" w:rsidP="00AA2F4D">
      <w:pPr>
        <w:keepNext/>
        <w:keepLines/>
        <w:tabs>
          <w:tab w:val="right" w:pos="851"/>
        </w:tabs>
        <w:spacing w:line="270" w:lineRule="exact"/>
        <w:ind w:left="360" w:right="567"/>
        <w:jc w:val="both"/>
        <w:rPr>
          <w:sz w:val="24"/>
          <w:szCs w:val="24"/>
          <w:lang w:val="en-GB"/>
        </w:rPr>
      </w:pPr>
    </w:p>
    <w:p w14:paraId="08098506" w14:textId="11BBF1A4" w:rsidR="00D5535A" w:rsidRPr="00A00CD1" w:rsidRDefault="00D5535A" w:rsidP="00AA2F4D">
      <w:pPr>
        <w:keepNext/>
        <w:keepLines/>
        <w:tabs>
          <w:tab w:val="right" w:pos="851"/>
        </w:tabs>
        <w:spacing w:line="270" w:lineRule="exact"/>
        <w:ind w:left="360" w:right="567"/>
        <w:jc w:val="both"/>
        <w:rPr>
          <w:b/>
          <w:bCs/>
          <w:sz w:val="24"/>
          <w:szCs w:val="24"/>
          <w:lang w:val="en-GB"/>
        </w:rPr>
      </w:pPr>
      <w:r w:rsidRPr="00A00CD1">
        <w:rPr>
          <w:b/>
          <w:bCs/>
          <w:sz w:val="24"/>
          <w:szCs w:val="24"/>
          <w:lang w:val="en-GB"/>
        </w:rPr>
        <w:t>R175 (ACPE)</w:t>
      </w:r>
    </w:p>
    <w:p w14:paraId="6F0F3289" w14:textId="77777777" w:rsidR="00425E51" w:rsidRDefault="00444FD9" w:rsidP="00AA2F4D">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t xml:space="preserve">As para. </w:t>
      </w:r>
      <w:r w:rsidR="00511E4C">
        <w:rPr>
          <w:sz w:val="24"/>
          <w:szCs w:val="24"/>
          <w:lang w:val="en-GB"/>
        </w:rPr>
        <w:t xml:space="preserve">5.2.3.1.3.1. </w:t>
      </w:r>
      <w:r w:rsidR="005C272C">
        <w:rPr>
          <w:sz w:val="24"/>
          <w:szCs w:val="24"/>
          <w:lang w:val="en-GB"/>
        </w:rPr>
        <w:t>clearly indicates that ACPE may be suspended while an ADS is active</w:t>
      </w:r>
      <w:r w:rsidR="00425E51">
        <w:rPr>
          <w:sz w:val="24"/>
          <w:szCs w:val="24"/>
          <w:lang w:val="en-GB"/>
        </w:rPr>
        <w:t>.</w:t>
      </w:r>
    </w:p>
    <w:p w14:paraId="5E056A06" w14:textId="6FE3E513" w:rsidR="004B6FFC" w:rsidRPr="00425E51" w:rsidRDefault="00425E51" w:rsidP="00AA2F4D">
      <w:pPr>
        <w:pStyle w:val="ListParagraph"/>
        <w:keepNext/>
        <w:keepLines/>
        <w:numPr>
          <w:ilvl w:val="0"/>
          <w:numId w:val="32"/>
        </w:numPr>
        <w:tabs>
          <w:tab w:val="right" w:pos="851"/>
        </w:tabs>
        <w:spacing w:line="270" w:lineRule="exact"/>
        <w:ind w:left="720" w:right="567"/>
        <w:jc w:val="both"/>
        <w:rPr>
          <w:b/>
          <w:bCs/>
          <w:sz w:val="24"/>
          <w:szCs w:val="24"/>
          <w:lang w:val="en-GB"/>
        </w:rPr>
      </w:pPr>
      <w:r w:rsidRPr="00425E51">
        <w:rPr>
          <w:b/>
          <w:bCs/>
          <w:sz w:val="24"/>
          <w:szCs w:val="24"/>
          <w:lang w:val="en-GB"/>
        </w:rPr>
        <w:t>Conclusion: A</w:t>
      </w:r>
      <w:r w:rsidR="00593438" w:rsidRPr="00425E51">
        <w:rPr>
          <w:b/>
          <w:bCs/>
          <w:sz w:val="24"/>
          <w:szCs w:val="24"/>
          <w:lang w:val="en-GB"/>
        </w:rPr>
        <w:t xml:space="preserve">greed to keep </w:t>
      </w:r>
      <w:r w:rsidR="004B6FFC" w:rsidRPr="00425E51">
        <w:rPr>
          <w:b/>
          <w:bCs/>
          <w:sz w:val="24"/>
          <w:szCs w:val="24"/>
          <w:lang w:val="en-GB"/>
        </w:rPr>
        <w:t>the text unchanged.</w:t>
      </w:r>
    </w:p>
    <w:p w14:paraId="7DAF2299" w14:textId="77777777" w:rsidR="00D5535A" w:rsidRDefault="00D5535A" w:rsidP="00AA2F4D">
      <w:pPr>
        <w:keepNext/>
        <w:keepLines/>
        <w:tabs>
          <w:tab w:val="right" w:pos="851"/>
        </w:tabs>
        <w:spacing w:line="270" w:lineRule="exact"/>
        <w:ind w:left="360" w:right="567"/>
        <w:jc w:val="both"/>
        <w:rPr>
          <w:sz w:val="24"/>
          <w:szCs w:val="24"/>
          <w:lang w:val="en-GB"/>
        </w:rPr>
      </w:pPr>
    </w:p>
    <w:p w14:paraId="2460C303" w14:textId="0DFC1D78" w:rsidR="00D5535A" w:rsidRPr="00BC4FE0" w:rsidRDefault="00D5535A" w:rsidP="00AA2F4D">
      <w:pPr>
        <w:keepNext/>
        <w:keepLines/>
        <w:tabs>
          <w:tab w:val="right" w:pos="851"/>
        </w:tabs>
        <w:spacing w:line="270" w:lineRule="exact"/>
        <w:ind w:left="360" w:right="567"/>
        <w:jc w:val="both"/>
        <w:rPr>
          <w:b/>
          <w:bCs/>
          <w:sz w:val="24"/>
          <w:szCs w:val="24"/>
          <w:lang w:val="en-GB"/>
        </w:rPr>
      </w:pPr>
      <w:r w:rsidRPr="00BC4FE0">
        <w:rPr>
          <w:b/>
          <w:bCs/>
          <w:sz w:val="24"/>
          <w:szCs w:val="24"/>
          <w:lang w:val="en-GB"/>
        </w:rPr>
        <w:t>R178 (ELKS)</w:t>
      </w:r>
    </w:p>
    <w:p w14:paraId="4115D9C5" w14:textId="52EF8B05" w:rsidR="00E33BC8" w:rsidRPr="001C6BF7" w:rsidRDefault="00F872DC" w:rsidP="00AA2F4D">
      <w:pPr>
        <w:keepNext/>
        <w:keepLines/>
        <w:tabs>
          <w:tab w:val="right" w:pos="851"/>
        </w:tabs>
        <w:spacing w:line="270" w:lineRule="exact"/>
        <w:ind w:left="360" w:right="567"/>
        <w:jc w:val="both"/>
        <w:rPr>
          <w:sz w:val="24"/>
          <w:szCs w:val="24"/>
          <w:lang w:val="en-GB"/>
        </w:rPr>
      </w:pPr>
      <w:r w:rsidRPr="000E6F5C">
        <w:rPr>
          <w:sz w:val="24"/>
          <w:szCs w:val="24"/>
          <w:u w:val="single"/>
          <w:lang w:val="en-GB"/>
        </w:rPr>
        <w:t>Document</w:t>
      </w:r>
      <w:r>
        <w:rPr>
          <w:sz w:val="24"/>
          <w:szCs w:val="24"/>
          <w:lang w:val="en-GB"/>
        </w:rPr>
        <w:t xml:space="preserve">: </w:t>
      </w:r>
      <w:hyperlink r:id="rId18" w:history="1">
        <w:r w:rsidR="00A9723F" w:rsidRPr="00A9723F">
          <w:rPr>
            <w:rStyle w:val="Hyperlink"/>
            <w:sz w:val="24"/>
            <w:szCs w:val="24"/>
            <w:lang w:val="en-GB"/>
          </w:rPr>
          <w:t>FADS-28-07r1</w:t>
        </w:r>
      </w:hyperlink>
      <w:r w:rsidR="00A9723F" w:rsidRPr="00A9723F">
        <w:rPr>
          <w:sz w:val="24"/>
          <w:szCs w:val="24"/>
          <w:lang w:val="en-GB"/>
        </w:rPr>
        <w:t xml:space="preserve"> (EC) Amendments to R178_in session</w:t>
      </w:r>
    </w:p>
    <w:p w14:paraId="5E5D7CC9" w14:textId="0754C362" w:rsidR="004E3006" w:rsidRDefault="004E3006" w:rsidP="00AA2F4D">
      <w:pPr>
        <w:pStyle w:val="ListParagraph"/>
        <w:keepNext/>
        <w:keepLines/>
        <w:numPr>
          <w:ilvl w:val="1"/>
          <w:numId w:val="2"/>
        </w:numPr>
        <w:tabs>
          <w:tab w:val="right" w:pos="851"/>
        </w:tabs>
        <w:spacing w:before="360" w:after="240" w:line="270" w:lineRule="exact"/>
        <w:ind w:right="567"/>
        <w:jc w:val="both"/>
        <w:rPr>
          <w:sz w:val="24"/>
          <w:szCs w:val="24"/>
          <w:lang w:val="en-GB"/>
        </w:rPr>
      </w:pPr>
      <w:r>
        <w:rPr>
          <w:sz w:val="24"/>
          <w:szCs w:val="24"/>
          <w:lang w:val="en-GB"/>
        </w:rPr>
        <w:t>Amendment of GTR No. 8 for driverless vehicles</w:t>
      </w:r>
    </w:p>
    <w:p w14:paraId="43DCF44B" w14:textId="28F50493" w:rsidR="00CB0EDD" w:rsidRDefault="00F872DC" w:rsidP="00AA2F4D">
      <w:pPr>
        <w:keepNext/>
        <w:keepLines/>
        <w:tabs>
          <w:tab w:val="right" w:pos="851"/>
        </w:tabs>
        <w:spacing w:line="270" w:lineRule="exact"/>
        <w:ind w:left="360" w:right="567"/>
        <w:jc w:val="both"/>
        <w:rPr>
          <w:sz w:val="24"/>
          <w:szCs w:val="24"/>
          <w:lang w:val="en-GB"/>
        </w:rPr>
      </w:pPr>
      <w:r w:rsidRPr="000E6F5C">
        <w:rPr>
          <w:sz w:val="24"/>
          <w:szCs w:val="24"/>
          <w:u w:val="single"/>
          <w:lang w:val="en-GB"/>
        </w:rPr>
        <w:t>Document</w:t>
      </w:r>
      <w:r>
        <w:rPr>
          <w:sz w:val="24"/>
          <w:szCs w:val="24"/>
          <w:lang w:val="en-GB"/>
        </w:rPr>
        <w:t xml:space="preserve">: </w:t>
      </w:r>
      <w:hyperlink r:id="rId19" w:history="1">
        <w:r w:rsidR="00CB0EDD" w:rsidRPr="00847981">
          <w:rPr>
            <w:rStyle w:val="Hyperlink"/>
            <w:sz w:val="24"/>
            <w:szCs w:val="24"/>
            <w:lang w:val="en-GB"/>
          </w:rPr>
          <w:t>FADS-28-04</w:t>
        </w:r>
      </w:hyperlink>
      <w:r w:rsidR="00CB0EDD" w:rsidRPr="00CB0EDD">
        <w:rPr>
          <w:sz w:val="24"/>
          <w:szCs w:val="24"/>
          <w:lang w:val="en-GB"/>
        </w:rPr>
        <w:t xml:space="preserve"> (China) GTR8 fitness revision</w:t>
      </w:r>
    </w:p>
    <w:p w14:paraId="6CC6A8F6" w14:textId="77777777" w:rsidR="00676023" w:rsidRDefault="00676023" w:rsidP="00AA2F4D">
      <w:pPr>
        <w:keepNext/>
        <w:keepLines/>
        <w:tabs>
          <w:tab w:val="right" w:pos="851"/>
        </w:tabs>
        <w:spacing w:line="270" w:lineRule="exact"/>
        <w:ind w:left="360" w:right="567"/>
        <w:jc w:val="both"/>
        <w:rPr>
          <w:rFonts w:ascii="Source Han Sans" w:hAnsi="Source Han Sans"/>
          <w:sz w:val="21"/>
          <w:szCs w:val="21"/>
        </w:rPr>
      </w:pPr>
    </w:p>
    <w:p w14:paraId="690BC663" w14:textId="4E01D412" w:rsidR="00847981" w:rsidRPr="00676023" w:rsidRDefault="00847981" w:rsidP="00AA2F4D">
      <w:pPr>
        <w:pStyle w:val="ListParagraph"/>
        <w:keepNext/>
        <w:keepLines/>
        <w:numPr>
          <w:ilvl w:val="0"/>
          <w:numId w:val="32"/>
        </w:numPr>
        <w:tabs>
          <w:tab w:val="right" w:pos="851"/>
        </w:tabs>
        <w:spacing w:line="270" w:lineRule="exact"/>
        <w:ind w:left="720" w:right="567"/>
        <w:jc w:val="both"/>
        <w:rPr>
          <w:sz w:val="24"/>
          <w:szCs w:val="24"/>
          <w:lang w:val="en-GB"/>
        </w:rPr>
      </w:pPr>
      <w:r w:rsidRPr="00676023">
        <w:rPr>
          <w:sz w:val="24"/>
          <w:szCs w:val="24"/>
          <w:lang w:val="en-GB"/>
        </w:rPr>
        <w:t xml:space="preserve">This revision is mainly based on the modifications </w:t>
      </w:r>
      <w:r w:rsidR="00546C2D" w:rsidRPr="00676023">
        <w:rPr>
          <w:sz w:val="24"/>
          <w:szCs w:val="24"/>
          <w:lang w:val="en-GB"/>
        </w:rPr>
        <w:t xml:space="preserve">made in the </w:t>
      </w:r>
      <w:r w:rsidR="00855958" w:rsidRPr="00676023">
        <w:rPr>
          <w:sz w:val="24"/>
          <w:szCs w:val="24"/>
          <w:lang w:val="en-GB"/>
        </w:rPr>
        <w:t xml:space="preserve">corresponding </w:t>
      </w:r>
      <w:r w:rsidRPr="00676023">
        <w:rPr>
          <w:sz w:val="24"/>
          <w:szCs w:val="24"/>
          <w:lang w:val="en-GB"/>
        </w:rPr>
        <w:t>UN</w:t>
      </w:r>
      <w:r w:rsidR="00546C2D" w:rsidRPr="00676023">
        <w:rPr>
          <w:sz w:val="24"/>
          <w:szCs w:val="24"/>
          <w:lang w:val="en-GB"/>
        </w:rPr>
        <w:t xml:space="preserve"> regu</w:t>
      </w:r>
      <w:r w:rsidR="00855958" w:rsidRPr="00676023">
        <w:rPr>
          <w:sz w:val="24"/>
          <w:szCs w:val="24"/>
          <w:lang w:val="en-GB"/>
        </w:rPr>
        <w:t>lation</w:t>
      </w:r>
      <w:r w:rsidRPr="00676023">
        <w:rPr>
          <w:sz w:val="24"/>
          <w:szCs w:val="24"/>
          <w:lang w:val="en-GB"/>
        </w:rPr>
        <w:t xml:space="preserve">. </w:t>
      </w:r>
      <w:r w:rsidR="00674956" w:rsidRPr="00676023">
        <w:rPr>
          <w:sz w:val="24"/>
          <w:szCs w:val="24"/>
          <w:lang w:val="en-GB"/>
        </w:rPr>
        <w:t>China</w:t>
      </w:r>
      <w:r w:rsidRPr="00676023">
        <w:rPr>
          <w:sz w:val="24"/>
          <w:szCs w:val="24"/>
          <w:lang w:val="en-GB"/>
        </w:rPr>
        <w:t xml:space="preserve"> </w:t>
      </w:r>
      <w:r w:rsidR="00855958" w:rsidRPr="00676023">
        <w:rPr>
          <w:sz w:val="24"/>
          <w:szCs w:val="24"/>
          <w:lang w:val="en-GB"/>
        </w:rPr>
        <w:t>checked</w:t>
      </w:r>
      <w:r w:rsidRPr="00676023">
        <w:rPr>
          <w:sz w:val="24"/>
          <w:szCs w:val="24"/>
          <w:lang w:val="en-GB"/>
        </w:rPr>
        <w:t xml:space="preserve"> if there were any new modification </w:t>
      </w:r>
      <w:r w:rsidR="00AB6E70" w:rsidRPr="00676023">
        <w:rPr>
          <w:sz w:val="24"/>
          <w:szCs w:val="24"/>
          <w:lang w:val="en-GB"/>
        </w:rPr>
        <w:t>points but</w:t>
      </w:r>
      <w:r w:rsidRPr="00676023">
        <w:rPr>
          <w:sz w:val="24"/>
          <w:szCs w:val="24"/>
          <w:lang w:val="en-GB"/>
        </w:rPr>
        <w:t xml:space="preserve"> given the similarity between the technical texts of UNR and GTR, </w:t>
      </w:r>
      <w:r w:rsidR="00674956" w:rsidRPr="00676023">
        <w:rPr>
          <w:sz w:val="24"/>
          <w:szCs w:val="24"/>
          <w:lang w:val="en-GB"/>
        </w:rPr>
        <w:t>they</w:t>
      </w:r>
      <w:r w:rsidRPr="00676023">
        <w:rPr>
          <w:sz w:val="24"/>
          <w:szCs w:val="24"/>
          <w:lang w:val="en-GB"/>
        </w:rPr>
        <w:t xml:space="preserve"> did not find any additional ones. </w:t>
      </w:r>
      <w:r w:rsidR="00855958" w:rsidRPr="00676023">
        <w:rPr>
          <w:sz w:val="24"/>
          <w:szCs w:val="24"/>
          <w:lang w:val="en-GB"/>
        </w:rPr>
        <w:t>The</w:t>
      </w:r>
      <w:r w:rsidRPr="00676023">
        <w:rPr>
          <w:sz w:val="24"/>
          <w:szCs w:val="24"/>
          <w:lang w:val="en-GB"/>
        </w:rPr>
        <w:t xml:space="preserve"> revision is </w:t>
      </w:r>
      <w:r w:rsidR="00EF4DF8" w:rsidRPr="00676023">
        <w:rPr>
          <w:sz w:val="24"/>
          <w:szCs w:val="24"/>
          <w:lang w:val="en-GB"/>
        </w:rPr>
        <w:t xml:space="preserve">not </w:t>
      </w:r>
      <w:r w:rsidRPr="00676023">
        <w:rPr>
          <w:sz w:val="24"/>
          <w:szCs w:val="24"/>
          <w:lang w:val="en-GB"/>
        </w:rPr>
        <w:t xml:space="preserve">based on the </w:t>
      </w:r>
      <w:r w:rsidR="00EF4DF8" w:rsidRPr="00676023">
        <w:rPr>
          <w:sz w:val="24"/>
          <w:szCs w:val="24"/>
          <w:lang w:val="en-GB"/>
        </w:rPr>
        <w:t xml:space="preserve">latest </w:t>
      </w:r>
      <w:r w:rsidRPr="00676023">
        <w:rPr>
          <w:sz w:val="24"/>
          <w:szCs w:val="24"/>
          <w:lang w:val="en-GB"/>
        </w:rPr>
        <w:t xml:space="preserve">version of the UNR revision, </w:t>
      </w:r>
      <w:r w:rsidR="00676023" w:rsidRPr="00676023">
        <w:rPr>
          <w:sz w:val="24"/>
          <w:szCs w:val="24"/>
          <w:lang w:val="en-GB"/>
        </w:rPr>
        <w:t>a</w:t>
      </w:r>
      <w:r w:rsidRPr="00676023">
        <w:rPr>
          <w:sz w:val="24"/>
          <w:szCs w:val="24"/>
          <w:lang w:val="en-GB"/>
        </w:rPr>
        <w:t xml:space="preserve"> further update</w:t>
      </w:r>
      <w:r w:rsidR="00676023" w:rsidRPr="00676023">
        <w:rPr>
          <w:sz w:val="24"/>
          <w:szCs w:val="24"/>
          <w:lang w:val="en-GB"/>
        </w:rPr>
        <w:t xml:space="preserve"> will be provided later</w:t>
      </w:r>
      <w:r w:rsidRPr="00676023">
        <w:rPr>
          <w:sz w:val="24"/>
          <w:szCs w:val="24"/>
          <w:lang w:val="en-GB"/>
        </w:rPr>
        <w:t>.</w:t>
      </w:r>
    </w:p>
    <w:p w14:paraId="3FCB69FE" w14:textId="4C3D704D" w:rsidR="00A96857" w:rsidRPr="00834AD1" w:rsidRDefault="00676023" w:rsidP="00AA2F4D">
      <w:pPr>
        <w:pStyle w:val="ListParagraph"/>
        <w:keepNext/>
        <w:keepLines/>
        <w:numPr>
          <w:ilvl w:val="0"/>
          <w:numId w:val="32"/>
        </w:numPr>
        <w:tabs>
          <w:tab w:val="right" w:pos="851"/>
        </w:tabs>
        <w:spacing w:line="270" w:lineRule="exact"/>
        <w:ind w:left="720" w:right="567"/>
        <w:jc w:val="both"/>
        <w:rPr>
          <w:sz w:val="24"/>
          <w:szCs w:val="24"/>
          <w:lang w:val="en-GB"/>
        </w:rPr>
      </w:pPr>
      <w:r w:rsidRPr="00834AD1">
        <w:rPr>
          <w:b/>
          <w:bCs/>
          <w:sz w:val="24"/>
          <w:szCs w:val="24"/>
          <w:lang w:val="en-GB"/>
        </w:rPr>
        <w:t xml:space="preserve">Conclusion: </w:t>
      </w:r>
      <w:r w:rsidR="00BD5A60" w:rsidRPr="00834AD1">
        <w:rPr>
          <w:b/>
          <w:bCs/>
          <w:sz w:val="24"/>
          <w:szCs w:val="24"/>
          <w:lang w:val="en-GB"/>
        </w:rPr>
        <w:t xml:space="preserve">Agreement that GTR 8 should reflect </w:t>
      </w:r>
      <w:r w:rsidR="00834AD1" w:rsidRPr="00834AD1">
        <w:rPr>
          <w:b/>
          <w:bCs/>
          <w:sz w:val="24"/>
          <w:szCs w:val="24"/>
          <w:lang w:val="en-GB"/>
        </w:rPr>
        <w:t>the latest changes</w:t>
      </w:r>
      <w:r w:rsidR="00BD5A60" w:rsidRPr="00834AD1">
        <w:rPr>
          <w:b/>
          <w:bCs/>
          <w:sz w:val="24"/>
          <w:szCs w:val="24"/>
          <w:lang w:val="en-GB"/>
        </w:rPr>
        <w:t xml:space="preserve"> made for </w:t>
      </w:r>
      <w:r w:rsidR="00834AD1" w:rsidRPr="00834AD1">
        <w:rPr>
          <w:b/>
          <w:bCs/>
          <w:sz w:val="24"/>
          <w:szCs w:val="24"/>
          <w:lang w:val="en-GB"/>
        </w:rPr>
        <w:t>R</w:t>
      </w:r>
      <w:r w:rsidR="00BD5A60" w:rsidRPr="00834AD1">
        <w:rPr>
          <w:b/>
          <w:bCs/>
          <w:sz w:val="24"/>
          <w:szCs w:val="24"/>
          <w:lang w:val="en-GB"/>
        </w:rPr>
        <w:t xml:space="preserve">140. </w:t>
      </w:r>
      <w:r w:rsidRPr="00834AD1">
        <w:rPr>
          <w:b/>
          <w:bCs/>
          <w:sz w:val="24"/>
          <w:szCs w:val="24"/>
          <w:lang w:val="en-GB"/>
        </w:rPr>
        <w:t>This document in its current version will not be submitted to next GRVA.</w:t>
      </w:r>
    </w:p>
    <w:p w14:paraId="3A85A3F2" w14:textId="77777777" w:rsidR="00834AD1" w:rsidRPr="00834AD1" w:rsidRDefault="00834AD1" w:rsidP="00AA2F4D">
      <w:pPr>
        <w:pStyle w:val="ListParagraph"/>
        <w:keepNext/>
        <w:keepLines/>
        <w:tabs>
          <w:tab w:val="right" w:pos="851"/>
        </w:tabs>
        <w:spacing w:line="270" w:lineRule="exact"/>
        <w:ind w:left="360" w:right="567"/>
        <w:jc w:val="both"/>
        <w:rPr>
          <w:sz w:val="24"/>
          <w:szCs w:val="24"/>
          <w:lang w:val="en-GB"/>
        </w:rPr>
      </w:pPr>
    </w:p>
    <w:p w14:paraId="59D84B16" w14:textId="7398865B" w:rsidR="00357D7A" w:rsidRDefault="00357D7A" w:rsidP="00AA2F4D">
      <w:pPr>
        <w:pStyle w:val="ListParagraph"/>
        <w:keepNext/>
        <w:keepLines/>
        <w:numPr>
          <w:ilvl w:val="1"/>
          <w:numId w:val="2"/>
        </w:numPr>
        <w:tabs>
          <w:tab w:val="right" w:pos="851"/>
        </w:tabs>
        <w:spacing w:before="360" w:after="240" w:line="270" w:lineRule="exact"/>
        <w:ind w:right="567"/>
        <w:jc w:val="both"/>
        <w:rPr>
          <w:sz w:val="24"/>
          <w:szCs w:val="24"/>
          <w:lang w:val="en-GB"/>
        </w:rPr>
      </w:pPr>
      <w:r>
        <w:rPr>
          <w:sz w:val="24"/>
          <w:szCs w:val="24"/>
          <w:lang w:val="en-GB"/>
        </w:rPr>
        <w:t>Amendment of UN Regulation No. 78 for driverless vehicles</w:t>
      </w:r>
    </w:p>
    <w:p w14:paraId="64F988FF" w14:textId="6852CE24" w:rsidR="00F36B9A" w:rsidRPr="00F36B9A" w:rsidRDefault="00F36B9A" w:rsidP="00AA2F4D">
      <w:pPr>
        <w:keepNext/>
        <w:keepLines/>
        <w:tabs>
          <w:tab w:val="right" w:pos="851"/>
        </w:tabs>
        <w:spacing w:line="270" w:lineRule="exact"/>
        <w:ind w:left="360" w:right="567"/>
        <w:jc w:val="both"/>
        <w:rPr>
          <w:b/>
          <w:bCs/>
          <w:sz w:val="24"/>
          <w:szCs w:val="24"/>
          <w:lang w:val="en-GB"/>
        </w:rPr>
      </w:pPr>
      <w:r w:rsidRPr="00F36B9A">
        <w:rPr>
          <w:b/>
          <w:bCs/>
          <w:sz w:val="24"/>
          <w:szCs w:val="24"/>
          <w:lang w:val="en-GB"/>
        </w:rPr>
        <w:t>R78</w:t>
      </w:r>
    </w:p>
    <w:p w14:paraId="00ECF29B" w14:textId="77777777" w:rsidR="00D50D52" w:rsidRDefault="00D0268B" w:rsidP="00D44B05">
      <w:pPr>
        <w:pStyle w:val="ListParagraph"/>
        <w:keepNext/>
        <w:keepLines/>
        <w:numPr>
          <w:ilvl w:val="0"/>
          <w:numId w:val="32"/>
        </w:numPr>
        <w:tabs>
          <w:tab w:val="right" w:pos="851"/>
        </w:tabs>
        <w:spacing w:line="270" w:lineRule="exact"/>
        <w:ind w:left="720" w:right="567"/>
        <w:jc w:val="both"/>
        <w:rPr>
          <w:sz w:val="24"/>
          <w:szCs w:val="24"/>
          <w:lang w:val="en-GB"/>
        </w:rPr>
      </w:pPr>
      <w:r w:rsidRPr="00D50D52">
        <w:rPr>
          <w:sz w:val="24"/>
          <w:szCs w:val="24"/>
          <w:lang w:val="en-GB"/>
        </w:rPr>
        <w:t xml:space="preserve">Consensus that </w:t>
      </w:r>
      <w:r w:rsidR="007A763C" w:rsidRPr="00D50D52">
        <w:rPr>
          <w:sz w:val="24"/>
          <w:szCs w:val="24"/>
          <w:lang w:val="en-GB"/>
        </w:rPr>
        <w:t xml:space="preserve">the </w:t>
      </w:r>
      <w:r w:rsidRPr="00D50D52">
        <w:rPr>
          <w:sz w:val="24"/>
          <w:szCs w:val="24"/>
          <w:lang w:val="en-GB"/>
        </w:rPr>
        <w:t>focus</w:t>
      </w:r>
      <w:r w:rsidR="007A763C" w:rsidRPr="00D50D52">
        <w:rPr>
          <w:sz w:val="24"/>
          <w:szCs w:val="24"/>
          <w:lang w:val="en-GB"/>
        </w:rPr>
        <w:t xml:space="preserve"> of FADS</w:t>
      </w:r>
      <w:r w:rsidRPr="00D50D52">
        <w:rPr>
          <w:sz w:val="24"/>
          <w:szCs w:val="24"/>
          <w:lang w:val="en-GB"/>
        </w:rPr>
        <w:t xml:space="preserve"> should be on L6/L7. </w:t>
      </w:r>
    </w:p>
    <w:p w14:paraId="724DBDEF" w14:textId="3366919D" w:rsidR="00D50D52" w:rsidRPr="00D50D52" w:rsidRDefault="00D50D52" w:rsidP="00D44B05">
      <w:pPr>
        <w:pStyle w:val="ListParagraph"/>
        <w:keepNext/>
        <w:keepLines/>
        <w:numPr>
          <w:ilvl w:val="0"/>
          <w:numId w:val="32"/>
        </w:numPr>
        <w:tabs>
          <w:tab w:val="right" w:pos="851"/>
        </w:tabs>
        <w:spacing w:line="270" w:lineRule="exact"/>
        <w:ind w:left="720" w:right="567"/>
        <w:jc w:val="both"/>
        <w:rPr>
          <w:sz w:val="24"/>
          <w:szCs w:val="24"/>
          <w:lang w:val="en-GB"/>
        </w:rPr>
      </w:pPr>
      <w:r w:rsidRPr="00D50D52">
        <w:rPr>
          <w:sz w:val="24"/>
          <w:szCs w:val="24"/>
          <w:lang w:val="en-GB"/>
        </w:rPr>
        <w:lastRenderedPageBreak/>
        <w:t xml:space="preserve">UK suggested that the group </w:t>
      </w:r>
      <w:proofErr w:type="spellStart"/>
      <w:r w:rsidRPr="00D50D52">
        <w:rPr>
          <w:sz w:val="24"/>
          <w:szCs w:val="24"/>
          <w:lang w:val="en-GB"/>
        </w:rPr>
        <w:t>could</w:t>
      </w:r>
      <w:proofErr w:type="spellEnd"/>
      <w:r w:rsidRPr="00D50D52">
        <w:rPr>
          <w:sz w:val="24"/>
          <w:szCs w:val="24"/>
          <w:lang w:val="en-GB"/>
        </w:rPr>
        <w:t xml:space="preserve"> </w:t>
      </w:r>
      <w:proofErr w:type="spellStart"/>
      <w:r w:rsidRPr="00D50D52">
        <w:rPr>
          <w:sz w:val="24"/>
          <w:szCs w:val="24"/>
          <w:lang w:val="en-GB"/>
        </w:rPr>
        <w:t>consider</w:t>
      </w:r>
      <w:proofErr w:type="spellEnd"/>
      <w:r w:rsidRPr="00D50D52">
        <w:rPr>
          <w:sz w:val="24"/>
          <w:szCs w:val="24"/>
          <w:lang w:val="en-GB"/>
        </w:rPr>
        <w:t xml:space="preserve"> the relative </w:t>
      </w:r>
      <w:proofErr w:type="spellStart"/>
      <w:r w:rsidRPr="00D50D52">
        <w:rPr>
          <w:sz w:val="24"/>
          <w:szCs w:val="24"/>
          <w:lang w:val="en-GB"/>
        </w:rPr>
        <w:t>merits</w:t>
      </w:r>
      <w:proofErr w:type="spellEnd"/>
      <w:r w:rsidRPr="00D50D52">
        <w:rPr>
          <w:sz w:val="24"/>
          <w:szCs w:val="24"/>
          <w:lang w:val="en-GB"/>
        </w:rPr>
        <w:t xml:space="preserve"> of </w:t>
      </w:r>
      <w:proofErr w:type="spellStart"/>
      <w:r w:rsidRPr="00D50D52">
        <w:rPr>
          <w:sz w:val="24"/>
          <w:szCs w:val="24"/>
          <w:lang w:val="en-GB"/>
        </w:rPr>
        <w:t>amending</w:t>
      </w:r>
      <w:proofErr w:type="spellEnd"/>
      <w:r w:rsidRPr="00D50D52">
        <w:rPr>
          <w:sz w:val="24"/>
          <w:szCs w:val="24"/>
          <w:lang w:val="en-GB"/>
        </w:rPr>
        <w:t xml:space="preserve"> R78 to </w:t>
      </w:r>
      <w:proofErr w:type="spellStart"/>
      <w:r w:rsidRPr="00D50D52">
        <w:rPr>
          <w:sz w:val="24"/>
          <w:szCs w:val="24"/>
          <w:lang w:val="en-GB"/>
        </w:rPr>
        <w:t>be</w:t>
      </w:r>
      <w:proofErr w:type="spellEnd"/>
      <w:r w:rsidRPr="00D50D52">
        <w:rPr>
          <w:sz w:val="24"/>
          <w:szCs w:val="24"/>
          <w:lang w:val="en-GB"/>
        </w:rPr>
        <w:t xml:space="preserve"> fit for ADS, versus </w:t>
      </w:r>
      <w:proofErr w:type="spellStart"/>
      <w:r w:rsidRPr="00D50D52">
        <w:rPr>
          <w:sz w:val="24"/>
          <w:szCs w:val="24"/>
          <w:lang w:val="en-GB"/>
        </w:rPr>
        <w:t>adding</w:t>
      </w:r>
      <w:proofErr w:type="spellEnd"/>
      <w:r w:rsidRPr="00D50D52">
        <w:rPr>
          <w:sz w:val="24"/>
          <w:szCs w:val="24"/>
          <w:lang w:val="en-GB"/>
        </w:rPr>
        <w:t xml:space="preserve"> </w:t>
      </w:r>
      <w:proofErr w:type="spellStart"/>
      <w:r w:rsidRPr="00D50D52">
        <w:rPr>
          <w:sz w:val="24"/>
          <w:szCs w:val="24"/>
          <w:lang w:val="en-GB"/>
        </w:rPr>
        <w:t>categories</w:t>
      </w:r>
      <w:proofErr w:type="spellEnd"/>
      <w:r w:rsidRPr="00D50D52">
        <w:rPr>
          <w:sz w:val="24"/>
          <w:szCs w:val="24"/>
          <w:lang w:val="en-GB"/>
        </w:rPr>
        <w:t xml:space="preserve"> L6/L7 </w:t>
      </w:r>
      <w:proofErr w:type="spellStart"/>
      <w:r w:rsidRPr="00D50D52">
        <w:rPr>
          <w:sz w:val="24"/>
          <w:szCs w:val="24"/>
          <w:lang w:val="en-GB"/>
        </w:rPr>
        <w:t>optionally</w:t>
      </w:r>
      <w:proofErr w:type="spellEnd"/>
      <w:r w:rsidRPr="00D50D52">
        <w:rPr>
          <w:sz w:val="24"/>
          <w:szCs w:val="24"/>
          <w:lang w:val="en-GB"/>
        </w:rPr>
        <w:t xml:space="preserve"> </w:t>
      </w:r>
      <w:proofErr w:type="spellStart"/>
      <w:r w:rsidRPr="00D50D52">
        <w:rPr>
          <w:sz w:val="24"/>
          <w:szCs w:val="24"/>
          <w:lang w:val="en-GB"/>
        </w:rPr>
        <w:t>into</w:t>
      </w:r>
      <w:proofErr w:type="spellEnd"/>
      <w:r w:rsidRPr="00D50D52">
        <w:rPr>
          <w:sz w:val="24"/>
          <w:szCs w:val="24"/>
          <w:lang w:val="en-GB"/>
        </w:rPr>
        <w:t xml:space="preserve"> the scope of R13-H (</w:t>
      </w:r>
      <w:proofErr w:type="spellStart"/>
      <w:r w:rsidRPr="00D50D52">
        <w:rPr>
          <w:sz w:val="24"/>
          <w:szCs w:val="24"/>
          <w:lang w:val="en-GB"/>
        </w:rPr>
        <w:t>which</w:t>
      </w:r>
      <w:proofErr w:type="spellEnd"/>
      <w:r w:rsidRPr="00D50D52">
        <w:rPr>
          <w:sz w:val="24"/>
          <w:szCs w:val="24"/>
          <w:lang w:val="en-GB"/>
        </w:rPr>
        <w:t xml:space="preserve"> has </w:t>
      </w:r>
      <w:proofErr w:type="spellStart"/>
      <w:r w:rsidRPr="00D50D52">
        <w:rPr>
          <w:sz w:val="24"/>
          <w:szCs w:val="24"/>
          <w:lang w:val="en-GB"/>
        </w:rPr>
        <w:t>already</w:t>
      </w:r>
      <w:proofErr w:type="spellEnd"/>
      <w:r w:rsidRPr="00D50D52">
        <w:rPr>
          <w:sz w:val="24"/>
          <w:szCs w:val="24"/>
          <w:lang w:val="en-GB"/>
        </w:rPr>
        <w:t xml:space="preserve"> been </w:t>
      </w:r>
      <w:proofErr w:type="spellStart"/>
      <w:r w:rsidRPr="00D50D52">
        <w:rPr>
          <w:sz w:val="24"/>
          <w:szCs w:val="24"/>
          <w:lang w:val="en-GB"/>
        </w:rPr>
        <w:t>adapted</w:t>
      </w:r>
      <w:proofErr w:type="spellEnd"/>
      <w:r w:rsidRPr="00D50D52">
        <w:rPr>
          <w:sz w:val="24"/>
          <w:szCs w:val="24"/>
          <w:lang w:val="en-GB"/>
        </w:rPr>
        <w:t xml:space="preserve"> by FADS). The expert </w:t>
      </w:r>
      <w:proofErr w:type="spellStart"/>
      <w:r w:rsidRPr="00D50D52">
        <w:rPr>
          <w:sz w:val="24"/>
          <w:szCs w:val="24"/>
          <w:lang w:val="en-GB"/>
        </w:rPr>
        <w:t>noted</w:t>
      </w:r>
      <w:proofErr w:type="spellEnd"/>
      <w:r w:rsidRPr="00D50D52">
        <w:rPr>
          <w:sz w:val="24"/>
          <w:szCs w:val="24"/>
          <w:lang w:val="en-GB"/>
        </w:rPr>
        <w:t xml:space="preserve"> </w:t>
      </w:r>
      <w:proofErr w:type="spellStart"/>
      <w:r w:rsidRPr="00D50D52">
        <w:rPr>
          <w:sz w:val="24"/>
          <w:szCs w:val="24"/>
          <w:lang w:val="en-GB"/>
        </w:rPr>
        <w:t>that</w:t>
      </w:r>
      <w:proofErr w:type="spellEnd"/>
      <w:r w:rsidRPr="00D50D52">
        <w:rPr>
          <w:sz w:val="24"/>
          <w:szCs w:val="24"/>
          <w:lang w:val="en-GB"/>
        </w:rPr>
        <w:t xml:space="preserve"> </w:t>
      </w:r>
      <w:proofErr w:type="spellStart"/>
      <w:r w:rsidRPr="00D50D52">
        <w:rPr>
          <w:sz w:val="24"/>
          <w:szCs w:val="24"/>
          <w:lang w:val="en-GB"/>
        </w:rPr>
        <w:t>adapting</w:t>
      </w:r>
      <w:proofErr w:type="spellEnd"/>
      <w:r w:rsidRPr="00D50D52">
        <w:rPr>
          <w:sz w:val="24"/>
          <w:szCs w:val="24"/>
          <w:lang w:val="en-GB"/>
        </w:rPr>
        <w:t xml:space="preserve"> R78 </w:t>
      </w:r>
      <w:proofErr w:type="spellStart"/>
      <w:r w:rsidRPr="00D50D52">
        <w:rPr>
          <w:sz w:val="24"/>
          <w:szCs w:val="24"/>
          <w:lang w:val="en-GB"/>
        </w:rPr>
        <w:t>will</w:t>
      </w:r>
      <w:proofErr w:type="spellEnd"/>
      <w:r w:rsidRPr="00D50D52">
        <w:rPr>
          <w:sz w:val="24"/>
          <w:szCs w:val="24"/>
          <w:lang w:val="en-GB"/>
        </w:rPr>
        <w:t xml:space="preserve"> </w:t>
      </w:r>
      <w:proofErr w:type="spellStart"/>
      <w:r w:rsidRPr="00D50D52">
        <w:rPr>
          <w:sz w:val="24"/>
          <w:szCs w:val="24"/>
          <w:lang w:val="en-GB"/>
        </w:rPr>
        <w:t>be</w:t>
      </w:r>
      <w:proofErr w:type="spellEnd"/>
      <w:r w:rsidRPr="00D50D52">
        <w:rPr>
          <w:sz w:val="24"/>
          <w:szCs w:val="24"/>
          <w:lang w:val="en-GB"/>
        </w:rPr>
        <w:t xml:space="preserve"> a challenge as </w:t>
      </w:r>
      <w:proofErr w:type="spellStart"/>
      <w:r w:rsidRPr="00D50D52">
        <w:rPr>
          <w:sz w:val="24"/>
          <w:szCs w:val="24"/>
          <w:lang w:val="en-GB"/>
        </w:rPr>
        <w:t>it</w:t>
      </w:r>
      <w:proofErr w:type="spellEnd"/>
      <w:r w:rsidRPr="00D50D52">
        <w:rPr>
          <w:sz w:val="24"/>
          <w:szCs w:val="24"/>
          <w:lang w:val="en-GB"/>
        </w:rPr>
        <w:t xml:space="preserve"> </w:t>
      </w:r>
      <w:proofErr w:type="spellStart"/>
      <w:r w:rsidRPr="00D50D52">
        <w:rPr>
          <w:sz w:val="24"/>
          <w:szCs w:val="24"/>
          <w:lang w:val="en-GB"/>
        </w:rPr>
        <w:t>doesn’t</w:t>
      </w:r>
      <w:proofErr w:type="spellEnd"/>
      <w:r w:rsidRPr="00D50D52">
        <w:rPr>
          <w:sz w:val="24"/>
          <w:szCs w:val="24"/>
          <w:lang w:val="en-GB"/>
        </w:rPr>
        <w:t xml:space="preserve"> </w:t>
      </w:r>
      <w:proofErr w:type="spellStart"/>
      <w:r w:rsidRPr="00D50D52">
        <w:rPr>
          <w:sz w:val="24"/>
          <w:szCs w:val="24"/>
          <w:lang w:val="en-GB"/>
        </w:rPr>
        <w:t>include</w:t>
      </w:r>
      <w:proofErr w:type="spellEnd"/>
      <w:r w:rsidRPr="00D50D52">
        <w:rPr>
          <w:sz w:val="24"/>
          <w:szCs w:val="24"/>
          <w:lang w:val="en-GB"/>
        </w:rPr>
        <w:t xml:space="preserve"> </w:t>
      </w:r>
      <w:proofErr w:type="spellStart"/>
      <w:r w:rsidRPr="00D50D52">
        <w:rPr>
          <w:sz w:val="24"/>
          <w:szCs w:val="24"/>
          <w:lang w:val="en-GB"/>
        </w:rPr>
        <w:t>any</w:t>
      </w:r>
      <w:proofErr w:type="spellEnd"/>
      <w:r w:rsidRPr="00D50D52">
        <w:rPr>
          <w:sz w:val="24"/>
          <w:szCs w:val="24"/>
          <w:lang w:val="en-GB"/>
        </w:rPr>
        <w:t xml:space="preserve"> </w:t>
      </w:r>
      <w:proofErr w:type="spellStart"/>
      <w:r w:rsidRPr="00D50D52">
        <w:rPr>
          <w:sz w:val="24"/>
          <w:szCs w:val="24"/>
          <w:lang w:val="en-GB"/>
        </w:rPr>
        <w:t>complex</w:t>
      </w:r>
      <w:proofErr w:type="spellEnd"/>
      <w:r w:rsidRPr="00D50D52">
        <w:rPr>
          <w:sz w:val="24"/>
          <w:szCs w:val="24"/>
          <w:lang w:val="en-GB"/>
        </w:rPr>
        <w:t xml:space="preserve"> </w:t>
      </w:r>
      <w:proofErr w:type="spellStart"/>
      <w:r w:rsidRPr="00D50D52">
        <w:rPr>
          <w:sz w:val="24"/>
          <w:szCs w:val="24"/>
          <w:lang w:val="en-GB"/>
        </w:rPr>
        <w:t>braking</w:t>
      </w:r>
      <w:proofErr w:type="spellEnd"/>
      <w:r w:rsidRPr="00D50D52">
        <w:rPr>
          <w:sz w:val="24"/>
          <w:szCs w:val="24"/>
          <w:lang w:val="en-GB"/>
        </w:rPr>
        <w:t xml:space="preserve"> or </w:t>
      </w:r>
      <w:proofErr w:type="spellStart"/>
      <w:r w:rsidRPr="00D50D52">
        <w:rPr>
          <w:sz w:val="24"/>
          <w:szCs w:val="24"/>
          <w:lang w:val="en-GB"/>
        </w:rPr>
        <w:t>electronic</w:t>
      </w:r>
      <w:proofErr w:type="spellEnd"/>
      <w:r w:rsidRPr="00D50D52">
        <w:rPr>
          <w:sz w:val="24"/>
          <w:szCs w:val="24"/>
          <w:lang w:val="en-GB"/>
        </w:rPr>
        <w:t xml:space="preserve"> system </w:t>
      </w:r>
      <w:proofErr w:type="spellStart"/>
      <w:r w:rsidRPr="00D50D52">
        <w:rPr>
          <w:sz w:val="24"/>
          <w:szCs w:val="24"/>
          <w:lang w:val="en-GB"/>
        </w:rPr>
        <w:t>requirements</w:t>
      </w:r>
      <w:proofErr w:type="spellEnd"/>
      <w:r w:rsidRPr="00D50D52">
        <w:rPr>
          <w:sz w:val="24"/>
          <w:szCs w:val="24"/>
          <w:lang w:val="en-GB"/>
        </w:rPr>
        <w:t xml:space="preserve"> and </w:t>
      </w:r>
      <w:proofErr w:type="spellStart"/>
      <w:r w:rsidRPr="00D50D52">
        <w:rPr>
          <w:sz w:val="24"/>
          <w:szCs w:val="24"/>
          <w:lang w:val="en-GB"/>
        </w:rPr>
        <w:t>only</w:t>
      </w:r>
      <w:proofErr w:type="spellEnd"/>
      <w:r w:rsidRPr="00D50D52">
        <w:rPr>
          <w:sz w:val="24"/>
          <w:szCs w:val="24"/>
          <w:lang w:val="en-GB"/>
        </w:rPr>
        <w:t xml:space="preserve"> has provisions for basic </w:t>
      </w:r>
      <w:proofErr w:type="spellStart"/>
      <w:r w:rsidRPr="00D50D52">
        <w:rPr>
          <w:sz w:val="24"/>
          <w:szCs w:val="24"/>
          <w:lang w:val="en-GB"/>
        </w:rPr>
        <w:t>braking</w:t>
      </w:r>
      <w:proofErr w:type="spellEnd"/>
      <w:r w:rsidRPr="00D50D52">
        <w:rPr>
          <w:sz w:val="24"/>
          <w:szCs w:val="24"/>
          <w:lang w:val="en-GB"/>
        </w:rPr>
        <w:t xml:space="preserve"> </w:t>
      </w:r>
      <w:proofErr w:type="spellStart"/>
      <w:r w:rsidRPr="00D50D52">
        <w:rPr>
          <w:sz w:val="24"/>
          <w:szCs w:val="24"/>
          <w:lang w:val="en-GB"/>
        </w:rPr>
        <w:t>systems</w:t>
      </w:r>
      <w:proofErr w:type="spellEnd"/>
      <w:r w:rsidRPr="00D50D52">
        <w:rPr>
          <w:sz w:val="24"/>
          <w:szCs w:val="24"/>
          <w:lang w:val="en-GB"/>
        </w:rPr>
        <w:t xml:space="preserve">, </w:t>
      </w:r>
      <w:proofErr w:type="spellStart"/>
      <w:r w:rsidRPr="00D50D52">
        <w:rPr>
          <w:sz w:val="24"/>
          <w:szCs w:val="24"/>
          <w:lang w:val="en-GB"/>
        </w:rPr>
        <w:t>making</w:t>
      </w:r>
      <w:proofErr w:type="spellEnd"/>
      <w:r w:rsidRPr="00D50D52">
        <w:rPr>
          <w:sz w:val="24"/>
          <w:szCs w:val="24"/>
          <w:lang w:val="en-GB"/>
        </w:rPr>
        <w:t xml:space="preserve"> </w:t>
      </w:r>
      <w:proofErr w:type="spellStart"/>
      <w:r w:rsidRPr="00D50D52">
        <w:rPr>
          <w:sz w:val="24"/>
          <w:szCs w:val="24"/>
          <w:lang w:val="en-GB"/>
        </w:rPr>
        <w:t>it</w:t>
      </w:r>
      <w:proofErr w:type="spellEnd"/>
      <w:r w:rsidRPr="00D50D52">
        <w:rPr>
          <w:sz w:val="24"/>
          <w:szCs w:val="24"/>
          <w:lang w:val="en-GB"/>
        </w:rPr>
        <w:t xml:space="preserve"> </w:t>
      </w:r>
      <w:proofErr w:type="spellStart"/>
      <w:r w:rsidRPr="00D50D52">
        <w:rPr>
          <w:sz w:val="24"/>
          <w:szCs w:val="24"/>
          <w:lang w:val="en-GB"/>
        </w:rPr>
        <w:t>difficult</w:t>
      </w:r>
      <w:proofErr w:type="spellEnd"/>
      <w:r w:rsidRPr="00D50D52">
        <w:rPr>
          <w:sz w:val="24"/>
          <w:szCs w:val="24"/>
          <w:lang w:val="en-GB"/>
        </w:rPr>
        <w:t xml:space="preserve"> to </w:t>
      </w:r>
      <w:proofErr w:type="spellStart"/>
      <w:r w:rsidRPr="00D50D52">
        <w:rPr>
          <w:sz w:val="24"/>
          <w:szCs w:val="24"/>
          <w:lang w:val="en-GB"/>
        </w:rPr>
        <w:t>account</w:t>
      </w:r>
      <w:proofErr w:type="spellEnd"/>
      <w:r w:rsidRPr="00D50D52">
        <w:rPr>
          <w:sz w:val="24"/>
          <w:szCs w:val="24"/>
          <w:lang w:val="en-GB"/>
        </w:rPr>
        <w:t xml:space="preserve"> for ADS.</w:t>
      </w:r>
    </w:p>
    <w:p w14:paraId="75528520" w14:textId="592AC828" w:rsidR="00C21B55" w:rsidRPr="00D50D52" w:rsidRDefault="00D50D52" w:rsidP="00BD0D11">
      <w:pPr>
        <w:pStyle w:val="ListParagraph"/>
        <w:keepNext/>
        <w:keepLines/>
        <w:numPr>
          <w:ilvl w:val="0"/>
          <w:numId w:val="32"/>
        </w:numPr>
        <w:tabs>
          <w:tab w:val="right" w:pos="851"/>
        </w:tabs>
        <w:spacing w:line="270" w:lineRule="exact"/>
        <w:ind w:left="720" w:right="567"/>
        <w:jc w:val="both"/>
        <w:rPr>
          <w:sz w:val="24"/>
          <w:szCs w:val="24"/>
          <w:lang w:val="en-GB"/>
        </w:rPr>
      </w:pPr>
      <w:r w:rsidRPr="00D50D52">
        <w:rPr>
          <w:rFonts w:ascii="Segoe UI" w:hAnsi="Segoe UI" w:cs="Segoe UI"/>
          <w:sz w:val="21"/>
          <w:szCs w:val="21"/>
        </w:rPr>
        <w:t> </w:t>
      </w:r>
      <w:r w:rsidR="00C21B55" w:rsidRPr="00D50D52">
        <w:rPr>
          <w:sz w:val="24"/>
          <w:szCs w:val="24"/>
          <w:lang w:val="en-GB"/>
        </w:rPr>
        <w:t>F</w:t>
      </w:r>
      <w:r w:rsidR="00883E3A" w:rsidRPr="00D50D52">
        <w:rPr>
          <w:sz w:val="24"/>
          <w:szCs w:val="24"/>
          <w:lang w:val="en-GB"/>
        </w:rPr>
        <w:t>R</w:t>
      </w:r>
      <w:r w:rsidR="00C21B55" w:rsidRPr="00D50D52">
        <w:rPr>
          <w:sz w:val="24"/>
          <w:szCs w:val="24"/>
          <w:lang w:val="en-GB"/>
        </w:rPr>
        <w:t xml:space="preserve"> expressed interest in using basic technical requirements of </w:t>
      </w:r>
      <w:r w:rsidR="008904AD" w:rsidRPr="00D50D52">
        <w:rPr>
          <w:sz w:val="24"/>
          <w:szCs w:val="24"/>
          <w:lang w:val="en-GB"/>
        </w:rPr>
        <w:t>R</w:t>
      </w:r>
      <w:r w:rsidR="00C21B55" w:rsidRPr="00D50D52">
        <w:rPr>
          <w:sz w:val="24"/>
          <w:szCs w:val="24"/>
          <w:lang w:val="en-GB"/>
        </w:rPr>
        <w:t>78 for small delivery robots while benefiting from ETBS capabiliti</w:t>
      </w:r>
      <w:r w:rsidR="008904AD" w:rsidRPr="00D50D52">
        <w:rPr>
          <w:sz w:val="24"/>
          <w:szCs w:val="24"/>
          <w:lang w:val="en-GB"/>
        </w:rPr>
        <w:t>es</w:t>
      </w:r>
      <w:r w:rsidR="00C21B55" w:rsidRPr="00D50D52">
        <w:rPr>
          <w:sz w:val="24"/>
          <w:szCs w:val="24"/>
          <w:lang w:val="en-GB"/>
        </w:rPr>
        <w:t>, raising questions about whether to modernize R78</w:t>
      </w:r>
      <w:r w:rsidR="00A11AFF" w:rsidRPr="00D50D52">
        <w:rPr>
          <w:sz w:val="24"/>
          <w:szCs w:val="24"/>
          <w:lang w:val="en-GB"/>
        </w:rPr>
        <w:t>.</w:t>
      </w:r>
    </w:p>
    <w:p w14:paraId="10554D81" w14:textId="6DACA5D0" w:rsidR="00C57FAC" w:rsidRDefault="0027486D" w:rsidP="00B6665C">
      <w:pPr>
        <w:pStyle w:val="ListParagraph"/>
        <w:keepNext/>
        <w:keepLines/>
        <w:numPr>
          <w:ilvl w:val="0"/>
          <w:numId w:val="32"/>
        </w:numPr>
        <w:tabs>
          <w:tab w:val="right" w:pos="851"/>
        </w:tabs>
        <w:spacing w:line="270" w:lineRule="exact"/>
        <w:ind w:left="720" w:right="567"/>
        <w:jc w:val="both"/>
        <w:rPr>
          <w:b/>
          <w:bCs/>
          <w:sz w:val="24"/>
          <w:szCs w:val="24"/>
          <w:lang w:val="en-GB"/>
        </w:rPr>
      </w:pPr>
      <w:r w:rsidRPr="0027486D">
        <w:rPr>
          <w:b/>
          <w:bCs/>
          <w:sz w:val="24"/>
          <w:szCs w:val="24"/>
          <w:lang w:val="en-GB"/>
        </w:rPr>
        <w:t xml:space="preserve">Conclusion: </w:t>
      </w:r>
      <w:r w:rsidR="00A11AFF" w:rsidRPr="0027486D">
        <w:rPr>
          <w:b/>
          <w:bCs/>
          <w:sz w:val="24"/>
          <w:szCs w:val="24"/>
          <w:lang w:val="en-GB"/>
        </w:rPr>
        <w:t>EC</w:t>
      </w:r>
      <w:r w:rsidR="00C21B55" w:rsidRPr="0027486D">
        <w:rPr>
          <w:b/>
          <w:bCs/>
          <w:sz w:val="24"/>
          <w:szCs w:val="24"/>
          <w:lang w:val="en-GB"/>
        </w:rPr>
        <w:t xml:space="preserve"> will internally review the comparative analysis of performance requirements between </w:t>
      </w:r>
      <w:r w:rsidR="00A11AFF" w:rsidRPr="0027486D">
        <w:rPr>
          <w:b/>
          <w:bCs/>
          <w:sz w:val="24"/>
          <w:szCs w:val="24"/>
          <w:lang w:val="en-GB"/>
        </w:rPr>
        <w:t>R</w:t>
      </w:r>
      <w:r w:rsidR="00C21B55" w:rsidRPr="0027486D">
        <w:rPr>
          <w:b/>
          <w:bCs/>
          <w:sz w:val="24"/>
          <w:szCs w:val="24"/>
          <w:lang w:val="en-GB"/>
        </w:rPr>
        <w:t xml:space="preserve">78 and </w:t>
      </w:r>
      <w:r w:rsidR="00A11AFF" w:rsidRPr="0027486D">
        <w:rPr>
          <w:b/>
          <w:bCs/>
          <w:sz w:val="24"/>
          <w:szCs w:val="24"/>
          <w:lang w:val="en-GB"/>
        </w:rPr>
        <w:t>R</w:t>
      </w:r>
      <w:r w:rsidR="00C21B55" w:rsidRPr="0027486D">
        <w:rPr>
          <w:b/>
          <w:bCs/>
          <w:sz w:val="24"/>
          <w:szCs w:val="24"/>
          <w:lang w:val="en-GB"/>
        </w:rPr>
        <w:t>13</w:t>
      </w:r>
      <w:r w:rsidR="00A11AFF" w:rsidRPr="0027486D">
        <w:rPr>
          <w:b/>
          <w:bCs/>
          <w:sz w:val="24"/>
          <w:szCs w:val="24"/>
          <w:lang w:val="en-GB"/>
        </w:rPr>
        <w:t>-</w:t>
      </w:r>
      <w:r w:rsidR="00C21B55" w:rsidRPr="0027486D">
        <w:rPr>
          <w:b/>
          <w:bCs/>
          <w:sz w:val="24"/>
          <w:szCs w:val="24"/>
          <w:lang w:val="en-GB"/>
        </w:rPr>
        <w:t xml:space="preserve">H, though no timeline was promised for completion. </w:t>
      </w:r>
    </w:p>
    <w:p w14:paraId="33C8B60A" w14:textId="77777777" w:rsidR="00B6665C" w:rsidRPr="00B6665C" w:rsidRDefault="00B6665C" w:rsidP="00B6665C">
      <w:pPr>
        <w:pStyle w:val="ListParagraph"/>
        <w:keepNext/>
        <w:keepLines/>
        <w:tabs>
          <w:tab w:val="right" w:pos="851"/>
        </w:tabs>
        <w:spacing w:line="270" w:lineRule="exact"/>
        <w:ind w:right="567"/>
        <w:jc w:val="both"/>
        <w:rPr>
          <w:b/>
          <w:bCs/>
          <w:sz w:val="24"/>
          <w:szCs w:val="24"/>
          <w:lang w:val="en-GB"/>
        </w:rPr>
      </w:pPr>
    </w:p>
    <w:p w14:paraId="2A987C63" w14:textId="3F2DFF2D" w:rsidR="007C27B3" w:rsidRDefault="00FD5116" w:rsidP="00AA2F4D">
      <w:pPr>
        <w:pStyle w:val="ListParagraph"/>
        <w:keepNext/>
        <w:keepLines/>
        <w:numPr>
          <w:ilvl w:val="0"/>
          <w:numId w:val="2"/>
        </w:numPr>
        <w:tabs>
          <w:tab w:val="right" w:pos="851"/>
        </w:tabs>
        <w:spacing w:before="360" w:after="240" w:line="270" w:lineRule="exact"/>
        <w:ind w:left="357" w:right="567" w:hanging="357"/>
        <w:jc w:val="both"/>
        <w:rPr>
          <w:sz w:val="24"/>
          <w:szCs w:val="24"/>
          <w:lang w:val="en-GB"/>
        </w:rPr>
      </w:pPr>
      <w:r>
        <w:rPr>
          <w:sz w:val="24"/>
          <w:szCs w:val="24"/>
          <w:lang w:val="en-GB"/>
        </w:rPr>
        <w:t>Coordination and harmonisation between GRs</w:t>
      </w:r>
      <w:r w:rsidR="00BC2971">
        <w:rPr>
          <w:sz w:val="24"/>
          <w:szCs w:val="24"/>
          <w:lang w:val="en-GB"/>
        </w:rPr>
        <w:t xml:space="preserve"> </w:t>
      </w:r>
      <w:r w:rsidR="00BC2971" w:rsidRPr="005C1D7C">
        <w:rPr>
          <w:sz w:val="24"/>
          <w:szCs w:val="24"/>
          <w:lang w:val="en-GB"/>
        </w:rPr>
        <w:t>and IWG ADS</w:t>
      </w:r>
    </w:p>
    <w:p w14:paraId="6631D03A" w14:textId="77777777" w:rsidR="00E142DC" w:rsidRDefault="00E142DC" w:rsidP="00AA2F4D">
      <w:pPr>
        <w:pStyle w:val="ListParagraph"/>
        <w:keepNext/>
        <w:keepLines/>
        <w:tabs>
          <w:tab w:val="right" w:pos="851"/>
        </w:tabs>
        <w:spacing w:before="360" w:after="240" w:line="270" w:lineRule="exact"/>
        <w:ind w:left="357" w:right="567"/>
        <w:jc w:val="both"/>
        <w:rPr>
          <w:sz w:val="24"/>
          <w:szCs w:val="24"/>
          <w:lang w:val="en-GB"/>
        </w:rPr>
      </w:pPr>
    </w:p>
    <w:p w14:paraId="62A32994" w14:textId="508C7EED" w:rsidR="00C57FAC" w:rsidRDefault="00C57FAC" w:rsidP="00AA2F4D">
      <w:pPr>
        <w:pStyle w:val="ListParagraph"/>
        <w:keepNext/>
        <w:keepLines/>
        <w:numPr>
          <w:ilvl w:val="1"/>
          <w:numId w:val="2"/>
        </w:numPr>
        <w:tabs>
          <w:tab w:val="right" w:pos="851"/>
        </w:tabs>
        <w:spacing w:before="360" w:after="240" w:line="270" w:lineRule="exact"/>
        <w:ind w:right="567"/>
        <w:jc w:val="both"/>
        <w:rPr>
          <w:sz w:val="24"/>
          <w:szCs w:val="24"/>
          <w:lang w:val="en-GB"/>
        </w:rPr>
      </w:pPr>
      <w:r>
        <w:rPr>
          <w:sz w:val="24"/>
          <w:szCs w:val="24"/>
          <w:lang w:val="en-GB"/>
        </w:rPr>
        <w:t>Review of amendment proposals from GRs other than GRVA</w:t>
      </w:r>
    </w:p>
    <w:p w14:paraId="21E35348" w14:textId="77777777" w:rsidR="00886A6C" w:rsidRDefault="00886A6C" w:rsidP="00AA2F4D">
      <w:pPr>
        <w:pStyle w:val="ListParagraph"/>
        <w:keepNext/>
        <w:keepLines/>
        <w:tabs>
          <w:tab w:val="right" w:pos="851"/>
        </w:tabs>
        <w:spacing w:line="270" w:lineRule="exact"/>
        <w:ind w:right="567"/>
        <w:jc w:val="both"/>
        <w:rPr>
          <w:sz w:val="24"/>
          <w:szCs w:val="24"/>
          <w:lang w:val="en-GB"/>
        </w:rPr>
      </w:pPr>
    </w:p>
    <w:p w14:paraId="7A4F7BE0" w14:textId="064FC7C2" w:rsidR="0082046B" w:rsidRDefault="000F0145" w:rsidP="00AA2F4D">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t>EC</w:t>
      </w:r>
      <w:r w:rsidR="0082046B">
        <w:rPr>
          <w:sz w:val="24"/>
          <w:szCs w:val="24"/>
          <w:lang w:val="en-GB"/>
        </w:rPr>
        <w:t xml:space="preserve"> shared a</w:t>
      </w:r>
      <w:r w:rsidR="001D6E8B">
        <w:rPr>
          <w:sz w:val="24"/>
          <w:szCs w:val="24"/>
          <w:lang w:val="en-GB"/>
        </w:rPr>
        <w:t xml:space="preserve"> brief</w:t>
      </w:r>
      <w:r w:rsidR="0082046B">
        <w:rPr>
          <w:sz w:val="24"/>
          <w:szCs w:val="24"/>
          <w:lang w:val="en-GB"/>
        </w:rPr>
        <w:t xml:space="preserve"> update</w:t>
      </w:r>
      <w:r w:rsidR="005F789F">
        <w:rPr>
          <w:sz w:val="24"/>
          <w:szCs w:val="24"/>
          <w:lang w:val="en-GB"/>
        </w:rPr>
        <w:t xml:space="preserve"> and</w:t>
      </w:r>
      <w:r w:rsidR="00410AC7">
        <w:rPr>
          <w:sz w:val="24"/>
          <w:szCs w:val="24"/>
          <w:lang w:val="en-GB"/>
        </w:rPr>
        <w:t xml:space="preserve"> informed that GRSG only adopted 15 out of 30+ proposals</w:t>
      </w:r>
      <w:r w:rsidR="002B37D3">
        <w:rPr>
          <w:sz w:val="24"/>
          <w:szCs w:val="24"/>
          <w:lang w:val="en-GB"/>
        </w:rPr>
        <w:t xml:space="preserve"> from TF AVRS</w:t>
      </w:r>
      <w:r w:rsidR="00410AC7">
        <w:rPr>
          <w:sz w:val="24"/>
          <w:szCs w:val="24"/>
          <w:lang w:val="en-GB"/>
        </w:rPr>
        <w:t>. The remaining proposals will be discussed at the April session and will be sent to WP.29 November session.</w:t>
      </w:r>
      <w:r w:rsidR="002B657E">
        <w:rPr>
          <w:sz w:val="24"/>
          <w:szCs w:val="24"/>
          <w:lang w:val="en-GB"/>
        </w:rPr>
        <w:t xml:space="preserve"> GRPE also decided to postpone the submission </w:t>
      </w:r>
      <w:r w:rsidR="00287BD0">
        <w:rPr>
          <w:sz w:val="24"/>
          <w:szCs w:val="24"/>
          <w:lang w:val="en-GB"/>
        </w:rPr>
        <w:t xml:space="preserve">of all proposals </w:t>
      </w:r>
      <w:r w:rsidR="002B657E">
        <w:rPr>
          <w:sz w:val="24"/>
          <w:szCs w:val="24"/>
          <w:lang w:val="en-GB"/>
        </w:rPr>
        <w:t>to November</w:t>
      </w:r>
      <w:r w:rsidR="003948DA">
        <w:rPr>
          <w:sz w:val="24"/>
          <w:szCs w:val="24"/>
          <w:lang w:val="en-GB"/>
        </w:rPr>
        <w:t xml:space="preserve"> too. </w:t>
      </w:r>
      <w:r w:rsidR="00287BD0">
        <w:rPr>
          <w:sz w:val="24"/>
          <w:szCs w:val="24"/>
          <w:lang w:val="en-GB"/>
        </w:rPr>
        <w:t>GRE, GRSP and GRVA are supposed to meet the June deadline.</w:t>
      </w:r>
    </w:p>
    <w:p w14:paraId="57606006" w14:textId="1C2AFDE7" w:rsidR="00CF7FD1" w:rsidRPr="00A17D7D" w:rsidRDefault="00DF4BE0" w:rsidP="00AA2F4D">
      <w:pPr>
        <w:pStyle w:val="ListParagraph"/>
        <w:keepNext/>
        <w:keepLines/>
        <w:numPr>
          <w:ilvl w:val="0"/>
          <w:numId w:val="32"/>
        </w:numPr>
        <w:tabs>
          <w:tab w:val="right" w:pos="851"/>
        </w:tabs>
        <w:spacing w:line="270" w:lineRule="exact"/>
        <w:ind w:left="720" w:right="567"/>
        <w:jc w:val="both"/>
        <w:rPr>
          <w:sz w:val="24"/>
          <w:szCs w:val="24"/>
          <w:lang w:val="en-GB"/>
        </w:rPr>
      </w:pPr>
      <w:r w:rsidRPr="00A17D7D">
        <w:rPr>
          <w:sz w:val="24"/>
          <w:szCs w:val="24"/>
          <w:lang w:val="en-GB"/>
        </w:rPr>
        <w:t>The co-</w:t>
      </w:r>
      <w:r w:rsidR="00E437E0" w:rsidRPr="00A17D7D">
        <w:rPr>
          <w:sz w:val="24"/>
          <w:szCs w:val="24"/>
          <w:lang w:val="en-GB"/>
        </w:rPr>
        <w:t>Chair suggested to raise that issue at the joint meeting next week</w:t>
      </w:r>
      <w:r w:rsidR="00A17D7D" w:rsidRPr="00A17D7D">
        <w:rPr>
          <w:sz w:val="24"/>
          <w:szCs w:val="24"/>
          <w:lang w:val="en-GB"/>
        </w:rPr>
        <w:t xml:space="preserve"> and eventually</w:t>
      </w:r>
      <w:r w:rsidR="00E437E0" w:rsidRPr="00A17D7D">
        <w:rPr>
          <w:sz w:val="24"/>
          <w:szCs w:val="24"/>
          <w:lang w:val="en-GB"/>
        </w:rPr>
        <w:t xml:space="preserve"> raise</w:t>
      </w:r>
      <w:r w:rsidR="00A17D7D" w:rsidRPr="00A17D7D">
        <w:rPr>
          <w:sz w:val="24"/>
          <w:szCs w:val="24"/>
          <w:lang w:val="en-GB"/>
        </w:rPr>
        <w:t xml:space="preserve"> the issue</w:t>
      </w:r>
      <w:r w:rsidR="00E437E0" w:rsidRPr="00A17D7D">
        <w:rPr>
          <w:sz w:val="24"/>
          <w:szCs w:val="24"/>
          <w:lang w:val="en-GB"/>
        </w:rPr>
        <w:t xml:space="preserve"> at WP.29 directly</w:t>
      </w:r>
      <w:r w:rsidR="00A17D7D" w:rsidRPr="00A17D7D">
        <w:rPr>
          <w:sz w:val="24"/>
          <w:szCs w:val="24"/>
          <w:lang w:val="en-GB"/>
        </w:rPr>
        <w:t xml:space="preserve"> if FADS deems it is important to keep the June deadline.</w:t>
      </w:r>
    </w:p>
    <w:p w14:paraId="5A571A27" w14:textId="5190D380" w:rsidR="00CF7FD1" w:rsidRDefault="00CF7FD1" w:rsidP="00AA2F4D">
      <w:pPr>
        <w:pStyle w:val="ListParagraph"/>
        <w:keepNext/>
        <w:keepLines/>
        <w:numPr>
          <w:ilvl w:val="0"/>
          <w:numId w:val="32"/>
        </w:numPr>
        <w:tabs>
          <w:tab w:val="right" w:pos="851"/>
        </w:tabs>
        <w:spacing w:line="270" w:lineRule="exact"/>
        <w:ind w:left="720" w:right="567"/>
        <w:jc w:val="both"/>
        <w:rPr>
          <w:sz w:val="24"/>
          <w:szCs w:val="24"/>
          <w:lang w:val="en-GB"/>
        </w:rPr>
      </w:pPr>
      <w:r>
        <w:rPr>
          <w:sz w:val="24"/>
          <w:szCs w:val="24"/>
          <w:lang w:val="en-GB"/>
        </w:rPr>
        <w:t>OICA</w:t>
      </w:r>
      <w:r w:rsidR="00A17D7D">
        <w:rPr>
          <w:sz w:val="24"/>
          <w:szCs w:val="24"/>
          <w:lang w:val="en-GB"/>
        </w:rPr>
        <w:t>/CLEPA</w:t>
      </w:r>
      <w:r w:rsidR="00886A6C">
        <w:rPr>
          <w:sz w:val="24"/>
          <w:szCs w:val="24"/>
          <w:lang w:val="en-GB"/>
        </w:rPr>
        <w:t xml:space="preserve"> </w:t>
      </w:r>
      <w:r w:rsidR="00886A6C" w:rsidRPr="00886A6C">
        <w:rPr>
          <w:sz w:val="24"/>
          <w:szCs w:val="24"/>
          <w:lang w:val="en-GB"/>
        </w:rPr>
        <w:t>expressed disappointment and concern about the late decision change, noting it compromises the whole timing strategy.</w:t>
      </w:r>
    </w:p>
    <w:p w14:paraId="1E7AD4B7" w14:textId="20E2EBC0" w:rsidR="00752034" w:rsidRDefault="00CF3714" w:rsidP="00AA2F4D">
      <w:pPr>
        <w:pStyle w:val="NormalWeb"/>
        <w:contextualSpacing/>
        <w:jc w:val="both"/>
        <w:rPr>
          <w:bCs/>
          <w:lang w:val="en-GB"/>
        </w:rPr>
      </w:pPr>
      <w:r>
        <w:rPr>
          <w:bCs/>
          <w:lang w:val="en-GB"/>
        </w:rPr>
        <w:t xml:space="preserve">FADS </w:t>
      </w:r>
      <w:r w:rsidR="0031627B">
        <w:rPr>
          <w:bCs/>
          <w:lang w:val="en-GB"/>
        </w:rPr>
        <w:t>made a peer review of</w:t>
      </w:r>
      <w:r>
        <w:rPr>
          <w:bCs/>
          <w:lang w:val="en-GB"/>
        </w:rPr>
        <w:t xml:space="preserve"> the draft proposals that are scheduled for the GR sessions of </w:t>
      </w:r>
      <w:r w:rsidR="00357D7A">
        <w:rPr>
          <w:bCs/>
          <w:lang w:val="en-GB"/>
        </w:rPr>
        <w:t>October, November and December</w:t>
      </w:r>
      <w:r>
        <w:rPr>
          <w:bCs/>
          <w:lang w:val="en-GB"/>
        </w:rPr>
        <w:t xml:space="preserve"> 2025</w:t>
      </w:r>
      <w:r w:rsidR="00776D51">
        <w:rPr>
          <w:bCs/>
          <w:lang w:val="en-GB"/>
        </w:rPr>
        <w:t>.</w:t>
      </w:r>
    </w:p>
    <w:p w14:paraId="4F7E1DFA" w14:textId="77777777" w:rsidR="00776D51" w:rsidRDefault="00776D51" w:rsidP="00AA2F4D">
      <w:pPr>
        <w:pStyle w:val="NormalWeb"/>
        <w:contextualSpacing/>
        <w:jc w:val="both"/>
        <w:rPr>
          <w:bCs/>
          <w:lang w:val="en-GB"/>
        </w:rPr>
      </w:pPr>
    </w:p>
    <w:p w14:paraId="04687F6C" w14:textId="0C1BBAF0" w:rsidR="00CB3290" w:rsidRDefault="00AB4914" w:rsidP="00AA2F4D">
      <w:pPr>
        <w:pStyle w:val="NormalWeb"/>
        <w:contextualSpacing/>
        <w:jc w:val="both"/>
        <w:rPr>
          <w:bCs/>
          <w:lang w:val="en-GB"/>
        </w:rPr>
      </w:pPr>
      <w:r>
        <w:rPr>
          <w:bCs/>
          <w:lang w:val="en-GB"/>
        </w:rPr>
        <w:t xml:space="preserve">The </w:t>
      </w:r>
      <w:r w:rsidRPr="00691553">
        <w:rPr>
          <w:b/>
          <w:lang w:val="en-GB"/>
        </w:rPr>
        <w:t>93</w:t>
      </w:r>
      <w:r w:rsidRPr="00691553">
        <w:rPr>
          <w:b/>
          <w:vertAlign w:val="superscript"/>
          <w:lang w:val="en-GB"/>
        </w:rPr>
        <w:t>rd</w:t>
      </w:r>
      <w:r w:rsidRPr="00691553">
        <w:rPr>
          <w:b/>
          <w:lang w:val="en-GB"/>
        </w:rPr>
        <w:t xml:space="preserve"> session of GRPE</w:t>
      </w:r>
      <w:r>
        <w:rPr>
          <w:bCs/>
          <w:lang w:val="en-GB"/>
        </w:rPr>
        <w:t xml:space="preserve">, where amendments to </w:t>
      </w:r>
      <w:hyperlink r:id="rId20" w:history="1">
        <w:r w:rsidR="00F11517" w:rsidRPr="00F11517">
          <w:rPr>
            <w:rStyle w:val="Hyperlink"/>
            <w:bCs/>
            <w:lang w:val="en-GB"/>
          </w:rPr>
          <w:t>UN Regulation No. 83</w:t>
        </w:r>
      </w:hyperlink>
      <w:r w:rsidR="00555EF0">
        <w:rPr>
          <w:bCs/>
          <w:lang w:val="en-GB"/>
        </w:rPr>
        <w:t xml:space="preserve">, </w:t>
      </w:r>
      <w:hyperlink r:id="rId21" w:history="1">
        <w:r w:rsidR="00555EF0" w:rsidRPr="00D86DE7">
          <w:rPr>
            <w:rStyle w:val="Hyperlink"/>
            <w:bCs/>
            <w:lang w:val="en-GB"/>
          </w:rPr>
          <w:t xml:space="preserve">UN Regulation No. </w:t>
        </w:r>
        <w:r w:rsidR="00DE7D9A" w:rsidRPr="00D86DE7">
          <w:rPr>
            <w:rStyle w:val="Hyperlink"/>
            <w:bCs/>
            <w:lang w:val="en-GB"/>
          </w:rPr>
          <w:t>24</w:t>
        </w:r>
      </w:hyperlink>
      <w:r w:rsidR="00DE7D9A">
        <w:rPr>
          <w:bCs/>
          <w:lang w:val="en-GB"/>
        </w:rPr>
        <w:t xml:space="preserve">, </w:t>
      </w:r>
      <w:hyperlink r:id="rId22" w:history="1">
        <w:r w:rsidR="00DE7D9A" w:rsidRPr="00D55C93">
          <w:rPr>
            <w:rStyle w:val="Hyperlink"/>
            <w:bCs/>
            <w:lang w:val="en-GB"/>
          </w:rPr>
          <w:t>UN Regulation No. 68</w:t>
        </w:r>
      </w:hyperlink>
      <w:r w:rsidR="00DE7D9A">
        <w:rPr>
          <w:bCs/>
          <w:lang w:val="en-GB"/>
        </w:rPr>
        <w:t xml:space="preserve"> and </w:t>
      </w:r>
      <w:hyperlink r:id="rId23" w:history="1">
        <w:r w:rsidR="00DE7D9A" w:rsidRPr="00246775">
          <w:rPr>
            <w:rStyle w:val="Hyperlink"/>
            <w:bCs/>
            <w:lang w:val="en-GB"/>
          </w:rPr>
          <w:t>UN Regulation No. 115</w:t>
        </w:r>
      </w:hyperlink>
      <w:r w:rsidR="00F11517">
        <w:rPr>
          <w:bCs/>
          <w:lang w:val="en-GB"/>
        </w:rPr>
        <w:t xml:space="preserve"> w</w:t>
      </w:r>
      <w:r w:rsidR="00DE7D9A">
        <w:rPr>
          <w:bCs/>
          <w:lang w:val="en-GB"/>
        </w:rPr>
        <w:t>ere</w:t>
      </w:r>
      <w:r w:rsidR="00F11517">
        <w:rPr>
          <w:bCs/>
          <w:lang w:val="en-GB"/>
        </w:rPr>
        <w:t xml:space="preserve"> adopted</w:t>
      </w:r>
      <w:r w:rsidR="00DE7D9A">
        <w:rPr>
          <w:bCs/>
          <w:lang w:val="en-GB"/>
        </w:rPr>
        <w:t>.</w:t>
      </w:r>
    </w:p>
    <w:p w14:paraId="3DCDF889" w14:textId="77777777" w:rsidR="00CF072A" w:rsidRDefault="00CF072A" w:rsidP="00AA2F4D">
      <w:pPr>
        <w:pStyle w:val="NormalWeb"/>
        <w:contextualSpacing/>
        <w:jc w:val="both"/>
        <w:rPr>
          <w:bCs/>
          <w:lang w:val="en-GB"/>
        </w:rPr>
      </w:pPr>
    </w:p>
    <w:p w14:paraId="764F71B9" w14:textId="30D4AAA4" w:rsidR="0005796C" w:rsidRDefault="0005796C" w:rsidP="00AA2F4D">
      <w:pPr>
        <w:pStyle w:val="NormalWeb"/>
        <w:ind w:left="360"/>
        <w:contextualSpacing/>
        <w:jc w:val="both"/>
      </w:pPr>
      <w:hyperlink r:id="rId24" w:history="1">
        <w:r w:rsidRPr="00F11517">
          <w:rPr>
            <w:rStyle w:val="Hyperlink"/>
            <w:bCs/>
            <w:lang w:val="en-GB"/>
          </w:rPr>
          <w:t>UN Regulation No. 83</w:t>
        </w:r>
      </w:hyperlink>
    </w:p>
    <w:p w14:paraId="263828E9" w14:textId="35C186C4" w:rsidR="009F1CE5" w:rsidRPr="007C67CD" w:rsidRDefault="00C411BB" w:rsidP="00AA2F4D">
      <w:pPr>
        <w:pStyle w:val="NormalWeb"/>
        <w:numPr>
          <w:ilvl w:val="0"/>
          <w:numId w:val="34"/>
        </w:numPr>
        <w:ind w:left="1080"/>
        <w:contextualSpacing/>
        <w:jc w:val="both"/>
        <w:rPr>
          <w:lang w:val="en-GB"/>
        </w:rPr>
      </w:pPr>
      <w:r w:rsidRPr="007C67CD">
        <w:rPr>
          <w:lang w:val="en-GB"/>
        </w:rPr>
        <w:t xml:space="preserve">EC explained that </w:t>
      </w:r>
      <w:r w:rsidR="009F1CE5" w:rsidRPr="007C67CD">
        <w:rPr>
          <w:lang w:val="en-GB"/>
        </w:rPr>
        <w:t xml:space="preserve">driver selectable mode </w:t>
      </w:r>
      <w:r w:rsidRPr="007C67CD">
        <w:rPr>
          <w:lang w:val="en-GB"/>
        </w:rPr>
        <w:t xml:space="preserve">was changed to </w:t>
      </w:r>
      <w:r w:rsidR="009F1CE5" w:rsidRPr="007C67CD">
        <w:rPr>
          <w:lang w:val="en-GB"/>
        </w:rPr>
        <w:t>user selectable mode</w:t>
      </w:r>
      <w:r w:rsidR="00485E03" w:rsidRPr="007C67CD">
        <w:rPr>
          <w:lang w:val="en-GB"/>
        </w:rPr>
        <w:t xml:space="preserve"> as a</w:t>
      </w:r>
      <w:r w:rsidR="00E90E7A" w:rsidRPr="007C67CD">
        <w:rPr>
          <w:lang w:val="en-GB"/>
        </w:rPr>
        <w:t xml:space="preserve"> </w:t>
      </w:r>
      <w:r w:rsidR="00BB0267" w:rsidRPr="007C67CD">
        <w:rPr>
          <w:lang w:val="en-GB"/>
        </w:rPr>
        <w:t xml:space="preserve">driving </w:t>
      </w:r>
      <w:r w:rsidR="00E90E7A" w:rsidRPr="007C67CD">
        <w:rPr>
          <w:lang w:val="en-GB"/>
        </w:rPr>
        <w:t xml:space="preserve">mode can be </w:t>
      </w:r>
      <w:r w:rsidR="00A31330" w:rsidRPr="007C67CD">
        <w:rPr>
          <w:lang w:val="en-GB"/>
        </w:rPr>
        <w:t>change</w:t>
      </w:r>
      <w:r w:rsidR="00E90E7A" w:rsidRPr="007C67CD">
        <w:rPr>
          <w:lang w:val="en-GB"/>
        </w:rPr>
        <w:t xml:space="preserve"> based on a human input. </w:t>
      </w:r>
    </w:p>
    <w:p w14:paraId="496443A4" w14:textId="77777777" w:rsidR="00485E03" w:rsidRPr="007C67CD" w:rsidRDefault="00485E03" w:rsidP="00AA2F4D">
      <w:pPr>
        <w:pStyle w:val="NormalWeb"/>
        <w:numPr>
          <w:ilvl w:val="0"/>
          <w:numId w:val="34"/>
        </w:numPr>
        <w:ind w:left="1080"/>
        <w:contextualSpacing/>
        <w:jc w:val="both"/>
        <w:rPr>
          <w:lang w:val="en-GB"/>
        </w:rPr>
      </w:pPr>
      <w:r w:rsidRPr="007C67CD">
        <w:rPr>
          <w:lang w:val="en-GB"/>
        </w:rPr>
        <w:t>No comments from FADS.</w:t>
      </w:r>
    </w:p>
    <w:p w14:paraId="7D17E7C9" w14:textId="6393E29C" w:rsidR="00582593" w:rsidRDefault="00582593" w:rsidP="00AA2F4D">
      <w:pPr>
        <w:pStyle w:val="NormalWeb"/>
        <w:ind w:left="360"/>
        <w:contextualSpacing/>
        <w:jc w:val="both"/>
        <w:rPr>
          <w:lang w:val="en-GB"/>
        </w:rPr>
      </w:pPr>
    </w:p>
    <w:p w14:paraId="6C1D2E5C" w14:textId="77777777" w:rsidR="00A96BBA" w:rsidRPr="008C493C" w:rsidRDefault="00D57BC7" w:rsidP="00AA2F4D">
      <w:pPr>
        <w:pStyle w:val="NormalWeb"/>
        <w:ind w:left="360"/>
        <w:contextualSpacing/>
        <w:jc w:val="both"/>
        <w:rPr>
          <w:lang w:val="en-GB"/>
        </w:rPr>
      </w:pPr>
      <w:hyperlink r:id="rId25" w:history="1">
        <w:r w:rsidRPr="00D86DE7">
          <w:rPr>
            <w:rStyle w:val="Hyperlink"/>
            <w:bCs/>
            <w:lang w:val="en-GB"/>
          </w:rPr>
          <w:t>UN Regulation No. 24</w:t>
        </w:r>
      </w:hyperlink>
      <w:r>
        <w:rPr>
          <w:bCs/>
          <w:lang w:val="en-GB"/>
        </w:rPr>
        <w:t xml:space="preserve">, </w:t>
      </w:r>
      <w:hyperlink r:id="rId26" w:history="1">
        <w:r w:rsidRPr="00D55C93">
          <w:rPr>
            <w:rStyle w:val="Hyperlink"/>
            <w:bCs/>
            <w:lang w:val="en-GB"/>
          </w:rPr>
          <w:t>UN Regulation No. 68</w:t>
        </w:r>
      </w:hyperlink>
      <w:r>
        <w:rPr>
          <w:bCs/>
          <w:lang w:val="en-GB"/>
        </w:rPr>
        <w:t xml:space="preserve"> and </w:t>
      </w:r>
      <w:hyperlink r:id="rId27" w:history="1">
        <w:r w:rsidRPr="00246775">
          <w:rPr>
            <w:rStyle w:val="Hyperlink"/>
            <w:bCs/>
            <w:lang w:val="en-GB"/>
          </w:rPr>
          <w:t>UN Regulation No. 115</w:t>
        </w:r>
      </w:hyperlink>
      <w:r w:rsidRPr="008C493C">
        <w:rPr>
          <w:lang w:val="en-GB"/>
        </w:rPr>
        <w:t xml:space="preserve"> </w:t>
      </w:r>
    </w:p>
    <w:p w14:paraId="00C99110" w14:textId="42F5349B" w:rsidR="007528EC" w:rsidRDefault="00A96BBA" w:rsidP="00AA2F4D">
      <w:pPr>
        <w:pStyle w:val="NormalWeb"/>
        <w:numPr>
          <w:ilvl w:val="0"/>
          <w:numId w:val="34"/>
        </w:numPr>
        <w:ind w:left="1080"/>
        <w:contextualSpacing/>
        <w:jc w:val="both"/>
        <w:rPr>
          <w:lang w:val="en-GB"/>
        </w:rPr>
      </w:pPr>
      <w:r w:rsidRPr="00A96BBA">
        <w:rPr>
          <w:lang w:val="en-GB"/>
        </w:rPr>
        <w:t>EC explained that the regulations received minor amendments including footnote updates for X and Y vehicle categories</w:t>
      </w:r>
      <w:r w:rsidR="007528EC">
        <w:rPr>
          <w:lang w:val="en-GB"/>
        </w:rPr>
        <w:t xml:space="preserve"> and</w:t>
      </w:r>
      <w:r w:rsidRPr="00A96BBA">
        <w:rPr>
          <w:lang w:val="en-GB"/>
        </w:rPr>
        <w:t xml:space="preserve"> engine speed demand terminology for diesel smoke testing</w:t>
      </w:r>
      <w:r w:rsidR="007528EC">
        <w:rPr>
          <w:lang w:val="en-GB"/>
        </w:rPr>
        <w:t>.</w:t>
      </w:r>
    </w:p>
    <w:p w14:paraId="3BC77C9A" w14:textId="413747C8" w:rsidR="00D57BC7" w:rsidRPr="00A96BBA" w:rsidRDefault="007528EC" w:rsidP="00AA2F4D">
      <w:pPr>
        <w:pStyle w:val="NormalWeb"/>
        <w:numPr>
          <w:ilvl w:val="0"/>
          <w:numId w:val="34"/>
        </w:numPr>
        <w:ind w:left="1080"/>
        <w:contextualSpacing/>
        <w:jc w:val="both"/>
        <w:rPr>
          <w:lang w:val="en-GB"/>
        </w:rPr>
      </w:pPr>
      <w:r>
        <w:rPr>
          <w:lang w:val="en-GB"/>
        </w:rPr>
        <w:t>N</w:t>
      </w:r>
      <w:r w:rsidR="00D57BC7" w:rsidRPr="00A96BBA">
        <w:rPr>
          <w:lang w:val="en-GB"/>
        </w:rPr>
        <w:t>o comments from FADS.</w:t>
      </w:r>
    </w:p>
    <w:p w14:paraId="6FFFF12D" w14:textId="77777777" w:rsidR="008204B5" w:rsidRDefault="008204B5" w:rsidP="00AA2F4D">
      <w:pPr>
        <w:pStyle w:val="NormalWeb"/>
        <w:contextualSpacing/>
        <w:jc w:val="both"/>
        <w:rPr>
          <w:lang w:val="en-GB"/>
        </w:rPr>
      </w:pPr>
    </w:p>
    <w:p w14:paraId="0724423F" w14:textId="77777777" w:rsidR="00CF072A" w:rsidRDefault="00CF072A" w:rsidP="00AA2F4D">
      <w:pPr>
        <w:pStyle w:val="NormalWeb"/>
        <w:contextualSpacing/>
        <w:jc w:val="both"/>
        <w:rPr>
          <w:bCs/>
          <w:lang w:val="en-GB"/>
        </w:rPr>
      </w:pPr>
    </w:p>
    <w:p w14:paraId="575C4583" w14:textId="11EE776E" w:rsidR="00357D7A" w:rsidRDefault="00357D7A" w:rsidP="00AA2F4D">
      <w:pPr>
        <w:pStyle w:val="NormalWeb"/>
        <w:contextualSpacing/>
        <w:jc w:val="both"/>
        <w:rPr>
          <w:bCs/>
          <w:lang w:val="en-GB"/>
        </w:rPr>
      </w:pPr>
      <w:r>
        <w:rPr>
          <w:bCs/>
          <w:lang w:val="en-GB"/>
        </w:rPr>
        <w:lastRenderedPageBreak/>
        <w:t xml:space="preserve">The </w:t>
      </w:r>
      <w:r w:rsidRPr="00691553">
        <w:rPr>
          <w:b/>
          <w:lang w:val="en-GB"/>
        </w:rPr>
        <w:t>93</w:t>
      </w:r>
      <w:r w:rsidRPr="00691553">
        <w:rPr>
          <w:b/>
          <w:vertAlign w:val="superscript"/>
          <w:lang w:val="en-GB"/>
        </w:rPr>
        <w:t>rd</w:t>
      </w:r>
      <w:r w:rsidRPr="00691553">
        <w:rPr>
          <w:b/>
          <w:lang w:val="en-GB"/>
        </w:rPr>
        <w:t xml:space="preserve"> session of GRE</w:t>
      </w:r>
      <w:r>
        <w:rPr>
          <w:bCs/>
          <w:lang w:val="en-GB"/>
        </w:rPr>
        <w:t xml:space="preserve">, where amendments to </w:t>
      </w:r>
      <w:hyperlink r:id="rId28" w:history="1">
        <w:r w:rsidR="00C14CE7" w:rsidRPr="00C14CE7">
          <w:rPr>
            <w:rStyle w:val="Hyperlink"/>
            <w:lang w:val="en-GB"/>
          </w:rPr>
          <w:t>UN Regulation No. 48</w:t>
        </w:r>
      </w:hyperlink>
      <w:r w:rsidR="00C14CE7" w:rsidRPr="00C14CE7">
        <w:rPr>
          <w:rStyle w:val="field-content"/>
          <w:lang w:val="en-GB"/>
        </w:rPr>
        <w:t xml:space="preserve"> </w:t>
      </w:r>
      <w:r w:rsidR="00C14CE7">
        <w:rPr>
          <w:rStyle w:val="field-content"/>
          <w:lang w:val="en-GB"/>
        </w:rPr>
        <w:t xml:space="preserve">and </w:t>
      </w:r>
      <w:hyperlink r:id="rId29" w:history="1">
        <w:r w:rsidR="00C14CE7" w:rsidRPr="00C14CE7">
          <w:rPr>
            <w:rStyle w:val="Hyperlink"/>
            <w:lang w:val="en-GB"/>
          </w:rPr>
          <w:t>UN Regulation No. 45</w:t>
        </w:r>
      </w:hyperlink>
      <w:r w:rsidR="00C14CE7" w:rsidRPr="00C14CE7">
        <w:rPr>
          <w:rStyle w:val="field-content"/>
          <w:lang w:val="en-GB"/>
        </w:rPr>
        <w:t xml:space="preserve"> </w:t>
      </w:r>
      <w:r>
        <w:rPr>
          <w:bCs/>
          <w:lang w:val="en-GB"/>
        </w:rPr>
        <w:t>will be discussed</w:t>
      </w:r>
    </w:p>
    <w:p w14:paraId="35FE10EE" w14:textId="77777777" w:rsidR="004A2666" w:rsidRDefault="004A2666" w:rsidP="00AA2F4D">
      <w:pPr>
        <w:pStyle w:val="NormalWeb"/>
        <w:contextualSpacing/>
        <w:jc w:val="both"/>
        <w:rPr>
          <w:bCs/>
          <w:lang w:val="en-GB"/>
        </w:rPr>
      </w:pPr>
    </w:p>
    <w:p w14:paraId="775573AB" w14:textId="0C35C551" w:rsidR="00F6098C" w:rsidRDefault="00F6098C" w:rsidP="00AA2F4D">
      <w:pPr>
        <w:pStyle w:val="NormalWeb"/>
        <w:ind w:left="360"/>
        <w:contextualSpacing/>
        <w:jc w:val="both"/>
        <w:rPr>
          <w:bCs/>
          <w:lang w:val="en-GB"/>
        </w:rPr>
      </w:pPr>
      <w:hyperlink r:id="rId30" w:history="1">
        <w:r w:rsidRPr="00C14CE7">
          <w:rPr>
            <w:rStyle w:val="Hyperlink"/>
            <w:lang w:val="en-GB"/>
          </w:rPr>
          <w:t>UN Regulation No. 48</w:t>
        </w:r>
      </w:hyperlink>
    </w:p>
    <w:p w14:paraId="15DCFCAC" w14:textId="6487BE88" w:rsidR="004A2666" w:rsidRDefault="00D31B18" w:rsidP="00AA2F4D">
      <w:pPr>
        <w:pStyle w:val="NormalWeb"/>
        <w:numPr>
          <w:ilvl w:val="0"/>
          <w:numId w:val="35"/>
        </w:numPr>
        <w:ind w:left="720"/>
        <w:contextualSpacing/>
        <w:jc w:val="both"/>
        <w:rPr>
          <w:bCs/>
          <w:lang w:val="en-GB"/>
        </w:rPr>
      </w:pPr>
      <w:r>
        <w:rPr>
          <w:bCs/>
          <w:lang w:val="en-GB"/>
        </w:rPr>
        <w:t>The co-</w:t>
      </w:r>
      <w:r w:rsidR="00573DFD">
        <w:rPr>
          <w:bCs/>
          <w:lang w:val="en-GB"/>
        </w:rPr>
        <w:t>Chair introduced the discussion taking place at GRE by using the status report of TF AVSR to GRE.</w:t>
      </w:r>
    </w:p>
    <w:p w14:paraId="6AB415CF" w14:textId="31B15B09" w:rsidR="00573DFD" w:rsidRDefault="00A87616" w:rsidP="00AA2F4D">
      <w:pPr>
        <w:pStyle w:val="NormalWeb"/>
        <w:numPr>
          <w:ilvl w:val="0"/>
          <w:numId w:val="35"/>
        </w:numPr>
        <w:ind w:left="720"/>
        <w:contextualSpacing/>
        <w:jc w:val="both"/>
        <w:rPr>
          <w:bCs/>
          <w:lang w:val="en-GB"/>
        </w:rPr>
      </w:pPr>
      <w:r>
        <w:rPr>
          <w:bCs/>
          <w:lang w:val="en-GB"/>
        </w:rPr>
        <w:t>EC</w:t>
      </w:r>
      <w:r w:rsidR="005C2825">
        <w:rPr>
          <w:bCs/>
          <w:lang w:val="en-GB"/>
        </w:rPr>
        <w:t xml:space="preserve"> r</w:t>
      </w:r>
      <w:r w:rsidR="00673D40">
        <w:rPr>
          <w:bCs/>
          <w:lang w:val="en-GB"/>
        </w:rPr>
        <w:t xml:space="preserve">eminded some background discussion. In manual mode, </w:t>
      </w:r>
      <w:r w:rsidR="00615F6C">
        <w:rPr>
          <w:bCs/>
          <w:lang w:val="en-GB"/>
        </w:rPr>
        <w:t xml:space="preserve">automatic lighting </w:t>
      </w:r>
      <w:r w:rsidR="00D1342D">
        <w:rPr>
          <w:bCs/>
          <w:lang w:val="en-GB"/>
        </w:rPr>
        <w:t>functions</w:t>
      </w:r>
      <w:r w:rsidR="00673D40">
        <w:rPr>
          <w:bCs/>
          <w:lang w:val="en-GB"/>
        </w:rPr>
        <w:t xml:space="preserve"> will behave and tested as today.</w:t>
      </w:r>
      <w:r w:rsidR="00C62F86">
        <w:rPr>
          <w:bCs/>
          <w:lang w:val="en-GB"/>
        </w:rPr>
        <w:t xml:space="preserve"> When ADS is active, </w:t>
      </w:r>
      <w:r w:rsidR="00830CDC">
        <w:rPr>
          <w:bCs/>
          <w:lang w:val="en-GB"/>
        </w:rPr>
        <w:t>the ADS</w:t>
      </w:r>
      <w:r w:rsidR="00C62F86">
        <w:rPr>
          <w:bCs/>
          <w:lang w:val="en-GB"/>
        </w:rPr>
        <w:t xml:space="preserve"> </w:t>
      </w:r>
      <w:proofErr w:type="gramStart"/>
      <w:r w:rsidR="00C62F86">
        <w:rPr>
          <w:bCs/>
          <w:lang w:val="en-GB"/>
        </w:rPr>
        <w:t>is in charge of</w:t>
      </w:r>
      <w:proofErr w:type="gramEnd"/>
      <w:r w:rsidR="00C62F86">
        <w:rPr>
          <w:bCs/>
          <w:lang w:val="en-GB"/>
        </w:rPr>
        <w:t xml:space="preserve"> the control of the lights</w:t>
      </w:r>
      <w:r w:rsidR="00830CDC">
        <w:rPr>
          <w:bCs/>
          <w:lang w:val="en-GB"/>
        </w:rPr>
        <w:t xml:space="preserve"> and will </w:t>
      </w:r>
      <w:r w:rsidR="00405491">
        <w:rPr>
          <w:bCs/>
          <w:lang w:val="en-GB"/>
        </w:rPr>
        <w:t>be tested in the ADS regulation.</w:t>
      </w:r>
    </w:p>
    <w:p w14:paraId="02842267" w14:textId="1DB7FE04" w:rsidR="00923854" w:rsidRDefault="00923854" w:rsidP="00AA2F4D">
      <w:pPr>
        <w:pStyle w:val="NormalWeb"/>
        <w:numPr>
          <w:ilvl w:val="0"/>
          <w:numId w:val="35"/>
        </w:numPr>
        <w:ind w:left="720"/>
        <w:contextualSpacing/>
        <w:jc w:val="both"/>
        <w:rPr>
          <w:bCs/>
          <w:lang w:val="en-GB"/>
        </w:rPr>
      </w:pPr>
      <w:r>
        <w:rPr>
          <w:bCs/>
          <w:lang w:val="en-GB"/>
        </w:rPr>
        <w:t>UK</w:t>
      </w:r>
      <w:r w:rsidR="00EC77BB">
        <w:rPr>
          <w:bCs/>
          <w:lang w:val="en-GB"/>
        </w:rPr>
        <w:t xml:space="preserve"> agreed that the automatic </w:t>
      </w:r>
      <w:r w:rsidR="009E4EE3">
        <w:rPr>
          <w:bCs/>
          <w:lang w:val="en-GB"/>
        </w:rPr>
        <w:t>control should be deactivated when the ADS is active</w:t>
      </w:r>
      <w:r w:rsidR="00F3687B">
        <w:rPr>
          <w:bCs/>
          <w:lang w:val="en-GB"/>
        </w:rPr>
        <w:t xml:space="preserve"> as the</w:t>
      </w:r>
      <w:r w:rsidR="00754B97">
        <w:rPr>
          <w:bCs/>
          <w:lang w:val="en-GB"/>
        </w:rPr>
        <w:t xml:space="preserve"> ADS is controlling the lights.</w:t>
      </w:r>
      <w:r w:rsidR="001E4B1A">
        <w:rPr>
          <w:bCs/>
          <w:lang w:val="en-GB"/>
        </w:rPr>
        <w:t xml:space="preserve"> </w:t>
      </w:r>
      <w:r w:rsidR="00F3687B">
        <w:rPr>
          <w:bCs/>
          <w:lang w:val="en-GB"/>
        </w:rPr>
        <w:t>The i</w:t>
      </w:r>
      <w:r w:rsidR="001E4B1A">
        <w:rPr>
          <w:bCs/>
          <w:lang w:val="en-GB"/>
        </w:rPr>
        <w:t xml:space="preserve">dea is to put a paragraph </w:t>
      </w:r>
      <w:proofErr w:type="gramStart"/>
      <w:r w:rsidR="001E4B1A">
        <w:rPr>
          <w:bCs/>
          <w:lang w:val="en-GB"/>
        </w:rPr>
        <w:t>similar to</w:t>
      </w:r>
      <w:proofErr w:type="gramEnd"/>
      <w:r w:rsidR="001E4B1A">
        <w:rPr>
          <w:bCs/>
          <w:lang w:val="en-GB"/>
        </w:rPr>
        <w:t xml:space="preserve"> the one </w:t>
      </w:r>
      <w:r w:rsidR="008E698B">
        <w:rPr>
          <w:bCs/>
          <w:lang w:val="en-GB"/>
        </w:rPr>
        <w:t xml:space="preserve">inserted for ADAS regulations. </w:t>
      </w:r>
    </w:p>
    <w:p w14:paraId="2A8BEC1A" w14:textId="44C50055" w:rsidR="003A4342" w:rsidRDefault="003A4342" w:rsidP="00AA2F4D">
      <w:pPr>
        <w:pStyle w:val="NormalWeb"/>
        <w:numPr>
          <w:ilvl w:val="0"/>
          <w:numId w:val="35"/>
        </w:numPr>
        <w:ind w:left="720"/>
        <w:contextualSpacing/>
        <w:jc w:val="both"/>
        <w:rPr>
          <w:bCs/>
          <w:lang w:val="en-GB"/>
        </w:rPr>
      </w:pPr>
      <w:r>
        <w:rPr>
          <w:bCs/>
          <w:lang w:val="en-GB"/>
        </w:rPr>
        <w:t>JP</w:t>
      </w:r>
      <w:r w:rsidR="00F3687B">
        <w:rPr>
          <w:bCs/>
          <w:lang w:val="en-GB"/>
        </w:rPr>
        <w:t xml:space="preserve"> </w:t>
      </w:r>
      <w:r w:rsidR="00340720">
        <w:rPr>
          <w:bCs/>
          <w:lang w:val="en-GB"/>
        </w:rPr>
        <w:t xml:space="preserve">noted that the </w:t>
      </w:r>
      <w:r w:rsidR="00C72981">
        <w:rPr>
          <w:bCs/>
          <w:lang w:val="en-GB"/>
        </w:rPr>
        <w:t>functionality</w:t>
      </w:r>
      <w:r w:rsidR="00420F10">
        <w:rPr>
          <w:bCs/>
          <w:lang w:val="en-GB"/>
        </w:rPr>
        <w:t xml:space="preserve"> </w:t>
      </w:r>
      <w:r w:rsidR="004B7723">
        <w:rPr>
          <w:bCs/>
          <w:lang w:val="en-GB"/>
        </w:rPr>
        <w:t>should be</w:t>
      </w:r>
      <w:r w:rsidR="00420F10">
        <w:rPr>
          <w:bCs/>
          <w:lang w:val="en-GB"/>
        </w:rPr>
        <w:t xml:space="preserve"> </w:t>
      </w:r>
      <w:r w:rsidR="00340720">
        <w:rPr>
          <w:bCs/>
          <w:lang w:val="en-GB"/>
        </w:rPr>
        <w:t xml:space="preserve">checked </w:t>
      </w:r>
      <w:r w:rsidR="00420F10">
        <w:rPr>
          <w:bCs/>
          <w:lang w:val="en-GB"/>
        </w:rPr>
        <w:t>under R48</w:t>
      </w:r>
      <w:r w:rsidR="004B7723">
        <w:rPr>
          <w:bCs/>
          <w:lang w:val="en-GB"/>
        </w:rPr>
        <w:t xml:space="preserve"> and not in ADS regulation</w:t>
      </w:r>
      <w:r w:rsidR="00E25BE2">
        <w:rPr>
          <w:bCs/>
          <w:lang w:val="en-GB"/>
        </w:rPr>
        <w:t>.</w:t>
      </w:r>
    </w:p>
    <w:p w14:paraId="26C8F163" w14:textId="7118E13A" w:rsidR="00592CB4" w:rsidRDefault="00592CB4" w:rsidP="00AA2F4D">
      <w:pPr>
        <w:pStyle w:val="NormalWeb"/>
        <w:numPr>
          <w:ilvl w:val="0"/>
          <w:numId w:val="35"/>
        </w:numPr>
        <w:ind w:left="720"/>
        <w:contextualSpacing/>
        <w:jc w:val="both"/>
        <w:rPr>
          <w:bCs/>
          <w:lang w:val="en-GB"/>
        </w:rPr>
      </w:pPr>
      <w:r>
        <w:rPr>
          <w:bCs/>
          <w:lang w:val="en-GB"/>
        </w:rPr>
        <w:t>FR</w:t>
      </w:r>
      <w:r w:rsidR="00E429CE">
        <w:rPr>
          <w:bCs/>
          <w:lang w:val="en-GB"/>
        </w:rPr>
        <w:t xml:space="preserve"> tended</w:t>
      </w:r>
      <w:r>
        <w:rPr>
          <w:bCs/>
          <w:lang w:val="en-GB"/>
        </w:rPr>
        <w:t xml:space="preserve"> to agree with JP</w:t>
      </w:r>
      <w:r w:rsidR="00670845">
        <w:rPr>
          <w:bCs/>
          <w:lang w:val="en-GB"/>
        </w:rPr>
        <w:t xml:space="preserve"> a</w:t>
      </w:r>
      <w:r>
        <w:rPr>
          <w:bCs/>
          <w:lang w:val="en-GB"/>
        </w:rPr>
        <w:t>s the requirements are in R48.</w:t>
      </w:r>
      <w:r w:rsidR="00C12704">
        <w:rPr>
          <w:bCs/>
          <w:lang w:val="en-GB"/>
        </w:rPr>
        <w:t xml:space="preserve"> </w:t>
      </w:r>
      <w:r w:rsidR="00E35890">
        <w:rPr>
          <w:bCs/>
          <w:lang w:val="en-GB"/>
        </w:rPr>
        <w:t>GRE should revise R48 to give the flexibility to an ADS to operate an automatic high beam.</w:t>
      </w:r>
    </w:p>
    <w:p w14:paraId="6F376DB6" w14:textId="05F0399A" w:rsidR="00CF1F5D" w:rsidRDefault="00CF1F5D" w:rsidP="00AA2F4D">
      <w:pPr>
        <w:pStyle w:val="NormalWeb"/>
        <w:numPr>
          <w:ilvl w:val="0"/>
          <w:numId w:val="35"/>
        </w:numPr>
        <w:ind w:left="720"/>
        <w:contextualSpacing/>
        <w:jc w:val="both"/>
        <w:rPr>
          <w:bCs/>
          <w:lang w:val="en-GB"/>
        </w:rPr>
      </w:pPr>
      <w:r>
        <w:rPr>
          <w:bCs/>
          <w:lang w:val="en-GB"/>
        </w:rPr>
        <w:t>EC</w:t>
      </w:r>
      <w:r w:rsidR="00D756CA">
        <w:rPr>
          <w:bCs/>
          <w:lang w:val="en-GB"/>
        </w:rPr>
        <w:t xml:space="preserve"> stressed that a</w:t>
      </w:r>
      <w:r>
        <w:rPr>
          <w:bCs/>
          <w:lang w:val="en-GB"/>
        </w:rPr>
        <w:t>ll ADS vehicles will be compliant with R48 as there is no exemption foreseen</w:t>
      </w:r>
      <w:r w:rsidR="00E14392">
        <w:rPr>
          <w:bCs/>
          <w:lang w:val="en-GB"/>
        </w:rPr>
        <w:t xml:space="preserve"> </w:t>
      </w:r>
      <w:r w:rsidR="005C63A8">
        <w:rPr>
          <w:bCs/>
          <w:lang w:val="en-GB"/>
        </w:rPr>
        <w:t>while the switching in/off should be done in the ADS reg</w:t>
      </w:r>
      <w:r w:rsidR="00970F40">
        <w:rPr>
          <w:bCs/>
          <w:lang w:val="en-GB"/>
        </w:rPr>
        <w:t>ulation</w:t>
      </w:r>
      <w:r w:rsidR="00A2214E">
        <w:rPr>
          <w:bCs/>
          <w:lang w:val="en-GB"/>
        </w:rPr>
        <w:t xml:space="preserve"> only to avoid double testing. </w:t>
      </w:r>
    </w:p>
    <w:p w14:paraId="16FA0D9D" w14:textId="51642F3B" w:rsidR="00A2214E" w:rsidRDefault="00A2214E" w:rsidP="00AA2F4D">
      <w:pPr>
        <w:pStyle w:val="NormalWeb"/>
        <w:numPr>
          <w:ilvl w:val="0"/>
          <w:numId w:val="35"/>
        </w:numPr>
        <w:ind w:left="720"/>
        <w:contextualSpacing/>
        <w:jc w:val="both"/>
        <w:rPr>
          <w:bCs/>
          <w:lang w:val="en-GB"/>
        </w:rPr>
      </w:pPr>
      <w:r>
        <w:rPr>
          <w:bCs/>
          <w:lang w:val="en-GB"/>
        </w:rPr>
        <w:t>FR</w:t>
      </w:r>
      <w:r w:rsidR="00E14392">
        <w:rPr>
          <w:bCs/>
          <w:lang w:val="en-GB"/>
        </w:rPr>
        <w:t xml:space="preserve"> suggested that </w:t>
      </w:r>
      <w:r w:rsidR="00CE6538">
        <w:rPr>
          <w:bCs/>
          <w:lang w:val="en-GB"/>
        </w:rPr>
        <w:t xml:space="preserve">AVRS or </w:t>
      </w:r>
      <w:r w:rsidR="00E14392">
        <w:rPr>
          <w:bCs/>
          <w:lang w:val="en-GB"/>
        </w:rPr>
        <w:t>FADS</w:t>
      </w:r>
      <w:r>
        <w:rPr>
          <w:bCs/>
          <w:lang w:val="en-GB"/>
        </w:rPr>
        <w:t xml:space="preserve"> </w:t>
      </w:r>
      <w:r w:rsidR="00E14392">
        <w:rPr>
          <w:bCs/>
          <w:lang w:val="en-GB"/>
        </w:rPr>
        <w:t>s</w:t>
      </w:r>
      <w:r w:rsidR="009A70AF">
        <w:rPr>
          <w:bCs/>
          <w:lang w:val="en-GB"/>
        </w:rPr>
        <w:t>hould ask IWG ADS to add this verification in the confirmatory test section.</w:t>
      </w:r>
    </w:p>
    <w:p w14:paraId="120231FE" w14:textId="2A90BADC" w:rsidR="00597DDC" w:rsidRDefault="00597DDC" w:rsidP="00AA2F4D">
      <w:pPr>
        <w:pStyle w:val="NormalWeb"/>
        <w:numPr>
          <w:ilvl w:val="0"/>
          <w:numId w:val="35"/>
        </w:numPr>
        <w:ind w:left="720"/>
        <w:contextualSpacing/>
        <w:jc w:val="both"/>
        <w:rPr>
          <w:bCs/>
          <w:lang w:val="en-GB"/>
        </w:rPr>
      </w:pPr>
      <w:r>
        <w:rPr>
          <w:bCs/>
          <w:lang w:val="en-GB"/>
        </w:rPr>
        <w:t>UK</w:t>
      </w:r>
      <w:r w:rsidR="00E14392">
        <w:rPr>
          <w:bCs/>
          <w:lang w:val="en-GB"/>
        </w:rPr>
        <w:t xml:space="preserve"> confirmed that the c</w:t>
      </w:r>
      <w:r>
        <w:rPr>
          <w:bCs/>
          <w:lang w:val="en-GB"/>
        </w:rPr>
        <w:t>ontrol of the lighting should be part of the ADS testing</w:t>
      </w:r>
      <w:r w:rsidR="007C5AD5">
        <w:rPr>
          <w:bCs/>
          <w:lang w:val="en-GB"/>
        </w:rPr>
        <w:t>.</w:t>
      </w:r>
    </w:p>
    <w:p w14:paraId="58BAC2F5" w14:textId="5123FC18" w:rsidR="00791366" w:rsidRDefault="000578FD" w:rsidP="00AA2F4D">
      <w:pPr>
        <w:pStyle w:val="NormalWeb"/>
        <w:numPr>
          <w:ilvl w:val="0"/>
          <w:numId w:val="35"/>
        </w:numPr>
        <w:ind w:left="720"/>
        <w:contextualSpacing/>
        <w:jc w:val="both"/>
        <w:rPr>
          <w:bCs/>
          <w:lang w:val="en-GB"/>
        </w:rPr>
      </w:pPr>
      <w:r>
        <w:rPr>
          <w:bCs/>
          <w:lang w:val="en-GB"/>
        </w:rPr>
        <w:t>The group wondered whether</w:t>
      </w:r>
      <w:r w:rsidR="00791366">
        <w:rPr>
          <w:bCs/>
          <w:lang w:val="en-GB"/>
        </w:rPr>
        <w:t xml:space="preserve"> an AFS </w:t>
      </w:r>
      <w:r>
        <w:rPr>
          <w:bCs/>
          <w:lang w:val="en-GB"/>
        </w:rPr>
        <w:t xml:space="preserve">is </w:t>
      </w:r>
      <w:r w:rsidR="00791366">
        <w:rPr>
          <w:bCs/>
          <w:lang w:val="en-GB"/>
        </w:rPr>
        <w:t>compatible with an ADS</w:t>
      </w:r>
      <w:r>
        <w:rPr>
          <w:bCs/>
          <w:lang w:val="en-GB"/>
        </w:rPr>
        <w:t>.</w:t>
      </w:r>
    </w:p>
    <w:p w14:paraId="3A4930E8" w14:textId="77777777" w:rsidR="00754B26" w:rsidRPr="00754B26" w:rsidRDefault="005D57E1" w:rsidP="00AA2F4D">
      <w:pPr>
        <w:pStyle w:val="NormalWeb"/>
        <w:numPr>
          <w:ilvl w:val="0"/>
          <w:numId w:val="35"/>
        </w:numPr>
        <w:ind w:left="720"/>
        <w:contextualSpacing/>
        <w:jc w:val="both"/>
        <w:rPr>
          <w:noProof/>
          <w:lang w:val="en-GB"/>
        </w:rPr>
      </w:pPr>
      <w:r w:rsidRPr="00754B26">
        <w:rPr>
          <w:bCs/>
          <w:lang w:val="en-GB"/>
        </w:rPr>
        <w:t>UK</w:t>
      </w:r>
      <w:r w:rsidR="000578FD" w:rsidRPr="00754B26">
        <w:rPr>
          <w:bCs/>
          <w:lang w:val="en-GB"/>
        </w:rPr>
        <w:t xml:space="preserve"> stressed the n</w:t>
      </w:r>
      <w:r w:rsidRPr="00754B26">
        <w:rPr>
          <w:bCs/>
          <w:lang w:val="en-GB"/>
        </w:rPr>
        <w:t xml:space="preserve">eed to draw a line between an AFS and an automatic </w:t>
      </w:r>
      <w:r w:rsidR="00435438" w:rsidRPr="00754B26">
        <w:rPr>
          <w:bCs/>
          <w:lang w:val="en-GB"/>
        </w:rPr>
        <w:t>turn on/off function</w:t>
      </w:r>
      <w:r w:rsidR="000578FD" w:rsidRPr="00754B26">
        <w:rPr>
          <w:bCs/>
          <w:lang w:val="en-GB"/>
        </w:rPr>
        <w:t xml:space="preserve"> as a</w:t>
      </w:r>
      <w:r w:rsidR="00435438" w:rsidRPr="00754B26">
        <w:rPr>
          <w:bCs/>
          <w:lang w:val="en-GB"/>
        </w:rPr>
        <w:t>n assisted function will be overridden by an automated function.</w:t>
      </w:r>
    </w:p>
    <w:p w14:paraId="26232D9D" w14:textId="6D142E82" w:rsidR="00332499" w:rsidRPr="00754B26" w:rsidRDefault="00332499" w:rsidP="00AA2F4D">
      <w:pPr>
        <w:pStyle w:val="NormalWeb"/>
        <w:numPr>
          <w:ilvl w:val="0"/>
          <w:numId w:val="35"/>
        </w:numPr>
        <w:ind w:left="720"/>
        <w:contextualSpacing/>
        <w:jc w:val="both"/>
        <w:rPr>
          <w:b/>
          <w:noProof/>
          <w:lang w:val="en-GB"/>
        </w:rPr>
      </w:pPr>
      <w:r w:rsidRPr="00754B26">
        <w:rPr>
          <w:b/>
          <w:lang w:val="en-GB"/>
        </w:rPr>
        <w:t>Conclusion</w:t>
      </w:r>
      <w:r w:rsidRPr="00754B26">
        <w:rPr>
          <w:b/>
          <w:noProof/>
          <w:lang w:val="en-GB"/>
        </w:rPr>
        <w:t xml:space="preserve">: FADS comments on R48 were captured in </w:t>
      </w:r>
      <w:hyperlink r:id="rId31" w:history="1">
        <w:r w:rsidRPr="00754B26">
          <w:rPr>
            <w:rStyle w:val="Hyperlink"/>
            <w:b/>
            <w:noProof/>
            <w:lang w:val="en-GB"/>
          </w:rPr>
          <w:t>ECE-TRANS-WP.29-GRE-2025-23e (FADS comments on R48)</w:t>
        </w:r>
      </w:hyperlink>
    </w:p>
    <w:p w14:paraId="5BF376D8" w14:textId="77777777" w:rsidR="00332499" w:rsidRDefault="00332499" w:rsidP="00AA2F4D">
      <w:pPr>
        <w:pStyle w:val="NormalWeb"/>
        <w:ind w:left="360"/>
        <w:contextualSpacing/>
        <w:jc w:val="both"/>
        <w:rPr>
          <w:noProof/>
          <w:lang w:val="en-GB"/>
        </w:rPr>
      </w:pPr>
    </w:p>
    <w:p w14:paraId="1CC3D20E" w14:textId="77777777" w:rsidR="00BB66ED" w:rsidRDefault="00BB66ED" w:rsidP="00AA2F4D">
      <w:pPr>
        <w:pStyle w:val="NormalWeb"/>
        <w:ind w:left="360"/>
        <w:contextualSpacing/>
        <w:jc w:val="both"/>
        <w:rPr>
          <w:noProof/>
          <w:lang w:val="en-GB"/>
        </w:rPr>
      </w:pPr>
    </w:p>
    <w:p w14:paraId="719ADB7A" w14:textId="31C275AD" w:rsidR="00F6098C" w:rsidRDefault="00F6098C" w:rsidP="00AA2F4D">
      <w:pPr>
        <w:pStyle w:val="NormalWeb"/>
        <w:ind w:left="360"/>
        <w:contextualSpacing/>
        <w:jc w:val="both"/>
      </w:pPr>
      <w:hyperlink r:id="rId32" w:history="1">
        <w:r w:rsidRPr="00C14CE7">
          <w:rPr>
            <w:rStyle w:val="Hyperlink"/>
            <w:lang w:val="en-GB"/>
          </w:rPr>
          <w:t>UN Regulation No. 45</w:t>
        </w:r>
      </w:hyperlink>
    </w:p>
    <w:p w14:paraId="4DCC92FD" w14:textId="6BD44D05" w:rsidR="003E7A02" w:rsidRPr="002A657E" w:rsidRDefault="003E7A02" w:rsidP="00AA2F4D">
      <w:pPr>
        <w:pStyle w:val="NormalWeb"/>
        <w:numPr>
          <w:ilvl w:val="0"/>
          <w:numId w:val="35"/>
        </w:numPr>
        <w:ind w:left="720"/>
        <w:contextualSpacing/>
        <w:jc w:val="both"/>
        <w:rPr>
          <w:bCs/>
          <w:lang w:val="en-GB"/>
        </w:rPr>
      </w:pPr>
      <w:r w:rsidRPr="002A657E">
        <w:rPr>
          <w:bCs/>
          <w:lang w:val="en-GB"/>
        </w:rPr>
        <w:t xml:space="preserve">Automatic terminology creates confusion in </w:t>
      </w:r>
      <w:r w:rsidR="00764BBF">
        <w:rPr>
          <w:bCs/>
          <w:lang w:val="en-GB"/>
        </w:rPr>
        <w:t>ADS</w:t>
      </w:r>
      <w:r w:rsidRPr="002A657E">
        <w:rPr>
          <w:bCs/>
          <w:lang w:val="en-GB"/>
        </w:rPr>
        <w:t xml:space="preserve"> context</w:t>
      </w:r>
      <w:r w:rsidR="00B21698">
        <w:rPr>
          <w:bCs/>
          <w:lang w:val="en-GB"/>
        </w:rPr>
        <w:t>.</w:t>
      </w:r>
    </w:p>
    <w:p w14:paraId="77EBA6A8" w14:textId="74C8BF8C" w:rsidR="00BD7B49" w:rsidRPr="002A657E" w:rsidRDefault="000730BD" w:rsidP="00AA2F4D">
      <w:pPr>
        <w:pStyle w:val="NormalWeb"/>
        <w:numPr>
          <w:ilvl w:val="0"/>
          <w:numId w:val="35"/>
        </w:numPr>
        <w:ind w:left="720"/>
        <w:contextualSpacing/>
        <w:jc w:val="both"/>
        <w:rPr>
          <w:bCs/>
          <w:lang w:val="en-GB"/>
        </w:rPr>
      </w:pPr>
      <w:r>
        <w:rPr>
          <w:bCs/>
          <w:lang w:val="en-GB"/>
        </w:rPr>
        <w:t>Agreed that a</w:t>
      </w:r>
      <w:r w:rsidR="00BD7B49" w:rsidRPr="002A657E">
        <w:rPr>
          <w:bCs/>
          <w:lang w:val="en-GB"/>
        </w:rPr>
        <w:t>ny manual control of cleaning devices should be operable from driver seat except in categories X and Y</w:t>
      </w:r>
      <w:r w:rsidR="008B5627">
        <w:rPr>
          <w:bCs/>
          <w:lang w:val="en-GB"/>
        </w:rPr>
        <w:t>.</w:t>
      </w:r>
    </w:p>
    <w:p w14:paraId="26657BAF" w14:textId="1EC04BCA" w:rsidR="00BD7B49" w:rsidRPr="002A657E" w:rsidRDefault="00BD7B49" w:rsidP="00AA2F4D">
      <w:pPr>
        <w:pStyle w:val="NormalWeb"/>
        <w:numPr>
          <w:ilvl w:val="0"/>
          <w:numId w:val="35"/>
        </w:numPr>
        <w:ind w:left="720"/>
        <w:contextualSpacing/>
        <w:jc w:val="both"/>
        <w:rPr>
          <w:bCs/>
          <w:lang w:val="en-GB"/>
        </w:rPr>
      </w:pPr>
      <w:r w:rsidRPr="002A657E">
        <w:rPr>
          <w:bCs/>
          <w:lang w:val="en-GB"/>
        </w:rPr>
        <w:t xml:space="preserve">Additional paragraph needed </w:t>
      </w:r>
      <w:r w:rsidR="008B5627">
        <w:rPr>
          <w:bCs/>
          <w:lang w:val="en-GB"/>
        </w:rPr>
        <w:t xml:space="preserve">to </w:t>
      </w:r>
      <w:r w:rsidRPr="002A657E">
        <w:rPr>
          <w:bCs/>
          <w:lang w:val="en-GB"/>
        </w:rPr>
        <w:t>specify that while ADS features are active, ADS may control cleaning devices</w:t>
      </w:r>
      <w:r w:rsidR="008B5627">
        <w:rPr>
          <w:bCs/>
          <w:lang w:val="en-GB"/>
        </w:rPr>
        <w:t>.</w:t>
      </w:r>
    </w:p>
    <w:p w14:paraId="44917F4A" w14:textId="41014BB5" w:rsidR="00277D36" w:rsidRPr="002A657E" w:rsidRDefault="00332499" w:rsidP="00AA2F4D">
      <w:pPr>
        <w:pStyle w:val="NormalWeb"/>
        <w:numPr>
          <w:ilvl w:val="0"/>
          <w:numId w:val="35"/>
        </w:numPr>
        <w:ind w:left="720"/>
        <w:contextualSpacing/>
        <w:jc w:val="both"/>
        <w:rPr>
          <w:b/>
          <w:bCs/>
          <w:lang w:val="en-GB"/>
        </w:rPr>
      </w:pPr>
      <w:r w:rsidRPr="002A657E">
        <w:rPr>
          <w:b/>
          <w:bCs/>
          <w:noProof/>
          <w:lang w:val="en-GB"/>
        </w:rPr>
        <w:t xml:space="preserve">Conclusion: </w:t>
      </w:r>
      <w:r w:rsidR="00A52DF5" w:rsidRPr="002A657E">
        <w:rPr>
          <w:b/>
          <w:bCs/>
          <w:noProof/>
          <w:lang w:val="en-GB"/>
        </w:rPr>
        <w:t>FADS comments on R45 were captured in</w:t>
      </w:r>
      <w:r w:rsidRPr="002A657E">
        <w:rPr>
          <w:b/>
          <w:bCs/>
          <w:noProof/>
          <w:lang w:val="en-GB"/>
        </w:rPr>
        <w:t xml:space="preserve"> </w:t>
      </w:r>
      <w:hyperlink r:id="rId33" w:history="1">
        <w:r w:rsidRPr="002A657E">
          <w:rPr>
            <w:rStyle w:val="Hyperlink"/>
            <w:b/>
            <w:bCs/>
            <w:noProof/>
            <w:lang w:val="en-GB"/>
          </w:rPr>
          <w:t>ECE-TRANS-WP.29-GRE-2025-22e (FADS comments on R45)</w:t>
        </w:r>
      </w:hyperlink>
    </w:p>
    <w:p w14:paraId="05AC1DA4" w14:textId="77777777" w:rsidR="004A2666" w:rsidRDefault="004A2666" w:rsidP="00AA2F4D">
      <w:pPr>
        <w:pStyle w:val="NormalWeb"/>
        <w:contextualSpacing/>
        <w:jc w:val="both"/>
        <w:rPr>
          <w:bCs/>
          <w:lang w:val="en-GB"/>
        </w:rPr>
      </w:pPr>
    </w:p>
    <w:p w14:paraId="69F7FD5A" w14:textId="75402C74" w:rsidR="00357D7A" w:rsidRDefault="00357D7A" w:rsidP="00AA2F4D">
      <w:pPr>
        <w:pStyle w:val="NormalWeb"/>
        <w:contextualSpacing/>
        <w:jc w:val="both"/>
        <w:rPr>
          <w:bCs/>
          <w:lang w:val="en-GB"/>
        </w:rPr>
      </w:pPr>
      <w:r>
        <w:rPr>
          <w:bCs/>
          <w:lang w:val="en-GB"/>
        </w:rPr>
        <w:t xml:space="preserve">The </w:t>
      </w:r>
      <w:r w:rsidRPr="00691553">
        <w:rPr>
          <w:b/>
          <w:lang w:val="en-GB"/>
        </w:rPr>
        <w:t>78</w:t>
      </w:r>
      <w:r w:rsidRPr="00691553">
        <w:rPr>
          <w:b/>
          <w:vertAlign w:val="superscript"/>
          <w:lang w:val="en-GB"/>
        </w:rPr>
        <w:t>th</w:t>
      </w:r>
      <w:r w:rsidRPr="00691553">
        <w:rPr>
          <w:b/>
          <w:lang w:val="en-GB"/>
        </w:rPr>
        <w:t xml:space="preserve"> session of GRSP</w:t>
      </w:r>
      <w:r>
        <w:rPr>
          <w:bCs/>
          <w:lang w:val="en-GB"/>
        </w:rPr>
        <w:t>, where amendments to the following UN Regulations will be discussed:</w:t>
      </w:r>
    </w:p>
    <w:p w14:paraId="2E4D71DF" w14:textId="77777777" w:rsidR="00B35047" w:rsidRDefault="00B35047" w:rsidP="00AA2F4D">
      <w:pPr>
        <w:pStyle w:val="NormalWeb"/>
        <w:contextualSpacing/>
        <w:jc w:val="both"/>
        <w:rPr>
          <w:bCs/>
          <w:lang w:val="en-GB"/>
        </w:rPr>
      </w:pPr>
    </w:p>
    <w:p w14:paraId="4190E13E" w14:textId="4C6D4F8A" w:rsidR="00357D7A" w:rsidRPr="00687C52" w:rsidRDefault="00357D7A" w:rsidP="00AA2F4D">
      <w:pPr>
        <w:pStyle w:val="NormalWeb"/>
        <w:numPr>
          <w:ilvl w:val="0"/>
          <w:numId w:val="13"/>
        </w:numPr>
        <w:contextualSpacing/>
        <w:jc w:val="both"/>
        <w:rPr>
          <w:b/>
          <w:bCs/>
          <w:lang w:val="en-GB"/>
        </w:rPr>
      </w:pPr>
      <w:hyperlink r:id="rId34" w:history="1">
        <w:r w:rsidRPr="002C7BAD">
          <w:rPr>
            <w:rStyle w:val="Hyperlink"/>
            <w:b/>
            <w:bCs/>
            <w:lang w:val="en-GB"/>
          </w:rPr>
          <w:t>UN Regulation No. 11 (Door latches and hinges)</w:t>
        </w:r>
      </w:hyperlink>
    </w:p>
    <w:p w14:paraId="5EC42A21" w14:textId="77777777" w:rsidR="00687C52" w:rsidRPr="008C493C" w:rsidRDefault="00687C52" w:rsidP="00AA2F4D">
      <w:pPr>
        <w:pStyle w:val="NormalWeb"/>
        <w:contextualSpacing/>
        <w:jc w:val="both"/>
        <w:rPr>
          <w:lang w:val="en-GB"/>
        </w:rPr>
      </w:pPr>
    </w:p>
    <w:p w14:paraId="7091DAD8" w14:textId="018917B9" w:rsidR="00A925DE" w:rsidRDefault="009A799A" w:rsidP="00AA2F4D">
      <w:pPr>
        <w:pStyle w:val="NormalWeb"/>
        <w:ind w:left="720"/>
        <w:contextualSpacing/>
        <w:jc w:val="both"/>
        <w:rPr>
          <w:lang w:val="en-GB"/>
        </w:rPr>
      </w:pPr>
      <w:r w:rsidRPr="009A799A">
        <w:rPr>
          <w:u w:val="single"/>
        </w:rPr>
        <w:t>Document</w:t>
      </w:r>
      <w:r>
        <w:t xml:space="preserve">: </w:t>
      </w:r>
      <w:hyperlink r:id="rId35" w:history="1">
        <w:r w:rsidR="00A925DE" w:rsidRPr="00AC7080">
          <w:rPr>
            <w:rStyle w:val="Hyperlink"/>
            <w:lang w:val="en-GB"/>
          </w:rPr>
          <w:t>FADS-28-09</w:t>
        </w:r>
      </w:hyperlink>
      <w:r w:rsidR="00A925DE" w:rsidRPr="00A925DE">
        <w:rPr>
          <w:lang w:val="en-GB"/>
        </w:rPr>
        <w:t xml:space="preserve"> (FADS) Comments on ECE-TRANS-WP29-GRSP-2025-11e (Amendments to UN Regulation No. 11)</w:t>
      </w:r>
    </w:p>
    <w:p w14:paraId="46035077" w14:textId="77777777" w:rsidR="001E3548" w:rsidRDefault="001E3548" w:rsidP="00AA2F4D">
      <w:pPr>
        <w:pStyle w:val="NormalWeb"/>
        <w:ind w:left="1440"/>
        <w:contextualSpacing/>
        <w:jc w:val="both"/>
        <w:rPr>
          <w:lang w:val="en-GB"/>
        </w:rPr>
      </w:pPr>
    </w:p>
    <w:p w14:paraId="4C248B09" w14:textId="77777777" w:rsidR="007C67CD" w:rsidRDefault="005D3E27" w:rsidP="00AA2F4D">
      <w:pPr>
        <w:pStyle w:val="NormalWeb"/>
        <w:numPr>
          <w:ilvl w:val="0"/>
          <w:numId w:val="35"/>
        </w:numPr>
        <w:contextualSpacing/>
        <w:jc w:val="both"/>
        <w:rPr>
          <w:bCs/>
          <w:lang w:val="en-GB"/>
        </w:rPr>
      </w:pPr>
      <w:r w:rsidRPr="00FB283A">
        <w:rPr>
          <w:bCs/>
          <w:lang w:val="en-GB"/>
        </w:rPr>
        <w:t>Unde</w:t>
      </w:r>
      <w:r w:rsidR="00AA6DD4" w:rsidRPr="00FB283A">
        <w:rPr>
          <w:bCs/>
          <w:lang w:val="en-GB"/>
        </w:rPr>
        <w:t>rs</w:t>
      </w:r>
      <w:r w:rsidRPr="00FB283A">
        <w:rPr>
          <w:bCs/>
          <w:lang w:val="en-GB"/>
        </w:rPr>
        <w:t>tanding of para. 6</w:t>
      </w:r>
      <w:r w:rsidR="00AA6DD4" w:rsidRPr="00FB283A">
        <w:rPr>
          <w:bCs/>
          <w:lang w:val="en-GB"/>
        </w:rPr>
        <w:t>.</w:t>
      </w:r>
      <w:r w:rsidRPr="00FB283A">
        <w:rPr>
          <w:bCs/>
          <w:lang w:val="en-GB"/>
        </w:rPr>
        <w:t>3</w:t>
      </w:r>
      <w:r w:rsidR="00AA6DD4" w:rsidRPr="00FB283A">
        <w:rPr>
          <w:bCs/>
          <w:lang w:val="en-GB"/>
        </w:rPr>
        <w:t>.</w:t>
      </w:r>
      <w:r w:rsidRPr="00FB283A">
        <w:rPr>
          <w:bCs/>
          <w:lang w:val="en-GB"/>
        </w:rPr>
        <w:t>2</w:t>
      </w:r>
      <w:r w:rsidR="00AA6DD4" w:rsidRPr="00FB283A">
        <w:rPr>
          <w:bCs/>
          <w:lang w:val="en-GB"/>
        </w:rPr>
        <w:t>.</w:t>
      </w:r>
      <w:r w:rsidRPr="00FB283A">
        <w:rPr>
          <w:bCs/>
          <w:lang w:val="en-GB"/>
        </w:rPr>
        <w:t>1</w:t>
      </w:r>
      <w:r w:rsidR="00AA6DD4" w:rsidRPr="00FB283A">
        <w:rPr>
          <w:bCs/>
          <w:lang w:val="en-GB"/>
        </w:rPr>
        <w:t>.</w:t>
      </w:r>
      <w:r w:rsidRPr="00FB283A">
        <w:rPr>
          <w:bCs/>
          <w:lang w:val="en-GB"/>
        </w:rPr>
        <w:t xml:space="preserve"> </w:t>
      </w:r>
      <w:r w:rsidR="00F52666" w:rsidRPr="00FB283A">
        <w:rPr>
          <w:bCs/>
          <w:lang w:val="en-GB"/>
        </w:rPr>
        <w:t xml:space="preserve">in the context of ADS was summarized by UK in the table below. </w:t>
      </w:r>
      <w:r w:rsidR="00AA6DD4" w:rsidRPr="00FB283A">
        <w:rPr>
          <w:bCs/>
          <w:lang w:val="en-GB"/>
        </w:rPr>
        <w:t xml:space="preserve">FADS agreed to share it </w:t>
      </w:r>
      <w:r w:rsidR="00435786" w:rsidRPr="00FB283A">
        <w:rPr>
          <w:bCs/>
          <w:lang w:val="en-GB"/>
        </w:rPr>
        <w:t>with GRSP TF AVRS.</w:t>
      </w:r>
    </w:p>
    <w:p w14:paraId="020A134C" w14:textId="40DF2894" w:rsidR="003036A6" w:rsidRPr="00FB283A" w:rsidRDefault="003036A6" w:rsidP="007C67CD">
      <w:pPr>
        <w:pStyle w:val="NormalWeb"/>
        <w:ind w:left="720"/>
        <w:contextualSpacing/>
        <w:jc w:val="both"/>
        <w:rPr>
          <w:bCs/>
          <w:lang w:val="en-GB"/>
        </w:rPr>
      </w:pPr>
      <w:r>
        <w:rPr>
          <w:noProof/>
          <w:lang w:val="en-GB"/>
        </w:rPr>
        <w:lastRenderedPageBreak/>
        <w:drawing>
          <wp:inline distT="0" distB="0" distL="0" distR="0" wp14:anchorId="4E69E8BC" wp14:editId="50125EB2">
            <wp:extent cx="5155846" cy="2792247"/>
            <wp:effectExtent l="0" t="0" r="635" b="1905"/>
            <wp:docPr id="1674935547" name="Picture 6" descr="A table with a list of option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935547" name="Picture 6" descr="A table with a list of options&#10;&#10;AI-generated content may be incorrect."/>
                    <pic:cNvPicPr/>
                  </pic:nvPicPr>
                  <pic:blipFill>
                    <a:blip r:embed="rId36">
                      <a:extLst>
                        <a:ext uri="{28A0092B-C50C-407E-A947-70E740481C1C}">
                          <a14:useLocalDpi xmlns:a14="http://schemas.microsoft.com/office/drawing/2010/main" val="0"/>
                        </a:ext>
                      </a:extLst>
                    </a:blip>
                    <a:stretch>
                      <a:fillRect/>
                    </a:stretch>
                  </pic:blipFill>
                  <pic:spPr>
                    <a:xfrm>
                      <a:off x="0" y="0"/>
                      <a:ext cx="5166082" cy="2797790"/>
                    </a:xfrm>
                    <a:prstGeom prst="rect">
                      <a:avLst/>
                    </a:prstGeom>
                  </pic:spPr>
                </pic:pic>
              </a:graphicData>
            </a:graphic>
          </wp:inline>
        </w:drawing>
      </w:r>
    </w:p>
    <w:p w14:paraId="6B08D5F8" w14:textId="54A69EDE" w:rsidR="0007265E" w:rsidRPr="00435786" w:rsidRDefault="0007265E" w:rsidP="00AA2F4D">
      <w:pPr>
        <w:pStyle w:val="NormalWeb"/>
        <w:numPr>
          <w:ilvl w:val="0"/>
          <w:numId w:val="35"/>
        </w:numPr>
        <w:contextualSpacing/>
        <w:jc w:val="both"/>
        <w:rPr>
          <w:bCs/>
          <w:lang w:val="en-GB"/>
        </w:rPr>
      </w:pPr>
      <w:r w:rsidRPr="00435786">
        <w:rPr>
          <w:bCs/>
          <w:lang w:val="en-GB"/>
        </w:rPr>
        <w:t>Vehicles without ADSF2 features can use standard B or C locking options, while vehicles with ADSF2 that operate with occupants cannot use B options since driver-accessible locks don't make sense without a driver present</w:t>
      </w:r>
      <w:r w:rsidR="009D265C">
        <w:rPr>
          <w:bCs/>
          <w:lang w:val="en-GB"/>
        </w:rPr>
        <w:t>.</w:t>
      </w:r>
    </w:p>
    <w:p w14:paraId="19D61053" w14:textId="77777777" w:rsidR="0030024E" w:rsidRPr="0030024E" w:rsidRDefault="0007265E" w:rsidP="00AA2F4D">
      <w:pPr>
        <w:pStyle w:val="NormalWeb"/>
        <w:numPr>
          <w:ilvl w:val="0"/>
          <w:numId w:val="35"/>
        </w:numPr>
        <w:contextualSpacing/>
        <w:jc w:val="both"/>
        <w:rPr>
          <w:bCs/>
          <w:lang w:val="en-GB"/>
        </w:rPr>
      </w:pPr>
      <w:r w:rsidRPr="0030024E">
        <w:rPr>
          <w:bCs/>
          <w:lang w:val="en-GB"/>
        </w:rPr>
        <w:t>Dual-mode vehicles require either A or C options that work in all cases, or a combination of B and D where B works in manual mode and D works in ADS mode</w:t>
      </w:r>
      <w:r w:rsidR="0030024E" w:rsidRPr="0030024E">
        <w:rPr>
          <w:bCs/>
          <w:lang w:val="en-GB"/>
        </w:rPr>
        <w:t>.</w:t>
      </w:r>
    </w:p>
    <w:p w14:paraId="191316E2" w14:textId="1B3B7D6C" w:rsidR="00A5638A" w:rsidRPr="0030024E" w:rsidRDefault="0030024E" w:rsidP="00AA2F4D">
      <w:pPr>
        <w:pStyle w:val="NormalWeb"/>
        <w:numPr>
          <w:ilvl w:val="0"/>
          <w:numId w:val="35"/>
        </w:numPr>
        <w:contextualSpacing/>
        <w:jc w:val="both"/>
        <w:rPr>
          <w:bCs/>
          <w:lang w:val="en-GB"/>
        </w:rPr>
      </w:pPr>
      <w:r>
        <w:rPr>
          <w:bCs/>
          <w:lang w:val="en-GB"/>
        </w:rPr>
        <w:t xml:space="preserve">Para. </w:t>
      </w:r>
      <w:r w:rsidR="00BC1C15" w:rsidRPr="0030024E">
        <w:rPr>
          <w:bCs/>
          <w:lang w:val="en-GB"/>
        </w:rPr>
        <w:t xml:space="preserve">6.3.2.2. </w:t>
      </w:r>
      <w:r>
        <w:rPr>
          <w:bCs/>
          <w:lang w:val="en-GB"/>
        </w:rPr>
        <w:t xml:space="preserve">is </w:t>
      </w:r>
      <w:r w:rsidR="00BC1C15" w:rsidRPr="0030024E">
        <w:rPr>
          <w:bCs/>
          <w:lang w:val="en-GB"/>
        </w:rPr>
        <w:t>not correct and needs to be revised to reflect the table</w:t>
      </w:r>
      <w:r>
        <w:rPr>
          <w:bCs/>
          <w:lang w:val="en-GB"/>
        </w:rPr>
        <w:t xml:space="preserve"> above</w:t>
      </w:r>
      <w:r w:rsidR="00BC1C15" w:rsidRPr="0030024E">
        <w:rPr>
          <w:bCs/>
          <w:lang w:val="en-GB"/>
        </w:rPr>
        <w:t>.</w:t>
      </w:r>
    </w:p>
    <w:p w14:paraId="54D0FB65" w14:textId="77777777" w:rsidR="005C5F41" w:rsidRDefault="005C5F41" w:rsidP="00AA2F4D">
      <w:pPr>
        <w:pStyle w:val="NormalWeb"/>
        <w:ind w:left="1440"/>
        <w:contextualSpacing/>
        <w:jc w:val="both"/>
        <w:rPr>
          <w:lang w:val="en-GB"/>
        </w:rPr>
      </w:pPr>
    </w:p>
    <w:p w14:paraId="426B2E54" w14:textId="3A79B5D1" w:rsidR="005C5F41" w:rsidRPr="00BD0D46" w:rsidRDefault="005C5F41" w:rsidP="00AA2F4D">
      <w:pPr>
        <w:pStyle w:val="NormalWeb"/>
        <w:ind w:firstLine="720"/>
        <w:contextualSpacing/>
        <w:jc w:val="both"/>
        <w:rPr>
          <w:lang w:val="en-GB"/>
        </w:rPr>
      </w:pPr>
      <w:r>
        <w:rPr>
          <w:lang w:val="en-GB"/>
        </w:rPr>
        <w:t>Following regulations were not considered by FADS during this session.</w:t>
      </w:r>
    </w:p>
    <w:p w14:paraId="662233C6" w14:textId="77777777" w:rsidR="00687C52" w:rsidRPr="002C7BAD" w:rsidRDefault="00687C52" w:rsidP="00AA2F4D">
      <w:pPr>
        <w:pStyle w:val="NormalWeb"/>
        <w:contextualSpacing/>
        <w:jc w:val="both"/>
        <w:rPr>
          <w:rStyle w:val="field-content"/>
          <w:b/>
          <w:bCs/>
          <w:lang w:val="en-GB"/>
        </w:rPr>
      </w:pPr>
    </w:p>
    <w:p w14:paraId="18913EB9" w14:textId="60F89BED" w:rsidR="00357D7A" w:rsidRPr="00357D7A" w:rsidRDefault="00357D7A" w:rsidP="00AA2F4D">
      <w:pPr>
        <w:pStyle w:val="NormalWeb"/>
        <w:numPr>
          <w:ilvl w:val="1"/>
          <w:numId w:val="13"/>
        </w:numPr>
        <w:contextualSpacing/>
        <w:jc w:val="both"/>
        <w:rPr>
          <w:rStyle w:val="field-content"/>
          <w:bCs/>
          <w:lang w:val="en-GB"/>
        </w:rPr>
      </w:pPr>
      <w:hyperlink r:id="rId37" w:history="1">
        <w:r w:rsidRPr="00357D7A">
          <w:rPr>
            <w:rStyle w:val="Hyperlink"/>
            <w:lang w:val="en-GB"/>
          </w:rPr>
          <w:t>UN Regulation No. 12 (Steering mechanism)</w:t>
        </w:r>
      </w:hyperlink>
      <w:r w:rsidR="002C7BAD" w:rsidRPr="002C7BAD">
        <w:rPr>
          <w:rStyle w:val="field-content"/>
          <w:lang w:val="en-GB"/>
        </w:rPr>
        <w:t xml:space="preserve"> </w:t>
      </w:r>
      <w:r w:rsidR="002C7BAD">
        <w:rPr>
          <w:rStyle w:val="field-content"/>
          <w:lang w:val="en-GB"/>
        </w:rPr>
        <w:t>(</w:t>
      </w:r>
      <w:hyperlink r:id="rId38" w:history="1">
        <w:r w:rsidR="002C7BAD" w:rsidRPr="002C7BAD">
          <w:rPr>
            <w:rStyle w:val="Hyperlink"/>
            <w:lang w:val="en-GB"/>
          </w:rPr>
          <w:t>INFORMAL UPDATE</w:t>
        </w:r>
      </w:hyperlink>
      <w:r w:rsidR="002C7BAD">
        <w:rPr>
          <w:rStyle w:val="field-content"/>
          <w:lang w:val="en-GB"/>
        </w:rPr>
        <w:t>)</w:t>
      </w:r>
    </w:p>
    <w:p w14:paraId="6BC5B2DE" w14:textId="17380236" w:rsidR="00357D7A" w:rsidRPr="00357D7A" w:rsidRDefault="00357D7A" w:rsidP="00AA2F4D">
      <w:pPr>
        <w:pStyle w:val="NormalWeb"/>
        <w:numPr>
          <w:ilvl w:val="1"/>
          <w:numId w:val="13"/>
        </w:numPr>
        <w:contextualSpacing/>
        <w:jc w:val="both"/>
        <w:rPr>
          <w:rStyle w:val="field-content"/>
          <w:bCs/>
          <w:lang w:val="en-GB"/>
        </w:rPr>
      </w:pPr>
      <w:hyperlink r:id="rId39" w:history="1">
        <w:r w:rsidRPr="00357D7A">
          <w:rPr>
            <w:rStyle w:val="Hyperlink"/>
            <w:lang w:val="en-GB"/>
          </w:rPr>
          <w:t>UN Regulation No. 14 (Safety-belt anchorages)</w:t>
        </w:r>
      </w:hyperlink>
    </w:p>
    <w:p w14:paraId="5AB99F9E" w14:textId="6383A912" w:rsidR="00357D7A" w:rsidRPr="002C7BAD" w:rsidRDefault="00357D7A" w:rsidP="00AA2F4D">
      <w:pPr>
        <w:pStyle w:val="NormalWeb"/>
        <w:numPr>
          <w:ilvl w:val="1"/>
          <w:numId w:val="13"/>
        </w:numPr>
        <w:contextualSpacing/>
        <w:jc w:val="both"/>
        <w:rPr>
          <w:rStyle w:val="field-content"/>
          <w:b/>
          <w:bCs/>
          <w:lang w:val="en-GB"/>
        </w:rPr>
      </w:pPr>
      <w:hyperlink r:id="rId40" w:history="1">
        <w:r w:rsidRPr="002C7BAD">
          <w:rPr>
            <w:rStyle w:val="Hyperlink"/>
            <w:b/>
            <w:bCs/>
            <w:lang w:val="en-GB"/>
          </w:rPr>
          <w:t>UN Regulation No. 16 (Safety-belts)</w:t>
        </w:r>
      </w:hyperlink>
      <w:r w:rsidR="002C7BAD" w:rsidRPr="002C7BAD">
        <w:rPr>
          <w:rStyle w:val="field-content"/>
          <w:b/>
          <w:bCs/>
          <w:lang w:val="en-GB"/>
        </w:rPr>
        <w:t xml:space="preserve"> (</w:t>
      </w:r>
      <w:hyperlink r:id="rId41" w:history="1">
        <w:r w:rsidR="002C7BAD" w:rsidRPr="002C7BAD">
          <w:rPr>
            <w:rStyle w:val="Hyperlink"/>
            <w:b/>
            <w:bCs/>
            <w:lang w:val="en-GB"/>
          </w:rPr>
          <w:t>INFORMAL UPDATE</w:t>
        </w:r>
      </w:hyperlink>
      <w:r w:rsidR="002C7BAD" w:rsidRPr="002C7BAD">
        <w:rPr>
          <w:rStyle w:val="field-content"/>
          <w:b/>
          <w:bCs/>
          <w:lang w:val="en-GB"/>
        </w:rPr>
        <w:t>)</w:t>
      </w:r>
    </w:p>
    <w:p w14:paraId="7FE8817A" w14:textId="5E60E397" w:rsidR="00357D7A" w:rsidRPr="00357D7A" w:rsidRDefault="00357D7A" w:rsidP="00AA2F4D">
      <w:pPr>
        <w:pStyle w:val="NormalWeb"/>
        <w:numPr>
          <w:ilvl w:val="1"/>
          <w:numId w:val="13"/>
        </w:numPr>
        <w:contextualSpacing/>
        <w:jc w:val="both"/>
        <w:rPr>
          <w:rStyle w:val="field-content"/>
          <w:bCs/>
          <w:lang w:val="en-GB"/>
        </w:rPr>
      </w:pPr>
      <w:hyperlink r:id="rId42" w:history="1">
        <w:r w:rsidRPr="00357D7A">
          <w:rPr>
            <w:rStyle w:val="Hyperlink"/>
            <w:lang w:val="en-GB"/>
          </w:rPr>
          <w:t>UN Regulation No. 17 (Strength of seats, their anchorages and head restraints)</w:t>
        </w:r>
      </w:hyperlink>
    </w:p>
    <w:p w14:paraId="46080B65" w14:textId="68CA3208" w:rsidR="00357D7A" w:rsidRPr="002C7BAD" w:rsidRDefault="00357D7A" w:rsidP="00AA2F4D">
      <w:pPr>
        <w:pStyle w:val="NormalWeb"/>
        <w:numPr>
          <w:ilvl w:val="1"/>
          <w:numId w:val="13"/>
        </w:numPr>
        <w:contextualSpacing/>
        <w:jc w:val="both"/>
        <w:rPr>
          <w:rStyle w:val="field-content"/>
          <w:b/>
          <w:bCs/>
          <w:lang w:val="en-GB"/>
        </w:rPr>
      </w:pPr>
      <w:hyperlink r:id="rId43" w:history="1">
        <w:r w:rsidRPr="002C7BAD">
          <w:rPr>
            <w:rStyle w:val="Hyperlink"/>
            <w:b/>
            <w:bCs/>
            <w:lang w:val="en-GB"/>
          </w:rPr>
          <w:t>UN Regulation No. 21 (Interior fittings)</w:t>
        </w:r>
      </w:hyperlink>
    </w:p>
    <w:p w14:paraId="2FEE3A0B" w14:textId="68A3A669" w:rsidR="00357D7A" w:rsidRPr="00357D7A" w:rsidRDefault="00357D7A" w:rsidP="00AA2F4D">
      <w:pPr>
        <w:pStyle w:val="NormalWeb"/>
        <w:numPr>
          <w:ilvl w:val="1"/>
          <w:numId w:val="13"/>
        </w:numPr>
        <w:contextualSpacing/>
        <w:jc w:val="both"/>
        <w:rPr>
          <w:rStyle w:val="field-content"/>
          <w:bCs/>
          <w:lang w:val="en-GB"/>
        </w:rPr>
      </w:pPr>
      <w:hyperlink r:id="rId44" w:history="1">
        <w:r w:rsidRPr="00357D7A">
          <w:rPr>
            <w:rStyle w:val="Hyperlink"/>
            <w:lang w:val="en-GB"/>
          </w:rPr>
          <w:t>UN Regulation No. 29 (Cabs of commercial vehicles)</w:t>
        </w:r>
      </w:hyperlink>
      <w:r w:rsidR="002C7BAD" w:rsidRPr="002C7BAD">
        <w:rPr>
          <w:rStyle w:val="field-content"/>
          <w:lang w:val="en-GB"/>
        </w:rPr>
        <w:t xml:space="preserve"> </w:t>
      </w:r>
      <w:r w:rsidR="002C7BAD">
        <w:rPr>
          <w:rStyle w:val="field-content"/>
          <w:lang w:val="en-GB"/>
        </w:rPr>
        <w:t>(</w:t>
      </w:r>
      <w:hyperlink r:id="rId45" w:history="1">
        <w:r w:rsidR="002C7BAD" w:rsidRPr="002C7BAD">
          <w:rPr>
            <w:rStyle w:val="Hyperlink"/>
            <w:lang w:val="en-GB"/>
          </w:rPr>
          <w:t>INFORMAL UPDATE</w:t>
        </w:r>
      </w:hyperlink>
      <w:r w:rsidR="002C7BAD">
        <w:rPr>
          <w:rStyle w:val="field-content"/>
          <w:lang w:val="en-GB"/>
        </w:rPr>
        <w:t>)</w:t>
      </w:r>
    </w:p>
    <w:p w14:paraId="58179781" w14:textId="4EC4F7D2" w:rsidR="00357D7A" w:rsidRPr="002C7BAD" w:rsidRDefault="00357D7A" w:rsidP="00AA2F4D">
      <w:pPr>
        <w:pStyle w:val="NormalWeb"/>
        <w:numPr>
          <w:ilvl w:val="1"/>
          <w:numId w:val="13"/>
        </w:numPr>
        <w:contextualSpacing/>
        <w:jc w:val="both"/>
        <w:rPr>
          <w:rStyle w:val="field-content"/>
          <w:b/>
          <w:bCs/>
          <w:lang w:val="en-GB"/>
        </w:rPr>
      </w:pPr>
      <w:hyperlink r:id="rId46" w:history="1">
        <w:r w:rsidRPr="002C7BAD">
          <w:rPr>
            <w:rStyle w:val="Hyperlink"/>
            <w:b/>
            <w:bCs/>
          </w:rPr>
          <w:t xml:space="preserve">UN </w:t>
        </w:r>
        <w:proofErr w:type="spellStart"/>
        <w:r w:rsidRPr="002C7BAD">
          <w:rPr>
            <w:rStyle w:val="Hyperlink"/>
            <w:b/>
            <w:bCs/>
          </w:rPr>
          <w:t>Regulation</w:t>
        </w:r>
        <w:proofErr w:type="spellEnd"/>
        <w:r w:rsidRPr="002C7BAD">
          <w:rPr>
            <w:rStyle w:val="Hyperlink"/>
            <w:b/>
            <w:bCs/>
          </w:rPr>
          <w:t xml:space="preserve"> No. 94 (Frontal collision protection)</w:t>
        </w:r>
      </w:hyperlink>
      <w:r w:rsidR="002C7BAD" w:rsidRPr="002C7BAD">
        <w:rPr>
          <w:rStyle w:val="field-content"/>
          <w:b/>
          <w:bCs/>
        </w:rPr>
        <w:t xml:space="preserve"> (</w:t>
      </w:r>
      <w:hyperlink r:id="rId47" w:history="1">
        <w:r w:rsidR="002C7BAD" w:rsidRPr="002C7BAD">
          <w:rPr>
            <w:rStyle w:val="Hyperlink"/>
            <w:b/>
            <w:bCs/>
          </w:rPr>
          <w:t>INFORMAL UPDATE</w:t>
        </w:r>
      </w:hyperlink>
      <w:r w:rsidR="002C7BAD" w:rsidRPr="002C7BAD">
        <w:rPr>
          <w:rStyle w:val="field-content"/>
          <w:b/>
          <w:bCs/>
        </w:rPr>
        <w:t>)</w:t>
      </w:r>
    </w:p>
    <w:p w14:paraId="4579B2B9" w14:textId="51EB3961" w:rsidR="00357D7A" w:rsidRPr="002C7BAD" w:rsidRDefault="002C7BAD" w:rsidP="00AA2F4D">
      <w:pPr>
        <w:pStyle w:val="NormalWeb"/>
        <w:numPr>
          <w:ilvl w:val="1"/>
          <w:numId w:val="13"/>
        </w:numPr>
        <w:contextualSpacing/>
        <w:jc w:val="both"/>
        <w:rPr>
          <w:rStyle w:val="field-content"/>
          <w:bCs/>
          <w:lang w:val="en-GB"/>
        </w:rPr>
      </w:pPr>
      <w:hyperlink r:id="rId48" w:history="1">
        <w:r>
          <w:rPr>
            <w:rStyle w:val="Hyperlink"/>
          </w:rPr>
          <w:t xml:space="preserve">UN </w:t>
        </w:r>
        <w:proofErr w:type="spellStart"/>
        <w:r>
          <w:rPr>
            <w:rStyle w:val="Hyperlink"/>
          </w:rPr>
          <w:t>Regulation</w:t>
        </w:r>
        <w:proofErr w:type="spellEnd"/>
        <w:r>
          <w:rPr>
            <w:rStyle w:val="Hyperlink"/>
          </w:rPr>
          <w:t xml:space="preserve"> No. 95 (</w:t>
        </w:r>
        <w:proofErr w:type="spellStart"/>
        <w:r>
          <w:rPr>
            <w:rStyle w:val="Hyperlink"/>
          </w:rPr>
          <w:t>Lateral</w:t>
        </w:r>
        <w:proofErr w:type="spellEnd"/>
        <w:r>
          <w:rPr>
            <w:rStyle w:val="Hyperlink"/>
          </w:rPr>
          <w:t xml:space="preserve"> collision protection)</w:t>
        </w:r>
      </w:hyperlink>
    </w:p>
    <w:p w14:paraId="48052BB5" w14:textId="64D44CE6" w:rsidR="002C7BAD" w:rsidRPr="002C7BAD" w:rsidRDefault="002C7BAD" w:rsidP="00AA2F4D">
      <w:pPr>
        <w:pStyle w:val="NormalWeb"/>
        <w:numPr>
          <w:ilvl w:val="1"/>
          <w:numId w:val="13"/>
        </w:numPr>
        <w:contextualSpacing/>
        <w:jc w:val="both"/>
        <w:rPr>
          <w:rStyle w:val="field-content"/>
          <w:b/>
          <w:bCs/>
          <w:lang w:val="en-GB"/>
        </w:rPr>
      </w:pPr>
      <w:hyperlink r:id="rId49" w:history="1">
        <w:r w:rsidRPr="002C7BAD">
          <w:rPr>
            <w:rStyle w:val="Hyperlink"/>
            <w:b/>
            <w:bCs/>
            <w:lang w:val="en-GB"/>
          </w:rPr>
          <w:t>UN Regulation No. 100 (Electric power trained vehicles)</w:t>
        </w:r>
      </w:hyperlink>
    </w:p>
    <w:p w14:paraId="477843D1" w14:textId="1EA5C1CC" w:rsidR="002C7BAD" w:rsidRPr="002C7BAD" w:rsidRDefault="002C7BAD" w:rsidP="00AA2F4D">
      <w:pPr>
        <w:pStyle w:val="NormalWeb"/>
        <w:numPr>
          <w:ilvl w:val="1"/>
          <w:numId w:val="13"/>
        </w:numPr>
        <w:contextualSpacing/>
        <w:jc w:val="both"/>
        <w:rPr>
          <w:rStyle w:val="field-content"/>
          <w:bCs/>
          <w:lang w:val="en-GB"/>
        </w:rPr>
      </w:pPr>
      <w:hyperlink r:id="rId50" w:history="1">
        <w:r w:rsidRPr="002C7BAD">
          <w:rPr>
            <w:rStyle w:val="Hyperlink"/>
            <w:lang w:val="en-GB"/>
          </w:rPr>
          <w:t>UN Regulation No. 114 (Airbag module for a replacement airbag system)</w:t>
        </w:r>
      </w:hyperlink>
      <w:r w:rsidRPr="002C7BAD">
        <w:rPr>
          <w:rStyle w:val="FootnoteReference"/>
          <w:lang w:val="en-GB"/>
        </w:rPr>
        <w:t xml:space="preserve"> </w:t>
      </w:r>
      <w:hyperlink r:id="rId51" w:history="1">
        <w:r w:rsidRPr="002C7BAD">
          <w:rPr>
            <w:rStyle w:val="Hyperlink"/>
            <w:lang w:val="en-GB"/>
          </w:rPr>
          <w:t>UN Regulation No. 127 (Pedestrian safety performance)</w:t>
        </w:r>
      </w:hyperlink>
    </w:p>
    <w:p w14:paraId="39FF263C" w14:textId="107E6772" w:rsidR="002C7BAD" w:rsidRPr="002C7BAD" w:rsidRDefault="002C7BAD" w:rsidP="00AA2F4D">
      <w:pPr>
        <w:pStyle w:val="NormalWeb"/>
        <w:numPr>
          <w:ilvl w:val="1"/>
          <w:numId w:val="13"/>
        </w:numPr>
        <w:contextualSpacing/>
        <w:jc w:val="both"/>
        <w:rPr>
          <w:rStyle w:val="field-content"/>
          <w:bCs/>
          <w:lang w:val="en-GB"/>
        </w:rPr>
      </w:pPr>
      <w:hyperlink r:id="rId52" w:history="1">
        <w:r w:rsidRPr="002C7BAD">
          <w:rPr>
            <w:rStyle w:val="Hyperlink"/>
            <w:lang w:val="en-GB"/>
          </w:rPr>
          <w:t>UN Regulation No. 134 (Hydrogen and fuel cell vehicles)</w:t>
        </w:r>
      </w:hyperlink>
    </w:p>
    <w:p w14:paraId="5C5346D8" w14:textId="32C8DEE8" w:rsidR="002C7BAD" w:rsidRPr="002C7BAD" w:rsidRDefault="002C7BAD" w:rsidP="00AA2F4D">
      <w:pPr>
        <w:pStyle w:val="NormalWeb"/>
        <w:numPr>
          <w:ilvl w:val="1"/>
          <w:numId w:val="13"/>
        </w:numPr>
        <w:contextualSpacing/>
        <w:jc w:val="both"/>
        <w:rPr>
          <w:rStyle w:val="field-content"/>
          <w:bCs/>
          <w:lang w:val="en-GB"/>
        </w:rPr>
      </w:pPr>
      <w:hyperlink r:id="rId53" w:history="1">
        <w:r w:rsidRPr="002C7BAD">
          <w:rPr>
            <w:rStyle w:val="Hyperlink"/>
            <w:lang w:val="en-GB"/>
          </w:rPr>
          <w:t>UN Regulation No. 135 (Pole side impact)</w:t>
        </w:r>
      </w:hyperlink>
    </w:p>
    <w:p w14:paraId="4D419B6A" w14:textId="4CE1D5A1" w:rsidR="002C7BAD" w:rsidRPr="002C7BAD" w:rsidRDefault="002C7BAD" w:rsidP="00AA2F4D">
      <w:pPr>
        <w:pStyle w:val="NormalWeb"/>
        <w:numPr>
          <w:ilvl w:val="1"/>
          <w:numId w:val="13"/>
        </w:numPr>
        <w:contextualSpacing/>
        <w:jc w:val="both"/>
        <w:rPr>
          <w:rStyle w:val="field-content"/>
          <w:bCs/>
          <w:lang w:val="en-GB"/>
        </w:rPr>
      </w:pPr>
      <w:hyperlink r:id="rId54" w:history="1">
        <w:r w:rsidRPr="002C7BAD">
          <w:rPr>
            <w:rStyle w:val="Hyperlink"/>
            <w:lang w:val="en-GB"/>
          </w:rPr>
          <w:t>UN Regulation No. 137 (Frontal impact with focus on restraint systems)</w:t>
        </w:r>
      </w:hyperlink>
    </w:p>
    <w:p w14:paraId="0ECD6F09" w14:textId="7A52EAAC" w:rsidR="002C7BAD" w:rsidRPr="002C7BAD" w:rsidRDefault="002C7BAD" w:rsidP="00AA2F4D">
      <w:pPr>
        <w:pStyle w:val="NormalWeb"/>
        <w:numPr>
          <w:ilvl w:val="1"/>
          <w:numId w:val="13"/>
        </w:numPr>
        <w:contextualSpacing/>
        <w:jc w:val="both"/>
        <w:rPr>
          <w:rStyle w:val="field-content"/>
          <w:bCs/>
          <w:lang w:val="en-GB"/>
        </w:rPr>
      </w:pPr>
      <w:hyperlink r:id="rId55" w:history="1">
        <w:r w:rsidRPr="002C7BAD">
          <w:rPr>
            <w:rStyle w:val="Hyperlink"/>
            <w:lang w:val="en-GB"/>
          </w:rPr>
          <w:t xml:space="preserve">UN Regulation No. 145 (ISOFIX anchorage systems, ISOFIX top tether anchorages and </w:t>
        </w:r>
        <w:proofErr w:type="spellStart"/>
        <w:r w:rsidRPr="002C7BAD">
          <w:rPr>
            <w:rStyle w:val="Hyperlink"/>
            <w:lang w:val="en-GB"/>
          </w:rPr>
          <w:t>i</w:t>
        </w:r>
        <w:proofErr w:type="spellEnd"/>
        <w:r w:rsidRPr="002C7BAD">
          <w:rPr>
            <w:rStyle w:val="Hyperlink"/>
            <w:lang w:val="en-GB"/>
          </w:rPr>
          <w:t>-Size seating positions)</w:t>
        </w:r>
      </w:hyperlink>
    </w:p>
    <w:p w14:paraId="5A01C7C9" w14:textId="475F78CB" w:rsidR="002C7BAD" w:rsidRPr="002C7BAD" w:rsidRDefault="002C7BAD" w:rsidP="00AA2F4D">
      <w:pPr>
        <w:pStyle w:val="NormalWeb"/>
        <w:numPr>
          <w:ilvl w:val="1"/>
          <w:numId w:val="13"/>
        </w:numPr>
        <w:contextualSpacing/>
        <w:jc w:val="both"/>
        <w:rPr>
          <w:rStyle w:val="field-content"/>
          <w:bCs/>
          <w:lang w:val="en-GB"/>
        </w:rPr>
      </w:pPr>
      <w:hyperlink r:id="rId56" w:history="1">
        <w:r w:rsidRPr="002C7BAD">
          <w:rPr>
            <w:rStyle w:val="Hyperlink"/>
            <w:lang w:val="en-GB"/>
          </w:rPr>
          <w:t>UN Regulation No. 153 (Fuel system integrity and electric power train safety at rear-end collision)</w:t>
        </w:r>
      </w:hyperlink>
    </w:p>
    <w:p w14:paraId="74B06D09" w14:textId="0E2556AF" w:rsidR="002C7BAD" w:rsidRPr="002C7BAD" w:rsidRDefault="002C7BAD" w:rsidP="00AA2F4D">
      <w:pPr>
        <w:pStyle w:val="NormalWeb"/>
        <w:numPr>
          <w:ilvl w:val="1"/>
          <w:numId w:val="13"/>
        </w:numPr>
        <w:contextualSpacing/>
        <w:jc w:val="both"/>
        <w:rPr>
          <w:rStyle w:val="field-content"/>
          <w:bCs/>
          <w:lang w:val="en-GB"/>
        </w:rPr>
      </w:pPr>
      <w:hyperlink r:id="rId57" w:history="1">
        <w:r w:rsidRPr="002C7BAD">
          <w:rPr>
            <w:rStyle w:val="Hyperlink"/>
            <w:lang w:val="en-GB"/>
          </w:rPr>
          <w:t xml:space="preserve">UN Regulation No. </w:t>
        </w:r>
        <w:r w:rsidR="000436DF">
          <w:rPr>
            <w:rStyle w:val="Hyperlink"/>
            <w:lang w:val="en-GB"/>
          </w:rPr>
          <w:t>28-08</w:t>
        </w:r>
        <w:r w:rsidRPr="002C7BAD">
          <w:rPr>
            <w:rStyle w:val="Hyperlink"/>
            <w:lang w:val="en-GB"/>
          </w:rPr>
          <w:t xml:space="preserve"> (Installation of occupant restraint systems)</w:t>
        </w:r>
      </w:hyperlink>
    </w:p>
    <w:p w14:paraId="729ED200" w14:textId="4743A0F4" w:rsidR="002C7BAD" w:rsidRDefault="002C7BAD" w:rsidP="00AA2F4D">
      <w:pPr>
        <w:pStyle w:val="NormalWeb"/>
        <w:numPr>
          <w:ilvl w:val="1"/>
          <w:numId w:val="13"/>
        </w:numPr>
        <w:contextualSpacing/>
        <w:jc w:val="both"/>
        <w:rPr>
          <w:rStyle w:val="field-content"/>
          <w:b/>
          <w:bCs/>
          <w:lang w:val="en-GB"/>
        </w:rPr>
      </w:pPr>
      <w:hyperlink r:id="rId58" w:history="1">
        <w:r w:rsidRPr="002C7BAD">
          <w:rPr>
            <w:rStyle w:val="Hyperlink"/>
            <w:b/>
            <w:bCs/>
            <w:lang w:val="en-GB"/>
          </w:rPr>
          <w:t>UN Regulation No. 174 (Safety-belt reminders)</w:t>
        </w:r>
      </w:hyperlink>
      <w:r w:rsidRPr="002C7BAD">
        <w:rPr>
          <w:rStyle w:val="field-content"/>
          <w:b/>
          <w:bCs/>
          <w:lang w:val="en-GB"/>
        </w:rPr>
        <w:t xml:space="preserve"> (</w:t>
      </w:r>
      <w:hyperlink r:id="rId59" w:history="1">
        <w:r w:rsidRPr="002C7BAD">
          <w:rPr>
            <w:rStyle w:val="Hyperlink"/>
            <w:b/>
            <w:bCs/>
            <w:lang w:val="en-GB"/>
          </w:rPr>
          <w:t>INFORMAL UPDATE</w:t>
        </w:r>
      </w:hyperlink>
      <w:r w:rsidRPr="002C7BAD">
        <w:rPr>
          <w:rStyle w:val="field-content"/>
          <w:b/>
          <w:bCs/>
          <w:lang w:val="en-GB"/>
        </w:rPr>
        <w:t>)</w:t>
      </w:r>
    </w:p>
    <w:p w14:paraId="30D6D105" w14:textId="77777777" w:rsidR="00395597" w:rsidRDefault="00395597" w:rsidP="00AA2F4D">
      <w:pPr>
        <w:pStyle w:val="NormalWeb"/>
        <w:ind w:left="1440"/>
        <w:contextualSpacing/>
        <w:jc w:val="both"/>
        <w:rPr>
          <w:rStyle w:val="field-content"/>
          <w:b/>
          <w:bCs/>
          <w:lang w:val="en-GB"/>
        </w:rPr>
      </w:pPr>
    </w:p>
    <w:p w14:paraId="7A4BC34A" w14:textId="74DB84F5" w:rsidR="00683339" w:rsidRPr="008C493C" w:rsidRDefault="00683339" w:rsidP="00AA2F4D">
      <w:pPr>
        <w:pStyle w:val="NormalWeb"/>
        <w:numPr>
          <w:ilvl w:val="0"/>
          <w:numId w:val="13"/>
        </w:numPr>
        <w:contextualSpacing/>
        <w:jc w:val="both"/>
        <w:rPr>
          <w:rStyle w:val="field-content"/>
          <w:b/>
          <w:bCs/>
          <w:lang w:val="en-GB"/>
        </w:rPr>
      </w:pPr>
      <w:r>
        <w:rPr>
          <w:rStyle w:val="field-content"/>
          <w:lang w:val="en-GB"/>
        </w:rPr>
        <w:lastRenderedPageBreak/>
        <w:t xml:space="preserve">FADS may also wish to review the upcoming working documents proposing amendments to the GRPE UN Regulations Nos. </w:t>
      </w:r>
      <w:r w:rsidR="00A06681">
        <w:rPr>
          <w:rStyle w:val="field-content"/>
          <w:lang w:val="en-GB"/>
        </w:rPr>
        <w:t>49, 154 and 168.</w:t>
      </w:r>
    </w:p>
    <w:p w14:paraId="64B3B059" w14:textId="77777777" w:rsidR="008C493C" w:rsidRDefault="008C493C" w:rsidP="008C493C">
      <w:pPr>
        <w:pStyle w:val="NormalWeb"/>
        <w:ind w:firstLine="720"/>
        <w:contextualSpacing/>
        <w:jc w:val="both"/>
        <w:rPr>
          <w:rStyle w:val="field-content"/>
          <w:lang w:val="en-GB"/>
        </w:rPr>
      </w:pPr>
    </w:p>
    <w:p w14:paraId="781F4FC5" w14:textId="7A7E951F" w:rsidR="008C493C" w:rsidRPr="00163B86" w:rsidRDefault="00163B86" w:rsidP="00163B86">
      <w:pPr>
        <w:pStyle w:val="NormalWeb"/>
        <w:ind w:left="720"/>
        <w:contextualSpacing/>
        <w:jc w:val="both"/>
        <w:rPr>
          <w:rStyle w:val="field-content"/>
          <w:lang w:val="en-GB"/>
        </w:rPr>
      </w:pPr>
      <w:r>
        <w:rPr>
          <w:rStyle w:val="field-content"/>
          <w:i/>
          <w:iCs/>
          <w:lang w:val="en-GB"/>
        </w:rPr>
        <w:t>No discussion under this agenda item.</w:t>
      </w:r>
    </w:p>
    <w:p w14:paraId="234D8FE1" w14:textId="77777777" w:rsidR="00163B86" w:rsidRPr="00B261D4" w:rsidRDefault="00163B86" w:rsidP="00163B86">
      <w:pPr>
        <w:pStyle w:val="NormalWeb"/>
        <w:ind w:left="360"/>
        <w:contextualSpacing/>
        <w:jc w:val="both"/>
        <w:rPr>
          <w:rStyle w:val="field-content"/>
          <w:b/>
          <w:bCs/>
          <w:lang w:val="en-GB"/>
        </w:rPr>
      </w:pPr>
    </w:p>
    <w:p w14:paraId="08829A71" w14:textId="3ECAD115" w:rsidR="00221FA6" w:rsidRPr="00752EBC" w:rsidRDefault="00221FA6" w:rsidP="00AA2F4D">
      <w:pPr>
        <w:pStyle w:val="NormalWeb"/>
        <w:numPr>
          <w:ilvl w:val="0"/>
          <w:numId w:val="13"/>
        </w:numPr>
        <w:contextualSpacing/>
        <w:jc w:val="both"/>
        <w:rPr>
          <w:rStyle w:val="field-content"/>
          <w:b/>
          <w:bCs/>
          <w:lang w:val="en-GB"/>
        </w:rPr>
      </w:pPr>
      <w:r>
        <w:rPr>
          <w:rStyle w:val="field-content"/>
          <w:lang w:val="en-GB"/>
        </w:rPr>
        <w:t>FADS may also wish to review the upcoming working documents proposing amendments to the GRBP UN Regulations Nos. 64 and 142</w:t>
      </w:r>
      <w:r w:rsidR="00A06681">
        <w:rPr>
          <w:rStyle w:val="field-content"/>
          <w:lang w:val="en-GB"/>
        </w:rPr>
        <w:t>.</w:t>
      </w:r>
    </w:p>
    <w:p w14:paraId="0DE5B037" w14:textId="77777777" w:rsidR="00752EBC" w:rsidRDefault="00752EBC" w:rsidP="00AA2F4D">
      <w:pPr>
        <w:pStyle w:val="NormalWeb"/>
        <w:contextualSpacing/>
        <w:jc w:val="both"/>
        <w:rPr>
          <w:rStyle w:val="field-content"/>
          <w:lang w:val="en-GB"/>
        </w:rPr>
      </w:pPr>
    </w:p>
    <w:p w14:paraId="7C259711" w14:textId="31BDC6E8" w:rsidR="003476AE" w:rsidRPr="00F60D1C" w:rsidRDefault="00A15A3F" w:rsidP="00AA2F4D">
      <w:pPr>
        <w:pStyle w:val="NormalWeb"/>
        <w:numPr>
          <w:ilvl w:val="0"/>
          <w:numId w:val="35"/>
        </w:numPr>
        <w:contextualSpacing/>
        <w:jc w:val="both"/>
        <w:rPr>
          <w:rStyle w:val="field-content"/>
          <w:lang w:val="en-GB"/>
        </w:rPr>
      </w:pPr>
      <w:r>
        <w:rPr>
          <w:rStyle w:val="field-content"/>
          <w:lang w:val="en-GB"/>
        </w:rPr>
        <w:t>EC informed that b</w:t>
      </w:r>
      <w:r w:rsidR="003476AE" w:rsidRPr="008A5D0C">
        <w:rPr>
          <w:rStyle w:val="field-content"/>
          <w:lang w:val="en-GB"/>
        </w:rPr>
        <w:t xml:space="preserve">oth regulations covering spare tires and tire installation </w:t>
      </w:r>
      <w:r>
        <w:rPr>
          <w:rStyle w:val="field-content"/>
          <w:lang w:val="en-GB"/>
        </w:rPr>
        <w:t xml:space="preserve">now </w:t>
      </w:r>
      <w:r w:rsidR="003476AE" w:rsidRPr="008A5D0C">
        <w:rPr>
          <w:rStyle w:val="field-content"/>
          <w:lang w:val="en-GB"/>
        </w:rPr>
        <w:t>require ADS to receive information about speed restrictions when fitted with temporary use tires or severe snow condition tires rather than visual warnings.</w:t>
      </w:r>
    </w:p>
    <w:p w14:paraId="5B532BD2" w14:textId="7EF4E071" w:rsidR="005C5AE4" w:rsidRDefault="005C5AE4" w:rsidP="00AA2F4D">
      <w:pPr>
        <w:pStyle w:val="NormalWeb"/>
        <w:numPr>
          <w:ilvl w:val="0"/>
          <w:numId w:val="35"/>
        </w:numPr>
        <w:contextualSpacing/>
        <w:jc w:val="both"/>
        <w:rPr>
          <w:rStyle w:val="field-content"/>
          <w:lang w:val="en-GB"/>
        </w:rPr>
      </w:pPr>
      <w:r>
        <w:rPr>
          <w:rStyle w:val="field-content"/>
          <w:lang w:val="en-GB"/>
        </w:rPr>
        <w:t>Most of the issue</w:t>
      </w:r>
      <w:r w:rsidR="00647892">
        <w:rPr>
          <w:rStyle w:val="field-content"/>
          <w:lang w:val="en-GB"/>
        </w:rPr>
        <w:t xml:space="preserve">s </w:t>
      </w:r>
      <w:r w:rsidR="00AB1271">
        <w:rPr>
          <w:rStyle w:val="field-content"/>
          <w:lang w:val="en-GB"/>
        </w:rPr>
        <w:t xml:space="preserve">concerned the adaptation of </w:t>
      </w:r>
      <w:r>
        <w:rPr>
          <w:rStyle w:val="field-content"/>
          <w:lang w:val="en-GB"/>
        </w:rPr>
        <w:t xml:space="preserve">the testing </w:t>
      </w:r>
      <w:r w:rsidR="00647892">
        <w:rPr>
          <w:rStyle w:val="field-content"/>
          <w:lang w:val="en-GB"/>
        </w:rPr>
        <w:t>procedures.</w:t>
      </w:r>
    </w:p>
    <w:p w14:paraId="58117BBB" w14:textId="547389CE" w:rsidR="00BC39BD" w:rsidRDefault="00F60D1C" w:rsidP="00AA2F4D">
      <w:pPr>
        <w:pStyle w:val="NormalWeb"/>
        <w:numPr>
          <w:ilvl w:val="0"/>
          <w:numId w:val="35"/>
        </w:numPr>
        <w:contextualSpacing/>
        <w:jc w:val="both"/>
        <w:rPr>
          <w:rStyle w:val="field-content"/>
          <w:lang w:val="en-GB"/>
        </w:rPr>
      </w:pPr>
      <w:r w:rsidRPr="00F60D1C">
        <w:rPr>
          <w:rStyle w:val="field-content"/>
          <w:lang w:val="en-GB"/>
        </w:rPr>
        <w:t xml:space="preserve">Discussion about the need to keep </w:t>
      </w:r>
      <w:r w:rsidR="00156F9F">
        <w:rPr>
          <w:rStyle w:val="field-content"/>
          <w:lang w:val="en-GB"/>
        </w:rPr>
        <w:t>“</w:t>
      </w:r>
      <w:r w:rsidRPr="00F60D1C">
        <w:rPr>
          <w:rStyle w:val="field-content"/>
          <w:lang w:val="en-GB"/>
        </w:rPr>
        <w:t>logic</w:t>
      </w:r>
      <w:r w:rsidR="00972B3E">
        <w:rPr>
          <w:rStyle w:val="field-content"/>
          <w:lang w:val="en-GB"/>
        </w:rPr>
        <w:t xml:space="preserve"> or </w:t>
      </w:r>
      <w:r w:rsidRPr="00F60D1C">
        <w:rPr>
          <w:rStyle w:val="field-content"/>
          <w:lang w:val="en-GB"/>
        </w:rPr>
        <w:t>logical signal</w:t>
      </w:r>
      <w:r w:rsidR="00156F9F">
        <w:rPr>
          <w:rStyle w:val="field-content"/>
          <w:lang w:val="en-GB"/>
        </w:rPr>
        <w:t>”</w:t>
      </w:r>
      <w:r w:rsidRPr="00F60D1C">
        <w:rPr>
          <w:rStyle w:val="field-content"/>
          <w:lang w:val="en-GB"/>
        </w:rPr>
        <w:t xml:space="preserve">. </w:t>
      </w:r>
      <w:r w:rsidR="00156F9F">
        <w:rPr>
          <w:rStyle w:val="field-content"/>
          <w:lang w:val="en-GB"/>
        </w:rPr>
        <w:t xml:space="preserve">FADS will recommend </w:t>
      </w:r>
      <w:r w:rsidR="00C84386">
        <w:rPr>
          <w:rStyle w:val="field-content"/>
          <w:lang w:val="en-GB"/>
        </w:rPr>
        <w:t>keeping</w:t>
      </w:r>
      <w:r w:rsidRPr="00F60D1C">
        <w:rPr>
          <w:rStyle w:val="field-content"/>
          <w:lang w:val="en-GB"/>
        </w:rPr>
        <w:t xml:space="preserve"> </w:t>
      </w:r>
      <w:r w:rsidR="00156F9F">
        <w:rPr>
          <w:rStyle w:val="field-content"/>
          <w:lang w:val="en-GB"/>
        </w:rPr>
        <w:t>“</w:t>
      </w:r>
      <w:r w:rsidRPr="00F60D1C">
        <w:rPr>
          <w:rStyle w:val="field-content"/>
          <w:lang w:val="en-GB"/>
        </w:rPr>
        <w:t>signal</w:t>
      </w:r>
      <w:r w:rsidR="00156F9F">
        <w:rPr>
          <w:rStyle w:val="field-content"/>
          <w:lang w:val="en-GB"/>
        </w:rPr>
        <w:t>”</w:t>
      </w:r>
      <w:r w:rsidRPr="00F60D1C">
        <w:rPr>
          <w:rStyle w:val="field-content"/>
          <w:lang w:val="en-GB"/>
        </w:rPr>
        <w:t xml:space="preserve"> only.</w:t>
      </w:r>
    </w:p>
    <w:p w14:paraId="794B1650" w14:textId="59924C8F" w:rsidR="00B920DE" w:rsidRPr="00B920DE" w:rsidRDefault="00B920DE" w:rsidP="00AA2F4D">
      <w:pPr>
        <w:pStyle w:val="ListParagraph"/>
        <w:keepNext/>
        <w:keepLines/>
        <w:numPr>
          <w:ilvl w:val="1"/>
          <w:numId w:val="14"/>
        </w:numPr>
        <w:tabs>
          <w:tab w:val="right" w:pos="851"/>
        </w:tabs>
        <w:spacing w:before="360" w:after="240" w:line="270" w:lineRule="exact"/>
        <w:ind w:right="567"/>
        <w:jc w:val="both"/>
        <w:rPr>
          <w:sz w:val="24"/>
          <w:szCs w:val="24"/>
          <w:lang w:val="en-GB"/>
        </w:rPr>
      </w:pPr>
      <w:r>
        <w:rPr>
          <w:sz w:val="24"/>
          <w:szCs w:val="24"/>
          <w:lang w:val="en-GB"/>
        </w:rPr>
        <w:t xml:space="preserve"> Other coordination activities</w:t>
      </w:r>
    </w:p>
    <w:p w14:paraId="1A8B4F6D" w14:textId="04B81F4C" w:rsidR="00946D61" w:rsidRDefault="003211F6" w:rsidP="00AA2F4D">
      <w:pPr>
        <w:pStyle w:val="NormalWeb"/>
        <w:numPr>
          <w:ilvl w:val="2"/>
          <w:numId w:val="14"/>
        </w:numPr>
        <w:contextualSpacing/>
        <w:jc w:val="both"/>
        <w:rPr>
          <w:lang w:val="en-GB"/>
        </w:rPr>
      </w:pPr>
      <w:r w:rsidRPr="00C14CE7">
        <w:rPr>
          <w:lang w:val="en-GB"/>
        </w:rPr>
        <w:t>As discussed during the 6</w:t>
      </w:r>
      <w:r w:rsidRPr="00C14CE7">
        <w:rPr>
          <w:vertAlign w:val="superscript"/>
          <w:lang w:val="en-GB"/>
        </w:rPr>
        <w:t>th</w:t>
      </w:r>
      <w:r w:rsidRPr="00C14CE7">
        <w:rPr>
          <w:lang w:val="en-GB"/>
        </w:rPr>
        <w:t xml:space="preserve"> joint meeting of </w:t>
      </w:r>
      <w:r w:rsidRPr="00C14CE7">
        <w:rPr>
          <w:bCs/>
          <w:lang w:val="en-GB"/>
        </w:rPr>
        <w:t>the WP.29 expert groups on regulatory fitness for ADS,</w:t>
      </w:r>
      <w:r w:rsidRPr="00C14CE7">
        <w:rPr>
          <w:lang w:val="en-GB"/>
        </w:rPr>
        <w:t xml:space="preserve"> FADS may wish to discuss the potential organisation of a </w:t>
      </w:r>
      <w:r w:rsidR="00F95920" w:rsidRPr="00C14CE7">
        <w:rPr>
          <w:lang w:val="en-GB"/>
        </w:rPr>
        <w:t>workshop</w:t>
      </w:r>
      <w:r w:rsidRPr="00C14CE7">
        <w:rPr>
          <w:lang w:val="en-GB"/>
        </w:rPr>
        <w:t xml:space="preserve"> that would allow experts to physically check their amendment proposals against various designs of automated vehicles.</w:t>
      </w:r>
    </w:p>
    <w:p w14:paraId="72BCF6AF" w14:textId="52117600" w:rsidR="00F63CB5" w:rsidRPr="00F63CB5" w:rsidRDefault="00F63CB5" w:rsidP="00AA2F4D">
      <w:pPr>
        <w:keepNext/>
        <w:keepLines/>
        <w:tabs>
          <w:tab w:val="right" w:pos="851"/>
        </w:tabs>
        <w:spacing w:before="360" w:after="240" w:line="270" w:lineRule="exact"/>
        <w:ind w:left="360" w:right="50"/>
        <w:jc w:val="both"/>
        <w:rPr>
          <w:sz w:val="24"/>
          <w:szCs w:val="24"/>
          <w:lang w:val="en-GB"/>
        </w:rPr>
      </w:pPr>
      <w:r>
        <w:rPr>
          <w:i/>
          <w:iCs/>
          <w:sz w:val="24"/>
          <w:szCs w:val="24"/>
          <w:lang w:val="en-GB"/>
        </w:rPr>
        <w:tab/>
      </w:r>
      <w:r>
        <w:rPr>
          <w:i/>
          <w:iCs/>
          <w:sz w:val="24"/>
          <w:szCs w:val="24"/>
          <w:lang w:val="en-GB"/>
        </w:rPr>
        <w:tab/>
      </w:r>
      <w:r w:rsidRPr="00382018">
        <w:rPr>
          <w:i/>
          <w:iCs/>
          <w:sz w:val="24"/>
          <w:szCs w:val="24"/>
          <w:lang w:val="en-GB"/>
        </w:rPr>
        <w:t>No discussion under this agenda item</w:t>
      </w:r>
    </w:p>
    <w:p w14:paraId="26954D59" w14:textId="76AC4C2F" w:rsidR="00C14CE7" w:rsidRDefault="00C14CE7" w:rsidP="00AA2F4D">
      <w:pPr>
        <w:pStyle w:val="NormalWeb"/>
        <w:numPr>
          <w:ilvl w:val="2"/>
          <w:numId w:val="14"/>
        </w:numPr>
        <w:contextualSpacing/>
        <w:jc w:val="both"/>
        <w:rPr>
          <w:lang w:val="en-GB"/>
        </w:rPr>
      </w:pPr>
      <w:hyperlink r:id="rId60" w:history="1">
        <w:r w:rsidRPr="00C14CE7">
          <w:rPr>
            <w:rStyle w:val="Hyperlink"/>
            <w:lang w:val="en-GB"/>
          </w:rPr>
          <w:t>Comments from the industry</w:t>
        </w:r>
      </w:hyperlink>
      <w:r>
        <w:rPr>
          <w:lang w:val="en-GB"/>
        </w:rPr>
        <w:t xml:space="preserve"> regarding UN Regulation No. 48, paragraph 5.41.</w:t>
      </w:r>
    </w:p>
    <w:p w14:paraId="0ED52214" w14:textId="77777777" w:rsidR="00201A0B" w:rsidRDefault="00201A0B" w:rsidP="00AA2F4D">
      <w:pPr>
        <w:pStyle w:val="NormalWeb"/>
        <w:contextualSpacing/>
        <w:jc w:val="both"/>
        <w:rPr>
          <w:lang w:val="en-GB"/>
        </w:rPr>
      </w:pPr>
    </w:p>
    <w:p w14:paraId="7F68E570" w14:textId="33DB3A8B" w:rsidR="00201A0B" w:rsidRDefault="007A763C" w:rsidP="00AA2F4D">
      <w:pPr>
        <w:pStyle w:val="NormalWeb"/>
        <w:ind w:left="1440"/>
        <w:contextualSpacing/>
        <w:jc w:val="both"/>
        <w:rPr>
          <w:lang w:val="en-GB"/>
        </w:rPr>
      </w:pPr>
      <w:r>
        <w:rPr>
          <w:lang w:val="en-GB"/>
        </w:rPr>
        <w:t xml:space="preserve">These comments were </w:t>
      </w:r>
      <w:proofErr w:type="gramStart"/>
      <w:r>
        <w:rPr>
          <w:lang w:val="en-GB"/>
        </w:rPr>
        <w:t>taken into account</w:t>
      </w:r>
      <w:proofErr w:type="gramEnd"/>
      <w:r>
        <w:rPr>
          <w:lang w:val="en-GB"/>
        </w:rPr>
        <w:t xml:space="preserve"> by FADS in its proposals sent to </w:t>
      </w:r>
      <w:r w:rsidR="00577FAC">
        <w:rPr>
          <w:lang w:val="en-GB"/>
        </w:rPr>
        <w:t>GRE TF AVSR.</w:t>
      </w:r>
    </w:p>
    <w:p w14:paraId="36EC6844" w14:textId="77777777" w:rsidR="00201A0B" w:rsidRDefault="00201A0B" w:rsidP="00AA2F4D">
      <w:pPr>
        <w:pStyle w:val="NormalWeb"/>
        <w:contextualSpacing/>
        <w:jc w:val="both"/>
        <w:rPr>
          <w:lang w:val="en-GB"/>
        </w:rPr>
      </w:pPr>
    </w:p>
    <w:p w14:paraId="4AF39C56" w14:textId="7008EFCA" w:rsidR="00C14CE7" w:rsidRDefault="00C14CE7" w:rsidP="00AA2F4D">
      <w:pPr>
        <w:pStyle w:val="NormalWeb"/>
        <w:numPr>
          <w:ilvl w:val="2"/>
          <w:numId w:val="14"/>
        </w:numPr>
        <w:contextualSpacing/>
        <w:jc w:val="both"/>
        <w:rPr>
          <w:lang w:val="en-GB"/>
        </w:rPr>
      </w:pPr>
      <w:hyperlink r:id="rId61" w:history="1">
        <w:r w:rsidRPr="00C14CE7">
          <w:rPr>
            <w:rStyle w:val="Hyperlink"/>
            <w:lang w:val="en-GB"/>
          </w:rPr>
          <w:t>GRSG TF AVRS comments</w:t>
        </w:r>
      </w:hyperlink>
      <w:r w:rsidRPr="00C14CE7">
        <w:rPr>
          <w:lang w:val="en-GB"/>
        </w:rPr>
        <w:t xml:space="preserve"> on FADS amendments to U</w:t>
      </w:r>
      <w:r>
        <w:rPr>
          <w:lang w:val="en-GB"/>
        </w:rPr>
        <w:t>N Regulation No. 79</w:t>
      </w:r>
    </w:p>
    <w:p w14:paraId="313634E1" w14:textId="77777777" w:rsidR="0067533E" w:rsidRDefault="0067533E" w:rsidP="00AA2F4D">
      <w:pPr>
        <w:pStyle w:val="NormalWeb"/>
        <w:contextualSpacing/>
        <w:jc w:val="both"/>
        <w:rPr>
          <w:lang w:val="en-GB"/>
        </w:rPr>
      </w:pPr>
    </w:p>
    <w:p w14:paraId="0D48663D" w14:textId="190DFCF0" w:rsidR="00F31437" w:rsidRPr="008C493C" w:rsidRDefault="003F7588" w:rsidP="00AA2F4D">
      <w:pPr>
        <w:pStyle w:val="NormalWeb"/>
        <w:numPr>
          <w:ilvl w:val="0"/>
          <w:numId w:val="35"/>
        </w:numPr>
        <w:contextualSpacing/>
        <w:jc w:val="both"/>
        <w:rPr>
          <w:rStyle w:val="field-content"/>
          <w:lang w:val="en-GB"/>
        </w:rPr>
      </w:pPr>
      <w:r w:rsidRPr="008C493C">
        <w:rPr>
          <w:rStyle w:val="field-content"/>
          <w:lang w:val="en-GB"/>
        </w:rPr>
        <w:t>The c</w:t>
      </w:r>
      <w:r w:rsidR="00F13E13" w:rsidRPr="008C493C">
        <w:rPr>
          <w:rStyle w:val="field-content"/>
          <w:lang w:val="en-GB"/>
        </w:rPr>
        <w:t>o</w:t>
      </w:r>
      <w:r w:rsidR="00FB19BD" w:rsidRPr="008C493C">
        <w:rPr>
          <w:rStyle w:val="field-content"/>
          <w:lang w:val="en-GB"/>
        </w:rPr>
        <w:t>-</w:t>
      </w:r>
      <w:r w:rsidR="00FB19BD" w:rsidRPr="0047239A">
        <w:rPr>
          <w:rStyle w:val="field-content"/>
          <w:lang w:val="en-GB"/>
        </w:rPr>
        <w:t xml:space="preserve">Chair reminded that </w:t>
      </w:r>
      <w:r w:rsidR="002D498F" w:rsidRPr="0047239A">
        <w:rPr>
          <w:rStyle w:val="field-content"/>
          <w:lang w:val="en-GB"/>
        </w:rPr>
        <w:t>GRS</w:t>
      </w:r>
      <w:r w:rsidR="00577FAC">
        <w:rPr>
          <w:rStyle w:val="field-content"/>
          <w:lang w:val="en-GB"/>
        </w:rPr>
        <w:t>G</w:t>
      </w:r>
      <w:r w:rsidR="002D498F" w:rsidRPr="0047239A">
        <w:rPr>
          <w:rStyle w:val="field-content"/>
          <w:lang w:val="en-GB"/>
        </w:rPr>
        <w:t xml:space="preserve"> </w:t>
      </w:r>
      <w:r w:rsidR="00B96354" w:rsidRPr="0047239A">
        <w:rPr>
          <w:rStyle w:val="field-content"/>
          <w:lang w:val="en-GB"/>
        </w:rPr>
        <w:t xml:space="preserve">TF AVRS </w:t>
      </w:r>
      <w:r w:rsidR="00FB19BD" w:rsidRPr="0047239A">
        <w:rPr>
          <w:rStyle w:val="field-content"/>
          <w:lang w:val="en-GB"/>
        </w:rPr>
        <w:t xml:space="preserve">initially </w:t>
      </w:r>
      <w:r w:rsidR="00B96354" w:rsidRPr="0047239A">
        <w:rPr>
          <w:rStyle w:val="field-content"/>
          <w:lang w:val="en-GB"/>
        </w:rPr>
        <w:t xml:space="preserve">agreed </w:t>
      </w:r>
      <w:r w:rsidR="0047239A" w:rsidRPr="0047239A">
        <w:rPr>
          <w:lang w:val="en-GB"/>
        </w:rPr>
        <w:t>that vehicles of category X could be exempt from the scope of several regulations</w:t>
      </w:r>
      <w:r w:rsidR="00B96354" w:rsidRPr="0047239A">
        <w:rPr>
          <w:rStyle w:val="field-content"/>
          <w:lang w:val="en-GB"/>
        </w:rPr>
        <w:t xml:space="preserve"> and </w:t>
      </w:r>
      <w:r w:rsidR="0047239A" w:rsidRPr="0047239A">
        <w:rPr>
          <w:rStyle w:val="field-content"/>
          <w:lang w:val="en-GB"/>
        </w:rPr>
        <w:t xml:space="preserve">would </w:t>
      </w:r>
      <w:r w:rsidR="00E41270" w:rsidRPr="0047239A">
        <w:rPr>
          <w:rStyle w:val="field-content"/>
          <w:lang w:val="en-GB"/>
        </w:rPr>
        <w:t>later work on the crashworthiness regulation.</w:t>
      </w:r>
      <w:r w:rsidR="0072356F" w:rsidRPr="0047239A">
        <w:rPr>
          <w:rStyle w:val="field-content"/>
          <w:lang w:val="en-GB"/>
        </w:rPr>
        <w:t xml:space="preserve"> </w:t>
      </w:r>
      <w:r w:rsidR="00577FAC">
        <w:rPr>
          <w:rStyle w:val="field-content"/>
          <w:lang w:val="en-GB"/>
        </w:rPr>
        <w:t>However,</w:t>
      </w:r>
      <w:r w:rsidR="0072356F" w:rsidRPr="0047239A">
        <w:rPr>
          <w:rStyle w:val="field-content"/>
          <w:lang w:val="en-GB"/>
        </w:rPr>
        <w:t xml:space="preserve"> </w:t>
      </w:r>
      <w:r w:rsidR="00815E1F" w:rsidRPr="0047239A">
        <w:rPr>
          <w:rStyle w:val="field-content"/>
          <w:lang w:val="en-GB"/>
        </w:rPr>
        <w:t>GRSG</w:t>
      </w:r>
      <w:r w:rsidR="00577FAC">
        <w:rPr>
          <w:rStyle w:val="field-content"/>
          <w:lang w:val="en-GB"/>
        </w:rPr>
        <w:t xml:space="preserve"> then decided</w:t>
      </w:r>
      <w:r w:rsidR="00815E1F" w:rsidRPr="0047239A">
        <w:rPr>
          <w:rStyle w:val="field-content"/>
          <w:lang w:val="en-GB"/>
        </w:rPr>
        <w:t xml:space="preserve"> that exempting </w:t>
      </w:r>
      <w:r w:rsidR="00577FAC">
        <w:rPr>
          <w:rStyle w:val="field-content"/>
          <w:lang w:val="en-GB"/>
        </w:rPr>
        <w:t xml:space="preserve">all kinds of </w:t>
      </w:r>
      <w:r w:rsidR="00FC4635">
        <w:rPr>
          <w:rStyle w:val="field-content"/>
          <w:lang w:val="en-GB"/>
        </w:rPr>
        <w:t>manual mode</w:t>
      </w:r>
      <w:r w:rsidR="00577FAC">
        <w:rPr>
          <w:rStyle w:val="field-content"/>
          <w:lang w:val="en-GB"/>
        </w:rPr>
        <w:t>s</w:t>
      </w:r>
      <w:r w:rsidR="00FC4635">
        <w:rPr>
          <w:rStyle w:val="field-content"/>
          <w:lang w:val="en-GB"/>
        </w:rPr>
        <w:t xml:space="preserve"> </w:t>
      </w:r>
      <w:r w:rsidR="00577FAC">
        <w:rPr>
          <w:rStyle w:val="field-content"/>
          <w:lang w:val="en-GB"/>
        </w:rPr>
        <w:t>of</w:t>
      </w:r>
      <w:r w:rsidR="00FC4635">
        <w:rPr>
          <w:rStyle w:val="field-content"/>
          <w:lang w:val="en-GB"/>
        </w:rPr>
        <w:t xml:space="preserve"> </w:t>
      </w:r>
      <w:r w:rsidR="0072356F" w:rsidRPr="0047239A">
        <w:rPr>
          <w:rStyle w:val="field-content"/>
          <w:lang w:val="en-GB"/>
        </w:rPr>
        <w:t xml:space="preserve">categories </w:t>
      </w:r>
      <w:r w:rsidR="00815E1F" w:rsidRPr="0047239A">
        <w:rPr>
          <w:rStyle w:val="field-content"/>
          <w:lang w:val="en-GB"/>
        </w:rPr>
        <w:t xml:space="preserve">X and Y </w:t>
      </w:r>
      <w:r w:rsidR="0072356F" w:rsidRPr="0047239A">
        <w:rPr>
          <w:rStyle w:val="field-content"/>
          <w:lang w:val="en-GB"/>
        </w:rPr>
        <w:t>was</w:t>
      </w:r>
      <w:r w:rsidR="00815E1F" w:rsidRPr="0047239A">
        <w:rPr>
          <w:rStyle w:val="field-content"/>
          <w:lang w:val="en-GB"/>
        </w:rPr>
        <w:t xml:space="preserve"> not acceptable.</w:t>
      </w:r>
      <w:r w:rsidR="00366EAD" w:rsidRPr="008C493C">
        <w:rPr>
          <w:rStyle w:val="field-content"/>
          <w:lang w:val="en-GB"/>
        </w:rPr>
        <w:t xml:space="preserve"> </w:t>
      </w:r>
    </w:p>
    <w:p w14:paraId="3F8CF8DA" w14:textId="3B76FA2A" w:rsidR="00681A81" w:rsidRPr="008C493C" w:rsidRDefault="009A57A3" w:rsidP="00AA2F4D">
      <w:pPr>
        <w:pStyle w:val="NormalWeb"/>
        <w:numPr>
          <w:ilvl w:val="0"/>
          <w:numId w:val="35"/>
        </w:numPr>
        <w:contextualSpacing/>
        <w:jc w:val="both"/>
        <w:rPr>
          <w:rStyle w:val="field-content"/>
          <w:lang w:val="en-GB"/>
        </w:rPr>
      </w:pPr>
      <w:r w:rsidRPr="009A57A3">
        <w:rPr>
          <w:rStyle w:val="field-content"/>
          <w:lang w:val="en-GB"/>
        </w:rPr>
        <w:t xml:space="preserve">EC identified </w:t>
      </w:r>
      <w:r>
        <w:rPr>
          <w:rStyle w:val="field-content"/>
          <w:lang w:val="en-GB"/>
        </w:rPr>
        <w:t>3</w:t>
      </w:r>
      <w:r w:rsidRPr="009A57A3">
        <w:rPr>
          <w:rStyle w:val="field-content"/>
          <w:lang w:val="en-GB"/>
        </w:rPr>
        <w:t xml:space="preserve"> key misunderstandings with the GRSG </w:t>
      </w:r>
      <w:r w:rsidR="0025721D">
        <w:rPr>
          <w:rStyle w:val="field-content"/>
          <w:lang w:val="en-GB"/>
        </w:rPr>
        <w:t>TF</w:t>
      </w:r>
      <w:r w:rsidRPr="009A57A3">
        <w:rPr>
          <w:rStyle w:val="field-content"/>
          <w:lang w:val="en-GB"/>
        </w:rPr>
        <w:t>, including expectations about provisions in the ADS safety concept, general wording in R79, and misconceptions about manual driving mode being regular rather than emergency use.</w:t>
      </w:r>
    </w:p>
    <w:p w14:paraId="327FB054" w14:textId="1B9C8A79" w:rsidR="0018682F" w:rsidRPr="00644459" w:rsidRDefault="0018682F" w:rsidP="00AA2F4D">
      <w:pPr>
        <w:pStyle w:val="NormalWeb"/>
        <w:numPr>
          <w:ilvl w:val="0"/>
          <w:numId w:val="35"/>
        </w:numPr>
        <w:contextualSpacing/>
        <w:jc w:val="both"/>
        <w:rPr>
          <w:rStyle w:val="field-content"/>
          <w:lang w:val="en-GB"/>
        </w:rPr>
      </w:pPr>
      <w:r w:rsidRPr="00644459">
        <w:rPr>
          <w:rStyle w:val="field-content"/>
          <w:lang w:val="en-GB"/>
        </w:rPr>
        <w:t>OICA</w:t>
      </w:r>
      <w:r w:rsidR="00644459" w:rsidRPr="00644459">
        <w:rPr>
          <w:rStyle w:val="field-content"/>
          <w:lang w:val="en-GB"/>
        </w:rPr>
        <w:t>/CLEPA</w:t>
      </w:r>
      <w:r w:rsidRPr="00644459">
        <w:rPr>
          <w:rStyle w:val="field-content"/>
          <w:lang w:val="en-GB"/>
        </w:rPr>
        <w:t xml:space="preserve"> expressed </w:t>
      </w:r>
      <w:r w:rsidR="00577FAC">
        <w:rPr>
          <w:rStyle w:val="field-content"/>
          <w:lang w:val="en-GB"/>
        </w:rPr>
        <w:t>their disagreement with</w:t>
      </w:r>
      <w:r w:rsidRPr="00644459">
        <w:rPr>
          <w:rStyle w:val="field-content"/>
          <w:lang w:val="en-GB"/>
        </w:rPr>
        <w:t xml:space="preserve"> </w:t>
      </w:r>
      <w:r w:rsidR="00577FAC">
        <w:rPr>
          <w:rStyle w:val="field-content"/>
          <w:lang w:val="en-GB"/>
        </w:rPr>
        <w:t xml:space="preserve">the </w:t>
      </w:r>
      <w:r w:rsidRPr="00644459">
        <w:rPr>
          <w:rStyle w:val="field-content"/>
          <w:lang w:val="en-GB"/>
        </w:rPr>
        <w:t xml:space="preserve">concerns </w:t>
      </w:r>
      <w:r w:rsidR="00577FAC">
        <w:rPr>
          <w:rStyle w:val="field-content"/>
          <w:lang w:val="en-GB"/>
        </w:rPr>
        <w:t xml:space="preserve">of GRSG </w:t>
      </w:r>
      <w:r w:rsidRPr="00644459">
        <w:rPr>
          <w:rStyle w:val="field-content"/>
          <w:lang w:val="en-GB"/>
        </w:rPr>
        <w:t>regarding potential misuse of manual driving</w:t>
      </w:r>
      <w:r w:rsidR="00577FAC">
        <w:rPr>
          <w:rStyle w:val="field-content"/>
          <w:lang w:val="en-GB"/>
        </w:rPr>
        <w:t xml:space="preserve"> modes up to 6 km/h</w:t>
      </w:r>
      <w:r w:rsidRPr="00644459">
        <w:rPr>
          <w:rStyle w:val="field-content"/>
          <w:lang w:val="en-GB"/>
        </w:rPr>
        <w:t>, arguing that driving indefinitely at such low speeds represents an unrealistic use case.</w:t>
      </w:r>
    </w:p>
    <w:p w14:paraId="2F6D11DD" w14:textId="2D7265E9" w:rsidR="00583D53" w:rsidRPr="00644459" w:rsidRDefault="00293A16" w:rsidP="00AA2F4D">
      <w:pPr>
        <w:pStyle w:val="NormalWeb"/>
        <w:numPr>
          <w:ilvl w:val="0"/>
          <w:numId w:val="35"/>
        </w:numPr>
        <w:contextualSpacing/>
        <w:jc w:val="both"/>
        <w:rPr>
          <w:rStyle w:val="field-content"/>
          <w:lang w:val="en-GB"/>
        </w:rPr>
      </w:pPr>
      <w:r w:rsidRPr="00644459">
        <w:rPr>
          <w:rStyle w:val="field-content"/>
          <w:lang w:val="en-GB"/>
        </w:rPr>
        <w:t xml:space="preserve">FADS </w:t>
      </w:r>
      <w:r w:rsidR="00583D53" w:rsidRPr="00644459">
        <w:rPr>
          <w:rStyle w:val="field-content"/>
          <w:lang w:val="en-GB"/>
        </w:rPr>
        <w:t>identified</w:t>
      </w:r>
      <w:r w:rsidRPr="00644459">
        <w:rPr>
          <w:rStyle w:val="field-content"/>
          <w:lang w:val="en-GB"/>
        </w:rPr>
        <w:t xml:space="preserve"> </w:t>
      </w:r>
      <w:r w:rsidR="00577FAC">
        <w:rPr>
          <w:rStyle w:val="field-content"/>
          <w:lang w:val="en-GB"/>
        </w:rPr>
        <w:t>six</w:t>
      </w:r>
      <w:r w:rsidR="00583D53" w:rsidRPr="00644459">
        <w:rPr>
          <w:rStyle w:val="field-content"/>
          <w:lang w:val="en-GB"/>
        </w:rPr>
        <w:t xml:space="preserve"> potential options </w:t>
      </w:r>
      <w:r w:rsidR="00577FAC">
        <w:rPr>
          <w:rStyle w:val="field-content"/>
          <w:lang w:val="en-GB"/>
        </w:rPr>
        <w:t xml:space="preserve">to </w:t>
      </w:r>
      <w:proofErr w:type="gramStart"/>
      <w:r w:rsidR="00577FAC">
        <w:rPr>
          <w:rStyle w:val="field-content"/>
          <w:lang w:val="en-GB"/>
        </w:rPr>
        <w:t>take into account</w:t>
      </w:r>
      <w:proofErr w:type="gramEnd"/>
      <w:r w:rsidR="00577FAC">
        <w:rPr>
          <w:rStyle w:val="field-content"/>
          <w:lang w:val="en-GB"/>
        </w:rPr>
        <w:t xml:space="preserve"> the concerns of GRSG, </w:t>
      </w:r>
      <w:r w:rsidR="00583D53" w:rsidRPr="00644459">
        <w:rPr>
          <w:rStyle w:val="field-content"/>
          <w:lang w:val="en-GB"/>
        </w:rPr>
        <w:t xml:space="preserve">including </w:t>
      </w:r>
      <w:r w:rsidR="00577FAC">
        <w:rPr>
          <w:rStyle w:val="field-content"/>
          <w:lang w:val="en-GB"/>
        </w:rPr>
        <w:t xml:space="preserve">a </w:t>
      </w:r>
      <w:r w:rsidR="00583D53" w:rsidRPr="00644459">
        <w:rPr>
          <w:rStyle w:val="field-content"/>
          <w:lang w:val="en-GB"/>
        </w:rPr>
        <w:t>dedicated regulation for</w:t>
      </w:r>
      <w:r w:rsidR="00577FAC">
        <w:rPr>
          <w:rStyle w:val="field-content"/>
          <w:lang w:val="en-GB"/>
        </w:rPr>
        <w:t xml:space="preserve"> the general safety of</w:t>
      </w:r>
      <w:r w:rsidR="00583D53" w:rsidRPr="00644459">
        <w:rPr>
          <w:rStyle w:val="field-content"/>
          <w:lang w:val="en-GB"/>
        </w:rPr>
        <w:t xml:space="preserve"> category X vehicles,</w:t>
      </w:r>
      <w:r w:rsidR="00577FAC">
        <w:rPr>
          <w:rStyle w:val="field-content"/>
          <w:lang w:val="en-GB"/>
        </w:rPr>
        <w:t xml:space="preserve"> a</w:t>
      </w:r>
      <w:r w:rsidR="00583D53" w:rsidRPr="00644459">
        <w:rPr>
          <w:rStyle w:val="field-content"/>
          <w:lang w:val="en-GB"/>
        </w:rPr>
        <w:t xml:space="preserve"> new annex in </w:t>
      </w:r>
      <w:r w:rsidR="00577FAC">
        <w:rPr>
          <w:rStyle w:val="field-content"/>
          <w:lang w:val="en-GB"/>
        </w:rPr>
        <w:t>the UN</w:t>
      </w:r>
      <w:r w:rsidR="00583D53" w:rsidRPr="00644459">
        <w:rPr>
          <w:rStyle w:val="field-content"/>
          <w:lang w:val="en-GB"/>
        </w:rPr>
        <w:t xml:space="preserve"> regulation</w:t>
      </w:r>
      <w:r w:rsidR="00577FAC">
        <w:rPr>
          <w:rStyle w:val="field-content"/>
          <w:lang w:val="en-GB"/>
        </w:rPr>
        <w:t xml:space="preserve"> on ADS</w:t>
      </w:r>
      <w:r w:rsidR="00583D53" w:rsidRPr="00644459">
        <w:rPr>
          <w:rStyle w:val="field-content"/>
          <w:lang w:val="en-GB"/>
        </w:rPr>
        <w:t>,</w:t>
      </w:r>
      <w:r w:rsidR="00577FAC">
        <w:rPr>
          <w:rStyle w:val="field-content"/>
          <w:lang w:val="en-GB"/>
        </w:rPr>
        <w:t xml:space="preserve"> and</w:t>
      </w:r>
      <w:r w:rsidR="00583D53" w:rsidRPr="00644459">
        <w:rPr>
          <w:rStyle w:val="field-content"/>
          <w:lang w:val="en-GB"/>
        </w:rPr>
        <w:t xml:space="preserve"> improved requirements in R79 and R13, </w:t>
      </w:r>
      <w:r w:rsidR="00577FAC">
        <w:rPr>
          <w:rStyle w:val="field-content"/>
          <w:lang w:val="en-GB"/>
        </w:rPr>
        <w:t xml:space="preserve">including </w:t>
      </w:r>
      <w:r w:rsidR="00163B86">
        <w:rPr>
          <w:rStyle w:val="field-content"/>
          <w:lang w:val="en-GB"/>
        </w:rPr>
        <w:t xml:space="preserve">measures </w:t>
      </w:r>
      <w:r w:rsidR="00583D53" w:rsidRPr="00644459">
        <w:rPr>
          <w:rStyle w:val="field-content"/>
          <w:lang w:val="en-GB"/>
        </w:rPr>
        <w:t>to limit manual mode usage</w:t>
      </w:r>
      <w:r w:rsidR="00A20F27" w:rsidRPr="00644459">
        <w:rPr>
          <w:rStyle w:val="field-content"/>
          <w:lang w:val="en-GB"/>
        </w:rPr>
        <w:t>.</w:t>
      </w:r>
    </w:p>
    <w:p w14:paraId="3B812670" w14:textId="2A684F72" w:rsidR="00681A81" w:rsidRDefault="00173A09" w:rsidP="00AA2F4D">
      <w:pPr>
        <w:pStyle w:val="NormalWeb"/>
        <w:ind w:left="1440"/>
        <w:contextualSpacing/>
        <w:jc w:val="both"/>
        <w:rPr>
          <w:lang w:val="en-GB"/>
        </w:rPr>
      </w:pPr>
      <w:r>
        <w:rPr>
          <w:noProof/>
          <w:lang w:val="en-GB"/>
        </w:rPr>
        <w:lastRenderedPageBreak/>
        <w:drawing>
          <wp:inline distT="0" distB="0" distL="0" distR="0" wp14:anchorId="7EBC8BD9" wp14:editId="2E0F26CB">
            <wp:extent cx="4721131" cy="2519175"/>
            <wp:effectExtent l="0" t="0" r="3810" b="0"/>
            <wp:docPr id="84963008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630085" name="Picture 849630085"/>
                    <pic:cNvPicPr/>
                  </pic:nvPicPr>
                  <pic:blipFill>
                    <a:blip r:embed="rId62" cstate="print">
                      <a:extLst>
                        <a:ext uri="{28A0092B-C50C-407E-A947-70E740481C1C}">
                          <a14:useLocalDpi xmlns:a14="http://schemas.microsoft.com/office/drawing/2010/main" val="0"/>
                        </a:ext>
                      </a:extLst>
                    </a:blip>
                    <a:stretch>
                      <a:fillRect/>
                    </a:stretch>
                  </pic:blipFill>
                  <pic:spPr>
                    <a:xfrm>
                      <a:off x="0" y="0"/>
                      <a:ext cx="4733496" cy="2525773"/>
                    </a:xfrm>
                    <a:prstGeom prst="rect">
                      <a:avLst/>
                    </a:prstGeom>
                  </pic:spPr>
                </pic:pic>
              </a:graphicData>
            </a:graphic>
          </wp:inline>
        </w:drawing>
      </w:r>
    </w:p>
    <w:p w14:paraId="346150BE" w14:textId="77777777" w:rsidR="00380F7A" w:rsidRDefault="00380F7A" w:rsidP="00AA2F4D">
      <w:pPr>
        <w:pStyle w:val="NormalWeb"/>
        <w:ind w:left="1440"/>
        <w:contextualSpacing/>
        <w:jc w:val="both"/>
        <w:rPr>
          <w:lang w:val="en-GB"/>
        </w:rPr>
      </w:pPr>
    </w:p>
    <w:p w14:paraId="628614ED" w14:textId="66158D23" w:rsidR="00DE1F33" w:rsidRPr="00644459" w:rsidRDefault="00DE1F33" w:rsidP="00AA2F4D">
      <w:pPr>
        <w:pStyle w:val="NormalWeb"/>
        <w:numPr>
          <w:ilvl w:val="0"/>
          <w:numId w:val="35"/>
        </w:numPr>
        <w:contextualSpacing/>
        <w:jc w:val="both"/>
        <w:rPr>
          <w:rStyle w:val="field-content"/>
          <w:lang w:val="en-GB"/>
        </w:rPr>
      </w:pPr>
      <w:r w:rsidRPr="00644459">
        <w:rPr>
          <w:rStyle w:val="field-content"/>
          <w:lang w:val="en-GB"/>
        </w:rPr>
        <w:t>UK recommended combining options 3 and 6 as the most practical approach, involving more detailed requirements and constraints on manual mode usage</w:t>
      </w:r>
      <w:r w:rsidR="001772C0" w:rsidRPr="00644459">
        <w:rPr>
          <w:rStyle w:val="field-content"/>
          <w:lang w:val="en-GB"/>
        </w:rPr>
        <w:t>.</w:t>
      </w:r>
    </w:p>
    <w:p w14:paraId="4E0004CF" w14:textId="77343B93" w:rsidR="00BE4152" w:rsidRPr="00644459" w:rsidRDefault="00BE4152" w:rsidP="00AA2F4D">
      <w:pPr>
        <w:pStyle w:val="NormalWeb"/>
        <w:numPr>
          <w:ilvl w:val="0"/>
          <w:numId w:val="35"/>
        </w:numPr>
        <w:contextualSpacing/>
        <w:jc w:val="both"/>
        <w:rPr>
          <w:rStyle w:val="field-content"/>
          <w:b/>
          <w:bCs/>
          <w:lang w:val="en-GB"/>
        </w:rPr>
      </w:pPr>
      <w:r w:rsidRPr="00644459">
        <w:rPr>
          <w:rStyle w:val="field-content"/>
          <w:b/>
          <w:bCs/>
          <w:lang w:val="en-GB"/>
        </w:rPr>
        <w:t xml:space="preserve">Conclusion: FADS could offer to work on R13 and R79 provisions for manual controls, suggesting they provide preliminary wording to GRSG to </w:t>
      </w:r>
      <w:r w:rsidR="00B8186F" w:rsidRPr="00644459">
        <w:rPr>
          <w:rStyle w:val="field-content"/>
          <w:b/>
          <w:bCs/>
          <w:lang w:val="en-GB"/>
        </w:rPr>
        <w:t xml:space="preserve">assess and limit the use of the manual mode </w:t>
      </w:r>
      <w:proofErr w:type="gramStart"/>
      <w:r w:rsidR="00B8186F" w:rsidRPr="00644459">
        <w:rPr>
          <w:rStyle w:val="field-content"/>
          <w:b/>
          <w:bCs/>
          <w:lang w:val="en-GB"/>
        </w:rPr>
        <w:t>in order to</w:t>
      </w:r>
      <w:proofErr w:type="gramEnd"/>
      <w:r w:rsidR="00B8186F" w:rsidRPr="00644459">
        <w:rPr>
          <w:rStyle w:val="field-content"/>
          <w:b/>
          <w:bCs/>
          <w:lang w:val="en-GB"/>
        </w:rPr>
        <w:t xml:space="preserve"> </w:t>
      </w:r>
      <w:r w:rsidRPr="00644459">
        <w:rPr>
          <w:rStyle w:val="field-content"/>
          <w:b/>
          <w:bCs/>
          <w:lang w:val="en-GB"/>
        </w:rPr>
        <w:t>satisfy their concerns.</w:t>
      </w:r>
    </w:p>
    <w:p w14:paraId="410BAA08" w14:textId="77777777" w:rsidR="00380F7A" w:rsidRDefault="00380F7A" w:rsidP="00AA2F4D">
      <w:pPr>
        <w:pStyle w:val="NormalWeb"/>
        <w:ind w:left="1440"/>
        <w:contextualSpacing/>
        <w:jc w:val="both"/>
        <w:rPr>
          <w:lang w:val="en-GB"/>
        </w:rPr>
      </w:pPr>
    </w:p>
    <w:p w14:paraId="07941FA2" w14:textId="0F02C6C2" w:rsidR="00380F7A" w:rsidRPr="004456FD" w:rsidRDefault="004456FD" w:rsidP="00AA2F4D">
      <w:pPr>
        <w:pStyle w:val="NormalWeb"/>
        <w:ind w:firstLine="720"/>
        <w:contextualSpacing/>
        <w:jc w:val="both"/>
        <w:rPr>
          <w:b/>
          <w:bCs/>
          <w:lang w:val="en-GB"/>
        </w:rPr>
      </w:pPr>
      <w:r w:rsidRPr="004456FD">
        <w:rPr>
          <w:b/>
          <w:bCs/>
          <w:lang w:val="en-GB"/>
        </w:rPr>
        <w:t>Non-DDT tasks</w:t>
      </w:r>
    </w:p>
    <w:p w14:paraId="5DC28C72" w14:textId="77777777" w:rsidR="002F0AEC" w:rsidRDefault="002F0AEC" w:rsidP="00AA2F4D">
      <w:pPr>
        <w:pStyle w:val="NormalWeb"/>
        <w:ind w:firstLine="720"/>
        <w:contextualSpacing/>
        <w:jc w:val="both"/>
        <w:rPr>
          <w:lang w:val="en-GB"/>
        </w:rPr>
      </w:pPr>
    </w:p>
    <w:p w14:paraId="3BCC4B41" w14:textId="24EB2B35" w:rsidR="004456FD" w:rsidRDefault="002F0AEC" w:rsidP="00AA2F4D">
      <w:pPr>
        <w:pStyle w:val="NormalWeb"/>
        <w:ind w:firstLine="720"/>
        <w:contextualSpacing/>
        <w:jc w:val="both"/>
        <w:rPr>
          <w:lang w:val="en-GB"/>
        </w:rPr>
      </w:pPr>
      <w:r w:rsidRPr="002F0AEC">
        <w:rPr>
          <w:u w:val="single"/>
          <w:lang w:val="en-GB"/>
        </w:rPr>
        <w:t>Document</w:t>
      </w:r>
      <w:r>
        <w:rPr>
          <w:lang w:val="en-GB"/>
        </w:rPr>
        <w:t xml:space="preserve">: </w:t>
      </w:r>
      <w:hyperlink r:id="rId63" w:history="1">
        <w:r w:rsidR="00EA5F10" w:rsidRPr="00340E26">
          <w:rPr>
            <w:rStyle w:val="Hyperlink"/>
            <w:lang w:val="en-GB"/>
          </w:rPr>
          <w:t>FADS-J5-01</w:t>
        </w:r>
      </w:hyperlink>
      <w:r w:rsidR="00EA5F10" w:rsidRPr="00EA5F10">
        <w:rPr>
          <w:lang w:val="en-GB"/>
        </w:rPr>
        <w:t xml:space="preserve"> (EC) Non-DDT tasks High-level requirements draft 3.0</w:t>
      </w:r>
    </w:p>
    <w:p w14:paraId="7E0EC0C5" w14:textId="77777777" w:rsidR="00D12D6F" w:rsidRDefault="00D12D6F" w:rsidP="00AA2F4D">
      <w:pPr>
        <w:pStyle w:val="NormalWeb"/>
        <w:ind w:left="1440"/>
        <w:contextualSpacing/>
        <w:jc w:val="both"/>
        <w:rPr>
          <w:lang w:val="en-GB"/>
        </w:rPr>
      </w:pPr>
    </w:p>
    <w:p w14:paraId="48EF00C6" w14:textId="319F7613" w:rsidR="00D624EB" w:rsidRPr="00142632" w:rsidRDefault="00340E26" w:rsidP="00AA2F4D">
      <w:pPr>
        <w:pStyle w:val="NormalWeb"/>
        <w:numPr>
          <w:ilvl w:val="0"/>
          <w:numId w:val="35"/>
        </w:numPr>
        <w:contextualSpacing/>
        <w:jc w:val="both"/>
        <w:rPr>
          <w:rStyle w:val="field-content"/>
          <w:lang w:val="en-GB"/>
        </w:rPr>
      </w:pPr>
      <w:r w:rsidRPr="00142632">
        <w:rPr>
          <w:rStyle w:val="field-content"/>
          <w:lang w:val="en-GB"/>
        </w:rPr>
        <w:t>FADS</w:t>
      </w:r>
      <w:r w:rsidR="00D624EB" w:rsidRPr="00142632">
        <w:rPr>
          <w:rStyle w:val="field-content"/>
          <w:lang w:val="en-GB"/>
        </w:rPr>
        <w:t xml:space="preserve"> reviewed the status of non-DDT safety-related tasks </w:t>
      </w:r>
      <w:r w:rsidR="001F7015" w:rsidRPr="00142632">
        <w:rPr>
          <w:rStyle w:val="field-content"/>
          <w:lang w:val="en-GB"/>
        </w:rPr>
        <w:t xml:space="preserve">that has been </w:t>
      </w:r>
      <w:r w:rsidR="00FC325B" w:rsidRPr="00142632">
        <w:rPr>
          <w:rStyle w:val="field-content"/>
          <w:lang w:val="en-GB"/>
        </w:rPr>
        <w:t xml:space="preserve">prepared </w:t>
      </w:r>
      <w:r w:rsidR="00142632" w:rsidRPr="00142632">
        <w:rPr>
          <w:rStyle w:val="field-content"/>
          <w:lang w:val="en-GB"/>
        </w:rPr>
        <w:t xml:space="preserve">previously </w:t>
      </w:r>
      <w:r w:rsidR="00FC325B" w:rsidRPr="00142632">
        <w:rPr>
          <w:rStyle w:val="field-content"/>
          <w:lang w:val="en-GB"/>
        </w:rPr>
        <w:t>by EC</w:t>
      </w:r>
      <w:r w:rsidR="001F7015" w:rsidRPr="00142632">
        <w:rPr>
          <w:rStyle w:val="field-content"/>
          <w:lang w:val="en-GB"/>
        </w:rPr>
        <w:t xml:space="preserve"> and</w:t>
      </w:r>
      <w:r w:rsidR="00D624EB" w:rsidRPr="00142632">
        <w:rPr>
          <w:rStyle w:val="field-content"/>
          <w:lang w:val="en-GB"/>
        </w:rPr>
        <w:t xml:space="preserve"> shared with IW</w:t>
      </w:r>
      <w:r w:rsidR="001F7015" w:rsidRPr="00142632">
        <w:rPr>
          <w:rStyle w:val="field-content"/>
          <w:lang w:val="en-GB"/>
        </w:rPr>
        <w:t>G</w:t>
      </w:r>
      <w:r w:rsidR="00D624EB" w:rsidRPr="00142632">
        <w:rPr>
          <w:rStyle w:val="field-content"/>
          <w:lang w:val="en-GB"/>
        </w:rPr>
        <w:t xml:space="preserve"> ADS</w:t>
      </w:r>
      <w:r w:rsidR="00142632" w:rsidRPr="00142632">
        <w:rPr>
          <w:rStyle w:val="field-content"/>
          <w:lang w:val="en-GB"/>
        </w:rPr>
        <w:t>.</w:t>
      </w:r>
      <w:r w:rsidR="00142632">
        <w:rPr>
          <w:rStyle w:val="field-content"/>
          <w:lang w:val="en-GB"/>
        </w:rPr>
        <w:t xml:space="preserve"> </w:t>
      </w:r>
      <w:r w:rsidR="00D624EB" w:rsidRPr="00142632">
        <w:rPr>
          <w:rStyle w:val="field-content"/>
          <w:lang w:val="en-GB"/>
        </w:rPr>
        <w:t>Th</w:t>
      </w:r>
      <w:r w:rsidR="005D6C24" w:rsidRPr="00142632">
        <w:rPr>
          <w:rStyle w:val="field-content"/>
          <w:lang w:val="en-GB"/>
        </w:rPr>
        <w:t>e</w:t>
      </w:r>
      <w:r w:rsidR="00D624EB" w:rsidRPr="00142632">
        <w:rPr>
          <w:rStyle w:val="field-content"/>
          <w:lang w:val="en-GB"/>
        </w:rPr>
        <w:t xml:space="preserve"> document </w:t>
      </w:r>
      <w:r w:rsidR="005D6C24" w:rsidRPr="00142632">
        <w:rPr>
          <w:rStyle w:val="field-content"/>
          <w:lang w:val="en-GB"/>
        </w:rPr>
        <w:t>proposes</w:t>
      </w:r>
      <w:r w:rsidR="00D624EB" w:rsidRPr="00142632">
        <w:rPr>
          <w:rStyle w:val="field-content"/>
          <w:lang w:val="en-GB"/>
        </w:rPr>
        <w:t xml:space="preserve"> changes to ADS </w:t>
      </w:r>
      <w:r w:rsidR="00193DBC" w:rsidRPr="00142632">
        <w:rPr>
          <w:rStyle w:val="field-content"/>
          <w:lang w:val="en-GB"/>
        </w:rPr>
        <w:t xml:space="preserve">regulation </w:t>
      </w:r>
      <w:r w:rsidR="00D624EB" w:rsidRPr="00142632">
        <w:rPr>
          <w:rStyle w:val="field-content"/>
          <w:lang w:val="en-GB"/>
        </w:rPr>
        <w:t xml:space="preserve">to address non-DDT safety-related </w:t>
      </w:r>
      <w:r w:rsidR="00193DBC" w:rsidRPr="00142632">
        <w:rPr>
          <w:rStyle w:val="field-content"/>
          <w:lang w:val="en-GB"/>
        </w:rPr>
        <w:t xml:space="preserve">tasks </w:t>
      </w:r>
      <w:r w:rsidR="00126E11" w:rsidRPr="00142632">
        <w:rPr>
          <w:rStyle w:val="field-content"/>
          <w:lang w:val="en-GB"/>
        </w:rPr>
        <w:t xml:space="preserve">and define </w:t>
      </w:r>
      <w:r w:rsidR="000D27CE" w:rsidRPr="00142632">
        <w:rPr>
          <w:rStyle w:val="field-content"/>
          <w:lang w:val="en-GB"/>
        </w:rPr>
        <w:t xml:space="preserve">expected ADS </w:t>
      </w:r>
      <w:r w:rsidR="00E10911" w:rsidRPr="00142632">
        <w:rPr>
          <w:rStyle w:val="field-content"/>
          <w:lang w:val="en-GB"/>
        </w:rPr>
        <w:t>behaviours</w:t>
      </w:r>
      <w:r w:rsidR="000D27CE" w:rsidRPr="00142632">
        <w:rPr>
          <w:rStyle w:val="field-content"/>
          <w:lang w:val="en-GB"/>
        </w:rPr>
        <w:t>.</w:t>
      </w:r>
    </w:p>
    <w:p w14:paraId="4B61BC43" w14:textId="66476ED2" w:rsidR="00304F84" w:rsidRPr="00D56C70" w:rsidRDefault="008D276B" w:rsidP="00AA2F4D">
      <w:pPr>
        <w:pStyle w:val="NormalWeb"/>
        <w:numPr>
          <w:ilvl w:val="0"/>
          <w:numId w:val="35"/>
        </w:numPr>
        <w:contextualSpacing/>
        <w:jc w:val="both"/>
        <w:rPr>
          <w:rStyle w:val="field-content"/>
          <w:lang w:val="en-GB"/>
        </w:rPr>
      </w:pPr>
      <w:r>
        <w:rPr>
          <w:rStyle w:val="field-content"/>
          <w:lang w:val="en-GB"/>
        </w:rPr>
        <w:t>EC</w:t>
      </w:r>
      <w:r w:rsidR="00304F84" w:rsidRPr="00D56C70">
        <w:rPr>
          <w:rStyle w:val="field-content"/>
          <w:lang w:val="en-GB"/>
        </w:rPr>
        <w:t xml:space="preserve"> explained that the intended use of the document was for inclusion in </w:t>
      </w:r>
      <w:r w:rsidR="00663199">
        <w:rPr>
          <w:rStyle w:val="field-content"/>
          <w:lang w:val="en-GB"/>
        </w:rPr>
        <w:t xml:space="preserve">an </w:t>
      </w:r>
      <w:r w:rsidR="00304F84" w:rsidRPr="00D56C70">
        <w:rPr>
          <w:rStyle w:val="field-content"/>
          <w:lang w:val="en-GB"/>
        </w:rPr>
        <w:t>interpretation document</w:t>
      </w:r>
      <w:r>
        <w:rPr>
          <w:rStyle w:val="field-content"/>
          <w:lang w:val="en-GB"/>
        </w:rPr>
        <w:t>.</w:t>
      </w:r>
    </w:p>
    <w:p w14:paraId="39F95B9F" w14:textId="2C2E9C25" w:rsidR="00304F84" w:rsidRPr="00D56C70" w:rsidRDefault="00304F84" w:rsidP="00AA2F4D">
      <w:pPr>
        <w:pStyle w:val="NormalWeb"/>
        <w:numPr>
          <w:ilvl w:val="0"/>
          <w:numId w:val="35"/>
        </w:numPr>
        <w:contextualSpacing/>
        <w:jc w:val="both"/>
        <w:rPr>
          <w:rStyle w:val="field-content"/>
          <w:lang w:val="en-GB"/>
        </w:rPr>
      </w:pPr>
      <w:r w:rsidRPr="00D56C70">
        <w:rPr>
          <w:rStyle w:val="field-content"/>
          <w:lang w:val="en-GB"/>
        </w:rPr>
        <w:t xml:space="preserve">The provisions included in current regulations were considered satisfactory by both </w:t>
      </w:r>
      <w:r w:rsidR="00281D15">
        <w:rPr>
          <w:rStyle w:val="field-content"/>
          <w:lang w:val="en-GB"/>
        </w:rPr>
        <w:t xml:space="preserve">IWG </w:t>
      </w:r>
      <w:r w:rsidRPr="00D56C70">
        <w:rPr>
          <w:rStyle w:val="field-content"/>
          <w:lang w:val="en-GB"/>
        </w:rPr>
        <w:t>ADS</w:t>
      </w:r>
      <w:r w:rsidR="00281D15">
        <w:rPr>
          <w:rStyle w:val="field-content"/>
          <w:lang w:val="en-GB"/>
        </w:rPr>
        <w:t xml:space="preserve"> </w:t>
      </w:r>
      <w:r w:rsidRPr="00D56C70">
        <w:rPr>
          <w:rStyle w:val="field-content"/>
          <w:lang w:val="en-GB"/>
        </w:rPr>
        <w:t xml:space="preserve">and screening </w:t>
      </w:r>
      <w:r w:rsidR="00281D15">
        <w:rPr>
          <w:rStyle w:val="field-content"/>
          <w:lang w:val="en-GB"/>
        </w:rPr>
        <w:t>TFs.</w:t>
      </w:r>
    </w:p>
    <w:p w14:paraId="4B882CE5" w14:textId="3D42FCA5" w:rsidR="001006A6" w:rsidRDefault="001006A6" w:rsidP="00AA2F4D">
      <w:pPr>
        <w:pStyle w:val="NormalWeb"/>
        <w:numPr>
          <w:ilvl w:val="0"/>
          <w:numId w:val="35"/>
        </w:numPr>
        <w:contextualSpacing/>
        <w:jc w:val="both"/>
        <w:rPr>
          <w:lang w:val="en-GB"/>
        </w:rPr>
      </w:pPr>
      <w:r>
        <w:rPr>
          <w:lang w:val="en-GB"/>
        </w:rPr>
        <w:t>UK</w:t>
      </w:r>
      <w:r w:rsidR="00A51FE4">
        <w:rPr>
          <w:lang w:val="en-GB"/>
        </w:rPr>
        <w:t xml:space="preserve"> clarified that at</w:t>
      </w:r>
      <w:r>
        <w:rPr>
          <w:lang w:val="en-GB"/>
        </w:rPr>
        <w:t xml:space="preserve"> this stage there will no requirements in the ADS regulation on how to handle those tasks</w:t>
      </w:r>
      <w:r w:rsidR="00ED7435">
        <w:rPr>
          <w:lang w:val="en-GB"/>
        </w:rPr>
        <w:t xml:space="preserve"> b</w:t>
      </w:r>
      <w:r>
        <w:rPr>
          <w:lang w:val="en-GB"/>
        </w:rPr>
        <w:t>ut guidance on expected behaviour</w:t>
      </w:r>
      <w:r w:rsidR="00ED7435">
        <w:rPr>
          <w:lang w:val="en-GB"/>
        </w:rPr>
        <w:t>s</w:t>
      </w:r>
      <w:r>
        <w:rPr>
          <w:lang w:val="en-GB"/>
        </w:rPr>
        <w:t xml:space="preserve"> might be included in </w:t>
      </w:r>
      <w:r w:rsidR="00ED7435">
        <w:rPr>
          <w:lang w:val="en-GB"/>
        </w:rPr>
        <w:t xml:space="preserve">a </w:t>
      </w:r>
      <w:r>
        <w:rPr>
          <w:lang w:val="en-GB"/>
        </w:rPr>
        <w:t>next amendment or in an interpretation document.</w:t>
      </w:r>
    </w:p>
    <w:p w14:paraId="276BFEE6" w14:textId="5BEE3CC3" w:rsidR="001006A6" w:rsidRPr="001006A6" w:rsidRDefault="001006A6" w:rsidP="00AA2F4D">
      <w:pPr>
        <w:pStyle w:val="NormalWeb"/>
        <w:numPr>
          <w:ilvl w:val="0"/>
          <w:numId w:val="35"/>
        </w:numPr>
        <w:contextualSpacing/>
        <w:jc w:val="both"/>
        <w:rPr>
          <w:b/>
          <w:bCs/>
          <w:lang w:val="en-GB"/>
        </w:rPr>
      </w:pPr>
      <w:r w:rsidRPr="001006A6">
        <w:rPr>
          <w:b/>
          <w:bCs/>
          <w:lang w:val="en-GB"/>
        </w:rPr>
        <w:t>Conclusion: It is too early at this stage to further discuss this topic.</w:t>
      </w:r>
    </w:p>
    <w:p w14:paraId="3B344CE9" w14:textId="77777777" w:rsidR="00D624EB" w:rsidRPr="00D624EB" w:rsidRDefault="00D624EB" w:rsidP="00AA2F4D">
      <w:pPr>
        <w:pStyle w:val="NormalWeb"/>
        <w:ind w:left="1440"/>
        <w:contextualSpacing/>
        <w:jc w:val="both"/>
      </w:pPr>
    </w:p>
    <w:p w14:paraId="43F41778" w14:textId="04DC7FB2" w:rsidR="00B96354" w:rsidRDefault="00B96354" w:rsidP="00AA2F4D">
      <w:pPr>
        <w:pStyle w:val="NormalWeb"/>
        <w:contextualSpacing/>
        <w:jc w:val="both"/>
        <w:rPr>
          <w:lang w:val="en-GB"/>
        </w:rPr>
      </w:pPr>
    </w:p>
    <w:p w14:paraId="21E40F39" w14:textId="3C8EA458" w:rsidR="00C14CE7" w:rsidRPr="00C14CE7" w:rsidRDefault="003C1E4F" w:rsidP="00AA2F4D">
      <w:pPr>
        <w:pStyle w:val="NormalWeb"/>
        <w:numPr>
          <w:ilvl w:val="2"/>
          <w:numId w:val="14"/>
        </w:numPr>
        <w:contextualSpacing/>
        <w:jc w:val="both"/>
        <w:rPr>
          <w:lang w:val="en-GB"/>
        </w:rPr>
      </w:pPr>
      <w:r>
        <w:rPr>
          <w:lang w:val="en-GB"/>
        </w:rPr>
        <w:t>Following the discussions at the 130</w:t>
      </w:r>
      <w:r w:rsidRPr="003C1E4F">
        <w:rPr>
          <w:vertAlign w:val="superscript"/>
          <w:lang w:val="en-GB"/>
        </w:rPr>
        <w:t>th</w:t>
      </w:r>
      <w:r>
        <w:rPr>
          <w:lang w:val="en-GB"/>
        </w:rPr>
        <w:t xml:space="preserve"> session of GRSG, </w:t>
      </w:r>
      <w:r w:rsidR="00D77107">
        <w:rPr>
          <w:lang w:val="en-GB"/>
        </w:rPr>
        <w:t xml:space="preserve">General requirements for ADS vehicles and appropriate </w:t>
      </w:r>
      <w:r w:rsidRPr="003C1E4F">
        <w:rPr>
          <w:lang w:val="en-GB"/>
        </w:rPr>
        <w:t>l</w:t>
      </w:r>
      <w:r>
        <w:rPr>
          <w:lang w:val="en-GB"/>
        </w:rPr>
        <w:t>ocation for these requirements</w:t>
      </w:r>
      <w:r w:rsidR="00221FA6">
        <w:rPr>
          <w:lang w:val="en-GB"/>
        </w:rPr>
        <w:t>.</w:t>
      </w:r>
    </w:p>
    <w:p w14:paraId="67877BCE" w14:textId="53A56D5E" w:rsidR="00647B7C" w:rsidRDefault="00647B7C" w:rsidP="00AA2F4D">
      <w:pPr>
        <w:pStyle w:val="NormalWeb"/>
        <w:contextualSpacing/>
        <w:jc w:val="both"/>
        <w:rPr>
          <w:bCs/>
          <w:lang w:val="en-GB"/>
        </w:rPr>
      </w:pPr>
    </w:p>
    <w:p w14:paraId="23D20EFD" w14:textId="789C6520" w:rsidR="00D56C70" w:rsidRPr="00D56C70" w:rsidRDefault="00D56C70" w:rsidP="00AA2F4D">
      <w:pPr>
        <w:pStyle w:val="NormalWeb"/>
        <w:ind w:left="720"/>
        <w:contextualSpacing/>
        <w:jc w:val="both"/>
        <w:rPr>
          <w:bCs/>
          <w:i/>
          <w:iCs/>
          <w:lang w:val="en-GB"/>
        </w:rPr>
      </w:pPr>
      <w:r w:rsidRPr="00D56C70">
        <w:rPr>
          <w:bCs/>
          <w:i/>
          <w:iCs/>
          <w:lang w:val="en-GB"/>
        </w:rPr>
        <w:t>See above</w:t>
      </w:r>
    </w:p>
    <w:p w14:paraId="00E8EEEA" w14:textId="77777777" w:rsidR="00D02B66" w:rsidRPr="003211F6" w:rsidRDefault="00D02B66" w:rsidP="00AA2F4D">
      <w:pPr>
        <w:pStyle w:val="ListParagraph"/>
        <w:keepNext/>
        <w:keepLines/>
        <w:numPr>
          <w:ilvl w:val="0"/>
          <w:numId w:val="33"/>
        </w:numPr>
        <w:tabs>
          <w:tab w:val="right" w:pos="851"/>
        </w:tabs>
        <w:spacing w:before="360" w:after="240" w:line="270" w:lineRule="exact"/>
        <w:ind w:right="567"/>
        <w:jc w:val="both"/>
        <w:rPr>
          <w:sz w:val="24"/>
          <w:szCs w:val="24"/>
          <w:lang w:val="en-GB"/>
        </w:rPr>
      </w:pPr>
      <w:r>
        <w:rPr>
          <w:sz w:val="24"/>
          <w:szCs w:val="24"/>
          <w:lang w:val="en-GB"/>
        </w:rPr>
        <w:lastRenderedPageBreak/>
        <w:t>Any other business</w:t>
      </w:r>
    </w:p>
    <w:p w14:paraId="5E6DCDF3" w14:textId="77777777" w:rsidR="00A812B7" w:rsidRPr="007F0272" w:rsidRDefault="00C47D3F" w:rsidP="00AA2F4D">
      <w:pPr>
        <w:keepNext/>
        <w:keepLines/>
        <w:tabs>
          <w:tab w:val="right" w:pos="851"/>
        </w:tabs>
        <w:spacing w:line="270" w:lineRule="exact"/>
        <w:ind w:right="50"/>
        <w:jc w:val="both"/>
        <w:rPr>
          <w:sz w:val="24"/>
          <w:szCs w:val="24"/>
          <w:lang w:val="en-GB"/>
        </w:rPr>
      </w:pPr>
      <w:r w:rsidRPr="007F0272">
        <w:rPr>
          <w:sz w:val="24"/>
          <w:szCs w:val="24"/>
          <w:lang w:val="en-GB"/>
        </w:rPr>
        <w:t xml:space="preserve">Next </w:t>
      </w:r>
      <w:r w:rsidR="00B92440" w:rsidRPr="007F0272">
        <w:rPr>
          <w:sz w:val="24"/>
          <w:szCs w:val="24"/>
          <w:lang w:val="en-GB"/>
        </w:rPr>
        <w:t xml:space="preserve">online </w:t>
      </w:r>
      <w:r w:rsidRPr="007F0272">
        <w:rPr>
          <w:sz w:val="24"/>
          <w:szCs w:val="24"/>
          <w:lang w:val="en-GB"/>
        </w:rPr>
        <w:t>meeting</w:t>
      </w:r>
      <w:r w:rsidR="00A812B7" w:rsidRPr="007F0272">
        <w:rPr>
          <w:sz w:val="24"/>
          <w:szCs w:val="24"/>
          <w:lang w:val="en-GB"/>
        </w:rPr>
        <w:t>s</w:t>
      </w:r>
      <w:r w:rsidRPr="007F0272">
        <w:rPr>
          <w:sz w:val="24"/>
          <w:szCs w:val="24"/>
          <w:lang w:val="en-GB"/>
        </w:rPr>
        <w:t xml:space="preserve">: </w:t>
      </w:r>
    </w:p>
    <w:p w14:paraId="15AEB5D1" w14:textId="77777777" w:rsidR="007F0272" w:rsidRPr="007F0272" w:rsidRDefault="00C47D3F" w:rsidP="00AA2F4D">
      <w:pPr>
        <w:pStyle w:val="ListParagraph"/>
        <w:keepNext/>
        <w:keepLines/>
        <w:numPr>
          <w:ilvl w:val="0"/>
          <w:numId w:val="36"/>
        </w:numPr>
        <w:tabs>
          <w:tab w:val="right" w:pos="851"/>
        </w:tabs>
        <w:spacing w:line="270" w:lineRule="exact"/>
        <w:ind w:right="50"/>
        <w:jc w:val="both"/>
        <w:rPr>
          <w:sz w:val="24"/>
          <w:szCs w:val="24"/>
          <w:lang w:val="en-GB"/>
        </w:rPr>
      </w:pPr>
      <w:r w:rsidRPr="007F0272">
        <w:rPr>
          <w:sz w:val="24"/>
          <w:szCs w:val="24"/>
          <w:lang w:val="en-GB"/>
        </w:rPr>
        <w:t>2</w:t>
      </w:r>
      <w:r w:rsidR="00F524C7" w:rsidRPr="007F0272">
        <w:rPr>
          <w:sz w:val="24"/>
          <w:szCs w:val="24"/>
          <w:lang w:val="en-GB"/>
        </w:rPr>
        <w:t>9</w:t>
      </w:r>
      <w:r w:rsidRPr="007F0272">
        <w:rPr>
          <w:sz w:val="24"/>
          <w:szCs w:val="24"/>
          <w:vertAlign w:val="superscript"/>
          <w:lang w:val="en-GB"/>
        </w:rPr>
        <w:t>th</w:t>
      </w:r>
      <w:r w:rsidRPr="007F0272">
        <w:rPr>
          <w:sz w:val="24"/>
          <w:szCs w:val="24"/>
          <w:lang w:val="en-GB"/>
        </w:rPr>
        <w:t xml:space="preserve"> meeting </w:t>
      </w:r>
      <w:r w:rsidR="00B92440" w:rsidRPr="007F0272">
        <w:rPr>
          <w:sz w:val="24"/>
          <w:szCs w:val="24"/>
          <w:lang w:val="en-GB"/>
        </w:rPr>
        <w:t xml:space="preserve">on 14 November from </w:t>
      </w:r>
      <w:r w:rsidR="00357415" w:rsidRPr="007F0272">
        <w:rPr>
          <w:sz w:val="24"/>
          <w:szCs w:val="24"/>
          <w:lang w:val="en-GB"/>
        </w:rPr>
        <w:t>9:30 to 12:30 CET</w:t>
      </w:r>
      <w:r w:rsidRPr="007F0272">
        <w:rPr>
          <w:sz w:val="24"/>
          <w:szCs w:val="24"/>
          <w:lang w:val="en-GB"/>
        </w:rPr>
        <w:t xml:space="preserve">. </w:t>
      </w:r>
    </w:p>
    <w:p w14:paraId="2967369D" w14:textId="77594B89" w:rsidR="007F0272" w:rsidRPr="007F0272" w:rsidRDefault="007F0272" w:rsidP="00AA2F4D">
      <w:pPr>
        <w:pStyle w:val="ListParagraph"/>
        <w:keepNext/>
        <w:keepLines/>
        <w:numPr>
          <w:ilvl w:val="0"/>
          <w:numId w:val="36"/>
        </w:numPr>
        <w:tabs>
          <w:tab w:val="right" w:pos="851"/>
        </w:tabs>
        <w:spacing w:line="270" w:lineRule="exact"/>
        <w:ind w:right="50"/>
        <w:jc w:val="both"/>
        <w:rPr>
          <w:sz w:val="24"/>
          <w:szCs w:val="24"/>
          <w:lang w:val="en-GB"/>
        </w:rPr>
      </w:pPr>
      <w:r w:rsidRPr="007F0272">
        <w:rPr>
          <w:sz w:val="24"/>
          <w:szCs w:val="24"/>
          <w:lang w:val="en-GB"/>
        </w:rPr>
        <w:t>30</w:t>
      </w:r>
      <w:r w:rsidRPr="007F0272">
        <w:rPr>
          <w:sz w:val="24"/>
          <w:szCs w:val="24"/>
          <w:vertAlign w:val="superscript"/>
          <w:lang w:val="en-GB"/>
        </w:rPr>
        <w:t>th</w:t>
      </w:r>
      <w:r w:rsidRPr="007F0272">
        <w:rPr>
          <w:sz w:val="24"/>
          <w:szCs w:val="24"/>
          <w:lang w:val="en-GB"/>
        </w:rPr>
        <w:t xml:space="preserve"> meeting on 15 December from 9:30 to 12:30 CET. </w:t>
      </w:r>
    </w:p>
    <w:p w14:paraId="263EBF4F" w14:textId="77777777" w:rsidR="00C47D3F" w:rsidRDefault="00C47D3F" w:rsidP="00AA2F4D">
      <w:pPr>
        <w:keepNext/>
        <w:keepLines/>
        <w:tabs>
          <w:tab w:val="right" w:pos="851"/>
        </w:tabs>
        <w:spacing w:line="270" w:lineRule="exact"/>
        <w:ind w:right="50"/>
        <w:jc w:val="both"/>
        <w:rPr>
          <w:lang w:val="en-GB"/>
        </w:rPr>
      </w:pPr>
    </w:p>
    <w:p w14:paraId="503E05C0" w14:textId="77777777" w:rsidR="00C47D3F" w:rsidRPr="002333FA" w:rsidRDefault="00C47D3F" w:rsidP="00AA2F4D">
      <w:pPr>
        <w:keepNext/>
        <w:keepLines/>
        <w:tabs>
          <w:tab w:val="right" w:pos="851"/>
        </w:tabs>
        <w:spacing w:line="270" w:lineRule="exact"/>
        <w:ind w:right="50"/>
        <w:jc w:val="both"/>
        <w:rPr>
          <w:lang w:val="en-GB"/>
        </w:rPr>
      </w:pPr>
    </w:p>
    <w:p w14:paraId="766F7E99" w14:textId="77777777" w:rsidR="00C47D3F" w:rsidRPr="002333FA" w:rsidRDefault="00C47D3F" w:rsidP="001D6EE8">
      <w:pPr>
        <w:pStyle w:val="ListParagraph"/>
        <w:keepNext/>
        <w:keepLines/>
        <w:tabs>
          <w:tab w:val="right" w:pos="851"/>
        </w:tabs>
        <w:spacing w:line="270" w:lineRule="exact"/>
        <w:ind w:right="567"/>
        <w:jc w:val="center"/>
        <w:rPr>
          <w:lang w:val="en-GB"/>
        </w:rPr>
      </w:pPr>
      <w:r w:rsidRPr="002333FA">
        <w:rPr>
          <w:lang w:val="en-GB"/>
        </w:rPr>
        <w:t>__________________</w:t>
      </w:r>
    </w:p>
    <w:p w14:paraId="0DAF2413" w14:textId="77777777" w:rsidR="00C47D3F" w:rsidRPr="00C47D3F" w:rsidRDefault="00C47D3F" w:rsidP="00AA2F4D">
      <w:pPr>
        <w:pStyle w:val="NormalWeb"/>
        <w:contextualSpacing/>
        <w:jc w:val="both"/>
        <w:rPr>
          <w:bCs/>
          <w:lang w:val="en-GB"/>
        </w:rPr>
      </w:pPr>
    </w:p>
    <w:sectPr w:rsidR="00C47D3F" w:rsidRPr="00C47D3F">
      <w:headerReference w:type="default" r:id="rId64"/>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78AF3F" w14:textId="77777777" w:rsidR="004E172F" w:rsidRDefault="004E172F" w:rsidP="00007CBF">
      <w:pPr>
        <w:spacing w:line="240" w:lineRule="auto"/>
      </w:pPr>
      <w:r>
        <w:separator/>
      </w:r>
    </w:p>
  </w:endnote>
  <w:endnote w:type="continuationSeparator" w:id="0">
    <w:p w14:paraId="7B151006" w14:textId="77777777" w:rsidR="004E172F" w:rsidRDefault="004E172F" w:rsidP="00007C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ource Han Sans">
    <w:altName w:val="Cambria"/>
    <w:panose1 w:val="020B06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AC7CA9" w14:textId="77777777" w:rsidR="004E172F" w:rsidRDefault="004E172F" w:rsidP="00007CBF">
      <w:pPr>
        <w:spacing w:line="240" w:lineRule="auto"/>
      </w:pPr>
      <w:r>
        <w:separator/>
      </w:r>
    </w:p>
  </w:footnote>
  <w:footnote w:type="continuationSeparator" w:id="0">
    <w:p w14:paraId="48E920FA" w14:textId="77777777" w:rsidR="004E172F" w:rsidRDefault="004E172F" w:rsidP="00007CB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6F33DA" w14:textId="180D6926" w:rsidR="00FE44E8" w:rsidRPr="00AE37F3" w:rsidRDefault="00E1208D" w:rsidP="003F5D83">
    <w:pPr>
      <w:pStyle w:val="Header"/>
      <w:jc w:val="right"/>
      <w:rPr>
        <w:sz w:val="18"/>
        <w:lang w:val="en-US"/>
      </w:rPr>
    </w:pPr>
    <w:r>
      <w:rPr>
        <w:sz w:val="18"/>
        <w:lang w:val="en-US"/>
      </w:rPr>
      <w:t>GRVA TF FADS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6705C"/>
    <w:multiLevelType w:val="multilevel"/>
    <w:tmpl w:val="9F0AE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F967D4"/>
    <w:multiLevelType w:val="hybridMultilevel"/>
    <w:tmpl w:val="CBEEF5B8"/>
    <w:lvl w:ilvl="0" w:tplc="C2585420">
      <w:start w:val="5"/>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CF6A95"/>
    <w:multiLevelType w:val="hybridMultilevel"/>
    <w:tmpl w:val="320AEFFA"/>
    <w:lvl w:ilvl="0" w:tplc="0409000F">
      <w:start w:val="1"/>
      <w:numFmt w:val="decimal"/>
      <w:lvlText w:val="%1."/>
      <w:lvlJc w:val="left"/>
      <w:pPr>
        <w:ind w:left="2199" w:hanging="360"/>
      </w:pPr>
    </w:lvl>
    <w:lvl w:ilvl="1" w:tplc="04090019" w:tentative="1">
      <w:start w:val="1"/>
      <w:numFmt w:val="lowerLetter"/>
      <w:lvlText w:val="%2."/>
      <w:lvlJc w:val="left"/>
      <w:pPr>
        <w:ind w:left="2919" w:hanging="360"/>
      </w:pPr>
    </w:lvl>
    <w:lvl w:ilvl="2" w:tplc="0409001B" w:tentative="1">
      <w:start w:val="1"/>
      <w:numFmt w:val="lowerRoman"/>
      <w:lvlText w:val="%3."/>
      <w:lvlJc w:val="right"/>
      <w:pPr>
        <w:ind w:left="3639" w:hanging="180"/>
      </w:pPr>
    </w:lvl>
    <w:lvl w:ilvl="3" w:tplc="0409000F" w:tentative="1">
      <w:start w:val="1"/>
      <w:numFmt w:val="decimal"/>
      <w:lvlText w:val="%4."/>
      <w:lvlJc w:val="left"/>
      <w:pPr>
        <w:ind w:left="4359" w:hanging="360"/>
      </w:pPr>
    </w:lvl>
    <w:lvl w:ilvl="4" w:tplc="04090019" w:tentative="1">
      <w:start w:val="1"/>
      <w:numFmt w:val="lowerLetter"/>
      <w:lvlText w:val="%5."/>
      <w:lvlJc w:val="left"/>
      <w:pPr>
        <w:ind w:left="5079" w:hanging="360"/>
      </w:pPr>
    </w:lvl>
    <w:lvl w:ilvl="5" w:tplc="0409001B" w:tentative="1">
      <w:start w:val="1"/>
      <w:numFmt w:val="lowerRoman"/>
      <w:lvlText w:val="%6."/>
      <w:lvlJc w:val="right"/>
      <w:pPr>
        <w:ind w:left="5799" w:hanging="180"/>
      </w:pPr>
    </w:lvl>
    <w:lvl w:ilvl="6" w:tplc="0409000F" w:tentative="1">
      <w:start w:val="1"/>
      <w:numFmt w:val="decimal"/>
      <w:lvlText w:val="%7."/>
      <w:lvlJc w:val="left"/>
      <w:pPr>
        <w:ind w:left="6519" w:hanging="360"/>
      </w:pPr>
    </w:lvl>
    <w:lvl w:ilvl="7" w:tplc="04090019" w:tentative="1">
      <w:start w:val="1"/>
      <w:numFmt w:val="lowerLetter"/>
      <w:lvlText w:val="%8."/>
      <w:lvlJc w:val="left"/>
      <w:pPr>
        <w:ind w:left="7239" w:hanging="360"/>
      </w:pPr>
    </w:lvl>
    <w:lvl w:ilvl="8" w:tplc="0409001B" w:tentative="1">
      <w:start w:val="1"/>
      <w:numFmt w:val="lowerRoman"/>
      <w:lvlText w:val="%9."/>
      <w:lvlJc w:val="right"/>
      <w:pPr>
        <w:ind w:left="7959" w:hanging="180"/>
      </w:pPr>
    </w:lvl>
  </w:abstractNum>
  <w:abstractNum w:abstractNumId="3" w15:restartNumberingAfterBreak="0">
    <w:nsid w:val="0AF33A64"/>
    <w:multiLevelType w:val="multilevel"/>
    <w:tmpl w:val="B7387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4A4AC7"/>
    <w:multiLevelType w:val="multilevel"/>
    <w:tmpl w:val="F2704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24395D"/>
    <w:multiLevelType w:val="multilevel"/>
    <w:tmpl w:val="BE8CB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5632C4"/>
    <w:multiLevelType w:val="hybridMultilevel"/>
    <w:tmpl w:val="6E52D0A6"/>
    <w:lvl w:ilvl="0" w:tplc="C2585420">
      <w:start w:val="5"/>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B620BB"/>
    <w:multiLevelType w:val="hybridMultilevel"/>
    <w:tmpl w:val="CDF6FB0C"/>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15:restartNumberingAfterBreak="0">
    <w:nsid w:val="133625BD"/>
    <w:multiLevelType w:val="multilevel"/>
    <w:tmpl w:val="003E9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35B4222"/>
    <w:multiLevelType w:val="hybridMultilevel"/>
    <w:tmpl w:val="8A461A8E"/>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38A4B20"/>
    <w:multiLevelType w:val="multilevel"/>
    <w:tmpl w:val="9612B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577F4D"/>
    <w:multiLevelType w:val="multilevel"/>
    <w:tmpl w:val="E1C86C00"/>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2AEE2B8C"/>
    <w:multiLevelType w:val="hybridMultilevel"/>
    <w:tmpl w:val="9DA89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F91685"/>
    <w:multiLevelType w:val="multilevel"/>
    <w:tmpl w:val="606EF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EA0490"/>
    <w:multiLevelType w:val="hybridMultilevel"/>
    <w:tmpl w:val="7B003AA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A27260A"/>
    <w:multiLevelType w:val="hybridMultilevel"/>
    <w:tmpl w:val="1166E484"/>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6" w15:restartNumberingAfterBreak="0">
    <w:nsid w:val="3A300F57"/>
    <w:multiLevelType w:val="hybridMultilevel"/>
    <w:tmpl w:val="850A545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7" w15:restartNumberingAfterBreak="0">
    <w:nsid w:val="3BC6698D"/>
    <w:multiLevelType w:val="hybridMultilevel"/>
    <w:tmpl w:val="4A38CE40"/>
    <w:lvl w:ilvl="0" w:tplc="1B92176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414E01C4"/>
    <w:multiLevelType w:val="multilevel"/>
    <w:tmpl w:val="90709D3C"/>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42CD6F2A"/>
    <w:multiLevelType w:val="multilevel"/>
    <w:tmpl w:val="BEE27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3D33D61"/>
    <w:multiLevelType w:val="multilevel"/>
    <w:tmpl w:val="F05EC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80266C"/>
    <w:multiLevelType w:val="multilevel"/>
    <w:tmpl w:val="72324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89779DF"/>
    <w:multiLevelType w:val="multilevel"/>
    <w:tmpl w:val="65EED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A92D15"/>
    <w:multiLevelType w:val="hybridMultilevel"/>
    <w:tmpl w:val="71287630"/>
    <w:lvl w:ilvl="0" w:tplc="8A1263C8">
      <w:start w:val="17"/>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4E4E4E23"/>
    <w:multiLevelType w:val="hybridMultilevel"/>
    <w:tmpl w:val="C450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5A2A14"/>
    <w:multiLevelType w:val="multilevel"/>
    <w:tmpl w:val="116E0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3A236B7"/>
    <w:multiLevelType w:val="multilevel"/>
    <w:tmpl w:val="79E0F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AE123B"/>
    <w:multiLevelType w:val="hybridMultilevel"/>
    <w:tmpl w:val="2A380570"/>
    <w:lvl w:ilvl="0" w:tplc="040C000F">
      <w:start w:val="1"/>
      <w:numFmt w:val="decimal"/>
      <w:lvlText w:val="%1."/>
      <w:lvlJc w:val="left"/>
      <w:pPr>
        <w:ind w:left="360" w:hanging="360"/>
      </w:pPr>
      <w:rPr>
        <w:rFonts w:hint="default"/>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8" w15:restartNumberingAfterBreak="0">
    <w:nsid w:val="57273F4F"/>
    <w:multiLevelType w:val="hybridMultilevel"/>
    <w:tmpl w:val="DA267792"/>
    <w:lvl w:ilvl="0" w:tplc="08090003">
      <w:start w:val="1"/>
      <w:numFmt w:val="bullet"/>
      <w:lvlText w:val="o"/>
      <w:lvlJc w:val="left"/>
      <w:pPr>
        <w:ind w:left="720" w:hanging="360"/>
      </w:pPr>
      <w:rPr>
        <w:rFonts w:ascii="Courier New" w:hAnsi="Courier New" w:cs="Courier New"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5921231A"/>
    <w:multiLevelType w:val="hybridMultilevel"/>
    <w:tmpl w:val="617E8954"/>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5DB712EC"/>
    <w:multiLevelType w:val="multilevel"/>
    <w:tmpl w:val="1A08E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F4244DF"/>
    <w:multiLevelType w:val="hybridMultilevel"/>
    <w:tmpl w:val="F5EA945C"/>
    <w:lvl w:ilvl="0" w:tplc="D472BB2C">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2" w15:restartNumberingAfterBreak="0">
    <w:nsid w:val="60B43294"/>
    <w:multiLevelType w:val="hybridMultilevel"/>
    <w:tmpl w:val="16341A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60CC316B"/>
    <w:multiLevelType w:val="hybridMultilevel"/>
    <w:tmpl w:val="0B5E7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3A331CB"/>
    <w:multiLevelType w:val="multilevel"/>
    <w:tmpl w:val="E222C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64D769D"/>
    <w:multiLevelType w:val="multilevel"/>
    <w:tmpl w:val="89C23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6F345EB"/>
    <w:multiLevelType w:val="multilevel"/>
    <w:tmpl w:val="9C8ACC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AF61E1C"/>
    <w:multiLevelType w:val="multilevel"/>
    <w:tmpl w:val="A1E8E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DE82C70"/>
    <w:multiLevelType w:val="multilevel"/>
    <w:tmpl w:val="131EB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8773B83"/>
    <w:multiLevelType w:val="hybridMultilevel"/>
    <w:tmpl w:val="5A5E3ECA"/>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0" w15:restartNumberingAfterBreak="0">
    <w:nsid w:val="7AC24646"/>
    <w:multiLevelType w:val="multilevel"/>
    <w:tmpl w:val="7E2E0C28"/>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D527DCB"/>
    <w:multiLevelType w:val="hybridMultilevel"/>
    <w:tmpl w:val="6CDCA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46810792">
    <w:abstractNumId w:val="2"/>
  </w:num>
  <w:num w:numId="2" w16cid:durableId="963737192">
    <w:abstractNumId w:val="36"/>
  </w:num>
  <w:num w:numId="3" w16cid:durableId="1956595569">
    <w:abstractNumId w:val="32"/>
  </w:num>
  <w:num w:numId="4" w16cid:durableId="2101633811">
    <w:abstractNumId w:val="17"/>
  </w:num>
  <w:num w:numId="5" w16cid:durableId="1020543208">
    <w:abstractNumId w:val="41"/>
  </w:num>
  <w:num w:numId="6" w16cid:durableId="1442459063">
    <w:abstractNumId w:val="23"/>
  </w:num>
  <w:num w:numId="7" w16cid:durableId="1264806477">
    <w:abstractNumId w:val="27"/>
  </w:num>
  <w:num w:numId="8" w16cid:durableId="1670980056">
    <w:abstractNumId w:val="31"/>
  </w:num>
  <w:num w:numId="9" w16cid:durableId="1790929668">
    <w:abstractNumId w:val="16"/>
  </w:num>
  <w:num w:numId="10" w16cid:durableId="374040983">
    <w:abstractNumId w:val="29"/>
  </w:num>
  <w:num w:numId="11" w16cid:durableId="2111270256">
    <w:abstractNumId w:val="9"/>
  </w:num>
  <w:num w:numId="12" w16cid:durableId="1987972124">
    <w:abstractNumId w:val="7"/>
  </w:num>
  <w:num w:numId="13" w16cid:durableId="379323623">
    <w:abstractNumId w:val="28"/>
  </w:num>
  <w:num w:numId="14" w16cid:durableId="806553497">
    <w:abstractNumId w:val="11"/>
  </w:num>
  <w:num w:numId="15" w16cid:durableId="1434941181">
    <w:abstractNumId w:val="40"/>
  </w:num>
  <w:num w:numId="16" w16cid:durableId="1055160615">
    <w:abstractNumId w:val="13"/>
  </w:num>
  <w:num w:numId="17" w16cid:durableId="1222980894">
    <w:abstractNumId w:val="20"/>
  </w:num>
  <w:num w:numId="18" w16cid:durableId="1589188967">
    <w:abstractNumId w:val="1"/>
  </w:num>
  <w:num w:numId="19" w16cid:durableId="1154376552">
    <w:abstractNumId w:val="5"/>
  </w:num>
  <w:num w:numId="20" w16cid:durableId="144325396">
    <w:abstractNumId w:val="26"/>
  </w:num>
  <w:num w:numId="21" w16cid:durableId="28339819">
    <w:abstractNumId w:val="38"/>
  </w:num>
  <w:num w:numId="22" w16cid:durableId="1589999824">
    <w:abstractNumId w:val="30"/>
  </w:num>
  <w:num w:numId="23" w16cid:durableId="456029509">
    <w:abstractNumId w:val="35"/>
  </w:num>
  <w:num w:numId="24" w16cid:durableId="34473893">
    <w:abstractNumId w:val="10"/>
  </w:num>
  <w:num w:numId="25" w16cid:durableId="557663876">
    <w:abstractNumId w:val="4"/>
  </w:num>
  <w:num w:numId="26" w16cid:durableId="1109816632">
    <w:abstractNumId w:val="37"/>
  </w:num>
  <w:num w:numId="27" w16cid:durableId="101539108">
    <w:abstractNumId w:val="3"/>
  </w:num>
  <w:num w:numId="28" w16cid:durableId="1824080691">
    <w:abstractNumId w:val="21"/>
  </w:num>
  <w:num w:numId="29" w16cid:durableId="506335491">
    <w:abstractNumId w:val="0"/>
  </w:num>
  <w:num w:numId="30" w16cid:durableId="1657874871">
    <w:abstractNumId w:val="22"/>
  </w:num>
  <w:num w:numId="31" w16cid:durableId="424763222">
    <w:abstractNumId w:val="6"/>
  </w:num>
  <w:num w:numId="32" w16cid:durableId="233708297">
    <w:abstractNumId w:val="39"/>
  </w:num>
  <w:num w:numId="33" w16cid:durableId="386611187">
    <w:abstractNumId w:val="18"/>
  </w:num>
  <w:num w:numId="34" w16cid:durableId="1917089978">
    <w:abstractNumId w:val="33"/>
  </w:num>
  <w:num w:numId="35" w16cid:durableId="4672201">
    <w:abstractNumId w:val="14"/>
  </w:num>
  <w:num w:numId="36" w16cid:durableId="2071688244">
    <w:abstractNumId w:val="12"/>
  </w:num>
  <w:num w:numId="37" w16cid:durableId="297030326">
    <w:abstractNumId w:val="25"/>
  </w:num>
  <w:num w:numId="38" w16cid:durableId="1319504085">
    <w:abstractNumId w:val="24"/>
  </w:num>
  <w:num w:numId="39" w16cid:durableId="276452467">
    <w:abstractNumId w:val="8"/>
  </w:num>
  <w:num w:numId="40" w16cid:durableId="1200630980">
    <w:abstractNumId w:val="19"/>
  </w:num>
  <w:num w:numId="41" w16cid:durableId="1603999058">
    <w:abstractNumId w:val="34"/>
  </w:num>
  <w:num w:numId="42" w16cid:durableId="81468347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hideSpellingErrors/>
  <w:hideGrammaticalErrors/>
  <w:activeWritingStyle w:appName="MSWord" w:lang="fr-CH"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6"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CBF"/>
    <w:rsid w:val="000002E2"/>
    <w:rsid w:val="00002644"/>
    <w:rsid w:val="0000368E"/>
    <w:rsid w:val="00004E7B"/>
    <w:rsid w:val="0000705B"/>
    <w:rsid w:val="00007CBF"/>
    <w:rsid w:val="00017B45"/>
    <w:rsid w:val="000215EA"/>
    <w:rsid w:val="0002317D"/>
    <w:rsid w:val="0002417B"/>
    <w:rsid w:val="00026340"/>
    <w:rsid w:val="00026574"/>
    <w:rsid w:val="00031733"/>
    <w:rsid w:val="00032711"/>
    <w:rsid w:val="00036052"/>
    <w:rsid w:val="00040405"/>
    <w:rsid w:val="0004278A"/>
    <w:rsid w:val="000429A1"/>
    <w:rsid w:val="00043082"/>
    <w:rsid w:val="000436DF"/>
    <w:rsid w:val="0004732B"/>
    <w:rsid w:val="00055B68"/>
    <w:rsid w:val="000578FD"/>
    <w:rsid w:val="0005796C"/>
    <w:rsid w:val="000644F5"/>
    <w:rsid w:val="0006568D"/>
    <w:rsid w:val="0007265E"/>
    <w:rsid w:val="000729C1"/>
    <w:rsid w:val="000730BD"/>
    <w:rsid w:val="00085274"/>
    <w:rsid w:val="0009121B"/>
    <w:rsid w:val="000941D1"/>
    <w:rsid w:val="00094CFD"/>
    <w:rsid w:val="00095207"/>
    <w:rsid w:val="000953DE"/>
    <w:rsid w:val="00096B8E"/>
    <w:rsid w:val="000A02B0"/>
    <w:rsid w:val="000A4450"/>
    <w:rsid w:val="000A6A19"/>
    <w:rsid w:val="000A6B79"/>
    <w:rsid w:val="000B28F3"/>
    <w:rsid w:val="000B76B1"/>
    <w:rsid w:val="000C1E73"/>
    <w:rsid w:val="000C45A9"/>
    <w:rsid w:val="000C70E9"/>
    <w:rsid w:val="000C7FC9"/>
    <w:rsid w:val="000D27CE"/>
    <w:rsid w:val="000D4A60"/>
    <w:rsid w:val="000D4EFE"/>
    <w:rsid w:val="000D557A"/>
    <w:rsid w:val="000D55FC"/>
    <w:rsid w:val="000E1456"/>
    <w:rsid w:val="000E26D4"/>
    <w:rsid w:val="000E6C51"/>
    <w:rsid w:val="000E6F5C"/>
    <w:rsid w:val="000F0145"/>
    <w:rsid w:val="000F0AF7"/>
    <w:rsid w:val="000F2989"/>
    <w:rsid w:val="000F4EB9"/>
    <w:rsid w:val="001006A6"/>
    <w:rsid w:val="00104C3A"/>
    <w:rsid w:val="00111183"/>
    <w:rsid w:val="00114469"/>
    <w:rsid w:val="00114515"/>
    <w:rsid w:val="001158A9"/>
    <w:rsid w:val="00115EA5"/>
    <w:rsid w:val="001243B4"/>
    <w:rsid w:val="001246C2"/>
    <w:rsid w:val="00126E11"/>
    <w:rsid w:val="00127BAC"/>
    <w:rsid w:val="0013605F"/>
    <w:rsid w:val="00141E5F"/>
    <w:rsid w:val="00142632"/>
    <w:rsid w:val="00144C2D"/>
    <w:rsid w:val="00145E4D"/>
    <w:rsid w:val="00147998"/>
    <w:rsid w:val="001520FC"/>
    <w:rsid w:val="0015434D"/>
    <w:rsid w:val="001546CE"/>
    <w:rsid w:val="00156B82"/>
    <w:rsid w:val="00156F9F"/>
    <w:rsid w:val="00157632"/>
    <w:rsid w:val="00160796"/>
    <w:rsid w:val="00163675"/>
    <w:rsid w:val="00163B86"/>
    <w:rsid w:val="0016464A"/>
    <w:rsid w:val="00172430"/>
    <w:rsid w:val="00173A09"/>
    <w:rsid w:val="00173F70"/>
    <w:rsid w:val="00176E92"/>
    <w:rsid w:val="001772C0"/>
    <w:rsid w:val="0018016D"/>
    <w:rsid w:val="001851AF"/>
    <w:rsid w:val="0018550B"/>
    <w:rsid w:val="0018682F"/>
    <w:rsid w:val="001918F7"/>
    <w:rsid w:val="00193DBC"/>
    <w:rsid w:val="00194784"/>
    <w:rsid w:val="00196ACA"/>
    <w:rsid w:val="001A4011"/>
    <w:rsid w:val="001A435E"/>
    <w:rsid w:val="001A60ED"/>
    <w:rsid w:val="001B087A"/>
    <w:rsid w:val="001B1C78"/>
    <w:rsid w:val="001B2C34"/>
    <w:rsid w:val="001B3027"/>
    <w:rsid w:val="001C2D8B"/>
    <w:rsid w:val="001C566D"/>
    <w:rsid w:val="001C6BF7"/>
    <w:rsid w:val="001D359D"/>
    <w:rsid w:val="001D3A7B"/>
    <w:rsid w:val="001D6E8B"/>
    <w:rsid w:val="001D6EE8"/>
    <w:rsid w:val="001E1027"/>
    <w:rsid w:val="001E3548"/>
    <w:rsid w:val="001E4709"/>
    <w:rsid w:val="001E4B1A"/>
    <w:rsid w:val="001F0B8C"/>
    <w:rsid w:val="001F6320"/>
    <w:rsid w:val="001F69D6"/>
    <w:rsid w:val="001F7015"/>
    <w:rsid w:val="00201A0B"/>
    <w:rsid w:val="00203A05"/>
    <w:rsid w:val="002104E1"/>
    <w:rsid w:val="00210D39"/>
    <w:rsid w:val="00211055"/>
    <w:rsid w:val="002136C1"/>
    <w:rsid w:val="00214434"/>
    <w:rsid w:val="00220BBD"/>
    <w:rsid w:val="00221FA6"/>
    <w:rsid w:val="00224396"/>
    <w:rsid w:val="0023295B"/>
    <w:rsid w:val="00233AA9"/>
    <w:rsid w:val="00236E1F"/>
    <w:rsid w:val="00243B1C"/>
    <w:rsid w:val="00246746"/>
    <w:rsid w:val="00246775"/>
    <w:rsid w:val="00250C39"/>
    <w:rsid w:val="00256378"/>
    <w:rsid w:val="0025721D"/>
    <w:rsid w:val="00257EAC"/>
    <w:rsid w:val="002645E9"/>
    <w:rsid w:val="00267081"/>
    <w:rsid w:val="0026749D"/>
    <w:rsid w:val="002700DA"/>
    <w:rsid w:val="00274126"/>
    <w:rsid w:val="0027486D"/>
    <w:rsid w:val="00276317"/>
    <w:rsid w:val="00277D36"/>
    <w:rsid w:val="00281D15"/>
    <w:rsid w:val="00282204"/>
    <w:rsid w:val="00283354"/>
    <w:rsid w:val="002844C2"/>
    <w:rsid w:val="002847C0"/>
    <w:rsid w:val="00285A7F"/>
    <w:rsid w:val="00286411"/>
    <w:rsid w:val="00287087"/>
    <w:rsid w:val="00287BD0"/>
    <w:rsid w:val="0029064D"/>
    <w:rsid w:val="002908A4"/>
    <w:rsid w:val="00293A16"/>
    <w:rsid w:val="002A1209"/>
    <w:rsid w:val="002A2544"/>
    <w:rsid w:val="002A4A0C"/>
    <w:rsid w:val="002A657E"/>
    <w:rsid w:val="002A7A83"/>
    <w:rsid w:val="002B1837"/>
    <w:rsid w:val="002B20FF"/>
    <w:rsid w:val="002B37D3"/>
    <w:rsid w:val="002B657E"/>
    <w:rsid w:val="002B65A8"/>
    <w:rsid w:val="002C6BBB"/>
    <w:rsid w:val="002C7B63"/>
    <w:rsid w:val="002C7BAD"/>
    <w:rsid w:val="002D0B07"/>
    <w:rsid w:val="002D498F"/>
    <w:rsid w:val="002D5B88"/>
    <w:rsid w:val="002D6C89"/>
    <w:rsid w:val="002E1C26"/>
    <w:rsid w:val="002E3605"/>
    <w:rsid w:val="002E3F13"/>
    <w:rsid w:val="002E4ACA"/>
    <w:rsid w:val="002E59BF"/>
    <w:rsid w:val="002E5B7E"/>
    <w:rsid w:val="002F0AEC"/>
    <w:rsid w:val="002F7A7D"/>
    <w:rsid w:val="0030024E"/>
    <w:rsid w:val="003016E7"/>
    <w:rsid w:val="00301BF1"/>
    <w:rsid w:val="00302030"/>
    <w:rsid w:val="003036A6"/>
    <w:rsid w:val="00304F84"/>
    <w:rsid w:val="00306AEB"/>
    <w:rsid w:val="003148C0"/>
    <w:rsid w:val="00314D91"/>
    <w:rsid w:val="0031627B"/>
    <w:rsid w:val="0031680C"/>
    <w:rsid w:val="003172ED"/>
    <w:rsid w:val="003211F6"/>
    <w:rsid w:val="00322E57"/>
    <w:rsid w:val="00323A9E"/>
    <w:rsid w:val="00332499"/>
    <w:rsid w:val="00333754"/>
    <w:rsid w:val="003338EF"/>
    <w:rsid w:val="00333A98"/>
    <w:rsid w:val="00335EB8"/>
    <w:rsid w:val="003402C3"/>
    <w:rsid w:val="00340720"/>
    <w:rsid w:val="00340E26"/>
    <w:rsid w:val="003476AE"/>
    <w:rsid w:val="00350DDD"/>
    <w:rsid w:val="003512C6"/>
    <w:rsid w:val="00353C7E"/>
    <w:rsid w:val="003540EB"/>
    <w:rsid w:val="00357415"/>
    <w:rsid w:val="00357D7A"/>
    <w:rsid w:val="00366EAD"/>
    <w:rsid w:val="0036770E"/>
    <w:rsid w:val="00370402"/>
    <w:rsid w:val="003725FB"/>
    <w:rsid w:val="00372E52"/>
    <w:rsid w:val="00372EF4"/>
    <w:rsid w:val="00380508"/>
    <w:rsid w:val="0038052C"/>
    <w:rsid w:val="00380F7A"/>
    <w:rsid w:val="00382018"/>
    <w:rsid w:val="003869B0"/>
    <w:rsid w:val="00386CDE"/>
    <w:rsid w:val="00391DA6"/>
    <w:rsid w:val="00393024"/>
    <w:rsid w:val="003948DA"/>
    <w:rsid w:val="00395597"/>
    <w:rsid w:val="00395E59"/>
    <w:rsid w:val="003A4342"/>
    <w:rsid w:val="003A5966"/>
    <w:rsid w:val="003B35E0"/>
    <w:rsid w:val="003B48EF"/>
    <w:rsid w:val="003B54DB"/>
    <w:rsid w:val="003B5E9A"/>
    <w:rsid w:val="003B7821"/>
    <w:rsid w:val="003C1E4F"/>
    <w:rsid w:val="003C6AFF"/>
    <w:rsid w:val="003D48BD"/>
    <w:rsid w:val="003E7A02"/>
    <w:rsid w:val="003F26F5"/>
    <w:rsid w:val="003F4120"/>
    <w:rsid w:val="003F5D83"/>
    <w:rsid w:val="003F66C5"/>
    <w:rsid w:val="003F6D36"/>
    <w:rsid w:val="003F7588"/>
    <w:rsid w:val="00405491"/>
    <w:rsid w:val="00406D16"/>
    <w:rsid w:val="00410AC7"/>
    <w:rsid w:val="004124F4"/>
    <w:rsid w:val="00420F10"/>
    <w:rsid w:val="0042497B"/>
    <w:rsid w:val="00425E51"/>
    <w:rsid w:val="00435438"/>
    <w:rsid w:val="00435786"/>
    <w:rsid w:val="00435E40"/>
    <w:rsid w:val="00437CBF"/>
    <w:rsid w:val="004407F1"/>
    <w:rsid w:val="00440DC6"/>
    <w:rsid w:val="00444401"/>
    <w:rsid w:val="00444FD9"/>
    <w:rsid w:val="004456FD"/>
    <w:rsid w:val="0044678A"/>
    <w:rsid w:val="004474BD"/>
    <w:rsid w:val="00452A9F"/>
    <w:rsid w:val="00453A64"/>
    <w:rsid w:val="004555F0"/>
    <w:rsid w:val="004556DC"/>
    <w:rsid w:val="00463C0C"/>
    <w:rsid w:val="00463C35"/>
    <w:rsid w:val="00470E11"/>
    <w:rsid w:val="0047239A"/>
    <w:rsid w:val="00472647"/>
    <w:rsid w:val="004735DE"/>
    <w:rsid w:val="00475013"/>
    <w:rsid w:val="00480607"/>
    <w:rsid w:val="00481410"/>
    <w:rsid w:val="0048358F"/>
    <w:rsid w:val="00484A18"/>
    <w:rsid w:val="00485E03"/>
    <w:rsid w:val="00486DAD"/>
    <w:rsid w:val="00487458"/>
    <w:rsid w:val="00491BAC"/>
    <w:rsid w:val="004951A5"/>
    <w:rsid w:val="00496FE6"/>
    <w:rsid w:val="004A2666"/>
    <w:rsid w:val="004A569F"/>
    <w:rsid w:val="004B2587"/>
    <w:rsid w:val="004B657F"/>
    <w:rsid w:val="004B6FFC"/>
    <w:rsid w:val="004B7723"/>
    <w:rsid w:val="004C2099"/>
    <w:rsid w:val="004C3905"/>
    <w:rsid w:val="004C6E4C"/>
    <w:rsid w:val="004D1E31"/>
    <w:rsid w:val="004D31E0"/>
    <w:rsid w:val="004E172F"/>
    <w:rsid w:val="004E1EA7"/>
    <w:rsid w:val="004E1F53"/>
    <w:rsid w:val="004E28BF"/>
    <w:rsid w:val="004E3006"/>
    <w:rsid w:val="004E364F"/>
    <w:rsid w:val="004E61DC"/>
    <w:rsid w:val="004F0EBA"/>
    <w:rsid w:val="004F5CEE"/>
    <w:rsid w:val="004F7357"/>
    <w:rsid w:val="004F7992"/>
    <w:rsid w:val="00503B2A"/>
    <w:rsid w:val="005114F4"/>
    <w:rsid w:val="00511E4C"/>
    <w:rsid w:val="00516439"/>
    <w:rsid w:val="00521E45"/>
    <w:rsid w:val="00522994"/>
    <w:rsid w:val="00524037"/>
    <w:rsid w:val="005366F9"/>
    <w:rsid w:val="00541068"/>
    <w:rsid w:val="00544F6A"/>
    <w:rsid w:val="00546C2D"/>
    <w:rsid w:val="00555EF0"/>
    <w:rsid w:val="00557A63"/>
    <w:rsid w:val="00557C59"/>
    <w:rsid w:val="00560A39"/>
    <w:rsid w:val="0056222A"/>
    <w:rsid w:val="00563DCA"/>
    <w:rsid w:val="0056507D"/>
    <w:rsid w:val="00565575"/>
    <w:rsid w:val="00573016"/>
    <w:rsid w:val="00573DFD"/>
    <w:rsid w:val="00577FAC"/>
    <w:rsid w:val="00580ECF"/>
    <w:rsid w:val="00581EAD"/>
    <w:rsid w:val="00582593"/>
    <w:rsid w:val="005828A7"/>
    <w:rsid w:val="005829EC"/>
    <w:rsid w:val="00583D53"/>
    <w:rsid w:val="00584556"/>
    <w:rsid w:val="00585BE2"/>
    <w:rsid w:val="0058659F"/>
    <w:rsid w:val="00592CB4"/>
    <w:rsid w:val="00593438"/>
    <w:rsid w:val="00594E53"/>
    <w:rsid w:val="00595556"/>
    <w:rsid w:val="00597DDC"/>
    <w:rsid w:val="005A3988"/>
    <w:rsid w:val="005A77FA"/>
    <w:rsid w:val="005B04BC"/>
    <w:rsid w:val="005B7847"/>
    <w:rsid w:val="005C0E99"/>
    <w:rsid w:val="005C1D7C"/>
    <w:rsid w:val="005C2598"/>
    <w:rsid w:val="005C272C"/>
    <w:rsid w:val="005C2825"/>
    <w:rsid w:val="005C5AE4"/>
    <w:rsid w:val="005C5F41"/>
    <w:rsid w:val="005C63A8"/>
    <w:rsid w:val="005D1B76"/>
    <w:rsid w:val="005D2AE2"/>
    <w:rsid w:val="005D2C73"/>
    <w:rsid w:val="005D3D59"/>
    <w:rsid w:val="005D3E27"/>
    <w:rsid w:val="005D57E1"/>
    <w:rsid w:val="005D6C24"/>
    <w:rsid w:val="005E1249"/>
    <w:rsid w:val="005E187A"/>
    <w:rsid w:val="005E35B8"/>
    <w:rsid w:val="005E4B5C"/>
    <w:rsid w:val="005E4CCC"/>
    <w:rsid w:val="005F789F"/>
    <w:rsid w:val="00600C8A"/>
    <w:rsid w:val="00601EEB"/>
    <w:rsid w:val="00601FAB"/>
    <w:rsid w:val="0060607D"/>
    <w:rsid w:val="006079E9"/>
    <w:rsid w:val="006134CF"/>
    <w:rsid w:val="00615F6C"/>
    <w:rsid w:val="0062080E"/>
    <w:rsid w:val="006211E1"/>
    <w:rsid w:val="0062409C"/>
    <w:rsid w:val="00625C45"/>
    <w:rsid w:val="0063143D"/>
    <w:rsid w:val="00632F80"/>
    <w:rsid w:val="00636F33"/>
    <w:rsid w:val="00640148"/>
    <w:rsid w:val="006435DF"/>
    <w:rsid w:val="00644459"/>
    <w:rsid w:val="00647892"/>
    <w:rsid w:val="00647B7C"/>
    <w:rsid w:val="00657A62"/>
    <w:rsid w:val="00660B38"/>
    <w:rsid w:val="0066116B"/>
    <w:rsid w:val="006614C6"/>
    <w:rsid w:val="00662D7A"/>
    <w:rsid w:val="00663199"/>
    <w:rsid w:val="00670845"/>
    <w:rsid w:val="00673D40"/>
    <w:rsid w:val="00674956"/>
    <w:rsid w:val="0067533E"/>
    <w:rsid w:val="00676023"/>
    <w:rsid w:val="006760CA"/>
    <w:rsid w:val="0067777B"/>
    <w:rsid w:val="0068114A"/>
    <w:rsid w:val="00681A81"/>
    <w:rsid w:val="00683339"/>
    <w:rsid w:val="00683CE3"/>
    <w:rsid w:val="00685217"/>
    <w:rsid w:val="00687C52"/>
    <w:rsid w:val="00691553"/>
    <w:rsid w:val="006923CE"/>
    <w:rsid w:val="006A10AD"/>
    <w:rsid w:val="006A3BC4"/>
    <w:rsid w:val="006B7812"/>
    <w:rsid w:val="006B787F"/>
    <w:rsid w:val="006C30D3"/>
    <w:rsid w:val="006C56D0"/>
    <w:rsid w:val="006C7025"/>
    <w:rsid w:val="006D01AB"/>
    <w:rsid w:val="006D2774"/>
    <w:rsid w:val="006D783E"/>
    <w:rsid w:val="006E5369"/>
    <w:rsid w:val="006E693B"/>
    <w:rsid w:val="006E78F9"/>
    <w:rsid w:val="006F3AEB"/>
    <w:rsid w:val="006F4853"/>
    <w:rsid w:val="006F5442"/>
    <w:rsid w:val="007136CA"/>
    <w:rsid w:val="007146B6"/>
    <w:rsid w:val="0071603D"/>
    <w:rsid w:val="00716828"/>
    <w:rsid w:val="00716C80"/>
    <w:rsid w:val="00722DF9"/>
    <w:rsid w:val="0072356F"/>
    <w:rsid w:val="00724D58"/>
    <w:rsid w:val="0072741C"/>
    <w:rsid w:val="007300EF"/>
    <w:rsid w:val="00732D9F"/>
    <w:rsid w:val="00732DBC"/>
    <w:rsid w:val="00733961"/>
    <w:rsid w:val="00733D0E"/>
    <w:rsid w:val="0073489D"/>
    <w:rsid w:val="007351B8"/>
    <w:rsid w:val="00737C3E"/>
    <w:rsid w:val="00741CE6"/>
    <w:rsid w:val="00752034"/>
    <w:rsid w:val="007528EC"/>
    <w:rsid w:val="00752EBC"/>
    <w:rsid w:val="00754B26"/>
    <w:rsid w:val="00754B97"/>
    <w:rsid w:val="007634F5"/>
    <w:rsid w:val="00763ECD"/>
    <w:rsid w:val="00764BBF"/>
    <w:rsid w:val="00767620"/>
    <w:rsid w:val="0077017C"/>
    <w:rsid w:val="00771058"/>
    <w:rsid w:val="00771624"/>
    <w:rsid w:val="00772EB9"/>
    <w:rsid w:val="0077313A"/>
    <w:rsid w:val="00776669"/>
    <w:rsid w:val="00776A23"/>
    <w:rsid w:val="00776D51"/>
    <w:rsid w:val="00781F96"/>
    <w:rsid w:val="00786C4C"/>
    <w:rsid w:val="007875AF"/>
    <w:rsid w:val="00791366"/>
    <w:rsid w:val="00796D23"/>
    <w:rsid w:val="007A2C3E"/>
    <w:rsid w:val="007A763C"/>
    <w:rsid w:val="007A7D41"/>
    <w:rsid w:val="007B13E2"/>
    <w:rsid w:val="007B3203"/>
    <w:rsid w:val="007B368E"/>
    <w:rsid w:val="007B6775"/>
    <w:rsid w:val="007C183F"/>
    <w:rsid w:val="007C1C96"/>
    <w:rsid w:val="007C1EEA"/>
    <w:rsid w:val="007C204E"/>
    <w:rsid w:val="007C27B3"/>
    <w:rsid w:val="007C2E4E"/>
    <w:rsid w:val="007C41BB"/>
    <w:rsid w:val="007C4B49"/>
    <w:rsid w:val="007C5AD5"/>
    <w:rsid w:val="007C67CD"/>
    <w:rsid w:val="007C6E16"/>
    <w:rsid w:val="007C7E0F"/>
    <w:rsid w:val="007D22CB"/>
    <w:rsid w:val="007D70F8"/>
    <w:rsid w:val="007E0C0C"/>
    <w:rsid w:val="007E134D"/>
    <w:rsid w:val="007E4B08"/>
    <w:rsid w:val="007E61B3"/>
    <w:rsid w:val="007F0272"/>
    <w:rsid w:val="007F6115"/>
    <w:rsid w:val="00805D76"/>
    <w:rsid w:val="00807FC2"/>
    <w:rsid w:val="008109FA"/>
    <w:rsid w:val="00813E0E"/>
    <w:rsid w:val="00815E1F"/>
    <w:rsid w:val="00816D4F"/>
    <w:rsid w:val="0082046B"/>
    <w:rsid w:val="008204B5"/>
    <w:rsid w:val="00821DA5"/>
    <w:rsid w:val="008229D9"/>
    <w:rsid w:val="00822F87"/>
    <w:rsid w:val="00830CDC"/>
    <w:rsid w:val="008328A2"/>
    <w:rsid w:val="00834AD1"/>
    <w:rsid w:val="00847981"/>
    <w:rsid w:val="00847A94"/>
    <w:rsid w:val="00847C6A"/>
    <w:rsid w:val="008524C3"/>
    <w:rsid w:val="00855958"/>
    <w:rsid w:val="00856AE3"/>
    <w:rsid w:val="008663C5"/>
    <w:rsid w:val="0087150D"/>
    <w:rsid w:val="0087254E"/>
    <w:rsid w:val="0087300A"/>
    <w:rsid w:val="008766E7"/>
    <w:rsid w:val="00877054"/>
    <w:rsid w:val="00877FAF"/>
    <w:rsid w:val="0088123C"/>
    <w:rsid w:val="008829FE"/>
    <w:rsid w:val="00883286"/>
    <w:rsid w:val="00883E3A"/>
    <w:rsid w:val="00884224"/>
    <w:rsid w:val="00885A6F"/>
    <w:rsid w:val="008869F1"/>
    <w:rsid w:val="00886A6C"/>
    <w:rsid w:val="008904AD"/>
    <w:rsid w:val="00894331"/>
    <w:rsid w:val="0089500C"/>
    <w:rsid w:val="008A5D0C"/>
    <w:rsid w:val="008A792C"/>
    <w:rsid w:val="008B2FBC"/>
    <w:rsid w:val="008B3B67"/>
    <w:rsid w:val="008B4B7E"/>
    <w:rsid w:val="008B5627"/>
    <w:rsid w:val="008B6084"/>
    <w:rsid w:val="008B62EC"/>
    <w:rsid w:val="008B6645"/>
    <w:rsid w:val="008B710A"/>
    <w:rsid w:val="008C3D4A"/>
    <w:rsid w:val="008C493C"/>
    <w:rsid w:val="008C7276"/>
    <w:rsid w:val="008D276B"/>
    <w:rsid w:val="008E0834"/>
    <w:rsid w:val="008E0FB5"/>
    <w:rsid w:val="008E19D9"/>
    <w:rsid w:val="008E698B"/>
    <w:rsid w:val="008E6F44"/>
    <w:rsid w:val="008E75ED"/>
    <w:rsid w:val="008F130A"/>
    <w:rsid w:val="008F1608"/>
    <w:rsid w:val="008F2ADF"/>
    <w:rsid w:val="008F696A"/>
    <w:rsid w:val="008F6DBC"/>
    <w:rsid w:val="00905313"/>
    <w:rsid w:val="00912EE3"/>
    <w:rsid w:val="009177D4"/>
    <w:rsid w:val="00923854"/>
    <w:rsid w:val="00925DF7"/>
    <w:rsid w:val="009303B5"/>
    <w:rsid w:val="009309E3"/>
    <w:rsid w:val="00934099"/>
    <w:rsid w:val="00936B6B"/>
    <w:rsid w:val="00937A9A"/>
    <w:rsid w:val="009416B1"/>
    <w:rsid w:val="00942D7D"/>
    <w:rsid w:val="009448D7"/>
    <w:rsid w:val="00946D61"/>
    <w:rsid w:val="009502A2"/>
    <w:rsid w:val="0095682F"/>
    <w:rsid w:val="00961588"/>
    <w:rsid w:val="00966E99"/>
    <w:rsid w:val="00970F40"/>
    <w:rsid w:val="00970FED"/>
    <w:rsid w:val="00972B3E"/>
    <w:rsid w:val="00972ED5"/>
    <w:rsid w:val="00976012"/>
    <w:rsid w:val="009773EC"/>
    <w:rsid w:val="00980A26"/>
    <w:rsid w:val="009840EB"/>
    <w:rsid w:val="00987D4C"/>
    <w:rsid w:val="00987DD0"/>
    <w:rsid w:val="009901B4"/>
    <w:rsid w:val="0099762B"/>
    <w:rsid w:val="00997CE1"/>
    <w:rsid w:val="009A3E7C"/>
    <w:rsid w:val="009A57A3"/>
    <w:rsid w:val="009A70AF"/>
    <w:rsid w:val="009A799A"/>
    <w:rsid w:val="009B2625"/>
    <w:rsid w:val="009B3402"/>
    <w:rsid w:val="009B5F61"/>
    <w:rsid w:val="009B66B4"/>
    <w:rsid w:val="009B7C3F"/>
    <w:rsid w:val="009C3191"/>
    <w:rsid w:val="009C5511"/>
    <w:rsid w:val="009C64B7"/>
    <w:rsid w:val="009D265C"/>
    <w:rsid w:val="009D588E"/>
    <w:rsid w:val="009E1A62"/>
    <w:rsid w:val="009E4EE3"/>
    <w:rsid w:val="009E6044"/>
    <w:rsid w:val="009F1CE5"/>
    <w:rsid w:val="009F22AE"/>
    <w:rsid w:val="009F22BA"/>
    <w:rsid w:val="009F2452"/>
    <w:rsid w:val="009F2675"/>
    <w:rsid w:val="009F2863"/>
    <w:rsid w:val="009F4DB4"/>
    <w:rsid w:val="00A00CD1"/>
    <w:rsid w:val="00A06681"/>
    <w:rsid w:val="00A06BB8"/>
    <w:rsid w:val="00A10934"/>
    <w:rsid w:val="00A11AFF"/>
    <w:rsid w:val="00A15A3F"/>
    <w:rsid w:val="00A1777A"/>
    <w:rsid w:val="00A17D7D"/>
    <w:rsid w:val="00A20F27"/>
    <w:rsid w:val="00A2214E"/>
    <w:rsid w:val="00A2497C"/>
    <w:rsid w:val="00A24ED1"/>
    <w:rsid w:val="00A2700A"/>
    <w:rsid w:val="00A270B6"/>
    <w:rsid w:val="00A30373"/>
    <w:rsid w:val="00A30DE6"/>
    <w:rsid w:val="00A31330"/>
    <w:rsid w:val="00A350C0"/>
    <w:rsid w:val="00A35D27"/>
    <w:rsid w:val="00A424CC"/>
    <w:rsid w:val="00A50E91"/>
    <w:rsid w:val="00A51FE4"/>
    <w:rsid w:val="00A52DF5"/>
    <w:rsid w:val="00A54550"/>
    <w:rsid w:val="00A5638A"/>
    <w:rsid w:val="00A56476"/>
    <w:rsid w:val="00A65E56"/>
    <w:rsid w:val="00A723F7"/>
    <w:rsid w:val="00A746CA"/>
    <w:rsid w:val="00A770FE"/>
    <w:rsid w:val="00A812B7"/>
    <w:rsid w:val="00A817CC"/>
    <w:rsid w:val="00A85AB2"/>
    <w:rsid w:val="00A87616"/>
    <w:rsid w:val="00A925DE"/>
    <w:rsid w:val="00A93F5B"/>
    <w:rsid w:val="00A96857"/>
    <w:rsid w:val="00A96BBA"/>
    <w:rsid w:val="00A9723F"/>
    <w:rsid w:val="00AA2F4D"/>
    <w:rsid w:val="00AA6DD4"/>
    <w:rsid w:val="00AB1271"/>
    <w:rsid w:val="00AB4653"/>
    <w:rsid w:val="00AB4914"/>
    <w:rsid w:val="00AB5D45"/>
    <w:rsid w:val="00AB6E70"/>
    <w:rsid w:val="00AC0273"/>
    <w:rsid w:val="00AC2720"/>
    <w:rsid w:val="00AC7080"/>
    <w:rsid w:val="00AD33DE"/>
    <w:rsid w:val="00AD7107"/>
    <w:rsid w:val="00AD7834"/>
    <w:rsid w:val="00AE30F1"/>
    <w:rsid w:val="00AE37F3"/>
    <w:rsid w:val="00AE597F"/>
    <w:rsid w:val="00AF524C"/>
    <w:rsid w:val="00B10DD7"/>
    <w:rsid w:val="00B12251"/>
    <w:rsid w:val="00B13E4F"/>
    <w:rsid w:val="00B21698"/>
    <w:rsid w:val="00B219CA"/>
    <w:rsid w:val="00B21C54"/>
    <w:rsid w:val="00B24FB2"/>
    <w:rsid w:val="00B261D4"/>
    <w:rsid w:val="00B279C4"/>
    <w:rsid w:val="00B337A8"/>
    <w:rsid w:val="00B35047"/>
    <w:rsid w:val="00B35227"/>
    <w:rsid w:val="00B35642"/>
    <w:rsid w:val="00B35D93"/>
    <w:rsid w:val="00B44C8D"/>
    <w:rsid w:val="00B44EB9"/>
    <w:rsid w:val="00B52BC7"/>
    <w:rsid w:val="00B53A09"/>
    <w:rsid w:val="00B54D40"/>
    <w:rsid w:val="00B564B6"/>
    <w:rsid w:val="00B5654C"/>
    <w:rsid w:val="00B56E4E"/>
    <w:rsid w:val="00B57AEE"/>
    <w:rsid w:val="00B628D0"/>
    <w:rsid w:val="00B645C6"/>
    <w:rsid w:val="00B6665C"/>
    <w:rsid w:val="00B668D4"/>
    <w:rsid w:val="00B71773"/>
    <w:rsid w:val="00B75DFF"/>
    <w:rsid w:val="00B8186F"/>
    <w:rsid w:val="00B81A58"/>
    <w:rsid w:val="00B828D1"/>
    <w:rsid w:val="00B920DE"/>
    <w:rsid w:val="00B92440"/>
    <w:rsid w:val="00B96354"/>
    <w:rsid w:val="00B96CE7"/>
    <w:rsid w:val="00BA01EE"/>
    <w:rsid w:val="00BA05AE"/>
    <w:rsid w:val="00BA05B2"/>
    <w:rsid w:val="00BA06A0"/>
    <w:rsid w:val="00BA0C22"/>
    <w:rsid w:val="00BA2C14"/>
    <w:rsid w:val="00BA33D3"/>
    <w:rsid w:val="00BA583C"/>
    <w:rsid w:val="00BB0267"/>
    <w:rsid w:val="00BB0425"/>
    <w:rsid w:val="00BB0DEE"/>
    <w:rsid w:val="00BB0FB2"/>
    <w:rsid w:val="00BB487C"/>
    <w:rsid w:val="00BB60AD"/>
    <w:rsid w:val="00BB6316"/>
    <w:rsid w:val="00BB66ED"/>
    <w:rsid w:val="00BB757E"/>
    <w:rsid w:val="00BC1C15"/>
    <w:rsid w:val="00BC25A1"/>
    <w:rsid w:val="00BC2971"/>
    <w:rsid w:val="00BC39BD"/>
    <w:rsid w:val="00BC4FE0"/>
    <w:rsid w:val="00BC67E6"/>
    <w:rsid w:val="00BD0D46"/>
    <w:rsid w:val="00BD25AA"/>
    <w:rsid w:val="00BD3247"/>
    <w:rsid w:val="00BD5A60"/>
    <w:rsid w:val="00BD74CB"/>
    <w:rsid w:val="00BD7B49"/>
    <w:rsid w:val="00BE1575"/>
    <w:rsid w:val="00BE2F90"/>
    <w:rsid w:val="00BE4152"/>
    <w:rsid w:val="00C06C2E"/>
    <w:rsid w:val="00C074FD"/>
    <w:rsid w:val="00C12704"/>
    <w:rsid w:val="00C12AFC"/>
    <w:rsid w:val="00C12E94"/>
    <w:rsid w:val="00C144E1"/>
    <w:rsid w:val="00C14CE7"/>
    <w:rsid w:val="00C14CFC"/>
    <w:rsid w:val="00C1570E"/>
    <w:rsid w:val="00C1677E"/>
    <w:rsid w:val="00C21B55"/>
    <w:rsid w:val="00C21B9C"/>
    <w:rsid w:val="00C223EA"/>
    <w:rsid w:val="00C22BA2"/>
    <w:rsid w:val="00C22CF6"/>
    <w:rsid w:val="00C22E1D"/>
    <w:rsid w:val="00C25811"/>
    <w:rsid w:val="00C263D8"/>
    <w:rsid w:val="00C26A5A"/>
    <w:rsid w:val="00C31340"/>
    <w:rsid w:val="00C33713"/>
    <w:rsid w:val="00C35466"/>
    <w:rsid w:val="00C409C2"/>
    <w:rsid w:val="00C411BB"/>
    <w:rsid w:val="00C47D3F"/>
    <w:rsid w:val="00C549C9"/>
    <w:rsid w:val="00C573CE"/>
    <w:rsid w:val="00C57FAC"/>
    <w:rsid w:val="00C6095E"/>
    <w:rsid w:val="00C62F86"/>
    <w:rsid w:val="00C63B8F"/>
    <w:rsid w:val="00C71D10"/>
    <w:rsid w:val="00C72981"/>
    <w:rsid w:val="00C76C83"/>
    <w:rsid w:val="00C80668"/>
    <w:rsid w:val="00C81215"/>
    <w:rsid w:val="00C812E6"/>
    <w:rsid w:val="00C82220"/>
    <w:rsid w:val="00C84386"/>
    <w:rsid w:val="00C852CF"/>
    <w:rsid w:val="00C87496"/>
    <w:rsid w:val="00C90AC6"/>
    <w:rsid w:val="00C9170F"/>
    <w:rsid w:val="00C917C1"/>
    <w:rsid w:val="00C91850"/>
    <w:rsid w:val="00C92339"/>
    <w:rsid w:val="00C95AEC"/>
    <w:rsid w:val="00CA0C96"/>
    <w:rsid w:val="00CA573A"/>
    <w:rsid w:val="00CA7192"/>
    <w:rsid w:val="00CA7A1E"/>
    <w:rsid w:val="00CA7A2E"/>
    <w:rsid w:val="00CB0EDD"/>
    <w:rsid w:val="00CB3290"/>
    <w:rsid w:val="00CB3DA2"/>
    <w:rsid w:val="00CB5AEA"/>
    <w:rsid w:val="00CB7DD0"/>
    <w:rsid w:val="00CC736F"/>
    <w:rsid w:val="00CD01C7"/>
    <w:rsid w:val="00CD27E9"/>
    <w:rsid w:val="00CD2A06"/>
    <w:rsid w:val="00CD42D1"/>
    <w:rsid w:val="00CD722F"/>
    <w:rsid w:val="00CE2E99"/>
    <w:rsid w:val="00CE4141"/>
    <w:rsid w:val="00CE6538"/>
    <w:rsid w:val="00CF072A"/>
    <w:rsid w:val="00CF1279"/>
    <w:rsid w:val="00CF1F5D"/>
    <w:rsid w:val="00CF3714"/>
    <w:rsid w:val="00CF7FD1"/>
    <w:rsid w:val="00D0268B"/>
    <w:rsid w:val="00D02B66"/>
    <w:rsid w:val="00D0343E"/>
    <w:rsid w:val="00D04555"/>
    <w:rsid w:val="00D071A7"/>
    <w:rsid w:val="00D12D6F"/>
    <w:rsid w:val="00D12F66"/>
    <w:rsid w:val="00D1342D"/>
    <w:rsid w:val="00D15F77"/>
    <w:rsid w:val="00D22463"/>
    <w:rsid w:val="00D226B8"/>
    <w:rsid w:val="00D2538E"/>
    <w:rsid w:val="00D31902"/>
    <w:rsid w:val="00D31B18"/>
    <w:rsid w:val="00D3330E"/>
    <w:rsid w:val="00D33B78"/>
    <w:rsid w:val="00D357F5"/>
    <w:rsid w:val="00D40FB5"/>
    <w:rsid w:val="00D43A65"/>
    <w:rsid w:val="00D44EF6"/>
    <w:rsid w:val="00D45F9E"/>
    <w:rsid w:val="00D47528"/>
    <w:rsid w:val="00D50D52"/>
    <w:rsid w:val="00D532E5"/>
    <w:rsid w:val="00D5535A"/>
    <w:rsid w:val="00D55C93"/>
    <w:rsid w:val="00D56C70"/>
    <w:rsid w:val="00D57BC7"/>
    <w:rsid w:val="00D603B1"/>
    <w:rsid w:val="00D624EB"/>
    <w:rsid w:val="00D64015"/>
    <w:rsid w:val="00D65AAD"/>
    <w:rsid w:val="00D72068"/>
    <w:rsid w:val="00D73BCA"/>
    <w:rsid w:val="00D740FF"/>
    <w:rsid w:val="00D756CA"/>
    <w:rsid w:val="00D762FF"/>
    <w:rsid w:val="00D76AA5"/>
    <w:rsid w:val="00D77107"/>
    <w:rsid w:val="00D86DE7"/>
    <w:rsid w:val="00D91070"/>
    <w:rsid w:val="00D922F3"/>
    <w:rsid w:val="00D92CD8"/>
    <w:rsid w:val="00D94E16"/>
    <w:rsid w:val="00D976D3"/>
    <w:rsid w:val="00DA1C29"/>
    <w:rsid w:val="00DA1CC6"/>
    <w:rsid w:val="00DA381A"/>
    <w:rsid w:val="00DA55B6"/>
    <w:rsid w:val="00DA5766"/>
    <w:rsid w:val="00DA7BDB"/>
    <w:rsid w:val="00DA7E4F"/>
    <w:rsid w:val="00DB7656"/>
    <w:rsid w:val="00DC1654"/>
    <w:rsid w:val="00DC2413"/>
    <w:rsid w:val="00DC2CCC"/>
    <w:rsid w:val="00DC3B85"/>
    <w:rsid w:val="00DC77BD"/>
    <w:rsid w:val="00DD1957"/>
    <w:rsid w:val="00DD562C"/>
    <w:rsid w:val="00DE10EE"/>
    <w:rsid w:val="00DE1F33"/>
    <w:rsid w:val="00DE7D9A"/>
    <w:rsid w:val="00DF33EF"/>
    <w:rsid w:val="00DF4BE0"/>
    <w:rsid w:val="00DF5E2F"/>
    <w:rsid w:val="00DF5F92"/>
    <w:rsid w:val="00DF7D68"/>
    <w:rsid w:val="00E10911"/>
    <w:rsid w:val="00E1208D"/>
    <w:rsid w:val="00E142DC"/>
    <w:rsid w:val="00E14392"/>
    <w:rsid w:val="00E17117"/>
    <w:rsid w:val="00E173B8"/>
    <w:rsid w:val="00E23232"/>
    <w:rsid w:val="00E238DF"/>
    <w:rsid w:val="00E249A4"/>
    <w:rsid w:val="00E25BE2"/>
    <w:rsid w:val="00E25F01"/>
    <w:rsid w:val="00E27E14"/>
    <w:rsid w:val="00E3171C"/>
    <w:rsid w:val="00E33BC8"/>
    <w:rsid w:val="00E35890"/>
    <w:rsid w:val="00E36CEA"/>
    <w:rsid w:val="00E41270"/>
    <w:rsid w:val="00E42413"/>
    <w:rsid w:val="00E429CE"/>
    <w:rsid w:val="00E437E0"/>
    <w:rsid w:val="00E43BF1"/>
    <w:rsid w:val="00E44315"/>
    <w:rsid w:val="00E4579C"/>
    <w:rsid w:val="00E45CA2"/>
    <w:rsid w:val="00E46BCF"/>
    <w:rsid w:val="00E47623"/>
    <w:rsid w:val="00E53EE3"/>
    <w:rsid w:val="00E54421"/>
    <w:rsid w:val="00E56662"/>
    <w:rsid w:val="00E57845"/>
    <w:rsid w:val="00E60DF4"/>
    <w:rsid w:val="00E63572"/>
    <w:rsid w:val="00E70F0E"/>
    <w:rsid w:val="00E71726"/>
    <w:rsid w:val="00E75648"/>
    <w:rsid w:val="00E75FFD"/>
    <w:rsid w:val="00E83887"/>
    <w:rsid w:val="00E8760E"/>
    <w:rsid w:val="00E904F6"/>
    <w:rsid w:val="00E90E7A"/>
    <w:rsid w:val="00E91F5F"/>
    <w:rsid w:val="00EA2DB5"/>
    <w:rsid w:val="00EA2ED7"/>
    <w:rsid w:val="00EA3097"/>
    <w:rsid w:val="00EA3215"/>
    <w:rsid w:val="00EA5488"/>
    <w:rsid w:val="00EA5F10"/>
    <w:rsid w:val="00EA63F9"/>
    <w:rsid w:val="00EA77A5"/>
    <w:rsid w:val="00EB2499"/>
    <w:rsid w:val="00EB2B8B"/>
    <w:rsid w:val="00EB3CE7"/>
    <w:rsid w:val="00EB3E78"/>
    <w:rsid w:val="00EB70A2"/>
    <w:rsid w:val="00EC6BF5"/>
    <w:rsid w:val="00EC77BB"/>
    <w:rsid w:val="00EC7AD4"/>
    <w:rsid w:val="00EC7CA7"/>
    <w:rsid w:val="00ED3420"/>
    <w:rsid w:val="00ED6F18"/>
    <w:rsid w:val="00ED7435"/>
    <w:rsid w:val="00EE229D"/>
    <w:rsid w:val="00EE2DF9"/>
    <w:rsid w:val="00EE785E"/>
    <w:rsid w:val="00EF04C6"/>
    <w:rsid w:val="00EF14CC"/>
    <w:rsid w:val="00EF25F9"/>
    <w:rsid w:val="00EF3B94"/>
    <w:rsid w:val="00EF4DF8"/>
    <w:rsid w:val="00F00958"/>
    <w:rsid w:val="00F00D5B"/>
    <w:rsid w:val="00F02B1D"/>
    <w:rsid w:val="00F051C0"/>
    <w:rsid w:val="00F064D3"/>
    <w:rsid w:val="00F11517"/>
    <w:rsid w:val="00F13E13"/>
    <w:rsid w:val="00F20398"/>
    <w:rsid w:val="00F26955"/>
    <w:rsid w:val="00F30876"/>
    <w:rsid w:val="00F31437"/>
    <w:rsid w:val="00F33D89"/>
    <w:rsid w:val="00F361BD"/>
    <w:rsid w:val="00F3687B"/>
    <w:rsid w:val="00F36B9A"/>
    <w:rsid w:val="00F524C7"/>
    <w:rsid w:val="00F52666"/>
    <w:rsid w:val="00F56964"/>
    <w:rsid w:val="00F57199"/>
    <w:rsid w:val="00F6098C"/>
    <w:rsid w:val="00F60D1C"/>
    <w:rsid w:val="00F61072"/>
    <w:rsid w:val="00F63CB5"/>
    <w:rsid w:val="00F65266"/>
    <w:rsid w:val="00F6636A"/>
    <w:rsid w:val="00F71E0B"/>
    <w:rsid w:val="00F729FC"/>
    <w:rsid w:val="00F72A66"/>
    <w:rsid w:val="00F7466F"/>
    <w:rsid w:val="00F7629A"/>
    <w:rsid w:val="00F80B4C"/>
    <w:rsid w:val="00F829A8"/>
    <w:rsid w:val="00F8353B"/>
    <w:rsid w:val="00F872DC"/>
    <w:rsid w:val="00F92119"/>
    <w:rsid w:val="00F95920"/>
    <w:rsid w:val="00F97147"/>
    <w:rsid w:val="00FA0A85"/>
    <w:rsid w:val="00FB19BD"/>
    <w:rsid w:val="00FB283A"/>
    <w:rsid w:val="00FB3E84"/>
    <w:rsid w:val="00FB426A"/>
    <w:rsid w:val="00FB5175"/>
    <w:rsid w:val="00FC0099"/>
    <w:rsid w:val="00FC074A"/>
    <w:rsid w:val="00FC325B"/>
    <w:rsid w:val="00FC4635"/>
    <w:rsid w:val="00FD168C"/>
    <w:rsid w:val="00FD2612"/>
    <w:rsid w:val="00FD5116"/>
    <w:rsid w:val="00FE1C91"/>
    <w:rsid w:val="00FE44E8"/>
    <w:rsid w:val="00FF0AF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649812"/>
  <w15:chartTrackingRefBased/>
  <w15:docId w15:val="{0A9FCD6E-C6D5-40C3-A0A9-1C4C293AA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268B"/>
    <w:pPr>
      <w:suppressAutoHyphens/>
      <w:spacing w:after="0" w:line="240" w:lineRule="atLeast"/>
    </w:pPr>
    <w:rPr>
      <w:rFonts w:ascii="Times New Roman" w:eastAsia="Times New Roman" w:hAnsi="Times New Roman" w:cs="Times New Roman"/>
      <w:sz w:val="20"/>
      <w:szCs w:val="20"/>
      <w:lang w:val="fr-C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aliases w:val="4_G,(Footnote Reference),-E Fußnotenzeichen"/>
    <w:rsid w:val="00007CBF"/>
    <w:rPr>
      <w:rFonts w:ascii="Times New Roman" w:hAnsi="Times New Roman"/>
      <w:sz w:val="18"/>
      <w:vertAlign w:val="superscript"/>
      <w:lang w:val="fr-CH"/>
    </w:rPr>
  </w:style>
  <w:style w:type="paragraph" w:styleId="FootnoteText">
    <w:name w:val="footnote text"/>
    <w:aliases w:val="5_G,PP"/>
    <w:basedOn w:val="Normal"/>
    <w:link w:val="FootnoteTextChar"/>
    <w:rsid w:val="00007CBF"/>
    <w:pPr>
      <w:tabs>
        <w:tab w:val="right" w:pos="1021"/>
      </w:tabs>
      <w:spacing w:line="220" w:lineRule="exact"/>
      <w:ind w:left="1134" w:right="1134" w:hanging="1134"/>
    </w:pPr>
    <w:rPr>
      <w:sz w:val="18"/>
    </w:rPr>
  </w:style>
  <w:style w:type="character" w:customStyle="1" w:styleId="FootnoteTextChar">
    <w:name w:val="Footnote Text Char"/>
    <w:aliases w:val="5_G Char,PP Char"/>
    <w:basedOn w:val="DefaultParagraphFont"/>
    <w:link w:val="FootnoteText"/>
    <w:rsid w:val="00007CBF"/>
    <w:rPr>
      <w:rFonts w:ascii="Times New Roman" w:eastAsia="Times New Roman" w:hAnsi="Times New Roman" w:cs="Times New Roman"/>
      <w:sz w:val="18"/>
      <w:szCs w:val="20"/>
      <w:lang w:val="fr-CH"/>
    </w:rPr>
  </w:style>
  <w:style w:type="paragraph" w:styleId="Header">
    <w:name w:val="header"/>
    <w:basedOn w:val="Normal"/>
    <w:link w:val="HeaderChar"/>
    <w:uiPriority w:val="99"/>
    <w:unhideWhenUsed/>
    <w:rsid w:val="004C6E4C"/>
    <w:pPr>
      <w:tabs>
        <w:tab w:val="center" w:pos="4703"/>
        <w:tab w:val="right" w:pos="9406"/>
      </w:tabs>
      <w:spacing w:line="240" w:lineRule="auto"/>
    </w:pPr>
  </w:style>
  <w:style w:type="character" w:customStyle="1" w:styleId="HeaderChar">
    <w:name w:val="Header Char"/>
    <w:basedOn w:val="DefaultParagraphFont"/>
    <w:link w:val="Header"/>
    <w:uiPriority w:val="99"/>
    <w:rsid w:val="004C6E4C"/>
    <w:rPr>
      <w:rFonts w:ascii="Times New Roman" w:eastAsia="Times New Roman" w:hAnsi="Times New Roman" w:cs="Times New Roman"/>
      <w:sz w:val="20"/>
      <w:szCs w:val="20"/>
      <w:lang w:val="fr-CH"/>
    </w:rPr>
  </w:style>
  <w:style w:type="paragraph" w:styleId="Footer">
    <w:name w:val="footer"/>
    <w:basedOn w:val="Normal"/>
    <w:link w:val="FooterChar"/>
    <w:uiPriority w:val="99"/>
    <w:unhideWhenUsed/>
    <w:rsid w:val="004C6E4C"/>
    <w:pPr>
      <w:tabs>
        <w:tab w:val="center" w:pos="4703"/>
        <w:tab w:val="right" w:pos="9406"/>
      </w:tabs>
      <w:spacing w:line="240" w:lineRule="auto"/>
    </w:pPr>
  </w:style>
  <w:style w:type="character" w:customStyle="1" w:styleId="FooterChar">
    <w:name w:val="Footer Char"/>
    <w:basedOn w:val="DefaultParagraphFont"/>
    <w:link w:val="Footer"/>
    <w:uiPriority w:val="99"/>
    <w:rsid w:val="004C6E4C"/>
    <w:rPr>
      <w:rFonts w:ascii="Times New Roman" w:eastAsia="Times New Roman" w:hAnsi="Times New Roman" w:cs="Times New Roman"/>
      <w:sz w:val="20"/>
      <w:szCs w:val="20"/>
      <w:lang w:val="fr-CH"/>
    </w:rPr>
  </w:style>
  <w:style w:type="paragraph" w:styleId="ListParagraph">
    <w:name w:val="List Paragraph"/>
    <w:basedOn w:val="Normal"/>
    <w:uiPriority w:val="34"/>
    <w:qFormat/>
    <w:rsid w:val="004F5CEE"/>
    <w:pPr>
      <w:ind w:left="720"/>
      <w:contextualSpacing/>
    </w:pPr>
  </w:style>
  <w:style w:type="table" w:styleId="TableGrid">
    <w:name w:val="Table Grid"/>
    <w:basedOn w:val="TableNormal"/>
    <w:uiPriority w:val="39"/>
    <w:rsid w:val="00B56E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C2099"/>
    <w:rPr>
      <w:color w:val="0563C1" w:themeColor="hyperlink"/>
      <w:u w:val="single"/>
    </w:rPr>
  </w:style>
  <w:style w:type="paragraph" w:styleId="NormalWeb">
    <w:name w:val="Normal (Web)"/>
    <w:basedOn w:val="Normal"/>
    <w:uiPriority w:val="99"/>
    <w:unhideWhenUsed/>
    <w:rsid w:val="00FD168C"/>
    <w:pPr>
      <w:suppressAutoHyphens w:val="0"/>
      <w:spacing w:before="100" w:beforeAutospacing="1" w:after="100" w:afterAutospacing="1" w:line="240" w:lineRule="auto"/>
    </w:pPr>
    <w:rPr>
      <w:sz w:val="24"/>
      <w:szCs w:val="24"/>
      <w:lang w:val="fr-FR" w:eastAsia="fr-FR"/>
    </w:rPr>
  </w:style>
  <w:style w:type="character" w:styleId="Strong">
    <w:name w:val="Strong"/>
    <w:basedOn w:val="DefaultParagraphFont"/>
    <w:uiPriority w:val="22"/>
    <w:qFormat/>
    <w:rsid w:val="00FD168C"/>
    <w:rPr>
      <w:b/>
      <w:bCs/>
    </w:rPr>
  </w:style>
  <w:style w:type="character" w:customStyle="1" w:styleId="UnresolvedMention1">
    <w:name w:val="Unresolved Mention1"/>
    <w:basedOn w:val="DefaultParagraphFont"/>
    <w:uiPriority w:val="99"/>
    <w:semiHidden/>
    <w:unhideWhenUsed/>
    <w:rsid w:val="0013605F"/>
    <w:rPr>
      <w:color w:val="605E5C"/>
      <w:shd w:val="clear" w:color="auto" w:fill="E1DFDD"/>
    </w:rPr>
  </w:style>
  <w:style w:type="character" w:styleId="FollowedHyperlink">
    <w:name w:val="FollowedHyperlink"/>
    <w:basedOn w:val="DefaultParagraphFont"/>
    <w:uiPriority w:val="99"/>
    <w:semiHidden/>
    <w:unhideWhenUsed/>
    <w:rsid w:val="00491BAC"/>
    <w:rPr>
      <w:color w:val="954F72" w:themeColor="followedHyperlink"/>
      <w:u w:val="single"/>
    </w:rPr>
  </w:style>
  <w:style w:type="character" w:customStyle="1" w:styleId="UnresolvedMention2">
    <w:name w:val="Unresolved Mention2"/>
    <w:basedOn w:val="DefaultParagraphFont"/>
    <w:uiPriority w:val="99"/>
    <w:semiHidden/>
    <w:unhideWhenUsed/>
    <w:rsid w:val="00E1208D"/>
    <w:rPr>
      <w:color w:val="605E5C"/>
      <w:shd w:val="clear" w:color="auto" w:fill="E1DFDD"/>
    </w:rPr>
  </w:style>
  <w:style w:type="character" w:customStyle="1" w:styleId="Mentionnonrsolue1">
    <w:name w:val="Mention non résolue1"/>
    <w:basedOn w:val="DefaultParagraphFont"/>
    <w:uiPriority w:val="99"/>
    <w:semiHidden/>
    <w:unhideWhenUsed/>
    <w:rsid w:val="00E46BCF"/>
    <w:rPr>
      <w:color w:val="605E5C"/>
      <w:shd w:val="clear" w:color="auto" w:fill="E1DFDD"/>
    </w:rPr>
  </w:style>
  <w:style w:type="character" w:styleId="UnresolvedMention">
    <w:name w:val="Unresolved Mention"/>
    <w:basedOn w:val="DefaultParagraphFont"/>
    <w:uiPriority w:val="99"/>
    <w:semiHidden/>
    <w:unhideWhenUsed/>
    <w:rsid w:val="00C22E1D"/>
    <w:rPr>
      <w:color w:val="605E5C"/>
      <w:shd w:val="clear" w:color="auto" w:fill="E1DFDD"/>
    </w:rPr>
  </w:style>
  <w:style w:type="character" w:customStyle="1" w:styleId="field-content">
    <w:name w:val="field-content"/>
    <w:basedOn w:val="DefaultParagraphFont"/>
    <w:rsid w:val="00357D7A"/>
  </w:style>
  <w:style w:type="paragraph" w:customStyle="1" w:styleId="HChG">
    <w:name w:val="_ H _Ch_G"/>
    <w:basedOn w:val="Normal"/>
    <w:next w:val="Normal"/>
    <w:link w:val="HChGChar"/>
    <w:qFormat/>
    <w:rsid w:val="00E36CEA"/>
    <w:pPr>
      <w:keepNext/>
      <w:keepLines/>
      <w:tabs>
        <w:tab w:val="right" w:pos="851"/>
      </w:tabs>
      <w:spacing w:before="360" w:after="240" w:line="300" w:lineRule="exact"/>
      <w:ind w:left="1134" w:right="1134" w:hanging="1134"/>
    </w:pPr>
    <w:rPr>
      <w:rFonts w:eastAsia="MS Mincho"/>
      <w:b/>
      <w:sz w:val="28"/>
      <w:lang w:val="en-GB" w:eastAsia="fr-FR"/>
    </w:rPr>
  </w:style>
  <w:style w:type="character" w:customStyle="1" w:styleId="HChGChar">
    <w:name w:val="_ H _Ch_G Char"/>
    <w:link w:val="HChG"/>
    <w:qFormat/>
    <w:rsid w:val="00E36CEA"/>
    <w:rPr>
      <w:rFonts w:ascii="Times New Roman" w:eastAsia="MS Mincho" w:hAnsi="Times New Roman" w:cs="Times New Roman"/>
      <w:b/>
      <w:sz w:val="28"/>
      <w:szCs w:val="20"/>
      <w:lang w:val="en-GB" w:eastAsia="fr-FR"/>
    </w:rPr>
  </w:style>
  <w:style w:type="character" w:customStyle="1" w:styleId="apple-converted-space">
    <w:name w:val="apple-converted-space"/>
    <w:basedOn w:val="DefaultParagraphFont"/>
    <w:rsid w:val="00847981"/>
  </w:style>
  <w:style w:type="paragraph" w:customStyle="1" w:styleId="mb-6">
    <w:name w:val="mb-6"/>
    <w:basedOn w:val="Normal"/>
    <w:rsid w:val="00C852CF"/>
    <w:pPr>
      <w:suppressAutoHyphens w:val="0"/>
      <w:spacing w:before="100" w:beforeAutospacing="1" w:after="100" w:afterAutospacing="1" w:line="240" w:lineRule="auto"/>
    </w:pPr>
    <w:rPr>
      <w:sz w:val="24"/>
      <w:szCs w:val="24"/>
      <w:lang w:eastAsia="en-GB"/>
    </w:rPr>
  </w:style>
  <w:style w:type="character" w:customStyle="1" w:styleId="meeting-notes-speaker-dropdown-toggler">
    <w:name w:val="meeting-notes-speaker-dropdown-toggler"/>
    <w:basedOn w:val="DefaultParagraphFont"/>
    <w:rsid w:val="00B71773"/>
  </w:style>
  <w:style w:type="character" w:customStyle="1" w:styleId="inner-text">
    <w:name w:val="inner-text"/>
    <w:basedOn w:val="DefaultParagraphFont"/>
    <w:rsid w:val="00C21B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474238">
      <w:bodyDiv w:val="1"/>
      <w:marLeft w:val="0"/>
      <w:marRight w:val="0"/>
      <w:marTop w:val="0"/>
      <w:marBottom w:val="0"/>
      <w:divBdr>
        <w:top w:val="none" w:sz="0" w:space="0" w:color="auto"/>
        <w:left w:val="none" w:sz="0" w:space="0" w:color="auto"/>
        <w:bottom w:val="none" w:sz="0" w:space="0" w:color="auto"/>
        <w:right w:val="none" w:sz="0" w:space="0" w:color="auto"/>
      </w:divBdr>
    </w:div>
    <w:div w:id="278997128">
      <w:bodyDiv w:val="1"/>
      <w:marLeft w:val="0"/>
      <w:marRight w:val="0"/>
      <w:marTop w:val="0"/>
      <w:marBottom w:val="0"/>
      <w:divBdr>
        <w:top w:val="none" w:sz="0" w:space="0" w:color="auto"/>
        <w:left w:val="none" w:sz="0" w:space="0" w:color="auto"/>
        <w:bottom w:val="none" w:sz="0" w:space="0" w:color="auto"/>
        <w:right w:val="none" w:sz="0" w:space="0" w:color="auto"/>
      </w:divBdr>
    </w:div>
    <w:div w:id="701591764">
      <w:bodyDiv w:val="1"/>
      <w:marLeft w:val="0"/>
      <w:marRight w:val="0"/>
      <w:marTop w:val="0"/>
      <w:marBottom w:val="0"/>
      <w:divBdr>
        <w:top w:val="none" w:sz="0" w:space="0" w:color="auto"/>
        <w:left w:val="none" w:sz="0" w:space="0" w:color="auto"/>
        <w:bottom w:val="none" w:sz="0" w:space="0" w:color="auto"/>
        <w:right w:val="none" w:sz="0" w:space="0" w:color="auto"/>
      </w:divBdr>
    </w:div>
    <w:div w:id="897866203">
      <w:bodyDiv w:val="1"/>
      <w:marLeft w:val="0"/>
      <w:marRight w:val="0"/>
      <w:marTop w:val="0"/>
      <w:marBottom w:val="0"/>
      <w:divBdr>
        <w:top w:val="none" w:sz="0" w:space="0" w:color="auto"/>
        <w:left w:val="none" w:sz="0" w:space="0" w:color="auto"/>
        <w:bottom w:val="none" w:sz="0" w:space="0" w:color="auto"/>
        <w:right w:val="none" w:sz="0" w:space="0" w:color="auto"/>
      </w:divBdr>
    </w:div>
    <w:div w:id="933324953">
      <w:bodyDiv w:val="1"/>
      <w:marLeft w:val="0"/>
      <w:marRight w:val="0"/>
      <w:marTop w:val="0"/>
      <w:marBottom w:val="0"/>
      <w:divBdr>
        <w:top w:val="none" w:sz="0" w:space="0" w:color="auto"/>
        <w:left w:val="none" w:sz="0" w:space="0" w:color="auto"/>
        <w:bottom w:val="none" w:sz="0" w:space="0" w:color="auto"/>
        <w:right w:val="none" w:sz="0" w:space="0" w:color="auto"/>
      </w:divBdr>
    </w:div>
    <w:div w:id="944576685">
      <w:bodyDiv w:val="1"/>
      <w:marLeft w:val="0"/>
      <w:marRight w:val="0"/>
      <w:marTop w:val="0"/>
      <w:marBottom w:val="0"/>
      <w:divBdr>
        <w:top w:val="none" w:sz="0" w:space="0" w:color="auto"/>
        <w:left w:val="none" w:sz="0" w:space="0" w:color="auto"/>
        <w:bottom w:val="none" w:sz="0" w:space="0" w:color="auto"/>
        <w:right w:val="none" w:sz="0" w:space="0" w:color="auto"/>
      </w:divBdr>
    </w:div>
    <w:div w:id="963658527">
      <w:bodyDiv w:val="1"/>
      <w:marLeft w:val="0"/>
      <w:marRight w:val="0"/>
      <w:marTop w:val="0"/>
      <w:marBottom w:val="0"/>
      <w:divBdr>
        <w:top w:val="none" w:sz="0" w:space="0" w:color="auto"/>
        <w:left w:val="none" w:sz="0" w:space="0" w:color="auto"/>
        <w:bottom w:val="none" w:sz="0" w:space="0" w:color="auto"/>
        <w:right w:val="none" w:sz="0" w:space="0" w:color="auto"/>
      </w:divBdr>
    </w:div>
    <w:div w:id="1239637653">
      <w:bodyDiv w:val="1"/>
      <w:marLeft w:val="0"/>
      <w:marRight w:val="0"/>
      <w:marTop w:val="0"/>
      <w:marBottom w:val="0"/>
      <w:divBdr>
        <w:top w:val="none" w:sz="0" w:space="0" w:color="auto"/>
        <w:left w:val="none" w:sz="0" w:space="0" w:color="auto"/>
        <w:bottom w:val="none" w:sz="0" w:space="0" w:color="auto"/>
        <w:right w:val="none" w:sz="0" w:space="0" w:color="auto"/>
      </w:divBdr>
    </w:div>
    <w:div w:id="1245380943">
      <w:bodyDiv w:val="1"/>
      <w:marLeft w:val="0"/>
      <w:marRight w:val="0"/>
      <w:marTop w:val="0"/>
      <w:marBottom w:val="0"/>
      <w:divBdr>
        <w:top w:val="none" w:sz="0" w:space="0" w:color="auto"/>
        <w:left w:val="none" w:sz="0" w:space="0" w:color="auto"/>
        <w:bottom w:val="none" w:sz="0" w:space="0" w:color="auto"/>
        <w:right w:val="none" w:sz="0" w:space="0" w:color="auto"/>
      </w:divBdr>
    </w:div>
    <w:div w:id="1424913571">
      <w:bodyDiv w:val="1"/>
      <w:marLeft w:val="0"/>
      <w:marRight w:val="0"/>
      <w:marTop w:val="0"/>
      <w:marBottom w:val="0"/>
      <w:divBdr>
        <w:top w:val="none" w:sz="0" w:space="0" w:color="auto"/>
        <w:left w:val="none" w:sz="0" w:space="0" w:color="auto"/>
        <w:bottom w:val="none" w:sz="0" w:space="0" w:color="auto"/>
        <w:right w:val="none" w:sz="0" w:space="0" w:color="auto"/>
      </w:divBdr>
    </w:div>
    <w:div w:id="1887331167">
      <w:bodyDiv w:val="1"/>
      <w:marLeft w:val="0"/>
      <w:marRight w:val="0"/>
      <w:marTop w:val="0"/>
      <w:marBottom w:val="0"/>
      <w:divBdr>
        <w:top w:val="none" w:sz="0" w:space="0" w:color="auto"/>
        <w:left w:val="none" w:sz="0" w:space="0" w:color="auto"/>
        <w:bottom w:val="none" w:sz="0" w:space="0" w:color="auto"/>
        <w:right w:val="none" w:sz="0" w:space="0" w:color="auto"/>
      </w:divBdr>
      <w:divsChild>
        <w:div w:id="16191442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86466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nece.org/sites/default/files/2025-10/GRPE-93-18e.pdf" TargetMode="External"/><Relationship Id="rId21" Type="http://schemas.openxmlformats.org/officeDocument/2006/relationships/hyperlink" Target="https://unece.org/sites/default/files/2025-10/GRPE-93-17e.pdf" TargetMode="External"/><Relationship Id="rId34" Type="http://schemas.openxmlformats.org/officeDocument/2006/relationships/hyperlink" Target="https://unece.org/transport/documents/2025/09/working-documents/tf-avrs-proposal-supplement-3-04-series-amendments-un" TargetMode="External"/><Relationship Id="rId42" Type="http://schemas.openxmlformats.org/officeDocument/2006/relationships/hyperlink" Target="https://unece.org/transport/documents/2025/09/working-documents/tf-avrs-proposal-supplement-1-10-series-amendments" TargetMode="External"/><Relationship Id="rId47" Type="http://schemas.openxmlformats.org/officeDocument/2006/relationships/hyperlink" Target="https://wiki.unece.org/download/attachments/323551292/GRSP-TF-AVRS-20-08-R94%20ECE-TRANS-WP29-GRSP-2025-19E_rev1.docx?api=v2" TargetMode="External"/><Relationship Id="rId50" Type="http://schemas.openxmlformats.org/officeDocument/2006/relationships/hyperlink" Target="https://unece.org/transport/documents/2025/09/working-documents/tf-avrs-proposal-supplement-2-original-version-un" TargetMode="External"/><Relationship Id="rId55" Type="http://schemas.openxmlformats.org/officeDocument/2006/relationships/hyperlink" Target="https://unece.org/transport/documents/2025/09/working-documents/tf-avrs-proposal-supplement-2-01-series-amendments-un" TargetMode="External"/><Relationship Id="rId63" Type="http://schemas.openxmlformats.org/officeDocument/2006/relationships/hyperlink" Target="https://wiki.unece.org/download/attachments/287178920/FADS-J5-01%20%28EC%29%20Non-DDT%20tasks%20High-level%20requirements%20draft%203.0.xlsx?api=v2" TargetMode="External"/><Relationship Id="rId7" Type="http://schemas.openxmlformats.org/officeDocument/2006/relationships/hyperlink" Target="https://wiki.unece.org/download/attachments/283279577/FADS-28-01r2%20%28Co-chairs%29%20Provisional%20Agenda%20of%20the%2028th%20Meeting.docx?api=v2" TargetMode="External"/><Relationship Id="rId2" Type="http://schemas.openxmlformats.org/officeDocument/2006/relationships/styles" Target="styles.xml"/><Relationship Id="rId16" Type="http://schemas.openxmlformats.org/officeDocument/2006/relationships/hyperlink" Target="https://wiki.unece.org/download/attachments/283279577/FADS-28-02%20%28UK%29%20Proposal%20for%20amendments%20to%20UN%20Regulation%20No%20157%20%28ALKS%29.docx?api=v2" TargetMode="External"/><Relationship Id="rId29" Type="http://schemas.openxmlformats.org/officeDocument/2006/relationships/hyperlink" Target="https://unece.org/transport/documents/2025/08/working-documents/tf-avsr-proposal-new-supplement-un-regulation-no-45" TargetMode="External"/><Relationship Id="rId11" Type="http://schemas.openxmlformats.org/officeDocument/2006/relationships/hyperlink" Target="https://wiki.unece.org/download/attachments/283279577/FADS-28-08r2%20%28FADS%29%20Draft%20submission%20to%20GRVA%20to%20amend%20UNRs%2013%2089%2090%20130%20131%20139%20140%20152%20157%20171%20178.docx?api=v2" TargetMode="External"/><Relationship Id="rId24" Type="http://schemas.openxmlformats.org/officeDocument/2006/relationships/hyperlink" Target="https://unece.org/sites/default/files/2025-10/GRPE-93-12e.pdf" TargetMode="External"/><Relationship Id="rId32" Type="http://schemas.openxmlformats.org/officeDocument/2006/relationships/hyperlink" Target="https://unece.org/transport/documents/2025/08/working-documents/tf-avsr-proposal-new-supplement-un-regulation-no-45" TargetMode="External"/><Relationship Id="rId37" Type="http://schemas.openxmlformats.org/officeDocument/2006/relationships/hyperlink" Target="https://unece.org/transport/documents/2025/09/working-documents/tf-avrs-proposal-supplement-1-05-series-amendments-un" TargetMode="External"/><Relationship Id="rId40" Type="http://schemas.openxmlformats.org/officeDocument/2006/relationships/hyperlink" Target="https://unece.org/transport/documents/2025/09/working-documents/tf-avrs-proposal-supplement-3-10-series-amendments-un" TargetMode="External"/><Relationship Id="rId45" Type="http://schemas.openxmlformats.org/officeDocument/2006/relationships/hyperlink" Target="https://wiki.unece.org/download/attachments/323551292/GRSP-TF-AVRS-20-07-R29%20ECE-TRANS-WP29-GRSP-2025-18E_rev1.docx?api=v2" TargetMode="External"/><Relationship Id="rId53" Type="http://schemas.openxmlformats.org/officeDocument/2006/relationships/hyperlink" Target="https://unece.org/transport/documents/2025/09/working-documents/tf-avrs-proposal-supplement-4-02-series-amendments-un" TargetMode="External"/><Relationship Id="rId58" Type="http://schemas.openxmlformats.org/officeDocument/2006/relationships/hyperlink" Target="https://unece.org/transport/documents/2025/09/working-documents/tf-avrs-proposal-supplement-1-1-series-amendments-un" TargetMode="External"/><Relationship Id="rId66"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s://unece.org/sites/default/files/2025-10/GRSG-130-67e_0.pdf" TargetMode="External"/><Relationship Id="rId19" Type="http://schemas.openxmlformats.org/officeDocument/2006/relationships/hyperlink" Target="https://wiki.unece.org/download/attachments/283279577/FADS-28-04%20%28China%29%20GTR8%20fitness%20revision.doc?api=v2" TargetMode="External"/><Relationship Id="rId14" Type="http://schemas.openxmlformats.org/officeDocument/2006/relationships/hyperlink" Target="https://wiki.unece.org/download/attachments/283279577/FADS-28-03r1%20%28OICA-CLEPA%29%20ESC%20alternative%20v3.pptx?api=v2" TargetMode="External"/><Relationship Id="rId22" Type="http://schemas.openxmlformats.org/officeDocument/2006/relationships/hyperlink" Target="https://unece.org/sites/default/files/2025-10/GRPE-93-18e.pdf" TargetMode="External"/><Relationship Id="rId27" Type="http://schemas.openxmlformats.org/officeDocument/2006/relationships/hyperlink" Target="https://unece.org/sites/default/files/2025-10/GRPE-93-19e.pdf" TargetMode="External"/><Relationship Id="rId30" Type="http://schemas.openxmlformats.org/officeDocument/2006/relationships/hyperlink" Target="https://unece.org/transport/documents/2025/08/working-documents/tf-avsr-proposal-new-supplement-09-series-amendments" TargetMode="External"/><Relationship Id="rId35" Type="http://schemas.openxmlformats.org/officeDocument/2006/relationships/hyperlink" Target="https://wiki.unece.org/download/attachments/283279577/FADS-28-09%20%28FADS%29%20Comments%20on%20ECE-TRANS-WP29-GRSP-2025-11e%20%28Amendments%20to%20UN%20Regulation%20No.%2011%29.docx?api=v2" TargetMode="External"/><Relationship Id="rId43" Type="http://schemas.openxmlformats.org/officeDocument/2006/relationships/hyperlink" Target="https://unece.org/transport/documents/2025/09/working-documents/tf-avrs-proposal-supplement-6-01-series-amendments-un" TargetMode="External"/><Relationship Id="rId48" Type="http://schemas.openxmlformats.org/officeDocument/2006/relationships/hyperlink" Target="https://unece.org/transport/documents/2025/09/working-documents/tf-avrs-proposal-supplement-2-06-series-amendments-un" TargetMode="External"/><Relationship Id="rId56" Type="http://schemas.openxmlformats.org/officeDocument/2006/relationships/hyperlink" Target="https://unece.org/transport/documents/2025/09/working-documents/tf-avrs-proposal-supplement-1-01-series-amendments-un" TargetMode="External"/><Relationship Id="rId64" Type="http://schemas.openxmlformats.org/officeDocument/2006/relationships/header" Target="header1.xml"/><Relationship Id="rId8" Type="http://schemas.openxmlformats.org/officeDocument/2006/relationships/hyperlink" Target="https://wiki.unece.org/download/attachments/283279531/FADS-27-10%20%28Secretary_co-chairs%29%20Report%20of%20the%2027th%20Meeting.docx?api=v2" TargetMode="External"/><Relationship Id="rId51" Type="http://schemas.openxmlformats.org/officeDocument/2006/relationships/hyperlink" Target="https://unece.org/transport/documents/2025/09/working-documents/tf-avrs-proposal-supplement-4-04-series-amendments-un" TargetMode="External"/><Relationship Id="rId3" Type="http://schemas.openxmlformats.org/officeDocument/2006/relationships/settings" Target="settings.xml"/><Relationship Id="rId12" Type="http://schemas.openxmlformats.org/officeDocument/2006/relationships/hyperlink" Target="https://wiki.unece.org/download/attachments/283279577/FADS-28-08r2%20%28FADS%29%20Draft%20submission%20to%20GRVA%20to%20amend%20UNRs%2013%2089%2090%20130%20131%20139%20140%20152%20157%20171%20178.docx?api=v2" TargetMode="External"/><Relationship Id="rId17" Type="http://schemas.openxmlformats.org/officeDocument/2006/relationships/hyperlink" Target="https://wiki.unece.org/download/attachments/283279577/FADS-28-06r1%20%28EC%29%20Amendments%20to%20R171_in%20session.docx?api=v2" TargetMode="External"/><Relationship Id="rId25" Type="http://schemas.openxmlformats.org/officeDocument/2006/relationships/hyperlink" Target="https://unece.org/sites/default/files/2025-10/GRPE-93-17e.pdf" TargetMode="External"/><Relationship Id="rId33" Type="http://schemas.openxmlformats.org/officeDocument/2006/relationships/hyperlink" Target="https://wiki.unece.org/download/attachments/283279577/ECE-TRANS-WP.29-GRE-2025-23e%20%28FADS%20comments%20on%20R48%29.docx?api=v2" TargetMode="External"/><Relationship Id="rId38" Type="http://schemas.openxmlformats.org/officeDocument/2006/relationships/hyperlink" Target="https://wiki.unece.org/download/attachments/323551292/GRSP-TF-AVRS-20-06-R12%20ECE-TRANS-WP29-GRSP-2025-12E_rev1.docx?api=v2" TargetMode="External"/><Relationship Id="rId46" Type="http://schemas.openxmlformats.org/officeDocument/2006/relationships/hyperlink" Target="https://unece.org/transport/documents/2025/09/working-documents/tf-avrs-proposal-supplement-2-05-series-amendments-un" TargetMode="External"/><Relationship Id="rId59" Type="http://schemas.openxmlformats.org/officeDocument/2006/relationships/hyperlink" Target="https://wiki.unece.org/download/attachments/323551292/GRSP-TF-AVRS-20-09-R174%20ECE-TRANS-WP29-GRSP-2025-26E_rev1.docx?api=v2" TargetMode="External"/><Relationship Id="rId20" Type="http://schemas.openxmlformats.org/officeDocument/2006/relationships/hyperlink" Target="https://unece.org/sites/default/files/2025-10/GRPE-93-12e.pdf" TargetMode="External"/><Relationship Id="rId41" Type="http://schemas.openxmlformats.org/officeDocument/2006/relationships/hyperlink" Target="https://wiki.unece.org/download/attachments/323551292/GRSP-TF-AVRS-20-05-R16_10%20ECE-TRANS-WP29-GRSP-2025-15E_rev1.docx?api=v2" TargetMode="External"/><Relationship Id="rId54" Type="http://schemas.openxmlformats.org/officeDocument/2006/relationships/hyperlink" Target="https://unece.org/transport/documents/2025/09/working-documents/tf-avrs-proposal-supplement-1-04-series-amendments-un" TargetMode="External"/><Relationship Id="rId62" Type="http://schemas.openxmlformats.org/officeDocument/2006/relationships/image" Target="media/image2.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iki.unece.org/download/attachments/283279577/FADS-28-10%20%28OICA-CLEPA%29%20Amendments%20to%20R79%20v1.docx?api=v2" TargetMode="External"/><Relationship Id="rId23" Type="http://schemas.openxmlformats.org/officeDocument/2006/relationships/hyperlink" Target="https://unece.org/sites/default/files/2025-10/GRPE-93-19e.pdf" TargetMode="External"/><Relationship Id="rId28" Type="http://schemas.openxmlformats.org/officeDocument/2006/relationships/hyperlink" Target="https://unece.org/transport/documents/2025/08/working-documents/tf-avsr-proposal-new-supplement-09-series-amendments" TargetMode="External"/><Relationship Id="rId36" Type="http://schemas.openxmlformats.org/officeDocument/2006/relationships/image" Target="media/image1.png"/><Relationship Id="rId49" Type="http://schemas.openxmlformats.org/officeDocument/2006/relationships/hyperlink" Target="https://unece.org/transport/documents/2025/09/working-documents/tf-avrs-proposal-supplement-1-05-series-amendments-0" TargetMode="External"/><Relationship Id="rId57" Type="http://schemas.openxmlformats.org/officeDocument/2006/relationships/hyperlink" Target="https://unece.org/transport/documents/2025/09/working-documents/tf-avrs-proposal-supplement-2-01-series-amendments-0" TargetMode="External"/><Relationship Id="rId10" Type="http://schemas.openxmlformats.org/officeDocument/2006/relationships/hyperlink" Target="https://wiki.unece.org/download/attachments/283279577/FADS-28-05r1%20%28FADS%29%20Modifications%20to%20GRVA-23-17r1.docx?api=v2" TargetMode="External"/><Relationship Id="rId31" Type="http://schemas.openxmlformats.org/officeDocument/2006/relationships/hyperlink" Target="https://wiki.unece.org/download/attachments/283279577/ECE-TRANS-WP.29-GRE-2025-22e%20%28FADS%20comments%20on%20R45%29.docx?api=v2" TargetMode="External"/><Relationship Id="rId44" Type="http://schemas.openxmlformats.org/officeDocument/2006/relationships/hyperlink" Target="https://unece.org/transport/documents/2025/09/working-documents/tf-avrs-proposal-supplement-7-03-series-amendments-un" TargetMode="External"/><Relationship Id="rId52" Type="http://schemas.openxmlformats.org/officeDocument/2006/relationships/hyperlink" Target="https://unece.org/transport/documents/2025/09/working-documents/tf-avrs-proposal-supplement-3-02-series-amendments-un" TargetMode="External"/><Relationship Id="rId60" Type="http://schemas.openxmlformats.org/officeDocument/2006/relationships/hyperlink" Target="https://wiki.unece.org/download/attachments/313393581/AVSR-27-04%20-%20%28OICA%29%20OICA%20Position%20on%20Paragraph%205.41.docx?api=v2"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iki.unece.org/download/attachments/283279577/GRVA-23-17e.docx?api=v2" TargetMode="External"/><Relationship Id="rId13" Type="http://schemas.openxmlformats.org/officeDocument/2006/relationships/hyperlink" Target="https://unece.org/transport/documents/2025/11/working-documents/tf-fads-proposal-amendments-un-regulations-nos-13-89" TargetMode="External"/><Relationship Id="rId18" Type="http://schemas.openxmlformats.org/officeDocument/2006/relationships/hyperlink" Target="https://wiki.unece.org/download/attachments/283279577/FADS-28-07r1%20%28EC%29%20Amendments%20to%20R178_in%20session.docx?api=v2" TargetMode="External"/><Relationship Id="rId39" Type="http://schemas.openxmlformats.org/officeDocument/2006/relationships/hyperlink" Target="https://unece.org/transport/documents/2025/09/working-documents/tf-avrs-proposal-supplement-5-09-series-amendments-u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10</Pages>
  <Words>3786</Words>
  <Characters>21583</Characters>
  <Application>Microsoft Office Word</Application>
  <DocSecurity>0</DocSecurity>
  <Lines>179</Lines>
  <Paragraphs>50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FADS-28-01r1 (Co-chairs) Provisional Agenda of the 28th Meeting</vt:lpstr>
      <vt:lpstr>FADS-21-01 (Co-chairs) Provisional Agenda of the 21st Meeting</vt:lpstr>
    </vt:vector>
  </TitlesOfParts>
  <Company>MTES\MCTRCT - AC</Company>
  <LinksUpToDate>false</LinksUpToDate>
  <CharactersWithSpaces>25319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FADS-28-01r1 (Co-chairs) Provisional Agenda of the 28th Meeting</dc:title>
  <dc:subject/>
  <dc:creator>PESSIA Romain</dc:creator>
  <cp:keywords/>
  <dc:description/>
  <cp:lastModifiedBy>CLEPA</cp:lastModifiedBy>
  <cp:revision>3</cp:revision>
  <cp:lastPrinted>2022-10-04T15:33:00Z</cp:lastPrinted>
  <dcterms:created xsi:type="dcterms:W3CDTF">2025-11-14T13:14:00Z</dcterms:created>
  <dcterms:modified xsi:type="dcterms:W3CDTF">2025-11-14T13:16:00Z</dcterms:modified>
</cp:coreProperties>
</file>