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7B20D2" w:rsidRPr="00265D77" w:rsidRDefault="007B20D2" w:rsidP="007B20D2">
      <w:pPr>
        <w:spacing w:after="0" w:line="240" w:lineRule="auto"/>
        <w:jc w:val="center"/>
        <w:rPr>
          <w:b/>
          <w:sz w:val="28"/>
          <w:szCs w:val="28"/>
          <w:u w:val="single"/>
        </w:rPr>
      </w:pPr>
      <w:r w:rsidRPr="00265D77">
        <w:rPr>
          <w:b/>
          <w:sz w:val="28"/>
          <w:szCs w:val="28"/>
          <w:u w:val="single"/>
        </w:rPr>
        <w:t>Meeting Summary</w:t>
      </w:r>
      <w:r w:rsidR="001D0ECE">
        <w:rPr>
          <w:b/>
          <w:sz w:val="28"/>
          <w:szCs w:val="28"/>
          <w:u w:val="single"/>
        </w:rPr>
        <w:t xml:space="preserve"> Day 1</w:t>
      </w:r>
    </w:p>
    <w:p w:rsidR="007B20D2" w:rsidRDefault="007B20D2" w:rsidP="007B20D2">
      <w:pPr>
        <w:spacing w:after="0" w:line="240" w:lineRule="auto"/>
        <w:jc w:val="center"/>
        <w:rPr>
          <w:b/>
        </w:rPr>
      </w:pPr>
    </w:p>
    <w:p w:rsidR="001D0ECE" w:rsidRPr="00265D77" w:rsidRDefault="001D0ECE" w:rsidP="007B20D2">
      <w:pPr>
        <w:spacing w:after="0" w:line="240" w:lineRule="auto"/>
        <w:jc w:val="center"/>
        <w:rPr>
          <w:b/>
        </w:rPr>
      </w:pPr>
    </w:p>
    <w:p w:rsidR="007B20D2" w:rsidRDefault="007B20D2" w:rsidP="007B20D2">
      <w:pPr>
        <w:spacing w:after="0" w:line="240" w:lineRule="auto"/>
        <w:jc w:val="center"/>
        <w:rPr>
          <w:b/>
        </w:rPr>
      </w:pPr>
    </w:p>
    <w:p w:rsidR="007B20D2" w:rsidRPr="00265D77" w:rsidRDefault="007B20D2" w:rsidP="007B20D2">
      <w:pPr>
        <w:spacing w:after="0" w:line="240" w:lineRule="auto"/>
        <w:jc w:val="center"/>
        <w:rPr>
          <w:b/>
        </w:rPr>
      </w:pPr>
      <w:r w:rsidRPr="00265D77">
        <w:rPr>
          <w:b/>
        </w:rPr>
        <w:t>CLIV IWG – 8</w:t>
      </w:r>
      <w:r w:rsidRPr="00265D77">
        <w:rPr>
          <w:b/>
          <w:vertAlign w:val="superscript"/>
        </w:rPr>
        <w:t>th</w:t>
      </w:r>
      <w:r w:rsidRPr="00265D77">
        <w:rPr>
          <w:b/>
        </w:rPr>
        <w:t xml:space="preserve"> Session Day 1 Meeting Minutes</w:t>
      </w:r>
    </w:p>
    <w:p w:rsidR="007B20D2" w:rsidRPr="00265D77" w:rsidRDefault="007B20D2" w:rsidP="007B20D2">
      <w:pPr>
        <w:spacing w:after="0" w:line="240" w:lineRule="auto"/>
        <w:jc w:val="center"/>
        <w:rPr>
          <w:b/>
        </w:rPr>
      </w:pPr>
      <w:r w:rsidRPr="00265D77">
        <w:rPr>
          <w:b/>
        </w:rPr>
        <w:t>Tuesday 1 April 2025 8:45am – 5:00pm KST</w:t>
      </w:r>
    </w:p>
    <w:p w:rsidR="007B20D2" w:rsidRPr="00265D77" w:rsidRDefault="007B20D2" w:rsidP="007B20D2">
      <w:pPr>
        <w:spacing w:after="0" w:line="240" w:lineRule="auto"/>
        <w:jc w:val="center"/>
        <w:rPr>
          <w:b/>
        </w:rPr>
      </w:pPr>
      <w:r w:rsidRPr="00265D77">
        <w:rPr>
          <w:b/>
        </w:rPr>
        <w:t>Location: Republic of Korea – Le Meridien Seoul Myeongdong Conference room</w:t>
      </w:r>
    </w:p>
    <w:p w:rsidR="007B20D2" w:rsidRPr="00265D77" w:rsidRDefault="007B20D2" w:rsidP="007B20D2">
      <w:pPr>
        <w:spacing w:after="0" w:line="240" w:lineRule="auto"/>
        <w:jc w:val="center"/>
        <w:rPr>
          <w:b/>
        </w:rPr>
      </w:pPr>
      <w:r w:rsidRPr="00265D77">
        <w:rPr>
          <w:b/>
        </w:rPr>
        <w:t>Meeting both in-person and online (hybrid), hosted by South Korea Vice Chairs</w:t>
      </w:r>
    </w:p>
    <w:p w:rsidR="007B20D2" w:rsidRPr="00265D77" w:rsidRDefault="007B20D2" w:rsidP="007B20D2">
      <w:pPr>
        <w:spacing w:after="0" w:line="240" w:lineRule="auto"/>
        <w:jc w:val="center"/>
      </w:pPr>
    </w:p>
    <w:p w:rsidR="007B20D2" w:rsidRDefault="007B20D2" w:rsidP="007B20D2">
      <w:pPr>
        <w:spacing w:after="0" w:line="240" w:lineRule="auto"/>
      </w:pPr>
    </w:p>
    <w:p w:rsidR="001D0ECE" w:rsidRDefault="001D0ECE" w:rsidP="007B20D2">
      <w:pPr>
        <w:spacing w:after="0" w:line="240" w:lineRule="auto"/>
      </w:pPr>
    </w:p>
    <w:p w:rsidR="001D0ECE" w:rsidRDefault="001D0ECE" w:rsidP="007B20D2">
      <w:pPr>
        <w:spacing w:after="0" w:line="240" w:lineRule="auto"/>
      </w:pPr>
    </w:p>
    <w:p w:rsidR="007B20D2" w:rsidRDefault="007B20D2" w:rsidP="007B20D2">
      <w:pPr>
        <w:spacing w:after="0" w:line="240" w:lineRule="auto"/>
      </w:pPr>
      <w:r>
        <w:t>All</w:t>
      </w:r>
      <w:r w:rsidRPr="00265D77">
        <w:t xml:space="preserve"> attendees were welcomed by the </w:t>
      </w:r>
      <w:r w:rsidR="00AD33F0">
        <w:t>Vice Chair</w:t>
      </w:r>
      <w:r w:rsidR="00AD33F0" w:rsidRPr="00265D77">
        <w:t xml:space="preserve"> </w:t>
      </w:r>
      <w:r w:rsidR="00AD33F0">
        <w:t xml:space="preserve">from </w:t>
      </w:r>
      <w:r w:rsidRPr="00265D77">
        <w:t xml:space="preserve">South Korea, including introductions. The Chair (Australia) </w:t>
      </w:r>
      <w:r>
        <w:t>also extended the</w:t>
      </w:r>
      <w:r w:rsidRPr="00265D77">
        <w:t xml:space="preserve"> welcome</w:t>
      </w:r>
      <w:r>
        <w:t xml:space="preserve"> to </w:t>
      </w:r>
      <w:r w:rsidRPr="00265D77">
        <w:t>all attendees</w:t>
      </w:r>
      <w:r>
        <w:t>,</w:t>
      </w:r>
      <w:r w:rsidRPr="00265D77">
        <w:t xml:space="preserve"> </w:t>
      </w:r>
      <w:r>
        <w:t xml:space="preserve">outlined an overview </w:t>
      </w:r>
      <w:r w:rsidR="005A5F04">
        <w:t xml:space="preserve">of expectations </w:t>
      </w:r>
      <w:r>
        <w:t xml:space="preserve">for the three days of work, </w:t>
      </w:r>
      <w:r w:rsidRPr="00265D77">
        <w:t xml:space="preserve">then </w:t>
      </w:r>
      <w:r>
        <w:t xml:space="preserve">made a </w:t>
      </w:r>
      <w:r w:rsidRPr="00265D77">
        <w:t xml:space="preserve">request </w:t>
      </w:r>
      <w:r>
        <w:t xml:space="preserve">to </w:t>
      </w:r>
      <w:r w:rsidRPr="00265D77">
        <w:t xml:space="preserve">adopt the agenda. During the adoption of the agenda, a new item was added, </w:t>
      </w:r>
      <w:r>
        <w:t>for</w:t>
      </w:r>
      <w:r w:rsidRPr="00265D77">
        <w:t xml:space="preserve"> CLEPA to provide their insights and contributions on matters </w:t>
      </w:r>
      <w:r>
        <w:t>with regard to</w:t>
      </w:r>
      <w:r w:rsidRPr="00265D77">
        <w:t xml:space="preserve"> bus solutions that w</w:t>
      </w:r>
      <w:r>
        <w:t>ere</w:t>
      </w:r>
      <w:r w:rsidRPr="00265D77">
        <w:t xml:space="preserve"> proposed by South Korea</w:t>
      </w:r>
      <w:r>
        <w:t xml:space="preserve"> in the 7</w:t>
      </w:r>
      <w:r w:rsidRPr="009B06B2">
        <w:rPr>
          <w:vertAlign w:val="superscript"/>
        </w:rPr>
        <w:t>th</w:t>
      </w:r>
      <w:r>
        <w:t xml:space="preserve"> session</w:t>
      </w:r>
      <w:r w:rsidRPr="00265D77">
        <w:t>.</w:t>
      </w:r>
    </w:p>
    <w:p w:rsidR="007B20D2" w:rsidRPr="00265D77" w:rsidRDefault="007B20D2" w:rsidP="007B20D2">
      <w:pPr>
        <w:spacing w:after="0" w:line="240" w:lineRule="auto"/>
      </w:pPr>
    </w:p>
    <w:p w:rsidR="007B20D2" w:rsidRPr="00FF1DB0" w:rsidRDefault="007B20D2" w:rsidP="007B20D2">
      <w:pPr>
        <w:autoSpaceDE w:val="0"/>
        <w:autoSpaceDN w:val="0"/>
        <w:adjustRightInd w:val="0"/>
        <w:snapToGrid w:val="0"/>
        <w:spacing w:after="0" w:line="240" w:lineRule="auto"/>
        <w:rPr>
          <w:rFonts w:eastAsia="Times New Roman" w:cstheme="minorHAnsi"/>
        </w:rPr>
      </w:pPr>
      <w:r w:rsidRPr="00265D77">
        <w:t>Following the Chair’s summary of previous meetings</w:t>
      </w:r>
      <w:r>
        <w:t xml:space="preserve"> in 2024</w:t>
      </w:r>
      <w:r w:rsidRPr="00265D77">
        <w:t>, including a detailed recap of the 7</w:t>
      </w:r>
      <w:r w:rsidRPr="00265D77">
        <w:rPr>
          <w:vertAlign w:val="superscript"/>
        </w:rPr>
        <w:t>th</w:t>
      </w:r>
      <w:r w:rsidRPr="00265D77">
        <w:t xml:space="preserve"> session, the floor </w:t>
      </w:r>
      <w:r>
        <w:t>was</w:t>
      </w:r>
      <w:r w:rsidRPr="00265D77">
        <w:t xml:space="preserve"> open for CLEPA to present.</w:t>
      </w:r>
      <w:r w:rsidR="005A5F04">
        <w:t xml:space="preserve"> </w:t>
      </w:r>
      <w:r w:rsidRPr="00265D77">
        <w:t>CLEPA’s feedback on South Korea’s bus solutions included comments, position on vehicle category, proposed sub-category solutions and descriptions.</w:t>
      </w:r>
      <w:r w:rsidR="005A5F04">
        <w:t xml:space="preserve"> </w:t>
      </w:r>
      <w:r w:rsidRPr="00265D77">
        <w:t xml:space="preserve">CLEPA’s </w:t>
      </w:r>
      <w:r>
        <w:t xml:space="preserve">next presentation was </w:t>
      </w:r>
      <w:r w:rsidRPr="00265D77">
        <w:t>CLIV Van and Bus Incident</w:t>
      </w:r>
      <w:r>
        <w:t>s</w:t>
      </w:r>
      <w:r w:rsidR="005A5F04">
        <w:t xml:space="preserve"> which</w:t>
      </w:r>
      <w:r w:rsidRPr="00265D77">
        <w:t xml:space="preserve"> outlined USA data on fatal incidents including deaths with buses equipped with a “push button” system. </w:t>
      </w:r>
    </w:p>
    <w:p w:rsidR="007B20D2" w:rsidRDefault="007B20D2" w:rsidP="007B20D2">
      <w:pPr>
        <w:autoSpaceDE w:val="0"/>
        <w:autoSpaceDN w:val="0"/>
        <w:adjustRightInd w:val="0"/>
        <w:snapToGrid w:val="0"/>
        <w:spacing w:after="0" w:line="240" w:lineRule="auto"/>
        <w:rPr>
          <w:rFonts w:eastAsia="Times New Roman" w:cstheme="minorHAnsi"/>
        </w:rPr>
      </w:pPr>
    </w:p>
    <w:p w:rsidR="007B20D2" w:rsidRDefault="007B20D2" w:rsidP="007B20D2">
      <w:pPr>
        <w:autoSpaceDE w:val="0"/>
        <w:autoSpaceDN w:val="0"/>
        <w:adjustRightInd w:val="0"/>
        <w:snapToGrid w:val="0"/>
        <w:spacing w:after="0" w:line="240" w:lineRule="auto"/>
        <w:rPr>
          <w:rFonts w:eastAsia="Times New Roman" w:cstheme="minorHAnsi"/>
        </w:rPr>
      </w:pPr>
      <w:r>
        <w:rPr>
          <w:rFonts w:eastAsia="Times New Roman" w:cstheme="minorHAnsi"/>
        </w:rPr>
        <w:t>The Chair invited Mr. Park (Vice Chair) to present their updated draft version on Requirements and Procedures for Buses Carrying Children. This is an updated proposal on performance requirements for buses noting the classification and</w:t>
      </w:r>
      <w:r w:rsidR="005A5F04">
        <w:rPr>
          <w:rFonts w:eastAsia="Times New Roman" w:cstheme="minorHAnsi"/>
        </w:rPr>
        <w:t>/</w:t>
      </w:r>
      <w:r>
        <w:rPr>
          <w:rFonts w:eastAsia="Times New Roman" w:cstheme="minorHAnsi"/>
        </w:rPr>
        <w:t xml:space="preserve">or </w:t>
      </w:r>
      <w:r w:rsidR="00B63E71">
        <w:rPr>
          <w:rFonts w:eastAsia="Times New Roman" w:cstheme="minorHAnsi"/>
        </w:rPr>
        <w:t xml:space="preserve">vehicle </w:t>
      </w:r>
      <w:r>
        <w:rPr>
          <w:rFonts w:eastAsia="Times New Roman" w:cstheme="minorHAnsi"/>
        </w:rPr>
        <w:t>category. Discussion also included test procedures, tools, environment and vehicle set up, etc. This presentation offered an in-depth analysis on proposed systems defined as “A”</w:t>
      </w:r>
      <w:r w:rsidR="005A5F04">
        <w:rPr>
          <w:rFonts w:eastAsia="Times New Roman" w:cstheme="minorHAnsi"/>
        </w:rPr>
        <w:t xml:space="preserve"> or</w:t>
      </w:r>
      <w:r>
        <w:rPr>
          <w:rFonts w:eastAsia="Times New Roman" w:cstheme="minorHAnsi"/>
        </w:rPr>
        <w:t xml:space="preserve"> “C” as well as the combination of “A and C”. </w:t>
      </w:r>
      <w:r w:rsidR="005A5F04">
        <w:rPr>
          <w:rFonts w:eastAsia="Times New Roman" w:cstheme="minorHAnsi"/>
        </w:rPr>
        <w:t>Discussions on the proposed definition</w:t>
      </w:r>
      <w:r>
        <w:rPr>
          <w:rFonts w:eastAsia="Times New Roman" w:cstheme="minorHAnsi"/>
        </w:rPr>
        <w:t xml:space="preserve"> for</w:t>
      </w:r>
      <w:r w:rsidR="005A5F04">
        <w:rPr>
          <w:rFonts w:eastAsia="Times New Roman" w:cstheme="minorHAnsi"/>
        </w:rPr>
        <w:t xml:space="preserve"> the following systems were covered</w:t>
      </w:r>
      <w:r>
        <w:rPr>
          <w:rFonts w:eastAsia="Times New Roman" w:cstheme="minorHAnsi"/>
        </w:rPr>
        <w:t xml:space="preserve">; system for physical inspection, system for direct detection, system for indirect detection, vehicle master control switch and others. </w:t>
      </w:r>
    </w:p>
    <w:p w:rsidR="007B20D2" w:rsidRDefault="007B20D2" w:rsidP="007B20D2">
      <w:pPr>
        <w:autoSpaceDE w:val="0"/>
        <w:autoSpaceDN w:val="0"/>
        <w:adjustRightInd w:val="0"/>
        <w:snapToGrid w:val="0"/>
        <w:spacing w:after="0" w:line="240" w:lineRule="auto"/>
        <w:rPr>
          <w:rFonts w:eastAsia="Times New Roman" w:cstheme="minorHAnsi"/>
        </w:rPr>
      </w:pPr>
    </w:p>
    <w:p w:rsidR="007B20D2" w:rsidRDefault="007B20D2" w:rsidP="007B20D2">
      <w:pPr>
        <w:autoSpaceDE w:val="0"/>
        <w:autoSpaceDN w:val="0"/>
        <w:adjustRightInd w:val="0"/>
        <w:snapToGrid w:val="0"/>
        <w:spacing w:after="0" w:line="240" w:lineRule="auto"/>
        <w:rPr>
          <w:rFonts w:eastAsia="Times New Roman" w:cstheme="minorHAnsi"/>
        </w:rPr>
      </w:pPr>
      <w:r>
        <w:rPr>
          <w:rFonts w:eastAsia="Times New Roman" w:cstheme="minorHAnsi"/>
        </w:rPr>
        <w:t>The time dictated day one’s presentation duration, as this permitted time for reviewing regulator</w:t>
      </w:r>
      <w:r w:rsidR="005A5F04">
        <w:rPr>
          <w:rFonts w:eastAsia="Times New Roman" w:cstheme="minorHAnsi"/>
        </w:rPr>
        <w:t>y</w:t>
      </w:r>
      <w:r>
        <w:rPr>
          <w:rFonts w:eastAsia="Times New Roman" w:cstheme="minorHAnsi"/>
        </w:rPr>
        <w:t xml:space="preserve"> text </w:t>
      </w:r>
      <w:r w:rsidR="00D37D83">
        <w:rPr>
          <w:rFonts w:eastAsia="Times New Roman" w:cstheme="minorHAnsi"/>
        </w:rPr>
        <w:t xml:space="preserve">presented on screen from Korea’s </w:t>
      </w:r>
      <w:r w:rsidR="00294B94">
        <w:rPr>
          <w:rFonts w:eastAsia="Times New Roman" w:cstheme="minorHAnsi"/>
        </w:rPr>
        <w:t>presentation</w:t>
      </w:r>
      <w:r w:rsidR="00D37D83">
        <w:rPr>
          <w:rFonts w:eastAsia="Times New Roman" w:cstheme="minorHAnsi"/>
        </w:rPr>
        <w:t xml:space="preserve"> </w:t>
      </w:r>
      <w:r>
        <w:rPr>
          <w:rFonts w:eastAsia="Times New Roman" w:cstheme="minorHAnsi"/>
        </w:rPr>
        <w:t>for open floor feedback and comments by all participants</w:t>
      </w:r>
      <w:r w:rsidR="00D37D83">
        <w:rPr>
          <w:rFonts w:eastAsia="Times New Roman" w:cstheme="minorHAnsi"/>
        </w:rPr>
        <w:t xml:space="preserve"> in session</w:t>
      </w:r>
      <w:r>
        <w:rPr>
          <w:rFonts w:eastAsia="Times New Roman" w:cstheme="minorHAnsi"/>
        </w:rPr>
        <w:t xml:space="preserve">. </w:t>
      </w:r>
      <w:r w:rsidR="00B63E71">
        <w:rPr>
          <w:rFonts w:eastAsia="Times New Roman" w:cstheme="minorHAnsi"/>
        </w:rPr>
        <w:t xml:space="preserve">Secretariat took notes on agreed amendments to draft text. </w:t>
      </w:r>
      <w:r>
        <w:rPr>
          <w:rFonts w:eastAsia="Times New Roman" w:cstheme="minorHAnsi"/>
        </w:rPr>
        <w:t>The Chair directed specific questions and feedback to Contracting Parties (CPs) and industry members to determine regulatory direction</w:t>
      </w:r>
      <w:r w:rsidR="00D37D83">
        <w:rPr>
          <w:rFonts w:eastAsia="Times New Roman" w:cstheme="minorHAnsi"/>
        </w:rPr>
        <w:t xml:space="preserve"> and in-principle agreement.</w:t>
      </w:r>
    </w:p>
    <w:p w:rsidR="007B20D2" w:rsidRDefault="007B20D2" w:rsidP="007B20D2">
      <w:pPr>
        <w:autoSpaceDE w:val="0"/>
        <w:autoSpaceDN w:val="0"/>
        <w:adjustRightInd w:val="0"/>
        <w:snapToGrid w:val="0"/>
        <w:spacing w:after="0" w:line="240" w:lineRule="auto"/>
        <w:rPr>
          <w:rFonts w:eastAsia="Times New Roman" w:cstheme="minorHAnsi"/>
        </w:rPr>
      </w:pPr>
    </w:p>
    <w:p w:rsidR="007B20D2" w:rsidRDefault="007B20D2" w:rsidP="007B20D2">
      <w:pPr>
        <w:autoSpaceDE w:val="0"/>
        <w:autoSpaceDN w:val="0"/>
        <w:adjustRightInd w:val="0"/>
        <w:snapToGrid w:val="0"/>
        <w:spacing w:after="0" w:line="240" w:lineRule="auto"/>
        <w:rPr>
          <w:rFonts w:eastAsia="Times New Roman" w:cstheme="minorHAnsi"/>
        </w:rPr>
      </w:pPr>
      <w:bookmarkStart w:id="0" w:name="_Hlk195548083"/>
      <w:r>
        <w:rPr>
          <w:rFonts w:eastAsia="Times New Roman" w:cstheme="minorHAnsi"/>
        </w:rPr>
        <w:t>After day one’s presentation, the Chair summarised the discussion on bus regulations. Then seeking in-principle agreement on key criteria as discussed during day one’s meeting.</w:t>
      </w:r>
    </w:p>
    <w:bookmarkEnd w:id="0"/>
    <w:p w:rsidR="006A691A" w:rsidRDefault="006A691A"/>
    <w:p w:rsidR="007B20D2" w:rsidRDefault="007B20D2"/>
    <w:p w:rsidR="001D0ECE" w:rsidRDefault="001D0ECE"/>
    <w:p w:rsidR="00B63E71" w:rsidRDefault="00B63E71"/>
    <w:p w:rsidR="001D0ECE" w:rsidRDefault="001D0ECE"/>
    <w:p w:rsidR="001D0ECE" w:rsidRDefault="001D0ECE"/>
    <w:p w:rsidR="001D0ECE" w:rsidRDefault="001D0ECE"/>
    <w:p w:rsidR="007B20D2" w:rsidRPr="00265D77" w:rsidRDefault="007B20D2" w:rsidP="007B20D2">
      <w:pPr>
        <w:spacing w:after="0" w:line="240" w:lineRule="auto"/>
        <w:jc w:val="center"/>
        <w:rPr>
          <w:b/>
          <w:sz w:val="28"/>
          <w:szCs w:val="28"/>
          <w:u w:val="single"/>
        </w:rPr>
      </w:pPr>
      <w:r w:rsidRPr="00265D77">
        <w:rPr>
          <w:b/>
          <w:sz w:val="28"/>
          <w:szCs w:val="28"/>
          <w:u w:val="single"/>
        </w:rPr>
        <w:lastRenderedPageBreak/>
        <w:t>Meeting Summary</w:t>
      </w:r>
      <w:r w:rsidR="001D0ECE">
        <w:rPr>
          <w:b/>
          <w:sz w:val="28"/>
          <w:szCs w:val="28"/>
          <w:u w:val="single"/>
        </w:rPr>
        <w:t xml:space="preserve"> Day 2</w:t>
      </w:r>
    </w:p>
    <w:p w:rsidR="007B20D2" w:rsidRPr="00265D77" w:rsidRDefault="007B20D2" w:rsidP="007B20D2">
      <w:pPr>
        <w:spacing w:after="0" w:line="240" w:lineRule="auto"/>
        <w:jc w:val="center"/>
        <w:rPr>
          <w:b/>
        </w:rPr>
      </w:pPr>
    </w:p>
    <w:p w:rsidR="007B20D2" w:rsidRDefault="007B20D2" w:rsidP="007B20D2">
      <w:pPr>
        <w:spacing w:after="0" w:line="240" w:lineRule="auto"/>
        <w:jc w:val="center"/>
        <w:rPr>
          <w:b/>
        </w:rPr>
      </w:pPr>
    </w:p>
    <w:p w:rsidR="001D0ECE" w:rsidRDefault="001D0ECE" w:rsidP="007B20D2">
      <w:pPr>
        <w:spacing w:after="0" w:line="240" w:lineRule="auto"/>
        <w:jc w:val="center"/>
        <w:rPr>
          <w:b/>
        </w:rPr>
      </w:pPr>
    </w:p>
    <w:p w:rsidR="001D0ECE" w:rsidRDefault="001D0ECE" w:rsidP="007B20D2">
      <w:pPr>
        <w:spacing w:after="0" w:line="240" w:lineRule="auto"/>
        <w:jc w:val="center"/>
        <w:rPr>
          <w:b/>
        </w:rPr>
      </w:pPr>
    </w:p>
    <w:p w:rsidR="007B20D2" w:rsidRPr="00265D77" w:rsidRDefault="007B20D2" w:rsidP="007B20D2">
      <w:pPr>
        <w:spacing w:after="0" w:line="240" w:lineRule="auto"/>
        <w:jc w:val="center"/>
        <w:rPr>
          <w:b/>
        </w:rPr>
      </w:pPr>
      <w:bookmarkStart w:id="1" w:name="_Hlk195545938"/>
      <w:r w:rsidRPr="00265D77">
        <w:rPr>
          <w:b/>
        </w:rPr>
        <w:t>CLIV IWG – 8</w:t>
      </w:r>
      <w:r w:rsidRPr="00265D77">
        <w:rPr>
          <w:b/>
          <w:vertAlign w:val="superscript"/>
        </w:rPr>
        <w:t>th</w:t>
      </w:r>
      <w:r w:rsidRPr="00265D77">
        <w:rPr>
          <w:b/>
        </w:rPr>
        <w:t xml:space="preserve"> Session Day </w:t>
      </w:r>
      <w:r w:rsidR="001D0ECE">
        <w:rPr>
          <w:b/>
        </w:rPr>
        <w:t>2</w:t>
      </w:r>
      <w:r w:rsidRPr="00265D77">
        <w:rPr>
          <w:b/>
        </w:rPr>
        <w:t xml:space="preserve"> Meeting Minutes</w:t>
      </w:r>
    </w:p>
    <w:p w:rsidR="007B20D2" w:rsidRPr="00265D77" w:rsidRDefault="007B20D2" w:rsidP="007B20D2">
      <w:pPr>
        <w:spacing w:after="0" w:line="240" w:lineRule="auto"/>
        <w:jc w:val="center"/>
        <w:rPr>
          <w:b/>
        </w:rPr>
      </w:pPr>
      <w:r w:rsidRPr="00265D77">
        <w:rPr>
          <w:b/>
        </w:rPr>
        <w:t xml:space="preserve">Tuesday </w:t>
      </w:r>
      <w:r>
        <w:rPr>
          <w:b/>
        </w:rPr>
        <w:t>2</w:t>
      </w:r>
      <w:r w:rsidRPr="00265D77">
        <w:rPr>
          <w:b/>
        </w:rPr>
        <w:t xml:space="preserve"> April 2025 8:45am – 5:00pm KST</w:t>
      </w:r>
    </w:p>
    <w:p w:rsidR="007B20D2" w:rsidRPr="00265D77" w:rsidRDefault="007B20D2" w:rsidP="007B20D2">
      <w:pPr>
        <w:spacing w:after="0" w:line="240" w:lineRule="auto"/>
        <w:jc w:val="center"/>
        <w:rPr>
          <w:b/>
        </w:rPr>
      </w:pPr>
      <w:r w:rsidRPr="00265D77">
        <w:rPr>
          <w:b/>
        </w:rPr>
        <w:t>Location: Republic of Korea – Le Meridien Seoul Myeongdong Conference room</w:t>
      </w:r>
    </w:p>
    <w:p w:rsidR="007B20D2" w:rsidRPr="00265D77" w:rsidRDefault="007B20D2" w:rsidP="007B20D2">
      <w:pPr>
        <w:spacing w:after="0" w:line="240" w:lineRule="auto"/>
        <w:jc w:val="center"/>
        <w:rPr>
          <w:b/>
        </w:rPr>
      </w:pPr>
      <w:r w:rsidRPr="00265D77">
        <w:rPr>
          <w:b/>
        </w:rPr>
        <w:t>Meeting both in-person and online (hybrid), hosted by South Korea Vice Chairs</w:t>
      </w:r>
    </w:p>
    <w:p w:rsidR="007B20D2" w:rsidRDefault="007B20D2" w:rsidP="007B20D2">
      <w:pPr>
        <w:spacing w:after="0" w:line="240" w:lineRule="auto"/>
      </w:pPr>
    </w:p>
    <w:p w:rsidR="007B20D2" w:rsidRDefault="007B20D2" w:rsidP="007B20D2">
      <w:pPr>
        <w:spacing w:after="0" w:line="240" w:lineRule="auto"/>
      </w:pPr>
    </w:p>
    <w:p w:rsidR="001D0ECE" w:rsidRDefault="001D0ECE" w:rsidP="007B20D2">
      <w:pPr>
        <w:spacing w:after="0" w:line="240" w:lineRule="auto"/>
      </w:pPr>
    </w:p>
    <w:p w:rsidR="001D0ECE" w:rsidRDefault="001D0ECE" w:rsidP="007B20D2">
      <w:pPr>
        <w:spacing w:after="0" w:line="240" w:lineRule="auto"/>
      </w:pPr>
    </w:p>
    <w:p w:rsidR="007B20D2" w:rsidRDefault="007B20D2" w:rsidP="007B20D2">
      <w:pPr>
        <w:spacing w:after="0" w:line="240" w:lineRule="auto"/>
      </w:pPr>
      <w:r>
        <w:rPr>
          <w:b/>
        </w:rPr>
        <w:t>Adoption of the agenda</w:t>
      </w:r>
    </w:p>
    <w:p w:rsidR="007B20D2" w:rsidRDefault="007B20D2" w:rsidP="007B20D2">
      <w:pPr>
        <w:spacing w:after="0" w:line="240" w:lineRule="auto"/>
      </w:pPr>
      <w:r>
        <w:t>Approved.</w:t>
      </w:r>
    </w:p>
    <w:p w:rsidR="007B20D2" w:rsidRDefault="007B20D2" w:rsidP="007B20D2">
      <w:pPr>
        <w:spacing w:after="0" w:line="240" w:lineRule="auto"/>
      </w:pPr>
    </w:p>
    <w:p w:rsidR="007B20D2" w:rsidRPr="00DA61C3" w:rsidRDefault="007B20D2" w:rsidP="007B20D2">
      <w:pPr>
        <w:spacing w:after="0" w:line="240" w:lineRule="auto"/>
      </w:pPr>
    </w:p>
    <w:p w:rsidR="007B20D2" w:rsidRDefault="007B20D2" w:rsidP="007B20D2">
      <w:pPr>
        <w:spacing w:after="0" w:line="240" w:lineRule="auto"/>
      </w:pPr>
      <w:r>
        <w:t xml:space="preserve">The Chair welcomed all attendees to day two and opened the floor </w:t>
      </w:r>
      <w:r w:rsidR="00833221">
        <w:t xml:space="preserve">for discussion </w:t>
      </w:r>
      <w:r>
        <w:t xml:space="preserve">if </w:t>
      </w:r>
      <w:r w:rsidR="00833221">
        <w:t xml:space="preserve">there </w:t>
      </w:r>
      <w:r w:rsidR="00D37D83">
        <w:t xml:space="preserve">were </w:t>
      </w:r>
      <w:r>
        <w:t>any unresolved</w:t>
      </w:r>
      <w:bookmarkEnd w:id="1"/>
      <w:r>
        <w:t xml:space="preserve"> topics to be raised from day one</w:t>
      </w:r>
      <w:r w:rsidR="00D37D83">
        <w:t>.</w:t>
      </w:r>
      <w:r>
        <w:t xml:space="preserve"> </w:t>
      </w:r>
      <w:r w:rsidR="00D37D83">
        <w:t>N</w:t>
      </w:r>
      <w:r>
        <w:t xml:space="preserve">o issues </w:t>
      </w:r>
      <w:r w:rsidR="00D37D83">
        <w:t xml:space="preserve">were </w:t>
      </w:r>
      <w:r>
        <w:t xml:space="preserve">raised by the participants. </w:t>
      </w:r>
    </w:p>
    <w:p w:rsidR="007B20D2" w:rsidRDefault="007B20D2" w:rsidP="007B20D2">
      <w:pPr>
        <w:spacing w:after="0" w:line="240" w:lineRule="auto"/>
      </w:pPr>
    </w:p>
    <w:p w:rsidR="007B20D2" w:rsidRDefault="007B20D2" w:rsidP="007B20D2">
      <w:pPr>
        <w:spacing w:after="0" w:line="240" w:lineRule="auto"/>
      </w:pPr>
      <w:r>
        <w:t>On day two, Mr. Park</w:t>
      </w:r>
      <w:r w:rsidR="00D37D83">
        <w:t xml:space="preserve"> (Korea)</w:t>
      </w:r>
      <w:r>
        <w:t xml:space="preserve"> had allocated time to focus </w:t>
      </w:r>
      <w:r w:rsidR="00B63E71">
        <w:t>on progressing through</w:t>
      </w:r>
      <w:r>
        <w:t xml:space="preserve"> </w:t>
      </w:r>
      <w:r w:rsidR="009B4A76">
        <w:t>South Korea’s</w:t>
      </w:r>
      <w:r>
        <w:t xml:space="preserve"> presentation on their draft version on Requirements and Procedures for Buses Carrying Children. </w:t>
      </w:r>
      <w:r w:rsidR="00D37D83">
        <w:t>T</w:t>
      </w:r>
      <w:r w:rsidR="009B4A76">
        <w:t xml:space="preserve">he Chair </w:t>
      </w:r>
      <w:r>
        <w:t>direct</w:t>
      </w:r>
      <w:r w:rsidR="00D37D83">
        <w:t>ed</w:t>
      </w:r>
      <w:r>
        <w:t xml:space="preserve"> specific questions and solicit</w:t>
      </w:r>
      <w:r w:rsidR="00D37D83">
        <w:t>ed</w:t>
      </w:r>
      <w:r>
        <w:t xml:space="preserve"> feedback f</w:t>
      </w:r>
      <w:r w:rsidR="00D37D83">
        <w:t>rom</w:t>
      </w:r>
      <w:r>
        <w:t xml:space="preserve"> CPs and industry members</w:t>
      </w:r>
      <w:r w:rsidR="00D37D83">
        <w:t xml:space="preserve"> based on draft text displayed on screen</w:t>
      </w:r>
      <w:r w:rsidR="00B63E71">
        <w:t>. Secretariat recorded proposed amendments</w:t>
      </w:r>
      <w:r w:rsidR="00D37D83">
        <w:t xml:space="preserve"> and text was adjusted to </w:t>
      </w:r>
      <w:bookmarkStart w:id="2" w:name="_GoBack"/>
      <w:bookmarkEnd w:id="2"/>
      <w:r w:rsidR="00D37D83">
        <w:t>shape the</w:t>
      </w:r>
      <w:r>
        <w:t xml:space="preserve"> regulatory direction of CLIV on buses in the form of a GTR. </w:t>
      </w:r>
    </w:p>
    <w:p w:rsidR="007B20D2" w:rsidRDefault="007B20D2" w:rsidP="007B20D2">
      <w:pPr>
        <w:spacing w:after="0" w:line="240" w:lineRule="auto"/>
      </w:pPr>
    </w:p>
    <w:p w:rsidR="007B20D2" w:rsidRDefault="00D37D83" w:rsidP="007B20D2">
      <w:pPr>
        <w:spacing w:after="0" w:line="240" w:lineRule="auto"/>
      </w:pPr>
      <w:r>
        <w:t>For t</w:t>
      </w:r>
      <w:r w:rsidR="009B4A76" w:rsidRPr="009B4A76">
        <w:t>he</w:t>
      </w:r>
      <w:r w:rsidR="009B4A76">
        <w:t xml:space="preserve"> afternoon’s session until the close of the day, the Chair addressed items such as the implementation timeline</w:t>
      </w:r>
      <w:r w:rsidR="004B52EA">
        <w:t>, IWG mandate</w:t>
      </w:r>
      <w:r w:rsidR="009B4A76">
        <w:t xml:space="preserve"> and ISO dummy development. This included feedback </w:t>
      </w:r>
      <w:r w:rsidR="00B63E71">
        <w:t xml:space="preserve">provided to the IWG </w:t>
      </w:r>
      <w:r w:rsidR="00B63E71">
        <w:t xml:space="preserve">CLIV Chair </w:t>
      </w:r>
      <w:r w:rsidR="004B52EA">
        <w:t>from</w:t>
      </w:r>
      <w:r w:rsidR="009B4A76">
        <w:t xml:space="preserve"> Peter Claeson </w:t>
      </w:r>
      <w:r w:rsidR="00B63E71">
        <w:t>chairing</w:t>
      </w:r>
      <w:r w:rsidR="009B4A76">
        <w:t xml:space="preserve"> the ISO TF on CPD surrogate</w:t>
      </w:r>
      <w:r w:rsidR="00B63E71">
        <w:t>s</w:t>
      </w:r>
      <w:r w:rsidR="009B4A76">
        <w:t xml:space="preserve">. </w:t>
      </w:r>
      <w:r w:rsidR="00B63E71">
        <w:t xml:space="preserve"> Chair proposed having Peter present formally at the June CLIV virtual session. </w:t>
      </w:r>
      <w:proofErr w:type="gramStart"/>
      <w:r w:rsidR="009B4A76">
        <w:t>Additionally</w:t>
      </w:r>
      <w:proofErr w:type="gramEnd"/>
      <w:r w:rsidR="009B4A76">
        <w:t xml:space="preserve">, matters </w:t>
      </w:r>
      <w:r w:rsidR="004B52EA">
        <w:t xml:space="preserve">with regard </w:t>
      </w:r>
      <w:r w:rsidR="009B4A76">
        <w:t>to conflicts with UN Regulations or GTRs</w:t>
      </w:r>
      <w:r w:rsidR="004B52EA">
        <w:t xml:space="preserve"> were discussed.</w:t>
      </w:r>
      <w:r w:rsidR="009B4A76">
        <w:t xml:space="preserve"> </w:t>
      </w:r>
      <w:r w:rsidR="004B52EA">
        <w:t>One</w:t>
      </w:r>
      <w:r w:rsidR="009B4A76">
        <w:t xml:space="preserve"> example</w:t>
      </w:r>
      <w:r w:rsidR="004B52EA">
        <w:t xml:space="preserve"> to be discussed through future IWG sessions is the use of</w:t>
      </w:r>
      <w:r w:rsidR="001D0ECE">
        <w:t xml:space="preserve"> lights or alarms used to alert</w:t>
      </w:r>
      <w:r w:rsidR="004B52EA">
        <w:t xml:space="preserve"> people outside the vehicle</w:t>
      </w:r>
      <w:r w:rsidR="001D0ECE">
        <w:t xml:space="preserve"> which may contradict what is stipulated in </w:t>
      </w:r>
      <w:r w:rsidR="004B52EA">
        <w:t xml:space="preserve">certain </w:t>
      </w:r>
      <w:r w:rsidR="001D0ECE">
        <w:t>UN Rs</w:t>
      </w:r>
      <w:r w:rsidR="004B52EA">
        <w:t xml:space="preserve"> and or regional laws</w:t>
      </w:r>
      <w:r w:rsidR="001D0ECE">
        <w:t>. This was raised particular in European countries that have regulator</w:t>
      </w:r>
      <w:r w:rsidR="004B52EA">
        <w:t>y</w:t>
      </w:r>
      <w:r w:rsidR="001D0ECE">
        <w:t xml:space="preserve"> requirements based on additional noises a vehicle may emit. </w:t>
      </w:r>
      <w:r w:rsidR="00B63E71">
        <w:t>OICA did not support the use of a combination of audible and visual warnings to alert people external to the vehicle; their preference was to use visual due to some regions preventing the use of audible alarms.</w:t>
      </w:r>
    </w:p>
    <w:p w:rsidR="007B20D2" w:rsidRDefault="007B20D2" w:rsidP="007B20D2">
      <w:pPr>
        <w:spacing w:after="0" w:line="240" w:lineRule="auto"/>
      </w:pPr>
    </w:p>
    <w:p w:rsidR="007B20D2" w:rsidRDefault="007B20D2" w:rsidP="007B20D2">
      <w:pPr>
        <w:spacing w:after="0" w:line="240" w:lineRule="auto"/>
      </w:pPr>
      <w:r>
        <w:t xml:space="preserve">After the second day’s presentation, which focused exclusively on </w:t>
      </w:r>
      <w:r w:rsidR="00FE7DCC">
        <w:t>refining the proposed draft text by Korea for</w:t>
      </w:r>
      <w:r w:rsidR="00B63E71">
        <w:t xml:space="preserve"> </w:t>
      </w:r>
      <w:r w:rsidR="00FE7DCC">
        <w:t>buses</w:t>
      </w:r>
      <w:r>
        <w:t>, the Chair provided a summary of the discussions</w:t>
      </w:r>
      <w:r w:rsidR="00982A06">
        <w:t xml:space="preserve"> for the last two days</w:t>
      </w:r>
      <w:r>
        <w:t xml:space="preserve"> highlighting key points and collaboration fr</w:t>
      </w:r>
      <w:r w:rsidR="00982A06">
        <w:t>o</w:t>
      </w:r>
      <w:r>
        <w:t xml:space="preserve">m all participants. </w:t>
      </w:r>
    </w:p>
    <w:p w:rsidR="00B63E71" w:rsidRDefault="00B63E71" w:rsidP="007B20D2">
      <w:pPr>
        <w:spacing w:after="0" w:line="240" w:lineRule="auto"/>
      </w:pPr>
    </w:p>
    <w:p w:rsidR="00B63E71" w:rsidRDefault="00B63E71" w:rsidP="007B20D2">
      <w:pPr>
        <w:spacing w:after="0" w:line="240" w:lineRule="auto"/>
      </w:pPr>
    </w:p>
    <w:p w:rsidR="00B63E71" w:rsidRDefault="00B63E71" w:rsidP="007B20D2">
      <w:pPr>
        <w:spacing w:after="0" w:line="240" w:lineRule="auto"/>
      </w:pPr>
    </w:p>
    <w:p w:rsidR="00B63E71" w:rsidRDefault="00B63E71" w:rsidP="007B20D2">
      <w:pPr>
        <w:spacing w:after="0" w:line="240" w:lineRule="auto"/>
      </w:pPr>
    </w:p>
    <w:p w:rsidR="00B63E71" w:rsidRDefault="00B63E71" w:rsidP="007B20D2">
      <w:pPr>
        <w:spacing w:after="0" w:line="240" w:lineRule="auto"/>
      </w:pPr>
    </w:p>
    <w:p w:rsidR="007B20D2" w:rsidRDefault="007B20D2"/>
    <w:p w:rsidR="001D0ECE" w:rsidRDefault="001D0ECE"/>
    <w:p w:rsidR="001D0ECE" w:rsidRDefault="001D0ECE"/>
    <w:p w:rsidR="001D0ECE" w:rsidRPr="00265D77" w:rsidRDefault="001D0ECE" w:rsidP="001D0ECE">
      <w:pPr>
        <w:spacing w:after="0" w:line="240" w:lineRule="auto"/>
        <w:jc w:val="center"/>
        <w:rPr>
          <w:b/>
          <w:sz w:val="28"/>
          <w:szCs w:val="28"/>
          <w:u w:val="single"/>
        </w:rPr>
      </w:pPr>
      <w:r w:rsidRPr="00265D77">
        <w:rPr>
          <w:b/>
          <w:sz w:val="28"/>
          <w:szCs w:val="28"/>
          <w:u w:val="single"/>
        </w:rPr>
        <w:lastRenderedPageBreak/>
        <w:t>Meeting Summary</w:t>
      </w:r>
      <w:r>
        <w:rPr>
          <w:b/>
          <w:sz w:val="28"/>
          <w:szCs w:val="28"/>
          <w:u w:val="single"/>
        </w:rPr>
        <w:t xml:space="preserve"> Day 3</w:t>
      </w:r>
    </w:p>
    <w:p w:rsidR="007B20D2" w:rsidRDefault="007B20D2" w:rsidP="001D0ECE">
      <w:pPr>
        <w:jc w:val="center"/>
      </w:pPr>
    </w:p>
    <w:p w:rsidR="007B20D2" w:rsidRPr="00265D77" w:rsidRDefault="007B20D2" w:rsidP="007B20D2">
      <w:pPr>
        <w:spacing w:after="0" w:line="240" w:lineRule="auto"/>
        <w:jc w:val="center"/>
        <w:rPr>
          <w:b/>
        </w:rPr>
      </w:pPr>
      <w:r w:rsidRPr="00265D77">
        <w:rPr>
          <w:b/>
        </w:rPr>
        <w:t>CLIV IWG – 8</w:t>
      </w:r>
      <w:r w:rsidRPr="00265D77">
        <w:rPr>
          <w:b/>
          <w:vertAlign w:val="superscript"/>
        </w:rPr>
        <w:t>th</w:t>
      </w:r>
      <w:r w:rsidRPr="00265D77">
        <w:rPr>
          <w:b/>
        </w:rPr>
        <w:t xml:space="preserve"> Session Day </w:t>
      </w:r>
      <w:r>
        <w:rPr>
          <w:b/>
        </w:rPr>
        <w:t>3</w:t>
      </w:r>
      <w:r w:rsidRPr="00265D77">
        <w:rPr>
          <w:b/>
        </w:rPr>
        <w:t xml:space="preserve"> Meeting Minutes</w:t>
      </w:r>
    </w:p>
    <w:p w:rsidR="007B20D2" w:rsidRPr="00265D77" w:rsidRDefault="007B20D2" w:rsidP="007B20D2">
      <w:pPr>
        <w:spacing w:after="0" w:line="240" w:lineRule="auto"/>
        <w:jc w:val="center"/>
        <w:rPr>
          <w:b/>
        </w:rPr>
      </w:pPr>
      <w:r w:rsidRPr="00265D77">
        <w:rPr>
          <w:b/>
        </w:rPr>
        <w:t xml:space="preserve">Tuesday </w:t>
      </w:r>
      <w:r>
        <w:rPr>
          <w:b/>
        </w:rPr>
        <w:t>3</w:t>
      </w:r>
      <w:r w:rsidRPr="00265D77">
        <w:rPr>
          <w:b/>
        </w:rPr>
        <w:t xml:space="preserve"> April 2025 8:45am – 5:00pm KST</w:t>
      </w:r>
    </w:p>
    <w:p w:rsidR="007B20D2" w:rsidRPr="00265D77" w:rsidRDefault="007B20D2" w:rsidP="007B20D2">
      <w:pPr>
        <w:spacing w:after="0" w:line="240" w:lineRule="auto"/>
        <w:jc w:val="center"/>
        <w:rPr>
          <w:b/>
        </w:rPr>
      </w:pPr>
      <w:r w:rsidRPr="00265D77">
        <w:rPr>
          <w:b/>
        </w:rPr>
        <w:t>Location: Republic of Korea – Le Meridien Seoul Myeongdong Conference room</w:t>
      </w:r>
    </w:p>
    <w:p w:rsidR="007B20D2" w:rsidRPr="00265D77" w:rsidRDefault="007B20D2" w:rsidP="007B20D2">
      <w:pPr>
        <w:spacing w:after="0" w:line="240" w:lineRule="auto"/>
        <w:jc w:val="center"/>
        <w:rPr>
          <w:b/>
        </w:rPr>
      </w:pPr>
      <w:r w:rsidRPr="00265D77">
        <w:rPr>
          <w:b/>
        </w:rPr>
        <w:t>Meeting both in-person and online (hybrid), hosted by South Korea Vice Chairs</w:t>
      </w:r>
    </w:p>
    <w:p w:rsidR="007B20D2" w:rsidRDefault="007B20D2" w:rsidP="007B20D2">
      <w:pPr>
        <w:spacing w:after="0" w:line="240" w:lineRule="auto"/>
      </w:pPr>
    </w:p>
    <w:p w:rsidR="007B20D2" w:rsidRDefault="007B20D2" w:rsidP="007B20D2">
      <w:pPr>
        <w:spacing w:after="0" w:line="240" w:lineRule="auto"/>
        <w:rPr>
          <w:b/>
        </w:rPr>
      </w:pPr>
    </w:p>
    <w:p w:rsidR="007B20D2" w:rsidRDefault="007B20D2" w:rsidP="007B20D2">
      <w:pPr>
        <w:spacing w:after="0" w:line="240" w:lineRule="auto"/>
      </w:pPr>
      <w:r>
        <w:rPr>
          <w:b/>
        </w:rPr>
        <w:t>Adoption of the agenda</w:t>
      </w:r>
    </w:p>
    <w:p w:rsidR="007B20D2" w:rsidRDefault="007B20D2" w:rsidP="007B20D2">
      <w:pPr>
        <w:spacing w:after="0" w:line="240" w:lineRule="auto"/>
      </w:pPr>
      <w:r>
        <w:t>Approved.</w:t>
      </w:r>
    </w:p>
    <w:p w:rsidR="007B20D2" w:rsidRPr="00DA61C3" w:rsidRDefault="007B20D2" w:rsidP="007B20D2">
      <w:pPr>
        <w:spacing w:after="0" w:line="240" w:lineRule="auto"/>
      </w:pPr>
    </w:p>
    <w:p w:rsidR="007B20D2" w:rsidRDefault="007B20D2" w:rsidP="007B20D2">
      <w:pPr>
        <w:spacing w:after="0" w:line="240" w:lineRule="auto"/>
      </w:pPr>
      <w:r>
        <w:t xml:space="preserve">The Chair welcomed all attendees to day </w:t>
      </w:r>
      <w:r w:rsidR="006907BB">
        <w:t>three, and opened the floor if any unresolved topics are to be raised from day two, no issues</w:t>
      </w:r>
      <w:r w:rsidR="00982A06">
        <w:t xml:space="preserve"> were</w:t>
      </w:r>
      <w:r w:rsidR="006907BB">
        <w:t xml:space="preserve"> raised by the participants.</w:t>
      </w:r>
    </w:p>
    <w:p w:rsidR="006907BB" w:rsidRDefault="006907BB" w:rsidP="007B20D2">
      <w:pPr>
        <w:spacing w:after="0" w:line="240" w:lineRule="auto"/>
      </w:pPr>
    </w:p>
    <w:p w:rsidR="006907BB" w:rsidRDefault="006907BB" w:rsidP="007B20D2">
      <w:pPr>
        <w:spacing w:after="0" w:line="240" w:lineRule="auto"/>
        <w:rPr>
          <w:rFonts w:eastAsia="Times New Roman" w:cstheme="minorHAnsi"/>
        </w:rPr>
      </w:pPr>
      <w:r>
        <w:rPr>
          <w:rFonts w:eastAsia="Times New Roman" w:cstheme="minorHAnsi"/>
        </w:rPr>
        <w:t xml:space="preserve">The Chair invited </w:t>
      </w:r>
      <w:r w:rsidR="00B2485B">
        <w:rPr>
          <w:rFonts w:eastAsia="Times New Roman" w:cstheme="minorHAnsi"/>
        </w:rPr>
        <w:t>China</w:t>
      </w:r>
      <w:r>
        <w:rPr>
          <w:rFonts w:eastAsia="Times New Roman" w:cstheme="minorHAnsi"/>
        </w:rPr>
        <w:t xml:space="preserve"> to present </w:t>
      </w:r>
      <w:r w:rsidR="00B2485B">
        <w:rPr>
          <w:rFonts w:eastAsia="Times New Roman" w:cstheme="minorHAnsi"/>
        </w:rPr>
        <w:t>on CLIV Regulation Direction for Light-duty Vehicle</w:t>
      </w:r>
      <w:r w:rsidR="00AD33F0">
        <w:rPr>
          <w:rFonts w:eastAsia="Times New Roman" w:cstheme="minorHAnsi"/>
        </w:rPr>
        <w:t>s</w:t>
      </w:r>
      <w:r w:rsidR="00B2485B">
        <w:rPr>
          <w:rFonts w:eastAsia="Times New Roman" w:cstheme="minorHAnsi"/>
        </w:rPr>
        <w:t>. China’s headline topics covered a range of requirements from technical pathways of CPD detection, typical test scenarios and use cases, technical requirements for light-duty vehicle</w:t>
      </w:r>
      <w:r w:rsidR="00F65984">
        <w:rPr>
          <w:rFonts w:eastAsia="Times New Roman" w:cstheme="minorHAnsi"/>
        </w:rPr>
        <w:t>s and</w:t>
      </w:r>
      <w:r w:rsidR="00B2485B">
        <w:rPr>
          <w:rFonts w:eastAsia="Times New Roman" w:cstheme="minorHAnsi"/>
        </w:rPr>
        <w:t xml:space="preserve"> test tools</w:t>
      </w:r>
      <w:r w:rsidR="00B63E71">
        <w:rPr>
          <w:rFonts w:eastAsia="Times New Roman" w:cstheme="minorHAnsi"/>
        </w:rPr>
        <w:t xml:space="preserve"> </w:t>
      </w:r>
      <w:r w:rsidR="00F65984">
        <w:rPr>
          <w:rFonts w:eastAsia="Times New Roman" w:cstheme="minorHAnsi"/>
        </w:rPr>
        <w:t>(</w:t>
      </w:r>
      <w:r w:rsidR="00B2485B">
        <w:rPr>
          <w:rFonts w:eastAsia="Times New Roman" w:cstheme="minorHAnsi"/>
        </w:rPr>
        <w:t>CLIV ATD</w:t>
      </w:r>
      <w:r w:rsidR="00FB23AE">
        <w:rPr>
          <w:rFonts w:eastAsia="Times New Roman" w:cstheme="minorHAnsi"/>
        </w:rPr>
        <w:t xml:space="preserve"> for example</w:t>
      </w:r>
      <w:r w:rsidR="00F65984">
        <w:rPr>
          <w:rFonts w:eastAsia="Times New Roman" w:cstheme="minorHAnsi"/>
        </w:rPr>
        <w:t>)</w:t>
      </w:r>
      <w:r w:rsidR="00B2485B">
        <w:rPr>
          <w:rFonts w:eastAsia="Times New Roman" w:cstheme="minorHAnsi"/>
        </w:rPr>
        <w:t xml:space="preserve">. </w:t>
      </w:r>
      <w:r w:rsidR="00F65984">
        <w:rPr>
          <w:rFonts w:eastAsia="Times New Roman" w:cstheme="minorHAnsi"/>
        </w:rPr>
        <w:t>D</w:t>
      </w:r>
      <w:r w:rsidR="00B2485B">
        <w:rPr>
          <w:rFonts w:eastAsia="Times New Roman" w:cstheme="minorHAnsi"/>
        </w:rPr>
        <w:t>iscussion include</w:t>
      </w:r>
      <w:r w:rsidR="00DA5F63">
        <w:rPr>
          <w:rFonts w:eastAsia="Times New Roman" w:cstheme="minorHAnsi"/>
        </w:rPr>
        <w:t>d</w:t>
      </w:r>
      <w:r w:rsidR="00F65984">
        <w:rPr>
          <w:rFonts w:eastAsia="Times New Roman" w:cstheme="minorHAnsi"/>
        </w:rPr>
        <w:t xml:space="preserve"> ATD</w:t>
      </w:r>
      <w:r w:rsidR="00B2485B">
        <w:rPr>
          <w:rFonts w:eastAsia="Times New Roman" w:cstheme="minorHAnsi"/>
        </w:rPr>
        <w:t xml:space="preserve"> positioning, configuration, design/installation, geometric characteristics, markings definitions, general specifications and testing requirements. </w:t>
      </w:r>
      <w:r w:rsidR="00F65984">
        <w:rPr>
          <w:rFonts w:eastAsia="Times New Roman" w:cstheme="minorHAnsi"/>
        </w:rPr>
        <w:t>The Chair reminded all that the draft</w:t>
      </w:r>
      <w:r w:rsidR="00B2485B">
        <w:rPr>
          <w:rFonts w:eastAsia="Times New Roman" w:cstheme="minorHAnsi"/>
        </w:rPr>
        <w:t xml:space="preserve"> proposal </w:t>
      </w:r>
      <w:r w:rsidR="00F65984">
        <w:rPr>
          <w:rFonts w:eastAsia="Times New Roman" w:cstheme="minorHAnsi"/>
        </w:rPr>
        <w:t xml:space="preserve">from China </w:t>
      </w:r>
      <w:r w:rsidR="00B2485B">
        <w:rPr>
          <w:rFonts w:eastAsia="Times New Roman" w:cstheme="minorHAnsi"/>
        </w:rPr>
        <w:t xml:space="preserve">will </w:t>
      </w:r>
      <w:r w:rsidR="00F65984">
        <w:rPr>
          <w:rFonts w:eastAsia="Times New Roman" w:cstheme="minorHAnsi"/>
        </w:rPr>
        <w:t>inform the</w:t>
      </w:r>
      <w:r w:rsidR="00B63E71">
        <w:rPr>
          <w:rFonts w:eastAsia="Times New Roman" w:cstheme="minorHAnsi"/>
        </w:rPr>
        <w:t xml:space="preserve"> drafting</w:t>
      </w:r>
      <w:r w:rsidR="00F65984">
        <w:rPr>
          <w:rFonts w:eastAsia="Times New Roman" w:cstheme="minorHAnsi"/>
        </w:rPr>
        <w:t xml:space="preserve"> direction of</w:t>
      </w:r>
      <w:r w:rsidR="007A5156">
        <w:rPr>
          <w:rFonts w:eastAsia="Times New Roman" w:cstheme="minorHAnsi"/>
        </w:rPr>
        <w:t xml:space="preserve"> </w:t>
      </w:r>
      <w:r w:rsidR="00F65984">
        <w:rPr>
          <w:rFonts w:eastAsia="Times New Roman" w:cstheme="minorHAnsi"/>
        </w:rPr>
        <w:t xml:space="preserve">the </w:t>
      </w:r>
      <w:r w:rsidR="00FB23AE">
        <w:rPr>
          <w:rFonts w:eastAsia="Times New Roman" w:cstheme="minorHAnsi"/>
        </w:rPr>
        <w:t xml:space="preserve">late </w:t>
      </w:r>
      <w:r w:rsidR="007A5156">
        <w:rPr>
          <w:rFonts w:eastAsia="Times New Roman" w:cstheme="minorHAnsi"/>
        </w:rPr>
        <w:t xml:space="preserve">August </w:t>
      </w:r>
      <w:r w:rsidR="00E579D4">
        <w:rPr>
          <w:rFonts w:eastAsia="Times New Roman" w:cstheme="minorHAnsi"/>
        </w:rPr>
        <w:t xml:space="preserve">2025 </w:t>
      </w:r>
      <w:r w:rsidR="00DA5F63">
        <w:rPr>
          <w:rFonts w:eastAsia="Times New Roman" w:cstheme="minorHAnsi"/>
        </w:rPr>
        <w:t xml:space="preserve">in-person </w:t>
      </w:r>
      <w:r w:rsidR="00E579D4">
        <w:rPr>
          <w:rFonts w:eastAsia="Times New Roman" w:cstheme="minorHAnsi"/>
        </w:rPr>
        <w:t>meeting in China</w:t>
      </w:r>
      <w:r w:rsidR="00F65984">
        <w:rPr>
          <w:rFonts w:eastAsia="Times New Roman" w:cstheme="minorHAnsi"/>
        </w:rPr>
        <w:t xml:space="preserve"> where performance requirements drafting for light vehicles are to be conducted.</w:t>
      </w:r>
    </w:p>
    <w:p w:rsidR="00E579D4" w:rsidRDefault="00E579D4" w:rsidP="007B20D2">
      <w:pPr>
        <w:spacing w:after="0" w:line="240" w:lineRule="auto"/>
      </w:pPr>
    </w:p>
    <w:p w:rsidR="007B20D2" w:rsidRDefault="00DA5F63" w:rsidP="007B20D2">
      <w:pPr>
        <w:spacing w:after="0" w:line="240" w:lineRule="auto"/>
      </w:pPr>
      <w:r>
        <w:t xml:space="preserve">The next item on the agenda </w:t>
      </w:r>
      <w:r w:rsidR="00F65984">
        <w:t xml:space="preserve">on Day 3 returned to progressing the </w:t>
      </w:r>
      <w:r w:rsidR="008D1459">
        <w:t>draft</w:t>
      </w:r>
      <w:r w:rsidR="00F65984">
        <w:t xml:space="preserve"> text developed over the first two days of the meeting</w:t>
      </w:r>
      <w:r w:rsidR="00FB23AE">
        <w:t xml:space="preserve"> (</w:t>
      </w:r>
      <w:r w:rsidR="00FB23AE">
        <w:t>Requirements and Procedures for Buses Carrying Children</w:t>
      </w:r>
      <w:r w:rsidR="00FB23AE">
        <w:t>)</w:t>
      </w:r>
      <w:r w:rsidR="00F65984">
        <w:t>.</w:t>
      </w:r>
      <w:r w:rsidR="008D1459">
        <w:t xml:space="preserve"> </w:t>
      </w:r>
      <w:r w:rsidR="000643CF">
        <w:t>The Chair in collaboration with the Secretariat refined a draft based on the discussions which was</w:t>
      </w:r>
      <w:r w:rsidR="00E579D4">
        <w:t xml:space="preserve"> presented to the </w:t>
      </w:r>
      <w:r w:rsidR="00FB23AE">
        <w:t>CPs and industry</w:t>
      </w:r>
      <w:r w:rsidR="000643CF">
        <w:t>. Overall in-principle agreement on the draft text was gained from all present virtually and in-person.</w:t>
      </w:r>
      <w:r w:rsidR="00E579D4">
        <w:t xml:space="preserve"> </w:t>
      </w:r>
      <w:r w:rsidR="000643CF">
        <w:t>Chair requested all participants to provide written feedback to China</w:t>
      </w:r>
      <w:r w:rsidR="00E76A57">
        <w:t xml:space="preserve"> and CLIV Secretariat</w:t>
      </w:r>
      <w:r w:rsidR="000643CF">
        <w:t xml:space="preserve"> on the</w:t>
      </w:r>
      <w:r w:rsidR="00E76A57">
        <w:t xml:space="preserve"> </w:t>
      </w:r>
      <w:r w:rsidR="000643CF">
        <w:t>draft proposal</w:t>
      </w:r>
      <w:r w:rsidR="00FB23AE">
        <w:t xml:space="preserve"> (</w:t>
      </w:r>
      <w:r w:rsidR="00FB23AE">
        <w:rPr>
          <w:rFonts w:eastAsia="Times New Roman" w:cstheme="minorHAnsi"/>
        </w:rPr>
        <w:t>Regulation Direction for Light-duty Vehicles</w:t>
      </w:r>
      <w:r w:rsidR="00FB23AE">
        <w:rPr>
          <w:rFonts w:eastAsia="Times New Roman" w:cstheme="minorHAnsi"/>
        </w:rPr>
        <w:t>)</w:t>
      </w:r>
      <w:r w:rsidR="000643CF">
        <w:t xml:space="preserve"> </w:t>
      </w:r>
      <w:r w:rsidR="00E76A57">
        <w:t xml:space="preserve">by China </w:t>
      </w:r>
      <w:r w:rsidR="000643CF">
        <w:t xml:space="preserve">by </w:t>
      </w:r>
      <w:r w:rsidR="00E76A57">
        <w:t>the end of April 2025</w:t>
      </w:r>
      <w:r w:rsidR="000643CF">
        <w:t>.</w:t>
      </w:r>
    </w:p>
    <w:p w:rsidR="007B20D2" w:rsidRDefault="007B20D2" w:rsidP="007B20D2">
      <w:pPr>
        <w:spacing w:after="0" w:line="240" w:lineRule="auto"/>
      </w:pPr>
    </w:p>
    <w:p w:rsidR="007B20D2" w:rsidRDefault="007B20D2" w:rsidP="007B20D2">
      <w:pPr>
        <w:spacing w:after="0" w:line="240" w:lineRule="auto"/>
        <w:rPr>
          <w:b/>
        </w:rPr>
      </w:pPr>
      <w:r>
        <w:rPr>
          <w:b/>
        </w:rPr>
        <w:t>Any other business</w:t>
      </w:r>
    </w:p>
    <w:p w:rsidR="007B20D2" w:rsidRDefault="007B20D2" w:rsidP="007B20D2">
      <w:pPr>
        <w:spacing w:after="0" w:line="240" w:lineRule="auto"/>
      </w:pPr>
    </w:p>
    <w:p w:rsidR="007B20D2" w:rsidRDefault="008D1459" w:rsidP="007B20D2">
      <w:pPr>
        <w:spacing w:after="0" w:line="240" w:lineRule="auto"/>
      </w:pPr>
      <w:r>
        <w:t>Proposed timings on future meeting schedules</w:t>
      </w:r>
      <w:r w:rsidR="000170A6">
        <w:t xml:space="preserve"> and agendas.</w:t>
      </w:r>
      <w:r w:rsidR="00E76A57" w:rsidRPr="00E76A57">
        <w:t xml:space="preserve"> </w:t>
      </w:r>
      <w:r w:rsidR="00E76A57">
        <w:t xml:space="preserve">Meeting dates for the F2F </w:t>
      </w:r>
      <w:r w:rsidR="00E76A57" w:rsidRPr="00E76A57">
        <w:t xml:space="preserve">meeting in China </w:t>
      </w:r>
      <w:r w:rsidR="00E76A57">
        <w:t xml:space="preserve">was </w:t>
      </w:r>
      <w:r w:rsidR="00FB23AE">
        <w:t>agreed</w:t>
      </w:r>
      <w:r w:rsidR="00E76A57">
        <w:t xml:space="preserve"> as </w:t>
      </w:r>
      <w:r w:rsidR="00E76A57" w:rsidRPr="00E76A57">
        <w:t>26-28 August and</w:t>
      </w:r>
      <w:r w:rsidR="00FB23AE">
        <w:t xml:space="preserve"> the</w:t>
      </w:r>
      <w:r w:rsidR="00E76A57" w:rsidRPr="00E76A57">
        <w:t xml:space="preserve"> in-person meeting in Australia 14-16 October.</w:t>
      </w:r>
      <w:r w:rsidR="00FB23AE">
        <w:t xml:space="preserve"> These dates were selected as suitable for the majority of IWG participants. China (vice-chair) will distribute further information on the upcoming meeting in due course.</w:t>
      </w:r>
    </w:p>
    <w:p w:rsidR="000170A6" w:rsidRDefault="000170A6" w:rsidP="007B20D2">
      <w:pPr>
        <w:spacing w:after="0" w:line="240" w:lineRule="auto"/>
      </w:pPr>
    </w:p>
    <w:p w:rsidR="000170A6" w:rsidRDefault="000170A6" w:rsidP="007B20D2">
      <w:pPr>
        <w:spacing w:after="0" w:line="240" w:lineRule="auto"/>
      </w:pPr>
      <w:r>
        <w:rPr>
          <w:b/>
        </w:rPr>
        <w:t>Meeting Summary</w:t>
      </w:r>
    </w:p>
    <w:p w:rsidR="000170A6" w:rsidRDefault="000170A6" w:rsidP="007B20D2">
      <w:pPr>
        <w:spacing w:after="0" w:line="240" w:lineRule="auto"/>
      </w:pPr>
    </w:p>
    <w:p w:rsidR="00AB70B4" w:rsidRDefault="005876D4" w:rsidP="007B20D2">
      <w:pPr>
        <w:spacing w:after="0" w:line="240" w:lineRule="auto"/>
      </w:pPr>
      <w:r>
        <w:t>South Korea Vice</w:t>
      </w:r>
      <w:r w:rsidR="00AB70B4">
        <w:t xml:space="preserve">-Chair </w:t>
      </w:r>
      <w:r w:rsidR="00DA5F63">
        <w:t>addressed</w:t>
      </w:r>
      <w:r w:rsidR="00AB70B4">
        <w:t xml:space="preserve"> all participants, thanking them for their efforts and those that were able to attend in-person.</w:t>
      </w:r>
    </w:p>
    <w:p w:rsidR="00AB70B4" w:rsidRDefault="00AB70B4" w:rsidP="007B20D2">
      <w:pPr>
        <w:spacing w:after="0" w:line="240" w:lineRule="auto"/>
      </w:pPr>
    </w:p>
    <w:p w:rsidR="000170A6" w:rsidRDefault="00AB70B4" w:rsidP="007B20D2">
      <w:pPr>
        <w:spacing w:after="0" w:line="240" w:lineRule="auto"/>
      </w:pPr>
      <w:r>
        <w:t>The Chair also thanked all participants in support with the Vice-Chair</w:t>
      </w:r>
      <w:r w:rsidR="000643CF">
        <w:t>s</w:t>
      </w:r>
      <w:r>
        <w:t xml:space="preserve">. </w:t>
      </w:r>
      <w:r w:rsidR="00FB23AE">
        <w:t>All remaining IWG CLIV documents including draft in-principle agreed text to the Wiki page in due course.</w:t>
      </w:r>
    </w:p>
    <w:p w:rsidR="00FB23AE" w:rsidRDefault="00FB23AE" w:rsidP="007B20D2">
      <w:pPr>
        <w:spacing w:after="0" w:line="240" w:lineRule="auto"/>
      </w:pPr>
    </w:p>
    <w:p w:rsidR="00FB23AE" w:rsidRDefault="00FB23AE" w:rsidP="007B20D2">
      <w:pPr>
        <w:spacing w:after="0" w:line="240" w:lineRule="auto"/>
      </w:pPr>
    </w:p>
    <w:p w:rsidR="00FB23AE" w:rsidRDefault="00FB23AE" w:rsidP="007B20D2">
      <w:pPr>
        <w:spacing w:after="0" w:line="240" w:lineRule="auto"/>
      </w:pPr>
    </w:p>
    <w:p w:rsidR="00FB23AE" w:rsidRDefault="00FB23AE" w:rsidP="007B20D2">
      <w:pPr>
        <w:spacing w:after="0" w:line="240" w:lineRule="auto"/>
      </w:pPr>
    </w:p>
    <w:p w:rsidR="00FB23AE" w:rsidRPr="000170A6" w:rsidRDefault="00FB23AE" w:rsidP="007B20D2">
      <w:pPr>
        <w:spacing w:after="0" w:line="240" w:lineRule="auto"/>
      </w:pPr>
    </w:p>
    <w:p w:rsidR="00610133" w:rsidRDefault="00610133" w:rsidP="007B20D2">
      <w:pPr>
        <w:spacing w:after="0" w:line="240" w:lineRule="auto"/>
      </w:pPr>
    </w:p>
    <w:p w:rsidR="007B20D2" w:rsidRDefault="007B20D2" w:rsidP="007B20D2">
      <w:pPr>
        <w:autoSpaceDE w:val="0"/>
        <w:autoSpaceDN w:val="0"/>
        <w:adjustRightInd w:val="0"/>
        <w:snapToGrid w:val="0"/>
        <w:spacing w:after="0" w:line="240" w:lineRule="auto"/>
        <w:rPr>
          <w:rFonts w:eastAsia="Times New Roman" w:cstheme="minorHAnsi"/>
        </w:rPr>
      </w:pPr>
      <w:r w:rsidRPr="00D05E95">
        <w:rPr>
          <w:rFonts w:eastAsia="Times New Roman" w:cstheme="minorHAnsi"/>
          <w:b/>
        </w:rPr>
        <w:lastRenderedPageBreak/>
        <w:t>Attendees present</w:t>
      </w:r>
      <w:r>
        <w:rPr>
          <w:rFonts w:eastAsia="Times New Roman" w:cstheme="minorHAnsi"/>
          <w:b/>
        </w:rPr>
        <w:t xml:space="preserve"> full or part participation</w:t>
      </w:r>
      <w:r w:rsidRPr="00D05E95">
        <w:rPr>
          <w:rFonts w:eastAsia="Times New Roman" w:cstheme="minorHAnsi"/>
          <w:b/>
        </w:rPr>
        <w:t>:</w:t>
      </w:r>
    </w:p>
    <w:p w:rsidR="007B20D2" w:rsidRDefault="007B20D2" w:rsidP="007B20D2">
      <w:pPr>
        <w:autoSpaceDE w:val="0"/>
        <w:autoSpaceDN w:val="0"/>
        <w:adjustRightInd w:val="0"/>
        <w:snapToGrid w:val="0"/>
        <w:spacing w:after="0" w:line="240" w:lineRule="auto"/>
        <w:rPr>
          <w:rFonts w:eastAsia="Times New Roman" w:cstheme="minorHAnsi"/>
        </w:rPr>
      </w:pPr>
    </w:p>
    <w:p w:rsidR="007B20D2" w:rsidRPr="00D05E95" w:rsidRDefault="007B20D2" w:rsidP="007B20D2">
      <w:pPr>
        <w:autoSpaceDE w:val="0"/>
        <w:autoSpaceDN w:val="0"/>
        <w:adjustRightInd w:val="0"/>
        <w:snapToGrid w:val="0"/>
        <w:spacing w:after="0" w:line="240" w:lineRule="auto"/>
        <w:rPr>
          <w:rFonts w:eastAsia="Times New Roman" w:cstheme="minorHAnsi"/>
        </w:rPr>
      </w:pPr>
    </w:p>
    <w:tbl>
      <w:tblPr>
        <w:tblStyle w:val="TableGrid"/>
        <w:tblW w:w="0" w:type="auto"/>
        <w:tblLook w:val="04A0" w:firstRow="1" w:lastRow="0" w:firstColumn="1" w:lastColumn="0" w:noHBand="0" w:noVBand="1"/>
      </w:tblPr>
      <w:tblGrid>
        <w:gridCol w:w="2263"/>
        <w:gridCol w:w="2694"/>
      </w:tblGrid>
      <w:tr w:rsidR="007B20D2" w:rsidRPr="000F50F9" w:rsidTr="00743B56">
        <w:tc>
          <w:tcPr>
            <w:tcW w:w="2263" w:type="dxa"/>
          </w:tcPr>
          <w:p w:rsidR="007B20D2" w:rsidRPr="000F50F9" w:rsidRDefault="007B20D2" w:rsidP="00743B56">
            <w:pPr>
              <w:autoSpaceDE w:val="0"/>
              <w:autoSpaceDN w:val="0"/>
              <w:adjustRightInd w:val="0"/>
              <w:snapToGrid w:val="0"/>
              <w:rPr>
                <w:rFonts w:eastAsia="Times New Roman" w:cstheme="minorHAnsi"/>
              </w:rPr>
            </w:pPr>
            <w:r w:rsidRPr="000F50F9">
              <w:rPr>
                <w:rFonts w:eastAsia="Times New Roman" w:cstheme="minorHAnsi"/>
              </w:rPr>
              <w:t>Attendees in-person:</w:t>
            </w:r>
          </w:p>
        </w:tc>
        <w:tc>
          <w:tcPr>
            <w:tcW w:w="2694" w:type="dxa"/>
          </w:tcPr>
          <w:p w:rsidR="007B20D2" w:rsidRPr="000F50F9" w:rsidRDefault="007B20D2" w:rsidP="00743B56">
            <w:pPr>
              <w:autoSpaceDE w:val="0"/>
              <w:autoSpaceDN w:val="0"/>
              <w:adjustRightInd w:val="0"/>
              <w:snapToGrid w:val="0"/>
              <w:rPr>
                <w:rFonts w:eastAsia="Times New Roman" w:cstheme="minorHAnsi"/>
              </w:rPr>
            </w:pPr>
            <w:r>
              <w:rPr>
                <w:rFonts w:eastAsia="Times New Roman" w:cstheme="minorHAnsi"/>
              </w:rPr>
              <w:t>Attendees online</w:t>
            </w:r>
          </w:p>
        </w:tc>
      </w:tr>
      <w:tr w:rsidR="007B20D2" w:rsidRPr="000F50F9" w:rsidTr="00743B56">
        <w:tc>
          <w:tcPr>
            <w:tcW w:w="2263" w:type="dxa"/>
          </w:tcPr>
          <w:p w:rsidR="007B20D2" w:rsidRPr="000F50F9" w:rsidRDefault="007B20D2" w:rsidP="00743B56">
            <w:pPr>
              <w:autoSpaceDE w:val="0"/>
              <w:autoSpaceDN w:val="0"/>
              <w:adjustRightInd w:val="0"/>
              <w:snapToGrid w:val="0"/>
              <w:rPr>
                <w:rFonts w:eastAsia="Times New Roman" w:cstheme="minorHAnsi"/>
              </w:rPr>
            </w:pPr>
            <w:r w:rsidRPr="000F50F9">
              <w:rPr>
                <w:rFonts w:eastAsia="Times New Roman" w:cstheme="minorHAnsi"/>
              </w:rPr>
              <w:t>Abdul Nilar</w:t>
            </w:r>
          </w:p>
        </w:tc>
        <w:tc>
          <w:tcPr>
            <w:tcW w:w="2694" w:type="dxa"/>
          </w:tcPr>
          <w:p w:rsidR="007B20D2" w:rsidRPr="000F50F9" w:rsidRDefault="007B20D2" w:rsidP="00743B56">
            <w:pPr>
              <w:autoSpaceDE w:val="0"/>
              <w:autoSpaceDN w:val="0"/>
              <w:adjustRightInd w:val="0"/>
              <w:snapToGrid w:val="0"/>
              <w:rPr>
                <w:rFonts w:eastAsia="Times New Roman" w:cstheme="minorHAnsi"/>
              </w:rPr>
            </w:pPr>
            <w:r>
              <w:rPr>
                <w:rFonts w:eastAsia="Times New Roman" w:cstheme="minorHAnsi"/>
              </w:rPr>
              <w:t>Irina Dausse</w:t>
            </w:r>
          </w:p>
        </w:tc>
      </w:tr>
      <w:tr w:rsidR="007B20D2" w:rsidRPr="000F50F9" w:rsidTr="00743B56">
        <w:tc>
          <w:tcPr>
            <w:tcW w:w="2263" w:type="dxa"/>
          </w:tcPr>
          <w:p w:rsidR="007B20D2" w:rsidRPr="000F50F9" w:rsidRDefault="007B20D2" w:rsidP="00743B56">
            <w:pPr>
              <w:autoSpaceDE w:val="0"/>
              <w:autoSpaceDN w:val="0"/>
              <w:adjustRightInd w:val="0"/>
              <w:snapToGrid w:val="0"/>
              <w:rPr>
                <w:rFonts w:eastAsia="Times New Roman" w:cstheme="minorHAnsi"/>
              </w:rPr>
            </w:pPr>
            <w:r w:rsidRPr="000F50F9">
              <w:rPr>
                <w:rFonts w:eastAsia="Times New Roman" w:cstheme="minorHAnsi"/>
              </w:rPr>
              <w:t>Daniel Kutschkin</w:t>
            </w:r>
          </w:p>
        </w:tc>
        <w:tc>
          <w:tcPr>
            <w:tcW w:w="2694" w:type="dxa"/>
          </w:tcPr>
          <w:p w:rsidR="007B20D2" w:rsidRPr="000F50F9" w:rsidRDefault="007B20D2" w:rsidP="00743B56">
            <w:pPr>
              <w:autoSpaceDE w:val="0"/>
              <w:autoSpaceDN w:val="0"/>
              <w:adjustRightInd w:val="0"/>
              <w:snapToGrid w:val="0"/>
              <w:rPr>
                <w:rFonts w:eastAsia="Times New Roman" w:cstheme="minorHAnsi"/>
              </w:rPr>
            </w:pPr>
            <w:r>
              <w:rPr>
                <w:rFonts w:eastAsia="Times New Roman" w:cstheme="minorHAnsi"/>
              </w:rPr>
              <w:t>Wu Jiayan</w:t>
            </w:r>
          </w:p>
        </w:tc>
      </w:tr>
      <w:tr w:rsidR="007B20D2" w:rsidRPr="000F50F9" w:rsidTr="00743B56">
        <w:tc>
          <w:tcPr>
            <w:tcW w:w="2263" w:type="dxa"/>
          </w:tcPr>
          <w:p w:rsidR="007B20D2" w:rsidRPr="000F50F9" w:rsidRDefault="007B20D2" w:rsidP="00743B56">
            <w:pPr>
              <w:autoSpaceDE w:val="0"/>
              <w:autoSpaceDN w:val="0"/>
              <w:adjustRightInd w:val="0"/>
              <w:snapToGrid w:val="0"/>
              <w:rPr>
                <w:rFonts w:eastAsia="Times New Roman" w:cstheme="minorHAnsi"/>
              </w:rPr>
            </w:pPr>
            <w:r w:rsidRPr="000F50F9">
              <w:rPr>
                <w:rFonts w:eastAsia="Times New Roman" w:cstheme="minorHAnsi"/>
              </w:rPr>
              <w:t>Hyoung gu Kim</w:t>
            </w:r>
          </w:p>
        </w:tc>
        <w:tc>
          <w:tcPr>
            <w:tcW w:w="2694" w:type="dxa"/>
          </w:tcPr>
          <w:p w:rsidR="007B20D2" w:rsidRPr="000F50F9" w:rsidRDefault="007B20D2" w:rsidP="00743B56">
            <w:pPr>
              <w:autoSpaceDE w:val="0"/>
              <w:autoSpaceDN w:val="0"/>
              <w:adjustRightInd w:val="0"/>
              <w:snapToGrid w:val="0"/>
              <w:rPr>
                <w:rFonts w:eastAsia="Times New Roman" w:cstheme="minorHAnsi"/>
              </w:rPr>
            </w:pPr>
            <w:r>
              <w:rPr>
                <w:rFonts w:eastAsia="Times New Roman" w:cstheme="minorHAnsi"/>
              </w:rPr>
              <w:t>Krisha Vardarajan</w:t>
            </w:r>
          </w:p>
        </w:tc>
      </w:tr>
      <w:tr w:rsidR="007B20D2" w:rsidRPr="000F50F9" w:rsidTr="00743B56">
        <w:tc>
          <w:tcPr>
            <w:tcW w:w="2263" w:type="dxa"/>
          </w:tcPr>
          <w:p w:rsidR="007B20D2" w:rsidRPr="000F50F9" w:rsidRDefault="007B20D2" w:rsidP="00743B56">
            <w:pPr>
              <w:autoSpaceDE w:val="0"/>
              <w:autoSpaceDN w:val="0"/>
              <w:adjustRightInd w:val="0"/>
              <w:snapToGrid w:val="0"/>
              <w:rPr>
                <w:rFonts w:eastAsia="Times New Roman" w:cstheme="minorHAnsi"/>
              </w:rPr>
            </w:pPr>
            <w:r w:rsidRPr="000F50F9">
              <w:rPr>
                <w:rFonts w:eastAsia="Times New Roman" w:cstheme="minorHAnsi"/>
              </w:rPr>
              <w:t>Sangjin Hwang</w:t>
            </w:r>
          </w:p>
        </w:tc>
        <w:tc>
          <w:tcPr>
            <w:tcW w:w="2694" w:type="dxa"/>
          </w:tcPr>
          <w:p w:rsidR="007B20D2" w:rsidRPr="000F50F9" w:rsidRDefault="007B20D2" w:rsidP="00743B56">
            <w:pPr>
              <w:autoSpaceDE w:val="0"/>
              <w:autoSpaceDN w:val="0"/>
              <w:adjustRightInd w:val="0"/>
              <w:snapToGrid w:val="0"/>
              <w:rPr>
                <w:rFonts w:eastAsia="Times New Roman" w:cstheme="minorHAnsi"/>
              </w:rPr>
            </w:pPr>
            <w:r>
              <w:rPr>
                <w:rFonts w:eastAsia="Times New Roman" w:cstheme="minorHAnsi"/>
              </w:rPr>
              <w:t>Jungkwon Son</w:t>
            </w:r>
          </w:p>
        </w:tc>
      </w:tr>
      <w:tr w:rsidR="007B20D2" w:rsidRPr="000F50F9" w:rsidTr="00743B56">
        <w:tc>
          <w:tcPr>
            <w:tcW w:w="2263" w:type="dxa"/>
          </w:tcPr>
          <w:p w:rsidR="007B20D2" w:rsidRPr="000F50F9" w:rsidRDefault="007B20D2" w:rsidP="00743B56">
            <w:pPr>
              <w:autoSpaceDE w:val="0"/>
              <w:autoSpaceDN w:val="0"/>
              <w:adjustRightInd w:val="0"/>
              <w:snapToGrid w:val="0"/>
              <w:rPr>
                <w:rFonts w:eastAsia="Times New Roman" w:cstheme="minorHAnsi"/>
              </w:rPr>
            </w:pPr>
            <w:r w:rsidRPr="000F50F9">
              <w:rPr>
                <w:rFonts w:eastAsia="Times New Roman" w:cstheme="minorHAnsi"/>
              </w:rPr>
              <w:t>Jinseop Park</w:t>
            </w:r>
          </w:p>
        </w:tc>
        <w:tc>
          <w:tcPr>
            <w:tcW w:w="2694" w:type="dxa"/>
          </w:tcPr>
          <w:p w:rsidR="007B20D2" w:rsidRPr="000F50F9" w:rsidRDefault="007B20D2" w:rsidP="00743B56">
            <w:pPr>
              <w:autoSpaceDE w:val="0"/>
              <w:autoSpaceDN w:val="0"/>
              <w:adjustRightInd w:val="0"/>
              <w:snapToGrid w:val="0"/>
              <w:rPr>
                <w:rFonts w:eastAsia="Times New Roman" w:cstheme="minorHAnsi"/>
              </w:rPr>
            </w:pPr>
            <w:r>
              <w:rPr>
                <w:rFonts w:eastAsia="Times New Roman" w:cstheme="minorHAnsi"/>
              </w:rPr>
              <w:t>Yang Fan</w:t>
            </w:r>
          </w:p>
        </w:tc>
      </w:tr>
      <w:tr w:rsidR="007B20D2" w:rsidRPr="000F50F9" w:rsidTr="00743B56">
        <w:tc>
          <w:tcPr>
            <w:tcW w:w="2263" w:type="dxa"/>
          </w:tcPr>
          <w:p w:rsidR="007B20D2" w:rsidRPr="000F50F9" w:rsidRDefault="007B20D2" w:rsidP="00743B56">
            <w:pPr>
              <w:autoSpaceDE w:val="0"/>
              <w:autoSpaceDN w:val="0"/>
              <w:adjustRightInd w:val="0"/>
              <w:snapToGrid w:val="0"/>
              <w:rPr>
                <w:rFonts w:eastAsia="Times New Roman" w:cstheme="minorHAnsi"/>
              </w:rPr>
            </w:pPr>
            <w:r w:rsidRPr="000F50F9">
              <w:rPr>
                <w:rFonts w:eastAsia="Times New Roman" w:cstheme="minorHAnsi"/>
              </w:rPr>
              <w:t>Nae-young Jung</w:t>
            </w:r>
          </w:p>
        </w:tc>
        <w:tc>
          <w:tcPr>
            <w:tcW w:w="2694" w:type="dxa"/>
          </w:tcPr>
          <w:p w:rsidR="007B20D2" w:rsidRPr="000F50F9" w:rsidRDefault="007B20D2" w:rsidP="00743B56">
            <w:pPr>
              <w:autoSpaceDE w:val="0"/>
              <w:autoSpaceDN w:val="0"/>
              <w:adjustRightInd w:val="0"/>
              <w:snapToGrid w:val="0"/>
              <w:rPr>
                <w:rFonts w:eastAsia="Times New Roman" w:cstheme="minorHAnsi"/>
              </w:rPr>
            </w:pPr>
            <w:r>
              <w:rPr>
                <w:rFonts w:eastAsia="Times New Roman" w:cstheme="minorHAnsi"/>
              </w:rPr>
              <w:t>Lee</w:t>
            </w:r>
          </w:p>
        </w:tc>
      </w:tr>
      <w:tr w:rsidR="007B20D2" w:rsidRPr="000F50F9" w:rsidTr="00743B56">
        <w:tc>
          <w:tcPr>
            <w:tcW w:w="2263" w:type="dxa"/>
          </w:tcPr>
          <w:p w:rsidR="007B20D2" w:rsidRPr="000F50F9" w:rsidRDefault="007B20D2" w:rsidP="00743B56">
            <w:pPr>
              <w:autoSpaceDE w:val="0"/>
              <w:autoSpaceDN w:val="0"/>
              <w:adjustRightInd w:val="0"/>
              <w:snapToGrid w:val="0"/>
              <w:rPr>
                <w:rFonts w:eastAsia="Times New Roman" w:cstheme="minorHAnsi"/>
              </w:rPr>
            </w:pPr>
            <w:r w:rsidRPr="000F50F9">
              <w:rPr>
                <w:rFonts w:eastAsia="Times New Roman" w:cstheme="minorHAnsi"/>
              </w:rPr>
              <w:t>Gilho Mang</w:t>
            </w:r>
          </w:p>
        </w:tc>
        <w:tc>
          <w:tcPr>
            <w:tcW w:w="2694" w:type="dxa"/>
          </w:tcPr>
          <w:p w:rsidR="007B20D2" w:rsidRPr="000F50F9" w:rsidRDefault="007B20D2" w:rsidP="00743B56">
            <w:pPr>
              <w:autoSpaceDE w:val="0"/>
              <w:autoSpaceDN w:val="0"/>
              <w:adjustRightInd w:val="0"/>
              <w:snapToGrid w:val="0"/>
              <w:rPr>
                <w:rFonts w:eastAsia="Times New Roman" w:cstheme="minorHAnsi"/>
              </w:rPr>
            </w:pPr>
            <w:r>
              <w:rPr>
                <w:rFonts w:eastAsia="Times New Roman" w:cstheme="minorHAnsi"/>
              </w:rPr>
              <w:t>Lee Seung hoon</w:t>
            </w:r>
          </w:p>
        </w:tc>
      </w:tr>
      <w:tr w:rsidR="007B20D2" w:rsidRPr="000F50F9" w:rsidTr="00743B56">
        <w:tc>
          <w:tcPr>
            <w:tcW w:w="2263" w:type="dxa"/>
          </w:tcPr>
          <w:p w:rsidR="007B20D2" w:rsidRPr="000F50F9" w:rsidRDefault="007B20D2" w:rsidP="00743B56">
            <w:pPr>
              <w:autoSpaceDE w:val="0"/>
              <w:autoSpaceDN w:val="0"/>
              <w:adjustRightInd w:val="0"/>
              <w:snapToGrid w:val="0"/>
              <w:rPr>
                <w:rFonts w:eastAsia="Times New Roman" w:cstheme="minorHAnsi"/>
              </w:rPr>
            </w:pPr>
            <w:r w:rsidRPr="000F50F9">
              <w:rPr>
                <w:rFonts w:eastAsia="Times New Roman" w:cstheme="minorHAnsi"/>
              </w:rPr>
              <w:t>Seunghoon Lee</w:t>
            </w:r>
          </w:p>
        </w:tc>
        <w:tc>
          <w:tcPr>
            <w:tcW w:w="2694" w:type="dxa"/>
          </w:tcPr>
          <w:p w:rsidR="007B20D2" w:rsidRPr="000F50F9" w:rsidRDefault="007B20D2" w:rsidP="00743B56">
            <w:pPr>
              <w:autoSpaceDE w:val="0"/>
              <w:autoSpaceDN w:val="0"/>
              <w:adjustRightInd w:val="0"/>
              <w:snapToGrid w:val="0"/>
              <w:rPr>
                <w:rFonts w:eastAsia="Times New Roman" w:cstheme="minorHAnsi"/>
              </w:rPr>
            </w:pPr>
            <w:r>
              <w:rPr>
                <w:rFonts w:eastAsia="Times New Roman" w:cstheme="minorHAnsi"/>
              </w:rPr>
              <w:t>Xuzhe</w:t>
            </w:r>
          </w:p>
        </w:tc>
      </w:tr>
      <w:tr w:rsidR="007B20D2" w:rsidRPr="000F50F9" w:rsidTr="00743B56">
        <w:tc>
          <w:tcPr>
            <w:tcW w:w="2263" w:type="dxa"/>
          </w:tcPr>
          <w:p w:rsidR="007B20D2" w:rsidRPr="000F50F9" w:rsidRDefault="007B20D2" w:rsidP="00743B56">
            <w:pPr>
              <w:autoSpaceDE w:val="0"/>
              <w:autoSpaceDN w:val="0"/>
              <w:adjustRightInd w:val="0"/>
              <w:snapToGrid w:val="0"/>
              <w:rPr>
                <w:rFonts w:eastAsia="Times New Roman" w:cstheme="minorHAnsi"/>
              </w:rPr>
            </w:pPr>
            <w:r w:rsidRPr="000F50F9">
              <w:rPr>
                <w:rFonts w:eastAsia="Times New Roman" w:cstheme="minorHAnsi"/>
              </w:rPr>
              <w:t>Yejin Park</w:t>
            </w:r>
          </w:p>
        </w:tc>
        <w:tc>
          <w:tcPr>
            <w:tcW w:w="2694" w:type="dxa"/>
          </w:tcPr>
          <w:p w:rsidR="007B20D2" w:rsidRPr="000F50F9" w:rsidRDefault="007B20D2" w:rsidP="00743B56">
            <w:pPr>
              <w:autoSpaceDE w:val="0"/>
              <w:autoSpaceDN w:val="0"/>
              <w:adjustRightInd w:val="0"/>
              <w:snapToGrid w:val="0"/>
              <w:rPr>
                <w:rFonts w:eastAsia="Times New Roman" w:cstheme="minorHAnsi"/>
              </w:rPr>
            </w:pPr>
            <w:r>
              <w:rPr>
                <w:rFonts w:eastAsia="Times New Roman" w:cstheme="minorHAnsi"/>
              </w:rPr>
              <w:t>Stratos Kyriakou</w:t>
            </w:r>
          </w:p>
        </w:tc>
      </w:tr>
      <w:tr w:rsidR="007B20D2" w:rsidRPr="000F50F9" w:rsidTr="00743B56">
        <w:tc>
          <w:tcPr>
            <w:tcW w:w="2263" w:type="dxa"/>
          </w:tcPr>
          <w:p w:rsidR="007B20D2" w:rsidRPr="000F50F9" w:rsidRDefault="007B20D2" w:rsidP="00743B56">
            <w:pPr>
              <w:autoSpaceDE w:val="0"/>
              <w:autoSpaceDN w:val="0"/>
              <w:adjustRightInd w:val="0"/>
              <w:snapToGrid w:val="0"/>
              <w:rPr>
                <w:rFonts w:eastAsia="Times New Roman" w:cstheme="minorHAnsi"/>
              </w:rPr>
            </w:pPr>
            <w:r w:rsidRPr="000F50F9">
              <w:rPr>
                <w:rFonts w:eastAsia="Times New Roman" w:cstheme="minorHAnsi"/>
              </w:rPr>
              <w:t>Myyeon Byeon</w:t>
            </w:r>
          </w:p>
        </w:tc>
        <w:tc>
          <w:tcPr>
            <w:tcW w:w="2694" w:type="dxa"/>
          </w:tcPr>
          <w:p w:rsidR="007B20D2" w:rsidRPr="000F50F9" w:rsidRDefault="007B20D2" w:rsidP="00743B56">
            <w:pPr>
              <w:autoSpaceDE w:val="0"/>
              <w:autoSpaceDN w:val="0"/>
              <w:adjustRightInd w:val="0"/>
              <w:snapToGrid w:val="0"/>
              <w:rPr>
                <w:rFonts w:eastAsia="Times New Roman" w:cstheme="minorHAnsi"/>
              </w:rPr>
            </w:pPr>
            <w:r>
              <w:rPr>
                <w:rFonts w:eastAsia="Times New Roman" w:cstheme="minorHAnsi"/>
              </w:rPr>
              <w:t>Miriam Asiain</w:t>
            </w:r>
          </w:p>
        </w:tc>
      </w:tr>
      <w:tr w:rsidR="007B20D2" w:rsidRPr="000F50F9" w:rsidTr="00743B56">
        <w:tc>
          <w:tcPr>
            <w:tcW w:w="2263" w:type="dxa"/>
          </w:tcPr>
          <w:p w:rsidR="007B20D2" w:rsidRPr="000F50F9" w:rsidRDefault="007B20D2" w:rsidP="00743B56">
            <w:pPr>
              <w:autoSpaceDE w:val="0"/>
              <w:autoSpaceDN w:val="0"/>
              <w:adjustRightInd w:val="0"/>
              <w:snapToGrid w:val="0"/>
              <w:rPr>
                <w:rFonts w:eastAsia="Times New Roman" w:cstheme="minorHAnsi"/>
              </w:rPr>
            </w:pPr>
            <w:r w:rsidRPr="000F50F9">
              <w:rPr>
                <w:rFonts w:eastAsia="Times New Roman" w:cstheme="minorHAnsi"/>
              </w:rPr>
              <w:t>Dun Zhendong</w:t>
            </w:r>
          </w:p>
        </w:tc>
        <w:tc>
          <w:tcPr>
            <w:tcW w:w="2694" w:type="dxa"/>
          </w:tcPr>
          <w:p w:rsidR="007B20D2" w:rsidRPr="000F50F9" w:rsidRDefault="007B20D2" w:rsidP="00743B56">
            <w:pPr>
              <w:autoSpaceDE w:val="0"/>
              <w:autoSpaceDN w:val="0"/>
              <w:adjustRightInd w:val="0"/>
              <w:snapToGrid w:val="0"/>
              <w:rPr>
                <w:rFonts w:eastAsia="Times New Roman" w:cstheme="minorHAnsi"/>
              </w:rPr>
            </w:pPr>
            <w:r>
              <w:rPr>
                <w:rFonts w:eastAsia="Times New Roman" w:cstheme="minorHAnsi"/>
              </w:rPr>
              <w:t>Jounghak</w:t>
            </w:r>
          </w:p>
        </w:tc>
      </w:tr>
      <w:tr w:rsidR="007B20D2" w:rsidRPr="000F50F9" w:rsidTr="00743B56">
        <w:tc>
          <w:tcPr>
            <w:tcW w:w="2263" w:type="dxa"/>
          </w:tcPr>
          <w:p w:rsidR="007B20D2" w:rsidRPr="000F50F9" w:rsidRDefault="007B20D2" w:rsidP="00743B56">
            <w:pPr>
              <w:autoSpaceDE w:val="0"/>
              <w:autoSpaceDN w:val="0"/>
              <w:adjustRightInd w:val="0"/>
              <w:snapToGrid w:val="0"/>
              <w:rPr>
                <w:rFonts w:eastAsia="Times New Roman" w:cstheme="minorHAnsi"/>
              </w:rPr>
            </w:pPr>
            <w:r w:rsidRPr="000F50F9">
              <w:rPr>
                <w:rFonts w:eastAsia="Times New Roman" w:cstheme="minorHAnsi"/>
              </w:rPr>
              <w:t>Weiqiang Peng</w:t>
            </w:r>
          </w:p>
        </w:tc>
        <w:tc>
          <w:tcPr>
            <w:tcW w:w="2694" w:type="dxa"/>
          </w:tcPr>
          <w:p w:rsidR="007B20D2" w:rsidRPr="000F50F9" w:rsidRDefault="007B20D2" w:rsidP="00743B56">
            <w:pPr>
              <w:autoSpaceDE w:val="0"/>
              <w:autoSpaceDN w:val="0"/>
              <w:adjustRightInd w:val="0"/>
              <w:snapToGrid w:val="0"/>
              <w:rPr>
                <w:rFonts w:eastAsia="Times New Roman" w:cstheme="minorHAnsi"/>
              </w:rPr>
            </w:pPr>
            <w:r>
              <w:rPr>
                <w:rFonts w:eastAsia="Times New Roman" w:cstheme="minorHAnsi"/>
              </w:rPr>
              <w:t>Ronald Vroman</w:t>
            </w:r>
          </w:p>
        </w:tc>
      </w:tr>
      <w:tr w:rsidR="007B20D2" w:rsidRPr="000F50F9" w:rsidTr="00743B56">
        <w:tc>
          <w:tcPr>
            <w:tcW w:w="2263" w:type="dxa"/>
          </w:tcPr>
          <w:p w:rsidR="007B20D2" w:rsidRPr="000F50F9" w:rsidRDefault="007B20D2" w:rsidP="00743B56">
            <w:pPr>
              <w:autoSpaceDE w:val="0"/>
              <w:autoSpaceDN w:val="0"/>
              <w:adjustRightInd w:val="0"/>
              <w:snapToGrid w:val="0"/>
              <w:rPr>
                <w:rFonts w:eastAsia="Times New Roman" w:cstheme="minorHAnsi"/>
              </w:rPr>
            </w:pPr>
            <w:r w:rsidRPr="000F50F9">
              <w:rPr>
                <w:rFonts w:eastAsia="Times New Roman" w:cstheme="minorHAnsi"/>
              </w:rPr>
              <w:t>Liu Yutao</w:t>
            </w:r>
          </w:p>
        </w:tc>
        <w:tc>
          <w:tcPr>
            <w:tcW w:w="2694" w:type="dxa"/>
          </w:tcPr>
          <w:p w:rsidR="007B20D2" w:rsidRPr="000F50F9" w:rsidRDefault="007B20D2" w:rsidP="00743B56">
            <w:pPr>
              <w:autoSpaceDE w:val="0"/>
              <w:autoSpaceDN w:val="0"/>
              <w:adjustRightInd w:val="0"/>
              <w:snapToGrid w:val="0"/>
              <w:rPr>
                <w:rFonts w:eastAsia="Times New Roman" w:cstheme="minorHAnsi"/>
              </w:rPr>
            </w:pPr>
            <w:r>
              <w:rPr>
                <w:rFonts w:eastAsia="Times New Roman" w:cstheme="minorHAnsi"/>
              </w:rPr>
              <w:t>Miyeon Byeon</w:t>
            </w:r>
          </w:p>
        </w:tc>
      </w:tr>
      <w:tr w:rsidR="007B20D2" w:rsidRPr="000F50F9" w:rsidTr="00743B56">
        <w:tc>
          <w:tcPr>
            <w:tcW w:w="2263" w:type="dxa"/>
          </w:tcPr>
          <w:p w:rsidR="007B20D2" w:rsidRPr="000F50F9" w:rsidRDefault="007B20D2" w:rsidP="00743B56">
            <w:pPr>
              <w:autoSpaceDE w:val="0"/>
              <w:autoSpaceDN w:val="0"/>
              <w:adjustRightInd w:val="0"/>
              <w:snapToGrid w:val="0"/>
              <w:rPr>
                <w:rFonts w:eastAsia="Times New Roman" w:cstheme="minorHAnsi"/>
              </w:rPr>
            </w:pPr>
            <w:r w:rsidRPr="000F50F9">
              <w:rPr>
                <w:rFonts w:eastAsia="Times New Roman" w:cstheme="minorHAnsi"/>
              </w:rPr>
              <w:t>Zhao Bin</w:t>
            </w:r>
          </w:p>
        </w:tc>
        <w:tc>
          <w:tcPr>
            <w:tcW w:w="2694" w:type="dxa"/>
          </w:tcPr>
          <w:p w:rsidR="007B20D2" w:rsidRPr="000F50F9" w:rsidRDefault="007B20D2" w:rsidP="00743B56">
            <w:pPr>
              <w:autoSpaceDE w:val="0"/>
              <w:autoSpaceDN w:val="0"/>
              <w:adjustRightInd w:val="0"/>
              <w:snapToGrid w:val="0"/>
              <w:rPr>
                <w:rFonts w:eastAsia="Times New Roman" w:cstheme="minorHAnsi"/>
              </w:rPr>
            </w:pPr>
            <w:r>
              <w:rPr>
                <w:rFonts w:eastAsia="Times New Roman" w:cstheme="minorHAnsi"/>
              </w:rPr>
              <w:t>Oscar Gonzalez Minero</w:t>
            </w:r>
          </w:p>
        </w:tc>
      </w:tr>
      <w:tr w:rsidR="007B20D2" w:rsidRPr="000F50F9" w:rsidTr="00743B56">
        <w:tc>
          <w:tcPr>
            <w:tcW w:w="2263" w:type="dxa"/>
          </w:tcPr>
          <w:p w:rsidR="007B20D2" w:rsidRPr="000F50F9" w:rsidRDefault="007B20D2" w:rsidP="00743B56">
            <w:pPr>
              <w:autoSpaceDE w:val="0"/>
              <w:autoSpaceDN w:val="0"/>
              <w:adjustRightInd w:val="0"/>
              <w:snapToGrid w:val="0"/>
              <w:rPr>
                <w:rFonts w:eastAsia="Times New Roman" w:cstheme="minorHAnsi"/>
              </w:rPr>
            </w:pPr>
            <w:r w:rsidRPr="000F50F9">
              <w:rPr>
                <w:rFonts w:eastAsia="Times New Roman" w:cstheme="minorHAnsi"/>
              </w:rPr>
              <w:t xml:space="preserve">Kong Xiaoshuang </w:t>
            </w:r>
          </w:p>
        </w:tc>
        <w:tc>
          <w:tcPr>
            <w:tcW w:w="2694" w:type="dxa"/>
          </w:tcPr>
          <w:p w:rsidR="007B20D2" w:rsidRPr="000F50F9" w:rsidRDefault="007B20D2" w:rsidP="00743B56">
            <w:pPr>
              <w:autoSpaceDE w:val="0"/>
              <w:autoSpaceDN w:val="0"/>
              <w:adjustRightInd w:val="0"/>
              <w:snapToGrid w:val="0"/>
              <w:rPr>
                <w:rFonts w:eastAsia="Times New Roman" w:cstheme="minorHAnsi"/>
              </w:rPr>
            </w:pPr>
            <w:r>
              <w:rPr>
                <w:rFonts w:eastAsia="Times New Roman" w:cstheme="minorHAnsi"/>
              </w:rPr>
              <w:t>Dean Moule</w:t>
            </w:r>
          </w:p>
        </w:tc>
      </w:tr>
      <w:tr w:rsidR="007B20D2" w:rsidRPr="000F50F9" w:rsidTr="00743B56">
        <w:tc>
          <w:tcPr>
            <w:tcW w:w="2263" w:type="dxa"/>
          </w:tcPr>
          <w:p w:rsidR="007B20D2" w:rsidRPr="000F50F9" w:rsidRDefault="007B20D2" w:rsidP="00743B56">
            <w:pPr>
              <w:autoSpaceDE w:val="0"/>
              <w:autoSpaceDN w:val="0"/>
              <w:adjustRightInd w:val="0"/>
              <w:snapToGrid w:val="0"/>
              <w:rPr>
                <w:rFonts w:eastAsia="Times New Roman" w:cstheme="minorHAnsi"/>
              </w:rPr>
            </w:pPr>
            <w:r w:rsidRPr="000F50F9">
              <w:rPr>
                <w:rFonts w:eastAsia="Times New Roman" w:cstheme="minorHAnsi"/>
              </w:rPr>
              <w:t>Tang Hongbin</w:t>
            </w:r>
          </w:p>
        </w:tc>
        <w:tc>
          <w:tcPr>
            <w:tcW w:w="2694" w:type="dxa"/>
          </w:tcPr>
          <w:p w:rsidR="007B20D2" w:rsidRPr="000F50F9" w:rsidRDefault="007B20D2" w:rsidP="00743B56">
            <w:pPr>
              <w:autoSpaceDE w:val="0"/>
              <w:autoSpaceDN w:val="0"/>
              <w:adjustRightInd w:val="0"/>
              <w:snapToGrid w:val="0"/>
              <w:rPr>
                <w:rFonts w:eastAsia="Times New Roman" w:cstheme="minorHAnsi"/>
              </w:rPr>
            </w:pPr>
          </w:p>
        </w:tc>
      </w:tr>
      <w:tr w:rsidR="007B20D2" w:rsidRPr="000F50F9" w:rsidTr="00743B56">
        <w:tc>
          <w:tcPr>
            <w:tcW w:w="2263" w:type="dxa"/>
          </w:tcPr>
          <w:p w:rsidR="007B20D2" w:rsidRPr="000F50F9" w:rsidRDefault="007B20D2" w:rsidP="00743B56">
            <w:pPr>
              <w:autoSpaceDE w:val="0"/>
              <w:autoSpaceDN w:val="0"/>
              <w:adjustRightInd w:val="0"/>
              <w:snapToGrid w:val="0"/>
              <w:rPr>
                <w:rFonts w:eastAsia="Times New Roman" w:cstheme="minorHAnsi"/>
              </w:rPr>
            </w:pPr>
            <w:r w:rsidRPr="000F50F9">
              <w:rPr>
                <w:rFonts w:eastAsia="Times New Roman" w:cstheme="minorHAnsi"/>
              </w:rPr>
              <w:t>Wu Jiayan</w:t>
            </w:r>
          </w:p>
        </w:tc>
        <w:tc>
          <w:tcPr>
            <w:tcW w:w="2694" w:type="dxa"/>
          </w:tcPr>
          <w:p w:rsidR="007B20D2" w:rsidRPr="000F50F9" w:rsidRDefault="007B20D2" w:rsidP="00743B56">
            <w:pPr>
              <w:autoSpaceDE w:val="0"/>
              <w:autoSpaceDN w:val="0"/>
              <w:adjustRightInd w:val="0"/>
              <w:snapToGrid w:val="0"/>
              <w:rPr>
                <w:rFonts w:eastAsia="Times New Roman" w:cstheme="minorHAnsi"/>
              </w:rPr>
            </w:pPr>
          </w:p>
        </w:tc>
      </w:tr>
      <w:tr w:rsidR="007B20D2" w:rsidRPr="000F50F9" w:rsidTr="00743B56">
        <w:tc>
          <w:tcPr>
            <w:tcW w:w="2263" w:type="dxa"/>
          </w:tcPr>
          <w:p w:rsidR="007B20D2" w:rsidRPr="000F50F9" w:rsidRDefault="007B20D2" w:rsidP="00743B56">
            <w:pPr>
              <w:autoSpaceDE w:val="0"/>
              <w:autoSpaceDN w:val="0"/>
              <w:adjustRightInd w:val="0"/>
              <w:snapToGrid w:val="0"/>
              <w:rPr>
                <w:rFonts w:eastAsia="Times New Roman" w:cstheme="minorHAnsi"/>
              </w:rPr>
            </w:pPr>
            <w:r w:rsidRPr="000F50F9">
              <w:rPr>
                <w:rFonts w:eastAsia="Times New Roman" w:cstheme="minorHAnsi"/>
              </w:rPr>
              <w:t>Zhe Xu</w:t>
            </w:r>
          </w:p>
        </w:tc>
        <w:tc>
          <w:tcPr>
            <w:tcW w:w="2694" w:type="dxa"/>
          </w:tcPr>
          <w:p w:rsidR="007B20D2" w:rsidRPr="000F50F9" w:rsidRDefault="007B20D2" w:rsidP="00743B56">
            <w:pPr>
              <w:autoSpaceDE w:val="0"/>
              <w:autoSpaceDN w:val="0"/>
              <w:adjustRightInd w:val="0"/>
              <w:snapToGrid w:val="0"/>
              <w:rPr>
                <w:rFonts w:eastAsia="Times New Roman" w:cstheme="minorHAnsi"/>
              </w:rPr>
            </w:pPr>
          </w:p>
        </w:tc>
      </w:tr>
      <w:tr w:rsidR="007B20D2" w:rsidRPr="000F50F9" w:rsidTr="00743B56">
        <w:tc>
          <w:tcPr>
            <w:tcW w:w="2263" w:type="dxa"/>
          </w:tcPr>
          <w:p w:rsidR="007B20D2" w:rsidRPr="000F50F9" w:rsidRDefault="007B20D2" w:rsidP="00743B56">
            <w:pPr>
              <w:autoSpaceDE w:val="0"/>
              <w:autoSpaceDN w:val="0"/>
              <w:adjustRightInd w:val="0"/>
              <w:snapToGrid w:val="0"/>
              <w:rPr>
                <w:rFonts w:eastAsia="Times New Roman" w:cstheme="minorHAnsi"/>
              </w:rPr>
            </w:pPr>
            <w:r w:rsidRPr="000F50F9">
              <w:rPr>
                <w:rFonts w:eastAsia="Times New Roman" w:cstheme="minorHAnsi"/>
              </w:rPr>
              <w:t>Thierry Mousel</w:t>
            </w:r>
          </w:p>
        </w:tc>
        <w:tc>
          <w:tcPr>
            <w:tcW w:w="2694" w:type="dxa"/>
          </w:tcPr>
          <w:p w:rsidR="007B20D2" w:rsidRPr="000F50F9" w:rsidRDefault="007B20D2" w:rsidP="00743B56">
            <w:pPr>
              <w:autoSpaceDE w:val="0"/>
              <w:autoSpaceDN w:val="0"/>
              <w:adjustRightInd w:val="0"/>
              <w:snapToGrid w:val="0"/>
              <w:rPr>
                <w:rFonts w:eastAsia="Times New Roman" w:cstheme="minorHAnsi"/>
              </w:rPr>
            </w:pPr>
          </w:p>
        </w:tc>
      </w:tr>
      <w:tr w:rsidR="007B20D2" w:rsidRPr="000F50F9" w:rsidTr="00743B56">
        <w:tc>
          <w:tcPr>
            <w:tcW w:w="2263" w:type="dxa"/>
          </w:tcPr>
          <w:p w:rsidR="007B20D2" w:rsidRPr="000F50F9" w:rsidRDefault="007B20D2" w:rsidP="00743B56">
            <w:pPr>
              <w:autoSpaceDE w:val="0"/>
              <w:autoSpaceDN w:val="0"/>
              <w:adjustRightInd w:val="0"/>
              <w:snapToGrid w:val="0"/>
              <w:rPr>
                <w:rFonts w:eastAsia="Times New Roman" w:cstheme="minorHAnsi"/>
              </w:rPr>
            </w:pPr>
            <w:r w:rsidRPr="000F50F9">
              <w:rPr>
                <w:rFonts w:eastAsia="Times New Roman" w:cstheme="minorHAnsi"/>
              </w:rPr>
              <w:t>Janette Fennell</w:t>
            </w:r>
          </w:p>
        </w:tc>
        <w:tc>
          <w:tcPr>
            <w:tcW w:w="2694" w:type="dxa"/>
          </w:tcPr>
          <w:p w:rsidR="007B20D2" w:rsidRPr="000F50F9" w:rsidRDefault="007B20D2" w:rsidP="00743B56">
            <w:pPr>
              <w:autoSpaceDE w:val="0"/>
              <w:autoSpaceDN w:val="0"/>
              <w:adjustRightInd w:val="0"/>
              <w:snapToGrid w:val="0"/>
              <w:rPr>
                <w:rFonts w:eastAsia="Times New Roman" w:cstheme="minorHAnsi"/>
              </w:rPr>
            </w:pPr>
          </w:p>
        </w:tc>
      </w:tr>
      <w:tr w:rsidR="007B20D2" w:rsidRPr="000F50F9" w:rsidTr="00743B56">
        <w:tc>
          <w:tcPr>
            <w:tcW w:w="2263" w:type="dxa"/>
          </w:tcPr>
          <w:p w:rsidR="007B20D2" w:rsidRPr="000F50F9" w:rsidRDefault="007B20D2" w:rsidP="00743B56">
            <w:pPr>
              <w:autoSpaceDE w:val="0"/>
              <w:autoSpaceDN w:val="0"/>
              <w:adjustRightInd w:val="0"/>
              <w:snapToGrid w:val="0"/>
              <w:rPr>
                <w:rFonts w:eastAsia="Times New Roman" w:cstheme="minorHAnsi"/>
              </w:rPr>
            </w:pPr>
            <w:r w:rsidRPr="000F50F9">
              <w:rPr>
                <w:rFonts w:eastAsia="Times New Roman" w:cstheme="minorHAnsi"/>
              </w:rPr>
              <w:t>Kyungryeol Min</w:t>
            </w:r>
          </w:p>
        </w:tc>
        <w:tc>
          <w:tcPr>
            <w:tcW w:w="2694" w:type="dxa"/>
          </w:tcPr>
          <w:p w:rsidR="007B20D2" w:rsidRPr="000F50F9" w:rsidRDefault="007B20D2" w:rsidP="00743B56">
            <w:pPr>
              <w:autoSpaceDE w:val="0"/>
              <w:autoSpaceDN w:val="0"/>
              <w:adjustRightInd w:val="0"/>
              <w:snapToGrid w:val="0"/>
              <w:rPr>
                <w:rFonts w:eastAsia="Times New Roman" w:cstheme="minorHAnsi"/>
              </w:rPr>
            </w:pPr>
          </w:p>
        </w:tc>
      </w:tr>
      <w:tr w:rsidR="007B20D2" w:rsidRPr="000F50F9" w:rsidTr="00743B56">
        <w:tc>
          <w:tcPr>
            <w:tcW w:w="2263" w:type="dxa"/>
          </w:tcPr>
          <w:p w:rsidR="007B20D2" w:rsidRPr="000F50F9" w:rsidRDefault="007B20D2" w:rsidP="00743B56">
            <w:pPr>
              <w:autoSpaceDE w:val="0"/>
              <w:autoSpaceDN w:val="0"/>
              <w:adjustRightInd w:val="0"/>
              <w:snapToGrid w:val="0"/>
              <w:rPr>
                <w:rFonts w:eastAsia="Times New Roman" w:cstheme="minorHAnsi"/>
              </w:rPr>
            </w:pPr>
            <w:r w:rsidRPr="000F50F9">
              <w:rPr>
                <w:rFonts w:eastAsia="Times New Roman" w:cstheme="minorHAnsi"/>
              </w:rPr>
              <w:t>Changjin Lee</w:t>
            </w:r>
          </w:p>
        </w:tc>
        <w:tc>
          <w:tcPr>
            <w:tcW w:w="2694" w:type="dxa"/>
          </w:tcPr>
          <w:p w:rsidR="007B20D2" w:rsidRPr="000F50F9" w:rsidRDefault="007B20D2" w:rsidP="00743B56">
            <w:pPr>
              <w:autoSpaceDE w:val="0"/>
              <w:autoSpaceDN w:val="0"/>
              <w:adjustRightInd w:val="0"/>
              <w:snapToGrid w:val="0"/>
              <w:rPr>
                <w:rFonts w:eastAsia="Times New Roman" w:cstheme="minorHAnsi"/>
              </w:rPr>
            </w:pPr>
          </w:p>
        </w:tc>
      </w:tr>
      <w:tr w:rsidR="007B20D2" w:rsidRPr="000F50F9" w:rsidTr="00743B56">
        <w:tc>
          <w:tcPr>
            <w:tcW w:w="2263" w:type="dxa"/>
          </w:tcPr>
          <w:p w:rsidR="007B20D2" w:rsidRPr="000F50F9" w:rsidRDefault="007B20D2" w:rsidP="00743B56">
            <w:pPr>
              <w:autoSpaceDE w:val="0"/>
              <w:autoSpaceDN w:val="0"/>
              <w:adjustRightInd w:val="0"/>
              <w:snapToGrid w:val="0"/>
              <w:rPr>
                <w:rFonts w:eastAsia="Times New Roman" w:cstheme="minorHAnsi"/>
              </w:rPr>
            </w:pPr>
            <w:r w:rsidRPr="000F50F9">
              <w:rPr>
                <w:rFonts w:eastAsia="Times New Roman" w:cstheme="minorHAnsi"/>
              </w:rPr>
              <w:t>Junghak Ahn</w:t>
            </w:r>
          </w:p>
        </w:tc>
        <w:tc>
          <w:tcPr>
            <w:tcW w:w="2694" w:type="dxa"/>
          </w:tcPr>
          <w:p w:rsidR="007B20D2" w:rsidRPr="000F50F9" w:rsidRDefault="007B20D2" w:rsidP="00743B56">
            <w:pPr>
              <w:autoSpaceDE w:val="0"/>
              <w:autoSpaceDN w:val="0"/>
              <w:adjustRightInd w:val="0"/>
              <w:snapToGrid w:val="0"/>
              <w:rPr>
                <w:rFonts w:eastAsia="Times New Roman" w:cstheme="minorHAnsi"/>
              </w:rPr>
            </w:pPr>
          </w:p>
        </w:tc>
      </w:tr>
      <w:tr w:rsidR="007B20D2" w:rsidRPr="000F50F9" w:rsidTr="00743B56">
        <w:tc>
          <w:tcPr>
            <w:tcW w:w="2263" w:type="dxa"/>
          </w:tcPr>
          <w:p w:rsidR="007B20D2" w:rsidRPr="000F50F9" w:rsidRDefault="007B20D2" w:rsidP="00743B56">
            <w:pPr>
              <w:autoSpaceDE w:val="0"/>
              <w:autoSpaceDN w:val="0"/>
              <w:adjustRightInd w:val="0"/>
              <w:snapToGrid w:val="0"/>
              <w:rPr>
                <w:rFonts w:eastAsia="Times New Roman" w:cstheme="minorHAnsi"/>
              </w:rPr>
            </w:pPr>
            <w:r w:rsidRPr="000F50F9">
              <w:rPr>
                <w:rFonts w:eastAsia="Times New Roman" w:cstheme="minorHAnsi"/>
              </w:rPr>
              <w:t>Su Hyun Lee</w:t>
            </w:r>
          </w:p>
        </w:tc>
        <w:tc>
          <w:tcPr>
            <w:tcW w:w="2694" w:type="dxa"/>
          </w:tcPr>
          <w:p w:rsidR="007B20D2" w:rsidRPr="000F50F9" w:rsidRDefault="007B20D2" w:rsidP="00743B56">
            <w:pPr>
              <w:autoSpaceDE w:val="0"/>
              <w:autoSpaceDN w:val="0"/>
              <w:adjustRightInd w:val="0"/>
              <w:snapToGrid w:val="0"/>
              <w:rPr>
                <w:rFonts w:eastAsia="Times New Roman" w:cstheme="minorHAnsi"/>
              </w:rPr>
            </w:pPr>
          </w:p>
        </w:tc>
      </w:tr>
      <w:tr w:rsidR="007B20D2" w:rsidRPr="000F50F9" w:rsidTr="00743B56">
        <w:tc>
          <w:tcPr>
            <w:tcW w:w="2263" w:type="dxa"/>
          </w:tcPr>
          <w:p w:rsidR="007B20D2" w:rsidRPr="000F50F9" w:rsidRDefault="007B20D2" w:rsidP="00743B56">
            <w:pPr>
              <w:autoSpaceDE w:val="0"/>
              <w:autoSpaceDN w:val="0"/>
              <w:adjustRightInd w:val="0"/>
              <w:snapToGrid w:val="0"/>
              <w:rPr>
                <w:rFonts w:eastAsia="Times New Roman" w:cstheme="minorHAnsi"/>
              </w:rPr>
            </w:pPr>
            <w:r w:rsidRPr="000F50F9">
              <w:rPr>
                <w:rFonts w:eastAsia="Times New Roman" w:cstheme="minorHAnsi"/>
              </w:rPr>
              <w:t>Satoshi Suzuki</w:t>
            </w:r>
          </w:p>
        </w:tc>
        <w:tc>
          <w:tcPr>
            <w:tcW w:w="2694" w:type="dxa"/>
          </w:tcPr>
          <w:p w:rsidR="007B20D2" w:rsidRPr="000F50F9" w:rsidRDefault="007B20D2" w:rsidP="00743B56">
            <w:pPr>
              <w:autoSpaceDE w:val="0"/>
              <w:autoSpaceDN w:val="0"/>
              <w:adjustRightInd w:val="0"/>
              <w:snapToGrid w:val="0"/>
              <w:rPr>
                <w:rFonts w:eastAsia="Times New Roman" w:cstheme="minorHAnsi"/>
              </w:rPr>
            </w:pPr>
          </w:p>
        </w:tc>
      </w:tr>
      <w:tr w:rsidR="007B20D2" w:rsidRPr="000F50F9" w:rsidTr="00743B56">
        <w:tc>
          <w:tcPr>
            <w:tcW w:w="2263" w:type="dxa"/>
          </w:tcPr>
          <w:p w:rsidR="007B20D2" w:rsidRPr="000F50F9" w:rsidRDefault="007B20D2" w:rsidP="00743B56">
            <w:pPr>
              <w:autoSpaceDE w:val="0"/>
              <w:autoSpaceDN w:val="0"/>
              <w:adjustRightInd w:val="0"/>
              <w:snapToGrid w:val="0"/>
              <w:rPr>
                <w:rFonts w:eastAsia="Times New Roman" w:cstheme="minorHAnsi"/>
              </w:rPr>
            </w:pPr>
            <w:r w:rsidRPr="000F50F9">
              <w:rPr>
                <w:rFonts w:eastAsia="Times New Roman" w:cstheme="minorHAnsi"/>
              </w:rPr>
              <w:t>Tomoki Takigawa</w:t>
            </w:r>
          </w:p>
        </w:tc>
        <w:tc>
          <w:tcPr>
            <w:tcW w:w="2694" w:type="dxa"/>
          </w:tcPr>
          <w:p w:rsidR="007B20D2" w:rsidRPr="000F50F9" w:rsidRDefault="007B20D2" w:rsidP="00743B56">
            <w:pPr>
              <w:autoSpaceDE w:val="0"/>
              <w:autoSpaceDN w:val="0"/>
              <w:adjustRightInd w:val="0"/>
              <w:snapToGrid w:val="0"/>
              <w:rPr>
                <w:rFonts w:eastAsia="Times New Roman" w:cstheme="minorHAnsi"/>
              </w:rPr>
            </w:pPr>
          </w:p>
        </w:tc>
      </w:tr>
      <w:tr w:rsidR="007B20D2" w:rsidRPr="000F50F9" w:rsidTr="00743B56">
        <w:tc>
          <w:tcPr>
            <w:tcW w:w="2263" w:type="dxa"/>
          </w:tcPr>
          <w:p w:rsidR="007B20D2" w:rsidRPr="000F50F9" w:rsidRDefault="007B20D2" w:rsidP="00743B56">
            <w:pPr>
              <w:autoSpaceDE w:val="0"/>
              <w:autoSpaceDN w:val="0"/>
              <w:adjustRightInd w:val="0"/>
              <w:snapToGrid w:val="0"/>
              <w:rPr>
                <w:rFonts w:eastAsia="Times New Roman" w:cstheme="minorHAnsi"/>
              </w:rPr>
            </w:pPr>
            <w:r w:rsidRPr="000F50F9">
              <w:rPr>
                <w:rFonts w:eastAsia="Times New Roman" w:cstheme="minorHAnsi"/>
              </w:rPr>
              <w:t>Aaron Qi</w:t>
            </w:r>
          </w:p>
        </w:tc>
        <w:tc>
          <w:tcPr>
            <w:tcW w:w="2694" w:type="dxa"/>
          </w:tcPr>
          <w:p w:rsidR="007B20D2" w:rsidRPr="000F50F9" w:rsidRDefault="007B20D2" w:rsidP="00743B56">
            <w:pPr>
              <w:autoSpaceDE w:val="0"/>
              <w:autoSpaceDN w:val="0"/>
              <w:adjustRightInd w:val="0"/>
              <w:snapToGrid w:val="0"/>
              <w:rPr>
                <w:rFonts w:eastAsia="Times New Roman" w:cstheme="minorHAnsi"/>
              </w:rPr>
            </w:pPr>
          </w:p>
        </w:tc>
      </w:tr>
      <w:tr w:rsidR="007B20D2" w:rsidRPr="000F50F9" w:rsidTr="00743B56">
        <w:tc>
          <w:tcPr>
            <w:tcW w:w="2263" w:type="dxa"/>
          </w:tcPr>
          <w:p w:rsidR="007B20D2" w:rsidRPr="000F50F9" w:rsidRDefault="007B20D2" w:rsidP="00743B56">
            <w:pPr>
              <w:autoSpaceDE w:val="0"/>
              <w:autoSpaceDN w:val="0"/>
              <w:adjustRightInd w:val="0"/>
              <w:snapToGrid w:val="0"/>
              <w:rPr>
                <w:rFonts w:eastAsia="Times New Roman" w:cstheme="minorHAnsi"/>
              </w:rPr>
            </w:pPr>
            <w:r w:rsidRPr="000F50F9">
              <w:rPr>
                <w:rFonts w:eastAsia="Times New Roman" w:cstheme="minorHAnsi"/>
              </w:rPr>
              <w:t>Faye Xue</w:t>
            </w:r>
          </w:p>
        </w:tc>
        <w:tc>
          <w:tcPr>
            <w:tcW w:w="2694" w:type="dxa"/>
          </w:tcPr>
          <w:p w:rsidR="007B20D2" w:rsidRPr="000F50F9" w:rsidRDefault="007B20D2" w:rsidP="00743B56">
            <w:pPr>
              <w:autoSpaceDE w:val="0"/>
              <w:autoSpaceDN w:val="0"/>
              <w:adjustRightInd w:val="0"/>
              <w:snapToGrid w:val="0"/>
              <w:rPr>
                <w:rFonts w:eastAsia="Times New Roman" w:cstheme="minorHAnsi"/>
              </w:rPr>
            </w:pPr>
          </w:p>
        </w:tc>
      </w:tr>
      <w:tr w:rsidR="007B20D2" w:rsidRPr="000F50F9" w:rsidTr="00743B56">
        <w:tc>
          <w:tcPr>
            <w:tcW w:w="2263" w:type="dxa"/>
          </w:tcPr>
          <w:p w:rsidR="007B20D2" w:rsidRPr="000F50F9" w:rsidRDefault="007B20D2" w:rsidP="00743B56">
            <w:pPr>
              <w:autoSpaceDE w:val="0"/>
              <w:autoSpaceDN w:val="0"/>
              <w:adjustRightInd w:val="0"/>
              <w:snapToGrid w:val="0"/>
              <w:rPr>
                <w:rFonts w:eastAsia="Times New Roman" w:cstheme="minorHAnsi"/>
              </w:rPr>
            </w:pPr>
            <w:r w:rsidRPr="000F50F9">
              <w:rPr>
                <w:rFonts w:eastAsia="Times New Roman" w:cstheme="minorHAnsi"/>
              </w:rPr>
              <w:t>Sebastian Weber</w:t>
            </w:r>
          </w:p>
        </w:tc>
        <w:tc>
          <w:tcPr>
            <w:tcW w:w="2694" w:type="dxa"/>
          </w:tcPr>
          <w:p w:rsidR="007B20D2" w:rsidRPr="000F50F9" w:rsidRDefault="007B20D2" w:rsidP="00743B56">
            <w:pPr>
              <w:autoSpaceDE w:val="0"/>
              <w:autoSpaceDN w:val="0"/>
              <w:adjustRightInd w:val="0"/>
              <w:snapToGrid w:val="0"/>
              <w:rPr>
                <w:rFonts w:eastAsia="Times New Roman" w:cstheme="minorHAnsi"/>
              </w:rPr>
            </w:pPr>
          </w:p>
        </w:tc>
      </w:tr>
      <w:tr w:rsidR="007B20D2" w:rsidRPr="000F50F9" w:rsidTr="00743B56">
        <w:tc>
          <w:tcPr>
            <w:tcW w:w="2263" w:type="dxa"/>
          </w:tcPr>
          <w:p w:rsidR="007B20D2" w:rsidRPr="000F50F9" w:rsidRDefault="007B20D2" w:rsidP="00743B56">
            <w:pPr>
              <w:autoSpaceDE w:val="0"/>
              <w:autoSpaceDN w:val="0"/>
              <w:adjustRightInd w:val="0"/>
              <w:snapToGrid w:val="0"/>
              <w:rPr>
                <w:rFonts w:eastAsia="Times New Roman" w:cstheme="minorHAnsi"/>
              </w:rPr>
            </w:pPr>
            <w:r w:rsidRPr="000F50F9">
              <w:rPr>
                <w:rFonts w:eastAsia="Times New Roman" w:cstheme="minorHAnsi"/>
              </w:rPr>
              <w:t>Jessey Almeida</w:t>
            </w:r>
          </w:p>
        </w:tc>
        <w:tc>
          <w:tcPr>
            <w:tcW w:w="2694" w:type="dxa"/>
          </w:tcPr>
          <w:p w:rsidR="007B20D2" w:rsidRPr="000F50F9" w:rsidRDefault="007B20D2" w:rsidP="00743B56">
            <w:pPr>
              <w:autoSpaceDE w:val="0"/>
              <w:autoSpaceDN w:val="0"/>
              <w:adjustRightInd w:val="0"/>
              <w:snapToGrid w:val="0"/>
              <w:rPr>
                <w:rFonts w:eastAsia="Times New Roman" w:cstheme="minorHAnsi"/>
              </w:rPr>
            </w:pPr>
          </w:p>
        </w:tc>
      </w:tr>
      <w:tr w:rsidR="007B20D2" w:rsidRPr="000F50F9" w:rsidTr="00743B56">
        <w:tc>
          <w:tcPr>
            <w:tcW w:w="2263" w:type="dxa"/>
          </w:tcPr>
          <w:p w:rsidR="007B20D2" w:rsidRPr="000F50F9" w:rsidRDefault="007B20D2" w:rsidP="00743B56">
            <w:pPr>
              <w:autoSpaceDE w:val="0"/>
              <w:autoSpaceDN w:val="0"/>
              <w:adjustRightInd w:val="0"/>
              <w:snapToGrid w:val="0"/>
              <w:rPr>
                <w:rFonts w:eastAsia="Times New Roman" w:cstheme="minorHAnsi"/>
              </w:rPr>
            </w:pPr>
            <w:r w:rsidRPr="000F50F9">
              <w:rPr>
                <w:rFonts w:eastAsia="Times New Roman" w:cstheme="minorHAnsi"/>
              </w:rPr>
              <w:t>Yong Choz</w:t>
            </w:r>
          </w:p>
        </w:tc>
        <w:tc>
          <w:tcPr>
            <w:tcW w:w="2694" w:type="dxa"/>
          </w:tcPr>
          <w:p w:rsidR="007B20D2" w:rsidRPr="000F50F9" w:rsidRDefault="007B20D2" w:rsidP="00743B56">
            <w:pPr>
              <w:autoSpaceDE w:val="0"/>
              <w:autoSpaceDN w:val="0"/>
              <w:adjustRightInd w:val="0"/>
              <w:snapToGrid w:val="0"/>
              <w:rPr>
                <w:rFonts w:eastAsia="Times New Roman" w:cstheme="minorHAnsi"/>
              </w:rPr>
            </w:pPr>
          </w:p>
        </w:tc>
      </w:tr>
      <w:tr w:rsidR="007B20D2" w:rsidRPr="000F50F9" w:rsidTr="00743B56">
        <w:tc>
          <w:tcPr>
            <w:tcW w:w="2263" w:type="dxa"/>
          </w:tcPr>
          <w:p w:rsidR="007B20D2" w:rsidRPr="000F50F9" w:rsidRDefault="007B20D2" w:rsidP="00743B56">
            <w:pPr>
              <w:autoSpaceDE w:val="0"/>
              <w:autoSpaceDN w:val="0"/>
              <w:adjustRightInd w:val="0"/>
              <w:snapToGrid w:val="0"/>
              <w:rPr>
                <w:rFonts w:eastAsia="Times New Roman" w:cstheme="minorHAnsi"/>
              </w:rPr>
            </w:pPr>
            <w:r w:rsidRPr="000F50F9">
              <w:rPr>
                <w:rFonts w:eastAsia="Times New Roman" w:cstheme="minorHAnsi"/>
              </w:rPr>
              <w:t>Yey Fan</w:t>
            </w:r>
          </w:p>
        </w:tc>
        <w:tc>
          <w:tcPr>
            <w:tcW w:w="2694" w:type="dxa"/>
          </w:tcPr>
          <w:p w:rsidR="007B20D2" w:rsidRPr="000F50F9" w:rsidRDefault="007B20D2" w:rsidP="00743B56">
            <w:pPr>
              <w:autoSpaceDE w:val="0"/>
              <w:autoSpaceDN w:val="0"/>
              <w:adjustRightInd w:val="0"/>
              <w:snapToGrid w:val="0"/>
              <w:rPr>
                <w:rFonts w:eastAsia="Times New Roman" w:cstheme="minorHAnsi"/>
              </w:rPr>
            </w:pPr>
          </w:p>
        </w:tc>
      </w:tr>
      <w:tr w:rsidR="007B20D2" w:rsidRPr="000F50F9" w:rsidTr="00743B56">
        <w:tc>
          <w:tcPr>
            <w:tcW w:w="2263" w:type="dxa"/>
          </w:tcPr>
          <w:p w:rsidR="007B20D2" w:rsidRPr="000F50F9" w:rsidRDefault="007B20D2" w:rsidP="00743B56">
            <w:pPr>
              <w:autoSpaceDE w:val="0"/>
              <w:autoSpaceDN w:val="0"/>
              <w:adjustRightInd w:val="0"/>
              <w:snapToGrid w:val="0"/>
              <w:rPr>
                <w:rFonts w:eastAsia="Times New Roman" w:cstheme="minorHAnsi"/>
              </w:rPr>
            </w:pPr>
            <w:r>
              <w:rPr>
                <w:noProof/>
              </w:rPr>
              <w:drawing>
                <wp:inline distT="0" distB="0" distL="0" distR="0" wp14:anchorId="711581B9" wp14:editId="611E8C24">
                  <wp:extent cx="787264" cy="116248"/>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
                          <a:stretch>
                            <a:fillRect/>
                          </a:stretch>
                        </pic:blipFill>
                        <pic:spPr>
                          <a:xfrm>
                            <a:off x="0" y="0"/>
                            <a:ext cx="1001782" cy="147924"/>
                          </a:xfrm>
                          <a:prstGeom prst="rect">
                            <a:avLst/>
                          </a:prstGeom>
                        </pic:spPr>
                      </pic:pic>
                    </a:graphicData>
                  </a:graphic>
                </wp:inline>
              </w:drawing>
            </w:r>
          </w:p>
        </w:tc>
        <w:tc>
          <w:tcPr>
            <w:tcW w:w="2694" w:type="dxa"/>
          </w:tcPr>
          <w:p w:rsidR="007B20D2" w:rsidRPr="000F50F9" w:rsidRDefault="007B20D2" w:rsidP="00743B56">
            <w:pPr>
              <w:autoSpaceDE w:val="0"/>
              <w:autoSpaceDN w:val="0"/>
              <w:adjustRightInd w:val="0"/>
              <w:snapToGrid w:val="0"/>
              <w:rPr>
                <w:rFonts w:eastAsia="Times New Roman" w:cstheme="minorHAnsi"/>
              </w:rPr>
            </w:pPr>
          </w:p>
        </w:tc>
      </w:tr>
    </w:tbl>
    <w:p w:rsidR="007B20D2" w:rsidRDefault="007B20D2"/>
    <w:p w:rsidR="007B20D2" w:rsidRDefault="007B20D2"/>
    <w:p w:rsidR="007B20D2" w:rsidRDefault="007B20D2"/>
    <w:sectPr w:rsidR="007B20D2">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B20D2"/>
    <w:rsid w:val="000170A6"/>
    <w:rsid w:val="000643CF"/>
    <w:rsid w:val="001D0ECE"/>
    <w:rsid w:val="00294B94"/>
    <w:rsid w:val="004B52EA"/>
    <w:rsid w:val="005876D4"/>
    <w:rsid w:val="0059641F"/>
    <w:rsid w:val="005A5F04"/>
    <w:rsid w:val="00610133"/>
    <w:rsid w:val="006907BB"/>
    <w:rsid w:val="006A691A"/>
    <w:rsid w:val="007A5156"/>
    <w:rsid w:val="007B20D2"/>
    <w:rsid w:val="00833221"/>
    <w:rsid w:val="008D1459"/>
    <w:rsid w:val="00942F49"/>
    <w:rsid w:val="00982A06"/>
    <w:rsid w:val="009B4A76"/>
    <w:rsid w:val="00AB70B4"/>
    <w:rsid w:val="00AD33F0"/>
    <w:rsid w:val="00B2485B"/>
    <w:rsid w:val="00B63E71"/>
    <w:rsid w:val="00C6497E"/>
    <w:rsid w:val="00CE2A1E"/>
    <w:rsid w:val="00D37D83"/>
    <w:rsid w:val="00DA5F63"/>
    <w:rsid w:val="00E579D4"/>
    <w:rsid w:val="00E76A57"/>
    <w:rsid w:val="00F65984"/>
    <w:rsid w:val="00FB23AE"/>
    <w:rsid w:val="00FE7DCC"/>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16F2EDA"/>
  <w15:chartTrackingRefBased/>
  <w15:docId w15:val="{32E5FCEB-C51C-4A6D-8566-BF7762C5F73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AU"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7B20D2"/>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7B20D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F65984"/>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F65984"/>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61</TotalTime>
  <Pages>4</Pages>
  <Words>1186</Words>
  <Characters>6763</Characters>
  <Application>Microsoft Office Word</Application>
  <DocSecurity>0</DocSecurity>
  <Lines>56</Lines>
  <Paragraphs>15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7934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KUTSCHKIN, Daniel</dc:creator>
  <cp:keywords/>
  <dc:description/>
  <cp:lastModifiedBy>Nilar, Abdul</cp:lastModifiedBy>
  <cp:revision>6</cp:revision>
  <dcterms:created xsi:type="dcterms:W3CDTF">2025-04-30T06:41:00Z</dcterms:created>
  <dcterms:modified xsi:type="dcterms:W3CDTF">2025-05-02T02:07:00Z</dcterms:modified>
</cp:coreProperties>
</file>