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799" w:type="dxa"/>
        <w:tblLayout w:type="fixed"/>
        <w:tblCellMar>
          <w:left w:w="0" w:type="dxa"/>
          <w:right w:w="0" w:type="dxa"/>
        </w:tblCellMar>
        <w:tblLook w:val="01E0" w:firstRow="1" w:lastRow="1" w:firstColumn="1" w:lastColumn="1" w:noHBand="0" w:noVBand="0"/>
      </w:tblPr>
      <w:tblGrid>
        <w:gridCol w:w="6941"/>
        <w:gridCol w:w="2858"/>
      </w:tblGrid>
      <w:tr w:rsidR="0020558C" w:rsidRPr="00D25586" w14:paraId="2345589A" w14:textId="77777777" w:rsidTr="00871800">
        <w:trPr>
          <w:cantSplit/>
          <w:trHeight w:hRule="exact" w:val="828"/>
        </w:trPr>
        <w:tc>
          <w:tcPr>
            <w:tcW w:w="6941" w:type="dxa"/>
            <w:tcBorders>
              <w:bottom w:val="single" w:sz="4" w:space="0" w:color="auto"/>
            </w:tcBorders>
            <w:vAlign w:val="bottom"/>
          </w:tcPr>
          <w:p w14:paraId="42A0F510" w14:textId="51C4ECC5" w:rsidR="0020558C" w:rsidRPr="00F51CCA" w:rsidRDefault="001F402D" w:rsidP="00A035E3">
            <w:pPr>
              <w:ind w:right="1134"/>
              <w:rPr>
                <w:b/>
                <w:sz w:val="28"/>
                <w:szCs w:val="28"/>
              </w:rPr>
            </w:pPr>
            <w:r>
              <w:t xml:space="preserve">    </w:t>
            </w:r>
            <w:r w:rsidR="0020558C" w:rsidRPr="00F51CCA">
              <w:rPr>
                <w:sz w:val="28"/>
                <w:szCs w:val="28"/>
              </w:rPr>
              <w:t>United Nations</w:t>
            </w:r>
          </w:p>
        </w:tc>
        <w:tc>
          <w:tcPr>
            <w:tcW w:w="2858" w:type="dxa"/>
            <w:tcBorders>
              <w:bottom w:val="single" w:sz="4" w:space="0" w:color="auto"/>
            </w:tcBorders>
            <w:vAlign w:val="bottom"/>
          </w:tcPr>
          <w:p w14:paraId="33E64081" w14:textId="5D480138" w:rsidR="0020558C" w:rsidRPr="00D25586" w:rsidRDefault="0020558C" w:rsidP="00A035E3">
            <w:pPr>
              <w:ind w:left="0" w:right="1134"/>
            </w:pPr>
            <w:r w:rsidRPr="00D25586">
              <w:rPr>
                <w:sz w:val="40"/>
              </w:rPr>
              <w:t>ECE</w:t>
            </w:r>
            <w:r>
              <w:t>/TRANS/WP.29/XXXX</w:t>
            </w:r>
          </w:p>
        </w:tc>
      </w:tr>
      <w:tr w:rsidR="0020558C" w:rsidRPr="00D25586" w14:paraId="5ABB89DB" w14:textId="77777777" w:rsidTr="00871800">
        <w:trPr>
          <w:cantSplit/>
          <w:trHeight w:hRule="exact" w:val="1877"/>
        </w:trPr>
        <w:tc>
          <w:tcPr>
            <w:tcW w:w="6941" w:type="dxa"/>
            <w:tcBorders>
              <w:top w:val="single" w:sz="4" w:space="0" w:color="auto"/>
              <w:bottom w:val="single" w:sz="4" w:space="0" w:color="auto"/>
            </w:tcBorders>
          </w:tcPr>
          <w:p w14:paraId="533B5675" w14:textId="5A19DBDB" w:rsidR="0020558C" w:rsidRPr="00D25586" w:rsidRDefault="001F402D" w:rsidP="00A035E3">
            <w:pPr>
              <w:ind w:left="0" w:right="1134"/>
              <w:jc w:val="left"/>
              <w:rPr>
                <w:sz w:val="40"/>
                <w:szCs w:val="40"/>
              </w:rPr>
            </w:pPr>
            <w:r>
              <w:rPr>
                <w:b/>
                <w:noProof/>
                <w:sz w:val="40"/>
                <w:szCs w:val="40"/>
              </w:rPr>
              <w:drawing>
                <wp:anchor distT="0" distB="0" distL="114300" distR="114300" simplePos="0" relativeHeight="251658303" behindDoc="1" locked="0" layoutInCell="1" allowOverlap="1" wp14:anchorId="20C93C19" wp14:editId="6ACFA50D">
                  <wp:simplePos x="0" y="0"/>
                  <wp:positionH relativeFrom="column">
                    <wp:posOffset>0</wp:posOffset>
                  </wp:positionH>
                  <wp:positionV relativeFrom="paragraph">
                    <wp:posOffset>0</wp:posOffset>
                  </wp:positionV>
                  <wp:extent cx="719455" cy="591185"/>
                  <wp:effectExtent l="0" t="0" r="4445" b="0"/>
                  <wp:wrapTight wrapText="bothSides">
                    <wp:wrapPolygon edited="0">
                      <wp:start x="8007" y="0"/>
                      <wp:lineTo x="0" y="696"/>
                      <wp:lineTo x="0" y="19489"/>
                      <wp:lineTo x="6863" y="20881"/>
                      <wp:lineTo x="14298" y="20881"/>
                      <wp:lineTo x="21162" y="19489"/>
                      <wp:lineTo x="21162" y="696"/>
                      <wp:lineTo x="13154" y="0"/>
                      <wp:lineTo x="8007" y="0"/>
                    </wp:wrapPolygon>
                  </wp:wrapTight>
                  <wp:docPr id="85900809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19455" cy="591185"/>
                          </a:xfrm>
                          <a:prstGeom prst="rect">
                            <a:avLst/>
                          </a:prstGeom>
                          <a:noFill/>
                        </pic:spPr>
                      </pic:pic>
                    </a:graphicData>
                  </a:graphic>
                  <wp14:sizeRelH relativeFrom="page">
                    <wp14:pctWidth>0</wp14:pctWidth>
                  </wp14:sizeRelH>
                  <wp14:sizeRelV relativeFrom="page">
                    <wp14:pctHeight>0</wp14:pctHeight>
                  </wp14:sizeRelV>
                </wp:anchor>
              </w:drawing>
            </w:r>
            <w:r w:rsidR="0020558C" w:rsidRPr="00D25586">
              <w:rPr>
                <w:b/>
                <w:sz w:val="40"/>
                <w:szCs w:val="40"/>
              </w:rPr>
              <w:t>Economic and Social Council</w:t>
            </w:r>
          </w:p>
        </w:tc>
        <w:tc>
          <w:tcPr>
            <w:tcW w:w="2858" w:type="dxa"/>
            <w:tcBorders>
              <w:top w:val="single" w:sz="4" w:space="0" w:color="auto"/>
              <w:bottom w:val="single" w:sz="4" w:space="0" w:color="auto"/>
            </w:tcBorders>
          </w:tcPr>
          <w:p w14:paraId="270EB480" w14:textId="77777777" w:rsidR="0020558C" w:rsidRPr="00AF2205" w:rsidRDefault="0020558C" w:rsidP="00A035E3">
            <w:pPr>
              <w:ind w:left="0" w:right="1134"/>
            </w:pPr>
            <w:r w:rsidRPr="00AF2205">
              <w:t>Distr.: General</w:t>
            </w:r>
          </w:p>
          <w:p w14:paraId="7A2F570E" w14:textId="140A5899" w:rsidR="0020558C" w:rsidRPr="00AF2205" w:rsidRDefault="0020558C" w:rsidP="00A035E3">
            <w:pPr>
              <w:ind w:left="0" w:right="1134"/>
            </w:pPr>
            <w:r>
              <w:t xml:space="preserve">XX XXXX </w:t>
            </w:r>
            <w:r w:rsidRPr="00CA1678">
              <w:t>20</w:t>
            </w:r>
            <w:r>
              <w:t>25</w:t>
            </w:r>
          </w:p>
          <w:p w14:paraId="052BBC03" w14:textId="77777777" w:rsidR="0020558C" w:rsidRPr="00AF2205" w:rsidRDefault="0020558C" w:rsidP="00A035E3">
            <w:pPr>
              <w:ind w:left="0" w:right="1134"/>
            </w:pPr>
          </w:p>
          <w:p w14:paraId="2627AA43" w14:textId="79D85F61" w:rsidR="0020558C" w:rsidRPr="00D25586" w:rsidRDefault="0020558C" w:rsidP="00A035E3">
            <w:pPr>
              <w:ind w:left="0" w:right="1134"/>
            </w:pPr>
            <w:r>
              <w:t xml:space="preserve">Original: </w:t>
            </w:r>
            <w:r w:rsidRPr="00AF2205">
              <w:t>English</w:t>
            </w:r>
          </w:p>
        </w:tc>
      </w:tr>
    </w:tbl>
    <w:p w14:paraId="7626BB72" w14:textId="77777777" w:rsidR="00BC733B" w:rsidRPr="003035E7" w:rsidRDefault="00BC733B" w:rsidP="00A035E3">
      <w:pPr>
        <w:ind w:left="0" w:right="1134"/>
        <w:rPr>
          <w:b/>
          <w:sz w:val="28"/>
          <w:szCs w:val="28"/>
        </w:rPr>
      </w:pPr>
      <w:r w:rsidRPr="003035E7">
        <w:rPr>
          <w:b/>
          <w:sz w:val="28"/>
          <w:szCs w:val="28"/>
        </w:rPr>
        <w:t>Economic Commission for Europe</w:t>
      </w:r>
    </w:p>
    <w:p w14:paraId="46F1FB2D" w14:textId="77777777" w:rsidR="00BC733B" w:rsidRPr="003035E7" w:rsidRDefault="00BC733B" w:rsidP="00A035E3">
      <w:pPr>
        <w:ind w:left="0" w:right="1134"/>
        <w:rPr>
          <w:sz w:val="28"/>
          <w:szCs w:val="28"/>
        </w:rPr>
      </w:pPr>
      <w:r w:rsidRPr="003035E7">
        <w:rPr>
          <w:sz w:val="28"/>
          <w:szCs w:val="28"/>
        </w:rPr>
        <w:t>Inland Transport Committee</w:t>
      </w:r>
    </w:p>
    <w:p w14:paraId="4C3DC371" w14:textId="77777777" w:rsidR="00BC733B" w:rsidRPr="003035E7" w:rsidRDefault="00BC733B" w:rsidP="00A035E3">
      <w:pPr>
        <w:ind w:left="0" w:right="1134"/>
        <w:rPr>
          <w:b/>
          <w:sz w:val="28"/>
          <w:szCs w:val="28"/>
        </w:rPr>
      </w:pPr>
      <w:r w:rsidRPr="003035E7">
        <w:rPr>
          <w:b/>
          <w:sz w:val="28"/>
          <w:szCs w:val="28"/>
        </w:rPr>
        <w:t>World Forum for Harmonization of Vehicle Regulations</w:t>
      </w:r>
    </w:p>
    <w:p w14:paraId="175C7A4E" w14:textId="77777777" w:rsidR="003035E7" w:rsidRPr="00AF2205" w:rsidRDefault="003035E7" w:rsidP="00A035E3">
      <w:pPr>
        <w:ind w:right="1134"/>
        <w:rPr>
          <w:b/>
          <w:sz w:val="24"/>
          <w:szCs w:val="24"/>
        </w:rPr>
      </w:pPr>
    </w:p>
    <w:p w14:paraId="29B6F99B" w14:textId="03326BC9" w:rsidR="00BC733B" w:rsidRDefault="00675692" w:rsidP="00A035E3">
      <w:pPr>
        <w:ind w:left="1276" w:right="1134"/>
        <w:jc w:val="left"/>
        <w:rPr>
          <w:rFonts w:eastAsia="MS Mincho"/>
          <w:b/>
          <w:bCs/>
          <w:sz w:val="28"/>
          <w:szCs w:val="28"/>
        </w:rPr>
      </w:pPr>
      <w:r w:rsidRPr="003035E7">
        <w:rPr>
          <w:rFonts w:eastAsia="MS Mincho"/>
          <w:b/>
          <w:bCs/>
          <w:sz w:val="28"/>
          <w:szCs w:val="28"/>
        </w:rPr>
        <w:t>Consolidated</w:t>
      </w:r>
      <w:r w:rsidR="00BC733B" w:rsidRPr="003035E7">
        <w:rPr>
          <w:rFonts w:eastAsia="MS Mincho"/>
          <w:b/>
          <w:bCs/>
          <w:sz w:val="28"/>
          <w:szCs w:val="28"/>
        </w:rPr>
        <w:t xml:space="preserve"> Resolution </w:t>
      </w:r>
      <w:r w:rsidR="00111481" w:rsidRPr="003035E7">
        <w:rPr>
          <w:rFonts w:eastAsia="MS Mincho"/>
          <w:b/>
          <w:bCs/>
          <w:sz w:val="28"/>
          <w:szCs w:val="28"/>
        </w:rPr>
        <w:t xml:space="preserve">No. </w:t>
      </w:r>
      <w:r w:rsidRPr="003035E7">
        <w:rPr>
          <w:rFonts w:eastAsia="MS Mincho"/>
          <w:b/>
          <w:bCs/>
          <w:sz w:val="28"/>
          <w:szCs w:val="28"/>
        </w:rPr>
        <w:t>8</w:t>
      </w:r>
      <w:r w:rsidR="00111481" w:rsidRPr="003035E7">
        <w:rPr>
          <w:rFonts w:eastAsia="MS Mincho"/>
          <w:b/>
          <w:bCs/>
          <w:sz w:val="28"/>
          <w:szCs w:val="28"/>
        </w:rPr>
        <w:t xml:space="preserve"> </w:t>
      </w:r>
      <w:r w:rsidR="00BC733B" w:rsidRPr="003035E7">
        <w:rPr>
          <w:rFonts w:eastAsia="MS Mincho"/>
          <w:b/>
          <w:bCs/>
          <w:sz w:val="28"/>
          <w:szCs w:val="28"/>
        </w:rPr>
        <w:t>(R.</w:t>
      </w:r>
      <w:r w:rsidRPr="003035E7">
        <w:rPr>
          <w:rFonts w:eastAsia="MS Mincho"/>
          <w:b/>
          <w:bCs/>
          <w:sz w:val="28"/>
          <w:szCs w:val="28"/>
        </w:rPr>
        <w:t>E.8</w:t>
      </w:r>
      <w:r w:rsidR="00BC733B" w:rsidRPr="003035E7">
        <w:rPr>
          <w:rFonts w:eastAsia="MS Mincho"/>
          <w:b/>
          <w:bCs/>
          <w:sz w:val="28"/>
          <w:szCs w:val="28"/>
        </w:rPr>
        <w:t>)</w:t>
      </w:r>
      <w:r w:rsidR="00C764F9" w:rsidRPr="003035E7">
        <w:rPr>
          <w:rFonts w:eastAsia="MS Mincho"/>
          <w:b/>
          <w:bCs/>
          <w:sz w:val="28"/>
          <w:szCs w:val="28"/>
        </w:rPr>
        <w:t xml:space="preserve"> c</w:t>
      </w:r>
      <w:r w:rsidR="00BC733B" w:rsidRPr="003035E7">
        <w:rPr>
          <w:rFonts w:eastAsia="MS Mincho"/>
          <w:b/>
          <w:bCs/>
          <w:sz w:val="28"/>
          <w:szCs w:val="28"/>
        </w:rPr>
        <w:t xml:space="preserve">oncerning </w:t>
      </w:r>
      <w:bookmarkStart w:id="0" w:name="_Hlk164864133"/>
      <w:r w:rsidR="00CC49BF" w:rsidRPr="003035E7">
        <w:rPr>
          <w:rFonts w:eastAsia="MS Mincho"/>
          <w:b/>
          <w:bCs/>
          <w:sz w:val="28"/>
          <w:szCs w:val="28"/>
        </w:rPr>
        <w:t xml:space="preserve">Automotive </w:t>
      </w:r>
      <w:commentRangeStart w:id="1"/>
      <w:r w:rsidR="00CC49BF" w:rsidRPr="003035E7">
        <w:rPr>
          <w:rFonts w:eastAsia="MS Mincho"/>
          <w:b/>
          <w:bCs/>
          <w:sz w:val="28"/>
          <w:szCs w:val="28"/>
        </w:rPr>
        <w:t>Life Cycle Assessment</w:t>
      </w:r>
      <w:r w:rsidR="00BC733B" w:rsidRPr="003035E7">
        <w:rPr>
          <w:rFonts w:eastAsia="MS Mincho"/>
          <w:b/>
          <w:bCs/>
          <w:sz w:val="28"/>
          <w:szCs w:val="28"/>
        </w:rPr>
        <w:t xml:space="preserve"> </w:t>
      </w:r>
      <w:commentRangeEnd w:id="1"/>
      <w:r w:rsidR="00AE5F15" w:rsidRPr="003035E7">
        <w:rPr>
          <w:rStyle w:val="ad"/>
          <w:b/>
          <w:bCs/>
          <w:sz w:val="28"/>
          <w:szCs w:val="28"/>
        </w:rPr>
        <w:commentReference w:id="1"/>
      </w:r>
      <w:r w:rsidR="00BC733B" w:rsidRPr="003035E7">
        <w:rPr>
          <w:rFonts w:eastAsia="MS Mincho"/>
          <w:b/>
          <w:bCs/>
          <w:sz w:val="28"/>
          <w:szCs w:val="28"/>
        </w:rPr>
        <w:t>(</w:t>
      </w:r>
      <w:r w:rsidR="00CC49BF" w:rsidRPr="003035E7">
        <w:rPr>
          <w:rFonts w:eastAsia="MS Mincho"/>
          <w:b/>
          <w:bCs/>
          <w:sz w:val="28"/>
          <w:szCs w:val="28"/>
        </w:rPr>
        <w:t>A-LCA</w:t>
      </w:r>
      <w:r w:rsidR="00BC733B" w:rsidRPr="003035E7">
        <w:rPr>
          <w:rFonts w:eastAsia="MS Mincho"/>
          <w:b/>
          <w:bCs/>
          <w:sz w:val="28"/>
          <w:szCs w:val="28"/>
        </w:rPr>
        <w:t>)</w:t>
      </w:r>
      <w:bookmarkEnd w:id="0"/>
    </w:p>
    <w:p w14:paraId="282F74C0" w14:textId="77777777" w:rsidR="003035E7" w:rsidRPr="003035E7" w:rsidRDefault="003035E7" w:rsidP="00A035E3">
      <w:pPr>
        <w:ind w:left="1701" w:right="1134" w:hanging="425"/>
        <w:jc w:val="left"/>
        <w:rPr>
          <w:rFonts w:eastAsia="MS Mincho"/>
          <w:b/>
          <w:bCs/>
          <w:sz w:val="28"/>
          <w:szCs w:val="28"/>
        </w:rPr>
      </w:pPr>
    </w:p>
    <w:p w14:paraId="162980D9" w14:textId="35585ACB" w:rsidR="00F55DBC" w:rsidRDefault="00911F64" w:rsidP="00A035E3">
      <w:pPr>
        <w:ind w:left="1276" w:right="1134" w:firstLine="425"/>
      </w:pPr>
      <w:r w:rsidRPr="00911F64">
        <w:rPr>
          <w:rFonts w:eastAsia="MS Mincho"/>
        </w:rPr>
        <w:t>The text reproduced below was prepared by the Informal Working Group on</w:t>
      </w:r>
      <w:r w:rsidR="00F51CCA">
        <w:rPr>
          <w:rFonts w:eastAsia="MS Mincho"/>
        </w:rPr>
        <w:t xml:space="preserve"> </w:t>
      </w:r>
      <w:r w:rsidRPr="00911F64">
        <w:rPr>
          <w:rFonts w:eastAsia="MS Mincho"/>
        </w:rPr>
        <w:t>Automotive - Life Cycle Assessment (A-LCA) and was adopted on XX XXXX 202X by the World Forum for Harmonization of Vehicle Regulations (WP.29). It is based on document ECE/TRANS/WP.29/202X/XXX.</w:t>
      </w:r>
      <w:r w:rsidR="00A40525" w:rsidRPr="00C47377">
        <w:rPr>
          <w:highlight w:val="yellow"/>
        </w:rPr>
        <w:br w:type="page"/>
      </w:r>
    </w:p>
    <w:p w14:paraId="57B997A9" w14:textId="099B4F25" w:rsidR="00681CA1" w:rsidRPr="003106C7" w:rsidRDefault="003106C7" w:rsidP="00A035E3">
      <w:pPr>
        <w:spacing w:before="120" w:after="120"/>
        <w:ind w:left="2268" w:right="1134" w:hanging="1134"/>
        <w:rPr>
          <w:b/>
          <w:bCs/>
          <w:sz w:val="24"/>
          <w:szCs w:val="24"/>
        </w:rPr>
      </w:pPr>
      <w:bookmarkStart w:id="2" w:name="_Toc183530268"/>
      <w:r w:rsidRPr="003106C7">
        <w:rPr>
          <w:b/>
          <w:bCs/>
          <w:sz w:val="24"/>
          <w:szCs w:val="24"/>
        </w:rPr>
        <w:lastRenderedPageBreak/>
        <w:t>3.2.</w:t>
      </w:r>
      <w:r w:rsidRPr="003106C7">
        <w:rPr>
          <w:b/>
          <w:bCs/>
          <w:sz w:val="24"/>
          <w:szCs w:val="24"/>
        </w:rPr>
        <w:tab/>
      </w:r>
      <w:r w:rsidR="00802D55" w:rsidRPr="003106C7">
        <w:rPr>
          <w:b/>
          <w:bCs/>
          <w:sz w:val="24"/>
          <w:szCs w:val="24"/>
        </w:rPr>
        <w:t>General Methodology</w:t>
      </w:r>
      <w:bookmarkStart w:id="3" w:name="Definitions"/>
      <w:bookmarkStart w:id="4" w:name="_Toc284587295"/>
      <w:bookmarkStart w:id="5" w:name="_Toc284587044"/>
      <w:bookmarkEnd w:id="2"/>
      <w:bookmarkEnd w:id="3"/>
    </w:p>
    <w:p w14:paraId="310D6BEB" w14:textId="0C2C77EB" w:rsidR="00681CA1" w:rsidRPr="003106C7" w:rsidRDefault="003106C7" w:rsidP="00A035E3">
      <w:pPr>
        <w:spacing w:before="120" w:after="120"/>
        <w:ind w:left="2268" w:right="1134" w:hanging="1134"/>
        <w:rPr>
          <w:b/>
          <w:bCs/>
        </w:rPr>
      </w:pPr>
      <w:bookmarkStart w:id="6" w:name="_Ref183178874"/>
      <w:bookmarkStart w:id="7" w:name="_Toc183530269"/>
      <w:r w:rsidRPr="003106C7">
        <w:rPr>
          <w:b/>
          <w:bCs/>
        </w:rPr>
        <w:t>3.2.1.</w:t>
      </w:r>
      <w:r w:rsidRPr="003106C7">
        <w:rPr>
          <w:b/>
          <w:bCs/>
        </w:rPr>
        <w:tab/>
      </w:r>
      <w:r w:rsidR="00681CA1" w:rsidRPr="003106C7">
        <w:rPr>
          <w:b/>
          <w:bCs/>
        </w:rPr>
        <w:t xml:space="preserve">Level </w:t>
      </w:r>
      <w:r w:rsidR="00885768" w:rsidRPr="003106C7">
        <w:rPr>
          <w:b/>
          <w:bCs/>
        </w:rPr>
        <w:t>C</w:t>
      </w:r>
      <w:r w:rsidR="00681CA1" w:rsidRPr="003106C7">
        <w:rPr>
          <w:b/>
          <w:bCs/>
        </w:rPr>
        <w:t xml:space="preserve">oncept </w:t>
      </w:r>
      <w:r w:rsidR="000D06EC" w:rsidRPr="003106C7">
        <w:rPr>
          <w:b/>
          <w:bCs/>
        </w:rPr>
        <w:t>[SG1]</w:t>
      </w:r>
      <w:bookmarkEnd w:id="6"/>
      <w:bookmarkEnd w:id="7"/>
    </w:p>
    <w:p w14:paraId="18BB5FDA" w14:textId="75E45443" w:rsidR="000B435F" w:rsidRPr="000841DB" w:rsidRDefault="000841DB" w:rsidP="00A035E3">
      <w:pPr>
        <w:spacing w:before="120" w:after="120"/>
        <w:ind w:left="2268" w:right="1134"/>
        <w:rPr>
          <w:b/>
          <w:bCs/>
        </w:rPr>
      </w:pPr>
      <w:r w:rsidRPr="000841DB">
        <w:rPr>
          <w:b/>
          <w:bCs/>
        </w:rPr>
        <w:t>Background</w:t>
      </w:r>
    </w:p>
    <w:p w14:paraId="47663025" w14:textId="733A096C" w:rsidR="00065ACC" w:rsidRDefault="00880FA4" w:rsidP="00A035E3">
      <w:pPr>
        <w:spacing w:before="120" w:after="120"/>
        <w:ind w:left="2268" w:right="1134"/>
      </w:pPr>
      <w:r>
        <w:t xml:space="preserve">The </w:t>
      </w:r>
      <w:r w:rsidR="00885768">
        <w:t>L</w:t>
      </w:r>
      <w:r>
        <w:t xml:space="preserve">evel </w:t>
      </w:r>
      <w:r w:rsidR="00885768">
        <w:t>C</w:t>
      </w:r>
      <w:r>
        <w:t xml:space="preserve">oncept was developed in UNECE IWG A-LCA to reflect the different motivations and goals to tackle a vehicle </w:t>
      </w:r>
      <w:r w:rsidRPr="00D92AE5">
        <w:rPr>
          <w:color w:val="000000" w:themeColor="text1"/>
        </w:rPr>
        <w:t>LCA</w:t>
      </w:r>
      <w:r w:rsidR="00D92AE5" w:rsidRPr="00D92AE5">
        <w:rPr>
          <w:color w:val="FF0000"/>
        </w:rPr>
        <w:t xml:space="preserve"> </w:t>
      </w:r>
      <w:r w:rsidR="00D92AE5" w:rsidRPr="005676B6">
        <w:t>and indicates four classes of intended use cases of an LCA</w:t>
      </w:r>
      <w:r w:rsidRPr="005676B6">
        <w:t xml:space="preserve">. </w:t>
      </w:r>
      <w:r>
        <w:t xml:space="preserve">The importance of LCA has grown considerably in recent years and the number and type of use cases for LCA expanded as a result. The Level Concept also </w:t>
      </w:r>
      <w:proofErr w:type="gramStart"/>
      <w:r>
        <w:t>takes into account</w:t>
      </w:r>
      <w:proofErr w:type="gramEnd"/>
      <w:r>
        <w:t xml:space="preserve"> the increasing demand for LCA results based on primary data. By transparently addressing these new forms of vehicle LCAs and their input data variation, the Level Concept helps to ensure a consistent application of the vehicle LCA method and the appropriate selection of a product system model for an intended application</w:t>
      </w:r>
      <w:r w:rsidR="00D2760B">
        <w:t xml:space="preserve"> and </w:t>
      </w:r>
      <w:r w:rsidR="00282D7A">
        <w:t>scope</w:t>
      </w:r>
      <w:r>
        <w:t>.</w:t>
      </w:r>
    </w:p>
    <w:p w14:paraId="568E7499" w14:textId="06D16868" w:rsidR="00B03319" w:rsidRDefault="00B03319" w:rsidP="00A035E3">
      <w:pPr>
        <w:ind w:right="1134"/>
      </w:pPr>
    </w:p>
    <w:bookmarkStart w:id="8" w:name="_Ref183101761"/>
    <w:p w14:paraId="480822A0" w14:textId="4B72EABA" w:rsidR="00B03319" w:rsidRDefault="00125EDD" w:rsidP="00A035E3">
      <w:pPr>
        <w:ind w:right="1134"/>
      </w:pPr>
      <w:r>
        <w:rPr>
          <w:noProof/>
        </w:rPr>
        <mc:AlternateContent>
          <mc:Choice Requires="wps">
            <w:drawing>
              <wp:anchor distT="0" distB="0" distL="114300" distR="114300" simplePos="0" relativeHeight="251658313" behindDoc="0" locked="0" layoutInCell="1" allowOverlap="1" wp14:anchorId="643032FD" wp14:editId="211AA7B7">
                <wp:simplePos x="0" y="0"/>
                <wp:positionH relativeFrom="column">
                  <wp:posOffset>1737995</wp:posOffset>
                </wp:positionH>
                <wp:positionV relativeFrom="paragraph">
                  <wp:posOffset>2304415</wp:posOffset>
                </wp:positionV>
                <wp:extent cx="582930" cy="0"/>
                <wp:effectExtent l="0" t="76200" r="26670" b="114300"/>
                <wp:wrapNone/>
                <wp:docPr id="1350659128"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6E65749" id="_x0000_t32" coordsize="21600,21600" o:spt="32" o:oned="t" path="m,l21600,21600e" filled="f">
                <v:path arrowok="t" fillok="f" o:connecttype="none"/>
                <o:lock v:ext="edit" shapetype="t"/>
              </v:shapetype>
              <v:shape id="Gerade Verbindung mit Pfeil 11" o:spid="_x0000_s1026" type="#_x0000_t32" style="position:absolute;margin-left:136.85pt;margin-top:181.45pt;width:45.9pt;height:0;z-index:25165831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" strokecolor="#5b9bd5 [3204]" strokeweight="1.75pt">
                <v:stroke endarrow="open" joinstyle="miter"/>
              </v:shape>
            </w:pict>
          </mc:Fallback>
        </mc:AlternateContent>
      </w:r>
      <w:r>
        <w:rPr>
          <w:noProof/>
        </w:rPr>
        <mc:AlternateContent>
          <mc:Choice Requires="wps">
            <w:drawing>
              <wp:anchor distT="0" distB="0" distL="114300" distR="114300" simplePos="0" relativeHeight="251658314" behindDoc="0" locked="0" layoutInCell="1" allowOverlap="1" wp14:anchorId="14B1F4E1" wp14:editId="685BB424">
                <wp:simplePos x="0" y="0"/>
                <wp:positionH relativeFrom="column">
                  <wp:posOffset>2108835</wp:posOffset>
                </wp:positionH>
                <wp:positionV relativeFrom="paragraph">
                  <wp:posOffset>2484010</wp:posOffset>
                </wp:positionV>
                <wp:extent cx="584200" cy="0"/>
                <wp:effectExtent l="38100" t="76200" r="0" b="114300"/>
                <wp:wrapNone/>
                <wp:docPr id="2034823652"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CE32FF0" id="Gerade Verbindung mit Pfeil 11" o:spid="_x0000_s1026" type="#_x0000_t32" style="position:absolute;margin-left:166.05pt;margin-top:195.6pt;width:46pt;height:0;z-index:25165831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" strokecolor="#5b9bd5 [3204]" strokeweight="1.75pt">
                <v:stroke startarrow="open" joinstyle="miter"/>
              </v:shape>
            </w:pict>
          </mc:Fallback>
        </mc:AlternateContent>
      </w:r>
      <w:r>
        <w:rPr>
          <w:noProof/>
        </w:rPr>
        <mc:AlternateContent>
          <mc:Choice Requires="wps">
            <w:drawing>
              <wp:anchor distT="0" distB="0" distL="114300" distR="114300" simplePos="0" relativeHeight="251658316" behindDoc="0" locked="0" layoutInCell="1" allowOverlap="1" wp14:anchorId="51699945" wp14:editId="42636374">
                <wp:simplePos x="0" y="0"/>
                <wp:positionH relativeFrom="column">
                  <wp:posOffset>2318385</wp:posOffset>
                </wp:positionH>
                <wp:positionV relativeFrom="paragraph">
                  <wp:posOffset>726440</wp:posOffset>
                </wp:positionV>
                <wp:extent cx="1024255" cy="1945640"/>
                <wp:effectExtent l="0" t="0" r="23495" b="16510"/>
                <wp:wrapTopAndBottom/>
                <wp:docPr id="2021944150" name="Rechteck: abgerundete Ecken 7"/>
                <wp:cNvGraphicFramePr/>
                <a:graphic xmlns:a="http://schemas.openxmlformats.org/drawingml/2006/main">
                  <a:graphicData uri="http://schemas.microsoft.com/office/word/2010/wordprocessingShape">
                    <wps:wsp>
                      <wps:cNvSpPr/>
                      <wps:spPr>
                        <a:xfrm>
                          <a:off x="0" y="0"/>
                          <a:ext cx="1024255" cy="1945640"/>
                        </a:xfrm>
                        <a:prstGeom prst="round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3493C1E4" w14:textId="77777777" w:rsidR="00125EDD" w:rsidRPr="00D92AE5" w:rsidRDefault="00125EDD" w:rsidP="00125EDD">
                            <w:pPr>
                              <w:pStyle w:val="TableText"/>
                              <w:rPr>
                                <w:color w:val="000000" w:themeColor="text1"/>
                              </w:rPr>
                            </w:pPr>
                            <w:r w:rsidRPr="00D92AE5">
                              <w:rPr>
                                <w:color w:val="000000" w:themeColor="text1"/>
                              </w:rPr>
                              <w:t>Interpretation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699945" id="Rechteck: abgerundete Ecken 7" o:spid="_x0000_s1026" style="position:absolute;left:0;text-align:left;margin-left:182.55pt;margin-top:57.2pt;width:80.65pt;height:153.2pt;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" fillcolor="white [3212]" strokecolor="#091723 [484]" strokeweight="1pt">
                <v:stroke joinstyle="miter"/>
                <v:textbox>
                  <w:txbxContent>
                    <w:p w14:paraId="3493C1E4" w14:textId="77777777" w:rsidR="00125EDD" w:rsidRPr="00D92AE5" w:rsidRDefault="00125EDD" w:rsidP="00125EDD">
                      <w:pPr>
                        <w:pStyle w:val="TableText"/>
                        <w:rPr>
                          <w:color w:val="000000" w:themeColor="text1"/>
                        </w:rPr>
                      </w:pPr>
                      <w:r w:rsidRPr="00D92AE5">
                        <w:rPr>
                          <w:color w:val="000000" w:themeColor="text1"/>
                        </w:rPr>
                        <w:t>Interpretation</w:t>
                      </w:r>
                    </w:p>
                  </w:txbxContent>
                </v:textbox>
                <w10:wrap type="topAndBottom"/>
              </v:roundrect>
            </w:pict>
          </mc:Fallback>
        </mc:AlternateContent>
      </w:r>
      <w:r>
        <w:rPr>
          <w:noProof/>
        </w:rPr>
        <mc:AlternateContent>
          <mc:Choice Requires="wps">
            <w:drawing>
              <wp:anchor distT="0" distB="0" distL="114300" distR="114300" simplePos="0" relativeHeight="251658317" behindDoc="0" locked="0" layoutInCell="1" allowOverlap="1" wp14:anchorId="730012F4" wp14:editId="79EB348D">
                <wp:simplePos x="0" y="0"/>
                <wp:positionH relativeFrom="column">
                  <wp:posOffset>1588770</wp:posOffset>
                </wp:positionH>
                <wp:positionV relativeFrom="paragraph">
                  <wp:posOffset>1966705</wp:posOffset>
                </wp:positionV>
                <wp:extent cx="0" cy="574040"/>
                <wp:effectExtent l="95250" t="38100" r="57150" b="35560"/>
                <wp:wrapNone/>
                <wp:docPr id="637316231"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C98850F" id="Gerade Verbindung mit Pfeil 12" o:spid="_x0000_s1026" type="#_x0000_t32" style="position:absolute;margin-left:125.1pt;margin-top:154.85pt;width:0;height:45.2pt;z-index:25165831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" strokecolor="#5b9bd5 [3204]" strokeweight="1.75pt">
                <v:stroke startarrow="open" joinstyle="miter"/>
              </v:shape>
            </w:pict>
          </mc:Fallback>
        </mc:AlternateContent>
      </w:r>
      <w:r>
        <w:rPr>
          <w:noProof/>
        </w:rPr>
        <mc:AlternateContent>
          <mc:Choice Requires="wps">
            <w:drawing>
              <wp:anchor distT="0" distB="0" distL="114300" distR="114300" simplePos="0" relativeHeight="251658311" behindDoc="0" locked="0" layoutInCell="1" allowOverlap="1" wp14:anchorId="5ACF8C05" wp14:editId="4F4BF624">
                <wp:simplePos x="0" y="0"/>
                <wp:positionH relativeFrom="column">
                  <wp:posOffset>1784985</wp:posOffset>
                </wp:positionH>
                <wp:positionV relativeFrom="paragraph">
                  <wp:posOffset>1610308</wp:posOffset>
                </wp:positionV>
                <wp:extent cx="0" cy="574040"/>
                <wp:effectExtent l="95250" t="0" r="57150" b="54610"/>
                <wp:wrapNone/>
                <wp:docPr id="858920696"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6C72A82" id="Gerade Verbindung mit Pfeil 12" o:spid="_x0000_s1026" type="#_x0000_t32" style="position:absolute;margin-left:140.55pt;margin-top:126.8pt;width:0;height:45.2pt;z-index:25165831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" strokecolor="#5b9bd5 [3204]" strokeweight="1.75pt">
                <v:stroke endarrow="open" joinstyle="miter"/>
              </v:shape>
            </w:pict>
          </mc:Fallback>
        </mc:AlternateContent>
      </w:r>
      <w:r>
        <w:rPr>
          <w:noProof/>
        </w:rPr>
        <mc:AlternateContent>
          <mc:Choice Requires="wps">
            <w:drawing>
              <wp:anchor distT="0" distB="0" distL="114300" distR="114300" simplePos="0" relativeHeight="251658307" behindDoc="0" locked="0" layoutInCell="1" allowOverlap="1" wp14:anchorId="51A05287" wp14:editId="302E92BA">
                <wp:simplePos x="0" y="0"/>
                <wp:positionH relativeFrom="column">
                  <wp:posOffset>1784985</wp:posOffset>
                </wp:positionH>
                <wp:positionV relativeFrom="paragraph">
                  <wp:posOffset>950705</wp:posOffset>
                </wp:positionV>
                <wp:extent cx="0" cy="574040"/>
                <wp:effectExtent l="95250" t="0" r="57150" b="54610"/>
                <wp:wrapNone/>
                <wp:docPr id="556811449"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78C4840" id="Gerade Verbindung mit Pfeil 12" o:spid="_x0000_s1026" type="#_x0000_t32" style="position:absolute;margin-left:140.55pt;margin-top:74.85pt;width:0;height:45.2pt;z-index:25165830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" strokecolor="#5b9bd5 [3204]" strokeweight="1.75pt">
                <v:stroke endarrow="open" joinstyle="miter"/>
              </v:shape>
            </w:pict>
          </mc:Fallback>
        </mc:AlternateContent>
      </w:r>
      <w:r>
        <w:rPr>
          <w:noProof/>
        </w:rPr>
        <mc:AlternateContent>
          <mc:Choice Requires="wps">
            <w:drawing>
              <wp:anchor distT="0" distB="0" distL="114300" distR="114300" simplePos="0" relativeHeight="251658308" behindDoc="0" locked="0" layoutInCell="1" allowOverlap="1" wp14:anchorId="0016DB78" wp14:editId="05BFC6A3">
                <wp:simplePos x="0" y="0"/>
                <wp:positionH relativeFrom="column">
                  <wp:posOffset>1588770</wp:posOffset>
                </wp:positionH>
                <wp:positionV relativeFrom="paragraph">
                  <wp:posOffset>1342390</wp:posOffset>
                </wp:positionV>
                <wp:extent cx="0" cy="574040"/>
                <wp:effectExtent l="95250" t="38100" r="57150" b="35560"/>
                <wp:wrapNone/>
                <wp:docPr id="1739291819"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0B23B87" id="Gerade Verbindung mit Pfeil 12" o:spid="_x0000_s1026" type="#_x0000_t32" style="position:absolute;margin-left:125.1pt;margin-top:105.7pt;width:0;height:45.2pt;z-index:2516583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" strokecolor="#5b9bd5 [3204]" strokeweight="1.75pt">
                <v:stroke startarrow="open" joinstyle="miter"/>
              </v:shape>
            </w:pict>
          </mc:Fallback>
        </mc:AlternateContent>
      </w:r>
      <w:r>
        <w:rPr>
          <w:noProof/>
        </w:rPr>
        <mc:AlternateContent>
          <mc:Choice Requires="wps">
            <w:drawing>
              <wp:anchor distT="0" distB="0" distL="114300" distR="114300" simplePos="0" relativeHeight="251658300" behindDoc="0" locked="0" layoutInCell="1" allowOverlap="1" wp14:anchorId="4CF74184" wp14:editId="2933FF42">
                <wp:simplePos x="0" y="0"/>
                <wp:positionH relativeFrom="column">
                  <wp:posOffset>1094740</wp:posOffset>
                </wp:positionH>
                <wp:positionV relativeFrom="paragraph">
                  <wp:posOffset>266065</wp:posOffset>
                </wp:positionV>
                <wp:extent cx="2402840" cy="2550160"/>
                <wp:effectExtent l="0" t="0" r="16510" b="21590"/>
                <wp:wrapTopAndBottom/>
                <wp:docPr id="183822053" name="Rechteck: abgerundete Ecken 7"/>
                <wp:cNvGraphicFramePr/>
                <a:graphic xmlns:a="http://schemas.openxmlformats.org/drawingml/2006/main">
                  <a:graphicData uri="http://schemas.microsoft.com/office/word/2010/wordprocessingShape">
                    <wps:wsp>
                      <wps:cNvSpPr/>
                      <wps:spPr>
                        <a:xfrm>
                          <a:off x="0" y="0"/>
                          <a:ext cx="2402840" cy="2550160"/>
                        </a:xfrm>
                        <a:prstGeom prst="round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356BB262" w14:textId="77777777" w:rsidR="00125EDD" w:rsidRPr="00125EDD" w:rsidRDefault="00125EDD" w:rsidP="00125EDD">
                            <w:pPr>
                              <w:ind w:left="-284" w:right="-271"/>
                              <w:jc w:val="center"/>
                              <w:rPr>
                                <w:color w:val="000000" w:themeColor="text1"/>
                                <w:sz w:val="22"/>
                                <w:szCs w:val="22"/>
                              </w:rPr>
                            </w:pPr>
                            <w:r w:rsidRPr="00125EDD">
                              <w:rPr>
                                <w:color w:val="000000" w:themeColor="text1"/>
                                <w:sz w:val="22"/>
                                <w:szCs w:val="22"/>
                              </w:rPr>
                              <w:t>Life cycle assessment framework</w:t>
                            </w:r>
                          </w:p>
                        </w:txbxContent>
                      </wps:txbx>
                      <wps:bodyPr rot="0" spcFirstLastPara="0" vertOverflow="overflow" horzOverflow="overflow" vert="horz" wrap="square" lIns="9144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F74184" id="_x0000_s1027" style="position:absolute;left:0;text-align:left;margin-left:86.2pt;margin-top:20.95pt;width:189.2pt;height:200.8pt;z-index:2516583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" fillcolor="white [3212]" strokecolor="#091723 [484]" strokeweight="1pt">
                <v:stroke joinstyle="miter"/>
                <v:textbox inset=",0">
                  <w:txbxContent>
                    <w:p w14:paraId="356BB262" w14:textId="77777777" w:rsidR="00125EDD" w:rsidRPr="00125EDD" w:rsidRDefault="00125EDD" w:rsidP="00125EDD">
                      <w:pPr>
                        <w:ind w:left="-284" w:right="-271"/>
                        <w:jc w:val="center"/>
                        <w:rPr>
                          <w:color w:val="000000" w:themeColor="text1"/>
                          <w:sz w:val="22"/>
                          <w:szCs w:val="22"/>
                        </w:rPr>
                      </w:pPr>
                      <w:r w:rsidRPr="00125EDD">
                        <w:rPr>
                          <w:color w:val="000000" w:themeColor="text1"/>
                          <w:sz w:val="22"/>
                          <w:szCs w:val="22"/>
                        </w:rPr>
                        <w:t>Life cycle assessment framework</w:t>
                      </w:r>
                    </w:p>
                  </w:txbxContent>
                </v:textbox>
                <w10:wrap type="topAndBottom"/>
              </v:roundrect>
            </w:pict>
          </mc:Fallback>
        </mc:AlternateContent>
      </w:r>
      <w:r>
        <w:rPr>
          <w:noProof/>
        </w:rPr>
        <mc:AlternateContent>
          <mc:Choice Requires="wps">
            <w:drawing>
              <wp:anchor distT="0" distB="0" distL="114300" distR="114300" simplePos="0" relativeHeight="251658318" behindDoc="0" locked="0" layoutInCell="1" allowOverlap="1" wp14:anchorId="3B7662FC" wp14:editId="4AD4489D">
                <wp:simplePos x="0" y="0"/>
                <wp:positionH relativeFrom="column">
                  <wp:posOffset>1250840</wp:posOffset>
                </wp:positionH>
                <wp:positionV relativeFrom="paragraph">
                  <wp:posOffset>2197100</wp:posOffset>
                </wp:positionV>
                <wp:extent cx="852170" cy="446405"/>
                <wp:effectExtent l="0" t="0" r="24130" b="10795"/>
                <wp:wrapTopAndBottom/>
                <wp:docPr id="100190722" name="Rechteck: abgerundete Ecken 7"/>
                <wp:cNvGraphicFramePr/>
                <a:graphic xmlns:a="http://schemas.openxmlformats.org/drawingml/2006/main">
                  <a:graphicData uri="http://schemas.microsoft.com/office/word/2010/wordprocessingShape">
                    <wps:wsp>
                      <wps:cNvSpPr/>
                      <wps:spPr>
                        <a:xfrm>
                          <a:off x="0" y="0"/>
                          <a:ext cx="852170" cy="446405"/>
                        </a:xfrm>
                        <a:prstGeom prst="round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7BC712BF" w14:textId="77777777" w:rsidR="00874F99" w:rsidRPr="00D92AE5" w:rsidRDefault="00874F99" w:rsidP="00125EDD">
                            <w:pPr>
                              <w:pStyle w:val="TableText"/>
                              <w:jc w:val="center"/>
                              <w:rPr>
                                <w:color w:val="000000" w:themeColor="text1"/>
                              </w:rPr>
                            </w:pPr>
                            <w:r w:rsidRPr="00D92AE5">
                              <w:rPr>
                                <w:color w:val="000000" w:themeColor="text1"/>
                              </w:rPr>
                              <w:t>Impact assessment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7662FC" id="_x0000_s1028" style="position:absolute;left:0;text-align:left;margin-left:98.5pt;margin-top:173pt;width:67.1pt;height:35.15pt;z-index:2516583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" fillcolor="white [3212]" strokecolor="#091723 [484]" strokeweight="1pt">
                <v:stroke joinstyle="miter"/>
                <v:textbox>
                  <w:txbxContent>
                    <w:p w14:paraId="7BC712BF" w14:textId="77777777" w:rsidR="00874F99" w:rsidRPr="00D92AE5" w:rsidRDefault="00874F99" w:rsidP="00125EDD">
                      <w:pPr>
                        <w:pStyle w:val="TableText"/>
                        <w:jc w:val="center"/>
                        <w:rPr>
                          <w:color w:val="000000" w:themeColor="text1"/>
                        </w:rPr>
                      </w:pPr>
                      <w:r w:rsidRPr="00D92AE5">
                        <w:rPr>
                          <w:color w:val="000000" w:themeColor="text1"/>
                        </w:rPr>
                        <w:t>Impact assessment</w:t>
                      </w:r>
                    </w:p>
                  </w:txbxContent>
                </v:textbox>
                <w10:wrap type="topAndBottom"/>
              </v:roundrect>
            </w:pict>
          </mc:Fallback>
        </mc:AlternateContent>
      </w:r>
      <w:r>
        <w:rPr>
          <w:noProof/>
        </w:rPr>
        <mc:AlternateContent>
          <mc:Choice Requires="wps">
            <w:drawing>
              <wp:anchor distT="0" distB="0" distL="114300" distR="114300" simplePos="0" relativeHeight="251658312" behindDoc="0" locked="0" layoutInCell="1" allowOverlap="1" wp14:anchorId="0F480D31" wp14:editId="4CF28D5F">
                <wp:simplePos x="0" y="0"/>
                <wp:positionH relativeFrom="column">
                  <wp:posOffset>1271270</wp:posOffset>
                </wp:positionH>
                <wp:positionV relativeFrom="paragraph">
                  <wp:posOffset>1526430</wp:posOffset>
                </wp:positionV>
                <wp:extent cx="838200" cy="453390"/>
                <wp:effectExtent l="0" t="0" r="19050" b="22860"/>
                <wp:wrapTopAndBottom/>
                <wp:docPr id="1704734941" name="Rechteck: abgerundete Ecken 7"/>
                <wp:cNvGraphicFramePr/>
                <a:graphic xmlns:a="http://schemas.openxmlformats.org/drawingml/2006/main">
                  <a:graphicData uri="http://schemas.microsoft.com/office/word/2010/wordprocessingShape">
                    <wps:wsp>
                      <wps:cNvSpPr/>
                      <wps:spPr>
                        <a:xfrm>
                          <a:off x="0" y="0"/>
                          <a:ext cx="838200" cy="453390"/>
                        </a:xfrm>
                        <a:prstGeom prst="round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24D61931" w14:textId="77777777" w:rsidR="00874F99" w:rsidRPr="00D92AE5" w:rsidRDefault="00874F99" w:rsidP="00125EDD">
                            <w:pPr>
                              <w:pStyle w:val="TableText"/>
                              <w:jc w:val="center"/>
                              <w:rPr>
                                <w:color w:val="000000" w:themeColor="text1"/>
                              </w:rPr>
                            </w:pPr>
                            <w:r w:rsidRPr="00D92AE5">
                              <w:rPr>
                                <w:color w:val="000000" w:themeColor="text1"/>
                              </w:rPr>
                              <w:t>Inventory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480D31" id="_x0000_s1029" style="position:absolute;left:0;text-align:left;margin-left:100.1pt;margin-top:120.2pt;width:66pt;height:35.7pt;z-index:251658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" fillcolor="white [3212]" strokecolor="#091723 [484]" strokeweight="1pt">
                <v:stroke joinstyle="miter"/>
                <v:textbox>
                  <w:txbxContent>
                    <w:p w14:paraId="24D61931" w14:textId="77777777" w:rsidR="00874F99" w:rsidRPr="00D92AE5" w:rsidRDefault="00874F99" w:rsidP="00125EDD">
                      <w:pPr>
                        <w:pStyle w:val="TableText"/>
                        <w:jc w:val="center"/>
                        <w:rPr>
                          <w:color w:val="000000" w:themeColor="text1"/>
                        </w:rPr>
                      </w:pPr>
                      <w:r w:rsidRPr="00D92AE5">
                        <w:rPr>
                          <w:color w:val="000000" w:themeColor="text1"/>
                        </w:rPr>
                        <w:t>Inventory analysis</w:t>
                      </w:r>
                    </w:p>
                  </w:txbxContent>
                </v:textbox>
                <w10:wrap type="topAndBottom"/>
              </v:roundrect>
            </w:pict>
          </mc:Fallback>
        </mc:AlternateContent>
      </w:r>
      <w:r>
        <w:rPr>
          <w:noProof/>
        </w:rPr>
        <mc:AlternateContent>
          <mc:Choice Requires="wps">
            <w:drawing>
              <wp:anchor distT="0" distB="0" distL="114300" distR="114300" simplePos="0" relativeHeight="251658309" behindDoc="0" locked="0" layoutInCell="1" allowOverlap="1" wp14:anchorId="68E9223D" wp14:editId="1DCDCF1D">
                <wp:simplePos x="0" y="0"/>
                <wp:positionH relativeFrom="column">
                  <wp:posOffset>1729105</wp:posOffset>
                </wp:positionH>
                <wp:positionV relativeFrom="paragraph">
                  <wp:posOffset>941070</wp:posOffset>
                </wp:positionV>
                <wp:extent cx="582930" cy="0"/>
                <wp:effectExtent l="0" t="76200" r="26670" b="114300"/>
                <wp:wrapNone/>
                <wp:docPr id="1520224374"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F74884C" id="Gerade Verbindung mit Pfeil 11" o:spid="_x0000_s1026" type="#_x0000_t32" style="position:absolute;margin-left:136.15pt;margin-top:74.1pt;width:45.9pt;height:0;z-index:25165830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" strokecolor="#5b9bd5 [3204]" strokeweight="1.75pt">
                <v:stroke endarrow="open" joinstyle="miter"/>
              </v:shape>
            </w:pict>
          </mc:Fallback>
        </mc:AlternateContent>
      </w:r>
      <w:r>
        <w:rPr>
          <w:noProof/>
        </w:rPr>
        <mc:AlternateContent>
          <mc:Choice Requires="wps">
            <w:drawing>
              <wp:anchor distT="0" distB="0" distL="114300" distR="114300" simplePos="0" relativeHeight="251658310" behindDoc="0" locked="0" layoutInCell="1" allowOverlap="1" wp14:anchorId="1575B50A" wp14:editId="7B8F4F58">
                <wp:simplePos x="0" y="0"/>
                <wp:positionH relativeFrom="column">
                  <wp:posOffset>2099945</wp:posOffset>
                </wp:positionH>
                <wp:positionV relativeFrom="paragraph">
                  <wp:posOffset>1120522</wp:posOffset>
                </wp:positionV>
                <wp:extent cx="584200" cy="0"/>
                <wp:effectExtent l="38100" t="76200" r="0" b="114300"/>
                <wp:wrapNone/>
                <wp:docPr id="329060380"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403BCC4" id="Gerade Verbindung mit Pfeil 11" o:spid="_x0000_s1026" type="#_x0000_t32" style="position:absolute;margin-left:165.35pt;margin-top:88.25pt;width:46pt;height:0;z-index:25165831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" strokecolor="#5b9bd5 [3204]" strokeweight="1.75pt">
                <v:stroke startarrow="open" joinstyle="miter"/>
              </v:shape>
            </w:pict>
          </mc:Fallback>
        </mc:AlternateContent>
      </w:r>
      <w:r>
        <w:rPr>
          <w:noProof/>
        </w:rPr>
        <mc:AlternateContent>
          <mc:Choice Requires="wps">
            <w:drawing>
              <wp:anchor distT="0" distB="0" distL="114300" distR="114300" simplePos="0" relativeHeight="251658302" behindDoc="0" locked="0" layoutInCell="1" allowOverlap="1" wp14:anchorId="638EA5C4" wp14:editId="43E3CB92">
                <wp:simplePos x="0" y="0"/>
                <wp:positionH relativeFrom="column">
                  <wp:posOffset>2099945</wp:posOffset>
                </wp:positionH>
                <wp:positionV relativeFrom="paragraph">
                  <wp:posOffset>1801495</wp:posOffset>
                </wp:positionV>
                <wp:extent cx="584200" cy="0"/>
                <wp:effectExtent l="38100" t="76200" r="0" b="114300"/>
                <wp:wrapNone/>
                <wp:docPr id="173653502"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F28A5FB" id="Gerade Verbindung mit Pfeil 11" o:spid="_x0000_s1026" type="#_x0000_t32" style="position:absolute;margin-left:165.35pt;margin-top:141.85pt;width:46pt;height:0;z-index:25165830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" strokecolor="#5b9bd5 [3204]" strokeweight="1.75pt">
                <v:stroke startarrow="open" joinstyle="miter"/>
              </v:shape>
            </w:pict>
          </mc:Fallback>
        </mc:AlternateContent>
      </w:r>
      <w:r>
        <w:rPr>
          <w:noProof/>
        </w:rPr>
        <mc:AlternateContent>
          <mc:Choice Requires="wps">
            <w:drawing>
              <wp:anchor distT="0" distB="0" distL="114300" distR="114300" simplePos="0" relativeHeight="251658301" behindDoc="0" locked="0" layoutInCell="1" allowOverlap="1" wp14:anchorId="50B9FEC1" wp14:editId="15056966">
                <wp:simplePos x="0" y="0"/>
                <wp:positionH relativeFrom="column">
                  <wp:posOffset>1729105</wp:posOffset>
                </wp:positionH>
                <wp:positionV relativeFrom="paragraph">
                  <wp:posOffset>1622434</wp:posOffset>
                </wp:positionV>
                <wp:extent cx="582930" cy="0"/>
                <wp:effectExtent l="0" t="76200" r="26670" b="114300"/>
                <wp:wrapNone/>
                <wp:docPr id="252296086"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F781F70" id="Gerade Verbindung mit Pfeil 11" o:spid="_x0000_s1026" type="#_x0000_t32" style="position:absolute;margin-left:136.15pt;margin-top:127.75pt;width:45.9pt;height:0;z-index:25165830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" strokecolor="#5b9bd5 [3204]" strokeweight="1.75pt">
                <v:stroke endarrow="open" joinstyle="miter"/>
              </v:shape>
            </w:pict>
          </mc:Fallback>
        </mc:AlternateContent>
      </w:r>
      <w:r>
        <w:rPr>
          <w:noProof/>
        </w:rPr>
        <mc:AlternateContent>
          <mc:Choice Requires="wps">
            <w:drawing>
              <wp:anchor distT="0" distB="0" distL="114300" distR="114300" simplePos="0" relativeHeight="251658315" behindDoc="0" locked="0" layoutInCell="1" allowOverlap="1" wp14:anchorId="0A669244" wp14:editId="0BA91ADE">
                <wp:simplePos x="0" y="0"/>
                <wp:positionH relativeFrom="margin">
                  <wp:posOffset>1266300</wp:posOffset>
                </wp:positionH>
                <wp:positionV relativeFrom="paragraph">
                  <wp:posOffset>711200</wp:posOffset>
                </wp:positionV>
                <wp:extent cx="844550" cy="618490"/>
                <wp:effectExtent l="0" t="0" r="12700" b="10160"/>
                <wp:wrapNone/>
                <wp:docPr id="1803569822" name="Rechteck: abgerundete Ecken 7"/>
                <wp:cNvGraphicFramePr/>
                <a:graphic xmlns:a="http://schemas.openxmlformats.org/drawingml/2006/main">
                  <a:graphicData uri="http://schemas.microsoft.com/office/word/2010/wordprocessingShape">
                    <wps:wsp>
                      <wps:cNvSpPr/>
                      <wps:spPr>
                        <a:xfrm>
                          <a:off x="0" y="0"/>
                          <a:ext cx="844550" cy="618490"/>
                        </a:xfrm>
                        <a:prstGeom prst="round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4F7A6CD7" w14:textId="77777777" w:rsidR="00125EDD" w:rsidRPr="00D92AE5" w:rsidRDefault="00125EDD" w:rsidP="00125EDD">
                            <w:pPr>
                              <w:pStyle w:val="TableText"/>
                              <w:rPr>
                                <w:color w:val="000000" w:themeColor="text1"/>
                              </w:rPr>
                            </w:pPr>
                            <w:r w:rsidRPr="00D92AE5">
                              <w:rPr>
                                <w:color w:val="000000" w:themeColor="text1"/>
                              </w:rPr>
                              <w:t>Goal and scope definition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669244" id="_x0000_s1030" style="position:absolute;left:0;text-align:left;margin-left:99.7pt;margin-top:56pt;width:66.5pt;height:48.7pt;z-index:25165831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" fillcolor="white [3212]" strokecolor="#091723 [484]" strokeweight="1pt">
                <v:stroke joinstyle="miter"/>
                <v:textbox>
                  <w:txbxContent>
                    <w:p w14:paraId="4F7A6CD7" w14:textId="77777777" w:rsidR="00125EDD" w:rsidRPr="00D92AE5" w:rsidRDefault="00125EDD" w:rsidP="00125EDD">
                      <w:pPr>
                        <w:pStyle w:val="TableText"/>
                        <w:rPr>
                          <w:color w:val="000000" w:themeColor="text1"/>
                        </w:rPr>
                      </w:pPr>
                      <w:r w:rsidRPr="00D92AE5">
                        <w:rPr>
                          <w:color w:val="000000" w:themeColor="text1"/>
                        </w:rPr>
                        <w:t>Goal and scope definition</w:t>
                      </w:r>
                    </w:p>
                  </w:txbxContent>
                </v:textbox>
                <w10:wrap anchorx="margin"/>
              </v:roundrect>
            </w:pict>
          </mc:Fallback>
        </mc:AlternateContent>
      </w:r>
      <w:r>
        <w:rPr>
          <w:noProof/>
        </w:rPr>
        <mc:AlternateContent>
          <mc:Choice Requires="wps">
            <w:drawing>
              <wp:anchor distT="0" distB="0" distL="114300" distR="114300" simplePos="0" relativeHeight="251658298" behindDoc="0" locked="0" layoutInCell="1" allowOverlap="1" wp14:anchorId="3DFF8405" wp14:editId="71785B96">
                <wp:simplePos x="0" y="0"/>
                <wp:positionH relativeFrom="column">
                  <wp:posOffset>3125470</wp:posOffset>
                </wp:positionH>
                <wp:positionV relativeFrom="paragraph">
                  <wp:posOffset>1465580</wp:posOffset>
                </wp:positionV>
                <wp:extent cx="582930" cy="0"/>
                <wp:effectExtent l="0" t="76200" r="26670" b="114300"/>
                <wp:wrapNone/>
                <wp:docPr id="1430982219"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DAC9F47" id="Gerade Verbindung mit Pfeil 11" o:spid="_x0000_s1026" type="#_x0000_t32" style="position:absolute;margin-left:246.1pt;margin-top:115.4pt;width:45.9pt;height:0;z-index:25165829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" strokecolor="#5b9bd5 [3204]" strokeweight="1.75pt">
                <v:stroke endarrow="open" joinstyle="miter"/>
              </v:shape>
            </w:pict>
          </mc:Fallback>
        </mc:AlternateContent>
      </w:r>
      <w:r>
        <w:rPr>
          <w:noProof/>
        </w:rPr>
        <mc:AlternateContent>
          <mc:Choice Requires="wps">
            <w:drawing>
              <wp:anchor distT="0" distB="0" distL="114300" distR="114300" simplePos="0" relativeHeight="251658299" behindDoc="0" locked="0" layoutInCell="1" allowOverlap="1" wp14:anchorId="3FEDEE14" wp14:editId="74A2DD13">
                <wp:simplePos x="0" y="0"/>
                <wp:positionH relativeFrom="column">
                  <wp:posOffset>3496463</wp:posOffset>
                </wp:positionH>
                <wp:positionV relativeFrom="paragraph">
                  <wp:posOffset>1644679</wp:posOffset>
                </wp:positionV>
                <wp:extent cx="584200" cy="0"/>
                <wp:effectExtent l="38100" t="76200" r="0" b="114300"/>
                <wp:wrapNone/>
                <wp:docPr id="506825318"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D07E4B4" id="Gerade Verbindung mit Pfeil 11" o:spid="_x0000_s1026" type="#_x0000_t32" style="position:absolute;margin-left:275.3pt;margin-top:129.5pt;width:46pt;height:0;z-index:25165829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" strokecolor="#5b9bd5 [3204]" strokeweight="1.75pt">
                <v:stroke startarrow="open" joinstyle="miter"/>
              </v:shape>
            </w:pict>
          </mc:Fallback>
        </mc:AlternateContent>
      </w:r>
      <w:r>
        <w:rPr>
          <w:noProof/>
        </w:rPr>
        <mc:AlternateContent>
          <mc:Choice Requires="wps">
            <w:drawing>
              <wp:anchor distT="0" distB="0" distL="114300" distR="114300" simplePos="0" relativeHeight="251658306" behindDoc="0" locked="0" layoutInCell="1" allowOverlap="1" wp14:anchorId="6746337C" wp14:editId="18FB86E4">
                <wp:simplePos x="0" y="0"/>
                <wp:positionH relativeFrom="column">
                  <wp:posOffset>3704480</wp:posOffset>
                </wp:positionH>
                <wp:positionV relativeFrom="paragraph">
                  <wp:posOffset>794385</wp:posOffset>
                </wp:positionV>
                <wp:extent cx="1752600" cy="1395095"/>
                <wp:effectExtent l="0" t="0" r="19050" b="14605"/>
                <wp:wrapTopAndBottom/>
                <wp:docPr id="1149031750" name="Rechteck: abgerundete Ecken 7"/>
                <wp:cNvGraphicFramePr/>
                <a:graphic xmlns:a="http://schemas.openxmlformats.org/drawingml/2006/main">
                  <a:graphicData uri="http://schemas.microsoft.com/office/word/2010/wordprocessingShape">
                    <wps:wsp>
                      <wps:cNvSpPr/>
                      <wps:spPr>
                        <a:xfrm>
                          <a:off x="0" y="0"/>
                          <a:ext cx="1752600" cy="1395095"/>
                        </a:xfrm>
                        <a:prstGeom prst="round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178D8294" w14:textId="77777777" w:rsidR="009A6177" w:rsidRPr="009A6177" w:rsidRDefault="009A6177" w:rsidP="009A6177">
                            <w:pPr>
                              <w:pStyle w:val="TableText"/>
                            </w:pPr>
                            <w:r w:rsidRPr="009A6177">
                              <w:t>Direct applications:</w:t>
                            </w:r>
                          </w:p>
                          <w:p w14:paraId="2AD72BF4" w14:textId="77777777" w:rsidR="009A6177" w:rsidRPr="00D92AE5" w:rsidRDefault="009A6177" w:rsidP="00962D2B">
                            <w:pPr>
                              <w:pStyle w:val="TableText"/>
                              <w:numPr>
                                <w:ilvl w:val="0"/>
                                <w:numId w:val="6"/>
                              </w:numPr>
                              <w:ind w:left="426"/>
                              <w:rPr>
                                <w:color w:val="000000" w:themeColor="text1"/>
                              </w:rPr>
                            </w:pPr>
                            <w:r w:rsidRPr="00D92AE5">
                              <w:rPr>
                                <w:color w:val="000000" w:themeColor="text1"/>
                              </w:rPr>
                              <w:t>Product development and improvement</w:t>
                            </w:r>
                          </w:p>
                          <w:p w14:paraId="1BBDEE5C" w14:textId="77777777" w:rsidR="009A6177" w:rsidRPr="00D92AE5" w:rsidRDefault="009A6177" w:rsidP="00962D2B">
                            <w:pPr>
                              <w:pStyle w:val="TableText"/>
                              <w:numPr>
                                <w:ilvl w:val="0"/>
                                <w:numId w:val="6"/>
                              </w:numPr>
                              <w:ind w:left="426"/>
                              <w:rPr>
                                <w:color w:val="000000" w:themeColor="text1"/>
                              </w:rPr>
                            </w:pPr>
                            <w:r w:rsidRPr="00D92AE5">
                              <w:rPr>
                                <w:color w:val="000000" w:themeColor="text1"/>
                              </w:rPr>
                              <w:t>Strategic planning</w:t>
                            </w:r>
                          </w:p>
                          <w:p w14:paraId="606DF42B" w14:textId="77777777" w:rsidR="009A6177" w:rsidRPr="00D92AE5" w:rsidRDefault="009A6177" w:rsidP="00962D2B">
                            <w:pPr>
                              <w:pStyle w:val="TableText"/>
                              <w:numPr>
                                <w:ilvl w:val="0"/>
                                <w:numId w:val="6"/>
                              </w:numPr>
                              <w:ind w:left="426"/>
                              <w:rPr>
                                <w:color w:val="000000" w:themeColor="text1"/>
                              </w:rPr>
                            </w:pPr>
                            <w:r w:rsidRPr="00D92AE5">
                              <w:rPr>
                                <w:color w:val="000000" w:themeColor="text1"/>
                              </w:rPr>
                              <w:t xml:space="preserve">Public policy </w:t>
                            </w:r>
                            <w:bookmarkStart w:id="9" w:name="_Hlk184928896"/>
                            <w:r w:rsidRPr="00D92AE5">
                              <w:rPr>
                                <w:color w:val="000000" w:themeColor="text1"/>
                              </w:rPr>
                              <w:t>making</w:t>
                            </w:r>
                          </w:p>
                          <w:bookmarkEnd w:id="9"/>
                          <w:p w14:paraId="753D1106" w14:textId="77777777" w:rsidR="009A6177" w:rsidRPr="00D92AE5" w:rsidRDefault="009A6177" w:rsidP="00962D2B">
                            <w:pPr>
                              <w:pStyle w:val="TableText"/>
                              <w:numPr>
                                <w:ilvl w:val="0"/>
                                <w:numId w:val="6"/>
                              </w:numPr>
                              <w:ind w:left="426"/>
                              <w:rPr>
                                <w:color w:val="000000" w:themeColor="text1"/>
                              </w:rPr>
                            </w:pPr>
                            <w:r w:rsidRPr="00D92AE5">
                              <w:rPr>
                                <w:color w:val="000000" w:themeColor="text1"/>
                              </w:rPr>
                              <w:t>Marketing</w:t>
                            </w:r>
                          </w:p>
                          <w:p w14:paraId="42C3199A" w14:textId="77777777" w:rsidR="009A6177" w:rsidRPr="009A6177" w:rsidRDefault="009A6177" w:rsidP="00962D2B">
                            <w:pPr>
                              <w:pStyle w:val="TableText"/>
                              <w:numPr>
                                <w:ilvl w:val="0"/>
                                <w:numId w:val="6"/>
                              </w:numPr>
                              <w:ind w:left="426"/>
                            </w:pPr>
                            <w:r w:rsidRPr="009A6177">
                              <w:t>Other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46337C" id="_x0000_s1031" style="position:absolute;left:0;text-align:left;margin-left:291.7pt;margin-top:62.55pt;width:138pt;height:109.85pt;z-index:2516583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" fillcolor="white [3212]" strokecolor="#091723 [484]" strokeweight="1pt">
                <v:stroke joinstyle="miter"/>
                <v:textbox>
                  <w:txbxContent>
                    <w:p w14:paraId="178D8294" w14:textId="77777777" w:rsidR="009A6177" w:rsidRPr="009A6177" w:rsidRDefault="009A6177" w:rsidP="009A6177">
                      <w:pPr>
                        <w:pStyle w:val="TableText"/>
                      </w:pPr>
                      <w:r w:rsidRPr="009A6177">
                        <w:t>Direct applications:</w:t>
                      </w:r>
                    </w:p>
                    <w:p w14:paraId="2AD72BF4" w14:textId="77777777" w:rsidR="009A6177" w:rsidRPr="00D92AE5" w:rsidRDefault="009A6177" w:rsidP="00962D2B">
                      <w:pPr>
                        <w:pStyle w:val="TableText"/>
                        <w:numPr>
                          <w:ilvl w:val="0"/>
                          <w:numId w:val="6"/>
                        </w:numPr>
                        <w:ind w:left="426"/>
                        <w:rPr>
                          <w:color w:val="000000" w:themeColor="text1"/>
                        </w:rPr>
                      </w:pPr>
                      <w:r w:rsidRPr="00D92AE5">
                        <w:rPr>
                          <w:color w:val="000000" w:themeColor="text1"/>
                        </w:rPr>
                        <w:t>Product development and improvement</w:t>
                      </w:r>
                    </w:p>
                    <w:p w14:paraId="1BBDEE5C" w14:textId="77777777" w:rsidR="009A6177" w:rsidRPr="00D92AE5" w:rsidRDefault="009A6177" w:rsidP="00962D2B">
                      <w:pPr>
                        <w:pStyle w:val="TableText"/>
                        <w:numPr>
                          <w:ilvl w:val="0"/>
                          <w:numId w:val="6"/>
                        </w:numPr>
                        <w:ind w:left="426"/>
                        <w:rPr>
                          <w:color w:val="000000" w:themeColor="text1"/>
                        </w:rPr>
                      </w:pPr>
                      <w:r w:rsidRPr="00D92AE5">
                        <w:rPr>
                          <w:color w:val="000000" w:themeColor="text1"/>
                        </w:rPr>
                        <w:t>Strategic planning</w:t>
                      </w:r>
                    </w:p>
                    <w:p w14:paraId="606DF42B" w14:textId="77777777" w:rsidR="009A6177" w:rsidRPr="00D92AE5" w:rsidRDefault="009A6177" w:rsidP="00962D2B">
                      <w:pPr>
                        <w:pStyle w:val="TableText"/>
                        <w:numPr>
                          <w:ilvl w:val="0"/>
                          <w:numId w:val="6"/>
                        </w:numPr>
                        <w:ind w:left="426"/>
                        <w:rPr>
                          <w:color w:val="000000" w:themeColor="text1"/>
                        </w:rPr>
                      </w:pPr>
                      <w:r w:rsidRPr="00D92AE5">
                        <w:rPr>
                          <w:color w:val="000000" w:themeColor="text1"/>
                        </w:rPr>
                        <w:t xml:space="preserve">Public policy </w:t>
                      </w:r>
                      <w:bookmarkStart w:id="10" w:name="_Hlk184928896"/>
                      <w:r w:rsidRPr="00D92AE5">
                        <w:rPr>
                          <w:color w:val="000000" w:themeColor="text1"/>
                        </w:rPr>
                        <w:t>making</w:t>
                      </w:r>
                    </w:p>
                    <w:bookmarkEnd w:id="10"/>
                    <w:p w14:paraId="753D1106" w14:textId="77777777" w:rsidR="009A6177" w:rsidRPr="00D92AE5" w:rsidRDefault="009A6177" w:rsidP="00962D2B">
                      <w:pPr>
                        <w:pStyle w:val="TableText"/>
                        <w:numPr>
                          <w:ilvl w:val="0"/>
                          <w:numId w:val="6"/>
                        </w:numPr>
                        <w:ind w:left="426"/>
                        <w:rPr>
                          <w:color w:val="000000" w:themeColor="text1"/>
                        </w:rPr>
                      </w:pPr>
                      <w:r w:rsidRPr="00D92AE5">
                        <w:rPr>
                          <w:color w:val="000000" w:themeColor="text1"/>
                        </w:rPr>
                        <w:t>Marketing</w:t>
                      </w:r>
                    </w:p>
                    <w:p w14:paraId="42C3199A" w14:textId="77777777" w:rsidR="009A6177" w:rsidRPr="009A6177" w:rsidRDefault="009A6177" w:rsidP="00962D2B">
                      <w:pPr>
                        <w:pStyle w:val="TableText"/>
                        <w:numPr>
                          <w:ilvl w:val="0"/>
                          <w:numId w:val="6"/>
                        </w:numPr>
                        <w:ind w:left="426"/>
                      </w:pPr>
                      <w:r w:rsidRPr="009A6177">
                        <w:t>Other</w:t>
                      </w:r>
                    </w:p>
                  </w:txbxContent>
                </v:textbox>
                <w10:wrap type="topAndBottom"/>
              </v:roundrect>
            </w:pict>
          </mc:Fallback>
        </mc:AlternateContent>
      </w:r>
      <w:r w:rsidR="00B03319">
        <w:t xml:space="preserve">Figure </w:t>
      </w:r>
      <w:fldSimple w:instr=" STYLEREF 3 \s ">
        <w:r w:rsidR="00B21BBA">
          <w:rPr>
            <w:noProof/>
          </w:rPr>
          <w:t>3.2.1</w:t>
        </w:r>
      </w:fldSimple>
      <w:r w:rsidR="000448C2">
        <w:noBreakHyphen/>
      </w:r>
      <w:fldSimple w:instr=" SEQ Figure \* ARABIC \s 3 ">
        <w:r w:rsidR="00B21BBA">
          <w:rPr>
            <w:noProof/>
          </w:rPr>
          <w:t>1</w:t>
        </w:r>
      </w:fldSimple>
      <w:bookmarkEnd w:id="8"/>
      <w:r w:rsidR="479E1F3C">
        <w:t>.</w:t>
      </w:r>
      <w:r w:rsidR="00B03319">
        <w:t>: Life cycle assessment framework according to ISO 14040</w:t>
      </w:r>
    </w:p>
    <w:p w14:paraId="2EB863CA" w14:textId="165C5B47" w:rsidR="00B03319" w:rsidRDefault="00B03319" w:rsidP="00A035E3">
      <w:pPr>
        <w:ind w:right="1134"/>
      </w:pPr>
    </w:p>
    <w:p w14:paraId="13C23733" w14:textId="498E13A6" w:rsidR="001E4223" w:rsidRDefault="00800F98" w:rsidP="00A035E3">
      <w:pPr>
        <w:spacing w:before="120" w:after="120"/>
        <w:ind w:left="2268" w:right="1134"/>
      </w:pPr>
      <w:r w:rsidRPr="00800F98">
        <w:t>According to ISO 14040 standard, a life cycle assessment (LCA) consists of four steps</w:t>
      </w:r>
      <w:r w:rsidR="005C04D6">
        <w:t xml:space="preserve"> (</w:t>
      </w:r>
      <w:r w:rsidR="005C04D6">
        <w:fldChar w:fldCharType="begin"/>
      </w:r>
      <w:r w:rsidR="005C04D6">
        <w:instrText xml:space="preserve"> REF _Ref183101761 \h </w:instrText>
      </w:r>
      <w:r w:rsidR="005C2C36">
        <w:instrText xml:space="preserve"> \* MERGEFORMAT </w:instrText>
      </w:r>
      <w:r w:rsidR="005C04D6">
        <w:fldChar w:fldCharType="separate"/>
      </w:r>
      <w:r w:rsidR="00B21BBA">
        <w:t xml:space="preserve">Figure </w:t>
      </w:r>
      <w:r w:rsidR="00B21BBA">
        <w:rPr>
          <w:noProof/>
        </w:rPr>
        <w:t>3.2.1</w:t>
      </w:r>
      <w:r w:rsidR="00B21BBA">
        <w:noBreakHyphen/>
      </w:r>
      <w:r w:rsidR="00B21BBA">
        <w:rPr>
          <w:noProof/>
        </w:rPr>
        <w:t>1</w:t>
      </w:r>
      <w:r w:rsidR="005C04D6">
        <w:fldChar w:fldCharType="end"/>
      </w:r>
      <w:r w:rsidR="53FCB056">
        <w:t>.</w:t>
      </w:r>
      <w:r w:rsidR="005C04D6">
        <w:t xml:space="preserve">). </w:t>
      </w:r>
      <w:r w:rsidR="001E4223">
        <w:t xml:space="preserve">Goal and scope definition is the first step of these four. In this step the study is defined in detail and central choices are made regarding its conduct.  </w:t>
      </w:r>
    </w:p>
    <w:p w14:paraId="1CCC53D4" w14:textId="2A438D4A" w:rsidR="001E4223" w:rsidRDefault="001E4223" w:rsidP="00A035E3">
      <w:pPr>
        <w:spacing w:before="120" w:after="120"/>
        <w:ind w:left="2268" w:right="1134"/>
      </w:pPr>
      <w:r>
        <w:t>“The goal definition shall firstly state the intended application(s) of the LCA results in a precise and unambiguous way. The decision-context is one key criterion for determining the most appropriate methods for the LCI model.”</w:t>
      </w:r>
      <w:r>
        <w:rPr>
          <w:rStyle w:val="a5"/>
        </w:rPr>
        <w:footnoteReference w:id="2"/>
      </w:r>
      <w:r>
        <w:t xml:space="preserve"> </w:t>
      </w:r>
    </w:p>
    <w:p w14:paraId="65B8BD9C" w14:textId="3B8107CE" w:rsidR="001E4223" w:rsidRPr="005676B6" w:rsidRDefault="00D92AE5" w:rsidP="00A035E3">
      <w:pPr>
        <w:spacing w:before="120" w:after="120"/>
        <w:ind w:left="2268" w:right="1134"/>
      </w:pPr>
      <w:r w:rsidRPr="005676B6">
        <w:t xml:space="preserve">For the partitioner it is crucial to define appropriate requirements for modelling the product system according to the intended purpose and application of an LCA. </w:t>
      </w:r>
    </w:p>
    <w:p w14:paraId="5E655D4A" w14:textId="23A07937" w:rsidR="0080140F" w:rsidRDefault="001E4223" w:rsidP="00A035E3">
      <w:pPr>
        <w:spacing w:before="120" w:after="120"/>
        <w:ind w:left="2268" w:right="1134"/>
      </w:pPr>
      <w:r>
        <w:t xml:space="preserve">At the same time, vehicle LCAs are used by a growing number of stakeholders for an increasing range of different purposes and applications. Traditionally, </w:t>
      </w:r>
      <w:r>
        <w:lastRenderedPageBreak/>
        <w:t xml:space="preserve">vehicle LCAs were mainly used in R&amp;D for technology comparisons and support of strategic decision making (e.g. which powertrain / material / production technology / … is environmentally superior?) or by OEM’s </w:t>
      </w:r>
      <w:r w:rsidR="000C3159">
        <w:t>(</w:t>
      </w:r>
      <w:r w:rsidR="004B61D1" w:rsidRPr="004B61D1">
        <w:t>Original Equipment Manufacturer</w:t>
      </w:r>
      <w:r w:rsidR="004B61D1">
        <w:t xml:space="preserve">) </w:t>
      </w:r>
      <w:r>
        <w:t xml:space="preserve">to show that their successor models were more environmentally friendly than the previous ones (continuous improvement). This is also reflected in the list of direct applications in ISO 14040 (compare </w:t>
      </w:r>
      <w:r w:rsidR="00B03319">
        <w:fldChar w:fldCharType="begin"/>
      </w:r>
      <w:r w:rsidR="00B03319">
        <w:instrText xml:space="preserve"> REF _Ref183101761 \h </w:instrText>
      </w:r>
      <w:r w:rsidR="005C2C36">
        <w:instrText xml:space="preserve"> \* MERGEFORMAT </w:instrText>
      </w:r>
      <w:r w:rsidR="00B03319">
        <w:fldChar w:fldCharType="separate"/>
      </w:r>
      <w:r w:rsidR="00B21BBA">
        <w:t xml:space="preserve">Figure </w:t>
      </w:r>
      <w:r w:rsidR="00B21BBA">
        <w:rPr>
          <w:noProof/>
        </w:rPr>
        <w:t>3.2.1</w:t>
      </w:r>
      <w:r w:rsidR="00B21BBA">
        <w:noBreakHyphen/>
      </w:r>
      <w:r w:rsidR="00B21BBA">
        <w:rPr>
          <w:noProof/>
        </w:rPr>
        <w:t>1</w:t>
      </w:r>
      <w:r w:rsidR="00B03319">
        <w:fldChar w:fldCharType="end"/>
      </w:r>
      <w:r>
        <w:t>, box on the right). Currently, an extension of applications towards reduction measure implementation and reporting – especially in the context of decarbonization and circular economy (CE) – can be observed</w:t>
      </w:r>
      <w:r w:rsidR="00E13690">
        <w:t xml:space="preserve"> by various stakeholders with different expectations from automotive LCAs</w:t>
      </w:r>
      <w:r>
        <w:t>.</w:t>
      </w:r>
    </w:p>
    <w:p w14:paraId="47861E31" w14:textId="77777777" w:rsidR="00E13690" w:rsidRPr="00E13690" w:rsidRDefault="00E13690" w:rsidP="00D92AE5">
      <w:pPr>
        <w:suppressAutoHyphens w:val="0"/>
        <w:spacing w:before="100" w:beforeAutospacing="1" w:line="240" w:lineRule="exact"/>
        <w:ind w:left="1701" w:right="0" w:firstLine="567"/>
        <w:jc w:val="left"/>
        <w:rPr>
          <w:rFonts w:eastAsia="굴림"/>
          <w:lang w:eastAsia="ko-KR"/>
        </w:rPr>
      </w:pPr>
      <w:r w:rsidRPr="00E13690">
        <w:rPr>
          <w:rFonts w:eastAsia="굴림"/>
          <w:lang w:eastAsia="ko-KR"/>
        </w:rPr>
        <w:t>Stakeholders:</w:t>
      </w:r>
    </w:p>
    <w:p w14:paraId="7F4108F3" w14:textId="77777777" w:rsidR="00E13690" w:rsidRPr="00E13690" w:rsidRDefault="00E13690" w:rsidP="00D92AE5">
      <w:pPr>
        <w:numPr>
          <w:ilvl w:val="0"/>
          <w:numId w:val="53"/>
        </w:numPr>
        <w:suppressAutoHyphens w:val="0"/>
        <w:spacing w:after="100" w:afterAutospacing="1" w:line="240" w:lineRule="exact"/>
        <w:ind w:left="2625" w:right="0" w:hanging="357"/>
        <w:jc w:val="left"/>
        <w:rPr>
          <w:rFonts w:eastAsia="굴림"/>
          <w:lang w:eastAsia="ko-KR"/>
        </w:rPr>
      </w:pPr>
      <w:r w:rsidRPr="00E13690">
        <w:rPr>
          <w:rFonts w:eastAsia="굴림"/>
          <w:lang w:eastAsia="ko-KR"/>
        </w:rPr>
        <w:t>Society/ Policy makers</w:t>
      </w:r>
    </w:p>
    <w:p w14:paraId="7D015998" w14:textId="6A6310CB" w:rsidR="00E13690" w:rsidRPr="00E13690" w:rsidRDefault="00E13690" w:rsidP="00E13690">
      <w:pPr>
        <w:numPr>
          <w:ilvl w:val="0"/>
          <w:numId w:val="53"/>
        </w:numPr>
        <w:suppressAutoHyphens w:val="0"/>
        <w:spacing w:before="100" w:beforeAutospacing="1" w:after="100" w:afterAutospacing="1" w:line="240" w:lineRule="exact"/>
        <w:ind w:right="0"/>
        <w:jc w:val="left"/>
        <w:rPr>
          <w:rFonts w:eastAsia="굴림"/>
          <w:lang w:eastAsia="ko-KR"/>
        </w:rPr>
      </w:pPr>
      <w:r w:rsidRPr="00E13690">
        <w:rPr>
          <w:rFonts w:eastAsia="굴림"/>
          <w:lang w:eastAsia="ko-KR"/>
        </w:rPr>
        <w:t>Green finance &amp; ESG rating</w:t>
      </w:r>
    </w:p>
    <w:p w14:paraId="37D71E12" w14:textId="603D3AF6" w:rsidR="00E13690" w:rsidRPr="00E13690" w:rsidRDefault="00E13690" w:rsidP="00E13690">
      <w:pPr>
        <w:numPr>
          <w:ilvl w:val="0"/>
          <w:numId w:val="53"/>
        </w:numPr>
        <w:suppressAutoHyphens w:val="0"/>
        <w:spacing w:before="100" w:beforeAutospacing="1" w:after="100" w:afterAutospacing="1" w:line="240" w:lineRule="exact"/>
        <w:ind w:right="0"/>
        <w:jc w:val="left"/>
        <w:rPr>
          <w:rFonts w:eastAsia="굴림"/>
          <w:lang w:eastAsia="ko-KR"/>
        </w:rPr>
      </w:pPr>
      <w:r w:rsidRPr="00E13690">
        <w:rPr>
          <w:rFonts w:eastAsia="굴림"/>
          <w:lang w:eastAsia="ko-KR"/>
        </w:rPr>
        <w:t>Customer</w:t>
      </w:r>
    </w:p>
    <w:p w14:paraId="52A96A23" w14:textId="77777777" w:rsidR="00E13690" w:rsidRPr="00E13690" w:rsidRDefault="00E13690" w:rsidP="00E13690">
      <w:pPr>
        <w:numPr>
          <w:ilvl w:val="0"/>
          <w:numId w:val="53"/>
        </w:numPr>
        <w:suppressAutoHyphens w:val="0"/>
        <w:spacing w:before="100" w:beforeAutospacing="1" w:after="100" w:afterAutospacing="1" w:line="240" w:lineRule="exact"/>
        <w:ind w:right="0"/>
        <w:jc w:val="left"/>
        <w:rPr>
          <w:rFonts w:eastAsia="굴림"/>
          <w:lang w:eastAsia="ko-KR"/>
        </w:rPr>
      </w:pPr>
      <w:r w:rsidRPr="00E13690">
        <w:rPr>
          <w:rFonts w:eastAsia="굴림"/>
          <w:lang w:eastAsia="ko-KR"/>
        </w:rPr>
        <w:t>OEM</w:t>
      </w:r>
    </w:p>
    <w:p w14:paraId="48599323" w14:textId="77777777" w:rsidR="00E13690" w:rsidRPr="00E13690" w:rsidRDefault="00E13690" w:rsidP="00E13690">
      <w:pPr>
        <w:numPr>
          <w:ilvl w:val="0"/>
          <w:numId w:val="53"/>
        </w:numPr>
        <w:suppressAutoHyphens w:val="0"/>
        <w:spacing w:before="100" w:beforeAutospacing="1" w:after="100" w:afterAutospacing="1" w:line="240" w:lineRule="exact"/>
        <w:ind w:right="0"/>
        <w:jc w:val="left"/>
        <w:rPr>
          <w:rFonts w:eastAsia="굴림"/>
          <w:lang w:eastAsia="ko-KR"/>
        </w:rPr>
      </w:pPr>
      <w:r w:rsidRPr="00E13690">
        <w:rPr>
          <w:rFonts w:eastAsia="굴림"/>
          <w:lang w:eastAsia="ko-KR"/>
        </w:rPr>
        <w:t>Suppliers</w:t>
      </w:r>
    </w:p>
    <w:p w14:paraId="2F6E7810" w14:textId="77777777" w:rsidR="00E13690" w:rsidRPr="00E13690" w:rsidRDefault="00E13690" w:rsidP="00D92AE5">
      <w:pPr>
        <w:suppressAutoHyphens w:val="0"/>
        <w:spacing w:before="100" w:beforeAutospacing="1" w:line="240" w:lineRule="exact"/>
        <w:ind w:left="1701" w:right="0" w:firstLine="567"/>
        <w:jc w:val="left"/>
        <w:rPr>
          <w:rFonts w:eastAsia="굴림"/>
          <w:lang w:eastAsia="ko-KR"/>
        </w:rPr>
      </w:pPr>
      <w:r w:rsidRPr="00E13690">
        <w:rPr>
          <w:rFonts w:eastAsia="굴림"/>
          <w:lang w:eastAsia="ko-KR"/>
        </w:rPr>
        <w:t>Motivations</w:t>
      </w:r>
    </w:p>
    <w:p w14:paraId="3C00C931" w14:textId="77777777" w:rsidR="00E13690" w:rsidRPr="00E13690" w:rsidRDefault="00E13690" w:rsidP="00D92AE5">
      <w:pPr>
        <w:numPr>
          <w:ilvl w:val="0"/>
          <w:numId w:val="54"/>
        </w:numPr>
        <w:suppressAutoHyphens w:val="0"/>
        <w:spacing w:after="100" w:afterAutospacing="1" w:line="240" w:lineRule="exact"/>
        <w:ind w:left="2625" w:right="0" w:hanging="357"/>
        <w:jc w:val="left"/>
        <w:rPr>
          <w:rFonts w:eastAsia="굴림"/>
          <w:lang w:eastAsia="ko-KR"/>
        </w:rPr>
      </w:pPr>
      <w:r w:rsidRPr="00E13690">
        <w:rPr>
          <w:rFonts w:eastAsia="굴림"/>
          <w:lang w:eastAsia="ko-KR"/>
        </w:rPr>
        <w:t>Decision support of policy making</w:t>
      </w:r>
    </w:p>
    <w:p w14:paraId="05332C4E" w14:textId="77777777" w:rsidR="00E13690" w:rsidRPr="00E13690" w:rsidRDefault="00E13690" w:rsidP="00E13690">
      <w:pPr>
        <w:numPr>
          <w:ilvl w:val="0"/>
          <w:numId w:val="54"/>
        </w:numPr>
        <w:suppressAutoHyphens w:val="0"/>
        <w:spacing w:before="100" w:beforeAutospacing="1" w:after="100" w:afterAutospacing="1" w:line="240" w:lineRule="exact"/>
        <w:ind w:right="0"/>
        <w:jc w:val="left"/>
        <w:rPr>
          <w:rFonts w:eastAsia="굴림"/>
          <w:lang w:eastAsia="ko-KR"/>
        </w:rPr>
      </w:pPr>
      <w:r w:rsidRPr="00E13690">
        <w:rPr>
          <w:rFonts w:eastAsia="굴림"/>
          <w:lang w:eastAsia="ko-KR"/>
        </w:rPr>
        <w:t>Comparison / rating</w:t>
      </w:r>
    </w:p>
    <w:p w14:paraId="1737551A" w14:textId="77777777" w:rsidR="00E13690" w:rsidRPr="00E13690" w:rsidRDefault="00E13690" w:rsidP="00E13690">
      <w:pPr>
        <w:numPr>
          <w:ilvl w:val="0"/>
          <w:numId w:val="54"/>
        </w:numPr>
        <w:suppressAutoHyphens w:val="0"/>
        <w:spacing w:before="100" w:beforeAutospacing="1" w:after="100" w:afterAutospacing="1" w:line="240" w:lineRule="exact"/>
        <w:ind w:right="0"/>
        <w:jc w:val="left"/>
        <w:rPr>
          <w:rFonts w:eastAsia="굴림"/>
          <w:lang w:eastAsia="ko-KR"/>
        </w:rPr>
      </w:pPr>
      <w:r w:rsidRPr="00E13690">
        <w:rPr>
          <w:rFonts w:eastAsia="굴림"/>
          <w:lang w:eastAsia="ko-KR"/>
        </w:rPr>
        <w:t>Communication /marketing</w:t>
      </w:r>
    </w:p>
    <w:p w14:paraId="40C872BA" w14:textId="77777777" w:rsidR="00E13690" w:rsidRPr="00E13690" w:rsidRDefault="00E13690" w:rsidP="00E13690">
      <w:pPr>
        <w:numPr>
          <w:ilvl w:val="0"/>
          <w:numId w:val="54"/>
        </w:numPr>
        <w:suppressAutoHyphens w:val="0"/>
        <w:spacing w:before="100" w:beforeAutospacing="1" w:after="100" w:afterAutospacing="1" w:line="240" w:lineRule="exact"/>
        <w:ind w:right="0"/>
        <w:jc w:val="left"/>
        <w:rPr>
          <w:rFonts w:eastAsia="굴림"/>
          <w:lang w:eastAsia="ko-KR"/>
        </w:rPr>
      </w:pPr>
      <w:r w:rsidRPr="00E13690">
        <w:rPr>
          <w:rFonts w:eastAsia="굴림"/>
          <w:lang w:eastAsia="ko-KR"/>
        </w:rPr>
        <w:t>Fair competition</w:t>
      </w:r>
    </w:p>
    <w:p w14:paraId="64E630D2" w14:textId="77777777" w:rsidR="00E13690" w:rsidRPr="00E13690" w:rsidRDefault="00E13690" w:rsidP="00E13690">
      <w:pPr>
        <w:numPr>
          <w:ilvl w:val="0"/>
          <w:numId w:val="54"/>
        </w:numPr>
        <w:suppressAutoHyphens w:val="0"/>
        <w:spacing w:before="100" w:beforeAutospacing="1" w:after="100" w:afterAutospacing="1" w:line="240" w:lineRule="exact"/>
        <w:ind w:right="0"/>
        <w:jc w:val="left"/>
        <w:rPr>
          <w:rFonts w:eastAsia="굴림"/>
          <w:lang w:eastAsia="ko-KR"/>
        </w:rPr>
      </w:pPr>
      <w:proofErr w:type="spellStart"/>
      <w:r w:rsidRPr="00E13690">
        <w:rPr>
          <w:rFonts w:eastAsia="굴림"/>
          <w:lang w:eastAsia="ko-KR"/>
        </w:rPr>
        <w:t>Incentivation</w:t>
      </w:r>
      <w:proofErr w:type="spellEnd"/>
    </w:p>
    <w:p w14:paraId="6DEBCDAA" w14:textId="77777777" w:rsidR="00E13690" w:rsidRPr="00E13690" w:rsidRDefault="00E13690" w:rsidP="00E13690">
      <w:pPr>
        <w:numPr>
          <w:ilvl w:val="0"/>
          <w:numId w:val="54"/>
        </w:numPr>
        <w:suppressAutoHyphens w:val="0"/>
        <w:spacing w:before="100" w:beforeAutospacing="1" w:after="100" w:afterAutospacing="1" w:line="240" w:lineRule="exact"/>
        <w:ind w:right="0"/>
        <w:jc w:val="left"/>
        <w:rPr>
          <w:rFonts w:eastAsia="굴림"/>
          <w:lang w:eastAsia="ko-KR"/>
        </w:rPr>
      </w:pPr>
      <w:r w:rsidRPr="00E13690">
        <w:rPr>
          <w:rFonts w:eastAsia="굴림"/>
          <w:lang w:eastAsia="ko-KR"/>
        </w:rPr>
        <w:t>Internal steering of decarbonization</w:t>
      </w:r>
    </w:p>
    <w:p w14:paraId="0A3DE9BF" w14:textId="77777777" w:rsidR="00E13690" w:rsidRPr="00E13690" w:rsidRDefault="00E13690" w:rsidP="00E13690">
      <w:pPr>
        <w:numPr>
          <w:ilvl w:val="0"/>
          <w:numId w:val="54"/>
        </w:numPr>
        <w:suppressAutoHyphens w:val="0"/>
        <w:spacing w:before="100" w:beforeAutospacing="1" w:after="100" w:afterAutospacing="1" w:line="240" w:lineRule="exact"/>
        <w:ind w:right="0"/>
        <w:jc w:val="left"/>
        <w:rPr>
          <w:rFonts w:eastAsia="굴림"/>
          <w:lang w:eastAsia="ko-KR"/>
        </w:rPr>
      </w:pPr>
      <w:r w:rsidRPr="00E13690">
        <w:rPr>
          <w:rFonts w:eastAsia="굴림"/>
          <w:lang w:eastAsia="ko-KR"/>
        </w:rPr>
        <w:t>Proof of decarbonization</w:t>
      </w:r>
    </w:p>
    <w:p w14:paraId="093C2D64" w14:textId="0BC630A8" w:rsidR="00950AB3" w:rsidRPr="006544D2" w:rsidRDefault="00E13690" w:rsidP="006544D2">
      <w:pPr>
        <w:numPr>
          <w:ilvl w:val="0"/>
          <w:numId w:val="54"/>
        </w:numPr>
        <w:suppressAutoHyphens w:val="0"/>
        <w:spacing w:before="100" w:beforeAutospacing="1" w:after="100" w:afterAutospacing="1" w:line="240" w:lineRule="exact"/>
        <w:ind w:right="0"/>
        <w:jc w:val="left"/>
        <w:rPr>
          <w:rFonts w:eastAsia="굴림"/>
          <w:lang w:eastAsia="ko-KR"/>
        </w:rPr>
      </w:pPr>
      <w:r w:rsidRPr="00E13690">
        <w:rPr>
          <w:rFonts w:eastAsia="굴림"/>
          <w:lang w:eastAsia="ko-KR"/>
        </w:rPr>
        <w:t>Identification of reduction potentials</w:t>
      </w:r>
    </w:p>
    <w:p w14:paraId="4AC4DBE8" w14:textId="24CA442A" w:rsidR="00960A00" w:rsidRDefault="00960A00" w:rsidP="00A035E3">
      <w:pPr>
        <w:spacing w:before="120" w:after="120"/>
        <w:ind w:left="2268" w:right="1134"/>
      </w:pPr>
      <w:proofErr w:type="gramStart"/>
      <w:r w:rsidRPr="00090E1E">
        <w:t>As a consequence</w:t>
      </w:r>
      <w:proofErr w:type="gramEnd"/>
      <w:r w:rsidRPr="00090E1E">
        <w:t xml:space="preserve">, this </w:t>
      </w:r>
      <w:r w:rsidR="00352C1A">
        <w:t>r</w:t>
      </w:r>
      <w:r w:rsidRPr="00090E1E">
        <w:t>esolution on vehicle LCA addresses different types of use cases and highlights where these require different scope definitions and requirements concerning methodology</w:t>
      </w:r>
      <w:r w:rsidR="00717A07">
        <w:rPr>
          <w:rFonts w:hint="eastAsia"/>
          <w:lang w:eastAsia="ko-KR"/>
        </w:rPr>
        <w:t xml:space="preserve"> </w:t>
      </w:r>
      <w:r w:rsidR="00717A07">
        <w:rPr>
          <w:lang w:eastAsia="ko-KR"/>
        </w:rPr>
        <w:t>and data</w:t>
      </w:r>
      <w:r w:rsidRPr="00090E1E">
        <w:t xml:space="preserve"> </w:t>
      </w:r>
      <w:r w:rsidR="00717A07">
        <w:t>granularity</w:t>
      </w:r>
      <w:r w:rsidRPr="00090E1E">
        <w:t>.</w:t>
      </w:r>
    </w:p>
    <w:p w14:paraId="6B1DC24B" w14:textId="77777777" w:rsidR="006544D2" w:rsidRPr="00090E1E" w:rsidRDefault="006544D2" w:rsidP="00A035E3">
      <w:pPr>
        <w:spacing w:before="120" w:after="120"/>
        <w:ind w:left="2268" w:right="1134"/>
      </w:pPr>
    </w:p>
    <w:p w14:paraId="7D352925" w14:textId="427C5AE2" w:rsidR="00960A00" w:rsidRPr="00090E1E" w:rsidRDefault="00960A00" w:rsidP="00A035E3">
      <w:pPr>
        <w:spacing w:before="120" w:after="120"/>
        <w:ind w:left="2268" w:right="1134"/>
        <w:rPr>
          <w:b/>
          <w:bCs/>
        </w:rPr>
      </w:pPr>
      <w:r w:rsidRPr="00090E1E">
        <w:rPr>
          <w:b/>
          <w:bCs/>
        </w:rPr>
        <w:t>Use cases and application of Level Concept</w:t>
      </w:r>
    </w:p>
    <w:p w14:paraId="5771F115" w14:textId="2D31EEE8" w:rsidR="00960A00" w:rsidRDefault="00960A00" w:rsidP="0017148D">
      <w:pPr>
        <w:spacing w:before="120" w:after="120"/>
        <w:ind w:left="2268" w:right="1134"/>
        <w:rPr>
          <w:color w:val="FF0000"/>
          <w:lang w:eastAsia="ko-KR"/>
        </w:rPr>
      </w:pPr>
      <w:r w:rsidRPr="00090E1E">
        <w:t>The Level Concept distinguishes four different levels based on the underlying questions of the assessment. This could range from “what is the right mobility concept for a city?”</w:t>
      </w:r>
      <w:r w:rsidR="0017148D">
        <w:t xml:space="preserve"> </w:t>
      </w:r>
      <w:r w:rsidRPr="00090E1E">
        <w:t xml:space="preserve">to “what is the carbon footprint of a certain vehicle model?”. This leads to different requirements for the product system model especially </w:t>
      </w:r>
      <w:proofErr w:type="gramStart"/>
      <w:r w:rsidRPr="00090E1E">
        <w:t>with regard to</w:t>
      </w:r>
      <w:proofErr w:type="gramEnd"/>
      <w:r w:rsidRPr="00090E1E">
        <w:t xml:space="preserve"> the upstream life cycle phases in the </w:t>
      </w:r>
      <w:r w:rsidRPr="0017148D">
        <w:t>foreground system</w:t>
      </w:r>
      <w:r w:rsidRPr="00090E1E">
        <w:t xml:space="preserve"> (supply chain and vehicle production).</w:t>
      </w:r>
      <w:r w:rsidR="001B76EF" w:rsidRPr="001B76EF">
        <w:rPr>
          <w:color w:val="FF0000"/>
          <w:lang w:eastAsia="ko-KR"/>
        </w:rPr>
        <w:t xml:space="preserve"> </w:t>
      </w:r>
    </w:p>
    <w:p w14:paraId="67FFF426" w14:textId="639786E7" w:rsidR="0043181A" w:rsidRDefault="005676B6" w:rsidP="0043181A">
      <w:pPr>
        <w:suppressAutoHyphens w:val="0"/>
        <w:spacing w:after="120"/>
        <w:ind w:left="2268" w:right="1134"/>
        <w:rPr>
          <w:rFonts w:eastAsia="MS Mincho"/>
          <w:lang w:eastAsia="ja-JP"/>
        </w:rPr>
      </w:pPr>
      <w:r w:rsidRPr="005676B6">
        <w:rPr>
          <w:rFonts w:eastAsia="MS Mincho"/>
          <w:lang w:eastAsia="ja-JP"/>
        </w:rPr>
        <w:t xml:space="preserve">In general, every LCA practitioner who has the necessary data (granularity) available for the respective level, may conduct an LCA study for this level. However, in practice mainly OEMs have access to the bills of material (BOM) which are required as basis of the vehicle models for Levels 2 to 4. Following the product development stages, </w:t>
      </w:r>
      <w:r w:rsidR="00883B9C" w:rsidRPr="005676B6">
        <w:rPr>
          <w:rFonts w:eastAsia="MS Mincho"/>
          <w:lang w:eastAsia="ja-JP"/>
        </w:rPr>
        <w:t>the</w:t>
      </w:r>
      <w:r w:rsidR="00883B9C" w:rsidRPr="00883B9C">
        <w:rPr>
          <w:rFonts w:eastAsia="MS Mincho"/>
          <w:lang w:eastAsia="ja-JP"/>
        </w:rPr>
        <w:t xml:space="preserve"> </w:t>
      </w:r>
      <w:r w:rsidR="00C85A57" w:rsidRPr="00C85A57">
        <w:rPr>
          <w:rFonts w:eastAsia="MS Mincho"/>
          <w:lang w:eastAsia="ja-JP"/>
        </w:rPr>
        <w:t>determination</w:t>
      </w:r>
      <w:r w:rsidR="00883B9C" w:rsidRPr="00883B9C">
        <w:rPr>
          <w:rFonts w:eastAsia="MS Mincho"/>
          <w:lang w:eastAsia="ja-JP"/>
        </w:rPr>
        <w:t xml:space="preserve"> </w:t>
      </w:r>
      <w:r w:rsidR="00C85A57">
        <w:rPr>
          <w:rFonts w:eastAsia="MS Mincho" w:hint="eastAsia"/>
          <w:lang w:eastAsia="ja-JP"/>
        </w:rPr>
        <w:t xml:space="preserve">of the </w:t>
      </w:r>
      <w:r w:rsidR="00883B9C" w:rsidRPr="00883B9C">
        <w:rPr>
          <w:rFonts w:eastAsia="MS Mincho"/>
          <w:lang w:eastAsia="ja-JP"/>
        </w:rPr>
        <w:t>concept</w:t>
      </w:r>
      <w:r w:rsidR="00EE2085">
        <w:rPr>
          <w:rFonts w:eastAsia="MS Mincho"/>
          <w:lang w:eastAsia="ja-JP"/>
        </w:rPr>
        <w:t xml:space="preserve"> can be</w:t>
      </w:r>
      <w:r w:rsidR="00883B9C" w:rsidRPr="00883B9C">
        <w:rPr>
          <w:rFonts w:eastAsia="MS Mincho"/>
          <w:lang w:eastAsia="ja-JP"/>
        </w:rPr>
        <w:t xml:space="preserve"> divided into four levels as follows</w:t>
      </w:r>
      <w:r w:rsidR="00A44A63">
        <w:rPr>
          <w:rFonts w:eastAsia="MS Mincho"/>
          <w:lang w:eastAsia="ja-JP"/>
        </w:rPr>
        <w:t xml:space="preserve"> (see Figure)</w:t>
      </w:r>
      <w:r w:rsidR="0043181A">
        <w:rPr>
          <w:rFonts w:eastAsia="MS Mincho"/>
          <w:lang w:eastAsia="ja-JP"/>
        </w:rPr>
        <w:t>.</w:t>
      </w:r>
      <w:r w:rsidR="00883B9C" w:rsidRPr="00883B9C">
        <w:rPr>
          <w:rFonts w:eastAsia="MS Mincho"/>
          <w:lang w:eastAsia="ja-JP"/>
        </w:rPr>
        <w:t xml:space="preserve"> </w:t>
      </w:r>
    </w:p>
    <w:p w14:paraId="4ED513B2" w14:textId="23674158" w:rsidR="00A44A63" w:rsidRDefault="006544D2" w:rsidP="0043181A">
      <w:pPr>
        <w:suppressAutoHyphens w:val="0"/>
        <w:spacing w:after="120"/>
        <w:ind w:left="2268" w:right="1134"/>
        <w:rPr>
          <w:rFonts w:eastAsia="MS Mincho"/>
          <w:lang w:eastAsia="ja-JP"/>
        </w:rPr>
      </w:pPr>
      <w:r w:rsidRPr="00A44A63">
        <w:rPr>
          <w:strike/>
          <w:noProof/>
        </w:rPr>
        <w:lastRenderedPageBreak/>
        <mc:AlternateContent>
          <mc:Choice Requires="wps">
            <w:drawing>
              <wp:anchor distT="0" distB="0" distL="114300" distR="114300" simplePos="0" relativeHeight="251668911" behindDoc="0" locked="0" layoutInCell="1" allowOverlap="1" wp14:anchorId="4F2EFD83" wp14:editId="363B1EA6">
                <wp:simplePos x="0" y="0"/>
                <wp:positionH relativeFrom="column">
                  <wp:posOffset>288925</wp:posOffset>
                </wp:positionH>
                <wp:positionV relativeFrom="paragraph">
                  <wp:posOffset>0</wp:posOffset>
                </wp:positionV>
                <wp:extent cx="1587500" cy="645795"/>
                <wp:effectExtent l="0" t="0" r="25400" b="14605"/>
                <wp:wrapSquare wrapText="bothSides"/>
                <wp:docPr id="23" name="矢印: 五方向 22">
                  <a:extLst xmlns:a="http://schemas.openxmlformats.org/drawingml/2006/main">
                    <a:ext uri="{FF2B5EF4-FFF2-40B4-BE49-F238E27FC236}">
                      <a16:creationId xmlns:a16="http://schemas.microsoft.com/office/drawing/2014/main" id="{D9069EFF-33D5-9A5B-0812-F9ACF5232C29}"/>
                    </a:ext>
                  </a:extLst>
                </wp:docPr>
                <wp:cNvGraphicFramePr/>
                <a:graphic xmlns:a="http://schemas.openxmlformats.org/drawingml/2006/main">
                  <a:graphicData uri="http://schemas.microsoft.com/office/word/2010/wordprocessingShape">
                    <wps:wsp>
                      <wps:cNvSpPr/>
                      <wps:spPr>
                        <a:xfrm>
                          <a:off x="0" y="0"/>
                          <a:ext cx="1587500" cy="645795"/>
                        </a:xfrm>
                        <a:prstGeom prst="homePlate">
                          <a:avLst/>
                        </a:prstGeom>
                        <a:ln>
                          <a:headEnd type="none" w="med" len="med"/>
                          <a:tailEnd type="none" w="med" len="med"/>
                        </a:ln>
                      </wps:spPr>
                      <wps:style>
                        <a:lnRef idx="2">
                          <a:schemeClr val="accent1"/>
                        </a:lnRef>
                        <a:fillRef idx="1">
                          <a:schemeClr val="lt1"/>
                        </a:fillRef>
                        <a:effectRef idx="0">
                          <a:schemeClr val="accent1"/>
                        </a:effectRef>
                        <a:fontRef idx="minor">
                          <a:schemeClr val="dk1"/>
                        </a:fontRef>
                      </wps:style>
                      <wps:txbx>
                        <w:txbxContent>
                          <w:p w14:paraId="6A9EB7D7" w14:textId="039F13C1" w:rsidR="004B4CF1" w:rsidRDefault="004B4CF1" w:rsidP="00D70F91">
                            <w:pPr>
                              <w:ind w:left="0" w:right="0"/>
                              <w:jc w:val="center"/>
                              <w:textAlignment w:val="baseline"/>
                              <w:rPr>
                                <w:rFonts w:ascii="Arial" w:eastAsia="MS Mincho" w:hAnsi="Arial" w:cstheme="minorBidi"/>
                                <w:color w:val="000000" w:themeColor="text1"/>
                                <w:kern w:val="24"/>
                                <w:lang w:eastAsia="ja-JP"/>
                              </w:rPr>
                            </w:pPr>
                            <w:r>
                              <w:rPr>
                                <w:rFonts w:ascii="Arial" w:eastAsia="MS Mincho" w:hAnsi="Arial" w:cstheme="minorBidi" w:hint="eastAsia"/>
                                <w:color w:val="000000" w:themeColor="text1"/>
                                <w:kern w:val="24"/>
                                <w:lang w:eastAsia="ja-JP"/>
                              </w:rPr>
                              <w:t>Stage 1</w:t>
                            </w:r>
                            <w:r w:rsidR="00861569" w:rsidRPr="00861569">
                              <w:rPr>
                                <w:rFonts w:ascii="Arial" w:eastAsia="MS Mincho" w:hAnsi="Arial" w:cstheme="minorBidi" w:hint="eastAsia"/>
                                <w:color w:val="000000" w:themeColor="text1"/>
                                <w:kern w:val="24"/>
                                <w:lang w:eastAsia="ja-JP"/>
                              </w:rPr>
                              <w:t xml:space="preserve"> </w:t>
                            </w:r>
                            <w:r w:rsidR="00861569">
                              <w:rPr>
                                <w:rFonts w:ascii="Arial" w:eastAsia="MS Mincho" w:hAnsi="Arial" w:cstheme="minorBidi" w:hint="eastAsia"/>
                                <w:color w:val="000000" w:themeColor="text1"/>
                                <w:kern w:val="24"/>
                                <w:lang w:eastAsia="ja-JP"/>
                              </w:rPr>
                              <w:t>of Product</w:t>
                            </w:r>
                          </w:p>
                          <w:p w14:paraId="2672AC3E" w14:textId="4F9B5AD1" w:rsidR="00D70F91" w:rsidRPr="00D70F91" w:rsidRDefault="004B4CF1" w:rsidP="0077722A">
                            <w:pPr>
                              <w:ind w:left="0" w:right="0"/>
                              <w:jc w:val="center"/>
                              <w:textAlignment w:val="baseline"/>
                              <w:rPr>
                                <w:rFonts w:ascii="Arial" w:hAnsi="Arial" w:cstheme="minorBidi"/>
                                <w:color w:val="000000" w:themeColor="text1"/>
                                <w:kern w:val="24"/>
                              </w:rPr>
                            </w:pPr>
                            <w:r>
                              <w:rPr>
                                <w:rFonts w:ascii="Arial" w:eastAsia="MS Mincho" w:hAnsi="Arial" w:cstheme="minorBidi" w:hint="eastAsia"/>
                                <w:color w:val="000000" w:themeColor="text1"/>
                                <w:kern w:val="24"/>
                                <w:lang w:eastAsia="ja-JP"/>
                              </w:rPr>
                              <w:t>Design/</w:t>
                            </w:r>
                            <w:r w:rsidR="00D70F91" w:rsidRPr="00D70F91">
                              <w:rPr>
                                <w:rFonts w:ascii="Arial" w:hAnsi="Arial" w:cstheme="minorBidi"/>
                                <w:color w:val="000000" w:themeColor="text1"/>
                                <w:kern w:val="24"/>
                              </w:rPr>
                              <w:t>Planning</w:t>
                            </w:r>
                          </w:p>
                        </w:txbxContent>
                      </wps:txbx>
                      <wps:bodyPr vertOverflow="overflow" horzOverflow="overflow" wrap="square" numCol="1" rtlCol="0" anchor="ctr" anchorCtr="0" compatLnSpc="1">
                        <a:noAutofit/>
                      </wps:bodyPr>
                    </wps:wsp>
                  </a:graphicData>
                </a:graphic>
                <wp14:sizeRelH relativeFrom="margin">
                  <wp14:pctWidth>0</wp14:pctWidth>
                </wp14:sizeRelH>
                <wp14:sizeRelV relativeFrom="margin">
                  <wp14:pctHeight>0</wp14:pctHeight>
                </wp14:sizeRelV>
              </wp:anchor>
            </w:drawing>
          </mc:Choice>
          <mc:Fallback>
            <w:pict>
              <v:shapetype w14:anchorId="4F2EFD83"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矢印: 五方向 22" o:spid="_x0000_s1032" type="#_x0000_t15" style="position:absolute;left:0;text-align:left;margin-left:22.75pt;margin-top:0;width:125pt;height:50.85pt;z-index:2516689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" adj="17207" fillcolor="white [3201]" strokecolor="#5b9bd5 [3204]" strokeweight="1pt">
                <v:textbox>
                  <w:txbxContent>
                    <w:p w14:paraId="6A9EB7D7" w14:textId="039F13C1" w:rsidR="004B4CF1" w:rsidRDefault="004B4CF1" w:rsidP="00D70F91">
                      <w:pPr>
                        <w:ind w:left="0" w:right="0"/>
                        <w:jc w:val="center"/>
                        <w:textAlignment w:val="baseline"/>
                        <w:rPr>
                          <w:rFonts w:ascii="Arial" w:eastAsia="MS Mincho" w:hAnsi="Arial" w:cstheme="minorBidi"/>
                          <w:color w:val="000000" w:themeColor="text1"/>
                          <w:kern w:val="24"/>
                          <w:lang w:eastAsia="ja-JP"/>
                        </w:rPr>
                      </w:pPr>
                      <w:r>
                        <w:rPr>
                          <w:rFonts w:ascii="Arial" w:eastAsia="MS Mincho" w:hAnsi="Arial" w:cstheme="minorBidi" w:hint="eastAsia"/>
                          <w:color w:val="000000" w:themeColor="text1"/>
                          <w:kern w:val="24"/>
                          <w:lang w:eastAsia="ja-JP"/>
                        </w:rPr>
                        <w:t>Stage 1</w:t>
                      </w:r>
                      <w:r w:rsidR="00861569" w:rsidRPr="00861569">
                        <w:rPr>
                          <w:rFonts w:ascii="Arial" w:eastAsia="MS Mincho" w:hAnsi="Arial" w:cstheme="minorBidi" w:hint="eastAsia"/>
                          <w:color w:val="000000" w:themeColor="text1"/>
                          <w:kern w:val="24"/>
                          <w:lang w:eastAsia="ja-JP"/>
                        </w:rPr>
                        <w:t xml:space="preserve"> </w:t>
                      </w:r>
                      <w:r w:rsidR="00861569">
                        <w:rPr>
                          <w:rFonts w:ascii="Arial" w:eastAsia="MS Mincho" w:hAnsi="Arial" w:cstheme="minorBidi" w:hint="eastAsia"/>
                          <w:color w:val="000000" w:themeColor="text1"/>
                          <w:kern w:val="24"/>
                          <w:lang w:eastAsia="ja-JP"/>
                        </w:rPr>
                        <w:t>of Product</w:t>
                      </w:r>
                    </w:p>
                    <w:p w14:paraId="2672AC3E" w14:textId="4F9B5AD1" w:rsidR="00D70F91" w:rsidRPr="00D70F91" w:rsidRDefault="004B4CF1" w:rsidP="0077722A">
                      <w:pPr>
                        <w:ind w:left="0" w:right="0"/>
                        <w:jc w:val="center"/>
                        <w:textAlignment w:val="baseline"/>
                        <w:rPr>
                          <w:rFonts w:ascii="Arial" w:hAnsi="Arial" w:cstheme="minorBidi"/>
                          <w:color w:val="000000" w:themeColor="text1"/>
                          <w:kern w:val="24"/>
                        </w:rPr>
                      </w:pPr>
                      <w:r>
                        <w:rPr>
                          <w:rFonts w:ascii="Arial" w:eastAsia="MS Mincho" w:hAnsi="Arial" w:cstheme="minorBidi" w:hint="eastAsia"/>
                          <w:color w:val="000000" w:themeColor="text1"/>
                          <w:kern w:val="24"/>
                          <w:lang w:eastAsia="ja-JP"/>
                        </w:rPr>
                        <w:t>Design/</w:t>
                      </w:r>
                      <w:r w:rsidR="00D70F91" w:rsidRPr="00D70F91">
                        <w:rPr>
                          <w:rFonts w:ascii="Arial" w:hAnsi="Arial" w:cstheme="minorBidi"/>
                          <w:color w:val="000000" w:themeColor="text1"/>
                          <w:kern w:val="24"/>
                        </w:rPr>
                        <w:t>Planning</w:t>
                      </w:r>
                    </w:p>
                  </w:txbxContent>
                </v:textbox>
                <w10:wrap type="square"/>
              </v:shape>
            </w:pict>
          </mc:Fallback>
        </mc:AlternateContent>
      </w:r>
      <w:r w:rsidRPr="00A44A63">
        <w:rPr>
          <w:strike/>
          <w:noProof/>
        </w:rPr>
        <mc:AlternateContent>
          <mc:Choice Requires="wps">
            <w:drawing>
              <wp:anchor distT="0" distB="0" distL="114300" distR="114300" simplePos="0" relativeHeight="251660719" behindDoc="0" locked="0" layoutInCell="1" allowOverlap="1" wp14:anchorId="78F10310" wp14:editId="6E3D06CF">
                <wp:simplePos x="0" y="0"/>
                <wp:positionH relativeFrom="margin">
                  <wp:posOffset>1876425</wp:posOffset>
                </wp:positionH>
                <wp:positionV relativeFrom="paragraph">
                  <wp:posOffset>0</wp:posOffset>
                </wp:positionV>
                <wp:extent cx="1409700" cy="645795"/>
                <wp:effectExtent l="0" t="0" r="38100" b="20955"/>
                <wp:wrapSquare wrapText="bothSides"/>
                <wp:docPr id="1497930893" name="矢印: 五方向 9"/>
                <wp:cNvGraphicFramePr/>
                <a:graphic xmlns:a="http://schemas.openxmlformats.org/drawingml/2006/main">
                  <a:graphicData uri="http://schemas.microsoft.com/office/word/2010/wordprocessingShape">
                    <wps:wsp>
                      <wps:cNvSpPr/>
                      <wps:spPr>
                        <a:xfrm>
                          <a:off x="0" y="0"/>
                          <a:ext cx="1409700" cy="645795"/>
                        </a:xfrm>
                        <a:prstGeom prst="homePlate">
                          <a:avLst/>
                        </a:prstGeom>
                        <a:ln>
                          <a:headEnd type="none" w="med" len="med"/>
                          <a:tailEnd type="none" w="med" len="med"/>
                        </a:ln>
                      </wps:spPr>
                      <wps:style>
                        <a:lnRef idx="2">
                          <a:schemeClr val="accent1"/>
                        </a:lnRef>
                        <a:fillRef idx="1">
                          <a:schemeClr val="lt1"/>
                        </a:fillRef>
                        <a:effectRef idx="0">
                          <a:schemeClr val="accent1"/>
                        </a:effectRef>
                        <a:fontRef idx="minor">
                          <a:schemeClr val="dk1"/>
                        </a:fontRef>
                      </wps:style>
                      <wps:txbx>
                        <w:txbxContent>
                          <w:p w14:paraId="6ABCFF53" w14:textId="7864ED35" w:rsidR="004B4CF1" w:rsidRDefault="004B4CF1" w:rsidP="00D70F91">
                            <w:pPr>
                              <w:ind w:left="0" w:right="0"/>
                              <w:jc w:val="center"/>
                              <w:textAlignment w:val="baseline"/>
                              <w:rPr>
                                <w:rFonts w:ascii="Arial" w:eastAsia="MS Mincho" w:hAnsi="Arial" w:cstheme="minorBidi"/>
                                <w:color w:val="000000" w:themeColor="text1"/>
                                <w:kern w:val="24"/>
                                <w:lang w:eastAsia="ja-JP"/>
                              </w:rPr>
                            </w:pPr>
                            <w:r>
                              <w:rPr>
                                <w:rFonts w:ascii="Arial" w:eastAsia="MS Mincho" w:hAnsi="Arial" w:cstheme="minorBidi" w:hint="eastAsia"/>
                                <w:color w:val="000000" w:themeColor="text1"/>
                                <w:kern w:val="24"/>
                                <w:lang w:eastAsia="ja-JP"/>
                              </w:rPr>
                              <w:t>Stage 2</w:t>
                            </w:r>
                            <w:r w:rsidR="00861569" w:rsidRPr="00861569">
                              <w:rPr>
                                <w:rFonts w:ascii="Arial" w:eastAsia="MS Mincho" w:hAnsi="Arial" w:cstheme="minorBidi" w:hint="eastAsia"/>
                                <w:color w:val="000000" w:themeColor="text1"/>
                                <w:kern w:val="24"/>
                                <w:lang w:eastAsia="ja-JP"/>
                              </w:rPr>
                              <w:t xml:space="preserve"> </w:t>
                            </w:r>
                            <w:r w:rsidR="00861569">
                              <w:rPr>
                                <w:rFonts w:ascii="Arial" w:eastAsia="MS Mincho" w:hAnsi="Arial" w:cstheme="minorBidi" w:hint="eastAsia"/>
                                <w:color w:val="000000" w:themeColor="text1"/>
                                <w:kern w:val="24"/>
                                <w:lang w:eastAsia="ja-JP"/>
                              </w:rPr>
                              <w:t>of Product</w:t>
                            </w:r>
                          </w:p>
                          <w:p w14:paraId="4FC06FC2" w14:textId="73F3CAEE" w:rsidR="00D70F91" w:rsidRPr="00D70F91" w:rsidRDefault="00D70F91" w:rsidP="00D70F91">
                            <w:pPr>
                              <w:ind w:left="0" w:right="0"/>
                              <w:jc w:val="center"/>
                              <w:textAlignment w:val="baseline"/>
                              <w:rPr>
                                <w:rFonts w:ascii="Arial" w:hAnsi="Arial" w:cstheme="minorBidi"/>
                                <w:color w:val="000000" w:themeColor="text1"/>
                                <w:kern w:val="24"/>
                              </w:rPr>
                            </w:pPr>
                            <w:r w:rsidRPr="00D70F91">
                              <w:rPr>
                                <w:rFonts w:ascii="Arial" w:hAnsi="Arial" w:cstheme="minorBidi"/>
                                <w:color w:val="000000" w:themeColor="text1"/>
                                <w:kern w:val="24"/>
                              </w:rPr>
                              <w:t>Development</w:t>
                            </w:r>
                          </w:p>
                        </w:txbxContent>
                      </wps:txbx>
                      <wps:bodyPr vertOverflow="overflow" horzOverflow="overflow" wrap="square" numCol="1" rtlCol="0" anchor="ctr" anchorCtr="0" compatLnSpc="1">
                        <a:noAutofit/>
                      </wps:bodyPr>
                    </wps:wsp>
                  </a:graphicData>
                </a:graphic>
                <wp14:sizeRelH relativeFrom="margin">
                  <wp14:pctWidth>0</wp14:pctWidth>
                </wp14:sizeRelH>
              </wp:anchor>
            </w:drawing>
          </mc:Choice>
          <mc:Fallback>
            <w:pict>
              <v:shape w14:anchorId="78F10310" id="矢印: 五方向 9" o:spid="_x0000_s1033" type="#_x0000_t15" style="position:absolute;left:0;text-align:left;margin-left:147.75pt;margin-top:0;width:111pt;height:50.85pt;z-index:251660719;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" adj="16652" fillcolor="white [3201]" strokecolor="#5b9bd5 [3204]" strokeweight="1pt">
                <v:textbox>
                  <w:txbxContent>
                    <w:p w14:paraId="6ABCFF53" w14:textId="7864ED35" w:rsidR="004B4CF1" w:rsidRDefault="004B4CF1" w:rsidP="00D70F91">
                      <w:pPr>
                        <w:ind w:left="0" w:right="0"/>
                        <w:jc w:val="center"/>
                        <w:textAlignment w:val="baseline"/>
                        <w:rPr>
                          <w:rFonts w:ascii="Arial" w:eastAsia="MS Mincho" w:hAnsi="Arial" w:cstheme="minorBidi"/>
                          <w:color w:val="000000" w:themeColor="text1"/>
                          <w:kern w:val="24"/>
                          <w:lang w:eastAsia="ja-JP"/>
                        </w:rPr>
                      </w:pPr>
                      <w:r>
                        <w:rPr>
                          <w:rFonts w:ascii="Arial" w:eastAsia="MS Mincho" w:hAnsi="Arial" w:cstheme="minorBidi" w:hint="eastAsia"/>
                          <w:color w:val="000000" w:themeColor="text1"/>
                          <w:kern w:val="24"/>
                          <w:lang w:eastAsia="ja-JP"/>
                        </w:rPr>
                        <w:t>Stage 2</w:t>
                      </w:r>
                      <w:r w:rsidR="00861569" w:rsidRPr="00861569">
                        <w:rPr>
                          <w:rFonts w:ascii="Arial" w:eastAsia="MS Mincho" w:hAnsi="Arial" w:cstheme="minorBidi" w:hint="eastAsia"/>
                          <w:color w:val="000000" w:themeColor="text1"/>
                          <w:kern w:val="24"/>
                          <w:lang w:eastAsia="ja-JP"/>
                        </w:rPr>
                        <w:t xml:space="preserve"> </w:t>
                      </w:r>
                      <w:r w:rsidR="00861569">
                        <w:rPr>
                          <w:rFonts w:ascii="Arial" w:eastAsia="MS Mincho" w:hAnsi="Arial" w:cstheme="minorBidi" w:hint="eastAsia"/>
                          <w:color w:val="000000" w:themeColor="text1"/>
                          <w:kern w:val="24"/>
                          <w:lang w:eastAsia="ja-JP"/>
                        </w:rPr>
                        <w:t>of Product</w:t>
                      </w:r>
                    </w:p>
                    <w:p w14:paraId="4FC06FC2" w14:textId="73F3CAEE" w:rsidR="00D70F91" w:rsidRPr="00D70F91" w:rsidRDefault="00D70F91" w:rsidP="00D70F91">
                      <w:pPr>
                        <w:ind w:left="0" w:right="0"/>
                        <w:jc w:val="center"/>
                        <w:textAlignment w:val="baseline"/>
                        <w:rPr>
                          <w:rFonts w:ascii="Arial" w:hAnsi="Arial" w:cstheme="minorBidi"/>
                          <w:color w:val="000000" w:themeColor="text1"/>
                          <w:kern w:val="24"/>
                        </w:rPr>
                      </w:pPr>
                      <w:r w:rsidRPr="00D70F91">
                        <w:rPr>
                          <w:rFonts w:ascii="Arial" w:hAnsi="Arial" w:cstheme="minorBidi"/>
                          <w:color w:val="000000" w:themeColor="text1"/>
                          <w:kern w:val="24"/>
                        </w:rPr>
                        <w:t>Development</w:t>
                      </w:r>
                    </w:p>
                  </w:txbxContent>
                </v:textbox>
                <w10:wrap type="square" anchorx="margin"/>
              </v:shape>
            </w:pict>
          </mc:Fallback>
        </mc:AlternateContent>
      </w:r>
      <w:r w:rsidRPr="00A44A63">
        <w:rPr>
          <w:strike/>
          <w:noProof/>
        </w:rPr>
        <mc:AlternateContent>
          <mc:Choice Requires="wps">
            <w:drawing>
              <wp:anchor distT="0" distB="0" distL="114300" distR="114300" simplePos="0" relativeHeight="251661743" behindDoc="0" locked="0" layoutInCell="1" allowOverlap="1" wp14:anchorId="58CEC48C" wp14:editId="6240E278">
                <wp:simplePos x="0" y="0"/>
                <wp:positionH relativeFrom="column">
                  <wp:posOffset>3311525</wp:posOffset>
                </wp:positionH>
                <wp:positionV relativeFrom="paragraph">
                  <wp:posOffset>0</wp:posOffset>
                </wp:positionV>
                <wp:extent cx="1358900" cy="645795"/>
                <wp:effectExtent l="0" t="0" r="31750" b="20955"/>
                <wp:wrapSquare wrapText="bothSides"/>
                <wp:docPr id="11" name="矢印: 五方向 10">
                  <a:extLst xmlns:a="http://schemas.openxmlformats.org/drawingml/2006/main">
                    <a:ext uri="{FF2B5EF4-FFF2-40B4-BE49-F238E27FC236}">
                      <a16:creationId xmlns:a16="http://schemas.microsoft.com/office/drawing/2014/main" id="{6B462065-9739-B921-F730-5E000D404368}"/>
                    </a:ext>
                  </a:extLst>
                </wp:docPr>
                <wp:cNvGraphicFramePr/>
                <a:graphic xmlns:a="http://schemas.openxmlformats.org/drawingml/2006/main">
                  <a:graphicData uri="http://schemas.microsoft.com/office/word/2010/wordprocessingShape">
                    <wps:wsp>
                      <wps:cNvSpPr/>
                      <wps:spPr>
                        <a:xfrm>
                          <a:off x="0" y="0"/>
                          <a:ext cx="1358900" cy="645795"/>
                        </a:xfrm>
                        <a:prstGeom prst="homePlate">
                          <a:avLst/>
                        </a:prstGeom>
                        <a:ln>
                          <a:headEnd type="none" w="med" len="med"/>
                          <a:tailEnd type="none" w="med" len="med"/>
                        </a:ln>
                      </wps:spPr>
                      <wps:style>
                        <a:lnRef idx="2">
                          <a:schemeClr val="accent1"/>
                        </a:lnRef>
                        <a:fillRef idx="1">
                          <a:schemeClr val="lt1"/>
                        </a:fillRef>
                        <a:effectRef idx="0">
                          <a:schemeClr val="accent1"/>
                        </a:effectRef>
                        <a:fontRef idx="minor">
                          <a:schemeClr val="dk1"/>
                        </a:fontRef>
                      </wps:style>
                      <wps:txbx>
                        <w:txbxContent>
                          <w:p w14:paraId="2A0439D0" w14:textId="16A80F39" w:rsidR="004B4CF1" w:rsidRDefault="004B4CF1" w:rsidP="00D70F91">
                            <w:pPr>
                              <w:ind w:left="0" w:right="0"/>
                              <w:jc w:val="center"/>
                              <w:textAlignment w:val="baseline"/>
                              <w:rPr>
                                <w:rFonts w:ascii="Arial" w:eastAsia="MS Mincho" w:hAnsi="Arial" w:cstheme="minorBidi"/>
                                <w:color w:val="000000" w:themeColor="text1"/>
                                <w:kern w:val="24"/>
                                <w:lang w:eastAsia="ja-JP"/>
                              </w:rPr>
                            </w:pPr>
                            <w:r>
                              <w:rPr>
                                <w:rFonts w:ascii="Arial" w:eastAsia="MS Mincho" w:hAnsi="Arial" w:cstheme="minorBidi" w:hint="eastAsia"/>
                                <w:color w:val="000000" w:themeColor="text1"/>
                                <w:kern w:val="24"/>
                                <w:lang w:eastAsia="ja-JP"/>
                              </w:rPr>
                              <w:t>Stage 3</w:t>
                            </w:r>
                            <w:r w:rsidR="00861569">
                              <w:rPr>
                                <w:rFonts w:ascii="Arial" w:eastAsia="MS Mincho" w:hAnsi="Arial" w:cstheme="minorBidi" w:hint="eastAsia"/>
                                <w:color w:val="000000" w:themeColor="text1"/>
                                <w:kern w:val="24"/>
                                <w:lang w:eastAsia="ja-JP"/>
                              </w:rPr>
                              <w:t xml:space="preserve"> of Product</w:t>
                            </w:r>
                          </w:p>
                          <w:p w14:paraId="6500F35D" w14:textId="4900DBB9" w:rsidR="00D70F91" w:rsidRPr="00D70F91" w:rsidRDefault="00D70F91" w:rsidP="00D70F91">
                            <w:pPr>
                              <w:ind w:left="0" w:right="0"/>
                              <w:jc w:val="center"/>
                              <w:textAlignment w:val="baseline"/>
                              <w:rPr>
                                <w:rFonts w:ascii="Arial" w:hAnsi="Arial" w:cstheme="minorBidi"/>
                                <w:color w:val="000000" w:themeColor="text1"/>
                                <w:kern w:val="24"/>
                              </w:rPr>
                            </w:pPr>
                            <w:r w:rsidRPr="00D70F91">
                              <w:rPr>
                                <w:rFonts w:ascii="Arial" w:hAnsi="Arial" w:cstheme="minorBidi"/>
                                <w:color w:val="000000" w:themeColor="text1"/>
                                <w:kern w:val="24"/>
                              </w:rPr>
                              <w:t>Production</w:t>
                            </w:r>
                          </w:p>
                        </w:txbxContent>
                      </wps:txbx>
                      <wps:bodyPr vertOverflow="overflow" horzOverflow="overflow" wrap="square" numCol="1" rtlCol="0" anchor="ctr" anchorCtr="0" compatLnSpc="1">
                        <a:noAutofit/>
                      </wps:bodyPr>
                    </wps:wsp>
                  </a:graphicData>
                </a:graphic>
                <wp14:sizeRelH relativeFrom="margin">
                  <wp14:pctWidth>0</wp14:pctWidth>
                </wp14:sizeRelH>
              </wp:anchor>
            </w:drawing>
          </mc:Choice>
          <mc:Fallback>
            <w:pict>
              <v:shape w14:anchorId="58CEC48C" id="矢印: 五方向 10" o:spid="_x0000_s1034" type="#_x0000_t15" style="position:absolute;left:0;text-align:left;margin-left:260.75pt;margin-top:0;width:107pt;height:50.85pt;z-index:2516617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" adj="16467" fillcolor="white [3201]" strokecolor="#5b9bd5 [3204]" strokeweight="1pt">
                <v:textbox>
                  <w:txbxContent>
                    <w:p w14:paraId="2A0439D0" w14:textId="16A80F39" w:rsidR="004B4CF1" w:rsidRDefault="004B4CF1" w:rsidP="00D70F91">
                      <w:pPr>
                        <w:ind w:left="0" w:right="0"/>
                        <w:jc w:val="center"/>
                        <w:textAlignment w:val="baseline"/>
                        <w:rPr>
                          <w:rFonts w:ascii="Arial" w:eastAsia="MS Mincho" w:hAnsi="Arial" w:cstheme="minorBidi"/>
                          <w:color w:val="000000" w:themeColor="text1"/>
                          <w:kern w:val="24"/>
                          <w:lang w:eastAsia="ja-JP"/>
                        </w:rPr>
                      </w:pPr>
                      <w:r>
                        <w:rPr>
                          <w:rFonts w:ascii="Arial" w:eastAsia="MS Mincho" w:hAnsi="Arial" w:cstheme="minorBidi" w:hint="eastAsia"/>
                          <w:color w:val="000000" w:themeColor="text1"/>
                          <w:kern w:val="24"/>
                          <w:lang w:eastAsia="ja-JP"/>
                        </w:rPr>
                        <w:t>Stage 3</w:t>
                      </w:r>
                      <w:r w:rsidR="00861569">
                        <w:rPr>
                          <w:rFonts w:ascii="Arial" w:eastAsia="MS Mincho" w:hAnsi="Arial" w:cstheme="minorBidi" w:hint="eastAsia"/>
                          <w:color w:val="000000" w:themeColor="text1"/>
                          <w:kern w:val="24"/>
                          <w:lang w:eastAsia="ja-JP"/>
                        </w:rPr>
                        <w:t xml:space="preserve"> of Product</w:t>
                      </w:r>
                    </w:p>
                    <w:p w14:paraId="6500F35D" w14:textId="4900DBB9" w:rsidR="00D70F91" w:rsidRPr="00D70F91" w:rsidRDefault="00D70F91" w:rsidP="00D70F91">
                      <w:pPr>
                        <w:ind w:left="0" w:right="0"/>
                        <w:jc w:val="center"/>
                        <w:textAlignment w:val="baseline"/>
                        <w:rPr>
                          <w:rFonts w:ascii="Arial" w:hAnsi="Arial" w:cstheme="minorBidi"/>
                          <w:color w:val="000000" w:themeColor="text1"/>
                          <w:kern w:val="24"/>
                        </w:rPr>
                      </w:pPr>
                      <w:r w:rsidRPr="00D70F91">
                        <w:rPr>
                          <w:rFonts w:ascii="Arial" w:hAnsi="Arial" w:cstheme="minorBidi"/>
                          <w:color w:val="000000" w:themeColor="text1"/>
                          <w:kern w:val="24"/>
                        </w:rPr>
                        <w:t>Production</w:t>
                      </w:r>
                    </w:p>
                  </w:txbxContent>
                </v:textbox>
                <w10:wrap type="square"/>
              </v:shape>
            </w:pict>
          </mc:Fallback>
        </mc:AlternateContent>
      </w:r>
      <w:r w:rsidRPr="00A44A63">
        <w:rPr>
          <w:strike/>
          <w:noProof/>
        </w:rPr>
        <mc:AlternateContent>
          <mc:Choice Requires="wps">
            <w:drawing>
              <wp:anchor distT="0" distB="0" distL="114300" distR="114300" simplePos="0" relativeHeight="251662767" behindDoc="0" locked="0" layoutInCell="1" allowOverlap="1" wp14:anchorId="1C9602EE" wp14:editId="2CB97817">
                <wp:simplePos x="0" y="0"/>
                <wp:positionH relativeFrom="margin">
                  <wp:posOffset>4670637</wp:posOffset>
                </wp:positionH>
                <wp:positionV relativeFrom="paragraph">
                  <wp:posOffset>0</wp:posOffset>
                </wp:positionV>
                <wp:extent cx="1587500" cy="645795"/>
                <wp:effectExtent l="0" t="0" r="31750" b="20955"/>
                <wp:wrapSquare wrapText="bothSides"/>
                <wp:docPr id="12" name="矢印: 五方向 11">
                  <a:extLst xmlns:a="http://schemas.openxmlformats.org/drawingml/2006/main">
                    <a:ext uri="{FF2B5EF4-FFF2-40B4-BE49-F238E27FC236}">
                      <a16:creationId xmlns:a16="http://schemas.microsoft.com/office/drawing/2014/main" id="{A08A6123-B082-80AF-7A72-56D960A323EA}"/>
                    </a:ext>
                  </a:extLst>
                </wp:docPr>
                <wp:cNvGraphicFramePr/>
                <a:graphic xmlns:a="http://schemas.openxmlformats.org/drawingml/2006/main">
                  <a:graphicData uri="http://schemas.microsoft.com/office/word/2010/wordprocessingShape">
                    <wps:wsp>
                      <wps:cNvSpPr/>
                      <wps:spPr>
                        <a:xfrm>
                          <a:off x="0" y="0"/>
                          <a:ext cx="1587500" cy="645795"/>
                        </a:xfrm>
                        <a:prstGeom prst="homePlate">
                          <a:avLst/>
                        </a:prstGeom>
                        <a:ln>
                          <a:headEnd type="none" w="med" len="med"/>
                          <a:tailEnd type="none" w="med" len="med"/>
                        </a:ln>
                      </wps:spPr>
                      <wps:style>
                        <a:lnRef idx="2">
                          <a:schemeClr val="accent1"/>
                        </a:lnRef>
                        <a:fillRef idx="1">
                          <a:schemeClr val="lt1"/>
                        </a:fillRef>
                        <a:effectRef idx="0">
                          <a:schemeClr val="accent1"/>
                        </a:effectRef>
                        <a:fontRef idx="minor">
                          <a:schemeClr val="dk1"/>
                        </a:fontRef>
                      </wps:style>
                      <wps:txbx>
                        <w:txbxContent>
                          <w:p w14:paraId="0E01356C" w14:textId="36742E9C" w:rsidR="004B4CF1" w:rsidRPr="000A353E" w:rsidRDefault="004B4CF1" w:rsidP="00D70F91">
                            <w:pPr>
                              <w:ind w:left="0" w:right="0"/>
                              <w:jc w:val="center"/>
                              <w:textAlignment w:val="baseline"/>
                              <w:rPr>
                                <w:rFonts w:ascii="Arial" w:eastAsia="MS Mincho" w:hAnsi="Arial" w:cstheme="minorBidi"/>
                                <w:color w:val="000000" w:themeColor="text1"/>
                                <w:kern w:val="24"/>
                                <w:lang w:eastAsia="ja-JP"/>
                              </w:rPr>
                            </w:pPr>
                            <w:r w:rsidRPr="000A353E">
                              <w:rPr>
                                <w:rFonts w:ascii="Arial" w:eastAsia="MS Mincho" w:hAnsi="Arial" w:cstheme="minorBidi" w:hint="eastAsia"/>
                                <w:color w:val="000000" w:themeColor="text1"/>
                                <w:kern w:val="24"/>
                                <w:lang w:eastAsia="ja-JP"/>
                              </w:rPr>
                              <w:t>Stage 4</w:t>
                            </w:r>
                            <w:r w:rsidR="00861569" w:rsidRPr="000A353E">
                              <w:rPr>
                                <w:rFonts w:ascii="Arial" w:eastAsia="MS Mincho" w:hAnsi="Arial" w:cstheme="minorBidi" w:hint="eastAsia"/>
                                <w:color w:val="000000" w:themeColor="text1"/>
                                <w:kern w:val="24"/>
                                <w:lang w:eastAsia="ja-JP"/>
                              </w:rPr>
                              <w:t xml:space="preserve"> of Product</w:t>
                            </w:r>
                          </w:p>
                          <w:p w14:paraId="6250D132" w14:textId="3AFFC4A1" w:rsidR="00D70F91" w:rsidRPr="00D70F91" w:rsidRDefault="004B4CF1" w:rsidP="00D70F91">
                            <w:pPr>
                              <w:ind w:left="0" w:right="0"/>
                              <w:jc w:val="center"/>
                              <w:textAlignment w:val="baseline"/>
                              <w:rPr>
                                <w:rFonts w:ascii="Arial" w:hAnsi="Arial" w:cstheme="minorBidi"/>
                                <w:color w:val="000000" w:themeColor="text1"/>
                                <w:kern w:val="24"/>
                              </w:rPr>
                            </w:pPr>
                            <w:r w:rsidRPr="000A353E">
                              <w:rPr>
                                <w:rFonts w:ascii="Arial" w:eastAsia="MS Mincho" w:hAnsi="Arial" w:cstheme="minorBidi" w:hint="eastAsia"/>
                                <w:color w:val="000000" w:themeColor="text1"/>
                                <w:kern w:val="24"/>
                                <w:lang w:eastAsia="ja-JP"/>
                              </w:rPr>
                              <w:t xml:space="preserve">Assessment in a </w:t>
                            </w:r>
                            <w:r w:rsidRPr="000A353E">
                              <w:rPr>
                                <w:rFonts w:ascii="Arial" w:eastAsia="MS Mincho" w:hAnsi="Arial" w:cstheme="minorBidi"/>
                                <w:color w:val="000000" w:themeColor="text1"/>
                                <w:kern w:val="24"/>
                                <w:lang w:eastAsia="ja-JP"/>
                              </w:rPr>
                              <w:t>Market</w:t>
                            </w:r>
                          </w:p>
                        </w:txbxContent>
                      </wps:txbx>
                      <wps:bodyPr vertOverflow="overflow" horzOverflow="overflow" wrap="square" numCol="1" rtlCol="0" anchor="ctr" anchorCtr="0" compatLnSpc="1">
                        <a:noAutofit/>
                      </wps:bodyPr>
                    </wps:wsp>
                  </a:graphicData>
                </a:graphic>
                <wp14:sizeRelH relativeFrom="margin">
                  <wp14:pctWidth>0</wp14:pctWidth>
                </wp14:sizeRelH>
              </wp:anchor>
            </w:drawing>
          </mc:Choice>
          <mc:Fallback>
            <w:pict>
              <v:shape w14:anchorId="1C9602EE" id="矢印: 五方向 11" o:spid="_x0000_s1035" type="#_x0000_t15" style="position:absolute;left:0;text-align:left;margin-left:367.75pt;margin-top:0;width:125pt;height:50.85pt;z-index:251662767;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" adj="17207" fillcolor="white [3201]" strokecolor="#5b9bd5 [3204]" strokeweight="1pt">
                <v:textbox>
                  <w:txbxContent>
                    <w:p w14:paraId="0E01356C" w14:textId="36742E9C" w:rsidR="004B4CF1" w:rsidRPr="000A353E" w:rsidRDefault="004B4CF1" w:rsidP="00D70F91">
                      <w:pPr>
                        <w:ind w:left="0" w:right="0"/>
                        <w:jc w:val="center"/>
                        <w:textAlignment w:val="baseline"/>
                        <w:rPr>
                          <w:rFonts w:ascii="Arial" w:eastAsia="MS Mincho" w:hAnsi="Arial" w:cstheme="minorBidi"/>
                          <w:color w:val="000000" w:themeColor="text1"/>
                          <w:kern w:val="24"/>
                          <w:lang w:eastAsia="ja-JP"/>
                        </w:rPr>
                      </w:pPr>
                      <w:r w:rsidRPr="000A353E">
                        <w:rPr>
                          <w:rFonts w:ascii="Arial" w:eastAsia="MS Mincho" w:hAnsi="Arial" w:cstheme="minorBidi" w:hint="eastAsia"/>
                          <w:color w:val="000000" w:themeColor="text1"/>
                          <w:kern w:val="24"/>
                          <w:lang w:eastAsia="ja-JP"/>
                        </w:rPr>
                        <w:t>Stage 4</w:t>
                      </w:r>
                      <w:r w:rsidR="00861569" w:rsidRPr="000A353E">
                        <w:rPr>
                          <w:rFonts w:ascii="Arial" w:eastAsia="MS Mincho" w:hAnsi="Arial" w:cstheme="minorBidi" w:hint="eastAsia"/>
                          <w:color w:val="000000" w:themeColor="text1"/>
                          <w:kern w:val="24"/>
                          <w:lang w:eastAsia="ja-JP"/>
                        </w:rPr>
                        <w:t xml:space="preserve"> of Product</w:t>
                      </w:r>
                    </w:p>
                    <w:p w14:paraId="6250D132" w14:textId="3AFFC4A1" w:rsidR="00D70F91" w:rsidRPr="00D70F91" w:rsidRDefault="004B4CF1" w:rsidP="00D70F91">
                      <w:pPr>
                        <w:ind w:left="0" w:right="0"/>
                        <w:jc w:val="center"/>
                        <w:textAlignment w:val="baseline"/>
                        <w:rPr>
                          <w:rFonts w:ascii="Arial" w:hAnsi="Arial" w:cstheme="minorBidi"/>
                          <w:color w:val="000000" w:themeColor="text1"/>
                          <w:kern w:val="24"/>
                        </w:rPr>
                      </w:pPr>
                      <w:r w:rsidRPr="000A353E">
                        <w:rPr>
                          <w:rFonts w:ascii="Arial" w:eastAsia="MS Mincho" w:hAnsi="Arial" w:cstheme="minorBidi" w:hint="eastAsia"/>
                          <w:color w:val="000000" w:themeColor="text1"/>
                          <w:kern w:val="24"/>
                          <w:lang w:eastAsia="ja-JP"/>
                        </w:rPr>
                        <w:t xml:space="preserve">Assessment in a </w:t>
                      </w:r>
                      <w:r w:rsidRPr="000A353E">
                        <w:rPr>
                          <w:rFonts w:ascii="Arial" w:eastAsia="MS Mincho" w:hAnsi="Arial" w:cstheme="minorBidi"/>
                          <w:color w:val="000000" w:themeColor="text1"/>
                          <w:kern w:val="24"/>
                          <w:lang w:eastAsia="ja-JP"/>
                        </w:rPr>
                        <w:t>Market</w:t>
                      </w:r>
                    </w:p>
                  </w:txbxContent>
                </v:textbox>
                <w10:wrap type="square" anchorx="margin"/>
              </v:shape>
            </w:pict>
          </mc:Fallback>
        </mc:AlternateContent>
      </w:r>
      <w:r w:rsidR="00A44A63" w:rsidRPr="00A44A63">
        <w:rPr>
          <w:strike/>
          <w:noProof/>
        </w:rPr>
        <mc:AlternateContent>
          <mc:Choice Requires="wps">
            <w:drawing>
              <wp:anchor distT="0" distB="0" distL="114300" distR="114300" simplePos="0" relativeHeight="251678127" behindDoc="0" locked="0" layoutInCell="1" allowOverlap="1" wp14:anchorId="114830B5" wp14:editId="5B348667">
                <wp:simplePos x="0" y="0"/>
                <wp:positionH relativeFrom="column">
                  <wp:posOffset>4982210</wp:posOffset>
                </wp:positionH>
                <wp:positionV relativeFrom="paragraph">
                  <wp:posOffset>735330</wp:posOffset>
                </wp:positionV>
                <wp:extent cx="752475" cy="247650"/>
                <wp:effectExtent l="0" t="0" r="0" b="6350"/>
                <wp:wrapSquare wrapText="bothSides"/>
                <wp:docPr id="1893114119" name="テキスト ボックス 1"/>
                <wp:cNvGraphicFramePr/>
                <a:graphic xmlns:a="http://schemas.openxmlformats.org/drawingml/2006/main">
                  <a:graphicData uri="http://schemas.microsoft.com/office/word/2010/wordprocessingShape">
                    <wps:wsp>
                      <wps:cNvSpPr txBox="1"/>
                      <wps:spPr>
                        <a:xfrm>
                          <a:off x="0" y="0"/>
                          <a:ext cx="752475" cy="247650"/>
                        </a:xfrm>
                        <a:prstGeom prst="rect">
                          <a:avLst/>
                        </a:prstGeom>
                        <a:solidFill>
                          <a:schemeClr val="lt1"/>
                        </a:solidFill>
                        <a:ln w="6350">
                          <a:noFill/>
                        </a:ln>
                      </wps:spPr>
                      <wps:txbx>
                        <w:txbxContent>
                          <w:p w14:paraId="6C98891C" w14:textId="240A381D" w:rsidR="00D70F91" w:rsidRPr="000A353E" w:rsidRDefault="00D70F91" w:rsidP="00D70F91">
                            <w:pPr>
                              <w:ind w:left="0" w:right="0"/>
                              <w:rPr>
                                <w:rFonts w:eastAsia="MS Mincho"/>
                                <w:lang w:eastAsia="ja-JP"/>
                              </w:rPr>
                            </w:pPr>
                            <w:r w:rsidRPr="000A353E">
                              <w:rPr>
                                <w:rFonts w:eastAsia="MS Mincho"/>
                                <w:lang w:eastAsia="ja-JP"/>
                              </w:rPr>
                              <w:t>L</w:t>
                            </w:r>
                            <w:r w:rsidRPr="000A353E">
                              <w:rPr>
                                <w:rFonts w:eastAsia="MS Mincho" w:hint="eastAsia"/>
                                <w:lang w:eastAsia="ja-JP"/>
                              </w:rPr>
                              <w:t xml:space="preserve">evel </w:t>
                            </w:r>
                            <w:r w:rsidR="000A353E">
                              <w:rPr>
                                <w:rFonts w:eastAsia="MS Mincho"/>
                                <w:lang w:eastAsia="ja-JP"/>
                              </w:rPr>
                              <w:t xml:space="preserve">3, </w:t>
                            </w:r>
                            <w:r w:rsidRPr="000A353E">
                              <w:rPr>
                                <w:rFonts w:eastAsia="MS Mincho" w:hint="eastAsia"/>
                                <w:lang w:eastAsia="ja-JP"/>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14830B5" id="_x0000_t202" coordsize="21600,21600" o:spt="202" path="m,l,21600r21600,l21600,xe">
                <v:stroke joinstyle="miter"/>
                <v:path gradientshapeok="t" o:connecttype="rect"/>
              </v:shapetype>
              <v:shape id="テキスト ボックス 1" o:spid="_x0000_s1036" type="#_x0000_t202" style="position:absolute;left:0;text-align:left;margin-left:392.3pt;margin-top:57.9pt;width:59.25pt;height:19.5pt;z-index:2516781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" fillcolor="white [3201]" stroked="f" strokeweight=".5pt">
                <v:textbox>
                  <w:txbxContent>
                    <w:p w14:paraId="6C98891C" w14:textId="240A381D" w:rsidR="00D70F91" w:rsidRPr="000A353E" w:rsidRDefault="00D70F91" w:rsidP="00D70F91">
                      <w:pPr>
                        <w:ind w:left="0" w:right="0"/>
                        <w:rPr>
                          <w:rFonts w:eastAsia="MS Mincho"/>
                          <w:lang w:eastAsia="ja-JP"/>
                        </w:rPr>
                      </w:pPr>
                      <w:r w:rsidRPr="000A353E">
                        <w:rPr>
                          <w:rFonts w:eastAsia="MS Mincho"/>
                          <w:lang w:eastAsia="ja-JP"/>
                        </w:rPr>
                        <w:t>L</w:t>
                      </w:r>
                      <w:r w:rsidRPr="000A353E">
                        <w:rPr>
                          <w:rFonts w:eastAsia="MS Mincho" w:hint="eastAsia"/>
                          <w:lang w:eastAsia="ja-JP"/>
                        </w:rPr>
                        <w:t xml:space="preserve">evel </w:t>
                      </w:r>
                      <w:r w:rsidR="000A353E">
                        <w:rPr>
                          <w:rFonts w:eastAsia="MS Mincho"/>
                          <w:lang w:eastAsia="ja-JP"/>
                        </w:rPr>
                        <w:t xml:space="preserve">3, </w:t>
                      </w:r>
                      <w:r w:rsidRPr="000A353E">
                        <w:rPr>
                          <w:rFonts w:eastAsia="MS Mincho" w:hint="eastAsia"/>
                          <w:lang w:eastAsia="ja-JP"/>
                        </w:rPr>
                        <w:t>4</w:t>
                      </w:r>
                    </w:p>
                  </w:txbxContent>
                </v:textbox>
                <w10:wrap type="square"/>
              </v:shape>
            </w:pict>
          </mc:Fallback>
        </mc:AlternateContent>
      </w:r>
      <w:r w:rsidR="00A44A63" w:rsidRPr="00A44A63">
        <w:rPr>
          <w:strike/>
          <w:noProof/>
        </w:rPr>
        <mc:AlternateContent>
          <mc:Choice Requires="wps">
            <w:drawing>
              <wp:anchor distT="0" distB="0" distL="114300" distR="114300" simplePos="0" relativeHeight="251676079" behindDoc="0" locked="0" layoutInCell="1" allowOverlap="1" wp14:anchorId="60EA9424" wp14:editId="091508DE">
                <wp:simplePos x="0" y="0"/>
                <wp:positionH relativeFrom="column">
                  <wp:posOffset>3477260</wp:posOffset>
                </wp:positionH>
                <wp:positionV relativeFrom="paragraph">
                  <wp:posOffset>735330</wp:posOffset>
                </wp:positionV>
                <wp:extent cx="752475" cy="247650"/>
                <wp:effectExtent l="0" t="0" r="0" b="6350"/>
                <wp:wrapSquare wrapText="bothSides"/>
                <wp:docPr id="1891297683" name="テキスト ボックス 1"/>
                <wp:cNvGraphicFramePr/>
                <a:graphic xmlns:a="http://schemas.openxmlformats.org/drawingml/2006/main">
                  <a:graphicData uri="http://schemas.microsoft.com/office/word/2010/wordprocessingShape">
                    <wps:wsp>
                      <wps:cNvSpPr txBox="1"/>
                      <wps:spPr>
                        <a:xfrm>
                          <a:off x="0" y="0"/>
                          <a:ext cx="752475" cy="247650"/>
                        </a:xfrm>
                        <a:prstGeom prst="rect">
                          <a:avLst/>
                        </a:prstGeom>
                        <a:solidFill>
                          <a:schemeClr val="lt1"/>
                        </a:solidFill>
                        <a:ln w="6350">
                          <a:noFill/>
                        </a:ln>
                      </wps:spPr>
                      <wps:txbx>
                        <w:txbxContent>
                          <w:p w14:paraId="5266A88F" w14:textId="7689B08B" w:rsidR="00D70F91" w:rsidRPr="00D70F91" w:rsidRDefault="00D70F91" w:rsidP="00D70F91">
                            <w:pPr>
                              <w:ind w:left="0" w:right="0"/>
                              <w:rPr>
                                <w:rFonts w:eastAsia="MS Mincho"/>
                                <w:lang w:eastAsia="ja-JP"/>
                              </w:rPr>
                            </w:pPr>
                            <w:r>
                              <w:rPr>
                                <w:rFonts w:eastAsia="MS Mincho"/>
                                <w:lang w:eastAsia="ja-JP"/>
                              </w:rPr>
                              <w:t>L</w:t>
                            </w:r>
                            <w:r>
                              <w:rPr>
                                <w:rFonts w:eastAsia="MS Mincho" w:hint="eastAsia"/>
                                <w:lang w:eastAsia="ja-JP"/>
                              </w:rPr>
                              <w:t>evel 3</w:t>
                            </w:r>
                            <w:r w:rsidR="0013703B">
                              <w:rPr>
                                <w:rFonts w:eastAsia="MS Mincho"/>
                                <w:lang w:eastAsia="ja-JP"/>
                              </w:rPr>
                              <w:t>,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EA9424" id="_x0000_s1037" type="#_x0000_t202" style="position:absolute;left:0;text-align:left;margin-left:273.8pt;margin-top:57.9pt;width:59.25pt;height:19.5pt;z-index:2516760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" fillcolor="white [3201]" stroked="f" strokeweight=".5pt">
                <v:textbox>
                  <w:txbxContent>
                    <w:p w14:paraId="5266A88F" w14:textId="7689B08B" w:rsidR="00D70F91" w:rsidRPr="00D70F91" w:rsidRDefault="00D70F91" w:rsidP="00D70F91">
                      <w:pPr>
                        <w:ind w:left="0" w:right="0"/>
                        <w:rPr>
                          <w:rFonts w:eastAsia="MS Mincho"/>
                          <w:lang w:eastAsia="ja-JP"/>
                        </w:rPr>
                      </w:pPr>
                      <w:r>
                        <w:rPr>
                          <w:rFonts w:eastAsia="MS Mincho"/>
                          <w:lang w:eastAsia="ja-JP"/>
                        </w:rPr>
                        <w:t>L</w:t>
                      </w:r>
                      <w:r>
                        <w:rPr>
                          <w:rFonts w:eastAsia="MS Mincho" w:hint="eastAsia"/>
                          <w:lang w:eastAsia="ja-JP"/>
                        </w:rPr>
                        <w:t>evel 3</w:t>
                      </w:r>
                      <w:r w:rsidR="0013703B">
                        <w:rPr>
                          <w:rFonts w:eastAsia="MS Mincho"/>
                          <w:lang w:eastAsia="ja-JP"/>
                        </w:rPr>
                        <w:t>, 4</w:t>
                      </w:r>
                    </w:p>
                  </w:txbxContent>
                </v:textbox>
                <w10:wrap type="square"/>
              </v:shape>
            </w:pict>
          </mc:Fallback>
        </mc:AlternateContent>
      </w:r>
      <w:r w:rsidR="00A44A63" w:rsidRPr="00A44A63">
        <w:rPr>
          <w:strike/>
          <w:noProof/>
        </w:rPr>
        <mc:AlternateContent>
          <mc:Choice Requires="wps">
            <w:drawing>
              <wp:anchor distT="0" distB="0" distL="114300" distR="114300" simplePos="0" relativeHeight="251674031" behindDoc="0" locked="0" layoutInCell="1" allowOverlap="1" wp14:anchorId="3A8EC9D8" wp14:editId="0701F243">
                <wp:simplePos x="0" y="0"/>
                <wp:positionH relativeFrom="column">
                  <wp:posOffset>2124710</wp:posOffset>
                </wp:positionH>
                <wp:positionV relativeFrom="paragraph">
                  <wp:posOffset>735330</wp:posOffset>
                </wp:positionV>
                <wp:extent cx="752475" cy="247650"/>
                <wp:effectExtent l="0" t="0" r="0" b="6350"/>
                <wp:wrapSquare wrapText="bothSides"/>
                <wp:docPr id="29088199" name="テキスト ボックス 1"/>
                <wp:cNvGraphicFramePr/>
                <a:graphic xmlns:a="http://schemas.openxmlformats.org/drawingml/2006/main">
                  <a:graphicData uri="http://schemas.microsoft.com/office/word/2010/wordprocessingShape">
                    <wps:wsp>
                      <wps:cNvSpPr txBox="1"/>
                      <wps:spPr>
                        <a:xfrm>
                          <a:off x="0" y="0"/>
                          <a:ext cx="752475" cy="247650"/>
                        </a:xfrm>
                        <a:prstGeom prst="rect">
                          <a:avLst/>
                        </a:prstGeom>
                        <a:solidFill>
                          <a:schemeClr val="lt1"/>
                        </a:solidFill>
                        <a:ln w="6350">
                          <a:noFill/>
                        </a:ln>
                      </wps:spPr>
                      <wps:txbx>
                        <w:txbxContent>
                          <w:p w14:paraId="0A074D35" w14:textId="78F29E29" w:rsidR="00D70F91" w:rsidRPr="00D70F91" w:rsidRDefault="00D70F91" w:rsidP="00D70F91">
                            <w:pPr>
                              <w:ind w:left="0" w:right="0"/>
                              <w:rPr>
                                <w:rFonts w:eastAsia="MS Mincho"/>
                                <w:lang w:eastAsia="ja-JP"/>
                              </w:rPr>
                            </w:pPr>
                            <w:r>
                              <w:rPr>
                                <w:rFonts w:eastAsia="MS Mincho"/>
                                <w:lang w:eastAsia="ja-JP"/>
                              </w:rPr>
                              <w:t>L</w:t>
                            </w:r>
                            <w:r>
                              <w:rPr>
                                <w:rFonts w:eastAsia="MS Mincho" w:hint="eastAsia"/>
                                <w:lang w:eastAsia="ja-JP"/>
                              </w:rPr>
                              <w:t>evel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8EC9D8" id="_x0000_s1038" type="#_x0000_t202" style="position:absolute;left:0;text-align:left;margin-left:167.3pt;margin-top:57.9pt;width:59.25pt;height:19.5pt;z-index:2516740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" fillcolor="white [3201]" stroked="f" strokeweight=".5pt">
                <v:textbox>
                  <w:txbxContent>
                    <w:p w14:paraId="0A074D35" w14:textId="78F29E29" w:rsidR="00D70F91" w:rsidRPr="00D70F91" w:rsidRDefault="00D70F91" w:rsidP="00D70F91">
                      <w:pPr>
                        <w:ind w:left="0" w:right="0"/>
                        <w:rPr>
                          <w:rFonts w:eastAsia="MS Mincho"/>
                          <w:lang w:eastAsia="ja-JP"/>
                        </w:rPr>
                      </w:pPr>
                      <w:r>
                        <w:rPr>
                          <w:rFonts w:eastAsia="MS Mincho"/>
                          <w:lang w:eastAsia="ja-JP"/>
                        </w:rPr>
                        <w:t>L</w:t>
                      </w:r>
                      <w:r>
                        <w:rPr>
                          <w:rFonts w:eastAsia="MS Mincho" w:hint="eastAsia"/>
                          <w:lang w:eastAsia="ja-JP"/>
                        </w:rPr>
                        <w:t>evel 2</w:t>
                      </w:r>
                    </w:p>
                  </w:txbxContent>
                </v:textbox>
                <w10:wrap type="square"/>
              </v:shape>
            </w:pict>
          </mc:Fallback>
        </mc:AlternateContent>
      </w:r>
      <w:r w:rsidR="00A44A63">
        <w:rPr>
          <w:noProof/>
        </w:rPr>
        <mc:AlternateContent>
          <mc:Choice Requires="wps">
            <w:drawing>
              <wp:anchor distT="0" distB="0" distL="114300" distR="114300" simplePos="0" relativeHeight="251671983" behindDoc="0" locked="0" layoutInCell="1" allowOverlap="1" wp14:anchorId="640BA5B8" wp14:editId="70B79DFF">
                <wp:simplePos x="0" y="0"/>
                <wp:positionH relativeFrom="column">
                  <wp:posOffset>632460</wp:posOffset>
                </wp:positionH>
                <wp:positionV relativeFrom="paragraph">
                  <wp:posOffset>735965</wp:posOffset>
                </wp:positionV>
                <wp:extent cx="752475" cy="247650"/>
                <wp:effectExtent l="0" t="0" r="0" b="6350"/>
                <wp:wrapSquare wrapText="bothSides"/>
                <wp:docPr id="1295984359" name="テキスト ボックス 1"/>
                <wp:cNvGraphicFramePr/>
                <a:graphic xmlns:a="http://schemas.openxmlformats.org/drawingml/2006/main">
                  <a:graphicData uri="http://schemas.microsoft.com/office/word/2010/wordprocessingShape">
                    <wps:wsp>
                      <wps:cNvSpPr txBox="1"/>
                      <wps:spPr>
                        <a:xfrm>
                          <a:off x="0" y="0"/>
                          <a:ext cx="752475" cy="247650"/>
                        </a:xfrm>
                        <a:prstGeom prst="rect">
                          <a:avLst/>
                        </a:prstGeom>
                        <a:solidFill>
                          <a:schemeClr val="lt1"/>
                        </a:solidFill>
                        <a:ln w="6350">
                          <a:noFill/>
                        </a:ln>
                      </wps:spPr>
                      <wps:txbx>
                        <w:txbxContent>
                          <w:p w14:paraId="3D322D73" w14:textId="02C39266" w:rsidR="00D70F91" w:rsidRPr="00D70F91" w:rsidRDefault="00D70F91" w:rsidP="00D70F91">
                            <w:pPr>
                              <w:ind w:left="0" w:right="0"/>
                              <w:rPr>
                                <w:rFonts w:eastAsia="MS Mincho"/>
                                <w:lang w:eastAsia="ja-JP"/>
                              </w:rPr>
                            </w:pPr>
                            <w:r>
                              <w:rPr>
                                <w:rFonts w:eastAsia="MS Mincho"/>
                                <w:lang w:eastAsia="ja-JP"/>
                              </w:rPr>
                              <w:t>L</w:t>
                            </w:r>
                            <w:r>
                              <w:rPr>
                                <w:rFonts w:eastAsia="MS Mincho" w:hint="eastAsia"/>
                                <w:lang w:eastAsia="ja-JP"/>
                              </w:rPr>
                              <w:t>evel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0BA5B8" id="_x0000_s1039" type="#_x0000_t202" style="position:absolute;left:0;text-align:left;margin-left:49.8pt;margin-top:57.95pt;width:59.25pt;height:19.5pt;z-index:2516719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" fillcolor="white [3201]" stroked="f" strokeweight=".5pt">
                <v:textbox>
                  <w:txbxContent>
                    <w:p w14:paraId="3D322D73" w14:textId="02C39266" w:rsidR="00D70F91" w:rsidRPr="00D70F91" w:rsidRDefault="00D70F91" w:rsidP="00D70F91">
                      <w:pPr>
                        <w:ind w:left="0" w:right="0"/>
                        <w:rPr>
                          <w:rFonts w:eastAsia="MS Mincho"/>
                          <w:lang w:eastAsia="ja-JP"/>
                        </w:rPr>
                      </w:pPr>
                      <w:r>
                        <w:rPr>
                          <w:rFonts w:eastAsia="MS Mincho"/>
                          <w:lang w:eastAsia="ja-JP"/>
                        </w:rPr>
                        <w:t>L</w:t>
                      </w:r>
                      <w:r>
                        <w:rPr>
                          <w:rFonts w:eastAsia="MS Mincho" w:hint="eastAsia"/>
                          <w:lang w:eastAsia="ja-JP"/>
                        </w:rPr>
                        <w:t>evel 1</w:t>
                      </w:r>
                    </w:p>
                  </w:txbxContent>
                </v:textbox>
                <w10:wrap type="square"/>
              </v:shape>
            </w:pict>
          </mc:Fallback>
        </mc:AlternateContent>
      </w:r>
    </w:p>
    <w:p w14:paraId="237493FD" w14:textId="78E675A0" w:rsidR="00A44A63" w:rsidRDefault="00A44A63" w:rsidP="00A44A63">
      <w:pPr>
        <w:spacing w:before="120" w:after="120"/>
        <w:ind w:left="2268" w:right="1134"/>
        <w:jc w:val="center"/>
        <w:rPr>
          <w:rFonts w:eastAsia="MS Mincho"/>
          <w:lang w:eastAsia="ja-JP"/>
        </w:rPr>
      </w:pPr>
    </w:p>
    <w:p w14:paraId="6A30DE8F" w14:textId="1874C96C" w:rsidR="00A44A63" w:rsidRPr="005F08AE" w:rsidRDefault="00A44A63" w:rsidP="00A44A63">
      <w:pPr>
        <w:spacing w:before="120" w:after="120"/>
        <w:ind w:left="2268" w:right="1134"/>
        <w:jc w:val="center"/>
        <w:rPr>
          <w:rFonts w:eastAsia="MS Mincho"/>
          <w:lang w:eastAsia="ja-JP"/>
        </w:rPr>
      </w:pPr>
      <w:r>
        <w:rPr>
          <w:rFonts w:eastAsia="MS Mincho" w:hint="eastAsia"/>
          <w:lang w:eastAsia="ja-JP"/>
        </w:rPr>
        <w:t xml:space="preserve">Figure </w:t>
      </w:r>
      <w:proofErr w:type="spellStart"/>
      <w:r>
        <w:rPr>
          <w:rFonts w:eastAsia="MS Mincho" w:hint="eastAsia"/>
          <w:lang w:eastAsia="ja-JP"/>
        </w:rPr>
        <w:t>x.x</w:t>
      </w:r>
      <w:proofErr w:type="spellEnd"/>
      <w:r>
        <w:rPr>
          <w:rFonts w:eastAsia="MS Mincho" w:hint="eastAsia"/>
          <w:lang w:eastAsia="ja-JP"/>
        </w:rPr>
        <w:t xml:space="preserve"> general product development stages and level allocation</w:t>
      </w:r>
    </w:p>
    <w:p w14:paraId="2FB01650" w14:textId="77777777" w:rsidR="00A44A63" w:rsidRDefault="00A44A63" w:rsidP="0043181A">
      <w:pPr>
        <w:suppressAutoHyphens w:val="0"/>
        <w:spacing w:after="120"/>
        <w:ind w:left="2268" w:right="1134"/>
        <w:rPr>
          <w:rFonts w:eastAsia="MS Mincho"/>
          <w:lang w:eastAsia="ja-JP"/>
        </w:rPr>
      </w:pPr>
    </w:p>
    <w:p w14:paraId="46B70030" w14:textId="16EBE512" w:rsidR="00883B9C" w:rsidRPr="005676B6" w:rsidRDefault="00883B9C" w:rsidP="0043181A">
      <w:pPr>
        <w:suppressAutoHyphens w:val="0"/>
        <w:spacing w:after="120"/>
        <w:ind w:left="2268" w:right="1134"/>
        <w:rPr>
          <w:rFonts w:eastAsia="MS Mincho"/>
          <w:lang w:eastAsia="ja-JP"/>
        </w:rPr>
      </w:pPr>
      <w:r w:rsidRPr="005676B6">
        <w:rPr>
          <w:rFonts w:eastAsia="MS Mincho"/>
          <w:lang w:eastAsia="ja-JP"/>
        </w:rPr>
        <w:t>Level 1</w:t>
      </w:r>
      <w:r w:rsidR="005676B6" w:rsidRPr="005676B6">
        <w:rPr>
          <w:rFonts w:eastAsia="MS Mincho" w:hint="eastAsia"/>
          <w:lang w:eastAsia="ko-KR"/>
        </w:rPr>
        <w:t xml:space="preserve"> </w:t>
      </w:r>
      <w:r w:rsidR="005676B6">
        <w:rPr>
          <w:rFonts w:eastAsia="MS Mincho"/>
          <w:lang w:eastAsia="ja-JP"/>
        </w:rPr>
        <w:t>e.g. a</w:t>
      </w:r>
      <w:r w:rsidRPr="005676B6">
        <w:rPr>
          <w:rFonts w:eastAsia="MS Mincho"/>
          <w:lang w:eastAsia="ja-JP"/>
        </w:rPr>
        <w:t xml:space="preserve">ssumes that the OEM is in the process of planning a new vehicle, is often </w:t>
      </w:r>
      <w:r w:rsidR="00C85A57" w:rsidRPr="005676B6">
        <w:rPr>
          <w:rFonts w:eastAsia="MS Mincho" w:hint="eastAsia"/>
          <w:lang w:eastAsia="ja-JP"/>
        </w:rPr>
        <w:t>determined</w:t>
      </w:r>
      <w:r w:rsidRPr="005676B6">
        <w:rPr>
          <w:rFonts w:eastAsia="MS Mincho"/>
          <w:lang w:eastAsia="ja-JP"/>
        </w:rPr>
        <w:t xml:space="preserve"> as the LCA on a hypothetically defined vehicle. </w:t>
      </w:r>
    </w:p>
    <w:p w14:paraId="5E1DDAD6" w14:textId="69F9B9C7" w:rsidR="00883B9C" w:rsidRPr="005676B6" w:rsidRDefault="00883B9C" w:rsidP="00883B9C">
      <w:pPr>
        <w:spacing w:before="120" w:after="120"/>
        <w:ind w:left="2268" w:right="1134"/>
        <w:rPr>
          <w:rFonts w:eastAsia="MS Mincho"/>
          <w:lang w:eastAsia="ja-JP"/>
        </w:rPr>
      </w:pPr>
      <w:r w:rsidRPr="005676B6">
        <w:rPr>
          <w:rFonts w:eastAsia="MS Mincho"/>
          <w:lang w:eastAsia="ja-JP"/>
        </w:rPr>
        <w:t xml:space="preserve">Level 2 </w:t>
      </w:r>
      <w:r w:rsidR="00D92AE5" w:rsidRPr="005676B6">
        <w:rPr>
          <w:rFonts w:eastAsia="MS Mincho"/>
          <w:lang w:eastAsia="ja-JP"/>
        </w:rPr>
        <w:t xml:space="preserve">e.g. </w:t>
      </w:r>
      <w:r w:rsidRPr="005676B6">
        <w:rPr>
          <w:rFonts w:eastAsia="MS Mincho"/>
          <w:lang w:eastAsia="ja-JP"/>
        </w:rPr>
        <w:t xml:space="preserve">assumes </w:t>
      </w:r>
      <w:r w:rsidR="00C85A57" w:rsidRPr="005676B6">
        <w:rPr>
          <w:rFonts w:eastAsia="MS Mincho" w:hint="eastAsia"/>
          <w:lang w:eastAsia="ja-JP"/>
        </w:rPr>
        <w:t>determinations</w:t>
      </w:r>
      <w:r w:rsidRPr="005676B6">
        <w:rPr>
          <w:rFonts w:eastAsia="MS Mincho"/>
          <w:lang w:eastAsia="ja-JP"/>
        </w:rPr>
        <w:t xml:space="preserve"> at the stage of product development by OEMs, whereas for specific parts, </w:t>
      </w:r>
      <w:r w:rsidR="00C85A57" w:rsidRPr="005676B6">
        <w:rPr>
          <w:rFonts w:eastAsia="MS Mincho" w:hint="eastAsia"/>
          <w:lang w:eastAsia="ja-JP"/>
        </w:rPr>
        <w:t>determinations</w:t>
      </w:r>
      <w:r w:rsidRPr="005676B6">
        <w:rPr>
          <w:rFonts w:eastAsia="MS Mincho"/>
          <w:lang w:eastAsia="ja-JP"/>
        </w:rPr>
        <w:t xml:space="preserve"> using primary data are possible.</w:t>
      </w:r>
      <w:r w:rsidRPr="005676B6">
        <w:rPr>
          <w:rFonts w:eastAsia="MS Mincho" w:hint="eastAsia"/>
          <w:lang w:eastAsia="ja-JP"/>
        </w:rPr>
        <w:t xml:space="preserve"> </w:t>
      </w:r>
      <w:r w:rsidRPr="005676B6">
        <w:rPr>
          <w:rFonts w:eastAsia="MS Mincho"/>
          <w:lang w:eastAsia="ja-JP"/>
        </w:rPr>
        <w:t xml:space="preserve">Therefore, it is assumed to be used to </w:t>
      </w:r>
      <w:r w:rsidR="00D92AE5" w:rsidRPr="005676B6">
        <w:rPr>
          <w:rFonts w:eastAsia="MS Mincho"/>
          <w:lang w:eastAsia="ja-JP"/>
        </w:rPr>
        <w:t xml:space="preserve">check </w:t>
      </w:r>
      <w:r w:rsidRPr="005676B6">
        <w:rPr>
          <w:rFonts w:eastAsia="MS Mincho"/>
          <w:lang w:eastAsia="ja-JP"/>
        </w:rPr>
        <w:t>the effects of introducing specific components.</w:t>
      </w:r>
    </w:p>
    <w:p w14:paraId="3AFACBD4" w14:textId="1051590E" w:rsidR="00883B9C" w:rsidRPr="005676B6" w:rsidRDefault="00883B9C" w:rsidP="00883B9C">
      <w:pPr>
        <w:spacing w:before="120" w:after="120"/>
        <w:ind w:left="2268" w:right="1134"/>
        <w:rPr>
          <w:rFonts w:eastAsia="MS Mincho"/>
          <w:lang w:eastAsia="ja-JP"/>
        </w:rPr>
      </w:pPr>
      <w:r w:rsidRPr="005676B6">
        <w:rPr>
          <w:rFonts w:eastAsia="MS Mincho"/>
          <w:lang w:eastAsia="ja-JP"/>
        </w:rPr>
        <w:t xml:space="preserve">Level 3 </w:t>
      </w:r>
      <w:r w:rsidR="00D92AE5" w:rsidRPr="005676B6">
        <w:rPr>
          <w:rFonts w:eastAsia="MS Mincho"/>
          <w:lang w:eastAsia="ja-JP"/>
        </w:rPr>
        <w:t xml:space="preserve">e.g. assumes </w:t>
      </w:r>
      <w:r w:rsidRPr="005676B6">
        <w:rPr>
          <w:rFonts w:eastAsia="MS Mincho"/>
          <w:lang w:eastAsia="ja-JP"/>
        </w:rPr>
        <w:t xml:space="preserve">a situation where primary data exists for parts, etc. of the vehicle in question, where the </w:t>
      </w:r>
      <w:r w:rsidR="00C85A57" w:rsidRPr="005676B6">
        <w:rPr>
          <w:rFonts w:eastAsia="MS Mincho" w:hint="eastAsia"/>
          <w:lang w:eastAsia="ja-JP"/>
        </w:rPr>
        <w:t>determination</w:t>
      </w:r>
      <w:r w:rsidRPr="005676B6">
        <w:rPr>
          <w:rFonts w:eastAsia="MS Mincho"/>
          <w:lang w:eastAsia="ja-JP"/>
        </w:rPr>
        <w:t xml:space="preserve"> is made at the manufacturing stage by the OEM.</w:t>
      </w:r>
      <w:r w:rsidRPr="005676B6">
        <w:rPr>
          <w:rFonts w:eastAsia="MS Mincho" w:hint="eastAsia"/>
          <w:lang w:eastAsia="ja-JP"/>
        </w:rPr>
        <w:t xml:space="preserve"> </w:t>
      </w:r>
      <w:r w:rsidRPr="005676B6">
        <w:rPr>
          <w:rFonts w:eastAsia="MS Mincho"/>
          <w:lang w:eastAsia="ja-JP"/>
        </w:rPr>
        <w:t xml:space="preserve">In other words, the primary data can be used for the </w:t>
      </w:r>
      <w:r w:rsidR="00C85A57" w:rsidRPr="005676B6">
        <w:rPr>
          <w:rFonts w:eastAsia="MS Mincho" w:hint="eastAsia"/>
          <w:lang w:eastAsia="ja-JP"/>
        </w:rPr>
        <w:t>determination</w:t>
      </w:r>
      <w:r w:rsidRPr="005676B6">
        <w:rPr>
          <w:rFonts w:eastAsia="MS Mincho"/>
          <w:lang w:eastAsia="ja-JP"/>
        </w:rPr>
        <w:t xml:space="preserve"> of the basic unit for material production and parts production.</w:t>
      </w:r>
    </w:p>
    <w:p w14:paraId="68F7BE12" w14:textId="26A13893" w:rsidR="00C85A57" w:rsidRPr="005676B6" w:rsidRDefault="00883B9C" w:rsidP="00D92AE5">
      <w:pPr>
        <w:spacing w:before="120" w:after="120"/>
        <w:ind w:left="2268" w:right="1134"/>
        <w:rPr>
          <w:rFonts w:eastAsia="MS Mincho"/>
          <w:lang w:eastAsia="ja-JP"/>
        </w:rPr>
      </w:pPr>
      <w:r w:rsidRPr="005676B6">
        <w:rPr>
          <w:rFonts w:eastAsia="MS Mincho"/>
          <w:lang w:eastAsia="ja-JP"/>
        </w:rPr>
        <w:t xml:space="preserve">Level 4 </w:t>
      </w:r>
      <w:r w:rsidR="00D92AE5" w:rsidRPr="005676B6">
        <w:rPr>
          <w:rFonts w:eastAsia="MS Mincho"/>
          <w:lang w:eastAsia="ja-JP"/>
        </w:rPr>
        <w:t xml:space="preserve">e.g. assumes </w:t>
      </w:r>
      <w:r w:rsidR="0013703B" w:rsidRPr="005676B6">
        <w:rPr>
          <w:rFonts w:eastAsia="MS Mincho"/>
          <w:lang w:eastAsia="ja-JP"/>
        </w:rPr>
        <w:t xml:space="preserve">a situation where primary data exists for the whole supply chains </w:t>
      </w:r>
      <w:r w:rsidR="000A353E" w:rsidRPr="005676B6">
        <w:rPr>
          <w:rFonts w:eastAsia="MS Mincho"/>
          <w:lang w:eastAsia="ja-JP"/>
        </w:rPr>
        <w:t>and manufacturing of the</w:t>
      </w:r>
      <w:r w:rsidR="0013703B" w:rsidRPr="005676B6">
        <w:rPr>
          <w:rFonts w:eastAsia="MS Mincho"/>
          <w:lang w:eastAsia="ja-JP"/>
        </w:rPr>
        <w:t xml:space="preserve"> vehicle in question. Therefore, </w:t>
      </w:r>
      <w:r w:rsidR="00A44A63" w:rsidRPr="005676B6">
        <w:rPr>
          <w:rFonts w:eastAsia="MS Mincho"/>
          <w:lang w:eastAsia="ja-JP"/>
        </w:rPr>
        <w:t xml:space="preserve">the main difference between Levels 3 and 4 is laid on the </w:t>
      </w:r>
      <w:r w:rsidR="0077722A" w:rsidRPr="005676B6">
        <w:rPr>
          <w:rFonts w:eastAsia="MS Mincho"/>
          <w:lang w:eastAsia="ja-JP"/>
        </w:rPr>
        <w:t>modelling</w:t>
      </w:r>
      <w:r w:rsidR="00A44A63" w:rsidRPr="005676B6">
        <w:rPr>
          <w:rFonts w:eastAsia="MS Mincho"/>
          <w:lang w:eastAsia="ja-JP"/>
        </w:rPr>
        <w:t xml:space="preserve"> of </w:t>
      </w:r>
      <w:r w:rsidR="0077722A" w:rsidRPr="005676B6">
        <w:rPr>
          <w:rFonts w:eastAsia="MS Mincho"/>
          <w:lang w:eastAsia="ja-JP"/>
        </w:rPr>
        <w:t>the</w:t>
      </w:r>
      <w:r w:rsidR="00A44A63" w:rsidRPr="005676B6">
        <w:rPr>
          <w:rFonts w:eastAsia="MS Mincho"/>
          <w:lang w:eastAsia="ja-JP"/>
        </w:rPr>
        <w:t xml:space="preserve"> supply chain.</w:t>
      </w:r>
    </w:p>
    <w:p w14:paraId="6C2FEE4B" w14:textId="11566A93" w:rsidR="00E90293" w:rsidRPr="005676B6" w:rsidRDefault="00E90293" w:rsidP="001373B7">
      <w:pPr>
        <w:spacing w:before="120" w:after="120"/>
        <w:ind w:left="2268" w:right="1134"/>
        <w:rPr>
          <w:rFonts w:eastAsia="MS Mincho"/>
          <w:lang w:eastAsia="ko-KR"/>
        </w:rPr>
      </w:pPr>
      <w:r w:rsidRPr="005676B6">
        <w:rPr>
          <w:rFonts w:eastAsia="MS Mincho"/>
          <w:lang w:eastAsia="ko-KR"/>
        </w:rPr>
        <w:t xml:space="preserve">Although the </w:t>
      </w:r>
      <w:r w:rsidR="001373B7" w:rsidRPr="005676B6">
        <w:rPr>
          <w:rFonts w:eastAsia="MS Mincho"/>
          <w:lang w:eastAsia="ko-KR"/>
        </w:rPr>
        <w:t>selection</w:t>
      </w:r>
      <w:r w:rsidR="00B73096" w:rsidRPr="005676B6">
        <w:rPr>
          <w:rFonts w:eastAsia="MS Mincho"/>
          <w:lang w:eastAsia="ko-KR"/>
        </w:rPr>
        <w:t xml:space="preserve"> of the </w:t>
      </w:r>
      <w:r w:rsidRPr="005676B6">
        <w:rPr>
          <w:rFonts w:eastAsia="MS Mincho"/>
          <w:lang w:eastAsia="ko-KR"/>
        </w:rPr>
        <w:t>level is aligned with the product development stages, it doesn’t exclude general use</w:t>
      </w:r>
      <w:r w:rsidR="00B73096" w:rsidRPr="005676B6">
        <w:rPr>
          <w:rFonts w:eastAsia="MS Mincho"/>
          <w:lang w:eastAsia="ko-KR"/>
        </w:rPr>
        <w:t xml:space="preserve"> case</w:t>
      </w:r>
      <w:r w:rsidRPr="005676B6">
        <w:rPr>
          <w:rFonts w:eastAsia="MS Mincho"/>
          <w:lang w:eastAsia="ko-KR"/>
        </w:rPr>
        <w:t>s other than vehicle OEM’s</w:t>
      </w:r>
      <w:r w:rsidR="00B73096" w:rsidRPr="005676B6">
        <w:rPr>
          <w:rFonts w:eastAsia="MS Mincho"/>
          <w:lang w:eastAsia="ko-KR"/>
        </w:rPr>
        <w:t xml:space="preserve"> own</w:t>
      </w:r>
      <w:r w:rsidRPr="005676B6">
        <w:rPr>
          <w:rFonts w:eastAsia="MS Mincho"/>
          <w:lang w:eastAsia="ko-KR"/>
        </w:rPr>
        <w:t>. For example, Level 1 can be used by government officials</w:t>
      </w:r>
      <w:r w:rsidR="00B73096" w:rsidRPr="005676B6">
        <w:rPr>
          <w:rFonts w:eastAsia="MS Mincho"/>
          <w:lang w:eastAsia="ko-KR"/>
        </w:rPr>
        <w:t xml:space="preserve"> </w:t>
      </w:r>
      <w:r w:rsidRPr="005676B6">
        <w:rPr>
          <w:rFonts w:eastAsia="MS Mincho"/>
          <w:lang w:eastAsia="ko-KR"/>
        </w:rPr>
        <w:t>for public policy making or by researchers for</w:t>
      </w:r>
      <w:r w:rsidR="00B73096" w:rsidRPr="005676B6">
        <w:rPr>
          <w:rFonts w:eastAsia="MS Mincho"/>
          <w:lang w:eastAsia="ko-KR"/>
        </w:rPr>
        <w:t xml:space="preserve"> general research purpose, since it doesn’t require proprietary information by OEM, such as BOM.</w:t>
      </w:r>
      <w:r w:rsidRPr="005676B6">
        <w:rPr>
          <w:rFonts w:eastAsia="MS Mincho"/>
          <w:lang w:eastAsia="ko-KR"/>
        </w:rPr>
        <w:t xml:space="preserve"> </w:t>
      </w:r>
      <w:r w:rsidR="00B73096" w:rsidRPr="005676B6">
        <w:rPr>
          <w:rFonts w:eastAsia="MS Mincho"/>
          <w:lang w:eastAsia="ko-KR"/>
        </w:rPr>
        <w:t xml:space="preserve">The following </w:t>
      </w:r>
      <w:r w:rsidR="001373B7" w:rsidRPr="005676B6">
        <w:rPr>
          <w:rFonts w:eastAsia="MS Mincho"/>
          <w:lang w:eastAsia="ko-KR"/>
        </w:rPr>
        <w:t>provide</w:t>
      </w:r>
      <w:r w:rsidR="00B73096" w:rsidRPr="005676B6">
        <w:rPr>
          <w:rFonts w:eastAsia="MS Mincho"/>
          <w:lang w:eastAsia="ko-KR"/>
        </w:rPr>
        <w:t xml:space="preserve">s intended use cases and </w:t>
      </w:r>
      <w:r w:rsidR="001373B7" w:rsidRPr="005676B6">
        <w:rPr>
          <w:rFonts w:eastAsia="MS Mincho"/>
          <w:lang w:eastAsia="ko-KR"/>
        </w:rPr>
        <w:t>general approaches</w:t>
      </w:r>
      <w:r w:rsidR="00E805E6" w:rsidRPr="005676B6">
        <w:rPr>
          <w:rFonts w:eastAsia="MS Mincho"/>
          <w:lang w:eastAsia="ko-KR"/>
        </w:rPr>
        <w:t xml:space="preserve"> for each level</w:t>
      </w:r>
      <w:r w:rsidR="001373B7" w:rsidRPr="005676B6">
        <w:rPr>
          <w:rFonts w:eastAsia="MS Mincho"/>
          <w:lang w:eastAsia="ko-KR"/>
        </w:rPr>
        <w:t xml:space="preserve">. The practitioner can refer to the Annex for the application of the level concept </w:t>
      </w:r>
      <w:r w:rsidR="00D92AE5" w:rsidRPr="005676B6">
        <w:rPr>
          <w:rFonts w:eastAsia="MS Mincho"/>
          <w:lang w:eastAsia="ko-KR"/>
        </w:rPr>
        <w:t xml:space="preserve">to </w:t>
      </w:r>
      <w:r w:rsidR="001373B7" w:rsidRPr="005676B6">
        <w:rPr>
          <w:rFonts w:eastAsia="MS Mincho"/>
          <w:lang w:eastAsia="ko-KR"/>
        </w:rPr>
        <w:t xml:space="preserve">different life cycle stages. </w:t>
      </w:r>
    </w:p>
    <w:p w14:paraId="5D82E6B3" w14:textId="77777777" w:rsidR="00E90293" w:rsidRDefault="00E90293" w:rsidP="00A035E3">
      <w:pPr>
        <w:spacing w:before="120" w:after="120"/>
        <w:ind w:left="2268" w:right="1134"/>
        <w:rPr>
          <w:rFonts w:eastAsia="MS Mincho"/>
          <w:lang w:eastAsia="ko-KR"/>
        </w:rPr>
      </w:pPr>
    </w:p>
    <w:p w14:paraId="1C434908" w14:textId="1407B6F5" w:rsidR="001373B7" w:rsidRPr="00E90293" w:rsidRDefault="001373B7" w:rsidP="00A035E3">
      <w:pPr>
        <w:spacing w:before="120" w:after="120"/>
        <w:ind w:left="2268" w:right="1134"/>
        <w:rPr>
          <w:rFonts w:eastAsia="MS Mincho"/>
          <w:lang w:eastAsia="ko-KR"/>
        </w:rPr>
      </w:pPr>
      <w:r>
        <w:rPr>
          <w:rFonts w:eastAsia="MS Mincho"/>
          <w:lang w:eastAsia="ko-KR"/>
        </w:rPr>
        <w:t>Level 1</w:t>
      </w:r>
    </w:p>
    <w:p w14:paraId="53325EC1" w14:textId="01E0A3E9" w:rsidR="00960A00" w:rsidRPr="00194F37" w:rsidRDefault="005676B6" w:rsidP="005676B6">
      <w:pPr>
        <w:pStyle w:val="af7"/>
        <w:numPr>
          <w:ilvl w:val="0"/>
          <w:numId w:val="8"/>
        </w:numPr>
        <w:spacing w:before="120" w:after="120"/>
        <w:ind w:left="2835" w:right="1134" w:hanging="567"/>
      </w:pPr>
      <w:r>
        <w:t>Intended use case:</w:t>
      </w:r>
    </w:p>
    <w:p w14:paraId="4E69FFA8" w14:textId="6C7376CC" w:rsidR="00960A00" w:rsidRPr="00090E1E" w:rsidRDefault="00960A00" w:rsidP="00D92AE5">
      <w:pPr>
        <w:pStyle w:val="af7"/>
        <w:numPr>
          <w:ilvl w:val="2"/>
          <w:numId w:val="8"/>
        </w:numPr>
        <w:spacing w:before="120" w:after="120"/>
        <w:ind w:left="3402" w:right="1134" w:hanging="567"/>
      </w:pPr>
      <w:r w:rsidRPr="00090E1E">
        <w:t>General uses, including research and public policy making</w:t>
      </w:r>
      <w:r w:rsidR="00A7569C" w:rsidRPr="00D92AE5">
        <w:rPr>
          <w:rFonts w:hint="eastAsia"/>
        </w:rPr>
        <w:t xml:space="preserve"> based on generic data sources</w:t>
      </w:r>
    </w:p>
    <w:p w14:paraId="5381BF4D" w14:textId="24A16766" w:rsidR="00960A00" w:rsidRDefault="005B6141" w:rsidP="00A035E3">
      <w:pPr>
        <w:pStyle w:val="af7"/>
        <w:numPr>
          <w:ilvl w:val="2"/>
          <w:numId w:val="8"/>
        </w:numPr>
        <w:spacing w:before="120" w:after="120"/>
        <w:ind w:left="3402" w:right="1134" w:hanging="567"/>
      </w:pPr>
      <w:r>
        <w:t>Industry s</w:t>
      </w:r>
      <w:r w:rsidR="00960A00" w:rsidRPr="00090E1E">
        <w:t xml:space="preserve">trategic planning: future projection, fleet </w:t>
      </w:r>
      <w:r w:rsidR="005B0289" w:rsidRPr="00090E1E">
        <w:t>modelling</w:t>
      </w:r>
      <w:r w:rsidR="00960A00" w:rsidRPr="00090E1E">
        <w:t>, etc.</w:t>
      </w:r>
    </w:p>
    <w:p w14:paraId="4DBF9E56" w14:textId="5C19AAAE" w:rsidR="001373B7" w:rsidRPr="00090E1E" w:rsidRDefault="001373B7" w:rsidP="001373B7">
      <w:pPr>
        <w:pStyle w:val="af7"/>
        <w:numPr>
          <w:ilvl w:val="0"/>
          <w:numId w:val="8"/>
        </w:numPr>
        <w:spacing w:before="120" w:after="120"/>
        <w:ind w:left="2835" w:right="1134" w:hanging="567"/>
      </w:pPr>
      <w:r w:rsidRPr="00090E1E">
        <w:t>Approach</w:t>
      </w:r>
      <w:r>
        <w:t xml:space="preserve">: </w:t>
      </w:r>
    </w:p>
    <w:p w14:paraId="4B2A1A9D" w14:textId="29441E9D" w:rsidR="001373B7" w:rsidRPr="00090E1E" w:rsidRDefault="001373B7" w:rsidP="001373B7">
      <w:pPr>
        <w:pStyle w:val="af7"/>
        <w:numPr>
          <w:ilvl w:val="2"/>
          <w:numId w:val="8"/>
        </w:numPr>
        <w:spacing w:before="120" w:after="120"/>
        <w:ind w:left="3402" w:right="1134" w:hanging="567"/>
      </w:pPr>
      <w:r w:rsidRPr="00090E1E">
        <w:t>Flexible in applying “</w:t>
      </w:r>
      <w:proofErr w:type="spellStart"/>
      <w:r w:rsidRPr="00090E1E">
        <w:t>mix&amp;match</w:t>
      </w:r>
      <w:proofErr w:type="spellEnd"/>
      <w:r w:rsidRPr="00090E1E">
        <w:t xml:space="preserve">” of </w:t>
      </w:r>
      <w:r>
        <w:t xml:space="preserve">methodologies </w:t>
      </w:r>
      <w:r w:rsidRPr="00090E1E">
        <w:t>from different life cycle stages</w:t>
      </w:r>
      <w:r>
        <w:t xml:space="preserve"> in this resolution</w:t>
      </w:r>
      <w:r w:rsidRPr="00090E1E">
        <w:t>, depending on the purpose of the study, availability of data, etc.</w:t>
      </w:r>
    </w:p>
    <w:p w14:paraId="294BDCEB" w14:textId="79792180" w:rsidR="001373B7" w:rsidRDefault="001373B7" w:rsidP="001373B7">
      <w:pPr>
        <w:pStyle w:val="af7"/>
        <w:numPr>
          <w:ilvl w:val="2"/>
          <w:numId w:val="8"/>
        </w:numPr>
        <w:spacing w:before="120" w:after="120"/>
        <w:ind w:left="3402" w:right="1134" w:hanging="567"/>
      </w:pPr>
      <w:r w:rsidRPr="00090E1E">
        <w:t xml:space="preserve">For comparability and transparency, practitioners should specify </w:t>
      </w:r>
      <w:r>
        <w:t xml:space="preserve">and maintain </w:t>
      </w:r>
      <w:r w:rsidRPr="00090E1E">
        <w:t xml:space="preserve">the discrete </w:t>
      </w:r>
      <w:r>
        <w:rPr>
          <w:lang w:eastAsia="ko-KR"/>
        </w:rPr>
        <w:t>combination of methodologies</w:t>
      </w:r>
      <w:r w:rsidRPr="00090E1E">
        <w:t xml:space="preserve"> (“</w:t>
      </w:r>
      <w:proofErr w:type="spellStart"/>
      <w:r w:rsidRPr="00090E1E">
        <w:t>mix&amp;match</w:t>
      </w:r>
      <w:proofErr w:type="spellEnd"/>
      <w:r w:rsidRPr="00090E1E">
        <w:t>”) used for their applications</w:t>
      </w:r>
    </w:p>
    <w:p w14:paraId="09807699" w14:textId="77777777" w:rsidR="001373B7" w:rsidRPr="00A7569C" w:rsidRDefault="001373B7" w:rsidP="006544D2">
      <w:pPr>
        <w:pStyle w:val="af7"/>
        <w:spacing w:before="120" w:after="120"/>
        <w:ind w:left="3402" w:right="1134"/>
      </w:pPr>
    </w:p>
    <w:p w14:paraId="64F0B783" w14:textId="77777777" w:rsidR="00A7569C" w:rsidRPr="00A7569C" w:rsidRDefault="00A7569C" w:rsidP="00A7569C">
      <w:pPr>
        <w:spacing w:before="120" w:after="120"/>
        <w:ind w:left="2268" w:right="1134"/>
        <w:rPr>
          <w:rFonts w:eastAsia="MS Mincho"/>
          <w:lang w:eastAsia="ja-JP"/>
        </w:rPr>
      </w:pPr>
    </w:p>
    <w:p w14:paraId="73135262" w14:textId="0534C096" w:rsidR="00960A00" w:rsidRPr="00090E1E" w:rsidRDefault="00960A00" w:rsidP="00A035E3">
      <w:pPr>
        <w:spacing w:before="120" w:after="120"/>
        <w:ind w:left="2268" w:right="1134"/>
      </w:pPr>
      <w:r w:rsidRPr="00090E1E">
        <w:t xml:space="preserve">Level </w:t>
      </w:r>
      <w:r w:rsidR="00305E7A">
        <w:t>2</w:t>
      </w:r>
      <w:r w:rsidRPr="00090E1E">
        <w:t xml:space="preserve"> </w:t>
      </w:r>
    </w:p>
    <w:p w14:paraId="474C6B91" w14:textId="6360837E" w:rsidR="00960A00" w:rsidRPr="00090E1E" w:rsidRDefault="00A7569C" w:rsidP="00A035E3">
      <w:pPr>
        <w:pStyle w:val="af7"/>
        <w:numPr>
          <w:ilvl w:val="2"/>
          <w:numId w:val="9"/>
        </w:numPr>
        <w:spacing w:before="120" w:after="120"/>
        <w:ind w:left="2835" w:right="1134" w:hanging="567"/>
      </w:pPr>
      <w:r>
        <w:rPr>
          <w:rFonts w:eastAsia="MS Mincho" w:hint="eastAsia"/>
          <w:lang w:eastAsia="ja-JP"/>
        </w:rPr>
        <w:lastRenderedPageBreak/>
        <w:t>Intended use case:</w:t>
      </w:r>
    </w:p>
    <w:p w14:paraId="4FC7708B" w14:textId="45074BE2" w:rsidR="006D7628" w:rsidRDefault="005B7961" w:rsidP="00A035E3">
      <w:pPr>
        <w:pStyle w:val="af7"/>
        <w:numPr>
          <w:ilvl w:val="2"/>
          <w:numId w:val="8"/>
        </w:numPr>
        <w:spacing w:before="120" w:after="120"/>
        <w:ind w:left="3402" w:right="1134" w:hanging="567"/>
      </w:pPr>
      <w:r>
        <w:t>R</w:t>
      </w:r>
      <w:r w:rsidR="006D7628" w:rsidRPr="00090E1E">
        <w:t>esearch and public policy</w:t>
      </w:r>
      <w:r>
        <w:t xml:space="preserve"> development</w:t>
      </w:r>
      <w:r w:rsidR="00A7569C">
        <w:rPr>
          <w:rFonts w:eastAsia="MS Mincho" w:hint="eastAsia"/>
          <w:lang w:eastAsia="ja-JP"/>
        </w:rPr>
        <w:t xml:space="preserve"> based on specific data sources relevant to the use case</w:t>
      </w:r>
      <w:r w:rsidR="00D92AE5">
        <w:rPr>
          <w:rFonts w:eastAsia="MS Mincho"/>
          <w:lang w:eastAsia="ja-JP"/>
        </w:rPr>
        <w:t xml:space="preserve"> </w:t>
      </w:r>
      <w:r w:rsidR="007924FB">
        <w:rPr>
          <w:rFonts w:eastAsia="MS Mincho" w:hint="eastAsia"/>
          <w:lang w:eastAsia="ja-JP"/>
        </w:rPr>
        <w:t>(</w:t>
      </w:r>
      <w:r w:rsidR="007924FB">
        <w:t>e.g.</w:t>
      </w:r>
      <w:r w:rsidR="007924FB">
        <w:rPr>
          <w:rFonts w:eastAsia="MS Mincho" w:hint="eastAsia"/>
          <w:lang w:eastAsia="ja-JP"/>
        </w:rPr>
        <w:t xml:space="preserve"> bill of material, material information system)</w:t>
      </w:r>
    </w:p>
    <w:p w14:paraId="59C77E27" w14:textId="7C512362" w:rsidR="00960A00" w:rsidRPr="00090E1E" w:rsidRDefault="00960A00" w:rsidP="00A035E3">
      <w:pPr>
        <w:pStyle w:val="af7"/>
        <w:numPr>
          <w:ilvl w:val="2"/>
          <w:numId w:val="8"/>
        </w:numPr>
        <w:spacing w:before="120" w:after="120"/>
        <w:ind w:left="3402" w:right="1134" w:hanging="567"/>
      </w:pPr>
      <w:r w:rsidRPr="00090E1E">
        <w:t>OEM’s internal assessment and strategic planning</w:t>
      </w:r>
    </w:p>
    <w:p w14:paraId="553F8E42" w14:textId="77777777" w:rsidR="00960A00" w:rsidRDefault="00960A00" w:rsidP="00A035E3">
      <w:pPr>
        <w:pStyle w:val="af7"/>
        <w:numPr>
          <w:ilvl w:val="2"/>
          <w:numId w:val="8"/>
        </w:numPr>
        <w:spacing w:before="120" w:after="120"/>
        <w:ind w:left="3402" w:right="1134" w:hanging="567"/>
      </w:pPr>
      <w:r w:rsidRPr="00090E1E">
        <w:t>Product development and improvement</w:t>
      </w:r>
    </w:p>
    <w:p w14:paraId="02416FFE" w14:textId="4D7BC571" w:rsidR="00960A00" w:rsidRPr="005676B6" w:rsidRDefault="005676B6" w:rsidP="005676B6">
      <w:pPr>
        <w:pStyle w:val="af7"/>
        <w:numPr>
          <w:ilvl w:val="2"/>
          <w:numId w:val="8"/>
        </w:numPr>
        <w:spacing w:before="120" w:after="120"/>
        <w:ind w:left="3402" w:right="1134" w:hanging="567"/>
      </w:pPr>
      <w:r w:rsidRPr="00F52517">
        <w:t>Marketing</w:t>
      </w:r>
      <w:r>
        <w:t>, e.g. of technology choices</w:t>
      </w:r>
    </w:p>
    <w:p w14:paraId="7C07C669" w14:textId="13158E56" w:rsidR="001373B7" w:rsidRPr="00090E1E" w:rsidRDefault="001373B7" w:rsidP="001373B7">
      <w:pPr>
        <w:pStyle w:val="af7"/>
        <w:numPr>
          <w:ilvl w:val="0"/>
          <w:numId w:val="9"/>
        </w:numPr>
        <w:spacing w:before="120" w:after="120"/>
        <w:ind w:left="2835" w:right="1134" w:hanging="567"/>
      </w:pPr>
      <w:r w:rsidRPr="00090E1E">
        <w:t>Approach</w:t>
      </w:r>
      <w:r w:rsidR="007C6C98">
        <w:t>:</w:t>
      </w:r>
    </w:p>
    <w:p w14:paraId="51539E0F" w14:textId="6853E1E1" w:rsidR="001373B7" w:rsidRPr="00090E1E" w:rsidRDefault="001373B7" w:rsidP="001373B7">
      <w:pPr>
        <w:pStyle w:val="af7"/>
        <w:numPr>
          <w:ilvl w:val="2"/>
          <w:numId w:val="8"/>
        </w:numPr>
        <w:spacing w:before="120" w:after="120"/>
        <w:ind w:left="3402" w:right="1134" w:hanging="567"/>
      </w:pPr>
      <w:r w:rsidRPr="00090E1E">
        <w:t>Flexible in applying “</w:t>
      </w:r>
      <w:proofErr w:type="spellStart"/>
      <w:r w:rsidRPr="00090E1E">
        <w:t>mix&amp;match</w:t>
      </w:r>
      <w:proofErr w:type="spellEnd"/>
      <w:r w:rsidRPr="00090E1E">
        <w:t xml:space="preserve">” of </w:t>
      </w:r>
      <w:r>
        <w:t>methodologies</w:t>
      </w:r>
      <w:r w:rsidRPr="00090E1E">
        <w:t xml:space="preserve"> from different life cycle stages</w:t>
      </w:r>
      <w:r>
        <w:t xml:space="preserve"> in this resolution</w:t>
      </w:r>
      <w:r w:rsidRPr="00090E1E">
        <w:t>, other than vehicle modelling, depending on the purpose of the assessment</w:t>
      </w:r>
    </w:p>
    <w:p w14:paraId="55BE3592" w14:textId="3EA35189" w:rsidR="007924FB" w:rsidRDefault="001373B7" w:rsidP="006544D2">
      <w:pPr>
        <w:pStyle w:val="af7"/>
        <w:numPr>
          <w:ilvl w:val="2"/>
          <w:numId w:val="8"/>
        </w:numPr>
        <w:spacing w:before="120" w:after="120"/>
        <w:ind w:left="3402" w:right="1134" w:hanging="567"/>
      </w:pPr>
      <w:r w:rsidRPr="00090E1E">
        <w:t xml:space="preserve">For comparability and transparency, practitioners should specify </w:t>
      </w:r>
      <w:r>
        <w:t xml:space="preserve">and maintain </w:t>
      </w:r>
      <w:r w:rsidRPr="00090E1E">
        <w:t xml:space="preserve">the discrete </w:t>
      </w:r>
      <w:r>
        <w:t>combination of methodologies</w:t>
      </w:r>
      <w:r w:rsidRPr="00090E1E">
        <w:t xml:space="preserve"> (“</w:t>
      </w:r>
      <w:proofErr w:type="spellStart"/>
      <w:r w:rsidRPr="00090E1E">
        <w:t>mix&amp;match</w:t>
      </w:r>
      <w:proofErr w:type="spellEnd"/>
      <w:r w:rsidRPr="00090E1E">
        <w:t>”) used for their applications</w:t>
      </w:r>
    </w:p>
    <w:p w14:paraId="29E88B28" w14:textId="77777777" w:rsidR="006544D2" w:rsidRPr="006544D2" w:rsidRDefault="006544D2" w:rsidP="006544D2">
      <w:pPr>
        <w:pStyle w:val="af7"/>
        <w:spacing w:before="120" w:after="120"/>
        <w:ind w:left="3402" w:right="1134"/>
      </w:pPr>
    </w:p>
    <w:p w14:paraId="68C33E46" w14:textId="1660E5D4" w:rsidR="00960A00" w:rsidRPr="00090E1E" w:rsidRDefault="00960A00" w:rsidP="00A035E3">
      <w:pPr>
        <w:spacing w:before="120" w:after="120"/>
        <w:ind w:left="2268" w:right="1134"/>
      </w:pPr>
      <w:r w:rsidRPr="00090E1E">
        <w:t xml:space="preserve">Level </w:t>
      </w:r>
      <w:r w:rsidR="00305E7A">
        <w:t>3</w:t>
      </w:r>
      <w:r w:rsidRPr="00090E1E">
        <w:t xml:space="preserve"> </w:t>
      </w:r>
    </w:p>
    <w:p w14:paraId="2538FF37" w14:textId="57624F1F" w:rsidR="00960A00" w:rsidRPr="00090E1E" w:rsidRDefault="007924FB" w:rsidP="00A035E3">
      <w:pPr>
        <w:pStyle w:val="af7"/>
        <w:numPr>
          <w:ilvl w:val="0"/>
          <w:numId w:val="9"/>
        </w:numPr>
        <w:spacing w:before="120" w:after="120"/>
        <w:ind w:left="2835" w:right="1134" w:hanging="567"/>
      </w:pPr>
      <w:r>
        <w:rPr>
          <w:rFonts w:eastAsia="MS Mincho" w:hint="eastAsia"/>
          <w:lang w:eastAsia="ja-JP"/>
        </w:rPr>
        <w:t>Intended use case:</w:t>
      </w:r>
    </w:p>
    <w:p w14:paraId="16A39728" w14:textId="730E22D9" w:rsidR="00960A00" w:rsidRDefault="00960A00" w:rsidP="00A035E3">
      <w:pPr>
        <w:pStyle w:val="af7"/>
        <w:numPr>
          <w:ilvl w:val="2"/>
          <w:numId w:val="8"/>
        </w:numPr>
        <w:spacing w:before="120" w:after="120"/>
        <w:ind w:left="3402" w:right="1134" w:hanging="567"/>
      </w:pPr>
      <w:r w:rsidRPr="00090E1E">
        <w:t>OEM’</w:t>
      </w:r>
      <w:r w:rsidRPr="005676B6">
        <w:t xml:space="preserve">s </w:t>
      </w:r>
      <w:r w:rsidR="00D92AE5" w:rsidRPr="005676B6">
        <w:t xml:space="preserve">and supplier’s </w:t>
      </w:r>
      <w:r w:rsidRPr="005676B6">
        <w:t>o</w:t>
      </w:r>
      <w:r w:rsidRPr="00090E1E">
        <w:t>fficial reporting</w:t>
      </w:r>
      <w:r w:rsidR="00325BCE">
        <w:t xml:space="preserve"> for public information, marketing, etc.</w:t>
      </w:r>
    </w:p>
    <w:p w14:paraId="70B0CC86" w14:textId="3D105DAD" w:rsidR="007C6C98" w:rsidRPr="00090E1E" w:rsidRDefault="007C6C98" w:rsidP="00A035E3">
      <w:pPr>
        <w:pStyle w:val="af7"/>
        <w:numPr>
          <w:ilvl w:val="2"/>
          <w:numId w:val="8"/>
        </w:numPr>
        <w:spacing w:before="120" w:after="120"/>
        <w:ind w:left="3402" w:right="1134" w:hanging="567"/>
      </w:pPr>
      <w:r>
        <w:t>OEM’s r</w:t>
      </w:r>
      <w:r w:rsidRPr="00090E1E">
        <w:t>eporting for government programs</w:t>
      </w:r>
    </w:p>
    <w:p w14:paraId="4B1FD2F2" w14:textId="24B92CE9" w:rsidR="007C6C98" w:rsidRPr="00090E1E" w:rsidRDefault="007C6C98" w:rsidP="007C6C98">
      <w:pPr>
        <w:pStyle w:val="af7"/>
        <w:numPr>
          <w:ilvl w:val="0"/>
          <w:numId w:val="9"/>
        </w:numPr>
        <w:spacing w:before="120" w:after="120"/>
        <w:ind w:left="2835" w:right="1134" w:hanging="567"/>
      </w:pPr>
      <w:r w:rsidRPr="00090E1E">
        <w:t>Approach</w:t>
      </w:r>
      <w:r>
        <w:t>:</w:t>
      </w:r>
    </w:p>
    <w:p w14:paraId="39668A29" w14:textId="15E9DA39" w:rsidR="007C6C98" w:rsidRDefault="007C6C98" w:rsidP="007C6C98">
      <w:pPr>
        <w:pStyle w:val="af7"/>
        <w:numPr>
          <w:ilvl w:val="2"/>
          <w:numId w:val="8"/>
        </w:numPr>
        <w:spacing w:before="120" w:after="120"/>
        <w:ind w:left="3402" w:right="1134" w:hanging="567"/>
      </w:pPr>
      <w:r w:rsidRPr="00090E1E">
        <w:t xml:space="preserve">Each lifecycle stage </w:t>
      </w:r>
      <w:r>
        <w:t>provides</w:t>
      </w:r>
      <w:r w:rsidRPr="00090E1E">
        <w:t xml:space="preserve"> one fixed </w:t>
      </w:r>
      <w:r>
        <w:t>methodology</w:t>
      </w:r>
      <w:r w:rsidRPr="00090E1E">
        <w:t xml:space="preserve"> for one harmonized A-LCA approach.</w:t>
      </w:r>
    </w:p>
    <w:p w14:paraId="0EB287A8" w14:textId="77777777" w:rsidR="007924FB" w:rsidRPr="007924FB" w:rsidRDefault="007924FB" w:rsidP="007924FB">
      <w:pPr>
        <w:spacing w:before="120" w:after="120"/>
        <w:ind w:right="1134"/>
        <w:rPr>
          <w:rFonts w:eastAsia="MS Mincho"/>
          <w:color w:val="FF0000"/>
          <w:lang w:eastAsia="ja-JP"/>
        </w:rPr>
      </w:pPr>
    </w:p>
    <w:p w14:paraId="3756C20C" w14:textId="7A55EDE0" w:rsidR="00960A00" w:rsidRPr="00090E1E" w:rsidRDefault="00960A00" w:rsidP="00A035E3">
      <w:pPr>
        <w:spacing w:before="120" w:after="120"/>
        <w:ind w:left="2268" w:right="1134"/>
      </w:pPr>
      <w:r w:rsidRPr="00090E1E">
        <w:t xml:space="preserve">Level </w:t>
      </w:r>
      <w:r w:rsidR="00305E7A">
        <w:t>4</w:t>
      </w:r>
      <w:r w:rsidRPr="00090E1E">
        <w:t xml:space="preserve"> </w:t>
      </w:r>
    </w:p>
    <w:p w14:paraId="165F16AF" w14:textId="6AB456EF" w:rsidR="00960A00" w:rsidRPr="00090E1E" w:rsidRDefault="007924FB" w:rsidP="00A035E3">
      <w:pPr>
        <w:pStyle w:val="af7"/>
        <w:numPr>
          <w:ilvl w:val="0"/>
          <w:numId w:val="9"/>
        </w:numPr>
        <w:spacing w:before="120" w:after="120"/>
        <w:ind w:left="2835" w:right="1134" w:hanging="567"/>
      </w:pPr>
      <w:r>
        <w:rPr>
          <w:rFonts w:eastAsia="MS Mincho" w:hint="eastAsia"/>
          <w:lang w:eastAsia="ja-JP"/>
        </w:rPr>
        <w:t>Intended use case:</w:t>
      </w:r>
    </w:p>
    <w:p w14:paraId="0A212292" w14:textId="2377FB06" w:rsidR="007C6C98" w:rsidRPr="00090E1E" w:rsidRDefault="00960A00" w:rsidP="00A035E3">
      <w:pPr>
        <w:pStyle w:val="af7"/>
        <w:numPr>
          <w:ilvl w:val="2"/>
          <w:numId w:val="8"/>
        </w:numPr>
        <w:spacing w:before="120" w:after="120"/>
        <w:ind w:left="3402" w:right="1134" w:hanging="567"/>
      </w:pPr>
      <w:r w:rsidRPr="00090E1E">
        <w:t xml:space="preserve">OEM’s and supplier’s official reporting </w:t>
      </w:r>
      <w:r w:rsidR="00DE4D65">
        <w:t>for public information, marketing, etc.</w:t>
      </w:r>
    </w:p>
    <w:p w14:paraId="51C61ECB" w14:textId="4A9BE042" w:rsidR="007C6C98" w:rsidRDefault="00192833" w:rsidP="007C6C98">
      <w:pPr>
        <w:pStyle w:val="af7"/>
        <w:numPr>
          <w:ilvl w:val="2"/>
          <w:numId w:val="8"/>
        </w:numPr>
        <w:spacing w:before="120" w:after="120"/>
        <w:ind w:left="3402" w:right="1134" w:hanging="567"/>
      </w:pPr>
      <w:r w:rsidRPr="00090E1E">
        <w:t xml:space="preserve">OEM’s and supplier’s official </w:t>
      </w:r>
      <w:r>
        <w:t>r</w:t>
      </w:r>
      <w:r w:rsidR="00960A00" w:rsidRPr="00090E1E">
        <w:t>eporting for government programs</w:t>
      </w:r>
      <w:r w:rsidR="007C6C98" w:rsidRPr="007C6C98">
        <w:t xml:space="preserve"> </w:t>
      </w:r>
    </w:p>
    <w:p w14:paraId="33EC33A3" w14:textId="0E82FA39" w:rsidR="007C6C98" w:rsidRPr="00090E1E" w:rsidRDefault="007C6C98" w:rsidP="007C6C98">
      <w:pPr>
        <w:pStyle w:val="af7"/>
        <w:numPr>
          <w:ilvl w:val="0"/>
          <w:numId w:val="9"/>
        </w:numPr>
        <w:spacing w:before="120" w:after="120"/>
        <w:ind w:left="2835" w:right="1134" w:hanging="567"/>
      </w:pPr>
      <w:r w:rsidRPr="00090E1E">
        <w:t>Approach</w:t>
      </w:r>
      <w:r>
        <w:t>:</w:t>
      </w:r>
    </w:p>
    <w:p w14:paraId="2BC5B109" w14:textId="43864261" w:rsidR="007C6C98" w:rsidRPr="007924FB" w:rsidRDefault="007C6C98" w:rsidP="007C6C98">
      <w:pPr>
        <w:pStyle w:val="af7"/>
        <w:numPr>
          <w:ilvl w:val="2"/>
          <w:numId w:val="8"/>
        </w:numPr>
        <w:spacing w:before="120" w:after="120"/>
        <w:ind w:left="3402" w:right="1134" w:hanging="567"/>
      </w:pPr>
      <w:r w:rsidRPr="00090E1E">
        <w:t xml:space="preserve">Each lifecycle stage </w:t>
      </w:r>
      <w:r>
        <w:t>provides</w:t>
      </w:r>
      <w:r w:rsidRPr="00090E1E">
        <w:t xml:space="preserve"> one fixed </w:t>
      </w:r>
      <w:r>
        <w:t>methodology</w:t>
      </w:r>
      <w:r w:rsidRPr="00090E1E">
        <w:t xml:space="preserve"> for one harmonized A-LCA approach.</w:t>
      </w:r>
    </w:p>
    <w:p w14:paraId="4CF5C354" w14:textId="77777777" w:rsidR="007924FB" w:rsidRDefault="007924FB" w:rsidP="007924FB">
      <w:pPr>
        <w:pStyle w:val="af7"/>
        <w:spacing w:before="120" w:after="120"/>
        <w:ind w:left="1854" w:right="1134"/>
        <w:rPr>
          <w:rFonts w:eastAsia="MS Mincho"/>
          <w:lang w:eastAsia="ja-JP"/>
        </w:rPr>
      </w:pPr>
    </w:p>
    <w:p w14:paraId="01CBE535" w14:textId="77777777" w:rsidR="006544D2" w:rsidRDefault="006544D2" w:rsidP="00A035E3">
      <w:pPr>
        <w:spacing w:before="120" w:after="120"/>
        <w:ind w:left="2268" w:right="1134"/>
      </w:pPr>
      <w:bookmarkStart w:id="10" w:name="_Hlk191636881"/>
    </w:p>
    <w:p w14:paraId="777C281B" w14:textId="356C99F6" w:rsidR="00960A00" w:rsidRPr="00090E1E" w:rsidRDefault="00960A00" w:rsidP="00A035E3">
      <w:pPr>
        <w:spacing w:before="120" w:after="120"/>
        <w:ind w:left="2268" w:right="1134"/>
      </w:pPr>
      <w:r w:rsidRPr="00090E1E">
        <w:t>According to questions</w:t>
      </w:r>
      <w:bookmarkEnd w:id="10"/>
      <w:r w:rsidRPr="00090E1E">
        <w:t xml:space="preserve"> of the assessment</w:t>
      </w:r>
      <w:r w:rsidRPr="00090E1E" w:rsidDel="00033987">
        <w:t xml:space="preserve"> </w:t>
      </w:r>
      <w:r w:rsidRPr="00090E1E">
        <w:t xml:space="preserve">granularity, product specificity and scope of foreground and background is chosen. To put it the other way round: </w:t>
      </w:r>
      <w:r w:rsidR="00CF22A6">
        <w:t>w</w:t>
      </w:r>
      <w:r w:rsidR="00CF22A6" w:rsidRPr="00090E1E">
        <w:t xml:space="preserve">hereas </w:t>
      </w:r>
      <w:r w:rsidR="007C6C98">
        <w:rPr>
          <w:rFonts w:eastAsia="MS Mincho"/>
          <w:lang w:eastAsia="ja-JP"/>
        </w:rPr>
        <w:t>Level</w:t>
      </w:r>
      <w:r w:rsidR="006D0E3F">
        <w:t xml:space="preserve"> </w:t>
      </w:r>
      <w:r w:rsidR="00B824F5">
        <w:t>1</w:t>
      </w:r>
      <w:r w:rsidRPr="00090E1E">
        <w:t xml:space="preserve"> study is representative of a broad range of products, e.g. all vehicles, </w:t>
      </w:r>
      <w:r w:rsidR="007C6C98">
        <w:rPr>
          <w:rFonts w:eastAsia="MS Mincho"/>
          <w:lang w:eastAsia="ja-JP"/>
        </w:rPr>
        <w:t>Level</w:t>
      </w:r>
      <w:r w:rsidR="00B824F5">
        <w:t xml:space="preserve"> 4</w:t>
      </w:r>
      <w:r w:rsidRPr="00090E1E">
        <w:t xml:space="preserve"> is more focused on the fine variations of individual vehicle models. </w:t>
      </w:r>
    </w:p>
    <w:p w14:paraId="711B8120" w14:textId="75D1A6FF" w:rsidR="00960A00" w:rsidRDefault="00960A00" w:rsidP="00A035E3">
      <w:pPr>
        <w:spacing w:before="120" w:after="120"/>
        <w:ind w:left="2268" w:right="1134"/>
        <w:rPr>
          <w:bCs/>
        </w:rPr>
      </w:pPr>
      <w:r w:rsidRPr="00090E1E">
        <w:rPr>
          <w:bCs/>
        </w:rPr>
        <w:t xml:space="preserve">The choice of representativity </w:t>
      </w:r>
      <w:r w:rsidR="00E329F4">
        <w:rPr>
          <w:bCs/>
        </w:rPr>
        <w:t xml:space="preserve">and </w:t>
      </w:r>
      <w:r w:rsidRPr="00090E1E">
        <w:rPr>
          <w:bCs/>
        </w:rPr>
        <w:t xml:space="preserve">specificity also concerns downstream life cycle </w:t>
      </w:r>
      <w:r w:rsidR="006D0E3F">
        <w:rPr>
          <w:rFonts w:eastAsia="MS Mincho" w:hint="eastAsia"/>
          <w:bCs/>
          <w:lang w:eastAsia="ja-JP"/>
        </w:rPr>
        <w:t>stage</w:t>
      </w:r>
      <w:r w:rsidR="006D0E3F" w:rsidRPr="00090E1E">
        <w:rPr>
          <w:bCs/>
        </w:rPr>
        <w:t xml:space="preserve">s </w:t>
      </w:r>
      <w:r w:rsidRPr="00090E1E">
        <w:rPr>
          <w:bCs/>
        </w:rPr>
        <w:t>(W</w:t>
      </w:r>
      <w:r w:rsidR="000854CE">
        <w:rPr>
          <w:bCs/>
        </w:rPr>
        <w:t xml:space="preserve">ell </w:t>
      </w:r>
      <w:proofErr w:type="gramStart"/>
      <w:r w:rsidRPr="00090E1E">
        <w:rPr>
          <w:bCs/>
        </w:rPr>
        <w:t>T</w:t>
      </w:r>
      <w:r w:rsidR="000854CE">
        <w:rPr>
          <w:bCs/>
        </w:rPr>
        <w:t>o</w:t>
      </w:r>
      <w:proofErr w:type="gramEnd"/>
      <w:r w:rsidR="000854CE">
        <w:rPr>
          <w:bCs/>
        </w:rPr>
        <w:t xml:space="preserve"> </w:t>
      </w:r>
      <w:r w:rsidRPr="00090E1E">
        <w:rPr>
          <w:bCs/>
        </w:rPr>
        <w:t>W</w:t>
      </w:r>
      <w:r w:rsidR="000854CE">
        <w:rPr>
          <w:bCs/>
        </w:rPr>
        <w:t>heel (</w:t>
      </w:r>
      <w:proofErr w:type="spellStart"/>
      <w:r w:rsidR="000854CE">
        <w:rPr>
          <w:bCs/>
        </w:rPr>
        <w:t>WtW</w:t>
      </w:r>
      <w:proofErr w:type="spellEnd"/>
      <w:r w:rsidR="000854CE">
        <w:rPr>
          <w:bCs/>
        </w:rPr>
        <w:t>)</w:t>
      </w:r>
      <w:r w:rsidRPr="00090E1E">
        <w:rPr>
          <w:bCs/>
        </w:rPr>
        <w:t xml:space="preserve"> / use </w:t>
      </w:r>
      <w:r w:rsidR="006D0E3F">
        <w:rPr>
          <w:rFonts w:eastAsia="MS Mincho" w:hint="eastAsia"/>
          <w:bCs/>
          <w:lang w:eastAsia="ja-JP"/>
        </w:rPr>
        <w:t>stage</w:t>
      </w:r>
      <w:r w:rsidRPr="00090E1E">
        <w:rPr>
          <w:bCs/>
        </w:rPr>
        <w:t xml:space="preserve">, </w:t>
      </w:r>
      <w:r w:rsidR="000854CE">
        <w:rPr>
          <w:bCs/>
        </w:rPr>
        <w:t>End of Life (</w:t>
      </w:r>
      <w:proofErr w:type="spellStart"/>
      <w:r w:rsidR="000854CE">
        <w:rPr>
          <w:bCs/>
        </w:rPr>
        <w:t>EoL</w:t>
      </w:r>
      <w:proofErr w:type="spellEnd"/>
      <w:r w:rsidR="000854CE">
        <w:rPr>
          <w:bCs/>
        </w:rPr>
        <w:t>)</w:t>
      </w:r>
      <w:r w:rsidRPr="00090E1E">
        <w:rPr>
          <w:bCs/>
        </w:rPr>
        <w:t xml:space="preserve">) or background system processes (e.g. energy production). Also, for the use </w:t>
      </w:r>
      <w:r w:rsidR="006D0E3F">
        <w:rPr>
          <w:rFonts w:eastAsia="MS Mincho" w:hint="eastAsia"/>
          <w:bCs/>
          <w:lang w:eastAsia="ja-JP"/>
        </w:rPr>
        <w:t>stage</w:t>
      </w:r>
      <w:r w:rsidR="006D0E3F" w:rsidRPr="00090E1E">
        <w:rPr>
          <w:bCs/>
        </w:rPr>
        <w:t xml:space="preserve"> </w:t>
      </w:r>
      <w:r w:rsidRPr="00090E1E">
        <w:rPr>
          <w:bCs/>
        </w:rPr>
        <w:t xml:space="preserve">or </w:t>
      </w:r>
      <w:proofErr w:type="spellStart"/>
      <w:r w:rsidRPr="00090E1E">
        <w:rPr>
          <w:bCs/>
        </w:rPr>
        <w:t>EoL</w:t>
      </w:r>
      <w:proofErr w:type="spellEnd"/>
      <w:r w:rsidRPr="00090E1E">
        <w:rPr>
          <w:bCs/>
        </w:rPr>
        <w:t xml:space="preserve"> the data for a specific vehicle could be used. This implies however that the LCA is done retrospective. For many use cases the analysis (declaration) point in time is the moment the product is put on the market. Consequently, the following life cycle stages can only be </w:t>
      </w:r>
      <w:proofErr w:type="spellStart"/>
      <w:r w:rsidR="004412D9" w:rsidRPr="00090E1E">
        <w:rPr>
          <w:bCs/>
        </w:rPr>
        <w:t>analysed</w:t>
      </w:r>
      <w:proofErr w:type="spellEnd"/>
      <w:r w:rsidRPr="00090E1E">
        <w:rPr>
          <w:bCs/>
        </w:rPr>
        <w:t xml:space="preserve"> prospectively. For predictive data average data (e.g. for lifetime milage) </w:t>
      </w:r>
      <w:r w:rsidR="004412D9">
        <w:rPr>
          <w:bCs/>
        </w:rPr>
        <w:t>should be</w:t>
      </w:r>
      <w:r w:rsidR="004412D9" w:rsidRPr="00090E1E">
        <w:rPr>
          <w:bCs/>
        </w:rPr>
        <w:t xml:space="preserve"> </w:t>
      </w:r>
      <w:r w:rsidRPr="00090E1E">
        <w:rPr>
          <w:bCs/>
        </w:rPr>
        <w:t xml:space="preserve">used. </w:t>
      </w:r>
      <w:r w:rsidR="004412D9">
        <w:rPr>
          <w:bCs/>
        </w:rPr>
        <w:t>For</w:t>
      </w:r>
      <w:r w:rsidRPr="00090E1E">
        <w:rPr>
          <w:bCs/>
        </w:rPr>
        <w:t xml:space="preserve"> predictive data there is no way to provide primary data, as you cannot measure something that happens in the future. </w:t>
      </w:r>
    </w:p>
    <w:p w14:paraId="13EECA2F" w14:textId="77777777" w:rsidR="006368EB" w:rsidRDefault="006368EB" w:rsidP="00A035E3">
      <w:pPr>
        <w:spacing w:before="120" w:after="120"/>
        <w:ind w:left="2268" w:right="1134"/>
        <w:rPr>
          <w:bCs/>
        </w:rPr>
      </w:pPr>
    </w:p>
    <w:p w14:paraId="25AD9543" w14:textId="2C807DBB" w:rsidR="00277726" w:rsidRDefault="00404656" w:rsidP="00A035E3">
      <w:pPr>
        <w:ind w:right="1134"/>
      </w:pPr>
      <w:bookmarkStart w:id="11" w:name="_Hlk191636575"/>
      <w:r>
        <w:t xml:space="preserve">Table </w:t>
      </w:r>
      <w:fldSimple w:instr=" STYLEREF 3 \s ">
        <w:r w:rsidR="00B21BBA">
          <w:rPr>
            <w:noProof/>
          </w:rPr>
          <w:t>3.2.1</w:t>
        </w:r>
      </w:fldSimple>
      <w:r w:rsidR="004B77F9">
        <w:noBreakHyphen/>
      </w:r>
      <w:fldSimple w:instr=" SEQ Table \* ARABIC \s 3 ">
        <w:r w:rsidR="00B21BBA">
          <w:rPr>
            <w:noProof/>
          </w:rPr>
          <w:t>1</w:t>
        </w:r>
      </w:fldSimple>
      <w:r>
        <w:t xml:space="preserve"> </w:t>
      </w:r>
      <w:bookmarkEnd w:id="11"/>
      <w:r>
        <w:t xml:space="preserve">: </w:t>
      </w:r>
      <w:r w:rsidR="005676B6" w:rsidRPr="005676B6">
        <w:t>General structure of the level concept</w:t>
      </w:r>
    </w:p>
    <w:tbl>
      <w:tblPr>
        <w:tblW w:w="8484" w:type="dxa"/>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3"/>
        <w:gridCol w:w="956"/>
        <w:gridCol w:w="1592"/>
        <w:gridCol w:w="1497"/>
        <w:gridCol w:w="922"/>
        <w:gridCol w:w="1098"/>
        <w:gridCol w:w="1516"/>
      </w:tblGrid>
      <w:tr w:rsidR="00253FFF" w14:paraId="7326115F" w14:textId="0A4EEB44" w:rsidTr="006544D2">
        <w:trPr>
          <w:trHeight w:val="310"/>
        </w:trPr>
        <w:tc>
          <w:tcPr>
            <w:tcW w:w="903" w:type="dxa"/>
            <w:shd w:val="clear" w:color="auto" w:fill="auto"/>
            <w:vAlign w:val="center"/>
          </w:tcPr>
          <w:p w14:paraId="4E426F85" w14:textId="77777777" w:rsidR="00253FFF" w:rsidRPr="006544D2" w:rsidRDefault="00253FFF" w:rsidP="006544D2">
            <w:pPr>
              <w:pStyle w:val="TableText"/>
              <w:jc w:val="center"/>
            </w:pPr>
          </w:p>
        </w:tc>
        <w:tc>
          <w:tcPr>
            <w:tcW w:w="956" w:type="dxa"/>
            <w:shd w:val="clear" w:color="auto" w:fill="auto"/>
            <w:vAlign w:val="center"/>
          </w:tcPr>
          <w:p w14:paraId="65BD2C63" w14:textId="77777777" w:rsidR="00253FFF" w:rsidRPr="006544D2" w:rsidRDefault="00253FFF" w:rsidP="006544D2">
            <w:pPr>
              <w:pStyle w:val="TableText"/>
              <w:jc w:val="center"/>
              <w:rPr>
                <w:b/>
                <w:bCs/>
              </w:rPr>
            </w:pPr>
            <w:r w:rsidRPr="006544D2">
              <w:rPr>
                <w:b/>
                <w:bCs/>
              </w:rPr>
              <w:t>Purpose</w:t>
            </w:r>
          </w:p>
        </w:tc>
        <w:tc>
          <w:tcPr>
            <w:tcW w:w="1592" w:type="dxa"/>
            <w:vAlign w:val="center"/>
          </w:tcPr>
          <w:p w14:paraId="1BD5D81E" w14:textId="151DCC5C" w:rsidR="00253FFF" w:rsidRPr="006544D2" w:rsidRDefault="00253FFF" w:rsidP="006544D2">
            <w:pPr>
              <w:pStyle w:val="TableText"/>
              <w:jc w:val="center"/>
              <w:rPr>
                <w:b/>
                <w:bCs/>
              </w:rPr>
            </w:pPr>
            <w:r w:rsidRPr="006544D2">
              <w:rPr>
                <w:b/>
                <w:bCs/>
              </w:rPr>
              <w:t>Industry involvement</w:t>
            </w:r>
          </w:p>
        </w:tc>
        <w:tc>
          <w:tcPr>
            <w:tcW w:w="1497" w:type="dxa"/>
            <w:shd w:val="clear" w:color="auto" w:fill="auto"/>
            <w:vAlign w:val="center"/>
          </w:tcPr>
          <w:p w14:paraId="255CC176" w14:textId="498559E1" w:rsidR="00253FFF" w:rsidRPr="006544D2" w:rsidRDefault="00253FFF" w:rsidP="006544D2">
            <w:pPr>
              <w:pStyle w:val="TableText"/>
              <w:jc w:val="center"/>
              <w:rPr>
                <w:b/>
                <w:bCs/>
              </w:rPr>
            </w:pPr>
            <w:r w:rsidRPr="006544D2">
              <w:rPr>
                <w:b/>
                <w:bCs/>
              </w:rPr>
              <w:t>Degree of freedom</w:t>
            </w:r>
          </w:p>
        </w:tc>
        <w:tc>
          <w:tcPr>
            <w:tcW w:w="922" w:type="dxa"/>
            <w:shd w:val="clear" w:color="auto" w:fill="auto"/>
            <w:vAlign w:val="center"/>
          </w:tcPr>
          <w:p w14:paraId="72768A21" w14:textId="77777777" w:rsidR="00253FFF" w:rsidRPr="006544D2" w:rsidRDefault="00253FFF" w:rsidP="006544D2">
            <w:pPr>
              <w:pStyle w:val="TableText"/>
              <w:jc w:val="center"/>
              <w:rPr>
                <w:b/>
                <w:bCs/>
              </w:rPr>
            </w:pPr>
            <w:r w:rsidRPr="006544D2">
              <w:rPr>
                <w:b/>
                <w:bCs/>
              </w:rPr>
              <w:t>vehicle model</w:t>
            </w:r>
          </w:p>
        </w:tc>
        <w:tc>
          <w:tcPr>
            <w:tcW w:w="1098" w:type="dxa"/>
            <w:shd w:val="clear" w:color="auto" w:fill="auto"/>
            <w:vAlign w:val="center"/>
          </w:tcPr>
          <w:p w14:paraId="489E1204" w14:textId="77777777" w:rsidR="00253FFF" w:rsidRPr="006544D2" w:rsidRDefault="00253FFF" w:rsidP="006544D2">
            <w:pPr>
              <w:pStyle w:val="TableText"/>
              <w:jc w:val="center"/>
              <w:rPr>
                <w:b/>
                <w:bCs/>
              </w:rPr>
            </w:pPr>
            <w:r w:rsidRPr="006544D2">
              <w:rPr>
                <w:b/>
                <w:bCs/>
              </w:rPr>
              <w:t>supply chain model</w:t>
            </w:r>
          </w:p>
        </w:tc>
        <w:tc>
          <w:tcPr>
            <w:tcW w:w="1516" w:type="dxa"/>
            <w:vAlign w:val="center"/>
          </w:tcPr>
          <w:p w14:paraId="7BCE44EA" w14:textId="4AD1BD83" w:rsidR="00253FFF" w:rsidRPr="006544D2" w:rsidRDefault="00253FFF" w:rsidP="006544D2">
            <w:pPr>
              <w:pStyle w:val="TableText"/>
              <w:jc w:val="center"/>
              <w:rPr>
                <w:b/>
                <w:bCs/>
              </w:rPr>
            </w:pPr>
            <w:r w:rsidRPr="006544D2">
              <w:rPr>
                <w:b/>
                <w:bCs/>
              </w:rPr>
              <w:t>Possible audiences</w:t>
            </w:r>
          </w:p>
        </w:tc>
      </w:tr>
      <w:tr w:rsidR="00253FFF" w14:paraId="0B479835" w14:textId="0A053E20" w:rsidTr="006544D2">
        <w:trPr>
          <w:trHeight w:val="310"/>
        </w:trPr>
        <w:tc>
          <w:tcPr>
            <w:tcW w:w="903" w:type="dxa"/>
            <w:shd w:val="clear" w:color="auto" w:fill="auto"/>
            <w:vAlign w:val="center"/>
          </w:tcPr>
          <w:p w14:paraId="16755543" w14:textId="070087C4" w:rsidR="00253FFF" w:rsidRPr="006544D2" w:rsidRDefault="00253FFF" w:rsidP="006544D2">
            <w:pPr>
              <w:pStyle w:val="TableText"/>
              <w:jc w:val="center"/>
            </w:pPr>
            <w:r w:rsidRPr="006544D2">
              <w:t>Level 1</w:t>
            </w:r>
          </w:p>
        </w:tc>
        <w:tc>
          <w:tcPr>
            <w:tcW w:w="956" w:type="dxa"/>
            <w:shd w:val="clear" w:color="auto" w:fill="auto"/>
            <w:vAlign w:val="center"/>
          </w:tcPr>
          <w:p w14:paraId="2E54A69C" w14:textId="77777777" w:rsidR="00253FFF" w:rsidRPr="006544D2" w:rsidRDefault="00253FFF" w:rsidP="006544D2">
            <w:pPr>
              <w:pStyle w:val="TableText"/>
              <w:jc w:val="center"/>
            </w:pPr>
            <w:r w:rsidRPr="006544D2">
              <w:t>strategy</w:t>
            </w:r>
          </w:p>
        </w:tc>
        <w:tc>
          <w:tcPr>
            <w:tcW w:w="1592" w:type="dxa"/>
            <w:vAlign w:val="center"/>
          </w:tcPr>
          <w:p w14:paraId="66F8BB4F" w14:textId="2C13DDF4" w:rsidR="00253FFF" w:rsidRPr="006544D2" w:rsidRDefault="00253FFF" w:rsidP="006544D2">
            <w:pPr>
              <w:pStyle w:val="TableText"/>
              <w:jc w:val="center"/>
            </w:pPr>
            <w:r w:rsidRPr="006544D2">
              <w:t>No</w:t>
            </w:r>
          </w:p>
        </w:tc>
        <w:tc>
          <w:tcPr>
            <w:tcW w:w="1497" w:type="dxa"/>
            <w:shd w:val="clear" w:color="auto" w:fill="auto"/>
            <w:vAlign w:val="center"/>
          </w:tcPr>
          <w:p w14:paraId="00887C27" w14:textId="7CF1E55A" w:rsidR="00253FFF" w:rsidRPr="006544D2" w:rsidRDefault="00253FFF" w:rsidP="006544D2">
            <w:pPr>
              <w:pStyle w:val="TableText"/>
              <w:jc w:val="center"/>
            </w:pPr>
            <w:r w:rsidRPr="006544D2">
              <w:t>multiple approaches possible</w:t>
            </w:r>
          </w:p>
        </w:tc>
        <w:tc>
          <w:tcPr>
            <w:tcW w:w="922" w:type="dxa"/>
            <w:shd w:val="clear" w:color="auto" w:fill="auto"/>
            <w:vAlign w:val="center"/>
          </w:tcPr>
          <w:p w14:paraId="0F0F909B" w14:textId="77777777" w:rsidR="00253FFF" w:rsidRPr="006544D2" w:rsidRDefault="00253FFF" w:rsidP="006544D2">
            <w:pPr>
              <w:pStyle w:val="TableText"/>
              <w:jc w:val="center"/>
            </w:pPr>
            <w:r w:rsidRPr="006544D2">
              <w:t>generic</w:t>
            </w:r>
          </w:p>
        </w:tc>
        <w:tc>
          <w:tcPr>
            <w:tcW w:w="1098" w:type="dxa"/>
            <w:shd w:val="clear" w:color="auto" w:fill="auto"/>
            <w:vAlign w:val="center"/>
          </w:tcPr>
          <w:p w14:paraId="632B32C5" w14:textId="77777777" w:rsidR="00253FFF" w:rsidRPr="006544D2" w:rsidRDefault="00253FFF" w:rsidP="006544D2">
            <w:pPr>
              <w:pStyle w:val="TableText"/>
              <w:jc w:val="center"/>
            </w:pPr>
            <w:r w:rsidRPr="006544D2">
              <w:t>generic</w:t>
            </w:r>
          </w:p>
        </w:tc>
        <w:tc>
          <w:tcPr>
            <w:tcW w:w="1516" w:type="dxa"/>
            <w:vAlign w:val="center"/>
          </w:tcPr>
          <w:p w14:paraId="585DAD2C" w14:textId="6B602D1E" w:rsidR="00253FFF" w:rsidRPr="006544D2" w:rsidRDefault="00253FFF" w:rsidP="006544D2">
            <w:pPr>
              <w:pStyle w:val="TableText"/>
              <w:jc w:val="center"/>
            </w:pPr>
            <w:r w:rsidRPr="006544D2">
              <w:t>policy makers, researchers</w:t>
            </w:r>
          </w:p>
        </w:tc>
      </w:tr>
      <w:tr w:rsidR="00253FFF" w14:paraId="4131535C" w14:textId="09F5736E" w:rsidTr="006544D2">
        <w:trPr>
          <w:trHeight w:val="310"/>
        </w:trPr>
        <w:tc>
          <w:tcPr>
            <w:tcW w:w="903" w:type="dxa"/>
            <w:shd w:val="clear" w:color="auto" w:fill="auto"/>
            <w:vAlign w:val="center"/>
          </w:tcPr>
          <w:p w14:paraId="54A6E2F3" w14:textId="3A6518BC" w:rsidR="00253FFF" w:rsidRPr="006544D2" w:rsidRDefault="00253FFF" w:rsidP="006544D2">
            <w:pPr>
              <w:pStyle w:val="TableText"/>
              <w:jc w:val="center"/>
            </w:pPr>
            <w:r w:rsidRPr="006544D2">
              <w:t>Level 2</w:t>
            </w:r>
          </w:p>
        </w:tc>
        <w:tc>
          <w:tcPr>
            <w:tcW w:w="956" w:type="dxa"/>
            <w:shd w:val="clear" w:color="auto" w:fill="auto"/>
            <w:vAlign w:val="center"/>
          </w:tcPr>
          <w:p w14:paraId="215D58E0" w14:textId="77777777" w:rsidR="00253FFF" w:rsidRPr="006544D2" w:rsidRDefault="00253FFF" w:rsidP="006544D2">
            <w:pPr>
              <w:pStyle w:val="TableText"/>
              <w:jc w:val="center"/>
            </w:pPr>
            <w:r w:rsidRPr="006544D2">
              <w:t>strategy</w:t>
            </w:r>
          </w:p>
        </w:tc>
        <w:tc>
          <w:tcPr>
            <w:tcW w:w="1592" w:type="dxa"/>
            <w:vAlign w:val="center"/>
          </w:tcPr>
          <w:p w14:paraId="2826C8AC" w14:textId="1C5F38BD" w:rsidR="00253FFF" w:rsidRPr="006544D2" w:rsidRDefault="00253FFF" w:rsidP="006544D2">
            <w:pPr>
              <w:pStyle w:val="TableText"/>
              <w:jc w:val="center"/>
            </w:pPr>
            <w:r w:rsidRPr="006544D2">
              <w:t>Yes, through OEM’s documentation</w:t>
            </w:r>
          </w:p>
        </w:tc>
        <w:tc>
          <w:tcPr>
            <w:tcW w:w="1497" w:type="dxa"/>
            <w:shd w:val="clear" w:color="auto" w:fill="auto"/>
            <w:vAlign w:val="center"/>
          </w:tcPr>
          <w:p w14:paraId="15273FA0" w14:textId="685F3951" w:rsidR="00253FFF" w:rsidRPr="006544D2" w:rsidRDefault="00253FFF" w:rsidP="006544D2">
            <w:pPr>
              <w:pStyle w:val="TableText"/>
              <w:jc w:val="center"/>
            </w:pPr>
            <w:r w:rsidRPr="006544D2">
              <w:t>multiple approaches possible</w:t>
            </w:r>
          </w:p>
        </w:tc>
        <w:tc>
          <w:tcPr>
            <w:tcW w:w="922" w:type="dxa"/>
            <w:shd w:val="clear" w:color="auto" w:fill="auto"/>
            <w:vAlign w:val="center"/>
          </w:tcPr>
          <w:p w14:paraId="1DC0A416" w14:textId="77777777" w:rsidR="00253FFF" w:rsidRPr="006544D2" w:rsidRDefault="00253FFF" w:rsidP="006544D2">
            <w:pPr>
              <w:pStyle w:val="TableText"/>
              <w:jc w:val="center"/>
            </w:pPr>
            <w:r w:rsidRPr="006544D2">
              <w:t>BOM1 &amp; MDS2</w:t>
            </w:r>
          </w:p>
        </w:tc>
        <w:tc>
          <w:tcPr>
            <w:tcW w:w="1098" w:type="dxa"/>
            <w:shd w:val="clear" w:color="auto" w:fill="auto"/>
            <w:vAlign w:val="center"/>
          </w:tcPr>
          <w:p w14:paraId="026393FF" w14:textId="77777777" w:rsidR="00253FFF" w:rsidRPr="006544D2" w:rsidRDefault="00253FFF" w:rsidP="006544D2">
            <w:pPr>
              <w:pStyle w:val="TableText"/>
              <w:jc w:val="center"/>
            </w:pPr>
            <w:r w:rsidRPr="006544D2">
              <w:t>generic</w:t>
            </w:r>
          </w:p>
        </w:tc>
        <w:tc>
          <w:tcPr>
            <w:tcW w:w="1516" w:type="dxa"/>
            <w:vAlign w:val="center"/>
          </w:tcPr>
          <w:p w14:paraId="7281A43A" w14:textId="63AFD2A1" w:rsidR="00253FFF" w:rsidRPr="006544D2" w:rsidRDefault="00253FFF" w:rsidP="006544D2">
            <w:pPr>
              <w:pStyle w:val="TableText"/>
              <w:jc w:val="center"/>
            </w:pPr>
            <w:r w:rsidRPr="006544D2">
              <w:t>company strategy/product developers, customers</w:t>
            </w:r>
          </w:p>
        </w:tc>
      </w:tr>
      <w:tr w:rsidR="00253FFF" w14:paraId="2933B8E3" w14:textId="1D2AC58E" w:rsidTr="006544D2">
        <w:trPr>
          <w:trHeight w:val="310"/>
        </w:trPr>
        <w:tc>
          <w:tcPr>
            <w:tcW w:w="903" w:type="dxa"/>
            <w:shd w:val="clear" w:color="auto" w:fill="auto"/>
            <w:vAlign w:val="center"/>
          </w:tcPr>
          <w:p w14:paraId="1C57D355" w14:textId="5372B66B" w:rsidR="00253FFF" w:rsidRPr="006544D2" w:rsidRDefault="00253FFF" w:rsidP="006544D2">
            <w:pPr>
              <w:pStyle w:val="TableText"/>
              <w:jc w:val="center"/>
            </w:pPr>
            <w:r w:rsidRPr="006544D2">
              <w:t>Level 3</w:t>
            </w:r>
          </w:p>
        </w:tc>
        <w:tc>
          <w:tcPr>
            <w:tcW w:w="956" w:type="dxa"/>
            <w:shd w:val="clear" w:color="auto" w:fill="auto"/>
            <w:vAlign w:val="center"/>
          </w:tcPr>
          <w:p w14:paraId="7053255D" w14:textId="77777777" w:rsidR="00253FFF" w:rsidRPr="006544D2" w:rsidRDefault="00253FFF" w:rsidP="006544D2">
            <w:pPr>
              <w:pStyle w:val="TableText"/>
              <w:jc w:val="center"/>
            </w:pPr>
            <w:r w:rsidRPr="006544D2">
              <w:t>reporting</w:t>
            </w:r>
          </w:p>
        </w:tc>
        <w:tc>
          <w:tcPr>
            <w:tcW w:w="1592" w:type="dxa"/>
            <w:vAlign w:val="center"/>
          </w:tcPr>
          <w:p w14:paraId="0200BF8C" w14:textId="5DE3FDE0" w:rsidR="00253FFF" w:rsidRPr="006544D2" w:rsidRDefault="00253FFF" w:rsidP="006544D2">
            <w:pPr>
              <w:pStyle w:val="TableText"/>
              <w:jc w:val="center"/>
            </w:pPr>
            <w:r w:rsidRPr="006544D2">
              <w:t>OEM’s reporting, including hotspot suppliers’ reporting</w:t>
            </w:r>
          </w:p>
        </w:tc>
        <w:tc>
          <w:tcPr>
            <w:tcW w:w="1497" w:type="dxa"/>
            <w:shd w:val="clear" w:color="auto" w:fill="auto"/>
            <w:vAlign w:val="center"/>
          </w:tcPr>
          <w:p w14:paraId="40CD578C" w14:textId="5261838E" w:rsidR="00253FFF" w:rsidRPr="006544D2" w:rsidRDefault="00253FFF" w:rsidP="006544D2">
            <w:pPr>
              <w:pStyle w:val="TableText"/>
              <w:jc w:val="center"/>
            </w:pPr>
            <w:r w:rsidRPr="006544D2">
              <w:t>single fixed approach</w:t>
            </w:r>
          </w:p>
        </w:tc>
        <w:tc>
          <w:tcPr>
            <w:tcW w:w="922" w:type="dxa"/>
            <w:shd w:val="clear" w:color="auto" w:fill="auto"/>
            <w:vAlign w:val="center"/>
          </w:tcPr>
          <w:p w14:paraId="20A46BF4" w14:textId="77777777" w:rsidR="00253FFF" w:rsidRPr="006544D2" w:rsidRDefault="00253FFF" w:rsidP="006544D2">
            <w:pPr>
              <w:pStyle w:val="TableText"/>
              <w:jc w:val="center"/>
            </w:pPr>
            <w:r w:rsidRPr="006544D2">
              <w:t>BOM1 &amp; MDS2</w:t>
            </w:r>
          </w:p>
        </w:tc>
        <w:tc>
          <w:tcPr>
            <w:tcW w:w="1098" w:type="dxa"/>
            <w:shd w:val="clear" w:color="auto" w:fill="auto"/>
            <w:vAlign w:val="center"/>
          </w:tcPr>
          <w:p w14:paraId="5ECE3E2A" w14:textId="77777777" w:rsidR="00253FFF" w:rsidRPr="006544D2" w:rsidRDefault="00253FFF" w:rsidP="006544D2">
            <w:pPr>
              <w:pStyle w:val="TableText"/>
              <w:jc w:val="center"/>
            </w:pPr>
            <w:r w:rsidRPr="006544D2">
              <w:t>partly specific</w:t>
            </w:r>
          </w:p>
        </w:tc>
        <w:tc>
          <w:tcPr>
            <w:tcW w:w="1516" w:type="dxa"/>
            <w:vAlign w:val="center"/>
          </w:tcPr>
          <w:p w14:paraId="1FF7AFD3" w14:textId="6B30588E" w:rsidR="00253FFF" w:rsidRPr="006544D2" w:rsidRDefault="00253FFF" w:rsidP="006544D2">
            <w:pPr>
              <w:pStyle w:val="TableText"/>
              <w:jc w:val="center"/>
            </w:pPr>
            <w:r w:rsidRPr="006544D2">
              <w:t>government programs, customers</w:t>
            </w:r>
          </w:p>
        </w:tc>
      </w:tr>
      <w:tr w:rsidR="00253FFF" w14:paraId="73CA2A1B" w14:textId="765E971A" w:rsidTr="006544D2">
        <w:trPr>
          <w:trHeight w:val="310"/>
        </w:trPr>
        <w:tc>
          <w:tcPr>
            <w:tcW w:w="903" w:type="dxa"/>
            <w:shd w:val="clear" w:color="auto" w:fill="auto"/>
            <w:vAlign w:val="center"/>
          </w:tcPr>
          <w:p w14:paraId="404897F5" w14:textId="72CD03B4" w:rsidR="00253FFF" w:rsidRPr="006544D2" w:rsidRDefault="00253FFF" w:rsidP="006544D2">
            <w:pPr>
              <w:pStyle w:val="TableText"/>
              <w:jc w:val="center"/>
            </w:pPr>
            <w:r w:rsidRPr="006544D2">
              <w:t>Level 4</w:t>
            </w:r>
          </w:p>
        </w:tc>
        <w:tc>
          <w:tcPr>
            <w:tcW w:w="956" w:type="dxa"/>
            <w:shd w:val="clear" w:color="auto" w:fill="auto"/>
            <w:vAlign w:val="center"/>
          </w:tcPr>
          <w:p w14:paraId="3BFA7463" w14:textId="77777777" w:rsidR="00253FFF" w:rsidRPr="006544D2" w:rsidRDefault="00253FFF" w:rsidP="006544D2">
            <w:pPr>
              <w:pStyle w:val="TableText"/>
              <w:jc w:val="center"/>
            </w:pPr>
            <w:r w:rsidRPr="006544D2">
              <w:t>reporting</w:t>
            </w:r>
          </w:p>
        </w:tc>
        <w:tc>
          <w:tcPr>
            <w:tcW w:w="1592" w:type="dxa"/>
            <w:vAlign w:val="center"/>
          </w:tcPr>
          <w:p w14:paraId="0263FEEA" w14:textId="43CD46D2" w:rsidR="00253FFF" w:rsidRPr="006544D2" w:rsidRDefault="00253FFF" w:rsidP="006544D2">
            <w:pPr>
              <w:pStyle w:val="TableText"/>
              <w:jc w:val="center"/>
            </w:pPr>
            <w:r w:rsidRPr="006544D2">
              <w:t>OEM’s and extensive suppliers’ reporting</w:t>
            </w:r>
          </w:p>
        </w:tc>
        <w:tc>
          <w:tcPr>
            <w:tcW w:w="1497" w:type="dxa"/>
            <w:shd w:val="clear" w:color="auto" w:fill="auto"/>
            <w:vAlign w:val="center"/>
          </w:tcPr>
          <w:p w14:paraId="124FC067" w14:textId="476ED812" w:rsidR="00253FFF" w:rsidRPr="006544D2" w:rsidRDefault="00253FFF" w:rsidP="006544D2">
            <w:pPr>
              <w:pStyle w:val="TableText"/>
              <w:jc w:val="center"/>
            </w:pPr>
            <w:r w:rsidRPr="006544D2">
              <w:t>single fixed approach</w:t>
            </w:r>
          </w:p>
        </w:tc>
        <w:tc>
          <w:tcPr>
            <w:tcW w:w="922" w:type="dxa"/>
            <w:shd w:val="clear" w:color="auto" w:fill="auto"/>
            <w:vAlign w:val="center"/>
          </w:tcPr>
          <w:p w14:paraId="1894D902" w14:textId="77777777" w:rsidR="00253FFF" w:rsidRPr="006544D2" w:rsidRDefault="00253FFF" w:rsidP="006544D2">
            <w:pPr>
              <w:pStyle w:val="TableText"/>
              <w:jc w:val="center"/>
            </w:pPr>
            <w:r w:rsidRPr="006544D2">
              <w:t>BOM1 &amp; MDS2</w:t>
            </w:r>
          </w:p>
        </w:tc>
        <w:tc>
          <w:tcPr>
            <w:tcW w:w="1098" w:type="dxa"/>
            <w:shd w:val="clear" w:color="auto" w:fill="auto"/>
            <w:vAlign w:val="center"/>
          </w:tcPr>
          <w:p w14:paraId="2155CDF0" w14:textId="77777777" w:rsidR="00253FFF" w:rsidRPr="006544D2" w:rsidRDefault="00253FFF" w:rsidP="006544D2">
            <w:pPr>
              <w:pStyle w:val="TableText"/>
              <w:jc w:val="center"/>
            </w:pPr>
            <w:r w:rsidRPr="006544D2">
              <w:t>mainly specific</w:t>
            </w:r>
          </w:p>
        </w:tc>
        <w:tc>
          <w:tcPr>
            <w:tcW w:w="1516" w:type="dxa"/>
            <w:vAlign w:val="center"/>
          </w:tcPr>
          <w:p w14:paraId="18A08B05" w14:textId="38C23945" w:rsidR="00253FFF" w:rsidRPr="006544D2" w:rsidRDefault="00253FFF" w:rsidP="006544D2">
            <w:pPr>
              <w:pStyle w:val="TableText"/>
              <w:jc w:val="center"/>
            </w:pPr>
            <w:r w:rsidRPr="006544D2">
              <w:t>government programs, customers</w:t>
            </w:r>
          </w:p>
        </w:tc>
      </w:tr>
    </w:tbl>
    <w:p w14:paraId="5E90D2D0" w14:textId="77777777" w:rsidR="00936BF9" w:rsidRDefault="00936BF9" w:rsidP="00A035E3">
      <w:pPr>
        <w:ind w:right="1134"/>
      </w:pPr>
    </w:p>
    <w:p w14:paraId="471E31F5" w14:textId="77777777" w:rsidR="0095727F" w:rsidRDefault="0095727F" w:rsidP="00A035E3">
      <w:pPr>
        <w:ind w:left="2268" w:right="1134"/>
      </w:pPr>
    </w:p>
    <w:p w14:paraId="1A9074AB" w14:textId="4A562052" w:rsidR="00960A00" w:rsidRDefault="00960A00" w:rsidP="00A035E3">
      <w:pPr>
        <w:ind w:left="2268" w:right="1134"/>
      </w:pPr>
      <w:r w:rsidRPr="00090E1E">
        <w:t xml:space="preserve">It is crucial to understand that the magnitude of </w:t>
      </w:r>
      <w:r w:rsidRPr="0095727F">
        <w:t>emissions is only comparable between studies on the same level. Vehicle LCAs with different level choice may not be compared on a quantitative basis.</w:t>
      </w:r>
      <w:r w:rsidR="008F64F2">
        <w:t xml:space="preserve"> </w:t>
      </w:r>
      <w:r w:rsidR="00392FBA">
        <w:t>The methodology for modelling</w:t>
      </w:r>
      <w:r w:rsidR="005B6141">
        <w:t>,</w:t>
      </w:r>
      <w:r w:rsidR="008F4F78">
        <w:t xml:space="preserve"> </w:t>
      </w:r>
      <w:r w:rsidR="00DA458A">
        <w:t xml:space="preserve">including </w:t>
      </w:r>
      <w:r w:rsidR="00BE2902">
        <w:t>primary/secondary data share</w:t>
      </w:r>
      <w:r w:rsidR="005B6141">
        <w:t>,</w:t>
      </w:r>
      <w:r w:rsidR="00BE2902">
        <w:t xml:space="preserve"> </w:t>
      </w:r>
      <w:r w:rsidR="008F4F78">
        <w:t>of the different lifecycle phases</w:t>
      </w:r>
      <w:r w:rsidR="00392FBA">
        <w:t xml:space="preserve"> might </w:t>
      </w:r>
      <w:r w:rsidR="0044677B">
        <w:t>differ between level</w:t>
      </w:r>
      <w:r w:rsidR="008F4F78">
        <w:t>s</w:t>
      </w:r>
      <w:r w:rsidR="0044677B">
        <w:t xml:space="preserve"> </w:t>
      </w:r>
      <w:r w:rsidR="00B30351">
        <w:t>due to the scope change</w:t>
      </w:r>
      <w:r w:rsidR="00685AB6">
        <w:t>.</w:t>
      </w:r>
    </w:p>
    <w:p w14:paraId="231E3F46" w14:textId="77777777" w:rsidR="0095727F" w:rsidRPr="00090E1E" w:rsidRDefault="0095727F" w:rsidP="00A035E3">
      <w:pPr>
        <w:ind w:left="2268" w:right="1134"/>
      </w:pPr>
    </w:p>
    <w:p w14:paraId="32D8920C" w14:textId="5DB0F8D9" w:rsidR="00960A00" w:rsidRPr="00090E1E" w:rsidRDefault="00960A00" w:rsidP="00A035E3">
      <w:pPr>
        <w:ind w:left="2268" w:right="1134"/>
      </w:pPr>
      <w:r w:rsidRPr="00090E1E">
        <w:t xml:space="preserve">This does not imply any rating on the quality of studies. </w:t>
      </w:r>
      <w:r w:rsidR="00253FFF">
        <w:t xml:space="preserve">Level </w:t>
      </w:r>
      <w:r w:rsidR="00B824F5">
        <w:t>1</w:t>
      </w:r>
      <w:r w:rsidRPr="00090E1E">
        <w:t xml:space="preserve"> LCA is not necessarily of lower quality than </w:t>
      </w:r>
      <w:r w:rsidR="00253FFF">
        <w:t xml:space="preserve">Level </w:t>
      </w:r>
      <w:r w:rsidR="00B824F5">
        <w:t>4</w:t>
      </w:r>
      <w:r w:rsidRPr="00090E1E">
        <w:t xml:space="preserve"> study. Both serve different purposes / use cases (strategy focused or reporting focused) and therefore have different underlying “models of reality”.</w:t>
      </w:r>
    </w:p>
    <w:p w14:paraId="3967AC9A" w14:textId="210E1A72" w:rsidR="00960A00" w:rsidRPr="002D7E96" w:rsidRDefault="00960A00" w:rsidP="00A035E3">
      <w:pPr>
        <w:ind w:right="1134"/>
      </w:pPr>
    </w:p>
    <w:bookmarkEnd w:id="4"/>
    <w:bookmarkEnd w:id="5"/>
    <w:p w14:paraId="7154062D" w14:textId="6C37F2AD" w:rsidR="006C1C38" w:rsidRPr="006544D2" w:rsidRDefault="006C1C38" w:rsidP="00A035E3">
      <w:pPr>
        <w:spacing w:before="120" w:after="120"/>
        <w:ind w:right="1134"/>
        <w:rPr>
          <w:lang w:eastAsia="ja-JP"/>
        </w:rPr>
      </w:pPr>
    </w:p>
    <w:sectPr w:rsidR="006C1C38" w:rsidRPr="006544D2" w:rsidSect="009A6177">
      <w:headerReference w:type="even" r:id="rId16"/>
      <w:headerReference w:type="default" r:id="rId17"/>
      <w:footerReference w:type="even" r:id="rId18"/>
      <w:footerReference w:type="default" r:id="rId19"/>
      <w:footerReference w:type="first" r:id="rId20"/>
      <w:footnotePr>
        <w:numRestart w:val="eachSect"/>
      </w:footnotePr>
      <w:endnotePr>
        <w:numFmt w:val="decimal"/>
      </w:endnotePr>
      <w:pgSz w:w="11906" w:h="16838" w:code="9"/>
      <w:pgMar w:top="1701" w:right="1134" w:bottom="2268" w:left="1134" w:header="1134" w:footer="1701" w:gutter="0"/>
      <w:lnNumType w:countBy="1" w:restart="continuous"/>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MIR Caroline" w:date="2024-11-26T16:16:00Z" w:initials="CM">
    <w:p w14:paraId="164B6AB7" w14:textId="77777777" w:rsidR="00AE5F15" w:rsidRDefault="00AE5F15" w:rsidP="00AE5F15">
      <w:pPr>
        <w:pStyle w:val="ae"/>
        <w:ind w:left="0"/>
        <w:jc w:val="left"/>
      </w:pPr>
      <w:r>
        <w:rPr>
          <w:rStyle w:val="ad"/>
        </w:rPr>
        <w:annotationRef/>
      </w:r>
      <w:r>
        <w:t xml:space="preserve">Should we keep this name ? LCA often refers to multiple env. indicator and here we only provide recommendation on GWP.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64B6AB7"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0B0D7C5" w16cex:dateUtc="2024-11-26T15: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64B6AB7" w16cid:durableId="40B0D7C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BF4AEC" w14:textId="77777777" w:rsidR="002B3887" w:rsidRDefault="002B3887"/>
  </w:endnote>
  <w:endnote w:type="continuationSeparator" w:id="0">
    <w:p w14:paraId="66080717" w14:textId="77777777" w:rsidR="002B3887" w:rsidRDefault="002B3887"/>
  </w:endnote>
  <w:endnote w:type="continuationNotice" w:id="1">
    <w:p w14:paraId="21F09A99" w14:textId="77777777" w:rsidR="002B3887" w:rsidRDefault="002B38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W Headline OT-Book">
    <w:altName w:val="Corbel"/>
    <w:panose1 w:val="020B0604020202020204"/>
    <w:charset w:val="00"/>
    <w:family w:val="swiss"/>
    <w:pitch w:val="variable"/>
    <w:sig w:usb0="800002AF" w:usb1="4000206B" w:usb2="00000000" w:usb3="00000000" w:csb0="0000009F" w:csb1="00000000"/>
  </w:font>
  <w:font w:name="바탕">
    <w:altName w:val="Batang"/>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urier">
    <w:panose1 w:val="00000000000000000000"/>
    <w:charset w:val="00"/>
    <w:family w:val="auto"/>
    <w:pitch w:val="variable"/>
    <w:sig w:usb0="00000003" w:usb1="00000000" w:usb2="00000000" w:usb3="00000000" w:csb0="00000003"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LJLOIP+TimesNewRoman">
    <w:altName w:val="Times New Roman"/>
    <w:panose1 w:val="020B0604020202020204"/>
    <w:charset w:val="00"/>
    <w:family w:val="roman"/>
    <w:notTrueType/>
    <w:pitch w:val="default"/>
    <w:sig w:usb0="00000003" w:usb1="00000000" w:usb2="00000000" w:usb3="00000000" w:csb0="00000001" w:csb1="00000000"/>
  </w:font>
  <w:font w:name="Consolas">
    <w:panose1 w:val="020B0609020204030204"/>
    <w:charset w:val="00"/>
    <w:family w:val="modern"/>
    <w:pitch w:val="fixed"/>
    <w:sig w:usb0="E10006FF" w:usb1="4000FCFF" w:usb2="00000009"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굴림">
    <w:altName w:val="Gulim"/>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E3657A" w14:textId="52E1BCBF" w:rsidR="00696A7D" w:rsidRPr="005246A8" w:rsidRDefault="00696A7D">
    <w:pPr>
      <w:pStyle w:val="a9"/>
      <w:rPr>
        <w:lang w:val="fr-CH"/>
      </w:rPr>
    </w:pPr>
    <w:r w:rsidRPr="00241767">
      <w:rPr>
        <w:b/>
        <w:sz w:val="18"/>
      </w:rPr>
      <w:fldChar w:fldCharType="begin"/>
    </w:r>
    <w:r w:rsidRPr="00241767">
      <w:rPr>
        <w:b/>
        <w:sz w:val="18"/>
      </w:rPr>
      <w:instrText xml:space="preserve"> PAGE  \* MERGEFORMAT </w:instrText>
    </w:r>
    <w:r w:rsidRPr="00241767">
      <w:rPr>
        <w:b/>
        <w:sz w:val="18"/>
      </w:rPr>
      <w:fldChar w:fldCharType="separate"/>
    </w:r>
    <w:r>
      <w:rPr>
        <w:b/>
        <w:noProof/>
        <w:sz w:val="18"/>
      </w:rPr>
      <w:t>28</w:t>
    </w:r>
    <w:r w:rsidRPr="00241767">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CDA9C" w14:textId="5C7014FB" w:rsidR="00696A7D" w:rsidRPr="005246A8" w:rsidRDefault="00696A7D" w:rsidP="005246A8">
    <w:pPr>
      <w:pStyle w:val="a9"/>
      <w:jc w:val="right"/>
      <w:rPr>
        <w:b/>
        <w:sz w:val="18"/>
        <w:szCs w:val="18"/>
      </w:rPr>
    </w:pPr>
  </w:p>
  <w:sdt>
    <w:sdtPr>
      <w:id w:val="1734120354"/>
      <w:docPartObj>
        <w:docPartGallery w:val="Page Numbers (Bottom of Page)"/>
        <w:docPartUnique/>
      </w:docPartObj>
    </w:sdtPr>
    <w:sdtEndPr>
      <w:rPr>
        <w:b/>
        <w:bCs/>
        <w:noProof/>
        <w:sz w:val="18"/>
        <w:szCs w:val="18"/>
      </w:rPr>
    </w:sdtEndPr>
    <w:sdtContent>
      <w:p w14:paraId="55BC8A88" w14:textId="77777777" w:rsidR="00696A7D" w:rsidRPr="005246A8" w:rsidRDefault="00696A7D" w:rsidP="005246A8">
        <w:pPr>
          <w:pStyle w:val="a9"/>
          <w:jc w:val="right"/>
          <w:rPr>
            <w:b/>
            <w:sz w:val="18"/>
            <w:szCs w:val="18"/>
          </w:rPr>
        </w:pPr>
        <w:r w:rsidRPr="005246A8">
          <w:rPr>
            <w:b/>
            <w:sz w:val="18"/>
            <w:szCs w:val="18"/>
          </w:rPr>
          <w:fldChar w:fldCharType="begin"/>
        </w:r>
        <w:r w:rsidRPr="005246A8">
          <w:rPr>
            <w:b/>
            <w:sz w:val="18"/>
            <w:szCs w:val="18"/>
          </w:rPr>
          <w:instrText xml:space="preserve"> PAGE   \* MERGEFORMAT </w:instrText>
        </w:r>
        <w:r w:rsidRPr="005246A8">
          <w:rPr>
            <w:b/>
            <w:sz w:val="18"/>
            <w:szCs w:val="18"/>
          </w:rPr>
          <w:fldChar w:fldCharType="separate"/>
        </w:r>
        <w:r>
          <w:rPr>
            <w:b/>
            <w:noProof/>
            <w:sz w:val="18"/>
            <w:szCs w:val="18"/>
          </w:rPr>
          <w:t>27</w:t>
        </w:r>
        <w:r w:rsidRPr="005246A8">
          <w:rPr>
            <w:b/>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AD184F" w14:textId="0649E8AE" w:rsidR="00696A7D" w:rsidRPr="005246A8" w:rsidRDefault="00696A7D" w:rsidP="00A37137">
    <w:pPr>
      <w:pStyle w:val="a9"/>
      <w:jc w:val="right"/>
      <w:rPr>
        <w:lang w:val="fr-CH"/>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009D1" w14:textId="77777777" w:rsidR="002B3887" w:rsidRPr="000B175B" w:rsidRDefault="002B3887" w:rsidP="000B175B">
      <w:pPr>
        <w:tabs>
          <w:tab w:val="right" w:pos="2155"/>
        </w:tabs>
        <w:spacing w:after="80"/>
        <w:ind w:left="680"/>
        <w:rPr>
          <w:u w:val="single"/>
        </w:rPr>
      </w:pPr>
      <w:r>
        <w:rPr>
          <w:u w:val="single"/>
        </w:rPr>
        <w:tab/>
      </w:r>
    </w:p>
  </w:footnote>
  <w:footnote w:type="continuationSeparator" w:id="0">
    <w:p w14:paraId="0569F7A4" w14:textId="77777777" w:rsidR="002B3887" w:rsidRPr="00FC68B7" w:rsidRDefault="002B3887" w:rsidP="00FC68B7">
      <w:pPr>
        <w:tabs>
          <w:tab w:val="left" w:pos="2155"/>
        </w:tabs>
        <w:spacing w:after="80"/>
        <w:ind w:left="680"/>
        <w:rPr>
          <w:u w:val="single"/>
        </w:rPr>
      </w:pPr>
      <w:r>
        <w:rPr>
          <w:u w:val="single"/>
        </w:rPr>
        <w:tab/>
      </w:r>
    </w:p>
  </w:footnote>
  <w:footnote w:type="continuationNotice" w:id="1">
    <w:p w14:paraId="44166BBE" w14:textId="77777777" w:rsidR="002B3887" w:rsidRDefault="002B3887"/>
  </w:footnote>
  <w:footnote w:id="2">
    <w:p w14:paraId="65C39061" w14:textId="4C0CF56D" w:rsidR="001E4223" w:rsidRPr="001D0131" w:rsidRDefault="001E4223" w:rsidP="004A5E7F">
      <w:pPr>
        <w:pStyle w:val="a6"/>
      </w:pPr>
      <w:r>
        <w:rPr>
          <w:rStyle w:val="a5"/>
        </w:rPr>
        <w:footnoteRef/>
      </w:r>
      <w:r w:rsidRPr="001D0131">
        <w:t xml:space="preserve"> ILCD handbook</w:t>
      </w:r>
    </w:p>
    <w:p w14:paraId="289C30B3" w14:textId="1A86C9B5" w:rsidR="001E4223" w:rsidRPr="001D0131" w:rsidRDefault="001E4223">
      <w:pPr>
        <w:pStyle w:val="a6"/>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FB522C" w14:textId="0693E823" w:rsidR="00696A7D" w:rsidRPr="00F35E79" w:rsidRDefault="00696A7D" w:rsidP="00646232">
    <w:pPr>
      <w:pStyle w:val="aa"/>
    </w:pPr>
    <w:r>
      <w:t>ECE/TRANS/WP.29/</w:t>
    </w:r>
    <w:r w:rsidR="00CC49BF">
      <w:t>XXXX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6D551" w14:textId="036545A5" w:rsidR="00696A7D" w:rsidRPr="00F35E79" w:rsidRDefault="00696A7D" w:rsidP="00F35E79">
    <w:pPr>
      <w:pStyle w:val="aa"/>
      <w:jc w:val="right"/>
    </w:pPr>
    <w:r w:rsidRPr="00F35E79">
      <w:t>E</w:t>
    </w:r>
    <w:r>
      <w:t>CE/TRANS/WP.29/</w:t>
    </w:r>
    <w:r w:rsidR="00261C5F">
      <w:t>XXXX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E67B4"/>
    <w:multiLevelType w:val="hybridMultilevel"/>
    <w:tmpl w:val="6D085DC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 w15:restartNumberingAfterBreak="0">
    <w:nsid w:val="02CF5B75"/>
    <w:multiLevelType w:val="hybridMultilevel"/>
    <w:tmpl w:val="D8EECFEA"/>
    <w:lvl w:ilvl="0" w:tplc="22B037C2">
      <w:numFmt w:val="bullet"/>
      <w:lvlText w:val="-"/>
      <w:lvlJc w:val="left"/>
      <w:pPr>
        <w:ind w:left="2194" w:hanging="360"/>
      </w:pPr>
      <w:rPr>
        <w:rFonts w:ascii="Calibri" w:eastAsiaTheme="minorHAnsi" w:hAnsi="Calibri" w:cs="Calibri" w:hint="default"/>
      </w:rPr>
    </w:lvl>
    <w:lvl w:ilvl="1" w:tplc="FFFFFFFF" w:tentative="1">
      <w:start w:val="1"/>
      <w:numFmt w:val="bullet"/>
      <w:lvlText w:val="o"/>
      <w:lvlJc w:val="left"/>
      <w:pPr>
        <w:ind w:left="2914" w:hanging="360"/>
      </w:pPr>
      <w:rPr>
        <w:rFonts w:ascii="Courier New" w:hAnsi="Courier New" w:cs="Courier New" w:hint="default"/>
      </w:rPr>
    </w:lvl>
    <w:lvl w:ilvl="2" w:tplc="FFFFFFFF" w:tentative="1">
      <w:start w:val="1"/>
      <w:numFmt w:val="bullet"/>
      <w:lvlText w:val=""/>
      <w:lvlJc w:val="left"/>
      <w:pPr>
        <w:ind w:left="3634" w:hanging="360"/>
      </w:pPr>
      <w:rPr>
        <w:rFonts w:ascii="Wingdings" w:hAnsi="Wingdings" w:hint="default"/>
      </w:rPr>
    </w:lvl>
    <w:lvl w:ilvl="3" w:tplc="FFFFFFFF" w:tentative="1">
      <w:start w:val="1"/>
      <w:numFmt w:val="bullet"/>
      <w:lvlText w:val=""/>
      <w:lvlJc w:val="left"/>
      <w:pPr>
        <w:ind w:left="4354" w:hanging="360"/>
      </w:pPr>
      <w:rPr>
        <w:rFonts w:ascii="Symbol" w:hAnsi="Symbol" w:hint="default"/>
      </w:rPr>
    </w:lvl>
    <w:lvl w:ilvl="4" w:tplc="FFFFFFFF" w:tentative="1">
      <w:start w:val="1"/>
      <w:numFmt w:val="bullet"/>
      <w:lvlText w:val="o"/>
      <w:lvlJc w:val="left"/>
      <w:pPr>
        <w:ind w:left="5074" w:hanging="360"/>
      </w:pPr>
      <w:rPr>
        <w:rFonts w:ascii="Courier New" w:hAnsi="Courier New" w:cs="Courier New" w:hint="default"/>
      </w:rPr>
    </w:lvl>
    <w:lvl w:ilvl="5" w:tplc="FFFFFFFF" w:tentative="1">
      <w:start w:val="1"/>
      <w:numFmt w:val="bullet"/>
      <w:lvlText w:val=""/>
      <w:lvlJc w:val="left"/>
      <w:pPr>
        <w:ind w:left="5794" w:hanging="360"/>
      </w:pPr>
      <w:rPr>
        <w:rFonts w:ascii="Wingdings" w:hAnsi="Wingdings" w:hint="default"/>
      </w:rPr>
    </w:lvl>
    <w:lvl w:ilvl="6" w:tplc="FFFFFFFF" w:tentative="1">
      <w:start w:val="1"/>
      <w:numFmt w:val="bullet"/>
      <w:lvlText w:val=""/>
      <w:lvlJc w:val="left"/>
      <w:pPr>
        <w:ind w:left="6514" w:hanging="360"/>
      </w:pPr>
      <w:rPr>
        <w:rFonts w:ascii="Symbol" w:hAnsi="Symbol" w:hint="default"/>
      </w:rPr>
    </w:lvl>
    <w:lvl w:ilvl="7" w:tplc="FFFFFFFF" w:tentative="1">
      <w:start w:val="1"/>
      <w:numFmt w:val="bullet"/>
      <w:lvlText w:val="o"/>
      <w:lvlJc w:val="left"/>
      <w:pPr>
        <w:ind w:left="7234" w:hanging="360"/>
      </w:pPr>
      <w:rPr>
        <w:rFonts w:ascii="Courier New" w:hAnsi="Courier New" w:cs="Courier New" w:hint="default"/>
      </w:rPr>
    </w:lvl>
    <w:lvl w:ilvl="8" w:tplc="FFFFFFFF" w:tentative="1">
      <w:start w:val="1"/>
      <w:numFmt w:val="bullet"/>
      <w:lvlText w:val=""/>
      <w:lvlJc w:val="left"/>
      <w:pPr>
        <w:ind w:left="7954" w:hanging="360"/>
      </w:pPr>
      <w:rPr>
        <w:rFonts w:ascii="Wingdings" w:hAnsi="Wingdings" w:hint="default"/>
      </w:rPr>
    </w:lvl>
  </w:abstractNum>
  <w:abstractNum w:abstractNumId="2" w15:restartNumberingAfterBreak="0">
    <w:nsid w:val="04781C04"/>
    <w:multiLevelType w:val="hybridMultilevel"/>
    <w:tmpl w:val="791C8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5336" w:hanging="440"/>
      </w:pPr>
      <w:rPr>
        <w:rFonts w:ascii="Symbol" w:hAnsi="Symbo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92129A"/>
    <w:multiLevelType w:val="hybridMultilevel"/>
    <w:tmpl w:val="AEACABBA"/>
    <w:lvl w:ilvl="0" w:tplc="08090001">
      <w:start w:val="1"/>
      <w:numFmt w:val="bullet"/>
      <w:lvlText w:val=""/>
      <w:lvlJc w:val="left"/>
      <w:pPr>
        <w:ind w:left="2194" w:hanging="360"/>
      </w:pPr>
      <w:rPr>
        <w:rFonts w:ascii="Symbol" w:hAnsi="Symbol" w:hint="default"/>
      </w:rPr>
    </w:lvl>
    <w:lvl w:ilvl="1" w:tplc="08090003" w:tentative="1">
      <w:start w:val="1"/>
      <w:numFmt w:val="bullet"/>
      <w:lvlText w:val="o"/>
      <w:lvlJc w:val="left"/>
      <w:pPr>
        <w:ind w:left="2914" w:hanging="360"/>
      </w:pPr>
      <w:rPr>
        <w:rFonts w:ascii="Courier New" w:hAnsi="Courier New" w:cs="Courier New" w:hint="default"/>
      </w:rPr>
    </w:lvl>
    <w:lvl w:ilvl="2" w:tplc="08090005" w:tentative="1">
      <w:start w:val="1"/>
      <w:numFmt w:val="bullet"/>
      <w:lvlText w:val=""/>
      <w:lvlJc w:val="left"/>
      <w:pPr>
        <w:ind w:left="3634" w:hanging="360"/>
      </w:pPr>
      <w:rPr>
        <w:rFonts w:ascii="Wingdings" w:hAnsi="Wingdings" w:hint="default"/>
      </w:rPr>
    </w:lvl>
    <w:lvl w:ilvl="3" w:tplc="08090001" w:tentative="1">
      <w:start w:val="1"/>
      <w:numFmt w:val="bullet"/>
      <w:lvlText w:val=""/>
      <w:lvlJc w:val="left"/>
      <w:pPr>
        <w:ind w:left="4354" w:hanging="360"/>
      </w:pPr>
      <w:rPr>
        <w:rFonts w:ascii="Symbol" w:hAnsi="Symbol" w:hint="default"/>
      </w:rPr>
    </w:lvl>
    <w:lvl w:ilvl="4" w:tplc="08090003" w:tentative="1">
      <w:start w:val="1"/>
      <w:numFmt w:val="bullet"/>
      <w:lvlText w:val="o"/>
      <w:lvlJc w:val="left"/>
      <w:pPr>
        <w:ind w:left="5074" w:hanging="360"/>
      </w:pPr>
      <w:rPr>
        <w:rFonts w:ascii="Courier New" w:hAnsi="Courier New" w:cs="Courier New" w:hint="default"/>
      </w:rPr>
    </w:lvl>
    <w:lvl w:ilvl="5" w:tplc="08090005" w:tentative="1">
      <w:start w:val="1"/>
      <w:numFmt w:val="bullet"/>
      <w:lvlText w:val=""/>
      <w:lvlJc w:val="left"/>
      <w:pPr>
        <w:ind w:left="5794" w:hanging="360"/>
      </w:pPr>
      <w:rPr>
        <w:rFonts w:ascii="Wingdings" w:hAnsi="Wingdings" w:hint="default"/>
      </w:rPr>
    </w:lvl>
    <w:lvl w:ilvl="6" w:tplc="08090001" w:tentative="1">
      <w:start w:val="1"/>
      <w:numFmt w:val="bullet"/>
      <w:lvlText w:val=""/>
      <w:lvlJc w:val="left"/>
      <w:pPr>
        <w:ind w:left="6514" w:hanging="360"/>
      </w:pPr>
      <w:rPr>
        <w:rFonts w:ascii="Symbol" w:hAnsi="Symbol" w:hint="default"/>
      </w:rPr>
    </w:lvl>
    <w:lvl w:ilvl="7" w:tplc="08090003" w:tentative="1">
      <w:start w:val="1"/>
      <w:numFmt w:val="bullet"/>
      <w:lvlText w:val="o"/>
      <w:lvlJc w:val="left"/>
      <w:pPr>
        <w:ind w:left="7234" w:hanging="360"/>
      </w:pPr>
      <w:rPr>
        <w:rFonts w:ascii="Courier New" w:hAnsi="Courier New" w:cs="Courier New" w:hint="default"/>
      </w:rPr>
    </w:lvl>
    <w:lvl w:ilvl="8" w:tplc="08090005" w:tentative="1">
      <w:start w:val="1"/>
      <w:numFmt w:val="bullet"/>
      <w:lvlText w:val=""/>
      <w:lvlJc w:val="left"/>
      <w:pPr>
        <w:ind w:left="7954" w:hanging="360"/>
      </w:pPr>
      <w:rPr>
        <w:rFonts w:ascii="Wingdings" w:hAnsi="Wingdings" w:hint="default"/>
      </w:rPr>
    </w:lvl>
  </w:abstractNum>
  <w:abstractNum w:abstractNumId="4" w15:restartNumberingAfterBreak="0">
    <w:nsid w:val="0AAE616D"/>
    <w:multiLevelType w:val="hybridMultilevel"/>
    <w:tmpl w:val="C68A0FC2"/>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5" w15:restartNumberingAfterBreak="0">
    <w:nsid w:val="0F92749F"/>
    <w:multiLevelType w:val="hybridMultilevel"/>
    <w:tmpl w:val="985CA2BA"/>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6"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AA1FF1"/>
    <w:multiLevelType w:val="hybridMultilevel"/>
    <w:tmpl w:val="52EA3726"/>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8" w15:restartNumberingAfterBreak="0">
    <w:nsid w:val="240C1118"/>
    <w:multiLevelType w:val="hybridMultilevel"/>
    <w:tmpl w:val="08528A18"/>
    <w:lvl w:ilvl="0" w:tplc="22B037C2">
      <w:numFmt w:val="bullet"/>
      <w:lvlText w:val="-"/>
      <w:lvlJc w:val="left"/>
      <w:pPr>
        <w:ind w:left="1914" w:hanging="440"/>
      </w:pPr>
      <w:rPr>
        <w:rFonts w:ascii="Calibri" w:eastAsiaTheme="minorHAnsi" w:hAnsi="Calibri" w:cs="Calibri" w:hint="default"/>
      </w:rPr>
    </w:lvl>
    <w:lvl w:ilvl="1" w:tplc="0409000B" w:tentative="1">
      <w:start w:val="1"/>
      <w:numFmt w:val="bullet"/>
      <w:lvlText w:val=""/>
      <w:lvlJc w:val="left"/>
      <w:pPr>
        <w:ind w:left="2354" w:hanging="440"/>
      </w:pPr>
      <w:rPr>
        <w:rFonts w:ascii="Wingdings" w:hAnsi="Wingdings" w:hint="default"/>
      </w:rPr>
    </w:lvl>
    <w:lvl w:ilvl="2" w:tplc="0409000D" w:tentative="1">
      <w:start w:val="1"/>
      <w:numFmt w:val="bullet"/>
      <w:lvlText w:val=""/>
      <w:lvlJc w:val="left"/>
      <w:pPr>
        <w:ind w:left="2794" w:hanging="440"/>
      </w:pPr>
      <w:rPr>
        <w:rFonts w:ascii="Wingdings" w:hAnsi="Wingdings" w:hint="default"/>
      </w:rPr>
    </w:lvl>
    <w:lvl w:ilvl="3" w:tplc="04090001" w:tentative="1">
      <w:start w:val="1"/>
      <w:numFmt w:val="bullet"/>
      <w:lvlText w:val=""/>
      <w:lvlJc w:val="left"/>
      <w:pPr>
        <w:ind w:left="3234" w:hanging="440"/>
      </w:pPr>
      <w:rPr>
        <w:rFonts w:ascii="Wingdings" w:hAnsi="Wingdings" w:hint="default"/>
      </w:rPr>
    </w:lvl>
    <w:lvl w:ilvl="4" w:tplc="0409000B" w:tentative="1">
      <w:start w:val="1"/>
      <w:numFmt w:val="bullet"/>
      <w:lvlText w:val=""/>
      <w:lvlJc w:val="left"/>
      <w:pPr>
        <w:ind w:left="3674" w:hanging="440"/>
      </w:pPr>
      <w:rPr>
        <w:rFonts w:ascii="Wingdings" w:hAnsi="Wingdings" w:hint="default"/>
      </w:rPr>
    </w:lvl>
    <w:lvl w:ilvl="5" w:tplc="0409000D" w:tentative="1">
      <w:start w:val="1"/>
      <w:numFmt w:val="bullet"/>
      <w:lvlText w:val=""/>
      <w:lvlJc w:val="left"/>
      <w:pPr>
        <w:ind w:left="4114" w:hanging="440"/>
      </w:pPr>
      <w:rPr>
        <w:rFonts w:ascii="Wingdings" w:hAnsi="Wingdings" w:hint="default"/>
      </w:rPr>
    </w:lvl>
    <w:lvl w:ilvl="6" w:tplc="04090001" w:tentative="1">
      <w:start w:val="1"/>
      <w:numFmt w:val="bullet"/>
      <w:lvlText w:val=""/>
      <w:lvlJc w:val="left"/>
      <w:pPr>
        <w:ind w:left="4554" w:hanging="440"/>
      </w:pPr>
      <w:rPr>
        <w:rFonts w:ascii="Wingdings" w:hAnsi="Wingdings" w:hint="default"/>
      </w:rPr>
    </w:lvl>
    <w:lvl w:ilvl="7" w:tplc="0409000B" w:tentative="1">
      <w:start w:val="1"/>
      <w:numFmt w:val="bullet"/>
      <w:lvlText w:val=""/>
      <w:lvlJc w:val="left"/>
      <w:pPr>
        <w:ind w:left="4994" w:hanging="440"/>
      </w:pPr>
      <w:rPr>
        <w:rFonts w:ascii="Wingdings" w:hAnsi="Wingdings" w:hint="default"/>
      </w:rPr>
    </w:lvl>
    <w:lvl w:ilvl="8" w:tplc="0409000D" w:tentative="1">
      <w:start w:val="1"/>
      <w:numFmt w:val="bullet"/>
      <w:lvlText w:val=""/>
      <w:lvlJc w:val="left"/>
      <w:pPr>
        <w:ind w:left="5434" w:hanging="440"/>
      </w:pPr>
      <w:rPr>
        <w:rFonts w:ascii="Wingdings" w:hAnsi="Wingdings" w:hint="default"/>
      </w:rPr>
    </w:lvl>
  </w:abstractNum>
  <w:abstractNum w:abstractNumId="9" w15:restartNumberingAfterBreak="0">
    <w:nsid w:val="28F46278"/>
    <w:multiLevelType w:val="hybridMultilevel"/>
    <w:tmpl w:val="1974ED32"/>
    <w:lvl w:ilvl="0" w:tplc="08090001">
      <w:start w:val="1"/>
      <w:numFmt w:val="bullet"/>
      <w:lvlText w:val=""/>
      <w:lvlJc w:val="left"/>
      <w:pPr>
        <w:ind w:left="3960" w:hanging="440"/>
      </w:pPr>
      <w:rPr>
        <w:rFonts w:ascii="Symbol" w:hAnsi="Symbol" w:hint="default"/>
      </w:rPr>
    </w:lvl>
    <w:lvl w:ilvl="1" w:tplc="0409000B">
      <w:start w:val="1"/>
      <w:numFmt w:val="bullet"/>
      <w:lvlText w:val=""/>
      <w:lvlJc w:val="left"/>
      <w:pPr>
        <w:ind w:left="4400" w:hanging="440"/>
      </w:pPr>
      <w:rPr>
        <w:rFonts w:ascii="Wingdings" w:hAnsi="Wingdings" w:hint="default"/>
      </w:rPr>
    </w:lvl>
    <w:lvl w:ilvl="2" w:tplc="0409000D" w:tentative="1">
      <w:start w:val="1"/>
      <w:numFmt w:val="bullet"/>
      <w:lvlText w:val=""/>
      <w:lvlJc w:val="left"/>
      <w:pPr>
        <w:ind w:left="4840" w:hanging="440"/>
      </w:pPr>
      <w:rPr>
        <w:rFonts w:ascii="Wingdings" w:hAnsi="Wingdings" w:hint="default"/>
      </w:rPr>
    </w:lvl>
    <w:lvl w:ilvl="3" w:tplc="04090001" w:tentative="1">
      <w:start w:val="1"/>
      <w:numFmt w:val="bullet"/>
      <w:lvlText w:val=""/>
      <w:lvlJc w:val="left"/>
      <w:pPr>
        <w:ind w:left="5280" w:hanging="440"/>
      </w:pPr>
      <w:rPr>
        <w:rFonts w:ascii="Wingdings" w:hAnsi="Wingdings" w:hint="default"/>
      </w:rPr>
    </w:lvl>
    <w:lvl w:ilvl="4" w:tplc="0409000B" w:tentative="1">
      <w:start w:val="1"/>
      <w:numFmt w:val="bullet"/>
      <w:lvlText w:val=""/>
      <w:lvlJc w:val="left"/>
      <w:pPr>
        <w:ind w:left="5720" w:hanging="440"/>
      </w:pPr>
      <w:rPr>
        <w:rFonts w:ascii="Wingdings" w:hAnsi="Wingdings" w:hint="default"/>
      </w:rPr>
    </w:lvl>
    <w:lvl w:ilvl="5" w:tplc="0409000D" w:tentative="1">
      <w:start w:val="1"/>
      <w:numFmt w:val="bullet"/>
      <w:lvlText w:val=""/>
      <w:lvlJc w:val="left"/>
      <w:pPr>
        <w:ind w:left="6160" w:hanging="440"/>
      </w:pPr>
      <w:rPr>
        <w:rFonts w:ascii="Wingdings" w:hAnsi="Wingdings" w:hint="default"/>
      </w:rPr>
    </w:lvl>
    <w:lvl w:ilvl="6" w:tplc="04090001" w:tentative="1">
      <w:start w:val="1"/>
      <w:numFmt w:val="bullet"/>
      <w:lvlText w:val=""/>
      <w:lvlJc w:val="left"/>
      <w:pPr>
        <w:ind w:left="6600" w:hanging="440"/>
      </w:pPr>
      <w:rPr>
        <w:rFonts w:ascii="Wingdings" w:hAnsi="Wingdings" w:hint="default"/>
      </w:rPr>
    </w:lvl>
    <w:lvl w:ilvl="7" w:tplc="0409000B" w:tentative="1">
      <w:start w:val="1"/>
      <w:numFmt w:val="bullet"/>
      <w:lvlText w:val=""/>
      <w:lvlJc w:val="left"/>
      <w:pPr>
        <w:ind w:left="7040" w:hanging="440"/>
      </w:pPr>
      <w:rPr>
        <w:rFonts w:ascii="Wingdings" w:hAnsi="Wingdings" w:hint="default"/>
      </w:rPr>
    </w:lvl>
    <w:lvl w:ilvl="8" w:tplc="0409000D" w:tentative="1">
      <w:start w:val="1"/>
      <w:numFmt w:val="bullet"/>
      <w:lvlText w:val=""/>
      <w:lvlJc w:val="left"/>
      <w:pPr>
        <w:ind w:left="7480" w:hanging="440"/>
      </w:pPr>
      <w:rPr>
        <w:rFonts w:ascii="Wingdings" w:hAnsi="Wingdings" w:hint="default"/>
      </w:rPr>
    </w:lvl>
  </w:abstractNum>
  <w:abstractNum w:abstractNumId="10" w15:restartNumberingAfterBreak="0">
    <w:nsid w:val="2B46631F"/>
    <w:multiLevelType w:val="hybridMultilevel"/>
    <w:tmpl w:val="E7AAF346"/>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1" w15:restartNumberingAfterBreak="0">
    <w:nsid w:val="2E46614F"/>
    <w:multiLevelType w:val="hybridMultilevel"/>
    <w:tmpl w:val="966AE8D2"/>
    <w:lvl w:ilvl="0" w:tplc="956E235E">
      <w:start w:val="1"/>
      <w:numFmt w:val="lowerLetter"/>
      <w:lvlText w:val="(%1)"/>
      <w:lvlJc w:val="left"/>
      <w:pPr>
        <w:ind w:left="1914" w:hanging="440"/>
      </w:pPr>
      <w:rPr>
        <w:rFonts w:hint="default"/>
      </w:rPr>
    </w:lvl>
    <w:lvl w:ilvl="1" w:tplc="04090017">
      <w:start w:val="1"/>
      <w:numFmt w:val="aiueoFullWidth"/>
      <w:lvlText w:val="(%2)"/>
      <w:lvlJc w:val="left"/>
      <w:pPr>
        <w:ind w:left="2354" w:hanging="440"/>
      </w:pPr>
    </w:lvl>
    <w:lvl w:ilvl="2" w:tplc="04090011">
      <w:start w:val="1"/>
      <w:numFmt w:val="decimalEnclosedCircle"/>
      <w:lvlText w:val="%3"/>
      <w:lvlJc w:val="left"/>
      <w:pPr>
        <w:ind w:left="2794" w:hanging="440"/>
      </w:pPr>
    </w:lvl>
    <w:lvl w:ilvl="3" w:tplc="16B0C2A2">
      <w:numFmt w:val="bullet"/>
      <w:lvlText w:val="・"/>
      <w:lvlJc w:val="left"/>
      <w:pPr>
        <w:ind w:left="3154" w:hanging="360"/>
      </w:pPr>
      <w:rPr>
        <w:rFonts w:ascii="MS Mincho" w:eastAsia="MS Mincho" w:hAnsi="MS Mincho" w:cs="Times New Roman" w:hint="eastAsia"/>
      </w:rPr>
    </w:lvl>
    <w:lvl w:ilvl="4" w:tplc="8F8A351C">
      <w:start w:val="1"/>
      <w:numFmt w:val="bullet"/>
      <w:lvlText w:val="○"/>
      <w:lvlJc w:val="left"/>
      <w:pPr>
        <w:ind w:left="3954" w:hanging="720"/>
      </w:pPr>
      <w:rPr>
        <w:rFonts w:ascii="MS Mincho" w:eastAsia="MS Mincho" w:hAnsi="MS Mincho" w:cs="Times New Roman" w:hint="eastAsia"/>
      </w:rPr>
    </w:lvl>
    <w:lvl w:ilvl="5" w:tplc="04090011" w:tentative="1">
      <w:start w:val="1"/>
      <w:numFmt w:val="decimalEnclosedCircle"/>
      <w:lvlText w:val="%6"/>
      <w:lvlJc w:val="left"/>
      <w:pPr>
        <w:ind w:left="4114" w:hanging="440"/>
      </w:pPr>
    </w:lvl>
    <w:lvl w:ilvl="6" w:tplc="0409000F" w:tentative="1">
      <w:start w:val="1"/>
      <w:numFmt w:val="decimal"/>
      <w:lvlText w:val="%7."/>
      <w:lvlJc w:val="left"/>
      <w:pPr>
        <w:ind w:left="4554" w:hanging="440"/>
      </w:pPr>
    </w:lvl>
    <w:lvl w:ilvl="7" w:tplc="04090017" w:tentative="1">
      <w:start w:val="1"/>
      <w:numFmt w:val="aiueoFullWidth"/>
      <w:lvlText w:val="(%8)"/>
      <w:lvlJc w:val="left"/>
      <w:pPr>
        <w:ind w:left="4994" w:hanging="440"/>
      </w:pPr>
    </w:lvl>
    <w:lvl w:ilvl="8" w:tplc="04090011" w:tentative="1">
      <w:start w:val="1"/>
      <w:numFmt w:val="decimalEnclosedCircle"/>
      <w:lvlText w:val="%9"/>
      <w:lvlJc w:val="left"/>
      <w:pPr>
        <w:ind w:left="5434" w:hanging="440"/>
      </w:pPr>
    </w:lvl>
  </w:abstractNum>
  <w:abstractNum w:abstractNumId="12" w15:restartNumberingAfterBreak="0">
    <w:nsid w:val="3007287A"/>
    <w:multiLevelType w:val="hybridMultilevel"/>
    <w:tmpl w:val="6B18F038"/>
    <w:lvl w:ilvl="0" w:tplc="040C0001">
      <w:start w:val="1"/>
      <w:numFmt w:val="bullet"/>
      <w:lvlText w:val=""/>
      <w:lvlJc w:val="left"/>
      <w:pPr>
        <w:ind w:left="2194" w:hanging="360"/>
      </w:pPr>
      <w:rPr>
        <w:rFonts w:ascii="Symbol" w:hAnsi="Symbol" w:hint="default"/>
      </w:rPr>
    </w:lvl>
    <w:lvl w:ilvl="1" w:tplc="FFFFFFFF" w:tentative="1">
      <w:start w:val="1"/>
      <w:numFmt w:val="bullet"/>
      <w:lvlText w:val="o"/>
      <w:lvlJc w:val="left"/>
      <w:pPr>
        <w:ind w:left="2914" w:hanging="360"/>
      </w:pPr>
      <w:rPr>
        <w:rFonts w:ascii="Courier New" w:hAnsi="Courier New" w:cs="Courier New" w:hint="default"/>
      </w:rPr>
    </w:lvl>
    <w:lvl w:ilvl="2" w:tplc="FFFFFFFF" w:tentative="1">
      <w:start w:val="1"/>
      <w:numFmt w:val="bullet"/>
      <w:lvlText w:val=""/>
      <w:lvlJc w:val="left"/>
      <w:pPr>
        <w:ind w:left="3634" w:hanging="360"/>
      </w:pPr>
      <w:rPr>
        <w:rFonts w:ascii="Wingdings" w:hAnsi="Wingdings" w:hint="default"/>
      </w:rPr>
    </w:lvl>
    <w:lvl w:ilvl="3" w:tplc="FFFFFFFF" w:tentative="1">
      <w:start w:val="1"/>
      <w:numFmt w:val="bullet"/>
      <w:lvlText w:val=""/>
      <w:lvlJc w:val="left"/>
      <w:pPr>
        <w:ind w:left="4354" w:hanging="360"/>
      </w:pPr>
      <w:rPr>
        <w:rFonts w:ascii="Symbol" w:hAnsi="Symbol" w:hint="default"/>
      </w:rPr>
    </w:lvl>
    <w:lvl w:ilvl="4" w:tplc="FFFFFFFF" w:tentative="1">
      <w:start w:val="1"/>
      <w:numFmt w:val="bullet"/>
      <w:lvlText w:val="o"/>
      <w:lvlJc w:val="left"/>
      <w:pPr>
        <w:ind w:left="5074" w:hanging="360"/>
      </w:pPr>
      <w:rPr>
        <w:rFonts w:ascii="Courier New" w:hAnsi="Courier New" w:cs="Courier New" w:hint="default"/>
      </w:rPr>
    </w:lvl>
    <w:lvl w:ilvl="5" w:tplc="FFFFFFFF" w:tentative="1">
      <w:start w:val="1"/>
      <w:numFmt w:val="bullet"/>
      <w:lvlText w:val=""/>
      <w:lvlJc w:val="left"/>
      <w:pPr>
        <w:ind w:left="5794" w:hanging="360"/>
      </w:pPr>
      <w:rPr>
        <w:rFonts w:ascii="Wingdings" w:hAnsi="Wingdings" w:hint="default"/>
      </w:rPr>
    </w:lvl>
    <w:lvl w:ilvl="6" w:tplc="FFFFFFFF" w:tentative="1">
      <w:start w:val="1"/>
      <w:numFmt w:val="bullet"/>
      <w:lvlText w:val=""/>
      <w:lvlJc w:val="left"/>
      <w:pPr>
        <w:ind w:left="6514" w:hanging="360"/>
      </w:pPr>
      <w:rPr>
        <w:rFonts w:ascii="Symbol" w:hAnsi="Symbol" w:hint="default"/>
      </w:rPr>
    </w:lvl>
    <w:lvl w:ilvl="7" w:tplc="FFFFFFFF" w:tentative="1">
      <w:start w:val="1"/>
      <w:numFmt w:val="bullet"/>
      <w:lvlText w:val="o"/>
      <w:lvlJc w:val="left"/>
      <w:pPr>
        <w:ind w:left="7234" w:hanging="360"/>
      </w:pPr>
      <w:rPr>
        <w:rFonts w:ascii="Courier New" w:hAnsi="Courier New" w:cs="Courier New" w:hint="default"/>
      </w:rPr>
    </w:lvl>
    <w:lvl w:ilvl="8" w:tplc="FFFFFFFF" w:tentative="1">
      <w:start w:val="1"/>
      <w:numFmt w:val="bullet"/>
      <w:lvlText w:val=""/>
      <w:lvlJc w:val="left"/>
      <w:pPr>
        <w:ind w:left="7954" w:hanging="360"/>
      </w:pPr>
      <w:rPr>
        <w:rFonts w:ascii="Wingdings" w:hAnsi="Wingdings" w:hint="default"/>
      </w:rPr>
    </w:lvl>
  </w:abstractNum>
  <w:abstractNum w:abstractNumId="13" w15:restartNumberingAfterBreak="0">
    <w:nsid w:val="33156D47"/>
    <w:multiLevelType w:val="hybridMultilevel"/>
    <w:tmpl w:val="3B882434"/>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14" w15:restartNumberingAfterBreak="0">
    <w:nsid w:val="33F630F5"/>
    <w:multiLevelType w:val="hybridMultilevel"/>
    <w:tmpl w:val="D02CA3F8"/>
    <w:lvl w:ilvl="0" w:tplc="08090001">
      <w:start w:val="1"/>
      <w:numFmt w:val="bullet"/>
      <w:lvlText w:val=""/>
      <w:lvlJc w:val="left"/>
      <w:pPr>
        <w:ind w:left="2354" w:hanging="440"/>
      </w:pPr>
      <w:rPr>
        <w:rFonts w:ascii="Symbol" w:hAnsi="Symbol" w:hint="default"/>
      </w:rPr>
    </w:lvl>
    <w:lvl w:ilvl="1" w:tplc="0409000B">
      <w:start w:val="1"/>
      <w:numFmt w:val="bullet"/>
      <w:lvlText w:val=""/>
      <w:lvlJc w:val="left"/>
      <w:pPr>
        <w:ind w:left="2794" w:hanging="440"/>
      </w:pPr>
      <w:rPr>
        <w:rFonts w:ascii="Wingdings" w:hAnsi="Wingdings" w:hint="default"/>
      </w:rPr>
    </w:lvl>
    <w:lvl w:ilvl="2" w:tplc="0409000D">
      <w:start w:val="1"/>
      <w:numFmt w:val="bullet"/>
      <w:lvlText w:val=""/>
      <w:lvlJc w:val="left"/>
      <w:pPr>
        <w:ind w:left="3234" w:hanging="440"/>
      </w:pPr>
      <w:rPr>
        <w:rFonts w:ascii="Wingdings" w:hAnsi="Wingdings" w:hint="default"/>
      </w:rPr>
    </w:lvl>
    <w:lvl w:ilvl="3" w:tplc="04090001">
      <w:start w:val="1"/>
      <w:numFmt w:val="bullet"/>
      <w:lvlText w:val=""/>
      <w:lvlJc w:val="left"/>
      <w:pPr>
        <w:ind w:left="3674" w:hanging="440"/>
      </w:pPr>
      <w:rPr>
        <w:rFonts w:ascii="Wingdings" w:hAnsi="Wingdings" w:hint="default"/>
      </w:rPr>
    </w:lvl>
    <w:lvl w:ilvl="4" w:tplc="0409000B" w:tentative="1">
      <w:start w:val="1"/>
      <w:numFmt w:val="bullet"/>
      <w:lvlText w:val=""/>
      <w:lvlJc w:val="left"/>
      <w:pPr>
        <w:ind w:left="4114" w:hanging="440"/>
      </w:pPr>
      <w:rPr>
        <w:rFonts w:ascii="Wingdings" w:hAnsi="Wingdings" w:hint="default"/>
      </w:rPr>
    </w:lvl>
    <w:lvl w:ilvl="5" w:tplc="0409000D" w:tentative="1">
      <w:start w:val="1"/>
      <w:numFmt w:val="bullet"/>
      <w:lvlText w:val=""/>
      <w:lvlJc w:val="left"/>
      <w:pPr>
        <w:ind w:left="4554" w:hanging="440"/>
      </w:pPr>
      <w:rPr>
        <w:rFonts w:ascii="Wingdings" w:hAnsi="Wingdings" w:hint="default"/>
      </w:rPr>
    </w:lvl>
    <w:lvl w:ilvl="6" w:tplc="04090001" w:tentative="1">
      <w:start w:val="1"/>
      <w:numFmt w:val="bullet"/>
      <w:lvlText w:val=""/>
      <w:lvlJc w:val="left"/>
      <w:pPr>
        <w:ind w:left="4994" w:hanging="440"/>
      </w:pPr>
      <w:rPr>
        <w:rFonts w:ascii="Wingdings" w:hAnsi="Wingdings" w:hint="default"/>
      </w:rPr>
    </w:lvl>
    <w:lvl w:ilvl="7" w:tplc="0409000B" w:tentative="1">
      <w:start w:val="1"/>
      <w:numFmt w:val="bullet"/>
      <w:lvlText w:val=""/>
      <w:lvlJc w:val="left"/>
      <w:pPr>
        <w:ind w:left="5434" w:hanging="440"/>
      </w:pPr>
      <w:rPr>
        <w:rFonts w:ascii="Wingdings" w:hAnsi="Wingdings" w:hint="default"/>
      </w:rPr>
    </w:lvl>
    <w:lvl w:ilvl="8" w:tplc="0409000D" w:tentative="1">
      <w:start w:val="1"/>
      <w:numFmt w:val="bullet"/>
      <w:lvlText w:val=""/>
      <w:lvlJc w:val="left"/>
      <w:pPr>
        <w:ind w:left="5874" w:hanging="440"/>
      </w:pPr>
      <w:rPr>
        <w:rFonts w:ascii="Wingdings" w:hAnsi="Wingdings" w:hint="default"/>
      </w:rPr>
    </w:lvl>
  </w:abstractNum>
  <w:abstractNum w:abstractNumId="15" w15:restartNumberingAfterBreak="0">
    <w:nsid w:val="35FD73FA"/>
    <w:multiLevelType w:val="hybridMultilevel"/>
    <w:tmpl w:val="267CAD3C"/>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6" w15:restartNumberingAfterBreak="0">
    <w:nsid w:val="379344F0"/>
    <w:multiLevelType w:val="hybridMultilevel"/>
    <w:tmpl w:val="B844A002"/>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17" w15:restartNumberingAfterBreak="0">
    <w:nsid w:val="37C6771A"/>
    <w:multiLevelType w:val="hybridMultilevel"/>
    <w:tmpl w:val="F80EC8E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8" w15:restartNumberingAfterBreak="0">
    <w:nsid w:val="3AF450A7"/>
    <w:multiLevelType w:val="hybridMultilevel"/>
    <w:tmpl w:val="9E7C652E"/>
    <w:lvl w:ilvl="0" w:tplc="040C0001">
      <w:start w:val="1"/>
      <w:numFmt w:val="bullet"/>
      <w:lvlText w:val=""/>
      <w:lvlJc w:val="left"/>
      <w:pPr>
        <w:ind w:left="2914" w:hanging="360"/>
      </w:pPr>
      <w:rPr>
        <w:rFonts w:ascii="Symbol" w:hAnsi="Symbol" w:hint="default"/>
      </w:rPr>
    </w:lvl>
    <w:lvl w:ilvl="1" w:tplc="040C0003">
      <w:start w:val="1"/>
      <w:numFmt w:val="bullet"/>
      <w:lvlText w:val="o"/>
      <w:lvlJc w:val="left"/>
      <w:pPr>
        <w:ind w:left="3634" w:hanging="360"/>
      </w:pPr>
      <w:rPr>
        <w:rFonts w:ascii="Courier New" w:hAnsi="Courier New" w:cs="Courier New" w:hint="default"/>
      </w:rPr>
    </w:lvl>
    <w:lvl w:ilvl="2" w:tplc="040C0005">
      <w:start w:val="1"/>
      <w:numFmt w:val="bullet"/>
      <w:lvlText w:val=""/>
      <w:lvlJc w:val="left"/>
      <w:pPr>
        <w:ind w:left="4354" w:hanging="360"/>
      </w:pPr>
      <w:rPr>
        <w:rFonts w:ascii="Wingdings" w:hAnsi="Wingdings" w:hint="default"/>
      </w:rPr>
    </w:lvl>
    <w:lvl w:ilvl="3" w:tplc="040C0001" w:tentative="1">
      <w:start w:val="1"/>
      <w:numFmt w:val="bullet"/>
      <w:lvlText w:val=""/>
      <w:lvlJc w:val="left"/>
      <w:pPr>
        <w:ind w:left="5074" w:hanging="360"/>
      </w:pPr>
      <w:rPr>
        <w:rFonts w:ascii="Symbol" w:hAnsi="Symbol" w:hint="default"/>
      </w:rPr>
    </w:lvl>
    <w:lvl w:ilvl="4" w:tplc="040C0003" w:tentative="1">
      <w:start w:val="1"/>
      <w:numFmt w:val="bullet"/>
      <w:lvlText w:val="o"/>
      <w:lvlJc w:val="left"/>
      <w:pPr>
        <w:ind w:left="5794" w:hanging="360"/>
      </w:pPr>
      <w:rPr>
        <w:rFonts w:ascii="Courier New" w:hAnsi="Courier New" w:cs="Courier New" w:hint="default"/>
      </w:rPr>
    </w:lvl>
    <w:lvl w:ilvl="5" w:tplc="040C0005" w:tentative="1">
      <w:start w:val="1"/>
      <w:numFmt w:val="bullet"/>
      <w:lvlText w:val=""/>
      <w:lvlJc w:val="left"/>
      <w:pPr>
        <w:ind w:left="6514" w:hanging="360"/>
      </w:pPr>
      <w:rPr>
        <w:rFonts w:ascii="Wingdings" w:hAnsi="Wingdings" w:hint="default"/>
      </w:rPr>
    </w:lvl>
    <w:lvl w:ilvl="6" w:tplc="040C0001" w:tentative="1">
      <w:start w:val="1"/>
      <w:numFmt w:val="bullet"/>
      <w:lvlText w:val=""/>
      <w:lvlJc w:val="left"/>
      <w:pPr>
        <w:ind w:left="7234" w:hanging="360"/>
      </w:pPr>
      <w:rPr>
        <w:rFonts w:ascii="Symbol" w:hAnsi="Symbol" w:hint="default"/>
      </w:rPr>
    </w:lvl>
    <w:lvl w:ilvl="7" w:tplc="040C0003" w:tentative="1">
      <w:start w:val="1"/>
      <w:numFmt w:val="bullet"/>
      <w:lvlText w:val="o"/>
      <w:lvlJc w:val="left"/>
      <w:pPr>
        <w:ind w:left="7954" w:hanging="360"/>
      </w:pPr>
      <w:rPr>
        <w:rFonts w:ascii="Courier New" w:hAnsi="Courier New" w:cs="Courier New" w:hint="default"/>
      </w:rPr>
    </w:lvl>
    <w:lvl w:ilvl="8" w:tplc="040C0005" w:tentative="1">
      <w:start w:val="1"/>
      <w:numFmt w:val="bullet"/>
      <w:lvlText w:val=""/>
      <w:lvlJc w:val="left"/>
      <w:pPr>
        <w:ind w:left="8674" w:hanging="360"/>
      </w:pPr>
      <w:rPr>
        <w:rFonts w:ascii="Wingdings" w:hAnsi="Wingdings" w:hint="default"/>
      </w:rPr>
    </w:lvl>
  </w:abstractNum>
  <w:abstractNum w:abstractNumId="19" w15:restartNumberingAfterBreak="0">
    <w:nsid w:val="3FD87211"/>
    <w:multiLevelType w:val="hybridMultilevel"/>
    <w:tmpl w:val="8CB2EF4C"/>
    <w:lvl w:ilvl="0" w:tplc="08090001">
      <w:start w:val="1"/>
      <w:numFmt w:val="bullet"/>
      <w:lvlText w:val=""/>
      <w:lvlJc w:val="left"/>
      <w:pPr>
        <w:ind w:left="3555" w:hanging="360"/>
      </w:pPr>
      <w:rPr>
        <w:rFonts w:ascii="Symbol" w:hAnsi="Symbol" w:hint="default"/>
      </w:rPr>
    </w:lvl>
    <w:lvl w:ilvl="1" w:tplc="08090003" w:tentative="1">
      <w:start w:val="1"/>
      <w:numFmt w:val="bullet"/>
      <w:lvlText w:val="o"/>
      <w:lvlJc w:val="left"/>
      <w:pPr>
        <w:ind w:left="4275" w:hanging="360"/>
      </w:pPr>
      <w:rPr>
        <w:rFonts w:ascii="Courier New" w:hAnsi="Courier New" w:cs="Courier New" w:hint="default"/>
      </w:rPr>
    </w:lvl>
    <w:lvl w:ilvl="2" w:tplc="08090005" w:tentative="1">
      <w:start w:val="1"/>
      <w:numFmt w:val="bullet"/>
      <w:lvlText w:val=""/>
      <w:lvlJc w:val="left"/>
      <w:pPr>
        <w:ind w:left="4995" w:hanging="360"/>
      </w:pPr>
      <w:rPr>
        <w:rFonts w:ascii="Wingdings" w:hAnsi="Wingdings" w:hint="default"/>
      </w:rPr>
    </w:lvl>
    <w:lvl w:ilvl="3" w:tplc="08090001" w:tentative="1">
      <w:start w:val="1"/>
      <w:numFmt w:val="bullet"/>
      <w:lvlText w:val=""/>
      <w:lvlJc w:val="left"/>
      <w:pPr>
        <w:ind w:left="5715" w:hanging="360"/>
      </w:pPr>
      <w:rPr>
        <w:rFonts w:ascii="Symbol" w:hAnsi="Symbol" w:hint="default"/>
      </w:rPr>
    </w:lvl>
    <w:lvl w:ilvl="4" w:tplc="08090003" w:tentative="1">
      <w:start w:val="1"/>
      <w:numFmt w:val="bullet"/>
      <w:lvlText w:val="o"/>
      <w:lvlJc w:val="left"/>
      <w:pPr>
        <w:ind w:left="6435" w:hanging="360"/>
      </w:pPr>
      <w:rPr>
        <w:rFonts w:ascii="Courier New" w:hAnsi="Courier New" w:cs="Courier New" w:hint="default"/>
      </w:rPr>
    </w:lvl>
    <w:lvl w:ilvl="5" w:tplc="08090005" w:tentative="1">
      <w:start w:val="1"/>
      <w:numFmt w:val="bullet"/>
      <w:lvlText w:val=""/>
      <w:lvlJc w:val="left"/>
      <w:pPr>
        <w:ind w:left="7155" w:hanging="360"/>
      </w:pPr>
      <w:rPr>
        <w:rFonts w:ascii="Wingdings" w:hAnsi="Wingdings" w:hint="default"/>
      </w:rPr>
    </w:lvl>
    <w:lvl w:ilvl="6" w:tplc="08090001" w:tentative="1">
      <w:start w:val="1"/>
      <w:numFmt w:val="bullet"/>
      <w:lvlText w:val=""/>
      <w:lvlJc w:val="left"/>
      <w:pPr>
        <w:ind w:left="7875" w:hanging="360"/>
      </w:pPr>
      <w:rPr>
        <w:rFonts w:ascii="Symbol" w:hAnsi="Symbol" w:hint="default"/>
      </w:rPr>
    </w:lvl>
    <w:lvl w:ilvl="7" w:tplc="08090003" w:tentative="1">
      <w:start w:val="1"/>
      <w:numFmt w:val="bullet"/>
      <w:lvlText w:val="o"/>
      <w:lvlJc w:val="left"/>
      <w:pPr>
        <w:ind w:left="8595" w:hanging="360"/>
      </w:pPr>
      <w:rPr>
        <w:rFonts w:ascii="Courier New" w:hAnsi="Courier New" w:cs="Courier New" w:hint="default"/>
      </w:rPr>
    </w:lvl>
    <w:lvl w:ilvl="8" w:tplc="08090005" w:tentative="1">
      <w:start w:val="1"/>
      <w:numFmt w:val="bullet"/>
      <w:lvlText w:val=""/>
      <w:lvlJc w:val="left"/>
      <w:pPr>
        <w:ind w:left="9315" w:hanging="360"/>
      </w:pPr>
      <w:rPr>
        <w:rFonts w:ascii="Wingdings" w:hAnsi="Wingdings" w:hint="default"/>
      </w:rPr>
    </w:lvl>
  </w:abstractNum>
  <w:abstractNum w:abstractNumId="20" w15:restartNumberingAfterBreak="0">
    <w:nsid w:val="481B057E"/>
    <w:multiLevelType w:val="multilevel"/>
    <w:tmpl w:val="B9047262"/>
    <w:lvl w:ilvl="0">
      <w:start w:val="1"/>
      <w:numFmt w:val="bullet"/>
      <w:lvlText w:val=""/>
      <w:lvlJc w:val="left"/>
      <w:pPr>
        <w:tabs>
          <w:tab w:val="num" w:pos="2628"/>
        </w:tabs>
        <w:ind w:left="2628" w:hanging="360"/>
      </w:pPr>
      <w:rPr>
        <w:rFonts w:ascii="Symbol" w:hAnsi="Symbol" w:hint="default"/>
        <w:sz w:val="20"/>
      </w:rPr>
    </w:lvl>
    <w:lvl w:ilvl="1" w:tentative="1">
      <w:start w:val="1"/>
      <w:numFmt w:val="bullet"/>
      <w:lvlText w:val="o"/>
      <w:lvlJc w:val="left"/>
      <w:pPr>
        <w:tabs>
          <w:tab w:val="num" w:pos="3348"/>
        </w:tabs>
        <w:ind w:left="3348" w:hanging="360"/>
      </w:pPr>
      <w:rPr>
        <w:rFonts w:ascii="Courier New" w:hAnsi="Courier New" w:hint="default"/>
        <w:sz w:val="20"/>
      </w:rPr>
    </w:lvl>
    <w:lvl w:ilvl="2" w:tentative="1">
      <w:start w:val="1"/>
      <w:numFmt w:val="bullet"/>
      <w:lvlText w:val=""/>
      <w:lvlJc w:val="left"/>
      <w:pPr>
        <w:tabs>
          <w:tab w:val="num" w:pos="4068"/>
        </w:tabs>
        <w:ind w:left="4068" w:hanging="360"/>
      </w:pPr>
      <w:rPr>
        <w:rFonts w:ascii="Wingdings" w:hAnsi="Wingdings" w:hint="default"/>
        <w:sz w:val="20"/>
      </w:rPr>
    </w:lvl>
    <w:lvl w:ilvl="3" w:tentative="1">
      <w:start w:val="1"/>
      <w:numFmt w:val="bullet"/>
      <w:lvlText w:val=""/>
      <w:lvlJc w:val="left"/>
      <w:pPr>
        <w:tabs>
          <w:tab w:val="num" w:pos="4788"/>
        </w:tabs>
        <w:ind w:left="4788" w:hanging="360"/>
      </w:pPr>
      <w:rPr>
        <w:rFonts w:ascii="Wingdings" w:hAnsi="Wingdings" w:hint="default"/>
        <w:sz w:val="20"/>
      </w:rPr>
    </w:lvl>
    <w:lvl w:ilvl="4" w:tentative="1">
      <w:start w:val="1"/>
      <w:numFmt w:val="bullet"/>
      <w:lvlText w:val=""/>
      <w:lvlJc w:val="left"/>
      <w:pPr>
        <w:tabs>
          <w:tab w:val="num" w:pos="5508"/>
        </w:tabs>
        <w:ind w:left="5508" w:hanging="360"/>
      </w:pPr>
      <w:rPr>
        <w:rFonts w:ascii="Wingdings" w:hAnsi="Wingdings" w:hint="default"/>
        <w:sz w:val="20"/>
      </w:rPr>
    </w:lvl>
    <w:lvl w:ilvl="5" w:tentative="1">
      <w:start w:val="1"/>
      <w:numFmt w:val="bullet"/>
      <w:lvlText w:val=""/>
      <w:lvlJc w:val="left"/>
      <w:pPr>
        <w:tabs>
          <w:tab w:val="num" w:pos="6228"/>
        </w:tabs>
        <w:ind w:left="6228" w:hanging="360"/>
      </w:pPr>
      <w:rPr>
        <w:rFonts w:ascii="Wingdings" w:hAnsi="Wingdings" w:hint="default"/>
        <w:sz w:val="20"/>
      </w:rPr>
    </w:lvl>
    <w:lvl w:ilvl="6" w:tentative="1">
      <w:start w:val="1"/>
      <w:numFmt w:val="bullet"/>
      <w:lvlText w:val=""/>
      <w:lvlJc w:val="left"/>
      <w:pPr>
        <w:tabs>
          <w:tab w:val="num" w:pos="6948"/>
        </w:tabs>
        <w:ind w:left="6948" w:hanging="360"/>
      </w:pPr>
      <w:rPr>
        <w:rFonts w:ascii="Wingdings" w:hAnsi="Wingdings" w:hint="default"/>
        <w:sz w:val="20"/>
      </w:rPr>
    </w:lvl>
    <w:lvl w:ilvl="7" w:tentative="1">
      <w:start w:val="1"/>
      <w:numFmt w:val="bullet"/>
      <w:lvlText w:val=""/>
      <w:lvlJc w:val="left"/>
      <w:pPr>
        <w:tabs>
          <w:tab w:val="num" w:pos="7668"/>
        </w:tabs>
        <w:ind w:left="7668" w:hanging="360"/>
      </w:pPr>
      <w:rPr>
        <w:rFonts w:ascii="Wingdings" w:hAnsi="Wingdings" w:hint="default"/>
        <w:sz w:val="20"/>
      </w:rPr>
    </w:lvl>
    <w:lvl w:ilvl="8" w:tentative="1">
      <w:start w:val="1"/>
      <w:numFmt w:val="bullet"/>
      <w:lvlText w:val=""/>
      <w:lvlJc w:val="left"/>
      <w:pPr>
        <w:tabs>
          <w:tab w:val="num" w:pos="8388"/>
        </w:tabs>
        <w:ind w:left="8388" w:hanging="360"/>
      </w:pPr>
      <w:rPr>
        <w:rFonts w:ascii="Wingdings" w:hAnsi="Wingdings" w:hint="default"/>
        <w:sz w:val="20"/>
      </w:rPr>
    </w:lvl>
  </w:abstractNum>
  <w:abstractNum w:abstractNumId="21" w15:restartNumberingAfterBreak="0">
    <w:nsid w:val="4D31031C"/>
    <w:multiLevelType w:val="hybridMultilevel"/>
    <w:tmpl w:val="77020D26"/>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22" w15:restartNumberingAfterBreak="0">
    <w:nsid w:val="4D6D2285"/>
    <w:multiLevelType w:val="multilevel"/>
    <w:tmpl w:val="DF06A968"/>
    <w:lvl w:ilvl="0">
      <w:start w:val="1"/>
      <w:numFmt w:val="bullet"/>
      <w:lvlText w:val=""/>
      <w:lvlJc w:val="left"/>
      <w:pPr>
        <w:tabs>
          <w:tab w:val="num" w:pos="2628"/>
        </w:tabs>
        <w:ind w:left="2628" w:hanging="360"/>
      </w:pPr>
      <w:rPr>
        <w:rFonts w:ascii="Symbol" w:hAnsi="Symbol" w:hint="default"/>
        <w:sz w:val="20"/>
      </w:rPr>
    </w:lvl>
    <w:lvl w:ilvl="1" w:tentative="1">
      <w:start w:val="1"/>
      <w:numFmt w:val="bullet"/>
      <w:lvlText w:val="o"/>
      <w:lvlJc w:val="left"/>
      <w:pPr>
        <w:tabs>
          <w:tab w:val="num" w:pos="3348"/>
        </w:tabs>
        <w:ind w:left="3348" w:hanging="360"/>
      </w:pPr>
      <w:rPr>
        <w:rFonts w:ascii="Courier New" w:hAnsi="Courier New" w:hint="default"/>
        <w:sz w:val="20"/>
      </w:rPr>
    </w:lvl>
    <w:lvl w:ilvl="2" w:tentative="1">
      <w:start w:val="1"/>
      <w:numFmt w:val="bullet"/>
      <w:lvlText w:val=""/>
      <w:lvlJc w:val="left"/>
      <w:pPr>
        <w:tabs>
          <w:tab w:val="num" w:pos="4068"/>
        </w:tabs>
        <w:ind w:left="4068" w:hanging="360"/>
      </w:pPr>
      <w:rPr>
        <w:rFonts w:ascii="Wingdings" w:hAnsi="Wingdings" w:hint="default"/>
        <w:sz w:val="20"/>
      </w:rPr>
    </w:lvl>
    <w:lvl w:ilvl="3" w:tentative="1">
      <w:start w:val="1"/>
      <w:numFmt w:val="bullet"/>
      <w:lvlText w:val=""/>
      <w:lvlJc w:val="left"/>
      <w:pPr>
        <w:tabs>
          <w:tab w:val="num" w:pos="4788"/>
        </w:tabs>
        <w:ind w:left="4788" w:hanging="360"/>
      </w:pPr>
      <w:rPr>
        <w:rFonts w:ascii="Wingdings" w:hAnsi="Wingdings" w:hint="default"/>
        <w:sz w:val="20"/>
      </w:rPr>
    </w:lvl>
    <w:lvl w:ilvl="4" w:tentative="1">
      <w:start w:val="1"/>
      <w:numFmt w:val="bullet"/>
      <w:lvlText w:val=""/>
      <w:lvlJc w:val="left"/>
      <w:pPr>
        <w:tabs>
          <w:tab w:val="num" w:pos="5508"/>
        </w:tabs>
        <w:ind w:left="5508" w:hanging="360"/>
      </w:pPr>
      <w:rPr>
        <w:rFonts w:ascii="Wingdings" w:hAnsi="Wingdings" w:hint="default"/>
        <w:sz w:val="20"/>
      </w:rPr>
    </w:lvl>
    <w:lvl w:ilvl="5" w:tentative="1">
      <w:start w:val="1"/>
      <w:numFmt w:val="bullet"/>
      <w:lvlText w:val=""/>
      <w:lvlJc w:val="left"/>
      <w:pPr>
        <w:tabs>
          <w:tab w:val="num" w:pos="6228"/>
        </w:tabs>
        <w:ind w:left="6228" w:hanging="360"/>
      </w:pPr>
      <w:rPr>
        <w:rFonts w:ascii="Wingdings" w:hAnsi="Wingdings" w:hint="default"/>
        <w:sz w:val="20"/>
      </w:rPr>
    </w:lvl>
    <w:lvl w:ilvl="6" w:tentative="1">
      <w:start w:val="1"/>
      <w:numFmt w:val="bullet"/>
      <w:lvlText w:val=""/>
      <w:lvlJc w:val="left"/>
      <w:pPr>
        <w:tabs>
          <w:tab w:val="num" w:pos="6948"/>
        </w:tabs>
        <w:ind w:left="6948" w:hanging="360"/>
      </w:pPr>
      <w:rPr>
        <w:rFonts w:ascii="Wingdings" w:hAnsi="Wingdings" w:hint="default"/>
        <w:sz w:val="20"/>
      </w:rPr>
    </w:lvl>
    <w:lvl w:ilvl="7" w:tentative="1">
      <w:start w:val="1"/>
      <w:numFmt w:val="bullet"/>
      <w:lvlText w:val=""/>
      <w:lvlJc w:val="left"/>
      <w:pPr>
        <w:tabs>
          <w:tab w:val="num" w:pos="7668"/>
        </w:tabs>
        <w:ind w:left="7668" w:hanging="360"/>
      </w:pPr>
      <w:rPr>
        <w:rFonts w:ascii="Wingdings" w:hAnsi="Wingdings" w:hint="default"/>
        <w:sz w:val="20"/>
      </w:rPr>
    </w:lvl>
    <w:lvl w:ilvl="8" w:tentative="1">
      <w:start w:val="1"/>
      <w:numFmt w:val="bullet"/>
      <w:lvlText w:val=""/>
      <w:lvlJc w:val="left"/>
      <w:pPr>
        <w:tabs>
          <w:tab w:val="num" w:pos="8388"/>
        </w:tabs>
        <w:ind w:left="8388" w:hanging="360"/>
      </w:pPr>
      <w:rPr>
        <w:rFonts w:ascii="Wingdings" w:hAnsi="Wingdings" w:hint="default"/>
        <w:sz w:val="20"/>
      </w:rPr>
    </w:lvl>
  </w:abstractNum>
  <w:abstractNum w:abstractNumId="23" w15:restartNumberingAfterBreak="0">
    <w:nsid w:val="4DE87567"/>
    <w:multiLevelType w:val="hybridMultilevel"/>
    <w:tmpl w:val="A9E8BB66"/>
    <w:lvl w:ilvl="0" w:tplc="08090001">
      <w:start w:val="1"/>
      <w:numFmt w:val="bullet"/>
      <w:lvlText w:val=""/>
      <w:lvlJc w:val="left"/>
      <w:pPr>
        <w:ind w:left="3274" w:hanging="440"/>
      </w:pPr>
      <w:rPr>
        <w:rFonts w:ascii="Symbol" w:hAnsi="Symbol" w:hint="default"/>
      </w:rPr>
    </w:lvl>
    <w:lvl w:ilvl="1" w:tplc="0409000B" w:tentative="1">
      <w:start w:val="1"/>
      <w:numFmt w:val="bullet"/>
      <w:lvlText w:val=""/>
      <w:lvlJc w:val="left"/>
      <w:pPr>
        <w:ind w:left="3714" w:hanging="440"/>
      </w:pPr>
      <w:rPr>
        <w:rFonts w:ascii="Wingdings" w:hAnsi="Wingdings" w:hint="default"/>
      </w:rPr>
    </w:lvl>
    <w:lvl w:ilvl="2" w:tplc="0409000D" w:tentative="1">
      <w:start w:val="1"/>
      <w:numFmt w:val="bullet"/>
      <w:lvlText w:val=""/>
      <w:lvlJc w:val="left"/>
      <w:pPr>
        <w:ind w:left="4154" w:hanging="440"/>
      </w:pPr>
      <w:rPr>
        <w:rFonts w:ascii="Wingdings" w:hAnsi="Wingdings" w:hint="default"/>
      </w:rPr>
    </w:lvl>
    <w:lvl w:ilvl="3" w:tplc="04090001" w:tentative="1">
      <w:start w:val="1"/>
      <w:numFmt w:val="bullet"/>
      <w:lvlText w:val=""/>
      <w:lvlJc w:val="left"/>
      <w:pPr>
        <w:ind w:left="4594" w:hanging="440"/>
      </w:pPr>
      <w:rPr>
        <w:rFonts w:ascii="Wingdings" w:hAnsi="Wingdings" w:hint="default"/>
      </w:rPr>
    </w:lvl>
    <w:lvl w:ilvl="4" w:tplc="0409000B" w:tentative="1">
      <w:start w:val="1"/>
      <w:numFmt w:val="bullet"/>
      <w:lvlText w:val=""/>
      <w:lvlJc w:val="left"/>
      <w:pPr>
        <w:ind w:left="5034" w:hanging="440"/>
      </w:pPr>
      <w:rPr>
        <w:rFonts w:ascii="Wingdings" w:hAnsi="Wingdings" w:hint="default"/>
      </w:rPr>
    </w:lvl>
    <w:lvl w:ilvl="5" w:tplc="0409000D" w:tentative="1">
      <w:start w:val="1"/>
      <w:numFmt w:val="bullet"/>
      <w:lvlText w:val=""/>
      <w:lvlJc w:val="left"/>
      <w:pPr>
        <w:ind w:left="5474" w:hanging="440"/>
      </w:pPr>
      <w:rPr>
        <w:rFonts w:ascii="Wingdings" w:hAnsi="Wingdings" w:hint="default"/>
      </w:rPr>
    </w:lvl>
    <w:lvl w:ilvl="6" w:tplc="04090001" w:tentative="1">
      <w:start w:val="1"/>
      <w:numFmt w:val="bullet"/>
      <w:lvlText w:val=""/>
      <w:lvlJc w:val="left"/>
      <w:pPr>
        <w:ind w:left="5914" w:hanging="440"/>
      </w:pPr>
      <w:rPr>
        <w:rFonts w:ascii="Wingdings" w:hAnsi="Wingdings" w:hint="default"/>
      </w:rPr>
    </w:lvl>
    <w:lvl w:ilvl="7" w:tplc="0409000B" w:tentative="1">
      <w:start w:val="1"/>
      <w:numFmt w:val="bullet"/>
      <w:lvlText w:val=""/>
      <w:lvlJc w:val="left"/>
      <w:pPr>
        <w:ind w:left="6354" w:hanging="440"/>
      </w:pPr>
      <w:rPr>
        <w:rFonts w:ascii="Wingdings" w:hAnsi="Wingdings" w:hint="default"/>
      </w:rPr>
    </w:lvl>
    <w:lvl w:ilvl="8" w:tplc="0409000D" w:tentative="1">
      <w:start w:val="1"/>
      <w:numFmt w:val="bullet"/>
      <w:lvlText w:val=""/>
      <w:lvlJc w:val="left"/>
      <w:pPr>
        <w:ind w:left="6794" w:hanging="440"/>
      </w:pPr>
      <w:rPr>
        <w:rFonts w:ascii="Wingdings" w:hAnsi="Wingdings" w:hint="default"/>
      </w:rPr>
    </w:lvl>
  </w:abstractNum>
  <w:abstractNum w:abstractNumId="24" w15:restartNumberingAfterBreak="0">
    <w:nsid w:val="4EE3195C"/>
    <w:multiLevelType w:val="hybridMultilevel"/>
    <w:tmpl w:val="23ACDC70"/>
    <w:lvl w:ilvl="0" w:tplc="FFFFFFFF">
      <w:start w:val="1"/>
      <w:numFmt w:val="decimal"/>
      <w:lvlText w:val="%1."/>
      <w:lvlJc w:val="left"/>
      <w:pPr>
        <w:ind w:left="2474" w:hanging="360"/>
      </w:pPr>
      <w:rPr>
        <w:rFonts w:hint="default"/>
      </w:rPr>
    </w:lvl>
    <w:lvl w:ilvl="1" w:tplc="FFFFFFFF">
      <w:start w:val="1"/>
      <w:numFmt w:val="bullet"/>
      <w:lvlText w:val=""/>
      <w:lvlJc w:val="left"/>
      <w:pPr>
        <w:ind w:left="3274" w:hanging="440"/>
      </w:pPr>
      <w:rPr>
        <w:rFonts w:ascii="Symbol" w:hAnsi="Symbol" w:hint="default"/>
      </w:rPr>
    </w:lvl>
    <w:lvl w:ilvl="2" w:tplc="FFFFFFFF" w:tentative="1">
      <w:start w:val="1"/>
      <w:numFmt w:val="decimalEnclosedCircle"/>
      <w:lvlText w:val="%3"/>
      <w:lvlJc w:val="left"/>
      <w:pPr>
        <w:ind w:left="3434" w:hanging="440"/>
      </w:pPr>
    </w:lvl>
    <w:lvl w:ilvl="3" w:tplc="FFFFFFFF" w:tentative="1">
      <w:start w:val="1"/>
      <w:numFmt w:val="decimal"/>
      <w:lvlText w:val="%4."/>
      <w:lvlJc w:val="left"/>
      <w:pPr>
        <w:ind w:left="3874" w:hanging="440"/>
      </w:pPr>
    </w:lvl>
    <w:lvl w:ilvl="4" w:tplc="FFFFFFFF" w:tentative="1">
      <w:start w:val="1"/>
      <w:numFmt w:val="aiueoFullWidth"/>
      <w:lvlText w:val="(%5)"/>
      <w:lvlJc w:val="left"/>
      <w:pPr>
        <w:ind w:left="4314" w:hanging="440"/>
      </w:pPr>
    </w:lvl>
    <w:lvl w:ilvl="5" w:tplc="FFFFFFFF" w:tentative="1">
      <w:start w:val="1"/>
      <w:numFmt w:val="decimalEnclosedCircle"/>
      <w:lvlText w:val="%6"/>
      <w:lvlJc w:val="left"/>
      <w:pPr>
        <w:ind w:left="4754" w:hanging="440"/>
      </w:pPr>
    </w:lvl>
    <w:lvl w:ilvl="6" w:tplc="FFFFFFFF" w:tentative="1">
      <w:start w:val="1"/>
      <w:numFmt w:val="decimal"/>
      <w:lvlText w:val="%7."/>
      <w:lvlJc w:val="left"/>
      <w:pPr>
        <w:ind w:left="5194" w:hanging="440"/>
      </w:pPr>
    </w:lvl>
    <w:lvl w:ilvl="7" w:tplc="FFFFFFFF" w:tentative="1">
      <w:start w:val="1"/>
      <w:numFmt w:val="aiueoFullWidth"/>
      <w:lvlText w:val="(%8)"/>
      <w:lvlJc w:val="left"/>
      <w:pPr>
        <w:ind w:left="5634" w:hanging="440"/>
      </w:pPr>
    </w:lvl>
    <w:lvl w:ilvl="8" w:tplc="FFFFFFFF" w:tentative="1">
      <w:start w:val="1"/>
      <w:numFmt w:val="decimalEnclosedCircle"/>
      <w:lvlText w:val="%9"/>
      <w:lvlJc w:val="left"/>
      <w:pPr>
        <w:ind w:left="6074" w:hanging="440"/>
      </w:pPr>
    </w:lvl>
  </w:abstractNum>
  <w:abstractNum w:abstractNumId="25" w15:restartNumberingAfterBreak="0">
    <w:nsid w:val="4EE83D07"/>
    <w:multiLevelType w:val="hybridMultilevel"/>
    <w:tmpl w:val="FFFFFFFF"/>
    <w:lvl w:ilvl="0" w:tplc="A65E0F74">
      <w:start w:val="1"/>
      <w:numFmt w:val="bullet"/>
      <w:lvlText w:val=""/>
      <w:lvlJc w:val="left"/>
      <w:pPr>
        <w:ind w:left="1834" w:hanging="420"/>
      </w:pPr>
      <w:rPr>
        <w:rFonts w:ascii="Symbol" w:hAnsi="Symbol" w:hint="default"/>
      </w:rPr>
    </w:lvl>
    <w:lvl w:ilvl="1" w:tplc="106EBAC8">
      <w:start w:val="1"/>
      <w:numFmt w:val="bullet"/>
      <w:lvlText w:val="o"/>
      <w:lvlJc w:val="left"/>
      <w:pPr>
        <w:ind w:left="2554" w:hanging="420"/>
      </w:pPr>
      <w:rPr>
        <w:rFonts w:ascii="Courier New" w:hAnsi="Courier New" w:hint="default"/>
      </w:rPr>
    </w:lvl>
    <w:lvl w:ilvl="2" w:tplc="0F78CA60">
      <w:start w:val="1"/>
      <w:numFmt w:val="bullet"/>
      <w:lvlText w:val=""/>
      <w:lvlJc w:val="left"/>
      <w:pPr>
        <w:ind w:left="3274" w:hanging="420"/>
      </w:pPr>
      <w:rPr>
        <w:rFonts w:ascii="Wingdings" w:hAnsi="Wingdings" w:hint="default"/>
      </w:rPr>
    </w:lvl>
    <w:lvl w:ilvl="3" w:tplc="3D22B2D8">
      <w:start w:val="1"/>
      <w:numFmt w:val="bullet"/>
      <w:lvlText w:val=""/>
      <w:lvlJc w:val="left"/>
      <w:pPr>
        <w:ind w:left="3994" w:hanging="420"/>
      </w:pPr>
      <w:rPr>
        <w:rFonts w:ascii="Symbol" w:hAnsi="Symbol" w:hint="default"/>
      </w:rPr>
    </w:lvl>
    <w:lvl w:ilvl="4" w:tplc="7BD2B148">
      <w:start w:val="1"/>
      <w:numFmt w:val="bullet"/>
      <w:lvlText w:val="o"/>
      <w:lvlJc w:val="left"/>
      <w:pPr>
        <w:ind w:left="4714" w:hanging="420"/>
      </w:pPr>
      <w:rPr>
        <w:rFonts w:ascii="Courier New" w:hAnsi="Courier New" w:hint="default"/>
      </w:rPr>
    </w:lvl>
    <w:lvl w:ilvl="5" w:tplc="9404D93C">
      <w:start w:val="1"/>
      <w:numFmt w:val="bullet"/>
      <w:lvlText w:val=""/>
      <w:lvlJc w:val="left"/>
      <w:pPr>
        <w:ind w:left="5434" w:hanging="420"/>
      </w:pPr>
      <w:rPr>
        <w:rFonts w:ascii="Wingdings" w:hAnsi="Wingdings" w:hint="default"/>
      </w:rPr>
    </w:lvl>
    <w:lvl w:ilvl="6" w:tplc="789214AC">
      <w:start w:val="1"/>
      <w:numFmt w:val="bullet"/>
      <w:lvlText w:val=""/>
      <w:lvlJc w:val="left"/>
      <w:pPr>
        <w:ind w:left="6154" w:hanging="420"/>
      </w:pPr>
      <w:rPr>
        <w:rFonts w:ascii="Symbol" w:hAnsi="Symbol" w:hint="default"/>
      </w:rPr>
    </w:lvl>
    <w:lvl w:ilvl="7" w:tplc="63449AFC">
      <w:start w:val="1"/>
      <w:numFmt w:val="bullet"/>
      <w:lvlText w:val="o"/>
      <w:lvlJc w:val="left"/>
      <w:pPr>
        <w:ind w:left="6874" w:hanging="420"/>
      </w:pPr>
      <w:rPr>
        <w:rFonts w:ascii="Courier New" w:hAnsi="Courier New" w:hint="default"/>
      </w:rPr>
    </w:lvl>
    <w:lvl w:ilvl="8" w:tplc="4546172E">
      <w:start w:val="1"/>
      <w:numFmt w:val="bullet"/>
      <w:lvlText w:val=""/>
      <w:lvlJc w:val="left"/>
      <w:pPr>
        <w:ind w:left="7594" w:hanging="420"/>
      </w:pPr>
      <w:rPr>
        <w:rFonts w:ascii="Wingdings" w:hAnsi="Wingdings" w:hint="default"/>
      </w:rPr>
    </w:lvl>
  </w:abstractNum>
  <w:abstractNum w:abstractNumId="26" w15:restartNumberingAfterBreak="0">
    <w:nsid w:val="513101F6"/>
    <w:multiLevelType w:val="hybridMultilevel"/>
    <w:tmpl w:val="23ACDC70"/>
    <w:lvl w:ilvl="0" w:tplc="6AD00F0A">
      <w:start w:val="1"/>
      <w:numFmt w:val="decimal"/>
      <w:lvlText w:val="%1."/>
      <w:lvlJc w:val="left"/>
      <w:pPr>
        <w:ind w:left="2474" w:hanging="360"/>
      </w:pPr>
      <w:rPr>
        <w:rFonts w:hint="default"/>
      </w:rPr>
    </w:lvl>
    <w:lvl w:ilvl="1" w:tplc="08090001">
      <w:start w:val="1"/>
      <w:numFmt w:val="bullet"/>
      <w:lvlText w:val=""/>
      <w:lvlJc w:val="left"/>
      <w:pPr>
        <w:ind w:left="3274" w:hanging="440"/>
      </w:pPr>
      <w:rPr>
        <w:rFonts w:ascii="Symbol" w:hAnsi="Symbol" w:hint="default"/>
      </w:rPr>
    </w:lvl>
    <w:lvl w:ilvl="2" w:tplc="04090011" w:tentative="1">
      <w:start w:val="1"/>
      <w:numFmt w:val="decimalEnclosedCircle"/>
      <w:lvlText w:val="%3"/>
      <w:lvlJc w:val="left"/>
      <w:pPr>
        <w:ind w:left="3434" w:hanging="440"/>
      </w:pPr>
    </w:lvl>
    <w:lvl w:ilvl="3" w:tplc="0409000F" w:tentative="1">
      <w:start w:val="1"/>
      <w:numFmt w:val="decimal"/>
      <w:lvlText w:val="%4."/>
      <w:lvlJc w:val="left"/>
      <w:pPr>
        <w:ind w:left="3874" w:hanging="440"/>
      </w:pPr>
    </w:lvl>
    <w:lvl w:ilvl="4" w:tplc="04090017" w:tentative="1">
      <w:start w:val="1"/>
      <w:numFmt w:val="aiueoFullWidth"/>
      <w:lvlText w:val="(%5)"/>
      <w:lvlJc w:val="left"/>
      <w:pPr>
        <w:ind w:left="4314" w:hanging="440"/>
      </w:pPr>
    </w:lvl>
    <w:lvl w:ilvl="5" w:tplc="04090011" w:tentative="1">
      <w:start w:val="1"/>
      <w:numFmt w:val="decimalEnclosedCircle"/>
      <w:lvlText w:val="%6"/>
      <w:lvlJc w:val="left"/>
      <w:pPr>
        <w:ind w:left="4754" w:hanging="440"/>
      </w:pPr>
    </w:lvl>
    <w:lvl w:ilvl="6" w:tplc="0409000F" w:tentative="1">
      <w:start w:val="1"/>
      <w:numFmt w:val="decimal"/>
      <w:lvlText w:val="%7."/>
      <w:lvlJc w:val="left"/>
      <w:pPr>
        <w:ind w:left="5194" w:hanging="440"/>
      </w:pPr>
    </w:lvl>
    <w:lvl w:ilvl="7" w:tplc="04090017" w:tentative="1">
      <w:start w:val="1"/>
      <w:numFmt w:val="aiueoFullWidth"/>
      <w:lvlText w:val="(%8)"/>
      <w:lvlJc w:val="left"/>
      <w:pPr>
        <w:ind w:left="5634" w:hanging="440"/>
      </w:pPr>
    </w:lvl>
    <w:lvl w:ilvl="8" w:tplc="04090011" w:tentative="1">
      <w:start w:val="1"/>
      <w:numFmt w:val="decimalEnclosedCircle"/>
      <w:lvlText w:val="%9"/>
      <w:lvlJc w:val="left"/>
      <w:pPr>
        <w:ind w:left="6074" w:hanging="440"/>
      </w:pPr>
    </w:lvl>
  </w:abstractNum>
  <w:abstractNum w:abstractNumId="27" w15:restartNumberingAfterBreak="0">
    <w:nsid w:val="522F2BEE"/>
    <w:multiLevelType w:val="multilevel"/>
    <w:tmpl w:val="040C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28" w15:restartNumberingAfterBreak="0">
    <w:nsid w:val="52752368"/>
    <w:multiLevelType w:val="hybridMultilevel"/>
    <w:tmpl w:val="11EA9E62"/>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29"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55031276"/>
    <w:multiLevelType w:val="hybridMultilevel"/>
    <w:tmpl w:val="07CC91EE"/>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31" w15:restartNumberingAfterBreak="0">
    <w:nsid w:val="57CE3D3B"/>
    <w:multiLevelType w:val="hybridMultilevel"/>
    <w:tmpl w:val="7116D9F2"/>
    <w:lvl w:ilvl="0" w:tplc="E9C4A070">
      <w:start w:val="1"/>
      <w:numFmt w:val="decimal"/>
      <w:lvlText w:val="%1."/>
      <w:lvlJc w:val="left"/>
      <w:pPr>
        <w:ind w:left="36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59543609"/>
    <w:multiLevelType w:val="hybridMultilevel"/>
    <w:tmpl w:val="8214DFD0"/>
    <w:lvl w:ilvl="0" w:tplc="08090001">
      <w:start w:val="1"/>
      <w:numFmt w:val="bullet"/>
      <w:lvlText w:val=""/>
      <w:lvlJc w:val="left"/>
      <w:pPr>
        <w:ind w:left="2634" w:hanging="360"/>
      </w:pPr>
      <w:rPr>
        <w:rFonts w:ascii="Symbol" w:hAnsi="Symbol" w:hint="default"/>
      </w:rPr>
    </w:lvl>
    <w:lvl w:ilvl="1" w:tplc="08090003" w:tentative="1">
      <w:start w:val="1"/>
      <w:numFmt w:val="bullet"/>
      <w:lvlText w:val="o"/>
      <w:lvlJc w:val="left"/>
      <w:pPr>
        <w:ind w:left="3354" w:hanging="360"/>
      </w:pPr>
      <w:rPr>
        <w:rFonts w:ascii="Courier New" w:hAnsi="Courier New" w:cs="Courier New" w:hint="default"/>
      </w:rPr>
    </w:lvl>
    <w:lvl w:ilvl="2" w:tplc="08090005" w:tentative="1">
      <w:start w:val="1"/>
      <w:numFmt w:val="bullet"/>
      <w:lvlText w:val=""/>
      <w:lvlJc w:val="left"/>
      <w:pPr>
        <w:ind w:left="4074" w:hanging="360"/>
      </w:pPr>
      <w:rPr>
        <w:rFonts w:ascii="Wingdings" w:hAnsi="Wingdings" w:hint="default"/>
      </w:rPr>
    </w:lvl>
    <w:lvl w:ilvl="3" w:tplc="08090001" w:tentative="1">
      <w:start w:val="1"/>
      <w:numFmt w:val="bullet"/>
      <w:lvlText w:val=""/>
      <w:lvlJc w:val="left"/>
      <w:pPr>
        <w:ind w:left="4794" w:hanging="360"/>
      </w:pPr>
      <w:rPr>
        <w:rFonts w:ascii="Symbol" w:hAnsi="Symbol" w:hint="default"/>
      </w:rPr>
    </w:lvl>
    <w:lvl w:ilvl="4" w:tplc="08090003" w:tentative="1">
      <w:start w:val="1"/>
      <w:numFmt w:val="bullet"/>
      <w:lvlText w:val="o"/>
      <w:lvlJc w:val="left"/>
      <w:pPr>
        <w:ind w:left="5514" w:hanging="360"/>
      </w:pPr>
      <w:rPr>
        <w:rFonts w:ascii="Courier New" w:hAnsi="Courier New" w:cs="Courier New" w:hint="default"/>
      </w:rPr>
    </w:lvl>
    <w:lvl w:ilvl="5" w:tplc="08090005" w:tentative="1">
      <w:start w:val="1"/>
      <w:numFmt w:val="bullet"/>
      <w:lvlText w:val=""/>
      <w:lvlJc w:val="left"/>
      <w:pPr>
        <w:ind w:left="6234" w:hanging="360"/>
      </w:pPr>
      <w:rPr>
        <w:rFonts w:ascii="Wingdings" w:hAnsi="Wingdings" w:hint="default"/>
      </w:rPr>
    </w:lvl>
    <w:lvl w:ilvl="6" w:tplc="08090001" w:tentative="1">
      <w:start w:val="1"/>
      <w:numFmt w:val="bullet"/>
      <w:lvlText w:val=""/>
      <w:lvlJc w:val="left"/>
      <w:pPr>
        <w:ind w:left="6954" w:hanging="360"/>
      </w:pPr>
      <w:rPr>
        <w:rFonts w:ascii="Symbol" w:hAnsi="Symbol" w:hint="default"/>
      </w:rPr>
    </w:lvl>
    <w:lvl w:ilvl="7" w:tplc="08090003" w:tentative="1">
      <w:start w:val="1"/>
      <w:numFmt w:val="bullet"/>
      <w:lvlText w:val="o"/>
      <w:lvlJc w:val="left"/>
      <w:pPr>
        <w:ind w:left="7674" w:hanging="360"/>
      </w:pPr>
      <w:rPr>
        <w:rFonts w:ascii="Courier New" w:hAnsi="Courier New" w:cs="Courier New" w:hint="default"/>
      </w:rPr>
    </w:lvl>
    <w:lvl w:ilvl="8" w:tplc="08090005" w:tentative="1">
      <w:start w:val="1"/>
      <w:numFmt w:val="bullet"/>
      <w:lvlText w:val=""/>
      <w:lvlJc w:val="left"/>
      <w:pPr>
        <w:ind w:left="8394" w:hanging="360"/>
      </w:pPr>
      <w:rPr>
        <w:rFonts w:ascii="Wingdings" w:hAnsi="Wingdings" w:hint="default"/>
      </w:rPr>
    </w:lvl>
  </w:abstractNum>
  <w:abstractNum w:abstractNumId="33"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5B6E6023"/>
    <w:multiLevelType w:val="hybridMultilevel"/>
    <w:tmpl w:val="FFFFFFFF"/>
    <w:lvl w:ilvl="0" w:tplc="D2CA5144">
      <w:start w:val="1"/>
      <w:numFmt w:val="bullet"/>
      <w:lvlText w:val=""/>
      <w:lvlJc w:val="left"/>
      <w:pPr>
        <w:ind w:left="1834" w:hanging="420"/>
      </w:pPr>
      <w:rPr>
        <w:rFonts w:ascii="Symbol" w:hAnsi="Symbol" w:hint="default"/>
      </w:rPr>
    </w:lvl>
    <w:lvl w:ilvl="1" w:tplc="F4564D04">
      <w:start w:val="1"/>
      <w:numFmt w:val="bullet"/>
      <w:lvlText w:val="o"/>
      <w:lvlJc w:val="left"/>
      <w:pPr>
        <w:ind w:left="2554" w:hanging="420"/>
      </w:pPr>
      <w:rPr>
        <w:rFonts w:ascii="Courier New" w:hAnsi="Courier New" w:hint="default"/>
      </w:rPr>
    </w:lvl>
    <w:lvl w:ilvl="2" w:tplc="EBF226BC">
      <w:start w:val="1"/>
      <w:numFmt w:val="bullet"/>
      <w:lvlText w:val=""/>
      <w:lvlJc w:val="left"/>
      <w:pPr>
        <w:ind w:left="3274" w:hanging="420"/>
      </w:pPr>
      <w:rPr>
        <w:rFonts w:ascii="Wingdings" w:hAnsi="Wingdings" w:hint="default"/>
      </w:rPr>
    </w:lvl>
    <w:lvl w:ilvl="3" w:tplc="720A8436">
      <w:start w:val="1"/>
      <w:numFmt w:val="bullet"/>
      <w:lvlText w:val=""/>
      <w:lvlJc w:val="left"/>
      <w:pPr>
        <w:ind w:left="3994" w:hanging="420"/>
      </w:pPr>
      <w:rPr>
        <w:rFonts w:ascii="Symbol" w:hAnsi="Symbol" w:hint="default"/>
      </w:rPr>
    </w:lvl>
    <w:lvl w:ilvl="4" w:tplc="917E0B44">
      <w:start w:val="1"/>
      <w:numFmt w:val="bullet"/>
      <w:lvlText w:val="o"/>
      <w:lvlJc w:val="left"/>
      <w:pPr>
        <w:ind w:left="4714" w:hanging="420"/>
      </w:pPr>
      <w:rPr>
        <w:rFonts w:ascii="Courier New" w:hAnsi="Courier New" w:hint="default"/>
      </w:rPr>
    </w:lvl>
    <w:lvl w:ilvl="5" w:tplc="70A27BB2">
      <w:start w:val="1"/>
      <w:numFmt w:val="bullet"/>
      <w:lvlText w:val=""/>
      <w:lvlJc w:val="left"/>
      <w:pPr>
        <w:ind w:left="5434" w:hanging="420"/>
      </w:pPr>
      <w:rPr>
        <w:rFonts w:ascii="Wingdings" w:hAnsi="Wingdings" w:hint="default"/>
      </w:rPr>
    </w:lvl>
    <w:lvl w:ilvl="6" w:tplc="C0B67F56">
      <w:start w:val="1"/>
      <w:numFmt w:val="bullet"/>
      <w:lvlText w:val=""/>
      <w:lvlJc w:val="left"/>
      <w:pPr>
        <w:ind w:left="6154" w:hanging="420"/>
      </w:pPr>
      <w:rPr>
        <w:rFonts w:ascii="Symbol" w:hAnsi="Symbol" w:hint="default"/>
      </w:rPr>
    </w:lvl>
    <w:lvl w:ilvl="7" w:tplc="A3AEFDEC">
      <w:start w:val="1"/>
      <w:numFmt w:val="bullet"/>
      <w:lvlText w:val="o"/>
      <w:lvlJc w:val="left"/>
      <w:pPr>
        <w:ind w:left="6874" w:hanging="420"/>
      </w:pPr>
      <w:rPr>
        <w:rFonts w:ascii="Courier New" w:hAnsi="Courier New" w:hint="default"/>
      </w:rPr>
    </w:lvl>
    <w:lvl w:ilvl="8" w:tplc="F384B94C">
      <w:start w:val="1"/>
      <w:numFmt w:val="bullet"/>
      <w:lvlText w:val=""/>
      <w:lvlJc w:val="left"/>
      <w:pPr>
        <w:ind w:left="7594" w:hanging="420"/>
      </w:pPr>
      <w:rPr>
        <w:rFonts w:ascii="Wingdings" w:hAnsi="Wingdings" w:hint="default"/>
      </w:rPr>
    </w:lvl>
  </w:abstractNum>
  <w:abstractNum w:abstractNumId="35" w15:restartNumberingAfterBreak="0">
    <w:nsid w:val="5F2B2C8B"/>
    <w:multiLevelType w:val="hybridMultilevel"/>
    <w:tmpl w:val="20943D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36" w15:restartNumberingAfterBreak="0">
    <w:nsid w:val="626F158D"/>
    <w:multiLevelType w:val="hybridMultilevel"/>
    <w:tmpl w:val="734804BE"/>
    <w:lvl w:ilvl="0" w:tplc="C9647BB0">
      <w:start w:val="1"/>
      <w:numFmt w:val="decimal"/>
      <w:lvlText w:val="%1."/>
      <w:lvlJc w:val="left"/>
      <w:pPr>
        <w:ind w:left="2274" w:hanging="360"/>
      </w:pPr>
      <w:rPr>
        <w:rFonts w:hint="eastAsia"/>
      </w:rPr>
    </w:lvl>
    <w:lvl w:ilvl="1" w:tplc="04090017" w:tentative="1">
      <w:start w:val="1"/>
      <w:numFmt w:val="aiueoFullWidth"/>
      <w:lvlText w:val="(%2)"/>
      <w:lvlJc w:val="left"/>
      <w:pPr>
        <w:ind w:left="2794" w:hanging="440"/>
      </w:pPr>
    </w:lvl>
    <w:lvl w:ilvl="2" w:tplc="04090011" w:tentative="1">
      <w:start w:val="1"/>
      <w:numFmt w:val="decimalEnclosedCircle"/>
      <w:lvlText w:val="%3"/>
      <w:lvlJc w:val="left"/>
      <w:pPr>
        <w:ind w:left="3234" w:hanging="440"/>
      </w:pPr>
    </w:lvl>
    <w:lvl w:ilvl="3" w:tplc="0409000F" w:tentative="1">
      <w:start w:val="1"/>
      <w:numFmt w:val="decimal"/>
      <w:lvlText w:val="%4."/>
      <w:lvlJc w:val="left"/>
      <w:pPr>
        <w:ind w:left="3674" w:hanging="440"/>
      </w:pPr>
    </w:lvl>
    <w:lvl w:ilvl="4" w:tplc="04090017" w:tentative="1">
      <w:start w:val="1"/>
      <w:numFmt w:val="aiueoFullWidth"/>
      <w:lvlText w:val="(%5)"/>
      <w:lvlJc w:val="left"/>
      <w:pPr>
        <w:ind w:left="4114" w:hanging="440"/>
      </w:pPr>
    </w:lvl>
    <w:lvl w:ilvl="5" w:tplc="04090011" w:tentative="1">
      <w:start w:val="1"/>
      <w:numFmt w:val="decimalEnclosedCircle"/>
      <w:lvlText w:val="%6"/>
      <w:lvlJc w:val="left"/>
      <w:pPr>
        <w:ind w:left="4554" w:hanging="440"/>
      </w:pPr>
    </w:lvl>
    <w:lvl w:ilvl="6" w:tplc="0409000F" w:tentative="1">
      <w:start w:val="1"/>
      <w:numFmt w:val="decimal"/>
      <w:lvlText w:val="%7."/>
      <w:lvlJc w:val="left"/>
      <w:pPr>
        <w:ind w:left="4994" w:hanging="440"/>
      </w:pPr>
    </w:lvl>
    <w:lvl w:ilvl="7" w:tplc="04090017" w:tentative="1">
      <w:start w:val="1"/>
      <w:numFmt w:val="aiueoFullWidth"/>
      <w:lvlText w:val="(%8)"/>
      <w:lvlJc w:val="left"/>
      <w:pPr>
        <w:ind w:left="5434" w:hanging="440"/>
      </w:pPr>
    </w:lvl>
    <w:lvl w:ilvl="8" w:tplc="04090011" w:tentative="1">
      <w:start w:val="1"/>
      <w:numFmt w:val="decimalEnclosedCircle"/>
      <w:lvlText w:val="%9"/>
      <w:lvlJc w:val="left"/>
      <w:pPr>
        <w:ind w:left="5874" w:hanging="440"/>
      </w:pPr>
    </w:lvl>
  </w:abstractNum>
  <w:abstractNum w:abstractNumId="37" w15:restartNumberingAfterBreak="0">
    <w:nsid w:val="65925DC1"/>
    <w:multiLevelType w:val="hybridMultilevel"/>
    <w:tmpl w:val="FAA66F24"/>
    <w:lvl w:ilvl="0" w:tplc="8C4849AC">
      <w:numFmt w:val="decimal"/>
      <w:pStyle w:val="Bullet1G"/>
      <w:lvlText w:val=""/>
      <w:lvlJc w:val="left"/>
    </w:lvl>
    <w:lvl w:ilvl="1" w:tplc="040C0003">
      <w:numFmt w:val="decimal"/>
      <w:lvlText w:val=""/>
      <w:lvlJc w:val="left"/>
    </w:lvl>
    <w:lvl w:ilvl="2" w:tplc="040C0005">
      <w:numFmt w:val="decimal"/>
      <w:lvlText w:val=""/>
      <w:lvlJc w:val="left"/>
    </w:lvl>
    <w:lvl w:ilvl="3" w:tplc="040C0001">
      <w:numFmt w:val="decimal"/>
      <w:lvlText w:val=""/>
      <w:lvlJc w:val="left"/>
    </w:lvl>
    <w:lvl w:ilvl="4" w:tplc="040C0003">
      <w:numFmt w:val="decimal"/>
      <w:lvlText w:val=""/>
      <w:lvlJc w:val="left"/>
    </w:lvl>
    <w:lvl w:ilvl="5" w:tplc="040C0005">
      <w:numFmt w:val="decimal"/>
      <w:lvlText w:val=""/>
      <w:lvlJc w:val="left"/>
    </w:lvl>
    <w:lvl w:ilvl="6" w:tplc="040C0001">
      <w:numFmt w:val="decimal"/>
      <w:lvlText w:val=""/>
      <w:lvlJc w:val="left"/>
    </w:lvl>
    <w:lvl w:ilvl="7" w:tplc="040C0003">
      <w:numFmt w:val="decimal"/>
      <w:lvlText w:val=""/>
      <w:lvlJc w:val="left"/>
    </w:lvl>
    <w:lvl w:ilvl="8" w:tplc="040C0005">
      <w:numFmt w:val="decimal"/>
      <w:lvlText w:val=""/>
      <w:lvlJc w:val="left"/>
    </w:lvl>
  </w:abstractNum>
  <w:abstractNum w:abstractNumId="38" w15:restartNumberingAfterBreak="0">
    <w:nsid w:val="65C91C50"/>
    <w:multiLevelType w:val="hybridMultilevel"/>
    <w:tmpl w:val="D22EE57A"/>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39" w15:restartNumberingAfterBreak="0">
    <w:nsid w:val="65E3090B"/>
    <w:multiLevelType w:val="hybridMultilevel"/>
    <w:tmpl w:val="1AB60D5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40" w15:restartNumberingAfterBreak="0">
    <w:nsid w:val="65E33A80"/>
    <w:multiLevelType w:val="hybridMultilevel"/>
    <w:tmpl w:val="C5562F34"/>
    <w:lvl w:ilvl="0" w:tplc="6C0A59BE">
      <w:start w:val="1"/>
      <w:numFmt w:val="decimal"/>
      <w:lvlText w:val="%1."/>
      <w:lvlJc w:val="left"/>
      <w:pPr>
        <w:ind w:left="360" w:hanging="360"/>
      </w:pPr>
    </w:lvl>
    <w:lvl w:ilvl="1" w:tplc="4B8A4FC8">
      <w:start w:val="1"/>
      <w:numFmt w:val="lowerLetter"/>
      <w:lvlText w:val="%2."/>
      <w:lvlJc w:val="left"/>
      <w:pPr>
        <w:ind w:left="1080" w:hanging="360"/>
      </w:pPr>
    </w:lvl>
    <w:lvl w:ilvl="2" w:tplc="14960EFE">
      <w:start w:val="1"/>
      <w:numFmt w:val="lowerRoman"/>
      <w:lvlText w:val="%3."/>
      <w:lvlJc w:val="right"/>
      <w:pPr>
        <w:ind w:left="1800" w:hanging="180"/>
      </w:pPr>
    </w:lvl>
    <w:lvl w:ilvl="3" w:tplc="9B28E84E">
      <w:start w:val="1"/>
      <w:numFmt w:val="decimal"/>
      <w:lvlText w:val="%4."/>
      <w:lvlJc w:val="left"/>
      <w:pPr>
        <w:ind w:left="2520" w:hanging="360"/>
      </w:pPr>
    </w:lvl>
    <w:lvl w:ilvl="4" w:tplc="84B82FBA">
      <w:start w:val="1"/>
      <w:numFmt w:val="lowerLetter"/>
      <w:lvlText w:val="%5."/>
      <w:lvlJc w:val="left"/>
      <w:pPr>
        <w:ind w:left="3240" w:hanging="360"/>
      </w:pPr>
    </w:lvl>
    <w:lvl w:ilvl="5" w:tplc="634A681E">
      <w:start w:val="1"/>
      <w:numFmt w:val="lowerRoman"/>
      <w:lvlText w:val="%6."/>
      <w:lvlJc w:val="right"/>
      <w:pPr>
        <w:ind w:left="3960" w:hanging="180"/>
      </w:pPr>
    </w:lvl>
    <w:lvl w:ilvl="6" w:tplc="B900A74C">
      <w:start w:val="1"/>
      <w:numFmt w:val="decimal"/>
      <w:lvlText w:val="%7."/>
      <w:lvlJc w:val="left"/>
      <w:pPr>
        <w:ind w:left="4680" w:hanging="360"/>
      </w:pPr>
    </w:lvl>
    <w:lvl w:ilvl="7" w:tplc="B6FC7768">
      <w:start w:val="1"/>
      <w:numFmt w:val="lowerLetter"/>
      <w:lvlText w:val="%8."/>
      <w:lvlJc w:val="left"/>
      <w:pPr>
        <w:ind w:left="5400" w:hanging="360"/>
      </w:pPr>
    </w:lvl>
    <w:lvl w:ilvl="8" w:tplc="4FC6F0F8">
      <w:start w:val="1"/>
      <w:numFmt w:val="lowerRoman"/>
      <w:lvlText w:val="%9."/>
      <w:lvlJc w:val="right"/>
      <w:pPr>
        <w:ind w:left="6120" w:hanging="180"/>
      </w:pPr>
    </w:lvl>
  </w:abstractNum>
  <w:abstractNum w:abstractNumId="41" w15:restartNumberingAfterBreak="0">
    <w:nsid w:val="6A7442B4"/>
    <w:multiLevelType w:val="hybridMultilevel"/>
    <w:tmpl w:val="4B045236"/>
    <w:lvl w:ilvl="0" w:tplc="08090001">
      <w:start w:val="1"/>
      <w:numFmt w:val="bullet"/>
      <w:lvlText w:val=""/>
      <w:lvlJc w:val="left"/>
      <w:pPr>
        <w:ind w:left="5256" w:hanging="360"/>
      </w:pPr>
      <w:rPr>
        <w:rFonts w:ascii="Symbol" w:hAnsi="Symbol" w:hint="default"/>
      </w:rPr>
    </w:lvl>
    <w:lvl w:ilvl="1" w:tplc="08090003">
      <w:start w:val="1"/>
      <w:numFmt w:val="bullet"/>
      <w:lvlText w:val="o"/>
      <w:lvlJc w:val="left"/>
      <w:pPr>
        <w:ind w:left="5976" w:hanging="360"/>
      </w:pPr>
      <w:rPr>
        <w:rFonts w:ascii="Courier New" w:hAnsi="Courier New" w:cs="Courier New" w:hint="default"/>
      </w:rPr>
    </w:lvl>
    <w:lvl w:ilvl="2" w:tplc="08090005">
      <w:start w:val="1"/>
      <w:numFmt w:val="bullet"/>
      <w:lvlText w:val=""/>
      <w:lvlJc w:val="left"/>
      <w:pPr>
        <w:ind w:left="6696" w:hanging="360"/>
      </w:pPr>
      <w:rPr>
        <w:rFonts w:ascii="Wingdings" w:hAnsi="Wingdings" w:hint="default"/>
      </w:rPr>
    </w:lvl>
    <w:lvl w:ilvl="3" w:tplc="08090001">
      <w:start w:val="1"/>
      <w:numFmt w:val="bullet"/>
      <w:lvlText w:val=""/>
      <w:lvlJc w:val="left"/>
      <w:pPr>
        <w:ind w:left="7416" w:hanging="360"/>
      </w:pPr>
      <w:rPr>
        <w:rFonts w:ascii="Symbol" w:hAnsi="Symbol" w:hint="default"/>
      </w:rPr>
    </w:lvl>
    <w:lvl w:ilvl="4" w:tplc="08090003" w:tentative="1">
      <w:start w:val="1"/>
      <w:numFmt w:val="bullet"/>
      <w:lvlText w:val="o"/>
      <w:lvlJc w:val="left"/>
      <w:pPr>
        <w:ind w:left="8136" w:hanging="360"/>
      </w:pPr>
      <w:rPr>
        <w:rFonts w:ascii="Courier New" w:hAnsi="Courier New" w:cs="Courier New" w:hint="default"/>
      </w:rPr>
    </w:lvl>
    <w:lvl w:ilvl="5" w:tplc="08090005" w:tentative="1">
      <w:start w:val="1"/>
      <w:numFmt w:val="bullet"/>
      <w:lvlText w:val=""/>
      <w:lvlJc w:val="left"/>
      <w:pPr>
        <w:ind w:left="8856" w:hanging="360"/>
      </w:pPr>
      <w:rPr>
        <w:rFonts w:ascii="Wingdings" w:hAnsi="Wingdings" w:hint="default"/>
      </w:rPr>
    </w:lvl>
    <w:lvl w:ilvl="6" w:tplc="08090001" w:tentative="1">
      <w:start w:val="1"/>
      <w:numFmt w:val="bullet"/>
      <w:lvlText w:val=""/>
      <w:lvlJc w:val="left"/>
      <w:pPr>
        <w:ind w:left="9576" w:hanging="360"/>
      </w:pPr>
      <w:rPr>
        <w:rFonts w:ascii="Symbol" w:hAnsi="Symbol" w:hint="default"/>
      </w:rPr>
    </w:lvl>
    <w:lvl w:ilvl="7" w:tplc="08090003" w:tentative="1">
      <w:start w:val="1"/>
      <w:numFmt w:val="bullet"/>
      <w:lvlText w:val="o"/>
      <w:lvlJc w:val="left"/>
      <w:pPr>
        <w:ind w:left="10296" w:hanging="360"/>
      </w:pPr>
      <w:rPr>
        <w:rFonts w:ascii="Courier New" w:hAnsi="Courier New" w:cs="Courier New" w:hint="default"/>
      </w:rPr>
    </w:lvl>
    <w:lvl w:ilvl="8" w:tplc="08090005" w:tentative="1">
      <w:start w:val="1"/>
      <w:numFmt w:val="bullet"/>
      <w:lvlText w:val=""/>
      <w:lvlJc w:val="left"/>
      <w:pPr>
        <w:ind w:left="11016" w:hanging="360"/>
      </w:pPr>
      <w:rPr>
        <w:rFonts w:ascii="Wingdings" w:hAnsi="Wingdings" w:hint="default"/>
      </w:rPr>
    </w:lvl>
  </w:abstractNum>
  <w:abstractNum w:abstractNumId="42" w15:restartNumberingAfterBreak="0">
    <w:nsid w:val="6E6F631B"/>
    <w:multiLevelType w:val="hybridMultilevel"/>
    <w:tmpl w:val="7E68F5B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43" w15:restartNumberingAfterBreak="0">
    <w:nsid w:val="6FF42439"/>
    <w:multiLevelType w:val="hybridMultilevel"/>
    <w:tmpl w:val="990CD356"/>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44" w15:restartNumberingAfterBreak="0">
    <w:nsid w:val="71B336C3"/>
    <w:multiLevelType w:val="hybridMultilevel"/>
    <w:tmpl w:val="26BEAD04"/>
    <w:lvl w:ilvl="0" w:tplc="08090001">
      <w:start w:val="1"/>
      <w:numFmt w:val="bullet"/>
      <w:lvlText w:val=""/>
      <w:lvlJc w:val="left"/>
      <w:pPr>
        <w:ind w:left="3274" w:hanging="440"/>
      </w:pPr>
      <w:rPr>
        <w:rFonts w:ascii="Symbol" w:hAnsi="Symbol" w:hint="default"/>
      </w:rPr>
    </w:lvl>
    <w:lvl w:ilvl="1" w:tplc="0409000B" w:tentative="1">
      <w:start w:val="1"/>
      <w:numFmt w:val="bullet"/>
      <w:lvlText w:val=""/>
      <w:lvlJc w:val="left"/>
      <w:pPr>
        <w:ind w:left="3714" w:hanging="440"/>
      </w:pPr>
      <w:rPr>
        <w:rFonts w:ascii="Wingdings" w:hAnsi="Wingdings" w:hint="default"/>
      </w:rPr>
    </w:lvl>
    <w:lvl w:ilvl="2" w:tplc="0409000D" w:tentative="1">
      <w:start w:val="1"/>
      <w:numFmt w:val="bullet"/>
      <w:lvlText w:val=""/>
      <w:lvlJc w:val="left"/>
      <w:pPr>
        <w:ind w:left="4154" w:hanging="440"/>
      </w:pPr>
      <w:rPr>
        <w:rFonts w:ascii="Wingdings" w:hAnsi="Wingdings" w:hint="default"/>
      </w:rPr>
    </w:lvl>
    <w:lvl w:ilvl="3" w:tplc="04090001" w:tentative="1">
      <w:start w:val="1"/>
      <w:numFmt w:val="bullet"/>
      <w:lvlText w:val=""/>
      <w:lvlJc w:val="left"/>
      <w:pPr>
        <w:ind w:left="4594" w:hanging="440"/>
      </w:pPr>
      <w:rPr>
        <w:rFonts w:ascii="Wingdings" w:hAnsi="Wingdings" w:hint="default"/>
      </w:rPr>
    </w:lvl>
    <w:lvl w:ilvl="4" w:tplc="0409000B" w:tentative="1">
      <w:start w:val="1"/>
      <w:numFmt w:val="bullet"/>
      <w:lvlText w:val=""/>
      <w:lvlJc w:val="left"/>
      <w:pPr>
        <w:ind w:left="5034" w:hanging="440"/>
      </w:pPr>
      <w:rPr>
        <w:rFonts w:ascii="Wingdings" w:hAnsi="Wingdings" w:hint="default"/>
      </w:rPr>
    </w:lvl>
    <w:lvl w:ilvl="5" w:tplc="0409000D" w:tentative="1">
      <w:start w:val="1"/>
      <w:numFmt w:val="bullet"/>
      <w:lvlText w:val=""/>
      <w:lvlJc w:val="left"/>
      <w:pPr>
        <w:ind w:left="5474" w:hanging="440"/>
      </w:pPr>
      <w:rPr>
        <w:rFonts w:ascii="Wingdings" w:hAnsi="Wingdings" w:hint="default"/>
      </w:rPr>
    </w:lvl>
    <w:lvl w:ilvl="6" w:tplc="04090001" w:tentative="1">
      <w:start w:val="1"/>
      <w:numFmt w:val="bullet"/>
      <w:lvlText w:val=""/>
      <w:lvlJc w:val="left"/>
      <w:pPr>
        <w:ind w:left="5914" w:hanging="440"/>
      </w:pPr>
      <w:rPr>
        <w:rFonts w:ascii="Wingdings" w:hAnsi="Wingdings" w:hint="default"/>
      </w:rPr>
    </w:lvl>
    <w:lvl w:ilvl="7" w:tplc="0409000B" w:tentative="1">
      <w:start w:val="1"/>
      <w:numFmt w:val="bullet"/>
      <w:lvlText w:val=""/>
      <w:lvlJc w:val="left"/>
      <w:pPr>
        <w:ind w:left="6354" w:hanging="440"/>
      </w:pPr>
      <w:rPr>
        <w:rFonts w:ascii="Wingdings" w:hAnsi="Wingdings" w:hint="default"/>
      </w:rPr>
    </w:lvl>
    <w:lvl w:ilvl="8" w:tplc="0409000D" w:tentative="1">
      <w:start w:val="1"/>
      <w:numFmt w:val="bullet"/>
      <w:lvlText w:val=""/>
      <w:lvlJc w:val="left"/>
      <w:pPr>
        <w:ind w:left="6794" w:hanging="440"/>
      </w:pPr>
      <w:rPr>
        <w:rFonts w:ascii="Wingdings" w:hAnsi="Wingdings" w:hint="default"/>
      </w:rPr>
    </w:lvl>
  </w:abstractNum>
  <w:abstractNum w:abstractNumId="45" w15:restartNumberingAfterBreak="0">
    <w:nsid w:val="72533656"/>
    <w:multiLevelType w:val="hybridMultilevel"/>
    <w:tmpl w:val="165C1D26"/>
    <w:lvl w:ilvl="0" w:tplc="08090001">
      <w:start w:val="1"/>
      <w:numFmt w:val="bullet"/>
      <w:lvlText w:val=""/>
      <w:lvlJc w:val="left"/>
      <w:pPr>
        <w:ind w:left="1854" w:hanging="360"/>
      </w:pPr>
      <w:rPr>
        <w:rFonts w:ascii="Symbol" w:hAnsi="Symbol" w:hint="default"/>
      </w:rPr>
    </w:lvl>
    <w:lvl w:ilvl="1" w:tplc="08090003">
      <w:start w:val="1"/>
      <w:numFmt w:val="bullet"/>
      <w:lvlText w:val="o"/>
      <w:lvlJc w:val="left"/>
      <w:pPr>
        <w:ind w:left="2574" w:hanging="360"/>
      </w:pPr>
      <w:rPr>
        <w:rFonts w:ascii="Courier New" w:hAnsi="Courier New" w:cs="Courier New" w:hint="default"/>
      </w:rPr>
    </w:lvl>
    <w:lvl w:ilvl="2" w:tplc="08090005">
      <w:start w:val="1"/>
      <w:numFmt w:val="bullet"/>
      <w:lvlText w:val=""/>
      <w:lvlJc w:val="left"/>
      <w:pPr>
        <w:ind w:left="3294" w:hanging="360"/>
      </w:pPr>
      <w:rPr>
        <w:rFonts w:ascii="Wingdings" w:hAnsi="Wingdings" w:hint="default"/>
      </w:rPr>
    </w:lvl>
    <w:lvl w:ilvl="3" w:tplc="08090001">
      <w:start w:val="1"/>
      <w:numFmt w:val="bullet"/>
      <w:lvlText w:val=""/>
      <w:lvlJc w:val="left"/>
      <w:pPr>
        <w:ind w:left="4014" w:hanging="360"/>
      </w:pPr>
      <w:rPr>
        <w:rFonts w:ascii="Symbol" w:hAnsi="Symbol" w:hint="default"/>
      </w:rPr>
    </w:lvl>
    <w:lvl w:ilvl="4" w:tplc="08090003">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46" w15:restartNumberingAfterBreak="0">
    <w:nsid w:val="72630A02"/>
    <w:multiLevelType w:val="hybridMultilevel"/>
    <w:tmpl w:val="507066A4"/>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47" w15:restartNumberingAfterBreak="0">
    <w:nsid w:val="739C037C"/>
    <w:multiLevelType w:val="hybridMultilevel"/>
    <w:tmpl w:val="908E302A"/>
    <w:lvl w:ilvl="0" w:tplc="040C0001">
      <w:start w:val="1"/>
      <w:numFmt w:val="bullet"/>
      <w:lvlText w:val=""/>
      <w:lvlJc w:val="left"/>
      <w:pPr>
        <w:ind w:left="2194" w:hanging="360"/>
      </w:pPr>
      <w:rPr>
        <w:rFonts w:ascii="Symbol" w:hAnsi="Symbol" w:hint="default"/>
      </w:rPr>
    </w:lvl>
    <w:lvl w:ilvl="1" w:tplc="040C0003">
      <w:start w:val="1"/>
      <w:numFmt w:val="bullet"/>
      <w:lvlText w:val="o"/>
      <w:lvlJc w:val="left"/>
      <w:pPr>
        <w:ind w:left="2914" w:hanging="360"/>
      </w:pPr>
      <w:rPr>
        <w:rFonts w:ascii="Courier New" w:hAnsi="Courier New" w:cs="Courier New" w:hint="default"/>
      </w:rPr>
    </w:lvl>
    <w:lvl w:ilvl="2" w:tplc="040C0005">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48" w15:restartNumberingAfterBreak="0">
    <w:nsid w:val="75E223DA"/>
    <w:multiLevelType w:val="hybridMultilevel"/>
    <w:tmpl w:val="5B7ACB42"/>
    <w:lvl w:ilvl="0" w:tplc="3A60C988">
      <w:numFmt w:val="decimal"/>
      <w:pStyle w:val="Bullet2G"/>
      <w:lvlText w:val=""/>
      <w:lvlJc w:val="left"/>
    </w:lvl>
    <w:lvl w:ilvl="1" w:tplc="040C0003">
      <w:numFmt w:val="decimal"/>
      <w:lvlText w:val=""/>
      <w:lvlJc w:val="left"/>
    </w:lvl>
    <w:lvl w:ilvl="2" w:tplc="040C0005">
      <w:numFmt w:val="decimal"/>
      <w:lvlText w:val=""/>
      <w:lvlJc w:val="left"/>
    </w:lvl>
    <w:lvl w:ilvl="3" w:tplc="040C0001">
      <w:numFmt w:val="decimal"/>
      <w:lvlText w:val=""/>
      <w:lvlJc w:val="left"/>
    </w:lvl>
    <w:lvl w:ilvl="4" w:tplc="040C0003">
      <w:numFmt w:val="decimal"/>
      <w:lvlText w:val=""/>
      <w:lvlJc w:val="left"/>
    </w:lvl>
    <w:lvl w:ilvl="5" w:tplc="040C0005">
      <w:numFmt w:val="decimal"/>
      <w:lvlText w:val=""/>
      <w:lvlJc w:val="left"/>
    </w:lvl>
    <w:lvl w:ilvl="6" w:tplc="040C0001">
      <w:numFmt w:val="decimal"/>
      <w:lvlText w:val=""/>
      <w:lvlJc w:val="left"/>
    </w:lvl>
    <w:lvl w:ilvl="7" w:tplc="040C0003">
      <w:numFmt w:val="decimal"/>
      <w:lvlText w:val=""/>
      <w:lvlJc w:val="left"/>
    </w:lvl>
    <w:lvl w:ilvl="8" w:tplc="040C0005">
      <w:numFmt w:val="decimal"/>
      <w:lvlText w:val=""/>
      <w:lvlJc w:val="left"/>
    </w:lvl>
  </w:abstractNum>
  <w:abstractNum w:abstractNumId="49" w15:restartNumberingAfterBreak="0">
    <w:nsid w:val="77BA77CE"/>
    <w:multiLevelType w:val="hybridMultilevel"/>
    <w:tmpl w:val="630C2E5E"/>
    <w:lvl w:ilvl="0" w:tplc="C2D86B22">
      <w:start w:val="1"/>
      <w:numFmt w:val="lowerLetter"/>
      <w:lvlText w:val="%1)"/>
      <w:lvlJc w:val="left"/>
      <w:pPr>
        <w:ind w:left="2061" w:hanging="360"/>
      </w:pPr>
      <w:rPr>
        <w:rFonts w:hint="default"/>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50" w15:restartNumberingAfterBreak="0">
    <w:nsid w:val="79C72ACD"/>
    <w:multiLevelType w:val="hybridMultilevel"/>
    <w:tmpl w:val="7C94AC9E"/>
    <w:lvl w:ilvl="0" w:tplc="08090001">
      <w:start w:val="1"/>
      <w:numFmt w:val="bullet"/>
      <w:lvlText w:val=""/>
      <w:lvlJc w:val="left"/>
      <w:pPr>
        <w:ind w:left="2174" w:hanging="440"/>
      </w:pPr>
      <w:rPr>
        <w:rFonts w:ascii="Symbol" w:hAnsi="Symbol" w:hint="default"/>
      </w:rPr>
    </w:lvl>
    <w:lvl w:ilvl="1" w:tplc="0409000B" w:tentative="1">
      <w:start w:val="1"/>
      <w:numFmt w:val="bullet"/>
      <w:lvlText w:val=""/>
      <w:lvlJc w:val="left"/>
      <w:pPr>
        <w:ind w:left="2614" w:hanging="440"/>
      </w:pPr>
      <w:rPr>
        <w:rFonts w:ascii="Wingdings" w:hAnsi="Wingdings" w:hint="default"/>
      </w:rPr>
    </w:lvl>
    <w:lvl w:ilvl="2" w:tplc="0409000D" w:tentative="1">
      <w:start w:val="1"/>
      <w:numFmt w:val="bullet"/>
      <w:lvlText w:val=""/>
      <w:lvlJc w:val="left"/>
      <w:pPr>
        <w:ind w:left="3054" w:hanging="440"/>
      </w:pPr>
      <w:rPr>
        <w:rFonts w:ascii="Wingdings" w:hAnsi="Wingdings" w:hint="default"/>
      </w:rPr>
    </w:lvl>
    <w:lvl w:ilvl="3" w:tplc="04090001" w:tentative="1">
      <w:start w:val="1"/>
      <w:numFmt w:val="bullet"/>
      <w:lvlText w:val=""/>
      <w:lvlJc w:val="left"/>
      <w:pPr>
        <w:ind w:left="3494" w:hanging="440"/>
      </w:pPr>
      <w:rPr>
        <w:rFonts w:ascii="Wingdings" w:hAnsi="Wingdings" w:hint="default"/>
      </w:rPr>
    </w:lvl>
    <w:lvl w:ilvl="4" w:tplc="0409000B" w:tentative="1">
      <w:start w:val="1"/>
      <w:numFmt w:val="bullet"/>
      <w:lvlText w:val=""/>
      <w:lvlJc w:val="left"/>
      <w:pPr>
        <w:ind w:left="3934" w:hanging="440"/>
      </w:pPr>
      <w:rPr>
        <w:rFonts w:ascii="Wingdings" w:hAnsi="Wingdings" w:hint="default"/>
      </w:rPr>
    </w:lvl>
    <w:lvl w:ilvl="5" w:tplc="0409000D" w:tentative="1">
      <w:start w:val="1"/>
      <w:numFmt w:val="bullet"/>
      <w:lvlText w:val=""/>
      <w:lvlJc w:val="left"/>
      <w:pPr>
        <w:ind w:left="4374" w:hanging="440"/>
      </w:pPr>
      <w:rPr>
        <w:rFonts w:ascii="Wingdings" w:hAnsi="Wingdings" w:hint="default"/>
      </w:rPr>
    </w:lvl>
    <w:lvl w:ilvl="6" w:tplc="04090001" w:tentative="1">
      <w:start w:val="1"/>
      <w:numFmt w:val="bullet"/>
      <w:lvlText w:val=""/>
      <w:lvlJc w:val="left"/>
      <w:pPr>
        <w:ind w:left="4814" w:hanging="440"/>
      </w:pPr>
      <w:rPr>
        <w:rFonts w:ascii="Wingdings" w:hAnsi="Wingdings" w:hint="default"/>
      </w:rPr>
    </w:lvl>
    <w:lvl w:ilvl="7" w:tplc="0409000B" w:tentative="1">
      <w:start w:val="1"/>
      <w:numFmt w:val="bullet"/>
      <w:lvlText w:val=""/>
      <w:lvlJc w:val="left"/>
      <w:pPr>
        <w:ind w:left="5254" w:hanging="440"/>
      </w:pPr>
      <w:rPr>
        <w:rFonts w:ascii="Wingdings" w:hAnsi="Wingdings" w:hint="default"/>
      </w:rPr>
    </w:lvl>
    <w:lvl w:ilvl="8" w:tplc="0409000D" w:tentative="1">
      <w:start w:val="1"/>
      <w:numFmt w:val="bullet"/>
      <w:lvlText w:val=""/>
      <w:lvlJc w:val="left"/>
      <w:pPr>
        <w:ind w:left="5694" w:hanging="440"/>
      </w:pPr>
      <w:rPr>
        <w:rFonts w:ascii="Wingdings" w:hAnsi="Wingdings" w:hint="default"/>
      </w:rPr>
    </w:lvl>
  </w:abstractNum>
  <w:abstractNum w:abstractNumId="51" w15:restartNumberingAfterBreak="0">
    <w:nsid w:val="7A903A28"/>
    <w:multiLevelType w:val="hybridMultilevel"/>
    <w:tmpl w:val="83C2479A"/>
    <w:lvl w:ilvl="0" w:tplc="08090001">
      <w:start w:val="1"/>
      <w:numFmt w:val="bullet"/>
      <w:lvlText w:val=""/>
      <w:lvlJc w:val="left"/>
      <w:pPr>
        <w:ind w:left="1854" w:hanging="360"/>
      </w:pPr>
      <w:rPr>
        <w:rFonts w:ascii="Symbol" w:hAnsi="Symbol" w:hint="default"/>
      </w:rPr>
    </w:lvl>
    <w:lvl w:ilvl="1" w:tplc="08090003">
      <w:start w:val="1"/>
      <w:numFmt w:val="bullet"/>
      <w:lvlText w:val="o"/>
      <w:lvlJc w:val="left"/>
      <w:pPr>
        <w:ind w:left="2574" w:hanging="360"/>
      </w:pPr>
      <w:rPr>
        <w:rFonts w:ascii="Courier New" w:hAnsi="Courier New" w:cs="Courier New" w:hint="default"/>
      </w:rPr>
    </w:lvl>
    <w:lvl w:ilvl="2" w:tplc="08090005">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52" w15:restartNumberingAfterBreak="0">
    <w:nsid w:val="7D514E6B"/>
    <w:multiLevelType w:val="hybridMultilevel"/>
    <w:tmpl w:val="2E000788"/>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53" w15:restartNumberingAfterBreak="0">
    <w:nsid w:val="7FF364E1"/>
    <w:multiLevelType w:val="hybridMultilevel"/>
    <w:tmpl w:val="8EE442EA"/>
    <w:lvl w:ilvl="0" w:tplc="08090001">
      <w:start w:val="1"/>
      <w:numFmt w:val="bullet"/>
      <w:lvlText w:val=""/>
      <w:lvlJc w:val="left"/>
      <w:pPr>
        <w:ind w:left="2354" w:hanging="440"/>
      </w:pPr>
      <w:rPr>
        <w:rFonts w:ascii="Symbol" w:hAnsi="Symbol" w:hint="default"/>
      </w:rPr>
    </w:lvl>
    <w:lvl w:ilvl="1" w:tplc="0409000B" w:tentative="1">
      <w:start w:val="1"/>
      <w:numFmt w:val="bullet"/>
      <w:lvlText w:val=""/>
      <w:lvlJc w:val="left"/>
      <w:pPr>
        <w:ind w:left="2794" w:hanging="440"/>
      </w:pPr>
      <w:rPr>
        <w:rFonts w:ascii="Wingdings" w:hAnsi="Wingdings" w:hint="default"/>
      </w:rPr>
    </w:lvl>
    <w:lvl w:ilvl="2" w:tplc="0409000D" w:tentative="1">
      <w:start w:val="1"/>
      <w:numFmt w:val="bullet"/>
      <w:lvlText w:val=""/>
      <w:lvlJc w:val="left"/>
      <w:pPr>
        <w:ind w:left="3234" w:hanging="440"/>
      </w:pPr>
      <w:rPr>
        <w:rFonts w:ascii="Wingdings" w:hAnsi="Wingdings" w:hint="default"/>
      </w:rPr>
    </w:lvl>
    <w:lvl w:ilvl="3" w:tplc="04090001" w:tentative="1">
      <w:start w:val="1"/>
      <w:numFmt w:val="bullet"/>
      <w:lvlText w:val=""/>
      <w:lvlJc w:val="left"/>
      <w:pPr>
        <w:ind w:left="3674" w:hanging="440"/>
      </w:pPr>
      <w:rPr>
        <w:rFonts w:ascii="Wingdings" w:hAnsi="Wingdings" w:hint="default"/>
      </w:rPr>
    </w:lvl>
    <w:lvl w:ilvl="4" w:tplc="0409000B" w:tentative="1">
      <w:start w:val="1"/>
      <w:numFmt w:val="bullet"/>
      <w:lvlText w:val=""/>
      <w:lvlJc w:val="left"/>
      <w:pPr>
        <w:ind w:left="4114" w:hanging="440"/>
      </w:pPr>
      <w:rPr>
        <w:rFonts w:ascii="Wingdings" w:hAnsi="Wingdings" w:hint="default"/>
      </w:rPr>
    </w:lvl>
    <w:lvl w:ilvl="5" w:tplc="0409000D" w:tentative="1">
      <w:start w:val="1"/>
      <w:numFmt w:val="bullet"/>
      <w:lvlText w:val=""/>
      <w:lvlJc w:val="left"/>
      <w:pPr>
        <w:ind w:left="4554" w:hanging="440"/>
      </w:pPr>
      <w:rPr>
        <w:rFonts w:ascii="Wingdings" w:hAnsi="Wingdings" w:hint="default"/>
      </w:rPr>
    </w:lvl>
    <w:lvl w:ilvl="6" w:tplc="04090001" w:tentative="1">
      <w:start w:val="1"/>
      <w:numFmt w:val="bullet"/>
      <w:lvlText w:val=""/>
      <w:lvlJc w:val="left"/>
      <w:pPr>
        <w:ind w:left="4994" w:hanging="440"/>
      </w:pPr>
      <w:rPr>
        <w:rFonts w:ascii="Wingdings" w:hAnsi="Wingdings" w:hint="default"/>
      </w:rPr>
    </w:lvl>
    <w:lvl w:ilvl="7" w:tplc="0409000B" w:tentative="1">
      <w:start w:val="1"/>
      <w:numFmt w:val="bullet"/>
      <w:lvlText w:val=""/>
      <w:lvlJc w:val="left"/>
      <w:pPr>
        <w:ind w:left="5434" w:hanging="440"/>
      </w:pPr>
      <w:rPr>
        <w:rFonts w:ascii="Wingdings" w:hAnsi="Wingdings" w:hint="default"/>
      </w:rPr>
    </w:lvl>
    <w:lvl w:ilvl="8" w:tplc="0409000D" w:tentative="1">
      <w:start w:val="1"/>
      <w:numFmt w:val="bullet"/>
      <w:lvlText w:val=""/>
      <w:lvlJc w:val="left"/>
      <w:pPr>
        <w:ind w:left="5874" w:hanging="440"/>
      </w:pPr>
      <w:rPr>
        <w:rFonts w:ascii="Wingdings" w:hAnsi="Wingdings" w:hint="default"/>
      </w:rPr>
    </w:lvl>
  </w:abstractNum>
  <w:num w:numId="1" w16cid:durableId="2129204443">
    <w:abstractNumId w:val="37"/>
  </w:num>
  <w:num w:numId="2" w16cid:durableId="247812973">
    <w:abstractNumId w:val="48"/>
  </w:num>
  <w:num w:numId="3" w16cid:durableId="583606349">
    <w:abstractNumId w:val="33"/>
  </w:num>
  <w:num w:numId="4" w16cid:durableId="1899584075">
    <w:abstractNumId w:val="29"/>
  </w:num>
  <w:num w:numId="5" w16cid:durableId="1654262769">
    <w:abstractNumId w:val="27"/>
  </w:num>
  <w:num w:numId="6" w16cid:durableId="1295066211">
    <w:abstractNumId w:val="6"/>
  </w:num>
  <w:num w:numId="7" w16cid:durableId="1364209876">
    <w:abstractNumId w:val="0"/>
  </w:num>
  <w:num w:numId="8" w16cid:durableId="255329822">
    <w:abstractNumId w:val="41"/>
  </w:num>
  <w:num w:numId="9" w16cid:durableId="1421101897">
    <w:abstractNumId w:val="2"/>
  </w:num>
  <w:num w:numId="10" w16cid:durableId="1714184143">
    <w:abstractNumId w:val="39"/>
  </w:num>
  <w:num w:numId="11" w16cid:durableId="1441216189">
    <w:abstractNumId w:val="19"/>
  </w:num>
  <w:num w:numId="12" w16cid:durableId="1283879097">
    <w:abstractNumId w:val="15"/>
  </w:num>
  <w:num w:numId="13" w16cid:durableId="1539078993">
    <w:abstractNumId w:val="10"/>
  </w:num>
  <w:num w:numId="14" w16cid:durableId="388765733">
    <w:abstractNumId w:val="38"/>
  </w:num>
  <w:num w:numId="15" w16cid:durableId="1782531009">
    <w:abstractNumId w:val="4"/>
  </w:num>
  <w:num w:numId="16" w16cid:durableId="1867789938">
    <w:abstractNumId w:val="35"/>
  </w:num>
  <w:num w:numId="17" w16cid:durableId="1267882519">
    <w:abstractNumId w:val="45"/>
  </w:num>
  <w:num w:numId="18" w16cid:durableId="332491696">
    <w:abstractNumId w:val="51"/>
  </w:num>
  <w:num w:numId="19" w16cid:durableId="1232227503">
    <w:abstractNumId w:val="7"/>
  </w:num>
  <w:num w:numId="20" w16cid:durableId="667830417">
    <w:abstractNumId w:val="17"/>
  </w:num>
  <w:num w:numId="21" w16cid:durableId="318734144">
    <w:abstractNumId w:val="3"/>
  </w:num>
  <w:num w:numId="22" w16cid:durableId="292685711">
    <w:abstractNumId w:val="8"/>
  </w:num>
  <w:num w:numId="23" w16cid:durableId="1390111106">
    <w:abstractNumId w:val="1"/>
  </w:num>
  <w:num w:numId="24" w16cid:durableId="107161427">
    <w:abstractNumId w:val="34"/>
  </w:num>
  <w:num w:numId="25" w16cid:durableId="1195994589">
    <w:abstractNumId w:val="25"/>
  </w:num>
  <w:num w:numId="26" w16cid:durableId="1064643471">
    <w:abstractNumId w:val="42"/>
  </w:num>
  <w:num w:numId="27" w16cid:durableId="1453134987">
    <w:abstractNumId w:val="52"/>
  </w:num>
  <w:num w:numId="28" w16cid:durableId="128342001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222255773">
    <w:abstractNumId w:val="18"/>
  </w:num>
  <w:num w:numId="30" w16cid:durableId="507253969">
    <w:abstractNumId w:val="5"/>
  </w:num>
  <w:num w:numId="31" w16cid:durableId="890725428">
    <w:abstractNumId w:val="46"/>
  </w:num>
  <w:num w:numId="32" w16cid:durableId="1139569246">
    <w:abstractNumId w:val="28"/>
  </w:num>
  <w:num w:numId="33" w16cid:durableId="1873378383">
    <w:abstractNumId w:val="13"/>
  </w:num>
  <w:num w:numId="34" w16cid:durableId="1187135643">
    <w:abstractNumId w:val="21"/>
  </w:num>
  <w:num w:numId="35" w16cid:durableId="627399211">
    <w:abstractNumId w:val="43"/>
  </w:num>
  <w:num w:numId="36" w16cid:durableId="291131585">
    <w:abstractNumId w:val="47"/>
  </w:num>
  <w:num w:numId="37" w16cid:durableId="1275673428">
    <w:abstractNumId w:val="30"/>
  </w:num>
  <w:num w:numId="38" w16cid:durableId="341051633">
    <w:abstractNumId w:val="16"/>
  </w:num>
  <w:num w:numId="39" w16cid:durableId="112689730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04153485">
    <w:abstractNumId w:val="11"/>
  </w:num>
  <w:num w:numId="41" w16cid:durableId="1481196306">
    <w:abstractNumId w:val="14"/>
  </w:num>
  <w:num w:numId="42" w16cid:durableId="1582641045">
    <w:abstractNumId w:val="53"/>
  </w:num>
  <w:num w:numId="43" w16cid:durableId="1169980068">
    <w:abstractNumId w:val="50"/>
  </w:num>
  <w:num w:numId="44" w16cid:durableId="795030511">
    <w:abstractNumId w:val="36"/>
  </w:num>
  <w:num w:numId="45" w16cid:durableId="99496539">
    <w:abstractNumId w:val="9"/>
  </w:num>
  <w:num w:numId="46" w16cid:durableId="1666547073">
    <w:abstractNumId w:val="32"/>
  </w:num>
  <w:num w:numId="47" w16cid:durableId="917980326">
    <w:abstractNumId w:val="49"/>
  </w:num>
  <w:num w:numId="48" w16cid:durableId="652564724">
    <w:abstractNumId w:val="44"/>
  </w:num>
  <w:num w:numId="49" w16cid:durableId="501511429">
    <w:abstractNumId w:val="26"/>
  </w:num>
  <w:num w:numId="50" w16cid:durableId="1338774118">
    <w:abstractNumId w:val="23"/>
  </w:num>
  <w:num w:numId="51" w16cid:durableId="649866427">
    <w:abstractNumId w:val="24"/>
  </w:num>
  <w:num w:numId="52" w16cid:durableId="220364369">
    <w:abstractNumId w:val="12"/>
  </w:num>
  <w:num w:numId="53" w16cid:durableId="1312634258">
    <w:abstractNumId w:val="20"/>
  </w:num>
  <w:num w:numId="54" w16cid:durableId="1382552595">
    <w:abstractNumId w:val="22"/>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R Caroline">
    <w15:presenceInfo w15:providerId="AD" w15:userId="S::caroline.mir@ademe.fr::75fc3b91-fc87-4515-bae9-bbab3cbb95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doNotDisplayPageBoundaries/>
  <w:bordersDoNotSurroundHeader/>
  <w:bordersDoNotSurroundFooter/>
  <w:activeWritingStyle w:appName="MSWord" w:lang="fr-FR" w:vendorID="64" w:dllVersion="0" w:nlCheck="1" w:checkStyle="0"/>
  <w:activeWritingStyle w:appName="MSWord" w:lang="en-GB" w:vendorID="64" w:dllVersion="0" w:nlCheck="1" w:checkStyle="0"/>
  <w:activeWritingStyle w:appName="MSWord" w:lang="de-DE"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de-DE"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767"/>
    <w:rsid w:val="000002D0"/>
    <w:rsid w:val="00000434"/>
    <w:rsid w:val="00000809"/>
    <w:rsid w:val="00000EB1"/>
    <w:rsid w:val="00001547"/>
    <w:rsid w:val="00001CA1"/>
    <w:rsid w:val="00001E71"/>
    <w:rsid w:val="0000260C"/>
    <w:rsid w:val="000026B9"/>
    <w:rsid w:val="000027D0"/>
    <w:rsid w:val="000027D4"/>
    <w:rsid w:val="00002A7D"/>
    <w:rsid w:val="00002FED"/>
    <w:rsid w:val="000030EE"/>
    <w:rsid w:val="000038A8"/>
    <w:rsid w:val="00003DBB"/>
    <w:rsid w:val="00003FA4"/>
    <w:rsid w:val="000040E6"/>
    <w:rsid w:val="000040F3"/>
    <w:rsid w:val="0000458C"/>
    <w:rsid w:val="000049EB"/>
    <w:rsid w:val="00004C11"/>
    <w:rsid w:val="00004CE0"/>
    <w:rsid w:val="00004CEC"/>
    <w:rsid w:val="00004E9E"/>
    <w:rsid w:val="00005128"/>
    <w:rsid w:val="000057E6"/>
    <w:rsid w:val="00005A36"/>
    <w:rsid w:val="00005A71"/>
    <w:rsid w:val="00005D6A"/>
    <w:rsid w:val="00005F9C"/>
    <w:rsid w:val="0000619A"/>
    <w:rsid w:val="00006226"/>
    <w:rsid w:val="00006790"/>
    <w:rsid w:val="00006BC9"/>
    <w:rsid w:val="00006E5D"/>
    <w:rsid w:val="00007010"/>
    <w:rsid w:val="000071C8"/>
    <w:rsid w:val="000073E6"/>
    <w:rsid w:val="0000784C"/>
    <w:rsid w:val="00007ADD"/>
    <w:rsid w:val="0001019F"/>
    <w:rsid w:val="00010355"/>
    <w:rsid w:val="00010487"/>
    <w:rsid w:val="000107CB"/>
    <w:rsid w:val="0001084C"/>
    <w:rsid w:val="0001095A"/>
    <w:rsid w:val="000109A8"/>
    <w:rsid w:val="00010E2C"/>
    <w:rsid w:val="000112FA"/>
    <w:rsid w:val="00011D98"/>
    <w:rsid w:val="00011DE7"/>
    <w:rsid w:val="00012872"/>
    <w:rsid w:val="00013114"/>
    <w:rsid w:val="00013E48"/>
    <w:rsid w:val="00013E6D"/>
    <w:rsid w:val="000146DA"/>
    <w:rsid w:val="000153E5"/>
    <w:rsid w:val="000159C2"/>
    <w:rsid w:val="00015A92"/>
    <w:rsid w:val="00015FC3"/>
    <w:rsid w:val="0001614D"/>
    <w:rsid w:val="0001645C"/>
    <w:rsid w:val="000164B3"/>
    <w:rsid w:val="000166A6"/>
    <w:rsid w:val="00016BB3"/>
    <w:rsid w:val="00016F41"/>
    <w:rsid w:val="0001727F"/>
    <w:rsid w:val="0001751C"/>
    <w:rsid w:val="00017C80"/>
    <w:rsid w:val="0002009B"/>
    <w:rsid w:val="00020306"/>
    <w:rsid w:val="00020F0D"/>
    <w:rsid w:val="000215CA"/>
    <w:rsid w:val="00021650"/>
    <w:rsid w:val="00021C0F"/>
    <w:rsid w:val="00021CBD"/>
    <w:rsid w:val="00021CFE"/>
    <w:rsid w:val="000225BB"/>
    <w:rsid w:val="000225FC"/>
    <w:rsid w:val="00022724"/>
    <w:rsid w:val="00022C9A"/>
    <w:rsid w:val="00022EA5"/>
    <w:rsid w:val="000233C6"/>
    <w:rsid w:val="0002375A"/>
    <w:rsid w:val="00023B0C"/>
    <w:rsid w:val="00023C34"/>
    <w:rsid w:val="00023F37"/>
    <w:rsid w:val="0002404A"/>
    <w:rsid w:val="00024310"/>
    <w:rsid w:val="00024317"/>
    <w:rsid w:val="00024787"/>
    <w:rsid w:val="00024842"/>
    <w:rsid w:val="00024FD3"/>
    <w:rsid w:val="0002506F"/>
    <w:rsid w:val="000270FF"/>
    <w:rsid w:val="00027624"/>
    <w:rsid w:val="0002778B"/>
    <w:rsid w:val="00027DCC"/>
    <w:rsid w:val="000302B2"/>
    <w:rsid w:val="00030760"/>
    <w:rsid w:val="00030D33"/>
    <w:rsid w:val="00030E5B"/>
    <w:rsid w:val="000312F2"/>
    <w:rsid w:val="000317E5"/>
    <w:rsid w:val="0003230F"/>
    <w:rsid w:val="000326FD"/>
    <w:rsid w:val="00032D9C"/>
    <w:rsid w:val="00032E34"/>
    <w:rsid w:val="00032F18"/>
    <w:rsid w:val="00033536"/>
    <w:rsid w:val="00033656"/>
    <w:rsid w:val="0003371B"/>
    <w:rsid w:val="000337D1"/>
    <w:rsid w:val="000337F8"/>
    <w:rsid w:val="00033A89"/>
    <w:rsid w:val="00033C1E"/>
    <w:rsid w:val="00034226"/>
    <w:rsid w:val="0003428D"/>
    <w:rsid w:val="00034488"/>
    <w:rsid w:val="00034A1E"/>
    <w:rsid w:val="00034ACB"/>
    <w:rsid w:val="00034DCF"/>
    <w:rsid w:val="00035550"/>
    <w:rsid w:val="000356D5"/>
    <w:rsid w:val="00035BF5"/>
    <w:rsid w:val="00035EF6"/>
    <w:rsid w:val="00036693"/>
    <w:rsid w:val="00036791"/>
    <w:rsid w:val="00036927"/>
    <w:rsid w:val="00036973"/>
    <w:rsid w:val="000378C5"/>
    <w:rsid w:val="00037AF6"/>
    <w:rsid w:val="00037BED"/>
    <w:rsid w:val="00037E1F"/>
    <w:rsid w:val="00037E34"/>
    <w:rsid w:val="00040438"/>
    <w:rsid w:val="00040679"/>
    <w:rsid w:val="00040A30"/>
    <w:rsid w:val="000412D4"/>
    <w:rsid w:val="00042417"/>
    <w:rsid w:val="00042674"/>
    <w:rsid w:val="0004283C"/>
    <w:rsid w:val="00042AAE"/>
    <w:rsid w:val="000431AD"/>
    <w:rsid w:val="00043742"/>
    <w:rsid w:val="0004378A"/>
    <w:rsid w:val="00043B9E"/>
    <w:rsid w:val="00043D72"/>
    <w:rsid w:val="0004401C"/>
    <w:rsid w:val="000440EF"/>
    <w:rsid w:val="000448C2"/>
    <w:rsid w:val="00044A72"/>
    <w:rsid w:val="00044B38"/>
    <w:rsid w:val="00044C20"/>
    <w:rsid w:val="00045401"/>
    <w:rsid w:val="00045C95"/>
    <w:rsid w:val="00045F9D"/>
    <w:rsid w:val="000461FE"/>
    <w:rsid w:val="00046A55"/>
    <w:rsid w:val="00046F92"/>
    <w:rsid w:val="00047998"/>
    <w:rsid w:val="00047BF5"/>
    <w:rsid w:val="000505EB"/>
    <w:rsid w:val="00050B93"/>
    <w:rsid w:val="00050F6B"/>
    <w:rsid w:val="0005140E"/>
    <w:rsid w:val="00051AF4"/>
    <w:rsid w:val="00051B04"/>
    <w:rsid w:val="00051B15"/>
    <w:rsid w:val="00051FD7"/>
    <w:rsid w:val="000520C7"/>
    <w:rsid w:val="000538A5"/>
    <w:rsid w:val="00053B63"/>
    <w:rsid w:val="00053E28"/>
    <w:rsid w:val="00053E3A"/>
    <w:rsid w:val="00053F50"/>
    <w:rsid w:val="0005400C"/>
    <w:rsid w:val="00054639"/>
    <w:rsid w:val="0005475F"/>
    <w:rsid w:val="0005556B"/>
    <w:rsid w:val="000555A6"/>
    <w:rsid w:val="000555F1"/>
    <w:rsid w:val="00055703"/>
    <w:rsid w:val="00055818"/>
    <w:rsid w:val="000567CE"/>
    <w:rsid w:val="00056A57"/>
    <w:rsid w:val="00056B14"/>
    <w:rsid w:val="00056C60"/>
    <w:rsid w:val="00056E9A"/>
    <w:rsid w:val="00060195"/>
    <w:rsid w:val="000602EE"/>
    <w:rsid w:val="000606B1"/>
    <w:rsid w:val="00060F77"/>
    <w:rsid w:val="000610E3"/>
    <w:rsid w:val="0006234E"/>
    <w:rsid w:val="00062F31"/>
    <w:rsid w:val="00063642"/>
    <w:rsid w:val="000636C7"/>
    <w:rsid w:val="00063887"/>
    <w:rsid w:val="00063B20"/>
    <w:rsid w:val="00063D15"/>
    <w:rsid w:val="00063FB9"/>
    <w:rsid w:val="000642B7"/>
    <w:rsid w:val="00064753"/>
    <w:rsid w:val="00064B8A"/>
    <w:rsid w:val="00065332"/>
    <w:rsid w:val="00065ACC"/>
    <w:rsid w:val="00065C0B"/>
    <w:rsid w:val="00065CA3"/>
    <w:rsid w:val="00066063"/>
    <w:rsid w:val="0006642B"/>
    <w:rsid w:val="00066487"/>
    <w:rsid w:val="00066D3C"/>
    <w:rsid w:val="00066D40"/>
    <w:rsid w:val="00066E30"/>
    <w:rsid w:val="0006744D"/>
    <w:rsid w:val="000676F7"/>
    <w:rsid w:val="00067889"/>
    <w:rsid w:val="000678CD"/>
    <w:rsid w:val="00067E05"/>
    <w:rsid w:val="0007004C"/>
    <w:rsid w:val="0007053C"/>
    <w:rsid w:val="000708B2"/>
    <w:rsid w:val="000714C6"/>
    <w:rsid w:val="00071640"/>
    <w:rsid w:val="0007187C"/>
    <w:rsid w:val="00071D41"/>
    <w:rsid w:val="00072333"/>
    <w:rsid w:val="00072C8C"/>
    <w:rsid w:val="0007353D"/>
    <w:rsid w:val="00073561"/>
    <w:rsid w:val="00073DF4"/>
    <w:rsid w:val="0007431A"/>
    <w:rsid w:val="00074355"/>
    <w:rsid w:val="000743AD"/>
    <w:rsid w:val="000744BB"/>
    <w:rsid w:val="000744E2"/>
    <w:rsid w:val="00074B5F"/>
    <w:rsid w:val="00074E24"/>
    <w:rsid w:val="00075486"/>
    <w:rsid w:val="00075723"/>
    <w:rsid w:val="0007645C"/>
    <w:rsid w:val="0007720A"/>
    <w:rsid w:val="0007732F"/>
    <w:rsid w:val="00077787"/>
    <w:rsid w:val="00077A00"/>
    <w:rsid w:val="00077BF5"/>
    <w:rsid w:val="00077C55"/>
    <w:rsid w:val="000801AA"/>
    <w:rsid w:val="00080612"/>
    <w:rsid w:val="0008061A"/>
    <w:rsid w:val="00080FB7"/>
    <w:rsid w:val="000810EB"/>
    <w:rsid w:val="00081C44"/>
    <w:rsid w:val="00081CE0"/>
    <w:rsid w:val="00081E2F"/>
    <w:rsid w:val="00082126"/>
    <w:rsid w:val="00082597"/>
    <w:rsid w:val="00082E64"/>
    <w:rsid w:val="00083391"/>
    <w:rsid w:val="000834B3"/>
    <w:rsid w:val="00083ADC"/>
    <w:rsid w:val="00083E5B"/>
    <w:rsid w:val="000840E7"/>
    <w:rsid w:val="000841DB"/>
    <w:rsid w:val="00084552"/>
    <w:rsid w:val="0008467A"/>
    <w:rsid w:val="00084734"/>
    <w:rsid w:val="00084915"/>
    <w:rsid w:val="00084D30"/>
    <w:rsid w:val="000852AA"/>
    <w:rsid w:val="000854CE"/>
    <w:rsid w:val="0008561A"/>
    <w:rsid w:val="00085708"/>
    <w:rsid w:val="000859FF"/>
    <w:rsid w:val="00086EF3"/>
    <w:rsid w:val="00087650"/>
    <w:rsid w:val="00087CB1"/>
    <w:rsid w:val="00087E78"/>
    <w:rsid w:val="0009031C"/>
    <w:rsid w:val="00090320"/>
    <w:rsid w:val="00090473"/>
    <w:rsid w:val="0009054E"/>
    <w:rsid w:val="00090757"/>
    <w:rsid w:val="000907A4"/>
    <w:rsid w:val="00090A9E"/>
    <w:rsid w:val="00090D6E"/>
    <w:rsid w:val="00090D8F"/>
    <w:rsid w:val="00090EC1"/>
    <w:rsid w:val="00091F12"/>
    <w:rsid w:val="00091FE0"/>
    <w:rsid w:val="00092BB1"/>
    <w:rsid w:val="000931C0"/>
    <w:rsid w:val="0009386E"/>
    <w:rsid w:val="000942A4"/>
    <w:rsid w:val="00094340"/>
    <w:rsid w:val="0009462D"/>
    <w:rsid w:val="00094914"/>
    <w:rsid w:val="0009499A"/>
    <w:rsid w:val="00094AE5"/>
    <w:rsid w:val="00095647"/>
    <w:rsid w:val="00095C48"/>
    <w:rsid w:val="00095E38"/>
    <w:rsid w:val="00096096"/>
    <w:rsid w:val="000964DF"/>
    <w:rsid w:val="00096718"/>
    <w:rsid w:val="00096DE7"/>
    <w:rsid w:val="000977E0"/>
    <w:rsid w:val="000979AA"/>
    <w:rsid w:val="000A027E"/>
    <w:rsid w:val="000A0A64"/>
    <w:rsid w:val="000A0DEB"/>
    <w:rsid w:val="000A12C9"/>
    <w:rsid w:val="000A1379"/>
    <w:rsid w:val="000A14AA"/>
    <w:rsid w:val="000A16C3"/>
    <w:rsid w:val="000A19F7"/>
    <w:rsid w:val="000A1A2D"/>
    <w:rsid w:val="000A1A7A"/>
    <w:rsid w:val="000A232A"/>
    <w:rsid w:val="000A2E09"/>
    <w:rsid w:val="000A353E"/>
    <w:rsid w:val="000A3545"/>
    <w:rsid w:val="000A4594"/>
    <w:rsid w:val="000A4D68"/>
    <w:rsid w:val="000A4E1B"/>
    <w:rsid w:val="000A5053"/>
    <w:rsid w:val="000A54F8"/>
    <w:rsid w:val="000A67B7"/>
    <w:rsid w:val="000A6F07"/>
    <w:rsid w:val="000A73E7"/>
    <w:rsid w:val="000A740B"/>
    <w:rsid w:val="000A7F3D"/>
    <w:rsid w:val="000B0234"/>
    <w:rsid w:val="000B045F"/>
    <w:rsid w:val="000B0540"/>
    <w:rsid w:val="000B1032"/>
    <w:rsid w:val="000B175B"/>
    <w:rsid w:val="000B184B"/>
    <w:rsid w:val="000B1858"/>
    <w:rsid w:val="000B197A"/>
    <w:rsid w:val="000B1D44"/>
    <w:rsid w:val="000B1E3E"/>
    <w:rsid w:val="000B2B1F"/>
    <w:rsid w:val="000B2FD9"/>
    <w:rsid w:val="000B33D6"/>
    <w:rsid w:val="000B3A06"/>
    <w:rsid w:val="000B3A0F"/>
    <w:rsid w:val="000B414F"/>
    <w:rsid w:val="000B435F"/>
    <w:rsid w:val="000B4B27"/>
    <w:rsid w:val="000B4EE3"/>
    <w:rsid w:val="000B4FF1"/>
    <w:rsid w:val="000B549B"/>
    <w:rsid w:val="000B5FA4"/>
    <w:rsid w:val="000B60D4"/>
    <w:rsid w:val="000B62A3"/>
    <w:rsid w:val="000B73EC"/>
    <w:rsid w:val="000C16DB"/>
    <w:rsid w:val="000C1C45"/>
    <w:rsid w:val="000C28B3"/>
    <w:rsid w:val="000C2C68"/>
    <w:rsid w:val="000C3159"/>
    <w:rsid w:val="000C35CC"/>
    <w:rsid w:val="000C364F"/>
    <w:rsid w:val="000C3655"/>
    <w:rsid w:val="000C3A50"/>
    <w:rsid w:val="000C3BE7"/>
    <w:rsid w:val="000C3F7E"/>
    <w:rsid w:val="000C4049"/>
    <w:rsid w:val="000C4228"/>
    <w:rsid w:val="000C4C08"/>
    <w:rsid w:val="000C6190"/>
    <w:rsid w:val="000C677F"/>
    <w:rsid w:val="000C6795"/>
    <w:rsid w:val="000C6DAB"/>
    <w:rsid w:val="000C6DF8"/>
    <w:rsid w:val="000C70A8"/>
    <w:rsid w:val="000C7A45"/>
    <w:rsid w:val="000D0094"/>
    <w:rsid w:val="000D06EC"/>
    <w:rsid w:val="000D07A3"/>
    <w:rsid w:val="000D0CE0"/>
    <w:rsid w:val="000D11CB"/>
    <w:rsid w:val="000D1BBC"/>
    <w:rsid w:val="000D1CCD"/>
    <w:rsid w:val="000D27E5"/>
    <w:rsid w:val="000D2955"/>
    <w:rsid w:val="000D2E0E"/>
    <w:rsid w:val="000D3823"/>
    <w:rsid w:val="000D3953"/>
    <w:rsid w:val="000D406E"/>
    <w:rsid w:val="000D4838"/>
    <w:rsid w:val="000D4A94"/>
    <w:rsid w:val="000D4DFC"/>
    <w:rsid w:val="000D5170"/>
    <w:rsid w:val="000D5777"/>
    <w:rsid w:val="000D5C6C"/>
    <w:rsid w:val="000D613D"/>
    <w:rsid w:val="000D64AB"/>
    <w:rsid w:val="000D65D4"/>
    <w:rsid w:val="000D67F0"/>
    <w:rsid w:val="000D6B2B"/>
    <w:rsid w:val="000D6D50"/>
    <w:rsid w:val="000D6F35"/>
    <w:rsid w:val="000D6F41"/>
    <w:rsid w:val="000D7683"/>
    <w:rsid w:val="000D7831"/>
    <w:rsid w:val="000D79A1"/>
    <w:rsid w:val="000D7C5F"/>
    <w:rsid w:val="000D7E9C"/>
    <w:rsid w:val="000E02A5"/>
    <w:rsid w:val="000E0415"/>
    <w:rsid w:val="000E07DA"/>
    <w:rsid w:val="000E0808"/>
    <w:rsid w:val="000E09C8"/>
    <w:rsid w:val="000E0DC6"/>
    <w:rsid w:val="000E13C0"/>
    <w:rsid w:val="000E1418"/>
    <w:rsid w:val="000E1694"/>
    <w:rsid w:val="000E1778"/>
    <w:rsid w:val="000E17B9"/>
    <w:rsid w:val="000E1C12"/>
    <w:rsid w:val="000E1DCB"/>
    <w:rsid w:val="000E1DE9"/>
    <w:rsid w:val="000E2036"/>
    <w:rsid w:val="000E21D1"/>
    <w:rsid w:val="000E2265"/>
    <w:rsid w:val="000E287C"/>
    <w:rsid w:val="000E2B23"/>
    <w:rsid w:val="000E2BC1"/>
    <w:rsid w:val="000E2EE3"/>
    <w:rsid w:val="000E3456"/>
    <w:rsid w:val="000E3781"/>
    <w:rsid w:val="000E38D5"/>
    <w:rsid w:val="000E3BC9"/>
    <w:rsid w:val="000E3C45"/>
    <w:rsid w:val="000E3F88"/>
    <w:rsid w:val="000E43BD"/>
    <w:rsid w:val="000E48B8"/>
    <w:rsid w:val="000E52D8"/>
    <w:rsid w:val="000E57B7"/>
    <w:rsid w:val="000E6539"/>
    <w:rsid w:val="000E6591"/>
    <w:rsid w:val="000E6836"/>
    <w:rsid w:val="000E6FE5"/>
    <w:rsid w:val="000E7256"/>
    <w:rsid w:val="000E739D"/>
    <w:rsid w:val="000E73AA"/>
    <w:rsid w:val="000E73B9"/>
    <w:rsid w:val="000E76DD"/>
    <w:rsid w:val="000E76E6"/>
    <w:rsid w:val="000E784B"/>
    <w:rsid w:val="000E7C1D"/>
    <w:rsid w:val="000F0107"/>
    <w:rsid w:val="000F02D2"/>
    <w:rsid w:val="000F0761"/>
    <w:rsid w:val="000F07DB"/>
    <w:rsid w:val="000F08E6"/>
    <w:rsid w:val="000F19F6"/>
    <w:rsid w:val="000F1E21"/>
    <w:rsid w:val="000F2706"/>
    <w:rsid w:val="000F2C72"/>
    <w:rsid w:val="000F2F40"/>
    <w:rsid w:val="000F402E"/>
    <w:rsid w:val="000F45B3"/>
    <w:rsid w:val="000F4625"/>
    <w:rsid w:val="000F4A25"/>
    <w:rsid w:val="000F4BEB"/>
    <w:rsid w:val="000F4F7D"/>
    <w:rsid w:val="000F5294"/>
    <w:rsid w:val="000F52B7"/>
    <w:rsid w:val="000F58D0"/>
    <w:rsid w:val="000F5AA6"/>
    <w:rsid w:val="000F5BEB"/>
    <w:rsid w:val="000F5E16"/>
    <w:rsid w:val="000F677E"/>
    <w:rsid w:val="000F6B02"/>
    <w:rsid w:val="000F7182"/>
    <w:rsid w:val="000F71BD"/>
    <w:rsid w:val="000F74E2"/>
    <w:rsid w:val="000F7523"/>
    <w:rsid w:val="000F7715"/>
    <w:rsid w:val="000F78DC"/>
    <w:rsid w:val="000F794E"/>
    <w:rsid w:val="000F7D40"/>
    <w:rsid w:val="001008AA"/>
    <w:rsid w:val="00100AD9"/>
    <w:rsid w:val="00100AFE"/>
    <w:rsid w:val="00100F99"/>
    <w:rsid w:val="00101045"/>
    <w:rsid w:val="00101241"/>
    <w:rsid w:val="001012B2"/>
    <w:rsid w:val="00101D67"/>
    <w:rsid w:val="00101E69"/>
    <w:rsid w:val="00102461"/>
    <w:rsid w:val="00102E8B"/>
    <w:rsid w:val="001031F3"/>
    <w:rsid w:val="001034ED"/>
    <w:rsid w:val="001039D3"/>
    <w:rsid w:val="001040D2"/>
    <w:rsid w:val="00104785"/>
    <w:rsid w:val="00104FAC"/>
    <w:rsid w:val="001050E0"/>
    <w:rsid w:val="00105A52"/>
    <w:rsid w:val="00105C79"/>
    <w:rsid w:val="0010653D"/>
    <w:rsid w:val="001065DF"/>
    <w:rsid w:val="00106FA7"/>
    <w:rsid w:val="00107228"/>
    <w:rsid w:val="00107A3E"/>
    <w:rsid w:val="00107D1C"/>
    <w:rsid w:val="0011030D"/>
    <w:rsid w:val="001103F5"/>
    <w:rsid w:val="001107B6"/>
    <w:rsid w:val="001109E2"/>
    <w:rsid w:val="00110FFA"/>
    <w:rsid w:val="0011100B"/>
    <w:rsid w:val="00111207"/>
    <w:rsid w:val="00111269"/>
    <w:rsid w:val="00111481"/>
    <w:rsid w:val="0011159C"/>
    <w:rsid w:val="001116A1"/>
    <w:rsid w:val="00111B81"/>
    <w:rsid w:val="00111C14"/>
    <w:rsid w:val="00111CEA"/>
    <w:rsid w:val="00111D9C"/>
    <w:rsid w:val="0011204C"/>
    <w:rsid w:val="00112601"/>
    <w:rsid w:val="00112D68"/>
    <w:rsid w:val="0011304C"/>
    <w:rsid w:val="001132F3"/>
    <w:rsid w:val="001133FA"/>
    <w:rsid w:val="00113D03"/>
    <w:rsid w:val="00113F80"/>
    <w:rsid w:val="0011418F"/>
    <w:rsid w:val="001145AA"/>
    <w:rsid w:val="00114B10"/>
    <w:rsid w:val="00114CFE"/>
    <w:rsid w:val="00114D98"/>
    <w:rsid w:val="00115357"/>
    <w:rsid w:val="00115681"/>
    <w:rsid w:val="00115E8B"/>
    <w:rsid w:val="0011610B"/>
    <w:rsid w:val="001161E1"/>
    <w:rsid w:val="001161E9"/>
    <w:rsid w:val="00116222"/>
    <w:rsid w:val="0011643F"/>
    <w:rsid w:val="00116D26"/>
    <w:rsid w:val="00116FAA"/>
    <w:rsid w:val="00116FCC"/>
    <w:rsid w:val="00117409"/>
    <w:rsid w:val="00117A64"/>
    <w:rsid w:val="00117EBC"/>
    <w:rsid w:val="001205EF"/>
    <w:rsid w:val="001209E8"/>
    <w:rsid w:val="00120F2B"/>
    <w:rsid w:val="00121AEA"/>
    <w:rsid w:val="00121D08"/>
    <w:rsid w:val="00121DBD"/>
    <w:rsid w:val="0012202F"/>
    <w:rsid w:val="00122418"/>
    <w:rsid w:val="00122714"/>
    <w:rsid w:val="001229C7"/>
    <w:rsid w:val="00122A0C"/>
    <w:rsid w:val="00122CEB"/>
    <w:rsid w:val="00122D80"/>
    <w:rsid w:val="00122F1B"/>
    <w:rsid w:val="001233D4"/>
    <w:rsid w:val="00123AA9"/>
    <w:rsid w:val="001240C6"/>
    <w:rsid w:val="001241A6"/>
    <w:rsid w:val="00124355"/>
    <w:rsid w:val="00124E58"/>
    <w:rsid w:val="00124FA3"/>
    <w:rsid w:val="00124FF7"/>
    <w:rsid w:val="00125309"/>
    <w:rsid w:val="00125453"/>
    <w:rsid w:val="001258D1"/>
    <w:rsid w:val="00125EDD"/>
    <w:rsid w:val="00125F63"/>
    <w:rsid w:val="001264DF"/>
    <w:rsid w:val="001264E3"/>
    <w:rsid w:val="00126943"/>
    <w:rsid w:val="001269DB"/>
    <w:rsid w:val="00126D5D"/>
    <w:rsid w:val="00127C4C"/>
    <w:rsid w:val="001306F6"/>
    <w:rsid w:val="00130882"/>
    <w:rsid w:val="00130C79"/>
    <w:rsid w:val="00130D4C"/>
    <w:rsid w:val="00130F28"/>
    <w:rsid w:val="00131738"/>
    <w:rsid w:val="00131AD5"/>
    <w:rsid w:val="00131B71"/>
    <w:rsid w:val="00131DCE"/>
    <w:rsid w:val="001321E9"/>
    <w:rsid w:val="0013279D"/>
    <w:rsid w:val="00132957"/>
    <w:rsid w:val="00132E19"/>
    <w:rsid w:val="00132E77"/>
    <w:rsid w:val="0013329A"/>
    <w:rsid w:val="0013348D"/>
    <w:rsid w:val="00133B8B"/>
    <w:rsid w:val="001343DF"/>
    <w:rsid w:val="00134DB9"/>
    <w:rsid w:val="00135AAF"/>
    <w:rsid w:val="00136110"/>
    <w:rsid w:val="0013634F"/>
    <w:rsid w:val="00136402"/>
    <w:rsid w:val="001364B3"/>
    <w:rsid w:val="001364C7"/>
    <w:rsid w:val="0013693B"/>
    <w:rsid w:val="00136ACE"/>
    <w:rsid w:val="0013703B"/>
    <w:rsid w:val="0013715F"/>
    <w:rsid w:val="001373B7"/>
    <w:rsid w:val="001374EE"/>
    <w:rsid w:val="00137780"/>
    <w:rsid w:val="001378C3"/>
    <w:rsid w:val="00137A72"/>
    <w:rsid w:val="00137B65"/>
    <w:rsid w:val="00140144"/>
    <w:rsid w:val="00140682"/>
    <w:rsid w:val="00140A6F"/>
    <w:rsid w:val="00140BBD"/>
    <w:rsid w:val="00140D46"/>
    <w:rsid w:val="00141278"/>
    <w:rsid w:val="001415B3"/>
    <w:rsid w:val="0014175F"/>
    <w:rsid w:val="00141FB3"/>
    <w:rsid w:val="00142563"/>
    <w:rsid w:val="00142852"/>
    <w:rsid w:val="00142BE2"/>
    <w:rsid w:val="00142C6D"/>
    <w:rsid w:val="00142E54"/>
    <w:rsid w:val="00142E9E"/>
    <w:rsid w:val="0014300E"/>
    <w:rsid w:val="001433B6"/>
    <w:rsid w:val="001433F0"/>
    <w:rsid w:val="001433F8"/>
    <w:rsid w:val="00143F89"/>
    <w:rsid w:val="00144902"/>
    <w:rsid w:val="00144B6B"/>
    <w:rsid w:val="00144F1E"/>
    <w:rsid w:val="00145292"/>
    <w:rsid w:val="001452FC"/>
    <w:rsid w:val="0014533A"/>
    <w:rsid w:val="00146584"/>
    <w:rsid w:val="001467ED"/>
    <w:rsid w:val="00146CAD"/>
    <w:rsid w:val="00146DC5"/>
    <w:rsid w:val="0014709C"/>
    <w:rsid w:val="001473AA"/>
    <w:rsid w:val="001474BF"/>
    <w:rsid w:val="00147AE2"/>
    <w:rsid w:val="001505C2"/>
    <w:rsid w:val="00150A7E"/>
    <w:rsid w:val="00150FC0"/>
    <w:rsid w:val="00151CA2"/>
    <w:rsid w:val="00152A61"/>
    <w:rsid w:val="00152B6D"/>
    <w:rsid w:val="00152CC8"/>
    <w:rsid w:val="00153872"/>
    <w:rsid w:val="001539FB"/>
    <w:rsid w:val="00153BAF"/>
    <w:rsid w:val="00153C13"/>
    <w:rsid w:val="00153F0C"/>
    <w:rsid w:val="001543AA"/>
    <w:rsid w:val="0015542A"/>
    <w:rsid w:val="00155646"/>
    <w:rsid w:val="00155736"/>
    <w:rsid w:val="00156354"/>
    <w:rsid w:val="001563A5"/>
    <w:rsid w:val="001563F7"/>
    <w:rsid w:val="00156550"/>
    <w:rsid w:val="001567BD"/>
    <w:rsid w:val="00156B99"/>
    <w:rsid w:val="00156FD1"/>
    <w:rsid w:val="00157028"/>
    <w:rsid w:val="00157160"/>
    <w:rsid w:val="001573E2"/>
    <w:rsid w:val="001575EE"/>
    <w:rsid w:val="001578D7"/>
    <w:rsid w:val="00157D03"/>
    <w:rsid w:val="001600D5"/>
    <w:rsid w:val="001600FE"/>
    <w:rsid w:val="0016032D"/>
    <w:rsid w:val="00160564"/>
    <w:rsid w:val="00161045"/>
    <w:rsid w:val="001620D8"/>
    <w:rsid w:val="00162684"/>
    <w:rsid w:val="00162744"/>
    <w:rsid w:val="00162FDC"/>
    <w:rsid w:val="0016305B"/>
    <w:rsid w:val="00163F09"/>
    <w:rsid w:val="001643E6"/>
    <w:rsid w:val="001649D6"/>
    <w:rsid w:val="00164ACA"/>
    <w:rsid w:val="0016505A"/>
    <w:rsid w:val="00165BB2"/>
    <w:rsid w:val="001660E2"/>
    <w:rsid w:val="00166124"/>
    <w:rsid w:val="001663C5"/>
    <w:rsid w:val="00166AF3"/>
    <w:rsid w:val="00166B56"/>
    <w:rsid w:val="00166D9C"/>
    <w:rsid w:val="001671D9"/>
    <w:rsid w:val="00167480"/>
    <w:rsid w:val="00167BE1"/>
    <w:rsid w:val="00167E02"/>
    <w:rsid w:val="00167E6B"/>
    <w:rsid w:val="00170136"/>
    <w:rsid w:val="0017018E"/>
    <w:rsid w:val="001706EC"/>
    <w:rsid w:val="00170D20"/>
    <w:rsid w:val="00170E15"/>
    <w:rsid w:val="00170F2D"/>
    <w:rsid w:val="001710AF"/>
    <w:rsid w:val="0017148D"/>
    <w:rsid w:val="00171AE3"/>
    <w:rsid w:val="00171CB5"/>
    <w:rsid w:val="00172683"/>
    <w:rsid w:val="00173094"/>
    <w:rsid w:val="001732CA"/>
    <w:rsid w:val="0017373E"/>
    <w:rsid w:val="00173C86"/>
    <w:rsid w:val="00173F70"/>
    <w:rsid w:val="00174748"/>
    <w:rsid w:val="001749AE"/>
    <w:rsid w:val="00174C70"/>
    <w:rsid w:val="00174EC2"/>
    <w:rsid w:val="00175442"/>
    <w:rsid w:val="001755B7"/>
    <w:rsid w:val="001768CB"/>
    <w:rsid w:val="00176916"/>
    <w:rsid w:val="00176C80"/>
    <w:rsid w:val="00176FD1"/>
    <w:rsid w:val="001771EB"/>
    <w:rsid w:val="00177247"/>
    <w:rsid w:val="001776FE"/>
    <w:rsid w:val="001778F6"/>
    <w:rsid w:val="00177B88"/>
    <w:rsid w:val="00180676"/>
    <w:rsid w:val="00180B22"/>
    <w:rsid w:val="00180C4B"/>
    <w:rsid w:val="00180CBC"/>
    <w:rsid w:val="00180E13"/>
    <w:rsid w:val="00180FB5"/>
    <w:rsid w:val="001810F9"/>
    <w:rsid w:val="00181587"/>
    <w:rsid w:val="00181BBE"/>
    <w:rsid w:val="0018243B"/>
    <w:rsid w:val="00182769"/>
    <w:rsid w:val="0018288D"/>
    <w:rsid w:val="0018376C"/>
    <w:rsid w:val="00184222"/>
    <w:rsid w:val="00184413"/>
    <w:rsid w:val="001844B7"/>
    <w:rsid w:val="00184DCE"/>
    <w:rsid w:val="00184DDA"/>
    <w:rsid w:val="00184FA9"/>
    <w:rsid w:val="00185218"/>
    <w:rsid w:val="00185712"/>
    <w:rsid w:val="0018588C"/>
    <w:rsid w:val="00185964"/>
    <w:rsid w:val="00185974"/>
    <w:rsid w:val="00186039"/>
    <w:rsid w:val="00186592"/>
    <w:rsid w:val="00186776"/>
    <w:rsid w:val="00186CFE"/>
    <w:rsid w:val="00186F12"/>
    <w:rsid w:val="001870DB"/>
    <w:rsid w:val="001875AF"/>
    <w:rsid w:val="001876A4"/>
    <w:rsid w:val="001900CD"/>
    <w:rsid w:val="00190199"/>
    <w:rsid w:val="001902EC"/>
    <w:rsid w:val="00190915"/>
    <w:rsid w:val="001909D8"/>
    <w:rsid w:val="00190A90"/>
    <w:rsid w:val="0019157A"/>
    <w:rsid w:val="00191C15"/>
    <w:rsid w:val="0019265F"/>
    <w:rsid w:val="00192833"/>
    <w:rsid w:val="0019284A"/>
    <w:rsid w:val="001929CC"/>
    <w:rsid w:val="00193254"/>
    <w:rsid w:val="001935B5"/>
    <w:rsid w:val="00193696"/>
    <w:rsid w:val="00193E17"/>
    <w:rsid w:val="00194D4B"/>
    <w:rsid w:val="00194F37"/>
    <w:rsid w:val="00195278"/>
    <w:rsid w:val="001957C6"/>
    <w:rsid w:val="001959D0"/>
    <w:rsid w:val="00195B8D"/>
    <w:rsid w:val="00195C99"/>
    <w:rsid w:val="00196089"/>
    <w:rsid w:val="00196E26"/>
    <w:rsid w:val="00196E71"/>
    <w:rsid w:val="001973C6"/>
    <w:rsid w:val="00197406"/>
    <w:rsid w:val="001974C7"/>
    <w:rsid w:val="001976EC"/>
    <w:rsid w:val="00197703"/>
    <w:rsid w:val="00197ACF"/>
    <w:rsid w:val="00197BA9"/>
    <w:rsid w:val="00197E13"/>
    <w:rsid w:val="00197EE0"/>
    <w:rsid w:val="00197EF2"/>
    <w:rsid w:val="001A0306"/>
    <w:rsid w:val="001A0452"/>
    <w:rsid w:val="001A0EAA"/>
    <w:rsid w:val="001A1496"/>
    <w:rsid w:val="001A1995"/>
    <w:rsid w:val="001A1D0E"/>
    <w:rsid w:val="001A2569"/>
    <w:rsid w:val="001A27A7"/>
    <w:rsid w:val="001A2A13"/>
    <w:rsid w:val="001A2C3B"/>
    <w:rsid w:val="001A3387"/>
    <w:rsid w:val="001A3D59"/>
    <w:rsid w:val="001A4124"/>
    <w:rsid w:val="001A49E7"/>
    <w:rsid w:val="001A4A8C"/>
    <w:rsid w:val="001A4B19"/>
    <w:rsid w:val="001A4C04"/>
    <w:rsid w:val="001A5299"/>
    <w:rsid w:val="001A52AF"/>
    <w:rsid w:val="001A549F"/>
    <w:rsid w:val="001A59BE"/>
    <w:rsid w:val="001A60BE"/>
    <w:rsid w:val="001A681E"/>
    <w:rsid w:val="001A79A9"/>
    <w:rsid w:val="001A7BD7"/>
    <w:rsid w:val="001B016F"/>
    <w:rsid w:val="001B0281"/>
    <w:rsid w:val="001B037D"/>
    <w:rsid w:val="001B088A"/>
    <w:rsid w:val="001B1272"/>
    <w:rsid w:val="001B1493"/>
    <w:rsid w:val="001B15C1"/>
    <w:rsid w:val="001B1982"/>
    <w:rsid w:val="001B1CB6"/>
    <w:rsid w:val="001B1F39"/>
    <w:rsid w:val="001B24F9"/>
    <w:rsid w:val="001B28B3"/>
    <w:rsid w:val="001B28D6"/>
    <w:rsid w:val="001B3357"/>
    <w:rsid w:val="001B3487"/>
    <w:rsid w:val="001B3702"/>
    <w:rsid w:val="001B4463"/>
    <w:rsid w:val="001B4547"/>
    <w:rsid w:val="001B4B04"/>
    <w:rsid w:val="001B4DB6"/>
    <w:rsid w:val="001B4DE0"/>
    <w:rsid w:val="001B51C8"/>
    <w:rsid w:val="001B567E"/>
    <w:rsid w:val="001B5875"/>
    <w:rsid w:val="001B5EDF"/>
    <w:rsid w:val="001B6727"/>
    <w:rsid w:val="001B6877"/>
    <w:rsid w:val="001B69B9"/>
    <w:rsid w:val="001B7365"/>
    <w:rsid w:val="001B76EF"/>
    <w:rsid w:val="001B7C75"/>
    <w:rsid w:val="001C0467"/>
    <w:rsid w:val="001C04FF"/>
    <w:rsid w:val="001C0779"/>
    <w:rsid w:val="001C07BD"/>
    <w:rsid w:val="001C093F"/>
    <w:rsid w:val="001C0A28"/>
    <w:rsid w:val="001C0DE6"/>
    <w:rsid w:val="001C0EF4"/>
    <w:rsid w:val="001C1163"/>
    <w:rsid w:val="001C185D"/>
    <w:rsid w:val="001C1887"/>
    <w:rsid w:val="001C1946"/>
    <w:rsid w:val="001C1986"/>
    <w:rsid w:val="001C2136"/>
    <w:rsid w:val="001C2433"/>
    <w:rsid w:val="001C2B19"/>
    <w:rsid w:val="001C2C6C"/>
    <w:rsid w:val="001C3B26"/>
    <w:rsid w:val="001C3D10"/>
    <w:rsid w:val="001C3D39"/>
    <w:rsid w:val="001C3EF0"/>
    <w:rsid w:val="001C425B"/>
    <w:rsid w:val="001C45C2"/>
    <w:rsid w:val="001C46D6"/>
    <w:rsid w:val="001C4B43"/>
    <w:rsid w:val="001C4B9C"/>
    <w:rsid w:val="001C4E5B"/>
    <w:rsid w:val="001C56DB"/>
    <w:rsid w:val="001C5CA3"/>
    <w:rsid w:val="001C663C"/>
    <w:rsid w:val="001C6663"/>
    <w:rsid w:val="001C6D54"/>
    <w:rsid w:val="001C7895"/>
    <w:rsid w:val="001C79BF"/>
    <w:rsid w:val="001C7C45"/>
    <w:rsid w:val="001D0131"/>
    <w:rsid w:val="001D0142"/>
    <w:rsid w:val="001D01B8"/>
    <w:rsid w:val="001D066B"/>
    <w:rsid w:val="001D0B72"/>
    <w:rsid w:val="001D0C2F"/>
    <w:rsid w:val="001D1B77"/>
    <w:rsid w:val="001D1CFC"/>
    <w:rsid w:val="001D1E5D"/>
    <w:rsid w:val="001D24D8"/>
    <w:rsid w:val="001D26DF"/>
    <w:rsid w:val="001D2C14"/>
    <w:rsid w:val="001D307F"/>
    <w:rsid w:val="001D3513"/>
    <w:rsid w:val="001D35EA"/>
    <w:rsid w:val="001D4165"/>
    <w:rsid w:val="001D4759"/>
    <w:rsid w:val="001D4D09"/>
    <w:rsid w:val="001D4D84"/>
    <w:rsid w:val="001D4D99"/>
    <w:rsid w:val="001D5827"/>
    <w:rsid w:val="001D6505"/>
    <w:rsid w:val="001D6BC3"/>
    <w:rsid w:val="001D706B"/>
    <w:rsid w:val="001D7741"/>
    <w:rsid w:val="001D7915"/>
    <w:rsid w:val="001D7FA6"/>
    <w:rsid w:val="001E02AD"/>
    <w:rsid w:val="001E057F"/>
    <w:rsid w:val="001E0B89"/>
    <w:rsid w:val="001E0DDF"/>
    <w:rsid w:val="001E100B"/>
    <w:rsid w:val="001E126C"/>
    <w:rsid w:val="001E15EB"/>
    <w:rsid w:val="001E1611"/>
    <w:rsid w:val="001E2042"/>
    <w:rsid w:val="001E263E"/>
    <w:rsid w:val="001E26F1"/>
    <w:rsid w:val="001E2802"/>
    <w:rsid w:val="001E2AEA"/>
    <w:rsid w:val="001E2D53"/>
    <w:rsid w:val="001E2E8C"/>
    <w:rsid w:val="001E33CD"/>
    <w:rsid w:val="001E341B"/>
    <w:rsid w:val="001E3F4B"/>
    <w:rsid w:val="001E3FD9"/>
    <w:rsid w:val="001E412C"/>
    <w:rsid w:val="001E4223"/>
    <w:rsid w:val="001E443C"/>
    <w:rsid w:val="001E491A"/>
    <w:rsid w:val="001E4B95"/>
    <w:rsid w:val="001E4E8D"/>
    <w:rsid w:val="001E51F1"/>
    <w:rsid w:val="001E52F2"/>
    <w:rsid w:val="001E55EE"/>
    <w:rsid w:val="001E5618"/>
    <w:rsid w:val="001E68BD"/>
    <w:rsid w:val="001E68C3"/>
    <w:rsid w:val="001E6920"/>
    <w:rsid w:val="001E6E2D"/>
    <w:rsid w:val="001E7D10"/>
    <w:rsid w:val="001E7D8F"/>
    <w:rsid w:val="001E7E7D"/>
    <w:rsid w:val="001E7E8F"/>
    <w:rsid w:val="001F0018"/>
    <w:rsid w:val="001F06A9"/>
    <w:rsid w:val="001F06F7"/>
    <w:rsid w:val="001F0D75"/>
    <w:rsid w:val="001F1428"/>
    <w:rsid w:val="001F1544"/>
    <w:rsid w:val="001F1599"/>
    <w:rsid w:val="001F19C4"/>
    <w:rsid w:val="001F2032"/>
    <w:rsid w:val="001F2125"/>
    <w:rsid w:val="001F21CA"/>
    <w:rsid w:val="001F2554"/>
    <w:rsid w:val="001F3D31"/>
    <w:rsid w:val="001F402D"/>
    <w:rsid w:val="001F46B0"/>
    <w:rsid w:val="001F48A2"/>
    <w:rsid w:val="001F4A91"/>
    <w:rsid w:val="001F4EA2"/>
    <w:rsid w:val="001F53DB"/>
    <w:rsid w:val="001F566E"/>
    <w:rsid w:val="001F5B3F"/>
    <w:rsid w:val="001F5BA3"/>
    <w:rsid w:val="001F6044"/>
    <w:rsid w:val="001F685F"/>
    <w:rsid w:val="001F6E4C"/>
    <w:rsid w:val="001F6FAC"/>
    <w:rsid w:val="00201943"/>
    <w:rsid w:val="00201F20"/>
    <w:rsid w:val="0020240E"/>
    <w:rsid w:val="00202501"/>
    <w:rsid w:val="00202583"/>
    <w:rsid w:val="002026BC"/>
    <w:rsid w:val="00202993"/>
    <w:rsid w:val="00202A8F"/>
    <w:rsid w:val="00203576"/>
    <w:rsid w:val="00203748"/>
    <w:rsid w:val="002041CA"/>
    <w:rsid w:val="00204358"/>
    <w:rsid w:val="002043F0"/>
    <w:rsid w:val="00204A23"/>
    <w:rsid w:val="00204F5F"/>
    <w:rsid w:val="00205347"/>
    <w:rsid w:val="0020558C"/>
    <w:rsid w:val="00205869"/>
    <w:rsid w:val="0020589A"/>
    <w:rsid w:val="002058A7"/>
    <w:rsid w:val="00205A46"/>
    <w:rsid w:val="002063C2"/>
    <w:rsid w:val="00206621"/>
    <w:rsid w:val="002068C9"/>
    <w:rsid w:val="00206B0F"/>
    <w:rsid w:val="00206DBA"/>
    <w:rsid w:val="002072B7"/>
    <w:rsid w:val="002076F8"/>
    <w:rsid w:val="00207B32"/>
    <w:rsid w:val="00207BF0"/>
    <w:rsid w:val="00210D4B"/>
    <w:rsid w:val="00210DEE"/>
    <w:rsid w:val="00210E44"/>
    <w:rsid w:val="002112F2"/>
    <w:rsid w:val="0021130E"/>
    <w:rsid w:val="00211B88"/>
    <w:rsid w:val="00211E0B"/>
    <w:rsid w:val="00211FB3"/>
    <w:rsid w:val="00212DF2"/>
    <w:rsid w:val="002133E2"/>
    <w:rsid w:val="00213D42"/>
    <w:rsid w:val="00213F63"/>
    <w:rsid w:val="002144B5"/>
    <w:rsid w:val="0021454C"/>
    <w:rsid w:val="00214760"/>
    <w:rsid w:val="00214B96"/>
    <w:rsid w:val="00215058"/>
    <w:rsid w:val="002151A0"/>
    <w:rsid w:val="002152DC"/>
    <w:rsid w:val="002152E1"/>
    <w:rsid w:val="00216126"/>
    <w:rsid w:val="00216559"/>
    <w:rsid w:val="00216E09"/>
    <w:rsid w:val="00217178"/>
    <w:rsid w:val="00217340"/>
    <w:rsid w:val="002202B0"/>
    <w:rsid w:val="00220BA5"/>
    <w:rsid w:val="00220F52"/>
    <w:rsid w:val="00220FCB"/>
    <w:rsid w:val="00221245"/>
    <w:rsid w:val="0022138A"/>
    <w:rsid w:val="00221A67"/>
    <w:rsid w:val="00222736"/>
    <w:rsid w:val="0022308A"/>
    <w:rsid w:val="00223D5E"/>
    <w:rsid w:val="0022467F"/>
    <w:rsid w:val="00224C3B"/>
    <w:rsid w:val="0022536D"/>
    <w:rsid w:val="00225583"/>
    <w:rsid w:val="00225B2E"/>
    <w:rsid w:val="002261B3"/>
    <w:rsid w:val="0022645D"/>
    <w:rsid w:val="00226CA0"/>
    <w:rsid w:val="0022710E"/>
    <w:rsid w:val="002273E7"/>
    <w:rsid w:val="00227461"/>
    <w:rsid w:val="002304B1"/>
    <w:rsid w:val="002306B5"/>
    <w:rsid w:val="00230764"/>
    <w:rsid w:val="00230F6D"/>
    <w:rsid w:val="00230F82"/>
    <w:rsid w:val="00231663"/>
    <w:rsid w:val="00232142"/>
    <w:rsid w:val="002321B6"/>
    <w:rsid w:val="00232356"/>
    <w:rsid w:val="00232575"/>
    <w:rsid w:val="002325AF"/>
    <w:rsid w:val="002325CE"/>
    <w:rsid w:val="002328AD"/>
    <w:rsid w:val="00232AE0"/>
    <w:rsid w:val="00232E59"/>
    <w:rsid w:val="0023389E"/>
    <w:rsid w:val="00233AB9"/>
    <w:rsid w:val="00234050"/>
    <w:rsid w:val="00234493"/>
    <w:rsid w:val="0023451C"/>
    <w:rsid w:val="00234900"/>
    <w:rsid w:val="00234908"/>
    <w:rsid w:val="00234A8E"/>
    <w:rsid w:val="00234D6D"/>
    <w:rsid w:val="002350BA"/>
    <w:rsid w:val="002351D4"/>
    <w:rsid w:val="002351DA"/>
    <w:rsid w:val="00235219"/>
    <w:rsid w:val="00235530"/>
    <w:rsid w:val="0023570E"/>
    <w:rsid w:val="0023610D"/>
    <w:rsid w:val="0023625A"/>
    <w:rsid w:val="0023643E"/>
    <w:rsid w:val="002364EF"/>
    <w:rsid w:val="00236650"/>
    <w:rsid w:val="00236ED2"/>
    <w:rsid w:val="00237220"/>
    <w:rsid w:val="00237331"/>
    <w:rsid w:val="002373DF"/>
    <w:rsid w:val="0023761E"/>
    <w:rsid w:val="0023777A"/>
    <w:rsid w:val="00237F21"/>
    <w:rsid w:val="0024082F"/>
    <w:rsid w:val="00240927"/>
    <w:rsid w:val="00240FBC"/>
    <w:rsid w:val="00241101"/>
    <w:rsid w:val="0024125C"/>
    <w:rsid w:val="00241767"/>
    <w:rsid w:val="00241EDA"/>
    <w:rsid w:val="002422E1"/>
    <w:rsid w:val="002423A1"/>
    <w:rsid w:val="00242ACD"/>
    <w:rsid w:val="00242E9D"/>
    <w:rsid w:val="00242F05"/>
    <w:rsid w:val="00242FFB"/>
    <w:rsid w:val="00243038"/>
    <w:rsid w:val="002431FA"/>
    <w:rsid w:val="002433D4"/>
    <w:rsid w:val="00243967"/>
    <w:rsid w:val="00243B35"/>
    <w:rsid w:val="00244372"/>
    <w:rsid w:val="002445CD"/>
    <w:rsid w:val="00245E74"/>
    <w:rsid w:val="00246213"/>
    <w:rsid w:val="0024622B"/>
    <w:rsid w:val="0024622E"/>
    <w:rsid w:val="002467A4"/>
    <w:rsid w:val="00246BCC"/>
    <w:rsid w:val="00246C07"/>
    <w:rsid w:val="00246ECB"/>
    <w:rsid w:val="00247258"/>
    <w:rsid w:val="00247462"/>
    <w:rsid w:val="002475F2"/>
    <w:rsid w:val="00250072"/>
    <w:rsid w:val="0025057C"/>
    <w:rsid w:val="002505BA"/>
    <w:rsid w:val="00251746"/>
    <w:rsid w:val="0025177E"/>
    <w:rsid w:val="0025189F"/>
    <w:rsid w:val="00251991"/>
    <w:rsid w:val="00251B11"/>
    <w:rsid w:val="00252428"/>
    <w:rsid w:val="00252654"/>
    <w:rsid w:val="00252E6D"/>
    <w:rsid w:val="00252FBD"/>
    <w:rsid w:val="00253A69"/>
    <w:rsid w:val="00253AA3"/>
    <w:rsid w:val="00253B10"/>
    <w:rsid w:val="00253FFF"/>
    <w:rsid w:val="0025471E"/>
    <w:rsid w:val="00254D08"/>
    <w:rsid w:val="002556BE"/>
    <w:rsid w:val="002558C7"/>
    <w:rsid w:val="00255A8C"/>
    <w:rsid w:val="00255B2E"/>
    <w:rsid w:val="00255CEE"/>
    <w:rsid w:val="00256081"/>
    <w:rsid w:val="00256302"/>
    <w:rsid w:val="002567B7"/>
    <w:rsid w:val="00256E13"/>
    <w:rsid w:val="0025712F"/>
    <w:rsid w:val="00257BA9"/>
    <w:rsid w:val="00257CAC"/>
    <w:rsid w:val="002602F9"/>
    <w:rsid w:val="0026056C"/>
    <w:rsid w:val="002607A0"/>
    <w:rsid w:val="00260A04"/>
    <w:rsid w:val="00260FD8"/>
    <w:rsid w:val="00261335"/>
    <w:rsid w:val="00261482"/>
    <w:rsid w:val="002614D0"/>
    <w:rsid w:val="00261C5F"/>
    <w:rsid w:val="0026208E"/>
    <w:rsid w:val="00262851"/>
    <w:rsid w:val="00262940"/>
    <w:rsid w:val="00263443"/>
    <w:rsid w:val="00263471"/>
    <w:rsid w:val="00263820"/>
    <w:rsid w:val="00263A08"/>
    <w:rsid w:val="002647FA"/>
    <w:rsid w:val="00264C99"/>
    <w:rsid w:val="00265265"/>
    <w:rsid w:val="002658C3"/>
    <w:rsid w:val="002659F5"/>
    <w:rsid w:val="00265B22"/>
    <w:rsid w:val="00265D76"/>
    <w:rsid w:val="0026603B"/>
    <w:rsid w:val="00266144"/>
    <w:rsid w:val="002661E5"/>
    <w:rsid w:val="00266C43"/>
    <w:rsid w:val="00266FFD"/>
    <w:rsid w:val="00267165"/>
    <w:rsid w:val="00267D3A"/>
    <w:rsid w:val="002701AE"/>
    <w:rsid w:val="0027044A"/>
    <w:rsid w:val="0027049F"/>
    <w:rsid w:val="00270550"/>
    <w:rsid w:val="00270D9A"/>
    <w:rsid w:val="0027151A"/>
    <w:rsid w:val="002715B3"/>
    <w:rsid w:val="002721BF"/>
    <w:rsid w:val="0027237A"/>
    <w:rsid w:val="002728CD"/>
    <w:rsid w:val="00272BFB"/>
    <w:rsid w:val="00272F01"/>
    <w:rsid w:val="00273405"/>
    <w:rsid w:val="00273562"/>
    <w:rsid w:val="002736B3"/>
    <w:rsid w:val="0027375A"/>
    <w:rsid w:val="00273DC7"/>
    <w:rsid w:val="00273E0A"/>
    <w:rsid w:val="0027483D"/>
    <w:rsid w:val="00274E12"/>
    <w:rsid w:val="0027513F"/>
    <w:rsid w:val="0027527C"/>
    <w:rsid w:val="002753F6"/>
    <w:rsid w:val="00275B63"/>
    <w:rsid w:val="00276060"/>
    <w:rsid w:val="00276231"/>
    <w:rsid w:val="0027648B"/>
    <w:rsid w:val="00276687"/>
    <w:rsid w:val="00276C7A"/>
    <w:rsid w:val="0027728A"/>
    <w:rsid w:val="00277639"/>
    <w:rsid w:val="00277726"/>
    <w:rsid w:val="00277E10"/>
    <w:rsid w:val="002815D1"/>
    <w:rsid w:val="00281662"/>
    <w:rsid w:val="00281EDC"/>
    <w:rsid w:val="00282328"/>
    <w:rsid w:val="00282D7A"/>
    <w:rsid w:val="00282D7C"/>
    <w:rsid w:val="00282E52"/>
    <w:rsid w:val="00282FB8"/>
    <w:rsid w:val="0028361C"/>
    <w:rsid w:val="00283690"/>
    <w:rsid w:val="00283C78"/>
    <w:rsid w:val="002848DF"/>
    <w:rsid w:val="00284AA8"/>
    <w:rsid w:val="00285766"/>
    <w:rsid w:val="00285C9D"/>
    <w:rsid w:val="0028607B"/>
    <w:rsid w:val="0028612B"/>
    <w:rsid w:val="00286399"/>
    <w:rsid w:val="00286605"/>
    <w:rsid w:val="002871D7"/>
    <w:rsid w:val="00287665"/>
    <w:rsid w:val="002877B2"/>
    <w:rsid w:val="00287922"/>
    <w:rsid w:val="00287CEE"/>
    <w:rsid w:val="00290325"/>
    <w:rsid w:val="0029035C"/>
    <w:rsid w:val="002904F9"/>
    <w:rsid w:val="00290611"/>
    <w:rsid w:val="00290796"/>
    <w:rsid w:val="002909DE"/>
    <w:rsid w:val="00291AF6"/>
    <w:rsid w:val="00291CAA"/>
    <w:rsid w:val="002934B1"/>
    <w:rsid w:val="00293A92"/>
    <w:rsid w:val="00293BBA"/>
    <w:rsid w:val="00293CE4"/>
    <w:rsid w:val="002949A5"/>
    <w:rsid w:val="00294A1C"/>
    <w:rsid w:val="00294E12"/>
    <w:rsid w:val="0029528F"/>
    <w:rsid w:val="002957A0"/>
    <w:rsid w:val="002958B3"/>
    <w:rsid w:val="002959DA"/>
    <w:rsid w:val="00296139"/>
    <w:rsid w:val="00296A03"/>
    <w:rsid w:val="00296B10"/>
    <w:rsid w:val="00297053"/>
    <w:rsid w:val="00297285"/>
    <w:rsid w:val="002974E9"/>
    <w:rsid w:val="00297B5A"/>
    <w:rsid w:val="00297D0C"/>
    <w:rsid w:val="00297F49"/>
    <w:rsid w:val="002A02EB"/>
    <w:rsid w:val="002A052A"/>
    <w:rsid w:val="002A062E"/>
    <w:rsid w:val="002A0934"/>
    <w:rsid w:val="002A1250"/>
    <w:rsid w:val="002A1387"/>
    <w:rsid w:val="002A1FCE"/>
    <w:rsid w:val="002A2985"/>
    <w:rsid w:val="002A2FDA"/>
    <w:rsid w:val="002A3345"/>
    <w:rsid w:val="002A33ED"/>
    <w:rsid w:val="002A3596"/>
    <w:rsid w:val="002A35AA"/>
    <w:rsid w:val="002A375B"/>
    <w:rsid w:val="002A3AAA"/>
    <w:rsid w:val="002A3B15"/>
    <w:rsid w:val="002A3B34"/>
    <w:rsid w:val="002A3DC0"/>
    <w:rsid w:val="002A4583"/>
    <w:rsid w:val="002A483C"/>
    <w:rsid w:val="002A487E"/>
    <w:rsid w:val="002A4F21"/>
    <w:rsid w:val="002A52A5"/>
    <w:rsid w:val="002A5AA9"/>
    <w:rsid w:val="002A5EEE"/>
    <w:rsid w:val="002A5F88"/>
    <w:rsid w:val="002A65D0"/>
    <w:rsid w:val="002A679D"/>
    <w:rsid w:val="002A68E2"/>
    <w:rsid w:val="002A6EE9"/>
    <w:rsid w:val="002A701A"/>
    <w:rsid w:val="002A709E"/>
    <w:rsid w:val="002A7709"/>
    <w:rsid w:val="002A7D40"/>
    <w:rsid w:val="002A7ECA"/>
    <w:rsid w:val="002A7F94"/>
    <w:rsid w:val="002B0050"/>
    <w:rsid w:val="002B0547"/>
    <w:rsid w:val="002B065A"/>
    <w:rsid w:val="002B06BF"/>
    <w:rsid w:val="002B0DA4"/>
    <w:rsid w:val="002B0F55"/>
    <w:rsid w:val="002B109A"/>
    <w:rsid w:val="002B10A2"/>
    <w:rsid w:val="002B12F8"/>
    <w:rsid w:val="002B1DE8"/>
    <w:rsid w:val="002B2374"/>
    <w:rsid w:val="002B2377"/>
    <w:rsid w:val="002B2451"/>
    <w:rsid w:val="002B2AFD"/>
    <w:rsid w:val="002B310A"/>
    <w:rsid w:val="002B31B7"/>
    <w:rsid w:val="002B32A7"/>
    <w:rsid w:val="002B350D"/>
    <w:rsid w:val="002B3887"/>
    <w:rsid w:val="002B3ED0"/>
    <w:rsid w:val="002B4E33"/>
    <w:rsid w:val="002B547A"/>
    <w:rsid w:val="002B58EF"/>
    <w:rsid w:val="002B59E7"/>
    <w:rsid w:val="002B5B29"/>
    <w:rsid w:val="002B7374"/>
    <w:rsid w:val="002B75DB"/>
    <w:rsid w:val="002C1100"/>
    <w:rsid w:val="002C111E"/>
    <w:rsid w:val="002C12F6"/>
    <w:rsid w:val="002C1692"/>
    <w:rsid w:val="002C1812"/>
    <w:rsid w:val="002C1869"/>
    <w:rsid w:val="002C24C5"/>
    <w:rsid w:val="002C2DE0"/>
    <w:rsid w:val="002C3064"/>
    <w:rsid w:val="002C32E6"/>
    <w:rsid w:val="002C3833"/>
    <w:rsid w:val="002C3E65"/>
    <w:rsid w:val="002C40B5"/>
    <w:rsid w:val="002C439D"/>
    <w:rsid w:val="002C4760"/>
    <w:rsid w:val="002C4AF4"/>
    <w:rsid w:val="002C4B4D"/>
    <w:rsid w:val="002C4B5D"/>
    <w:rsid w:val="002C50E6"/>
    <w:rsid w:val="002C5766"/>
    <w:rsid w:val="002C6C8A"/>
    <w:rsid w:val="002C6D45"/>
    <w:rsid w:val="002C7238"/>
    <w:rsid w:val="002D00A6"/>
    <w:rsid w:val="002D0678"/>
    <w:rsid w:val="002D0742"/>
    <w:rsid w:val="002D0A6B"/>
    <w:rsid w:val="002D114C"/>
    <w:rsid w:val="002D1E2C"/>
    <w:rsid w:val="002D21AA"/>
    <w:rsid w:val="002D235B"/>
    <w:rsid w:val="002D3010"/>
    <w:rsid w:val="002D301A"/>
    <w:rsid w:val="002D310C"/>
    <w:rsid w:val="002D318F"/>
    <w:rsid w:val="002D3289"/>
    <w:rsid w:val="002D34EA"/>
    <w:rsid w:val="002D3513"/>
    <w:rsid w:val="002D38BF"/>
    <w:rsid w:val="002D451A"/>
    <w:rsid w:val="002D486F"/>
    <w:rsid w:val="002D502C"/>
    <w:rsid w:val="002D50E3"/>
    <w:rsid w:val="002D5260"/>
    <w:rsid w:val="002D5316"/>
    <w:rsid w:val="002D67A0"/>
    <w:rsid w:val="002D6B20"/>
    <w:rsid w:val="002D6C29"/>
    <w:rsid w:val="002D6E53"/>
    <w:rsid w:val="002D79B0"/>
    <w:rsid w:val="002D7C16"/>
    <w:rsid w:val="002D7CAB"/>
    <w:rsid w:val="002D7F8E"/>
    <w:rsid w:val="002E08E3"/>
    <w:rsid w:val="002E0E60"/>
    <w:rsid w:val="002E101F"/>
    <w:rsid w:val="002E1812"/>
    <w:rsid w:val="002E2FBD"/>
    <w:rsid w:val="002E336A"/>
    <w:rsid w:val="002E3714"/>
    <w:rsid w:val="002E378B"/>
    <w:rsid w:val="002E3CBD"/>
    <w:rsid w:val="002E3D89"/>
    <w:rsid w:val="002E3F84"/>
    <w:rsid w:val="002E47C1"/>
    <w:rsid w:val="002E5380"/>
    <w:rsid w:val="002E562F"/>
    <w:rsid w:val="002E57DB"/>
    <w:rsid w:val="002E59D0"/>
    <w:rsid w:val="002E5A6E"/>
    <w:rsid w:val="002E5D2E"/>
    <w:rsid w:val="002E5DF4"/>
    <w:rsid w:val="002E6C5A"/>
    <w:rsid w:val="002E6FAB"/>
    <w:rsid w:val="002E7A1A"/>
    <w:rsid w:val="002E7CB6"/>
    <w:rsid w:val="002F038F"/>
    <w:rsid w:val="002F046D"/>
    <w:rsid w:val="002F0787"/>
    <w:rsid w:val="002F0BB6"/>
    <w:rsid w:val="002F1469"/>
    <w:rsid w:val="002F2CAA"/>
    <w:rsid w:val="002F329C"/>
    <w:rsid w:val="002F4DD0"/>
    <w:rsid w:val="002F5B13"/>
    <w:rsid w:val="002F5B76"/>
    <w:rsid w:val="002F5DE4"/>
    <w:rsid w:val="002F5F4E"/>
    <w:rsid w:val="002F6329"/>
    <w:rsid w:val="002F6970"/>
    <w:rsid w:val="002F7151"/>
    <w:rsid w:val="0030101C"/>
    <w:rsid w:val="003015A2"/>
    <w:rsid w:val="00301764"/>
    <w:rsid w:val="00301F1F"/>
    <w:rsid w:val="003023E7"/>
    <w:rsid w:val="0030273B"/>
    <w:rsid w:val="00302E25"/>
    <w:rsid w:val="003035E7"/>
    <w:rsid w:val="00303926"/>
    <w:rsid w:val="00303A06"/>
    <w:rsid w:val="00303B3F"/>
    <w:rsid w:val="00304200"/>
    <w:rsid w:val="00304301"/>
    <w:rsid w:val="00304695"/>
    <w:rsid w:val="00304DF4"/>
    <w:rsid w:val="0030504F"/>
    <w:rsid w:val="003051FC"/>
    <w:rsid w:val="00305515"/>
    <w:rsid w:val="00305526"/>
    <w:rsid w:val="00305629"/>
    <w:rsid w:val="00305737"/>
    <w:rsid w:val="00305C18"/>
    <w:rsid w:val="00305D10"/>
    <w:rsid w:val="00305E7A"/>
    <w:rsid w:val="00307880"/>
    <w:rsid w:val="00307D11"/>
    <w:rsid w:val="00307EF1"/>
    <w:rsid w:val="003106C7"/>
    <w:rsid w:val="00310FA1"/>
    <w:rsid w:val="00312109"/>
    <w:rsid w:val="00312772"/>
    <w:rsid w:val="003131E3"/>
    <w:rsid w:val="00313B41"/>
    <w:rsid w:val="00314293"/>
    <w:rsid w:val="00314617"/>
    <w:rsid w:val="003146DA"/>
    <w:rsid w:val="00314C8B"/>
    <w:rsid w:val="0031514D"/>
    <w:rsid w:val="0031548D"/>
    <w:rsid w:val="00315874"/>
    <w:rsid w:val="003159FF"/>
    <w:rsid w:val="00315C14"/>
    <w:rsid w:val="00315DA0"/>
    <w:rsid w:val="0031687C"/>
    <w:rsid w:val="003172F4"/>
    <w:rsid w:val="00317ACB"/>
    <w:rsid w:val="00320087"/>
    <w:rsid w:val="00320318"/>
    <w:rsid w:val="003207B5"/>
    <w:rsid w:val="00320C88"/>
    <w:rsid w:val="00320D9F"/>
    <w:rsid w:val="00321247"/>
    <w:rsid w:val="0032152B"/>
    <w:rsid w:val="003216F8"/>
    <w:rsid w:val="00321EB4"/>
    <w:rsid w:val="00321FEB"/>
    <w:rsid w:val="00322008"/>
    <w:rsid w:val="00322054"/>
    <w:rsid w:val="003220B9"/>
    <w:rsid w:val="003222A1"/>
    <w:rsid w:val="003222D2"/>
    <w:rsid w:val="003229D8"/>
    <w:rsid w:val="00322DE5"/>
    <w:rsid w:val="00322E0C"/>
    <w:rsid w:val="003233C0"/>
    <w:rsid w:val="0032373E"/>
    <w:rsid w:val="00323973"/>
    <w:rsid w:val="00323D40"/>
    <w:rsid w:val="00323DE1"/>
    <w:rsid w:val="00324450"/>
    <w:rsid w:val="00324489"/>
    <w:rsid w:val="00324DCD"/>
    <w:rsid w:val="00324EA7"/>
    <w:rsid w:val="00325274"/>
    <w:rsid w:val="0032581F"/>
    <w:rsid w:val="00325BCE"/>
    <w:rsid w:val="003263A0"/>
    <w:rsid w:val="0032652F"/>
    <w:rsid w:val="00326566"/>
    <w:rsid w:val="003268BC"/>
    <w:rsid w:val="00327045"/>
    <w:rsid w:val="003278BD"/>
    <w:rsid w:val="00327BCE"/>
    <w:rsid w:val="0033074C"/>
    <w:rsid w:val="00331562"/>
    <w:rsid w:val="00331771"/>
    <w:rsid w:val="00331AFF"/>
    <w:rsid w:val="00331E34"/>
    <w:rsid w:val="00331FB6"/>
    <w:rsid w:val="00331FED"/>
    <w:rsid w:val="00332036"/>
    <w:rsid w:val="00332A8A"/>
    <w:rsid w:val="00332D43"/>
    <w:rsid w:val="003335D7"/>
    <w:rsid w:val="00333642"/>
    <w:rsid w:val="003338AB"/>
    <w:rsid w:val="00333EBB"/>
    <w:rsid w:val="003343C5"/>
    <w:rsid w:val="003344B6"/>
    <w:rsid w:val="0033451F"/>
    <w:rsid w:val="003346DB"/>
    <w:rsid w:val="00334EDB"/>
    <w:rsid w:val="00334F45"/>
    <w:rsid w:val="0033502E"/>
    <w:rsid w:val="003352B3"/>
    <w:rsid w:val="00335ECC"/>
    <w:rsid w:val="00336419"/>
    <w:rsid w:val="00336C97"/>
    <w:rsid w:val="00336D1D"/>
    <w:rsid w:val="00336DE0"/>
    <w:rsid w:val="00337D4B"/>
    <w:rsid w:val="00337F88"/>
    <w:rsid w:val="003405DC"/>
    <w:rsid w:val="0034082A"/>
    <w:rsid w:val="00340D95"/>
    <w:rsid w:val="00340F7F"/>
    <w:rsid w:val="0034139C"/>
    <w:rsid w:val="00341455"/>
    <w:rsid w:val="00341A14"/>
    <w:rsid w:val="00341DDA"/>
    <w:rsid w:val="003421BC"/>
    <w:rsid w:val="00342432"/>
    <w:rsid w:val="00342544"/>
    <w:rsid w:val="00342A44"/>
    <w:rsid w:val="003435D5"/>
    <w:rsid w:val="00343937"/>
    <w:rsid w:val="00343FD0"/>
    <w:rsid w:val="003443F2"/>
    <w:rsid w:val="0034450F"/>
    <w:rsid w:val="00344591"/>
    <w:rsid w:val="00344BC0"/>
    <w:rsid w:val="00345208"/>
    <w:rsid w:val="00345D7B"/>
    <w:rsid w:val="00346297"/>
    <w:rsid w:val="0034645A"/>
    <w:rsid w:val="0034719B"/>
    <w:rsid w:val="0034764A"/>
    <w:rsid w:val="00347695"/>
    <w:rsid w:val="003476C1"/>
    <w:rsid w:val="00347BCF"/>
    <w:rsid w:val="003506B7"/>
    <w:rsid w:val="00350E20"/>
    <w:rsid w:val="00350F17"/>
    <w:rsid w:val="00351335"/>
    <w:rsid w:val="0035138C"/>
    <w:rsid w:val="00351CEE"/>
    <w:rsid w:val="0035223F"/>
    <w:rsid w:val="00352607"/>
    <w:rsid w:val="00352708"/>
    <w:rsid w:val="00352C1A"/>
    <w:rsid w:val="00352D4B"/>
    <w:rsid w:val="00352DB0"/>
    <w:rsid w:val="00352EB4"/>
    <w:rsid w:val="00352F98"/>
    <w:rsid w:val="003544A3"/>
    <w:rsid w:val="003546E7"/>
    <w:rsid w:val="00354B3C"/>
    <w:rsid w:val="003556D4"/>
    <w:rsid w:val="00355C27"/>
    <w:rsid w:val="00356175"/>
    <w:rsid w:val="003561AE"/>
    <w:rsid w:val="0035638C"/>
    <w:rsid w:val="0035668F"/>
    <w:rsid w:val="00356C06"/>
    <w:rsid w:val="003603DF"/>
    <w:rsid w:val="003605E9"/>
    <w:rsid w:val="00360789"/>
    <w:rsid w:val="0036098B"/>
    <w:rsid w:val="003609EC"/>
    <w:rsid w:val="003614A3"/>
    <w:rsid w:val="003615F4"/>
    <w:rsid w:val="003615F8"/>
    <w:rsid w:val="00361719"/>
    <w:rsid w:val="0036190F"/>
    <w:rsid w:val="00361F20"/>
    <w:rsid w:val="00362359"/>
    <w:rsid w:val="00362592"/>
    <w:rsid w:val="003626FC"/>
    <w:rsid w:val="00362A79"/>
    <w:rsid w:val="00363048"/>
    <w:rsid w:val="00363534"/>
    <w:rsid w:val="00363942"/>
    <w:rsid w:val="00363B27"/>
    <w:rsid w:val="00363D27"/>
    <w:rsid w:val="00363FB0"/>
    <w:rsid w:val="00364270"/>
    <w:rsid w:val="00364DC3"/>
    <w:rsid w:val="00364F88"/>
    <w:rsid w:val="00365027"/>
    <w:rsid w:val="003653F1"/>
    <w:rsid w:val="00365609"/>
    <w:rsid w:val="0036593D"/>
    <w:rsid w:val="00365B03"/>
    <w:rsid w:val="00365BE4"/>
    <w:rsid w:val="00366142"/>
    <w:rsid w:val="0036670A"/>
    <w:rsid w:val="00366F52"/>
    <w:rsid w:val="00367AB7"/>
    <w:rsid w:val="00367B8E"/>
    <w:rsid w:val="00367C3E"/>
    <w:rsid w:val="0037021A"/>
    <w:rsid w:val="00370C70"/>
    <w:rsid w:val="00371688"/>
    <w:rsid w:val="00371704"/>
    <w:rsid w:val="003719B1"/>
    <w:rsid w:val="00372F2B"/>
    <w:rsid w:val="0037347D"/>
    <w:rsid w:val="00373591"/>
    <w:rsid w:val="00373704"/>
    <w:rsid w:val="00373BA9"/>
    <w:rsid w:val="00373C1A"/>
    <w:rsid w:val="00373C4D"/>
    <w:rsid w:val="00373FB2"/>
    <w:rsid w:val="00374272"/>
    <w:rsid w:val="003742F1"/>
    <w:rsid w:val="0037450D"/>
    <w:rsid w:val="0037463E"/>
    <w:rsid w:val="00374C29"/>
    <w:rsid w:val="003756DC"/>
    <w:rsid w:val="00375A38"/>
    <w:rsid w:val="00375CE4"/>
    <w:rsid w:val="00376063"/>
    <w:rsid w:val="003760B8"/>
    <w:rsid w:val="0037622C"/>
    <w:rsid w:val="00376ED6"/>
    <w:rsid w:val="003772BA"/>
    <w:rsid w:val="00377789"/>
    <w:rsid w:val="00377BD7"/>
    <w:rsid w:val="00377C39"/>
    <w:rsid w:val="003801DB"/>
    <w:rsid w:val="003804A7"/>
    <w:rsid w:val="0038061E"/>
    <w:rsid w:val="00380958"/>
    <w:rsid w:val="00380A4A"/>
    <w:rsid w:val="00380B96"/>
    <w:rsid w:val="00380E34"/>
    <w:rsid w:val="00381283"/>
    <w:rsid w:val="003814BB"/>
    <w:rsid w:val="00381622"/>
    <w:rsid w:val="00381A4B"/>
    <w:rsid w:val="00381B1C"/>
    <w:rsid w:val="00381C81"/>
    <w:rsid w:val="00381CC8"/>
    <w:rsid w:val="00382E9C"/>
    <w:rsid w:val="0038320B"/>
    <w:rsid w:val="00383679"/>
    <w:rsid w:val="003836E0"/>
    <w:rsid w:val="00383BF5"/>
    <w:rsid w:val="00383E1F"/>
    <w:rsid w:val="00384869"/>
    <w:rsid w:val="00384B1C"/>
    <w:rsid w:val="00385167"/>
    <w:rsid w:val="00385836"/>
    <w:rsid w:val="00385865"/>
    <w:rsid w:val="00385A4F"/>
    <w:rsid w:val="003861F9"/>
    <w:rsid w:val="0038648D"/>
    <w:rsid w:val="00386853"/>
    <w:rsid w:val="00386C16"/>
    <w:rsid w:val="00386F40"/>
    <w:rsid w:val="003872B1"/>
    <w:rsid w:val="003873CB"/>
    <w:rsid w:val="0038748C"/>
    <w:rsid w:val="00387A47"/>
    <w:rsid w:val="00387F92"/>
    <w:rsid w:val="00390525"/>
    <w:rsid w:val="00391E7C"/>
    <w:rsid w:val="003922E5"/>
    <w:rsid w:val="00392761"/>
    <w:rsid w:val="0039288F"/>
    <w:rsid w:val="00392A26"/>
    <w:rsid w:val="00392FBA"/>
    <w:rsid w:val="00393642"/>
    <w:rsid w:val="0039374B"/>
    <w:rsid w:val="003939C3"/>
    <w:rsid w:val="00393E61"/>
    <w:rsid w:val="00393F47"/>
    <w:rsid w:val="00394047"/>
    <w:rsid w:val="003949AF"/>
    <w:rsid w:val="00394B70"/>
    <w:rsid w:val="00394EE9"/>
    <w:rsid w:val="00395352"/>
    <w:rsid w:val="003955E2"/>
    <w:rsid w:val="0039564B"/>
    <w:rsid w:val="0039586F"/>
    <w:rsid w:val="00395C9C"/>
    <w:rsid w:val="0039650F"/>
    <w:rsid w:val="003967D9"/>
    <w:rsid w:val="0039699B"/>
    <w:rsid w:val="00396D04"/>
    <w:rsid w:val="0039720B"/>
    <w:rsid w:val="00397533"/>
    <w:rsid w:val="0039755A"/>
    <w:rsid w:val="003979F0"/>
    <w:rsid w:val="003A0877"/>
    <w:rsid w:val="003A1167"/>
    <w:rsid w:val="003A17A0"/>
    <w:rsid w:val="003A1835"/>
    <w:rsid w:val="003A1A33"/>
    <w:rsid w:val="003A1BA4"/>
    <w:rsid w:val="003A2735"/>
    <w:rsid w:val="003A3017"/>
    <w:rsid w:val="003A3CC9"/>
    <w:rsid w:val="003A41E2"/>
    <w:rsid w:val="003A4202"/>
    <w:rsid w:val="003A4246"/>
    <w:rsid w:val="003A46BB"/>
    <w:rsid w:val="003A476B"/>
    <w:rsid w:val="003A4A4E"/>
    <w:rsid w:val="003A4E59"/>
    <w:rsid w:val="003A4EC7"/>
    <w:rsid w:val="003A535F"/>
    <w:rsid w:val="003A5BF4"/>
    <w:rsid w:val="003A6065"/>
    <w:rsid w:val="003A6E61"/>
    <w:rsid w:val="003A6FEE"/>
    <w:rsid w:val="003A7295"/>
    <w:rsid w:val="003A754D"/>
    <w:rsid w:val="003A75B0"/>
    <w:rsid w:val="003A79A1"/>
    <w:rsid w:val="003A7D0B"/>
    <w:rsid w:val="003B004C"/>
    <w:rsid w:val="003B07A5"/>
    <w:rsid w:val="003B0860"/>
    <w:rsid w:val="003B0C24"/>
    <w:rsid w:val="003B0DEF"/>
    <w:rsid w:val="003B0F1C"/>
    <w:rsid w:val="003B133B"/>
    <w:rsid w:val="003B165E"/>
    <w:rsid w:val="003B16B7"/>
    <w:rsid w:val="003B1D7B"/>
    <w:rsid w:val="003B1F60"/>
    <w:rsid w:val="003B210C"/>
    <w:rsid w:val="003B253A"/>
    <w:rsid w:val="003B3590"/>
    <w:rsid w:val="003B3937"/>
    <w:rsid w:val="003B3940"/>
    <w:rsid w:val="003B39D7"/>
    <w:rsid w:val="003B3B86"/>
    <w:rsid w:val="003B3BC8"/>
    <w:rsid w:val="003B3C3E"/>
    <w:rsid w:val="003B3DD5"/>
    <w:rsid w:val="003B453B"/>
    <w:rsid w:val="003B46DA"/>
    <w:rsid w:val="003B47F3"/>
    <w:rsid w:val="003B4A6F"/>
    <w:rsid w:val="003B50DB"/>
    <w:rsid w:val="003B5127"/>
    <w:rsid w:val="003B512A"/>
    <w:rsid w:val="003B57D8"/>
    <w:rsid w:val="003B5981"/>
    <w:rsid w:val="003B5B92"/>
    <w:rsid w:val="003B5DDE"/>
    <w:rsid w:val="003B5F8F"/>
    <w:rsid w:val="003B6988"/>
    <w:rsid w:val="003B6D1E"/>
    <w:rsid w:val="003B7500"/>
    <w:rsid w:val="003B79A5"/>
    <w:rsid w:val="003B79A8"/>
    <w:rsid w:val="003B7A43"/>
    <w:rsid w:val="003B7B99"/>
    <w:rsid w:val="003B7D24"/>
    <w:rsid w:val="003B7DBC"/>
    <w:rsid w:val="003C0303"/>
    <w:rsid w:val="003C0AC6"/>
    <w:rsid w:val="003C0BB3"/>
    <w:rsid w:val="003C0DCF"/>
    <w:rsid w:val="003C103A"/>
    <w:rsid w:val="003C1AF4"/>
    <w:rsid w:val="003C1B81"/>
    <w:rsid w:val="003C24E2"/>
    <w:rsid w:val="003C28D8"/>
    <w:rsid w:val="003C2CC4"/>
    <w:rsid w:val="003C3487"/>
    <w:rsid w:val="003C4024"/>
    <w:rsid w:val="003C4975"/>
    <w:rsid w:val="003C5146"/>
    <w:rsid w:val="003C5B4D"/>
    <w:rsid w:val="003C5D78"/>
    <w:rsid w:val="003C5FE6"/>
    <w:rsid w:val="003C6037"/>
    <w:rsid w:val="003C6057"/>
    <w:rsid w:val="003C6219"/>
    <w:rsid w:val="003C6311"/>
    <w:rsid w:val="003C6356"/>
    <w:rsid w:val="003C6680"/>
    <w:rsid w:val="003C7D9E"/>
    <w:rsid w:val="003C7E2B"/>
    <w:rsid w:val="003D00D3"/>
    <w:rsid w:val="003D010C"/>
    <w:rsid w:val="003D0308"/>
    <w:rsid w:val="003D04CC"/>
    <w:rsid w:val="003D0988"/>
    <w:rsid w:val="003D0A68"/>
    <w:rsid w:val="003D0B9B"/>
    <w:rsid w:val="003D1283"/>
    <w:rsid w:val="003D1321"/>
    <w:rsid w:val="003D1B9C"/>
    <w:rsid w:val="003D1EC8"/>
    <w:rsid w:val="003D26CB"/>
    <w:rsid w:val="003D2BF4"/>
    <w:rsid w:val="003D2C1E"/>
    <w:rsid w:val="003D3790"/>
    <w:rsid w:val="003D39B7"/>
    <w:rsid w:val="003D3DAC"/>
    <w:rsid w:val="003D3EE1"/>
    <w:rsid w:val="003D3F8B"/>
    <w:rsid w:val="003D4888"/>
    <w:rsid w:val="003D4B23"/>
    <w:rsid w:val="003D4DE8"/>
    <w:rsid w:val="003D4F57"/>
    <w:rsid w:val="003D53D3"/>
    <w:rsid w:val="003D5C01"/>
    <w:rsid w:val="003D619A"/>
    <w:rsid w:val="003D63E2"/>
    <w:rsid w:val="003D683D"/>
    <w:rsid w:val="003D70B7"/>
    <w:rsid w:val="003D7357"/>
    <w:rsid w:val="003D799C"/>
    <w:rsid w:val="003D7A5B"/>
    <w:rsid w:val="003D7DF2"/>
    <w:rsid w:val="003E013C"/>
    <w:rsid w:val="003E013D"/>
    <w:rsid w:val="003E0149"/>
    <w:rsid w:val="003E136A"/>
    <w:rsid w:val="003E14AB"/>
    <w:rsid w:val="003E23EC"/>
    <w:rsid w:val="003E24AA"/>
    <w:rsid w:val="003E278A"/>
    <w:rsid w:val="003E2B6F"/>
    <w:rsid w:val="003E305A"/>
    <w:rsid w:val="003E32B2"/>
    <w:rsid w:val="003E3B0D"/>
    <w:rsid w:val="003E425F"/>
    <w:rsid w:val="003E49BC"/>
    <w:rsid w:val="003E4E6C"/>
    <w:rsid w:val="003E53AA"/>
    <w:rsid w:val="003E5B37"/>
    <w:rsid w:val="003E69BD"/>
    <w:rsid w:val="003E6AD4"/>
    <w:rsid w:val="003E6DE2"/>
    <w:rsid w:val="003E7232"/>
    <w:rsid w:val="003E7312"/>
    <w:rsid w:val="003E799C"/>
    <w:rsid w:val="003F01F8"/>
    <w:rsid w:val="003F0611"/>
    <w:rsid w:val="003F09AA"/>
    <w:rsid w:val="003F10C5"/>
    <w:rsid w:val="003F1181"/>
    <w:rsid w:val="003F1662"/>
    <w:rsid w:val="003F1B0A"/>
    <w:rsid w:val="003F2269"/>
    <w:rsid w:val="003F2599"/>
    <w:rsid w:val="003F267B"/>
    <w:rsid w:val="003F2AC9"/>
    <w:rsid w:val="003F2C0A"/>
    <w:rsid w:val="003F2F28"/>
    <w:rsid w:val="003F2F2E"/>
    <w:rsid w:val="003F33F2"/>
    <w:rsid w:val="003F354B"/>
    <w:rsid w:val="003F3F82"/>
    <w:rsid w:val="003F4120"/>
    <w:rsid w:val="003F44F6"/>
    <w:rsid w:val="003F4541"/>
    <w:rsid w:val="003F45D4"/>
    <w:rsid w:val="003F4B01"/>
    <w:rsid w:val="003F4DC1"/>
    <w:rsid w:val="003F4DD9"/>
    <w:rsid w:val="003F4FC6"/>
    <w:rsid w:val="003F4FDA"/>
    <w:rsid w:val="003F559C"/>
    <w:rsid w:val="003F5630"/>
    <w:rsid w:val="003F56E7"/>
    <w:rsid w:val="003F5DBA"/>
    <w:rsid w:val="003F69CE"/>
    <w:rsid w:val="003F7100"/>
    <w:rsid w:val="003F71BA"/>
    <w:rsid w:val="003F7821"/>
    <w:rsid w:val="003F797E"/>
    <w:rsid w:val="003F7BFC"/>
    <w:rsid w:val="003F7F71"/>
    <w:rsid w:val="004000B4"/>
    <w:rsid w:val="0040017E"/>
    <w:rsid w:val="00400225"/>
    <w:rsid w:val="00400BA7"/>
    <w:rsid w:val="00400D0C"/>
    <w:rsid w:val="00400F95"/>
    <w:rsid w:val="00401271"/>
    <w:rsid w:val="00401A2E"/>
    <w:rsid w:val="00401B87"/>
    <w:rsid w:val="00401C02"/>
    <w:rsid w:val="00401CDF"/>
    <w:rsid w:val="00401F85"/>
    <w:rsid w:val="0040216F"/>
    <w:rsid w:val="004022B2"/>
    <w:rsid w:val="0040268F"/>
    <w:rsid w:val="00402776"/>
    <w:rsid w:val="00403861"/>
    <w:rsid w:val="00403A4A"/>
    <w:rsid w:val="00403EB9"/>
    <w:rsid w:val="00404173"/>
    <w:rsid w:val="00404656"/>
    <w:rsid w:val="00404995"/>
    <w:rsid w:val="0040502A"/>
    <w:rsid w:val="0040544A"/>
    <w:rsid w:val="0040584F"/>
    <w:rsid w:val="00405962"/>
    <w:rsid w:val="00405A75"/>
    <w:rsid w:val="00406E0C"/>
    <w:rsid w:val="00407226"/>
    <w:rsid w:val="00407299"/>
    <w:rsid w:val="004075F0"/>
    <w:rsid w:val="00407A9F"/>
    <w:rsid w:val="00407E05"/>
    <w:rsid w:val="00410690"/>
    <w:rsid w:val="00410F71"/>
    <w:rsid w:val="004115B0"/>
    <w:rsid w:val="0041171C"/>
    <w:rsid w:val="00413488"/>
    <w:rsid w:val="00413520"/>
    <w:rsid w:val="004137D1"/>
    <w:rsid w:val="00413C22"/>
    <w:rsid w:val="00413CD9"/>
    <w:rsid w:val="0041405C"/>
    <w:rsid w:val="0041436F"/>
    <w:rsid w:val="00414DE9"/>
    <w:rsid w:val="00414E11"/>
    <w:rsid w:val="00415189"/>
    <w:rsid w:val="004151B8"/>
    <w:rsid w:val="00415423"/>
    <w:rsid w:val="0041579B"/>
    <w:rsid w:val="0041579F"/>
    <w:rsid w:val="00415B78"/>
    <w:rsid w:val="0041646E"/>
    <w:rsid w:val="004164C9"/>
    <w:rsid w:val="00416729"/>
    <w:rsid w:val="00416989"/>
    <w:rsid w:val="00416FE8"/>
    <w:rsid w:val="004174D0"/>
    <w:rsid w:val="00417C83"/>
    <w:rsid w:val="00417D90"/>
    <w:rsid w:val="00417F48"/>
    <w:rsid w:val="00420E6D"/>
    <w:rsid w:val="0042102D"/>
    <w:rsid w:val="004216A2"/>
    <w:rsid w:val="0042216E"/>
    <w:rsid w:val="0042243A"/>
    <w:rsid w:val="00422852"/>
    <w:rsid w:val="00422C37"/>
    <w:rsid w:val="00422E18"/>
    <w:rsid w:val="004232F4"/>
    <w:rsid w:val="0042392E"/>
    <w:rsid w:val="00423ECD"/>
    <w:rsid w:val="004247B2"/>
    <w:rsid w:val="004249B0"/>
    <w:rsid w:val="0042500C"/>
    <w:rsid w:val="004254C4"/>
    <w:rsid w:val="004258F9"/>
    <w:rsid w:val="004259A3"/>
    <w:rsid w:val="00425A94"/>
    <w:rsid w:val="00425CA8"/>
    <w:rsid w:val="00425E72"/>
    <w:rsid w:val="0042632F"/>
    <w:rsid w:val="004267D5"/>
    <w:rsid w:val="00427802"/>
    <w:rsid w:val="004279A5"/>
    <w:rsid w:val="00427DD3"/>
    <w:rsid w:val="00430413"/>
    <w:rsid w:val="004308F2"/>
    <w:rsid w:val="00430C4C"/>
    <w:rsid w:val="004312AE"/>
    <w:rsid w:val="004312B5"/>
    <w:rsid w:val="004313B4"/>
    <w:rsid w:val="00431789"/>
    <w:rsid w:val="0043181A"/>
    <w:rsid w:val="00431C31"/>
    <w:rsid w:val="00431E46"/>
    <w:rsid w:val="004321D1"/>
    <w:rsid w:val="00432418"/>
    <w:rsid w:val="004324DC"/>
    <w:rsid w:val="004325CB"/>
    <w:rsid w:val="00432A2E"/>
    <w:rsid w:val="00432F85"/>
    <w:rsid w:val="00433090"/>
    <w:rsid w:val="004332D2"/>
    <w:rsid w:val="00433DC5"/>
    <w:rsid w:val="00434818"/>
    <w:rsid w:val="004348FA"/>
    <w:rsid w:val="004351BB"/>
    <w:rsid w:val="0043531F"/>
    <w:rsid w:val="00436158"/>
    <w:rsid w:val="0043615D"/>
    <w:rsid w:val="004361A4"/>
    <w:rsid w:val="00436252"/>
    <w:rsid w:val="00436AC1"/>
    <w:rsid w:val="00436DC9"/>
    <w:rsid w:val="004377CF"/>
    <w:rsid w:val="004379AD"/>
    <w:rsid w:val="004379CE"/>
    <w:rsid w:val="00437A64"/>
    <w:rsid w:val="00440A07"/>
    <w:rsid w:val="004412D9"/>
    <w:rsid w:val="00442363"/>
    <w:rsid w:val="004425F9"/>
    <w:rsid w:val="00442B79"/>
    <w:rsid w:val="00442BC9"/>
    <w:rsid w:val="004437DB"/>
    <w:rsid w:val="004437FC"/>
    <w:rsid w:val="004438B6"/>
    <w:rsid w:val="00443BC3"/>
    <w:rsid w:val="00443FEE"/>
    <w:rsid w:val="004447B4"/>
    <w:rsid w:val="00444CC1"/>
    <w:rsid w:val="004451D5"/>
    <w:rsid w:val="00445963"/>
    <w:rsid w:val="00445ACB"/>
    <w:rsid w:val="00445EFB"/>
    <w:rsid w:val="00445FA1"/>
    <w:rsid w:val="0044607A"/>
    <w:rsid w:val="0044677B"/>
    <w:rsid w:val="0044777B"/>
    <w:rsid w:val="0044784A"/>
    <w:rsid w:val="00447A3E"/>
    <w:rsid w:val="00447D38"/>
    <w:rsid w:val="004500B9"/>
    <w:rsid w:val="0045029D"/>
    <w:rsid w:val="00450C44"/>
    <w:rsid w:val="00450CF0"/>
    <w:rsid w:val="00450D5E"/>
    <w:rsid w:val="0045205C"/>
    <w:rsid w:val="0045255F"/>
    <w:rsid w:val="004527C4"/>
    <w:rsid w:val="00452A84"/>
    <w:rsid w:val="00452EA2"/>
    <w:rsid w:val="00453491"/>
    <w:rsid w:val="004538EE"/>
    <w:rsid w:val="00453E0A"/>
    <w:rsid w:val="004540A3"/>
    <w:rsid w:val="00454332"/>
    <w:rsid w:val="004544F5"/>
    <w:rsid w:val="004548E2"/>
    <w:rsid w:val="004554E9"/>
    <w:rsid w:val="00455555"/>
    <w:rsid w:val="0045588D"/>
    <w:rsid w:val="00455AEC"/>
    <w:rsid w:val="00456109"/>
    <w:rsid w:val="0045690D"/>
    <w:rsid w:val="00456AF8"/>
    <w:rsid w:val="00456B00"/>
    <w:rsid w:val="00456BD5"/>
    <w:rsid w:val="0045766F"/>
    <w:rsid w:val="00457912"/>
    <w:rsid w:val="004579EA"/>
    <w:rsid w:val="004603D7"/>
    <w:rsid w:val="00461324"/>
    <w:rsid w:val="00461822"/>
    <w:rsid w:val="00461A81"/>
    <w:rsid w:val="00462413"/>
    <w:rsid w:val="004627F3"/>
    <w:rsid w:val="00462880"/>
    <w:rsid w:val="00462C96"/>
    <w:rsid w:val="00462D25"/>
    <w:rsid w:val="00462F4D"/>
    <w:rsid w:val="00463BE2"/>
    <w:rsid w:val="00464E66"/>
    <w:rsid w:val="00464FE8"/>
    <w:rsid w:val="00465178"/>
    <w:rsid w:val="00465AC3"/>
    <w:rsid w:val="00467236"/>
    <w:rsid w:val="00467554"/>
    <w:rsid w:val="004676B4"/>
    <w:rsid w:val="00467BD6"/>
    <w:rsid w:val="00467D9D"/>
    <w:rsid w:val="00467F8D"/>
    <w:rsid w:val="00470612"/>
    <w:rsid w:val="004714C1"/>
    <w:rsid w:val="004716FF"/>
    <w:rsid w:val="00471EB0"/>
    <w:rsid w:val="00472088"/>
    <w:rsid w:val="004726F9"/>
    <w:rsid w:val="00473430"/>
    <w:rsid w:val="004738F6"/>
    <w:rsid w:val="004749A9"/>
    <w:rsid w:val="00474A33"/>
    <w:rsid w:val="00474B4D"/>
    <w:rsid w:val="00474C18"/>
    <w:rsid w:val="00474F72"/>
    <w:rsid w:val="00475027"/>
    <w:rsid w:val="00475926"/>
    <w:rsid w:val="00475F2A"/>
    <w:rsid w:val="00476674"/>
    <w:rsid w:val="00476BCB"/>
    <w:rsid w:val="00476BE3"/>
    <w:rsid w:val="00476DEC"/>
    <w:rsid w:val="00476F24"/>
    <w:rsid w:val="004771EE"/>
    <w:rsid w:val="00477907"/>
    <w:rsid w:val="004779CF"/>
    <w:rsid w:val="00477BEE"/>
    <w:rsid w:val="0048077B"/>
    <w:rsid w:val="00480AE5"/>
    <w:rsid w:val="00481478"/>
    <w:rsid w:val="00481D14"/>
    <w:rsid w:val="00481FEB"/>
    <w:rsid w:val="00482262"/>
    <w:rsid w:val="00482294"/>
    <w:rsid w:val="0048269E"/>
    <w:rsid w:val="00482C3C"/>
    <w:rsid w:val="00482D12"/>
    <w:rsid w:val="00482FCF"/>
    <w:rsid w:val="0048381D"/>
    <w:rsid w:val="00483EC6"/>
    <w:rsid w:val="00484DF7"/>
    <w:rsid w:val="0048536D"/>
    <w:rsid w:val="00485401"/>
    <w:rsid w:val="00485716"/>
    <w:rsid w:val="00485E00"/>
    <w:rsid w:val="00485EAC"/>
    <w:rsid w:val="00486D71"/>
    <w:rsid w:val="004872E8"/>
    <w:rsid w:val="0048739C"/>
    <w:rsid w:val="0048760F"/>
    <w:rsid w:val="00487B34"/>
    <w:rsid w:val="004916C7"/>
    <w:rsid w:val="0049194C"/>
    <w:rsid w:val="00491AAB"/>
    <w:rsid w:val="00491F71"/>
    <w:rsid w:val="004926AC"/>
    <w:rsid w:val="0049303C"/>
    <w:rsid w:val="00493427"/>
    <w:rsid w:val="00493494"/>
    <w:rsid w:val="00493899"/>
    <w:rsid w:val="00493A32"/>
    <w:rsid w:val="004942EA"/>
    <w:rsid w:val="00494945"/>
    <w:rsid w:val="004957F2"/>
    <w:rsid w:val="004960EA"/>
    <w:rsid w:val="00496871"/>
    <w:rsid w:val="00496A58"/>
    <w:rsid w:val="00497515"/>
    <w:rsid w:val="00497B13"/>
    <w:rsid w:val="00497DD7"/>
    <w:rsid w:val="004A01AB"/>
    <w:rsid w:val="004A0341"/>
    <w:rsid w:val="004A07C2"/>
    <w:rsid w:val="004A102F"/>
    <w:rsid w:val="004A1831"/>
    <w:rsid w:val="004A18EB"/>
    <w:rsid w:val="004A1FD1"/>
    <w:rsid w:val="004A225B"/>
    <w:rsid w:val="004A2C29"/>
    <w:rsid w:val="004A2DDC"/>
    <w:rsid w:val="004A2DF1"/>
    <w:rsid w:val="004A2EA7"/>
    <w:rsid w:val="004A3125"/>
    <w:rsid w:val="004A3532"/>
    <w:rsid w:val="004A3849"/>
    <w:rsid w:val="004A3B7C"/>
    <w:rsid w:val="004A3C02"/>
    <w:rsid w:val="004A3E11"/>
    <w:rsid w:val="004A3FF6"/>
    <w:rsid w:val="004A5741"/>
    <w:rsid w:val="004A583D"/>
    <w:rsid w:val="004A584A"/>
    <w:rsid w:val="004A59DC"/>
    <w:rsid w:val="004A59E5"/>
    <w:rsid w:val="004A5E7F"/>
    <w:rsid w:val="004A6AB4"/>
    <w:rsid w:val="004A6AF1"/>
    <w:rsid w:val="004A6D8D"/>
    <w:rsid w:val="004A6F27"/>
    <w:rsid w:val="004A7273"/>
    <w:rsid w:val="004A7EED"/>
    <w:rsid w:val="004B0062"/>
    <w:rsid w:val="004B0BB2"/>
    <w:rsid w:val="004B0CF0"/>
    <w:rsid w:val="004B1038"/>
    <w:rsid w:val="004B10C3"/>
    <w:rsid w:val="004B1310"/>
    <w:rsid w:val="004B1934"/>
    <w:rsid w:val="004B20BB"/>
    <w:rsid w:val="004B2142"/>
    <w:rsid w:val="004B2346"/>
    <w:rsid w:val="004B2521"/>
    <w:rsid w:val="004B292E"/>
    <w:rsid w:val="004B31A1"/>
    <w:rsid w:val="004B36A5"/>
    <w:rsid w:val="004B37B9"/>
    <w:rsid w:val="004B3A52"/>
    <w:rsid w:val="004B3E39"/>
    <w:rsid w:val="004B40A6"/>
    <w:rsid w:val="004B4CF1"/>
    <w:rsid w:val="004B4E44"/>
    <w:rsid w:val="004B5909"/>
    <w:rsid w:val="004B5B00"/>
    <w:rsid w:val="004B61D1"/>
    <w:rsid w:val="004B64C4"/>
    <w:rsid w:val="004B65F5"/>
    <w:rsid w:val="004B7113"/>
    <w:rsid w:val="004B77F9"/>
    <w:rsid w:val="004C0204"/>
    <w:rsid w:val="004C0CB2"/>
    <w:rsid w:val="004C0FF7"/>
    <w:rsid w:val="004C10B1"/>
    <w:rsid w:val="004C17E3"/>
    <w:rsid w:val="004C21CA"/>
    <w:rsid w:val="004C2A88"/>
    <w:rsid w:val="004C2B40"/>
    <w:rsid w:val="004C31D1"/>
    <w:rsid w:val="004C36BE"/>
    <w:rsid w:val="004C401D"/>
    <w:rsid w:val="004C4323"/>
    <w:rsid w:val="004C4A61"/>
    <w:rsid w:val="004C4A79"/>
    <w:rsid w:val="004C4BA2"/>
    <w:rsid w:val="004C55B0"/>
    <w:rsid w:val="004C5A1C"/>
    <w:rsid w:val="004C5BC1"/>
    <w:rsid w:val="004C5C06"/>
    <w:rsid w:val="004C6765"/>
    <w:rsid w:val="004C6892"/>
    <w:rsid w:val="004C68B6"/>
    <w:rsid w:val="004C6B46"/>
    <w:rsid w:val="004C7130"/>
    <w:rsid w:val="004C7CF8"/>
    <w:rsid w:val="004C7DD6"/>
    <w:rsid w:val="004D088C"/>
    <w:rsid w:val="004D0C86"/>
    <w:rsid w:val="004D0FA1"/>
    <w:rsid w:val="004D104D"/>
    <w:rsid w:val="004D14DC"/>
    <w:rsid w:val="004D1A31"/>
    <w:rsid w:val="004D1B03"/>
    <w:rsid w:val="004D24CB"/>
    <w:rsid w:val="004D2969"/>
    <w:rsid w:val="004D2BCD"/>
    <w:rsid w:val="004D3192"/>
    <w:rsid w:val="004D4397"/>
    <w:rsid w:val="004D4726"/>
    <w:rsid w:val="004D47D1"/>
    <w:rsid w:val="004D47D7"/>
    <w:rsid w:val="004D538B"/>
    <w:rsid w:val="004D5589"/>
    <w:rsid w:val="004D55EB"/>
    <w:rsid w:val="004D593D"/>
    <w:rsid w:val="004D61E1"/>
    <w:rsid w:val="004D6743"/>
    <w:rsid w:val="004D6A15"/>
    <w:rsid w:val="004D6DC8"/>
    <w:rsid w:val="004D782D"/>
    <w:rsid w:val="004D79E2"/>
    <w:rsid w:val="004D7A6C"/>
    <w:rsid w:val="004D7DED"/>
    <w:rsid w:val="004D7F9F"/>
    <w:rsid w:val="004E009C"/>
    <w:rsid w:val="004E022A"/>
    <w:rsid w:val="004E0299"/>
    <w:rsid w:val="004E055E"/>
    <w:rsid w:val="004E0E23"/>
    <w:rsid w:val="004E102B"/>
    <w:rsid w:val="004E256D"/>
    <w:rsid w:val="004E3022"/>
    <w:rsid w:val="004E30F4"/>
    <w:rsid w:val="004E3914"/>
    <w:rsid w:val="004E3E5C"/>
    <w:rsid w:val="004E4528"/>
    <w:rsid w:val="004E4C1C"/>
    <w:rsid w:val="004E5117"/>
    <w:rsid w:val="004E53F8"/>
    <w:rsid w:val="004E5FC8"/>
    <w:rsid w:val="004E601C"/>
    <w:rsid w:val="004E607E"/>
    <w:rsid w:val="004E6F00"/>
    <w:rsid w:val="004E73AA"/>
    <w:rsid w:val="004E73B5"/>
    <w:rsid w:val="004E75E9"/>
    <w:rsid w:val="004E75EF"/>
    <w:rsid w:val="004E7ED2"/>
    <w:rsid w:val="004E7FC6"/>
    <w:rsid w:val="004F0040"/>
    <w:rsid w:val="004F0443"/>
    <w:rsid w:val="004F06DC"/>
    <w:rsid w:val="004F085D"/>
    <w:rsid w:val="004F08BA"/>
    <w:rsid w:val="004F1490"/>
    <w:rsid w:val="004F1CFF"/>
    <w:rsid w:val="004F242A"/>
    <w:rsid w:val="004F2BA1"/>
    <w:rsid w:val="004F2C72"/>
    <w:rsid w:val="004F2CC2"/>
    <w:rsid w:val="004F2FEB"/>
    <w:rsid w:val="004F31F4"/>
    <w:rsid w:val="004F3984"/>
    <w:rsid w:val="004F3A52"/>
    <w:rsid w:val="004F3CFF"/>
    <w:rsid w:val="004F4182"/>
    <w:rsid w:val="004F42C8"/>
    <w:rsid w:val="004F4835"/>
    <w:rsid w:val="004F4C7F"/>
    <w:rsid w:val="004F4CC6"/>
    <w:rsid w:val="004F5837"/>
    <w:rsid w:val="004F5919"/>
    <w:rsid w:val="004F5EC3"/>
    <w:rsid w:val="004F6633"/>
    <w:rsid w:val="004F6657"/>
    <w:rsid w:val="004F6666"/>
    <w:rsid w:val="004F68A4"/>
    <w:rsid w:val="004F6B6B"/>
    <w:rsid w:val="004F6BA0"/>
    <w:rsid w:val="004F7150"/>
    <w:rsid w:val="004F7232"/>
    <w:rsid w:val="004F7831"/>
    <w:rsid w:val="004F7A3B"/>
    <w:rsid w:val="004F7F22"/>
    <w:rsid w:val="0050021B"/>
    <w:rsid w:val="00500637"/>
    <w:rsid w:val="0050066D"/>
    <w:rsid w:val="00500936"/>
    <w:rsid w:val="00500E5F"/>
    <w:rsid w:val="00500E6A"/>
    <w:rsid w:val="005011E9"/>
    <w:rsid w:val="005013AA"/>
    <w:rsid w:val="005015CA"/>
    <w:rsid w:val="00501DBE"/>
    <w:rsid w:val="0050200B"/>
    <w:rsid w:val="00502CCA"/>
    <w:rsid w:val="00503125"/>
    <w:rsid w:val="0050339D"/>
    <w:rsid w:val="00503469"/>
    <w:rsid w:val="00503BEA"/>
    <w:rsid w:val="00503E69"/>
    <w:rsid w:val="00503FD8"/>
    <w:rsid w:val="005050AC"/>
    <w:rsid w:val="005059BA"/>
    <w:rsid w:val="00506781"/>
    <w:rsid w:val="00506817"/>
    <w:rsid w:val="00507815"/>
    <w:rsid w:val="0050799E"/>
    <w:rsid w:val="00507AEA"/>
    <w:rsid w:val="00510584"/>
    <w:rsid w:val="0051078D"/>
    <w:rsid w:val="005109C7"/>
    <w:rsid w:val="00510B30"/>
    <w:rsid w:val="00511248"/>
    <w:rsid w:val="005112D1"/>
    <w:rsid w:val="00511947"/>
    <w:rsid w:val="00511975"/>
    <w:rsid w:val="00511B6E"/>
    <w:rsid w:val="00511BD5"/>
    <w:rsid w:val="00511CC1"/>
    <w:rsid w:val="00511DA2"/>
    <w:rsid w:val="00512635"/>
    <w:rsid w:val="00512B69"/>
    <w:rsid w:val="00512E32"/>
    <w:rsid w:val="00513415"/>
    <w:rsid w:val="00513421"/>
    <w:rsid w:val="00513A62"/>
    <w:rsid w:val="00513A81"/>
    <w:rsid w:val="00513FC1"/>
    <w:rsid w:val="005142F8"/>
    <w:rsid w:val="00514353"/>
    <w:rsid w:val="00514AF9"/>
    <w:rsid w:val="00514E58"/>
    <w:rsid w:val="00515843"/>
    <w:rsid w:val="00515CBB"/>
    <w:rsid w:val="005164DB"/>
    <w:rsid w:val="0051650E"/>
    <w:rsid w:val="00516576"/>
    <w:rsid w:val="005167E3"/>
    <w:rsid w:val="005177CA"/>
    <w:rsid w:val="00517D15"/>
    <w:rsid w:val="00517EE2"/>
    <w:rsid w:val="005201CE"/>
    <w:rsid w:val="005202A9"/>
    <w:rsid w:val="005208FF"/>
    <w:rsid w:val="005214EC"/>
    <w:rsid w:val="0052197D"/>
    <w:rsid w:val="00521AFD"/>
    <w:rsid w:val="005220EB"/>
    <w:rsid w:val="00523297"/>
    <w:rsid w:val="005232AA"/>
    <w:rsid w:val="00523CCB"/>
    <w:rsid w:val="00523E18"/>
    <w:rsid w:val="0052421C"/>
    <w:rsid w:val="005246A8"/>
    <w:rsid w:val="00524E6F"/>
    <w:rsid w:val="005257F9"/>
    <w:rsid w:val="00526786"/>
    <w:rsid w:val="00526EC9"/>
    <w:rsid w:val="00526FF4"/>
    <w:rsid w:val="00527809"/>
    <w:rsid w:val="00527DD5"/>
    <w:rsid w:val="0053025E"/>
    <w:rsid w:val="00530447"/>
    <w:rsid w:val="0053069C"/>
    <w:rsid w:val="00531208"/>
    <w:rsid w:val="00531283"/>
    <w:rsid w:val="005317D5"/>
    <w:rsid w:val="0053198C"/>
    <w:rsid w:val="00531A8A"/>
    <w:rsid w:val="00531B82"/>
    <w:rsid w:val="005328C0"/>
    <w:rsid w:val="00532B05"/>
    <w:rsid w:val="00532E1B"/>
    <w:rsid w:val="00533616"/>
    <w:rsid w:val="005338E8"/>
    <w:rsid w:val="00534156"/>
    <w:rsid w:val="0053469B"/>
    <w:rsid w:val="00534AFC"/>
    <w:rsid w:val="00534F9B"/>
    <w:rsid w:val="00535571"/>
    <w:rsid w:val="005356F5"/>
    <w:rsid w:val="005357B6"/>
    <w:rsid w:val="005357C7"/>
    <w:rsid w:val="00535ABA"/>
    <w:rsid w:val="00536BD3"/>
    <w:rsid w:val="00536C5C"/>
    <w:rsid w:val="00536EB6"/>
    <w:rsid w:val="005372B0"/>
    <w:rsid w:val="005375E6"/>
    <w:rsid w:val="00537649"/>
    <w:rsid w:val="0053768B"/>
    <w:rsid w:val="0054008D"/>
    <w:rsid w:val="005406B2"/>
    <w:rsid w:val="00540751"/>
    <w:rsid w:val="00540DFB"/>
    <w:rsid w:val="005420CD"/>
    <w:rsid w:val="005420F2"/>
    <w:rsid w:val="0054264E"/>
    <w:rsid w:val="005426FE"/>
    <w:rsid w:val="0054285C"/>
    <w:rsid w:val="0054304D"/>
    <w:rsid w:val="00543494"/>
    <w:rsid w:val="00544146"/>
    <w:rsid w:val="005444D5"/>
    <w:rsid w:val="005444FD"/>
    <w:rsid w:val="0054480E"/>
    <w:rsid w:val="005449DC"/>
    <w:rsid w:val="00544C69"/>
    <w:rsid w:val="00545539"/>
    <w:rsid w:val="00545A3C"/>
    <w:rsid w:val="00545A80"/>
    <w:rsid w:val="00545B88"/>
    <w:rsid w:val="00545D99"/>
    <w:rsid w:val="00546499"/>
    <w:rsid w:val="005464EC"/>
    <w:rsid w:val="00546E10"/>
    <w:rsid w:val="00546F2C"/>
    <w:rsid w:val="005476F8"/>
    <w:rsid w:val="00547737"/>
    <w:rsid w:val="00547855"/>
    <w:rsid w:val="00547870"/>
    <w:rsid w:val="00547873"/>
    <w:rsid w:val="00547B59"/>
    <w:rsid w:val="00547DEF"/>
    <w:rsid w:val="0055007A"/>
    <w:rsid w:val="005506B6"/>
    <w:rsid w:val="00550811"/>
    <w:rsid w:val="00550954"/>
    <w:rsid w:val="0055097E"/>
    <w:rsid w:val="00551B6E"/>
    <w:rsid w:val="00552325"/>
    <w:rsid w:val="00552B6B"/>
    <w:rsid w:val="00552EEF"/>
    <w:rsid w:val="00552FC2"/>
    <w:rsid w:val="00553C03"/>
    <w:rsid w:val="00553D87"/>
    <w:rsid w:val="00553F51"/>
    <w:rsid w:val="00554DD8"/>
    <w:rsid w:val="005551B1"/>
    <w:rsid w:val="00555884"/>
    <w:rsid w:val="00555DC5"/>
    <w:rsid w:val="0055639A"/>
    <w:rsid w:val="00556413"/>
    <w:rsid w:val="00556B7F"/>
    <w:rsid w:val="00556DCB"/>
    <w:rsid w:val="00557549"/>
    <w:rsid w:val="00557AAA"/>
    <w:rsid w:val="00557CA4"/>
    <w:rsid w:val="005601D8"/>
    <w:rsid w:val="0056054B"/>
    <w:rsid w:val="00560A1D"/>
    <w:rsid w:val="005621BD"/>
    <w:rsid w:val="00562241"/>
    <w:rsid w:val="005624C1"/>
    <w:rsid w:val="00562682"/>
    <w:rsid w:val="00562810"/>
    <w:rsid w:val="00562900"/>
    <w:rsid w:val="00562AE8"/>
    <w:rsid w:val="00562E34"/>
    <w:rsid w:val="00563060"/>
    <w:rsid w:val="00563399"/>
    <w:rsid w:val="00564DFF"/>
    <w:rsid w:val="005652C8"/>
    <w:rsid w:val="005653D0"/>
    <w:rsid w:val="00565639"/>
    <w:rsid w:val="005657F2"/>
    <w:rsid w:val="00566142"/>
    <w:rsid w:val="00566742"/>
    <w:rsid w:val="00566AFC"/>
    <w:rsid w:val="00566EA0"/>
    <w:rsid w:val="00567329"/>
    <w:rsid w:val="005676B6"/>
    <w:rsid w:val="00567ABD"/>
    <w:rsid w:val="005708DB"/>
    <w:rsid w:val="0057095E"/>
    <w:rsid w:val="00570D34"/>
    <w:rsid w:val="00571287"/>
    <w:rsid w:val="005714F9"/>
    <w:rsid w:val="005718D6"/>
    <w:rsid w:val="00571FCD"/>
    <w:rsid w:val="0057224D"/>
    <w:rsid w:val="00572729"/>
    <w:rsid w:val="00572DF1"/>
    <w:rsid w:val="00572EB4"/>
    <w:rsid w:val="00573206"/>
    <w:rsid w:val="005734D7"/>
    <w:rsid w:val="005735B8"/>
    <w:rsid w:val="00573EA8"/>
    <w:rsid w:val="00573EB4"/>
    <w:rsid w:val="005743B4"/>
    <w:rsid w:val="0057444D"/>
    <w:rsid w:val="005746B2"/>
    <w:rsid w:val="0057477C"/>
    <w:rsid w:val="00574A66"/>
    <w:rsid w:val="00574D41"/>
    <w:rsid w:val="005753E6"/>
    <w:rsid w:val="0057550A"/>
    <w:rsid w:val="00575993"/>
    <w:rsid w:val="00576C12"/>
    <w:rsid w:val="00576EC3"/>
    <w:rsid w:val="00577100"/>
    <w:rsid w:val="0057716A"/>
    <w:rsid w:val="00577372"/>
    <w:rsid w:val="005807FD"/>
    <w:rsid w:val="00580858"/>
    <w:rsid w:val="00580D2A"/>
    <w:rsid w:val="00580D76"/>
    <w:rsid w:val="0058100A"/>
    <w:rsid w:val="00581096"/>
    <w:rsid w:val="00581184"/>
    <w:rsid w:val="005811FF"/>
    <w:rsid w:val="005813EB"/>
    <w:rsid w:val="005816CD"/>
    <w:rsid w:val="005816FE"/>
    <w:rsid w:val="00581AFA"/>
    <w:rsid w:val="00581B27"/>
    <w:rsid w:val="005822BC"/>
    <w:rsid w:val="005825B5"/>
    <w:rsid w:val="00582828"/>
    <w:rsid w:val="00582870"/>
    <w:rsid w:val="00582B3F"/>
    <w:rsid w:val="0058322F"/>
    <w:rsid w:val="005839B2"/>
    <w:rsid w:val="00583A12"/>
    <w:rsid w:val="00583FD1"/>
    <w:rsid w:val="00584173"/>
    <w:rsid w:val="0058430B"/>
    <w:rsid w:val="00584363"/>
    <w:rsid w:val="0058498C"/>
    <w:rsid w:val="00585290"/>
    <w:rsid w:val="00585496"/>
    <w:rsid w:val="005854AA"/>
    <w:rsid w:val="00585EF5"/>
    <w:rsid w:val="0058616B"/>
    <w:rsid w:val="005864EA"/>
    <w:rsid w:val="00586C76"/>
    <w:rsid w:val="00586D53"/>
    <w:rsid w:val="005870CC"/>
    <w:rsid w:val="005873F7"/>
    <w:rsid w:val="00587956"/>
    <w:rsid w:val="00587B73"/>
    <w:rsid w:val="00590085"/>
    <w:rsid w:val="00590616"/>
    <w:rsid w:val="00590702"/>
    <w:rsid w:val="00590E9C"/>
    <w:rsid w:val="00590F12"/>
    <w:rsid w:val="00591066"/>
    <w:rsid w:val="00591F22"/>
    <w:rsid w:val="00591F65"/>
    <w:rsid w:val="00591FA3"/>
    <w:rsid w:val="00591FE6"/>
    <w:rsid w:val="005926D2"/>
    <w:rsid w:val="0059307B"/>
    <w:rsid w:val="00593282"/>
    <w:rsid w:val="005934B4"/>
    <w:rsid w:val="005936DC"/>
    <w:rsid w:val="00593C1C"/>
    <w:rsid w:val="005941C2"/>
    <w:rsid w:val="005948F0"/>
    <w:rsid w:val="00594CAF"/>
    <w:rsid w:val="00594FFE"/>
    <w:rsid w:val="00595278"/>
    <w:rsid w:val="005953F2"/>
    <w:rsid w:val="00595520"/>
    <w:rsid w:val="00595699"/>
    <w:rsid w:val="00595A58"/>
    <w:rsid w:val="00595D4D"/>
    <w:rsid w:val="00595F73"/>
    <w:rsid w:val="005962A0"/>
    <w:rsid w:val="00596669"/>
    <w:rsid w:val="00596CBB"/>
    <w:rsid w:val="00596FD1"/>
    <w:rsid w:val="00597310"/>
    <w:rsid w:val="0059777B"/>
    <w:rsid w:val="005A0322"/>
    <w:rsid w:val="005A0D20"/>
    <w:rsid w:val="005A10EF"/>
    <w:rsid w:val="005A1C3B"/>
    <w:rsid w:val="005A1D4E"/>
    <w:rsid w:val="005A2AC4"/>
    <w:rsid w:val="005A2F37"/>
    <w:rsid w:val="005A3686"/>
    <w:rsid w:val="005A4401"/>
    <w:rsid w:val="005A44B9"/>
    <w:rsid w:val="005A4946"/>
    <w:rsid w:val="005A5023"/>
    <w:rsid w:val="005A5142"/>
    <w:rsid w:val="005A57CD"/>
    <w:rsid w:val="005A5C2B"/>
    <w:rsid w:val="005A60B1"/>
    <w:rsid w:val="005A68A9"/>
    <w:rsid w:val="005A69B2"/>
    <w:rsid w:val="005A6BD7"/>
    <w:rsid w:val="005A6C87"/>
    <w:rsid w:val="005A70F2"/>
    <w:rsid w:val="005A73F2"/>
    <w:rsid w:val="005A75C5"/>
    <w:rsid w:val="005A7815"/>
    <w:rsid w:val="005A7CCF"/>
    <w:rsid w:val="005B014A"/>
    <w:rsid w:val="005B0289"/>
    <w:rsid w:val="005B0403"/>
    <w:rsid w:val="005B05C6"/>
    <w:rsid w:val="005B08D4"/>
    <w:rsid w:val="005B0B96"/>
    <w:rsid w:val="005B1383"/>
    <w:rsid w:val="005B15EC"/>
    <w:rsid w:val="005B1933"/>
    <w:rsid w:val="005B1BA0"/>
    <w:rsid w:val="005B1E8E"/>
    <w:rsid w:val="005B22A5"/>
    <w:rsid w:val="005B35C7"/>
    <w:rsid w:val="005B35FD"/>
    <w:rsid w:val="005B39E0"/>
    <w:rsid w:val="005B3DB3"/>
    <w:rsid w:val="005B45FB"/>
    <w:rsid w:val="005B46E6"/>
    <w:rsid w:val="005B5162"/>
    <w:rsid w:val="005B52C0"/>
    <w:rsid w:val="005B5431"/>
    <w:rsid w:val="005B5749"/>
    <w:rsid w:val="005B5A05"/>
    <w:rsid w:val="005B5DDA"/>
    <w:rsid w:val="005B6141"/>
    <w:rsid w:val="005B6195"/>
    <w:rsid w:val="005B61CD"/>
    <w:rsid w:val="005B68FC"/>
    <w:rsid w:val="005B696E"/>
    <w:rsid w:val="005B6D4A"/>
    <w:rsid w:val="005B6F93"/>
    <w:rsid w:val="005B78FF"/>
    <w:rsid w:val="005B7961"/>
    <w:rsid w:val="005B79EB"/>
    <w:rsid w:val="005B7A72"/>
    <w:rsid w:val="005C01DF"/>
    <w:rsid w:val="005C02D1"/>
    <w:rsid w:val="005C04D6"/>
    <w:rsid w:val="005C10A3"/>
    <w:rsid w:val="005C13A8"/>
    <w:rsid w:val="005C1632"/>
    <w:rsid w:val="005C1982"/>
    <w:rsid w:val="005C1BCA"/>
    <w:rsid w:val="005C1CC2"/>
    <w:rsid w:val="005C1F38"/>
    <w:rsid w:val="005C22F8"/>
    <w:rsid w:val="005C23AD"/>
    <w:rsid w:val="005C26A7"/>
    <w:rsid w:val="005C2861"/>
    <w:rsid w:val="005C2C36"/>
    <w:rsid w:val="005C2D1C"/>
    <w:rsid w:val="005C2FB2"/>
    <w:rsid w:val="005C3846"/>
    <w:rsid w:val="005C3AEB"/>
    <w:rsid w:val="005C3B3D"/>
    <w:rsid w:val="005C47F2"/>
    <w:rsid w:val="005C496D"/>
    <w:rsid w:val="005C5AC8"/>
    <w:rsid w:val="005C5BF0"/>
    <w:rsid w:val="005C5CE0"/>
    <w:rsid w:val="005C5F5F"/>
    <w:rsid w:val="005C63F5"/>
    <w:rsid w:val="005C6413"/>
    <w:rsid w:val="005C671A"/>
    <w:rsid w:val="005C6A0C"/>
    <w:rsid w:val="005C6E06"/>
    <w:rsid w:val="005C74F5"/>
    <w:rsid w:val="005C7B98"/>
    <w:rsid w:val="005D01CF"/>
    <w:rsid w:val="005D0422"/>
    <w:rsid w:val="005D065F"/>
    <w:rsid w:val="005D0B59"/>
    <w:rsid w:val="005D0CA3"/>
    <w:rsid w:val="005D1224"/>
    <w:rsid w:val="005D15CA"/>
    <w:rsid w:val="005D1630"/>
    <w:rsid w:val="005D1ADD"/>
    <w:rsid w:val="005D1FAF"/>
    <w:rsid w:val="005D23BA"/>
    <w:rsid w:val="005D268B"/>
    <w:rsid w:val="005D2995"/>
    <w:rsid w:val="005D2A58"/>
    <w:rsid w:val="005D3071"/>
    <w:rsid w:val="005D32E7"/>
    <w:rsid w:val="005D35E6"/>
    <w:rsid w:val="005D38A1"/>
    <w:rsid w:val="005D38BC"/>
    <w:rsid w:val="005D3BD1"/>
    <w:rsid w:val="005D3D5D"/>
    <w:rsid w:val="005D4092"/>
    <w:rsid w:val="005D4180"/>
    <w:rsid w:val="005D488E"/>
    <w:rsid w:val="005D5603"/>
    <w:rsid w:val="005D5708"/>
    <w:rsid w:val="005D6297"/>
    <w:rsid w:val="005D66F4"/>
    <w:rsid w:val="005D6E42"/>
    <w:rsid w:val="005D6F8C"/>
    <w:rsid w:val="005D6FB5"/>
    <w:rsid w:val="005D70F6"/>
    <w:rsid w:val="005D7248"/>
    <w:rsid w:val="005D72E5"/>
    <w:rsid w:val="005D7EEC"/>
    <w:rsid w:val="005D7FEA"/>
    <w:rsid w:val="005E00C3"/>
    <w:rsid w:val="005E01FC"/>
    <w:rsid w:val="005E0605"/>
    <w:rsid w:val="005E0A87"/>
    <w:rsid w:val="005E1467"/>
    <w:rsid w:val="005E1958"/>
    <w:rsid w:val="005E1B8B"/>
    <w:rsid w:val="005E1C2D"/>
    <w:rsid w:val="005E238F"/>
    <w:rsid w:val="005E29AB"/>
    <w:rsid w:val="005E29D0"/>
    <w:rsid w:val="005E33CC"/>
    <w:rsid w:val="005E35DF"/>
    <w:rsid w:val="005E3720"/>
    <w:rsid w:val="005E3886"/>
    <w:rsid w:val="005E3AA0"/>
    <w:rsid w:val="005E3C1F"/>
    <w:rsid w:val="005E4572"/>
    <w:rsid w:val="005E458E"/>
    <w:rsid w:val="005E4ABB"/>
    <w:rsid w:val="005E4BC4"/>
    <w:rsid w:val="005E5149"/>
    <w:rsid w:val="005E5D36"/>
    <w:rsid w:val="005E6104"/>
    <w:rsid w:val="005E625D"/>
    <w:rsid w:val="005E69C5"/>
    <w:rsid w:val="005E6C19"/>
    <w:rsid w:val="005E6D1C"/>
    <w:rsid w:val="005E6D26"/>
    <w:rsid w:val="005E7018"/>
    <w:rsid w:val="005E7216"/>
    <w:rsid w:val="005E7311"/>
    <w:rsid w:val="005E75E6"/>
    <w:rsid w:val="005E7819"/>
    <w:rsid w:val="005E7A20"/>
    <w:rsid w:val="005E7AE2"/>
    <w:rsid w:val="005F05E5"/>
    <w:rsid w:val="005F08AE"/>
    <w:rsid w:val="005F0D93"/>
    <w:rsid w:val="005F1B73"/>
    <w:rsid w:val="005F24F6"/>
    <w:rsid w:val="005F256B"/>
    <w:rsid w:val="005F26F2"/>
    <w:rsid w:val="005F2AA1"/>
    <w:rsid w:val="005F2CB7"/>
    <w:rsid w:val="005F2EB5"/>
    <w:rsid w:val="005F3066"/>
    <w:rsid w:val="005F3308"/>
    <w:rsid w:val="005F39CC"/>
    <w:rsid w:val="005F3BAF"/>
    <w:rsid w:val="005F3E61"/>
    <w:rsid w:val="005F3F58"/>
    <w:rsid w:val="005F463F"/>
    <w:rsid w:val="005F4AC8"/>
    <w:rsid w:val="005F4BD0"/>
    <w:rsid w:val="005F4DC5"/>
    <w:rsid w:val="005F56BE"/>
    <w:rsid w:val="005F5734"/>
    <w:rsid w:val="005F6241"/>
    <w:rsid w:val="005F64FF"/>
    <w:rsid w:val="005F721A"/>
    <w:rsid w:val="005F7BA2"/>
    <w:rsid w:val="005F7DBE"/>
    <w:rsid w:val="005F7E6A"/>
    <w:rsid w:val="00600008"/>
    <w:rsid w:val="006004D3"/>
    <w:rsid w:val="00600862"/>
    <w:rsid w:val="006009CA"/>
    <w:rsid w:val="0060155A"/>
    <w:rsid w:val="006015B0"/>
    <w:rsid w:val="00601E9D"/>
    <w:rsid w:val="00602520"/>
    <w:rsid w:val="00602B02"/>
    <w:rsid w:val="0060328B"/>
    <w:rsid w:val="00603DC2"/>
    <w:rsid w:val="00603E84"/>
    <w:rsid w:val="00604084"/>
    <w:rsid w:val="0060410D"/>
    <w:rsid w:val="00604AAB"/>
    <w:rsid w:val="00604DDD"/>
    <w:rsid w:val="00605480"/>
    <w:rsid w:val="00605C0F"/>
    <w:rsid w:val="00605CAC"/>
    <w:rsid w:val="00605EDA"/>
    <w:rsid w:val="0060628B"/>
    <w:rsid w:val="00606A0A"/>
    <w:rsid w:val="00606C97"/>
    <w:rsid w:val="00606DBB"/>
    <w:rsid w:val="00606DED"/>
    <w:rsid w:val="00606F08"/>
    <w:rsid w:val="00607327"/>
    <w:rsid w:val="006073B8"/>
    <w:rsid w:val="006079A6"/>
    <w:rsid w:val="00607BF4"/>
    <w:rsid w:val="00607D9A"/>
    <w:rsid w:val="00607E31"/>
    <w:rsid w:val="00607EE7"/>
    <w:rsid w:val="00610230"/>
    <w:rsid w:val="0061025F"/>
    <w:rsid w:val="00610678"/>
    <w:rsid w:val="0061083C"/>
    <w:rsid w:val="006115CC"/>
    <w:rsid w:val="00611AB2"/>
    <w:rsid w:val="00611FC4"/>
    <w:rsid w:val="006121A1"/>
    <w:rsid w:val="006128EE"/>
    <w:rsid w:val="00612B7F"/>
    <w:rsid w:val="006134AE"/>
    <w:rsid w:val="00613C80"/>
    <w:rsid w:val="00613EF9"/>
    <w:rsid w:val="00614BB8"/>
    <w:rsid w:val="00614DCA"/>
    <w:rsid w:val="00615236"/>
    <w:rsid w:val="00615389"/>
    <w:rsid w:val="00615739"/>
    <w:rsid w:val="0061576D"/>
    <w:rsid w:val="00615779"/>
    <w:rsid w:val="006158F4"/>
    <w:rsid w:val="00615C4F"/>
    <w:rsid w:val="00615E61"/>
    <w:rsid w:val="00615E96"/>
    <w:rsid w:val="006164B2"/>
    <w:rsid w:val="00616681"/>
    <w:rsid w:val="00616B7D"/>
    <w:rsid w:val="00616DEA"/>
    <w:rsid w:val="006176FB"/>
    <w:rsid w:val="00617C4C"/>
    <w:rsid w:val="0062002D"/>
    <w:rsid w:val="0062070E"/>
    <w:rsid w:val="006208D7"/>
    <w:rsid w:val="00621075"/>
    <w:rsid w:val="006210A9"/>
    <w:rsid w:val="00621408"/>
    <w:rsid w:val="006214BB"/>
    <w:rsid w:val="006216F0"/>
    <w:rsid w:val="00621836"/>
    <w:rsid w:val="006218F7"/>
    <w:rsid w:val="00621D5D"/>
    <w:rsid w:val="00622261"/>
    <w:rsid w:val="00622267"/>
    <w:rsid w:val="0062262A"/>
    <w:rsid w:val="00622E6B"/>
    <w:rsid w:val="00623D1C"/>
    <w:rsid w:val="0062405F"/>
    <w:rsid w:val="00624245"/>
    <w:rsid w:val="0062443F"/>
    <w:rsid w:val="00624C57"/>
    <w:rsid w:val="00624F80"/>
    <w:rsid w:val="006253C5"/>
    <w:rsid w:val="006255CD"/>
    <w:rsid w:val="00625B12"/>
    <w:rsid w:val="00625F14"/>
    <w:rsid w:val="00626598"/>
    <w:rsid w:val="00626FF0"/>
    <w:rsid w:val="006278F8"/>
    <w:rsid w:val="00627D9A"/>
    <w:rsid w:val="00627E9B"/>
    <w:rsid w:val="00627EAE"/>
    <w:rsid w:val="00627F90"/>
    <w:rsid w:val="0063017D"/>
    <w:rsid w:val="006308E9"/>
    <w:rsid w:val="0063098B"/>
    <w:rsid w:val="00630CB6"/>
    <w:rsid w:val="00630FCB"/>
    <w:rsid w:val="00631580"/>
    <w:rsid w:val="006315E8"/>
    <w:rsid w:val="006316EB"/>
    <w:rsid w:val="006317F2"/>
    <w:rsid w:val="0063194C"/>
    <w:rsid w:val="00631A48"/>
    <w:rsid w:val="00631E7F"/>
    <w:rsid w:val="0063212F"/>
    <w:rsid w:val="00632960"/>
    <w:rsid w:val="0063382C"/>
    <w:rsid w:val="006348CA"/>
    <w:rsid w:val="0063557B"/>
    <w:rsid w:val="00635768"/>
    <w:rsid w:val="006364A0"/>
    <w:rsid w:val="00636590"/>
    <w:rsid w:val="00636725"/>
    <w:rsid w:val="006368EB"/>
    <w:rsid w:val="00636BA6"/>
    <w:rsid w:val="00640368"/>
    <w:rsid w:val="00640938"/>
    <w:rsid w:val="00640ACC"/>
    <w:rsid w:val="00640B26"/>
    <w:rsid w:val="00640D68"/>
    <w:rsid w:val="00641E9B"/>
    <w:rsid w:val="00641F5E"/>
    <w:rsid w:val="00642419"/>
    <w:rsid w:val="00642511"/>
    <w:rsid w:val="00642B46"/>
    <w:rsid w:val="00643337"/>
    <w:rsid w:val="00644110"/>
    <w:rsid w:val="00644555"/>
    <w:rsid w:val="00644582"/>
    <w:rsid w:val="00644710"/>
    <w:rsid w:val="00644E74"/>
    <w:rsid w:val="00645F06"/>
    <w:rsid w:val="006460C1"/>
    <w:rsid w:val="00646232"/>
    <w:rsid w:val="006468D7"/>
    <w:rsid w:val="00647058"/>
    <w:rsid w:val="006474AA"/>
    <w:rsid w:val="00647527"/>
    <w:rsid w:val="006505BD"/>
    <w:rsid w:val="00650655"/>
    <w:rsid w:val="00650DC6"/>
    <w:rsid w:val="006510ED"/>
    <w:rsid w:val="00652389"/>
    <w:rsid w:val="00652950"/>
    <w:rsid w:val="00652A2C"/>
    <w:rsid w:val="00652BFF"/>
    <w:rsid w:val="00653B80"/>
    <w:rsid w:val="00653D59"/>
    <w:rsid w:val="006544D2"/>
    <w:rsid w:val="006546B7"/>
    <w:rsid w:val="0065515A"/>
    <w:rsid w:val="00655C25"/>
    <w:rsid w:val="00655CF3"/>
    <w:rsid w:val="006560C1"/>
    <w:rsid w:val="00656637"/>
    <w:rsid w:val="00656BFF"/>
    <w:rsid w:val="00656CBD"/>
    <w:rsid w:val="00656E44"/>
    <w:rsid w:val="00656E61"/>
    <w:rsid w:val="0065724A"/>
    <w:rsid w:val="00657285"/>
    <w:rsid w:val="00657A86"/>
    <w:rsid w:val="006602C7"/>
    <w:rsid w:val="006603A1"/>
    <w:rsid w:val="00660AE9"/>
    <w:rsid w:val="00660DAA"/>
    <w:rsid w:val="00661135"/>
    <w:rsid w:val="0066117A"/>
    <w:rsid w:val="00661527"/>
    <w:rsid w:val="006619EF"/>
    <w:rsid w:val="00661E30"/>
    <w:rsid w:val="0066246D"/>
    <w:rsid w:val="006628FB"/>
    <w:rsid w:val="00662FDD"/>
    <w:rsid w:val="00663CA4"/>
    <w:rsid w:val="0066431B"/>
    <w:rsid w:val="00664365"/>
    <w:rsid w:val="0066466C"/>
    <w:rsid w:val="0066476E"/>
    <w:rsid w:val="00665468"/>
    <w:rsid w:val="00665561"/>
    <w:rsid w:val="00665C89"/>
    <w:rsid w:val="00665CB2"/>
    <w:rsid w:val="00666079"/>
    <w:rsid w:val="006661D8"/>
    <w:rsid w:val="006664D0"/>
    <w:rsid w:val="006670E1"/>
    <w:rsid w:val="00667B88"/>
    <w:rsid w:val="00670A90"/>
    <w:rsid w:val="00670B90"/>
    <w:rsid w:val="00671292"/>
    <w:rsid w:val="00672259"/>
    <w:rsid w:val="00672978"/>
    <w:rsid w:val="0067304D"/>
    <w:rsid w:val="00673968"/>
    <w:rsid w:val="00673C46"/>
    <w:rsid w:val="006749FC"/>
    <w:rsid w:val="00674BBA"/>
    <w:rsid w:val="00675343"/>
    <w:rsid w:val="006754EF"/>
    <w:rsid w:val="00675692"/>
    <w:rsid w:val="00675746"/>
    <w:rsid w:val="00675C6F"/>
    <w:rsid w:val="00675CBE"/>
    <w:rsid w:val="006765F3"/>
    <w:rsid w:val="006766CB"/>
    <w:rsid w:val="006766FE"/>
    <w:rsid w:val="00676940"/>
    <w:rsid w:val="006770B2"/>
    <w:rsid w:val="0067725A"/>
    <w:rsid w:val="00677315"/>
    <w:rsid w:val="006776B9"/>
    <w:rsid w:val="00677B04"/>
    <w:rsid w:val="00680484"/>
    <w:rsid w:val="006804FF"/>
    <w:rsid w:val="0068081F"/>
    <w:rsid w:val="006809E2"/>
    <w:rsid w:val="00680A15"/>
    <w:rsid w:val="00680A8B"/>
    <w:rsid w:val="006810DC"/>
    <w:rsid w:val="006814CD"/>
    <w:rsid w:val="00681568"/>
    <w:rsid w:val="00681862"/>
    <w:rsid w:val="006818D5"/>
    <w:rsid w:val="00681CA1"/>
    <w:rsid w:val="00682DE4"/>
    <w:rsid w:val="00682F0E"/>
    <w:rsid w:val="00683000"/>
    <w:rsid w:val="006831B0"/>
    <w:rsid w:val="0068325A"/>
    <w:rsid w:val="00683378"/>
    <w:rsid w:val="0068367B"/>
    <w:rsid w:val="00683A17"/>
    <w:rsid w:val="00683C1D"/>
    <w:rsid w:val="00684372"/>
    <w:rsid w:val="00684822"/>
    <w:rsid w:val="00684883"/>
    <w:rsid w:val="00684C77"/>
    <w:rsid w:val="00684E08"/>
    <w:rsid w:val="0068584A"/>
    <w:rsid w:val="00685AB6"/>
    <w:rsid w:val="00685C6E"/>
    <w:rsid w:val="00685F46"/>
    <w:rsid w:val="00686148"/>
    <w:rsid w:val="006862FB"/>
    <w:rsid w:val="006865C6"/>
    <w:rsid w:val="006867DE"/>
    <w:rsid w:val="00686897"/>
    <w:rsid w:val="00686899"/>
    <w:rsid w:val="00686BCA"/>
    <w:rsid w:val="006873E0"/>
    <w:rsid w:val="00687587"/>
    <w:rsid w:val="006878FE"/>
    <w:rsid w:val="00687AA8"/>
    <w:rsid w:val="00687F35"/>
    <w:rsid w:val="0069029E"/>
    <w:rsid w:val="00690385"/>
    <w:rsid w:val="0069123B"/>
    <w:rsid w:val="00691522"/>
    <w:rsid w:val="006917B0"/>
    <w:rsid w:val="00691AC7"/>
    <w:rsid w:val="00691D2B"/>
    <w:rsid w:val="0069228E"/>
    <w:rsid w:val="00692BFC"/>
    <w:rsid w:val="00692D97"/>
    <w:rsid w:val="00692F65"/>
    <w:rsid w:val="00693591"/>
    <w:rsid w:val="006940E1"/>
    <w:rsid w:val="00694284"/>
    <w:rsid w:val="00694369"/>
    <w:rsid w:val="0069446D"/>
    <w:rsid w:val="00694BD7"/>
    <w:rsid w:val="00694BF1"/>
    <w:rsid w:val="00694FF0"/>
    <w:rsid w:val="00695BD7"/>
    <w:rsid w:val="00695DAE"/>
    <w:rsid w:val="00695DD7"/>
    <w:rsid w:val="0069626E"/>
    <w:rsid w:val="00696646"/>
    <w:rsid w:val="00696920"/>
    <w:rsid w:val="0069693B"/>
    <w:rsid w:val="00696A7D"/>
    <w:rsid w:val="00696F91"/>
    <w:rsid w:val="00697A6E"/>
    <w:rsid w:val="00697EB4"/>
    <w:rsid w:val="006A0C17"/>
    <w:rsid w:val="006A0C53"/>
    <w:rsid w:val="006A0D18"/>
    <w:rsid w:val="006A1124"/>
    <w:rsid w:val="006A1821"/>
    <w:rsid w:val="006A1CD3"/>
    <w:rsid w:val="006A1ED2"/>
    <w:rsid w:val="006A227E"/>
    <w:rsid w:val="006A2670"/>
    <w:rsid w:val="006A271C"/>
    <w:rsid w:val="006A28F4"/>
    <w:rsid w:val="006A32DC"/>
    <w:rsid w:val="006A3B93"/>
    <w:rsid w:val="006A3C72"/>
    <w:rsid w:val="006A3E03"/>
    <w:rsid w:val="006A44B3"/>
    <w:rsid w:val="006A4D40"/>
    <w:rsid w:val="006A4D67"/>
    <w:rsid w:val="006A4F6E"/>
    <w:rsid w:val="006A503F"/>
    <w:rsid w:val="006A54C0"/>
    <w:rsid w:val="006A57E7"/>
    <w:rsid w:val="006A7392"/>
    <w:rsid w:val="006A7591"/>
    <w:rsid w:val="006A78FA"/>
    <w:rsid w:val="006B0099"/>
    <w:rsid w:val="006B03A1"/>
    <w:rsid w:val="006B11D7"/>
    <w:rsid w:val="006B21BA"/>
    <w:rsid w:val="006B251D"/>
    <w:rsid w:val="006B28B3"/>
    <w:rsid w:val="006B28C9"/>
    <w:rsid w:val="006B29E8"/>
    <w:rsid w:val="006B2AAD"/>
    <w:rsid w:val="006B2B0A"/>
    <w:rsid w:val="006B2E43"/>
    <w:rsid w:val="006B3496"/>
    <w:rsid w:val="006B3632"/>
    <w:rsid w:val="006B4DA3"/>
    <w:rsid w:val="006B4FE0"/>
    <w:rsid w:val="006B56E4"/>
    <w:rsid w:val="006B5720"/>
    <w:rsid w:val="006B578D"/>
    <w:rsid w:val="006B5F36"/>
    <w:rsid w:val="006B67D9"/>
    <w:rsid w:val="006B6B4F"/>
    <w:rsid w:val="006B6CB6"/>
    <w:rsid w:val="006B715E"/>
    <w:rsid w:val="006B7245"/>
    <w:rsid w:val="006B73CC"/>
    <w:rsid w:val="006B75FF"/>
    <w:rsid w:val="006B77A0"/>
    <w:rsid w:val="006B7A4A"/>
    <w:rsid w:val="006B7A72"/>
    <w:rsid w:val="006C08C8"/>
    <w:rsid w:val="006C093A"/>
    <w:rsid w:val="006C1376"/>
    <w:rsid w:val="006C16CA"/>
    <w:rsid w:val="006C1C38"/>
    <w:rsid w:val="006C1DB8"/>
    <w:rsid w:val="006C2167"/>
    <w:rsid w:val="006C21E4"/>
    <w:rsid w:val="006C2354"/>
    <w:rsid w:val="006C261B"/>
    <w:rsid w:val="006C2C57"/>
    <w:rsid w:val="006C30AA"/>
    <w:rsid w:val="006C34CC"/>
    <w:rsid w:val="006C385A"/>
    <w:rsid w:val="006C395F"/>
    <w:rsid w:val="006C3C45"/>
    <w:rsid w:val="006C3C97"/>
    <w:rsid w:val="006C4467"/>
    <w:rsid w:val="006C4753"/>
    <w:rsid w:val="006C5194"/>
    <w:rsid w:val="006C5535"/>
    <w:rsid w:val="006C5FE3"/>
    <w:rsid w:val="006C62B6"/>
    <w:rsid w:val="006C64D4"/>
    <w:rsid w:val="006C64D7"/>
    <w:rsid w:val="006C680E"/>
    <w:rsid w:val="006C7AA6"/>
    <w:rsid w:val="006C7FB9"/>
    <w:rsid w:val="006D0589"/>
    <w:rsid w:val="006D06ED"/>
    <w:rsid w:val="006D09AE"/>
    <w:rsid w:val="006D0A6D"/>
    <w:rsid w:val="006D0E06"/>
    <w:rsid w:val="006D0E3F"/>
    <w:rsid w:val="006D127B"/>
    <w:rsid w:val="006D1498"/>
    <w:rsid w:val="006D1571"/>
    <w:rsid w:val="006D197D"/>
    <w:rsid w:val="006D1A2A"/>
    <w:rsid w:val="006D229D"/>
    <w:rsid w:val="006D263B"/>
    <w:rsid w:val="006D3542"/>
    <w:rsid w:val="006D3718"/>
    <w:rsid w:val="006D374A"/>
    <w:rsid w:val="006D4176"/>
    <w:rsid w:val="006D4E33"/>
    <w:rsid w:val="006D52D0"/>
    <w:rsid w:val="006D5728"/>
    <w:rsid w:val="006D57DC"/>
    <w:rsid w:val="006D5FF2"/>
    <w:rsid w:val="006D6389"/>
    <w:rsid w:val="006D6B4B"/>
    <w:rsid w:val="006D6BE8"/>
    <w:rsid w:val="006D6DC4"/>
    <w:rsid w:val="006D712E"/>
    <w:rsid w:val="006D7628"/>
    <w:rsid w:val="006D77F3"/>
    <w:rsid w:val="006D7C5E"/>
    <w:rsid w:val="006D7EDC"/>
    <w:rsid w:val="006D7F44"/>
    <w:rsid w:val="006E0AC0"/>
    <w:rsid w:val="006E0AD6"/>
    <w:rsid w:val="006E0E49"/>
    <w:rsid w:val="006E12CF"/>
    <w:rsid w:val="006E153F"/>
    <w:rsid w:val="006E180B"/>
    <w:rsid w:val="006E1A8E"/>
    <w:rsid w:val="006E29C9"/>
    <w:rsid w:val="006E29DE"/>
    <w:rsid w:val="006E2B5D"/>
    <w:rsid w:val="006E2D06"/>
    <w:rsid w:val="006E384A"/>
    <w:rsid w:val="006E3D4F"/>
    <w:rsid w:val="006E3D7C"/>
    <w:rsid w:val="006E3F2F"/>
    <w:rsid w:val="006E4033"/>
    <w:rsid w:val="006E48A8"/>
    <w:rsid w:val="006E4C50"/>
    <w:rsid w:val="006E564B"/>
    <w:rsid w:val="006E5AD9"/>
    <w:rsid w:val="006E5B32"/>
    <w:rsid w:val="006E5C5A"/>
    <w:rsid w:val="006E5D46"/>
    <w:rsid w:val="006E6122"/>
    <w:rsid w:val="006E61C3"/>
    <w:rsid w:val="006E65EA"/>
    <w:rsid w:val="006E6BCA"/>
    <w:rsid w:val="006E6E10"/>
    <w:rsid w:val="006E7154"/>
    <w:rsid w:val="006E71AD"/>
    <w:rsid w:val="006E7D67"/>
    <w:rsid w:val="006E7FB7"/>
    <w:rsid w:val="006F01A8"/>
    <w:rsid w:val="006F0954"/>
    <w:rsid w:val="006F0D56"/>
    <w:rsid w:val="006F17A1"/>
    <w:rsid w:val="006F1CA8"/>
    <w:rsid w:val="006F2A50"/>
    <w:rsid w:val="006F335C"/>
    <w:rsid w:val="006F338F"/>
    <w:rsid w:val="006F35BE"/>
    <w:rsid w:val="006F36A5"/>
    <w:rsid w:val="006F3811"/>
    <w:rsid w:val="006F460D"/>
    <w:rsid w:val="006F4A1C"/>
    <w:rsid w:val="006F4D07"/>
    <w:rsid w:val="006F5163"/>
    <w:rsid w:val="006F5665"/>
    <w:rsid w:val="006F57BB"/>
    <w:rsid w:val="006F5859"/>
    <w:rsid w:val="006F59F4"/>
    <w:rsid w:val="006F65C1"/>
    <w:rsid w:val="006F68BC"/>
    <w:rsid w:val="006F75A3"/>
    <w:rsid w:val="006F7743"/>
    <w:rsid w:val="006F7842"/>
    <w:rsid w:val="006F7A12"/>
    <w:rsid w:val="006F7CE8"/>
    <w:rsid w:val="007003CD"/>
    <w:rsid w:val="00700BBD"/>
    <w:rsid w:val="00700C13"/>
    <w:rsid w:val="00700C70"/>
    <w:rsid w:val="00700F56"/>
    <w:rsid w:val="007020C4"/>
    <w:rsid w:val="0070351A"/>
    <w:rsid w:val="007036EE"/>
    <w:rsid w:val="00703BB8"/>
    <w:rsid w:val="0070423F"/>
    <w:rsid w:val="007044BF"/>
    <w:rsid w:val="00704B4E"/>
    <w:rsid w:val="00704D07"/>
    <w:rsid w:val="00705357"/>
    <w:rsid w:val="0070543C"/>
    <w:rsid w:val="00705D5B"/>
    <w:rsid w:val="0070606E"/>
    <w:rsid w:val="007064C0"/>
    <w:rsid w:val="00706561"/>
    <w:rsid w:val="0070660D"/>
    <w:rsid w:val="00706645"/>
    <w:rsid w:val="00706723"/>
    <w:rsid w:val="00706944"/>
    <w:rsid w:val="00706A28"/>
    <w:rsid w:val="00706EDA"/>
    <w:rsid w:val="0070701E"/>
    <w:rsid w:val="007071A7"/>
    <w:rsid w:val="00707562"/>
    <w:rsid w:val="00707BD9"/>
    <w:rsid w:val="00707E68"/>
    <w:rsid w:val="00710257"/>
    <w:rsid w:val="0071052C"/>
    <w:rsid w:val="0071082A"/>
    <w:rsid w:val="00710BC7"/>
    <w:rsid w:val="00711A7A"/>
    <w:rsid w:val="00711FD7"/>
    <w:rsid w:val="007120A4"/>
    <w:rsid w:val="007123D2"/>
    <w:rsid w:val="0071259D"/>
    <w:rsid w:val="0071276D"/>
    <w:rsid w:val="007127C1"/>
    <w:rsid w:val="00712983"/>
    <w:rsid w:val="00713027"/>
    <w:rsid w:val="007134AD"/>
    <w:rsid w:val="0071381A"/>
    <w:rsid w:val="00713AAF"/>
    <w:rsid w:val="00713B88"/>
    <w:rsid w:val="00713E83"/>
    <w:rsid w:val="00713F50"/>
    <w:rsid w:val="00714290"/>
    <w:rsid w:val="00714500"/>
    <w:rsid w:val="00714EC5"/>
    <w:rsid w:val="0071532C"/>
    <w:rsid w:val="00715852"/>
    <w:rsid w:val="00716401"/>
    <w:rsid w:val="00717A07"/>
    <w:rsid w:val="0072022D"/>
    <w:rsid w:val="0072046C"/>
    <w:rsid w:val="007204E4"/>
    <w:rsid w:val="007206BD"/>
    <w:rsid w:val="00720A25"/>
    <w:rsid w:val="00720A6D"/>
    <w:rsid w:val="007213E3"/>
    <w:rsid w:val="0072147E"/>
    <w:rsid w:val="00721BAC"/>
    <w:rsid w:val="007220CC"/>
    <w:rsid w:val="00722282"/>
    <w:rsid w:val="00722410"/>
    <w:rsid w:val="00722538"/>
    <w:rsid w:val="007228E5"/>
    <w:rsid w:val="00722A6C"/>
    <w:rsid w:val="007230E4"/>
    <w:rsid w:val="007232BE"/>
    <w:rsid w:val="00723409"/>
    <w:rsid w:val="007237E2"/>
    <w:rsid w:val="00723E14"/>
    <w:rsid w:val="00724002"/>
    <w:rsid w:val="0072456D"/>
    <w:rsid w:val="00724722"/>
    <w:rsid w:val="007247A0"/>
    <w:rsid w:val="007247F1"/>
    <w:rsid w:val="0072482D"/>
    <w:rsid w:val="007248F4"/>
    <w:rsid w:val="0072547A"/>
    <w:rsid w:val="00725D47"/>
    <w:rsid w:val="00725D96"/>
    <w:rsid w:val="00725E42"/>
    <w:rsid w:val="00725F6C"/>
    <w:rsid w:val="00725FE7"/>
    <w:rsid w:val="0072632A"/>
    <w:rsid w:val="00726485"/>
    <w:rsid w:val="0072688C"/>
    <w:rsid w:val="007268DE"/>
    <w:rsid w:val="00726E43"/>
    <w:rsid w:val="0072707E"/>
    <w:rsid w:val="0072756A"/>
    <w:rsid w:val="00727659"/>
    <w:rsid w:val="00727668"/>
    <w:rsid w:val="00727AD7"/>
    <w:rsid w:val="007302E1"/>
    <w:rsid w:val="00731B9B"/>
    <w:rsid w:val="00731C3F"/>
    <w:rsid w:val="00731C47"/>
    <w:rsid w:val="00731FCA"/>
    <w:rsid w:val="0073241A"/>
    <w:rsid w:val="0073268A"/>
    <w:rsid w:val="00732997"/>
    <w:rsid w:val="0073340C"/>
    <w:rsid w:val="00733533"/>
    <w:rsid w:val="00733AD6"/>
    <w:rsid w:val="0073435B"/>
    <w:rsid w:val="0073462A"/>
    <w:rsid w:val="007352C2"/>
    <w:rsid w:val="00735466"/>
    <w:rsid w:val="007354FB"/>
    <w:rsid w:val="007356A1"/>
    <w:rsid w:val="007358E8"/>
    <w:rsid w:val="007362ED"/>
    <w:rsid w:val="007364B1"/>
    <w:rsid w:val="007364B3"/>
    <w:rsid w:val="007364CA"/>
    <w:rsid w:val="007365B8"/>
    <w:rsid w:val="007365C8"/>
    <w:rsid w:val="00736ECE"/>
    <w:rsid w:val="0073706E"/>
    <w:rsid w:val="007370E0"/>
    <w:rsid w:val="0073711D"/>
    <w:rsid w:val="00737635"/>
    <w:rsid w:val="00737718"/>
    <w:rsid w:val="00737DCF"/>
    <w:rsid w:val="007402F7"/>
    <w:rsid w:val="00740384"/>
    <w:rsid w:val="0074041A"/>
    <w:rsid w:val="007406FC"/>
    <w:rsid w:val="00740AD0"/>
    <w:rsid w:val="00741124"/>
    <w:rsid w:val="007414A6"/>
    <w:rsid w:val="00742D1A"/>
    <w:rsid w:val="00742E15"/>
    <w:rsid w:val="00742FAF"/>
    <w:rsid w:val="00743209"/>
    <w:rsid w:val="007432BE"/>
    <w:rsid w:val="007434A3"/>
    <w:rsid w:val="007436E4"/>
    <w:rsid w:val="0074455C"/>
    <w:rsid w:val="007446BA"/>
    <w:rsid w:val="0074482A"/>
    <w:rsid w:val="00744BC4"/>
    <w:rsid w:val="0074513E"/>
    <w:rsid w:val="0074533B"/>
    <w:rsid w:val="00745887"/>
    <w:rsid w:val="00745B85"/>
    <w:rsid w:val="00745FC6"/>
    <w:rsid w:val="00746088"/>
    <w:rsid w:val="0074621F"/>
    <w:rsid w:val="007462E1"/>
    <w:rsid w:val="00746310"/>
    <w:rsid w:val="00746332"/>
    <w:rsid w:val="00746758"/>
    <w:rsid w:val="00746A72"/>
    <w:rsid w:val="00746EC2"/>
    <w:rsid w:val="00746EEF"/>
    <w:rsid w:val="00747095"/>
    <w:rsid w:val="00747384"/>
    <w:rsid w:val="00747433"/>
    <w:rsid w:val="00747868"/>
    <w:rsid w:val="0075013D"/>
    <w:rsid w:val="0075071E"/>
    <w:rsid w:val="007510CD"/>
    <w:rsid w:val="0075111F"/>
    <w:rsid w:val="007518F6"/>
    <w:rsid w:val="00751D95"/>
    <w:rsid w:val="00751DCD"/>
    <w:rsid w:val="00752355"/>
    <w:rsid w:val="0075249D"/>
    <w:rsid w:val="00752763"/>
    <w:rsid w:val="00752A09"/>
    <w:rsid w:val="00752BDB"/>
    <w:rsid w:val="00752FE7"/>
    <w:rsid w:val="00753223"/>
    <w:rsid w:val="00753417"/>
    <w:rsid w:val="00753675"/>
    <w:rsid w:val="00753F15"/>
    <w:rsid w:val="00753FC0"/>
    <w:rsid w:val="00754220"/>
    <w:rsid w:val="00754424"/>
    <w:rsid w:val="007544F9"/>
    <w:rsid w:val="00754979"/>
    <w:rsid w:val="00754E26"/>
    <w:rsid w:val="00754EE3"/>
    <w:rsid w:val="00754F10"/>
    <w:rsid w:val="007554F6"/>
    <w:rsid w:val="007556EA"/>
    <w:rsid w:val="0075584C"/>
    <w:rsid w:val="00755BBB"/>
    <w:rsid w:val="00756805"/>
    <w:rsid w:val="00756B90"/>
    <w:rsid w:val="0075714E"/>
    <w:rsid w:val="00757A13"/>
    <w:rsid w:val="00757BA4"/>
    <w:rsid w:val="00757EEA"/>
    <w:rsid w:val="00760636"/>
    <w:rsid w:val="00760DBB"/>
    <w:rsid w:val="0076108E"/>
    <w:rsid w:val="007610A0"/>
    <w:rsid w:val="00761409"/>
    <w:rsid w:val="00762025"/>
    <w:rsid w:val="00762ADB"/>
    <w:rsid w:val="007631A6"/>
    <w:rsid w:val="007631A9"/>
    <w:rsid w:val="00763D04"/>
    <w:rsid w:val="007643BC"/>
    <w:rsid w:val="00764DA9"/>
    <w:rsid w:val="007651E0"/>
    <w:rsid w:val="007657BC"/>
    <w:rsid w:val="007657EC"/>
    <w:rsid w:val="00765D92"/>
    <w:rsid w:val="007660C6"/>
    <w:rsid w:val="0076674B"/>
    <w:rsid w:val="00766BD6"/>
    <w:rsid w:val="0076716D"/>
    <w:rsid w:val="007672A4"/>
    <w:rsid w:val="00767E73"/>
    <w:rsid w:val="00770542"/>
    <w:rsid w:val="00770608"/>
    <w:rsid w:val="0077064A"/>
    <w:rsid w:val="00770F6C"/>
    <w:rsid w:val="007714D8"/>
    <w:rsid w:val="007715B4"/>
    <w:rsid w:val="00771703"/>
    <w:rsid w:val="00771C2D"/>
    <w:rsid w:val="00771D5F"/>
    <w:rsid w:val="0077287E"/>
    <w:rsid w:val="007728F5"/>
    <w:rsid w:val="00772CB2"/>
    <w:rsid w:val="007737E4"/>
    <w:rsid w:val="007737F1"/>
    <w:rsid w:val="00774058"/>
    <w:rsid w:val="00774287"/>
    <w:rsid w:val="00774C6B"/>
    <w:rsid w:val="00774C8F"/>
    <w:rsid w:val="0077531A"/>
    <w:rsid w:val="0077580F"/>
    <w:rsid w:val="00776175"/>
    <w:rsid w:val="00776326"/>
    <w:rsid w:val="00776339"/>
    <w:rsid w:val="00776886"/>
    <w:rsid w:val="00776A1A"/>
    <w:rsid w:val="0077702B"/>
    <w:rsid w:val="0077712E"/>
    <w:rsid w:val="0077722A"/>
    <w:rsid w:val="00777254"/>
    <w:rsid w:val="00780462"/>
    <w:rsid w:val="007807E7"/>
    <w:rsid w:val="00780E37"/>
    <w:rsid w:val="00781087"/>
    <w:rsid w:val="007818E2"/>
    <w:rsid w:val="0078216E"/>
    <w:rsid w:val="00782F8B"/>
    <w:rsid w:val="007837A0"/>
    <w:rsid w:val="00783AB6"/>
    <w:rsid w:val="00783CBF"/>
    <w:rsid w:val="0078452E"/>
    <w:rsid w:val="00784C85"/>
    <w:rsid w:val="00784DC7"/>
    <w:rsid w:val="007851B4"/>
    <w:rsid w:val="0078583D"/>
    <w:rsid w:val="0078603F"/>
    <w:rsid w:val="0078608C"/>
    <w:rsid w:val="00786179"/>
    <w:rsid w:val="007861F5"/>
    <w:rsid w:val="007862E4"/>
    <w:rsid w:val="007863CF"/>
    <w:rsid w:val="007868CC"/>
    <w:rsid w:val="00786BA0"/>
    <w:rsid w:val="0078789E"/>
    <w:rsid w:val="00787B3C"/>
    <w:rsid w:val="00787B40"/>
    <w:rsid w:val="00790951"/>
    <w:rsid w:val="00791953"/>
    <w:rsid w:val="00791D75"/>
    <w:rsid w:val="00791DE0"/>
    <w:rsid w:val="00792011"/>
    <w:rsid w:val="00792168"/>
    <w:rsid w:val="0079241E"/>
    <w:rsid w:val="007924FB"/>
    <w:rsid w:val="00792E03"/>
    <w:rsid w:val="00792FD5"/>
    <w:rsid w:val="00793112"/>
    <w:rsid w:val="00793D49"/>
    <w:rsid w:val="00793F8F"/>
    <w:rsid w:val="007945A7"/>
    <w:rsid w:val="00794B02"/>
    <w:rsid w:val="00795242"/>
    <w:rsid w:val="00795291"/>
    <w:rsid w:val="00795318"/>
    <w:rsid w:val="00795828"/>
    <w:rsid w:val="0079595C"/>
    <w:rsid w:val="007959FE"/>
    <w:rsid w:val="00796BFD"/>
    <w:rsid w:val="00796DD9"/>
    <w:rsid w:val="00797269"/>
    <w:rsid w:val="007977E6"/>
    <w:rsid w:val="007977F5"/>
    <w:rsid w:val="00797E73"/>
    <w:rsid w:val="007A02FA"/>
    <w:rsid w:val="007A031F"/>
    <w:rsid w:val="007A061C"/>
    <w:rsid w:val="007A077C"/>
    <w:rsid w:val="007A0888"/>
    <w:rsid w:val="007A0B38"/>
    <w:rsid w:val="007A0CF1"/>
    <w:rsid w:val="007A11E6"/>
    <w:rsid w:val="007A294C"/>
    <w:rsid w:val="007A2D74"/>
    <w:rsid w:val="007A32B7"/>
    <w:rsid w:val="007A34B3"/>
    <w:rsid w:val="007A3B8F"/>
    <w:rsid w:val="007A3C3B"/>
    <w:rsid w:val="007A4843"/>
    <w:rsid w:val="007A4B2D"/>
    <w:rsid w:val="007A4CBA"/>
    <w:rsid w:val="007A5524"/>
    <w:rsid w:val="007A5B7B"/>
    <w:rsid w:val="007A6327"/>
    <w:rsid w:val="007A6591"/>
    <w:rsid w:val="007A667C"/>
    <w:rsid w:val="007A6777"/>
    <w:rsid w:val="007A79D1"/>
    <w:rsid w:val="007B0D89"/>
    <w:rsid w:val="007B13D4"/>
    <w:rsid w:val="007B1739"/>
    <w:rsid w:val="007B1B8E"/>
    <w:rsid w:val="007B1BB8"/>
    <w:rsid w:val="007B1F98"/>
    <w:rsid w:val="007B20CD"/>
    <w:rsid w:val="007B22DE"/>
    <w:rsid w:val="007B235E"/>
    <w:rsid w:val="007B25D9"/>
    <w:rsid w:val="007B26D2"/>
    <w:rsid w:val="007B29B9"/>
    <w:rsid w:val="007B2D35"/>
    <w:rsid w:val="007B2ECD"/>
    <w:rsid w:val="007B34BB"/>
    <w:rsid w:val="007B49A4"/>
    <w:rsid w:val="007B4A39"/>
    <w:rsid w:val="007B4AB6"/>
    <w:rsid w:val="007B525A"/>
    <w:rsid w:val="007B5442"/>
    <w:rsid w:val="007B55D4"/>
    <w:rsid w:val="007B59F4"/>
    <w:rsid w:val="007B5CD7"/>
    <w:rsid w:val="007B5D5A"/>
    <w:rsid w:val="007B5E22"/>
    <w:rsid w:val="007B664E"/>
    <w:rsid w:val="007B667F"/>
    <w:rsid w:val="007B672E"/>
    <w:rsid w:val="007B699A"/>
    <w:rsid w:val="007B6BA5"/>
    <w:rsid w:val="007B6D69"/>
    <w:rsid w:val="007B6F08"/>
    <w:rsid w:val="007B75A1"/>
    <w:rsid w:val="007B7C1B"/>
    <w:rsid w:val="007B7D66"/>
    <w:rsid w:val="007C0D3F"/>
    <w:rsid w:val="007C1137"/>
    <w:rsid w:val="007C1905"/>
    <w:rsid w:val="007C3277"/>
    <w:rsid w:val="007C3390"/>
    <w:rsid w:val="007C35C6"/>
    <w:rsid w:val="007C4153"/>
    <w:rsid w:val="007C42D8"/>
    <w:rsid w:val="007C48A0"/>
    <w:rsid w:val="007C4CC5"/>
    <w:rsid w:val="007C4F4B"/>
    <w:rsid w:val="007C599E"/>
    <w:rsid w:val="007C5A09"/>
    <w:rsid w:val="007C5F94"/>
    <w:rsid w:val="007C6C98"/>
    <w:rsid w:val="007C6FF7"/>
    <w:rsid w:val="007C7004"/>
    <w:rsid w:val="007C75C1"/>
    <w:rsid w:val="007C7E01"/>
    <w:rsid w:val="007D0857"/>
    <w:rsid w:val="007D09A9"/>
    <w:rsid w:val="007D0E89"/>
    <w:rsid w:val="007D0F86"/>
    <w:rsid w:val="007D1174"/>
    <w:rsid w:val="007D1563"/>
    <w:rsid w:val="007D1727"/>
    <w:rsid w:val="007D1EF4"/>
    <w:rsid w:val="007D31EC"/>
    <w:rsid w:val="007D35CA"/>
    <w:rsid w:val="007D384F"/>
    <w:rsid w:val="007D453F"/>
    <w:rsid w:val="007D471C"/>
    <w:rsid w:val="007D490B"/>
    <w:rsid w:val="007D4F5D"/>
    <w:rsid w:val="007D506A"/>
    <w:rsid w:val="007D52B1"/>
    <w:rsid w:val="007D538E"/>
    <w:rsid w:val="007D56A6"/>
    <w:rsid w:val="007D591E"/>
    <w:rsid w:val="007D5B7C"/>
    <w:rsid w:val="007D5F24"/>
    <w:rsid w:val="007D5FA1"/>
    <w:rsid w:val="007D658F"/>
    <w:rsid w:val="007D66D7"/>
    <w:rsid w:val="007D70C6"/>
    <w:rsid w:val="007D7362"/>
    <w:rsid w:val="007D7385"/>
    <w:rsid w:val="007D7574"/>
    <w:rsid w:val="007D7C7A"/>
    <w:rsid w:val="007D7CBC"/>
    <w:rsid w:val="007D7FA1"/>
    <w:rsid w:val="007E07E5"/>
    <w:rsid w:val="007E0CE9"/>
    <w:rsid w:val="007E12F5"/>
    <w:rsid w:val="007E1644"/>
    <w:rsid w:val="007E1646"/>
    <w:rsid w:val="007E19B2"/>
    <w:rsid w:val="007E1F02"/>
    <w:rsid w:val="007E24CF"/>
    <w:rsid w:val="007E2702"/>
    <w:rsid w:val="007E2A89"/>
    <w:rsid w:val="007E346C"/>
    <w:rsid w:val="007E3474"/>
    <w:rsid w:val="007E3DEE"/>
    <w:rsid w:val="007E4815"/>
    <w:rsid w:val="007E591D"/>
    <w:rsid w:val="007E5BD3"/>
    <w:rsid w:val="007E5C34"/>
    <w:rsid w:val="007E5D33"/>
    <w:rsid w:val="007E5FA3"/>
    <w:rsid w:val="007E617B"/>
    <w:rsid w:val="007E6982"/>
    <w:rsid w:val="007E6CFF"/>
    <w:rsid w:val="007E6D1F"/>
    <w:rsid w:val="007E70DE"/>
    <w:rsid w:val="007E729C"/>
    <w:rsid w:val="007E757B"/>
    <w:rsid w:val="007E7916"/>
    <w:rsid w:val="007E7FE1"/>
    <w:rsid w:val="007F023C"/>
    <w:rsid w:val="007F075A"/>
    <w:rsid w:val="007F080A"/>
    <w:rsid w:val="007F08A8"/>
    <w:rsid w:val="007F0907"/>
    <w:rsid w:val="007F0FC3"/>
    <w:rsid w:val="007F100B"/>
    <w:rsid w:val="007F1139"/>
    <w:rsid w:val="007F11F2"/>
    <w:rsid w:val="007F13A9"/>
    <w:rsid w:val="007F1E7A"/>
    <w:rsid w:val="007F1FE4"/>
    <w:rsid w:val="007F220C"/>
    <w:rsid w:val="007F2441"/>
    <w:rsid w:val="007F246B"/>
    <w:rsid w:val="007F24ED"/>
    <w:rsid w:val="007F25AA"/>
    <w:rsid w:val="007F25C9"/>
    <w:rsid w:val="007F2699"/>
    <w:rsid w:val="007F2751"/>
    <w:rsid w:val="007F2FA9"/>
    <w:rsid w:val="007F3534"/>
    <w:rsid w:val="007F3602"/>
    <w:rsid w:val="007F3990"/>
    <w:rsid w:val="007F43CB"/>
    <w:rsid w:val="007F494F"/>
    <w:rsid w:val="007F4996"/>
    <w:rsid w:val="007F4AEC"/>
    <w:rsid w:val="007F4EBA"/>
    <w:rsid w:val="007F517C"/>
    <w:rsid w:val="007F5416"/>
    <w:rsid w:val="007F59AD"/>
    <w:rsid w:val="007F5B81"/>
    <w:rsid w:val="007F5CE2"/>
    <w:rsid w:val="007F6611"/>
    <w:rsid w:val="007F6A26"/>
    <w:rsid w:val="007F6F76"/>
    <w:rsid w:val="007F7A88"/>
    <w:rsid w:val="007F7BAF"/>
    <w:rsid w:val="007F7CC9"/>
    <w:rsid w:val="007F7EEB"/>
    <w:rsid w:val="007F7F89"/>
    <w:rsid w:val="0080040D"/>
    <w:rsid w:val="00800F98"/>
    <w:rsid w:val="0080140F"/>
    <w:rsid w:val="00801D3F"/>
    <w:rsid w:val="008025B1"/>
    <w:rsid w:val="008028F3"/>
    <w:rsid w:val="00802981"/>
    <w:rsid w:val="00802D55"/>
    <w:rsid w:val="00802DFC"/>
    <w:rsid w:val="0080325F"/>
    <w:rsid w:val="008036ED"/>
    <w:rsid w:val="008036EE"/>
    <w:rsid w:val="00803707"/>
    <w:rsid w:val="00803855"/>
    <w:rsid w:val="0080413F"/>
    <w:rsid w:val="00804333"/>
    <w:rsid w:val="00804D33"/>
    <w:rsid w:val="00804D45"/>
    <w:rsid w:val="00805558"/>
    <w:rsid w:val="00805C4E"/>
    <w:rsid w:val="00805C63"/>
    <w:rsid w:val="00805EAD"/>
    <w:rsid w:val="008066E8"/>
    <w:rsid w:val="00806D4D"/>
    <w:rsid w:val="00806E5C"/>
    <w:rsid w:val="00807010"/>
    <w:rsid w:val="00807A8B"/>
    <w:rsid w:val="00807B4E"/>
    <w:rsid w:val="00807D54"/>
    <w:rsid w:val="00807F9D"/>
    <w:rsid w:val="00810039"/>
    <w:rsid w:val="00810778"/>
    <w:rsid w:val="00810BAC"/>
    <w:rsid w:val="00810BF9"/>
    <w:rsid w:val="00811042"/>
    <w:rsid w:val="0081118B"/>
    <w:rsid w:val="00811512"/>
    <w:rsid w:val="00811920"/>
    <w:rsid w:val="00811C39"/>
    <w:rsid w:val="00812729"/>
    <w:rsid w:val="00812BDB"/>
    <w:rsid w:val="008131B6"/>
    <w:rsid w:val="00813666"/>
    <w:rsid w:val="0081389D"/>
    <w:rsid w:val="00814CF1"/>
    <w:rsid w:val="00814E6F"/>
    <w:rsid w:val="00815178"/>
    <w:rsid w:val="0081565D"/>
    <w:rsid w:val="00815D6F"/>
    <w:rsid w:val="008161E5"/>
    <w:rsid w:val="008168DC"/>
    <w:rsid w:val="00816A96"/>
    <w:rsid w:val="00816C90"/>
    <w:rsid w:val="008172AA"/>
    <w:rsid w:val="008175E9"/>
    <w:rsid w:val="0081770C"/>
    <w:rsid w:val="00817914"/>
    <w:rsid w:val="008179DB"/>
    <w:rsid w:val="008204B4"/>
    <w:rsid w:val="00820F64"/>
    <w:rsid w:val="0082105C"/>
    <w:rsid w:val="008218FE"/>
    <w:rsid w:val="00821CC4"/>
    <w:rsid w:val="00821FB6"/>
    <w:rsid w:val="008227E0"/>
    <w:rsid w:val="008228F7"/>
    <w:rsid w:val="00822A35"/>
    <w:rsid w:val="00822DD7"/>
    <w:rsid w:val="00823799"/>
    <w:rsid w:val="00823914"/>
    <w:rsid w:val="008242D7"/>
    <w:rsid w:val="008242E5"/>
    <w:rsid w:val="00824A1C"/>
    <w:rsid w:val="0082515F"/>
    <w:rsid w:val="0082577B"/>
    <w:rsid w:val="00825901"/>
    <w:rsid w:val="00825ABD"/>
    <w:rsid w:val="008268B6"/>
    <w:rsid w:val="00826F5B"/>
    <w:rsid w:val="0082706D"/>
    <w:rsid w:val="0082714A"/>
    <w:rsid w:val="00827535"/>
    <w:rsid w:val="008279B4"/>
    <w:rsid w:val="00830C56"/>
    <w:rsid w:val="00830E92"/>
    <w:rsid w:val="00830EED"/>
    <w:rsid w:val="0083109A"/>
    <w:rsid w:val="008314B1"/>
    <w:rsid w:val="0083167B"/>
    <w:rsid w:val="0083193D"/>
    <w:rsid w:val="00831A5B"/>
    <w:rsid w:val="00831B72"/>
    <w:rsid w:val="00831BFF"/>
    <w:rsid w:val="00832050"/>
    <w:rsid w:val="00832078"/>
    <w:rsid w:val="008322AE"/>
    <w:rsid w:val="00832C22"/>
    <w:rsid w:val="00833366"/>
    <w:rsid w:val="00833B40"/>
    <w:rsid w:val="00833BFA"/>
    <w:rsid w:val="0083460E"/>
    <w:rsid w:val="008346AF"/>
    <w:rsid w:val="00834F4A"/>
    <w:rsid w:val="00836319"/>
    <w:rsid w:val="008363DC"/>
    <w:rsid w:val="008365C7"/>
    <w:rsid w:val="00836797"/>
    <w:rsid w:val="008368FE"/>
    <w:rsid w:val="008372CD"/>
    <w:rsid w:val="008373DA"/>
    <w:rsid w:val="0083747A"/>
    <w:rsid w:val="00837695"/>
    <w:rsid w:val="008378EB"/>
    <w:rsid w:val="00837A24"/>
    <w:rsid w:val="00837DA3"/>
    <w:rsid w:val="00837DC8"/>
    <w:rsid w:val="00837F3B"/>
    <w:rsid w:val="00840078"/>
    <w:rsid w:val="008400E3"/>
    <w:rsid w:val="008405A0"/>
    <w:rsid w:val="0084115F"/>
    <w:rsid w:val="00841587"/>
    <w:rsid w:val="00841E63"/>
    <w:rsid w:val="00842A87"/>
    <w:rsid w:val="00843045"/>
    <w:rsid w:val="0084354D"/>
    <w:rsid w:val="008437E7"/>
    <w:rsid w:val="00843CA1"/>
    <w:rsid w:val="00844413"/>
    <w:rsid w:val="00844429"/>
    <w:rsid w:val="00844A22"/>
    <w:rsid w:val="00844D14"/>
    <w:rsid w:val="00844DF5"/>
    <w:rsid w:val="0084538E"/>
    <w:rsid w:val="00845779"/>
    <w:rsid w:val="008459EA"/>
    <w:rsid w:val="00845A7A"/>
    <w:rsid w:val="00845CF9"/>
    <w:rsid w:val="008462D3"/>
    <w:rsid w:val="00846816"/>
    <w:rsid w:val="008471C1"/>
    <w:rsid w:val="008474EA"/>
    <w:rsid w:val="0084793C"/>
    <w:rsid w:val="0085019C"/>
    <w:rsid w:val="008509B2"/>
    <w:rsid w:val="00851140"/>
    <w:rsid w:val="00851170"/>
    <w:rsid w:val="008515DF"/>
    <w:rsid w:val="0085164B"/>
    <w:rsid w:val="0085165F"/>
    <w:rsid w:val="00851A19"/>
    <w:rsid w:val="00851CF5"/>
    <w:rsid w:val="008524A8"/>
    <w:rsid w:val="00852D0F"/>
    <w:rsid w:val="00852D19"/>
    <w:rsid w:val="008534CD"/>
    <w:rsid w:val="0085366C"/>
    <w:rsid w:val="00854323"/>
    <w:rsid w:val="008546EC"/>
    <w:rsid w:val="00854B30"/>
    <w:rsid w:val="00854CBA"/>
    <w:rsid w:val="00854D8F"/>
    <w:rsid w:val="0085531E"/>
    <w:rsid w:val="00855420"/>
    <w:rsid w:val="00855A57"/>
    <w:rsid w:val="00855DFD"/>
    <w:rsid w:val="00856277"/>
    <w:rsid w:val="008565D1"/>
    <w:rsid w:val="00856721"/>
    <w:rsid w:val="0085686F"/>
    <w:rsid w:val="00857544"/>
    <w:rsid w:val="008578A6"/>
    <w:rsid w:val="00857C4E"/>
    <w:rsid w:val="0086132C"/>
    <w:rsid w:val="00861569"/>
    <w:rsid w:val="008617DB"/>
    <w:rsid w:val="008619B5"/>
    <w:rsid w:val="00861D37"/>
    <w:rsid w:val="00861DD1"/>
    <w:rsid w:val="00861E14"/>
    <w:rsid w:val="00861EB8"/>
    <w:rsid w:val="008620D9"/>
    <w:rsid w:val="008624C1"/>
    <w:rsid w:val="00862B03"/>
    <w:rsid w:val="00862B5D"/>
    <w:rsid w:val="0086354E"/>
    <w:rsid w:val="00863743"/>
    <w:rsid w:val="00863C3C"/>
    <w:rsid w:val="00864817"/>
    <w:rsid w:val="00865340"/>
    <w:rsid w:val="00865453"/>
    <w:rsid w:val="0086597F"/>
    <w:rsid w:val="008659D8"/>
    <w:rsid w:val="00866272"/>
    <w:rsid w:val="00866893"/>
    <w:rsid w:val="00866EA9"/>
    <w:rsid w:val="00866F02"/>
    <w:rsid w:val="00866F82"/>
    <w:rsid w:val="00867047"/>
    <w:rsid w:val="00867167"/>
    <w:rsid w:val="0086772E"/>
    <w:rsid w:val="00867977"/>
    <w:rsid w:val="00867D18"/>
    <w:rsid w:val="00871266"/>
    <w:rsid w:val="008713C5"/>
    <w:rsid w:val="00871800"/>
    <w:rsid w:val="00871A4F"/>
    <w:rsid w:val="00871C57"/>
    <w:rsid w:val="00871F9A"/>
    <w:rsid w:val="00871FD5"/>
    <w:rsid w:val="00872952"/>
    <w:rsid w:val="0087295D"/>
    <w:rsid w:val="00872A96"/>
    <w:rsid w:val="00873975"/>
    <w:rsid w:val="00873BA0"/>
    <w:rsid w:val="0087401B"/>
    <w:rsid w:val="0087413F"/>
    <w:rsid w:val="008743B1"/>
    <w:rsid w:val="0087492A"/>
    <w:rsid w:val="00874D74"/>
    <w:rsid w:val="00874F99"/>
    <w:rsid w:val="008754EC"/>
    <w:rsid w:val="00875816"/>
    <w:rsid w:val="008760C4"/>
    <w:rsid w:val="00876688"/>
    <w:rsid w:val="00876860"/>
    <w:rsid w:val="00876A78"/>
    <w:rsid w:val="00876AF7"/>
    <w:rsid w:val="00876F90"/>
    <w:rsid w:val="00877B83"/>
    <w:rsid w:val="00880644"/>
    <w:rsid w:val="00880F51"/>
    <w:rsid w:val="00880F56"/>
    <w:rsid w:val="00880FA4"/>
    <w:rsid w:val="008810B3"/>
    <w:rsid w:val="0088124E"/>
    <w:rsid w:val="0088172E"/>
    <w:rsid w:val="00881EFA"/>
    <w:rsid w:val="008820BB"/>
    <w:rsid w:val="00882E47"/>
    <w:rsid w:val="008835AB"/>
    <w:rsid w:val="00883B9C"/>
    <w:rsid w:val="00883C1F"/>
    <w:rsid w:val="00883C2A"/>
    <w:rsid w:val="00883ED4"/>
    <w:rsid w:val="00883ED9"/>
    <w:rsid w:val="00884770"/>
    <w:rsid w:val="008848D9"/>
    <w:rsid w:val="00884AF6"/>
    <w:rsid w:val="00884F3B"/>
    <w:rsid w:val="008852BE"/>
    <w:rsid w:val="00885508"/>
    <w:rsid w:val="0088562E"/>
    <w:rsid w:val="008856C5"/>
    <w:rsid w:val="00885768"/>
    <w:rsid w:val="00885D36"/>
    <w:rsid w:val="00885DC6"/>
    <w:rsid w:val="00885E6E"/>
    <w:rsid w:val="0088615E"/>
    <w:rsid w:val="00886544"/>
    <w:rsid w:val="00886554"/>
    <w:rsid w:val="00886579"/>
    <w:rsid w:val="00886A09"/>
    <w:rsid w:val="00886BC7"/>
    <w:rsid w:val="00886C9E"/>
    <w:rsid w:val="00887145"/>
    <w:rsid w:val="00887387"/>
    <w:rsid w:val="008879CB"/>
    <w:rsid w:val="00887C0F"/>
    <w:rsid w:val="00887DE3"/>
    <w:rsid w:val="008902F2"/>
    <w:rsid w:val="00890589"/>
    <w:rsid w:val="00890C6A"/>
    <w:rsid w:val="008910E1"/>
    <w:rsid w:val="0089116C"/>
    <w:rsid w:val="00891462"/>
    <w:rsid w:val="00891C76"/>
    <w:rsid w:val="00891E6E"/>
    <w:rsid w:val="00891E7D"/>
    <w:rsid w:val="008922A7"/>
    <w:rsid w:val="00892F3F"/>
    <w:rsid w:val="00893E1A"/>
    <w:rsid w:val="00894163"/>
    <w:rsid w:val="00894181"/>
    <w:rsid w:val="00894A24"/>
    <w:rsid w:val="00895335"/>
    <w:rsid w:val="00895953"/>
    <w:rsid w:val="00895CCA"/>
    <w:rsid w:val="00895E9A"/>
    <w:rsid w:val="00895EB7"/>
    <w:rsid w:val="00895F77"/>
    <w:rsid w:val="0089640A"/>
    <w:rsid w:val="0089654E"/>
    <w:rsid w:val="00896806"/>
    <w:rsid w:val="00896D6F"/>
    <w:rsid w:val="0089704D"/>
    <w:rsid w:val="008972FD"/>
    <w:rsid w:val="008979B1"/>
    <w:rsid w:val="008A035C"/>
    <w:rsid w:val="008A09EF"/>
    <w:rsid w:val="008A11CB"/>
    <w:rsid w:val="008A13AC"/>
    <w:rsid w:val="008A1C10"/>
    <w:rsid w:val="008A206E"/>
    <w:rsid w:val="008A207F"/>
    <w:rsid w:val="008A224C"/>
    <w:rsid w:val="008A256E"/>
    <w:rsid w:val="008A2669"/>
    <w:rsid w:val="008A2C8E"/>
    <w:rsid w:val="008A2E83"/>
    <w:rsid w:val="008A3053"/>
    <w:rsid w:val="008A3AD0"/>
    <w:rsid w:val="008A3CF7"/>
    <w:rsid w:val="008A4200"/>
    <w:rsid w:val="008A460D"/>
    <w:rsid w:val="008A4677"/>
    <w:rsid w:val="008A4759"/>
    <w:rsid w:val="008A47F9"/>
    <w:rsid w:val="008A4896"/>
    <w:rsid w:val="008A4CE5"/>
    <w:rsid w:val="008A4D19"/>
    <w:rsid w:val="008A5279"/>
    <w:rsid w:val="008A55B9"/>
    <w:rsid w:val="008A5DEA"/>
    <w:rsid w:val="008A630D"/>
    <w:rsid w:val="008A6628"/>
    <w:rsid w:val="008A6B25"/>
    <w:rsid w:val="008A6C4F"/>
    <w:rsid w:val="008A6C6A"/>
    <w:rsid w:val="008A6EDB"/>
    <w:rsid w:val="008A72DA"/>
    <w:rsid w:val="008A74C6"/>
    <w:rsid w:val="008A75E9"/>
    <w:rsid w:val="008A7D56"/>
    <w:rsid w:val="008A7FAC"/>
    <w:rsid w:val="008B064F"/>
    <w:rsid w:val="008B0C78"/>
    <w:rsid w:val="008B0C7A"/>
    <w:rsid w:val="008B127C"/>
    <w:rsid w:val="008B1C09"/>
    <w:rsid w:val="008B2006"/>
    <w:rsid w:val="008B20BA"/>
    <w:rsid w:val="008B2C97"/>
    <w:rsid w:val="008B2CCA"/>
    <w:rsid w:val="008B30FF"/>
    <w:rsid w:val="008B34D3"/>
    <w:rsid w:val="008B350C"/>
    <w:rsid w:val="008B3539"/>
    <w:rsid w:val="008B389E"/>
    <w:rsid w:val="008B40CF"/>
    <w:rsid w:val="008B42B4"/>
    <w:rsid w:val="008B48F6"/>
    <w:rsid w:val="008B4B74"/>
    <w:rsid w:val="008B4E89"/>
    <w:rsid w:val="008B526F"/>
    <w:rsid w:val="008B53E5"/>
    <w:rsid w:val="008B5654"/>
    <w:rsid w:val="008B57A5"/>
    <w:rsid w:val="008B5FCB"/>
    <w:rsid w:val="008B6207"/>
    <w:rsid w:val="008B6411"/>
    <w:rsid w:val="008B682D"/>
    <w:rsid w:val="008B6E6A"/>
    <w:rsid w:val="008C005D"/>
    <w:rsid w:val="008C0220"/>
    <w:rsid w:val="008C0250"/>
    <w:rsid w:val="008C0754"/>
    <w:rsid w:val="008C0A48"/>
    <w:rsid w:val="008C0EDC"/>
    <w:rsid w:val="008C10C1"/>
    <w:rsid w:val="008C1298"/>
    <w:rsid w:val="008C22DC"/>
    <w:rsid w:val="008C33F7"/>
    <w:rsid w:val="008C36B8"/>
    <w:rsid w:val="008C37AF"/>
    <w:rsid w:val="008C3A70"/>
    <w:rsid w:val="008C41E0"/>
    <w:rsid w:val="008C483E"/>
    <w:rsid w:val="008C4AE0"/>
    <w:rsid w:val="008C5FDB"/>
    <w:rsid w:val="008C66A6"/>
    <w:rsid w:val="008C6803"/>
    <w:rsid w:val="008C6CED"/>
    <w:rsid w:val="008C6F63"/>
    <w:rsid w:val="008C712E"/>
    <w:rsid w:val="008C7193"/>
    <w:rsid w:val="008C7518"/>
    <w:rsid w:val="008C762C"/>
    <w:rsid w:val="008D045E"/>
    <w:rsid w:val="008D0BEF"/>
    <w:rsid w:val="008D0E20"/>
    <w:rsid w:val="008D1F0F"/>
    <w:rsid w:val="008D2072"/>
    <w:rsid w:val="008D21BA"/>
    <w:rsid w:val="008D24BC"/>
    <w:rsid w:val="008D2565"/>
    <w:rsid w:val="008D2A1D"/>
    <w:rsid w:val="008D3569"/>
    <w:rsid w:val="008D3F25"/>
    <w:rsid w:val="008D4D82"/>
    <w:rsid w:val="008D5283"/>
    <w:rsid w:val="008D554B"/>
    <w:rsid w:val="008D555C"/>
    <w:rsid w:val="008D58CC"/>
    <w:rsid w:val="008D63FF"/>
    <w:rsid w:val="008D68E0"/>
    <w:rsid w:val="008D6A9D"/>
    <w:rsid w:val="008D71D1"/>
    <w:rsid w:val="008D74C0"/>
    <w:rsid w:val="008D7644"/>
    <w:rsid w:val="008D79E6"/>
    <w:rsid w:val="008E0AAF"/>
    <w:rsid w:val="008E0E46"/>
    <w:rsid w:val="008E11F3"/>
    <w:rsid w:val="008E1260"/>
    <w:rsid w:val="008E126F"/>
    <w:rsid w:val="008E1829"/>
    <w:rsid w:val="008E208D"/>
    <w:rsid w:val="008E2145"/>
    <w:rsid w:val="008E23C8"/>
    <w:rsid w:val="008E2EEC"/>
    <w:rsid w:val="008E30DB"/>
    <w:rsid w:val="008E3269"/>
    <w:rsid w:val="008E3F09"/>
    <w:rsid w:val="008E4328"/>
    <w:rsid w:val="008E483C"/>
    <w:rsid w:val="008E49A6"/>
    <w:rsid w:val="008E4E3C"/>
    <w:rsid w:val="008E4F63"/>
    <w:rsid w:val="008E4F71"/>
    <w:rsid w:val="008E5291"/>
    <w:rsid w:val="008E5505"/>
    <w:rsid w:val="008E567A"/>
    <w:rsid w:val="008E5FC6"/>
    <w:rsid w:val="008E608D"/>
    <w:rsid w:val="008E6499"/>
    <w:rsid w:val="008E6779"/>
    <w:rsid w:val="008E685C"/>
    <w:rsid w:val="008E6A41"/>
    <w:rsid w:val="008E7116"/>
    <w:rsid w:val="008E7E07"/>
    <w:rsid w:val="008F0A0F"/>
    <w:rsid w:val="008F0BFC"/>
    <w:rsid w:val="008F0C17"/>
    <w:rsid w:val="008F1067"/>
    <w:rsid w:val="008F129B"/>
    <w:rsid w:val="008F143B"/>
    <w:rsid w:val="008F14A1"/>
    <w:rsid w:val="008F1877"/>
    <w:rsid w:val="008F2045"/>
    <w:rsid w:val="008F2101"/>
    <w:rsid w:val="008F2410"/>
    <w:rsid w:val="008F2711"/>
    <w:rsid w:val="008F2B7F"/>
    <w:rsid w:val="008F35CB"/>
    <w:rsid w:val="008F362A"/>
    <w:rsid w:val="008F3817"/>
    <w:rsid w:val="008F3882"/>
    <w:rsid w:val="008F3B26"/>
    <w:rsid w:val="008F3DCF"/>
    <w:rsid w:val="008F3E27"/>
    <w:rsid w:val="008F4966"/>
    <w:rsid w:val="008F498A"/>
    <w:rsid w:val="008F4B48"/>
    <w:rsid w:val="008F4B7C"/>
    <w:rsid w:val="008F4F78"/>
    <w:rsid w:val="008F556B"/>
    <w:rsid w:val="008F5961"/>
    <w:rsid w:val="008F5D94"/>
    <w:rsid w:val="008F61B1"/>
    <w:rsid w:val="008F6201"/>
    <w:rsid w:val="008F63A4"/>
    <w:rsid w:val="008F63DA"/>
    <w:rsid w:val="008F64F2"/>
    <w:rsid w:val="008F64FD"/>
    <w:rsid w:val="008F6AF2"/>
    <w:rsid w:val="008F6B0C"/>
    <w:rsid w:val="008F6B8A"/>
    <w:rsid w:val="008F6D03"/>
    <w:rsid w:val="008F7FEA"/>
    <w:rsid w:val="00900469"/>
    <w:rsid w:val="009012A1"/>
    <w:rsid w:val="009013F9"/>
    <w:rsid w:val="00901490"/>
    <w:rsid w:val="00901497"/>
    <w:rsid w:val="00901A3C"/>
    <w:rsid w:val="00902036"/>
    <w:rsid w:val="0090207A"/>
    <w:rsid w:val="00902845"/>
    <w:rsid w:val="00902BD8"/>
    <w:rsid w:val="00903A57"/>
    <w:rsid w:val="00904286"/>
    <w:rsid w:val="009046E9"/>
    <w:rsid w:val="00904FB2"/>
    <w:rsid w:val="00905292"/>
    <w:rsid w:val="00905D66"/>
    <w:rsid w:val="009061D6"/>
    <w:rsid w:val="00906527"/>
    <w:rsid w:val="00906A78"/>
    <w:rsid w:val="00906C23"/>
    <w:rsid w:val="00906F6A"/>
    <w:rsid w:val="0090708B"/>
    <w:rsid w:val="00907235"/>
    <w:rsid w:val="00907E12"/>
    <w:rsid w:val="0091087B"/>
    <w:rsid w:val="00910B64"/>
    <w:rsid w:val="00911005"/>
    <w:rsid w:val="0091176A"/>
    <w:rsid w:val="009119A8"/>
    <w:rsid w:val="00911F64"/>
    <w:rsid w:val="009122DC"/>
    <w:rsid w:val="00912ECF"/>
    <w:rsid w:val="00913B06"/>
    <w:rsid w:val="009140D2"/>
    <w:rsid w:val="00914601"/>
    <w:rsid w:val="00914745"/>
    <w:rsid w:val="0091478A"/>
    <w:rsid w:val="00914C21"/>
    <w:rsid w:val="0091522E"/>
    <w:rsid w:val="00915398"/>
    <w:rsid w:val="009157F8"/>
    <w:rsid w:val="00915C1B"/>
    <w:rsid w:val="00915D7D"/>
    <w:rsid w:val="00916934"/>
    <w:rsid w:val="00916D52"/>
    <w:rsid w:val="00916DB3"/>
    <w:rsid w:val="00916DC1"/>
    <w:rsid w:val="00917061"/>
    <w:rsid w:val="009170FA"/>
    <w:rsid w:val="00917351"/>
    <w:rsid w:val="00917386"/>
    <w:rsid w:val="00917AAE"/>
    <w:rsid w:val="00917CD2"/>
    <w:rsid w:val="00920306"/>
    <w:rsid w:val="00920D09"/>
    <w:rsid w:val="009210B9"/>
    <w:rsid w:val="00921907"/>
    <w:rsid w:val="00921C29"/>
    <w:rsid w:val="00921CDA"/>
    <w:rsid w:val="0092202F"/>
    <w:rsid w:val="009226BD"/>
    <w:rsid w:val="00922932"/>
    <w:rsid w:val="00922BE9"/>
    <w:rsid w:val="00922D78"/>
    <w:rsid w:val="0092359E"/>
    <w:rsid w:val="009235BE"/>
    <w:rsid w:val="00923882"/>
    <w:rsid w:val="00923D6A"/>
    <w:rsid w:val="00923DA5"/>
    <w:rsid w:val="00923FAB"/>
    <w:rsid w:val="00924280"/>
    <w:rsid w:val="009245EC"/>
    <w:rsid w:val="00924EF0"/>
    <w:rsid w:val="00924FA4"/>
    <w:rsid w:val="00925152"/>
    <w:rsid w:val="0092521F"/>
    <w:rsid w:val="0092559B"/>
    <w:rsid w:val="009259C5"/>
    <w:rsid w:val="00925ACF"/>
    <w:rsid w:val="00925B73"/>
    <w:rsid w:val="00925C17"/>
    <w:rsid w:val="00925C5E"/>
    <w:rsid w:val="00926DED"/>
    <w:rsid w:val="00926E47"/>
    <w:rsid w:val="0092718A"/>
    <w:rsid w:val="00927365"/>
    <w:rsid w:val="009277CE"/>
    <w:rsid w:val="00930447"/>
    <w:rsid w:val="00930537"/>
    <w:rsid w:val="0093063A"/>
    <w:rsid w:val="00930B1C"/>
    <w:rsid w:val="009318A3"/>
    <w:rsid w:val="009318F2"/>
    <w:rsid w:val="0093197F"/>
    <w:rsid w:val="00931A73"/>
    <w:rsid w:val="00932024"/>
    <w:rsid w:val="00932F04"/>
    <w:rsid w:val="00932F07"/>
    <w:rsid w:val="009339E6"/>
    <w:rsid w:val="009339F1"/>
    <w:rsid w:val="00934879"/>
    <w:rsid w:val="009348C4"/>
    <w:rsid w:val="00934D0B"/>
    <w:rsid w:val="0093568D"/>
    <w:rsid w:val="00935BDB"/>
    <w:rsid w:val="00935CED"/>
    <w:rsid w:val="00935EC4"/>
    <w:rsid w:val="0093608E"/>
    <w:rsid w:val="00936605"/>
    <w:rsid w:val="009369F7"/>
    <w:rsid w:val="00936BF9"/>
    <w:rsid w:val="00936D0D"/>
    <w:rsid w:val="00937A7B"/>
    <w:rsid w:val="00937C41"/>
    <w:rsid w:val="009404AE"/>
    <w:rsid w:val="009407C6"/>
    <w:rsid w:val="00940B35"/>
    <w:rsid w:val="00940BDD"/>
    <w:rsid w:val="00940DD2"/>
    <w:rsid w:val="00940E60"/>
    <w:rsid w:val="0094100A"/>
    <w:rsid w:val="00941571"/>
    <w:rsid w:val="00941F9B"/>
    <w:rsid w:val="009423C5"/>
    <w:rsid w:val="0094252B"/>
    <w:rsid w:val="00942869"/>
    <w:rsid w:val="00943026"/>
    <w:rsid w:val="00943294"/>
    <w:rsid w:val="0094336A"/>
    <w:rsid w:val="009433D0"/>
    <w:rsid w:val="00943512"/>
    <w:rsid w:val="00943FD3"/>
    <w:rsid w:val="0094450A"/>
    <w:rsid w:val="00944A0E"/>
    <w:rsid w:val="009456DC"/>
    <w:rsid w:val="00945BF5"/>
    <w:rsid w:val="009462F3"/>
    <w:rsid w:val="0094693C"/>
    <w:rsid w:val="0094695D"/>
    <w:rsid w:val="009469DF"/>
    <w:rsid w:val="0094703B"/>
    <w:rsid w:val="00947162"/>
    <w:rsid w:val="00947512"/>
    <w:rsid w:val="00947DCF"/>
    <w:rsid w:val="0095024E"/>
    <w:rsid w:val="0095080E"/>
    <w:rsid w:val="009508E4"/>
    <w:rsid w:val="00950AB3"/>
    <w:rsid w:val="00950BF6"/>
    <w:rsid w:val="00950C47"/>
    <w:rsid w:val="00951D77"/>
    <w:rsid w:val="00952B57"/>
    <w:rsid w:val="00953884"/>
    <w:rsid w:val="0095431A"/>
    <w:rsid w:val="00954472"/>
    <w:rsid w:val="00954D07"/>
    <w:rsid w:val="00954D30"/>
    <w:rsid w:val="009558B0"/>
    <w:rsid w:val="00956981"/>
    <w:rsid w:val="00956F6C"/>
    <w:rsid w:val="0095701F"/>
    <w:rsid w:val="00957092"/>
    <w:rsid w:val="0095727F"/>
    <w:rsid w:val="009575E3"/>
    <w:rsid w:val="0095773E"/>
    <w:rsid w:val="0095788C"/>
    <w:rsid w:val="009578B7"/>
    <w:rsid w:val="00957CA9"/>
    <w:rsid w:val="00957F62"/>
    <w:rsid w:val="009602CC"/>
    <w:rsid w:val="0096065C"/>
    <w:rsid w:val="009607E9"/>
    <w:rsid w:val="00960A00"/>
    <w:rsid w:val="00960BEF"/>
    <w:rsid w:val="00960F92"/>
    <w:rsid w:val="009610D0"/>
    <w:rsid w:val="0096134F"/>
    <w:rsid w:val="00962248"/>
    <w:rsid w:val="0096271A"/>
    <w:rsid w:val="00962A34"/>
    <w:rsid w:val="00962A61"/>
    <w:rsid w:val="00962D2B"/>
    <w:rsid w:val="009631C0"/>
    <w:rsid w:val="00963506"/>
    <w:rsid w:val="0096375C"/>
    <w:rsid w:val="00963846"/>
    <w:rsid w:val="00963AA3"/>
    <w:rsid w:val="00964070"/>
    <w:rsid w:val="009645AD"/>
    <w:rsid w:val="00964D08"/>
    <w:rsid w:val="009656A0"/>
    <w:rsid w:val="00965730"/>
    <w:rsid w:val="00965E6C"/>
    <w:rsid w:val="009662E6"/>
    <w:rsid w:val="009667BB"/>
    <w:rsid w:val="00966BAA"/>
    <w:rsid w:val="009670D8"/>
    <w:rsid w:val="009675D2"/>
    <w:rsid w:val="0096772D"/>
    <w:rsid w:val="00967768"/>
    <w:rsid w:val="00967840"/>
    <w:rsid w:val="00967E57"/>
    <w:rsid w:val="00967F25"/>
    <w:rsid w:val="00967F6A"/>
    <w:rsid w:val="0097000C"/>
    <w:rsid w:val="009702E4"/>
    <w:rsid w:val="00970640"/>
    <w:rsid w:val="0097067C"/>
    <w:rsid w:val="0097095E"/>
    <w:rsid w:val="009709C4"/>
    <w:rsid w:val="00970D24"/>
    <w:rsid w:val="00971570"/>
    <w:rsid w:val="009719B9"/>
    <w:rsid w:val="00971BCF"/>
    <w:rsid w:val="00971CDB"/>
    <w:rsid w:val="009726AD"/>
    <w:rsid w:val="00972E08"/>
    <w:rsid w:val="00973F3D"/>
    <w:rsid w:val="00974822"/>
    <w:rsid w:val="00974D03"/>
    <w:rsid w:val="00974FD4"/>
    <w:rsid w:val="009751AA"/>
    <w:rsid w:val="009753A3"/>
    <w:rsid w:val="00975CD3"/>
    <w:rsid w:val="00975E76"/>
    <w:rsid w:val="00976176"/>
    <w:rsid w:val="0097639B"/>
    <w:rsid w:val="009765A4"/>
    <w:rsid w:val="00976B90"/>
    <w:rsid w:val="00976BE6"/>
    <w:rsid w:val="00976E39"/>
    <w:rsid w:val="00976F6A"/>
    <w:rsid w:val="00977305"/>
    <w:rsid w:val="00977B03"/>
    <w:rsid w:val="00977C64"/>
    <w:rsid w:val="0098004E"/>
    <w:rsid w:val="00980316"/>
    <w:rsid w:val="00980EC9"/>
    <w:rsid w:val="00980ECC"/>
    <w:rsid w:val="0098106F"/>
    <w:rsid w:val="009814E0"/>
    <w:rsid w:val="00981C01"/>
    <w:rsid w:val="009826E0"/>
    <w:rsid w:val="00982BB4"/>
    <w:rsid w:val="00982CA7"/>
    <w:rsid w:val="00983077"/>
    <w:rsid w:val="009834EE"/>
    <w:rsid w:val="009835FC"/>
    <w:rsid w:val="00983668"/>
    <w:rsid w:val="00983AC7"/>
    <w:rsid w:val="00983DC0"/>
    <w:rsid w:val="00983E6D"/>
    <w:rsid w:val="00983F82"/>
    <w:rsid w:val="009844C8"/>
    <w:rsid w:val="00984889"/>
    <w:rsid w:val="0098592B"/>
    <w:rsid w:val="009859E8"/>
    <w:rsid w:val="00985FC4"/>
    <w:rsid w:val="009860D6"/>
    <w:rsid w:val="00986443"/>
    <w:rsid w:val="009865B5"/>
    <w:rsid w:val="0098703A"/>
    <w:rsid w:val="0098713B"/>
    <w:rsid w:val="00987310"/>
    <w:rsid w:val="0098753C"/>
    <w:rsid w:val="00987924"/>
    <w:rsid w:val="00990610"/>
    <w:rsid w:val="00990766"/>
    <w:rsid w:val="00990883"/>
    <w:rsid w:val="00990D33"/>
    <w:rsid w:val="0099106F"/>
    <w:rsid w:val="009910BF"/>
    <w:rsid w:val="00991261"/>
    <w:rsid w:val="0099154E"/>
    <w:rsid w:val="0099169C"/>
    <w:rsid w:val="00991B2B"/>
    <w:rsid w:val="00992FFA"/>
    <w:rsid w:val="009930AD"/>
    <w:rsid w:val="00993177"/>
    <w:rsid w:val="00993308"/>
    <w:rsid w:val="0099470C"/>
    <w:rsid w:val="00994960"/>
    <w:rsid w:val="00995382"/>
    <w:rsid w:val="009959D8"/>
    <w:rsid w:val="00996279"/>
    <w:rsid w:val="009964C4"/>
    <w:rsid w:val="009964FC"/>
    <w:rsid w:val="009969E3"/>
    <w:rsid w:val="009970E5"/>
    <w:rsid w:val="00997264"/>
    <w:rsid w:val="009972A9"/>
    <w:rsid w:val="0099768C"/>
    <w:rsid w:val="0099796A"/>
    <w:rsid w:val="009A0275"/>
    <w:rsid w:val="009A0B91"/>
    <w:rsid w:val="009A0E63"/>
    <w:rsid w:val="009A1282"/>
    <w:rsid w:val="009A1A31"/>
    <w:rsid w:val="009A1E22"/>
    <w:rsid w:val="009A2088"/>
    <w:rsid w:val="009A2101"/>
    <w:rsid w:val="009A2B9E"/>
    <w:rsid w:val="009A2C02"/>
    <w:rsid w:val="009A357A"/>
    <w:rsid w:val="009A359F"/>
    <w:rsid w:val="009A36A5"/>
    <w:rsid w:val="009A36B3"/>
    <w:rsid w:val="009A3A0D"/>
    <w:rsid w:val="009A3A11"/>
    <w:rsid w:val="009A3F55"/>
    <w:rsid w:val="009A4DF3"/>
    <w:rsid w:val="009A56AE"/>
    <w:rsid w:val="009A6177"/>
    <w:rsid w:val="009A66D3"/>
    <w:rsid w:val="009A6EC4"/>
    <w:rsid w:val="009A7520"/>
    <w:rsid w:val="009A7889"/>
    <w:rsid w:val="009A7B81"/>
    <w:rsid w:val="009B00E3"/>
    <w:rsid w:val="009B051A"/>
    <w:rsid w:val="009B0765"/>
    <w:rsid w:val="009B0F42"/>
    <w:rsid w:val="009B1144"/>
    <w:rsid w:val="009B115C"/>
    <w:rsid w:val="009B1224"/>
    <w:rsid w:val="009B18F7"/>
    <w:rsid w:val="009B1909"/>
    <w:rsid w:val="009B1CF1"/>
    <w:rsid w:val="009B1F78"/>
    <w:rsid w:val="009B2031"/>
    <w:rsid w:val="009B2095"/>
    <w:rsid w:val="009B224C"/>
    <w:rsid w:val="009B2FBF"/>
    <w:rsid w:val="009B36F7"/>
    <w:rsid w:val="009B3A63"/>
    <w:rsid w:val="009B3C4B"/>
    <w:rsid w:val="009B43DF"/>
    <w:rsid w:val="009B459E"/>
    <w:rsid w:val="009B45BE"/>
    <w:rsid w:val="009B48B9"/>
    <w:rsid w:val="009B509D"/>
    <w:rsid w:val="009B5341"/>
    <w:rsid w:val="009B556C"/>
    <w:rsid w:val="009B58CA"/>
    <w:rsid w:val="009B5A6F"/>
    <w:rsid w:val="009B5AC7"/>
    <w:rsid w:val="009B5BF2"/>
    <w:rsid w:val="009B659F"/>
    <w:rsid w:val="009B6781"/>
    <w:rsid w:val="009B68CB"/>
    <w:rsid w:val="009B76A1"/>
    <w:rsid w:val="009B775E"/>
    <w:rsid w:val="009C0433"/>
    <w:rsid w:val="009C05A7"/>
    <w:rsid w:val="009C0DB9"/>
    <w:rsid w:val="009C0EEB"/>
    <w:rsid w:val="009C179B"/>
    <w:rsid w:val="009C19D8"/>
    <w:rsid w:val="009C2490"/>
    <w:rsid w:val="009C2D34"/>
    <w:rsid w:val="009C30AC"/>
    <w:rsid w:val="009C30CB"/>
    <w:rsid w:val="009C3B28"/>
    <w:rsid w:val="009C3EC4"/>
    <w:rsid w:val="009C43D7"/>
    <w:rsid w:val="009C4447"/>
    <w:rsid w:val="009C44BC"/>
    <w:rsid w:val="009C46DD"/>
    <w:rsid w:val="009C5694"/>
    <w:rsid w:val="009C5D54"/>
    <w:rsid w:val="009C5DCD"/>
    <w:rsid w:val="009C6245"/>
    <w:rsid w:val="009C6780"/>
    <w:rsid w:val="009C6AB0"/>
    <w:rsid w:val="009C6B0E"/>
    <w:rsid w:val="009C70B9"/>
    <w:rsid w:val="009C76EC"/>
    <w:rsid w:val="009C798A"/>
    <w:rsid w:val="009D00D1"/>
    <w:rsid w:val="009D01C0"/>
    <w:rsid w:val="009D032D"/>
    <w:rsid w:val="009D09EF"/>
    <w:rsid w:val="009D1519"/>
    <w:rsid w:val="009D160B"/>
    <w:rsid w:val="009D204C"/>
    <w:rsid w:val="009D2405"/>
    <w:rsid w:val="009D318A"/>
    <w:rsid w:val="009D3E82"/>
    <w:rsid w:val="009D4410"/>
    <w:rsid w:val="009D4478"/>
    <w:rsid w:val="009D4A8E"/>
    <w:rsid w:val="009D4BE7"/>
    <w:rsid w:val="009D4F76"/>
    <w:rsid w:val="009D5580"/>
    <w:rsid w:val="009D6022"/>
    <w:rsid w:val="009D6151"/>
    <w:rsid w:val="009D6321"/>
    <w:rsid w:val="009D6A08"/>
    <w:rsid w:val="009D6D12"/>
    <w:rsid w:val="009D73CA"/>
    <w:rsid w:val="009D7869"/>
    <w:rsid w:val="009D7AAE"/>
    <w:rsid w:val="009D7B5F"/>
    <w:rsid w:val="009D7D01"/>
    <w:rsid w:val="009D7F04"/>
    <w:rsid w:val="009E0470"/>
    <w:rsid w:val="009E04A7"/>
    <w:rsid w:val="009E05D9"/>
    <w:rsid w:val="009E0A16"/>
    <w:rsid w:val="009E0FBC"/>
    <w:rsid w:val="009E196D"/>
    <w:rsid w:val="009E2314"/>
    <w:rsid w:val="009E267A"/>
    <w:rsid w:val="009E26FD"/>
    <w:rsid w:val="009E292F"/>
    <w:rsid w:val="009E29EA"/>
    <w:rsid w:val="009E2F95"/>
    <w:rsid w:val="009E3285"/>
    <w:rsid w:val="009E32B1"/>
    <w:rsid w:val="009E3533"/>
    <w:rsid w:val="009E390D"/>
    <w:rsid w:val="009E443F"/>
    <w:rsid w:val="009E4694"/>
    <w:rsid w:val="009E4991"/>
    <w:rsid w:val="009E4A33"/>
    <w:rsid w:val="009E54FB"/>
    <w:rsid w:val="009E5C78"/>
    <w:rsid w:val="009E5EF7"/>
    <w:rsid w:val="009E608D"/>
    <w:rsid w:val="009E653B"/>
    <w:rsid w:val="009E671E"/>
    <w:rsid w:val="009E6C19"/>
    <w:rsid w:val="009E6C32"/>
    <w:rsid w:val="009E6CB7"/>
    <w:rsid w:val="009E6F8F"/>
    <w:rsid w:val="009E7004"/>
    <w:rsid w:val="009E7312"/>
    <w:rsid w:val="009E74A4"/>
    <w:rsid w:val="009E78AA"/>
    <w:rsid w:val="009E7970"/>
    <w:rsid w:val="009F0BAA"/>
    <w:rsid w:val="009F11B4"/>
    <w:rsid w:val="009F1CCE"/>
    <w:rsid w:val="009F1D5A"/>
    <w:rsid w:val="009F1E2A"/>
    <w:rsid w:val="009F239E"/>
    <w:rsid w:val="009F2490"/>
    <w:rsid w:val="009F2691"/>
    <w:rsid w:val="009F2780"/>
    <w:rsid w:val="009F2CCA"/>
    <w:rsid w:val="009F2EAC"/>
    <w:rsid w:val="009F3ACA"/>
    <w:rsid w:val="009F3CE9"/>
    <w:rsid w:val="009F4089"/>
    <w:rsid w:val="009F41CE"/>
    <w:rsid w:val="009F4639"/>
    <w:rsid w:val="009F48A5"/>
    <w:rsid w:val="009F4BD0"/>
    <w:rsid w:val="009F4DDB"/>
    <w:rsid w:val="009F54C0"/>
    <w:rsid w:val="009F57E3"/>
    <w:rsid w:val="009F586F"/>
    <w:rsid w:val="009F5A81"/>
    <w:rsid w:val="009F5BB6"/>
    <w:rsid w:val="009F5E9D"/>
    <w:rsid w:val="009F656E"/>
    <w:rsid w:val="009F65D6"/>
    <w:rsid w:val="009F73AB"/>
    <w:rsid w:val="009F74BF"/>
    <w:rsid w:val="009F760D"/>
    <w:rsid w:val="00A000F7"/>
    <w:rsid w:val="00A00190"/>
    <w:rsid w:val="00A00A67"/>
    <w:rsid w:val="00A00B0F"/>
    <w:rsid w:val="00A01436"/>
    <w:rsid w:val="00A019A2"/>
    <w:rsid w:val="00A01EAE"/>
    <w:rsid w:val="00A01EDF"/>
    <w:rsid w:val="00A01FA7"/>
    <w:rsid w:val="00A0219B"/>
    <w:rsid w:val="00A02670"/>
    <w:rsid w:val="00A0277B"/>
    <w:rsid w:val="00A02836"/>
    <w:rsid w:val="00A029A5"/>
    <w:rsid w:val="00A02F0D"/>
    <w:rsid w:val="00A0310D"/>
    <w:rsid w:val="00A032A9"/>
    <w:rsid w:val="00A035E3"/>
    <w:rsid w:val="00A036D6"/>
    <w:rsid w:val="00A03BBC"/>
    <w:rsid w:val="00A045DD"/>
    <w:rsid w:val="00A04C1C"/>
    <w:rsid w:val="00A04FCB"/>
    <w:rsid w:val="00A04FE7"/>
    <w:rsid w:val="00A05049"/>
    <w:rsid w:val="00A053E8"/>
    <w:rsid w:val="00A053EA"/>
    <w:rsid w:val="00A05C13"/>
    <w:rsid w:val="00A05D35"/>
    <w:rsid w:val="00A05DF9"/>
    <w:rsid w:val="00A0658C"/>
    <w:rsid w:val="00A07074"/>
    <w:rsid w:val="00A0722A"/>
    <w:rsid w:val="00A076F5"/>
    <w:rsid w:val="00A07D23"/>
    <w:rsid w:val="00A100CF"/>
    <w:rsid w:val="00A101AE"/>
    <w:rsid w:val="00A10F4F"/>
    <w:rsid w:val="00A11067"/>
    <w:rsid w:val="00A115E9"/>
    <w:rsid w:val="00A1189E"/>
    <w:rsid w:val="00A1223B"/>
    <w:rsid w:val="00A1257E"/>
    <w:rsid w:val="00A12AAC"/>
    <w:rsid w:val="00A135C6"/>
    <w:rsid w:val="00A13D8F"/>
    <w:rsid w:val="00A14000"/>
    <w:rsid w:val="00A145B5"/>
    <w:rsid w:val="00A14676"/>
    <w:rsid w:val="00A1493A"/>
    <w:rsid w:val="00A15525"/>
    <w:rsid w:val="00A156E3"/>
    <w:rsid w:val="00A15E29"/>
    <w:rsid w:val="00A16C15"/>
    <w:rsid w:val="00A1704A"/>
    <w:rsid w:val="00A174B0"/>
    <w:rsid w:val="00A17A59"/>
    <w:rsid w:val="00A21193"/>
    <w:rsid w:val="00A213EE"/>
    <w:rsid w:val="00A216D0"/>
    <w:rsid w:val="00A2189C"/>
    <w:rsid w:val="00A22657"/>
    <w:rsid w:val="00A22B6C"/>
    <w:rsid w:val="00A22BD0"/>
    <w:rsid w:val="00A22D78"/>
    <w:rsid w:val="00A22DBC"/>
    <w:rsid w:val="00A230E5"/>
    <w:rsid w:val="00A24255"/>
    <w:rsid w:val="00A24507"/>
    <w:rsid w:val="00A245FF"/>
    <w:rsid w:val="00A2462D"/>
    <w:rsid w:val="00A250BB"/>
    <w:rsid w:val="00A255C3"/>
    <w:rsid w:val="00A25C7F"/>
    <w:rsid w:val="00A2651D"/>
    <w:rsid w:val="00A2767C"/>
    <w:rsid w:val="00A27710"/>
    <w:rsid w:val="00A278C3"/>
    <w:rsid w:val="00A27EF8"/>
    <w:rsid w:val="00A30155"/>
    <w:rsid w:val="00A30313"/>
    <w:rsid w:val="00A304AD"/>
    <w:rsid w:val="00A304F6"/>
    <w:rsid w:val="00A309C2"/>
    <w:rsid w:val="00A30B2D"/>
    <w:rsid w:val="00A3137B"/>
    <w:rsid w:val="00A32392"/>
    <w:rsid w:val="00A32585"/>
    <w:rsid w:val="00A327F9"/>
    <w:rsid w:val="00A32CB7"/>
    <w:rsid w:val="00A32ED3"/>
    <w:rsid w:val="00A339C1"/>
    <w:rsid w:val="00A33A83"/>
    <w:rsid w:val="00A33B7C"/>
    <w:rsid w:val="00A33DFE"/>
    <w:rsid w:val="00A346D6"/>
    <w:rsid w:val="00A3502F"/>
    <w:rsid w:val="00A35452"/>
    <w:rsid w:val="00A354A3"/>
    <w:rsid w:val="00A356F3"/>
    <w:rsid w:val="00A35AFF"/>
    <w:rsid w:val="00A360A7"/>
    <w:rsid w:val="00A3655E"/>
    <w:rsid w:val="00A36593"/>
    <w:rsid w:val="00A365C7"/>
    <w:rsid w:val="00A36A7A"/>
    <w:rsid w:val="00A36B66"/>
    <w:rsid w:val="00A36C96"/>
    <w:rsid w:val="00A37137"/>
    <w:rsid w:val="00A37715"/>
    <w:rsid w:val="00A40084"/>
    <w:rsid w:val="00A40525"/>
    <w:rsid w:val="00A40B1D"/>
    <w:rsid w:val="00A40B56"/>
    <w:rsid w:val="00A41062"/>
    <w:rsid w:val="00A41092"/>
    <w:rsid w:val="00A4166B"/>
    <w:rsid w:val="00A41EA7"/>
    <w:rsid w:val="00A42150"/>
    <w:rsid w:val="00A421BB"/>
    <w:rsid w:val="00A42444"/>
    <w:rsid w:val="00A425EB"/>
    <w:rsid w:val="00A42968"/>
    <w:rsid w:val="00A42A40"/>
    <w:rsid w:val="00A42C77"/>
    <w:rsid w:val="00A42E2A"/>
    <w:rsid w:val="00A435F3"/>
    <w:rsid w:val="00A43E02"/>
    <w:rsid w:val="00A43FFC"/>
    <w:rsid w:val="00A44851"/>
    <w:rsid w:val="00A44A63"/>
    <w:rsid w:val="00A44B93"/>
    <w:rsid w:val="00A4529C"/>
    <w:rsid w:val="00A4546D"/>
    <w:rsid w:val="00A455E6"/>
    <w:rsid w:val="00A45E76"/>
    <w:rsid w:val="00A45FF5"/>
    <w:rsid w:val="00A46622"/>
    <w:rsid w:val="00A46813"/>
    <w:rsid w:val="00A46BE6"/>
    <w:rsid w:val="00A47218"/>
    <w:rsid w:val="00A50909"/>
    <w:rsid w:val="00A50A8C"/>
    <w:rsid w:val="00A50AAE"/>
    <w:rsid w:val="00A50D7B"/>
    <w:rsid w:val="00A50EE8"/>
    <w:rsid w:val="00A513A9"/>
    <w:rsid w:val="00A514F6"/>
    <w:rsid w:val="00A51947"/>
    <w:rsid w:val="00A51B00"/>
    <w:rsid w:val="00A521CC"/>
    <w:rsid w:val="00A52EBA"/>
    <w:rsid w:val="00A53312"/>
    <w:rsid w:val="00A546DB"/>
    <w:rsid w:val="00A54E37"/>
    <w:rsid w:val="00A54EA3"/>
    <w:rsid w:val="00A55360"/>
    <w:rsid w:val="00A5594F"/>
    <w:rsid w:val="00A55A04"/>
    <w:rsid w:val="00A55FEB"/>
    <w:rsid w:val="00A5601C"/>
    <w:rsid w:val="00A56405"/>
    <w:rsid w:val="00A56542"/>
    <w:rsid w:val="00A56A14"/>
    <w:rsid w:val="00A57078"/>
    <w:rsid w:val="00A57109"/>
    <w:rsid w:val="00A571D6"/>
    <w:rsid w:val="00A575DD"/>
    <w:rsid w:val="00A57604"/>
    <w:rsid w:val="00A57C3A"/>
    <w:rsid w:val="00A60319"/>
    <w:rsid w:val="00A60344"/>
    <w:rsid w:val="00A60497"/>
    <w:rsid w:val="00A60598"/>
    <w:rsid w:val="00A60635"/>
    <w:rsid w:val="00A607F2"/>
    <w:rsid w:val="00A61A7A"/>
    <w:rsid w:val="00A61EAA"/>
    <w:rsid w:val="00A6204C"/>
    <w:rsid w:val="00A62156"/>
    <w:rsid w:val="00A621AC"/>
    <w:rsid w:val="00A62D2C"/>
    <w:rsid w:val="00A63445"/>
    <w:rsid w:val="00A63637"/>
    <w:rsid w:val="00A63829"/>
    <w:rsid w:val="00A63938"/>
    <w:rsid w:val="00A63D63"/>
    <w:rsid w:val="00A64445"/>
    <w:rsid w:val="00A6455D"/>
    <w:rsid w:val="00A64902"/>
    <w:rsid w:val="00A6497B"/>
    <w:rsid w:val="00A64A5B"/>
    <w:rsid w:val="00A64AE8"/>
    <w:rsid w:val="00A64E45"/>
    <w:rsid w:val="00A6583D"/>
    <w:rsid w:val="00A658CF"/>
    <w:rsid w:val="00A65AE7"/>
    <w:rsid w:val="00A65FE2"/>
    <w:rsid w:val="00A661A8"/>
    <w:rsid w:val="00A66594"/>
    <w:rsid w:val="00A66688"/>
    <w:rsid w:val="00A66921"/>
    <w:rsid w:val="00A66AD0"/>
    <w:rsid w:val="00A66D9F"/>
    <w:rsid w:val="00A6700D"/>
    <w:rsid w:val="00A6722D"/>
    <w:rsid w:val="00A678AD"/>
    <w:rsid w:val="00A70150"/>
    <w:rsid w:val="00A70E87"/>
    <w:rsid w:val="00A724AD"/>
    <w:rsid w:val="00A72BA9"/>
    <w:rsid w:val="00A72F22"/>
    <w:rsid w:val="00A72F26"/>
    <w:rsid w:val="00A733BA"/>
    <w:rsid w:val="00A733BC"/>
    <w:rsid w:val="00A736D0"/>
    <w:rsid w:val="00A739EC"/>
    <w:rsid w:val="00A73D0A"/>
    <w:rsid w:val="00A73D9E"/>
    <w:rsid w:val="00A74313"/>
    <w:rsid w:val="00A7473C"/>
    <w:rsid w:val="00A748A6"/>
    <w:rsid w:val="00A75011"/>
    <w:rsid w:val="00A75234"/>
    <w:rsid w:val="00A755B9"/>
    <w:rsid w:val="00A7567B"/>
    <w:rsid w:val="00A7569C"/>
    <w:rsid w:val="00A756A3"/>
    <w:rsid w:val="00A7572C"/>
    <w:rsid w:val="00A757F3"/>
    <w:rsid w:val="00A75AA0"/>
    <w:rsid w:val="00A75CA6"/>
    <w:rsid w:val="00A760E9"/>
    <w:rsid w:val="00A76484"/>
    <w:rsid w:val="00A764FD"/>
    <w:rsid w:val="00A7663A"/>
    <w:rsid w:val="00A76A69"/>
    <w:rsid w:val="00A76BCB"/>
    <w:rsid w:val="00A76C2E"/>
    <w:rsid w:val="00A76E1F"/>
    <w:rsid w:val="00A76ECB"/>
    <w:rsid w:val="00A77025"/>
    <w:rsid w:val="00A77A42"/>
    <w:rsid w:val="00A800D1"/>
    <w:rsid w:val="00A812A4"/>
    <w:rsid w:val="00A814D2"/>
    <w:rsid w:val="00A81A01"/>
    <w:rsid w:val="00A81A59"/>
    <w:rsid w:val="00A81E59"/>
    <w:rsid w:val="00A81EA5"/>
    <w:rsid w:val="00A8294F"/>
    <w:rsid w:val="00A82A8A"/>
    <w:rsid w:val="00A82EE3"/>
    <w:rsid w:val="00A83310"/>
    <w:rsid w:val="00A83C80"/>
    <w:rsid w:val="00A8410F"/>
    <w:rsid w:val="00A8423F"/>
    <w:rsid w:val="00A84275"/>
    <w:rsid w:val="00A84381"/>
    <w:rsid w:val="00A84AA4"/>
    <w:rsid w:val="00A84D8A"/>
    <w:rsid w:val="00A84E91"/>
    <w:rsid w:val="00A852CD"/>
    <w:rsid w:val="00A85B03"/>
    <w:rsid w:val="00A85D3A"/>
    <w:rsid w:val="00A865E5"/>
    <w:rsid w:val="00A8708F"/>
    <w:rsid w:val="00A8749D"/>
    <w:rsid w:val="00A876C0"/>
    <w:rsid w:val="00A879A4"/>
    <w:rsid w:val="00A87CA9"/>
    <w:rsid w:val="00A87E21"/>
    <w:rsid w:val="00A90A63"/>
    <w:rsid w:val="00A90ABA"/>
    <w:rsid w:val="00A912CA"/>
    <w:rsid w:val="00A91634"/>
    <w:rsid w:val="00A916B0"/>
    <w:rsid w:val="00A92102"/>
    <w:rsid w:val="00A92211"/>
    <w:rsid w:val="00A926E7"/>
    <w:rsid w:val="00A927FD"/>
    <w:rsid w:val="00A929D9"/>
    <w:rsid w:val="00A92C62"/>
    <w:rsid w:val="00A92F16"/>
    <w:rsid w:val="00A92F98"/>
    <w:rsid w:val="00A930EB"/>
    <w:rsid w:val="00A937D4"/>
    <w:rsid w:val="00A93D3D"/>
    <w:rsid w:val="00A94964"/>
    <w:rsid w:val="00A94A5E"/>
    <w:rsid w:val="00A950E1"/>
    <w:rsid w:val="00A957CB"/>
    <w:rsid w:val="00A96040"/>
    <w:rsid w:val="00A9647F"/>
    <w:rsid w:val="00A9664E"/>
    <w:rsid w:val="00A966DD"/>
    <w:rsid w:val="00A96D24"/>
    <w:rsid w:val="00A977B0"/>
    <w:rsid w:val="00A979A9"/>
    <w:rsid w:val="00A97DF6"/>
    <w:rsid w:val="00A97EE4"/>
    <w:rsid w:val="00AA0105"/>
    <w:rsid w:val="00AA027C"/>
    <w:rsid w:val="00AA0396"/>
    <w:rsid w:val="00AA0554"/>
    <w:rsid w:val="00AA0629"/>
    <w:rsid w:val="00AA073E"/>
    <w:rsid w:val="00AA08AE"/>
    <w:rsid w:val="00AA0FF8"/>
    <w:rsid w:val="00AA13BE"/>
    <w:rsid w:val="00AA1C5D"/>
    <w:rsid w:val="00AA21F4"/>
    <w:rsid w:val="00AA3192"/>
    <w:rsid w:val="00AA36D4"/>
    <w:rsid w:val="00AA3804"/>
    <w:rsid w:val="00AA38A2"/>
    <w:rsid w:val="00AA38F6"/>
    <w:rsid w:val="00AA3A2B"/>
    <w:rsid w:val="00AA3AAB"/>
    <w:rsid w:val="00AA402F"/>
    <w:rsid w:val="00AA4A27"/>
    <w:rsid w:val="00AA4DA0"/>
    <w:rsid w:val="00AA53AA"/>
    <w:rsid w:val="00AA53E3"/>
    <w:rsid w:val="00AA5AED"/>
    <w:rsid w:val="00AA5DB5"/>
    <w:rsid w:val="00AA5F5C"/>
    <w:rsid w:val="00AA66CB"/>
    <w:rsid w:val="00AA674E"/>
    <w:rsid w:val="00AA69B4"/>
    <w:rsid w:val="00AA6EFE"/>
    <w:rsid w:val="00AA7017"/>
    <w:rsid w:val="00AA7256"/>
    <w:rsid w:val="00AA7394"/>
    <w:rsid w:val="00AB01C0"/>
    <w:rsid w:val="00AB0B28"/>
    <w:rsid w:val="00AB0C30"/>
    <w:rsid w:val="00AB1765"/>
    <w:rsid w:val="00AB186C"/>
    <w:rsid w:val="00AB1BF6"/>
    <w:rsid w:val="00AB1F7E"/>
    <w:rsid w:val="00AB2414"/>
    <w:rsid w:val="00AB278C"/>
    <w:rsid w:val="00AB2D40"/>
    <w:rsid w:val="00AB3419"/>
    <w:rsid w:val="00AB3658"/>
    <w:rsid w:val="00AB3F88"/>
    <w:rsid w:val="00AB490A"/>
    <w:rsid w:val="00AB4DE8"/>
    <w:rsid w:val="00AB50DC"/>
    <w:rsid w:val="00AB57A8"/>
    <w:rsid w:val="00AB58C8"/>
    <w:rsid w:val="00AB5C9D"/>
    <w:rsid w:val="00AB6992"/>
    <w:rsid w:val="00AB6AF9"/>
    <w:rsid w:val="00AB7068"/>
    <w:rsid w:val="00AB7427"/>
    <w:rsid w:val="00AB7486"/>
    <w:rsid w:val="00AB7EA9"/>
    <w:rsid w:val="00AC0475"/>
    <w:rsid w:val="00AC0544"/>
    <w:rsid w:val="00AC0571"/>
    <w:rsid w:val="00AC0F2C"/>
    <w:rsid w:val="00AC0FA6"/>
    <w:rsid w:val="00AC19C6"/>
    <w:rsid w:val="00AC1E5E"/>
    <w:rsid w:val="00AC21A1"/>
    <w:rsid w:val="00AC2AE5"/>
    <w:rsid w:val="00AC2B8E"/>
    <w:rsid w:val="00AC2E37"/>
    <w:rsid w:val="00AC32A4"/>
    <w:rsid w:val="00AC3485"/>
    <w:rsid w:val="00AC3BD9"/>
    <w:rsid w:val="00AC4577"/>
    <w:rsid w:val="00AC502A"/>
    <w:rsid w:val="00AC5241"/>
    <w:rsid w:val="00AC55E3"/>
    <w:rsid w:val="00AC5BB9"/>
    <w:rsid w:val="00AC5C2F"/>
    <w:rsid w:val="00AC6547"/>
    <w:rsid w:val="00AC66BA"/>
    <w:rsid w:val="00AC6A29"/>
    <w:rsid w:val="00AC6DF3"/>
    <w:rsid w:val="00AC6E41"/>
    <w:rsid w:val="00AC72D0"/>
    <w:rsid w:val="00AD0013"/>
    <w:rsid w:val="00AD00D8"/>
    <w:rsid w:val="00AD01B2"/>
    <w:rsid w:val="00AD0935"/>
    <w:rsid w:val="00AD1260"/>
    <w:rsid w:val="00AD1466"/>
    <w:rsid w:val="00AD165F"/>
    <w:rsid w:val="00AD181B"/>
    <w:rsid w:val="00AD2625"/>
    <w:rsid w:val="00AD275F"/>
    <w:rsid w:val="00AD2975"/>
    <w:rsid w:val="00AD2998"/>
    <w:rsid w:val="00AD2EFD"/>
    <w:rsid w:val="00AD2FB0"/>
    <w:rsid w:val="00AD3077"/>
    <w:rsid w:val="00AD37D1"/>
    <w:rsid w:val="00AD3C39"/>
    <w:rsid w:val="00AD3CE0"/>
    <w:rsid w:val="00AD3E01"/>
    <w:rsid w:val="00AD3FA7"/>
    <w:rsid w:val="00AD4020"/>
    <w:rsid w:val="00AD4353"/>
    <w:rsid w:val="00AD43C8"/>
    <w:rsid w:val="00AD457A"/>
    <w:rsid w:val="00AD4C5E"/>
    <w:rsid w:val="00AD506E"/>
    <w:rsid w:val="00AD51CC"/>
    <w:rsid w:val="00AD5255"/>
    <w:rsid w:val="00AD5762"/>
    <w:rsid w:val="00AD59AE"/>
    <w:rsid w:val="00AD5FCA"/>
    <w:rsid w:val="00AD6495"/>
    <w:rsid w:val="00AD6D77"/>
    <w:rsid w:val="00AD7637"/>
    <w:rsid w:val="00AD7A03"/>
    <w:rsid w:val="00AD7E77"/>
    <w:rsid w:val="00AE003F"/>
    <w:rsid w:val="00AE0075"/>
    <w:rsid w:val="00AE027F"/>
    <w:rsid w:val="00AE0390"/>
    <w:rsid w:val="00AE03A0"/>
    <w:rsid w:val="00AE1A90"/>
    <w:rsid w:val="00AE2513"/>
    <w:rsid w:val="00AE2AF5"/>
    <w:rsid w:val="00AE2E5B"/>
    <w:rsid w:val="00AE32B5"/>
    <w:rsid w:val="00AE3450"/>
    <w:rsid w:val="00AE36C5"/>
    <w:rsid w:val="00AE36FB"/>
    <w:rsid w:val="00AE3839"/>
    <w:rsid w:val="00AE3B2D"/>
    <w:rsid w:val="00AE3EED"/>
    <w:rsid w:val="00AE4443"/>
    <w:rsid w:val="00AE4EB5"/>
    <w:rsid w:val="00AE548A"/>
    <w:rsid w:val="00AE5A6E"/>
    <w:rsid w:val="00AE5AB8"/>
    <w:rsid w:val="00AE5D52"/>
    <w:rsid w:val="00AE5EF0"/>
    <w:rsid w:val="00AE5F15"/>
    <w:rsid w:val="00AE6123"/>
    <w:rsid w:val="00AE6279"/>
    <w:rsid w:val="00AE653A"/>
    <w:rsid w:val="00AE65E0"/>
    <w:rsid w:val="00AE6CD2"/>
    <w:rsid w:val="00AE6E30"/>
    <w:rsid w:val="00AE700A"/>
    <w:rsid w:val="00AE7629"/>
    <w:rsid w:val="00AE7A62"/>
    <w:rsid w:val="00AE7DDF"/>
    <w:rsid w:val="00AE7FD6"/>
    <w:rsid w:val="00AF01DD"/>
    <w:rsid w:val="00AF0383"/>
    <w:rsid w:val="00AF0B70"/>
    <w:rsid w:val="00AF0DBB"/>
    <w:rsid w:val="00AF11A9"/>
    <w:rsid w:val="00AF145E"/>
    <w:rsid w:val="00AF25D0"/>
    <w:rsid w:val="00AF2606"/>
    <w:rsid w:val="00AF2C7D"/>
    <w:rsid w:val="00AF3174"/>
    <w:rsid w:val="00AF33D9"/>
    <w:rsid w:val="00AF355B"/>
    <w:rsid w:val="00AF3FA4"/>
    <w:rsid w:val="00AF41A3"/>
    <w:rsid w:val="00AF4591"/>
    <w:rsid w:val="00AF4801"/>
    <w:rsid w:val="00AF58C1"/>
    <w:rsid w:val="00AF6873"/>
    <w:rsid w:val="00AF6992"/>
    <w:rsid w:val="00AF6A97"/>
    <w:rsid w:val="00AF73CD"/>
    <w:rsid w:val="00AF7524"/>
    <w:rsid w:val="00AF7613"/>
    <w:rsid w:val="00AF78C8"/>
    <w:rsid w:val="00AF7B86"/>
    <w:rsid w:val="00B0028F"/>
    <w:rsid w:val="00B002BC"/>
    <w:rsid w:val="00B0063E"/>
    <w:rsid w:val="00B00B24"/>
    <w:rsid w:val="00B00DE1"/>
    <w:rsid w:val="00B0140D"/>
    <w:rsid w:val="00B01516"/>
    <w:rsid w:val="00B01758"/>
    <w:rsid w:val="00B01ED1"/>
    <w:rsid w:val="00B02DED"/>
    <w:rsid w:val="00B031A2"/>
    <w:rsid w:val="00B03319"/>
    <w:rsid w:val="00B034DA"/>
    <w:rsid w:val="00B04609"/>
    <w:rsid w:val="00B048FF"/>
    <w:rsid w:val="00B04A3F"/>
    <w:rsid w:val="00B04A94"/>
    <w:rsid w:val="00B04C6D"/>
    <w:rsid w:val="00B04DE6"/>
    <w:rsid w:val="00B04E59"/>
    <w:rsid w:val="00B05014"/>
    <w:rsid w:val="00B05CC7"/>
    <w:rsid w:val="00B060D8"/>
    <w:rsid w:val="00B06300"/>
    <w:rsid w:val="00B06643"/>
    <w:rsid w:val="00B07F88"/>
    <w:rsid w:val="00B07FFD"/>
    <w:rsid w:val="00B10148"/>
    <w:rsid w:val="00B10243"/>
    <w:rsid w:val="00B105FB"/>
    <w:rsid w:val="00B10B68"/>
    <w:rsid w:val="00B10D46"/>
    <w:rsid w:val="00B11302"/>
    <w:rsid w:val="00B1276F"/>
    <w:rsid w:val="00B1297B"/>
    <w:rsid w:val="00B12C14"/>
    <w:rsid w:val="00B12E73"/>
    <w:rsid w:val="00B12EED"/>
    <w:rsid w:val="00B133D0"/>
    <w:rsid w:val="00B13863"/>
    <w:rsid w:val="00B1397E"/>
    <w:rsid w:val="00B13AC9"/>
    <w:rsid w:val="00B13EF1"/>
    <w:rsid w:val="00B13FD9"/>
    <w:rsid w:val="00B14394"/>
    <w:rsid w:val="00B149EB"/>
    <w:rsid w:val="00B15055"/>
    <w:rsid w:val="00B1513A"/>
    <w:rsid w:val="00B1573F"/>
    <w:rsid w:val="00B15FF4"/>
    <w:rsid w:val="00B16675"/>
    <w:rsid w:val="00B16696"/>
    <w:rsid w:val="00B168D2"/>
    <w:rsid w:val="00B16C4A"/>
    <w:rsid w:val="00B171CB"/>
    <w:rsid w:val="00B172D5"/>
    <w:rsid w:val="00B17340"/>
    <w:rsid w:val="00B1759E"/>
    <w:rsid w:val="00B1777B"/>
    <w:rsid w:val="00B177EB"/>
    <w:rsid w:val="00B17960"/>
    <w:rsid w:val="00B20526"/>
    <w:rsid w:val="00B20636"/>
    <w:rsid w:val="00B20BB1"/>
    <w:rsid w:val="00B20F41"/>
    <w:rsid w:val="00B21886"/>
    <w:rsid w:val="00B21BBA"/>
    <w:rsid w:val="00B22759"/>
    <w:rsid w:val="00B22BB9"/>
    <w:rsid w:val="00B22D70"/>
    <w:rsid w:val="00B22E2E"/>
    <w:rsid w:val="00B2398E"/>
    <w:rsid w:val="00B239B3"/>
    <w:rsid w:val="00B23A03"/>
    <w:rsid w:val="00B23B33"/>
    <w:rsid w:val="00B23DBA"/>
    <w:rsid w:val="00B23FD2"/>
    <w:rsid w:val="00B24EF2"/>
    <w:rsid w:val="00B2544F"/>
    <w:rsid w:val="00B254A8"/>
    <w:rsid w:val="00B269F6"/>
    <w:rsid w:val="00B274DF"/>
    <w:rsid w:val="00B279D8"/>
    <w:rsid w:val="00B30179"/>
    <w:rsid w:val="00B30351"/>
    <w:rsid w:val="00B308A6"/>
    <w:rsid w:val="00B3098C"/>
    <w:rsid w:val="00B31444"/>
    <w:rsid w:val="00B31D38"/>
    <w:rsid w:val="00B3206F"/>
    <w:rsid w:val="00B3268F"/>
    <w:rsid w:val="00B327ED"/>
    <w:rsid w:val="00B32C37"/>
    <w:rsid w:val="00B33153"/>
    <w:rsid w:val="00B33AF4"/>
    <w:rsid w:val="00B33EDB"/>
    <w:rsid w:val="00B343C3"/>
    <w:rsid w:val="00B34690"/>
    <w:rsid w:val="00B34977"/>
    <w:rsid w:val="00B34B87"/>
    <w:rsid w:val="00B351F9"/>
    <w:rsid w:val="00B359A1"/>
    <w:rsid w:val="00B35D8B"/>
    <w:rsid w:val="00B35EAA"/>
    <w:rsid w:val="00B360DE"/>
    <w:rsid w:val="00B3676F"/>
    <w:rsid w:val="00B36958"/>
    <w:rsid w:val="00B37037"/>
    <w:rsid w:val="00B37236"/>
    <w:rsid w:val="00B3725A"/>
    <w:rsid w:val="00B378CD"/>
    <w:rsid w:val="00B37B15"/>
    <w:rsid w:val="00B40153"/>
    <w:rsid w:val="00B40432"/>
    <w:rsid w:val="00B40744"/>
    <w:rsid w:val="00B40771"/>
    <w:rsid w:val="00B4158F"/>
    <w:rsid w:val="00B418B3"/>
    <w:rsid w:val="00B41A7E"/>
    <w:rsid w:val="00B4248B"/>
    <w:rsid w:val="00B429CF"/>
    <w:rsid w:val="00B42D0E"/>
    <w:rsid w:val="00B42D99"/>
    <w:rsid w:val="00B431AD"/>
    <w:rsid w:val="00B43A7A"/>
    <w:rsid w:val="00B44F7A"/>
    <w:rsid w:val="00B44FC4"/>
    <w:rsid w:val="00B450DD"/>
    <w:rsid w:val="00B455B6"/>
    <w:rsid w:val="00B4583C"/>
    <w:rsid w:val="00B45C02"/>
    <w:rsid w:val="00B46127"/>
    <w:rsid w:val="00B47B87"/>
    <w:rsid w:val="00B47FB4"/>
    <w:rsid w:val="00B502E4"/>
    <w:rsid w:val="00B50B37"/>
    <w:rsid w:val="00B5137A"/>
    <w:rsid w:val="00B51386"/>
    <w:rsid w:val="00B5140D"/>
    <w:rsid w:val="00B515CC"/>
    <w:rsid w:val="00B51726"/>
    <w:rsid w:val="00B51922"/>
    <w:rsid w:val="00B519BC"/>
    <w:rsid w:val="00B52231"/>
    <w:rsid w:val="00B5254C"/>
    <w:rsid w:val="00B52551"/>
    <w:rsid w:val="00B525F2"/>
    <w:rsid w:val="00B52918"/>
    <w:rsid w:val="00B52C46"/>
    <w:rsid w:val="00B52FED"/>
    <w:rsid w:val="00B5378A"/>
    <w:rsid w:val="00B540B9"/>
    <w:rsid w:val="00B543B0"/>
    <w:rsid w:val="00B5446C"/>
    <w:rsid w:val="00B54671"/>
    <w:rsid w:val="00B5483B"/>
    <w:rsid w:val="00B54A64"/>
    <w:rsid w:val="00B55009"/>
    <w:rsid w:val="00B5561F"/>
    <w:rsid w:val="00B55D5B"/>
    <w:rsid w:val="00B55D89"/>
    <w:rsid w:val="00B56321"/>
    <w:rsid w:val="00B56AA6"/>
    <w:rsid w:val="00B56B6E"/>
    <w:rsid w:val="00B574D3"/>
    <w:rsid w:val="00B57AAC"/>
    <w:rsid w:val="00B57B0B"/>
    <w:rsid w:val="00B57BA0"/>
    <w:rsid w:val="00B60710"/>
    <w:rsid w:val="00B60C08"/>
    <w:rsid w:val="00B615E5"/>
    <w:rsid w:val="00B6186E"/>
    <w:rsid w:val="00B61997"/>
    <w:rsid w:val="00B620D9"/>
    <w:rsid w:val="00B621F0"/>
    <w:rsid w:val="00B63B40"/>
    <w:rsid w:val="00B645B4"/>
    <w:rsid w:val="00B64FCB"/>
    <w:rsid w:val="00B65081"/>
    <w:rsid w:val="00B653C5"/>
    <w:rsid w:val="00B65B99"/>
    <w:rsid w:val="00B65E57"/>
    <w:rsid w:val="00B66920"/>
    <w:rsid w:val="00B66DF8"/>
    <w:rsid w:val="00B66E16"/>
    <w:rsid w:val="00B66EC6"/>
    <w:rsid w:val="00B6767F"/>
    <w:rsid w:val="00B679F7"/>
    <w:rsid w:val="00B67B1D"/>
    <w:rsid w:val="00B67C8D"/>
    <w:rsid w:val="00B67DD8"/>
    <w:rsid w:val="00B702F4"/>
    <w:rsid w:val="00B70630"/>
    <w:rsid w:val="00B707BA"/>
    <w:rsid w:val="00B720B8"/>
    <w:rsid w:val="00B727A3"/>
    <w:rsid w:val="00B727F8"/>
    <w:rsid w:val="00B7298D"/>
    <w:rsid w:val="00B72990"/>
    <w:rsid w:val="00B72A1E"/>
    <w:rsid w:val="00B72A88"/>
    <w:rsid w:val="00B73007"/>
    <w:rsid w:val="00B73096"/>
    <w:rsid w:val="00B734B0"/>
    <w:rsid w:val="00B7386D"/>
    <w:rsid w:val="00B739E9"/>
    <w:rsid w:val="00B73B4E"/>
    <w:rsid w:val="00B73CC2"/>
    <w:rsid w:val="00B740F7"/>
    <w:rsid w:val="00B74AE8"/>
    <w:rsid w:val="00B74D1A"/>
    <w:rsid w:val="00B74DC8"/>
    <w:rsid w:val="00B74F59"/>
    <w:rsid w:val="00B74FCD"/>
    <w:rsid w:val="00B75885"/>
    <w:rsid w:val="00B7599D"/>
    <w:rsid w:val="00B75FD5"/>
    <w:rsid w:val="00B76E87"/>
    <w:rsid w:val="00B76EFB"/>
    <w:rsid w:val="00B771D3"/>
    <w:rsid w:val="00B777B6"/>
    <w:rsid w:val="00B7793E"/>
    <w:rsid w:val="00B80147"/>
    <w:rsid w:val="00B810B0"/>
    <w:rsid w:val="00B8117E"/>
    <w:rsid w:val="00B8130A"/>
    <w:rsid w:val="00B8173C"/>
    <w:rsid w:val="00B8186D"/>
    <w:rsid w:val="00B81E12"/>
    <w:rsid w:val="00B821CB"/>
    <w:rsid w:val="00B824F5"/>
    <w:rsid w:val="00B826B8"/>
    <w:rsid w:val="00B82C89"/>
    <w:rsid w:val="00B835C6"/>
    <w:rsid w:val="00B8391A"/>
    <w:rsid w:val="00B84932"/>
    <w:rsid w:val="00B853B5"/>
    <w:rsid w:val="00B8563C"/>
    <w:rsid w:val="00B85D91"/>
    <w:rsid w:val="00B860AB"/>
    <w:rsid w:val="00B860C5"/>
    <w:rsid w:val="00B86A02"/>
    <w:rsid w:val="00B86C94"/>
    <w:rsid w:val="00B86CFF"/>
    <w:rsid w:val="00B8700B"/>
    <w:rsid w:val="00B87065"/>
    <w:rsid w:val="00B87A26"/>
    <w:rsid w:val="00B87AB8"/>
    <w:rsid w:val="00B900FD"/>
    <w:rsid w:val="00B905F1"/>
    <w:rsid w:val="00B90D60"/>
    <w:rsid w:val="00B91697"/>
    <w:rsid w:val="00B91C5A"/>
    <w:rsid w:val="00B91D20"/>
    <w:rsid w:val="00B929F1"/>
    <w:rsid w:val="00B92A64"/>
    <w:rsid w:val="00B93100"/>
    <w:rsid w:val="00B93127"/>
    <w:rsid w:val="00B932EC"/>
    <w:rsid w:val="00B93534"/>
    <w:rsid w:val="00B94D9F"/>
    <w:rsid w:val="00B94E5B"/>
    <w:rsid w:val="00B951EE"/>
    <w:rsid w:val="00B960E6"/>
    <w:rsid w:val="00B962D8"/>
    <w:rsid w:val="00B964E2"/>
    <w:rsid w:val="00B9689C"/>
    <w:rsid w:val="00B96C47"/>
    <w:rsid w:val="00B96DF7"/>
    <w:rsid w:val="00B97329"/>
    <w:rsid w:val="00BA009D"/>
    <w:rsid w:val="00BA0242"/>
    <w:rsid w:val="00BA030A"/>
    <w:rsid w:val="00BA075F"/>
    <w:rsid w:val="00BA092C"/>
    <w:rsid w:val="00BA1211"/>
    <w:rsid w:val="00BA1C31"/>
    <w:rsid w:val="00BA26E9"/>
    <w:rsid w:val="00BA2774"/>
    <w:rsid w:val="00BA339B"/>
    <w:rsid w:val="00BA3A55"/>
    <w:rsid w:val="00BA4226"/>
    <w:rsid w:val="00BA4479"/>
    <w:rsid w:val="00BA4DB5"/>
    <w:rsid w:val="00BA4E97"/>
    <w:rsid w:val="00BA5ABD"/>
    <w:rsid w:val="00BA5C21"/>
    <w:rsid w:val="00BA5E12"/>
    <w:rsid w:val="00BA5FC2"/>
    <w:rsid w:val="00BA6A64"/>
    <w:rsid w:val="00BA6DC0"/>
    <w:rsid w:val="00BA74F0"/>
    <w:rsid w:val="00BA7517"/>
    <w:rsid w:val="00BA776D"/>
    <w:rsid w:val="00BA7C32"/>
    <w:rsid w:val="00BA7DBA"/>
    <w:rsid w:val="00BB04B5"/>
    <w:rsid w:val="00BB1128"/>
    <w:rsid w:val="00BB1FC9"/>
    <w:rsid w:val="00BB2047"/>
    <w:rsid w:val="00BB2AA3"/>
    <w:rsid w:val="00BB2BAA"/>
    <w:rsid w:val="00BB3219"/>
    <w:rsid w:val="00BB34E5"/>
    <w:rsid w:val="00BB35A9"/>
    <w:rsid w:val="00BB3C79"/>
    <w:rsid w:val="00BB4299"/>
    <w:rsid w:val="00BB45C4"/>
    <w:rsid w:val="00BB4F7E"/>
    <w:rsid w:val="00BB588A"/>
    <w:rsid w:val="00BB5C98"/>
    <w:rsid w:val="00BB6210"/>
    <w:rsid w:val="00BB69E0"/>
    <w:rsid w:val="00BB73A1"/>
    <w:rsid w:val="00BB7461"/>
    <w:rsid w:val="00BB7E73"/>
    <w:rsid w:val="00BB7EE5"/>
    <w:rsid w:val="00BC1283"/>
    <w:rsid w:val="00BC1568"/>
    <w:rsid w:val="00BC1902"/>
    <w:rsid w:val="00BC1E7E"/>
    <w:rsid w:val="00BC235E"/>
    <w:rsid w:val="00BC27F1"/>
    <w:rsid w:val="00BC2AB9"/>
    <w:rsid w:val="00BC2EBE"/>
    <w:rsid w:val="00BC3136"/>
    <w:rsid w:val="00BC34E0"/>
    <w:rsid w:val="00BC3CB0"/>
    <w:rsid w:val="00BC4526"/>
    <w:rsid w:val="00BC4D5C"/>
    <w:rsid w:val="00BC4DC6"/>
    <w:rsid w:val="00BC514F"/>
    <w:rsid w:val="00BC5443"/>
    <w:rsid w:val="00BC6152"/>
    <w:rsid w:val="00BC68E7"/>
    <w:rsid w:val="00BC6C2F"/>
    <w:rsid w:val="00BC7005"/>
    <w:rsid w:val="00BC730A"/>
    <w:rsid w:val="00BC733B"/>
    <w:rsid w:val="00BC74E9"/>
    <w:rsid w:val="00BC76CA"/>
    <w:rsid w:val="00BC78C1"/>
    <w:rsid w:val="00BD03C3"/>
    <w:rsid w:val="00BD053A"/>
    <w:rsid w:val="00BD0724"/>
    <w:rsid w:val="00BD08F6"/>
    <w:rsid w:val="00BD0C07"/>
    <w:rsid w:val="00BD14DA"/>
    <w:rsid w:val="00BD17B4"/>
    <w:rsid w:val="00BD1E1D"/>
    <w:rsid w:val="00BD1F24"/>
    <w:rsid w:val="00BD2B46"/>
    <w:rsid w:val="00BD304A"/>
    <w:rsid w:val="00BD30EB"/>
    <w:rsid w:val="00BD358B"/>
    <w:rsid w:val="00BD3E97"/>
    <w:rsid w:val="00BD3F4A"/>
    <w:rsid w:val="00BD3F8F"/>
    <w:rsid w:val="00BD4C72"/>
    <w:rsid w:val="00BD4C89"/>
    <w:rsid w:val="00BD533D"/>
    <w:rsid w:val="00BD58C7"/>
    <w:rsid w:val="00BD5ACD"/>
    <w:rsid w:val="00BD5E2F"/>
    <w:rsid w:val="00BD5E54"/>
    <w:rsid w:val="00BD5EB2"/>
    <w:rsid w:val="00BD622C"/>
    <w:rsid w:val="00BD64BB"/>
    <w:rsid w:val="00BD64D0"/>
    <w:rsid w:val="00BD69DE"/>
    <w:rsid w:val="00BD6C57"/>
    <w:rsid w:val="00BD6CE7"/>
    <w:rsid w:val="00BD6FCC"/>
    <w:rsid w:val="00BD7346"/>
    <w:rsid w:val="00BD7E9A"/>
    <w:rsid w:val="00BE030F"/>
    <w:rsid w:val="00BE06E7"/>
    <w:rsid w:val="00BE07E5"/>
    <w:rsid w:val="00BE0935"/>
    <w:rsid w:val="00BE0B4D"/>
    <w:rsid w:val="00BE1861"/>
    <w:rsid w:val="00BE1885"/>
    <w:rsid w:val="00BE18B1"/>
    <w:rsid w:val="00BE19DD"/>
    <w:rsid w:val="00BE2170"/>
    <w:rsid w:val="00BE21A2"/>
    <w:rsid w:val="00BE2791"/>
    <w:rsid w:val="00BE2841"/>
    <w:rsid w:val="00BE2902"/>
    <w:rsid w:val="00BE2990"/>
    <w:rsid w:val="00BE2CC7"/>
    <w:rsid w:val="00BE2D74"/>
    <w:rsid w:val="00BE323C"/>
    <w:rsid w:val="00BE3248"/>
    <w:rsid w:val="00BE33FE"/>
    <w:rsid w:val="00BE36A9"/>
    <w:rsid w:val="00BE36E7"/>
    <w:rsid w:val="00BE3BEA"/>
    <w:rsid w:val="00BE3DDE"/>
    <w:rsid w:val="00BE461A"/>
    <w:rsid w:val="00BE4BF2"/>
    <w:rsid w:val="00BE4F31"/>
    <w:rsid w:val="00BE56CD"/>
    <w:rsid w:val="00BE618E"/>
    <w:rsid w:val="00BE6236"/>
    <w:rsid w:val="00BE6C61"/>
    <w:rsid w:val="00BE6C94"/>
    <w:rsid w:val="00BE6D16"/>
    <w:rsid w:val="00BE721A"/>
    <w:rsid w:val="00BE74CE"/>
    <w:rsid w:val="00BE7588"/>
    <w:rsid w:val="00BE7793"/>
    <w:rsid w:val="00BE7BEC"/>
    <w:rsid w:val="00BE7D42"/>
    <w:rsid w:val="00BF05AB"/>
    <w:rsid w:val="00BF061C"/>
    <w:rsid w:val="00BF08B0"/>
    <w:rsid w:val="00BF0A5A"/>
    <w:rsid w:val="00BF0A76"/>
    <w:rsid w:val="00BF0E63"/>
    <w:rsid w:val="00BF12A3"/>
    <w:rsid w:val="00BF147C"/>
    <w:rsid w:val="00BF1501"/>
    <w:rsid w:val="00BF16D7"/>
    <w:rsid w:val="00BF17A9"/>
    <w:rsid w:val="00BF1820"/>
    <w:rsid w:val="00BF19A6"/>
    <w:rsid w:val="00BF2373"/>
    <w:rsid w:val="00BF25D8"/>
    <w:rsid w:val="00BF29ED"/>
    <w:rsid w:val="00BF2AD9"/>
    <w:rsid w:val="00BF3145"/>
    <w:rsid w:val="00BF3720"/>
    <w:rsid w:val="00BF3E71"/>
    <w:rsid w:val="00BF416C"/>
    <w:rsid w:val="00BF433C"/>
    <w:rsid w:val="00BF4650"/>
    <w:rsid w:val="00BF46B6"/>
    <w:rsid w:val="00BF4C53"/>
    <w:rsid w:val="00BF5366"/>
    <w:rsid w:val="00BF55BB"/>
    <w:rsid w:val="00BF580A"/>
    <w:rsid w:val="00BF5AA7"/>
    <w:rsid w:val="00BF5BBC"/>
    <w:rsid w:val="00BF5E6B"/>
    <w:rsid w:val="00BF639D"/>
    <w:rsid w:val="00BF67A5"/>
    <w:rsid w:val="00BF6975"/>
    <w:rsid w:val="00BF6A8A"/>
    <w:rsid w:val="00BF71F8"/>
    <w:rsid w:val="00BF765C"/>
    <w:rsid w:val="00BF792C"/>
    <w:rsid w:val="00BF7EB9"/>
    <w:rsid w:val="00C00DE7"/>
    <w:rsid w:val="00C00E92"/>
    <w:rsid w:val="00C01873"/>
    <w:rsid w:val="00C01BD3"/>
    <w:rsid w:val="00C025D1"/>
    <w:rsid w:val="00C027CB"/>
    <w:rsid w:val="00C02A2D"/>
    <w:rsid w:val="00C031C0"/>
    <w:rsid w:val="00C03276"/>
    <w:rsid w:val="00C03964"/>
    <w:rsid w:val="00C03BEA"/>
    <w:rsid w:val="00C040B4"/>
    <w:rsid w:val="00C044E2"/>
    <w:rsid w:val="00C048CB"/>
    <w:rsid w:val="00C0508D"/>
    <w:rsid w:val="00C05699"/>
    <w:rsid w:val="00C05FEE"/>
    <w:rsid w:val="00C0648A"/>
    <w:rsid w:val="00C066F3"/>
    <w:rsid w:val="00C07988"/>
    <w:rsid w:val="00C079D9"/>
    <w:rsid w:val="00C07DD4"/>
    <w:rsid w:val="00C10D6B"/>
    <w:rsid w:val="00C10E2E"/>
    <w:rsid w:val="00C111AE"/>
    <w:rsid w:val="00C113F1"/>
    <w:rsid w:val="00C114AA"/>
    <w:rsid w:val="00C117D6"/>
    <w:rsid w:val="00C11CA3"/>
    <w:rsid w:val="00C12287"/>
    <w:rsid w:val="00C12683"/>
    <w:rsid w:val="00C12F6F"/>
    <w:rsid w:val="00C13311"/>
    <w:rsid w:val="00C13BE6"/>
    <w:rsid w:val="00C13CD9"/>
    <w:rsid w:val="00C1422E"/>
    <w:rsid w:val="00C148EA"/>
    <w:rsid w:val="00C14A0D"/>
    <w:rsid w:val="00C14B31"/>
    <w:rsid w:val="00C15546"/>
    <w:rsid w:val="00C1590D"/>
    <w:rsid w:val="00C15D63"/>
    <w:rsid w:val="00C15F61"/>
    <w:rsid w:val="00C16112"/>
    <w:rsid w:val="00C168B5"/>
    <w:rsid w:val="00C169D0"/>
    <w:rsid w:val="00C16A0E"/>
    <w:rsid w:val="00C1702F"/>
    <w:rsid w:val="00C17BFC"/>
    <w:rsid w:val="00C17DEC"/>
    <w:rsid w:val="00C17F0E"/>
    <w:rsid w:val="00C20971"/>
    <w:rsid w:val="00C20A51"/>
    <w:rsid w:val="00C20D5B"/>
    <w:rsid w:val="00C21266"/>
    <w:rsid w:val="00C216C2"/>
    <w:rsid w:val="00C220B4"/>
    <w:rsid w:val="00C22771"/>
    <w:rsid w:val="00C22AC5"/>
    <w:rsid w:val="00C22C0A"/>
    <w:rsid w:val="00C22CD6"/>
    <w:rsid w:val="00C230F2"/>
    <w:rsid w:val="00C24377"/>
    <w:rsid w:val="00C243E7"/>
    <w:rsid w:val="00C24747"/>
    <w:rsid w:val="00C24A59"/>
    <w:rsid w:val="00C24B86"/>
    <w:rsid w:val="00C24E8D"/>
    <w:rsid w:val="00C2557C"/>
    <w:rsid w:val="00C25588"/>
    <w:rsid w:val="00C260BA"/>
    <w:rsid w:val="00C26271"/>
    <w:rsid w:val="00C26A64"/>
    <w:rsid w:val="00C26C57"/>
    <w:rsid w:val="00C26D63"/>
    <w:rsid w:val="00C26F62"/>
    <w:rsid w:val="00C272CF"/>
    <w:rsid w:val="00C27A38"/>
    <w:rsid w:val="00C27B5A"/>
    <w:rsid w:val="00C27F6B"/>
    <w:rsid w:val="00C300C2"/>
    <w:rsid w:val="00C303C8"/>
    <w:rsid w:val="00C30B7B"/>
    <w:rsid w:val="00C31115"/>
    <w:rsid w:val="00C313EB"/>
    <w:rsid w:val="00C31963"/>
    <w:rsid w:val="00C32128"/>
    <w:rsid w:val="00C325E0"/>
    <w:rsid w:val="00C3277B"/>
    <w:rsid w:val="00C33448"/>
    <w:rsid w:val="00C337A8"/>
    <w:rsid w:val="00C3380C"/>
    <w:rsid w:val="00C33D7E"/>
    <w:rsid w:val="00C34238"/>
    <w:rsid w:val="00C34824"/>
    <w:rsid w:val="00C34B79"/>
    <w:rsid w:val="00C34E06"/>
    <w:rsid w:val="00C35B83"/>
    <w:rsid w:val="00C3602A"/>
    <w:rsid w:val="00C3691B"/>
    <w:rsid w:val="00C36B2A"/>
    <w:rsid w:val="00C36E1F"/>
    <w:rsid w:val="00C37D08"/>
    <w:rsid w:val="00C37E53"/>
    <w:rsid w:val="00C4059B"/>
    <w:rsid w:val="00C40D57"/>
    <w:rsid w:val="00C419C3"/>
    <w:rsid w:val="00C41FC2"/>
    <w:rsid w:val="00C42090"/>
    <w:rsid w:val="00C42E5A"/>
    <w:rsid w:val="00C43298"/>
    <w:rsid w:val="00C432A6"/>
    <w:rsid w:val="00C4366B"/>
    <w:rsid w:val="00C4366C"/>
    <w:rsid w:val="00C43AA8"/>
    <w:rsid w:val="00C43D24"/>
    <w:rsid w:val="00C440C7"/>
    <w:rsid w:val="00C44831"/>
    <w:rsid w:val="00C4484F"/>
    <w:rsid w:val="00C448B1"/>
    <w:rsid w:val="00C44CE6"/>
    <w:rsid w:val="00C44E82"/>
    <w:rsid w:val="00C44FB8"/>
    <w:rsid w:val="00C4503F"/>
    <w:rsid w:val="00C451FA"/>
    <w:rsid w:val="00C458E4"/>
    <w:rsid w:val="00C4621D"/>
    <w:rsid w:val="00C463DD"/>
    <w:rsid w:val="00C46C7B"/>
    <w:rsid w:val="00C47377"/>
    <w:rsid w:val="00C47D15"/>
    <w:rsid w:val="00C47EDC"/>
    <w:rsid w:val="00C47F18"/>
    <w:rsid w:val="00C50A31"/>
    <w:rsid w:val="00C51416"/>
    <w:rsid w:val="00C51702"/>
    <w:rsid w:val="00C51FED"/>
    <w:rsid w:val="00C52190"/>
    <w:rsid w:val="00C52C82"/>
    <w:rsid w:val="00C52C9D"/>
    <w:rsid w:val="00C53A1A"/>
    <w:rsid w:val="00C5403F"/>
    <w:rsid w:val="00C540C3"/>
    <w:rsid w:val="00C54124"/>
    <w:rsid w:val="00C54C46"/>
    <w:rsid w:val="00C54EEA"/>
    <w:rsid w:val="00C55066"/>
    <w:rsid w:val="00C5585E"/>
    <w:rsid w:val="00C55A68"/>
    <w:rsid w:val="00C55B7E"/>
    <w:rsid w:val="00C55BF7"/>
    <w:rsid w:val="00C55D96"/>
    <w:rsid w:val="00C55DF5"/>
    <w:rsid w:val="00C55E17"/>
    <w:rsid w:val="00C56580"/>
    <w:rsid w:val="00C5658E"/>
    <w:rsid w:val="00C568FB"/>
    <w:rsid w:val="00C56ACD"/>
    <w:rsid w:val="00C56B35"/>
    <w:rsid w:val="00C56DA0"/>
    <w:rsid w:val="00C5703D"/>
    <w:rsid w:val="00C575EC"/>
    <w:rsid w:val="00C601C1"/>
    <w:rsid w:val="00C60304"/>
    <w:rsid w:val="00C60A29"/>
    <w:rsid w:val="00C60DA4"/>
    <w:rsid w:val="00C618B1"/>
    <w:rsid w:val="00C61B2D"/>
    <w:rsid w:val="00C61E78"/>
    <w:rsid w:val="00C62184"/>
    <w:rsid w:val="00C62285"/>
    <w:rsid w:val="00C6236A"/>
    <w:rsid w:val="00C6244B"/>
    <w:rsid w:val="00C625CC"/>
    <w:rsid w:val="00C62759"/>
    <w:rsid w:val="00C62A4C"/>
    <w:rsid w:val="00C62F51"/>
    <w:rsid w:val="00C630BA"/>
    <w:rsid w:val="00C635D8"/>
    <w:rsid w:val="00C642F6"/>
    <w:rsid w:val="00C6436C"/>
    <w:rsid w:val="00C64DCF"/>
    <w:rsid w:val="00C65176"/>
    <w:rsid w:val="00C65B2E"/>
    <w:rsid w:val="00C6624B"/>
    <w:rsid w:val="00C6633B"/>
    <w:rsid w:val="00C6635D"/>
    <w:rsid w:val="00C66588"/>
    <w:rsid w:val="00C66655"/>
    <w:rsid w:val="00C667A6"/>
    <w:rsid w:val="00C667C9"/>
    <w:rsid w:val="00C66897"/>
    <w:rsid w:val="00C66929"/>
    <w:rsid w:val="00C66C44"/>
    <w:rsid w:val="00C672A9"/>
    <w:rsid w:val="00C6797B"/>
    <w:rsid w:val="00C67A00"/>
    <w:rsid w:val="00C67B7F"/>
    <w:rsid w:val="00C70489"/>
    <w:rsid w:val="00C70B64"/>
    <w:rsid w:val="00C70D29"/>
    <w:rsid w:val="00C710EA"/>
    <w:rsid w:val="00C7132C"/>
    <w:rsid w:val="00C71702"/>
    <w:rsid w:val="00C71729"/>
    <w:rsid w:val="00C7217B"/>
    <w:rsid w:val="00C72310"/>
    <w:rsid w:val="00C72C5B"/>
    <w:rsid w:val="00C73031"/>
    <w:rsid w:val="00C73152"/>
    <w:rsid w:val="00C732B9"/>
    <w:rsid w:val="00C73D52"/>
    <w:rsid w:val="00C74078"/>
    <w:rsid w:val="00C743C1"/>
    <w:rsid w:val="00C745C3"/>
    <w:rsid w:val="00C74887"/>
    <w:rsid w:val="00C7549D"/>
    <w:rsid w:val="00C75776"/>
    <w:rsid w:val="00C75CD3"/>
    <w:rsid w:val="00C764F9"/>
    <w:rsid w:val="00C767E3"/>
    <w:rsid w:val="00C76834"/>
    <w:rsid w:val="00C768A1"/>
    <w:rsid w:val="00C76AD3"/>
    <w:rsid w:val="00C77EF6"/>
    <w:rsid w:val="00C80080"/>
    <w:rsid w:val="00C808C8"/>
    <w:rsid w:val="00C80B82"/>
    <w:rsid w:val="00C80D8D"/>
    <w:rsid w:val="00C80E6C"/>
    <w:rsid w:val="00C81107"/>
    <w:rsid w:val="00C814F3"/>
    <w:rsid w:val="00C819E7"/>
    <w:rsid w:val="00C81E2B"/>
    <w:rsid w:val="00C81E75"/>
    <w:rsid w:val="00C81F81"/>
    <w:rsid w:val="00C82670"/>
    <w:rsid w:val="00C82BE3"/>
    <w:rsid w:val="00C82E17"/>
    <w:rsid w:val="00C82FEC"/>
    <w:rsid w:val="00C83004"/>
    <w:rsid w:val="00C835F7"/>
    <w:rsid w:val="00C838D4"/>
    <w:rsid w:val="00C83E1C"/>
    <w:rsid w:val="00C83F05"/>
    <w:rsid w:val="00C83F5E"/>
    <w:rsid w:val="00C8431E"/>
    <w:rsid w:val="00C84503"/>
    <w:rsid w:val="00C8494D"/>
    <w:rsid w:val="00C84CBC"/>
    <w:rsid w:val="00C84F8C"/>
    <w:rsid w:val="00C85A57"/>
    <w:rsid w:val="00C86595"/>
    <w:rsid w:val="00C8739E"/>
    <w:rsid w:val="00C87426"/>
    <w:rsid w:val="00C87772"/>
    <w:rsid w:val="00C87791"/>
    <w:rsid w:val="00C87811"/>
    <w:rsid w:val="00C90451"/>
    <w:rsid w:val="00C90596"/>
    <w:rsid w:val="00C908E0"/>
    <w:rsid w:val="00C90A34"/>
    <w:rsid w:val="00C90AB4"/>
    <w:rsid w:val="00C916A5"/>
    <w:rsid w:val="00C9195A"/>
    <w:rsid w:val="00C91AA8"/>
    <w:rsid w:val="00C9244C"/>
    <w:rsid w:val="00C92E4F"/>
    <w:rsid w:val="00C9369A"/>
    <w:rsid w:val="00C9375E"/>
    <w:rsid w:val="00C93885"/>
    <w:rsid w:val="00C93BC1"/>
    <w:rsid w:val="00C94035"/>
    <w:rsid w:val="00C94402"/>
    <w:rsid w:val="00C94AB5"/>
    <w:rsid w:val="00C95204"/>
    <w:rsid w:val="00C952FA"/>
    <w:rsid w:val="00C95550"/>
    <w:rsid w:val="00C9561B"/>
    <w:rsid w:val="00C9582D"/>
    <w:rsid w:val="00C95C60"/>
    <w:rsid w:val="00C962DC"/>
    <w:rsid w:val="00C964C5"/>
    <w:rsid w:val="00C96932"/>
    <w:rsid w:val="00C96A41"/>
    <w:rsid w:val="00C96B2D"/>
    <w:rsid w:val="00C96E7D"/>
    <w:rsid w:val="00C97952"/>
    <w:rsid w:val="00C97E91"/>
    <w:rsid w:val="00CA026B"/>
    <w:rsid w:val="00CA0828"/>
    <w:rsid w:val="00CA1016"/>
    <w:rsid w:val="00CA1468"/>
    <w:rsid w:val="00CA170D"/>
    <w:rsid w:val="00CA1872"/>
    <w:rsid w:val="00CA1D45"/>
    <w:rsid w:val="00CA24A4"/>
    <w:rsid w:val="00CA2922"/>
    <w:rsid w:val="00CA295A"/>
    <w:rsid w:val="00CA2B65"/>
    <w:rsid w:val="00CA2D61"/>
    <w:rsid w:val="00CA2D7E"/>
    <w:rsid w:val="00CA2ED8"/>
    <w:rsid w:val="00CA30BB"/>
    <w:rsid w:val="00CA3126"/>
    <w:rsid w:val="00CA35BE"/>
    <w:rsid w:val="00CA35E3"/>
    <w:rsid w:val="00CA3834"/>
    <w:rsid w:val="00CA3A3B"/>
    <w:rsid w:val="00CA4599"/>
    <w:rsid w:val="00CA4A53"/>
    <w:rsid w:val="00CA5FBC"/>
    <w:rsid w:val="00CA64DC"/>
    <w:rsid w:val="00CA6526"/>
    <w:rsid w:val="00CA6645"/>
    <w:rsid w:val="00CA6E9F"/>
    <w:rsid w:val="00CA6FF8"/>
    <w:rsid w:val="00CA7B61"/>
    <w:rsid w:val="00CB0CD0"/>
    <w:rsid w:val="00CB0D8C"/>
    <w:rsid w:val="00CB0F93"/>
    <w:rsid w:val="00CB1479"/>
    <w:rsid w:val="00CB161F"/>
    <w:rsid w:val="00CB1A72"/>
    <w:rsid w:val="00CB1BDD"/>
    <w:rsid w:val="00CB1DC4"/>
    <w:rsid w:val="00CB1E6F"/>
    <w:rsid w:val="00CB20C0"/>
    <w:rsid w:val="00CB296D"/>
    <w:rsid w:val="00CB299F"/>
    <w:rsid w:val="00CB2BCD"/>
    <w:rsid w:val="00CB2CD3"/>
    <w:rsid w:val="00CB2D4B"/>
    <w:rsid w:val="00CB2E21"/>
    <w:rsid w:val="00CB2E47"/>
    <w:rsid w:val="00CB348D"/>
    <w:rsid w:val="00CB3997"/>
    <w:rsid w:val="00CB4325"/>
    <w:rsid w:val="00CB433C"/>
    <w:rsid w:val="00CB46F6"/>
    <w:rsid w:val="00CB4A92"/>
    <w:rsid w:val="00CB4AEE"/>
    <w:rsid w:val="00CB4BA2"/>
    <w:rsid w:val="00CB4CE5"/>
    <w:rsid w:val="00CB5613"/>
    <w:rsid w:val="00CB5660"/>
    <w:rsid w:val="00CB57DE"/>
    <w:rsid w:val="00CB592D"/>
    <w:rsid w:val="00CB5A44"/>
    <w:rsid w:val="00CB5A9E"/>
    <w:rsid w:val="00CB5F79"/>
    <w:rsid w:val="00CB6430"/>
    <w:rsid w:val="00CB6C15"/>
    <w:rsid w:val="00CB7162"/>
    <w:rsid w:val="00CB7357"/>
    <w:rsid w:val="00CB78DC"/>
    <w:rsid w:val="00CB7A4C"/>
    <w:rsid w:val="00CB7D3F"/>
    <w:rsid w:val="00CB7FD4"/>
    <w:rsid w:val="00CC0101"/>
    <w:rsid w:val="00CC0581"/>
    <w:rsid w:val="00CC059E"/>
    <w:rsid w:val="00CC14FA"/>
    <w:rsid w:val="00CC17E1"/>
    <w:rsid w:val="00CC1840"/>
    <w:rsid w:val="00CC2444"/>
    <w:rsid w:val="00CC2484"/>
    <w:rsid w:val="00CC328A"/>
    <w:rsid w:val="00CC3A77"/>
    <w:rsid w:val="00CC49BF"/>
    <w:rsid w:val="00CC4AFA"/>
    <w:rsid w:val="00CC4B00"/>
    <w:rsid w:val="00CC4CF4"/>
    <w:rsid w:val="00CC50F5"/>
    <w:rsid w:val="00CC520B"/>
    <w:rsid w:val="00CC5364"/>
    <w:rsid w:val="00CC550B"/>
    <w:rsid w:val="00CC5750"/>
    <w:rsid w:val="00CC5B6A"/>
    <w:rsid w:val="00CC5C7B"/>
    <w:rsid w:val="00CC629D"/>
    <w:rsid w:val="00CC6818"/>
    <w:rsid w:val="00CC6CB9"/>
    <w:rsid w:val="00CC6DA4"/>
    <w:rsid w:val="00CC7031"/>
    <w:rsid w:val="00CC7140"/>
    <w:rsid w:val="00CC73D8"/>
    <w:rsid w:val="00CC775D"/>
    <w:rsid w:val="00CD031A"/>
    <w:rsid w:val="00CD0376"/>
    <w:rsid w:val="00CD1723"/>
    <w:rsid w:val="00CD207C"/>
    <w:rsid w:val="00CD2769"/>
    <w:rsid w:val="00CD2FA0"/>
    <w:rsid w:val="00CD32FF"/>
    <w:rsid w:val="00CD37EC"/>
    <w:rsid w:val="00CD3815"/>
    <w:rsid w:val="00CD399E"/>
    <w:rsid w:val="00CD3A89"/>
    <w:rsid w:val="00CD4328"/>
    <w:rsid w:val="00CD4427"/>
    <w:rsid w:val="00CD45F7"/>
    <w:rsid w:val="00CD462A"/>
    <w:rsid w:val="00CD46F5"/>
    <w:rsid w:val="00CD4714"/>
    <w:rsid w:val="00CD483D"/>
    <w:rsid w:val="00CD4CE7"/>
    <w:rsid w:val="00CD5114"/>
    <w:rsid w:val="00CD5B22"/>
    <w:rsid w:val="00CD630B"/>
    <w:rsid w:val="00CD6373"/>
    <w:rsid w:val="00CD6B7F"/>
    <w:rsid w:val="00CD76B1"/>
    <w:rsid w:val="00CD7849"/>
    <w:rsid w:val="00CD7900"/>
    <w:rsid w:val="00CD791D"/>
    <w:rsid w:val="00CD7E54"/>
    <w:rsid w:val="00CE1150"/>
    <w:rsid w:val="00CE11C7"/>
    <w:rsid w:val="00CE12A3"/>
    <w:rsid w:val="00CE15CF"/>
    <w:rsid w:val="00CE165B"/>
    <w:rsid w:val="00CE18A8"/>
    <w:rsid w:val="00CE1F22"/>
    <w:rsid w:val="00CE2209"/>
    <w:rsid w:val="00CE23AE"/>
    <w:rsid w:val="00CE24A6"/>
    <w:rsid w:val="00CE258F"/>
    <w:rsid w:val="00CE29F2"/>
    <w:rsid w:val="00CE2A2D"/>
    <w:rsid w:val="00CE342F"/>
    <w:rsid w:val="00CE3465"/>
    <w:rsid w:val="00CE34E7"/>
    <w:rsid w:val="00CE3878"/>
    <w:rsid w:val="00CE4092"/>
    <w:rsid w:val="00CE42F2"/>
    <w:rsid w:val="00CE4A68"/>
    <w:rsid w:val="00CE4A8F"/>
    <w:rsid w:val="00CE5215"/>
    <w:rsid w:val="00CE53BC"/>
    <w:rsid w:val="00CE5521"/>
    <w:rsid w:val="00CE5785"/>
    <w:rsid w:val="00CE5D20"/>
    <w:rsid w:val="00CE6053"/>
    <w:rsid w:val="00CE61C6"/>
    <w:rsid w:val="00CE635B"/>
    <w:rsid w:val="00CE6996"/>
    <w:rsid w:val="00CE69A7"/>
    <w:rsid w:val="00CE69C1"/>
    <w:rsid w:val="00CE6C7F"/>
    <w:rsid w:val="00CE6CFC"/>
    <w:rsid w:val="00CE6F37"/>
    <w:rsid w:val="00CE71AB"/>
    <w:rsid w:val="00CE729B"/>
    <w:rsid w:val="00CE7462"/>
    <w:rsid w:val="00CE7EB0"/>
    <w:rsid w:val="00CF0402"/>
    <w:rsid w:val="00CF071D"/>
    <w:rsid w:val="00CF0721"/>
    <w:rsid w:val="00CF0B6C"/>
    <w:rsid w:val="00CF0D6B"/>
    <w:rsid w:val="00CF0EA6"/>
    <w:rsid w:val="00CF0F70"/>
    <w:rsid w:val="00CF1B9A"/>
    <w:rsid w:val="00CF1FC1"/>
    <w:rsid w:val="00CF21C5"/>
    <w:rsid w:val="00CF22A6"/>
    <w:rsid w:val="00CF23AE"/>
    <w:rsid w:val="00CF2B57"/>
    <w:rsid w:val="00CF2DE5"/>
    <w:rsid w:val="00CF30B6"/>
    <w:rsid w:val="00CF345B"/>
    <w:rsid w:val="00CF3B97"/>
    <w:rsid w:val="00CF3BE8"/>
    <w:rsid w:val="00CF4967"/>
    <w:rsid w:val="00CF5381"/>
    <w:rsid w:val="00CF6FA1"/>
    <w:rsid w:val="00CF7AA0"/>
    <w:rsid w:val="00D00139"/>
    <w:rsid w:val="00D013F6"/>
    <w:rsid w:val="00D0171C"/>
    <w:rsid w:val="00D01C87"/>
    <w:rsid w:val="00D021B3"/>
    <w:rsid w:val="00D022CA"/>
    <w:rsid w:val="00D02521"/>
    <w:rsid w:val="00D0255F"/>
    <w:rsid w:val="00D027BA"/>
    <w:rsid w:val="00D02944"/>
    <w:rsid w:val="00D02A59"/>
    <w:rsid w:val="00D02B5D"/>
    <w:rsid w:val="00D02BA8"/>
    <w:rsid w:val="00D02CB7"/>
    <w:rsid w:val="00D02E00"/>
    <w:rsid w:val="00D03178"/>
    <w:rsid w:val="00D03522"/>
    <w:rsid w:val="00D036ED"/>
    <w:rsid w:val="00D03A8C"/>
    <w:rsid w:val="00D03D24"/>
    <w:rsid w:val="00D040D1"/>
    <w:rsid w:val="00D04CAD"/>
    <w:rsid w:val="00D05611"/>
    <w:rsid w:val="00D05B08"/>
    <w:rsid w:val="00D05CB1"/>
    <w:rsid w:val="00D062F3"/>
    <w:rsid w:val="00D0696A"/>
    <w:rsid w:val="00D06AB7"/>
    <w:rsid w:val="00D07AC1"/>
    <w:rsid w:val="00D07DE7"/>
    <w:rsid w:val="00D07FA4"/>
    <w:rsid w:val="00D1000B"/>
    <w:rsid w:val="00D106A0"/>
    <w:rsid w:val="00D10958"/>
    <w:rsid w:val="00D11500"/>
    <w:rsid w:val="00D11870"/>
    <w:rsid w:val="00D1199F"/>
    <w:rsid w:val="00D11A84"/>
    <w:rsid w:val="00D12AC3"/>
    <w:rsid w:val="00D12D5C"/>
    <w:rsid w:val="00D13124"/>
    <w:rsid w:val="00D13226"/>
    <w:rsid w:val="00D13426"/>
    <w:rsid w:val="00D13678"/>
    <w:rsid w:val="00D13CBA"/>
    <w:rsid w:val="00D13EBC"/>
    <w:rsid w:val="00D146F4"/>
    <w:rsid w:val="00D14827"/>
    <w:rsid w:val="00D14A91"/>
    <w:rsid w:val="00D14EEE"/>
    <w:rsid w:val="00D1500D"/>
    <w:rsid w:val="00D15761"/>
    <w:rsid w:val="00D15820"/>
    <w:rsid w:val="00D15B04"/>
    <w:rsid w:val="00D15CE1"/>
    <w:rsid w:val="00D16416"/>
    <w:rsid w:val="00D16A4A"/>
    <w:rsid w:val="00D16A73"/>
    <w:rsid w:val="00D16F70"/>
    <w:rsid w:val="00D1708C"/>
    <w:rsid w:val="00D17B6C"/>
    <w:rsid w:val="00D2031B"/>
    <w:rsid w:val="00D20662"/>
    <w:rsid w:val="00D20BA8"/>
    <w:rsid w:val="00D2105A"/>
    <w:rsid w:val="00D215A3"/>
    <w:rsid w:val="00D21642"/>
    <w:rsid w:val="00D2182D"/>
    <w:rsid w:val="00D21AB6"/>
    <w:rsid w:val="00D21BDD"/>
    <w:rsid w:val="00D21D0A"/>
    <w:rsid w:val="00D22665"/>
    <w:rsid w:val="00D22A4C"/>
    <w:rsid w:val="00D232DC"/>
    <w:rsid w:val="00D234E6"/>
    <w:rsid w:val="00D23F30"/>
    <w:rsid w:val="00D2487F"/>
    <w:rsid w:val="00D24B00"/>
    <w:rsid w:val="00D25389"/>
    <w:rsid w:val="00D254F6"/>
    <w:rsid w:val="00D25586"/>
    <w:rsid w:val="00D25FE2"/>
    <w:rsid w:val="00D264AC"/>
    <w:rsid w:val="00D2660D"/>
    <w:rsid w:val="00D26B67"/>
    <w:rsid w:val="00D2760B"/>
    <w:rsid w:val="00D27740"/>
    <w:rsid w:val="00D27C78"/>
    <w:rsid w:val="00D27E54"/>
    <w:rsid w:val="00D30038"/>
    <w:rsid w:val="00D302E0"/>
    <w:rsid w:val="00D3052B"/>
    <w:rsid w:val="00D30730"/>
    <w:rsid w:val="00D3098A"/>
    <w:rsid w:val="00D314FB"/>
    <w:rsid w:val="00D3151E"/>
    <w:rsid w:val="00D316C4"/>
    <w:rsid w:val="00D31C64"/>
    <w:rsid w:val="00D31DA9"/>
    <w:rsid w:val="00D324C8"/>
    <w:rsid w:val="00D32A9D"/>
    <w:rsid w:val="00D32D05"/>
    <w:rsid w:val="00D334EB"/>
    <w:rsid w:val="00D33912"/>
    <w:rsid w:val="00D33A26"/>
    <w:rsid w:val="00D3435B"/>
    <w:rsid w:val="00D3443B"/>
    <w:rsid w:val="00D3517E"/>
    <w:rsid w:val="00D3546F"/>
    <w:rsid w:val="00D35540"/>
    <w:rsid w:val="00D356EA"/>
    <w:rsid w:val="00D358DC"/>
    <w:rsid w:val="00D35FCB"/>
    <w:rsid w:val="00D36056"/>
    <w:rsid w:val="00D36BB2"/>
    <w:rsid w:val="00D36FB2"/>
    <w:rsid w:val="00D3709D"/>
    <w:rsid w:val="00D3743D"/>
    <w:rsid w:val="00D37B9A"/>
    <w:rsid w:val="00D37DA9"/>
    <w:rsid w:val="00D4044D"/>
    <w:rsid w:val="00D406A7"/>
    <w:rsid w:val="00D414C7"/>
    <w:rsid w:val="00D41E22"/>
    <w:rsid w:val="00D4269A"/>
    <w:rsid w:val="00D43250"/>
    <w:rsid w:val="00D43252"/>
    <w:rsid w:val="00D432EB"/>
    <w:rsid w:val="00D43610"/>
    <w:rsid w:val="00D4487E"/>
    <w:rsid w:val="00D449E7"/>
    <w:rsid w:val="00D44D86"/>
    <w:rsid w:val="00D4503B"/>
    <w:rsid w:val="00D45BDF"/>
    <w:rsid w:val="00D45E09"/>
    <w:rsid w:val="00D45F1A"/>
    <w:rsid w:val="00D46159"/>
    <w:rsid w:val="00D461EE"/>
    <w:rsid w:val="00D46306"/>
    <w:rsid w:val="00D46694"/>
    <w:rsid w:val="00D46B4F"/>
    <w:rsid w:val="00D46BA1"/>
    <w:rsid w:val="00D46E71"/>
    <w:rsid w:val="00D473BD"/>
    <w:rsid w:val="00D47581"/>
    <w:rsid w:val="00D47818"/>
    <w:rsid w:val="00D5020B"/>
    <w:rsid w:val="00D50248"/>
    <w:rsid w:val="00D50308"/>
    <w:rsid w:val="00D50530"/>
    <w:rsid w:val="00D50B7D"/>
    <w:rsid w:val="00D50E83"/>
    <w:rsid w:val="00D51299"/>
    <w:rsid w:val="00D515F7"/>
    <w:rsid w:val="00D518F3"/>
    <w:rsid w:val="00D51B42"/>
    <w:rsid w:val="00D51D3D"/>
    <w:rsid w:val="00D52012"/>
    <w:rsid w:val="00D521D1"/>
    <w:rsid w:val="00D5224F"/>
    <w:rsid w:val="00D52372"/>
    <w:rsid w:val="00D523F9"/>
    <w:rsid w:val="00D52A2C"/>
    <w:rsid w:val="00D5314D"/>
    <w:rsid w:val="00D53564"/>
    <w:rsid w:val="00D53929"/>
    <w:rsid w:val="00D539A7"/>
    <w:rsid w:val="00D539B3"/>
    <w:rsid w:val="00D53A4A"/>
    <w:rsid w:val="00D53C4A"/>
    <w:rsid w:val="00D53D6A"/>
    <w:rsid w:val="00D53DB6"/>
    <w:rsid w:val="00D53F4E"/>
    <w:rsid w:val="00D54048"/>
    <w:rsid w:val="00D543E2"/>
    <w:rsid w:val="00D54F60"/>
    <w:rsid w:val="00D5725A"/>
    <w:rsid w:val="00D57EDD"/>
    <w:rsid w:val="00D57FBA"/>
    <w:rsid w:val="00D60991"/>
    <w:rsid w:val="00D61197"/>
    <w:rsid w:val="00D61396"/>
    <w:rsid w:val="00D618F6"/>
    <w:rsid w:val="00D61ACC"/>
    <w:rsid w:val="00D61C25"/>
    <w:rsid w:val="00D61D35"/>
    <w:rsid w:val="00D622EC"/>
    <w:rsid w:val="00D623A0"/>
    <w:rsid w:val="00D628A8"/>
    <w:rsid w:val="00D629B7"/>
    <w:rsid w:val="00D62A0E"/>
    <w:rsid w:val="00D62C33"/>
    <w:rsid w:val="00D62D20"/>
    <w:rsid w:val="00D6387D"/>
    <w:rsid w:val="00D63CAC"/>
    <w:rsid w:val="00D63ED9"/>
    <w:rsid w:val="00D63F68"/>
    <w:rsid w:val="00D64177"/>
    <w:rsid w:val="00D642AB"/>
    <w:rsid w:val="00D64BE8"/>
    <w:rsid w:val="00D64F82"/>
    <w:rsid w:val="00D65C0A"/>
    <w:rsid w:val="00D65D89"/>
    <w:rsid w:val="00D668A0"/>
    <w:rsid w:val="00D66BA1"/>
    <w:rsid w:val="00D66F12"/>
    <w:rsid w:val="00D6740A"/>
    <w:rsid w:val="00D6741A"/>
    <w:rsid w:val="00D675F9"/>
    <w:rsid w:val="00D67642"/>
    <w:rsid w:val="00D702FE"/>
    <w:rsid w:val="00D704E5"/>
    <w:rsid w:val="00D70800"/>
    <w:rsid w:val="00D70F91"/>
    <w:rsid w:val="00D70FE9"/>
    <w:rsid w:val="00D711ED"/>
    <w:rsid w:val="00D713EE"/>
    <w:rsid w:val="00D71E5A"/>
    <w:rsid w:val="00D72107"/>
    <w:rsid w:val="00D72727"/>
    <w:rsid w:val="00D73162"/>
    <w:rsid w:val="00D732C1"/>
    <w:rsid w:val="00D7398A"/>
    <w:rsid w:val="00D73BCB"/>
    <w:rsid w:val="00D73BE1"/>
    <w:rsid w:val="00D73C2A"/>
    <w:rsid w:val="00D74B99"/>
    <w:rsid w:val="00D74D94"/>
    <w:rsid w:val="00D75471"/>
    <w:rsid w:val="00D764EB"/>
    <w:rsid w:val="00D76611"/>
    <w:rsid w:val="00D76CD3"/>
    <w:rsid w:val="00D77666"/>
    <w:rsid w:val="00D776A0"/>
    <w:rsid w:val="00D77E9E"/>
    <w:rsid w:val="00D8074C"/>
    <w:rsid w:val="00D808F4"/>
    <w:rsid w:val="00D809A6"/>
    <w:rsid w:val="00D80D31"/>
    <w:rsid w:val="00D81123"/>
    <w:rsid w:val="00D81791"/>
    <w:rsid w:val="00D81A7C"/>
    <w:rsid w:val="00D82300"/>
    <w:rsid w:val="00D82E8C"/>
    <w:rsid w:val="00D8354C"/>
    <w:rsid w:val="00D83772"/>
    <w:rsid w:val="00D83B0F"/>
    <w:rsid w:val="00D83C2C"/>
    <w:rsid w:val="00D83E40"/>
    <w:rsid w:val="00D84166"/>
    <w:rsid w:val="00D84178"/>
    <w:rsid w:val="00D84350"/>
    <w:rsid w:val="00D845B9"/>
    <w:rsid w:val="00D8530A"/>
    <w:rsid w:val="00D8552B"/>
    <w:rsid w:val="00D8574E"/>
    <w:rsid w:val="00D85754"/>
    <w:rsid w:val="00D85B55"/>
    <w:rsid w:val="00D86155"/>
    <w:rsid w:val="00D863D3"/>
    <w:rsid w:val="00D86B09"/>
    <w:rsid w:val="00D86B40"/>
    <w:rsid w:val="00D86F1E"/>
    <w:rsid w:val="00D870BF"/>
    <w:rsid w:val="00D87239"/>
    <w:rsid w:val="00D87254"/>
    <w:rsid w:val="00D872E1"/>
    <w:rsid w:val="00D87E0B"/>
    <w:rsid w:val="00D90CB4"/>
    <w:rsid w:val="00D91068"/>
    <w:rsid w:val="00D914AC"/>
    <w:rsid w:val="00D918E8"/>
    <w:rsid w:val="00D91C40"/>
    <w:rsid w:val="00D91D0A"/>
    <w:rsid w:val="00D92A1B"/>
    <w:rsid w:val="00D92AE5"/>
    <w:rsid w:val="00D92C30"/>
    <w:rsid w:val="00D93B0E"/>
    <w:rsid w:val="00D94195"/>
    <w:rsid w:val="00D94864"/>
    <w:rsid w:val="00D94BF9"/>
    <w:rsid w:val="00D94EBF"/>
    <w:rsid w:val="00D9513D"/>
    <w:rsid w:val="00D95339"/>
    <w:rsid w:val="00D954E2"/>
    <w:rsid w:val="00D95638"/>
    <w:rsid w:val="00D95C28"/>
    <w:rsid w:val="00D95E16"/>
    <w:rsid w:val="00D95ECD"/>
    <w:rsid w:val="00D96463"/>
    <w:rsid w:val="00D966C2"/>
    <w:rsid w:val="00D96838"/>
    <w:rsid w:val="00D96A29"/>
    <w:rsid w:val="00D96F7A"/>
    <w:rsid w:val="00D97333"/>
    <w:rsid w:val="00D9773F"/>
    <w:rsid w:val="00D978C6"/>
    <w:rsid w:val="00DA03C8"/>
    <w:rsid w:val="00DA0835"/>
    <w:rsid w:val="00DA092E"/>
    <w:rsid w:val="00DA0956"/>
    <w:rsid w:val="00DA0B1D"/>
    <w:rsid w:val="00DA0E03"/>
    <w:rsid w:val="00DA1C11"/>
    <w:rsid w:val="00DA272B"/>
    <w:rsid w:val="00DA357F"/>
    <w:rsid w:val="00DA3632"/>
    <w:rsid w:val="00DA3E12"/>
    <w:rsid w:val="00DA3F29"/>
    <w:rsid w:val="00DA458A"/>
    <w:rsid w:val="00DA45DD"/>
    <w:rsid w:val="00DA4E35"/>
    <w:rsid w:val="00DA4FAE"/>
    <w:rsid w:val="00DA5559"/>
    <w:rsid w:val="00DA5A39"/>
    <w:rsid w:val="00DA5AA2"/>
    <w:rsid w:val="00DA66D1"/>
    <w:rsid w:val="00DA695A"/>
    <w:rsid w:val="00DA6CAE"/>
    <w:rsid w:val="00DA70E3"/>
    <w:rsid w:val="00DB01D9"/>
    <w:rsid w:val="00DB046F"/>
    <w:rsid w:val="00DB066C"/>
    <w:rsid w:val="00DB112E"/>
    <w:rsid w:val="00DB14C2"/>
    <w:rsid w:val="00DB1F79"/>
    <w:rsid w:val="00DB1FA1"/>
    <w:rsid w:val="00DB21D2"/>
    <w:rsid w:val="00DB284D"/>
    <w:rsid w:val="00DB2B64"/>
    <w:rsid w:val="00DB2BB7"/>
    <w:rsid w:val="00DB2BBB"/>
    <w:rsid w:val="00DB325D"/>
    <w:rsid w:val="00DB44FD"/>
    <w:rsid w:val="00DB465B"/>
    <w:rsid w:val="00DB47C8"/>
    <w:rsid w:val="00DB557D"/>
    <w:rsid w:val="00DB56EB"/>
    <w:rsid w:val="00DB584B"/>
    <w:rsid w:val="00DB5A89"/>
    <w:rsid w:val="00DB6891"/>
    <w:rsid w:val="00DB6CD2"/>
    <w:rsid w:val="00DB6D90"/>
    <w:rsid w:val="00DB6F7B"/>
    <w:rsid w:val="00DB70B3"/>
    <w:rsid w:val="00DB79C7"/>
    <w:rsid w:val="00DB7A09"/>
    <w:rsid w:val="00DC01C2"/>
    <w:rsid w:val="00DC03FE"/>
    <w:rsid w:val="00DC0A11"/>
    <w:rsid w:val="00DC0A4A"/>
    <w:rsid w:val="00DC1151"/>
    <w:rsid w:val="00DC16C0"/>
    <w:rsid w:val="00DC18AD"/>
    <w:rsid w:val="00DC21A0"/>
    <w:rsid w:val="00DC2632"/>
    <w:rsid w:val="00DC26D1"/>
    <w:rsid w:val="00DC295A"/>
    <w:rsid w:val="00DC2FF6"/>
    <w:rsid w:val="00DC3337"/>
    <w:rsid w:val="00DC348D"/>
    <w:rsid w:val="00DC3E9C"/>
    <w:rsid w:val="00DC42ED"/>
    <w:rsid w:val="00DC458C"/>
    <w:rsid w:val="00DC490A"/>
    <w:rsid w:val="00DC5210"/>
    <w:rsid w:val="00DC5A7D"/>
    <w:rsid w:val="00DC60EC"/>
    <w:rsid w:val="00DC6469"/>
    <w:rsid w:val="00DC64B0"/>
    <w:rsid w:val="00DC7414"/>
    <w:rsid w:val="00DC777E"/>
    <w:rsid w:val="00DC7A1B"/>
    <w:rsid w:val="00DC7B65"/>
    <w:rsid w:val="00DC7ED1"/>
    <w:rsid w:val="00DD0355"/>
    <w:rsid w:val="00DD0659"/>
    <w:rsid w:val="00DD06FA"/>
    <w:rsid w:val="00DD07F6"/>
    <w:rsid w:val="00DD0B71"/>
    <w:rsid w:val="00DD131A"/>
    <w:rsid w:val="00DD1351"/>
    <w:rsid w:val="00DD1882"/>
    <w:rsid w:val="00DD1B19"/>
    <w:rsid w:val="00DD1D4C"/>
    <w:rsid w:val="00DD1DA5"/>
    <w:rsid w:val="00DD2073"/>
    <w:rsid w:val="00DD266C"/>
    <w:rsid w:val="00DD276A"/>
    <w:rsid w:val="00DD276C"/>
    <w:rsid w:val="00DD2952"/>
    <w:rsid w:val="00DD2F33"/>
    <w:rsid w:val="00DD3679"/>
    <w:rsid w:val="00DD37B0"/>
    <w:rsid w:val="00DD3D63"/>
    <w:rsid w:val="00DD3F86"/>
    <w:rsid w:val="00DD43FB"/>
    <w:rsid w:val="00DD47CD"/>
    <w:rsid w:val="00DD48B4"/>
    <w:rsid w:val="00DD4C7E"/>
    <w:rsid w:val="00DD50C9"/>
    <w:rsid w:val="00DD5433"/>
    <w:rsid w:val="00DD5528"/>
    <w:rsid w:val="00DD557C"/>
    <w:rsid w:val="00DD57C2"/>
    <w:rsid w:val="00DD686F"/>
    <w:rsid w:val="00DD6CFB"/>
    <w:rsid w:val="00DD6F5B"/>
    <w:rsid w:val="00DD7044"/>
    <w:rsid w:val="00DD7377"/>
    <w:rsid w:val="00DD74A8"/>
    <w:rsid w:val="00DD7706"/>
    <w:rsid w:val="00DD7808"/>
    <w:rsid w:val="00DE00BC"/>
    <w:rsid w:val="00DE0A3C"/>
    <w:rsid w:val="00DE0C11"/>
    <w:rsid w:val="00DE1229"/>
    <w:rsid w:val="00DE1FB5"/>
    <w:rsid w:val="00DE237F"/>
    <w:rsid w:val="00DE23E3"/>
    <w:rsid w:val="00DE2500"/>
    <w:rsid w:val="00DE27AB"/>
    <w:rsid w:val="00DE2BAB"/>
    <w:rsid w:val="00DE31AA"/>
    <w:rsid w:val="00DE39A1"/>
    <w:rsid w:val="00DE39E9"/>
    <w:rsid w:val="00DE3DE1"/>
    <w:rsid w:val="00DE4141"/>
    <w:rsid w:val="00DE4593"/>
    <w:rsid w:val="00DE46C6"/>
    <w:rsid w:val="00DE4D65"/>
    <w:rsid w:val="00DE4D67"/>
    <w:rsid w:val="00DE4EBD"/>
    <w:rsid w:val="00DE5182"/>
    <w:rsid w:val="00DE585D"/>
    <w:rsid w:val="00DE5DAC"/>
    <w:rsid w:val="00DE5E4C"/>
    <w:rsid w:val="00DE5E7E"/>
    <w:rsid w:val="00DE65A1"/>
    <w:rsid w:val="00DE686F"/>
    <w:rsid w:val="00DE6C93"/>
    <w:rsid w:val="00DE76F0"/>
    <w:rsid w:val="00DE79AB"/>
    <w:rsid w:val="00DE7BBA"/>
    <w:rsid w:val="00DE7BC4"/>
    <w:rsid w:val="00DE7F15"/>
    <w:rsid w:val="00DF0397"/>
    <w:rsid w:val="00DF0F0B"/>
    <w:rsid w:val="00DF1F93"/>
    <w:rsid w:val="00DF2275"/>
    <w:rsid w:val="00DF24C8"/>
    <w:rsid w:val="00DF2846"/>
    <w:rsid w:val="00DF28A6"/>
    <w:rsid w:val="00DF29D1"/>
    <w:rsid w:val="00DF2A61"/>
    <w:rsid w:val="00DF2C3D"/>
    <w:rsid w:val="00DF320F"/>
    <w:rsid w:val="00DF3303"/>
    <w:rsid w:val="00DF3357"/>
    <w:rsid w:val="00DF3C24"/>
    <w:rsid w:val="00DF3F62"/>
    <w:rsid w:val="00DF40AE"/>
    <w:rsid w:val="00DF4172"/>
    <w:rsid w:val="00DF4E9E"/>
    <w:rsid w:val="00DF531C"/>
    <w:rsid w:val="00DF55D1"/>
    <w:rsid w:val="00DF5737"/>
    <w:rsid w:val="00DF57D8"/>
    <w:rsid w:val="00DF5ACE"/>
    <w:rsid w:val="00DF65BA"/>
    <w:rsid w:val="00DF689C"/>
    <w:rsid w:val="00DF6DDF"/>
    <w:rsid w:val="00DF70A3"/>
    <w:rsid w:val="00DF7195"/>
    <w:rsid w:val="00DF7417"/>
    <w:rsid w:val="00DF747B"/>
    <w:rsid w:val="00DF77F3"/>
    <w:rsid w:val="00DF78D1"/>
    <w:rsid w:val="00DF7B38"/>
    <w:rsid w:val="00DF7CAE"/>
    <w:rsid w:val="00E001B4"/>
    <w:rsid w:val="00E0033E"/>
    <w:rsid w:val="00E009B8"/>
    <w:rsid w:val="00E009C0"/>
    <w:rsid w:val="00E01B2F"/>
    <w:rsid w:val="00E01C95"/>
    <w:rsid w:val="00E01FEB"/>
    <w:rsid w:val="00E020A6"/>
    <w:rsid w:val="00E023EF"/>
    <w:rsid w:val="00E024FE"/>
    <w:rsid w:val="00E025FE"/>
    <w:rsid w:val="00E027B8"/>
    <w:rsid w:val="00E02C8F"/>
    <w:rsid w:val="00E02E52"/>
    <w:rsid w:val="00E032A3"/>
    <w:rsid w:val="00E0334A"/>
    <w:rsid w:val="00E03E8B"/>
    <w:rsid w:val="00E0417A"/>
    <w:rsid w:val="00E0444D"/>
    <w:rsid w:val="00E04CC4"/>
    <w:rsid w:val="00E04E88"/>
    <w:rsid w:val="00E05310"/>
    <w:rsid w:val="00E05698"/>
    <w:rsid w:val="00E05D4F"/>
    <w:rsid w:val="00E063AA"/>
    <w:rsid w:val="00E0645A"/>
    <w:rsid w:val="00E07920"/>
    <w:rsid w:val="00E10150"/>
    <w:rsid w:val="00E10CFA"/>
    <w:rsid w:val="00E10F3D"/>
    <w:rsid w:val="00E10F6A"/>
    <w:rsid w:val="00E10FB7"/>
    <w:rsid w:val="00E11120"/>
    <w:rsid w:val="00E111EE"/>
    <w:rsid w:val="00E11505"/>
    <w:rsid w:val="00E1186D"/>
    <w:rsid w:val="00E119CA"/>
    <w:rsid w:val="00E12123"/>
    <w:rsid w:val="00E127EC"/>
    <w:rsid w:val="00E12BD7"/>
    <w:rsid w:val="00E12BE8"/>
    <w:rsid w:val="00E12CE9"/>
    <w:rsid w:val="00E13050"/>
    <w:rsid w:val="00E13072"/>
    <w:rsid w:val="00E1335F"/>
    <w:rsid w:val="00E13690"/>
    <w:rsid w:val="00E141F3"/>
    <w:rsid w:val="00E14FF2"/>
    <w:rsid w:val="00E15410"/>
    <w:rsid w:val="00E163A1"/>
    <w:rsid w:val="00E16555"/>
    <w:rsid w:val="00E16794"/>
    <w:rsid w:val="00E16B0D"/>
    <w:rsid w:val="00E16D12"/>
    <w:rsid w:val="00E1717C"/>
    <w:rsid w:val="00E17EFD"/>
    <w:rsid w:val="00E2012E"/>
    <w:rsid w:val="00E20342"/>
    <w:rsid w:val="00E20613"/>
    <w:rsid w:val="00E20856"/>
    <w:rsid w:val="00E21591"/>
    <w:rsid w:val="00E21CA2"/>
    <w:rsid w:val="00E223FC"/>
    <w:rsid w:val="00E22E27"/>
    <w:rsid w:val="00E230BF"/>
    <w:rsid w:val="00E23248"/>
    <w:rsid w:val="00E23976"/>
    <w:rsid w:val="00E23E26"/>
    <w:rsid w:val="00E23FBC"/>
    <w:rsid w:val="00E2468D"/>
    <w:rsid w:val="00E24951"/>
    <w:rsid w:val="00E249B1"/>
    <w:rsid w:val="00E249F0"/>
    <w:rsid w:val="00E2540B"/>
    <w:rsid w:val="00E2555D"/>
    <w:rsid w:val="00E25B6A"/>
    <w:rsid w:val="00E25DFF"/>
    <w:rsid w:val="00E25E1D"/>
    <w:rsid w:val="00E25F88"/>
    <w:rsid w:val="00E2635B"/>
    <w:rsid w:val="00E26521"/>
    <w:rsid w:val="00E26CA3"/>
    <w:rsid w:val="00E26CC5"/>
    <w:rsid w:val="00E26D3E"/>
    <w:rsid w:val="00E27894"/>
    <w:rsid w:val="00E300C9"/>
    <w:rsid w:val="00E30403"/>
    <w:rsid w:val="00E3049E"/>
    <w:rsid w:val="00E3066A"/>
    <w:rsid w:val="00E30A59"/>
    <w:rsid w:val="00E31634"/>
    <w:rsid w:val="00E316C6"/>
    <w:rsid w:val="00E318C7"/>
    <w:rsid w:val="00E31DC5"/>
    <w:rsid w:val="00E329F4"/>
    <w:rsid w:val="00E33B25"/>
    <w:rsid w:val="00E33B77"/>
    <w:rsid w:val="00E343AE"/>
    <w:rsid w:val="00E34475"/>
    <w:rsid w:val="00E34546"/>
    <w:rsid w:val="00E34772"/>
    <w:rsid w:val="00E34BFB"/>
    <w:rsid w:val="00E35122"/>
    <w:rsid w:val="00E353D2"/>
    <w:rsid w:val="00E35C16"/>
    <w:rsid w:val="00E35CEB"/>
    <w:rsid w:val="00E35D37"/>
    <w:rsid w:val="00E36230"/>
    <w:rsid w:val="00E3649A"/>
    <w:rsid w:val="00E364DF"/>
    <w:rsid w:val="00E367E5"/>
    <w:rsid w:val="00E368C1"/>
    <w:rsid w:val="00E36C5C"/>
    <w:rsid w:val="00E36F82"/>
    <w:rsid w:val="00E373B5"/>
    <w:rsid w:val="00E3758B"/>
    <w:rsid w:val="00E3776D"/>
    <w:rsid w:val="00E415FF"/>
    <w:rsid w:val="00E41822"/>
    <w:rsid w:val="00E41945"/>
    <w:rsid w:val="00E41ABA"/>
    <w:rsid w:val="00E41FE2"/>
    <w:rsid w:val="00E423C0"/>
    <w:rsid w:val="00E423E2"/>
    <w:rsid w:val="00E42928"/>
    <w:rsid w:val="00E42A22"/>
    <w:rsid w:val="00E42AF0"/>
    <w:rsid w:val="00E42E3D"/>
    <w:rsid w:val="00E42EE8"/>
    <w:rsid w:val="00E4311E"/>
    <w:rsid w:val="00E43262"/>
    <w:rsid w:val="00E4335B"/>
    <w:rsid w:val="00E4364C"/>
    <w:rsid w:val="00E43A2B"/>
    <w:rsid w:val="00E43B9C"/>
    <w:rsid w:val="00E44555"/>
    <w:rsid w:val="00E44659"/>
    <w:rsid w:val="00E44865"/>
    <w:rsid w:val="00E44BAB"/>
    <w:rsid w:val="00E44DF5"/>
    <w:rsid w:val="00E4521B"/>
    <w:rsid w:val="00E453F3"/>
    <w:rsid w:val="00E45469"/>
    <w:rsid w:val="00E4577F"/>
    <w:rsid w:val="00E4594C"/>
    <w:rsid w:val="00E45DA8"/>
    <w:rsid w:val="00E465E0"/>
    <w:rsid w:val="00E468CC"/>
    <w:rsid w:val="00E46CE1"/>
    <w:rsid w:val="00E473E9"/>
    <w:rsid w:val="00E47AC7"/>
    <w:rsid w:val="00E47DB0"/>
    <w:rsid w:val="00E47F41"/>
    <w:rsid w:val="00E51236"/>
    <w:rsid w:val="00E51373"/>
    <w:rsid w:val="00E516DF"/>
    <w:rsid w:val="00E51969"/>
    <w:rsid w:val="00E51ABD"/>
    <w:rsid w:val="00E51F63"/>
    <w:rsid w:val="00E522B7"/>
    <w:rsid w:val="00E523C8"/>
    <w:rsid w:val="00E523F9"/>
    <w:rsid w:val="00E52484"/>
    <w:rsid w:val="00E532F8"/>
    <w:rsid w:val="00E54170"/>
    <w:rsid w:val="00E5442B"/>
    <w:rsid w:val="00E5468E"/>
    <w:rsid w:val="00E54883"/>
    <w:rsid w:val="00E553F6"/>
    <w:rsid w:val="00E55402"/>
    <w:rsid w:val="00E55D73"/>
    <w:rsid w:val="00E56255"/>
    <w:rsid w:val="00E56318"/>
    <w:rsid w:val="00E56A1C"/>
    <w:rsid w:val="00E56B31"/>
    <w:rsid w:val="00E57320"/>
    <w:rsid w:val="00E57346"/>
    <w:rsid w:val="00E577E2"/>
    <w:rsid w:val="00E577FB"/>
    <w:rsid w:val="00E57D7F"/>
    <w:rsid w:val="00E57DA3"/>
    <w:rsid w:val="00E601FF"/>
    <w:rsid w:val="00E60339"/>
    <w:rsid w:val="00E60452"/>
    <w:rsid w:val="00E60591"/>
    <w:rsid w:val="00E60C5B"/>
    <w:rsid w:val="00E60D61"/>
    <w:rsid w:val="00E6100C"/>
    <w:rsid w:val="00E61BBF"/>
    <w:rsid w:val="00E6276B"/>
    <w:rsid w:val="00E62782"/>
    <w:rsid w:val="00E62B46"/>
    <w:rsid w:val="00E62B5C"/>
    <w:rsid w:val="00E62EC2"/>
    <w:rsid w:val="00E631BC"/>
    <w:rsid w:val="00E63282"/>
    <w:rsid w:val="00E63960"/>
    <w:rsid w:val="00E63E70"/>
    <w:rsid w:val="00E6414C"/>
    <w:rsid w:val="00E64335"/>
    <w:rsid w:val="00E6445A"/>
    <w:rsid w:val="00E64671"/>
    <w:rsid w:val="00E6540D"/>
    <w:rsid w:val="00E6562C"/>
    <w:rsid w:val="00E65668"/>
    <w:rsid w:val="00E656E9"/>
    <w:rsid w:val="00E65794"/>
    <w:rsid w:val="00E65798"/>
    <w:rsid w:val="00E658CF"/>
    <w:rsid w:val="00E65B65"/>
    <w:rsid w:val="00E65F6B"/>
    <w:rsid w:val="00E6614F"/>
    <w:rsid w:val="00E6635D"/>
    <w:rsid w:val="00E668E5"/>
    <w:rsid w:val="00E66F14"/>
    <w:rsid w:val="00E67AD6"/>
    <w:rsid w:val="00E67F57"/>
    <w:rsid w:val="00E70021"/>
    <w:rsid w:val="00E7036E"/>
    <w:rsid w:val="00E705BA"/>
    <w:rsid w:val="00E70E5A"/>
    <w:rsid w:val="00E70F77"/>
    <w:rsid w:val="00E7179A"/>
    <w:rsid w:val="00E71E44"/>
    <w:rsid w:val="00E7234D"/>
    <w:rsid w:val="00E7238A"/>
    <w:rsid w:val="00E7260F"/>
    <w:rsid w:val="00E72CA5"/>
    <w:rsid w:val="00E72D4F"/>
    <w:rsid w:val="00E7310B"/>
    <w:rsid w:val="00E7326B"/>
    <w:rsid w:val="00E7365A"/>
    <w:rsid w:val="00E73C36"/>
    <w:rsid w:val="00E73CF5"/>
    <w:rsid w:val="00E73EA4"/>
    <w:rsid w:val="00E7401C"/>
    <w:rsid w:val="00E741BB"/>
    <w:rsid w:val="00E743BD"/>
    <w:rsid w:val="00E74581"/>
    <w:rsid w:val="00E749FA"/>
    <w:rsid w:val="00E74B69"/>
    <w:rsid w:val="00E75035"/>
    <w:rsid w:val="00E75187"/>
    <w:rsid w:val="00E7535B"/>
    <w:rsid w:val="00E76239"/>
    <w:rsid w:val="00E77A08"/>
    <w:rsid w:val="00E77EE5"/>
    <w:rsid w:val="00E801BB"/>
    <w:rsid w:val="00E8031A"/>
    <w:rsid w:val="00E803F8"/>
    <w:rsid w:val="00E8056C"/>
    <w:rsid w:val="00E8058F"/>
    <w:rsid w:val="00E805E6"/>
    <w:rsid w:val="00E80634"/>
    <w:rsid w:val="00E81115"/>
    <w:rsid w:val="00E812DA"/>
    <w:rsid w:val="00E815EE"/>
    <w:rsid w:val="00E818A4"/>
    <w:rsid w:val="00E819DA"/>
    <w:rsid w:val="00E83983"/>
    <w:rsid w:val="00E84062"/>
    <w:rsid w:val="00E8448F"/>
    <w:rsid w:val="00E84E4F"/>
    <w:rsid w:val="00E85064"/>
    <w:rsid w:val="00E85298"/>
    <w:rsid w:val="00E85694"/>
    <w:rsid w:val="00E86681"/>
    <w:rsid w:val="00E86888"/>
    <w:rsid w:val="00E86A98"/>
    <w:rsid w:val="00E86F63"/>
    <w:rsid w:val="00E8702D"/>
    <w:rsid w:val="00E8717A"/>
    <w:rsid w:val="00E87314"/>
    <w:rsid w:val="00E87666"/>
    <w:rsid w:val="00E87FC0"/>
    <w:rsid w:val="00E90293"/>
    <w:rsid w:val="00E90295"/>
    <w:rsid w:val="00E9077D"/>
    <w:rsid w:val="00E90881"/>
    <w:rsid w:val="00E908D6"/>
    <w:rsid w:val="00E90E50"/>
    <w:rsid w:val="00E916A9"/>
    <w:rsid w:val="00E916DE"/>
    <w:rsid w:val="00E91A75"/>
    <w:rsid w:val="00E91DBE"/>
    <w:rsid w:val="00E91E69"/>
    <w:rsid w:val="00E91F5A"/>
    <w:rsid w:val="00E9207A"/>
    <w:rsid w:val="00E922D6"/>
    <w:rsid w:val="00E9253C"/>
    <w:rsid w:val="00E925AD"/>
    <w:rsid w:val="00E92770"/>
    <w:rsid w:val="00E931EC"/>
    <w:rsid w:val="00E93949"/>
    <w:rsid w:val="00E93B7B"/>
    <w:rsid w:val="00E93EA2"/>
    <w:rsid w:val="00E945E0"/>
    <w:rsid w:val="00E951BF"/>
    <w:rsid w:val="00E95951"/>
    <w:rsid w:val="00E96630"/>
    <w:rsid w:val="00E97427"/>
    <w:rsid w:val="00E97896"/>
    <w:rsid w:val="00EA021A"/>
    <w:rsid w:val="00EA0A8B"/>
    <w:rsid w:val="00EA0DDA"/>
    <w:rsid w:val="00EA148A"/>
    <w:rsid w:val="00EA20FD"/>
    <w:rsid w:val="00EA22A4"/>
    <w:rsid w:val="00EA26F0"/>
    <w:rsid w:val="00EA31A8"/>
    <w:rsid w:val="00EA325B"/>
    <w:rsid w:val="00EA3411"/>
    <w:rsid w:val="00EA3A11"/>
    <w:rsid w:val="00EA4933"/>
    <w:rsid w:val="00EA4FA8"/>
    <w:rsid w:val="00EA5CFC"/>
    <w:rsid w:val="00EA5EEB"/>
    <w:rsid w:val="00EA61E8"/>
    <w:rsid w:val="00EA68C6"/>
    <w:rsid w:val="00EA6B13"/>
    <w:rsid w:val="00EA6C4A"/>
    <w:rsid w:val="00EA6F23"/>
    <w:rsid w:val="00EA726D"/>
    <w:rsid w:val="00EA7755"/>
    <w:rsid w:val="00EA782E"/>
    <w:rsid w:val="00EA7BC1"/>
    <w:rsid w:val="00EA7C29"/>
    <w:rsid w:val="00EA7DA2"/>
    <w:rsid w:val="00EB0DC2"/>
    <w:rsid w:val="00EB0F95"/>
    <w:rsid w:val="00EB1836"/>
    <w:rsid w:val="00EB25BD"/>
    <w:rsid w:val="00EB2993"/>
    <w:rsid w:val="00EB2C8B"/>
    <w:rsid w:val="00EB2D03"/>
    <w:rsid w:val="00EB2D19"/>
    <w:rsid w:val="00EB2E56"/>
    <w:rsid w:val="00EB32F3"/>
    <w:rsid w:val="00EB4C85"/>
    <w:rsid w:val="00EB4D2C"/>
    <w:rsid w:val="00EB54EC"/>
    <w:rsid w:val="00EB617B"/>
    <w:rsid w:val="00EB631F"/>
    <w:rsid w:val="00EB69A7"/>
    <w:rsid w:val="00EB721E"/>
    <w:rsid w:val="00EB74DD"/>
    <w:rsid w:val="00EB7C7A"/>
    <w:rsid w:val="00EB7C9D"/>
    <w:rsid w:val="00EB7F7C"/>
    <w:rsid w:val="00EC0729"/>
    <w:rsid w:val="00EC0854"/>
    <w:rsid w:val="00EC1289"/>
    <w:rsid w:val="00EC1E32"/>
    <w:rsid w:val="00EC1FC6"/>
    <w:rsid w:val="00EC24D6"/>
    <w:rsid w:val="00EC25E3"/>
    <w:rsid w:val="00EC2740"/>
    <w:rsid w:val="00EC3512"/>
    <w:rsid w:val="00EC3A30"/>
    <w:rsid w:val="00EC3AAC"/>
    <w:rsid w:val="00EC3B07"/>
    <w:rsid w:val="00EC3D61"/>
    <w:rsid w:val="00EC3F12"/>
    <w:rsid w:val="00EC4408"/>
    <w:rsid w:val="00EC441F"/>
    <w:rsid w:val="00EC465D"/>
    <w:rsid w:val="00EC5013"/>
    <w:rsid w:val="00EC51AC"/>
    <w:rsid w:val="00EC527B"/>
    <w:rsid w:val="00EC5A49"/>
    <w:rsid w:val="00EC5E63"/>
    <w:rsid w:val="00EC62A1"/>
    <w:rsid w:val="00EC63CB"/>
    <w:rsid w:val="00EC65FB"/>
    <w:rsid w:val="00EC663F"/>
    <w:rsid w:val="00EC668D"/>
    <w:rsid w:val="00EC6862"/>
    <w:rsid w:val="00EC6911"/>
    <w:rsid w:val="00EC6CD8"/>
    <w:rsid w:val="00EC7617"/>
    <w:rsid w:val="00ED05BF"/>
    <w:rsid w:val="00ED0AE0"/>
    <w:rsid w:val="00ED10E1"/>
    <w:rsid w:val="00ED11D1"/>
    <w:rsid w:val="00ED14F4"/>
    <w:rsid w:val="00ED18DC"/>
    <w:rsid w:val="00ED2DCD"/>
    <w:rsid w:val="00ED2E4F"/>
    <w:rsid w:val="00ED3517"/>
    <w:rsid w:val="00ED3FEF"/>
    <w:rsid w:val="00ED402D"/>
    <w:rsid w:val="00ED469F"/>
    <w:rsid w:val="00ED4711"/>
    <w:rsid w:val="00ED4BE7"/>
    <w:rsid w:val="00ED558A"/>
    <w:rsid w:val="00ED61AD"/>
    <w:rsid w:val="00ED6201"/>
    <w:rsid w:val="00ED632C"/>
    <w:rsid w:val="00ED6484"/>
    <w:rsid w:val="00ED64EC"/>
    <w:rsid w:val="00ED6525"/>
    <w:rsid w:val="00ED6809"/>
    <w:rsid w:val="00ED697E"/>
    <w:rsid w:val="00ED69F3"/>
    <w:rsid w:val="00ED6DEF"/>
    <w:rsid w:val="00ED6FAD"/>
    <w:rsid w:val="00ED71CF"/>
    <w:rsid w:val="00ED75D1"/>
    <w:rsid w:val="00ED7922"/>
    <w:rsid w:val="00ED7A2A"/>
    <w:rsid w:val="00ED7DCB"/>
    <w:rsid w:val="00EE0377"/>
    <w:rsid w:val="00EE05E9"/>
    <w:rsid w:val="00EE068F"/>
    <w:rsid w:val="00EE0BD5"/>
    <w:rsid w:val="00EE0EFD"/>
    <w:rsid w:val="00EE0FA1"/>
    <w:rsid w:val="00EE138B"/>
    <w:rsid w:val="00EE1F52"/>
    <w:rsid w:val="00EE2085"/>
    <w:rsid w:val="00EE22C6"/>
    <w:rsid w:val="00EE2B1B"/>
    <w:rsid w:val="00EE388E"/>
    <w:rsid w:val="00EE402E"/>
    <w:rsid w:val="00EE4832"/>
    <w:rsid w:val="00EE4BAE"/>
    <w:rsid w:val="00EE5364"/>
    <w:rsid w:val="00EE5553"/>
    <w:rsid w:val="00EE5C1C"/>
    <w:rsid w:val="00EE6B73"/>
    <w:rsid w:val="00EE7129"/>
    <w:rsid w:val="00EE7948"/>
    <w:rsid w:val="00EE7E15"/>
    <w:rsid w:val="00EF01E2"/>
    <w:rsid w:val="00EF0A44"/>
    <w:rsid w:val="00EF141E"/>
    <w:rsid w:val="00EF15D2"/>
    <w:rsid w:val="00EF170D"/>
    <w:rsid w:val="00EF1B2D"/>
    <w:rsid w:val="00EF1D00"/>
    <w:rsid w:val="00EF1D7F"/>
    <w:rsid w:val="00EF1E47"/>
    <w:rsid w:val="00EF337D"/>
    <w:rsid w:val="00EF35D6"/>
    <w:rsid w:val="00EF3745"/>
    <w:rsid w:val="00EF3D48"/>
    <w:rsid w:val="00EF4CDD"/>
    <w:rsid w:val="00EF5532"/>
    <w:rsid w:val="00EF566A"/>
    <w:rsid w:val="00EF599E"/>
    <w:rsid w:val="00EF6661"/>
    <w:rsid w:val="00EF7044"/>
    <w:rsid w:val="00EF7B23"/>
    <w:rsid w:val="00EF7D95"/>
    <w:rsid w:val="00EF7EA3"/>
    <w:rsid w:val="00EF7FE8"/>
    <w:rsid w:val="00F00C88"/>
    <w:rsid w:val="00F0137E"/>
    <w:rsid w:val="00F01B4A"/>
    <w:rsid w:val="00F01E93"/>
    <w:rsid w:val="00F0307E"/>
    <w:rsid w:val="00F03CCB"/>
    <w:rsid w:val="00F04108"/>
    <w:rsid w:val="00F0430D"/>
    <w:rsid w:val="00F045E8"/>
    <w:rsid w:val="00F0470A"/>
    <w:rsid w:val="00F05247"/>
    <w:rsid w:val="00F0536B"/>
    <w:rsid w:val="00F0560C"/>
    <w:rsid w:val="00F05801"/>
    <w:rsid w:val="00F059BD"/>
    <w:rsid w:val="00F05D5D"/>
    <w:rsid w:val="00F06344"/>
    <w:rsid w:val="00F07457"/>
    <w:rsid w:val="00F078AD"/>
    <w:rsid w:val="00F07960"/>
    <w:rsid w:val="00F07B76"/>
    <w:rsid w:val="00F10274"/>
    <w:rsid w:val="00F103F3"/>
    <w:rsid w:val="00F1077D"/>
    <w:rsid w:val="00F107A2"/>
    <w:rsid w:val="00F10896"/>
    <w:rsid w:val="00F10A9F"/>
    <w:rsid w:val="00F10DB4"/>
    <w:rsid w:val="00F10DEB"/>
    <w:rsid w:val="00F10F58"/>
    <w:rsid w:val="00F11A69"/>
    <w:rsid w:val="00F11F96"/>
    <w:rsid w:val="00F11FCC"/>
    <w:rsid w:val="00F123C0"/>
    <w:rsid w:val="00F12A21"/>
    <w:rsid w:val="00F12BB3"/>
    <w:rsid w:val="00F12D28"/>
    <w:rsid w:val="00F1330F"/>
    <w:rsid w:val="00F13B13"/>
    <w:rsid w:val="00F1407F"/>
    <w:rsid w:val="00F14258"/>
    <w:rsid w:val="00F14468"/>
    <w:rsid w:val="00F14AC3"/>
    <w:rsid w:val="00F15C95"/>
    <w:rsid w:val="00F16246"/>
    <w:rsid w:val="00F16322"/>
    <w:rsid w:val="00F16AEC"/>
    <w:rsid w:val="00F16D7B"/>
    <w:rsid w:val="00F16E6D"/>
    <w:rsid w:val="00F16F7D"/>
    <w:rsid w:val="00F1749A"/>
    <w:rsid w:val="00F1758B"/>
    <w:rsid w:val="00F17D24"/>
    <w:rsid w:val="00F17FE9"/>
    <w:rsid w:val="00F2083B"/>
    <w:rsid w:val="00F2087B"/>
    <w:rsid w:val="00F20C26"/>
    <w:rsid w:val="00F21466"/>
    <w:rsid w:val="00F21524"/>
    <w:rsid w:val="00F21786"/>
    <w:rsid w:val="00F219A3"/>
    <w:rsid w:val="00F21E20"/>
    <w:rsid w:val="00F2204A"/>
    <w:rsid w:val="00F2291C"/>
    <w:rsid w:val="00F23866"/>
    <w:rsid w:val="00F23DD3"/>
    <w:rsid w:val="00F243C0"/>
    <w:rsid w:val="00F243F0"/>
    <w:rsid w:val="00F2451D"/>
    <w:rsid w:val="00F24A7E"/>
    <w:rsid w:val="00F24C51"/>
    <w:rsid w:val="00F25D7D"/>
    <w:rsid w:val="00F26CE2"/>
    <w:rsid w:val="00F27289"/>
    <w:rsid w:val="00F27866"/>
    <w:rsid w:val="00F27E76"/>
    <w:rsid w:val="00F301FB"/>
    <w:rsid w:val="00F307EB"/>
    <w:rsid w:val="00F30FD2"/>
    <w:rsid w:val="00F31357"/>
    <w:rsid w:val="00F31A3D"/>
    <w:rsid w:val="00F31E3C"/>
    <w:rsid w:val="00F32055"/>
    <w:rsid w:val="00F320AA"/>
    <w:rsid w:val="00F3217D"/>
    <w:rsid w:val="00F32AB9"/>
    <w:rsid w:val="00F33434"/>
    <w:rsid w:val="00F33F76"/>
    <w:rsid w:val="00F34ACC"/>
    <w:rsid w:val="00F34B33"/>
    <w:rsid w:val="00F355A9"/>
    <w:rsid w:val="00F35AA2"/>
    <w:rsid w:val="00F35E79"/>
    <w:rsid w:val="00F360AD"/>
    <w:rsid w:val="00F3632B"/>
    <w:rsid w:val="00F363AD"/>
    <w:rsid w:val="00F36BA5"/>
    <w:rsid w:val="00F36C63"/>
    <w:rsid w:val="00F372B3"/>
    <w:rsid w:val="00F3742B"/>
    <w:rsid w:val="00F37BEE"/>
    <w:rsid w:val="00F40A13"/>
    <w:rsid w:val="00F40E2B"/>
    <w:rsid w:val="00F411CB"/>
    <w:rsid w:val="00F41B1F"/>
    <w:rsid w:val="00F41B58"/>
    <w:rsid w:val="00F41FDB"/>
    <w:rsid w:val="00F424D4"/>
    <w:rsid w:val="00F42BDC"/>
    <w:rsid w:val="00F42F1E"/>
    <w:rsid w:val="00F43036"/>
    <w:rsid w:val="00F43037"/>
    <w:rsid w:val="00F4331F"/>
    <w:rsid w:val="00F438B4"/>
    <w:rsid w:val="00F43951"/>
    <w:rsid w:val="00F44099"/>
    <w:rsid w:val="00F4418F"/>
    <w:rsid w:val="00F44211"/>
    <w:rsid w:val="00F4439A"/>
    <w:rsid w:val="00F44564"/>
    <w:rsid w:val="00F446BF"/>
    <w:rsid w:val="00F449A1"/>
    <w:rsid w:val="00F44A25"/>
    <w:rsid w:val="00F44BA2"/>
    <w:rsid w:val="00F4553D"/>
    <w:rsid w:val="00F45808"/>
    <w:rsid w:val="00F46A2B"/>
    <w:rsid w:val="00F46D0F"/>
    <w:rsid w:val="00F46DB3"/>
    <w:rsid w:val="00F4780D"/>
    <w:rsid w:val="00F47DA8"/>
    <w:rsid w:val="00F47EDD"/>
    <w:rsid w:val="00F47F8B"/>
    <w:rsid w:val="00F507EC"/>
    <w:rsid w:val="00F51575"/>
    <w:rsid w:val="00F51735"/>
    <w:rsid w:val="00F519C6"/>
    <w:rsid w:val="00F51CCA"/>
    <w:rsid w:val="00F51F9E"/>
    <w:rsid w:val="00F52194"/>
    <w:rsid w:val="00F521DC"/>
    <w:rsid w:val="00F52517"/>
    <w:rsid w:val="00F52D6E"/>
    <w:rsid w:val="00F52E19"/>
    <w:rsid w:val="00F53F5E"/>
    <w:rsid w:val="00F5401E"/>
    <w:rsid w:val="00F54C37"/>
    <w:rsid w:val="00F5558C"/>
    <w:rsid w:val="00F55BD8"/>
    <w:rsid w:val="00F55C2C"/>
    <w:rsid w:val="00F55C6A"/>
    <w:rsid w:val="00F55DBC"/>
    <w:rsid w:val="00F5609C"/>
    <w:rsid w:val="00F56D63"/>
    <w:rsid w:val="00F56E7A"/>
    <w:rsid w:val="00F57258"/>
    <w:rsid w:val="00F574B6"/>
    <w:rsid w:val="00F577CC"/>
    <w:rsid w:val="00F57AB7"/>
    <w:rsid w:val="00F602A1"/>
    <w:rsid w:val="00F60311"/>
    <w:rsid w:val="00F60451"/>
    <w:rsid w:val="00F609A9"/>
    <w:rsid w:val="00F60A82"/>
    <w:rsid w:val="00F611BA"/>
    <w:rsid w:val="00F613F2"/>
    <w:rsid w:val="00F616B8"/>
    <w:rsid w:val="00F618E8"/>
    <w:rsid w:val="00F61907"/>
    <w:rsid w:val="00F61932"/>
    <w:rsid w:val="00F6279B"/>
    <w:rsid w:val="00F62D97"/>
    <w:rsid w:val="00F63023"/>
    <w:rsid w:val="00F63163"/>
    <w:rsid w:val="00F63C5A"/>
    <w:rsid w:val="00F63E5E"/>
    <w:rsid w:val="00F64505"/>
    <w:rsid w:val="00F65218"/>
    <w:rsid w:val="00F660D2"/>
    <w:rsid w:val="00F661C0"/>
    <w:rsid w:val="00F6637D"/>
    <w:rsid w:val="00F663CF"/>
    <w:rsid w:val="00F66EB0"/>
    <w:rsid w:val="00F670B1"/>
    <w:rsid w:val="00F675AF"/>
    <w:rsid w:val="00F679DC"/>
    <w:rsid w:val="00F67F0D"/>
    <w:rsid w:val="00F70501"/>
    <w:rsid w:val="00F721BB"/>
    <w:rsid w:val="00F7232F"/>
    <w:rsid w:val="00F7257C"/>
    <w:rsid w:val="00F7276C"/>
    <w:rsid w:val="00F727D2"/>
    <w:rsid w:val="00F72BEC"/>
    <w:rsid w:val="00F72E30"/>
    <w:rsid w:val="00F73060"/>
    <w:rsid w:val="00F7331D"/>
    <w:rsid w:val="00F73643"/>
    <w:rsid w:val="00F73F27"/>
    <w:rsid w:val="00F74125"/>
    <w:rsid w:val="00F74349"/>
    <w:rsid w:val="00F74671"/>
    <w:rsid w:val="00F747BB"/>
    <w:rsid w:val="00F75583"/>
    <w:rsid w:val="00F755AA"/>
    <w:rsid w:val="00F75872"/>
    <w:rsid w:val="00F75CFF"/>
    <w:rsid w:val="00F76172"/>
    <w:rsid w:val="00F7635A"/>
    <w:rsid w:val="00F76774"/>
    <w:rsid w:val="00F76911"/>
    <w:rsid w:val="00F76BE3"/>
    <w:rsid w:val="00F76C72"/>
    <w:rsid w:val="00F76D66"/>
    <w:rsid w:val="00F770D6"/>
    <w:rsid w:val="00F77992"/>
    <w:rsid w:val="00F77D6C"/>
    <w:rsid w:val="00F804CF"/>
    <w:rsid w:val="00F809A4"/>
    <w:rsid w:val="00F80C99"/>
    <w:rsid w:val="00F81082"/>
    <w:rsid w:val="00F810E3"/>
    <w:rsid w:val="00F813F7"/>
    <w:rsid w:val="00F81610"/>
    <w:rsid w:val="00F81B43"/>
    <w:rsid w:val="00F81B53"/>
    <w:rsid w:val="00F81C19"/>
    <w:rsid w:val="00F820F3"/>
    <w:rsid w:val="00F82564"/>
    <w:rsid w:val="00F82867"/>
    <w:rsid w:val="00F829BC"/>
    <w:rsid w:val="00F82DB8"/>
    <w:rsid w:val="00F83634"/>
    <w:rsid w:val="00F84154"/>
    <w:rsid w:val="00F858A9"/>
    <w:rsid w:val="00F86042"/>
    <w:rsid w:val="00F860D2"/>
    <w:rsid w:val="00F864BE"/>
    <w:rsid w:val="00F8666F"/>
    <w:rsid w:val="00F867EC"/>
    <w:rsid w:val="00F86A34"/>
    <w:rsid w:val="00F86BE9"/>
    <w:rsid w:val="00F86D01"/>
    <w:rsid w:val="00F872B3"/>
    <w:rsid w:val="00F87A8A"/>
    <w:rsid w:val="00F90437"/>
    <w:rsid w:val="00F9096F"/>
    <w:rsid w:val="00F90B17"/>
    <w:rsid w:val="00F90B7D"/>
    <w:rsid w:val="00F90C46"/>
    <w:rsid w:val="00F90DF7"/>
    <w:rsid w:val="00F9116C"/>
    <w:rsid w:val="00F911CF"/>
    <w:rsid w:val="00F918EF"/>
    <w:rsid w:val="00F91A11"/>
    <w:rsid w:val="00F91AC9"/>
    <w:rsid w:val="00F91B2B"/>
    <w:rsid w:val="00F91C48"/>
    <w:rsid w:val="00F92E89"/>
    <w:rsid w:val="00F93569"/>
    <w:rsid w:val="00F93DBC"/>
    <w:rsid w:val="00F941BC"/>
    <w:rsid w:val="00F947FB"/>
    <w:rsid w:val="00F94AB4"/>
    <w:rsid w:val="00F94F2B"/>
    <w:rsid w:val="00F95390"/>
    <w:rsid w:val="00F95534"/>
    <w:rsid w:val="00F95836"/>
    <w:rsid w:val="00F95984"/>
    <w:rsid w:val="00F95B42"/>
    <w:rsid w:val="00F964EE"/>
    <w:rsid w:val="00F9665F"/>
    <w:rsid w:val="00F968D7"/>
    <w:rsid w:val="00F96B6C"/>
    <w:rsid w:val="00F975E2"/>
    <w:rsid w:val="00F979A6"/>
    <w:rsid w:val="00F97DCC"/>
    <w:rsid w:val="00FA1BC1"/>
    <w:rsid w:val="00FA1F5C"/>
    <w:rsid w:val="00FA24B3"/>
    <w:rsid w:val="00FA2D63"/>
    <w:rsid w:val="00FA34C7"/>
    <w:rsid w:val="00FA3B2A"/>
    <w:rsid w:val="00FA423E"/>
    <w:rsid w:val="00FA4848"/>
    <w:rsid w:val="00FA49C3"/>
    <w:rsid w:val="00FA4BBF"/>
    <w:rsid w:val="00FA5562"/>
    <w:rsid w:val="00FA558F"/>
    <w:rsid w:val="00FA56DE"/>
    <w:rsid w:val="00FA57D5"/>
    <w:rsid w:val="00FA5AAF"/>
    <w:rsid w:val="00FA5BFF"/>
    <w:rsid w:val="00FA6801"/>
    <w:rsid w:val="00FA6C52"/>
    <w:rsid w:val="00FA6FB2"/>
    <w:rsid w:val="00FA71EE"/>
    <w:rsid w:val="00FA73C4"/>
    <w:rsid w:val="00FA7434"/>
    <w:rsid w:val="00FA770E"/>
    <w:rsid w:val="00FA79B2"/>
    <w:rsid w:val="00FA7BAB"/>
    <w:rsid w:val="00FB07F1"/>
    <w:rsid w:val="00FB0981"/>
    <w:rsid w:val="00FB0A5C"/>
    <w:rsid w:val="00FB1576"/>
    <w:rsid w:val="00FB1655"/>
    <w:rsid w:val="00FB1BC8"/>
    <w:rsid w:val="00FB1FF1"/>
    <w:rsid w:val="00FB235A"/>
    <w:rsid w:val="00FB25C7"/>
    <w:rsid w:val="00FB26EA"/>
    <w:rsid w:val="00FB339D"/>
    <w:rsid w:val="00FB35EE"/>
    <w:rsid w:val="00FB3D6F"/>
    <w:rsid w:val="00FB3E68"/>
    <w:rsid w:val="00FB5E3D"/>
    <w:rsid w:val="00FB61A8"/>
    <w:rsid w:val="00FB6533"/>
    <w:rsid w:val="00FB66AE"/>
    <w:rsid w:val="00FB6C7D"/>
    <w:rsid w:val="00FB762B"/>
    <w:rsid w:val="00FB7BBE"/>
    <w:rsid w:val="00FB7D6C"/>
    <w:rsid w:val="00FC005D"/>
    <w:rsid w:val="00FC0263"/>
    <w:rsid w:val="00FC03CD"/>
    <w:rsid w:val="00FC0615"/>
    <w:rsid w:val="00FC0646"/>
    <w:rsid w:val="00FC0761"/>
    <w:rsid w:val="00FC0AAE"/>
    <w:rsid w:val="00FC0CD7"/>
    <w:rsid w:val="00FC0DFF"/>
    <w:rsid w:val="00FC0F35"/>
    <w:rsid w:val="00FC185E"/>
    <w:rsid w:val="00FC1CE2"/>
    <w:rsid w:val="00FC1E95"/>
    <w:rsid w:val="00FC23EE"/>
    <w:rsid w:val="00FC2C3E"/>
    <w:rsid w:val="00FC2F81"/>
    <w:rsid w:val="00FC34C5"/>
    <w:rsid w:val="00FC3621"/>
    <w:rsid w:val="00FC3720"/>
    <w:rsid w:val="00FC3D2F"/>
    <w:rsid w:val="00FC410F"/>
    <w:rsid w:val="00FC43AA"/>
    <w:rsid w:val="00FC4A08"/>
    <w:rsid w:val="00FC52FB"/>
    <w:rsid w:val="00FC62E8"/>
    <w:rsid w:val="00FC6457"/>
    <w:rsid w:val="00FC6882"/>
    <w:rsid w:val="00FC68B7"/>
    <w:rsid w:val="00FC6B1B"/>
    <w:rsid w:val="00FC6D95"/>
    <w:rsid w:val="00FC7334"/>
    <w:rsid w:val="00FC7AF9"/>
    <w:rsid w:val="00FC7DA6"/>
    <w:rsid w:val="00FD0055"/>
    <w:rsid w:val="00FD0813"/>
    <w:rsid w:val="00FD093C"/>
    <w:rsid w:val="00FD0A67"/>
    <w:rsid w:val="00FD0BB7"/>
    <w:rsid w:val="00FD0C50"/>
    <w:rsid w:val="00FD0C73"/>
    <w:rsid w:val="00FD0CD4"/>
    <w:rsid w:val="00FD2390"/>
    <w:rsid w:val="00FD23EA"/>
    <w:rsid w:val="00FD2840"/>
    <w:rsid w:val="00FD3035"/>
    <w:rsid w:val="00FD356D"/>
    <w:rsid w:val="00FD376E"/>
    <w:rsid w:val="00FD3898"/>
    <w:rsid w:val="00FD3C91"/>
    <w:rsid w:val="00FD41B5"/>
    <w:rsid w:val="00FD4551"/>
    <w:rsid w:val="00FD4890"/>
    <w:rsid w:val="00FD4907"/>
    <w:rsid w:val="00FD52C3"/>
    <w:rsid w:val="00FD5C24"/>
    <w:rsid w:val="00FD64CB"/>
    <w:rsid w:val="00FD6A72"/>
    <w:rsid w:val="00FD71C1"/>
    <w:rsid w:val="00FD7D23"/>
    <w:rsid w:val="00FE00CD"/>
    <w:rsid w:val="00FE09AC"/>
    <w:rsid w:val="00FE0BB0"/>
    <w:rsid w:val="00FE0D50"/>
    <w:rsid w:val="00FE0E17"/>
    <w:rsid w:val="00FE0FC6"/>
    <w:rsid w:val="00FE1478"/>
    <w:rsid w:val="00FE16F8"/>
    <w:rsid w:val="00FE1881"/>
    <w:rsid w:val="00FE1F3A"/>
    <w:rsid w:val="00FE2076"/>
    <w:rsid w:val="00FE20B5"/>
    <w:rsid w:val="00FE2375"/>
    <w:rsid w:val="00FE263C"/>
    <w:rsid w:val="00FE29BD"/>
    <w:rsid w:val="00FE2C70"/>
    <w:rsid w:val="00FE3308"/>
    <w:rsid w:val="00FE343C"/>
    <w:rsid w:val="00FE3696"/>
    <w:rsid w:val="00FE3E7A"/>
    <w:rsid w:val="00FE3FCF"/>
    <w:rsid w:val="00FE423D"/>
    <w:rsid w:val="00FE482D"/>
    <w:rsid w:val="00FE4CDF"/>
    <w:rsid w:val="00FE4F25"/>
    <w:rsid w:val="00FE51BD"/>
    <w:rsid w:val="00FE5B0D"/>
    <w:rsid w:val="00FE5CA6"/>
    <w:rsid w:val="00FE64D1"/>
    <w:rsid w:val="00FE650E"/>
    <w:rsid w:val="00FE670F"/>
    <w:rsid w:val="00FE6985"/>
    <w:rsid w:val="00FE6D5B"/>
    <w:rsid w:val="00FE7550"/>
    <w:rsid w:val="00FE7786"/>
    <w:rsid w:val="00FE7DC5"/>
    <w:rsid w:val="00FE7F2F"/>
    <w:rsid w:val="00FF0347"/>
    <w:rsid w:val="00FF0443"/>
    <w:rsid w:val="00FF04E5"/>
    <w:rsid w:val="00FF0DD0"/>
    <w:rsid w:val="00FF1A2D"/>
    <w:rsid w:val="00FF1C61"/>
    <w:rsid w:val="00FF246E"/>
    <w:rsid w:val="00FF283D"/>
    <w:rsid w:val="00FF28F1"/>
    <w:rsid w:val="00FF2A30"/>
    <w:rsid w:val="00FF347D"/>
    <w:rsid w:val="00FF39D2"/>
    <w:rsid w:val="00FF3C20"/>
    <w:rsid w:val="00FF3C63"/>
    <w:rsid w:val="00FF3E42"/>
    <w:rsid w:val="00FF48AB"/>
    <w:rsid w:val="00FF4F6E"/>
    <w:rsid w:val="00FF4FEF"/>
    <w:rsid w:val="00FF505F"/>
    <w:rsid w:val="00FF5188"/>
    <w:rsid w:val="00FF6568"/>
    <w:rsid w:val="00FF6E2C"/>
    <w:rsid w:val="00FF7243"/>
    <w:rsid w:val="00FF77F3"/>
    <w:rsid w:val="00FF7A44"/>
    <w:rsid w:val="00FF7C0A"/>
    <w:rsid w:val="039EFE08"/>
    <w:rsid w:val="2774709F"/>
    <w:rsid w:val="2D0C88A9"/>
    <w:rsid w:val="2EA5BAE8"/>
    <w:rsid w:val="307722ED"/>
    <w:rsid w:val="34EBAA2E"/>
    <w:rsid w:val="3B93FA0A"/>
    <w:rsid w:val="3D33DF0D"/>
    <w:rsid w:val="3F51803E"/>
    <w:rsid w:val="426636EA"/>
    <w:rsid w:val="430A2F3E"/>
    <w:rsid w:val="435CF202"/>
    <w:rsid w:val="479E1F3C"/>
    <w:rsid w:val="527EDCEB"/>
    <w:rsid w:val="53FCB056"/>
    <w:rsid w:val="59534D29"/>
    <w:rsid w:val="5B2D30FC"/>
    <w:rsid w:val="5D8AA6D8"/>
    <w:rsid w:val="5F103AAA"/>
    <w:rsid w:val="6AB3C72B"/>
    <w:rsid w:val="7707BE97"/>
    <w:rsid w:val="7B3764F3"/>
    <w:rsid w:val="7DC7569C"/>
    <w:rsid w:val="7ECB4F2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DD53A97"/>
  <w15:docId w15:val="{176491F7-1D3D-47A0-A1FD-A504A9604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바탕"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165BB2"/>
    <w:pPr>
      <w:suppressAutoHyphens/>
      <w:spacing w:line="240" w:lineRule="atLeast"/>
      <w:ind w:left="1474" w:right="1474"/>
      <w:jc w:val="both"/>
    </w:pPr>
  </w:style>
  <w:style w:type="paragraph" w:styleId="1">
    <w:name w:val="heading 1"/>
    <w:aliases w:val="Table_G"/>
    <w:basedOn w:val="HChG"/>
    <w:next w:val="a"/>
    <w:link w:val="1Char"/>
    <w:qFormat/>
    <w:rsid w:val="00B04A94"/>
    <w:pPr>
      <w:numPr>
        <w:numId w:val="5"/>
      </w:numPr>
      <w:spacing w:after="0" w:line="240" w:lineRule="auto"/>
      <w:ind w:left="1475" w:right="0" w:hanging="624"/>
      <w:outlineLvl w:val="0"/>
    </w:pPr>
  </w:style>
  <w:style w:type="paragraph" w:styleId="2">
    <w:name w:val="heading 2"/>
    <w:basedOn w:val="H1G"/>
    <w:next w:val="a"/>
    <w:link w:val="2Char"/>
    <w:qFormat/>
    <w:rsid w:val="00072333"/>
    <w:pPr>
      <w:numPr>
        <w:ilvl w:val="1"/>
        <w:numId w:val="5"/>
      </w:numPr>
      <w:spacing w:line="240" w:lineRule="auto"/>
      <w:ind w:left="1475" w:hanging="624"/>
      <w:outlineLvl w:val="1"/>
    </w:pPr>
  </w:style>
  <w:style w:type="paragraph" w:styleId="3">
    <w:name w:val="heading 3"/>
    <w:basedOn w:val="H23G"/>
    <w:next w:val="a"/>
    <w:link w:val="3Char"/>
    <w:qFormat/>
    <w:rsid w:val="00DE39A1"/>
    <w:pPr>
      <w:numPr>
        <w:ilvl w:val="2"/>
        <w:numId w:val="5"/>
      </w:numPr>
      <w:spacing w:line="240" w:lineRule="auto"/>
      <w:ind w:left="1475" w:hanging="624"/>
      <w:outlineLvl w:val="2"/>
    </w:pPr>
  </w:style>
  <w:style w:type="paragraph" w:styleId="4">
    <w:name w:val="heading 4"/>
    <w:basedOn w:val="H23G"/>
    <w:next w:val="a"/>
    <w:link w:val="4Char"/>
    <w:qFormat/>
    <w:rsid w:val="001778F6"/>
    <w:pPr>
      <w:numPr>
        <w:ilvl w:val="3"/>
        <w:numId w:val="5"/>
      </w:numPr>
      <w:spacing w:line="240" w:lineRule="auto"/>
      <w:ind w:left="1475" w:hanging="624"/>
      <w:outlineLvl w:val="3"/>
    </w:pPr>
  </w:style>
  <w:style w:type="paragraph" w:styleId="5">
    <w:name w:val="heading 5"/>
    <w:basedOn w:val="a"/>
    <w:next w:val="a"/>
    <w:link w:val="5Char"/>
    <w:qFormat/>
    <w:rsid w:val="00E925AD"/>
    <w:pPr>
      <w:numPr>
        <w:ilvl w:val="4"/>
        <w:numId w:val="5"/>
      </w:numPr>
      <w:spacing w:line="240" w:lineRule="auto"/>
      <w:outlineLvl w:val="4"/>
    </w:pPr>
  </w:style>
  <w:style w:type="paragraph" w:styleId="6">
    <w:name w:val="heading 6"/>
    <w:basedOn w:val="a"/>
    <w:next w:val="a"/>
    <w:link w:val="6Char"/>
    <w:qFormat/>
    <w:rsid w:val="00E925AD"/>
    <w:pPr>
      <w:numPr>
        <w:ilvl w:val="5"/>
        <w:numId w:val="5"/>
      </w:numPr>
      <w:spacing w:line="240" w:lineRule="auto"/>
      <w:outlineLvl w:val="5"/>
    </w:pPr>
  </w:style>
  <w:style w:type="paragraph" w:styleId="7">
    <w:name w:val="heading 7"/>
    <w:basedOn w:val="a"/>
    <w:next w:val="a"/>
    <w:link w:val="7Char"/>
    <w:qFormat/>
    <w:rsid w:val="00E925AD"/>
    <w:pPr>
      <w:numPr>
        <w:ilvl w:val="6"/>
        <w:numId w:val="5"/>
      </w:numPr>
      <w:spacing w:line="240" w:lineRule="auto"/>
      <w:outlineLvl w:val="6"/>
    </w:pPr>
  </w:style>
  <w:style w:type="paragraph" w:styleId="8">
    <w:name w:val="heading 8"/>
    <w:basedOn w:val="a"/>
    <w:next w:val="a"/>
    <w:link w:val="8Char"/>
    <w:qFormat/>
    <w:rsid w:val="00E925AD"/>
    <w:pPr>
      <w:numPr>
        <w:ilvl w:val="7"/>
        <w:numId w:val="5"/>
      </w:numPr>
      <w:spacing w:line="240" w:lineRule="auto"/>
      <w:outlineLvl w:val="7"/>
    </w:pPr>
  </w:style>
  <w:style w:type="paragraph" w:styleId="9">
    <w:name w:val="heading 9"/>
    <w:basedOn w:val="a"/>
    <w:next w:val="a"/>
    <w:link w:val="9Char"/>
    <w:qFormat/>
    <w:rsid w:val="00E925AD"/>
    <w:pPr>
      <w:numPr>
        <w:ilvl w:val="8"/>
        <w:numId w:val="5"/>
      </w:num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spacing w:after="120"/>
      <w:ind w:left="1134" w:right="1134"/>
    </w:pPr>
  </w:style>
  <w:style w:type="paragraph" w:customStyle="1" w:styleId="HMG">
    <w:name w:val="_ H __M_G"/>
    <w:basedOn w:val="a"/>
    <w:next w:val="a"/>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a"/>
    <w:next w:val="a"/>
    <w:link w:val="HChGCar"/>
    <w:qFormat/>
    <w:rsid w:val="00181587"/>
    <w:pPr>
      <w:keepNext/>
      <w:keepLines/>
      <w:tabs>
        <w:tab w:val="right" w:pos="851"/>
      </w:tabs>
      <w:spacing w:before="360" w:after="240" w:line="300" w:lineRule="exact"/>
      <w:ind w:left="1134" w:right="1134" w:hanging="1134"/>
    </w:pPr>
    <w:rPr>
      <w:b/>
      <w:sz w:val="28"/>
    </w:rPr>
  </w:style>
  <w:style w:type="character" w:styleId="a3">
    <w:name w:val="page number"/>
    <w:aliases w:val="7_G"/>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rsid w:val="00E925AD"/>
    <w:rPr>
      <w:rFonts w:ascii="Times New Roman" w:hAnsi="Times New Roman"/>
      <w:sz w:val="18"/>
      <w:vertAlign w:val="superscript"/>
    </w:rPr>
  </w:style>
  <w:style w:type="character" w:styleId="a5">
    <w:name w:val="footnote reference"/>
    <w:aliases w:val="4_G,(Footnote Reference),-E Fußnotenzeichen,BVI fnr, BVI fnr,Footnote symbol,Footnote,Footnote Reference Superscript,SUPERS"/>
    <w:rsid w:val="00E925AD"/>
    <w:rPr>
      <w:rFonts w:ascii="Times New Roman" w:hAnsi="Times New Roman"/>
      <w:sz w:val="18"/>
      <w:vertAlign w:val="superscript"/>
    </w:rPr>
  </w:style>
  <w:style w:type="paragraph" w:styleId="a6">
    <w:name w:val="footnote text"/>
    <w:aliases w:val="5_G,PP,5_G_6"/>
    <w:basedOn w:val="a"/>
    <w:link w:val="Char"/>
    <w:qFormat/>
    <w:rsid w:val="007D1174"/>
    <w:pPr>
      <w:tabs>
        <w:tab w:val="right" w:pos="1021"/>
      </w:tabs>
      <w:spacing w:line="220" w:lineRule="exact"/>
      <w:ind w:left="1134" w:right="1134" w:hanging="1134"/>
    </w:pPr>
    <w:rPr>
      <w:sz w:val="16"/>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rsid w:val="00E925AD"/>
    <w:pPr>
      <w:numPr>
        <w:numId w:val="1"/>
      </w:numPr>
      <w:spacing w:after="120"/>
      <w:ind w:right="1134"/>
    </w:pPr>
  </w:style>
  <w:style w:type="paragraph" w:styleId="a7">
    <w:name w:val="endnote text"/>
    <w:aliases w:val="2_G"/>
    <w:basedOn w:val="a6"/>
    <w:link w:val="Char0"/>
    <w:uiPriority w:val="99"/>
    <w:rsid w:val="00E925AD"/>
  </w:style>
  <w:style w:type="paragraph" w:customStyle="1" w:styleId="Bullet2G">
    <w:name w:val="_Bullet 2_G"/>
    <w:basedOn w:val="a"/>
    <w:rsid w:val="00E925AD"/>
    <w:pPr>
      <w:numPr>
        <w:numId w:val="2"/>
      </w:numPr>
      <w:spacing w:after="120"/>
      <w:ind w:right="1134"/>
    </w:pPr>
  </w:style>
  <w:style w:type="paragraph" w:customStyle="1" w:styleId="H1G">
    <w:name w:val="_ H_1_G"/>
    <w:basedOn w:val="a"/>
    <w:next w:val="a"/>
    <w:rsid w:val="00E56255"/>
    <w:pPr>
      <w:keepNext/>
      <w:keepLines/>
      <w:tabs>
        <w:tab w:val="right" w:pos="851"/>
      </w:tabs>
      <w:spacing w:before="360" w:after="240" w:line="270" w:lineRule="exact"/>
      <w:ind w:right="1134"/>
    </w:pPr>
    <w:rPr>
      <w:b/>
      <w:sz w:val="24"/>
    </w:rPr>
  </w:style>
  <w:style w:type="paragraph" w:customStyle="1" w:styleId="H23G">
    <w:name w:val="_ H_2/3_G"/>
    <w:basedOn w:val="a"/>
    <w:next w:val="a"/>
    <w:rsid w:val="00E56255"/>
    <w:pPr>
      <w:keepNext/>
      <w:keepLines/>
      <w:tabs>
        <w:tab w:val="right" w:pos="851"/>
      </w:tabs>
      <w:spacing w:before="240" w:after="120" w:line="240" w:lineRule="exact"/>
      <w:ind w:right="1134"/>
    </w:pPr>
    <w:rPr>
      <w:b/>
    </w:rPr>
  </w:style>
  <w:style w:type="paragraph" w:customStyle="1" w:styleId="H4G">
    <w:name w:val="_ H_4_G"/>
    <w:basedOn w:val="a"/>
    <w:next w:val="a"/>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a"/>
    <w:next w:val="a"/>
    <w:rsid w:val="00E925AD"/>
    <w:pPr>
      <w:keepNext/>
      <w:keepLines/>
      <w:tabs>
        <w:tab w:val="right" w:pos="851"/>
      </w:tabs>
      <w:spacing w:before="240" w:after="120" w:line="240" w:lineRule="exact"/>
      <w:ind w:left="1134" w:right="1134" w:hanging="1134"/>
    </w:pPr>
  </w:style>
  <w:style w:type="character" w:styleId="a8">
    <w:name w:val="Hyperlink"/>
    <w:uiPriority w:val="99"/>
    <w:rsid w:val="00E925AD"/>
    <w:rPr>
      <w:color w:val="auto"/>
      <w:u w:val="none"/>
    </w:rPr>
  </w:style>
  <w:style w:type="paragraph" w:styleId="a9">
    <w:name w:val="footer"/>
    <w:aliases w:val="3_G"/>
    <w:basedOn w:val="a"/>
    <w:link w:val="Char1"/>
    <w:uiPriority w:val="99"/>
    <w:rsid w:val="00E925AD"/>
    <w:pPr>
      <w:spacing w:line="240" w:lineRule="auto"/>
    </w:pPr>
    <w:rPr>
      <w:sz w:val="16"/>
    </w:rPr>
  </w:style>
  <w:style w:type="paragraph" w:styleId="aa">
    <w:name w:val="header"/>
    <w:aliases w:val="6_G"/>
    <w:basedOn w:val="a"/>
    <w:link w:val="Char2"/>
    <w:uiPriority w:val="99"/>
    <w:rsid w:val="00E925AD"/>
    <w:pPr>
      <w:pBdr>
        <w:bottom w:val="single" w:sz="4" w:space="4" w:color="auto"/>
      </w:pBdr>
      <w:spacing w:line="240" w:lineRule="auto"/>
    </w:pPr>
    <w:rPr>
      <w:b/>
      <w:sz w:val="18"/>
    </w:rPr>
  </w:style>
  <w:style w:type="table" w:styleId="ab">
    <w:name w:val="Table Grid"/>
    <w:basedOn w:val="a1"/>
    <w:uiPriority w:val="5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c">
    <w:name w:val="FollowedHyperlink"/>
    <w:uiPriority w:val="99"/>
    <w:rsid w:val="00E925AD"/>
    <w:rPr>
      <w:color w:val="auto"/>
      <w:u w:val="none"/>
    </w:rPr>
  </w:style>
  <w:style w:type="character" w:customStyle="1" w:styleId="Char">
    <w:name w:val="각주 텍스트 Char"/>
    <w:aliases w:val="5_G Char,PP Char,5_G_6 Char"/>
    <w:link w:val="a6"/>
    <w:rsid w:val="007D1174"/>
    <w:rPr>
      <w:sz w:val="16"/>
      <w:lang w:val="en-GB"/>
    </w:rPr>
  </w:style>
  <w:style w:type="character" w:customStyle="1" w:styleId="HChGCar">
    <w:name w:val="_ H _Ch_G Car"/>
    <w:link w:val="HChG"/>
    <w:rsid w:val="00181587"/>
    <w:rPr>
      <w:b/>
      <w:sz w:val="28"/>
      <w:lang w:eastAsia="en-US"/>
    </w:rPr>
  </w:style>
  <w:style w:type="character" w:customStyle="1" w:styleId="1Char">
    <w:name w:val="제목 1 Char"/>
    <w:aliases w:val="Table_G Char"/>
    <w:link w:val="1"/>
    <w:rsid w:val="00B04A94"/>
    <w:rPr>
      <w:b/>
      <w:sz w:val="28"/>
      <w:lang w:val="en-GB"/>
    </w:rPr>
  </w:style>
  <w:style w:type="character" w:customStyle="1" w:styleId="2Char">
    <w:name w:val="제목 2 Char"/>
    <w:link w:val="2"/>
    <w:rsid w:val="00072333"/>
    <w:rPr>
      <w:b/>
      <w:sz w:val="24"/>
      <w:lang w:val="en-GB"/>
    </w:rPr>
  </w:style>
  <w:style w:type="character" w:customStyle="1" w:styleId="3Char">
    <w:name w:val="제목 3 Char"/>
    <w:link w:val="3"/>
    <w:rsid w:val="00DE39A1"/>
    <w:rPr>
      <w:b/>
      <w:lang w:val="en-GB"/>
    </w:rPr>
  </w:style>
  <w:style w:type="character" w:customStyle="1" w:styleId="4Char">
    <w:name w:val="제목 4 Char"/>
    <w:link w:val="4"/>
    <w:rsid w:val="001778F6"/>
    <w:rPr>
      <w:b/>
      <w:lang w:val="en-GB"/>
    </w:rPr>
  </w:style>
  <w:style w:type="character" w:customStyle="1" w:styleId="5Char">
    <w:name w:val="제목 5 Char"/>
    <w:link w:val="5"/>
    <w:rsid w:val="00A40525"/>
    <w:rPr>
      <w:lang w:val="en-GB"/>
    </w:rPr>
  </w:style>
  <w:style w:type="character" w:customStyle="1" w:styleId="6Char">
    <w:name w:val="제목 6 Char"/>
    <w:link w:val="6"/>
    <w:rsid w:val="00A40525"/>
    <w:rPr>
      <w:lang w:val="en-GB"/>
    </w:rPr>
  </w:style>
  <w:style w:type="character" w:customStyle="1" w:styleId="7Char">
    <w:name w:val="제목 7 Char"/>
    <w:link w:val="7"/>
    <w:rsid w:val="00A40525"/>
    <w:rPr>
      <w:lang w:val="en-GB"/>
    </w:rPr>
  </w:style>
  <w:style w:type="character" w:customStyle="1" w:styleId="8Char">
    <w:name w:val="제목 8 Char"/>
    <w:link w:val="8"/>
    <w:rsid w:val="00A40525"/>
    <w:rPr>
      <w:lang w:val="en-GB"/>
    </w:rPr>
  </w:style>
  <w:style w:type="character" w:customStyle="1" w:styleId="9Char">
    <w:name w:val="제목 9 Char"/>
    <w:link w:val="9"/>
    <w:rsid w:val="00A40525"/>
    <w:rPr>
      <w:lang w:val="en-GB"/>
    </w:rPr>
  </w:style>
  <w:style w:type="paragraph" w:customStyle="1" w:styleId="XHeadline">
    <w:name w:val="X Headline"/>
    <w:basedOn w:val="a"/>
    <w:next w:val="a"/>
    <w:qFormat/>
    <w:rsid w:val="00A40525"/>
    <w:pPr>
      <w:tabs>
        <w:tab w:val="left" w:pos="1418"/>
        <w:tab w:val="num" w:pos="2695"/>
      </w:tabs>
      <w:suppressAutoHyphens w:val="0"/>
      <w:spacing w:before="120" w:after="120" w:line="240" w:lineRule="auto"/>
      <w:ind w:left="1418" w:hanging="1418"/>
      <w:outlineLvl w:val="0"/>
    </w:pPr>
    <w:rPr>
      <w:bCs/>
      <w:sz w:val="24"/>
      <w:szCs w:val="24"/>
      <w:u w:val="single"/>
    </w:rPr>
  </w:style>
  <w:style w:type="paragraph" w:customStyle="1" w:styleId="Headline00">
    <w:name w:val="Headline00"/>
    <w:basedOn w:val="a"/>
    <w:rsid w:val="00A40525"/>
    <w:pPr>
      <w:tabs>
        <w:tab w:val="left" w:pos="851"/>
        <w:tab w:val="left" w:pos="1701"/>
      </w:tabs>
      <w:suppressAutoHyphens w:val="0"/>
      <w:spacing w:line="240" w:lineRule="auto"/>
      <w:outlineLvl w:val="0"/>
    </w:pPr>
    <w:rPr>
      <w:sz w:val="24"/>
      <w:szCs w:val="24"/>
      <w:u w:val="single"/>
    </w:rPr>
  </w:style>
  <w:style w:type="paragraph" w:customStyle="1" w:styleId="XXXHeadline">
    <w:name w:val="X.X.X. Headline"/>
    <w:basedOn w:val="a"/>
    <w:next w:val="a"/>
    <w:qFormat/>
    <w:rsid w:val="00A40525"/>
    <w:pPr>
      <w:numPr>
        <w:ilvl w:val="2"/>
        <w:numId w:val="3"/>
      </w:numPr>
      <w:tabs>
        <w:tab w:val="left" w:pos="1418"/>
      </w:tabs>
      <w:suppressAutoHyphens w:val="0"/>
      <w:spacing w:before="120" w:after="120" w:line="240" w:lineRule="auto"/>
      <w:outlineLvl w:val="2"/>
    </w:pPr>
    <w:rPr>
      <w:sz w:val="24"/>
    </w:rPr>
  </w:style>
  <w:style w:type="paragraph" w:customStyle="1" w:styleId="Standard2cmHngend">
    <w:name w:val="Standard + 2cm Hängend"/>
    <w:basedOn w:val="a"/>
    <w:qFormat/>
    <w:rsid w:val="00A40525"/>
    <w:pPr>
      <w:tabs>
        <w:tab w:val="left" w:pos="1418"/>
        <w:tab w:val="left" w:pos="1985"/>
        <w:tab w:val="left" w:pos="2552"/>
        <w:tab w:val="left" w:pos="3119"/>
      </w:tabs>
      <w:suppressAutoHyphens w:val="0"/>
      <w:spacing w:before="120" w:after="120" w:line="240" w:lineRule="auto"/>
      <w:ind w:left="1418" w:hanging="1418"/>
    </w:pPr>
    <w:rPr>
      <w:sz w:val="24"/>
      <w:szCs w:val="24"/>
    </w:rPr>
  </w:style>
  <w:style w:type="character" w:styleId="ad">
    <w:name w:val="annotation reference"/>
    <w:uiPriority w:val="99"/>
    <w:unhideWhenUsed/>
    <w:rsid w:val="00A40525"/>
    <w:rPr>
      <w:sz w:val="16"/>
      <w:szCs w:val="16"/>
    </w:rPr>
  </w:style>
  <w:style w:type="paragraph" w:styleId="ae">
    <w:name w:val="annotation text"/>
    <w:basedOn w:val="a"/>
    <w:link w:val="Char3"/>
    <w:uiPriority w:val="99"/>
    <w:unhideWhenUsed/>
    <w:rsid w:val="00A40525"/>
    <w:pPr>
      <w:suppressAutoHyphens w:val="0"/>
      <w:spacing w:line="240" w:lineRule="auto"/>
    </w:pPr>
  </w:style>
  <w:style w:type="character" w:customStyle="1" w:styleId="Char3">
    <w:name w:val="메모 텍스트 Char"/>
    <w:link w:val="ae"/>
    <w:uiPriority w:val="99"/>
    <w:rsid w:val="00A40525"/>
    <w:rPr>
      <w:lang w:eastAsia="en-US"/>
    </w:rPr>
  </w:style>
  <w:style w:type="paragraph" w:styleId="af">
    <w:name w:val="annotation subject"/>
    <w:basedOn w:val="ae"/>
    <w:next w:val="ae"/>
    <w:link w:val="Char4"/>
    <w:uiPriority w:val="99"/>
    <w:unhideWhenUsed/>
    <w:rsid w:val="00A40525"/>
    <w:rPr>
      <w:b/>
      <w:bCs/>
    </w:rPr>
  </w:style>
  <w:style w:type="character" w:customStyle="1" w:styleId="Char4">
    <w:name w:val="메모 주제 Char"/>
    <w:link w:val="af"/>
    <w:uiPriority w:val="99"/>
    <w:rsid w:val="00A40525"/>
    <w:rPr>
      <w:b/>
      <w:bCs/>
      <w:lang w:eastAsia="en-US"/>
    </w:rPr>
  </w:style>
  <w:style w:type="paragraph" w:styleId="af0">
    <w:name w:val="Balloon Text"/>
    <w:basedOn w:val="a"/>
    <w:link w:val="Char5"/>
    <w:uiPriority w:val="99"/>
    <w:unhideWhenUsed/>
    <w:rsid w:val="00A40525"/>
    <w:pPr>
      <w:suppressAutoHyphens w:val="0"/>
      <w:spacing w:line="240" w:lineRule="auto"/>
    </w:pPr>
    <w:rPr>
      <w:rFonts w:ascii="Tahoma" w:hAnsi="Tahoma" w:cs="Tahoma"/>
      <w:sz w:val="16"/>
      <w:szCs w:val="16"/>
    </w:rPr>
  </w:style>
  <w:style w:type="character" w:customStyle="1" w:styleId="Char5">
    <w:name w:val="풍선 도움말 텍스트 Char"/>
    <w:link w:val="af0"/>
    <w:uiPriority w:val="99"/>
    <w:rsid w:val="00A40525"/>
    <w:rPr>
      <w:rFonts w:ascii="Tahoma" w:hAnsi="Tahoma" w:cs="Tahoma"/>
      <w:sz w:val="16"/>
      <w:szCs w:val="16"/>
      <w:lang w:eastAsia="en-US"/>
    </w:rPr>
  </w:style>
  <w:style w:type="paragraph" w:styleId="af1">
    <w:name w:val="caption"/>
    <w:basedOn w:val="a"/>
    <w:next w:val="a"/>
    <w:qFormat/>
    <w:rsid w:val="005C04D6"/>
    <w:pPr>
      <w:suppressAutoHyphens w:val="0"/>
      <w:spacing w:line="240" w:lineRule="auto"/>
      <w:ind w:left="567" w:firstLine="567"/>
      <w:jc w:val="center"/>
    </w:pPr>
    <w:rPr>
      <w:bCs/>
      <w:lang w:eastAsia="de-DE"/>
    </w:rPr>
  </w:style>
  <w:style w:type="paragraph" w:customStyle="1" w:styleId="Definition">
    <w:name w:val="Definition"/>
    <w:basedOn w:val="a"/>
    <w:next w:val="a"/>
    <w:rsid w:val="00A40525"/>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NormalLeft">
    <w:name w:val="Normal Left"/>
    <w:basedOn w:val="a"/>
    <w:rsid w:val="00A40525"/>
    <w:pPr>
      <w:suppressAutoHyphens w:val="0"/>
      <w:spacing w:before="120" w:after="120" w:line="240" w:lineRule="auto"/>
    </w:pPr>
    <w:rPr>
      <w:sz w:val="24"/>
      <w:lang w:eastAsia="ko-KR"/>
    </w:rPr>
  </w:style>
  <w:style w:type="character" w:customStyle="1" w:styleId="Char2">
    <w:name w:val="머리글 Char"/>
    <w:aliases w:val="6_G Char"/>
    <w:link w:val="aa"/>
    <w:uiPriority w:val="99"/>
    <w:rsid w:val="00A40525"/>
    <w:rPr>
      <w:b/>
      <w:sz w:val="18"/>
      <w:lang w:eastAsia="en-US"/>
    </w:rPr>
  </w:style>
  <w:style w:type="character" w:customStyle="1" w:styleId="Char1">
    <w:name w:val="바닥글 Char"/>
    <w:aliases w:val="3_G Char"/>
    <w:link w:val="a9"/>
    <w:uiPriority w:val="99"/>
    <w:rsid w:val="00A40525"/>
    <w:rPr>
      <w:sz w:val="16"/>
      <w:lang w:eastAsia="en-US"/>
    </w:rPr>
  </w:style>
  <w:style w:type="paragraph" w:customStyle="1" w:styleId="XXHeadline">
    <w:name w:val="X.X Headline"/>
    <w:basedOn w:val="a"/>
    <w:next w:val="a"/>
    <w:qFormat/>
    <w:rsid w:val="00A40525"/>
    <w:pPr>
      <w:tabs>
        <w:tab w:val="left" w:pos="1418"/>
      </w:tabs>
      <w:suppressAutoHyphens w:val="0"/>
      <w:spacing w:line="240" w:lineRule="auto"/>
      <w:ind w:left="1418" w:hanging="1418"/>
      <w:outlineLvl w:val="1"/>
    </w:pPr>
    <w:rPr>
      <w:sz w:val="24"/>
    </w:rPr>
  </w:style>
  <w:style w:type="paragraph" w:customStyle="1" w:styleId="ListParagraph1">
    <w:name w:val="List Paragraph1"/>
    <w:basedOn w:val="a"/>
    <w:rsid w:val="00A40525"/>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a"/>
    <w:next w:val="a"/>
    <w:rsid w:val="00A40525"/>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rFonts w:eastAsia="MS Mincho"/>
      <w:bCs/>
      <w:sz w:val="24"/>
      <w:szCs w:val="24"/>
      <w:u w:val="single"/>
      <w:lang w:eastAsia="ja-JP"/>
    </w:rPr>
  </w:style>
  <w:style w:type="character" w:customStyle="1" w:styleId="Char6">
    <w:name w:val="본문 Char"/>
    <w:link w:val="af2"/>
    <w:rsid w:val="00A40525"/>
    <w:rPr>
      <w:b/>
      <w:bCs/>
    </w:rPr>
  </w:style>
  <w:style w:type="paragraph" w:styleId="af2">
    <w:name w:val="Body Text"/>
    <w:basedOn w:val="a"/>
    <w:link w:val="Char6"/>
    <w:rsid w:val="00A40525"/>
    <w:pPr>
      <w:suppressAutoHyphens w:val="0"/>
      <w:spacing w:line="240" w:lineRule="auto"/>
      <w:jc w:val="center"/>
    </w:pPr>
    <w:rPr>
      <w:b/>
      <w:bCs/>
      <w:lang w:eastAsia="en-GB"/>
    </w:rPr>
  </w:style>
  <w:style w:type="character" w:customStyle="1" w:styleId="BodyTextChar1">
    <w:name w:val="Body Text Char1"/>
    <w:rsid w:val="00A40525"/>
    <w:rPr>
      <w:lang w:eastAsia="en-US"/>
    </w:rPr>
  </w:style>
  <w:style w:type="paragraph" w:styleId="10">
    <w:name w:val="toc 1"/>
    <w:basedOn w:val="a"/>
    <w:next w:val="a"/>
    <w:autoRedefine/>
    <w:uiPriority w:val="39"/>
    <w:rsid w:val="00A40525"/>
    <w:pPr>
      <w:tabs>
        <w:tab w:val="left" w:pos="480"/>
        <w:tab w:val="right" w:leader="dot" w:pos="9345"/>
      </w:tabs>
      <w:suppressAutoHyphens w:val="0"/>
      <w:spacing w:before="120" w:after="120" w:line="240" w:lineRule="auto"/>
    </w:pPr>
    <w:rPr>
      <w:rFonts w:ascii="Calibri" w:hAnsi="Calibri"/>
      <w:b/>
      <w:bCs/>
      <w:caps/>
    </w:rPr>
  </w:style>
  <w:style w:type="character" w:customStyle="1" w:styleId="3Char0">
    <w:name w:val="본문 3 Char"/>
    <w:link w:val="30"/>
    <w:rsid w:val="00A40525"/>
    <w:rPr>
      <w:rFonts w:ascii="Courier New" w:hAnsi="Courier New"/>
      <w:b/>
      <w:bCs/>
      <w:sz w:val="32"/>
      <w:szCs w:val="24"/>
      <w:lang w:val="en-US" w:eastAsia="nb-NO"/>
    </w:rPr>
  </w:style>
  <w:style w:type="paragraph" w:styleId="30">
    <w:name w:val="Body Text 3"/>
    <w:basedOn w:val="a"/>
    <w:link w:val="3Char0"/>
    <w:rsid w:val="00A40525"/>
    <w:pPr>
      <w:widowControl w:val="0"/>
      <w:suppressAutoHyphens w:val="0"/>
      <w:autoSpaceDE w:val="0"/>
      <w:autoSpaceDN w:val="0"/>
      <w:adjustRightInd w:val="0"/>
      <w:spacing w:line="240" w:lineRule="auto"/>
    </w:pPr>
    <w:rPr>
      <w:rFonts w:ascii="Courier New" w:hAnsi="Courier New"/>
      <w:b/>
      <w:bCs/>
      <w:sz w:val="32"/>
      <w:szCs w:val="24"/>
      <w:lang w:eastAsia="nb-NO"/>
    </w:rPr>
  </w:style>
  <w:style w:type="character" w:customStyle="1" w:styleId="BodyText3Char1">
    <w:name w:val="Body Text 3 Char1"/>
    <w:rsid w:val="00A40525"/>
    <w:rPr>
      <w:sz w:val="16"/>
      <w:szCs w:val="16"/>
      <w:lang w:eastAsia="en-US"/>
    </w:rPr>
  </w:style>
  <w:style w:type="character" w:customStyle="1" w:styleId="2Char0">
    <w:name w:val="본문 들여쓰기 2 Char"/>
    <w:link w:val="20"/>
    <w:rsid w:val="00A40525"/>
    <w:rPr>
      <w:u w:val="single"/>
      <w:lang w:val="fr-FR"/>
    </w:rPr>
  </w:style>
  <w:style w:type="paragraph" w:styleId="20">
    <w:name w:val="Body Text Indent 2"/>
    <w:basedOn w:val="a"/>
    <w:link w:val="2Char0"/>
    <w:rsid w:val="00A40525"/>
    <w:pPr>
      <w:suppressAutoHyphens w:val="0"/>
      <w:spacing w:after="240" w:line="240" w:lineRule="auto"/>
      <w:ind w:left="1134" w:hanging="1134"/>
    </w:pPr>
    <w:rPr>
      <w:u w:val="single"/>
      <w:lang w:val="fr-FR" w:eastAsia="en-GB"/>
    </w:rPr>
  </w:style>
  <w:style w:type="character" w:customStyle="1" w:styleId="BodyTextIndent2Char1">
    <w:name w:val="Body Text Indent 2 Char1"/>
    <w:rsid w:val="00A40525"/>
    <w:rPr>
      <w:lang w:eastAsia="en-US"/>
    </w:rPr>
  </w:style>
  <w:style w:type="character" w:customStyle="1" w:styleId="3Char1">
    <w:name w:val="본문 들여쓰기 3 Char"/>
    <w:link w:val="31"/>
    <w:rsid w:val="00A40525"/>
    <w:rPr>
      <w:lang w:val="fr-FR"/>
    </w:rPr>
  </w:style>
  <w:style w:type="paragraph" w:styleId="31">
    <w:name w:val="Body Text Indent 3"/>
    <w:basedOn w:val="a"/>
    <w:link w:val="3Char1"/>
    <w:rsid w:val="00A40525"/>
    <w:pPr>
      <w:suppressAutoHyphens w:val="0"/>
      <w:spacing w:after="240" w:line="240" w:lineRule="auto"/>
      <w:ind w:left="1134"/>
    </w:pPr>
    <w:rPr>
      <w:lang w:val="fr-FR" w:eastAsia="en-GB"/>
    </w:rPr>
  </w:style>
  <w:style w:type="character" w:customStyle="1" w:styleId="BodyTextIndent3Char1">
    <w:name w:val="Body Text Indent 3 Char1"/>
    <w:rsid w:val="00A40525"/>
    <w:rPr>
      <w:sz w:val="16"/>
      <w:szCs w:val="16"/>
      <w:lang w:eastAsia="en-US"/>
    </w:rPr>
  </w:style>
  <w:style w:type="character" w:customStyle="1" w:styleId="Char7">
    <w:name w:val="본문 들여쓰기 Char"/>
    <w:link w:val="af3"/>
    <w:rsid w:val="00A40525"/>
    <w:rPr>
      <w:rFonts w:ascii="Courier" w:hAnsi="Courier"/>
    </w:rPr>
  </w:style>
  <w:style w:type="paragraph" w:styleId="af3">
    <w:name w:val="Body Text Indent"/>
    <w:basedOn w:val="a"/>
    <w:link w:val="Char7"/>
    <w:rsid w:val="00A40525"/>
    <w:pPr>
      <w:suppressAutoHyphens w:val="0"/>
      <w:spacing w:line="240" w:lineRule="auto"/>
    </w:pPr>
    <w:rPr>
      <w:rFonts w:ascii="Courier" w:hAnsi="Courier"/>
      <w:lang w:eastAsia="en-GB"/>
    </w:rPr>
  </w:style>
  <w:style w:type="character" w:customStyle="1" w:styleId="BodyTextIndentChar1">
    <w:name w:val="Body Text Indent Char1"/>
    <w:rsid w:val="00A40525"/>
    <w:rPr>
      <w:lang w:eastAsia="en-US"/>
    </w:rPr>
  </w:style>
  <w:style w:type="character" w:customStyle="1" w:styleId="Char8">
    <w:name w:val="글자만 Char"/>
    <w:link w:val="af4"/>
    <w:uiPriority w:val="99"/>
    <w:rsid w:val="00A40525"/>
    <w:rPr>
      <w:rFonts w:ascii="Courier New" w:hAnsi="Courier New"/>
    </w:rPr>
  </w:style>
  <w:style w:type="paragraph" w:styleId="af4">
    <w:name w:val="Plain Text"/>
    <w:basedOn w:val="a"/>
    <w:link w:val="Char8"/>
    <w:uiPriority w:val="99"/>
    <w:rsid w:val="00A40525"/>
    <w:pPr>
      <w:suppressAutoHyphens w:val="0"/>
      <w:spacing w:line="240" w:lineRule="auto"/>
    </w:pPr>
    <w:rPr>
      <w:rFonts w:ascii="Courier New" w:hAnsi="Courier New"/>
      <w:lang w:eastAsia="en-GB"/>
    </w:rPr>
  </w:style>
  <w:style w:type="character" w:customStyle="1" w:styleId="PlainTextChar1">
    <w:name w:val="Plain Text Char1"/>
    <w:rsid w:val="00A40525"/>
    <w:rPr>
      <w:rFonts w:ascii="Courier New" w:hAnsi="Courier New" w:cs="Courier New"/>
      <w:lang w:eastAsia="en-US"/>
    </w:rPr>
  </w:style>
  <w:style w:type="paragraph" w:customStyle="1" w:styleId="tableau">
    <w:name w:val="tableau"/>
    <w:basedOn w:val="a"/>
    <w:next w:val="a"/>
    <w:rsid w:val="00A40525"/>
    <w:pPr>
      <w:suppressAutoHyphens w:val="0"/>
      <w:spacing w:before="40" w:after="40" w:line="210" w:lineRule="exact"/>
    </w:pPr>
    <w:rPr>
      <w:rFonts w:ascii="Helvetica" w:hAnsi="Helvetica"/>
      <w:sz w:val="18"/>
      <w:lang w:val="fr-FR" w:eastAsia="de-DE"/>
    </w:rPr>
  </w:style>
  <w:style w:type="character" w:customStyle="1" w:styleId="Char9">
    <w:name w:val="문서 구조 Char"/>
    <w:link w:val="af5"/>
    <w:rsid w:val="00A40525"/>
    <w:rPr>
      <w:rFonts w:ascii="Tahoma" w:hAnsi="Tahoma" w:cs="Tahoma"/>
      <w:sz w:val="16"/>
      <w:szCs w:val="16"/>
    </w:rPr>
  </w:style>
  <w:style w:type="paragraph" w:styleId="af5">
    <w:name w:val="Document Map"/>
    <w:basedOn w:val="a"/>
    <w:link w:val="Char9"/>
    <w:rsid w:val="00A40525"/>
    <w:pPr>
      <w:suppressAutoHyphens w:val="0"/>
      <w:spacing w:line="240" w:lineRule="auto"/>
    </w:pPr>
    <w:rPr>
      <w:rFonts w:ascii="Tahoma" w:hAnsi="Tahoma" w:cs="Tahoma"/>
      <w:sz w:val="16"/>
      <w:szCs w:val="16"/>
      <w:lang w:eastAsia="en-GB"/>
    </w:rPr>
  </w:style>
  <w:style w:type="character" w:customStyle="1" w:styleId="DocumentMapChar1">
    <w:name w:val="Document Map Char1"/>
    <w:rsid w:val="00A40525"/>
    <w:rPr>
      <w:rFonts w:ascii="Tahoma" w:hAnsi="Tahoma" w:cs="Tahoma"/>
      <w:sz w:val="16"/>
      <w:szCs w:val="16"/>
      <w:lang w:eastAsia="en-US"/>
    </w:rPr>
  </w:style>
  <w:style w:type="paragraph" w:styleId="32">
    <w:name w:val="toc 3"/>
    <w:basedOn w:val="a"/>
    <w:next w:val="a"/>
    <w:autoRedefine/>
    <w:uiPriority w:val="39"/>
    <w:rsid w:val="00A40525"/>
    <w:pPr>
      <w:suppressAutoHyphens w:val="0"/>
      <w:spacing w:line="240" w:lineRule="auto"/>
      <w:ind w:left="480"/>
    </w:pPr>
    <w:rPr>
      <w:rFonts w:ascii="Calibri" w:hAnsi="Calibri"/>
      <w:i/>
      <w:iCs/>
    </w:rPr>
  </w:style>
  <w:style w:type="paragraph" w:styleId="af6">
    <w:name w:val="Normal (Web)"/>
    <w:basedOn w:val="a"/>
    <w:uiPriority w:val="99"/>
    <w:rsid w:val="00A40525"/>
    <w:pPr>
      <w:suppressAutoHyphens w:val="0"/>
      <w:spacing w:before="100" w:beforeAutospacing="1" w:after="100" w:afterAutospacing="1" w:line="240" w:lineRule="auto"/>
    </w:pPr>
    <w:rPr>
      <w:rFonts w:ascii="Arial Unicode MS" w:eastAsia="Arial Unicode MS" w:hAnsi="Arial Unicode MS" w:cs="Arial Unicode MS"/>
      <w:sz w:val="24"/>
      <w:szCs w:val="24"/>
      <w:lang w:eastAsia="ja-JP"/>
    </w:rPr>
  </w:style>
  <w:style w:type="paragraph" w:customStyle="1" w:styleId="XXXXHeadline">
    <w:name w:val="X.X.X.X. Headline"/>
    <w:basedOn w:val="XXXHeadline"/>
    <w:next w:val="a"/>
    <w:qFormat/>
    <w:rsid w:val="00A40525"/>
    <w:pPr>
      <w:numPr>
        <w:ilvl w:val="0"/>
        <w:numId w:val="0"/>
      </w:numPr>
      <w:tabs>
        <w:tab w:val="num" w:pos="3272"/>
      </w:tabs>
      <w:ind w:left="1418" w:hanging="1418"/>
      <w:outlineLvl w:val="3"/>
    </w:pPr>
  </w:style>
  <w:style w:type="paragraph" w:customStyle="1" w:styleId="XXXXXHeadline">
    <w:name w:val="X.X.X.X.X. Headline"/>
    <w:basedOn w:val="XXXXHeadline"/>
    <w:qFormat/>
    <w:rsid w:val="00A40525"/>
    <w:pPr>
      <w:tabs>
        <w:tab w:val="clear" w:pos="3272"/>
      </w:tabs>
      <w:outlineLvl w:val="4"/>
    </w:pPr>
  </w:style>
  <w:style w:type="paragraph" w:customStyle="1" w:styleId="XXXXXXHeadline">
    <w:name w:val="X.X.X.X.X.X. Headline"/>
    <w:basedOn w:val="XXXXXHeadline"/>
    <w:qFormat/>
    <w:rsid w:val="00A40525"/>
    <w:pPr>
      <w:tabs>
        <w:tab w:val="num" w:pos="1800"/>
      </w:tabs>
      <w:outlineLvl w:val="5"/>
    </w:pPr>
  </w:style>
  <w:style w:type="paragraph" w:customStyle="1" w:styleId="XXXXXXXHeadline">
    <w:name w:val="X.X.X.X.X.X.X. Headline"/>
    <w:basedOn w:val="XXXXXXHeadline"/>
    <w:qFormat/>
    <w:rsid w:val="00A40525"/>
    <w:pPr>
      <w:tabs>
        <w:tab w:val="clear" w:pos="1800"/>
      </w:tabs>
      <w:outlineLvl w:val="6"/>
    </w:pPr>
  </w:style>
  <w:style w:type="paragraph" w:styleId="21">
    <w:name w:val="toc 2"/>
    <w:basedOn w:val="a"/>
    <w:next w:val="a"/>
    <w:autoRedefine/>
    <w:uiPriority w:val="39"/>
    <w:unhideWhenUsed/>
    <w:rsid w:val="00A40525"/>
    <w:pPr>
      <w:suppressAutoHyphens w:val="0"/>
      <w:spacing w:line="240" w:lineRule="auto"/>
      <w:ind w:left="240"/>
    </w:pPr>
    <w:rPr>
      <w:rFonts w:ascii="Calibri" w:hAnsi="Calibri"/>
      <w:smallCaps/>
    </w:rPr>
  </w:style>
  <w:style w:type="paragraph" w:customStyle="1" w:styleId="Headline01">
    <w:name w:val="Headline01"/>
    <w:basedOn w:val="a"/>
    <w:next w:val="a"/>
    <w:rsid w:val="00A40525"/>
    <w:pPr>
      <w:tabs>
        <w:tab w:val="left" w:pos="851"/>
      </w:tabs>
      <w:suppressAutoHyphens w:val="0"/>
      <w:spacing w:line="240" w:lineRule="auto"/>
      <w:outlineLvl w:val="0"/>
    </w:pPr>
    <w:rPr>
      <w:sz w:val="24"/>
    </w:rPr>
  </w:style>
  <w:style w:type="paragraph" w:customStyle="1" w:styleId="11">
    <w:name w:val="1"/>
    <w:rsid w:val="00A40525"/>
    <w:rPr>
      <w:lang w:val="en-GB" w:eastAsia="en-GB"/>
    </w:rPr>
  </w:style>
  <w:style w:type="character" w:customStyle="1" w:styleId="TableFootNoteXref">
    <w:name w:val="TableFootNoteXref"/>
    <w:rsid w:val="00A40525"/>
    <w:rPr>
      <w:position w:val="6"/>
      <w:sz w:val="16"/>
    </w:rPr>
  </w:style>
  <w:style w:type="paragraph" w:customStyle="1" w:styleId="Funotentext1">
    <w:name w:val="Fußnotentext1"/>
    <w:basedOn w:val="a"/>
    <w:next w:val="a"/>
    <w:rsid w:val="00A40525"/>
    <w:pPr>
      <w:suppressAutoHyphens w:val="0"/>
      <w:autoSpaceDE w:val="0"/>
      <w:autoSpaceDN w:val="0"/>
      <w:adjustRightInd w:val="0"/>
      <w:spacing w:line="240" w:lineRule="auto"/>
    </w:pPr>
    <w:rPr>
      <w:rFonts w:ascii="LJLOIP+TimesNewRoman" w:hAnsi="LJLOIP+TimesNewRoman"/>
      <w:sz w:val="24"/>
      <w:szCs w:val="24"/>
      <w:lang w:val="de-DE" w:eastAsia="de-DE"/>
    </w:rPr>
  </w:style>
  <w:style w:type="character" w:customStyle="1" w:styleId="SingleTxtGChar">
    <w:name w:val="_ Single Txt_G Char"/>
    <w:link w:val="SingleTxtG"/>
    <w:locked/>
    <w:rsid w:val="00A40525"/>
    <w:rPr>
      <w:lang w:eastAsia="en-US"/>
    </w:rPr>
  </w:style>
  <w:style w:type="paragraph" w:customStyle="1" w:styleId="HeaderA2">
    <w:name w:val="Header A2"/>
    <w:basedOn w:val="a"/>
    <w:rsid w:val="00A40525"/>
    <w:pPr>
      <w:keepNext/>
      <w:suppressAutoHyphens w:val="0"/>
      <w:spacing w:before="300" w:after="220" w:line="240" w:lineRule="auto"/>
      <w:outlineLvl w:val="0"/>
    </w:pPr>
    <w:rPr>
      <w:sz w:val="24"/>
    </w:rPr>
  </w:style>
  <w:style w:type="character" w:customStyle="1" w:styleId="texhtml">
    <w:name w:val="texhtml"/>
    <w:rsid w:val="00A40525"/>
  </w:style>
  <w:style w:type="paragraph" w:styleId="af7">
    <w:name w:val="List Paragraph"/>
    <w:basedOn w:val="a"/>
    <w:link w:val="Chara"/>
    <w:uiPriority w:val="34"/>
    <w:qFormat/>
    <w:rsid w:val="001D0B72"/>
    <w:pPr>
      <w:suppressAutoHyphens w:val="0"/>
      <w:spacing w:line="240" w:lineRule="auto"/>
      <w:contextualSpacing/>
    </w:pPr>
  </w:style>
  <w:style w:type="paragraph" w:customStyle="1" w:styleId="Default">
    <w:name w:val="Default"/>
    <w:rsid w:val="00A40525"/>
    <w:pPr>
      <w:autoSpaceDE w:val="0"/>
      <w:autoSpaceDN w:val="0"/>
      <w:adjustRightInd w:val="0"/>
    </w:pPr>
    <w:rPr>
      <w:rFonts w:ascii="Arial" w:eastAsia="Calibri" w:hAnsi="Arial" w:cs="Arial"/>
      <w:color w:val="000000"/>
      <w:sz w:val="24"/>
      <w:szCs w:val="24"/>
      <w:lang w:val="en-GB" w:eastAsia="en-GB"/>
    </w:rPr>
  </w:style>
  <w:style w:type="character" w:styleId="af8">
    <w:name w:val="Strong"/>
    <w:uiPriority w:val="22"/>
    <w:qFormat/>
    <w:rsid w:val="00A40525"/>
    <w:rPr>
      <w:b/>
      <w:bCs/>
    </w:rPr>
  </w:style>
  <w:style w:type="paragraph" w:styleId="af9">
    <w:name w:val="Revision"/>
    <w:hidden/>
    <w:uiPriority w:val="99"/>
    <w:semiHidden/>
    <w:rsid w:val="00A40525"/>
    <w:rPr>
      <w:rFonts w:eastAsia="Calibri"/>
      <w:sz w:val="24"/>
      <w:lang w:val="en-GB"/>
    </w:rPr>
  </w:style>
  <w:style w:type="character" w:styleId="afa">
    <w:name w:val="Intense Emphasis"/>
    <w:uiPriority w:val="21"/>
    <w:qFormat/>
    <w:rsid w:val="00A40525"/>
    <w:rPr>
      <w:b/>
      <w:bCs/>
      <w:i/>
      <w:iCs/>
      <w:color w:val="4F81BD"/>
    </w:rPr>
  </w:style>
  <w:style w:type="character" w:customStyle="1" w:styleId="Char0">
    <w:name w:val="미주 텍스트 Char"/>
    <w:aliases w:val="2_G Char"/>
    <w:link w:val="a7"/>
    <w:uiPriority w:val="99"/>
    <w:rsid w:val="00A40525"/>
    <w:rPr>
      <w:sz w:val="18"/>
      <w:lang w:eastAsia="en-US"/>
    </w:rPr>
  </w:style>
  <w:style w:type="paragraph" w:styleId="40">
    <w:name w:val="toc 4"/>
    <w:basedOn w:val="a"/>
    <w:next w:val="a"/>
    <w:autoRedefine/>
    <w:rsid w:val="00A40525"/>
    <w:pPr>
      <w:suppressAutoHyphens w:val="0"/>
      <w:spacing w:line="276" w:lineRule="auto"/>
      <w:ind w:left="660"/>
    </w:pPr>
    <w:rPr>
      <w:rFonts w:ascii="Calibri" w:eastAsia="Calibri" w:hAnsi="Calibri" w:cs="Calibri"/>
      <w:sz w:val="18"/>
      <w:szCs w:val="18"/>
      <w:lang w:val="de-DE"/>
    </w:rPr>
  </w:style>
  <w:style w:type="paragraph" w:styleId="50">
    <w:name w:val="toc 5"/>
    <w:basedOn w:val="a"/>
    <w:next w:val="a"/>
    <w:autoRedefine/>
    <w:rsid w:val="00A40525"/>
    <w:pPr>
      <w:suppressAutoHyphens w:val="0"/>
      <w:spacing w:line="276" w:lineRule="auto"/>
      <w:ind w:left="880"/>
    </w:pPr>
    <w:rPr>
      <w:rFonts w:ascii="Calibri" w:eastAsia="Calibri" w:hAnsi="Calibri" w:cs="Calibri"/>
      <w:sz w:val="18"/>
      <w:szCs w:val="18"/>
      <w:lang w:val="de-DE"/>
    </w:rPr>
  </w:style>
  <w:style w:type="paragraph" w:styleId="60">
    <w:name w:val="toc 6"/>
    <w:basedOn w:val="a"/>
    <w:next w:val="a"/>
    <w:autoRedefine/>
    <w:rsid w:val="00A40525"/>
    <w:pPr>
      <w:suppressAutoHyphens w:val="0"/>
      <w:spacing w:line="276" w:lineRule="auto"/>
      <w:ind w:left="1100"/>
    </w:pPr>
    <w:rPr>
      <w:rFonts w:ascii="Calibri" w:eastAsia="Calibri" w:hAnsi="Calibri" w:cs="Calibri"/>
      <w:sz w:val="18"/>
      <w:szCs w:val="18"/>
      <w:lang w:val="de-DE"/>
    </w:rPr>
  </w:style>
  <w:style w:type="paragraph" w:styleId="70">
    <w:name w:val="toc 7"/>
    <w:basedOn w:val="a"/>
    <w:next w:val="a"/>
    <w:autoRedefine/>
    <w:rsid w:val="00A40525"/>
    <w:pPr>
      <w:suppressAutoHyphens w:val="0"/>
      <w:spacing w:line="276" w:lineRule="auto"/>
      <w:ind w:left="1320"/>
    </w:pPr>
    <w:rPr>
      <w:rFonts w:ascii="Calibri" w:eastAsia="Calibri" w:hAnsi="Calibri" w:cs="Calibri"/>
      <w:sz w:val="18"/>
      <w:szCs w:val="18"/>
      <w:lang w:val="de-DE"/>
    </w:rPr>
  </w:style>
  <w:style w:type="paragraph" w:styleId="80">
    <w:name w:val="toc 8"/>
    <w:basedOn w:val="a"/>
    <w:next w:val="a"/>
    <w:autoRedefine/>
    <w:rsid w:val="00A40525"/>
    <w:pPr>
      <w:suppressAutoHyphens w:val="0"/>
      <w:spacing w:line="276" w:lineRule="auto"/>
      <w:ind w:left="1540"/>
    </w:pPr>
    <w:rPr>
      <w:rFonts w:ascii="Calibri" w:eastAsia="Calibri" w:hAnsi="Calibri" w:cs="Calibri"/>
      <w:sz w:val="18"/>
      <w:szCs w:val="18"/>
      <w:lang w:val="de-DE"/>
    </w:rPr>
  </w:style>
  <w:style w:type="paragraph" w:styleId="90">
    <w:name w:val="toc 9"/>
    <w:basedOn w:val="a"/>
    <w:next w:val="a"/>
    <w:autoRedefine/>
    <w:rsid w:val="00A40525"/>
    <w:pPr>
      <w:suppressAutoHyphens w:val="0"/>
      <w:spacing w:line="276" w:lineRule="auto"/>
      <w:ind w:left="1760"/>
    </w:pPr>
    <w:rPr>
      <w:rFonts w:ascii="Calibri" w:eastAsia="Calibri" w:hAnsi="Calibri" w:cs="Calibri"/>
      <w:sz w:val="18"/>
      <w:szCs w:val="18"/>
      <w:lang w:val="de-DE"/>
    </w:rPr>
  </w:style>
  <w:style w:type="paragraph" w:customStyle="1" w:styleId="Listenabsatz1">
    <w:name w:val="Listenabsatz1"/>
    <w:basedOn w:val="a"/>
    <w:rsid w:val="00A40525"/>
    <w:pPr>
      <w:suppressAutoHyphens w:val="0"/>
      <w:spacing w:after="200" w:line="276" w:lineRule="auto"/>
      <w:ind w:left="720"/>
    </w:pPr>
    <w:rPr>
      <w:rFonts w:ascii="Calibri" w:eastAsia="MS Mincho" w:hAnsi="Calibri"/>
      <w:sz w:val="22"/>
      <w:szCs w:val="22"/>
      <w:lang w:val="de-DE"/>
    </w:rPr>
  </w:style>
  <w:style w:type="paragraph" w:styleId="12">
    <w:name w:val="index 1"/>
    <w:basedOn w:val="a"/>
    <w:next w:val="a"/>
    <w:autoRedefine/>
    <w:unhideWhenUsed/>
    <w:rsid w:val="00A40525"/>
    <w:pPr>
      <w:suppressAutoHyphens w:val="0"/>
      <w:spacing w:line="240" w:lineRule="auto"/>
      <w:ind w:left="240" w:hanging="240"/>
    </w:pPr>
    <w:rPr>
      <w:sz w:val="24"/>
    </w:rPr>
  </w:style>
  <w:style w:type="paragraph" w:styleId="afb">
    <w:name w:val="index heading"/>
    <w:basedOn w:val="a"/>
    <w:next w:val="12"/>
    <w:rsid w:val="00A40525"/>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character" w:styleId="afc">
    <w:name w:val="Placeholder Text"/>
    <w:uiPriority w:val="99"/>
    <w:semiHidden/>
    <w:rsid w:val="00A40525"/>
    <w:rPr>
      <w:color w:val="808080"/>
    </w:rPr>
  </w:style>
  <w:style w:type="numbering" w:customStyle="1" w:styleId="KeineListe1">
    <w:name w:val="Keine Liste1"/>
    <w:next w:val="a2"/>
    <w:uiPriority w:val="99"/>
    <w:semiHidden/>
    <w:unhideWhenUsed/>
    <w:rsid w:val="00A40525"/>
  </w:style>
  <w:style w:type="paragraph" w:styleId="afd">
    <w:name w:val="No Spacing"/>
    <w:uiPriority w:val="1"/>
    <w:qFormat/>
    <w:rsid w:val="00A40525"/>
    <w:pPr>
      <w:jc w:val="both"/>
    </w:pPr>
    <w:rPr>
      <w:sz w:val="24"/>
      <w:lang w:val="en-GB"/>
    </w:rPr>
  </w:style>
  <w:style w:type="paragraph" w:customStyle="1" w:styleId="Body">
    <w:name w:val="Body"/>
    <w:basedOn w:val="a"/>
    <w:rsid w:val="00A40525"/>
    <w:pPr>
      <w:suppressAutoHyphens w:val="0"/>
      <w:spacing w:before="240" w:line="240" w:lineRule="auto"/>
    </w:pPr>
    <w:rPr>
      <w:rFonts w:ascii="Arial" w:hAnsi="Arial"/>
      <w:color w:val="000000"/>
    </w:rPr>
  </w:style>
  <w:style w:type="character" w:styleId="afe">
    <w:name w:val="Emphasis"/>
    <w:qFormat/>
    <w:rsid w:val="00A40525"/>
    <w:rPr>
      <w:i/>
      <w:iCs/>
    </w:rPr>
  </w:style>
  <w:style w:type="paragraph" w:customStyle="1" w:styleId="default0">
    <w:name w:val="default"/>
    <w:basedOn w:val="a"/>
    <w:rsid w:val="00A40525"/>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
    <w:qFormat/>
    <w:rsid w:val="00A40525"/>
    <w:pPr>
      <w:numPr>
        <w:numId w:val="4"/>
      </w:numPr>
      <w:tabs>
        <w:tab w:val="left" w:pos="227"/>
      </w:tabs>
      <w:suppressAutoHyphens w:val="0"/>
      <w:spacing w:line="284" w:lineRule="atLeast"/>
      <w:ind w:left="0" w:firstLine="0"/>
    </w:pPr>
    <w:rPr>
      <w:rFonts w:ascii="Arial" w:hAnsi="Arial" w:cs="Arial"/>
      <w:bCs/>
      <w:sz w:val="19"/>
      <w:szCs w:val="19"/>
      <w:lang w:val="de-DE" w:eastAsia="de-DE"/>
    </w:rPr>
  </w:style>
  <w:style w:type="table" w:customStyle="1" w:styleId="Tabellenraster1">
    <w:name w:val="Tabellenraster1"/>
    <w:basedOn w:val="a1"/>
    <w:next w:val="ab"/>
    <w:uiPriority w:val="59"/>
    <w:rsid w:val="00A4052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40525"/>
    <w:rPr>
      <w:rFonts w:ascii="Arial" w:hAnsi="Arial" w:cs="Arial"/>
      <w:sz w:val="19"/>
      <w:szCs w:val="19"/>
    </w:rPr>
  </w:style>
  <w:style w:type="character" w:customStyle="1" w:styleId="Textkrper3Zchn1">
    <w:name w:val="Textkörper 3 Zchn1"/>
    <w:rsid w:val="00A40525"/>
    <w:rPr>
      <w:rFonts w:ascii="Arial" w:hAnsi="Arial" w:cs="Arial"/>
      <w:sz w:val="16"/>
      <w:szCs w:val="16"/>
    </w:rPr>
  </w:style>
  <w:style w:type="character" w:customStyle="1" w:styleId="Textkrper-Einzug2Zchn1">
    <w:name w:val="Textkörper-Einzug 2 Zchn1"/>
    <w:rsid w:val="00A40525"/>
    <w:rPr>
      <w:rFonts w:ascii="Arial" w:hAnsi="Arial" w:cs="Arial"/>
      <w:sz w:val="19"/>
      <w:szCs w:val="19"/>
    </w:rPr>
  </w:style>
  <w:style w:type="character" w:customStyle="1" w:styleId="Textkrper-Einzug3Zchn1">
    <w:name w:val="Textkörper-Einzug 3 Zchn1"/>
    <w:rsid w:val="00A40525"/>
    <w:rPr>
      <w:rFonts w:ascii="Arial" w:hAnsi="Arial" w:cs="Arial"/>
      <w:sz w:val="16"/>
      <w:szCs w:val="16"/>
    </w:rPr>
  </w:style>
  <w:style w:type="character" w:customStyle="1" w:styleId="Textkrper-ZeileneinzugZchn1">
    <w:name w:val="Textkörper-Zeileneinzug Zchn1"/>
    <w:rsid w:val="00A40525"/>
    <w:rPr>
      <w:rFonts w:ascii="Arial" w:hAnsi="Arial" w:cs="Arial"/>
      <w:sz w:val="19"/>
      <w:szCs w:val="19"/>
    </w:rPr>
  </w:style>
  <w:style w:type="character" w:customStyle="1" w:styleId="NurTextZchn1">
    <w:name w:val="Nur Text Zchn1"/>
    <w:rsid w:val="00A40525"/>
    <w:rPr>
      <w:rFonts w:ascii="Consolas" w:hAnsi="Consolas" w:cs="Consolas"/>
      <w:sz w:val="21"/>
      <w:szCs w:val="21"/>
    </w:rPr>
  </w:style>
  <w:style w:type="character" w:customStyle="1" w:styleId="DokumentstrukturZchn1">
    <w:name w:val="Dokumentstruktur Zchn1"/>
    <w:rsid w:val="00A40525"/>
    <w:rPr>
      <w:rFonts w:ascii="Tahoma" w:hAnsi="Tahoma" w:cs="Tahoma"/>
      <w:sz w:val="16"/>
      <w:szCs w:val="16"/>
    </w:rPr>
  </w:style>
  <w:style w:type="character" w:customStyle="1" w:styleId="EndnotentextZchn1">
    <w:name w:val="Endnotentext Zchn1"/>
    <w:rsid w:val="00A40525"/>
    <w:rPr>
      <w:rFonts w:ascii="Arial" w:hAnsi="Arial" w:cs="Arial"/>
    </w:rPr>
  </w:style>
  <w:style w:type="paragraph" w:customStyle="1" w:styleId="Verzeichnis41">
    <w:name w:val="Verzeichnis 41"/>
    <w:basedOn w:val="a"/>
    <w:next w:val="a"/>
    <w:autoRedefine/>
    <w:rsid w:val="00A40525"/>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a"/>
    <w:next w:val="a"/>
    <w:autoRedefine/>
    <w:rsid w:val="00A40525"/>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a"/>
    <w:next w:val="a"/>
    <w:autoRedefine/>
    <w:rsid w:val="00A40525"/>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a"/>
    <w:next w:val="a"/>
    <w:autoRedefine/>
    <w:rsid w:val="00A40525"/>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a"/>
    <w:next w:val="a"/>
    <w:autoRedefine/>
    <w:rsid w:val="00A40525"/>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a"/>
    <w:next w:val="a"/>
    <w:autoRedefine/>
    <w:rsid w:val="00A40525"/>
    <w:pPr>
      <w:suppressAutoHyphens w:val="0"/>
      <w:spacing w:line="276" w:lineRule="auto"/>
      <w:ind w:left="1760"/>
    </w:pPr>
    <w:rPr>
      <w:rFonts w:ascii="Calibri" w:eastAsia="Calibri" w:hAnsi="Calibri" w:cs="Calibri"/>
      <w:sz w:val="18"/>
      <w:szCs w:val="18"/>
      <w:lang w:val="de-DE"/>
    </w:rPr>
  </w:style>
  <w:style w:type="numbering" w:customStyle="1" w:styleId="KeineListe11">
    <w:name w:val="Keine Liste11"/>
    <w:next w:val="a2"/>
    <w:uiPriority w:val="99"/>
    <w:semiHidden/>
    <w:unhideWhenUsed/>
    <w:rsid w:val="00A40525"/>
  </w:style>
  <w:style w:type="paragraph" w:customStyle="1" w:styleId="font5">
    <w:name w:val="font5"/>
    <w:basedOn w:val="a"/>
    <w:rsid w:val="00D022C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eastAsia="en-GB"/>
    </w:rPr>
  </w:style>
  <w:style w:type="paragraph" w:customStyle="1" w:styleId="xl69">
    <w:name w:val="xl69"/>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
    <w:rsid w:val="00F611BA"/>
    <w:pPr>
      <w:suppressAutoHyphens w:val="0"/>
      <w:spacing w:before="100" w:beforeAutospacing="1" w:after="100" w:afterAutospacing="1" w:line="240" w:lineRule="auto"/>
      <w:textAlignment w:val="center"/>
    </w:pPr>
    <w:rPr>
      <w:lang w:eastAsia="en-GB"/>
    </w:rPr>
  </w:style>
  <w:style w:type="paragraph" w:customStyle="1" w:styleId="xl72">
    <w:name w:val="xl72"/>
    <w:basedOn w:val="a"/>
    <w:rsid w:val="00F611BA"/>
    <w:pPr>
      <w:suppressAutoHyphens w:val="0"/>
      <w:spacing w:before="100" w:beforeAutospacing="1" w:after="100" w:afterAutospacing="1" w:line="240" w:lineRule="auto"/>
    </w:pPr>
    <w:rPr>
      <w:lang w:eastAsia="en-GB"/>
    </w:rPr>
  </w:style>
  <w:style w:type="paragraph" w:customStyle="1" w:styleId="xl73">
    <w:name w:val="xl73"/>
    <w:basedOn w:val="a"/>
    <w:rsid w:val="00F611BA"/>
    <w:pPr>
      <w:pBdr>
        <w:bottom w:val="single" w:sz="4" w:space="0" w:color="auto"/>
      </w:pBdr>
      <w:suppressAutoHyphens w:val="0"/>
      <w:spacing w:before="100" w:beforeAutospacing="1" w:after="100" w:afterAutospacing="1" w:line="240" w:lineRule="auto"/>
      <w:textAlignment w:val="center"/>
    </w:pPr>
    <w:rPr>
      <w:lang w:eastAsia="en-GB"/>
    </w:rPr>
  </w:style>
  <w:style w:type="paragraph" w:customStyle="1" w:styleId="xl74">
    <w:name w:val="xl74"/>
    <w:basedOn w:val="a"/>
    <w:rsid w:val="00F611B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
    <w:rsid w:val="00F611BA"/>
    <w:pPr>
      <w:pBdr>
        <w:top w:val="single" w:sz="8" w:space="0" w:color="auto"/>
      </w:pBdr>
      <w:suppressAutoHyphens w:val="0"/>
      <w:spacing w:before="100" w:beforeAutospacing="1" w:after="100" w:afterAutospacing="1" w:line="240" w:lineRule="auto"/>
      <w:textAlignment w:val="center"/>
    </w:pPr>
    <w:rPr>
      <w:i/>
      <w:iCs/>
      <w:sz w:val="16"/>
      <w:szCs w:val="16"/>
      <w:lang w:eastAsia="en-GB"/>
    </w:rPr>
  </w:style>
  <w:style w:type="paragraph" w:customStyle="1" w:styleId="xl76">
    <w:name w:val="xl76"/>
    <w:basedOn w:val="a"/>
    <w:rsid w:val="00F611BA"/>
    <w:pPr>
      <w:pBdr>
        <w:bottom w:val="single" w:sz="8" w:space="0" w:color="auto"/>
      </w:pBdr>
      <w:suppressAutoHyphens w:val="0"/>
      <w:spacing w:before="100" w:beforeAutospacing="1" w:after="100" w:afterAutospacing="1" w:line="240" w:lineRule="auto"/>
      <w:textAlignment w:val="center"/>
    </w:pPr>
    <w:rPr>
      <w:lang w:eastAsia="en-GB"/>
    </w:rPr>
  </w:style>
  <w:style w:type="paragraph" w:customStyle="1" w:styleId="xl64">
    <w:name w:val="xl64"/>
    <w:basedOn w:val="a"/>
    <w:rsid w:val="00DE00BC"/>
    <w:pPr>
      <w:suppressAutoHyphens w:val="0"/>
      <w:spacing w:before="100" w:beforeAutospacing="1" w:after="100" w:afterAutospacing="1" w:line="240" w:lineRule="auto"/>
      <w:textAlignment w:val="center"/>
    </w:pPr>
    <w:rPr>
      <w:lang w:eastAsia="en-GB"/>
    </w:rPr>
  </w:style>
  <w:style w:type="paragraph" w:customStyle="1" w:styleId="xl65">
    <w:name w:val="xl65"/>
    <w:basedOn w:val="a"/>
    <w:rsid w:val="00DE00BC"/>
    <w:pPr>
      <w:suppressAutoHyphens w:val="0"/>
      <w:spacing w:before="100" w:beforeAutospacing="1" w:after="100" w:afterAutospacing="1" w:line="240" w:lineRule="auto"/>
      <w:textAlignment w:val="center"/>
    </w:pPr>
    <w:rPr>
      <w:lang w:eastAsia="en-GB"/>
    </w:rPr>
  </w:style>
  <w:style w:type="character" w:customStyle="1" w:styleId="CommentTextChar">
    <w:name w:val="Comment Text Char"/>
    <w:uiPriority w:val="99"/>
    <w:rsid w:val="00D966C2"/>
    <w:rPr>
      <w:lang w:eastAsia="en-US"/>
    </w:rPr>
  </w:style>
  <w:style w:type="table" w:styleId="13">
    <w:name w:val="Table Simple 1"/>
    <w:basedOn w:val="a1"/>
    <w:rsid w:val="003344B6"/>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TableHeading">
    <w:name w:val="Table Heading"/>
    <w:basedOn w:val="a"/>
    <w:rsid w:val="0074513E"/>
    <w:pPr>
      <w:tabs>
        <w:tab w:val="left" w:pos="1134"/>
      </w:tabs>
      <w:suppressAutoHyphens w:val="0"/>
      <w:spacing w:before="40" w:after="20" w:line="240" w:lineRule="auto"/>
      <w:ind w:left="1134"/>
    </w:pPr>
    <w:rPr>
      <w:rFonts w:cs="Arial"/>
      <w:b/>
      <w:bCs/>
      <w:szCs w:val="32"/>
    </w:rPr>
  </w:style>
  <w:style w:type="table" w:customStyle="1" w:styleId="Tabellenraster2">
    <w:name w:val="Tabellenraster2"/>
    <w:basedOn w:val="a1"/>
    <w:next w:val="ab"/>
    <w:uiPriority w:val="59"/>
    <w:rsid w:val="00EF7FE8"/>
    <w:pPr>
      <w:suppressAutoHyphens/>
      <w:spacing w:line="240" w:lineRule="atLeast"/>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aff">
    <w:name w:val="List"/>
    <w:basedOn w:val="a"/>
    <w:rsid w:val="00F35E79"/>
    <w:pPr>
      <w:widowControl w:val="0"/>
      <w:suppressAutoHyphens w:val="0"/>
      <w:spacing w:line="240" w:lineRule="auto"/>
      <w:ind w:left="200" w:hangingChars="200" w:hanging="200"/>
    </w:pPr>
    <w:rPr>
      <w:rFonts w:eastAsia="MS Mincho"/>
      <w:kern w:val="2"/>
      <w:sz w:val="21"/>
      <w:szCs w:val="22"/>
      <w:lang w:eastAsia="ja-JP"/>
    </w:rPr>
  </w:style>
  <w:style w:type="paragraph" w:styleId="aff0">
    <w:name w:val="table of figures"/>
    <w:basedOn w:val="a"/>
    <w:next w:val="a"/>
    <w:uiPriority w:val="99"/>
    <w:rsid w:val="00F35E79"/>
    <w:pPr>
      <w:widowControl w:val="0"/>
      <w:suppressAutoHyphens w:val="0"/>
      <w:spacing w:line="240" w:lineRule="auto"/>
      <w:ind w:leftChars="200" w:left="200" w:hangingChars="200" w:hanging="200"/>
    </w:pPr>
    <w:rPr>
      <w:rFonts w:ascii="Arial" w:eastAsia="MS Mincho" w:hAnsi="Arial"/>
      <w:kern w:val="2"/>
      <w:sz w:val="22"/>
      <w:szCs w:val="22"/>
      <w:lang w:eastAsia="ja-JP"/>
    </w:rPr>
  </w:style>
  <w:style w:type="paragraph" w:customStyle="1" w:styleId="verse">
    <w:name w:val="verse"/>
    <w:basedOn w:val="a"/>
    <w:rsid w:val="00F35E79"/>
    <w:pPr>
      <w:suppressAutoHyphens w:val="0"/>
      <w:spacing w:before="100" w:beforeAutospacing="1" w:after="100" w:afterAutospacing="1" w:line="240" w:lineRule="auto"/>
    </w:pPr>
    <w:rPr>
      <w:sz w:val="24"/>
      <w:szCs w:val="22"/>
      <w:lang w:val="nl-NL" w:eastAsia="nl-NL"/>
    </w:rPr>
  </w:style>
  <w:style w:type="character" w:customStyle="1" w:styleId="text">
    <w:name w:val="text"/>
    <w:rsid w:val="00F35E79"/>
  </w:style>
  <w:style w:type="table" w:customStyle="1" w:styleId="Rastertabel41">
    <w:name w:val="Rastertabel 41"/>
    <w:basedOn w:val="a1"/>
    <w:uiPriority w:val="49"/>
    <w:rsid w:val="00F35E79"/>
    <w:rPr>
      <w:rFonts w:ascii="Arial" w:hAnsi="Arial"/>
      <w:sz w:val="22"/>
      <w:szCs w:val="22"/>
      <w:lang w:val="de-DE" w:eastAsia="de-D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aff1">
    <w:name w:val="Subtitle"/>
    <w:basedOn w:val="a"/>
    <w:link w:val="Charb"/>
    <w:uiPriority w:val="99"/>
    <w:qFormat/>
    <w:rsid w:val="00F35E79"/>
    <w:pPr>
      <w:tabs>
        <w:tab w:val="left" w:pos="4706"/>
      </w:tabs>
      <w:suppressAutoHyphens w:val="0"/>
      <w:spacing w:line="250" w:lineRule="atLeast"/>
      <w:outlineLvl w:val="1"/>
    </w:pPr>
    <w:rPr>
      <w:rFonts w:ascii="Arial" w:hAnsi="Arial" w:cs="Arial"/>
      <w:sz w:val="22"/>
      <w:szCs w:val="22"/>
      <w:lang w:val="de-DE" w:eastAsia="de-DE"/>
    </w:rPr>
  </w:style>
  <w:style w:type="character" w:customStyle="1" w:styleId="Charb">
    <w:name w:val="부제 Char"/>
    <w:basedOn w:val="a0"/>
    <w:link w:val="aff1"/>
    <w:uiPriority w:val="99"/>
    <w:rsid w:val="00F35E79"/>
    <w:rPr>
      <w:rFonts w:ascii="Arial" w:hAnsi="Arial" w:cs="Arial"/>
      <w:sz w:val="22"/>
      <w:szCs w:val="22"/>
      <w:lang w:val="de-DE" w:eastAsia="de-DE"/>
    </w:rPr>
  </w:style>
  <w:style w:type="character" w:customStyle="1" w:styleId="OndertitelChar">
    <w:name w:val="Ondertitel Char"/>
    <w:basedOn w:val="a0"/>
    <w:rsid w:val="00F35E79"/>
    <w:rPr>
      <w:rFonts w:asciiTheme="majorHAnsi" w:eastAsiaTheme="majorEastAsia" w:hAnsiTheme="majorHAnsi" w:cstheme="majorBidi"/>
      <w:i/>
      <w:iCs/>
      <w:color w:val="5B9BD5" w:themeColor="accent1"/>
      <w:spacing w:val="15"/>
      <w:sz w:val="24"/>
      <w:szCs w:val="24"/>
    </w:rPr>
  </w:style>
  <w:style w:type="character" w:customStyle="1" w:styleId="VoetnoottekstChar1">
    <w:name w:val="Voetnoottekst Char1"/>
    <w:basedOn w:val="a0"/>
    <w:uiPriority w:val="99"/>
    <w:semiHidden/>
    <w:locked/>
    <w:rsid w:val="00F35E79"/>
    <w:rPr>
      <w:rFonts w:asciiTheme="minorHAnsi" w:eastAsiaTheme="minorEastAsia" w:hAnsiTheme="minorHAnsi" w:cstheme="minorBidi"/>
    </w:rPr>
  </w:style>
  <w:style w:type="table" w:customStyle="1" w:styleId="TableGrid1">
    <w:name w:val="Table Grid1"/>
    <w:basedOn w:val="a1"/>
    <w:next w:val="ab"/>
    <w:rsid w:val="00C35B83"/>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
    <w:name w:val="TOC Heading"/>
    <w:basedOn w:val="1"/>
    <w:next w:val="a"/>
    <w:uiPriority w:val="39"/>
    <w:unhideWhenUsed/>
    <w:qFormat/>
    <w:rsid w:val="003352B3"/>
    <w:pPr>
      <w:suppressAutoHyphens w:val="0"/>
      <w:spacing w:before="240" w:line="259" w:lineRule="auto"/>
      <w:ind w:left="0"/>
      <w:outlineLvl w:val="9"/>
    </w:pPr>
    <w:rPr>
      <w:rFonts w:asciiTheme="majorHAnsi" w:eastAsiaTheme="majorEastAsia" w:hAnsiTheme="majorHAnsi" w:cstheme="majorBidi"/>
      <w:color w:val="2E74B5" w:themeColor="accent1" w:themeShade="BF"/>
      <w:sz w:val="32"/>
      <w:szCs w:val="32"/>
    </w:rPr>
  </w:style>
  <w:style w:type="character" w:styleId="aff2">
    <w:name w:val="Unresolved Mention"/>
    <w:basedOn w:val="a0"/>
    <w:uiPriority w:val="99"/>
    <w:semiHidden/>
    <w:unhideWhenUsed/>
    <w:rsid w:val="0083460E"/>
    <w:rPr>
      <w:color w:val="605E5C"/>
      <w:shd w:val="clear" w:color="auto" w:fill="E1DFDD"/>
    </w:rPr>
  </w:style>
  <w:style w:type="character" w:customStyle="1" w:styleId="Chara">
    <w:name w:val="목록 단락 Char"/>
    <w:basedOn w:val="a0"/>
    <w:link w:val="af7"/>
    <w:uiPriority w:val="34"/>
    <w:rsid w:val="001D0B72"/>
    <w:rPr>
      <w:lang w:val="en-GB"/>
    </w:rPr>
  </w:style>
  <w:style w:type="table" w:customStyle="1" w:styleId="Cantena-X">
    <w:name w:val="Cantena-X"/>
    <w:basedOn w:val="a1"/>
    <w:uiPriority w:val="99"/>
    <w:rsid w:val="006B251D"/>
    <w:rPr>
      <w:rFonts w:asciiTheme="minorHAnsi" w:hAnsiTheme="minorHAnsi" w:cstheme="minorBidi"/>
      <w:sz w:val="22"/>
      <w:szCs w:val="22"/>
      <w:lang w:val="de-DE"/>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44546A" w:themeColor="text2"/>
        <w:sz w:val="20"/>
      </w:rPr>
      <w:tblPr/>
      <w:tcPr>
        <w:shd w:val="clear" w:color="auto" w:fill="5B9BD5" w:themeFill="accent1"/>
      </w:tcPr>
    </w:tblStylePr>
    <w:tblStylePr w:type="band1Horz">
      <w:tblPr/>
      <w:tcPr>
        <w:tcBorders>
          <w:insideH w:val="nil"/>
          <w:insideV w:val="nil"/>
        </w:tcBorders>
        <w:shd w:val="clear" w:color="auto" w:fill="FFFFFF" w:themeFill="background1"/>
      </w:tcPr>
    </w:tblStylePr>
    <w:tblStylePr w:type="band2Horz">
      <w:rPr>
        <w:color w:val="44546A" w:themeColor="text2"/>
      </w:rPr>
      <w:tblPr/>
      <w:tcPr>
        <w:shd w:val="clear" w:color="auto" w:fill="F5F6F4"/>
      </w:tcPr>
    </w:tblStylePr>
  </w:style>
  <w:style w:type="paragraph" w:customStyle="1" w:styleId="TableText">
    <w:name w:val="Table Text"/>
    <w:qFormat/>
    <w:rsid w:val="00582870"/>
    <w:rPr>
      <w:lang w:eastAsia="de-DE"/>
    </w:rPr>
  </w:style>
  <w:style w:type="character" w:customStyle="1" w:styleId="normaltextrun">
    <w:name w:val="normaltextrun"/>
    <w:basedOn w:val="a0"/>
    <w:rsid w:val="00197EF2"/>
  </w:style>
  <w:style w:type="character" w:styleId="aff3">
    <w:name w:val="line number"/>
    <w:basedOn w:val="a0"/>
    <w:semiHidden/>
    <w:unhideWhenUsed/>
    <w:rsid w:val="00BB4299"/>
  </w:style>
  <w:style w:type="table" w:styleId="1-1">
    <w:name w:val="Grid Table 1 Light Accent 1"/>
    <w:basedOn w:val="a1"/>
    <w:uiPriority w:val="46"/>
    <w:rsid w:val="0078452E"/>
    <w:rPr>
      <w:rFonts w:eastAsia="MS Mincho"/>
    </w:r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lledutableau1">
    <w:name w:val="Grille du tableau1"/>
    <w:basedOn w:val="a1"/>
    <w:next w:val="ab"/>
    <w:uiPriority w:val="59"/>
    <w:rsid w:val="00657285"/>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rynqvb">
    <w:name w:val="rynqvb"/>
    <w:basedOn w:val="a0"/>
    <w:rsid w:val="00A42444"/>
  </w:style>
  <w:style w:type="character" w:customStyle="1" w:styleId="xapple-converted-space">
    <w:name w:val="x_apple-converted-space"/>
    <w:basedOn w:val="a0"/>
    <w:rsid w:val="001C425B"/>
  </w:style>
  <w:style w:type="table" w:customStyle="1" w:styleId="TableGrid2">
    <w:name w:val="Table Grid2"/>
    <w:basedOn w:val="a1"/>
    <w:uiPriority w:val="59"/>
    <w:rsid w:val="001209E8"/>
    <w:rPr>
      <w:rFonts w:ascii="Calibri" w:eastAsia="Calibri" w:hAnsi="Calibri"/>
      <w:kern w:val="2"/>
      <w:sz w:val="22"/>
      <w:szCs w:val="22"/>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a1"/>
    <w:uiPriority w:val="59"/>
    <w:rsid w:val="001C2433"/>
    <w:rPr>
      <w:rFonts w:ascii="Calibri" w:eastAsia="Calibri" w:hAnsi="Calibri"/>
      <w:kern w:val="2"/>
      <w:sz w:val="22"/>
      <w:szCs w:val="22"/>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775422">
      <w:bodyDiv w:val="1"/>
      <w:marLeft w:val="0"/>
      <w:marRight w:val="0"/>
      <w:marTop w:val="0"/>
      <w:marBottom w:val="0"/>
      <w:divBdr>
        <w:top w:val="none" w:sz="0" w:space="0" w:color="auto"/>
        <w:left w:val="none" w:sz="0" w:space="0" w:color="auto"/>
        <w:bottom w:val="none" w:sz="0" w:space="0" w:color="auto"/>
        <w:right w:val="none" w:sz="0" w:space="0" w:color="auto"/>
      </w:divBdr>
    </w:div>
    <w:div w:id="72895646">
      <w:bodyDiv w:val="1"/>
      <w:marLeft w:val="0"/>
      <w:marRight w:val="0"/>
      <w:marTop w:val="0"/>
      <w:marBottom w:val="0"/>
      <w:divBdr>
        <w:top w:val="none" w:sz="0" w:space="0" w:color="auto"/>
        <w:left w:val="none" w:sz="0" w:space="0" w:color="auto"/>
        <w:bottom w:val="none" w:sz="0" w:space="0" w:color="auto"/>
        <w:right w:val="none" w:sz="0" w:space="0" w:color="auto"/>
      </w:divBdr>
    </w:div>
    <w:div w:id="87775256">
      <w:bodyDiv w:val="1"/>
      <w:marLeft w:val="0"/>
      <w:marRight w:val="0"/>
      <w:marTop w:val="0"/>
      <w:marBottom w:val="0"/>
      <w:divBdr>
        <w:top w:val="none" w:sz="0" w:space="0" w:color="auto"/>
        <w:left w:val="none" w:sz="0" w:space="0" w:color="auto"/>
        <w:bottom w:val="none" w:sz="0" w:space="0" w:color="auto"/>
        <w:right w:val="none" w:sz="0" w:space="0" w:color="auto"/>
      </w:divBdr>
    </w:div>
    <w:div w:id="126048266">
      <w:bodyDiv w:val="1"/>
      <w:marLeft w:val="0"/>
      <w:marRight w:val="0"/>
      <w:marTop w:val="0"/>
      <w:marBottom w:val="0"/>
      <w:divBdr>
        <w:top w:val="none" w:sz="0" w:space="0" w:color="auto"/>
        <w:left w:val="none" w:sz="0" w:space="0" w:color="auto"/>
        <w:bottom w:val="none" w:sz="0" w:space="0" w:color="auto"/>
        <w:right w:val="none" w:sz="0" w:space="0" w:color="auto"/>
      </w:divBdr>
    </w:div>
    <w:div w:id="128978229">
      <w:bodyDiv w:val="1"/>
      <w:marLeft w:val="0"/>
      <w:marRight w:val="0"/>
      <w:marTop w:val="0"/>
      <w:marBottom w:val="0"/>
      <w:divBdr>
        <w:top w:val="none" w:sz="0" w:space="0" w:color="auto"/>
        <w:left w:val="none" w:sz="0" w:space="0" w:color="auto"/>
        <w:bottom w:val="none" w:sz="0" w:space="0" w:color="auto"/>
        <w:right w:val="none" w:sz="0" w:space="0" w:color="auto"/>
      </w:divBdr>
    </w:div>
    <w:div w:id="130708686">
      <w:bodyDiv w:val="1"/>
      <w:marLeft w:val="0"/>
      <w:marRight w:val="0"/>
      <w:marTop w:val="0"/>
      <w:marBottom w:val="0"/>
      <w:divBdr>
        <w:top w:val="none" w:sz="0" w:space="0" w:color="auto"/>
        <w:left w:val="none" w:sz="0" w:space="0" w:color="auto"/>
        <w:bottom w:val="none" w:sz="0" w:space="0" w:color="auto"/>
        <w:right w:val="none" w:sz="0" w:space="0" w:color="auto"/>
      </w:divBdr>
    </w:div>
    <w:div w:id="158156779">
      <w:bodyDiv w:val="1"/>
      <w:marLeft w:val="0"/>
      <w:marRight w:val="0"/>
      <w:marTop w:val="0"/>
      <w:marBottom w:val="0"/>
      <w:divBdr>
        <w:top w:val="none" w:sz="0" w:space="0" w:color="auto"/>
        <w:left w:val="none" w:sz="0" w:space="0" w:color="auto"/>
        <w:bottom w:val="none" w:sz="0" w:space="0" w:color="auto"/>
        <w:right w:val="none" w:sz="0" w:space="0" w:color="auto"/>
      </w:divBdr>
    </w:div>
    <w:div w:id="288125214">
      <w:bodyDiv w:val="1"/>
      <w:marLeft w:val="0"/>
      <w:marRight w:val="0"/>
      <w:marTop w:val="0"/>
      <w:marBottom w:val="0"/>
      <w:divBdr>
        <w:top w:val="none" w:sz="0" w:space="0" w:color="auto"/>
        <w:left w:val="none" w:sz="0" w:space="0" w:color="auto"/>
        <w:bottom w:val="none" w:sz="0" w:space="0" w:color="auto"/>
        <w:right w:val="none" w:sz="0" w:space="0" w:color="auto"/>
      </w:divBdr>
    </w:div>
    <w:div w:id="297148578">
      <w:bodyDiv w:val="1"/>
      <w:marLeft w:val="0"/>
      <w:marRight w:val="0"/>
      <w:marTop w:val="0"/>
      <w:marBottom w:val="0"/>
      <w:divBdr>
        <w:top w:val="none" w:sz="0" w:space="0" w:color="auto"/>
        <w:left w:val="none" w:sz="0" w:space="0" w:color="auto"/>
        <w:bottom w:val="none" w:sz="0" w:space="0" w:color="auto"/>
        <w:right w:val="none" w:sz="0" w:space="0" w:color="auto"/>
      </w:divBdr>
    </w:div>
    <w:div w:id="334965296">
      <w:bodyDiv w:val="1"/>
      <w:marLeft w:val="0"/>
      <w:marRight w:val="0"/>
      <w:marTop w:val="0"/>
      <w:marBottom w:val="0"/>
      <w:divBdr>
        <w:top w:val="none" w:sz="0" w:space="0" w:color="auto"/>
        <w:left w:val="none" w:sz="0" w:space="0" w:color="auto"/>
        <w:bottom w:val="none" w:sz="0" w:space="0" w:color="auto"/>
        <w:right w:val="none" w:sz="0" w:space="0" w:color="auto"/>
      </w:divBdr>
    </w:div>
    <w:div w:id="343561056">
      <w:bodyDiv w:val="1"/>
      <w:marLeft w:val="0"/>
      <w:marRight w:val="0"/>
      <w:marTop w:val="0"/>
      <w:marBottom w:val="0"/>
      <w:divBdr>
        <w:top w:val="none" w:sz="0" w:space="0" w:color="auto"/>
        <w:left w:val="none" w:sz="0" w:space="0" w:color="auto"/>
        <w:bottom w:val="none" w:sz="0" w:space="0" w:color="auto"/>
        <w:right w:val="none" w:sz="0" w:space="0" w:color="auto"/>
      </w:divBdr>
    </w:div>
    <w:div w:id="382560767">
      <w:bodyDiv w:val="1"/>
      <w:marLeft w:val="0"/>
      <w:marRight w:val="0"/>
      <w:marTop w:val="0"/>
      <w:marBottom w:val="0"/>
      <w:divBdr>
        <w:top w:val="none" w:sz="0" w:space="0" w:color="auto"/>
        <w:left w:val="none" w:sz="0" w:space="0" w:color="auto"/>
        <w:bottom w:val="none" w:sz="0" w:space="0" w:color="auto"/>
        <w:right w:val="none" w:sz="0" w:space="0" w:color="auto"/>
      </w:divBdr>
    </w:div>
    <w:div w:id="400100730">
      <w:bodyDiv w:val="1"/>
      <w:marLeft w:val="0"/>
      <w:marRight w:val="0"/>
      <w:marTop w:val="0"/>
      <w:marBottom w:val="0"/>
      <w:divBdr>
        <w:top w:val="none" w:sz="0" w:space="0" w:color="auto"/>
        <w:left w:val="none" w:sz="0" w:space="0" w:color="auto"/>
        <w:bottom w:val="none" w:sz="0" w:space="0" w:color="auto"/>
        <w:right w:val="none" w:sz="0" w:space="0" w:color="auto"/>
      </w:divBdr>
    </w:div>
    <w:div w:id="434178290">
      <w:bodyDiv w:val="1"/>
      <w:marLeft w:val="0"/>
      <w:marRight w:val="0"/>
      <w:marTop w:val="0"/>
      <w:marBottom w:val="0"/>
      <w:divBdr>
        <w:top w:val="none" w:sz="0" w:space="0" w:color="auto"/>
        <w:left w:val="none" w:sz="0" w:space="0" w:color="auto"/>
        <w:bottom w:val="none" w:sz="0" w:space="0" w:color="auto"/>
        <w:right w:val="none" w:sz="0" w:space="0" w:color="auto"/>
      </w:divBdr>
    </w:div>
    <w:div w:id="484050149">
      <w:bodyDiv w:val="1"/>
      <w:marLeft w:val="0"/>
      <w:marRight w:val="0"/>
      <w:marTop w:val="0"/>
      <w:marBottom w:val="0"/>
      <w:divBdr>
        <w:top w:val="none" w:sz="0" w:space="0" w:color="auto"/>
        <w:left w:val="none" w:sz="0" w:space="0" w:color="auto"/>
        <w:bottom w:val="none" w:sz="0" w:space="0" w:color="auto"/>
        <w:right w:val="none" w:sz="0" w:space="0" w:color="auto"/>
      </w:divBdr>
    </w:div>
    <w:div w:id="527566458">
      <w:bodyDiv w:val="1"/>
      <w:marLeft w:val="0"/>
      <w:marRight w:val="0"/>
      <w:marTop w:val="0"/>
      <w:marBottom w:val="0"/>
      <w:divBdr>
        <w:top w:val="none" w:sz="0" w:space="0" w:color="auto"/>
        <w:left w:val="none" w:sz="0" w:space="0" w:color="auto"/>
        <w:bottom w:val="none" w:sz="0" w:space="0" w:color="auto"/>
        <w:right w:val="none" w:sz="0" w:space="0" w:color="auto"/>
      </w:divBdr>
    </w:div>
    <w:div w:id="527568451">
      <w:bodyDiv w:val="1"/>
      <w:marLeft w:val="0"/>
      <w:marRight w:val="0"/>
      <w:marTop w:val="0"/>
      <w:marBottom w:val="0"/>
      <w:divBdr>
        <w:top w:val="none" w:sz="0" w:space="0" w:color="auto"/>
        <w:left w:val="none" w:sz="0" w:space="0" w:color="auto"/>
        <w:bottom w:val="none" w:sz="0" w:space="0" w:color="auto"/>
        <w:right w:val="none" w:sz="0" w:space="0" w:color="auto"/>
      </w:divBdr>
    </w:div>
    <w:div w:id="617224694">
      <w:bodyDiv w:val="1"/>
      <w:marLeft w:val="0"/>
      <w:marRight w:val="0"/>
      <w:marTop w:val="0"/>
      <w:marBottom w:val="0"/>
      <w:divBdr>
        <w:top w:val="none" w:sz="0" w:space="0" w:color="auto"/>
        <w:left w:val="none" w:sz="0" w:space="0" w:color="auto"/>
        <w:bottom w:val="none" w:sz="0" w:space="0" w:color="auto"/>
        <w:right w:val="none" w:sz="0" w:space="0" w:color="auto"/>
      </w:divBdr>
    </w:div>
    <w:div w:id="656614833">
      <w:bodyDiv w:val="1"/>
      <w:marLeft w:val="0"/>
      <w:marRight w:val="0"/>
      <w:marTop w:val="0"/>
      <w:marBottom w:val="0"/>
      <w:divBdr>
        <w:top w:val="none" w:sz="0" w:space="0" w:color="auto"/>
        <w:left w:val="none" w:sz="0" w:space="0" w:color="auto"/>
        <w:bottom w:val="none" w:sz="0" w:space="0" w:color="auto"/>
        <w:right w:val="none" w:sz="0" w:space="0" w:color="auto"/>
      </w:divBdr>
    </w:div>
    <w:div w:id="678391418">
      <w:bodyDiv w:val="1"/>
      <w:marLeft w:val="0"/>
      <w:marRight w:val="0"/>
      <w:marTop w:val="0"/>
      <w:marBottom w:val="0"/>
      <w:divBdr>
        <w:top w:val="none" w:sz="0" w:space="0" w:color="auto"/>
        <w:left w:val="none" w:sz="0" w:space="0" w:color="auto"/>
        <w:bottom w:val="none" w:sz="0" w:space="0" w:color="auto"/>
        <w:right w:val="none" w:sz="0" w:space="0" w:color="auto"/>
      </w:divBdr>
    </w:div>
    <w:div w:id="689378449">
      <w:bodyDiv w:val="1"/>
      <w:marLeft w:val="0"/>
      <w:marRight w:val="0"/>
      <w:marTop w:val="0"/>
      <w:marBottom w:val="0"/>
      <w:divBdr>
        <w:top w:val="none" w:sz="0" w:space="0" w:color="auto"/>
        <w:left w:val="none" w:sz="0" w:space="0" w:color="auto"/>
        <w:bottom w:val="none" w:sz="0" w:space="0" w:color="auto"/>
        <w:right w:val="none" w:sz="0" w:space="0" w:color="auto"/>
      </w:divBdr>
    </w:div>
    <w:div w:id="698971850">
      <w:bodyDiv w:val="1"/>
      <w:marLeft w:val="0"/>
      <w:marRight w:val="0"/>
      <w:marTop w:val="0"/>
      <w:marBottom w:val="0"/>
      <w:divBdr>
        <w:top w:val="none" w:sz="0" w:space="0" w:color="auto"/>
        <w:left w:val="none" w:sz="0" w:space="0" w:color="auto"/>
        <w:bottom w:val="none" w:sz="0" w:space="0" w:color="auto"/>
        <w:right w:val="none" w:sz="0" w:space="0" w:color="auto"/>
      </w:divBdr>
    </w:div>
    <w:div w:id="710615888">
      <w:bodyDiv w:val="1"/>
      <w:marLeft w:val="0"/>
      <w:marRight w:val="0"/>
      <w:marTop w:val="0"/>
      <w:marBottom w:val="0"/>
      <w:divBdr>
        <w:top w:val="none" w:sz="0" w:space="0" w:color="auto"/>
        <w:left w:val="none" w:sz="0" w:space="0" w:color="auto"/>
        <w:bottom w:val="none" w:sz="0" w:space="0" w:color="auto"/>
        <w:right w:val="none" w:sz="0" w:space="0" w:color="auto"/>
      </w:divBdr>
    </w:div>
    <w:div w:id="730275339">
      <w:bodyDiv w:val="1"/>
      <w:marLeft w:val="0"/>
      <w:marRight w:val="0"/>
      <w:marTop w:val="0"/>
      <w:marBottom w:val="0"/>
      <w:divBdr>
        <w:top w:val="none" w:sz="0" w:space="0" w:color="auto"/>
        <w:left w:val="none" w:sz="0" w:space="0" w:color="auto"/>
        <w:bottom w:val="none" w:sz="0" w:space="0" w:color="auto"/>
        <w:right w:val="none" w:sz="0" w:space="0" w:color="auto"/>
      </w:divBdr>
    </w:div>
    <w:div w:id="734199931">
      <w:bodyDiv w:val="1"/>
      <w:marLeft w:val="0"/>
      <w:marRight w:val="0"/>
      <w:marTop w:val="0"/>
      <w:marBottom w:val="0"/>
      <w:divBdr>
        <w:top w:val="none" w:sz="0" w:space="0" w:color="auto"/>
        <w:left w:val="none" w:sz="0" w:space="0" w:color="auto"/>
        <w:bottom w:val="none" w:sz="0" w:space="0" w:color="auto"/>
        <w:right w:val="none" w:sz="0" w:space="0" w:color="auto"/>
      </w:divBdr>
    </w:div>
    <w:div w:id="755901352">
      <w:bodyDiv w:val="1"/>
      <w:marLeft w:val="0"/>
      <w:marRight w:val="0"/>
      <w:marTop w:val="0"/>
      <w:marBottom w:val="0"/>
      <w:divBdr>
        <w:top w:val="none" w:sz="0" w:space="0" w:color="auto"/>
        <w:left w:val="none" w:sz="0" w:space="0" w:color="auto"/>
        <w:bottom w:val="none" w:sz="0" w:space="0" w:color="auto"/>
        <w:right w:val="none" w:sz="0" w:space="0" w:color="auto"/>
      </w:divBdr>
    </w:div>
    <w:div w:id="816653223">
      <w:bodyDiv w:val="1"/>
      <w:marLeft w:val="0"/>
      <w:marRight w:val="0"/>
      <w:marTop w:val="0"/>
      <w:marBottom w:val="0"/>
      <w:divBdr>
        <w:top w:val="none" w:sz="0" w:space="0" w:color="auto"/>
        <w:left w:val="none" w:sz="0" w:space="0" w:color="auto"/>
        <w:bottom w:val="none" w:sz="0" w:space="0" w:color="auto"/>
        <w:right w:val="none" w:sz="0" w:space="0" w:color="auto"/>
      </w:divBdr>
    </w:div>
    <w:div w:id="822550892">
      <w:bodyDiv w:val="1"/>
      <w:marLeft w:val="0"/>
      <w:marRight w:val="0"/>
      <w:marTop w:val="0"/>
      <w:marBottom w:val="0"/>
      <w:divBdr>
        <w:top w:val="none" w:sz="0" w:space="0" w:color="auto"/>
        <w:left w:val="none" w:sz="0" w:space="0" w:color="auto"/>
        <w:bottom w:val="none" w:sz="0" w:space="0" w:color="auto"/>
        <w:right w:val="none" w:sz="0" w:space="0" w:color="auto"/>
      </w:divBdr>
    </w:div>
    <w:div w:id="827021730">
      <w:bodyDiv w:val="1"/>
      <w:marLeft w:val="0"/>
      <w:marRight w:val="0"/>
      <w:marTop w:val="0"/>
      <w:marBottom w:val="0"/>
      <w:divBdr>
        <w:top w:val="none" w:sz="0" w:space="0" w:color="auto"/>
        <w:left w:val="none" w:sz="0" w:space="0" w:color="auto"/>
        <w:bottom w:val="none" w:sz="0" w:space="0" w:color="auto"/>
        <w:right w:val="none" w:sz="0" w:space="0" w:color="auto"/>
      </w:divBdr>
    </w:div>
    <w:div w:id="830758567">
      <w:bodyDiv w:val="1"/>
      <w:marLeft w:val="0"/>
      <w:marRight w:val="0"/>
      <w:marTop w:val="0"/>
      <w:marBottom w:val="0"/>
      <w:divBdr>
        <w:top w:val="none" w:sz="0" w:space="0" w:color="auto"/>
        <w:left w:val="none" w:sz="0" w:space="0" w:color="auto"/>
        <w:bottom w:val="none" w:sz="0" w:space="0" w:color="auto"/>
        <w:right w:val="none" w:sz="0" w:space="0" w:color="auto"/>
      </w:divBdr>
    </w:div>
    <w:div w:id="839008324">
      <w:bodyDiv w:val="1"/>
      <w:marLeft w:val="0"/>
      <w:marRight w:val="0"/>
      <w:marTop w:val="0"/>
      <w:marBottom w:val="0"/>
      <w:divBdr>
        <w:top w:val="none" w:sz="0" w:space="0" w:color="auto"/>
        <w:left w:val="none" w:sz="0" w:space="0" w:color="auto"/>
        <w:bottom w:val="none" w:sz="0" w:space="0" w:color="auto"/>
        <w:right w:val="none" w:sz="0" w:space="0" w:color="auto"/>
      </w:divBdr>
    </w:div>
    <w:div w:id="892472469">
      <w:bodyDiv w:val="1"/>
      <w:marLeft w:val="0"/>
      <w:marRight w:val="0"/>
      <w:marTop w:val="0"/>
      <w:marBottom w:val="0"/>
      <w:divBdr>
        <w:top w:val="none" w:sz="0" w:space="0" w:color="auto"/>
        <w:left w:val="none" w:sz="0" w:space="0" w:color="auto"/>
        <w:bottom w:val="none" w:sz="0" w:space="0" w:color="auto"/>
        <w:right w:val="none" w:sz="0" w:space="0" w:color="auto"/>
      </w:divBdr>
    </w:div>
    <w:div w:id="913930917">
      <w:bodyDiv w:val="1"/>
      <w:marLeft w:val="0"/>
      <w:marRight w:val="0"/>
      <w:marTop w:val="0"/>
      <w:marBottom w:val="0"/>
      <w:divBdr>
        <w:top w:val="none" w:sz="0" w:space="0" w:color="auto"/>
        <w:left w:val="none" w:sz="0" w:space="0" w:color="auto"/>
        <w:bottom w:val="none" w:sz="0" w:space="0" w:color="auto"/>
        <w:right w:val="none" w:sz="0" w:space="0" w:color="auto"/>
      </w:divBdr>
      <w:divsChild>
        <w:div w:id="203519696">
          <w:marLeft w:val="418"/>
          <w:marRight w:val="0"/>
          <w:marTop w:val="130"/>
          <w:marBottom w:val="0"/>
          <w:divBdr>
            <w:top w:val="none" w:sz="0" w:space="0" w:color="auto"/>
            <w:left w:val="none" w:sz="0" w:space="0" w:color="auto"/>
            <w:bottom w:val="none" w:sz="0" w:space="0" w:color="auto"/>
            <w:right w:val="none" w:sz="0" w:space="0" w:color="auto"/>
          </w:divBdr>
        </w:div>
        <w:div w:id="304504512">
          <w:marLeft w:val="418"/>
          <w:marRight w:val="0"/>
          <w:marTop w:val="130"/>
          <w:marBottom w:val="0"/>
          <w:divBdr>
            <w:top w:val="none" w:sz="0" w:space="0" w:color="auto"/>
            <w:left w:val="none" w:sz="0" w:space="0" w:color="auto"/>
            <w:bottom w:val="none" w:sz="0" w:space="0" w:color="auto"/>
            <w:right w:val="none" w:sz="0" w:space="0" w:color="auto"/>
          </w:divBdr>
        </w:div>
        <w:div w:id="929855262">
          <w:marLeft w:val="418"/>
          <w:marRight w:val="0"/>
          <w:marTop w:val="130"/>
          <w:marBottom w:val="0"/>
          <w:divBdr>
            <w:top w:val="none" w:sz="0" w:space="0" w:color="auto"/>
            <w:left w:val="none" w:sz="0" w:space="0" w:color="auto"/>
            <w:bottom w:val="none" w:sz="0" w:space="0" w:color="auto"/>
            <w:right w:val="none" w:sz="0" w:space="0" w:color="auto"/>
          </w:divBdr>
        </w:div>
      </w:divsChild>
    </w:div>
    <w:div w:id="928731749">
      <w:bodyDiv w:val="1"/>
      <w:marLeft w:val="0"/>
      <w:marRight w:val="0"/>
      <w:marTop w:val="0"/>
      <w:marBottom w:val="0"/>
      <w:divBdr>
        <w:top w:val="none" w:sz="0" w:space="0" w:color="auto"/>
        <w:left w:val="none" w:sz="0" w:space="0" w:color="auto"/>
        <w:bottom w:val="none" w:sz="0" w:space="0" w:color="auto"/>
        <w:right w:val="none" w:sz="0" w:space="0" w:color="auto"/>
      </w:divBdr>
    </w:div>
    <w:div w:id="941958394">
      <w:bodyDiv w:val="1"/>
      <w:marLeft w:val="0"/>
      <w:marRight w:val="0"/>
      <w:marTop w:val="0"/>
      <w:marBottom w:val="0"/>
      <w:divBdr>
        <w:top w:val="none" w:sz="0" w:space="0" w:color="auto"/>
        <w:left w:val="none" w:sz="0" w:space="0" w:color="auto"/>
        <w:bottom w:val="none" w:sz="0" w:space="0" w:color="auto"/>
        <w:right w:val="none" w:sz="0" w:space="0" w:color="auto"/>
      </w:divBdr>
    </w:div>
    <w:div w:id="949094517">
      <w:bodyDiv w:val="1"/>
      <w:marLeft w:val="0"/>
      <w:marRight w:val="0"/>
      <w:marTop w:val="0"/>
      <w:marBottom w:val="0"/>
      <w:divBdr>
        <w:top w:val="none" w:sz="0" w:space="0" w:color="auto"/>
        <w:left w:val="none" w:sz="0" w:space="0" w:color="auto"/>
        <w:bottom w:val="none" w:sz="0" w:space="0" w:color="auto"/>
        <w:right w:val="none" w:sz="0" w:space="0" w:color="auto"/>
      </w:divBdr>
    </w:div>
    <w:div w:id="976029456">
      <w:bodyDiv w:val="1"/>
      <w:marLeft w:val="0"/>
      <w:marRight w:val="0"/>
      <w:marTop w:val="0"/>
      <w:marBottom w:val="0"/>
      <w:divBdr>
        <w:top w:val="none" w:sz="0" w:space="0" w:color="auto"/>
        <w:left w:val="none" w:sz="0" w:space="0" w:color="auto"/>
        <w:bottom w:val="none" w:sz="0" w:space="0" w:color="auto"/>
        <w:right w:val="none" w:sz="0" w:space="0" w:color="auto"/>
      </w:divBdr>
    </w:div>
    <w:div w:id="978609367">
      <w:bodyDiv w:val="1"/>
      <w:marLeft w:val="0"/>
      <w:marRight w:val="0"/>
      <w:marTop w:val="0"/>
      <w:marBottom w:val="0"/>
      <w:divBdr>
        <w:top w:val="none" w:sz="0" w:space="0" w:color="auto"/>
        <w:left w:val="none" w:sz="0" w:space="0" w:color="auto"/>
        <w:bottom w:val="none" w:sz="0" w:space="0" w:color="auto"/>
        <w:right w:val="none" w:sz="0" w:space="0" w:color="auto"/>
      </w:divBdr>
    </w:div>
    <w:div w:id="1008337535">
      <w:bodyDiv w:val="1"/>
      <w:marLeft w:val="0"/>
      <w:marRight w:val="0"/>
      <w:marTop w:val="0"/>
      <w:marBottom w:val="0"/>
      <w:divBdr>
        <w:top w:val="none" w:sz="0" w:space="0" w:color="auto"/>
        <w:left w:val="none" w:sz="0" w:space="0" w:color="auto"/>
        <w:bottom w:val="none" w:sz="0" w:space="0" w:color="auto"/>
        <w:right w:val="none" w:sz="0" w:space="0" w:color="auto"/>
      </w:divBdr>
    </w:div>
    <w:div w:id="1017079878">
      <w:bodyDiv w:val="1"/>
      <w:marLeft w:val="0"/>
      <w:marRight w:val="0"/>
      <w:marTop w:val="0"/>
      <w:marBottom w:val="0"/>
      <w:divBdr>
        <w:top w:val="none" w:sz="0" w:space="0" w:color="auto"/>
        <w:left w:val="none" w:sz="0" w:space="0" w:color="auto"/>
        <w:bottom w:val="none" w:sz="0" w:space="0" w:color="auto"/>
        <w:right w:val="none" w:sz="0" w:space="0" w:color="auto"/>
      </w:divBdr>
      <w:divsChild>
        <w:div w:id="569387980">
          <w:marLeft w:val="0"/>
          <w:marRight w:val="0"/>
          <w:marTop w:val="0"/>
          <w:marBottom w:val="0"/>
          <w:divBdr>
            <w:top w:val="none" w:sz="0" w:space="0" w:color="auto"/>
            <w:left w:val="none" w:sz="0" w:space="0" w:color="auto"/>
            <w:bottom w:val="none" w:sz="0" w:space="0" w:color="auto"/>
            <w:right w:val="none" w:sz="0" w:space="0" w:color="auto"/>
          </w:divBdr>
          <w:divsChild>
            <w:div w:id="45482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6246164">
      <w:bodyDiv w:val="1"/>
      <w:marLeft w:val="0"/>
      <w:marRight w:val="0"/>
      <w:marTop w:val="0"/>
      <w:marBottom w:val="0"/>
      <w:divBdr>
        <w:top w:val="none" w:sz="0" w:space="0" w:color="auto"/>
        <w:left w:val="none" w:sz="0" w:space="0" w:color="auto"/>
        <w:bottom w:val="none" w:sz="0" w:space="0" w:color="auto"/>
        <w:right w:val="none" w:sz="0" w:space="0" w:color="auto"/>
      </w:divBdr>
    </w:div>
    <w:div w:id="1062366036">
      <w:bodyDiv w:val="1"/>
      <w:marLeft w:val="0"/>
      <w:marRight w:val="0"/>
      <w:marTop w:val="0"/>
      <w:marBottom w:val="0"/>
      <w:divBdr>
        <w:top w:val="none" w:sz="0" w:space="0" w:color="auto"/>
        <w:left w:val="none" w:sz="0" w:space="0" w:color="auto"/>
        <w:bottom w:val="none" w:sz="0" w:space="0" w:color="auto"/>
        <w:right w:val="none" w:sz="0" w:space="0" w:color="auto"/>
      </w:divBdr>
    </w:div>
    <w:div w:id="1081296271">
      <w:bodyDiv w:val="1"/>
      <w:marLeft w:val="0"/>
      <w:marRight w:val="0"/>
      <w:marTop w:val="0"/>
      <w:marBottom w:val="0"/>
      <w:divBdr>
        <w:top w:val="none" w:sz="0" w:space="0" w:color="auto"/>
        <w:left w:val="none" w:sz="0" w:space="0" w:color="auto"/>
        <w:bottom w:val="none" w:sz="0" w:space="0" w:color="auto"/>
        <w:right w:val="none" w:sz="0" w:space="0" w:color="auto"/>
      </w:divBdr>
    </w:div>
    <w:div w:id="1124302155">
      <w:bodyDiv w:val="1"/>
      <w:marLeft w:val="0"/>
      <w:marRight w:val="0"/>
      <w:marTop w:val="0"/>
      <w:marBottom w:val="0"/>
      <w:divBdr>
        <w:top w:val="none" w:sz="0" w:space="0" w:color="auto"/>
        <w:left w:val="none" w:sz="0" w:space="0" w:color="auto"/>
        <w:bottom w:val="none" w:sz="0" w:space="0" w:color="auto"/>
        <w:right w:val="none" w:sz="0" w:space="0" w:color="auto"/>
      </w:divBdr>
    </w:div>
    <w:div w:id="1132749772">
      <w:bodyDiv w:val="1"/>
      <w:marLeft w:val="0"/>
      <w:marRight w:val="0"/>
      <w:marTop w:val="0"/>
      <w:marBottom w:val="0"/>
      <w:divBdr>
        <w:top w:val="none" w:sz="0" w:space="0" w:color="auto"/>
        <w:left w:val="none" w:sz="0" w:space="0" w:color="auto"/>
        <w:bottom w:val="none" w:sz="0" w:space="0" w:color="auto"/>
        <w:right w:val="none" w:sz="0" w:space="0" w:color="auto"/>
      </w:divBdr>
      <w:divsChild>
        <w:div w:id="1363549825">
          <w:marLeft w:val="0"/>
          <w:marRight w:val="0"/>
          <w:marTop w:val="0"/>
          <w:marBottom w:val="0"/>
          <w:divBdr>
            <w:top w:val="none" w:sz="0" w:space="0" w:color="auto"/>
            <w:left w:val="none" w:sz="0" w:space="0" w:color="auto"/>
            <w:bottom w:val="none" w:sz="0" w:space="0" w:color="auto"/>
            <w:right w:val="none" w:sz="0" w:space="0" w:color="auto"/>
          </w:divBdr>
        </w:div>
      </w:divsChild>
    </w:div>
    <w:div w:id="1211573481">
      <w:bodyDiv w:val="1"/>
      <w:marLeft w:val="0"/>
      <w:marRight w:val="0"/>
      <w:marTop w:val="0"/>
      <w:marBottom w:val="0"/>
      <w:divBdr>
        <w:top w:val="none" w:sz="0" w:space="0" w:color="auto"/>
        <w:left w:val="none" w:sz="0" w:space="0" w:color="auto"/>
        <w:bottom w:val="none" w:sz="0" w:space="0" w:color="auto"/>
        <w:right w:val="none" w:sz="0" w:space="0" w:color="auto"/>
      </w:divBdr>
    </w:div>
    <w:div w:id="1279489039">
      <w:bodyDiv w:val="1"/>
      <w:marLeft w:val="0"/>
      <w:marRight w:val="0"/>
      <w:marTop w:val="0"/>
      <w:marBottom w:val="0"/>
      <w:divBdr>
        <w:top w:val="none" w:sz="0" w:space="0" w:color="auto"/>
        <w:left w:val="none" w:sz="0" w:space="0" w:color="auto"/>
        <w:bottom w:val="none" w:sz="0" w:space="0" w:color="auto"/>
        <w:right w:val="none" w:sz="0" w:space="0" w:color="auto"/>
      </w:divBdr>
    </w:div>
    <w:div w:id="1281105620">
      <w:bodyDiv w:val="1"/>
      <w:marLeft w:val="0"/>
      <w:marRight w:val="0"/>
      <w:marTop w:val="0"/>
      <w:marBottom w:val="0"/>
      <w:divBdr>
        <w:top w:val="none" w:sz="0" w:space="0" w:color="auto"/>
        <w:left w:val="none" w:sz="0" w:space="0" w:color="auto"/>
        <w:bottom w:val="none" w:sz="0" w:space="0" w:color="auto"/>
        <w:right w:val="none" w:sz="0" w:space="0" w:color="auto"/>
      </w:divBdr>
    </w:div>
    <w:div w:id="1288853314">
      <w:bodyDiv w:val="1"/>
      <w:marLeft w:val="0"/>
      <w:marRight w:val="0"/>
      <w:marTop w:val="0"/>
      <w:marBottom w:val="0"/>
      <w:divBdr>
        <w:top w:val="none" w:sz="0" w:space="0" w:color="auto"/>
        <w:left w:val="none" w:sz="0" w:space="0" w:color="auto"/>
        <w:bottom w:val="none" w:sz="0" w:space="0" w:color="auto"/>
        <w:right w:val="none" w:sz="0" w:space="0" w:color="auto"/>
      </w:divBdr>
    </w:div>
    <w:div w:id="1332873863">
      <w:bodyDiv w:val="1"/>
      <w:marLeft w:val="0"/>
      <w:marRight w:val="0"/>
      <w:marTop w:val="0"/>
      <w:marBottom w:val="0"/>
      <w:divBdr>
        <w:top w:val="none" w:sz="0" w:space="0" w:color="auto"/>
        <w:left w:val="none" w:sz="0" w:space="0" w:color="auto"/>
        <w:bottom w:val="none" w:sz="0" w:space="0" w:color="auto"/>
        <w:right w:val="none" w:sz="0" w:space="0" w:color="auto"/>
      </w:divBdr>
    </w:div>
    <w:div w:id="1340428503">
      <w:bodyDiv w:val="1"/>
      <w:marLeft w:val="0"/>
      <w:marRight w:val="0"/>
      <w:marTop w:val="0"/>
      <w:marBottom w:val="0"/>
      <w:divBdr>
        <w:top w:val="none" w:sz="0" w:space="0" w:color="auto"/>
        <w:left w:val="none" w:sz="0" w:space="0" w:color="auto"/>
        <w:bottom w:val="none" w:sz="0" w:space="0" w:color="auto"/>
        <w:right w:val="none" w:sz="0" w:space="0" w:color="auto"/>
      </w:divBdr>
      <w:divsChild>
        <w:div w:id="511988480">
          <w:marLeft w:val="0"/>
          <w:marRight w:val="0"/>
          <w:marTop w:val="0"/>
          <w:marBottom w:val="0"/>
          <w:divBdr>
            <w:top w:val="none" w:sz="0" w:space="0" w:color="auto"/>
            <w:left w:val="none" w:sz="0" w:space="0" w:color="auto"/>
            <w:bottom w:val="none" w:sz="0" w:space="0" w:color="auto"/>
            <w:right w:val="none" w:sz="0" w:space="0" w:color="auto"/>
          </w:divBdr>
          <w:divsChild>
            <w:div w:id="210385970">
              <w:marLeft w:val="0"/>
              <w:marRight w:val="0"/>
              <w:marTop w:val="0"/>
              <w:marBottom w:val="0"/>
              <w:divBdr>
                <w:top w:val="none" w:sz="0" w:space="0" w:color="auto"/>
                <w:left w:val="none" w:sz="0" w:space="0" w:color="auto"/>
                <w:bottom w:val="none" w:sz="0" w:space="0" w:color="auto"/>
                <w:right w:val="none" w:sz="0" w:space="0" w:color="auto"/>
              </w:divBdr>
            </w:div>
            <w:div w:id="829295536">
              <w:marLeft w:val="0"/>
              <w:marRight w:val="0"/>
              <w:marTop w:val="0"/>
              <w:marBottom w:val="0"/>
              <w:divBdr>
                <w:top w:val="none" w:sz="0" w:space="0" w:color="auto"/>
                <w:left w:val="none" w:sz="0" w:space="0" w:color="auto"/>
                <w:bottom w:val="none" w:sz="0" w:space="0" w:color="auto"/>
                <w:right w:val="none" w:sz="0" w:space="0" w:color="auto"/>
              </w:divBdr>
            </w:div>
            <w:div w:id="1758674468">
              <w:marLeft w:val="0"/>
              <w:marRight w:val="0"/>
              <w:marTop w:val="0"/>
              <w:marBottom w:val="0"/>
              <w:divBdr>
                <w:top w:val="none" w:sz="0" w:space="0" w:color="auto"/>
                <w:left w:val="none" w:sz="0" w:space="0" w:color="auto"/>
                <w:bottom w:val="none" w:sz="0" w:space="0" w:color="auto"/>
                <w:right w:val="none" w:sz="0" w:space="0" w:color="auto"/>
              </w:divBdr>
            </w:div>
            <w:div w:id="1839148796">
              <w:marLeft w:val="0"/>
              <w:marRight w:val="0"/>
              <w:marTop w:val="0"/>
              <w:marBottom w:val="0"/>
              <w:divBdr>
                <w:top w:val="none" w:sz="0" w:space="0" w:color="auto"/>
                <w:left w:val="none" w:sz="0" w:space="0" w:color="auto"/>
                <w:bottom w:val="none" w:sz="0" w:space="0" w:color="auto"/>
                <w:right w:val="none" w:sz="0" w:space="0" w:color="auto"/>
              </w:divBdr>
            </w:div>
            <w:div w:id="187284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225806">
      <w:bodyDiv w:val="1"/>
      <w:marLeft w:val="0"/>
      <w:marRight w:val="0"/>
      <w:marTop w:val="0"/>
      <w:marBottom w:val="0"/>
      <w:divBdr>
        <w:top w:val="none" w:sz="0" w:space="0" w:color="auto"/>
        <w:left w:val="none" w:sz="0" w:space="0" w:color="auto"/>
        <w:bottom w:val="none" w:sz="0" w:space="0" w:color="auto"/>
        <w:right w:val="none" w:sz="0" w:space="0" w:color="auto"/>
      </w:divBdr>
    </w:div>
    <w:div w:id="1364945160">
      <w:bodyDiv w:val="1"/>
      <w:marLeft w:val="0"/>
      <w:marRight w:val="0"/>
      <w:marTop w:val="0"/>
      <w:marBottom w:val="0"/>
      <w:divBdr>
        <w:top w:val="none" w:sz="0" w:space="0" w:color="auto"/>
        <w:left w:val="none" w:sz="0" w:space="0" w:color="auto"/>
        <w:bottom w:val="none" w:sz="0" w:space="0" w:color="auto"/>
        <w:right w:val="none" w:sz="0" w:space="0" w:color="auto"/>
      </w:divBdr>
    </w:div>
    <w:div w:id="1397780398">
      <w:bodyDiv w:val="1"/>
      <w:marLeft w:val="0"/>
      <w:marRight w:val="0"/>
      <w:marTop w:val="0"/>
      <w:marBottom w:val="0"/>
      <w:divBdr>
        <w:top w:val="none" w:sz="0" w:space="0" w:color="auto"/>
        <w:left w:val="none" w:sz="0" w:space="0" w:color="auto"/>
        <w:bottom w:val="none" w:sz="0" w:space="0" w:color="auto"/>
        <w:right w:val="none" w:sz="0" w:space="0" w:color="auto"/>
      </w:divBdr>
    </w:div>
    <w:div w:id="1418013043">
      <w:bodyDiv w:val="1"/>
      <w:marLeft w:val="0"/>
      <w:marRight w:val="0"/>
      <w:marTop w:val="0"/>
      <w:marBottom w:val="0"/>
      <w:divBdr>
        <w:top w:val="none" w:sz="0" w:space="0" w:color="auto"/>
        <w:left w:val="none" w:sz="0" w:space="0" w:color="auto"/>
        <w:bottom w:val="none" w:sz="0" w:space="0" w:color="auto"/>
        <w:right w:val="none" w:sz="0" w:space="0" w:color="auto"/>
      </w:divBdr>
    </w:div>
    <w:div w:id="1474251777">
      <w:bodyDiv w:val="1"/>
      <w:marLeft w:val="0"/>
      <w:marRight w:val="0"/>
      <w:marTop w:val="0"/>
      <w:marBottom w:val="0"/>
      <w:divBdr>
        <w:top w:val="none" w:sz="0" w:space="0" w:color="auto"/>
        <w:left w:val="none" w:sz="0" w:space="0" w:color="auto"/>
        <w:bottom w:val="none" w:sz="0" w:space="0" w:color="auto"/>
        <w:right w:val="none" w:sz="0" w:space="0" w:color="auto"/>
      </w:divBdr>
    </w:div>
    <w:div w:id="1483622380">
      <w:bodyDiv w:val="1"/>
      <w:marLeft w:val="0"/>
      <w:marRight w:val="0"/>
      <w:marTop w:val="0"/>
      <w:marBottom w:val="0"/>
      <w:divBdr>
        <w:top w:val="none" w:sz="0" w:space="0" w:color="auto"/>
        <w:left w:val="none" w:sz="0" w:space="0" w:color="auto"/>
        <w:bottom w:val="none" w:sz="0" w:space="0" w:color="auto"/>
        <w:right w:val="none" w:sz="0" w:space="0" w:color="auto"/>
      </w:divBdr>
    </w:div>
    <w:div w:id="1519151273">
      <w:bodyDiv w:val="1"/>
      <w:marLeft w:val="0"/>
      <w:marRight w:val="0"/>
      <w:marTop w:val="0"/>
      <w:marBottom w:val="0"/>
      <w:divBdr>
        <w:top w:val="none" w:sz="0" w:space="0" w:color="auto"/>
        <w:left w:val="none" w:sz="0" w:space="0" w:color="auto"/>
        <w:bottom w:val="none" w:sz="0" w:space="0" w:color="auto"/>
        <w:right w:val="none" w:sz="0" w:space="0" w:color="auto"/>
      </w:divBdr>
    </w:div>
    <w:div w:id="1535189641">
      <w:bodyDiv w:val="1"/>
      <w:marLeft w:val="0"/>
      <w:marRight w:val="0"/>
      <w:marTop w:val="0"/>
      <w:marBottom w:val="0"/>
      <w:divBdr>
        <w:top w:val="none" w:sz="0" w:space="0" w:color="auto"/>
        <w:left w:val="none" w:sz="0" w:space="0" w:color="auto"/>
        <w:bottom w:val="none" w:sz="0" w:space="0" w:color="auto"/>
        <w:right w:val="none" w:sz="0" w:space="0" w:color="auto"/>
      </w:divBdr>
      <w:divsChild>
        <w:div w:id="69356335">
          <w:marLeft w:val="0"/>
          <w:marRight w:val="0"/>
          <w:marTop w:val="0"/>
          <w:marBottom w:val="0"/>
          <w:divBdr>
            <w:top w:val="none" w:sz="0" w:space="0" w:color="auto"/>
            <w:left w:val="none" w:sz="0" w:space="0" w:color="auto"/>
            <w:bottom w:val="none" w:sz="0" w:space="0" w:color="auto"/>
            <w:right w:val="none" w:sz="0" w:space="0" w:color="auto"/>
          </w:divBdr>
        </w:div>
      </w:divsChild>
    </w:div>
    <w:div w:id="1552765412">
      <w:bodyDiv w:val="1"/>
      <w:marLeft w:val="0"/>
      <w:marRight w:val="0"/>
      <w:marTop w:val="0"/>
      <w:marBottom w:val="0"/>
      <w:divBdr>
        <w:top w:val="none" w:sz="0" w:space="0" w:color="auto"/>
        <w:left w:val="none" w:sz="0" w:space="0" w:color="auto"/>
        <w:bottom w:val="none" w:sz="0" w:space="0" w:color="auto"/>
        <w:right w:val="none" w:sz="0" w:space="0" w:color="auto"/>
      </w:divBdr>
    </w:div>
    <w:div w:id="1567375821">
      <w:bodyDiv w:val="1"/>
      <w:marLeft w:val="0"/>
      <w:marRight w:val="0"/>
      <w:marTop w:val="0"/>
      <w:marBottom w:val="0"/>
      <w:divBdr>
        <w:top w:val="none" w:sz="0" w:space="0" w:color="auto"/>
        <w:left w:val="none" w:sz="0" w:space="0" w:color="auto"/>
        <w:bottom w:val="none" w:sz="0" w:space="0" w:color="auto"/>
        <w:right w:val="none" w:sz="0" w:space="0" w:color="auto"/>
      </w:divBdr>
    </w:div>
    <w:div w:id="1571765832">
      <w:bodyDiv w:val="1"/>
      <w:marLeft w:val="0"/>
      <w:marRight w:val="0"/>
      <w:marTop w:val="0"/>
      <w:marBottom w:val="0"/>
      <w:divBdr>
        <w:top w:val="none" w:sz="0" w:space="0" w:color="auto"/>
        <w:left w:val="none" w:sz="0" w:space="0" w:color="auto"/>
        <w:bottom w:val="none" w:sz="0" w:space="0" w:color="auto"/>
        <w:right w:val="none" w:sz="0" w:space="0" w:color="auto"/>
      </w:divBdr>
    </w:div>
    <w:div w:id="1672491428">
      <w:bodyDiv w:val="1"/>
      <w:marLeft w:val="0"/>
      <w:marRight w:val="0"/>
      <w:marTop w:val="0"/>
      <w:marBottom w:val="0"/>
      <w:divBdr>
        <w:top w:val="none" w:sz="0" w:space="0" w:color="auto"/>
        <w:left w:val="none" w:sz="0" w:space="0" w:color="auto"/>
        <w:bottom w:val="none" w:sz="0" w:space="0" w:color="auto"/>
        <w:right w:val="none" w:sz="0" w:space="0" w:color="auto"/>
      </w:divBdr>
    </w:div>
    <w:div w:id="1755544375">
      <w:bodyDiv w:val="1"/>
      <w:marLeft w:val="0"/>
      <w:marRight w:val="0"/>
      <w:marTop w:val="0"/>
      <w:marBottom w:val="0"/>
      <w:divBdr>
        <w:top w:val="none" w:sz="0" w:space="0" w:color="auto"/>
        <w:left w:val="none" w:sz="0" w:space="0" w:color="auto"/>
        <w:bottom w:val="none" w:sz="0" w:space="0" w:color="auto"/>
        <w:right w:val="none" w:sz="0" w:space="0" w:color="auto"/>
      </w:divBdr>
    </w:div>
    <w:div w:id="1756395329">
      <w:bodyDiv w:val="1"/>
      <w:marLeft w:val="0"/>
      <w:marRight w:val="0"/>
      <w:marTop w:val="0"/>
      <w:marBottom w:val="0"/>
      <w:divBdr>
        <w:top w:val="none" w:sz="0" w:space="0" w:color="auto"/>
        <w:left w:val="none" w:sz="0" w:space="0" w:color="auto"/>
        <w:bottom w:val="none" w:sz="0" w:space="0" w:color="auto"/>
        <w:right w:val="none" w:sz="0" w:space="0" w:color="auto"/>
      </w:divBdr>
    </w:div>
    <w:div w:id="1835880273">
      <w:bodyDiv w:val="1"/>
      <w:marLeft w:val="0"/>
      <w:marRight w:val="0"/>
      <w:marTop w:val="0"/>
      <w:marBottom w:val="0"/>
      <w:divBdr>
        <w:top w:val="none" w:sz="0" w:space="0" w:color="auto"/>
        <w:left w:val="none" w:sz="0" w:space="0" w:color="auto"/>
        <w:bottom w:val="none" w:sz="0" w:space="0" w:color="auto"/>
        <w:right w:val="none" w:sz="0" w:space="0" w:color="auto"/>
      </w:divBdr>
    </w:div>
    <w:div w:id="1861891833">
      <w:bodyDiv w:val="1"/>
      <w:marLeft w:val="0"/>
      <w:marRight w:val="0"/>
      <w:marTop w:val="0"/>
      <w:marBottom w:val="0"/>
      <w:divBdr>
        <w:top w:val="none" w:sz="0" w:space="0" w:color="auto"/>
        <w:left w:val="none" w:sz="0" w:space="0" w:color="auto"/>
        <w:bottom w:val="none" w:sz="0" w:space="0" w:color="auto"/>
        <w:right w:val="none" w:sz="0" w:space="0" w:color="auto"/>
      </w:divBdr>
    </w:div>
    <w:div w:id="1870222090">
      <w:bodyDiv w:val="1"/>
      <w:marLeft w:val="0"/>
      <w:marRight w:val="0"/>
      <w:marTop w:val="0"/>
      <w:marBottom w:val="0"/>
      <w:divBdr>
        <w:top w:val="none" w:sz="0" w:space="0" w:color="auto"/>
        <w:left w:val="none" w:sz="0" w:space="0" w:color="auto"/>
        <w:bottom w:val="none" w:sz="0" w:space="0" w:color="auto"/>
        <w:right w:val="none" w:sz="0" w:space="0" w:color="auto"/>
      </w:divBdr>
    </w:div>
    <w:div w:id="1894197063">
      <w:bodyDiv w:val="1"/>
      <w:marLeft w:val="0"/>
      <w:marRight w:val="0"/>
      <w:marTop w:val="0"/>
      <w:marBottom w:val="0"/>
      <w:divBdr>
        <w:top w:val="none" w:sz="0" w:space="0" w:color="auto"/>
        <w:left w:val="none" w:sz="0" w:space="0" w:color="auto"/>
        <w:bottom w:val="none" w:sz="0" w:space="0" w:color="auto"/>
        <w:right w:val="none" w:sz="0" w:space="0" w:color="auto"/>
      </w:divBdr>
    </w:div>
    <w:div w:id="1905293374">
      <w:bodyDiv w:val="1"/>
      <w:marLeft w:val="0"/>
      <w:marRight w:val="0"/>
      <w:marTop w:val="0"/>
      <w:marBottom w:val="0"/>
      <w:divBdr>
        <w:top w:val="none" w:sz="0" w:space="0" w:color="auto"/>
        <w:left w:val="none" w:sz="0" w:space="0" w:color="auto"/>
        <w:bottom w:val="none" w:sz="0" w:space="0" w:color="auto"/>
        <w:right w:val="none" w:sz="0" w:space="0" w:color="auto"/>
      </w:divBdr>
    </w:div>
    <w:div w:id="1907916497">
      <w:bodyDiv w:val="1"/>
      <w:marLeft w:val="0"/>
      <w:marRight w:val="0"/>
      <w:marTop w:val="0"/>
      <w:marBottom w:val="0"/>
      <w:divBdr>
        <w:top w:val="none" w:sz="0" w:space="0" w:color="auto"/>
        <w:left w:val="none" w:sz="0" w:space="0" w:color="auto"/>
        <w:bottom w:val="none" w:sz="0" w:space="0" w:color="auto"/>
        <w:right w:val="none" w:sz="0" w:space="0" w:color="auto"/>
      </w:divBdr>
    </w:div>
    <w:div w:id="1975984813">
      <w:bodyDiv w:val="1"/>
      <w:marLeft w:val="0"/>
      <w:marRight w:val="0"/>
      <w:marTop w:val="0"/>
      <w:marBottom w:val="0"/>
      <w:divBdr>
        <w:top w:val="none" w:sz="0" w:space="0" w:color="auto"/>
        <w:left w:val="none" w:sz="0" w:space="0" w:color="auto"/>
        <w:bottom w:val="none" w:sz="0" w:space="0" w:color="auto"/>
        <w:right w:val="none" w:sz="0" w:space="0" w:color="auto"/>
      </w:divBdr>
    </w:div>
    <w:div w:id="1999922241">
      <w:bodyDiv w:val="1"/>
      <w:marLeft w:val="0"/>
      <w:marRight w:val="0"/>
      <w:marTop w:val="0"/>
      <w:marBottom w:val="0"/>
      <w:divBdr>
        <w:top w:val="none" w:sz="0" w:space="0" w:color="auto"/>
        <w:left w:val="none" w:sz="0" w:space="0" w:color="auto"/>
        <w:bottom w:val="none" w:sz="0" w:space="0" w:color="auto"/>
        <w:right w:val="none" w:sz="0" w:space="0" w:color="auto"/>
      </w:divBdr>
    </w:div>
    <w:div w:id="2014911777">
      <w:bodyDiv w:val="1"/>
      <w:marLeft w:val="0"/>
      <w:marRight w:val="0"/>
      <w:marTop w:val="0"/>
      <w:marBottom w:val="0"/>
      <w:divBdr>
        <w:top w:val="none" w:sz="0" w:space="0" w:color="auto"/>
        <w:left w:val="none" w:sz="0" w:space="0" w:color="auto"/>
        <w:bottom w:val="none" w:sz="0" w:space="0" w:color="auto"/>
        <w:right w:val="none" w:sz="0" w:space="0" w:color="auto"/>
      </w:divBdr>
    </w:div>
    <w:div w:id="2062971764">
      <w:bodyDiv w:val="1"/>
      <w:marLeft w:val="0"/>
      <w:marRight w:val="0"/>
      <w:marTop w:val="0"/>
      <w:marBottom w:val="0"/>
      <w:divBdr>
        <w:top w:val="none" w:sz="0" w:space="0" w:color="auto"/>
        <w:left w:val="none" w:sz="0" w:space="0" w:color="auto"/>
        <w:bottom w:val="none" w:sz="0" w:space="0" w:color="auto"/>
        <w:right w:val="none" w:sz="0" w:space="0" w:color="auto"/>
      </w:divBdr>
    </w:div>
    <w:div w:id="2069068799">
      <w:bodyDiv w:val="1"/>
      <w:marLeft w:val="0"/>
      <w:marRight w:val="0"/>
      <w:marTop w:val="0"/>
      <w:marBottom w:val="0"/>
      <w:divBdr>
        <w:top w:val="none" w:sz="0" w:space="0" w:color="auto"/>
        <w:left w:val="none" w:sz="0" w:space="0" w:color="auto"/>
        <w:bottom w:val="none" w:sz="0" w:space="0" w:color="auto"/>
        <w:right w:val="none" w:sz="0" w:space="0" w:color="auto"/>
      </w:divBdr>
    </w:div>
    <w:div w:id="213609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zzola\AppData\Roaming\Microsoft\Templates\ECE+PlainPage\EC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ée un document." ma:contentTypeScope="" ma:versionID="b0520111bf855bb2ce4c48fe21b9c362">
  <xsd:schema xmlns:xsd="http://www.w3.org/2001/XMLSchema" xmlns:xs="http://www.w3.org/2001/XMLSchema" xmlns:p="http://schemas.microsoft.com/office/2006/metadata/properties" xmlns:ns2="7bfb4998-b2a5-4276-878e-46f30b2304a0" targetNamespace="http://schemas.microsoft.com/office/2006/metadata/properties" ma:root="true" ma:fieldsID="a5f418374cda85b3c20a1e2353701746"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6BE1C3-E696-4EC6-8048-8F4BB1F3430B}">
  <ds:schemaRefs>
    <ds:schemaRef ds:uri="http://schemas.openxmlformats.org/officeDocument/2006/bibliography"/>
  </ds:schemaRefs>
</ds:datastoreItem>
</file>

<file path=customXml/itemProps2.xml><?xml version="1.0" encoding="utf-8"?>
<ds:datastoreItem xmlns:ds="http://schemas.openxmlformats.org/officeDocument/2006/customXml" ds:itemID="{A6A7DC98-8D29-46DE-870F-82E7308A45B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E3840A3-EEC6-4D3D-83CB-C9500237C8F1}">
  <ds:schemaRefs>
    <ds:schemaRef ds:uri="http://schemas.microsoft.com/sharepoint/v3/contenttype/forms"/>
  </ds:schemaRefs>
</ds:datastoreItem>
</file>

<file path=customXml/itemProps4.xml><?xml version="1.0" encoding="utf-8"?>
<ds:datastoreItem xmlns:ds="http://schemas.openxmlformats.org/officeDocument/2006/customXml" ds:itemID="{EE86F8F8-EB2C-4546-BCFC-613A87F452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6f4e8b14-2d43-46c6-8ab6-01dc987bc801}" enabled="0" method="" siteId="{6f4e8b14-2d43-46c6-8ab6-01dc987bc801}"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C:\Users\Cazzola\AppData\Roaming\Microsoft\Templates\ECE+PlainPage\ECE_E.dot</Template>
  <TotalTime>19</TotalTime>
  <Pages>6</Pages>
  <Words>1524</Words>
  <Characters>8689</Characters>
  <Application>Microsoft Office Word</Application>
  <DocSecurity>0</DocSecurity>
  <Lines>72</Lines>
  <Paragraphs>20</Paragraphs>
  <ScaleCrop>false</ScaleCrop>
  <HeadingPairs>
    <vt:vector size="8" baseType="variant">
      <vt:variant>
        <vt:lpstr>제목</vt:lpstr>
      </vt:variant>
      <vt:variant>
        <vt:i4>1</vt:i4>
      </vt:variant>
      <vt:variant>
        <vt:lpstr>タイトル</vt:lpstr>
      </vt:variant>
      <vt:variant>
        <vt:i4>1</vt:i4>
      </vt:variant>
      <vt:variant>
        <vt:lpstr>Titre</vt:lpstr>
      </vt:variant>
      <vt:variant>
        <vt:i4>1</vt:i4>
      </vt:variant>
      <vt:variant>
        <vt:lpstr>Titel</vt:lpstr>
      </vt:variant>
      <vt:variant>
        <vt:i4>1</vt:i4>
      </vt:variant>
    </vt:vector>
  </HeadingPairs>
  <TitlesOfParts>
    <vt:vector size="4" baseType="lpstr">
      <vt:lpstr>United Nations</vt:lpstr>
      <vt:lpstr>United Nations</vt:lpstr>
      <vt:lpstr>United Nations</vt:lpstr>
      <vt:lpstr>United Nations</vt:lpstr>
    </vt:vector>
  </TitlesOfParts>
  <Company>CSD</Company>
  <LinksUpToDate>false</LinksUpToDate>
  <CharactersWithSpaces>10193</CharactersWithSpaces>
  <SharedDoc>false</SharedDoc>
  <HLinks>
    <vt:vector size="426" baseType="variant">
      <vt:variant>
        <vt:i4>983154</vt:i4>
      </vt:variant>
      <vt:variant>
        <vt:i4>609</vt:i4>
      </vt:variant>
      <vt:variant>
        <vt:i4>0</vt:i4>
      </vt:variant>
      <vt:variant>
        <vt:i4>5</vt:i4>
      </vt:variant>
      <vt:variant>
        <vt:lpwstr>https://www.ipcc-nggip.iges.or.jp/public/2006gl/pdf/3_Volume3/V3_7_Ch7_ODS_Substitutes.pdf</vt:lpwstr>
      </vt:variant>
      <vt:variant>
        <vt:lpwstr/>
      </vt:variant>
      <vt:variant>
        <vt:i4>3473498</vt:i4>
      </vt:variant>
      <vt:variant>
        <vt:i4>606</vt:i4>
      </vt:variant>
      <vt:variant>
        <vt:i4>0</vt:i4>
      </vt:variant>
      <vt:variant>
        <vt:i4>5</vt:i4>
      </vt:variant>
      <vt:variant>
        <vt:lpwstr>https://www.ipcc.ch/report/ar6/wg1/downloads/report/IPCC_AR6_WGI_Chapter07.pdf</vt:lpwstr>
      </vt:variant>
      <vt:variant>
        <vt:lpwstr/>
      </vt:variant>
      <vt:variant>
        <vt:i4>4259892</vt:i4>
      </vt:variant>
      <vt:variant>
        <vt:i4>507</vt:i4>
      </vt:variant>
      <vt:variant>
        <vt:i4>0</vt:i4>
      </vt:variant>
      <vt:variant>
        <vt:i4>5</vt:i4>
      </vt:variant>
      <vt:variant>
        <vt:lpwstr>https://emf.thirdlight.com/link/f1phopemqs36-8xgjzx/@/preview/1?o</vt:lpwstr>
      </vt:variant>
      <vt:variant>
        <vt:lpwstr/>
      </vt:variant>
      <vt:variant>
        <vt:i4>1769522</vt:i4>
      </vt:variant>
      <vt:variant>
        <vt:i4>362</vt:i4>
      </vt:variant>
      <vt:variant>
        <vt:i4>0</vt:i4>
      </vt:variant>
      <vt:variant>
        <vt:i4>5</vt:i4>
      </vt:variant>
      <vt:variant>
        <vt:lpwstr/>
      </vt:variant>
      <vt:variant>
        <vt:lpwstr>_Toc183530311</vt:lpwstr>
      </vt:variant>
      <vt:variant>
        <vt:i4>1769522</vt:i4>
      </vt:variant>
      <vt:variant>
        <vt:i4>356</vt:i4>
      </vt:variant>
      <vt:variant>
        <vt:i4>0</vt:i4>
      </vt:variant>
      <vt:variant>
        <vt:i4>5</vt:i4>
      </vt:variant>
      <vt:variant>
        <vt:lpwstr/>
      </vt:variant>
      <vt:variant>
        <vt:lpwstr>_Toc183530310</vt:lpwstr>
      </vt:variant>
      <vt:variant>
        <vt:i4>1703986</vt:i4>
      </vt:variant>
      <vt:variant>
        <vt:i4>350</vt:i4>
      </vt:variant>
      <vt:variant>
        <vt:i4>0</vt:i4>
      </vt:variant>
      <vt:variant>
        <vt:i4>5</vt:i4>
      </vt:variant>
      <vt:variant>
        <vt:lpwstr/>
      </vt:variant>
      <vt:variant>
        <vt:lpwstr>_Toc183530309</vt:lpwstr>
      </vt:variant>
      <vt:variant>
        <vt:i4>1703986</vt:i4>
      </vt:variant>
      <vt:variant>
        <vt:i4>344</vt:i4>
      </vt:variant>
      <vt:variant>
        <vt:i4>0</vt:i4>
      </vt:variant>
      <vt:variant>
        <vt:i4>5</vt:i4>
      </vt:variant>
      <vt:variant>
        <vt:lpwstr/>
      </vt:variant>
      <vt:variant>
        <vt:lpwstr>_Toc183530308</vt:lpwstr>
      </vt:variant>
      <vt:variant>
        <vt:i4>1703986</vt:i4>
      </vt:variant>
      <vt:variant>
        <vt:i4>338</vt:i4>
      </vt:variant>
      <vt:variant>
        <vt:i4>0</vt:i4>
      </vt:variant>
      <vt:variant>
        <vt:i4>5</vt:i4>
      </vt:variant>
      <vt:variant>
        <vt:lpwstr/>
      </vt:variant>
      <vt:variant>
        <vt:lpwstr>_Toc183530307</vt:lpwstr>
      </vt:variant>
      <vt:variant>
        <vt:i4>1703986</vt:i4>
      </vt:variant>
      <vt:variant>
        <vt:i4>332</vt:i4>
      </vt:variant>
      <vt:variant>
        <vt:i4>0</vt:i4>
      </vt:variant>
      <vt:variant>
        <vt:i4>5</vt:i4>
      </vt:variant>
      <vt:variant>
        <vt:lpwstr/>
      </vt:variant>
      <vt:variant>
        <vt:lpwstr>_Toc183530306</vt:lpwstr>
      </vt:variant>
      <vt:variant>
        <vt:i4>1703986</vt:i4>
      </vt:variant>
      <vt:variant>
        <vt:i4>326</vt:i4>
      </vt:variant>
      <vt:variant>
        <vt:i4>0</vt:i4>
      </vt:variant>
      <vt:variant>
        <vt:i4>5</vt:i4>
      </vt:variant>
      <vt:variant>
        <vt:lpwstr/>
      </vt:variant>
      <vt:variant>
        <vt:lpwstr>_Toc183530305</vt:lpwstr>
      </vt:variant>
      <vt:variant>
        <vt:i4>1703986</vt:i4>
      </vt:variant>
      <vt:variant>
        <vt:i4>320</vt:i4>
      </vt:variant>
      <vt:variant>
        <vt:i4>0</vt:i4>
      </vt:variant>
      <vt:variant>
        <vt:i4>5</vt:i4>
      </vt:variant>
      <vt:variant>
        <vt:lpwstr/>
      </vt:variant>
      <vt:variant>
        <vt:lpwstr>_Toc183530304</vt:lpwstr>
      </vt:variant>
      <vt:variant>
        <vt:i4>1703986</vt:i4>
      </vt:variant>
      <vt:variant>
        <vt:i4>314</vt:i4>
      </vt:variant>
      <vt:variant>
        <vt:i4>0</vt:i4>
      </vt:variant>
      <vt:variant>
        <vt:i4>5</vt:i4>
      </vt:variant>
      <vt:variant>
        <vt:lpwstr/>
      </vt:variant>
      <vt:variant>
        <vt:lpwstr>_Toc183530303</vt:lpwstr>
      </vt:variant>
      <vt:variant>
        <vt:i4>1703986</vt:i4>
      </vt:variant>
      <vt:variant>
        <vt:i4>308</vt:i4>
      </vt:variant>
      <vt:variant>
        <vt:i4>0</vt:i4>
      </vt:variant>
      <vt:variant>
        <vt:i4>5</vt:i4>
      </vt:variant>
      <vt:variant>
        <vt:lpwstr/>
      </vt:variant>
      <vt:variant>
        <vt:lpwstr>_Toc183530302</vt:lpwstr>
      </vt:variant>
      <vt:variant>
        <vt:i4>1703986</vt:i4>
      </vt:variant>
      <vt:variant>
        <vt:i4>302</vt:i4>
      </vt:variant>
      <vt:variant>
        <vt:i4>0</vt:i4>
      </vt:variant>
      <vt:variant>
        <vt:i4>5</vt:i4>
      </vt:variant>
      <vt:variant>
        <vt:lpwstr/>
      </vt:variant>
      <vt:variant>
        <vt:lpwstr>_Toc183530301</vt:lpwstr>
      </vt:variant>
      <vt:variant>
        <vt:i4>1703986</vt:i4>
      </vt:variant>
      <vt:variant>
        <vt:i4>296</vt:i4>
      </vt:variant>
      <vt:variant>
        <vt:i4>0</vt:i4>
      </vt:variant>
      <vt:variant>
        <vt:i4>5</vt:i4>
      </vt:variant>
      <vt:variant>
        <vt:lpwstr/>
      </vt:variant>
      <vt:variant>
        <vt:lpwstr>_Toc183530300</vt:lpwstr>
      </vt:variant>
      <vt:variant>
        <vt:i4>1245235</vt:i4>
      </vt:variant>
      <vt:variant>
        <vt:i4>290</vt:i4>
      </vt:variant>
      <vt:variant>
        <vt:i4>0</vt:i4>
      </vt:variant>
      <vt:variant>
        <vt:i4>5</vt:i4>
      </vt:variant>
      <vt:variant>
        <vt:lpwstr/>
      </vt:variant>
      <vt:variant>
        <vt:lpwstr>_Toc183530299</vt:lpwstr>
      </vt:variant>
      <vt:variant>
        <vt:i4>1245235</vt:i4>
      </vt:variant>
      <vt:variant>
        <vt:i4>284</vt:i4>
      </vt:variant>
      <vt:variant>
        <vt:i4>0</vt:i4>
      </vt:variant>
      <vt:variant>
        <vt:i4>5</vt:i4>
      </vt:variant>
      <vt:variant>
        <vt:lpwstr/>
      </vt:variant>
      <vt:variant>
        <vt:lpwstr>_Toc183530298</vt:lpwstr>
      </vt:variant>
      <vt:variant>
        <vt:i4>1245235</vt:i4>
      </vt:variant>
      <vt:variant>
        <vt:i4>278</vt:i4>
      </vt:variant>
      <vt:variant>
        <vt:i4>0</vt:i4>
      </vt:variant>
      <vt:variant>
        <vt:i4>5</vt:i4>
      </vt:variant>
      <vt:variant>
        <vt:lpwstr/>
      </vt:variant>
      <vt:variant>
        <vt:lpwstr>_Toc183530297</vt:lpwstr>
      </vt:variant>
      <vt:variant>
        <vt:i4>1245235</vt:i4>
      </vt:variant>
      <vt:variant>
        <vt:i4>272</vt:i4>
      </vt:variant>
      <vt:variant>
        <vt:i4>0</vt:i4>
      </vt:variant>
      <vt:variant>
        <vt:i4>5</vt:i4>
      </vt:variant>
      <vt:variant>
        <vt:lpwstr/>
      </vt:variant>
      <vt:variant>
        <vt:lpwstr>_Toc183530296</vt:lpwstr>
      </vt:variant>
      <vt:variant>
        <vt:i4>1245235</vt:i4>
      </vt:variant>
      <vt:variant>
        <vt:i4>266</vt:i4>
      </vt:variant>
      <vt:variant>
        <vt:i4>0</vt:i4>
      </vt:variant>
      <vt:variant>
        <vt:i4>5</vt:i4>
      </vt:variant>
      <vt:variant>
        <vt:lpwstr/>
      </vt:variant>
      <vt:variant>
        <vt:lpwstr>_Toc183530295</vt:lpwstr>
      </vt:variant>
      <vt:variant>
        <vt:i4>1245235</vt:i4>
      </vt:variant>
      <vt:variant>
        <vt:i4>260</vt:i4>
      </vt:variant>
      <vt:variant>
        <vt:i4>0</vt:i4>
      </vt:variant>
      <vt:variant>
        <vt:i4>5</vt:i4>
      </vt:variant>
      <vt:variant>
        <vt:lpwstr/>
      </vt:variant>
      <vt:variant>
        <vt:lpwstr>_Toc183530294</vt:lpwstr>
      </vt:variant>
      <vt:variant>
        <vt:i4>1245235</vt:i4>
      </vt:variant>
      <vt:variant>
        <vt:i4>254</vt:i4>
      </vt:variant>
      <vt:variant>
        <vt:i4>0</vt:i4>
      </vt:variant>
      <vt:variant>
        <vt:i4>5</vt:i4>
      </vt:variant>
      <vt:variant>
        <vt:lpwstr/>
      </vt:variant>
      <vt:variant>
        <vt:lpwstr>_Toc183530293</vt:lpwstr>
      </vt:variant>
      <vt:variant>
        <vt:i4>1245235</vt:i4>
      </vt:variant>
      <vt:variant>
        <vt:i4>248</vt:i4>
      </vt:variant>
      <vt:variant>
        <vt:i4>0</vt:i4>
      </vt:variant>
      <vt:variant>
        <vt:i4>5</vt:i4>
      </vt:variant>
      <vt:variant>
        <vt:lpwstr/>
      </vt:variant>
      <vt:variant>
        <vt:lpwstr>_Toc183530292</vt:lpwstr>
      </vt:variant>
      <vt:variant>
        <vt:i4>1245235</vt:i4>
      </vt:variant>
      <vt:variant>
        <vt:i4>242</vt:i4>
      </vt:variant>
      <vt:variant>
        <vt:i4>0</vt:i4>
      </vt:variant>
      <vt:variant>
        <vt:i4>5</vt:i4>
      </vt:variant>
      <vt:variant>
        <vt:lpwstr/>
      </vt:variant>
      <vt:variant>
        <vt:lpwstr>_Toc183530291</vt:lpwstr>
      </vt:variant>
      <vt:variant>
        <vt:i4>1245235</vt:i4>
      </vt:variant>
      <vt:variant>
        <vt:i4>236</vt:i4>
      </vt:variant>
      <vt:variant>
        <vt:i4>0</vt:i4>
      </vt:variant>
      <vt:variant>
        <vt:i4>5</vt:i4>
      </vt:variant>
      <vt:variant>
        <vt:lpwstr/>
      </vt:variant>
      <vt:variant>
        <vt:lpwstr>_Toc183530290</vt:lpwstr>
      </vt:variant>
      <vt:variant>
        <vt:i4>1179699</vt:i4>
      </vt:variant>
      <vt:variant>
        <vt:i4>230</vt:i4>
      </vt:variant>
      <vt:variant>
        <vt:i4>0</vt:i4>
      </vt:variant>
      <vt:variant>
        <vt:i4>5</vt:i4>
      </vt:variant>
      <vt:variant>
        <vt:lpwstr/>
      </vt:variant>
      <vt:variant>
        <vt:lpwstr>_Toc183530289</vt:lpwstr>
      </vt:variant>
      <vt:variant>
        <vt:i4>1179699</vt:i4>
      </vt:variant>
      <vt:variant>
        <vt:i4>224</vt:i4>
      </vt:variant>
      <vt:variant>
        <vt:i4>0</vt:i4>
      </vt:variant>
      <vt:variant>
        <vt:i4>5</vt:i4>
      </vt:variant>
      <vt:variant>
        <vt:lpwstr/>
      </vt:variant>
      <vt:variant>
        <vt:lpwstr>_Toc183530288</vt:lpwstr>
      </vt:variant>
      <vt:variant>
        <vt:i4>1179699</vt:i4>
      </vt:variant>
      <vt:variant>
        <vt:i4>218</vt:i4>
      </vt:variant>
      <vt:variant>
        <vt:i4>0</vt:i4>
      </vt:variant>
      <vt:variant>
        <vt:i4>5</vt:i4>
      </vt:variant>
      <vt:variant>
        <vt:lpwstr/>
      </vt:variant>
      <vt:variant>
        <vt:lpwstr>_Toc183530287</vt:lpwstr>
      </vt:variant>
      <vt:variant>
        <vt:i4>1179699</vt:i4>
      </vt:variant>
      <vt:variant>
        <vt:i4>212</vt:i4>
      </vt:variant>
      <vt:variant>
        <vt:i4>0</vt:i4>
      </vt:variant>
      <vt:variant>
        <vt:i4>5</vt:i4>
      </vt:variant>
      <vt:variant>
        <vt:lpwstr/>
      </vt:variant>
      <vt:variant>
        <vt:lpwstr>_Toc183530286</vt:lpwstr>
      </vt:variant>
      <vt:variant>
        <vt:i4>1179699</vt:i4>
      </vt:variant>
      <vt:variant>
        <vt:i4>206</vt:i4>
      </vt:variant>
      <vt:variant>
        <vt:i4>0</vt:i4>
      </vt:variant>
      <vt:variant>
        <vt:i4>5</vt:i4>
      </vt:variant>
      <vt:variant>
        <vt:lpwstr/>
      </vt:variant>
      <vt:variant>
        <vt:lpwstr>_Toc183530285</vt:lpwstr>
      </vt:variant>
      <vt:variant>
        <vt:i4>1179699</vt:i4>
      </vt:variant>
      <vt:variant>
        <vt:i4>200</vt:i4>
      </vt:variant>
      <vt:variant>
        <vt:i4>0</vt:i4>
      </vt:variant>
      <vt:variant>
        <vt:i4>5</vt:i4>
      </vt:variant>
      <vt:variant>
        <vt:lpwstr/>
      </vt:variant>
      <vt:variant>
        <vt:lpwstr>_Toc183530284</vt:lpwstr>
      </vt:variant>
      <vt:variant>
        <vt:i4>1179699</vt:i4>
      </vt:variant>
      <vt:variant>
        <vt:i4>194</vt:i4>
      </vt:variant>
      <vt:variant>
        <vt:i4>0</vt:i4>
      </vt:variant>
      <vt:variant>
        <vt:i4>5</vt:i4>
      </vt:variant>
      <vt:variant>
        <vt:lpwstr/>
      </vt:variant>
      <vt:variant>
        <vt:lpwstr>_Toc183530283</vt:lpwstr>
      </vt:variant>
      <vt:variant>
        <vt:i4>1179699</vt:i4>
      </vt:variant>
      <vt:variant>
        <vt:i4>188</vt:i4>
      </vt:variant>
      <vt:variant>
        <vt:i4>0</vt:i4>
      </vt:variant>
      <vt:variant>
        <vt:i4>5</vt:i4>
      </vt:variant>
      <vt:variant>
        <vt:lpwstr/>
      </vt:variant>
      <vt:variant>
        <vt:lpwstr>_Toc183530282</vt:lpwstr>
      </vt:variant>
      <vt:variant>
        <vt:i4>1179699</vt:i4>
      </vt:variant>
      <vt:variant>
        <vt:i4>182</vt:i4>
      </vt:variant>
      <vt:variant>
        <vt:i4>0</vt:i4>
      </vt:variant>
      <vt:variant>
        <vt:i4>5</vt:i4>
      </vt:variant>
      <vt:variant>
        <vt:lpwstr/>
      </vt:variant>
      <vt:variant>
        <vt:lpwstr>_Toc183530281</vt:lpwstr>
      </vt:variant>
      <vt:variant>
        <vt:i4>1179699</vt:i4>
      </vt:variant>
      <vt:variant>
        <vt:i4>176</vt:i4>
      </vt:variant>
      <vt:variant>
        <vt:i4>0</vt:i4>
      </vt:variant>
      <vt:variant>
        <vt:i4>5</vt:i4>
      </vt:variant>
      <vt:variant>
        <vt:lpwstr/>
      </vt:variant>
      <vt:variant>
        <vt:lpwstr>_Toc183530280</vt:lpwstr>
      </vt:variant>
      <vt:variant>
        <vt:i4>1900595</vt:i4>
      </vt:variant>
      <vt:variant>
        <vt:i4>170</vt:i4>
      </vt:variant>
      <vt:variant>
        <vt:i4>0</vt:i4>
      </vt:variant>
      <vt:variant>
        <vt:i4>5</vt:i4>
      </vt:variant>
      <vt:variant>
        <vt:lpwstr/>
      </vt:variant>
      <vt:variant>
        <vt:lpwstr>_Toc183530279</vt:lpwstr>
      </vt:variant>
      <vt:variant>
        <vt:i4>1900595</vt:i4>
      </vt:variant>
      <vt:variant>
        <vt:i4>164</vt:i4>
      </vt:variant>
      <vt:variant>
        <vt:i4>0</vt:i4>
      </vt:variant>
      <vt:variant>
        <vt:i4>5</vt:i4>
      </vt:variant>
      <vt:variant>
        <vt:lpwstr/>
      </vt:variant>
      <vt:variant>
        <vt:lpwstr>_Toc183530278</vt:lpwstr>
      </vt:variant>
      <vt:variant>
        <vt:i4>1900595</vt:i4>
      </vt:variant>
      <vt:variant>
        <vt:i4>158</vt:i4>
      </vt:variant>
      <vt:variant>
        <vt:i4>0</vt:i4>
      </vt:variant>
      <vt:variant>
        <vt:i4>5</vt:i4>
      </vt:variant>
      <vt:variant>
        <vt:lpwstr/>
      </vt:variant>
      <vt:variant>
        <vt:lpwstr>_Toc183530277</vt:lpwstr>
      </vt:variant>
      <vt:variant>
        <vt:i4>1900595</vt:i4>
      </vt:variant>
      <vt:variant>
        <vt:i4>152</vt:i4>
      </vt:variant>
      <vt:variant>
        <vt:i4>0</vt:i4>
      </vt:variant>
      <vt:variant>
        <vt:i4>5</vt:i4>
      </vt:variant>
      <vt:variant>
        <vt:lpwstr/>
      </vt:variant>
      <vt:variant>
        <vt:lpwstr>_Toc183530276</vt:lpwstr>
      </vt:variant>
      <vt:variant>
        <vt:i4>1900595</vt:i4>
      </vt:variant>
      <vt:variant>
        <vt:i4>146</vt:i4>
      </vt:variant>
      <vt:variant>
        <vt:i4>0</vt:i4>
      </vt:variant>
      <vt:variant>
        <vt:i4>5</vt:i4>
      </vt:variant>
      <vt:variant>
        <vt:lpwstr/>
      </vt:variant>
      <vt:variant>
        <vt:lpwstr>_Toc183530275</vt:lpwstr>
      </vt:variant>
      <vt:variant>
        <vt:i4>1900595</vt:i4>
      </vt:variant>
      <vt:variant>
        <vt:i4>140</vt:i4>
      </vt:variant>
      <vt:variant>
        <vt:i4>0</vt:i4>
      </vt:variant>
      <vt:variant>
        <vt:i4>5</vt:i4>
      </vt:variant>
      <vt:variant>
        <vt:lpwstr/>
      </vt:variant>
      <vt:variant>
        <vt:lpwstr>_Toc183530274</vt:lpwstr>
      </vt:variant>
      <vt:variant>
        <vt:i4>1900595</vt:i4>
      </vt:variant>
      <vt:variant>
        <vt:i4>134</vt:i4>
      </vt:variant>
      <vt:variant>
        <vt:i4>0</vt:i4>
      </vt:variant>
      <vt:variant>
        <vt:i4>5</vt:i4>
      </vt:variant>
      <vt:variant>
        <vt:lpwstr/>
      </vt:variant>
      <vt:variant>
        <vt:lpwstr>_Toc183530273</vt:lpwstr>
      </vt:variant>
      <vt:variant>
        <vt:i4>1900595</vt:i4>
      </vt:variant>
      <vt:variant>
        <vt:i4>128</vt:i4>
      </vt:variant>
      <vt:variant>
        <vt:i4>0</vt:i4>
      </vt:variant>
      <vt:variant>
        <vt:i4>5</vt:i4>
      </vt:variant>
      <vt:variant>
        <vt:lpwstr/>
      </vt:variant>
      <vt:variant>
        <vt:lpwstr>_Toc183530272</vt:lpwstr>
      </vt:variant>
      <vt:variant>
        <vt:i4>1900595</vt:i4>
      </vt:variant>
      <vt:variant>
        <vt:i4>122</vt:i4>
      </vt:variant>
      <vt:variant>
        <vt:i4>0</vt:i4>
      </vt:variant>
      <vt:variant>
        <vt:i4>5</vt:i4>
      </vt:variant>
      <vt:variant>
        <vt:lpwstr/>
      </vt:variant>
      <vt:variant>
        <vt:lpwstr>_Toc183530271</vt:lpwstr>
      </vt:variant>
      <vt:variant>
        <vt:i4>1900595</vt:i4>
      </vt:variant>
      <vt:variant>
        <vt:i4>116</vt:i4>
      </vt:variant>
      <vt:variant>
        <vt:i4>0</vt:i4>
      </vt:variant>
      <vt:variant>
        <vt:i4>5</vt:i4>
      </vt:variant>
      <vt:variant>
        <vt:lpwstr/>
      </vt:variant>
      <vt:variant>
        <vt:lpwstr>_Toc183530270</vt:lpwstr>
      </vt:variant>
      <vt:variant>
        <vt:i4>1835059</vt:i4>
      </vt:variant>
      <vt:variant>
        <vt:i4>110</vt:i4>
      </vt:variant>
      <vt:variant>
        <vt:i4>0</vt:i4>
      </vt:variant>
      <vt:variant>
        <vt:i4>5</vt:i4>
      </vt:variant>
      <vt:variant>
        <vt:lpwstr/>
      </vt:variant>
      <vt:variant>
        <vt:lpwstr>_Toc183530269</vt:lpwstr>
      </vt:variant>
      <vt:variant>
        <vt:i4>1835059</vt:i4>
      </vt:variant>
      <vt:variant>
        <vt:i4>104</vt:i4>
      </vt:variant>
      <vt:variant>
        <vt:i4>0</vt:i4>
      </vt:variant>
      <vt:variant>
        <vt:i4>5</vt:i4>
      </vt:variant>
      <vt:variant>
        <vt:lpwstr/>
      </vt:variant>
      <vt:variant>
        <vt:lpwstr>_Toc183530268</vt:lpwstr>
      </vt:variant>
      <vt:variant>
        <vt:i4>1835059</vt:i4>
      </vt:variant>
      <vt:variant>
        <vt:i4>98</vt:i4>
      </vt:variant>
      <vt:variant>
        <vt:i4>0</vt:i4>
      </vt:variant>
      <vt:variant>
        <vt:i4>5</vt:i4>
      </vt:variant>
      <vt:variant>
        <vt:lpwstr/>
      </vt:variant>
      <vt:variant>
        <vt:lpwstr>_Toc183530267</vt:lpwstr>
      </vt:variant>
      <vt:variant>
        <vt:i4>1835059</vt:i4>
      </vt:variant>
      <vt:variant>
        <vt:i4>92</vt:i4>
      </vt:variant>
      <vt:variant>
        <vt:i4>0</vt:i4>
      </vt:variant>
      <vt:variant>
        <vt:i4>5</vt:i4>
      </vt:variant>
      <vt:variant>
        <vt:lpwstr/>
      </vt:variant>
      <vt:variant>
        <vt:lpwstr>_Toc183530266</vt:lpwstr>
      </vt:variant>
      <vt:variant>
        <vt:i4>1835059</vt:i4>
      </vt:variant>
      <vt:variant>
        <vt:i4>86</vt:i4>
      </vt:variant>
      <vt:variant>
        <vt:i4>0</vt:i4>
      </vt:variant>
      <vt:variant>
        <vt:i4>5</vt:i4>
      </vt:variant>
      <vt:variant>
        <vt:lpwstr/>
      </vt:variant>
      <vt:variant>
        <vt:lpwstr>_Toc183530265</vt:lpwstr>
      </vt:variant>
      <vt:variant>
        <vt:i4>1835059</vt:i4>
      </vt:variant>
      <vt:variant>
        <vt:i4>80</vt:i4>
      </vt:variant>
      <vt:variant>
        <vt:i4>0</vt:i4>
      </vt:variant>
      <vt:variant>
        <vt:i4>5</vt:i4>
      </vt:variant>
      <vt:variant>
        <vt:lpwstr/>
      </vt:variant>
      <vt:variant>
        <vt:lpwstr>_Toc183530264</vt:lpwstr>
      </vt:variant>
      <vt:variant>
        <vt:i4>1835059</vt:i4>
      </vt:variant>
      <vt:variant>
        <vt:i4>74</vt:i4>
      </vt:variant>
      <vt:variant>
        <vt:i4>0</vt:i4>
      </vt:variant>
      <vt:variant>
        <vt:i4>5</vt:i4>
      </vt:variant>
      <vt:variant>
        <vt:lpwstr/>
      </vt:variant>
      <vt:variant>
        <vt:lpwstr>_Toc183530263</vt:lpwstr>
      </vt:variant>
      <vt:variant>
        <vt:i4>1835059</vt:i4>
      </vt:variant>
      <vt:variant>
        <vt:i4>68</vt:i4>
      </vt:variant>
      <vt:variant>
        <vt:i4>0</vt:i4>
      </vt:variant>
      <vt:variant>
        <vt:i4>5</vt:i4>
      </vt:variant>
      <vt:variant>
        <vt:lpwstr/>
      </vt:variant>
      <vt:variant>
        <vt:lpwstr>_Toc183530262</vt:lpwstr>
      </vt:variant>
      <vt:variant>
        <vt:i4>1835059</vt:i4>
      </vt:variant>
      <vt:variant>
        <vt:i4>62</vt:i4>
      </vt:variant>
      <vt:variant>
        <vt:i4>0</vt:i4>
      </vt:variant>
      <vt:variant>
        <vt:i4>5</vt:i4>
      </vt:variant>
      <vt:variant>
        <vt:lpwstr/>
      </vt:variant>
      <vt:variant>
        <vt:lpwstr>_Toc183530261</vt:lpwstr>
      </vt:variant>
      <vt:variant>
        <vt:i4>1835059</vt:i4>
      </vt:variant>
      <vt:variant>
        <vt:i4>56</vt:i4>
      </vt:variant>
      <vt:variant>
        <vt:i4>0</vt:i4>
      </vt:variant>
      <vt:variant>
        <vt:i4>5</vt:i4>
      </vt:variant>
      <vt:variant>
        <vt:lpwstr/>
      </vt:variant>
      <vt:variant>
        <vt:lpwstr>_Toc183530260</vt:lpwstr>
      </vt:variant>
      <vt:variant>
        <vt:i4>2031667</vt:i4>
      </vt:variant>
      <vt:variant>
        <vt:i4>50</vt:i4>
      </vt:variant>
      <vt:variant>
        <vt:i4>0</vt:i4>
      </vt:variant>
      <vt:variant>
        <vt:i4>5</vt:i4>
      </vt:variant>
      <vt:variant>
        <vt:lpwstr/>
      </vt:variant>
      <vt:variant>
        <vt:lpwstr>_Toc183530259</vt:lpwstr>
      </vt:variant>
      <vt:variant>
        <vt:i4>2031667</vt:i4>
      </vt:variant>
      <vt:variant>
        <vt:i4>44</vt:i4>
      </vt:variant>
      <vt:variant>
        <vt:i4>0</vt:i4>
      </vt:variant>
      <vt:variant>
        <vt:i4>5</vt:i4>
      </vt:variant>
      <vt:variant>
        <vt:lpwstr/>
      </vt:variant>
      <vt:variant>
        <vt:lpwstr>_Toc183530258</vt:lpwstr>
      </vt:variant>
      <vt:variant>
        <vt:i4>2031667</vt:i4>
      </vt:variant>
      <vt:variant>
        <vt:i4>38</vt:i4>
      </vt:variant>
      <vt:variant>
        <vt:i4>0</vt:i4>
      </vt:variant>
      <vt:variant>
        <vt:i4>5</vt:i4>
      </vt:variant>
      <vt:variant>
        <vt:lpwstr/>
      </vt:variant>
      <vt:variant>
        <vt:lpwstr>_Toc183530257</vt:lpwstr>
      </vt:variant>
      <vt:variant>
        <vt:i4>2031667</vt:i4>
      </vt:variant>
      <vt:variant>
        <vt:i4>32</vt:i4>
      </vt:variant>
      <vt:variant>
        <vt:i4>0</vt:i4>
      </vt:variant>
      <vt:variant>
        <vt:i4>5</vt:i4>
      </vt:variant>
      <vt:variant>
        <vt:lpwstr/>
      </vt:variant>
      <vt:variant>
        <vt:lpwstr>_Toc183530256</vt:lpwstr>
      </vt:variant>
      <vt:variant>
        <vt:i4>2031667</vt:i4>
      </vt:variant>
      <vt:variant>
        <vt:i4>26</vt:i4>
      </vt:variant>
      <vt:variant>
        <vt:i4>0</vt:i4>
      </vt:variant>
      <vt:variant>
        <vt:i4>5</vt:i4>
      </vt:variant>
      <vt:variant>
        <vt:lpwstr/>
      </vt:variant>
      <vt:variant>
        <vt:lpwstr>_Toc183530255</vt:lpwstr>
      </vt:variant>
      <vt:variant>
        <vt:i4>2031667</vt:i4>
      </vt:variant>
      <vt:variant>
        <vt:i4>20</vt:i4>
      </vt:variant>
      <vt:variant>
        <vt:i4>0</vt:i4>
      </vt:variant>
      <vt:variant>
        <vt:i4>5</vt:i4>
      </vt:variant>
      <vt:variant>
        <vt:lpwstr/>
      </vt:variant>
      <vt:variant>
        <vt:lpwstr>_Toc183530254</vt:lpwstr>
      </vt:variant>
      <vt:variant>
        <vt:i4>2031667</vt:i4>
      </vt:variant>
      <vt:variant>
        <vt:i4>14</vt:i4>
      </vt:variant>
      <vt:variant>
        <vt:i4>0</vt:i4>
      </vt:variant>
      <vt:variant>
        <vt:i4>5</vt:i4>
      </vt:variant>
      <vt:variant>
        <vt:lpwstr/>
      </vt:variant>
      <vt:variant>
        <vt:lpwstr>_Toc183530253</vt:lpwstr>
      </vt:variant>
      <vt:variant>
        <vt:i4>2031667</vt:i4>
      </vt:variant>
      <vt:variant>
        <vt:i4>8</vt:i4>
      </vt:variant>
      <vt:variant>
        <vt:i4>0</vt:i4>
      </vt:variant>
      <vt:variant>
        <vt:i4>5</vt:i4>
      </vt:variant>
      <vt:variant>
        <vt:lpwstr/>
      </vt:variant>
      <vt:variant>
        <vt:lpwstr>_Toc183530252</vt:lpwstr>
      </vt:variant>
      <vt:variant>
        <vt:i4>2031667</vt:i4>
      </vt:variant>
      <vt:variant>
        <vt:i4>2</vt:i4>
      </vt:variant>
      <vt:variant>
        <vt:i4>0</vt:i4>
      </vt:variant>
      <vt:variant>
        <vt:i4>5</vt:i4>
      </vt:variant>
      <vt:variant>
        <vt:lpwstr/>
      </vt:variant>
      <vt:variant>
        <vt:lpwstr>_Toc183530251</vt:lpwstr>
      </vt:variant>
      <vt:variant>
        <vt:i4>4587647</vt:i4>
      </vt:variant>
      <vt:variant>
        <vt:i4>9</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7143522</vt:i4>
      </vt:variant>
      <vt:variant>
        <vt:i4>3</vt:i4>
      </vt:variant>
      <vt:variant>
        <vt:i4>0</vt:i4>
      </vt:variant>
      <vt:variant>
        <vt:i4>5</vt:i4>
      </vt:variant>
      <vt:variant>
        <vt:lpwstr>https://digitallibrary.un.org/record/4020227?v=pdf</vt:lpwstr>
      </vt:variant>
      <vt:variant>
        <vt:lpwstr/>
      </vt:variant>
      <vt:variant>
        <vt:i4>4390956</vt:i4>
      </vt:variant>
      <vt:variant>
        <vt:i4>0</vt:i4>
      </vt:variant>
      <vt:variant>
        <vt:i4>0</vt:i4>
      </vt:variant>
      <vt:variant>
        <vt:i4>5</vt:i4>
      </vt:variant>
      <vt:variant>
        <vt:lpwstr>https://cep.lse.ac.uk/_NEW/publications/abstract.asp?index=10626</vt:lpwstr>
      </vt:variant>
      <vt:variant>
        <vt:lpwstr/>
      </vt:variant>
      <vt:variant>
        <vt:i4>1310749</vt:i4>
      </vt:variant>
      <vt:variant>
        <vt:i4>9</vt:i4>
      </vt:variant>
      <vt:variant>
        <vt:i4>0</vt:i4>
      </vt:variant>
      <vt:variant>
        <vt:i4>5</vt:i4>
      </vt:variant>
      <vt:variant>
        <vt:lpwstr>https://www.electrive.com/2024/11/24/new-study-shows-ev-batteries-last-much-longer-than-expected/</vt:lpwstr>
      </vt:variant>
      <vt:variant>
        <vt:lpwstr/>
      </vt:variant>
      <vt:variant>
        <vt:i4>65628</vt:i4>
      </vt:variant>
      <vt:variant>
        <vt:i4>6</vt:i4>
      </vt:variant>
      <vt:variant>
        <vt:i4>0</vt:i4>
      </vt:variant>
      <vt:variant>
        <vt:i4>5</vt:i4>
      </vt:variant>
      <vt:variant>
        <vt:lpwstr>https://unece.org/fileadmin/DAM/trans/main/wp29/wp29resolutions/ECE-TRANS-WP29-1121e.pdf</vt:lpwstr>
      </vt:variant>
      <vt:variant>
        <vt:lpwstr/>
      </vt:variant>
      <vt:variant>
        <vt:i4>7929879</vt:i4>
      </vt:variant>
      <vt:variant>
        <vt:i4>3</vt:i4>
      </vt:variant>
      <vt:variant>
        <vt:i4>0</vt:i4>
      </vt:variant>
      <vt:variant>
        <vt:i4>5</vt:i4>
      </vt:variant>
      <vt:variant>
        <vt:lpwstr>https://urldefense.com/v3/__https:/linkprotect.cudasvc.com/url?a=https*3a*2f*2fetrr.springeropen.com*2farticles*2f10.1186*2fs12544-020-00464-0&amp;c=E,1,5FSMIW7v35zYsMixj4IGPnQV_3WX1CiBRq0xDfUFpg3wRWNbPWYoh0cmzLaUxCDq4RlYwGVUc1qMDII-wgFUPCbqrtepLDMYZtQI2cgmmNRP-SObge8,&amp;typo=1__;JSUlJSUl!!DOxrgLBm!GdxmWVQSxrYujD8j9pdcIB-gP6BKD75jSVZ5MyGL-eo0xJHRrptA0td6UcToykdZHhFjqWjlqEif4flTib3Sw_uxV6IHCng$</vt:lpwstr>
      </vt:variant>
      <vt:variant>
        <vt:lpwstr/>
      </vt:variant>
      <vt:variant>
        <vt:i4>2818097</vt:i4>
      </vt:variant>
      <vt:variant>
        <vt:i4>0</vt:i4>
      </vt:variant>
      <vt:variant>
        <vt:i4>0</vt:i4>
      </vt:variant>
      <vt:variant>
        <vt:i4>5</vt:i4>
      </vt:variant>
      <vt:variant>
        <vt:lpwstr>https://doi.org/10.1201/b19138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creator>UNECE;Serge Dubuc</dc:creator>
  <cp:lastModifiedBy>송한호</cp:lastModifiedBy>
  <cp:revision>4</cp:revision>
  <cp:lastPrinted>2024-12-16T08:30:00Z</cp:lastPrinted>
  <dcterms:created xsi:type="dcterms:W3CDTF">2025-03-17T10:48:00Z</dcterms:created>
  <dcterms:modified xsi:type="dcterms:W3CDTF">2025-03-20T05:11:00Z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0x01010080CF6FCBCFE60742B813FC8E1D58048A</vt:lpwstr>
  </property>
</Properties>
</file>