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3B" w:rsidRDefault="007C603B" w:rsidP="0048288C">
      <w:pPr>
        <w:pStyle w:val="a3"/>
        <w:tabs>
          <w:tab w:val="clear" w:pos="4153"/>
          <w:tab w:val="clear" w:pos="8306"/>
          <w:tab w:val="left" w:pos="3686"/>
        </w:tabs>
        <w:jc w:val="center"/>
        <w:rPr>
          <w:rFonts w:ascii="Arial" w:hAnsi="Arial" w:cs="Arial"/>
          <w:b/>
          <w:bCs/>
          <w:sz w:val="32"/>
          <w:szCs w:val="32"/>
          <w:lang w:eastAsia="ja-JP"/>
        </w:rPr>
      </w:pPr>
    </w:p>
    <w:p w:rsidR="007C603B" w:rsidRDefault="007C603B" w:rsidP="0048288C">
      <w:pPr>
        <w:pStyle w:val="a3"/>
        <w:tabs>
          <w:tab w:val="clear" w:pos="4153"/>
          <w:tab w:val="clear" w:pos="8306"/>
          <w:tab w:val="left" w:pos="3686"/>
        </w:tabs>
        <w:jc w:val="center"/>
        <w:rPr>
          <w:rFonts w:ascii="Arial" w:hAnsi="Arial" w:cs="Arial"/>
          <w:b/>
          <w:bCs/>
          <w:sz w:val="32"/>
          <w:szCs w:val="32"/>
          <w:lang w:eastAsia="ja-JP"/>
        </w:rPr>
      </w:pPr>
    </w:p>
    <w:p w:rsidR="0048288C" w:rsidRDefault="0048288C" w:rsidP="0048288C">
      <w:pPr>
        <w:pStyle w:val="a3"/>
        <w:tabs>
          <w:tab w:val="clear" w:pos="4153"/>
          <w:tab w:val="clear" w:pos="8306"/>
          <w:tab w:val="left" w:pos="368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8288C">
        <w:rPr>
          <w:rFonts w:ascii="Arial" w:hAnsi="Arial" w:cs="Arial"/>
          <w:b/>
          <w:bCs/>
          <w:sz w:val="32"/>
          <w:szCs w:val="32"/>
        </w:rPr>
        <w:t>SGR0</w:t>
      </w:r>
      <w:r>
        <w:rPr>
          <w:rFonts w:ascii="Arial" w:hAnsi="Arial" w:cs="Arial"/>
          <w:b/>
          <w:bCs/>
          <w:sz w:val="32"/>
          <w:szCs w:val="32"/>
        </w:rPr>
        <w:t xml:space="preserve"> – P</w:t>
      </w:r>
      <w:r w:rsidRPr="0048288C">
        <w:rPr>
          <w:rFonts w:ascii="Arial" w:hAnsi="Arial" w:cs="Arial"/>
          <w:b/>
          <w:bCs/>
          <w:sz w:val="32"/>
          <w:szCs w:val="32"/>
        </w:rPr>
        <w:t>re</w:t>
      </w:r>
      <w:r w:rsidR="00D944EF">
        <w:rPr>
          <w:rFonts w:ascii="Arial" w:hAnsi="Arial" w:cs="Arial"/>
          <w:b/>
          <w:bCs/>
          <w:sz w:val="32"/>
          <w:szCs w:val="32"/>
        </w:rPr>
        <w:t>-</w:t>
      </w:r>
      <w:r w:rsidRPr="0048288C">
        <w:rPr>
          <w:rFonts w:ascii="Arial" w:hAnsi="Arial" w:cs="Arial"/>
          <w:b/>
          <w:bCs/>
          <w:sz w:val="32"/>
          <w:szCs w:val="32"/>
        </w:rPr>
        <w:t xml:space="preserve">test Task Force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48288C">
        <w:rPr>
          <w:rFonts w:ascii="Arial" w:hAnsi="Arial" w:cs="Arial"/>
          <w:b/>
          <w:bCs/>
          <w:sz w:val="32"/>
          <w:szCs w:val="32"/>
        </w:rPr>
        <w:t xml:space="preserve"> Issue Report</w:t>
      </w:r>
    </w:p>
    <w:p w:rsidR="0048288C" w:rsidRPr="0048288C" w:rsidRDefault="0048288C" w:rsidP="00142535">
      <w:pPr>
        <w:pStyle w:val="a3"/>
        <w:tabs>
          <w:tab w:val="clear" w:pos="4153"/>
          <w:tab w:val="clear" w:pos="8306"/>
          <w:tab w:val="left" w:pos="3686"/>
        </w:tabs>
        <w:rPr>
          <w:rFonts w:ascii="Arial" w:hAnsi="Arial" w:cs="Arial"/>
          <w:b/>
          <w:bCs/>
          <w:sz w:val="32"/>
          <w:szCs w:val="32"/>
        </w:rPr>
      </w:pPr>
    </w:p>
    <w:p w:rsidR="00CD6FA2" w:rsidRPr="00142535" w:rsidRDefault="00CD6FA2" w:rsidP="00142535">
      <w:pPr>
        <w:pStyle w:val="a3"/>
        <w:tabs>
          <w:tab w:val="clear" w:pos="4153"/>
          <w:tab w:val="clear" w:pos="8306"/>
          <w:tab w:val="left" w:pos="3686"/>
        </w:tabs>
        <w:rPr>
          <w:rFonts w:ascii="Arial" w:hAnsi="Arial" w:cs="Arial"/>
        </w:rPr>
      </w:pPr>
      <w:r w:rsidRPr="00142535">
        <w:rPr>
          <w:rFonts w:ascii="Arial" w:hAnsi="Arial" w:cs="Arial"/>
          <w:b/>
          <w:bCs/>
        </w:rPr>
        <w:t>Type Approval Authority:</w:t>
      </w:r>
      <w:r w:rsidRPr="00142535">
        <w:rPr>
          <w:rFonts w:ascii="Arial" w:hAnsi="Arial" w:cs="Arial"/>
          <w:b/>
          <w:bCs/>
        </w:rPr>
        <w:tab/>
      </w:r>
      <w:r w:rsidR="00043302">
        <w:rPr>
          <w:rFonts w:ascii="Arial" w:hAnsi="Arial" w:cs="Arial"/>
        </w:rPr>
        <w:t>JAPAN</w:t>
      </w:r>
      <w:r w:rsidR="0014249A">
        <w:rPr>
          <w:rFonts w:ascii="Arial" w:hAnsi="Arial" w:cs="Arial" w:hint="eastAsia"/>
          <w:lang w:eastAsia="ja-JP"/>
        </w:rPr>
        <w:t xml:space="preserve"> </w:t>
      </w:r>
      <w:r w:rsidR="00043302">
        <w:rPr>
          <w:rFonts w:ascii="Arial" w:hAnsi="Arial" w:cs="Arial"/>
        </w:rPr>
        <w:t>MLIT</w:t>
      </w:r>
    </w:p>
    <w:p w:rsidR="00CD6FA2" w:rsidRPr="00043302" w:rsidRDefault="00CD6FA2" w:rsidP="00142535">
      <w:pPr>
        <w:pStyle w:val="a3"/>
        <w:tabs>
          <w:tab w:val="clear" w:pos="4153"/>
          <w:tab w:val="clear" w:pos="8306"/>
          <w:tab w:val="left" w:pos="3686"/>
        </w:tabs>
        <w:rPr>
          <w:rFonts w:ascii="Arial" w:hAnsi="Arial" w:cs="Arial"/>
        </w:rPr>
      </w:pPr>
    </w:p>
    <w:p w:rsidR="004928BD" w:rsidRPr="00142535" w:rsidRDefault="008A6B2D" w:rsidP="00CF1276">
      <w:pPr>
        <w:pStyle w:val="a3"/>
        <w:tabs>
          <w:tab w:val="clear" w:pos="4153"/>
          <w:tab w:val="clear" w:pos="8306"/>
          <w:tab w:val="left" w:pos="3686"/>
        </w:tabs>
        <w:ind w:left="993" w:hangingChars="412" w:hanging="993"/>
        <w:rPr>
          <w:rFonts w:ascii="Arial" w:hAnsi="Arial" w:cs="Arial"/>
          <w:lang w:eastAsia="ja-JP"/>
        </w:rPr>
      </w:pPr>
      <w:r w:rsidRPr="00142535">
        <w:rPr>
          <w:rFonts w:ascii="Arial" w:hAnsi="Arial" w:cs="Arial"/>
          <w:b/>
          <w:lang w:eastAsia="ja-JP"/>
        </w:rPr>
        <w:t>Subject:</w:t>
      </w:r>
      <w:r w:rsidR="000B7D51" w:rsidRPr="00324E93">
        <w:rPr>
          <w:rFonts w:hint="eastAsia"/>
          <w:lang w:eastAsia="ja-JP"/>
        </w:rPr>
        <w:t xml:space="preserve"> </w:t>
      </w:r>
      <w:r w:rsidR="000B7D51" w:rsidRPr="00CF1276">
        <w:rPr>
          <w:rFonts w:ascii="Arial" w:hAnsi="Arial" w:cs="Arial"/>
          <w:lang w:eastAsia="ja-JP"/>
        </w:rPr>
        <w:t xml:space="preserve">Treatment of </w:t>
      </w:r>
      <w:r w:rsidR="00B51C6D" w:rsidRPr="00CF1276">
        <w:rPr>
          <w:rFonts w:ascii="Arial" w:hAnsi="Arial" w:cs="Arial"/>
          <w:lang w:eastAsia="ja-JP"/>
        </w:rPr>
        <w:t>approval certificate</w:t>
      </w:r>
      <w:r w:rsidR="00A05E2B" w:rsidRPr="00CF1276">
        <w:rPr>
          <w:rFonts w:ascii="Arial" w:hAnsi="Arial" w:cs="Arial"/>
          <w:lang w:eastAsia="ja-JP"/>
        </w:rPr>
        <w:t xml:space="preserve">s for bulbs at the time of </w:t>
      </w:r>
      <w:r w:rsidR="000B7D51" w:rsidRPr="00CF1276">
        <w:rPr>
          <w:rFonts w:ascii="Arial" w:hAnsi="Arial" w:cs="Arial"/>
          <w:lang w:eastAsia="ja-JP"/>
        </w:rPr>
        <w:t>application relat</w:t>
      </w:r>
      <w:r w:rsidR="00A05E2B" w:rsidRPr="00CF1276">
        <w:rPr>
          <w:rFonts w:ascii="Arial" w:hAnsi="Arial" w:cs="Arial"/>
          <w:lang w:eastAsia="ja-JP"/>
        </w:rPr>
        <w:t xml:space="preserve">ing </w:t>
      </w:r>
      <w:r w:rsidR="000B7D51" w:rsidRPr="00CF1276">
        <w:rPr>
          <w:rFonts w:ascii="Arial" w:hAnsi="Arial" w:cs="Arial"/>
          <w:lang w:eastAsia="ja-JP"/>
        </w:rPr>
        <w:t>to lamp units</w:t>
      </w:r>
    </w:p>
    <w:p w:rsidR="00C108EC" w:rsidRPr="00D1408E" w:rsidRDefault="00C108EC" w:rsidP="007F01E5">
      <w:pPr>
        <w:pStyle w:val="a3"/>
        <w:rPr>
          <w:rFonts w:ascii="Arial" w:hAnsi="Arial" w:cs="Arial"/>
          <w:lang w:eastAsia="ja-JP"/>
        </w:rPr>
      </w:pPr>
    </w:p>
    <w:p w:rsidR="00CD6FA2" w:rsidRPr="00142535" w:rsidRDefault="00CD6FA2" w:rsidP="00CD6FA2">
      <w:pPr>
        <w:pStyle w:val="text-1z"/>
        <w:tabs>
          <w:tab w:val="left" w:pos="3686"/>
        </w:tabs>
        <w:rPr>
          <w:rFonts w:cs="Arial"/>
          <w:b/>
          <w:sz w:val="24"/>
          <w:szCs w:val="24"/>
          <w:lang w:val="en-GB"/>
        </w:rPr>
      </w:pPr>
      <w:r w:rsidRPr="00142535">
        <w:rPr>
          <w:rFonts w:cs="Arial"/>
          <w:b/>
          <w:bCs/>
          <w:sz w:val="24"/>
          <w:szCs w:val="24"/>
          <w:lang w:val="en-GB"/>
        </w:rPr>
        <w:t>Draft</w:t>
      </w:r>
      <w:r w:rsidRPr="00142535">
        <w:rPr>
          <w:rFonts w:cs="Arial"/>
          <w:b/>
          <w:sz w:val="24"/>
          <w:szCs w:val="24"/>
          <w:lang w:val="en-GB"/>
        </w:rPr>
        <w:t xml:space="preserve"> Regulation 0 (version):</w:t>
      </w:r>
      <w:r w:rsidRPr="00142535">
        <w:rPr>
          <w:rFonts w:cs="Arial"/>
          <w:b/>
          <w:sz w:val="24"/>
          <w:szCs w:val="24"/>
          <w:lang w:val="en-GB"/>
        </w:rPr>
        <w:tab/>
      </w:r>
      <w:hyperlink r:id="rId9" w:history="1">
        <w:r w:rsidRPr="00142535">
          <w:rPr>
            <w:rStyle w:val="aa"/>
            <w:rFonts w:cs="Arial"/>
            <w:b/>
            <w:sz w:val="24"/>
            <w:szCs w:val="24"/>
            <w:lang w:val="en-GB"/>
          </w:rPr>
          <w:t>SGR0-1</w:t>
        </w:r>
        <w:r w:rsidR="00043302">
          <w:rPr>
            <w:rStyle w:val="aa"/>
            <w:rFonts w:cs="Arial" w:hint="eastAsia"/>
            <w:b/>
            <w:sz w:val="24"/>
            <w:szCs w:val="24"/>
            <w:lang w:val="en-GB" w:eastAsia="ja-JP"/>
          </w:rPr>
          <w:t>8</w:t>
        </w:r>
        <w:r w:rsidRPr="00142535">
          <w:rPr>
            <w:rStyle w:val="aa"/>
            <w:rFonts w:cs="Arial"/>
            <w:b/>
            <w:sz w:val="24"/>
            <w:szCs w:val="24"/>
            <w:lang w:val="en-GB"/>
          </w:rPr>
          <w:t>-0</w:t>
        </w:r>
        <w:r w:rsidR="00043302">
          <w:rPr>
            <w:rStyle w:val="aa"/>
            <w:rFonts w:cs="Arial" w:hint="eastAsia"/>
            <w:b/>
            <w:sz w:val="24"/>
            <w:szCs w:val="24"/>
            <w:lang w:val="en-GB" w:eastAsia="ja-JP"/>
          </w:rPr>
          <w:t>3</w:t>
        </w:r>
        <w:r w:rsidRPr="00142535">
          <w:rPr>
            <w:rStyle w:val="aa"/>
            <w:rFonts w:cs="Arial"/>
            <w:b/>
            <w:sz w:val="24"/>
            <w:szCs w:val="24"/>
            <w:lang w:val="en-GB"/>
          </w:rPr>
          <w:t>.doc</w:t>
        </w:r>
      </w:hyperlink>
    </w:p>
    <w:p w:rsidR="00CD6FA2" w:rsidRPr="00142535" w:rsidRDefault="00CD6FA2" w:rsidP="00CD6FA2">
      <w:pPr>
        <w:pStyle w:val="a3"/>
        <w:rPr>
          <w:rFonts w:ascii="Arial" w:hAnsi="Arial" w:cs="Arial"/>
          <w:b/>
        </w:rPr>
      </w:pPr>
    </w:p>
    <w:p w:rsidR="00F4411A" w:rsidRDefault="00F4411A" w:rsidP="007F01E5">
      <w:pPr>
        <w:pStyle w:val="a3"/>
        <w:rPr>
          <w:rFonts w:ascii="Arial" w:hAnsi="Arial" w:cs="Arial"/>
          <w:b/>
        </w:rPr>
      </w:pPr>
    </w:p>
    <w:p w:rsidR="00FD7C05" w:rsidRPr="00142535" w:rsidRDefault="00CD6FA2" w:rsidP="007F01E5">
      <w:pPr>
        <w:pStyle w:val="a3"/>
        <w:rPr>
          <w:rFonts w:ascii="Arial" w:hAnsi="Arial" w:cs="Arial"/>
        </w:rPr>
      </w:pPr>
      <w:r w:rsidRPr="00142535">
        <w:rPr>
          <w:rFonts w:ascii="Arial" w:hAnsi="Arial" w:cs="Arial"/>
          <w:b/>
        </w:rPr>
        <w:t xml:space="preserve">Reference to </w:t>
      </w:r>
      <w:r w:rsidR="004928BD" w:rsidRPr="00142535">
        <w:rPr>
          <w:rFonts w:ascii="Arial" w:hAnsi="Arial" w:cs="Arial"/>
          <w:b/>
        </w:rPr>
        <w:t>Legislation</w:t>
      </w:r>
      <w:r w:rsidRPr="00142535">
        <w:rPr>
          <w:rFonts w:ascii="Arial" w:hAnsi="Arial" w:cs="Arial"/>
          <w:b/>
        </w:rPr>
        <w:t>:</w:t>
      </w:r>
      <w:r w:rsidR="00FE484D" w:rsidRPr="00142535">
        <w:rPr>
          <w:rFonts w:ascii="Arial" w:hAnsi="Arial" w:cs="Arial"/>
        </w:rPr>
        <w:t xml:space="preserve"> </w:t>
      </w:r>
    </w:p>
    <w:p w:rsidR="008E12EE" w:rsidRDefault="00142535" w:rsidP="00F56E21">
      <w:pPr>
        <w:pStyle w:val="a3"/>
        <w:rPr>
          <w:rFonts w:ascii="Arial" w:hAnsi="Arial" w:cs="Arial"/>
          <w:lang w:eastAsia="ja-JP"/>
        </w:rPr>
      </w:pPr>
      <w:r w:rsidRPr="00142535">
        <w:rPr>
          <w:rFonts w:ascii="Arial" w:hAnsi="Arial" w:cs="Arial"/>
        </w:rPr>
        <w:t>Paragraph Number(s)</w:t>
      </w:r>
      <w:r w:rsidR="00CD6FA2" w:rsidRPr="00142535">
        <w:rPr>
          <w:rFonts w:ascii="Arial" w:hAnsi="Arial" w:cs="Arial"/>
        </w:rPr>
        <w:t xml:space="preserve">: </w:t>
      </w:r>
      <w:r w:rsidRPr="00142535">
        <w:rPr>
          <w:rFonts w:ascii="Arial" w:hAnsi="Arial" w:cs="Arial"/>
        </w:rPr>
        <w:tab/>
      </w:r>
    </w:p>
    <w:p w:rsidR="00F70EC8" w:rsidRDefault="00DA7EB5" w:rsidP="00DA7EB5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Annex 4</w:t>
      </w:r>
      <w:r w:rsidR="00F70EC8">
        <w:rPr>
          <w:rFonts w:ascii="Arial" w:hAnsi="Arial" w:cs="Arial"/>
          <w:lang w:eastAsia="ja-JP"/>
        </w:rPr>
        <w:t xml:space="preserve"> List of requirements for the purpose of IWVTA</w:t>
      </w:r>
      <w:r>
        <w:rPr>
          <w:rFonts w:ascii="Arial" w:hAnsi="Arial" w:cs="Arial" w:hint="eastAsia"/>
          <w:lang w:eastAsia="ja-JP"/>
        </w:rPr>
        <w:t xml:space="preserve"> </w:t>
      </w:r>
    </w:p>
    <w:p w:rsidR="00F70EC8" w:rsidRDefault="00DA7EB5" w:rsidP="00DA7EB5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Part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 w:hint="eastAsia"/>
          <w:lang w:eastAsia="ja-JP"/>
        </w:rPr>
        <w:t>A</w:t>
      </w:r>
      <w:r w:rsidR="00F70EC8"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 w:hint="eastAsia"/>
          <w:lang w:eastAsia="ja-JP"/>
        </w:rPr>
        <w:t>Requiremen</w:t>
      </w:r>
      <w:r w:rsidR="00F70EC8">
        <w:rPr>
          <w:rFonts w:ascii="Arial" w:hAnsi="Arial" w:cs="Arial"/>
          <w:lang w:eastAsia="ja-JP"/>
        </w:rPr>
        <w:t>ts for vehicles of category M</w:t>
      </w:r>
    </w:p>
    <w:p w:rsidR="00F70EC8" w:rsidRDefault="00F70EC8" w:rsidP="00DA7EB5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Section </w:t>
      </w:r>
      <w:r w:rsidR="00B51C6D" w:rsidRPr="00FE307F">
        <w:rPr>
          <w:rFonts w:ascii="Arial" w:hAnsi="Arial" w:cs="Arial" w:hint="eastAsia"/>
          <w:lang w:eastAsia="ja-JP"/>
        </w:rPr>
        <w:t>I:</w:t>
      </w:r>
      <w:r w:rsidR="00B51C6D">
        <w:rPr>
          <w:rFonts w:ascii="Arial" w:hAnsi="Arial" w:cs="Arial" w:hint="eastAsia"/>
          <w:lang w:eastAsia="ja-JP"/>
        </w:rPr>
        <w:t xml:space="preserve"> </w:t>
      </w:r>
      <w:r>
        <w:rPr>
          <w:rFonts w:ascii="Arial" w:hAnsi="Arial" w:cs="Arial" w:hint="eastAsia"/>
          <w:lang w:eastAsia="ja-JP"/>
        </w:rPr>
        <w:t>List of r</w:t>
      </w:r>
      <w:r>
        <w:rPr>
          <w:rFonts w:ascii="Arial" w:hAnsi="Arial" w:cs="Arial"/>
          <w:lang w:eastAsia="ja-JP"/>
        </w:rPr>
        <w:t>equirements for U-IWVTA</w:t>
      </w:r>
    </w:p>
    <w:p w:rsidR="00F70EC8" w:rsidRDefault="00F70EC8" w:rsidP="008E12EE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Number 1.2.3.4.10,12,16,17,25,28,31,32,34,36,38,41</w:t>
      </w:r>
    </w:p>
    <w:p w:rsidR="00F70EC8" w:rsidRDefault="00F70EC8" w:rsidP="008E12EE">
      <w:pPr>
        <w:pStyle w:val="a3"/>
        <w:ind w:leftChars="118" w:left="283"/>
        <w:rPr>
          <w:rFonts w:ascii="Arial" w:hAnsi="Arial" w:cs="Arial"/>
          <w:lang w:eastAsia="ja-JP"/>
        </w:rPr>
      </w:pPr>
    </w:p>
    <w:p w:rsidR="00CD6FA2" w:rsidRDefault="00CD6FA2" w:rsidP="007F01E5">
      <w:pPr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r w:rsidRPr="00142535">
        <w:rPr>
          <w:rFonts w:ascii="Arial" w:hAnsi="Arial" w:cs="Arial"/>
          <w:b/>
          <w:lang w:eastAsia="ja-JP"/>
        </w:rPr>
        <w:t>Issue Detected</w:t>
      </w:r>
      <w:r w:rsidR="00142535" w:rsidRPr="00142535">
        <w:rPr>
          <w:rFonts w:ascii="Arial" w:hAnsi="Arial" w:cs="Arial"/>
          <w:b/>
          <w:lang w:eastAsia="ja-JP"/>
        </w:rPr>
        <w:t>:</w:t>
      </w:r>
    </w:p>
    <w:p w:rsidR="00D1408E" w:rsidRPr="00CF1276" w:rsidRDefault="006772BD" w:rsidP="00D1408E">
      <w:pPr>
        <w:rPr>
          <w:rFonts w:ascii="Arial" w:hAnsi="Arial" w:cs="Arial"/>
          <w:b/>
          <w:lang w:eastAsia="ja-JP"/>
        </w:rPr>
      </w:pPr>
      <w:r w:rsidRPr="00CF1276">
        <w:rPr>
          <w:rFonts w:ascii="Arial" w:hAnsi="Arial" w:cs="Arial"/>
          <w:lang w:eastAsia="ja-JP"/>
        </w:rPr>
        <w:t xml:space="preserve">R0 requires </w:t>
      </w:r>
      <w:r w:rsidR="00A05E2B" w:rsidRPr="00CF1276">
        <w:rPr>
          <w:rFonts w:ascii="Arial" w:hAnsi="Arial" w:cs="Arial" w:hint="eastAsia"/>
          <w:lang w:eastAsia="ja-JP"/>
        </w:rPr>
        <w:t xml:space="preserve">submission of </w:t>
      </w:r>
      <w:r w:rsidR="00B51C6D" w:rsidRPr="00CF1276">
        <w:rPr>
          <w:rFonts w:ascii="Arial" w:hAnsi="Arial" w:cs="Arial"/>
          <w:lang w:eastAsia="ja-JP"/>
        </w:rPr>
        <w:t>approval certificate</w:t>
      </w:r>
      <w:r w:rsidR="004B1000" w:rsidRPr="00CF1276">
        <w:rPr>
          <w:rFonts w:ascii="Arial" w:hAnsi="Arial" w:cs="Arial"/>
          <w:lang w:eastAsia="ja-JP"/>
        </w:rPr>
        <w:t>s for lamp units</w:t>
      </w:r>
      <w:r w:rsidR="007F1E57" w:rsidRPr="00CF1276">
        <w:rPr>
          <w:rFonts w:ascii="Arial" w:hAnsi="Arial" w:cs="Arial"/>
          <w:lang w:eastAsia="ja-JP"/>
        </w:rPr>
        <w:t xml:space="preserve"> as well as</w:t>
      </w:r>
      <w:r w:rsidR="00210472" w:rsidRPr="00CF1276">
        <w:rPr>
          <w:rFonts w:ascii="Arial" w:hAnsi="Arial" w:cs="Arial" w:hint="eastAsia"/>
          <w:lang w:eastAsia="ja-JP"/>
        </w:rPr>
        <w:t xml:space="preserve"> </w:t>
      </w:r>
      <w:r w:rsidR="00210472" w:rsidRPr="00CF1276">
        <w:rPr>
          <w:rFonts w:ascii="Arial" w:hAnsi="Arial" w:cs="Arial"/>
          <w:lang w:eastAsia="ja-JP"/>
        </w:rPr>
        <w:t>approval certificates</w:t>
      </w:r>
      <w:r w:rsidRPr="00CF1276">
        <w:rPr>
          <w:rFonts w:ascii="Arial" w:hAnsi="Arial" w:cs="Arial"/>
          <w:lang w:eastAsia="ja-JP"/>
        </w:rPr>
        <w:t xml:space="preserve"> for bulbs to be used in these lamp </w:t>
      </w:r>
      <w:r w:rsidR="00B51C6D" w:rsidRPr="00CF1276">
        <w:rPr>
          <w:rFonts w:ascii="Arial" w:hAnsi="Arial" w:cs="Arial"/>
          <w:lang w:eastAsia="ja-JP"/>
        </w:rPr>
        <w:t>unit</w:t>
      </w:r>
      <w:r w:rsidRPr="00CF1276">
        <w:rPr>
          <w:rFonts w:ascii="Arial" w:hAnsi="Arial" w:cs="Arial"/>
          <w:lang w:eastAsia="ja-JP"/>
        </w:rPr>
        <w:t xml:space="preserve">s. However, when a </w:t>
      </w:r>
      <w:r w:rsidR="00B51C6D" w:rsidRPr="00CF1276">
        <w:rPr>
          <w:rFonts w:ascii="Arial" w:hAnsi="Arial" w:cs="Arial"/>
          <w:lang w:eastAsia="ja-JP"/>
        </w:rPr>
        <w:t>lamp unit</w:t>
      </w:r>
      <w:r w:rsidRPr="00CF1276">
        <w:rPr>
          <w:rFonts w:ascii="Arial" w:hAnsi="Arial" w:cs="Arial"/>
          <w:lang w:eastAsia="ja-JP"/>
        </w:rPr>
        <w:t xml:space="preserve"> is approved, it is required to be equipped with bulbs that comply with the applicable requirements. </w:t>
      </w:r>
      <w:r w:rsidR="00D7457D" w:rsidRPr="00CF1276">
        <w:rPr>
          <w:rFonts w:ascii="Arial" w:hAnsi="Arial" w:cs="Arial"/>
          <w:lang w:eastAsia="ja-JP"/>
        </w:rPr>
        <w:t xml:space="preserve">For this reason, </w:t>
      </w:r>
      <w:r w:rsidR="007F1E57" w:rsidRPr="00CF1276">
        <w:rPr>
          <w:rFonts w:ascii="Arial" w:hAnsi="Arial" w:cs="Arial"/>
          <w:lang w:eastAsia="ja-JP"/>
        </w:rPr>
        <w:t>it should be no problem</w:t>
      </w:r>
      <w:r w:rsidR="00D7457D" w:rsidRPr="00CF1276">
        <w:rPr>
          <w:rFonts w:ascii="Arial" w:hAnsi="Arial" w:cs="Arial"/>
          <w:lang w:eastAsia="ja-JP"/>
        </w:rPr>
        <w:t xml:space="preserve"> to omit the approval certificates for </w:t>
      </w:r>
      <w:r w:rsidR="00B51C6D" w:rsidRPr="00CF1276">
        <w:rPr>
          <w:rFonts w:ascii="Arial" w:hAnsi="Arial" w:cs="Arial"/>
          <w:lang w:eastAsia="ja-JP"/>
        </w:rPr>
        <w:t>bulb</w:t>
      </w:r>
      <w:r w:rsidR="00D7457D" w:rsidRPr="00CF1276">
        <w:rPr>
          <w:rFonts w:ascii="Arial" w:hAnsi="Arial" w:cs="Arial"/>
          <w:lang w:eastAsia="ja-JP"/>
        </w:rPr>
        <w:t>s.</w:t>
      </w:r>
    </w:p>
    <w:p w:rsidR="00D1408E" w:rsidRPr="00CF1276" w:rsidRDefault="00D1408E" w:rsidP="007F01E5">
      <w:pPr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</w:p>
    <w:p w:rsidR="00D70797" w:rsidRPr="00CF1276" w:rsidRDefault="006F4AB2" w:rsidP="007F01E5">
      <w:pPr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r w:rsidRPr="00CF1276">
        <w:rPr>
          <w:rFonts w:ascii="Arial" w:hAnsi="Arial" w:cs="Arial"/>
          <w:b/>
          <w:lang w:eastAsia="ja-JP"/>
        </w:rPr>
        <w:t>Discussion</w:t>
      </w:r>
    </w:p>
    <w:p w:rsidR="00D1408E" w:rsidRPr="00CF1276" w:rsidRDefault="005D108E" w:rsidP="007914A2">
      <w:pPr>
        <w:rPr>
          <w:rFonts w:ascii="Arial" w:hAnsi="Arial" w:cs="Arial"/>
          <w:lang w:eastAsia="ja-JP"/>
        </w:rPr>
      </w:pPr>
      <w:r w:rsidRPr="00CF1276">
        <w:rPr>
          <w:rFonts w:ascii="Arial" w:hAnsi="Arial" w:cs="Arial"/>
          <w:lang w:eastAsia="ja-JP"/>
        </w:rPr>
        <w:t xml:space="preserve">Among </w:t>
      </w:r>
      <w:r w:rsidR="009C1FBF" w:rsidRPr="00CF1276">
        <w:rPr>
          <w:rFonts w:ascii="Arial" w:hAnsi="Arial" w:cs="Arial"/>
          <w:lang w:eastAsia="ja-JP"/>
        </w:rPr>
        <w:t xml:space="preserve">the approval certificates required in </w:t>
      </w:r>
      <w:r w:rsidR="00D1408E" w:rsidRPr="00CF1276">
        <w:rPr>
          <w:rFonts w:ascii="Arial" w:hAnsi="Arial" w:cs="Arial"/>
          <w:lang w:eastAsia="ja-JP"/>
        </w:rPr>
        <w:t>Annex</w:t>
      </w:r>
      <w:r w:rsidRPr="00CF1276">
        <w:rPr>
          <w:rFonts w:ascii="Arial" w:hAnsi="Arial" w:cs="Arial"/>
          <w:lang w:eastAsia="ja-JP"/>
        </w:rPr>
        <w:t xml:space="preserve"> </w:t>
      </w:r>
      <w:r w:rsidR="00D1408E" w:rsidRPr="00CF1276">
        <w:rPr>
          <w:rFonts w:ascii="Arial" w:hAnsi="Arial" w:cs="Arial"/>
          <w:lang w:eastAsia="ja-JP"/>
        </w:rPr>
        <w:t>4</w:t>
      </w:r>
      <w:r w:rsidR="009C1FBF" w:rsidRPr="00CF1276">
        <w:rPr>
          <w:rFonts w:ascii="Arial" w:hAnsi="Arial" w:cs="Arial"/>
          <w:lang w:eastAsia="ja-JP"/>
        </w:rPr>
        <w:t>, those for lamp units and bulbs are obtained by suppliers, and therefore it is difficult for motor vehicle manufacturers to submit such certificates.</w:t>
      </w:r>
    </w:p>
    <w:p w:rsidR="00D1408E" w:rsidRPr="00CF1276" w:rsidRDefault="00D1408E" w:rsidP="007914A2">
      <w:pPr>
        <w:rPr>
          <w:rFonts w:ascii="Arial" w:hAnsi="Arial" w:cs="Arial"/>
          <w:lang w:eastAsia="ja-JP"/>
        </w:rPr>
      </w:pPr>
    </w:p>
    <w:p w:rsidR="004D5D26" w:rsidRPr="00CF1276" w:rsidRDefault="00AB2503" w:rsidP="007914A2">
      <w:pPr>
        <w:rPr>
          <w:rFonts w:ascii="Arial" w:hAnsi="Arial" w:cs="Arial"/>
          <w:b/>
          <w:lang w:eastAsia="ja-JP"/>
        </w:rPr>
      </w:pPr>
      <w:r w:rsidRPr="00CF1276">
        <w:rPr>
          <w:rFonts w:ascii="Arial" w:hAnsi="Arial" w:cs="Arial"/>
          <w:b/>
          <w:lang w:eastAsia="ja-JP"/>
        </w:rPr>
        <w:t xml:space="preserve">Suggested </w:t>
      </w:r>
      <w:r w:rsidR="00CD6FA2" w:rsidRPr="00CF1276">
        <w:rPr>
          <w:rFonts w:ascii="Arial" w:hAnsi="Arial" w:cs="Arial"/>
          <w:b/>
          <w:lang w:eastAsia="ja-JP"/>
        </w:rPr>
        <w:t>Solution(</w:t>
      </w:r>
      <w:r w:rsidRPr="00CF1276">
        <w:rPr>
          <w:rFonts w:ascii="Arial" w:hAnsi="Arial" w:cs="Arial"/>
          <w:b/>
          <w:lang w:eastAsia="ja-JP"/>
        </w:rPr>
        <w:t>s</w:t>
      </w:r>
      <w:r w:rsidR="00CD6FA2" w:rsidRPr="00CF1276">
        <w:rPr>
          <w:rFonts w:ascii="Arial" w:hAnsi="Arial" w:cs="Arial"/>
          <w:b/>
          <w:lang w:eastAsia="ja-JP"/>
        </w:rPr>
        <w:t>)</w:t>
      </w:r>
    </w:p>
    <w:p w:rsidR="00000144" w:rsidRPr="000B7D51" w:rsidRDefault="009C1FBF" w:rsidP="007914A2">
      <w:pPr>
        <w:rPr>
          <w:rFonts w:ascii="Arial" w:hAnsi="Arial" w:cs="Arial"/>
          <w:lang w:eastAsia="ja-JP"/>
        </w:rPr>
      </w:pPr>
      <w:r w:rsidRPr="00CF1276">
        <w:rPr>
          <w:rFonts w:ascii="Arial" w:hAnsi="Arial" w:cs="Arial"/>
          <w:lang w:eastAsia="ja-JP"/>
        </w:rPr>
        <w:t xml:space="preserve">To add a footnote to Part III of </w:t>
      </w:r>
      <w:r w:rsidR="00D1408E" w:rsidRPr="00CF1276">
        <w:rPr>
          <w:rFonts w:ascii="Arial" w:hAnsi="Arial" w:cs="Arial"/>
          <w:lang w:eastAsia="ja-JP"/>
        </w:rPr>
        <w:t>Annex</w:t>
      </w:r>
      <w:r w:rsidRPr="00CF1276">
        <w:rPr>
          <w:rFonts w:ascii="Arial" w:hAnsi="Arial" w:cs="Arial"/>
          <w:lang w:eastAsia="ja-JP"/>
        </w:rPr>
        <w:t xml:space="preserve"> </w:t>
      </w:r>
      <w:r w:rsidR="00D1408E" w:rsidRPr="00CF1276">
        <w:rPr>
          <w:rFonts w:ascii="Arial" w:hAnsi="Arial" w:cs="Arial"/>
          <w:lang w:eastAsia="ja-JP"/>
        </w:rPr>
        <w:t>5</w:t>
      </w:r>
      <w:r w:rsidRPr="00CF1276">
        <w:rPr>
          <w:rFonts w:ascii="Arial" w:hAnsi="Arial" w:cs="Arial"/>
          <w:lang w:eastAsia="ja-JP"/>
        </w:rPr>
        <w:t xml:space="preserve"> stating that</w:t>
      </w:r>
      <w:r w:rsidR="00296857" w:rsidRPr="00CF1276">
        <w:rPr>
          <w:rFonts w:ascii="Arial" w:hAnsi="Arial" w:cs="Arial"/>
          <w:lang w:eastAsia="ja-JP"/>
        </w:rPr>
        <w:t xml:space="preserve"> if the </w:t>
      </w:r>
      <w:r w:rsidR="00B51C6D" w:rsidRPr="00CF1276">
        <w:rPr>
          <w:rFonts w:ascii="Arial" w:hAnsi="Arial" w:cs="Arial"/>
          <w:lang w:eastAsia="ja-JP"/>
        </w:rPr>
        <w:t>approval certificate</w:t>
      </w:r>
      <w:r w:rsidR="00296857" w:rsidRPr="00CF1276">
        <w:rPr>
          <w:rFonts w:ascii="Arial" w:hAnsi="Arial" w:cs="Arial"/>
          <w:lang w:eastAsia="ja-JP"/>
        </w:rPr>
        <w:t xml:space="preserve">s for lamp units are provided, the certificates for </w:t>
      </w:r>
      <w:r w:rsidR="00B51C6D" w:rsidRPr="00CF1276">
        <w:rPr>
          <w:rFonts w:ascii="Arial" w:hAnsi="Arial" w:cs="Arial"/>
          <w:lang w:eastAsia="ja-JP"/>
        </w:rPr>
        <w:t>bulb</w:t>
      </w:r>
      <w:r w:rsidR="00296857" w:rsidRPr="00CF1276">
        <w:rPr>
          <w:rFonts w:ascii="Arial" w:hAnsi="Arial" w:cs="Arial"/>
          <w:lang w:eastAsia="ja-JP"/>
        </w:rPr>
        <w:t>s may be omitted.</w:t>
      </w:r>
      <w:bookmarkStart w:id="0" w:name="_GoBack"/>
      <w:bookmarkEnd w:id="0"/>
    </w:p>
    <w:sectPr w:rsidR="00000144" w:rsidRPr="000B7D51" w:rsidSect="00595A4D">
      <w:headerReference w:type="first" r:id="rId10"/>
      <w:type w:val="continuous"/>
      <w:pgSz w:w="11906" w:h="16838"/>
      <w:pgMar w:top="1021" w:right="926" w:bottom="102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85" w:rsidRDefault="00735885">
      <w:r>
        <w:separator/>
      </w:r>
    </w:p>
  </w:endnote>
  <w:endnote w:type="continuationSeparator" w:id="0">
    <w:p w:rsidR="00735885" w:rsidRDefault="007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85" w:rsidRDefault="00735885">
      <w:r>
        <w:separator/>
      </w:r>
    </w:p>
  </w:footnote>
  <w:footnote w:type="continuationSeparator" w:id="0">
    <w:p w:rsidR="00735885" w:rsidRDefault="0073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93" w:rsidRDefault="007C603B">
    <w:pPr>
      <w:pStyle w:val="a3"/>
    </w:pPr>
    <w:r>
      <w:rPr>
        <w:rFonts w:hint="eastAsia"/>
        <w:lang w:eastAsia="ja-JP"/>
      </w:rPr>
      <w:t>Transmitted by the expert of Japan</w:t>
    </w:r>
    <w:r>
      <w:rPr>
        <w:rFonts w:hint="eastAsia"/>
        <w:lang w:eastAsia="ja-JP"/>
      </w:rPr>
      <w:t xml:space="preserve">　　　　　　　</w:t>
    </w:r>
    <w:r>
      <w:rPr>
        <w:rFonts w:hint="eastAsia"/>
        <w:lang w:eastAsia="ja-JP"/>
      </w:rPr>
      <w:t xml:space="preserve">                      </w:t>
    </w:r>
    <w:r>
      <w:rPr>
        <w:rFonts w:hint="eastAsia"/>
        <w:lang w:eastAsia="ja-JP"/>
      </w:rPr>
      <w:t xml:space="preserve">　</w:t>
    </w:r>
    <w:r>
      <w:rPr>
        <w:rFonts w:hint="eastAsia"/>
        <w:lang w:eastAsia="ja-JP"/>
      </w:rPr>
      <w:t>document SGR0-19-16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7D8"/>
    <w:multiLevelType w:val="hybridMultilevel"/>
    <w:tmpl w:val="30A6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71991"/>
    <w:multiLevelType w:val="multilevel"/>
    <w:tmpl w:val="9100304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0B2BF8"/>
    <w:multiLevelType w:val="hybridMultilevel"/>
    <w:tmpl w:val="53E84854"/>
    <w:lvl w:ilvl="0" w:tplc="C4104C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79158F"/>
    <w:multiLevelType w:val="hybridMultilevel"/>
    <w:tmpl w:val="AC326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50100"/>
    <w:multiLevelType w:val="hybridMultilevel"/>
    <w:tmpl w:val="0F8C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3F8B"/>
    <w:multiLevelType w:val="hybridMultilevel"/>
    <w:tmpl w:val="DFF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972F1"/>
    <w:multiLevelType w:val="multilevel"/>
    <w:tmpl w:val="07604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7">
    <w:nsid w:val="623D07D7"/>
    <w:multiLevelType w:val="hybridMultilevel"/>
    <w:tmpl w:val="D5B62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A7"/>
    <w:rsid w:val="00000144"/>
    <w:rsid w:val="0000073F"/>
    <w:rsid w:val="000071CA"/>
    <w:rsid w:val="0001009A"/>
    <w:rsid w:val="000142DA"/>
    <w:rsid w:val="00027512"/>
    <w:rsid w:val="00035212"/>
    <w:rsid w:val="00043302"/>
    <w:rsid w:val="00060ADC"/>
    <w:rsid w:val="0008043D"/>
    <w:rsid w:val="000818D6"/>
    <w:rsid w:val="00091933"/>
    <w:rsid w:val="00092126"/>
    <w:rsid w:val="00092A3C"/>
    <w:rsid w:val="000A7E11"/>
    <w:rsid w:val="000B7D51"/>
    <w:rsid w:val="000C46F6"/>
    <w:rsid w:val="000D5441"/>
    <w:rsid w:val="000E68E1"/>
    <w:rsid w:val="001264DC"/>
    <w:rsid w:val="00131EA4"/>
    <w:rsid w:val="00136065"/>
    <w:rsid w:val="0014249A"/>
    <w:rsid w:val="00142535"/>
    <w:rsid w:val="00144AD1"/>
    <w:rsid w:val="00151783"/>
    <w:rsid w:val="001542FC"/>
    <w:rsid w:val="00154AC1"/>
    <w:rsid w:val="00180F03"/>
    <w:rsid w:val="00187E9F"/>
    <w:rsid w:val="001A13C2"/>
    <w:rsid w:val="001A2467"/>
    <w:rsid w:val="001E157B"/>
    <w:rsid w:val="00210472"/>
    <w:rsid w:val="00222EF8"/>
    <w:rsid w:val="00237694"/>
    <w:rsid w:val="002421DA"/>
    <w:rsid w:val="00252035"/>
    <w:rsid w:val="0027542E"/>
    <w:rsid w:val="00296857"/>
    <w:rsid w:val="002A0144"/>
    <w:rsid w:val="002E789D"/>
    <w:rsid w:val="002F74A6"/>
    <w:rsid w:val="003210A7"/>
    <w:rsid w:val="00324420"/>
    <w:rsid w:val="00324E93"/>
    <w:rsid w:val="00333E09"/>
    <w:rsid w:val="0033415B"/>
    <w:rsid w:val="00337F6E"/>
    <w:rsid w:val="00352640"/>
    <w:rsid w:val="00383BD9"/>
    <w:rsid w:val="00394948"/>
    <w:rsid w:val="003A7857"/>
    <w:rsid w:val="003C5734"/>
    <w:rsid w:val="003C7619"/>
    <w:rsid w:val="003E4E11"/>
    <w:rsid w:val="003E7558"/>
    <w:rsid w:val="003F1C54"/>
    <w:rsid w:val="00424AFE"/>
    <w:rsid w:val="00426DE1"/>
    <w:rsid w:val="00431DED"/>
    <w:rsid w:val="00432E24"/>
    <w:rsid w:val="00447602"/>
    <w:rsid w:val="00447AD7"/>
    <w:rsid w:val="004501BD"/>
    <w:rsid w:val="00450CB5"/>
    <w:rsid w:val="004524EF"/>
    <w:rsid w:val="004706C0"/>
    <w:rsid w:val="0048288C"/>
    <w:rsid w:val="00487DCD"/>
    <w:rsid w:val="004928BD"/>
    <w:rsid w:val="004A1B01"/>
    <w:rsid w:val="004B1000"/>
    <w:rsid w:val="004B6E7C"/>
    <w:rsid w:val="004D5D26"/>
    <w:rsid w:val="004E540C"/>
    <w:rsid w:val="00511127"/>
    <w:rsid w:val="0051202C"/>
    <w:rsid w:val="005202CB"/>
    <w:rsid w:val="005254B0"/>
    <w:rsid w:val="00536916"/>
    <w:rsid w:val="0054599F"/>
    <w:rsid w:val="005550A7"/>
    <w:rsid w:val="0056045A"/>
    <w:rsid w:val="00564E84"/>
    <w:rsid w:val="00574C78"/>
    <w:rsid w:val="005824B4"/>
    <w:rsid w:val="00595A4D"/>
    <w:rsid w:val="00596674"/>
    <w:rsid w:val="005A04FB"/>
    <w:rsid w:val="005B0239"/>
    <w:rsid w:val="005B3B4F"/>
    <w:rsid w:val="005D108E"/>
    <w:rsid w:val="005E42A1"/>
    <w:rsid w:val="005F1B36"/>
    <w:rsid w:val="00612E91"/>
    <w:rsid w:val="006227D7"/>
    <w:rsid w:val="006304D1"/>
    <w:rsid w:val="00647987"/>
    <w:rsid w:val="00667C25"/>
    <w:rsid w:val="006772BD"/>
    <w:rsid w:val="00680790"/>
    <w:rsid w:val="006D4A02"/>
    <w:rsid w:val="006D4C6B"/>
    <w:rsid w:val="006E1583"/>
    <w:rsid w:val="006F0027"/>
    <w:rsid w:val="006F4AB2"/>
    <w:rsid w:val="00710544"/>
    <w:rsid w:val="00735885"/>
    <w:rsid w:val="0075352E"/>
    <w:rsid w:val="0075680F"/>
    <w:rsid w:val="007621A9"/>
    <w:rsid w:val="007914A2"/>
    <w:rsid w:val="00797BAF"/>
    <w:rsid w:val="007A1E2E"/>
    <w:rsid w:val="007C2729"/>
    <w:rsid w:val="007C603B"/>
    <w:rsid w:val="007D2B5F"/>
    <w:rsid w:val="007D512B"/>
    <w:rsid w:val="007F01E5"/>
    <w:rsid w:val="007F0840"/>
    <w:rsid w:val="007F0F92"/>
    <w:rsid w:val="007F1E57"/>
    <w:rsid w:val="00831002"/>
    <w:rsid w:val="00867832"/>
    <w:rsid w:val="008A0C27"/>
    <w:rsid w:val="008A51E3"/>
    <w:rsid w:val="008A6B2D"/>
    <w:rsid w:val="008B0D6D"/>
    <w:rsid w:val="008B6AA7"/>
    <w:rsid w:val="008C6CC1"/>
    <w:rsid w:val="008C6FE9"/>
    <w:rsid w:val="008D5969"/>
    <w:rsid w:val="008E12EE"/>
    <w:rsid w:val="008E1B2F"/>
    <w:rsid w:val="008E3C93"/>
    <w:rsid w:val="00910EC6"/>
    <w:rsid w:val="00926B99"/>
    <w:rsid w:val="00930486"/>
    <w:rsid w:val="00936EF4"/>
    <w:rsid w:val="009542CD"/>
    <w:rsid w:val="009854DE"/>
    <w:rsid w:val="00991542"/>
    <w:rsid w:val="00992D15"/>
    <w:rsid w:val="00996C26"/>
    <w:rsid w:val="009B22CE"/>
    <w:rsid w:val="009B34E4"/>
    <w:rsid w:val="009B75C4"/>
    <w:rsid w:val="009C1FBF"/>
    <w:rsid w:val="009C2708"/>
    <w:rsid w:val="00A04FD3"/>
    <w:rsid w:val="00A05E2B"/>
    <w:rsid w:val="00A22C76"/>
    <w:rsid w:val="00A274F4"/>
    <w:rsid w:val="00A27ECE"/>
    <w:rsid w:val="00A31C72"/>
    <w:rsid w:val="00A424EE"/>
    <w:rsid w:val="00A633E2"/>
    <w:rsid w:val="00A71CFF"/>
    <w:rsid w:val="00A75C3F"/>
    <w:rsid w:val="00A93498"/>
    <w:rsid w:val="00AB2503"/>
    <w:rsid w:val="00AC1EE5"/>
    <w:rsid w:val="00AC539B"/>
    <w:rsid w:val="00AC7C66"/>
    <w:rsid w:val="00AE2242"/>
    <w:rsid w:val="00AE22A3"/>
    <w:rsid w:val="00AF0FDC"/>
    <w:rsid w:val="00AF1BFE"/>
    <w:rsid w:val="00AF46CF"/>
    <w:rsid w:val="00AF515C"/>
    <w:rsid w:val="00B06D55"/>
    <w:rsid w:val="00B20F4E"/>
    <w:rsid w:val="00B37A08"/>
    <w:rsid w:val="00B51328"/>
    <w:rsid w:val="00B51C6D"/>
    <w:rsid w:val="00B561D5"/>
    <w:rsid w:val="00B70E72"/>
    <w:rsid w:val="00B77212"/>
    <w:rsid w:val="00B932EB"/>
    <w:rsid w:val="00BB1452"/>
    <w:rsid w:val="00BB1753"/>
    <w:rsid w:val="00BB796D"/>
    <w:rsid w:val="00BF20A2"/>
    <w:rsid w:val="00C106C5"/>
    <w:rsid w:val="00C108EC"/>
    <w:rsid w:val="00C1438C"/>
    <w:rsid w:val="00C21174"/>
    <w:rsid w:val="00C27A9E"/>
    <w:rsid w:val="00C40BC1"/>
    <w:rsid w:val="00C43389"/>
    <w:rsid w:val="00C576C3"/>
    <w:rsid w:val="00C57D9D"/>
    <w:rsid w:val="00C65995"/>
    <w:rsid w:val="00C92FD5"/>
    <w:rsid w:val="00C954A9"/>
    <w:rsid w:val="00CA11CB"/>
    <w:rsid w:val="00CB41C0"/>
    <w:rsid w:val="00CC043D"/>
    <w:rsid w:val="00CD0032"/>
    <w:rsid w:val="00CD6FA2"/>
    <w:rsid w:val="00CE10B3"/>
    <w:rsid w:val="00CE39F7"/>
    <w:rsid w:val="00CF1276"/>
    <w:rsid w:val="00CF1A2E"/>
    <w:rsid w:val="00D104E6"/>
    <w:rsid w:val="00D1408E"/>
    <w:rsid w:val="00D146A6"/>
    <w:rsid w:val="00D226F8"/>
    <w:rsid w:val="00D241C1"/>
    <w:rsid w:val="00D30BDA"/>
    <w:rsid w:val="00D31198"/>
    <w:rsid w:val="00D31CF3"/>
    <w:rsid w:val="00D322F7"/>
    <w:rsid w:val="00D35052"/>
    <w:rsid w:val="00D70313"/>
    <w:rsid w:val="00D70797"/>
    <w:rsid w:val="00D72AF9"/>
    <w:rsid w:val="00D7457D"/>
    <w:rsid w:val="00D7774F"/>
    <w:rsid w:val="00D804BF"/>
    <w:rsid w:val="00D944EF"/>
    <w:rsid w:val="00DA1D2E"/>
    <w:rsid w:val="00DA2031"/>
    <w:rsid w:val="00DA7EB5"/>
    <w:rsid w:val="00DB2E8B"/>
    <w:rsid w:val="00DC2658"/>
    <w:rsid w:val="00DC7969"/>
    <w:rsid w:val="00DD4486"/>
    <w:rsid w:val="00DD4E76"/>
    <w:rsid w:val="00E27FE1"/>
    <w:rsid w:val="00E471AD"/>
    <w:rsid w:val="00E47D3A"/>
    <w:rsid w:val="00E57B61"/>
    <w:rsid w:val="00E62F87"/>
    <w:rsid w:val="00E64E68"/>
    <w:rsid w:val="00E84DB3"/>
    <w:rsid w:val="00E85BE6"/>
    <w:rsid w:val="00E913DF"/>
    <w:rsid w:val="00E92728"/>
    <w:rsid w:val="00EB06ED"/>
    <w:rsid w:val="00EE461C"/>
    <w:rsid w:val="00EF479D"/>
    <w:rsid w:val="00F30419"/>
    <w:rsid w:val="00F31357"/>
    <w:rsid w:val="00F346A8"/>
    <w:rsid w:val="00F41BBE"/>
    <w:rsid w:val="00F4411A"/>
    <w:rsid w:val="00F50DDA"/>
    <w:rsid w:val="00F56E21"/>
    <w:rsid w:val="00F64D16"/>
    <w:rsid w:val="00F70EC8"/>
    <w:rsid w:val="00F74F5B"/>
    <w:rsid w:val="00F76A76"/>
    <w:rsid w:val="00FA0FFC"/>
    <w:rsid w:val="00FC2184"/>
    <w:rsid w:val="00FC6746"/>
    <w:rsid w:val="00FD7C05"/>
    <w:rsid w:val="00FE307F"/>
    <w:rsid w:val="00FE484D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ascii="Arial" w:hAnsi="Arial"/>
      <w:b/>
      <w:kern w:val="28"/>
      <w:sz w:val="28"/>
      <w:szCs w:val="20"/>
      <w:lang w:val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ascii="Arial" w:hAnsi="Arial"/>
      <w:sz w:val="22"/>
      <w:szCs w:val="20"/>
      <w:lang w:val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rFonts w:ascii="Arial" w:hAnsi="Arial"/>
      <w:sz w:val="22"/>
      <w:szCs w:val="20"/>
      <w:lang w:val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rFonts w:ascii="Arial" w:hAnsi="Arial"/>
      <w:b/>
      <w:szCs w:val="20"/>
      <w:lang w:val="de-D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rFonts w:ascii="Arial" w:hAnsi="Arial"/>
      <w:sz w:val="22"/>
      <w:szCs w:val="20"/>
      <w:lang w:val="de-D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  <w:sz w:val="22"/>
      <w:szCs w:val="20"/>
      <w:lang w:val="de-D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Arial" w:hAnsi="Arial"/>
      <w:sz w:val="20"/>
      <w:szCs w:val="20"/>
      <w:lang w:val="de-D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Arial" w:hAnsi="Arial"/>
      <w:i/>
      <w:sz w:val="20"/>
      <w:szCs w:val="20"/>
      <w:lang w:val="de-D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/>
      <w:b/>
      <w:i/>
      <w:sz w:val="18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-1z">
    <w:name w:val="text-1z"/>
    <w:basedOn w:val="a"/>
    <w:rPr>
      <w:rFonts w:ascii="Arial" w:hAnsi="Arial"/>
      <w:sz w:val="22"/>
      <w:szCs w:val="20"/>
      <w:lang w:val="de-DE"/>
    </w:rPr>
  </w:style>
  <w:style w:type="paragraph" w:styleId="a5">
    <w:name w:val="Body Text Indent"/>
    <w:basedOn w:val="a"/>
    <w:pPr>
      <w:ind w:left="851" w:hanging="851"/>
      <w:jc w:val="both"/>
    </w:pPr>
    <w:rPr>
      <w:rFonts w:ascii="Arial" w:hAnsi="Arial" w:cs="Arial"/>
      <w:i/>
      <w:iCs/>
      <w:lang w:val="en-US"/>
    </w:rPr>
  </w:style>
  <w:style w:type="paragraph" w:styleId="a6">
    <w:name w:val="Body Text"/>
    <w:basedOn w:val="a"/>
    <w:pPr>
      <w:jc w:val="both"/>
    </w:pPr>
    <w:rPr>
      <w:i/>
      <w:iCs/>
    </w:rPr>
  </w:style>
  <w:style w:type="paragraph" w:styleId="20">
    <w:name w:val="Body Text 2"/>
    <w:basedOn w:val="a"/>
    <w:pPr>
      <w:tabs>
        <w:tab w:val="left" w:pos="2745"/>
      </w:tabs>
      <w:jc w:val="both"/>
    </w:pPr>
  </w:style>
  <w:style w:type="paragraph" w:styleId="30">
    <w:name w:val="Body Text 3"/>
    <w:basedOn w:val="a"/>
    <w:pPr>
      <w:tabs>
        <w:tab w:val="left" w:pos="2745"/>
      </w:tabs>
      <w:jc w:val="both"/>
    </w:pPr>
    <w:rPr>
      <w:b/>
      <w:bCs/>
      <w:u w:val="single"/>
    </w:rPr>
  </w:style>
  <w:style w:type="paragraph" w:customStyle="1" w:styleId="ManualNumPar1">
    <w:name w:val="Manual NumPar 1"/>
    <w:basedOn w:val="a"/>
    <w:next w:val="a"/>
    <w:pPr>
      <w:spacing w:before="120" w:after="120" w:line="360" w:lineRule="auto"/>
      <w:ind w:left="850" w:hanging="850"/>
    </w:pPr>
    <w:rPr>
      <w:szCs w:val="20"/>
    </w:rPr>
  </w:style>
  <w:style w:type="paragraph" w:customStyle="1" w:styleId="Titrearticle">
    <w:name w:val="Titre article"/>
    <w:basedOn w:val="a"/>
    <w:next w:val="a"/>
    <w:pPr>
      <w:keepNext/>
      <w:spacing w:before="360" w:after="120" w:line="360" w:lineRule="auto"/>
      <w:jc w:val="center"/>
    </w:pPr>
    <w:rPr>
      <w:i/>
      <w:szCs w:val="20"/>
    </w:rPr>
  </w:style>
  <w:style w:type="paragraph" w:customStyle="1" w:styleId="Text1">
    <w:name w:val="Text 1"/>
    <w:basedOn w:val="a"/>
    <w:pPr>
      <w:spacing w:before="120" w:after="120" w:line="360" w:lineRule="auto"/>
      <w:ind w:left="850"/>
    </w:pPr>
    <w:rPr>
      <w:szCs w:val="20"/>
    </w:rPr>
  </w:style>
  <w:style w:type="paragraph" w:customStyle="1" w:styleId="NormalCentered">
    <w:name w:val="Normal Centered"/>
    <w:basedOn w:val="a"/>
    <w:pPr>
      <w:spacing w:before="120" w:after="120" w:line="360" w:lineRule="auto"/>
      <w:jc w:val="center"/>
    </w:pPr>
    <w:rPr>
      <w:szCs w:val="20"/>
    </w:rPr>
  </w:style>
  <w:style w:type="paragraph" w:customStyle="1" w:styleId="Annexetitreacte">
    <w:name w:val="Annexe titre (acte)"/>
    <w:basedOn w:val="a"/>
    <w:next w:val="a"/>
    <w:pPr>
      <w:spacing w:before="120" w:after="120" w:line="360" w:lineRule="auto"/>
      <w:jc w:val="center"/>
    </w:pPr>
    <w:rPr>
      <w:b/>
      <w:szCs w:val="20"/>
      <w:u w:val="single"/>
    </w:rPr>
  </w:style>
  <w:style w:type="paragraph" w:styleId="a7">
    <w:name w:val="Balloon Text"/>
    <w:basedOn w:val="a"/>
    <w:semiHidden/>
    <w:rsid w:val="00564E8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4599F"/>
    <w:pPr>
      <w:ind w:left="720"/>
    </w:pPr>
  </w:style>
  <w:style w:type="character" w:styleId="aa">
    <w:name w:val="Hyperlink"/>
    <w:basedOn w:val="a0"/>
    <w:rsid w:val="00CD6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ascii="Arial" w:hAnsi="Arial"/>
      <w:b/>
      <w:kern w:val="28"/>
      <w:sz w:val="28"/>
      <w:szCs w:val="20"/>
      <w:lang w:val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ascii="Arial" w:hAnsi="Arial"/>
      <w:sz w:val="22"/>
      <w:szCs w:val="20"/>
      <w:lang w:val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rFonts w:ascii="Arial" w:hAnsi="Arial"/>
      <w:sz w:val="22"/>
      <w:szCs w:val="20"/>
      <w:lang w:val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rFonts w:ascii="Arial" w:hAnsi="Arial"/>
      <w:b/>
      <w:szCs w:val="20"/>
      <w:lang w:val="de-D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rFonts w:ascii="Arial" w:hAnsi="Arial"/>
      <w:sz w:val="22"/>
      <w:szCs w:val="20"/>
      <w:lang w:val="de-D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  <w:sz w:val="22"/>
      <w:szCs w:val="20"/>
      <w:lang w:val="de-D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Arial" w:hAnsi="Arial"/>
      <w:sz w:val="20"/>
      <w:szCs w:val="20"/>
      <w:lang w:val="de-D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Arial" w:hAnsi="Arial"/>
      <w:i/>
      <w:sz w:val="20"/>
      <w:szCs w:val="20"/>
      <w:lang w:val="de-D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/>
      <w:b/>
      <w:i/>
      <w:sz w:val="18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-1z">
    <w:name w:val="text-1z"/>
    <w:basedOn w:val="a"/>
    <w:rPr>
      <w:rFonts w:ascii="Arial" w:hAnsi="Arial"/>
      <w:sz w:val="22"/>
      <w:szCs w:val="20"/>
      <w:lang w:val="de-DE"/>
    </w:rPr>
  </w:style>
  <w:style w:type="paragraph" w:styleId="a5">
    <w:name w:val="Body Text Indent"/>
    <w:basedOn w:val="a"/>
    <w:pPr>
      <w:ind w:left="851" w:hanging="851"/>
      <w:jc w:val="both"/>
    </w:pPr>
    <w:rPr>
      <w:rFonts w:ascii="Arial" w:hAnsi="Arial" w:cs="Arial"/>
      <w:i/>
      <w:iCs/>
      <w:lang w:val="en-US"/>
    </w:rPr>
  </w:style>
  <w:style w:type="paragraph" w:styleId="a6">
    <w:name w:val="Body Text"/>
    <w:basedOn w:val="a"/>
    <w:pPr>
      <w:jc w:val="both"/>
    </w:pPr>
    <w:rPr>
      <w:i/>
      <w:iCs/>
    </w:rPr>
  </w:style>
  <w:style w:type="paragraph" w:styleId="20">
    <w:name w:val="Body Text 2"/>
    <w:basedOn w:val="a"/>
    <w:pPr>
      <w:tabs>
        <w:tab w:val="left" w:pos="2745"/>
      </w:tabs>
      <w:jc w:val="both"/>
    </w:pPr>
  </w:style>
  <w:style w:type="paragraph" w:styleId="30">
    <w:name w:val="Body Text 3"/>
    <w:basedOn w:val="a"/>
    <w:pPr>
      <w:tabs>
        <w:tab w:val="left" w:pos="2745"/>
      </w:tabs>
      <w:jc w:val="both"/>
    </w:pPr>
    <w:rPr>
      <w:b/>
      <w:bCs/>
      <w:u w:val="single"/>
    </w:rPr>
  </w:style>
  <w:style w:type="paragraph" w:customStyle="1" w:styleId="ManualNumPar1">
    <w:name w:val="Manual NumPar 1"/>
    <w:basedOn w:val="a"/>
    <w:next w:val="a"/>
    <w:pPr>
      <w:spacing w:before="120" w:after="120" w:line="360" w:lineRule="auto"/>
      <w:ind w:left="850" w:hanging="850"/>
    </w:pPr>
    <w:rPr>
      <w:szCs w:val="20"/>
    </w:rPr>
  </w:style>
  <w:style w:type="paragraph" w:customStyle="1" w:styleId="Titrearticle">
    <w:name w:val="Titre article"/>
    <w:basedOn w:val="a"/>
    <w:next w:val="a"/>
    <w:pPr>
      <w:keepNext/>
      <w:spacing w:before="360" w:after="120" w:line="360" w:lineRule="auto"/>
      <w:jc w:val="center"/>
    </w:pPr>
    <w:rPr>
      <w:i/>
      <w:szCs w:val="20"/>
    </w:rPr>
  </w:style>
  <w:style w:type="paragraph" w:customStyle="1" w:styleId="Text1">
    <w:name w:val="Text 1"/>
    <w:basedOn w:val="a"/>
    <w:pPr>
      <w:spacing w:before="120" w:after="120" w:line="360" w:lineRule="auto"/>
      <w:ind w:left="850"/>
    </w:pPr>
    <w:rPr>
      <w:szCs w:val="20"/>
    </w:rPr>
  </w:style>
  <w:style w:type="paragraph" w:customStyle="1" w:styleId="NormalCentered">
    <w:name w:val="Normal Centered"/>
    <w:basedOn w:val="a"/>
    <w:pPr>
      <w:spacing w:before="120" w:after="120" w:line="360" w:lineRule="auto"/>
      <w:jc w:val="center"/>
    </w:pPr>
    <w:rPr>
      <w:szCs w:val="20"/>
    </w:rPr>
  </w:style>
  <w:style w:type="paragraph" w:customStyle="1" w:styleId="Annexetitreacte">
    <w:name w:val="Annexe titre (acte)"/>
    <w:basedOn w:val="a"/>
    <w:next w:val="a"/>
    <w:pPr>
      <w:spacing w:before="120" w:after="120" w:line="360" w:lineRule="auto"/>
      <w:jc w:val="center"/>
    </w:pPr>
    <w:rPr>
      <w:b/>
      <w:szCs w:val="20"/>
      <w:u w:val="single"/>
    </w:rPr>
  </w:style>
  <w:style w:type="paragraph" w:styleId="a7">
    <w:name w:val="Balloon Text"/>
    <w:basedOn w:val="a"/>
    <w:semiHidden/>
    <w:rsid w:val="00564E8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4599F"/>
    <w:pPr>
      <w:ind w:left="720"/>
    </w:pPr>
  </w:style>
  <w:style w:type="character" w:styleId="aa">
    <w:name w:val="Hyperlink"/>
    <w:basedOn w:val="a0"/>
    <w:rsid w:val="00CD6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2.unece.org/wiki/download/attachments/25887943/SGR0-17-04.doc?api=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B139-5A6C-4A39-B40D-7DD297D8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Pre-test Issue Report Form</vt:lpstr>
      <vt:lpstr>------------------------------------------------------------------------------------------------------------Q2</vt:lpstr>
    </vt:vector>
  </TitlesOfParts>
  <Company>VCA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Pre-test Issue Report Form</dc:title>
  <dc:subject>SGR0 - Draft UNECE R0 - IWVTA</dc:subject>
  <dc:creator>Mike.Protheroe@vca.gov.uk</dc:creator>
  <cp:lastModifiedBy>トヨタ自動車</cp:lastModifiedBy>
  <cp:revision>3</cp:revision>
  <cp:lastPrinted>2016-02-08T01:18:00Z</cp:lastPrinted>
  <dcterms:created xsi:type="dcterms:W3CDTF">2016-02-25T06:52:00Z</dcterms:created>
  <dcterms:modified xsi:type="dcterms:W3CDTF">2016-02-25T07:10:00Z</dcterms:modified>
</cp:coreProperties>
</file>