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39D9" w:rsidRPr="00004D2A" w:rsidRDefault="002C39D9">
      <w:pPr>
        <w:rPr>
          <w:lang w:val="en-GB"/>
        </w:rPr>
      </w:pPr>
    </w:p>
    <w:p w:rsidR="00383C7C" w:rsidRPr="00004D2A" w:rsidRDefault="00383C7C" w:rsidP="00383C7C">
      <w:pPr>
        <w:jc w:val="center"/>
        <w:rPr>
          <w:b/>
          <w:sz w:val="28"/>
          <w:szCs w:val="28"/>
          <w:lang w:val="en-GB"/>
        </w:rPr>
      </w:pPr>
      <w:r w:rsidRPr="00004D2A">
        <w:rPr>
          <w:b/>
          <w:sz w:val="28"/>
          <w:szCs w:val="28"/>
          <w:lang w:val="en-GB"/>
        </w:rPr>
        <w:t>Draft Agenda</w:t>
      </w:r>
    </w:p>
    <w:p w:rsidR="00383C7C" w:rsidRPr="00004D2A" w:rsidRDefault="00383C7C" w:rsidP="00383C7C">
      <w:pPr>
        <w:jc w:val="center"/>
        <w:rPr>
          <w:b/>
          <w:sz w:val="28"/>
          <w:szCs w:val="28"/>
          <w:lang w:val="en-GB"/>
        </w:rPr>
      </w:pPr>
    </w:p>
    <w:p w:rsidR="00383C7C" w:rsidRPr="00004D2A" w:rsidRDefault="002A6C8D" w:rsidP="00383C7C">
      <w:pPr>
        <w:jc w:val="center"/>
        <w:rPr>
          <w:b/>
          <w:sz w:val="28"/>
          <w:szCs w:val="28"/>
          <w:lang w:val="en-GB"/>
        </w:rPr>
      </w:pPr>
      <w:r>
        <w:rPr>
          <w:b/>
          <w:sz w:val="28"/>
          <w:szCs w:val="28"/>
          <w:lang w:val="en-GB"/>
        </w:rPr>
        <w:t>15</w:t>
      </w:r>
      <w:r w:rsidR="00A85473" w:rsidRPr="00004D2A">
        <w:rPr>
          <w:b/>
          <w:sz w:val="28"/>
          <w:szCs w:val="28"/>
          <w:lang w:val="en-GB"/>
        </w:rPr>
        <w:t>th</w:t>
      </w:r>
      <w:r w:rsidR="000826E5" w:rsidRPr="00004D2A">
        <w:rPr>
          <w:b/>
          <w:sz w:val="28"/>
          <w:szCs w:val="28"/>
          <w:lang w:val="en-GB"/>
        </w:rPr>
        <w:t xml:space="preserve"> </w:t>
      </w:r>
      <w:r w:rsidR="00D61677" w:rsidRPr="00004D2A">
        <w:rPr>
          <w:b/>
          <w:sz w:val="28"/>
          <w:szCs w:val="28"/>
          <w:lang w:val="en-GB"/>
        </w:rPr>
        <w:t>EPPR</w:t>
      </w:r>
      <w:r w:rsidR="00106ADE" w:rsidRPr="00004D2A">
        <w:rPr>
          <w:b/>
          <w:sz w:val="28"/>
          <w:szCs w:val="28"/>
          <w:lang w:val="en-GB"/>
        </w:rPr>
        <w:t xml:space="preserve"> Informal </w:t>
      </w:r>
      <w:r w:rsidR="00C72ACA" w:rsidRPr="00004D2A">
        <w:rPr>
          <w:b/>
          <w:sz w:val="28"/>
          <w:szCs w:val="28"/>
          <w:lang w:val="en-GB"/>
        </w:rPr>
        <w:t xml:space="preserve">Working </w:t>
      </w:r>
      <w:r w:rsidR="00106ADE" w:rsidRPr="00004D2A">
        <w:rPr>
          <w:b/>
          <w:sz w:val="28"/>
          <w:szCs w:val="28"/>
          <w:lang w:val="en-GB"/>
        </w:rPr>
        <w:t>G</w:t>
      </w:r>
      <w:r w:rsidR="009A2452" w:rsidRPr="00004D2A">
        <w:rPr>
          <w:b/>
          <w:sz w:val="28"/>
          <w:szCs w:val="28"/>
          <w:lang w:val="en-GB"/>
        </w:rPr>
        <w:t>roup M</w:t>
      </w:r>
      <w:r w:rsidR="00383C7C" w:rsidRPr="00004D2A">
        <w:rPr>
          <w:b/>
          <w:sz w:val="28"/>
          <w:szCs w:val="28"/>
          <w:lang w:val="en-GB"/>
        </w:rPr>
        <w:t>eeting</w:t>
      </w:r>
    </w:p>
    <w:p w:rsidR="00383C7C" w:rsidRPr="00004D2A" w:rsidRDefault="00383C7C" w:rsidP="00383C7C">
      <w:pPr>
        <w:jc w:val="center"/>
        <w:rPr>
          <w:b/>
          <w:lang w:val="en-GB"/>
        </w:rPr>
      </w:pPr>
    </w:p>
    <w:p w:rsidR="00723AE8" w:rsidRPr="00004D2A" w:rsidRDefault="002A6C8D" w:rsidP="007B21D3">
      <w:pPr>
        <w:jc w:val="center"/>
        <w:rPr>
          <w:b/>
          <w:lang w:val="en-US"/>
        </w:rPr>
      </w:pPr>
      <w:r>
        <w:rPr>
          <w:b/>
          <w:lang w:val="en-US"/>
        </w:rPr>
        <w:t>March</w:t>
      </w:r>
      <w:r w:rsidR="002B46F9" w:rsidRPr="00004D2A">
        <w:rPr>
          <w:b/>
          <w:lang w:val="en-US"/>
        </w:rPr>
        <w:t xml:space="preserve"> </w:t>
      </w:r>
      <w:r>
        <w:rPr>
          <w:b/>
          <w:lang w:val="en-US"/>
        </w:rPr>
        <w:t>3-4</w:t>
      </w:r>
      <w:r w:rsidR="002B46F9" w:rsidRPr="00004D2A">
        <w:rPr>
          <w:b/>
          <w:lang w:val="en-US"/>
        </w:rPr>
        <w:t>, 2016</w:t>
      </w:r>
    </w:p>
    <w:p w:rsidR="002B46F9" w:rsidRPr="00004D2A" w:rsidRDefault="002B46F9" w:rsidP="002B46F9">
      <w:pPr>
        <w:jc w:val="center"/>
        <w:rPr>
          <w:b/>
          <w:lang w:val="en-US"/>
        </w:rPr>
      </w:pPr>
      <w:r w:rsidRPr="00004D2A">
        <w:rPr>
          <w:b/>
          <w:lang w:val="en-US"/>
        </w:rPr>
        <w:t>9:30 - 17:30</w:t>
      </w:r>
    </w:p>
    <w:p w:rsidR="00D84BAA" w:rsidRPr="00A61B5A" w:rsidRDefault="00D84BAA" w:rsidP="00A622C8">
      <w:pPr>
        <w:jc w:val="center"/>
        <w:rPr>
          <w:b/>
          <w:lang w:val="en-US"/>
        </w:rPr>
      </w:pPr>
    </w:p>
    <w:p w:rsidR="006922BA" w:rsidRPr="00A61B5A" w:rsidRDefault="002A6C8D" w:rsidP="00FD00F8">
      <w:pPr>
        <w:jc w:val="center"/>
        <w:rPr>
          <w:b/>
          <w:lang w:val="en-US"/>
        </w:rPr>
      </w:pPr>
      <w:r w:rsidRPr="00A61B5A">
        <w:rPr>
          <w:b/>
          <w:lang w:val="en-US"/>
        </w:rPr>
        <w:t>Ispra, Italy, Joint Research Centre of the European Commission</w:t>
      </w:r>
      <w:r w:rsidR="00662CA3">
        <w:rPr>
          <w:rStyle w:val="FootnoteReference"/>
          <w:b/>
          <w:lang w:val="en-US"/>
        </w:rPr>
        <w:footnoteReference w:id="1"/>
      </w:r>
    </w:p>
    <w:p w:rsidR="00D61677" w:rsidRPr="00A61B5A" w:rsidRDefault="00D61677" w:rsidP="006922BA">
      <w:pPr>
        <w:rPr>
          <w:lang w:val="en-GB"/>
        </w:rPr>
      </w:pPr>
    </w:p>
    <w:p w:rsidR="00972508" w:rsidRPr="00A61B5A" w:rsidRDefault="006922BA" w:rsidP="006922BA">
      <w:pPr>
        <w:rPr>
          <w:lang w:val="en-GB"/>
        </w:rPr>
      </w:pPr>
      <w:r w:rsidRPr="00A61B5A">
        <w:rPr>
          <w:lang w:val="en-GB"/>
        </w:rPr>
        <w:t>Documents for the meeting can be download</w:t>
      </w:r>
      <w:bookmarkStart w:id="0" w:name="_GoBack"/>
      <w:bookmarkEnd w:id="0"/>
      <w:r w:rsidRPr="00A61B5A">
        <w:rPr>
          <w:lang w:val="en-GB"/>
        </w:rPr>
        <w:t xml:space="preserve">ed from the </w:t>
      </w:r>
      <w:r w:rsidR="000334F3" w:rsidRPr="00A61B5A">
        <w:rPr>
          <w:lang w:val="en-GB"/>
        </w:rPr>
        <w:t>EPPR</w:t>
      </w:r>
      <w:r w:rsidR="00D84BAA" w:rsidRPr="00A61B5A">
        <w:rPr>
          <w:lang w:val="en-GB"/>
        </w:rPr>
        <w:t xml:space="preserve"> </w:t>
      </w:r>
      <w:r w:rsidRPr="00A61B5A">
        <w:rPr>
          <w:lang w:val="en-GB"/>
        </w:rPr>
        <w:t xml:space="preserve">web page </w:t>
      </w:r>
      <w:r w:rsidR="00B954C3" w:rsidRPr="00A61B5A">
        <w:rPr>
          <w:lang w:val="en-GB"/>
        </w:rPr>
        <w:t>at:</w:t>
      </w:r>
    </w:p>
    <w:p w:rsidR="006922BA" w:rsidRPr="00A61B5A" w:rsidRDefault="00CC751D" w:rsidP="006922BA">
      <w:pPr>
        <w:rPr>
          <w:lang w:val="en-GB"/>
        </w:rPr>
      </w:pPr>
      <w:hyperlink r:id="rId11" w:history="1">
        <w:r w:rsidR="002A6C8D" w:rsidRPr="00A61B5A">
          <w:rPr>
            <w:rStyle w:val="Hyperlink"/>
            <w:lang w:val="en-GB"/>
          </w:rPr>
          <w:t>https://www2.unece.org/wiki/display/trans/EPPR+15th+session</w:t>
        </w:r>
      </w:hyperlink>
    </w:p>
    <w:p w:rsidR="005F2491" w:rsidRPr="00737989" w:rsidRDefault="005F2491" w:rsidP="006922BA">
      <w:pPr>
        <w:rPr>
          <w:b/>
          <w:lang w:val="en-GB"/>
        </w:rPr>
      </w:pPr>
    </w:p>
    <w:p w:rsidR="00FD00F8" w:rsidRPr="00A61B5A" w:rsidRDefault="00FD00F8" w:rsidP="006922BA">
      <w:pPr>
        <w:rPr>
          <w:b/>
          <w:lang w:val="en-GB"/>
        </w:rPr>
      </w:pPr>
    </w:p>
    <w:p w:rsidR="00383C7C" w:rsidRPr="00A61B5A" w:rsidRDefault="00F00844" w:rsidP="00383C7C">
      <w:pPr>
        <w:numPr>
          <w:ilvl w:val="0"/>
          <w:numId w:val="1"/>
        </w:numPr>
        <w:rPr>
          <w:b/>
          <w:lang w:val="en-GB"/>
        </w:rPr>
      </w:pPr>
      <w:r w:rsidRPr="00A61B5A">
        <w:rPr>
          <w:b/>
          <w:lang w:val="en-GB"/>
        </w:rPr>
        <w:t>Welcome and i</w:t>
      </w:r>
      <w:r w:rsidR="00383C7C" w:rsidRPr="00A61B5A">
        <w:rPr>
          <w:b/>
          <w:lang w:val="en-GB"/>
        </w:rPr>
        <w:t>ntroduction</w:t>
      </w:r>
    </w:p>
    <w:p w:rsidR="00F00844" w:rsidRPr="00A61B5A" w:rsidRDefault="00F00844" w:rsidP="00F00844">
      <w:pPr>
        <w:rPr>
          <w:b/>
          <w:lang w:val="en-GB"/>
        </w:rPr>
      </w:pPr>
    </w:p>
    <w:p w:rsidR="00F00844" w:rsidRPr="00A61B5A" w:rsidRDefault="00F00844" w:rsidP="00383C7C">
      <w:pPr>
        <w:numPr>
          <w:ilvl w:val="0"/>
          <w:numId w:val="1"/>
        </w:numPr>
        <w:rPr>
          <w:b/>
          <w:lang w:val="en-GB"/>
        </w:rPr>
      </w:pPr>
      <w:r w:rsidRPr="00A61B5A">
        <w:rPr>
          <w:b/>
          <w:lang w:val="en-GB"/>
        </w:rPr>
        <w:t>Adoption of the agenda</w:t>
      </w:r>
    </w:p>
    <w:p w:rsidR="005F2491" w:rsidRPr="00A61B5A" w:rsidRDefault="005F2491" w:rsidP="005F2491">
      <w:pPr>
        <w:ind w:firstLine="708"/>
        <w:rPr>
          <w:color w:val="000000"/>
          <w:u w:val="single"/>
          <w:lang w:val="en-US"/>
        </w:rPr>
      </w:pPr>
    </w:p>
    <w:p w:rsidR="005F2491" w:rsidRPr="00A61B5A" w:rsidRDefault="005F2491" w:rsidP="005F2491">
      <w:pPr>
        <w:ind w:firstLine="708"/>
        <w:rPr>
          <w:b/>
          <w:u w:val="single"/>
          <w:lang w:val="en-US"/>
        </w:rPr>
      </w:pPr>
      <w:r w:rsidRPr="00A61B5A">
        <w:rPr>
          <w:color w:val="000000"/>
          <w:u w:val="single"/>
          <w:lang w:val="en-US"/>
        </w:rPr>
        <w:t>Document</w:t>
      </w:r>
    </w:p>
    <w:p w:rsidR="005F2491" w:rsidRPr="00A61B5A" w:rsidRDefault="005F2491" w:rsidP="005F2491">
      <w:pPr>
        <w:numPr>
          <w:ilvl w:val="0"/>
          <w:numId w:val="12"/>
        </w:numPr>
        <w:rPr>
          <w:b/>
          <w:lang w:val="en-US"/>
        </w:rPr>
      </w:pPr>
      <w:r w:rsidRPr="00A61B5A">
        <w:rPr>
          <w:color w:val="000000"/>
          <w:lang w:val="en-US"/>
        </w:rPr>
        <w:t>EPPR-15-12 draft agenda</w:t>
      </w:r>
    </w:p>
    <w:p w:rsidR="00383C7C" w:rsidRPr="00A61B5A" w:rsidRDefault="00383C7C" w:rsidP="00383C7C">
      <w:pPr>
        <w:ind w:left="360"/>
        <w:rPr>
          <w:b/>
          <w:lang w:val="en-GB"/>
        </w:rPr>
      </w:pPr>
    </w:p>
    <w:p w:rsidR="00C807CB" w:rsidRPr="00A61B5A" w:rsidRDefault="005F2491" w:rsidP="00C807CB">
      <w:pPr>
        <w:numPr>
          <w:ilvl w:val="0"/>
          <w:numId w:val="1"/>
        </w:numPr>
        <w:rPr>
          <w:b/>
          <w:lang w:val="en-GB"/>
        </w:rPr>
      </w:pPr>
      <w:r w:rsidRPr="00A61B5A">
        <w:rPr>
          <w:b/>
          <w:lang w:val="en-GB"/>
        </w:rPr>
        <w:t xml:space="preserve">Adoption of </w:t>
      </w:r>
      <w:r w:rsidR="0062615D" w:rsidRPr="00A61B5A">
        <w:rPr>
          <w:b/>
          <w:lang w:val="en-GB"/>
        </w:rPr>
        <w:t xml:space="preserve">the minutes of </w:t>
      </w:r>
      <w:r w:rsidRPr="00A61B5A">
        <w:rPr>
          <w:b/>
          <w:lang w:val="en-GB"/>
        </w:rPr>
        <w:t>past meetings</w:t>
      </w:r>
    </w:p>
    <w:p w:rsidR="005F2491" w:rsidRPr="00A61B5A" w:rsidRDefault="005F2491" w:rsidP="005F2491">
      <w:pPr>
        <w:ind w:firstLine="708"/>
        <w:rPr>
          <w:color w:val="000000"/>
          <w:u w:val="single"/>
          <w:lang w:val="en-US"/>
        </w:rPr>
      </w:pPr>
    </w:p>
    <w:p w:rsidR="005F2491" w:rsidRPr="00A61B5A" w:rsidRDefault="005F2491" w:rsidP="005F2491">
      <w:pPr>
        <w:ind w:firstLine="708"/>
        <w:rPr>
          <w:b/>
          <w:u w:val="single"/>
          <w:lang w:val="en-US"/>
        </w:rPr>
      </w:pPr>
      <w:r w:rsidRPr="00A61B5A">
        <w:rPr>
          <w:color w:val="000000"/>
          <w:u w:val="single"/>
          <w:lang w:val="en-US"/>
        </w:rPr>
        <w:t>Document</w:t>
      </w:r>
    </w:p>
    <w:p w:rsidR="005F2491" w:rsidRPr="00A61B5A" w:rsidRDefault="005F2491" w:rsidP="005F2491">
      <w:pPr>
        <w:numPr>
          <w:ilvl w:val="0"/>
          <w:numId w:val="12"/>
        </w:numPr>
        <w:rPr>
          <w:b/>
          <w:lang w:val="en-US"/>
        </w:rPr>
      </w:pPr>
      <w:r w:rsidRPr="00A61B5A">
        <w:rPr>
          <w:color w:val="000000"/>
          <w:lang w:val="en-US"/>
        </w:rPr>
        <w:t>EPPR-15-11: report telco 2016-02-15</w:t>
      </w:r>
    </w:p>
    <w:p w:rsidR="00EC6190" w:rsidRPr="00A61B5A" w:rsidRDefault="00EC6190" w:rsidP="00914C8E">
      <w:pPr>
        <w:rPr>
          <w:b/>
          <w:lang w:val="en-GB"/>
        </w:rPr>
      </w:pPr>
    </w:p>
    <w:p w:rsidR="00F87989" w:rsidRPr="00A61B5A" w:rsidRDefault="00F87989" w:rsidP="00F87989">
      <w:pPr>
        <w:numPr>
          <w:ilvl w:val="0"/>
          <w:numId w:val="1"/>
        </w:numPr>
        <w:rPr>
          <w:b/>
          <w:lang w:val="en-US"/>
        </w:rPr>
      </w:pPr>
      <w:r w:rsidRPr="00A61B5A">
        <w:rPr>
          <w:b/>
          <w:lang w:val="en-US"/>
        </w:rPr>
        <w:t>Draft GTR OBD</w:t>
      </w:r>
    </w:p>
    <w:p w:rsidR="00F87989" w:rsidRPr="00A61B5A" w:rsidRDefault="00F87989" w:rsidP="00F87989">
      <w:pPr>
        <w:ind w:left="720"/>
        <w:rPr>
          <w:b/>
          <w:lang w:val="en-US"/>
        </w:rPr>
      </w:pPr>
    </w:p>
    <w:p w:rsidR="00F87989" w:rsidRPr="00A61B5A" w:rsidRDefault="00F87989" w:rsidP="00F87989">
      <w:pPr>
        <w:pStyle w:val="ListParagraph"/>
        <w:jc w:val="both"/>
        <w:rPr>
          <w:color w:val="000000"/>
          <w:u w:val="single"/>
          <w:lang w:val="en-US"/>
        </w:rPr>
      </w:pPr>
      <w:r w:rsidRPr="00A61B5A">
        <w:rPr>
          <w:color w:val="000000"/>
          <w:u w:val="single"/>
          <w:lang w:val="en-US"/>
        </w:rPr>
        <w:t>Document</w:t>
      </w:r>
    </w:p>
    <w:p w:rsidR="00F87989" w:rsidRPr="00A61B5A" w:rsidRDefault="00F87989" w:rsidP="00F87989">
      <w:pPr>
        <w:numPr>
          <w:ilvl w:val="0"/>
          <w:numId w:val="12"/>
        </w:numPr>
        <w:rPr>
          <w:color w:val="000000"/>
          <w:lang w:val="en-US"/>
        </w:rPr>
      </w:pPr>
      <w:r w:rsidRPr="00A61B5A">
        <w:rPr>
          <w:color w:val="000000"/>
          <w:lang w:val="en-US"/>
        </w:rPr>
        <w:t>EPPR-13-23.xls (IWG EPPR) draft OBD GTR v.4, result 26-27 Nov 2015</w:t>
      </w:r>
    </w:p>
    <w:p w:rsidR="00F87989" w:rsidRPr="00A61B5A" w:rsidRDefault="00F87989" w:rsidP="00F87989">
      <w:pPr>
        <w:numPr>
          <w:ilvl w:val="0"/>
          <w:numId w:val="12"/>
        </w:numPr>
        <w:rPr>
          <w:color w:val="000000"/>
          <w:lang w:val="de-DE"/>
        </w:rPr>
      </w:pPr>
      <w:r w:rsidRPr="00A61B5A">
        <w:rPr>
          <w:color w:val="000000"/>
          <w:lang w:val="de-DE"/>
        </w:rPr>
        <w:t>EPPR-14-06.doc (EC) draft OBD GTR v.5</w:t>
      </w:r>
    </w:p>
    <w:p w:rsidR="00F87989" w:rsidRPr="00A61B5A" w:rsidRDefault="00F87989" w:rsidP="00F87989">
      <w:pPr>
        <w:numPr>
          <w:ilvl w:val="0"/>
          <w:numId w:val="12"/>
        </w:numPr>
        <w:rPr>
          <w:color w:val="000000"/>
          <w:lang w:val="fr-CH"/>
        </w:rPr>
      </w:pPr>
      <w:r w:rsidRPr="00A61B5A">
        <w:rPr>
          <w:color w:val="000000"/>
          <w:lang w:val="fr-CH"/>
        </w:rPr>
        <w:t>EPPR-14-14  (Japan) Japanese comments on EPPR-14-06</w:t>
      </w:r>
    </w:p>
    <w:p w:rsidR="00F87989" w:rsidRPr="00A61B5A" w:rsidRDefault="00F87989" w:rsidP="00F87989">
      <w:pPr>
        <w:numPr>
          <w:ilvl w:val="0"/>
          <w:numId w:val="12"/>
        </w:numPr>
        <w:rPr>
          <w:color w:val="000000"/>
          <w:lang w:val="en-US"/>
        </w:rPr>
      </w:pPr>
      <w:r w:rsidRPr="00A61B5A">
        <w:rPr>
          <w:color w:val="000000"/>
          <w:lang w:val="en-US"/>
        </w:rPr>
        <w:t>EPPR-15-05 (India)</w:t>
      </w:r>
      <w:r w:rsidRPr="00A61B5A">
        <w:rPr>
          <w:lang w:val="en-US"/>
        </w:rPr>
        <w:t xml:space="preserve"> </w:t>
      </w:r>
      <w:r w:rsidRPr="00A61B5A">
        <w:rPr>
          <w:color w:val="000000"/>
          <w:lang w:val="en-US"/>
        </w:rPr>
        <w:t xml:space="preserve">OBD </w:t>
      </w:r>
      <w:r w:rsidRPr="00A61B5A">
        <w:rPr>
          <w:color w:val="000000"/>
          <w:lang w:val="en-US"/>
        </w:rPr>
        <w:t>GTR_India Comments on EPPR-14-06e_12-02-2016</w:t>
      </w:r>
    </w:p>
    <w:p w:rsidR="00F87989" w:rsidRPr="00A61B5A" w:rsidRDefault="00F87989" w:rsidP="00F87989">
      <w:pPr>
        <w:numPr>
          <w:ilvl w:val="0"/>
          <w:numId w:val="12"/>
        </w:numPr>
        <w:rPr>
          <w:color w:val="000000"/>
          <w:lang w:val="en-US"/>
        </w:rPr>
      </w:pPr>
      <w:r w:rsidRPr="00A61B5A">
        <w:rPr>
          <w:color w:val="000000"/>
          <w:lang w:val="en-US"/>
        </w:rPr>
        <w:t>EPPR-15-06 (IMMA) proposal on OBD connector</w:t>
      </w:r>
    </w:p>
    <w:p w:rsidR="00F87989" w:rsidRPr="00A61B5A" w:rsidRDefault="00F87989" w:rsidP="00F87989">
      <w:pPr>
        <w:numPr>
          <w:ilvl w:val="0"/>
          <w:numId w:val="12"/>
        </w:numPr>
        <w:rPr>
          <w:color w:val="000000"/>
          <w:lang w:val="en-US"/>
        </w:rPr>
      </w:pPr>
      <w:r w:rsidRPr="00A61B5A">
        <w:rPr>
          <w:color w:val="000000"/>
          <w:lang w:val="en-US"/>
        </w:rPr>
        <w:t>EPPR-15-07 (Japan) Japan_OBD GTR_proposal for EPPR-14-14e_005Rev</w:t>
      </w:r>
    </w:p>
    <w:p w:rsidR="00D56820" w:rsidRPr="00A61B5A" w:rsidRDefault="00D56820" w:rsidP="00D56820">
      <w:pPr>
        <w:numPr>
          <w:ilvl w:val="0"/>
          <w:numId w:val="12"/>
        </w:numPr>
        <w:rPr>
          <w:color w:val="000000"/>
          <w:lang w:val="en-US"/>
        </w:rPr>
      </w:pPr>
      <w:r w:rsidRPr="00A61B5A">
        <w:rPr>
          <w:color w:val="000000"/>
          <w:lang w:val="en-US"/>
        </w:rPr>
        <w:t>EPPR-15-08_Background on EPPR-15-06_ISO DIS 19689</w:t>
      </w:r>
    </w:p>
    <w:p w:rsidR="00D56820" w:rsidRPr="00A61B5A" w:rsidRDefault="00D56820" w:rsidP="00D56820">
      <w:pPr>
        <w:numPr>
          <w:ilvl w:val="0"/>
          <w:numId w:val="12"/>
        </w:numPr>
        <w:rPr>
          <w:color w:val="000000"/>
          <w:lang w:val="en-US"/>
        </w:rPr>
      </w:pPr>
      <w:r w:rsidRPr="00A61B5A">
        <w:rPr>
          <w:color w:val="000000"/>
          <w:lang w:val="en-US"/>
        </w:rPr>
        <w:t>EPPR-15-09_Background on EPPR-15-06_N032 DIS result for 19689</w:t>
      </w:r>
    </w:p>
    <w:p w:rsidR="00D56820" w:rsidRPr="00A61B5A" w:rsidRDefault="00D56820" w:rsidP="00D56820">
      <w:pPr>
        <w:numPr>
          <w:ilvl w:val="0"/>
          <w:numId w:val="12"/>
        </w:numPr>
        <w:rPr>
          <w:color w:val="000000"/>
          <w:lang w:val="en-US"/>
        </w:rPr>
      </w:pPr>
      <w:r w:rsidRPr="00A61B5A">
        <w:rPr>
          <w:color w:val="000000"/>
          <w:lang w:val="en-US"/>
        </w:rPr>
        <w:t>EPPR-15-10_Background on EPPR-15-06_SC38WG4 update 160129</w:t>
      </w:r>
    </w:p>
    <w:p w:rsidR="00F87989" w:rsidRPr="00A61B5A" w:rsidRDefault="00F87989" w:rsidP="00F87989">
      <w:pPr>
        <w:ind w:left="720"/>
        <w:rPr>
          <w:color w:val="000000"/>
          <w:u w:val="single"/>
          <w:lang w:val="en-US"/>
        </w:rPr>
      </w:pPr>
    </w:p>
    <w:p w:rsidR="00F87989" w:rsidRPr="00A61B5A" w:rsidRDefault="00F87989" w:rsidP="00F87989">
      <w:pPr>
        <w:ind w:left="720"/>
        <w:rPr>
          <w:color w:val="000000"/>
          <w:lang w:val="en-US"/>
        </w:rPr>
      </w:pPr>
      <w:r w:rsidRPr="00A61B5A">
        <w:rPr>
          <w:color w:val="000000"/>
          <w:u w:val="single"/>
          <w:lang w:val="en-US"/>
        </w:rPr>
        <w:t>Background</w:t>
      </w:r>
    </w:p>
    <w:p w:rsidR="00F87989" w:rsidRPr="00A61B5A" w:rsidRDefault="00F87989" w:rsidP="00F87989">
      <w:pPr>
        <w:numPr>
          <w:ilvl w:val="0"/>
          <w:numId w:val="12"/>
        </w:numPr>
        <w:rPr>
          <w:color w:val="000000"/>
          <w:lang w:val="en-US"/>
        </w:rPr>
      </w:pPr>
      <w:r w:rsidRPr="00A61B5A">
        <w:rPr>
          <w:color w:val="000000"/>
          <w:lang w:val="en-US"/>
        </w:rPr>
        <w:t>EPPR-14-06 differs from the previous version both in terms of contents and layout. It was published on 08.12.2016 but not discussed during the EPPR telco of December, since such meeting focused on EVAP only. It was taken as new version of draft OBD GTR: version No.5</w:t>
      </w:r>
    </w:p>
    <w:p w:rsidR="00F87989" w:rsidRPr="00A61B5A" w:rsidRDefault="00F87989" w:rsidP="00F87989">
      <w:pPr>
        <w:numPr>
          <w:ilvl w:val="0"/>
          <w:numId w:val="12"/>
        </w:numPr>
        <w:rPr>
          <w:color w:val="000000"/>
          <w:lang w:val="en-US"/>
        </w:rPr>
      </w:pPr>
      <w:r w:rsidRPr="00A61B5A">
        <w:rPr>
          <w:color w:val="000000"/>
          <w:lang w:val="en-US"/>
        </w:rPr>
        <w:t>Focus on the review of EPPR-14-06, which will be the basis for the GRPE proposal on OBD GTR.</w:t>
      </w:r>
    </w:p>
    <w:p w:rsidR="00FD43A4" w:rsidRPr="00A61B5A" w:rsidRDefault="00FD43A4" w:rsidP="00FD43A4">
      <w:pPr>
        <w:numPr>
          <w:ilvl w:val="0"/>
          <w:numId w:val="12"/>
        </w:numPr>
        <w:rPr>
          <w:color w:val="000000"/>
          <w:lang w:val="en-US"/>
        </w:rPr>
      </w:pPr>
      <w:r w:rsidRPr="00A61B5A">
        <w:rPr>
          <w:color w:val="000000"/>
          <w:lang w:val="en-US"/>
        </w:rPr>
        <w:t>ISO invited to provide clarification on EPPR-15-06 (EPPR-15-08, -09, -10).</w:t>
      </w:r>
    </w:p>
    <w:p w:rsidR="00F87989" w:rsidRPr="00A61B5A" w:rsidRDefault="00BA3585" w:rsidP="00F87989">
      <w:pPr>
        <w:numPr>
          <w:ilvl w:val="0"/>
          <w:numId w:val="12"/>
        </w:numPr>
        <w:rPr>
          <w:color w:val="000000"/>
          <w:lang w:val="en-US"/>
        </w:rPr>
      </w:pPr>
      <w:r w:rsidRPr="00A61B5A">
        <w:rPr>
          <w:color w:val="000000"/>
          <w:lang w:val="en-US"/>
        </w:rPr>
        <w:t>S</w:t>
      </w:r>
      <w:r w:rsidR="00F87989" w:rsidRPr="00A61B5A">
        <w:rPr>
          <w:color w:val="000000"/>
          <w:lang w:val="en-US"/>
        </w:rPr>
        <w:t xml:space="preserve">takeholders </w:t>
      </w:r>
      <w:r w:rsidRPr="00A61B5A">
        <w:rPr>
          <w:color w:val="000000"/>
          <w:lang w:val="en-US"/>
        </w:rPr>
        <w:t>encouraged to circulate further comments in written form ahead of the meeting</w:t>
      </w:r>
      <w:r w:rsidR="00F87989" w:rsidRPr="00A61B5A">
        <w:rPr>
          <w:color w:val="000000"/>
          <w:lang w:val="en-US"/>
        </w:rPr>
        <w:t>.</w:t>
      </w:r>
    </w:p>
    <w:p w:rsidR="00BA3585" w:rsidRPr="00A61B5A" w:rsidRDefault="00BA3585" w:rsidP="00BA3585">
      <w:pPr>
        <w:ind w:left="1080"/>
        <w:rPr>
          <w:color w:val="000000"/>
          <w:lang w:val="en-US"/>
        </w:rPr>
      </w:pPr>
    </w:p>
    <w:p w:rsidR="00BA3585" w:rsidRPr="00A61B5A" w:rsidRDefault="00BA3585" w:rsidP="00BA3585">
      <w:pPr>
        <w:ind w:left="1080"/>
        <w:rPr>
          <w:color w:val="000000"/>
          <w:lang w:val="en-US"/>
        </w:rPr>
      </w:pPr>
    </w:p>
    <w:p w:rsidR="00E216DA" w:rsidRPr="00A61B5A" w:rsidRDefault="00E216DA" w:rsidP="00E216DA">
      <w:pPr>
        <w:rPr>
          <w:b/>
          <w:lang w:val="en-US"/>
        </w:rPr>
      </w:pPr>
    </w:p>
    <w:p w:rsidR="00C418DA" w:rsidRPr="00A61B5A" w:rsidRDefault="00C418DA" w:rsidP="00C418DA">
      <w:pPr>
        <w:rPr>
          <w:b/>
          <w:lang w:val="en-GB"/>
        </w:rPr>
      </w:pPr>
    </w:p>
    <w:p w:rsidR="00E216DA" w:rsidRPr="00A61B5A" w:rsidRDefault="00E216DA" w:rsidP="00E216DA">
      <w:pPr>
        <w:numPr>
          <w:ilvl w:val="0"/>
          <w:numId w:val="1"/>
        </w:numPr>
        <w:rPr>
          <w:b/>
          <w:lang w:val="en-US"/>
        </w:rPr>
      </w:pPr>
      <w:r w:rsidRPr="00A61B5A">
        <w:rPr>
          <w:b/>
          <w:lang w:val="en-US"/>
        </w:rPr>
        <w:t xml:space="preserve">Roadmap and </w:t>
      </w:r>
      <w:r w:rsidR="00C418DA" w:rsidRPr="00A61B5A">
        <w:rPr>
          <w:b/>
          <w:lang w:val="en-US"/>
        </w:rPr>
        <w:t>next steps</w:t>
      </w:r>
    </w:p>
    <w:p w:rsidR="00E216DA" w:rsidRPr="00A61B5A" w:rsidRDefault="00E216DA" w:rsidP="00E216DA">
      <w:pPr>
        <w:ind w:left="720"/>
        <w:rPr>
          <w:b/>
          <w:lang w:val="en-US"/>
        </w:rPr>
      </w:pPr>
    </w:p>
    <w:p w:rsidR="00E216DA" w:rsidRPr="00A61B5A" w:rsidRDefault="00E216DA" w:rsidP="00E216DA">
      <w:pPr>
        <w:numPr>
          <w:ilvl w:val="0"/>
          <w:numId w:val="12"/>
        </w:numPr>
        <w:rPr>
          <w:color w:val="000000"/>
          <w:lang w:val="en-US"/>
        </w:rPr>
      </w:pPr>
      <w:r w:rsidRPr="00A61B5A">
        <w:rPr>
          <w:color w:val="000000"/>
          <w:lang w:val="en-US"/>
        </w:rPr>
        <w:t>CP invited to share their priorit</w:t>
      </w:r>
      <w:r w:rsidR="00737989">
        <w:rPr>
          <w:color w:val="000000"/>
          <w:lang w:val="en-US"/>
        </w:rPr>
        <w:t>ies</w:t>
      </w:r>
      <w:r w:rsidRPr="00A61B5A">
        <w:rPr>
          <w:color w:val="000000"/>
          <w:lang w:val="en-US"/>
        </w:rPr>
        <w:t xml:space="preserve"> of Roadmap phase II.</w:t>
      </w:r>
    </w:p>
    <w:p w:rsidR="00E216DA" w:rsidRPr="00A61B5A" w:rsidRDefault="00E216DA" w:rsidP="00E216DA">
      <w:pPr>
        <w:ind w:left="720"/>
        <w:rPr>
          <w:b/>
          <w:lang w:val="en-US"/>
        </w:rPr>
      </w:pPr>
    </w:p>
    <w:p w:rsidR="00E216DA" w:rsidRPr="00A61B5A" w:rsidRDefault="00E216DA" w:rsidP="00E216DA">
      <w:pPr>
        <w:ind w:left="720"/>
        <w:rPr>
          <w:b/>
          <w:lang w:val="en-US"/>
        </w:rPr>
      </w:pPr>
    </w:p>
    <w:p w:rsidR="00E216DA" w:rsidRPr="00A61B5A" w:rsidRDefault="00E216DA" w:rsidP="00E216DA">
      <w:pPr>
        <w:numPr>
          <w:ilvl w:val="0"/>
          <w:numId w:val="1"/>
        </w:numPr>
        <w:rPr>
          <w:b/>
          <w:lang w:val="en-US"/>
        </w:rPr>
      </w:pPr>
      <w:r w:rsidRPr="00A61B5A">
        <w:rPr>
          <w:b/>
          <w:lang w:val="en-US"/>
        </w:rPr>
        <w:t xml:space="preserve">Next </w:t>
      </w:r>
      <w:r w:rsidR="00C418DA" w:rsidRPr="00A61B5A">
        <w:rPr>
          <w:b/>
          <w:lang w:val="en-US"/>
        </w:rPr>
        <w:t>meetings</w:t>
      </w:r>
    </w:p>
    <w:p w:rsidR="00E216DA" w:rsidRPr="00A61B5A" w:rsidRDefault="00E216DA" w:rsidP="00E216DA">
      <w:pPr>
        <w:ind w:left="720"/>
        <w:rPr>
          <w:b/>
          <w:lang w:val="en-US"/>
        </w:rPr>
      </w:pPr>
    </w:p>
    <w:p w:rsidR="00E216DA" w:rsidRPr="00A61B5A" w:rsidRDefault="00E216DA" w:rsidP="00E216DA">
      <w:pPr>
        <w:numPr>
          <w:ilvl w:val="0"/>
          <w:numId w:val="12"/>
        </w:numPr>
        <w:rPr>
          <w:color w:val="000000"/>
          <w:lang w:val="en-US"/>
        </w:rPr>
      </w:pPr>
      <w:r w:rsidRPr="00A61B5A">
        <w:rPr>
          <w:color w:val="000000"/>
          <w:lang w:val="en-US"/>
        </w:rPr>
        <w:t xml:space="preserve">Schedule of </w:t>
      </w:r>
      <w:r w:rsidR="00C418DA" w:rsidRPr="00A61B5A">
        <w:rPr>
          <w:color w:val="000000"/>
          <w:lang w:val="en-US"/>
        </w:rPr>
        <w:t>next meetings to be confirmed.</w:t>
      </w:r>
    </w:p>
    <w:p w:rsidR="00E216DA" w:rsidRPr="00A61B5A" w:rsidRDefault="00E216DA" w:rsidP="00E216DA">
      <w:pPr>
        <w:ind w:left="1080"/>
        <w:rPr>
          <w:color w:val="000000"/>
          <w:lang w:val="en-US"/>
        </w:rPr>
      </w:pPr>
    </w:p>
    <w:p w:rsidR="00E216DA" w:rsidRPr="00A61B5A" w:rsidRDefault="00E216DA" w:rsidP="00E216DA">
      <w:pPr>
        <w:ind w:left="1080"/>
        <w:rPr>
          <w:color w:val="000000"/>
          <w:lang w:val="en-US"/>
        </w:rPr>
      </w:pPr>
    </w:p>
    <w:p w:rsidR="00E216DA" w:rsidRPr="00A61B5A" w:rsidRDefault="00E216DA" w:rsidP="00E216DA">
      <w:pPr>
        <w:numPr>
          <w:ilvl w:val="0"/>
          <w:numId w:val="1"/>
        </w:numPr>
        <w:rPr>
          <w:b/>
          <w:lang w:val="en-US"/>
        </w:rPr>
      </w:pPr>
      <w:r w:rsidRPr="00A61B5A">
        <w:rPr>
          <w:b/>
          <w:lang w:val="en-US"/>
        </w:rPr>
        <w:t>AOB</w:t>
      </w:r>
    </w:p>
    <w:p w:rsidR="00E216DA" w:rsidRPr="00A61B5A" w:rsidRDefault="00E216DA" w:rsidP="00E216DA">
      <w:pPr>
        <w:ind w:left="720"/>
        <w:rPr>
          <w:b/>
          <w:lang w:val="en-US"/>
        </w:rPr>
      </w:pPr>
    </w:p>
    <w:p w:rsidR="00C418DA" w:rsidRDefault="00C418DA" w:rsidP="00E216DA">
      <w:pPr>
        <w:ind w:left="720"/>
        <w:rPr>
          <w:b/>
          <w:lang w:val="en-US"/>
        </w:rPr>
      </w:pPr>
    </w:p>
    <w:p w:rsidR="00C418DA" w:rsidRDefault="00C418DA" w:rsidP="00E216DA">
      <w:pPr>
        <w:ind w:left="720"/>
        <w:rPr>
          <w:b/>
          <w:lang w:val="en-US"/>
        </w:rPr>
      </w:pPr>
    </w:p>
    <w:p w:rsidR="00C418DA" w:rsidRDefault="00C418DA" w:rsidP="00E216DA">
      <w:pPr>
        <w:ind w:left="720"/>
        <w:rPr>
          <w:b/>
          <w:lang w:val="en-US"/>
        </w:rPr>
      </w:pPr>
    </w:p>
    <w:p w:rsidR="00C418DA" w:rsidRPr="00E216DA" w:rsidRDefault="00C418DA" w:rsidP="00C418DA">
      <w:pPr>
        <w:ind w:left="720"/>
        <w:jc w:val="center"/>
        <w:rPr>
          <w:b/>
          <w:lang w:val="en-US"/>
        </w:rPr>
      </w:pPr>
      <w:r>
        <w:rPr>
          <w:b/>
          <w:lang w:val="en-US"/>
        </w:rPr>
        <w:t>___________________________</w:t>
      </w:r>
    </w:p>
    <w:p w:rsidR="00C457A9" w:rsidRPr="00004D2A" w:rsidRDefault="00C457A9" w:rsidP="00C457A9">
      <w:pPr>
        <w:rPr>
          <w:b/>
          <w:lang w:val="en-GB"/>
        </w:rPr>
      </w:pPr>
    </w:p>
    <w:sectPr w:rsidR="00C457A9" w:rsidRPr="00004D2A" w:rsidSect="000320CF">
      <w:headerReference w:type="default" r:id="rId12"/>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751D" w:rsidRDefault="00CC751D">
      <w:r>
        <w:separator/>
      </w:r>
    </w:p>
  </w:endnote>
  <w:endnote w:type="continuationSeparator" w:id="0">
    <w:p w:rsidR="00CC751D" w:rsidRDefault="00CC7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751D" w:rsidRDefault="00CC751D">
      <w:r>
        <w:separator/>
      </w:r>
    </w:p>
  </w:footnote>
  <w:footnote w:type="continuationSeparator" w:id="0">
    <w:p w:rsidR="00CC751D" w:rsidRDefault="00CC751D">
      <w:r>
        <w:continuationSeparator/>
      </w:r>
    </w:p>
  </w:footnote>
  <w:footnote w:id="1">
    <w:p w:rsidR="00662CA3" w:rsidRPr="008F0C10" w:rsidRDefault="00662CA3">
      <w:pPr>
        <w:pStyle w:val="FootnoteText"/>
        <w:rPr>
          <w:lang w:val="it-IT"/>
        </w:rPr>
      </w:pPr>
      <w:r>
        <w:rPr>
          <w:rStyle w:val="FootnoteReference"/>
        </w:rPr>
        <w:footnoteRef/>
      </w:r>
      <w:r w:rsidRPr="008F0C10">
        <w:rPr>
          <w:lang w:val="it-IT"/>
        </w:rPr>
        <w:t xml:space="preserve"> Address : </w:t>
      </w:r>
      <w:r w:rsidRPr="008F0C10">
        <w:rPr>
          <w:color w:val="000000"/>
          <w:lang w:val="it-IT"/>
        </w:rPr>
        <w:t>Via E. Fermi 2749, TP 023, 27027 Ispra (Va), Italy</w:t>
      </w:r>
      <w:r w:rsidRPr="008F0C10">
        <w:rPr>
          <w:rFonts w:ascii="Tahoma" w:hAnsi="Tahoma" w:cs="Tahoma"/>
          <w:color w:val="000000"/>
          <w:lang w:val="it-IT"/>
        </w:rPr>
        <w:b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3AE8" w:rsidRPr="0047316F" w:rsidRDefault="00507664" w:rsidP="00106ADE">
    <w:pPr>
      <w:pStyle w:val="Header"/>
      <w:jc w:val="right"/>
      <w:rPr>
        <w:b/>
        <w:lang w:val="en-US"/>
      </w:rPr>
    </w:pPr>
    <w:r w:rsidRPr="0047316F">
      <w:rPr>
        <w:b/>
        <w:lang w:val="en-US"/>
      </w:rPr>
      <w:t>E</w:t>
    </w:r>
    <w:r w:rsidR="005F2491">
      <w:rPr>
        <w:b/>
        <w:lang w:val="en-US"/>
      </w:rPr>
      <w:t>PPR-15-12</w:t>
    </w:r>
    <w:r w:rsidR="004C168D" w:rsidRPr="0047316F">
      <w:rPr>
        <w:b/>
        <w:lang w:val="en-US"/>
      </w:rPr>
      <w:t>e</w:t>
    </w:r>
  </w:p>
  <w:p w:rsidR="00723AE8" w:rsidRPr="0047316F" w:rsidRDefault="00723AE8" w:rsidP="004C168D">
    <w:pPr>
      <w:pStyle w:val="Header"/>
      <w:jc w:val="right"/>
      <w:rPr>
        <w:lang w:val="en-GB"/>
      </w:rPr>
    </w:pPr>
    <w:r w:rsidRPr="0047316F">
      <w:rPr>
        <w:lang w:val="en-GB"/>
      </w:rPr>
      <w:t>(</w:t>
    </w:r>
    <w:r w:rsidR="00004D2A">
      <w:rPr>
        <w:lang w:val="en-GB"/>
      </w:rPr>
      <w:t>3-4 March 2016</w:t>
    </w:r>
    <w:r w:rsidRPr="0047316F">
      <w:rPr>
        <w:lang w:val="en-GB"/>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D98767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61493C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9146C1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F0EC7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74A5E7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CCAC29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7DC3B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1F8A1B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CC4F96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52EC2C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B393E"/>
    <w:multiLevelType w:val="hybridMultilevel"/>
    <w:tmpl w:val="57C6A06A"/>
    <w:lvl w:ilvl="0" w:tplc="100C0001">
      <w:start w:val="1"/>
      <w:numFmt w:val="bullet"/>
      <w:lvlText w:val=""/>
      <w:lvlJc w:val="left"/>
      <w:pPr>
        <w:ind w:left="1080" w:hanging="360"/>
      </w:pPr>
      <w:rPr>
        <w:rFonts w:ascii="Symbol" w:hAnsi="Symbol" w:hint="default"/>
      </w:rPr>
    </w:lvl>
    <w:lvl w:ilvl="1" w:tplc="100C0003">
      <w:start w:val="1"/>
      <w:numFmt w:val="bullet"/>
      <w:lvlText w:val="o"/>
      <w:lvlJc w:val="left"/>
      <w:pPr>
        <w:ind w:left="1800" w:hanging="360"/>
      </w:pPr>
      <w:rPr>
        <w:rFonts w:ascii="Courier New" w:hAnsi="Courier New" w:cs="Courier New" w:hint="default"/>
      </w:rPr>
    </w:lvl>
    <w:lvl w:ilvl="2" w:tplc="100C0005" w:tentative="1">
      <w:start w:val="1"/>
      <w:numFmt w:val="bullet"/>
      <w:lvlText w:val=""/>
      <w:lvlJc w:val="left"/>
      <w:pPr>
        <w:ind w:left="2520" w:hanging="360"/>
      </w:pPr>
      <w:rPr>
        <w:rFonts w:ascii="Wingdings" w:hAnsi="Wingdings" w:hint="default"/>
      </w:rPr>
    </w:lvl>
    <w:lvl w:ilvl="3" w:tplc="100C0001" w:tentative="1">
      <w:start w:val="1"/>
      <w:numFmt w:val="bullet"/>
      <w:lvlText w:val=""/>
      <w:lvlJc w:val="left"/>
      <w:pPr>
        <w:ind w:left="3240" w:hanging="360"/>
      </w:pPr>
      <w:rPr>
        <w:rFonts w:ascii="Symbol" w:hAnsi="Symbol" w:hint="default"/>
      </w:rPr>
    </w:lvl>
    <w:lvl w:ilvl="4" w:tplc="100C0003" w:tentative="1">
      <w:start w:val="1"/>
      <w:numFmt w:val="bullet"/>
      <w:lvlText w:val="o"/>
      <w:lvlJc w:val="left"/>
      <w:pPr>
        <w:ind w:left="3960" w:hanging="360"/>
      </w:pPr>
      <w:rPr>
        <w:rFonts w:ascii="Courier New" w:hAnsi="Courier New" w:cs="Courier New" w:hint="default"/>
      </w:rPr>
    </w:lvl>
    <w:lvl w:ilvl="5" w:tplc="100C0005" w:tentative="1">
      <w:start w:val="1"/>
      <w:numFmt w:val="bullet"/>
      <w:lvlText w:val=""/>
      <w:lvlJc w:val="left"/>
      <w:pPr>
        <w:ind w:left="4680" w:hanging="360"/>
      </w:pPr>
      <w:rPr>
        <w:rFonts w:ascii="Wingdings" w:hAnsi="Wingdings" w:hint="default"/>
      </w:rPr>
    </w:lvl>
    <w:lvl w:ilvl="6" w:tplc="100C0001" w:tentative="1">
      <w:start w:val="1"/>
      <w:numFmt w:val="bullet"/>
      <w:lvlText w:val=""/>
      <w:lvlJc w:val="left"/>
      <w:pPr>
        <w:ind w:left="5400" w:hanging="360"/>
      </w:pPr>
      <w:rPr>
        <w:rFonts w:ascii="Symbol" w:hAnsi="Symbol" w:hint="default"/>
      </w:rPr>
    </w:lvl>
    <w:lvl w:ilvl="7" w:tplc="100C0003" w:tentative="1">
      <w:start w:val="1"/>
      <w:numFmt w:val="bullet"/>
      <w:lvlText w:val="o"/>
      <w:lvlJc w:val="left"/>
      <w:pPr>
        <w:ind w:left="6120" w:hanging="360"/>
      </w:pPr>
      <w:rPr>
        <w:rFonts w:ascii="Courier New" w:hAnsi="Courier New" w:cs="Courier New" w:hint="default"/>
      </w:rPr>
    </w:lvl>
    <w:lvl w:ilvl="8" w:tplc="100C0005" w:tentative="1">
      <w:start w:val="1"/>
      <w:numFmt w:val="bullet"/>
      <w:lvlText w:val=""/>
      <w:lvlJc w:val="left"/>
      <w:pPr>
        <w:ind w:left="6840" w:hanging="360"/>
      </w:pPr>
      <w:rPr>
        <w:rFonts w:ascii="Wingdings" w:hAnsi="Wingdings" w:hint="default"/>
      </w:rPr>
    </w:lvl>
  </w:abstractNum>
  <w:abstractNum w:abstractNumId="11" w15:restartNumberingAfterBreak="0">
    <w:nsid w:val="29387120"/>
    <w:multiLevelType w:val="hybridMultilevel"/>
    <w:tmpl w:val="FEF224C2"/>
    <w:lvl w:ilvl="0" w:tplc="040C000F">
      <w:start w:val="1"/>
      <w:numFmt w:val="decimal"/>
      <w:lvlText w:val="%1."/>
      <w:lvlJc w:val="left"/>
      <w:pPr>
        <w:tabs>
          <w:tab w:val="num" w:pos="720"/>
        </w:tabs>
        <w:ind w:left="720" w:hanging="360"/>
      </w:pPr>
    </w:lvl>
    <w:lvl w:ilvl="1" w:tplc="040C0019">
      <w:start w:val="1"/>
      <w:numFmt w:val="lowerLetter"/>
      <w:lvlText w:val="%2."/>
      <w:lvlJc w:val="left"/>
      <w:pPr>
        <w:tabs>
          <w:tab w:val="num" w:pos="1070"/>
        </w:tabs>
        <w:ind w:left="1070" w:hanging="360"/>
      </w:pPr>
    </w:lvl>
    <w:lvl w:ilvl="2" w:tplc="040C001B">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383C7C"/>
    <w:rsid w:val="000008E2"/>
    <w:rsid w:val="000014F6"/>
    <w:rsid w:val="0000196E"/>
    <w:rsid w:val="0000333C"/>
    <w:rsid w:val="0000358A"/>
    <w:rsid w:val="00004698"/>
    <w:rsid w:val="00004D2A"/>
    <w:rsid w:val="00006EED"/>
    <w:rsid w:val="00011877"/>
    <w:rsid w:val="00015432"/>
    <w:rsid w:val="000223BC"/>
    <w:rsid w:val="00022A18"/>
    <w:rsid w:val="000301D8"/>
    <w:rsid w:val="00030F88"/>
    <w:rsid w:val="000320CF"/>
    <w:rsid w:val="0003253C"/>
    <w:rsid w:val="000334F3"/>
    <w:rsid w:val="000431D7"/>
    <w:rsid w:val="00045D02"/>
    <w:rsid w:val="00047407"/>
    <w:rsid w:val="0005026C"/>
    <w:rsid w:val="00054A00"/>
    <w:rsid w:val="000667EA"/>
    <w:rsid w:val="00066C25"/>
    <w:rsid w:val="00067EC5"/>
    <w:rsid w:val="0007353A"/>
    <w:rsid w:val="00081C04"/>
    <w:rsid w:val="000826E5"/>
    <w:rsid w:val="000829D7"/>
    <w:rsid w:val="00086D18"/>
    <w:rsid w:val="00092D07"/>
    <w:rsid w:val="00096A19"/>
    <w:rsid w:val="00096C69"/>
    <w:rsid w:val="000B123E"/>
    <w:rsid w:val="000B5A43"/>
    <w:rsid w:val="000C10A7"/>
    <w:rsid w:val="000C203F"/>
    <w:rsid w:val="000D5320"/>
    <w:rsid w:val="000E4B26"/>
    <w:rsid w:val="000F1C3A"/>
    <w:rsid w:val="000F2F1E"/>
    <w:rsid w:val="001037F0"/>
    <w:rsid w:val="00106ADE"/>
    <w:rsid w:val="0011443A"/>
    <w:rsid w:val="00115611"/>
    <w:rsid w:val="00120162"/>
    <w:rsid w:val="00126BC9"/>
    <w:rsid w:val="00132710"/>
    <w:rsid w:val="001364FF"/>
    <w:rsid w:val="00143006"/>
    <w:rsid w:val="001439CE"/>
    <w:rsid w:val="00145EED"/>
    <w:rsid w:val="0015117C"/>
    <w:rsid w:val="00174133"/>
    <w:rsid w:val="0017526A"/>
    <w:rsid w:val="0017530A"/>
    <w:rsid w:val="00180602"/>
    <w:rsid w:val="00183F2F"/>
    <w:rsid w:val="001869F1"/>
    <w:rsid w:val="00193F6B"/>
    <w:rsid w:val="00197227"/>
    <w:rsid w:val="001C029A"/>
    <w:rsid w:val="001C5F47"/>
    <w:rsid w:val="001C7C07"/>
    <w:rsid w:val="001D177C"/>
    <w:rsid w:val="001E109A"/>
    <w:rsid w:val="001E1F7A"/>
    <w:rsid w:val="001E412C"/>
    <w:rsid w:val="001E508D"/>
    <w:rsid w:val="001F30CE"/>
    <w:rsid w:val="00202F72"/>
    <w:rsid w:val="00203E2D"/>
    <w:rsid w:val="00210D05"/>
    <w:rsid w:val="00225CB5"/>
    <w:rsid w:val="00225F81"/>
    <w:rsid w:val="00226497"/>
    <w:rsid w:val="002267F1"/>
    <w:rsid w:val="00226B65"/>
    <w:rsid w:val="00230175"/>
    <w:rsid w:val="002437B8"/>
    <w:rsid w:val="002569AF"/>
    <w:rsid w:val="00261E99"/>
    <w:rsid w:val="00267D1A"/>
    <w:rsid w:val="00275AD4"/>
    <w:rsid w:val="00280940"/>
    <w:rsid w:val="00285E88"/>
    <w:rsid w:val="002929A9"/>
    <w:rsid w:val="00293C36"/>
    <w:rsid w:val="002A3111"/>
    <w:rsid w:val="002A36E2"/>
    <w:rsid w:val="002A6C8D"/>
    <w:rsid w:val="002A70A3"/>
    <w:rsid w:val="002B46F9"/>
    <w:rsid w:val="002B4966"/>
    <w:rsid w:val="002B4A8F"/>
    <w:rsid w:val="002B4B76"/>
    <w:rsid w:val="002B6468"/>
    <w:rsid w:val="002C08E2"/>
    <w:rsid w:val="002C0D81"/>
    <w:rsid w:val="002C39D9"/>
    <w:rsid w:val="002C5F5D"/>
    <w:rsid w:val="002C6DA2"/>
    <w:rsid w:val="002E09E6"/>
    <w:rsid w:val="002E19D8"/>
    <w:rsid w:val="002E24A6"/>
    <w:rsid w:val="002E288A"/>
    <w:rsid w:val="002E2D66"/>
    <w:rsid w:val="002E5B7C"/>
    <w:rsid w:val="002E6BD4"/>
    <w:rsid w:val="00312082"/>
    <w:rsid w:val="00315F55"/>
    <w:rsid w:val="003206F9"/>
    <w:rsid w:val="00327E4D"/>
    <w:rsid w:val="003358F8"/>
    <w:rsid w:val="00344892"/>
    <w:rsid w:val="00344D07"/>
    <w:rsid w:val="00350E64"/>
    <w:rsid w:val="00355251"/>
    <w:rsid w:val="00357468"/>
    <w:rsid w:val="00366B41"/>
    <w:rsid w:val="00373080"/>
    <w:rsid w:val="00383C7C"/>
    <w:rsid w:val="00384515"/>
    <w:rsid w:val="00385E6B"/>
    <w:rsid w:val="00395068"/>
    <w:rsid w:val="003969E9"/>
    <w:rsid w:val="003A1A49"/>
    <w:rsid w:val="003A4692"/>
    <w:rsid w:val="003A58FA"/>
    <w:rsid w:val="003B2DE9"/>
    <w:rsid w:val="003B45C4"/>
    <w:rsid w:val="003B6AD9"/>
    <w:rsid w:val="003C57AB"/>
    <w:rsid w:val="003C719A"/>
    <w:rsid w:val="003D16DA"/>
    <w:rsid w:val="003D64AC"/>
    <w:rsid w:val="003D76FA"/>
    <w:rsid w:val="003E578F"/>
    <w:rsid w:val="003F1B8A"/>
    <w:rsid w:val="003F75E7"/>
    <w:rsid w:val="00407B43"/>
    <w:rsid w:val="00412934"/>
    <w:rsid w:val="00412FDF"/>
    <w:rsid w:val="0041538A"/>
    <w:rsid w:val="00416E1A"/>
    <w:rsid w:val="004231F1"/>
    <w:rsid w:val="004245D9"/>
    <w:rsid w:val="00426AFE"/>
    <w:rsid w:val="004462D7"/>
    <w:rsid w:val="0045726E"/>
    <w:rsid w:val="00460134"/>
    <w:rsid w:val="00464599"/>
    <w:rsid w:val="0046620C"/>
    <w:rsid w:val="00467814"/>
    <w:rsid w:val="00470D9F"/>
    <w:rsid w:val="0047316F"/>
    <w:rsid w:val="00473F2E"/>
    <w:rsid w:val="00476594"/>
    <w:rsid w:val="00480598"/>
    <w:rsid w:val="004A6D6C"/>
    <w:rsid w:val="004B3980"/>
    <w:rsid w:val="004B6CD9"/>
    <w:rsid w:val="004B7EB9"/>
    <w:rsid w:val="004C168D"/>
    <w:rsid w:val="004C5BBC"/>
    <w:rsid w:val="004C62FD"/>
    <w:rsid w:val="004C688F"/>
    <w:rsid w:val="004E5864"/>
    <w:rsid w:val="004E769A"/>
    <w:rsid w:val="004F00D7"/>
    <w:rsid w:val="00507664"/>
    <w:rsid w:val="00516E48"/>
    <w:rsid w:val="00517CF0"/>
    <w:rsid w:val="00520121"/>
    <w:rsid w:val="0052061C"/>
    <w:rsid w:val="00536A66"/>
    <w:rsid w:val="00540E38"/>
    <w:rsid w:val="005476E3"/>
    <w:rsid w:val="005477EF"/>
    <w:rsid w:val="005500F1"/>
    <w:rsid w:val="005515A0"/>
    <w:rsid w:val="00562D5C"/>
    <w:rsid w:val="00564291"/>
    <w:rsid w:val="00566D70"/>
    <w:rsid w:val="005736C9"/>
    <w:rsid w:val="00590F29"/>
    <w:rsid w:val="00591FDB"/>
    <w:rsid w:val="00596D3F"/>
    <w:rsid w:val="005971F9"/>
    <w:rsid w:val="005D2BE3"/>
    <w:rsid w:val="005D7C5A"/>
    <w:rsid w:val="005E0EFA"/>
    <w:rsid w:val="005E484E"/>
    <w:rsid w:val="005E57D4"/>
    <w:rsid w:val="005F2491"/>
    <w:rsid w:val="005F504B"/>
    <w:rsid w:val="005F74B3"/>
    <w:rsid w:val="006014A6"/>
    <w:rsid w:val="00602E5F"/>
    <w:rsid w:val="00614B55"/>
    <w:rsid w:val="0062615D"/>
    <w:rsid w:val="006318DB"/>
    <w:rsid w:val="00633174"/>
    <w:rsid w:val="00634480"/>
    <w:rsid w:val="00644B90"/>
    <w:rsid w:val="00653486"/>
    <w:rsid w:val="0065494B"/>
    <w:rsid w:val="0065508D"/>
    <w:rsid w:val="006613F3"/>
    <w:rsid w:val="00662CA3"/>
    <w:rsid w:val="00673581"/>
    <w:rsid w:val="006825AF"/>
    <w:rsid w:val="0068467A"/>
    <w:rsid w:val="00686BEC"/>
    <w:rsid w:val="00686E9B"/>
    <w:rsid w:val="006922BA"/>
    <w:rsid w:val="006A121E"/>
    <w:rsid w:val="006A54E2"/>
    <w:rsid w:val="006B3F54"/>
    <w:rsid w:val="006C0652"/>
    <w:rsid w:val="006C0AC4"/>
    <w:rsid w:val="006C2391"/>
    <w:rsid w:val="006C40F0"/>
    <w:rsid w:val="006C50F3"/>
    <w:rsid w:val="006D3188"/>
    <w:rsid w:val="006D32E3"/>
    <w:rsid w:val="006D65A9"/>
    <w:rsid w:val="006E33A7"/>
    <w:rsid w:val="006E6CF0"/>
    <w:rsid w:val="006E722A"/>
    <w:rsid w:val="006E7A98"/>
    <w:rsid w:val="006F3F1D"/>
    <w:rsid w:val="007017CB"/>
    <w:rsid w:val="00714143"/>
    <w:rsid w:val="0071469F"/>
    <w:rsid w:val="00722A71"/>
    <w:rsid w:val="00723377"/>
    <w:rsid w:val="00723AE8"/>
    <w:rsid w:val="007240CC"/>
    <w:rsid w:val="007251A4"/>
    <w:rsid w:val="00727A84"/>
    <w:rsid w:val="007333AE"/>
    <w:rsid w:val="00735FA9"/>
    <w:rsid w:val="007377EE"/>
    <w:rsid w:val="00737989"/>
    <w:rsid w:val="0074142F"/>
    <w:rsid w:val="007416E4"/>
    <w:rsid w:val="0074362C"/>
    <w:rsid w:val="00753378"/>
    <w:rsid w:val="00754E2A"/>
    <w:rsid w:val="007567EB"/>
    <w:rsid w:val="00756CC1"/>
    <w:rsid w:val="00757212"/>
    <w:rsid w:val="00761426"/>
    <w:rsid w:val="007625C9"/>
    <w:rsid w:val="00772F77"/>
    <w:rsid w:val="007731BA"/>
    <w:rsid w:val="0077456F"/>
    <w:rsid w:val="00780049"/>
    <w:rsid w:val="00782893"/>
    <w:rsid w:val="00795D18"/>
    <w:rsid w:val="007A020C"/>
    <w:rsid w:val="007B21D3"/>
    <w:rsid w:val="007B2B99"/>
    <w:rsid w:val="007B2F89"/>
    <w:rsid w:val="007C149F"/>
    <w:rsid w:val="007C2439"/>
    <w:rsid w:val="007C6744"/>
    <w:rsid w:val="007D0BF3"/>
    <w:rsid w:val="007D16F5"/>
    <w:rsid w:val="007D2645"/>
    <w:rsid w:val="007D43B3"/>
    <w:rsid w:val="007E1049"/>
    <w:rsid w:val="007E2109"/>
    <w:rsid w:val="007F142F"/>
    <w:rsid w:val="007F1837"/>
    <w:rsid w:val="007F2A42"/>
    <w:rsid w:val="007F309C"/>
    <w:rsid w:val="007F4291"/>
    <w:rsid w:val="007F78FC"/>
    <w:rsid w:val="007F7BDF"/>
    <w:rsid w:val="00805628"/>
    <w:rsid w:val="0081001A"/>
    <w:rsid w:val="00815232"/>
    <w:rsid w:val="00835285"/>
    <w:rsid w:val="008741A1"/>
    <w:rsid w:val="0088324C"/>
    <w:rsid w:val="00885490"/>
    <w:rsid w:val="00890609"/>
    <w:rsid w:val="0089071C"/>
    <w:rsid w:val="008A054A"/>
    <w:rsid w:val="008A1AB4"/>
    <w:rsid w:val="008A339C"/>
    <w:rsid w:val="008A5576"/>
    <w:rsid w:val="008B4C79"/>
    <w:rsid w:val="008C32AA"/>
    <w:rsid w:val="008D20CE"/>
    <w:rsid w:val="008E2D76"/>
    <w:rsid w:val="008E779A"/>
    <w:rsid w:val="008F08F3"/>
    <w:rsid w:val="008F0C10"/>
    <w:rsid w:val="008F2663"/>
    <w:rsid w:val="008F6C02"/>
    <w:rsid w:val="008F7E5F"/>
    <w:rsid w:val="0090277C"/>
    <w:rsid w:val="009116AB"/>
    <w:rsid w:val="00914C8E"/>
    <w:rsid w:val="00921391"/>
    <w:rsid w:val="00924143"/>
    <w:rsid w:val="009258D6"/>
    <w:rsid w:val="009268AD"/>
    <w:rsid w:val="00930D4B"/>
    <w:rsid w:val="00935963"/>
    <w:rsid w:val="00944E30"/>
    <w:rsid w:val="009457E0"/>
    <w:rsid w:val="00945CE5"/>
    <w:rsid w:val="00946E60"/>
    <w:rsid w:val="00961784"/>
    <w:rsid w:val="00963398"/>
    <w:rsid w:val="00970511"/>
    <w:rsid w:val="00970920"/>
    <w:rsid w:val="00970C16"/>
    <w:rsid w:val="00971972"/>
    <w:rsid w:val="00972508"/>
    <w:rsid w:val="009733D0"/>
    <w:rsid w:val="00980B4F"/>
    <w:rsid w:val="009913C6"/>
    <w:rsid w:val="009A2452"/>
    <w:rsid w:val="009A65F2"/>
    <w:rsid w:val="009B609A"/>
    <w:rsid w:val="009C0D23"/>
    <w:rsid w:val="009C1E9A"/>
    <w:rsid w:val="009D0A0A"/>
    <w:rsid w:val="009D53AF"/>
    <w:rsid w:val="009D73E0"/>
    <w:rsid w:val="009E430E"/>
    <w:rsid w:val="009E58FF"/>
    <w:rsid w:val="009F308A"/>
    <w:rsid w:val="00A020A2"/>
    <w:rsid w:val="00A066FC"/>
    <w:rsid w:val="00A24AEC"/>
    <w:rsid w:val="00A3142D"/>
    <w:rsid w:val="00A50169"/>
    <w:rsid w:val="00A6149E"/>
    <w:rsid w:val="00A61B5A"/>
    <w:rsid w:val="00A622C8"/>
    <w:rsid w:val="00A64981"/>
    <w:rsid w:val="00A6744D"/>
    <w:rsid w:val="00A74B78"/>
    <w:rsid w:val="00A756CE"/>
    <w:rsid w:val="00A7580A"/>
    <w:rsid w:val="00A80503"/>
    <w:rsid w:val="00A85473"/>
    <w:rsid w:val="00AA714B"/>
    <w:rsid w:val="00AB48A5"/>
    <w:rsid w:val="00AB4990"/>
    <w:rsid w:val="00AC0A2D"/>
    <w:rsid w:val="00AC62AB"/>
    <w:rsid w:val="00AD0CD2"/>
    <w:rsid w:val="00AE1B56"/>
    <w:rsid w:val="00AE53C3"/>
    <w:rsid w:val="00AE762B"/>
    <w:rsid w:val="00B0194A"/>
    <w:rsid w:val="00B13633"/>
    <w:rsid w:val="00B14F8C"/>
    <w:rsid w:val="00B2090E"/>
    <w:rsid w:val="00B2111E"/>
    <w:rsid w:val="00B2167F"/>
    <w:rsid w:val="00B21D40"/>
    <w:rsid w:val="00B23966"/>
    <w:rsid w:val="00B264A7"/>
    <w:rsid w:val="00B27170"/>
    <w:rsid w:val="00B3383F"/>
    <w:rsid w:val="00B339D7"/>
    <w:rsid w:val="00B4343D"/>
    <w:rsid w:val="00B434D4"/>
    <w:rsid w:val="00B44D35"/>
    <w:rsid w:val="00B466C4"/>
    <w:rsid w:val="00B52CC8"/>
    <w:rsid w:val="00B55645"/>
    <w:rsid w:val="00B559B6"/>
    <w:rsid w:val="00B600F8"/>
    <w:rsid w:val="00B634DE"/>
    <w:rsid w:val="00B66A04"/>
    <w:rsid w:val="00B7143D"/>
    <w:rsid w:val="00B71A5E"/>
    <w:rsid w:val="00B82087"/>
    <w:rsid w:val="00B84FE8"/>
    <w:rsid w:val="00B9065A"/>
    <w:rsid w:val="00B922A8"/>
    <w:rsid w:val="00B954C3"/>
    <w:rsid w:val="00B95D2D"/>
    <w:rsid w:val="00B960DC"/>
    <w:rsid w:val="00B96391"/>
    <w:rsid w:val="00BA3486"/>
    <w:rsid w:val="00BA3585"/>
    <w:rsid w:val="00BA447D"/>
    <w:rsid w:val="00BA6CB2"/>
    <w:rsid w:val="00BA72A7"/>
    <w:rsid w:val="00BB113D"/>
    <w:rsid w:val="00BB565E"/>
    <w:rsid w:val="00BB59EF"/>
    <w:rsid w:val="00BB6F1A"/>
    <w:rsid w:val="00BC6A51"/>
    <w:rsid w:val="00BD3312"/>
    <w:rsid w:val="00BD5169"/>
    <w:rsid w:val="00BD68B9"/>
    <w:rsid w:val="00BD6AA3"/>
    <w:rsid w:val="00BE06F6"/>
    <w:rsid w:val="00BE36F3"/>
    <w:rsid w:val="00BE5AC3"/>
    <w:rsid w:val="00BE6D3A"/>
    <w:rsid w:val="00BE79E6"/>
    <w:rsid w:val="00BE7D74"/>
    <w:rsid w:val="00BF17A6"/>
    <w:rsid w:val="00BF2EE4"/>
    <w:rsid w:val="00BF3744"/>
    <w:rsid w:val="00BF7864"/>
    <w:rsid w:val="00C01E29"/>
    <w:rsid w:val="00C02C79"/>
    <w:rsid w:val="00C0555A"/>
    <w:rsid w:val="00C268EA"/>
    <w:rsid w:val="00C306DB"/>
    <w:rsid w:val="00C3681F"/>
    <w:rsid w:val="00C417DC"/>
    <w:rsid w:val="00C418DA"/>
    <w:rsid w:val="00C42926"/>
    <w:rsid w:val="00C44A0D"/>
    <w:rsid w:val="00C457A9"/>
    <w:rsid w:val="00C4638F"/>
    <w:rsid w:val="00C47398"/>
    <w:rsid w:val="00C51D03"/>
    <w:rsid w:val="00C54758"/>
    <w:rsid w:val="00C72ACA"/>
    <w:rsid w:val="00C737D4"/>
    <w:rsid w:val="00C807CB"/>
    <w:rsid w:val="00C80D0C"/>
    <w:rsid w:val="00C9083C"/>
    <w:rsid w:val="00C9742B"/>
    <w:rsid w:val="00CA38F1"/>
    <w:rsid w:val="00CA47F3"/>
    <w:rsid w:val="00CA7DD4"/>
    <w:rsid w:val="00CB1386"/>
    <w:rsid w:val="00CC28CD"/>
    <w:rsid w:val="00CC38BD"/>
    <w:rsid w:val="00CC751D"/>
    <w:rsid w:val="00CC7A40"/>
    <w:rsid w:val="00CD0872"/>
    <w:rsid w:val="00CD3F98"/>
    <w:rsid w:val="00CE2DA5"/>
    <w:rsid w:val="00CF444F"/>
    <w:rsid w:val="00CF76E4"/>
    <w:rsid w:val="00D04DB6"/>
    <w:rsid w:val="00D04FC6"/>
    <w:rsid w:val="00D06FFE"/>
    <w:rsid w:val="00D10C0F"/>
    <w:rsid w:val="00D11E60"/>
    <w:rsid w:val="00D16E72"/>
    <w:rsid w:val="00D32490"/>
    <w:rsid w:val="00D332A5"/>
    <w:rsid w:val="00D3727F"/>
    <w:rsid w:val="00D41E15"/>
    <w:rsid w:val="00D454FE"/>
    <w:rsid w:val="00D525C9"/>
    <w:rsid w:val="00D56820"/>
    <w:rsid w:val="00D61677"/>
    <w:rsid w:val="00D62163"/>
    <w:rsid w:val="00D707AD"/>
    <w:rsid w:val="00D71538"/>
    <w:rsid w:val="00D73CB4"/>
    <w:rsid w:val="00D74F12"/>
    <w:rsid w:val="00D75C63"/>
    <w:rsid w:val="00D80731"/>
    <w:rsid w:val="00D84BAA"/>
    <w:rsid w:val="00D9124C"/>
    <w:rsid w:val="00DA18A9"/>
    <w:rsid w:val="00DA2155"/>
    <w:rsid w:val="00DB5246"/>
    <w:rsid w:val="00DC1A75"/>
    <w:rsid w:val="00DC2060"/>
    <w:rsid w:val="00DC3DE7"/>
    <w:rsid w:val="00DD248E"/>
    <w:rsid w:val="00DD257B"/>
    <w:rsid w:val="00DE7EE1"/>
    <w:rsid w:val="00DF3336"/>
    <w:rsid w:val="00E01DE6"/>
    <w:rsid w:val="00E0396F"/>
    <w:rsid w:val="00E11B8E"/>
    <w:rsid w:val="00E1356F"/>
    <w:rsid w:val="00E15E7E"/>
    <w:rsid w:val="00E216DA"/>
    <w:rsid w:val="00E2361D"/>
    <w:rsid w:val="00E23B2A"/>
    <w:rsid w:val="00E40358"/>
    <w:rsid w:val="00E45157"/>
    <w:rsid w:val="00E51C19"/>
    <w:rsid w:val="00E630FA"/>
    <w:rsid w:val="00E707DA"/>
    <w:rsid w:val="00E76EA5"/>
    <w:rsid w:val="00E81AF0"/>
    <w:rsid w:val="00E90199"/>
    <w:rsid w:val="00E92174"/>
    <w:rsid w:val="00E96E03"/>
    <w:rsid w:val="00EA5BCF"/>
    <w:rsid w:val="00EB2B44"/>
    <w:rsid w:val="00EB52FF"/>
    <w:rsid w:val="00EB5D3F"/>
    <w:rsid w:val="00EB5FC3"/>
    <w:rsid w:val="00EC00D4"/>
    <w:rsid w:val="00EC27E6"/>
    <w:rsid w:val="00EC3294"/>
    <w:rsid w:val="00EC50F3"/>
    <w:rsid w:val="00EC6190"/>
    <w:rsid w:val="00EC669D"/>
    <w:rsid w:val="00ED0102"/>
    <w:rsid w:val="00EE0E9D"/>
    <w:rsid w:val="00EE5280"/>
    <w:rsid w:val="00EF1F42"/>
    <w:rsid w:val="00EF2AB7"/>
    <w:rsid w:val="00EF7178"/>
    <w:rsid w:val="00F00359"/>
    <w:rsid w:val="00F00844"/>
    <w:rsid w:val="00F00A2F"/>
    <w:rsid w:val="00F00DCC"/>
    <w:rsid w:val="00F13786"/>
    <w:rsid w:val="00F17636"/>
    <w:rsid w:val="00F25816"/>
    <w:rsid w:val="00F44A1A"/>
    <w:rsid w:val="00F44B9A"/>
    <w:rsid w:val="00F532B7"/>
    <w:rsid w:val="00F547FE"/>
    <w:rsid w:val="00F561FD"/>
    <w:rsid w:val="00F56AB9"/>
    <w:rsid w:val="00F57CD0"/>
    <w:rsid w:val="00F7222D"/>
    <w:rsid w:val="00F82705"/>
    <w:rsid w:val="00F86BD8"/>
    <w:rsid w:val="00F86EEF"/>
    <w:rsid w:val="00F87989"/>
    <w:rsid w:val="00F95ED9"/>
    <w:rsid w:val="00FA0863"/>
    <w:rsid w:val="00FB4505"/>
    <w:rsid w:val="00FB52F8"/>
    <w:rsid w:val="00FB66D2"/>
    <w:rsid w:val="00FC3E03"/>
    <w:rsid w:val="00FD00F8"/>
    <w:rsid w:val="00FD2D79"/>
    <w:rsid w:val="00FD43A4"/>
    <w:rsid w:val="00FD505C"/>
    <w:rsid w:val="00FE1A54"/>
    <w:rsid w:val="00FE3A02"/>
    <w:rsid w:val="00FE7FCB"/>
    <w:rsid w:val="00FF61E1"/>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D25016E-F2F9-4223-93E3-9F292FE4E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57D4"/>
    <w:rPr>
      <w:sz w:val="24"/>
      <w:szCs w:val="24"/>
      <w:lang w:val="fr-FR"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83C7C"/>
    <w:pPr>
      <w:tabs>
        <w:tab w:val="center" w:pos="4536"/>
        <w:tab w:val="right" w:pos="9072"/>
      </w:tabs>
    </w:pPr>
  </w:style>
  <w:style w:type="paragraph" w:styleId="Footer">
    <w:name w:val="footer"/>
    <w:basedOn w:val="Normal"/>
    <w:rsid w:val="00383C7C"/>
    <w:pPr>
      <w:tabs>
        <w:tab w:val="center" w:pos="4536"/>
        <w:tab w:val="right" w:pos="9072"/>
      </w:tabs>
    </w:pPr>
  </w:style>
  <w:style w:type="character" w:styleId="Hyperlink">
    <w:name w:val="Hyperlink"/>
    <w:rsid w:val="006922BA"/>
    <w:rPr>
      <w:color w:val="0000FF"/>
      <w:u w:val="single"/>
    </w:rPr>
  </w:style>
  <w:style w:type="paragraph" w:styleId="FootnoteText">
    <w:name w:val="footnote text"/>
    <w:basedOn w:val="Normal"/>
    <w:semiHidden/>
    <w:rsid w:val="005E0EFA"/>
    <w:rPr>
      <w:sz w:val="20"/>
      <w:szCs w:val="20"/>
    </w:rPr>
  </w:style>
  <w:style w:type="character" w:styleId="FootnoteReference">
    <w:name w:val="footnote reference"/>
    <w:semiHidden/>
    <w:rsid w:val="005E0EFA"/>
    <w:rPr>
      <w:vertAlign w:val="superscript"/>
    </w:rPr>
  </w:style>
  <w:style w:type="character" w:styleId="FollowedHyperlink">
    <w:name w:val="FollowedHyperlink"/>
    <w:rsid w:val="00945CE5"/>
    <w:rPr>
      <w:color w:val="606420"/>
      <w:u w:val="single"/>
    </w:rPr>
  </w:style>
  <w:style w:type="paragraph" w:customStyle="1" w:styleId="REF">
    <w:name w:val="REF"/>
    <w:basedOn w:val="Normal"/>
    <w:rsid w:val="00106ADE"/>
    <w:pPr>
      <w:tabs>
        <w:tab w:val="left" w:pos="7371"/>
      </w:tabs>
      <w:ind w:left="7371"/>
      <w:jc w:val="both"/>
    </w:pPr>
    <w:rPr>
      <w:rFonts w:ascii="Arial" w:eastAsia="Times New Roman" w:hAnsi="Arial"/>
      <w:b/>
      <w:sz w:val="22"/>
      <w:szCs w:val="20"/>
      <w:lang w:eastAsia="fr-FR"/>
    </w:rPr>
  </w:style>
  <w:style w:type="paragraph" w:styleId="ListParagraph">
    <w:name w:val="List Paragraph"/>
    <w:basedOn w:val="Normal"/>
    <w:uiPriority w:val="34"/>
    <w:qFormat/>
    <w:rsid w:val="00EB52FF"/>
    <w:pPr>
      <w:ind w:left="708"/>
    </w:pPr>
  </w:style>
  <w:style w:type="paragraph" w:customStyle="1" w:styleId="Default">
    <w:name w:val="Default"/>
    <w:rsid w:val="00D61677"/>
    <w:pPr>
      <w:autoSpaceDE w:val="0"/>
      <w:autoSpaceDN w:val="0"/>
      <w:adjustRightInd w:val="0"/>
    </w:pPr>
    <w:rPr>
      <w:rFonts w:ascii="Calibri" w:hAnsi="Calibri" w:cs="Calibri"/>
      <w:color w:val="000000"/>
      <w:sz w:val="24"/>
      <w:szCs w:val="24"/>
    </w:rPr>
  </w:style>
  <w:style w:type="paragraph" w:styleId="NoSpacing">
    <w:name w:val="No Spacing"/>
    <w:uiPriority w:val="1"/>
    <w:qFormat/>
    <w:rsid w:val="00126BC9"/>
    <w:rPr>
      <w:rFonts w:asciiTheme="minorHAnsi" w:eastAsiaTheme="minorEastAsia" w:hAnsiTheme="minorHAnsi" w:cstheme="minorBidi"/>
      <w:sz w:val="22"/>
      <w:szCs w:val="22"/>
      <w:lang w:val="en-US" w:eastAsia="zh-CN"/>
    </w:rPr>
  </w:style>
  <w:style w:type="paragraph" w:styleId="BalloonText">
    <w:name w:val="Balloon Text"/>
    <w:basedOn w:val="Normal"/>
    <w:link w:val="BalloonTextChar"/>
    <w:semiHidden/>
    <w:unhideWhenUsed/>
    <w:rsid w:val="00B7143D"/>
    <w:rPr>
      <w:rFonts w:ascii="Segoe UI" w:hAnsi="Segoe UI" w:cs="Segoe UI"/>
      <w:sz w:val="18"/>
      <w:szCs w:val="18"/>
    </w:rPr>
  </w:style>
  <w:style w:type="character" w:customStyle="1" w:styleId="BalloonTextChar">
    <w:name w:val="Balloon Text Char"/>
    <w:basedOn w:val="DefaultParagraphFont"/>
    <w:link w:val="BalloonText"/>
    <w:semiHidden/>
    <w:rsid w:val="00B7143D"/>
    <w:rPr>
      <w:rFonts w:ascii="Segoe UI" w:hAnsi="Segoe UI" w:cs="Segoe UI"/>
      <w:sz w:val="18"/>
      <w:szCs w:val="18"/>
      <w:lang w:val="fr-FR" w:eastAsia="ja-JP"/>
    </w:rPr>
  </w:style>
  <w:style w:type="character" w:styleId="CommentReference">
    <w:name w:val="annotation reference"/>
    <w:basedOn w:val="DefaultParagraphFont"/>
    <w:semiHidden/>
    <w:unhideWhenUsed/>
    <w:rsid w:val="00DA2155"/>
    <w:rPr>
      <w:sz w:val="16"/>
      <w:szCs w:val="16"/>
    </w:rPr>
  </w:style>
  <w:style w:type="paragraph" w:styleId="CommentText">
    <w:name w:val="annotation text"/>
    <w:basedOn w:val="Normal"/>
    <w:link w:val="CommentTextChar"/>
    <w:semiHidden/>
    <w:unhideWhenUsed/>
    <w:rsid w:val="00DA2155"/>
    <w:rPr>
      <w:sz w:val="20"/>
      <w:szCs w:val="20"/>
    </w:rPr>
  </w:style>
  <w:style w:type="character" w:customStyle="1" w:styleId="CommentTextChar">
    <w:name w:val="Comment Text Char"/>
    <w:basedOn w:val="DefaultParagraphFont"/>
    <w:link w:val="CommentText"/>
    <w:semiHidden/>
    <w:rsid w:val="00DA2155"/>
    <w:rPr>
      <w:lang w:val="fr-FR" w:eastAsia="ja-JP"/>
    </w:rPr>
  </w:style>
  <w:style w:type="paragraph" w:styleId="CommentSubject">
    <w:name w:val="annotation subject"/>
    <w:basedOn w:val="CommentText"/>
    <w:next w:val="CommentText"/>
    <w:link w:val="CommentSubjectChar"/>
    <w:semiHidden/>
    <w:unhideWhenUsed/>
    <w:rsid w:val="00DA2155"/>
    <w:rPr>
      <w:b/>
      <w:bCs/>
    </w:rPr>
  </w:style>
  <w:style w:type="character" w:customStyle="1" w:styleId="CommentSubjectChar">
    <w:name w:val="Comment Subject Char"/>
    <w:basedOn w:val="CommentTextChar"/>
    <w:link w:val="CommentSubject"/>
    <w:semiHidden/>
    <w:rsid w:val="00DA2155"/>
    <w:rPr>
      <w:b/>
      <w:bCs/>
      <w:lang w:val="fr-FR"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2.unece.org/wiki/display/trans/EPPR+15th+session"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043412C7D473B4882B265F270954C8A" ma:contentTypeVersion="0" ma:contentTypeDescription="Skapa ett nytt dokument." ma:contentTypeScope="" ma:versionID="e4c91332918e4d628c3cffac8ca77314">
  <xsd:schema xmlns:xsd="http://www.w3.org/2001/XMLSchema" xmlns:xs="http://www.w3.org/2001/XMLSchema" xmlns:p="http://schemas.microsoft.com/office/2006/metadata/properties" targetNamespace="http://schemas.microsoft.com/office/2006/metadata/properties" ma:root="true" ma:fieldsID="988ddc45a2a1ba233d786d3fa5db79e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96D053-29BF-40C2-B2B2-79C68B931D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299B0A8-F3B5-4228-9DF7-9EBB8E4A43E1}">
  <ds:schemaRefs>
    <ds:schemaRef ds:uri="http://schemas.microsoft.com/office/2006/metadata/properties"/>
  </ds:schemaRefs>
</ds:datastoreItem>
</file>

<file path=customXml/itemProps3.xml><?xml version="1.0" encoding="utf-8"?>
<ds:datastoreItem xmlns:ds="http://schemas.openxmlformats.org/officeDocument/2006/customXml" ds:itemID="{A462E3A8-5041-4F77-8330-44313A55646F}">
  <ds:schemaRefs>
    <ds:schemaRef ds:uri="http://schemas.microsoft.com/sharepoint/v3/contenttype/forms"/>
  </ds:schemaRefs>
</ds:datastoreItem>
</file>

<file path=customXml/itemProps4.xml><?xml version="1.0" encoding="utf-8"?>
<ds:datastoreItem xmlns:ds="http://schemas.openxmlformats.org/officeDocument/2006/customXml" ds:itemID="{B6312733-CF2A-46B2-A14E-ADADBB4E6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274</Words>
  <Characters>1511</Characters>
  <Application>Microsoft Office Word</Application>
  <DocSecurity>0</DocSecurity>
  <Lines>12</Lines>
  <Paragraphs>3</Paragraphs>
  <ScaleCrop>false</ScaleCrop>
  <HeadingPairs>
    <vt:vector size="6" baseType="variant">
      <vt:variant>
        <vt:lpstr>Title</vt:lpstr>
      </vt:variant>
      <vt:variant>
        <vt:i4>1</vt:i4>
      </vt:variant>
      <vt:variant>
        <vt:lpstr>Rubrik</vt:lpstr>
      </vt:variant>
      <vt:variant>
        <vt:i4>1</vt:i4>
      </vt:variant>
      <vt:variant>
        <vt:lpstr>Titel</vt:lpstr>
      </vt:variant>
      <vt:variant>
        <vt:i4>1</vt:i4>
      </vt:variant>
    </vt:vector>
  </HeadingPairs>
  <TitlesOfParts>
    <vt:vector size="3" baseType="lpstr">
      <vt:lpstr>Draft Agenda</vt:lpstr>
      <vt:lpstr>Draft Agenda</vt:lpstr>
      <vt:lpstr>Draft Agenda</vt:lpstr>
    </vt:vector>
  </TitlesOfParts>
  <Company>European Commission</Company>
  <LinksUpToDate>false</LinksUpToDate>
  <CharactersWithSpaces>1782</CharactersWithSpaces>
  <SharedDoc>false</SharedDoc>
  <HLinks>
    <vt:vector size="6" baseType="variant">
      <vt:variant>
        <vt:i4>2883690</vt:i4>
      </vt:variant>
      <vt:variant>
        <vt:i4>0</vt:i4>
      </vt:variant>
      <vt:variant>
        <vt:i4>0</vt:i4>
      </vt:variant>
      <vt:variant>
        <vt:i4>5</vt:i4>
      </vt:variant>
      <vt:variant>
        <vt:lpwstr>https://www2.unece.org/wiki/display/trans/EPPR+3rd+session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Agenda</dc:title>
  <dc:creator>Petter Asman</dc:creator>
  <cp:lastModifiedBy>DL</cp:lastModifiedBy>
  <cp:revision>4</cp:revision>
  <cp:lastPrinted>2013-09-26T05:45:00Z</cp:lastPrinted>
  <dcterms:created xsi:type="dcterms:W3CDTF">2016-02-15T13:56:00Z</dcterms:created>
  <dcterms:modified xsi:type="dcterms:W3CDTF">2016-02-15T15:53:00Z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0x010100C043412C7D473B4882B265F270954C8A</vt:lpwstr>
  </property>
</Properties>
</file>