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0" w:type="dxa"/>
        <w:tblInd w:w="-612" w:type="dxa"/>
        <w:tblLook w:val="04A0" w:firstRow="1" w:lastRow="0" w:firstColumn="1" w:lastColumn="0" w:noHBand="0" w:noVBand="1"/>
      </w:tblPr>
      <w:tblGrid>
        <w:gridCol w:w="6300"/>
        <w:gridCol w:w="4680"/>
      </w:tblGrid>
      <w:tr w:rsidR="00AD4360" w:rsidTr="00AD4360">
        <w:trPr>
          <w:trHeight w:val="1421"/>
        </w:trPr>
        <w:tc>
          <w:tcPr>
            <w:tcW w:w="6300" w:type="dxa"/>
          </w:tcPr>
          <w:p w:rsidR="00AD4360" w:rsidRPr="0000404F" w:rsidRDefault="00AD4360">
            <w:pPr>
              <w:jc w:val="left"/>
              <w:rPr>
                <w:rFonts w:ascii="Times New Roman" w:eastAsia="SimSun" w:hAnsi="Times New Roman"/>
                <w:u w:val="single"/>
                <w:lang w:eastAsia="zh-CN"/>
              </w:rPr>
            </w:pPr>
            <w:r>
              <w:rPr>
                <w:rFonts w:ascii="Times New Roman" w:hAnsi="Times New Roman"/>
                <w:u w:val="single"/>
              </w:rPr>
              <w:t xml:space="preserve">Transmitted by the experts from </w:t>
            </w:r>
            <w:r w:rsidR="00E95F28" w:rsidRPr="00E95F28">
              <w:rPr>
                <w:rFonts w:ascii="Times New Roman" w:hAnsi="Times New Roman" w:hint="eastAsia"/>
                <w:u w:val="single"/>
              </w:rPr>
              <w:t>CHINA</w:t>
            </w:r>
          </w:p>
        </w:tc>
        <w:tc>
          <w:tcPr>
            <w:tcW w:w="4680" w:type="dxa"/>
            <w:hideMark/>
          </w:tcPr>
          <w:p w:rsidR="00AD4360" w:rsidRDefault="00AD4360" w:rsidP="007D4C6F">
            <w:pPr>
              <w:ind w:left="34"/>
              <w:jc w:val="left"/>
              <w:rPr>
                <w:rFonts w:ascii="Times New Roman" w:hAnsi="Times New Roman" w:hint="eastAsia"/>
                <w:u w:val="single"/>
              </w:rPr>
            </w:pPr>
            <w:r>
              <w:rPr>
                <w:rFonts w:ascii="Times New Roman" w:hAnsi="Times New Roman"/>
                <w:u w:val="single"/>
              </w:rPr>
              <w:t xml:space="preserve">Document: </w:t>
            </w:r>
            <w:r w:rsidR="007D4C6F">
              <w:rPr>
                <w:rFonts w:ascii="Times New Roman" w:hAnsi="Times New Roman"/>
                <w:u w:val="single"/>
              </w:rPr>
              <w:t>EVSTF</w:t>
            </w:r>
            <w:r w:rsidR="007D4C6F" w:rsidRPr="007D4C6F">
              <w:rPr>
                <w:rFonts w:ascii="Times New Roman" w:hAnsi="Times New Roman"/>
                <w:u w:val="words"/>
              </w:rPr>
              <w:t>-</w:t>
            </w:r>
            <w:r>
              <w:rPr>
                <w:rFonts w:ascii="Times New Roman" w:hAnsi="Times New Roman"/>
                <w:u w:val="single"/>
              </w:rPr>
              <w:t>0</w:t>
            </w:r>
            <w:r w:rsidR="002332E0">
              <w:rPr>
                <w:rFonts w:ascii="Times New Roman" w:eastAsia="SimSun" w:hAnsi="Times New Roman" w:hint="eastAsia"/>
                <w:u w:val="single"/>
                <w:lang w:eastAsia="zh-CN"/>
              </w:rPr>
              <w:t>8</w:t>
            </w:r>
            <w:r>
              <w:rPr>
                <w:rFonts w:ascii="Times New Roman" w:hAnsi="Times New Roman" w:hint="eastAsia"/>
                <w:u w:val="single"/>
              </w:rPr>
              <w:t xml:space="preserve"> </w:t>
            </w:r>
            <w:r>
              <w:rPr>
                <w:rFonts w:ascii="Times New Roman" w:hAnsi="Times New Roman"/>
                <w:u w:val="single"/>
              </w:rPr>
              <w:t>-</w:t>
            </w:r>
            <w:r w:rsidR="007D4C6F">
              <w:rPr>
                <w:rFonts w:ascii="Times New Roman" w:hAnsi="Times New Roman" w:hint="eastAsia"/>
                <w:u w:val="single"/>
              </w:rPr>
              <w:t>02</w:t>
            </w:r>
            <w:bookmarkStart w:id="0" w:name="_GoBack"/>
            <w:bookmarkEnd w:id="0"/>
          </w:p>
        </w:tc>
      </w:tr>
    </w:tbl>
    <w:p w:rsidR="006D7BB3" w:rsidRPr="00F20EC0" w:rsidRDefault="009C1708">
      <w:pPr>
        <w:rPr>
          <w:rFonts w:ascii="Times New Roman" w:eastAsia="HG丸ｺﾞｼｯｸM-PRO" w:hAnsi="Times New Roman"/>
          <w:b/>
          <w:sz w:val="24"/>
          <w:u w:val="single"/>
        </w:rPr>
      </w:pPr>
      <w:r>
        <w:rPr>
          <w:rFonts w:ascii="Times New Roman" w:eastAsia="HG丸ｺﾞｼｯｸM-PRO" w:hAnsi="Times New Roman"/>
          <w:b/>
          <w:sz w:val="24"/>
          <w:u w:val="single"/>
        </w:rPr>
        <w:t xml:space="preserve">Proposal for </w:t>
      </w:r>
      <w:r w:rsidR="0080412E" w:rsidRPr="00F20EC0">
        <w:rPr>
          <w:rFonts w:ascii="Times New Roman" w:eastAsia="HG丸ｺﾞｼｯｸM-PRO" w:hAnsi="Times New Roman"/>
          <w:b/>
          <w:sz w:val="24"/>
          <w:u w:val="single"/>
        </w:rPr>
        <w:t>“</w:t>
      </w:r>
      <w:bookmarkStart w:id="1" w:name="OLE_LINK1"/>
      <w:r w:rsidR="00E95F28" w:rsidRPr="00E95F28">
        <w:rPr>
          <w:rFonts w:ascii="Times New Roman" w:eastAsia="HG丸ｺﾞｼｯｸM-PRO" w:hAnsi="Times New Roman" w:hint="eastAsia"/>
          <w:b/>
          <w:sz w:val="24"/>
          <w:u w:val="single"/>
        </w:rPr>
        <w:t>Indication of low energy content of REESS</w:t>
      </w:r>
      <w:bookmarkEnd w:id="1"/>
      <w:r w:rsidR="00E95F28" w:rsidRPr="00E95F28">
        <w:rPr>
          <w:rFonts w:ascii="Times New Roman" w:eastAsia="HG丸ｺﾞｼｯｸM-PRO" w:hAnsi="Times New Roman" w:hint="eastAsia"/>
          <w:b/>
          <w:sz w:val="24"/>
          <w:u w:val="single"/>
        </w:rPr>
        <w:t>（</w:t>
      </w:r>
      <w:r w:rsidR="00E95F28" w:rsidRPr="00E95F28">
        <w:rPr>
          <w:rFonts w:ascii="Times New Roman" w:eastAsia="HG丸ｺﾞｼｯｸM-PRO" w:hAnsi="Times New Roman" w:hint="eastAsia"/>
          <w:b/>
          <w:sz w:val="24"/>
          <w:u w:val="single"/>
        </w:rPr>
        <w:t>applied to BEV</w:t>
      </w:r>
      <w:r w:rsidR="00E95F28" w:rsidRPr="00E95F28">
        <w:rPr>
          <w:rFonts w:ascii="Times New Roman" w:eastAsia="HG丸ｺﾞｼｯｸM-PRO" w:hAnsi="Times New Roman" w:hint="eastAsia"/>
          <w:b/>
          <w:sz w:val="24"/>
          <w:u w:val="single"/>
        </w:rPr>
        <w:t>）</w:t>
      </w:r>
      <w:r w:rsidR="0080412E" w:rsidRPr="00F20EC0">
        <w:rPr>
          <w:rFonts w:ascii="Times New Roman" w:eastAsia="HG丸ｺﾞｼｯｸM-PRO" w:hAnsi="Times New Roman"/>
          <w:b/>
          <w:sz w:val="24"/>
          <w:u w:val="single"/>
        </w:rPr>
        <w:t>”</w:t>
      </w:r>
      <w:r w:rsidR="00DC5149" w:rsidRPr="00F20EC0">
        <w:rPr>
          <w:rFonts w:ascii="Times New Roman" w:eastAsia="HG丸ｺﾞｼｯｸM-PRO" w:hAnsi="Times New Roman"/>
          <w:b/>
          <w:sz w:val="24"/>
          <w:u w:val="single"/>
        </w:rPr>
        <w:t xml:space="preserve"> </w:t>
      </w:r>
    </w:p>
    <w:p w:rsidR="00725EDD" w:rsidRPr="00F20EC0" w:rsidRDefault="00725EDD">
      <w:pPr>
        <w:rPr>
          <w:rFonts w:ascii="Times New Roman" w:eastAsia="HG丸ｺﾞｼｯｸM-PRO" w:hAnsi="Times New Roman"/>
        </w:rPr>
      </w:pPr>
    </w:p>
    <w:p w:rsidR="009339F2" w:rsidRPr="00F20EC0" w:rsidRDefault="009339F2">
      <w:pPr>
        <w:rPr>
          <w:rFonts w:ascii="Times New Roman" w:eastAsia="HG丸ｺﾞｼｯｸM-PRO" w:hAnsi="Times New Roman"/>
        </w:rPr>
      </w:pPr>
      <w:r w:rsidRPr="00F20EC0">
        <w:rPr>
          <w:rFonts w:ascii="Times New Roman" w:eastAsia="HG丸ｺﾞｼｯｸM-PRO" w:hAnsi="Times New Roman"/>
        </w:rPr>
        <w:t>Proposal</w:t>
      </w:r>
      <w:r w:rsidR="00F15426">
        <w:rPr>
          <w:rFonts w:ascii="Times New Roman" w:eastAsia="HG丸ｺﾞｼｯｸM-PRO" w:hAnsi="Times New Roman" w:hint="eastAsia"/>
        </w:rPr>
        <w:t>s</w:t>
      </w:r>
      <w:r w:rsidRPr="00F20EC0">
        <w:rPr>
          <w:rFonts w:ascii="Times New Roman" w:eastAsia="HG丸ｺﾞｼｯｸM-PRO" w:hAnsi="Times New Roman"/>
        </w:rPr>
        <w:t>:</w:t>
      </w:r>
    </w:p>
    <w:p w:rsidR="004C3FDC" w:rsidRPr="004C3FDC" w:rsidRDefault="004C3FDC" w:rsidP="004C3FDC">
      <w:pPr>
        <w:autoSpaceDE w:val="0"/>
        <w:autoSpaceDN w:val="0"/>
        <w:adjustRightInd w:val="0"/>
        <w:jc w:val="left"/>
        <w:rPr>
          <w:rFonts w:ascii="Times New Roman" w:eastAsia="SimSun" w:hAnsi="Times New Roman"/>
          <w:b/>
          <w:color w:val="FF0000"/>
          <w:u w:val="single"/>
          <w:lang w:eastAsia="zh-CN"/>
        </w:rPr>
      </w:pPr>
      <w:r w:rsidRPr="004C3FDC">
        <w:rPr>
          <w:rFonts w:ascii="Times New Roman" w:eastAsia="SimSun" w:hAnsi="Times New Roman" w:hint="eastAsia"/>
          <w:b/>
          <w:color w:val="FF0000"/>
          <w:u w:val="single"/>
          <w:lang w:eastAsia="zh-CN"/>
        </w:rPr>
        <w:t xml:space="preserve">Technical Rational and Justification </w:t>
      </w:r>
    </w:p>
    <w:p w:rsidR="004C4D61" w:rsidRPr="004C4D61" w:rsidRDefault="004C4D61" w:rsidP="00EC0A46">
      <w:pPr>
        <w:autoSpaceDE w:val="0"/>
        <w:autoSpaceDN w:val="0"/>
        <w:adjustRightInd w:val="0"/>
        <w:spacing w:before="360" w:after="240" w:line="240" w:lineRule="exact"/>
        <w:jc w:val="left"/>
        <w:rPr>
          <w:rFonts w:ascii="Times New Roman" w:eastAsia="SimSun" w:hAnsi="Times New Roman"/>
          <w:b/>
          <w:lang w:eastAsia="zh-CN"/>
        </w:rPr>
      </w:pPr>
      <w:r w:rsidRPr="004C4D61">
        <w:rPr>
          <w:rFonts w:ascii="Times New Roman" w:eastAsia="SimSun" w:hAnsi="Times New Roman"/>
          <w:b/>
          <w:lang w:eastAsia="zh-CN"/>
        </w:rPr>
        <w:t>4</w:t>
      </w:r>
      <w:r w:rsidRPr="004C4D61">
        <w:rPr>
          <w:rFonts w:ascii="Times New Roman" w:eastAsia="SimSun" w:hAnsi="Times New Roman" w:hint="eastAsia"/>
          <w:b/>
          <w:lang w:eastAsia="zh-CN"/>
        </w:rPr>
        <w:t xml:space="preserve">.6.x </w:t>
      </w:r>
      <w:r w:rsidRPr="004C4D61">
        <w:rPr>
          <w:rFonts w:ascii="Times New Roman" w:eastAsia="SimSun" w:hAnsi="Times New Roman"/>
          <w:b/>
          <w:lang w:eastAsia="zh-CN"/>
        </w:rPr>
        <w:t>Rationale for the criterion</w:t>
      </w:r>
      <w:r w:rsidRPr="004C4D61">
        <w:rPr>
          <w:rFonts w:ascii="Times New Roman" w:eastAsia="SimSun" w:hAnsi="Times New Roman" w:hint="eastAsia"/>
          <w:b/>
          <w:lang w:eastAsia="zh-CN"/>
        </w:rPr>
        <w:t xml:space="preserve"> </w:t>
      </w:r>
      <w:r w:rsidRPr="004C4D61">
        <w:rPr>
          <w:rFonts w:ascii="Times New Roman" w:eastAsia="SimSun" w:hAnsi="Times New Roman"/>
          <w:b/>
          <w:lang w:eastAsia="zh-CN"/>
        </w:rPr>
        <w:t>“</w:t>
      </w:r>
      <w:r w:rsidRPr="004C4D61">
        <w:rPr>
          <w:rFonts w:ascii="Times New Roman" w:eastAsia="SimSun" w:hAnsi="Times New Roman" w:hint="eastAsia"/>
          <w:b/>
          <w:lang w:eastAsia="zh-CN"/>
        </w:rPr>
        <w:t>Indication of low energy content of REESS</w:t>
      </w:r>
      <w:r w:rsidRPr="004C4D61">
        <w:rPr>
          <w:rFonts w:ascii="Times New Roman" w:eastAsia="SimSun" w:hAnsi="Times New Roman" w:hint="eastAsia"/>
          <w:b/>
          <w:lang w:eastAsia="zh-CN"/>
        </w:rPr>
        <w:t>（</w:t>
      </w:r>
      <w:r w:rsidRPr="004C4D61">
        <w:rPr>
          <w:rFonts w:ascii="Times New Roman" w:eastAsia="SimSun" w:hAnsi="Times New Roman" w:hint="eastAsia"/>
          <w:b/>
          <w:lang w:eastAsia="zh-CN"/>
        </w:rPr>
        <w:t>applied to BEV</w:t>
      </w:r>
      <w:r w:rsidRPr="004C4D61">
        <w:rPr>
          <w:rFonts w:ascii="Times New Roman" w:eastAsia="SimSun" w:hAnsi="Times New Roman" w:hint="eastAsia"/>
          <w:b/>
          <w:lang w:eastAsia="zh-CN"/>
        </w:rPr>
        <w:t>）</w:t>
      </w:r>
      <w:r w:rsidRPr="004C4D61">
        <w:rPr>
          <w:rFonts w:ascii="Times New Roman" w:eastAsia="SimSun" w:hAnsi="Times New Roman"/>
          <w:b/>
          <w:lang w:eastAsia="zh-CN"/>
        </w:rPr>
        <w:t>”</w:t>
      </w:r>
    </w:p>
    <w:p w:rsidR="004C4D61" w:rsidRDefault="004C4D61" w:rsidP="00EC0A46">
      <w:pPr>
        <w:autoSpaceDE w:val="0"/>
        <w:autoSpaceDN w:val="0"/>
        <w:adjustRightInd w:val="0"/>
        <w:spacing w:after="120" w:line="240" w:lineRule="atLeast"/>
        <w:jc w:val="left"/>
        <w:rPr>
          <w:rFonts w:ascii="Times New Roman" w:eastAsia="SimSun" w:hAnsi="Times New Roman"/>
          <w:lang w:eastAsia="zh-CN"/>
        </w:rPr>
      </w:pPr>
      <w:r w:rsidRPr="00B414D2">
        <w:rPr>
          <w:rFonts w:ascii="Times New Roman" w:eastAsia="SimSun" w:hAnsi="Times New Roman"/>
          <w:lang w:eastAsia="zh-CN"/>
        </w:rPr>
        <w:t xml:space="preserve">The purpose of the </w:t>
      </w:r>
      <w:r>
        <w:rPr>
          <w:rFonts w:ascii="Times New Roman" w:eastAsia="SimSun" w:hAnsi="Times New Roman" w:hint="eastAsia"/>
          <w:lang w:eastAsia="zh-CN"/>
        </w:rPr>
        <w:t>indication</w:t>
      </w:r>
      <w:r w:rsidRPr="00B414D2">
        <w:rPr>
          <w:rFonts w:ascii="Times New Roman" w:eastAsia="SimSun" w:hAnsi="Times New Roman"/>
          <w:lang w:eastAsia="zh-CN"/>
        </w:rPr>
        <w:t xml:space="preserve"> is to remind the driver </w:t>
      </w:r>
      <w:r>
        <w:rPr>
          <w:rFonts w:ascii="Times New Roman" w:eastAsia="SimSun" w:hAnsi="Times New Roman" w:hint="eastAsia"/>
          <w:lang w:eastAsia="zh-CN"/>
        </w:rPr>
        <w:t xml:space="preserve">that the </w:t>
      </w:r>
      <w:r w:rsidRPr="00B414D2">
        <w:rPr>
          <w:rFonts w:ascii="Times New Roman" w:eastAsia="SimSun" w:hAnsi="Times New Roman"/>
          <w:lang w:eastAsia="zh-CN"/>
        </w:rPr>
        <w:t xml:space="preserve">REESS remaining </w:t>
      </w:r>
      <w:r>
        <w:rPr>
          <w:rFonts w:ascii="Times New Roman" w:eastAsia="SimSun" w:hAnsi="Times New Roman" w:hint="eastAsia"/>
          <w:lang w:eastAsia="zh-CN"/>
        </w:rPr>
        <w:t>energy</w:t>
      </w:r>
      <w:r w:rsidRPr="00B414D2">
        <w:rPr>
          <w:rFonts w:ascii="Times New Roman" w:eastAsia="SimSun" w:hAnsi="Times New Roman"/>
          <w:lang w:eastAsia="zh-CN"/>
        </w:rPr>
        <w:t xml:space="preserve"> can only </w:t>
      </w:r>
      <w:r>
        <w:rPr>
          <w:rFonts w:ascii="Times New Roman" w:eastAsia="SimSun" w:hAnsi="Times New Roman" w:hint="eastAsia"/>
          <w:lang w:eastAsia="zh-CN"/>
        </w:rPr>
        <w:t>drive</w:t>
      </w:r>
      <w:r w:rsidRPr="00B414D2">
        <w:rPr>
          <w:rFonts w:ascii="Times New Roman" w:eastAsia="SimSun" w:hAnsi="Times New Roman"/>
          <w:lang w:eastAsia="zh-CN"/>
        </w:rPr>
        <w:t xml:space="preserve"> a short distance </w:t>
      </w:r>
      <w:r>
        <w:rPr>
          <w:rFonts w:ascii="Times New Roman" w:eastAsia="SimSun" w:hAnsi="Times New Roman" w:hint="eastAsia"/>
          <w:lang w:eastAsia="zh-CN"/>
        </w:rPr>
        <w:t xml:space="preserve">and to </w:t>
      </w:r>
      <w:r w:rsidRPr="00B414D2">
        <w:rPr>
          <w:rFonts w:ascii="Times New Roman" w:eastAsia="SimSun" w:hAnsi="Times New Roman"/>
          <w:lang w:eastAsia="zh-CN"/>
        </w:rPr>
        <w:t xml:space="preserve">charge </w:t>
      </w:r>
      <w:r>
        <w:rPr>
          <w:rFonts w:ascii="Times New Roman" w:eastAsia="SimSun" w:hAnsi="Times New Roman" w:hint="eastAsia"/>
          <w:lang w:eastAsia="zh-CN"/>
        </w:rPr>
        <w:t xml:space="preserve">the BEV </w:t>
      </w:r>
      <w:r w:rsidRPr="00B414D2">
        <w:rPr>
          <w:rFonts w:ascii="Times New Roman" w:eastAsia="SimSun" w:hAnsi="Times New Roman"/>
          <w:lang w:eastAsia="zh-CN"/>
        </w:rPr>
        <w:t xml:space="preserve">as soon as possible. If no mandatory regulations with this </w:t>
      </w:r>
      <w:r>
        <w:rPr>
          <w:rFonts w:ascii="Times New Roman" w:eastAsia="SimSun" w:hAnsi="Times New Roman" w:hint="eastAsia"/>
          <w:lang w:eastAsia="zh-CN"/>
        </w:rPr>
        <w:t>function</w:t>
      </w:r>
      <w:r w:rsidRPr="00B414D2">
        <w:rPr>
          <w:rFonts w:ascii="Times New Roman" w:eastAsia="SimSun" w:hAnsi="Times New Roman"/>
          <w:lang w:eastAsia="zh-CN"/>
        </w:rPr>
        <w:t xml:space="preserve">, </w:t>
      </w:r>
      <w:r>
        <w:rPr>
          <w:rFonts w:ascii="Times New Roman" w:eastAsia="SimSun" w:hAnsi="Times New Roman" w:hint="eastAsia"/>
          <w:lang w:eastAsia="zh-CN"/>
        </w:rPr>
        <w:t xml:space="preserve">some </w:t>
      </w:r>
      <w:r w:rsidRPr="00B7237D">
        <w:rPr>
          <w:rFonts w:ascii="Times New Roman" w:eastAsia="SimSun" w:hAnsi="Times New Roman"/>
          <w:lang w:eastAsia="zh-CN"/>
        </w:rPr>
        <w:t xml:space="preserve">poorly designed vehicles </w:t>
      </w:r>
      <w:r>
        <w:rPr>
          <w:rFonts w:ascii="Times New Roman" w:eastAsia="SimSun" w:hAnsi="Times New Roman" w:hint="eastAsia"/>
          <w:lang w:eastAsia="zh-CN"/>
        </w:rPr>
        <w:t>may lack of this indication. T</w:t>
      </w:r>
      <w:r w:rsidRPr="00B414D2">
        <w:rPr>
          <w:rFonts w:ascii="Times New Roman" w:eastAsia="SimSun" w:hAnsi="Times New Roman"/>
          <w:lang w:eastAsia="zh-CN"/>
        </w:rPr>
        <w:t xml:space="preserve">he vehicle may run out battery energy </w:t>
      </w:r>
      <w:r>
        <w:rPr>
          <w:rFonts w:ascii="Times New Roman" w:eastAsia="SimSun" w:hAnsi="Times New Roman" w:hint="eastAsia"/>
          <w:lang w:eastAsia="zh-CN"/>
        </w:rPr>
        <w:t xml:space="preserve">without any </w:t>
      </w:r>
      <w:r w:rsidRPr="00B7237D">
        <w:rPr>
          <w:rFonts w:ascii="Times New Roman" w:eastAsia="SimSun" w:hAnsi="Times New Roman"/>
          <w:lang w:eastAsia="zh-CN"/>
        </w:rPr>
        <w:t xml:space="preserve">failure symptom </w:t>
      </w:r>
      <w:r w:rsidRPr="00B414D2">
        <w:rPr>
          <w:rFonts w:ascii="Times New Roman" w:eastAsia="SimSun" w:hAnsi="Times New Roman"/>
          <w:lang w:eastAsia="zh-CN"/>
        </w:rPr>
        <w:t xml:space="preserve">and suddenly </w:t>
      </w:r>
      <w:r>
        <w:rPr>
          <w:rFonts w:ascii="Times New Roman" w:eastAsia="SimSun" w:hAnsi="Times New Roman" w:hint="eastAsia"/>
          <w:lang w:eastAsia="zh-CN"/>
        </w:rPr>
        <w:t>stop</w:t>
      </w:r>
      <w:r w:rsidRPr="00B414D2">
        <w:rPr>
          <w:rFonts w:ascii="Times New Roman" w:eastAsia="SimSun" w:hAnsi="Times New Roman"/>
          <w:lang w:eastAsia="zh-CN"/>
        </w:rPr>
        <w:t xml:space="preserve"> </w:t>
      </w:r>
      <w:r>
        <w:rPr>
          <w:rFonts w:ascii="Times New Roman" w:eastAsia="SimSun" w:hAnsi="Times New Roman" w:hint="eastAsia"/>
          <w:lang w:eastAsia="zh-CN"/>
        </w:rPr>
        <w:t>while</w:t>
      </w:r>
      <w:r>
        <w:rPr>
          <w:rFonts w:ascii="Times New Roman" w:eastAsia="SimSun" w:hAnsi="Times New Roman"/>
          <w:lang w:eastAsia="zh-CN"/>
        </w:rPr>
        <w:t xml:space="preserve"> driving on congested road</w:t>
      </w:r>
      <w:r w:rsidRPr="00B414D2">
        <w:rPr>
          <w:rFonts w:ascii="Times New Roman" w:eastAsia="SimSun" w:hAnsi="Times New Roman"/>
          <w:lang w:eastAsia="zh-CN"/>
        </w:rPr>
        <w:t xml:space="preserve"> or highway</w:t>
      </w:r>
      <w:r>
        <w:rPr>
          <w:rFonts w:ascii="Times New Roman" w:eastAsia="SimSun" w:hAnsi="Times New Roman" w:hint="eastAsia"/>
          <w:lang w:eastAsia="zh-CN"/>
        </w:rPr>
        <w:t>.</w:t>
      </w:r>
      <w:r w:rsidRPr="00B414D2">
        <w:rPr>
          <w:rFonts w:ascii="Times New Roman" w:eastAsia="SimSun" w:hAnsi="Times New Roman"/>
          <w:lang w:eastAsia="zh-CN"/>
        </w:rPr>
        <w:t xml:space="preserve"> </w:t>
      </w:r>
      <w:r>
        <w:rPr>
          <w:rFonts w:ascii="Times New Roman" w:eastAsia="SimSun" w:hAnsi="Times New Roman" w:hint="eastAsia"/>
          <w:lang w:eastAsia="zh-CN"/>
        </w:rPr>
        <w:t>This</w:t>
      </w:r>
      <w:r w:rsidRPr="00B414D2">
        <w:rPr>
          <w:rFonts w:ascii="Times New Roman" w:eastAsia="SimSun" w:hAnsi="Times New Roman"/>
          <w:lang w:eastAsia="zh-CN"/>
        </w:rPr>
        <w:t xml:space="preserve"> shall bring critical risks to </w:t>
      </w:r>
      <w:r>
        <w:rPr>
          <w:rFonts w:ascii="Times New Roman" w:eastAsia="SimSun" w:hAnsi="Times New Roman" w:hint="eastAsia"/>
          <w:lang w:eastAsia="zh-CN"/>
        </w:rPr>
        <w:t xml:space="preserve">both the driver and the </w:t>
      </w:r>
      <w:r>
        <w:rPr>
          <w:rFonts w:ascii="Times New Roman" w:eastAsia="SimSun" w:hAnsi="Times New Roman"/>
          <w:lang w:eastAsia="zh-CN"/>
        </w:rPr>
        <w:t>surrounding</w:t>
      </w:r>
      <w:r>
        <w:rPr>
          <w:rFonts w:ascii="Times New Roman" w:eastAsia="SimSun" w:hAnsi="Times New Roman" w:hint="eastAsia"/>
          <w:lang w:eastAsia="zh-CN"/>
        </w:rPr>
        <w:t xml:space="preserve"> vehicles</w:t>
      </w:r>
      <w:r w:rsidRPr="00B414D2">
        <w:rPr>
          <w:rFonts w:ascii="Times New Roman" w:eastAsia="SimSun" w:hAnsi="Times New Roman"/>
          <w:lang w:eastAsia="zh-CN"/>
        </w:rPr>
        <w:t>.</w:t>
      </w:r>
    </w:p>
    <w:p w:rsidR="004C4D61" w:rsidRPr="00EF0123" w:rsidRDefault="004C4D61" w:rsidP="00EC0A46">
      <w:pPr>
        <w:autoSpaceDE w:val="0"/>
        <w:autoSpaceDN w:val="0"/>
        <w:adjustRightInd w:val="0"/>
        <w:spacing w:after="120" w:line="240" w:lineRule="atLeast"/>
        <w:jc w:val="left"/>
        <w:rPr>
          <w:rFonts w:ascii="Times New Roman" w:eastAsia="SimSun" w:hAnsi="Times New Roman"/>
          <w:lang w:eastAsia="zh-CN"/>
        </w:rPr>
      </w:pPr>
      <w:r>
        <w:rPr>
          <w:rFonts w:ascii="Times New Roman" w:eastAsia="SimSun" w:hAnsi="Times New Roman"/>
          <w:lang w:eastAsia="zh-CN"/>
        </w:rPr>
        <w:t>A</w:t>
      </w:r>
      <w:r>
        <w:rPr>
          <w:rFonts w:ascii="Times New Roman" w:eastAsia="SimSun" w:hAnsi="Times New Roman" w:hint="eastAsia"/>
          <w:lang w:eastAsia="zh-CN"/>
        </w:rPr>
        <w:t xml:space="preserve">s the traffic conditions and layout of charging stations varies from different </w:t>
      </w:r>
      <w:r w:rsidR="00C4058D">
        <w:rPr>
          <w:rFonts w:ascii="Times New Roman" w:eastAsia="SimSun" w:hAnsi="Times New Roman"/>
          <w:lang w:eastAsia="zh-CN"/>
        </w:rPr>
        <w:t>contraries</w:t>
      </w:r>
      <w:r>
        <w:rPr>
          <w:rFonts w:ascii="Times New Roman" w:eastAsia="SimSun" w:hAnsi="Times New Roman" w:hint="eastAsia"/>
          <w:lang w:eastAsia="zh-CN"/>
        </w:rPr>
        <w:t xml:space="preserve">, it is difficult and unnecessary to set a </w:t>
      </w:r>
      <w:r>
        <w:rPr>
          <w:rFonts w:ascii="Times New Roman" w:eastAsia="SimSun" w:hAnsi="Times New Roman"/>
          <w:lang w:eastAsia="zh-CN"/>
        </w:rPr>
        <w:t>mandatory</w:t>
      </w:r>
      <w:r>
        <w:rPr>
          <w:rFonts w:ascii="Times New Roman" w:eastAsia="SimSun" w:hAnsi="Times New Roman" w:hint="eastAsia"/>
          <w:lang w:eastAsia="zh-CN"/>
        </w:rPr>
        <w:t xml:space="preserve"> </w:t>
      </w:r>
      <w:r w:rsidRPr="008D5D26">
        <w:rPr>
          <w:rFonts w:ascii="Times New Roman" w:eastAsia="SimSun" w:hAnsi="Times New Roman"/>
          <w:lang w:eastAsia="zh-CN"/>
        </w:rPr>
        <w:t>limit</w:t>
      </w:r>
      <w:r>
        <w:rPr>
          <w:rFonts w:ascii="Times New Roman" w:eastAsia="SimSun" w:hAnsi="Times New Roman" w:hint="eastAsia"/>
          <w:lang w:eastAsia="zh-CN"/>
        </w:rPr>
        <w:t xml:space="preserve"> of this </w:t>
      </w:r>
      <w:r>
        <w:rPr>
          <w:rFonts w:ascii="Times New Roman" w:eastAsia="SimSun" w:hAnsi="Times New Roman"/>
          <w:lang w:eastAsia="zh-CN"/>
        </w:rPr>
        <w:t>“</w:t>
      </w:r>
      <w:r>
        <w:rPr>
          <w:rFonts w:ascii="Times New Roman" w:eastAsia="SimSun" w:hAnsi="Times New Roman" w:hint="eastAsia"/>
          <w:lang w:eastAsia="zh-CN"/>
        </w:rPr>
        <w:t>low energy</w:t>
      </w:r>
      <w:r>
        <w:rPr>
          <w:rFonts w:ascii="Times New Roman" w:eastAsia="SimSun" w:hAnsi="Times New Roman"/>
          <w:lang w:eastAsia="zh-CN"/>
        </w:rPr>
        <w:t>”</w:t>
      </w:r>
      <w:r>
        <w:rPr>
          <w:rFonts w:ascii="Times New Roman" w:eastAsia="SimSun" w:hAnsi="Times New Roman" w:hint="eastAsia"/>
          <w:lang w:eastAsia="zh-CN"/>
        </w:rPr>
        <w:t xml:space="preserve">. Manufactures could specify the limit value of RESS remaining energy themselves according to the certain road conditions and performance of their product. It is also suggested that the </w:t>
      </w:r>
      <w:r w:rsidRPr="00674624">
        <w:rPr>
          <w:rFonts w:ascii="Times New Roman" w:eastAsia="SimSun" w:hAnsi="Times New Roman"/>
          <w:lang w:eastAsia="zh-CN"/>
        </w:rPr>
        <w:t>remainder range</w:t>
      </w:r>
      <w:r>
        <w:rPr>
          <w:rFonts w:ascii="Times New Roman" w:eastAsia="SimSun" w:hAnsi="Times New Roman" w:hint="eastAsia"/>
          <w:lang w:eastAsia="zh-CN"/>
        </w:rPr>
        <w:t xml:space="preserve"> (including the driving</w:t>
      </w:r>
      <w:r w:rsidRPr="00674624">
        <w:rPr>
          <w:rFonts w:ascii="Times New Roman" w:eastAsia="SimSun" w:hAnsi="Times New Roman"/>
          <w:lang w:eastAsia="zh-CN"/>
        </w:rPr>
        <w:t xml:space="preserve"> condition</w:t>
      </w:r>
      <w:r>
        <w:rPr>
          <w:rFonts w:ascii="Times New Roman" w:eastAsia="SimSun" w:hAnsi="Times New Roman" w:hint="eastAsia"/>
          <w:lang w:eastAsia="zh-CN"/>
        </w:rPr>
        <w:t xml:space="preserve">) </w:t>
      </w:r>
      <w:r w:rsidR="00C4058D">
        <w:rPr>
          <w:rFonts w:ascii="Times New Roman" w:eastAsia="SimSun" w:hAnsi="Times New Roman" w:hint="eastAsia"/>
          <w:lang w:eastAsia="zh-CN"/>
        </w:rPr>
        <w:t>could</w:t>
      </w:r>
      <w:r>
        <w:rPr>
          <w:rFonts w:ascii="Times New Roman" w:eastAsia="SimSun" w:hAnsi="Times New Roman" w:hint="eastAsia"/>
          <w:lang w:eastAsia="zh-CN"/>
        </w:rPr>
        <w:t xml:space="preserve"> be introduced to the driver in the </w:t>
      </w:r>
      <w:r w:rsidRPr="00674624">
        <w:rPr>
          <w:rFonts w:ascii="Times New Roman" w:eastAsia="SimSun" w:hAnsi="Times New Roman"/>
          <w:lang w:eastAsia="zh-CN"/>
        </w:rPr>
        <w:t>automobile manual</w:t>
      </w:r>
      <w:r>
        <w:rPr>
          <w:rFonts w:ascii="Times New Roman" w:eastAsia="SimSun" w:hAnsi="Times New Roman" w:hint="eastAsia"/>
          <w:lang w:eastAsia="zh-CN"/>
        </w:rPr>
        <w:t>.</w:t>
      </w:r>
    </w:p>
    <w:p w:rsidR="004C3FDC" w:rsidRDefault="004C4D61" w:rsidP="00EC0A46">
      <w:pPr>
        <w:autoSpaceDE w:val="0"/>
        <w:autoSpaceDN w:val="0"/>
        <w:adjustRightInd w:val="0"/>
        <w:spacing w:after="120" w:line="240" w:lineRule="atLeast"/>
        <w:jc w:val="left"/>
        <w:rPr>
          <w:rFonts w:ascii="Times New Roman" w:eastAsia="SimSun" w:hAnsi="Times New Roman"/>
          <w:lang w:eastAsia="zh-CN"/>
        </w:rPr>
      </w:pPr>
      <w:r w:rsidRPr="008D5D26">
        <w:rPr>
          <w:rFonts w:ascii="Times New Roman" w:eastAsia="SimSun" w:hAnsi="Times New Roman"/>
          <w:lang w:eastAsia="zh-CN"/>
        </w:rPr>
        <w:t xml:space="preserve">Currently, all conventional vehicles equip </w:t>
      </w:r>
      <w:r>
        <w:rPr>
          <w:rFonts w:ascii="Times New Roman" w:eastAsia="SimSun" w:hAnsi="Times New Roman" w:hint="eastAsia"/>
          <w:lang w:eastAsia="zh-CN"/>
        </w:rPr>
        <w:t xml:space="preserve">with </w:t>
      </w:r>
      <w:r w:rsidRPr="008D5D26">
        <w:rPr>
          <w:rFonts w:ascii="Times New Roman" w:eastAsia="SimSun" w:hAnsi="Times New Roman"/>
          <w:lang w:eastAsia="zh-CN"/>
        </w:rPr>
        <w:t>low fuel warning devices</w:t>
      </w:r>
      <w:r>
        <w:rPr>
          <w:rFonts w:ascii="Times New Roman" w:eastAsia="SimSun" w:hAnsi="Times New Roman" w:hint="eastAsia"/>
          <w:lang w:eastAsia="zh-CN"/>
        </w:rPr>
        <w:t xml:space="preserve">. </w:t>
      </w:r>
      <w:r w:rsidRPr="00AD612D">
        <w:rPr>
          <w:rFonts w:ascii="Times New Roman" w:eastAsia="SimSun" w:hAnsi="Times New Roman"/>
          <w:lang w:eastAsia="zh-CN"/>
        </w:rPr>
        <w:t xml:space="preserve">When there is little fuel left, </w:t>
      </w:r>
      <w:r>
        <w:rPr>
          <w:rFonts w:ascii="Times New Roman" w:eastAsia="SimSun" w:hAnsi="Times New Roman" w:hint="eastAsia"/>
          <w:lang w:eastAsia="zh-CN"/>
        </w:rPr>
        <w:t xml:space="preserve">the </w:t>
      </w:r>
      <w:r w:rsidRPr="00AD612D">
        <w:rPr>
          <w:rFonts w:ascii="Times New Roman" w:eastAsia="SimSun" w:hAnsi="Times New Roman"/>
          <w:lang w:eastAsia="zh-CN"/>
        </w:rPr>
        <w:t xml:space="preserve">warning signal shall be given </w:t>
      </w:r>
      <w:r>
        <w:rPr>
          <w:rFonts w:ascii="Times New Roman" w:eastAsia="SimSun" w:hAnsi="Times New Roman" w:hint="eastAsia"/>
          <w:lang w:eastAsia="zh-CN"/>
        </w:rPr>
        <w:t xml:space="preserve">to </w:t>
      </w:r>
      <w:r w:rsidRPr="00AD612D">
        <w:rPr>
          <w:rFonts w:ascii="Times New Roman" w:eastAsia="SimSun" w:hAnsi="Times New Roman"/>
          <w:lang w:eastAsia="zh-CN"/>
        </w:rPr>
        <w:t xml:space="preserve">the driver to refuel as soon as possible. </w:t>
      </w:r>
      <w:r>
        <w:rPr>
          <w:rFonts w:ascii="Times New Roman" w:eastAsia="SimSun" w:hAnsi="Times New Roman"/>
          <w:lang w:eastAsia="zh-CN"/>
        </w:rPr>
        <w:t>The</w:t>
      </w:r>
      <w:r>
        <w:rPr>
          <w:rFonts w:ascii="Times New Roman" w:eastAsia="SimSun" w:hAnsi="Times New Roman" w:hint="eastAsia"/>
          <w:lang w:eastAsia="zh-CN"/>
        </w:rPr>
        <w:t xml:space="preserve"> </w:t>
      </w:r>
      <w:r>
        <w:rPr>
          <w:rFonts w:ascii="Times New Roman" w:eastAsia="SimSun" w:hAnsi="Times New Roman"/>
          <w:lang w:eastAsia="zh-CN"/>
        </w:rPr>
        <w:t>manufactures</w:t>
      </w:r>
      <w:r>
        <w:rPr>
          <w:rFonts w:ascii="Times New Roman" w:eastAsia="SimSun" w:hAnsi="Times New Roman" w:hint="eastAsia"/>
          <w:lang w:eastAsia="zh-CN"/>
        </w:rPr>
        <w:t xml:space="preserve"> define the t</w:t>
      </w:r>
      <w:r w:rsidRPr="007E4F88">
        <w:rPr>
          <w:rFonts w:ascii="Times New Roman" w:eastAsia="SimSun" w:hAnsi="Times New Roman"/>
          <w:lang w:eastAsia="zh-CN"/>
        </w:rPr>
        <w:t xml:space="preserve">hreshold value </w:t>
      </w:r>
      <w:r>
        <w:rPr>
          <w:rFonts w:ascii="Times New Roman" w:eastAsia="SimSun" w:hAnsi="Times New Roman" w:hint="eastAsia"/>
          <w:lang w:eastAsia="zh-CN"/>
        </w:rPr>
        <w:t>on their own.</w:t>
      </w:r>
    </w:p>
    <w:p w:rsidR="004C4D61" w:rsidRDefault="004C4D61" w:rsidP="00EC0A46">
      <w:pPr>
        <w:autoSpaceDE w:val="0"/>
        <w:autoSpaceDN w:val="0"/>
        <w:adjustRightInd w:val="0"/>
        <w:spacing w:after="120" w:line="240" w:lineRule="atLeast"/>
        <w:jc w:val="left"/>
        <w:rPr>
          <w:rFonts w:ascii="Times New Roman" w:eastAsia="SimSun" w:hAnsi="Times New Roman"/>
          <w:lang w:eastAsia="zh-CN"/>
        </w:rPr>
      </w:pPr>
      <w:r>
        <w:rPr>
          <w:rFonts w:ascii="Times New Roman" w:eastAsia="SimSun" w:hAnsi="Times New Roman" w:hint="eastAsia"/>
          <w:lang w:eastAsia="zh-CN"/>
        </w:rPr>
        <w:t xml:space="preserve">Although there are no recorded accidents for BEV related to REESS running out of energy, it should be </w:t>
      </w:r>
      <w:r w:rsidR="00C4058D">
        <w:rPr>
          <w:rFonts w:ascii="Times New Roman" w:eastAsia="SimSun" w:hAnsi="Times New Roman" w:hint="eastAsia"/>
          <w:lang w:eastAsia="zh-CN"/>
        </w:rPr>
        <w:t>noticed</w:t>
      </w:r>
      <w:r>
        <w:rPr>
          <w:rFonts w:ascii="Times New Roman" w:eastAsia="SimSun" w:hAnsi="Times New Roman" w:hint="eastAsia"/>
          <w:lang w:eastAsia="zh-CN"/>
        </w:rPr>
        <w:t xml:space="preserve"> that in some countries, this function of indication is mandatory. </w:t>
      </w:r>
      <w:r w:rsidR="004C3FDC">
        <w:rPr>
          <w:rFonts w:ascii="Times New Roman" w:eastAsia="SimSun" w:hAnsi="Times New Roman" w:hint="eastAsia"/>
          <w:lang w:eastAsia="zh-CN"/>
        </w:rPr>
        <w:t xml:space="preserve">It helps a lot to regulate the necessary design for BEV manufactories at </w:t>
      </w:r>
      <w:r w:rsidR="004C3FDC" w:rsidRPr="004C3FDC">
        <w:rPr>
          <w:rFonts w:ascii="Times New Roman" w:eastAsia="SimSun" w:hAnsi="Times New Roman"/>
          <w:lang w:eastAsia="zh-CN"/>
        </w:rPr>
        <w:t xml:space="preserve">the current </w:t>
      </w:r>
      <w:r w:rsidR="00C4058D">
        <w:rPr>
          <w:rFonts w:ascii="Times New Roman" w:eastAsia="SimSun" w:hAnsi="Times New Roman" w:hint="eastAsia"/>
          <w:lang w:eastAsia="zh-CN"/>
        </w:rPr>
        <w:t xml:space="preserve">technical </w:t>
      </w:r>
      <w:r w:rsidR="004C3FDC" w:rsidRPr="004C3FDC">
        <w:rPr>
          <w:rFonts w:ascii="Times New Roman" w:eastAsia="SimSun" w:hAnsi="Times New Roman"/>
          <w:lang w:eastAsia="zh-CN"/>
        </w:rPr>
        <w:t xml:space="preserve">development level of </w:t>
      </w:r>
      <w:r w:rsidR="004C3FDC">
        <w:rPr>
          <w:rFonts w:ascii="Times New Roman" w:eastAsia="SimSun" w:hAnsi="Times New Roman" w:hint="eastAsia"/>
          <w:lang w:eastAsia="zh-CN"/>
        </w:rPr>
        <w:t>BEV.</w:t>
      </w:r>
    </w:p>
    <w:p w:rsidR="004C4D61" w:rsidRPr="00D109CD" w:rsidRDefault="004C4D61" w:rsidP="00EC0A46">
      <w:pPr>
        <w:autoSpaceDE w:val="0"/>
        <w:autoSpaceDN w:val="0"/>
        <w:adjustRightInd w:val="0"/>
        <w:spacing w:after="120" w:line="240" w:lineRule="atLeast"/>
        <w:jc w:val="left"/>
        <w:rPr>
          <w:rFonts w:ascii="Times New Roman" w:eastAsia="HG丸ｺﾞｼｯｸM-PRO" w:hAnsi="Times New Roman"/>
        </w:rPr>
      </w:pPr>
      <w:r w:rsidRPr="00F20EC0">
        <w:rPr>
          <w:rFonts w:ascii="Times New Roman" w:eastAsia="HG丸ｺﾞｼｯｸM-PRO" w:hAnsi="Times New Roman"/>
        </w:rPr>
        <w:t xml:space="preserve">Due to the complexity of the </w:t>
      </w:r>
      <w:r>
        <w:rPr>
          <w:rFonts w:ascii="Times New Roman" w:eastAsia="SimSun" w:hAnsi="Times New Roman" w:hint="eastAsia"/>
          <w:lang w:eastAsia="zh-CN"/>
        </w:rPr>
        <w:t xml:space="preserve">vehicle warning </w:t>
      </w:r>
      <w:r>
        <w:rPr>
          <w:rFonts w:ascii="Times New Roman" w:eastAsia="SimSun" w:hAnsi="Times New Roman"/>
          <w:lang w:eastAsia="zh-CN"/>
        </w:rPr>
        <w:t>signals</w:t>
      </w:r>
      <w:r w:rsidRPr="00F20EC0">
        <w:rPr>
          <w:rFonts w:ascii="Times New Roman" w:eastAsia="HG丸ｺﾞｼｯｸM-PRO" w:hAnsi="Times New Roman"/>
        </w:rPr>
        <w:t>, only basic requirements can be proposed for regulatory purpose, but the inclusion of such requirements will contribute to eliminate the use of poorly designed vehicles.</w:t>
      </w:r>
    </w:p>
    <w:p w:rsidR="004C4D61" w:rsidRDefault="004C3FDC" w:rsidP="00EC0A46">
      <w:pPr>
        <w:autoSpaceDE w:val="0"/>
        <w:autoSpaceDN w:val="0"/>
        <w:adjustRightInd w:val="0"/>
        <w:spacing w:after="120" w:line="240" w:lineRule="atLeast"/>
        <w:jc w:val="left"/>
        <w:rPr>
          <w:rFonts w:ascii="Times New Roman" w:eastAsia="SimSun" w:hAnsi="Times New Roman"/>
          <w:lang w:eastAsia="zh-CN"/>
        </w:rPr>
      </w:pPr>
      <w:r w:rsidRPr="004C3FDC">
        <w:rPr>
          <w:rFonts w:ascii="Times New Roman" w:eastAsia="HG丸ｺﾞｼｯｸM-PRO" w:hAnsi="Times New Roman" w:hint="eastAsia"/>
        </w:rPr>
        <w:t xml:space="preserve">For reference, </w:t>
      </w:r>
      <w:r w:rsidRPr="00EF0123">
        <w:rPr>
          <w:rFonts w:ascii="Times New Roman" w:eastAsia="HG丸ｺﾞｼｯｸM-PRO" w:hAnsi="Times New Roman"/>
        </w:rPr>
        <w:t>an optical signal in yellow or text in the information display</w:t>
      </w:r>
      <w:r w:rsidRPr="004C3FDC">
        <w:rPr>
          <w:rFonts w:ascii="Times New Roman" w:eastAsia="HG丸ｺﾞｼｯｸM-PRO" w:hAnsi="Times New Roman" w:hint="eastAsia"/>
        </w:rPr>
        <w:t xml:space="preserve"> could be used to remind the driver</w:t>
      </w:r>
      <w:r>
        <w:rPr>
          <w:rFonts w:ascii="Times New Roman" w:eastAsia="SimSun" w:hAnsi="Times New Roman" w:hint="eastAsia"/>
          <w:lang w:eastAsia="zh-CN"/>
        </w:rPr>
        <w:t xml:space="preserve">, but other </w:t>
      </w:r>
      <w:r>
        <w:rPr>
          <w:rFonts w:ascii="Times New Roman" w:eastAsia="SimSun" w:hAnsi="Times New Roman"/>
          <w:lang w:eastAsia="zh-CN"/>
        </w:rPr>
        <w:t>reasonable</w:t>
      </w:r>
      <w:r>
        <w:rPr>
          <w:rFonts w:ascii="Times New Roman" w:eastAsia="SimSun" w:hAnsi="Times New Roman" w:hint="eastAsia"/>
          <w:lang w:eastAsia="zh-CN"/>
        </w:rPr>
        <w:t xml:space="preserve"> and </w:t>
      </w:r>
      <w:r>
        <w:rPr>
          <w:rFonts w:ascii="Times New Roman" w:eastAsia="SimSun" w:hAnsi="Times New Roman"/>
          <w:lang w:eastAsia="zh-CN"/>
        </w:rPr>
        <w:t>effective</w:t>
      </w:r>
      <w:r>
        <w:rPr>
          <w:rFonts w:ascii="Times New Roman" w:eastAsia="SimSun" w:hAnsi="Times New Roman" w:hint="eastAsia"/>
          <w:lang w:eastAsia="zh-CN"/>
        </w:rPr>
        <w:t xml:space="preserve"> ways of reminding </w:t>
      </w:r>
      <w:r w:rsidR="0000404F">
        <w:rPr>
          <w:rFonts w:ascii="Times New Roman" w:eastAsia="SimSun" w:hAnsi="Times New Roman" w:hint="eastAsia"/>
          <w:lang w:eastAsia="zh-CN"/>
        </w:rPr>
        <w:t>should</w:t>
      </w:r>
      <w:r>
        <w:rPr>
          <w:rFonts w:ascii="Times New Roman" w:eastAsia="SimSun" w:hAnsi="Times New Roman" w:hint="eastAsia"/>
          <w:lang w:eastAsia="zh-CN"/>
        </w:rPr>
        <w:t xml:space="preserve"> also </w:t>
      </w:r>
      <w:r w:rsidR="0000404F">
        <w:rPr>
          <w:rFonts w:ascii="Times New Roman" w:eastAsia="SimSun" w:hAnsi="Times New Roman" w:hint="eastAsia"/>
          <w:lang w:eastAsia="zh-CN"/>
        </w:rPr>
        <w:t xml:space="preserve">be </w:t>
      </w:r>
      <w:r>
        <w:rPr>
          <w:rFonts w:ascii="Times New Roman" w:eastAsia="SimSun" w:hAnsi="Times New Roman" w:hint="eastAsia"/>
          <w:lang w:eastAsia="zh-CN"/>
        </w:rPr>
        <w:t>allowed.</w:t>
      </w:r>
    </w:p>
    <w:p w:rsidR="000237C8" w:rsidRPr="004C3FDC" w:rsidRDefault="000237C8" w:rsidP="00EC0A46">
      <w:pPr>
        <w:autoSpaceDE w:val="0"/>
        <w:autoSpaceDN w:val="0"/>
        <w:adjustRightInd w:val="0"/>
        <w:spacing w:after="120" w:line="240" w:lineRule="atLeast"/>
        <w:jc w:val="left"/>
        <w:rPr>
          <w:rFonts w:ascii="Times New Roman" w:eastAsia="SimSun" w:hAnsi="Times New Roman"/>
          <w:lang w:eastAsia="zh-CN"/>
        </w:rPr>
      </w:pPr>
      <w:r>
        <w:rPr>
          <w:rFonts w:ascii="Times New Roman" w:eastAsia="SimSun" w:hAnsi="Times New Roman" w:hint="eastAsia"/>
          <w:lang w:eastAsia="zh-CN"/>
        </w:rPr>
        <w:t xml:space="preserve">Because the test method to </w:t>
      </w:r>
      <w:r>
        <w:rPr>
          <w:rFonts w:ascii="Times New Roman" w:eastAsia="SimSun" w:hAnsi="Times New Roman"/>
          <w:lang w:eastAsia="zh-CN"/>
        </w:rPr>
        <w:t>verify</w:t>
      </w:r>
      <w:r>
        <w:rPr>
          <w:rFonts w:ascii="Times New Roman" w:eastAsia="SimSun" w:hAnsi="Times New Roman" w:hint="eastAsia"/>
          <w:lang w:eastAsia="zh-CN"/>
        </w:rPr>
        <w:t xml:space="preserve"> the function is same as BEV </w:t>
      </w:r>
      <w:bookmarkStart w:id="2" w:name="OLE_LINK2"/>
      <w:bookmarkStart w:id="3" w:name="OLE_LINK3"/>
      <w:r>
        <w:rPr>
          <w:rFonts w:ascii="Times New Roman" w:eastAsia="SimSun" w:hAnsi="Times New Roman"/>
          <w:lang w:eastAsia="zh-CN"/>
        </w:rPr>
        <w:t>range test</w:t>
      </w:r>
      <w:bookmarkEnd w:id="2"/>
      <w:bookmarkEnd w:id="3"/>
      <w:r>
        <w:rPr>
          <w:rFonts w:ascii="Times New Roman" w:eastAsia="SimSun" w:hAnsi="Times New Roman"/>
          <w:lang w:eastAsia="zh-CN"/>
        </w:rPr>
        <w:t xml:space="preserve"> procedure</w:t>
      </w:r>
      <w:r>
        <w:rPr>
          <w:rFonts w:ascii="Times New Roman" w:eastAsia="SimSun" w:hAnsi="Times New Roman" w:hint="eastAsia"/>
          <w:lang w:eastAsia="zh-CN"/>
        </w:rPr>
        <w:t xml:space="preserve">, tester only need to </w:t>
      </w:r>
      <w:r>
        <w:rPr>
          <w:rFonts w:ascii="Times New Roman" w:eastAsia="SimSun" w:hAnsi="Times New Roman"/>
          <w:lang w:eastAsia="zh-CN"/>
        </w:rPr>
        <w:t>confirm</w:t>
      </w:r>
      <w:r>
        <w:rPr>
          <w:rFonts w:ascii="Times New Roman" w:eastAsia="SimSun" w:hAnsi="Times New Roman" w:hint="eastAsia"/>
          <w:lang w:eastAsia="zh-CN"/>
        </w:rPr>
        <w:t xml:space="preserve"> the function works at the end of range test</w:t>
      </w:r>
      <w:r w:rsidR="007A4BCB">
        <w:rPr>
          <w:rFonts w:ascii="Times New Roman" w:eastAsia="SimSun" w:hAnsi="Times New Roman" w:hint="eastAsia"/>
          <w:lang w:eastAsia="zh-CN"/>
        </w:rPr>
        <w:t xml:space="preserve"> a</w:t>
      </w:r>
      <w:r w:rsidR="007A4BCB" w:rsidRPr="007A4BCB">
        <w:rPr>
          <w:rFonts w:ascii="Times New Roman" w:eastAsia="SimSun" w:hAnsi="Times New Roman"/>
          <w:lang w:eastAsia="zh-CN"/>
        </w:rPr>
        <w:t xml:space="preserve">s the energy content </w:t>
      </w:r>
      <w:r w:rsidR="007A4BCB">
        <w:rPr>
          <w:rFonts w:ascii="Times New Roman" w:eastAsia="SimSun" w:hAnsi="Times New Roman"/>
          <w:lang w:eastAsia="zh-CN"/>
        </w:rPr>
        <w:t>drop</w:t>
      </w:r>
      <w:r w:rsidR="007A4BCB">
        <w:rPr>
          <w:rFonts w:ascii="Times New Roman" w:eastAsia="SimSun" w:hAnsi="Times New Roman" w:hint="eastAsia"/>
          <w:lang w:eastAsia="zh-CN"/>
        </w:rPr>
        <w:t>s</w:t>
      </w:r>
      <w:r w:rsidR="007A4BCB" w:rsidRPr="007A4BCB">
        <w:rPr>
          <w:rFonts w:ascii="Times New Roman" w:eastAsia="SimSun" w:hAnsi="Times New Roman"/>
          <w:lang w:eastAsia="zh-CN"/>
        </w:rPr>
        <w:t xml:space="preserve"> very low to the BEV’s designed limit</w:t>
      </w:r>
      <w:r w:rsidR="007A4BCB">
        <w:rPr>
          <w:rFonts w:ascii="Times New Roman" w:eastAsia="SimSun" w:hAnsi="Times New Roman" w:hint="eastAsia"/>
          <w:lang w:eastAsia="zh-CN"/>
        </w:rPr>
        <w:t>.</w:t>
      </w:r>
      <w:r>
        <w:rPr>
          <w:rFonts w:ascii="Times New Roman" w:eastAsia="SimSun" w:hAnsi="Times New Roman" w:hint="eastAsia"/>
          <w:lang w:eastAsia="zh-CN"/>
        </w:rPr>
        <w:t xml:space="preserve"> </w:t>
      </w:r>
      <w:r w:rsidR="007A4BCB">
        <w:rPr>
          <w:rFonts w:ascii="Times New Roman" w:eastAsia="SimSun" w:hAnsi="Times New Roman"/>
          <w:lang w:eastAsia="zh-CN"/>
        </w:rPr>
        <w:t>Nowadays</w:t>
      </w:r>
      <w:r w:rsidR="007A4BCB">
        <w:rPr>
          <w:rFonts w:ascii="Times New Roman" w:eastAsia="SimSun" w:hAnsi="Times New Roman" w:hint="eastAsia"/>
          <w:lang w:eastAsia="zh-CN"/>
        </w:rPr>
        <w:t xml:space="preserve"> </w:t>
      </w:r>
      <w:r w:rsidR="0052751B" w:rsidRPr="0052751B">
        <w:rPr>
          <w:rFonts w:ascii="Times New Roman" w:eastAsia="SimSun" w:hAnsi="Times New Roman"/>
          <w:lang w:eastAsia="zh-CN"/>
        </w:rPr>
        <w:t>range test procedures for BEV</w:t>
      </w:r>
      <w:r w:rsidR="0052751B" w:rsidRPr="0052751B">
        <w:rPr>
          <w:rFonts w:ascii="Times New Roman" w:eastAsia="SimSun" w:hAnsi="Times New Roman" w:hint="eastAsia"/>
          <w:lang w:eastAsia="zh-CN"/>
        </w:rPr>
        <w:t xml:space="preserve"> </w:t>
      </w:r>
      <w:r w:rsidR="0052751B">
        <w:rPr>
          <w:rFonts w:ascii="Times New Roman" w:eastAsia="SimSun" w:hAnsi="Times New Roman" w:hint="eastAsia"/>
          <w:lang w:eastAsia="zh-CN"/>
        </w:rPr>
        <w:t xml:space="preserve">have been published in </w:t>
      </w:r>
      <w:r>
        <w:rPr>
          <w:rFonts w:ascii="Times New Roman" w:eastAsia="SimSun" w:hAnsi="Times New Roman" w:hint="eastAsia"/>
          <w:lang w:eastAsia="zh-CN"/>
        </w:rPr>
        <w:t xml:space="preserve">most countries </w:t>
      </w:r>
      <w:r w:rsidR="0052751B">
        <w:rPr>
          <w:rFonts w:ascii="Times New Roman" w:eastAsia="SimSun" w:hAnsi="Times New Roman" w:hint="eastAsia"/>
          <w:lang w:eastAsia="zh-CN"/>
        </w:rPr>
        <w:t>with BEV markets, it is not necessary to discuss again in this regulation.</w:t>
      </w:r>
    </w:p>
    <w:p w:rsidR="004C4D61" w:rsidRPr="00AE4A8D" w:rsidRDefault="004C3FDC" w:rsidP="00AE4A8D">
      <w:pPr>
        <w:autoSpaceDE w:val="0"/>
        <w:autoSpaceDN w:val="0"/>
        <w:adjustRightInd w:val="0"/>
        <w:spacing w:before="100" w:beforeAutospacing="1" w:after="100" w:afterAutospacing="1"/>
        <w:ind w:left="710" w:hangingChars="337" w:hanging="710"/>
        <w:jc w:val="left"/>
        <w:rPr>
          <w:rFonts w:ascii="Times New Roman" w:eastAsia="SimSun" w:hAnsi="Times New Roman"/>
          <w:color w:val="FF0000"/>
          <w:sz w:val="16"/>
          <w:u w:val="single"/>
          <w:lang w:eastAsia="zh-CN"/>
        </w:rPr>
      </w:pPr>
      <w:r w:rsidRPr="00AE4A8D">
        <w:rPr>
          <w:rFonts w:ascii="Times New Roman" w:hAnsi="Times New Roman"/>
          <w:b/>
          <w:color w:val="FF0000"/>
          <w:kern w:val="0"/>
          <w:szCs w:val="20"/>
          <w:u w:val="single"/>
          <w:lang w:val="en-GB" w:eastAsia="en-US"/>
        </w:rPr>
        <w:t>Performance requirements</w:t>
      </w:r>
    </w:p>
    <w:p w:rsidR="00E00E75" w:rsidRDefault="009B3848" w:rsidP="00E00E75">
      <w:pPr>
        <w:autoSpaceDE w:val="0"/>
        <w:autoSpaceDN w:val="0"/>
        <w:adjustRightInd w:val="0"/>
        <w:ind w:left="708" w:hangingChars="337" w:hanging="708"/>
        <w:jc w:val="left"/>
        <w:rPr>
          <w:rFonts w:ascii="Times New Roman" w:eastAsia="SimSun" w:hAnsi="Times New Roman"/>
          <w:lang w:eastAsia="zh-CN"/>
        </w:rPr>
      </w:pPr>
      <w:r w:rsidRPr="00F20EC0">
        <w:rPr>
          <w:rFonts w:ascii="Times New Roman" w:eastAsia="HG丸ｺﾞｼｯｸM-PRO" w:hAnsi="Times New Roman"/>
        </w:rPr>
        <w:t>5.</w:t>
      </w:r>
      <w:r w:rsidR="00E00E75">
        <w:rPr>
          <w:rFonts w:ascii="Times New Roman" w:eastAsia="HG丸ｺﾞｼｯｸM-PRO" w:hAnsi="Times New Roman"/>
        </w:rPr>
        <w:t>X</w:t>
      </w:r>
      <w:r w:rsidR="0038225F">
        <w:rPr>
          <w:rFonts w:ascii="Times New Roman" w:eastAsia="SimSun" w:hAnsi="Times New Roman" w:hint="eastAsia"/>
          <w:lang w:eastAsia="zh-CN"/>
        </w:rPr>
        <w:t>.1</w:t>
      </w:r>
      <w:r w:rsidRPr="00F20EC0">
        <w:rPr>
          <w:rFonts w:ascii="Times New Roman" w:eastAsia="HG丸ｺﾞｼｯｸM-PRO" w:hAnsi="Times New Roman"/>
        </w:rPr>
        <w:t xml:space="preserve"> </w:t>
      </w:r>
      <w:r w:rsidR="00E00E75" w:rsidRPr="00E00E75">
        <w:rPr>
          <w:rFonts w:ascii="Times New Roman" w:eastAsia="HG丸ｺﾞｼｯｸM-PRO" w:hAnsi="Times New Roman"/>
        </w:rPr>
        <w:t xml:space="preserve">If a low state of charge in the REESS has a relevant impact on the vehicle normal driving </w:t>
      </w:r>
      <w:r w:rsidR="00E00E75" w:rsidRPr="00E00E75">
        <w:rPr>
          <w:rFonts w:ascii="Times New Roman" w:eastAsia="HG丸ｺﾞｼｯｸM-PRO" w:hAnsi="Times New Roman"/>
        </w:rPr>
        <w:lastRenderedPageBreak/>
        <w:t>performance, this low energy state of REESS shall be indicated to the driver</w:t>
      </w:r>
      <w:r w:rsidR="00EF0123" w:rsidRPr="00EF0123">
        <w:rPr>
          <w:rFonts w:ascii="Times New Roman" w:eastAsia="HG丸ｺﾞｼｯｸM-PRO" w:hAnsi="Times New Roman"/>
        </w:rPr>
        <w:t xml:space="preserve"> </w:t>
      </w:r>
      <w:r w:rsidR="00E00E75" w:rsidRPr="00E00E75">
        <w:rPr>
          <w:rFonts w:ascii="Times New Roman" w:eastAsia="HG丸ｺﾞｼｯｸM-PRO" w:hAnsi="Times New Roman"/>
        </w:rPr>
        <w:t>that the vehicle should be charged as soon as possible. At the indicated low state of charge specified by the vehicle manufacturer, remaining energy in the REESS shall still be able to meet the following requirements:</w:t>
      </w:r>
    </w:p>
    <w:p w:rsidR="00E00E75" w:rsidRPr="00E00E75" w:rsidRDefault="00E00E75" w:rsidP="00E00E75">
      <w:pPr>
        <w:autoSpaceDE w:val="0"/>
        <w:autoSpaceDN w:val="0"/>
        <w:adjustRightInd w:val="0"/>
        <w:ind w:leftChars="300" w:left="708" w:hangingChars="37" w:hanging="78"/>
        <w:jc w:val="left"/>
        <w:rPr>
          <w:rFonts w:ascii="Times New Roman" w:eastAsia="HG丸ｺﾞｼｯｸM-PRO" w:hAnsi="Times New Roman"/>
        </w:rPr>
      </w:pPr>
      <w:r w:rsidRPr="00E00E75">
        <w:rPr>
          <w:rFonts w:ascii="Times New Roman" w:eastAsia="HG丸ｺﾞｼｯｸM-PRO" w:hAnsi="Times New Roman"/>
        </w:rPr>
        <w:t>a) It shall be possible to move the vehicle out of the traffic area using its own propulsion system.</w:t>
      </w:r>
    </w:p>
    <w:p w:rsidR="00E00E75" w:rsidRDefault="00E00E75" w:rsidP="00E00E75">
      <w:pPr>
        <w:autoSpaceDE w:val="0"/>
        <w:autoSpaceDN w:val="0"/>
        <w:adjustRightInd w:val="0"/>
        <w:ind w:leftChars="300" w:left="708" w:hangingChars="37" w:hanging="78"/>
        <w:jc w:val="left"/>
        <w:rPr>
          <w:rFonts w:ascii="Times New Roman" w:eastAsia="SimSun" w:hAnsi="Times New Roman"/>
          <w:lang w:eastAsia="zh-CN"/>
        </w:rPr>
      </w:pPr>
      <w:r w:rsidRPr="00E00E75">
        <w:rPr>
          <w:rFonts w:ascii="Times New Roman" w:eastAsia="HG丸ｺﾞｼｯｸM-PRO" w:hAnsi="Times New Roman"/>
        </w:rPr>
        <w:t>b) A minimum energy reserve shall still be available for the lighting system as required by National and/or International Standards or regulations, when there is no independent energy storage for the auxiliary electrical systems.</w:t>
      </w:r>
    </w:p>
    <w:p w:rsidR="00EC0A46" w:rsidRPr="00EC0A46" w:rsidRDefault="00EC0A46" w:rsidP="00EC0A46">
      <w:pPr>
        <w:autoSpaceDE w:val="0"/>
        <w:autoSpaceDN w:val="0"/>
        <w:adjustRightInd w:val="0"/>
        <w:spacing w:before="100" w:beforeAutospacing="1" w:after="100" w:afterAutospacing="1"/>
        <w:ind w:left="744" w:hangingChars="337" w:hanging="744"/>
        <w:jc w:val="left"/>
        <w:rPr>
          <w:rFonts w:ascii="Times New Roman" w:hAnsi="Times New Roman"/>
          <w:b/>
          <w:color w:val="FF0000"/>
          <w:kern w:val="0"/>
          <w:sz w:val="22"/>
          <w:szCs w:val="20"/>
          <w:u w:val="single"/>
          <w:lang w:val="en-GB" w:eastAsia="en-US"/>
        </w:rPr>
      </w:pPr>
      <w:r w:rsidRPr="00EC0A46">
        <w:rPr>
          <w:rFonts w:ascii="Times New Roman" w:hAnsi="Times New Roman"/>
          <w:b/>
          <w:color w:val="FF0000"/>
          <w:kern w:val="0"/>
          <w:sz w:val="22"/>
          <w:szCs w:val="20"/>
          <w:u w:val="single"/>
          <w:lang w:val="en-GB" w:eastAsia="en-US"/>
        </w:rPr>
        <w:t>Test procedures</w:t>
      </w:r>
    </w:p>
    <w:p w:rsidR="001B6824" w:rsidRPr="00AE4A8D" w:rsidRDefault="00EC0A46" w:rsidP="00AE4A8D">
      <w:pPr>
        <w:autoSpaceDE w:val="0"/>
        <w:autoSpaceDN w:val="0"/>
        <w:adjustRightInd w:val="0"/>
        <w:ind w:left="708" w:hangingChars="337" w:hanging="708"/>
        <w:jc w:val="left"/>
        <w:rPr>
          <w:rFonts w:ascii="Times New Roman" w:eastAsia="SimSun" w:hAnsi="Times New Roman"/>
          <w:lang w:eastAsia="zh-CN"/>
        </w:rPr>
      </w:pPr>
      <w:r>
        <w:rPr>
          <w:rFonts w:ascii="Times New Roman" w:eastAsia="SimSun" w:hAnsi="Times New Roman" w:hint="eastAsia"/>
          <w:lang w:eastAsia="zh-CN"/>
        </w:rPr>
        <w:t>6</w:t>
      </w:r>
      <w:r w:rsidR="0038225F" w:rsidRPr="0038225F">
        <w:rPr>
          <w:rFonts w:ascii="Times New Roman" w:eastAsia="HG丸ｺﾞｼｯｸM-PRO" w:hAnsi="Times New Roman"/>
        </w:rPr>
        <w:t>.X.</w:t>
      </w:r>
      <w:r>
        <w:rPr>
          <w:rFonts w:ascii="Times New Roman" w:eastAsia="SimSun" w:hAnsi="Times New Roman" w:hint="eastAsia"/>
          <w:lang w:eastAsia="zh-CN"/>
        </w:rPr>
        <w:t>1</w:t>
      </w:r>
      <w:r w:rsidR="0038225F">
        <w:rPr>
          <w:rFonts w:ascii="Times New Roman" w:eastAsia="SimSun" w:hAnsi="Times New Roman" w:hint="eastAsia"/>
          <w:lang w:eastAsia="zh-CN"/>
        </w:rPr>
        <w:t xml:space="preserve"> To verify the function of i</w:t>
      </w:r>
      <w:r w:rsidR="0038225F" w:rsidRPr="0038225F">
        <w:rPr>
          <w:rFonts w:ascii="Times New Roman" w:eastAsia="SimSun" w:hAnsi="Times New Roman"/>
          <w:lang w:eastAsia="zh-CN"/>
        </w:rPr>
        <w:t>ndication of low energy content of REESS</w:t>
      </w:r>
      <w:r w:rsidR="0038225F">
        <w:rPr>
          <w:rFonts w:ascii="Times New Roman" w:eastAsia="SimSun" w:hAnsi="Times New Roman" w:hint="eastAsia"/>
          <w:lang w:eastAsia="zh-CN"/>
        </w:rPr>
        <w:t xml:space="preserve">, the test </w:t>
      </w:r>
      <w:r w:rsidR="003407DD" w:rsidRPr="003407DD">
        <w:rPr>
          <w:rFonts w:ascii="Times New Roman" w:eastAsia="SimSun" w:hAnsi="Times New Roman"/>
          <w:lang w:eastAsia="zh-CN"/>
        </w:rPr>
        <w:t>shall apply in accordance with the published</w:t>
      </w:r>
      <w:r w:rsidR="003407DD">
        <w:rPr>
          <w:rFonts w:ascii="Times New Roman" w:eastAsia="SimSun" w:hAnsi="Times New Roman" w:hint="eastAsia"/>
          <w:lang w:eastAsia="zh-CN"/>
        </w:rPr>
        <w:t xml:space="preserve"> range test procedures </w:t>
      </w:r>
      <w:r w:rsidR="003407DD" w:rsidRPr="003407DD">
        <w:rPr>
          <w:rFonts w:ascii="Times New Roman" w:eastAsia="SimSun" w:hAnsi="Times New Roman"/>
          <w:lang w:eastAsia="zh-CN"/>
        </w:rPr>
        <w:t>of a country or region</w:t>
      </w:r>
      <w:r w:rsidR="003407DD">
        <w:rPr>
          <w:rFonts w:ascii="Times New Roman" w:eastAsia="SimSun" w:hAnsi="Times New Roman" w:hint="eastAsia"/>
          <w:lang w:eastAsia="zh-CN"/>
        </w:rPr>
        <w:t xml:space="preserve"> for BEV</w:t>
      </w:r>
      <w:r w:rsidR="00A715B8">
        <w:rPr>
          <w:rFonts w:ascii="Times New Roman" w:eastAsia="SimSun" w:hAnsi="Times New Roman" w:hint="eastAsia"/>
          <w:lang w:eastAsia="zh-CN"/>
        </w:rPr>
        <w:t xml:space="preserve">. </w:t>
      </w:r>
      <w:bookmarkStart w:id="4" w:name="OLE_LINK4"/>
      <w:bookmarkStart w:id="5" w:name="OLE_LINK5"/>
      <w:r w:rsidR="00245B2C">
        <w:rPr>
          <w:rFonts w:ascii="Times New Roman" w:eastAsia="SimSun" w:hAnsi="Times New Roman" w:hint="eastAsia"/>
          <w:lang w:eastAsia="zh-CN"/>
        </w:rPr>
        <w:t>As the energy content of REESS dropped very low to the BEV</w:t>
      </w:r>
      <w:r w:rsidR="00245B2C">
        <w:rPr>
          <w:rFonts w:ascii="Times New Roman" w:eastAsia="SimSun" w:hAnsi="Times New Roman"/>
          <w:lang w:eastAsia="zh-CN"/>
        </w:rPr>
        <w:t>’</w:t>
      </w:r>
      <w:r w:rsidR="00245B2C">
        <w:rPr>
          <w:rFonts w:ascii="Times New Roman" w:eastAsia="SimSun" w:hAnsi="Times New Roman" w:hint="eastAsia"/>
          <w:lang w:eastAsia="zh-CN"/>
        </w:rPr>
        <w:t xml:space="preserve">s designed </w:t>
      </w:r>
      <w:r w:rsidR="000237C8" w:rsidRPr="000237C8">
        <w:rPr>
          <w:rFonts w:ascii="Times New Roman" w:eastAsia="SimSun" w:hAnsi="Times New Roman"/>
          <w:lang w:eastAsia="zh-CN"/>
        </w:rPr>
        <w:t>limit</w:t>
      </w:r>
      <w:bookmarkEnd w:id="4"/>
      <w:bookmarkEnd w:id="5"/>
      <w:r w:rsidR="000237C8">
        <w:rPr>
          <w:rFonts w:ascii="Times New Roman" w:eastAsia="SimSun" w:hAnsi="Times New Roman" w:hint="eastAsia"/>
          <w:lang w:eastAsia="zh-CN"/>
        </w:rPr>
        <w:t xml:space="preserve">, this </w:t>
      </w:r>
      <w:r w:rsidR="000237C8">
        <w:rPr>
          <w:rFonts w:ascii="Times New Roman" w:eastAsia="SimSun" w:hAnsi="Times New Roman"/>
          <w:lang w:eastAsia="zh-CN"/>
        </w:rPr>
        <w:t>function</w:t>
      </w:r>
      <w:r w:rsidR="000237C8">
        <w:rPr>
          <w:rFonts w:ascii="Times New Roman" w:eastAsia="SimSun" w:hAnsi="Times New Roman" w:hint="eastAsia"/>
          <w:lang w:eastAsia="zh-CN"/>
        </w:rPr>
        <w:t xml:space="preserve"> of indication should be </w:t>
      </w:r>
      <w:r w:rsidR="000237C8" w:rsidRPr="000237C8">
        <w:rPr>
          <w:rFonts w:ascii="Times New Roman" w:eastAsia="SimSun" w:hAnsi="Times New Roman"/>
          <w:lang w:eastAsia="zh-CN"/>
        </w:rPr>
        <w:t>captured</w:t>
      </w:r>
      <w:r w:rsidR="000237C8">
        <w:rPr>
          <w:rFonts w:ascii="Times New Roman" w:eastAsia="SimSun" w:hAnsi="Times New Roman" w:hint="eastAsia"/>
          <w:lang w:eastAsia="zh-CN"/>
        </w:rPr>
        <w:t xml:space="preserve"> by the tester in the </w:t>
      </w:r>
      <w:r w:rsidR="000237C8">
        <w:rPr>
          <w:rFonts w:ascii="Times New Roman" w:eastAsia="SimSun" w:hAnsi="Times New Roman"/>
          <w:lang w:eastAsia="zh-CN"/>
        </w:rPr>
        <w:t>designed</w:t>
      </w:r>
      <w:r w:rsidR="000237C8">
        <w:rPr>
          <w:rFonts w:ascii="Times New Roman" w:eastAsia="SimSun" w:hAnsi="Times New Roman" w:hint="eastAsia"/>
          <w:lang w:eastAsia="zh-CN"/>
        </w:rPr>
        <w:t xml:space="preserve"> way.</w:t>
      </w:r>
    </w:p>
    <w:sectPr w:rsidR="001B6824" w:rsidRPr="00AE4A8D" w:rsidSect="00B670D3">
      <w:pgSz w:w="11906" w:h="16838"/>
      <w:pgMar w:top="1260"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918" w:rsidRDefault="00DB1918" w:rsidP="00461010">
      <w:r>
        <w:separator/>
      </w:r>
    </w:p>
  </w:endnote>
  <w:endnote w:type="continuationSeparator" w:id="0">
    <w:p w:rsidR="00DB1918" w:rsidRDefault="00DB1918" w:rsidP="0046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丸ｺﾞｼｯｸM-PRO">
    <w:altName w:val="MS Gothic"/>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918" w:rsidRDefault="00DB1918" w:rsidP="00461010">
      <w:r>
        <w:separator/>
      </w:r>
    </w:p>
  </w:footnote>
  <w:footnote w:type="continuationSeparator" w:id="0">
    <w:p w:rsidR="00DB1918" w:rsidRDefault="00DB1918" w:rsidP="004610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6289B"/>
    <w:multiLevelType w:val="hybridMultilevel"/>
    <w:tmpl w:val="FC9CAA3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475267DF"/>
    <w:multiLevelType w:val="hybridMultilevel"/>
    <w:tmpl w:val="5378765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5D6C4D89"/>
    <w:multiLevelType w:val="hybridMultilevel"/>
    <w:tmpl w:val="3AA404A4"/>
    <w:lvl w:ilvl="0" w:tplc="0DD2B52A">
      <w:start w:val="1"/>
      <w:numFmt w:val="decimalEnclosedCircle"/>
      <w:lvlText w:val="%1"/>
      <w:lvlJc w:val="left"/>
      <w:pPr>
        <w:tabs>
          <w:tab w:val="num" w:pos="360"/>
        </w:tabs>
        <w:ind w:left="360" w:hanging="360"/>
      </w:pPr>
      <w:rPr>
        <w:rFonts w:hint="default"/>
      </w:rPr>
    </w:lvl>
    <w:lvl w:ilvl="1" w:tplc="0409000B">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75307C9A"/>
    <w:multiLevelType w:val="hybridMultilevel"/>
    <w:tmpl w:val="C444F0EE"/>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B3"/>
    <w:rsid w:val="0000404F"/>
    <w:rsid w:val="000237C8"/>
    <w:rsid w:val="00034AB2"/>
    <w:rsid w:val="0006698D"/>
    <w:rsid w:val="00067C9A"/>
    <w:rsid w:val="00077B5B"/>
    <w:rsid w:val="000A64A0"/>
    <w:rsid w:val="000C073C"/>
    <w:rsid w:val="000D59BF"/>
    <w:rsid w:val="000F0C3C"/>
    <w:rsid w:val="001254B2"/>
    <w:rsid w:val="00136AEA"/>
    <w:rsid w:val="0018614E"/>
    <w:rsid w:val="00192500"/>
    <w:rsid w:val="00192EDA"/>
    <w:rsid w:val="001970CB"/>
    <w:rsid w:val="001A73A5"/>
    <w:rsid w:val="001B6824"/>
    <w:rsid w:val="001C0D22"/>
    <w:rsid w:val="001C1017"/>
    <w:rsid w:val="001C5272"/>
    <w:rsid w:val="001E33AB"/>
    <w:rsid w:val="001F3A51"/>
    <w:rsid w:val="00205D4C"/>
    <w:rsid w:val="00207EF6"/>
    <w:rsid w:val="002332E0"/>
    <w:rsid w:val="00242F45"/>
    <w:rsid w:val="00242F70"/>
    <w:rsid w:val="00245B2C"/>
    <w:rsid w:val="0025211C"/>
    <w:rsid w:val="00255E12"/>
    <w:rsid w:val="0026452A"/>
    <w:rsid w:val="002A5920"/>
    <w:rsid w:val="002A6866"/>
    <w:rsid w:val="002F04ED"/>
    <w:rsid w:val="002F601C"/>
    <w:rsid w:val="002F6B5D"/>
    <w:rsid w:val="00300811"/>
    <w:rsid w:val="00301065"/>
    <w:rsid w:val="003407DD"/>
    <w:rsid w:val="0034541A"/>
    <w:rsid w:val="00345618"/>
    <w:rsid w:val="00346B52"/>
    <w:rsid w:val="00346B6A"/>
    <w:rsid w:val="003570B8"/>
    <w:rsid w:val="0038225F"/>
    <w:rsid w:val="003A02B8"/>
    <w:rsid w:val="003A206E"/>
    <w:rsid w:val="003B229D"/>
    <w:rsid w:val="003D0D0F"/>
    <w:rsid w:val="003D5D49"/>
    <w:rsid w:val="003E4471"/>
    <w:rsid w:val="003F6DAD"/>
    <w:rsid w:val="004158D6"/>
    <w:rsid w:val="00423E6F"/>
    <w:rsid w:val="004330E8"/>
    <w:rsid w:val="004468CD"/>
    <w:rsid w:val="00453743"/>
    <w:rsid w:val="00461010"/>
    <w:rsid w:val="004845A4"/>
    <w:rsid w:val="004B67B9"/>
    <w:rsid w:val="004C3FDC"/>
    <w:rsid w:val="004C4D61"/>
    <w:rsid w:val="00515CE4"/>
    <w:rsid w:val="00523B78"/>
    <w:rsid w:val="0052751B"/>
    <w:rsid w:val="00553A04"/>
    <w:rsid w:val="00555010"/>
    <w:rsid w:val="005676C1"/>
    <w:rsid w:val="00587547"/>
    <w:rsid w:val="005B5B22"/>
    <w:rsid w:val="005B6707"/>
    <w:rsid w:val="005E4F0F"/>
    <w:rsid w:val="005E623B"/>
    <w:rsid w:val="005F6445"/>
    <w:rsid w:val="0060696F"/>
    <w:rsid w:val="00624E58"/>
    <w:rsid w:val="00655E9C"/>
    <w:rsid w:val="00657239"/>
    <w:rsid w:val="00674624"/>
    <w:rsid w:val="006747B0"/>
    <w:rsid w:val="00694181"/>
    <w:rsid w:val="006B13CF"/>
    <w:rsid w:val="006B4F60"/>
    <w:rsid w:val="006D370F"/>
    <w:rsid w:val="006D480C"/>
    <w:rsid w:val="006D7BB3"/>
    <w:rsid w:val="006E69AA"/>
    <w:rsid w:val="006F1398"/>
    <w:rsid w:val="006F6A53"/>
    <w:rsid w:val="00714038"/>
    <w:rsid w:val="0072292D"/>
    <w:rsid w:val="00725258"/>
    <w:rsid w:val="00725EDD"/>
    <w:rsid w:val="00733096"/>
    <w:rsid w:val="00762BDE"/>
    <w:rsid w:val="007A4BCB"/>
    <w:rsid w:val="007B0C24"/>
    <w:rsid w:val="007B6451"/>
    <w:rsid w:val="007C5FCA"/>
    <w:rsid w:val="007D4C6F"/>
    <w:rsid w:val="007E3E9F"/>
    <w:rsid w:val="007E4F88"/>
    <w:rsid w:val="0080412E"/>
    <w:rsid w:val="0082736D"/>
    <w:rsid w:val="00827B16"/>
    <w:rsid w:val="008344FC"/>
    <w:rsid w:val="0084120F"/>
    <w:rsid w:val="0084700B"/>
    <w:rsid w:val="0085117B"/>
    <w:rsid w:val="00861A99"/>
    <w:rsid w:val="008622B5"/>
    <w:rsid w:val="008716AF"/>
    <w:rsid w:val="0089214B"/>
    <w:rsid w:val="008A0786"/>
    <w:rsid w:val="008A3D04"/>
    <w:rsid w:val="008B0EC2"/>
    <w:rsid w:val="008C2D67"/>
    <w:rsid w:val="008D1BB6"/>
    <w:rsid w:val="008D5D26"/>
    <w:rsid w:val="00910DF9"/>
    <w:rsid w:val="00913547"/>
    <w:rsid w:val="00914DA1"/>
    <w:rsid w:val="009339F2"/>
    <w:rsid w:val="00944254"/>
    <w:rsid w:val="00944CAF"/>
    <w:rsid w:val="009802CD"/>
    <w:rsid w:val="00986375"/>
    <w:rsid w:val="009B3848"/>
    <w:rsid w:val="009B4D5E"/>
    <w:rsid w:val="009C1708"/>
    <w:rsid w:val="009E1325"/>
    <w:rsid w:val="00A01F8F"/>
    <w:rsid w:val="00A045BB"/>
    <w:rsid w:val="00A15BA6"/>
    <w:rsid w:val="00A21D13"/>
    <w:rsid w:val="00A472A4"/>
    <w:rsid w:val="00A52AFE"/>
    <w:rsid w:val="00A715B8"/>
    <w:rsid w:val="00AA01A5"/>
    <w:rsid w:val="00AB2D58"/>
    <w:rsid w:val="00AD4360"/>
    <w:rsid w:val="00AD612D"/>
    <w:rsid w:val="00AD7599"/>
    <w:rsid w:val="00AE45E7"/>
    <w:rsid w:val="00AE4A8D"/>
    <w:rsid w:val="00B2101F"/>
    <w:rsid w:val="00B220EC"/>
    <w:rsid w:val="00B414D2"/>
    <w:rsid w:val="00B425BE"/>
    <w:rsid w:val="00B4774B"/>
    <w:rsid w:val="00B653CE"/>
    <w:rsid w:val="00B66A78"/>
    <w:rsid w:val="00B670D3"/>
    <w:rsid w:val="00B7237D"/>
    <w:rsid w:val="00B949C0"/>
    <w:rsid w:val="00BC4068"/>
    <w:rsid w:val="00BC747B"/>
    <w:rsid w:val="00BE0F0A"/>
    <w:rsid w:val="00C11656"/>
    <w:rsid w:val="00C1449F"/>
    <w:rsid w:val="00C16559"/>
    <w:rsid w:val="00C220DC"/>
    <w:rsid w:val="00C4058D"/>
    <w:rsid w:val="00C44561"/>
    <w:rsid w:val="00C7495B"/>
    <w:rsid w:val="00C7504E"/>
    <w:rsid w:val="00C777C7"/>
    <w:rsid w:val="00C814B5"/>
    <w:rsid w:val="00C90C8E"/>
    <w:rsid w:val="00CA0342"/>
    <w:rsid w:val="00CF4EE9"/>
    <w:rsid w:val="00D05A46"/>
    <w:rsid w:val="00D07AEB"/>
    <w:rsid w:val="00D109CD"/>
    <w:rsid w:val="00D61BF7"/>
    <w:rsid w:val="00D80023"/>
    <w:rsid w:val="00D828CE"/>
    <w:rsid w:val="00DA2628"/>
    <w:rsid w:val="00DB1918"/>
    <w:rsid w:val="00DC5149"/>
    <w:rsid w:val="00DD5899"/>
    <w:rsid w:val="00DF0BCB"/>
    <w:rsid w:val="00E00E75"/>
    <w:rsid w:val="00E01029"/>
    <w:rsid w:val="00E276E5"/>
    <w:rsid w:val="00E40918"/>
    <w:rsid w:val="00E4644A"/>
    <w:rsid w:val="00E658FB"/>
    <w:rsid w:val="00E77594"/>
    <w:rsid w:val="00E80953"/>
    <w:rsid w:val="00E86431"/>
    <w:rsid w:val="00E95F28"/>
    <w:rsid w:val="00EB1FA2"/>
    <w:rsid w:val="00EC0A46"/>
    <w:rsid w:val="00ED2401"/>
    <w:rsid w:val="00EF0123"/>
    <w:rsid w:val="00F05E43"/>
    <w:rsid w:val="00F06BEA"/>
    <w:rsid w:val="00F121EA"/>
    <w:rsid w:val="00F15426"/>
    <w:rsid w:val="00F20EC0"/>
    <w:rsid w:val="00F30E32"/>
    <w:rsid w:val="00F3315E"/>
    <w:rsid w:val="00F5039A"/>
    <w:rsid w:val="00F57F6F"/>
    <w:rsid w:val="00F70CEA"/>
    <w:rsid w:val="00F71165"/>
    <w:rsid w:val="00F85F9D"/>
    <w:rsid w:val="00F924E7"/>
    <w:rsid w:val="00FB2F65"/>
    <w:rsid w:val="00FB6A23"/>
    <w:rsid w:val="00FC6EC8"/>
    <w:rsid w:val="00FE1D85"/>
    <w:rsid w:val="00FE2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9ECCE41-77B2-4C9F-9A12-0091F3CEF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D6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61010"/>
    <w:pPr>
      <w:tabs>
        <w:tab w:val="center" w:pos="4252"/>
        <w:tab w:val="right" w:pos="8504"/>
      </w:tabs>
    </w:pPr>
  </w:style>
  <w:style w:type="character" w:customStyle="1" w:styleId="a4">
    <w:name w:val="ヘッダー (文字)"/>
    <w:link w:val="a3"/>
    <w:rsid w:val="00461010"/>
    <w:rPr>
      <w:kern w:val="2"/>
      <w:sz w:val="21"/>
      <w:szCs w:val="24"/>
      <w:lang w:val="en-US" w:eastAsia="ja-JP"/>
    </w:rPr>
  </w:style>
  <w:style w:type="paragraph" w:styleId="a5">
    <w:name w:val="footer"/>
    <w:basedOn w:val="a"/>
    <w:link w:val="a6"/>
    <w:rsid w:val="00461010"/>
    <w:pPr>
      <w:tabs>
        <w:tab w:val="center" w:pos="4252"/>
        <w:tab w:val="right" w:pos="8504"/>
      </w:tabs>
    </w:pPr>
  </w:style>
  <w:style w:type="character" w:customStyle="1" w:styleId="a6">
    <w:name w:val="フッター (文字)"/>
    <w:link w:val="a5"/>
    <w:rsid w:val="00461010"/>
    <w:rPr>
      <w:kern w:val="2"/>
      <w:sz w:val="21"/>
      <w:szCs w:val="24"/>
      <w:lang w:val="en-US" w:eastAsia="ja-JP"/>
    </w:rPr>
  </w:style>
  <w:style w:type="paragraph" w:styleId="a7">
    <w:name w:val="Balloon Text"/>
    <w:basedOn w:val="a"/>
    <w:semiHidden/>
    <w:rsid w:val="001C1017"/>
    <w:rPr>
      <w:rFonts w:ascii="Arial" w:eastAsia="ＭＳ ゴシック" w:hAnsi="Arial"/>
      <w:sz w:val="18"/>
      <w:szCs w:val="18"/>
    </w:rPr>
  </w:style>
  <w:style w:type="paragraph" w:customStyle="1" w:styleId="SingleTxtG">
    <w:name w:val="_ Single Txt_G"/>
    <w:basedOn w:val="a"/>
    <w:link w:val="SingleTxtGChar"/>
    <w:rsid w:val="00FE2196"/>
    <w:pPr>
      <w:widowControl/>
      <w:tabs>
        <w:tab w:val="left" w:pos="2126"/>
      </w:tabs>
      <w:suppressAutoHyphens/>
      <w:spacing w:after="120" w:line="240" w:lineRule="atLeast"/>
      <w:ind w:left="2126" w:right="1134" w:hanging="992"/>
    </w:pPr>
    <w:rPr>
      <w:rFonts w:ascii="Times New Roman" w:hAnsi="Times New Roman"/>
      <w:kern w:val="0"/>
      <w:sz w:val="20"/>
      <w:szCs w:val="20"/>
      <w:lang w:val="en-GB" w:eastAsia="en-US"/>
    </w:rPr>
  </w:style>
  <w:style w:type="character" w:customStyle="1" w:styleId="SingleTxtGChar">
    <w:name w:val="_ Single Txt_G Char"/>
    <w:link w:val="SingleTxtG"/>
    <w:rsid w:val="00FE2196"/>
    <w:rPr>
      <w:rFonts w:eastAsia="ＭＳ 明朝"/>
      <w:lang w:val="en-GB" w:eastAsia="en-US" w:bidi="ar-SA"/>
    </w:rPr>
  </w:style>
  <w:style w:type="paragraph" w:styleId="a8">
    <w:name w:val="List Paragraph"/>
    <w:basedOn w:val="a"/>
    <w:uiPriority w:val="34"/>
    <w:qFormat/>
    <w:rsid w:val="00A21D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42630">
      <w:bodyDiv w:val="1"/>
      <w:marLeft w:val="0"/>
      <w:marRight w:val="0"/>
      <w:marTop w:val="0"/>
      <w:marBottom w:val="0"/>
      <w:divBdr>
        <w:top w:val="none" w:sz="0" w:space="0" w:color="auto"/>
        <w:left w:val="none" w:sz="0" w:space="0" w:color="auto"/>
        <w:bottom w:val="none" w:sz="0" w:space="0" w:color="auto"/>
        <w:right w:val="none" w:sz="0" w:space="0" w:color="auto"/>
      </w:divBdr>
      <w:divsChild>
        <w:div w:id="1007904472">
          <w:marLeft w:val="432"/>
          <w:marRight w:val="0"/>
          <w:marTop w:val="0"/>
          <w:marBottom w:val="0"/>
          <w:divBdr>
            <w:top w:val="none" w:sz="0" w:space="0" w:color="auto"/>
            <w:left w:val="none" w:sz="0" w:space="0" w:color="auto"/>
            <w:bottom w:val="none" w:sz="0" w:space="0" w:color="auto"/>
            <w:right w:val="none" w:sz="0" w:space="0" w:color="auto"/>
          </w:divBdr>
        </w:div>
      </w:divsChild>
    </w:div>
    <w:div w:id="1694919495">
      <w:bodyDiv w:val="1"/>
      <w:marLeft w:val="0"/>
      <w:marRight w:val="0"/>
      <w:marTop w:val="0"/>
      <w:marBottom w:val="0"/>
      <w:divBdr>
        <w:top w:val="none" w:sz="0" w:space="0" w:color="auto"/>
        <w:left w:val="none" w:sz="0" w:space="0" w:color="auto"/>
        <w:bottom w:val="none" w:sz="0" w:space="0" w:color="auto"/>
        <w:right w:val="none" w:sz="0" w:space="0" w:color="auto"/>
      </w:divBdr>
      <w:divsChild>
        <w:div w:id="1125850774">
          <w:marLeft w:val="0"/>
          <w:marRight w:val="0"/>
          <w:marTop w:val="0"/>
          <w:marBottom w:val="0"/>
          <w:divBdr>
            <w:top w:val="none" w:sz="0" w:space="0" w:color="auto"/>
            <w:left w:val="none" w:sz="0" w:space="0" w:color="auto"/>
            <w:bottom w:val="none" w:sz="0" w:space="0" w:color="auto"/>
            <w:right w:val="none" w:sz="0" w:space="0" w:color="auto"/>
          </w:divBdr>
          <w:divsChild>
            <w:div w:id="1002509639">
              <w:marLeft w:val="0"/>
              <w:marRight w:val="0"/>
              <w:marTop w:val="0"/>
              <w:marBottom w:val="0"/>
              <w:divBdr>
                <w:top w:val="none" w:sz="0" w:space="0" w:color="auto"/>
                <w:left w:val="none" w:sz="0" w:space="0" w:color="auto"/>
                <w:bottom w:val="none" w:sz="0" w:space="0" w:color="auto"/>
                <w:right w:val="none" w:sz="0" w:space="0" w:color="auto"/>
              </w:divBdr>
              <w:divsChild>
                <w:div w:id="187066470">
                  <w:marLeft w:val="0"/>
                  <w:marRight w:val="0"/>
                  <w:marTop w:val="0"/>
                  <w:marBottom w:val="0"/>
                  <w:divBdr>
                    <w:top w:val="none" w:sz="0" w:space="0" w:color="auto"/>
                    <w:left w:val="none" w:sz="0" w:space="0" w:color="auto"/>
                    <w:bottom w:val="none" w:sz="0" w:space="0" w:color="auto"/>
                    <w:right w:val="none" w:sz="0" w:space="0" w:color="auto"/>
                  </w:divBdr>
                  <w:divsChild>
                    <w:div w:id="992297689">
                      <w:marLeft w:val="0"/>
                      <w:marRight w:val="0"/>
                      <w:marTop w:val="0"/>
                      <w:marBottom w:val="0"/>
                      <w:divBdr>
                        <w:top w:val="none" w:sz="0" w:space="0" w:color="auto"/>
                        <w:left w:val="none" w:sz="0" w:space="0" w:color="auto"/>
                        <w:bottom w:val="none" w:sz="0" w:space="0" w:color="auto"/>
                        <w:right w:val="none" w:sz="0" w:space="0" w:color="auto"/>
                      </w:divBdr>
                      <w:divsChild>
                        <w:div w:id="764033500">
                          <w:marLeft w:val="0"/>
                          <w:marRight w:val="0"/>
                          <w:marTop w:val="0"/>
                          <w:marBottom w:val="0"/>
                          <w:divBdr>
                            <w:top w:val="none" w:sz="0" w:space="0" w:color="auto"/>
                            <w:left w:val="none" w:sz="0" w:space="0" w:color="auto"/>
                            <w:bottom w:val="none" w:sz="0" w:space="0" w:color="auto"/>
                            <w:right w:val="none" w:sz="0" w:space="0" w:color="auto"/>
                          </w:divBdr>
                          <w:divsChild>
                            <w:div w:id="921766890">
                              <w:marLeft w:val="0"/>
                              <w:marRight w:val="0"/>
                              <w:marTop w:val="0"/>
                              <w:marBottom w:val="0"/>
                              <w:divBdr>
                                <w:top w:val="none" w:sz="0" w:space="0" w:color="auto"/>
                                <w:left w:val="none" w:sz="0" w:space="0" w:color="auto"/>
                                <w:bottom w:val="none" w:sz="0" w:space="0" w:color="auto"/>
                                <w:right w:val="none" w:sz="0" w:space="0" w:color="auto"/>
                              </w:divBdr>
                              <w:divsChild>
                                <w:div w:id="961426200">
                                  <w:marLeft w:val="0"/>
                                  <w:marRight w:val="0"/>
                                  <w:marTop w:val="0"/>
                                  <w:marBottom w:val="0"/>
                                  <w:divBdr>
                                    <w:top w:val="none" w:sz="0" w:space="0" w:color="auto"/>
                                    <w:left w:val="none" w:sz="0" w:space="0" w:color="auto"/>
                                    <w:bottom w:val="none" w:sz="0" w:space="0" w:color="auto"/>
                                    <w:right w:val="none" w:sz="0" w:space="0" w:color="auto"/>
                                  </w:divBdr>
                                  <w:divsChild>
                                    <w:div w:id="1992521811">
                                      <w:marLeft w:val="60"/>
                                      <w:marRight w:val="0"/>
                                      <w:marTop w:val="0"/>
                                      <w:marBottom w:val="0"/>
                                      <w:divBdr>
                                        <w:top w:val="none" w:sz="0" w:space="0" w:color="auto"/>
                                        <w:left w:val="none" w:sz="0" w:space="0" w:color="auto"/>
                                        <w:bottom w:val="none" w:sz="0" w:space="0" w:color="auto"/>
                                        <w:right w:val="none" w:sz="0" w:space="0" w:color="auto"/>
                                      </w:divBdr>
                                      <w:divsChild>
                                        <w:div w:id="683631352">
                                          <w:marLeft w:val="0"/>
                                          <w:marRight w:val="0"/>
                                          <w:marTop w:val="0"/>
                                          <w:marBottom w:val="0"/>
                                          <w:divBdr>
                                            <w:top w:val="none" w:sz="0" w:space="0" w:color="auto"/>
                                            <w:left w:val="none" w:sz="0" w:space="0" w:color="auto"/>
                                            <w:bottom w:val="none" w:sz="0" w:space="0" w:color="auto"/>
                                            <w:right w:val="none" w:sz="0" w:space="0" w:color="auto"/>
                                          </w:divBdr>
                                          <w:divsChild>
                                            <w:div w:id="474175972">
                                              <w:marLeft w:val="0"/>
                                              <w:marRight w:val="0"/>
                                              <w:marTop w:val="0"/>
                                              <w:marBottom w:val="120"/>
                                              <w:divBdr>
                                                <w:top w:val="single" w:sz="6" w:space="0" w:color="F5F5F5"/>
                                                <w:left w:val="single" w:sz="6" w:space="0" w:color="F5F5F5"/>
                                                <w:bottom w:val="single" w:sz="6" w:space="0" w:color="F5F5F5"/>
                                                <w:right w:val="single" w:sz="6" w:space="0" w:color="F5F5F5"/>
                                              </w:divBdr>
                                              <w:divsChild>
                                                <w:div w:id="221336996">
                                                  <w:marLeft w:val="0"/>
                                                  <w:marRight w:val="0"/>
                                                  <w:marTop w:val="0"/>
                                                  <w:marBottom w:val="0"/>
                                                  <w:divBdr>
                                                    <w:top w:val="none" w:sz="0" w:space="0" w:color="auto"/>
                                                    <w:left w:val="none" w:sz="0" w:space="0" w:color="auto"/>
                                                    <w:bottom w:val="none" w:sz="0" w:space="0" w:color="auto"/>
                                                    <w:right w:val="none" w:sz="0" w:space="0" w:color="auto"/>
                                                  </w:divBdr>
                                                  <w:divsChild>
                                                    <w:div w:id="43968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27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D02FC-657C-40E4-83D4-ABC5ED122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545</Words>
  <Characters>3111</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電池安全の警報要件化について</vt:lpstr>
      <vt:lpstr>電池安全の警報要件化について</vt:lpstr>
    </vt:vector>
  </TitlesOfParts>
  <Company>トヨタ自動車</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電池安全の警報要件化について</dc:title>
  <dc:creator>J</dc:creator>
  <cp:lastModifiedBy>NTSEL</cp:lastModifiedBy>
  <cp:revision>4</cp:revision>
  <cp:lastPrinted>2014-04-14T10:39:00Z</cp:lastPrinted>
  <dcterms:created xsi:type="dcterms:W3CDTF">2016-04-21T23:18:00Z</dcterms:created>
  <dcterms:modified xsi:type="dcterms:W3CDTF">2016-04-27T05:10:00Z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