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114263" w14:textId="77777777" w:rsidR="005A2297" w:rsidRPr="005A2297" w:rsidRDefault="005A2297" w:rsidP="005A2297">
      <w:pPr>
        <w:spacing w:after="0" w:line="240" w:lineRule="auto"/>
        <w:jc w:val="center"/>
        <w:rPr>
          <w:rFonts w:ascii="Times New Roman" w:eastAsia="MS Mincho" w:hAnsi="Times New Roman" w:cs="Times New Roman"/>
          <w:lang w:val="en-GB" w:eastAsia="ja-JP"/>
        </w:rPr>
      </w:pPr>
    </w:p>
    <w:p w14:paraId="4835C2E8" w14:textId="3FB774FE" w:rsidR="005B1F83" w:rsidRPr="0065094B" w:rsidRDefault="0065094B" w:rsidP="005A2297">
      <w:pPr>
        <w:spacing w:after="0" w:line="240" w:lineRule="auto"/>
        <w:jc w:val="center"/>
        <w:rPr>
          <w:rFonts w:ascii="Times New Roman" w:hAnsi="Times New Roman" w:cs="Times New Roman"/>
          <w:b/>
          <w:sz w:val="36"/>
          <w:szCs w:val="36"/>
          <w:lang w:val="en-GB" w:eastAsia="ja-JP"/>
        </w:rPr>
      </w:pPr>
      <w:r w:rsidRPr="0065094B">
        <w:rPr>
          <w:rFonts w:ascii="Times New Roman" w:hAnsi="Times New Roman" w:cs="Times New Roman"/>
          <w:b/>
          <w:sz w:val="36"/>
          <w:szCs w:val="36"/>
          <w:lang w:val="en-GB" w:eastAsia="ja-JP"/>
        </w:rPr>
        <w:t>Task Force on Lamps Under Parked Conditions</w:t>
      </w:r>
    </w:p>
    <w:p w14:paraId="6AEEF5DF" w14:textId="5449FE11" w:rsidR="005A2297" w:rsidRPr="00BC786F" w:rsidRDefault="005A2297" w:rsidP="005A2297">
      <w:pPr>
        <w:spacing w:after="0" w:line="240" w:lineRule="auto"/>
        <w:jc w:val="center"/>
        <w:rPr>
          <w:rFonts w:ascii="Times New Roman" w:hAnsi="Times New Roman" w:cs="Times New Roman"/>
          <w:b/>
          <w:bCs/>
          <w:sz w:val="24"/>
          <w:szCs w:val="24"/>
          <w:lang w:val="en-GB" w:eastAsia="ja-JP"/>
        </w:rPr>
      </w:pPr>
    </w:p>
    <w:p w14:paraId="73E406B8" w14:textId="68F1B1D7" w:rsidR="005A2297" w:rsidRDefault="00540F5C" w:rsidP="00111A38">
      <w:pPr>
        <w:spacing w:after="0" w:line="240" w:lineRule="auto"/>
        <w:jc w:val="center"/>
        <w:rPr>
          <w:rFonts w:ascii="Times New Roman" w:hAnsi="Times New Roman" w:cs="Times New Roman"/>
          <w:b/>
          <w:lang w:val="en-GB" w:eastAsia="ja-JP"/>
        </w:rPr>
      </w:pPr>
      <w:r>
        <w:rPr>
          <w:rFonts w:ascii="Times New Roman" w:hAnsi="Times New Roman" w:cs="Times New Roman"/>
          <w:b/>
          <w:lang w:val="en-GB" w:eastAsia="ja-JP"/>
        </w:rPr>
        <w:t>7</w:t>
      </w:r>
      <w:r w:rsidR="00982714" w:rsidRPr="00982714">
        <w:rPr>
          <w:rFonts w:ascii="Times New Roman" w:hAnsi="Times New Roman" w:cs="Times New Roman"/>
          <w:b/>
          <w:vertAlign w:val="superscript"/>
          <w:lang w:val="en-GB" w:eastAsia="ja-JP"/>
        </w:rPr>
        <w:t>th</w:t>
      </w:r>
      <w:r w:rsidR="00982714">
        <w:rPr>
          <w:rFonts w:ascii="Times New Roman" w:hAnsi="Times New Roman" w:cs="Times New Roman"/>
          <w:b/>
          <w:lang w:val="en-GB" w:eastAsia="ja-JP"/>
        </w:rPr>
        <w:t xml:space="preserve"> </w:t>
      </w:r>
      <w:r w:rsidR="005A2297" w:rsidRPr="005A2297">
        <w:rPr>
          <w:rFonts w:ascii="Times New Roman" w:hAnsi="Times New Roman" w:cs="Times New Roman"/>
          <w:b/>
          <w:lang w:val="en-GB" w:eastAsia="ja-JP"/>
        </w:rPr>
        <w:t xml:space="preserve">session – </w:t>
      </w:r>
      <w:r w:rsidR="0065094B">
        <w:rPr>
          <w:rFonts w:ascii="Times New Roman" w:hAnsi="Times New Roman" w:cs="Times New Roman"/>
          <w:b/>
          <w:lang w:val="en-GB" w:eastAsia="ja-JP"/>
        </w:rPr>
        <w:t>Hybrid</w:t>
      </w:r>
      <w:r w:rsidR="00DD160D">
        <w:rPr>
          <w:rFonts w:ascii="Times New Roman" w:hAnsi="Times New Roman" w:cs="Times New Roman"/>
          <w:b/>
          <w:lang w:val="en-GB" w:eastAsia="ja-JP"/>
        </w:rPr>
        <w:t xml:space="preserve"> (Paris – OICA office)</w:t>
      </w:r>
    </w:p>
    <w:p w14:paraId="63C7BB64" w14:textId="47F04458" w:rsidR="006702EA" w:rsidRPr="00421682" w:rsidRDefault="00ED7208" w:rsidP="005A2297">
      <w:pPr>
        <w:spacing w:after="0" w:line="240" w:lineRule="auto"/>
        <w:jc w:val="center"/>
        <w:rPr>
          <w:rFonts w:ascii="Times New Roman" w:hAnsi="Times New Roman" w:cs="Times New Roman"/>
          <w:bCs/>
          <w:lang w:val="fr-FR" w:eastAsia="ja-JP"/>
        </w:rPr>
      </w:pPr>
      <w:r w:rsidRPr="00421682">
        <w:rPr>
          <w:rFonts w:ascii="Times New Roman" w:hAnsi="Times New Roman" w:cs="Times New Roman"/>
          <w:bCs/>
          <w:lang w:val="fr-FR" w:eastAsia="ja-JP"/>
        </w:rPr>
        <w:t xml:space="preserve">12 </w:t>
      </w:r>
      <w:r w:rsidR="00540F5C" w:rsidRPr="00421682">
        <w:rPr>
          <w:rFonts w:ascii="Times New Roman" w:hAnsi="Times New Roman" w:cs="Times New Roman"/>
          <w:bCs/>
          <w:lang w:val="fr-FR" w:eastAsia="ja-JP"/>
        </w:rPr>
        <w:t>June</w:t>
      </w:r>
      <w:r w:rsidR="0065094B" w:rsidRPr="00421682">
        <w:rPr>
          <w:rFonts w:ascii="Times New Roman" w:hAnsi="Times New Roman" w:cs="Times New Roman"/>
          <w:bCs/>
          <w:lang w:val="fr-FR" w:eastAsia="ja-JP"/>
        </w:rPr>
        <w:t xml:space="preserve"> 202</w:t>
      </w:r>
      <w:r w:rsidR="00EE4F72" w:rsidRPr="00421682">
        <w:rPr>
          <w:rFonts w:ascii="Times New Roman" w:hAnsi="Times New Roman" w:cs="Times New Roman"/>
          <w:bCs/>
          <w:lang w:val="fr-FR" w:eastAsia="ja-JP"/>
        </w:rPr>
        <w:t>5</w:t>
      </w:r>
      <w:r w:rsidR="00111A38" w:rsidRPr="00421682">
        <w:rPr>
          <w:rFonts w:ascii="Times New Roman" w:hAnsi="Times New Roman" w:cs="Times New Roman"/>
          <w:bCs/>
          <w:lang w:val="fr-FR" w:eastAsia="ja-JP"/>
        </w:rPr>
        <w:t xml:space="preserve"> - </w:t>
      </w:r>
      <w:r w:rsidR="00220919" w:rsidRPr="00421682">
        <w:rPr>
          <w:rFonts w:ascii="Times New Roman" w:hAnsi="Times New Roman" w:cs="Times New Roman"/>
          <w:bCs/>
          <w:lang w:val="fr-FR" w:eastAsia="ja-JP"/>
        </w:rPr>
        <w:t>9</w:t>
      </w:r>
      <w:r w:rsidR="00B4061D" w:rsidRPr="00421682">
        <w:rPr>
          <w:rFonts w:ascii="Times New Roman" w:hAnsi="Times New Roman" w:cs="Times New Roman"/>
          <w:bCs/>
          <w:lang w:val="fr-FR" w:eastAsia="ja-JP"/>
        </w:rPr>
        <w:t>h</w:t>
      </w:r>
      <w:r w:rsidR="0065094B" w:rsidRPr="00421682">
        <w:rPr>
          <w:rFonts w:ascii="Times New Roman" w:hAnsi="Times New Roman" w:cs="Times New Roman"/>
          <w:bCs/>
          <w:lang w:val="fr-FR" w:eastAsia="ja-JP"/>
        </w:rPr>
        <w:t>3</w:t>
      </w:r>
      <w:r w:rsidR="006702EA" w:rsidRPr="00421682">
        <w:rPr>
          <w:rFonts w:ascii="Times New Roman" w:hAnsi="Times New Roman" w:cs="Times New Roman"/>
          <w:bCs/>
          <w:lang w:val="fr-FR" w:eastAsia="ja-JP"/>
        </w:rPr>
        <w:t>0 – 1</w:t>
      </w:r>
      <w:r w:rsidR="0065094B" w:rsidRPr="00421682">
        <w:rPr>
          <w:rFonts w:ascii="Times New Roman" w:hAnsi="Times New Roman" w:cs="Times New Roman"/>
          <w:bCs/>
          <w:lang w:val="fr-FR" w:eastAsia="ja-JP"/>
        </w:rPr>
        <w:t>5</w:t>
      </w:r>
      <w:r w:rsidR="006702EA" w:rsidRPr="00421682">
        <w:rPr>
          <w:rFonts w:ascii="Times New Roman" w:hAnsi="Times New Roman" w:cs="Times New Roman"/>
          <w:bCs/>
          <w:lang w:val="fr-FR" w:eastAsia="ja-JP"/>
        </w:rPr>
        <w:t>h</w:t>
      </w:r>
      <w:r w:rsidR="0065094B" w:rsidRPr="00421682">
        <w:rPr>
          <w:rFonts w:ascii="Times New Roman" w:hAnsi="Times New Roman" w:cs="Times New Roman"/>
          <w:bCs/>
          <w:lang w:val="fr-FR" w:eastAsia="ja-JP"/>
        </w:rPr>
        <w:t>3</w:t>
      </w:r>
      <w:r w:rsidR="006702EA" w:rsidRPr="00421682">
        <w:rPr>
          <w:rFonts w:ascii="Times New Roman" w:hAnsi="Times New Roman" w:cs="Times New Roman"/>
          <w:bCs/>
          <w:lang w:val="fr-FR" w:eastAsia="ja-JP"/>
        </w:rPr>
        <w:t>0 (CET)</w:t>
      </w:r>
    </w:p>
    <w:p w14:paraId="2FF5F9D6" w14:textId="0A7E4802" w:rsidR="006F0B9D" w:rsidRPr="00421682" w:rsidRDefault="006F0B9D" w:rsidP="005A2297">
      <w:pPr>
        <w:spacing w:after="0" w:line="240" w:lineRule="auto"/>
        <w:jc w:val="center"/>
        <w:rPr>
          <w:rFonts w:ascii="Times New Roman" w:hAnsi="Times New Roman" w:cs="Times New Roman"/>
          <w:bCs/>
          <w:lang w:val="fr-FR" w:eastAsia="ja-JP"/>
        </w:rPr>
      </w:pPr>
    </w:p>
    <w:p w14:paraId="0E4FB6BA" w14:textId="39A14035" w:rsidR="006F0B9D" w:rsidRPr="00421682" w:rsidRDefault="006F0B9D" w:rsidP="006F0B9D">
      <w:pPr>
        <w:spacing w:after="0" w:line="240" w:lineRule="auto"/>
        <w:jc w:val="center"/>
        <w:rPr>
          <w:rFonts w:ascii="Times New Roman" w:hAnsi="Times New Roman" w:cs="Times New Roman"/>
          <w:b/>
          <w:bCs/>
          <w:sz w:val="32"/>
          <w:szCs w:val="32"/>
          <w:lang w:val="fr-FR" w:eastAsia="ja-JP"/>
        </w:rPr>
      </w:pPr>
      <w:r w:rsidRPr="00421682">
        <w:rPr>
          <w:rFonts w:ascii="Times New Roman" w:hAnsi="Times New Roman" w:cs="Times New Roman"/>
          <w:b/>
          <w:bCs/>
          <w:sz w:val="32"/>
          <w:szCs w:val="32"/>
          <w:lang w:val="fr-FR" w:eastAsia="ja-JP"/>
        </w:rPr>
        <w:t xml:space="preserve">DRAFT </w:t>
      </w:r>
      <w:r w:rsidR="00421682" w:rsidRPr="00421682">
        <w:rPr>
          <w:rFonts w:ascii="Times New Roman" w:hAnsi="Times New Roman" w:cs="Times New Roman"/>
          <w:b/>
          <w:bCs/>
          <w:sz w:val="32"/>
          <w:szCs w:val="32"/>
          <w:lang w:val="fr-FR" w:eastAsia="ja-JP"/>
        </w:rPr>
        <w:t>REPO</w:t>
      </w:r>
      <w:r w:rsidR="00421682">
        <w:rPr>
          <w:rFonts w:ascii="Times New Roman" w:hAnsi="Times New Roman" w:cs="Times New Roman"/>
          <w:b/>
          <w:bCs/>
          <w:sz w:val="32"/>
          <w:szCs w:val="32"/>
          <w:lang w:val="fr-FR" w:eastAsia="ja-JP"/>
        </w:rPr>
        <w:t>RT</w:t>
      </w:r>
    </w:p>
    <w:p w14:paraId="27F57337" w14:textId="77777777" w:rsidR="005A2297" w:rsidRDefault="005A2297" w:rsidP="005A2297">
      <w:pPr>
        <w:spacing w:after="0" w:line="240" w:lineRule="auto"/>
        <w:jc w:val="center"/>
        <w:rPr>
          <w:rFonts w:ascii="Times New Roman" w:hAnsi="Times New Roman" w:cs="Times New Roman"/>
          <w:sz w:val="24"/>
          <w:szCs w:val="24"/>
          <w:lang w:val="en-GB" w:eastAsia="ja-JP"/>
        </w:rPr>
      </w:pPr>
    </w:p>
    <w:p w14:paraId="7A5BCCC8" w14:textId="3369FC0E" w:rsidR="00304922" w:rsidRPr="00421682" w:rsidRDefault="00304922" w:rsidP="00304922">
      <w:pPr>
        <w:spacing w:after="0" w:line="240" w:lineRule="auto"/>
        <w:rPr>
          <w:rFonts w:ascii="Times New Roman" w:hAnsi="Times New Roman" w:cs="Times New Roman"/>
          <w:b/>
          <w:bCs/>
          <w:sz w:val="24"/>
          <w:szCs w:val="24"/>
          <w:lang w:val="en-GB" w:eastAsia="ja-JP"/>
        </w:rPr>
      </w:pPr>
      <w:r w:rsidRPr="00421682">
        <w:rPr>
          <w:rFonts w:ascii="Times New Roman" w:hAnsi="Times New Roman" w:cs="Times New Roman"/>
          <w:b/>
          <w:bCs/>
          <w:sz w:val="24"/>
          <w:szCs w:val="24"/>
          <w:lang w:val="en-GB" w:eastAsia="ja-JP"/>
        </w:rPr>
        <w:t>1-2</w:t>
      </w:r>
      <w:r w:rsidR="00421682">
        <w:rPr>
          <w:rFonts w:ascii="Times New Roman" w:hAnsi="Times New Roman" w:cs="Times New Roman"/>
          <w:b/>
          <w:bCs/>
          <w:sz w:val="24"/>
          <w:szCs w:val="24"/>
          <w:lang w:val="en-GB" w:eastAsia="ja-JP"/>
        </w:rPr>
        <w:t>.</w:t>
      </w:r>
      <w:r w:rsidRPr="00421682">
        <w:rPr>
          <w:rFonts w:ascii="Times New Roman" w:hAnsi="Times New Roman" w:cs="Times New Roman"/>
          <w:b/>
          <w:bCs/>
          <w:sz w:val="24"/>
          <w:szCs w:val="24"/>
          <w:lang w:val="en-GB" w:eastAsia="ja-JP"/>
        </w:rPr>
        <w:t xml:space="preserve"> Welcome and opening remarks:</w:t>
      </w:r>
    </w:p>
    <w:p w14:paraId="76CC3B50" w14:textId="71ABE908" w:rsidR="00304922" w:rsidRPr="00421682" w:rsidRDefault="00304922" w:rsidP="00421682">
      <w:pPr>
        <w:pStyle w:val="Paragraphedeliste"/>
        <w:numPr>
          <w:ilvl w:val="0"/>
          <w:numId w:val="15"/>
        </w:numPr>
        <w:spacing w:after="0" w:line="240" w:lineRule="auto"/>
        <w:ind w:left="36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 xml:space="preserve">The Chairs would like to discuss on the items that are not yet in green. Additionally, they will share GRE discussions with the group. </w:t>
      </w:r>
    </w:p>
    <w:p w14:paraId="605A7B1E" w14:textId="77777777" w:rsidR="00421682" w:rsidRDefault="00304922" w:rsidP="00421682">
      <w:pPr>
        <w:pStyle w:val="Paragraphedeliste"/>
        <w:numPr>
          <w:ilvl w:val="0"/>
          <w:numId w:val="15"/>
        </w:numPr>
        <w:spacing w:after="0" w:line="240" w:lineRule="auto"/>
        <w:ind w:left="36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 xml:space="preserve">The TF should submit informal documents for October session on both functions. </w:t>
      </w:r>
    </w:p>
    <w:p w14:paraId="0CA7FD79" w14:textId="51547325" w:rsidR="00304922" w:rsidRPr="00421682" w:rsidRDefault="00304922" w:rsidP="00421682">
      <w:pPr>
        <w:pStyle w:val="Paragraphedeliste"/>
        <w:numPr>
          <w:ilvl w:val="0"/>
          <w:numId w:val="15"/>
        </w:numPr>
        <w:spacing w:after="0" w:line="240" w:lineRule="auto"/>
        <w:ind w:left="36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Fushimi san asks cooperation f</w:t>
      </w:r>
      <w:r w:rsidR="00421682">
        <w:rPr>
          <w:rFonts w:ascii="Times New Roman" w:hAnsi="Times New Roman" w:cs="Times New Roman"/>
          <w:sz w:val="24"/>
          <w:szCs w:val="24"/>
          <w:lang w:val="en-GB" w:eastAsia="ja-JP"/>
        </w:rPr>
        <w:t>r</w:t>
      </w:r>
      <w:r w:rsidRPr="00421682">
        <w:rPr>
          <w:rFonts w:ascii="Times New Roman" w:hAnsi="Times New Roman" w:cs="Times New Roman"/>
          <w:sz w:val="24"/>
          <w:szCs w:val="24"/>
          <w:lang w:val="en-GB" w:eastAsia="ja-JP"/>
        </w:rPr>
        <w:t>o</w:t>
      </w:r>
      <w:r w:rsidR="00421682">
        <w:rPr>
          <w:rFonts w:ascii="Times New Roman" w:hAnsi="Times New Roman" w:cs="Times New Roman"/>
          <w:sz w:val="24"/>
          <w:szCs w:val="24"/>
          <w:lang w:val="en-GB" w:eastAsia="ja-JP"/>
        </w:rPr>
        <w:t>m all.</w:t>
      </w:r>
      <w:r w:rsidRPr="00421682">
        <w:rPr>
          <w:rFonts w:ascii="Times New Roman" w:hAnsi="Times New Roman" w:cs="Times New Roman"/>
          <w:sz w:val="24"/>
          <w:szCs w:val="24"/>
          <w:lang w:val="en-GB" w:eastAsia="ja-JP"/>
        </w:rPr>
        <w:t xml:space="preserve"> </w:t>
      </w:r>
    </w:p>
    <w:p w14:paraId="62AC3E6C" w14:textId="77777777" w:rsidR="00304922" w:rsidRDefault="00304922" w:rsidP="00421682">
      <w:pPr>
        <w:spacing w:after="0" w:line="240" w:lineRule="auto"/>
        <w:rPr>
          <w:rFonts w:ascii="Times New Roman" w:hAnsi="Times New Roman" w:cs="Times New Roman"/>
          <w:sz w:val="24"/>
          <w:szCs w:val="24"/>
          <w:lang w:val="en-GB" w:eastAsia="ja-JP"/>
        </w:rPr>
      </w:pPr>
    </w:p>
    <w:p w14:paraId="29B534E9" w14:textId="2280F4AB" w:rsidR="00304922" w:rsidRPr="00421682" w:rsidRDefault="00304922" w:rsidP="00421682">
      <w:pPr>
        <w:pStyle w:val="Paragraphedeliste"/>
        <w:numPr>
          <w:ilvl w:val="0"/>
          <w:numId w:val="15"/>
        </w:numPr>
        <w:spacing w:after="0" w:line="240" w:lineRule="auto"/>
        <w:ind w:left="36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Tour de table</w:t>
      </w:r>
      <w:r w:rsidR="00421682">
        <w:rPr>
          <w:rFonts w:ascii="Times New Roman" w:hAnsi="Times New Roman" w:cs="Times New Roman"/>
          <w:sz w:val="24"/>
          <w:szCs w:val="24"/>
          <w:lang w:val="en-GB" w:eastAsia="ja-JP"/>
        </w:rPr>
        <w:t xml:space="preserve"> and sound check</w:t>
      </w:r>
    </w:p>
    <w:p w14:paraId="2F5EE1E0" w14:textId="77777777" w:rsidR="00C04641" w:rsidRDefault="00C04641">
      <w:pPr>
        <w:rPr>
          <w:lang w:val="en-GB"/>
        </w:rPr>
      </w:pPr>
    </w:p>
    <w:p w14:paraId="070A3601" w14:textId="76FA8BEA" w:rsidR="00304922" w:rsidRPr="00421682" w:rsidRDefault="00304922">
      <w:pPr>
        <w:rPr>
          <w:rFonts w:ascii="Times New Roman" w:hAnsi="Times New Roman" w:cs="Times New Roman"/>
          <w:b/>
          <w:bCs/>
          <w:sz w:val="24"/>
          <w:szCs w:val="24"/>
          <w:lang w:val="en-GB" w:eastAsia="ja-JP"/>
        </w:rPr>
      </w:pPr>
      <w:r w:rsidRPr="00421682">
        <w:rPr>
          <w:rFonts w:ascii="Times New Roman" w:hAnsi="Times New Roman" w:cs="Times New Roman"/>
          <w:b/>
          <w:bCs/>
          <w:sz w:val="24"/>
          <w:szCs w:val="24"/>
          <w:lang w:val="en-GB" w:eastAsia="ja-JP"/>
        </w:rPr>
        <w:t>3</w:t>
      </w:r>
      <w:r w:rsidR="00421682">
        <w:rPr>
          <w:rFonts w:ascii="Times New Roman" w:hAnsi="Times New Roman" w:cs="Times New Roman"/>
          <w:b/>
          <w:bCs/>
          <w:sz w:val="24"/>
          <w:szCs w:val="24"/>
          <w:lang w:val="en-GB" w:eastAsia="ja-JP"/>
        </w:rPr>
        <w:t>.</w:t>
      </w:r>
      <w:r w:rsidRPr="00421682">
        <w:rPr>
          <w:rFonts w:ascii="Times New Roman" w:hAnsi="Times New Roman" w:cs="Times New Roman"/>
          <w:b/>
          <w:bCs/>
          <w:sz w:val="24"/>
          <w:szCs w:val="24"/>
          <w:lang w:val="en-GB" w:eastAsia="ja-JP"/>
        </w:rPr>
        <w:t xml:space="preserve"> A</w:t>
      </w:r>
      <w:r w:rsidR="00484EE1">
        <w:rPr>
          <w:rFonts w:ascii="Times New Roman" w:hAnsi="Times New Roman" w:cs="Times New Roman"/>
          <w:b/>
          <w:bCs/>
          <w:sz w:val="24"/>
          <w:szCs w:val="24"/>
          <w:lang w:val="en-GB" w:eastAsia="ja-JP"/>
        </w:rPr>
        <w:t>doption of the a</w:t>
      </w:r>
      <w:r w:rsidRPr="00421682">
        <w:rPr>
          <w:rFonts w:ascii="Times New Roman" w:hAnsi="Times New Roman" w:cs="Times New Roman"/>
          <w:b/>
          <w:bCs/>
          <w:sz w:val="24"/>
          <w:szCs w:val="24"/>
          <w:lang w:val="en-GB" w:eastAsia="ja-JP"/>
        </w:rPr>
        <w:t>genda</w:t>
      </w:r>
    </w:p>
    <w:p w14:paraId="4D21276F" w14:textId="1D33E6AC" w:rsidR="00421682" w:rsidRPr="00421682" w:rsidRDefault="00421682" w:rsidP="00421682">
      <w:pPr>
        <w:spacing w:after="0"/>
        <w:rPr>
          <w:rFonts w:ascii="Times New Roman" w:hAnsi="Times New Roman" w:cs="Times New Roman"/>
          <w:sz w:val="24"/>
          <w:szCs w:val="24"/>
          <w:lang w:val="en-GB" w:eastAsia="ja-JP"/>
        </w:rPr>
      </w:pPr>
      <w:r w:rsidRPr="00421682">
        <w:rPr>
          <w:rFonts w:ascii="Times New Roman" w:hAnsi="Times New Roman" w:cs="Times New Roman"/>
          <w:sz w:val="24"/>
          <w:szCs w:val="24"/>
          <w:u w:val="single"/>
          <w:lang w:val="en-GB" w:eastAsia="ja-JP"/>
        </w:rPr>
        <w:t>Document:</w:t>
      </w:r>
      <w:r w:rsidRPr="00421682">
        <w:rPr>
          <w:rFonts w:ascii="Times New Roman" w:hAnsi="Times New Roman" w:cs="Times New Roman"/>
          <w:sz w:val="24"/>
          <w:szCs w:val="24"/>
          <w:lang w:val="en-GB" w:eastAsia="ja-JP"/>
        </w:rPr>
        <w:tab/>
      </w:r>
      <w:hyperlink r:id="rId10" w:history="1">
        <w:r w:rsidRPr="00421682">
          <w:rPr>
            <w:rStyle w:val="Lienhypertexte"/>
            <w:rFonts w:ascii="Times New Roman" w:hAnsi="Times New Roman" w:cs="Times New Roman"/>
            <w:sz w:val="24"/>
            <w:szCs w:val="24"/>
            <w:lang w:val="en-GB" w:eastAsia="ja-JP"/>
          </w:rPr>
          <w:t>LUPC-07-01-Rev.1</w:t>
        </w:r>
      </w:hyperlink>
      <w:r w:rsidRPr="00421682">
        <w:rPr>
          <w:rFonts w:ascii="Times New Roman" w:hAnsi="Times New Roman" w:cs="Times New Roman"/>
          <w:sz w:val="24"/>
          <w:szCs w:val="24"/>
          <w:lang w:val="en-GB" w:eastAsia="ja-JP"/>
        </w:rPr>
        <w:t xml:space="preserve"> (Sec) Draft Agenda</w:t>
      </w:r>
    </w:p>
    <w:p w14:paraId="74F2DFB9" w14:textId="77777777" w:rsidR="00421682" w:rsidRDefault="00421682" w:rsidP="00421682">
      <w:pPr>
        <w:spacing w:after="0"/>
        <w:rPr>
          <w:rFonts w:ascii="Times New Roman" w:hAnsi="Times New Roman" w:cs="Times New Roman"/>
          <w:sz w:val="24"/>
          <w:szCs w:val="24"/>
          <w:lang w:val="en-GB" w:eastAsia="ja-JP"/>
        </w:rPr>
      </w:pPr>
    </w:p>
    <w:p w14:paraId="50228FD5" w14:textId="2B92DBE4" w:rsidR="00421682" w:rsidRPr="00421682" w:rsidRDefault="00421682" w:rsidP="00421682">
      <w:pPr>
        <w:spacing w:after="0"/>
        <w:rPr>
          <w:rFonts w:ascii="Times New Roman" w:hAnsi="Times New Roman" w:cs="Times New Roman"/>
          <w:sz w:val="24"/>
          <w:szCs w:val="24"/>
          <w:u w:val="single"/>
          <w:lang w:val="en-GB" w:eastAsia="ja-JP"/>
        </w:rPr>
      </w:pPr>
      <w:r w:rsidRPr="00421682">
        <w:rPr>
          <w:rFonts w:ascii="Times New Roman" w:hAnsi="Times New Roman" w:cs="Times New Roman"/>
          <w:sz w:val="24"/>
          <w:szCs w:val="24"/>
          <w:u w:val="single"/>
          <w:lang w:val="en-GB" w:eastAsia="ja-JP"/>
        </w:rPr>
        <w:t>Discussion:</w:t>
      </w:r>
    </w:p>
    <w:p w14:paraId="517487D8" w14:textId="0BF29961" w:rsidR="00304922" w:rsidRPr="00421682" w:rsidRDefault="00304922" w:rsidP="00421682">
      <w:pPr>
        <w:pStyle w:val="Paragraphedeliste"/>
        <w:numPr>
          <w:ilvl w:val="0"/>
          <w:numId w:val="16"/>
        </w:numPr>
        <w:spacing w:after="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 xml:space="preserve">Link to latest version of the questionnaire is modified with </w:t>
      </w:r>
      <w:r w:rsidRPr="00421682">
        <w:rPr>
          <w:rFonts w:ascii="Times New Roman" w:hAnsi="Times New Roman" w:cs="Times New Roman"/>
          <w:b/>
          <w:bCs/>
          <w:sz w:val="24"/>
          <w:szCs w:val="24"/>
          <w:lang w:val="en-GB" w:eastAsia="ja-JP"/>
        </w:rPr>
        <w:t>LUPV-06-03</w:t>
      </w:r>
      <w:r w:rsidRPr="00421682">
        <w:rPr>
          <w:rFonts w:ascii="Times New Roman" w:hAnsi="Times New Roman" w:cs="Times New Roman"/>
          <w:sz w:val="24"/>
          <w:szCs w:val="24"/>
          <w:lang w:val="en-GB" w:eastAsia="ja-JP"/>
        </w:rPr>
        <w:t xml:space="preserve"> link.</w:t>
      </w:r>
    </w:p>
    <w:p w14:paraId="25FB14DC" w14:textId="5D5D7665" w:rsidR="00E62045" w:rsidRPr="00421682" w:rsidRDefault="00E62045" w:rsidP="00421682">
      <w:pPr>
        <w:pStyle w:val="Paragraphedeliste"/>
        <w:numPr>
          <w:ilvl w:val="0"/>
          <w:numId w:val="16"/>
        </w:numPr>
        <w:spacing w:after="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 xml:space="preserve">Second bullet point under item 9 is removed as it was for previous session. </w:t>
      </w:r>
    </w:p>
    <w:p w14:paraId="14A6D7E9" w14:textId="77777777" w:rsidR="00421682" w:rsidRDefault="00421682" w:rsidP="00421682">
      <w:pPr>
        <w:spacing w:after="0"/>
        <w:rPr>
          <w:rFonts w:ascii="Times New Roman" w:hAnsi="Times New Roman" w:cs="Times New Roman"/>
          <w:sz w:val="24"/>
          <w:szCs w:val="24"/>
          <w:lang w:val="en-GB" w:eastAsia="ja-JP"/>
        </w:rPr>
      </w:pPr>
    </w:p>
    <w:p w14:paraId="5DA1FCDC" w14:textId="27DF6877" w:rsidR="00421682" w:rsidRPr="00421682" w:rsidRDefault="00421682" w:rsidP="00421682">
      <w:pPr>
        <w:spacing w:after="0"/>
        <w:rPr>
          <w:rFonts w:ascii="Times New Roman" w:hAnsi="Times New Roman" w:cs="Times New Roman"/>
          <w:sz w:val="24"/>
          <w:szCs w:val="24"/>
          <w:u w:val="single"/>
          <w:lang w:val="en-GB" w:eastAsia="ja-JP"/>
        </w:rPr>
      </w:pPr>
      <w:r w:rsidRPr="00421682">
        <w:rPr>
          <w:rFonts w:ascii="Times New Roman" w:hAnsi="Times New Roman" w:cs="Times New Roman"/>
          <w:sz w:val="24"/>
          <w:szCs w:val="24"/>
          <w:u w:val="single"/>
          <w:lang w:val="en-GB" w:eastAsia="ja-JP"/>
        </w:rPr>
        <w:t>Conclusion:</w:t>
      </w:r>
    </w:p>
    <w:p w14:paraId="06B68A28" w14:textId="4E6C388B" w:rsidR="00304922" w:rsidRPr="00421682" w:rsidRDefault="00304922" w:rsidP="00421682">
      <w:pPr>
        <w:pStyle w:val="Paragraphedeliste"/>
        <w:numPr>
          <w:ilvl w:val="0"/>
          <w:numId w:val="17"/>
        </w:numPr>
        <w:spacing w:after="0"/>
        <w:rPr>
          <w:rFonts w:ascii="Times New Roman" w:hAnsi="Times New Roman" w:cs="Times New Roman"/>
          <w:sz w:val="24"/>
          <w:szCs w:val="24"/>
          <w:lang w:val="en-GB" w:eastAsia="ja-JP"/>
        </w:rPr>
      </w:pPr>
      <w:r w:rsidRPr="00421682">
        <w:rPr>
          <w:rFonts w:ascii="Times New Roman" w:hAnsi="Times New Roman" w:cs="Times New Roman"/>
          <w:sz w:val="24"/>
          <w:szCs w:val="24"/>
          <w:lang w:val="en-GB" w:eastAsia="ja-JP"/>
        </w:rPr>
        <w:t xml:space="preserve">Revision 1 </w:t>
      </w:r>
      <w:r w:rsidR="00421682">
        <w:rPr>
          <w:rFonts w:ascii="Times New Roman" w:hAnsi="Times New Roman" w:cs="Times New Roman"/>
          <w:sz w:val="24"/>
          <w:szCs w:val="24"/>
          <w:lang w:val="en-GB" w:eastAsia="ja-JP"/>
        </w:rPr>
        <w:t xml:space="preserve">of the agenda </w:t>
      </w:r>
      <w:r w:rsidRPr="00421682">
        <w:rPr>
          <w:rFonts w:ascii="Times New Roman" w:hAnsi="Times New Roman" w:cs="Times New Roman"/>
          <w:sz w:val="24"/>
          <w:szCs w:val="24"/>
          <w:lang w:val="en-GB" w:eastAsia="ja-JP"/>
        </w:rPr>
        <w:t>is adopted.</w:t>
      </w:r>
    </w:p>
    <w:p w14:paraId="3154583F" w14:textId="77777777" w:rsidR="00461CCF" w:rsidRPr="00421682" w:rsidRDefault="00461CCF" w:rsidP="00421682">
      <w:pPr>
        <w:spacing w:after="0"/>
        <w:rPr>
          <w:rFonts w:ascii="Times New Roman" w:hAnsi="Times New Roman" w:cs="Times New Roman"/>
          <w:sz w:val="24"/>
          <w:szCs w:val="24"/>
          <w:lang w:val="en-GB" w:eastAsia="ja-JP"/>
        </w:rPr>
      </w:pPr>
    </w:p>
    <w:p w14:paraId="693AED91" w14:textId="403FA795" w:rsidR="00461CCF" w:rsidRPr="00421682" w:rsidRDefault="00461CCF" w:rsidP="00421682">
      <w:pPr>
        <w:spacing w:after="0"/>
        <w:rPr>
          <w:rFonts w:ascii="Times New Roman" w:hAnsi="Times New Roman" w:cs="Times New Roman"/>
          <w:b/>
          <w:bCs/>
          <w:sz w:val="24"/>
          <w:szCs w:val="24"/>
          <w:lang w:val="en-GB" w:eastAsia="ja-JP"/>
        </w:rPr>
      </w:pPr>
      <w:r w:rsidRPr="00421682">
        <w:rPr>
          <w:rFonts w:ascii="Times New Roman" w:hAnsi="Times New Roman" w:cs="Times New Roman"/>
          <w:b/>
          <w:bCs/>
          <w:sz w:val="24"/>
          <w:szCs w:val="24"/>
          <w:lang w:val="en-GB" w:eastAsia="ja-JP"/>
        </w:rPr>
        <w:t>4</w:t>
      </w:r>
      <w:r w:rsidR="00421682">
        <w:rPr>
          <w:rFonts w:ascii="Times New Roman" w:hAnsi="Times New Roman" w:cs="Times New Roman"/>
          <w:b/>
          <w:bCs/>
          <w:sz w:val="24"/>
          <w:szCs w:val="24"/>
          <w:lang w:val="en-GB" w:eastAsia="ja-JP"/>
        </w:rPr>
        <w:t>.</w:t>
      </w:r>
      <w:r w:rsidRPr="00421682">
        <w:rPr>
          <w:rFonts w:ascii="Times New Roman" w:hAnsi="Times New Roman" w:cs="Times New Roman"/>
          <w:b/>
          <w:bCs/>
          <w:sz w:val="24"/>
          <w:szCs w:val="24"/>
          <w:lang w:val="en-GB" w:eastAsia="ja-JP"/>
        </w:rPr>
        <w:t xml:space="preserve"> </w:t>
      </w:r>
      <w:r w:rsidR="00484EE1">
        <w:rPr>
          <w:rFonts w:ascii="Times New Roman" w:hAnsi="Times New Roman" w:cs="Times New Roman"/>
          <w:b/>
          <w:bCs/>
          <w:sz w:val="24"/>
          <w:szCs w:val="24"/>
          <w:lang w:val="en-GB" w:eastAsia="ja-JP"/>
        </w:rPr>
        <w:t>Adoption of the r</w:t>
      </w:r>
      <w:r w:rsidRPr="00421682">
        <w:rPr>
          <w:rFonts w:ascii="Times New Roman" w:hAnsi="Times New Roman" w:cs="Times New Roman"/>
          <w:b/>
          <w:bCs/>
          <w:sz w:val="24"/>
          <w:szCs w:val="24"/>
          <w:lang w:val="en-GB" w:eastAsia="ja-JP"/>
        </w:rPr>
        <w:t xml:space="preserve">eport </w:t>
      </w:r>
    </w:p>
    <w:p w14:paraId="39A19E93" w14:textId="3AEA4F52" w:rsidR="00421682" w:rsidRPr="00484EE1" w:rsidRDefault="00421682" w:rsidP="00421682">
      <w:pPr>
        <w:spacing w:after="0"/>
        <w:rPr>
          <w:lang w:val="en-GB"/>
        </w:rPr>
      </w:pPr>
      <w:r w:rsidRPr="00484EE1">
        <w:rPr>
          <w:rFonts w:ascii="Times New Roman" w:hAnsi="Times New Roman" w:cs="Times New Roman"/>
          <w:sz w:val="24"/>
          <w:szCs w:val="24"/>
          <w:u w:val="single"/>
          <w:lang w:val="en-GB" w:eastAsia="ja-JP"/>
        </w:rPr>
        <w:t>Document:</w:t>
      </w:r>
      <w:r w:rsidRPr="00484EE1">
        <w:rPr>
          <w:rFonts w:ascii="Times New Roman" w:hAnsi="Times New Roman" w:cs="Times New Roman"/>
          <w:sz w:val="24"/>
          <w:szCs w:val="24"/>
          <w:lang w:val="en-GB" w:eastAsia="ja-JP"/>
        </w:rPr>
        <w:tab/>
      </w:r>
      <w:hyperlink r:id="rId11" w:history="1">
        <w:r w:rsidRPr="00484EE1">
          <w:rPr>
            <w:rStyle w:val="Lienhypertexte"/>
            <w:rFonts w:ascii="Times New Roman" w:hAnsi="Times New Roman" w:cs="Times New Roman"/>
            <w:sz w:val="24"/>
            <w:szCs w:val="24"/>
            <w:lang w:val="en-GB" w:eastAsia="ja-JP"/>
          </w:rPr>
          <w:t>LUPC-06-04</w:t>
        </w:r>
      </w:hyperlink>
      <w:r w:rsidRPr="00484EE1">
        <w:rPr>
          <w:rFonts w:ascii="Times New Roman" w:hAnsi="Times New Roman" w:cs="Times New Roman"/>
          <w:sz w:val="24"/>
          <w:szCs w:val="24"/>
          <w:lang w:val="en-GB" w:eastAsia="ja-JP"/>
        </w:rPr>
        <w:t xml:space="preserve"> (Sec) Draft Report Draft</w:t>
      </w:r>
    </w:p>
    <w:p w14:paraId="16909443" w14:textId="77777777" w:rsidR="00421682" w:rsidRPr="00484EE1" w:rsidRDefault="00421682" w:rsidP="00421682">
      <w:pPr>
        <w:spacing w:after="0"/>
        <w:rPr>
          <w:rFonts w:ascii="Times New Roman" w:hAnsi="Times New Roman" w:cs="Times New Roman"/>
          <w:sz w:val="24"/>
          <w:szCs w:val="24"/>
          <w:lang w:val="en-GB" w:eastAsia="ja-JP"/>
        </w:rPr>
      </w:pPr>
    </w:p>
    <w:p w14:paraId="5AB2F377" w14:textId="093422CB" w:rsidR="00484EE1" w:rsidRPr="00A4431E" w:rsidRDefault="00484EE1" w:rsidP="00421682">
      <w:pPr>
        <w:spacing w:after="0"/>
        <w:rPr>
          <w:rFonts w:ascii="Times New Roman" w:hAnsi="Times New Roman" w:cs="Times New Roman"/>
          <w:sz w:val="24"/>
          <w:szCs w:val="24"/>
          <w:u w:val="single"/>
          <w:lang w:val="en-GB" w:eastAsia="ja-JP"/>
        </w:rPr>
      </w:pPr>
      <w:r w:rsidRPr="00A4431E">
        <w:rPr>
          <w:rFonts w:ascii="Times New Roman" w:hAnsi="Times New Roman" w:cs="Times New Roman"/>
          <w:sz w:val="24"/>
          <w:szCs w:val="24"/>
          <w:u w:val="single"/>
          <w:lang w:val="en-GB" w:eastAsia="ja-JP"/>
        </w:rPr>
        <w:t>Conclusion:</w:t>
      </w:r>
    </w:p>
    <w:p w14:paraId="5595552D" w14:textId="49F1C22C" w:rsidR="00461CCF" w:rsidRPr="00484EE1" w:rsidRDefault="00461CCF"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 xml:space="preserve">The report is adopted without comment. </w:t>
      </w:r>
    </w:p>
    <w:p w14:paraId="71E13A16" w14:textId="77777777" w:rsidR="00461CCF" w:rsidRPr="00484EE1" w:rsidRDefault="00461CCF" w:rsidP="00484EE1">
      <w:pPr>
        <w:spacing w:after="0"/>
        <w:rPr>
          <w:rFonts w:ascii="Times New Roman" w:hAnsi="Times New Roman" w:cs="Times New Roman"/>
          <w:sz w:val="24"/>
          <w:szCs w:val="24"/>
          <w:lang w:val="en-GB" w:eastAsia="ja-JP"/>
        </w:rPr>
      </w:pPr>
    </w:p>
    <w:p w14:paraId="049D1B53" w14:textId="55B6FC94" w:rsidR="00484EE1" w:rsidRPr="00484EE1" w:rsidRDefault="00461CCF" w:rsidP="00484EE1">
      <w:pPr>
        <w:spacing w:after="0" w:line="240" w:lineRule="auto"/>
        <w:rPr>
          <w:rFonts w:ascii="Arial" w:eastAsia="Times New Roman" w:hAnsi="Arial" w:cs="Arial"/>
          <w:sz w:val="24"/>
          <w:szCs w:val="24"/>
          <w:lang w:val="en-US" w:eastAsia="de-DE"/>
        </w:rPr>
      </w:pPr>
      <w:r w:rsidRPr="00421682">
        <w:rPr>
          <w:rFonts w:ascii="Times New Roman" w:hAnsi="Times New Roman" w:cs="Times New Roman"/>
          <w:b/>
          <w:bCs/>
          <w:sz w:val="24"/>
          <w:szCs w:val="24"/>
          <w:lang w:val="en-GB" w:eastAsia="ja-JP"/>
        </w:rPr>
        <w:t>5</w:t>
      </w:r>
      <w:r w:rsidR="00421682">
        <w:rPr>
          <w:rFonts w:ascii="Times New Roman" w:hAnsi="Times New Roman" w:cs="Times New Roman"/>
          <w:b/>
          <w:bCs/>
          <w:sz w:val="24"/>
          <w:szCs w:val="24"/>
          <w:lang w:val="en-GB" w:eastAsia="ja-JP"/>
        </w:rPr>
        <w:t>.</w:t>
      </w:r>
      <w:r w:rsidRPr="00421682">
        <w:rPr>
          <w:rFonts w:ascii="Times New Roman" w:hAnsi="Times New Roman" w:cs="Times New Roman"/>
          <w:b/>
          <w:bCs/>
          <w:sz w:val="24"/>
          <w:szCs w:val="24"/>
          <w:lang w:val="en-GB" w:eastAsia="ja-JP"/>
        </w:rPr>
        <w:t xml:space="preserve"> </w:t>
      </w:r>
      <w:r w:rsidR="00484EE1" w:rsidRPr="00484EE1">
        <w:rPr>
          <w:rFonts w:ascii="Times New Roman" w:hAnsi="Times New Roman" w:cs="Times New Roman"/>
          <w:b/>
          <w:bCs/>
          <w:sz w:val="24"/>
          <w:szCs w:val="24"/>
          <w:lang w:val="en-GB" w:eastAsia="ja-JP"/>
        </w:rPr>
        <w:t>Terms of Reference</w:t>
      </w:r>
    </w:p>
    <w:p w14:paraId="51805FDC" w14:textId="797124C9" w:rsidR="00461CCF" w:rsidRDefault="00461CCF"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Only for information.</w:t>
      </w:r>
    </w:p>
    <w:p w14:paraId="725F373D" w14:textId="77777777" w:rsidR="00484EE1" w:rsidRPr="00484EE1" w:rsidRDefault="00484EE1" w:rsidP="00484EE1">
      <w:pPr>
        <w:pStyle w:val="Paragraphedeliste"/>
        <w:spacing w:after="0"/>
        <w:ind w:left="360"/>
        <w:rPr>
          <w:rFonts w:ascii="Times New Roman" w:hAnsi="Times New Roman" w:cs="Times New Roman"/>
          <w:sz w:val="24"/>
          <w:szCs w:val="24"/>
          <w:lang w:val="en-GB" w:eastAsia="ja-JP"/>
        </w:rPr>
      </w:pPr>
    </w:p>
    <w:p w14:paraId="525CEA32" w14:textId="687E647D" w:rsidR="00461CCF" w:rsidRPr="00421682" w:rsidRDefault="00461CCF">
      <w:pPr>
        <w:rPr>
          <w:rFonts w:ascii="Times New Roman" w:hAnsi="Times New Roman" w:cs="Times New Roman"/>
          <w:b/>
          <w:bCs/>
          <w:sz w:val="24"/>
          <w:szCs w:val="24"/>
          <w:lang w:val="en-GB" w:eastAsia="ja-JP"/>
        </w:rPr>
      </w:pPr>
      <w:r w:rsidRPr="00421682">
        <w:rPr>
          <w:rFonts w:ascii="Times New Roman" w:hAnsi="Times New Roman" w:cs="Times New Roman"/>
          <w:b/>
          <w:bCs/>
          <w:sz w:val="24"/>
          <w:szCs w:val="24"/>
          <w:lang w:val="en-GB" w:eastAsia="ja-JP"/>
        </w:rPr>
        <w:t>6. Recap of 92nd session.</w:t>
      </w:r>
    </w:p>
    <w:p w14:paraId="5C0C0DD8" w14:textId="7FD25EF1" w:rsidR="00484EE1" w:rsidRDefault="00484EE1">
      <w:pPr>
        <w:rPr>
          <w:lang w:val="en-GB"/>
        </w:rPr>
      </w:pPr>
      <w:r w:rsidRPr="00484EE1">
        <w:rPr>
          <w:rFonts w:ascii="Times New Roman" w:hAnsi="Times New Roman" w:cs="Times New Roman"/>
          <w:sz w:val="24"/>
          <w:szCs w:val="24"/>
          <w:u w:val="single"/>
          <w:lang w:val="en-GB" w:eastAsia="ja-JP"/>
        </w:rPr>
        <w:t>Document:</w:t>
      </w:r>
      <w:r w:rsidRPr="00484EE1">
        <w:rPr>
          <w:rFonts w:ascii="Times New Roman" w:hAnsi="Times New Roman" w:cs="Times New Roman"/>
          <w:sz w:val="24"/>
          <w:szCs w:val="24"/>
          <w:lang w:val="en-GB" w:eastAsia="ja-JP"/>
        </w:rPr>
        <w:tab/>
      </w:r>
      <w:hyperlink r:id="rId12" w:history="1">
        <w:r w:rsidRPr="00484EE1">
          <w:rPr>
            <w:rStyle w:val="Lienhypertexte"/>
            <w:rFonts w:ascii="Times New Roman" w:hAnsi="Times New Roman" w:cs="Times New Roman"/>
            <w:sz w:val="24"/>
            <w:szCs w:val="24"/>
            <w:lang w:val="en-GB" w:eastAsia="ja-JP"/>
          </w:rPr>
          <w:t>WP.29-GRE-92e</w:t>
        </w:r>
      </w:hyperlink>
      <w:r>
        <w:rPr>
          <w:rFonts w:ascii="Times New Roman" w:hAnsi="Times New Roman" w:cs="Times New Roman"/>
          <w:sz w:val="24"/>
          <w:szCs w:val="24"/>
          <w:lang w:val="en-GB" w:eastAsia="ja-JP"/>
        </w:rPr>
        <w:t xml:space="preserve"> (GRE) Report of 92</w:t>
      </w:r>
      <w:r w:rsidRPr="00484EE1">
        <w:rPr>
          <w:rFonts w:ascii="Times New Roman" w:hAnsi="Times New Roman" w:cs="Times New Roman"/>
          <w:sz w:val="24"/>
          <w:szCs w:val="24"/>
          <w:vertAlign w:val="superscript"/>
          <w:lang w:val="en-GB" w:eastAsia="ja-JP"/>
        </w:rPr>
        <w:t>nd</w:t>
      </w:r>
      <w:r>
        <w:rPr>
          <w:rFonts w:ascii="Times New Roman" w:hAnsi="Times New Roman" w:cs="Times New Roman"/>
          <w:sz w:val="24"/>
          <w:szCs w:val="24"/>
          <w:lang w:val="en-GB" w:eastAsia="ja-JP"/>
        </w:rPr>
        <w:t xml:space="preserve"> session (paragraph 21.)</w:t>
      </w:r>
    </w:p>
    <w:p w14:paraId="46373279" w14:textId="32391DDE" w:rsidR="006D0364" w:rsidRPr="00484EE1" w:rsidRDefault="00484EE1" w:rsidP="00484EE1">
      <w:pPr>
        <w:pStyle w:val="Paragraphedeliste"/>
        <w:numPr>
          <w:ilvl w:val="0"/>
          <w:numId w:val="17"/>
        </w:numPr>
        <w:spacing w:after="0"/>
        <w:rPr>
          <w:rFonts w:ascii="Times New Roman" w:hAnsi="Times New Roman" w:cs="Times New Roman"/>
          <w:sz w:val="24"/>
          <w:szCs w:val="24"/>
          <w:lang w:val="en-GB" w:eastAsia="ja-JP"/>
        </w:rPr>
      </w:pPr>
      <w:r>
        <w:rPr>
          <w:rFonts w:ascii="Times New Roman" w:hAnsi="Times New Roman" w:cs="Times New Roman"/>
          <w:sz w:val="24"/>
          <w:szCs w:val="24"/>
          <w:lang w:val="en-GB" w:eastAsia="ja-JP"/>
        </w:rPr>
        <w:t>The group</w:t>
      </w:r>
      <w:r w:rsidR="006D0364" w:rsidRPr="00484EE1">
        <w:rPr>
          <w:rFonts w:ascii="Times New Roman" w:hAnsi="Times New Roman" w:cs="Times New Roman"/>
          <w:sz w:val="24"/>
          <w:szCs w:val="24"/>
          <w:lang w:val="en-GB" w:eastAsia="ja-JP"/>
        </w:rPr>
        <w:t xml:space="preserve"> received some guidance from GRE Experts but very </w:t>
      </w:r>
      <w:r>
        <w:rPr>
          <w:rFonts w:ascii="Times New Roman" w:hAnsi="Times New Roman" w:cs="Times New Roman"/>
          <w:sz w:val="24"/>
          <w:szCs w:val="24"/>
          <w:lang w:val="en-GB" w:eastAsia="ja-JP"/>
        </w:rPr>
        <w:t xml:space="preserve">few </w:t>
      </w:r>
      <w:r w:rsidR="006D0364" w:rsidRPr="00484EE1">
        <w:rPr>
          <w:rFonts w:ascii="Times New Roman" w:hAnsi="Times New Roman" w:cs="Times New Roman"/>
          <w:sz w:val="24"/>
          <w:szCs w:val="24"/>
          <w:lang w:val="en-GB" w:eastAsia="ja-JP"/>
        </w:rPr>
        <w:t xml:space="preserve">comments were done. </w:t>
      </w:r>
    </w:p>
    <w:p w14:paraId="23FA6F7E" w14:textId="63CA7380" w:rsidR="006D0364" w:rsidRPr="00484EE1"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 xml:space="preserve">Fushimi san reflects the main issues: for Energy Indicator, the colour is still a concern. </w:t>
      </w:r>
    </w:p>
    <w:p w14:paraId="47A67B54" w14:textId="00CAE066" w:rsidR="00461CCF" w:rsidRPr="00484EE1"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 xml:space="preserve">EU Commission is not comfortable to include into the scope of LTM, the M1 an N1 categories. It is not a full opposition according to some conditions (M1/N1 linked with a trailer). </w:t>
      </w:r>
    </w:p>
    <w:p w14:paraId="22521F99" w14:textId="799B25E8" w:rsidR="006D0364" w:rsidRPr="00484EE1"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 xml:space="preserve">Derwin Rovers reminds that </w:t>
      </w:r>
      <w:r w:rsidR="00484EE1">
        <w:rPr>
          <w:rFonts w:ascii="Times New Roman" w:hAnsi="Times New Roman" w:cs="Times New Roman"/>
          <w:sz w:val="24"/>
          <w:szCs w:val="24"/>
          <w:lang w:val="en-GB" w:eastAsia="ja-JP"/>
        </w:rPr>
        <w:t xml:space="preserve">he clearly mentioned to GRE Experts that </w:t>
      </w:r>
      <w:r w:rsidRPr="00484EE1">
        <w:rPr>
          <w:rFonts w:ascii="Times New Roman" w:hAnsi="Times New Roman" w:cs="Times New Roman"/>
          <w:sz w:val="24"/>
          <w:szCs w:val="24"/>
          <w:lang w:val="en-GB" w:eastAsia="ja-JP"/>
        </w:rPr>
        <w:t xml:space="preserve">any shown room modes will be strictly forbidden in the future text. </w:t>
      </w:r>
    </w:p>
    <w:p w14:paraId="13FDB317" w14:textId="77777777" w:rsidR="006D0364"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lastRenderedPageBreak/>
        <w:t>All concerns should be reflected into the questionnaire. We could probably handle this by means of square-brackets. The remark from EC is not on the technical aspect but more on the applicability.</w:t>
      </w:r>
    </w:p>
    <w:p w14:paraId="7C502E28" w14:textId="237D64B4" w:rsidR="00484EE1" w:rsidRPr="00484EE1" w:rsidRDefault="00484EE1" w:rsidP="00484EE1">
      <w:pPr>
        <w:spacing w:after="0"/>
        <w:rPr>
          <w:rFonts w:ascii="Times New Roman" w:hAnsi="Times New Roman" w:cs="Times New Roman"/>
          <w:sz w:val="24"/>
          <w:szCs w:val="24"/>
          <w:u w:val="single"/>
          <w:lang w:val="en-GB" w:eastAsia="ja-JP"/>
        </w:rPr>
      </w:pPr>
      <w:r w:rsidRPr="00484EE1">
        <w:rPr>
          <w:rFonts w:ascii="Times New Roman" w:hAnsi="Times New Roman" w:cs="Times New Roman"/>
          <w:sz w:val="24"/>
          <w:szCs w:val="24"/>
          <w:u w:val="single"/>
          <w:lang w:val="en-GB" w:eastAsia="ja-JP"/>
        </w:rPr>
        <w:t>Conclusion:</w:t>
      </w:r>
    </w:p>
    <w:p w14:paraId="777854AA" w14:textId="40304DAB" w:rsidR="006D0364" w:rsidRPr="00484EE1"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 xml:space="preserve">For LTM, on the categories, we should go back to orange. </w:t>
      </w:r>
    </w:p>
    <w:p w14:paraId="2EADC723" w14:textId="3E143765" w:rsidR="006D0364" w:rsidRPr="00484EE1" w:rsidRDefault="006D0364" w:rsidP="00484EE1">
      <w:pPr>
        <w:pStyle w:val="Paragraphedeliste"/>
        <w:numPr>
          <w:ilvl w:val="0"/>
          <w:numId w:val="17"/>
        </w:numPr>
        <w:spacing w:after="0"/>
        <w:rPr>
          <w:rFonts w:ascii="Times New Roman" w:hAnsi="Times New Roman" w:cs="Times New Roman"/>
          <w:sz w:val="24"/>
          <w:szCs w:val="24"/>
          <w:lang w:val="en-GB" w:eastAsia="ja-JP"/>
        </w:rPr>
      </w:pPr>
      <w:r w:rsidRPr="00484EE1">
        <w:rPr>
          <w:rFonts w:ascii="Times New Roman" w:hAnsi="Times New Roman" w:cs="Times New Roman"/>
          <w:sz w:val="24"/>
          <w:szCs w:val="24"/>
          <w:lang w:val="en-GB" w:eastAsia="ja-JP"/>
        </w:rPr>
        <w:t>For Energy Indicator, colour and size are linked but we will go back to orange.</w:t>
      </w:r>
    </w:p>
    <w:p w14:paraId="01F08CAD" w14:textId="77777777" w:rsidR="004A5789" w:rsidRPr="00484EE1" w:rsidRDefault="004A5789" w:rsidP="00484EE1">
      <w:pPr>
        <w:spacing w:after="0"/>
        <w:rPr>
          <w:rFonts w:ascii="Times New Roman" w:hAnsi="Times New Roman" w:cs="Times New Roman"/>
          <w:sz w:val="24"/>
          <w:szCs w:val="24"/>
          <w:lang w:val="en-GB" w:eastAsia="ja-JP"/>
        </w:rPr>
      </w:pPr>
    </w:p>
    <w:p w14:paraId="1DBDA063" w14:textId="24BD9ECA" w:rsidR="006D0364" w:rsidRPr="00484EE1" w:rsidRDefault="006D0364">
      <w:pPr>
        <w:rPr>
          <w:rFonts w:ascii="Times New Roman" w:hAnsi="Times New Roman" w:cs="Times New Roman"/>
          <w:b/>
          <w:bCs/>
          <w:sz w:val="24"/>
          <w:szCs w:val="24"/>
          <w:lang w:val="fr-FR" w:eastAsia="ja-JP"/>
        </w:rPr>
      </w:pPr>
      <w:r w:rsidRPr="00484EE1">
        <w:rPr>
          <w:rFonts w:ascii="Times New Roman" w:hAnsi="Times New Roman" w:cs="Times New Roman"/>
          <w:b/>
          <w:bCs/>
          <w:sz w:val="24"/>
          <w:szCs w:val="24"/>
          <w:lang w:val="fr-FR" w:eastAsia="ja-JP"/>
        </w:rPr>
        <w:t xml:space="preserve">7. </w:t>
      </w:r>
      <w:proofErr w:type="gramStart"/>
      <w:r w:rsidRPr="00484EE1">
        <w:rPr>
          <w:rFonts w:ascii="Times New Roman" w:hAnsi="Times New Roman" w:cs="Times New Roman"/>
          <w:b/>
          <w:bCs/>
          <w:sz w:val="24"/>
          <w:szCs w:val="24"/>
          <w:lang w:val="fr-FR" w:eastAsia="ja-JP"/>
        </w:rPr>
        <w:t>Questionnaire:</w:t>
      </w:r>
      <w:proofErr w:type="gramEnd"/>
    </w:p>
    <w:p w14:paraId="3D40A43D" w14:textId="522D3899" w:rsidR="00DE58D8" w:rsidRPr="00DD4F9C" w:rsidRDefault="00484EE1" w:rsidP="00DD4F9C">
      <w:pPr>
        <w:spacing w:after="0"/>
        <w:ind w:left="1418" w:hanging="1418"/>
        <w:rPr>
          <w:rFonts w:ascii="Times New Roman" w:hAnsi="Times New Roman" w:cs="Times New Roman"/>
          <w:sz w:val="24"/>
          <w:szCs w:val="24"/>
          <w:lang w:val="en-GB" w:eastAsia="ja-JP"/>
        </w:rPr>
      </w:pPr>
      <w:r w:rsidRPr="00DD4F9C">
        <w:rPr>
          <w:rFonts w:ascii="Times New Roman" w:hAnsi="Times New Roman" w:cs="Times New Roman"/>
          <w:sz w:val="24"/>
          <w:szCs w:val="24"/>
          <w:u w:val="single"/>
          <w:lang w:val="en-GB" w:eastAsia="ja-JP"/>
        </w:rPr>
        <w:t>Document:</w:t>
      </w:r>
      <w:r w:rsidRPr="00DD4F9C">
        <w:rPr>
          <w:lang w:val="en-US"/>
        </w:rPr>
        <w:tab/>
      </w:r>
      <w:hyperlink r:id="rId13" w:history="1">
        <w:r w:rsidR="00DD4F9C" w:rsidRPr="00DD4F9C">
          <w:rPr>
            <w:rStyle w:val="Lienhypertexte"/>
            <w:rFonts w:ascii="Times New Roman" w:hAnsi="Times New Roman" w:cs="Times New Roman"/>
            <w:sz w:val="24"/>
            <w:szCs w:val="24"/>
            <w:lang w:val="en-GB" w:eastAsia="ja-JP"/>
          </w:rPr>
          <w:t>LUPC-07-02</w:t>
        </w:r>
      </w:hyperlink>
      <w:r w:rsidR="00DD4F9C" w:rsidRPr="00DD4F9C">
        <w:rPr>
          <w:rFonts w:ascii="Times New Roman" w:hAnsi="Times New Roman" w:cs="Times New Roman"/>
          <w:sz w:val="24"/>
          <w:szCs w:val="24"/>
          <w:lang w:val="en-GB" w:eastAsia="ja-JP"/>
        </w:rPr>
        <w:t xml:space="preserve"> (LUPC) Input questionnaire for both functions-modified during 7th session</w:t>
      </w:r>
    </w:p>
    <w:p w14:paraId="71F0DC9E" w14:textId="77777777" w:rsidR="00DD4F9C" w:rsidRPr="00DD4F9C" w:rsidRDefault="00DD4F9C" w:rsidP="00DD4F9C">
      <w:pPr>
        <w:spacing w:after="0"/>
        <w:ind w:left="1418" w:hanging="1418"/>
        <w:rPr>
          <w:rFonts w:ascii="Times New Roman" w:hAnsi="Times New Roman" w:cs="Times New Roman"/>
          <w:lang w:val="en-US"/>
        </w:rPr>
      </w:pPr>
    </w:p>
    <w:p w14:paraId="6252920A" w14:textId="5D3856DC" w:rsidR="00DE58D8" w:rsidRPr="00DD4F9C" w:rsidRDefault="00DE58D8" w:rsidP="00DD4F9C">
      <w:pPr>
        <w:spacing w:after="0"/>
        <w:rPr>
          <w:rFonts w:ascii="Times New Roman" w:hAnsi="Times New Roman" w:cs="Times New Roman"/>
          <w:b/>
          <w:bCs/>
          <w:u w:val="single"/>
          <w:lang w:val="fr-FR"/>
        </w:rPr>
      </w:pPr>
      <w:proofErr w:type="spellStart"/>
      <w:r w:rsidRPr="00DD4F9C">
        <w:rPr>
          <w:rFonts w:ascii="Times New Roman" w:hAnsi="Times New Roman" w:cs="Times New Roman"/>
          <w:b/>
          <w:bCs/>
          <w:u w:val="single"/>
          <w:lang w:val="fr-FR"/>
        </w:rPr>
        <w:t>Lamp</w:t>
      </w:r>
      <w:proofErr w:type="spellEnd"/>
      <w:r w:rsidRPr="00DD4F9C">
        <w:rPr>
          <w:rFonts w:ascii="Times New Roman" w:hAnsi="Times New Roman" w:cs="Times New Roman"/>
          <w:b/>
          <w:bCs/>
          <w:u w:val="single"/>
          <w:lang w:val="fr-FR"/>
        </w:rPr>
        <w:t xml:space="preserve"> Test </w:t>
      </w:r>
      <w:proofErr w:type="gramStart"/>
      <w:r w:rsidRPr="00DD4F9C">
        <w:rPr>
          <w:rFonts w:ascii="Times New Roman" w:hAnsi="Times New Roman" w:cs="Times New Roman"/>
          <w:b/>
          <w:bCs/>
          <w:u w:val="single"/>
          <w:lang w:val="fr-FR"/>
        </w:rPr>
        <w:t>Mode:</w:t>
      </w:r>
      <w:proofErr w:type="gramEnd"/>
    </w:p>
    <w:p w14:paraId="141DE437" w14:textId="6C53B4F8" w:rsidR="006D0364" w:rsidRPr="00DD4F9C" w:rsidRDefault="009F30FE" w:rsidP="00DD4F9C">
      <w:pPr>
        <w:pStyle w:val="Paragraphedeliste"/>
        <w:numPr>
          <w:ilvl w:val="0"/>
          <w:numId w:val="18"/>
        </w:numPr>
        <w:spacing w:after="0"/>
        <w:rPr>
          <w:rFonts w:ascii="Times New Roman" w:hAnsi="Times New Roman" w:cs="Times New Roman"/>
          <w:lang w:val="en-GB"/>
        </w:rPr>
      </w:pPr>
      <w:r w:rsidRPr="00DD4F9C">
        <w:rPr>
          <w:rFonts w:ascii="Times New Roman" w:hAnsi="Times New Roman" w:cs="Times New Roman"/>
          <w:lang w:val="en-GB"/>
        </w:rPr>
        <w:t xml:space="preserve">As explained in item 6, Vehicle categories for LTM </w:t>
      </w:r>
      <w:proofErr w:type="gramStart"/>
      <w:r w:rsidRPr="00DD4F9C">
        <w:rPr>
          <w:rFonts w:ascii="Times New Roman" w:hAnsi="Times New Roman" w:cs="Times New Roman"/>
          <w:lang w:val="en-GB"/>
        </w:rPr>
        <w:t>is</w:t>
      </w:r>
      <w:proofErr w:type="gramEnd"/>
      <w:r w:rsidRPr="00DD4F9C">
        <w:rPr>
          <w:rFonts w:ascii="Times New Roman" w:hAnsi="Times New Roman" w:cs="Times New Roman"/>
          <w:lang w:val="en-GB"/>
        </w:rPr>
        <w:t xml:space="preserve"> back to </w:t>
      </w:r>
      <w:r w:rsidRPr="00DD4F9C">
        <w:rPr>
          <w:rFonts w:ascii="Times New Roman" w:hAnsi="Times New Roman" w:cs="Times New Roman"/>
          <w:color w:val="ED7D31" w:themeColor="accent2"/>
          <w:lang w:val="en-GB"/>
        </w:rPr>
        <w:t>Orange</w:t>
      </w:r>
      <w:r w:rsidRPr="00DD4F9C">
        <w:rPr>
          <w:rFonts w:ascii="Times New Roman" w:hAnsi="Times New Roman" w:cs="Times New Roman"/>
          <w:lang w:val="en-GB"/>
        </w:rPr>
        <w:t>.</w:t>
      </w:r>
    </w:p>
    <w:p w14:paraId="438EACD9" w14:textId="77777777" w:rsidR="00DD4F9C" w:rsidRDefault="00DD4F9C" w:rsidP="00DD4F9C">
      <w:pPr>
        <w:spacing w:after="0"/>
        <w:rPr>
          <w:rFonts w:ascii="Times New Roman" w:hAnsi="Times New Roman" w:cs="Times New Roman"/>
          <w:lang w:val="en-GB"/>
        </w:rPr>
      </w:pPr>
    </w:p>
    <w:p w14:paraId="1FCAB7D4" w14:textId="2327A917" w:rsidR="009F30FE" w:rsidRPr="00DD4F9C" w:rsidRDefault="009F30FE" w:rsidP="00DD4F9C">
      <w:pPr>
        <w:pStyle w:val="Paragraphedeliste"/>
        <w:numPr>
          <w:ilvl w:val="0"/>
          <w:numId w:val="18"/>
        </w:numPr>
        <w:spacing w:after="0"/>
        <w:rPr>
          <w:rFonts w:ascii="Times New Roman" w:hAnsi="Times New Roman" w:cs="Times New Roman"/>
          <w:lang w:val="en-GB"/>
        </w:rPr>
      </w:pPr>
      <w:r w:rsidRPr="00DD4F9C">
        <w:rPr>
          <w:rFonts w:ascii="Times New Roman" w:hAnsi="Times New Roman" w:cs="Times New Roman"/>
          <w:lang w:val="en-GB"/>
        </w:rPr>
        <w:t xml:space="preserve">Derwin Rover explains that he tried to discuss with Spain on the categories as they were not including O categories, without success. We expect to be able to discuss this for next session. </w:t>
      </w:r>
    </w:p>
    <w:p w14:paraId="6E8C87E7" w14:textId="122DB36E" w:rsidR="00DE58D8" w:rsidRPr="00DD4F9C" w:rsidRDefault="00F41431" w:rsidP="00DD4F9C">
      <w:pPr>
        <w:spacing w:after="0" w:line="240" w:lineRule="auto"/>
        <w:ind w:left="644" w:hanging="284"/>
        <w:rPr>
          <w:rFonts w:ascii="Times New Roman" w:eastAsia="Times New Roman" w:hAnsi="Times New Roman" w:cs="Times New Roman"/>
          <w:i/>
          <w:iCs/>
          <w:color w:val="000000"/>
          <w:lang w:val="en-US" w:eastAsia="fr-FR"/>
        </w:rPr>
      </w:pPr>
      <w:r w:rsidRPr="00DD4F9C">
        <w:rPr>
          <w:rFonts w:ascii="Times New Roman" w:eastAsia="Times New Roman" w:hAnsi="Times New Roman" w:cs="Times New Roman"/>
          <w:i/>
          <w:iCs/>
          <w:color w:val="000000"/>
          <w:highlight w:val="yellow"/>
          <w:lang w:val="en-US" w:eastAsia="fr-FR"/>
        </w:rPr>
        <w:sym w:font="Wingdings" w:char="F0E8"/>
      </w:r>
      <w:r w:rsidRPr="00DD4F9C">
        <w:rPr>
          <w:rFonts w:ascii="Times New Roman" w:eastAsia="Times New Roman" w:hAnsi="Times New Roman" w:cs="Times New Roman"/>
          <w:i/>
          <w:iCs/>
          <w:color w:val="000000"/>
          <w:highlight w:val="yellow"/>
          <w:lang w:val="en-US" w:eastAsia="fr-FR"/>
        </w:rPr>
        <w:t xml:space="preserve"> </w:t>
      </w:r>
      <w:r w:rsidR="009F30FE" w:rsidRPr="00DD4F9C">
        <w:rPr>
          <w:rFonts w:ascii="Times New Roman" w:eastAsia="Times New Roman" w:hAnsi="Times New Roman" w:cs="Times New Roman"/>
          <w:i/>
          <w:iCs/>
          <w:color w:val="000000"/>
          <w:highlight w:val="yellow"/>
          <w:lang w:val="en-US" w:eastAsia="fr-FR"/>
        </w:rPr>
        <w:t>[M1], M2, M3, [N1], N2, N3, O</w:t>
      </w:r>
      <w:r w:rsidR="009F30FE" w:rsidRPr="00DD4F9C">
        <w:rPr>
          <w:rFonts w:ascii="Times New Roman" w:eastAsia="Times New Roman" w:hAnsi="Times New Roman" w:cs="Times New Roman"/>
          <w:i/>
          <w:iCs/>
          <w:color w:val="000000"/>
          <w:highlight w:val="yellow"/>
          <w:lang w:val="en-US" w:eastAsia="fr-FR"/>
        </w:rPr>
        <w:br/>
        <w:t>(No show room mode)</w:t>
      </w:r>
    </w:p>
    <w:p w14:paraId="5303A198" w14:textId="77777777" w:rsidR="00DE58D8" w:rsidRPr="00DD4F9C" w:rsidRDefault="00DE58D8" w:rsidP="00DD4F9C">
      <w:pPr>
        <w:spacing w:after="0" w:line="240" w:lineRule="auto"/>
        <w:rPr>
          <w:rFonts w:ascii="Times New Roman" w:hAnsi="Times New Roman" w:cs="Times New Roman"/>
          <w:lang w:val="en-GB"/>
        </w:rPr>
      </w:pPr>
    </w:p>
    <w:p w14:paraId="726A7C5D" w14:textId="77777777" w:rsidR="00DD4F9C" w:rsidRDefault="009F30FE" w:rsidP="00DD4F9C">
      <w:pPr>
        <w:pStyle w:val="Paragraphedeliste"/>
        <w:numPr>
          <w:ilvl w:val="0"/>
          <w:numId w:val="19"/>
        </w:numPr>
        <w:spacing w:after="0"/>
        <w:rPr>
          <w:rFonts w:ascii="Times New Roman" w:hAnsi="Times New Roman" w:cs="Times New Roman"/>
          <w:lang w:val="en-GB"/>
        </w:rPr>
      </w:pPr>
      <w:r w:rsidRPr="00DD4F9C">
        <w:rPr>
          <w:rFonts w:ascii="Times New Roman" w:hAnsi="Times New Roman" w:cs="Times New Roman"/>
          <w:lang w:val="en-GB"/>
        </w:rPr>
        <w:t xml:space="preserve">Marc Fisher comes back on DE concern in last LUPC session on the rear fog lamp. </w:t>
      </w:r>
    </w:p>
    <w:p w14:paraId="00933139" w14:textId="179EE732" w:rsidR="009F30FE" w:rsidRPr="00DD4F9C" w:rsidRDefault="009F30FE" w:rsidP="00DD4F9C">
      <w:pPr>
        <w:pStyle w:val="Paragraphedeliste"/>
        <w:numPr>
          <w:ilvl w:val="0"/>
          <w:numId w:val="19"/>
        </w:numPr>
        <w:spacing w:after="0"/>
        <w:rPr>
          <w:rFonts w:ascii="Times New Roman" w:hAnsi="Times New Roman" w:cs="Times New Roman"/>
          <w:lang w:val="en-GB"/>
        </w:rPr>
      </w:pPr>
      <w:r w:rsidRPr="00DD4F9C">
        <w:rPr>
          <w:rFonts w:ascii="Times New Roman" w:hAnsi="Times New Roman" w:cs="Times New Roman"/>
          <w:lang w:val="en-GB"/>
        </w:rPr>
        <w:t xml:space="preserve">In </w:t>
      </w:r>
      <w:r w:rsidR="00A4431E">
        <w:rPr>
          <w:rFonts w:ascii="Times New Roman" w:hAnsi="Times New Roman" w:cs="Times New Roman"/>
          <w:lang w:val="en-GB"/>
        </w:rPr>
        <w:t>Germany’s</w:t>
      </w:r>
      <w:r w:rsidRPr="00DD4F9C">
        <w:rPr>
          <w:rFonts w:ascii="Times New Roman" w:hAnsi="Times New Roman" w:cs="Times New Roman"/>
          <w:lang w:val="en-GB"/>
        </w:rPr>
        <w:t xml:space="preserve"> national law, there is interdiction to use rear fog lamp without fog and in certain conditions. So, DE could accept to activate </w:t>
      </w:r>
      <w:r w:rsidR="00DD4F9C">
        <w:rPr>
          <w:rFonts w:ascii="Times New Roman" w:hAnsi="Times New Roman" w:cs="Times New Roman"/>
          <w:lang w:val="en-GB"/>
        </w:rPr>
        <w:t xml:space="preserve">it </w:t>
      </w:r>
      <w:r w:rsidRPr="00DD4F9C">
        <w:rPr>
          <w:rFonts w:ascii="Times New Roman" w:hAnsi="Times New Roman" w:cs="Times New Roman"/>
          <w:lang w:val="en-GB"/>
        </w:rPr>
        <w:t xml:space="preserve">for </w:t>
      </w:r>
      <w:r w:rsidR="00DD4F9C">
        <w:rPr>
          <w:rFonts w:ascii="Times New Roman" w:hAnsi="Times New Roman" w:cs="Times New Roman"/>
          <w:lang w:val="en-GB"/>
        </w:rPr>
        <w:t xml:space="preserve">a </w:t>
      </w:r>
      <w:r w:rsidRPr="00DD4F9C">
        <w:rPr>
          <w:rFonts w:ascii="Times New Roman" w:hAnsi="Times New Roman" w:cs="Times New Roman"/>
          <w:lang w:val="en-GB"/>
        </w:rPr>
        <w:t xml:space="preserve">short </w:t>
      </w:r>
      <w:r w:rsidR="00DD4F9C">
        <w:rPr>
          <w:rFonts w:ascii="Times New Roman" w:hAnsi="Times New Roman" w:cs="Times New Roman"/>
          <w:lang w:val="en-GB"/>
        </w:rPr>
        <w:t xml:space="preserve">period of time, </w:t>
      </w:r>
      <w:r w:rsidRPr="00DD4F9C">
        <w:rPr>
          <w:rFonts w:ascii="Times New Roman" w:hAnsi="Times New Roman" w:cs="Times New Roman"/>
          <w:lang w:val="en-GB"/>
        </w:rPr>
        <w:t xml:space="preserve">only for LTM. </w:t>
      </w:r>
    </w:p>
    <w:p w14:paraId="6EF58022" w14:textId="0006023D" w:rsidR="009F30FE" w:rsidRPr="00DD4F9C" w:rsidRDefault="009F30FE" w:rsidP="00DD4F9C">
      <w:pPr>
        <w:pStyle w:val="Paragraphedeliste"/>
        <w:numPr>
          <w:ilvl w:val="0"/>
          <w:numId w:val="19"/>
        </w:numPr>
        <w:spacing w:after="0"/>
        <w:rPr>
          <w:rFonts w:ascii="Times New Roman" w:hAnsi="Times New Roman" w:cs="Times New Roman"/>
          <w:lang w:val="en-GB"/>
        </w:rPr>
      </w:pPr>
      <w:r w:rsidRPr="00DD4F9C">
        <w:rPr>
          <w:rFonts w:ascii="Times New Roman" w:hAnsi="Times New Roman" w:cs="Times New Roman"/>
          <w:lang w:val="en-GB"/>
        </w:rPr>
        <w:t>Rainer Krautcheid explains that he ha</w:t>
      </w:r>
      <w:r w:rsidR="00DD4F9C">
        <w:rPr>
          <w:rFonts w:ascii="Times New Roman" w:hAnsi="Times New Roman" w:cs="Times New Roman"/>
          <w:lang w:val="en-GB"/>
        </w:rPr>
        <w:t>d</w:t>
      </w:r>
      <w:r w:rsidRPr="00DD4F9C">
        <w:rPr>
          <w:rFonts w:ascii="Times New Roman" w:hAnsi="Times New Roman" w:cs="Times New Roman"/>
          <w:lang w:val="en-GB"/>
        </w:rPr>
        <w:t xml:space="preserve"> some discussion with DE government and then it should be activated for LTM only</w:t>
      </w:r>
      <w:r w:rsidR="00DD4F9C">
        <w:rPr>
          <w:rFonts w:ascii="Times New Roman" w:hAnsi="Times New Roman" w:cs="Times New Roman"/>
          <w:lang w:val="en-GB"/>
        </w:rPr>
        <w:t>,</w:t>
      </w:r>
      <w:r w:rsidRPr="00DD4F9C">
        <w:rPr>
          <w:rFonts w:ascii="Times New Roman" w:hAnsi="Times New Roman" w:cs="Times New Roman"/>
          <w:lang w:val="en-GB"/>
        </w:rPr>
        <w:t xml:space="preserve"> </w:t>
      </w:r>
      <w:r w:rsidRPr="00A4431E">
        <w:rPr>
          <w:rFonts w:ascii="Times New Roman" w:hAnsi="Times New Roman" w:cs="Times New Roman"/>
          <w:u w:val="single"/>
          <w:lang w:val="en-GB"/>
        </w:rPr>
        <w:t>out of</w:t>
      </w:r>
      <w:r w:rsidR="00DD4F9C" w:rsidRPr="00A4431E">
        <w:rPr>
          <w:rFonts w:ascii="Times New Roman" w:hAnsi="Times New Roman" w:cs="Times New Roman"/>
          <w:u w:val="single"/>
          <w:lang w:val="en-GB"/>
        </w:rPr>
        <w:t xml:space="preserve"> any</w:t>
      </w:r>
      <w:r w:rsidRPr="00A4431E">
        <w:rPr>
          <w:rFonts w:ascii="Times New Roman" w:hAnsi="Times New Roman" w:cs="Times New Roman"/>
          <w:u w:val="single"/>
          <w:lang w:val="en-GB"/>
        </w:rPr>
        <w:t xml:space="preserve"> traffic</w:t>
      </w:r>
      <w:r w:rsidRPr="00DD4F9C">
        <w:rPr>
          <w:rFonts w:ascii="Times New Roman" w:hAnsi="Times New Roman" w:cs="Times New Roman"/>
          <w:lang w:val="en-GB"/>
        </w:rPr>
        <w:t>. A</w:t>
      </w:r>
      <w:r w:rsidR="00A4431E">
        <w:rPr>
          <w:rFonts w:ascii="Times New Roman" w:hAnsi="Times New Roman" w:cs="Times New Roman"/>
          <w:lang w:val="en-GB"/>
        </w:rPr>
        <w:t>lso, a</w:t>
      </w:r>
      <w:r w:rsidRPr="00DD4F9C">
        <w:rPr>
          <w:rFonts w:ascii="Times New Roman" w:hAnsi="Times New Roman" w:cs="Times New Roman"/>
          <w:lang w:val="en-GB"/>
        </w:rPr>
        <w:t xml:space="preserve">ll lamps will have to be switch ON </w:t>
      </w:r>
      <w:r w:rsidR="00DE58D8" w:rsidRPr="00DD4F9C">
        <w:rPr>
          <w:rFonts w:ascii="Times New Roman" w:hAnsi="Times New Roman" w:cs="Times New Roman"/>
          <w:lang w:val="en-GB"/>
        </w:rPr>
        <w:t xml:space="preserve">in case of AFS </w:t>
      </w:r>
      <w:r w:rsidRPr="00DD4F9C">
        <w:rPr>
          <w:rFonts w:ascii="Times New Roman" w:hAnsi="Times New Roman" w:cs="Times New Roman"/>
          <w:lang w:val="en-GB"/>
        </w:rPr>
        <w:t xml:space="preserve">but for a short </w:t>
      </w:r>
      <w:r w:rsidR="00DD4F9C">
        <w:rPr>
          <w:rFonts w:ascii="Times New Roman" w:hAnsi="Times New Roman" w:cs="Times New Roman"/>
          <w:lang w:val="en-GB"/>
        </w:rPr>
        <w:t xml:space="preserve">period of </w:t>
      </w:r>
      <w:r w:rsidRPr="00DD4F9C">
        <w:rPr>
          <w:rFonts w:ascii="Times New Roman" w:hAnsi="Times New Roman" w:cs="Times New Roman"/>
          <w:lang w:val="en-GB"/>
        </w:rPr>
        <w:t>time</w:t>
      </w:r>
      <w:r w:rsidR="00DE58D8" w:rsidRPr="00DD4F9C">
        <w:rPr>
          <w:rFonts w:ascii="Times New Roman" w:hAnsi="Times New Roman" w:cs="Times New Roman"/>
          <w:lang w:val="en-GB"/>
        </w:rPr>
        <w:t xml:space="preserve"> for both main beam and </w:t>
      </w:r>
      <w:r w:rsidR="00DD4F9C">
        <w:rPr>
          <w:rFonts w:ascii="Times New Roman" w:hAnsi="Times New Roman" w:cs="Times New Roman"/>
          <w:lang w:val="en-GB"/>
        </w:rPr>
        <w:t>driving</w:t>
      </w:r>
      <w:r w:rsidR="00DE58D8" w:rsidRPr="00DD4F9C">
        <w:rPr>
          <w:rFonts w:ascii="Times New Roman" w:hAnsi="Times New Roman" w:cs="Times New Roman"/>
          <w:lang w:val="en-GB"/>
        </w:rPr>
        <w:t xml:space="preserve"> beam</w:t>
      </w:r>
      <w:r w:rsidRPr="00DD4F9C">
        <w:rPr>
          <w:rFonts w:ascii="Times New Roman" w:hAnsi="Times New Roman" w:cs="Times New Roman"/>
          <w:lang w:val="en-GB"/>
        </w:rPr>
        <w:t>.</w:t>
      </w:r>
    </w:p>
    <w:p w14:paraId="05E5B241" w14:textId="5D2260CB" w:rsidR="009F30FE" w:rsidRPr="00DD4F9C" w:rsidRDefault="00DE58D8" w:rsidP="00DD4F9C">
      <w:pPr>
        <w:pStyle w:val="Paragraphedeliste"/>
        <w:numPr>
          <w:ilvl w:val="0"/>
          <w:numId w:val="19"/>
        </w:numPr>
        <w:spacing w:after="0"/>
        <w:rPr>
          <w:rFonts w:ascii="Times New Roman" w:hAnsi="Times New Roman" w:cs="Times New Roman"/>
          <w:lang w:val="en-GB"/>
        </w:rPr>
      </w:pPr>
      <w:r w:rsidRPr="00DD4F9C">
        <w:rPr>
          <w:rFonts w:ascii="Times New Roman" w:hAnsi="Times New Roman" w:cs="Times New Roman"/>
          <w:lang w:val="en-GB"/>
        </w:rPr>
        <w:t>James Abraham, by removing M1/N1</w:t>
      </w:r>
      <w:r w:rsidR="00A4431E">
        <w:rPr>
          <w:rFonts w:ascii="Times New Roman" w:hAnsi="Times New Roman" w:cs="Times New Roman"/>
          <w:lang w:val="en-GB"/>
        </w:rPr>
        <w:t xml:space="preserve"> categories</w:t>
      </w:r>
      <w:r w:rsidRPr="00DD4F9C">
        <w:rPr>
          <w:rFonts w:ascii="Times New Roman" w:hAnsi="Times New Roman" w:cs="Times New Roman"/>
          <w:lang w:val="en-GB"/>
        </w:rPr>
        <w:t>, expresses that a huge number of vehicles will be concerned with trailer/caravan/</w:t>
      </w:r>
      <w:r w:rsidR="00DD4F9C">
        <w:rPr>
          <w:rFonts w:ascii="Times New Roman" w:hAnsi="Times New Roman" w:cs="Times New Roman"/>
          <w:lang w:val="en-GB"/>
        </w:rPr>
        <w:t>h</w:t>
      </w:r>
      <w:r w:rsidRPr="00DD4F9C">
        <w:rPr>
          <w:rFonts w:ascii="Times New Roman" w:hAnsi="Times New Roman" w:cs="Times New Roman"/>
          <w:lang w:val="en-GB"/>
        </w:rPr>
        <w:t>orse van… Also, some specific rare cases could occur.</w:t>
      </w:r>
    </w:p>
    <w:p w14:paraId="46E79E90" w14:textId="1B46D297" w:rsidR="00DE58D8" w:rsidRPr="00DD4F9C" w:rsidRDefault="00DE58D8" w:rsidP="00DD4F9C">
      <w:pPr>
        <w:pStyle w:val="Paragraphedeliste"/>
        <w:numPr>
          <w:ilvl w:val="0"/>
          <w:numId w:val="19"/>
        </w:numPr>
        <w:spacing w:after="0"/>
        <w:rPr>
          <w:rFonts w:ascii="Times New Roman" w:hAnsi="Times New Roman" w:cs="Times New Roman"/>
          <w:lang w:val="en-GB"/>
        </w:rPr>
      </w:pPr>
      <w:r w:rsidRPr="00DD4F9C">
        <w:rPr>
          <w:rFonts w:ascii="Times New Roman" w:hAnsi="Times New Roman" w:cs="Times New Roman"/>
          <w:lang w:val="en-GB"/>
        </w:rPr>
        <w:t xml:space="preserve">Marc Fisher, speaking about the duration of driving beam, 3 seconds is quite a long time for such function. For the AFS, we will </w:t>
      </w:r>
      <w:r w:rsidR="00DD4F9C">
        <w:rPr>
          <w:rFonts w:ascii="Times New Roman" w:hAnsi="Times New Roman" w:cs="Times New Roman"/>
          <w:lang w:val="en-GB"/>
        </w:rPr>
        <w:t>come back on it</w:t>
      </w:r>
      <w:r w:rsidRPr="00DD4F9C">
        <w:rPr>
          <w:rFonts w:ascii="Times New Roman" w:hAnsi="Times New Roman" w:cs="Times New Roman"/>
          <w:lang w:val="en-GB"/>
        </w:rPr>
        <w:t xml:space="preserve"> with the OICA document. </w:t>
      </w:r>
    </w:p>
    <w:p w14:paraId="2A3FDA06" w14:textId="77777777" w:rsidR="00DE58D8" w:rsidRPr="00DD4F9C" w:rsidRDefault="00DE58D8" w:rsidP="00DD4F9C">
      <w:pPr>
        <w:spacing w:after="0"/>
        <w:rPr>
          <w:rFonts w:ascii="Times New Roman" w:hAnsi="Times New Roman" w:cs="Times New Roman"/>
          <w:lang w:val="en-GB"/>
        </w:rPr>
      </w:pPr>
    </w:p>
    <w:p w14:paraId="3BD63A3C" w14:textId="1FF07BBF" w:rsidR="00DE58D8" w:rsidRPr="00DD4F9C" w:rsidRDefault="00DE58D8">
      <w:pPr>
        <w:rPr>
          <w:rFonts w:ascii="Times New Roman" w:hAnsi="Times New Roman" w:cs="Times New Roman"/>
          <w:b/>
          <w:bCs/>
          <w:u w:val="single"/>
          <w:lang w:val="en-GB"/>
        </w:rPr>
      </w:pPr>
      <w:r w:rsidRPr="00DD4F9C">
        <w:rPr>
          <w:rFonts w:ascii="Times New Roman" w:hAnsi="Times New Roman" w:cs="Times New Roman"/>
          <w:b/>
          <w:bCs/>
          <w:u w:val="single"/>
          <w:lang w:val="en-GB"/>
        </w:rPr>
        <w:t>Energy Indicator:</w:t>
      </w:r>
    </w:p>
    <w:p w14:paraId="03603A65" w14:textId="27F0CF52" w:rsidR="00DE58D8" w:rsidRPr="00A4431E" w:rsidRDefault="00F60DCD"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The two items (Colour + Size) are strongly linked. GRE Contracting Parties may have some concerns </w:t>
      </w:r>
      <w:r w:rsidR="00A4431E" w:rsidRPr="00A4431E">
        <w:rPr>
          <w:rFonts w:ascii="Times New Roman" w:hAnsi="Times New Roman" w:cs="Times New Roman"/>
          <w:lang w:val="en-GB"/>
        </w:rPr>
        <w:t>especially</w:t>
      </w:r>
      <w:r w:rsidR="00A4431E" w:rsidRPr="00A4431E">
        <w:rPr>
          <w:rFonts w:ascii="Times New Roman" w:hAnsi="Times New Roman" w:cs="Times New Roman"/>
          <w:lang w:val="en-GB"/>
        </w:rPr>
        <w:t xml:space="preserve"> </w:t>
      </w:r>
      <w:r w:rsidRPr="00A4431E">
        <w:rPr>
          <w:rFonts w:ascii="Times New Roman" w:hAnsi="Times New Roman" w:cs="Times New Roman"/>
          <w:lang w:val="en-GB"/>
        </w:rPr>
        <w:t xml:space="preserve">on the colours. </w:t>
      </w:r>
    </w:p>
    <w:p w14:paraId="46C2B813" w14:textId="5C4E4192" w:rsidR="00F60DCD" w:rsidRPr="00A4431E" w:rsidRDefault="00F60DCD"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FR already expresses how strong we focus on the colour as there is also the need to think on size. </w:t>
      </w:r>
    </w:p>
    <w:p w14:paraId="250EF4C3" w14:textId="758217E6" w:rsidR="00F60DCD" w:rsidRPr="00A4431E" w:rsidRDefault="00F60DCD"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Antoine Pamart explains that it is quite difficult to find a convention on colour </w:t>
      </w:r>
      <w:r w:rsidR="00A4431E">
        <w:rPr>
          <w:rFonts w:ascii="Times New Roman" w:hAnsi="Times New Roman" w:cs="Times New Roman"/>
          <w:lang w:val="en-GB"/>
        </w:rPr>
        <w:t>when</w:t>
      </w:r>
      <w:r w:rsidRPr="00A4431E">
        <w:rPr>
          <w:rFonts w:ascii="Times New Roman" w:hAnsi="Times New Roman" w:cs="Times New Roman"/>
          <w:lang w:val="en-GB"/>
        </w:rPr>
        <w:t xml:space="preserve"> there is nothing for charging station</w:t>
      </w:r>
      <w:r w:rsidR="00A4431E">
        <w:rPr>
          <w:rFonts w:ascii="Times New Roman" w:hAnsi="Times New Roman" w:cs="Times New Roman"/>
          <w:lang w:val="en-GB"/>
        </w:rPr>
        <w:t>,</w:t>
      </w:r>
      <w:r w:rsidRPr="00A4431E">
        <w:rPr>
          <w:rFonts w:ascii="Times New Roman" w:hAnsi="Times New Roman" w:cs="Times New Roman"/>
          <w:lang w:val="en-GB"/>
        </w:rPr>
        <w:t xml:space="preserve"> at the time being. Colour is </w:t>
      </w:r>
      <w:r w:rsidR="00A4431E">
        <w:rPr>
          <w:rFonts w:ascii="Times New Roman" w:hAnsi="Times New Roman" w:cs="Times New Roman"/>
          <w:lang w:val="en-GB"/>
        </w:rPr>
        <w:t xml:space="preserve">a </w:t>
      </w:r>
      <w:proofErr w:type="gramStart"/>
      <w:r w:rsidRPr="00A4431E">
        <w:rPr>
          <w:rFonts w:ascii="Times New Roman" w:hAnsi="Times New Roman" w:cs="Times New Roman"/>
          <w:lang w:val="en-GB"/>
        </w:rPr>
        <w:t>sensitive topics</w:t>
      </w:r>
      <w:proofErr w:type="gramEnd"/>
      <w:r w:rsidRPr="00A4431E">
        <w:rPr>
          <w:rFonts w:ascii="Times New Roman" w:hAnsi="Times New Roman" w:cs="Times New Roman"/>
          <w:lang w:val="en-GB"/>
        </w:rPr>
        <w:t xml:space="preserve"> and FR could accept different colours, if the colour is linked to the size and that it will not disturb other road users. </w:t>
      </w:r>
    </w:p>
    <w:p w14:paraId="550573D3" w14:textId="263D9309" w:rsidR="00F60DCD" w:rsidRPr="00A4431E" w:rsidRDefault="00F60DCD"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Derwin Rovers proposes to think about actual situations where the vehicles are in stationary position. By limiting the size and the colour, we could find a compromise. </w:t>
      </w:r>
    </w:p>
    <w:p w14:paraId="1EBB2E76" w14:textId="77777777" w:rsidR="00A4431E" w:rsidRDefault="00F60DCD" w:rsidP="005C27BC">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Torsten Schwarz reminds that we are discussing about charging vehicles in a fixed position and for </w:t>
      </w:r>
      <w:r w:rsidR="00F41431" w:rsidRPr="00A4431E">
        <w:rPr>
          <w:rFonts w:ascii="Times New Roman" w:hAnsi="Times New Roman" w:cs="Times New Roman"/>
          <w:lang w:val="en-GB"/>
        </w:rPr>
        <w:t xml:space="preserve">driving </w:t>
      </w:r>
      <w:r w:rsidRPr="00A4431E">
        <w:rPr>
          <w:rFonts w:ascii="Times New Roman" w:hAnsi="Times New Roman" w:cs="Times New Roman"/>
          <w:lang w:val="en-GB"/>
        </w:rPr>
        <w:t xml:space="preserve">inductive charging method, the driver will not need any external indicator. </w:t>
      </w:r>
    </w:p>
    <w:p w14:paraId="56D17B42" w14:textId="28995E16" w:rsidR="00F41431" w:rsidRPr="00A4431E" w:rsidRDefault="00F41431" w:rsidP="00A4431E">
      <w:pPr>
        <w:pStyle w:val="Paragraphedeliste"/>
        <w:ind w:left="360"/>
        <w:rPr>
          <w:rFonts w:ascii="Times New Roman" w:hAnsi="Times New Roman" w:cs="Times New Roman"/>
          <w:lang w:val="en-GB"/>
        </w:rPr>
      </w:pPr>
      <w:r w:rsidRPr="00DD4F9C">
        <w:rPr>
          <w:rFonts w:ascii="Times New Roman" w:hAnsi="Times New Roman" w:cs="Times New Roman"/>
          <w:highlight w:val="yellow"/>
          <w:lang w:val="en-GB"/>
        </w:rPr>
        <w:sym w:font="Wingdings" w:char="F0E8"/>
      </w:r>
      <w:r w:rsidRPr="00A4431E">
        <w:rPr>
          <w:rFonts w:ascii="Times New Roman" w:hAnsi="Times New Roman" w:cs="Times New Roman"/>
          <w:highlight w:val="yellow"/>
          <w:lang w:val="en-US"/>
        </w:rPr>
        <w:t xml:space="preserve"> to add in ‘Which </w:t>
      </w:r>
      <w:proofErr w:type="spellStart"/>
      <w:r w:rsidRPr="00A4431E">
        <w:rPr>
          <w:rFonts w:ascii="Times New Roman" w:hAnsi="Times New Roman" w:cs="Times New Roman"/>
          <w:highlight w:val="yellow"/>
          <w:lang w:val="en-US"/>
        </w:rPr>
        <w:t>colour</w:t>
      </w:r>
      <w:proofErr w:type="spellEnd"/>
      <w:r w:rsidRPr="00A4431E">
        <w:rPr>
          <w:rFonts w:ascii="Times New Roman" w:hAnsi="Times New Roman" w:cs="Times New Roman"/>
          <w:highlight w:val="yellow"/>
          <w:lang w:val="en-US"/>
        </w:rPr>
        <w:t>(s): (</w:t>
      </w:r>
      <w:r w:rsidRPr="00A4431E">
        <w:rPr>
          <w:rFonts w:ascii="Times New Roman" w:hAnsi="Times New Roman" w:cs="Times New Roman"/>
          <w:highlight w:val="yellow"/>
          <w:lang w:val="en-GB"/>
        </w:rPr>
        <w:t>further discussions linked to the total size and intensity).</w:t>
      </w:r>
      <w:r w:rsidRPr="00A4431E">
        <w:rPr>
          <w:rFonts w:ascii="Times New Roman" w:hAnsi="Times New Roman" w:cs="Times New Roman"/>
          <w:lang w:val="en-GB"/>
        </w:rPr>
        <w:t xml:space="preserve"> </w:t>
      </w:r>
    </w:p>
    <w:p w14:paraId="13252EFA" w14:textId="77777777" w:rsidR="00F41431" w:rsidRPr="00DD4F9C" w:rsidRDefault="00F41431" w:rsidP="00A4431E">
      <w:pPr>
        <w:spacing w:after="0"/>
        <w:rPr>
          <w:rFonts w:ascii="Times New Roman" w:hAnsi="Times New Roman" w:cs="Times New Roman"/>
          <w:lang w:val="en-GB"/>
        </w:rPr>
      </w:pPr>
    </w:p>
    <w:p w14:paraId="6EF54695" w14:textId="77777777" w:rsidR="00F41431" w:rsidRPr="00A4431E" w:rsidRDefault="00F41431"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Derwin Rovers asks if there is any standardization on the colour.</w:t>
      </w:r>
    </w:p>
    <w:p w14:paraId="2150C168" w14:textId="202DC549" w:rsidR="00F41431" w:rsidRPr="00A4431E" w:rsidRDefault="00F41431"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Mark Grainger answers he is not aware of any.</w:t>
      </w:r>
    </w:p>
    <w:p w14:paraId="76EDFF13" w14:textId="74D53881" w:rsidR="004A5789" w:rsidRPr="00A4431E" w:rsidRDefault="004A5789"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Antoine Pamart thinks that it is not only colour/size that limits the use of different colours than regulated ones. Intensity, mode of operation, duration, position: it is a question of mixing the different parameters. FR is open on this kind of signal for a duration of 60sec. So, the use of other colours could be accepted with small duration.</w:t>
      </w:r>
    </w:p>
    <w:p w14:paraId="2CE01CF2" w14:textId="49901F67" w:rsidR="004A5789" w:rsidRPr="00A4431E" w:rsidRDefault="004A5789"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lastRenderedPageBreak/>
        <w:t xml:space="preserve">Fushimi san </w:t>
      </w:r>
      <w:r w:rsidR="001458B1" w:rsidRPr="00A4431E">
        <w:rPr>
          <w:rFonts w:ascii="Times New Roman" w:hAnsi="Times New Roman" w:cs="Times New Roman"/>
          <w:lang w:val="en-GB"/>
        </w:rPr>
        <w:t>explains that the ‘one or two’ are extra new colours to the actual colours in UN Regulations.</w:t>
      </w:r>
    </w:p>
    <w:p w14:paraId="220839B3" w14:textId="3A37C338" w:rsidR="001458B1" w:rsidRPr="00A4431E" w:rsidRDefault="001458B1"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There is a slight convergence to consider more colours linked to other parameters (size, intensity, duration…). This is a way to go. </w:t>
      </w:r>
    </w:p>
    <w:p w14:paraId="76B01E64" w14:textId="53C30EA8" w:rsidR="001458B1" w:rsidRPr="00A4431E" w:rsidRDefault="001458B1"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The only remaining opposition is from EU Commission. </w:t>
      </w:r>
    </w:p>
    <w:p w14:paraId="73D0D408" w14:textId="60959F65" w:rsidR="001458B1" w:rsidRPr="00A4431E" w:rsidRDefault="008C56D8"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Proposal to change the comment in brackets for the colours: (further discussions linked </w:t>
      </w:r>
      <w:r w:rsidRPr="00A4431E">
        <w:rPr>
          <w:rFonts w:ascii="Times New Roman" w:hAnsi="Times New Roman" w:cs="Times New Roman"/>
          <w:color w:val="EE0000"/>
          <w:lang w:val="en-GB"/>
        </w:rPr>
        <w:t>to restriction of conditions/criteria, (e.g. total size, duration, intensity, etc...</w:t>
      </w:r>
      <w:r w:rsidRPr="00A4431E">
        <w:rPr>
          <w:rFonts w:ascii="Times New Roman" w:hAnsi="Times New Roman" w:cs="Times New Roman"/>
          <w:lang w:val="en-GB"/>
        </w:rPr>
        <w:t>)</w:t>
      </w:r>
    </w:p>
    <w:p w14:paraId="0B0619C2" w14:textId="52257FCE" w:rsidR="008C56D8" w:rsidRPr="00A4431E" w:rsidRDefault="008C56D8" w:rsidP="00A4431E">
      <w:pPr>
        <w:pStyle w:val="Paragraphedeliste"/>
        <w:numPr>
          <w:ilvl w:val="0"/>
          <w:numId w:val="20"/>
        </w:numPr>
        <w:rPr>
          <w:rFonts w:ascii="Times New Roman" w:hAnsi="Times New Roman" w:cs="Times New Roman"/>
          <w:lang w:val="en-GB"/>
        </w:rPr>
      </w:pPr>
      <w:r w:rsidRPr="00A4431E">
        <w:rPr>
          <w:rFonts w:ascii="Times New Roman" w:hAnsi="Times New Roman" w:cs="Times New Roman"/>
          <w:lang w:val="en-GB"/>
        </w:rPr>
        <w:t xml:space="preserve">Mark Grainger was thinking that the size was linked to the duration and intensity, not to the colours. </w:t>
      </w:r>
    </w:p>
    <w:p w14:paraId="6A692107" w14:textId="1E138788" w:rsidR="008C56D8" w:rsidRPr="00A4431E" w:rsidRDefault="008C56D8" w:rsidP="00A4431E">
      <w:pPr>
        <w:pStyle w:val="Paragraphedeliste"/>
        <w:numPr>
          <w:ilvl w:val="0"/>
          <w:numId w:val="20"/>
        </w:numPr>
        <w:rPr>
          <w:rFonts w:ascii="Times New Roman" w:hAnsi="Times New Roman" w:cs="Times New Roman"/>
          <w:lang w:val="en-US"/>
        </w:rPr>
      </w:pPr>
      <w:r w:rsidRPr="00A4431E">
        <w:rPr>
          <w:rFonts w:ascii="Times New Roman" w:hAnsi="Times New Roman" w:cs="Times New Roman"/>
          <w:lang w:val="en-US"/>
        </w:rPr>
        <w:t xml:space="preserve">Antoine Pamart asks to add the duration parameter into the column ‘operating </w:t>
      </w:r>
      <w:proofErr w:type="gramStart"/>
      <w:r w:rsidRPr="00A4431E">
        <w:rPr>
          <w:rFonts w:ascii="Times New Roman" w:hAnsi="Times New Roman" w:cs="Times New Roman"/>
          <w:lang w:val="en-US"/>
        </w:rPr>
        <w:t>conditions/modes’</w:t>
      </w:r>
      <w:proofErr w:type="gramEnd"/>
      <w:r w:rsidRPr="00A4431E">
        <w:rPr>
          <w:rFonts w:ascii="Times New Roman" w:hAnsi="Times New Roman" w:cs="Times New Roman"/>
          <w:lang w:val="en-US"/>
        </w:rPr>
        <w:t xml:space="preserve">. This signal should not be switch </w:t>
      </w:r>
      <w:proofErr w:type="gramStart"/>
      <w:r w:rsidRPr="00A4431E">
        <w:rPr>
          <w:rFonts w:ascii="Times New Roman" w:hAnsi="Times New Roman" w:cs="Times New Roman"/>
          <w:lang w:val="en-US"/>
        </w:rPr>
        <w:t>On</w:t>
      </w:r>
      <w:proofErr w:type="gramEnd"/>
      <w:r w:rsidRPr="00A4431E">
        <w:rPr>
          <w:rFonts w:ascii="Times New Roman" w:hAnsi="Times New Roman" w:cs="Times New Roman"/>
          <w:lang w:val="en-US"/>
        </w:rPr>
        <w:t xml:space="preserve"> permanently.</w:t>
      </w:r>
    </w:p>
    <w:p w14:paraId="2086EEA3" w14:textId="23CAA545" w:rsidR="008C56D8" w:rsidRPr="00A4431E" w:rsidRDefault="001838A8" w:rsidP="00A4431E">
      <w:pPr>
        <w:pStyle w:val="Paragraphedeliste"/>
        <w:numPr>
          <w:ilvl w:val="0"/>
          <w:numId w:val="20"/>
        </w:numPr>
        <w:rPr>
          <w:rFonts w:ascii="Times New Roman" w:hAnsi="Times New Roman" w:cs="Times New Roman"/>
          <w:lang w:val="en-US"/>
        </w:rPr>
      </w:pPr>
      <w:r w:rsidRPr="00A4431E">
        <w:rPr>
          <w:rFonts w:ascii="Times New Roman" w:hAnsi="Times New Roman" w:cs="Times New Roman"/>
          <w:lang w:val="en-US"/>
        </w:rPr>
        <w:t xml:space="preserve">Derwin Rovers feels that this is like a new column as a separated criterion. We will have to ask other Contracting Parties </w:t>
      </w:r>
      <w:r w:rsidR="008C741C" w:rsidRPr="00A4431E">
        <w:rPr>
          <w:rFonts w:ascii="Times New Roman" w:hAnsi="Times New Roman" w:cs="Times New Roman"/>
          <w:lang w:val="en-US"/>
        </w:rPr>
        <w:t xml:space="preserve">for position. </w:t>
      </w:r>
    </w:p>
    <w:p w14:paraId="624CDD4D" w14:textId="3244250C" w:rsidR="00880D6F" w:rsidRPr="00A4431E" w:rsidRDefault="00880D6F" w:rsidP="00A4431E">
      <w:pPr>
        <w:pStyle w:val="Paragraphedeliste"/>
        <w:numPr>
          <w:ilvl w:val="0"/>
          <w:numId w:val="20"/>
        </w:numPr>
        <w:rPr>
          <w:rFonts w:ascii="Times New Roman" w:hAnsi="Times New Roman" w:cs="Times New Roman"/>
          <w:lang w:val="en-US"/>
        </w:rPr>
      </w:pPr>
      <w:r w:rsidRPr="00A4431E">
        <w:rPr>
          <w:rFonts w:ascii="Times New Roman" w:hAnsi="Times New Roman" w:cs="Times New Roman"/>
          <w:lang w:val="en-US"/>
        </w:rPr>
        <w:t>Question to change from Orange to Red for ‘</w:t>
      </w:r>
      <w:proofErr w:type="spellStart"/>
      <w:r w:rsidRPr="00A4431E">
        <w:rPr>
          <w:rFonts w:ascii="Times New Roman" w:hAnsi="Times New Roman" w:cs="Times New Roman"/>
          <w:lang w:val="en-US"/>
        </w:rPr>
        <w:t>Colours</w:t>
      </w:r>
      <w:proofErr w:type="spellEnd"/>
      <w:r w:rsidRPr="00A4431E">
        <w:rPr>
          <w:rFonts w:ascii="Times New Roman" w:hAnsi="Times New Roman" w:cs="Times New Roman"/>
          <w:lang w:val="en-US"/>
        </w:rPr>
        <w:t>’?</w:t>
      </w:r>
    </w:p>
    <w:p w14:paraId="31AED53A" w14:textId="5D3F592C" w:rsidR="008C741C" w:rsidRPr="00A4431E" w:rsidRDefault="008C741C" w:rsidP="00A4431E">
      <w:pPr>
        <w:pStyle w:val="Paragraphedeliste"/>
        <w:numPr>
          <w:ilvl w:val="0"/>
          <w:numId w:val="20"/>
        </w:numPr>
        <w:rPr>
          <w:rFonts w:ascii="Times New Roman" w:hAnsi="Times New Roman" w:cs="Times New Roman"/>
          <w:lang w:val="en-US"/>
        </w:rPr>
      </w:pPr>
      <w:r w:rsidRPr="00A4431E">
        <w:rPr>
          <w:rFonts w:ascii="Times New Roman" w:hAnsi="Times New Roman" w:cs="Times New Roman"/>
          <w:lang w:val="en-US"/>
        </w:rPr>
        <w:t>Torsten Schwarz thinks it is still a red item but to modify the comment in brackets: (</w:t>
      </w:r>
      <w:r w:rsidRPr="00A4431E">
        <w:rPr>
          <w:rFonts w:ascii="Times New Roman" w:hAnsi="Times New Roman" w:cs="Times New Roman"/>
          <w:color w:val="EE0000"/>
          <w:lang w:val="en-US"/>
        </w:rPr>
        <w:t xml:space="preserve">discussion on further </w:t>
      </w:r>
      <w:proofErr w:type="spellStart"/>
      <w:r w:rsidRPr="00A4431E">
        <w:rPr>
          <w:rFonts w:ascii="Times New Roman" w:hAnsi="Times New Roman" w:cs="Times New Roman"/>
          <w:color w:val="EE0000"/>
          <w:lang w:val="en-US"/>
        </w:rPr>
        <w:t>colours</w:t>
      </w:r>
      <w:proofErr w:type="spellEnd"/>
      <w:r w:rsidRPr="00A4431E">
        <w:rPr>
          <w:rFonts w:ascii="Times New Roman" w:hAnsi="Times New Roman" w:cs="Times New Roman"/>
          <w:color w:val="EE0000"/>
          <w:lang w:val="en-US"/>
        </w:rPr>
        <w:t xml:space="preserve"> </w:t>
      </w:r>
      <w:r w:rsidRPr="00A4431E">
        <w:rPr>
          <w:rFonts w:ascii="Times New Roman" w:hAnsi="Times New Roman" w:cs="Times New Roman"/>
          <w:lang w:val="en-US"/>
        </w:rPr>
        <w:t>linked to…).</w:t>
      </w:r>
    </w:p>
    <w:p w14:paraId="37C220CD" w14:textId="25426D36" w:rsidR="008C741C" w:rsidRPr="00A4431E" w:rsidRDefault="008C741C" w:rsidP="00A4431E">
      <w:pPr>
        <w:pStyle w:val="Paragraphedeliste"/>
        <w:numPr>
          <w:ilvl w:val="0"/>
          <w:numId w:val="20"/>
        </w:numPr>
        <w:spacing w:after="0"/>
        <w:rPr>
          <w:rFonts w:ascii="Times New Roman" w:hAnsi="Times New Roman" w:cs="Times New Roman"/>
          <w:lang w:val="en-US"/>
        </w:rPr>
      </w:pPr>
      <w:r w:rsidRPr="00A4431E">
        <w:rPr>
          <w:rFonts w:ascii="Times New Roman" w:hAnsi="Times New Roman" w:cs="Times New Roman"/>
          <w:lang w:val="en-US"/>
        </w:rPr>
        <w:t xml:space="preserve">Mark Grainger comes back on the rapid charging issues raised by Torsten Schwarz. It is maybe difficult to distinguish a ‘rapid charging’ with ‘slow charging’. It is a very interesting point to be taken into consideration when thinking of limiting the duration. </w:t>
      </w:r>
    </w:p>
    <w:p w14:paraId="7AE11C2F" w14:textId="2A828ECD" w:rsidR="008C741C" w:rsidRPr="00A4431E" w:rsidRDefault="008C741C" w:rsidP="00A4431E">
      <w:pPr>
        <w:pStyle w:val="Paragraphedeliste"/>
        <w:ind w:left="360"/>
        <w:rPr>
          <w:rFonts w:ascii="Times New Roman" w:hAnsi="Times New Roman" w:cs="Times New Roman"/>
          <w:lang w:val="en-US"/>
        </w:rPr>
      </w:pPr>
      <w:r w:rsidRPr="00DD4F9C">
        <w:rPr>
          <w:highlight w:val="yellow"/>
          <w:lang w:val="en-US"/>
        </w:rPr>
        <w:sym w:font="Wingdings" w:char="F0E8"/>
      </w:r>
      <w:r w:rsidRPr="00A4431E">
        <w:rPr>
          <w:rFonts w:ascii="Times New Roman" w:hAnsi="Times New Roman" w:cs="Times New Roman"/>
          <w:highlight w:val="yellow"/>
          <w:lang w:val="en-US"/>
        </w:rPr>
        <w:t xml:space="preserve">All experts to think about ‘duration’ into ‘operation </w:t>
      </w:r>
      <w:proofErr w:type="gramStart"/>
      <w:r w:rsidRPr="00A4431E">
        <w:rPr>
          <w:rFonts w:ascii="Times New Roman" w:hAnsi="Times New Roman" w:cs="Times New Roman"/>
          <w:highlight w:val="yellow"/>
          <w:lang w:val="en-US"/>
        </w:rPr>
        <w:t>conditions/modes’</w:t>
      </w:r>
      <w:proofErr w:type="gramEnd"/>
      <w:r w:rsidRPr="00A4431E">
        <w:rPr>
          <w:rFonts w:ascii="Times New Roman" w:hAnsi="Times New Roman" w:cs="Times New Roman"/>
          <w:highlight w:val="yellow"/>
          <w:lang w:val="en-US"/>
        </w:rPr>
        <w:t>.</w:t>
      </w:r>
      <w:r w:rsidRPr="00A4431E">
        <w:rPr>
          <w:rFonts w:ascii="Times New Roman" w:hAnsi="Times New Roman" w:cs="Times New Roman"/>
          <w:lang w:val="en-US"/>
        </w:rPr>
        <w:t xml:space="preserve"> </w:t>
      </w:r>
    </w:p>
    <w:p w14:paraId="7D4E91AE" w14:textId="2AF7D783" w:rsidR="00F41431" w:rsidRPr="00DD4F9C" w:rsidRDefault="00F41431" w:rsidP="001458B1">
      <w:pPr>
        <w:spacing w:after="0"/>
        <w:rPr>
          <w:rFonts w:ascii="Times New Roman" w:hAnsi="Times New Roman" w:cs="Times New Roman"/>
          <w:u w:val="single"/>
          <w:lang w:val="en-US"/>
        </w:rPr>
      </w:pPr>
      <w:r w:rsidRPr="00DD4F9C">
        <w:rPr>
          <w:rFonts w:ascii="Times New Roman" w:hAnsi="Times New Roman" w:cs="Times New Roman"/>
          <w:u w:val="single"/>
          <w:lang w:val="en-US"/>
        </w:rPr>
        <w:t>Conclusion:</w:t>
      </w:r>
    </w:p>
    <w:p w14:paraId="53AC30B3" w14:textId="61380BDD" w:rsidR="001458B1" w:rsidRPr="00DD4F9C" w:rsidRDefault="00880D6F" w:rsidP="008C741C">
      <w:pPr>
        <w:pStyle w:val="Paragraphedeliste"/>
        <w:numPr>
          <w:ilvl w:val="0"/>
          <w:numId w:val="13"/>
        </w:numPr>
        <w:rPr>
          <w:rFonts w:ascii="Times New Roman" w:hAnsi="Times New Roman" w:cs="Times New Roman"/>
          <w:lang w:val="en-GB"/>
        </w:rPr>
      </w:pPr>
      <w:r w:rsidRPr="00DD4F9C">
        <w:rPr>
          <w:rFonts w:ascii="Times New Roman" w:hAnsi="Times New Roman" w:cs="Times New Roman"/>
          <w:lang w:val="en-GB"/>
        </w:rPr>
        <w:t xml:space="preserve">Homework: </w:t>
      </w:r>
      <w:r w:rsidR="001458B1" w:rsidRPr="00DD4F9C">
        <w:rPr>
          <w:rFonts w:ascii="Times New Roman" w:hAnsi="Times New Roman" w:cs="Times New Roman"/>
          <w:lang w:val="en-GB"/>
        </w:rPr>
        <w:t xml:space="preserve">All experts to consider new colours, apart existing </w:t>
      </w:r>
      <w:r w:rsidRPr="00DD4F9C">
        <w:rPr>
          <w:rFonts w:ascii="Times New Roman" w:hAnsi="Times New Roman" w:cs="Times New Roman"/>
          <w:lang w:val="en-GB"/>
        </w:rPr>
        <w:t>4 defined colours,</w:t>
      </w:r>
      <w:r w:rsidR="008C741C" w:rsidRPr="00DD4F9C">
        <w:rPr>
          <w:rFonts w:ascii="Times New Roman" w:hAnsi="Times New Roman" w:cs="Times New Roman"/>
          <w:lang w:val="en-GB"/>
        </w:rPr>
        <w:t xml:space="preserve"> as well as further feedback on duration.</w:t>
      </w:r>
    </w:p>
    <w:p w14:paraId="1C7F53D0" w14:textId="77777777" w:rsidR="001458B1" w:rsidRPr="00DD4F9C" w:rsidRDefault="001458B1" w:rsidP="00ED0FB8">
      <w:pPr>
        <w:spacing w:after="0" w:line="240" w:lineRule="auto"/>
        <w:rPr>
          <w:rFonts w:ascii="Times New Roman" w:hAnsi="Times New Roman" w:cs="Times New Roman"/>
          <w:lang w:val="en-GB"/>
        </w:rPr>
      </w:pPr>
    </w:p>
    <w:p w14:paraId="4BE8F9AF" w14:textId="4DED1D06" w:rsidR="00ED0FB8" w:rsidRPr="00DD4F9C" w:rsidRDefault="00F41431" w:rsidP="00421682">
      <w:pPr>
        <w:rPr>
          <w:rFonts w:ascii="Times New Roman" w:hAnsi="Times New Roman" w:cs="Times New Roman"/>
          <w:b/>
          <w:bCs/>
          <w:sz w:val="24"/>
          <w:szCs w:val="24"/>
          <w:lang w:val="en-GB" w:eastAsia="ja-JP"/>
        </w:rPr>
      </w:pPr>
      <w:r w:rsidRPr="00DD4F9C">
        <w:rPr>
          <w:rFonts w:ascii="Times New Roman" w:hAnsi="Times New Roman" w:cs="Times New Roman"/>
          <w:b/>
          <w:bCs/>
          <w:sz w:val="24"/>
          <w:szCs w:val="24"/>
          <w:lang w:val="en-GB" w:eastAsia="ja-JP"/>
        </w:rPr>
        <w:t xml:space="preserve">8. </w:t>
      </w:r>
      <w:r w:rsidR="00ED0FB8" w:rsidRPr="00DD4F9C">
        <w:rPr>
          <w:rFonts w:ascii="Times New Roman" w:hAnsi="Times New Roman" w:cs="Times New Roman"/>
          <w:b/>
          <w:bCs/>
          <w:sz w:val="24"/>
          <w:szCs w:val="24"/>
          <w:lang w:val="en-GB" w:eastAsia="ja-JP"/>
        </w:rPr>
        <w:t>Proposal for modification of UN R48</w:t>
      </w:r>
    </w:p>
    <w:p w14:paraId="67A73CFF" w14:textId="77777777" w:rsidR="00A4431E" w:rsidRDefault="00A4431E" w:rsidP="00A4431E">
      <w:pPr>
        <w:ind w:left="1418" w:hanging="1418"/>
        <w:rPr>
          <w:rFonts w:ascii="Times New Roman" w:hAnsi="Times New Roman" w:cs="Times New Roman"/>
          <w:lang w:val="en-GB"/>
        </w:rPr>
      </w:pPr>
      <w:r w:rsidRPr="00A4431E">
        <w:rPr>
          <w:rFonts w:ascii="Times New Roman" w:hAnsi="Times New Roman" w:cs="Times New Roman"/>
          <w:u w:val="single"/>
          <w:lang w:val="en-GB"/>
        </w:rPr>
        <w:t>Document:</w:t>
      </w:r>
      <w:r>
        <w:rPr>
          <w:rFonts w:ascii="Times New Roman" w:hAnsi="Times New Roman" w:cs="Times New Roman"/>
          <w:lang w:val="en-GB"/>
        </w:rPr>
        <w:tab/>
      </w:r>
      <w:r w:rsidR="00F41431" w:rsidRPr="00DD4F9C">
        <w:rPr>
          <w:rFonts w:ascii="Times New Roman" w:hAnsi="Times New Roman" w:cs="Times New Roman"/>
          <w:lang w:val="en-GB"/>
        </w:rPr>
        <w:t>LUPC-06-0</w:t>
      </w:r>
      <w:r w:rsidR="00F55DEA" w:rsidRPr="00DD4F9C">
        <w:rPr>
          <w:rFonts w:ascii="Times New Roman" w:hAnsi="Times New Roman" w:cs="Times New Roman"/>
          <w:lang w:val="en-GB"/>
        </w:rPr>
        <w:t>2</w:t>
      </w:r>
      <w:r>
        <w:rPr>
          <w:rFonts w:ascii="Times New Roman" w:hAnsi="Times New Roman" w:cs="Times New Roman"/>
          <w:lang w:val="en-GB"/>
        </w:rPr>
        <w:t xml:space="preserve"> </w:t>
      </w:r>
      <w:r w:rsidRPr="00A4431E">
        <w:rPr>
          <w:rFonts w:ascii="Times New Roman" w:hAnsi="Times New Roman" w:cs="Times New Roman"/>
          <w:lang w:val="en-GB"/>
        </w:rPr>
        <w:t>(LUPC) Input questionnaire for both functions-modified during 7th session</w:t>
      </w:r>
    </w:p>
    <w:p w14:paraId="730902ED" w14:textId="30B12E75" w:rsidR="00F41431" w:rsidRPr="00DD4F9C" w:rsidRDefault="00A4431E" w:rsidP="00A4431E">
      <w:pPr>
        <w:ind w:left="1418" w:hanging="1418"/>
        <w:rPr>
          <w:rFonts w:ascii="Times New Roman" w:hAnsi="Times New Roman" w:cs="Times New Roman"/>
          <w:lang w:val="en-GB"/>
        </w:rPr>
      </w:pPr>
      <w:r>
        <w:rPr>
          <w:rFonts w:ascii="Times New Roman" w:hAnsi="Times New Roman" w:cs="Times New Roman"/>
          <w:lang w:val="en-GB"/>
        </w:rPr>
        <w:t>I</w:t>
      </w:r>
      <w:r w:rsidR="00D26CD6" w:rsidRPr="00DD4F9C">
        <w:rPr>
          <w:rFonts w:ascii="Times New Roman" w:hAnsi="Times New Roman" w:cs="Times New Roman"/>
          <w:lang w:val="en-GB"/>
        </w:rPr>
        <w:t xml:space="preserve">ntroduction from Tortsen Schwarz. </w:t>
      </w:r>
    </w:p>
    <w:p w14:paraId="67D47B1B" w14:textId="77777777" w:rsidR="00D26CD6" w:rsidRPr="00A4431E" w:rsidRDefault="00D26CD6"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Some questions will have to be solved on how to operate AFS functions with maybe some specific wires as some functions are not operated under 60km/h or with specific conditions to be reached. </w:t>
      </w:r>
    </w:p>
    <w:p w14:paraId="113BA34D" w14:textId="32418E11" w:rsidR="00D26CD6" w:rsidRPr="00A4431E" w:rsidRDefault="00D26CD6"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Derwin Rovers comes back also on some functions being able to vary according to certain conditions (e.g. variable stop lamps) and it is </w:t>
      </w:r>
      <w:proofErr w:type="gramStart"/>
      <w:r w:rsidRPr="00A4431E">
        <w:rPr>
          <w:rFonts w:ascii="Times New Roman" w:hAnsi="Times New Roman" w:cs="Times New Roman"/>
          <w:lang w:val="en-GB"/>
        </w:rPr>
        <w:t>similar to</w:t>
      </w:r>
      <w:proofErr w:type="gramEnd"/>
      <w:r w:rsidRPr="00A4431E">
        <w:rPr>
          <w:rFonts w:ascii="Times New Roman" w:hAnsi="Times New Roman" w:cs="Times New Roman"/>
          <w:lang w:val="en-GB"/>
        </w:rPr>
        <w:t xml:space="preserve"> the AFS. Further considerations to be included.</w:t>
      </w:r>
    </w:p>
    <w:p w14:paraId="0A8F611A" w14:textId="617CF8C0" w:rsidR="00D26CD6" w:rsidRPr="00A4431E" w:rsidRDefault="00D26CD6"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Antoine Dupree thinks that</w:t>
      </w:r>
      <w:r w:rsidR="00672690" w:rsidRPr="00A4431E">
        <w:rPr>
          <w:rFonts w:ascii="Times New Roman" w:hAnsi="Times New Roman" w:cs="Times New Roman"/>
          <w:lang w:val="en-GB"/>
        </w:rPr>
        <w:t>,</w:t>
      </w:r>
      <w:r w:rsidRPr="00A4431E">
        <w:rPr>
          <w:rFonts w:ascii="Times New Roman" w:hAnsi="Times New Roman" w:cs="Times New Roman"/>
          <w:lang w:val="en-GB"/>
        </w:rPr>
        <w:t xml:space="preserve"> for AFS mode, there should be some failure detection systems</w:t>
      </w:r>
      <w:r w:rsidR="00672690" w:rsidRPr="00A4431E">
        <w:rPr>
          <w:rFonts w:ascii="Times New Roman" w:hAnsi="Times New Roman" w:cs="Times New Roman"/>
          <w:lang w:val="en-GB"/>
        </w:rPr>
        <w:t xml:space="preserve"> to inform about any malfunctions.</w:t>
      </w:r>
      <w:r w:rsidRPr="00A4431E">
        <w:rPr>
          <w:rFonts w:ascii="Times New Roman" w:hAnsi="Times New Roman" w:cs="Times New Roman"/>
          <w:lang w:val="en-GB"/>
        </w:rPr>
        <w:t xml:space="preserve"> </w:t>
      </w:r>
    </w:p>
    <w:p w14:paraId="23ED631B" w14:textId="576F3DD7" w:rsidR="00D26CD6" w:rsidRPr="00A4431E" w:rsidRDefault="00D26CD6"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Marc Fisher, in UN R48, reminds that if there is a malfunction, AFS should come back to normal activation of the function.</w:t>
      </w:r>
      <w:r w:rsidR="00672690" w:rsidRPr="00A4431E">
        <w:rPr>
          <w:rFonts w:ascii="Times New Roman" w:hAnsi="Times New Roman" w:cs="Times New Roman"/>
          <w:lang w:val="en-GB"/>
        </w:rPr>
        <w:t xml:space="preserve"> We should mainly check if the basic lighting units are </w:t>
      </w:r>
      <w:r w:rsidR="00D00CBD" w:rsidRPr="00A4431E">
        <w:rPr>
          <w:rFonts w:ascii="Times New Roman" w:hAnsi="Times New Roman" w:cs="Times New Roman"/>
          <w:lang w:val="en-GB"/>
        </w:rPr>
        <w:t xml:space="preserve">able to be switched ON properly. </w:t>
      </w:r>
    </w:p>
    <w:p w14:paraId="301FC472" w14:textId="5A5F8737" w:rsidR="008A439B" w:rsidRPr="00A4431E" w:rsidRDefault="008A439B"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Marc Fisher asks if we should need to test the good functionalities of AFS during the LTM. If yes, then the duration is a main concern as they don’t want to test 20 different modes, each at 3sec.</w:t>
      </w:r>
    </w:p>
    <w:p w14:paraId="475BEA6D" w14:textId="4DA304FF" w:rsidR="008A439B" w:rsidRPr="00A4431E" w:rsidRDefault="008A439B"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Derwin Rovers is sure to not add the variability of the AFS under LTM as it will be really complicated. Also, variability of functions could be misinterpreted as a failure. </w:t>
      </w:r>
    </w:p>
    <w:p w14:paraId="3B4CBDB2" w14:textId="77777777" w:rsidR="00B404F1" w:rsidRPr="00A4431E" w:rsidRDefault="00B404F1"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Marcin Gorzkowski doesn’t think the driver will appreciate to have some eye damage with all functions active in same time. For headlamps, he thinks that the driver will be able to check the if something is working or not. </w:t>
      </w:r>
    </w:p>
    <w:p w14:paraId="7AFAE2D8" w14:textId="0285E041" w:rsidR="00B404F1" w:rsidRPr="00A4431E" w:rsidRDefault="00B404F1"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Derwin Rovers reminds that the LTM is designed for the </w:t>
      </w:r>
      <w:proofErr w:type="gramStart"/>
      <w:r w:rsidRPr="00A4431E">
        <w:rPr>
          <w:rFonts w:ascii="Times New Roman" w:hAnsi="Times New Roman" w:cs="Times New Roman"/>
          <w:lang w:val="en-GB"/>
        </w:rPr>
        <w:t>end</w:t>
      </w:r>
      <w:r w:rsidR="003434C2">
        <w:rPr>
          <w:rFonts w:ascii="Times New Roman" w:hAnsi="Times New Roman" w:cs="Times New Roman"/>
          <w:lang w:val="en-GB"/>
        </w:rPr>
        <w:t>-</w:t>
      </w:r>
      <w:r w:rsidRPr="00A4431E">
        <w:rPr>
          <w:rFonts w:ascii="Times New Roman" w:hAnsi="Times New Roman" w:cs="Times New Roman"/>
          <w:lang w:val="en-GB"/>
        </w:rPr>
        <w:t>user</w:t>
      </w:r>
      <w:proofErr w:type="gramEnd"/>
      <w:r w:rsidRPr="00A4431E">
        <w:rPr>
          <w:rFonts w:ascii="Times New Roman" w:hAnsi="Times New Roman" w:cs="Times New Roman"/>
          <w:lang w:val="en-GB"/>
        </w:rPr>
        <w:t xml:space="preserve"> and we should think about his understanding of the different functions. </w:t>
      </w:r>
    </w:p>
    <w:p w14:paraId="100798D0" w14:textId="43F55001" w:rsidR="00DE25D6" w:rsidRPr="00A4431E" w:rsidRDefault="00B404F1" w:rsidP="00A4431E">
      <w:pPr>
        <w:pStyle w:val="Paragraphedeliste"/>
        <w:numPr>
          <w:ilvl w:val="0"/>
          <w:numId w:val="21"/>
        </w:numPr>
        <w:spacing w:after="0"/>
        <w:rPr>
          <w:rFonts w:ascii="Times New Roman" w:hAnsi="Times New Roman" w:cs="Times New Roman"/>
          <w:lang w:val="en-US"/>
        </w:rPr>
      </w:pPr>
      <w:r w:rsidRPr="00A4431E">
        <w:rPr>
          <w:rFonts w:ascii="Times New Roman" w:hAnsi="Times New Roman" w:cs="Times New Roman"/>
          <w:lang w:val="en-GB"/>
        </w:rPr>
        <w:lastRenderedPageBreak/>
        <w:t>Timo Kärkkäinen also supports the point of the tell-tale for the different functions of AFS. He is questioning if there will be some additional information to the driver to check the different modes. Paragraph 6.22.8.2. mentioned the mandatory requirement for tell-tale</w:t>
      </w:r>
      <w:r w:rsidR="003434C2">
        <w:rPr>
          <w:rFonts w:ascii="Times New Roman" w:hAnsi="Times New Roman" w:cs="Times New Roman"/>
          <w:lang w:val="en-GB"/>
        </w:rPr>
        <w:t>s</w:t>
      </w:r>
      <w:r w:rsidRPr="00A4431E">
        <w:rPr>
          <w:rFonts w:ascii="Times New Roman" w:hAnsi="Times New Roman" w:cs="Times New Roman"/>
          <w:lang w:val="en-GB"/>
        </w:rPr>
        <w:t xml:space="preserve"> for AFS.</w:t>
      </w:r>
    </w:p>
    <w:p w14:paraId="7074EF5C" w14:textId="350B0B2F" w:rsidR="00B404F1" w:rsidRPr="00A4431E" w:rsidRDefault="00DE25D6" w:rsidP="00A4431E">
      <w:pPr>
        <w:pStyle w:val="Paragraphedeliste"/>
        <w:numPr>
          <w:ilvl w:val="0"/>
          <w:numId w:val="21"/>
        </w:numPr>
        <w:spacing w:after="0"/>
        <w:rPr>
          <w:rFonts w:ascii="Times New Roman" w:hAnsi="Times New Roman" w:cs="Times New Roman"/>
          <w:lang w:val="en-US"/>
        </w:rPr>
      </w:pPr>
      <w:r w:rsidRPr="00A4431E">
        <w:rPr>
          <w:rFonts w:ascii="Times New Roman" w:hAnsi="Times New Roman" w:cs="Times New Roman"/>
          <w:lang w:val="en-US"/>
        </w:rPr>
        <w:t>Paragraph 6.22.9.2.3. for the fall back and safety concept</w:t>
      </w:r>
      <w:r w:rsidR="003434C2">
        <w:rPr>
          <w:rFonts w:ascii="Times New Roman" w:hAnsi="Times New Roman" w:cs="Times New Roman"/>
          <w:lang w:val="en-US"/>
        </w:rPr>
        <w:t>.</w:t>
      </w:r>
    </w:p>
    <w:p w14:paraId="60A0FD62" w14:textId="155051E9" w:rsidR="00B404F1" w:rsidRPr="00A4431E" w:rsidRDefault="00B404F1"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 xml:space="preserve">Support from Fushimi san. </w:t>
      </w:r>
    </w:p>
    <w:p w14:paraId="2876C14A" w14:textId="2649176E" w:rsidR="00B404F1" w:rsidRPr="00A4431E" w:rsidRDefault="00B404F1"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There is quite number of experts that are not convinced to go more than the basic functions of AFS.</w:t>
      </w:r>
    </w:p>
    <w:p w14:paraId="289375A6" w14:textId="77777777" w:rsidR="00B404F1" w:rsidRPr="00A4431E" w:rsidRDefault="00B404F1" w:rsidP="00A4431E">
      <w:pPr>
        <w:pStyle w:val="Paragraphedeliste"/>
        <w:numPr>
          <w:ilvl w:val="0"/>
          <w:numId w:val="21"/>
        </w:numPr>
        <w:rPr>
          <w:rFonts w:ascii="Times New Roman" w:hAnsi="Times New Roman" w:cs="Times New Roman"/>
          <w:lang w:val="en-GB"/>
        </w:rPr>
      </w:pPr>
      <w:r w:rsidRPr="00A4431E">
        <w:rPr>
          <w:rFonts w:ascii="Times New Roman" w:hAnsi="Times New Roman" w:cs="Times New Roman"/>
          <w:lang w:val="en-GB"/>
        </w:rPr>
        <w:t>Mark Grainger proposes that OICA comes back on how an AFS is looking and how long does it take to check it under LTM.</w:t>
      </w:r>
    </w:p>
    <w:p w14:paraId="139F423B" w14:textId="122B9988" w:rsidR="00B404F1" w:rsidRPr="00DD4F9C" w:rsidRDefault="00B404F1" w:rsidP="00B404F1">
      <w:pPr>
        <w:spacing w:after="0"/>
        <w:rPr>
          <w:rFonts w:ascii="Times New Roman" w:hAnsi="Times New Roman" w:cs="Times New Roman"/>
          <w:u w:val="single"/>
          <w:lang w:val="en-GB"/>
        </w:rPr>
      </w:pPr>
      <w:r w:rsidRPr="00DD4F9C">
        <w:rPr>
          <w:rFonts w:ascii="Times New Roman" w:hAnsi="Times New Roman" w:cs="Times New Roman"/>
          <w:u w:val="single"/>
          <w:lang w:val="en-GB"/>
        </w:rPr>
        <w:t>Conclusion:</w:t>
      </w:r>
    </w:p>
    <w:p w14:paraId="79A31D0C" w14:textId="03F68AC4" w:rsidR="00B404F1" w:rsidRPr="00DD4F9C" w:rsidRDefault="00B404F1" w:rsidP="00B404F1">
      <w:pPr>
        <w:pStyle w:val="Paragraphedeliste"/>
        <w:numPr>
          <w:ilvl w:val="0"/>
          <w:numId w:val="13"/>
        </w:numPr>
        <w:spacing w:after="0"/>
        <w:rPr>
          <w:rFonts w:ascii="Times New Roman" w:hAnsi="Times New Roman" w:cs="Times New Roman"/>
          <w:lang w:val="en-GB"/>
        </w:rPr>
      </w:pPr>
      <w:r w:rsidRPr="00DD4F9C">
        <w:rPr>
          <w:rFonts w:ascii="Times New Roman" w:hAnsi="Times New Roman" w:cs="Times New Roman"/>
          <w:lang w:val="en-GB"/>
        </w:rPr>
        <w:t xml:space="preserve">To focus on basic modes of AFS. </w:t>
      </w:r>
    </w:p>
    <w:p w14:paraId="27B9B2AD" w14:textId="77777777" w:rsidR="00672690" w:rsidRPr="00DD4F9C" w:rsidRDefault="00672690">
      <w:pPr>
        <w:rPr>
          <w:rFonts w:ascii="Times New Roman" w:hAnsi="Times New Roman" w:cs="Times New Roman"/>
          <w:lang w:val="en-GB"/>
        </w:rPr>
      </w:pPr>
    </w:p>
    <w:p w14:paraId="41CA0B23" w14:textId="759DDF84" w:rsidR="00D72F3B" w:rsidRPr="00DD4F9C" w:rsidRDefault="00D72F3B">
      <w:pPr>
        <w:rPr>
          <w:rFonts w:ascii="Times New Roman" w:hAnsi="Times New Roman" w:cs="Times New Roman"/>
          <w:b/>
          <w:bCs/>
          <w:sz w:val="24"/>
          <w:szCs w:val="24"/>
          <w:lang w:val="en-GB" w:eastAsia="ja-JP"/>
        </w:rPr>
      </w:pPr>
      <w:r w:rsidRPr="00DD4F9C">
        <w:rPr>
          <w:rFonts w:ascii="Times New Roman" w:hAnsi="Times New Roman" w:cs="Times New Roman"/>
          <w:b/>
          <w:bCs/>
          <w:sz w:val="24"/>
          <w:szCs w:val="24"/>
          <w:lang w:val="en-GB" w:eastAsia="ja-JP"/>
        </w:rPr>
        <w:t>9. Follow-up and action items.</w:t>
      </w:r>
    </w:p>
    <w:p w14:paraId="71F2501F" w14:textId="4AD4B40F" w:rsidR="00D72F3B" w:rsidRPr="003434C2" w:rsidRDefault="005038E4" w:rsidP="003434C2">
      <w:pPr>
        <w:pStyle w:val="Paragraphedeliste"/>
        <w:numPr>
          <w:ilvl w:val="0"/>
          <w:numId w:val="22"/>
        </w:numPr>
        <w:rPr>
          <w:rFonts w:ascii="Times New Roman" w:hAnsi="Times New Roman" w:cs="Times New Roman"/>
          <w:lang w:val="en-GB"/>
        </w:rPr>
      </w:pPr>
      <w:r w:rsidRPr="003434C2">
        <w:rPr>
          <w:rFonts w:ascii="Times New Roman" w:hAnsi="Times New Roman" w:cs="Times New Roman"/>
          <w:lang w:val="en-GB"/>
        </w:rPr>
        <w:t>D</w:t>
      </w:r>
      <w:r w:rsidR="00D72F3B" w:rsidRPr="003434C2">
        <w:rPr>
          <w:rFonts w:ascii="Times New Roman" w:hAnsi="Times New Roman" w:cs="Times New Roman"/>
          <w:lang w:val="en-GB"/>
        </w:rPr>
        <w:t xml:space="preserve">raft proposal </w:t>
      </w:r>
      <w:r w:rsidR="00D72F3B" w:rsidRPr="003434C2">
        <w:rPr>
          <w:rFonts w:ascii="Times New Roman" w:hAnsi="Times New Roman" w:cs="Times New Roman"/>
          <w:b/>
          <w:bCs/>
          <w:lang w:val="en-GB"/>
        </w:rPr>
        <w:t>GRE/2023/02</w:t>
      </w:r>
      <w:r w:rsidRPr="003434C2">
        <w:rPr>
          <w:rFonts w:ascii="Times New Roman" w:hAnsi="Times New Roman" w:cs="Times New Roman"/>
          <w:lang w:val="en-GB"/>
        </w:rPr>
        <w:t>:</w:t>
      </w:r>
      <w:r w:rsidR="00D72F3B" w:rsidRPr="003434C2">
        <w:rPr>
          <w:rFonts w:ascii="Times New Roman" w:hAnsi="Times New Roman" w:cs="Times New Roman"/>
          <w:lang w:val="en-GB"/>
        </w:rPr>
        <w:t xml:space="preserve"> the co-Chairs were thinking that we could use this document with some adaptations to be made. </w:t>
      </w:r>
    </w:p>
    <w:p w14:paraId="3A4598D4" w14:textId="77777777" w:rsidR="003434C2" w:rsidRDefault="00D72F3B" w:rsidP="00651651">
      <w:pPr>
        <w:pStyle w:val="Paragraphedeliste"/>
        <w:numPr>
          <w:ilvl w:val="0"/>
          <w:numId w:val="22"/>
        </w:numPr>
        <w:rPr>
          <w:rFonts w:ascii="Times New Roman" w:hAnsi="Times New Roman" w:cs="Times New Roman"/>
          <w:lang w:val="en-GB"/>
        </w:rPr>
      </w:pPr>
      <w:r w:rsidRPr="003434C2">
        <w:rPr>
          <w:rFonts w:ascii="Times New Roman" w:hAnsi="Times New Roman" w:cs="Times New Roman"/>
          <w:lang w:val="en-GB"/>
        </w:rPr>
        <w:t>It will be needed to make a consolidation document with actual version of UN R48</w:t>
      </w:r>
      <w:r w:rsidR="005038E4" w:rsidRPr="003434C2">
        <w:rPr>
          <w:rFonts w:ascii="Times New Roman" w:hAnsi="Times New Roman" w:cs="Times New Roman"/>
          <w:lang w:val="en-GB"/>
        </w:rPr>
        <w:t>, in parallel of the works done by IWG SLR.</w:t>
      </w:r>
      <w:r w:rsidRPr="003434C2">
        <w:rPr>
          <w:rFonts w:ascii="Times New Roman" w:hAnsi="Times New Roman" w:cs="Times New Roman"/>
          <w:lang w:val="en-GB"/>
        </w:rPr>
        <w:t xml:space="preserve"> </w:t>
      </w:r>
    </w:p>
    <w:p w14:paraId="1ABB7549" w14:textId="280DF390" w:rsidR="00D72F3B" w:rsidRDefault="00D72F3B" w:rsidP="003434C2">
      <w:pPr>
        <w:pStyle w:val="Paragraphedeliste"/>
        <w:ind w:left="360"/>
        <w:rPr>
          <w:rFonts w:ascii="Times New Roman" w:hAnsi="Times New Roman" w:cs="Times New Roman"/>
          <w:lang w:val="en-GB"/>
        </w:rPr>
      </w:pPr>
      <w:r w:rsidRPr="00DD4F9C">
        <w:rPr>
          <w:rFonts w:ascii="Times New Roman" w:hAnsi="Times New Roman" w:cs="Times New Roman"/>
          <w:lang w:val="en-GB"/>
        </w:rPr>
        <w:sym w:font="Wingdings" w:char="F0E8"/>
      </w:r>
      <w:r w:rsidRPr="003434C2">
        <w:rPr>
          <w:rFonts w:ascii="Times New Roman" w:hAnsi="Times New Roman" w:cs="Times New Roman"/>
          <w:lang w:val="en-GB"/>
        </w:rPr>
        <w:t>JM Prigent to cooperate with SLR secretary for the latest version including the SLR inputs.</w:t>
      </w:r>
    </w:p>
    <w:p w14:paraId="39DE2581" w14:textId="77777777" w:rsidR="007F60D2" w:rsidRPr="003434C2" w:rsidRDefault="007F60D2" w:rsidP="003434C2">
      <w:pPr>
        <w:pStyle w:val="Paragraphedeliste"/>
        <w:ind w:left="360"/>
        <w:rPr>
          <w:rFonts w:ascii="Times New Roman" w:hAnsi="Times New Roman" w:cs="Times New Roman"/>
          <w:lang w:val="en-GB"/>
        </w:rPr>
      </w:pPr>
    </w:p>
    <w:p w14:paraId="5EBD6228" w14:textId="77777777" w:rsidR="003434C2" w:rsidRDefault="00D72F3B" w:rsidP="000E53CA">
      <w:pPr>
        <w:pStyle w:val="Paragraphedeliste"/>
        <w:numPr>
          <w:ilvl w:val="0"/>
          <w:numId w:val="22"/>
        </w:numPr>
        <w:rPr>
          <w:rFonts w:ascii="Times New Roman" w:hAnsi="Times New Roman" w:cs="Times New Roman"/>
          <w:lang w:val="en-GB"/>
        </w:rPr>
      </w:pPr>
      <w:r w:rsidRPr="003434C2">
        <w:rPr>
          <w:rFonts w:ascii="Times New Roman" w:hAnsi="Times New Roman" w:cs="Times New Roman"/>
          <w:lang w:val="en-GB"/>
        </w:rPr>
        <w:t>Fushimi san proposes that</w:t>
      </w:r>
      <w:r w:rsidR="003434C2" w:rsidRPr="003434C2">
        <w:rPr>
          <w:rFonts w:ascii="Times New Roman" w:hAnsi="Times New Roman" w:cs="Times New Roman"/>
          <w:lang w:val="en-GB"/>
        </w:rPr>
        <w:t>,</w:t>
      </w:r>
      <w:r w:rsidRPr="003434C2">
        <w:rPr>
          <w:rFonts w:ascii="Times New Roman" w:hAnsi="Times New Roman" w:cs="Times New Roman"/>
          <w:lang w:val="en-GB"/>
        </w:rPr>
        <w:t xml:space="preserve"> for the second part of the update, Japan could do the job to include the elements decided from the questionnaire into consolidate version. For the items still under discussion (orange or red), to put them in square-brackets.</w:t>
      </w:r>
      <w:r w:rsidR="005038E4" w:rsidRPr="003434C2">
        <w:rPr>
          <w:rFonts w:ascii="Times New Roman" w:hAnsi="Times New Roman" w:cs="Times New Roman"/>
          <w:lang w:val="en-GB"/>
        </w:rPr>
        <w:t xml:space="preserve"> </w:t>
      </w:r>
    </w:p>
    <w:p w14:paraId="5E8C9B26" w14:textId="36B0A93F" w:rsidR="003434C2" w:rsidRDefault="005038E4" w:rsidP="003434C2">
      <w:pPr>
        <w:pStyle w:val="Paragraphedeliste"/>
        <w:ind w:left="360"/>
        <w:rPr>
          <w:rFonts w:ascii="Times New Roman" w:hAnsi="Times New Roman" w:cs="Times New Roman"/>
          <w:lang w:val="en-GB"/>
        </w:rPr>
      </w:pPr>
      <w:r w:rsidRPr="00DD4F9C">
        <w:rPr>
          <w:rFonts w:ascii="Times New Roman" w:hAnsi="Times New Roman" w:cs="Times New Roman"/>
          <w:lang w:val="en-GB"/>
        </w:rPr>
        <w:sym w:font="Wingdings" w:char="F0E8"/>
      </w:r>
      <w:r w:rsidRPr="003434C2">
        <w:rPr>
          <w:rFonts w:ascii="Times New Roman" w:hAnsi="Times New Roman" w:cs="Times New Roman"/>
          <w:lang w:val="en-GB"/>
        </w:rPr>
        <w:t xml:space="preserve">Japan supports to prepare the updated version for </w:t>
      </w:r>
      <w:r w:rsidR="00E62045" w:rsidRPr="003434C2">
        <w:rPr>
          <w:rFonts w:ascii="Times New Roman" w:hAnsi="Times New Roman" w:cs="Times New Roman"/>
          <w:lang w:val="en-GB"/>
        </w:rPr>
        <w:t>29</w:t>
      </w:r>
      <w:r w:rsidR="00E62045" w:rsidRPr="003434C2">
        <w:rPr>
          <w:rFonts w:ascii="Times New Roman" w:hAnsi="Times New Roman" w:cs="Times New Roman"/>
          <w:vertAlign w:val="superscript"/>
          <w:lang w:val="en-GB"/>
        </w:rPr>
        <w:t>th</w:t>
      </w:r>
      <w:r w:rsidR="00E62045" w:rsidRPr="003434C2">
        <w:rPr>
          <w:rFonts w:ascii="Times New Roman" w:hAnsi="Times New Roman" w:cs="Times New Roman"/>
          <w:lang w:val="en-GB"/>
        </w:rPr>
        <w:t xml:space="preserve"> of August</w:t>
      </w:r>
      <w:r w:rsidRPr="003434C2">
        <w:rPr>
          <w:rFonts w:ascii="Times New Roman" w:hAnsi="Times New Roman" w:cs="Times New Roman"/>
          <w:lang w:val="en-GB"/>
        </w:rPr>
        <w:t>.</w:t>
      </w:r>
    </w:p>
    <w:p w14:paraId="34F0ED2B" w14:textId="77777777" w:rsidR="003434C2" w:rsidRPr="003434C2" w:rsidRDefault="003434C2" w:rsidP="003434C2">
      <w:pPr>
        <w:pStyle w:val="Paragraphedeliste"/>
        <w:ind w:left="360"/>
        <w:rPr>
          <w:rFonts w:ascii="Times New Roman" w:hAnsi="Times New Roman" w:cs="Times New Roman"/>
          <w:lang w:val="en-GB"/>
        </w:rPr>
      </w:pPr>
    </w:p>
    <w:p w14:paraId="0A46E765" w14:textId="0DF35C3F" w:rsidR="00E62045" w:rsidRPr="003434C2" w:rsidRDefault="00E62045" w:rsidP="003434C2">
      <w:pPr>
        <w:pStyle w:val="Paragraphedeliste"/>
        <w:numPr>
          <w:ilvl w:val="0"/>
          <w:numId w:val="22"/>
        </w:numPr>
        <w:rPr>
          <w:rFonts w:ascii="Times New Roman" w:hAnsi="Times New Roman" w:cs="Times New Roman"/>
          <w:lang w:val="en-GB"/>
        </w:rPr>
      </w:pPr>
      <w:r w:rsidRPr="003434C2">
        <w:rPr>
          <w:rFonts w:ascii="Times New Roman" w:hAnsi="Times New Roman" w:cs="Times New Roman"/>
          <w:lang w:val="en-GB"/>
        </w:rPr>
        <w:t>UN Regulation No.121:  nothing specific in for energy indicator.</w:t>
      </w:r>
      <w:r w:rsidR="001A28ED" w:rsidRPr="003434C2">
        <w:rPr>
          <w:rFonts w:ascii="Times New Roman" w:hAnsi="Times New Roman" w:cs="Times New Roman"/>
          <w:lang w:val="en-GB"/>
        </w:rPr>
        <w:t xml:space="preserve"> This </w:t>
      </w:r>
      <w:r w:rsidR="003434C2">
        <w:rPr>
          <w:rFonts w:ascii="Times New Roman" w:hAnsi="Times New Roman" w:cs="Times New Roman"/>
          <w:lang w:val="en-GB"/>
        </w:rPr>
        <w:t>R</w:t>
      </w:r>
      <w:r w:rsidR="001A28ED" w:rsidRPr="003434C2">
        <w:rPr>
          <w:rFonts w:ascii="Times New Roman" w:hAnsi="Times New Roman" w:cs="Times New Roman"/>
          <w:lang w:val="en-GB"/>
        </w:rPr>
        <w:t xml:space="preserve">egulation relies much more on ISO 2575. </w:t>
      </w:r>
    </w:p>
    <w:p w14:paraId="29D2E856" w14:textId="2C9146E2" w:rsidR="00E62045" w:rsidRPr="00DD4F9C" w:rsidRDefault="00E62045" w:rsidP="00E62045">
      <w:pPr>
        <w:spacing w:after="0"/>
        <w:rPr>
          <w:rFonts w:ascii="Times New Roman" w:hAnsi="Times New Roman" w:cs="Times New Roman"/>
          <w:u w:val="single"/>
          <w:lang w:val="en-GB"/>
        </w:rPr>
      </w:pPr>
      <w:r w:rsidRPr="00DD4F9C">
        <w:rPr>
          <w:rFonts w:ascii="Times New Roman" w:hAnsi="Times New Roman" w:cs="Times New Roman"/>
          <w:u w:val="single"/>
          <w:lang w:val="en-GB"/>
        </w:rPr>
        <w:t>Conclusion:</w:t>
      </w:r>
    </w:p>
    <w:p w14:paraId="5F99282F" w14:textId="6A4D5BD9" w:rsidR="00E62045" w:rsidRPr="00DD4F9C" w:rsidRDefault="00E62045" w:rsidP="00E62045">
      <w:pPr>
        <w:pStyle w:val="Paragraphedeliste"/>
        <w:numPr>
          <w:ilvl w:val="0"/>
          <w:numId w:val="14"/>
        </w:numPr>
        <w:spacing w:after="0"/>
        <w:rPr>
          <w:rFonts w:ascii="Times New Roman" w:hAnsi="Times New Roman" w:cs="Times New Roman"/>
          <w:lang w:val="en-GB"/>
        </w:rPr>
      </w:pPr>
      <w:r w:rsidRPr="00DD4F9C">
        <w:rPr>
          <w:rFonts w:ascii="Times New Roman" w:hAnsi="Times New Roman" w:cs="Times New Roman"/>
          <w:lang w:val="en-GB"/>
        </w:rPr>
        <w:t>The revised draft document to be available by 1</w:t>
      </w:r>
      <w:r w:rsidRPr="00DD4F9C">
        <w:rPr>
          <w:rFonts w:ascii="Times New Roman" w:hAnsi="Times New Roman" w:cs="Times New Roman"/>
          <w:vertAlign w:val="superscript"/>
          <w:lang w:val="en-GB"/>
        </w:rPr>
        <w:t>st</w:t>
      </w:r>
      <w:r w:rsidRPr="00DD4F9C">
        <w:rPr>
          <w:rFonts w:ascii="Times New Roman" w:hAnsi="Times New Roman" w:cs="Times New Roman"/>
          <w:lang w:val="en-GB"/>
        </w:rPr>
        <w:t xml:space="preserve"> of September will be the base document for discussion on 8</w:t>
      </w:r>
      <w:r w:rsidRPr="00DD4F9C">
        <w:rPr>
          <w:rFonts w:ascii="Times New Roman" w:hAnsi="Times New Roman" w:cs="Times New Roman"/>
          <w:vertAlign w:val="superscript"/>
          <w:lang w:val="en-GB"/>
        </w:rPr>
        <w:t>th</w:t>
      </w:r>
      <w:r w:rsidRPr="00DD4F9C">
        <w:rPr>
          <w:rFonts w:ascii="Times New Roman" w:hAnsi="Times New Roman" w:cs="Times New Roman"/>
          <w:lang w:val="en-GB"/>
        </w:rPr>
        <w:t xml:space="preserve"> session of TF-LUPC.</w:t>
      </w:r>
    </w:p>
    <w:p w14:paraId="5036A809" w14:textId="4C268F17" w:rsidR="00E62045" w:rsidRPr="00DD4F9C" w:rsidRDefault="00E62045" w:rsidP="00E62045">
      <w:pPr>
        <w:pStyle w:val="Paragraphedeliste"/>
        <w:numPr>
          <w:ilvl w:val="0"/>
          <w:numId w:val="14"/>
        </w:numPr>
        <w:spacing w:after="0"/>
        <w:rPr>
          <w:rFonts w:ascii="Times New Roman" w:hAnsi="Times New Roman" w:cs="Times New Roman"/>
          <w:lang w:val="en-GB"/>
        </w:rPr>
      </w:pPr>
      <w:r w:rsidRPr="00DD4F9C">
        <w:rPr>
          <w:rFonts w:ascii="Times New Roman" w:hAnsi="Times New Roman" w:cs="Times New Roman"/>
          <w:lang w:val="en-GB"/>
        </w:rPr>
        <w:t>Reminder to any experts, if there is any standard to be developed on those 2 functions, to inform the group.</w:t>
      </w:r>
      <w:r w:rsidR="001A28ED" w:rsidRPr="00DD4F9C">
        <w:rPr>
          <w:rFonts w:ascii="Times New Roman" w:hAnsi="Times New Roman" w:cs="Times New Roman"/>
          <w:lang w:val="en-GB"/>
        </w:rPr>
        <w:t xml:space="preserve"> To keep it on the agenda. </w:t>
      </w:r>
    </w:p>
    <w:p w14:paraId="1F00D32D" w14:textId="77777777" w:rsidR="00DE25D6" w:rsidRPr="00DD4F9C" w:rsidRDefault="00DE25D6">
      <w:pPr>
        <w:rPr>
          <w:rFonts w:ascii="Times New Roman" w:hAnsi="Times New Roman" w:cs="Times New Roman"/>
          <w:lang w:val="en-GB"/>
        </w:rPr>
      </w:pPr>
    </w:p>
    <w:p w14:paraId="1E4A30D8" w14:textId="752EFF57" w:rsidR="00ED0FB8" w:rsidRPr="00DD4F9C" w:rsidRDefault="001A28ED">
      <w:pPr>
        <w:rPr>
          <w:rFonts w:ascii="Times New Roman" w:hAnsi="Times New Roman" w:cs="Times New Roman"/>
          <w:lang w:val="en-GB"/>
        </w:rPr>
      </w:pPr>
      <w:r w:rsidRPr="00DD4F9C">
        <w:rPr>
          <w:rFonts w:ascii="Times New Roman" w:hAnsi="Times New Roman" w:cs="Times New Roman"/>
          <w:b/>
          <w:bCs/>
          <w:sz w:val="24"/>
          <w:szCs w:val="24"/>
          <w:lang w:val="en-GB" w:eastAsia="ja-JP"/>
        </w:rPr>
        <w:t>10. AOB</w:t>
      </w:r>
      <w:r w:rsidRPr="00DD4F9C">
        <w:rPr>
          <w:rFonts w:ascii="Times New Roman" w:hAnsi="Times New Roman" w:cs="Times New Roman"/>
          <w:lang w:val="en-GB"/>
        </w:rPr>
        <w:t xml:space="preserve"> – nothing added.</w:t>
      </w:r>
    </w:p>
    <w:p w14:paraId="42B67A43" w14:textId="77777777" w:rsidR="001A28ED" w:rsidRPr="00DD4F9C" w:rsidRDefault="001A28ED">
      <w:pPr>
        <w:rPr>
          <w:rFonts w:ascii="Times New Roman" w:hAnsi="Times New Roman" w:cs="Times New Roman"/>
          <w:lang w:val="en-GB"/>
        </w:rPr>
      </w:pPr>
    </w:p>
    <w:p w14:paraId="76947FE4" w14:textId="592F8A4E" w:rsidR="001A28ED" w:rsidRPr="00DD4F9C" w:rsidRDefault="001A28ED">
      <w:pPr>
        <w:rPr>
          <w:rFonts w:ascii="Times New Roman" w:hAnsi="Times New Roman" w:cs="Times New Roman"/>
          <w:b/>
          <w:bCs/>
          <w:sz w:val="24"/>
          <w:szCs w:val="24"/>
          <w:lang w:val="en-GB" w:eastAsia="ja-JP"/>
        </w:rPr>
      </w:pPr>
      <w:r w:rsidRPr="00DD4F9C">
        <w:rPr>
          <w:rFonts w:ascii="Times New Roman" w:hAnsi="Times New Roman" w:cs="Times New Roman"/>
          <w:b/>
          <w:bCs/>
          <w:sz w:val="24"/>
          <w:szCs w:val="24"/>
          <w:lang w:val="en-GB" w:eastAsia="ja-JP"/>
        </w:rPr>
        <w:t>11. Next meetings</w:t>
      </w:r>
    </w:p>
    <w:p w14:paraId="58FEEE38" w14:textId="2AB98D88" w:rsidR="00F41431" w:rsidRPr="00DD4F9C" w:rsidRDefault="001A28ED">
      <w:pPr>
        <w:rPr>
          <w:rFonts w:ascii="Times New Roman" w:hAnsi="Times New Roman" w:cs="Times New Roman"/>
          <w:lang w:val="en-GB"/>
        </w:rPr>
      </w:pPr>
      <w:r w:rsidRPr="003434C2">
        <w:rPr>
          <w:rFonts w:ascii="Times New Roman" w:hAnsi="Times New Roman" w:cs="Times New Roman"/>
          <w:b/>
          <w:bCs/>
          <w:lang w:val="en-GB"/>
        </w:rPr>
        <w:t>TF-LUPC 8</w:t>
      </w:r>
      <w:r w:rsidRPr="003434C2">
        <w:rPr>
          <w:rFonts w:ascii="Times New Roman" w:hAnsi="Times New Roman" w:cs="Times New Roman"/>
          <w:b/>
          <w:bCs/>
          <w:vertAlign w:val="superscript"/>
          <w:lang w:val="en-GB"/>
        </w:rPr>
        <w:t>th</w:t>
      </w:r>
      <w:r w:rsidRPr="003434C2">
        <w:rPr>
          <w:rFonts w:ascii="Times New Roman" w:hAnsi="Times New Roman" w:cs="Times New Roman"/>
          <w:b/>
          <w:bCs/>
          <w:lang w:val="en-GB"/>
        </w:rPr>
        <w:t xml:space="preserve"> session</w:t>
      </w:r>
      <w:r w:rsidRPr="00DD4F9C">
        <w:rPr>
          <w:rFonts w:ascii="Times New Roman" w:hAnsi="Times New Roman" w:cs="Times New Roman"/>
          <w:lang w:val="en-GB"/>
        </w:rPr>
        <w:t xml:space="preserve">: </w:t>
      </w:r>
      <w:r w:rsidRPr="00DD4F9C">
        <w:rPr>
          <w:rFonts w:ascii="Times New Roman" w:hAnsi="Times New Roman" w:cs="Times New Roman"/>
          <w:lang w:val="en-GB"/>
        </w:rPr>
        <w:tab/>
        <w:t>25-26 September 2025 – 9h30 to 16h and 9h to 12h (OICA office – hybrid)</w:t>
      </w:r>
    </w:p>
    <w:p w14:paraId="1FE19000" w14:textId="3287B53F" w:rsidR="001A28ED" w:rsidRPr="00DD4F9C" w:rsidRDefault="001A28ED">
      <w:pPr>
        <w:rPr>
          <w:rFonts w:ascii="Times New Roman" w:hAnsi="Times New Roman" w:cs="Times New Roman"/>
          <w:lang w:val="en-GB"/>
        </w:rPr>
      </w:pPr>
      <w:r w:rsidRPr="003434C2">
        <w:rPr>
          <w:rFonts w:ascii="Times New Roman" w:hAnsi="Times New Roman" w:cs="Times New Roman"/>
          <w:b/>
          <w:bCs/>
          <w:lang w:val="en-GB"/>
        </w:rPr>
        <w:t>GRE 93</w:t>
      </w:r>
      <w:r w:rsidRPr="003434C2">
        <w:rPr>
          <w:rFonts w:ascii="Times New Roman" w:hAnsi="Times New Roman" w:cs="Times New Roman"/>
          <w:b/>
          <w:bCs/>
          <w:vertAlign w:val="superscript"/>
          <w:lang w:val="en-GB"/>
        </w:rPr>
        <w:t>rd</w:t>
      </w:r>
      <w:r w:rsidRPr="003434C2">
        <w:rPr>
          <w:rFonts w:ascii="Times New Roman" w:hAnsi="Times New Roman" w:cs="Times New Roman"/>
          <w:b/>
          <w:bCs/>
          <w:lang w:val="en-GB"/>
        </w:rPr>
        <w:t xml:space="preserve"> session</w:t>
      </w:r>
      <w:r w:rsidRPr="00DD4F9C">
        <w:rPr>
          <w:rFonts w:ascii="Times New Roman" w:hAnsi="Times New Roman" w:cs="Times New Roman"/>
          <w:lang w:val="en-GB"/>
        </w:rPr>
        <w:t>:</w:t>
      </w:r>
      <w:r w:rsidRPr="00DD4F9C">
        <w:rPr>
          <w:rFonts w:ascii="Times New Roman" w:hAnsi="Times New Roman" w:cs="Times New Roman"/>
          <w:lang w:val="en-GB"/>
        </w:rPr>
        <w:tab/>
        <w:t>21-23 October 2025 (Geneva)</w:t>
      </w:r>
    </w:p>
    <w:p w14:paraId="2577DDC4" w14:textId="0FD1BDA3" w:rsidR="001A28ED" w:rsidRPr="00DD4F9C" w:rsidRDefault="001A28ED">
      <w:pPr>
        <w:rPr>
          <w:rFonts w:ascii="Times New Roman" w:hAnsi="Times New Roman" w:cs="Times New Roman"/>
          <w:lang w:val="en-GB"/>
        </w:rPr>
      </w:pPr>
      <w:r w:rsidRPr="003434C2">
        <w:rPr>
          <w:rFonts w:ascii="Times New Roman" w:hAnsi="Times New Roman" w:cs="Times New Roman"/>
          <w:b/>
          <w:bCs/>
          <w:lang w:val="en-GB"/>
        </w:rPr>
        <w:t>TF-LUPC 9</w:t>
      </w:r>
      <w:r w:rsidRPr="003434C2">
        <w:rPr>
          <w:rFonts w:ascii="Times New Roman" w:hAnsi="Times New Roman" w:cs="Times New Roman"/>
          <w:b/>
          <w:bCs/>
          <w:vertAlign w:val="superscript"/>
          <w:lang w:val="en-GB"/>
        </w:rPr>
        <w:t>th</w:t>
      </w:r>
      <w:r w:rsidRPr="003434C2">
        <w:rPr>
          <w:rFonts w:ascii="Times New Roman" w:hAnsi="Times New Roman" w:cs="Times New Roman"/>
          <w:b/>
          <w:bCs/>
          <w:lang w:val="en-GB"/>
        </w:rPr>
        <w:t xml:space="preserve"> session</w:t>
      </w:r>
      <w:r w:rsidRPr="00DD4F9C">
        <w:rPr>
          <w:rFonts w:ascii="Times New Roman" w:hAnsi="Times New Roman" w:cs="Times New Roman"/>
          <w:lang w:val="en-GB"/>
        </w:rPr>
        <w:t>:</w:t>
      </w:r>
      <w:r w:rsidRPr="00DD4F9C">
        <w:rPr>
          <w:rFonts w:ascii="Times New Roman" w:hAnsi="Times New Roman" w:cs="Times New Roman"/>
          <w:lang w:val="en-GB"/>
        </w:rPr>
        <w:tab/>
        <w:t>To be defined in next session.</w:t>
      </w:r>
    </w:p>
    <w:p w14:paraId="55DB308E" w14:textId="77777777" w:rsidR="001A28ED" w:rsidRPr="00DD4F9C" w:rsidRDefault="001A28ED">
      <w:pPr>
        <w:rPr>
          <w:rFonts w:ascii="Times New Roman" w:hAnsi="Times New Roman" w:cs="Times New Roman"/>
          <w:lang w:val="en-GB"/>
        </w:rPr>
      </w:pPr>
    </w:p>
    <w:p w14:paraId="1250DB84" w14:textId="6D62FE3E" w:rsidR="001A28ED" w:rsidRPr="00DD4F9C" w:rsidRDefault="001A28ED">
      <w:pPr>
        <w:rPr>
          <w:rFonts w:ascii="Times New Roman" w:hAnsi="Times New Roman" w:cs="Times New Roman"/>
          <w:b/>
          <w:bCs/>
          <w:sz w:val="24"/>
          <w:szCs w:val="24"/>
          <w:lang w:val="en-GB" w:eastAsia="ja-JP"/>
        </w:rPr>
      </w:pPr>
      <w:r w:rsidRPr="00DD4F9C">
        <w:rPr>
          <w:rFonts w:ascii="Times New Roman" w:hAnsi="Times New Roman" w:cs="Times New Roman"/>
          <w:b/>
          <w:bCs/>
          <w:sz w:val="24"/>
          <w:szCs w:val="24"/>
          <w:lang w:val="en-GB" w:eastAsia="ja-JP"/>
        </w:rPr>
        <w:t>12. Closure</w:t>
      </w:r>
    </w:p>
    <w:sectPr w:rsidR="001A28ED" w:rsidRPr="00DD4F9C">
      <w:head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AE65C" w14:textId="77777777" w:rsidR="00C2778F" w:rsidRDefault="00C2778F" w:rsidP="004233BB">
      <w:pPr>
        <w:spacing w:after="0" w:line="240" w:lineRule="auto"/>
      </w:pPr>
      <w:r>
        <w:separator/>
      </w:r>
    </w:p>
  </w:endnote>
  <w:endnote w:type="continuationSeparator" w:id="0">
    <w:p w14:paraId="5AC64593" w14:textId="77777777" w:rsidR="00C2778F" w:rsidRDefault="00C2778F" w:rsidP="00423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B2F9A3" w14:textId="77777777" w:rsidR="00C2778F" w:rsidRDefault="00C2778F" w:rsidP="004233BB">
      <w:pPr>
        <w:spacing w:after="0" w:line="240" w:lineRule="auto"/>
      </w:pPr>
      <w:r>
        <w:separator/>
      </w:r>
    </w:p>
  </w:footnote>
  <w:footnote w:type="continuationSeparator" w:id="0">
    <w:p w14:paraId="4AFAAABF" w14:textId="77777777" w:rsidR="00C2778F" w:rsidRDefault="00C2778F" w:rsidP="004233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lledutableau"/>
      <w:tblW w:w="907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4"/>
      <w:gridCol w:w="1635"/>
      <w:gridCol w:w="2693"/>
    </w:tblGrid>
    <w:tr w:rsidR="0065094B" w:rsidRPr="005A2297" w14:paraId="6354855E" w14:textId="77777777" w:rsidTr="004D1DBC">
      <w:trPr>
        <w:trHeight w:val="255"/>
      </w:trPr>
      <w:tc>
        <w:tcPr>
          <w:tcW w:w="4744" w:type="dxa"/>
          <w:vMerge w:val="restart"/>
          <w:hideMark/>
        </w:tcPr>
        <w:p w14:paraId="7A5D9B0B" w14:textId="77777777" w:rsidR="0065094B" w:rsidRPr="00054E27" w:rsidRDefault="0065094B" w:rsidP="0065094B">
          <w:pPr>
            <w:tabs>
              <w:tab w:val="left" w:pos="5580"/>
            </w:tabs>
            <w:rPr>
              <w:rFonts w:ascii="Times New Roman" w:hAnsi="Times New Roman"/>
              <w:lang w:val="en-US"/>
            </w:rPr>
          </w:pPr>
          <w:r w:rsidRPr="00054E27">
            <w:rPr>
              <w:rFonts w:ascii="Times New Roman" w:hAnsi="Times New Roman"/>
              <w:lang w:val="en-US"/>
            </w:rPr>
            <w:t>TF-Lamps Under Parked Conditions</w:t>
          </w:r>
          <w:r>
            <w:rPr>
              <w:rFonts w:ascii="Times New Roman" w:hAnsi="Times New Roman"/>
            </w:rPr>
            <w:t xml:space="preserve"> (TF-LUPC)</w:t>
          </w:r>
        </w:p>
        <w:p w14:paraId="7411E89C" w14:textId="77777777" w:rsidR="0065094B" w:rsidRPr="00054E27" w:rsidRDefault="0065094B" w:rsidP="0065094B">
          <w:pPr>
            <w:tabs>
              <w:tab w:val="left" w:pos="5580"/>
            </w:tabs>
            <w:rPr>
              <w:rFonts w:ascii="Times New Roman" w:eastAsia="Times New Roman" w:hAnsi="Times New Roman"/>
              <w:lang w:eastAsia="hu-HU"/>
            </w:rPr>
          </w:pPr>
        </w:p>
      </w:tc>
      <w:tc>
        <w:tcPr>
          <w:tcW w:w="1635" w:type="dxa"/>
          <w:vMerge w:val="restart"/>
        </w:tcPr>
        <w:p w14:paraId="6E158D00" w14:textId="77777777" w:rsidR="0065094B" w:rsidRPr="00054E27" w:rsidRDefault="0065094B" w:rsidP="004D1DBC">
          <w:pPr>
            <w:tabs>
              <w:tab w:val="left" w:pos="5580"/>
            </w:tabs>
            <w:ind w:right="-385"/>
            <w:rPr>
              <w:rFonts w:ascii="Times New Roman" w:eastAsia="Times New Roman" w:hAnsi="Times New Roman"/>
              <w:lang w:eastAsia="hu-HU"/>
            </w:rPr>
          </w:pPr>
        </w:p>
      </w:tc>
      <w:tc>
        <w:tcPr>
          <w:tcW w:w="2693" w:type="dxa"/>
          <w:hideMark/>
        </w:tcPr>
        <w:p w14:paraId="4BCF1B3B" w14:textId="5EC6C647" w:rsidR="0065094B" w:rsidRPr="00054E27" w:rsidRDefault="0065094B" w:rsidP="004D1DBC">
          <w:pPr>
            <w:tabs>
              <w:tab w:val="left" w:pos="5580"/>
            </w:tabs>
            <w:spacing w:line="240" w:lineRule="atLeast"/>
            <w:ind w:right="-385"/>
            <w:rPr>
              <w:rFonts w:ascii="Times New Roman" w:eastAsia="Times New Roman" w:hAnsi="Times New Roman"/>
              <w:lang w:eastAsia="hu-HU"/>
            </w:rPr>
          </w:pPr>
          <w:r w:rsidRPr="00054E27">
            <w:rPr>
              <w:rFonts w:ascii="Times New Roman" w:eastAsia="Times New Roman" w:hAnsi="Times New Roman"/>
              <w:lang w:eastAsia="hu-HU"/>
            </w:rPr>
            <w:t xml:space="preserve">Document: </w:t>
          </w:r>
          <w:r w:rsidRPr="00054E27">
            <w:rPr>
              <w:rFonts w:ascii="Times New Roman" w:eastAsia="Times New Roman" w:hAnsi="Times New Roman"/>
              <w:b/>
              <w:bCs/>
              <w:lang w:eastAsia="hu-HU"/>
            </w:rPr>
            <w:t>LUPC-0</w:t>
          </w:r>
          <w:r w:rsidR="00540F5C">
            <w:rPr>
              <w:rFonts w:ascii="Times New Roman" w:eastAsia="Times New Roman" w:hAnsi="Times New Roman"/>
              <w:b/>
              <w:bCs/>
              <w:lang w:eastAsia="hu-HU"/>
            </w:rPr>
            <w:t>7</w:t>
          </w:r>
          <w:r w:rsidR="00EE4F72">
            <w:rPr>
              <w:rFonts w:ascii="Times New Roman" w:eastAsia="Times New Roman" w:hAnsi="Times New Roman"/>
              <w:b/>
              <w:bCs/>
              <w:lang w:eastAsia="hu-HU"/>
            </w:rPr>
            <w:t>-0</w:t>
          </w:r>
          <w:r w:rsidR="00540F5C">
            <w:rPr>
              <w:rFonts w:ascii="Times New Roman" w:eastAsia="Times New Roman" w:hAnsi="Times New Roman"/>
              <w:b/>
              <w:bCs/>
              <w:lang w:eastAsia="hu-HU"/>
            </w:rPr>
            <w:t>7</w:t>
          </w:r>
        </w:p>
      </w:tc>
    </w:tr>
    <w:tr w:rsidR="0065094B" w:rsidRPr="005A2297" w14:paraId="366666F0" w14:textId="77777777" w:rsidTr="004D1DBC">
      <w:trPr>
        <w:trHeight w:val="255"/>
      </w:trPr>
      <w:tc>
        <w:tcPr>
          <w:tcW w:w="0" w:type="auto"/>
          <w:vMerge/>
          <w:vAlign w:val="center"/>
          <w:hideMark/>
        </w:tcPr>
        <w:p w14:paraId="3C8D464F" w14:textId="77777777" w:rsidR="0065094B" w:rsidRPr="00054E27" w:rsidRDefault="0065094B" w:rsidP="0065094B">
          <w:pPr>
            <w:rPr>
              <w:rFonts w:ascii="Times New Roman" w:eastAsia="Times New Roman" w:hAnsi="Times New Roman"/>
              <w:lang w:eastAsia="hu-HU"/>
            </w:rPr>
          </w:pPr>
        </w:p>
      </w:tc>
      <w:tc>
        <w:tcPr>
          <w:tcW w:w="1635" w:type="dxa"/>
          <w:vMerge/>
          <w:vAlign w:val="center"/>
          <w:hideMark/>
        </w:tcPr>
        <w:p w14:paraId="12CF1267" w14:textId="77777777" w:rsidR="0065094B" w:rsidRPr="00054E27" w:rsidRDefault="0065094B" w:rsidP="004D1DBC">
          <w:pPr>
            <w:ind w:right="-385"/>
            <w:rPr>
              <w:rFonts w:ascii="Times New Roman" w:eastAsia="Times New Roman" w:hAnsi="Times New Roman"/>
              <w:lang w:eastAsia="hu-HU"/>
            </w:rPr>
          </w:pPr>
        </w:p>
      </w:tc>
      <w:tc>
        <w:tcPr>
          <w:tcW w:w="2693" w:type="dxa"/>
          <w:hideMark/>
        </w:tcPr>
        <w:p w14:paraId="2D01BAC2" w14:textId="280AABBA" w:rsidR="0065094B" w:rsidRPr="00054E27" w:rsidRDefault="0065094B" w:rsidP="004D1DBC">
          <w:pPr>
            <w:tabs>
              <w:tab w:val="left" w:pos="5580"/>
            </w:tabs>
            <w:spacing w:after="120" w:line="240" w:lineRule="atLeast"/>
            <w:ind w:right="-385"/>
            <w:rPr>
              <w:rFonts w:ascii="Times New Roman" w:eastAsia="Times New Roman" w:hAnsi="Times New Roman"/>
              <w:lang w:eastAsia="hu-HU"/>
            </w:rPr>
          </w:pPr>
          <w:r w:rsidRPr="00054E27">
            <w:rPr>
              <w:rFonts w:ascii="Times New Roman" w:eastAsia="Times New Roman" w:hAnsi="Times New Roman"/>
              <w:lang w:eastAsia="hu-HU"/>
            </w:rPr>
            <w:t>Date: 202</w:t>
          </w:r>
          <w:r w:rsidR="00EE4F72">
            <w:rPr>
              <w:rFonts w:ascii="Times New Roman" w:eastAsia="Times New Roman" w:hAnsi="Times New Roman"/>
              <w:lang w:eastAsia="hu-HU"/>
            </w:rPr>
            <w:t>5</w:t>
          </w:r>
          <w:r w:rsidRPr="00054E27">
            <w:rPr>
              <w:rFonts w:ascii="Times New Roman" w:eastAsia="Times New Roman" w:hAnsi="Times New Roman"/>
              <w:lang w:eastAsia="hu-HU"/>
            </w:rPr>
            <w:t>-</w:t>
          </w:r>
          <w:r w:rsidR="00982714">
            <w:rPr>
              <w:rFonts w:ascii="Times New Roman" w:eastAsia="Times New Roman" w:hAnsi="Times New Roman"/>
              <w:lang w:eastAsia="hu-HU"/>
            </w:rPr>
            <w:t>0</w:t>
          </w:r>
          <w:r w:rsidR="00540F5C">
            <w:rPr>
              <w:rFonts w:ascii="Times New Roman" w:eastAsia="Times New Roman" w:hAnsi="Times New Roman"/>
              <w:lang w:eastAsia="hu-HU"/>
            </w:rPr>
            <w:t>6</w:t>
          </w:r>
          <w:r w:rsidR="00982714">
            <w:rPr>
              <w:rFonts w:ascii="Times New Roman" w:eastAsia="Times New Roman" w:hAnsi="Times New Roman"/>
              <w:lang w:eastAsia="hu-HU"/>
            </w:rPr>
            <w:t>-</w:t>
          </w:r>
          <w:r w:rsidR="00EE4F72">
            <w:rPr>
              <w:rFonts w:ascii="Times New Roman" w:eastAsia="Times New Roman" w:hAnsi="Times New Roman"/>
              <w:lang w:eastAsia="hu-HU"/>
            </w:rPr>
            <w:t>1</w:t>
          </w:r>
          <w:r w:rsidR="00671052">
            <w:rPr>
              <w:rFonts w:ascii="Times New Roman" w:eastAsia="Times New Roman" w:hAnsi="Times New Roman"/>
              <w:lang w:eastAsia="hu-HU"/>
            </w:rPr>
            <w:t>2</w:t>
          </w:r>
        </w:p>
      </w:tc>
    </w:tr>
  </w:tbl>
  <w:p w14:paraId="04226182" w14:textId="77777777" w:rsidR="0065094B" w:rsidRDefault="0065094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3751C"/>
    <w:multiLevelType w:val="hybridMultilevel"/>
    <w:tmpl w:val="2318CC1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122F4524"/>
    <w:multiLevelType w:val="multilevel"/>
    <w:tmpl w:val="545E3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D0585F"/>
    <w:multiLevelType w:val="multilevel"/>
    <w:tmpl w:val="D9D20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8F47C70"/>
    <w:multiLevelType w:val="hybridMultilevel"/>
    <w:tmpl w:val="88D83DAA"/>
    <w:lvl w:ilvl="0" w:tplc="040C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191A2561"/>
    <w:multiLevelType w:val="hybridMultilevel"/>
    <w:tmpl w:val="82DEDD0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F510CD0"/>
    <w:multiLevelType w:val="hybridMultilevel"/>
    <w:tmpl w:val="EF2AADDE"/>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15:restartNumberingAfterBreak="0">
    <w:nsid w:val="271749CA"/>
    <w:multiLevelType w:val="hybridMultilevel"/>
    <w:tmpl w:val="2E2821D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7604C48"/>
    <w:multiLevelType w:val="hybridMultilevel"/>
    <w:tmpl w:val="5C5826E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94D1C3E"/>
    <w:multiLevelType w:val="hybridMultilevel"/>
    <w:tmpl w:val="5C8AA31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29AE2A2F"/>
    <w:multiLevelType w:val="multilevel"/>
    <w:tmpl w:val="FB825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DD1D75"/>
    <w:multiLevelType w:val="multilevel"/>
    <w:tmpl w:val="81763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E02074"/>
    <w:multiLevelType w:val="hybridMultilevel"/>
    <w:tmpl w:val="554A710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15:restartNumberingAfterBreak="0">
    <w:nsid w:val="3B847867"/>
    <w:multiLevelType w:val="hybridMultilevel"/>
    <w:tmpl w:val="B2D086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D552EBC"/>
    <w:multiLevelType w:val="hybridMultilevel"/>
    <w:tmpl w:val="2776681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15:restartNumberingAfterBreak="0">
    <w:nsid w:val="4954694D"/>
    <w:multiLevelType w:val="hybridMultilevel"/>
    <w:tmpl w:val="1DE41C8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4DDD4BAE"/>
    <w:multiLevelType w:val="hybridMultilevel"/>
    <w:tmpl w:val="2D38230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15:restartNumberingAfterBreak="0">
    <w:nsid w:val="521D6DCF"/>
    <w:multiLevelType w:val="hybridMultilevel"/>
    <w:tmpl w:val="119A9C5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56B11F5A"/>
    <w:multiLevelType w:val="hybridMultilevel"/>
    <w:tmpl w:val="0E94937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5F9A5952"/>
    <w:multiLevelType w:val="multilevel"/>
    <w:tmpl w:val="26BA039A"/>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11F2074"/>
    <w:multiLevelType w:val="hybridMultilevel"/>
    <w:tmpl w:val="6F601B4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15:restartNumberingAfterBreak="0">
    <w:nsid w:val="6A965CEA"/>
    <w:multiLevelType w:val="hybridMultilevel"/>
    <w:tmpl w:val="8AF4183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15:restartNumberingAfterBreak="0">
    <w:nsid w:val="7A6F4798"/>
    <w:multiLevelType w:val="hybridMultilevel"/>
    <w:tmpl w:val="BDA6084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2041122532">
    <w:abstractNumId w:val="1"/>
  </w:num>
  <w:num w:numId="2" w16cid:durableId="369887512">
    <w:abstractNumId w:val="9"/>
  </w:num>
  <w:num w:numId="3" w16cid:durableId="928974797">
    <w:abstractNumId w:val="10"/>
  </w:num>
  <w:num w:numId="4" w16cid:durableId="378870345">
    <w:abstractNumId w:val="2"/>
  </w:num>
  <w:num w:numId="5" w16cid:durableId="743180759">
    <w:abstractNumId w:val="18"/>
  </w:num>
  <w:num w:numId="6" w16cid:durableId="416437636">
    <w:abstractNumId w:val="12"/>
  </w:num>
  <w:num w:numId="7" w16cid:durableId="903610414">
    <w:abstractNumId w:val="7"/>
  </w:num>
  <w:num w:numId="8" w16cid:durableId="1926182028">
    <w:abstractNumId w:val="0"/>
  </w:num>
  <w:num w:numId="9" w16cid:durableId="1811895159">
    <w:abstractNumId w:val="20"/>
  </w:num>
  <w:num w:numId="10" w16cid:durableId="687102991">
    <w:abstractNumId w:val="21"/>
  </w:num>
  <w:num w:numId="11" w16cid:durableId="1799178656">
    <w:abstractNumId w:val="13"/>
  </w:num>
  <w:num w:numId="12" w16cid:durableId="542524535">
    <w:abstractNumId w:val="17"/>
  </w:num>
  <w:num w:numId="13" w16cid:durableId="1953702024">
    <w:abstractNumId w:val="6"/>
  </w:num>
  <w:num w:numId="14" w16cid:durableId="1807769921">
    <w:abstractNumId w:val="15"/>
  </w:num>
  <w:num w:numId="15" w16cid:durableId="431096231">
    <w:abstractNumId w:val="4"/>
  </w:num>
  <w:num w:numId="16" w16cid:durableId="990064160">
    <w:abstractNumId w:val="11"/>
  </w:num>
  <w:num w:numId="17" w16cid:durableId="548955134">
    <w:abstractNumId w:val="16"/>
  </w:num>
  <w:num w:numId="18" w16cid:durableId="2083676607">
    <w:abstractNumId w:val="5"/>
  </w:num>
  <w:num w:numId="19" w16cid:durableId="663364622">
    <w:abstractNumId w:val="19"/>
  </w:num>
  <w:num w:numId="20" w16cid:durableId="470245291">
    <w:abstractNumId w:val="3"/>
  </w:num>
  <w:num w:numId="21" w16cid:durableId="1575625708">
    <w:abstractNumId w:val="14"/>
  </w:num>
  <w:num w:numId="22" w16cid:durableId="7446936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33BB"/>
    <w:rsid w:val="000008D7"/>
    <w:rsid w:val="00020D30"/>
    <w:rsid w:val="00033047"/>
    <w:rsid w:val="00033175"/>
    <w:rsid w:val="00033F2F"/>
    <w:rsid w:val="0007312A"/>
    <w:rsid w:val="0007586B"/>
    <w:rsid w:val="00092115"/>
    <w:rsid w:val="0009587B"/>
    <w:rsid w:val="000A073B"/>
    <w:rsid w:val="001069F3"/>
    <w:rsid w:val="00111A38"/>
    <w:rsid w:val="0013625A"/>
    <w:rsid w:val="001458B1"/>
    <w:rsid w:val="001466D0"/>
    <w:rsid w:val="00150C86"/>
    <w:rsid w:val="001563FB"/>
    <w:rsid w:val="001768CD"/>
    <w:rsid w:val="001838A8"/>
    <w:rsid w:val="001871FC"/>
    <w:rsid w:val="001A28ED"/>
    <w:rsid w:val="001C60D1"/>
    <w:rsid w:val="001C7B45"/>
    <w:rsid w:val="001D5413"/>
    <w:rsid w:val="001F7221"/>
    <w:rsid w:val="00220919"/>
    <w:rsid w:val="00221612"/>
    <w:rsid w:val="00234368"/>
    <w:rsid w:val="0024422A"/>
    <w:rsid w:val="002942FF"/>
    <w:rsid w:val="002B0E8D"/>
    <w:rsid w:val="002C0004"/>
    <w:rsid w:val="002C2961"/>
    <w:rsid w:val="00304922"/>
    <w:rsid w:val="00313E25"/>
    <w:rsid w:val="00342555"/>
    <w:rsid w:val="003434C2"/>
    <w:rsid w:val="0037670F"/>
    <w:rsid w:val="003778C3"/>
    <w:rsid w:val="003B6A27"/>
    <w:rsid w:val="003D26D6"/>
    <w:rsid w:val="004169AA"/>
    <w:rsid w:val="00421682"/>
    <w:rsid w:val="004233BB"/>
    <w:rsid w:val="00426BA4"/>
    <w:rsid w:val="00430168"/>
    <w:rsid w:val="0043492A"/>
    <w:rsid w:val="004424C5"/>
    <w:rsid w:val="004559E6"/>
    <w:rsid w:val="00461CCF"/>
    <w:rsid w:val="00484EE1"/>
    <w:rsid w:val="0049784B"/>
    <w:rsid w:val="004A5789"/>
    <w:rsid w:val="004B4BCA"/>
    <w:rsid w:val="004C3253"/>
    <w:rsid w:val="004D1DBC"/>
    <w:rsid w:val="005038E4"/>
    <w:rsid w:val="00510C95"/>
    <w:rsid w:val="00534A9F"/>
    <w:rsid w:val="00540F5C"/>
    <w:rsid w:val="005640DF"/>
    <w:rsid w:val="00564D84"/>
    <w:rsid w:val="00582550"/>
    <w:rsid w:val="00585FEE"/>
    <w:rsid w:val="005A2297"/>
    <w:rsid w:val="005A5FEE"/>
    <w:rsid w:val="005B1F83"/>
    <w:rsid w:val="005D32B0"/>
    <w:rsid w:val="005F0303"/>
    <w:rsid w:val="005F3589"/>
    <w:rsid w:val="0060111E"/>
    <w:rsid w:val="006233BC"/>
    <w:rsid w:val="00627B5D"/>
    <w:rsid w:val="00631D6E"/>
    <w:rsid w:val="0065094B"/>
    <w:rsid w:val="00652903"/>
    <w:rsid w:val="006702EA"/>
    <w:rsid w:val="00671052"/>
    <w:rsid w:val="00672690"/>
    <w:rsid w:val="00672E54"/>
    <w:rsid w:val="00675ECB"/>
    <w:rsid w:val="00697F4C"/>
    <w:rsid w:val="006D0364"/>
    <w:rsid w:val="006D06E3"/>
    <w:rsid w:val="006E35DA"/>
    <w:rsid w:val="006F0B9D"/>
    <w:rsid w:val="00762D37"/>
    <w:rsid w:val="00767C0C"/>
    <w:rsid w:val="00795624"/>
    <w:rsid w:val="007D6BB1"/>
    <w:rsid w:val="007E1D75"/>
    <w:rsid w:val="007F461D"/>
    <w:rsid w:val="007F60D2"/>
    <w:rsid w:val="00802549"/>
    <w:rsid w:val="0082184C"/>
    <w:rsid w:val="00833523"/>
    <w:rsid w:val="00866794"/>
    <w:rsid w:val="00872F5D"/>
    <w:rsid w:val="0088004E"/>
    <w:rsid w:val="00880D6F"/>
    <w:rsid w:val="00891AAE"/>
    <w:rsid w:val="008A439B"/>
    <w:rsid w:val="008C56D8"/>
    <w:rsid w:val="008C741C"/>
    <w:rsid w:val="008D767D"/>
    <w:rsid w:val="008F27DF"/>
    <w:rsid w:val="00900FC7"/>
    <w:rsid w:val="00914640"/>
    <w:rsid w:val="00937903"/>
    <w:rsid w:val="00956346"/>
    <w:rsid w:val="00957968"/>
    <w:rsid w:val="00982714"/>
    <w:rsid w:val="00983989"/>
    <w:rsid w:val="00984782"/>
    <w:rsid w:val="009916D3"/>
    <w:rsid w:val="009A0689"/>
    <w:rsid w:val="009C30A4"/>
    <w:rsid w:val="009E2FAC"/>
    <w:rsid w:val="009F04DF"/>
    <w:rsid w:val="009F30FE"/>
    <w:rsid w:val="00A0741D"/>
    <w:rsid w:val="00A1322E"/>
    <w:rsid w:val="00A4431E"/>
    <w:rsid w:val="00A62E30"/>
    <w:rsid w:val="00A83BF2"/>
    <w:rsid w:val="00A90F69"/>
    <w:rsid w:val="00AD06B3"/>
    <w:rsid w:val="00B404F1"/>
    <w:rsid w:val="00B4061D"/>
    <w:rsid w:val="00B60750"/>
    <w:rsid w:val="00B67139"/>
    <w:rsid w:val="00B71303"/>
    <w:rsid w:val="00BA0D55"/>
    <w:rsid w:val="00BC786F"/>
    <w:rsid w:val="00BD1037"/>
    <w:rsid w:val="00BD10DE"/>
    <w:rsid w:val="00BD185B"/>
    <w:rsid w:val="00BE67BD"/>
    <w:rsid w:val="00C04641"/>
    <w:rsid w:val="00C231C0"/>
    <w:rsid w:val="00C2778F"/>
    <w:rsid w:val="00C342BF"/>
    <w:rsid w:val="00C36F52"/>
    <w:rsid w:val="00C778D3"/>
    <w:rsid w:val="00C81FDD"/>
    <w:rsid w:val="00C83191"/>
    <w:rsid w:val="00C84296"/>
    <w:rsid w:val="00C97E32"/>
    <w:rsid w:val="00CC027C"/>
    <w:rsid w:val="00CE1741"/>
    <w:rsid w:val="00CE3538"/>
    <w:rsid w:val="00D00CBD"/>
    <w:rsid w:val="00D26CD6"/>
    <w:rsid w:val="00D41E16"/>
    <w:rsid w:val="00D56E22"/>
    <w:rsid w:val="00D668D5"/>
    <w:rsid w:val="00D6743D"/>
    <w:rsid w:val="00D72F3B"/>
    <w:rsid w:val="00DB7967"/>
    <w:rsid w:val="00DD10C3"/>
    <w:rsid w:val="00DD160D"/>
    <w:rsid w:val="00DD4F9C"/>
    <w:rsid w:val="00DE25D6"/>
    <w:rsid w:val="00DE58D8"/>
    <w:rsid w:val="00E0200A"/>
    <w:rsid w:val="00E60F3D"/>
    <w:rsid w:val="00E62045"/>
    <w:rsid w:val="00EC4ADD"/>
    <w:rsid w:val="00ED0FB8"/>
    <w:rsid w:val="00ED6E23"/>
    <w:rsid w:val="00ED7208"/>
    <w:rsid w:val="00EE4F72"/>
    <w:rsid w:val="00F065F7"/>
    <w:rsid w:val="00F17D50"/>
    <w:rsid w:val="00F216D6"/>
    <w:rsid w:val="00F23785"/>
    <w:rsid w:val="00F26CAD"/>
    <w:rsid w:val="00F3459C"/>
    <w:rsid w:val="00F41431"/>
    <w:rsid w:val="00F55DEA"/>
    <w:rsid w:val="00F60DCD"/>
    <w:rsid w:val="00F65DAB"/>
    <w:rsid w:val="00F80255"/>
    <w:rsid w:val="00FB45AF"/>
    <w:rsid w:val="00FE3B46"/>
    <w:rsid w:val="00FF1C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7D3E21"/>
  <w15:chartTrackingRefBased/>
  <w15:docId w15:val="{74626BEF-8107-4A58-9972-72647DA5C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4EE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4233BB"/>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Lienhypertexte">
    <w:name w:val="Hyperlink"/>
    <w:basedOn w:val="Policepardfaut"/>
    <w:uiPriority w:val="99"/>
    <w:unhideWhenUsed/>
    <w:rsid w:val="004233BB"/>
    <w:rPr>
      <w:color w:val="0000FF"/>
      <w:u w:val="single"/>
    </w:rPr>
  </w:style>
  <w:style w:type="table" w:styleId="Grilledutableau">
    <w:name w:val="Table Grid"/>
    <w:basedOn w:val="TableauNormal"/>
    <w:uiPriority w:val="59"/>
    <w:rsid w:val="005A2297"/>
    <w:pPr>
      <w:spacing w:after="0" w:line="240" w:lineRule="auto"/>
    </w:pPr>
    <w:rPr>
      <w:rFonts w:ascii="Calibri" w:eastAsia="MS Mincho" w:hAnsi="Calibri" w:cs="Times New Roman"/>
      <w:sz w:val="20"/>
      <w:szCs w:val="20"/>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Policepardfaut"/>
    <w:uiPriority w:val="99"/>
    <w:semiHidden/>
    <w:unhideWhenUsed/>
    <w:rsid w:val="007D6BB1"/>
    <w:rPr>
      <w:color w:val="605E5C"/>
      <w:shd w:val="clear" w:color="auto" w:fill="E1DFDD"/>
    </w:rPr>
  </w:style>
  <w:style w:type="paragraph" w:styleId="Paragraphedeliste">
    <w:name w:val="List Paragraph"/>
    <w:basedOn w:val="Normal"/>
    <w:uiPriority w:val="34"/>
    <w:qFormat/>
    <w:rsid w:val="00672E54"/>
    <w:pPr>
      <w:ind w:left="720"/>
      <w:contextualSpacing/>
    </w:pPr>
  </w:style>
  <w:style w:type="character" w:customStyle="1" w:styleId="Mentionnonrsolue2">
    <w:name w:val="Mention non résolue2"/>
    <w:basedOn w:val="Policepardfaut"/>
    <w:uiPriority w:val="99"/>
    <w:semiHidden/>
    <w:unhideWhenUsed/>
    <w:rsid w:val="00BC786F"/>
    <w:rPr>
      <w:color w:val="605E5C"/>
      <w:shd w:val="clear" w:color="auto" w:fill="E1DFDD"/>
    </w:rPr>
  </w:style>
  <w:style w:type="paragraph" w:styleId="Rvision">
    <w:name w:val="Revision"/>
    <w:hidden/>
    <w:uiPriority w:val="99"/>
    <w:semiHidden/>
    <w:rsid w:val="00FF1CC6"/>
    <w:pPr>
      <w:spacing w:after="0" w:line="240" w:lineRule="auto"/>
    </w:pPr>
  </w:style>
  <w:style w:type="character" w:styleId="Mentionnonrsolue">
    <w:name w:val="Unresolved Mention"/>
    <w:basedOn w:val="Policepardfaut"/>
    <w:uiPriority w:val="99"/>
    <w:semiHidden/>
    <w:unhideWhenUsed/>
    <w:rsid w:val="00956346"/>
    <w:rPr>
      <w:color w:val="605E5C"/>
      <w:shd w:val="clear" w:color="auto" w:fill="E1DFDD"/>
    </w:rPr>
  </w:style>
  <w:style w:type="paragraph" w:styleId="Sous-titre">
    <w:name w:val="Subtitle"/>
    <w:basedOn w:val="Normal"/>
    <w:next w:val="Normal"/>
    <w:link w:val="Sous-titreCar"/>
    <w:uiPriority w:val="11"/>
    <w:qFormat/>
    <w:rsid w:val="00DD10C3"/>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DD10C3"/>
    <w:rPr>
      <w:rFonts w:eastAsiaTheme="minorEastAsia"/>
      <w:color w:val="5A5A5A" w:themeColor="text1" w:themeTint="A5"/>
      <w:spacing w:val="15"/>
    </w:rPr>
  </w:style>
  <w:style w:type="paragraph" w:styleId="En-tte">
    <w:name w:val="header"/>
    <w:basedOn w:val="Normal"/>
    <w:link w:val="En-tteCar"/>
    <w:uiPriority w:val="99"/>
    <w:unhideWhenUsed/>
    <w:rsid w:val="0065094B"/>
    <w:pPr>
      <w:tabs>
        <w:tab w:val="center" w:pos="4536"/>
        <w:tab w:val="right" w:pos="9072"/>
      </w:tabs>
      <w:spacing w:after="0" w:line="240" w:lineRule="auto"/>
    </w:pPr>
  </w:style>
  <w:style w:type="character" w:customStyle="1" w:styleId="En-tteCar">
    <w:name w:val="En-tête Car"/>
    <w:basedOn w:val="Policepardfaut"/>
    <w:link w:val="En-tte"/>
    <w:uiPriority w:val="99"/>
    <w:rsid w:val="0065094B"/>
  </w:style>
  <w:style w:type="paragraph" w:styleId="Pieddepage">
    <w:name w:val="footer"/>
    <w:basedOn w:val="Normal"/>
    <w:link w:val="PieddepageCar"/>
    <w:uiPriority w:val="99"/>
    <w:unhideWhenUsed/>
    <w:rsid w:val="0065094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509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259357">
      <w:bodyDiv w:val="1"/>
      <w:marLeft w:val="0"/>
      <w:marRight w:val="0"/>
      <w:marTop w:val="0"/>
      <w:marBottom w:val="0"/>
      <w:divBdr>
        <w:top w:val="none" w:sz="0" w:space="0" w:color="auto"/>
        <w:left w:val="none" w:sz="0" w:space="0" w:color="auto"/>
        <w:bottom w:val="none" w:sz="0" w:space="0" w:color="auto"/>
        <w:right w:val="none" w:sz="0" w:space="0" w:color="auto"/>
      </w:divBdr>
    </w:div>
    <w:div w:id="536554085">
      <w:bodyDiv w:val="1"/>
      <w:marLeft w:val="0"/>
      <w:marRight w:val="0"/>
      <w:marTop w:val="0"/>
      <w:marBottom w:val="0"/>
      <w:divBdr>
        <w:top w:val="none" w:sz="0" w:space="0" w:color="auto"/>
        <w:left w:val="none" w:sz="0" w:space="0" w:color="auto"/>
        <w:bottom w:val="none" w:sz="0" w:space="0" w:color="auto"/>
        <w:right w:val="none" w:sz="0" w:space="0" w:color="auto"/>
      </w:divBdr>
    </w:div>
    <w:div w:id="1201629383">
      <w:bodyDiv w:val="1"/>
      <w:marLeft w:val="0"/>
      <w:marRight w:val="0"/>
      <w:marTop w:val="0"/>
      <w:marBottom w:val="0"/>
      <w:divBdr>
        <w:top w:val="none" w:sz="0" w:space="0" w:color="auto"/>
        <w:left w:val="none" w:sz="0" w:space="0" w:color="auto"/>
        <w:bottom w:val="none" w:sz="0" w:space="0" w:color="auto"/>
        <w:right w:val="none" w:sz="0" w:space="0" w:color="auto"/>
      </w:divBdr>
    </w:div>
    <w:div w:id="1236742652">
      <w:bodyDiv w:val="1"/>
      <w:marLeft w:val="0"/>
      <w:marRight w:val="0"/>
      <w:marTop w:val="0"/>
      <w:marBottom w:val="0"/>
      <w:divBdr>
        <w:top w:val="none" w:sz="0" w:space="0" w:color="auto"/>
        <w:left w:val="none" w:sz="0" w:space="0" w:color="auto"/>
        <w:bottom w:val="none" w:sz="0" w:space="0" w:color="auto"/>
        <w:right w:val="none" w:sz="0" w:space="0" w:color="auto"/>
      </w:divBdr>
      <w:divsChild>
        <w:div w:id="405304854">
          <w:marLeft w:val="0"/>
          <w:marRight w:val="0"/>
          <w:marTop w:val="0"/>
          <w:marBottom w:val="0"/>
          <w:divBdr>
            <w:top w:val="none" w:sz="0" w:space="0" w:color="auto"/>
            <w:left w:val="none" w:sz="0" w:space="0" w:color="auto"/>
            <w:bottom w:val="none" w:sz="0" w:space="0" w:color="auto"/>
            <w:right w:val="none" w:sz="0" w:space="0" w:color="auto"/>
          </w:divBdr>
        </w:div>
      </w:divsChild>
    </w:div>
    <w:div w:id="1272741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iki.unece.org/download/attachments/306642950/LUPC-07-02%20%28LUPC%29%20Input%20questionnaire%20for%20both%20functions-modified%20during%207th%20session.xlsx?api=v2"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unece.org/sites/default/files/2025-06/ECE-TRANS-WP29-GRE-92e.docx"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iki.unece.org/download/attachments/282198052/LUPC-06-04e%20%28Sec%29%20Draft%20Report.docx?api=v2"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iki.unece.org/download/attachments/306642950/LUPC-07-01-Rev.1e%20%28Sec%29%20Draft%20Agenda.docx?api=v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BD1E44BBE3047B9B4BCC744516D96" ma:contentTypeVersion="14" ma:contentTypeDescription="Crée un document." ma:contentTypeScope="" ma:versionID="0f53cee92011059f5abccc241387f818">
  <xsd:schema xmlns:xsd="http://www.w3.org/2001/XMLSchema" xmlns:xs="http://www.w3.org/2001/XMLSchema" xmlns:p="http://schemas.microsoft.com/office/2006/metadata/properties" xmlns:ns3="689f4c91-adda-4b7b-91f2-797037eb3c55" xmlns:ns4="992694da-d124-4106-9b3f-d1f10ff15c8d" targetNamespace="http://schemas.microsoft.com/office/2006/metadata/properties" ma:root="true" ma:fieldsID="0a641c4108b9063f41930f3da847b8a8" ns3:_="" ns4:_="">
    <xsd:import namespace="689f4c91-adda-4b7b-91f2-797037eb3c55"/>
    <xsd:import namespace="992694da-d124-4106-9b3f-d1f10ff15c8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9f4c91-adda-4b7b-91f2-797037eb3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92694da-d124-4106-9b3f-d1f10ff15c8d"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FB8DA3-22CD-4D28-B808-3D541A36EBB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EF946B-E67C-4EED-A167-9933C14B06F2}">
  <ds:schemaRefs>
    <ds:schemaRef ds:uri="http://schemas.microsoft.com/sharepoint/v3/contenttype/forms"/>
  </ds:schemaRefs>
</ds:datastoreItem>
</file>

<file path=customXml/itemProps3.xml><?xml version="1.0" encoding="utf-8"?>
<ds:datastoreItem xmlns:ds="http://schemas.openxmlformats.org/officeDocument/2006/customXml" ds:itemID="{A252ED6D-17AF-47BE-94EE-0C9110987B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9f4c91-adda-4b7b-91f2-797037eb3c55"/>
    <ds:schemaRef ds:uri="992694da-d124-4106-9b3f-d1f10ff15c8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8</TotalTime>
  <Pages>4</Pages>
  <Words>1578</Words>
  <Characters>8682</Characters>
  <Application>Microsoft Office Word</Application>
  <DocSecurity>0</DocSecurity>
  <Lines>72</Lines>
  <Paragraphs>20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PSA GROUP</Company>
  <LinksUpToDate>false</LinksUpToDate>
  <CharactersWithSpaces>10240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Goldbach</dc:creator>
  <cp:keywords/>
  <dc:description/>
  <cp:lastModifiedBy>Jean-Marc Prigent</cp:lastModifiedBy>
  <cp:revision>3</cp:revision>
  <dcterms:created xsi:type="dcterms:W3CDTF">2025-06-24T12:29:00Z</dcterms:created>
  <dcterms:modified xsi:type="dcterms:W3CDTF">2025-06-24T12:31:00Z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fd53d93-3f4c-4b90-b511-bd6bdbb4fba9_Enabled">
    <vt:lpwstr>true</vt:lpwstr>
  </property>
  <property fmtid="{D5CDD505-2E9C-101B-9397-08002B2CF9AE}" pid="3" name="MSIP_Label_2fd53d93-3f4c-4b90-b511-bd6bdbb4fba9_SetDate">
    <vt:lpwstr>2021-09-01T07:17:05Z</vt:lpwstr>
  </property>
  <property fmtid="{D5CDD505-2E9C-101B-9397-08002B2CF9AE}" pid="4" name="MSIP_Label_2fd53d93-3f4c-4b90-b511-bd6bdbb4fba9_Method">
    <vt:lpwstr>Standard</vt:lpwstr>
  </property>
  <property fmtid="{D5CDD505-2E9C-101B-9397-08002B2CF9AE}" pid="5" name="MSIP_Label_2fd53d93-3f4c-4b90-b511-bd6bdbb4fba9_Name">
    <vt:lpwstr>2fd53d93-3f4c-4b90-b511-bd6bdbb4fba9</vt:lpwstr>
  </property>
  <property fmtid="{D5CDD505-2E9C-101B-9397-08002B2CF9AE}" pid="6" name="MSIP_Label_2fd53d93-3f4c-4b90-b511-bd6bdbb4fba9_SiteId">
    <vt:lpwstr>d852d5cd-724c-4128-8812-ffa5db3f8507</vt:lpwstr>
  </property>
  <property fmtid="{D5CDD505-2E9C-101B-9397-08002B2CF9AE}" pid="7" name="MSIP_Label_2fd53d93-3f4c-4b90-b511-bd6bdbb4fba9_ActionId">
    <vt:lpwstr>997b0943-d93f-4b93-9ad8-cb07090904ef</vt:lpwstr>
  </property>
  <property fmtid="{D5CDD505-2E9C-101B-9397-08002B2CF9AE}" pid="8" name="MSIP_Label_2fd53d93-3f4c-4b90-b511-bd6bdbb4fba9_ContentBits">
    <vt:lpwstr>0</vt:lpwstr>
  </property>
  <property fmtid="{D5CDD505-2E9C-101B-9397-08002B2CF9AE}" pid="9" name="ContentTypeId">
    <vt:lpwstr>0x0101002FEBD1E44BBE3047B9B4BCC744516D96</vt:lpwstr>
  </property>
</Properties>
</file>