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58AF7B" w14:textId="2ED1E3E0" w:rsidR="005A3E4F" w:rsidRPr="00673344" w:rsidRDefault="005A3E4F" w:rsidP="00E80C71">
      <w:pPr>
        <w:spacing w:line="360" w:lineRule="auto"/>
        <w:jc w:val="center"/>
        <w:rPr>
          <w:rFonts w:ascii="Times New Roman" w:hAnsi="Times New Roman"/>
          <w:b/>
          <w:sz w:val="24"/>
          <w:lang w:val="en-US"/>
        </w:rPr>
      </w:pPr>
      <w:r w:rsidRPr="00673344">
        <w:rPr>
          <w:rFonts w:ascii="Times New Roman" w:hAnsi="Times New Roman"/>
          <w:b/>
          <w:sz w:val="24"/>
          <w:lang w:val="en-US" w:eastAsia="en-US"/>
        </w:rPr>
        <w:t xml:space="preserve">Draft Meeting Minutes </w:t>
      </w:r>
      <w:r w:rsidRPr="00673344">
        <w:rPr>
          <w:rFonts w:ascii="Times New Roman" w:hAnsi="Times New Roman"/>
          <w:b/>
          <w:sz w:val="24"/>
          <w:lang w:val="en-US"/>
        </w:rPr>
        <w:t xml:space="preserve">of the </w:t>
      </w:r>
      <w:r w:rsidR="00C966F3" w:rsidRPr="00673344">
        <w:rPr>
          <w:rFonts w:ascii="Times New Roman" w:hAnsi="Times New Roman"/>
          <w:b/>
          <w:sz w:val="24"/>
          <w:lang w:val="en-US"/>
        </w:rPr>
        <w:t>2</w:t>
      </w:r>
      <w:r w:rsidR="00071C86">
        <w:rPr>
          <w:rFonts w:ascii="Times New Roman" w:hAnsi="Times New Roman" w:hint="eastAsia"/>
          <w:b/>
          <w:sz w:val="24"/>
          <w:lang w:val="en-US"/>
        </w:rPr>
        <w:t>9</w:t>
      </w:r>
      <w:r w:rsidR="003911CA" w:rsidRPr="00673344">
        <w:rPr>
          <w:rFonts w:ascii="Times New Roman" w:hAnsi="Times New Roman"/>
          <w:b/>
          <w:sz w:val="24"/>
          <w:vertAlign w:val="superscript"/>
          <w:lang w:val="en-US"/>
        </w:rPr>
        <w:t>th</w:t>
      </w:r>
      <w:r w:rsidR="003911CA" w:rsidRPr="00673344">
        <w:rPr>
          <w:rFonts w:ascii="Times New Roman" w:hAnsi="Times New Roman"/>
          <w:b/>
          <w:sz w:val="24"/>
          <w:lang w:val="en-US"/>
        </w:rPr>
        <w:t xml:space="preserve"> </w:t>
      </w:r>
      <w:r w:rsidRPr="00673344">
        <w:rPr>
          <w:rFonts w:ascii="Times New Roman" w:hAnsi="Times New Roman"/>
          <w:b/>
          <w:sz w:val="24"/>
          <w:lang w:val="en-US"/>
        </w:rPr>
        <w:t xml:space="preserve">Meeting of the Informal </w:t>
      </w:r>
      <w:r w:rsidR="00C52021" w:rsidRPr="00673344">
        <w:rPr>
          <w:rFonts w:ascii="Times New Roman" w:hAnsi="Times New Roman"/>
          <w:b/>
          <w:sz w:val="24"/>
          <w:lang w:val="en-US"/>
        </w:rPr>
        <w:t xml:space="preserve">Working </w:t>
      </w:r>
      <w:r w:rsidRPr="00673344">
        <w:rPr>
          <w:rFonts w:ascii="Times New Roman" w:hAnsi="Times New Roman"/>
          <w:b/>
          <w:sz w:val="24"/>
          <w:lang w:val="en-US"/>
        </w:rPr>
        <w:t>Group on</w:t>
      </w:r>
    </w:p>
    <w:p w14:paraId="2B50FB98" w14:textId="22DAAF02" w:rsidR="005A3E4F" w:rsidRPr="00673344" w:rsidRDefault="005A3E4F" w:rsidP="00E80C71">
      <w:pPr>
        <w:spacing w:line="360" w:lineRule="auto"/>
        <w:jc w:val="center"/>
        <w:rPr>
          <w:rFonts w:ascii="Times New Roman" w:hAnsi="Times New Roman"/>
          <w:b/>
          <w:sz w:val="24"/>
          <w:lang w:val="en-US"/>
        </w:rPr>
      </w:pPr>
      <w:r w:rsidRPr="00673344">
        <w:rPr>
          <w:rFonts w:ascii="Times New Roman" w:hAnsi="Times New Roman"/>
          <w:b/>
          <w:sz w:val="24"/>
          <w:lang w:val="en-US"/>
        </w:rPr>
        <w:t>Electrical Vehicle Safety - Global Technical Regulation</w:t>
      </w:r>
    </w:p>
    <w:p w14:paraId="5CD0BE13" w14:textId="77777777" w:rsidR="005A3E4F" w:rsidRPr="00673344" w:rsidRDefault="005A3E4F" w:rsidP="00E55F01">
      <w:pPr>
        <w:spacing w:line="360" w:lineRule="auto"/>
        <w:rPr>
          <w:rFonts w:ascii="Times New Roman" w:hAnsi="Times New Roman"/>
          <w:b/>
          <w:sz w:val="24"/>
          <w:lang w:val="en-US"/>
        </w:rPr>
      </w:pPr>
      <w:r w:rsidRPr="00673344">
        <w:rPr>
          <w:rFonts w:ascii="Times New Roman" w:hAnsi="Times New Roman"/>
          <w:b/>
          <w:sz w:val="24"/>
          <w:lang w:val="en-US"/>
        </w:rPr>
        <w:t>(EVS-GTR)</w:t>
      </w:r>
    </w:p>
    <w:p w14:paraId="4F18C029" w14:textId="31925DA7" w:rsidR="005A3E4F" w:rsidRPr="00673344" w:rsidRDefault="005A3E4F" w:rsidP="00E55F01">
      <w:pPr>
        <w:widowControl/>
        <w:rPr>
          <w:rFonts w:ascii="Times New Roman" w:hAnsi="Times New Roman"/>
          <w:kern w:val="0"/>
          <w:sz w:val="24"/>
          <w:lang w:eastAsia="en-US"/>
        </w:rPr>
      </w:pPr>
      <w:r w:rsidRPr="00673344">
        <w:rPr>
          <w:rFonts w:ascii="Times New Roman" w:hAnsi="Times New Roman"/>
          <w:kern w:val="0"/>
          <w:sz w:val="24"/>
          <w:lang w:eastAsia="en-US"/>
        </w:rPr>
        <w:t>Location:</w:t>
      </w:r>
      <w:r w:rsidRPr="00673344">
        <w:rPr>
          <w:rFonts w:ascii="Times New Roman" w:hAnsi="Times New Roman"/>
          <w:kern w:val="0"/>
          <w:sz w:val="24"/>
          <w:lang w:eastAsia="en-US"/>
        </w:rPr>
        <w:tab/>
      </w:r>
      <w:r w:rsidR="00071C86">
        <w:rPr>
          <w:rFonts w:ascii="Times New Roman" w:hAnsi="Times New Roman" w:hint="eastAsia"/>
          <w:sz w:val="24"/>
        </w:rPr>
        <w:t>Torrance, CA (American Honda)</w:t>
      </w:r>
      <w:r w:rsidR="00F65B70" w:rsidRPr="00673344">
        <w:rPr>
          <w:rFonts w:ascii="Times New Roman" w:hAnsi="Times New Roman"/>
          <w:sz w:val="24"/>
        </w:rPr>
        <w:t xml:space="preserve"> + Web participation (underlined)</w:t>
      </w:r>
    </w:p>
    <w:p w14:paraId="6263048A" w14:textId="08B4E86F" w:rsidR="004A4805" w:rsidRDefault="005A3E4F" w:rsidP="00E55F01">
      <w:pPr>
        <w:widowControl/>
        <w:rPr>
          <w:rFonts w:ascii="Times New Roman" w:hAnsi="Times New Roman"/>
          <w:kern w:val="0"/>
          <w:sz w:val="24"/>
          <w:lang w:val="en-US"/>
        </w:rPr>
      </w:pPr>
      <w:r w:rsidRPr="00673344">
        <w:rPr>
          <w:rFonts w:ascii="Times New Roman" w:hAnsi="Times New Roman"/>
          <w:kern w:val="0"/>
          <w:sz w:val="24"/>
          <w:lang w:val="en-US" w:eastAsia="en-US"/>
        </w:rPr>
        <w:t>Date</w:t>
      </w:r>
      <w:r w:rsidR="00F35F10" w:rsidRPr="00673344">
        <w:rPr>
          <w:rFonts w:ascii="Times New Roman" w:hAnsi="Times New Roman"/>
          <w:kern w:val="0"/>
          <w:sz w:val="24"/>
          <w:lang w:val="en-US" w:eastAsia="en-US"/>
        </w:rPr>
        <w:t xml:space="preserve">: </w:t>
      </w:r>
      <w:r w:rsidR="00F35F10">
        <w:rPr>
          <w:rFonts w:ascii="Times New Roman" w:hAnsi="Times New Roman" w:hint="eastAsia"/>
          <w:kern w:val="0"/>
          <w:sz w:val="24"/>
          <w:lang w:val="en-US"/>
        </w:rPr>
        <w:t xml:space="preserve">　　　　</w:t>
      </w:r>
      <w:r w:rsidR="00F35F10">
        <w:rPr>
          <w:rFonts w:ascii="Times New Roman" w:hAnsi="Times New Roman" w:hint="eastAsia"/>
          <w:kern w:val="0"/>
          <w:sz w:val="24"/>
          <w:lang w:val="en-US"/>
        </w:rPr>
        <w:t xml:space="preserve"> </w:t>
      </w:r>
      <w:r w:rsidR="00F35F10" w:rsidRPr="00673344">
        <w:rPr>
          <w:rFonts w:ascii="Times New Roman" w:hAnsi="Times New Roman"/>
          <w:kern w:val="0"/>
          <w:sz w:val="24"/>
          <w:lang w:val="en-US" w:eastAsia="en-US"/>
        </w:rPr>
        <w:t>February</w:t>
      </w:r>
      <w:r w:rsidR="00071C86">
        <w:rPr>
          <w:rFonts w:ascii="Times New Roman" w:hAnsi="Times New Roman" w:hint="eastAsia"/>
          <w:kern w:val="0"/>
          <w:sz w:val="24"/>
          <w:lang w:val="en-US"/>
        </w:rPr>
        <w:t xml:space="preserve"> 17-19, 2025</w:t>
      </w:r>
    </w:p>
    <w:p w14:paraId="619ED33A" w14:textId="4398CD40" w:rsidR="005A3E4F" w:rsidRPr="00673344" w:rsidRDefault="005A3E4F" w:rsidP="00E55F01">
      <w:pPr>
        <w:widowControl/>
        <w:rPr>
          <w:rFonts w:ascii="Times New Roman" w:hAnsi="Times New Roman"/>
          <w:kern w:val="0"/>
          <w:sz w:val="24"/>
          <w:lang w:val="en-US"/>
        </w:rPr>
      </w:pPr>
      <w:r w:rsidRPr="00673344">
        <w:rPr>
          <w:rFonts w:ascii="Times New Roman" w:hAnsi="Times New Roman"/>
          <w:kern w:val="0"/>
          <w:sz w:val="24"/>
          <w:lang w:val="en-US" w:eastAsia="en-US"/>
        </w:rPr>
        <w:t xml:space="preserve">Chair: </w:t>
      </w:r>
      <w:r w:rsidRPr="00673344">
        <w:rPr>
          <w:rFonts w:ascii="Times New Roman" w:hAnsi="Times New Roman"/>
          <w:kern w:val="0"/>
          <w:sz w:val="24"/>
          <w:lang w:val="en-US" w:eastAsia="en-US"/>
        </w:rPr>
        <w:tab/>
      </w:r>
      <w:r w:rsidRPr="00673344">
        <w:rPr>
          <w:rFonts w:ascii="Times New Roman" w:hAnsi="Times New Roman"/>
          <w:kern w:val="0"/>
          <w:sz w:val="24"/>
          <w:lang w:val="en-US" w:eastAsia="en-US"/>
        </w:rPr>
        <w:tab/>
        <w:t>M</w:t>
      </w:r>
      <w:r w:rsidRPr="00673344">
        <w:rPr>
          <w:rFonts w:ascii="Times New Roman" w:hAnsi="Times New Roman"/>
          <w:kern w:val="0"/>
          <w:sz w:val="24"/>
          <w:lang w:val="en-US"/>
        </w:rPr>
        <w:t>r</w:t>
      </w:r>
      <w:r w:rsidRPr="00673344">
        <w:rPr>
          <w:rFonts w:ascii="Times New Roman" w:hAnsi="Times New Roman"/>
          <w:kern w:val="0"/>
          <w:sz w:val="24"/>
          <w:lang w:val="en-US" w:eastAsia="en-US"/>
        </w:rPr>
        <w:t xml:space="preserve">. </w:t>
      </w:r>
      <w:r w:rsidR="00AE717C" w:rsidRPr="00673344">
        <w:rPr>
          <w:rFonts w:ascii="Times New Roman" w:hAnsi="Times New Roman"/>
          <w:kern w:val="0"/>
          <w:sz w:val="24"/>
          <w:lang w:val="en-US" w:eastAsia="en-US"/>
        </w:rPr>
        <w:t>Martin K</w:t>
      </w:r>
      <w:r w:rsidR="0063472B" w:rsidRPr="00673344">
        <w:rPr>
          <w:rFonts w:ascii="Times New Roman" w:hAnsi="Times New Roman"/>
          <w:kern w:val="0"/>
          <w:sz w:val="24"/>
          <w:lang w:val="en-US" w:eastAsia="en-US"/>
        </w:rPr>
        <w:t>OUBE</w:t>
      </w:r>
      <w:r w:rsidR="00AF44A0" w:rsidRPr="00673344">
        <w:rPr>
          <w:rFonts w:ascii="Times New Roman" w:hAnsi="Times New Roman"/>
          <w:kern w:val="0"/>
          <w:sz w:val="24"/>
          <w:lang w:val="en-US" w:eastAsia="en-US"/>
        </w:rPr>
        <w:t>K</w:t>
      </w:r>
      <w:r w:rsidR="005201FC" w:rsidRPr="00673344" w:rsidDel="005201FC">
        <w:rPr>
          <w:rFonts w:ascii="Times New Roman" w:hAnsi="Times New Roman"/>
          <w:kern w:val="0"/>
          <w:sz w:val="24"/>
          <w:lang w:val="en-US" w:eastAsia="en-US"/>
        </w:rPr>
        <w:t xml:space="preserve"> </w:t>
      </w:r>
      <w:r w:rsidRPr="00673344">
        <w:rPr>
          <w:rFonts w:ascii="Times New Roman" w:hAnsi="Times New Roman"/>
          <w:kern w:val="0"/>
          <w:sz w:val="24"/>
          <w:lang w:val="en-US" w:eastAsia="en-US"/>
        </w:rPr>
        <w:t>(</w:t>
      </w:r>
      <w:r w:rsidR="00664EC5">
        <w:rPr>
          <w:rFonts w:ascii="Times New Roman" w:hAnsi="Times New Roman"/>
          <w:kern w:val="0"/>
          <w:sz w:val="24"/>
          <w:lang w:val="en-US" w:eastAsia="en-US"/>
        </w:rPr>
        <w:t xml:space="preserve">the </w:t>
      </w:r>
      <w:r w:rsidRPr="00673344">
        <w:rPr>
          <w:rFonts w:ascii="Times New Roman" w:hAnsi="Times New Roman"/>
          <w:kern w:val="0"/>
          <w:sz w:val="24"/>
          <w:lang w:val="en-US"/>
        </w:rPr>
        <w:t>U</w:t>
      </w:r>
      <w:r w:rsidR="00664EC5">
        <w:rPr>
          <w:rFonts w:ascii="Times New Roman" w:hAnsi="Times New Roman"/>
          <w:kern w:val="0"/>
          <w:sz w:val="24"/>
          <w:lang w:val="en-US"/>
        </w:rPr>
        <w:t>nited States</w:t>
      </w:r>
      <w:r w:rsidRPr="00673344">
        <w:rPr>
          <w:rFonts w:ascii="Times New Roman" w:hAnsi="Times New Roman"/>
          <w:kern w:val="0"/>
          <w:sz w:val="24"/>
          <w:lang w:val="en-US" w:eastAsia="en-US"/>
        </w:rPr>
        <w:t xml:space="preserve">) </w:t>
      </w:r>
    </w:p>
    <w:p w14:paraId="251A4B63" w14:textId="65492EE4" w:rsidR="005A3E4F" w:rsidRDefault="00DB288E" w:rsidP="00E55F01">
      <w:pPr>
        <w:widowControl/>
        <w:ind w:left="1678" w:hanging="1678"/>
        <w:rPr>
          <w:rFonts w:ascii="Times New Roman" w:eastAsiaTheme="minorEastAsia" w:hAnsi="Times New Roman"/>
          <w:kern w:val="0"/>
          <w:sz w:val="24"/>
          <w:lang w:val="en-US" w:eastAsia="zh-CN"/>
        </w:rPr>
      </w:pPr>
      <w:r w:rsidRPr="00673344">
        <w:rPr>
          <w:rFonts w:ascii="Times New Roman" w:hAnsi="Times New Roman"/>
          <w:kern w:val="0"/>
        </w:rPr>
        <w:t>Vice-</w:t>
      </w:r>
      <w:r w:rsidR="005A3E4F" w:rsidRPr="00673344">
        <w:rPr>
          <w:rFonts w:ascii="Times New Roman" w:hAnsi="Times New Roman"/>
          <w:kern w:val="0"/>
          <w:sz w:val="24"/>
          <w:lang w:val="en-US" w:eastAsia="en-US"/>
        </w:rPr>
        <w:t>Chair:</w:t>
      </w:r>
      <w:r w:rsidR="005A3E4F" w:rsidRPr="00673344">
        <w:rPr>
          <w:rFonts w:ascii="Times New Roman" w:hAnsi="Times New Roman"/>
          <w:kern w:val="0"/>
          <w:sz w:val="24"/>
          <w:lang w:val="en-US" w:eastAsia="en-US"/>
        </w:rPr>
        <w:tab/>
        <w:t xml:space="preserve">Mr. Aleksander </w:t>
      </w:r>
      <w:r w:rsidR="0063472B" w:rsidRPr="00673344">
        <w:rPr>
          <w:rFonts w:ascii="Times New Roman" w:hAnsi="Times New Roman"/>
          <w:kern w:val="0"/>
          <w:sz w:val="24"/>
          <w:lang w:val="en-US" w:eastAsia="en-US"/>
        </w:rPr>
        <w:t>LAZAREVIC</w:t>
      </w:r>
      <w:r w:rsidR="005A3E4F" w:rsidRPr="00673344">
        <w:rPr>
          <w:rFonts w:ascii="Times New Roman" w:hAnsi="Times New Roman"/>
          <w:kern w:val="0"/>
          <w:sz w:val="24"/>
          <w:lang w:val="en-US" w:eastAsia="en-US"/>
        </w:rPr>
        <w:t xml:space="preserve"> (</w:t>
      </w:r>
      <w:r w:rsidR="000228CE" w:rsidRPr="00673344">
        <w:rPr>
          <w:rFonts w:ascii="Times New Roman" w:hAnsi="Times New Roman"/>
          <w:kern w:val="0"/>
          <w:sz w:val="24"/>
          <w:lang w:val="en-US" w:eastAsia="en-US"/>
        </w:rPr>
        <w:t>E</w:t>
      </w:r>
      <w:r w:rsidR="00664EC5">
        <w:rPr>
          <w:rFonts w:ascii="Times New Roman" w:hAnsi="Times New Roman"/>
          <w:kern w:val="0"/>
          <w:sz w:val="24"/>
          <w:lang w:val="en-US" w:eastAsia="en-US"/>
        </w:rPr>
        <w:t>uropean Union</w:t>
      </w:r>
      <w:r w:rsidR="005A3E4F" w:rsidRPr="00673344">
        <w:rPr>
          <w:rFonts w:ascii="Times New Roman" w:hAnsi="Times New Roman"/>
          <w:kern w:val="0"/>
          <w:sz w:val="24"/>
          <w:lang w:val="en-US" w:eastAsia="en-US"/>
        </w:rPr>
        <w:t>)</w:t>
      </w:r>
    </w:p>
    <w:p w14:paraId="5663E397" w14:textId="27E91787" w:rsidR="00657B4E" w:rsidRPr="00657B4E" w:rsidRDefault="00657B4E" w:rsidP="00E55F01">
      <w:pPr>
        <w:widowControl/>
        <w:ind w:left="1678" w:hanging="1678"/>
        <w:rPr>
          <w:rFonts w:ascii="Times New Roman" w:eastAsiaTheme="minorEastAsia" w:hAnsi="Times New Roman"/>
          <w:kern w:val="0"/>
          <w:sz w:val="24"/>
          <w:lang w:val="en-US" w:eastAsia="zh-CN"/>
        </w:rPr>
      </w:pPr>
      <w:r>
        <w:rPr>
          <w:rFonts w:ascii="Times New Roman" w:eastAsiaTheme="minorEastAsia" w:hAnsi="Times New Roman" w:hint="eastAsia"/>
          <w:kern w:val="0"/>
          <w:sz w:val="24"/>
          <w:lang w:val="en-US" w:eastAsia="zh-CN"/>
        </w:rPr>
        <w:t xml:space="preserve">Vice-Chair:    </w:t>
      </w:r>
      <w:r>
        <w:rPr>
          <w:rFonts w:ascii="Times New Roman" w:eastAsiaTheme="minorEastAsia" w:hAnsi="Times New Roman"/>
          <w:kern w:val="0"/>
          <w:sz w:val="24"/>
          <w:lang w:val="en-US" w:eastAsia="zh-CN"/>
        </w:rPr>
        <w:tab/>
      </w:r>
      <w:r w:rsidRPr="00657B4E">
        <w:rPr>
          <w:rFonts w:ascii="Times New Roman" w:eastAsiaTheme="minorEastAsia" w:hAnsi="Times New Roman"/>
          <w:kern w:val="0"/>
          <w:sz w:val="24"/>
          <w:lang w:val="en-US" w:eastAsia="zh-CN"/>
        </w:rPr>
        <w:t xml:space="preserve">Dr. </w:t>
      </w:r>
      <w:r>
        <w:rPr>
          <w:rFonts w:ascii="Times New Roman" w:eastAsiaTheme="minorEastAsia" w:hAnsi="Times New Roman" w:hint="eastAsia"/>
          <w:kern w:val="0"/>
          <w:sz w:val="24"/>
          <w:lang w:val="en-US" w:eastAsia="zh-CN"/>
        </w:rPr>
        <w:t xml:space="preserve">Hao </w:t>
      </w:r>
      <w:proofErr w:type="spellStart"/>
      <w:r>
        <w:rPr>
          <w:rFonts w:ascii="Times New Roman" w:eastAsiaTheme="minorEastAsia" w:hAnsi="Times New Roman" w:hint="eastAsia"/>
          <w:kern w:val="0"/>
          <w:sz w:val="24"/>
          <w:lang w:val="en-US" w:eastAsia="zh-CN"/>
        </w:rPr>
        <w:t>Weijian</w:t>
      </w:r>
      <w:proofErr w:type="spellEnd"/>
      <w:r w:rsidRPr="00657B4E">
        <w:rPr>
          <w:rFonts w:ascii="Times New Roman" w:eastAsiaTheme="minorEastAsia" w:hAnsi="Times New Roman"/>
          <w:kern w:val="0"/>
          <w:sz w:val="24"/>
          <w:lang w:val="en-US" w:eastAsia="zh-CN"/>
        </w:rPr>
        <w:t xml:space="preserve"> (China) on behalf of Ms. CHEN </w:t>
      </w:r>
      <w:proofErr w:type="spellStart"/>
      <w:r w:rsidRPr="00657B4E">
        <w:rPr>
          <w:rFonts w:ascii="Times New Roman" w:eastAsiaTheme="minorEastAsia" w:hAnsi="Times New Roman"/>
          <w:kern w:val="0"/>
          <w:sz w:val="24"/>
          <w:lang w:val="en-US" w:eastAsia="zh-CN"/>
        </w:rPr>
        <w:t>Chunmei</w:t>
      </w:r>
      <w:proofErr w:type="spellEnd"/>
    </w:p>
    <w:p w14:paraId="0D9A64A5" w14:textId="77777777" w:rsidR="005A3E4F" w:rsidRPr="00673344" w:rsidRDefault="005A3E4F" w:rsidP="00E55F01">
      <w:pPr>
        <w:widowControl/>
        <w:rPr>
          <w:rFonts w:ascii="Times New Roman" w:hAnsi="Times New Roman"/>
          <w:kern w:val="0"/>
          <w:sz w:val="24"/>
          <w:lang w:val="en-US"/>
        </w:rPr>
      </w:pPr>
      <w:r w:rsidRPr="00673344">
        <w:rPr>
          <w:rFonts w:ascii="Times New Roman" w:hAnsi="Times New Roman"/>
          <w:kern w:val="0"/>
          <w:sz w:val="24"/>
          <w:lang w:val="en-US" w:eastAsia="en-US"/>
        </w:rPr>
        <w:t xml:space="preserve">Secretary: </w:t>
      </w:r>
      <w:r w:rsidRPr="00673344">
        <w:rPr>
          <w:rFonts w:ascii="Times New Roman" w:hAnsi="Times New Roman"/>
          <w:kern w:val="0"/>
          <w:sz w:val="24"/>
          <w:lang w:val="en-US" w:eastAsia="en-US"/>
        </w:rPr>
        <w:tab/>
      </w:r>
      <w:r w:rsidR="00854459" w:rsidRPr="00673344">
        <w:rPr>
          <w:rFonts w:ascii="Times New Roman" w:hAnsi="Times New Roman"/>
          <w:kern w:val="0"/>
          <w:sz w:val="24"/>
          <w:lang w:val="en-US" w:eastAsia="en-US"/>
        </w:rPr>
        <w:t>Dr</w:t>
      </w:r>
      <w:r w:rsidRPr="00673344">
        <w:rPr>
          <w:rFonts w:ascii="Times New Roman" w:hAnsi="Times New Roman"/>
          <w:kern w:val="0"/>
          <w:sz w:val="24"/>
          <w:lang w:val="en-US" w:eastAsia="en-US"/>
        </w:rPr>
        <w:t xml:space="preserve">. </w:t>
      </w:r>
      <w:proofErr w:type="spellStart"/>
      <w:r w:rsidR="00854459" w:rsidRPr="00673344">
        <w:rPr>
          <w:rFonts w:ascii="Times New Roman" w:hAnsi="Times New Roman"/>
          <w:kern w:val="0"/>
          <w:sz w:val="24"/>
          <w:lang w:val="en-US"/>
        </w:rPr>
        <w:t>Kenichiroh</w:t>
      </w:r>
      <w:proofErr w:type="spellEnd"/>
      <w:r w:rsidR="00854459" w:rsidRPr="00673344">
        <w:rPr>
          <w:rFonts w:ascii="Times New Roman" w:hAnsi="Times New Roman"/>
          <w:kern w:val="0"/>
          <w:sz w:val="24"/>
          <w:lang w:val="en-US"/>
        </w:rPr>
        <w:t xml:space="preserve"> KOSHIKA</w:t>
      </w:r>
      <w:r w:rsidRPr="00673344">
        <w:rPr>
          <w:rFonts w:ascii="Times New Roman" w:hAnsi="Times New Roman"/>
          <w:kern w:val="0"/>
          <w:sz w:val="24"/>
          <w:lang w:val="en-US" w:eastAsia="en-US"/>
        </w:rPr>
        <w:t xml:space="preserve"> (Japan) </w:t>
      </w:r>
    </w:p>
    <w:p w14:paraId="7713C22A" w14:textId="674F4DBA" w:rsidR="00A747C1" w:rsidRPr="00673344" w:rsidRDefault="00A747C1" w:rsidP="00E55F01">
      <w:pPr>
        <w:widowControl/>
        <w:tabs>
          <w:tab w:val="left" w:pos="1701"/>
        </w:tabs>
        <w:ind w:left="1699" w:hangingChars="708" w:hanging="1699"/>
        <w:rPr>
          <w:rFonts w:ascii="Times New Roman" w:hAnsi="Times New Roman"/>
          <w:kern w:val="0"/>
          <w:sz w:val="24"/>
          <w:lang w:val="en-US"/>
        </w:rPr>
      </w:pPr>
      <w:r w:rsidRPr="00673344">
        <w:rPr>
          <w:rFonts w:ascii="Times New Roman" w:hAnsi="Times New Roman"/>
          <w:kern w:val="0"/>
          <w:sz w:val="24"/>
          <w:lang w:val="en-US"/>
        </w:rPr>
        <w:t>Participants:</w:t>
      </w:r>
      <w:r w:rsidRPr="00673344">
        <w:rPr>
          <w:rFonts w:ascii="Times New Roman" w:hAnsi="Times New Roman"/>
          <w:kern w:val="0"/>
          <w:sz w:val="24"/>
          <w:lang w:val="en-US"/>
        </w:rPr>
        <w:tab/>
      </w:r>
      <w:r w:rsidR="00DC5E56" w:rsidRPr="00D506BA">
        <w:rPr>
          <w:rFonts w:ascii="Times New Roman" w:hAnsi="Times New Roman"/>
          <w:kern w:val="0"/>
          <w:sz w:val="24"/>
          <w:lang w:val="en-US"/>
        </w:rPr>
        <w:t xml:space="preserve">Canada, </w:t>
      </w:r>
      <w:r w:rsidRPr="00755C85">
        <w:rPr>
          <w:rFonts w:ascii="Times New Roman" w:hAnsi="Times New Roman"/>
          <w:kern w:val="0"/>
          <w:sz w:val="24"/>
          <w:lang w:val="en-US"/>
        </w:rPr>
        <w:t>China</w:t>
      </w:r>
      <w:r w:rsidR="00A75E68" w:rsidRPr="00D506BA">
        <w:rPr>
          <w:rFonts w:ascii="Times New Roman" w:hAnsi="Times New Roman"/>
          <w:kern w:val="0"/>
          <w:sz w:val="24"/>
          <w:lang w:val="en-US"/>
        </w:rPr>
        <w:t xml:space="preserve">, </w:t>
      </w:r>
      <w:r w:rsidR="00A95C32" w:rsidRPr="00D506BA">
        <w:rPr>
          <w:rFonts w:ascii="Times New Roman" w:hAnsi="Times New Roman" w:hint="eastAsia"/>
          <w:kern w:val="0"/>
          <w:sz w:val="24"/>
          <w:lang w:val="en-US"/>
        </w:rPr>
        <w:t xml:space="preserve">Germany, </w:t>
      </w:r>
      <w:r w:rsidR="009E245F" w:rsidRPr="00D506BA">
        <w:rPr>
          <w:rFonts w:ascii="Times New Roman" w:hAnsi="Times New Roman"/>
          <w:kern w:val="0"/>
          <w:sz w:val="24"/>
          <w:lang w:val="en-US"/>
        </w:rPr>
        <w:t xml:space="preserve">Japan, </w:t>
      </w:r>
      <w:r w:rsidR="00382EC2" w:rsidRPr="00D506BA">
        <w:rPr>
          <w:rFonts w:ascii="Times New Roman" w:hAnsi="Times New Roman"/>
          <w:kern w:val="0"/>
          <w:sz w:val="24"/>
          <w:lang w:val="en-US"/>
        </w:rPr>
        <w:t>Korea,</w:t>
      </w:r>
      <w:r w:rsidR="00A75E68" w:rsidRPr="00D506BA">
        <w:rPr>
          <w:rFonts w:ascii="Times New Roman" w:hAnsi="Times New Roman"/>
          <w:kern w:val="0"/>
          <w:sz w:val="24"/>
          <w:lang w:val="en-US"/>
        </w:rPr>
        <w:t xml:space="preserve"> </w:t>
      </w:r>
      <w:r w:rsidR="001D45C2" w:rsidRPr="00D506BA">
        <w:rPr>
          <w:rFonts w:ascii="Times New Roman" w:hAnsi="Times New Roman"/>
          <w:kern w:val="0"/>
          <w:sz w:val="24"/>
          <w:lang w:val="en-US"/>
        </w:rPr>
        <w:t>the Netherland</w:t>
      </w:r>
      <w:r w:rsidR="007B35B8" w:rsidRPr="00D506BA">
        <w:rPr>
          <w:rFonts w:ascii="Times New Roman" w:hAnsi="Times New Roman"/>
          <w:kern w:val="0"/>
          <w:sz w:val="24"/>
          <w:lang w:val="en-US"/>
        </w:rPr>
        <w:t>s</w:t>
      </w:r>
      <w:r w:rsidR="001D45C2" w:rsidRPr="00D506BA">
        <w:rPr>
          <w:rFonts w:ascii="Times New Roman" w:hAnsi="Times New Roman"/>
          <w:kern w:val="0"/>
          <w:sz w:val="24"/>
          <w:lang w:val="en-US"/>
        </w:rPr>
        <w:t xml:space="preserve">, </w:t>
      </w:r>
      <w:r w:rsidR="001D45C2" w:rsidRPr="00755C85">
        <w:rPr>
          <w:rFonts w:ascii="Times New Roman" w:hAnsi="Times New Roman"/>
          <w:kern w:val="0"/>
          <w:sz w:val="24"/>
          <w:lang w:val="en-US"/>
        </w:rPr>
        <w:t>the United Kingdom</w:t>
      </w:r>
      <w:r w:rsidR="001D45C2" w:rsidRPr="00D506BA">
        <w:rPr>
          <w:rFonts w:ascii="Times New Roman" w:hAnsi="Times New Roman"/>
          <w:kern w:val="0"/>
          <w:sz w:val="24"/>
          <w:lang w:val="en-US"/>
        </w:rPr>
        <w:t xml:space="preserve">, </w:t>
      </w:r>
      <w:r w:rsidR="00A66FCC" w:rsidRPr="00D506BA">
        <w:rPr>
          <w:rFonts w:ascii="Times New Roman" w:hAnsi="Times New Roman"/>
          <w:kern w:val="0"/>
          <w:sz w:val="24"/>
          <w:lang w:val="en-US"/>
        </w:rPr>
        <w:t>the United States</w:t>
      </w:r>
      <w:r w:rsidR="00A75E68" w:rsidRPr="00D506BA">
        <w:rPr>
          <w:rFonts w:ascii="Times New Roman" w:hAnsi="Times New Roman"/>
          <w:kern w:val="0"/>
          <w:sz w:val="24"/>
          <w:lang w:val="en-US"/>
        </w:rPr>
        <w:t xml:space="preserve">, the European </w:t>
      </w:r>
      <w:r w:rsidR="00FD6286" w:rsidRPr="00D506BA">
        <w:rPr>
          <w:rFonts w:ascii="Times New Roman" w:hAnsi="Times New Roman"/>
          <w:kern w:val="0"/>
          <w:sz w:val="24"/>
          <w:lang w:val="en-US"/>
        </w:rPr>
        <w:t>Union</w:t>
      </w:r>
      <w:r w:rsidR="004E099E" w:rsidRPr="00D506BA">
        <w:rPr>
          <w:rFonts w:ascii="Times New Roman" w:hAnsi="Times New Roman"/>
          <w:kern w:val="0"/>
          <w:sz w:val="24"/>
          <w:lang w:val="en-US"/>
        </w:rPr>
        <w:t>,</w:t>
      </w:r>
      <w:r w:rsidR="0036081A" w:rsidRPr="00D506BA">
        <w:rPr>
          <w:rFonts w:ascii="Times New Roman" w:hAnsi="Times New Roman"/>
          <w:kern w:val="0"/>
          <w:sz w:val="24"/>
          <w:lang w:val="en-US"/>
        </w:rPr>
        <w:t xml:space="preserve"> </w:t>
      </w:r>
      <w:r w:rsidR="005E3419" w:rsidRPr="00D506BA">
        <w:rPr>
          <w:rFonts w:ascii="Times New Roman" w:hAnsi="Times New Roman"/>
          <w:kern w:val="0"/>
          <w:sz w:val="24"/>
          <w:lang w:val="en-US"/>
        </w:rPr>
        <w:t>OICA,</w:t>
      </w:r>
      <w:r w:rsidR="00B53BDD" w:rsidRPr="00D506BA">
        <w:rPr>
          <w:rFonts w:ascii="Times New Roman" w:hAnsi="Times New Roman"/>
          <w:kern w:val="0"/>
          <w:sz w:val="24"/>
          <w:lang w:val="en-US"/>
        </w:rPr>
        <w:t xml:space="preserve"> </w:t>
      </w:r>
      <w:r w:rsidR="00960A2F" w:rsidRPr="00755C85">
        <w:rPr>
          <w:rFonts w:ascii="Times New Roman" w:hAnsi="Times New Roman"/>
          <w:kern w:val="0"/>
          <w:sz w:val="24"/>
          <w:lang w:val="en-US"/>
        </w:rPr>
        <w:t>t</w:t>
      </w:r>
      <w:r w:rsidR="009E245F" w:rsidRPr="00755C85">
        <w:rPr>
          <w:rFonts w:ascii="Times New Roman" w:hAnsi="Times New Roman"/>
          <w:kern w:val="0"/>
          <w:sz w:val="24"/>
          <w:lang w:val="en-US"/>
        </w:rPr>
        <w:t xml:space="preserve">est </w:t>
      </w:r>
      <w:r w:rsidR="009025CC" w:rsidRPr="00755C85">
        <w:rPr>
          <w:rFonts w:ascii="Times New Roman" w:hAnsi="Times New Roman"/>
          <w:kern w:val="0"/>
          <w:sz w:val="24"/>
          <w:lang w:val="en-US"/>
        </w:rPr>
        <w:t>houses</w:t>
      </w:r>
      <w:r w:rsidR="007B35B8" w:rsidRPr="00755C85">
        <w:rPr>
          <w:rFonts w:ascii="Times New Roman" w:hAnsi="Times New Roman"/>
          <w:kern w:val="0"/>
          <w:sz w:val="24"/>
          <w:lang w:val="en-US"/>
        </w:rPr>
        <w:t xml:space="preserve"> </w:t>
      </w:r>
      <w:r w:rsidR="009025CC" w:rsidRPr="00755C85">
        <w:rPr>
          <w:rFonts w:ascii="Times New Roman" w:hAnsi="Times New Roman"/>
          <w:kern w:val="0"/>
          <w:sz w:val="24"/>
          <w:lang w:val="en-US"/>
        </w:rPr>
        <w:t xml:space="preserve">and </w:t>
      </w:r>
      <w:r w:rsidR="009E245F" w:rsidRPr="00755C85">
        <w:rPr>
          <w:rFonts w:ascii="Times New Roman" w:hAnsi="Times New Roman"/>
          <w:kern w:val="0"/>
          <w:sz w:val="24"/>
          <w:lang w:val="en-US"/>
        </w:rPr>
        <w:t>laboratories</w:t>
      </w:r>
      <w:r w:rsidR="00552E70" w:rsidRPr="00D506BA">
        <w:rPr>
          <w:rFonts w:ascii="Times New Roman" w:hAnsi="Times New Roman"/>
          <w:kern w:val="0"/>
          <w:sz w:val="24"/>
          <w:lang w:val="en-US"/>
        </w:rPr>
        <w:t xml:space="preserve">, related industries </w:t>
      </w:r>
      <w:r w:rsidR="001733AC" w:rsidRPr="00D506BA">
        <w:rPr>
          <w:rFonts w:ascii="Times New Roman" w:hAnsi="Times New Roman"/>
          <w:kern w:val="0"/>
          <w:sz w:val="24"/>
          <w:lang w:val="en-US"/>
        </w:rPr>
        <w:t>--</w:t>
      </w:r>
      <w:r w:rsidR="00E55F01" w:rsidRPr="00D506BA">
        <w:rPr>
          <w:rFonts w:ascii="Times New Roman" w:hAnsi="Times New Roman"/>
          <w:kern w:val="0"/>
          <w:sz w:val="24"/>
          <w:lang w:val="en-US"/>
        </w:rPr>
        <w:t xml:space="preserve"> total about </w:t>
      </w:r>
      <w:r w:rsidR="009261A3" w:rsidRPr="00D506BA">
        <w:rPr>
          <w:rFonts w:ascii="Times New Roman" w:hAnsi="Times New Roman" w:hint="eastAsia"/>
          <w:kern w:val="0"/>
          <w:sz w:val="24"/>
          <w:lang w:val="en-US"/>
        </w:rPr>
        <w:t>50</w:t>
      </w:r>
      <w:r w:rsidR="005201FC" w:rsidRPr="00D506BA">
        <w:rPr>
          <w:rFonts w:ascii="Times New Roman" w:hAnsi="Times New Roman"/>
          <w:kern w:val="0"/>
          <w:sz w:val="24"/>
          <w:lang w:val="en-US"/>
        </w:rPr>
        <w:t xml:space="preserve"> </w:t>
      </w:r>
      <w:r w:rsidR="00E55F01" w:rsidRPr="00D506BA">
        <w:rPr>
          <w:rFonts w:ascii="Times New Roman" w:hAnsi="Times New Roman"/>
          <w:kern w:val="0"/>
          <w:sz w:val="24"/>
          <w:lang w:val="en-US"/>
        </w:rPr>
        <w:t>participants</w:t>
      </w:r>
      <w:r w:rsidR="00A007C7" w:rsidRPr="00D506BA">
        <w:rPr>
          <w:rFonts w:ascii="Times New Roman" w:hAnsi="Times New Roman"/>
          <w:kern w:val="0"/>
          <w:sz w:val="24"/>
          <w:lang w:val="en-US"/>
        </w:rPr>
        <w:t xml:space="preserve"> (</w:t>
      </w:r>
      <w:r w:rsidR="00F53AED" w:rsidRPr="00D506BA">
        <w:rPr>
          <w:rFonts w:ascii="Times New Roman" w:hAnsi="Times New Roman" w:hint="eastAsia"/>
          <w:kern w:val="0"/>
          <w:sz w:val="24"/>
          <w:lang w:val="en-US"/>
        </w:rPr>
        <w:t>35</w:t>
      </w:r>
      <w:r w:rsidR="007B35B8" w:rsidRPr="00D506BA">
        <w:rPr>
          <w:rFonts w:ascii="Times New Roman" w:hAnsi="Times New Roman"/>
          <w:kern w:val="0"/>
          <w:sz w:val="24"/>
          <w:lang w:val="en-US"/>
        </w:rPr>
        <w:t xml:space="preserve"> </w:t>
      </w:r>
      <w:r w:rsidR="00A007C7" w:rsidRPr="00D506BA">
        <w:rPr>
          <w:rFonts w:ascii="Times New Roman" w:hAnsi="Times New Roman"/>
          <w:kern w:val="0"/>
          <w:sz w:val="24"/>
          <w:lang w:val="en-US"/>
        </w:rPr>
        <w:t>in-person)</w:t>
      </w:r>
      <w:r w:rsidR="00E55F01" w:rsidRPr="00D506BA">
        <w:rPr>
          <w:rFonts w:ascii="Times New Roman" w:hAnsi="Times New Roman"/>
          <w:kern w:val="0"/>
          <w:sz w:val="24"/>
          <w:lang w:val="en-US"/>
        </w:rPr>
        <w:t>.</w:t>
      </w:r>
    </w:p>
    <w:p w14:paraId="4C0CB640" w14:textId="77777777" w:rsidR="005A3E4F" w:rsidRPr="00673344" w:rsidRDefault="005A3E4F" w:rsidP="00E55F01">
      <w:pPr>
        <w:widowControl/>
        <w:ind w:left="1260" w:hanging="1260"/>
        <w:rPr>
          <w:rFonts w:ascii="Times New Roman" w:eastAsia="Arial Unicode MS" w:hAnsi="Times New Roman"/>
          <w:b/>
          <w:kern w:val="0"/>
          <w:sz w:val="24"/>
          <w:lang w:val="en-US"/>
        </w:rPr>
      </w:pPr>
    </w:p>
    <w:p w14:paraId="50E852E0" w14:textId="77777777" w:rsidR="0001275B" w:rsidRPr="00673344" w:rsidRDefault="0001275B" w:rsidP="0001275B">
      <w:pPr>
        <w:numPr>
          <w:ilvl w:val="0"/>
          <w:numId w:val="1"/>
        </w:numPr>
        <w:jc w:val="left"/>
        <w:rPr>
          <w:rFonts w:ascii="Times New Roman" w:hAnsi="Times New Roman"/>
          <w:b/>
          <w:sz w:val="24"/>
          <w:lang w:val="en-US"/>
        </w:rPr>
      </w:pPr>
      <w:r w:rsidRPr="00673344">
        <w:rPr>
          <w:rFonts w:ascii="Times New Roman" w:hAnsi="Times New Roman"/>
          <w:b/>
          <w:sz w:val="24"/>
          <w:lang w:val="en-US"/>
        </w:rPr>
        <w:t xml:space="preserve">Welcome </w:t>
      </w:r>
    </w:p>
    <w:p w14:paraId="16987E3C" w14:textId="16C61351" w:rsidR="0001275B" w:rsidRPr="00673344" w:rsidRDefault="0001275B" w:rsidP="0001275B">
      <w:pPr>
        <w:widowControl/>
        <w:numPr>
          <w:ilvl w:val="0"/>
          <w:numId w:val="7"/>
        </w:numPr>
        <w:jc w:val="left"/>
        <w:rPr>
          <w:rFonts w:ascii="Times New Roman" w:eastAsia="Arial Unicode MS" w:hAnsi="Times New Roman"/>
          <w:kern w:val="0"/>
          <w:sz w:val="24"/>
          <w:lang w:val="en-US"/>
        </w:rPr>
      </w:pPr>
      <w:r w:rsidRPr="00673344">
        <w:rPr>
          <w:rFonts w:ascii="Times New Roman" w:hAnsi="Times New Roman"/>
          <w:kern w:val="0"/>
          <w:sz w:val="24"/>
          <w:lang w:val="en-US"/>
        </w:rPr>
        <w:t>The chair, Mr. Martin KOUBEK welcomed the participants and opened the meeting.</w:t>
      </w:r>
      <w:r>
        <w:rPr>
          <w:rFonts w:ascii="Times New Roman" w:hAnsi="Times New Roman"/>
          <w:kern w:val="0"/>
          <w:sz w:val="24"/>
          <w:lang w:val="en-US"/>
        </w:rPr>
        <w:t xml:space="preserve"> He </w:t>
      </w:r>
      <w:r w:rsidR="007E5B55">
        <w:rPr>
          <w:rFonts w:ascii="Times New Roman" w:hAnsi="Times New Roman" w:hint="eastAsia"/>
          <w:kern w:val="0"/>
          <w:sz w:val="24"/>
          <w:lang w:val="en-US"/>
        </w:rPr>
        <w:t>thanked American Honda</w:t>
      </w:r>
      <w:r w:rsidR="00490FA0">
        <w:rPr>
          <w:rFonts w:ascii="Times New Roman" w:hAnsi="Times New Roman"/>
          <w:kern w:val="0"/>
          <w:sz w:val="24"/>
          <w:lang w:val="en-US"/>
        </w:rPr>
        <w:t xml:space="preserve"> Motor Company</w:t>
      </w:r>
      <w:r w:rsidR="007E5B55">
        <w:rPr>
          <w:rFonts w:ascii="Times New Roman" w:hAnsi="Times New Roman" w:hint="eastAsia"/>
          <w:kern w:val="0"/>
          <w:sz w:val="24"/>
          <w:lang w:val="en-US"/>
        </w:rPr>
        <w:t xml:space="preserve"> to provide the meeting facility</w:t>
      </w:r>
      <w:r>
        <w:rPr>
          <w:rFonts w:ascii="Times New Roman" w:hAnsi="Times New Roman"/>
          <w:kern w:val="0"/>
          <w:sz w:val="24"/>
          <w:lang w:val="en-US"/>
        </w:rPr>
        <w:t xml:space="preserve">. </w:t>
      </w:r>
    </w:p>
    <w:p w14:paraId="52019FAD" w14:textId="20633B3B" w:rsidR="007E5B55" w:rsidRDefault="007E5B55" w:rsidP="0001275B">
      <w:pPr>
        <w:widowControl/>
        <w:numPr>
          <w:ilvl w:val="0"/>
          <w:numId w:val="7"/>
        </w:numPr>
        <w:jc w:val="left"/>
        <w:rPr>
          <w:rFonts w:ascii="Times New Roman" w:eastAsia="Arial Unicode MS" w:hAnsi="Times New Roman"/>
          <w:kern w:val="0"/>
          <w:sz w:val="24"/>
          <w:lang w:val="en-US"/>
        </w:rPr>
      </w:pPr>
      <w:r w:rsidRPr="00755C85">
        <w:rPr>
          <w:rFonts w:ascii="Times New Roman" w:eastAsia="Arial Unicode MS" w:hAnsi="Times New Roman" w:hint="eastAsia"/>
          <w:kern w:val="0"/>
          <w:sz w:val="24"/>
          <w:lang w:val="en-US"/>
        </w:rPr>
        <w:t xml:space="preserve">Ms. </w:t>
      </w:r>
      <w:r w:rsidR="00750219" w:rsidRPr="00755C85">
        <w:rPr>
          <w:rFonts w:ascii="Times New Roman" w:eastAsia="Arial Unicode MS" w:hAnsi="Times New Roman" w:hint="eastAsia"/>
          <w:kern w:val="0"/>
          <w:sz w:val="24"/>
          <w:lang w:val="en-US"/>
        </w:rPr>
        <w:t>Alice L</w:t>
      </w:r>
      <w:r w:rsidR="00B82781">
        <w:rPr>
          <w:rFonts w:ascii="Times New Roman" w:eastAsia="Arial Unicode MS" w:hAnsi="Times New Roman" w:hint="eastAsia"/>
          <w:kern w:val="0"/>
          <w:sz w:val="24"/>
          <w:lang w:val="en-US"/>
        </w:rPr>
        <w:t>EE</w:t>
      </w:r>
      <w:r w:rsidRPr="00755C85">
        <w:rPr>
          <w:rFonts w:ascii="Times New Roman" w:eastAsia="Arial Unicode MS" w:hAnsi="Times New Roman" w:hint="eastAsia"/>
          <w:kern w:val="0"/>
          <w:sz w:val="24"/>
          <w:lang w:val="en-US"/>
        </w:rPr>
        <w:t>,</w:t>
      </w:r>
      <w:r>
        <w:rPr>
          <w:rFonts w:ascii="Times New Roman" w:eastAsia="Arial Unicode MS" w:hAnsi="Times New Roman" w:hint="eastAsia"/>
          <w:kern w:val="0"/>
          <w:sz w:val="24"/>
          <w:lang w:val="en-US"/>
        </w:rPr>
        <w:t xml:space="preserve"> </w:t>
      </w:r>
      <w:r w:rsidR="00490FA0">
        <w:rPr>
          <w:rFonts w:ascii="Times New Roman" w:eastAsia="Arial Unicode MS" w:hAnsi="Times New Roman"/>
          <w:kern w:val="0"/>
          <w:sz w:val="24"/>
          <w:lang w:val="en-US"/>
        </w:rPr>
        <w:t xml:space="preserve">Vice President of the Product Regulatory Office of </w:t>
      </w:r>
      <w:r>
        <w:rPr>
          <w:rFonts w:ascii="Times New Roman" w:eastAsia="Arial Unicode MS" w:hAnsi="Times New Roman" w:hint="eastAsia"/>
          <w:kern w:val="0"/>
          <w:sz w:val="24"/>
          <w:lang w:val="en-US"/>
        </w:rPr>
        <w:t>American Honda welcomed the participants and noted that the work of EVS will provide the harmonized way for transition to zero emission vehicles. Honda will organize a tour in their facility on Thursday morning. Mr. David LIU</w:t>
      </w:r>
      <w:r w:rsidR="00490FA0">
        <w:rPr>
          <w:rFonts w:ascii="Times New Roman" w:eastAsia="Arial Unicode MS" w:hAnsi="Times New Roman"/>
          <w:kern w:val="0"/>
          <w:sz w:val="24"/>
          <w:lang w:val="en-US"/>
        </w:rPr>
        <w:t>, Director of Governmental Affairs of American Honda</w:t>
      </w:r>
      <w:r>
        <w:rPr>
          <w:rFonts w:ascii="Times New Roman" w:eastAsia="Arial Unicode MS" w:hAnsi="Times New Roman" w:hint="eastAsia"/>
          <w:kern w:val="0"/>
          <w:sz w:val="24"/>
          <w:lang w:val="en-US"/>
        </w:rPr>
        <w:t xml:space="preserve"> gave housekeeping instructions. </w:t>
      </w:r>
    </w:p>
    <w:p w14:paraId="091E7BF4" w14:textId="77777777" w:rsidR="0001275B" w:rsidRPr="00F96416" w:rsidRDefault="0001275B" w:rsidP="0001275B">
      <w:pPr>
        <w:widowControl/>
        <w:numPr>
          <w:ilvl w:val="0"/>
          <w:numId w:val="7"/>
        </w:numPr>
        <w:jc w:val="left"/>
        <w:rPr>
          <w:rFonts w:ascii="Times New Roman" w:eastAsia="Arial Unicode MS" w:hAnsi="Times New Roman"/>
          <w:kern w:val="0"/>
          <w:sz w:val="24"/>
          <w:lang w:val="en-US"/>
        </w:rPr>
      </w:pPr>
      <w:r w:rsidRPr="00F96416">
        <w:rPr>
          <w:rFonts w:ascii="Times New Roman" w:eastAsia="Arial Unicode MS" w:hAnsi="Times New Roman"/>
          <w:kern w:val="0"/>
          <w:sz w:val="24"/>
          <w:lang w:val="en-US"/>
        </w:rPr>
        <w:t xml:space="preserve">Participants </w:t>
      </w:r>
      <w:r>
        <w:rPr>
          <w:rFonts w:ascii="Times New Roman" w:eastAsia="Arial Unicode MS" w:hAnsi="Times New Roman"/>
          <w:kern w:val="0"/>
          <w:sz w:val="24"/>
          <w:lang w:val="en-US"/>
        </w:rPr>
        <w:t xml:space="preserve">attending </w:t>
      </w:r>
      <w:r w:rsidRPr="00F96416">
        <w:rPr>
          <w:rFonts w:ascii="Times New Roman" w:eastAsia="Arial Unicode MS" w:hAnsi="Times New Roman"/>
          <w:kern w:val="0"/>
          <w:sz w:val="24"/>
          <w:lang w:val="en-US"/>
        </w:rPr>
        <w:t>in-person made self-introduction.</w:t>
      </w:r>
    </w:p>
    <w:p w14:paraId="7185FD44" w14:textId="77777777" w:rsidR="0001275B" w:rsidRPr="00673344" w:rsidRDefault="0001275B" w:rsidP="0001275B">
      <w:pPr>
        <w:pStyle w:val="ae"/>
        <w:widowControl/>
        <w:ind w:leftChars="0" w:left="720"/>
        <w:jc w:val="left"/>
        <w:rPr>
          <w:rFonts w:ascii="Times New Roman" w:eastAsia="ＭＳ Ｐゴシック" w:hAnsi="Times New Roman"/>
          <w:sz w:val="24"/>
        </w:rPr>
      </w:pPr>
    </w:p>
    <w:p w14:paraId="3C52160C" w14:textId="77777777" w:rsidR="0001275B" w:rsidRPr="00673344" w:rsidRDefault="0001275B" w:rsidP="0001275B">
      <w:pPr>
        <w:widowControl/>
        <w:jc w:val="left"/>
        <w:rPr>
          <w:rFonts w:ascii="Times New Roman" w:eastAsia="Arial Unicode MS" w:hAnsi="Times New Roman"/>
          <w:b/>
          <w:kern w:val="0"/>
          <w:sz w:val="24"/>
        </w:rPr>
      </w:pPr>
      <w:r w:rsidRPr="00673344">
        <w:rPr>
          <w:rFonts w:ascii="Times New Roman" w:eastAsia="Arial Unicode MS" w:hAnsi="Times New Roman"/>
          <w:b/>
          <w:bCs/>
          <w:kern w:val="0"/>
          <w:sz w:val="24"/>
          <w:lang w:val="en-GB"/>
        </w:rPr>
        <w:t xml:space="preserve">2.  </w:t>
      </w:r>
      <w:r w:rsidRPr="00673344">
        <w:rPr>
          <w:rFonts w:ascii="Times New Roman" w:eastAsia="Arial Unicode MS" w:hAnsi="Times New Roman"/>
          <w:b/>
          <w:kern w:val="0"/>
          <w:sz w:val="24"/>
        </w:rPr>
        <w:t>Approvals</w:t>
      </w:r>
    </w:p>
    <w:p w14:paraId="68F4E6DE" w14:textId="45A0AED0" w:rsidR="00A95C32" w:rsidRPr="00673344" w:rsidRDefault="00A95C32" w:rsidP="00A95C32">
      <w:pPr>
        <w:pStyle w:val="ae"/>
        <w:numPr>
          <w:ilvl w:val="0"/>
          <w:numId w:val="8"/>
        </w:numPr>
        <w:ind w:leftChars="0"/>
        <w:jc w:val="left"/>
        <w:rPr>
          <w:rFonts w:ascii="Times New Roman" w:eastAsia="ＭＳ Ｐゴシック" w:hAnsi="Times New Roman"/>
          <w:sz w:val="24"/>
        </w:rPr>
      </w:pPr>
      <w:r>
        <w:rPr>
          <w:rFonts w:ascii="Times New Roman" w:eastAsia="ＭＳ Ｐゴシック" w:hAnsi="Times New Roman" w:hint="eastAsia"/>
          <w:sz w:val="24"/>
        </w:rPr>
        <w:t xml:space="preserve">The secretary noted that there is no comment received on the draft minutes from the 28th meeting, while one question was raised from CLEPA about the pulsating DC. This issue was planned to be addressed at the co-sponsors meeting in </w:t>
      </w:r>
      <w:r w:rsidR="00F35F10">
        <w:rPr>
          <w:rFonts w:ascii="Times New Roman" w:eastAsia="ＭＳ Ｐゴシック" w:hAnsi="Times New Roman"/>
          <w:sz w:val="24"/>
        </w:rPr>
        <w:t>November,</w:t>
      </w:r>
      <w:r>
        <w:rPr>
          <w:rFonts w:ascii="Times New Roman" w:eastAsia="ＭＳ Ｐゴシック" w:hAnsi="Times New Roman" w:hint="eastAsia"/>
          <w:sz w:val="24"/>
        </w:rPr>
        <w:t xml:space="preserve"> but the meeting itself was cancelled. It will be considered at this session.</w:t>
      </w:r>
    </w:p>
    <w:p w14:paraId="2F860FA3" w14:textId="0791F928" w:rsidR="0001275B" w:rsidRPr="00A95C32" w:rsidRDefault="0001275B" w:rsidP="00A95C32">
      <w:pPr>
        <w:pStyle w:val="ae"/>
        <w:numPr>
          <w:ilvl w:val="0"/>
          <w:numId w:val="8"/>
        </w:numPr>
        <w:ind w:leftChars="0"/>
        <w:jc w:val="left"/>
        <w:rPr>
          <w:rFonts w:ascii="Times New Roman" w:eastAsia="ＭＳ Ｐゴシック" w:hAnsi="Times New Roman"/>
          <w:sz w:val="24"/>
        </w:rPr>
      </w:pPr>
      <w:r>
        <w:rPr>
          <w:rFonts w:ascii="Times New Roman" w:eastAsia="ＭＳ Ｐゴシック" w:hAnsi="Times New Roman"/>
          <w:sz w:val="24"/>
        </w:rPr>
        <w:t xml:space="preserve">The secretary introduced the </w:t>
      </w:r>
      <w:r w:rsidR="00712CFF">
        <w:rPr>
          <w:rFonts w:ascii="Times New Roman" w:eastAsia="ＭＳ Ｐゴシック" w:hAnsi="Times New Roman" w:hint="eastAsia"/>
          <w:sz w:val="24"/>
        </w:rPr>
        <w:t xml:space="preserve">draft </w:t>
      </w:r>
      <w:r>
        <w:rPr>
          <w:rFonts w:ascii="Times New Roman" w:eastAsia="ＭＳ Ｐゴシック" w:hAnsi="Times New Roman"/>
          <w:sz w:val="24"/>
        </w:rPr>
        <w:t>agenda</w:t>
      </w:r>
      <w:r w:rsidRPr="00673344">
        <w:rPr>
          <w:rFonts w:ascii="Times New Roman" w:eastAsia="ＭＳ Ｐゴシック" w:hAnsi="Times New Roman"/>
          <w:sz w:val="24"/>
        </w:rPr>
        <w:t xml:space="preserve"> (EVS2</w:t>
      </w:r>
      <w:r>
        <w:rPr>
          <w:rFonts w:ascii="Times New Roman" w:eastAsia="ＭＳ Ｐゴシック" w:hAnsi="Times New Roman" w:hint="eastAsia"/>
          <w:sz w:val="24"/>
        </w:rPr>
        <w:t>9</w:t>
      </w:r>
      <w:r w:rsidRPr="00673344">
        <w:rPr>
          <w:rFonts w:ascii="Times New Roman" w:eastAsia="ＭＳ Ｐゴシック" w:hAnsi="Times New Roman"/>
          <w:sz w:val="24"/>
        </w:rPr>
        <w:t>-A0</w:t>
      </w:r>
      <w:r w:rsidR="0029174D">
        <w:rPr>
          <w:rFonts w:ascii="Times New Roman" w:eastAsia="ＭＳ Ｐゴシック" w:hAnsi="Times New Roman" w:hint="eastAsia"/>
          <w:sz w:val="24"/>
        </w:rPr>
        <w:t>3</w:t>
      </w:r>
      <w:r w:rsidRPr="00673344">
        <w:rPr>
          <w:rFonts w:ascii="Times New Roman" w:eastAsia="ＭＳ Ｐゴシック" w:hAnsi="Times New Roman"/>
          <w:sz w:val="24"/>
        </w:rPr>
        <w:t xml:space="preserve"> [0</w:t>
      </w:r>
      <w:r>
        <w:rPr>
          <w:rFonts w:ascii="Times New Roman" w:eastAsia="ＭＳ Ｐゴシック" w:hAnsi="Times New Roman" w:hint="eastAsia"/>
          <w:sz w:val="24"/>
        </w:rPr>
        <w:t>13</w:t>
      </w:r>
      <w:r w:rsidR="0029174D">
        <w:rPr>
          <w:rFonts w:ascii="Times New Roman" w:eastAsia="ＭＳ Ｐゴシック" w:hAnsi="Times New Roman" w:hint="eastAsia"/>
          <w:sz w:val="24"/>
        </w:rPr>
        <w:t>0</w:t>
      </w:r>
      <w:r w:rsidRPr="00673344">
        <w:rPr>
          <w:rFonts w:ascii="Times New Roman" w:eastAsia="ＭＳ Ｐゴシック" w:hAnsi="Times New Roman"/>
          <w:sz w:val="24"/>
        </w:rPr>
        <w:t>])</w:t>
      </w:r>
      <w:r w:rsidRPr="00A95C32">
        <w:rPr>
          <w:rFonts w:ascii="Times New Roman" w:eastAsia="ＭＳ Ｐゴシック" w:hAnsi="Times New Roman"/>
          <w:sz w:val="24"/>
        </w:rPr>
        <w:t>.</w:t>
      </w:r>
    </w:p>
    <w:p w14:paraId="4512A1C7" w14:textId="3CFA4A7E" w:rsidR="0001275B" w:rsidRDefault="0001275B" w:rsidP="0001275B">
      <w:pPr>
        <w:pStyle w:val="ae"/>
        <w:numPr>
          <w:ilvl w:val="0"/>
          <w:numId w:val="8"/>
        </w:numPr>
        <w:ind w:leftChars="0"/>
        <w:jc w:val="left"/>
        <w:rPr>
          <w:rFonts w:ascii="Times New Roman" w:eastAsia="ＭＳ Ｐゴシック" w:hAnsi="Times New Roman"/>
          <w:sz w:val="24"/>
        </w:rPr>
      </w:pPr>
      <w:r>
        <w:rPr>
          <w:rFonts w:ascii="Times New Roman" w:eastAsia="ＭＳ Ｐゴシック" w:hAnsi="Times New Roman" w:hint="eastAsia"/>
          <w:sz w:val="24"/>
        </w:rPr>
        <w:t>T</w:t>
      </w:r>
      <w:r>
        <w:rPr>
          <w:rFonts w:ascii="Times New Roman" w:eastAsia="ＭＳ Ｐゴシック" w:hAnsi="Times New Roman"/>
          <w:sz w:val="24"/>
        </w:rPr>
        <w:t xml:space="preserve">he </w:t>
      </w:r>
      <w:r w:rsidR="00302DC8">
        <w:rPr>
          <w:rFonts w:ascii="Times New Roman" w:eastAsia="ＭＳ Ｐゴシック" w:hAnsi="Times New Roman" w:hint="eastAsia"/>
          <w:sz w:val="24"/>
        </w:rPr>
        <w:t xml:space="preserve">minutes of the </w:t>
      </w:r>
      <w:r w:rsidR="00F82155">
        <w:rPr>
          <w:rFonts w:ascii="Times New Roman" w:eastAsia="ＭＳ Ｐゴシック" w:hAnsi="Times New Roman"/>
          <w:sz w:val="24"/>
        </w:rPr>
        <w:t>2</w:t>
      </w:r>
      <w:r w:rsidR="00302DC8">
        <w:rPr>
          <w:rFonts w:ascii="Times New Roman" w:eastAsia="ＭＳ Ｐゴシック" w:hAnsi="Times New Roman" w:hint="eastAsia"/>
          <w:sz w:val="24"/>
        </w:rPr>
        <w:t>8</w:t>
      </w:r>
      <w:r w:rsidR="00302DC8" w:rsidRPr="00302DC8">
        <w:rPr>
          <w:rFonts w:ascii="Times New Roman" w:eastAsia="ＭＳ Ｐゴシック" w:hAnsi="Times New Roman" w:hint="eastAsia"/>
          <w:sz w:val="24"/>
          <w:vertAlign w:val="superscript"/>
        </w:rPr>
        <w:t>th</w:t>
      </w:r>
      <w:r w:rsidR="00302DC8">
        <w:rPr>
          <w:rFonts w:ascii="Times New Roman" w:eastAsia="ＭＳ Ｐゴシック" w:hAnsi="Times New Roman" w:hint="eastAsia"/>
          <w:sz w:val="24"/>
        </w:rPr>
        <w:t xml:space="preserve"> meeting </w:t>
      </w:r>
      <w:r w:rsidR="0025581E">
        <w:rPr>
          <w:rFonts w:ascii="Times New Roman" w:eastAsia="ＭＳ Ｐゴシック" w:hAnsi="Times New Roman" w:hint="eastAsia"/>
          <w:sz w:val="24"/>
        </w:rPr>
        <w:t>(EVS29-A</w:t>
      </w:r>
      <w:r w:rsidR="00712CFF">
        <w:rPr>
          <w:rFonts w:ascii="Times New Roman" w:eastAsia="ＭＳ Ｐゴシック" w:hAnsi="Times New Roman" w:hint="eastAsia"/>
          <w:sz w:val="24"/>
        </w:rPr>
        <w:t xml:space="preserve">07) </w:t>
      </w:r>
      <w:r w:rsidR="00302DC8">
        <w:rPr>
          <w:rFonts w:ascii="Times New Roman" w:eastAsia="ＭＳ Ｐゴシック" w:hAnsi="Times New Roman"/>
          <w:sz w:val="24"/>
        </w:rPr>
        <w:t>and</w:t>
      </w:r>
      <w:r w:rsidR="00302DC8">
        <w:rPr>
          <w:rFonts w:ascii="Times New Roman" w:eastAsia="ＭＳ Ｐゴシック" w:hAnsi="Times New Roman" w:hint="eastAsia"/>
          <w:sz w:val="24"/>
        </w:rPr>
        <w:t xml:space="preserve"> </w:t>
      </w:r>
      <w:r>
        <w:rPr>
          <w:rFonts w:ascii="Times New Roman" w:eastAsia="ＭＳ Ｐゴシック" w:hAnsi="Times New Roman"/>
          <w:sz w:val="24"/>
        </w:rPr>
        <w:t xml:space="preserve">agenda </w:t>
      </w:r>
      <w:r w:rsidR="00302DC8">
        <w:rPr>
          <w:rFonts w:ascii="Times New Roman" w:eastAsia="ＭＳ Ｐゴシック" w:hAnsi="Times New Roman" w:hint="eastAsia"/>
          <w:sz w:val="24"/>
        </w:rPr>
        <w:t>were</w:t>
      </w:r>
      <w:r>
        <w:rPr>
          <w:rFonts w:ascii="Times New Roman" w:eastAsia="ＭＳ Ｐゴシック" w:hAnsi="Times New Roman"/>
          <w:sz w:val="24"/>
        </w:rPr>
        <w:t xml:space="preserve"> adopted.</w:t>
      </w:r>
    </w:p>
    <w:p w14:paraId="76D526A8" w14:textId="77777777" w:rsidR="0001275B" w:rsidRPr="00673344" w:rsidRDefault="0001275B" w:rsidP="0001275B">
      <w:pPr>
        <w:pStyle w:val="ae"/>
        <w:ind w:leftChars="0" w:left="720"/>
        <w:jc w:val="left"/>
        <w:rPr>
          <w:rFonts w:ascii="Times New Roman" w:eastAsia="Arial Unicode MS" w:hAnsi="Times New Roman"/>
          <w:b/>
          <w:kern w:val="0"/>
          <w:sz w:val="24"/>
        </w:rPr>
      </w:pPr>
    </w:p>
    <w:p w14:paraId="6A38F34A" w14:textId="77777777" w:rsidR="0001275B" w:rsidRPr="00673344" w:rsidRDefault="0001275B" w:rsidP="0001275B">
      <w:pPr>
        <w:widowControl/>
        <w:jc w:val="left"/>
        <w:rPr>
          <w:rFonts w:ascii="Times New Roman" w:eastAsia="Arial Unicode MS" w:hAnsi="Times New Roman"/>
          <w:b/>
          <w:bCs/>
          <w:kern w:val="0"/>
          <w:sz w:val="24"/>
          <w:lang w:val="en-GB"/>
        </w:rPr>
      </w:pPr>
      <w:r w:rsidRPr="00673344">
        <w:rPr>
          <w:rFonts w:ascii="Times New Roman" w:eastAsia="Arial Unicode MS" w:hAnsi="Times New Roman"/>
          <w:b/>
          <w:kern w:val="0"/>
          <w:sz w:val="24"/>
        </w:rPr>
        <w:t xml:space="preserve">3.  </w:t>
      </w:r>
      <w:r w:rsidRPr="00673344">
        <w:rPr>
          <w:rFonts w:ascii="Times New Roman" w:eastAsia="Arial Unicode MS" w:hAnsi="Times New Roman"/>
          <w:b/>
          <w:bCs/>
          <w:kern w:val="0"/>
          <w:sz w:val="24"/>
          <w:lang w:val="en-GB"/>
        </w:rPr>
        <w:t xml:space="preserve">Reports of UN Activities </w:t>
      </w:r>
    </w:p>
    <w:p w14:paraId="03C34C99" w14:textId="69B14F41" w:rsidR="009C5E29" w:rsidRPr="009C5E29" w:rsidRDefault="00302DC8" w:rsidP="009C5E29">
      <w:pPr>
        <w:pStyle w:val="ae"/>
        <w:widowControl/>
        <w:numPr>
          <w:ilvl w:val="0"/>
          <w:numId w:val="8"/>
        </w:numPr>
        <w:ind w:leftChars="0"/>
        <w:jc w:val="left"/>
        <w:rPr>
          <w:rFonts w:ascii="Times New Roman" w:eastAsia="ＭＳ Ｐゴシック" w:hAnsi="Times New Roman"/>
          <w:sz w:val="24"/>
        </w:rPr>
      </w:pPr>
      <w:r>
        <w:rPr>
          <w:rFonts w:ascii="Times New Roman" w:eastAsia="ＭＳ Ｐゴシック" w:hAnsi="Times New Roman" w:hint="eastAsia"/>
          <w:sz w:val="24"/>
        </w:rPr>
        <w:t xml:space="preserve">At </w:t>
      </w:r>
      <w:r w:rsidR="009C5E29" w:rsidRPr="009C5E29">
        <w:rPr>
          <w:rFonts w:ascii="Times New Roman" w:eastAsia="ＭＳ Ｐゴシック" w:hAnsi="Times New Roman"/>
          <w:sz w:val="24"/>
        </w:rPr>
        <w:t>194th WP29 November 2024</w:t>
      </w:r>
      <w:r>
        <w:rPr>
          <w:rFonts w:ascii="Times New Roman" w:eastAsia="ＭＳ Ｐゴシック" w:hAnsi="Times New Roman" w:hint="eastAsia"/>
          <w:sz w:val="24"/>
        </w:rPr>
        <w:t xml:space="preserve">, the mandate of this IWG was </w:t>
      </w:r>
      <w:r w:rsidR="00490FA0">
        <w:rPr>
          <w:rFonts w:ascii="Times New Roman" w:eastAsia="ＭＳ Ｐゴシック" w:hAnsi="Times New Roman"/>
          <w:sz w:val="24"/>
        </w:rPr>
        <w:t>confirmed for</w:t>
      </w:r>
      <w:r>
        <w:rPr>
          <w:rFonts w:ascii="Times New Roman" w:eastAsia="ＭＳ Ｐゴシック" w:hAnsi="Times New Roman" w:hint="eastAsia"/>
          <w:sz w:val="24"/>
        </w:rPr>
        <w:t xml:space="preserve"> March 2025.</w:t>
      </w:r>
    </w:p>
    <w:p w14:paraId="60B2382B" w14:textId="2DFA99D9" w:rsidR="0001275B" w:rsidRPr="00302DC8" w:rsidRDefault="00302DC8" w:rsidP="00302DC8">
      <w:pPr>
        <w:pStyle w:val="ae"/>
        <w:widowControl/>
        <w:numPr>
          <w:ilvl w:val="0"/>
          <w:numId w:val="8"/>
        </w:numPr>
        <w:ind w:leftChars="0"/>
        <w:jc w:val="left"/>
        <w:rPr>
          <w:rFonts w:ascii="Times New Roman" w:eastAsia="Arial Unicode MS" w:hAnsi="Times New Roman"/>
          <w:kern w:val="0"/>
          <w:sz w:val="24"/>
        </w:rPr>
      </w:pPr>
      <w:r w:rsidRPr="00302DC8">
        <w:rPr>
          <w:rFonts w:ascii="Times New Roman" w:eastAsia="ＭＳ Ｐゴシック" w:hAnsi="Times New Roman" w:hint="eastAsia"/>
          <w:sz w:val="24"/>
        </w:rPr>
        <w:t xml:space="preserve">At </w:t>
      </w:r>
      <w:r w:rsidR="009C5E29" w:rsidRPr="00302DC8">
        <w:rPr>
          <w:rFonts w:ascii="Times New Roman" w:eastAsia="ＭＳ Ｐゴシック" w:hAnsi="Times New Roman"/>
          <w:sz w:val="24"/>
        </w:rPr>
        <w:t>76th GRSP December 2024</w:t>
      </w:r>
      <w:r w:rsidRPr="00302DC8">
        <w:rPr>
          <w:rFonts w:ascii="Times New Roman" w:eastAsia="ＭＳ Ｐゴシック" w:hAnsi="Times New Roman" w:hint="eastAsia"/>
          <w:sz w:val="24"/>
        </w:rPr>
        <w:t xml:space="preserve">, </w:t>
      </w:r>
      <w:r>
        <w:rPr>
          <w:rFonts w:ascii="Times New Roman" w:eastAsia="ＭＳ Ｐゴシック" w:hAnsi="Times New Roman" w:hint="eastAsia"/>
          <w:sz w:val="24"/>
        </w:rPr>
        <w:t>t</w:t>
      </w:r>
      <w:r w:rsidR="0001275B" w:rsidRPr="00302DC8">
        <w:rPr>
          <w:rFonts w:ascii="Times New Roman" w:eastAsia="ＭＳ Ｐゴシック" w:hAnsi="Times New Roman"/>
          <w:sz w:val="24"/>
        </w:rPr>
        <w:t xml:space="preserve">he chair briefed </w:t>
      </w:r>
      <w:r w:rsidR="0029174D" w:rsidRPr="00302DC8">
        <w:rPr>
          <w:rFonts w:ascii="Times New Roman" w:eastAsia="ＭＳ Ｐゴシック" w:hAnsi="Times New Roman" w:hint="eastAsia"/>
          <w:sz w:val="24"/>
        </w:rPr>
        <w:t>that</w:t>
      </w:r>
      <w:r w:rsidR="00065B57">
        <w:rPr>
          <w:rFonts w:ascii="Times New Roman" w:eastAsia="ＭＳ Ｐゴシック" w:hAnsi="Times New Roman" w:hint="eastAsia"/>
          <w:sz w:val="24"/>
        </w:rPr>
        <w:t xml:space="preserve"> </w:t>
      </w:r>
      <w:r w:rsidR="00E74FA8" w:rsidRPr="00302DC8">
        <w:rPr>
          <w:rFonts w:ascii="Times New Roman" w:eastAsia="ＭＳ Ｐゴシック" w:hAnsi="Times New Roman" w:hint="eastAsia"/>
          <w:sz w:val="24"/>
        </w:rPr>
        <w:t xml:space="preserve">he </w:t>
      </w:r>
      <w:r w:rsidRPr="00302DC8">
        <w:rPr>
          <w:rFonts w:ascii="Times New Roman" w:eastAsia="ＭＳ Ｐゴシック" w:hAnsi="Times New Roman" w:hint="eastAsia"/>
          <w:sz w:val="24"/>
        </w:rPr>
        <w:t>delivered</w:t>
      </w:r>
      <w:r w:rsidR="00E74FA8" w:rsidRPr="00302DC8">
        <w:rPr>
          <w:rFonts w:ascii="Times New Roman" w:eastAsia="ＭＳ Ｐゴシック" w:hAnsi="Times New Roman" w:hint="eastAsia"/>
          <w:sz w:val="24"/>
        </w:rPr>
        <w:t xml:space="preserve"> a </w:t>
      </w:r>
      <w:r w:rsidR="00F35F10" w:rsidRPr="00302DC8">
        <w:rPr>
          <w:rFonts w:ascii="Times New Roman" w:eastAsia="ＭＳ Ｐゴシック" w:hAnsi="Times New Roman"/>
          <w:sz w:val="24"/>
        </w:rPr>
        <w:t xml:space="preserve">report </w:t>
      </w:r>
      <w:r w:rsidR="00F35F10">
        <w:rPr>
          <w:rFonts w:ascii="Times New Roman" w:eastAsia="ＭＳ Ｐゴシック" w:hAnsi="Times New Roman"/>
          <w:sz w:val="24"/>
        </w:rPr>
        <w:t>on</w:t>
      </w:r>
      <w:r w:rsidR="0043743E">
        <w:rPr>
          <w:rFonts w:ascii="Times New Roman" w:eastAsia="ＭＳ Ｐゴシック" w:hAnsi="Times New Roman"/>
          <w:sz w:val="24"/>
        </w:rPr>
        <w:t xml:space="preserve"> </w:t>
      </w:r>
      <w:r w:rsidR="00E74FA8" w:rsidRPr="00302DC8">
        <w:rPr>
          <w:rFonts w:ascii="Times New Roman" w:eastAsia="ＭＳ Ｐゴシック" w:hAnsi="Times New Roman" w:hint="eastAsia"/>
          <w:sz w:val="24"/>
        </w:rPr>
        <w:t>the topics from the 28</w:t>
      </w:r>
      <w:r w:rsidR="00E74FA8" w:rsidRPr="00302DC8">
        <w:rPr>
          <w:rFonts w:ascii="Times New Roman" w:eastAsia="ＭＳ Ｐゴシック" w:hAnsi="Times New Roman" w:hint="eastAsia"/>
          <w:sz w:val="24"/>
          <w:vertAlign w:val="superscript"/>
        </w:rPr>
        <w:t>th</w:t>
      </w:r>
      <w:r w:rsidR="00E74FA8" w:rsidRPr="00302DC8">
        <w:rPr>
          <w:rFonts w:ascii="Times New Roman" w:eastAsia="ＭＳ Ｐゴシック" w:hAnsi="Times New Roman" w:hint="eastAsia"/>
          <w:sz w:val="24"/>
        </w:rPr>
        <w:t xml:space="preserve"> IWG</w:t>
      </w:r>
      <w:r w:rsidR="0001275B" w:rsidRPr="00302DC8">
        <w:rPr>
          <w:rFonts w:ascii="Times New Roman" w:eastAsia="ＭＳ Ｐゴシック" w:hAnsi="Times New Roman"/>
          <w:sz w:val="24"/>
        </w:rPr>
        <w:t xml:space="preserve">.  </w:t>
      </w:r>
    </w:p>
    <w:p w14:paraId="3021B1C6" w14:textId="77777777" w:rsidR="0001275B" w:rsidRPr="00C2596B" w:rsidRDefault="0001275B" w:rsidP="0001275B">
      <w:pPr>
        <w:pStyle w:val="ae"/>
        <w:widowControl/>
        <w:ind w:leftChars="0" w:left="720"/>
        <w:jc w:val="left"/>
        <w:rPr>
          <w:rFonts w:ascii="Times New Roman" w:eastAsia="Arial Unicode MS" w:hAnsi="Times New Roman"/>
          <w:kern w:val="0"/>
          <w:sz w:val="24"/>
        </w:rPr>
      </w:pPr>
    </w:p>
    <w:p w14:paraId="17ADBED7" w14:textId="77777777" w:rsidR="0001275B" w:rsidRPr="00673344" w:rsidRDefault="0001275B" w:rsidP="0001275B">
      <w:pPr>
        <w:widowControl/>
        <w:ind w:left="1260" w:hanging="1260"/>
        <w:jc w:val="left"/>
        <w:rPr>
          <w:rFonts w:ascii="Times New Roman" w:eastAsia="Arial Unicode MS" w:hAnsi="Times New Roman"/>
          <w:b/>
          <w:kern w:val="0"/>
          <w:sz w:val="24"/>
        </w:rPr>
      </w:pPr>
      <w:r w:rsidRPr="00673344">
        <w:rPr>
          <w:rFonts w:ascii="Times New Roman" w:eastAsia="Arial Unicode MS" w:hAnsi="Times New Roman"/>
          <w:b/>
          <w:kern w:val="0"/>
          <w:sz w:val="24"/>
        </w:rPr>
        <w:t>4.  Update on ongoing and planned research and rulemaking activities</w:t>
      </w:r>
    </w:p>
    <w:p w14:paraId="7F7F03A3" w14:textId="77777777" w:rsidR="0001275B" w:rsidRPr="00337791" w:rsidRDefault="0001275B" w:rsidP="0001275B">
      <w:pPr>
        <w:widowControl/>
        <w:ind w:left="1260" w:hanging="1260"/>
        <w:jc w:val="left"/>
        <w:rPr>
          <w:rFonts w:ascii="Times New Roman" w:hAnsi="Times New Roman"/>
          <w:b/>
          <w:kern w:val="0"/>
          <w:sz w:val="24"/>
        </w:rPr>
      </w:pPr>
      <w:r w:rsidRPr="00673344">
        <w:rPr>
          <w:rFonts w:ascii="Times New Roman" w:eastAsia="Arial Unicode MS" w:hAnsi="Times New Roman"/>
          <w:b/>
          <w:kern w:val="0"/>
          <w:sz w:val="24"/>
        </w:rPr>
        <w:lastRenderedPageBreak/>
        <w:t>4.1. Transposition of GTR 20 to National Regulation</w:t>
      </w:r>
    </w:p>
    <w:p w14:paraId="46BB73A2" w14:textId="77777777" w:rsidR="0001275B" w:rsidRPr="00337791" w:rsidRDefault="0001275B" w:rsidP="0001275B">
      <w:pPr>
        <w:pStyle w:val="ae"/>
        <w:widowControl/>
        <w:numPr>
          <w:ilvl w:val="1"/>
          <w:numId w:val="44"/>
        </w:numPr>
        <w:ind w:leftChars="0" w:left="851"/>
        <w:jc w:val="left"/>
        <w:rPr>
          <w:rFonts w:ascii="Times New Roman" w:hAnsi="Times New Roman"/>
          <w:kern w:val="0"/>
          <w:sz w:val="24"/>
        </w:rPr>
      </w:pPr>
      <w:r>
        <w:rPr>
          <w:rFonts w:ascii="Times New Roman" w:eastAsia="ＭＳ Ｐゴシック" w:hAnsi="Times New Roman"/>
          <w:sz w:val="24"/>
        </w:rPr>
        <w:t>China</w:t>
      </w:r>
    </w:p>
    <w:p w14:paraId="010758B5" w14:textId="33F3E1CF" w:rsidR="00302DC8" w:rsidRDefault="0001275B" w:rsidP="00321A87">
      <w:pPr>
        <w:pStyle w:val="ae"/>
        <w:widowControl/>
        <w:numPr>
          <w:ilvl w:val="2"/>
          <w:numId w:val="44"/>
        </w:numPr>
        <w:ind w:leftChars="0" w:left="1134"/>
        <w:jc w:val="left"/>
        <w:rPr>
          <w:rFonts w:ascii="Times New Roman" w:eastAsia="ＭＳ Ｐゴシック" w:hAnsi="Times New Roman"/>
          <w:sz w:val="24"/>
        </w:rPr>
      </w:pPr>
      <w:r>
        <w:rPr>
          <w:rFonts w:ascii="Times New Roman" w:eastAsia="ＭＳ Ｐゴシック" w:hAnsi="Times New Roman"/>
          <w:sz w:val="24"/>
        </w:rPr>
        <w:t>The update</w:t>
      </w:r>
      <w:r w:rsidR="00065B57">
        <w:rPr>
          <w:rFonts w:ascii="Times New Roman" w:eastAsia="ＭＳ Ｐゴシック" w:hAnsi="Times New Roman" w:hint="eastAsia"/>
          <w:sz w:val="24"/>
        </w:rPr>
        <w:t>s</w:t>
      </w:r>
      <w:r>
        <w:rPr>
          <w:rFonts w:ascii="Times New Roman" w:eastAsia="ＭＳ Ｐゴシック" w:hAnsi="Times New Roman"/>
          <w:sz w:val="24"/>
        </w:rPr>
        <w:t xml:space="preserve"> of GB38031</w:t>
      </w:r>
      <w:r w:rsidR="00302DC8">
        <w:rPr>
          <w:rFonts w:ascii="Times New Roman" w:eastAsia="ＭＳ Ｐゴシック" w:hAnsi="Times New Roman" w:hint="eastAsia"/>
          <w:sz w:val="24"/>
        </w:rPr>
        <w:t xml:space="preserve"> (traction battery safety) and GB18384 (electrical safety) </w:t>
      </w:r>
      <w:r w:rsidR="00065B57">
        <w:rPr>
          <w:rFonts w:ascii="Times New Roman" w:eastAsia="ＭＳ Ｐゴシック" w:hAnsi="Times New Roman" w:hint="eastAsia"/>
          <w:sz w:val="24"/>
        </w:rPr>
        <w:t>are</w:t>
      </w:r>
      <w:r w:rsidR="00302DC8">
        <w:rPr>
          <w:rFonts w:ascii="Times New Roman" w:eastAsia="ＭＳ Ｐゴシック" w:hAnsi="Times New Roman" w:hint="eastAsia"/>
          <w:sz w:val="24"/>
        </w:rPr>
        <w:t xml:space="preserve"> ongoing. </w:t>
      </w:r>
    </w:p>
    <w:p w14:paraId="204FEB97" w14:textId="530E5EA7" w:rsidR="00321A87" w:rsidRDefault="00302DC8" w:rsidP="00321A87">
      <w:pPr>
        <w:pStyle w:val="ae"/>
        <w:widowControl/>
        <w:numPr>
          <w:ilvl w:val="2"/>
          <w:numId w:val="44"/>
        </w:numPr>
        <w:ind w:leftChars="0" w:left="1134"/>
        <w:jc w:val="left"/>
        <w:rPr>
          <w:rFonts w:ascii="Times New Roman" w:eastAsia="ＭＳ Ｐゴシック" w:hAnsi="Times New Roman"/>
          <w:sz w:val="24"/>
        </w:rPr>
      </w:pPr>
      <w:r>
        <w:rPr>
          <w:rFonts w:ascii="Times New Roman" w:eastAsia="ＭＳ Ｐゴシック" w:hAnsi="Times New Roman" w:hint="eastAsia"/>
          <w:sz w:val="24"/>
        </w:rPr>
        <w:t xml:space="preserve">GB38031 </w:t>
      </w:r>
      <w:r w:rsidR="00EF442B" w:rsidRPr="00F35F10">
        <w:rPr>
          <w:rFonts w:ascii="Times New Roman" w:eastAsia="ＭＳ Ｐゴシック" w:hAnsi="Times New Roman"/>
          <w:sz w:val="24"/>
        </w:rPr>
        <w:t xml:space="preserve">is expected </w:t>
      </w:r>
      <w:r w:rsidR="00F35F10" w:rsidRPr="00F35F10">
        <w:rPr>
          <w:rFonts w:ascii="Times New Roman" w:eastAsia="ＭＳ Ｐゴシック" w:hAnsi="Times New Roman"/>
          <w:sz w:val="24"/>
        </w:rPr>
        <w:t xml:space="preserve">to </w:t>
      </w:r>
      <w:r w:rsidR="00F35F10">
        <w:rPr>
          <w:rFonts w:ascii="Times New Roman" w:eastAsia="ＭＳ Ｐゴシック" w:hAnsi="Times New Roman"/>
          <w:sz w:val="24"/>
        </w:rPr>
        <w:t>be</w:t>
      </w:r>
      <w:r>
        <w:rPr>
          <w:rFonts w:ascii="Times New Roman" w:eastAsia="ＭＳ Ｐゴシック" w:hAnsi="Times New Roman" w:hint="eastAsia"/>
          <w:sz w:val="24"/>
        </w:rPr>
        <w:t xml:space="preserve"> published in the first half of 2025 and </w:t>
      </w:r>
      <w:r w:rsidR="00065B57">
        <w:rPr>
          <w:rFonts w:ascii="Times New Roman" w:eastAsia="ＭＳ Ｐゴシック" w:hAnsi="Times New Roman" w:hint="eastAsia"/>
          <w:sz w:val="24"/>
        </w:rPr>
        <w:t xml:space="preserve">will </w:t>
      </w:r>
      <w:r>
        <w:rPr>
          <w:rFonts w:ascii="Times New Roman" w:eastAsia="ＭＳ Ｐゴシック" w:hAnsi="Times New Roman" w:hint="eastAsia"/>
          <w:sz w:val="24"/>
        </w:rPr>
        <w:t>become mandatory from July 2026.</w:t>
      </w:r>
    </w:p>
    <w:p w14:paraId="350DBC40" w14:textId="38FE6D71" w:rsidR="0001275B" w:rsidRPr="00337791" w:rsidRDefault="00302DC8" w:rsidP="0001275B">
      <w:pPr>
        <w:pStyle w:val="ae"/>
        <w:widowControl/>
        <w:numPr>
          <w:ilvl w:val="2"/>
          <w:numId w:val="44"/>
        </w:numPr>
        <w:ind w:leftChars="0" w:left="1134"/>
        <w:jc w:val="left"/>
        <w:rPr>
          <w:rFonts w:ascii="Times New Roman" w:hAnsi="Times New Roman"/>
          <w:kern w:val="0"/>
          <w:sz w:val="24"/>
        </w:rPr>
      </w:pPr>
      <w:r>
        <w:rPr>
          <w:rFonts w:ascii="Times New Roman" w:eastAsia="ＭＳ Ｐゴシック" w:hAnsi="Times New Roman" w:hint="eastAsia"/>
          <w:sz w:val="24"/>
        </w:rPr>
        <w:t xml:space="preserve">GB18384 </w:t>
      </w:r>
      <w:r w:rsidR="00065B57">
        <w:rPr>
          <w:rFonts w:ascii="Times New Roman" w:eastAsia="ＭＳ Ｐゴシック" w:hAnsi="Times New Roman" w:hint="eastAsia"/>
          <w:sz w:val="24"/>
        </w:rPr>
        <w:t xml:space="preserve">will </w:t>
      </w:r>
      <w:r>
        <w:rPr>
          <w:rFonts w:ascii="Times New Roman" w:eastAsia="ＭＳ Ｐゴシック" w:hAnsi="Times New Roman" w:hint="eastAsia"/>
          <w:sz w:val="24"/>
        </w:rPr>
        <w:t xml:space="preserve">reflect the update of ISO6469-3 and </w:t>
      </w:r>
      <w:r w:rsidR="00065B57">
        <w:rPr>
          <w:rFonts w:ascii="Times New Roman" w:eastAsia="ＭＳ Ｐゴシック" w:hAnsi="Times New Roman" w:hint="eastAsia"/>
          <w:sz w:val="24"/>
        </w:rPr>
        <w:t xml:space="preserve">will </w:t>
      </w:r>
      <w:r>
        <w:rPr>
          <w:rFonts w:ascii="Times New Roman" w:eastAsia="ＭＳ Ｐゴシック" w:hAnsi="Times New Roman"/>
          <w:sz w:val="24"/>
        </w:rPr>
        <w:t>include</w:t>
      </w:r>
      <w:r>
        <w:rPr>
          <w:rFonts w:ascii="Times New Roman" w:eastAsia="ＭＳ Ｐゴシック" w:hAnsi="Times New Roman" w:hint="eastAsia"/>
          <w:sz w:val="24"/>
        </w:rPr>
        <w:t xml:space="preserve"> bottom impact of the battery</w:t>
      </w:r>
      <w:r w:rsidR="0001275B">
        <w:rPr>
          <w:rFonts w:ascii="Times New Roman" w:eastAsia="ＭＳ Ｐゴシック" w:hAnsi="Times New Roman"/>
          <w:sz w:val="24"/>
        </w:rPr>
        <w:t>.</w:t>
      </w:r>
    </w:p>
    <w:p w14:paraId="6AFBA629" w14:textId="77777777" w:rsidR="0001275B" w:rsidRPr="00337791" w:rsidRDefault="0001275B" w:rsidP="0001275B">
      <w:pPr>
        <w:pStyle w:val="ae"/>
        <w:widowControl/>
        <w:numPr>
          <w:ilvl w:val="1"/>
          <w:numId w:val="44"/>
        </w:numPr>
        <w:ind w:leftChars="0" w:left="851"/>
        <w:jc w:val="left"/>
        <w:rPr>
          <w:rFonts w:ascii="Times New Roman" w:hAnsi="Times New Roman"/>
          <w:kern w:val="0"/>
          <w:sz w:val="24"/>
        </w:rPr>
      </w:pPr>
      <w:r>
        <w:rPr>
          <w:rFonts w:ascii="Times New Roman" w:eastAsia="ＭＳ Ｐゴシック" w:hAnsi="Times New Roman"/>
          <w:sz w:val="24"/>
        </w:rPr>
        <w:t>European Union</w:t>
      </w:r>
    </w:p>
    <w:p w14:paraId="5322549A" w14:textId="2B105A3A" w:rsidR="0001275B" w:rsidRPr="00071E8A" w:rsidRDefault="00302DC8" w:rsidP="0001275B">
      <w:pPr>
        <w:pStyle w:val="ae"/>
        <w:widowControl/>
        <w:numPr>
          <w:ilvl w:val="2"/>
          <w:numId w:val="44"/>
        </w:numPr>
        <w:ind w:leftChars="0" w:left="1134"/>
        <w:jc w:val="left"/>
        <w:rPr>
          <w:rFonts w:ascii="Times New Roman" w:eastAsia="ＭＳ Ｐゴシック" w:hAnsi="Times New Roman"/>
          <w:sz w:val="24"/>
        </w:rPr>
      </w:pPr>
      <w:r>
        <w:rPr>
          <w:rFonts w:ascii="Times New Roman" w:eastAsia="ＭＳ Ｐゴシック" w:hAnsi="Times New Roman" w:hint="eastAsia"/>
          <w:sz w:val="24"/>
        </w:rPr>
        <w:t xml:space="preserve">The 05 series of amendments to UN Regulation No.100 </w:t>
      </w:r>
      <w:r w:rsidR="004A5D44">
        <w:rPr>
          <w:rFonts w:ascii="Times New Roman" w:eastAsia="ＭＳ Ｐゴシック" w:hAnsi="Times New Roman" w:hint="eastAsia"/>
          <w:sz w:val="24"/>
        </w:rPr>
        <w:t>that contains</w:t>
      </w:r>
      <w:r>
        <w:rPr>
          <w:rFonts w:ascii="Times New Roman" w:eastAsia="ＭＳ Ｐゴシック" w:hAnsi="Times New Roman" w:hint="eastAsia"/>
          <w:sz w:val="24"/>
        </w:rPr>
        <w:t xml:space="preserve"> the test requirements of thermal propagation will be adopted </w:t>
      </w:r>
      <w:r w:rsidR="00F75A86">
        <w:rPr>
          <w:rFonts w:ascii="Times New Roman" w:eastAsia="ＭＳ Ｐゴシック" w:hAnsi="Times New Roman" w:hint="eastAsia"/>
          <w:sz w:val="24"/>
        </w:rPr>
        <w:t xml:space="preserve">by WP29/AC1 </w:t>
      </w:r>
      <w:r>
        <w:rPr>
          <w:rFonts w:ascii="Times New Roman" w:eastAsia="ＭＳ Ｐゴシック" w:hAnsi="Times New Roman" w:hint="eastAsia"/>
          <w:sz w:val="24"/>
        </w:rPr>
        <w:t>in March 2025</w:t>
      </w:r>
      <w:r w:rsidR="0001275B">
        <w:rPr>
          <w:rFonts w:ascii="Times New Roman" w:eastAsia="ＭＳ Ｐゴシック" w:hAnsi="Times New Roman"/>
          <w:sz w:val="24"/>
        </w:rPr>
        <w:t>.</w:t>
      </w:r>
    </w:p>
    <w:p w14:paraId="158F0701" w14:textId="7A63F475" w:rsidR="0001275B" w:rsidRPr="008727ED" w:rsidRDefault="00302DC8" w:rsidP="0001275B">
      <w:pPr>
        <w:pStyle w:val="ae"/>
        <w:widowControl/>
        <w:numPr>
          <w:ilvl w:val="2"/>
          <w:numId w:val="44"/>
        </w:numPr>
        <w:ind w:leftChars="0" w:left="1134"/>
        <w:jc w:val="left"/>
        <w:rPr>
          <w:rFonts w:ascii="Times New Roman" w:hAnsi="Times New Roman"/>
          <w:kern w:val="0"/>
          <w:sz w:val="24"/>
        </w:rPr>
      </w:pPr>
      <w:r>
        <w:rPr>
          <w:rFonts w:ascii="Times New Roman" w:eastAsia="ＭＳ Ｐゴシック" w:hAnsi="Times New Roman" w:hint="eastAsia"/>
          <w:sz w:val="24"/>
        </w:rPr>
        <w:t>The scope of UN</w:t>
      </w:r>
      <w:r w:rsidR="00F82155">
        <w:rPr>
          <w:rFonts w:ascii="Times New Roman" w:eastAsia="ＭＳ Ｐゴシック" w:hAnsi="Times New Roman"/>
          <w:sz w:val="24"/>
        </w:rPr>
        <w:t xml:space="preserve"> </w:t>
      </w:r>
      <w:r>
        <w:rPr>
          <w:rFonts w:ascii="Times New Roman" w:eastAsia="ＭＳ Ｐゴシック" w:hAnsi="Times New Roman" w:hint="eastAsia"/>
          <w:sz w:val="24"/>
        </w:rPr>
        <w:t>R100 is slightly expanded from that of GTR20 to include category O vehicles. Thermal propagation requirements will also apply to batteries containing alkali-metal anode.</w:t>
      </w:r>
    </w:p>
    <w:p w14:paraId="19FDD2D7" w14:textId="57C780B5" w:rsidR="008727ED" w:rsidRPr="008727ED" w:rsidRDefault="008727ED" w:rsidP="0001275B">
      <w:pPr>
        <w:pStyle w:val="ae"/>
        <w:widowControl/>
        <w:numPr>
          <w:ilvl w:val="2"/>
          <w:numId w:val="44"/>
        </w:numPr>
        <w:ind w:leftChars="0" w:left="1134"/>
        <w:jc w:val="left"/>
        <w:rPr>
          <w:rFonts w:ascii="Times New Roman" w:hAnsi="Times New Roman"/>
          <w:kern w:val="0"/>
          <w:sz w:val="24"/>
        </w:rPr>
      </w:pPr>
      <w:r>
        <w:rPr>
          <w:rFonts w:ascii="Times New Roman" w:eastAsia="ＭＳ Ｐゴシック" w:hAnsi="Times New Roman" w:hint="eastAsia"/>
          <w:sz w:val="24"/>
        </w:rPr>
        <w:t xml:space="preserve">For </w:t>
      </w:r>
      <w:r w:rsidR="00F75A86">
        <w:rPr>
          <w:rFonts w:ascii="Times New Roman" w:eastAsia="ＭＳ Ｐゴシック" w:hAnsi="Times New Roman" w:hint="eastAsia"/>
          <w:sz w:val="24"/>
        </w:rPr>
        <w:t xml:space="preserve">the </w:t>
      </w:r>
      <w:r>
        <w:rPr>
          <w:rFonts w:ascii="Times New Roman" w:eastAsia="ＭＳ Ｐゴシック" w:hAnsi="Times New Roman" w:hint="eastAsia"/>
          <w:sz w:val="24"/>
        </w:rPr>
        <w:t>European Union, UN Regulation</w:t>
      </w:r>
      <w:r w:rsidR="00F75A86">
        <w:rPr>
          <w:rFonts w:ascii="Times New Roman" w:eastAsia="ＭＳ Ｐゴシック" w:hAnsi="Times New Roman" w:hint="eastAsia"/>
          <w:sz w:val="24"/>
        </w:rPr>
        <w:t>s</w:t>
      </w:r>
      <w:r>
        <w:rPr>
          <w:rFonts w:ascii="Times New Roman" w:eastAsia="ＭＳ Ｐゴシック" w:hAnsi="Times New Roman" w:hint="eastAsia"/>
          <w:sz w:val="24"/>
        </w:rPr>
        <w:t xml:space="preserve"> need to be included </w:t>
      </w:r>
      <w:r w:rsidR="004A5D44">
        <w:rPr>
          <w:rFonts w:ascii="Times New Roman" w:eastAsia="ＭＳ Ｐゴシック" w:hAnsi="Times New Roman" w:hint="eastAsia"/>
          <w:sz w:val="24"/>
        </w:rPr>
        <w:t>in</w:t>
      </w:r>
      <w:r>
        <w:rPr>
          <w:rFonts w:ascii="Times New Roman" w:eastAsia="ＭＳ Ｐゴシック" w:hAnsi="Times New Roman" w:hint="eastAsia"/>
          <w:sz w:val="24"/>
        </w:rPr>
        <w:t xml:space="preserve"> the list of the </w:t>
      </w:r>
      <w:r w:rsidR="00214A9E">
        <w:rPr>
          <w:rFonts w:ascii="Times New Roman" w:eastAsia="ＭＳ Ｐゴシック" w:hAnsi="Times New Roman" w:hint="eastAsia"/>
          <w:sz w:val="24"/>
        </w:rPr>
        <w:t>general safety regulation</w:t>
      </w:r>
      <w:r>
        <w:rPr>
          <w:rFonts w:ascii="Times New Roman" w:eastAsia="ＭＳ Ｐゴシック" w:hAnsi="Times New Roman" w:hint="eastAsia"/>
          <w:sz w:val="24"/>
        </w:rPr>
        <w:t xml:space="preserve"> </w:t>
      </w:r>
      <w:r w:rsidR="00292CF6">
        <w:rPr>
          <w:rFonts w:ascii="Times New Roman" w:eastAsia="ＭＳ Ｐゴシック" w:hAnsi="Times New Roman" w:hint="eastAsia"/>
          <w:sz w:val="24"/>
        </w:rPr>
        <w:t xml:space="preserve">(Regulation (EU) 2019/2144) for the implementation as mandatory requirements </w:t>
      </w:r>
      <w:r>
        <w:rPr>
          <w:rFonts w:ascii="Times New Roman" w:eastAsia="ＭＳ Ｐゴシック" w:hAnsi="Times New Roman" w:hint="eastAsia"/>
          <w:sz w:val="24"/>
        </w:rPr>
        <w:t xml:space="preserve">and </w:t>
      </w:r>
      <w:r w:rsidR="00292CF6">
        <w:rPr>
          <w:rFonts w:ascii="Times New Roman" w:eastAsia="ＭＳ Ｐゴシック" w:hAnsi="Times New Roman" w:hint="eastAsia"/>
          <w:sz w:val="24"/>
        </w:rPr>
        <w:t>UNR100-05</w:t>
      </w:r>
      <w:r>
        <w:rPr>
          <w:rFonts w:ascii="Times New Roman" w:eastAsia="ＭＳ Ｐゴシック" w:hAnsi="Times New Roman" w:hint="eastAsia"/>
          <w:sz w:val="24"/>
        </w:rPr>
        <w:t xml:space="preserve"> will be implemented as from September 2027 for </w:t>
      </w:r>
      <w:r>
        <w:rPr>
          <w:rFonts w:ascii="Times New Roman" w:eastAsia="ＭＳ Ｐゴシック" w:hAnsi="Times New Roman"/>
          <w:sz w:val="24"/>
        </w:rPr>
        <w:t>new</w:t>
      </w:r>
      <w:r>
        <w:rPr>
          <w:rFonts w:ascii="Times New Roman" w:eastAsia="ＭＳ Ｐゴシック" w:hAnsi="Times New Roman" w:hint="eastAsia"/>
          <w:sz w:val="24"/>
        </w:rPr>
        <w:t xml:space="preserve"> types and from September 2029 for all vehicles</w:t>
      </w:r>
      <w:r w:rsidR="00292CF6">
        <w:rPr>
          <w:rFonts w:ascii="Times New Roman" w:eastAsia="ＭＳ Ｐゴシック" w:hAnsi="Times New Roman" w:hint="eastAsia"/>
          <w:sz w:val="24"/>
        </w:rPr>
        <w:t xml:space="preserve"> at the earliest</w:t>
      </w:r>
      <w:r>
        <w:rPr>
          <w:rFonts w:ascii="Times New Roman" w:eastAsia="ＭＳ Ｐゴシック" w:hAnsi="Times New Roman" w:hint="eastAsia"/>
          <w:sz w:val="24"/>
        </w:rPr>
        <w:t>.</w:t>
      </w:r>
    </w:p>
    <w:p w14:paraId="1992A62E" w14:textId="5B8656D0" w:rsidR="008727ED" w:rsidRDefault="008727ED" w:rsidP="0001275B">
      <w:pPr>
        <w:pStyle w:val="ae"/>
        <w:widowControl/>
        <w:numPr>
          <w:ilvl w:val="2"/>
          <w:numId w:val="44"/>
        </w:numPr>
        <w:ind w:leftChars="0" w:left="1134"/>
        <w:jc w:val="left"/>
        <w:rPr>
          <w:rFonts w:ascii="Times New Roman" w:hAnsi="Times New Roman"/>
          <w:kern w:val="0"/>
          <w:sz w:val="24"/>
        </w:rPr>
      </w:pPr>
      <w:r>
        <w:rPr>
          <w:rFonts w:ascii="Times New Roman" w:hAnsi="Times New Roman" w:hint="eastAsia"/>
          <w:kern w:val="0"/>
          <w:sz w:val="24"/>
        </w:rPr>
        <w:t xml:space="preserve">Zero CO2 </w:t>
      </w:r>
      <w:r w:rsidR="00214A9E">
        <w:rPr>
          <w:rFonts w:ascii="Times New Roman" w:hAnsi="Times New Roman" w:hint="eastAsia"/>
          <w:kern w:val="0"/>
          <w:sz w:val="24"/>
        </w:rPr>
        <w:t xml:space="preserve">policy </w:t>
      </w:r>
      <w:r>
        <w:rPr>
          <w:rFonts w:ascii="Times New Roman" w:hAnsi="Times New Roman" w:hint="eastAsia"/>
          <w:kern w:val="0"/>
          <w:sz w:val="24"/>
        </w:rPr>
        <w:t>from 2035 is still in place</w:t>
      </w:r>
      <w:r w:rsidR="003120C3">
        <w:rPr>
          <w:rFonts w:ascii="Times New Roman" w:hAnsi="Times New Roman" w:hint="eastAsia"/>
          <w:kern w:val="0"/>
          <w:sz w:val="24"/>
        </w:rPr>
        <w:t>,</w:t>
      </w:r>
      <w:r>
        <w:rPr>
          <w:rFonts w:ascii="Times New Roman" w:hAnsi="Times New Roman" w:hint="eastAsia"/>
          <w:kern w:val="0"/>
          <w:sz w:val="24"/>
        </w:rPr>
        <w:t xml:space="preserve"> but the details are still being addressed </w:t>
      </w:r>
      <w:r w:rsidR="003120C3">
        <w:rPr>
          <w:rFonts w:ascii="Times New Roman" w:hAnsi="Times New Roman" w:hint="eastAsia"/>
          <w:kern w:val="0"/>
          <w:sz w:val="24"/>
        </w:rPr>
        <w:t>under</w:t>
      </w:r>
      <w:r>
        <w:rPr>
          <w:rFonts w:ascii="Times New Roman" w:hAnsi="Times New Roman" w:hint="eastAsia"/>
          <w:kern w:val="0"/>
          <w:sz w:val="24"/>
        </w:rPr>
        <w:t xml:space="preserve"> strategic dialogue.</w:t>
      </w:r>
    </w:p>
    <w:p w14:paraId="1D42277D" w14:textId="2CC7F8DC" w:rsidR="003035FC" w:rsidRPr="00337791" w:rsidRDefault="00F82155" w:rsidP="0001275B">
      <w:pPr>
        <w:pStyle w:val="ae"/>
        <w:widowControl/>
        <w:numPr>
          <w:ilvl w:val="2"/>
          <w:numId w:val="44"/>
        </w:numPr>
        <w:ind w:leftChars="0" w:left="1134"/>
        <w:jc w:val="left"/>
        <w:rPr>
          <w:rFonts w:ascii="Times New Roman" w:hAnsi="Times New Roman"/>
          <w:kern w:val="0"/>
          <w:sz w:val="24"/>
        </w:rPr>
      </w:pPr>
      <w:r>
        <w:rPr>
          <w:rFonts w:ascii="Times New Roman" w:hAnsi="Times New Roman"/>
          <w:kern w:val="0"/>
          <w:sz w:val="24"/>
        </w:rPr>
        <w:t>V</w:t>
      </w:r>
      <w:r w:rsidR="003035FC">
        <w:rPr>
          <w:rFonts w:ascii="Times New Roman" w:hAnsi="Times New Roman" w:hint="eastAsia"/>
          <w:kern w:val="0"/>
          <w:sz w:val="24"/>
        </w:rPr>
        <w:t xml:space="preserve">ehicle electrification should also </w:t>
      </w:r>
      <w:r w:rsidR="003120C3">
        <w:rPr>
          <w:rFonts w:ascii="Times New Roman" w:hAnsi="Times New Roman" w:hint="eastAsia"/>
          <w:kern w:val="0"/>
          <w:sz w:val="24"/>
        </w:rPr>
        <w:t xml:space="preserve">be </w:t>
      </w:r>
      <w:r w:rsidR="003035FC">
        <w:rPr>
          <w:rFonts w:ascii="Times New Roman" w:hAnsi="Times New Roman" w:hint="eastAsia"/>
          <w:kern w:val="0"/>
          <w:sz w:val="24"/>
        </w:rPr>
        <w:t xml:space="preserve">robust enough </w:t>
      </w:r>
      <w:r>
        <w:rPr>
          <w:rFonts w:ascii="Times New Roman" w:hAnsi="Times New Roman"/>
          <w:kern w:val="0"/>
          <w:sz w:val="24"/>
        </w:rPr>
        <w:t xml:space="preserve">in view of the development and transition </w:t>
      </w:r>
      <w:r w:rsidR="003035FC">
        <w:rPr>
          <w:rFonts w:ascii="Times New Roman" w:hAnsi="Times New Roman" w:hint="eastAsia"/>
          <w:kern w:val="0"/>
          <w:sz w:val="24"/>
        </w:rPr>
        <w:t>toward</w:t>
      </w:r>
      <w:r>
        <w:rPr>
          <w:rFonts w:ascii="Times New Roman" w:hAnsi="Times New Roman"/>
          <w:kern w:val="0"/>
          <w:sz w:val="24"/>
        </w:rPr>
        <w:t>s</w:t>
      </w:r>
      <w:r w:rsidR="003035FC">
        <w:rPr>
          <w:rFonts w:ascii="Times New Roman" w:hAnsi="Times New Roman" w:hint="eastAsia"/>
          <w:kern w:val="0"/>
          <w:sz w:val="24"/>
        </w:rPr>
        <w:t xml:space="preserve"> vehicle automation.</w:t>
      </w:r>
    </w:p>
    <w:p w14:paraId="2B0C8090" w14:textId="516E7C10" w:rsidR="0001275B" w:rsidRPr="00281B29" w:rsidRDefault="008727ED" w:rsidP="0001275B">
      <w:pPr>
        <w:pStyle w:val="ae"/>
        <w:widowControl/>
        <w:numPr>
          <w:ilvl w:val="1"/>
          <w:numId w:val="44"/>
        </w:numPr>
        <w:ind w:leftChars="0" w:left="851"/>
        <w:jc w:val="left"/>
        <w:rPr>
          <w:rFonts w:ascii="Times New Roman" w:hAnsi="Times New Roman"/>
          <w:kern w:val="0"/>
          <w:sz w:val="24"/>
        </w:rPr>
      </w:pPr>
      <w:r>
        <w:rPr>
          <w:rFonts w:ascii="Times New Roman" w:eastAsia="ＭＳ Ｐゴシック" w:hAnsi="Times New Roman" w:hint="eastAsia"/>
          <w:sz w:val="24"/>
        </w:rPr>
        <w:t>Japan</w:t>
      </w:r>
    </w:p>
    <w:p w14:paraId="1A30803B" w14:textId="51F1947F" w:rsidR="0001275B" w:rsidRPr="00337791" w:rsidRDefault="008727ED" w:rsidP="0001275B">
      <w:pPr>
        <w:pStyle w:val="ae"/>
        <w:widowControl/>
        <w:numPr>
          <w:ilvl w:val="2"/>
          <w:numId w:val="44"/>
        </w:numPr>
        <w:ind w:leftChars="0" w:left="1134"/>
        <w:jc w:val="left"/>
        <w:rPr>
          <w:rFonts w:ascii="Times New Roman" w:hAnsi="Times New Roman"/>
          <w:kern w:val="0"/>
          <w:sz w:val="24"/>
        </w:rPr>
      </w:pPr>
      <w:r>
        <w:rPr>
          <w:rFonts w:ascii="Times New Roman" w:hAnsi="Times New Roman" w:hint="eastAsia"/>
          <w:kern w:val="0"/>
          <w:sz w:val="24"/>
        </w:rPr>
        <w:t>Japan has been involved in the amendments of UN</w:t>
      </w:r>
      <w:r w:rsidR="00F82155">
        <w:rPr>
          <w:rFonts w:ascii="Times New Roman" w:hAnsi="Times New Roman"/>
          <w:kern w:val="0"/>
          <w:sz w:val="24"/>
        </w:rPr>
        <w:t xml:space="preserve"> </w:t>
      </w:r>
      <w:r w:rsidR="009F493A">
        <w:rPr>
          <w:rFonts w:ascii="Times New Roman" w:hAnsi="Times New Roman" w:hint="eastAsia"/>
          <w:kern w:val="0"/>
          <w:sz w:val="24"/>
        </w:rPr>
        <w:t>R</w:t>
      </w:r>
      <w:r>
        <w:rPr>
          <w:rFonts w:ascii="Times New Roman" w:hAnsi="Times New Roman" w:hint="eastAsia"/>
          <w:kern w:val="0"/>
          <w:sz w:val="24"/>
        </w:rPr>
        <w:t xml:space="preserve">100 </w:t>
      </w:r>
      <w:r w:rsidR="003120C3">
        <w:rPr>
          <w:rFonts w:ascii="Times New Roman" w:hAnsi="Times New Roman" w:hint="eastAsia"/>
          <w:kern w:val="0"/>
          <w:sz w:val="24"/>
        </w:rPr>
        <w:t>and there is</w:t>
      </w:r>
      <w:r>
        <w:rPr>
          <w:rFonts w:ascii="Times New Roman" w:hAnsi="Times New Roman" w:hint="eastAsia"/>
          <w:kern w:val="0"/>
          <w:sz w:val="24"/>
        </w:rPr>
        <w:t xml:space="preserve"> no other specific topic to report</w:t>
      </w:r>
      <w:r w:rsidR="0001275B">
        <w:rPr>
          <w:rFonts w:ascii="Times New Roman" w:hAnsi="Times New Roman"/>
          <w:kern w:val="0"/>
          <w:sz w:val="24"/>
        </w:rPr>
        <w:t>.</w:t>
      </w:r>
    </w:p>
    <w:p w14:paraId="51B416D2" w14:textId="77777777" w:rsidR="0001275B" w:rsidRPr="00056850" w:rsidRDefault="0001275B" w:rsidP="0001275B">
      <w:pPr>
        <w:pStyle w:val="ae"/>
        <w:widowControl/>
        <w:numPr>
          <w:ilvl w:val="1"/>
          <w:numId w:val="44"/>
        </w:numPr>
        <w:ind w:leftChars="0" w:left="851"/>
        <w:jc w:val="left"/>
        <w:rPr>
          <w:rFonts w:ascii="Times New Roman" w:hAnsi="Times New Roman"/>
          <w:kern w:val="0"/>
          <w:sz w:val="24"/>
        </w:rPr>
      </w:pPr>
      <w:r>
        <w:rPr>
          <w:rFonts w:ascii="Times New Roman" w:eastAsia="ＭＳ Ｐゴシック" w:hAnsi="Times New Roman"/>
          <w:sz w:val="24"/>
        </w:rPr>
        <w:t>The United States</w:t>
      </w:r>
    </w:p>
    <w:p w14:paraId="3DB2DEFE" w14:textId="09A2A87B" w:rsidR="008727ED" w:rsidRDefault="00FC00C6" w:rsidP="0001275B">
      <w:pPr>
        <w:pStyle w:val="ae"/>
        <w:widowControl/>
        <w:numPr>
          <w:ilvl w:val="2"/>
          <w:numId w:val="44"/>
        </w:numPr>
        <w:ind w:leftChars="0" w:left="1134"/>
        <w:jc w:val="left"/>
        <w:rPr>
          <w:rFonts w:ascii="Times New Roman" w:hAnsi="Times New Roman"/>
          <w:kern w:val="0"/>
          <w:sz w:val="24"/>
        </w:rPr>
      </w:pPr>
      <w:r>
        <w:rPr>
          <w:rFonts w:ascii="Times New Roman" w:hAnsi="Times New Roman"/>
          <w:kern w:val="0"/>
          <w:sz w:val="24"/>
        </w:rPr>
        <w:t xml:space="preserve">The </w:t>
      </w:r>
      <w:r w:rsidR="0043743E">
        <w:rPr>
          <w:rFonts w:ascii="Times New Roman" w:hAnsi="Times New Roman"/>
          <w:kern w:val="0"/>
          <w:sz w:val="24"/>
        </w:rPr>
        <w:t>F</w:t>
      </w:r>
      <w:r w:rsidR="008727ED">
        <w:rPr>
          <w:rFonts w:ascii="Times New Roman" w:hAnsi="Times New Roman" w:hint="eastAsia"/>
          <w:kern w:val="0"/>
          <w:sz w:val="24"/>
        </w:rPr>
        <w:t xml:space="preserve">inal </w:t>
      </w:r>
      <w:r w:rsidR="0043743E">
        <w:rPr>
          <w:rFonts w:ascii="Times New Roman" w:hAnsi="Times New Roman"/>
          <w:kern w:val="0"/>
          <w:sz w:val="24"/>
        </w:rPr>
        <w:t>R</w:t>
      </w:r>
      <w:r>
        <w:rPr>
          <w:rFonts w:ascii="Times New Roman" w:hAnsi="Times New Roman" w:hint="eastAsia"/>
          <w:kern w:val="0"/>
          <w:sz w:val="24"/>
        </w:rPr>
        <w:t xml:space="preserve">ule </w:t>
      </w:r>
      <w:r>
        <w:rPr>
          <w:rFonts w:ascii="Times New Roman" w:hAnsi="Times New Roman"/>
          <w:kern w:val="0"/>
          <w:sz w:val="24"/>
        </w:rPr>
        <w:t>based on GTR No. 20</w:t>
      </w:r>
      <w:r w:rsidR="008727ED">
        <w:rPr>
          <w:rFonts w:ascii="Times New Roman" w:hAnsi="Times New Roman" w:hint="eastAsia"/>
          <w:kern w:val="0"/>
          <w:sz w:val="24"/>
        </w:rPr>
        <w:t xml:space="preserve"> </w:t>
      </w:r>
      <w:r>
        <w:rPr>
          <w:rFonts w:ascii="Times New Roman" w:hAnsi="Times New Roman"/>
          <w:kern w:val="0"/>
          <w:sz w:val="24"/>
        </w:rPr>
        <w:t>was</w:t>
      </w:r>
      <w:r>
        <w:rPr>
          <w:rFonts w:ascii="Times New Roman" w:hAnsi="Times New Roman" w:hint="eastAsia"/>
          <w:kern w:val="0"/>
          <w:sz w:val="24"/>
        </w:rPr>
        <w:t xml:space="preserve"> </w:t>
      </w:r>
      <w:r w:rsidR="008727ED">
        <w:rPr>
          <w:rFonts w:ascii="Times New Roman" w:hAnsi="Times New Roman" w:hint="eastAsia"/>
          <w:kern w:val="0"/>
          <w:sz w:val="24"/>
        </w:rPr>
        <w:t>published on 20 December 2024. In the US, only documentation requirement appl</w:t>
      </w:r>
      <w:r w:rsidR="00E419E3">
        <w:rPr>
          <w:rFonts w:ascii="Times New Roman" w:hAnsi="Times New Roman" w:hint="eastAsia"/>
          <w:kern w:val="0"/>
          <w:sz w:val="24"/>
        </w:rPr>
        <w:t>ies</w:t>
      </w:r>
      <w:r w:rsidR="008727ED">
        <w:rPr>
          <w:rFonts w:ascii="Times New Roman" w:hAnsi="Times New Roman" w:hint="eastAsia"/>
          <w:kern w:val="0"/>
          <w:sz w:val="24"/>
        </w:rPr>
        <w:t xml:space="preserve"> for thermal propagation, and it applies to</w:t>
      </w:r>
      <w:r>
        <w:rPr>
          <w:rFonts w:ascii="Times New Roman" w:hAnsi="Times New Roman"/>
          <w:kern w:val="0"/>
          <w:sz w:val="24"/>
        </w:rPr>
        <w:t xml:space="preserve"> parking, external charging, and active driving possible </w:t>
      </w:r>
      <w:r w:rsidR="00F35F10">
        <w:rPr>
          <w:rFonts w:ascii="Times New Roman" w:hAnsi="Times New Roman"/>
          <w:kern w:val="0"/>
          <w:sz w:val="24"/>
        </w:rPr>
        <w:t>modes.</w:t>
      </w:r>
    </w:p>
    <w:p w14:paraId="04DC69C2" w14:textId="51E329FC" w:rsidR="0001275B" w:rsidRDefault="0043743E" w:rsidP="0001275B">
      <w:pPr>
        <w:pStyle w:val="ae"/>
        <w:widowControl/>
        <w:numPr>
          <w:ilvl w:val="2"/>
          <w:numId w:val="44"/>
        </w:numPr>
        <w:ind w:leftChars="0" w:left="1134"/>
        <w:jc w:val="left"/>
        <w:rPr>
          <w:rFonts w:ascii="Times New Roman" w:hAnsi="Times New Roman"/>
          <w:kern w:val="0"/>
          <w:sz w:val="24"/>
        </w:rPr>
      </w:pPr>
      <w:r>
        <w:rPr>
          <w:rFonts w:ascii="Times New Roman" w:hAnsi="Times New Roman"/>
          <w:kern w:val="0"/>
          <w:sz w:val="24"/>
        </w:rPr>
        <w:t xml:space="preserve">In light of the regulatory developments, including the FMVSS No. 305a and UN R 100, the </w:t>
      </w:r>
      <w:r w:rsidR="008727ED">
        <w:rPr>
          <w:rFonts w:ascii="Times New Roman" w:hAnsi="Times New Roman" w:hint="eastAsia"/>
          <w:kern w:val="0"/>
          <w:sz w:val="24"/>
        </w:rPr>
        <w:t>GTR</w:t>
      </w:r>
      <w:r w:rsidR="00FC00C6">
        <w:rPr>
          <w:rFonts w:ascii="Times New Roman" w:hAnsi="Times New Roman"/>
          <w:kern w:val="0"/>
          <w:sz w:val="24"/>
        </w:rPr>
        <w:t xml:space="preserve"> No. </w:t>
      </w:r>
      <w:r w:rsidR="008727ED">
        <w:rPr>
          <w:rFonts w:ascii="Times New Roman" w:hAnsi="Times New Roman" w:hint="eastAsia"/>
          <w:kern w:val="0"/>
          <w:sz w:val="24"/>
        </w:rPr>
        <w:t>20 should allow</w:t>
      </w:r>
      <w:r>
        <w:rPr>
          <w:rFonts w:ascii="Times New Roman" w:hAnsi="Times New Roman"/>
          <w:kern w:val="0"/>
          <w:sz w:val="24"/>
        </w:rPr>
        <w:t xml:space="preserve"> the</w:t>
      </w:r>
      <w:r w:rsidR="008727ED">
        <w:rPr>
          <w:rFonts w:ascii="Times New Roman" w:hAnsi="Times New Roman" w:hint="eastAsia"/>
          <w:kern w:val="0"/>
          <w:sz w:val="24"/>
        </w:rPr>
        <w:t xml:space="preserve"> approach</w:t>
      </w:r>
      <w:r w:rsidR="003035FC">
        <w:rPr>
          <w:rFonts w:ascii="Times New Roman" w:hAnsi="Times New Roman" w:hint="eastAsia"/>
          <w:kern w:val="0"/>
          <w:sz w:val="24"/>
        </w:rPr>
        <w:t>es</w:t>
      </w:r>
      <w:r w:rsidR="008727ED">
        <w:rPr>
          <w:rFonts w:ascii="Times New Roman" w:hAnsi="Times New Roman" w:hint="eastAsia"/>
          <w:kern w:val="0"/>
          <w:sz w:val="24"/>
        </w:rPr>
        <w:t xml:space="preserve"> provided in the US</w:t>
      </w:r>
      <w:r w:rsidR="00FB7C81">
        <w:rPr>
          <w:rFonts w:ascii="Times New Roman" w:hAnsi="Times New Roman" w:hint="eastAsia"/>
          <w:kern w:val="0"/>
          <w:sz w:val="24"/>
        </w:rPr>
        <w:t xml:space="preserve"> rules</w:t>
      </w:r>
      <w:r w:rsidR="008727ED">
        <w:rPr>
          <w:rFonts w:ascii="Times New Roman" w:hAnsi="Times New Roman" w:hint="eastAsia"/>
          <w:kern w:val="0"/>
          <w:sz w:val="24"/>
        </w:rPr>
        <w:t xml:space="preserve"> and the UN</w:t>
      </w:r>
      <w:r w:rsidR="00FC00C6">
        <w:rPr>
          <w:rFonts w:ascii="Times New Roman" w:hAnsi="Times New Roman"/>
          <w:kern w:val="0"/>
          <w:sz w:val="24"/>
        </w:rPr>
        <w:t xml:space="preserve"> </w:t>
      </w:r>
      <w:r w:rsidR="008727ED">
        <w:rPr>
          <w:rFonts w:ascii="Times New Roman" w:hAnsi="Times New Roman" w:hint="eastAsia"/>
          <w:kern w:val="0"/>
          <w:sz w:val="24"/>
        </w:rPr>
        <w:t>R</w:t>
      </w:r>
      <w:r w:rsidR="00FC00C6">
        <w:rPr>
          <w:rFonts w:ascii="Times New Roman" w:hAnsi="Times New Roman"/>
          <w:kern w:val="0"/>
          <w:sz w:val="24"/>
        </w:rPr>
        <w:t xml:space="preserve"> 100</w:t>
      </w:r>
      <w:r>
        <w:rPr>
          <w:rFonts w:ascii="Times New Roman" w:hAnsi="Times New Roman"/>
          <w:kern w:val="0"/>
          <w:sz w:val="24"/>
        </w:rPr>
        <w:t xml:space="preserve"> at this stage</w:t>
      </w:r>
    </w:p>
    <w:p w14:paraId="199ACCBC" w14:textId="12CE8BD4" w:rsidR="00207979" w:rsidRDefault="00207979" w:rsidP="0001275B">
      <w:pPr>
        <w:pStyle w:val="ae"/>
        <w:widowControl/>
        <w:numPr>
          <w:ilvl w:val="2"/>
          <w:numId w:val="44"/>
        </w:numPr>
        <w:ind w:leftChars="0" w:left="1134"/>
        <w:jc w:val="left"/>
        <w:rPr>
          <w:rFonts w:ascii="Times New Roman" w:hAnsi="Times New Roman"/>
          <w:kern w:val="0"/>
          <w:sz w:val="24"/>
        </w:rPr>
      </w:pPr>
      <w:r>
        <w:rPr>
          <w:rFonts w:ascii="Times New Roman" w:hAnsi="Times New Roman" w:hint="eastAsia"/>
          <w:kern w:val="0"/>
          <w:sz w:val="24"/>
        </w:rPr>
        <w:t>It will be necessary to request WP</w:t>
      </w:r>
      <w:r w:rsidR="00FC00C6">
        <w:rPr>
          <w:rFonts w:ascii="Times New Roman" w:hAnsi="Times New Roman"/>
          <w:kern w:val="0"/>
          <w:sz w:val="24"/>
        </w:rPr>
        <w:t>.</w:t>
      </w:r>
      <w:r>
        <w:rPr>
          <w:rFonts w:ascii="Times New Roman" w:hAnsi="Times New Roman" w:hint="eastAsia"/>
          <w:kern w:val="0"/>
          <w:sz w:val="24"/>
        </w:rPr>
        <w:t xml:space="preserve">29 </w:t>
      </w:r>
      <w:r w:rsidR="00F7438A">
        <w:rPr>
          <w:rFonts w:ascii="Times New Roman" w:hAnsi="Times New Roman"/>
          <w:kern w:val="0"/>
          <w:sz w:val="24"/>
        </w:rPr>
        <w:t xml:space="preserve">to grant </w:t>
      </w:r>
      <w:r>
        <w:rPr>
          <w:rFonts w:ascii="Times New Roman" w:hAnsi="Times New Roman" w:hint="eastAsia"/>
          <w:kern w:val="0"/>
          <w:sz w:val="24"/>
        </w:rPr>
        <w:t>another extension of the GTR</w:t>
      </w:r>
      <w:r w:rsidR="00FC00C6">
        <w:rPr>
          <w:rFonts w:ascii="Times New Roman" w:hAnsi="Times New Roman"/>
          <w:kern w:val="0"/>
          <w:sz w:val="24"/>
        </w:rPr>
        <w:t xml:space="preserve"> No. </w:t>
      </w:r>
      <w:r>
        <w:rPr>
          <w:rFonts w:ascii="Times New Roman" w:hAnsi="Times New Roman" w:hint="eastAsia"/>
          <w:kern w:val="0"/>
          <w:sz w:val="24"/>
        </w:rPr>
        <w:t>20 to finalize the current work and to indicate future issues and priorit</w:t>
      </w:r>
      <w:r w:rsidR="001E2792">
        <w:rPr>
          <w:rFonts w:ascii="Times New Roman" w:hAnsi="Times New Roman" w:hint="eastAsia"/>
          <w:kern w:val="0"/>
          <w:sz w:val="24"/>
        </w:rPr>
        <w:t>ies</w:t>
      </w:r>
      <w:r>
        <w:rPr>
          <w:rFonts w:ascii="Times New Roman" w:hAnsi="Times New Roman" w:hint="eastAsia"/>
          <w:kern w:val="0"/>
          <w:sz w:val="24"/>
        </w:rPr>
        <w:t>.</w:t>
      </w:r>
    </w:p>
    <w:p w14:paraId="037A12A1" w14:textId="19D084EA" w:rsidR="00207979" w:rsidRDefault="00207979" w:rsidP="00207979">
      <w:pPr>
        <w:pStyle w:val="ae"/>
        <w:widowControl/>
        <w:numPr>
          <w:ilvl w:val="1"/>
          <w:numId w:val="44"/>
        </w:numPr>
        <w:ind w:leftChars="0" w:left="851"/>
        <w:jc w:val="left"/>
        <w:rPr>
          <w:rFonts w:ascii="Times New Roman" w:eastAsia="ＭＳ Ｐゴシック" w:hAnsi="Times New Roman"/>
          <w:sz w:val="24"/>
        </w:rPr>
      </w:pPr>
      <w:r>
        <w:rPr>
          <w:rFonts w:ascii="Times New Roman" w:eastAsia="ＭＳ Ｐゴシック" w:hAnsi="Times New Roman" w:hint="eastAsia"/>
          <w:sz w:val="24"/>
        </w:rPr>
        <w:t>Canada</w:t>
      </w:r>
    </w:p>
    <w:p w14:paraId="488E92BF" w14:textId="66F4717B" w:rsidR="00207979" w:rsidRDefault="00207979" w:rsidP="00207979">
      <w:pPr>
        <w:pStyle w:val="ae"/>
        <w:widowControl/>
        <w:numPr>
          <w:ilvl w:val="2"/>
          <w:numId w:val="44"/>
        </w:numPr>
        <w:ind w:leftChars="0" w:left="1134"/>
        <w:jc w:val="left"/>
        <w:rPr>
          <w:rFonts w:ascii="Times New Roman" w:hAnsi="Times New Roman"/>
          <w:kern w:val="0"/>
          <w:sz w:val="24"/>
        </w:rPr>
      </w:pPr>
      <w:r>
        <w:rPr>
          <w:rFonts w:ascii="Times New Roman" w:hAnsi="Times New Roman" w:hint="eastAsia"/>
          <w:kern w:val="0"/>
          <w:sz w:val="24"/>
        </w:rPr>
        <w:t xml:space="preserve">Canada will evaluate the US rules and </w:t>
      </w:r>
      <w:r w:rsidR="00FC00C6">
        <w:rPr>
          <w:rFonts w:ascii="Times New Roman" w:hAnsi="Times New Roman"/>
          <w:kern w:val="0"/>
          <w:sz w:val="24"/>
        </w:rPr>
        <w:t>begin</w:t>
      </w:r>
      <w:r w:rsidR="00FC00C6">
        <w:rPr>
          <w:rFonts w:ascii="Times New Roman" w:hAnsi="Times New Roman" w:hint="eastAsia"/>
          <w:kern w:val="0"/>
          <w:sz w:val="24"/>
        </w:rPr>
        <w:t xml:space="preserve"> </w:t>
      </w:r>
      <w:r>
        <w:rPr>
          <w:rFonts w:ascii="Times New Roman" w:hAnsi="Times New Roman" w:hint="eastAsia"/>
          <w:kern w:val="0"/>
          <w:sz w:val="24"/>
        </w:rPr>
        <w:t>the process to introduce into Canadian regulation</w:t>
      </w:r>
      <w:r w:rsidR="00F7438A">
        <w:rPr>
          <w:rFonts w:ascii="Times New Roman" w:hAnsi="Times New Roman"/>
          <w:kern w:val="0"/>
          <w:sz w:val="24"/>
        </w:rPr>
        <w:t xml:space="preserve"> </w:t>
      </w:r>
      <w:r w:rsidR="009C1D56">
        <w:rPr>
          <w:rFonts w:ascii="Times New Roman" w:hAnsi="Times New Roman"/>
          <w:kern w:val="0"/>
          <w:sz w:val="24"/>
        </w:rPr>
        <w:t>in</w:t>
      </w:r>
      <w:r w:rsidR="00F7438A">
        <w:rPr>
          <w:rFonts w:ascii="Times New Roman" w:hAnsi="Times New Roman"/>
          <w:kern w:val="0"/>
          <w:sz w:val="24"/>
        </w:rPr>
        <w:t xml:space="preserve"> regard to future work, m</w:t>
      </w:r>
      <w:r w:rsidR="00766856">
        <w:rPr>
          <w:rFonts w:ascii="Times New Roman" w:hAnsi="Times New Roman" w:hint="eastAsia"/>
          <w:kern w:val="0"/>
          <w:sz w:val="24"/>
        </w:rPr>
        <w:t xml:space="preserve">icro-mobility </w:t>
      </w:r>
      <w:r w:rsidR="00F7438A">
        <w:rPr>
          <w:rFonts w:ascii="Times New Roman" w:hAnsi="Times New Roman"/>
          <w:kern w:val="0"/>
          <w:sz w:val="24"/>
        </w:rPr>
        <w:t>was identified as one of the possible topics</w:t>
      </w:r>
      <w:r w:rsidR="00766856">
        <w:rPr>
          <w:rFonts w:ascii="Times New Roman" w:hAnsi="Times New Roman" w:hint="eastAsia"/>
          <w:kern w:val="0"/>
          <w:sz w:val="24"/>
        </w:rPr>
        <w:t>.</w:t>
      </w:r>
    </w:p>
    <w:p w14:paraId="263BD378" w14:textId="392B2719" w:rsidR="00207979" w:rsidRDefault="00207979" w:rsidP="00207979">
      <w:pPr>
        <w:pStyle w:val="ae"/>
        <w:widowControl/>
        <w:numPr>
          <w:ilvl w:val="2"/>
          <w:numId w:val="44"/>
        </w:numPr>
        <w:ind w:leftChars="0" w:left="1134"/>
        <w:jc w:val="left"/>
        <w:rPr>
          <w:rFonts w:ascii="Times New Roman" w:hAnsi="Times New Roman"/>
          <w:kern w:val="0"/>
          <w:sz w:val="24"/>
        </w:rPr>
      </w:pPr>
      <w:r>
        <w:rPr>
          <w:rFonts w:ascii="Times New Roman" w:hAnsi="Times New Roman" w:hint="eastAsia"/>
          <w:kern w:val="0"/>
          <w:sz w:val="24"/>
        </w:rPr>
        <w:lastRenderedPageBreak/>
        <w:t>The proposal (</w:t>
      </w:r>
      <w:r w:rsidR="003035FC" w:rsidRPr="003035FC">
        <w:rPr>
          <w:rFonts w:ascii="Times New Roman" w:hAnsi="Times New Roman"/>
          <w:kern w:val="0"/>
          <w:sz w:val="24"/>
        </w:rPr>
        <w:t>EVS29-K03</w:t>
      </w:r>
      <w:r>
        <w:rPr>
          <w:rFonts w:ascii="Times New Roman" w:hAnsi="Times New Roman" w:hint="eastAsia"/>
          <w:kern w:val="0"/>
          <w:sz w:val="24"/>
        </w:rPr>
        <w:t>)</w:t>
      </w:r>
      <w:r w:rsidR="003035FC">
        <w:rPr>
          <w:rFonts w:ascii="Times New Roman" w:hAnsi="Times New Roman" w:hint="eastAsia"/>
          <w:kern w:val="0"/>
          <w:sz w:val="24"/>
        </w:rPr>
        <w:t xml:space="preserve"> </w:t>
      </w:r>
      <w:r>
        <w:rPr>
          <w:rFonts w:ascii="Times New Roman" w:hAnsi="Times New Roman" w:hint="eastAsia"/>
          <w:kern w:val="0"/>
          <w:sz w:val="24"/>
        </w:rPr>
        <w:t xml:space="preserve">submitted for this meeting was </w:t>
      </w:r>
      <w:r>
        <w:rPr>
          <w:rFonts w:ascii="Times New Roman" w:hAnsi="Times New Roman"/>
          <w:kern w:val="0"/>
          <w:sz w:val="24"/>
        </w:rPr>
        <w:t>intended</w:t>
      </w:r>
      <w:r>
        <w:rPr>
          <w:rFonts w:ascii="Times New Roman" w:hAnsi="Times New Roman" w:hint="eastAsia"/>
          <w:kern w:val="0"/>
          <w:sz w:val="24"/>
        </w:rPr>
        <w:t xml:space="preserve"> as the starting point of discussion.</w:t>
      </w:r>
    </w:p>
    <w:p w14:paraId="3C9C9B9E" w14:textId="327F28E6" w:rsidR="003035FC" w:rsidRDefault="003035FC" w:rsidP="003035FC">
      <w:pPr>
        <w:pStyle w:val="ae"/>
        <w:widowControl/>
        <w:numPr>
          <w:ilvl w:val="1"/>
          <w:numId w:val="44"/>
        </w:numPr>
        <w:ind w:leftChars="0" w:left="851"/>
        <w:jc w:val="left"/>
        <w:rPr>
          <w:rFonts w:ascii="Times New Roman" w:eastAsia="ＭＳ Ｐゴシック" w:hAnsi="Times New Roman"/>
          <w:sz w:val="24"/>
        </w:rPr>
      </w:pPr>
      <w:r>
        <w:rPr>
          <w:rFonts w:ascii="Times New Roman" w:eastAsia="ＭＳ Ｐゴシック" w:hAnsi="Times New Roman" w:hint="eastAsia"/>
          <w:sz w:val="24"/>
        </w:rPr>
        <w:t>Korea</w:t>
      </w:r>
    </w:p>
    <w:p w14:paraId="3A9C5782" w14:textId="11F568EB" w:rsidR="00766856" w:rsidRPr="00766856" w:rsidRDefault="003035FC" w:rsidP="00766856">
      <w:pPr>
        <w:pStyle w:val="ae"/>
        <w:widowControl/>
        <w:numPr>
          <w:ilvl w:val="2"/>
          <w:numId w:val="44"/>
        </w:numPr>
        <w:ind w:leftChars="0" w:left="1134"/>
        <w:jc w:val="left"/>
        <w:rPr>
          <w:rFonts w:ascii="Times New Roman" w:eastAsia="ＭＳ Ｐゴシック" w:hAnsi="Times New Roman"/>
          <w:sz w:val="24"/>
        </w:rPr>
      </w:pPr>
      <w:r>
        <w:rPr>
          <w:rFonts w:ascii="Times New Roman" w:eastAsia="ＭＳ Ｐゴシック" w:hAnsi="Times New Roman" w:hint="eastAsia"/>
          <w:sz w:val="24"/>
        </w:rPr>
        <w:t xml:space="preserve">Korea </w:t>
      </w:r>
      <w:r w:rsidR="00F7438A">
        <w:rPr>
          <w:rFonts w:ascii="Times New Roman" w:eastAsia="ＭＳ Ｐゴシック" w:hAnsi="Times New Roman"/>
          <w:sz w:val="24"/>
        </w:rPr>
        <w:t>informed participants of</w:t>
      </w:r>
      <w:r w:rsidR="00F7438A">
        <w:rPr>
          <w:rFonts w:ascii="Times New Roman" w:eastAsia="ＭＳ Ｐゴシック" w:hAnsi="Times New Roman" w:hint="eastAsia"/>
          <w:sz w:val="24"/>
        </w:rPr>
        <w:t xml:space="preserve"> </w:t>
      </w:r>
      <w:r>
        <w:rPr>
          <w:rFonts w:ascii="Times New Roman" w:eastAsia="ＭＳ Ｐゴシック" w:hAnsi="Times New Roman" w:hint="eastAsia"/>
          <w:sz w:val="24"/>
        </w:rPr>
        <w:t xml:space="preserve">temporary measures </w:t>
      </w:r>
      <w:r w:rsidR="00F7438A">
        <w:rPr>
          <w:rFonts w:ascii="Times New Roman" w:eastAsia="ＭＳ Ｐゴシック" w:hAnsi="Times New Roman"/>
          <w:sz w:val="24"/>
        </w:rPr>
        <w:t>being considered to address</w:t>
      </w:r>
      <w:r w:rsidR="00F7438A">
        <w:rPr>
          <w:rFonts w:ascii="Times New Roman" w:eastAsia="ＭＳ Ｐゴシック" w:hAnsi="Times New Roman" w:hint="eastAsia"/>
          <w:sz w:val="24"/>
        </w:rPr>
        <w:t xml:space="preserve"> </w:t>
      </w:r>
      <w:r>
        <w:rPr>
          <w:rFonts w:ascii="Times New Roman" w:eastAsia="ＭＳ Ｐゴシック" w:hAnsi="Times New Roman" w:hint="eastAsia"/>
          <w:sz w:val="24"/>
        </w:rPr>
        <w:t xml:space="preserve">thermal incidents </w:t>
      </w:r>
      <w:r w:rsidR="00F7438A">
        <w:rPr>
          <w:rFonts w:ascii="Times New Roman" w:eastAsia="ＭＳ Ｐゴシック" w:hAnsi="Times New Roman"/>
          <w:sz w:val="24"/>
        </w:rPr>
        <w:t xml:space="preserve">that would be implemented </w:t>
      </w:r>
      <w:r>
        <w:rPr>
          <w:rFonts w:ascii="Times New Roman" w:eastAsia="ＭＳ Ｐゴシック" w:hAnsi="Times New Roman" w:hint="eastAsia"/>
          <w:sz w:val="24"/>
        </w:rPr>
        <w:t>on voluntary basis.</w:t>
      </w:r>
    </w:p>
    <w:p w14:paraId="7585DB15" w14:textId="0D5CF0A1" w:rsidR="00766856" w:rsidRDefault="00766856" w:rsidP="00766856">
      <w:pPr>
        <w:pStyle w:val="ae"/>
        <w:widowControl/>
        <w:numPr>
          <w:ilvl w:val="1"/>
          <w:numId w:val="44"/>
        </w:numPr>
        <w:ind w:leftChars="0" w:left="851"/>
        <w:jc w:val="left"/>
        <w:rPr>
          <w:rFonts w:ascii="Times New Roman" w:eastAsia="ＭＳ Ｐゴシック" w:hAnsi="Times New Roman"/>
          <w:sz w:val="24"/>
        </w:rPr>
      </w:pPr>
      <w:r>
        <w:rPr>
          <w:rFonts w:ascii="Times New Roman" w:eastAsia="ＭＳ Ｐゴシック" w:hAnsi="Times New Roman" w:hint="eastAsia"/>
          <w:sz w:val="24"/>
        </w:rPr>
        <w:t>The Netherlands</w:t>
      </w:r>
    </w:p>
    <w:p w14:paraId="2B32BC67" w14:textId="7B19C443" w:rsidR="00766856" w:rsidRDefault="00766856" w:rsidP="00766856">
      <w:pPr>
        <w:pStyle w:val="ae"/>
        <w:widowControl/>
        <w:numPr>
          <w:ilvl w:val="2"/>
          <w:numId w:val="44"/>
        </w:numPr>
        <w:ind w:leftChars="0" w:left="1134"/>
        <w:jc w:val="left"/>
        <w:rPr>
          <w:rFonts w:ascii="Times New Roman" w:eastAsia="ＭＳ Ｐゴシック" w:hAnsi="Times New Roman"/>
          <w:sz w:val="24"/>
        </w:rPr>
      </w:pPr>
      <w:r>
        <w:rPr>
          <w:rFonts w:ascii="Times New Roman" w:eastAsia="ＭＳ Ｐゴシック" w:hAnsi="Times New Roman" w:hint="eastAsia"/>
          <w:sz w:val="24"/>
        </w:rPr>
        <w:t>Two documents were provided for this session</w:t>
      </w:r>
      <w:r w:rsidR="00F82155">
        <w:rPr>
          <w:rFonts w:ascii="Times New Roman" w:eastAsia="ＭＳ Ｐゴシック" w:hAnsi="Times New Roman"/>
          <w:sz w:val="24"/>
        </w:rPr>
        <w:t>:</w:t>
      </w:r>
      <w:r>
        <w:rPr>
          <w:rFonts w:ascii="Times New Roman" w:eastAsia="ＭＳ Ｐゴシック" w:hAnsi="Times New Roman" w:hint="eastAsia"/>
          <w:sz w:val="24"/>
        </w:rPr>
        <w:t xml:space="preserve"> one on the field data</w:t>
      </w:r>
      <w:r w:rsidR="00F7438A">
        <w:rPr>
          <w:rFonts w:ascii="Times New Roman" w:eastAsia="ＭＳ Ｐゴシック" w:hAnsi="Times New Roman"/>
          <w:sz w:val="24"/>
        </w:rPr>
        <w:t>,</w:t>
      </w:r>
      <w:r>
        <w:rPr>
          <w:rFonts w:ascii="Times New Roman" w:eastAsia="ＭＳ Ｐゴシック" w:hAnsi="Times New Roman" w:hint="eastAsia"/>
          <w:sz w:val="24"/>
        </w:rPr>
        <w:t xml:space="preserve"> and another on the technologies on batteries.</w:t>
      </w:r>
    </w:p>
    <w:p w14:paraId="16D1E76F" w14:textId="77777777" w:rsidR="0001275B" w:rsidRPr="00766856" w:rsidRDefault="0001275B" w:rsidP="0001275B">
      <w:pPr>
        <w:pStyle w:val="ae"/>
        <w:widowControl/>
        <w:ind w:leftChars="0" w:left="1134"/>
        <w:jc w:val="left"/>
        <w:rPr>
          <w:rFonts w:ascii="Times New Roman" w:hAnsi="Times New Roman"/>
          <w:kern w:val="0"/>
          <w:sz w:val="24"/>
        </w:rPr>
      </w:pPr>
    </w:p>
    <w:p w14:paraId="0DA84A65" w14:textId="77777777" w:rsidR="0001275B" w:rsidRPr="009A2061" w:rsidRDefault="0001275B" w:rsidP="0001275B">
      <w:pPr>
        <w:widowControl/>
        <w:ind w:left="1260" w:hanging="1260"/>
        <w:jc w:val="left"/>
        <w:rPr>
          <w:rFonts w:ascii="Times New Roman" w:eastAsia="Arial Unicode MS" w:hAnsi="Times New Roman"/>
          <w:b/>
          <w:kern w:val="0"/>
          <w:sz w:val="24"/>
        </w:rPr>
      </w:pPr>
      <w:r w:rsidRPr="009A2061">
        <w:rPr>
          <w:rFonts w:ascii="Times New Roman" w:eastAsia="Arial Unicode MS" w:hAnsi="Times New Roman"/>
          <w:b/>
          <w:kern w:val="0"/>
          <w:sz w:val="24"/>
        </w:rPr>
        <w:t xml:space="preserve">4.2. </w:t>
      </w:r>
      <w:r>
        <w:rPr>
          <w:rFonts w:ascii="Times New Roman" w:eastAsia="Arial Unicode MS" w:hAnsi="Times New Roman"/>
          <w:b/>
          <w:kern w:val="0"/>
          <w:sz w:val="24"/>
        </w:rPr>
        <w:t>Related standardization committees</w:t>
      </w:r>
    </w:p>
    <w:p w14:paraId="014F604C" w14:textId="6584A846" w:rsidR="0001275B" w:rsidRDefault="0001275B" w:rsidP="00766856">
      <w:pPr>
        <w:pStyle w:val="ae"/>
        <w:widowControl/>
        <w:numPr>
          <w:ilvl w:val="0"/>
          <w:numId w:val="45"/>
        </w:numPr>
        <w:ind w:leftChars="0"/>
        <w:jc w:val="left"/>
        <w:rPr>
          <w:rFonts w:ascii="Times New Roman" w:hAnsi="Times New Roman"/>
          <w:kern w:val="0"/>
          <w:sz w:val="24"/>
        </w:rPr>
      </w:pPr>
      <w:r>
        <w:rPr>
          <w:rFonts w:ascii="Times New Roman" w:hAnsi="Times New Roman" w:hint="eastAsia"/>
          <w:kern w:val="0"/>
          <w:sz w:val="24"/>
        </w:rPr>
        <w:t>O</w:t>
      </w:r>
      <w:r>
        <w:rPr>
          <w:rFonts w:ascii="Times New Roman" w:hAnsi="Times New Roman"/>
          <w:kern w:val="0"/>
          <w:sz w:val="24"/>
        </w:rPr>
        <w:t xml:space="preserve">ICA briefed the activity of ISO </w:t>
      </w:r>
      <w:r w:rsidR="00F7438A">
        <w:rPr>
          <w:rFonts w:ascii="Times New Roman" w:hAnsi="Times New Roman"/>
          <w:kern w:val="0"/>
          <w:sz w:val="24"/>
        </w:rPr>
        <w:t xml:space="preserve">TC </w:t>
      </w:r>
      <w:r>
        <w:rPr>
          <w:rFonts w:ascii="Times New Roman" w:hAnsi="Times New Roman"/>
          <w:kern w:val="0"/>
          <w:sz w:val="24"/>
        </w:rPr>
        <w:t>where a revision of ISO</w:t>
      </w:r>
      <w:r w:rsidR="00F7438A">
        <w:rPr>
          <w:rFonts w:ascii="Times New Roman" w:hAnsi="Times New Roman"/>
          <w:kern w:val="0"/>
          <w:sz w:val="24"/>
        </w:rPr>
        <w:t xml:space="preserve"> </w:t>
      </w:r>
      <w:r>
        <w:rPr>
          <w:rFonts w:ascii="Times New Roman" w:hAnsi="Times New Roman"/>
          <w:kern w:val="0"/>
          <w:sz w:val="24"/>
        </w:rPr>
        <w:t xml:space="preserve">6469-1 </w:t>
      </w:r>
      <w:r w:rsidR="00766856">
        <w:rPr>
          <w:rFonts w:ascii="Times New Roman" w:hAnsi="Times New Roman" w:hint="eastAsia"/>
          <w:kern w:val="0"/>
          <w:sz w:val="24"/>
        </w:rPr>
        <w:t xml:space="preserve">is </w:t>
      </w:r>
      <w:r w:rsidR="00F7438A">
        <w:rPr>
          <w:rFonts w:ascii="Times New Roman" w:hAnsi="Times New Roman"/>
          <w:kern w:val="0"/>
          <w:sz w:val="24"/>
        </w:rPr>
        <w:t>on-</w:t>
      </w:r>
      <w:r w:rsidR="00766856">
        <w:rPr>
          <w:rFonts w:ascii="Times New Roman" w:hAnsi="Times New Roman" w:hint="eastAsia"/>
          <w:kern w:val="0"/>
          <w:sz w:val="24"/>
        </w:rPr>
        <w:t xml:space="preserve">going. Definitions of operating mode and thermal runaway criteria are </w:t>
      </w:r>
      <w:r w:rsidR="005F2A4D">
        <w:rPr>
          <w:rFonts w:ascii="Times New Roman" w:hAnsi="Times New Roman" w:hint="eastAsia"/>
          <w:kern w:val="0"/>
          <w:sz w:val="24"/>
        </w:rPr>
        <w:t xml:space="preserve">being </w:t>
      </w:r>
      <w:r w:rsidR="00766856">
        <w:rPr>
          <w:rFonts w:ascii="Times New Roman" w:hAnsi="Times New Roman" w:hint="eastAsia"/>
          <w:kern w:val="0"/>
          <w:sz w:val="24"/>
        </w:rPr>
        <w:t>discussed</w:t>
      </w:r>
      <w:r>
        <w:rPr>
          <w:rFonts w:ascii="Times New Roman" w:hAnsi="Times New Roman"/>
          <w:kern w:val="0"/>
          <w:sz w:val="24"/>
        </w:rPr>
        <w:t>.</w:t>
      </w:r>
      <w:r w:rsidR="00766856">
        <w:rPr>
          <w:rFonts w:ascii="Times New Roman" w:hAnsi="Times New Roman" w:hint="eastAsia"/>
          <w:kern w:val="0"/>
          <w:sz w:val="24"/>
        </w:rPr>
        <w:t xml:space="preserve"> </w:t>
      </w:r>
      <w:r w:rsidR="005F2A4D">
        <w:rPr>
          <w:rFonts w:ascii="Times New Roman" w:hAnsi="Times New Roman" w:hint="eastAsia"/>
          <w:kern w:val="0"/>
          <w:sz w:val="24"/>
        </w:rPr>
        <w:t>Addition of n</w:t>
      </w:r>
      <w:r w:rsidR="00766856">
        <w:rPr>
          <w:rFonts w:ascii="Times New Roman" w:hAnsi="Times New Roman" w:hint="eastAsia"/>
          <w:kern w:val="0"/>
          <w:sz w:val="24"/>
        </w:rPr>
        <w:t>ew trigger method</w:t>
      </w:r>
      <w:r w:rsidR="00634340">
        <w:rPr>
          <w:rFonts w:ascii="Times New Roman" w:hAnsi="Times New Roman" w:hint="eastAsia"/>
          <w:kern w:val="0"/>
          <w:sz w:val="24"/>
        </w:rPr>
        <w:t>s</w:t>
      </w:r>
      <w:r w:rsidR="00766856">
        <w:rPr>
          <w:rFonts w:ascii="Times New Roman" w:hAnsi="Times New Roman" w:hint="eastAsia"/>
          <w:kern w:val="0"/>
          <w:sz w:val="24"/>
        </w:rPr>
        <w:t xml:space="preserve"> and </w:t>
      </w:r>
      <w:r w:rsidR="00F7438A">
        <w:rPr>
          <w:rFonts w:ascii="Times New Roman" w:hAnsi="Times New Roman"/>
          <w:kern w:val="0"/>
          <w:sz w:val="24"/>
        </w:rPr>
        <w:t xml:space="preserve">ways to reduce </w:t>
      </w:r>
      <w:r w:rsidR="00766856">
        <w:rPr>
          <w:rFonts w:ascii="Times New Roman" w:hAnsi="Times New Roman" w:hint="eastAsia"/>
          <w:kern w:val="0"/>
          <w:sz w:val="24"/>
        </w:rPr>
        <w:t>the variabilities in the different procedures are also considered.</w:t>
      </w:r>
    </w:p>
    <w:p w14:paraId="1BB1EE2D" w14:textId="77777777" w:rsidR="00766856" w:rsidRPr="00673344" w:rsidRDefault="00766856" w:rsidP="00766856">
      <w:pPr>
        <w:pStyle w:val="ae"/>
        <w:widowControl/>
        <w:ind w:leftChars="0" w:left="720"/>
        <w:jc w:val="left"/>
        <w:rPr>
          <w:rFonts w:ascii="Times New Roman" w:hAnsi="Times New Roman"/>
          <w:kern w:val="0"/>
          <w:sz w:val="24"/>
        </w:rPr>
      </w:pPr>
    </w:p>
    <w:p w14:paraId="5D2DF2D0" w14:textId="77777777" w:rsidR="0001275B" w:rsidRPr="00673344" w:rsidRDefault="0001275B" w:rsidP="0001275B">
      <w:pPr>
        <w:pStyle w:val="ae"/>
        <w:widowControl/>
        <w:numPr>
          <w:ilvl w:val="0"/>
          <w:numId w:val="2"/>
        </w:numPr>
        <w:ind w:leftChars="0"/>
        <w:jc w:val="left"/>
        <w:rPr>
          <w:rFonts w:ascii="Times New Roman" w:eastAsia="Arial Unicode MS" w:hAnsi="Times New Roman"/>
          <w:b/>
          <w:bCs/>
          <w:kern w:val="0"/>
          <w:sz w:val="24"/>
          <w:lang w:val="en-GB"/>
        </w:rPr>
      </w:pPr>
      <w:r w:rsidRPr="00673344">
        <w:rPr>
          <w:rFonts w:ascii="Times New Roman" w:eastAsia="Arial Unicode MS" w:hAnsi="Times New Roman"/>
          <w:b/>
          <w:bCs/>
          <w:kern w:val="0"/>
          <w:sz w:val="24"/>
          <w:lang w:val="en-GB"/>
        </w:rPr>
        <w:t xml:space="preserve">Technical information from Contracting Parties and Industry (OICA) about the ten (10) items for </w:t>
      </w:r>
      <w:r>
        <w:rPr>
          <w:rFonts w:ascii="Times New Roman" w:eastAsia="Arial Unicode MS" w:hAnsi="Times New Roman"/>
          <w:b/>
          <w:bCs/>
          <w:kern w:val="0"/>
          <w:sz w:val="24"/>
          <w:lang w:val="en-GB"/>
        </w:rPr>
        <w:t>P</w:t>
      </w:r>
      <w:r w:rsidRPr="00673344">
        <w:rPr>
          <w:rFonts w:ascii="Times New Roman" w:eastAsia="Arial Unicode MS" w:hAnsi="Times New Roman"/>
          <w:b/>
          <w:bCs/>
          <w:kern w:val="0"/>
          <w:sz w:val="24"/>
          <w:lang w:val="en-GB"/>
        </w:rPr>
        <w:t>hase 2</w:t>
      </w:r>
    </w:p>
    <w:p w14:paraId="46C90009" w14:textId="77777777" w:rsidR="0001275B" w:rsidRDefault="0001275B" w:rsidP="0001275B">
      <w:pPr>
        <w:widowControl/>
        <w:jc w:val="left"/>
        <w:rPr>
          <w:rFonts w:ascii="Times New Roman" w:eastAsia="Arial Unicode MS" w:hAnsi="Times New Roman"/>
          <w:b/>
          <w:bCs/>
          <w:kern w:val="0"/>
          <w:sz w:val="24"/>
          <w:lang w:val="en-GB"/>
        </w:rPr>
      </w:pPr>
      <w:r w:rsidRPr="00673344">
        <w:rPr>
          <w:rFonts w:ascii="Times New Roman" w:eastAsia="Arial Unicode MS" w:hAnsi="Times New Roman"/>
          <w:b/>
          <w:bCs/>
          <w:kern w:val="0"/>
          <w:sz w:val="24"/>
          <w:lang w:val="en-GB"/>
        </w:rPr>
        <w:t>5.1 Thermal propagation and methods of initiation in battery system</w:t>
      </w:r>
    </w:p>
    <w:p w14:paraId="2A5C6EAB" w14:textId="7C9B72D3" w:rsidR="00AD2AF1" w:rsidRPr="00AD2AF1" w:rsidRDefault="00AD2AF1" w:rsidP="0001275B">
      <w:pPr>
        <w:widowControl/>
        <w:jc w:val="left"/>
        <w:rPr>
          <w:rFonts w:ascii="Times New Roman" w:eastAsia="Arial Unicode MS" w:hAnsi="Times New Roman"/>
          <w:kern w:val="0"/>
          <w:sz w:val="24"/>
          <w:lang w:val="en-GB"/>
        </w:rPr>
      </w:pPr>
      <w:r w:rsidRPr="00AD2AF1">
        <w:rPr>
          <w:rFonts w:ascii="Times New Roman" w:eastAsia="Arial Unicode MS" w:hAnsi="Times New Roman"/>
          <w:kern w:val="0"/>
          <w:sz w:val="24"/>
          <w:lang w:val="en-GB"/>
        </w:rPr>
        <w:tab/>
      </w:r>
      <w:r w:rsidRPr="00AD2AF1">
        <w:rPr>
          <w:rFonts w:ascii="Times New Roman" w:eastAsia="Arial Unicode MS" w:hAnsi="Times New Roman" w:hint="eastAsia"/>
          <w:kern w:val="0"/>
          <w:sz w:val="24"/>
          <w:lang w:val="en-GB"/>
        </w:rPr>
        <w:t>&lt;Risk management analysis&gt;</w:t>
      </w:r>
    </w:p>
    <w:p w14:paraId="4328E5BA" w14:textId="2D38620B" w:rsidR="0001275B" w:rsidRDefault="002D377D" w:rsidP="0001275B">
      <w:pPr>
        <w:pStyle w:val="ae"/>
        <w:widowControl/>
        <w:numPr>
          <w:ilvl w:val="0"/>
          <w:numId w:val="8"/>
        </w:numPr>
        <w:ind w:leftChars="0"/>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CA introduced the document </w:t>
      </w:r>
      <w:r w:rsidRPr="002D377D">
        <w:rPr>
          <w:rFonts w:ascii="Times New Roman" w:eastAsia="ＭＳ Ｐゴシック" w:hAnsi="Times New Roman"/>
          <w:sz w:val="24"/>
          <w:lang w:val="en-GB"/>
        </w:rPr>
        <w:t>EVS29-K03</w:t>
      </w:r>
      <w:r>
        <w:rPr>
          <w:rFonts w:ascii="Times New Roman" w:eastAsia="ＭＳ Ｐゴシック" w:hAnsi="Times New Roman" w:hint="eastAsia"/>
          <w:sz w:val="24"/>
          <w:lang w:val="en-GB"/>
        </w:rPr>
        <w:t xml:space="preserve"> which </w:t>
      </w:r>
      <w:r w:rsidR="007B2942">
        <w:rPr>
          <w:rFonts w:ascii="Times New Roman" w:eastAsia="ＭＳ Ｐゴシック" w:hAnsi="Times New Roman"/>
          <w:sz w:val="24"/>
          <w:lang w:val="en-GB"/>
        </w:rPr>
        <w:t>tries</w:t>
      </w:r>
      <w:r>
        <w:rPr>
          <w:rFonts w:ascii="Times New Roman" w:eastAsia="ＭＳ Ｐゴシック" w:hAnsi="Times New Roman" w:hint="eastAsia"/>
          <w:sz w:val="24"/>
          <w:lang w:val="en-GB"/>
        </w:rPr>
        <w:t xml:space="preserve"> to merge the sets of requirements being implemented in the US and the UN</w:t>
      </w:r>
      <w:r w:rsidR="007B2942">
        <w:rPr>
          <w:rFonts w:ascii="Times New Roman" w:eastAsia="ＭＳ Ｐゴシック" w:hAnsi="Times New Roman"/>
          <w:sz w:val="24"/>
          <w:lang w:val="en-GB"/>
        </w:rPr>
        <w:t xml:space="preserve"> </w:t>
      </w:r>
      <w:r w:rsidR="005D4F1C">
        <w:rPr>
          <w:rFonts w:ascii="Times New Roman" w:eastAsia="ＭＳ Ｐゴシック" w:hAnsi="Times New Roman" w:hint="eastAsia"/>
          <w:sz w:val="24"/>
          <w:lang w:val="en-GB"/>
        </w:rPr>
        <w:t>R</w:t>
      </w:r>
      <w:r w:rsidR="007B2942">
        <w:rPr>
          <w:rFonts w:ascii="Times New Roman" w:eastAsia="ＭＳ Ｐゴシック" w:hAnsi="Times New Roman"/>
          <w:sz w:val="24"/>
          <w:lang w:val="en-GB"/>
        </w:rPr>
        <w:t xml:space="preserve"> 100</w:t>
      </w:r>
      <w:r>
        <w:rPr>
          <w:rFonts w:ascii="Times New Roman" w:eastAsia="ＭＳ Ｐゴシック" w:hAnsi="Times New Roman" w:hint="eastAsia"/>
          <w:sz w:val="24"/>
          <w:lang w:val="en-GB"/>
        </w:rPr>
        <w:t xml:space="preserve"> </w:t>
      </w:r>
      <w:r w:rsidR="0028249B">
        <w:rPr>
          <w:rFonts w:ascii="Times New Roman" w:eastAsia="ＭＳ Ｐゴシック" w:hAnsi="Times New Roman" w:hint="eastAsia"/>
          <w:sz w:val="24"/>
          <w:lang w:val="en-GB"/>
        </w:rPr>
        <w:t xml:space="preserve">together </w:t>
      </w:r>
      <w:r>
        <w:rPr>
          <w:rFonts w:ascii="Times New Roman" w:eastAsia="ＭＳ Ｐゴシック" w:hAnsi="Times New Roman" w:hint="eastAsia"/>
          <w:sz w:val="24"/>
          <w:lang w:val="en-GB"/>
        </w:rPr>
        <w:t xml:space="preserve">into </w:t>
      </w:r>
      <w:r w:rsidR="0028249B">
        <w:rPr>
          <w:rFonts w:ascii="Times New Roman" w:eastAsia="ＭＳ Ｐゴシック" w:hAnsi="Times New Roman" w:hint="eastAsia"/>
          <w:sz w:val="24"/>
          <w:lang w:val="en-GB"/>
        </w:rPr>
        <w:t xml:space="preserve">the </w:t>
      </w:r>
      <w:r>
        <w:rPr>
          <w:rFonts w:ascii="Times New Roman" w:eastAsia="ＭＳ Ｐゴシック" w:hAnsi="Times New Roman" w:hint="eastAsia"/>
          <w:sz w:val="24"/>
          <w:lang w:val="en-GB"/>
        </w:rPr>
        <w:t>GTR format.</w:t>
      </w:r>
    </w:p>
    <w:p w14:paraId="52CB5357" w14:textId="53159901" w:rsidR="00103BF8" w:rsidRDefault="00103BF8" w:rsidP="0001275B">
      <w:pPr>
        <w:pStyle w:val="ae"/>
        <w:widowControl/>
        <w:numPr>
          <w:ilvl w:val="0"/>
          <w:numId w:val="8"/>
        </w:numPr>
        <w:ind w:leftChars="0"/>
        <w:jc w:val="left"/>
        <w:rPr>
          <w:rFonts w:ascii="Times New Roman" w:eastAsia="ＭＳ Ｐゴシック" w:hAnsi="Times New Roman"/>
          <w:sz w:val="24"/>
          <w:lang w:val="en-GB"/>
        </w:rPr>
      </w:pPr>
      <w:r>
        <w:rPr>
          <w:rFonts w:ascii="Times New Roman" w:eastAsia="ＭＳ Ｐゴシック" w:hAnsi="Times New Roman" w:hint="eastAsia"/>
          <w:sz w:val="24"/>
          <w:lang w:val="en-GB"/>
        </w:rPr>
        <w:t>EC noted that the language should be neutral</w:t>
      </w:r>
      <w:r w:rsidR="0028249B">
        <w:rPr>
          <w:rFonts w:ascii="Times New Roman" w:eastAsia="ＭＳ Ｐゴシック" w:hAnsi="Times New Roman" w:hint="eastAsia"/>
          <w:sz w:val="24"/>
          <w:lang w:val="en-GB"/>
        </w:rPr>
        <w:t xml:space="preserve">, and more time is required for EC and EU </w:t>
      </w:r>
      <w:r w:rsidR="00B63C05">
        <w:rPr>
          <w:rFonts w:ascii="Times New Roman" w:eastAsia="ＭＳ Ｐゴシック" w:hAnsi="Times New Roman" w:hint="eastAsia"/>
          <w:sz w:val="24"/>
          <w:lang w:val="en-GB"/>
        </w:rPr>
        <w:t>M</w:t>
      </w:r>
      <w:r w:rsidR="009F7E69">
        <w:rPr>
          <w:rFonts w:ascii="Times New Roman" w:eastAsia="ＭＳ Ｐゴシック" w:hAnsi="Times New Roman"/>
          <w:sz w:val="24"/>
          <w:lang w:val="en-GB"/>
        </w:rPr>
        <w:t>ember</w:t>
      </w:r>
      <w:r w:rsidR="009F7E69">
        <w:rPr>
          <w:rFonts w:ascii="Times New Roman" w:eastAsia="ＭＳ Ｐゴシック" w:hAnsi="Times New Roman" w:hint="eastAsia"/>
          <w:sz w:val="24"/>
          <w:lang w:val="en-GB"/>
        </w:rPr>
        <w:t xml:space="preserve"> </w:t>
      </w:r>
      <w:r w:rsidR="00B63C05">
        <w:rPr>
          <w:rFonts w:ascii="Times New Roman" w:eastAsia="ＭＳ Ｐゴシック" w:hAnsi="Times New Roman" w:hint="eastAsia"/>
          <w:sz w:val="24"/>
          <w:lang w:val="en-GB"/>
        </w:rPr>
        <w:t>S</w:t>
      </w:r>
      <w:r w:rsidR="009F7E69">
        <w:rPr>
          <w:rFonts w:ascii="Times New Roman" w:eastAsia="ＭＳ Ｐゴシック" w:hAnsi="Times New Roman" w:hint="eastAsia"/>
          <w:sz w:val="24"/>
          <w:lang w:val="en-GB"/>
        </w:rPr>
        <w:t>tates</w:t>
      </w:r>
      <w:r w:rsidR="0028249B">
        <w:rPr>
          <w:rFonts w:ascii="Times New Roman" w:eastAsia="ＭＳ Ｐゴシック" w:hAnsi="Times New Roman" w:hint="eastAsia"/>
          <w:sz w:val="24"/>
          <w:lang w:val="en-GB"/>
        </w:rPr>
        <w:t xml:space="preserve"> to review the text.</w:t>
      </w:r>
    </w:p>
    <w:p w14:paraId="542E459D" w14:textId="70AF7ACC" w:rsidR="008C2FB7" w:rsidRDefault="00B63C05" w:rsidP="0001275B">
      <w:pPr>
        <w:pStyle w:val="ae"/>
        <w:widowControl/>
        <w:numPr>
          <w:ilvl w:val="0"/>
          <w:numId w:val="8"/>
        </w:numPr>
        <w:ind w:leftChars="0"/>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The </w:t>
      </w:r>
      <w:r w:rsidR="008C2FB7">
        <w:rPr>
          <w:rFonts w:ascii="Times New Roman" w:eastAsia="ＭＳ Ｐゴシック" w:hAnsi="Times New Roman" w:hint="eastAsia"/>
          <w:sz w:val="24"/>
          <w:lang w:val="en-GB"/>
        </w:rPr>
        <w:t xml:space="preserve">reference to the </w:t>
      </w:r>
      <w:r>
        <w:rPr>
          <w:rFonts w:ascii="Times New Roman" w:eastAsia="ＭＳ Ｐゴシック" w:hAnsi="Times New Roman" w:hint="eastAsia"/>
          <w:sz w:val="24"/>
          <w:lang w:val="en-GB"/>
        </w:rPr>
        <w:t>other</w:t>
      </w:r>
      <w:r w:rsidR="008C2FB7">
        <w:rPr>
          <w:rFonts w:ascii="Times New Roman" w:eastAsia="ＭＳ Ｐゴシック" w:hAnsi="Times New Roman" w:hint="eastAsia"/>
          <w:sz w:val="24"/>
          <w:lang w:val="en-GB"/>
        </w:rPr>
        <w:t xml:space="preserve"> regulations should be </w:t>
      </w:r>
      <w:r>
        <w:rPr>
          <w:rFonts w:ascii="Times New Roman" w:eastAsia="ＭＳ Ｐゴシック" w:hAnsi="Times New Roman" w:hint="eastAsia"/>
          <w:sz w:val="24"/>
          <w:lang w:val="en-GB"/>
        </w:rPr>
        <w:t>static ones if it is included</w:t>
      </w:r>
      <w:r w:rsidR="008C2FB7">
        <w:rPr>
          <w:rFonts w:ascii="Times New Roman" w:eastAsia="ＭＳ Ｐゴシック" w:hAnsi="Times New Roman" w:hint="eastAsia"/>
          <w:sz w:val="24"/>
          <w:lang w:val="en-GB"/>
        </w:rPr>
        <w:t>.</w:t>
      </w:r>
    </w:p>
    <w:p w14:paraId="5DCED3B7" w14:textId="320DF9AF" w:rsidR="008C2FB7" w:rsidRDefault="008C2FB7" w:rsidP="0001275B">
      <w:pPr>
        <w:pStyle w:val="ae"/>
        <w:widowControl/>
        <w:numPr>
          <w:ilvl w:val="0"/>
          <w:numId w:val="8"/>
        </w:numPr>
        <w:ind w:leftChars="0"/>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China asked </w:t>
      </w:r>
      <w:r w:rsidR="00C95C10">
        <w:rPr>
          <w:rFonts w:ascii="Times New Roman" w:eastAsia="ＭＳ Ｐゴシック" w:hAnsi="Times New Roman" w:hint="eastAsia"/>
          <w:sz w:val="24"/>
          <w:lang w:val="en-GB"/>
        </w:rPr>
        <w:t>whether</w:t>
      </w:r>
      <w:r>
        <w:rPr>
          <w:rFonts w:ascii="Times New Roman" w:eastAsia="ＭＳ Ｐゴシック" w:hAnsi="Times New Roman" w:hint="eastAsia"/>
          <w:sz w:val="24"/>
          <w:lang w:val="en-GB"/>
        </w:rPr>
        <w:t xml:space="preserve"> the protection scope of GTR</w:t>
      </w:r>
      <w:r w:rsidR="007B2942">
        <w:rPr>
          <w:rFonts w:ascii="Times New Roman" w:eastAsia="ＭＳ Ｐゴシック" w:hAnsi="Times New Roman"/>
          <w:sz w:val="24"/>
          <w:lang w:val="en-GB"/>
        </w:rPr>
        <w:t xml:space="preserve"> No. </w:t>
      </w:r>
      <w:r>
        <w:rPr>
          <w:rFonts w:ascii="Times New Roman" w:eastAsia="ＭＳ Ｐゴシック" w:hAnsi="Times New Roman" w:hint="eastAsia"/>
          <w:sz w:val="24"/>
          <w:lang w:val="en-GB"/>
        </w:rPr>
        <w:t xml:space="preserve">20 is limited to vehicle occupants </w:t>
      </w:r>
      <w:r w:rsidR="00C95C10">
        <w:rPr>
          <w:rFonts w:ascii="Times New Roman" w:eastAsia="ＭＳ Ｐゴシック" w:hAnsi="Times New Roman" w:hint="eastAsia"/>
          <w:sz w:val="24"/>
          <w:lang w:val="en-GB"/>
        </w:rPr>
        <w:t>or not, because</w:t>
      </w:r>
      <w:r w:rsidR="00C95C10" w:rsidRPr="00657B4E">
        <w:rPr>
          <w:rFonts w:ascii="Times New Roman" w:eastAsia="ＭＳ Ｐゴシック" w:hAnsi="Times New Roman"/>
          <w:sz w:val="24"/>
          <w:lang w:val="en-GB"/>
        </w:rPr>
        <w:t xml:space="preserve"> </w:t>
      </w:r>
      <w:r w:rsidR="00657B4E" w:rsidRPr="00F35F10">
        <w:rPr>
          <w:rFonts w:ascii="Times New Roman" w:eastAsiaTheme="minorEastAsia" w:hAnsi="Times New Roman"/>
          <w:sz w:val="24"/>
          <w:lang w:val="en-GB" w:eastAsia="zh-CN"/>
        </w:rPr>
        <w:t>the</w:t>
      </w:r>
      <w:r w:rsidR="00C95C10" w:rsidRPr="00657B4E">
        <w:rPr>
          <w:rFonts w:ascii="Times New Roman" w:eastAsia="ＭＳ Ｐゴシック" w:hAnsi="Times New Roman"/>
          <w:sz w:val="24"/>
          <w:lang w:val="en-GB"/>
        </w:rPr>
        <w:t xml:space="preserve"> revision of</w:t>
      </w:r>
      <w:r w:rsidRPr="00657B4E">
        <w:rPr>
          <w:rFonts w:ascii="Times New Roman" w:eastAsia="ＭＳ Ｐゴシック" w:hAnsi="Times New Roman"/>
          <w:sz w:val="24"/>
          <w:lang w:val="en-GB"/>
        </w:rPr>
        <w:t xml:space="preserve"> GB38031 will include protection of surroundings. If GTR scope is </w:t>
      </w:r>
      <w:r w:rsidR="00DA5708" w:rsidRPr="00657B4E">
        <w:rPr>
          <w:rFonts w:ascii="Times New Roman" w:eastAsia="ＭＳ Ｐゴシック" w:hAnsi="Times New Roman"/>
          <w:sz w:val="24"/>
          <w:lang w:val="en-GB"/>
        </w:rPr>
        <w:t>limited t</w:t>
      </w:r>
      <w:r w:rsidR="00DA5708">
        <w:rPr>
          <w:rFonts w:ascii="Times New Roman" w:eastAsia="ＭＳ Ｐゴシック" w:hAnsi="Times New Roman" w:hint="eastAsia"/>
          <w:sz w:val="24"/>
          <w:lang w:val="en-GB"/>
        </w:rPr>
        <w:t>o vehicle occupants</w:t>
      </w:r>
      <w:r w:rsidR="009F7E69">
        <w:rPr>
          <w:rFonts w:ascii="Times New Roman" w:eastAsia="ＭＳ Ｐゴシック" w:hAnsi="Times New Roman" w:hint="eastAsia"/>
          <w:sz w:val="24"/>
          <w:lang w:val="en-GB"/>
        </w:rPr>
        <w:t>,</w:t>
      </w:r>
      <w:r>
        <w:rPr>
          <w:rFonts w:ascii="Times New Roman" w:eastAsia="ＭＳ Ｐゴシック" w:hAnsi="Times New Roman" w:hint="eastAsia"/>
          <w:sz w:val="24"/>
          <w:lang w:val="en-GB"/>
        </w:rPr>
        <w:t xml:space="preserve"> </w:t>
      </w:r>
      <w:r w:rsidR="00DA5708">
        <w:rPr>
          <w:rFonts w:ascii="Times New Roman" w:eastAsia="ＭＳ Ｐゴシック" w:hAnsi="Times New Roman" w:hint="eastAsia"/>
          <w:sz w:val="24"/>
          <w:lang w:val="en-GB"/>
        </w:rPr>
        <w:t>the expansion of the protection scope</w:t>
      </w:r>
      <w:r>
        <w:rPr>
          <w:rFonts w:ascii="Times New Roman" w:eastAsia="ＭＳ Ｐゴシック" w:hAnsi="Times New Roman" w:hint="eastAsia"/>
          <w:sz w:val="24"/>
          <w:lang w:val="en-GB"/>
        </w:rPr>
        <w:t xml:space="preserve"> should be considered for the future amendments.</w:t>
      </w:r>
    </w:p>
    <w:p w14:paraId="6A599CF3" w14:textId="58792929" w:rsidR="00633D88" w:rsidRPr="00633D88" w:rsidRDefault="0028249B" w:rsidP="00633D88">
      <w:pPr>
        <w:pStyle w:val="ae"/>
        <w:widowControl/>
        <w:numPr>
          <w:ilvl w:val="0"/>
          <w:numId w:val="8"/>
        </w:numPr>
        <w:ind w:leftChars="0"/>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OICA commented that the US and China </w:t>
      </w:r>
      <w:r w:rsidR="00F32B76">
        <w:rPr>
          <w:rFonts w:ascii="Times New Roman" w:eastAsia="ＭＳ Ｐゴシック" w:hAnsi="Times New Roman" w:hint="eastAsia"/>
          <w:sz w:val="24"/>
          <w:lang w:val="en-GB"/>
        </w:rPr>
        <w:t>should</w:t>
      </w:r>
      <w:r w:rsidR="008B396C">
        <w:rPr>
          <w:rFonts w:ascii="Times New Roman" w:eastAsia="ＭＳ Ｐゴシック" w:hAnsi="Times New Roman" w:hint="eastAsia"/>
          <w:sz w:val="24"/>
          <w:lang w:val="en-GB"/>
        </w:rPr>
        <w:t xml:space="preserve"> </w:t>
      </w:r>
      <w:r>
        <w:rPr>
          <w:rFonts w:ascii="Times New Roman" w:eastAsia="ＭＳ Ｐゴシック" w:hAnsi="Times New Roman" w:hint="eastAsia"/>
          <w:sz w:val="24"/>
          <w:lang w:val="en-GB"/>
        </w:rPr>
        <w:t xml:space="preserve">register FMVSS305a/Part 561 and GB38031 as the </w:t>
      </w:r>
      <w:r w:rsidR="00F32B76">
        <w:rPr>
          <w:rFonts w:ascii="Times New Roman" w:eastAsia="ＭＳ Ｐゴシック" w:hAnsi="Times New Roman" w:hint="eastAsia"/>
          <w:sz w:val="24"/>
          <w:lang w:val="en-GB"/>
        </w:rPr>
        <w:t>C</w:t>
      </w:r>
      <w:r>
        <w:rPr>
          <w:rFonts w:ascii="Times New Roman" w:eastAsia="ＭＳ Ｐゴシック" w:hAnsi="Times New Roman" w:hint="eastAsia"/>
          <w:sz w:val="24"/>
          <w:lang w:val="en-GB"/>
        </w:rPr>
        <w:t xml:space="preserve">ompendium of </w:t>
      </w:r>
      <w:r w:rsidR="00F32B76">
        <w:rPr>
          <w:rFonts w:ascii="Times New Roman" w:eastAsia="ＭＳ Ｐゴシック" w:hAnsi="Times New Roman" w:hint="eastAsia"/>
          <w:sz w:val="24"/>
          <w:lang w:val="en-GB"/>
        </w:rPr>
        <w:t>C</w:t>
      </w:r>
      <w:r>
        <w:rPr>
          <w:rFonts w:ascii="Times New Roman" w:eastAsia="ＭＳ Ｐゴシック" w:hAnsi="Times New Roman" w:hint="eastAsia"/>
          <w:sz w:val="24"/>
          <w:lang w:val="en-GB"/>
        </w:rPr>
        <w:t xml:space="preserve">andidate </w:t>
      </w:r>
      <w:r w:rsidR="00F32B76">
        <w:rPr>
          <w:rFonts w:ascii="Times New Roman" w:eastAsia="ＭＳ Ｐゴシック" w:hAnsi="Times New Roman" w:hint="eastAsia"/>
          <w:sz w:val="24"/>
          <w:lang w:val="en-GB"/>
        </w:rPr>
        <w:t>under</w:t>
      </w:r>
      <w:r>
        <w:rPr>
          <w:rFonts w:ascii="Times New Roman" w:eastAsia="ＭＳ Ｐゴシック" w:hAnsi="Times New Roman" w:hint="eastAsia"/>
          <w:sz w:val="24"/>
          <w:lang w:val="en-GB"/>
        </w:rPr>
        <w:t xml:space="preserve"> the 98 Agreement. </w:t>
      </w:r>
      <w:r w:rsidR="00F32B76">
        <w:rPr>
          <w:rFonts w:ascii="Times New Roman" w:eastAsia="ＭＳ Ｐゴシック" w:hAnsi="Times New Roman" w:hint="eastAsia"/>
          <w:sz w:val="24"/>
          <w:lang w:val="en-GB"/>
        </w:rPr>
        <w:t>Then</w:t>
      </w:r>
      <w:r w:rsidR="008B396C">
        <w:rPr>
          <w:rFonts w:ascii="Times New Roman" w:eastAsia="ＭＳ Ｐゴシック" w:hAnsi="Times New Roman" w:hint="eastAsia"/>
          <w:sz w:val="24"/>
          <w:lang w:val="en-GB"/>
        </w:rPr>
        <w:t>, the documents are made available through UN website</w:t>
      </w:r>
      <w:r w:rsidR="00FC04EF">
        <w:rPr>
          <w:rFonts w:ascii="Times New Roman" w:eastAsia="ＭＳ Ｐゴシック" w:hAnsi="Times New Roman" w:hint="eastAsia"/>
          <w:sz w:val="24"/>
          <w:lang w:val="en-GB"/>
        </w:rPr>
        <w:t>.</w:t>
      </w:r>
    </w:p>
    <w:p w14:paraId="2F9FB074" w14:textId="7A1F42DA" w:rsidR="008C2FB7" w:rsidRDefault="008C2FB7" w:rsidP="0001275B">
      <w:pPr>
        <w:pStyle w:val="ae"/>
        <w:widowControl/>
        <w:numPr>
          <w:ilvl w:val="0"/>
          <w:numId w:val="8"/>
        </w:numPr>
        <w:ind w:leftChars="0"/>
        <w:jc w:val="left"/>
        <w:rPr>
          <w:rFonts w:ascii="Times New Roman" w:eastAsia="ＭＳ Ｐゴシック" w:hAnsi="Times New Roman"/>
          <w:sz w:val="24"/>
          <w:lang w:val="en-GB"/>
        </w:rPr>
      </w:pPr>
      <w:r>
        <w:rPr>
          <w:rFonts w:ascii="Times New Roman" w:eastAsia="ＭＳ Ｐゴシック" w:hAnsi="Times New Roman" w:hint="eastAsia"/>
          <w:sz w:val="24"/>
          <w:lang w:val="en-GB"/>
        </w:rPr>
        <w:t>Several comments were made on the document:</w:t>
      </w:r>
    </w:p>
    <w:p w14:paraId="747161C9" w14:textId="22CF7F1E" w:rsidR="008C2FB7" w:rsidRDefault="008C2FB7" w:rsidP="008C2FB7">
      <w:pPr>
        <w:pStyle w:val="ae"/>
        <w:widowControl/>
        <w:numPr>
          <w:ilvl w:val="1"/>
          <w:numId w:val="8"/>
        </w:numPr>
        <w:ind w:leftChars="0"/>
        <w:jc w:val="left"/>
        <w:rPr>
          <w:rFonts w:ascii="Times New Roman" w:eastAsia="ＭＳ Ｐゴシック" w:hAnsi="Times New Roman"/>
          <w:sz w:val="24"/>
          <w:lang w:val="en-GB"/>
        </w:rPr>
      </w:pPr>
      <w:r w:rsidRPr="008C2FB7">
        <w:rPr>
          <w:rFonts w:ascii="Times New Roman" w:eastAsia="ＭＳ Ｐゴシック" w:hAnsi="Times New Roman"/>
          <w:sz w:val="24"/>
          <w:lang w:val="en-GB"/>
        </w:rPr>
        <w:t>5.4.12.</w:t>
      </w:r>
      <w:r w:rsidRPr="008C2FB7">
        <w:rPr>
          <w:rFonts w:ascii="Times New Roman" w:eastAsia="ＭＳ Ｐゴシック" w:hAnsi="Times New Roman"/>
          <w:sz w:val="24"/>
          <w:lang w:val="en-GB"/>
        </w:rPr>
        <w:tab/>
      </w:r>
      <w:r>
        <w:rPr>
          <w:rFonts w:ascii="Times New Roman" w:eastAsia="ＭＳ Ｐゴシック" w:hAnsi="Times New Roman" w:hint="eastAsia"/>
          <w:sz w:val="24"/>
          <w:lang w:val="en-GB"/>
        </w:rPr>
        <w:t xml:space="preserve">Who will determine how </w:t>
      </w:r>
      <w:r>
        <w:rPr>
          <w:rFonts w:ascii="Times New Roman" w:eastAsia="ＭＳ Ｐゴシック" w:hAnsi="Times New Roman"/>
          <w:sz w:val="24"/>
          <w:lang w:val="en-GB"/>
        </w:rPr>
        <w:t>“</w:t>
      </w:r>
      <w:r>
        <w:rPr>
          <w:rFonts w:ascii="Times New Roman" w:eastAsia="ＭＳ Ｐゴシック" w:hAnsi="Times New Roman" w:hint="eastAsia"/>
          <w:sz w:val="24"/>
          <w:lang w:val="en-GB"/>
        </w:rPr>
        <w:t>5.4.12.2. or 5.4.12.3.</w:t>
      </w:r>
      <w:r>
        <w:rPr>
          <w:rFonts w:ascii="Times New Roman" w:eastAsia="ＭＳ Ｐゴシック" w:hAnsi="Times New Roman"/>
          <w:sz w:val="24"/>
          <w:lang w:val="en-GB"/>
        </w:rPr>
        <w:t>”</w:t>
      </w:r>
      <w:r>
        <w:rPr>
          <w:rFonts w:ascii="Times New Roman" w:eastAsia="ＭＳ Ｐゴシック" w:hAnsi="Times New Roman" w:hint="eastAsia"/>
          <w:sz w:val="24"/>
          <w:lang w:val="en-GB"/>
        </w:rPr>
        <w:t xml:space="preserve"> should be described.</w:t>
      </w:r>
    </w:p>
    <w:p w14:paraId="600AC659" w14:textId="654D8192" w:rsidR="008C2FB7" w:rsidRDefault="008C2FB7" w:rsidP="008C2FB7">
      <w:pPr>
        <w:pStyle w:val="ae"/>
        <w:widowControl/>
        <w:numPr>
          <w:ilvl w:val="1"/>
          <w:numId w:val="8"/>
        </w:numPr>
        <w:ind w:leftChars="0"/>
        <w:jc w:val="left"/>
        <w:rPr>
          <w:rFonts w:ascii="Times New Roman" w:eastAsia="ＭＳ Ｐゴシック" w:hAnsi="Times New Roman"/>
          <w:sz w:val="24"/>
          <w:lang w:val="en-GB"/>
        </w:rPr>
      </w:pPr>
      <w:r>
        <w:rPr>
          <w:rFonts w:ascii="Times New Roman" w:eastAsia="ＭＳ Ｐゴシック" w:hAnsi="Times New Roman" w:hint="eastAsia"/>
          <w:sz w:val="24"/>
          <w:lang w:val="en-GB"/>
        </w:rPr>
        <w:t>5.4.12.2.</w:t>
      </w:r>
      <w:r>
        <w:rPr>
          <w:rFonts w:ascii="Times New Roman" w:eastAsia="ＭＳ Ｐゴシック" w:hAnsi="Times New Roman"/>
          <w:sz w:val="24"/>
          <w:lang w:val="en-GB"/>
        </w:rPr>
        <w:tab/>
      </w:r>
      <w:r>
        <w:rPr>
          <w:rFonts w:ascii="Times New Roman" w:eastAsia="ＭＳ Ｐゴシック" w:hAnsi="Times New Roman" w:hint="eastAsia"/>
          <w:sz w:val="24"/>
          <w:lang w:val="en-GB"/>
        </w:rPr>
        <w:t>What is the safety risks to be addressed in the risk management analysis should be clarified.</w:t>
      </w:r>
    </w:p>
    <w:p w14:paraId="23A134D2" w14:textId="57330061" w:rsidR="008C2FB7" w:rsidRDefault="008C2FB7" w:rsidP="008C2FB7">
      <w:pPr>
        <w:pStyle w:val="ae"/>
        <w:widowControl/>
        <w:numPr>
          <w:ilvl w:val="1"/>
          <w:numId w:val="8"/>
        </w:numPr>
        <w:ind w:leftChars="0"/>
        <w:jc w:val="left"/>
        <w:rPr>
          <w:rFonts w:ascii="Times New Roman" w:eastAsia="ＭＳ Ｐゴシック" w:hAnsi="Times New Roman"/>
          <w:sz w:val="24"/>
          <w:lang w:val="en-GB"/>
        </w:rPr>
      </w:pPr>
      <w:r w:rsidRPr="008C2FB7">
        <w:rPr>
          <w:rFonts w:ascii="Times New Roman" w:eastAsia="ＭＳ Ｐゴシック" w:hAnsi="Times New Roman"/>
          <w:sz w:val="24"/>
          <w:lang w:val="en-GB"/>
        </w:rPr>
        <w:t>5.4.12.2.</w:t>
      </w:r>
      <w:r>
        <w:rPr>
          <w:rFonts w:ascii="Times New Roman" w:eastAsia="ＭＳ Ｐゴシック" w:hAnsi="Times New Roman" w:hint="eastAsia"/>
          <w:sz w:val="24"/>
          <w:lang w:val="en-GB"/>
        </w:rPr>
        <w:t>5. Part IV of the risk management analysis should be added.</w:t>
      </w:r>
    </w:p>
    <w:p w14:paraId="265D5E4C" w14:textId="117B0FCE" w:rsidR="008C2FB7" w:rsidRDefault="0028249B" w:rsidP="008C2FB7">
      <w:pPr>
        <w:pStyle w:val="ae"/>
        <w:widowControl/>
        <w:numPr>
          <w:ilvl w:val="1"/>
          <w:numId w:val="8"/>
        </w:numPr>
        <w:ind w:leftChars="0"/>
        <w:jc w:val="left"/>
        <w:rPr>
          <w:rFonts w:ascii="Times New Roman" w:eastAsia="ＭＳ Ｐゴシック" w:hAnsi="Times New Roman"/>
          <w:sz w:val="24"/>
          <w:lang w:val="en-GB"/>
        </w:rPr>
      </w:pPr>
      <w:r w:rsidRPr="0028249B">
        <w:rPr>
          <w:rFonts w:ascii="Times New Roman" w:eastAsia="ＭＳ Ｐゴシック" w:hAnsi="Times New Roman"/>
          <w:sz w:val="24"/>
          <w:lang w:val="en-GB"/>
        </w:rPr>
        <w:t>5.4.12.3</w:t>
      </w:r>
      <w:r>
        <w:rPr>
          <w:rFonts w:ascii="Times New Roman" w:eastAsia="ＭＳ Ｐゴシック" w:hAnsi="Times New Roman"/>
          <w:sz w:val="24"/>
          <w:lang w:val="en-GB"/>
        </w:rPr>
        <w:tab/>
      </w:r>
      <w:r>
        <w:rPr>
          <w:rFonts w:ascii="Times New Roman" w:eastAsia="ＭＳ Ｐゴシック" w:hAnsi="Times New Roman" w:hint="eastAsia"/>
          <w:sz w:val="24"/>
          <w:lang w:val="en-GB"/>
        </w:rPr>
        <w:t>T</w:t>
      </w:r>
      <w:r>
        <w:rPr>
          <w:rFonts w:ascii="Times New Roman" w:eastAsia="ＭＳ Ｐゴシック" w:hAnsi="Times New Roman"/>
          <w:sz w:val="24"/>
          <w:lang w:val="en-GB"/>
        </w:rPr>
        <w:t>h</w:t>
      </w:r>
      <w:r>
        <w:rPr>
          <w:rFonts w:ascii="Times New Roman" w:eastAsia="ＭＳ Ｐゴシック" w:hAnsi="Times New Roman" w:hint="eastAsia"/>
          <w:sz w:val="24"/>
          <w:lang w:val="en-GB"/>
        </w:rPr>
        <w:t>e text should be aligned to para. 6.15.1 of UNR100-05.</w:t>
      </w:r>
    </w:p>
    <w:p w14:paraId="214B9D47" w14:textId="7C208510" w:rsidR="00633D88" w:rsidRDefault="0036482F" w:rsidP="00633D88">
      <w:pPr>
        <w:pStyle w:val="ae"/>
        <w:widowControl/>
        <w:numPr>
          <w:ilvl w:val="0"/>
          <w:numId w:val="8"/>
        </w:numPr>
        <w:ind w:leftChars="0"/>
        <w:jc w:val="left"/>
        <w:rPr>
          <w:rFonts w:ascii="Times New Roman" w:eastAsia="ＭＳ Ｐゴシック" w:hAnsi="Times New Roman"/>
          <w:sz w:val="24"/>
          <w:lang w:val="en-GB"/>
        </w:rPr>
      </w:pPr>
      <w:r>
        <w:rPr>
          <w:rFonts w:ascii="Times New Roman" w:eastAsia="ＭＳ Ｐゴシック" w:hAnsi="Times New Roman" w:hint="eastAsia"/>
          <w:sz w:val="24"/>
          <w:lang w:val="en-GB"/>
        </w:rPr>
        <w:lastRenderedPageBreak/>
        <w:t xml:space="preserve">CA </w:t>
      </w:r>
      <w:r w:rsidR="00CF1382">
        <w:rPr>
          <w:rFonts w:ascii="Times New Roman" w:eastAsia="ＭＳ Ｐゴシック" w:hAnsi="Times New Roman" w:hint="eastAsia"/>
          <w:sz w:val="24"/>
          <w:lang w:val="en-GB"/>
        </w:rPr>
        <w:t>(EVS</w:t>
      </w:r>
      <w:r w:rsidR="003C637E">
        <w:rPr>
          <w:rFonts w:ascii="Times New Roman" w:eastAsia="ＭＳ Ｐゴシック" w:hAnsi="Times New Roman" w:hint="eastAsia"/>
          <w:sz w:val="24"/>
          <w:lang w:val="en-GB"/>
        </w:rPr>
        <w:t xml:space="preserve">29-K05) </w:t>
      </w:r>
      <w:r>
        <w:rPr>
          <w:rFonts w:ascii="Times New Roman" w:eastAsia="ＭＳ Ｐゴシック" w:hAnsi="Times New Roman" w:hint="eastAsia"/>
          <w:sz w:val="24"/>
          <w:lang w:val="en-GB"/>
        </w:rPr>
        <w:t xml:space="preserve">and </w:t>
      </w:r>
      <w:r w:rsidR="00633D88">
        <w:rPr>
          <w:rFonts w:ascii="Times New Roman" w:eastAsia="ＭＳ Ｐゴシック" w:hAnsi="Times New Roman" w:hint="eastAsia"/>
          <w:sz w:val="24"/>
          <w:lang w:val="en-GB"/>
        </w:rPr>
        <w:t xml:space="preserve">OICA </w:t>
      </w:r>
      <w:r w:rsidR="003C637E">
        <w:rPr>
          <w:rFonts w:ascii="Times New Roman" w:eastAsia="ＭＳ Ｐゴシック" w:hAnsi="Times New Roman" w:hint="eastAsia"/>
          <w:sz w:val="24"/>
          <w:lang w:val="en-GB"/>
        </w:rPr>
        <w:t xml:space="preserve">(EVS29-K06) </w:t>
      </w:r>
      <w:r w:rsidR="00633D88">
        <w:rPr>
          <w:rFonts w:ascii="Times New Roman" w:eastAsia="ＭＳ Ｐゴシック" w:hAnsi="Times New Roman" w:hint="eastAsia"/>
          <w:sz w:val="24"/>
          <w:lang w:val="en-GB"/>
        </w:rPr>
        <w:t>provided the comparison of risk management analysis method</w:t>
      </w:r>
      <w:r w:rsidR="003E2885">
        <w:rPr>
          <w:rFonts w:ascii="Times New Roman" w:eastAsia="ＭＳ Ｐゴシック" w:hAnsi="Times New Roman" w:hint="eastAsia"/>
          <w:sz w:val="24"/>
          <w:lang w:val="en-GB"/>
        </w:rPr>
        <w:t>s</w:t>
      </w:r>
      <w:r w:rsidR="00633D88">
        <w:rPr>
          <w:rFonts w:ascii="Times New Roman" w:eastAsia="ＭＳ Ｐゴシック" w:hAnsi="Times New Roman" w:hint="eastAsia"/>
          <w:sz w:val="24"/>
          <w:lang w:val="en-GB"/>
        </w:rPr>
        <w:t xml:space="preserve"> in Part 561 and UNR100-05. </w:t>
      </w:r>
      <w:r w:rsidR="003E2885">
        <w:rPr>
          <w:rFonts w:ascii="Times New Roman" w:eastAsia="ＭＳ Ｐゴシック" w:hAnsi="Times New Roman" w:hint="eastAsia"/>
          <w:sz w:val="24"/>
          <w:lang w:val="en-GB"/>
        </w:rPr>
        <w:t>The c</w:t>
      </w:r>
      <w:r w:rsidR="00633D88">
        <w:rPr>
          <w:rFonts w:ascii="Times New Roman" w:eastAsia="ＭＳ Ｐゴシック" w:hAnsi="Times New Roman" w:hint="eastAsia"/>
          <w:sz w:val="24"/>
          <w:lang w:val="en-GB"/>
        </w:rPr>
        <w:t>ommon technical elements should be included in GTR document.</w:t>
      </w:r>
    </w:p>
    <w:p w14:paraId="741012F1" w14:textId="5D307F6C" w:rsidR="00633D88" w:rsidRDefault="00633D88" w:rsidP="00633D88">
      <w:pPr>
        <w:pStyle w:val="ae"/>
        <w:widowControl/>
        <w:numPr>
          <w:ilvl w:val="0"/>
          <w:numId w:val="8"/>
        </w:numPr>
        <w:ind w:leftChars="0"/>
        <w:jc w:val="left"/>
        <w:rPr>
          <w:rFonts w:ascii="Times New Roman" w:eastAsia="ＭＳ Ｐゴシック" w:hAnsi="Times New Roman"/>
          <w:sz w:val="24"/>
          <w:lang w:val="en-GB"/>
        </w:rPr>
      </w:pPr>
      <w:r>
        <w:rPr>
          <w:rFonts w:ascii="Times New Roman" w:eastAsia="ＭＳ Ｐゴシック" w:hAnsi="Times New Roman" w:hint="eastAsia"/>
          <w:sz w:val="24"/>
          <w:lang w:val="en-GB"/>
        </w:rPr>
        <w:t>China noted that</w:t>
      </w:r>
      <w:r w:rsidR="002D467D">
        <w:rPr>
          <w:rFonts w:ascii="Times New Roman" w:eastAsia="ＭＳ Ｐゴシック" w:hAnsi="Times New Roman" w:hint="eastAsia"/>
          <w:sz w:val="24"/>
          <w:lang w:val="en-GB"/>
        </w:rPr>
        <w:t>,</w:t>
      </w:r>
      <w:r>
        <w:rPr>
          <w:rFonts w:ascii="Times New Roman" w:eastAsia="ＭＳ Ｐゴシック" w:hAnsi="Times New Roman" w:hint="eastAsia"/>
          <w:sz w:val="24"/>
          <w:lang w:val="en-GB"/>
        </w:rPr>
        <w:t xml:space="preserve"> in their update of GB38031, the documentation requirement</w:t>
      </w:r>
      <w:r w:rsidR="002D467D">
        <w:rPr>
          <w:rFonts w:ascii="Times New Roman" w:eastAsia="ＭＳ Ｐゴシック" w:hAnsi="Times New Roman" w:hint="eastAsia"/>
          <w:sz w:val="24"/>
          <w:lang w:val="en-GB"/>
        </w:rPr>
        <w:t>s</w:t>
      </w:r>
      <w:r>
        <w:rPr>
          <w:rFonts w:ascii="Times New Roman" w:eastAsia="ＭＳ Ｐゴシック" w:hAnsi="Times New Roman" w:hint="eastAsia"/>
          <w:sz w:val="24"/>
          <w:lang w:val="en-GB"/>
        </w:rPr>
        <w:t xml:space="preserve"> remain </w:t>
      </w:r>
      <w:r w:rsidR="005221C8">
        <w:rPr>
          <w:rFonts w:ascii="Times New Roman" w:eastAsia="ＭＳ Ｐゴシック" w:hAnsi="Times New Roman" w:hint="eastAsia"/>
          <w:sz w:val="24"/>
          <w:lang w:val="en-GB"/>
        </w:rPr>
        <w:t xml:space="preserve">those </w:t>
      </w:r>
      <w:r>
        <w:rPr>
          <w:rFonts w:ascii="Times New Roman" w:eastAsia="ＭＳ Ｐゴシック" w:hAnsi="Times New Roman" w:hint="eastAsia"/>
          <w:sz w:val="24"/>
          <w:lang w:val="en-GB"/>
        </w:rPr>
        <w:t>based on GTR20 phase 1</w:t>
      </w:r>
      <w:r w:rsidR="00657B4E">
        <w:rPr>
          <w:rFonts w:ascii="Times New Roman" w:eastAsiaTheme="minorEastAsia" w:hAnsi="Times New Roman" w:hint="eastAsia"/>
          <w:sz w:val="24"/>
          <w:lang w:val="en-GB" w:eastAsia="zh-CN"/>
        </w:rPr>
        <w:t xml:space="preserve">. </w:t>
      </w:r>
    </w:p>
    <w:p w14:paraId="7FCABF4E" w14:textId="6E4B1D56" w:rsidR="0036482F" w:rsidRDefault="0036482F" w:rsidP="00633D88">
      <w:pPr>
        <w:pStyle w:val="ae"/>
        <w:widowControl/>
        <w:numPr>
          <w:ilvl w:val="0"/>
          <w:numId w:val="8"/>
        </w:numPr>
        <w:ind w:leftChars="0"/>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US commented that GTR should </w:t>
      </w:r>
      <w:r w:rsidR="000C0053">
        <w:rPr>
          <w:rFonts w:ascii="Times New Roman" w:eastAsia="ＭＳ Ｐゴシック" w:hAnsi="Times New Roman"/>
          <w:sz w:val="24"/>
          <w:lang w:val="en-GB"/>
        </w:rPr>
        <w:t>reflect</w:t>
      </w:r>
      <w:r w:rsidR="000C0053">
        <w:rPr>
          <w:rFonts w:ascii="Times New Roman" w:eastAsia="ＭＳ Ｐゴシック" w:hAnsi="Times New Roman" w:hint="eastAsia"/>
          <w:sz w:val="24"/>
          <w:lang w:val="en-GB"/>
        </w:rPr>
        <w:t xml:space="preserve"> </w:t>
      </w:r>
      <w:r>
        <w:rPr>
          <w:rFonts w:ascii="Times New Roman" w:eastAsia="ＭＳ Ｐゴシック" w:hAnsi="Times New Roman" w:hint="eastAsia"/>
          <w:sz w:val="24"/>
          <w:lang w:val="en-GB"/>
        </w:rPr>
        <w:t xml:space="preserve">the common </w:t>
      </w:r>
      <w:r w:rsidR="000C0053">
        <w:rPr>
          <w:rFonts w:ascii="Times New Roman" w:eastAsia="ＭＳ Ｐゴシック" w:hAnsi="Times New Roman"/>
          <w:sz w:val="24"/>
          <w:lang w:val="en-GB"/>
        </w:rPr>
        <w:t xml:space="preserve">safety </w:t>
      </w:r>
      <w:r>
        <w:rPr>
          <w:rFonts w:ascii="Times New Roman" w:eastAsia="ＭＳ Ｐゴシック" w:hAnsi="Times New Roman" w:hint="eastAsia"/>
          <w:sz w:val="24"/>
          <w:lang w:val="en-GB"/>
        </w:rPr>
        <w:t xml:space="preserve">elements of Part 561 and UNR100-05 so that </w:t>
      </w:r>
      <w:r w:rsidR="00F7438A">
        <w:rPr>
          <w:rFonts w:ascii="Times New Roman" w:eastAsia="ＭＳ Ｐゴシック" w:hAnsi="Times New Roman"/>
          <w:sz w:val="24"/>
          <w:lang w:val="en-GB"/>
        </w:rPr>
        <w:t>neither</w:t>
      </w:r>
      <w:r w:rsidR="00F7438A">
        <w:rPr>
          <w:rFonts w:ascii="Times New Roman" w:eastAsia="ＭＳ Ｐゴシック" w:hAnsi="Times New Roman" w:hint="eastAsia"/>
          <w:sz w:val="24"/>
          <w:lang w:val="en-GB"/>
        </w:rPr>
        <w:t xml:space="preserve"> </w:t>
      </w:r>
      <w:r>
        <w:rPr>
          <w:rFonts w:ascii="Times New Roman" w:eastAsia="ＭＳ Ｐゴシック" w:hAnsi="Times New Roman" w:hint="eastAsia"/>
          <w:sz w:val="24"/>
          <w:lang w:val="en-GB"/>
        </w:rPr>
        <w:t xml:space="preserve">Regulation </w:t>
      </w:r>
      <w:r w:rsidR="00F7438A">
        <w:rPr>
          <w:rFonts w:ascii="Times New Roman" w:eastAsia="ＭＳ Ｐゴシック" w:hAnsi="Times New Roman"/>
          <w:sz w:val="24"/>
          <w:lang w:val="en-GB"/>
        </w:rPr>
        <w:t xml:space="preserve">would </w:t>
      </w:r>
      <w:r w:rsidR="00972234">
        <w:rPr>
          <w:rFonts w:ascii="Times New Roman" w:eastAsia="ＭＳ Ｐゴシック" w:hAnsi="Times New Roman"/>
          <w:sz w:val="24"/>
          <w:lang w:val="en-GB"/>
        </w:rPr>
        <w:t xml:space="preserve">have to </w:t>
      </w:r>
      <w:r w:rsidR="00F7438A">
        <w:rPr>
          <w:rFonts w:ascii="Times New Roman" w:eastAsia="ＭＳ Ｐゴシック" w:hAnsi="Times New Roman"/>
          <w:sz w:val="24"/>
          <w:lang w:val="en-GB"/>
        </w:rPr>
        <w:t xml:space="preserve">be </w:t>
      </w:r>
      <w:r w:rsidR="00972234">
        <w:rPr>
          <w:rFonts w:ascii="Times New Roman" w:eastAsia="ＭＳ Ｐゴシック" w:hAnsi="Times New Roman"/>
          <w:sz w:val="24"/>
          <w:lang w:val="en-GB"/>
        </w:rPr>
        <w:t>changed</w:t>
      </w:r>
      <w:r>
        <w:rPr>
          <w:rFonts w:ascii="Times New Roman" w:eastAsia="ＭＳ Ｐゴシック" w:hAnsi="Times New Roman" w:hint="eastAsia"/>
          <w:sz w:val="24"/>
          <w:lang w:val="en-GB"/>
        </w:rPr>
        <w:t>.</w:t>
      </w:r>
    </w:p>
    <w:p w14:paraId="57AAC27E" w14:textId="3C021540" w:rsidR="00633D88" w:rsidRDefault="0036482F" w:rsidP="00633D88">
      <w:pPr>
        <w:pStyle w:val="ae"/>
        <w:widowControl/>
        <w:numPr>
          <w:ilvl w:val="0"/>
          <w:numId w:val="8"/>
        </w:numPr>
        <w:ind w:leftChars="0"/>
        <w:jc w:val="left"/>
        <w:rPr>
          <w:rFonts w:ascii="Times New Roman" w:eastAsia="ＭＳ Ｐゴシック" w:hAnsi="Times New Roman"/>
          <w:sz w:val="24"/>
          <w:lang w:val="en-GB"/>
        </w:rPr>
      </w:pPr>
      <w:r>
        <w:rPr>
          <w:rFonts w:ascii="Times New Roman" w:eastAsia="ＭＳ Ｐゴシック" w:hAnsi="Times New Roman" w:hint="eastAsia"/>
          <w:sz w:val="24"/>
          <w:lang w:val="en-GB"/>
        </w:rPr>
        <w:t>Participants are invited to analyse the table provide by CA to identify the technical differences for further discussion.</w:t>
      </w:r>
    </w:p>
    <w:p w14:paraId="2453307C" w14:textId="77777777" w:rsidR="00224ADC" w:rsidRDefault="00224ADC" w:rsidP="007B2174">
      <w:pPr>
        <w:widowControl/>
        <w:jc w:val="left"/>
        <w:rPr>
          <w:rFonts w:ascii="Times New Roman" w:eastAsia="ＭＳ Ｐゴシック" w:hAnsi="Times New Roman"/>
          <w:sz w:val="24"/>
          <w:lang w:val="en-GB"/>
        </w:rPr>
      </w:pPr>
    </w:p>
    <w:p w14:paraId="4113DF5B" w14:textId="66F16F5E" w:rsidR="007B2174" w:rsidRDefault="005633A6" w:rsidP="007B2174">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CA </w:t>
      </w:r>
      <w:r w:rsidR="00B51AF4">
        <w:rPr>
          <w:rFonts w:ascii="Times New Roman" w:eastAsia="ＭＳ Ｐゴシック" w:hAnsi="Times New Roman" w:hint="eastAsia"/>
          <w:sz w:val="24"/>
          <w:lang w:val="en-GB"/>
        </w:rPr>
        <w:t xml:space="preserve">introduced the </w:t>
      </w:r>
      <w:r>
        <w:rPr>
          <w:rFonts w:ascii="Times New Roman" w:eastAsia="ＭＳ Ｐゴシック" w:hAnsi="Times New Roman" w:hint="eastAsia"/>
          <w:sz w:val="24"/>
          <w:lang w:val="en-GB"/>
        </w:rPr>
        <w:t xml:space="preserve">updated document </w:t>
      </w:r>
      <w:r w:rsidR="000D524E">
        <w:rPr>
          <w:rFonts w:ascii="Times New Roman" w:eastAsia="ＭＳ Ｐゴシック" w:hAnsi="Times New Roman" w:hint="eastAsia"/>
          <w:sz w:val="24"/>
          <w:lang w:val="en-GB"/>
        </w:rPr>
        <w:t>(EVS29-</w:t>
      </w:r>
      <w:r w:rsidR="00E95AA6">
        <w:rPr>
          <w:rFonts w:ascii="Times New Roman" w:eastAsia="ＭＳ Ｐゴシック" w:hAnsi="Times New Roman" w:hint="eastAsia"/>
          <w:sz w:val="24"/>
          <w:lang w:val="en-GB"/>
        </w:rPr>
        <w:t xml:space="preserve">K08) </w:t>
      </w:r>
      <w:r w:rsidR="007C7836">
        <w:rPr>
          <w:rFonts w:ascii="Times New Roman" w:eastAsia="ＭＳ Ｐゴシック" w:hAnsi="Times New Roman" w:hint="eastAsia"/>
          <w:sz w:val="24"/>
          <w:lang w:val="en-GB"/>
        </w:rPr>
        <w:t>prepared jointly by US and CA</w:t>
      </w:r>
      <w:r w:rsidR="00E95AA6">
        <w:rPr>
          <w:rFonts w:ascii="Times New Roman" w:eastAsia="ＭＳ Ｐゴシック" w:hAnsi="Times New Roman" w:hint="eastAsia"/>
          <w:sz w:val="24"/>
          <w:lang w:val="en-GB"/>
        </w:rPr>
        <w:t xml:space="preserve">, where the prescription of the risk analysis method </w:t>
      </w:r>
      <w:r w:rsidR="009A46C8">
        <w:rPr>
          <w:rFonts w:ascii="Times New Roman" w:eastAsia="ＭＳ Ｐゴシック" w:hAnsi="Times New Roman"/>
          <w:sz w:val="24"/>
          <w:lang w:val="en-GB"/>
        </w:rPr>
        <w:t>reflects the common safety elements between UN R 100 and the FMVSS</w:t>
      </w:r>
      <w:r w:rsidR="00D9268B">
        <w:rPr>
          <w:rFonts w:ascii="Times New Roman" w:eastAsia="ＭＳ Ｐゴシック" w:hAnsi="Times New Roman" w:hint="eastAsia"/>
          <w:sz w:val="24"/>
          <w:lang w:val="en-GB"/>
        </w:rPr>
        <w:t>.</w:t>
      </w:r>
      <w:r w:rsidR="00B51AF4">
        <w:rPr>
          <w:rFonts w:ascii="Times New Roman" w:eastAsia="ＭＳ Ｐゴシック" w:hAnsi="Times New Roman" w:hint="eastAsia"/>
          <w:sz w:val="24"/>
          <w:lang w:val="en-GB"/>
        </w:rPr>
        <w:t xml:space="preserve"> </w:t>
      </w:r>
      <w:r w:rsidR="009A46C8">
        <w:rPr>
          <w:rFonts w:ascii="Times New Roman" w:eastAsia="ＭＳ Ｐゴシック" w:hAnsi="Times New Roman"/>
          <w:sz w:val="24"/>
          <w:lang w:val="en-GB"/>
        </w:rPr>
        <w:t>CA</w:t>
      </w:r>
      <w:r w:rsidR="009A46C8">
        <w:rPr>
          <w:rFonts w:ascii="Times New Roman" w:eastAsia="ＭＳ Ｐゴシック" w:hAnsi="Times New Roman" w:hint="eastAsia"/>
          <w:sz w:val="24"/>
          <w:lang w:val="en-GB"/>
        </w:rPr>
        <w:t xml:space="preserve"> </w:t>
      </w:r>
      <w:r w:rsidR="009A46C8">
        <w:rPr>
          <w:rFonts w:ascii="Times New Roman" w:eastAsia="ＭＳ Ｐゴシック" w:hAnsi="Times New Roman"/>
          <w:sz w:val="24"/>
          <w:lang w:val="en-GB"/>
        </w:rPr>
        <w:t>cautioned</w:t>
      </w:r>
      <w:r w:rsidR="009A46C8">
        <w:rPr>
          <w:rFonts w:ascii="Times New Roman" w:eastAsia="ＭＳ Ｐゴシック" w:hAnsi="Times New Roman" w:hint="eastAsia"/>
          <w:sz w:val="24"/>
          <w:lang w:val="en-GB"/>
        </w:rPr>
        <w:t xml:space="preserve"> </w:t>
      </w:r>
      <w:r w:rsidR="00B51AF4">
        <w:rPr>
          <w:rFonts w:ascii="Times New Roman" w:eastAsia="ＭＳ Ｐゴシック" w:hAnsi="Times New Roman" w:hint="eastAsia"/>
          <w:sz w:val="24"/>
          <w:lang w:val="en-GB"/>
        </w:rPr>
        <w:t xml:space="preserve">that the </w:t>
      </w:r>
      <w:r w:rsidR="009A46C8">
        <w:rPr>
          <w:rFonts w:ascii="Times New Roman" w:eastAsia="ＭＳ Ｐゴシック" w:hAnsi="Times New Roman"/>
          <w:sz w:val="24"/>
          <w:lang w:val="en-GB"/>
        </w:rPr>
        <w:t xml:space="preserve">reference </w:t>
      </w:r>
      <w:r w:rsidR="00E95AA6">
        <w:rPr>
          <w:rFonts w:ascii="Times New Roman" w:eastAsia="ＭＳ Ｐゴシック" w:hAnsi="Times New Roman" w:hint="eastAsia"/>
          <w:sz w:val="24"/>
          <w:lang w:val="en-GB"/>
        </w:rPr>
        <w:t xml:space="preserve">to </w:t>
      </w:r>
      <w:r w:rsidR="009A46C8">
        <w:rPr>
          <w:rFonts w:ascii="Times New Roman" w:eastAsia="ＭＳ Ｐゴシック" w:hAnsi="Times New Roman"/>
          <w:sz w:val="24"/>
          <w:lang w:val="en-GB"/>
        </w:rPr>
        <w:t xml:space="preserve">a specific </w:t>
      </w:r>
      <w:r w:rsidR="00B51AF4">
        <w:rPr>
          <w:rFonts w:ascii="Times New Roman" w:eastAsia="ＭＳ Ｐゴシック" w:hAnsi="Times New Roman" w:hint="eastAsia"/>
          <w:sz w:val="24"/>
          <w:lang w:val="en-GB"/>
        </w:rPr>
        <w:t xml:space="preserve">certification </w:t>
      </w:r>
      <w:r w:rsidR="00B51AF4">
        <w:rPr>
          <w:rFonts w:ascii="Times New Roman" w:eastAsia="ＭＳ Ｐゴシック" w:hAnsi="Times New Roman"/>
          <w:sz w:val="24"/>
          <w:lang w:val="en-GB"/>
        </w:rPr>
        <w:t>proce</w:t>
      </w:r>
      <w:r w:rsidR="00E95AA6">
        <w:rPr>
          <w:rFonts w:ascii="Times New Roman" w:eastAsia="ＭＳ Ｐゴシック" w:hAnsi="Times New Roman" w:hint="eastAsia"/>
          <w:sz w:val="24"/>
          <w:lang w:val="en-GB"/>
        </w:rPr>
        <w:t>ss</w:t>
      </w:r>
      <w:r w:rsidR="00B51AF4">
        <w:rPr>
          <w:rFonts w:ascii="Times New Roman" w:eastAsia="ＭＳ Ｐゴシック" w:hAnsi="Times New Roman" w:hint="eastAsia"/>
          <w:sz w:val="24"/>
          <w:lang w:val="en-GB"/>
        </w:rPr>
        <w:t xml:space="preserve"> should be eliminated.</w:t>
      </w:r>
    </w:p>
    <w:p w14:paraId="73774164" w14:textId="5F4CC73F" w:rsidR="007C7836" w:rsidRDefault="00B51AF4" w:rsidP="007B2174">
      <w:pPr>
        <w:pStyle w:val="ae"/>
        <w:widowControl/>
        <w:numPr>
          <w:ilvl w:val="0"/>
          <w:numId w:val="47"/>
        </w:numPr>
        <w:ind w:leftChars="0" w:left="709" w:hanging="349"/>
        <w:jc w:val="left"/>
        <w:rPr>
          <w:rFonts w:ascii="Times New Roman" w:eastAsia="ＭＳ Ｐゴシック" w:hAnsi="Times New Roman"/>
          <w:sz w:val="24"/>
          <w:lang w:val="en-GB"/>
        </w:rPr>
      </w:pPr>
      <w:bookmarkStart w:id="0" w:name="_Hlk192153760"/>
      <w:r>
        <w:rPr>
          <w:rFonts w:ascii="Times New Roman" w:eastAsia="ＭＳ Ｐゴシック" w:hAnsi="Times New Roman" w:hint="eastAsia"/>
          <w:sz w:val="24"/>
          <w:lang w:val="en-GB"/>
        </w:rPr>
        <w:t xml:space="preserve">EC </w:t>
      </w:r>
      <w:r w:rsidR="0091132E">
        <w:rPr>
          <w:rFonts w:ascii="Times New Roman" w:eastAsia="ＭＳ Ｐゴシック" w:hAnsi="Times New Roman" w:hint="eastAsia"/>
          <w:sz w:val="24"/>
          <w:lang w:val="en-GB"/>
        </w:rPr>
        <w:t xml:space="preserve">wondered </w:t>
      </w:r>
      <w:r w:rsidR="008A0DDD">
        <w:rPr>
          <w:rFonts w:ascii="Times New Roman" w:eastAsia="ＭＳ Ｐゴシック" w:hAnsi="Times New Roman"/>
          <w:sz w:val="24"/>
          <w:lang w:val="en-GB"/>
        </w:rPr>
        <w:t>whether the optional character of the</w:t>
      </w:r>
      <w:r w:rsidR="0091132E">
        <w:rPr>
          <w:rFonts w:ascii="Times New Roman" w:eastAsia="ＭＳ Ｐゴシック" w:hAnsi="Times New Roman" w:hint="eastAsia"/>
          <w:sz w:val="24"/>
          <w:lang w:val="en-GB"/>
        </w:rPr>
        <w:t xml:space="preserve"> provisions in the GTR may </w:t>
      </w:r>
      <w:r w:rsidR="008A0DDD">
        <w:rPr>
          <w:rFonts w:ascii="Times New Roman" w:eastAsia="ＭＳ Ｐゴシック" w:hAnsi="Times New Roman"/>
          <w:sz w:val="24"/>
          <w:lang w:val="en-GB"/>
        </w:rPr>
        <w:t>lead to variety of</w:t>
      </w:r>
      <w:r w:rsidR="0091132E">
        <w:rPr>
          <w:rFonts w:ascii="Times New Roman" w:eastAsia="ＭＳ Ｐゴシック" w:hAnsi="Times New Roman" w:hint="eastAsia"/>
          <w:sz w:val="24"/>
          <w:lang w:val="en-GB"/>
        </w:rPr>
        <w:t xml:space="preserve"> interpretation</w:t>
      </w:r>
      <w:r w:rsidR="008A0DDD">
        <w:rPr>
          <w:rFonts w:ascii="Times New Roman" w:eastAsia="ＭＳ Ｐゴシック" w:hAnsi="Times New Roman"/>
          <w:sz w:val="24"/>
          <w:lang w:val="en-GB"/>
        </w:rPr>
        <w:t>s and difference in the implementation</w:t>
      </w:r>
      <w:r w:rsidR="0091132E">
        <w:rPr>
          <w:rFonts w:ascii="Times New Roman" w:eastAsia="ＭＳ Ｐゴシック" w:hAnsi="Times New Roman" w:hint="eastAsia"/>
          <w:sz w:val="24"/>
          <w:lang w:val="en-GB"/>
        </w:rPr>
        <w:t xml:space="preserve"> </w:t>
      </w:r>
      <w:r w:rsidR="008A0DDD">
        <w:rPr>
          <w:rFonts w:ascii="Times New Roman" w:eastAsia="ＭＳ Ｐゴシック" w:hAnsi="Times New Roman"/>
          <w:sz w:val="24"/>
          <w:lang w:val="en-GB"/>
        </w:rPr>
        <w:t>when the third</w:t>
      </w:r>
      <w:r w:rsidR="0091132E">
        <w:rPr>
          <w:rFonts w:ascii="Times New Roman" w:eastAsia="ＭＳ Ｐゴシック" w:hAnsi="Times New Roman" w:hint="eastAsia"/>
          <w:sz w:val="24"/>
          <w:lang w:val="en-GB"/>
        </w:rPr>
        <w:t xml:space="preserve"> countries </w:t>
      </w:r>
      <w:r w:rsidR="008A0DDD">
        <w:rPr>
          <w:rFonts w:ascii="Times New Roman" w:eastAsia="ＭＳ Ｐゴシック" w:hAnsi="Times New Roman"/>
          <w:sz w:val="24"/>
          <w:lang w:val="en-GB"/>
        </w:rPr>
        <w:t>transpose the</w:t>
      </w:r>
      <w:r w:rsidR="0091132E">
        <w:rPr>
          <w:rFonts w:ascii="Times New Roman" w:eastAsia="ＭＳ Ｐゴシック" w:hAnsi="Times New Roman" w:hint="eastAsia"/>
          <w:sz w:val="24"/>
          <w:lang w:val="en-GB"/>
        </w:rPr>
        <w:t xml:space="preserve"> GTR into the</w:t>
      </w:r>
      <w:r w:rsidR="00037167">
        <w:rPr>
          <w:rFonts w:ascii="Times New Roman" w:eastAsia="ＭＳ Ｐゴシック" w:hAnsi="Times New Roman" w:hint="eastAsia"/>
          <w:sz w:val="24"/>
          <w:lang w:val="en-GB"/>
        </w:rPr>
        <w:t>ir</w:t>
      </w:r>
      <w:r w:rsidR="0091132E">
        <w:rPr>
          <w:rFonts w:ascii="Times New Roman" w:eastAsia="ＭＳ Ｐゴシック" w:hAnsi="Times New Roman" w:hint="eastAsia"/>
          <w:sz w:val="24"/>
          <w:lang w:val="en-GB"/>
        </w:rPr>
        <w:t xml:space="preserve"> national regulation</w:t>
      </w:r>
      <w:r w:rsidR="00037167">
        <w:rPr>
          <w:rFonts w:ascii="Times New Roman" w:eastAsia="ＭＳ Ｐゴシック" w:hAnsi="Times New Roman" w:hint="eastAsia"/>
          <w:sz w:val="24"/>
          <w:lang w:val="en-GB"/>
        </w:rPr>
        <w:t>s</w:t>
      </w:r>
      <w:r w:rsidR="0091132E">
        <w:rPr>
          <w:rFonts w:ascii="Times New Roman" w:eastAsia="ＭＳ Ｐゴシック" w:hAnsi="Times New Roman" w:hint="eastAsia"/>
          <w:sz w:val="24"/>
          <w:lang w:val="en-GB"/>
        </w:rPr>
        <w:t>.</w:t>
      </w:r>
    </w:p>
    <w:bookmarkEnd w:id="0"/>
    <w:p w14:paraId="3A098900" w14:textId="1A2C97C6" w:rsidR="008B0226" w:rsidRDefault="007C7836" w:rsidP="007B2174">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NL commented that it is important to describe the examples implemented </w:t>
      </w:r>
      <w:r w:rsidR="00BD745B">
        <w:rPr>
          <w:rFonts w:ascii="Times New Roman" w:eastAsia="ＭＳ Ｐゴシック" w:hAnsi="Times New Roman" w:hint="eastAsia"/>
          <w:sz w:val="24"/>
          <w:lang w:val="en-GB"/>
        </w:rPr>
        <w:t xml:space="preserve">in respective countries/regions </w:t>
      </w:r>
      <w:r w:rsidR="0023749B">
        <w:rPr>
          <w:rFonts w:ascii="Times New Roman" w:eastAsia="ＭＳ Ｐゴシック" w:hAnsi="Times New Roman" w:hint="eastAsia"/>
          <w:sz w:val="24"/>
          <w:lang w:val="en-GB"/>
        </w:rPr>
        <w:t>in the Part I of the G</w:t>
      </w:r>
      <w:r w:rsidR="00BD745B">
        <w:rPr>
          <w:rFonts w:ascii="Times New Roman" w:eastAsia="ＭＳ Ｐゴシック" w:hAnsi="Times New Roman" w:hint="eastAsia"/>
          <w:sz w:val="24"/>
          <w:lang w:val="en-GB"/>
        </w:rPr>
        <w:t>TR</w:t>
      </w:r>
      <w:r w:rsidR="008B0226">
        <w:rPr>
          <w:rFonts w:ascii="Times New Roman" w:eastAsia="ＭＳ Ｐゴシック" w:hAnsi="Times New Roman" w:hint="eastAsia"/>
          <w:sz w:val="24"/>
          <w:lang w:val="en-GB"/>
        </w:rPr>
        <w:t>.</w:t>
      </w:r>
    </w:p>
    <w:p w14:paraId="4EBCC084" w14:textId="7CA1795A" w:rsidR="00865A01" w:rsidRDefault="008B0226" w:rsidP="007B2174">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OICA commented that there might be a potential risk of having less technical provisions. </w:t>
      </w:r>
      <w:r w:rsidR="00660185">
        <w:rPr>
          <w:rFonts w:ascii="Times New Roman" w:eastAsia="ＭＳ Ｐゴシック" w:hAnsi="Times New Roman" w:hint="eastAsia"/>
          <w:sz w:val="24"/>
          <w:lang w:val="en-GB"/>
        </w:rPr>
        <w:t>OICA also enhanced that p</w:t>
      </w:r>
      <w:r>
        <w:rPr>
          <w:rFonts w:ascii="Times New Roman" w:eastAsia="ＭＳ Ｐゴシック" w:hAnsi="Times New Roman" w:hint="eastAsia"/>
          <w:sz w:val="24"/>
          <w:lang w:val="en-GB"/>
        </w:rPr>
        <w:t>reventive technologies should also be considered as the meaningful option to be accepted</w:t>
      </w:r>
      <w:r w:rsidR="00660185">
        <w:rPr>
          <w:rFonts w:ascii="Times New Roman" w:eastAsia="ＭＳ Ｐゴシック" w:hAnsi="Times New Roman" w:hint="eastAsia"/>
          <w:sz w:val="24"/>
          <w:lang w:val="en-GB"/>
        </w:rPr>
        <w:t xml:space="preserve"> since the testing approach does not allow such a measure</w:t>
      </w:r>
      <w:r>
        <w:rPr>
          <w:rFonts w:ascii="Times New Roman" w:eastAsia="ＭＳ Ｐゴシック" w:hAnsi="Times New Roman" w:hint="eastAsia"/>
          <w:sz w:val="24"/>
          <w:lang w:val="en-GB"/>
        </w:rPr>
        <w:t>.</w:t>
      </w:r>
    </w:p>
    <w:p w14:paraId="74F04685" w14:textId="34F7D43C" w:rsidR="00660185" w:rsidRDefault="0007763C" w:rsidP="007B2174">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CA agreed that it is necessary to have the </w:t>
      </w:r>
      <w:r w:rsidR="00F35F10">
        <w:rPr>
          <w:rFonts w:ascii="Times New Roman" w:eastAsia="ＭＳ Ｐゴシック" w:hAnsi="Times New Roman"/>
          <w:sz w:val="24"/>
          <w:lang w:val="en-GB"/>
        </w:rPr>
        <w:t>preamble,</w:t>
      </w:r>
      <w:r w:rsidR="00865A01">
        <w:rPr>
          <w:rFonts w:ascii="Times New Roman" w:eastAsia="ＭＳ Ｐゴシック" w:hAnsi="Times New Roman" w:hint="eastAsia"/>
          <w:sz w:val="24"/>
          <w:lang w:val="en-GB"/>
        </w:rPr>
        <w:t xml:space="preserve"> and the risk may be mitigated by </w:t>
      </w:r>
      <w:r w:rsidR="00B71813">
        <w:rPr>
          <w:rFonts w:ascii="Times New Roman" w:eastAsia="ＭＳ Ｐゴシック" w:hAnsi="Times New Roman"/>
          <w:sz w:val="24"/>
          <w:lang w:val="en-GB"/>
        </w:rPr>
        <w:t>referencing the recently published</w:t>
      </w:r>
      <w:r w:rsidR="00B71813">
        <w:rPr>
          <w:rFonts w:ascii="Times New Roman" w:eastAsia="ＭＳ Ｐゴシック" w:hAnsi="Times New Roman" w:hint="eastAsia"/>
          <w:sz w:val="24"/>
          <w:lang w:val="en-GB"/>
        </w:rPr>
        <w:t xml:space="preserve"> </w:t>
      </w:r>
      <w:r w:rsidR="00865A01">
        <w:rPr>
          <w:rFonts w:ascii="Times New Roman" w:eastAsia="ＭＳ Ｐゴシック" w:hAnsi="Times New Roman" w:hint="eastAsia"/>
          <w:sz w:val="24"/>
          <w:lang w:val="en-GB"/>
        </w:rPr>
        <w:t>regulations.</w:t>
      </w:r>
    </w:p>
    <w:p w14:paraId="27597710" w14:textId="77777777" w:rsidR="00006E72" w:rsidRDefault="00006E72" w:rsidP="00006E72">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CA commented that since current GTR only contains </w:t>
      </w:r>
      <w:proofErr w:type="spellStart"/>
      <w:r>
        <w:rPr>
          <w:rFonts w:ascii="Times New Roman" w:eastAsia="ＭＳ Ｐゴシック" w:hAnsi="Times New Roman" w:hint="eastAsia"/>
          <w:sz w:val="24"/>
          <w:lang w:val="en-GB"/>
        </w:rPr>
        <w:t>RiMA</w:t>
      </w:r>
      <w:proofErr w:type="spellEnd"/>
      <w:r>
        <w:rPr>
          <w:rFonts w:ascii="Times New Roman" w:eastAsia="ＭＳ Ｐゴシック" w:hAnsi="Times New Roman" w:hint="eastAsia"/>
          <w:sz w:val="24"/>
          <w:lang w:val="en-GB"/>
        </w:rPr>
        <w:t xml:space="preserve"> and therefore they proposed the </w:t>
      </w:r>
      <w:r>
        <w:rPr>
          <w:rFonts w:ascii="Times New Roman" w:eastAsia="ＭＳ Ｐゴシック" w:hAnsi="Times New Roman"/>
          <w:sz w:val="24"/>
          <w:lang w:val="en-GB"/>
        </w:rPr>
        <w:t>improvement</w:t>
      </w:r>
      <w:r>
        <w:rPr>
          <w:rFonts w:ascii="Times New Roman" w:eastAsia="ＭＳ Ｐゴシック" w:hAnsi="Times New Roman" w:hint="eastAsia"/>
          <w:sz w:val="24"/>
          <w:lang w:val="en-GB"/>
        </w:rPr>
        <w:t xml:space="preserve"> of </w:t>
      </w:r>
      <w:proofErr w:type="spellStart"/>
      <w:r>
        <w:rPr>
          <w:rFonts w:ascii="Times New Roman" w:eastAsia="ＭＳ Ｐゴシック" w:hAnsi="Times New Roman" w:hint="eastAsia"/>
          <w:sz w:val="24"/>
          <w:lang w:val="en-GB"/>
        </w:rPr>
        <w:t>RiMA</w:t>
      </w:r>
      <w:proofErr w:type="spellEnd"/>
      <w:r>
        <w:rPr>
          <w:rFonts w:ascii="Times New Roman" w:eastAsia="ＭＳ Ｐゴシック" w:hAnsi="Times New Roman" w:hint="eastAsia"/>
          <w:sz w:val="24"/>
          <w:lang w:val="en-GB"/>
        </w:rPr>
        <w:t xml:space="preserve"> in this document.</w:t>
      </w:r>
    </w:p>
    <w:p w14:paraId="1C87601B" w14:textId="4BED202B" w:rsidR="00674530" w:rsidRDefault="005515A5" w:rsidP="007B2174">
      <w:pPr>
        <w:pStyle w:val="ae"/>
        <w:widowControl/>
        <w:numPr>
          <w:ilvl w:val="0"/>
          <w:numId w:val="47"/>
        </w:numPr>
        <w:ind w:leftChars="0" w:left="709" w:hanging="349"/>
        <w:jc w:val="left"/>
        <w:rPr>
          <w:rFonts w:ascii="Times New Roman" w:eastAsia="ＭＳ Ｐゴシック" w:hAnsi="Times New Roman"/>
          <w:sz w:val="24"/>
          <w:lang w:val="en-GB"/>
        </w:rPr>
      </w:pPr>
      <w:bookmarkStart w:id="1" w:name="_Hlk192154554"/>
      <w:r>
        <w:rPr>
          <w:rFonts w:ascii="Times New Roman" w:eastAsia="ＭＳ Ｐゴシック" w:hAnsi="Times New Roman" w:hint="eastAsia"/>
          <w:sz w:val="24"/>
          <w:lang w:val="en-GB"/>
        </w:rPr>
        <w:t>OICA noted that the provisions proposed by US and CA a</w:t>
      </w:r>
      <w:r w:rsidR="00565079">
        <w:rPr>
          <w:rFonts w:ascii="Times New Roman" w:eastAsia="ＭＳ Ｐゴシック" w:hAnsi="Times New Roman" w:hint="eastAsia"/>
          <w:sz w:val="24"/>
          <w:lang w:val="en-GB"/>
        </w:rPr>
        <w:t xml:space="preserve">re less </w:t>
      </w:r>
      <w:r w:rsidR="00101000">
        <w:rPr>
          <w:rFonts w:ascii="Times New Roman" w:eastAsia="ＭＳ Ｐゴシック" w:hAnsi="Times New Roman" w:hint="eastAsia"/>
          <w:sz w:val="24"/>
          <w:lang w:val="en-GB"/>
        </w:rPr>
        <w:t>descripti</w:t>
      </w:r>
      <w:r w:rsidR="00101000">
        <w:rPr>
          <w:rFonts w:ascii="Times New Roman" w:eastAsia="ＭＳ Ｐゴシック" w:hAnsi="Times New Roman"/>
          <w:sz w:val="24"/>
          <w:lang w:val="en-GB"/>
        </w:rPr>
        <w:t>ve</w:t>
      </w:r>
      <w:r w:rsidR="00101000">
        <w:rPr>
          <w:rFonts w:ascii="Times New Roman" w:eastAsia="ＭＳ Ｐゴシック" w:hAnsi="Times New Roman" w:hint="eastAsia"/>
          <w:sz w:val="24"/>
          <w:lang w:val="en-GB"/>
        </w:rPr>
        <w:t xml:space="preserve"> </w:t>
      </w:r>
      <w:r w:rsidR="00565079">
        <w:rPr>
          <w:rFonts w:ascii="Times New Roman" w:eastAsia="ＭＳ Ｐゴシック" w:hAnsi="Times New Roman" w:hint="eastAsia"/>
          <w:sz w:val="24"/>
          <w:lang w:val="en-GB"/>
        </w:rPr>
        <w:t xml:space="preserve">than GTR20 phase 1 which </w:t>
      </w:r>
      <w:r w:rsidR="0033793C">
        <w:rPr>
          <w:rFonts w:ascii="Times New Roman" w:eastAsia="ＭＳ Ｐゴシック" w:hAnsi="Times New Roman"/>
          <w:sz w:val="24"/>
          <w:lang w:val="en-GB"/>
        </w:rPr>
        <w:t>wa</w:t>
      </w:r>
      <w:r w:rsidR="0033793C">
        <w:rPr>
          <w:rFonts w:ascii="Times New Roman" w:eastAsia="ＭＳ Ｐゴシック" w:hAnsi="Times New Roman" w:hint="eastAsia"/>
          <w:sz w:val="24"/>
          <w:lang w:val="en-GB"/>
        </w:rPr>
        <w:t xml:space="preserve">s </w:t>
      </w:r>
      <w:r w:rsidR="0033793C">
        <w:rPr>
          <w:rFonts w:ascii="Times New Roman" w:eastAsia="ＭＳ Ｐゴシック" w:hAnsi="Times New Roman"/>
          <w:sz w:val="24"/>
          <w:lang w:val="en-GB"/>
        </w:rPr>
        <w:t>deemed by some</w:t>
      </w:r>
      <w:r w:rsidR="0033793C">
        <w:rPr>
          <w:rFonts w:ascii="Times New Roman" w:eastAsia="ＭＳ Ｐゴシック" w:hAnsi="Times New Roman" w:hint="eastAsia"/>
          <w:sz w:val="24"/>
          <w:lang w:val="en-GB"/>
        </w:rPr>
        <w:t xml:space="preserve"> </w:t>
      </w:r>
      <w:r w:rsidR="0033793C">
        <w:rPr>
          <w:rFonts w:ascii="Times New Roman" w:eastAsia="ＭＳ Ｐゴシック" w:hAnsi="Times New Roman"/>
          <w:sz w:val="24"/>
          <w:lang w:val="en-GB"/>
        </w:rPr>
        <w:t>to be</w:t>
      </w:r>
      <w:r w:rsidR="0033793C">
        <w:rPr>
          <w:rFonts w:ascii="Times New Roman" w:eastAsia="ＭＳ Ｐゴシック" w:hAnsi="Times New Roman" w:hint="eastAsia"/>
          <w:sz w:val="24"/>
          <w:lang w:val="en-GB"/>
        </w:rPr>
        <w:t xml:space="preserve"> </w:t>
      </w:r>
      <w:r w:rsidR="00565079">
        <w:rPr>
          <w:rFonts w:ascii="Times New Roman" w:eastAsia="ＭＳ Ｐゴシック" w:hAnsi="Times New Roman" w:hint="eastAsia"/>
          <w:sz w:val="24"/>
          <w:lang w:val="en-GB"/>
        </w:rPr>
        <w:t>too vague for implementation.</w:t>
      </w:r>
    </w:p>
    <w:p w14:paraId="48D77FB4" w14:textId="2AE43038" w:rsidR="0033793C" w:rsidRDefault="0033793C" w:rsidP="007B2174">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sz w:val="24"/>
          <w:lang w:val="en-GB"/>
        </w:rPr>
        <w:t xml:space="preserve">Some CPs replied that the goal is to reflect the common safety elements across </w:t>
      </w:r>
      <w:r w:rsidR="00B71813">
        <w:rPr>
          <w:rFonts w:ascii="Times New Roman" w:eastAsia="ＭＳ Ｐゴシック" w:hAnsi="Times New Roman"/>
          <w:sz w:val="24"/>
          <w:lang w:val="en-GB"/>
        </w:rPr>
        <w:t xml:space="preserve">the recent </w:t>
      </w:r>
      <w:r>
        <w:rPr>
          <w:rFonts w:ascii="Times New Roman" w:eastAsia="ＭＳ Ｐゴシック" w:hAnsi="Times New Roman"/>
          <w:sz w:val="24"/>
          <w:lang w:val="en-GB"/>
        </w:rPr>
        <w:t xml:space="preserve">regulatory </w:t>
      </w:r>
      <w:r w:rsidR="00B71813">
        <w:rPr>
          <w:rFonts w:ascii="Times New Roman" w:eastAsia="ＭＳ Ｐゴシック" w:hAnsi="Times New Roman"/>
          <w:sz w:val="24"/>
          <w:lang w:val="en-GB"/>
        </w:rPr>
        <w:t>actions</w:t>
      </w:r>
      <w:r>
        <w:rPr>
          <w:rFonts w:ascii="Times New Roman" w:eastAsia="ＭＳ Ｐゴシック" w:hAnsi="Times New Roman"/>
          <w:sz w:val="24"/>
          <w:lang w:val="en-GB"/>
        </w:rPr>
        <w:t xml:space="preserve"> (</w:t>
      </w:r>
      <w:r w:rsidR="00B71813">
        <w:rPr>
          <w:rFonts w:ascii="Times New Roman" w:eastAsia="ＭＳ Ｐゴシック" w:hAnsi="Times New Roman"/>
          <w:sz w:val="24"/>
          <w:lang w:val="en-GB"/>
        </w:rPr>
        <w:t>e.g. FMVSS,</w:t>
      </w:r>
      <w:r w:rsidR="00B71813" w:rsidRPr="00B71813">
        <w:rPr>
          <w:rFonts w:ascii="Times New Roman" w:eastAsia="ＭＳ Ｐゴシック" w:hAnsi="Times New Roman"/>
          <w:sz w:val="24"/>
          <w:lang w:val="en-GB"/>
        </w:rPr>
        <w:t xml:space="preserve"> </w:t>
      </w:r>
      <w:r w:rsidR="00B71813">
        <w:rPr>
          <w:rFonts w:ascii="Times New Roman" w:eastAsia="ＭＳ Ｐゴシック" w:hAnsi="Times New Roman"/>
          <w:sz w:val="24"/>
          <w:lang w:val="en-GB"/>
        </w:rPr>
        <w:t xml:space="preserve">UN R 100-05, GB 38031, etc.) </w:t>
      </w:r>
      <w:r>
        <w:rPr>
          <w:rFonts w:ascii="Times New Roman" w:eastAsia="ＭＳ Ｐゴシック" w:hAnsi="Times New Roman"/>
          <w:sz w:val="24"/>
          <w:lang w:val="en-GB"/>
        </w:rPr>
        <w:t xml:space="preserve">without </w:t>
      </w:r>
      <w:r w:rsidR="00B71813">
        <w:rPr>
          <w:rFonts w:ascii="Times New Roman" w:eastAsia="ＭＳ Ｐゴシック" w:hAnsi="Times New Roman"/>
          <w:sz w:val="24"/>
          <w:lang w:val="en-GB"/>
        </w:rPr>
        <w:t>impacting</w:t>
      </w:r>
      <w:r>
        <w:rPr>
          <w:rFonts w:ascii="Times New Roman" w:eastAsia="ＭＳ Ｐゴシック" w:hAnsi="Times New Roman"/>
          <w:sz w:val="24"/>
          <w:lang w:val="en-GB"/>
        </w:rPr>
        <w:t xml:space="preserve"> the recent</w:t>
      </w:r>
      <w:r w:rsidR="00B71813">
        <w:rPr>
          <w:rFonts w:ascii="Times New Roman" w:eastAsia="ＭＳ Ｐゴシック" w:hAnsi="Times New Roman"/>
          <w:sz w:val="24"/>
          <w:lang w:val="en-GB"/>
        </w:rPr>
        <w:t>ly published regulations,</w:t>
      </w:r>
      <w:r>
        <w:rPr>
          <w:rFonts w:ascii="Times New Roman" w:eastAsia="ＭＳ Ｐゴシック" w:hAnsi="Times New Roman"/>
          <w:sz w:val="24"/>
          <w:lang w:val="en-GB"/>
        </w:rPr>
        <w:t xml:space="preserve"> and prevent </w:t>
      </w:r>
      <w:r w:rsidR="00B71813">
        <w:rPr>
          <w:rFonts w:ascii="Times New Roman" w:eastAsia="ＭＳ Ｐゴシック" w:hAnsi="Times New Roman"/>
          <w:sz w:val="24"/>
          <w:lang w:val="en-GB"/>
        </w:rPr>
        <w:t xml:space="preserve">the introduction of </w:t>
      </w:r>
      <w:r>
        <w:rPr>
          <w:rFonts w:ascii="Times New Roman" w:eastAsia="ＭＳ Ｐゴシック" w:hAnsi="Times New Roman"/>
          <w:sz w:val="24"/>
          <w:lang w:val="en-GB"/>
        </w:rPr>
        <w:t xml:space="preserve">entirely new approaches </w:t>
      </w:r>
      <w:r w:rsidR="00B71813">
        <w:rPr>
          <w:rFonts w:ascii="Times New Roman" w:eastAsia="ＭＳ Ｐゴシック" w:hAnsi="Times New Roman"/>
          <w:sz w:val="24"/>
          <w:lang w:val="en-GB"/>
        </w:rPr>
        <w:t>not yet evaluated by the IWG</w:t>
      </w:r>
      <w:r>
        <w:rPr>
          <w:rFonts w:ascii="Times New Roman" w:eastAsia="ＭＳ Ｐゴシック" w:hAnsi="Times New Roman"/>
          <w:sz w:val="24"/>
          <w:lang w:val="en-GB"/>
        </w:rPr>
        <w:t>.</w:t>
      </w:r>
    </w:p>
    <w:bookmarkEnd w:id="1"/>
    <w:p w14:paraId="36A64732" w14:textId="77777777" w:rsidR="00AD2AF1" w:rsidRDefault="00AD2AF1" w:rsidP="00AD2AF1">
      <w:pPr>
        <w:widowControl/>
        <w:ind w:left="360"/>
        <w:jc w:val="left"/>
        <w:rPr>
          <w:rFonts w:ascii="Times New Roman" w:eastAsia="Arial Unicode MS" w:hAnsi="Times New Roman"/>
          <w:kern w:val="0"/>
          <w:sz w:val="24"/>
          <w:lang w:val="en-GB"/>
        </w:rPr>
      </w:pPr>
    </w:p>
    <w:p w14:paraId="1A24834E" w14:textId="77777777" w:rsidR="00D92DC9" w:rsidRDefault="00B31E0C" w:rsidP="007B2174">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CN</w:t>
      </w:r>
      <w:r w:rsidR="00CF1382">
        <w:rPr>
          <w:rFonts w:ascii="Times New Roman" w:eastAsia="ＭＳ Ｐゴシック" w:hAnsi="Times New Roman" w:hint="eastAsia"/>
          <w:sz w:val="24"/>
          <w:lang w:val="en-GB"/>
        </w:rPr>
        <w:t xml:space="preserve"> provided </w:t>
      </w:r>
      <w:r w:rsidR="003C637E">
        <w:rPr>
          <w:rFonts w:ascii="Times New Roman" w:eastAsia="ＭＳ Ｐゴシック" w:hAnsi="Times New Roman" w:hint="eastAsia"/>
          <w:sz w:val="24"/>
          <w:lang w:val="en-GB"/>
        </w:rPr>
        <w:t>EVS29-K07 adding the provisions of GB38031 into the comparison table of EVS29-K06. CN noted their requirements with request to th</w:t>
      </w:r>
      <w:r w:rsidR="00D92DC9">
        <w:rPr>
          <w:rFonts w:ascii="Times New Roman" w:eastAsia="ＭＳ Ｐゴシック" w:hAnsi="Times New Roman" w:hint="eastAsia"/>
          <w:sz w:val="24"/>
          <w:lang w:val="en-GB"/>
        </w:rPr>
        <w:t>e risk management analysis</w:t>
      </w:r>
      <w:r w:rsidR="003C637E">
        <w:rPr>
          <w:rFonts w:ascii="Times New Roman" w:eastAsia="ＭＳ Ｐゴシック" w:hAnsi="Times New Roman" w:hint="eastAsia"/>
          <w:sz w:val="24"/>
          <w:lang w:val="en-GB"/>
        </w:rPr>
        <w:t xml:space="preserve"> are based on GTR20 Phase 1</w:t>
      </w:r>
      <w:r w:rsidR="00D92DC9">
        <w:rPr>
          <w:rFonts w:ascii="Times New Roman" w:eastAsia="ＭＳ Ｐゴシック" w:hAnsi="Times New Roman" w:hint="eastAsia"/>
          <w:sz w:val="24"/>
          <w:lang w:val="en-GB"/>
        </w:rPr>
        <w:t>.</w:t>
      </w:r>
    </w:p>
    <w:p w14:paraId="03974761" w14:textId="3F91112E" w:rsidR="00A836BD" w:rsidRDefault="00D92DC9" w:rsidP="007B2174">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JP</w:t>
      </w:r>
      <w:r w:rsidR="00834893">
        <w:rPr>
          <w:rFonts w:ascii="Times New Roman" w:eastAsia="ＭＳ Ｐゴシック" w:hAnsi="Times New Roman" w:hint="eastAsia"/>
          <w:sz w:val="24"/>
          <w:lang w:val="en-GB"/>
        </w:rPr>
        <w:t xml:space="preserve">, </w:t>
      </w:r>
      <w:r w:rsidR="008C3CB3">
        <w:rPr>
          <w:rFonts w:ascii="Times New Roman" w:eastAsia="ＭＳ Ｐゴシック" w:hAnsi="Times New Roman" w:hint="eastAsia"/>
          <w:sz w:val="24"/>
          <w:lang w:val="en-GB"/>
        </w:rPr>
        <w:t xml:space="preserve">KR </w:t>
      </w:r>
      <w:r w:rsidR="00834893">
        <w:rPr>
          <w:rFonts w:ascii="Times New Roman" w:eastAsia="ＭＳ Ｐゴシック" w:hAnsi="Times New Roman" w:hint="eastAsia"/>
          <w:sz w:val="24"/>
          <w:lang w:val="en-GB"/>
        </w:rPr>
        <w:t xml:space="preserve">and UK </w:t>
      </w:r>
      <w:r w:rsidR="008C3CB3">
        <w:rPr>
          <w:rFonts w:ascii="Times New Roman" w:eastAsia="ＭＳ Ｐゴシック" w:hAnsi="Times New Roman" w:hint="eastAsia"/>
          <w:sz w:val="24"/>
          <w:lang w:val="en-GB"/>
        </w:rPr>
        <w:t>agreed to have GTR text</w:t>
      </w:r>
      <w:r w:rsidR="00834893">
        <w:rPr>
          <w:rFonts w:ascii="Times New Roman" w:eastAsia="ＭＳ Ｐゴシック" w:hAnsi="Times New Roman" w:hint="eastAsia"/>
          <w:sz w:val="24"/>
          <w:lang w:val="en-GB"/>
        </w:rPr>
        <w:t>s</w:t>
      </w:r>
      <w:r w:rsidR="008C3CB3">
        <w:rPr>
          <w:rFonts w:ascii="Times New Roman" w:eastAsia="ＭＳ Ｐゴシック" w:hAnsi="Times New Roman" w:hint="eastAsia"/>
          <w:sz w:val="24"/>
          <w:lang w:val="en-GB"/>
        </w:rPr>
        <w:t xml:space="preserve"> supplemented with the preambles to provide additional information.</w:t>
      </w:r>
    </w:p>
    <w:p w14:paraId="24BAAC02" w14:textId="10922ABF" w:rsidR="00154EB4" w:rsidRDefault="00154EB4" w:rsidP="007B2174">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lastRenderedPageBreak/>
        <w:t>T</w:t>
      </w:r>
      <w:r>
        <w:rPr>
          <w:rFonts w:ascii="Times New Roman" w:eastAsia="ＭＳ Ｐゴシック" w:hAnsi="Times New Roman"/>
          <w:sz w:val="24"/>
          <w:lang w:val="en-GB"/>
        </w:rPr>
        <w:t>h</w:t>
      </w:r>
      <w:r>
        <w:rPr>
          <w:rFonts w:ascii="Times New Roman" w:eastAsia="ＭＳ Ｐゴシック" w:hAnsi="Times New Roman" w:hint="eastAsia"/>
          <w:sz w:val="24"/>
          <w:lang w:val="en-GB"/>
        </w:rPr>
        <w:t xml:space="preserve">e chair </w:t>
      </w:r>
      <w:r w:rsidR="002C38B8">
        <w:rPr>
          <w:rFonts w:ascii="Times New Roman" w:eastAsia="ＭＳ Ｐゴシック" w:hAnsi="Times New Roman"/>
          <w:sz w:val="24"/>
          <w:lang w:val="en-GB"/>
        </w:rPr>
        <w:t>explain</w:t>
      </w:r>
      <w:r w:rsidR="00697D6B">
        <w:rPr>
          <w:rFonts w:ascii="Times New Roman" w:eastAsia="ＭＳ Ｐゴシック" w:hAnsi="Times New Roman" w:hint="eastAsia"/>
          <w:sz w:val="24"/>
          <w:lang w:val="en-GB"/>
        </w:rPr>
        <w:t>ed</w:t>
      </w:r>
      <w:r w:rsidR="002C38B8">
        <w:rPr>
          <w:rFonts w:ascii="Times New Roman" w:eastAsia="ＭＳ Ｐゴシック" w:hAnsi="Times New Roman" w:hint="eastAsia"/>
          <w:sz w:val="24"/>
          <w:lang w:val="en-GB"/>
        </w:rPr>
        <w:t xml:space="preserve"> his plan for the future steps, he will report to WP29 and ask for additional time (</w:t>
      </w:r>
      <w:r w:rsidR="00BA42B6">
        <w:rPr>
          <w:rFonts w:ascii="Times New Roman" w:eastAsia="ＭＳ Ｐゴシック" w:hAnsi="Times New Roman"/>
          <w:sz w:val="24"/>
          <w:lang w:val="en-GB"/>
        </w:rPr>
        <w:t>6-12</w:t>
      </w:r>
      <w:r w:rsidR="00BA42B6">
        <w:rPr>
          <w:rFonts w:ascii="Times New Roman" w:eastAsia="ＭＳ Ｐゴシック" w:hAnsi="Times New Roman" w:hint="eastAsia"/>
          <w:sz w:val="24"/>
          <w:lang w:val="en-GB"/>
        </w:rPr>
        <w:t xml:space="preserve"> </w:t>
      </w:r>
      <w:r w:rsidR="002C38B8">
        <w:rPr>
          <w:rFonts w:ascii="Times New Roman" w:eastAsia="ＭＳ Ｐゴシック" w:hAnsi="Times New Roman" w:hint="eastAsia"/>
          <w:sz w:val="24"/>
          <w:lang w:val="en-GB"/>
        </w:rPr>
        <w:t xml:space="preserve">months?) </w:t>
      </w:r>
      <w:r w:rsidR="001223DF">
        <w:rPr>
          <w:rFonts w:ascii="Times New Roman" w:eastAsia="ＭＳ Ｐゴシック" w:hAnsi="Times New Roman" w:hint="eastAsia"/>
          <w:sz w:val="24"/>
          <w:lang w:val="en-GB"/>
        </w:rPr>
        <w:t>solely for</w:t>
      </w:r>
      <w:r w:rsidR="002C38B8">
        <w:rPr>
          <w:rFonts w:ascii="Times New Roman" w:eastAsia="ＭＳ Ｐゴシック" w:hAnsi="Times New Roman" w:hint="eastAsia"/>
          <w:sz w:val="24"/>
          <w:lang w:val="en-GB"/>
        </w:rPr>
        <w:t xml:space="preserve"> draft</w:t>
      </w:r>
      <w:r w:rsidR="001223DF">
        <w:rPr>
          <w:rFonts w:ascii="Times New Roman" w:eastAsia="ＭＳ Ｐゴシック" w:hAnsi="Times New Roman" w:hint="eastAsia"/>
          <w:sz w:val="24"/>
          <w:lang w:val="en-GB"/>
        </w:rPr>
        <w:t>ing</w:t>
      </w:r>
      <w:r w:rsidR="002C38B8">
        <w:rPr>
          <w:rFonts w:ascii="Times New Roman" w:eastAsia="ＭＳ Ｐゴシック" w:hAnsi="Times New Roman" w:hint="eastAsia"/>
          <w:sz w:val="24"/>
          <w:lang w:val="en-GB"/>
        </w:rPr>
        <w:t xml:space="preserve"> </w:t>
      </w:r>
      <w:r w:rsidR="00101000">
        <w:rPr>
          <w:rFonts w:ascii="Times New Roman" w:eastAsia="ＭＳ Ｐゴシック" w:hAnsi="Times New Roman"/>
          <w:sz w:val="24"/>
          <w:lang w:val="en-GB"/>
        </w:rPr>
        <w:t>the</w:t>
      </w:r>
      <w:r w:rsidR="00101000">
        <w:rPr>
          <w:rFonts w:ascii="Times New Roman" w:eastAsia="ＭＳ Ｐゴシック" w:hAnsi="Times New Roman" w:hint="eastAsia"/>
          <w:sz w:val="24"/>
          <w:lang w:val="en-GB"/>
        </w:rPr>
        <w:t xml:space="preserve"> </w:t>
      </w:r>
      <w:r w:rsidR="002C38B8">
        <w:rPr>
          <w:rFonts w:ascii="Times New Roman" w:eastAsia="ＭＳ Ｐゴシック" w:hAnsi="Times New Roman" w:hint="eastAsia"/>
          <w:sz w:val="24"/>
          <w:lang w:val="en-GB"/>
        </w:rPr>
        <w:t>proposal</w:t>
      </w:r>
      <w:r w:rsidR="00101000">
        <w:rPr>
          <w:rFonts w:ascii="Times New Roman" w:eastAsia="ＭＳ Ｐゴシック" w:hAnsi="Times New Roman"/>
          <w:sz w:val="24"/>
          <w:lang w:val="en-GB"/>
        </w:rPr>
        <w:t xml:space="preserve"> for GTR No. 20 amendment 1</w:t>
      </w:r>
      <w:r w:rsidR="002C38B8">
        <w:rPr>
          <w:rFonts w:ascii="Times New Roman" w:eastAsia="ＭＳ Ｐゴシック" w:hAnsi="Times New Roman" w:hint="eastAsia"/>
          <w:sz w:val="24"/>
          <w:lang w:val="en-GB"/>
        </w:rPr>
        <w:t>. If it is supported</w:t>
      </w:r>
      <w:r w:rsidR="00C96E50">
        <w:rPr>
          <w:rFonts w:ascii="Times New Roman" w:eastAsia="ＭＳ Ｐゴシック" w:hAnsi="Times New Roman" w:hint="eastAsia"/>
          <w:sz w:val="24"/>
          <w:lang w:val="en-GB"/>
        </w:rPr>
        <w:t xml:space="preserve"> by WP29</w:t>
      </w:r>
      <w:r w:rsidR="002C38B8">
        <w:rPr>
          <w:rFonts w:ascii="Times New Roman" w:eastAsia="ＭＳ Ｐゴシック" w:hAnsi="Times New Roman" w:hint="eastAsia"/>
          <w:sz w:val="24"/>
          <w:lang w:val="en-GB"/>
        </w:rPr>
        <w:t>, a</w:t>
      </w:r>
      <w:r w:rsidR="00006E72">
        <w:rPr>
          <w:rFonts w:ascii="Times New Roman" w:eastAsia="ＭＳ Ｐゴシック" w:hAnsi="Times New Roman"/>
          <w:sz w:val="24"/>
          <w:lang w:val="en-GB"/>
        </w:rPr>
        <w:t xml:space="preserve"> virtual </w:t>
      </w:r>
      <w:r w:rsidR="002C38B8">
        <w:rPr>
          <w:rFonts w:ascii="Times New Roman" w:eastAsia="ＭＳ Ｐゴシック" w:hAnsi="Times New Roman" w:hint="eastAsia"/>
          <w:sz w:val="24"/>
          <w:lang w:val="en-GB"/>
        </w:rPr>
        <w:t xml:space="preserve">meeting </w:t>
      </w:r>
      <w:r w:rsidR="00C96E50">
        <w:rPr>
          <w:rFonts w:ascii="Times New Roman" w:eastAsia="ＭＳ Ｐゴシック" w:hAnsi="Times New Roman" w:hint="eastAsia"/>
          <w:sz w:val="24"/>
          <w:lang w:val="en-GB"/>
        </w:rPr>
        <w:t xml:space="preserve">(will be held by </w:t>
      </w:r>
      <w:r w:rsidR="00006E72">
        <w:rPr>
          <w:rFonts w:ascii="Times New Roman" w:eastAsia="ＭＳ Ｐゴシック" w:hAnsi="Times New Roman"/>
          <w:sz w:val="24"/>
          <w:lang w:val="en-GB"/>
        </w:rPr>
        <w:t xml:space="preserve">the end of </w:t>
      </w:r>
      <w:r w:rsidR="00C96E50">
        <w:rPr>
          <w:rFonts w:ascii="Times New Roman" w:eastAsia="ＭＳ Ｐゴシック" w:hAnsi="Times New Roman" w:hint="eastAsia"/>
          <w:sz w:val="24"/>
          <w:lang w:val="en-GB"/>
        </w:rPr>
        <w:t>May</w:t>
      </w:r>
      <w:r w:rsidR="00006E72">
        <w:rPr>
          <w:rFonts w:ascii="Times New Roman" w:eastAsia="ＭＳ Ｐゴシック" w:hAnsi="Times New Roman"/>
          <w:sz w:val="24"/>
          <w:lang w:val="en-GB"/>
        </w:rPr>
        <w:t xml:space="preserve"> 2025</w:t>
      </w:r>
      <w:r w:rsidR="00C96E50">
        <w:rPr>
          <w:rFonts w:ascii="Times New Roman" w:eastAsia="ＭＳ Ｐゴシック" w:hAnsi="Times New Roman" w:hint="eastAsia"/>
          <w:sz w:val="24"/>
          <w:lang w:val="en-GB"/>
        </w:rPr>
        <w:t xml:space="preserve">. US and CA will take the </w:t>
      </w:r>
      <w:r w:rsidR="00101000">
        <w:rPr>
          <w:rFonts w:ascii="Times New Roman" w:eastAsia="ＭＳ Ｐゴシック" w:hAnsi="Times New Roman"/>
          <w:sz w:val="24"/>
          <w:lang w:val="en-GB"/>
        </w:rPr>
        <w:t xml:space="preserve">lead in coordinating and maintaining </w:t>
      </w:r>
      <w:r w:rsidR="00F35F10">
        <w:rPr>
          <w:rFonts w:ascii="Times New Roman" w:eastAsia="ＭＳ Ｐゴシック" w:hAnsi="Times New Roman"/>
          <w:sz w:val="24"/>
          <w:lang w:val="en-GB"/>
        </w:rPr>
        <w:t>the draft</w:t>
      </w:r>
      <w:r w:rsidR="00101000">
        <w:rPr>
          <w:rFonts w:ascii="Times New Roman" w:eastAsia="ＭＳ Ｐゴシック" w:hAnsi="Times New Roman"/>
          <w:sz w:val="24"/>
          <w:lang w:val="en-GB"/>
        </w:rPr>
        <w:t xml:space="preserve"> </w:t>
      </w:r>
      <w:r w:rsidR="00C96E50">
        <w:rPr>
          <w:rFonts w:ascii="Times New Roman" w:eastAsia="ＭＳ Ｐゴシック" w:hAnsi="Times New Roman" w:hint="eastAsia"/>
          <w:sz w:val="24"/>
          <w:lang w:val="en-GB"/>
        </w:rPr>
        <w:t>document.)</w:t>
      </w:r>
    </w:p>
    <w:p w14:paraId="07EEAD57" w14:textId="52382E5E" w:rsidR="000D7140" w:rsidRDefault="000D7140" w:rsidP="007B2174">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NL suggested to requ</w:t>
      </w:r>
      <w:r w:rsidR="00D72B63">
        <w:rPr>
          <w:rFonts w:ascii="Times New Roman" w:eastAsia="ＭＳ Ｐゴシック" w:hAnsi="Times New Roman" w:hint="eastAsia"/>
          <w:sz w:val="24"/>
          <w:lang w:val="en-GB"/>
        </w:rPr>
        <w:t>est</w:t>
      </w:r>
      <w:r>
        <w:rPr>
          <w:rFonts w:ascii="Times New Roman" w:eastAsia="ＭＳ Ｐゴシック" w:hAnsi="Times New Roman" w:hint="eastAsia"/>
          <w:sz w:val="24"/>
          <w:lang w:val="en-GB"/>
        </w:rPr>
        <w:t xml:space="preserve"> the extension of the mandate until December </w:t>
      </w:r>
      <w:r w:rsidR="001223DF">
        <w:rPr>
          <w:rFonts w:ascii="Times New Roman" w:eastAsia="ＭＳ Ｐゴシック" w:hAnsi="Times New Roman" w:hint="eastAsia"/>
          <w:sz w:val="24"/>
          <w:lang w:val="en-GB"/>
        </w:rPr>
        <w:t>so that the final document will be submitted to December GRSP.</w:t>
      </w:r>
    </w:p>
    <w:p w14:paraId="1C2D6973" w14:textId="66B19952" w:rsidR="00487590" w:rsidRDefault="00487590" w:rsidP="007B2174">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OICA commented that multiple points raised in the phase </w:t>
      </w:r>
      <w:r w:rsidR="00006E72">
        <w:rPr>
          <w:rFonts w:ascii="Times New Roman" w:eastAsia="ＭＳ Ｐゴシック" w:hAnsi="Times New Roman"/>
          <w:sz w:val="24"/>
          <w:lang w:val="en-GB"/>
        </w:rPr>
        <w:t>2 TOR</w:t>
      </w:r>
      <w:r w:rsidR="00006E72">
        <w:rPr>
          <w:rFonts w:ascii="Times New Roman" w:eastAsia="ＭＳ Ｐゴシック" w:hAnsi="Times New Roman" w:hint="eastAsia"/>
          <w:sz w:val="24"/>
          <w:lang w:val="en-GB"/>
        </w:rPr>
        <w:t xml:space="preserve"> </w:t>
      </w:r>
      <w:r>
        <w:rPr>
          <w:rFonts w:ascii="Times New Roman" w:eastAsia="ＭＳ Ｐゴシック" w:hAnsi="Times New Roman" w:hint="eastAsia"/>
          <w:sz w:val="24"/>
          <w:lang w:val="en-GB"/>
        </w:rPr>
        <w:t>ha</w:t>
      </w:r>
      <w:r w:rsidR="00D72B63">
        <w:rPr>
          <w:rFonts w:ascii="Times New Roman" w:eastAsia="ＭＳ Ｐゴシック" w:hAnsi="Times New Roman" w:hint="eastAsia"/>
          <w:sz w:val="24"/>
          <w:lang w:val="en-GB"/>
        </w:rPr>
        <w:t>ve</w:t>
      </w:r>
      <w:r>
        <w:rPr>
          <w:rFonts w:ascii="Times New Roman" w:eastAsia="ＭＳ Ｐゴシック" w:hAnsi="Times New Roman" w:hint="eastAsia"/>
          <w:sz w:val="24"/>
          <w:lang w:val="en-GB"/>
        </w:rPr>
        <w:t xml:space="preserve"> been withdrawn and should not be reopened.</w:t>
      </w:r>
    </w:p>
    <w:p w14:paraId="4C6C2CB7" w14:textId="385B0EAD" w:rsidR="00487590" w:rsidRDefault="00487590" w:rsidP="007B2174">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CN noted that harmonization of test procedures </w:t>
      </w:r>
      <w:r w:rsidR="00DB4662">
        <w:rPr>
          <w:rFonts w:ascii="Times New Roman" w:eastAsia="ＭＳ Ｐゴシック" w:hAnsi="Times New Roman" w:hint="eastAsia"/>
          <w:sz w:val="24"/>
          <w:lang w:val="en-GB"/>
        </w:rPr>
        <w:t>is</w:t>
      </w:r>
      <w:r>
        <w:rPr>
          <w:rFonts w:ascii="Times New Roman" w:eastAsia="ＭＳ Ｐゴシック" w:hAnsi="Times New Roman" w:hint="eastAsia"/>
          <w:sz w:val="24"/>
          <w:lang w:val="en-GB"/>
        </w:rPr>
        <w:t xml:space="preserve"> their concern.</w:t>
      </w:r>
    </w:p>
    <w:p w14:paraId="5F32B511" w14:textId="37F347D6" w:rsidR="00DB4662" w:rsidRDefault="00487590" w:rsidP="007B2174">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EC asked what </w:t>
      </w:r>
      <w:r w:rsidR="00BE7551">
        <w:rPr>
          <w:rFonts w:ascii="Times New Roman" w:eastAsia="ＭＳ Ｐゴシック" w:hAnsi="Times New Roman" w:hint="eastAsia"/>
          <w:sz w:val="24"/>
          <w:lang w:val="en-GB"/>
        </w:rPr>
        <w:t>will be accomplished in this week.</w:t>
      </w:r>
      <w:r w:rsidR="00D03BE8">
        <w:rPr>
          <w:rFonts w:ascii="Times New Roman" w:eastAsia="ＭＳ Ｐゴシック" w:hAnsi="Times New Roman" w:hint="eastAsia"/>
          <w:sz w:val="24"/>
          <w:lang w:val="en-GB"/>
        </w:rPr>
        <w:t xml:space="preserve"> There are </w:t>
      </w:r>
      <w:r w:rsidR="00986BF3">
        <w:rPr>
          <w:rFonts w:ascii="Times New Roman" w:eastAsia="ＭＳ Ｐゴシック" w:hAnsi="Times New Roman"/>
          <w:sz w:val="24"/>
          <w:lang w:val="en-GB"/>
        </w:rPr>
        <w:t>several</w:t>
      </w:r>
      <w:r w:rsidR="00986BF3">
        <w:rPr>
          <w:rFonts w:ascii="Times New Roman" w:eastAsia="ＭＳ Ｐゴシック" w:hAnsi="Times New Roman" w:hint="eastAsia"/>
          <w:sz w:val="24"/>
          <w:lang w:val="en-GB"/>
        </w:rPr>
        <w:t xml:space="preserve"> </w:t>
      </w:r>
      <w:r w:rsidR="00D03BE8">
        <w:rPr>
          <w:rFonts w:ascii="Times New Roman" w:eastAsia="ＭＳ Ｐゴシック" w:hAnsi="Times New Roman"/>
          <w:sz w:val="24"/>
          <w:lang w:val="en-GB"/>
        </w:rPr>
        <w:t>limitation</w:t>
      </w:r>
      <w:r w:rsidR="00986BF3">
        <w:rPr>
          <w:rFonts w:ascii="Times New Roman" w:eastAsia="ＭＳ Ｐゴシック" w:hAnsi="Times New Roman" w:hint="eastAsia"/>
          <w:sz w:val="24"/>
          <w:lang w:val="en-GB"/>
        </w:rPr>
        <w:t>s</w:t>
      </w:r>
      <w:r w:rsidR="00D03BE8">
        <w:rPr>
          <w:rFonts w:ascii="Times New Roman" w:eastAsia="ＭＳ Ｐゴシック" w:hAnsi="Times New Roman" w:hint="eastAsia"/>
          <w:sz w:val="24"/>
          <w:lang w:val="en-GB"/>
        </w:rPr>
        <w:t xml:space="preserve"> on testing requirements </w:t>
      </w:r>
      <w:r w:rsidR="00DB4662">
        <w:rPr>
          <w:rFonts w:ascii="Times New Roman" w:eastAsia="ＭＳ Ｐゴシック" w:hAnsi="Times New Roman" w:hint="eastAsia"/>
          <w:sz w:val="24"/>
          <w:lang w:val="en-GB"/>
        </w:rPr>
        <w:t>those still to be worked on further. For category L vehicles, UNR136 has already been in place</w:t>
      </w:r>
      <w:r w:rsidR="00FA063B">
        <w:rPr>
          <w:rFonts w:ascii="Times New Roman" w:eastAsia="ＭＳ Ｐゴシック" w:hAnsi="Times New Roman" w:hint="eastAsia"/>
          <w:sz w:val="24"/>
          <w:lang w:val="en-GB"/>
        </w:rPr>
        <w:t>.</w:t>
      </w:r>
    </w:p>
    <w:p w14:paraId="027AD6F8" w14:textId="4268578B" w:rsidR="00840317" w:rsidRDefault="003425F5" w:rsidP="007B2174">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OICA reminded that when the UNR</w:t>
      </w:r>
      <w:r w:rsidR="00FC1D76">
        <w:rPr>
          <w:rFonts w:ascii="Times New Roman" w:eastAsia="ＭＳ Ｐゴシック" w:hAnsi="Times New Roman" w:hint="eastAsia"/>
          <w:sz w:val="24"/>
          <w:lang w:val="en-GB"/>
        </w:rPr>
        <w:t xml:space="preserve"> for </w:t>
      </w:r>
      <w:r w:rsidR="00FC1D76">
        <w:rPr>
          <w:rFonts w:ascii="Times New Roman" w:eastAsia="ＭＳ Ｐゴシック" w:hAnsi="Times New Roman"/>
          <w:sz w:val="24"/>
          <w:lang w:val="en-GB"/>
        </w:rPr>
        <w:t>category</w:t>
      </w:r>
      <w:r w:rsidR="00FC1D76">
        <w:rPr>
          <w:rFonts w:ascii="Times New Roman" w:eastAsia="ＭＳ Ｐゴシック" w:hAnsi="Times New Roman" w:hint="eastAsia"/>
          <w:sz w:val="24"/>
          <w:lang w:val="en-GB"/>
        </w:rPr>
        <w:t xml:space="preserve"> L was </w:t>
      </w:r>
      <w:r w:rsidR="00FC1D76">
        <w:rPr>
          <w:rFonts w:ascii="Times New Roman" w:eastAsia="ＭＳ Ｐゴシック" w:hAnsi="Times New Roman"/>
          <w:sz w:val="24"/>
          <w:lang w:val="en-GB"/>
        </w:rPr>
        <w:t>developed</w:t>
      </w:r>
      <w:r w:rsidR="00FC1D76">
        <w:rPr>
          <w:rFonts w:ascii="Times New Roman" w:eastAsia="ＭＳ Ｐゴシック" w:hAnsi="Times New Roman" w:hint="eastAsia"/>
          <w:sz w:val="24"/>
          <w:lang w:val="en-GB"/>
        </w:rPr>
        <w:t xml:space="preserve">, it was too complicated to merge these vehicles into </w:t>
      </w:r>
      <w:r w:rsidR="00881B4D">
        <w:rPr>
          <w:rFonts w:ascii="Times New Roman" w:eastAsia="ＭＳ Ｐゴシック" w:hAnsi="Times New Roman" w:hint="eastAsia"/>
          <w:sz w:val="24"/>
          <w:lang w:val="en-GB"/>
        </w:rPr>
        <w:t>UN</w:t>
      </w:r>
      <w:r w:rsidR="00FC1D76">
        <w:rPr>
          <w:rFonts w:ascii="Times New Roman" w:eastAsia="ＭＳ Ｐゴシック" w:hAnsi="Times New Roman" w:hint="eastAsia"/>
          <w:sz w:val="24"/>
          <w:lang w:val="en-GB"/>
        </w:rPr>
        <w:t xml:space="preserve">R100 and therefore </w:t>
      </w:r>
      <w:r w:rsidR="009F493A">
        <w:rPr>
          <w:rFonts w:ascii="Times New Roman" w:eastAsia="ＭＳ Ｐゴシック" w:hAnsi="Times New Roman" w:hint="eastAsia"/>
          <w:sz w:val="24"/>
          <w:lang w:val="en-GB"/>
        </w:rPr>
        <w:t>UN</w:t>
      </w:r>
      <w:r w:rsidR="00FC1D76">
        <w:rPr>
          <w:rFonts w:ascii="Times New Roman" w:eastAsia="ＭＳ Ｐゴシック" w:hAnsi="Times New Roman" w:hint="eastAsia"/>
          <w:sz w:val="24"/>
          <w:lang w:val="en-GB"/>
        </w:rPr>
        <w:t xml:space="preserve">R136 was </w:t>
      </w:r>
      <w:r w:rsidR="00FC1D76">
        <w:rPr>
          <w:rFonts w:ascii="Times New Roman" w:eastAsia="ＭＳ Ｐゴシック" w:hAnsi="Times New Roman"/>
          <w:sz w:val="24"/>
          <w:lang w:val="en-GB"/>
        </w:rPr>
        <w:t>developed</w:t>
      </w:r>
      <w:r w:rsidR="00FC1D76">
        <w:rPr>
          <w:rFonts w:ascii="Times New Roman" w:eastAsia="ＭＳ Ｐゴシック" w:hAnsi="Times New Roman" w:hint="eastAsia"/>
          <w:sz w:val="24"/>
          <w:lang w:val="en-GB"/>
        </w:rPr>
        <w:t xml:space="preserve"> and from that experience, it will be better to </w:t>
      </w:r>
      <w:r w:rsidR="00FA063B">
        <w:rPr>
          <w:rFonts w:ascii="Times New Roman" w:eastAsia="ＭＳ Ｐゴシック" w:hAnsi="Times New Roman" w:hint="eastAsia"/>
          <w:sz w:val="24"/>
          <w:lang w:val="en-GB"/>
        </w:rPr>
        <w:t xml:space="preserve">develop </w:t>
      </w:r>
      <w:r w:rsidR="00FA063B">
        <w:rPr>
          <w:rFonts w:ascii="Times New Roman" w:eastAsia="ＭＳ Ｐゴシック" w:hAnsi="Times New Roman"/>
          <w:sz w:val="24"/>
          <w:lang w:val="en-GB"/>
        </w:rPr>
        <w:t>separate</w:t>
      </w:r>
      <w:r w:rsidR="00FA063B">
        <w:rPr>
          <w:rFonts w:ascii="Times New Roman" w:eastAsia="ＭＳ Ｐゴシック" w:hAnsi="Times New Roman" w:hint="eastAsia"/>
          <w:sz w:val="24"/>
          <w:lang w:val="en-GB"/>
        </w:rPr>
        <w:t xml:space="preserve"> GTR for micromobility.</w:t>
      </w:r>
    </w:p>
    <w:p w14:paraId="7375236A" w14:textId="28179DB9" w:rsidR="00FA063B" w:rsidRDefault="002A6570" w:rsidP="007B2174">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OICA commented that common languages for testing are necessary in GTR document.</w:t>
      </w:r>
    </w:p>
    <w:p w14:paraId="0A988F77" w14:textId="4935A955" w:rsidR="002A6570" w:rsidRDefault="008E346D" w:rsidP="007B2174">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EC recalled that CN was participating SIG Thermal Propagation</w:t>
      </w:r>
      <w:r w:rsidR="00F727EE">
        <w:rPr>
          <w:rFonts w:ascii="Times New Roman" w:eastAsia="ＭＳ Ｐゴシック" w:hAnsi="Times New Roman" w:hint="eastAsia"/>
          <w:sz w:val="24"/>
          <w:lang w:val="en-GB"/>
        </w:rPr>
        <w:t>,</w:t>
      </w:r>
      <w:r>
        <w:rPr>
          <w:rFonts w:ascii="Times New Roman" w:eastAsia="ＭＳ Ｐゴシック" w:hAnsi="Times New Roman" w:hint="eastAsia"/>
          <w:sz w:val="24"/>
          <w:lang w:val="en-GB"/>
        </w:rPr>
        <w:t xml:space="preserve"> but </w:t>
      </w:r>
      <w:r w:rsidR="00F727EE">
        <w:rPr>
          <w:rFonts w:ascii="Times New Roman" w:eastAsia="ＭＳ Ｐゴシック" w:hAnsi="Times New Roman" w:hint="eastAsia"/>
          <w:sz w:val="24"/>
          <w:lang w:val="en-GB"/>
        </w:rPr>
        <w:t xml:space="preserve">CN </w:t>
      </w:r>
      <w:r w:rsidR="008B46A2">
        <w:rPr>
          <w:rFonts w:ascii="Times New Roman" w:eastAsia="ＭＳ Ｐゴシック" w:hAnsi="Times New Roman"/>
          <w:sz w:val="24"/>
          <w:lang w:val="en-GB"/>
        </w:rPr>
        <w:t xml:space="preserve">did not fully </w:t>
      </w:r>
      <w:r w:rsidR="00F727EE">
        <w:rPr>
          <w:rFonts w:ascii="Times New Roman" w:eastAsia="ＭＳ Ｐゴシック" w:hAnsi="Times New Roman" w:hint="eastAsia"/>
          <w:sz w:val="24"/>
          <w:lang w:val="en-GB"/>
        </w:rPr>
        <w:t xml:space="preserve">agree </w:t>
      </w:r>
      <w:r w:rsidR="008B46A2">
        <w:rPr>
          <w:rFonts w:ascii="Times New Roman" w:eastAsia="ＭＳ Ｐゴシック" w:hAnsi="Times New Roman"/>
          <w:sz w:val="24"/>
          <w:lang w:val="en-GB"/>
        </w:rPr>
        <w:t>with</w:t>
      </w:r>
      <w:r w:rsidR="00F727EE">
        <w:rPr>
          <w:rFonts w:ascii="Times New Roman" w:eastAsia="ＭＳ Ｐゴシック" w:hAnsi="Times New Roman" w:hint="eastAsia"/>
          <w:sz w:val="24"/>
          <w:lang w:val="en-GB"/>
        </w:rPr>
        <w:t xml:space="preserve"> the model regulation</w:t>
      </w:r>
      <w:r w:rsidR="00C34AB7" w:rsidRPr="00C34AB7">
        <w:rPr>
          <w:rFonts w:ascii="Times New Roman" w:eastAsia="ＭＳ Ｐゴシック" w:hAnsi="Times New Roman" w:hint="eastAsia"/>
          <w:sz w:val="24"/>
          <w:lang w:val="en-GB"/>
        </w:rPr>
        <w:t xml:space="preserve"> </w:t>
      </w:r>
      <w:r w:rsidR="00C34AB7">
        <w:rPr>
          <w:rFonts w:ascii="Times New Roman" w:eastAsia="ＭＳ Ｐゴシック" w:hAnsi="Times New Roman" w:hint="eastAsia"/>
          <w:sz w:val="24"/>
          <w:lang w:val="en-GB"/>
        </w:rPr>
        <w:t>in the end</w:t>
      </w:r>
      <w:r w:rsidR="00F727EE">
        <w:rPr>
          <w:rFonts w:ascii="Times New Roman" w:eastAsia="ＭＳ Ｐゴシック" w:hAnsi="Times New Roman" w:hint="eastAsia"/>
          <w:sz w:val="24"/>
          <w:lang w:val="en-GB"/>
        </w:rPr>
        <w:t>.</w:t>
      </w:r>
      <w:r w:rsidR="00DD08F1">
        <w:rPr>
          <w:rFonts w:ascii="Times New Roman" w:eastAsia="ＭＳ Ｐゴシック" w:hAnsi="Times New Roman" w:hint="eastAsia"/>
          <w:sz w:val="24"/>
          <w:lang w:val="en-GB"/>
        </w:rPr>
        <w:t xml:space="preserve"> EC</w:t>
      </w:r>
      <w:r w:rsidR="00557453">
        <w:rPr>
          <w:rFonts w:ascii="Times New Roman" w:eastAsia="ＭＳ Ｐゴシック" w:hAnsi="Times New Roman" w:hint="eastAsia"/>
          <w:sz w:val="24"/>
          <w:lang w:val="en-GB"/>
        </w:rPr>
        <w:t xml:space="preserve"> </w:t>
      </w:r>
      <w:r w:rsidR="00557453">
        <w:rPr>
          <w:rFonts w:ascii="Times New Roman" w:eastAsia="ＭＳ Ｐゴシック" w:hAnsi="Times New Roman"/>
          <w:sz w:val="24"/>
          <w:lang w:val="en-GB"/>
        </w:rPr>
        <w:t>consider</w:t>
      </w:r>
      <w:r w:rsidR="00557453">
        <w:rPr>
          <w:rFonts w:ascii="Times New Roman" w:eastAsia="ＭＳ Ｐゴシック" w:hAnsi="Times New Roman" w:hint="eastAsia"/>
          <w:sz w:val="24"/>
          <w:lang w:val="en-GB"/>
        </w:rPr>
        <w:t xml:space="preserve">s that if testing provisions are included in GTR, those should be </w:t>
      </w:r>
      <w:r w:rsidR="00346103">
        <w:rPr>
          <w:rFonts w:ascii="Times New Roman" w:eastAsia="ＭＳ Ｐゴシック" w:hAnsi="Times New Roman" w:hint="eastAsia"/>
          <w:sz w:val="24"/>
          <w:lang w:val="en-GB"/>
        </w:rPr>
        <w:t xml:space="preserve">those </w:t>
      </w:r>
      <w:r w:rsidR="008B46A2">
        <w:rPr>
          <w:rFonts w:ascii="Times New Roman" w:eastAsia="ＭＳ Ｐゴシック" w:hAnsi="Times New Roman"/>
          <w:sz w:val="24"/>
          <w:lang w:val="en-GB"/>
        </w:rPr>
        <w:t>based on</w:t>
      </w:r>
      <w:r w:rsidR="00346103">
        <w:rPr>
          <w:rFonts w:ascii="Times New Roman" w:eastAsia="ＭＳ Ｐゴシック" w:hAnsi="Times New Roman" w:hint="eastAsia"/>
          <w:sz w:val="24"/>
          <w:lang w:val="en-GB"/>
        </w:rPr>
        <w:t xml:space="preserve"> UNR100</w:t>
      </w:r>
      <w:r w:rsidR="008B46A2">
        <w:rPr>
          <w:rFonts w:ascii="Times New Roman" w:eastAsia="ＭＳ Ｐゴシック" w:hAnsi="Times New Roman"/>
          <w:sz w:val="24"/>
          <w:lang w:val="en-GB"/>
        </w:rPr>
        <w:t>, since the later represent a compromise solution of several contracting parties</w:t>
      </w:r>
      <w:r w:rsidR="00346103">
        <w:rPr>
          <w:rFonts w:ascii="Times New Roman" w:eastAsia="ＭＳ Ｐゴシック" w:hAnsi="Times New Roman" w:hint="eastAsia"/>
          <w:sz w:val="24"/>
          <w:lang w:val="en-GB"/>
        </w:rPr>
        <w:t>.</w:t>
      </w:r>
    </w:p>
    <w:p w14:paraId="0E9F928F" w14:textId="6E9BDF27" w:rsidR="00346103" w:rsidRDefault="00346103" w:rsidP="007B2174">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US suggested to </w:t>
      </w:r>
      <w:r w:rsidR="007F5F28">
        <w:rPr>
          <w:rFonts w:ascii="Times New Roman" w:eastAsia="ＭＳ Ｐゴシック" w:hAnsi="Times New Roman"/>
          <w:sz w:val="24"/>
          <w:lang w:val="en-GB"/>
        </w:rPr>
        <w:t>identify and reflect the common safety elements between the UN R 100 and GB 38031 -</w:t>
      </w:r>
      <w:r>
        <w:rPr>
          <w:rFonts w:ascii="Times New Roman" w:eastAsia="ＭＳ Ｐゴシック" w:hAnsi="Times New Roman" w:hint="eastAsia"/>
          <w:sz w:val="24"/>
          <w:lang w:val="en-GB"/>
        </w:rPr>
        <w:t xml:space="preserve"> </w:t>
      </w:r>
      <w:r w:rsidR="007F5F28">
        <w:rPr>
          <w:rFonts w:ascii="Times New Roman" w:eastAsia="ＭＳ Ｐゴシック" w:hAnsi="Times New Roman"/>
          <w:sz w:val="24"/>
          <w:lang w:val="en-GB"/>
        </w:rPr>
        <w:t xml:space="preserve">related to </w:t>
      </w:r>
      <w:r>
        <w:rPr>
          <w:rFonts w:ascii="Times New Roman" w:eastAsia="ＭＳ Ｐゴシック" w:hAnsi="Times New Roman" w:hint="eastAsia"/>
          <w:sz w:val="24"/>
          <w:lang w:val="en-GB"/>
        </w:rPr>
        <w:t xml:space="preserve">the test procedures </w:t>
      </w:r>
      <w:r w:rsidR="007F5F28">
        <w:rPr>
          <w:rFonts w:ascii="Times New Roman" w:eastAsia="ＭＳ Ｐゴシック" w:hAnsi="Times New Roman"/>
          <w:sz w:val="24"/>
          <w:lang w:val="en-GB"/>
        </w:rPr>
        <w:t>for inclusion</w:t>
      </w:r>
      <w:r>
        <w:rPr>
          <w:rFonts w:ascii="Times New Roman" w:eastAsia="ＭＳ Ｐゴシック" w:hAnsi="Times New Roman" w:hint="eastAsia"/>
          <w:sz w:val="24"/>
          <w:lang w:val="en-GB"/>
        </w:rPr>
        <w:t xml:space="preserve"> in the GTR</w:t>
      </w:r>
      <w:r w:rsidR="007F5F28">
        <w:rPr>
          <w:rFonts w:ascii="Times New Roman" w:eastAsia="ＭＳ Ｐゴシック" w:hAnsi="Times New Roman"/>
          <w:sz w:val="24"/>
          <w:lang w:val="en-GB"/>
        </w:rPr>
        <w:t xml:space="preserve"> No. 20 Amendment 1, as was done for the Phase 2 documentation method between FMVSS and UN R 100</w:t>
      </w:r>
      <w:r>
        <w:rPr>
          <w:rFonts w:ascii="Times New Roman" w:eastAsia="ＭＳ Ｐゴシック" w:hAnsi="Times New Roman" w:hint="eastAsia"/>
          <w:sz w:val="24"/>
          <w:lang w:val="en-GB"/>
        </w:rPr>
        <w:t>.</w:t>
      </w:r>
    </w:p>
    <w:p w14:paraId="124E6F84" w14:textId="6E965C8B" w:rsidR="004B61AD" w:rsidRDefault="004B61AD" w:rsidP="007B2174">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CN want to propose the update of test method improvements.</w:t>
      </w:r>
    </w:p>
    <w:p w14:paraId="6175EBD0" w14:textId="0B52C069" w:rsidR="005830FE" w:rsidRDefault="005830FE" w:rsidP="007B2174">
      <w:pPr>
        <w:pStyle w:val="ae"/>
        <w:widowControl/>
        <w:numPr>
          <w:ilvl w:val="0"/>
          <w:numId w:val="47"/>
        </w:numPr>
        <w:ind w:leftChars="0" w:left="709" w:hanging="349"/>
        <w:jc w:val="left"/>
        <w:rPr>
          <w:rFonts w:ascii="Times New Roman" w:eastAsia="ＭＳ Ｐゴシック" w:hAnsi="Times New Roman"/>
          <w:sz w:val="24"/>
          <w:lang w:val="en-GB"/>
        </w:rPr>
      </w:pPr>
      <w:bookmarkStart w:id="2" w:name="_Hlk192155021"/>
      <w:r>
        <w:rPr>
          <w:rFonts w:ascii="Times New Roman" w:eastAsia="ＭＳ Ｐゴシック" w:hAnsi="Times New Roman" w:hint="eastAsia"/>
          <w:sz w:val="24"/>
          <w:lang w:val="en-GB"/>
        </w:rPr>
        <w:t xml:space="preserve">OICA commented that if the testing procedure is included in the GTR, there must be common criteria, while there are critical </w:t>
      </w:r>
      <w:r>
        <w:rPr>
          <w:rFonts w:ascii="Times New Roman" w:eastAsia="ＭＳ Ｐゴシック" w:hAnsi="Times New Roman"/>
          <w:sz w:val="24"/>
          <w:lang w:val="en-GB"/>
        </w:rPr>
        <w:t>differences</w:t>
      </w:r>
      <w:r>
        <w:rPr>
          <w:rFonts w:ascii="Times New Roman" w:eastAsia="ＭＳ Ｐゴシック" w:hAnsi="Times New Roman" w:hint="eastAsia"/>
          <w:sz w:val="24"/>
          <w:lang w:val="en-GB"/>
        </w:rPr>
        <w:t xml:space="preserve"> between UNR100-05 and GB38031</w:t>
      </w:r>
      <w:r w:rsidR="00275BD7">
        <w:rPr>
          <w:rFonts w:ascii="Times New Roman" w:eastAsia="ＭＳ Ｐゴシック" w:hAnsi="Times New Roman" w:hint="eastAsia"/>
          <w:sz w:val="24"/>
          <w:lang w:val="en-GB"/>
        </w:rPr>
        <w:t xml:space="preserve"> as </w:t>
      </w:r>
      <w:r w:rsidR="00331F8C">
        <w:rPr>
          <w:rFonts w:ascii="Times New Roman" w:eastAsia="ＭＳ Ｐゴシック" w:hAnsi="Times New Roman" w:hint="eastAsia"/>
          <w:sz w:val="24"/>
          <w:lang w:val="en-GB"/>
        </w:rPr>
        <w:t>summarized in EVS29-K09</w:t>
      </w:r>
      <w:r>
        <w:rPr>
          <w:rFonts w:ascii="Times New Roman" w:eastAsia="ＭＳ Ｐゴシック" w:hAnsi="Times New Roman" w:hint="eastAsia"/>
          <w:sz w:val="24"/>
          <w:lang w:val="en-GB"/>
        </w:rPr>
        <w:t>.</w:t>
      </w:r>
    </w:p>
    <w:bookmarkEnd w:id="2"/>
    <w:p w14:paraId="483556AA" w14:textId="6EAEE287" w:rsidR="005830FE" w:rsidRDefault="00DC6F21" w:rsidP="007B2174">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EC noted that only reflect</w:t>
      </w:r>
      <w:r w:rsidR="001D6B05">
        <w:rPr>
          <w:rFonts w:ascii="Times New Roman" w:eastAsia="ＭＳ Ｐゴシック" w:hAnsi="Times New Roman" w:hint="eastAsia"/>
          <w:sz w:val="24"/>
          <w:lang w:val="en-GB"/>
        </w:rPr>
        <w:t>ing</w:t>
      </w:r>
      <w:r>
        <w:rPr>
          <w:rFonts w:ascii="Times New Roman" w:eastAsia="ＭＳ Ｐゴシック" w:hAnsi="Times New Roman" w:hint="eastAsia"/>
          <w:sz w:val="24"/>
          <w:lang w:val="en-GB"/>
        </w:rPr>
        <w:t xml:space="preserve"> </w:t>
      </w:r>
      <w:proofErr w:type="spellStart"/>
      <w:r>
        <w:rPr>
          <w:rFonts w:ascii="Times New Roman" w:eastAsia="ＭＳ Ｐゴシック" w:hAnsi="Times New Roman" w:hint="eastAsia"/>
          <w:sz w:val="24"/>
          <w:lang w:val="en-GB"/>
        </w:rPr>
        <w:t>RiMA</w:t>
      </w:r>
      <w:proofErr w:type="spellEnd"/>
      <w:r>
        <w:rPr>
          <w:rFonts w:ascii="Times New Roman" w:eastAsia="ＭＳ Ｐゴシック" w:hAnsi="Times New Roman" w:hint="eastAsia"/>
          <w:sz w:val="24"/>
          <w:lang w:val="en-GB"/>
        </w:rPr>
        <w:t xml:space="preserve"> updates into the GTR20 will </w:t>
      </w:r>
      <w:proofErr w:type="spellStart"/>
      <w:r>
        <w:rPr>
          <w:rFonts w:ascii="Times New Roman" w:eastAsia="ＭＳ Ｐゴシック" w:hAnsi="Times New Roman" w:hint="eastAsia"/>
          <w:sz w:val="24"/>
          <w:lang w:val="en-GB"/>
        </w:rPr>
        <w:t>not</w:t>
      </w:r>
      <w:r w:rsidR="00241FA1">
        <w:rPr>
          <w:rFonts w:ascii="Times New Roman" w:eastAsia="ＭＳ Ｐゴシック" w:hAnsi="Times New Roman"/>
          <w:sz w:val="24"/>
          <w:lang w:val="en-GB"/>
        </w:rPr>
        <w:t>fully</w:t>
      </w:r>
      <w:proofErr w:type="spellEnd"/>
      <w:r w:rsidR="00241FA1">
        <w:rPr>
          <w:rFonts w:ascii="Times New Roman" w:eastAsia="ＭＳ Ｐゴシック" w:hAnsi="Times New Roman"/>
          <w:sz w:val="24"/>
          <w:lang w:val="en-GB"/>
        </w:rPr>
        <w:t xml:space="preserve"> reflect the work performed by SIG TP</w:t>
      </w:r>
      <w:r>
        <w:rPr>
          <w:rFonts w:ascii="Times New Roman" w:eastAsia="ＭＳ Ｐゴシック" w:hAnsi="Times New Roman" w:hint="eastAsia"/>
          <w:sz w:val="24"/>
          <w:lang w:val="en-GB"/>
        </w:rPr>
        <w:t>.</w:t>
      </w:r>
    </w:p>
    <w:p w14:paraId="57898C06" w14:textId="15D1E383" w:rsidR="00ED2BAF" w:rsidRDefault="00634778" w:rsidP="007B2174">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CN </w:t>
      </w:r>
      <w:r w:rsidR="00A1407E">
        <w:rPr>
          <w:rFonts w:ascii="Times New Roman" w:eastAsia="ＭＳ Ｐゴシック" w:hAnsi="Times New Roman" w:hint="eastAsia"/>
          <w:sz w:val="24"/>
          <w:lang w:val="en-GB"/>
        </w:rPr>
        <w:t xml:space="preserve">considered the differences between UNR100 and GB38031 are not too many and should be able to </w:t>
      </w:r>
      <w:r w:rsidR="00ED2BAF">
        <w:rPr>
          <w:rFonts w:ascii="Times New Roman" w:eastAsia="ＭＳ Ｐゴシック" w:hAnsi="Times New Roman" w:hint="eastAsia"/>
          <w:sz w:val="24"/>
          <w:lang w:val="en-GB"/>
        </w:rPr>
        <w:t>find a consensus.</w:t>
      </w:r>
    </w:p>
    <w:p w14:paraId="6AD6BB26" w14:textId="6F8FD22F" w:rsidR="00E44092" w:rsidRPr="000D3EAE" w:rsidRDefault="00111E35" w:rsidP="00E44092">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KR </w:t>
      </w:r>
      <w:r w:rsidR="000D3EAE">
        <w:rPr>
          <w:rFonts w:ascii="Times New Roman" w:eastAsia="ＭＳ Ｐゴシック" w:hAnsi="Times New Roman" w:hint="eastAsia"/>
          <w:sz w:val="24"/>
          <w:lang w:val="en-GB"/>
        </w:rPr>
        <w:t>noted that they changed their mind from those described in</w:t>
      </w:r>
      <w:r>
        <w:rPr>
          <w:rFonts w:ascii="Times New Roman" w:eastAsia="ＭＳ Ｐゴシック" w:hAnsi="Times New Roman" w:hint="eastAsia"/>
          <w:sz w:val="24"/>
          <w:lang w:val="en-GB"/>
        </w:rPr>
        <w:t xml:space="preserve"> </w:t>
      </w:r>
      <w:r w:rsidR="00CA6A76">
        <w:rPr>
          <w:rFonts w:ascii="Times New Roman" w:eastAsia="ＭＳ Ｐゴシック" w:hAnsi="Times New Roman" w:hint="eastAsia"/>
          <w:sz w:val="24"/>
          <w:lang w:val="en-GB"/>
        </w:rPr>
        <w:t>EVS29-</w:t>
      </w:r>
      <w:r w:rsidR="007F0846">
        <w:rPr>
          <w:rFonts w:ascii="Times New Roman" w:eastAsia="ＭＳ Ｐゴシック" w:hAnsi="Times New Roman" w:hint="eastAsia"/>
          <w:sz w:val="24"/>
          <w:lang w:val="en-GB"/>
        </w:rPr>
        <w:t>K04.</w:t>
      </w:r>
    </w:p>
    <w:p w14:paraId="1BF6E777" w14:textId="0265BB0D" w:rsidR="00E44092" w:rsidRDefault="00786F45" w:rsidP="00AA55FA">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CN </w:t>
      </w:r>
      <w:r w:rsidR="006553A9">
        <w:rPr>
          <w:rFonts w:ascii="Times New Roman" w:eastAsia="ＭＳ Ｐゴシック" w:hAnsi="Times New Roman" w:hint="eastAsia"/>
          <w:sz w:val="24"/>
          <w:lang w:val="en-GB"/>
        </w:rPr>
        <w:t xml:space="preserve">confirmed its support on the </w:t>
      </w:r>
      <w:proofErr w:type="spellStart"/>
      <w:r w:rsidR="006553A9">
        <w:rPr>
          <w:rFonts w:ascii="Times New Roman" w:eastAsia="ＭＳ Ｐゴシック" w:hAnsi="Times New Roman" w:hint="eastAsia"/>
          <w:sz w:val="24"/>
          <w:lang w:val="en-GB"/>
        </w:rPr>
        <w:t>RiMA</w:t>
      </w:r>
      <w:proofErr w:type="spellEnd"/>
      <w:r w:rsidR="006553A9">
        <w:rPr>
          <w:rFonts w:ascii="Times New Roman" w:eastAsia="ＭＳ Ｐゴシック" w:hAnsi="Times New Roman" w:hint="eastAsia"/>
          <w:sz w:val="24"/>
          <w:lang w:val="en-GB"/>
        </w:rPr>
        <w:t xml:space="preserve"> part of the requirement</w:t>
      </w:r>
      <w:r w:rsidR="00D8708A">
        <w:rPr>
          <w:rFonts w:ascii="Times New Roman" w:eastAsia="ＭＳ Ｐゴシック" w:hAnsi="Times New Roman" w:hint="eastAsia"/>
          <w:sz w:val="24"/>
          <w:lang w:val="en-GB"/>
        </w:rPr>
        <w:t>,</w:t>
      </w:r>
      <w:r w:rsidR="006A04AD">
        <w:rPr>
          <w:rFonts w:ascii="Times New Roman" w:eastAsia="ＭＳ Ｐゴシック" w:hAnsi="Times New Roman" w:hint="eastAsia"/>
          <w:sz w:val="24"/>
          <w:lang w:val="en-GB"/>
        </w:rPr>
        <w:t xml:space="preserve"> while</w:t>
      </w:r>
      <w:r w:rsidR="00AA64B3">
        <w:rPr>
          <w:rFonts w:ascii="Times New Roman" w:eastAsia="ＭＳ Ｐゴシック" w:hAnsi="Times New Roman" w:hint="eastAsia"/>
          <w:sz w:val="24"/>
          <w:lang w:val="en-GB"/>
        </w:rPr>
        <w:t>,</w:t>
      </w:r>
      <w:r w:rsidR="006A04AD">
        <w:rPr>
          <w:rFonts w:ascii="Times New Roman" w:eastAsia="ＭＳ Ｐゴシック" w:hAnsi="Times New Roman" w:hint="eastAsia"/>
          <w:sz w:val="24"/>
          <w:lang w:val="en-GB"/>
        </w:rPr>
        <w:t xml:space="preserve"> for test method</w:t>
      </w:r>
      <w:r w:rsidR="00D8708A">
        <w:rPr>
          <w:rFonts w:ascii="Times New Roman" w:eastAsia="ＭＳ Ｐゴシック" w:hAnsi="Times New Roman" w:hint="eastAsia"/>
          <w:sz w:val="24"/>
          <w:lang w:val="en-GB"/>
        </w:rPr>
        <w:t>s, CN has concerns on the initiation methods</w:t>
      </w:r>
      <w:r w:rsidR="00CD0B8F">
        <w:rPr>
          <w:rFonts w:ascii="Times New Roman" w:eastAsia="ＭＳ Ｐゴシック" w:hAnsi="Times New Roman" w:hint="eastAsia"/>
          <w:sz w:val="24"/>
          <w:lang w:val="en-GB"/>
        </w:rPr>
        <w:t>.</w:t>
      </w:r>
      <w:r w:rsidR="00D8708A">
        <w:rPr>
          <w:rFonts w:ascii="Times New Roman" w:eastAsia="ＭＳ Ｐゴシック" w:hAnsi="Times New Roman" w:hint="eastAsia"/>
          <w:sz w:val="24"/>
          <w:lang w:val="en-GB"/>
        </w:rPr>
        <w:t xml:space="preserve"> </w:t>
      </w:r>
      <w:r w:rsidR="00CD0B8F">
        <w:rPr>
          <w:rFonts w:ascii="Times New Roman" w:eastAsia="ＭＳ Ｐゴシック" w:hAnsi="Times New Roman" w:hint="eastAsia"/>
          <w:sz w:val="24"/>
          <w:lang w:val="en-GB"/>
        </w:rPr>
        <w:t>T</w:t>
      </w:r>
      <w:r w:rsidR="00D8708A">
        <w:rPr>
          <w:rFonts w:ascii="Times New Roman" w:eastAsia="ＭＳ Ｐゴシック" w:hAnsi="Times New Roman" w:hint="eastAsia"/>
          <w:sz w:val="24"/>
          <w:lang w:val="en-GB"/>
        </w:rPr>
        <w:t xml:space="preserve">he initiation </w:t>
      </w:r>
      <w:r w:rsidR="00CD0B8F">
        <w:rPr>
          <w:rFonts w:ascii="Times New Roman" w:eastAsia="ＭＳ Ｐゴシック" w:hAnsi="Times New Roman" w:hint="eastAsia"/>
          <w:sz w:val="24"/>
          <w:lang w:val="en-GB"/>
        </w:rPr>
        <w:t>method</w:t>
      </w:r>
      <w:r w:rsidR="00D8708A">
        <w:rPr>
          <w:rFonts w:ascii="Times New Roman" w:eastAsia="ＭＳ Ｐゴシック" w:hAnsi="Times New Roman" w:hint="eastAsia"/>
          <w:sz w:val="24"/>
          <w:lang w:val="en-GB"/>
        </w:rPr>
        <w:t xml:space="preserve">s prescribed in the Part I of GTR20 </w:t>
      </w:r>
      <w:r w:rsidR="00CD0B8F">
        <w:rPr>
          <w:rFonts w:ascii="Times New Roman" w:eastAsia="ＭＳ Ｐゴシック" w:hAnsi="Times New Roman" w:hint="eastAsia"/>
          <w:sz w:val="24"/>
          <w:lang w:val="en-GB"/>
        </w:rPr>
        <w:t>(</w:t>
      </w:r>
      <w:r w:rsidR="00D8708A">
        <w:rPr>
          <w:rFonts w:ascii="Times New Roman" w:eastAsia="ＭＳ Ｐゴシック" w:hAnsi="Times New Roman" w:hint="eastAsia"/>
          <w:sz w:val="24"/>
          <w:lang w:val="en-GB"/>
        </w:rPr>
        <w:t>phase 1</w:t>
      </w:r>
      <w:r w:rsidR="00CD0B8F">
        <w:rPr>
          <w:rFonts w:ascii="Times New Roman" w:eastAsia="ＭＳ Ｐゴシック" w:hAnsi="Times New Roman" w:hint="eastAsia"/>
          <w:sz w:val="24"/>
          <w:lang w:val="en-GB"/>
        </w:rPr>
        <w:t>)</w:t>
      </w:r>
      <w:r w:rsidR="00D8708A">
        <w:rPr>
          <w:rFonts w:ascii="Times New Roman" w:eastAsia="ＭＳ Ｐゴシック" w:hAnsi="Times New Roman" w:hint="eastAsia"/>
          <w:sz w:val="24"/>
          <w:lang w:val="en-GB"/>
        </w:rPr>
        <w:t xml:space="preserve"> have been implemented in CN for some years without any issue</w:t>
      </w:r>
      <w:r w:rsidR="00CD0B8F">
        <w:rPr>
          <w:rFonts w:ascii="Times New Roman" w:eastAsia="ＭＳ Ｐゴシック" w:hAnsi="Times New Roman" w:hint="eastAsia"/>
          <w:sz w:val="24"/>
          <w:lang w:val="en-GB"/>
        </w:rPr>
        <w:t>s</w:t>
      </w:r>
      <w:r w:rsidR="00D8708A">
        <w:rPr>
          <w:rFonts w:ascii="Times New Roman" w:eastAsia="ＭＳ Ｐゴシック" w:hAnsi="Times New Roman" w:hint="eastAsia"/>
          <w:sz w:val="24"/>
          <w:lang w:val="en-GB"/>
        </w:rPr>
        <w:t xml:space="preserve"> and th</w:t>
      </w:r>
      <w:r w:rsidR="00CD0B8F">
        <w:rPr>
          <w:rFonts w:ascii="Times New Roman" w:eastAsia="ＭＳ Ｐゴシック" w:hAnsi="Times New Roman" w:hint="eastAsia"/>
          <w:sz w:val="24"/>
          <w:lang w:val="en-GB"/>
        </w:rPr>
        <w:t>erefore</w:t>
      </w:r>
      <w:r w:rsidR="00D8708A">
        <w:rPr>
          <w:rFonts w:ascii="Times New Roman" w:eastAsia="ＭＳ Ｐゴシック" w:hAnsi="Times New Roman" w:hint="eastAsia"/>
          <w:sz w:val="24"/>
          <w:lang w:val="en-GB"/>
        </w:rPr>
        <w:t xml:space="preserve"> these initiation methods will be appropriate for GTR20.</w:t>
      </w:r>
    </w:p>
    <w:p w14:paraId="645B430F" w14:textId="35AADE12" w:rsidR="00C34E01" w:rsidRPr="00C34E01" w:rsidRDefault="00C34E01" w:rsidP="00C34E01">
      <w:pPr>
        <w:pStyle w:val="ae"/>
        <w:widowControl/>
        <w:numPr>
          <w:ilvl w:val="0"/>
          <w:numId w:val="47"/>
        </w:numPr>
        <w:ind w:leftChars="0" w:left="709" w:hanging="349"/>
        <w:jc w:val="left"/>
        <w:rPr>
          <w:rFonts w:ascii="Times New Roman" w:eastAsia="ＭＳ Ｐゴシック" w:hAnsi="Times New Roman"/>
          <w:sz w:val="24"/>
          <w:lang w:val="en-GB"/>
        </w:rPr>
      </w:pPr>
      <w:bookmarkStart w:id="3" w:name="_Hlk192155312"/>
      <w:r>
        <w:rPr>
          <w:rFonts w:ascii="Times New Roman" w:eastAsia="ＭＳ Ｐゴシック" w:hAnsi="Times New Roman" w:hint="eastAsia"/>
          <w:sz w:val="24"/>
          <w:lang w:val="en-GB"/>
        </w:rPr>
        <w:t>EC</w:t>
      </w:r>
      <w:r w:rsidR="00881B4D">
        <w:rPr>
          <w:rFonts w:ascii="Times New Roman" w:eastAsia="ＭＳ Ｐゴシック" w:hAnsi="Times New Roman" w:hint="eastAsia"/>
          <w:sz w:val="24"/>
          <w:lang w:val="en-GB"/>
        </w:rPr>
        <w:t xml:space="preserve"> noted that, in principle, the contents of GTR20 should not </w:t>
      </w:r>
      <w:r w:rsidR="00CD0B8F">
        <w:rPr>
          <w:rFonts w:ascii="Times New Roman" w:eastAsia="ＭＳ Ｐゴシック" w:hAnsi="Times New Roman" w:hint="eastAsia"/>
          <w:sz w:val="24"/>
          <w:lang w:val="en-GB"/>
        </w:rPr>
        <w:t>cause any</w:t>
      </w:r>
      <w:r w:rsidR="00881B4D">
        <w:rPr>
          <w:rFonts w:ascii="Times New Roman" w:eastAsia="ＭＳ Ｐゴシック" w:hAnsi="Times New Roman" w:hint="eastAsia"/>
          <w:sz w:val="24"/>
          <w:lang w:val="en-GB"/>
        </w:rPr>
        <w:t xml:space="preserve"> conflict with UNR100-05</w:t>
      </w:r>
      <w:r w:rsidR="009F493A">
        <w:rPr>
          <w:rFonts w:ascii="Times New Roman" w:eastAsia="ＭＳ Ｐゴシック" w:hAnsi="Times New Roman" w:hint="eastAsia"/>
          <w:sz w:val="24"/>
          <w:lang w:val="en-GB"/>
        </w:rPr>
        <w:t>.</w:t>
      </w:r>
      <w:r w:rsidR="00881B4D">
        <w:rPr>
          <w:rFonts w:ascii="Times New Roman" w:eastAsia="ＭＳ Ｐゴシック" w:hAnsi="Times New Roman" w:hint="eastAsia"/>
          <w:sz w:val="24"/>
          <w:lang w:val="en-GB"/>
        </w:rPr>
        <w:t xml:space="preserve"> </w:t>
      </w:r>
      <w:r w:rsidR="009F493A">
        <w:rPr>
          <w:rFonts w:ascii="Times New Roman" w:eastAsia="ＭＳ Ｐゴシック" w:hAnsi="Times New Roman" w:hint="eastAsia"/>
          <w:sz w:val="24"/>
          <w:lang w:val="en-GB"/>
        </w:rPr>
        <w:t>T</w:t>
      </w:r>
      <w:r w:rsidR="00881B4D">
        <w:rPr>
          <w:rFonts w:ascii="Times New Roman" w:eastAsia="ＭＳ Ｐゴシック" w:hAnsi="Times New Roman" w:hint="eastAsia"/>
          <w:sz w:val="24"/>
          <w:lang w:val="en-GB"/>
        </w:rPr>
        <w:t>he differences between UNR100 and GB38031 are not only for on the initiation methods</w:t>
      </w:r>
      <w:r w:rsidR="00241FA1">
        <w:rPr>
          <w:rFonts w:ascii="Times New Roman" w:eastAsia="ＭＳ Ｐゴシック" w:hAnsi="Times New Roman"/>
          <w:sz w:val="24"/>
          <w:lang w:val="en-GB"/>
        </w:rPr>
        <w:t>,</w:t>
      </w:r>
      <w:r w:rsidR="00881B4D">
        <w:rPr>
          <w:rFonts w:ascii="Times New Roman" w:eastAsia="ＭＳ Ｐゴシック" w:hAnsi="Times New Roman" w:hint="eastAsia"/>
          <w:sz w:val="24"/>
          <w:lang w:val="en-GB"/>
        </w:rPr>
        <w:t xml:space="preserve"> </w:t>
      </w:r>
      <w:r w:rsidR="001D0EB5">
        <w:rPr>
          <w:rFonts w:ascii="Times New Roman" w:eastAsia="ＭＳ Ｐゴシック" w:hAnsi="Times New Roman" w:hint="eastAsia"/>
          <w:sz w:val="24"/>
          <w:lang w:val="en-GB"/>
        </w:rPr>
        <w:t>but the</w:t>
      </w:r>
      <w:r w:rsidR="00881B4D">
        <w:rPr>
          <w:rFonts w:ascii="Times New Roman" w:eastAsia="ＭＳ Ｐゴシック" w:hAnsi="Times New Roman" w:hint="eastAsia"/>
          <w:sz w:val="24"/>
          <w:lang w:val="en-GB"/>
        </w:rPr>
        <w:t xml:space="preserve"> </w:t>
      </w:r>
      <w:r w:rsidR="009F493A">
        <w:rPr>
          <w:rFonts w:ascii="Times New Roman" w:eastAsia="ＭＳ Ｐゴシック" w:hAnsi="Times New Roman" w:hint="eastAsia"/>
          <w:sz w:val="24"/>
          <w:lang w:val="en-GB"/>
        </w:rPr>
        <w:t>application method</w:t>
      </w:r>
      <w:r w:rsidR="00241FA1">
        <w:rPr>
          <w:rFonts w:ascii="Times New Roman" w:eastAsia="ＭＳ Ｐゴシック" w:hAnsi="Times New Roman"/>
          <w:sz w:val="24"/>
          <w:lang w:val="en-GB"/>
        </w:rPr>
        <w:t>, operating modes</w:t>
      </w:r>
      <w:r w:rsidR="009F493A">
        <w:rPr>
          <w:rFonts w:ascii="Times New Roman" w:eastAsia="ＭＳ Ｐゴシック" w:hAnsi="Times New Roman" w:hint="eastAsia"/>
          <w:sz w:val="24"/>
          <w:lang w:val="en-GB"/>
        </w:rPr>
        <w:t xml:space="preserve"> and criteria are also </w:t>
      </w:r>
      <w:r w:rsidR="009F493A">
        <w:rPr>
          <w:rFonts w:ascii="Times New Roman" w:eastAsia="ＭＳ Ｐゴシック" w:hAnsi="Times New Roman" w:hint="eastAsia"/>
          <w:sz w:val="24"/>
          <w:lang w:val="en-GB"/>
        </w:rPr>
        <w:lastRenderedPageBreak/>
        <w:t>different.</w:t>
      </w:r>
      <w:r w:rsidR="001D0377">
        <w:rPr>
          <w:rFonts w:ascii="Times New Roman" w:eastAsia="ＭＳ Ｐゴシック" w:hAnsi="Times New Roman" w:hint="eastAsia"/>
          <w:sz w:val="24"/>
          <w:lang w:val="en-GB"/>
        </w:rPr>
        <w:t xml:space="preserve"> </w:t>
      </w:r>
      <w:bookmarkEnd w:id="3"/>
      <w:r w:rsidR="001D0377">
        <w:rPr>
          <w:rFonts w:ascii="Times New Roman" w:eastAsia="ＭＳ Ｐゴシック" w:hAnsi="Times New Roman" w:hint="eastAsia"/>
          <w:sz w:val="24"/>
          <w:lang w:val="en-GB"/>
        </w:rPr>
        <w:t xml:space="preserve">UNR100 is a harmonized </w:t>
      </w:r>
      <w:r w:rsidR="001D0377">
        <w:rPr>
          <w:rFonts w:ascii="Times New Roman" w:eastAsia="ＭＳ Ｐゴシック" w:hAnsi="Times New Roman"/>
          <w:sz w:val="24"/>
          <w:lang w:val="en-GB"/>
        </w:rPr>
        <w:t>regulation</w:t>
      </w:r>
      <w:r w:rsidR="001D0377">
        <w:rPr>
          <w:rFonts w:ascii="Times New Roman" w:eastAsia="ＭＳ Ｐゴシック" w:hAnsi="Times New Roman" w:hint="eastAsia"/>
          <w:sz w:val="24"/>
          <w:lang w:val="en-GB"/>
        </w:rPr>
        <w:t xml:space="preserve"> among </w:t>
      </w:r>
      <w:r w:rsidR="00B635B5">
        <w:rPr>
          <w:rFonts w:ascii="Times New Roman" w:eastAsia="ＭＳ Ｐゴシック" w:hAnsi="Times New Roman"/>
          <w:sz w:val="24"/>
          <w:lang w:val="en-GB"/>
        </w:rPr>
        <w:t>contracting</w:t>
      </w:r>
      <w:r w:rsidR="00B635B5">
        <w:rPr>
          <w:rFonts w:ascii="Times New Roman" w:eastAsia="ＭＳ Ｐゴシック" w:hAnsi="Times New Roman" w:hint="eastAsia"/>
          <w:sz w:val="24"/>
          <w:lang w:val="en-GB"/>
        </w:rPr>
        <w:t xml:space="preserve"> parties </w:t>
      </w:r>
      <w:r w:rsidR="001D0EB5">
        <w:rPr>
          <w:rFonts w:ascii="Times New Roman" w:eastAsia="ＭＳ Ｐゴシック" w:hAnsi="Times New Roman" w:hint="eastAsia"/>
          <w:sz w:val="24"/>
          <w:lang w:val="en-GB"/>
        </w:rPr>
        <w:t xml:space="preserve">to the 58 Agreement </w:t>
      </w:r>
      <w:r w:rsidR="00B635B5">
        <w:rPr>
          <w:rFonts w:ascii="Times New Roman" w:eastAsia="ＭＳ Ｐゴシック" w:hAnsi="Times New Roman" w:hint="eastAsia"/>
          <w:sz w:val="24"/>
          <w:lang w:val="en-GB"/>
        </w:rPr>
        <w:t>and already including several compromises</w:t>
      </w:r>
      <w:r w:rsidR="001858D9">
        <w:rPr>
          <w:rFonts w:ascii="Times New Roman" w:eastAsia="ＭＳ Ｐゴシック" w:hAnsi="Times New Roman" w:hint="eastAsia"/>
          <w:sz w:val="24"/>
          <w:lang w:val="en-GB"/>
        </w:rPr>
        <w:t xml:space="preserve"> as indicated in the comparison table</w:t>
      </w:r>
      <w:r w:rsidR="00E302BF">
        <w:rPr>
          <w:rFonts w:ascii="Times New Roman" w:eastAsia="ＭＳ Ｐゴシック" w:hAnsi="Times New Roman" w:hint="eastAsia"/>
          <w:sz w:val="24"/>
          <w:lang w:val="en-GB"/>
        </w:rPr>
        <w:t xml:space="preserve"> (EVS29-K09).</w:t>
      </w:r>
    </w:p>
    <w:p w14:paraId="0A5E7280" w14:textId="12F6E97F" w:rsidR="00C34E01" w:rsidRDefault="00E302BF" w:rsidP="00AA55FA">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CN commented that the differences of the </w:t>
      </w:r>
      <w:r w:rsidR="000C4ACF">
        <w:rPr>
          <w:rFonts w:ascii="Times New Roman" w:eastAsia="ＭＳ Ｐゴシック" w:hAnsi="Times New Roman" w:hint="eastAsia"/>
          <w:sz w:val="24"/>
          <w:lang w:val="en-GB"/>
        </w:rPr>
        <w:t xml:space="preserve">vehicle operation mode and the </w:t>
      </w:r>
      <w:r>
        <w:rPr>
          <w:rFonts w:ascii="Times New Roman" w:eastAsia="ＭＳ Ｐゴシック" w:hAnsi="Times New Roman" w:hint="eastAsia"/>
          <w:sz w:val="24"/>
          <w:lang w:val="en-GB"/>
        </w:rPr>
        <w:t xml:space="preserve">criteria are </w:t>
      </w:r>
      <w:r w:rsidR="00BB292C">
        <w:rPr>
          <w:rFonts w:ascii="Times New Roman" w:eastAsia="ＭＳ Ｐゴシック" w:hAnsi="Times New Roman" w:hint="eastAsia"/>
          <w:sz w:val="24"/>
          <w:lang w:val="en-GB"/>
        </w:rPr>
        <w:t>associated with</w:t>
      </w:r>
      <w:r>
        <w:rPr>
          <w:rFonts w:ascii="Times New Roman" w:eastAsia="ＭＳ Ｐゴシック" w:hAnsi="Times New Roman" w:hint="eastAsia"/>
          <w:sz w:val="24"/>
          <w:lang w:val="en-GB"/>
        </w:rPr>
        <w:t xml:space="preserve"> the difference of the scope of protection. In CN, the protection scope has been extended to </w:t>
      </w:r>
      <w:r w:rsidR="00641BD1">
        <w:rPr>
          <w:rFonts w:ascii="Times New Roman" w:eastAsia="ＭＳ Ｐゴシック" w:hAnsi="Times New Roman" w:hint="eastAsia"/>
          <w:sz w:val="24"/>
          <w:lang w:val="en-GB"/>
        </w:rPr>
        <w:t>properties in addition to vehicle occupants. T</w:t>
      </w:r>
      <w:r w:rsidR="00641BD1">
        <w:rPr>
          <w:rFonts w:ascii="Times New Roman" w:eastAsia="ＭＳ Ｐゴシック" w:hAnsi="Times New Roman"/>
          <w:sz w:val="24"/>
          <w:lang w:val="en-GB"/>
        </w:rPr>
        <w:t>h</w:t>
      </w:r>
      <w:r w:rsidR="00641BD1">
        <w:rPr>
          <w:rFonts w:ascii="Times New Roman" w:eastAsia="ＭＳ Ｐゴシック" w:hAnsi="Times New Roman" w:hint="eastAsia"/>
          <w:sz w:val="24"/>
          <w:lang w:val="en-GB"/>
        </w:rPr>
        <w:t xml:space="preserve">e extension of the protection scope was </w:t>
      </w:r>
      <w:r w:rsidR="00EA1F16">
        <w:rPr>
          <w:rFonts w:ascii="Times New Roman" w:eastAsia="ＭＳ Ｐゴシック" w:hAnsi="Times New Roman" w:hint="eastAsia"/>
          <w:sz w:val="24"/>
          <w:lang w:val="en-GB"/>
        </w:rPr>
        <w:t>discussed at former IWG</w:t>
      </w:r>
      <w:r w:rsidR="00BB292C">
        <w:rPr>
          <w:rFonts w:ascii="Times New Roman" w:eastAsia="ＭＳ Ｐゴシック" w:hAnsi="Times New Roman" w:hint="eastAsia"/>
          <w:sz w:val="24"/>
          <w:lang w:val="en-GB"/>
        </w:rPr>
        <w:t>s,</w:t>
      </w:r>
      <w:r w:rsidR="00EA1F16">
        <w:rPr>
          <w:rFonts w:ascii="Times New Roman" w:eastAsia="ＭＳ Ｐゴシック" w:hAnsi="Times New Roman" w:hint="eastAsia"/>
          <w:sz w:val="24"/>
          <w:lang w:val="en-GB"/>
        </w:rPr>
        <w:t xml:space="preserve"> but no consensus achieved and </w:t>
      </w:r>
      <w:r w:rsidR="00E7227A">
        <w:rPr>
          <w:rFonts w:ascii="Times New Roman" w:eastAsia="ＭＳ Ｐゴシック" w:hAnsi="Times New Roman" w:hint="eastAsia"/>
          <w:sz w:val="24"/>
          <w:lang w:val="en-GB"/>
        </w:rPr>
        <w:t>has been listed as one of the future topics.</w:t>
      </w:r>
    </w:p>
    <w:p w14:paraId="40D86FB4" w14:textId="77777777" w:rsidR="000C0BEB" w:rsidRDefault="000C0BEB" w:rsidP="000C0BEB">
      <w:pPr>
        <w:widowControl/>
        <w:jc w:val="left"/>
        <w:rPr>
          <w:rFonts w:ascii="Times New Roman" w:eastAsia="ＭＳ Ｐゴシック" w:hAnsi="Times New Roman"/>
          <w:sz w:val="24"/>
          <w:lang w:val="en-GB"/>
        </w:rPr>
      </w:pPr>
    </w:p>
    <w:p w14:paraId="69076102" w14:textId="7BEB07AE" w:rsidR="000C0BEB" w:rsidRPr="000C0BEB" w:rsidRDefault="000C0BEB" w:rsidP="000C0BEB">
      <w:pPr>
        <w:widowControl/>
        <w:ind w:left="709"/>
        <w:jc w:val="left"/>
        <w:rPr>
          <w:rFonts w:ascii="Times New Roman" w:eastAsia="ＭＳ Ｐゴシック" w:hAnsi="Times New Roman"/>
          <w:sz w:val="24"/>
          <w:lang w:val="en-GB"/>
        </w:rPr>
      </w:pPr>
    </w:p>
    <w:p w14:paraId="49CBB35F" w14:textId="0292A409" w:rsidR="00F903CF" w:rsidRDefault="005D7F1A" w:rsidP="00AA55FA">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CN </w:t>
      </w:r>
      <w:r w:rsidR="009E17CB">
        <w:rPr>
          <w:rFonts w:ascii="Times New Roman" w:eastAsia="ＭＳ Ｐゴシック" w:hAnsi="Times New Roman" w:hint="eastAsia"/>
          <w:sz w:val="24"/>
          <w:lang w:val="en-GB"/>
        </w:rPr>
        <w:t>introduced their work</w:t>
      </w:r>
      <w:r w:rsidR="00A67D7A">
        <w:rPr>
          <w:rFonts w:ascii="Times New Roman" w:eastAsia="ＭＳ Ｐゴシック" w:hAnsi="Times New Roman" w:hint="eastAsia"/>
          <w:sz w:val="24"/>
          <w:lang w:val="en-GB"/>
        </w:rPr>
        <w:t xml:space="preserve"> and </w:t>
      </w:r>
      <w:r w:rsidR="000C0BEB">
        <w:rPr>
          <w:rFonts w:ascii="Times New Roman" w:eastAsia="ＭＳ Ｐゴシック" w:hAnsi="Times New Roman" w:hint="eastAsia"/>
          <w:sz w:val="24"/>
          <w:lang w:val="en-GB"/>
        </w:rPr>
        <w:t>briefed</w:t>
      </w:r>
      <w:r w:rsidR="00A67D7A">
        <w:rPr>
          <w:rFonts w:ascii="Times New Roman" w:eastAsia="ＭＳ Ｐゴシック" w:hAnsi="Times New Roman" w:hint="eastAsia"/>
          <w:sz w:val="24"/>
          <w:lang w:val="en-GB"/>
        </w:rPr>
        <w:t xml:space="preserve"> </w:t>
      </w:r>
      <w:r w:rsidR="000C0BEB">
        <w:rPr>
          <w:rFonts w:ascii="Times New Roman" w:eastAsia="ＭＳ Ｐゴシック" w:hAnsi="Times New Roman" w:hint="eastAsia"/>
          <w:sz w:val="24"/>
          <w:lang w:val="en-GB"/>
        </w:rPr>
        <w:t>on the choice of</w:t>
      </w:r>
      <w:r w:rsidR="00E20D61">
        <w:rPr>
          <w:rFonts w:ascii="Times New Roman" w:eastAsia="ＭＳ Ｐゴシック" w:hAnsi="Times New Roman" w:hint="eastAsia"/>
          <w:sz w:val="24"/>
          <w:lang w:val="en-GB"/>
        </w:rPr>
        <w:t xml:space="preserve"> initiation methods and the difference of internal heater method</w:t>
      </w:r>
      <w:r w:rsidR="000C0BEB">
        <w:rPr>
          <w:rFonts w:ascii="Times New Roman" w:eastAsia="ＭＳ Ｐゴシック" w:hAnsi="Times New Roman" w:hint="eastAsia"/>
          <w:sz w:val="24"/>
          <w:lang w:val="en-GB"/>
        </w:rPr>
        <w:t>s</w:t>
      </w:r>
      <w:r w:rsidR="00E20D61">
        <w:rPr>
          <w:rFonts w:ascii="Times New Roman" w:eastAsia="ＭＳ Ｐゴシック" w:hAnsi="Times New Roman" w:hint="eastAsia"/>
          <w:sz w:val="24"/>
          <w:lang w:val="en-GB"/>
        </w:rPr>
        <w:t xml:space="preserve"> between UNR100-05 and </w:t>
      </w:r>
      <w:r w:rsidR="000C0BEB">
        <w:rPr>
          <w:rFonts w:ascii="Times New Roman" w:eastAsia="ＭＳ Ｐゴシック" w:hAnsi="Times New Roman" w:hint="eastAsia"/>
          <w:sz w:val="24"/>
          <w:lang w:val="en-GB"/>
        </w:rPr>
        <w:t>GB38031</w:t>
      </w:r>
      <w:r w:rsidR="00E20D61">
        <w:rPr>
          <w:rFonts w:ascii="Times New Roman" w:eastAsia="ＭＳ Ｐゴシック" w:hAnsi="Times New Roman" w:hint="eastAsia"/>
          <w:sz w:val="24"/>
          <w:lang w:val="en-GB"/>
        </w:rPr>
        <w:t>.</w:t>
      </w:r>
    </w:p>
    <w:p w14:paraId="69FA6132" w14:textId="05B33FF5" w:rsidR="00616FC4" w:rsidRDefault="00F903CF" w:rsidP="00AA55FA">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OICA</w:t>
      </w:r>
      <w:r w:rsidR="00D87BE3">
        <w:rPr>
          <w:rFonts w:ascii="Times New Roman" w:eastAsia="ＭＳ Ｐゴシック" w:hAnsi="Times New Roman" w:hint="eastAsia"/>
          <w:sz w:val="24"/>
          <w:lang w:val="en-GB"/>
        </w:rPr>
        <w:t xml:space="preserve"> commented that the difference</w:t>
      </w:r>
      <w:r w:rsidR="0012054C">
        <w:rPr>
          <w:rFonts w:ascii="Times New Roman" w:eastAsia="ＭＳ Ｐゴシック" w:hAnsi="Times New Roman" w:hint="eastAsia"/>
          <w:sz w:val="24"/>
          <w:lang w:val="en-GB"/>
        </w:rPr>
        <w:t>s</w:t>
      </w:r>
      <w:r w:rsidR="00D87BE3">
        <w:rPr>
          <w:rFonts w:ascii="Times New Roman" w:eastAsia="ＭＳ Ｐゴシック" w:hAnsi="Times New Roman" w:hint="eastAsia"/>
          <w:sz w:val="24"/>
          <w:lang w:val="en-GB"/>
        </w:rPr>
        <w:t xml:space="preserve"> of initiation method</w:t>
      </w:r>
      <w:r w:rsidR="0012054C">
        <w:rPr>
          <w:rFonts w:ascii="Times New Roman" w:eastAsia="ＭＳ Ｐゴシック" w:hAnsi="Times New Roman" w:hint="eastAsia"/>
          <w:sz w:val="24"/>
          <w:lang w:val="en-GB"/>
        </w:rPr>
        <w:t>s</w:t>
      </w:r>
      <w:r w:rsidR="00D87BE3">
        <w:rPr>
          <w:rFonts w:ascii="Times New Roman" w:eastAsia="ＭＳ Ｐゴシック" w:hAnsi="Times New Roman" w:hint="eastAsia"/>
          <w:sz w:val="24"/>
          <w:lang w:val="en-GB"/>
        </w:rPr>
        <w:t xml:space="preserve"> </w:t>
      </w:r>
      <w:r w:rsidR="0012054C">
        <w:rPr>
          <w:rFonts w:ascii="Times New Roman" w:eastAsia="ＭＳ Ｐゴシック" w:hAnsi="Times New Roman" w:hint="eastAsia"/>
          <w:sz w:val="24"/>
          <w:lang w:val="en-GB"/>
        </w:rPr>
        <w:t>are</w:t>
      </w:r>
      <w:r w:rsidR="00D87BE3">
        <w:rPr>
          <w:rFonts w:ascii="Times New Roman" w:eastAsia="ＭＳ Ｐゴシック" w:hAnsi="Times New Roman" w:hint="eastAsia"/>
          <w:sz w:val="24"/>
          <w:lang w:val="en-GB"/>
        </w:rPr>
        <w:t xml:space="preserve"> under discussion at ISO6469-1, where </w:t>
      </w:r>
      <w:r w:rsidR="0012054C">
        <w:rPr>
          <w:rFonts w:ascii="Times New Roman" w:eastAsia="ＭＳ Ｐゴシック" w:hAnsi="Times New Roman" w:hint="eastAsia"/>
          <w:sz w:val="24"/>
          <w:lang w:val="en-GB"/>
        </w:rPr>
        <w:t xml:space="preserve">the </w:t>
      </w:r>
      <w:r w:rsidR="00D87BE3">
        <w:rPr>
          <w:rFonts w:ascii="Times New Roman" w:eastAsia="ＭＳ Ｐゴシック" w:hAnsi="Times New Roman" w:hint="eastAsia"/>
          <w:sz w:val="24"/>
          <w:lang w:val="en-GB"/>
        </w:rPr>
        <w:t>difference</w:t>
      </w:r>
      <w:r w:rsidR="0012054C">
        <w:rPr>
          <w:rFonts w:ascii="Times New Roman" w:eastAsia="ＭＳ Ｐゴシック" w:hAnsi="Times New Roman" w:hint="eastAsia"/>
          <w:sz w:val="24"/>
          <w:lang w:val="en-GB"/>
        </w:rPr>
        <w:t>s</w:t>
      </w:r>
      <w:r w:rsidR="00D87BE3">
        <w:rPr>
          <w:rFonts w:ascii="Times New Roman" w:eastAsia="ＭＳ Ｐゴシック" w:hAnsi="Times New Roman" w:hint="eastAsia"/>
          <w:sz w:val="24"/>
          <w:lang w:val="en-GB"/>
        </w:rPr>
        <w:t xml:space="preserve"> of the internal heater methods will be treated as </w:t>
      </w:r>
      <w:r w:rsidR="0012054C">
        <w:rPr>
          <w:rFonts w:ascii="Times New Roman" w:eastAsia="ＭＳ Ｐゴシック" w:hAnsi="Times New Roman" w:hint="eastAsia"/>
          <w:sz w:val="24"/>
          <w:lang w:val="en-GB"/>
        </w:rPr>
        <w:t xml:space="preserve">two </w:t>
      </w:r>
      <w:r w:rsidR="00D87BE3">
        <w:rPr>
          <w:rFonts w:ascii="Times New Roman" w:eastAsia="ＭＳ Ｐゴシック" w:hAnsi="Times New Roman" w:hint="eastAsia"/>
          <w:sz w:val="24"/>
          <w:lang w:val="en-GB"/>
        </w:rPr>
        <w:t>different method</w:t>
      </w:r>
      <w:r w:rsidR="0012054C">
        <w:rPr>
          <w:rFonts w:ascii="Times New Roman" w:eastAsia="ＭＳ Ｐゴシック" w:hAnsi="Times New Roman" w:hint="eastAsia"/>
          <w:sz w:val="24"/>
          <w:lang w:val="en-GB"/>
        </w:rPr>
        <w:t>s</w:t>
      </w:r>
      <w:r w:rsidR="00D87BE3">
        <w:rPr>
          <w:rFonts w:ascii="Times New Roman" w:eastAsia="ＭＳ Ｐゴシック" w:hAnsi="Times New Roman" w:hint="eastAsia"/>
          <w:sz w:val="24"/>
          <w:lang w:val="en-GB"/>
        </w:rPr>
        <w:t>.</w:t>
      </w:r>
    </w:p>
    <w:p w14:paraId="42A268F6" w14:textId="2BA3F5A5" w:rsidR="00594E41" w:rsidRDefault="00616FC4" w:rsidP="00AA55FA">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NL </w:t>
      </w:r>
      <w:r w:rsidR="00AF6D64">
        <w:rPr>
          <w:rFonts w:ascii="Times New Roman" w:eastAsia="ＭＳ Ｐゴシック" w:hAnsi="Times New Roman" w:hint="eastAsia"/>
          <w:sz w:val="24"/>
          <w:lang w:val="en-GB"/>
        </w:rPr>
        <w:t xml:space="preserve">recalled that during the discussion at SIG-TP, the </w:t>
      </w:r>
      <w:r w:rsidR="00AF6D64">
        <w:rPr>
          <w:rFonts w:ascii="Times New Roman" w:eastAsia="ＭＳ Ｐゴシック" w:hAnsi="Times New Roman"/>
          <w:sz w:val="24"/>
          <w:lang w:val="en-GB"/>
        </w:rPr>
        <w:t>effort</w:t>
      </w:r>
      <w:r w:rsidR="00AF6D64">
        <w:rPr>
          <w:rFonts w:ascii="Times New Roman" w:eastAsia="ＭＳ Ｐゴシック" w:hAnsi="Times New Roman" w:hint="eastAsia"/>
          <w:sz w:val="24"/>
          <w:lang w:val="en-GB"/>
        </w:rPr>
        <w:t xml:space="preserve">s were </w:t>
      </w:r>
      <w:r w:rsidR="008E5EB1">
        <w:rPr>
          <w:rFonts w:ascii="Times New Roman" w:eastAsia="ＭＳ Ｐゴシック" w:hAnsi="Times New Roman" w:hint="eastAsia"/>
          <w:sz w:val="24"/>
          <w:lang w:val="en-GB"/>
        </w:rPr>
        <w:t>made</w:t>
      </w:r>
      <w:r w:rsidR="00AF6D64">
        <w:rPr>
          <w:rFonts w:ascii="Times New Roman" w:eastAsia="ＭＳ Ｐゴシック" w:hAnsi="Times New Roman" w:hint="eastAsia"/>
          <w:sz w:val="24"/>
          <w:lang w:val="en-GB"/>
        </w:rPr>
        <w:t xml:space="preserve"> to </w:t>
      </w:r>
      <w:r w:rsidR="002E7F04">
        <w:rPr>
          <w:rFonts w:ascii="Times New Roman" w:eastAsia="ＭＳ Ｐゴシック" w:hAnsi="Times New Roman" w:hint="eastAsia"/>
          <w:sz w:val="24"/>
          <w:lang w:val="en-GB"/>
        </w:rPr>
        <w:t xml:space="preserve">allow the choice of appropriate initiation method and to </w:t>
      </w:r>
      <w:r w:rsidR="00AF6D64">
        <w:rPr>
          <w:rFonts w:ascii="Times New Roman" w:eastAsia="ＭＳ Ｐゴシック" w:hAnsi="Times New Roman" w:hint="eastAsia"/>
          <w:sz w:val="24"/>
          <w:lang w:val="en-GB"/>
        </w:rPr>
        <w:t xml:space="preserve">be </w:t>
      </w:r>
      <w:r w:rsidR="00AF6D64">
        <w:rPr>
          <w:rFonts w:ascii="Times New Roman" w:eastAsia="ＭＳ Ｐゴシック" w:hAnsi="Times New Roman"/>
          <w:sz w:val="24"/>
          <w:lang w:val="en-GB"/>
        </w:rPr>
        <w:t>technology</w:t>
      </w:r>
      <w:r w:rsidR="00AF6D64">
        <w:rPr>
          <w:rFonts w:ascii="Times New Roman" w:eastAsia="ＭＳ Ｐゴシック" w:hAnsi="Times New Roman" w:hint="eastAsia"/>
          <w:sz w:val="24"/>
          <w:lang w:val="en-GB"/>
        </w:rPr>
        <w:t xml:space="preserve"> neutral </w:t>
      </w:r>
      <w:r w:rsidR="008E5EB1">
        <w:rPr>
          <w:rFonts w:ascii="Times New Roman" w:eastAsia="ＭＳ Ｐゴシック" w:hAnsi="Times New Roman" w:hint="eastAsia"/>
          <w:sz w:val="24"/>
          <w:lang w:val="en-GB"/>
        </w:rPr>
        <w:t xml:space="preserve">in order </w:t>
      </w:r>
      <w:r w:rsidR="002E7F04">
        <w:rPr>
          <w:rFonts w:ascii="Times New Roman" w:eastAsia="ＭＳ Ｐゴシック" w:hAnsi="Times New Roman" w:hint="eastAsia"/>
          <w:sz w:val="24"/>
          <w:lang w:val="en-GB"/>
        </w:rPr>
        <w:t xml:space="preserve">to </w:t>
      </w:r>
      <w:r w:rsidR="002E7F04">
        <w:rPr>
          <w:rFonts w:ascii="Times New Roman" w:eastAsia="ＭＳ Ｐゴシック" w:hAnsi="Times New Roman"/>
          <w:sz w:val="24"/>
          <w:lang w:val="en-GB"/>
        </w:rPr>
        <w:t>accommodate</w:t>
      </w:r>
      <w:r w:rsidR="002E7F04">
        <w:rPr>
          <w:rFonts w:ascii="Times New Roman" w:eastAsia="ＭＳ Ｐゴシック" w:hAnsi="Times New Roman" w:hint="eastAsia"/>
          <w:sz w:val="24"/>
          <w:lang w:val="en-GB"/>
        </w:rPr>
        <w:t xml:space="preserve"> </w:t>
      </w:r>
      <w:r w:rsidR="00006E72">
        <w:rPr>
          <w:rFonts w:ascii="Times New Roman" w:eastAsia="ＭＳ Ｐゴシック" w:hAnsi="Times New Roman"/>
          <w:sz w:val="24"/>
          <w:lang w:val="en-GB"/>
        </w:rPr>
        <w:t xml:space="preserve">future initiation </w:t>
      </w:r>
      <w:r w:rsidR="002E7F04">
        <w:rPr>
          <w:rFonts w:ascii="Times New Roman" w:eastAsia="ＭＳ Ｐゴシック" w:hAnsi="Times New Roman"/>
          <w:sz w:val="24"/>
          <w:lang w:val="en-GB"/>
        </w:rPr>
        <w:t>method</w:t>
      </w:r>
      <w:r w:rsidR="00006E72">
        <w:rPr>
          <w:rFonts w:ascii="Times New Roman" w:eastAsia="ＭＳ Ｐゴシック" w:hAnsi="Times New Roman"/>
          <w:sz w:val="24"/>
          <w:lang w:val="en-GB"/>
        </w:rPr>
        <w:t>s</w:t>
      </w:r>
      <w:r w:rsidR="00AF6D64">
        <w:rPr>
          <w:rFonts w:ascii="Times New Roman" w:eastAsia="ＭＳ Ｐゴシック" w:hAnsi="Times New Roman" w:hint="eastAsia"/>
          <w:sz w:val="24"/>
          <w:lang w:val="en-GB"/>
        </w:rPr>
        <w:t>.</w:t>
      </w:r>
      <w:r w:rsidR="005D7F1A">
        <w:rPr>
          <w:rFonts w:ascii="Times New Roman" w:eastAsia="ＭＳ Ｐゴシック" w:hAnsi="Times New Roman" w:hint="eastAsia"/>
          <w:sz w:val="24"/>
          <w:lang w:val="en-GB"/>
        </w:rPr>
        <w:t xml:space="preserve"> </w:t>
      </w:r>
    </w:p>
    <w:p w14:paraId="08B58E60" w14:textId="459BECD4" w:rsidR="00C859CA" w:rsidRDefault="00BB241A" w:rsidP="00AA55FA">
      <w:pPr>
        <w:pStyle w:val="ae"/>
        <w:widowControl/>
        <w:numPr>
          <w:ilvl w:val="0"/>
          <w:numId w:val="47"/>
        </w:numPr>
        <w:ind w:leftChars="0" w:left="709" w:hanging="349"/>
        <w:jc w:val="left"/>
        <w:rPr>
          <w:rFonts w:ascii="Times New Roman" w:eastAsia="ＭＳ Ｐゴシック" w:hAnsi="Times New Roman"/>
          <w:sz w:val="24"/>
          <w:lang w:val="en-GB"/>
        </w:rPr>
      </w:pPr>
      <w:bookmarkStart w:id="4" w:name="_Hlk192155454"/>
      <w:r>
        <w:rPr>
          <w:rFonts w:ascii="Times New Roman" w:eastAsia="ＭＳ Ｐゴシック" w:hAnsi="Times New Roman" w:hint="eastAsia"/>
          <w:sz w:val="24"/>
          <w:lang w:val="en-GB"/>
        </w:rPr>
        <w:t xml:space="preserve">KR considers that the </w:t>
      </w:r>
      <w:r w:rsidR="00770FBA">
        <w:rPr>
          <w:rFonts w:ascii="Times New Roman" w:eastAsia="ＭＳ Ｐゴシック" w:hAnsi="Times New Roman" w:hint="eastAsia"/>
          <w:sz w:val="24"/>
          <w:lang w:val="en-GB"/>
        </w:rPr>
        <w:t>initiation methods</w:t>
      </w:r>
      <w:r>
        <w:rPr>
          <w:rFonts w:ascii="Times New Roman" w:eastAsia="ＭＳ Ｐゴシック" w:hAnsi="Times New Roman" w:hint="eastAsia"/>
          <w:sz w:val="24"/>
          <w:lang w:val="en-GB"/>
        </w:rPr>
        <w:t xml:space="preserve"> in UNR100-05 are sufficient.</w:t>
      </w:r>
    </w:p>
    <w:bookmarkEnd w:id="4"/>
    <w:p w14:paraId="6A6E7E41" w14:textId="2776FDAA" w:rsidR="008F4BDC" w:rsidRDefault="00230A3A" w:rsidP="00AA55FA">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OICA </w:t>
      </w:r>
      <w:r w:rsidR="004B4C58">
        <w:rPr>
          <w:rFonts w:ascii="Times New Roman" w:eastAsia="ＭＳ Ｐゴシック" w:hAnsi="Times New Roman"/>
          <w:sz w:val="24"/>
          <w:lang w:val="en-GB"/>
        </w:rPr>
        <w:t>voice</w:t>
      </w:r>
      <w:r w:rsidR="008E0BC4">
        <w:rPr>
          <w:rFonts w:ascii="Times New Roman" w:eastAsia="ＭＳ Ｐゴシック" w:hAnsi="Times New Roman"/>
          <w:sz w:val="24"/>
          <w:lang w:val="en-GB"/>
        </w:rPr>
        <w:t>d</w:t>
      </w:r>
      <w:r w:rsidR="004B4C58">
        <w:rPr>
          <w:rFonts w:ascii="Times New Roman" w:eastAsia="ＭＳ Ｐゴシック" w:hAnsi="Times New Roman"/>
          <w:sz w:val="24"/>
          <w:lang w:val="en-GB"/>
        </w:rPr>
        <w:t xml:space="preserve"> concern</w:t>
      </w:r>
      <w:r w:rsidR="008E0BC4">
        <w:rPr>
          <w:rFonts w:ascii="Times New Roman" w:eastAsia="ＭＳ Ｐゴシック" w:hAnsi="Times New Roman"/>
          <w:sz w:val="24"/>
          <w:lang w:val="en-GB"/>
        </w:rPr>
        <w:t>s about</w:t>
      </w:r>
      <w:r w:rsidR="004B4C58">
        <w:rPr>
          <w:rFonts w:ascii="Times New Roman" w:eastAsia="ＭＳ Ｐゴシック" w:hAnsi="Times New Roman" w:hint="eastAsia"/>
          <w:sz w:val="24"/>
          <w:lang w:val="en-GB"/>
        </w:rPr>
        <w:t xml:space="preserve"> </w:t>
      </w:r>
      <w:r>
        <w:rPr>
          <w:rFonts w:ascii="Times New Roman" w:eastAsia="ＭＳ Ｐゴシック" w:hAnsi="Times New Roman" w:hint="eastAsia"/>
          <w:sz w:val="24"/>
          <w:lang w:val="en-GB"/>
        </w:rPr>
        <w:t xml:space="preserve">the </w:t>
      </w:r>
      <w:r>
        <w:rPr>
          <w:rFonts w:ascii="Times New Roman" w:eastAsia="ＭＳ Ｐゴシック" w:hAnsi="Times New Roman"/>
          <w:sz w:val="24"/>
          <w:lang w:val="en-GB"/>
        </w:rPr>
        <w:t>sentence</w:t>
      </w:r>
      <w:r>
        <w:rPr>
          <w:rFonts w:ascii="Times New Roman" w:eastAsia="ＭＳ Ｐゴシック" w:hAnsi="Times New Roman" w:hint="eastAsia"/>
          <w:sz w:val="24"/>
          <w:lang w:val="en-GB"/>
        </w:rPr>
        <w:t xml:space="preserve"> proposed by CN to allow CP to choose one initiation method </w:t>
      </w:r>
      <w:r w:rsidR="001E0220">
        <w:rPr>
          <w:rFonts w:ascii="Times New Roman" w:eastAsia="ＭＳ Ｐゴシック" w:hAnsi="Times New Roman"/>
          <w:sz w:val="24"/>
          <w:lang w:val="en-GB"/>
        </w:rPr>
        <w:t>as</w:t>
      </w:r>
      <w:r w:rsidR="00B36387">
        <w:rPr>
          <w:rFonts w:ascii="Times New Roman" w:eastAsia="ＭＳ Ｐゴシック" w:hAnsi="Times New Roman" w:hint="eastAsia"/>
          <w:sz w:val="24"/>
          <w:lang w:val="en-GB"/>
        </w:rPr>
        <w:t xml:space="preserve"> problematic </w:t>
      </w:r>
      <w:r w:rsidR="001E0220">
        <w:rPr>
          <w:rFonts w:ascii="Times New Roman" w:eastAsia="ＭＳ Ｐゴシック" w:hAnsi="Times New Roman"/>
          <w:sz w:val="24"/>
          <w:lang w:val="en-GB"/>
        </w:rPr>
        <w:t>since</w:t>
      </w:r>
      <w:r w:rsidR="00D17B16">
        <w:rPr>
          <w:rFonts w:ascii="Times New Roman" w:eastAsia="ＭＳ Ｐゴシック" w:hAnsi="Times New Roman" w:hint="eastAsia"/>
          <w:sz w:val="24"/>
          <w:lang w:val="en-GB"/>
        </w:rPr>
        <w:t>,</w:t>
      </w:r>
      <w:r w:rsidR="00B36387">
        <w:rPr>
          <w:rFonts w:ascii="Times New Roman" w:eastAsia="ＭＳ Ｐゴシック" w:hAnsi="Times New Roman" w:hint="eastAsia"/>
          <w:sz w:val="24"/>
          <w:lang w:val="en-GB"/>
        </w:rPr>
        <w:t xml:space="preserve"> the manufacturers</w:t>
      </w:r>
      <w:r w:rsidR="008F4BDC">
        <w:rPr>
          <w:rFonts w:ascii="Times New Roman" w:eastAsia="ＭＳ Ｐゴシック" w:hAnsi="Times New Roman" w:hint="eastAsia"/>
          <w:sz w:val="24"/>
          <w:lang w:val="en-GB"/>
        </w:rPr>
        <w:t xml:space="preserve"> </w:t>
      </w:r>
      <w:r w:rsidR="001E0220">
        <w:rPr>
          <w:rFonts w:ascii="Times New Roman" w:eastAsia="ＭＳ Ｐゴシック" w:hAnsi="Times New Roman"/>
          <w:sz w:val="24"/>
          <w:lang w:val="en-GB"/>
        </w:rPr>
        <w:t>may</w:t>
      </w:r>
      <w:r w:rsidR="001E0220">
        <w:rPr>
          <w:rFonts w:ascii="Times New Roman" w:eastAsia="ＭＳ Ｐゴシック" w:hAnsi="Times New Roman" w:hint="eastAsia"/>
          <w:sz w:val="24"/>
          <w:lang w:val="en-GB"/>
        </w:rPr>
        <w:t xml:space="preserve"> </w:t>
      </w:r>
      <w:r w:rsidR="008F4BDC">
        <w:rPr>
          <w:rFonts w:ascii="Times New Roman" w:eastAsia="ＭＳ Ｐゴシック" w:hAnsi="Times New Roman" w:hint="eastAsia"/>
          <w:sz w:val="24"/>
          <w:lang w:val="en-GB"/>
        </w:rPr>
        <w:t xml:space="preserve">be required to test </w:t>
      </w:r>
      <w:r w:rsidR="001E0220">
        <w:rPr>
          <w:rFonts w:ascii="Times New Roman" w:eastAsia="ＭＳ Ｐゴシック" w:hAnsi="Times New Roman"/>
          <w:sz w:val="24"/>
          <w:lang w:val="en-GB"/>
        </w:rPr>
        <w:t xml:space="preserve">with </w:t>
      </w:r>
      <w:r w:rsidR="008F4BDC">
        <w:rPr>
          <w:rFonts w:ascii="Times New Roman" w:eastAsia="ＭＳ Ｐゴシック" w:hAnsi="Times New Roman" w:hint="eastAsia"/>
          <w:sz w:val="24"/>
          <w:lang w:val="en-GB"/>
        </w:rPr>
        <w:t xml:space="preserve">each initiation method and </w:t>
      </w:r>
      <w:r w:rsidR="001E0220">
        <w:rPr>
          <w:rFonts w:ascii="Times New Roman" w:eastAsia="ＭＳ Ｐゴシック" w:hAnsi="Times New Roman"/>
          <w:sz w:val="24"/>
          <w:lang w:val="en-GB"/>
        </w:rPr>
        <w:t>defeat</w:t>
      </w:r>
      <w:r w:rsidR="008F4BDC">
        <w:rPr>
          <w:rFonts w:ascii="Times New Roman" w:eastAsia="ＭＳ Ｐゴシック" w:hAnsi="Times New Roman" w:hint="eastAsia"/>
          <w:sz w:val="24"/>
          <w:lang w:val="en-GB"/>
        </w:rPr>
        <w:t xml:space="preserve"> harmonization.</w:t>
      </w:r>
      <w:r w:rsidR="0094512F">
        <w:rPr>
          <w:rFonts w:ascii="Times New Roman" w:eastAsia="ＭＳ Ｐゴシック" w:hAnsi="Times New Roman" w:hint="eastAsia"/>
          <w:sz w:val="24"/>
          <w:lang w:val="en-GB"/>
        </w:rPr>
        <w:t xml:space="preserve"> </w:t>
      </w:r>
      <w:r w:rsidR="00226419">
        <w:rPr>
          <w:rFonts w:ascii="Times New Roman" w:eastAsia="ＭＳ Ｐゴシック" w:hAnsi="Times New Roman" w:hint="eastAsia"/>
          <w:sz w:val="24"/>
          <w:lang w:val="en-GB"/>
        </w:rPr>
        <w:t xml:space="preserve">OICA also claimed that </w:t>
      </w:r>
      <w:r w:rsidR="001E0220">
        <w:rPr>
          <w:rFonts w:ascii="Times New Roman" w:eastAsia="ＭＳ Ｐゴシック" w:hAnsi="Times New Roman"/>
          <w:sz w:val="24"/>
          <w:lang w:val="en-GB"/>
        </w:rPr>
        <w:t>leaving it open to other methods</w:t>
      </w:r>
      <w:r w:rsidR="00226419">
        <w:rPr>
          <w:rFonts w:ascii="Times New Roman" w:eastAsia="ＭＳ Ｐゴシック" w:hAnsi="Times New Roman" w:hint="eastAsia"/>
          <w:sz w:val="24"/>
          <w:lang w:val="en-GB"/>
        </w:rPr>
        <w:t xml:space="preserve"> may increase uncontrolled </w:t>
      </w:r>
      <w:r w:rsidR="001E0220">
        <w:rPr>
          <w:rFonts w:ascii="Times New Roman" w:eastAsia="ＭＳ Ｐゴシック" w:hAnsi="Times New Roman"/>
          <w:sz w:val="24"/>
          <w:lang w:val="en-GB"/>
        </w:rPr>
        <w:t xml:space="preserve">introduction </w:t>
      </w:r>
      <w:r w:rsidR="00226419">
        <w:rPr>
          <w:rFonts w:ascii="Times New Roman" w:eastAsia="ＭＳ Ｐゴシック" w:hAnsi="Times New Roman" w:hint="eastAsia"/>
          <w:sz w:val="24"/>
          <w:lang w:val="en-GB"/>
        </w:rPr>
        <w:t xml:space="preserve">of </w:t>
      </w:r>
      <w:r w:rsidR="001E0220">
        <w:rPr>
          <w:rFonts w:ascii="Times New Roman" w:eastAsia="ＭＳ Ｐゴシック" w:hAnsi="Times New Roman"/>
          <w:sz w:val="24"/>
          <w:lang w:val="en-GB"/>
        </w:rPr>
        <w:t xml:space="preserve">new </w:t>
      </w:r>
      <w:r w:rsidR="00226419">
        <w:rPr>
          <w:rFonts w:ascii="Times New Roman" w:eastAsia="ＭＳ Ｐゴシック" w:hAnsi="Times New Roman" w:hint="eastAsia"/>
          <w:sz w:val="24"/>
          <w:lang w:val="en-GB"/>
        </w:rPr>
        <w:t>initiation method</w:t>
      </w:r>
      <w:r w:rsidR="00D10129">
        <w:rPr>
          <w:rFonts w:ascii="Times New Roman" w:eastAsia="ＭＳ Ｐゴシック" w:hAnsi="Times New Roman"/>
          <w:sz w:val="24"/>
          <w:lang w:val="en-GB"/>
        </w:rPr>
        <w:t>s</w:t>
      </w:r>
      <w:r w:rsidR="00226419">
        <w:rPr>
          <w:rFonts w:ascii="Times New Roman" w:eastAsia="ＭＳ Ｐゴシック" w:hAnsi="Times New Roman" w:hint="eastAsia"/>
          <w:sz w:val="24"/>
          <w:lang w:val="en-GB"/>
        </w:rPr>
        <w:t>.</w:t>
      </w:r>
    </w:p>
    <w:p w14:paraId="726F144B" w14:textId="1AEE1F87" w:rsidR="00230A3A" w:rsidRDefault="008D6A32" w:rsidP="00AA55FA">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 xml:space="preserve">UK commented that there is no need to state that </w:t>
      </w:r>
      <w:r w:rsidR="001E0220">
        <w:rPr>
          <w:rFonts w:ascii="Times New Roman" w:eastAsia="ＭＳ Ｐゴシック" w:hAnsi="Times New Roman"/>
          <w:sz w:val="24"/>
          <w:lang w:val="en-GB"/>
        </w:rPr>
        <w:t xml:space="preserve">a </w:t>
      </w:r>
      <w:r>
        <w:rPr>
          <w:rFonts w:ascii="Times New Roman" w:eastAsia="ＭＳ Ｐゴシック" w:hAnsi="Times New Roman" w:hint="eastAsia"/>
          <w:sz w:val="24"/>
          <w:lang w:val="en-GB"/>
        </w:rPr>
        <w:t>CP</w:t>
      </w:r>
      <w:r w:rsidR="00157CFE">
        <w:rPr>
          <w:rFonts w:ascii="Times New Roman" w:eastAsia="ＭＳ Ｐゴシック" w:hAnsi="Times New Roman" w:hint="eastAsia"/>
          <w:sz w:val="24"/>
          <w:lang w:val="en-GB"/>
        </w:rPr>
        <w:t xml:space="preserve"> </w:t>
      </w:r>
      <w:r w:rsidR="001E0220">
        <w:rPr>
          <w:rFonts w:ascii="Times New Roman" w:eastAsia="ＭＳ Ｐゴシック" w:hAnsi="Times New Roman"/>
          <w:sz w:val="24"/>
          <w:lang w:val="en-GB"/>
        </w:rPr>
        <w:t xml:space="preserve">will </w:t>
      </w:r>
      <w:r w:rsidR="00157CFE">
        <w:rPr>
          <w:rFonts w:ascii="Times New Roman" w:eastAsia="ＭＳ Ｐゴシック" w:hAnsi="Times New Roman"/>
          <w:sz w:val="24"/>
          <w:lang w:val="en-GB"/>
        </w:rPr>
        <w:t>cho</w:t>
      </w:r>
      <w:r w:rsidR="00157CFE">
        <w:rPr>
          <w:rFonts w:ascii="Times New Roman" w:eastAsia="ＭＳ Ｐゴシック" w:hAnsi="Times New Roman" w:hint="eastAsia"/>
          <w:sz w:val="24"/>
          <w:lang w:val="en-GB"/>
        </w:rPr>
        <w:t>ose</w:t>
      </w:r>
      <w:r w:rsidR="001E0220">
        <w:rPr>
          <w:rFonts w:ascii="Times New Roman" w:eastAsia="ＭＳ Ｐゴシック" w:hAnsi="Times New Roman"/>
          <w:sz w:val="24"/>
          <w:lang w:val="en-GB"/>
        </w:rPr>
        <w:t xml:space="preserve"> a specific approach (i.e., </w:t>
      </w:r>
      <w:proofErr w:type="spellStart"/>
      <w:r w:rsidR="001E0220">
        <w:rPr>
          <w:rFonts w:ascii="Times New Roman" w:eastAsia="ＭＳ Ｐゴシック" w:hAnsi="Times New Roman"/>
          <w:sz w:val="24"/>
          <w:lang w:val="en-GB"/>
        </w:rPr>
        <w:t>RiMA</w:t>
      </w:r>
      <w:proofErr w:type="spellEnd"/>
      <w:r w:rsidR="001E0220">
        <w:rPr>
          <w:rFonts w:ascii="Times New Roman" w:eastAsia="ＭＳ Ｐゴシック" w:hAnsi="Times New Roman"/>
          <w:sz w:val="24"/>
          <w:lang w:val="en-GB"/>
        </w:rPr>
        <w:t xml:space="preserve"> or test)</w:t>
      </w:r>
      <w:r w:rsidR="00157CFE">
        <w:rPr>
          <w:rFonts w:ascii="Times New Roman" w:eastAsia="ＭＳ Ｐゴシック" w:hAnsi="Times New Roman" w:hint="eastAsia"/>
          <w:sz w:val="24"/>
          <w:lang w:val="en-GB"/>
        </w:rPr>
        <w:t>.</w:t>
      </w:r>
      <w:r w:rsidR="00B36387">
        <w:rPr>
          <w:rFonts w:ascii="Times New Roman" w:eastAsia="ＭＳ Ｐゴシック" w:hAnsi="Times New Roman" w:hint="eastAsia"/>
          <w:sz w:val="24"/>
          <w:lang w:val="en-GB"/>
        </w:rPr>
        <w:t xml:space="preserve"> </w:t>
      </w:r>
      <w:r w:rsidR="00230A3A">
        <w:rPr>
          <w:rFonts w:ascii="Times New Roman" w:eastAsia="ＭＳ Ｐゴシック" w:hAnsi="Times New Roman" w:hint="eastAsia"/>
          <w:sz w:val="24"/>
          <w:lang w:val="en-GB"/>
        </w:rPr>
        <w:t xml:space="preserve"> </w:t>
      </w:r>
    </w:p>
    <w:p w14:paraId="55CF1F86" w14:textId="7314D0C7" w:rsidR="00797FF8" w:rsidRPr="003A217F" w:rsidRDefault="0089621E" w:rsidP="003A217F">
      <w:pPr>
        <w:pStyle w:val="ae"/>
        <w:widowControl/>
        <w:numPr>
          <w:ilvl w:val="0"/>
          <w:numId w:val="47"/>
        </w:numPr>
        <w:ind w:leftChars="0" w:left="709" w:hanging="349"/>
        <w:jc w:val="left"/>
        <w:rPr>
          <w:rFonts w:ascii="Times New Roman" w:eastAsia="ＭＳ Ｐゴシック" w:hAnsi="Times New Roman"/>
          <w:sz w:val="24"/>
          <w:lang w:val="en-GB"/>
        </w:rPr>
      </w:pPr>
      <w:r>
        <w:rPr>
          <w:rFonts w:ascii="Times New Roman" w:eastAsia="ＭＳ Ｐゴシック" w:hAnsi="Times New Roman" w:hint="eastAsia"/>
          <w:sz w:val="24"/>
          <w:lang w:val="en-GB"/>
        </w:rPr>
        <w:t>The group amended the text of selection of trigger method</w:t>
      </w:r>
      <w:r w:rsidR="004B0458">
        <w:rPr>
          <w:rFonts w:ascii="Times New Roman" w:eastAsia="ＭＳ Ｐゴシック" w:hAnsi="Times New Roman" w:hint="eastAsia"/>
          <w:sz w:val="24"/>
          <w:lang w:val="en-GB"/>
        </w:rPr>
        <w:t>s</w:t>
      </w:r>
      <w:r>
        <w:rPr>
          <w:rFonts w:ascii="Times New Roman" w:eastAsia="ＭＳ Ｐゴシック" w:hAnsi="Times New Roman" w:hint="eastAsia"/>
          <w:sz w:val="24"/>
          <w:lang w:val="en-GB"/>
        </w:rPr>
        <w:t>.</w:t>
      </w:r>
      <w:r w:rsidR="007548F9">
        <w:rPr>
          <w:rFonts w:ascii="Times New Roman" w:eastAsia="ＭＳ Ｐゴシック" w:hAnsi="Times New Roman" w:hint="eastAsia"/>
          <w:sz w:val="24"/>
          <w:lang w:val="en-GB"/>
        </w:rPr>
        <w:t xml:space="preserve"> </w:t>
      </w:r>
      <w:r w:rsidR="00B04E08">
        <w:rPr>
          <w:rFonts w:ascii="Times New Roman" w:eastAsia="ＭＳ Ｐゴシック" w:hAnsi="Times New Roman" w:hint="eastAsia"/>
          <w:sz w:val="24"/>
          <w:lang w:val="en-GB"/>
        </w:rPr>
        <w:t xml:space="preserve">5 initiation methods, i.e. </w:t>
      </w:r>
      <w:r w:rsidR="007548F9">
        <w:rPr>
          <w:rFonts w:ascii="Times New Roman" w:eastAsia="ＭＳ Ｐゴシック" w:hAnsi="Times New Roman" w:hint="eastAsia"/>
          <w:sz w:val="24"/>
          <w:lang w:val="en-GB"/>
        </w:rPr>
        <w:t>4 methods from UNR100-05 and CN version of internal heater method</w:t>
      </w:r>
      <w:r w:rsidR="001343DB">
        <w:rPr>
          <w:rFonts w:ascii="Times New Roman" w:eastAsia="ＭＳ Ｐゴシック" w:hAnsi="Times New Roman" w:hint="eastAsia"/>
          <w:sz w:val="24"/>
          <w:lang w:val="en-GB"/>
        </w:rPr>
        <w:t xml:space="preserve"> (method 2)</w:t>
      </w:r>
      <w:r w:rsidR="00B04E08">
        <w:rPr>
          <w:rFonts w:ascii="Times New Roman" w:eastAsia="ＭＳ Ｐゴシック" w:hAnsi="Times New Roman" w:hint="eastAsia"/>
          <w:sz w:val="24"/>
          <w:lang w:val="en-GB"/>
        </w:rPr>
        <w:t>,</w:t>
      </w:r>
      <w:r w:rsidR="007548F9">
        <w:rPr>
          <w:rFonts w:ascii="Times New Roman" w:eastAsia="ＭＳ Ｐゴシック" w:hAnsi="Times New Roman" w:hint="eastAsia"/>
          <w:sz w:val="24"/>
          <w:lang w:val="en-GB"/>
        </w:rPr>
        <w:t xml:space="preserve"> will be included.</w:t>
      </w:r>
    </w:p>
    <w:p w14:paraId="244526C1" w14:textId="5D668064" w:rsidR="0001275B" w:rsidRPr="003A217F" w:rsidRDefault="00B553A3" w:rsidP="003A217F">
      <w:pPr>
        <w:pStyle w:val="ae"/>
        <w:widowControl/>
        <w:numPr>
          <w:ilvl w:val="0"/>
          <w:numId w:val="47"/>
        </w:numPr>
        <w:ind w:leftChars="0" w:left="709" w:hanging="349"/>
        <w:jc w:val="left"/>
        <w:rPr>
          <w:rFonts w:ascii="Times New Roman" w:eastAsia="ＭＳ Ｐゴシック" w:hAnsi="Times New Roman"/>
          <w:sz w:val="24"/>
          <w:lang w:val="en-GB"/>
        </w:rPr>
      </w:pPr>
      <w:r w:rsidRPr="003A217F">
        <w:rPr>
          <w:rFonts w:ascii="Times New Roman" w:eastAsia="ＭＳ Ｐゴシック" w:hAnsi="Times New Roman" w:hint="eastAsia"/>
          <w:sz w:val="24"/>
          <w:lang w:val="en-GB"/>
        </w:rPr>
        <w:t xml:space="preserve">The </w:t>
      </w:r>
      <w:r w:rsidR="00195DEC" w:rsidRPr="003A217F">
        <w:rPr>
          <w:rFonts w:ascii="Times New Roman" w:eastAsia="ＭＳ Ｐゴシック" w:hAnsi="Times New Roman" w:hint="eastAsia"/>
          <w:sz w:val="24"/>
          <w:lang w:val="en-GB"/>
        </w:rPr>
        <w:t xml:space="preserve">second paragraph of </w:t>
      </w:r>
      <w:r w:rsidR="002D5EC3" w:rsidRPr="003A217F">
        <w:rPr>
          <w:rFonts w:ascii="Times New Roman" w:eastAsia="ＭＳ Ｐゴシック" w:hAnsi="Times New Roman" w:hint="eastAsia"/>
          <w:sz w:val="24"/>
          <w:lang w:val="en-GB"/>
        </w:rPr>
        <w:t>s</w:t>
      </w:r>
      <w:r w:rsidR="00195DEC" w:rsidRPr="003A217F">
        <w:rPr>
          <w:rFonts w:ascii="Times New Roman" w:eastAsia="ＭＳ Ｐゴシック" w:hAnsi="Times New Roman" w:hint="eastAsia"/>
          <w:sz w:val="24"/>
          <w:lang w:val="en-GB"/>
        </w:rPr>
        <w:t>election of test level was removed.</w:t>
      </w:r>
    </w:p>
    <w:p w14:paraId="3D215A15" w14:textId="576E53EA" w:rsidR="00453F5A" w:rsidRPr="003A217F" w:rsidRDefault="00453F5A" w:rsidP="003A217F">
      <w:pPr>
        <w:pStyle w:val="ae"/>
        <w:widowControl/>
        <w:numPr>
          <w:ilvl w:val="0"/>
          <w:numId w:val="47"/>
        </w:numPr>
        <w:ind w:leftChars="0" w:left="709" w:hanging="349"/>
        <w:jc w:val="left"/>
        <w:rPr>
          <w:rFonts w:ascii="Times New Roman" w:eastAsia="ＭＳ Ｐゴシック" w:hAnsi="Times New Roman"/>
          <w:sz w:val="24"/>
          <w:lang w:val="en-GB"/>
        </w:rPr>
      </w:pPr>
      <w:r w:rsidRPr="003A217F">
        <w:rPr>
          <w:rFonts w:ascii="Times New Roman" w:eastAsia="ＭＳ Ｐゴシック" w:hAnsi="Times New Roman" w:hint="eastAsia"/>
          <w:sz w:val="24"/>
          <w:lang w:val="en-GB"/>
        </w:rPr>
        <w:t>OICA pointed out there are significant difference</w:t>
      </w:r>
      <w:r w:rsidR="006C2092" w:rsidRPr="003A217F">
        <w:rPr>
          <w:rFonts w:ascii="Times New Roman" w:eastAsia="ＭＳ Ｐゴシック" w:hAnsi="Times New Roman" w:hint="eastAsia"/>
          <w:sz w:val="24"/>
          <w:lang w:val="en-GB"/>
        </w:rPr>
        <w:t>s</w:t>
      </w:r>
      <w:r w:rsidRPr="003A217F">
        <w:rPr>
          <w:rFonts w:ascii="Times New Roman" w:eastAsia="ＭＳ Ｐゴシック" w:hAnsi="Times New Roman" w:hint="eastAsia"/>
          <w:sz w:val="24"/>
          <w:lang w:val="en-GB"/>
        </w:rPr>
        <w:t xml:space="preserve"> between UNR and GB</w:t>
      </w:r>
      <w:r w:rsidR="006C2092" w:rsidRPr="003A217F">
        <w:rPr>
          <w:rFonts w:ascii="Times New Roman" w:eastAsia="ＭＳ Ｐゴシック" w:hAnsi="Times New Roman" w:hint="eastAsia"/>
          <w:sz w:val="24"/>
          <w:lang w:val="en-GB"/>
        </w:rPr>
        <w:t xml:space="preserve"> in the vehicle operation modes and the pass/fail criteria.</w:t>
      </w:r>
    </w:p>
    <w:p w14:paraId="3E92FCED" w14:textId="02D9CC06" w:rsidR="006E324B" w:rsidRPr="003A217F" w:rsidRDefault="002D532D" w:rsidP="003A217F">
      <w:pPr>
        <w:pStyle w:val="ae"/>
        <w:widowControl/>
        <w:numPr>
          <w:ilvl w:val="0"/>
          <w:numId w:val="47"/>
        </w:numPr>
        <w:ind w:leftChars="0" w:left="709" w:hanging="349"/>
        <w:jc w:val="left"/>
        <w:rPr>
          <w:rFonts w:ascii="Times New Roman" w:eastAsia="ＭＳ Ｐゴシック" w:hAnsi="Times New Roman"/>
          <w:sz w:val="24"/>
          <w:lang w:val="en-GB"/>
        </w:rPr>
      </w:pPr>
      <w:r w:rsidRPr="003A217F">
        <w:rPr>
          <w:rFonts w:ascii="Times New Roman" w:eastAsia="ＭＳ Ｐゴシック" w:hAnsi="Times New Roman" w:hint="eastAsia"/>
          <w:sz w:val="24"/>
          <w:lang w:val="en-GB"/>
        </w:rPr>
        <w:t>CN</w:t>
      </w:r>
      <w:r w:rsidR="00CD3272" w:rsidRPr="00CD3272">
        <w:rPr>
          <w:rFonts w:ascii="Times New Roman" w:eastAsiaTheme="minorEastAsia" w:hAnsi="Times New Roman" w:hint="eastAsia"/>
          <w:sz w:val="24"/>
          <w:lang w:val="en-GB" w:eastAsia="zh-CN"/>
        </w:rPr>
        <w:t xml:space="preserve"> </w:t>
      </w:r>
      <w:r w:rsidR="00CD3272">
        <w:rPr>
          <w:rFonts w:ascii="Times New Roman" w:eastAsiaTheme="minorEastAsia" w:hAnsi="Times New Roman" w:hint="eastAsia"/>
          <w:sz w:val="24"/>
          <w:lang w:val="en-GB" w:eastAsia="zh-CN"/>
        </w:rPr>
        <w:t xml:space="preserve">generally </w:t>
      </w:r>
      <w:r w:rsidRPr="003A217F">
        <w:rPr>
          <w:rFonts w:ascii="Times New Roman" w:eastAsia="ＭＳ Ｐゴシック" w:hAnsi="Times New Roman" w:hint="eastAsia"/>
          <w:sz w:val="24"/>
          <w:lang w:val="en-GB"/>
        </w:rPr>
        <w:t>agreed to</w:t>
      </w:r>
      <w:r w:rsidR="00AF1B55">
        <w:rPr>
          <w:rFonts w:ascii="Times New Roman" w:eastAsiaTheme="minorEastAsia" w:hAnsi="Times New Roman" w:hint="eastAsia"/>
          <w:sz w:val="24"/>
          <w:lang w:val="en-GB" w:eastAsia="zh-CN"/>
        </w:rPr>
        <w:t xml:space="preserve"> keep criteria in </w:t>
      </w:r>
      <w:r w:rsidR="00EF442B">
        <w:rPr>
          <w:rFonts w:ascii="Times New Roman" w:eastAsiaTheme="minorEastAsia" w:hAnsi="Times New Roman"/>
          <w:sz w:val="24"/>
          <w:lang w:val="en-GB" w:eastAsia="zh-CN"/>
        </w:rPr>
        <w:t>the</w:t>
      </w:r>
      <w:r w:rsidR="00EF442B">
        <w:rPr>
          <w:rFonts w:ascii="Times New Roman" w:eastAsiaTheme="minorEastAsia" w:hAnsi="Times New Roman" w:hint="eastAsia"/>
          <w:sz w:val="24"/>
          <w:lang w:val="en-GB" w:eastAsia="zh-CN"/>
        </w:rPr>
        <w:t xml:space="preserve"> current draft.</w:t>
      </w:r>
      <w:r w:rsidR="00AF1B55">
        <w:rPr>
          <w:rFonts w:ascii="Times New Roman" w:eastAsiaTheme="minorEastAsia" w:hAnsi="Times New Roman" w:hint="eastAsia"/>
          <w:sz w:val="24"/>
          <w:lang w:val="en-GB" w:eastAsia="zh-CN"/>
        </w:rPr>
        <w:t xml:space="preserve"> </w:t>
      </w:r>
      <w:r w:rsidR="0028077C">
        <w:rPr>
          <w:rFonts w:ascii="Times New Roman" w:eastAsiaTheme="minorEastAsia" w:hAnsi="Times New Roman" w:hint="eastAsia"/>
          <w:sz w:val="24"/>
          <w:lang w:val="en-GB" w:eastAsia="zh-CN"/>
        </w:rPr>
        <w:t xml:space="preserve">because </w:t>
      </w:r>
      <w:r w:rsidRPr="003A217F">
        <w:rPr>
          <w:rFonts w:ascii="Times New Roman" w:eastAsia="ＭＳ Ｐゴシック" w:hAnsi="Times New Roman" w:hint="eastAsia"/>
          <w:sz w:val="24"/>
          <w:lang w:val="en-GB"/>
        </w:rPr>
        <w:t>the protection scope of GTR remains as vehicle occupants</w:t>
      </w:r>
      <w:r w:rsidR="0028077C">
        <w:rPr>
          <w:rFonts w:ascii="Times New Roman" w:eastAsiaTheme="minorEastAsia" w:hAnsi="Times New Roman" w:hint="eastAsia"/>
          <w:sz w:val="24"/>
          <w:lang w:val="en-GB" w:eastAsia="zh-CN"/>
        </w:rPr>
        <w:t xml:space="preserve"> in phase 2</w:t>
      </w:r>
      <w:r w:rsidR="00380A82" w:rsidRPr="003A217F">
        <w:rPr>
          <w:rFonts w:ascii="Times New Roman" w:eastAsia="ＭＳ Ｐゴシック" w:hAnsi="Times New Roman" w:hint="eastAsia"/>
          <w:sz w:val="24"/>
          <w:lang w:val="en-GB"/>
        </w:rPr>
        <w:t>.</w:t>
      </w:r>
    </w:p>
    <w:p w14:paraId="0D275D1E" w14:textId="2AF1C254" w:rsidR="00314AC9" w:rsidRPr="003A217F" w:rsidRDefault="00555026" w:rsidP="003A217F">
      <w:pPr>
        <w:pStyle w:val="ae"/>
        <w:widowControl/>
        <w:numPr>
          <w:ilvl w:val="0"/>
          <w:numId w:val="47"/>
        </w:numPr>
        <w:ind w:leftChars="0" w:left="709" w:hanging="349"/>
        <w:jc w:val="left"/>
        <w:rPr>
          <w:rFonts w:ascii="Times New Roman" w:eastAsia="ＭＳ Ｐゴシック" w:hAnsi="Times New Roman"/>
          <w:sz w:val="24"/>
          <w:lang w:val="en-GB"/>
        </w:rPr>
      </w:pPr>
      <w:r w:rsidRPr="003A217F">
        <w:rPr>
          <w:rFonts w:ascii="Times New Roman" w:eastAsia="ＭＳ Ｐゴシック" w:hAnsi="Times New Roman" w:hint="eastAsia"/>
          <w:sz w:val="24"/>
          <w:lang w:val="en-GB"/>
        </w:rPr>
        <w:t>CN explained the background of the operation mode</w:t>
      </w:r>
      <w:r w:rsidR="00314AC9" w:rsidRPr="003A217F">
        <w:rPr>
          <w:rFonts w:ascii="Times New Roman" w:eastAsia="ＭＳ Ｐゴシック" w:hAnsi="Times New Roman" w:hint="eastAsia"/>
          <w:sz w:val="24"/>
          <w:lang w:val="en-GB"/>
        </w:rPr>
        <w:t>. According to the</w:t>
      </w:r>
      <w:r w:rsidR="006062EB">
        <w:rPr>
          <w:rFonts w:ascii="Times New Roman" w:eastAsia="ＭＳ Ｐゴシック" w:hAnsi="Times New Roman" w:hint="eastAsia"/>
          <w:sz w:val="24"/>
          <w:lang w:val="en-GB"/>
        </w:rPr>
        <w:t>ir</w:t>
      </w:r>
      <w:r w:rsidR="00314AC9" w:rsidRPr="003A217F">
        <w:rPr>
          <w:rFonts w:ascii="Times New Roman" w:eastAsia="ＭＳ Ｐゴシック" w:hAnsi="Times New Roman" w:hint="eastAsia"/>
          <w:sz w:val="24"/>
          <w:lang w:val="en-GB"/>
        </w:rPr>
        <w:t xml:space="preserve"> incident data, more than 70% of the incidents </w:t>
      </w:r>
      <w:r w:rsidR="00A5219C" w:rsidRPr="003A217F">
        <w:rPr>
          <w:rFonts w:ascii="Times New Roman" w:eastAsia="ＭＳ Ｐゴシック" w:hAnsi="Times New Roman" w:hint="eastAsia"/>
          <w:sz w:val="24"/>
          <w:lang w:val="en-GB"/>
        </w:rPr>
        <w:t xml:space="preserve">when </w:t>
      </w:r>
      <w:r w:rsidR="00A5219C" w:rsidRPr="003A217F">
        <w:rPr>
          <w:rFonts w:ascii="Times New Roman" w:eastAsia="ＭＳ Ｐゴシック" w:hAnsi="Times New Roman"/>
          <w:sz w:val="24"/>
          <w:lang w:val="en-GB"/>
        </w:rPr>
        <w:t>the vehicle</w:t>
      </w:r>
      <w:r w:rsidR="00A5219C" w:rsidRPr="003A217F">
        <w:rPr>
          <w:rFonts w:ascii="Times New Roman" w:eastAsia="ＭＳ Ｐゴシック" w:hAnsi="Times New Roman" w:hint="eastAsia"/>
          <w:sz w:val="24"/>
          <w:lang w:val="en-GB"/>
        </w:rPr>
        <w:t xml:space="preserve"> is parked</w:t>
      </w:r>
      <w:r w:rsidR="00A5219C" w:rsidRPr="003A217F">
        <w:rPr>
          <w:rFonts w:ascii="Times New Roman" w:eastAsia="ＭＳ Ｐゴシック" w:hAnsi="Times New Roman"/>
          <w:sz w:val="24"/>
          <w:lang w:val="en-GB"/>
        </w:rPr>
        <w:t xml:space="preserve"> </w:t>
      </w:r>
      <w:r w:rsidR="00314AC9" w:rsidRPr="003A217F">
        <w:rPr>
          <w:rFonts w:ascii="Times New Roman" w:eastAsia="ＭＳ Ｐゴシック" w:hAnsi="Times New Roman"/>
          <w:sz w:val="24"/>
          <w:lang w:val="en-GB"/>
        </w:rPr>
        <w:t>occurs</w:t>
      </w:r>
      <w:r w:rsidR="00314AC9" w:rsidRPr="003A217F">
        <w:rPr>
          <w:rFonts w:ascii="Times New Roman" w:eastAsia="ＭＳ Ｐゴシック" w:hAnsi="Times New Roman" w:hint="eastAsia"/>
          <w:sz w:val="24"/>
          <w:lang w:val="en-GB"/>
        </w:rPr>
        <w:t xml:space="preserve"> within 1 hour after the switching off the vehicle.</w:t>
      </w:r>
    </w:p>
    <w:p w14:paraId="3FBA58A8" w14:textId="61E32A8D" w:rsidR="00F969FA" w:rsidRPr="00F35F10" w:rsidRDefault="00DB57AB" w:rsidP="00F969FA">
      <w:pPr>
        <w:pStyle w:val="ae"/>
        <w:widowControl/>
        <w:numPr>
          <w:ilvl w:val="0"/>
          <w:numId w:val="47"/>
        </w:numPr>
        <w:ind w:leftChars="0" w:left="709" w:hanging="349"/>
        <w:jc w:val="left"/>
        <w:rPr>
          <w:rFonts w:ascii="Times New Roman" w:eastAsia="ＭＳ Ｐゴシック" w:hAnsi="Times New Roman"/>
          <w:sz w:val="24"/>
          <w:lang w:val="en-GB"/>
        </w:rPr>
      </w:pPr>
      <w:r w:rsidRPr="00DB57AB">
        <w:rPr>
          <w:rFonts w:ascii="Times New Roman" w:eastAsia="ＭＳ Ｐゴシック" w:hAnsi="Times New Roman"/>
          <w:sz w:val="24"/>
          <w:lang w:val="en-GB"/>
        </w:rPr>
        <w:t>NL commented that since no one may be inside the parked vehicle, the owner/user outside the vehicle and/or rescue services should be made aware of a critical thermal issue.</w:t>
      </w:r>
      <w:r w:rsidR="00690DAB" w:rsidRPr="003A217F">
        <w:rPr>
          <w:rFonts w:ascii="Times New Roman" w:eastAsia="ＭＳ Ｐゴシック" w:hAnsi="Times New Roman" w:hint="eastAsia"/>
          <w:sz w:val="24"/>
          <w:lang w:val="en-GB"/>
        </w:rPr>
        <w:t xml:space="preserve"> </w:t>
      </w:r>
      <w:r w:rsidR="00963C9A" w:rsidRPr="003A217F">
        <w:rPr>
          <w:rFonts w:ascii="Times New Roman" w:eastAsia="ＭＳ Ｐゴシック" w:hAnsi="Times New Roman" w:hint="eastAsia"/>
          <w:sz w:val="24"/>
          <w:lang w:val="en-GB"/>
        </w:rPr>
        <w:t xml:space="preserve">CN </w:t>
      </w:r>
      <w:r w:rsidR="00F969FA" w:rsidRPr="00F35F10">
        <w:rPr>
          <w:rFonts w:ascii="Times New Roman" w:eastAsia="ＭＳ Ｐゴシック" w:hAnsi="Times New Roman"/>
          <w:sz w:val="24"/>
          <w:lang w:val="en-GB"/>
        </w:rPr>
        <w:lastRenderedPageBreak/>
        <w:t>noted that parking</w:t>
      </w:r>
      <w:r w:rsidR="00F969FA">
        <w:rPr>
          <w:rFonts w:ascii="Times New Roman" w:eastAsiaTheme="minorEastAsia" w:hAnsi="Times New Roman" w:hint="eastAsia"/>
          <w:sz w:val="24"/>
          <w:lang w:val="en-GB" w:eastAsia="zh-CN"/>
        </w:rPr>
        <w:t xml:space="preserve"> mode is the more </w:t>
      </w:r>
      <w:r w:rsidR="00F969FA">
        <w:rPr>
          <w:rFonts w:ascii="Times New Roman" w:eastAsiaTheme="minorEastAsia" w:hAnsi="Times New Roman"/>
          <w:sz w:val="24"/>
          <w:lang w:val="en-GB" w:eastAsia="zh-CN"/>
        </w:rPr>
        <w:t>stringent</w:t>
      </w:r>
      <w:r w:rsidR="00F969FA">
        <w:rPr>
          <w:rFonts w:ascii="Times New Roman" w:eastAsiaTheme="minorEastAsia" w:hAnsi="Times New Roman" w:hint="eastAsia"/>
          <w:sz w:val="24"/>
          <w:lang w:val="en-GB" w:eastAsia="zh-CN"/>
        </w:rPr>
        <w:t xml:space="preserve"> scenario and </w:t>
      </w:r>
      <w:r w:rsidR="00D70F89">
        <w:rPr>
          <w:rFonts w:ascii="Times New Roman" w:eastAsiaTheme="minorEastAsia" w:hAnsi="Times New Roman" w:hint="eastAsia"/>
          <w:sz w:val="24"/>
          <w:lang w:val="en-GB" w:eastAsia="zh-CN"/>
        </w:rPr>
        <w:t xml:space="preserve">one test combining all requirements is more feasible. In addition, there may be occupant in the parking mode. </w:t>
      </w:r>
    </w:p>
    <w:p w14:paraId="6CFF5FA8" w14:textId="0F1CFBBD" w:rsidR="00C5436B" w:rsidRPr="003A217F" w:rsidRDefault="00C5436B" w:rsidP="003A217F">
      <w:pPr>
        <w:pStyle w:val="ae"/>
        <w:widowControl/>
        <w:numPr>
          <w:ilvl w:val="0"/>
          <w:numId w:val="47"/>
        </w:numPr>
        <w:ind w:leftChars="0" w:left="709" w:hanging="349"/>
        <w:jc w:val="left"/>
        <w:rPr>
          <w:rFonts w:ascii="Times New Roman" w:eastAsia="ＭＳ Ｐゴシック" w:hAnsi="Times New Roman"/>
          <w:sz w:val="24"/>
          <w:lang w:val="en-GB"/>
        </w:rPr>
      </w:pPr>
      <w:bookmarkStart w:id="5" w:name="_Hlk192155706"/>
      <w:r w:rsidRPr="003A217F">
        <w:rPr>
          <w:rFonts w:ascii="Times New Roman" w:eastAsia="ＭＳ Ｐゴシック" w:hAnsi="Times New Roman" w:hint="eastAsia"/>
          <w:sz w:val="24"/>
          <w:lang w:val="en-GB"/>
        </w:rPr>
        <w:t>OICA shared their understanding that</w:t>
      </w:r>
      <w:r w:rsidR="006062EB">
        <w:rPr>
          <w:rFonts w:ascii="Times New Roman" w:eastAsia="ＭＳ Ｐゴシック" w:hAnsi="Times New Roman" w:hint="eastAsia"/>
          <w:sz w:val="24"/>
          <w:lang w:val="en-GB"/>
        </w:rPr>
        <w:t>,</w:t>
      </w:r>
      <w:r w:rsidRPr="003A217F">
        <w:rPr>
          <w:rFonts w:ascii="Times New Roman" w:eastAsia="ＭＳ Ｐゴシック" w:hAnsi="Times New Roman" w:hint="eastAsia"/>
          <w:sz w:val="24"/>
          <w:lang w:val="en-GB"/>
        </w:rPr>
        <w:t xml:space="preserve"> for this phase of GTR, the mode of operation should stay as it is because the </w:t>
      </w:r>
      <w:r w:rsidR="00052D05" w:rsidRPr="003A217F">
        <w:rPr>
          <w:rFonts w:ascii="Times New Roman" w:eastAsia="ＭＳ Ｐゴシック" w:hAnsi="Times New Roman" w:hint="eastAsia"/>
          <w:sz w:val="24"/>
          <w:lang w:val="en-GB"/>
        </w:rPr>
        <w:t xml:space="preserve">condition in GB is </w:t>
      </w:r>
      <w:r w:rsidR="006062EB">
        <w:rPr>
          <w:rFonts w:ascii="Times New Roman" w:eastAsia="ＭＳ Ｐゴシック" w:hAnsi="Times New Roman" w:hint="eastAsia"/>
          <w:sz w:val="24"/>
          <w:lang w:val="en-GB"/>
        </w:rPr>
        <w:t>due to</w:t>
      </w:r>
      <w:r w:rsidR="00052D05" w:rsidRPr="003A217F">
        <w:rPr>
          <w:rFonts w:ascii="Times New Roman" w:eastAsia="ＭＳ Ｐゴシック" w:hAnsi="Times New Roman" w:hint="eastAsia"/>
          <w:sz w:val="24"/>
          <w:lang w:val="en-GB"/>
        </w:rPr>
        <w:t xml:space="preserve"> the extended scope</w:t>
      </w:r>
      <w:r w:rsidR="003D2111" w:rsidRPr="003A217F">
        <w:rPr>
          <w:rFonts w:ascii="Times New Roman" w:eastAsia="ＭＳ Ｐゴシック" w:hAnsi="Times New Roman" w:hint="eastAsia"/>
          <w:sz w:val="24"/>
          <w:lang w:val="en-GB"/>
        </w:rPr>
        <w:t xml:space="preserve"> of protection.</w:t>
      </w:r>
    </w:p>
    <w:bookmarkEnd w:id="5"/>
    <w:p w14:paraId="22742736" w14:textId="6B7E1CEF" w:rsidR="0051705F" w:rsidRPr="003A217F" w:rsidRDefault="00612759" w:rsidP="003A217F">
      <w:pPr>
        <w:pStyle w:val="ae"/>
        <w:widowControl/>
        <w:numPr>
          <w:ilvl w:val="0"/>
          <w:numId w:val="47"/>
        </w:numPr>
        <w:ind w:leftChars="0" w:left="709" w:hanging="349"/>
        <w:jc w:val="left"/>
        <w:rPr>
          <w:rFonts w:ascii="Times New Roman" w:eastAsia="ＭＳ Ｐゴシック" w:hAnsi="Times New Roman"/>
          <w:sz w:val="24"/>
          <w:lang w:val="en-GB"/>
        </w:rPr>
      </w:pPr>
      <w:r w:rsidRPr="003A217F">
        <w:rPr>
          <w:rFonts w:ascii="Times New Roman" w:eastAsia="ＭＳ Ｐゴシック" w:hAnsi="Times New Roman" w:hint="eastAsia"/>
          <w:sz w:val="24"/>
          <w:lang w:val="en-GB"/>
        </w:rPr>
        <w:t xml:space="preserve">CN will </w:t>
      </w:r>
      <w:r w:rsidR="008C0A7A" w:rsidRPr="003A217F">
        <w:rPr>
          <w:rFonts w:ascii="Times New Roman" w:eastAsia="ＭＳ Ｐゴシック" w:hAnsi="Times New Roman" w:hint="eastAsia"/>
          <w:sz w:val="24"/>
          <w:lang w:val="en-GB"/>
        </w:rPr>
        <w:t xml:space="preserve">confirm the contents of the updated document and </w:t>
      </w:r>
      <w:r w:rsidRPr="003A217F">
        <w:rPr>
          <w:rFonts w:ascii="Times New Roman" w:eastAsia="ＭＳ Ｐゴシック" w:hAnsi="Times New Roman" w:hint="eastAsia"/>
          <w:sz w:val="24"/>
          <w:lang w:val="en-GB"/>
        </w:rPr>
        <w:t xml:space="preserve">will </w:t>
      </w:r>
      <w:r w:rsidR="008C0A7A" w:rsidRPr="003A217F">
        <w:rPr>
          <w:rFonts w:ascii="Times New Roman" w:eastAsia="ＭＳ Ｐゴシック" w:hAnsi="Times New Roman" w:hint="eastAsia"/>
          <w:sz w:val="24"/>
          <w:lang w:val="en-GB"/>
        </w:rPr>
        <w:t>be shared through UN Wiki site</w:t>
      </w:r>
      <w:r w:rsidR="00C548E5" w:rsidRPr="00C548E5">
        <w:rPr>
          <w:rFonts w:ascii="Times New Roman" w:eastAsia="ＭＳ Ｐゴシック" w:hAnsi="Times New Roman" w:hint="eastAsia"/>
          <w:sz w:val="24"/>
          <w:lang w:val="en-GB"/>
        </w:rPr>
        <w:t xml:space="preserve"> </w:t>
      </w:r>
      <w:r w:rsidR="00C548E5" w:rsidRPr="003A217F">
        <w:rPr>
          <w:rFonts w:ascii="Times New Roman" w:eastAsia="ＭＳ Ｐゴシック" w:hAnsi="Times New Roman" w:hint="eastAsia"/>
          <w:sz w:val="24"/>
          <w:lang w:val="en-GB"/>
        </w:rPr>
        <w:t xml:space="preserve">as </w:t>
      </w:r>
      <w:r w:rsidR="00C548E5" w:rsidRPr="00755C85">
        <w:rPr>
          <w:rFonts w:ascii="Times New Roman" w:eastAsia="ＭＳ Ｐゴシック" w:hAnsi="Times New Roman" w:hint="eastAsia"/>
          <w:sz w:val="24"/>
          <w:lang w:val="en-GB"/>
        </w:rPr>
        <w:t>EVS29-K10</w:t>
      </w:r>
      <w:r w:rsidR="008C0A7A" w:rsidRPr="003A217F">
        <w:rPr>
          <w:rFonts w:ascii="Times New Roman" w:eastAsia="ＭＳ Ｐゴシック" w:hAnsi="Times New Roman" w:hint="eastAsia"/>
          <w:sz w:val="24"/>
          <w:lang w:val="en-GB"/>
        </w:rPr>
        <w:t>.</w:t>
      </w:r>
    </w:p>
    <w:p w14:paraId="1A1CC851" w14:textId="77777777" w:rsidR="00B553A3" w:rsidRPr="003A217F" w:rsidRDefault="00B553A3" w:rsidP="00C548E5">
      <w:pPr>
        <w:pStyle w:val="ae"/>
        <w:widowControl/>
        <w:ind w:leftChars="0" w:left="709"/>
        <w:jc w:val="left"/>
        <w:rPr>
          <w:rFonts w:ascii="Times New Roman" w:eastAsia="ＭＳ Ｐゴシック" w:hAnsi="Times New Roman"/>
          <w:sz w:val="24"/>
          <w:lang w:val="en-GB"/>
        </w:rPr>
      </w:pPr>
    </w:p>
    <w:p w14:paraId="0BEC75AF" w14:textId="77777777" w:rsidR="0001275B" w:rsidRPr="00673344" w:rsidRDefault="0001275B" w:rsidP="0001275B">
      <w:pPr>
        <w:widowControl/>
        <w:jc w:val="left"/>
        <w:rPr>
          <w:rFonts w:ascii="Times New Roman" w:eastAsia="Arial Unicode MS" w:hAnsi="Times New Roman"/>
          <w:b/>
          <w:bCs/>
          <w:kern w:val="0"/>
          <w:sz w:val="24"/>
          <w:lang w:val="en-GB"/>
        </w:rPr>
      </w:pPr>
      <w:r>
        <w:rPr>
          <w:rFonts w:ascii="Times New Roman" w:eastAsia="Arial Unicode MS" w:hAnsi="Times New Roman"/>
          <w:b/>
          <w:bCs/>
          <w:kern w:val="0"/>
          <w:sz w:val="24"/>
          <w:lang w:val="en-GB"/>
        </w:rPr>
        <w:t>5.2 Other issues</w:t>
      </w:r>
    </w:p>
    <w:p w14:paraId="096B7D90" w14:textId="3162B512" w:rsidR="0001275B" w:rsidRPr="00673344" w:rsidRDefault="0001275B" w:rsidP="0001275B">
      <w:pPr>
        <w:pStyle w:val="ae"/>
        <w:widowControl/>
        <w:numPr>
          <w:ilvl w:val="1"/>
          <w:numId w:val="40"/>
        </w:numPr>
        <w:ind w:leftChars="0"/>
        <w:jc w:val="left"/>
        <w:rPr>
          <w:rFonts w:ascii="Times New Roman" w:eastAsia="Arial Unicode MS" w:hAnsi="Times New Roman"/>
          <w:bCs/>
          <w:kern w:val="0"/>
          <w:sz w:val="24"/>
          <w:lang w:val="en-GB"/>
        </w:rPr>
      </w:pPr>
      <w:r>
        <w:rPr>
          <w:rFonts w:ascii="Times New Roman" w:eastAsia="Arial Unicode MS" w:hAnsi="Times New Roman"/>
          <w:bCs/>
          <w:kern w:val="0"/>
          <w:sz w:val="24"/>
          <w:lang w:val="en-GB"/>
        </w:rPr>
        <w:t>CLEPA</w:t>
      </w:r>
      <w:r w:rsidR="001B122B">
        <w:rPr>
          <w:rFonts w:ascii="Times New Roman" w:eastAsia="Arial Unicode MS" w:hAnsi="Times New Roman" w:hint="eastAsia"/>
          <w:bCs/>
          <w:kern w:val="0"/>
          <w:sz w:val="24"/>
          <w:lang w:val="en-GB"/>
        </w:rPr>
        <w:t xml:space="preserve"> </w:t>
      </w:r>
      <w:r w:rsidR="001B122B">
        <w:rPr>
          <w:rFonts w:ascii="Times New Roman" w:eastAsia="Arial Unicode MS" w:hAnsi="Times New Roman"/>
          <w:bCs/>
          <w:kern w:val="0"/>
          <w:sz w:val="24"/>
          <w:lang w:val="en-GB"/>
        </w:rPr>
        <w:t>–</w:t>
      </w:r>
      <w:r w:rsidR="001B122B">
        <w:rPr>
          <w:rFonts w:ascii="Times New Roman" w:eastAsia="Arial Unicode MS" w:hAnsi="Times New Roman" w:hint="eastAsia"/>
          <w:bCs/>
          <w:kern w:val="0"/>
          <w:sz w:val="24"/>
          <w:lang w:val="en-GB"/>
        </w:rPr>
        <w:t xml:space="preserve"> clarification of specific voltage conditions </w:t>
      </w:r>
      <w:r w:rsidR="001B122B">
        <w:rPr>
          <w:rFonts w:ascii="Times New Roman" w:eastAsia="ＭＳ Ｐゴシック" w:hAnsi="Times New Roman"/>
          <w:sz w:val="24"/>
        </w:rPr>
        <w:t>(GRSP-75-15)</w:t>
      </w:r>
    </w:p>
    <w:p w14:paraId="7BBCBF9F" w14:textId="424F724B" w:rsidR="0001275B" w:rsidRPr="000F220D" w:rsidRDefault="0001275B" w:rsidP="0001275B">
      <w:pPr>
        <w:pStyle w:val="ae"/>
        <w:widowControl/>
        <w:numPr>
          <w:ilvl w:val="0"/>
          <w:numId w:val="8"/>
        </w:numPr>
        <w:ind w:leftChars="0"/>
        <w:jc w:val="left"/>
        <w:rPr>
          <w:rFonts w:ascii="Times New Roman" w:eastAsia="Arial Unicode MS" w:hAnsi="Times New Roman"/>
          <w:b/>
          <w:bCs/>
          <w:kern w:val="0"/>
          <w:sz w:val="24"/>
          <w:lang w:val="en-GB"/>
        </w:rPr>
      </w:pPr>
      <w:r>
        <w:rPr>
          <w:rFonts w:ascii="Times New Roman" w:eastAsia="ＭＳ Ｐゴシック" w:hAnsi="Times New Roman"/>
          <w:sz w:val="24"/>
        </w:rPr>
        <w:t>Proposed to add an additional note (in line with UNR 100) for the definition of specific voltage conditions to clarify that pulsating DC is not considered as AC.</w:t>
      </w:r>
    </w:p>
    <w:p w14:paraId="13102D74" w14:textId="7E786F40" w:rsidR="0001275B" w:rsidRPr="00BC715C" w:rsidRDefault="00A456A9" w:rsidP="0001275B">
      <w:pPr>
        <w:pStyle w:val="ae"/>
        <w:widowControl/>
        <w:numPr>
          <w:ilvl w:val="0"/>
          <w:numId w:val="8"/>
        </w:numPr>
        <w:ind w:leftChars="0"/>
        <w:jc w:val="left"/>
        <w:rPr>
          <w:rFonts w:ascii="Times New Roman" w:eastAsia="Arial Unicode MS" w:hAnsi="Times New Roman"/>
          <w:b/>
          <w:bCs/>
          <w:kern w:val="0"/>
          <w:sz w:val="24"/>
          <w:lang w:val="en-GB"/>
        </w:rPr>
      </w:pPr>
      <w:r>
        <w:rPr>
          <w:rFonts w:ascii="Times New Roman" w:eastAsia="ＭＳ Ｐゴシック" w:hAnsi="Times New Roman" w:hint="eastAsia"/>
          <w:sz w:val="24"/>
        </w:rPr>
        <w:t xml:space="preserve">EC suggested to support this proposal unless </w:t>
      </w:r>
      <w:r w:rsidR="00D13A60">
        <w:rPr>
          <w:rFonts w:ascii="Times New Roman" w:eastAsia="ＭＳ Ｐゴシック" w:hAnsi="Times New Roman" w:hint="eastAsia"/>
          <w:sz w:val="24"/>
        </w:rPr>
        <w:t xml:space="preserve">any objection </w:t>
      </w:r>
      <w:r w:rsidR="00B064E8">
        <w:rPr>
          <w:rFonts w:ascii="Times New Roman" w:eastAsia="ＭＳ Ｐゴシック" w:hAnsi="Times New Roman" w:hint="eastAsia"/>
          <w:sz w:val="24"/>
        </w:rPr>
        <w:t>raised from the group.</w:t>
      </w:r>
    </w:p>
    <w:p w14:paraId="2AC32573" w14:textId="6A6F51F9" w:rsidR="00BC715C" w:rsidRPr="00730EED" w:rsidRDefault="00BC715C" w:rsidP="0001275B">
      <w:pPr>
        <w:pStyle w:val="ae"/>
        <w:widowControl/>
        <w:numPr>
          <w:ilvl w:val="0"/>
          <w:numId w:val="8"/>
        </w:numPr>
        <w:ind w:leftChars="0"/>
        <w:jc w:val="left"/>
        <w:rPr>
          <w:rFonts w:ascii="Times New Roman" w:eastAsia="Arial Unicode MS" w:hAnsi="Times New Roman"/>
          <w:b/>
          <w:bCs/>
          <w:kern w:val="0"/>
          <w:sz w:val="24"/>
          <w:lang w:val="en-GB"/>
        </w:rPr>
      </w:pPr>
      <w:r>
        <w:rPr>
          <w:rFonts w:ascii="Times New Roman" w:eastAsia="ＭＳ Ｐゴシック" w:hAnsi="Times New Roman" w:hint="eastAsia"/>
          <w:sz w:val="24"/>
        </w:rPr>
        <w:t>US requested more time to review this proposal.</w:t>
      </w:r>
    </w:p>
    <w:p w14:paraId="6A781485" w14:textId="49E6CC28" w:rsidR="00730EED" w:rsidRPr="004A0F27" w:rsidRDefault="00730EED" w:rsidP="0001275B">
      <w:pPr>
        <w:pStyle w:val="ae"/>
        <w:widowControl/>
        <w:numPr>
          <w:ilvl w:val="0"/>
          <w:numId w:val="8"/>
        </w:numPr>
        <w:ind w:leftChars="0"/>
        <w:jc w:val="left"/>
        <w:rPr>
          <w:rFonts w:ascii="Times New Roman" w:eastAsia="Arial Unicode MS" w:hAnsi="Times New Roman"/>
          <w:b/>
          <w:bCs/>
          <w:kern w:val="0"/>
          <w:sz w:val="24"/>
          <w:lang w:val="en-GB"/>
        </w:rPr>
      </w:pPr>
      <w:r>
        <w:rPr>
          <w:rFonts w:ascii="Times New Roman" w:eastAsia="ＭＳ Ｐゴシック" w:hAnsi="Times New Roman" w:hint="eastAsia"/>
          <w:sz w:val="24"/>
        </w:rPr>
        <w:t>Others are fine with inclusion of this additional note.</w:t>
      </w:r>
    </w:p>
    <w:p w14:paraId="63731D85" w14:textId="77777777" w:rsidR="004A0F27" w:rsidRDefault="004A0F27" w:rsidP="004A0F27">
      <w:pPr>
        <w:widowControl/>
        <w:ind w:left="360"/>
        <w:jc w:val="left"/>
        <w:rPr>
          <w:rFonts w:ascii="Times New Roman" w:eastAsia="Arial Unicode MS" w:hAnsi="Times New Roman"/>
          <w:b/>
          <w:bCs/>
          <w:kern w:val="0"/>
          <w:sz w:val="24"/>
          <w:lang w:val="en-GB"/>
        </w:rPr>
      </w:pPr>
    </w:p>
    <w:p w14:paraId="01FDF3BF" w14:textId="1D471827" w:rsidR="004A0F27" w:rsidRDefault="004A0F27" w:rsidP="004A0F27">
      <w:pPr>
        <w:pStyle w:val="ae"/>
        <w:widowControl/>
        <w:numPr>
          <w:ilvl w:val="1"/>
          <w:numId w:val="40"/>
        </w:numPr>
        <w:ind w:leftChars="0"/>
        <w:jc w:val="left"/>
        <w:rPr>
          <w:rFonts w:ascii="Times New Roman" w:eastAsia="Arial Unicode MS" w:hAnsi="Times New Roman"/>
          <w:kern w:val="0"/>
          <w:sz w:val="24"/>
          <w:lang w:val="en-GB"/>
        </w:rPr>
      </w:pPr>
      <w:r w:rsidRPr="002D605A">
        <w:rPr>
          <w:rFonts w:ascii="Times New Roman" w:eastAsia="Arial Unicode MS" w:hAnsi="Times New Roman" w:hint="eastAsia"/>
          <w:kern w:val="0"/>
          <w:sz w:val="24"/>
          <w:lang w:val="en-GB"/>
        </w:rPr>
        <w:t xml:space="preserve">The Netherlands </w:t>
      </w:r>
      <w:r w:rsidR="002D605A" w:rsidRPr="002D605A">
        <w:rPr>
          <w:rFonts w:ascii="Times New Roman" w:eastAsia="Arial Unicode MS" w:hAnsi="Times New Roman"/>
          <w:kern w:val="0"/>
          <w:sz w:val="24"/>
          <w:lang w:val="en-GB"/>
        </w:rPr>
        <w:t>–</w:t>
      </w:r>
      <w:r w:rsidRPr="002D605A">
        <w:rPr>
          <w:rFonts w:ascii="Times New Roman" w:eastAsia="Arial Unicode MS" w:hAnsi="Times New Roman" w:hint="eastAsia"/>
          <w:kern w:val="0"/>
          <w:sz w:val="24"/>
          <w:lang w:val="en-GB"/>
        </w:rPr>
        <w:t xml:space="preserve"> In</w:t>
      </w:r>
      <w:r w:rsidR="002D605A" w:rsidRPr="002D605A">
        <w:rPr>
          <w:rFonts w:ascii="Times New Roman" w:eastAsia="Arial Unicode MS" w:hAnsi="Times New Roman" w:hint="eastAsia"/>
          <w:kern w:val="0"/>
          <w:sz w:val="24"/>
          <w:lang w:val="en-GB"/>
        </w:rPr>
        <w:t>cidents data for electric vehicles (EVS29-K01)</w:t>
      </w:r>
    </w:p>
    <w:p w14:paraId="24331ECA" w14:textId="4A2FE3F6" w:rsidR="002D605A" w:rsidRDefault="002D605A" w:rsidP="002D605A">
      <w:pPr>
        <w:pStyle w:val="ae"/>
        <w:widowControl/>
        <w:numPr>
          <w:ilvl w:val="0"/>
          <w:numId w:val="8"/>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 xml:space="preserve">NL introduced the </w:t>
      </w:r>
      <w:r w:rsidR="002E2A9E">
        <w:rPr>
          <w:rFonts w:ascii="Times New Roman" w:eastAsia="Arial Unicode MS" w:hAnsi="Times New Roman" w:hint="eastAsia"/>
          <w:kern w:val="0"/>
          <w:sz w:val="24"/>
          <w:lang w:val="en-GB"/>
        </w:rPr>
        <w:t>material.</w:t>
      </w:r>
    </w:p>
    <w:p w14:paraId="55788DAC" w14:textId="4A992910" w:rsidR="002E2A9E" w:rsidRDefault="002E2A9E" w:rsidP="002D605A">
      <w:pPr>
        <w:pStyle w:val="ae"/>
        <w:widowControl/>
        <w:numPr>
          <w:ilvl w:val="0"/>
          <w:numId w:val="8"/>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 xml:space="preserve">CA commented that according to their </w:t>
      </w:r>
      <w:r>
        <w:rPr>
          <w:rFonts w:ascii="Times New Roman" w:eastAsia="Arial Unicode MS" w:hAnsi="Times New Roman"/>
          <w:kern w:val="0"/>
          <w:sz w:val="24"/>
          <w:lang w:val="en-GB"/>
        </w:rPr>
        <w:t>literature</w:t>
      </w:r>
      <w:r>
        <w:rPr>
          <w:rFonts w:ascii="Times New Roman" w:eastAsia="Arial Unicode MS" w:hAnsi="Times New Roman" w:hint="eastAsia"/>
          <w:kern w:val="0"/>
          <w:sz w:val="24"/>
          <w:lang w:val="en-GB"/>
        </w:rPr>
        <w:t xml:space="preserve"> </w:t>
      </w:r>
      <w:r w:rsidR="00297A4E">
        <w:rPr>
          <w:rFonts w:ascii="Times New Roman" w:eastAsia="Arial Unicode MS" w:hAnsi="Times New Roman" w:hint="eastAsia"/>
          <w:kern w:val="0"/>
          <w:sz w:val="24"/>
          <w:lang w:val="en-GB"/>
        </w:rPr>
        <w:t>study, the actual rate of fire occurrence is not quite different between EVs and ICE vehicles.</w:t>
      </w:r>
    </w:p>
    <w:p w14:paraId="6F0032CE" w14:textId="56554824" w:rsidR="008E1E9E" w:rsidRDefault="008E1E9E" w:rsidP="002D605A">
      <w:pPr>
        <w:pStyle w:val="ae"/>
        <w:widowControl/>
        <w:numPr>
          <w:ilvl w:val="0"/>
          <w:numId w:val="8"/>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KR asked about submerging container. NL responded it is a solution to use for de-energiz</w:t>
      </w:r>
      <w:r w:rsidR="00A96431">
        <w:rPr>
          <w:rFonts w:ascii="Times New Roman" w:eastAsia="Arial Unicode MS" w:hAnsi="Times New Roman" w:hint="eastAsia"/>
          <w:kern w:val="0"/>
          <w:sz w:val="24"/>
          <w:lang w:val="en-GB"/>
        </w:rPr>
        <w:t>ing</w:t>
      </w:r>
      <w:r>
        <w:rPr>
          <w:rFonts w:ascii="Times New Roman" w:eastAsia="Arial Unicode MS" w:hAnsi="Times New Roman" w:hint="eastAsia"/>
          <w:kern w:val="0"/>
          <w:sz w:val="24"/>
          <w:lang w:val="en-GB"/>
        </w:rPr>
        <w:t xml:space="preserve"> the </w:t>
      </w:r>
      <w:r w:rsidR="00A96431">
        <w:rPr>
          <w:rFonts w:ascii="Times New Roman" w:eastAsia="Arial Unicode MS" w:hAnsi="Times New Roman" w:hint="eastAsia"/>
          <w:kern w:val="0"/>
          <w:sz w:val="24"/>
          <w:lang w:val="en-GB"/>
        </w:rPr>
        <w:t>EVs after the incidents.</w:t>
      </w:r>
    </w:p>
    <w:p w14:paraId="5E9364E3" w14:textId="453A2848" w:rsidR="008B6D23" w:rsidRDefault="008B6D23" w:rsidP="002D605A">
      <w:pPr>
        <w:pStyle w:val="ae"/>
        <w:widowControl/>
        <w:numPr>
          <w:ilvl w:val="0"/>
          <w:numId w:val="8"/>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 xml:space="preserve">OICA recalled that as </w:t>
      </w:r>
      <w:r w:rsidR="00F37E31">
        <w:rPr>
          <w:rFonts w:ascii="Times New Roman" w:eastAsia="Arial Unicode MS" w:hAnsi="Times New Roman" w:hint="eastAsia"/>
          <w:kern w:val="0"/>
          <w:sz w:val="24"/>
          <w:lang w:val="en-GB"/>
        </w:rPr>
        <w:t xml:space="preserve">previously </w:t>
      </w:r>
      <w:r>
        <w:rPr>
          <w:rFonts w:ascii="Times New Roman" w:eastAsia="Arial Unicode MS" w:hAnsi="Times New Roman" w:hint="eastAsia"/>
          <w:kern w:val="0"/>
          <w:sz w:val="24"/>
          <w:lang w:val="en-GB"/>
        </w:rPr>
        <w:t xml:space="preserve">commented several </w:t>
      </w:r>
      <w:r w:rsidR="00F37E31">
        <w:rPr>
          <w:rFonts w:ascii="Times New Roman" w:eastAsia="Arial Unicode MS" w:hAnsi="Times New Roman" w:hint="eastAsia"/>
          <w:kern w:val="0"/>
          <w:sz w:val="24"/>
          <w:lang w:val="en-GB"/>
        </w:rPr>
        <w:t>time</w:t>
      </w:r>
      <w:r>
        <w:rPr>
          <w:rFonts w:ascii="Times New Roman" w:eastAsia="Arial Unicode MS" w:hAnsi="Times New Roman" w:hint="eastAsia"/>
          <w:kern w:val="0"/>
          <w:sz w:val="24"/>
          <w:lang w:val="en-GB"/>
        </w:rPr>
        <w:t>s</w:t>
      </w:r>
      <w:r w:rsidR="00784C4E">
        <w:rPr>
          <w:rFonts w:ascii="Times New Roman" w:eastAsia="Arial Unicode MS" w:hAnsi="Times New Roman" w:hint="eastAsia"/>
          <w:kern w:val="0"/>
          <w:sz w:val="24"/>
          <w:lang w:val="en-GB"/>
        </w:rPr>
        <w:t xml:space="preserve">, the rate of fire </w:t>
      </w:r>
      <w:r w:rsidR="00784C4E">
        <w:rPr>
          <w:rFonts w:ascii="Times New Roman" w:eastAsia="Arial Unicode MS" w:hAnsi="Times New Roman"/>
          <w:kern w:val="0"/>
          <w:sz w:val="24"/>
          <w:lang w:val="en-GB"/>
        </w:rPr>
        <w:t>occurrence</w:t>
      </w:r>
      <w:r w:rsidR="00784C4E">
        <w:rPr>
          <w:rFonts w:ascii="Times New Roman" w:eastAsia="Arial Unicode MS" w:hAnsi="Times New Roman" w:hint="eastAsia"/>
          <w:kern w:val="0"/>
          <w:sz w:val="24"/>
          <w:lang w:val="en-GB"/>
        </w:rPr>
        <w:t xml:space="preserve"> is similar between EVs and ICE vehicles</w:t>
      </w:r>
      <w:r w:rsidR="00FC0119">
        <w:rPr>
          <w:rFonts w:ascii="Times New Roman" w:eastAsia="Arial Unicode MS" w:hAnsi="Times New Roman" w:hint="eastAsia"/>
          <w:kern w:val="0"/>
          <w:sz w:val="24"/>
          <w:lang w:val="en-GB"/>
        </w:rPr>
        <w:t xml:space="preserve">. </w:t>
      </w:r>
      <w:r w:rsidR="00BD3754">
        <w:rPr>
          <w:rFonts w:ascii="Times New Roman" w:eastAsia="Arial Unicode MS" w:hAnsi="Times New Roman" w:hint="eastAsia"/>
          <w:kern w:val="0"/>
          <w:sz w:val="24"/>
          <w:lang w:val="en-GB"/>
        </w:rPr>
        <w:t xml:space="preserve">Larger picture should be looked at before </w:t>
      </w:r>
      <w:r w:rsidR="005A0B1E">
        <w:rPr>
          <w:rFonts w:ascii="Times New Roman" w:eastAsia="Arial Unicode MS" w:hAnsi="Times New Roman" w:hint="eastAsia"/>
          <w:kern w:val="0"/>
          <w:sz w:val="24"/>
          <w:lang w:val="en-GB"/>
        </w:rPr>
        <w:t>maki</w:t>
      </w:r>
      <w:r w:rsidR="00BD3754">
        <w:rPr>
          <w:rFonts w:ascii="Times New Roman" w:eastAsia="Arial Unicode MS" w:hAnsi="Times New Roman" w:hint="eastAsia"/>
          <w:kern w:val="0"/>
          <w:sz w:val="24"/>
          <w:lang w:val="en-GB"/>
        </w:rPr>
        <w:t xml:space="preserve">ng </w:t>
      </w:r>
      <w:r w:rsidR="005A0B1E">
        <w:rPr>
          <w:rFonts w:ascii="Times New Roman" w:eastAsia="Arial Unicode MS" w:hAnsi="Times New Roman" w:hint="eastAsia"/>
          <w:kern w:val="0"/>
          <w:sz w:val="24"/>
          <w:lang w:val="en-GB"/>
        </w:rPr>
        <w:t xml:space="preserve">the requirements for EVs </w:t>
      </w:r>
      <w:r w:rsidR="00BD3754">
        <w:rPr>
          <w:rFonts w:ascii="Times New Roman" w:eastAsia="Arial Unicode MS" w:hAnsi="Times New Roman" w:hint="eastAsia"/>
          <w:kern w:val="0"/>
          <w:sz w:val="24"/>
          <w:lang w:val="en-GB"/>
        </w:rPr>
        <w:t>more and more complex</w:t>
      </w:r>
      <w:r w:rsidR="005A0B1E">
        <w:rPr>
          <w:rFonts w:ascii="Times New Roman" w:eastAsia="Arial Unicode MS" w:hAnsi="Times New Roman" w:hint="eastAsia"/>
          <w:kern w:val="0"/>
          <w:sz w:val="24"/>
          <w:lang w:val="en-GB"/>
        </w:rPr>
        <w:t>.</w:t>
      </w:r>
      <w:r w:rsidR="00BD3754">
        <w:rPr>
          <w:rFonts w:ascii="Times New Roman" w:eastAsia="Arial Unicode MS" w:hAnsi="Times New Roman" w:hint="eastAsia"/>
          <w:kern w:val="0"/>
          <w:sz w:val="24"/>
          <w:lang w:val="en-GB"/>
        </w:rPr>
        <w:t xml:space="preserve"> </w:t>
      </w:r>
    </w:p>
    <w:p w14:paraId="742A5F5D" w14:textId="6B75D05E" w:rsidR="00BD3754" w:rsidRDefault="00BD3754" w:rsidP="002D605A">
      <w:pPr>
        <w:pStyle w:val="ae"/>
        <w:widowControl/>
        <w:numPr>
          <w:ilvl w:val="0"/>
          <w:numId w:val="8"/>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CA admitted that single cell internal short circuit is a typical case of EV</w:t>
      </w:r>
      <w:r w:rsidR="009E64D1">
        <w:rPr>
          <w:rFonts w:ascii="Times New Roman" w:eastAsia="Arial Unicode MS" w:hAnsi="Times New Roman" w:hint="eastAsia"/>
          <w:kern w:val="0"/>
          <w:sz w:val="24"/>
          <w:lang w:val="en-GB"/>
        </w:rPr>
        <w:t>,</w:t>
      </w:r>
      <w:r>
        <w:rPr>
          <w:rFonts w:ascii="Times New Roman" w:eastAsia="Arial Unicode MS" w:hAnsi="Times New Roman" w:hint="eastAsia"/>
          <w:kern w:val="0"/>
          <w:sz w:val="24"/>
          <w:lang w:val="en-GB"/>
        </w:rPr>
        <w:t xml:space="preserve"> but the field statistics does not show any increase of the risk.</w:t>
      </w:r>
    </w:p>
    <w:p w14:paraId="3443A9A9" w14:textId="4BA8BD5C" w:rsidR="00DA535B" w:rsidRDefault="00DA535B" w:rsidP="002D605A">
      <w:pPr>
        <w:pStyle w:val="ae"/>
        <w:widowControl/>
        <w:numPr>
          <w:ilvl w:val="0"/>
          <w:numId w:val="8"/>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OICA commented that i</w:t>
      </w:r>
      <w:r w:rsidR="002C05E8">
        <w:rPr>
          <w:rFonts w:ascii="Times New Roman" w:eastAsia="Arial Unicode MS" w:hAnsi="Times New Roman"/>
          <w:kern w:val="0"/>
          <w:sz w:val="24"/>
          <w:lang w:val="en-GB"/>
        </w:rPr>
        <w:t>f</w:t>
      </w:r>
      <w:r>
        <w:rPr>
          <w:rFonts w:ascii="Times New Roman" w:eastAsia="Arial Unicode MS" w:hAnsi="Times New Roman" w:hint="eastAsia"/>
          <w:kern w:val="0"/>
          <w:sz w:val="24"/>
          <w:lang w:val="en-GB"/>
        </w:rPr>
        <w:t xml:space="preserve"> a vehicle fire occurs in </w:t>
      </w:r>
      <w:r w:rsidR="00167B85">
        <w:rPr>
          <w:rFonts w:ascii="Times New Roman" w:eastAsia="Arial Unicode MS" w:hAnsi="Times New Roman" w:hint="eastAsia"/>
          <w:kern w:val="0"/>
          <w:sz w:val="24"/>
          <w:lang w:val="en-GB"/>
        </w:rPr>
        <w:t>a covered garage, the fire spreads regardless of the powertrain.</w:t>
      </w:r>
    </w:p>
    <w:p w14:paraId="74086DFA" w14:textId="77777777" w:rsidR="00406371" w:rsidRDefault="00406371" w:rsidP="00406371">
      <w:pPr>
        <w:widowControl/>
        <w:ind w:left="360"/>
        <w:jc w:val="left"/>
        <w:rPr>
          <w:rFonts w:ascii="Times New Roman" w:eastAsia="Arial Unicode MS" w:hAnsi="Times New Roman"/>
          <w:kern w:val="0"/>
          <w:sz w:val="24"/>
          <w:lang w:val="en-GB"/>
        </w:rPr>
      </w:pPr>
    </w:p>
    <w:p w14:paraId="601C0A3D" w14:textId="0067D9E5" w:rsidR="00406371" w:rsidRDefault="00406371" w:rsidP="00406371">
      <w:pPr>
        <w:pStyle w:val="ae"/>
        <w:widowControl/>
        <w:numPr>
          <w:ilvl w:val="1"/>
          <w:numId w:val="40"/>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Korea</w:t>
      </w:r>
      <w:r w:rsidRPr="002D605A">
        <w:rPr>
          <w:rFonts w:ascii="Times New Roman" w:eastAsia="Arial Unicode MS" w:hAnsi="Times New Roman" w:hint="eastAsia"/>
          <w:kern w:val="0"/>
          <w:sz w:val="24"/>
          <w:lang w:val="en-GB"/>
        </w:rPr>
        <w:t xml:space="preserve"> </w:t>
      </w:r>
      <w:r w:rsidRPr="002D605A">
        <w:rPr>
          <w:rFonts w:ascii="Times New Roman" w:eastAsia="Arial Unicode MS" w:hAnsi="Times New Roman"/>
          <w:kern w:val="0"/>
          <w:sz w:val="24"/>
          <w:lang w:val="en-GB"/>
        </w:rPr>
        <w:t>–</w:t>
      </w:r>
      <w:r w:rsidRPr="002D605A">
        <w:rPr>
          <w:rFonts w:ascii="Times New Roman" w:eastAsia="Arial Unicode MS" w:hAnsi="Times New Roman" w:hint="eastAsia"/>
          <w:kern w:val="0"/>
          <w:sz w:val="24"/>
          <w:lang w:val="en-GB"/>
        </w:rPr>
        <w:t xml:space="preserve"> </w:t>
      </w:r>
      <w:r w:rsidR="001D38D2">
        <w:rPr>
          <w:rFonts w:ascii="Times New Roman" w:eastAsia="Arial Unicode MS" w:hAnsi="Times New Roman" w:hint="eastAsia"/>
          <w:kern w:val="0"/>
          <w:sz w:val="24"/>
          <w:lang w:val="en-GB"/>
        </w:rPr>
        <w:t>EV fire automatic reporting system</w:t>
      </w:r>
      <w:r w:rsidRPr="002D605A">
        <w:rPr>
          <w:rFonts w:ascii="Times New Roman" w:eastAsia="Arial Unicode MS" w:hAnsi="Times New Roman" w:hint="eastAsia"/>
          <w:kern w:val="0"/>
          <w:sz w:val="24"/>
          <w:lang w:val="en-GB"/>
        </w:rPr>
        <w:t xml:space="preserve"> (EVS29-</w:t>
      </w:r>
      <w:r w:rsidR="00643178">
        <w:rPr>
          <w:rFonts w:ascii="Times New Roman" w:eastAsia="Arial Unicode MS" w:hAnsi="Times New Roman" w:hint="eastAsia"/>
          <w:kern w:val="0"/>
          <w:sz w:val="24"/>
          <w:lang w:val="en-GB"/>
        </w:rPr>
        <w:t>K04</w:t>
      </w:r>
      <w:r w:rsidRPr="002D605A">
        <w:rPr>
          <w:rFonts w:ascii="Times New Roman" w:eastAsia="Arial Unicode MS" w:hAnsi="Times New Roman" w:hint="eastAsia"/>
          <w:kern w:val="0"/>
          <w:sz w:val="24"/>
          <w:lang w:val="en-GB"/>
        </w:rPr>
        <w:t>)</w:t>
      </w:r>
    </w:p>
    <w:p w14:paraId="2EC1BFEC" w14:textId="55BEB717" w:rsidR="00406371" w:rsidRDefault="00406371" w:rsidP="00406371">
      <w:pPr>
        <w:pStyle w:val="ae"/>
        <w:widowControl/>
        <w:numPr>
          <w:ilvl w:val="0"/>
          <w:numId w:val="8"/>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 xml:space="preserve">KR introduced </w:t>
      </w:r>
      <w:r w:rsidR="002C05E8">
        <w:rPr>
          <w:rFonts w:ascii="Times New Roman" w:eastAsia="Arial Unicode MS" w:hAnsi="Times New Roman"/>
          <w:kern w:val="0"/>
          <w:sz w:val="24"/>
          <w:lang w:val="en-GB"/>
        </w:rPr>
        <w:t>their proposal</w:t>
      </w:r>
      <w:r w:rsidR="00B447AE">
        <w:rPr>
          <w:rFonts w:ascii="Times New Roman" w:eastAsia="Arial Unicode MS" w:hAnsi="Times New Roman" w:hint="eastAsia"/>
          <w:kern w:val="0"/>
          <w:sz w:val="24"/>
          <w:lang w:val="en-GB"/>
        </w:rPr>
        <w:t xml:space="preserve"> (slide #3)</w:t>
      </w:r>
      <w:r w:rsidR="00674194">
        <w:rPr>
          <w:rFonts w:ascii="Times New Roman" w:eastAsia="Arial Unicode MS" w:hAnsi="Times New Roman" w:hint="eastAsia"/>
          <w:kern w:val="0"/>
          <w:sz w:val="24"/>
          <w:lang w:val="en-GB"/>
        </w:rPr>
        <w:t xml:space="preserve"> where KR have changed their position on point 3 of the slide.</w:t>
      </w:r>
      <w:r w:rsidR="00820993">
        <w:rPr>
          <w:rFonts w:ascii="Times New Roman" w:eastAsia="Arial Unicode MS" w:hAnsi="Times New Roman" w:hint="eastAsia"/>
          <w:kern w:val="0"/>
          <w:sz w:val="24"/>
          <w:lang w:val="en-GB"/>
        </w:rPr>
        <w:t xml:space="preserve"> In KR, </w:t>
      </w:r>
      <w:r w:rsidR="00820993">
        <w:rPr>
          <w:rFonts w:ascii="Times New Roman" w:eastAsia="Arial Unicode MS" w:hAnsi="Times New Roman"/>
          <w:kern w:val="0"/>
          <w:sz w:val="24"/>
          <w:lang w:val="en-GB"/>
        </w:rPr>
        <w:t>the fire</w:t>
      </w:r>
      <w:r w:rsidR="00820993">
        <w:rPr>
          <w:rFonts w:ascii="Times New Roman" w:eastAsia="Arial Unicode MS" w:hAnsi="Times New Roman" w:hint="eastAsia"/>
          <w:kern w:val="0"/>
          <w:sz w:val="24"/>
          <w:lang w:val="en-GB"/>
        </w:rPr>
        <w:t xml:space="preserve"> incidents in KR only </w:t>
      </w:r>
      <w:r w:rsidR="00820993">
        <w:rPr>
          <w:rFonts w:ascii="Times New Roman" w:eastAsia="Arial Unicode MS" w:hAnsi="Times New Roman"/>
          <w:kern w:val="0"/>
          <w:sz w:val="24"/>
          <w:lang w:val="en-GB"/>
        </w:rPr>
        <w:t>occurred</w:t>
      </w:r>
      <w:r w:rsidR="00820993">
        <w:rPr>
          <w:rFonts w:ascii="Times New Roman" w:eastAsia="Arial Unicode MS" w:hAnsi="Times New Roman" w:hint="eastAsia"/>
          <w:kern w:val="0"/>
          <w:sz w:val="24"/>
          <w:lang w:val="en-GB"/>
        </w:rPr>
        <w:t xml:space="preserve"> while parking</w:t>
      </w:r>
      <w:r w:rsidR="00D10E5D">
        <w:rPr>
          <w:rFonts w:ascii="Times New Roman" w:eastAsia="Arial Unicode MS" w:hAnsi="Times New Roman" w:hint="eastAsia"/>
          <w:kern w:val="0"/>
          <w:sz w:val="24"/>
          <w:lang w:val="en-GB"/>
        </w:rPr>
        <w:t>.</w:t>
      </w:r>
    </w:p>
    <w:p w14:paraId="40A65339" w14:textId="17D99637" w:rsidR="00D10E5D" w:rsidRDefault="00D10E5D" w:rsidP="00406371">
      <w:pPr>
        <w:pStyle w:val="ae"/>
        <w:widowControl/>
        <w:numPr>
          <w:ilvl w:val="0"/>
          <w:numId w:val="8"/>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OICA commented that if the report is made without having thermal propagation, it might be unne</w:t>
      </w:r>
      <w:r w:rsidR="00D204B0">
        <w:rPr>
          <w:rFonts w:ascii="Times New Roman" w:eastAsia="Arial Unicode MS" w:hAnsi="Times New Roman" w:hint="eastAsia"/>
          <w:kern w:val="0"/>
          <w:sz w:val="24"/>
          <w:lang w:val="en-GB"/>
        </w:rPr>
        <w:t>cessary use of the public service resource</w:t>
      </w:r>
      <w:r w:rsidR="00BE6935">
        <w:rPr>
          <w:rFonts w:ascii="Times New Roman" w:eastAsia="Arial Unicode MS" w:hAnsi="Times New Roman" w:hint="eastAsia"/>
          <w:kern w:val="0"/>
          <w:sz w:val="24"/>
          <w:lang w:val="en-GB"/>
        </w:rPr>
        <w:t>s</w:t>
      </w:r>
      <w:r w:rsidR="00D204B0">
        <w:rPr>
          <w:rFonts w:ascii="Times New Roman" w:eastAsia="Arial Unicode MS" w:hAnsi="Times New Roman" w:hint="eastAsia"/>
          <w:kern w:val="0"/>
          <w:sz w:val="24"/>
          <w:lang w:val="en-GB"/>
        </w:rPr>
        <w:t>.</w:t>
      </w:r>
    </w:p>
    <w:p w14:paraId="78A8CBEE" w14:textId="66D15081" w:rsidR="00D204B0" w:rsidRDefault="00D204B0" w:rsidP="00406371">
      <w:pPr>
        <w:pStyle w:val="ae"/>
        <w:widowControl/>
        <w:numPr>
          <w:ilvl w:val="0"/>
          <w:numId w:val="8"/>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 xml:space="preserve">JRC commented that vehicle with </w:t>
      </w:r>
      <w:r w:rsidR="00B73C77">
        <w:rPr>
          <w:rFonts w:ascii="Times New Roman" w:eastAsia="Arial Unicode MS" w:hAnsi="Times New Roman" w:hint="eastAsia"/>
          <w:kern w:val="0"/>
          <w:sz w:val="24"/>
          <w:lang w:val="en-GB"/>
        </w:rPr>
        <w:t>REESS</w:t>
      </w:r>
      <w:r>
        <w:rPr>
          <w:rFonts w:ascii="Times New Roman" w:eastAsia="Arial Unicode MS" w:hAnsi="Times New Roman" w:hint="eastAsia"/>
          <w:kern w:val="0"/>
          <w:sz w:val="24"/>
          <w:lang w:val="en-GB"/>
        </w:rPr>
        <w:t xml:space="preserve"> that may cause thermal propagation, thermal runaway may not </w:t>
      </w:r>
      <w:r>
        <w:rPr>
          <w:rFonts w:ascii="Times New Roman" w:eastAsia="Arial Unicode MS" w:hAnsi="Times New Roman"/>
          <w:kern w:val="0"/>
          <w:sz w:val="24"/>
          <w:lang w:val="en-GB"/>
        </w:rPr>
        <w:t>always</w:t>
      </w:r>
      <w:r>
        <w:rPr>
          <w:rFonts w:ascii="Times New Roman" w:eastAsia="Arial Unicode MS" w:hAnsi="Times New Roman" w:hint="eastAsia"/>
          <w:kern w:val="0"/>
          <w:sz w:val="24"/>
          <w:lang w:val="en-GB"/>
        </w:rPr>
        <w:t xml:space="preserve"> cause thermal propagation.</w:t>
      </w:r>
    </w:p>
    <w:p w14:paraId="74483096" w14:textId="69260DBF" w:rsidR="00D204B0" w:rsidRDefault="00D204B0" w:rsidP="00406371">
      <w:pPr>
        <w:pStyle w:val="ae"/>
        <w:widowControl/>
        <w:numPr>
          <w:ilvl w:val="0"/>
          <w:numId w:val="8"/>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 xml:space="preserve">CA supported that this topic </w:t>
      </w:r>
      <w:r>
        <w:rPr>
          <w:rFonts w:ascii="Times New Roman" w:eastAsia="Arial Unicode MS" w:hAnsi="Times New Roman"/>
          <w:kern w:val="0"/>
          <w:sz w:val="24"/>
          <w:lang w:val="en-GB"/>
        </w:rPr>
        <w:t>should</w:t>
      </w:r>
      <w:r>
        <w:rPr>
          <w:rFonts w:ascii="Times New Roman" w:eastAsia="Arial Unicode MS" w:hAnsi="Times New Roman" w:hint="eastAsia"/>
          <w:kern w:val="0"/>
          <w:sz w:val="24"/>
          <w:lang w:val="en-GB"/>
        </w:rPr>
        <w:t xml:space="preserve"> be one of the </w:t>
      </w:r>
      <w:r>
        <w:rPr>
          <w:rFonts w:ascii="Times New Roman" w:eastAsia="Arial Unicode MS" w:hAnsi="Times New Roman"/>
          <w:kern w:val="0"/>
          <w:sz w:val="24"/>
          <w:lang w:val="en-GB"/>
        </w:rPr>
        <w:t>issue</w:t>
      </w:r>
      <w:r w:rsidR="003E08E8">
        <w:rPr>
          <w:rFonts w:ascii="Times New Roman" w:eastAsia="Arial Unicode MS" w:hAnsi="Times New Roman" w:hint="eastAsia"/>
          <w:kern w:val="0"/>
          <w:sz w:val="24"/>
          <w:lang w:val="en-GB"/>
        </w:rPr>
        <w:t>s</w:t>
      </w:r>
      <w:r>
        <w:rPr>
          <w:rFonts w:ascii="Times New Roman" w:eastAsia="Arial Unicode MS" w:hAnsi="Times New Roman" w:hint="eastAsia"/>
          <w:kern w:val="0"/>
          <w:sz w:val="24"/>
          <w:lang w:val="en-GB"/>
        </w:rPr>
        <w:t xml:space="preserve"> to be addressed in the future.</w:t>
      </w:r>
    </w:p>
    <w:p w14:paraId="41B2F11D" w14:textId="23BC929C" w:rsidR="004C0D9B" w:rsidRPr="00F16A4A" w:rsidRDefault="00ED650A" w:rsidP="00F16A4A">
      <w:pPr>
        <w:pStyle w:val="ae"/>
        <w:widowControl/>
        <w:numPr>
          <w:ilvl w:val="0"/>
          <w:numId w:val="8"/>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 xml:space="preserve">UK asked </w:t>
      </w:r>
      <w:r w:rsidR="00E736CB">
        <w:rPr>
          <w:rFonts w:ascii="Times New Roman" w:eastAsia="Arial Unicode MS" w:hAnsi="Times New Roman" w:hint="eastAsia"/>
          <w:kern w:val="0"/>
          <w:sz w:val="24"/>
          <w:lang w:val="en-GB"/>
        </w:rPr>
        <w:t xml:space="preserve">about the duration of vehicle parking during </w:t>
      </w:r>
      <w:r w:rsidR="00D10129">
        <w:rPr>
          <w:rFonts w:ascii="Times New Roman" w:eastAsia="Arial Unicode MS" w:hAnsi="Times New Roman"/>
          <w:kern w:val="0"/>
          <w:sz w:val="24"/>
          <w:lang w:val="en-GB"/>
        </w:rPr>
        <w:t xml:space="preserve">for </w:t>
      </w:r>
      <w:r w:rsidR="00E736CB">
        <w:rPr>
          <w:rFonts w:ascii="Times New Roman" w:eastAsia="Arial Unicode MS" w:hAnsi="Times New Roman" w:hint="eastAsia"/>
          <w:kern w:val="0"/>
          <w:sz w:val="24"/>
          <w:lang w:val="en-GB"/>
        </w:rPr>
        <w:t>which the automatic reporting is required.</w:t>
      </w:r>
    </w:p>
    <w:p w14:paraId="7C91CA4C" w14:textId="77777777" w:rsidR="004C0D9B" w:rsidRDefault="004C0D9B" w:rsidP="004C0D9B">
      <w:pPr>
        <w:pStyle w:val="ae"/>
        <w:widowControl/>
        <w:ind w:leftChars="0" w:left="720"/>
        <w:jc w:val="left"/>
        <w:rPr>
          <w:rFonts w:ascii="Times New Roman" w:eastAsia="Arial Unicode MS" w:hAnsi="Times New Roman"/>
          <w:kern w:val="0"/>
          <w:sz w:val="24"/>
          <w:lang w:val="en-GB"/>
        </w:rPr>
      </w:pPr>
    </w:p>
    <w:p w14:paraId="4C834126" w14:textId="2C2B5E8A" w:rsidR="001B37D0" w:rsidRDefault="008B4175" w:rsidP="00406371">
      <w:pPr>
        <w:pStyle w:val="ae"/>
        <w:widowControl/>
        <w:numPr>
          <w:ilvl w:val="0"/>
          <w:numId w:val="8"/>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The chair asked about the to</w:t>
      </w:r>
      <w:r w:rsidR="00E67655">
        <w:rPr>
          <w:rFonts w:ascii="Times New Roman" w:eastAsia="Arial Unicode MS" w:hAnsi="Times New Roman" w:hint="eastAsia"/>
          <w:kern w:val="0"/>
          <w:sz w:val="24"/>
          <w:lang w:val="en-GB"/>
        </w:rPr>
        <w:t>xicity</w:t>
      </w:r>
      <w:r>
        <w:rPr>
          <w:rFonts w:ascii="Times New Roman" w:eastAsia="Arial Unicode MS" w:hAnsi="Times New Roman" w:hint="eastAsia"/>
          <w:kern w:val="0"/>
          <w:sz w:val="24"/>
          <w:lang w:val="en-GB"/>
        </w:rPr>
        <w:t xml:space="preserve"> and </w:t>
      </w:r>
      <w:r w:rsidR="00E67655">
        <w:rPr>
          <w:rFonts w:ascii="Times New Roman" w:eastAsia="Arial Unicode MS" w:hAnsi="Times New Roman" w:hint="eastAsia"/>
          <w:kern w:val="0"/>
          <w:sz w:val="24"/>
          <w:lang w:val="en-GB"/>
        </w:rPr>
        <w:t xml:space="preserve">flammability of gases emitted from batteries should </w:t>
      </w:r>
      <w:r w:rsidR="006467DD">
        <w:rPr>
          <w:rFonts w:ascii="Times New Roman" w:eastAsia="Arial Unicode MS" w:hAnsi="Times New Roman" w:hint="eastAsia"/>
          <w:kern w:val="0"/>
          <w:sz w:val="24"/>
          <w:lang w:val="en-GB"/>
        </w:rPr>
        <w:t xml:space="preserve">be </w:t>
      </w:r>
      <w:r w:rsidR="00E67655">
        <w:rPr>
          <w:rFonts w:ascii="Times New Roman" w:eastAsia="Arial Unicode MS" w:hAnsi="Times New Roman" w:hint="eastAsia"/>
          <w:kern w:val="0"/>
          <w:sz w:val="24"/>
          <w:lang w:val="en-GB"/>
        </w:rPr>
        <w:t>further addressed. JRC</w:t>
      </w:r>
      <w:r w:rsidR="000B0F12">
        <w:rPr>
          <w:rFonts w:ascii="Times New Roman" w:eastAsia="Arial Unicode MS" w:hAnsi="Times New Roman" w:hint="eastAsia"/>
          <w:kern w:val="0"/>
          <w:sz w:val="24"/>
          <w:lang w:val="en-GB"/>
        </w:rPr>
        <w:t xml:space="preserve"> commented their research is still </w:t>
      </w:r>
      <w:r w:rsidR="0064763B">
        <w:rPr>
          <w:rFonts w:ascii="Times New Roman" w:eastAsia="Arial Unicode MS" w:hAnsi="Times New Roman" w:hint="eastAsia"/>
          <w:kern w:val="0"/>
          <w:sz w:val="24"/>
          <w:lang w:val="en-GB"/>
        </w:rPr>
        <w:t>ongoing</w:t>
      </w:r>
      <w:r w:rsidR="006467DD">
        <w:rPr>
          <w:rFonts w:ascii="Times New Roman" w:eastAsia="Arial Unicode MS" w:hAnsi="Times New Roman" w:hint="eastAsia"/>
          <w:kern w:val="0"/>
          <w:sz w:val="24"/>
          <w:lang w:val="en-GB"/>
        </w:rPr>
        <w:t>.</w:t>
      </w:r>
      <w:r w:rsidR="000B0F12">
        <w:rPr>
          <w:rFonts w:ascii="Times New Roman" w:eastAsia="Arial Unicode MS" w:hAnsi="Times New Roman" w:hint="eastAsia"/>
          <w:kern w:val="0"/>
          <w:sz w:val="24"/>
          <w:lang w:val="en-GB"/>
        </w:rPr>
        <w:t xml:space="preserve"> OICA commented that there </w:t>
      </w:r>
      <w:r w:rsidR="00631E87">
        <w:rPr>
          <w:rFonts w:ascii="Times New Roman" w:eastAsia="Arial Unicode MS" w:hAnsi="Times New Roman" w:hint="eastAsia"/>
          <w:kern w:val="0"/>
          <w:sz w:val="24"/>
          <w:lang w:val="en-GB"/>
        </w:rPr>
        <w:t>are</w:t>
      </w:r>
      <w:r w:rsidR="000B0F12">
        <w:rPr>
          <w:rFonts w:ascii="Times New Roman" w:eastAsia="Arial Unicode MS" w:hAnsi="Times New Roman" w:hint="eastAsia"/>
          <w:kern w:val="0"/>
          <w:sz w:val="24"/>
          <w:lang w:val="en-GB"/>
        </w:rPr>
        <w:t xml:space="preserve"> no significant differences in the toxic gases from EV fire and ICE fire.</w:t>
      </w:r>
    </w:p>
    <w:p w14:paraId="08DA83ED" w14:textId="687E0C84" w:rsidR="006845D6" w:rsidRDefault="006845D6" w:rsidP="00406371">
      <w:pPr>
        <w:pStyle w:val="ae"/>
        <w:widowControl/>
        <w:numPr>
          <w:ilvl w:val="0"/>
          <w:numId w:val="8"/>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 xml:space="preserve">The chair </w:t>
      </w:r>
      <w:r w:rsidR="002058EF">
        <w:rPr>
          <w:rFonts w:ascii="Times New Roman" w:eastAsia="Arial Unicode MS" w:hAnsi="Times New Roman"/>
          <w:kern w:val="0"/>
          <w:sz w:val="24"/>
          <w:lang w:val="en-GB"/>
        </w:rPr>
        <w:t xml:space="preserve">was made aware of other potential </w:t>
      </w:r>
      <w:r>
        <w:rPr>
          <w:rFonts w:ascii="Times New Roman" w:eastAsia="Arial Unicode MS" w:hAnsi="Times New Roman" w:hint="eastAsia"/>
          <w:kern w:val="0"/>
          <w:sz w:val="24"/>
          <w:lang w:val="en-GB"/>
        </w:rPr>
        <w:t>top</w:t>
      </w:r>
      <w:r w:rsidR="00202671">
        <w:rPr>
          <w:rFonts w:ascii="Times New Roman" w:eastAsia="Arial Unicode MS" w:hAnsi="Times New Roman" w:hint="eastAsia"/>
          <w:kern w:val="0"/>
          <w:sz w:val="24"/>
          <w:lang w:val="en-GB"/>
        </w:rPr>
        <w:t xml:space="preserve">ics </w:t>
      </w:r>
      <w:r w:rsidR="002058EF">
        <w:rPr>
          <w:rFonts w:ascii="Times New Roman" w:eastAsia="Arial Unicode MS" w:hAnsi="Times New Roman"/>
          <w:kern w:val="0"/>
          <w:sz w:val="24"/>
          <w:lang w:val="en-GB"/>
        </w:rPr>
        <w:t xml:space="preserve">to be considered for future phases </w:t>
      </w:r>
      <w:r w:rsidR="00202671">
        <w:rPr>
          <w:rFonts w:ascii="Times New Roman" w:eastAsia="Arial Unicode MS" w:hAnsi="Times New Roman" w:hint="eastAsia"/>
          <w:kern w:val="0"/>
          <w:sz w:val="24"/>
          <w:lang w:val="en-GB"/>
        </w:rPr>
        <w:t>.</w:t>
      </w:r>
    </w:p>
    <w:p w14:paraId="7F1287E7" w14:textId="7E7CE39B" w:rsidR="000C1BF8" w:rsidRPr="002058EF" w:rsidRDefault="000C1BF8" w:rsidP="000C1BF8">
      <w:pPr>
        <w:pStyle w:val="ae"/>
        <w:widowControl/>
        <w:numPr>
          <w:ilvl w:val="1"/>
          <w:numId w:val="8"/>
        </w:numPr>
        <w:ind w:leftChars="0"/>
        <w:jc w:val="left"/>
        <w:rPr>
          <w:rFonts w:ascii="Times New Roman" w:eastAsia="Arial Unicode MS" w:hAnsi="Times New Roman"/>
          <w:kern w:val="0"/>
          <w:sz w:val="24"/>
          <w:lang w:val="en-GB"/>
        </w:rPr>
      </w:pPr>
      <w:r w:rsidRPr="002058EF">
        <w:rPr>
          <w:rFonts w:ascii="Times New Roman" w:eastAsia="Arial Unicode MS" w:hAnsi="Times New Roman"/>
          <w:kern w:val="0"/>
          <w:sz w:val="24"/>
          <w:lang w:val="en-GB"/>
        </w:rPr>
        <w:t xml:space="preserve">CN: </w:t>
      </w:r>
      <w:r w:rsidR="0064763B" w:rsidRPr="002058EF">
        <w:rPr>
          <w:rFonts w:ascii="Times New Roman" w:eastAsia="Arial Unicode MS" w:hAnsi="Times New Roman"/>
          <w:kern w:val="0"/>
          <w:sz w:val="24"/>
          <w:lang w:val="en-GB"/>
        </w:rPr>
        <w:t>Scope of protection</w:t>
      </w:r>
    </w:p>
    <w:p w14:paraId="235B25FA" w14:textId="1EE1F54F" w:rsidR="00A757E5" w:rsidRDefault="00A757E5" w:rsidP="000C1BF8">
      <w:pPr>
        <w:pStyle w:val="ae"/>
        <w:widowControl/>
        <w:numPr>
          <w:ilvl w:val="1"/>
          <w:numId w:val="8"/>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CN: Bottom protection of REESS</w:t>
      </w:r>
    </w:p>
    <w:p w14:paraId="361DDC46" w14:textId="7F04C205" w:rsidR="0064763B" w:rsidRDefault="0064763B" w:rsidP="000C1BF8">
      <w:pPr>
        <w:pStyle w:val="ae"/>
        <w:widowControl/>
        <w:numPr>
          <w:ilvl w:val="1"/>
          <w:numId w:val="8"/>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KR: Automatic REESS failure reporting system</w:t>
      </w:r>
    </w:p>
    <w:p w14:paraId="5BE656B7" w14:textId="7522740B" w:rsidR="00F64379" w:rsidRDefault="00F64379" w:rsidP="000C1BF8">
      <w:pPr>
        <w:pStyle w:val="ae"/>
        <w:widowControl/>
        <w:numPr>
          <w:ilvl w:val="1"/>
          <w:numId w:val="8"/>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KR: Overcurrent test for heavy duty vehicles</w:t>
      </w:r>
    </w:p>
    <w:p w14:paraId="52B31C39" w14:textId="77777777" w:rsidR="00406371" w:rsidRDefault="00406371" w:rsidP="00406371">
      <w:pPr>
        <w:widowControl/>
        <w:ind w:left="360"/>
        <w:jc w:val="left"/>
        <w:rPr>
          <w:rFonts w:ascii="Times New Roman" w:eastAsia="Arial Unicode MS" w:hAnsi="Times New Roman"/>
          <w:kern w:val="0"/>
          <w:sz w:val="24"/>
          <w:lang w:val="en-GB"/>
        </w:rPr>
      </w:pPr>
    </w:p>
    <w:p w14:paraId="667E87B1" w14:textId="77777777" w:rsidR="0001275B" w:rsidRDefault="0001275B" w:rsidP="0001275B">
      <w:pPr>
        <w:widowControl/>
        <w:jc w:val="left"/>
        <w:rPr>
          <w:rFonts w:ascii="Times New Roman" w:eastAsia="Arial Unicode MS" w:hAnsi="Times New Roman"/>
          <w:b/>
          <w:bCs/>
          <w:kern w:val="0"/>
          <w:sz w:val="24"/>
          <w:lang w:val="en-GB"/>
        </w:rPr>
      </w:pPr>
      <w:r w:rsidRPr="00673344">
        <w:rPr>
          <w:rFonts w:ascii="Times New Roman" w:eastAsia="Arial Unicode MS" w:hAnsi="Times New Roman"/>
          <w:b/>
          <w:bCs/>
          <w:kern w:val="0"/>
          <w:sz w:val="24"/>
          <w:lang w:val="en-GB"/>
        </w:rPr>
        <w:t>6 Wrap up of the meeting, Action items</w:t>
      </w:r>
    </w:p>
    <w:p w14:paraId="0EB1633C" w14:textId="23ECBE64" w:rsidR="0001275B" w:rsidRDefault="003B61E6" w:rsidP="002D377D">
      <w:pPr>
        <w:pStyle w:val="ae"/>
        <w:widowControl/>
        <w:numPr>
          <w:ilvl w:val="0"/>
          <w:numId w:val="8"/>
        </w:numPr>
        <w:ind w:leftChars="0"/>
        <w:jc w:val="left"/>
        <w:rPr>
          <w:rFonts w:ascii="Times New Roman" w:eastAsia="Arial Unicode MS" w:hAnsi="Times New Roman"/>
          <w:kern w:val="0"/>
          <w:sz w:val="24"/>
          <w:lang w:val="en-GB"/>
        </w:rPr>
      </w:pPr>
      <w:r w:rsidRPr="003B61E6">
        <w:rPr>
          <w:rFonts w:ascii="Times New Roman" w:eastAsia="Arial Unicode MS" w:hAnsi="Times New Roman" w:hint="eastAsia"/>
          <w:kern w:val="0"/>
          <w:sz w:val="24"/>
          <w:lang w:val="en-GB"/>
        </w:rPr>
        <w:t xml:space="preserve">The chair </w:t>
      </w:r>
      <w:r>
        <w:rPr>
          <w:rFonts w:ascii="Times New Roman" w:eastAsia="Arial Unicode MS" w:hAnsi="Times New Roman" w:hint="eastAsia"/>
          <w:kern w:val="0"/>
          <w:sz w:val="24"/>
          <w:lang w:val="en-GB"/>
        </w:rPr>
        <w:t xml:space="preserve">will prepare the report for </w:t>
      </w:r>
      <w:r w:rsidR="00A723F6">
        <w:rPr>
          <w:rFonts w:ascii="Times New Roman" w:eastAsia="Arial Unicode MS" w:hAnsi="Times New Roman" w:hint="eastAsia"/>
          <w:kern w:val="0"/>
          <w:sz w:val="24"/>
          <w:lang w:val="en-GB"/>
        </w:rPr>
        <w:t>March</w:t>
      </w:r>
      <w:r>
        <w:rPr>
          <w:rFonts w:ascii="Times New Roman" w:eastAsia="Arial Unicode MS" w:hAnsi="Times New Roman" w:hint="eastAsia"/>
          <w:kern w:val="0"/>
          <w:sz w:val="24"/>
          <w:lang w:val="en-GB"/>
        </w:rPr>
        <w:t xml:space="preserve"> WP29 </w:t>
      </w:r>
      <w:r w:rsidR="0035699D">
        <w:rPr>
          <w:rFonts w:ascii="Times New Roman" w:eastAsia="Arial Unicode MS" w:hAnsi="Times New Roman" w:hint="eastAsia"/>
          <w:kern w:val="0"/>
          <w:sz w:val="24"/>
          <w:lang w:val="en-GB"/>
        </w:rPr>
        <w:t xml:space="preserve">and request extension of the mandate until </w:t>
      </w:r>
      <w:r w:rsidR="00973AA8">
        <w:rPr>
          <w:rFonts w:ascii="Times New Roman" w:eastAsia="Arial Unicode MS" w:hAnsi="Times New Roman" w:hint="eastAsia"/>
          <w:kern w:val="0"/>
          <w:sz w:val="24"/>
          <w:lang w:val="en-GB"/>
        </w:rPr>
        <w:t>March 2026</w:t>
      </w:r>
      <w:r w:rsidR="00A65E01">
        <w:rPr>
          <w:rFonts w:ascii="Times New Roman" w:eastAsia="Arial Unicode MS" w:hAnsi="Times New Roman" w:hint="eastAsia"/>
          <w:kern w:val="0"/>
          <w:sz w:val="24"/>
          <w:lang w:val="en-GB"/>
        </w:rPr>
        <w:t xml:space="preserve"> (or December 2025)</w:t>
      </w:r>
      <w:r w:rsidR="005702EE">
        <w:rPr>
          <w:rFonts w:ascii="Times New Roman" w:eastAsia="Arial Unicode MS" w:hAnsi="Times New Roman" w:hint="eastAsia"/>
          <w:kern w:val="0"/>
          <w:sz w:val="24"/>
          <w:lang w:val="en-GB"/>
        </w:rPr>
        <w:t xml:space="preserve">. The report contains (a) activities made since </w:t>
      </w:r>
      <w:r w:rsidR="00C5614D">
        <w:rPr>
          <w:rFonts w:ascii="Times New Roman" w:eastAsia="Arial Unicode MS" w:hAnsi="Times New Roman" w:hint="eastAsia"/>
          <w:kern w:val="0"/>
          <w:sz w:val="24"/>
          <w:lang w:val="en-GB"/>
        </w:rPr>
        <w:t xml:space="preserve">March last year, (b) possible directions of the thermal </w:t>
      </w:r>
      <w:r w:rsidR="00C5614D">
        <w:rPr>
          <w:rFonts w:ascii="Times New Roman" w:eastAsia="Arial Unicode MS" w:hAnsi="Times New Roman"/>
          <w:kern w:val="0"/>
          <w:sz w:val="24"/>
          <w:lang w:val="en-GB"/>
        </w:rPr>
        <w:t>propagation</w:t>
      </w:r>
      <w:r w:rsidR="00C5614D">
        <w:rPr>
          <w:rFonts w:ascii="Times New Roman" w:eastAsia="Arial Unicode MS" w:hAnsi="Times New Roman" w:hint="eastAsia"/>
          <w:kern w:val="0"/>
          <w:sz w:val="24"/>
          <w:lang w:val="en-GB"/>
        </w:rPr>
        <w:t xml:space="preserve"> requirements, (c) </w:t>
      </w:r>
      <w:r w:rsidR="00E71E06">
        <w:rPr>
          <w:rFonts w:ascii="Times New Roman" w:eastAsia="Arial Unicode MS" w:hAnsi="Times New Roman" w:hint="eastAsia"/>
          <w:kern w:val="0"/>
          <w:sz w:val="24"/>
          <w:lang w:val="en-GB"/>
        </w:rPr>
        <w:t>future topics</w:t>
      </w:r>
      <w:r w:rsidR="00C5614D">
        <w:rPr>
          <w:rFonts w:ascii="Times New Roman" w:eastAsia="Arial Unicode MS" w:hAnsi="Times New Roman" w:hint="eastAsia"/>
          <w:kern w:val="0"/>
          <w:sz w:val="24"/>
          <w:lang w:val="en-GB"/>
        </w:rPr>
        <w:t>.</w:t>
      </w:r>
    </w:p>
    <w:p w14:paraId="5EF643B1" w14:textId="7AE54816" w:rsidR="002B5CB8" w:rsidRDefault="008805F9" w:rsidP="002B5CB8">
      <w:pPr>
        <w:pStyle w:val="ae"/>
        <w:widowControl/>
        <w:numPr>
          <w:ilvl w:val="0"/>
          <w:numId w:val="8"/>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T</w:t>
      </w:r>
      <w:r>
        <w:rPr>
          <w:rFonts w:ascii="Times New Roman" w:eastAsia="Arial Unicode MS" w:hAnsi="Times New Roman"/>
          <w:kern w:val="0"/>
          <w:sz w:val="24"/>
          <w:lang w:val="en-GB"/>
        </w:rPr>
        <w:t>h</w:t>
      </w:r>
      <w:r>
        <w:rPr>
          <w:rFonts w:ascii="Times New Roman" w:eastAsia="Arial Unicode MS" w:hAnsi="Times New Roman" w:hint="eastAsia"/>
          <w:kern w:val="0"/>
          <w:sz w:val="24"/>
          <w:lang w:val="en-GB"/>
        </w:rPr>
        <w:t>e chair in</w:t>
      </w:r>
      <w:r w:rsidR="008754D0">
        <w:rPr>
          <w:rFonts w:ascii="Times New Roman" w:eastAsia="Arial Unicode MS" w:hAnsi="Times New Roman" w:hint="eastAsia"/>
          <w:kern w:val="0"/>
          <w:sz w:val="24"/>
          <w:lang w:val="en-GB"/>
        </w:rPr>
        <w:t>dicate</w:t>
      </w:r>
      <w:r w:rsidR="00973AA8">
        <w:rPr>
          <w:rFonts w:ascii="Times New Roman" w:eastAsia="Arial Unicode MS" w:hAnsi="Times New Roman" w:hint="eastAsia"/>
          <w:kern w:val="0"/>
          <w:sz w:val="24"/>
          <w:lang w:val="en-GB"/>
        </w:rPr>
        <w:t>d</w:t>
      </w:r>
      <w:r w:rsidR="008754D0">
        <w:rPr>
          <w:rFonts w:ascii="Times New Roman" w:eastAsia="Arial Unicode MS" w:hAnsi="Times New Roman" w:hint="eastAsia"/>
          <w:kern w:val="0"/>
          <w:sz w:val="24"/>
          <w:lang w:val="en-GB"/>
        </w:rPr>
        <w:t xml:space="preserve"> that the draft amendments </w:t>
      </w:r>
      <w:r w:rsidR="002058EF">
        <w:rPr>
          <w:rFonts w:ascii="Times New Roman" w:eastAsia="Arial Unicode MS" w:hAnsi="Times New Roman"/>
          <w:kern w:val="0"/>
          <w:sz w:val="24"/>
          <w:lang w:val="en-GB"/>
        </w:rPr>
        <w:t>to</w:t>
      </w:r>
      <w:r w:rsidR="002058EF">
        <w:rPr>
          <w:rFonts w:ascii="Times New Roman" w:eastAsia="Arial Unicode MS" w:hAnsi="Times New Roman" w:hint="eastAsia"/>
          <w:kern w:val="0"/>
          <w:sz w:val="24"/>
          <w:lang w:val="en-GB"/>
        </w:rPr>
        <w:t xml:space="preserve"> </w:t>
      </w:r>
      <w:r w:rsidR="008754D0">
        <w:rPr>
          <w:rFonts w:ascii="Times New Roman" w:eastAsia="Arial Unicode MS" w:hAnsi="Times New Roman" w:hint="eastAsia"/>
          <w:kern w:val="0"/>
          <w:sz w:val="24"/>
          <w:lang w:val="en-GB"/>
        </w:rPr>
        <w:t xml:space="preserve">GTR </w:t>
      </w:r>
      <w:r w:rsidR="002058EF">
        <w:rPr>
          <w:rFonts w:ascii="Times New Roman" w:eastAsia="Arial Unicode MS" w:hAnsi="Times New Roman"/>
          <w:kern w:val="0"/>
          <w:sz w:val="24"/>
          <w:lang w:val="en-GB"/>
        </w:rPr>
        <w:t xml:space="preserve">No. 20 that were developed in Phase 2 would be submitted </w:t>
      </w:r>
      <w:r w:rsidR="002B5CB8">
        <w:rPr>
          <w:rFonts w:ascii="Times New Roman" w:eastAsia="Arial Unicode MS" w:hAnsi="Times New Roman" w:hint="eastAsia"/>
          <w:kern w:val="0"/>
          <w:sz w:val="24"/>
          <w:lang w:val="en-GB"/>
        </w:rPr>
        <w:t xml:space="preserve">as informal document </w:t>
      </w:r>
      <w:r w:rsidR="002058EF">
        <w:rPr>
          <w:rFonts w:ascii="Times New Roman" w:eastAsia="Arial Unicode MS" w:hAnsi="Times New Roman"/>
          <w:kern w:val="0"/>
          <w:sz w:val="24"/>
          <w:lang w:val="en-GB"/>
        </w:rPr>
        <w:t>to</w:t>
      </w:r>
      <w:r w:rsidR="002B5CB8">
        <w:rPr>
          <w:rFonts w:ascii="Times New Roman" w:eastAsia="Arial Unicode MS" w:hAnsi="Times New Roman" w:hint="eastAsia"/>
          <w:kern w:val="0"/>
          <w:sz w:val="24"/>
          <w:lang w:val="en-GB"/>
        </w:rPr>
        <w:t xml:space="preserve"> May GRSP and then </w:t>
      </w:r>
      <w:r w:rsidR="002058EF">
        <w:rPr>
          <w:rFonts w:ascii="Times New Roman" w:eastAsia="Arial Unicode MS" w:hAnsi="Times New Roman"/>
          <w:kern w:val="0"/>
          <w:sz w:val="24"/>
          <w:lang w:val="en-GB"/>
        </w:rPr>
        <w:t xml:space="preserve">the </w:t>
      </w:r>
      <w:r w:rsidR="002B5CB8">
        <w:rPr>
          <w:rFonts w:ascii="Times New Roman" w:eastAsia="Arial Unicode MS" w:hAnsi="Times New Roman" w:hint="eastAsia"/>
          <w:kern w:val="0"/>
          <w:sz w:val="24"/>
          <w:lang w:val="en-GB"/>
        </w:rPr>
        <w:t xml:space="preserve">formal </w:t>
      </w:r>
      <w:r w:rsidR="002058EF">
        <w:rPr>
          <w:rFonts w:ascii="Times New Roman" w:eastAsia="Arial Unicode MS" w:hAnsi="Times New Roman"/>
          <w:kern w:val="0"/>
          <w:sz w:val="24"/>
          <w:lang w:val="en-GB"/>
        </w:rPr>
        <w:t>document would be submitted</w:t>
      </w:r>
      <w:r w:rsidR="002B5CB8">
        <w:rPr>
          <w:rFonts w:ascii="Times New Roman" w:eastAsia="Arial Unicode MS" w:hAnsi="Times New Roman" w:hint="eastAsia"/>
          <w:kern w:val="0"/>
          <w:sz w:val="24"/>
          <w:lang w:val="en-GB"/>
        </w:rPr>
        <w:t xml:space="preserve"> </w:t>
      </w:r>
      <w:r w:rsidR="00973AA8">
        <w:rPr>
          <w:rFonts w:ascii="Times New Roman" w:eastAsia="Arial Unicode MS" w:hAnsi="Times New Roman" w:hint="eastAsia"/>
          <w:kern w:val="0"/>
          <w:sz w:val="24"/>
          <w:lang w:val="en-GB"/>
        </w:rPr>
        <w:t>for</w:t>
      </w:r>
      <w:r w:rsidR="002B5CB8">
        <w:rPr>
          <w:rFonts w:ascii="Times New Roman" w:eastAsia="Arial Unicode MS" w:hAnsi="Times New Roman" w:hint="eastAsia"/>
          <w:kern w:val="0"/>
          <w:sz w:val="24"/>
          <w:lang w:val="en-GB"/>
        </w:rPr>
        <w:t xml:space="preserve"> December GRSP</w:t>
      </w:r>
      <w:r w:rsidR="002058EF">
        <w:rPr>
          <w:rFonts w:ascii="Times New Roman" w:eastAsia="Arial Unicode MS" w:hAnsi="Times New Roman"/>
          <w:kern w:val="0"/>
          <w:sz w:val="24"/>
          <w:lang w:val="en-GB"/>
        </w:rPr>
        <w:t xml:space="preserve">.  The formal document for December GRSP </w:t>
      </w:r>
      <w:r w:rsidR="004D6A10">
        <w:rPr>
          <w:rFonts w:ascii="Times New Roman" w:eastAsia="Arial Unicode MS" w:hAnsi="Times New Roman" w:hint="eastAsia"/>
          <w:kern w:val="0"/>
          <w:sz w:val="24"/>
          <w:lang w:val="en-GB"/>
        </w:rPr>
        <w:t>need</w:t>
      </w:r>
      <w:r w:rsidR="002058EF">
        <w:rPr>
          <w:rFonts w:ascii="Times New Roman" w:eastAsia="Arial Unicode MS" w:hAnsi="Times New Roman"/>
          <w:kern w:val="0"/>
          <w:sz w:val="24"/>
          <w:lang w:val="en-GB"/>
        </w:rPr>
        <w:t>s</w:t>
      </w:r>
      <w:r w:rsidR="004D6A10">
        <w:rPr>
          <w:rFonts w:ascii="Times New Roman" w:eastAsia="Arial Unicode MS" w:hAnsi="Times New Roman" w:hint="eastAsia"/>
          <w:kern w:val="0"/>
          <w:sz w:val="24"/>
          <w:lang w:val="en-GB"/>
        </w:rPr>
        <w:t xml:space="preserve"> to be submitted by </w:t>
      </w:r>
      <w:r w:rsidR="00973AA8">
        <w:rPr>
          <w:rFonts w:ascii="Times New Roman" w:eastAsia="Arial Unicode MS" w:hAnsi="Times New Roman" w:hint="eastAsia"/>
          <w:kern w:val="0"/>
          <w:sz w:val="24"/>
          <w:lang w:val="en-GB"/>
        </w:rPr>
        <w:t xml:space="preserve">early </w:t>
      </w:r>
      <w:r w:rsidR="004D6A10">
        <w:rPr>
          <w:rFonts w:ascii="Times New Roman" w:eastAsia="Arial Unicode MS" w:hAnsi="Times New Roman" w:hint="eastAsia"/>
          <w:kern w:val="0"/>
          <w:sz w:val="24"/>
          <w:lang w:val="en-GB"/>
        </w:rPr>
        <w:t>September.</w:t>
      </w:r>
    </w:p>
    <w:p w14:paraId="59206717" w14:textId="490B747E" w:rsidR="00A41BDC" w:rsidRPr="00D56796" w:rsidRDefault="00A41BDC" w:rsidP="00D56796">
      <w:pPr>
        <w:pStyle w:val="ae"/>
        <w:widowControl/>
        <w:numPr>
          <w:ilvl w:val="0"/>
          <w:numId w:val="8"/>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 xml:space="preserve">Drafting group led by US and CA will start preparing the draft amendment of the GTR </w:t>
      </w:r>
      <w:r w:rsidR="009236ED">
        <w:rPr>
          <w:rFonts w:ascii="Times New Roman" w:eastAsia="Arial Unicode MS" w:hAnsi="Times New Roman" w:hint="eastAsia"/>
          <w:kern w:val="0"/>
          <w:sz w:val="24"/>
          <w:lang w:val="en-GB"/>
        </w:rPr>
        <w:t xml:space="preserve">and to share the participants who may contribute for the drafting. </w:t>
      </w:r>
      <w:r w:rsidR="009236ED" w:rsidRPr="00D56796">
        <w:rPr>
          <w:rFonts w:ascii="Times New Roman" w:eastAsia="Arial Unicode MS" w:hAnsi="Times New Roman" w:hint="eastAsia"/>
          <w:kern w:val="0"/>
          <w:sz w:val="24"/>
          <w:lang w:val="en-GB"/>
        </w:rPr>
        <w:t xml:space="preserve">NL, </w:t>
      </w:r>
      <w:r w:rsidR="008D1045" w:rsidRPr="00D56796">
        <w:rPr>
          <w:rFonts w:ascii="Times New Roman" w:eastAsia="Arial Unicode MS" w:hAnsi="Times New Roman" w:hint="eastAsia"/>
          <w:kern w:val="0"/>
          <w:sz w:val="24"/>
          <w:lang w:val="en-GB"/>
        </w:rPr>
        <w:t xml:space="preserve">DE, EC, UK, </w:t>
      </w:r>
      <w:r w:rsidR="009236ED" w:rsidRPr="00D56796">
        <w:rPr>
          <w:rFonts w:ascii="Times New Roman" w:eastAsia="Arial Unicode MS" w:hAnsi="Times New Roman" w:hint="eastAsia"/>
          <w:kern w:val="0"/>
          <w:sz w:val="24"/>
          <w:lang w:val="en-GB"/>
        </w:rPr>
        <w:t xml:space="preserve">CN, </w:t>
      </w:r>
      <w:r w:rsidR="008D1045" w:rsidRPr="00D56796">
        <w:rPr>
          <w:rFonts w:ascii="Times New Roman" w:eastAsia="Arial Unicode MS" w:hAnsi="Times New Roman" w:hint="eastAsia"/>
          <w:kern w:val="0"/>
          <w:sz w:val="24"/>
          <w:lang w:val="en-GB"/>
        </w:rPr>
        <w:t xml:space="preserve">KR, </w:t>
      </w:r>
      <w:r w:rsidR="009236ED" w:rsidRPr="00D56796">
        <w:rPr>
          <w:rFonts w:ascii="Times New Roman" w:eastAsia="Arial Unicode MS" w:hAnsi="Times New Roman" w:hint="eastAsia"/>
          <w:kern w:val="0"/>
          <w:sz w:val="24"/>
          <w:lang w:val="en-GB"/>
        </w:rPr>
        <w:t>JP</w:t>
      </w:r>
      <w:r w:rsidR="008D1045" w:rsidRPr="00D56796">
        <w:rPr>
          <w:rFonts w:ascii="Times New Roman" w:eastAsia="Arial Unicode MS" w:hAnsi="Times New Roman" w:hint="eastAsia"/>
          <w:kern w:val="0"/>
          <w:sz w:val="24"/>
          <w:lang w:val="en-GB"/>
        </w:rPr>
        <w:t xml:space="preserve"> as well as OICA may </w:t>
      </w:r>
      <w:r w:rsidR="00D56796" w:rsidRPr="00D56796">
        <w:rPr>
          <w:rFonts w:ascii="Times New Roman" w:eastAsia="Arial Unicode MS" w:hAnsi="Times New Roman" w:hint="eastAsia"/>
          <w:kern w:val="0"/>
          <w:sz w:val="24"/>
          <w:lang w:val="en-GB"/>
        </w:rPr>
        <w:t>contribute</w:t>
      </w:r>
      <w:r w:rsidR="00D56796">
        <w:rPr>
          <w:rFonts w:ascii="Times New Roman" w:eastAsia="Arial Unicode MS" w:hAnsi="Times New Roman" w:hint="eastAsia"/>
          <w:kern w:val="0"/>
          <w:sz w:val="24"/>
          <w:lang w:val="en-GB"/>
        </w:rPr>
        <w:t xml:space="preserve"> </w:t>
      </w:r>
      <w:r w:rsidR="00D73B9D">
        <w:rPr>
          <w:rFonts w:ascii="Times New Roman" w:eastAsia="Arial Unicode MS" w:hAnsi="Times New Roman"/>
          <w:kern w:val="0"/>
          <w:sz w:val="24"/>
          <w:lang w:val="en-GB"/>
        </w:rPr>
        <w:t>to</w:t>
      </w:r>
      <w:r w:rsidR="00D73B9D">
        <w:rPr>
          <w:rFonts w:ascii="Times New Roman" w:eastAsia="Arial Unicode MS" w:hAnsi="Times New Roman" w:hint="eastAsia"/>
          <w:kern w:val="0"/>
          <w:sz w:val="24"/>
          <w:lang w:val="en-GB"/>
        </w:rPr>
        <w:t xml:space="preserve"> </w:t>
      </w:r>
      <w:r w:rsidR="00D56796">
        <w:rPr>
          <w:rFonts w:ascii="Times New Roman" w:eastAsia="Arial Unicode MS" w:hAnsi="Times New Roman" w:hint="eastAsia"/>
          <w:kern w:val="0"/>
          <w:sz w:val="24"/>
          <w:lang w:val="en-GB"/>
        </w:rPr>
        <w:t>the drafting</w:t>
      </w:r>
      <w:r w:rsidR="00D56796" w:rsidRPr="00D56796">
        <w:rPr>
          <w:rFonts w:ascii="Times New Roman" w:eastAsia="Arial Unicode MS" w:hAnsi="Times New Roman" w:hint="eastAsia"/>
          <w:kern w:val="0"/>
          <w:sz w:val="24"/>
          <w:lang w:val="en-GB"/>
        </w:rPr>
        <w:t>.</w:t>
      </w:r>
    </w:p>
    <w:p w14:paraId="7E6FC10E" w14:textId="3A81224A" w:rsidR="0078229F" w:rsidRPr="002B5CB8" w:rsidRDefault="0078229F" w:rsidP="002B5CB8">
      <w:pPr>
        <w:pStyle w:val="ae"/>
        <w:widowControl/>
        <w:numPr>
          <w:ilvl w:val="0"/>
          <w:numId w:val="8"/>
        </w:numPr>
        <w:ind w:leftChars="0"/>
        <w:jc w:val="left"/>
        <w:rPr>
          <w:rFonts w:ascii="Times New Roman" w:eastAsia="Arial Unicode MS" w:hAnsi="Times New Roman"/>
          <w:kern w:val="0"/>
          <w:sz w:val="24"/>
          <w:lang w:val="en-GB"/>
        </w:rPr>
      </w:pPr>
      <w:r>
        <w:rPr>
          <w:rFonts w:ascii="Times New Roman" w:eastAsia="Arial Unicode MS" w:hAnsi="Times New Roman" w:hint="eastAsia"/>
          <w:kern w:val="0"/>
          <w:sz w:val="24"/>
          <w:lang w:val="en-GB"/>
        </w:rPr>
        <w:t xml:space="preserve">NL noted that after </w:t>
      </w:r>
      <w:r w:rsidR="00D73B9D">
        <w:rPr>
          <w:rFonts w:ascii="Times New Roman" w:eastAsia="Arial Unicode MS" w:hAnsi="Times New Roman"/>
          <w:kern w:val="0"/>
          <w:sz w:val="24"/>
          <w:lang w:val="en-GB"/>
        </w:rPr>
        <w:t>concluding</w:t>
      </w:r>
      <w:r w:rsidR="00D73B9D">
        <w:rPr>
          <w:rFonts w:ascii="Times New Roman" w:eastAsia="Arial Unicode MS" w:hAnsi="Times New Roman" w:hint="eastAsia"/>
          <w:kern w:val="0"/>
          <w:sz w:val="24"/>
          <w:lang w:val="en-GB"/>
        </w:rPr>
        <w:t xml:space="preserve"> </w:t>
      </w:r>
      <w:r>
        <w:rPr>
          <w:rFonts w:ascii="Times New Roman" w:eastAsia="Arial Unicode MS" w:hAnsi="Times New Roman" w:hint="eastAsia"/>
          <w:kern w:val="0"/>
          <w:sz w:val="24"/>
          <w:lang w:val="en-GB"/>
        </w:rPr>
        <w:t xml:space="preserve">phase 2, </w:t>
      </w:r>
      <w:r w:rsidR="00D73B9D">
        <w:rPr>
          <w:rFonts w:ascii="Times New Roman" w:eastAsia="Arial Unicode MS" w:hAnsi="Times New Roman"/>
          <w:kern w:val="0"/>
          <w:sz w:val="24"/>
          <w:lang w:val="en-GB"/>
        </w:rPr>
        <w:t xml:space="preserve">any new topics should be first discussed in </w:t>
      </w:r>
      <w:r w:rsidR="002C05E8">
        <w:rPr>
          <w:rFonts w:ascii="Times New Roman" w:eastAsia="Arial Unicode MS" w:hAnsi="Times New Roman"/>
          <w:kern w:val="0"/>
          <w:sz w:val="24"/>
          <w:lang w:val="en-GB"/>
        </w:rPr>
        <w:t>GRSP.</w:t>
      </w:r>
      <w:r>
        <w:rPr>
          <w:rFonts w:ascii="Times New Roman" w:eastAsia="Arial Unicode MS" w:hAnsi="Times New Roman" w:hint="eastAsia"/>
          <w:kern w:val="0"/>
          <w:sz w:val="24"/>
          <w:lang w:val="en-GB"/>
        </w:rPr>
        <w:t>.</w:t>
      </w:r>
    </w:p>
    <w:p w14:paraId="4A680438" w14:textId="77777777" w:rsidR="002D377D" w:rsidRPr="00673344" w:rsidRDefault="002D377D" w:rsidP="0001275B">
      <w:pPr>
        <w:widowControl/>
        <w:jc w:val="left"/>
        <w:rPr>
          <w:rFonts w:ascii="Times New Roman" w:eastAsia="Arial Unicode MS" w:hAnsi="Times New Roman"/>
          <w:b/>
          <w:bCs/>
          <w:kern w:val="0"/>
          <w:sz w:val="24"/>
          <w:lang w:val="en-GB"/>
        </w:rPr>
      </w:pPr>
    </w:p>
    <w:p w14:paraId="4638AE1E" w14:textId="77777777" w:rsidR="0001275B" w:rsidRPr="00673344" w:rsidRDefault="0001275B" w:rsidP="0001275B">
      <w:pPr>
        <w:widowControl/>
        <w:jc w:val="left"/>
        <w:rPr>
          <w:rFonts w:ascii="Times New Roman" w:eastAsia="Arial Unicode MS" w:hAnsi="Times New Roman"/>
          <w:b/>
          <w:bCs/>
          <w:kern w:val="0"/>
          <w:sz w:val="24"/>
          <w:lang w:val="en-GB"/>
        </w:rPr>
      </w:pPr>
      <w:r>
        <w:rPr>
          <w:rFonts w:ascii="Times New Roman" w:eastAsia="Arial Unicode MS" w:hAnsi="Times New Roman"/>
          <w:b/>
          <w:bCs/>
          <w:kern w:val="0"/>
          <w:sz w:val="24"/>
          <w:lang w:val="en-GB"/>
        </w:rPr>
        <w:t>7</w:t>
      </w:r>
      <w:r w:rsidRPr="00673344">
        <w:rPr>
          <w:rFonts w:ascii="Times New Roman" w:eastAsia="Arial Unicode MS" w:hAnsi="Times New Roman"/>
          <w:b/>
          <w:bCs/>
          <w:kern w:val="0"/>
          <w:sz w:val="24"/>
          <w:lang w:val="en-GB"/>
        </w:rPr>
        <w:t xml:space="preserve">. </w:t>
      </w:r>
      <w:r>
        <w:rPr>
          <w:rFonts w:ascii="Times New Roman" w:hAnsi="Times New Roman"/>
          <w:b/>
          <w:sz w:val="24"/>
          <w:lang w:val="en-US"/>
        </w:rPr>
        <w:t>Future meetings</w:t>
      </w:r>
    </w:p>
    <w:p w14:paraId="503A9D4E" w14:textId="070D44A8" w:rsidR="0001275B" w:rsidRPr="00673344" w:rsidRDefault="00843190" w:rsidP="0001275B">
      <w:pPr>
        <w:pStyle w:val="ae"/>
        <w:widowControl/>
        <w:numPr>
          <w:ilvl w:val="0"/>
          <w:numId w:val="8"/>
        </w:numPr>
        <w:ind w:leftChars="0"/>
        <w:jc w:val="left"/>
        <w:rPr>
          <w:rFonts w:ascii="Times New Roman" w:eastAsia="ＭＳ Ｐゴシック" w:hAnsi="Times New Roman"/>
          <w:sz w:val="24"/>
        </w:rPr>
      </w:pPr>
      <w:r>
        <w:rPr>
          <w:rFonts w:ascii="Times New Roman" w:eastAsia="ＭＳ Ｐゴシック" w:hAnsi="Times New Roman"/>
          <w:sz w:val="24"/>
        </w:rPr>
        <w:t>TBD</w:t>
      </w:r>
      <w:r w:rsidR="00FD6FC9">
        <w:rPr>
          <w:rFonts w:ascii="Times New Roman" w:eastAsia="ＭＳ Ｐゴシック" w:hAnsi="Times New Roman" w:hint="eastAsia"/>
          <w:sz w:val="24"/>
        </w:rPr>
        <w:t>.</w:t>
      </w:r>
    </w:p>
    <w:p w14:paraId="73B1A4C8" w14:textId="77777777" w:rsidR="0001275B" w:rsidRPr="000A6995" w:rsidRDefault="0001275B" w:rsidP="0001275B">
      <w:pPr>
        <w:widowControl/>
        <w:jc w:val="left"/>
        <w:rPr>
          <w:rFonts w:ascii="Times New Roman" w:eastAsia="ＭＳ Ｐゴシック" w:hAnsi="Times New Roman"/>
          <w:sz w:val="24"/>
        </w:rPr>
      </w:pPr>
    </w:p>
    <w:p w14:paraId="010B78A2" w14:textId="77777777" w:rsidR="0001275B" w:rsidRPr="00673344" w:rsidRDefault="0001275B" w:rsidP="0001275B">
      <w:pPr>
        <w:widowControl/>
        <w:jc w:val="left"/>
        <w:rPr>
          <w:rFonts w:ascii="Times New Roman" w:eastAsia="Arial Unicode MS" w:hAnsi="Times New Roman"/>
          <w:b/>
          <w:bCs/>
          <w:kern w:val="0"/>
          <w:sz w:val="24"/>
          <w:lang w:val="en-GB"/>
        </w:rPr>
      </w:pPr>
      <w:r>
        <w:rPr>
          <w:rFonts w:ascii="Times New Roman" w:eastAsia="Arial Unicode MS" w:hAnsi="Times New Roman"/>
          <w:b/>
          <w:bCs/>
          <w:kern w:val="0"/>
          <w:sz w:val="24"/>
          <w:lang w:val="en-GB"/>
        </w:rPr>
        <w:t>8</w:t>
      </w:r>
      <w:r w:rsidRPr="00673344">
        <w:rPr>
          <w:rFonts w:ascii="Times New Roman" w:eastAsia="Arial Unicode MS" w:hAnsi="Times New Roman"/>
          <w:b/>
          <w:bCs/>
          <w:kern w:val="0"/>
          <w:sz w:val="24"/>
          <w:lang w:val="en-GB"/>
        </w:rPr>
        <w:t xml:space="preserve">. </w:t>
      </w:r>
      <w:r>
        <w:rPr>
          <w:rFonts w:ascii="Times New Roman" w:hAnsi="Times New Roman"/>
          <w:b/>
          <w:sz w:val="24"/>
          <w:lang w:val="en-US"/>
        </w:rPr>
        <w:t>Closings</w:t>
      </w:r>
    </w:p>
    <w:p w14:paraId="301F8897" w14:textId="21B716E6" w:rsidR="0001275B" w:rsidRPr="000F52BA" w:rsidRDefault="00FD6FC9" w:rsidP="0001275B">
      <w:pPr>
        <w:pStyle w:val="ae"/>
        <w:widowControl/>
        <w:numPr>
          <w:ilvl w:val="0"/>
          <w:numId w:val="8"/>
        </w:numPr>
        <w:ind w:leftChars="0"/>
        <w:jc w:val="left"/>
        <w:rPr>
          <w:rFonts w:ascii="Times New Roman" w:eastAsia="Arial Unicode MS" w:hAnsi="Times New Roman"/>
          <w:b/>
          <w:bCs/>
          <w:kern w:val="0"/>
          <w:sz w:val="24"/>
        </w:rPr>
      </w:pPr>
      <w:r>
        <w:rPr>
          <w:rFonts w:ascii="Times New Roman" w:eastAsia="ＭＳ Ｐゴシック" w:hAnsi="Times New Roman" w:hint="eastAsia"/>
          <w:sz w:val="24"/>
        </w:rPr>
        <w:t xml:space="preserve">The chair thanked all participants for </w:t>
      </w:r>
      <w:r w:rsidR="001F760D">
        <w:rPr>
          <w:rFonts w:ascii="Times New Roman" w:eastAsia="ＭＳ Ｐゴシック" w:hAnsi="Times New Roman" w:hint="eastAsia"/>
          <w:sz w:val="24"/>
        </w:rPr>
        <w:t>active participation</w:t>
      </w:r>
      <w:r>
        <w:rPr>
          <w:rFonts w:ascii="Times New Roman" w:eastAsia="ＭＳ Ｐゴシック" w:hAnsi="Times New Roman" w:hint="eastAsia"/>
          <w:sz w:val="24"/>
        </w:rPr>
        <w:t xml:space="preserve"> for this meeting and appreciated the </w:t>
      </w:r>
      <w:r w:rsidR="008C1EC2">
        <w:rPr>
          <w:rFonts w:ascii="Times New Roman" w:eastAsia="ＭＳ Ｐゴシック" w:hAnsi="Times New Roman" w:hint="eastAsia"/>
          <w:sz w:val="24"/>
        </w:rPr>
        <w:t>hospitality given by American Honda</w:t>
      </w:r>
      <w:r w:rsidR="00F57165">
        <w:rPr>
          <w:rFonts w:ascii="Times New Roman" w:eastAsia="ＭＳ Ｐゴシック" w:hAnsi="Times New Roman"/>
          <w:sz w:val="24"/>
        </w:rPr>
        <w:t xml:space="preserve"> Motor Company</w:t>
      </w:r>
      <w:r w:rsidR="008C1EC2">
        <w:rPr>
          <w:rFonts w:ascii="Times New Roman" w:eastAsia="ＭＳ Ｐゴシック" w:hAnsi="Times New Roman" w:hint="eastAsia"/>
          <w:sz w:val="24"/>
        </w:rPr>
        <w:t>.</w:t>
      </w:r>
    </w:p>
    <w:p w14:paraId="44C7C300" w14:textId="77777777" w:rsidR="0001275B" w:rsidRDefault="0001275B" w:rsidP="0001275B">
      <w:pPr>
        <w:pStyle w:val="ae"/>
        <w:widowControl/>
        <w:ind w:leftChars="0" w:left="720"/>
        <w:jc w:val="left"/>
        <w:rPr>
          <w:rFonts w:ascii="Times New Roman" w:eastAsia="Arial Unicode MS" w:hAnsi="Times New Roman"/>
          <w:b/>
          <w:bCs/>
          <w:kern w:val="0"/>
          <w:sz w:val="24"/>
        </w:rPr>
      </w:pPr>
    </w:p>
    <w:p w14:paraId="1DF9E494" w14:textId="77777777" w:rsidR="008937F8" w:rsidRDefault="008937F8" w:rsidP="008937F8">
      <w:pPr>
        <w:widowControl/>
        <w:pBdr>
          <w:bottom w:val="single" w:sz="6" w:space="1" w:color="auto"/>
        </w:pBdr>
        <w:rPr>
          <w:rFonts w:ascii="Times New Roman" w:eastAsia="Arial Unicode MS" w:hAnsi="Times New Roman"/>
          <w:b/>
          <w:bCs/>
          <w:kern w:val="0"/>
          <w:sz w:val="24"/>
        </w:rPr>
      </w:pPr>
    </w:p>
    <w:p w14:paraId="29C017F4" w14:textId="77777777" w:rsidR="00894677" w:rsidRPr="008937F8" w:rsidRDefault="00894677" w:rsidP="008937F8">
      <w:pPr>
        <w:widowControl/>
        <w:rPr>
          <w:rFonts w:ascii="Times New Roman" w:eastAsia="Arial Unicode MS" w:hAnsi="Times New Roman"/>
          <w:b/>
          <w:bCs/>
          <w:kern w:val="0"/>
          <w:sz w:val="24"/>
        </w:rPr>
      </w:pPr>
    </w:p>
    <w:sectPr w:rsidR="00894677" w:rsidRPr="008937F8" w:rsidSect="007619F3">
      <w:headerReference w:type="default" r:id="rId11"/>
      <w:footerReference w:type="default" r:id="rId12"/>
      <w:pgSz w:w="11906" w:h="16838"/>
      <w:pgMar w:top="1134" w:right="1134" w:bottom="1134" w:left="1134" w:header="851" w:footer="992" w:gutter="0"/>
      <w:cols w:space="720"/>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CB71DF" w14:textId="77777777" w:rsidR="00080732" w:rsidRDefault="00080732">
      <w:r>
        <w:separator/>
      </w:r>
    </w:p>
  </w:endnote>
  <w:endnote w:type="continuationSeparator" w:id="0">
    <w:p w14:paraId="70DB2E43" w14:textId="77777777" w:rsidR="00080732" w:rsidRDefault="00080732">
      <w:r>
        <w:continuationSeparator/>
      </w:r>
    </w:p>
  </w:endnote>
  <w:endnote w:type="continuationNotice" w:id="1">
    <w:p w14:paraId="1AF87E0B" w14:textId="77777777" w:rsidR="00080732" w:rsidRDefault="000807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ＭＳ Ｐゴシック">
    <w:altName w:val="MS PGothic"/>
    <w:panose1 w:val="020B0600070205080204"/>
    <w:charset w:val="80"/>
    <w:family w:val="modern"/>
    <w:pitch w:val="variable"/>
    <w:sig w:usb0="E00002FF" w:usb1="6AC7FDFB" w:usb2="08000012" w:usb3="00000000" w:csb0="0002009F" w:csb1="00000000"/>
  </w:font>
  <w:font w:name="Meiryo UI">
    <w:panose1 w:val="020B0604030504040204"/>
    <w:charset w:val="80"/>
    <w:family w:val="modern"/>
    <w:pitch w:val="variable"/>
    <w:sig w:usb0="E00002FF" w:usb1="6AC7FFFF"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Cordia New">
    <w:panose1 w:val="020B0304020202020204"/>
    <w:charset w:val="DE"/>
    <w:family w:val="swiss"/>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410A23" w14:textId="2D8AAA3F" w:rsidR="0052345C" w:rsidRDefault="0052345C">
    <w:pPr>
      <w:pStyle w:val="a9"/>
      <w:jc w:val="right"/>
    </w:pPr>
    <w:r>
      <w:fldChar w:fldCharType="begin"/>
    </w:r>
    <w:r>
      <w:instrText xml:space="preserve"> PAGE   \* MERGEFORMAT </w:instrText>
    </w:r>
    <w:r>
      <w:fldChar w:fldCharType="separate"/>
    </w:r>
    <w:r w:rsidR="00D10129" w:rsidRPr="00D10129">
      <w:rPr>
        <w:noProof/>
        <w:lang w:val="en-US" w:eastAsia="en-US"/>
      </w:rPr>
      <w:t>7</w:t>
    </w:r>
    <w:r>
      <w:rPr>
        <w:lang w:val="en-US" w:eastAsia="en-US"/>
      </w:rPr>
      <w:fldChar w:fldCharType="end"/>
    </w:r>
  </w:p>
  <w:p w14:paraId="742EDE84" w14:textId="77777777" w:rsidR="0052345C" w:rsidRDefault="0052345C">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4DA14B" w14:textId="77777777" w:rsidR="00080732" w:rsidRDefault="00080732">
      <w:r>
        <w:separator/>
      </w:r>
    </w:p>
  </w:footnote>
  <w:footnote w:type="continuationSeparator" w:id="0">
    <w:p w14:paraId="4D3F21DE" w14:textId="77777777" w:rsidR="00080732" w:rsidRDefault="00080732">
      <w:r>
        <w:continuationSeparator/>
      </w:r>
    </w:p>
  </w:footnote>
  <w:footnote w:type="continuationNotice" w:id="1">
    <w:p w14:paraId="32C12D6A" w14:textId="77777777" w:rsidR="00080732" w:rsidRDefault="0008073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7EDCF3" w14:textId="77777777" w:rsidR="0052345C" w:rsidRDefault="0052345C">
    <w:pPr>
      <w:pStyle w:val="a7"/>
      <w:jc w:val="center"/>
      <w:rPr>
        <w:sz w:val="32"/>
        <w:lang w:val="en-US"/>
      </w:rPr>
    </w:pPr>
    <w:r>
      <w:rPr>
        <w:sz w:val="32"/>
        <w:lang w:val="en-US"/>
      </w:rPr>
      <w:t xml:space="preserve">DRAFT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37038"/>
    <w:multiLevelType w:val="multilevel"/>
    <w:tmpl w:val="30D4C43A"/>
    <w:lvl w:ilvl="0">
      <w:start w:val="5"/>
      <w:numFmt w:val="decimal"/>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1" w15:restartNumberingAfterBreak="0">
    <w:nsid w:val="03FD3D99"/>
    <w:multiLevelType w:val="multilevel"/>
    <w:tmpl w:val="30D4C43A"/>
    <w:lvl w:ilvl="0">
      <w:start w:val="5"/>
      <w:numFmt w:val="decimal"/>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2" w15:restartNumberingAfterBreak="0">
    <w:nsid w:val="06855BBC"/>
    <w:multiLevelType w:val="multilevel"/>
    <w:tmpl w:val="30D4C43A"/>
    <w:lvl w:ilvl="0">
      <w:start w:val="5"/>
      <w:numFmt w:val="decimal"/>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3" w15:restartNumberingAfterBreak="0">
    <w:nsid w:val="115E6FCD"/>
    <w:multiLevelType w:val="multilevel"/>
    <w:tmpl w:val="30D4C43A"/>
    <w:lvl w:ilvl="0">
      <w:start w:val="5"/>
      <w:numFmt w:val="decimal"/>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4" w15:restartNumberingAfterBreak="0">
    <w:nsid w:val="13E73C9F"/>
    <w:multiLevelType w:val="multilevel"/>
    <w:tmpl w:val="30D4C43A"/>
    <w:lvl w:ilvl="0">
      <w:start w:val="5"/>
      <w:numFmt w:val="decimal"/>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5" w15:restartNumberingAfterBreak="0">
    <w:nsid w:val="150C179E"/>
    <w:multiLevelType w:val="multilevel"/>
    <w:tmpl w:val="D5E696E2"/>
    <w:lvl w:ilvl="0">
      <w:start w:val="1"/>
      <w:numFmt w:val="bullet"/>
      <w:lvlText w:val=""/>
      <w:lvlJc w:val="left"/>
      <w:pPr>
        <w:ind w:left="420" w:hanging="420"/>
      </w:pPr>
      <w:rPr>
        <w:rFonts w:ascii="Wingdings" w:hAnsi="Wingdings" w:hint="default"/>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6" w15:restartNumberingAfterBreak="0">
    <w:nsid w:val="15213C4E"/>
    <w:multiLevelType w:val="multilevel"/>
    <w:tmpl w:val="C1D21E70"/>
    <w:lvl w:ilvl="0">
      <w:start w:val="1"/>
      <w:numFmt w:val="bullet"/>
      <w:lvlText w:val=""/>
      <w:lvlJc w:val="left"/>
      <w:pPr>
        <w:ind w:left="720" w:hanging="360"/>
      </w:pPr>
      <w:rPr>
        <w:rFonts w:ascii="Wingdings" w:hAnsi="Wingdings" w:hint="default"/>
        <w:color w:val="auto"/>
        <w:lang w:val="en-GB"/>
      </w:rPr>
    </w:lvl>
    <w:lvl w:ilvl="1">
      <w:start w:val="1"/>
      <w:numFmt w:val="decimal"/>
      <w:lvlText w:val="(%2)"/>
      <w:lvlJc w:val="left"/>
      <w:pPr>
        <w:ind w:left="1520" w:hanging="440"/>
      </w:pPr>
      <w:rPr>
        <w:rFonts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17280E6D"/>
    <w:multiLevelType w:val="multilevel"/>
    <w:tmpl w:val="30D4C43A"/>
    <w:lvl w:ilvl="0">
      <w:start w:val="5"/>
      <w:numFmt w:val="decimal"/>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8" w15:restartNumberingAfterBreak="0">
    <w:nsid w:val="1C174D2B"/>
    <w:multiLevelType w:val="multilevel"/>
    <w:tmpl w:val="30D4C43A"/>
    <w:lvl w:ilvl="0">
      <w:start w:val="5"/>
      <w:numFmt w:val="decimal"/>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9" w15:restartNumberingAfterBreak="0">
    <w:nsid w:val="22582FFB"/>
    <w:multiLevelType w:val="hybridMultilevel"/>
    <w:tmpl w:val="C0C6DCF8"/>
    <w:lvl w:ilvl="0" w:tplc="0409000B">
      <w:start w:val="1"/>
      <w:numFmt w:val="bullet"/>
      <w:lvlText w:val=""/>
      <w:lvlJc w:val="left"/>
      <w:pPr>
        <w:ind w:left="1260" w:hanging="420"/>
      </w:pPr>
      <w:rPr>
        <w:rFonts w:ascii="Wingdings" w:hAnsi="Wingdings" w:hint="default"/>
      </w:rPr>
    </w:lvl>
    <w:lvl w:ilvl="1" w:tplc="0409000B" w:tentative="1">
      <w:start w:val="1"/>
      <w:numFmt w:val="bullet"/>
      <w:lvlText w:val=""/>
      <w:lvlJc w:val="left"/>
      <w:pPr>
        <w:ind w:left="1680" w:hanging="420"/>
      </w:pPr>
      <w:rPr>
        <w:rFonts w:ascii="Wingdings" w:hAnsi="Wingdings" w:hint="default"/>
      </w:rPr>
    </w:lvl>
    <w:lvl w:ilvl="2" w:tplc="0409000D" w:tentative="1">
      <w:start w:val="1"/>
      <w:numFmt w:val="bullet"/>
      <w:lvlText w:val=""/>
      <w:lvlJc w:val="left"/>
      <w:pPr>
        <w:ind w:left="2100" w:hanging="420"/>
      </w:pPr>
      <w:rPr>
        <w:rFonts w:ascii="Wingdings" w:hAnsi="Wingdings" w:hint="default"/>
      </w:rPr>
    </w:lvl>
    <w:lvl w:ilvl="3" w:tplc="04090001" w:tentative="1">
      <w:start w:val="1"/>
      <w:numFmt w:val="bullet"/>
      <w:lvlText w:val=""/>
      <w:lvlJc w:val="left"/>
      <w:pPr>
        <w:ind w:left="2520" w:hanging="420"/>
      </w:pPr>
      <w:rPr>
        <w:rFonts w:ascii="Wingdings" w:hAnsi="Wingdings" w:hint="default"/>
      </w:rPr>
    </w:lvl>
    <w:lvl w:ilvl="4" w:tplc="0409000B" w:tentative="1">
      <w:start w:val="1"/>
      <w:numFmt w:val="bullet"/>
      <w:lvlText w:val=""/>
      <w:lvlJc w:val="left"/>
      <w:pPr>
        <w:ind w:left="2940" w:hanging="420"/>
      </w:pPr>
      <w:rPr>
        <w:rFonts w:ascii="Wingdings" w:hAnsi="Wingdings" w:hint="default"/>
      </w:rPr>
    </w:lvl>
    <w:lvl w:ilvl="5" w:tplc="0409000D" w:tentative="1">
      <w:start w:val="1"/>
      <w:numFmt w:val="bullet"/>
      <w:lvlText w:val=""/>
      <w:lvlJc w:val="left"/>
      <w:pPr>
        <w:ind w:left="3360" w:hanging="420"/>
      </w:pPr>
      <w:rPr>
        <w:rFonts w:ascii="Wingdings" w:hAnsi="Wingdings" w:hint="default"/>
      </w:rPr>
    </w:lvl>
    <w:lvl w:ilvl="6" w:tplc="04090001" w:tentative="1">
      <w:start w:val="1"/>
      <w:numFmt w:val="bullet"/>
      <w:lvlText w:val=""/>
      <w:lvlJc w:val="left"/>
      <w:pPr>
        <w:ind w:left="3780" w:hanging="420"/>
      </w:pPr>
      <w:rPr>
        <w:rFonts w:ascii="Wingdings" w:hAnsi="Wingdings" w:hint="default"/>
      </w:rPr>
    </w:lvl>
    <w:lvl w:ilvl="7" w:tplc="0409000B" w:tentative="1">
      <w:start w:val="1"/>
      <w:numFmt w:val="bullet"/>
      <w:lvlText w:val=""/>
      <w:lvlJc w:val="left"/>
      <w:pPr>
        <w:ind w:left="4200" w:hanging="420"/>
      </w:pPr>
      <w:rPr>
        <w:rFonts w:ascii="Wingdings" w:hAnsi="Wingdings" w:hint="default"/>
      </w:rPr>
    </w:lvl>
    <w:lvl w:ilvl="8" w:tplc="0409000D" w:tentative="1">
      <w:start w:val="1"/>
      <w:numFmt w:val="bullet"/>
      <w:lvlText w:val=""/>
      <w:lvlJc w:val="left"/>
      <w:pPr>
        <w:ind w:left="4620" w:hanging="420"/>
      </w:pPr>
      <w:rPr>
        <w:rFonts w:ascii="Wingdings" w:hAnsi="Wingdings" w:hint="default"/>
      </w:rPr>
    </w:lvl>
  </w:abstractNum>
  <w:abstractNum w:abstractNumId="10" w15:restartNumberingAfterBreak="0">
    <w:nsid w:val="227D50CD"/>
    <w:multiLevelType w:val="hybridMultilevel"/>
    <w:tmpl w:val="3F1EC4CE"/>
    <w:lvl w:ilvl="0" w:tplc="0409000B">
      <w:start w:val="1"/>
      <w:numFmt w:val="bullet"/>
      <w:lvlText w:val=""/>
      <w:lvlJc w:val="left"/>
      <w:pPr>
        <w:ind w:left="420" w:hanging="420"/>
      </w:pPr>
      <w:rPr>
        <w:rFonts w:ascii="Wingdings" w:hAnsi="Wingdings" w:hint="default"/>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11" w15:restartNumberingAfterBreak="0">
    <w:nsid w:val="30CD618D"/>
    <w:multiLevelType w:val="hybridMultilevel"/>
    <w:tmpl w:val="8F288CD4"/>
    <w:lvl w:ilvl="0" w:tplc="76226BAE">
      <w:start w:val="6"/>
      <w:numFmt w:val="bullet"/>
      <w:lvlText w:val="-"/>
      <w:lvlJc w:val="left"/>
      <w:pPr>
        <w:ind w:left="360" w:hanging="360"/>
      </w:pPr>
      <w:rPr>
        <w:rFonts w:ascii="Times New Roman" w:eastAsia="Arial Unicode MS" w:hAnsi="Times New Roman" w:cs="Times New Roman"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2" w15:restartNumberingAfterBreak="0">
    <w:nsid w:val="34916DF2"/>
    <w:multiLevelType w:val="hybridMultilevel"/>
    <w:tmpl w:val="EC8AFDE4"/>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54F51B0"/>
    <w:multiLevelType w:val="multilevel"/>
    <w:tmpl w:val="0F74525A"/>
    <w:lvl w:ilvl="0">
      <w:start w:val="1"/>
      <w:numFmt w:val="bullet"/>
      <w:lvlText w:val=""/>
      <w:lvlJc w:val="left"/>
      <w:pPr>
        <w:ind w:left="720" w:hanging="360"/>
      </w:pPr>
      <w:rPr>
        <w:rFonts w:ascii="Wingdings" w:hAnsi="Wingdings" w:hint="default"/>
        <w:color w:val="auto"/>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35CD4511"/>
    <w:multiLevelType w:val="multilevel"/>
    <w:tmpl w:val="C1D21E70"/>
    <w:lvl w:ilvl="0">
      <w:start w:val="1"/>
      <w:numFmt w:val="bullet"/>
      <w:lvlText w:val=""/>
      <w:lvlJc w:val="left"/>
      <w:pPr>
        <w:ind w:left="720" w:hanging="360"/>
      </w:pPr>
      <w:rPr>
        <w:rFonts w:ascii="Wingdings" w:hAnsi="Wingdings" w:hint="default"/>
        <w:color w:val="auto"/>
        <w:lang w:val="en-GB"/>
      </w:rPr>
    </w:lvl>
    <w:lvl w:ilvl="1">
      <w:start w:val="1"/>
      <w:numFmt w:val="decimal"/>
      <w:lvlText w:val="(%2)"/>
      <w:lvlJc w:val="left"/>
      <w:pPr>
        <w:ind w:left="1520" w:hanging="440"/>
      </w:pPr>
      <w:rPr>
        <w:rFonts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35D031CC"/>
    <w:multiLevelType w:val="multilevel"/>
    <w:tmpl w:val="30D4C43A"/>
    <w:lvl w:ilvl="0">
      <w:start w:val="5"/>
      <w:numFmt w:val="decimal"/>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16" w15:restartNumberingAfterBreak="0">
    <w:nsid w:val="360A52D7"/>
    <w:multiLevelType w:val="hybridMultilevel"/>
    <w:tmpl w:val="6C5C6DCC"/>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7" w15:restartNumberingAfterBreak="0">
    <w:nsid w:val="366F0AAA"/>
    <w:multiLevelType w:val="hybridMultilevel"/>
    <w:tmpl w:val="9452A150"/>
    <w:lvl w:ilvl="0" w:tplc="0409000B">
      <w:start w:val="1"/>
      <w:numFmt w:val="bullet"/>
      <w:lvlText w:val=""/>
      <w:lvlJc w:val="left"/>
      <w:pPr>
        <w:ind w:left="780" w:hanging="420"/>
      </w:pPr>
      <w:rPr>
        <w:rFonts w:ascii="Wingdings" w:hAnsi="Wingdings" w:hint="default"/>
      </w:rPr>
    </w:lvl>
    <w:lvl w:ilvl="1" w:tplc="0409000B" w:tentative="1">
      <w:start w:val="1"/>
      <w:numFmt w:val="bullet"/>
      <w:lvlText w:val=""/>
      <w:lvlJc w:val="left"/>
      <w:pPr>
        <w:ind w:left="1200" w:hanging="420"/>
      </w:pPr>
      <w:rPr>
        <w:rFonts w:ascii="Wingdings" w:hAnsi="Wingdings" w:hint="default"/>
      </w:rPr>
    </w:lvl>
    <w:lvl w:ilvl="2" w:tplc="0409000D" w:tentative="1">
      <w:start w:val="1"/>
      <w:numFmt w:val="bullet"/>
      <w:lvlText w:val=""/>
      <w:lvlJc w:val="left"/>
      <w:pPr>
        <w:ind w:left="1620" w:hanging="420"/>
      </w:pPr>
      <w:rPr>
        <w:rFonts w:ascii="Wingdings" w:hAnsi="Wingdings" w:hint="default"/>
      </w:rPr>
    </w:lvl>
    <w:lvl w:ilvl="3" w:tplc="04090001" w:tentative="1">
      <w:start w:val="1"/>
      <w:numFmt w:val="bullet"/>
      <w:lvlText w:val=""/>
      <w:lvlJc w:val="left"/>
      <w:pPr>
        <w:ind w:left="2040" w:hanging="420"/>
      </w:pPr>
      <w:rPr>
        <w:rFonts w:ascii="Wingdings" w:hAnsi="Wingdings" w:hint="default"/>
      </w:rPr>
    </w:lvl>
    <w:lvl w:ilvl="4" w:tplc="0409000B" w:tentative="1">
      <w:start w:val="1"/>
      <w:numFmt w:val="bullet"/>
      <w:lvlText w:val=""/>
      <w:lvlJc w:val="left"/>
      <w:pPr>
        <w:ind w:left="2460" w:hanging="420"/>
      </w:pPr>
      <w:rPr>
        <w:rFonts w:ascii="Wingdings" w:hAnsi="Wingdings" w:hint="default"/>
      </w:rPr>
    </w:lvl>
    <w:lvl w:ilvl="5" w:tplc="0409000D" w:tentative="1">
      <w:start w:val="1"/>
      <w:numFmt w:val="bullet"/>
      <w:lvlText w:val=""/>
      <w:lvlJc w:val="left"/>
      <w:pPr>
        <w:ind w:left="2880" w:hanging="420"/>
      </w:pPr>
      <w:rPr>
        <w:rFonts w:ascii="Wingdings" w:hAnsi="Wingdings" w:hint="default"/>
      </w:rPr>
    </w:lvl>
    <w:lvl w:ilvl="6" w:tplc="04090001" w:tentative="1">
      <w:start w:val="1"/>
      <w:numFmt w:val="bullet"/>
      <w:lvlText w:val=""/>
      <w:lvlJc w:val="left"/>
      <w:pPr>
        <w:ind w:left="3300" w:hanging="420"/>
      </w:pPr>
      <w:rPr>
        <w:rFonts w:ascii="Wingdings" w:hAnsi="Wingdings" w:hint="default"/>
      </w:rPr>
    </w:lvl>
    <w:lvl w:ilvl="7" w:tplc="0409000B" w:tentative="1">
      <w:start w:val="1"/>
      <w:numFmt w:val="bullet"/>
      <w:lvlText w:val=""/>
      <w:lvlJc w:val="left"/>
      <w:pPr>
        <w:ind w:left="3720" w:hanging="420"/>
      </w:pPr>
      <w:rPr>
        <w:rFonts w:ascii="Wingdings" w:hAnsi="Wingdings" w:hint="default"/>
      </w:rPr>
    </w:lvl>
    <w:lvl w:ilvl="8" w:tplc="0409000D" w:tentative="1">
      <w:start w:val="1"/>
      <w:numFmt w:val="bullet"/>
      <w:lvlText w:val=""/>
      <w:lvlJc w:val="left"/>
      <w:pPr>
        <w:ind w:left="4140" w:hanging="420"/>
      </w:pPr>
      <w:rPr>
        <w:rFonts w:ascii="Wingdings" w:hAnsi="Wingdings" w:hint="default"/>
      </w:rPr>
    </w:lvl>
  </w:abstractNum>
  <w:abstractNum w:abstractNumId="18" w15:restartNumberingAfterBreak="0">
    <w:nsid w:val="36A93129"/>
    <w:multiLevelType w:val="multilevel"/>
    <w:tmpl w:val="30D4C43A"/>
    <w:lvl w:ilvl="0">
      <w:start w:val="5"/>
      <w:numFmt w:val="decimal"/>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19" w15:restartNumberingAfterBreak="0">
    <w:nsid w:val="36CA2643"/>
    <w:multiLevelType w:val="hybridMultilevel"/>
    <w:tmpl w:val="2CA88DB2"/>
    <w:lvl w:ilvl="0" w:tplc="0409000B">
      <w:start w:val="1"/>
      <w:numFmt w:val="bullet"/>
      <w:lvlText w:val=""/>
      <w:lvlJc w:val="left"/>
      <w:pPr>
        <w:ind w:left="780" w:hanging="420"/>
      </w:pPr>
      <w:rPr>
        <w:rFonts w:ascii="Wingdings" w:hAnsi="Wingdings" w:hint="default"/>
      </w:rPr>
    </w:lvl>
    <w:lvl w:ilvl="1" w:tplc="0409000B" w:tentative="1">
      <w:start w:val="1"/>
      <w:numFmt w:val="bullet"/>
      <w:lvlText w:val=""/>
      <w:lvlJc w:val="left"/>
      <w:pPr>
        <w:ind w:left="1200" w:hanging="420"/>
      </w:pPr>
      <w:rPr>
        <w:rFonts w:ascii="Wingdings" w:hAnsi="Wingdings" w:hint="default"/>
      </w:rPr>
    </w:lvl>
    <w:lvl w:ilvl="2" w:tplc="0409000D" w:tentative="1">
      <w:start w:val="1"/>
      <w:numFmt w:val="bullet"/>
      <w:lvlText w:val=""/>
      <w:lvlJc w:val="left"/>
      <w:pPr>
        <w:ind w:left="1620" w:hanging="420"/>
      </w:pPr>
      <w:rPr>
        <w:rFonts w:ascii="Wingdings" w:hAnsi="Wingdings" w:hint="default"/>
      </w:rPr>
    </w:lvl>
    <w:lvl w:ilvl="3" w:tplc="04090001" w:tentative="1">
      <w:start w:val="1"/>
      <w:numFmt w:val="bullet"/>
      <w:lvlText w:val=""/>
      <w:lvlJc w:val="left"/>
      <w:pPr>
        <w:ind w:left="2040" w:hanging="420"/>
      </w:pPr>
      <w:rPr>
        <w:rFonts w:ascii="Wingdings" w:hAnsi="Wingdings" w:hint="default"/>
      </w:rPr>
    </w:lvl>
    <w:lvl w:ilvl="4" w:tplc="0409000B" w:tentative="1">
      <w:start w:val="1"/>
      <w:numFmt w:val="bullet"/>
      <w:lvlText w:val=""/>
      <w:lvlJc w:val="left"/>
      <w:pPr>
        <w:ind w:left="2460" w:hanging="420"/>
      </w:pPr>
      <w:rPr>
        <w:rFonts w:ascii="Wingdings" w:hAnsi="Wingdings" w:hint="default"/>
      </w:rPr>
    </w:lvl>
    <w:lvl w:ilvl="5" w:tplc="0409000D" w:tentative="1">
      <w:start w:val="1"/>
      <w:numFmt w:val="bullet"/>
      <w:lvlText w:val=""/>
      <w:lvlJc w:val="left"/>
      <w:pPr>
        <w:ind w:left="2880" w:hanging="420"/>
      </w:pPr>
      <w:rPr>
        <w:rFonts w:ascii="Wingdings" w:hAnsi="Wingdings" w:hint="default"/>
      </w:rPr>
    </w:lvl>
    <w:lvl w:ilvl="6" w:tplc="04090001" w:tentative="1">
      <w:start w:val="1"/>
      <w:numFmt w:val="bullet"/>
      <w:lvlText w:val=""/>
      <w:lvlJc w:val="left"/>
      <w:pPr>
        <w:ind w:left="3300" w:hanging="420"/>
      </w:pPr>
      <w:rPr>
        <w:rFonts w:ascii="Wingdings" w:hAnsi="Wingdings" w:hint="default"/>
      </w:rPr>
    </w:lvl>
    <w:lvl w:ilvl="7" w:tplc="0409000B" w:tentative="1">
      <w:start w:val="1"/>
      <w:numFmt w:val="bullet"/>
      <w:lvlText w:val=""/>
      <w:lvlJc w:val="left"/>
      <w:pPr>
        <w:ind w:left="3720" w:hanging="420"/>
      </w:pPr>
      <w:rPr>
        <w:rFonts w:ascii="Wingdings" w:hAnsi="Wingdings" w:hint="default"/>
      </w:rPr>
    </w:lvl>
    <w:lvl w:ilvl="8" w:tplc="0409000D" w:tentative="1">
      <w:start w:val="1"/>
      <w:numFmt w:val="bullet"/>
      <w:lvlText w:val=""/>
      <w:lvlJc w:val="left"/>
      <w:pPr>
        <w:ind w:left="4140" w:hanging="420"/>
      </w:pPr>
      <w:rPr>
        <w:rFonts w:ascii="Wingdings" w:hAnsi="Wingdings" w:hint="default"/>
      </w:rPr>
    </w:lvl>
  </w:abstractNum>
  <w:abstractNum w:abstractNumId="20" w15:restartNumberingAfterBreak="0">
    <w:nsid w:val="3BA15B5C"/>
    <w:multiLevelType w:val="multilevel"/>
    <w:tmpl w:val="6554CD64"/>
    <w:lvl w:ilvl="0">
      <w:start w:val="1"/>
      <w:numFmt w:val="bullet"/>
      <w:lvlText w:val=""/>
      <w:lvlJc w:val="left"/>
      <w:pPr>
        <w:ind w:left="420" w:hanging="420"/>
      </w:pPr>
      <w:rPr>
        <w:rFonts w:ascii="Wingdings" w:hAnsi="Wingdings" w:hint="default"/>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21" w15:restartNumberingAfterBreak="0">
    <w:nsid w:val="3CBA5F47"/>
    <w:multiLevelType w:val="multilevel"/>
    <w:tmpl w:val="30D4C43A"/>
    <w:lvl w:ilvl="0">
      <w:start w:val="5"/>
      <w:numFmt w:val="decimal"/>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22" w15:restartNumberingAfterBreak="0">
    <w:nsid w:val="3F97457B"/>
    <w:multiLevelType w:val="multilevel"/>
    <w:tmpl w:val="30D4C43A"/>
    <w:lvl w:ilvl="0">
      <w:start w:val="5"/>
      <w:numFmt w:val="decimal"/>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23" w15:restartNumberingAfterBreak="0">
    <w:nsid w:val="42282857"/>
    <w:multiLevelType w:val="multilevel"/>
    <w:tmpl w:val="30D4C43A"/>
    <w:lvl w:ilvl="0">
      <w:start w:val="5"/>
      <w:numFmt w:val="decimal"/>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24" w15:restartNumberingAfterBreak="0">
    <w:nsid w:val="42CC466A"/>
    <w:multiLevelType w:val="hybridMultilevel"/>
    <w:tmpl w:val="39BA00D6"/>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42DC37CB"/>
    <w:multiLevelType w:val="hybridMultilevel"/>
    <w:tmpl w:val="4FF4D2AE"/>
    <w:lvl w:ilvl="0" w:tplc="0409000B">
      <w:start w:val="1"/>
      <w:numFmt w:val="bullet"/>
      <w:lvlText w:val=""/>
      <w:lvlJc w:val="left"/>
      <w:pPr>
        <w:ind w:left="780" w:hanging="420"/>
      </w:pPr>
      <w:rPr>
        <w:rFonts w:ascii="Wingdings" w:hAnsi="Wingdings" w:hint="default"/>
      </w:rPr>
    </w:lvl>
    <w:lvl w:ilvl="1" w:tplc="0409000B" w:tentative="1">
      <w:start w:val="1"/>
      <w:numFmt w:val="bullet"/>
      <w:lvlText w:val=""/>
      <w:lvlJc w:val="left"/>
      <w:pPr>
        <w:ind w:left="1200" w:hanging="420"/>
      </w:pPr>
      <w:rPr>
        <w:rFonts w:ascii="Wingdings" w:hAnsi="Wingdings" w:hint="default"/>
      </w:rPr>
    </w:lvl>
    <w:lvl w:ilvl="2" w:tplc="0409000D" w:tentative="1">
      <w:start w:val="1"/>
      <w:numFmt w:val="bullet"/>
      <w:lvlText w:val=""/>
      <w:lvlJc w:val="left"/>
      <w:pPr>
        <w:ind w:left="1620" w:hanging="420"/>
      </w:pPr>
      <w:rPr>
        <w:rFonts w:ascii="Wingdings" w:hAnsi="Wingdings" w:hint="default"/>
      </w:rPr>
    </w:lvl>
    <w:lvl w:ilvl="3" w:tplc="04090001" w:tentative="1">
      <w:start w:val="1"/>
      <w:numFmt w:val="bullet"/>
      <w:lvlText w:val=""/>
      <w:lvlJc w:val="left"/>
      <w:pPr>
        <w:ind w:left="2040" w:hanging="420"/>
      </w:pPr>
      <w:rPr>
        <w:rFonts w:ascii="Wingdings" w:hAnsi="Wingdings" w:hint="default"/>
      </w:rPr>
    </w:lvl>
    <w:lvl w:ilvl="4" w:tplc="0409000B" w:tentative="1">
      <w:start w:val="1"/>
      <w:numFmt w:val="bullet"/>
      <w:lvlText w:val=""/>
      <w:lvlJc w:val="left"/>
      <w:pPr>
        <w:ind w:left="2460" w:hanging="420"/>
      </w:pPr>
      <w:rPr>
        <w:rFonts w:ascii="Wingdings" w:hAnsi="Wingdings" w:hint="default"/>
      </w:rPr>
    </w:lvl>
    <w:lvl w:ilvl="5" w:tplc="0409000D" w:tentative="1">
      <w:start w:val="1"/>
      <w:numFmt w:val="bullet"/>
      <w:lvlText w:val=""/>
      <w:lvlJc w:val="left"/>
      <w:pPr>
        <w:ind w:left="2880" w:hanging="420"/>
      </w:pPr>
      <w:rPr>
        <w:rFonts w:ascii="Wingdings" w:hAnsi="Wingdings" w:hint="default"/>
      </w:rPr>
    </w:lvl>
    <w:lvl w:ilvl="6" w:tplc="04090001" w:tentative="1">
      <w:start w:val="1"/>
      <w:numFmt w:val="bullet"/>
      <w:lvlText w:val=""/>
      <w:lvlJc w:val="left"/>
      <w:pPr>
        <w:ind w:left="3300" w:hanging="420"/>
      </w:pPr>
      <w:rPr>
        <w:rFonts w:ascii="Wingdings" w:hAnsi="Wingdings" w:hint="default"/>
      </w:rPr>
    </w:lvl>
    <w:lvl w:ilvl="7" w:tplc="0409000B" w:tentative="1">
      <w:start w:val="1"/>
      <w:numFmt w:val="bullet"/>
      <w:lvlText w:val=""/>
      <w:lvlJc w:val="left"/>
      <w:pPr>
        <w:ind w:left="3720" w:hanging="420"/>
      </w:pPr>
      <w:rPr>
        <w:rFonts w:ascii="Wingdings" w:hAnsi="Wingdings" w:hint="default"/>
      </w:rPr>
    </w:lvl>
    <w:lvl w:ilvl="8" w:tplc="0409000D" w:tentative="1">
      <w:start w:val="1"/>
      <w:numFmt w:val="bullet"/>
      <w:lvlText w:val=""/>
      <w:lvlJc w:val="left"/>
      <w:pPr>
        <w:ind w:left="4140" w:hanging="420"/>
      </w:pPr>
      <w:rPr>
        <w:rFonts w:ascii="Wingdings" w:hAnsi="Wingdings" w:hint="default"/>
      </w:rPr>
    </w:lvl>
  </w:abstractNum>
  <w:abstractNum w:abstractNumId="26" w15:restartNumberingAfterBreak="0">
    <w:nsid w:val="467C524E"/>
    <w:multiLevelType w:val="hybridMultilevel"/>
    <w:tmpl w:val="05D2B94C"/>
    <w:lvl w:ilvl="0" w:tplc="0409000B">
      <w:start w:val="1"/>
      <w:numFmt w:val="bullet"/>
      <w:lvlText w:val=""/>
      <w:lvlJc w:val="left"/>
      <w:pPr>
        <w:ind w:left="720" w:hanging="360"/>
      </w:pPr>
      <w:rPr>
        <w:rFonts w:ascii="Wingdings" w:hAnsi="Wingdings" w:hint="default"/>
      </w:rPr>
    </w:lvl>
    <w:lvl w:ilvl="1" w:tplc="FFFFFFFF">
      <w:start w:val="1"/>
      <w:numFmt w:val="bullet"/>
      <w:lvlText w:val=""/>
      <w:lvlJc w:val="left"/>
      <w:pPr>
        <w:ind w:left="1200" w:hanging="420"/>
      </w:pPr>
      <w:rPr>
        <w:rFonts w:ascii="Wingdings" w:hAnsi="Wingdings" w:hint="default"/>
      </w:rPr>
    </w:lvl>
    <w:lvl w:ilvl="2" w:tplc="FFFFFFFF" w:tentative="1">
      <w:start w:val="1"/>
      <w:numFmt w:val="decimalEnclosedCircle"/>
      <w:lvlText w:val="%3"/>
      <w:lvlJc w:val="left"/>
      <w:pPr>
        <w:ind w:left="1620" w:hanging="420"/>
      </w:pPr>
    </w:lvl>
    <w:lvl w:ilvl="3" w:tplc="FFFFFFFF" w:tentative="1">
      <w:start w:val="1"/>
      <w:numFmt w:val="decimal"/>
      <w:lvlText w:val="%4."/>
      <w:lvlJc w:val="left"/>
      <w:pPr>
        <w:ind w:left="2040" w:hanging="420"/>
      </w:pPr>
    </w:lvl>
    <w:lvl w:ilvl="4" w:tplc="FFFFFFFF" w:tentative="1">
      <w:start w:val="1"/>
      <w:numFmt w:val="aiueoFullWidth"/>
      <w:lvlText w:val="(%5)"/>
      <w:lvlJc w:val="left"/>
      <w:pPr>
        <w:ind w:left="2460" w:hanging="420"/>
      </w:pPr>
    </w:lvl>
    <w:lvl w:ilvl="5" w:tplc="FFFFFFFF" w:tentative="1">
      <w:start w:val="1"/>
      <w:numFmt w:val="decimalEnclosedCircle"/>
      <w:lvlText w:val="%6"/>
      <w:lvlJc w:val="left"/>
      <w:pPr>
        <w:ind w:left="2880" w:hanging="420"/>
      </w:pPr>
    </w:lvl>
    <w:lvl w:ilvl="6" w:tplc="FFFFFFFF" w:tentative="1">
      <w:start w:val="1"/>
      <w:numFmt w:val="decimal"/>
      <w:lvlText w:val="%7."/>
      <w:lvlJc w:val="left"/>
      <w:pPr>
        <w:ind w:left="3300" w:hanging="420"/>
      </w:pPr>
    </w:lvl>
    <w:lvl w:ilvl="7" w:tplc="FFFFFFFF" w:tentative="1">
      <w:start w:val="1"/>
      <w:numFmt w:val="aiueoFullWidth"/>
      <w:lvlText w:val="(%8)"/>
      <w:lvlJc w:val="left"/>
      <w:pPr>
        <w:ind w:left="3720" w:hanging="420"/>
      </w:pPr>
    </w:lvl>
    <w:lvl w:ilvl="8" w:tplc="FFFFFFFF" w:tentative="1">
      <w:start w:val="1"/>
      <w:numFmt w:val="decimalEnclosedCircle"/>
      <w:lvlText w:val="%9"/>
      <w:lvlJc w:val="left"/>
      <w:pPr>
        <w:ind w:left="4140" w:hanging="420"/>
      </w:pPr>
    </w:lvl>
  </w:abstractNum>
  <w:abstractNum w:abstractNumId="27" w15:restartNumberingAfterBreak="0">
    <w:nsid w:val="47B93B81"/>
    <w:multiLevelType w:val="multilevel"/>
    <w:tmpl w:val="6554CD64"/>
    <w:lvl w:ilvl="0">
      <w:start w:val="1"/>
      <w:numFmt w:val="bullet"/>
      <w:lvlText w:val=""/>
      <w:lvlJc w:val="left"/>
      <w:pPr>
        <w:ind w:left="420" w:hanging="420"/>
      </w:pPr>
      <w:rPr>
        <w:rFonts w:ascii="Wingdings" w:hAnsi="Wingdings" w:hint="default"/>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28" w15:restartNumberingAfterBreak="0">
    <w:nsid w:val="4AFB3AA5"/>
    <w:multiLevelType w:val="multilevel"/>
    <w:tmpl w:val="30D4C43A"/>
    <w:lvl w:ilvl="0">
      <w:start w:val="5"/>
      <w:numFmt w:val="decimal"/>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29" w15:restartNumberingAfterBreak="0">
    <w:nsid w:val="51395171"/>
    <w:multiLevelType w:val="multilevel"/>
    <w:tmpl w:val="30D4C43A"/>
    <w:lvl w:ilvl="0">
      <w:start w:val="5"/>
      <w:numFmt w:val="decimal"/>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30" w15:restartNumberingAfterBreak="0">
    <w:nsid w:val="52361C6B"/>
    <w:multiLevelType w:val="hybridMultilevel"/>
    <w:tmpl w:val="C404494E"/>
    <w:lvl w:ilvl="0" w:tplc="4D2CFA0A">
      <w:start w:val="1"/>
      <w:numFmt w:val="bullet"/>
      <w:lvlText w:val=""/>
      <w:lvlJc w:val="left"/>
      <w:pPr>
        <w:ind w:left="1140" w:hanging="420"/>
      </w:pPr>
      <w:rPr>
        <w:rFonts w:ascii="Wingdings" w:hAnsi="Wingdings" w:hint="default"/>
      </w:rPr>
    </w:lvl>
    <w:lvl w:ilvl="1" w:tplc="0409000B" w:tentative="1">
      <w:start w:val="1"/>
      <w:numFmt w:val="bullet"/>
      <w:lvlText w:val=""/>
      <w:lvlJc w:val="left"/>
      <w:pPr>
        <w:ind w:left="1560" w:hanging="420"/>
      </w:pPr>
      <w:rPr>
        <w:rFonts w:ascii="Wingdings" w:hAnsi="Wingdings" w:hint="default"/>
      </w:rPr>
    </w:lvl>
    <w:lvl w:ilvl="2" w:tplc="0409000D" w:tentative="1">
      <w:start w:val="1"/>
      <w:numFmt w:val="bullet"/>
      <w:lvlText w:val=""/>
      <w:lvlJc w:val="left"/>
      <w:pPr>
        <w:ind w:left="1980" w:hanging="420"/>
      </w:pPr>
      <w:rPr>
        <w:rFonts w:ascii="Wingdings" w:hAnsi="Wingdings" w:hint="default"/>
      </w:rPr>
    </w:lvl>
    <w:lvl w:ilvl="3" w:tplc="04090001" w:tentative="1">
      <w:start w:val="1"/>
      <w:numFmt w:val="bullet"/>
      <w:lvlText w:val=""/>
      <w:lvlJc w:val="left"/>
      <w:pPr>
        <w:ind w:left="2400" w:hanging="420"/>
      </w:pPr>
      <w:rPr>
        <w:rFonts w:ascii="Wingdings" w:hAnsi="Wingdings" w:hint="default"/>
      </w:rPr>
    </w:lvl>
    <w:lvl w:ilvl="4" w:tplc="0409000B" w:tentative="1">
      <w:start w:val="1"/>
      <w:numFmt w:val="bullet"/>
      <w:lvlText w:val=""/>
      <w:lvlJc w:val="left"/>
      <w:pPr>
        <w:ind w:left="2820" w:hanging="420"/>
      </w:pPr>
      <w:rPr>
        <w:rFonts w:ascii="Wingdings" w:hAnsi="Wingdings" w:hint="default"/>
      </w:rPr>
    </w:lvl>
    <w:lvl w:ilvl="5" w:tplc="0409000D" w:tentative="1">
      <w:start w:val="1"/>
      <w:numFmt w:val="bullet"/>
      <w:lvlText w:val=""/>
      <w:lvlJc w:val="left"/>
      <w:pPr>
        <w:ind w:left="3240" w:hanging="420"/>
      </w:pPr>
      <w:rPr>
        <w:rFonts w:ascii="Wingdings" w:hAnsi="Wingdings" w:hint="default"/>
      </w:rPr>
    </w:lvl>
    <w:lvl w:ilvl="6" w:tplc="04090001" w:tentative="1">
      <w:start w:val="1"/>
      <w:numFmt w:val="bullet"/>
      <w:lvlText w:val=""/>
      <w:lvlJc w:val="left"/>
      <w:pPr>
        <w:ind w:left="3660" w:hanging="420"/>
      </w:pPr>
      <w:rPr>
        <w:rFonts w:ascii="Wingdings" w:hAnsi="Wingdings" w:hint="default"/>
      </w:rPr>
    </w:lvl>
    <w:lvl w:ilvl="7" w:tplc="0409000B" w:tentative="1">
      <w:start w:val="1"/>
      <w:numFmt w:val="bullet"/>
      <w:lvlText w:val=""/>
      <w:lvlJc w:val="left"/>
      <w:pPr>
        <w:ind w:left="4080" w:hanging="420"/>
      </w:pPr>
      <w:rPr>
        <w:rFonts w:ascii="Wingdings" w:hAnsi="Wingdings" w:hint="default"/>
      </w:rPr>
    </w:lvl>
    <w:lvl w:ilvl="8" w:tplc="0409000D" w:tentative="1">
      <w:start w:val="1"/>
      <w:numFmt w:val="bullet"/>
      <w:lvlText w:val=""/>
      <w:lvlJc w:val="left"/>
      <w:pPr>
        <w:ind w:left="4500" w:hanging="420"/>
      </w:pPr>
      <w:rPr>
        <w:rFonts w:ascii="Wingdings" w:hAnsi="Wingdings" w:hint="default"/>
      </w:rPr>
    </w:lvl>
  </w:abstractNum>
  <w:abstractNum w:abstractNumId="31" w15:restartNumberingAfterBreak="0">
    <w:nsid w:val="53022C5E"/>
    <w:multiLevelType w:val="multilevel"/>
    <w:tmpl w:val="3B14DFBC"/>
    <w:lvl w:ilvl="0">
      <w:start w:val="5"/>
      <w:numFmt w:val="decimal"/>
      <w:lvlText w:val="%1."/>
      <w:lvlJc w:val="left"/>
      <w:pPr>
        <w:ind w:left="420" w:hanging="420"/>
      </w:pPr>
      <w:rPr>
        <w:rFonts w:hint="eastAsia"/>
        <w:b/>
      </w:rPr>
    </w:lvl>
    <w:lvl w:ilvl="1">
      <w:start w:val="1"/>
      <w:numFmt w:val="bullet"/>
      <w:lvlText w:val=""/>
      <w:lvlJc w:val="left"/>
      <w:pPr>
        <w:ind w:left="840" w:hanging="420"/>
      </w:pPr>
      <w:rPr>
        <w:rFonts w:ascii="Symbol" w:hAnsi="Symbol" w:hint="default"/>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32" w15:restartNumberingAfterBreak="0">
    <w:nsid w:val="560D7740"/>
    <w:multiLevelType w:val="hybridMultilevel"/>
    <w:tmpl w:val="2CCE58B8"/>
    <w:lvl w:ilvl="0" w:tplc="4D2CFA0A">
      <w:start w:val="1"/>
      <w:numFmt w:val="bullet"/>
      <w:lvlText w:val=""/>
      <w:lvlJc w:val="left"/>
      <w:pPr>
        <w:ind w:left="1129" w:hanging="420"/>
      </w:pPr>
      <w:rPr>
        <w:rFonts w:ascii="Wingdings" w:hAnsi="Wingdings" w:hint="default"/>
      </w:rPr>
    </w:lvl>
    <w:lvl w:ilvl="1" w:tplc="0409000B" w:tentative="1">
      <w:start w:val="1"/>
      <w:numFmt w:val="bullet"/>
      <w:lvlText w:val=""/>
      <w:lvlJc w:val="left"/>
      <w:pPr>
        <w:ind w:left="1549" w:hanging="420"/>
      </w:pPr>
      <w:rPr>
        <w:rFonts w:ascii="Wingdings" w:hAnsi="Wingdings" w:hint="default"/>
      </w:rPr>
    </w:lvl>
    <w:lvl w:ilvl="2" w:tplc="0409000D" w:tentative="1">
      <w:start w:val="1"/>
      <w:numFmt w:val="bullet"/>
      <w:lvlText w:val=""/>
      <w:lvlJc w:val="left"/>
      <w:pPr>
        <w:ind w:left="1969" w:hanging="420"/>
      </w:pPr>
      <w:rPr>
        <w:rFonts w:ascii="Wingdings" w:hAnsi="Wingdings" w:hint="default"/>
      </w:rPr>
    </w:lvl>
    <w:lvl w:ilvl="3" w:tplc="04090001" w:tentative="1">
      <w:start w:val="1"/>
      <w:numFmt w:val="bullet"/>
      <w:lvlText w:val=""/>
      <w:lvlJc w:val="left"/>
      <w:pPr>
        <w:ind w:left="2389" w:hanging="420"/>
      </w:pPr>
      <w:rPr>
        <w:rFonts w:ascii="Wingdings" w:hAnsi="Wingdings" w:hint="default"/>
      </w:rPr>
    </w:lvl>
    <w:lvl w:ilvl="4" w:tplc="0409000B" w:tentative="1">
      <w:start w:val="1"/>
      <w:numFmt w:val="bullet"/>
      <w:lvlText w:val=""/>
      <w:lvlJc w:val="left"/>
      <w:pPr>
        <w:ind w:left="2809" w:hanging="420"/>
      </w:pPr>
      <w:rPr>
        <w:rFonts w:ascii="Wingdings" w:hAnsi="Wingdings" w:hint="default"/>
      </w:rPr>
    </w:lvl>
    <w:lvl w:ilvl="5" w:tplc="0409000D" w:tentative="1">
      <w:start w:val="1"/>
      <w:numFmt w:val="bullet"/>
      <w:lvlText w:val=""/>
      <w:lvlJc w:val="left"/>
      <w:pPr>
        <w:ind w:left="3229" w:hanging="420"/>
      </w:pPr>
      <w:rPr>
        <w:rFonts w:ascii="Wingdings" w:hAnsi="Wingdings" w:hint="default"/>
      </w:rPr>
    </w:lvl>
    <w:lvl w:ilvl="6" w:tplc="04090001" w:tentative="1">
      <w:start w:val="1"/>
      <w:numFmt w:val="bullet"/>
      <w:lvlText w:val=""/>
      <w:lvlJc w:val="left"/>
      <w:pPr>
        <w:ind w:left="3649" w:hanging="420"/>
      </w:pPr>
      <w:rPr>
        <w:rFonts w:ascii="Wingdings" w:hAnsi="Wingdings" w:hint="default"/>
      </w:rPr>
    </w:lvl>
    <w:lvl w:ilvl="7" w:tplc="0409000B" w:tentative="1">
      <w:start w:val="1"/>
      <w:numFmt w:val="bullet"/>
      <w:lvlText w:val=""/>
      <w:lvlJc w:val="left"/>
      <w:pPr>
        <w:ind w:left="4069" w:hanging="420"/>
      </w:pPr>
      <w:rPr>
        <w:rFonts w:ascii="Wingdings" w:hAnsi="Wingdings" w:hint="default"/>
      </w:rPr>
    </w:lvl>
    <w:lvl w:ilvl="8" w:tplc="0409000D" w:tentative="1">
      <w:start w:val="1"/>
      <w:numFmt w:val="bullet"/>
      <w:lvlText w:val=""/>
      <w:lvlJc w:val="left"/>
      <w:pPr>
        <w:ind w:left="4489" w:hanging="420"/>
      </w:pPr>
      <w:rPr>
        <w:rFonts w:ascii="Wingdings" w:hAnsi="Wingdings" w:hint="default"/>
      </w:rPr>
    </w:lvl>
  </w:abstractNum>
  <w:abstractNum w:abstractNumId="33" w15:restartNumberingAfterBreak="0">
    <w:nsid w:val="59E15D8F"/>
    <w:multiLevelType w:val="hybridMultilevel"/>
    <w:tmpl w:val="273CA67C"/>
    <w:lvl w:ilvl="0" w:tplc="A4CCA7C6">
      <w:start w:val="1"/>
      <w:numFmt w:val="decimal"/>
      <w:lvlText w:val="(%1)"/>
      <w:lvlJc w:val="left"/>
      <w:pPr>
        <w:ind w:left="360" w:hanging="360"/>
      </w:pPr>
      <w:rPr>
        <w:rFonts w:hint="default"/>
      </w:rPr>
    </w:lvl>
    <w:lvl w:ilvl="1" w:tplc="04090001">
      <w:start w:val="1"/>
      <w:numFmt w:val="bullet"/>
      <w:lvlText w:val=""/>
      <w:lvlJc w:val="left"/>
      <w:pPr>
        <w:ind w:left="840" w:hanging="420"/>
      </w:pPr>
      <w:rPr>
        <w:rFonts w:ascii="Wingdings" w:hAnsi="Wingding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5EB46D08"/>
    <w:multiLevelType w:val="multilevel"/>
    <w:tmpl w:val="30D4C43A"/>
    <w:lvl w:ilvl="0">
      <w:start w:val="5"/>
      <w:numFmt w:val="decimal"/>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35" w15:restartNumberingAfterBreak="0">
    <w:nsid w:val="60932C0A"/>
    <w:multiLevelType w:val="multilevel"/>
    <w:tmpl w:val="30D4C43A"/>
    <w:lvl w:ilvl="0">
      <w:start w:val="5"/>
      <w:numFmt w:val="decimal"/>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36" w15:restartNumberingAfterBreak="0">
    <w:nsid w:val="64987A0B"/>
    <w:multiLevelType w:val="multilevel"/>
    <w:tmpl w:val="30D4C43A"/>
    <w:lvl w:ilvl="0">
      <w:start w:val="5"/>
      <w:numFmt w:val="decimal"/>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37" w15:restartNumberingAfterBreak="0">
    <w:nsid w:val="681717CE"/>
    <w:multiLevelType w:val="multilevel"/>
    <w:tmpl w:val="A3E4FE46"/>
    <w:lvl w:ilvl="0">
      <w:start w:val="1"/>
      <w:numFmt w:val="bullet"/>
      <w:lvlText w:val=""/>
      <w:lvlJc w:val="left"/>
      <w:pPr>
        <w:ind w:left="720" w:hanging="360"/>
      </w:pPr>
      <w:rPr>
        <w:rFonts w:ascii="Wingdings" w:hAnsi="Wingdings" w:hint="default"/>
        <w:color w:val="auto"/>
        <w:lang w:val="en-GB"/>
      </w:rPr>
    </w:lvl>
    <w:lvl w:ilvl="1">
      <w:start w:val="1"/>
      <w:numFmt w:val="bullet"/>
      <w:lvlText w:val=""/>
      <w:lvlJc w:val="left"/>
      <w:pPr>
        <w:ind w:left="1440" w:hanging="360"/>
      </w:pPr>
      <w:rPr>
        <w:rFonts w:ascii="Wingdings" w:hAnsi="Wingdings"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8" w15:restartNumberingAfterBreak="0">
    <w:nsid w:val="706066BC"/>
    <w:multiLevelType w:val="multilevel"/>
    <w:tmpl w:val="30D4C43A"/>
    <w:lvl w:ilvl="0">
      <w:start w:val="5"/>
      <w:numFmt w:val="decimal"/>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39" w15:restartNumberingAfterBreak="0">
    <w:nsid w:val="71F937D5"/>
    <w:multiLevelType w:val="hybridMultilevel"/>
    <w:tmpl w:val="6124F57E"/>
    <w:lvl w:ilvl="0" w:tplc="707A6E4E">
      <w:start w:val="1"/>
      <w:numFmt w:val="bullet"/>
      <w:lvlText w:val=""/>
      <w:lvlJc w:val="left"/>
      <w:pPr>
        <w:tabs>
          <w:tab w:val="num" w:pos="720"/>
        </w:tabs>
        <w:ind w:left="720" w:hanging="360"/>
      </w:pPr>
      <w:rPr>
        <w:rFonts w:ascii="Wingdings" w:hAnsi="Wingdings" w:hint="default"/>
      </w:rPr>
    </w:lvl>
    <w:lvl w:ilvl="1" w:tplc="1CECE23C">
      <w:start w:val="174"/>
      <w:numFmt w:val="bullet"/>
      <w:lvlText w:val=""/>
      <w:lvlJc w:val="left"/>
      <w:pPr>
        <w:tabs>
          <w:tab w:val="num" w:pos="1440"/>
        </w:tabs>
        <w:ind w:left="1440" w:hanging="360"/>
      </w:pPr>
      <w:rPr>
        <w:rFonts w:ascii="Wingdings" w:hAnsi="Wingdings" w:hint="default"/>
      </w:rPr>
    </w:lvl>
    <w:lvl w:ilvl="2" w:tplc="DBB673F4" w:tentative="1">
      <w:start w:val="1"/>
      <w:numFmt w:val="bullet"/>
      <w:lvlText w:val=""/>
      <w:lvlJc w:val="left"/>
      <w:pPr>
        <w:tabs>
          <w:tab w:val="num" w:pos="2160"/>
        </w:tabs>
        <w:ind w:left="2160" w:hanging="360"/>
      </w:pPr>
      <w:rPr>
        <w:rFonts w:ascii="Wingdings" w:hAnsi="Wingdings" w:hint="default"/>
      </w:rPr>
    </w:lvl>
    <w:lvl w:ilvl="3" w:tplc="E34EA9C6" w:tentative="1">
      <w:start w:val="1"/>
      <w:numFmt w:val="bullet"/>
      <w:lvlText w:val=""/>
      <w:lvlJc w:val="left"/>
      <w:pPr>
        <w:tabs>
          <w:tab w:val="num" w:pos="2880"/>
        </w:tabs>
        <w:ind w:left="2880" w:hanging="360"/>
      </w:pPr>
      <w:rPr>
        <w:rFonts w:ascii="Wingdings" w:hAnsi="Wingdings" w:hint="default"/>
      </w:rPr>
    </w:lvl>
    <w:lvl w:ilvl="4" w:tplc="AA5E4BE4" w:tentative="1">
      <w:start w:val="1"/>
      <w:numFmt w:val="bullet"/>
      <w:lvlText w:val=""/>
      <w:lvlJc w:val="left"/>
      <w:pPr>
        <w:tabs>
          <w:tab w:val="num" w:pos="3600"/>
        </w:tabs>
        <w:ind w:left="3600" w:hanging="360"/>
      </w:pPr>
      <w:rPr>
        <w:rFonts w:ascii="Wingdings" w:hAnsi="Wingdings" w:hint="default"/>
      </w:rPr>
    </w:lvl>
    <w:lvl w:ilvl="5" w:tplc="FBA8E450" w:tentative="1">
      <w:start w:val="1"/>
      <w:numFmt w:val="bullet"/>
      <w:lvlText w:val=""/>
      <w:lvlJc w:val="left"/>
      <w:pPr>
        <w:tabs>
          <w:tab w:val="num" w:pos="4320"/>
        </w:tabs>
        <w:ind w:left="4320" w:hanging="360"/>
      </w:pPr>
      <w:rPr>
        <w:rFonts w:ascii="Wingdings" w:hAnsi="Wingdings" w:hint="default"/>
      </w:rPr>
    </w:lvl>
    <w:lvl w:ilvl="6" w:tplc="82244676" w:tentative="1">
      <w:start w:val="1"/>
      <w:numFmt w:val="bullet"/>
      <w:lvlText w:val=""/>
      <w:lvlJc w:val="left"/>
      <w:pPr>
        <w:tabs>
          <w:tab w:val="num" w:pos="5040"/>
        </w:tabs>
        <w:ind w:left="5040" w:hanging="360"/>
      </w:pPr>
      <w:rPr>
        <w:rFonts w:ascii="Wingdings" w:hAnsi="Wingdings" w:hint="default"/>
      </w:rPr>
    </w:lvl>
    <w:lvl w:ilvl="7" w:tplc="868EA050" w:tentative="1">
      <w:start w:val="1"/>
      <w:numFmt w:val="bullet"/>
      <w:lvlText w:val=""/>
      <w:lvlJc w:val="left"/>
      <w:pPr>
        <w:tabs>
          <w:tab w:val="num" w:pos="5760"/>
        </w:tabs>
        <w:ind w:left="5760" w:hanging="360"/>
      </w:pPr>
      <w:rPr>
        <w:rFonts w:ascii="Wingdings" w:hAnsi="Wingdings" w:hint="default"/>
      </w:rPr>
    </w:lvl>
    <w:lvl w:ilvl="8" w:tplc="95B013BA"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2B84CB0"/>
    <w:multiLevelType w:val="hybridMultilevel"/>
    <w:tmpl w:val="920C6822"/>
    <w:lvl w:ilvl="0" w:tplc="0409000B">
      <w:start w:val="1"/>
      <w:numFmt w:val="bullet"/>
      <w:lvlText w:val=""/>
      <w:lvlJc w:val="left"/>
      <w:pPr>
        <w:ind w:left="800" w:hanging="440"/>
      </w:pPr>
      <w:rPr>
        <w:rFonts w:ascii="Wingdings" w:hAnsi="Wingdings" w:hint="default"/>
      </w:rPr>
    </w:lvl>
    <w:lvl w:ilvl="1" w:tplc="0409000B" w:tentative="1">
      <w:start w:val="1"/>
      <w:numFmt w:val="bullet"/>
      <w:lvlText w:val=""/>
      <w:lvlJc w:val="left"/>
      <w:pPr>
        <w:ind w:left="1240" w:hanging="440"/>
      </w:pPr>
      <w:rPr>
        <w:rFonts w:ascii="Wingdings" w:hAnsi="Wingdings" w:hint="default"/>
      </w:rPr>
    </w:lvl>
    <w:lvl w:ilvl="2" w:tplc="0409000D" w:tentative="1">
      <w:start w:val="1"/>
      <w:numFmt w:val="bullet"/>
      <w:lvlText w:val=""/>
      <w:lvlJc w:val="left"/>
      <w:pPr>
        <w:ind w:left="1680" w:hanging="440"/>
      </w:pPr>
      <w:rPr>
        <w:rFonts w:ascii="Wingdings" w:hAnsi="Wingdings" w:hint="default"/>
      </w:rPr>
    </w:lvl>
    <w:lvl w:ilvl="3" w:tplc="04090001" w:tentative="1">
      <w:start w:val="1"/>
      <w:numFmt w:val="bullet"/>
      <w:lvlText w:val=""/>
      <w:lvlJc w:val="left"/>
      <w:pPr>
        <w:ind w:left="2120" w:hanging="440"/>
      </w:pPr>
      <w:rPr>
        <w:rFonts w:ascii="Wingdings" w:hAnsi="Wingdings" w:hint="default"/>
      </w:rPr>
    </w:lvl>
    <w:lvl w:ilvl="4" w:tplc="0409000B" w:tentative="1">
      <w:start w:val="1"/>
      <w:numFmt w:val="bullet"/>
      <w:lvlText w:val=""/>
      <w:lvlJc w:val="left"/>
      <w:pPr>
        <w:ind w:left="2560" w:hanging="440"/>
      </w:pPr>
      <w:rPr>
        <w:rFonts w:ascii="Wingdings" w:hAnsi="Wingdings" w:hint="default"/>
      </w:rPr>
    </w:lvl>
    <w:lvl w:ilvl="5" w:tplc="0409000D" w:tentative="1">
      <w:start w:val="1"/>
      <w:numFmt w:val="bullet"/>
      <w:lvlText w:val=""/>
      <w:lvlJc w:val="left"/>
      <w:pPr>
        <w:ind w:left="3000" w:hanging="440"/>
      </w:pPr>
      <w:rPr>
        <w:rFonts w:ascii="Wingdings" w:hAnsi="Wingdings" w:hint="default"/>
      </w:rPr>
    </w:lvl>
    <w:lvl w:ilvl="6" w:tplc="04090001" w:tentative="1">
      <w:start w:val="1"/>
      <w:numFmt w:val="bullet"/>
      <w:lvlText w:val=""/>
      <w:lvlJc w:val="left"/>
      <w:pPr>
        <w:ind w:left="3440" w:hanging="440"/>
      </w:pPr>
      <w:rPr>
        <w:rFonts w:ascii="Wingdings" w:hAnsi="Wingdings" w:hint="default"/>
      </w:rPr>
    </w:lvl>
    <w:lvl w:ilvl="7" w:tplc="0409000B" w:tentative="1">
      <w:start w:val="1"/>
      <w:numFmt w:val="bullet"/>
      <w:lvlText w:val=""/>
      <w:lvlJc w:val="left"/>
      <w:pPr>
        <w:ind w:left="3880" w:hanging="440"/>
      </w:pPr>
      <w:rPr>
        <w:rFonts w:ascii="Wingdings" w:hAnsi="Wingdings" w:hint="default"/>
      </w:rPr>
    </w:lvl>
    <w:lvl w:ilvl="8" w:tplc="0409000D" w:tentative="1">
      <w:start w:val="1"/>
      <w:numFmt w:val="bullet"/>
      <w:lvlText w:val=""/>
      <w:lvlJc w:val="left"/>
      <w:pPr>
        <w:ind w:left="4320" w:hanging="440"/>
      </w:pPr>
      <w:rPr>
        <w:rFonts w:ascii="Wingdings" w:hAnsi="Wingdings" w:hint="default"/>
      </w:rPr>
    </w:lvl>
  </w:abstractNum>
  <w:abstractNum w:abstractNumId="41" w15:restartNumberingAfterBreak="0">
    <w:nsid w:val="74361F8E"/>
    <w:multiLevelType w:val="multilevel"/>
    <w:tmpl w:val="74361F8E"/>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2" w15:restartNumberingAfterBreak="0">
    <w:nsid w:val="7530088C"/>
    <w:multiLevelType w:val="multilevel"/>
    <w:tmpl w:val="223A5BA8"/>
    <w:lvl w:ilvl="0">
      <w:start w:val="1"/>
      <w:numFmt w:val="bullet"/>
      <w:lvlText w:val=""/>
      <w:lvlJc w:val="left"/>
      <w:pPr>
        <w:ind w:left="720" w:hanging="360"/>
      </w:pPr>
      <w:rPr>
        <w:rFonts w:ascii="Wingdings" w:hAnsi="Wingdings" w:hint="default"/>
        <w:color w:val="auto"/>
      </w:rPr>
    </w:lvl>
    <w:lvl w:ilvl="1">
      <w:start w:val="1"/>
      <w:numFmt w:val="bullet"/>
      <w:lvlText w:val=""/>
      <w:lvlJc w:val="left"/>
      <w:pPr>
        <w:ind w:left="1440" w:hanging="360"/>
      </w:pPr>
      <w:rPr>
        <w:rFonts w:ascii="Wingdings" w:hAnsi="Wingdings"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3" w15:restartNumberingAfterBreak="0">
    <w:nsid w:val="77CC258B"/>
    <w:multiLevelType w:val="hybridMultilevel"/>
    <w:tmpl w:val="13365932"/>
    <w:lvl w:ilvl="0" w:tplc="0409000B">
      <w:start w:val="1"/>
      <w:numFmt w:val="bullet"/>
      <w:lvlText w:val=""/>
      <w:lvlJc w:val="left"/>
      <w:pPr>
        <w:ind w:left="780" w:hanging="420"/>
      </w:pPr>
      <w:rPr>
        <w:rFonts w:ascii="Wingdings" w:hAnsi="Wingdings" w:hint="default"/>
      </w:rPr>
    </w:lvl>
    <w:lvl w:ilvl="1" w:tplc="0409000B" w:tentative="1">
      <w:start w:val="1"/>
      <w:numFmt w:val="bullet"/>
      <w:lvlText w:val=""/>
      <w:lvlJc w:val="left"/>
      <w:pPr>
        <w:ind w:left="1200" w:hanging="420"/>
      </w:pPr>
      <w:rPr>
        <w:rFonts w:ascii="Wingdings" w:hAnsi="Wingdings" w:hint="default"/>
      </w:rPr>
    </w:lvl>
    <w:lvl w:ilvl="2" w:tplc="0409000D" w:tentative="1">
      <w:start w:val="1"/>
      <w:numFmt w:val="bullet"/>
      <w:lvlText w:val=""/>
      <w:lvlJc w:val="left"/>
      <w:pPr>
        <w:ind w:left="1620" w:hanging="420"/>
      </w:pPr>
      <w:rPr>
        <w:rFonts w:ascii="Wingdings" w:hAnsi="Wingdings" w:hint="default"/>
      </w:rPr>
    </w:lvl>
    <w:lvl w:ilvl="3" w:tplc="04090001" w:tentative="1">
      <w:start w:val="1"/>
      <w:numFmt w:val="bullet"/>
      <w:lvlText w:val=""/>
      <w:lvlJc w:val="left"/>
      <w:pPr>
        <w:ind w:left="2040" w:hanging="420"/>
      </w:pPr>
      <w:rPr>
        <w:rFonts w:ascii="Wingdings" w:hAnsi="Wingdings" w:hint="default"/>
      </w:rPr>
    </w:lvl>
    <w:lvl w:ilvl="4" w:tplc="0409000B" w:tentative="1">
      <w:start w:val="1"/>
      <w:numFmt w:val="bullet"/>
      <w:lvlText w:val=""/>
      <w:lvlJc w:val="left"/>
      <w:pPr>
        <w:ind w:left="2460" w:hanging="420"/>
      </w:pPr>
      <w:rPr>
        <w:rFonts w:ascii="Wingdings" w:hAnsi="Wingdings" w:hint="default"/>
      </w:rPr>
    </w:lvl>
    <w:lvl w:ilvl="5" w:tplc="0409000D" w:tentative="1">
      <w:start w:val="1"/>
      <w:numFmt w:val="bullet"/>
      <w:lvlText w:val=""/>
      <w:lvlJc w:val="left"/>
      <w:pPr>
        <w:ind w:left="2880" w:hanging="420"/>
      </w:pPr>
      <w:rPr>
        <w:rFonts w:ascii="Wingdings" w:hAnsi="Wingdings" w:hint="default"/>
      </w:rPr>
    </w:lvl>
    <w:lvl w:ilvl="6" w:tplc="04090001" w:tentative="1">
      <w:start w:val="1"/>
      <w:numFmt w:val="bullet"/>
      <w:lvlText w:val=""/>
      <w:lvlJc w:val="left"/>
      <w:pPr>
        <w:ind w:left="3300" w:hanging="420"/>
      </w:pPr>
      <w:rPr>
        <w:rFonts w:ascii="Wingdings" w:hAnsi="Wingdings" w:hint="default"/>
      </w:rPr>
    </w:lvl>
    <w:lvl w:ilvl="7" w:tplc="0409000B" w:tentative="1">
      <w:start w:val="1"/>
      <w:numFmt w:val="bullet"/>
      <w:lvlText w:val=""/>
      <w:lvlJc w:val="left"/>
      <w:pPr>
        <w:ind w:left="3720" w:hanging="420"/>
      </w:pPr>
      <w:rPr>
        <w:rFonts w:ascii="Wingdings" w:hAnsi="Wingdings" w:hint="default"/>
      </w:rPr>
    </w:lvl>
    <w:lvl w:ilvl="8" w:tplc="0409000D" w:tentative="1">
      <w:start w:val="1"/>
      <w:numFmt w:val="bullet"/>
      <w:lvlText w:val=""/>
      <w:lvlJc w:val="left"/>
      <w:pPr>
        <w:ind w:left="4140" w:hanging="420"/>
      </w:pPr>
      <w:rPr>
        <w:rFonts w:ascii="Wingdings" w:hAnsi="Wingdings" w:hint="default"/>
      </w:rPr>
    </w:lvl>
  </w:abstractNum>
  <w:abstractNum w:abstractNumId="44" w15:restartNumberingAfterBreak="0">
    <w:nsid w:val="792F5748"/>
    <w:multiLevelType w:val="multilevel"/>
    <w:tmpl w:val="D5E696E2"/>
    <w:lvl w:ilvl="0">
      <w:start w:val="1"/>
      <w:numFmt w:val="bullet"/>
      <w:lvlText w:val=""/>
      <w:lvlJc w:val="left"/>
      <w:pPr>
        <w:ind w:left="420" w:hanging="420"/>
      </w:pPr>
      <w:rPr>
        <w:rFonts w:ascii="Wingdings" w:hAnsi="Wingdings" w:hint="default"/>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45" w15:restartNumberingAfterBreak="0">
    <w:nsid w:val="7A1A0AB7"/>
    <w:multiLevelType w:val="hybridMultilevel"/>
    <w:tmpl w:val="C284D224"/>
    <w:lvl w:ilvl="0" w:tplc="891EE9E0">
      <w:start w:val="1"/>
      <w:numFmt w:val="lowerRoman"/>
      <w:lvlText w:val="%1)"/>
      <w:lvlJc w:val="left"/>
      <w:pPr>
        <w:ind w:left="1680" w:hanging="720"/>
      </w:pPr>
      <w:rPr>
        <w:rFonts w:hint="default"/>
      </w:rPr>
    </w:lvl>
    <w:lvl w:ilvl="1" w:tplc="04090017" w:tentative="1">
      <w:start w:val="1"/>
      <w:numFmt w:val="aiueoFullWidth"/>
      <w:lvlText w:val="(%2)"/>
      <w:lvlJc w:val="left"/>
      <w:pPr>
        <w:ind w:left="1800" w:hanging="420"/>
      </w:pPr>
    </w:lvl>
    <w:lvl w:ilvl="2" w:tplc="04090011" w:tentative="1">
      <w:start w:val="1"/>
      <w:numFmt w:val="decimalEnclosedCircle"/>
      <w:lvlText w:val="%3"/>
      <w:lvlJc w:val="left"/>
      <w:pPr>
        <w:ind w:left="2220" w:hanging="420"/>
      </w:pPr>
    </w:lvl>
    <w:lvl w:ilvl="3" w:tplc="0409000F" w:tentative="1">
      <w:start w:val="1"/>
      <w:numFmt w:val="decimal"/>
      <w:lvlText w:val="%4."/>
      <w:lvlJc w:val="left"/>
      <w:pPr>
        <w:ind w:left="2640" w:hanging="420"/>
      </w:pPr>
    </w:lvl>
    <w:lvl w:ilvl="4" w:tplc="04090017" w:tentative="1">
      <w:start w:val="1"/>
      <w:numFmt w:val="aiueoFullWidth"/>
      <w:lvlText w:val="(%5)"/>
      <w:lvlJc w:val="left"/>
      <w:pPr>
        <w:ind w:left="3060" w:hanging="420"/>
      </w:pPr>
    </w:lvl>
    <w:lvl w:ilvl="5" w:tplc="04090011" w:tentative="1">
      <w:start w:val="1"/>
      <w:numFmt w:val="decimalEnclosedCircle"/>
      <w:lvlText w:val="%6"/>
      <w:lvlJc w:val="left"/>
      <w:pPr>
        <w:ind w:left="3480" w:hanging="420"/>
      </w:pPr>
    </w:lvl>
    <w:lvl w:ilvl="6" w:tplc="0409000F" w:tentative="1">
      <w:start w:val="1"/>
      <w:numFmt w:val="decimal"/>
      <w:lvlText w:val="%7."/>
      <w:lvlJc w:val="left"/>
      <w:pPr>
        <w:ind w:left="3900" w:hanging="420"/>
      </w:pPr>
    </w:lvl>
    <w:lvl w:ilvl="7" w:tplc="04090017" w:tentative="1">
      <w:start w:val="1"/>
      <w:numFmt w:val="aiueoFullWidth"/>
      <w:lvlText w:val="(%8)"/>
      <w:lvlJc w:val="left"/>
      <w:pPr>
        <w:ind w:left="4320" w:hanging="420"/>
      </w:pPr>
    </w:lvl>
    <w:lvl w:ilvl="8" w:tplc="04090011" w:tentative="1">
      <w:start w:val="1"/>
      <w:numFmt w:val="decimalEnclosedCircle"/>
      <w:lvlText w:val="%9"/>
      <w:lvlJc w:val="left"/>
      <w:pPr>
        <w:ind w:left="4740" w:hanging="420"/>
      </w:pPr>
    </w:lvl>
  </w:abstractNum>
  <w:abstractNum w:abstractNumId="46" w15:restartNumberingAfterBreak="0">
    <w:nsid w:val="7BCC21E4"/>
    <w:multiLevelType w:val="hybridMultilevel"/>
    <w:tmpl w:val="A95223DA"/>
    <w:lvl w:ilvl="0" w:tplc="0409000B">
      <w:start w:val="1"/>
      <w:numFmt w:val="bullet"/>
      <w:lvlText w:val=""/>
      <w:lvlJc w:val="left"/>
      <w:pPr>
        <w:ind w:left="1279" w:hanging="440"/>
      </w:pPr>
      <w:rPr>
        <w:rFonts w:ascii="Wingdings" w:hAnsi="Wingdings" w:hint="default"/>
      </w:rPr>
    </w:lvl>
    <w:lvl w:ilvl="1" w:tplc="0409000B" w:tentative="1">
      <w:start w:val="1"/>
      <w:numFmt w:val="bullet"/>
      <w:lvlText w:val=""/>
      <w:lvlJc w:val="left"/>
      <w:pPr>
        <w:ind w:left="1719" w:hanging="440"/>
      </w:pPr>
      <w:rPr>
        <w:rFonts w:ascii="Wingdings" w:hAnsi="Wingdings" w:hint="default"/>
      </w:rPr>
    </w:lvl>
    <w:lvl w:ilvl="2" w:tplc="0409000D" w:tentative="1">
      <w:start w:val="1"/>
      <w:numFmt w:val="bullet"/>
      <w:lvlText w:val=""/>
      <w:lvlJc w:val="left"/>
      <w:pPr>
        <w:ind w:left="2159" w:hanging="440"/>
      </w:pPr>
      <w:rPr>
        <w:rFonts w:ascii="Wingdings" w:hAnsi="Wingdings" w:hint="default"/>
      </w:rPr>
    </w:lvl>
    <w:lvl w:ilvl="3" w:tplc="04090001" w:tentative="1">
      <w:start w:val="1"/>
      <w:numFmt w:val="bullet"/>
      <w:lvlText w:val=""/>
      <w:lvlJc w:val="left"/>
      <w:pPr>
        <w:ind w:left="2599" w:hanging="440"/>
      </w:pPr>
      <w:rPr>
        <w:rFonts w:ascii="Wingdings" w:hAnsi="Wingdings" w:hint="default"/>
      </w:rPr>
    </w:lvl>
    <w:lvl w:ilvl="4" w:tplc="0409000B" w:tentative="1">
      <w:start w:val="1"/>
      <w:numFmt w:val="bullet"/>
      <w:lvlText w:val=""/>
      <w:lvlJc w:val="left"/>
      <w:pPr>
        <w:ind w:left="3039" w:hanging="440"/>
      </w:pPr>
      <w:rPr>
        <w:rFonts w:ascii="Wingdings" w:hAnsi="Wingdings" w:hint="default"/>
      </w:rPr>
    </w:lvl>
    <w:lvl w:ilvl="5" w:tplc="0409000D" w:tentative="1">
      <w:start w:val="1"/>
      <w:numFmt w:val="bullet"/>
      <w:lvlText w:val=""/>
      <w:lvlJc w:val="left"/>
      <w:pPr>
        <w:ind w:left="3479" w:hanging="440"/>
      </w:pPr>
      <w:rPr>
        <w:rFonts w:ascii="Wingdings" w:hAnsi="Wingdings" w:hint="default"/>
      </w:rPr>
    </w:lvl>
    <w:lvl w:ilvl="6" w:tplc="04090001" w:tentative="1">
      <w:start w:val="1"/>
      <w:numFmt w:val="bullet"/>
      <w:lvlText w:val=""/>
      <w:lvlJc w:val="left"/>
      <w:pPr>
        <w:ind w:left="3919" w:hanging="440"/>
      </w:pPr>
      <w:rPr>
        <w:rFonts w:ascii="Wingdings" w:hAnsi="Wingdings" w:hint="default"/>
      </w:rPr>
    </w:lvl>
    <w:lvl w:ilvl="7" w:tplc="0409000B" w:tentative="1">
      <w:start w:val="1"/>
      <w:numFmt w:val="bullet"/>
      <w:lvlText w:val=""/>
      <w:lvlJc w:val="left"/>
      <w:pPr>
        <w:ind w:left="4359" w:hanging="440"/>
      </w:pPr>
      <w:rPr>
        <w:rFonts w:ascii="Wingdings" w:hAnsi="Wingdings" w:hint="default"/>
      </w:rPr>
    </w:lvl>
    <w:lvl w:ilvl="8" w:tplc="0409000D" w:tentative="1">
      <w:start w:val="1"/>
      <w:numFmt w:val="bullet"/>
      <w:lvlText w:val=""/>
      <w:lvlJc w:val="left"/>
      <w:pPr>
        <w:ind w:left="4799" w:hanging="440"/>
      </w:pPr>
      <w:rPr>
        <w:rFonts w:ascii="Wingdings" w:hAnsi="Wingdings" w:hint="default"/>
      </w:rPr>
    </w:lvl>
  </w:abstractNum>
  <w:abstractNum w:abstractNumId="47" w15:restartNumberingAfterBreak="0">
    <w:nsid w:val="7D476C37"/>
    <w:multiLevelType w:val="multilevel"/>
    <w:tmpl w:val="30D4C43A"/>
    <w:lvl w:ilvl="0">
      <w:start w:val="5"/>
      <w:numFmt w:val="decimal"/>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bullet"/>
      <w:lvlText w:val=""/>
      <w:lvlJc w:val="left"/>
      <w:pPr>
        <w:ind w:left="1260" w:hanging="420"/>
      </w:pPr>
      <w:rPr>
        <w:rFonts w:ascii="Wingdings" w:hAnsi="Wingdings" w:hint="default"/>
      </w:rPr>
    </w:lvl>
    <w:lvl w:ilvl="3">
      <w:start w:val="1"/>
      <w:numFmt w:val="decimal"/>
      <w:lvlText w:val="%4."/>
      <w:lvlJc w:val="left"/>
      <w:pPr>
        <w:ind w:left="1680" w:hanging="420"/>
      </w:pPr>
      <w:rPr>
        <w:rFonts w:hint="eastAsia"/>
      </w:rPr>
    </w:lvl>
    <w:lvl w:ilvl="4">
      <w:start w:val="1"/>
      <w:numFmt w:val="aiueoFullWidth"/>
      <w:lvlText w:val="(%5)"/>
      <w:lvlJc w:val="left"/>
      <w:pPr>
        <w:ind w:left="2100" w:hanging="420"/>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num w:numId="1" w16cid:durableId="718241408">
    <w:abstractNumId w:val="41"/>
  </w:num>
  <w:num w:numId="2" w16cid:durableId="1826779242">
    <w:abstractNumId w:val="31"/>
  </w:num>
  <w:num w:numId="3" w16cid:durableId="1401753072">
    <w:abstractNumId w:val="1"/>
  </w:num>
  <w:num w:numId="4" w16cid:durableId="1447196205">
    <w:abstractNumId w:val="2"/>
  </w:num>
  <w:num w:numId="5" w16cid:durableId="1118599089">
    <w:abstractNumId w:val="0"/>
  </w:num>
  <w:num w:numId="6" w16cid:durableId="167452854">
    <w:abstractNumId w:val="12"/>
  </w:num>
  <w:num w:numId="7" w16cid:durableId="1160736680">
    <w:abstractNumId w:val="13"/>
  </w:num>
  <w:num w:numId="8" w16cid:durableId="2063673269">
    <w:abstractNumId w:val="37"/>
  </w:num>
  <w:num w:numId="9" w16cid:durableId="204408836">
    <w:abstractNumId w:val="5"/>
  </w:num>
  <w:num w:numId="10" w16cid:durableId="240798764">
    <w:abstractNumId w:val="34"/>
  </w:num>
  <w:num w:numId="11" w16cid:durableId="437067560">
    <w:abstractNumId w:val="21"/>
  </w:num>
  <w:num w:numId="12" w16cid:durableId="6529533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007294579">
    <w:abstractNumId w:val="25"/>
  </w:num>
  <w:num w:numId="14" w16cid:durableId="1490563347">
    <w:abstractNumId w:val="32"/>
  </w:num>
  <w:num w:numId="15" w16cid:durableId="1037511433">
    <w:abstractNumId w:val="35"/>
  </w:num>
  <w:num w:numId="16" w16cid:durableId="824931524">
    <w:abstractNumId w:val="7"/>
  </w:num>
  <w:num w:numId="17" w16cid:durableId="126319136">
    <w:abstractNumId w:val="42"/>
  </w:num>
  <w:num w:numId="18" w16cid:durableId="260796347">
    <w:abstractNumId w:val="18"/>
  </w:num>
  <w:num w:numId="19" w16cid:durableId="2086492658">
    <w:abstractNumId w:val="29"/>
  </w:num>
  <w:num w:numId="20" w16cid:durableId="1110470677">
    <w:abstractNumId w:val="30"/>
  </w:num>
  <w:num w:numId="21" w16cid:durableId="2080445015">
    <w:abstractNumId w:val="45"/>
  </w:num>
  <w:num w:numId="22" w16cid:durableId="1064446064">
    <w:abstractNumId w:val="47"/>
  </w:num>
  <w:num w:numId="23" w16cid:durableId="164367397">
    <w:abstractNumId w:val="3"/>
  </w:num>
  <w:num w:numId="24" w16cid:durableId="1133910094">
    <w:abstractNumId w:val="36"/>
  </w:num>
  <w:num w:numId="25" w16cid:durableId="1078871152">
    <w:abstractNumId w:val="8"/>
  </w:num>
  <w:num w:numId="26" w16cid:durableId="795295824">
    <w:abstractNumId w:val="4"/>
  </w:num>
  <w:num w:numId="27" w16cid:durableId="1427387253">
    <w:abstractNumId w:val="15"/>
  </w:num>
  <w:num w:numId="28" w16cid:durableId="604189356">
    <w:abstractNumId w:val="23"/>
  </w:num>
  <w:num w:numId="29" w16cid:durableId="625046476">
    <w:abstractNumId w:val="28"/>
  </w:num>
  <w:num w:numId="30" w16cid:durableId="2056849796">
    <w:abstractNumId w:val="11"/>
  </w:num>
  <w:num w:numId="31" w16cid:durableId="791367760">
    <w:abstractNumId w:val="33"/>
  </w:num>
  <w:num w:numId="32" w16cid:durableId="1123766826">
    <w:abstractNumId w:val="9"/>
  </w:num>
  <w:num w:numId="33" w16cid:durableId="906959969">
    <w:abstractNumId w:val="22"/>
  </w:num>
  <w:num w:numId="34" w16cid:durableId="1447190778">
    <w:abstractNumId w:val="38"/>
  </w:num>
  <w:num w:numId="35" w16cid:durableId="742069040">
    <w:abstractNumId w:val="17"/>
  </w:num>
  <w:num w:numId="36" w16cid:durableId="2011563548">
    <w:abstractNumId w:val="43"/>
  </w:num>
  <w:num w:numId="37" w16cid:durableId="1903062028">
    <w:abstractNumId w:val="24"/>
  </w:num>
  <w:num w:numId="38" w16cid:durableId="74594885">
    <w:abstractNumId w:val="10"/>
  </w:num>
  <w:num w:numId="39" w16cid:durableId="1813907155">
    <w:abstractNumId w:val="39"/>
  </w:num>
  <w:num w:numId="40" w16cid:durableId="1480263889">
    <w:abstractNumId w:val="27"/>
  </w:num>
  <w:num w:numId="41" w16cid:durableId="1015116442">
    <w:abstractNumId w:val="19"/>
  </w:num>
  <w:num w:numId="42" w16cid:durableId="247350756">
    <w:abstractNumId w:val="44"/>
  </w:num>
  <w:num w:numId="43" w16cid:durableId="1046834187">
    <w:abstractNumId w:val="26"/>
  </w:num>
  <w:num w:numId="44" w16cid:durableId="1022049786">
    <w:abstractNumId w:val="14"/>
  </w:num>
  <w:num w:numId="45" w16cid:durableId="1527862478">
    <w:abstractNumId w:val="6"/>
  </w:num>
  <w:num w:numId="46" w16cid:durableId="483663084">
    <w:abstractNumId w:val="46"/>
  </w:num>
  <w:num w:numId="47" w16cid:durableId="1639803363">
    <w:abstractNumId w:val="40"/>
  </w:num>
  <w:num w:numId="48" w16cid:durableId="1715495064">
    <w:abstractNumId w:val="2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bordersDoNotSurroundHeader/>
  <w:bordersDoNotSurroundFooter/>
  <w:activeWritingStyle w:appName="MSWord" w:lang="en-US" w:vendorID="64" w:dllVersion="6" w:nlCheck="1" w:checkStyle="1"/>
  <w:activeWritingStyle w:appName="MSWord" w:lang="en-CA" w:vendorID="64" w:dllVersion="6" w:nlCheck="1" w:checkStyle="1"/>
  <w:activeWritingStyle w:appName="MSWord" w:lang="en-GB" w:vendorID="64" w:dllVersion="6" w:nlCheck="1" w:checkStyle="1"/>
  <w:activeWritingStyle w:appName="MSWord" w:lang="en-US" w:vendorID="64" w:dllVersion="4096" w:nlCheck="1" w:checkStyle="0"/>
  <w:activeWritingStyle w:appName="MSWord" w:lang="en-CA" w:vendorID="64" w:dllVersion="4096" w:nlCheck="1" w:checkStyle="0"/>
  <w:activeWritingStyle w:appName="MSWord" w:lang="en-GB" w:vendorID="64" w:dllVersion="4096" w:nlCheck="1" w:checkStyle="0"/>
  <w:activeWritingStyle w:appName="MSWord" w:lang="ja-JP" w:vendorID="64" w:dllVersion="6" w:nlCheck="1" w:checkStyle="1"/>
  <w:activeWritingStyle w:appName="MSWord" w:lang="ja-JP" w:vendorID="64" w:dllVersion="0" w:nlCheck="1" w:checkStyle="1"/>
  <w:activeWritingStyle w:appName="MSWord" w:lang="zh-CN" w:vendorID="64" w:dllVersion="0" w:nlCheck="1" w:checkStyle="1"/>
  <w:activeWritingStyle w:appName="MSWord" w:lang="de-DE" w:vendorID="64" w:dllVersion="6" w:nlCheck="1" w:checkStyle="0"/>
  <w:activeWritingStyle w:appName="MSWord" w:lang="en-CA" w:vendorID="64" w:dllVersion="0" w:nlCheck="1" w:checkStyle="0"/>
  <w:activeWritingStyle w:appName="MSWord" w:lang="en-GB" w:vendorID="64" w:dllVersion="0" w:nlCheck="1" w:checkStyle="0"/>
  <w:activeWritingStyle w:appName="MSWord" w:lang="en-US" w:vendorID="64" w:dllVersion="0"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39"/>
  <w:hyphenationZone w:val="425"/>
  <w:displayHorizontalDrawingGridEvery w:val="0"/>
  <w:displayVerticalDrawingGridEvery w:val="2"/>
  <w:characterSpacingControl w:val="compressPunctuation"/>
  <w:doNotValidateAgainstSchema/>
  <w:doNotDemarcateInvalidXml/>
  <w:hdrShapeDefaults>
    <o:shapedefaults v:ext="edit" spidmax="2050" fillcolor="#9cbee0" strokecolor="#739cc3">
      <v:fill color="#9cbee0" color2="#bbd5f0" type="gradient">
        <o:fill v:ext="view" type="gradientUnscaled"/>
      </v:fill>
      <v:stroke color="#739cc3" weight="1.25pt"/>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E64224"/>
    <w:rsid w:val="00000E2D"/>
    <w:rsid w:val="0000172D"/>
    <w:rsid w:val="0000197B"/>
    <w:rsid w:val="00001D37"/>
    <w:rsid w:val="0000202C"/>
    <w:rsid w:val="00002D35"/>
    <w:rsid w:val="0000308A"/>
    <w:rsid w:val="00003E38"/>
    <w:rsid w:val="00004171"/>
    <w:rsid w:val="0000419A"/>
    <w:rsid w:val="00004309"/>
    <w:rsid w:val="00006285"/>
    <w:rsid w:val="000063E9"/>
    <w:rsid w:val="0000652B"/>
    <w:rsid w:val="0000684D"/>
    <w:rsid w:val="00006E72"/>
    <w:rsid w:val="00007BE3"/>
    <w:rsid w:val="0001028B"/>
    <w:rsid w:val="00010454"/>
    <w:rsid w:val="00010681"/>
    <w:rsid w:val="00010918"/>
    <w:rsid w:val="00010B04"/>
    <w:rsid w:val="00011F34"/>
    <w:rsid w:val="0001245C"/>
    <w:rsid w:val="0001275B"/>
    <w:rsid w:val="000131C1"/>
    <w:rsid w:val="000144D5"/>
    <w:rsid w:val="000156BF"/>
    <w:rsid w:val="000158EC"/>
    <w:rsid w:val="00016079"/>
    <w:rsid w:val="00016721"/>
    <w:rsid w:val="00016930"/>
    <w:rsid w:val="00017297"/>
    <w:rsid w:val="00017499"/>
    <w:rsid w:val="00017A22"/>
    <w:rsid w:val="00017CDC"/>
    <w:rsid w:val="00020041"/>
    <w:rsid w:val="0002020C"/>
    <w:rsid w:val="000207E6"/>
    <w:rsid w:val="000210CA"/>
    <w:rsid w:val="000214B5"/>
    <w:rsid w:val="00021C17"/>
    <w:rsid w:val="000220B0"/>
    <w:rsid w:val="000228CE"/>
    <w:rsid w:val="0002361A"/>
    <w:rsid w:val="00024EEE"/>
    <w:rsid w:val="00025155"/>
    <w:rsid w:val="00025975"/>
    <w:rsid w:val="000270EF"/>
    <w:rsid w:val="000271CF"/>
    <w:rsid w:val="000271F6"/>
    <w:rsid w:val="000275CE"/>
    <w:rsid w:val="00030A82"/>
    <w:rsid w:val="00030B08"/>
    <w:rsid w:val="00032DBF"/>
    <w:rsid w:val="00033E8F"/>
    <w:rsid w:val="0003521C"/>
    <w:rsid w:val="00035386"/>
    <w:rsid w:val="0003567F"/>
    <w:rsid w:val="00035BC3"/>
    <w:rsid w:val="00036324"/>
    <w:rsid w:val="00036470"/>
    <w:rsid w:val="0003668E"/>
    <w:rsid w:val="00036BAA"/>
    <w:rsid w:val="00036D2E"/>
    <w:rsid w:val="00037167"/>
    <w:rsid w:val="00040EC8"/>
    <w:rsid w:val="00040ED4"/>
    <w:rsid w:val="00040FB6"/>
    <w:rsid w:val="00041717"/>
    <w:rsid w:val="00041EE2"/>
    <w:rsid w:val="000422FB"/>
    <w:rsid w:val="00043ECD"/>
    <w:rsid w:val="00045AFE"/>
    <w:rsid w:val="00046A88"/>
    <w:rsid w:val="00047212"/>
    <w:rsid w:val="00047EF9"/>
    <w:rsid w:val="00050034"/>
    <w:rsid w:val="00050612"/>
    <w:rsid w:val="00050CEF"/>
    <w:rsid w:val="00050D76"/>
    <w:rsid w:val="000512A6"/>
    <w:rsid w:val="000512FD"/>
    <w:rsid w:val="00051430"/>
    <w:rsid w:val="00051895"/>
    <w:rsid w:val="00051DEE"/>
    <w:rsid w:val="00052159"/>
    <w:rsid w:val="0005246F"/>
    <w:rsid w:val="0005292F"/>
    <w:rsid w:val="00052A9A"/>
    <w:rsid w:val="00052D05"/>
    <w:rsid w:val="00052DD4"/>
    <w:rsid w:val="00054457"/>
    <w:rsid w:val="0005514D"/>
    <w:rsid w:val="0005640F"/>
    <w:rsid w:val="00056850"/>
    <w:rsid w:val="00056899"/>
    <w:rsid w:val="000601BD"/>
    <w:rsid w:val="0006035C"/>
    <w:rsid w:val="00060376"/>
    <w:rsid w:val="00061488"/>
    <w:rsid w:val="0006174E"/>
    <w:rsid w:val="000622BC"/>
    <w:rsid w:val="00062C07"/>
    <w:rsid w:val="000634F5"/>
    <w:rsid w:val="000635D7"/>
    <w:rsid w:val="00063755"/>
    <w:rsid w:val="00063992"/>
    <w:rsid w:val="00063A84"/>
    <w:rsid w:val="000643D7"/>
    <w:rsid w:val="0006445B"/>
    <w:rsid w:val="00065268"/>
    <w:rsid w:val="000658DF"/>
    <w:rsid w:val="00065A38"/>
    <w:rsid w:val="00065B57"/>
    <w:rsid w:val="000662A0"/>
    <w:rsid w:val="00066F3D"/>
    <w:rsid w:val="00066F9A"/>
    <w:rsid w:val="000679C0"/>
    <w:rsid w:val="00070224"/>
    <w:rsid w:val="00070439"/>
    <w:rsid w:val="00070864"/>
    <w:rsid w:val="000708DD"/>
    <w:rsid w:val="000718D7"/>
    <w:rsid w:val="00071C86"/>
    <w:rsid w:val="00072B4F"/>
    <w:rsid w:val="00072D10"/>
    <w:rsid w:val="000735B9"/>
    <w:rsid w:val="00073681"/>
    <w:rsid w:val="0007427E"/>
    <w:rsid w:val="000743FA"/>
    <w:rsid w:val="000751B2"/>
    <w:rsid w:val="00075333"/>
    <w:rsid w:val="00075604"/>
    <w:rsid w:val="00075C7C"/>
    <w:rsid w:val="00075EE2"/>
    <w:rsid w:val="0007763C"/>
    <w:rsid w:val="00077761"/>
    <w:rsid w:val="000802FC"/>
    <w:rsid w:val="00080732"/>
    <w:rsid w:val="00080E3C"/>
    <w:rsid w:val="00080F78"/>
    <w:rsid w:val="0008106F"/>
    <w:rsid w:val="00081E0C"/>
    <w:rsid w:val="00081F8D"/>
    <w:rsid w:val="00082420"/>
    <w:rsid w:val="00083025"/>
    <w:rsid w:val="00083503"/>
    <w:rsid w:val="00083FB1"/>
    <w:rsid w:val="000841ED"/>
    <w:rsid w:val="0008457B"/>
    <w:rsid w:val="000847E5"/>
    <w:rsid w:val="00084A08"/>
    <w:rsid w:val="00084B3C"/>
    <w:rsid w:val="000851DC"/>
    <w:rsid w:val="00085ACF"/>
    <w:rsid w:val="000865D2"/>
    <w:rsid w:val="000876DD"/>
    <w:rsid w:val="00087B5B"/>
    <w:rsid w:val="00087DDF"/>
    <w:rsid w:val="0009109E"/>
    <w:rsid w:val="00091957"/>
    <w:rsid w:val="000926DD"/>
    <w:rsid w:val="00093F35"/>
    <w:rsid w:val="000941D7"/>
    <w:rsid w:val="00095598"/>
    <w:rsid w:val="00095BE8"/>
    <w:rsid w:val="000960A0"/>
    <w:rsid w:val="00096688"/>
    <w:rsid w:val="000968C3"/>
    <w:rsid w:val="00097818"/>
    <w:rsid w:val="00097EB7"/>
    <w:rsid w:val="000A0469"/>
    <w:rsid w:val="000A092F"/>
    <w:rsid w:val="000A09AD"/>
    <w:rsid w:val="000A1AF5"/>
    <w:rsid w:val="000A21D9"/>
    <w:rsid w:val="000A24AF"/>
    <w:rsid w:val="000A2713"/>
    <w:rsid w:val="000A2717"/>
    <w:rsid w:val="000A2EEA"/>
    <w:rsid w:val="000A2F09"/>
    <w:rsid w:val="000A3618"/>
    <w:rsid w:val="000A37CC"/>
    <w:rsid w:val="000A4319"/>
    <w:rsid w:val="000A43F3"/>
    <w:rsid w:val="000A4B39"/>
    <w:rsid w:val="000A5ECF"/>
    <w:rsid w:val="000A6995"/>
    <w:rsid w:val="000A69C6"/>
    <w:rsid w:val="000A7104"/>
    <w:rsid w:val="000A7538"/>
    <w:rsid w:val="000B0B09"/>
    <w:rsid w:val="000B0F12"/>
    <w:rsid w:val="000B1340"/>
    <w:rsid w:val="000B166E"/>
    <w:rsid w:val="000B183E"/>
    <w:rsid w:val="000B1B17"/>
    <w:rsid w:val="000B270D"/>
    <w:rsid w:val="000B2998"/>
    <w:rsid w:val="000B2B6E"/>
    <w:rsid w:val="000B2F67"/>
    <w:rsid w:val="000B2FC5"/>
    <w:rsid w:val="000B37DA"/>
    <w:rsid w:val="000B37F4"/>
    <w:rsid w:val="000B3A14"/>
    <w:rsid w:val="000B452A"/>
    <w:rsid w:val="000B4973"/>
    <w:rsid w:val="000B49D0"/>
    <w:rsid w:val="000B4BC3"/>
    <w:rsid w:val="000B5046"/>
    <w:rsid w:val="000B5073"/>
    <w:rsid w:val="000B5B10"/>
    <w:rsid w:val="000B5E4C"/>
    <w:rsid w:val="000B603C"/>
    <w:rsid w:val="000B6390"/>
    <w:rsid w:val="000B6920"/>
    <w:rsid w:val="000B6D68"/>
    <w:rsid w:val="000B7298"/>
    <w:rsid w:val="000B72E6"/>
    <w:rsid w:val="000B7620"/>
    <w:rsid w:val="000B7F6C"/>
    <w:rsid w:val="000C0053"/>
    <w:rsid w:val="000C0583"/>
    <w:rsid w:val="000C09DD"/>
    <w:rsid w:val="000C0BEB"/>
    <w:rsid w:val="000C1264"/>
    <w:rsid w:val="000C1991"/>
    <w:rsid w:val="000C1BF8"/>
    <w:rsid w:val="000C2058"/>
    <w:rsid w:val="000C22AC"/>
    <w:rsid w:val="000C283E"/>
    <w:rsid w:val="000C36C1"/>
    <w:rsid w:val="000C4026"/>
    <w:rsid w:val="000C415D"/>
    <w:rsid w:val="000C43B0"/>
    <w:rsid w:val="000C4A84"/>
    <w:rsid w:val="000C4ACF"/>
    <w:rsid w:val="000C4C3E"/>
    <w:rsid w:val="000C4D9D"/>
    <w:rsid w:val="000C502E"/>
    <w:rsid w:val="000C5366"/>
    <w:rsid w:val="000C5F76"/>
    <w:rsid w:val="000C667A"/>
    <w:rsid w:val="000C7138"/>
    <w:rsid w:val="000C789F"/>
    <w:rsid w:val="000C7E7A"/>
    <w:rsid w:val="000C7FF4"/>
    <w:rsid w:val="000D0DBE"/>
    <w:rsid w:val="000D111B"/>
    <w:rsid w:val="000D17DE"/>
    <w:rsid w:val="000D18BB"/>
    <w:rsid w:val="000D1F0B"/>
    <w:rsid w:val="000D22B3"/>
    <w:rsid w:val="000D260A"/>
    <w:rsid w:val="000D2773"/>
    <w:rsid w:val="000D32F2"/>
    <w:rsid w:val="000D3DB3"/>
    <w:rsid w:val="000D3EAE"/>
    <w:rsid w:val="000D41AE"/>
    <w:rsid w:val="000D481C"/>
    <w:rsid w:val="000D4A99"/>
    <w:rsid w:val="000D4CAB"/>
    <w:rsid w:val="000D4CBE"/>
    <w:rsid w:val="000D524E"/>
    <w:rsid w:val="000D548E"/>
    <w:rsid w:val="000D55DD"/>
    <w:rsid w:val="000D6771"/>
    <w:rsid w:val="000D7140"/>
    <w:rsid w:val="000D7382"/>
    <w:rsid w:val="000D75F7"/>
    <w:rsid w:val="000E0254"/>
    <w:rsid w:val="000E0C65"/>
    <w:rsid w:val="000E384C"/>
    <w:rsid w:val="000E6D70"/>
    <w:rsid w:val="000E6FF1"/>
    <w:rsid w:val="000F03A9"/>
    <w:rsid w:val="000F092D"/>
    <w:rsid w:val="000F0D3C"/>
    <w:rsid w:val="000F10C8"/>
    <w:rsid w:val="000F179A"/>
    <w:rsid w:val="000F17D1"/>
    <w:rsid w:val="000F185A"/>
    <w:rsid w:val="000F1AF6"/>
    <w:rsid w:val="000F1B51"/>
    <w:rsid w:val="000F1D8D"/>
    <w:rsid w:val="000F220D"/>
    <w:rsid w:val="000F2955"/>
    <w:rsid w:val="000F2CE4"/>
    <w:rsid w:val="000F3D4B"/>
    <w:rsid w:val="000F418A"/>
    <w:rsid w:val="000F43D7"/>
    <w:rsid w:val="000F4F80"/>
    <w:rsid w:val="000F52BA"/>
    <w:rsid w:val="000F5799"/>
    <w:rsid w:val="000F61ED"/>
    <w:rsid w:val="000F69E0"/>
    <w:rsid w:val="000F6AE8"/>
    <w:rsid w:val="000F6FFC"/>
    <w:rsid w:val="000F7112"/>
    <w:rsid w:val="000F75EF"/>
    <w:rsid w:val="00100C69"/>
    <w:rsid w:val="00101000"/>
    <w:rsid w:val="00101455"/>
    <w:rsid w:val="00102EE0"/>
    <w:rsid w:val="00102F9B"/>
    <w:rsid w:val="00103733"/>
    <w:rsid w:val="00103BF8"/>
    <w:rsid w:val="00103FD6"/>
    <w:rsid w:val="001045FE"/>
    <w:rsid w:val="001048AF"/>
    <w:rsid w:val="00104AC7"/>
    <w:rsid w:val="0010571B"/>
    <w:rsid w:val="00105A29"/>
    <w:rsid w:val="0010622A"/>
    <w:rsid w:val="001072C3"/>
    <w:rsid w:val="001103B5"/>
    <w:rsid w:val="00110414"/>
    <w:rsid w:val="001107DF"/>
    <w:rsid w:val="00110B36"/>
    <w:rsid w:val="00111339"/>
    <w:rsid w:val="00111A0A"/>
    <w:rsid w:val="00111E35"/>
    <w:rsid w:val="00111E42"/>
    <w:rsid w:val="00112739"/>
    <w:rsid w:val="001131E5"/>
    <w:rsid w:val="001133B0"/>
    <w:rsid w:val="001135C8"/>
    <w:rsid w:val="0011368F"/>
    <w:rsid w:val="00113725"/>
    <w:rsid w:val="001145ED"/>
    <w:rsid w:val="00114704"/>
    <w:rsid w:val="001149F9"/>
    <w:rsid w:val="00114E2A"/>
    <w:rsid w:val="00115153"/>
    <w:rsid w:val="00116073"/>
    <w:rsid w:val="00116083"/>
    <w:rsid w:val="001163EF"/>
    <w:rsid w:val="00116D78"/>
    <w:rsid w:val="00117488"/>
    <w:rsid w:val="0011753F"/>
    <w:rsid w:val="001176A0"/>
    <w:rsid w:val="00117F27"/>
    <w:rsid w:val="001202C0"/>
    <w:rsid w:val="0012054C"/>
    <w:rsid w:val="00120B55"/>
    <w:rsid w:val="00121928"/>
    <w:rsid w:val="00121FC5"/>
    <w:rsid w:val="001223DF"/>
    <w:rsid w:val="00122DFD"/>
    <w:rsid w:val="0012325D"/>
    <w:rsid w:val="001237B3"/>
    <w:rsid w:val="001238D1"/>
    <w:rsid w:val="001249F2"/>
    <w:rsid w:val="00124C46"/>
    <w:rsid w:val="00124EFC"/>
    <w:rsid w:val="00125355"/>
    <w:rsid w:val="00125554"/>
    <w:rsid w:val="001255D4"/>
    <w:rsid w:val="00125895"/>
    <w:rsid w:val="0012601D"/>
    <w:rsid w:val="001261AF"/>
    <w:rsid w:val="0012623A"/>
    <w:rsid w:val="00126351"/>
    <w:rsid w:val="0012666A"/>
    <w:rsid w:val="00126EEF"/>
    <w:rsid w:val="0012731B"/>
    <w:rsid w:val="00127F07"/>
    <w:rsid w:val="001300E2"/>
    <w:rsid w:val="001301AE"/>
    <w:rsid w:val="00130BEA"/>
    <w:rsid w:val="001314EB"/>
    <w:rsid w:val="001316D6"/>
    <w:rsid w:val="001320BC"/>
    <w:rsid w:val="0013229D"/>
    <w:rsid w:val="001323F2"/>
    <w:rsid w:val="00132C82"/>
    <w:rsid w:val="00133573"/>
    <w:rsid w:val="00133B7B"/>
    <w:rsid w:val="00133E16"/>
    <w:rsid w:val="00134385"/>
    <w:rsid w:val="001343DB"/>
    <w:rsid w:val="0013551C"/>
    <w:rsid w:val="00135847"/>
    <w:rsid w:val="001359FE"/>
    <w:rsid w:val="00136B4F"/>
    <w:rsid w:val="00136B65"/>
    <w:rsid w:val="0013728D"/>
    <w:rsid w:val="00137531"/>
    <w:rsid w:val="0013793F"/>
    <w:rsid w:val="0014031D"/>
    <w:rsid w:val="001407C8"/>
    <w:rsid w:val="00140E7E"/>
    <w:rsid w:val="0014152B"/>
    <w:rsid w:val="0014170E"/>
    <w:rsid w:val="00141C27"/>
    <w:rsid w:val="001423C8"/>
    <w:rsid w:val="00142542"/>
    <w:rsid w:val="00142A18"/>
    <w:rsid w:val="00143142"/>
    <w:rsid w:val="0014396D"/>
    <w:rsid w:val="00143FD4"/>
    <w:rsid w:val="001440C0"/>
    <w:rsid w:val="00144187"/>
    <w:rsid w:val="001442D4"/>
    <w:rsid w:val="00144560"/>
    <w:rsid w:val="00144689"/>
    <w:rsid w:val="001453F0"/>
    <w:rsid w:val="00146B9B"/>
    <w:rsid w:val="00146DEA"/>
    <w:rsid w:val="0014777C"/>
    <w:rsid w:val="0014797C"/>
    <w:rsid w:val="00147A35"/>
    <w:rsid w:val="00150B4C"/>
    <w:rsid w:val="00151898"/>
    <w:rsid w:val="0015192D"/>
    <w:rsid w:val="00151AD4"/>
    <w:rsid w:val="00151D97"/>
    <w:rsid w:val="001529AE"/>
    <w:rsid w:val="00152B2C"/>
    <w:rsid w:val="00153042"/>
    <w:rsid w:val="001537E8"/>
    <w:rsid w:val="00153F45"/>
    <w:rsid w:val="00153FA2"/>
    <w:rsid w:val="00154EB4"/>
    <w:rsid w:val="00155519"/>
    <w:rsid w:val="00155A40"/>
    <w:rsid w:val="00155AB6"/>
    <w:rsid w:val="0015603D"/>
    <w:rsid w:val="00156714"/>
    <w:rsid w:val="00156BE2"/>
    <w:rsid w:val="0015713F"/>
    <w:rsid w:val="0015778E"/>
    <w:rsid w:val="0015782B"/>
    <w:rsid w:val="00157CFE"/>
    <w:rsid w:val="00157E54"/>
    <w:rsid w:val="00161442"/>
    <w:rsid w:val="00161512"/>
    <w:rsid w:val="0016333B"/>
    <w:rsid w:val="001635FA"/>
    <w:rsid w:val="001636FC"/>
    <w:rsid w:val="001639EE"/>
    <w:rsid w:val="00163FD9"/>
    <w:rsid w:val="0016565C"/>
    <w:rsid w:val="00166315"/>
    <w:rsid w:val="00166801"/>
    <w:rsid w:val="00167B85"/>
    <w:rsid w:val="00167C37"/>
    <w:rsid w:val="00167F64"/>
    <w:rsid w:val="0017120D"/>
    <w:rsid w:val="00171670"/>
    <w:rsid w:val="00171A07"/>
    <w:rsid w:val="00171EE0"/>
    <w:rsid w:val="00171F41"/>
    <w:rsid w:val="001721AF"/>
    <w:rsid w:val="001722D8"/>
    <w:rsid w:val="00172570"/>
    <w:rsid w:val="0017325D"/>
    <w:rsid w:val="001733AC"/>
    <w:rsid w:val="001741FD"/>
    <w:rsid w:val="00174B9F"/>
    <w:rsid w:val="00174BBA"/>
    <w:rsid w:val="0017553E"/>
    <w:rsid w:val="001755C9"/>
    <w:rsid w:val="00175F0D"/>
    <w:rsid w:val="00176A81"/>
    <w:rsid w:val="00176B22"/>
    <w:rsid w:val="00176BEE"/>
    <w:rsid w:val="00177096"/>
    <w:rsid w:val="0017797D"/>
    <w:rsid w:val="00181E89"/>
    <w:rsid w:val="0018255B"/>
    <w:rsid w:val="00183834"/>
    <w:rsid w:val="0018475C"/>
    <w:rsid w:val="00184926"/>
    <w:rsid w:val="00184E96"/>
    <w:rsid w:val="001855C8"/>
    <w:rsid w:val="001858D9"/>
    <w:rsid w:val="00185DB2"/>
    <w:rsid w:val="001863DA"/>
    <w:rsid w:val="00186631"/>
    <w:rsid w:val="00186F78"/>
    <w:rsid w:val="00186FB6"/>
    <w:rsid w:val="00190121"/>
    <w:rsid w:val="00190270"/>
    <w:rsid w:val="001909F9"/>
    <w:rsid w:val="00190A52"/>
    <w:rsid w:val="00190B38"/>
    <w:rsid w:val="001912C7"/>
    <w:rsid w:val="00191480"/>
    <w:rsid w:val="00191F06"/>
    <w:rsid w:val="00192ECF"/>
    <w:rsid w:val="00193847"/>
    <w:rsid w:val="00193AAD"/>
    <w:rsid w:val="001946CB"/>
    <w:rsid w:val="00194815"/>
    <w:rsid w:val="00194A2F"/>
    <w:rsid w:val="00194CC6"/>
    <w:rsid w:val="00194FF5"/>
    <w:rsid w:val="0019510F"/>
    <w:rsid w:val="00195DEC"/>
    <w:rsid w:val="00196494"/>
    <w:rsid w:val="00196AF6"/>
    <w:rsid w:val="001A0959"/>
    <w:rsid w:val="001A0DDA"/>
    <w:rsid w:val="001A1635"/>
    <w:rsid w:val="001A175A"/>
    <w:rsid w:val="001A36C6"/>
    <w:rsid w:val="001A39F6"/>
    <w:rsid w:val="001A3C80"/>
    <w:rsid w:val="001A40FC"/>
    <w:rsid w:val="001A4A75"/>
    <w:rsid w:val="001A4A82"/>
    <w:rsid w:val="001A61A5"/>
    <w:rsid w:val="001A6DA5"/>
    <w:rsid w:val="001A7400"/>
    <w:rsid w:val="001B122B"/>
    <w:rsid w:val="001B1B8D"/>
    <w:rsid w:val="001B1C7E"/>
    <w:rsid w:val="001B22C3"/>
    <w:rsid w:val="001B26FC"/>
    <w:rsid w:val="001B2BAF"/>
    <w:rsid w:val="001B3351"/>
    <w:rsid w:val="001B3540"/>
    <w:rsid w:val="001B3633"/>
    <w:rsid w:val="001B37D0"/>
    <w:rsid w:val="001B4530"/>
    <w:rsid w:val="001B5460"/>
    <w:rsid w:val="001B551C"/>
    <w:rsid w:val="001B68BF"/>
    <w:rsid w:val="001B6A7C"/>
    <w:rsid w:val="001B770B"/>
    <w:rsid w:val="001C1693"/>
    <w:rsid w:val="001C187D"/>
    <w:rsid w:val="001C2077"/>
    <w:rsid w:val="001C24BE"/>
    <w:rsid w:val="001C2654"/>
    <w:rsid w:val="001C2950"/>
    <w:rsid w:val="001C2D57"/>
    <w:rsid w:val="001C3227"/>
    <w:rsid w:val="001C4244"/>
    <w:rsid w:val="001C548D"/>
    <w:rsid w:val="001C5900"/>
    <w:rsid w:val="001C6396"/>
    <w:rsid w:val="001C64E9"/>
    <w:rsid w:val="001C6A92"/>
    <w:rsid w:val="001C6CC3"/>
    <w:rsid w:val="001C74D3"/>
    <w:rsid w:val="001D00A2"/>
    <w:rsid w:val="001D0377"/>
    <w:rsid w:val="001D0781"/>
    <w:rsid w:val="001D0A6F"/>
    <w:rsid w:val="001D0C22"/>
    <w:rsid w:val="001D0C57"/>
    <w:rsid w:val="001D0E97"/>
    <w:rsid w:val="001D0EB5"/>
    <w:rsid w:val="001D145B"/>
    <w:rsid w:val="001D16FD"/>
    <w:rsid w:val="001D1AD6"/>
    <w:rsid w:val="001D26B6"/>
    <w:rsid w:val="001D38D2"/>
    <w:rsid w:val="001D39A0"/>
    <w:rsid w:val="001D3A10"/>
    <w:rsid w:val="001D420F"/>
    <w:rsid w:val="001D45C2"/>
    <w:rsid w:val="001D47D1"/>
    <w:rsid w:val="001D52CA"/>
    <w:rsid w:val="001D5533"/>
    <w:rsid w:val="001D59EB"/>
    <w:rsid w:val="001D6375"/>
    <w:rsid w:val="001D6659"/>
    <w:rsid w:val="001D6B05"/>
    <w:rsid w:val="001D6E21"/>
    <w:rsid w:val="001D7834"/>
    <w:rsid w:val="001D7BF9"/>
    <w:rsid w:val="001D7FBD"/>
    <w:rsid w:val="001E0215"/>
    <w:rsid w:val="001E0220"/>
    <w:rsid w:val="001E08E9"/>
    <w:rsid w:val="001E1B4D"/>
    <w:rsid w:val="001E1E87"/>
    <w:rsid w:val="001E2792"/>
    <w:rsid w:val="001E31E1"/>
    <w:rsid w:val="001E3813"/>
    <w:rsid w:val="001E39A9"/>
    <w:rsid w:val="001E3F95"/>
    <w:rsid w:val="001E417D"/>
    <w:rsid w:val="001E4183"/>
    <w:rsid w:val="001E4DF0"/>
    <w:rsid w:val="001E551B"/>
    <w:rsid w:val="001E5BEA"/>
    <w:rsid w:val="001E5D14"/>
    <w:rsid w:val="001E7092"/>
    <w:rsid w:val="001E7CD5"/>
    <w:rsid w:val="001F05F6"/>
    <w:rsid w:val="001F071E"/>
    <w:rsid w:val="001F07EE"/>
    <w:rsid w:val="001F0D26"/>
    <w:rsid w:val="001F119A"/>
    <w:rsid w:val="001F12B7"/>
    <w:rsid w:val="001F13C1"/>
    <w:rsid w:val="001F2F5F"/>
    <w:rsid w:val="001F301E"/>
    <w:rsid w:val="001F38DA"/>
    <w:rsid w:val="001F436C"/>
    <w:rsid w:val="001F5223"/>
    <w:rsid w:val="001F5ACB"/>
    <w:rsid w:val="001F66C3"/>
    <w:rsid w:val="001F760D"/>
    <w:rsid w:val="001F7A0A"/>
    <w:rsid w:val="001F7A4F"/>
    <w:rsid w:val="002000C1"/>
    <w:rsid w:val="00200734"/>
    <w:rsid w:val="00200FCB"/>
    <w:rsid w:val="00201191"/>
    <w:rsid w:val="00201440"/>
    <w:rsid w:val="00201D2E"/>
    <w:rsid w:val="0020236B"/>
    <w:rsid w:val="00202671"/>
    <w:rsid w:val="0020275F"/>
    <w:rsid w:val="00202CF5"/>
    <w:rsid w:val="00203099"/>
    <w:rsid w:val="00203F58"/>
    <w:rsid w:val="00204463"/>
    <w:rsid w:val="002049AA"/>
    <w:rsid w:val="00204C84"/>
    <w:rsid w:val="0020516A"/>
    <w:rsid w:val="002054E4"/>
    <w:rsid w:val="002058EF"/>
    <w:rsid w:val="00205D9B"/>
    <w:rsid w:val="002064DB"/>
    <w:rsid w:val="00207245"/>
    <w:rsid w:val="00207703"/>
    <w:rsid w:val="00207979"/>
    <w:rsid w:val="0021051F"/>
    <w:rsid w:val="00210B64"/>
    <w:rsid w:val="002113EC"/>
    <w:rsid w:val="0021150C"/>
    <w:rsid w:val="00212CB4"/>
    <w:rsid w:val="002138B6"/>
    <w:rsid w:val="00213B9C"/>
    <w:rsid w:val="00213DD7"/>
    <w:rsid w:val="00213FB5"/>
    <w:rsid w:val="00214792"/>
    <w:rsid w:val="00214A9E"/>
    <w:rsid w:val="00215388"/>
    <w:rsid w:val="00215462"/>
    <w:rsid w:val="002154F2"/>
    <w:rsid w:val="00215633"/>
    <w:rsid w:val="00216552"/>
    <w:rsid w:val="00217792"/>
    <w:rsid w:val="0021779A"/>
    <w:rsid w:val="0021782D"/>
    <w:rsid w:val="00217F8D"/>
    <w:rsid w:val="0022075B"/>
    <w:rsid w:val="002217A5"/>
    <w:rsid w:val="00221818"/>
    <w:rsid w:val="002219E9"/>
    <w:rsid w:val="00222009"/>
    <w:rsid w:val="0022243B"/>
    <w:rsid w:val="0022255C"/>
    <w:rsid w:val="0022265D"/>
    <w:rsid w:val="0022292F"/>
    <w:rsid w:val="00222F98"/>
    <w:rsid w:val="002234F9"/>
    <w:rsid w:val="00223586"/>
    <w:rsid w:val="00223E3B"/>
    <w:rsid w:val="002241B8"/>
    <w:rsid w:val="00224483"/>
    <w:rsid w:val="002247F3"/>
    <w:rsid w:val="0022484A"/>
    <w:rsid w:val="00224ADC"/>
    <w:rsid w:val="00224AF3"/>
    <w:rsid w:val="00224D29"/>
    <w:rsid w:val="0022523E"/>
    <w:rsid w:val="002259F2"/>
    <w:rsid w:val="00226419"/>
    <w:rsid w:val="00226903"/>
    <w:rsid w:val="0022723E"/>
    <w:rsid w:val="002273BD"/>
    <w:rsid w:val="0022763E"/>
    <w:rsid w:val="00227E89"/>
    <w:rsid w:val="00227EFB"/>
    <w:rsid w:val="00227FE9"/>
    <w:rsid w:val="0023013F"/>
    <w:rsid w:val="00230A3A"/>
    <w:rsid w:val="00230DAD"/>
    <w:rsid w:val="002311BD"/>
    <w:rsid w:val="00231361"/>
    <w:rsid w:val="00231459"/>
    <w:rsid w:val="002317DF"/>
    <w:rsid w:val="00231CF5"/>
    <w:rsid w:val="002325B3"/>
    <w:rsid w:val="002328C3"/>
    <w:rsid w:val="00233573"/>
    <w:rsid w:val="002336B2"/>
    <w:rsid w:val="00233EB1"/>
    <w:rsid w:val="002343A2"/>
    <w:rsid w:val="002348A6"/>
    <w:rsid w:val="00234BAA"/>
    <w:rsid w:val="00234D3F"/>
    <w:rsid w:val="00234DD8"/>
    <w:rsid w:val="00234FAD"/>
    <w:rsid w:val="002361F1"/>
    <w:rsid w:val="00236399"/>
    <w:rsid w:val="002364FA"/>
    <w:rsid w:val="0023674C"/>
    <w:rsid w:val="0023727D"/>
    <w:rsid w:val="0023749B"/>
    <w:rsid w:val="002406C7"/>
    <w:rsid w:val="00241FA1"/>
    <w:rsid w:val="00242244"/>
    <w:rsid w:val="00242347"/>
    <w:rsid w:val="002424B5"/>
    <w:rsid w:val="00243882"/>
    <w:rsid w:val="00243A90"/>
    <w:rsid w:val="00243BB9"/>
    <w:rsid w:val="0024447B"/>
    <w:rsid w:val="0024471E"/>
    <w:rsid w:val="002453BD"/>
    <w:rsid w:val="0024587C"/>
    <w:rsid w:val="00245B17"/>
    <w:rsid w:val="002466A1"/>
    <w:rsid w:val="00246B3A"/>
    <w:rsid w:val="00246E41"/>
    <w:rsid w:val="00246ECC"/>
    <w:rsid w:val="00247415"/>
    <w:rsid w:val="00247501"/>
    <w:rsid w:val="00250832"/>
    <w:rsid w:val="00250A3B"/>
    <w:rsid w:val="00252287"/>
    <w:rsid w:val="002524AB"/>
    <w:rsid w:val="00252A4B"/>
    <w:rsid w:val="0025364F"/>
    <w:rsid w:val="002537F8"/>
    <w:rsid w:val="0025398C"/>
    <w:rsid w:val="00254603"/>
    <w:rsid w:val="00254A97"/>
    <w:rsid w:val="00254C6E"/>
    <w:rsid w:val="00254EB2"/>
    <w:rsid w:val="002553C4"/>
    <w:rsid w:val="00255466"/>
    <w:rsid w:val="0025581E"/>
    <w:rsid w:val="002559AF"/>
    <w:rsid w:val="002559D7"/>
    <w:rsid w:val="00255B8B"/>
    <w:rsid w:val="00256CD4"/>
    <w:rsid w:val="00260844"/>
    <w:rsid w:val="00261A7D"/>
    <w:rsid w:val="00261B8F"/>
    <w:rsid w:val="00261D84"/>
    <w:rsid w:val="002621EF"/>
    <w:rsid w:val="0026235E"/>
    <w:rsid w:val="0026256A"/>
    <w:rsid w:val="00263688"/>
    <w:rsid w:val="00263A69"/>
    <w:rsid w:val="00263FA6"/>
    <w:rsid w:val="002648A7"/>
    <w:rsid w:val="002652B0"/>
    <w:rsid w:val="002654AA"/>
    <w:rsid w:val="002657C4"/>
    <w:rsid w:val="00265E83"/>
    <w:rsid w:val="00266E56"/>
    <w:rsid w:val="002674E8"/>
    <w:rsid w:val="00270203"/>
    <w:rsid w:val="002706CD"/>
    <w:rsid w:val="0027081A"/>
    <w:rsid w:val="00271F05"/>
    <w:rsid w:val="002733C1"/>
    <w:rsid w:val="00275310"/>
    <w:rsid w:val="0027599F"/>
    <w:rsid w:val="00275A4F"/>
    <w:rsid w:val="00275BD7"/>
    <w:rsid w:val="00275DD6"/>
    <w:rsid w:val="00276286"/>
    <w:rsid w:val="0027759B"/>
    <w:rsid w:val="002805E5"/>
    <w:rsid w:val="00280629"/>
    <w:rsid w:val="0028077C"/>
    <w:rsid w:val="00280E18"/>
    <w:rsid w:val="002813E3"/>
    <w:rsid w:val="002816F3"/>
    <w:rsid w:val="002819FF"/>
    <w:rsid w:val="00281A38"/>
    <w:rsid w:val="00281B29"/>
    <w:rsid w:val="00281BEB"/>
    <w:rsid w:val="002820EF"/>
    <w:rsid w:val="0028249B"/>
    <w:rsid w:val="00282973"/>
    <w:rsid w:val="00282A63"/>
    <w:rsid w:val="00282E04"/>
    <w:rsid w:val="00282E8F"/>
    <w:rsid w:val="00283C3C"/>
    <w:rsid w:val="00283DC7"/>
    <w:rsid w:val="002842C8"/>
    <w:rsid w:val="00284724"/>
    <w:rsid w:val="0028475F"/>
    <w:rsid w:val="00285568"/>
    <w:rsid w:val="00285F50"/>
    <w:rsid w:val="002860DF"/>
    <w:rsid w:val="002865C8"/>
    <w:rsid w:val="00286AF3"/>
    <w:rsid w:val="00287265"/>
    <w:rsid w:val="00287A96"/>
    <w:rsid w:val="00287F06"/>
    <w:rsid w:val="0029077E"/>
    <w:rsid w:val="002909C5"/>
    <w:rsid w:val="00290C3A"/>
    <w:rsid w:val="002912A2"/>
    <w:rsid w:val="0029174D"/>
    <w:rsid w:val="00291FA7"/>
    <w:rsid w:val="0029226D"/>
    <w:rsid w:val="0029238D"/>
    <w:rsid w:val="0029238F"/>
    <w:rsid w:val="00292A80"/>
    <w:rsid w:val="00292BFE"/>
    <w:rsid w:val="00292CF6"/>
    <w:rsid w:val="00292DF1"/>
    <w:rsid w:val="00292EB9"/>
    <w:rsid w:val="00293403"/>
    <w:rsid w:val="0029381E"/>
    <w:rsid w:val="00293C0C"/>
    <w:rsid w:val="002946D9"/>
    <w:rsid w:val="00294B43"/>
    <w:rsid w:val="00294C04"/>
    <w:rsid w:val="00294C5C"/>
    <w:rsid w:val="00294E2D"/>
    <w:rsid w:val="00295882"/>
    <w:rsid w:val="00295E76"/>
    <w:rsid w:val="00296856"/>
    <w:rsid w:val="00297405"/>
    <w:rsid w:val="002979E7"/>
    <w:rsid w:val="00297A4E"/>
    <w:rsid w:val="002A0131"/>
    <w:rsid w:val="002A0180"/>
    <w:rsid w:val="002A1252"/>
    <w:rsid w:val="002A2123"/>
    <w:rsid w:val="002A27EB"/>
    <w:rsid w:val="002A31CE"/>
    <w:rsid w:val="002A3849"/>
    <w:rsid w:val="002A4329"/>
    <w:rsid w:val="002A43AD"/>
    <w:rsid w:val="002A524B"/>
    <w:rsid w:val="002A53BA"/>
    <w:rsid w:val="002A5B3C"/>
    <w:rsid w:val="002A60FD"/>
    <w:rsid w:val="002A6570"/>
    <w:rsid w:val="002A6C8A"/>
    <w:rsid w:val="002A7976"/>
    <w:rsid w:val="002B0506"/>
    <w:rsid w:val="002B08E6"/>
    <w:rsid w:val="002B0CB6"/>
    <w:rsid w:val="002B1374"/>
    <w:rsid w:val="002B1C2D"/>
    <w:rsid w:val="002B1CB9"/>
    <w:rsid w:val="002B2D30"/>
    <w:rsid w:val="002B301C"/>
    <w:rsid w:val="002B42F3"/>
    <w:rsid w:val="002B5CB8"/>
    <w:rsid w:val="002B5D80"/>
    <w:rsid w:val="002B632F"/>
    <w:rsid w:val="002B63CB"/>
    <w:rsid w:val="002B66A4"/>
    <w:rsid w:val="002B6E21"/>
    <w:rsid w:val="002B7126"/>
    <w:rsid w:val="002B7781"/>
    <w:rsid w:val="002B7F63"/>
    <w:rsid w:val="002C01ED"/>
    <w:rsid w:val="002C022C"/>
    <w:rsid w:val="002C05E8"/>
    <w:rsid w:val="002C0635"/>
    <w:rsid w:val="002C0DCF"/>
    <w:rsid w:val="002C13C0"/>
    <w:rsid w:val="002C1C42"/>
    <w:rsid w:val="002C2851"/>
    <w:rsid w:val="002C2C58"/>
    <w:rsid w:val="002C3228"/>
    <w:rsid w:val="002C38B8"/>
    <w:rsid w:val="002C3A7B"/>
    <w:rsid w:val="002C3AF8"/>
    <w:rsid w:val="002C43FA"/>
    <w:rsid w:val="002C44EC"/>
    <w:rsid w:val="002C4F37"/>
    <w:rsid w:val="002C5610"/>
    <w:rsid w:val="002C582C"/>
    <w:rsid w:val="002C6764"/>
    <w:rsid w:val="002C6BF1"/>
    <w:rsid w:val="002C6C6F"/>
    <w:rsid w:val="002C7134"/>
    <w:rsid w:val="002C78D5"/>
    <w:rsid w:val="002C7AF2"/>
    <w:rsid w:val="002C7D25"/>
    <w:rsid w:val="002D0000"/>
    <w:rsid w:val="002D0569"/>
    <w:rsid w:val="002D15F7"/>
    <w:rsid w:val="002D16F1"/>
    <w:rsid w:val="002D1DC9"/>
    <w:rsid w:val="002D1EBA"/>
    <w:rsid w:val="002D2383"/>
    <w:rsid w:val="002D256F"/>
    <w:rsid w:val="002D3477"/>
    <w:rsid w:val="002D377D"/>
    <w:rsid w:val="002D3A3A"/>
    <w:rsid w:val="002D3A6C"/>
    <w:rsid w:val="002D425E"/>
    <w:rsid w:val="002D4368"/>
    <w:rsid w:val="002D4447"/>
    <w:rsid w:val="002D467D"/>
    <w:rsid w:val="002D4750"/>
    <w:rsid w:val="002D48CE"/>
    <w:rsid w:val="002D51A9"/>
    <w:rsid w:val="002D532D"/>
    <w:rsid w:val="002D54A2"/>
    <w:rsid w:val="002D5AA6"/>
    <w:rsid w:val="002D5D3A"/>
    <w:rsid w:val="002D5D6C"/>
    <w:rsid w:val="002D5EC3"/>
    <w:rsid w:val="002D605A"/>
    <w:rsid w:val="002D64AB"/>
    <w:rsid w:val="002D6584"/>
    <w:rsid w:val="002D7A16"/>
    <w:rsid w:val="002E0051"/>
    <w:rsid w:val="002E0570"/>
    <w:rsid w:val="002E05D7"/>
    <w:rsid w:val="002E0663"/>
    <w:rsid w:val="002E0688"/>
    <w:rsid w:val="002E16AE"/>
    <w:rsid w:val="002E2A9E"/>
    <w:rsid w:val="002E324E"/>
    <w:rsid w:val="002E346D"/>
    <w:rsid w:val="002E48BC"/>
    <w:rsid w:val="002E5076"/>
    <w:rsid w:val="002E5BEB"/>
    <w:rsid w:val="002E5CD6"/>
    <w:rsid w:val="002E5E0A"/>
    <w:rsid w:val="002E5E70"/>
    <w:rsid w:val="002E600D"/>
    <w:rsid w:val="002E6193"/>
    <w:rsid w:val="002E61ED"/>
    <w:rsid w:val="002E6357"/>
    <w:rsid w:val="002E6800"/>
    <w:rsid w:val="002E69C4"/>
    <w:rsid w:val="002E7BE3"/>
    <w:rsid w:val="002E7F04"/>
    <w:rsid w:val="002F020A"/>
    <w:rsid w:val="002F191D"/>
    <w:rsid w:val="002F2661"/>
    <w:rsid w:val="002F283E"/>
    <w:rsid w:val="002F2FC8"/>
    <w:rsid w:val="002F32D4"/>
    <w:rsid w:val="002F3CE7"/>
    <w:rsid w:val="002F4346"/>
    <w:rsid w:val="002F5C5C"/>
    <w:rsid w:val="002F6801"/>
    <w:rsid w:val="002F6819"/>
    <w:rsid w:val="002F7301"/>
    <w:rsid w:val="002F7343"/>
    <w:rsid w:val="002F761F"/>
    <w:rsid w:val="002F7AB1"/>
    <w:rsid w:val="002F7AF5"/>
    <w:rsid w:val="002F7B47"/>
    <w:rsid w:val="002F7C1B"/>
    <w:rsid w:val="00300594"/>
    <w:rsid w:val="00300AB1"/>
    <w:rsid w:val="00300AE1"/>
    <w:rsid w:val="003013B1"/>
    <w:rsid w:val="003018F1"/>
    <w:rsid w:val="00302225"/>
    <w:rsid w:val="00302A94"/>
    <w:rsid w:val="00302DC8"/>
    <w:rsid w:val="003034F2"/>
    <w:rsid w:val="003035FC"/>
    <w:rsid w:val="003037F2"/>
    <w:rsid w:val="00303A5E"/>
    <w:rsid w:val="00305311"/>
    <w:rsid w:val="0030558A"/>
    <w:rsid w:val="0030560D"/>
    <w:rsid w:val="00305E0D"/>
    <w:rsid w:val="00307B48"/>
    <w:rsid w:val="00307F69"/>
    <w:rsid w:val="00310256"/>
    <w:rsid w:val="00310942"/>
    <w:rsid w:val="00310968"/>
    <w:rsid w:val="00310F8B"/>
    <w:rsid w:val="003120C3"/>
    <w:rsid w:val="00312504"/>
    <w:rsid w:val="00312F59"/>
    <w:rsid w:val="003132D2"/>
    <w:rsid w:val="00313828"/>
    <w:rsid w:val="003139E4"/>
    <w:rsid w:val="0031419E"/>
    <w:rsid w:val="00314AC9"/>
    <w:rsid w:val="00314F61"/>
    <w:rsid w:val="0031610E"/>
    <w:rsid w:val="0031627A"/>
    <w:rsid w:val="00316777"/>
    <w:rsid w:val="0031682E"/>
    <w:rsid w:val="003201F8"/>
    <w:rsid w:val="00320754"/>
    <w:rsid w:val="003209D9"/>
    <w:rsid w:val="00320B75"/>
    <w:rsid w:val="00321A87"/>
    <w:rsid w:val="00322064"/>
    <w:rsid w:val="003223A9"/>
    <w:rsid w:val="00322629"/>
    <w:rsid w:val="00322740"/>
    <w:rsid w:val="0032287B"/>
    <w:rsid w:val="00322DD7"/>
    <w:rsid w:val="003230EB"/>
    <w:rsid w:val="003235C4"/>
    <w:rsid w:val="00323784"/>
    <w:rsid w:val="003237B4"/>
    <w:rsid w:val="003253E0"/>
    <w:rsid w:val="003255E9"/>
    <w:rsid w:val="00325AEA"/>
    <w:rsid w:val="00325FB5"/>
    <w:rsid w:val="003263A0"/>
    <w:rsid w:val="00326675"/>
    <w:rsid w:val="00326AF8"/>
    <w:rsid w:val="003271DA"/>
    <w:rsid w:val="003274A2"/>
    <w:rsid w:val="00327E48"/>
    <w:rsid w:val="003307D1"/>
    <w:rsid w:val="00331B7C"/>
    <w:rsid w:val="00331F8C"/>
    <w:rsid w:val="003320B7"/>
    <w:rsid w:val="003325FC"/>
    <w:rsid w:val="003329B6"/>
    <w:rsid w:val="00332CDE"/>
    <w:rsid w:val="00333E38"/>
    <w:rsid w:val="0033404F"/>
    <w:rsid w:val="00335220"/>
    <w:rsid w:val="0033547E"/>
    <w:rsid w:val="0033698A"/>
    <w:rsid w:val="003370E1"/>
    <w:rsid w:val="0033767F"/>
    <w:rsid w:val="00337791"/>
    <w:rsid w:val="0033793C"/>
    <w:rsid w:val="00337D99"/>
    <w:rsid w:val="00340338"/>
    <w:rsid w:val="003403E1"/>
    <w:rsid w:val="00340B59"/>
    <w:rsid w:val="0034143E"/>
    <w:rsid w:val="003425F5"/>
    <w:rsid w:val="003426B0"/>
    <w:rsid w:val="00342A40"/>
    <w:rsid w:val="003439A2"/>
    <w:rsid w:val="00343A68"/>
    <w:rsid w:val="00343D04"/>
    <w:rsid w:val="003446EF"/>
    <w:rsid w:val="00344B24"/>
    <w:rsid w:val="00345B2D"/>
    <w:rsid w:val="00346103"/>
    <w:rsid w:val="00346339"/>
    <w:rsid w:val="00347166"/>
    <w:rsid w:val="00347239"/>
    <w:rsid w:val="003500B6"/>
    <w:rsid w:val="003507D8"/>
    <w:rsid w:val="00350868"/>
    <w:rsid w:val="003508E6"/>
    <w:rsid w:val="003508F5"/>
    <w:rsid w:val="003513AB"/>
    <w:rsid w:val="003522B9"/>
    <w:rsid w:val="003529CF"/>
    <w:rsid w:val="00352AB7"/>
    <w:rsid w:val="00352F9A"/>
    <w:rsid w:val="00353481"/>
    <w:rsid w:val="003534A9"/>
    <w:rsid w:val="00354797"/>
    <w:rsid w:val="00354EC4"/>
    <w:rsid w:val="00355696"/>
    <w:rsid w:val="003557F2"/>
    <w:rsid w:val="003558D8"/>
    <w:rsid w:val="00355981"/>
    <w:rsid w:val="003561CD"/>
    <w:rsid w:val="003566D0"/>
    <w:rsid w:val="003566F8"/>
    <w:rsid w:val="0035699D"/>
    <w:rsid w:val="00356FEE"/>
    <w:rsid w:val="00357241"/>
    <w:rsid w:val="003572A9"/>
    <w:rsid w:val="0035731C"/>
    <w:rsid w:val="0036081A"/>
    <w:rsid w:val="003612A1"/>
    <w:rsid w:val="00361319"/>
    <w:rsid w:val="003630A3"/>
    <w:rsid w:val="00363132"/>
    <w:rsid w:val="0036337C"/>
    <w:rsid w:val="00363ED2"/>
    <w:rsid w:val="003645AF"/>
    <w:rsid w:val="0036482F"/>
    <w:rsid w:val="00365721"/>
    <w:rsid w:val="003668C5"/>
    <w:rsid w:val="00366F96"/>
    <w:rsid w:val="003676CC"/>
    <w:rsid w:val="00370150"/>
    <w:rsid w:val="003706B7"/>
    <w:rsid w:val="00370D07"/>
    <w:rsid w:val="00371008"/>
    <w:rsid w:val="003713DD"/>
    <w:rsid w:val="00371654"/>
    <w:rsid w:val="003723AA"/>
    <w:rsid w:val="00372562"/>
    <w:rsid w:val="00372A37"/>
    <w:rsid w:val="00372BF3"/>
    <w:rsid w:val="00372C01"/>
    <w:rsid w:val="00372EBF"/>
    <w:rsid w:val="00373220"/>
    <w:rsid w:val="0037362B"/>
    <w:rsid w:val="003751B6"/>
    <w:rsid w:val="00375297"/>
    <w:rsid w:val="00375EDD"/>
    <w:rsid w:val="00375FFE"/>
    <w:rsid w:val="003762F4"/>
    <w:rsid w:val="003766DF"/>
    <w:rsid w:val="00376D0A"/>
    <w:rsid w:val="00376FD8"/>
    <w:rsid w:val="003775D4"/>
    <w:rsid w:val="0037774A"/>
    <w:rsid w:val="00380A82"/>
    <w:rsid w:val="00381526"/>
    <w:rsid w:val="0038182A"/>
    <w:rsid w:val="00381F20"/>
    <w:rsid w:val="00381F31"/>
    <w:rsid w:val="00382190"/>
    <w:rsid w:val="003826A0"/>
    <w:rsid w:val="00382CBC"/>
    <w:rsid w:val="00382EC2"/>
    <w:rsid w:val="00383274"/>
    <w:rsid w:val="003832AB"/>
    <w:rsid w:val="00384848"/>
    <w:rsid w:val="003849F3"/>
    <w:rsid w:val="00385071"/>
    <w:rsid w:val="0038534F"/>
    <w:rsid w:val="003863CB"/>
    <w:rsid w:val="003865CF"/>
    <w:rsid w:val="00386FBF"/>
    <w:rsid w:val="003870F8"/>
    <w:rsid w:val="00387B89"/>
    <w:rsid w:val="00387E5F"/>
    <w:rsid w:val="00390ED4"/>
    <w:rsid w:val="003910E7"/>
    <w:rsid w:val="003911CA"/>
    <w:rsid w:val="0039192B"/>
    <w:rsid w:val="0039221E"/>
    <w:rsid w:val="003926DF"/>
    <w:rsid w:val="00393216"/>
    <w:rsid w:val="00393541"/>
    <w:rsid w:val="00393E86"/>
    <w:rsid w:val="0039452F"/>
    <w:rsid w:val="00394D88"/>
    <w:rsid w:val="00395064"/>
    <w:rsid w:val="00396242"/>
    <w:rsid w:val="0039649D"/>
    <w:rsid w:val="00396CF0"/>
    <w:rsid w:val="003978CB"/>
    <w:rsid w:val="003A05B1"/>
    <w:rsid w:val="003A0CAD"/>
    <w:rsid w:val="003A0D3E"/>
    <w:rsid w:val="003A13A3"/>
    <w:rsid w:val="003A1AC8"/>
    <w:rsid w:val="003A1EE8"/>
    <w:rsid w:val="003A217F"/>
    <w:rsid w:val="003A288F"/>
    <w:rsid w:val="003A34FD"/>
    <w:rsid w:val="003A39E5"/>
    <w:rsid w:val="003A411D"/>
    <w:rsid w:val="003A45FC"/>
    <w:rsid w:val="003A5560"/>
    <w:rsid w:val="003A577C"/>
    <w:rsid w:val="003A67F8"/>
    <w:rsid w:val="003A6B9D"/>
    <w:rsid w:val="003A7332"/>
    <w:rsid w:val="003A7425"/>
    <w:rsid w:val="003A7D14"/>
    <w:rsid w:val="003B1755"/>
    <w:rsid w:val="003B1D9B"/>
    <w:rsid w:val="003B2452"/>
    <w:rsid w:val="003B29DA"/>
    <w:rsid w:val="003B32DC"/>
    <w:rsid w:val="003B35D9"/>
    <w:rsid w:val="003B35F3"/>
    <w:rsid w:val="003B3F74"/>
    <w:rsid w:val="003B4286"/>
    <w:rsid w:val="003B56C5"/>
    <w:rsid w:val="003B57ED"/>
    <w:rsid w:val="003B58BE"/>
    <w:rsid w:val="003B61E6"/>
    <w:rsid w:val="003B622E"/>
    <w:rsid w:val="003B68CC"/>
    <w:rsid w:val="003B720A"/>
    <w:rsid w:val="003B7C33"/>
    <w:rsid w:val="003B7C4F"/>
    <w:rsid w:val="003C0517"/>
    <w:rsid w:val="003C074D"/>
    <w:rsid w:val="003C08E5"/>
    <w:rsid w:val="003C0B11"/>
    <w:rsid w:val="003C0BB6"/>
    <w:rsid w:val="003C1221"/>
    <w:rsid w:val="003C140B"/>
    <w:rsid w:val="003C18BE"/>
    <w:rsid w:val="003C2FA7"/>
    <w:rsid w:val="003C3130"/>
    <w:rsid w:val="003C3466"/>
    <w:rsid w:val="003C37DF"/>
    <w:rsid w:val="003C3BD5"/>
    <w:rsid w:val="003C49F0"/>
    <w:rsid w:val="003C5B58"/>
    <w:rsid w:val="003C5C0B"/>
    <w:rsid w:val="003C61FF"/>
    <w:rsid w:val="003C621A"/>
    <w:rsid w:val="003C637E"/>
    <w:rsid w:val="003C79CE"/>
    <w:rsid w:val="003C7D17"/>
    <w:rsid w:val="003D04BF"/>
    <w:rsid w:val="003D0D50"/>
    <w:rsid w:val="003D1417"/>
    <w:rsid w:val="003D14EE"/>
    <w:rsid w:val="003D1F34"/>
    <w:rsid w:val="003D2111"/>
    <w:rsid w:val="003D2206"/>
    <w:rsid w:val="003D238C"/>
    <w:rsid w:val="003D2627"/>
    <w:rsid w:val="003D2A1F"/>
    <w:rsid w:val="003D376F"/>
    <w:rsid w:val="003D3922"/>
    <w:rsid w:val="003D3F7D"/>
    <w:rsid w:val="003D4298"/>
    <w:rsid w:val="003D4584"/>
    <w:rsid w:val="003D4E58"/>
    <w:rsid w:val="003D5047"/>
    <w:rsid w:val="003D5583"/>
    <w:rsid w:val="003D55CD"/>
    <w:rsid w:val="003D5FB5"/>
    <w:rsid w:val="003D628C"/>
    <w:rsid w:val="003D66D8"/>
    <w:rsid w:val="003D735C"/>
    <w:rsid w:val="003D7472"/>
    <w:rsid w:val="003D7AA1"/>
    <w:rsid w:val="003E08E8"/>
    <w:rsid w:val="003E0FC1"/>
    <w:rsid w:val="003E14BC"/>
    <w:rsid w:val="003E155D"/>
    <w:rsid w:val="003E21FB"/>
    <w:rsid w:val="003E24B3"/>
    <w:rsid w:val="003E2885"/>
    <w:rsid w:val="003E2E99"/>
    <w:rsid w:val="003E2EDE"/>
    <w:rsid w:val="003E30DA"/>
    <w:rsid w:val="003E39E5"/>
    <w:rsid w:val="003E3FC3"/>
    <w:rsid w:val="003E40BF"/>
    <w:rsid w:val="003E4353"/>
    <w:rsid w:val="003E447D"/>
    <w:rsid w:val="003E5188"/>
    <w:rsid w:val="003E54F1"/>
    <w:rsid w:val="003E5C90"/>
    <w:rsid w:val="003E6F57"/>
    <w:rsid w:val="003E6FDA"/>
    <w:rsid w:val="003E7CE3"/>
    <w:rsid w:val="003F0858"/>
    <w:rsid w:val="003F0B4C"/>
    <w:rsid w:val="003F0F26"/>
    <w:rsid w:val="003F1447"/>
    <w:rsid w:val="003F1BAD"/>
    <w:rsid w:val="003F26AF"/>
    <w:rsid w:val="003F2A91"/>
    <w:rsid w:val="003F304B"/>
    <w:rsid w:val="003F34D9"/>
    <w:rsid w:val="003F3992"/>
    <w:rsid w:val="003F3B79"/>
    <w:rsid w:val="003F4E21"/>
    <w:rsid w:val="003F55DB"/>
    <w:rsid w:val="003F5BDC"/>
    <w:rsid w:val="003F639E"/>
    <w:rsid w:val="003F6676"/>
    <w:rsid w:val="003F72DD"/>
    <w:rsid w:val="003F76C4"/>
    <w:rsid w:val="003F7784"/>
    <w:rsid w:val="003F77E6"/>
    <w:rsid w:val="003F7ED1"/>
    <w:rsid w:val="004010FB"/>
    <w:rsid w:val="004017EF"/>
    <w:rsid w:val="00401996"/>
    <w:rsid w:val="00402402"/>
    <w:rsid w:val="004028CA"/>
    <w:rsid w:val="004029A2"/>
    <w:rsid w:val="00402F34"/>
    <w:rsid w:val="0040302D"/>
    <w:rsid w:val="00403A01"/>
    <w:rsid w:val="00403B5A"/>
    <w:rsid w:val="00403F24"/>
    <w:rsid w:val="00404B12"/>
    <w:rsid w:val="00405408"/>
    <w:rsid w:val="00406371"/>
    <w:rsid w:val="00406A7F"/>
    <w:rsid w:val="00406DE1"/>
    <w:rsid w:val="004077F6"/>
    <w:rsid w:val="004101EE"/>
    <w:rsid w:val="0041098C"/>
    <w:rsid w:val="00410A3C"/>
    <w:rsid w:val="00410F5D"/>
    <w:rsid w:val="0041167D"/>
    <w:rsid w:val="004116F1"/>
    <w:rsid w:val="0041213E"/>
    <w:rsid w:val="00412BBC"/>
    <w:rsid w:val="00412DF9"/>
    <w:rsid w:val="0041311D"/>
    <w:rsid w:val="00413458"/>
    <w:rsid w:val="00413988"/>
    <w:rsid w:val="0041398A"/>
    <w:rsid w:val="00414D85"/>
    <w:rsid w:val="00416432"/>
    <w:rsid w:val="004172C5"/>
    <w:rsid w:val="00417638"/>
    <w:rsid w:val="00417EA5"/>
    <w:rsid w:val="004208CB"/>
    <w:rsid w:val="00421369"/>
    <w:rsid w:val="00421D2D"/>
    <w:rsid w:val="00422AB6"/>
    <w:rsid w:val="004235E0"/>
    <w:rsid w:val="0042392C"/>
    <w:rsid w:val="00423987"/>
    <w:rsid w:val="0042398B"/>
    <w:rsid w:val="00425CD9"/>
    <w:rsid w:val="00426905"/>
    <w:rsid w:val="00426D1C"/>
    <w:rsid w:val="0042793F"/>
    <w:rsid w:val="0043091F"/>
    <w:rsid w:val="00430EE1"/>
    <w:rsid w:val="004324A0"/>
    <w:rsid w:val="00432A51"/>
    <w:rsid w:val="0043326F"/>
    <w:rsid w:val="00433563"/>
    <w:rsid w:val="00435396"/>
    <w:rsid w:val="004358D5"/>
    <w:rsid w:val="00436A6D"/>
    <w:rsid w:val="00436AF6"/>
    <w:rsid w:val="00436B3C"/>
    <w:rsid w:val="0043743E"/>
    <w:rsid w:val="00437D1B"/>
    <w:rsid w:val="00437E1E"/>
    <w:rsid w:val="004402E4"/>
    <w:rsid w:val="0044093E"/>
    <w:rsid w:val="00440D80"/>
    <w:rsid w:val="00442049"/>
    <w:rsid w:val="00442354"/>
    <w:rsid w:val="0044267C"/>
    <w:rsid w:val="004429B1"/>
    <w:rsid w:val="004435DC"/>
    <w:rsid w:val="0044410A"/>
    <w:rsid w:val="004447EA"/>
    <w:rsid w:val="00444C03"/>
    <w:rsid w:val="00444E50"/>
    <w:rsid w:val="00445029"/>
    <w:rsid w:val="00446119"/>
    <w:rsid w:val="00446187"/>
    <w:rsid w:val="00446F88"/>
    <w:rsid w:val="0044793B"/>
    <w:rsid w:val="00447F6F"/>
    <w:rsid w:val="0045043E"/>
    <w:rsid w:val="0045059A"/>
    <w:rsid w:val="00450DBB"/>
    <w:rsid w:val="00450E43"/>
    <w:rsid w:val="00450F46"/>
    <w:rsid w:val="00451105"/>
    <w:rsid w:val="004524F1"/>
    <w:rsid w:val="00452639"/>
    <w:rsid w:val="004527DB"/>
    <w:rsid w:val="0045294B"/>
    <w:rsid w:val="00452FA8"/>
    <w:rsid w:val="00453571"/>
    <w:rsid w:val="004536BE"/>
    <w:rsid w:val="00453F51"/>
    <w:rsid w:val="00453F5A"/>
    <w:rsid w:val="00453FC8"/>
    <w:rsid w:val="00454372"/>
    <w:rsid w:val="00454E9A"/>
    <w:rsid w:val="00455731"/>
    <w:rsid w:val="00455B13"/>
    <w:rsid w:val="00455EA5"/>
    <w:rsid w:val="00456168"/>
    <w:rsid w:val="004562CD"/>
    <w:rsid w:val="004567EC"/>
    <w:rsid w:val="004574BF"/>
    <w:rsid w:val="004607B9"/>
    <w:rsid w:val="00460CB5"/>
    <w:rsid w:val="0046100E"/>
    <w:rsid w:val="004611AD"/>
    <w:rsid w:val="004611D2"/>
    <w:rsid w:val="004611E1"/>
    <w:rsid w:val="00461686"/>
    <w:rsid w:val="00461717"/>
    <w:rsid w:val="00461CE1"/>
    <w:rsid w:val="004627C6"/>
    <w:rsid w:val="00462DEA"/>
    <w:rsid w:val="00463886"/>
    <w:rsid w:val="00463917"/>
    <w:rsid w:val="00464F84"/>
    <w:rsid w:val="0046519D"/>
    <w:rsid w:val="0046572B"/>
    <w:rsid w:val="004657DF"/>
    <w:rsid w:val="00465D73"/>
    <w:rsid w:val="004661B9"/>
    <w:rsid w:val="00466423"/>
    <w:rsid w:val="00466840"/>
    <w:rsid w:val="004676C1"/>
    <w:rsid w:val="00467A2F"/>
    <w:rsid w:val="00467E1B"/>
    <w:rsid w:val="00470774"/>
    <w:rsid w:val="00470BFB"/>
    <w:rsid w:val="00470EEC"/>
    <w:rsid w:val="00471612"/>
    <w:rsid w:val="0047166D"/>
    <w:rsid w:val="00471875"/>
    <w:rsid w:val="0047188B"/>
    <w:rsid w:val="00471B7C"/>
    <w:rsid w:val="00471F5B"/>
    <w:rsid w:val="00472486"/>
    <w:rsid w:val="00472633"/>
    <w:rsid w:val="00472EE3"/>
    <w:rsid w:val="00473009"/>
    <w:rsid w:val="004734E2"/>
    <w:rsid w:val="00473A0E"/>
    <w:rsid w:val="00473BFD"/>
    <w:rsid w:val="00473D0D"/>
    <w:rsid w:val="00473F12"/>
    <w:rsid w:val="00474987"/>
    <w:rsid w:val="00474B38"/>
    <w:rsid w:val="00474F35"/>
    <w:rsid w:val="00475A7B"/>
    <w:rsid w:val="00475E62"/>
    <w:rsid w:val="0047783C"/>
    <w:rsid w:val="004801C9"/>
    <w:rsid w:val="004803E8"/>
    <w:rsid w:val="00480675"/>
    <w:rsid w:val="004813BA"/>
    <w:rsid w:val="004815AB"/>
    <w:rsid w:val="00481C87"/>
    <w:rsid w:val="00481C94"/>
    <w:rsid w:val="00482178"/>
    <w:rsid w:val="00482EDD"/>
    <w:rsid w:val="00482F19"/>
    <w:rsid w:val="0048378E"/>
    <w:rsid w:val="004844A1"/>
    <w:rsid w:val="004852F8"/>
    <w:rsid w:val="004853E6"/>
    <w:rsid w:val="004854FE"/>
    <w:rsid w:val="00485CD3"/>
    <w:rsid w:val="00486501"/>
    <w:rsid w:val="00487590"/>
    <w:rsid w:val="0049027B"/>
    <w:rsid w:val="00490519"/>
    <w:rsid w:val="00490FA0"/>
    <w:rsid w:val="00491170"/>
    <w:rsid w:val="004912D2"/>
    <w:rsid w:val="004913E2"/>
    <w:rsid w:val="00491955"/>
    <w:rsid w:val="00492391"/>
    <w:rsid w:val="00492416"/>
    <w:rsid w:val="004924A6"/>
    <w:rsid w:val="00492ACC"/>
    <w:rsid w:val="00492F9B"/>
    <w:rsid w:val="0049350D"/>
    <w:rsid w:val="0049374F"/>
    <w:rsid w:val="00493767"/>
    <w:rsid w:val="0049533A"/>
    <w:rsid w:val="004954C4"/>
    <w:rsid w:val="004957A9"/>
    <w:rsid w:val="00495940"/>
    <w:rsid w:val="0049636B"/>
    <w:rsid w:val="00496A1B"/>
    <w:rsid w:val="00496FA8"/>
    <w:rsid w:val="00497A81"/>
    <w:rsid w:val="004A0707"/>
    <w:rsid w:val="004A0F27"/>
    <w:rsid w:val="004A14FB"/>
    <w:rsid w:val="004A175E"/>
    <w:rsid w:val="004A1ED9"/>
    <w:rsid w:val="004A2D88"/>
    <w:rsid w:val="004A3A40"/>
    <w:rsid w:val="004A44A7"/>
    <w:rsid w:val="004A44BA"/>
    <w:rsid w:val="004A4805"/>
    <w:rsid w:val="004A4E90"/>
    <w:rsid w:val="004A5BA4"/>
    <w:rsid w:val="004A5D44"/>
    <w:rsid w:val="004A6A46"/>
    <w:rsid w:val="004A6EC5"/>
    <w:rsid w:val="004B0458"/>
    <w:rsid w:val="004B07EB"/>
    <w:rsid w:val="004B0898"/>
    <w:rsid w:val="004B1045"/>
    <w:rsid w:val="004B119B"/>
    <w:rsid w:val="004B17F7"/>
    <w:rsid w:val="004B1EAC"/>
    <w:rsid w:val="004B215C"/>
    <w:rsid w:val="004B294F"/>
    <w:rsid w:val="004B3E02"/>
    <w:rsid w:val="004B3FB3"/>
    <w:rsid w:val="004B43E9"/>
    <w:rsid w:val="004B4C58"/>
    <w:rsid w:val="004B55CB"/>
    <w:rsid w:val="004B571B"/>
    <w:rsid w:val="004B5D03"/>
    <w:rsid w:val="004B61AD"/>
    <w:rsid w:val="004B7097"/>
    <w:rsid w:val="004B7306"/>
    <w:rsid w:val="004C0AC0"/>
    <w:rsid w:val="004C0D9B"/>
    <w:rsid w:val="004C16E5"/>
    <w:rsid w:val="004C2073"/>
    <w:rsid w:val="004C2999"/>
    <w:rsid w:val="004C2AF6"/>
    <w:rsid w:val="004C2F78"/>
    <w:rsid w:val="004C3378"/>
    <w:rsid w:val="004C3C35"/>
    <w:rsid w:val="004C3ECF"/>
    <w:rsid w:val="004C4624"/>
    <w:rsid w:val="004C4C8D"/>
    <w:rsid w:val="004C4F4D"/>
    <w:rsid w:val="004C50E0"/>
    <w:rsid w:val="004C51FB"/>
    <w:rsid w:val="004C52D5"/>
    <w:rsid w:val="004C532E"/>
    <w:rsid w:val="004C5D61"/>
    <w:rsid w:val="004C5DFE"/>
    <w:rsid w:val="004C6049"/>
    <w:rsid w:val="004C6235"/>
    <w:rsid w:val="004C64A8"/>
    <w:rsid w:val="004C68DE"/>
    <w:rsid w:val="004C73E3"/>
    <w:rsid w:val="004C7680"/>
    <w:rsid w:val="004C7813"/>
    <w:rsid w:val="004C79C9"/>
    <w:rsid w:val="004C7A23"/>
    <w:rsid w:val="004D002F"/>
    <w:rsid w:val="004D0473"/>
    <w:rsid w:val="004D099F"/>
    <w:rsid w:val="004D185C"/>
    <w:rsid w:val="004D1949"/>
    <w:rsid w:val="004D1F17"/>
    <w:rsid w:val="004D2CD9"/>
    <w:rsid w:val="004D399C"/>
    <w:rsid w:val="004D3C34"/>
    <w:rsid w:val="004D4073"/>
    <w:rsid w:val="004D42F3"/>
    <w:rsid w:val="004D4900"/>
    <w:rsid w:val="004D4B76"/>
    <w:rsid w:val="004D4D6E"/>
    <w:rsid w:val="004D51B5"/>
    <w:rsid w:val="004D520B"/>
    <w:rsid w:val="004D597B"/>
    <w:rsid w:val="004D5C30"/>
    <w:rsid w:val="004D5EE4"/>
    <w:rsid w:val="004D6007"/>
    <w:rsid w:val="004D61C3"/>
    <w:rsid w:val="004D6221"/>
    <w:rsid w:val="004D6508"/>
    <w:rsid w:val="004D6A10"/>
    <w:rsid w:val="004D7058"/>
    <w:rsid w:val="004D761F"/>
    <w:rsid w:val="004D7AAA"/>
    <w:rsid w:val="004E0177"/>
    <w:rsid w:val="004E099E"/>
    <w:rsid w:val="004E09C2"/>
    <w:rsid w:val="004E0E12"/>
    <w:rsid w:val="004E1AF0"/>
    <w:rsid w:val="004E361F"/>
    <w:rsid w:val="004E403B"/>
    <w:rsid w:val="004E4108"/>
    <w:rsid w:val="004E4202"/>
    <w:rsid w:val="004E48F1"/>
    <w:rsid w:val="004E4A11"/>
    <w:rsid w:val="004E4DB2"/>
    <w:rsid w:val="004E6BF8"/>
    <w:rsid w:val="004E6F17"/>
    <w:rsid w:val="004E70CB"/>
    <w:rsid w:val="004E7298"/>
    <w:rsid w:val="004E7686"/>
    <w:rsid w:val="004E7815"/>
    <w:rsid w:val="004F04B0"/>
    <w:rsid w:val="004F0F33"/>
    <w:rsid w:val="004F1F99"/>
    <w:rsid w:val="004F2733"/>
    <w:rsid w:val="004F3377"/>
    <w:rsid w:val="004F3673"/>
    <w:rsid w:val="004F3BDE"/>
    <w:rsid w:val="004F3ECF"/>
    <w:rsid w:val="004F40DA"/>
    <w:rsid w:val="004F42E3"/>
    <w:rsid w:val="004F465A"/>
    <w:rsid w:val="004F5E52"/>
    <w:rsid w:val="004F6854"/>
    <w:rsid w:val="005000D9"/>
    <w:rsid w:val="005005A2"/>
    <w:rsid w:val="00501B89"/>
    <w:rsid w:val="00501C5B"/>
    <w:rsid w:val="00502086"/>
    <w:rsid w:val="005020CE"/>
    <w:rsid w:val="00502706"/>
    <w:rsid w:val="0050292B"/>
    <w:rsid w:val="005035AD"/>
    <w:rsid w:val="00503F28"/>
    <w:rsid w:val="005042BD"/>
    <w:rsid w:val="00504C56"/>
    <w:rsid w:val="0050503B"/>
    <w:rsid w:val="00505E27"/>
    <w:rsid w:val="00506133"/>
    <w:rsid w:val="00506B95"/>
    <w:rsid w:val="00507011"/>
    <w:rsid w:val="005071F9"/>
    <w:rsid w:val="005072D5"/>
    <w:rsid w:val="005072E1"/>
    <w:rsid w:val="005076C1"/>
    <w:rsid w:val="00507A42"/>
    <w:rsid w:val="00507BEC"/>
    <w:rsid w:val="00507F44"/>
    <w:rsid w:val="00511550"/>
    <w:rsid w:val="00511758"/>
    <w:rsid w:val="00511D04"/>
    <w:rsid w:val="00512979"/>
    <w:rsid w:val="00512EEE"/>
    <w:rsid w:val="00513424"/>
    <w:rsid w:val="005137D3"/>
    <w:rsid w:val="00514C92"/>
    <w:rsid w:val="00514CA3"/>
    <w:rsid w:val="005158EB"/>
    <w:rsid w:val="0051605F"/>
    <w:rsid w:val="005160EC"/>
    <w:rsid w:val="005163AF"/>
    <w:rsid w:val="00516603"/>
    <w:rsid w:val="00516861"/>
    <w:rsid w:val="00516AEA"/>
    <w:rsid w:val="0051705F"/>
    <w:rsid w:val="00517C40"/>
    <w:rsid w:val="00517D23"/>
    <w:rsid w:val="005201FC"/>
    <w:rsid w:val="00520557"/>
    <w:rsid w:val="00520939"/>
    <w:rsid w:val="00520E3B"/>
    <w:rsid w:val="0052143F"/>
    <w:rsid w:val="005214A6"/>
    <w:rsid w:val="0052199B"/>
    <w:rsid w:val="005221BD"/>
    <w:rsid w:val="005221C8"/>
    <w:rsid w:val="00522AF8"/>
    <w:rsid w:val="0052345C"/>
    <w:rsid w:val="00524098"/>
    <w:rsid w:val="005242BB"/>
    <w:rsid w:val="00524C75"/>
    <w:rsid w:val="00525020"/>
    <w:rsid w:val="00525299"/>
    <w:rsid w:val="0052536E"/>
    <w:rsid w:val="00525A53"/>
    <w:rsid w:val="00525E3E"/>
    <w:rsid w:val="005266B1"/>
    <w:rsid w:val="00526990"/>
    <w:rsid w:val="00526A11"/>
    <w:rsid w:val="005271A4"/>
    <w:rsid w:val="005272B7"/>
    <w:rsid w:val="00527442"/>
    <w:rsid w:val="005304DD"/>
    <w:rsid w:val="00530872"/>
    <w:rsid w:val="00530A81"/>
    <w:rsid w:val="00530C8C"/>
    <w:rsid w:val="00530E23"/>
    <w:rsid w:val="00531550"/>
    <w:rsid w:val="0053183C"/>
    <w:rsid w:val="005322D8"/>
    <w:rsid w:val="00532AC0"/>
    <w:rsid w:val="00534655"/>
    <w:rsid w:val="00534EC5"/>
    <w:rsid w:val="00534FCE"/>
    <w:rsid w:val="00536082"/>
    <w:rsid w:val="005366F6"/>
    <w:rsid w:val="00536D3B"/>
    <w:rsid w:val="0053711C"/>
    <w:rsid w:val="00537A71"/>
    <w:rsid w:val="0054021F"/>
    <w:rsid w:val="005404F7"/>
    <w:rsid w:val="00540ED1"/>
    <w:rsid w:val="0054114C"/>
    <w:rsid w:val="00542286"/>
    <w:rsid w:val="00542740"/>
    <w:rsid w:val="00542EA4"/>
    <w:rsid w:val="005430E9"/>
    <w:rsid w:val="00543AF2"/>
    <w:rsid w:val="005441CA"/>
    <w:rsid w:val="00544A04"/>
    <w:rsid w:val="00544D38"/>
    <w:rsid w:val="00546889"/>
    <w:rsid w:val="00546A46"/>
    <w:rsid w:val="00547608"/>
    <w:rsid w:val="005506F8"/>
    <w:rsid w:val="005515A5"/>
    <w:rsid w:val="005517CE"/>
    <w:rsid w:val="005519D3"/>
    <w:rsid w:val="005519E1"/>
    <w:rsid w:val="005520F8"/>
    <w:rsid w:val="0055249E"/>
    <w:rsid w:val="00552624"/>
    <w:rsid w:val="00552E70"/>
    <w:rsid w:val="0055337E"/>
    <w:rsid w:val="00553468"/>
    <w:rsid w:val="00553608"/>
    <w:rsid w:val="00554635"/>
    <w:rsid w:val="005549B5"/>
    <w:rsid w:val="00555026"/>
    <w:rsid w:val="00555BF9"/>
    <w:rsid w:val="00555E67"/>
    <w:rsid w:val="00556344"/>
    <w:rsid w:val="00556FE2"/>
    <w:rsid w:val="00557188"/>
    <w:rsid w:val="00557453"/>
    <w:rsid w:val="00557C6A"/>
    <w:rsid w:val="00557E0A"/>
    <w:rsid w:val="005608B6"/>
    <w:rsid w:val="00560F16"/>
    <w:rsid w:val="0056140F"/>
    <w:rsid w:val="005622F7"/>
    <w:rsid w:val="00562CF0"/>
    <w:rsid w:val="00563301"/>
    <w:rsid w:val="005633A6"/>
    <w:rsid w:val="005634FC"/>
    <w:rsid w:val="0056399C"/>
    <w:rsid w:val="00563C59"/>
    <w:rsid w:val="00564072"/>
    <w:rsid w:val="00564AFB"/>
    <w:rsid w:val="00565079"/>
    <w:rsid w:val="00565680"/>
    <w:rsid w:val="00565702"/>
    <w:rsid w:val="00566785"/>
    <w:rsid w:val="00566D80"/>
    <w:rsid w:val="00567815"/>
    <w:rsid w:val="00567861"/>
    <w:rsid w:val="00567E52"/>
    <w:rsid w:val="005702EE"/>
    <w:rsid w:val="00570732"/>
    <w:rsid w:val="00570EA2"/>
    <w:rsid w:val="00572BF9"/>
    <w:rsid w:val="00572EF3"/>
    <w:rsid w:val="0057326C"/>
    <w:rsid w:val="00573EC0"/>
    <w:rsid w:val="0057477A"/>
    <w:rsid w:val="00575219"/>
    <w:rsid w:val="00575893"/>
    <w:rsid w:val="0057596D"/>
    <w:rsid w:val="00575973"/>
    <w:rsid w:val="00575F69"/>
    <w:rsid w:val="00575FF0"/>
    <w:rsid w:val="005760B1"/>
    <w:rsid w:val="00576298"/>
    <w:rsid w:val="0057645F"/>
    <w:rsid w:val="00576575"/>
    <w:rsid w:val="0057662F"/>
    <w:rsid w:val="00576DDE"/>
    <w:rsid w:val="00576F2D"/>
    <w:rsid w:val="0057709C"/>
    <w:rsid w:val="00577130"/>
    <w:rsid w:val="00577148"/>
    <w:rsid w:val="00577C08"/>
    <w:rsid w:val="0058005A"/>
    <w:rsid w:val="005816AB"/>
    <w:rsid w:val="0058175A"/>
    <w:rsid w:val="005826C6"/>
    <w:rsid w:val="00582C7F"/>
    <w:rsid w:val="00582E7E"/>
    <w:rsid w:val="005830FE"/>
    <w:rsid w:val="00583D8D"/>
    <w:rsid w:val="00583ECA"/>
    <w:rsid w:val="00584CF8"/>
    <w:rsid w:val="00584E15"/>
    <w:rsid w:val="00584F5B"/>
    <w:rsid w:val="005876B9"/>
    <w:rsid w:val="005876DE"/>
    <w:rsid w:val="0059007B"/>
    <w:rsid w:val="0059083D"/>
    <w:rsid w:val="00591760"/>
    <w:rsid w:val="0059248E"/>
    <w:rsid w:val="00593454"/>
    <w:rsid w:val="00593E15"/>
    <w:rsid w:val="00594074"/>
    <w:rsid w:val="005940D7"/>
    <w:rsid w:val="005946C1"/>
    <w:rsid w:val="00594A0A"/>
    <w:rsid w:val="00594E41"/>
    <w:rsid w:val="005957B6"/>
    <w:rsid w:val="00595F9D"/>
    <w:rsid w:val="00596D31"/>
    <w:rsid w:val="00597089"/>
    <w:rsid w:val="005974D2"/>
    <w:rsid w:val="00597BEB"/>
    <w:rsid w:val="005A0158"/>
    <w:rsid w:val="005A029B"/>
    <w:rsid w:val="005A0B1E"/>
    <w:rsid w:val="005A1777"/>
    <w:rsid w:val="005A1D5D"/>
    <w:rsid w:val="005A2C70"/>
    <w:rsid w:val="005A2DAB"/>
    <w:rsid w:val="005A3179"/>
    <w:rsid w:val="005A3AE4"/>
    <w:rsid w:val="005A3E4F"/>
    <w:rsid w:val="005A49E7"/>
    <w:rsid w:val="005A4F7B"/>
    <w:rsid w:val="005A54F8"/>
    <w:rsid w:val="005A5D49"/>
    <w:rsid w:val="005A5ED3"/>
    <w:rsid w:val="005A6535"/>
    <w:rsid w:val="005A6EAA"/>
    <w:rsid w:val="005A7447"/>
    <w:rsid w:val="005A78C7"/>
    <w:rsid w:val="005A79C2"/>
    <w:rsid w:val="005A7C63"/>
    <w:rsid w:val="005A7D82"/>
    <w:rsid w:val="005B0D2D"/>
    <w:rsid w:val="005B2250"/>
    <w:rsid w:val="005B24EE"/>
    <w:rsid w:val="005B3680"/>
    <w:rsid w:val="005B3718"/>
    <w:rsid w:val="005B3BDB"/>
    <w:rsid w:val="005B4392"/>
    <w:rsid w:val="005B4A5A"/>
    <w:rsid w:val="005B4F39"/>
    <w:rsid w:val="005B5055"/>
    <w:rsid w:val="005B5D44"/>
    <w:rsid w:val="005B5FD7"/>
    <w:rsid w:val="005B6004"/>
    <w:rsid w:val="005B6021"/>
    <w:rsid w:val="005B6044"/>
    <w:rsid w:val="005B6704"/>
    <w:rsid w:val="005B7D12"/>
    <w:rsid w:val="005C064A"/>
    <w:rsid w:val="005C0770"/>
    <w:rsid w:val="005C0B7A"/>
    <w:rsid w:val="005C0BD6"/>
    <w:rsid w:val="005C1CE1"/>
    <w:rsid w:val="005C2413"/>
    <w:rsid w:val="005C3270"/>
    <w:rsid w:val="005C339E"/>
    <w:rsid w:val="005C374C"/>
    <w:rsid w:val="005C3CE3"/>
    <w:rsid w:val="005C4B22"/>
    <w:rsid w:val="005C5A03"/>
    <w:rsid w:val="005C5A06"/>
    <w:rsid w:val="005C5A8C"/>
    <w:rsid w:val="005C755B"/>
    <w:rsid w:val="005C75A5"/>
    <w:rsid w:val="005C783D"/>
    <w:rsid w:val="005C7A8B"/>
    <w:rsid w:val="005C7C81"/>
    <w:rsid w:val="005D030C"/>
    <w:rsid w:val="005D04A4"/>
    <w:rsid w:val="005D0628"/>
    <w:rsid w:val="005D0684"/>
    <w:rsid w:val="005D0FE4"/>
    <w:rsid w:val="005D12CD"/>
    <w:rsid w:val="005D15AF"/>
    <w:rsid w:val="005D164D"/>
    <w:rsid w:val="005D2936"/>
    <w:rsid w:val="005D3069"/>
    <w:rsid w:val="005D38FC"/>
    <w:rsid w:val="005D3C51"/>
    <w:rsid w:val="005D3CA0"/>
    <w:rsid w:val="005D48D1"/>
    <w:rsid w:val="005D4990"/>
    <w:rsid w:val="005D4A7E"/>
    <w:rsid w:val="005D4F1C"/>
    <w:rsid w:val="005D658C"/>
    <w:rsid w:val="005D68A1"/>
    <w:rsid w:val="005D6EC2"/>
    <w:rsid w:val="005D743E"/>
    <w:rsid w:val="005D7870"/>
    <w:rsid w:val="005D7F1A"/>
    <w:rsid w:val="005E05B3"/>
    <w:rsid w:val="005E076E"/>
    <w:rsid w:val="005E097C"/>
    <w:rsid w:val="005E164F"/>
    <w:rsid w:val="005E1CA2"/>
    <w:rsid w:val="005E2003"/>
    <w:rsid w:val="005E2C02"/>
    <w:rsid w:val="005E3419"/>
    <w:rsid w:val="005E38A6"/>
    <w:rsid w:val="005E3CFC"/>
    <w:rsid w:val="005E4436"/>
    <w:rsid w:val="005E4884"/>
    <w:rsid w:val="005E48A0"/>
    <w:rsid w:val="005E55CE"/>
    <w:rsid w:val="005E5697"/>
    <w:rsid w:val="005E592A"/>
    <w:rsid w:val="005E625E"/>
    <w:rsid w:val="005E6F55"/>
    <w:rsid w:val="005E70BA"/>
    <w:rsid w:val="005E74DA"/>
    <w:rsid w:val="005E75B1"/>
    <w:rsid w:val="005E7F05"/>
    <w:rsid w:val="005F0381"/>
    <w:rsid w:val="005F047A"/>
    <w:rsid w:val="005F0A66"/>
    <w:rsid w:val="005F0E43"/>
    <w:rsid w:val="005F1430"/>
    <w:rsid w:val="005F1E34"/>
    <w:rsid w:val="005F1ECF"/>
    <w:rsid w:val="005F225C"/>
    <w:rsid w:val="005F23E2"/>
    <w:rsid w:val="005F2A4D"/>
    <w:rsid w:val="005F2ABF"/>
    <w:rsid w:val="005F2F04"/>
    <w:rsid w:val="005F2FCD"/>
    <w:rsid w:val="005F3002"/>
    <w:rsid w:val="005F3098"/>
    <w:rsid w:val="005F322D"/>
    <w:rsid w:val="005F32D5"/>
    <w:rsid w:val="005F3356"/>
    <w:rsid w:val="005F3A82"/>
    <w:rsid w:val="005F539D"/>
    <w:rsid w:val="005F5E06"/>
    <w:rsid w:val="005F6299"/>
    <w:rsid w:val="005F66C0"/>
    <w:rsid w:val="006003C5"/>
    <w:rsid w:val="006005D2"/>
    <w:rsid w:val="00600656"/>
    <w:rsid w:val="006008DD"/>
    <w:rsid w:val="006010A0"/>
    <w:rsid w:val="006010FC"/>
    <w:rsid w:val="0060115C"/>
    <w:rsid w:val="006017A6"/>
    <w:rsid w:val="006032A6"/>
    <w:rsid w:val="00603CC2"/>
    <w:rsid w:val="00603EA4"/>
    <w:rsid w:val="006042C7"/>
    <w:rsid w:val="00604400"/>
    <w:rsid w:val="00604947"/>
    <w:rsid w:val="0060583A"/>
    <w:rsid w:val="0060599B"/>
    <w:rsid w:val="00605BC0"/>
    <w:rsid w:val="00605F47"/>
    <w:rsid w:val="006062EB"/>
    <w:rsid w:val="00606FE8"/>
    <w:rsid w:val="006100F4"/>
    <w:rsid w:val="0061018D"/>
    <w:rsid w:val="00610A55"/>
    <w:rsid w:val="00611474"/>
    <w:rsid w:val="0061179C"/>
    <w:rsid w:val="006125FA"/>
    <w:rsid w:val="00612759"/>
    <w:rsid w:val="00612916"/>
    <w:rsid w:val="0061297E"/>
    <w:rsid w:val="0061354F"/>
    <w:rsid w:val="00613DD9"/>
    <w:rsid w:val="00613F25"/>
    <w:rsid w:val="0061469E"/>
    <w:rsid w:val="00614BB5"/>
    <w:rsid w:val="00614EBD"/>
    <w:rsid w:val="00615E54"/>
    <w:rsid w:val="00615E82"/>
    <w:rsid w:val="00615F10"/>
    <w:rsid w:val="00616164"/>
    <w:rsid w:val="00616229"/>
    <w:rsid w:val="006168C4"/>
    <w:rsid w:val="00616BA9"/>
    <w:rsid w:val="00616FC4"/>
    <w:rsid w:val="006173F3"/>
    <w:rsid w:val="00617425"/>
    <w:rsid w:val="00617EAA"/>
    <w:rsid w:val="0062072F"/>
    <w:rsid w:val="00620CFF"/>
    <w:rsid w:val="00620D84"/>
    <w:rsid w:val="00620F99"/>
    <w:rsid w:val="00621ABE"/>
    <w:rsid w:val="00621B72"/>
    <w:rsid w:val="00622862"/>
    <w:rsid w:val="00622AF5"/>
    <w:rsid w:val="00623BD5"/>
    <w:rsid w:val="00623C2E"/>
    <w:rsid w:val="006242BE"/>
    <w:rsid w:val="0062572E"/>
    <w:rsid w:val="00625BE0"/>
    <w:rsid w:val="00625DC8"/>
    <w:rsid w:val="00625FB6"/>
    <w:rsid w:val="00626E15"/>
    <w:rsid w:val="00626E5E"/>
    <w:rsid w:val="00627E47"/>
    <w:rsid w:val="00627FAE"/>
    <w:rsid w:val="00630233"/>
    <w:rsid w:val="006302E4"/>
    <w:rsid w:val="00630DED"/>
    <w:rsid w:val="00630F69"/>
    <w:rsid w:val="00631889"/>
    <w:rsid w:val="00631E42"/>
    <w:rsid w:val="00631E87"/>
    <w:rsid w:val="006330B7"/>
    <w:rsid w:val="006337E6"/>
    <w:rsid w:val="00633897"/>
    <w:rsid w:val="00633D88"/>
    <w:rsid w:val="00634340"/>
    <w:rsid w:val="0063472B"/>
    <w:rsid w:val="00634778"/>
    <w:rsid w:val="00634B65"/>
    <w:rsid w:val="00636AD5"/>
    <w:rsid w:val="00637FAE"/>
    <w:rsid w:val="006406A7"/>
    <w:rsid w:val="006406CC"/>
    <w:rsid w:val="00641985"/>
    <w:rsid w:val="00641BD1"/>
    <w:rsid w:val="0064235F"/>
    <w:rsid w:val="00643178"/>
    <w:rsid w:val="0064481A"/>
    <w:rsid w:val="00644E1A"/>
    <w:rsid w:val="00645F98"/>
    <w:rsid w:val="006467DD"/>
    <w:rsid w:val="006472AD"/>
    <w:rsid w:val="006472C9"/>
    <w:rsid w:val="0064763B"/>
    <w:rsid w:val="0064766E"/>
    <w:rsid w:val="00647820"/>
    <w:rsid w:val="00647836"/>
    <w:rsid w:val="006479AC"/>
    <w:rsid w:val="00647ADB"/>
    <w:rsid w:val="00647C83"/>
    <w:rsid w:val="00647E96"/>
    <w:rsid w:val="00650CA3"/>
    <w:rsid w:val="0065158D"/>
    <w:rsid w:val="00651B1B"/>
    <w:rsid w:val="00652483"/>
    <w:rsid w:val="006527DE"/>
    <w:rsid w:val="0065283A"/>
    <w:rsid w:val="00652F46"/>
    <w:rsid w:val="006530DB"/>
    <w:rsid w:val="00653235"/>
    <w:rsid w:val="00653A28"/>
    <w:rsid w:val="006553A9"/>
    <w:rsid w:val="0065719B"/>
    <w:rsid w:val="00657685"/>
    <w:rsid w:val="00657B4E"/>
    <w:rsid w:val="00657EE9"/>
    <w:rsid w:val="00660185"/>
    <w:rsid w:val="006601F3"/>
    <w:rsid w:val="00660651"/>
    <w:rsid w:val="00660AE2"/>
    <w:rsid w:val="00661765"/>
    <w:rsid w:val="006619E2"/>
    <w:rsid w:val="006619E6"/>
    <w:rsid w:val="00661E88"/>
    <w:rsid w:val="00661F36"/>
    <w:rsid w:val="00662139"/>
    <w:rsid w:val="00662347"/>
    <w:rsid w:val="00662A01"/>
    <w:rsid w:val="00663086"/>
    <w:rsid w:val="00663737"/>
    <w:rsid w:val="00663811"/>
    <w:rsid w:val="00663AB5"/>
    <w:rsid w:val="00663E2D"/>
    <w:rsid w:val="00663F0B"/>
    <w:rsid w:val="00664086"/>
    <w:rsid w:val="0066436B"/>
    <w:rsid w:val="00664983"/>
    <w:rsid w:val="00664EC5"/>
    <w:rsid w:val="006652AE"/>
    <w:rsid w:val="00665AF3"/>
    <w:rsid w:val="006666D1"/>
    <w:rsid w:val="006669E1"/>
    <w:rsid w:val="00666D41"/>
    <w:rsid w:val="00666E3F"/>
    <w:rsid w:val="0066774E"/>
    <w:rsid w:val="00667833"/>
    <w:rsid w:val="00667B83"/>
    <w:rsid w:val="00667E7A"/>
    <w:rsid w:val="006707EC"/>
    <w:rsid w:val="006709DC"/>
    <w:rsid w:val="006713C2"/>
    <w:rsid w:val="006716E2"/>
    <w:rsid w:val="00671B24"/>
    <w:rsid w:val="00672564"/>
    <w:rsid w:val="006725BC"/>
    <w:rsid w:val="006726B7"/>
    <w:rsid w:val="006729E1"/>
    <w:rsid w:val="00672DCB"/>
    <w:rsid w:val="00672DDE"/>
    <w:rsid w:val="00672FBF"/>
    <w:rsid w:val="00673344"/>
    <w:rsid w:val="006734C8"/>
    <w:rsid w:val="00673E64"/>
    <w:rsid w:val="00674194"/>
    <w:rsid w:val="00674530"/>
    <w:rsid w:val="006760AB"/>
    <w:rsid w:val="00676410"/>
    <w:rsid w:val="00676908"/>
    <w:rsid w:val="006774C9"/>
    <w:rsid w:val="006775F4"/>
    <w:rsid w:val="00677A32"/>
    <w:rsid w:val="00677F09"/>
    <w:rsid w:val="00680344"/>
    <w:rsid w:val="00680437"/>
    <w:rsid w:val="00680C98"/>
    <w:rsid w:val="00681411"/>
    <w:rsid w:val="00681872"/>
    <w:rsid w:val="00684492"/>
    <w:rsid w:val="006845D6"/>
    <w:rsid w:val="00684B74"/>
    <w:rsid w:val="00685020"/>
    <w:rsid w:val="00685236"/>
    <w:rsid w:val="0068559F"/>
    <w:rsid w:val="00685805"/>
    <w:rsid w:val="006858E4"/>
    <w:rsid w:val="00686100"/>
    <w:rsid w:val="006867C8"/>
    <w:rsid w:val="00686D24"/>
    <w:rsid w:val="00690DAB"/>
    <w:rsid w:val="00691E8B"/>
    <w:rsid w:val="00692044"/>
    <w:rsid w:val="006927DE"/>
    <w:rsid w:val="00692A7F"/>
    <w:rsid w:val="00692F40"/>
    <w:rsid w:val="00693B17"/>
    <w:rsid w:val="00693BBE"/>
    <w:rsid w:val="00693C52"/>
    <w:rsid w:val="006940C8"/>
    <w:rsid w:val="00694512"/>
    <w:rsid w:val="00695EAD"/>
    <w:rsid w:val="0069728F"/>
    <w:rsid w:val="006972ED"/>
    <w:rsid w:val="00697491"/>
    <w:rsid w:val="006976E3"/>
    <w:rsid w:val="00697D6B"/>
    <w:rsid w:val="006A03B6"/>
    <w:rsid w:val="006A04AD"/>
    <w:rsid w:val="006A04DB"/>
    <w:rsid w:val="006A0965"/>
    <w:rsid w:val="006A09EB"/>
    <w:rsid w:val="006A0C05"/>
    <w:rsid w:val="006A0D8F"/>
    <w:rsid w:val="006A1AB3"/>
    <w:rsid w:val="006A2597"/>
    <w:rsid w:val="006A2F83"/>
    <w:rsid w:val="006A3546"/>
    <w:rsid w:val="006A3A2C"/>
    <w:rsid w:val="006A4544"/>
    <w:rsid w:val="006A4A5C"/>
    <w:rsid w:val="006A4C50"/>
    <w:rsid w:val="006A5E71"/>
    <w:rsid w:val="006A62D9"/>
    <w:rsid w:val="006A6923"/>
    <w:rsid w:val="006A7CD3"/>
    <w:rsid w:val="006B0820"/>
    <w:rsid w:val="006B0C78"/>
    <w:rsid w:val="006B1359"/>
    <w:rsid w:val="006B1B7F"/>
    <w:rsid w:val="006B1F78"/>
    <w:rsid w:val="006B2552"/>
    <w:rsid w:val="006B258C"/>
    <w:rsid w:val="006B2652"/>
    <w:rsid w:val="006B2A02"/>
    <w:rsid w:val="006B2CAF"/>
    <w:rsid w:val="006B2EEC"/>
    <w:rsid w:val="006B3240"/>
    <w:rsid w:val="006B3977"/>
    <w:rsid w:val="006B3B81"/>
    <w:rsid w:val="006B3C5E"/>
    <w:rsid w:val="006B3D96"/>
    <w:rsid w:val="006B403F"/>
    <w:rsid w:val="006B4251"/>
    <w:rsid w:val="006B4620"/>
    <w:rsid w:val="006B4D58"/>
    <w:rsid w:val="006B511F"/>
    <w:rsid w:val="006B5260"/>
    <w:rsid w:val="006B5264"/>
    <w:rsid w:val="006B5C5E"/>
    <w:rsid w:val="006B643B"/>
    <w:rsid w:val="006B69E7"/>
    <w:rsid w:val="006B7632"/>
    <w:rsid w:val="006B7A0A"/>
    <w:rsid w:val="006C067A"/>
    <w:rsid w:val="006C086A"/>
    <w:rsid w:val="006C0F4F"/>
    <w:rsid w:val="006C1C04"/>
    <w:rsid w:val="006C2092"/>
    <w:rsid w:val="006C30F5"/>
    <w:rsid w:val="006C348A"/>
    <w:rsid w:val="006C36E7"/>
    <w:rsid w:val="006C398F"/>
    <w:rsid w:val="006C428A"/>
    <w:rsid w:val="006C4839"/>
    <w:rsid w:val="006C4C09"/>
    <w:rsid w:val="006C4E22"/>
    <w:rsid w:val="006C5440"/>
    <w:rsid w:val="006C5755"/>
    <w:rsid w:val="006C67D4"/>
    <w:rsid w:val="006C6CE3"/>
    <w:rsid w:val="006C6F50"/>
    <w:rsid w:val="006C76D0"/>
    <w:rsid w:val="006C7908"/>
    <w:rsid w:val="006C7AA7"/>
    <w:rsid w:val="006C7BF7"/>
    <w:rsid w:val="006D0BE8"/>
    <w:rsid w:val="006D0C79"/>
    <w:rsid w:val="006D12C0"/>
    <w:rsid w:val="006D308E"/>
    <w:rsid w:val="006D40A2"/>
    <w:rsid w:val="006D4BC1"/>
    <w:rsid w:val="006D5242"/>
    <w:rsid w:val="006D545F"/>
    <w:rsid w:val="006D5504"/>
    <w:rsid w:val="006D5FB8"/>
    <w:rsid w:val="006D63E5"/>
    <w:rsid w:val="006D6D49"/>
    <w:rsid w:val="006D71F4"/>
    <w:rsid w:val="006E09FE"/>
    <w:rsid w:val="006E0C47"/>
    <w:rsid w:val="006E13CF"/>
    <w:rsid w:val="006E15D9"/>
    <w:rsid w:val="006E1E20"/>
    <w:rsid w:val="006E24A1"/>
    <w:rsid w:val="006E25E5"/>
    <w:rsid w:val="006E2BFC"/>
    <w:rsid w:val="006E2F6C"/>
    <w:rsid w:val="006E324B"/>
    <w:rsid w:val="006E404F"/>
    <w:rsid w:val="006E5562"/>
    <w:rsid w:val="006E57E4"/>
    <w:rsid w:val="006E5FAC"/>
    <w:rsid w:val="006E656A"/>
    <w:rsid w:val="006E6C3C"/>
    <w:rsid w:val="006E6F46"/>
    <w:rsid w:val="006E6FBA"/>
    <w:rsid w:val="006E791E"/>
    <w:rsid w:val="006F1353"/>
    <w:rsid w:val="006F16E1"/>
    <w:rsid w:val="006F1EE2"/>
    <w:rsid w:val="006F2052"/>
    <w:rsid w:val="006F3662"/>
    <w:rsid w:val="006F43B5"/>
    <w:rsid w:val="006F4EF8"/>
    <w:rsid w:val="006F4F26"/>
    <w:rsid w:val="006F5F16"/>
    <w:rsid w:val="006F64E6"/>
    <w:rsid w:val="006F6A76"/>
    <w:rsid w:val="006F7431"/>
    <w:rsid w:val="006F7B68"/>
    <w:rsid w:val="006F7E52"/>
    <w:rsid w:val="0070033B"/>
    <w:rsid w:val="007004ED"/>
    <w:rsid w:val="00701089"/>
    <w:rsid w:val="00701B0A"/>
    <w:rsid w:val="00701D1D"/>
    <w:rsid w:val="00701E41"/>
    <w:rsid w:val="00702A09"/>
    <w:rsid w:val="00703435"/>
    <w:rsid w:val="007039C9"/>
    <w:rsid w:val="00704F83"/>
    <w:rsid w:val="00705285"/>
    <w:rsid w:val="00705D07"/>
    <w:rsid w:val="00705FAE"/>
    <w:rsid w:val="007065C1"/>
    <w:rsid w:val="007065D4"/>
    <w:rsid w:val="007067B5"/>
    <w:rsid w:val="00706A83"/>
    <w:rsid w:val="0070710D"/>
    <w:rsid w:val="007075A1"/>
    <w:rsid w:val="00710207"/>
    <w:rsid w:val="00710772"/>
    <w:rsid w:val="0071116E"/>
    <w:rsid w:val="00711A3E"/>
    <w:rsid w:val="00712824"/>
    <w:rsid w:val="00712B81"/>
    <w:rsid w:val="00712CFF"/>
    <w:rsid w:val="00713F4E"/>
    <w:rsid w:val="00714158"/>
    <w:rsid w:val="00714249"/>
    <w:rsid w:val="00714592"/>
    <w:rsid w:val="007148CF"/>
    <w:rsid w:val="00714E58"/>
    <w:rsid w:val="007152DF"/>
    <w:rsid w:val="00715583"/>
    <w:rsid w:val="0071572D"/>
    <w:rsid w:val="00715E8C"/>
    <w:rsid w:val="00717104"/>
    <w:rsid w:val="007174AB"/>
    <w:rsid w:val="007178B3"/>
    <w:rsid w:val="00717A17"/>
    <w:rsid w:val="00717F27"/>
    <w:rsid w:val="00720BA2"/>
    <w:rsid w:val="00721CD7"/>
    <w:rsid w:val="00722573"/>
    <w:rsid w:val="00722873"/>
    <w:rsid w:val="00722F0B"/>
    <w:rsid w:val="00722F79"/>
    <w:rsid w:val="00723224"/>
    <w:rsid w:val="007233BE"/>
    <w:rsid w:val="007241C4"/>
    <w:rsid w:val="0072491D"/>
    <w:rsid w:val="00724BD5"/>
    <w:rsid w:val="00725186"/>
    <w:rsid w:val="007263E7"/>
    <w:rsid w:val="007264E4"/>
    <w:rsid w:val="0072694B"/>
    <w:rsid w:val="00726BE4"/>
    <w:rsid w:val="00726CC6"/>
    <w:rsid w:val="007277CF"/>
    <w:rsid w:val="0073064D"/>
    <w:rsid w:val="00730A0D"/>
    <w:rsid w:val="00730A70"/>
    <w:rsid w:val="00730EED"/>
    <w:rsid w:val="0073179C"/>
    <w:rsid w:val="00733044"/>
    <w:rsid w:val="00733892"/>
    <w:rsid w:val="00734ACD"/>
    <w:rsid w:val="00734C27"/>
    <w:rsid w:val="00734C32"/>
    <w:rsid w:val="00735076"/>
    <w:rsid w:val="007353FA"/>
    <w:rsid w:val="0073542C"/>
    <w:rsid w:val="00736199"/>
    <w:rsid w:val="00737190"/>
    <w:rsid w:val="0073748C"/>
    <w:rsid w:val="00737AB6"/>
    <w:rsid w:val="00737AED"/>
    <w:rsid w:val="00740D76"/>
    <w:rsid w:val="007412DA"/>
    <w:rsid w:val="007415D4"/>
    <w:rsid w:val="00741E00"/>
    <w:rsid w:val="00741F84"/>
    <w:rsid w:val="007424E4"/>
    <w:rsid w:val="00742630"/>
    <w:rsid w:val="007437ED"/>
    <w:rsid w:val="00743E50"/>
    <w:rsid w:val="00743EAE"/>
    <w:rsid w:val="007443F8"/>
    <w:rsid w:val="00745563"/>
    <w:rsid w:val="00745836"/>
    <w:rsid w:val="007461DF"/>
    <w:rsid w:val="00746406"/>
    <w:rsid w:val="007466EA"/>
    <w:rsid w:val="00746C37"/>
    <w:rsid w:val="00746FB0"/>
    <w:rsid w:val="0074719E"/>
    <w:rsid w:val="00747727"/>
    <w:rsid w:val="00747910"/>
    <w:rsid w:val="00750219"/>
    <w:rsid w:val="00750520"/>
    <w:rsid w:val="00750603"/>
    <w:rsid w:val="007508FA"/>
    <w:rsid w:val="00750AB4"/>
    <w:rsid w:val="0075109C"/>
    <w:rsid w:val="00751114"/>
    <w:rsid w:val="00751BCB"/>
    <w:rsid w:val="00751D16"/>
    <w:rsid w:val="00752201"/>
    <w:rsid w:val="007523C6"/>
    <w:rsid w:val="00753337"/>
    <w:rsid w:val="007537EE"/>
    <w:rsid w:val="007548F9"/>
    <w:rsid w:val="00754E41"/>
    <w:rsid w:val="00755C85"/>
    <w:rsid w:val="00755FA5"/>
    <w:rsid w:val="007576C9"/>
    <w:rsid w:val="00757D42"/>
    <w:rsid w:val="00760071"/>
    <w:rsid w:val="007605C6"/>
    <w:rsid w:val="0076080C"/>
    <w:rsid w:val="007611FA"/>
    <w:rsid w:val="007619F3"/>
    <w:rsid w:val="00762124"/>
    <w:rsid w:val="0076220B"/>
    <w:rsid w:val="00762741"/>
    <w:rsid w:val="00762757"/>
    <w:rsid w:val="00762F7D"/>
    <w:rsid w:val="00764162"/>
    <w:rsid w:val="00764DC5"/>
    <w:rsid w:val="0076522D"/>
    <w:rsid w:val="0076572C"/>
    <w:rsid w:val="00766856"/>
    <w:rsid w:val="0076743E"/>
    <w:rsid w:val="00767B06"/>
    <w:rsid w:val="0077026B"/>
    <w:rsid w:val="007702F0"/>
    <w:rsid w:val="00770A48"/>
    <w:rsid w:val="00770FBA"/>
    <w:rsid w:val="0077133A"/>
    <w:rsid w:val="00772267"/>
    <w:rsid w:val="0077267D"/>
    <w:rsid w:val="00773E75"/>
    <w:rsid w:val="007743C9"/>
    <w:rsid w:val="007749D7"/>
    <w:rsid w:val="0077554D"/>
    <w:rsid w:val="00775E19"/>
    <w:rsid w:val="0077608D"/>
    <w:rsid w:val="007765C1"/>
    <w:rsid w:val="007774F5"/>
    <w:rsid w:val="00777A57"/>
    <w:rsid w:val="00780472"/>
    <w:rsid w:val="0078085E"/>
    <w:rsid w:val="00781DA5"/>
    <w:rsid w:val="007821F9"/>
    <w:rsid w:val="0078229F"/>
    <w:rsid w:val="00782A4E"/>
    <w:rsid w:val="00782B06"/>
    <w:rsid w:val="00782CAF"/>
    <w:rsid w:val="00783A96"/>
    <w:rsid w:val="00784C4E"/>
    <w:rsid w:val="00784E4C"/>
    <w:rsid w:val="00785971"/>
    <w:rsid w:val="00785C19"/>
    <w:rsid w:val="007863AE"/>
    <w:rsid w:val="00786F45"/>
    <w:rsid w:val="00787428"/>
    <w:rsid w:val="007878E1"/>
    <w:rsid w:val="00787A3E"/>
    <w:rsid w:val="00787D85"/>
    <w:rsid w:val="00790145"/>
    <w:rsid w:val="00790235"/>
    <w:rsid w:val="00790F02"/>
    <w:rsid w:val="007915DA"/>
    <w:rsid w:val="007916BE"/>
    <w:rsid w:val="007917EF"/>
    <w:rsid w:val="007919B5"/>
    <w:rsid w:val="00791B68"/>
    <w:rsid w:val="00791D70"/>
    <w:rsid w:val="007927E6"/>
    <w:rsid w:val="00793951"/>
    <w:rsid w:val="00793A8E"/>
    <w:rsid w:val="00793BC8"/>
    <w:rsid w:val="00793BF0"/>
    <w:rsid w:val="00793D00"/>
    <w:rsid w:val="00793E9F"/>
    <w:rsid w:val="007944D6"/>
    <w:rsid w:val="00794697"/>
    <w:rsid w:val="007952EC"/>
    <w:rsid w:val="00795A73"/>
    <w:rsid w:val="00795F0C"/>
    <w:rsid w:val="00796243"/>
    <w:rsid w:val="007964B8"/>
    <w:rsid w:val="007965DC"/>
    <w:rsid w:val="00796AC6"/>
    <w:rsid w:val="00796CA1"/>
    <w:rsid w:val="00796D86"/>
    <w:rsid w:val="00797FF8"/>
    <w:rsid w:val="007A05D4"/>
    <w:rsid w:val="007A0E5A"/>
    <w:rsid w:val="007A1518"/>
    <w:rsid w:val="007A3E7E"/>
    <w:rsid w:val="007A3EE9"/>
    <w:rsid w:val="007A4BCA"/>
    <w:rsid w:val="007A4D5F"/>
    <w:rsid w:val="007A5132"/>
    <w:rsid w:val="007A5918"/>
    <w:rsid w:val="007A684C"/>
    <w:rsid w:val="007A6AD7"/>
    <w:rsid w:val="007A6B20"/>
    <w:rsid w:val="007A6BE1"/>
    <w:rsid w:val="007A6E35"/>
    <w:rsid w:val="007A727F"/>
    <w:rsid w:val="007A7B70"/>
    <w:rsid w:val="007B0590"/>
    <w:rsid w:val="007B1123"/>
    <w:rsid w:val="007B20D3"/>
    <w:rsid w:val="007B2174"/>
    <w:rsid w:val="007B24A7"/>
    <w:rsid w:val="007B2942"/>
    <w:rsid w:val="007B2D07"/>
    <w:rsid w:val="007B34F3"/>
    <w:rsid w:val="007B35B8"/>
    <w:rsid w:val="007B395C"/>
    <w:rsid w:val="007B436F"/>
    <w:rsid w:val="007B45CD"/>
    <w:rsid w:val="007B4711"/>
    <w:rsid w:val="007B47E7"/>
    <w:rsid w:val="007B493B"/>
    <w:rsid w:val="007B4A20"/>
    <w:rsid w:val="007B4BF8"/>
    <w:rsid w:val="007B4D8F"/>
    <w:rsid w:val="007B524A"/>
    <w:rsid w:val="007B5B5C"/>
    <w:rsid w:val="007B5F5F"/>
    <w:rsid w:val="007B7554"/>
    <w:rsid w:val="007B779B"/>
    <w:rsid w:val="007B783A"/>
    <w:rsid w:val="007C0070"/>
    <w:rsid w:val="007C0AA0"/>
    <w:rsid w:val="007C1172"/>
    <w:rsid w:val="007C1C11"/>
    <w:rsid w:val="007C1CDE"/>
    <w:rsid w:val="007C366E"/>
    <w:rsid w:val="007C3AB3"/>
    <w:rsid w:val="007C3B45"/>
    <w:rsid w:val="007C5AAB"/>
    <w:rsid w:val="007C6005"/>
    <w:rsid w:val="007C6900"/>
    <w:rsid w:val="007C6B43"/>
    <w:rsid w:val="007C6EF4"/>
    <w:rsid w:val="007C73F8"/>
    <w:rsid w:val="007C7432"/>
    <w:rsid w:val="007C77BC"/>
    <w:rsid w:val="007C7836"/>
    <w:rsid w:val="007C7E95"/>
    <w:rsid w:val="007D010D"/>
    <w:rsid w:val="007D0A95"/>
    <w:rsid w:val="007D0A9A"/>
    <w:rsid w:val="007D196C"/>
    <w:rsid w:val="007D220D"/>
    <w:rsid w:val="007D27B2"/>
    <w:rsid w:val="007D3784"/>
    <w:rsid w:val="007D3AC0"/>
    <w:rsid w:val="007D49E7"/>
    <w:rsid w:val="007D4B27"/>
    <w:rsid w:val="007D4CD4"/>
    <w:rsid w:val="007D4EE0"/>
    <w:rsid w:val="007D5024"/>
    <w:rsid w:val="007D51DF"/>
    <w:rsid w:val="007D611A"/>
    <w:rsid w:val="007D6761"/>
    <w:rsid w:val="007D6925"/>
    <w:rsid w:val="007D7548"/>
    <w:rsid w:val="007D7D33"/>
    <w:rsid w:val="007E07B9"/>
    <w:rsid w:val="007E0F1F"/>
    <w:rsid w:val="007E17CA"/>
    <w:rsid w:val="007E1921"/>
    <w:rsid w:val="007E1D2B"/>
    <w:rsid w:val="007E4906"/>
    <w:rsid w:val="007E4AD4"/>
    <w:rsid w:val="007E4B8C"/>
    <w:rsid w:val="007E4BB6"/>
    <w:rsid w:val="007E4E71"/>
    <w:rsid w:val="007E4F95"/>
    <w:rsid w:val="007E58A2"/>
    <w:rsid w:val="007E5B55"/>
    <w:rsid w:val="007E660A"/>
    <w:rsid w:val="007E7633"/>
    <w:rsid w:val="007E7BFF"/>
    <w:rsid w:val="007E7C20"/>
    <w:rsid w:val="007F038C"/>
    <w:rsid w:val="007F0846"/>
    <w:rsid w:val="007F09B9"/>
    <w:rsid w:val="007F1674"/>
    <w:rsid w:val="007F210F"/>
    <w:rsid w:val="007F27BE"/>
    <w:rsid w:val="007F3735"/>
    <w:rsid w:val="007F37A5"/>
    <w:rsid w:val="007F4B61"/>
    <w:rsid w:val="007F4E98"/>
    <w:rsid w:val="007F561F"/>
    <w:rsid w:val="007F5B59"/>
    <w:rsid w:val="007F5F28"/>
    <w:rsid w:val="007F6936"/>
    <w:rsid w:val="007F7000"/>
    <w:rsid w:val="007F70F0"/>
    <w:rsid w:val="007F7125"/>
    <w:rsid w:val="007F7E65"/>
    <w:rsid w:val="0080027F"/>
    <w:rsid w:val="00800613"/>
    <w:rsid w:val="008009F0"/>
    <w:rsid w:val="00800EC4"/>
    <w:rsid w:val="00802861"/>
    <w:rsid w:val="00802B45"/>
    <w:rsid w:val="00802B8D"/>
    <w:rsid w:val="00802EEF"/>
    <w:rsid w:val="008037D5"/>
    <w:rsid w:val="00803C33"/>
    <w:rsid w:val="00803EF1"/>
    <w:rsid w:val="00803FDD"/>
    <w:rsid w:val="00804299"/>
    <w:rsid w:val="0080452D"/>
    <w:rsid w:val="00805B6A"/>
    <w:rsid w:val="008060BF"/>
    <w:rsid w:val="008061F8"/>
    <w:rsid w:val="0080622E"/>
    <w:rsid w:val="00806264"/>
    <w:rsid w:val="00806EAB"/>
    <w:rsid w:val="00806FA1"/>
    <w:rsid w:val="0080740A"/>
    <w:rsid w:val="008075E0"/>
    <w:rsid w:val="00807AEE"/>
    <w:rsid w:val="00811DAE"/>
    <w:rsid w:val="00811E18"/>
    <w:rsid w:val="0081244E"/>
    <w:rsid w:val="00812F9C"/>
    <w:rsid w:val="0081389D"/>
    <w:rsid w:val="0081497F"/>
    <w:rsid w:val="008149CE"/>
    <w:rsid w:val="0081561F"/>
    <w:rsid w:val="00816070"/>
    <w:rsid w:val="008160E8"/>
    <w:rsid w:val="00816B3B"/>
    <w:rsid w:val="00816EDB"/>
    <w:rsid w:val="00817449"/>
    <w:rsid w:val="0081747B"/>
    <w:rsid w:val="0081750B"/>
    <w:rsid w:val="00817D2D"/>
    <w:rsid w:val="008208EC"/>
    <w:rsid w:val="00820993"/>
    <w:rsid w:val="00820F4A"/>
    <w:rsid w:val="008211B1"/>
    <w:rsid w:val="00821FBF"/>
    <w:rsid w:val="0082217C"/>
    <w:rsid w:val="0082218C"/>
    <w:rsid w:val="008245EF"/>
    <w:rsid w:val="0082502B"/>
    <w:rsid w:val="0082591F"/>
    <w:rsid w:val="00826559"/>
    <w:rsid w:val="00826F33"/>
    <w:rsid w:val="00827E49"/>
    <w:rsid w:val="00827EFF"/>
    <w:rsid w:val="0083278A"/>
    <w:rsid w:val="00833348"/>
    <w:rsid w:val="00834893"/>
    <w:rsid w:val="00834AC2"/>
    <w:rsid w:val="00835349"/>
    <w:rsid w:val="008353DF"/>
    <w:rsid w:val="008353EF"/>
    <w:rsid w:val="00835C1D"/>
    <w:rsid w:val="00836114"/>
    <w:rsid w:val="00836C16"/>
    <w:rsid w:val="0083730F"/>
    <w:rsid w:val="008377C9"/>
    <w:rsid w:val="00840317"/>
    <w:rsid w:val="00840877"/>
    <w:rsid w:val="008416D3"/>
    <w:rsid w:val="0084283A"/>
    <w:rsid w:val="00842A62"/>
    <w:rsid w:val="00842B30"/>
    <w:rsid w:val="00843190"/>
    <w:rsid w:val="00843DFE"/>
    <w:rsid w:val="00843EF8"/>
    <w:rsid w:val="00845898"/>
    <w:rsid w:val="00845928"/>
    <w:rsid w:val="008461FC"/>
    <w:rsid w:val="00846BA3"/>
    <w:rsid w:val="00846DCB"/>
    <w:rsid w:val="00846E2F"/>
    <w:rsid w:val="00847383"/>
    <w:rsid w:val="00847CFD"/>
    <w:rsid w:val="008501C2"/>
    <w:rsid w:val="00850296"/>
    <w:rsid w:val="00851013"/>
    <w:rsid w:val="008525EE"/>
    <w:rsid w:val="0085279E"/>
    <w:rsid w:val="00852E1D"/>
    <w:rsid w:val="0085311B"/>
    <w:rsid w:val="00853ED2"/>
    <w:rsid w:val="008540EE"/>
    <w:rsid w:val="00854459"/>
    <w:rsid w:val="00854814"/>
    <w:rsid w:val="0085499E"/>
    <w:rsid w:val="00855527"/>
    <w:rsid w:val="00855C08"/>
    <w:rsid w:val="0085626E"/>
    <w:rsid w:val="008571EC"/>
    <w:rsid w:val="00857983"/>
    <w:rsid w:val="00857A03"/>
    <w:rsid w:val="008600B8"/>
    <w:rsid w:val="008627E4"/>
    <w:rsid w:val="00863010"/>
    <w:rsid w:val="0086321F"/>
    <w:rsid w:val="00863282"/>
    <w:rsid w:val="008632B0"/>
    <w:rsid w:val="008632DA"/>
    <w:rsid w:val="008645D0"/>
    <w:rsid w:val="00864FD1"/>
    <w:rsid w:val="00865493"/>
    <w:rsid w:val="008656E3"/>
    <w:rsid w:val="00865A01"/>
    <w:rsid w:val="00865A87"/>
    <w:rsid w:val="00865E54"/>
    <w:rsid w:val="0086670A"/>
    <w:rsid w:val="008705C1"/>
    <w:rsid w:val="00870637"/>
    <w:rsid w:val="00870CB5"/>
    <w:rsid w:val="00872412"/>
    <w:rsid w:val="008724DF"/>
    <w:rsid w:val="008727ED"/>
    <w:rsid w:val="00872EDE"/>
    <w:rsid w:val="008730C4"/>
    <w:rsid w:val="008733C8"/>
    <w:rsid w:val="008734FA"/>
    <w:rsid w:val="00873995"/>
    <w:rsid w:val="008754D0"/>
    <w:rsid w:val="00875B1B"/>
    <w:rsid w:val="0087681A"/>
    <w:rsid w:val="00876B46"/>
    <w:rsid w:val="00876D26"/>
    <w:rsid w:val="00876EEE"/>
    <w:rsid w:val="0087735D"/>
    <w:rsid w:val="00877908"/>
    <w:rsid w:val="0088018D"/>
    <w:rsid w:val="00880540"/>
    <w:rsid w:val="008805F9"/>
    <w:rsid w:val="00880888"/>
    <w:rsid w:val="008817DB"/>
    <w:rsid w:val="00881B4D"/>
    <w:rsid w:val="0088327D"/>
    <w:rsid w:val="008832A9"/>
    <w:rsid w:val="008833E5"/>
    <w:rsid w:val="00883BC7"/>
    <w:rsid w:val="008840A8"/>
    <w:rsid w:val="00884733"/>
    <w:rsid w:val="00884771"/>
    <w:rsid w:val="00884CED"/>
    <w:rsid w:val="008851A1"/>
    <w:rsid w:val="00885492"/>
    <w:rsid w:val="0088550A"/>
    <w:rsid w:val="00885F2D"/>
    <w:rsid w:val="00886285"/>
    <w:rsid w:val="0088639D"/>
    <w:rsid w:val="008863D4"/>
    <w:rsid w:val="008870A5"/>
    <w:rsid w:val="0088731C"/>
    <w:rsid w:val="00887576"/>
    <w:rsid w:val="008876CD"/>
    <w:rsid w:val="0089021B"/>
    <w:rsid w:val="0089022C"/>
    <w:rsid w:val="0089119F"/>
    <w:rsid w:val="008916E6"/>
    <w:rsid w:val="008929FF"/>
    <w:rsid w:val="00892D97"/>
    <w:rsid w:val="008933BB"/>
    <w:rsid w:val="008937F8"/>
    <w:rsid w:val="00893B40"/>
    <w:rsid w:val="00893B8C"/>
    <w:rsid w:val="00893EA0"/>
    <w:rsid w:val="00893F45"/>
    <w:rsid w:val="00894579"/>
    <w:rsid w:val="008945BC"/>
    <w:rsid w:val="00894677"/>
    <w:rsid w:val="008954B4"/>
    <w:rsid w:val="00895860"/>
    <w:rsid w:val="0089621E"/>
    <w:rsid w:val="0089673F"/>
    <w:rsid w:val="008968AB"/>
    <w:rsid w:val="00896FBB"/>
    <w:rsid w:val="008971D8"/>
    <w:rsid w:val="008972BD"/>
    <w:rsid w:val="00897DBB"/>
    <w:rsid w:val="008A05A2"/>
    <w:rsid w:val="008A0A71"/>
    <w:rsid w:val="008A0C71"/>
    <w:rsid w:val="008A0CA7"/>
    <w:rsid w:val="008A0DDA"/>
    <w:rsid w:val="008A0DDD"/>
    <w:rsid w:val="008A0F6C"/>
    <w:rsid w:val="008A1546"/>
    <w:rsid w:val="008A1FFD"/>
    <w:rsid w:val="008A2756"/>
    <w:rsid w:val="008A3F8D"/>
    <w:rsid w:val="008A3F95"/>
    <w:rsid w:val="008A4295"/>
    <w:rsid w:val="008A443C"/>
    <w:rsid w:val="008A460A"/>
    <w:rsid w:val="008A479D"/>
    <w:rsid w:val="008A5901"/>
    <w:rsid w:val="008A5C47"/>
    <w:rsid w:val="008A5E3B"/>
    <w:rsid w:val="008A5F5E"/>
    <w:rsid w:val="008A6001"/>
    <w:rsid w:val="008A6C36"/>
    <w:rsid w:val="008A6C59"/>
    <w:rsid w:val="008A6E54"/>
    <w:rsid w:val="008A6E9D"/>
    <w:rsid w:val="008A7D50"/>
    <w:rsid w:val="008A7EE9"/>
    <w:rsid w:val="008B0226"/>
    <w:rsid w:val="008B167E"/>
    <w:rsid w:val="008B18C0"/>
    <w:rsid w:val="008B1A08"/>
    <w:rsid w:val="008B2940"/>
    <w:rsid w:val="008B29BF"/>
    <w:rsid w:val="008B2ABE"/>
    <w:rsid w:val="008B2EBA"/>
    <w:rsid w:val="008B2EBD"/>
    <w:rsid w:val="008B34BE"/>
    <w:rsid w:val="008B38AE"/>
    <w:rsid w:val="008B396C"/>
    <w:rsid w:val="008B4175"/>
    <w:rsid w:val="008B46A2"/>
    <w:rsid w:val="008B4A37"/>
    <w:rsid w:val="008B51DF"/>
    <w:rsid w:val="008B6617"/>
    <w:rsid w:val="008B662E"/>
    <w:rsid w:val="008B685E"/>
    <w:rsid w:val="008B6A8F"/>
    <w:rsid w:val="008B6AE9"/>
    <w:rsid w:val="008B6D23"/>
    <w:rsid w:val="008B77BE"/>
    <w:rsid w:val="008C02C6"/>
    <w:rsid w:val="008C0A7A"/>
    <w:rsid w:val="008C0EA1"/>
    <w:rsid w:val="008C11A4"/>
    <w:rsid w:val="008C1AF2"/>
    <w:rsid w:val="008C1EC2"/>
    <w:rsid w:val="008C1F6F"/>
    <w:rsid w:val="008C2744"/>
    <w:rsid w:val="008C2FB7"/>
    <w:rsid w:val="008C357D"/>
    <w:rsid w:val="008C3A10"/>
    <w:rsid w:val="008C3AC6"/>
    <w:rsid w:val="008C3CB3"/>
    <w:rsid w:val="008C3E66"/>
    <w:rsid w:val="008C45BB"/>
    <w:rsid w:val="008C49E8"/>
    <w:rsid w:val="008C4CBD"/>
    <w:rsid w:val="008C5BB1"/>
    <w:rsid w:val="008C5E8B"/>
    <w:rsid w:val="008C63E1"/>
    <w:rsid w:val="008C6568"/>
    <w:rsid w:val="008C6FE7"/>
    <w:rsid w:val="008D0608"/>
    <w:rsid w:val="008D06B6"/>
    <w:rsid w:val="008D0733"/>
    <w:rsid w:val="008D1045"/>
    <w:rsid w:val="008D15D3"/>
    <w:rsid w:val="008D25AB"/>
    <w:rsid w:val="008D2878"/>
    <w:rsid w:val="008D289D"/>
    <w:rsid w:val="008D2C6A"/>
    <w:rsid w:val="008D3438"/>
    <w:rsid w:val="008D34E5"/>
    <w:rsid w:val="008D538F"/>
    <w:rsid w:val="008D543D"/>
    <w:rsid w:val="008D669C"/>
    <w:rsid w:val="008D67EA"/>
    <w:rsid w:val="008D6A32"/>
    <w:rsid w:val="008D756F"/>
    <w:rsid w:val="008D78D1"/>
    <w:rsid w:val="008E0BC4"/>
    <w:rsid w:val="008E0D9B"/>
    <w:rsid w:val="008E1960"/>
    <w:rsid w:val="008E1E9E"/>
    <w:rsid w:val="008E22DE"/>
    <w:rsid w:val="008E287F"/>
    <w:rsid w:val="008E3059"/>
    <w:rsid w:val="008E31F4"/>
    <w:rsid w:val="008E346D"/>
    <w:rsid w:val="008E36A4"/>
    <w:rsid w:val="008E4B15"/>
    <w:rsid w:val="008E5031"/>
    <w:rsid w:val="008E5EB1"/>
    <w:rsid w:val="008E5F13"/>
    <w:rsid w:val="008E5F2D"/>
    <w:rsid w:val="008E63B8"/>
    <w:rsid w:val="008E6698"/>
    <w:rsid w:val="008E78E8"/>
    <w:rsid w:val="008F02EC"/>
    <w:rsid w:val="008F07D0"/>
    <w:rsid w:val="008F0841"/>
    <w:rsid w:val="008F0FEA"/>
    <w:rsid w:val="008F1401"/>
    <w:rsid w:val="008F1540"/>
    <w:rsid w:val="008F1645"/>
    <w:rsid w:val="008F2597"/>
    <w:rsid w:val="008F2DDB"/>
    <w:rsid w:val="008F3D75"/>
    <w:rsid w:val="008F4275"/>
    <w:rsid w:val="008F4BDC"/>
    <w:rsid w:val="008F5284"/>
    <w:rsid w:val="008F5302"/>
    <w:rsid w:val="008F54C5"/>
    <w:rsid w:val="008F5902"/>
    <w:rsid w:val="008F76A8"/>
    <w:rsid w:val="009008D3"/>
    <w:rsid w:val="00900FAD"/>
    <w:rsid w:val="0090118D"/>
    <w:rsid w:val="0090168D"/>
    <w:rsid w:val="00901B99"/>
    <w:rsid w:val="0090211B"/>
    <w:rsid w:val="0090233D"/>
    <w:rsid w:val="009025CC"/>
    <w:rsid w:val="009037C2"/>
    <w:rsid w:val="00903883"/>
    <w:rsid w:val="009043BF"/>
    <w:rsid w:val="00904EF3"/>
    <w:rsid w:val="00905441"/>
    <w:rsid w:val="009059E6"/>
    <w:rsid w:val="00905CCE"/>
    <w:rsid w:val="00906035"/>
    <w:rsid w:val="00906D33"/>
    <w:rsid w:val="00906F07"/>
    <w:rsid w:val="00907053"/>
    <w:rsid w:val="00907269"/>
    <w:rsid w:val="0090746B"/>
    <w:rsid w:val="00907782"/>
    <w:rsid w:val="00907A51"/>
    <w:rsid w:val="00907BBF"/>
    <w:rsid w:val="00911174"/>
    <w:rsid w:val="0091132E"/>
    <w:rsid w:val="00911521"/>
    <w:rsid w:val="00911824"/>
    <w:rsid w:val="009120C5"/>
    <w:rsid w:val="009121FC"/>
    <w:rsid w:val="009124B7"/>
    <w:rsid w:val="00912D31"/>
    <w:rsid w:val="00912FF0"/>
    <w:rsid w:val="00913F47"/>
    <w:rsid w:val="00914182"/>
    <w:rsid w:val="00916173"/>
    <w:rsid w:val="0091692F"/>
    <w:rsid w:val="00916A22"/>
    <w:rsid w:val="00917C7C"/>
    <w:rsid w:val="00917CCC"/>
    <w:rsid w:val="0092033A"/>
    <w:rsid w:val="00920A3C"/>
    <w:rsid w:val="00920AAE"/>
    <w:rsid w:val="0092106E"/>
    <w:rsid w:val="00921136"/>
    <w:rsid w:val="00921B0C"/>
    <w:rsid w:val="00921E14"/>
    <w:rsid w:val="00921FDD"/>
    <w:rsid w:val="00922329"/>
    <w:rsid w:val="00922C79"/>
    <w:rsid w:val="009236E7"/>
    <w:rsid w:val="009236ED"/>
    <w:rsid w:val="009241F1"/>
    <w:rsid w:val="00925125"/>
    <w:rsid w:val="009261A3"/>
    <w:rsid w:val="009265F5"/>
    <w:rsid w:val="0092694E"/>
    <w:rsid w:val="00927536"/>
    <w:rsid w:val="00927F5A"/>
    <w:rsid w:val="00927FDF"/>
    <w:rsid w:val="009303FD"/>
    <w:rsid w:val="00930944"/>
    <w:rsid w:val="009313D8"/>
    <w:rsid w:val="00931497"/>
    <w:rsid w:val="009320D2"/>
    <w:rsid w:val="009321BB"/>
    <w:rsid w:val="009327A5"/>
    <w:rsid w:val="00932F5C"/>
    <w:rsid w:val="009337C8"/>
    <w:rsid w:val="009338CB"/>
    <w:rsid w:val="0093496B"/>
    <w:rsid w:val="00934DF0"/>
    <w:rsid w:val="00934E77"/>
    <w:rsid w:val="0093528C"/>
    <w:rsid w:val="00935523"/>
    <w:rsid w:val="009358E0"/>
    <w:rsid w:val="00936366"/>
    <w:rsid w:val="009369F8"/>
    <w:rsid w:val="00936A77"/>
    <w:rsid w:val="00937AAF"/>
    <w:rsid w:val="00937F3F"/>
    <w:rsid w:val="00940255"/>
    <w:rsid w:val="009408F7"/>
    <w:rsid w:val="00941240"/>
    <w:rsid w:val="00941ACC"/>
    <w:rsid w:val="00943158"/>
    <w:rsid w:val="00944A31"/>
    <w:rsid w:val="00944C7A"/>
    <w:rsid w:val="0094512F"/>
    <w:rsid w:val="00945E3B"/>
    <w:rsid w:val="00945FEC"/>
    <w:rsid w:val="00946BD0"/>
    <w:rsid w:val="0094740C"/>
    <w:rsid w:val="009474F2"/>
    <w:rsid w:val="00947565"/>
    <w:rsid w:val="00947867"/>
    <w:rsid w:val="0094797F"/>
    <w:rsid w:val="00947DC7"/>
    <w:rsid w:val="0095029F"/>
    <w:rsid w:val="009509B4"/>
    <w:rsid w:val="00950A70"/>
    <w:rsid w:val="00951A72"/>
    <w:rsid w:val="009528CA"/>
    <w:rsid w:val="00952BB5"/>
    <w:rsid w:val="00952C48"/>
    <w:rsid w:val="00953983"/>
    <w:rsid w:val="00953C2C"/>
    <w:rsid w:val="00954729"/>
    <w:rsid w:val="00954BF2"/>
    <w:rsid w:val="00954F76"/>
    <w:rsid w:val="00956BAE"/>
    <w:rsid w:val="00957B5E"/>
    <w:rsid w:val="009601B9"/>
    <w:rsid w:val="00960A2F"/>
    <w:rsid w:val="00960BC7"/>
    <w:rsid w:val="0096151D"/>
    <w:rsid w:val="00961662"/>
    <w:rsid w:val="009617A3"/>
    <w:rsid w:val="00961941"/>
    <w:rsid w:val="00961E5D"/>
    <w:rsid w:val="00962517"/>
    <w:rsid w:val="00962834"/>
    <w:rsid w:val="00962B9D"/>
    <w:rsid w:val="00963C9A"/>
    <w:rsid w:val="00964DC1"/>
    <w:rsid w:val="00965038"/>
    <w:rsid w:val="009655BA"/>
    <w:rsid w:val="00966FE5"/>
    <w:rsid w:val="0097047E"/>
    <w:rsid w:val="009710A2"/>
    <w:rsid w:val="0097123C"/>
    <w:rsid w:val="009712D3"/>
    <w:rsid w:val="00972099"/>
    <w:rsid w:val="00972234"/>
    <w:rsid w:val="00972C92"/>
    <w:rsid w:val="00972F82"/>
    <w:rsid w:val="00973686"/>
    <w:rsid w:val="00973AA8"/>
    <w:rsid w:val="00973E13"/>
    <w:rsid w:val="00974E02"/>
    <w:rsid w:val="0097506A"/>
    <w:rsid w:val="009758C7"/>
    <w:rsid w:val="00975B14"/>
    <w:rsid w:val="0097660A"/>
    <w:rsid w:val="009767A5"/>
    <w:rsid w:val="009775C7"/>
    <w:rsid w:val="009776D8"/>
    <w:rsid w:val="00977979"/>
    <w:rsid w:val="00977AA8"/>
    <w:rsid w:val="0098085E"/>
    <w:rsid w:val="00980C94"/>
    <w:rsid w:val="00982AD8"/>
    <w:rsid w:val="00983CC6"/>
    <w:rsid w:val="0098450D"/>
    <w:rsid w:val="00984734"/>
    <w:rsid w:val="00985215"/>
    <w:rsid w:val="00985349"/>
    <w:rsid w:val="009853B3"/>
    <w:rsid w:val="00985404"/>
    <w:rsid w:val="00985DBE"/>
    <w:rsid w:val="00986869"/>
    <w:rsid w:val="009869ED"/>
    <w:rsid w:val="00986BF3"/>
    <w:rsid w:val="00987D63"/>
    <w:rsid w:val="00987EB2"/>
    <w:rsid w:val="009909EE"/>
    <w:rsid w:val="0099171B"/>
    <w:rsid w:val="009933E9"/>
    <w:rsid w:val="009935C0"/>
    <w:rsid w:val="009938A2"/>
    <w:rsid w:val="0099599C"/>
    <w:rsid w:val="00995B15"/>
    <w:rsid w:val="009961E9"/>
    <w:rsid w:val="009962AB"/>
    <w:rsid w:val="0099659A"/>
    <w:rsid w:val="009968A0"/>
    <w:rsid w:val="00996D46"/>
    <w:rsid w:val="00997078"/>
    <w:rsid w:val="00997420"/>
    <w:rsid w:val="0099756F"/>
    <w:rsid w:val="00997734"/>
    <w:rsid w:val="009A0A5F"/>
    <w:rsid w:val="009A0E09"/>
    <w:rsid w:val="009A1318"/>
    <w:rsid w:val="009A2061"/>
    <w:rsid w:val="009A2947"/>
    <w:rsid w:val="009A3937"/>
    <w:rsid w:val="009A3D5D"/>
    <w:rsid w:val="009A3D94"/>
    <w:rsid w:val="009A41C8"/>
    <w:rsid w:val="009A46C8"/>
    <w:rsid w:val="009A4951"/>
    <w:rsid w:val="009A5358"/>
    <w:rsid w:val="009A6B19"/>
    <w:rsid w:val="009A6FDF"/>
    <w:rsid w:val="009A7F6B"/>
    <w:rsid w:val="009B05C2"/>
    <w:rsid w:val="009B1778"/>
    <w:rsid w:val="009B2000"/>
    <w:rsid w:val="009B2329"/>
    <w:rsid w:val="009B3383"/>
    <w:rsid w:val="009B351E"/>
    <w:rsid w:val="009B3686"/>
    <w:rsid w:val="009B4FA6"/>
    <w:rsid w:val="009B582F"/>
    <w:rsid w:val="009B588B"/>
    <w:rsid w:val="009B649B"/>
    <w:rsid w:val="009B6638"/>
    <w:rsid w:val="009B66E3"/>
    <w:rsid w:val="009B6D79"/>
    <w:rsid w:val="009B7722"/>
    <w:rsid w:val="009B7BA5"/>
    <w:rsid w:val="009C04C1"/>
    <w:rsid w:val="009C0859"/>
    <w:rsid w:val="009C087E"/>
    <w:rsid w:val="009C0C83"/>
    <w:rsid w:val="009C0DA5"/>
    <w:rsid w:val="009C17E9"/>
    <w:rsid w:val="009C1BAE"/>
    <w:rsid w:val="009C1D56"/>
    <w:rsid w:val="009C2995"/>
    <w:rsid w:val="009C3859"/>
    <w:rsid w:val="009C3BE4"/>
    <w:rsid w:val="009C4078"/>
    <w:rsid w:val="009C40CE"/>
    <w:rsid w:val="009C43B5"/>
    <w:rsid w:val="009C4BAE"/>
    <w:rsid w:val="009C5502"/>
    <w:rsid w:val="009C5C94"/>
    <w:rsid w:val="009C5E29"/>
    <w:rsid w:val="009C626B"/>
    <w:rsid w:val="009C6B4D"/>
    <w:rsid w:val="009C6C21"/>
    <w:rsid w:val="009C76C0"/>
    <w:rsid w:val="009C7E9F"/>
    <w:rsid w:val="009D012B"/>
    <w:rsid w:val="009D1215"/>
    <w:rsid w:val="009D1A5B"/>
    <w:rsid w:val="009D22CA"/>
    <w:rsid w:val="009D386A"/>
    <w:rsid w:val="009D3B95"/>
    <w:rsid w:val="009D5823"/>
    <w:rsid w:val="009D5AF1"/>
    <w:rsid w:val="009D6064"/>
    <w:rsid w:val="009D607B"/>
    <w:rsid w:val="009D6198"/>
    <w:rsid w:val="009D63A4"/>
    <w:rsid w:val="009D64FA"/>
    <w:rsid w:val="009D74A2"/>
    <w:rsid w:val="009D7533"/>
    <w:rsid w:val="009D79A2"/>
    <w:rsid w:val="009E07D3"/>
    <w:rsid w:val="009E0CC6"/>
    <w:rsid w:val="009E17CB"/>
    <w:rsid w:val="009E18F2"/>
    <w:rsid w:val="009E245F"/>
    <w:rsid w:val="009E2A97"/>
    <w:rsid w:val="009E2B70"/>
    <w:rsid w:val="009E313D"/>
    <w:rsid w:val="009E3548"/>
    <w:rsid w:val="009E386F"/>
    <w:rsid w:val="009E42DE"/>
    <w:rsid w:val="009E480F"/>
    <w:rsid w:val="009E56F9"/>
    <w:rsid w:val="009E58E0"/>
    <w:rsid w:val="009E5C81"/>
    <w:rsid w:val="009E64D1"/>
    <w:rsid w:val="009E6A66"/>
    <w:rsid w:val="009E6A8D"/>
    <w:rsid w:val="009E748E"/>
    <w:rsid w:val="009F27B2"/>
    <w:rsid w:val="009F38D8"/>
    <w:rsid w:val="009F447A"/>
    <w:rsid w:val="009F493A"/>
    <w:rsid w:val="009F496A"/>
    <w:rsid w:val="009F4E54"/>
    <w:rsid w:val="009F4EAE"/>
    <w:rsid w:val="009F5897"/>
    <w:rsid w:val="009F633A"/>
    <w:rsid w:val="009F6953"/>
    <w:rsid w:val="009F6C87"/>
    <w:rsid w:val="009F6DCD"/>
    <w:rsid w:val="009F7B39"/>
    <w:rsid w:val="009F7E69"/>
    <w:rsid w:val="00A007C7"/>
    <w:rsid w:val="00A007EC"/>
    <w:rsid w:val="00A008E4"/>
    <w:rsid w:val="00A00DCD"/>
    <w:rsid w:val="00A02D4D"/>
    <w:rsid w:val="00A032E0"/>
    <w:rsid w:val="00A052EA"/>
    <w:rsid w:val="00A05441"/>
    <w:rsid w:val="00A05A82"/>
    <w:rsid w:val="00A05FDE"/>
    <w:rsid w:val="00A06B6C"/>
    <w:rsid w:val="00A06F8F"/>
    <w:rsid w:val="00A079AF"/>
    <w:rsid w:val="00A07B9A"/>
    <w:rsid w:val="00A07BF0"/>
    <w:rsid w:val="00A07C3A"/>
    <w:rsid w:val="00A07E0F"/>
    <w:rsid w:val="00A102BC"/>
    <w:rsid w:val="00A102F6"/>
    <w:rsid w:val="00A10464"/>
    <w:rsid w:val="00A106EC"/>
    <w:rsid w:val="00A10822"/>
    <w:rsid w:val="00A109BD"/>
    <w:rsid w:val="00A111D3"/>
    <w:rsid w:val="00A1136E"/>
    <w:rsid w:val="00A11A1F"/>
    <w:rsid w:val="00A11B37"/>
    <w:rsid w:val="00A1252B"/>
    <w:rsid w:val="00A132DE"/>
    <w:rsid w:val="00A133D8"/>
    <w:rsid w:val="00A1407E"/>
    <w:rsid w:val="00A1412F"/>
    <w:rsid w:val="00A1506A"/>
    <w:rsid w:val="00A1540E"/>
    <w:rsid w:val="00A1715A"/>
    <w:rsid w:val="00A17477"/>
    <w:rsid w:val="00A203DD"/>
    <w:rsid w:val="00A20FB0"/>
    <w:rsid w:val="00A21491"/>
    <w:rsid w:val="00A21657"/>
    <w:rsid w:val="00A21FED"/>
    <w:rsid w:val="00A22590"/>
    <w:rsid w:val="00A2298E"/>
    <w:rsid w:val="00A236B1"/>
    <w:rsid w:val="00A23CE1"/>
    <w:rsid w:val="00A23D3E"/>
    <w:rsid w:val="00A243C2"/>
    <w:rsid w:val="00A24B3C"/>
    <w:rsid w:val="00A24F1B"/>
    <w:rsid w:val="00A2562F"/>
    <w:rsid w:val="00A25C97"/>
    <w:rsid w:val="00A25EF0"/>
    <w:rsid w:val="00A26AAC"/>
    <w:rsid w:val="00A27062"/>
    <w:rsid w:val="00A27827"/>
    <w:rsid w:val="00A30FE5"/>
    <w:rsid w:val="00A31188"/>
    <w:rsid w:val="00A31539"/>
    <w:rsid w:val="00A31812"/>
    <w:rsid w:val="00A31BFD"/>
    <w:rsid w:val="00A31E82"/>
    <w:rsid w:val="00A320D4"/>
    <w:rsid w:val="00A32ECD"/>
    <w:rsid w:val="00A332D7"/>
    <w:rsid w:val="00A33BBE"/>
    <w:rsid w:val="00A34ACD"/>
    <w:rsid w:val="00A34AD2"/>
    <w:rsid w:val="00A35036"/>
    <w:rsid w:val="00A35361"/>
    <w:rsid w:val="00A35BAF"/>
    <w:rsid w:val="00A3655C"/>
    <w:rsid w:val="00A368AC"/>
    <w:rsid w:val="00A36969"/>
    <w:rsid w:val="00A401CF"/>
    <w:rsid w:val="00A404CE"/>
    <w:rsid w:val="00A40E29"/>
    <w:rsid w:val="00A41868"/>
    <w:rsid w:val="00A41BDC"/>
    <w:rsid w:val="00A4270D"/>
    <w:rsid w:val="00A427EA"/>
    <w:rsid w:val="00A42DF7"/>
    <w:rsid w:val="00A42E47"/>
    <w:rsid w:val="00A42E8A"/>
    <w:rsid w:val="00A430A2"/>
    <w:rsid w:val="00A43343"/>
    <w:rsid w:val="00A43B34"/>
    <w:rsid w:val="00A43C0D"/>
    <w:rsid w:val="00A4421F"/>
    <w:rsid w:val="00A44E31"/>
    <w:rsid w:val="00A44E98"/>
    <w:rsid w:val="00A456A9"/>
    <w:rsid w:val="00A461F1"/>
    <w:rsid w:val="00A46BD0"/>
    <w:rsid w:val="00A47C92"/>
    <w:rsid w:val="00A51150"/>
    <w:rsid w:val="00A512E1"/>
    <w:rsid w:val="00A512F8"/>
    <w:rsid w:val="00A517DC"/>
    <w:rsid w:val="00A5219C"/>
    <w:rsid w:val="00A52244"/>
    <w:rsid w:val="00A522DD"/>
    <w:rsid w:val="00A52415"/>
    <w:rsid w:val="00A52C34"/>
    <w:rsid w:val="00A52DF3"/>
    <w:rsid w:val="00A52F00"/>
    <w:rsid w:val="00A531F0"/>
    <w:rsid w:val="00A535F6"/>
    <w:rsid w:val="00A53AD0"/>
    <w:rsid w:val="00A53BF9"/>
    <w:rsid w:val="00A53E7E"/>
    <w:rsid w:val="00A53E89"/>
    <w:rsid w:val="00A5421E"/>
    <w:rsid w:val="00A54D27"/>
    <w:rsid w:val="00A55B6B"/>
    <w:rsid w:val="00A56614"/>
    <w:rsid w:val="00A56BF6"/>
    <w:rsid w:val="00A56C93"/>
    <w:rsid w:val="00A57A35"/>
    <w:rsid w:val="00A6026E"/>
    <w:rsid w:val="00A60711"/>
    <w:rsid w:val="00A60850"/>
    <w:rsid w:val="00A60A9A"/>
    <w:rsid w:val="00A61665"/>
    <w:rsid w:val="00A6219A"/>
    <w:rsid w:val="00A622A6"/>
    <w:rsid w:val="00A62C0E"/>
    <w:rsid w:val="00A630CB"/>
    <w:rsid w:val="00A63213"/>
    <w:rsid w:val="00A63E32"/>
    <w:rsid w:val="00A63EFF"/>
    <w:rsid w:val="00A64634"/>
    <w:rsid w:val="00A64C02"/>
    <w:rsid w:val="00A655B9"/>
    <w:rsid w:val="00A6564E"/>
    <w:rsid w:val="00A65AB7"/>
    <w:rsid w:val="00A65E01"/>
    <w:rsid w:val="00A6686E"/>
    <w:rsid w:val="00A66FCC"/>
    <w:rsid w:val="00A671B4"/>
    <w:rsid w:val="00A67873"/>
    <w:rsid w:val="00A67D7A"/>
    <w:rsid w:val="00A70D4B"/>
    <w:rsid w:val="00A71682"/>
    <w:rsid w:val="00A71828"/>
    <w:rsid w:val="00A718C9"/>
    <w:rsid w:val="00A719D4"/>
    <w:rsid w:val="00A723F6"/>
    <w:rsid w:val="00A72DDF"/>
    <w:rsid w:val="00A73283"/>
    <w:rsid w:val="00A73492"/>
    <w:rsid w:val="00A736EC"/>
    <w:rsid w:val="00A73887"/>
    <w:rsid w:val="00A73B32"/>
    <w:rsid w:val="00A73D87"/>
    <w:rsid w:val="00A74730"/>
    <w:rsid w:val="00A7476E"/>
    <w:rsid w:val="00A747C1"/>
    <w:rsid w:val="00A75438"/>
    <w:rsid w:val="00A757E5"/>
    <w:rsid w:val="00A75D3D"/>
    <w:rsid w:val="00A75E68"/>
    <w:rsid w:val="00A76120"/>
    <w:rsid w:val="00A7629B"/>
    <w:rsid w:val="00A763D9"/>
    <w:rsid w:val="00A7695F"/>
    <w:rsid w:val="00A76A51"/>
    <w:rsid w:val="00A770DE"/>
    <w:rsid w:val="00A777C5"/>
    <w:rsid w:val="00A77E04"/>
    <w:rsid w:val="00A81FE2"/>
    <w:rsid w:val="00A82827"/>
    <w:rsid w:val="00A82C11"/>
    <w:rsid w:val="00A82C56"/>
    <w:rsid w:val="00A836BD"/>
    <w:rsid w:val="00A836ED"/>
    <w:rsid w:val="00A8476D"/>
    <w:rsid w:val="00A853FB"/>
    <w:rsid w:val="00A85679"/>
    <w:rsid w:val="00A8671D"/>
    <w:rsid w:val="00A86D66"/>
    <w:rsid w:val="00A87212"/>
    <w:rsid w:val="00A87376"/>
    <w:rsid w:val="00A9118F"/>
    <w:rsid w:val="00A91372"/>
    <w:rsid w:val="00A91AA5"/>
    <w:rsid w:val="00A91C0D"/>
    <w:rsid w:val="00A91C22"/>
    <w:rsid w:val="00A91D84"/>
    <w:rsid w:val="00A91FA5"/>
    <w:rsid w:val="00A93771"/>
    <w:rsid w:val="00A93E74"/>
    <w:rsid w:val="00A95997"/>
    <w:rsid w:val="00A95C32"/>
    <w:rsid w:val="00A9641B"/>
    <w:rsid w:val="00A96431"/>
    <w:rsid w:val="00A96B82"/>
    <w:rsid w:val="00A96C32"/>
    <w:rsid w:val="00A97345"/>
    <w:rsid w:val="00AA004F"/>
    <w:rsid w:val="00AA0C22"/>
    <w:rsid w:val="00AA0F22"/>
    <w:rsid w:val="00AA16EC"/>
    <w:rsid w:val="00AA1722"/>
    <w:rsid w:val="00AA1F56"/>
    <w:rsid w:val="00AA23A3"/>
    <w:rsid w:val="00AA2994"/>
    <w:rsid w:val="00AA2C02"/>
    <w:rsid w:val="00AA32E7"/>
    <w:rsid w:val="00AA36ED"/>
    <w:rsid w:val="00AA4012"/>
    <w:rsid w:val="00AA4A8B"/>
    <w:rsid w:val="00AA4BD0"/>
    <w:rsid w:val="00AA53E7"/>
    <w:rsid w:val="00AA55FA"/>
    <w:rsid w:val="00AA5737"/>
    <w:rsid w:val="00AA5CEB"/>
    <w:rsid w:val="00AA641D"/>
    <w:rsid w:val="00AA64B3"/>
    <w:rsid w:val="00AA6A27"/>
    <w:rsid w:val="00AA731E"/>
    <w:rsid w:val="00AB050B"/>
    <w:rsid w:val="00AB19E5"/>
    <w:rsid w:val="00AB1CDF"/>
    <w:rsid w:val="00AB206B"/>
    <w:rsid w:val="00AB2732"/>
    <w:rsid w:val="00AB2D15"/>
    <w:rsid w:val="00AB2FDF"/>
    <w:rsid w:val="00AB384F"/>
    <w:rsid w:val="00AB44B6"/>
    <w:rsid w:val="00AB47B8"/>
    <w:rsid w:val="00AB48BD"/>
    <w:rsid w:val="00AB5471"/>
    <w:rsid w:val="00AB5BF8"/>
    <w:rsid w:val="00AB61EA"/>
    <w:rsid w:val="00AB64FD"/>
    <w:rsid w:val="00AB67EE"/>
    <w:rsid w:val="00AB6979"/>
    <w:rsid w:val="00AB6AE9"/>
    <w:rsid w:val="00AB7BCF"/>
    <w:rsid w:val="00AC0438"/>
    <w:rsid w:val="00AC068F"/>
    <w:rsid w:val="00AC0A03"/>
    <w:rsid w:val="00AC0F4B"/>
    <w:rsid w:val="00AC1228"/>
    <w:rsid w:val="00AC138C"/>
    <w:rsid w:val="00AC181B"/>
    <w:rsid w:val="00AC1BFC"/>
    <w:rsid w:val="00AC1E66"/>
    <w:rsid w:val="00AC33A0"/>
    <w:rsid w:val="00AC34D0"/>
    <w:rsid w:val="00AC3A18"/>
    <w:rsid w:val="00AC3DBC"/>
    <w:rsid w:val="00AC43BF"/>
    <w:rsid w:val="00AC4D7B"/>
    <w:rsid w:val="00AC4EC1"/>
    <w:rsid w:val="00AC50D3"/>
    <w:rsid w:val="00AC5649"/>
    <w:rsid w:val="00AC58DB"/>
    <w:rsid w:val="00AC6113"/>
    <w:rsid w:val="00AC613B"/>
    <w:rsid w:val="00AC64F8"/>
    <w:rsid w:val="00AC6690"/>
    <w:rsid w:val="00AC691B"/>
    <w:rsid w:val="00AC7C3C"/>
    <w:rsid w:val="00AD0257"/>
    <w:rsid w:val="00AD0ED2"/>
    <w:rsid w:val="00AD1D6E"/>
    <w:rsid w:val="00AD2AF1"/>
    <w:rsid w:val="00AD31AC"/>
    <w:rsid w:val="00AD359B"/>
    <w:rsid w:val="00AD39B8"/>
    <w:rsid w:val="00AD43C1"/>
    <w:rsid w:val="00AD65BF"/>
    <w:rsid w:val="00AD667E"/>
    <w:rsid w:val="00AD6F47"/>
    <w:rsid w:val="00AD7BB8"/>
    <w:rsid w:val="00AD7F9E"/>
    <w:rsid w:val="00AE0349"/>
    <w:rsid w:val="00AE07FC"/>
    <w:rsid w:val="00AE0A5C"/>
    <w:rsid w:val="00AE146C"/>
    <w:rsid w:val="00AE25A1"/>
    <w:rsid w:val="00AE2DB1"/>
    <w:rsid w:val="00AE2F21"/>
    <w:rsid w:val="00AE3533"/>
    <w:rsid w:val="00AE3AA0"/>
    <w:rsid w:val="00AE443B"/>
    <w:rsid w:val="00AE56F6"/>
    <w:rsid w:val="00AE58E7"/>
    <w:rsid w:val="00AE5DAC"/>
    <w:rsid w:val="00AE5F7A"/>
    <w:rsid w:val="00AE61E6"/>
    <w:rsid w:val="00AE717C"/>
    <w:rsid w:val="00AE7273"/>
    <w:rsid w:val="00AE753C"/>
    <w:rsid w:val="00AE7983"/>
    <w:rsid w:val="00AE7A66"/>
    <w:rsid w:val="00AE7C86"/>
    <w:rsid w:val="00AF0913"/>
    <w:rsid w:val="00AF0D7C"/>
    <w:rsid w:val="00AF12B4"/>
    <w:rsid w:val="00AF1B55"/>
    <w:rsid w:val="00AF271E"/>
    <w:rsid w:val="00AF2B45"/>
    <w:rsid w:val="00AF2BF7"/>
    <w:rsid w:val="00AF32D2"/>
    <w:rsid w:val="00AF36A8"/>
    <w:rsid w:val="00AF3A4F"/>
    <w:rsid w:val="00AF3B30"/>
    <w:rsid w:val="00AF44A0"/>
    <w:rsid w:val="00AF4918"/>
    <w:rsid w:val="00AF5C4E"/>
    <w:rsid w:val="00AF6D64"/>
    <w:rsid w:val="00AF7C04"/>
    <w:rsid w:val="00B000AE"/>
    <w:rsid w:val="00B0095D"/>
    <w:rsid w:val="00B00A51"/>
    <w:rsid w:val="00B01E67"/>
    <w:rsid w:val="00B01F46"/>
    <w:rsid w:val="00B024AA"/>
    <w:rsid w:val="00B03027"/>
    <w:rsid w:val="00B032DA"/>
    <w:rsid w:val="00B03354"/>
    <w:rsid w:val="00B0374A"/>
    <w:rsid w:val="00B046A5"/>
    <w:rsid w:val="00B04E08"/>
    <w:rsid w:val="00B05E88"/>
    <w:rsid w:val="00B06284"/>
    <w:rsid w:val="00B064E8"/>
    <w:rsid w:val="00B070F1"/>
    <w:rsid w:val="00B0730A"/>
    <w:rsid w:val="00B077D9"/>
    <w:rsid w:val="00B07FEB"/>
    <w:rsid w:val="00B106CF"/>
    <w:rsid w:val="00B10C05"/>
    <w:rsid w:val="00B1151E"/>
    <w:rsid w:val="00B1188A"/>
    <w:rsid w:val="00B11A3B"/>
    <w:rsid w:val="00B1267A"/>
    <w:rsid w:val="00B134EA"/>
    <w:rsid w:val="00B13AA9"/>
    <w:rsid w:val="00B13ADB"/>
    <w:rsid w:val="00B140CA"/>
    <w:rsid w:val="00B1451A"/>
    <w:rsid w:val="00B1497B"/>
    <w:rsid w:val="00B14C22"/>
    <w:rsid w:val="00B14DFD"/>
    <w:rsid w:val="00B15B21"/>
    <w:rsid w:val="00B15E08"/>
    <w:rsid w:val="00B16009"/>
    <w:rsid w:val="00B167CE"/>
    <w:rsid w:val="00B1693C"/>
    <w:rsid w:val="00B169A6"/>
    <w:rsid w:val="00B16C83"/>
    <w:rsid w:val="00B16FB4"/>
    <w:rsid w:val="00B16FD7"/>
    <w:rsid w:val="00B17C0A"/>
    <w:rsid w:val="00B20C15"/>
    <w:rsid w:val="00B21367"/>
    <w:rsid w:val="00B21746"/>
    <w:rsid w:val="00B2287E"/>
    <w:rsid w:val="00B22D54"/>
    <w:rsid w:val="00B23847"/>
    <w:rsid w:val="00B24577"/>
    <w:rsid w:val="00B24EC0"/>
    <w:rsid w:val="00B24F52"/>
    <w:rsid w:val="00B2528D"/>
    <w:rsid w:val="00B25D77"/>
    <w:rsid w:val="00B26489"/>
    <w:rsid w:val="00B26B70"/>
    <w:rsid w:val="00B26D29"/>
    <w:rsid w:val="00B272B5"/>
    <w:rsid w:val="00B3001F"/>
    <w:rsid w:val="00B3042F"/>
    <w:rsid w:val="00B30782"/>
    <w:rsid w:val="00B307DF"/>
    <w:rsid w:val="00B3084C"/>
    <w:rsid w:val="00B30B88"/>
    <w:rsid w:val="00B317BE"/>
    <w:rsid w:val="00B31DA0"/>
    <w:rsid w:val="00B31E0C"/>
    <w:rsid w:val="00B32039"/>
    <w:rsid w:val="00B32453"/>
    <w:rsid w:val="00B3321F"/>
    <w:rsid w:val="00B33715"/>
    <w:rsid w:val="00B33B28"/>
    <w:rsid w:val="00B33BDF"/>
    <w:rsid w:val="00B33D42"/>
    <w:rsid w:val="00B34D7E"/>
    <w:rsid w:val="00B35A87"/>
    <w:rsid w:val="00B35DA0"/>
    <w:rsid w:val="00B36387"/>
    <w:rsid w:val="00B363D9"/>
    <w:rsid w:val="00B364CA"/>
    <w:rsid w:val="00B3673C"/>
    <w:rsid w:val="00B3716A"/>
    <w:rsid w:val="00B379DA"/>
    <w:rsid w:val="00B37F8D"/>
    <w:rsid w:val="00B40181"/>
    <w:rsid w:val="00B40539"/>
    <w:rsid w:val="00B410EE"/>
    <w:rsid w:val="00B415C9"/>
    <w:rsid w:val="00B4163A"/>
    <w:rsid w:val="00B41D74"/>
    <w:rsid w:val="00B423DC"/>
    <w:rsid w:val="00B429C2"/>
    <w:rsid w:val="00B42DFF"/>
    <w:rsid w:val="00B43724"/>
    <w:rsid w:val="00B440E3"/>
    <w:rsid w:val="00B447AE"/>
    <w:rsid w:val="00B44B1C"/>
    <w:rsid w:val="00B44FB2"/>
    <w:rsid w:val="00B45305"/>
    <w:rsid w:val="00B45626"/>
    <w:rsid w:val="00B45850"/>
    <w:rsid w:val="00B4597B"/>
    <w:rsid w:val="00B45F18"/>
    <w:rsid w:val="00B462BE"/>
    <w:rsid w:val="00B4650C"/>
    <w:rsid w:val="00B46667"/>
    <w:rsid w:val="00B46F4D"/>
    <w:rsid w:val="00B47201"/>
    <w:rsid w:val="00B47E11"/>
    <w:rsid w:val="00B5003E"/>
    <w:rsid w:val="00B505C7"/>
    <w:rsid w:val="00B506DD"/>
    <w:rsid w:val="00B50845"/>
    <w:rsid w:val="00B50986"/>
    <w:rsid w:val="00B5128A"/>
    <w:rsid w:val="00B515AE"/>
    <w:rsid w:val="00B5191E"/>
    <w:rsid w:val="00B51AF4"/>
    <w:rsid w:val="00B51FEF"/>
    <w:rsid w:val="00B5244D"/>
    <w:rsid w:val="00B52AAE"/>
    <w:rsid w:val="00B52EAF"/>
    <w:rsid w:val="00B53BDD"/>
    <w:rsid w:val="00B5438E"/>
    <w:rsid w:val="00B54A75"/>
    <w:rsid w:val="00B54DA7"/>
    <w:rsid w:val="00B54F14"/>
    <w:rsid w:val="00B551BF"/>
    <w:rsid w:val="00B553A3"/>
    <w:rsid w:val="00B55669"/>
    <w:rsid w:val="00B55D52"/>
    <w:rsid w:val="00B560F9"/>
    <w:rsid w:val="00B56EC6"/>
    <w:rsid w:val="00B57220"/>
    <w:rsid w:val="00B57426"/>
    <w:rsid w:val="00B57E0D"/>
    <w:rsid w:val="00B57E3B"/>
    <w:rsid w:val="00B57E8C"/>
    <w:rsid w:val="00B60366"/>
    <w:rsid w:val="00B6079B"/>
    <w:rsid w:val="00B60BEB"/>
    <w:rsid w:val="00B60CBD"/>
    <w:rsid w:val="00B60FF0"/>
    <w:rsid w:val="00B617A1"/>
    <w:rsid w:val="00B61E10"/>
    <w:rsid w:val="00B620DF"/>
    <w:rsid w:val="00B62991"/>
    <w:rsid w:val="00B63042"/>
    <w:rsid w:val="00B633AC"/>
    <w:rsid w:val="00B635B5"/>
    <w:rsid w:val="00B63C05"/>
    <w:rsid w:val="00B63FAB"/>
    <w:rsid w:val="00B64157"/>
    <w:rsid w:val="00B66260"/>
    <w:rsid w:val="00B66D59"/>
    <w:rsid w:val="00B66F9B"/>
    <w:rsid w:val="00B677A6"/>
    <w:rsid w:val="00B6790B"/>
    <w:rsid w:val="00B67E3A"/>
    <w:rsid w:val="00B70CCF"/>
    <w:rsid w:val="00B70DD8"/>
    <w:rsid w:val="00B71813"/>
    <w:rsid w:val="00B71D0C"/>
    <w:rsid w:val="00B71E66"/>
    <w:rsid w:val="00B71E81"/>
    <w:rsid w:val="00B722D0"/>
    <w:rsid w:val="00B727CF"/>
    <w:rsid w:val="00B72C50"/>
    <w:rsid w:val="00B73C77"/>
    <w:rsid w:val="00B73E7B"/>
    <w:rsid w:val="00B7445F"/>
    <w:rsid w:val="00B74943"/>
    <w:rsid w:val="00B74F83"/>
    <w:rsid w:val="00B751B8"/>
    <w:rsid w:val="00B7522D"/>
    <w:rsid w:val="00B75F7A"/>
    <w:rsid w:val="00B77303"/>
    <w:rsid w:val="00B77EB6"/>
    <w:rsid w:val="00B8027F"/>
    <w:rsid w:val="00B80949"/>
    <w:rsid w:val="00B81C27"/>
    <w:rsid w:val="00B81C76"/>
    <w:rsid w:val="00B81F6E"/>
    <w:rsid w:val="00B81FEE"/>
    <w:rsid w:val="00B8212B"/>
    <w:rsid w:val="00B8272A"/>
    <w:rsid w:val="00B82781"/>
    <w:rsid w:val="00B829B4"/>
    <w:rsid w:val="00B83239"/>
    <w:rsid w:val="00B83407"/>
    <w:rsid w:val="00B835FD"/>
    <w:rsid w:val="00B84128"/>
    <w:rsid w:val="00B84527"/>
    <w:rsid w:val="00B85799"/>
    <w:rsid w:val="00B8589D"/>
    <w:rsid w:val="00B86081"/>
    <w:rsid w:val="00B866F4"/>
    <w:rsid w:val="00B86A97"/>
    <w:rsid w:val="00B86D6C"/>
    <w:rsid w:val="00B86F04"/>
    <w:rsid w:val="00B879C8"/>
    <w:rsid w:val="00B87EDF"/>
    <w:rsid w:val="00B90279"/>
    <w:rsid w:val="00B903F3"/>
    <w:rsid w:val="00B918EF"/>
    <w:rsid w:val="00B91B3C"/>
    <w:rsid w:val="00B91F1E"/>
    <w:rsid w:val="00B92DEA"/>
    <w:rsid w:val="00B92E72"/>
    <w:rsid w:val="00B93382"/>
    <w:rsid w:val="00B93942"/>
    <w:rsid w:val="00B93B29"/>
    <w:rsid w:val="00B93C24"/>
    <w:rsid w:val="00B93D5C"/>
    <w:rsid w:val="00B940FF"/>
    <w:rsid w:val="00B946DB"/>
    <w:rsid w:val="00B9471C"/>
    <w:rsid w:val="00B95CBB"/>
    <w:rsid w:val="00B9637F"/>
    <w:rsid w:val="00B96435"/>
    <w:rsid w:val="00B967F0"/>
    <w:rsid w:val="00B968F3"/>
    <w:rsid w:val="00B96EF4"/>
    <w:rsid w:val="00BA0922"/>
    <w:rsid w:val="00BA1F48"/>
    <w:rsid w:val="00BA2AFB"/>
    <w:rsid w:val="00BA2B53"/>
    <w:rsid w:val="00BA2DD7"/>
    <w:rsid w:val="00BA2FF2"/>
    <w:rsid w:val="00BA35D1"/>
    <w:rsid w:val="00BA37BB"/>
    <w:rsid w:val="00BA42B6"/>
    <w:rsid w:val="00BA5702"/>
    <w:rsid w:val="00BA5B01"/>
    <w:rsid w:val="00BA68CE"/>
    <w:rsid w:val="00BA6CFC"/>
    <w:rsid w:val="00BA7941"/>
    <w:rsid w:val="00BA7C98"/>
    <w:rsid w:val="00BA7FA3"/>
    <w:rsid w:val="00BB1128"/>
    <w:rsid w:val="00BB191D"/>
    <w:rsid w:val="00BB19BB"/>
    <w:rsid w:val="00BB20AA"/>
    <w:rsid w:val="00BB2343"/>
    <w:rsid w:val="00BB241A"/>
    <w:rsid w:val="00BB292C"/>
    <w:rsid w:val="00BB2D7E"/>
    <w:rsid w:val="00BB3099"/>
    <w:rsid w:val="00BB3466"/>
    <w:rsid w:val="00BB4371"/>
    <w:rsid w:val="00BB52E4"/>
    <w:rsid w:val="00BB53D6"/>
    <w:rsid w:val="00BB665D"/>
    <w:rsid w:val="00BB69FD"/>
    <w:rsid w:val="00BB6D6D"/>
    <w:rsid w:val="00BB76D7"/>
    <w:rsid w:val="00BB7D01"/>
    <w:rsid w:val="00BB7E83"/>
    <w:rsid w:val="00BC03E1"/>
    <w:rsid w:val="00BC0495"/>
    <w:rsid w:val="00BC31C9"/>
    <w:rsid w:val="00BC31EB"/>
    <w:rsid w:val="00BC3736"/>
    <w:rsid w:val="00BC3C7E"/>
    <w:rsid w:val="00BC43E2"/>
    <w:rsid w:val="00BC526E"/>
    <w:rsid w:val="00BC57FB"/>
    <w:rsid w:val="00BC583D"/>
    <w:rsid w:val="00BC5890"/>
    <w:rsid w:val="00BC5E32"/>
    <w:rsid w:val="00BC60A8"/>
    <w:rsid w:val="00BC62DE"/>
    <w:rsid w:val="00BC6AF5"/>
    <w:rsid w:val="00BC6D8C"/>
    <w:rsid w:val="00BC715C"/>
    <w:rsid w:val="00BC71B2"/>
    <w:rsid w:val="00BD2F12"/>
    <w:rsid w:val="00BD328B"/>
    <w:rsid w:val="00BD34AC"/>
    <w:rsid w:val="00BD3754"/>
    <w:rsid w:val="00BD3E7F"/>
    <w:rsid w:val="00BD4BCB"/>
    <w:rsid w:val="00BD56E4"/>
    <w:rsid w:val="00BD5A3E"/>
    <w:rsid w:val="00BD5A55"/>
    <w:rsid w:val="00BD5BA9"/>
    <w:rsid w:val="00BD5FA3"/>
    <w:rsid w:val="00BD65EB"/>
    <w:rsid w:val="00BD745B"/>
    <w:rsid w:val="00BD7F4A"/>
    <w:rsid w:val="00BE01B7"/>
    <w:rsid w:val="00BE0224"/>
    <w:rsid w:val="00BE08C5"/>
    <w:rsid w:val="00BE0C97"/>
    <w:rsid w:val="00BE163C"/>
    <w:rsid w:val="00BE1E8C"/>
    <w:rsid w:val="00BE1F60"/>
    <w:rsid w:val="00BE1F67"/>
    <w:rsid w:val="00BE2096"/>
    <w:rsid w:val="00BE3977"/>
    <w:rsid w:val="00BE3E48"/>
    <w:rsid w:val="00BE46F6"/>
    <w:rsid w:val="00BE494A"/>
    <w:rsid w:val="00BE4C75"/>
    <w:rsid w:val="00BE5144"/>
    <w:rsid w:val="00BE615F"/>
    <w:rsid w:val="00BE656D"/>
    <w:rsid w:val="00BE662C"/>
    <w:rsid w:val="00BE690B"/>
    <w:rsid w:val="00BE6935"/>
    <w:rsid w:val="00BE6C31"/>
    <w:rsid w:val="00BE6FC7"/>
    <w:rsid w:val="00BE7551"/>
    <w:rsid w:val="00BE7A61"/>
    <w:rsid w:val="00BE7F12"/>
    <w:rsid w:val="00BE7FD0"/>
    <w:rsid w:val="00BF0542"/>
    <w:rsid w:val="00BF095C"/>
    <w:rsid w:val="00BF14E1"/>
    <w:rsid w:val="00BF1631"/>
    <w:rsid w:val="00BF2929"/>
    <w:rsid w:val="00BF2E9A"/>
    <w:rsid w:val="00BF2ED2"/>
    <w:rsid w:val="00BF2F9F"/>
    <w:rsid w:val="00BF3216"/>
    <w:rsid w:val="00BF49B1"/>
    <w:rsid w:val="00BF4B56"/>
    <w:rsid w:val="00BF4E3E"/>
    <w:rsid w:val="00BF50F3"/>
    <w:rsid w:val="00BF5378"/>
    <w:rsid w:val="00BF5C3B"/>
    <w:rsid w:val="00BF61BF"/>
    <w:rsid w:val="00BF666D"/>
    <w:rsid w:val="00BF6D99"/>
    <w:rsid w:val="00BF715E"/>
    <w:rsid w:val="00BF79B5"/>
    <w:rsid w:val="00BF7B21"/>
    <w:rsid w:val="00C005D0"/>
    <w:rsid w:val="00C0179E"/>
    <w:rsid w:val="00C03294"/>
    <w:rsid w:val="00C03337"/>
    <w:rsid w:val="00C03349"/>
    <w:rsid w:val="00C036E0"/>
    <w:rsid w:val="00C03756"/>
    <w:rsid w:val="00C046BB"/>
    <w:rsid w:val="00C04885"/>
    <w:rsid w:val="00C04887"/>
    <w:rsid w:val="00C04C78"/>
    <w:rsid w:val="00C0529B"/>
    <w:rsid w:val="00C054CD"/>
    <w:rsid w:val="00C061C7"/>
    <w:rsid w:val="00C068F9"/>
    <w:rsid w:val="00C072A9"/>
    <w:rsid w:val="00C079BF"/>
    <w:rsid w:val="00C07EE1"/>
    <w:rsid w:val="00C104AA"/>
    <w:rsid w:val="00C1052E"/>
    <w:rsid w:val="00C10685"/>
    <w:rsid w:val="00C1076F"/>
    <w:rsid w:val="00C107A4"/>
    <w:rsid w:val="00C11266"/>
    <w:rsid w:val="00C11E7D"/>
    <w:rsid w:val="00C11F6A"/>
    <w:rsid w:val="00C122C8"/>
    <w:rsid w:val="00C12538"/>
    <w:rsid w:val="00C12ACA"/>
    <w:rsid w:val="00C12D2C"/>
    <w:rsid w:val="00C12FEB"/>
    <w:rsid w:val="00C147D3"/>
    <w:rsid w:val="00C14926"/>
    <w:rsid w:val="00C149A7"/>
    <w:rsid w:val="00C155FB"/>
    <w:rsid w:val="00C15AB7"/>
    <w:rsid w:val="00C1677A"/>
    <w:rsid w:val="00C16A4D"/>
    <w:rsid w:val="00C170B0"/>
    <w:rsid w:val="00C17630"/>
    <w:rsid w:val="00C177ED"/>
    <w:rsid w:val="00C17C18"/>
    <w:rsid w:val="00C207B2"/>
    <w:rsid w:val="00C21B2D"/>
    <w:rsid w:val="00C21CB3"/>
    <w:rsid w:val="00C2286E"/>
    <w:rsid w:val="00C230AF"/>
    <w:rsid w:val="00C23118"/>
    <w:rsid w:val="00C236F1"/>
    <w:rsid w:val="00C23F85"/>
    <w:rsid w:val="00C240FA"/>
    <w:rsid w:val="00C24185"/>
    <w:rsid w:val="00C249EA"/>
    <w:rsid w:val="00C254AA"/>
    <w:rsid w:val="00C256EB"/>
    <w:rsid w:val="00C25789"/>
    <w:rsid w:val="00C258E2"/>
    <w:rsid w:val="00C2596B"/>
    <w:rsid w:val="00C259EC"/>
    <w:rsid w:val="00C26324"/>
    <w:rsid w:val="00C26A11"/>
    <w:rsid w:val="00C272E6"/>
    <w:rsid w:val="00C274D3"/>
    <w:rsid w:val="00C2762C"/>
    <w:rsid w:val="00C2798E"/>
    <w:rsid w:val="00C305DF"/>
    <w:rsid w:val="00C30DA9"/>
    <w:rsid w:val="00C31008"/>
    <w:rsid w:val="00C313AE"/>
    <w:rsid w:val="00C315E0"/>
    <w:rsid w:val="00C31AC2"/>
    <w:rsid w:val="00C31D32"/>
    <w:rsid w:val="00C329FA"/>
    <w:rsid w:val="00C32CB9"/>
    <w:rsid w:val="00C33B10"/>
    <w:rsid w:val="00C3482C"/>
    <w:rsid w:val="00C34A48"/>
    <w:rsid w:val="00C34AB7"/>
    <w:rsid w:val="00C34DA9"/>
    <w:rsid w:val="00C34E01"/>
    <w:rsid w:val="00C34E43"/>
    <w:rsid w:val="00C36246"/>
    <w:rsid w:val="00C36641"/>
    <w:rsid w:val="00C36AFC"/>
    <w:rsid w:val="00C372DA"/>
    <w:rsid w:val="00C37817"/>
    <w:rsid w:val="00C378C1"/>
    <w:rsid w:val="00C37A9C"/>
    <w:rsid w:val="00C4013E"/>
    <w:rsid w:val="00C40386"/>
    <w:rsid w:val="00C412FA"/>
    <w:rsid w:val="00C426F4"/>
    <w:rsid w:val="00C42968"/>
    <w:rsid w:val="00C42DA0"/>
    <w:rsid w:val="00C44343"/>
    <w:rsid w:val="00C4467B"/>
    <w:rsid w:val="00C44FC9"/>
    <w:rsid w:val="00C4684A"/>
    <w:rsid w:val="00C46C4D"/>
    <w:rsid w:val="00C470FC"/>
    <w:rsid w:val="00C47316"/>
    <w:rsid w:val="00C4797F"/>
    <w:rsid w:val="00C479F6"/>
    <w:rsid w:val="00C47BD4"/>
    <w:rsid w:val="00C47F7F"/>
    <w:rsid w:val="00C47FD3"/>
    <w:rsid w:val="00C503CA"/>
    <w:rsid w:val="00C5058B"/>
    <w:rsid w:val="00C51BD1"/>
    <w:rsid w:val="00C52021"/>
    <w:rsid w:val="00C527BA"/>
    <w:rsid w:val="00C52EB2"/>
    <w:rsid w:val="00C54218"/>
    <w:rsid w:val="00C5436B"/>
    <w:rsid w:val="00C548E5"/>
    <w:rsid w:val="00C54A66"/>
    <w:rsid w:val="00C54D9A"/>
    <w:rsid w:val="00C54F11"/>
    <w:rsid w:val="00C557E4"/>
    <w:rsid w:val="00C55905"/>
    <w:rsid w:val="00C55947"/>
    <w:rsid w:val="00C55BA1"/>
    <w:rsid w:val="00C5614D"/>
    <w:rsid w:val="00C56165"/>
    <w:rsid w:val="00C57111"/>
    <w:rsid w:val="00C57173"/>
    <w:rsid w:val="00C57309"/>
    <w:rsid w:val="00C5777D"/>
    <w:rsid w:val="00C60047"/>
    <w:rsid w:val="00C607B0"/>
    <w:rsid w:val="00C60879"/>
    <w:rsid w:val="00C61127"/>
    <w:rsid w:val="00C61D7E"/>
    <w:rsid w:val="00C625CE"/>
    <w:rsid w:val="00C62801"/>
    <w:rsid w:val="00C63591"/>
    <w:rsid w:val="00C647EC"/>
    <w:rsid w:val="00C65187"/>
    <w:rsid w:val="00C65605"/>
    <w:rsid w:val="00C657C4"/>
    <w:rsid w:val="00C66533"/>
    <w:rsid w:val="00C675D0"/>
    <w:rsid w:val="00C67B9D"/>
    <w:rsid w:val="00C67F92"/>
    <w:rsid w:val="00C70D94"/>
    <w:rsid w:val="00C712A9"/>
    <w:rsid w:val="00C71899"/>
    <w:rsid w:val="00C71B13"/>
    <w:rsid w:val="00C73D54"/>
    <w:rsid w:val="00C73EAC"/>
    <w:rsid w:val="00C740F9"/>
    <w:rsid w:val="00C743F6"/>
    <w:rsid w:val="00C7465A"/>
    <w:rsid w:val="00C75443"/>
    <w:rsid w:val="00C754A4"/>
    <w:rsid w:val="00C7563B"/>
    <w:rsid w:val="00C75928"/>
    <w:rsid w:val="00C76F9A"/>
    <w:rsid w:val="00C77475"/>
    <w:rsid w:val="00C775A9"/>
    <w:rsid w:val="00C80A36"/>
    <w:rsid w:val="00C80D99"/>
    <w:rsid w:val="00C814CE"/>
    <w:rsid w:val="00C8240C"/>
    <w:rsid w:val="00C82B5D"/>
    <w:rsid w:val="00C84404"/>
    <w:rsid w:val="00C84710"/>
    <w:rsid w:val="00C84744"/>
    <w:rsid w:val="00C8566E"/>
    <w:rsid w:val="00C859CA"/>
    <w:rsid w:val="00C864AF"/>
    <w:rsid w:val="00C86D3D"/>
    <w:rsid w:val="00C86D46"/>
    <w:rsid w:val="00C87353"/>
    <w:rsid w:val="00C873F2"/>
    <w:rsid w:val="00C90249"/>
    <w:rsid w:val="00C90A93"/>
    <w:rsid w:val="00C90BE1"/>
    <w:rsid w:val="00C91C59"/>
    <w:rsid w:val="00C920B9"/>
    <w:rsid w:val="00C9271F"/>
    <w:rsid w:val="00C92866"/>
    <w:rsid w:val="00C9322D"/>
    <w:rsid w:val="00C93309"/>
    <w:rsid w:val="00C9334B"/>
    <w:rsid w:val="00C9451A"/>
    <w:rsid w:val="00C94BDD"/>
    <w:rsid w:val="00C95C10"/>
    <w:rsid w:val="00C96419"/>
    <w:rsid w:val="00C966F3"/>
    <w:rsid w:val="00C966F9"/>
    <w:rsid w:val="00C96E50"/>
    <w:rsid w:val="00C972B6"/>
    <w:rsid w:val="00C97340"/>
    <w:rsid w:val="00C97584"/>
    <w:rsid w:val="00C976C9"/>
    <w:rsid w:val="00C97973"/>
    <w:rsid w:val="00CA0284"/>
    <w:rsid w:val="00CA1A98"/>
    <w:rsid w:val="00CA1C36"/>
    <w:rsid w:val="00CA1D10"/>
    <w:rsid w:val="00CA2912"/>
    <w:rsid w:val="00CA2CD8"/>
    <w:rsid w:val="00CA2FBA"/>
    <w:rsid w:val="00CA3681"/>
    <w:rsid w:val="00CA3D95"/>
    <w:rsid w:val="00CA3E68"/>
    <w:rsid w:val="00CA4769"/>
    <w:rsid w:val="00CA4ABD"/>
    <w:rsid w:val="00CA4FCB"/>
    <w:rsid w:val="00CA5223"/>
    <w:rsid w:val="00CA55AE"/>
    <w:rsid w:val="00CA5DCD"/>
    <w:rsid w:val="00CA5E37"/>
    <w:rsid w:val="00CA65E2"/>
    <w:rsid w:val="00CA66CA"/>
    <w:rsid w:val="00CA6A76"/>
    <w:rsid w:val="00CA6C8B"/>
    <w:rsid w:val="00CA7C33"/>
    <w:rsid w:val="00CB083D"/>
    <w:rsid w:val="00CB091C"/>
    <w:rsid w:val="00CB09E3"/>
    <w:rsid w:val="00CB122B"/>
    <w:rsid w:val="00CB1446"/>
    <w:rsid w:val="00CB1987"/>
    <w:rsid w:val="00CB1F59"/>
    <w:rsid w:val="00CB231C"/>
    <w:rsid w:val="00CB2573"/>
    <w:rsid w:val="00CB2A99"/>
    <w:rsid w:val="00CB2DF4"/>
    <w:rsid w:val="00CB3496"/>
    <w:rsid w:val="00CB3AF2"/>
    <w:rsid w:val="00CB3F92"/>
    <w:rsid w:val="00CB541D"/>
    <w:rsid w:val="00CB5603"/>
    <w:rsid w:val="00CB5616"/>
    <w:rsid w:val="00CB5701"/>
    <w:rsid w:val="00CB5B33"/>
    <w:rsid w:val="00CB5C51"/>
    <w:rsid w:val="00CB61B1"/>
    <w:rsid w:val="00CB71C8"/>
    <w:rsid w:val="00CB752A"/>
    <w:rsid w:val="00CB75FB"/>
    <w:rsid w:val="00CB76F7"/>
    <w:rsid w:val="00CB7A2D"/>
    <w:rsid w:val="00CB7B66"/>
    <w:rsid w:val="00CC023D"/>
    <w:rsid w:val="00CC091E"/>
    <w:rsid w:val="00CC15F5"/>
    <w:rsid w:val="00CC1759"/>
    <w:rsid w:val="00CC1970"/>
    <w:rsid w:val="00CC1E17"/>
    <w:rsid w:val="00CC1E9F"/>
    <w:rsid w:val="00CC2836"/>
    <w:rsid w:val="00CC3D08"/>
    <w:rsid w:val="00CC3E3A"/>
    <w:rsid w:val="00CC43E4"/>
    <w:rsid w:val="00CC457E"/>
    <w:rsid w:val="00CC4705"/>
    <w:rsid w:val="00CC4B8E"/>
    <w:rsid w:val="00CC4F20"/>
    <w:rsid w:val="00CC5A16"/>
    <w:rsid w:val="00CC63FA"/>
    <w:rsid w:val="00CC6BEF"/>
    <w:rsid w:val="00CC6C87"/>
    <w:rsid w:val="00CC6FCC"/>
    <w:rsid w:val="00CC7043"/>
    <w:rsid w:val="00CC7751"/>
    <w:rsid w:val="00CD02AE"/>
    <w:rsid w:val="00CD0431"/>
    <w:rsid w:val="00CD08B3"/>
    <w:rsid w:val="00CD0B8F"/>
    <w:rsid w:val="00CD110A"/>
    <w:rsid w:val="00CD1666"/>
    <w:rsid w:val="00CD1C82"/>
    <w:rsid w:val="00CD1FB2"/>
    <w:rsid w:val="00CD27F4"/>
    <w:rsid w:val="00CD292D"/>
    <w:rsid w:val="00CD2A9A"/>
    <w:rsid w:val="00CD3272"/>
    <w:rsid w:val="00CD34F4"/>
    <w:rsid w:val="00CD3695"/>
    <w:rsid w:val="00CD3F74"/>
    <w:rsid w:val="00CD418F"/>
    <w:rsid w:val="00CD42F5"/>
    <w:rsid w:val="00CD43FE"/>
    <w:rsid w:val="00CD4949"/>
    <w:rsid w:val="00CD51DB"/>
    <w:rsid w:val="00CD5994"/>
    <w:rsid w:val="00CD5B30"/>
    <w:rsid w:val="00CD5E03"/>
    <w:rsid w:val="00CD69FB"/>
    <w:rsid w:val="00CD749F"/>
    <w:rsid w:val="00CD7E85"/>
    <w:rsid w:val="00CE0007"/>
    <w:rsid w:val="00CE047A"/>
    <w:rsid w:val="00CE1540"/>
    <w:rsid w:val="00CE15F0"/>
    <w:rsid w:val="00CE1A5B"/>
    <w:rsid w:val="00CE1CF3"/>
    <w:rsid w:val="00CE1D84"/>
    <w:rsid w:val="00CE1DFE"/>
    <w:rsid w:val="00CE2C77"/>
    <w:rsid w:val="00CE2CC6"/>
    <w:rsid w:val="00CE3073"/>
    <w:rsid w:val="00CE396E"/>
    <w:rsid w:val="00CE39BB"/>
    <w:rsid w:val="00CE41F9"/>
    <w:rsid w:val="00CE5008"/>
    <w:rsid w:val="00CE53A6"/>
    <w:rsid w:val="00CE6697"/>
    <w:rsid w:val="00CE6BC8"/>
    <w:rsid w:val="00CE7448"/>
    <w:rsid w:val="00CE7465"/>
    <w:rsid w:val="00CE7B9C"/>
    <w:rsid w:val="00CE7C62"/>
    <w:rsid w:val="00CE7D1A"/>
    <w:rsid w:val="00CF1382"/>
    <w:rsid w:val="00CF1D68"/>
    <w:rsid w:val="00CF220A"/>
    <w:rsid w:val="00CF32E4"/>
    <w:rsid w:val="00CF345C"/>
    <w:rsid w:val="00CF34BC"/>
    <w:rsid w:val="00CF3716"/>
    <w:rsid w:val="00CF3BD3"/>
    <w:rsid w:val="00CF4226"/>
    <w:rsid w:val="00CF4458"/>
    <w:rsid w:val="00CF5334"/>
    <w:rsid w:val="00CF54E2"/>
    <w:rsid w:val="00CF5E29"/>
    <w:rsid w:val="00CF617F"/>
    <w:rsid w:val="00CF78AC"/>
    <w:rsid w:val="00D0176C"/>
    <w:rsid w:val="00D01C15"/>
    <w:rsid w:val="00D02B2E"/>
    <w:rsid w:val="00D033AA"/>
    <w:rsid w:val="00D03752"/>
    <w:rsid w:val="00D03758"/>
    <w:rsid w:val="00D037F6"/>
    <w:rsid w:val="00D03A30"/>
    <w:rsid w:val="00D03BE8"/>
    <w:rsid w:val="00D03DD3"/>
    <w:rsid w:val="00D03F70"/>
    <w:rsid w:val="00D04005"/>
    <w:rsid w:val="00D0481F"/>
    <w:rsid w:val="00D04988"/>
    <w:rsid w:val="00D072C0"/>
    <w:rsid w:val="00D07D0F"/>
    <w:rsid w:val="00D07D3D"/>
    <w:rsid w:val="00D10129"/>
    <w:rsid w:val="00D10261"/>
    <w:rsid w:val="00D10990"/>
    <w:rsid w:val="00D10E5D"/>
    <w:rsid w:val="00D10FA4"/>
    <w:rsid w:val="00D11117"/>
    <w:rsid w:val="00D11623"/>
    <w:rsid w:val="00D11BBB"/>
    <w:rsid w:val="00D11E7A"/>
    <w:rsid w:val="00D120FA"/>
    <w:rsid w:val="00D13A60"/>
    <w:rsid w:val="00D13D31"/>
    <w:rsid w:val="00D13F4A"/>
    <w:rsid w:val="00D14DBC"/>
    <w:rsid w:val="00D1514C"/>
    <w:rsid w:val="00D15BAC"/>
    <w:rsid w:val="00D16E53"/>
    <w:rsid w:val="00D17122"/>
    <w:rsid w:val="00D17946"/>
    <w:rsid w:val="00D17B16"/>
    <w:rsid w:val="00D204B0"/>
    <w:rsid w:val="00D204BB"/>
    <w:rsid w:val="00D21593"/>
    <w:rsid w:val="00D21BE4"/>
    <w:rsid w:val="00D22158"/>
    <w:rsid w:val="00D22C49"/>
    <w:rsid w:val="00D22FBA"/>
    <w:rsid w:val="00D254C7"/>
    <w:rsid w:val="00D255A9"/>
    <w:rsid w:val="00D25A1B"/>
    <w:rsid w:val="00D25C78"/>
    <w:rsid w:val="00D25FEE"/>
    <w:rsid w:val="00D26454"/>
    <w:rsid w:val="00D26926"/>
    <w:rsid w:val="00D2761D"/>
    <w:rsid w:val="00D27778"/>
    <w:rsid w:val="00D277CA"/>
    <w:rsid w:val="00D3013B"/>
    <w:rsid w:val="00D3054D"/>
    <w:rsid w:val="00D3064F"/>
    <w:rsid w:val="00D3197E"/>
    <w:rsid w:val="00D32C10"/>
    <w:rsid w:val="00D3424B"/>
    <w:rsid w:val="00D34DE1"/>
    <w:rsid w:val="00D35241"/>
    <w:rsid w:val="00D36264"/>
    <w:rsid w:val="00D36726"/>
    <w:rsid w:val="00D3689C"/>
    <w:rsid w:val="00D36E2B"/>
    <w:rsid w:val="00D36F25"/>
    <w:rsid w:val="00D37577"/>
    <w:rsid w:val="00D37BF7"/>
    <w:rsid w:val="00D400BC"/>
    <w:rsid w:val="00D400D7"/>
    <w:rsid w:val="00D40356"/>
    <w:rsid w:val="00D40914"/>
    <w:rsid w:val="00D40F62"/>
    <w:rsid w:val="00D415B5"/>
    <w:rsid w:val="00D42074"/>
    <w:rsid w:val="00D428DF"/>
    <w:rsid w:val="00D434EA"/>
    <w:rsid w:val="00D447B5"/>
    <w:rsid w:val="00D44AD0"/>
    <w:rsid w:val="00D4516A"/>
    <w:rsid w:val="00D453AA"/>
    <w:rsid w:val="00D45AE0"/>
    <w:rsid w:val="00D469A5"/>
    <w:rsid w:val="00D469CA"/>
    <w:rsid w:val="00D46FA3"/>
    <w:rsid w:val="00D475A5"/>
    <w:rsid w:val="00D506BA"/>
    <w:rsid w:val="00D5106F"/>
    <w:rsid w:val="00D510BC"/>
    <w:rsid w:val="00D51904"/>
    <w:rsid w:val="00D51E25"/>
    <w:rsid w:val="00D521E3"/>
    <w:rsid w:val="00D528C6"/>
    <w:rsid w:val="00D52D15"/>
    <w:rsid w:val="00D52DE8"/>
    <w:rsid w:val="00D53704"/>
    <w:rsid w:val="00D5462A"/>
    <w:rsid w:val="00D547BD"/>
    <w:rsid w:val="00D5567F"/>
    <w:rsid w:val="00D55B13"/>
    <w:rsid w:val="00D55BD5"/>
    <w:rsid w:val="00D55BF6"/>
    <w:rsid w:val="00D55D43"/>
    <w:rsid w:val="00D566B7"/>
    <w:rsid w:val="00D56796"/>
    <w:rsid w:val="00D56BE9"/>
    <w:rsid w:val="00D56FCA"/>
    <w:rsid w:val="00D57102"/>
    <w:rsid w:val="00D5755D"/>
    <w:rsid w:val="00D57F68"/>
    <w:rsid w:val="00D601FA"/>
    <w:rsid w:val="00D60200"/>
    <w:rsid w:val="00D602AF"/>
    <w:rsid w:val="00D60C14"/>
    <w:rsid w:val="00D61E54"/>
    <w:rsid w:val="00D64218"/>
    <w:rsid w:val="00D645ED"/>
    <w:rsid w:val="00D64E67"/>
    <w:rsid w:val="00D661B5"/>
    <w:rsid w:val="00D66525"/>
    <w:rsid w:val="00D674C5"/>
    <w:rsid w:val="00D67E94"/>
    <w:rsid w:val="00D70F89"/>
    <w:rsid w:val="00D71BC5"/>
    <w:rsid w:val="00D7201F"/>
    <w:rsid w:val="00D729D9"/>
    <w:rsid w:val="00D729E9"/>
    <w:rsid w:val="00D72B63"/>
    <w:rsid w:val="00D73B9D"/>
    <w:rsid w:val="00D74133"/>
    <w:rsid w:val="00D74ED5"/>
    <w:rsid w:val="00D764A1"/>
    <w:rsid w:val="00D766B1"/>
    <w:rsid w:val="00D76A17"/>
    <w:rsid w:val="00D76EBC"/>
    <w:rsid w:val="00D77D7A"/>
    <w:rsid w:val="00D80931"/>
    <w:rsid w:val="00D80A58"/>
    <w:rsid w:val="00D81090"/>
    <w:rsid w:val="00D8136B"/>
    <w:rsid w:val="00D817DE"/>
    <w:rsid w:val="00D818CB"/>
    <w:rsid w:val="00D81F01"/>
    <w:rsid w:val="00D82514"/>
    <w:rsid w:val="00D82F3F"/>
    <w:rsid w:val="00D83505"/>
    <w:rsid w:val="00D8389C"/>
    <w:rsid w:val="00D8455A"/>
    <w:rsid w:val="00D84678"/>
    <w:rsid w:val="00D84FAD"/>
    <w:rsid w:val="00D858BF"/>
    <w:rsid w:val="00D8635F"/>
    <w:rsid w:val="00D8708A"/>
    <w:rsid w:val="00D87BE3"/>
    <w:rsid w:val="00D87DD8"/>
    <w:rsid w:val="00D87F23"/>
    <w:rsid w:val="00D9040D"/>
    <w:rsid w:val="00D9104B"/>
    <w:rsid w:val="00D91559"/>
    <w:rsid w:val="00D916CD"/>
    <w:rsid w:val="00D91A23"/>
    <w:rsid w:val="00D9219F"/>
    <w:rsid w:val="00D924F6"/>
    <w:rsid w:val="00D9268B"/>
    <w:rsid w:val="00D92882"/>
    <w:rsid w:val="00D92DC9"/>
    <w:rsid w:val="00D9313E"/>
    <w:rsid w:val="00D931E3"/>
    <w:rsid w:val="00D93412"/>
    <w:rsid w:val="00D93B55"/>
    <w:rsid w:val="00D93DF7"/>
    <w:rsid w:val="00D947DA"/>
    <w:rsid w:val="00D94B63"/>
    <w:rsid w:val="00D94B95"/>
    <w:rsid w:val="00D95430"/>
    <w:rsid w:val="00D96450"/>
    <w:rsid w:val="00D9659E"/>
    <w:rsid w:val="00D96A21"/>
    <w:rsid w:val="00D96EA6"/>
    <w:rsid w:val="00D97033"/>
    <w:rsid w:val="00DA0136"/>
    <w:rsid w:val="00DA0543"/>
    <w:rsid w:val="00DA0836"/>
    <w:rsid w:val="00DA143C"/>
    <w:rsid w:val="00DA1673"/>
    <w:rsid w:val="00DA1CB4"/>
    <w:rsid w:val="00DA2E31"/>
    <w:rsid w:val="00DA3E28"/>
    <w:rsid w:val="00DA3E86"/>
    <w:rsid w:val="00DA4800"/>
    <w:rsid w:val="00DA4A93"/>
    <w:rsid w:val="00DA535B"/>
    <w:rsid w:val="00DA5708"/>
    <w:rsid w:val="00DA5F79"/>
    <w:rsid w:val="00DA676B"/>
    <w:rsid w:val="00DA721F"/>
    <w:rsid w:val="00DA7E2F"/>
    <w:rsid w:val="00DB055B"/>
    <w:rsid w:val="00DB1E77"/>
    <w:rsid w:val="00DB288E"/>
    <w:rsid w:val="00DB2B42"/>
    <w:rsid w:val="00DB310E"/>
    <w:rsid w:val="00DB3421"/>
    <w:rsid w:val="00DB40C1"/>
    <w:rsid w:val="00DB4662"/>
    <w:rsid w:val="00DB4DE2"/>
    <w:rsid w:val="00DB5532"/>
    <w:rsid w:val="00DB55AC"/>
    <w:rsid w:val="00DB57AB"/>
    <w:rsid w:val="00DB58E2"/>
    <w:rsid w:val="00DB61C9"/>
    <w:rsid w:val="00DB7382"/>
    <w:rsid w:val="00DB77D8"/>
    <w:rsid w:val="00DB7AA6"/>
    <w:rsid w:val="00DC082F"/>
    <w:rsid w:val="00DC0A88"/>
    <w:rsid w:val="00DC1AD3"/>
    <w:rsid w:val="00DC204D"/>
    <w:rsid w:val="00DC264B"/>
    <w:rsid w:val="00DC294E"/>
    <w:rsid w:val="00DC2952"/>
    <w:rsid w:val="00DC2FCB"/>
    <w:rsid w:val="00DC3721"/>
    <w:rsid w:val="00DC389C"/>
    <w:rsid w:val="00DC3C3E"/>
    <w:rsid w:val="00DC3C9B"/>
    <w:rsid w:val="00DC3D00"/>
    <w:rsid w:val="00DC444A"/>
    <w:rsid w:val="00DC4872"/>
    <w:rsid w:val="00DC4966"/>
    <w:rsid w:val="00DC4DF1"/>
    <w:rsid w:val="00DC5777"/>
    <w:rsid w:val="00DC5E56"/>
    <w:rsid w:val="00DC61DC"/>
    <w:rsid w:val="00DC657C"/>
    <w:rsid w:val="00DC6910"/>
    <w:rsid w:val="00DC6F21"/>
    <w:rsid w:val="00DC756A"/>
    <w:rsid w:val="00DC7631"/>
    <w:rsid w:val="00DD08F1"/>
    <w:rsid w:val="00DD0A61"/>
    <w:rsid w:val="00DD0B2A"/>
    <w:rsid w:val="00DD11CB"/>
    <w:rsid w:val="00DD1AED"/>
    <w:rsid w:val="00DD1B59"/>
    <w:rsid w:val="00DD1D1C"/>
    <w:rsid w:val="00DD200A"/>
    <w:rsid w:val="00DD20AD"/>
    <w:rsid w:val="00DD260C"/>
    <w:rsid w:val="00DD2ACE"/>
    <w:rsid w:val="00DD3674"/>
    <w:rsid w:val="00DD39F9"/>
    <w:rsid w:val="00DD3A6B"/>
    <w:rsid w:val="00DD3C6E"/>
    <w:rsid w:val="00DD3E9A"/>
    <w:rsid w:val="00DD3ED0"/>
    <w:rsid w:val="00DD43B8"/>
    <w:rsid w:val="00DD45AD"/>
    <w:rsid w:val="00DD4A27"/>
    <w:rsid w:val="00DD4AF4"/>
    <w:rsid w:val="00DD5DAE"/>
    <w:rsid w:val="00DD6B74"/>
    <w:rsid w:val="00DD6D0A"/>
    <w:rsid w:val="00DD7CFD"/>
    <w:rsid w:val="00DD7D42"/>
    <w:rsid w:val="00DD7F3C"/>
    <w:rsid w:val="00DE023F"/>
    <w:rsid w:val="00DE0835"/>
    <w:rsid w:val="00DE0D2A"/>
    <w:rsid w:val="00DE0E3D"/>
    <w:rsid w:val="00DE2346"/>
    <w:rsid w:val="00DE248C"/>
    <w:rsid w:val="00DE2619"/>
    <w:rsid w:val="00DE285F"/>
    <w:rsid w:val="00DE2B5F"/>
    <w:rsid w:val="00DE408D"/>
    <w:rsid w:val="00DE432E"/>
    <w:rsid w:val="00DE4701"/>
    <w:rsid w:val="00DE4852"/>
    <w:rsid w:val="00DE4C8C"/>
    <w:rsid w:val="00DE4CB9"/>
    <w:rsid w:val="00DE5DC5"/>
    <w:rsid w:val="00DE63C6"/>
    <w:rsid w:val="00DE6511"/>
    <w:rsid w:val="00DE662F"/>
    <w:rsid w:val="00DE67ED"/>
    <w:rsid w:val="00DE6C7C"/>
    <w:rsid w:val="00DE6CC1"/>
    <w:rsid w:val="00DE77C9"/>
    <w:rsid w:val="00DF0D17"/>
    <w:rsid w:val="00DF11F7"/>
    <w:rsid w:val="00DF120B"/>
    <w:rsid w:val="00DF1795"/>
    <w:rsid w:val="00DF17A5"/>
    <w:rsid w:val="00DF1994"/>
    <w:rsid w:val="00DF2AA3"/>
    <w:rsid w:val="00DF3E58"/>
    <w:rsid w:val="00DF41AB"/>
    <w:rsid w:val="00DF438D"/>
    <w:rsid w:val="00DF443A"/>
    <w:rsid w:val="00DF4628"/>
    <w:rsid w:val="00DF4763"/>
    <w:rsid w:val="00DF4A2E"/>
    <w:rsid w:val="00DF4DA7"/>
    <w:rsid w:val="00DF4DBC"/>
    <w:rsid w:val="00DF5EBF"/>
    <w:rsid w:val="00DF5EF1"/>
    <w:rsid w:val="00DF612A"/>
    <w:rsid w:val="00DF6356"/>
    <w:rsid w:val="00DF6D43"/>
    <w:rsid w:val="00DF7167"/>
    <w:rsid w:val="00DF7262"/>
    <w:rsid w:val="00DF72DA"/>
    <w:rsid w:val="00DF7531"/>
    <w:rsid w:val="00DF7674"/>
    <w:rsid w:val="00DF7A95"/>
    <w:rsid w:val="00DF7CFA"/>
    <w:rsid w:val="00E00761"/>
    <w:rsid w:val="00E01862"/>
    <w:rsid w:val="00E01FBE"/>
    <w:rsid w:val="00E01FE3"/>
    <w:rsid w:val="00E020C9"/>
    <w:rsid w:val="00E026BF"/>
    <w:rsid w:val="00E02ADF"/>
    <w:rsid w:val="00E02B19"/>
    <w:rsid w:val="00E03875"/>
    <w:rsid w:val="00E05191"/>
    <w:rsid w:val="00E055F6"/>
    <w:rsid w:val="00E06043"/>
    <w:rsid w:val="00E0695B"/>
    <w:rsid w:val="00E075F6"/>
    <w:rsid w:val="00E077C0"/>
    <w:rsid w:val="00E105A2"/>
    <w:rsid w:val="00E106A7"/>
    <w:rsid w:val="00E11502"/>
    <w:rsid w:val="00E11B24"/>
    <w:rsid w:val="00E11F45"/>
    <w:rsid w:val="00E12536"/>
    <w:rsid w:val="00E128B0"/>
    <w:rsid w:val="00E129BB"/>
    <w:rsid w:val="00E12BD5"/>
    <w:rsid w:val="00E139A7"/>
    <w:rsid w:val="00E13FB6"/>
    <w:rsid w:val="00E144F1"/>
    <w:rsid w:val="00E145E1"/>
    <w:rsid w:val="00E14ECD"/>
    <w:rsid w:val="00E1511B"/>
    <w:rsid w:val="00E155DD"/>
    <w:rsid w:val="00E1659D"/>
    <w:rsid w:val="00E166CB"/>
    <w:rsid w:val="00E16E8B"/>
    <w:rsid w:val="00E1752E"/>
    <w:rsid w:val="00E20D61"/>
    <w:rsid w:val="00E21561"/>
    <w:rsid w:val="00E21B7C"/>
    <w:rsid w:val="00E21F4D"/>
    <w:rsid w:val="00E22AE8"/>
    <w:rsid w:val="00E23514"/>
    <w:rsid w:val="00E23B33"/>
    <w:rsid w:val="00E2433F"/>
    <w:rsid w:val="00E24C19"/>
    <w:rsid w:val="00E24D64"/>
    <w:rsid w:val="00E24ED7"/>
    <w:rsid w:val="00E24FE9"/>
    <w:rsid w:val="00E250DA"/>
    <w:rsid w:val="00E256D5"/>
    <w:rsid w:val="00E270DF"/>
    <w:rsid w:val="00E27EA9"/>
    <w:rsid w:val="00E302BF"/>
    <w:rsid w:val="00E3079D"/>
    <w:rsid w:val="00E30D55"/>
    <w:rsid w:val="00E31D1C"/>
    <w:rsid w:val="00E3258A"/>
    <w:rsid w:val="00E325B5"/>
    <w:rsid w:val="00E32D0C"/>
    <w:rsid w:val="00E32D7C"/>
    <w:rsid w:val="00E33465"/>
    <w:rsid w:val="00E336EA"/>
    <w:rsid w:val="00E33B80"/>
    <w:rsid w:val="00E342C8"/>
    <w:rsid w:val="00E342F1"/>
    <w:rsid w:val="00E344DD"/>
    <w:rsid w:val="00E35093"/>
    <w:rsid w:val="00E3573E"/>
    <w:rsid w:val="00E367C2"/>
    <w:rsid w:val="00E37387"/>
    <w:rsid w:val="00E374DC"/>
    <w:rsid w:val="00E37D05"/>
    <w:rsid w:val="00E40CB5"/>
    <w:rsid w:val="00E40D81"/>
    <w:rsid w:val="00E40DA6"/>
    <w:rsid w:val="00E40E5D"/>
    <w:rsid w:val="00E416B4"/>
    <w:rsid w:val="00E419E3"/>
    <w:rsid w:val="00E42880"/>
    <w:rsid w:val="00E433AA"/>
    <w:rsid w:val="00E43F51"/>
    <w:rsid w:val="00E44092"/>
    <w:rsid w:val="00E45A6D"/>
    <w:rsid w:val="00E465B6"/>
    <w:rsid w:val="00E4664B"/>
    <w:rsid w:val="00E466A5"/>
    <w:rsid w:val="00E46E65"/>
    <w:rsid w:val="00E4746E"/>
    <w:rsid w:val="00E50049"/>
    <w:rsid w:val="00E50118"/>
    <w:rsid w:val="00E506C2"/>
    <w:rsid w:val="00E507D3"/>
    <w:rsid w:val="00E510C9"/>
    <w:rsid w:val="00E5172D"/>
    <w:rsid w:val="00E51EC9"/>
    <w:rsid w:val="00E520D5"/>
    <w:rsid w:val="00E5256E"/>
    <w:rsid w:val="00E526A3"/>
    <w:rsid w:val="00E52C00"/>
    <w:rsid w:val="00E535DD"/>
    <w:rsid w:val="00E53718"/>
    <w:rsid w:val="00E53903"/>
    <w:rsid w:val="00E5440B"/>
    <w:rsid w:val="00E54835"/>
    <w:rsid w:val="00E55357"/>
    <w:rsid w:val="00E55ABF"/>
    <w:rsid w:val="00E55EAC"/>
    <w:rsid w:val="00E55F01"/>
    <w:rsid w:val="00E56256"/>
    <w:rsid w:val="00E56337"/>
    <w:rsid w:val="00E56722"/>
    <w:rsid w:val="00E56797"/>
    <w:rsid w:val="00E56A21"/>
    <w:rsid w:val="00E57A4C"/>
    <w:rsid w:val="00E57AA2"/>
    <w:rsid w:val="00E602E0"/>
    <w:rsid w:val="00E6040E"/>
    <w:rsid w:val="00E61D19"/>
    <w:rsid w:val="00E620F7"/>
    <w:rsid w:val="00E621A2"/>
    <w:rsid w:val="00E62242"/>
    <w:rsid w:val="00E62307"/>
    <w:rsid w:val="00E62443"/>
    <w:rsid w:val="00E62C89"/>
    <w:rsid w:val="00E62E3A"/>
    <w:rsid w:val="00E63090"/>
    <w:rsid w:val="00E63742"/>
    <w:rsid w:val="00E63757"/>
    <w:rsid w:val="00E64224"/>
    <w:rsid w:val="00E6451A"/>
    <w:rsid w:val="00E64EB5"/>
    <w:rsid w:val="00E65055"/>
    <w:rsid w:val="00E6515D"/>
    <w:rsid w:val="00E659B3"/>
    <w:rsid w:val="00E65E00"/>
    <w:rsid w:val="00E662BA"/>
    <w:rsid w:val="00E66861"/>
    <w:rsid w:val="00E66A7B"/>
    <w:rsid w:val="00E67073"/>
    <w:rsid w:val="00E67655"/>
    <w:rsid w:val="00E67A4A"/>
    <w:rsid w:val="00E7003E"/>
    <w:rsid w:val="00E700ED"/>
    <w:rsid w:val="00E71912"/>
    <w:rsid w:val="00E71E06"/>
    <w:rsid w:val="00E720D3"/>
    <w:rsid w:val="00E7227A"/>
    <w:rsid w:val="00E72F94"/>
    <w:rsid w:val="00E736CB"/>
    <w:rsid w:val="00E747D3"/>
    <w:rsid w:val="00E74893"/>
    <w:rsid w:val="00E74FA8"/>
    <w:rsid w:val="00E75234"/>
    <w:rsid w:val="00E756E6"/>
    <w:rsid w:val="00E75827"/>
    <w:rsid w:val="00E761D1"/>
    <w:rsid w:val="00E762B2"/>
    <w:rsid w:val="00E7637A"/>
    <w:rsid w:val="00E76CCB"/>
    <w:rsid w:val="00E76E13"/>
    <w:rsid w:val="00E776A2"/>
    <w:rsid w:val="00E80C71"/>
    <w:rsid w:val="00E8107E"/>
    <w:rsid w:val="00E825D8"/>
    <w:rsid w:val="00E82A29"/>
    <w:rsid w:val="00E82BF0"/>
    <w:rsid w:val="00E82CFA"/>
    <w:rsid w:val="00E8423D"/>
    <w:rsid w:val="00E84B5A"/>
    <w:rsid w:val="00E84C85"/>
    <w:rsid w:val="00E856FC"/>
    <w:rsid w:val="00E8581A"/>
    <w:rsid w:val="00E85D9D"/>
    <w:rsid w:val="00E8610F"/>
    <w:rsid w:val="00E86481"/>
    <w:rsid w:val="00E86B61"/>
    <w:rsid w:val="00E86F5E"/>
    <w:rsid w:val="00E8793D"/>
    <w:rsid w:val="00E87D0C"/>
    <w:rsid w:val="00E87F5B"/>
    <w:rsid w:val="00E92A87"/>
    <w:rsid w:val="00E9317A"/>
    <w:rsid w:val="00E93840"/>
    <w:rsid w:val="00E9455D"/>
    <w:rsid w:val="00E94AF1"/>
    <w:rsid w:val="00E950AB"/>
    <w:rsid w:val="00E953DC"/>
    <w:rsid w:val="00E957E7"/>
    <w:rsid w:val="00E95A2D"/>
    <w:rsid w:val="00E95AA6"/>
    <w:rsid w:val="00E962D5"/>
    <w:rsid w:val="00E966F6"/>
    <w:rsid w:val="00E96D6A"/>
    <w:rsid w:val="00E97304"/>
    <w:rsid w:val="00E975C3"/>
    <w:rsid w:val="00E97C60"/>
    <w:rsid w:val="00E97E00"/>
    <w:rsid w:val="00EA086D"/>
    <w:rsid w:val="00EA1786"/>
    <w:rsid w:val="00EA1F16"/>
    <w:rsid w:val="00EA1FC3"/>
    <w:rsid w:val="00EA4382"/>
    <w:rsid w:val="00EA4578"/>
    <w:rsid w:val="00EA4861"/>
    <w:rsid w:val="00EA54AC"/>
    <w:rsid w:val="00EA6457"/>
    <w:rsid w:val="00EA66D4"/>
    <w:rsid w:val="00EA68D0"/>
    <w:rsid w:val="00EA6ADA"/>
    <w:rsid w:val="00EA6F80"/>
    <w:rsid w:val="00EA766C"/>
    <w:rsid w:val="00EA788E"/>
    <w:rsid w:val="00EA7B85"/>
    <w:rsid w:val="00EA7F02"/>
    <w:rsid w:val="00EB03D6"/>
    <w:rsid w:val="00EB06A8"/>
    <w:rsid w:val="00EB0702"/>
    <w:rsid w:val="00EB0B1B"/>
    <w:rsid w:val="00EB106D"/>
    <w:rsid w:val="00EB13D5"/>
    <w:rsid w:val="00EB2518"/>
    <w:rsid w:val="00EB2B89"/>
    <w:rsid w:val="00EB2D77"/>
    <w:rsid w:val="00EB2E88"/>
    <w:rsid w:val="00EB3741"/>
    <w:rsid w:val="00EB3C68"/>
    <w:rsid w:val="00EB48FE"/>
    <w:rsid w:val="00EB4936"/>
    <w:rsid w:val="00EB6EC6"/>
    <w:rsid w:val="00EB7684"/>
    <w:rsid w:val="00EB7D19"/>
    <w:rsid w:val="00EB7FEA"/>
    <w:rsid w:val="00EC03AC"/>
    <w:rsid w:val="00EC0D34"/>
    <w:rsid w:val="00EC1018"/>
    <w:rsid w:val="00EC12F9"/>
    <w:rsid w:val="00EC138E"/>
    <w:rsid w:val="00EC20A2"/>
    <w:rsid w:val="00EC20E1"/>
    <w:rsid w:val="00EC3C5C"/>
    <w:rsid w:val="00EC4260"/>
    <w:rsid w:val="00EC4567"/>
    <w:rsid w:val="00EC4841"/>
    <w:rsid w:val="00EC4A67"/>
    <w:rsid w:val="00EC4DEF"/>
    <w:rsid w:val="00EC4FEF"/>
    <w:rsid w:val="00EC52C6"/>
    <w:rsid w:val="00EC670A"/>
    <w:rsid w:val="00EC67C6"/>
    <w:rsid w:val="00EC6A32"/>
    <w:rsid w:val="00EC6F8F"/>
    <w:rsid w:val="00EC7B2B"/>
    <w:rsid w:val="00EC7C8E"/>
    <w:rsid w:val="00ED135B"/>
    <w:rsid w:val="00ED1504"/>
    <w:rsid w:val="00ED16A7"/>
    <w:rsid w:val="00ED22B6"/>
    <w:rsid w:val="00ED2786"/>
    <w:rsid w:val="00ED29D0"/>
    <w:rsid w:val="00ED2A93"/>
    <w:rsid w:val="00ED2BAF"/>
    <w:rsid w:val="00ED3200"/>
    <w:rsid w:val="00ED52C9"/>
    <w:rsid w:val="00ED650A"/>
    <w:rsid w:val="00ED6586"/>
    <w:rsid w:val="00ED69F5"/>
    <w:rsid w:val="00ED7147"/>
    <w:rsid w:val="00ED7513"/>
    <w:rsid w:val="00EE0CCF"/>
    <w:rsid w:val="00EE1366"/>
    <w:rsid w:val="00EE14EC"/>
    <w:rsid w:val="00EE15D9"/>
    <w:rsid w:val="00EE1F57"/>
    <w:rsid w:val="00EE2065"/>
    <w:rsid w:val="00EE23F7"/>
    <w:rsid w:val="00EE2986"/>
    <w:rsid w:val="00EE2DFE"/>
    <w:rsid w:val="00EE2E4D"/>
    <w:rsid w:val="00EE2FB7"/>
    <w:rsid w:val="00EE3004"/>
    <w:rsid w:val="00EE3337"/>
    <w:rsid w:val="00EE42A6"/>
    <w:rsid w:val="00EE4327"/>
    <w:rsid w:val="00EE4DA2"/>
    <w:rsid w:val="00EE5073"/>
    <w:rsid w:val="00EE52F5"/>
    <w:rsid w:val="00EE692D"/>
    <w:rsid w:val="00EE7437"/>
    <w:rsid w:val="00EE7DD4"/>
    <w:rsid w:val="00EF0018"/>
    <w:rsid w:val="00EF0226"/>
    <w:rsid w:val="00EF04D4"/>
    <w:rsid w:val="00EF07D9"/>
    <w:rsid w:val="00EF1246"/>
    <w:rsid w:val="00EF1296"/>
    <w:rsid w:val="00EF1330"/>
    <w:rsid w:val="00EF1C32"/>
    <w:rsid w:val="00EF213F"/>
    <w:rsid w:val="00EF21C0"/>
    <w:rsid w:val="00EF25E4"/>
    <w:rsid w:val="00EF2892"/>
    <w:rsid w:val="00EF3229"/>
    <w:rsid w:val="00EF35E8"/>
    <w:rsid w:val="00EF434C"/>
    <w:rsid w:val="00EF442B"/>
    <w:rsid w:val="00EF468F"/>
    <w:rsid w:val="00EF4919"/>
    <w:rsid w:val="00EF50B1"/>
    <w:rsid w:val="00EF55E8"/>
    <w:rsid w:val="00EF6023"/>
    <w:rsid w:val="00EF677B"/>
    <w:rsid w:val="00EF6A84"/>
    <w:rsid w:val="00EF6AEA"/>
    <w:rsid w:val="00EF6B2C"/>
    <w:rsid w:val="00EF6E1E"/>
    <w:rsid w:val="00EF6EB1"/>
    <w:rsid w:val="00EF7000"/>
    <w:rsid w:val="00EF731D"/>
    <w:rsid w:val="00F005A5"/>
    <w:rsid w:val="00F008A1"/>
    <w:rsid w:val="00F01318"/>
    <w:rsid w:val="00F01506"/>
    <w:rsid w:val="00F019E9"/>
    <w:rsid w:val="00F01FA2"/>
    <w:rsid w:val="00F028C7"/>
    <w:rsid w:val="00F02AE8"/>
    <w:rsid w:val="00F031A9"/>
    <w:rsid w:val="00F03222"/>
    <w:rsid w:val="00F0350C"/>
    <w:rsid w:val="00F036EF"/>
    <w:rsid w:val="00F0432F"/>
    <w:rsid w:val="00F05618"/>
    <w:rsid w:val="00F05631"/>
    <w:rsid w:val="00F05FB3"/>
    <w:rsid w:val="00F062AE"/>
    <w:rsid w:val="00F06526"/>
    <w:rsid w:val="00F0771C"/>
    <w:rsid w:val="00F07A52"/>
    <w:rsid w:val="00F07FEA"/>
    <w:rsid w:val="00F106F4"/>
    <w:rsid w:val="00F10EED"/>
    <w:rsid w:val="00F1265F"/>
    <w:rsid w:val="00F136BC"/>
    <w:rsid w:val="00F13A1C"/>
    <w:rsid w:val="00F13DB1"/>
    <w:rsid w:val="00F13E4F"/>
    <w:rsid w:val="00F14175"/>
    <w:rsid w:val="00F148D4"/>
    <w:rsid w:val="00F14B68"/>
    <w:rsid w:val="00F14C17"/>
    <w:rsid w:val="00F14D87"/>
    <w:rsid w:val="00F1540A"/>
    <w:rsid w:val="00F154CD"/>
    <w:rsid w:val="00F158C8"/>
    <w:rsid w:val="00F15B6F"/>
    <w:rsid w:val="00F16A0B"/>
    <w:rsid w:val="00F16A4A"/>
    <w:rsid w:val="00F16C18"/>
    <w:rsid w:val="00F170D0"/>
    <w:rsid w:val="00F17D3F"/>
    <w:rsid w:val="00F20D98"/>
    <w:rsid w:val="00F210B2"/>
    <w:rsid w:val="00F216F5"/>
    <w:rsid w:val="00F218D7"/>
    <w:rsid w:val="00F21A12"/>
    <w:rsid w:val="00F22552"/>
    <w:rsid w:val="00F229E3"/>
    <w:rsid w:val="00F2302B"/>
    <w:rsid w:val="00F231C5"/>
    <w:rsid w:val="00F23655"/>
    <w:rsid w:val="00F23850"/>
    <w:rsid w:val="00F23880"/>
    <w:rsid w:val="00F23DB3"/>
    <w:rsid w:val="00F2509D"/>
    <w:rsid w:val="00F256CF"/>
    <w:rsid w:val="00F25B87"/>
    <w:rsid w:val="00F25C43"/>
    <w:rsid w:val="00F263E3"/>
    <w:rsid w:val="00F26522"/>
    <w:rsid w:val="00F265C6"/>
    <w:rsid w:val="00F27F78"/>
    <w:rsid w:val="00F3068F"/>
    <w:rsid w:val="00F31584"/>
    <w:rsid w:val="00F31BD6"/>
    <w:rsid w:val="00F31C41"/>
    <w:rsid w:val="00F31D21"/>
    <w:rsid w:val="00F324C6"/>
    <w:rsid w:val="00F325FD"/>
    <w:rsid w:val="00F327A8"/>
    <w:rsid w:val="00F32851"/>
    <w:rsid w:val="00F32B51"/>
    <w:rsid w:val="00F32B76"/>
    <w:rsid w:val="00F32CFA"/>
    <w:rsid w:val="00F33029"/>
    <w:rsid w:val="00F332B2"/>
    <w:rsid w:val="00F33574"/>
    <w:rsid w:val="00F33AB2"/>
    <w:rsid w:val="00F3440E"/>
    <w:rsid w:val="00F351D1"/>
    <w:rsid w:val="00F354BB"/>
    <w:rsid w:val="00F35F10"/>
    <w:rsid w:val="00F36997"/>
    <w:rsid w:val="00F37071"/>
    <w:rsid w:val="00F379F1"/>
    <w:rsid w:val="00F37D0D"/>
    <w:rsid w:val="00F37E31"/>
    <w:rsid w:val="00F40BF3"/>
    <w:rsid w:val="00F4151B"/>
    <w:rsid w:val="00F42178"/>
    <w:rsid w:val="00F42600"/>
    <w:rsid w:val="00F426C7"/>
    <w:rsid w:val="00F42883"/>
    <w:rsid w:val="00F429A7"/>
    <w:rsid w:val="00F42AB0"/>
    <w:rsid w:val="00F42C6C"/>
    <w:rsid w:val="00F42E19"/>
    <w:rsid w:val="00F43028"/>
    <w:rsid w:val="00F433B5"/>
    <w:rsid w:val="00F43616"/>
    <w:rsid w:val="00F44429"/>
    <w:rsid w:val="00F445C6"/>
    <w:rsid w:val="00F450CB"/>
    <w:rsid w:val="00F45984"/>
    <w:rsid w:val="00F45BD5"/>
    <w:rsid w:val="00F46348"/>
    <w:rsid w:val="00F50434"/>
    <w:rsid w:val="00F50899"/>
    <w:rsid w:val="00F518A9"/>
    <w:rsid w:val="00F51C42"/>
    <w:rsid w:val="00F520B2"/>
    <w:rsid w:val="00F523DD"/>
    <w:rsid w:val="00F52760"/>
    <w:rsid w:val="00F52AB9"/>
    <w:rsid w:val="00F52D90"/>
    <w:rsid w:val="00F530BB"/>
    <w:rsid w:val="00F53873"/>
    <w:rsid w:val="00F53AED"/>
    <w:rsid w:val="00F540E5"/>
    <w:rsid w:val="00F559B9"/>
    <w:rsid w:val="00F55A64"/>
    <w:rsid w:val="00F55E9E"/>
    <w:rsid w:val="00F56C07"/>
    <w:rsid w:val="00F56F07"/>
    <w:rsid w:val="00F57165"/>
    <w:rsid w:val="00F57726"/>
    <w:rsid w:val="00F5797A"/>
    <w:rsid w:val="00F57E06"/>
    <w:rsid w:val="00F6133B"/>
    <w:rsid w:val="00F6144F"/>
    <w:rsid w:val="00F6179D"/>
    <w:rsid w:val="00F619FB"/>
    <w:rsid w:val="00F61C7B"/>
    <w:rsid w:val="00F61DFA"/>
    <w:rsid w:val="00F62226"/>
    <w:rsid w:val="00F6366F"/>
    <w:rsid w:val="00F63E07"/>
    <w:rsid w:val="00F64012"/>
    <w:rsid w:val="00F64379"/>
    <w:rsid w:val="00F6489E"/>
    <w:rsid w:val="00F65B70"/>
    <w:rsid w:val="00F65D72"/>
    <w:rsid w:val="00F66599"/>
    <w:rsid w:val="00F66AA2"/>
    <w:rsid w:val="00F66F76"/>
    <w:rsid w:val="00F67C69"/>
    <w:rsid w:val="00F7010C"/>
    <w:rsid w:val="00F7024C"/>
    <w:rsid w:val="00F7175C"/>
    <w:rsid w:val="00F723A2"/>
    <w:rsid w:val="00F724EE"/>
    <w:rsid w:val="00F727DC"/>
    <w:rsid w:val="00F727EE"/>
    <w:rsid w:val="00F7316D"/>
    <w:rsid w:val="00F732F7"/>
    <w:rsid w:val="00F73429"/>
    <w:rsid w:val="00F7438A"/>
    <w:rsid w:val="00F74395"/>
    <w:rsid w:val="00F743F4"/>
    <w:rsid w:val="00F74F0A"/>
    <w:rsid w:val="00F752A7"/>
    <w:rsid w:val="00F755D9"/>
    <w:rsid w:val="00F75919"/>
    <w:rsid w:val="00F75A86"/>
    <w:rsid w:val="00F76E56"/>
    <w:rsid w:val="00F77106"/>
    <w:rsid w:val="00F77A9C"/>
    <w:rsid w:val="00F8054E"/>
    <w:rsid w:val="00F808B3"/>
    <w:rsid w:val="00F80C81"/>
    <w:rsid w:val="00F81842"/>
    <w:rsid w:val="00F81950"/>
    <w:rsid w:val="00F82155"/>
    <w:rsid w:val="00F82184"/>
    <w:rsid w:val="00F82868"/>
    <w:rsid w:val="00F82E95"/>
    <w:rsid w:val="00F834E3"/>
    <w:rsid w:val="00F8354A"/>
    <w:rsid w:val="00F8399D"/>
    <w:rsid w:val="00F8403C"/>
    <w:rsid w:val="00F841E1"/>
    <w:rsid w:val="00F84B72"/>
    <w:rsid w:val="00F84DFA"/>
    <w:rsid w:val="00F853D1"/>
    <w:rsid w:val="00F85574"/>
    <w:rsid w:val="00F857DB"/>
    <w:rsid w:val="00F85BD1"/>
    <w:rsid w:val="00F86C55"/>
    <w:rsid w:val="00F8735F"/>
    <w:rsid w:val="00F8755A"/>
    <w:rsid w:val="00F87AAA"/>
    <w:rsid w:val="00F903CF"/>
    <w:rsid w:val="00F9055D"/>
    <w:rsid w:val="00F91303"/>
    <w:rsid w:val="00F91F8C"/>
    <w:rsid w:val="00F92CE4"/>
    <w:rsid w:val="00F9345C"/>
    <w:rsid w:val="00F936D8"/>
    <w:rsid w:val="00F95457"/>
    <w:rsid w:val="00F95AA8"/>
    <w:rsid w:val="00F95CD8"/>
    <w:rsid w:val="00F962C5"/>
    <w:rsid w:val="00F96416"/>
    <w:rsid w:val="00F964DF"/>
    <w:rsid w:val="00F969FA"/>
    <w:rsid w:val="00F96B86"/>
    <w:rsid w:val="00F96F68"/>
    <w:rsid w:val="00F972C0"/>
    <w:rsid w:val="00F9732D"/>
    <w:rsid w:val="00F97AAC"/>
    <w:rsid w:val="00FA0096"/>
    <w:rsid w:val="00FA063B"/>
    <w:rsid w:val="00FA0EA6"/>
    <w:rsid w:val="00FA1081"/>
    <w:rsid w:val="00FA10FC"/>
    <w:rsid w:val="00FA131E"/>
    <w:rsid w:val="00FA1C45"/>
    <w:rsid w:val="00FA2258"/>
    <w:rsid w:val="00FA2BC3"/>
    <w:rsid w:val="00FA2D8B"/>
    <w:rsid w:val="00FA39D9"/>
    <w:rsid w:val="00FA3EF6"/>
    <w:rsid w:val="00FA4178"/>
    <w:rsid w:val="00FA4254"/>
    <w:rsid w:val="00FA4A25"/>
    <w:rsid w:val="00FA4B19"/>
    <w:rsid w:val="00FA4F0B"/>
    <w:rsid w:val="00FA522A"/>
    <w:rsid w:val="00FA530C"/>
    <w:rsid w:val="00FA5594"/>
    <w:rsid w:val="00FA5EA2"/>
    <w:rsid w:val="00FA5F62"/>
    <w:rsid w:val="00FA67EA"/>
    <w:rsid w:val="00FA6B79"/>
    <w:rsid w:val="00FA77F8"/>
    <w:rsid w:val="00FB071A"/>
    <w:rsid w:val="00FB0C55"/>
    <w:rsid w:val="00FB0E3E"/>
    <w:rsid w:val="00FB115D"/>
    <w:rsid w:val="00FB14D3"/>
    <w:rsid w:val="00FB19E0"/>
    <w:rsid w:val="00FB1ACB"/>
    <w:rsid w:val="00FB251A"/>
    <w:rsid w:val="00FB3099"/>
    <w:rsid w:val="00FB3C3E"/>
    <w:rsid w:val="00FB4823"/>
    <w:rsid w:val="00FB49CF"/>
    <w:rsid w:val="00FB50D1"/>
    <w:rsid w:val="00FB5CDE"/>
    <w:rsid w:val="00FB5FEF"/>
    <w:rsid w:val="00FB6639"/>
    <w:rsid w:val="00FB66E2"/>
    <w:rsid w:val="00FB7097"/>
    <w:rsid w:val="00FB7167"/>
    <w:rsid w:val="00FB7930"/>
    <w:rsid w:val="00FB7C81"/>
    <w:rsid w:val="00FC00C6"/>
    <w:rsid w:val="00FC00D4"/>
    <w:rsid w:val="00FC0119"/>
    <w:rsid w:val="00FC04EF"/>
    <w:rsid w:val="00FC0748"/>
    <w:rsid w:val="00FC088D"/>
    <w:rsid w:val="00FC0988"/>
    <w:rsid w:val="00FC0D4F"/>
    <w:rsid w:val="00FC1291"/>
    <w:rsid w:val="00FC14CE"/>
    <w:rsid w:val="00FC1D76"/>
    <w:rsid w:val="00FC1EE8"/>
    <w:rsid w:val="00FC1F55"/>
    <w:rsid w:val="00FC217D"/>
    <w:rsid w:val="00FC3C85"/>
    <w:rsid w:val="00FC3D8F"/>
    <w:rsid w:val="00FC3E44"/>
    <w:rsid w:val="00FC4367"/>
    <w:rsid w:val="00FC4D0E"/>
    <w:rsid w:val="00FC56CA"/>
    <w:rsid w:val="00FC57C2"/>
    <w:rsid w:val="00FC5F4A"/>
    <w:rsid w:val="00FC68C2"/>
    <w:rsid w:val="00FC6D66"/>
    <w:rsid w:val="00FC77DF"/>
    <w:rsid w:val="00FC7C53"/>
    <w:rsid w:val="00FC7EFA"/>
    <w:rsid w:val="00FD0A42"/>
    <w:rsid w:val="00FD0AF5"/>
    <w:rsid w:val="00FD1A5C"/>
    <w:rsid w:val="00FD1B6B"/>
    <w:rsid w:val="00FD2D8E"/>
    <w:rsid w:val="00FD31E3"/>
    <w:rsid w:val="00FD3382"/>
    <w:rsid w:val="00FD364C"/>
    <w:rsid w:val="00FD38AC"/>
    <w:rsid w:val="00FD481E"/>
    <w:rsid w:val="00FD507B"/>
    <w:rsid w:val="00FD611A"/>
    <w:rsid w:val="00FD6286"/>
    <w:rsid w:val="00FD6C65"/>
    <w:rsid w:val="00FD6D98"/>
    <w:rsid w:val="00FD6FC9"/>
    <w:rsid w:val="00FD7EF4"/>
    <w:rsid w:val="00FE0D09"/>
    <w:rsid w:val="00FE1457"/>
    <w:rsid w:val="00FE2645"/>
    <w:rsid w:val="00FE375C"/>
    <w:rsid w:val="00FE3C2C"/>
    <w:rsid w:val="00FE3E0B"/>
    <w:rsid w:val="00FE436E"/>
    <w:rsid w:val="00FE4E36"/>
    <w:rsid w:val="00FE6083"/>
    <w:rsid w:val="00FE624D"/>
    <w:rsid w:val="00FE6B48"/>
    <w:rsid w:val="00FE7E16"/>
    <w:rsid w:val="00FF06EF"/>
    <w:rsid w:val="00FF0898"/>
    <w:rsid w:val="00FF1254"/>
    <w:rsid w:val="00FF13D6"/>
    <w:rsid w:val="00FF17F2"/>
    <w:rsid w:val="00FF18D6"/>
    <w:rsid w:val="00FF1BE1"/>
    <w:rsid w:val="00FF2724"/>
    <w:rsid w:val="00FF2F4A"/>
    <w:rsid w:val="00FF3374"/>
    <w:rsid w:val="00FF3659"/>
    <w:rsid w:val="00FF448E"/>
    <w:rsid w:val="00FF44D2"/>
    <w:rsid w:val="00FF51FA"/>
    <w:rsid w:val="00FF5248"/>
    <w:rsid w:val="00FF62CD"/>
    <w:rsid w:val="00FF6A0B"/>
    <w:rsid w:val="00FF6C82"/>
    <w:rsid w:val="00FF729A"/>
    <w:rsid w:val="00FF7AB2"/>
    <w:rsid w:val="080B3940"/>
    <w:rsid w:val="085759A8"/>
    <w:rsid w:val="105A7962"/>
    <w:rsid w:val="121A5F37"/>
    <w:rsid w:val="20A86923"/>
    <w:rsid w:val="275A1C1F"/>
    <w:rsid w:val="4A374D0A"/>
    <w:rsid w:val="4BE25B8D"/>
    <w:rsid w:val="4CB613E8"/>
    <w:rsid w:val="52796FDA"/>
    <w:rsid w:val="5A894467"/>
    <w:rsid w:val="68CB5B1A"/>
    <w:rsid w:val="74697E0C"/>
    <w:rsid w:val="755E741F"/>
    <w:rsid w:val="7D2B4553"/>
    <w:rsid w:val="7D4F39E1"/>
  </w:rsids>
  <m:mathPr>
    <m:mathFont m:val="Cambria Math"/>
    <m:brkBin m:val="before"/>
    <m:brkBinSub m:val="--"/>
    <m:smallFrac/>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9cbee0" strokecolor="#739cc3">
      <v:fill color="#9cbee0" color2="#bbd5f0" type="gradient">
        <o:fill v:ext="view" type="gradientUnscaled"/>
      </v:fill>
      <v:stroke color="#739cc3" weight="1.25pt"/>
      <v:textbox inset="5.85pt,.7pt,5.85pt,.7pt"/>
    </o:shapedefaults>
    <o:shapelayout v:ext="edit">
      <o:idmap v:ext="edit" data="2"/>
    </o:shapelayout>
  </w:shapeDefaults>
  <w:decimalSymbol w:val="."/>
  <w:listSeparator w:val=","/>
  <w14:docId w14:val="20880DF6"/>
  <w15:docId w15:val="{E9209D27-78C1-456E-AE4E-518528D39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AD2AF1"/>
    <w:pPr>
      <w:widowControl w:val="0"/>
      <w:jc w:val="both"/>
    </w:pPr>
    <w:rPr>
      <w:kern w:val="2"/>
      <w:sz w:val="21"/>
      <w:szCs w:val="24"/>
      <w:lang w:val="en-CA" w:eastAsia="ja-JP"/>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semiHidden/>
    <w:rsid w:val="00204C84"/>
    <w:rPr>
      <w:sz w:val="16"/>
      <w:szCs w:val="16"/>
    </w:rPr>
  </w:style>
  <w:style w:type="character" w:styleId="a4">
    <w:name w:val="FollowedHyperlink"/>
    <w:rsid w:val="00204C84"/>
    <w:rPr>
      <w:color w:val="800080"/>
      <w:u w:val="single"/>
    </w:rPr>
  </w:style>
  <w:style w:type="character" w:styleId="a5">
    <w:name w:val="Hyperlink"/>
    <w:rsid w:val="00204C84"/>
    <w:rPr>
      <w:color w:val="0000FF"/>
      <w:u w:val="single"/>
    </w:rPr>
  </w:style>
  <w:style w:type="character" w:customStyle="1" w:styleId="1">
    <w:name w:val="ヘッダー (文字)1"/>
    <w:rsid w:val="00204C84"/>
    <w:rPr>
      <w:rFonts w:ascii="Century" w:eastAsia="ＭＳ 明朝" w:hAnsi="Century" w:cs="Times New Roman"/>
      <w:kern w:val="2"/>
      <w:sz w:val="21"/>
      <w:szCs w:val="24"/>
      <w:lang w:eastAsia="ja-JP"/>
    </w:rPr>
  </w:style>
  <w:style w:type="character" w:customStyle="1" w:styleId="10">
    <w:name w:val="フッター (文字)1"/>
    <w:uiPriority w:val="99"/>
    <w:rsid w:val="00204C84"/>
    <w:rPr>
      <w:rFonts w:ascii="Century" w:eastAsia="ＭＳ 明朝" w:hAnsi="Century" w:cs="Times New Roman"/>
      <w:kern w:val="2"/>
      <w:sz w:val="21"/>
      <w:szCs w:val="24"/>
      <w:lang w:eastAsia="ja-JP"/>
    </w:rPr>
  </w:style>
  <w:style w:type="character" w:customStyle="1" w:styleId="a6">
    <w:name w:val="ヘッダー (文字)"/>
    <w:link w:val="a7"/>
    <w:rsid w:val="00204C84"/>
    <w:rPr>
      <w:kern w:val="2"/>
      <w:sz w:val="21"/>
      <w:szCs w:val="24"/>
      <w:lang w:eastAsia="ja-JP"/>
    </w:rPr>
  </w:style>
  <w:style w:type="character" w:customStyle="1" w:styleId="a8">
    <w:name w:val="フッター (文字)"/>
    <w:link w:val="a9"/>
    <w:uiPriority w:val="99"/>
    <w:rsid w:val="00204C84"/>
    <w:rPr>
      <w:kern w:val="2"/>
      <w:sz w:val="21"/>
      <w:szCs w:val="24"/>
      <w:lang w:eastAsia="ja-JP"/>
    </w:rPr>
  </w:style>
  <w:style w:type="paragraph" w:styleId="aa">
    <w:name w:val="annotation subject"/>
    <w:basedOn w:val="ab"/>
    <w:next w:val="ab"/>
    <w:semiHidden/>
    <w:rsid w:val="00204C84"/>
    <w:rPr>
      <w:b/>
      <w:bCs/>
    </w:rPr>
  </w:style>
  <w:style w:type="paragraph" w:styleId="ab">
    <w:name w:val="annotation text"/>
    <w:basedOn w:val="a"/>
    <w:semiHidden/>
    <w:rsid w:val="00204C84"/>
    <w:rPr>
      <w:sz w:val="20"/>
      <w:szCs w:val="20"/>
    </w:rPr>
  </w:style>
  <w:style w:type="paragraph" w:styleId="a9">
    <w:name w:val="footer"/>
    <w:basedOn w:val="a"/>
    <w:link w:val="a8"/>
    <w:uiPriority w:val="99"/>
    <w:rsid w:val="00204C84"/>
    <w:pPr>
      <w:tabs>
        <w:tab w:val="center" w:pos="4680"/>
        <w:tab w:val="right" w:pos="9360"/>
      </w:tabs>
    </w:pPr>
  </w:style>
  <w:style w:type="paragraph" w:styleId="Web">
    <w:name w:val="Normal (Web)"/>
    <w:basedOn w:val="a"/>
    <w:uiPriority w:val="99"/>
    <w:rsid w:val="00204C84"/>
    <w:pPr>
      <w:widowControl/>
      <w:spacing w:before="100" w:beforeAutospacing="1" w:after="100" w:afterAutospacing="1"/>
      <w:jc w:val="left"/>
    </w:pPr>
    <w:rPr>
      <w:rFonts w:ascii="Arial Unicode MS" w:eastAsia="Arial Unicode MS" w:hAnsi="Arial Unicode MS" w:cs="Arial Unicode MS"/>
      <w:kern w:val="0"/>
      <w:sz w:val="24"/>
    </w:rPr>
  </w:style>
  <w:style w:type="paragraph" w:styleId="a7">
    <w:name w:val="header"/>
    <w:basedOn w:val="a"/>
    <w:link w:val="a6"/>
    <w:rsid w:val="00204C84"/>
    <w:pPr>
      <w:tabs>
        <w:tab w:val="center" w:pos="4680"/>
        <w:tab w:val="right" w:pos="9360"/>
      </w:tabs>
    </w:pPr>
  </w:style>
  <w:style w:type="paragraph" w:styleId="ac">
    <w:name w:val="Balloon Text"/>
    <w:basedOn w:val="a"/>
    <w:semiHidden/>
    <w:rsid w:val="00204C84"/>
    <w:rPr>
      <w:rFonts w:ascii="Tahoma" w:hAnsi="Tahoma" w:cs="Tahoma"/>
      <w:sz w:val="16"/>
      <w:szCs w:val="16"/>
    </w:rPr>
  </w:style>
  <w:style w:type="paragraph" w:styleId="HTML">
    <w:name w:val="HTML Preformatted"/>
    <w:basedOn w:val="a"/>
    <w:link w:val="HTML0"/>
    <w:uiPriority w:val="99"/>
    <w:rsid w:val="00204C8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Unicode MS" w:eastAsia="Arial Unicode MS" w:hAnsi="Arial Unicode MS" w:cs="Arial Unicode MS"/>
      <w:kern w:val="0"/>
      <w:sz w:val="20"/>
      <w:szCs w:val="20"/>
    </w:rPr>
  </w:style>
  <w:style w:type="paragraph" w:customStyle="1" w:styleId="Default">
    <w:name w:val="Default"/>
    <w:rsid w:val="00204C84"/>
    <w:pPr>
      <w:widowControl w:val="0"/>
      <w:autoSpaceDE w:val="0"/>
      <w:autoSpaceDN w:val="0"/>
      <w:adjustRightInd w:val="0"/>
    </w:pPr>
    <w:rPr>
      <w:rFonts w:ascii="Calibri" w:hAnsi="Calibri" w:cs="Calibri"/>
      <w:color w:val="000000"/>
      <w:sz w:val="24"/>
      <w:szCs w:val="24"/>
      <w:lang w:eastAsia="ja-JP"/>
    </w:rPr>
  </w:style>
  <w:style w:type="paragraph" w:styleId="ad">
    <w:name w:val="Revision"/>
    <w:uiPriority w:val="99"/>
    <w:semiHidden/>
    <w:rsid w:val="00204C84"/>
    <w:rPr>
      <w:kern w:val="2"/>
      <w:sz w:val="21"/>
      <w:szCs w:val="24"/>
      <w:lang w:val="en-CA" w:eastAsia="ja-JP"/>
    </w:rPr>
  </w:style>
  <w:style w:type="paragraph" w:styleId="ae">
    <w:name w:val="List Paragraph"/>
    <w:basedOn w:val="a"/>
    <w:uiPriority w:val="34"/>
    <w:qFormat/>
    <w:rsid w:val="00204C84"/>
    <w:pPr>
      <w:ind w:leftChars="400" w:left="840"/>
    </w:pPr>
  </w:style>
  <w:style w:type="table" w:styleId="af">
    <w:name w:val="Table Grid"/>
    <w:basedOn w:val="a1"/>
    <w:uiPriority w:val="59"/>
    <w:rsid w:val="00204C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表 (格子)2"/>
    <w:basedOn w:val="a1"/>
    <w:uiPriority w:val="59"/>
    <w:rsid w:val="00204C84"/>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表 (格子)1"/>
    <w:basedOn w:val="a1"/>
    <w:uiPriority w:val="59"/>
    <w:rsid w:val="00204C84"/>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
    <w:name w:val="リストなし1"/>
    <w:next w:val="a2"/>
    <w:uiPriority w:val="99"/>
    <w:semiHidden/>
    <w:unhideWhenUsed/>
    <w:rsid w:val="005A3E4F"/>
  </w:style>
  <w:style w:type="table" w:customStyle="1" w:styleId="3">
    <w:name w:val="表 (格子)3"/>
    <w:basedOn w:val="a1"/>
    <w:next w:val="af"/>
    <w:uiPriority w:val="59"/>
    <w:rsid w:val="005A3E4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表 (格子)21"/>
    <w:basedOn w:val="a1"/>
    <w:uiPriority w:val="59"/>
    <w:rsid w:val="005A3E4F"/>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表 (格子)11"/>
    <w:basedOn w:val="a1"/>
    <w:uiPriority w:val="59"/>
    <w:rsid w:val="005A3E4F"/>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TML0">
    <w:name w:val="HTML 書式付き (文字)"/>
    <w:basedOn w:val="a0"/>
    <w:link w:val="HTML"/>
    <w:uiPriority w:val="99"/>
    <w:rsid w:val="005D68A1"/>
    <w:rPr>
      <w:rFonts w:ascii="Arial Unicode MS" w:eastAsia="Arial Unicode MS" w:hAnsi="Arial Unicode MS" w:cs="Arial Unicode MS"/>
      <w:lang w:val="en-CA" w:eastAsia="ja-JP"/>
    </w:rPr>
  </w:style>
  <w:style w:type="paragraph" w:styleId="af0">
    <w:name w:val="Plain Text"/>
    <w:basedOn w:val="a"/>
    <w:link w:val="af1"/>
    <w:uiPriority w:val="99"/>
    <w:unhideWhenUsed/>
    <w:rsid w:val="006A4A5C"/>
    <w:pPr>
      <w:widowControl/>
      <w:jc w:val="left"/>
    </w:pPr>
    <w:rPr>
      <w:rFonts w:ascii="Yu Gothic" w:eastAsia="Yu Gothic" w:hAnsi="Yu Gothic" w:cs="ＭＳ Ｐゴシック"/>
      <w:kern w:val="0"/>
      <w:sz w:val="22"/>
      <w:szCs w:val="22"/>
      <w:lang w:val="en-US"/>
    </w:rPr>
  </w:style>
  <w:style w:type="character" w:customStyle="1" w:styleId="af1">
    <w:name w:val="書式なし (文字)"/>
    <w:basedOn w:val="a0"/>
    <w:link w:val="af0"/>
    <w:uiPriority w:val="99"/>
    <w:rsid w:val="006A4A5C"/>
    <w:rPr>
      <w:rFonts w:ascii="Yu Gothic" w:eastAsia="Yu Gothic" w:hAnsi="Yu Gothic" w:cs="ＭＳ Ｐゴシック"/>
      <w:sz w:val="22"/>
      <w:szCs w:val="22"/>
      <w:lang w:eastAsia="ja-JP"/>
    </w:rPr>
  </w:style>
  <w:style w:type="character" w:customStyle="1" w:styleId="cf01">
    <w:name w:val="cf01"/>
    <w:basedOn w:val="a0"/>
    <w:rsid w:val="004C532E"/>
    <w:rPr>
      <w:rFonts w:ascii="Meiryo UI" w:eastAsia="Meiryo UI" w:hAnsi="Meiryo UI" w:hint="eastAsia"/>
      <w:sz w:val="18"/>
      <w:szCs w:val="18"/>
    </w:rPr>
  </w:style>
  <w:style w:type="character" w:customStyle="1" w:styleId="UnresolvedMention1">
    <w:name w:val="Unresolved Mention1"/>
    <w:basedOn w:val="a0"/>
    <w:uiPriority w:val="99"/>
    <w:semiHidden/>
    <w:unhideWhenUsed/>
    <w:rsid w:val="002B6E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146375">
      <w:bodyDiv w:val="1"/>
      <w:marLeft w:val="0"/>
      <w:marRight w:val="0"/>
      <w:marTop w:val="0"/>
      <w:marBottom w:val="0"/>
      <w:divBdr>
        <w:top w:val="none" w:sz="0" w:space="0" w:color="auto"/>
        <w:left w:val="none" w:sz="0" w:space="0" w:color="auto"/>
        <w:bottom w:val="none" w:sz="0" w:space="0" w:color="auto"/>
        <w:right w:val="none" w:sz="0" w:space="0" w:color="auto"/>
      </w:divBdr>
      <w:divsChild>
        <w:div w:id="580717355">
          <w:marLeft w:val="360"/>
          <w:marRight w:val="0"/>
          <w:marTop w:val="200"/>
          <w:marBottom w:val="240"/>
          <w:divBdr>
            <w:top w:val="none" w:sz="0" w:space="0" w:color="auto"/>
            <w:left w:val="none" w:sz="0" w:space="0" w:color="auto"/>
            <w:bottom w:val="none" w:sz="0" w:space="0" w:color="auto"/>
            <w:right w:val="none" w:sz="0" w:space="0" w:color="auto"/>
          </w:divBdr>
        </w:div>
      </w:divsChild>
    </w:div>
    <w:div w:id="120072109">
      <w:bodyDiv w:val="1"/>
      <w:marLeft w:val="0"/>
      <w:marRight w:val="0"/>
      <w:marTop w:val="0"/>
      <w:marBottom w:val="0"/>
      <w:divBdr>
        <w:top w:val="none" w:sz="0" w:space="0" w:color="auto"/>
        <w:left w:val="none" w:sz="0" w:space="0" w:color="auto"/>
        <w:bottom w:val="none" w:sz="0" w:space="0" w:color="auto"/>
        <w:right w:val="none" w:sz="0" w:space="0" w:color="auto"/>
      </w:divBdr>
    </w:div>
    <w:div w:id="245893331">
      <w:bodyDiv w:val="1"/>
      <w:marLeft w:val="0"/>
      <w:marRight w:val="0"/>
      <w:marTop w:val="0"/>
      <w:marBottom w:val="0"/>
      <w:divBdr>
        <w:top w:val="none" w:sz="0" w:space="0" w:color="auto"/>
        <w:left w:val="none" w:sz="0" w:space="0" w:color="auto"/>
        <w:bottom w:val="none" w:sz="0" w:space="0" w:color="auto"/>
        <w:right w:val="none" w:sz="0" w:space="0" w:color="auto"/>
      </w:divBdr>
    </w:div>
    <w:div w:id="389500274">
      <w:bodyDiv w:val="1"/>
      <w:marLeft w:val="0"/>
      <w:marRight w:val="0"/>
      <w:marTop w:val="0"/>
      <w:marBottom w:val="0"/>
      <w:divBdr>
        <w:top w:val="none" w:sz="0" w:space="0" w:color="auto"/>
        <w:left w:val="none" w:sz="0" w:space="0" w:color="auto"/>
        <w:bottom w:val="none" w:sz="0" w:space="0" w:color="auto"/>
        <w:right w:val="none" w:sz="0" w:space="0" w:color="auto"/>
      </w:divBdr>
    </w:div>
    <w:div w:id="410587834">
      <w:bodyDiv w:val="1"/>
      <w:marLeft w:val="0"/>
      <w:marRight w:val="0"/>
      <w:marTop w:val="0"/>
      <w:marBottom w:val="0"/>
      <w:divBdr>
        <w:top w:val="none" w:sz="0" w:space="0" w:color="auto"/>
        <w:left w:val="none" w:sz="0" w:space="0" w:color="auto"/>
        <w:bottom w:val="none" w:sz="0" w:space="0" w:color="auto"/>
        <w:right w:val="none" w:sz="0" w:space="0" w:color="auto"/>
      </w:divBdr>
    </w:div>
    <w:div w:id="521474455">
      <w:bodyDiv w:val="1"/>
      <w:marLeft w:val="0"/>
      <w:marRight w:val="0"/>
      <w:marTop w:val="0"/>
      <w:marBottom w:val="0"/>
      <w:divBdr>
        <w:top w:val="none" w:sz="0" w:space="0" w:color="auto"/>
        <w:left w:val="none" w:sz="0" w:space="0" w:color="auto"/>
        <w:bottom w:val="none" w:sz="0" w:space="0" w:color="auto"/>
        <w:right w:val="none" w:sz="0" w:space="0" w:color="auto"/>
      </w:divBdr>
      <w:divsChild>
        <w:div w:id="281957643">
          <w:marLeft w:val="446"/>
          <w:marRight w:val="0"/>
          <w:marTop w:val="0"/>
          <w:marBottom w:val="0"/>
          <w:divBdr>
            <w:top w:val="none" w:sz="0" w:space="0" w:color="auto"/>
            <w:left w:val="none" w:sz="0" w:space="0" w:color="auto"/>
            <w:bottom w:val="none" w:sz="0" w:space="0" w:color="auto"/>
            <w:right w:val="none" w:sz="0" w:space="0" w:color="auto"/>
          </w:divBdr>
        </w:div>
        <w:div w:id="429853967">
          <w:marLeft w:val="0"/>
          <w:marRight w:val="0"/>
          <w:marTop w:val="120"/>
          <w:marBottom w:val="120"/>
          <w:divBdr>
            <w:top w:val="none" w:sz="0" w:space="0" w:color="auto"/>
            <w:left w:val="none" w:sz="0" w:space="0" w:color="auto"/>
            <w:bottom w:val="none" w:sz="0" w:space="0" w:color="auto"/>
            <w:right w:val="none" w:sz="0" w:space="0" w:color="auto"/>
          </w:divBdr>
        </w:div>
        <w:div w:id="964654006">
          <w:marLeft w:val="446"/>
          <w:marRight w:val="0"/>
          <w:marTop w:val="0"/>
          <w:marBottom w:val="0"/>
          <w:divBdr>
            <w:top w:val="none" w:sz="0" w:space="0" w:color="auto"/>
            <w:left w:val="none" w:sz="0" w:space="0" w:color="auto"/>
            <w:bottom w:val="none" w:sz="0" w:space="0" w:color="auto"/>
            <w:right w:val="none" w:sz="0" w:space="0" w:color="auto"/>
          </w:divBdr>
        </w:div>
        <w:div w:id="1519850248">
          <w:marLeft w:val="446"/>
          <w:marRight w:val="0"/>
          <w:marTop w:val="0"/>
          <w:marBottom w:val="0"/>
          <w:divBdr>
            <w:top w:val="none" w:sz="0" w:space="0" w:color="auto"/>
            <w:left w:val="none" w:sz="0" w:space="0" w:color="auto"/>
            <w:bottom w:val="none" w:sz="0" w:space="0" w:color="auto"/>
            <w:right w:val="none" w:sz="0" w:space="0" w:color="auto"/>
          </w:divBdr>
        </w:div>
      </w:divsChild>
    </w:div>
    <w:div w:id="780228622">
      <w:bodyDiv w:val="1"/>
      <w:marLeft w:val="0"/>
      <w:marRight w:val="0"/>
      <w:marTop w:val="0"/>
      <w:marBottom w:val="0"/>
      <w:divBdr>
        <w:top w:val="none" w:sz="0" w:space="0" w:color="auto"/>
        <w:left w:val="none" w:sz="0" w:space="0" w:color="auto"/>
        <w:bottom w:val="none" w:sz="0" w:space="0" w:color="auto"/>
        <w:right w:val="none" w:sz="0" w:space="0" w:color="auto"/>
      </w:divBdr>
      <w:divsChild>
        <w:div w:id="854467167">
          <w:marLeft w:val="0"/>
          <w:marRight w:val="0"/>
          <w:marTop w:val="120"/>
          <w:marBottom w:val="120"/>
          <w:divBdr>
            <w:top w:val="none" w:sz="0" w:space="0" w:color="auto"/>
            <w:left w:val="none" w:sz="0" w:space="0" w:color="auto"/>
            <w:bottom w:val="none" w:sz="0" w:space="0" w:color="auto"/>
            <w:right w:val="none" w:sz="0" w:space="0" w:color="auto"/>
          </w:divBdr>
        </w:div>
        <w:div w:id="1770809155">
          <w:marLeft w:val="0"/>
          <w:marRight w:val="0"/>
          <w:marTop w:val="120"/>
          <w:marBottom w:val="120"/>
          <w:divBdr>
            <w:top w:val="none" w:sz="0" w:space="0" w:color="auto"/>
            <w:left w:val="none" w:sz="0" w:space="0" w:color="auto"/>
            <w:bottom w:val="none" w:sz="0" w:space="0" w:color="auto"/>
            <w:right w:val="none" w:sz="0" w:space="0" w:color="auto"/>
          </w:divBdr>
        </w:div>
      </w:divsChild>
    </w:div>
    <w:div w:id="819149639">
      <w:bodyDiv w:val="1"/>
      <w:marLeft w:val="0"/>
      <w:marRight w:val="0"/>
      <w:marTop w:val="0"/>
      <w:marBottom w:val="0"/>
      <w:divBdr>
        <w:top w:val="none" w:sz="0" w:space="0" w:color="auto"/>
        <w:left w:val="none" w:sz="0" w:space="0" w:color="auto"/>
        <w:bottom w:val="none" w:sz="0" w:space="0" w:color="auto"/>
        <w:right w:val="none" w:sz="0" w:space="0" w:color="auto"/>
      </w:divBdr>
      <w:divsChild>
        <w:div w:id="202789006">
          <w:marLeft w:val="0"/>
          <w:marRight w:val="0"/>
          <w:marTop w:val="120"/>
          <w:marBottom w:val="120"/>
          <w:divBdr>
            <w:top w:val="none" w:sz="0" w:space="0" w:color="auto"/>
            <w:left w:val="none" w:sz="0" w:space="0" w:color="auto"/>
            <w:bottom w:val="none" w:sz="0" w:space="0" w:color="auto"/>
            <w:right w:val="none" w:sz="0" w:space="0" w:color="auto"/>
          </w:divBdr>
        </w:div>
        <w:div w:id="484048924">
          <w:marLeft w:val="446"/>
          <w:marRight w:val="0"/>
          <w:marTop w:val="0"/>
          <w:marBottom w:val="0"/>
          <w:divBdr>
            <w:top w:val="none" w:sz="0" w:space="0" w:color="auto"/>
            <w:left w:val="none" w:sz="0" w:space="0" w:color="auto"/>
            <w:bottom w:val="none" w:sz="0" w:space="0" w:color="auto"/>
            <w:right w:val="none" w:sz="0" w:space="0" w:color="auto"/>
          </w:divBdr>
        </w:div>
        <w:div w:id="1402488186">
          <w:marLeft w:val="446"/>
          <w:marRight w:val="0"/>
          <w:marTop w:val="0"/>
          <w:marBottom w:val="0"/>
          <w:divBdr>
            <w:top w:val="none" w:sz="0" w:space="0" w:color="auto"/>
            <w:left w:val="none" w:sz="0" w:space="0" w:color="auto"/>
            <w:bottom w:val="none" w:sz="0" w:space="0" w:color="auto"/>
            <w:right w:val="none" w:sz="0" w:space="0" w:color="auto"/>
          </w:divBdr>
        </w:div>
        <w:div w:id="2068795622">
          <w:marLeft w:val="446"/>
          <w:marRight w:val="0"/>
          <w:marTop w:val="0"/>
          <w:marBottom w:val="0"/>
          <w:divBdr>
            <w:top w:val="none" w:sz="0" w:space="0" w:color="auto"/>
            <w:left w:val="none" w:sz="0" w:space="0" w:color="auto"/>
            <w:bottom w:val="none" w:sz="0" w:space="0" w:color="auto"/>
            <w:right w:val="none" w:sz="0" w:space="0" w:color="auto"/>
          </w:divBdr>
        </w:div>
      </w:divsChild>
    </w:div>
    <w:div w:id="824322046">
      <w:bodyDiv w:val="1"/>
      <w:marLeft w:val="0"/>
      <w:marRight w:val="0"/>
      <w:marTop w:val="0"/>
      <w:marBottom w:val="0"/>
      <w:divBdr>
        <w:top w:val="none" w:sz="0" w:space="0" w:color="auto"/>
        <w:left w:val="none" w:sz="0" w:space="0" w:color="auto"/>
        <w:bottom w:val="none" w:sz="0" w:space="0" w:color="auto"/>
        <w:right w:val="none" w:sz="0" w:space="0" w:color="auto"/>
      </w:divBdr>
      <w:divsChild>
        <w:div w:id="39210471">
          <w:marLeft w:val="720"/>
          <w:marRight w:val="0"/>
          <w:marTop w:val="0"/>
          <w:marBottom w:val="0"/>
          <w:divBdr>
            <w:top w:val="none" w:sz="0" w:space="0" w:color="auto"/>
            <w:left w:val="none" w:sz="0" w:space="0" w:color="auto"/>
            <w:bottom w:val="none" w:sz="0" w:space="0" w:color="auto"/>
            <w:right w:val="none" w:sz="0" w:space="0" w:color="auto"/>
          </w:divBdr>
        </w:div>
        <w:div w:id="780802926">
          <w:marLeft w:val="720"/>
          <w:marRight w:val="0"/>
          <w:marTop w:val="0"/>
          <w:marBottom w:val="0"/>
          <w:divBdr>
            <w:top w:val="none" w:sz="0" w:space="0" w:color="auto"/>
            <w:left w:val="none" w:sz="0" w:space="0" w:color="auto"/>
            <w:bottom w:val="none" w:sz="0" w:space="0" w:color="auto"/>
            <w:right w:val="none" w:sz="0" w:space="0" w:color="auto"/>
          </w:divBdr>
        </w:div>
        <w:div w:id="954752006">
          <w:marLeft w:val="720"/>
          <w:marRight w:val="0"/>
          <w:marTop w:val="0"/>
          <w:marBottom w:val="0"/>
          <w:divBdr>
            <w:top w:val="none" w:sz="0" w:space="0" w:color="auto"/>
            <w:left w:val="none" w:sz="0" w:space="0" w:color="auto"/>
            <w:bottom w:val="none" w:sz="0" w:space="0" w:color="auto"/>
            <w:right w:val="none" w:sz="0" w:space="0" w:color="auto"/>
          </w:divBdr>
        </w:div>
        <w:div w:id="979651974">
          <w:marLeft w:val="720"/>
          <w:marRight w:val="0"/>
          <w:marTop w:val="0"/>
          <w:marBottom w:val="0"/>
          <w:divBdr>
            <w:top w:val="none" w:sz="0" w:space="0" w:color="auto"/>
            <w:left w:val="none" w:sz="0" w:space="0" w:color="auto"/>
            <w:bottom w:val="none" w:sz="0" w:space="0" w:color="auto"/>
            <w:right w:val="none" w:sz="0" w:space="0" w:color="auto"/>
          </w:divBdr>
        </w:div>
        <w:div w:id="1082724649">
          <w:marLeft w:val="720"/>
          <w:marRight w:val="0"/>
          <w:marTop w:val="0"/>
          <w:marBottom w:val="0"/>
          <w:divBdr>
            <w:top w:val="none" w:sz="0" w:space="0" w:color="auto"/>
            <w:left w:val="none" w:sz="0" w:space="0" w:color="auto"/>
            <w:bottom w:val="none" w:sz="0" w:space="0" w:color="auto"/>
            <w:right w:val="none" w:sz="0" w:space="0" w:color="auto"/>
          </w:divBdr>
        </w:div>
        <w:div w:id="1326319791">
          <w:marLeft w:val="720"/>
          <w:marRight w:val="0"/>
          <w:marTop w:val="0"/>
          <w:marBottom w:val="0"/>
          <w:divBdr>
            <w:top w:val="none" w:sz="0" w:space="0" w:color="auto"/>
            <w:left w:val="none" w:sz="0" w:space="0" w:color="auto"/>
            <w:bottom w:val="none" w:sz="0" w:space="0" w:color="auto"/>
            <w:right w:val="none" w:sz="0" w:space="0" w:color="auto"/>
          </w:divBdr>
        </w:div>
        <w:div w:id="1461416556">
          <w:marLeft w:val="720"/>
          <w:marRight w:val="0"/>
          <w:marTop w:val="0"/>
          <w:marBottom w:val="0"/>
          <w:divBdr>
            <w:top w:val="none" w:sz="0" w:space="0" w:color="auto"/>
            <w:left w:val="none" w:sz="0" w:space="0" w:color="auto"/>
            <w:bottom w:val="none" w:sz="0" w:space="0" w:color="auto"/>
            <w:right w:val="none" w:sz="0" w:space="0" w:color="auto"/>
          </w:divBdr>
        </w:div>
        <w:div w:id="1912503181">
          <w:marLeft w:val="720"/>
          <w:marRight w:val="0"/>
          <w:marTop w:val="0"/>
          <w:marBottom w:val="0"/>
          <w:divBdr>
            <w:top w:val="none" w:sz="0" w:space="0" w:color="auto"/>
            <w:left w:val="none" w:sz="0" w:space="0" w:color="auto"/>
            <w:bottom w:val="none" w:sz="0" w:space="0" w:color="auto"/>
            <w:right w:val="none" w:sz="0" w:space="0" w:color="auto"/>
          </w:divBdr>
        </w:div>
      </w:divsChild>
    </w:div>
    <w:div w:id="848104122">
      <w:bodyDiv w:val="1"/>
      <w:marLeft w:val="0"/>
      <w:marRight w:val="0"/>
      <w:marTop w:val="0"/>
      <w:marBottom w:val="0"/>
      <w:divBdr>
        <w:top w:val="none" w:sz="0" w:space="0" w:color="auto"/>
        <w:left w:val="none" w:sz="0" w:space="0" w:color="auto"/>
        <w:bottom w:val="none" w:sz="0" w:space="0" w:color="auto"/>
        <w:right w:val="none" w:sz="0" w:space="0" w:color="auto"/>
      </w:divBdr>
      <w:divsChild>
        <w:div w:id="2017726460">
          <w:marLeft w:val="446"/>
          <w:marRight w:val="0"/>
          <w:marTop w:val="0"/>
          <w:marBottom w:val="0"/>
          <w:divBdr>
            <w:top w:val="none" w:sz="0" w:space="0" w:color="auto"/>
            <w:left w:val="none" w:sz="0" w:space="0" w:color="auto"/>
            <w:bottom w:val="none" w:sz="0" w:space="0" w:color="auto"/>
            <w:right w:val="none" w:sz="0" w:space="0" w:color="auto"/>
          </w:divBdr>
        </w:div>
        <w:div w:id="1188955902">
          <w:marLeft w:val="1166"/>
          <w:marRight w:val="0"/>
          <w:marTop w:val="0"/>
          <w:marBottom w:val="0"/>
          <w:divBdr>
            <w:top w:val="none" w:sz="0" w:space="0" w:color="auto"/>
            <w:left w:val="none" w:sz="0" w:space="0" w:color="auto"/>
            <w:bottom w:val="none" w:sz="0" w:space="0" w:color="auto"/>
            <w:right w:val="none" w:sz="0" w:space="0" w:color="auto"/>
          </w:divBdr>
        </w:div>
        <w:div w:id="215241837">
          <w:marLeft w:val="1166"/>
          <w:marRight w:val="0"/>
          <w:marTop w:val="0"/>
          <w:marBottom w:val="0"/>
          <w:divBdr>
            <w:top w:val="none" w:sz="0" w:space="0" w:color="auto"/>
            <w:left w:val="none" w:sz="0" w:space="0" w:color="auto"/>
            <w:bottom w:val="none" w:sz="0" w:space="0" w:color="auto"/>
            <w:right w:val="none" w:sz="0" w:space="0" w:color="auto"/>
          </w:divBdr>
        </w:div>
        <w:div w:id="1697845553">
          <w:marLeft w:val="1166"/>
          <w:marRight w:val="0"/>
          <w:marTop w:val="0"/>
          <w:marBottom w:val="0"/>
          <w:divBdr>
            <w:top w:val="none" w:sz="0" w:space="0" w:color="auto"/>
            <w:left w:val="none" w:sz="0" w:space="0" w:color="auto"/>
            <w:bottom w:val="none" w:sz="0" w:space="0" w:color="auto"/>
            <w:right w:val="none" w:sz="0" w:space="0" w:color="auto"/>
          </w:divBdr>
        </w:div>
        <w:div w:id="167869261">
          <w:marLeft w:val="1166"/>
          <w:marRight w:val="0"/>
          <w:marTop w:val="0"/>
          <w:marBottom w:val="0"/>
          <w:divBdr>
            <w:top w:val="none" w:sz="0" w:space="0" w:color="auto"/>
            <w:left w:val="none" w:sz="0" w:space="0" w:color="auto"/>
            <w:bottom w:val="none" w:sz="0" w:space="0" w:color="auto"/>
            <w:right w:val="none" w:sz="0" w:space="0" w:color="auto"/>
          </w:divBdr>
        </w:div>
        <w:div w:id="1791431147">
          <w:marLeft w:val="446"/>
          <w:marRight w:val="0"/>
          <w:marTop w:val="0"/>
          <w:marBottom w:val="0"/>
          <w:divBdr>
            <w:top w:val="none" w:sz="0" w:space="0" w:color="auto"/>
            <w:left w:val="none" w:sz="0" w:space="0" w:color="auto"/>
            <w:bottom w:val="none" w:sz="0" w:space="0" w:color="auto"/>
            <w:right w:val="none" w:sz="0" w:space="0" w:color="auto"/>
          </w:divBdr>
        </w:div>
        <w:div w:id="2140566168">
          <w:marLeft w:val="446"/>
          <w:marRight w:val="0"/>
          <w:marTop w:val="0"/>
          <w:marBottom w:val="0"/>
          <w:divBdr>
            <w:top w:val="none" w:sz="0" w:space="0" w:color="auto"/>
            <w:left w:val="none" w:sz="0" w:space="0" w:color="auto"/>
            <w:bottom w:val="none" w:sz="0" w:space="0" w:color="auto"/>
            <w:right w:val="none" w:sz="0" w:space="0" w:color="auto"/>
          </w:divBdr>
        </w:div>
        <w:div w:id="1142119677">
          <w:marLeft w:val="446"/>
          <w:marRight w:val="0"/>
          <w:marTop w:val="0"/>
          <w:marBottom w:val="0"/>
          <w:divBdr>
            <w:top w:val="none" w:sz="0" w:space="0" w:color="auto"/>
            <w:left w:val="none" w:sz="0" w:space="0" w:color="auto"/>
            <w:bottom w:val="none" w:sz="0" w:space="0" w:color="auto"/>
            <w:right w:val="none" w:sz="0" w:space="0" w:color="auto"/>
          </w:divBdr>
        </w:div>
        <w:div w:id="1412966037">
          <w:marLeft w:val="446"/>
          <w:marRight w:val="0"/>
          <w:marTop w:val="0"/>
          <w:marBottom w:val="0"/>
          <w:divBdr>
            <w:top w:val="none" w:sz="0" w:space="0" w:color="auto"/>
            <w:left w:val="none" w:sz="0" w:space="0" w:color="auto"/>
            <w:bottom w:val="none" w:sz="0" w:space="0" w:color="auto"/>
            <w:right w:val="none" w:sz="0" w:space="0" w:color="auto"/>
          </w:divBdr>
        </w:div>
      </w:divsChild>
    </w:div>
    <w:div w:id="863519930">
      <w:bodyDiv w:val="1"/>
      <w:marLeft w:val="0"/>
      <w:marRight w:val="0"/>
      <w:marTop w:val="0"/>
      <w:marBottom w:val="0"/>
      <w:divBdr>
        <w:top w:val="none" w:sz="0" w:space="0" w:color="auto"/>
        <w:left w:val="none" w:sz="0" w:space="0" w:color="auto"/>
        <w:bottom w:val="none" w:sz="0" w:space="0" w:color="auto"/>
        <w:right w:val="none" w:sz="0" w:space="0" w:color="auto"/>
      </w:divBdr>
      <w:divsChild>
        <w:div w:id="351689322">
          <w:marLeft w:val="1080"/>
          <w:marRight w:val="0"/>
          <w:marTop w:val="100"/>
          <w:marBottom w:val="240"/>
          <w:divBdr>
            <w:top w:val="none" w:sz="0" w:space="0" w:color="auto"/>
            <w:left w:val="none" w:sz="0" w:space="0" w:color="auto"/>
            <w:bottom w:val="none" w:sz="0" w:space="0" w:color="auto"/>
            <w:right w:val="none" w:sz="0" w:space="0" w:color="auto"/>
          </w:divBdr>
        </w:div>
        <w:div w:id="1929919443">
          <w:marLeft w:val="1080"/>
          <w:marRight w:val="0"/>
          <w:marTop w:val="100"/>
          <w:marBottom w:val="240"/>
          <w:divBdr>
            <w:top w:val="none" w:sz="0" w:space="0" w:color="auto"/>
            <w:left w:val="none" w:sz="0" w:space="0" w:color="auto"/>
            <w:bottom w:val="none" w:sz="0" w:space="0" w:color="auto"/>
            <w:right w:val="none" w:sz="0" w:space="0" w:color="auto"/>
          </w:divBdr>
        </w:div>
      </w:divsChild>
    </w:div>
    <w:div w:id="912274357">
      <w:bodyDiv w:val="1"/>
      <w:marLeft w:val="0"/>
      <w:marRight w:val="0"/>
      <w:marTop w:val="0"/>
      <w:marBottom w:val="0"/>
      <w:divBdr>
        <w:top w:val="none" w:sz="0" w:space="0" w:color="auto"/>
        <w:left w:val="none" w:sz="0" w:space="0" w:color="auto"/>
        <w:bottom w:val="none" w:sz="0" w:space="0" w:color="auto"/>
        <w:right w:val="none" w:sz="0" w:space="0" w:color="auto"/>
      </w:divBdr>
      <w:divsChild>
        <w:div w:id="123429429">
          <w:marLeft w:val="446"/>
          <w:marRight w:val="0"/>
          <w:marTop w:val="0"/>
          <w:marBottom w:val="0"/>
          <w:divBdr>
            <w:top w:val="none" w:sz="0" w:space="0" w:color="auto"/>
            <w:left w:val="none" w:sz="0" w:space="0" w:color="auto"/>
            <w:bottom w:val="none" w:sz="0" w:space="0" w:color="auto"/>
            <w:right w:val="none" w:sz="0" w:space="0" w:color="auto"/>
          </w:divBdr>
        </w:div>
      </w:divsChild>
    </w:div>
    <w:div w:id="1268925823">
      <w:bodyDiv w:val="1"/>
      <w:marLeft w:val="0"/>
      <w:marRight w:val="0"/>
      <w:marTop w:val="0"/>
      <w:marBottom w:val="0"/>
      <w:divBdr>
        <w:top w:val="none" w:sz="0" w:space="0" w:color="auto"/>
        <w:left w:val="none" w:sz="0" w:space="0" w:color="auto"/>
        <w:bottom w:val="none" w:sz="0" w:space="0" w:color="auto"/>
        <w:right w:val="none" w:sz="0" w:space="0" w:color="auto"/>
      </w:divBdr>
    </w:div>
    <w:div w:id="1288899256">
      <w:bodyDiv w:val="1"/>
      <w:marLeft w:val="0"/>
      <w:marRight w:val="0"/>
      <w:marTop w:val="0"/>
      <w:marBottom w:val="0"/>
      <w:divBdr>
        <w:top w:val="none" w:sz="0" w:space="0" w:color="auto"/>
        <w:left w:val="none" w:sz="0" w:space="0" w:color="auto"/>
        <w:bottom w:val="none" w:sz="0" w:space="0" w:color="auto"/>
        <w:right w:val="none" w:sz="0" w:space="0" w:color="auto"/>
      </w:divBdr>
      <w:divsChild>
        <w:div w:id="1016660817">
          <w:marLeft w:val="547"/>
          <w:marRight w:val="0"/>
          <w:marTop w:val="120"/>
          <w:marBottom w:val="0"/>
          <w:divBdr>
            <w:top w:val="none" w:sz="0" w:space="0" w:color="auto"/>
            <w:left w:val="none" w:sz="0" w:space="0" w:color="auto"/>
            <w:bottom w:val="none" w:sz="0" w:space="0" w:color="auto"/>
            <w:right w:val="none" w:sz="0" w:space="0" w:color="auto"/>
          </w:divBdr>
        </w:div>
        <w:div w:id="1120763801">
          <w:marLeft w:val="547"/>
          <w:marRight w:val="0"/>
          <w:marTop w:val="120"/>
          <w:marBottom w:val="0"/>
          <w:divBdr>
            <w:top w:val="none" w:sz="0" w:space="0" w:color="auto"/>
            <w:left w:val="none" w:sz="0" w:space="0" w:color="auto"/>
            <w:bottom w:val="none" w:sz="0" w:space="0" w:color="auto"/>
            <w:right w:val="none" w:sz="0" w:space="0" w:color="auto"/>
          </w:divBdr>
        </w:div>
        <w:div w:id="1312174793">
          <w:marLeft w:val="547"/>
          <w:marRight w:val="0"/>
          <w:marTop w:val="120"/>
          <w:marBottom w:val="0"/>
          <w:divBdr>
            <w:top w:val="none" w:sz="0" w:space="0" w:color="auto"/>
            <w:left w:val="none" w:sz="0" w:space="0" w:color="auto"/>
            <w:bottom w:val="none" w:sz="0" w:space="0" w:color="auto"/>
            <w:right w:val="none" w:sz="0" w:space="0" w:color="auto"/>
          </w:divBdr>
        </w:div>
        <w:div w:id="2034846325">
          <w:marLeft w:val="547"/>
          <w:marRight w:val="0"/>
          <w:marTop w:val="120"/>
          <w:marBottom w:val="0"/>
          <w:divBdr>
            <w:top w:val="none" w:sz="0" w:space="0" w:color="auto"/>
            <w:left w:val="none" w:sz="0" w:space="0" w:color="auto"/>
            <w:bottom w:val="none" w:sz="0" w:space="0" w:color="auto"/>
            <w:right w:val="none" w:sz="0" w:space="0" w:color="auto"/>
          </w:divBdr>
        </w:div>
      </w:divsChild>
    </w:div>
    <w:div w:id="1535458831">
      <w:bodyDiv w:val="1"/>
      <w:marLeft w:val="0"/>
      <w:marRight w:val="0"/>
      <w:marTop w:val="0"/>
      <w:marBottom w:val="0"/>
      <w:divBdr>
        <w:top w:val="none" w:sz="0" w:space="0" w:color="auto"/>
        <w:left w:val="none" w:sz="0" w:space="0" w:color="auto"/>
        <w:bottom w:val="none" w:sz="0" w:space="0" w:color="auto"/>
        <w:right w:val="none" w:sz="0" w:space="0" w:color="auto"/>
      </w:divBdr>
      <w:divsChild>
        <w:div w:id="523791777">
          <w:marLeft w:val="360"/>
          <w:marRight w:val="0"/>
          <w:marTop w:val="200"/>
          <w:marBottom w:val="240"/>
          <w:divBdr>
            <w:top w:val="none" w:sz="0" w:space="0" w:color="auto"/>
            <w:left w:val="none" w:sz="0" w:space="0" w:color="auto"/>
            <w:bottom w:val="none" w:sz="0" w:space="0" w:color="auto"/>
            <w:right w:val="none" w:sz="0" w:space="0" w:color="auto"/>
          </w:divBdr>
        </w:div>
      </w:divsChild>
    </w:div>
    <w:div w:id="1559245406">
      <w:bodyDiv w:val="1"/>
      <w:marLeft w:val="0"/>
      <w:marRight w:val="0"/>
      <w:marTop w:val="0"/>
      <w:marBottom w:val="0"/>
      <w:divBdr>
        <w:top w:val="none" w:sz="0" w:space="0" w:color="auto"/>
        <w:left w:val="none" w:sz="0" w:space="0" w:color="auto"/>
        <w:bottom w:val="none" w:sz="0" w:space="0" w:color="auto"/>
        <w:right w:val="none" w:sz="0" w:space="0" w:color="auto"/>
      </w:divBdr>
      <w:divsChild>
        <w:div w:id="163739365">
          <w:marLeft w:val="360"/>
          <w:marRight w:val="0"/>
          <w:marTop w:val="200"/>
          <w:marBottom w:val="240"/>
          <w:divBdr>
            <w:top w:val="none" w:sz="0" w:space="0" w:color="auto"/>
            <w:left w:val="none" w:sz="0" w:space="0" w:color="auto"/>
            <w:bottom w:val="none" w:sz="0" w:space="0" w:color="auto"/>
            <w:right w:val="none" w:sz="0" w:space="0" w:color="auto"/>
          </w:divBdr>
        </w:div>
      </w:divsChild>
    </w:div>
    <w:div w:id="1629706730">
      <w:bodyDiv w:val="1"/>
      <w:marLeft w:val="0"/>
      <w:marRight w:val="0"/>
      <w:marTop w:val="0"/>
      <w:marBottom w:val="0"/>
      <w:divBdr>
        <w:top w:val="none" w:sz="0" w:space="0" w:color="auto"/>
        <w:left w:val="none" w:sz="0" w:space="0" w:color="auto"/>
        <w:bottom w:val="none" w:sz="0" w:space="0" w:color="auto"/>
        <w:right w:val="none" w:sz="0" w:space="0" w:color="auto"/>
      </w:divBdr>
    </w:div>
    <w:div w:id="1711605831">
      <w:bodyDiv w:val="1"/>
      <w:marLeft w:val="0"/>
      <w:marRight w:val="0"/>
      <w:marTop w:val="0"/>
      <w:marBottom w:val="0"/>
      <w:divBdr>
        <w:top w:val="none" w:sz="0" w:space="0" w:color="auto"/>
        <w:left w:val="none" w:sz="0" w:space="0" w:color="auto"/>
        <w:bottom w:val="none" w:sz="0" w:space="0" w:color="auto"/>
        <w:right w:val="none" w:sz="0" w:space="0" w:color="auto"/>
      </w:divBdr>
      <w:divsChild>
        <w:div w:id="1543980780">
          <w:marLeft w:val="360"/>
          <w:marRight w:val="0"/>
          <w:marTop w:val="200"/>
          <w:marBottom w:val="240"/>
          <w:divBdr>
            <w:top w:val="none" w:sz="0" w:space="0" w:color="auto"/>
            <w:left w:val="none" w:sz="0" w:space="0" w:color="auto"/>
            <w:bottom w:val="none" w:sz="0" w:space="0" w:color="auto"/>
            <w:right w:val="none" w:sz="0" w:space="0" w:color="auto"/>
          </w:divBdr>
        </w:div>
      </w:divsChild>
    </w:div>
    <w:div w:id="1785347116">
      <w:bodyDiv w:val="1"/>
      <w:marLeft w:val="0"/>
      <w:marRight w:val="0"/>
      <w:marTop w:val="0"/>
      <w:marBottom w:val="0"/>
      <w:divBdr>
        <w:top w:val="none" w:sz="0" w:space="0" w:color="auto"/>
        <w:left w:val="none" w:sz="0" w:space="0" w:color="auto"/>
        <w:bottom w:val="none" w:sz="0" w:space="0" w:color="auto"/>
        <w:right w:val="none" w:sz="0" w:space="0" w:color="auto"/>
      </w:divBdr>
    </w:div>
    <w:div w:id="1978607925">
      <w:bodyDiv w:val="1"/>
      <w:marLeft w:val="0"/>
      <w:marRight w:val="0"/>
      <w:marTop w:val="0"/>
      <w:marBottom w:val="0"/>
      <w:divBdr>
        <w:top w:val="none" w:sz="0" w:space="0" w:color="auto"/>
        <w:left w:val="none" w:sz="0" w:space="0" w:color="auto"/>
        <w:bottom w:val="none" w:sz="0" w:space="0" w:color="auto"/>
        <w:right w:val="none" w:sz="0" w:space="0" w:color="auto"/>
      </w:divBdr>
    </w:div>
    <w:div w:id="1984003783">
      <w:bodyDiv w:val="1"/>
      <w:marLeft w:val="0"/>
      <w:marRight w:val="0"/>
      <w:marTop w:val="0"/>
      <w:marBottom w:val="0"/>
      <w:divBdr>
        <w:top w:val="none" w:sz="0" w:space="0" w:color="auto"/>
        <w:left w:val="none" w:sz="0" w:space="0" w:color="auto"/>
        <w:bottom w:val="none" w:sz="0" w:space="0" w:color="auto"/>
        <w:right w:val="none" w:sz="0" w:space="0" w:color="auto"/>
      </w:divBdr>
    </w:div>
    <w:div w:id="2144812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8ade7697-e37b-42a7-8f8f-73f2c9c9fd94"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ドキュメント" ma:contentTypeID="0x010100BE23021C8F28B0448782771F6694D118" ma:contentTypeVersion="15" ma:contentTypeDescription="新しいドキュメントを作成します。" ma:contentTypeScope="" ma:versionID="5656b1b253b66d3b49341600855c6e49">
  <xsd:schema xmlns:xsd="http://www.w3.org/2001/XMLSchema" xmlns:xs="http://www.w3.org/2001/XMLSchema" xmlns:p="http://schemas.microsoft.com/office/2006/metadata/properties" xmlns:ns3="8ade7697-e37b-42a7-8f8f-73f2c9c9fd94" xmlns:ns4="ea77b68a-11af-406c-ac6e-d074f56e2c49" targetNamespace="http://schemas.microsoft.com/office/2006/metadata/properties" ma:root="true" ma:fieldsID="60248568f1356e60cca95fa9a3b0d56b" ns3:_="" ns4:_="">
    <xsd:import namespace="8ade7697-e37b-42a7-8f8f-73f2c9c9fd94"/>
    <xsd:import namespace="ea77b68a-11af-406c-ac6e-d074f56e2c49"/>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de7697-e37b-42a7-8f8f-73f2c9c9fd9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Location" ma:index="14" nillable="true" ma:displayName="Location" ma:internalName="MediaServiceLocatio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a77b68a-11af-406c-ac6e-d074f56e2c49" elementFormDefault="qualified">
    <xsd:import namespace="http://schemas.microsoft.com/office/2006/documentManagement/types"/>
    <xsd:import namespace="http://schemas.microsoft.com/office/infopath/2007/PartnerControls"/>
    <xsd:element name="SharedWithUsers" ma:index="18"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共有相手の詳細情報" ma:internalName="SharedWithDetails" ma:readOnly="true">
      <xsd:simpleType>
        <xsd:restriction base="dms:Note">
          <xsd:maxLength value="255"/>
        </xsd:restriction>
      </xsd:simpleType>
    </xsd:element>
    <xsd:element name="SharingHintHash" ma:index="20" nillable="true" ma:displayName="共有のヒントのハッシュ"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23BED47-1863-49BB-8788-9011C3EE357B}">
  <ds:schemaRefs>
    <ds:schemaRef ds:uri="http://schemas.microsoft.com/office/2006/metadata/properties"/>
    <ds:schemaRef ds:uri="http://schemas.microsoft.com/office/infopath/2007/PartnerControls"/>
    <ds:schemaRef ds:uri="8ade7697-e37b-42a7-8f8f-73f2c9c9fd94"/>
  </ds:schemaRefs>
</ds:datastoreItem>
</file>

<file path=customXml/itemProps2.xml><?xml version="1.0" encoding="utf-8"?>
<ds:datastoreItem xmlns:ds="http://schemas.openxmlformats.org/officeDocument/2006/customXml" ds:itemID="{BF8BD6E0-9012-4DCD-9C04-BE94F8221D55}">
  <ds:schemaRefs>
    <ds:schemaRef ds:uri="http://schemas.openxmlformats.org/officeDocument/2006/bibliography"/>
  </ds:schemaRefs>
</ds:datastoreItem>
</file>

<file path=customXml/itemProps3.xml><?xml version="1.0" encoding="utf-8"?>
<ds:datastoreItem xmlns:ds="http://schemas.openxmlformats.org/officeDocument/2006/customXml" ds:itemID="{72A7F71C-BF88-406D-B6AB-9FAC216F4C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de7697-e37b-42a7-8f8f-73f2c9c9fd94"/>
    <ds:schemaRef ds:uri="ea77b68a-11af-406c-ac6e-d074f56e2c4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72D3D6B-5060-447F-8903-C8BD1C194ED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2710</Words>
  <Characters>15447</Characters>
  <Application>Microsoft Office Word</Application>
  <DocSecurity>0</DocSecurity>
  <PresentationFormat/>
  <Lines>128</Lines>
  <Paragraphs>36</Paragraphs>
  <Slides>0</Slides>
  <Notes>0</Notes>
  <HiddenSlides>0</HiddenSlides>
  <MMClips>0</MMClips>
  <ScaleCrop>false</ScaleCrop>
  <HeadingPairs>
    <vt:vector size="4" baseType="variant">
      <vt:variant>
        <vt:lpstr>Title</vt:lpstr>
      </vt:variant>
      <vt:variant>
        <vt:i4>1</vt:i4>
      </vt:variant>
      <vt:variant>
        <vt:lpstr>タイトル</vt:lpstr>
      </vt:variant>
      <vt:variant>
        <vt:i4>1</vt:i4>
      </vt:variant>
    </vt:vector>
  </HeadingPairs>
  <TitlesOfParts>
    <vt:vector size="2" baseType="lpstr">
      <vt:lpstr/>
      <vt:lpstr/>
    </vt:vector>
  </TitlesOfParts>
  <Company/>
  <LinksUpToDate>false</LinksUpToDate>
  <CharactersWithSpaces>18121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Iwasaki, Masaaki/岩崎 昌昭</dc:creator>
  <cp:keywords/>
  <dc:description/>
  <cp:lastModifiedBy>小鹿　健一郎 KOSHIKA,Kenichirou (NTSEL)</cp:lastModifiedBy>
  <cp:revision>3</cp:revision>
  <dcterms:created xsi:type="dcterms:W3CDTF">2025-04-02T23:04:00Z</dcterms:created>
  <dcterms:modified xsi:type="dcterms:W3CDTF">2025-04-04T00:39:00Z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0x010100BE23021C8F28B0448782771F6694D118</vt:lpwstr>
  </property>
  <property fmtid="{D5CDD505-2E9C-101B-9397-08002B2CF9AE}" pid="3" name="MSIP_Label_f4cdc456-5864-460f-beda-883d23b78bbb_Enabled">
    <vt:lpwstr>true</vt:lpwstr>
  </property>
  <property fmtid="{D5CDD505-2E9C-101B-9397-08002B2CF9AE}" pid="4" name="MSIP_Label_f4cdc456-5864-460f-beda-883d23b78bbb_SetDate">
    <vt:lpwstr>2023-05-26T11:59:54Z</vt:lpwstr>
  </property>
  <property fmtid="{D5CDD505-2E9C-101B-9397-08002B2CF9AE}" pid="5" name="MSIP_Label_f4cdc456-5864-460f-beda-883d23b78bbb_Method">
    <vt:lpwstr>Privileged</vt:lpwstr>
  </property>
  <property fmtid="{D5CDD505-2E9C-101B-9397-08002B2CF9AE}" pid="6" name="MSIP_Label_f4cdc456-5864-460f-beda-883d23b78bbb_Name">
    <vt:lpwstr>Publicly Available</vt:lpwstr>
  </property>
  <property fmtid="{D5CDD505-2E9C-101B-9397-08002B2CF9AE}" pid="7" name="MSIP_Label_f4cdc456-5864-460f-beda-883d23b78bbb_SiteId">
    <vt:lpwstr>b24c8b06-522c-46fe-9080-70926f8dddb1</vt:lpwstr>
  </property>
  <property fmtid="{D5CDD505-2E9C-101B-9397-08002B2CF9AE}" pid="8" name="MSIP_Label_f4cdc456-5864-460f-beda-883d23b78bbb_ActionId">
    <vt:lpwstr>3560125d-5961-4fe5-a360-d9ea965bbef5</vt:lpwstr>
  </property>
  <property fmtid="{D5CDD505-2E9C-101B-9397-08002B2CF9AE}" pid="9" name="MSIP_Label_f4cdc456-5864-460f-beda-883d23b78bbb_ContentBits">
    <vt:lpwstr>0</vt:lpwstr>
  </property>
</Properties>
</file>