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16D1A" w14:textId="7E2E3F8F" w:rsidR="005A2CC3" w:rsidRPr="00004C8D" w:rsidRDefault="005A2CC3" w:rsidP="005A2CC3">
      <w:pPr>
        <w:tabs>
          <w:tab w:val="right" w:pos="9072"/>
        </w:tabs>
        <w:rPr>
          <w:b/>
          <w:bCs/>
        </w:rPr>
      </w:pPr>
      <w:r w:rsidRPr="00004C8D">
        <w:rPr>
          <w:b/>
          <w:bCs/>
        </w:rPr>
        <w:t>GRSG-TF-AVRS#</w:t>
      </w:r>
      <w:r w:rsidR="00CA404E" w:rsidRPr="00004C8D">
        <w:rPr>
          <w:b/>
          <w:bCs/>
        </w:rPr>
        <w:t>1</w:t>
      </w:r>
      <w:r w:rsidR="00004C8D" w:rsidRPr="00004C8D">
        <w:rPr>
          <w:b/>
          <w:bCs/>
        </w:rPr>
        <w:t>4</w:t>
      </w:r>
      <w:r w:rsidRPr="00004C8D">
        <w:rPr>
          <w:b/>
          <w:bCs/>
        </w:rPr>
        <w:t xml:space="preserve"> </w:t>
      </w:r>
      <w:r w:rsidR="00ED354E" w:rsidRPr="00004C8D">
        <w:rPr>
          <w:b/>
          <w:bCs/>
        </w:rPr>
        <w:tab/>
      </w:r>
      <w:r w:rsidR="00004C8D" w:rsidRPr="00004C8D">
        <w:rPr>
          <w:b/>
          <w:bCs/>
        </w:rPr>
        <w:t>RDW Brussels Off</w:t>
      </w:r>
      <w:r w:rsidR="00004C8D">
        <w:rPr>
          <w:b/>
          <w:bCs/>
        </w:rPr>
        <w:t>ice (hybrid)</w:t>
      </w:r>
      <w:r w:rsidRPr="00004C8D">
        <w:rPr>
          <w:b/>
          <w:bCs/>
        </w:rPr>
        <w:tab/>
      </w:r>
      <w:r w:rsidR="00004C8D">
        <w:rPr>
          <w:b/>
          <w:bCs/>
        </w:rPr>
        <w:t>3, 4 July</w:t>
      </w:r>
      <w:r w:rsidRPr="00004C8D">
        <w:rPr>
          <w:b/>
          <w:bCs/>
        </w:rPr>
        <w:t xml:space="preserve"> 2025</w:t>
      </w:r>
    </w:p>
    <w:p w14:paraId="2910C1EB" w14:textId="77777777" w:rsidR="005A2CC3" w:rsidRPr="00004C8D" w:rsidRDefault="005A2CC3" w:rsidP="005A2CC3">
      <w:pPr>
        <w:tabs>
          <w:tab w:val="right" w:pos="9072"/>
        </w:tabs>
      </w:pPr>
    </w:p>
    <w:p w14:paraId="19538A10" w14:textId="0BC3FE5A" w:rsidR="005A2CC3" w:rsidRPr="005A2CC3" w:rsidRDefault="005A2CC3" w:rsidP="005A2CC3">
      <w:r w:rsidRPr="005A2CC3">
        <w:t>The provisional agenda is as follows, subject to further details:</w:t>
      </w:r>
    </w:p>
    <w:p w14:paraId="34E43B24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>Roll call</w:t>
      </w:r>
    </w:p>
    <w:p w14:paraId="32BD97D0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>Approval of the agenda and of the minutes of the previous meeting</w:t>
      </w:r>
    </w:p>
    <w:p w14:paraId="7C5993A3" w14:textId="26008954" w:rsidR="005A2CC3" w:rsidRPr="005A2CC3" w:rsidRDefault="005A2CC3" w:rsidP="00684A54">
      <w:pPr>
        <w:numPr>
          <w:ilvl w:val="0"/>
          <w:numId w:val="1"/>
        </w:numPr>
      </w:pPr>
      <w:r w:rsidRPr="005A2CC3">
        <w:t>Amendment to UN Regulations and GTRs regarding their fitness for automated vehicles</w:t>
      </w:r>
      <w:r w:rsidR="00876A41">
        <w:br/>
      </w:r>
      <w:r w:rsidR="00876A41" w:rsidRPr="00E4134D">
        <w:t>Prepare working documents for the GRSG October 2025 session for all topics except UN R160, UN R169</w:t>
      </w:r>
      <w:r w:rsidR="0058209F">
        <w:t>. See</w:t>
      </w:r>
      <w:r w:rsidR="005E6F18">
        <w:t xml:space="preserve"> </w:t>
      </w:r>
      <w:r w:rsidR="005B42C1">
        <w:t xml:space="preserve">document: </w:t>
      </w:r>
      <w:r w:rsidR="005E6F18">
        <w:t>GRSG-TF-AVRS-12-02</w:t>
      </w:r>
      <w:r w:rsidR="005B42C1">
        <w:t xml:space="preserve"> GRSG Regulations</w:t>
      </w:r>
    </w:p>
    <w:p w14:paraId="48380E67" w14:textId="6C824256" w:rsidR="00DB43FA" w:rsidRPr="006749D6" w:rsidRDefault="0058209F" w:rsidP="00DB43FA">
      <w:pPr>
        <w:numPr>
          <w:ilvl w:val="1"/>
          <w:numId w:val="1"/>
        </w:numPr>
        <w:rPr>
          <w:highlight w:val="green"/>
        </w:rPr>
      </w:pPr>
      <w:r w:rsidRPr="006749D6">
        <w:rPr>
          <w:highlight w:val="green"/>
        </w:rPr>
        <w:t xml:space="preserve">Amendment of UN Regulation No. </w:t>
      </w:r>
      <w:r w:rsidR="00C1566B" w:rsidRPr="006749D6">
        <w:rPr>
          <w:highlight w:val="green"/>
        </w:rPr>
        <w:t>18</w:t>
      </w:r>
      <w:r w:rsidR="00671C0A" w:rsidRPr="006749D6">
        <w:rPr>
          <w:highlight w:val="green"/>
        </w:rPr>
        <w:t xml:space="preserve"> (NL)</w:t>
      </w:r>
    </w:p>
    <w:p w14:paraId="1811099C" w14:textId="1A41BCD1" w:rsidR="00DF2F0C" w:rsidRPr="00044289" w:rsidRDefault="00DF2F0C" w:rsidP="005A2CC3">
      <w:pPr>
        <w:numPr>
          <w:ilvl w:val="1"/>
          <w:numId w:val="1"/>
        </w:numPr>
        <w:rPr>
          <w:highlight w:val="green"/>
        </w:rPr>
      </w:pPr>
      <w:r w:rsidRPr="00044289">
        <w:rPr>
          <w:highlight w:val="green"/>
        </w:rPr>
        <w:t xml:space="preserve">Amendment of UN Regulation No. </w:t>
      </w:r>
      <w:r w:rsidR="00981C6D" w:rsidRPr="00044289">
        <w:rPr>
          <w:highlight w:val="green"/>
        </w:rPr>
        <w:t>55</w:t>
      </w:r>
      <w:r w:rsidR="00671C0A" w:rsidRPr="00044289">
        <w:rPr>
          <w:highlight w:val="green"/>
        </w:rPr>
        <w:t xml:space="preserve"> (JRC)</w:t>
      </w:r>
    </w:p>
    <w:p w14:paraId="431A49F4" w14:textId="48CB5A68" w:rsidR="00981C6D" w:rsidRPr="00044289" w:rsidRDefault="00981C6D" w:rsidP="00981C6D">
      <w:pPr>
        <w:numPr>
          <w:ilvl w:val="1"/>
          <w:numId w:val="1"/>
        </w:numPr>
        <w:rPr>
          <w:highlight w:val="green"/>
        </w:rPr>
      </w:pPr>
      <w:r w:rsidRPr="00044289">
        <w:rPr>
          <w:highlight w:val="green"/>
        </w:rPr>
        <w:t>Amendment of UN Regulation No. 58</w:t>
      </w:r>
      <w:r w:rsidR="00671C0A" w:rsidRPr="00044289">
        <w:rPr>
          <w:highlight w:val="green"/>
        </w:rPr>
        <w:t xml:space="preserve"> (OICA-OF)</w:t>
      </w:r>
    </w:p>
    <w:p w14:paraId="3C582BD0" w14:textId="562A6571" w:rsidR="00671C0A" w:rsidRPr="005B4FA3" w:rsidRDefault="00671C0A" w:rsidP="00671C0A">
      <w:pPr>
        <w:numPr>
          <w:ilvl w:val="1"/>
          <w:numId w:val="1"/>
        </w:numPr>
        <w:rPr>
          <w:highlight w:val="green"/>
        </w:rPr>
      </w:pPr>
      <w:r w:rsidRPr="005B4FA3">
        <w:rPr>
          <w:highlight w:val="green"/>
        </w:rPr>
        <w:t xml:space="preserve">Amendment of UN Regulation No. </w:t>
      </w:r>
      <w:r w:rsidR="006150DF" w:rsidRPr="005B4FA3">
        <w:rPr>
          <w:highlight w:val="green"/>
        </w:rPr>
        <w:t>66 (NL)</w:t>
      </w:r>
    </w:p>
    <w:p w14:paraId="44F527F4" w14:textId="3385B98E" w:rsidR="00C96BBF" w:rsidRPr="00872463" w:rsidRDefault="00C96BBF" w:rsidP="00C96BBF">
      <w:pPr>
        <w:numPr>
          <w:ilvl w:val="1"/>
          <w:numId w:val="1"/>
        </w:numPr>
        <w:rPr>
          <w:highlight w:val="green"/>
        </w:rPr>
      </w:pPr>
      <w:r w:rsidRPr="00872463">
        <w:rPr>
          <w:highlight w:val="green"/>
        </w:rPr>
        <w:t>Amendment of UN Regulation No. 67 (OICA-M</w:t>
      </w:r>
      <w:r w:rsidR="002D5D28" w:rsidRPr="00872463">
        <w:rPr>
          <w:highlight w:val="green"/>
        </w:rPr>
        <w:t>D)</w:t>
      </w:r>
    </w:p>
    <w:p w14:paraId="2C2C486B" w14:textId="65FD9006" w:rsidR="002D5D28" w:rsidRPr="00044289" w:rsidRDefault="002D5D28" w:rsidP="002D5D28">
      <w:pPr>
        <w:numPr>
          <w:ilvl w:val="1"/>
          <w:numId w:val="1"/>
        </w:numPr>
        <w:rPr>
          <w:highlight w:val="green"/>
        </w:rPr>
      </w:pPr>
      <w:r w:rsidRPr="00044289">
        <w:rPr>
          <w:highlight w:val="green"/>
        </w:rPr>
        <w:t xml:space="preserve">Amendment of UN Regulation No. </w:t>
      </w:r>
      <w:r w:rsidR="005C2AA8" w:rsidRPr="00044289">
        <w:rPr>
          <w:highlight w:val="green"/>
        </w:rPr>
        <w:t>73 (OICA-OF)</w:t>
      </w:r>
    </w:p>
    <w:p w14:paraId="4B8B15F0" w14:textId="6DA03B0E" w:rsidR="005C2AA8" w:rsidRPr="00044289" w:rsidRDefault="005C2AA8" w:rsidP="005C2AA8">
      <w:pPr>
        <w:numPr>
          <w:ilvl w:val="1"/>
          <w:numId w:val="1"/>
        </w:numPr>
        <w:rPr>
          <w:highlight w:val="green"/>
        </w:rPr>
      </w:pPr>
      <w:r w:rsidRPr="00044289">
        <w:rPr>
          <w:highlight w:val="green"/>
        </w:rPr>
        <w:t xml:space="preserve">Amendment of UN Regulation No. </w:t>
      </w:r>
      <w:r w:rsidR="005307B7" w:rsidRPr="00044289">
        <w:rPr>
          <w:highlight w:val="green"/>
        </w:rPr>
        <w:t>93 (OICA</w:t>
      </w:r>
      <w:r w:rsidR="00BA420C" w:rsidRPr="00044289">
        <w:rPr>
          <w:highlight w:val="green"/>
        </w:rPr>
        <w:t>-</w:t>
      </w:r>
      <w:r w:rsidR="005307B7" w:rsidRPr="00044289">
        <w:rPr>
          <w:highlight w:val="green"/>
        </w:rPr>
        <w:t>OF)</w:t>
      </w:r>
    </w:p>
    <w:p w14:paraId="0C0B6324" w14:textId="6C3D38B8" w:rsidR="005307B7" w:rsidRPr="00EA583C" w:rsidRDefault="005307B7" w:rsidP="005307B7">
      <w:pPr>
        <w:numPr>
          <w:ilvl w:val="1"/>
          <w:numId w:val="1"/>
        </w:numPr>
        <w:rPr>
          <w:highlight w:val="green"/>
        </w:rPr>
      </w:pPr>
      <w:r w:rsidRPr="00EA583C">
        <w:rPr>
          <w:highlight w:val="green"/>
        </w:rPr>
        <w:t xml:space="preserve">Amendment of UN Regulation No. </w:t>
      </w:r>
      <w:r w:rsidR="00A50AF5" w:rsidRPr="00EA583C">
        <w:rPr>
          <w:highlight w:val="green"/>
        </w:rPr>
        <w:t>97 (NL)</w:t>
      </w:r>
    </w:p>
    <w:p w14:paraId="03BCA482" w14:textId="7DE6275B" w:rsidR="00BA420C" w:rsidRPr="00B52CD0" w:rsidRDefault="00BA420C" w:rsidP="00BA420C">
      <w:pPr>
        <w:numPr>
          <w:ilvl w:val="1"/>
          <w:numId w:val="1"/>
        </w:numPr>
        <w:rPr>
          <w:highlight w:val="green"/>
        </w:rPr>
      </w:pPr>
      <w:r w:rsidRPr="00B52CD0">
        <w:rPr>
          <w:highlight w:val="green"/>
        </w:rPr>
        <w:t>Amendment of UN Regulation No. 102 (JRC)</w:t>
      </w:r>
    </w:p>
    <w:p w14:paraId="49E38755" w14:textId="54F95485" w:rsidR="00BA420C" w:rsidRPr="00C86A90" w:rsidRDefault="00BA420C" w:rsidP="00BA420C">
      <w:pPr>
        <w:numPr>
          <w:ilvl w:val="1"/>
          <w:numId w:val="1"/>
        </w:numPr>
        <w:rPr>
          <w:highlight w:val="red"/>
        </w:rPr>
      </w:pPr>
      <w:r w:rsidRPr="00C86A90">
        <w:rPr>
          <w:highlight w:val="red"/>
        </w:rPr>
        <w:t>Amendment of UN Regulation No. 105 (OICA-OF)</w:t>
      </w:r>
    </w:p>
    <w:p w14:paraId="3FFD26C0" w14:textId="60757F2F" w:rsidR="0092730B" w:rsidRPr="00872463" w:rsidRDefault="0092730B" w:rsidP="0092730B">
      <w:pPr>
        <w:numPr>
          <w:ilvl w:val="1"/>
          <w:numId w:val="1"/>
        </w:numPr>
        <w:rPr>
          <w:highlight w:val="green"/>
        </w:rPr>
      </w:pPr>
      <w:r w:rsidRPr="00872463">
        <w:rPr>
          <w:highlight w:val="green"/>
        </w:rPr>
        <w:t>Amendment of UN Regulation No. 110 (OICA-MD)</w:t>
      </w:r>
    </w:p>
    <w:p w14:paraId="5292DEFB" w14:textId="03EBD766" w:rsidR="008C5FEA" w:rsidRDefault="008C5FEA" w:rsidP="008C5FEA">
      <w:pPr>
        <w:numPr>
          <w:ilvl w:val="1"/>
          <w:numId w:val="1"/>
        </w:numPr>
      </w:pPr>
      <w:r>
        <w:t>Amendment of UN Regulation No. 118 (FR)</w:t>
      </w:r>
    </w:p>
    <w:p w14:paraId="4A7422AC" w14:textId="7A8BA753" w:rsidR="003C4978" w:rsidRPr="00DF1989" w:rsidRDefault="003C4978" w:rsidP="003C4978">
      <w:pPr>
        <w:numPr>
          <w:ilvl w:val="1"/>
          <w:numId w:val="1"/>
        </w:numPr>
        <w:rPr>
          <w:highlight w:val="green"/>
        </w:rPr>
      </w:pPr>
      <w:r w:rsidRPr="00DF1989">
        <w:rPr>
          <w:highlight w:val="green"/>
        </w:rPr>
        <w:t>Amendment of UN Regulation No. 125 (NL)</w:t>
      </w:r>
    </w:p>
    <w:p w14:paraId="71D6638D" w14:textId="611043E8" w:rsidR="00B60556" w:rsidRPr="00EB21AA" w:rsidRDefault="00B60556" w:rsidP="003C4978">
      <w:pPr>
        <w:numPr>
          <w:ilvl w:val="1"/>
          <w:numId w:val="1"/>
        </w:numPr>
        <w:rPr>
          <w:highlight w:val="yellow"/>
        </w:rPr>
      </w:pPr>
      <w:r w:rsidRPr="00A34B1B">
        <w:rPr>
          <w:highlight w:val="green"/>
        </w:rPr>
        <w:t>Amendment of UN Regulation No. 151 (JRC)</w:t>
      </w:r>
      <w:r w:rsidR="00431D81">
        <w:rPr>
          <w:highlight w:val="yellow"/>
        </w:rPr>
        <w:br/>
      </w:r>
      <w:r w:rsidR="00431D81" w:rsidRPr="00DF1989">
        <w:rPr>
          <w:highlight w:val="green"/>
        </w:rPr>
        <w:t>“In the case of vehicles equipped with an ADS other than vehicles of categories X and Y, in the manual driving mode no special provisions or exemptions apply.” To be updated across the line</w:t>
      </w:r>
    </w:p>
    <w:p w14:paraId="6A5A37C7" w14:textId="28D5F7B4" w:rsidR="00535B1B" w:rsidRPr="00DF1989" w:rsidRDefault="00535B1B" w:rsidP="00535B1B">
      <w:pPr>
        <w:numPr>
          <w:ilvl w:val="1"/>
          <w:numId w:val="1"/>
        </w:numPr>
        <w:rPr>
          <w:highlight w:val="green"/>
        </w:rPr>
      </w:pPr>
      <w:r w:rsidRPr="00DF1989">
        <w:rPr>
          <w:highlight w:val="green"/>
        </w:rPr>
        <w:t>Amendment of UN Regulation No. 158 (JRC)</w:t>
      </w:r>
    </w:p>
    <w:p w14:paraId="75847E42" w14:textId="24BCAFB7" w:rsidR="00535B1B" w:rsidRPr="00DF1989" w:rsidRDefault="00535B1B" w:rsidP="00535B1B">
      <w:pPr>
        <w:numPr>
          <w:ilvl w:val="1"/>
          <w:numId w:val="1"/>
        </w:numPr>
        <w:rPr>
          <w:highlight w:val="green"/>
        </w:rPr>
      </w:pPr>
      <w:r w:rsidRPr="00DF1989">
        <w:rPr>
          <w:highlight w:val="green"/>
        </w:rPr>
        <w:t>Amendment of UN Regulation No. 159 (JRC)</w:t>
      </w:r>
    </w:p>
    <w:p w14:paraId="610F0052" w14:textId="253F2955" w:rsidR="009F0C92" w:rsidRPr="00000A80" w:rsidRDefault="009F0C92" w:rsidP="009F0C92">
      <w:pPr>
        <w:numPr>
          <w:ilvl w:val="1"/>
          <w:numId w:val="1"/>
        </w:numPr>
        <w:rPr>
          <w:highlight w:val="green"/>
        </w:rPr>
      </w:pPr>
      <w:r w:rsidRPr="00000A80">
        <w:rPr>
          <w:highlight w:val="green"/>
        </w:rPr>
        <w:t>Amendment of UN Regulation No. 166 (NL)</w:t>
      </w:r>
    </w:p>
    <w:p w14:paraId="798FA301" w14:textId="36AE386D" w:rsidR="009F0C92" w:rsidRPr="00000A80" w:rsidRDefault="009F0C92" w:rsidP="009F0C92">
      <w:pPr>
        <w:numPr>
          <w:ilvl w:val="1"/>
          <w:numId w:val="1"/>
        </w:numPr>
        <w:rPr>
          <w:highlight w:val="green"/>
        </w:rPr>
      </w:pPr>
      <w:r w:rsidRPr="00000A80">
        <w:rPr>
          <w:highlight w:val="green"/>
        </w:rPr>
        <w:t>Amendment of UN Regulation No. 167 (NL)</w:t>
      </w:r>
    </w:p>
    <w:p w14:paraId="299426F8" w14:textId="30BC5E28" w:rsidR="00981C6D" w:rsidRPr="00697F42" w:rsidRDefault="009F0C92" w:rsidP="00D944B3">
      <w:pPr>
        <w:numPr>
          <w:ilvl w:val="1"/>
          <w:numId w:val="1"/>
        </w:numPr>
        <w:rPr>
          <w:highlight w:val="green"/>
        </w:rPr>
      </w:pPr>
      <w:r w:rsidRPr="00697F42">
        <w:rPr>
          <w:highlight w:val="green"/>
        </w:rPr>
        <w:t>Amendment of UN Regulation No. 176 (NL)</w:t>
      </w:r>
    </w:p>
    <w:p w14:paraId="78007EBE" w14:textId="77777777" w:rsidR="004A1DB8" w:rsidRDefault="005A2CC3" w:rsidP="004A1DB8">
      <w:pPr>
        <w:numPr>
          <w:ilvl w:val="0"/>
          <w:numId w:val="1"/>
        </w:numPr>
      </w:pPr>
      <w:r w:rsidRPr="005A2CC3">
        <w:t>Any other business</w:t>
      </w:r>
    </w:p>
    <w:p w14:paraId="254245AE" w14:textId="41E05C0E" w:rsidR="00940174" w:rsidRPr="00F24CCD" w:rsidRDefault="00B55680" w:rsidP="008D43E7">
      <w:pPr>
        <w:pStyle w:val="Lijstalinea"/>
        <w:numPr>
          <w:ilvl w:val="1"/>
          <w:numId w:val="1"/>
        </w:numPr>
        <w:spacing w:before="240"/>
        <w:rPr>
          <w:highlight w:val="green"/>
        </w:rPr>
      </w:pPr>
      <w:r w:rsidRPr="00F24CCD">
        <w:rPr>
          <w:highlight w:val="green"/>
        </w:rPr>
        <w:t>Amendment of UN Regulation No. 160 (IWG-EDR/DSSAD)</w:t>
      </w:r>
    </w:p>
    <w:p w14:paraId="7F9BD4AC" w14:textId="7ED2DD7E" w:rsidR="00B55680" w:rsidRPr="00F24CCD" w:rsidRDefault="00B55680" w:rsidP="008D43E7">
      <w:pPr>
        <w:pStyle w:val="Lijstalinea"/>
        <w:numPr>
          <w:ilvl w:val="1"/>
          <w:numId w:val="1"/>
        </w:numPr>
        <w:spacing w:before="240"/>
        <w:rPr>
          <w:highlight w:val="yellow"/>
        </w:rPr>
      </w:pPr>
      <w:r w:rsidRPr="00F24CCD">
        <w:rPr>
          <w:highlight w:val="yellow"/>
        </w:rPr>
        <w:lastRenderedPageBreak/>
        <w:t>Amendment of UN Regulation No. 16</w:t>
      </w:r>
      <w:r w:rsidR="00B35DDA" w:rsidRPr="00F24CCD">
        <w:rPr>
          <w:highlight w:val="yellow"/>
        </w:rPr>
        <w:t>9</w:t>
      </w:r>
      <w:r w:rsidRPr="00F24CCD">
        <w:rPr>
          <w:highlight w:val="yellow"/>
        </w:rPr>
        <w:t xml:space="preserve"> (IWG-EDR/DSSAD)</w:t>
      </w:r>
      <w:r w:rsidR="00E516A0">
        <w:rPr>
          <w:highlight w:val="yellow"/>
        </w:rPr>
        <w:t xml:space="preserve"> (discuss vehicle master control switch definition with Tim)</w:t>
      </w:r>
    </w:p>
    <w:p w14:paraId="656D1F37" w14:textId="371CD791" w:rsidR="005A2CC3" w:rsidRPr="005A2CC3" w:rsidRDefault="005A2CC3" w:rsidP="00FA0419">
      <w:pPr>
        <w:numPr>
          <w:ilvl w:val="0"/>
          <w:numId w:val="1"/>
        </w:numPr>
      </w:pPr>
      <w:r w:rsidRPr="005A2CC3">
        <w:t>Next steps</w:t>
      </w:r>
    </w:p>
    <w:p w14:paraId="26536217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 xml:space="preserve">Wrap-up </w:t>
      </w:r>
    </w:p>
    <w:p w14:paraId="1A815795" w14:textId="77777777" w:rsidR="00BE4EE0" w:rsidRDefault="00BE4EE0"/>
    <w:sectPr w:rsidR="00BE4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0D690A"/>
    <w:multiLevelType w:val="hybridMultilevel"/>
    <w:tmpl w:val="DCE00690"/>
    <w:lvl w:ilvl="0" w:tplc="943C4970"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205750"/>
    <w:multiLevelType w:val="multilevel"/>
    <w:tmpl w:val="623C1A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 w16cid:durableId="1735199664">
    <w:abstractNumId w:val="1"/>
  </w:num>
  <w:num w:numId="2" w16cid:durableId="286816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CC3"/>
    <w:rsid w:val="00000A80"/>
    <w:rsid w:val="00004C8D"/>
    <w:rsid w:val="00044289"/>
    <w:rsid w:val="000A1F33"/>
    <w:rsid w:val="000C2FE3"/>
    <w:rsid w:val="00105995"/>
    <w:rsid w:val="00155C98"/>
    <w:rsid w:val="0021760F"/>
    <w:rsid w:val="00223E4E"/>
    <w:rsid w:val="002466A9"/>
    <w:rsid w:val="0025747E"/>
    <w:rsid w:val="002D5D28"/>
    <w:rsid w:val="002E0B8D"/>
    <w:rsid w:val="002E110E"/>
    <w:rsid w:val="002F0A68"/>
    <w:rsid w:val="00316BC2"/>
    <w:rsid w:val="00350949"/>
    <w:rsid w:val="00392F61"/>
    <w:rsid w:val="003A0038"/>
    <w:rsid w:val="003B42F9"/>
    <w:rsid w:val="003C4978"/>
    <w:rsid w:val="0040243A"/>
    <w:rsid w:val="00411212"/>
    <w:rsid w:val="004264B6"/>
    <w:rsid w:val="00431D81"/>
    <w:rsid w:val="00435C53"/>
    <w:rsid w:val="004A1DB8"/>
    <w:rsid w:val="005278BE"/>
    <w:rsid w:val="005307B7"/>
    <w:rsid w:val="00535B1B"/>
    <w:rsid w:val="0058209F"/>
    <w:rsid w:val="00587564"/>
    <w:rsid w:val="0059103D"/>
    <w:rsid w:val="005A2CC3"/>
    <w:rsid w:val="005B42C1"/>
    <w:rsid w:val="005B4FA3"/>
    <w:rsid w:val="005C2AA8"/>
    <w:rsid w:val="005E6F18"/>
    <w:rsid w:val="006150DF"/>
    <w:rsid w:val="00620B60"/>
    <w:rsid w:val="00671C0A"/>
    <w:rsid w:val="006749D6"/>
    <w:rsid w:val="00684A54"/>
    <w:rsid w:val="00687231"/>
    <w:rsid w:val="00697F42"/>
    <w:rsid w:val="00706DD9"/>
    <w:rsid w:val="00757918"/>
    <w:rsid w:val="00761C2D"/>
    <w:rsid w:val="007A3324"/>
    <w:rsid w:val="007C250A"/>
    <w:rsid w:val="007F1497"/>
    <w:rsid w:val="00805A04"/>
    <w:rsid w:val="00872463"/>
    <w:rsid w:val="00876A41"/>
    <w:rsid w:val="00884397"/>
    <w:rsid w:val="008C5FEA"/>
    <w:rsid w:val="008D43E7"/>
    <w:rsid w:val="00906656"/>
    <w:rsid w:val="0092730B"/>
    <w:rsid w:val="00940174"/>
    <w:rsid w:val="00981C6D"/>
    <w:rsid w:val="0098533A"/>
    <w:rsid w:val="009A00CE"/>
    <w:rsid w:val="009B2322"/>
    <w:rsid w:val="009F0C92"/>
    <w:rsid w:val="009F1B61"/>
    <w:rsid w:val="009F3054"/>
    <w:rsid w:val="00A34B1B"/>
    <w:rsid w:val="00A4609A"/>
    <w:rsid w:val="00A50AF5"/>
    <w:rsid w:val="00A74859"/>
    <w:rsid w:val="00AC3BF8"/>
    <w:rsid w:val="00AC6AAB"/>
    <w:rsid w:val="00B35DDA"/>
    <w:rsid w:val="00B52CD0"/>
    <w:rsid w:val="00B55680"/>
    <w:rsid w:val="00B60556"/>
    <w:rsid w:val="00B70BAC"/>
    <w:rsid w:val="00BA420C"/>
    <w:rsid w:val="00BE4EE0"/>
    <w:rsid w:val="00C1566B"/>
    <w:rsid w:val="00C5647D"/>
    <w:rsid w:val="00C86794"/>
    <w:rsid w:val="00C86A90"/>
    <w:rsid w:val="00C96BBF"/>
    <w:rsid w:val="00CA15D9"/>
    <w:rsid w:val="00CA404E"/>
    <w:rsid w:val="00D03EB9"/>
    <w:rsid w:val="00D37CF7"/>
    <w:rsid w:val="00D944B3"/>
    <w:rsid w:val="00DB43FA"/>
    <w:rsid w:val="00DC2596"/>
    <w:rsid w:val="00DF1989"/>
    <w:rsid w:val="00DF2F0C"/>
    <w:rsid w:val="00E4134D"/>
    <w:rsid w:val="00E42C16"/>
    <w:rsid w:val="00E516A0"/>
    <w:rsid w:val="00E96DCD"/>
    <w:rsid w:val="00EA48D5"/>
    <w:rsid w:val="00EA583C"/>
    <w:rsid w:val="00EB21AA"/>
    <w:rsid w:val="00EC6C9B"/>
    <w:rsid w:val="00ED354E"/>
    <w:rsid w:val="00ED647E"/>
    <w:rsid w:val="00EE312C"/>
    <w:rsid w:val="00F24CCD"/>
    <w:rsid w:val="00F534AE"/>
    <w:rsid w:val="00F86EFF"/>
    <w:rsid w:val="00FA6385"/>
    <w:rsid w:val="00FB2E99"/>
    <w:rsid w:val="00FD3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661E9"/>
  <w15:chartTrackingRefBased/>
  <w15:docId w15:val="{5E5EF81B-6179-4C49-80E1-F2530E67E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5A2C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5A2C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A2C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A2C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A2C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A2C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A2C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A2C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A2C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A2CC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5A2CC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5A2CC3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5A2CC3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A2CC3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A2CC3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A2CC3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A2CC3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A2CC3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5A2C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5A2CC3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A2C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A2CC3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5A2C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5A2CC3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5A2CC3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5A2CC3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A2C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A2CC3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5A2CC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E4134D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E413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29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2</Pages>
  <Words>248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Lammers, Hans</dc:creator>
  <cp:keywords/>
  <dc:description/>
  <cp:lastModifiedBy>Lammers, Hans</cp:lastModifiedBy>
  <cp:revision>61</cp:revision>
  <dcterms:created xsi:type="dcterms:W3CDTF">2025-05-19T06:41:00Z</dcterms:created>
  <dcterms:modified xsi:type="dcterms:W3CDTF">2025-07-04T09:23:00Z</dcterms:modified>
</cp:coreProperties>
</file>