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F56844" w14:textId="25C2367E" w:rsidR="00924CCA" w:rsidRPr="001C6A15" w:rsidRDefault="0028383C" w:rsidP="00EB3F63">
      <w:pPr>
        <w:pStyle w:val="HChG"/>
        <w:spacing w:before="0"/>
        <w:ind w:left="0" w:firstLine="0"/>
      </w:pPr>
      <w:r w:rsidRPr="000A2D2C">
        <w:t xml:space="preserve">List of </w:t>
      </w:r>
      <w:r w:rsidR="00A47889" w:rsidRPr="000A2D2C">
        <w:t xml:space="preserve">the UN </w:t>
      </w:r>
      <w:r w:rsidR="00CA4305" w:rsidRPr="000A2D2C">
        <w:t>R</w:t>
      </w:r>
      <w:r w:rsidRPr="000A2D2C">
        <w:t>egulations</w:t>
      </w:r>
      <w:r w:rsidR="00EB2032">
        <w:t xml:space="preserve"> (</w:t>
      </w:r>
      <w:r w:rsidR="00571696">
        <w:t>43</w:t>
      </w:r>
      <w:r w:rsidR="00EB2032">
        <w:t>x</w:t>
      </w:r>
      <w:r w:rsidR="00800B46">
        <w:t xml:space="preserve"> +2x</w:t>
      </w:r>
      <w:r w:rsidR="003921C0">
        <w:t xml:space="preserve"> </w:t>
      </w:r>
      <w:r w:rsidR="00800B46">
        <w:t>GTR</w:t>
      </w:r>
      <w:r w:rsidR="00EB2032">
        <w:t>)</w:t>
      </w:r>
    </w:p>
    <w:tbl>
      <w:tblPr>
        <w:tblW w:w="9808" w:type="dxa"/>
        <w:tblLayout w:type="fixed"/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1208"/>
        <w:gridCol w:w="6"/>
        <w:gridCol w:w="7394"/>
        <w:gridCol w:w="1200"/>
      </w:tblGrid>
      <w:tr w:rsidR="00CA4305" w:rsidRPr="001C6A15" w14:paraId="083A63C0" w14:textId="77777777" w:rsidTr="00CF6343">
        <w:trPr>
          <w:cantSplit/>
          <w:trHeight w:val="340"/>
          <w:tblHeader/>
        </w:trPr>
        <w:tc>
          <w:tcPr>
            <w:tcW w:w="1208" w:type="dxa"/>
          </w:tcPr>
          <w:p w14:paraId="4AADE426" w14:textId="77777777" w:rsidR="00CA4305" w:rsidRPr="001C6A15" w:rsidRDefault="004D41C6" w:rsidP="0028383C">
            <w:pPr>
              <w:tabs>
                <w:tab w:val="left" w:pos="2772"/>
              </w:tabs>
              <w:ind w:right="-108"/>
              <w:rPr>
                <w:i/>
                <w:sz w:val="16"/>
                <w:szCs w:val="16"/>
              </w:rPr>
            </w:pPr>
            <w:r w:rsidRPr="001C6A15">
              <w:rPr>
                <w:i/>
                <w:sz w:val="16"/>
                <w:szCs w:val="16"/>
              </w:rPr>
              <w:t>UN Regulation</w:t>
            </w:r>
            <w:r w:rsidR="00BD0CBA" w:rsidRPr="001C6A15">
              <w:rPr>
                <w:i/>
                <w:sz w:val="16"/>
                <w:szCs w:val="16"/>
              </w:rPr>
              <w:t xml:space="preserve"> </w:t>
            </w:r>
            <w:r w:rsidR="00CA4305" w:rsidRPr="001C6A15">
              <w:rPr>
                <w:i/>
                <w:sz w:val="16"/>
                <w:szCs w:val="16"/>
              </w:rPr>
              <w:t>No.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0C1671EE" w14:textId="77777777" w:rsidR="00CA4305" w:rsidRPr="001C6A15" w:rsidRDefault="00CA4305" w:rsidP="0028383C">
            <w:pPr>
              <w:tabs>
                <w:tab w:val="left" w:pos="2952"/>
              </w:tabs>
              <w:jc w:val="both"/>
              <w:rPr>
                <w:i/>
                <w:sz w:val="16"/>
                <w:szCs w:val="16"/>
              </w:rPr>
            </w:pPr>
            <w:r w:rsidRPr="001C6A15">
              <w:rPr>
                <w:i/>
                <w:sz w:val="16"/>
                <w:szCs w:val="16"/>
              </w:rPr>
              <w:t>Title</w:t>
            </w:r>
          </w:p>
        </w:tc>
        <w:tc>
          <w:tcPr>
            <w:tcW w:w="1200" w:type="dxa"/>
          </w:tcPr>
          <w:p w14:paraId="541D6F0F" w14:textId="77777777" w:rsidR="00CA4305" w:rsidRPr="001C6A15" w:rsidRDefault="00CA4305" w:rsidP="006A180A">
            <w:pPr>
              <w:tabs>
                <w:tab w:val="left" w:pos="2952"/>
              </w:tabs>
              <w:ind w:left="-108" w:right="-8"/>
              <w:jc w:val="right"/>
              <w:rPr>
                <w:i/>
                <w:sz w:val="16"/>
                <w:szCs w:val="16"/>
              </w:rPr>
            </w:pPr>
            <w:r w:rsidRPr="001C6A15">
              <w:rPr>
                <w:i/>
                <w:sz w:val="16"/>
                <w:szCs w:val="16"/>
              </w:rPr>
              <w:t>Re</w:t>
            </w:r>
            <w:r w:rsidR="006A180A" w:rsidRPr="001C6A15">
              <w:rPr>
                <w:i/>
                <w:sz w:val="16"/>
                <w:szCs w:val="16"/>
              </w:rPr>
              <w:t>s</w:t>
            </w:r>
            <w:r w:rsidRPr="001C6A15">
              <w:rPr>
                <w:i/>
                <w:sz w:val="16"/>
                <w:szCs w:val="16"/>
              </w:rPr>
              <w:t>ponsible GR</w:t>
            </w:r>
          </w:p>
        </w:tc>
      </w:tr>
      <w:tr w:rsidR="00CA4305" w:rsidRPr="001C6A15" w14:paraId="274CF16E" w14:textId="77777777" w:rsidTr="00CF6343">
        <w:trPr>
          <w:cantSplit/>
        </w:trPr>
        <w:tc>
          <w:tcPr>
            <w:tcW w:w="1208" w:type="dxa"/>
          </w:tcPr>
          <w:p w14:paraId="72E4F194" w14:textId="77777777" w:rsidR="00CA4305" w:rsidRPr="00E80D5E" w:rsidRDefault="00CA4305" w:rsidP="00566CF6">
            <w:pPr>
              <w:ind w:left="-142" w:right="283"/>
              <w:jc w:val="right"/>
              <w:rPr>
                <w:highlight w:val="green"/>
              </w:rPr>
            </w:pPr>
            <w:r w:rsidRPr="00E80D5E">
              <w:rPr>
                <w:highlight w:val="green"/>
              </w:rPr>
              <w:t>18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54149E1F" w14:textId="77777777" w:rsidR="00CA4305" w:rsidRPr="00E80D5E" w:rsidRDefault="00CA4305" w:rsidP="008E560A">
            <w:pPr>
              <w:tabs>
                <w:tab w:val="left" w:pos="432"/>
              </w:tabs>
              <w:spacing w:after="120"/>
              <w:jc w:val="both"/>
              <w:rPr>
                <w:highlight w:val="green"/>
              </w:rPr>
            </w:pPr>
            <w:r w:rsidRPr="00E80D5E">
              <w:rPr>
                <w:highlight w:val="green"/>
              </w:rPr>
              <w:t>Uniform provisions concerning the approval of motor vehicles with regard to their protection against unauthorized use</w:t>
            </w:r>
          </w:p>
        </w:tc>
        <w:tc>
          <w:tcPr>
            <w:tcW w:w="1200" w:type="dxa"/>
          </w:tcPr>
          <w:p w14:paraId="3602DFB5" w14:textId="3147027A" w:rsidR="00CA4305" w:rsidRPr="00E80D5E" w:rsidRDefault="0052351E" w:rsidP="00CA4305">
            <w:pPr>
              <w:tabs>
                <w:tab w:val="left" w:pos="432"/>
              </w:tabs>
              <w:spacing w:after="120"/>
              <w:jc w:val="right"/>
              <w:rPr>
                <w:highlight w:val="green"/>
              </w:rPr>
            </w:pPr>
            <w:r w:rsidRPr="00E80D5E">
              <w:rPr>
                <w:highlight w:val="green"/>
              </w:rPr>
              <w:t>HL</w:t>
            </w:r>
          </w:p>
        </w:tc>
      </w:tr>
      <w:tr w:rsidR="00CA4305" w:rsidRPr="001C6A15" w14:paraId="25F46DCD" w14:textId="77777777" w:rsidTr="00CF6343">
        <w:trPr>
          <w:cantSplit/>
        </w:trPr>
        <w:tc>
          <w:tcPr>
            <w:tcW w:w="1208" w:type="dxa"/>
          </w:tcPr>
          <w:p w14:paraId="0C2A44BA" w14:textId="77777777" w:rsidR="00CA4305" w:rsidRPr="004118B2" w:rsidRDefault="00CA4305" w:rsidP="00566CF6">
            <w:pPr>
              <w:ind w:left="-142" w:right="283"/>
              <w:jc w:val="right"/>
              <w:rPr>
                <w:highlight w:val="green"/>
              </w:rPr>
            </w:pPr>
            <w:r w:rsidRPr="004118B2">
              <w:rPr>
                <w:highlight w:val="green"/>
              </w:rPr>
              <w:t>26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4C9B4971" w14:textId="77777777" w:rsidR="00CA4305" w:rsidRPr="004118B2" w:rsidRDefault="00CA4305" w:rsidP="008E560A">
            <w:pPr>
              <w:tabs>
                <w:tab w:val="left" w:pos="432"/>
              </w:tabs>
              <w:spacing w:after="120"/>
              <w:jc w:val="both"/>
              <w:rPr>
                <w:highlight w:val="green"/>
              </w:rPr>
            </w:pPr>
            <w:r w:rsidRPr="004118B2">
              <w:rPr>
                <w:highlight w:val="green"/>
              </w:rPr>
              <w:t>Uniform provisions concerning the approval of vehicles with regard to their external projections</w:t>
            </w:r>
          </w:p>
        </w:tc>
        <w:tc>
          <w:tcPr>
            <w:tcW w:w="1200" w:type="dxa"/>
          </w:tcPr>
          <w:p w14:paraId="7C5D64E4" w14:textId="77777777" w:rsidR="00CA4305" w:rsidRPr="004118B2" w:rsidRDefault="00C92F31" w:rsidP="00CA4305">
            <w:pPr>
              <w:tabs>
                <w:tab w:val="left" w:pos="432"/>
              </w:tabs>
              <w:spacing w:after="120"/>
              <w:jc w:val="right"/>
              <w:rPr>
                <w:highlight w:val="green"/>
              </w:rPr>
            </w:pPr>
            <w:r w:rsidRPr="004118B2">
              <w:rPr>
                <w:highlight w:val="green"/>
              </w:rPr>
              <w:t>GRSG</w:t>
            </w:r>
          </w:p>
        </w:tc>
      </w:tr>
      <w:tr w:rsidR="00CA4305" w:rsidRPr="001C6A15" w14:paraId="35EE270A" w14:textId="77777777" w:rsidTr="00CF6343">
        <w:trPr>
          <w:cantSplit/>
        </w:trPr>
        <w:tc>
          <w:tcPr>
            <w:tcW w:w="1208" w:type="dxa"/>
          </w:tcPr>
          <w:p w14:paraId="45AA6E8D" w14:textId="77777777" w:rsidR="00CA4305" w:rsidRPr="004B3E36" w:rsidRDefault="00CA4305" w:rsidP="00566CF6">
            <w:pPr>
              <w:ind w:left="-142" w:right="283"/>
              <w:jc w:val="right"/>
              <w:rPr>
                <w:highlight w:val="green"/>
              </w:rPr>
            </w:pPr>
            <w:r w:rsidRPr="004B3E36">
              <w:rPr>
                <w:highlight w:val="green"/>
              </w:rPr>
              <w:t>34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36600119" w14:textId="77777777" w:rsidR="00CA4305" w:rsidRPr="004B3E36" w:rsidRDefault="00CA4305" w:rsidP="008E560A">
            <w:pPr>
              <w:tabs>
                <w:tab w:val="left" w:pos="432"/>
              </w:tabs>
              <w:spacing w:after="120"/>
              <w:jc w:val="both"/>
              <w:rPr>
                <w:highlight w:val="green"/>
              </w:rPr>
            </w:pPr>
            <w:r w:rsidRPr="004B3E36">
              <w:rPr>
                <w:highlight w:val="green"/>
              </w:rPr>
              <w:t>Uniform provisions concerning the approval of vehicles with regard to the prevention of fire risks</w:t>
            </w:r>
          </w:p>
        </w:tc>
        <w:tc>
          <w:tcPr>
            <w:tcW w:w="1200" w:type="dxa"/>
          </w:tcPr>
          <w:p w14:paraId="2283D4F1" w14:textId="77777777" w:rsidR="00CA4305" w:rsidRPr="004B3E36" w:rsidRDefault="00C92F31" w:rsidP="00CA4305">
            <w:pPr>
              <w:tabs>
                <w:tab w:val="left" w:pos="432"/>
              </w:tabs>
              <w:spacing w:after="120"/>
              <w:jc w:val="right"/>
              <w:rPr>
                <w:highlight w:val="green"/>
              </w:rPr>
            </w:pPr>
            <w:r w:rsidRPr="004B3E36">
              <w:rPr>
                <w:highlight w:val="green"/>
              </w:rPr>
              <w:t>GRSG</w:t>
            </w:r>
          </w:p>
          <w:p w14:paraId="1C16E8D0" w14:textId="2547619B" w:rsidR="009D2483" w:rsidRPr="004B3E36" w:rsidRDefault="009D2483" w:rsidP="00CA4305">
            <w:pPr>
              <w:tabs>
                <w:tab w:val="left" w:pos="432"/>
              </w:tabs>
              <w:spacing w:after="120"/>
              <w:jc w:val="right"/>
              <w:rPr>
                <w:highlight w:val="green"/>
              </w:rPr>
            </w:pPr>
            <w:r w:rsidRPr="004B3E36">
              <w:rPr>
                <w:highlight w:val="green"/>
              </w:rPr>
              <w:t>OICA</w:t>
            </w:r>
          </w:p>
        </w:tc>
      </w:tr>
      <w:tr w:rsidR="00CA4305" w:rsidRPr="001C6A15" w14:paraId="4FB733DC" w14:textId="77777777" w:rsidTr="00CF6343">
        <w:trPr>
          <w:cantSplit/>
        </w:trPr>
        <w:tc>
          <w:tcPr>
            <w:tcW w:w="1208" w:type="dxa"/>
          </w:tcPr>
          <w:p w14:paraId="0C5C7C4F" w14:textId="77777777" w:rsidR="00CA4305" w:rsidRPr="004B3E36" w:rsidRDefault="00CA4305" w:rsidP="00566CF6">
            <w:pPr>
              <w:ind w:left="-142" w:right="283"/>
              <w:jc w:val="right"/>
              <w:rPr>
                <w:highlight w:val="green"/>
              </w:rPr>
            </w:pPr>
            <w:r w:rsidRPr="004B3E36">
              <w:rPr>
                <w:highlight w:val="green"/>
              </w:rPr>
              <w:t>35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531995B9" w14:textId="77777777" w:rsidR="00CA4305" w:rsidRPr="004B3E36" w:rsidRDefault="00CA4305" w:rsidP="008E560A">
            <w:pPr>
              <w:tabs>
                <w:tab w:val="left" w:pos="432"/>
              </w:tabs>
              <w:spacing w:after="120"/>
              <w:jc w:val="both"/>
              <w:rPr>
                <w:highlight w:val="green"/>
              </w:rPr>
            </w:pPr>
            <w:r w:rsidRPr="004B3E36">
              <w:rPr>
                <w:highlight w:val="green"/>
              </w:rPr>
              <w:t>Uniform provisions concerning the approval of vehicles with regard to the arrangement of foot controls</w:t>
            </w:r>
          </w:p>
        </w:tc>
        <w:tc>
          <w:tcPr>
            <w:tcW w:w="1200" w:type="dxa"/>
          </w:tcPr>
          <w:p w14:paraId="1791CECC" w14:textId="77777777" w:rsidR="00CA4305" w:rsidRPr="004B3E36" w:rsidRDefault="00C92F31" w:rsidP="00CA4305">
            <w:pPr>
              <w:tabs>
                <w:tab w:val="left" w:pos="432"/>
              </w:tabs>
              <w:spacing w:after="120"/>
              <w:jc w:val="right"/>
              <w:rPr>
                <w:highlight w:val="green"/>
              </w:rPr>
            </w:pPr>
            <w:r w:rsidRPr="004B3E36">
              <w:rPr>
                <w:highlight w:val="green"/>
              </w:rPr>
              <w:t>GRSG</w:t>
            </w:r>
          </w:p>
        </w:tc>
      </w:tr>
      <w:tr w:rsidR="00CA4305" w:rsidRPr="001C6A15" w14:paraId="123BC1B7" w14:textId="77777777" w:rsidTr="00CF6343">
        <w:trPr>
          <w:cantSplit/>
        </w:trPr>
        <w:tc>
          <w:tcPr>
            <w:tcW w:w="1208" w:type="dxa"/>
          </w:tcPr>
          <w:p w14:paraId="424D7143" w14:textId="77777777" w:rsidR="00CA4305" w:rsidRPr="00CC32F7" w:rsidRDefault="00CA4305" w:rsidP="00566CF6">
            <w:pPr>
              <w:ind w:left="-142" w:right="283"/>
              <w:jc w:val="right"/>
              <w:rPr>
                <w:highlight w:val="red"/>
              </w:rPr>
            </w:pPr>
            <w:r w:rsidRPr="00CC32F7">
              <w:rPr>
                <w:highlight w:val="red"/>
              </w:rPr>
              <w:t>36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2FFEF839" w14:textId="77777777" w:rsidR="00CA4305" w:rsidRPr="00CC32F7" w:rsidRDefault="00CA4305" w:rsidP="008E560A">
            <w:pPr>
              <w:tabs>
                <w:tab w:val="left" w:pos="432"/>
              </w:tabs>
              <w:spacing w:after="120"/>
              <w:jc w:val="both"/>
              <w:rPr>
                <w:highlight w:val="red"/>
              </w:rPr>
            </w:pPr>
            <w:r w:rsidRPr="00CC32F7">
              <w:rPr>
                <w:highlight w:val="red"/>
              </w:rPr>
              <w:t>Uniform provisions concerning the approval of large passenger vehicles with regard to their general construction</w:t>
            </w:r>
          </w:p>
        </w:tc>
        <w:tc>
          <w:tcPr>
            <w:tcW w:w="1200" w:type="dxa"/>
          </w:tcPr>
          <w:p w14:paraId="63857739" w14:textId="77777777" w:rsidR="00CA4305" w:rsidRPr="00CC32F7" w:rsidRDefault="00C92F31" w:rsidP="00CA4305">
            <w:pPr>
              <w:tabs>
                <w:tab w:val="left" w:pos="432"/>
              </w:tabs>
              <w:spacing w:after="120"/>
              <w:jc w:val="right"/>
              <w:rPr>
                <w:highlight w:val="red"/>
              </w:rPr>
            </w:pPr>
            <w:r w:rsidRPr="00CC32F7">
              <w:rPr>
                <w:highlight w:val="red"/>
              </w:rPr>
              <w:t>GRSG</w:t>
            </w:r>
          </w:p>
        </w:tc>
      </w:tr>
      <w:tr w:rsidR="00CA4305" w:rsidRPr="001C6A15" w14:paraId="46915359" w14:textId="77777777" w:rsidTr="00CF6343">
        <w:trPr>
          <w:cantSplit/>
        </w:trPr>
        <w:tc>
          <w:tcPr>
            <w:tcW w:w="1208" w:type="dxa"/>
          </w:tcPr>
          <w:p w14:paraId="79C4FEB6" w14:textId="77777777" w:rsidR="00474D62" w:rsidRPr="004B3E36" w:rsidRDefault="00CA4305" w:rsidP="009436A0">
            <w:pPr>
              <w:ind w:left="-142" w:right="283"/>
              <w:jc w:val="right"/>
              <w:rPr>
                <w:highlight w:val="green"/>
              </w:rPr>
            </w:pPr>
            <w:r w:rsidRPr="004B3E36">
              <w:rPr>
                <w:highlight w:val="green"/>
              </w:rPr>
              <w:t>39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156C7A44" w14:textId="77777777" w:rsidR="00474D62" w:rsidRPr="004B3E36" w:rsidRDefault="00F90E95" w:rsidP="00207D5B">
            <w:pPr>
              <w:tabs>
                <w:tab w:val="left" w:pos="432"/>
              </w:tabs>
              <w:spacing w:before="60" w:after="120"/>
              <w:jc w:val="both"/>
              <w:rPr>
                <w:highlight w:val="green"/>
              </w:rPr>
            </w:pPr>
            <w:r w:rsidRPr="004B3E36">
              <w:rPr>
                <w:highlight w:val="green"/>
                <w:lang w:val="en-US"/>
              </w:rPr>
              <w:t>Uniform provisions concerning the approval of vehicles with regard to the speedometer and odometer equipment including its installation</w:t>
            </w:r>
          </w:p>
        </w:tc>
        <w:tc>
          <w:tcPr>
            <w:tcW w:w="1200" w:type="dxa"/>
          </w:tcPr>
          <w:p w14:paraId="7D9B36C6" w14:textId="77777777" w:rsidR="00CA4305" w:rsidRPr="004B3E36" w:rsidRDefault="00C92F31" w:rsidP="00CA4305">
            <w:pPr>
              <w:tabs>
                <w:tab w:val="left" w:pos="432"/>
              </w:tabs>
              <w:spacing w:after="120"/>
              <w:jc w:val="right"/>
              <w:rPr>
                <w:highlight w:val="green"/>
              </w:rPr>
            </w:pPr>
            <w:r w:rsidRPr="004B3E36">
              <w:rPr>
                <w:highlight w:val="green"/>
              </w:rPr>
              <w:t>GRSG</w:t>
            </w:r>
          </w:p>
        </w:tc>
      </w:tr>
      <w:tr w:rsidR="00CA4305" w:rsidRPr="001C6A15" w14:paraId="6C2BBE7C" w14:textId="77777777" w:rsidTr="00CF6343">
        <w:trPr>
          <w:cantSplit/>
        </w:trPr>
        <w:tc>
          <w:tcPr>
            <w:tcW w:w="1208" w:type="dxa"/>
          </w:tcPr>
          <w:p w14:paraId="61D21A55" w14:textId="77777777" w:rsidR="00CA4305" w:rsidRPr="004B3E36" w:rsidRDefault="00CA4305" w:rsidP="00566CF6">
            <w:pPr>
              <w:ind w:left="-142" w:right="283"/>
              <w:jc w:val="right"/>
              <w:rPr>
                <w:highlight w:val="green"/>
              </w:rPr>
            </w:pPr>
            <w:r w:rsidRPr="004B3E36">
              <w:rPr>
                <w:highlight w:val="green"/>
              </w:rPr>
              <w:t>43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69589548" w14:textId="77777777" w:rsidR="00CA4305" w:rsidRPr="004B3E36" w:rsidRDefault="00CA4305" w:rsidP="008E560A">
            <w:pPr>
              <w:tabs>
                <w:tab w:val="left" w:pos="432"/>
              </w:tabs>
              <w:spacing w:after="120"/>
              <w:jc w:val="both"/>
              <w:rPr>
                <w:highlight w:val="green"/>
              </w:rPr>
            </w:pPr>
            <w:r w:rsidRPr="004B3E36">
              <w:rPr>
                <w:highlight w:val="green"/>
              </w:rPr>
              <w:t>Uniform provisions concerning the approval of safety glazing materials and their installation on vehicles</w:t>
            </w:r>
          </w:p>
          <w:p w14:paraId="54490EC9" w14:textId="0AFF64B1" w:rsidR="008C33FD" w:rsidRPr="004B3E36" w:rsidRDefault="008C33FD" w:rsidP="008E560A">
            <w:pPr>
              <w:tabs>
                <w:tab w:val="left" w:pos="432"/>
              </w:tabs>
              <w:spacing w:after="120"/>
              <w:jc w:val="both"/>
              <w:rPr>
                <w:highlight w:val="green"/>
              </w:rPr>
            </w:pPr>
            <w:r w:rsidRPr="004B3E36">
              <w:rPr>
                <w:highlight w:val="green"/>
              </w:rPr>
              <w:t>GTR-6</w:t>
            </w:r>
          </w:p>
        </w:tc>
        <w:tc>
          <w:tcPr>
            <w:tcW w:w="1200" w:type="dxa"/>
          </w:tcPr>
          <w:p w14:paraId="11C9220B" w14:textId="77777777" w:rsidR="00CA4305" w:rsidRPr="004B3E36" w:rsidRDefault="00C92F31" w:rsidP="00CA4305">
            <w:pPr>
              <w:tabs>
                <w:tab w:val="left" w:pos="432"/>
              </w:tabs>
              <w:spacing w:after="120"/>
              <w:jc w:val="right"/>
              <w:rPr>
                <w:highlight w:val="green"/>
              </w:rPr>
            </w:pPr>
            <w:r w:rsidRPr="004B3E36">
              <w:rPr>
                <w:highlight w:val="green"/>
              </w:rPr>
              <w:t>GRSG</w:t>
            </w:r>
          </w:p>
        </w:tc>
      </w:tr>
      <w:tr w:rsidR="00CA4305" w:rsidRPr="001C6A15" w14:paraId="5646A37B" w14:textId="77777777" w:rsidTr="00CF6343">
        <w:trPr>
          <w:cantSplit/>
        </w:trPr>
        <w:tc>
          <w:tcPr>
            <w:tcW w:w="1208" w:type="dxa"/>
          </w:tcPr>
          <w:p w14:paraId="163DE592" w14:textId="77777777" w:rsidR="00CA4305" w:rsidRPr="004B3E36" w:rsidRDefault="00CA4305" w:rsidP="00566CF6">
            <w:pPr>
              <w:ind w:left="-142" w:right="283"/>
              <w:jc w:val="right"/>
              <w:rPr>
                <w:highlight w:val="green"/>
              </w:rPr>
            </w:pPr>
            <w:r w:rsidRPr="004B3E36">
              <w:rPr>
                <w:highlight w:val="green"/>
              </w:rPr>
              <w:t>46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5F9CC42A" w14:textId="77777777" w:rsidR="00CA4305" w:rsidRPr="004B3E36" w:rsidRDefault="00CA4305" w:rsidP="008E560A">
            <w:pPr>
              <w:tabs>
                <w:tab w:val="left" w:pos="432"/>
              </w:tabs>
              <w:spacing w:after="120"/>
              <w:jc w:val="both"/>
              <w:rPr>
                <w:highlight w:val="green"/>
              </w:rPr>
            </w:pPr>
            <w:r w:rsidRPr="004B3E36">
              <w:rPr>
                <w:highlight w:val="green"/>
              </w:rPr>
              <w:t>Uniform provisions concerning the approval of devices for indirect vision and of motor vehicles with regard to the installation of these devices</w:t>
            </w:r>
          </w:p>
        </w:tc>
        <w:tc>
          <w:tcPr>
            <w:tcW w:w="1200" w:type="dxa"/>
          </w:tcPr>
          <w:p w14:paraId="1C1E6CF5" w14:textId="77777777" w:rsidR="00CA4305" w:rsidRPr="004B3E36" w:rsidRDefault="00C92F31" w:rsidP="00CA4305">
            <w:pPr>
              <w:tabs>
                <w:tab w:val="left" w:pos="432"/>
              </w:tabs>
              <w:spacing w:after="120"/>
              <w:jc w:val="right"/>
              <w:rPr>
                <w:highlight w:val="green"/>
              </w:rPr>
            </w:pPr>
            <w:r w:rsidRPr="004B3E36">
              <w:rPr>
                <w:highlight w:val="green"/>
              </w:rPr>
              <w:t>GRSG</w:t>
            </w:r>
          </w:p>
        </w:tc>
      </w:tr>
      <w:tr w:rsidR="00CA4305" w:rsidRPr="001C6A15" w14:paraId="3DD3BF32" w14:textId="77777777" w:rsidTr="00CF6343">
        <w:trPr>
          <w:cantSplit/>
        </w:trPr>
        <w:tc>
          <w:tcPr>
            <w:tcW w:w="1208" w:type="dxa"/>
          </w:tcPr>
          <w:p w14:paraId="6D854229" w14:textId="77777777" w:rsidR="00CA4305" w:rsidRPr="00CC32F7" w:rsidRDefault="00CA4305" w:rsidP="00566CF6">
            <w:pPr>
              <w:ind w:left="-142" w:right="283"/>
              <w:jc w:val="right"/>
              <w:rPr>
                <w:highlight w:val="red"/>
              </w:rPr>
            </w:pPr>
            <w:r w:rsidRPr="00CC32F7">
              <w:rPr>
                <w:highlight w:val="red"/>
              </w:rPr>
              <w:t>52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2C4808B2" w14:textId="77777777" w:rsidR="00CA4305" w:rsidRPr="00CC32F7" w:rsidRDefault="00CA4305" w:rsidP="008E560A">
            <w:pPr>
              <w:tabs>
                <w:tab w:val="left" w:pos="432"/>
              </w:tabs>
              <w:spacing w:after="120"/>
              <w:jc w:val="both"/>
              <w:rPr>
                <w:highlight w:val="red"/>
              </w:rPr>
            </w:pPr>
            <w:r w:rsidRPr="00CC32F7">
              <w:rPr>
                <w:highlight w:val="red"/>
              </w:rPr>
              <w:t>Uniform provisions concerning the approval of M</w:t>
            </w:r>
            <w:r w:rsidRPr="00CC32F7">
              <w:rPr>
                <w:highlight w:val="red"/>
                <w:vertAlign w:val="subscript"/>
              </w:rPr>
              <w:t>2</w:t>
            </w:r>
            <w:r w:rsidRPr="00CC32F7">
              <w:rPr>
                <w:highlight w:val="red"/>
              </w:rPr>
              <w:t xml:space="preserve"> and M</w:t>
            </w:r>
            <w:r w:rsidRPr="00CC32F7">
              <w:rPr>
                <w:highlight w:val="red"/>
                <w:vertAlign w:val="subscript"/>
              </w:rPr>
              <w:t>3</w:t>
            </w:r>
            <w:r w:rsidRPr="00CC32F7">
              <w:rPr>
                <w:highlight w:val="red"/>
              </w:rPr>
              <w:t xml:space="preserve"> small capacity vehicles with regard to their general construction</w:t>
            </w:r>
          </w:p>
        </w:tc>
        <w:tc>
          <w:tcPr>
            <w:tcW w:w="1200" w:type="dxa"/>
          </w:tcPr>
          <w:p w14:paraId="62825A6C" w14:textId="77777777" w:rsidR="00CA4305" w:rsidRPr="00CC32F7" w:rsidRDefault="00C92F31" w:rsidP="00CA4305">
            <w:pPr>
              <w:tabs>
                <w:tab w:val="left" w:pos="432"/>
              </w:tabs>
              <w:spacing w:after="120"/>
              <w:jc w:val="right"/>
              <w:rPr>
                <w:highlight w:val="red"/>
              </w:rPr>
            </w:pPr>
            <w:r w:rsidRPr="00CC32F7">
              <w:rPr>
                <w:highlight w:val="red"/>
              </w:rPr>
              <w:t>GRSG</w:t>
            </w:r>
          </w:p>
        </w:tc>
      </w:tr>
      <w:tr w:rsidR="00CA4305" w:rsidRPr="001C6A15" w14:paraId="7677A192" w14:textId="77777777" w:rsidTr="00CF6343">
        <w:trPr>
          <w:cantSplit/>
        </w:trPr>
        <w:tc>
          <w:tcPr>
            <w:tcW w:w="1208" w:type="dxa"/>
          </w:tcPr>
          <w:p w14:paraId="602A3360" w14:textId="77777777" w:rsidR="00CA4305" w:rsidRPr="00F51F48" w:rsidRDefault="00CA4305" w:rsidP="00566CF6">
            <w:pPr>
              <w:ind w:left="-142" w:right="283"/>
              <w:jc w:val="right"/>
              <w:rPr>
                <w:highlight w:val="green"/>
              </w:rPr>
            </w:pPr>
            <w:r w:rsidRPr="00F51F48">
              <w:rPr>
                <w:highlight w:val="green"/>
              </w:rPr>
              <w:t>55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4E01E548" w14:textId="77777777" w:rsidR="00CA4305" w:rsidRPr="00F51F48" w:rsidRDefault="00CA4305" w:rsidP="008E560A">
            <w:pPr>
              <w:tabs>
                <w:tab w:val="left" w:pos="432"/>
              </w:tabs>
              <w:spacing w:after="120"/>
              <w:jc w:val="both"/>
              <w:rPr>
                <w:highlight w:val="green"/>
              </w:rPr>
            </w:pPr>
            <w:r w:rsidRPr="00F51F48">
              <w:rPr>
                <w:highlight w:val="green"/>
              </w:rPr>
              <w:t>Uniform provisions concerning the approval of mechanical coupling components of combinations of vehicles</w:t>
            </w:r>
          </w:p>
        </w:tc>
        <w:tc>
          <w:tcPr>
            <w:tcW w:w="1200" w:type="dxa"/>
          </w:tcPr>
          <w:p w14:paraId="39C5DB37" w14:textId="6C4B5996" w:rsidR="006B6CFE" w:rsidRPr="00F51F48" w:rsidRDefault="006B6CFE" w:rsidP="00CA4305">
            <w:pPr>
              <w:tabs>
                <w:tab w:val="left" w:pos="432"/>
              </w:tabs>
              <w:spacing w:after="120"/>
              <w:jc w:val="right"/>
              <w:rPr>
                <w:highlight w:val="green"/>
              </w:rPr>
            </w:pPr>
            <w:r w:rsidRPr="00F51F48">
              <w:rPr>
                <w:highlight w:val="green"/>
              </w:rPr>
              <w:t>JRC</w:t>
            </w:r>
            <w:r w:rsidR="00477DD5" w:rsidRPr="00F51F48">
              <w:rPr>
                <w:highlight w:val="green"/>
              </w:rPr>
              <w:t xml:space="preserve"> (Sandor)</w:t>
            </w:r>
          </w:p>
        </w:tc>
      </w:tr>
      <w:tr w:rsidR="00CA4305" w:rsidRPr="001C6A15" w14:paraId="786114CD" w14:textId="77777777" w:rsidTr="00CF6343">
        <w:trPr>
          <w:cantSplit/>
        </w:trPr>
        <w:tc>
          <w:tcPr>
            <w:tcW w:w="1208" w:type="dxa"/>
          </w:tcPr>
          <w:p w14:paraId="4E038FF0" w14:textId="77777777" w:rsidR="00CA4305" w:rsidRPr="005C37C5" w:rsidRDefault="00CA4305" w:rsidP="009436A0">
            <w:pPr>
              <w:ind w:left="-142" w:right="283"/>
              <w:jc w:val="right"/>
              <w:rPr>
                <w:highlight w:val="green"/>
              </w:rPr>
            </w:pPr>
            <w:r w:rsidRPr="005C37C5">
              <w:rPr>
                <w:highlight w:val="green"/>
              </w:rPr>
              <w:t>58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79B5CD8A" w14:textId="77777777" w:rsidR="00CA4305" w:rsidRPr="005C37C5" w:rsidRDefault="00CA4305" w:rsidP="0028383C">
            <w:pPr>
              <w:keepNext/>
              <w:keepLines/>
              <w:tabs>
                <w:tab w:val="left" w:pos="432"/>
              </w:tabs>
              <w:jc w:val="both"/>
              <w:rPr>
                <w:highlight w:val="green"/>
              </w:rPr>
            </w:pPr>
            <w:r w:rsidRPr="005C37C5">
              <w:rPr>
                <w:highlight w:val="green"/>
              </w:rPr>
              <w:t>Uniform provisions concerning the approval of:</w:t>
            </w:r>
          </w:p>
          <w:p w14:paraId="4E9B21CA" w14:textId="77777777" w:rsidR="00CA4305" w:rsidRPr="005C37C5" w:rsidRDefault="00CA4305" w:rsidP="0028383C">
            <w:pPr>
              <w:keepNext/>
              <w:keepLines/>
              <w:tabs>
                <w:tab w:val="left" w:pos="432"/>
              </w:tabs>
              <w:jc w:val="both"/>
              <w:rPr>
                <w:highlight w:val="green"/>
                <w:lang w:val="fr-FR"/>
              </w:rPr>
            </w:pPr>
            <w:r w:rsidRPr="005C37C5">
              <w:rPr>
                <w:highlight w:val="green"/>
                <w:lang w:val="fr-FR"/>
              </w:rPr>
              <w:t>I.</w:t>
            </w:r>
            <w:r w:rsidRPr="005C37C5">
              <w:rPr>
                <w:highlight w:val="green"/>
                <w:lang w:val="fr-FR"/>
              </w:rPr>
              <w:tab/>
            </w:r>
            <w:proofErr w:type="spellStart"/>
            <w:r w:rsidRPr="005C37C5">
              <w:rPr>
                <w:highlight w:val="green"/>
                <w:lang w:val="fr-FR"/>
              </w:rPr>
              <w:t>Rear</w:t>
            </w:r>
            <w:proofErr w:type="spellEnd"/>
            <w:r w:rsidRPr="005C37C5">
              <w:rPr>
                <w:highlight w:val="green"/>
                <w:lang w:val="fr-FR"/>
              </w:rPr>
              <w:t xml:space="preserve"> </w:t>
            </w:r>
            <w:proofErr w:type="spellStart"/>
            <w:r w:rsidRPr="005C37C5">
              <w:rPr>
                <w:highlight w:val="green"/>
                <w:lang w:val="fr-FR"/>
              </w:rPr>
              <w:t>underrun</w:t>
            </w:r>
            <w:proofErr w:type="spellEnd"/>
            <w:r w:rsidRPr="005C37C5">
              <w:rPr>
                <w:highlight w:val="green"/>
                <w:lang w:val="fr-FR"/>
              </w:rPr>
              <w:t xml:space="preserve"> protective </w:t>
            </w:r>
            <w:proofErr w:type="spellStart"/>
            <w:r w:rsidRPr="005C37C5">
              <w:rPr>
                <w:highlight w:val="green"/>
                <w:lang w:val="fr-FR"/>
              </w:rPr>
              <w:t>devices</w:t>
            </w:r>
            <w:proofErr w:type="spellEnd"/>
            <w:r w:rsidRPr="005C37C5">
              <w:rPr>
                <w:highlight w:val="green"/>
                <w:lang w:val="fr-FR"/>
              </w:rPr>
              <w:t xml:space="preserve"> (</w:t>
            </w:r>
            <w:proofErr w:type="spellStart"/>
            <w:r w:rsidRPr="005C37C5">
              <w:rPr>
                <w:highlight w:val="green"/>
                <w:lang w:val="fr-FR"/>
              </w:rPr>
              <w:t>RUPDs</w:t>
            </w:r>
            <w:proofErr w:type="spellEnd"/>
            <w:r w:rsidRPr="005C37C5">
              <w:rPr>
                <w:highlight w:val="green"/>
                <w:lang w:val="fr-FR"/>
              </w:rPr>
              <w:t>)</w:t>
            </w:r>
          </w:p>
          <w:p w14:paraId="306C298F" w14:textId="77777777" w:rsidR="00CA4305" w:rsidRPr="005C37C5" w:rsidRDefault="00CA4305" w:rsidP="0028383C">
            <w:pPr>
              <w:keepNext/>
              <w:keepLines/>
              <w:tabs>
                <w:tab w:val="left" w:pos="432"/>
              </w:tabs>
              <w:jc w:val="both"/>
              <w:rPr>
                <w:highlight w:val="green"/>
              </w:rPr>
            </w:pPr>
            <w:r w:rsidRPr="005C37C5">
              <w:rPr>
                <w:highlight w:val="green"/>
              </w:rPr>
              <w:t>II.</w:t>
            </w:r>
            <w:r w:rsidRPr="005C37C5">
              <w:rPr>
                <w:highlight w:val="green"/>
              </w:rPr>
              <w:tab/>
              <w:t>Vehicles with regard to the installation of an RUPD of an approved type</w:t>
            </w:r>
          </w:p>
          <w:p w14:paraId="4083315C" w14:textId="77777777" w:rsidR="00CA4305" w:rsidRPr="005C37C5" w:rsidRDefault="00CA4305" w:rsidP="008E560A">
            <w:pPr>
              <w:tabs>
                <w:tab w:val="left" w:pos="432"/>
              </w:tabs>
              <w:spacing w:after="120"/>
              <w:jc w:val="both"/>
              <w:rPr>
                <w:highlight w:val="green"/>
              </w:rPr>
            </w:pPr>
            <w:r w:rsidRPr="005C37C5">
              <w:rPr>
                <w:highlight w:val="green"/>
              </w:rPr>
              <w:t>III.</w:t>
            </w:r>
            <w:r w:rsidRPr="005C37C5">
              <w:rPr>
                <w:highlight w:val="green"/>
              </w:rPr>
              <w:tab/>
              <w:t>Vehicles with regard to their rear underrun protection (RUP)</w:t>
            </w:r>
          </w:p>
        </w:tc>
        <w:tc>
          <w:tcPr>
            <w:tcW w:w="1200" w:type="dxa"/>
          </w:tcPr>
          <w:p w14:paraId="16F56C8E" w14:textId="77777777" w:rsidR="00FF72C1" w:rsidRPr="005C37C5" w:rsidRDefault="00FF72C1" w:rsidP="00CA4305">
            <w:pPr>
              <w:keepNext/>
              <w:keepLines/>
              <w:tabs>
                <w:tab w:val="left" w:pos="432"/>
              </w:tabs>
              <w:jc w:val="right"/>
              <w:rPr>
                <w:highlight w:val="green"/>
              </w:rPr>
            </w:pPr>
            <w:r w:rsidRPr="005C37C5">
              <w:rPr>
                <w:highlight w:val="green"/>
              </w:rPr>
              <w:t>OICA</w:t>
            </w:r>
          </w:p>
          <w:p w14:paraId="04096B2B" w14:textId="57161CF4" w:rsidR="00874D77" w:rsidRPr="005C37C5" w:rsidRDefault="00D80F5D" w:rsidP="00CA4305">
            <w:pPr>
              <w:keepNext/>
              <w:keepLines/>
              <w:tabs>
                <w:tab w:val="left" w:pos="432"/>
              </w:tabs>
              <w:jc w:val="right"/>
              <w:rPr>
                <w:highlight w:val="green"/>
              </w:rPr>
            </w:pPr>
            <w:r w:rsidRPr="005C37C5">
              <w:rPr>
                <w:highlight w:val="green"/>
              </w:rPr>
              <w:t>(Olivier)</w:t>
            </w:r>
          </w:p>
        </w:tc>
      </w:tr>
      <w:tr w:rsidR="00CA4305" w:rsidRPr="001C6A15" w14:paraId="26355D38" w14:textId="77777777" w:rsidTr="00CF6343">
        <w:trPr>
          <w:cantSplit/>
        </w:trPr>
        <w:tc>
          <w:tcPr>
            <w:tcW w:w="1208" w:type="dxa"/>
          </w:tcPr>
          <w:p w14:paraId="448DB47D" w14:textId="77777777" w:rsidR="00CA4305" w:rsidRPr="0012357C" w:rsidRDefault="00CA4305" w:rsidP="00566CF6">
            <w:pPr>
              <w:ind w:left="-142" w:right="283"/>
              <w:jc w:val="right"/>
              <w:rPr>
                <w:highlight w:val="red"/>
              </w:rPr>
            </w:pPr>
            <w:r w:rsidRPr="0012357C">
              <w:rPr>
                <w:highlight w:val="red"/>
              </w:rPr>
              <w:t>60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7417A20B" w14:textId="77777777" w:rsidR="00CA4305" w:rsidRPr="0012357C" w:rsidRDefault="00CA4305" w:rsidP="008E560A">
            <w:pPr>
              <w:tabs>
                <w:tab w:val="left" w:pos="432"/>
              </w:tabs>
              <w:spacing w:after="120"/>
              <w:jc w:val="both"/>
              <w:rPr>
                <w:highlight w:val="red"/>
              </w:rPr>
            </w:pPr>
            <w:r w:rsidRPr="0012357C">
              <w:rPr>
                <w:highlight w:val="red"/>
              </w:rPr>
              <w:t>Uniform provisions concerning the approval of two-wheeled motor cycles and mopeds with regard to driver-operated controls including the identification of controls, tell-tales and indicators</w:t>
            </w:r>
          </w:p>
          <w:p w14:paraId="0B51F881" w14:textId="00ECDBC1" w:rsidR="008C33FD" w:rsidRPr="0012357C" w:rsidRDefault="008C33FD" w:rsidP="008E560A">
            <w:pPr>
              <w:tabs>
                <w:tab w:val="left" w:pos="432"/>
              </w:tabs>
              <w:spacing w:after="120"/>
              <w:jc w:val="both"/>
              <w:rPr>
                <w:highlight w:val="red"/>
              </w:rPr>
            </w:pPr>
            <w:r w:rsidRPr="0012357C">
              <w:rPr>
                <w:highlight w:val="red"/>
              </w:rPr>
              <w:t>GTR-12</w:t>
            </w:r>
          </w:p>
        </w:tc>
        <w:tc>
          <w:tcPr>
            <w:tcW w:w="1200" w:type="dxa"/>
          </w:tcPr>
          <w:p w14:paraId="62B71F37" w14:textId="77777777" w:rsidR="00CA4305" w:rsidRPr="0012357C" w:rsidRDefault="00C92F31" w:rsidP="00CA4305">
            <w:pPr>
              <w:tabs>
                <w:tab w:val="left" w:pos="432"/>
              </w:tabs>
              <w:spacing w:after="120"/>
              <w:jc w:val="right"/>
              <w:rPr>
                <w:highlight w:val="red"/>
              </w:rPr>
            </w:pPr>
            <w:r w:rsidRPr="0012357C">
              <w:rPr>
                <w:highlight w:val="red"/>
              </w:rPr>
              <w:t>GRSG</w:t>
            </w:r>
          </w:p>
        </w:tc>
      </w:tr>
      <w:tr w:rsidR="00CA4305" w:rsidRPr="001C6A15" w14:paraId="10C8DDF4" w14:textId="77777777" w:rsidTr="00CF6343">
        <w:trPr>
          <w:cantSplit/>
        </w:trPr>
        <w:tc>
          <w:tcPr>
            <w:tcW w:w="1208" w:type="dxa"/>
          </w:tcPr>
          <w:p w14:paraId="6845F7D2" w14:textId="77777777" w:rsidR="00CA4305" w:rsidRPr="0012357C" w:rsidRDefault="00CA4305" w:rsidP="00566CF6">
            <w:pPr>
              <w:ind w:left="-142" w:right="283"/>
              <w:jc w:val="right"/>
              <w:rPr>
                <w:highlight w:val="green"/>
              </w:rPr>
            </w:pPr>
            <w:r w:rsidRPr="0012357C">
              <w:rPr>
                <w:highlight w:val="green"/>
              </w:rPr>
              <w:t>61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5F412242" w14:textId="77777777" w:rsidR="00CA4305" w:rsidRPr="0012357C" w:rsidRDefault="00CA4305" w:rsidP="008E560A">
            <w:pPr>
              <w:tabs>
                <w:tab w:val="left" w:pos="432"/>
              </w:tabs>
              <w:spacing w:after="120"/>
              <w:jc w:val="both"/>
              <w:rPr>
                <w:highlight w:val="green"/>
              </w:rPr>
            </w:pPr>
            <w:r w:rsidRPr="0012357C">
              <w:rPr>
                <w:highlight w:val="green"/>
              </w:rPr>
              <w:t>Uniform provisions concerning the approval of commercial vehicles with regard to their external projections forward of the cab's rear panel</w:t>
            </w:r>
          </w:p>
        </w:tc>
        <w:tc>
          <w:tcPr>
            <w:tcW w:w="1200" w:type="dxa"/>
          </w:tcPr>
          <w:p w14:paraId="60CC1830" w14:textId="77777777" w:rsidR="00CA4305" w:rsidRPr="0012357C" w:rsidRDefault="00C92F31" w:rsidP="00CA4305">
            <w:pPr>
              <w:tabs>
                <w:tab w:val="left" w:pos="432"/>
              </w:tabs>
              <w:spacing w:after="120"/>
              <w:jc w:val="right"/>
              <w:rPr>
                <w:highlight w:val="green"/>
              </w:rPr>
            </w:pPr>
            <w:r w:rsidRPr="0012357C">
              <w:rPr>
                <w:highlight w:val="green"/>
              </w:rPr>
              <w:t>GRSG</w:t>
            </w:r>
          </w:p>
        </w:tc>
      </w:tr>
      <w:tr w:rsidR="00CA4305" w:rsidRPr="001C6A15" w14:paraId="06D8CC07" w14:textId="77777777" w:rsidTr="00CF6343">
        <w:trPr>
          <w:cantSplit/>
        </w:trPr>
        <w:tc>
          <w:tcPr>
            <w:tcW w:w="1208" w:type="dxa"/>
          </w:tcPr>
          <w:p w14:paraId="04F79E6E" w14:textId="77777777" w:rsidR="00CA4305" w:rsidRPr="00DD7169" w:rsidRDefault="00CA4305" w:rsidP="00566CF6">
            <w:pPr>
              <w:ind w:left="-142" w:right="283"/>
              <w:jc w:val="right"/>
              <w:rPr>
                <w:highlight w:val="red"/>
              </w:rPr>
            </w:pPr>
            <w:r w:rsidRPr="00DD7169">
              <w:rPr>
                <w:highlight w:val="red"/>
              </w:rPr>
              <w:t>62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2A858BB3" w14:textId="77777777" w:rsidR="00CA4305" w:rsidRPr="00DD7169" w:rsidRDefault="00CA4305" w:rsidP="008E560A">
            <w:pPr>
              <w:tabs>
                <w:tab w:val="left" w:pos="432"/>
              </w:tabs>
              <w:spacing w:after="120"/>
              <w:jc w:val="both"/>
              <w:rPr>
                <w:highlight w:val="red"/>
              </w:rPr>
            </w:pPr>
            <w:r w:rsidRPr="00DD7169">
              <w:rPr>
                <w:highlight w:val="red"/>
              </w:rPr>
              <w:t>Uniform provisions concerning the approval of power-driven vehicles with handlebars with regard to their protection against unauthorized use</w:t>
            </w:r>
          </w:p>
        </w:tc>
        <w:tc>
          <w:tcPr>
            <w:tcW w:w="1200" w:type="dxa"/>
          </w:tcPr>
          <w:p w14:paraId="604D0C2C" w14:textId="77777777" w:rsidR="00CA4305" w:rsidRPr="00DD7169" w:rsidRDefault="00C92F31" w:rsidP="00CA4305">
            <w:pPr>
              <w:tabs>
                <w:tab w:val="left" w:pos="432"/>
              </w:tabs>
              <w:spacing w:after="120"/>
              <w:jc w:val="right"/>
              <w:rPr>
                <w:highlight w:val="red"/>
              </w:rPr>
            </w:pPr>
            <w:r w:rsidRPr="00DD7169">
              <w:rPr>
                <w:highlight w:val="red"/>
              </w:rPr>
              <w:t>GRSG</w:t>
            </w:r>
          </w:p>
        </w:tc>
      </w:tr>
      <w:tr w:rsidR="00CA4305" w:rsidRPr="001C6A15" w14:paraId="1171322A" w14:textId="77777777" w:rsidTr="00CF6343">
        <w:trPr>
          <w:cantSplit/>
        </w:trPr>
        <w:tc>
          <w:tcPr>
            <w:tcW w:w="1208" w:type="dxa"/>
          </w:tcPr>
          <w:p w14:paraId="06F3F032" w14:textId="77777777" w:rsidR="00CA4305" w:rsidRPr="00E80D5E" w:rsidRDefault="00CA4305" w:rsidP="00566CF6">
            <w:pPr>
              <w:ind w:left="-142" w:right="283"/>
              <w:jc w:val="right"/>
              <w:rPr>
                <w:highlight w:val="green"/>
              </w:rPr>
            </w:pPr>
            <w:r w:rsidRPr="00E80D5E">
              <w:rPr>
                <w:highlight w:val="green"/>
              </w:rPr>
              <w:t>66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57526E4D" w14:textId="77777777" w:rsidR="00CA4305" w:rsidRPr="00E80D5E" w:rsidRDefault="00CA4305" w:rsidP="008E560A">
            <w:pPr>
              <w:tabs>
                <w:tab w:val="left" w:pos="432"/>
              </w:tabs>
              <w:spacing w:after="120"/>
              <w:jc w:val="both"/>
              <w:rPr>
                <w:highlight w:val="green"/>
              </w:rPr>
            </w:pPr>
            <w:r w:rsidRPr="00E80D5E">
              <w:rPr>
                <w:highlight w:val="green"/>
              </w:rPr>
              <w:t>Uniform provisions concerning the approval of large passenger vehicles with regard to the strength of their superstructure</w:t>
            </w:r>
          </w:p>
        </w:tc>
        <w:tc>
          <w:tcPr>
            <w:tcW w:w="1200" w:type="dxa"/>
          </w:tcPr>
          <w:p w14:paraId="105E6C66" w14:textId="153A04BD" w:rsidR="00CA4305" w:rsidRPr="00E80D5E" w:rsidRDefault="00EA4987" w:rsidP="00CA4305">
            <w:pPr>
              <w:tabs>
                <w:tab w:val="left" w:pos="432"/>
              </w:tabs>
              <w:spacing w:after="120"/>
              <w:jc w:val="right"/>
              <w:rPr>
                <w:highlight w:val="green"/>
              </w:rPr>
            </w:pPr>
            <w:r w:rsidRPr="00E80D5E">
              <w:rPr>
                <w:highlight w:val="green"/>
              </w:rPr>
              <w:t>HL</w:t>
            </w:r>
          </w:p>
        </w:tc>
      </w:tr>
      <w:tr w:rsidR="00CA4305" w:rsidRPr="001C6A15" w14:paraId="3E944BDD" w14:textId="77777777" w:rsidTr="00CF6343">
        <w:trPr>
          <w:cantSplit/>
        </w:trPr>
        <w:tc>
          <w:tcPr>
            <w:tcW w:w="1208" w:type="dxa"/>
          </w:tcPr>
          <w:p w14:paraId="3E9E3612" w14:textId="77777777" w:rsidR="00CA4305" w:rsidRPr="00F51F48" w:rsidRDefault="00CA4305" w:rsidP="00566CF6">
            <w:pPr>
              <w:ind w:left="-142" w:right="283"/>
              <w:jc w:val="right"/>
              <w:rPr>
                <w:highlight w:val="green"/>
              </w:rPr>
            </w:pPr>
            <w:r w:rsidRPr="00F51F48">
              <w:rPr>
                <w:highlight w:val="green"/>
              </w:rPr>
              <w:t>67</w:t>
            </w:r>
            <w:r w:rsidR="002E128F" w:rsidRPr="00F51F48">
              <w:rPr>
                <w:highlight w:val="green"/>
              </w:rPr>
              <w:t xml:space="preserve"> 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568D2EF3" w14:textId="77777777" w:rsidR="002E128F" w:rsidRPr="00F51F48" w:rsidRDefault="002E128F" w:rsidP="002E128F">
            <w:pPr>
              <w:tabs>
                <w:tab w:val="left" w:pos="432"/>
              </w:tabs>
              <w:ind w:left="439" w:hanging="439"/>
              <w:jc w:val="both"/>
              <w:rPr>
                <w:highlight w:val="green"/>
              </w:rPr>
            </w:pPr>
            <w:r w:rsidRPr="00F51F48">
              <w:rPr>
                <w:highlight w:val="green"/>
              </w:rPr>
              <w:t>Uniform provisions concerning the approval of:</w:t>
            </w:r>
          </w:p>
          <w:p w14:paraId="014EF507" w14:textId="77777777" w:rsidR="002E128F" w:rsidRPr="00F51F48" w:rsidRDefault="002E128F" w:rsidP="002E128F">
            <w:pPr>
              <w:tabs>
                <w:tab w:val="left" w:pos="432"/>
              </w:tabs>
              <w:ind w:left="439" w:hanging="439"/>
              <w:jc w:val="both"/>
              <w:rPr>
                <w:highlight w:val="green"/>
              </w:rPr>
            </w:pPr>
            <w:r w:rsidRPr="00F51F48">
              <w:rPr>
                <w:highlight w:val="green"/>
              </w:rPr>
              <w:t>I.</w:t>
            </w:r>
            <w:r w:rsidRPr="00F51F48">
              <w:rPr>
                <w:highlight w:val="green"/>
              </w:rPr>
              <w:tab/>
            </w:r>
            <w:r w:rsidR="00D94836" w:rsidRPr="00F51F48">
              <w:rPr>
                <w:highlight w:val="green"/>
              </w:rPr>
              <w:t>S</w:t>
            </w:r>
            <w:r w:rsidRPr="00F51F48">
              <w:rPr>
                <w:highlight w:val="green"/>
              </w:rPr>
              <w:t>pecific equipment of vehicles of category M and N using liquefied petroleum gases in their propulsion system</w:t>
            </w:r>
          </w:p>
          <w:p w14:paraId="4D1AAB5D" w14:textId="77777777" w:rsidR="00CA4305" w:rsidRPr="00F51F48" w:rsidRDefault="002E128F" w:rsidP="00D94836">
            <w:pPr>
              <w:tabs>
                <w:tab w:val="left" w:pos="432"/>
              </w:tabs>
              <w:spacing w:after="120"/>
              <w:ind w:left="451" w:hanging="451"/>
              <w:jc w:val="both"/>
              <w:rPr>
                <w:highlight w:val="green"/>
              </w:rPr>
            </w:pPr>
            <w:r w:rsidRPr="00F51F48">
              <w:rPr>
                <w:highlight w:val="green"/>
              </w:rPr>
              <w:t>II.</w:t>
            </w:r>
            <w:r w:rsidRPr="00F51F48">
              <w:rPr>
                <w:highlight w:val="green"/>
              </w:rPr>
              <w:tab/>
            </w:r>
            <w:r w:rsidR="00D94836" w:rsidRPr="00F51F48">
              <w:rPr>
                <w:highlight w:val="green"/>
              </w:rPr>
              <w:t>V</w:t>
            </w:r>
            <w:r w:rsidRPr="00F51F48">
              <w:rPr>
                <w:highlight w:val="green"/>
              </w:rPr>
              <w:t>ehicles of category M and N fitted with specific equipment for the use of liquefied petroleum gases in their propulsion system with regard to the installation of such equipment</w:t>
            </w:r>
          </w:p>
        </w:tc>
        <w:tc>
          <w:tcPr>
            <w:tcW w:w="1200" w:type="dxa"/>
          </w:tcPr>
          <w:p w14:paraId="132CF3DE" w14:textId="7F98DDA0" w:rsidR="00CA4305" w:rsidRPr="00F51F48" w:rsidRDefault="00853BE3" w:rsidP="00CA4305">
            <w:pPr>
              <w:tabs>
                <w:tab w:val="left" w:pos="432"/>
              </w:tabs>
              <w:ind w:left="439" w:hanging="439"/>
              <w:jc w:val="right"/>
              <w:rPr>
                <w:highlight w:val="green"/>
              </w:rPr>
            </w:pPr>
            <w:r w:rsidRPr="00F51F48">
              <w:rPr>
                <w:highlight w:val="green"/>
              </w:rPr>
              <w:t>OICA/</w:t>
            </w:r>
            <w:r w:rsidRPr="00F51F48">
              <w:rPr>
                <w:highlight w:val="green"/>
              </w:rPr>
              <w:br/>
              <w:t>Marina</w:t>
            </w:r>
          </w:p>
        </w:tc>
      </w:tr>
      <w:tr w:rsidR="00CA4305" w:rsidRPr="001C6A15" w14:paraId="26953749" w14:textId="77777777" w:rsidTr="00CF6343">
        <w:trPr>
          <w:cantSplit/>
        </w:trPr>
        <w:tc>
          <w:tcPr>
            <w:tcW w:w="1208" w:type="dxa"/>
          </w:tcPr>
          <w:p w14:paraId="1D6EA953" w14:textId="77777777" w:rsidR="00CA4305" w:rsidRPr="00DD7169" w:rsidRDefault="00CA4305" w:rsidP="00566CF6">
            <w:pPr>
              <w:ind w:left="-142" w:right="283"/>
              <w:jc w:val="right"/>
              <w:rPr>
                <w:highlight w:val="red"/>
              </w:rPr>
            </w:pPr>
            <w:r w:rsidRPr="00DD7169">
              <w:rPr>
                <w:highlight w:val="red"/>
              </w:rPr>
              <w:lastRenderedPageBreak/>
              <w:t>71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396283D5" w14:textId="77777777" w:rsidR="00CA4305" w:rsidRPr="00DD7169" w:rsidRDefault="00CA4305" w:rsidP="008E560A">
            <w:pPr>
              <w:tabs>
                <w:tab w:val="left" w:pos="432"/>
              </w:tabs>
              <w:spacing w:after="120"/>
              <w:jc w:val="both"/>
              <w:rPr>
                <w:highlight w:val="red"/>
              </w:rPr>
            </w:pPr>
            <w:r w:rsidRPr="00DD7169">
              <w:rPr>
                <w:highlight w:val="red"/>
              </w:rPr>
              <w:t>Uniform provisions concerning the approval of agricultural tractors with regard to the driver's field of vision</w:t>
            </w:r>
          </w:p>
        </w:tc>
        <w:tc>
          <w:tcPr>
            <w:tcW w:w="1200" w:type="dxa"/>
          </w:tcPr>
          <w:p w14:paraId="13686271" w14:textId="77777777" w:rsidR="00CA4305" w:rsidRPr="00853BE3" w:rsidRDefault="00C92F31" w:rsidP="00CA4305">
            <w:pPr>
              <w:tabs>
                <w:tab w:val="left" w:pos="432"/>
              </w:tabs>
              <w:spacing w:after="120"/>
              <w:jc w:val="right"/>
              <w:rPr>
                <w:highlight w:val="yellow"/>
              </w:rPr>
            </w:pPr>
            <w:r w:rsidRPr="002E4F26">
              <w:rPr>
                <w:highlight w:val="red"/>
              </w:rPr>
              <w:t>GRSG</w:t>
            </w:r>
          </w:p>
        </w:tc>
      </w:tr>
      <w:tr w:rsidR="00CA4305" w:rsidRPr="001C6A15" w14:paraId="628AD5EE" w14:textId="77777777" w:rsidTr="00CF6343">
        <w:trPr>
          <w:cantSplit/>
        </w:trPr>
        <w:tc>
          <w:tcPr>
            <w:tcW w:w="1208" w:type="dxa"/>
          </w:tcPr>
          <w:p w14:paraId="4CC9965A" w14:textId="77777777" w:rsidR="00CA4305" w:rsidRPr="00F51F48" w:rsidRDefault="00CA4305" w:rsidP="00566CF6">
            <w:pPr>
              <w:ind w:left="-142" w:right="283"/>
              <w:jc w:val="right"/>
              <w:rPr>
                <w:highlight w:val="green"/>
              </w:rPr>
            </w:pPr>
            <w:r w:rsidRPr="00F51F48">
              <w:rPr>
                <w:highlight w:val="green"/>
              </w:rPr>
              <w:t>73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6C99CA44" w14:textId="77777777" w:rsidR="0087255B" w:rsidRPr="00F51F48" w:rsidRDefault="0087255B" w:rsidP="0087255B">
            <w:pPr>
              <w:pStyle w:val="H1G"/>
              <w:spacing w:before="0" w:after="0"/>
              <w:rPr>
                <w:b w:val="0"/>
                <w:sz w:val="20"/>
                <w:highlight w:val="green"/>
                <w:lang w:val="en-US"/>
              </w:rPr>
            </w:pPr>
            <w:r w:rsidRPr="00F51F48">
              <w:rPr>
                <w:b w:val="0"/>
                <w:sz w:val="20"/>
                <w:highlight w:val="green"/>
                <w:lang w:val="en-US"/>
              </w:rPr>
              <w:t>Uniform provisions concerning the approval of:</w:t>
            </w:r>
          </w:p>
          <w:p w14:paraId="62F18F28" w14:textId="77777777" w:rsidR="0087255B" w:rsidRPr="00F51F48" w:rsidRDefault="0087255B" w:rsidP="0087255B">
            <w:pPr>
              <w:pStyle w:val="H1G"/>
              <w:spacing w:before="0" w:after="0"/>
              <w:ind w:left="424" w:hanging="424"/>
              <w:rPr>
                <w:b w:val="0"/>
                <w:sz w:val="20"/>
                <w:highlight w:val="green"/>
                <w:lang w:val="en-US"/>
              </w:rPr>
            </w:pPr>
            <w:r w:rsidRPr="00F51F48">
              <w:rPr>
                <w:b w:val="0"/>
                <w:sz w:val="20"/>
                <w:highlight w:val="green"/>
                <w:lang w:val="en-US"/>
              </w:rPr>
              <w:t>I.</w:t>
            </w:r>
            <w:r w:rsidRPr="00F51F48">
              <w:rPr>
                <w:b w:val="0"/>
                <w:sz w:val="20"/>
                <w:highlight w:val="green"/>
                <w:lang w:val="en-US"/>
              </w:rPr>
              <w:tab/>
              <w:t>Vehicles with regard to their lateral protection devices (LPD)</w:t>
            </w:r>
          </w:p>
          <w:p w14:paraId="680DE67E" w14:textId="77777777" w:rsidR="0087255B" w:rsidRPr="00F51F48" w:rsidRDefault="0087255B" w:rsidP="0087255B">
            <w:pPr>
              <w:pStyle w:val="H1G"/>
              <w:spacing w:before="0" w:after="0"/>
              <w:ind w:left="424" w:hanging="424"/>
              <w:rPr>
                <w:b w:val="0"/>
                <w:sz w:val="20"/>
                <w:highlight w:val="green"/>
                <w:lang w:val="fr-CH"/>
              </w:rPr>
            </w:pPr>
            <w:r w:rsidRPr="00F51F48">
              <w:rPr>
                <w:b w:val="0"/>
                <w:sz w:val="20"/>
                <w:highlight w:val="green"/>
                <w:lang w:val="fr-CH"/>
              </w:rPr>
              <w:t>II.</w:t>
            </w:r>
            <w:r w:rsidRPr="00F51F48">
              <w:rPr>
                <w:b w:val="0"/>
                <w:sz w:val="20"/>
                <w:highlight w:val="green"/>
                <w:lang w:val="fr-CH"/>
              </w:rPr>
              <w:tab/>
            </w:r>
            <w:proofErr w:type="spellStart"/>
            <w:r w:rsidRPr="00F51F48">
              <w:rPr>
                <w:b w:val="0"/>
                <w:sz w:val="20"/>
                <w:highlight w:val="green"/>
                <w:lang w:val="fr-CH"/>
              </w:rPr>
              <w:t>Lateral</w:t>
            </w:r>
            <w:proofErr w:type="spellEnd"/>
            <w:r w:rsidRPr="00F51F48">
              <w:rPr>
                <w:b w:val="0"/>
                <w:sz w:val="20"/>
                <w:highlight w:val="green"/>
                <w:lang w:val="fr-CH"/>
              </w:rPr>
              <w:t xml:space="preserve"> protection </w:t>
            </w:r>
            <w:proofErr w:type="spellStart"/>
            <w:r w:rsidRPr="00F51F48">
              <w:rPr>
                <w:b w:val="0"/>
                <w:sz w:val="20"/>
                <w:highlight w:val="green"/>
                <w:lang w:val="fr-CH"/>
              </w:rPr>
              <w:t>devices</w:t>
            </w:r>
            <w:proofErr w:type="spellEnd"/>
            <w:r w:rsidRPr="00F51F48">
              <w:rPr>
                <w:b w:val="0"/>
                <w:sz w:val="20"/>
                <w:highlight w:val="green"/>
                <w:lang w:val="fr-CH"/>
              </w:rPr>
              <w:t xml:space="preserve"> (LPD)</w:t>
            </w:r>
          </w:p>
          <w:p w14:paraId="78505E5D" w14:textId="77777777" w:rsidR="00CA4305" w:rsidRPr="00F51F48" w:rsidRDefault="0087255B" w:rsidP="004E0E30">
            <w:pPr>
              <w:tabs>
                <w:tab w:val="left" w:pos="432"/>
              </w:tabs>
              <w:spacing w:after="120"/>
              <w:ind w:left="444" w:hanging="444"/>
              <w:jc w:val="both"/>
              <w:rPr>
                <w:highlight w:val="green"/>
              </w:rPr>
            </w:pPr>
            <w:r w:rsidRPr="00F51F48">
              <w:rPr>
                <w:highlight w:val="green"/>
                <w:lang w:val="en-US"/>
              </w:rPr>
              <w:t>III.</w:t>
            </w:r>
            <w:r w:rsidRPr="00F51F48">
              <w:rPr>
                <w:highlight w:val="green"/>
                <w:lang w:val="en-US"/>
              </w:rPr>
              <w:tab/>
              <w:t>Vehicles with regard to the installation of LPD of an approved type according to Part II of this Regulation</w:t>
            </w:r>
          </w:p>
        </w:tc>
        <w:tc>
          <w:tcPr>
            <w:tcW w:w="1200" w:type="dxa"/>
          </w:tcPr>
          <w:p w14:paraId="41D1B07A" w14:textId="77777777" w:rsidR="00CA4305" w:rsidRPr="00F51F48" w:rsidRDefault="00C92F31" w:rsidP="00CA4305">
            <w:pPr>
              <w:tabs>
                <w:tab w:val="left" w:pos="432"/>
              </w:tabs>
              <w:spacing w:after="120"/>
              <w:jc w:val="right"/>
              <w:rPr>
                <w:highlight w:val="green"/>
              </w:rPr>
            </w:pPr>
            <w:r w:rsidRPr="00F51F48">
              <w:rPr>
                <w:highlight w:val="green"/>
              </w:rPr>
              <w:t>GRSG</w:t>
            </w:r>
          </w:p>
          <w:p w14:paraId="3E4119E2" w14:textId="05C0B663" w:rsidR="00FF72C1" w:rsidRPr="00F51F48" w:rsidRDefault="00FF72C1" w:rsidP="00CA4305">
            <w:pPr>
              <w:tabs>
                <w:tab w:val="left" w:pos="432"/>
              </w:tabs>
              <w:spacing w:after="120"/>
              <w:jc w:val="right"/>
              <w:rPr>
                <w:highlight w:val="green"/>
              </w:rPr>
            </w:pPr>
            <w:r w:rsidRPr="00F51F48">
              <w:rPr>
                <w:highlight w:val="green"/>
              </w:rPr>
              <w:t>OICA</w:t>
            </w:r>
            <w:r w:rsidR="002364B5" w:rsidRPr="00F51F48">
              <w:rPr>
                <w:highlight w:val="green"/>
              </w:rPr>
              <w:br/>
              <w:t>(Olivier)</w:t>
            </w:r>
          </w:p>
        </w:tc>
      </w:tr>
      <w:tr w:rsidR="00CA4305" w:rsidRPr="001C6A15" w14:paraId="5FE306D9" w14:textId="77777777" w:rsidTr="00CF6343">
        <w:trPr>
          <w:cantSplit/>
        </w:trPr>
        <w:tc>
          <w:tcPr>
            <w:tcW w:w="1208" w:type="dxa"/>
          </w:tcPr>
          <w:p w14:paraId="3E8C3D85" w14:textId="77777777" w:rsidR="00CA4305" w:rsidRPr="00DD7169" w:rsidRDefault="00CA4305" w:rsidP="00566CF6">
            <w:pPr>
              <w:ind w:left="-142" w:right="283"/>
              <w:jc w:val="right"/>
              <w:rPr>
                <w:highlight w:val="red"/>
              </w:rPr>
            </w:pPr>
            <w:r w:rsidRPr="00DD7169">
              <w:rPr>
                <w:highlight w:val="red"/>
              </w:rPr>
              <w:t>81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2520FB0C" w14:textId="77777777" w:rsidR="00CA4305" w:rsidRPr="00DD7169" w:rsidRDefault="00CA4305" w:rsidP="008E560A">
            <w:pPr>
              <w:tabs>
                <w:tab w:val="left" w:pos="432"/>
              </w:tabs>
              <w:spacing w:after="120"/>
              <w:jc w:val="both"/>
              <w:rPr>
                <w:highlight w:val="red"/>
              </w:rPr>
            </w:pPr>
            <w:r w:rsidRPr="00DD7169">
              <w:rPr>
                <w:highlight w:val="red"/>
              </w:rPr>
              <w:t>Uniform provisions concerning the approval of rear-view mirrors of two-wheeled power-driven vehicles with or without side car, with regard to the mounting of rear-view mirrors on handlebars</w:t>
            </w:r>
          </w:p>
        </w:tc>
        <w:tc>
          <w:tcPr>
            <w:tcW w:w="1200" w:type="dxa"/>
          </w:tcPr>
          <w:p w14:paraId="7D4BCC21" w14:textId="77777777" w:rsidR="00CA4305" w:rsidRPr="00DD7169" w:rsidRDefault="00C92F31" w:rsidP="00CA4305">
            <w:pPr>
              <w:tabs>
                <w:tab w:val="left" w:pos="432"/>
              </w:tabs>
              <w:spacing w:after="120"/>
              <w:jc w:val="right"/>
              <w:rPr>
                <w:highlight w:val="red"/>
              </w:rPr>
            </w:pPr>
            <w:r w:rsidRPr="00DD7169">
              <w:rPr>
                <w:highlight w:val="red"/>
              </w:rPr>
              <w:t>GRSG</w:t>
            </w:r>
          </w:p>
        </w:tc>
      </w:tr>
      <w:tr w:rsidR="00CA4305" w:rsidRPr="001C6A15" w14:paraId="5424F427" w14:textId="77777777" w:rsidTr="00CF6343">
        <w:trPr>
          <w:cantSplit/>
        </w:trPr>
        <w:tc>
          <w:tcPr>
            <w:tcW w:w="1208" w:type="dxa"/>
          </w:tcPr>
          <w:p w14:paraId="41FB8CA5" w14:textId="77777777" w:rsidR="00CA4305" w:rsidRPr="00F51F48" w:rsidRDefault="00CA4305" w:rsidP="00566CF6">
            <w:pPr>
              <w:ind w:left="-142" w:right="283"/>
              <w:jc w:val="right"/>
              <w:rPr>
                <w:highlight w:val="green"/>
              </w:rPr>
            </w:pPr>
            <w:r w:rsidRPr="00F51F48">
              <w:rPr>
                <w:highlight w:val="green"/>
              </w:rPr>
              <w:t>93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6A4F6D61" w14:textId="77777777" w:rsidR="00CA4305" w:rsidRPr="00F51F48" w:rsidRDefault="00CA4305" w:rsidP="0028383C">
            <w:pPr>
              <w:tabs>
                <w:tab w:val="left" w:pos="432"/>
              </w:tabs>
              <w:jc w:val="both"/>
              <w:rPr>
                <w:highlight w:val="green"/>
              </w:rPr>
            </w:pPr>
            <w:r w:rsidRPr="00F51F48">
              <w:rPr>
                <w:highlight w:val="green"/>
              </w:rPr>
              <w:t>Uniform provisions concerning the approval of:</w:t>
            </w:r>
          </w:p>
          <w:p w14:paraId="04242178" w14:textId="77777777" w:rsidR="00CA4305" w:rsidRPr="00F51F48" w:rsidRDefault="00CA4305" w:rsidP="0028383C">
            <w:pPr>
              <w:tabs>
                <w:tab w:val="left" w:pos="432"/>
              </w:tabs>
              <w:jc w:val="both"/>
              <w:rPr>
                <w:highlight w:val="green"/>
                <w:lang w:val="fr-FR"/>
              </w:rPr>
            </w:pPr>
            <w:r w:rsidRPr="00F51F48">
              <w:rPr>
                <w:highlight w:val="green"/>
                <w:lang w:val="fr-FR"/>
              </w:rPr>
              <w:t>I.</w:t>
            </w:r>
            <w:r w:rsidRPr="00F51F48">
              <w:rPr>
                <w:highlight w:val="green"/>
                <w:lang w:val="fr-FR"/>
              </w:rPr>
              <w:tab/>
              <w:t xml:space="preserve">Front </w:t>
            </w:r>
            <w:proofErr w:type="spellStart"/>
            <w:r w:rsidRPr="00F51F48">
              <w:rPr>
                <w:highlight w:val="green"/>
                <w:lang w:val="fr-FR"/>
              </w:rPr>
              <w:t>underrun</w:t>
            </w:r>
            <w:proofErr w:type="spellEnd"/>
            <w:r w:rsidRPr="00F51F48">
              <w:rPr>
                <w:highlight w:val="green"/>
                <w:lang w:val="fr-FR"/>
              </w:rPr>
              <w:t xml:space="preserve"> protective </w:t>
            </w:r>
            <w:proofErr w:type="spellStart"/>
            <w:r w:rsidRPr="00F51F48">
              <w:rPr>
                <w:highlight w:val="green"/>
                <w:lang w:val="fr-FR"/>
              </w:rPr>
              <w:t>devices</w:t>
            </w:r>
            <w:proofErr w:type="spellEnd"/>
            <w:r w:rsidRPr="00F51F48">
              <w:rPr>
                <w:highlight w:val="green"/>
                <w:lang w:val="fr-FR"/>
              </w:rPr>
              <w:t xml:space="preserve"> (</w:t>
            </w:r>
            <w:proofErr w:type="spellStart"/>
            <w:r w:rsidRPr="00F51F48">
              <w:rPr>
                <w:highlight w:val="green"/>
                <w:lang w:val="fr-FR"/>
              </w:rPr>
              <w:t>FUPDs</w:t>
            </w:r>
            <w:proofErr w:type="spellEnd"/>
            <w:r w:rsidRPr="00F51F48">
              <w:rPr>
                <w:highlight w:val="green"/>
                <w:lang w:val="fr-FR"/>
              </w:rPr>
              <w:t>)</w:t>
            </w:r>
          </w:p>
          <w:p w14:paraId="7924BC67" w14:textId="77777777" w:rsidR="00CA4305" w:rsidRPr="00F51F48" w:rsidRDefault="00CA4305" w:rsidP="0028383C">
            <w:pPr>
              <w:tabs>
                <w:tab w:val="left" w:pos="432"/>
              </w:tabs>
              <w:jc w:val="both"/>
              <w:rPr>
                <w:highlight w:val="green"/>
              </w:rPr>
            </w:pPr>
            <w:r w:rsidRPr="00F51F48">
              <w:rPr>
                <w:highlight w:val="green"/>
              </w:rPr>
              <w:t>II.</w:t>
            </w:r>
            <w:r w:rsidRPr="00F51F48">
              <w:rPr>
                <w:highlight w:val="green"/>
              </w:rPr>
              <w:tab/>
              <w:t>Vehicles with regard to the installation of an FUPD of an approved type</w:t>
            </w:r>
          </w:p>
          <w:p w14:paraId="115CA405" w14:textId="77777777" w:rsidR="00CA4305" w:rsidRPr="00F51F48" w:rsidRDefault="00CA4305" w:rsidP="008E560A">
            <w:pPr>
              <w:tabs>
                <w:tab w:val="left" w:pos="432"/>
              </w:tabs>
              <w:spacing w:after="120"/>
              <w:jc w:val="both"/>
              <w:rPr>
                <w:highlight w:val="green"/>
              </w:rPr>
            </w:pPr>
            <w:r w:rsidRPr="00F51F48">
              <w:rPr>
                <w:highlight w:val="green"/>
              </w:rPr>
              <w:t>III.</w:t>
            </w:r>
            <w:r w:rsidRPr="00F51F48">
              <w:rPr>
                <w:highlight w:val="green"/>
              </w:rPr>
              <w:tab/>
              <w:t>Vehicles with regard to their front underrun protection (FUP)</w:t>
            </w:r>
          </w:p>
        </w:tc>
        <w:tc>
          <w:tcPr>
            <w:tcW w:w="1200" w:type="dxa"/>
          </w:tcPr>
          <w:p w14:paraId="36343B25" w14:textId="77777777" w:rsidR="00FF72C1" w:rsidRPr="00F51F48" w:rsidRDefault="00390820" w:rsidP="00CA4305">
            <w:pPr>
              <w:tabs>
                <w:tab w:val="left" w:pos="432"/>
              </w:tabs>
              <w:jc w:val="right"/>
              <w:rPr>
                <w:highlight w:val="green"/>
              </w:rPr>
            </w:pPr>
            <w:r w:rsidRPr="00F51F48">
              <w:rPr>
                <w:highlight w:val="green"/>
              </w:rPr>
              <w:t>OICA</w:t>
            </w:r>
          </w:p>
          <w:p w14:paraId="2A0D1D2C" w14:textId="1C7731D1" w:rsidR="002364B5" w:rsidRPr="00F51F48" w:rsidRDefault="002364B5" w:rsidP="00CA4305">
            <w:pPr>
              <w:tabs>
                <w:tab w:val="left" w:pos="432"/>
              </w:tabs>
              <w:jc w:val="right"/>
              <w:rPr>
                <w:highlight w:val="green"/>
              </w:rPr>
            </w:pPr>
            <w:r w:rsidRPr="00F51F48">
              <w:rPr>
                <w:highlight w:val="green"/>
              </w:rPr>
              <w:t>(Olivier)</w:t>
            </w:r>
          </w:p>
        </w:tc>
      </w:tr>
      <w:tr w:rsidR="00CA4305" w:rsidRPr="001C6A15" w14:paraId="19DFCE29" w14:textId="77777777" w:rsidTr="00CF6343">
        <w:trPr>
          <w:cantSplit/>
        </w:trPr>
        <w:tc>
          <w:tcPr>
            <w:tcW w:w="1208" w:type="dxa"/>
          </w:tcPr>
          <w:p w14:paraId="24684886" w14:textId="77777777" w:rsidR="00CA4305" w:rsidRPr="00E80D5E" w:rsidRDefault="00CA4305" w:rsidP="00566CF6">
            <w:pPr>
              <w:ind w:left="-142" w:right="283"/>
              <w:jc w:val="right"/>
              <w:rPr>
                <w:highlight w:val="green"/>
              </w:rPr>
            </w:pPr>
            <w:r w:rsidRPr="00E80D5E">
              <w:rPr>
                <w:highlight w:val="green"/>
              </w:rPr>
              <w:t>97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4FB2F45A" w14:textId="77777777" w:rsidR="00CA4305" w:rsidRPr="00E80D5E" w:rsidRDefault="00CA4305" w:rsidP="008E560A">
            <w:pPr>
              <w:tabs>
                <w:tab w:val="left" w:pos="432"/>
              </w:tabs>
              <w:spacing w:after="120"/>
              <w:jc w:val="both"/>
              <w:rPr>
                <w:highlight w:val="green"/>
              </w:rPr>
            </w:pPr>
            <w:r w:rsidRPr="00E80D5E">
              <w:rPr>
                <w:highlight w:val="green"/>
              </w:rPr>
              <w:t>Uniform provisions concerning the approval of vehicle alarm systems (VAS) and of motor vehicles with regard to their alarm systems (AS)</w:t>
            </w:r>
          </w:p>
        </w:tc>
        <w:tc>
          <w:tcPr>
            <w:tcW w:w="1200" w:type="dxa"/>
          </w:tcPr>
          <w:p w14:paraId="1F54F8F7" w14:textId="6E4C408A" w:rsidR="00CA4305" w:rsidRPr="00E80D5E" w:rsidRDefault="004934E4" w:rsidP="00CA4305">
            <w:pPr>
              <w:tabs>
                <w:tab w:val="left" w:pos="432"/>
              </w:tabs>
              <w:spacing w:after="120"/>
              <w:jc w:val="right"/>
              <w:rPr>
                <w:highlight w:val="green"/>
              </w:rPr>
            </w:pPr>
            <w:r w:rsidRPr="00E80D5E">
              <w:rPr>
                <w:highlight w:val="green"/>
              </w:rPr>
              <w:t>HL</w:t>
            </w:r>
          </w:p>
        </w:tc>
      </w:tr>
      <w:tr w:rsidR="005404FE" w:rsidRPr="001C6A15" w14:paraId="130700F4" w14:textId="77777777" w:rsidTr="00CF6343">
        <w:trPr>
          <w:cantSplit/>
        </w:trPr>
        <w:tc>
          <w:tcPr>
            <w:tcW w:w="1208" w:type="dxa"/>
          </w:tcPr>
          <w:p w14:paraId="0F93BCA9" w14:textId="6F47D94F" w:rsidR="005404FE" w:rsidRPr="00D11C3F" w:rsidRDefault="005404FE" w:rsidP="005404FE">
            <w:pPr>
              <w:ind w:left="-142" w:right="283"/>
              <w:jc w:val="right"/>
              <w:rPr>
                <w:highlight w:val="green"/>
              </w:rPr>
            </w:pPr>
            <w:r w:rsidRPr="00D11C3F">
              <w:rPr>
                <w:highlight w:val="green"/>
              </w:rPr>
              <w:t>102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3268908E" w14:textId="77777777" w:rsidR="005404FE" w:rsidRPr="00D11C3F" w:rsidRDefault="005404FE" w:rsidP="005404FE">
            <w:pPr>
              <w:tabs>
                <w:tab w:val="left" w:pos="432"/>
              </w:tabs>
              <w:jc w:val="both"/>
              <w:rPr>
                <w:highlight w:val="green"/>
              </w:rPr>
            </w:pPr>
            <w:r w:rsidRPr="00D11C3F">
              <w:rPr>
                <w:highlight w:val="green"/>
              </w:rPr>
              <w:t>Uniform provisions concerning the approval of:</w:t>
            </w:r>
          </w:p>
          <w:p w14:paraId="707E5DF1" w14:textId="77777777" w:rsidR="005404FE" w:rsidRPr="00D11C3F" w:rsidRDefault="005404FE" w:rsidP="005404FE">
            <w:pPr>
              <w:tabs>
                <w:tab w:val="left" w:pos="432"/>
              </w:tabs>
              <w:jc w:val="both"/>
              <w:rPr>
                <w:highlight w:val="green"/>
              </w:rPr>
            </w:pPr>
            <w:r w:rsidRPr="00D11C3F">
              <w:rPr>
                <w:highlight w:val="green"/>
              </w:rPr>
              <w:t>I.</w:t>
            </w:r>
            <w:r w:rsidRPr="00D11C3F">
              <w:rPr>
                <w:highlight w:val="green"/>
              </w:rPr>
              <w:tab/>
              <w:t>A close-coupling device (CCD)</w:t>
            </w:r>
          </w:p>
          <w:p w14:paraId="31B956FE" w14:textId="3AE6D5E5" w:rsidR="005404FE" w:rsidRPr="00D11C3F" w:rsidRDefault="005404FE" w:rsidP="005404FE">
            <w:pPr>
              <w:tabs>
                <w:tab w:val="left" w:pos="432"/>
              </w:tabs>
              <w:spacing w:after="120"/>
              <w:jc w:val="both"/>
              <w:rPr>
                <w:highlight w:val="green"/>
              </w:rPr>
            </w:pPr>
            <w:r w:rsidRPr="00D11C3F">
              <w:rPr>
                <w:highlight w:val="green"/>
              </w:rPr>
              <w:t>II.</w:t>
            </w:r>
            <w:r w:rsidRPr="00D11C3F">
              <w:rPr>
                <w:highlight w:val="green"/>
              </w:rPr>
              <w:tab/>
              <w:t>Vehicles with regard to the fitting of an approved type of CCD</w:t>
            </w:r>
          </w:p>
        </w:tc>
        <w:tc>
          <w:tcPr>
            <w:tcW w:w="1200" w:type="dxa"/>
          </w:tcPr>
          <w:p w14:paraId="2E4B1F92" w14:textId="27F8D941" w:rsidR="006B6CFE" w:rsidRPr="00D11C3F" w:rsidRDefault="006B6CFE" w:rsidP="005404FE">
            <w:pPr>
              <w:tabs>
                <w:tab w:val="left" w:pos="432"/>
              </w:tabs>
              <w:spacing w:after="120"/>
              <w:jc w:val="right"/>
              <w:rPr>
                <w:highlight w:val="green"/>
              </w:rPr>
            </w:pPr>
            <w:r w:rsidRPr="00D11C3F">
              <w:rPr>
                <w:highlight w:val="green"/>
              </w:rPr>
              <w:t>JRC</w:t>
            </w:r>
            <w:r w:rsidR="002364B5" w:rsidRPr="00D11C3F">
              <w:rPr>
                <w:highlight w:val="green"/>
              </w:rPr>
              <w:br/>
              <w:t>Sandor</w:t>
            </w:r>
          </w:p>
        </w:tc>
      </w:tr>
      <w:tr w:rsidR="005404FE" w:rsidRPr="001C6A15" w14:paraId="0B0D09C7" w14:textId="77777777" w:rsidTr="00CF6343">
        <w:trPr>
          <w:cantSplit/>
        </w:trPr>
        <w:tc>
          <w:tcPr>
            <w:tcW w:w="1208" w:type="dxa"/>
          </w:tcPr>
          <w:p w14:paraId="6B945CA1" w14:textId="77777777" w:rsidR="005404FE" w:rsidRPr="009A00A1" w:rsidRDefault="005404FE" w:rsidP="005404FE">
            <w:pPr>
              <w:ind w:left="-142" w:right="283"/>
              <w:jc w:val="right"/>
              <w:rPr>
                <w:highlight w:val="red"/>
              </w:rPr>
            </w:pPr>
            <w:r w:rsidRPr="009A00A1">
              <w:rPr>
                <w:highlight w:val="red"/>
              </w:rPr>
              <w:t>105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35B28101" w14:textId="77777777" w:rsidR="005404FE" w:rsidRPr="009A00A1" w:rsidRDefault="005404FE" w:rsidP="005404FE">
            <w:pPr>
              <w:tabs>
                <w:tab w:val="left" w:pos="432"/>
              </w:tabs>
              <w:spacing w:after="120"/>
              <w:jc w:val="both"/>
              <w:rPr>
                <w:highlight w:val="red"/>
              </w:rPr>
            </w:pPr>
            <w:r w:rsidRPr="009A00A1">
              <w:rPr>
                <w:highlight w:val="red"/>
              </w:rPr>
              <w:t>Uniform provisions concerning the approval of vehicles intended for the carriage of dangerous goods with regard to their specific constructional features</w:t>
            </w:r>
          </w:p>
        </w:tc>
        <w:tc>
          <w:tcPr>
            <w:tcW w:w="1200" w:type="dxa"/>
          </w:tcPr>
          <w:p w14:paraId="1C0BC83A" w14:textId="0629F075" w:rsidR="00B63B66" w:rsidRPr="009A00A1" w:rsidRDefault="00B63B66" w:rsidP="005404FE">
            <w:pPr>
              <w:tabs>
                <w:tab w:val="left" w:pos="432"/>
              </w:tabs>
              <w:spacing w:after="120"/>
              <w:jc w:val="right"/>
              <w:rPr>
                <w:highlight w:val="red"/>
              </w:rPr>
            </w:pPr>
            <w:commentRangeStart w:id="0"/>
            <w:r w:rsidRPr="009A00A1">
              <w:rPr>
                <w:highlight w:val="red"/>
              </w:rPr>
              <w:t>OICA</w:t>
            </w:r>
            <w:r w:rsidR="002364B5" w:rsidRPr="009A00A1">
              <w:rPr>
                <w:highlight w:val="red"/>
              </w:rPr>
              <w:br/>
              <w:t>(Olivier)</w:t>
            </w:r>
            <w:commentRangeEnd w:id="0"/>
            <w:r w:rsidR="005971C0">
              <w:rPr>
                <w:rStyle w:val="Verwijzingopmerking"/>
              </w:rPr>
              <w:commentReference w:id="0"/>
            </w:r>
          </w:p>
        </w:tc>
      </w:tr>
      <w:tr w:rsidR="005404FE" w:rsidRPr="001C6A15" w14:paraId="2F1491F4" w14:textId="77777777" w:rsidTr="00CF6343">
        <w:trPr>
          <w:cantSplit/>
        </w:trPr>
        <w:tc>
          <w:tcPr>
            <w:tcW w:w="1208" w:type="dxa"/>
          </w:tcPr>
          <w:p w14:paraId="4A07B713" w14:textId="77777777" w:rsidR="005404FE" w:rsidRPr="00853BE3" w:rsidRDefault="005404FE" w:rsidP="005404FE">
            <w:pPr>
              <w:ind w:left="-142" w:right="283"/>
              <w:jc w:val="right"/>
              <w:rPr>
                <w:highlight w:val="green"/>
              </w:rPr>
            </w:pPr>
            <w:r w:rsidRPr="00853BE3">
              <w:rPr>
                <w:highlight w:val="green"/>
              </w:rPr>
              <w:t>107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25073C34" w14:textId="77777777" w:rsidR="005404FE" w:rsidRPr="00853BE3" w:rsidRDefault="005404FE" w:rsidP="005404FE">
            <w:pPr>
              <w:tabs>
                <w:tab w:val="left" w:pos="432"/>
              </w:tabs>
              <w:spacing w:after="120"/>
              <w:jc w:val="both"/>
              <w:rPr>
                <w:highlight w:val="green"/>
              </w:rPr>
            </w:pPr>
            <w:r w:rsidRPr="00853BE3">
              <w:rPr>
                <w:highlight w:val="green"/>
              </w:rPr>
              <w:t>Uniform provisions concerning the approval of category M</w:t>
            </w:r>
            <w:r w:rsidRPr="00853BE3">
              <w:rPr>
                <w:highlight w:val="green"/>
                <w:vertAlign w:val="subscript"/>
              </w:rPr>
              <w:t>2</w:t>
            </w:r>
            <w:r w:rsidRPr="00853BE3">
              <w:rPr>
                <w:highlight w:val="green"/>
              </w:rPr>
              <w:t xml:space="preserve"> or M</w:t>
            </w:r>
            <w:r w:rsidRPr="00853BE3">
              <w:rPr>
                <w:highlight w:val="green"/>
                <w:vertAlign w:val="subscript"/>
              </w:rPr>
              <w:t>3</w:t>
            </w:r>
            <w:r w:rsidRPr="00853BE3">
              <w:rPr>
                <w:highlight w:val="green"/>
              </w:rPr>
              <w:t xml:space="preserve"> vehicles with regard to their general construction</w:t>
            </w:r>
          </w:p>
        </w:tc>
        <w:tc>
          <w:tcPr>
            <w:tcW w:w="1200" w:type="dxa"/>
          </w:tcPr>
          <w:p w14:paraId="219D6ABD" w14:textId="77777777" w:rsidR="005404FE" w:rsidRPr="00151267" w:rsidRDefault="005404FE" w:rsidP="005404FE">
            <w:pPr>
              <w:tabs>
                <w:tab w:val="left" w:pos="432"/>
              </w:tabs>
              <w:spacing w:after="120"/>
              <w:jc w:val="right"/>
              <w:rPr>
                <w:highlight w:val="yellow"/>
              </w:rPr>
            </w:pPr>
            <w:r w:rsidRPr="00853BE3">
              <w:rPr>
                <w:highlight w:val="green"/>
              </w:rPr>
              <w:t>GRSG</w:t>
            </w:r>
          </w:p>
        </w:tc>
      </w:tr>
      <w:tr w:rsidR="005404FE" w:rsidRPr="001C6A15" w14:paraId="64909F39" w14:textId="77777777" w:rsidTr="00CF6343">
        <w:trPr>
          <w:cantSplit/>
        </w:trPr>
        <w:tc>
          <w:tcPr>
            <w:tcW w:w="1208" w:type="dxa"/>
          </w:tcPr>
          <w:p w14:paraId="7434380B" w14:textId="77777777" w:rsidR="005404FE" w:rsidRPr="00D11C3F" w:rsidRDefault="005404FE" w:rsidP="005404FE">
            <w:pPr>
              <w:ind w:left="-142" w:right="283"/>
              <w:jc w:val="right"/>
              <w:rPr>
                <w:highlight w:val="green"/>
              </w:rPr>
            </w:pPr>
            <w:r w:rsidRPr="00D11C3F">
              <w:rPr>
                <w:highlight w:val="green"/>
              </w:rPr>
              <w:t>110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1256E600" w14:textId="77777777" w:rsidR="005404FE" w:rsidRPr="00D11C3F" w:rsidRDefault="005404FE" w:rsidP="005404FE">
            <w:pPr>
              <w:widowControl w:val="0"/>
              <w:tabs>
                <w:tab w:val="left" w:pos="432"/>
              </w:tabs>
              <w:suppressAutoHyphens w:val="0"/>
              <w:autoSpaceDE w:val="0"/>
              <w:autoSpaceDN w:val="0"/>
              <w:adjustRightInd w:val="0"/>
              <w:spacing w:line="240" w:lineRule="auto"/>
              <w:jc w:val="both"/>
              <w:rPr>
                <w:highlight w:val="green"/>
                <w:lang w:val="en-US"/>
              </w:rPr>
            </w:pPr>
            <w:r w:rsidRPr="00D11C3F">
              <w:rPr>
                <w:highlight w:val="green"/>
                <w:lang w:val="en-US"/>
              </w:rPr>
              <w:t>Uniform provisions concerning the approval of:</w:t>
            </w:r>
          </w:p>
          <w:p w14:paraId="2AC245F9" w14:textId="77777777" w:rsidR="005404FE" w:rsidRPr="00D11C3F" w:rsidRDefault="005404FE" w:rsidP="005404FE">
            <w:pPr>
              <w:widowControl w:val="0"/>
              <w:tabs>
                <w:tab w:val="left" w:pos="432"/>
              </w:tabs>
              <w:suppressAutoHyphens w:val="0"/>
              <w:autoSpaceDE w:val="0"/>
              <w:autoSpaceDN w:val="0"/>
              <w:adjustRightInd w:val="0"/>
              <w:spacing w:line="240" w:lineRule="auto"/>
              <w:ind w:left="446" w:hanging="434"/>
              <w:jc w:val="both"/>
              <w:rPr>
                <w:highlight w:val="green"/>
                <w:lang w:val="en-US"/>
              </w:rPr>
            </w:pPr>
            <w:r w:rsidRPr="00D11C3F">
              <w:rPr>
                <w:highlight w:val="green"/>
                <w:lang w:val="en-US"/>
              </w:rPr>
              <w:t>I.</w:t>
            </w:r>
            <w:r w:rsidRPr="00D11C3F">
              <w:rPr>
                <w:highlight w:val="green"/>
                <w:lang w:val="en-US"/>
              </w:rPr>
              <w:tab/>
              <w:t xml:space="preserve">Specific components of motor vehicles using compressed natural gas (CNG) and/or liquefied natural gas (LNG) in their propulsion system </w:t>
            </w:r>
          </w:p>
          <w:p w14:paraId="7A032F3B" w14:textId="77777777" w:rsidR="005404FE" w:rsidRPr="00D11C3F" w:rsidRDefault="005404FE" w:rsidP="005404FE">
            <w:pPr>
              <w:tabs>
                <w:tab w:val="left" w:pos="432"/>
              </w:tabs>
              <w:spacing w:after="120"/>
              <w:ind w:left="451" w:hanging="451"/>
              <w:jc w:val="both"/>
              <w:rPr>
                <w:highlight w:val="green"/>
              </w:rPr>
            </w:pPr>
            <w:r w:rsidRPr="00D11C3F">
              <w:rPr>
                <w:highlight w:val="green"/>
                <w:lang w:val="en-US"/>
              </w:rPr>
              <w:t>II.</w:t>
            </w:r>
            <w:r w:rsidRPr="00D11C3F">
              <w:rPr>
                <w:highlight w:val="green"/>
                <w:lang w:val="en-US"/>
              </w:rPr>
              <w:tab/>
              <w:t xml:space="preserve">Vehicles with regard to the installation of specific components of an </w:t>
            </w:r>
            <w:proofErr w:type="spellStart"/>
            <w:r w:rsidRPr="00D11C3F">
              <w:rPr>
                <w:highlight w:val="green"/>
                <w:lang w:val="en-US"/>
              </w:rPr>
              <w:t>approv</w:t>
            </w:r>
            <w:proofErr w:type="spellEnd"/>
            <w:r w:rsidRPr="00D11C3F">
              <w:rPr>
                <w:highlight w:val="green"/>
              </w:rPr>
              <w:t>ed type for the use of compressed natural gas (CNG) and/or liquefied natural gas (LNG) in their propulsion system</w:t>
            </w:r>
          </w:p>
        </w:tc>
        <w:tc>
          <w:tcPr>
            <w:tcW w:w="1200" w:type="dxa"/>
          </w:tcPr>
          <w:p w14:paraId="6737D91A" w14:textId="602250E1" w:rsidR="005404FE" w:rsidRPr="00D11C3F" w:rsidRDefault="00853BE3" w:rsidP="005404FE">
            <w:pPr>
              <w:tabs>
                <w:tab w:val="left" w:pos="432"/>
              </w:tabs>
              <w:ind w:left="439" w:hanging="439"/>
              <w:jc w:val="right"/>
              <w:rPr>
                <w:highlight w:val="green"/>
              </w:rPr>
            </w:pPr>
            <w:r w:rsidRPr="00D11C3F">
              <w:rPr>
                <w:highlight w:val="green"/>
              </w:rPr>
              <w:t>OICA/</w:t>
            </w:r>
            <w:r w:rsidRPr="00D11C3F">
              <w:rPr>
                <w:highlight w:val="green"/>
              </w:rPr>
              <w:br/>
              <w:t>Marina</w:t>
            </w:r>
          </w:p>
        </w:tc>
      </w:tr>
      <w:tr w:rsidR="005404FE" w:rsidRPr="001C6A15" w14:paraId="4D62C450" w14:textId="77777777" w:rsidTr="00CF6343">
        <w:trPr>
          <w:cantSplit/>
        </w:trPr>
        <w:tc>
          <w:tcPr>
            <w:tcW w:w="1208" w:type="dxa"/>
          </w:tcPr>
          <w:p w14:paraId="0454970D" w14:textId="77777777" w:rsidR="005404FE" w:rsidRPr="004B3E36" w:rsidRDefault="005404FE" w:rsidP="005404FE">
            <w:pPr>
              <w:ind w:left="-142" w:right="283"/>
              <w:jc w:val="right"/>
              <w:rPr>
                <w:highlight w:val="green"/>
              </w:rPr>
            </w:pPr>
            <w:r w:rsidRPr="004B3E36">
              <w:rPr>
                <w:highlight w:val="green"/>
              </w:rPr>
              <w:t>116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3C338878" w14:textId="77777777" w:rsidR="005404FE" w:rsidRPr="004B3E36" w:rsidRDefault="005404FE" w:rsidP="005404FE">
            <w:pPr>
              <w:tabs>
                <w:tab w:val="left" w:pos="432"/>
              </w:tabs>
              <w:spacing w:after="120"/>
              <w:jc w:val="both"/>
              <w:rPr>
                <w:highlight w:val="green"/>
              </w:rPr>
            </w:pPr>
            <w:r w:rsidRPr="004B3E36">
              <w:rPr>
                <w:highlight w:val="green"/>
              </w:rPr>
              <w:t>Uniform provisions concerning the protection of motor vehicles against unauthorized use</w:t>
            </w:r>
          </w:p>
        </w:tc>
        <w:tc>
          <w:tcPr>
            <w:tcW w:w="1200" w:type="dxa"/>
          </w:tcPr>
          <w:p w14:paraId="200726A8" w14:textId="77777777" w:rsidR="005404FE" w:rsidRPr="004B3E36" w:rsidRDefault="005404FE" w:rsidP="005404FE">
            <w:pPr>
              <w:tabs>
                <w:tab w:val="left" w:pos="432"/>
              </w:tabs>
              <w:spacing w:after="120"/>
              <w:jc w:val="right"/>
              <w:rPr>
                <w:highlight w:val="green"/>
              </w:rPr>
            </w:pPr>
            <w:r w:rsidRPr="004B3E36">
              <w:rPr>
                <w:highlight w:val="green"/>
              </w:rPr>
              <w:t>GRSG</w:t>
            </w:r>
          </w:p>
        </w:tc>
      </w:tr>
      <w:tr w:rsidR="005404FE" w:rsidRPr="001C6A15" w14:paraId="77236B59" w14:textId="77777777" w:rsidTr="00CF6343">
        <w:trPr>
          <w:cantSplit/>
        </w:trPr>
        <w:tc>
          <w:tcPr>
            <w:tcW w:w="1208" w:type="dxa"/>
          </w:tcPr>
          <w:p w14:paraId="64790921" w14:textId="77777777" w:rsidR="005404FE" w:rsidRPr="001C6A15" w:rsidRDefault="005404FE" w:rsidP="005404FE">
            <w:pPr>
              <w:ind w:left="-142" w:right="283"/>
              <w:jc w:val="right"/>
            </w:pPr>
            <w:r w:rsidRPr="001C6A15">
              <w:t>118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12601FE4" w14:textId="77777777" w:rsidR="005404FE" w:rsidRPr="001C6A15" w:rsidRDefault="005404FE" w:rsidP="005404FE">
            <w:pPr>
              <w:tabs>
                <w:tab w:val="left" w:pos="432"/>
              </w:tabs>
              <w:spacing w:after="120"/>
              <w:jc w:val="both"/>
            </w:pPr>
            <w:r w:rsidRPr="001C6A15">
              <w:t>Uniform technical prescriptions concerning the burning behaviour and/or the capability to repel fuel or lubricant of materials used in the construction of certain categories of motor vehicles</w:t>
            </w:r>
          </w:p>
        </w:tc>
        <w:tc>
          <w:tcPr>
            <w:tcW w:w="1200" w:type="dxa"/>
          </w:tcPr>
          <w:p w14:paraId="0CB42CB2" w14:textId="45F2DD3D" w:rsidR="005404FE" w:rsidRPr="001C6A15" w:rsidRDefault="005A058E" w:rsidP="005404FE">
            <w:pPr>
              <w:tabs>
                <w:tab w:val="left" w:pos="432"/>
              </w:tabs>
              <w:spacing w:after="120"/>
              <w:jc w:val="right"/>
            </w:pPr>
            <w:r w:rsidRPr="005A058E">
              <w:rPr>
                <w:highlight w:val="yellow"/>
              </w:rPr>
              <w:t>UTAC</w:t>
            </w:r>
            <w:r w:rsidRPr="005A058E">
              <w:rPr>
                <w:highlight w:val="yellow"/>
              </w:rPr>
              <w:br/>
              <w:t>(Fabrice)</w:t>
            </w:r>
          </w:p>
        </w:tc>
      </w:tr>
      <w:tr w:rsidR="005404FE" w:rsidRPr="001C6A15" w14:paraId="3981BEF4" w14:textId="77777777" w:rsidTr="00CF6343">
        <w:trPr>
          <w:cantSplit/>
        </w:trPr>
        <w:tc>
          <w:tcPr>
            <w:tcW w:w="1208" w:type="dxa"/>
          </w:tcPr>
          <w:p w14:paraId="27FE83B0" w14:textId="77777777" w:rsidR="005404FE" w:rsidRPr="001A2689" w:rsidRDefault="005404FE" w:rsidP="005404FE">
            <w:pPr>
              <w:ind w:left="-142" w:right="283"/>
              <w:jc w:val="right"/>
              <w:rPr>
                <w:highlight w:val="green"/>
              </w:rPr>
            </w:pPr>
            <w:r w:rsidRPr="001A2689">
              <w:rPr>
                <w:highlight w:val="green"/>
              </w:rPr>
              <w:t>121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6A0EBBA5" w14:textId="77777777" w:rsidR="005404FE" w:rsidRPr="001A2689" w:rsidRDefault="005404FE" w:rsidP="005404FE">
            <w:pPr>
              <w:tabs>
                <w:tab w:val="left" w:pos="432"/>
              </w:tabs>
              <w:spacing w:after="120"/>
              <w:jc w:val="both"/>
              <w:rPr>
                <w:highlight w:val="green"/>
              </w:rPr>
            </w:pPr>
            <w:r w:rsidRPr="001A2689">
              <w:rPr>
                <w:highlight w:val="green"/>
              </w:rPr>
              <w:t>Uniform provisions concerning the approval of vehicles with regard to the location and identification of hand controls, tell-tales and indicators</w:t>
            </w:r>
          </w:p>
        </w:tc>
        <w:tc>
          <w:tcPr>
            <w:tcW w:w="1200" w:type="dxa"/>
          </w:tcPr>
          <w:p w14:paraId="5241986F" w14:textId="77777777" w:rsidR="005404FE" w:rsidRPr="001A2689" w:rsidRDefault="005404FE" w:rsidP="005404FE">
            <w:pPr>
              <w:tabs>
                <w:tab w:val="left" w:pos="432"/>
              </w:tabs>
              <w:spacing w:after="120"/>
              <w:jc w:val="right"/>
              <w:rPr>
                <w:highlight w:val="green"/>
              </w:rPr>
            </w:pPr>
            <w:r w:rsidRPr="001A2689">
              <w:rPr>
                <w:highlight w:val="green"/>
              </w:rPr>
              <w:t>GRSG</w:t>
            </w:r>
          </w:p>
        </w:tc>
      </w:tr>
      <w:tr w:rsidR="005404FE" w:rsidRPr="001C6A15" w14:paraId="076E7020" w14:textId="77777777" w:rsidTr="00CF6343">
        <w:trPr>
          <w:cantSplit/>
        </w:trPr>
        <w:tc>
          <w:tcPr>
            <w:tcW w:w="1208" w:type="dxa"/>
          </w:tcPr>
          <w:p w14:paraId="41876E4F" w14:textId="77777777" w:rsidR="005404FE" w:rsidRPr="001A2689" w:rsidRDefault="005404FE" w:rsidP="005404FE">
            <w:pPr>
              <w:ind w:left="-142" w:right="283"/>
              <w:jc w:val="right"/>
              <w:rPr>
                <w:highlight w:val="green"/>
              </w:rPr>
            </w:pPr>
            <w:r w:rsidRPr="001A2689">
              <w:rPr>
                <w:highlight w:val="green"/>
              </w:rPr>
              <w:t>122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039F941C" w14:textId="77777777" w:rsidR="005404FE" w:rsidRPr="001A2689" w:rsidRDefault="005404FE" w:rsidP="005404FE">
            <w:pPr>
              <w:tabs>
                <w:tab w:val="left" w:pos="432"/>
              </w:tabs>
              <w:spacing w:after="120"/>
              <w:jc w:val="both"/>
              <w:rPr>
                <w:highlight w:val="green"/>
              </w:rPr>
            </w:pPr>
            <w:r w:rsidRPr="001A2689">
              <w:rPr>
                <w:highlight w:val="green"/>
              </w:rPr>
              <w:t>Uniform provisions concerning the approval of vehicles of categories M, N and O with regard to their heating systems</w:t>
            </w:r>
          </w:p>
        </w:tc>
        <w:tc>
          <w:tcPr>
            <w:tcW w:w="1200" w:type="dxa"/>
          </w:tcPr>
          <w:p w14:paraId="1C01AD9F" w14:textId="77777777" w:rsidR="005404FE" w:rsidRPr="001A2689" w:rsidRDefault="005404FE" w:rsidP="005404FE">
            <w:pPr>
              <w:tabs>
                <w:tab w:val="left" w:pos="432"/>
              </w:tabs>
              <w:spacing w:after="120"/>
              <w:jc w:val="right"/>
              <w:rPr>
                <w:highlight w:val="green"/>
              </w:rPr>
            </w:pPr>
            <w:r w:rsidRPr="001A2689">
              <w:rPr>
                <w:highlight w:val="green"/>
              </w:rPr>
              <w:t>GRSG</w:t>
            </w:r>
          </w:p>
        </w:tc>
      </w:tr>
      <w:tr w:rsidR="005404FE" w:rsidRPr="001C6A15" w14:paraId="21100746" w14:textId="77777777" w:rsidTr="00CF6343">
        <w:trPr>
          <w:cantSplit/>
        </w:trPr>
        <w:tc>
          <w:tcPr>
            <w:tcW w:w="1208" w:type="dxa"/>
          </w:tcPr>
          <w:p w14:paraId="76247FA7" w14:textId="77777777" w:rsidR="005404FE" w:rsidRPr="001754B5" w:rsidRDefault="005404FE" w:rsidP="005404FE">
            <w:pPr>
              <w:ind w:left="-142" w:right="283"/>
              <w:jc w:val="right"/>
              <w:rPr>
                <w:highlight w:val="green"/>
              </w:rPr>
            </w:pPr>
            <w:r w:rsidRPr="001754B5">
              <w:rPr>
                <w:highlight w:val="green"/>
              </w:rPr>
              <w:t>125</w:t>
            </w:r>
          </w:p>
        </w:tc>
        <w:tc>
          <w:tcPr>
            <w:tcW w:w="7400" w:type="dxa"/>
            <w:gridSpan w:val="2"/>
            <w:shd w:val="clear" w:color="auto" w:fill="auto"/>
          </w:tcPr>
          <w:p w14:paraId="71420EE5" w14:textId="77777777" w:rsidR="005404FE" w:rsidRPr="001754B5" w:rsidRDefault="005404FE" w:rsidP="005404FE">
            <w:pPr>
              <w:spacing w:after="120"/>
              <w:jc w:val="both"/>
              <w:rPr>
                <w:highlight w:val="green"/>
              </w:rPr>
            </w:pPr>
            <w:r w:rsidRPr="001754B5">
              <w:rPr>
                <w:highlight w:val="green"/>
              </w:rPr>
              <w:t>Uniform provisions concerning the approval of motor vehicles with regard to the forward field of vision of the motor vehicle driver</w:t>
            </w:r>
          </w:p>
        </w:tc>
        <w:tc>
          <w:tcPr>
            <w:tcW w:w="1200" w:type="dxa"/>
          </w:tcPr>
          <w:p w14:paraId="0E425052" w14:textId="514F284D" w:rsidR="006C3EDA" w:rsidRPr="001754B5" w:rsidRDefault="006C3EDA" w:rsidP="005404FE">
            <w:pPr>
              <w:spacing w:after="120"/>
              <w:jc w:val="right"/>
              <w:rPr>
                <w:highlight w:val="green"/>
              </w:rPr>
            </w:pPr>
            <w:r w:rsidRPr="001754B5">
              <w:rPr>
                <w:highlight w:val="green"/>
              </w:rPr>
              <w:t>HL</w:t>
            </w:r>
          </w:p>
        </w:tc>
      </w:tr>
      <w:tr w:rsidR="005404FE" w:rsidRPr="001C6A15" w14:paraId="7544A9EC" w14:textId="77777777" w:rsidTr="00CF6343">
        <w:trPr>
          <w:cantSplit/>
          <w:trHeight w:val="657"/>
        </w:trPr>
        <w:tc>
          <w:tcPr>
            <w:tcW w:w="1214" w:type="dxa"/>
            <w:gridSpan w:val="2"/>
            <w:shd w:val="clear" w:color="auto" w:fill="auto"/>
          </w:tcPr>
          <w:p w14:paraId="7DA910E6" w14:textId="77777777" w:rsidR="005404FE" w:rsidRPr="001A2689" w:rsidDel="00626741" w:rsidRDefault="005404FE" w:rsidP="005404FE">
            <w:pPr>
              <w:ind w:left="-142" w:right="283"/>
              <w:jc w:val="right"/>
              <w:rPr>
                <w:highlight w:val="green"/>
              </w:rPr>
            </w:pPr>
            <w:r w:rsidRPr="001A2689">
              <w:rPr>
                <w:highlight w:val="green"/>
              </w:rPr>
              <w:t>144</w:t>
            </w:r>
          </w:p>
        </w:tc>
        <w:tc>
          <w:tcPr>
            <w:tcW w:w="7394" w:type="dxa"/>
            <w:shd w:val="clear" w:color="auto" w:fill="auto"/>
          </w:tcPr>
          <w:p w14:paraId="59FA558B" w14:textId="77777777" w:rsidR="005404FE" w:rsidRPr="001A2689" w:rsidRDefault="005404FE" w:rsidP="005404FE">
            <w:pPr>
              <w:keepNext/>
              <w:keepLines/>
              <w:jc w:val="both"/>
              <w:rPr>
                <w:bCs/>
                <w:highlight w:val="green"/>
                <w:lang w:val="en-US"/>
              </w:rPr>
            </w:pPr>
            <w:r w:rsidRPr="001A2689">
              <w:rPr>
                <w:bCs/>
                <w:highlight w:val="green"/>
                <w:lang w:val="en-US"/>
              </w:rPr>
              <w:t xml:space="preserve">Uniform provisions concerning: </w:t>
            </w:r>
          </w:p>
          <w:p w14:paraId="73B0976D" w14:textId="77777777" w:rsidR="005404FE" w:rsidRPr="001A2689" w:rsidRDefault="005404FE" w:rsidP="005404FE">
            <w:pPr>
              <w:tabs>
                <w:tab w:val="left" w:pos="432"/>
              </w:tabs>
              <w:ind w:left="439" w:hanging="439"/>
              <w:jc w:val="both"/>
              <w:rPr>
                <w:highlight w:val="green"/>
              </w:rPr>
            </w:pPr>
            <w:r w:rsidRPr="001A2689">
              <w:rPr>
                <w:bCs/>
                <w:highlight w:val="green"/>
                <w:lang w:val="en-US"/>
              </w:rPr>
              <w:t xml:space="preserve">Ia. </w:t>
            </w:r>
            <w:r w:rsidRPr="001A2689">
              <w:rPr>
                <w:bCs/>
                <w:highlight w:val="green"/>
                <w:lang w:val="en-US"/>
              </w:rPr>
              <w:tab/>
            </w:r>
            <w:r w:rsidRPr="001A2689">
              <w:rPr>
                <w:highlight w:val="green"/>
              </w:rPr>
              <w:t xml:space="preserve">Accident Emergency Call Components (AECC) </w:t>
            </w:r>
          </w:p>
          <w:p w14:paraId="58AE19F2" w14:textId="77777777" w:rsidR="005404FE" w:rsidRPr="001A2689" w:rsidRDefault="005404FE" w:rsidP="005404FE">
            <w:pPr>
              <w:tabs>
                <w:tab w:val="left" w:pos="432"/>
              </w:tabs>
              <w:ind w:left="439" w:hanging="439"/>
              <w:jc w:val="both"/>
              <w:rPr>
                <w:highlight w:val="green"/>
              </w:rPr>
            </w:pPr>
            <w:r w:rsidRPr="001A2689">
              <w:rPr>
                <w:highlight w:val="green"/>
              </w:rPr>
              <w:t xml:space="preserve">Ib. </w:t>
            </w:r>
            <w:r w:rsidRPr="001A2689">
              <w:rPr>
                <w:highlight w:val="green"/>
              </w:rPr>
              <w:tab/>
              <w:t>Accident Emergency Call Devices (AECD) which are intended to be fitted to vehicles of categories M</w:t>
            </w:r>
            <w:r w:rsidRPr="001A2689">
              <w:rPr>
                <w:highlight w:val="green"/>
                <w:vertAlign w:val="subscript"/>
              </w:rPr>
              <w:t>1</w:t>
            </w:r>
            <w:r w:rsidRPr="001A2689">
              <w:rPr>
                <w:highlight w:val="green"/>
              </w:rPr>
              <w:t xml:space="preserve"> and N</w:t>
            </w:r>
            <w:r w:rsidRPr="001A2689">
              <w:rPr>
                <w:highlight w:val="green"/>
                <w:vertAlign w:val="subscript"/>
              </w:rPr>
              <w:t>1</w:t>
            </w:r>
            <w:r w:rsidRPr="001A2689">
              <w:rPr>
                <w:highlight w:val="green"/>
              </w:rPr>
              <w:t xml:space="preserve"> </w:t>
            </w:r>
          </w:p>
          <w:p w14:paraId="2A2641BE" w14:textId="77777777" w:rsidR="005404FE" w:rsidRPr="001A2689" w:rsidRDefault="005404FE" w:rsidP="005404FE">
            <w:pPr>
              <w:tabs>
                <w:tab w:val="left" w:pos="432"/>
              </w:tabs>
              <w:ind w:left="439" w:hanging="439"/>
              <w:jc w:val="both"/>
              <w:rPr>
                <w:highlight w:val="green"/>
              </w:rPr>
            </w:pPr>
            <w:r w:rsidRPr="001A2689">
              <w:rPr>
                <w:highlight w:val="green"/>
              </w:rPr>
              <w:t xml:space="preserve">II. </w:t>
            </w:r>
            <w:r w:rsidRPr="001A2689">
              <w:rPr>
                <w:highlight w:val="green"/>
              </w:rPr>
              <w:tab/>
              <w:t xml:space="preserve">Vehicles with regard to their Accident Emergency Call Systems (AECS) when equipped with an AECD of an approved type </w:t>
            </w:r>
          </w:p>
          <w:p w14:paraId="18B4CDEC" w14:textId="77777777" w:rsidR="005404FE" w:rsidRPr="001A2689" w:rsidRDefault="005404FE" w:rsidP="005404FE">
            <w:pPr>
              <w:tabs>
                <w:tab w:val="left" w:pos="432"/>
              </w:tabs>
              <w:spacing w:after="120"/>
              <w:ind w:left="437" w:hanging="437"/>
              <w:jc w:val="both"/>
              <w:rPr>
                <w:bCs/>
                <w:highlight w:val="green"/>
              </w:rPr>
            </w:pPr>
            <w:r w:rsidRPr="001A2689">
              <w:rPr>
                <w:highlight w:val="green"/>
              </w:rPr>
              <w:t xml:space="preserve">III. </w:t>
            </w:r>
            <w:r w:rsidRPr="001A2689">
              <w:rPr>
                <w:highlight w:val="green"/>
              </w:rPr>
              <w:tab/>
              <w:t>Vehicles with regard to their Accident Emergency Call Systems (AECS) when equipped with</w:t>
            </w:r>
            <w:r w:rsidRPr="001A2689">
              <w:rPr>
                <w:bCs/>
                <w:highlight w:val="green"/>
                <w:lang w:val="en-US"/>
              </w:rPr>
              <w:t xml:space="preserve"> an AECD of non approved type</w:t>
            </w:r>
          </w:p>
        </w:tc>
        <w:tc>
          <w:tcPr>
            <w:tcW w:w="1200" w:type="dxa"/>
          </w:tcPr>
          <w:p w14:paraId="3467D9B5" w14:textId="77777777" w:rsidR="005404FE" w:rsidRPr="001A2689" w:rsidRDefault="005404FE" w:rsidP="005404FE">
            <w:pPr>
              <w:keepNext/>
              <w:keepLines/>
              <w:jc w:val="right"/>
              <w:rPr>
                <w:highlight w:val="green"/>
              </w:rPr>
            </w:pPr>
            <w:r w:rsidRPr="001A2689">
              <w:rPr>
                <w:highlight w:val="green"/>
              </w:rPr>
              <w:t>GRSG</w:t>
            </w:r>
          </w:p>
          <w:p w14:paraId="6B4C9D8A" w14:textId="72CF2308" w:rsidR="006C3EDA" w:rsidRPr="001A2689" w:rsidRDefault="006C3EDA" w:rsidP="005404FE">
            <w:pPr>
              <w:keepNext/>
              <w:keepLines/>
              <w:jc w:val="right"/>
              <w:rPr>
                <w:highlight w:val="green"/>
              </w:rPr>
            </w:pPr>
            <w:r w:rsidRPr="001A2689">
              <w:rPr>
                <w:highlight w:val="green"/>
              </w:rPr>
              <w:t>JRC</w:t>
            </w:r>
          </w:p>
        </w:tc>
      </w:tr>
      <w:tr w:rsidR="00A063E7" w:rsidRPr="001C6A15" w14:paraId="2E7B246B" w14:textId="77777777" w:rsidTr="00CF6343">
        <w:trPr>
          <w:cantSplit/>
          <w:trHeight w:val="657"/>
        </w:trPr>
        <w:tc>
          <w:tcPr>
            <w:tcW w:w="1214" w:type="dxa"/>
            <w:gridSpan w:val="2"/>
            <w:shd w:val="clear" w:color="auto" w:fill="auto"/>
          </w:tcPr>
          <w:p w14:paraId="0D4A83C1" w14:textId="77777777" w:rsidR="00A063E7" w:rsidRPr="009E5A9F" w:rsidRDefault="00A063E7" w:rsidP="00A063E7">
            <w:pPr>
              <w:ind w:left="-142" w:right="283"/>
              <w:jc w:val="right"/>
              <w:rPr>
                <w:highlight w:val="red"/>
              </w:rPr>
            </w:pPr>
            <w:r w:rsidRPr="009E5A9F">
              <w:rPr>
                <w:highlight w:val="red"/>
              </w:rPr>
              <w:lastRenderedPageBreak/>
              <w:t>147</w:t>
            </w:r>
          </w:p>
          <w:p w14:paraId="1C92230D" w14:textId="77777777" w:rsidR="00A063E7" w:rsidRPr="009E5A9F" w:rsidRDefault="00A063E7" w:rsidP="00A063E7">
            <w:pPr>
              <w:ind w:left="-142" w:right="283"/>
              <w:jc w:val="right"/>
              <w:rPr>
                <w:highlight w:val="red"/>
              </w:rPr>
            </w:pPr>
          </w:p>
        </w:tc>
        <w:tc>
          <w:tcPr>
            <w:tcW w:w="7394" w:type="dxa"/>
            <w:shd w:val="clear" w:color="auto" w:fill="auto"/>
          </w:tcPr>
          <w:p w14:paraId="2D575ACD" w14:textId="7EAD2FC4" w:rsidR="00A063E7" w:rsidRPr="009E5A9F" w:rsidRDefault="00A063E7" w:rsidP="00A063E7">
            <w:pPr>
              <w:keepNext/>
              <w:keepLines/>
              <w:jc w:val="both"/>
              <w:rPr>
                <w:bCs/>
                <w:highlight w:val="red"/>
                <w:lang w:val="en-US"/>
              </w:rPr>
            </w:pPr>
            <w:r w:rsidRPr="009E5A9F">
              <w:rPr>
                <w:bCs/>
                <w:highlight w:val="red"/>
              </w:rPr>
              <w:t>Uniform provisions concerning the approval of mechanical coupling components of combinations of agricultural vehicles</w:t>
            </w:r>
          </w:p>
        </w:tc>
        <w:tc>
          <w:tcPr>
            <w:tcW w:w="1200" w:type="dxa"/>
          </w:tcPr>
          <w:p w14:paraId="0B434357" w14:textId="550E7C4C" w:rsidR="00A063E7" w:rsidRPr="009E5A9F" w:rsidRDefault="00A063E7" w:rsidP="00A063E7">
            <w:pPr>
              <w:keepNext/>
              <w:keepLines/>
              <w:jc w:val="right"/>
              <w:rPr>
                <w:highlight w:val="red"/>
              </w:rPr>
            </w:pPr>
            <w:r w:rsidRPr="009E5A9F">
              <w:rPr>
                <w:highlight w:val="red"/>
              </w:rPr>
              <w:t>GRSG</w:t>
            </w:r>
          </w:p>
        </w:tc>
      </w:tr>
      <w:tr w:rsidR="00A063E7" w:rsidRPr="001C6A15" w14:paraId="38783BC1" w14:textId="77777777" w:rsidTr="00CF6343">
        <w:trPr>
          <w:cantSplit/>
          <w:trHeight w:val="657"/>
        </w:trPr>
        <w:tc>
          <w:tcPr>
            <w:tcW w:w="1214" w:type="dxa"/>
            <w:gridSpan w:val="2"/>
            <w:shd w:val="clear" w:color="auto" w:fill="auto"/>
          </w:tcPr>
          <w:p w14:paraId="32CDECAF" w14:textId="77777777" w:rsidR="00A063E7" w:rsidRPr="00DA3689" w:rsidRDefault="00A063E7" w:rsidP="00A063E7">
            <w:pPr>
              <w:ind w:left="-142" w:right="283"/>
              <w:jc w:val="right"/>
              <w:rPr>
                <w:highlight w:val="green"/>
              </w:rPr>
            </w:pPr>
            <w:r w:rsidRPr="00DA3689">
              <w:rPr>
                <w:highlight w:val="green"/>
              </w:rPr>
              <w:t>151</w:t>
            </w:r>
          </w:p>
        </w:tc>
        <w:tc>
          <w:tcPr>
            <w:tcW w:w="7394" w:type="dxa"/>
            <w:shd w:val="clear" w:color="auto" w:fill="auto"/>
          </w:tcPr>
          <w:p w14:paraId="20FDC560" w14:textId="3F17D79D" w:rsidR="00A063E7" w:rsidRPr="00DA3689" w:rsidRDefault="00A063E7" w:rsidP="00A063E7">
            <w:pPr>
              <w:keepNext/>
              <w:keepLines/>
              <w:spacing w:after="120"/>
              <w:jc w:val="both"/>
              <w:rPr>
                <w:bCs/>
                <w:highlight w:val="green"/>
              </w:rPr>
            </w:pPr>
            <w:r w:rsidRPr="00DA3689">
              <w:rPr>
                <w:bCs/>
                <w:highlight w:val="green"/>
              </w:rPr>
              <w:t>Uniform provisions concerning the approval of motor vehicles with regard to the Blind Spot Information System for the Detection of bicycles</w:t>
            </w:r>
          </w:p>
        </w:tc>
        <w:tc>
          <w:tcPr>
            <w:tcW w:w="1200" w:type="dxa"/>
          </w:tcPr>
          <w:p w14:paraId="0B8B5EDB" w14:textId="77777777" w:rsidR="00A063E7" w:rsidRPr="00DA3689" w:rsidRDefault="00A063E7" w:rsidP="00A063E7">
            <w:pPr>
              <w:keepNext/>
              <w:keepLines/>
              <w:jc w:val="right"/>
              <w:rPr>
                <w:highlight w:val="green"/>
              </w:rPr>
            </w:pPr>
            <w:r w:rsidRPr="00DA3689">
              <w:rPr>
                <w:highlight w:val="green"/>
              </w:rPr>
              <w:t>GRSG</w:t>
            </w:r>
          </w:p>
          <w:p w14:paraId="4289B882" w14:textId="5B86B4AF" w:rsidR="005E2A6A" w:rsidRPr="00DA3689" w:rsidRDefault="00DA3689" w:rsidP="00A063E7">
            <w:pPr>
              <w:keepNext/>
              <w:keepLines/>
              <w:jc w:val="right"/>
              <w:rPr>
                <w:highlight w:val="green"/>
              </w:rPr>
            </w:pPr>
            <w:r w:rsidRPr="00DA3689">
              <w:rPr>
                <w:highlight w:val="green"/>
              </w:rPr>
              <w:t>JRC</w:t>
            </w:r>
          </w:p>
        </w:tc>
      </w:tr>
      <w:tr w:rsidR="00A063E7" w:rsidRPr="00CD462E" w14:paraId="5C382630" w14:textId="77777777" w:rsidTr="00FE2CCE">
        <w:trPr>
          <w:cantSplit/>
          <w:trHeight w:val="657"/>
        </w:trPr>
        <w:tc>
          <w:tcPr>
            <w:tcW w:w="1214" w:type="dxa"/>
            <w:gridSpan w:val="2"/>
            <w:shd w:val="clear" w:color="auto" w:fill="auto"/>
          </w:tcPr>
          <w:p w14:paraId="6CCA1DF3" w14:textId="77777777" w:rsidR="00A063E7" w:rsidRPr="00DA3689" w:rsidRDefault="00A063E7" w:rsidP="00A063E7">
            <w:pPr>
              <w:ind w:left="-142" w:right="283"/>
              <w:jc w:val="right"/>
              <w:rPr>
                <w:highlight w:val="green"/>
              </w:rPr>
            </w:pPr>
            <w:r w:rsidRPr="00DA3689">
              <w:rPr>
                <w:highlight w:val="green"/>
              </w:rPr>
              <w:t>158</w:t>
            </w:r>
          </w:p>
        </w:tc>
        <w:tc>
          <w:tcPr>
            <w:tcW w:w="7394" w:type="dxa"/>
            <w:shd w:val="clear" w:color="auto" w:fill="auto"/>
          </w:tcPr>
          <w:p w14:paraId="20EBE94B" w14:textId="77777777" w:rsidR="00A063E7" w:rsidRPr="00DA3689" w:rsidRDefault="00A063E7" w:rsidP="00A063E7">
            <w:pPr>
              <w:keepNext/>
              <w:keepLines/>
              <w:spacing w:after="120"/>
              <w:jc w:val="both"/>
              <w:rPr>
                <w:bCs/>
                <w:highlight w:val="green"/>
              </w:rPr>
            </w:pPr>
            <w:r w:rsidRPr="00DA3689">
              <w:rPr>
                <w:bCs/>
                <w:highlight w:val="green"/>
              </w:rPr>
              <w:t>Uniform provisions concerning the approval of devices for reversing motion and motor vehicles with regard to the driver’s awareness of vulnerable road users behind vehicles</w:t>
            </w:r>
          </w:p>
        </w:tc>
        <w:tc>
          <w:tcPr>
            <w:tcW w:w="1200" w:type="dxa"/>
          </w:tcPr>
          <w:p w14:paraId="462385D3" w14:textId="77777777" w:rsidR="00A063E7" w:rsidRPr="00DA3689" w:rsidRDefault="00A063E7" w:rsidP="00A063E7">
            <w:pPr>
              <w:keepNext/>
              <w:keepLines/>
              <w:jc w:val="right"/>
              <w:rPr>
                <w:highlight w:val="green"/>
              </w:rPr>
            </w:pPr>
            <w:r w:rsidRPr="00DA3689">
              <w:rPr>
                <w:highlight w:val="green"/>
              </w:rPr>
              <w:t>GRSG</w:t>
            </w:r>
          </w:p>
          <w:p w14:paraId="15619906" w14:textId="417A4FB2" w:rsidR="005E2A6A" w:rsidRPr="00DA3689" w:rsidRDefault="00DA3689" w:rsidP="00A063E7">
            <w:pPr>
              <w:keepNext/>
              <w:keepLines/>
              <w:jc w:val="right"/>
              <w:rPr>
                <w:highlight w:val="green"/>
              </w:rPr>
            </w:pPr>
            <w:r w:rsidRPr="00DA3689">
              <w:rPr>
                <w:highlight w:val="green"/>
              </w:rPr>
              <w:t>JRC</w:t>
            </w:r>
          </w:p>
        </w:tc>
      </w:tr>
      <w:tr w:rsidR="00A063E7" w:rsidRPr="00CD462E" w14:paraId="00F8ED29" w14:textId="77777777" w:rsidTr="00FE2CCE">
        <w:trPr>
          <w:cantSplit/>
          <w:trHeight w:val="657"/>
        </w:trPr>
        <w:tc>
          <w:tcPr>
            <w:tcW w:w="1214" w:type="dxa"/>
            <w:gridSpan w:val="2"/>
            <w:shd w:val="clear" w:color="auto" w:fill="auto"/>
          </w:tcPr>
          <w:p w14:paraId="711DE350" w14:textId="77777777" w:rsidR="00A063E7" w:rsidRPr="00DA3689" w:rsidRDefault="00A063E7" w:rsidP="00A063E7">
            <w:pPr>
              <w:ind w:left="-142" w:right="283"/>
              <w:jc w:val="right"/>
              <w:rPr>
                <w:highlight w:val="green"/>
              </w:rPr>
            </w:pPr>
            <w:r w:rsidRPr="00DA3689">
              <w:rPr>
                <w:highlight w:val="green"/>
              </w:rPr>
              <w:t>159</w:t>
            </w:r>
          </w:p>
        </w:tc>
        <w:tc>
          <w:tcPr>
            <w:tcW w:w="7394" w:type="dxa"/>
            <w:shd w:val="clear" w:color="auto" w:fill="auto"/>
          </w:tcPr>
          <w:p w14:paraId="22A67923" w14:textId="77777777" w:rsidR="00A063E7" w:rsidRPr="00DA3689" w:rsidRDefault="00A063E7" w:rsidP="00A063E7">
            <w:pPr>
              <w:keepNext/>
              <w:keepLines/>
              <w:spacing w:after="120"/>
              <w:jc w:val="both"/>
              <w:rPr>
                <w:bCs/>
                <w:highlight w:val="green"/>
              </w:rPr>
            </w:pPr>
            <w:r w:rsidRPr="00DA3689">
              <w:rPr>
                <w:bCs/>
                <w:highlight w:val="green"/>
              </w:rPr>
              <w:t>Uniform provisions concerning the approval of motor vehicles with regard to the Moving Off Information System for the Detection of Pedestrians and Cyclists</w:t>
            </w:r>
          </w:p>
        </w:tc>
        <w:tc>
          <w:tcPr>
            <w:tcW w:w="1200" w:type="dxa"/>
          </w:tcPr>
          <w:p w14:paraId="26E9ECAC" w14:textId="77777777" w:rsidR="00A063E7" w:rsidRPr="00DA3689" w:rsidRDefault="00A063E7" w:rsidP="00A063E7">
            <w:pPr>
              <w:keepNext/>
              <w:keepLines/>
              <w:jc w:val="right"/>
              <w:rPr>
                <w:highlight w:val="green"/>
              </w:rPr>
            </w:pPr>
            <w:r w:rsidRPr="00DA3689">
              <w:rPr>
                <w:highlight w:val="green"/>
              </w:rPr>
              <w:t>GRSG</w:t>
            </w:r>
          </w:p>
          <w:p w14:paraId="6781FDF7" w14:textId="7A18087C" w:rsidR="005E2A6A" w:rsidRPr="00DA3689" w:rsidRDefault="00DA3689" w:rsidP="00A063E7">
            <w:pPr>
              <w:keepNext/>
              <w:keepLines/>
              <w:jc w:val="right"/>
              <w:rPr>
                <w:highlight w:val="green"/>
              </w:rPr>
            </w:pPr>
            <w:r w:rsidRPr="00DA3689">
              <w:rPr>
                <w:highlight w:val="green"/>
              </w:rPr>
              <w:t>JRC</w:t>
            </w:r>
          </w:p>
        </w:tc>
      </w:tr>
      <w:tr w:rsidR="00A063E7" w:rsidRPr="00CD462E" w14:paraId="25DC3924" w14:textId="77777777" w:rsidTr="00FE2CCE">
        <w:trPr>
          <w:cantSplit/>
          <w:trHeight w:val="657"/>
        </w:trPr>
        <w:tc>
          <w:tcPr>
            <w:tcW w:w="1214" w:type="dxa"/>
            <w:gridSpan w:val="2"/>
            <w:shd w:val="clear" w:color="auto" w:fill="auto"/>
          </w:tcPr>
          <w:p w14:paraId="68AEFE1B" w14:textId="77777777" w:rsidR="00A063E7" w:rsidRPr="00D57E51" w:rsidRDefault="00A063E7" w:rsidP="00A063E7">
            <w:pPr>
              <w:ind w:left="-142" w:right="283"/>
              <w:jc w:val="right"/>
              <w:rPr>
                <w:highlight w:val="cyan"/>
              </w:rPr>
            </w:pPr>
            <w:r w:rsidRPr="00D57E51">
              <w:rPr>
                <w:highlight w:val="cyan"/>
              </w:rPr>
              <w:t>160</w:t>
            </w:r>
          </w:p>
        </w:tc>
        <w:tc>
          <w:tcPr>
            <w:tcW w:w="7394" w:type="dxa"/>
            <w:shd w:val="clear" w:color="auto" w:fill="auto"/>
          </w:tcPr>
          <w:p w14:paraId="1C574534" w14:textId="77777777" w:rsidR="00A063E7" w:rsidRPr="00D57E51" w:rsidRDefault="00A063E7" w:rsidP="00A063E7">
            <w:pPr>
              <w:keepNext/>
              <w:keepLines/>
              <w:spacing w:after="120"/>
              <w:jc w:val="both"/>
              <w:rPr>
                <w:bCs/>
                <w:highlight w:val="cyan"/>
              </w:rPr>
            </w:pPr>
            <w:r w:rsidRPr="00D57E51">
              <w:rPr>
                <w:bCs/>
                <w:highlight w:val="cyan"/>
              </w:rPr>
              <w:t>Uniform provisions concerning the approval of motor vehicles with regard to the Event Data Recorder</w:t>
            </w:r>
          </w:p>
        </w:tc>
        <w:tc>
          <w:tcPr>
            <w:tcW w:w="1200" w:type="dxa"/>
          </w:tcPr>
          <w:p w14:paraId="5B069057" w14:textId="3DA14140" w:rsidR="00A063E7" w:rsidRPr="00D57E51" w:rsidRDefault="0079407A" w:rsidP="00A063E7">
            <w:pPr>
              <w:keepNext/>
              <w:keepLines/>
              <w:jc w:val="right"/>
              <w:rPr>
                <w:highlight w:val="cyan"/>
              </w:rPr>
            </w:pPr>
            <w:r>
              <w:rPr>
                <w:highlight w:val="cyan"/>
              </w:rPr>
              <w:t>IWG-EDR</w:t>
            </w:r>
          </w:p>
        </w:tc>
      </w:tr>
      <w:tr w:rsidR="00A063E7" w:rsidRPr="00CD462E" w14:paraId="70CD1CCF" w14:textId="77777777" w:rsidTr="00FE2CCE">
        <w:trPr>
          <w:cantSplit/>
          <w:trHeight w:val="657"/>
        </w:trPr>
        <w:tc>
          <w:tcPr>
            <w:tcW w:w="1214" w:type="dxa"/>
            <w:gridSpan w:val="2"/>
            <w:shd w:val="clear" w:color="auto" w:fill="auto"/>
          </w:tcPr>
          <w:p w14:paraId="0C88E443" w14:textId="77777777" w:rsidR="00A063E7" w:rsidRPr="001A2689" w:rsidRDefault="00A063E7" w:rsidP="00A063E7">
            <w:pPr>
              <w:ind w:left="-142" w:right="283"/>
              <w:jc w:val="right"/>
              <w:rPr>
                <w:highlight w:val="green"/>
              </w:rPr>
            </w:pPr>
            <w:r w:rsidRPr="001A2689">
              <w:rPr>
                <w:highlight w:val="green"/>
              </w:rPr>
              <w:t>161</w:t>
            </w:r>
          </w:p>
        </w:tc>
        <w:tc>
          <w:tcPr>
            <w:tcW w:w="7394" w:type="dxa"/>
            <w:shd w:val="clear" w:color="auto" w:fill="auto"/>
          </w:tcPr>
          <w:p w14:paraId="7AA98B12" w14:textId="77777777" w:rsidR="00A063E7" w:rsidRPr="001A2689" w:rsidRDefault="00A063E7" w:rsidP="00A063E7">
            <w:pPr>
              <w:keepNext/>
              <w:keepLines/>
              <w:spacing w:after="120"/>
              <w:jc w:val="both"/>
              <w:rPr>
                <w:bCs/>
                <w:highlight w:val="green"/>
              </w:rPr>
            </w:pPr>
            <w:r w:rsidRPr="001A2689">
              <w:rPr>
                <w:bCs/>
                <w:highlight w:val="green"/>
              </w:rPr>
              <w:t>Uniform provisions concerning the protection of motor vehicles against unauthorized use and the approval of the device against unauthorized use (by mean of a locking system)</w:t>
            </w:r>
          </w:p>
        </w:tc>
        <w:tc>
          <w:tcPr>
            <w:tcW w:w="1200" w:type="dxa"/>
          </w:tcPr>
          <w:p w14:paraId="55491C3C" w14:textId="77777777" w:rsidR="00A063E7" w:rsidRPr="001A2689" w:rsidRDefault="00A063E7" w:rsidP="00A063E7">
            <w:pPr>
              <w:keepNext/>
              <w:keepLines/>
              <w:jc w:val="right"/>
              <w:rPr>
                <w:highlight w:val="green"/>
              </w:rPr>
            </w:pPr>
            <w:r w:rsidRPr="001A2689">
              <w:rPr>
                <w:highlight w:val="green"/>
              </w:rPr>
              <w:t>GRSG</w:t>
            </w:r>
          </w:p>
        </w:tc>
      </w:tr>
      <w:tr w:rsidR="00A063E7" w14:paraId="51B25B89" w14:textId="77777777" w:rsidTr="00FE2CCE">
        <w:trPr>
          <w:cantSplit/>
          <w:trHeight w:val="657"/>
        </w:trPr>
        <w:tc>
          <w:tcPr>
            <w:tcW w:w="1214" w:type="dxa"/>
            <w:gridSpan w:val="2"/>
            <w:shd w:val="clear" w:color="auto" w:fill="auto"/>
          </w:tcPr>
          <w:p w14:paraId="07D72A70" w14:textId="77777777" w:rsidR="00A063E7" w:rsidRPr="001A2689" w:rsidRDefault="00A063E7" w:rsidP="00A063E7">
            <w:pPr>
              <w:ind w:left="-142" w:right="283"/>
              <w:jc w:val="right"/>
              <w:rPr>
                <w:highlight w:val="green"/>
              </w:rPr>
            </w:pPr>
            <w:r w:rsidRPr="001A2689">
              <w:rPr>
                <w:highlight w:val="green"/>
              </w:rPr>
              <w:t>162</w:t>
            </w:r>
          </w:p>
        </w:tc>
        <w:tc>
          <w:tcPr>
            <w:tcW w:w="7394" w:type="dxa"/>
            <w:shd w:val="clear" w:color="auto" w:fill="auto"/>
          </w:tcPr>
          <w:p w14:paraId="6483BA44" w14:textId="77777777" w:rsidR="00A063E7" w:rsidRPr="001A2689" w:rsidRDefault="00A063E7" w:rsidP="00A063E7">
            <w:pPr>
              <w:keepNext/>
              <w:keepLines/>
              <w:spacing w:after="120"/>
              <w:jc w:val="both"/>
              <w:rPr>
                <w:bCs/>
                <w:highlight w:val="green"/>
              </w:rPr>
            </w:pPr>
            <w:r w:rsidRPr="001A2689">
              <w:rPr>
                <w:bCs/>
                <w:highlight w:val="green"/>
              </w:rPr>
              <w:t>Uniform technical prescriptions concerning approval of immobilizers and approval of a vehicle with regard to its immobilizer</w:t>
            </w:r>
          </w:p>
        </w:tc>
        <w:tc>
          <w:tcPr>
            <w:tcW w:w="1200" w:type="dxa"/>
          </w:tcPr>
          <w:p w14:paraId="2C8DA9A8" w14:textId="49800CDD" w:rsidR="00A063E7" w:rsidRPr="001A2689" w:rsidRDefault="00A063E7" w:rsidP="00A063E7">
            <w:pPr>
              <w:keepNext/>
              <w:keepLines/>
              <w:jc w:val="right"/>
              <w:rPr>
                <w:highlight w:val="green"/>
              </w:rPr>
            </w:pPr>
            <w:r w:rsidRPr="001A2689">
              <w:rPr>
                <w:highlight w:val="green"/>
              </w:rPr>
              <w:t>GRSG</w:t>
            </w:r>
          </w:p>
        </w:tc>
      </w:tr>
      <w:tr w:rsidR="00A063E7" w14:paraId="4ACDB251" w14:textId="77777777" w:rsidTr="00FE2CCE">
        <w:trPr>
          <w:cantSplit/>
          <w:trHeight w:val="657"/>
        </w:trPr>
        <w:tc>
          <w:tcPr>
            <w:tcW w:w="1214" w:type="dxa"/>
            <w:gridSpan w:val="2"/>
            <w:shd w:val="clear" w:color="auto" w:fill="auto"/>
          </w:tcPr>
          <w:p w14:paraId="426E77E0" w14:textId="77777777" w:rsidR="00A063E7" w:rsidRPr="001A2689" w:rsidRDefault="00A063E7" w:rsidP="00A063E7">
            <w:pPr>
              <w:ind w:left="-142" w:right="283"/>
              <w:jc w:val="right"/>
              <w:rPr>
                <w:highlight w:val="green"/>
              </w:rPr>
            </w:pPr>
            <w:r w:rsidRPr="001A2689">
              <w:rPr>
                <w:highlight w:val="green"/>
              </w:rPr>
              <w:t>163</w:t>
            </w:r>
          </w:p>
        </w:tc>
        <w:tc>
          <w:tcPr>
            <w:tcW w:w="7394" w:type="dxa"/>
            <w:shd w:val="clear" w:color="auto" w:fill="auto"/>
          </w:tcPr>
          <w:p w14:paraId="22F9B5CD" w14:textId="77777777" w:rsidR="00A063E7" w:rsidRPr="001A2689" w:rsidRDefault="00A063E7" w:rsidP="00A063E7">
            <w:pPr>
              <w:keepNext/>
              <w:keepLines/>
              <w:spacing w:after="120"/>
              <w:jc w:val="both"/>
              <w:rPr>
                <w:bCs/>
                <w:highlight w:val="green"/>
              </w:rPr>
            </w:pPr>
            <w:r w:rsidRPr="001A2689">
              <w:rPr>
                <w:bCs/>
                <w:highlight w:val="green"/>
              </w:rPr>
              <w:t>Uniform provisions concerning the approval of vehicle alarm system and approval of a vehicle with regard to its vehicle alarm system</w:t>
            </w:r>
          </w:p>
        </w:tc>
        <w:tc>
          <w:tcPr>
            <w:tcW w:w="1200" w:type="dxa"/>
          </w:tcPr>
          <w:p w14:paraId="60C042C0" w14:textId="77777777" w:rsidR="00A063E7" w:rsidRPr="001A2689" w:rsidRDefault="00A063E7" w:rsidP="00A063E7">
            <w:pPr>
              <w:keepNext/>
              <w:keepLines/>
              <w:jc w:val="right"/>
              <w:rPr>
                <w:highlight w:val="green"/>
              </w:rPr>
            </w:pPr>
            <w:r w:rsidRPr="001A2689">
              <w:rPr>
                <w:highlight w:val="green"/>
              </w:rPr>
              <w:t>GRSG</w:t>
            </w:r>
          </w:p>
        </w:tc>
      </w:tr>
      <w:tr w:rsidR="00A063E7" w14:paraId="4D7BC4F3" w14:textId="77777777" w:rsidTr="00FE2CCE">
        <w:trPr>
          <w:cantSplit/>
          <w:trHeight w:val="657"/>
        </w:trPr>
        <w:tc>
          <w:tcPr>
            <w:tcW w:w="1214" w:type="dxa"/>
            <w:gridSpan w:val="2"/>
            <w:shd w:val="clear" w:color="auto" w:fill="auto"/>
          </w:tcPr>
          <w:p w14:paraId="6AC6904A" w14:textId="77777777" w:rsidR="00A063E7" w:rsidRPr="00DA3689" w:rsidRDefault="00A063E7" w:rsidP="00A063E7">
            <w:pPr>
              <w:ind w:left="-142" w:right="283"/>
              <w:jc w:val="right"/>
              <w:rPr>
                <w:highlight w:val="green"/>
              </w:rPr>
            </w:pPr>
            <w:r w:rsidRPr="00DA3689">
              <w:rPr>
                <w:highlight w:val="green"/>
              </w:rPr>
              <w:t>166</w:t>
            </w:r>
          </w:p>
        </w:tc>
        <w:tc>
          <w:tcPr>
            <w:tcW w:w="7394" w:type="dxa"/>
            <w:shd w:val="clear" w:color="auto" w:fill="auto"/>
          </w:tcPr>
          <w:p w14:paraId="5E9A5ACC" w14:textId="77777777" w:rsidR="00A063E7" w:rsidRPr="00DA3689" w:rsidRDefault="00A063E7" w:rsidP="00A063E7">
            <w:pPr>
              <w:keepNext/>
              <w:keepLines/>
              <w:spacing w:after="120"/>
              <w:jc w:val="both"/>
              <w:rPr>
                <w:bCs/>
                <w:highlight w:val="green"/>
              </w:rPr>
            </w:pPr>
            <w:r w:rsidRPr="00DA3689">
              <w:rPr>
                <w:bCs/>
                <w:highlight w:val="green"/>
              </w:rPr>
              <w:t>Uniform provisions concerning the approval of devices and motor vehicles with regard to the driver’s awareness of vulnerable road users in close-proximity to the front and lateral sides of vehicles</w:t>
            </w:r>
          </w:p>
        </w:tc>
        <w:tc>
          <w:tcPr>
            <w:tcW w:w="1200" w:type="dxa"/>
          </w:tcPr>
          <w:p w14:paraId="629A1DF2" w14:textId="3DB8699C" w:rsidR="00A063E7" w:rsidRPr="00DA3689" w:rsidRDefault="00E47917" w:rsidP="00A063E7">
            <w:pPr>
              <w:keepNext/>
              <w:keepLines/>
              <w:jc w:val="right"/>
              <w:rPr>
                <w:highlight w:val="green"/>
              </w:rPr>
            </w:pPr>
            <w:r w:rsidRPr="00DA3689">
              <w:rPr>
                <w:highlight w:val="green"/>
              </w:rPr>
              <w:t>HL/Johan Broeders</w:t>
            </w:r>
          </w:p>
        </w:tc>
      </w:tr>
      <w:tr w:rsidR="00A063E7" w14:paraId="623222F8" w14:textId="77777777" w:rsidTr="00FE2CCE">
        <w:trPr>
          <w:cantSplit/>
          <w:trHeight w:val="657"/>
        </w:trPr>
        <w:tc>
          <w:tcPr>
            <w:tcW w:w="1214" w:type="dxa"/>
            <w:gridSpan w:val="2"/>
            <w:shd w:val="clear" w:color="auto" w:fill="auto"/>
          </w:tcPr>
          <w:p w14:paraId="203F77AB" w14:textId="77777777" w:rsidR="00A063E7" w:rsidRPr="00DA3689" w:rsidRDefault="00A063E7" w:rsidP="00A063E7">
            <w:pPr>
              <w:ind w:left="-142" w:right="283"/>
              <w:jc w:val="right"/>
              <w:rPr>
                <w:highlight w:val="green"/>
              </w:rPr>
            </w:pPr>
            <w:r w:rsidRPr="00DA3689">
              <w:rPr>
                <w:highlight w:val="green"/>
              </w:rPr>
              <w:t>167</w:t>
            </w:r>
          </w:p>
        </w:tc>
        <w:tc>
          <w:tcPr>
            <w:tcW w:w="7394" w:type="dxa"/>
            <w:shd w:val="clear" w:color="auto" w:fill="auto"/>
          </w:tcPr>
          <w:p w14:paraId="3DDEA959" w14:textId="77777777" w:rsidR="00A063E7" w:rsidRPr="00DA3689" w:rsidRDefault="00A063E7" w:rsidP="00A063E7">
            <w:pPr>
              <w:keepNext/>
              <w:keepLines/>
              <w:spacing w:after="120"/>
              <w:jc w:val="both"/>
              <w:rPr>
                <w:bCs/>
                <w:highlight w:val="green"/>
              </w:rPr>
            </w:pPr>
            <w:r w:rsidRPr="00DA3689">
              <w:rPr>
                <w:bCs/>
                <w:highlight w:val="green"/>
              </w:rPr>
              <w:t>Uniform provisions concerning the approval of motor vehicles with regard to their direct vision</w:t>
            </w:r>
          </w:p>
        </w:tc>
        <w:tc>
          <w:tcPr>
            <w:tcW w:w="1200" w:type="dxa"/>
          </w:tcPr>
          <w:p w14:paraId="22138716" w14:textId="5B5D25C9" w:rsidR="00A063E7" w:rsidRPr="00DA3689" w:rsidRDefault="00E47917" w:rsidP="00A063E7">
            <w:pPr>
              <w:keepNext/>
              <w:keepLines/>
              <w:jc w:val="right"/>
              <w:rPr>
                <w:highlight w:val="green"/>
              </w:rPr>
            </w:pPr>
            <w:r w:rsidRPr="00DA3689">
              <w:rPr>
                <w:highlight w:val="green"/>
              </w:rPr>
              <w:t>HL/Johan Broeders</w:t>
            </w:r>
          </w:p>
        </w:tc>
      </w:tr>
      <w:tr w:rsidR="00A063E7" w14:paraId="32BA21C9" w14:textId="77777777" w:rsidTr="00FE2CCE">
        <w:trPr>
          <w:cantSplit/>
          <w:trHeight w:val="657"/>
        </w:trPr>
        <w:tc>
          <w:tcPr>
            <w:tcW w:w="1214" w:type="dxa"/>
            <w:gridSpan w:val="2"/>
            <w:shd w:val="clear" w:color="auto" w:fill="auto"/>
          </w:tcPr>
          <w:p w14:paraId="158F3C82" w14:textId="77777777" w:rsidR="00A063E7" w:rsidRPr="00D57E51" w:rsidRDefault="00A063E7" w:rsidP="00A063E7">
            <w:pPr>
              <w:ind w:left="-142" w:right="283"/>
              <w:jc w:val="right"/>
              <w:rPr>
                <w:highlight w:val="cyan"/>
              </w:rPr>
            </w:pPr>
            <w:r w:rsidRPr="00D57E51">
              <w:rPr>
                <w:highlight w:val="cyan"/>
              </w:rPr>
              <w:t>169</w:t>
            </w:r>
          </w:p>
        </w:tc>
        <w:tc>
          <w:tcPr>
            <w:tcW w:w="7394" w:type="dxa"/>
            <w:shd w:val="clear" w:color="auto" w:fill="auto"/>
          </w:tcPr>
          <w:p w14:paraId="33110079" w14:textId="77777777" w:rsidR="00A063E7" w:rsidRPr="00D57E51" w:rsidRDefault="00A063E7" w:rsidP="00A063E7">
            <w:pPr>
              <w:keepNext/>
              <w:keepLines/>
              <w:spacing w:after="120"/>
              <w:jc w:val="both"/>
              <w:rPr>
                <w:bCs/>
                <w:highlight w:val="cyan"/>
              </w:rPr>
            </w:pPr>
            <w:r w:rsidRPr="00D57E51">
              <w:rPr>
                <w:bCs/>
                <w:highlight w:val="cyan"/>
              </w:rPr>
              <w:t>Uniform provisions concerning the approval of event data recorders (EDR) for heavy-duty vehicles</w:t>
            </w:r>
          </w:p>
        </w:tc>
        <w:tc>
          <w:tcPr>
            <w:tcW w:w="1200" w:type="dxa"/>
          </w:tcPr>
          <w:p w14:paraId="2E4BF31B" w14:textId="00B78497" w:rsidR="00A063E7" w:rsidRPr="00D57E51" w:rsidRDefault="0079407A" w:rsidP="00A063E7">
            <w:pPr>
              <w:keepNext/>
              <w:keepLines/>
              <w:jc w:val="right"/>
              <w:rPr>
                <w:highlight w:val="cyan"/>
              </w:rPr>
            </w:pPr>
            <w:r>
              <w:rPr>
                <w:highlight w:val="cyan"/>
              </w:rPr>
              <w:t>IWG-EDR</w:t>
            </w:r>
          </w:p>
        </w:tc>
      </w:tr>
      <w:tr w:rsidR="00A063E7" w14:paraId="3FD0DEA7" w14:textId="77777777" w:rsidTr="00FE2CCE">
        <w:trPr>
          <w:cantSplit/>
          <w:trHeight w:val="657"/>
        </w:trPr>
        <w:tc>
          <w:tcPr>
            <w:tcW w:w="1214" w:type="dxa"/>
            <w:gridSpan w:val="2"/>
            <w:shd w:val="clear" w:color="auto" w:fill="auto"/>
          </w:tcPr>
          <w:p w14:paraId="2E8AB96D" w14:textId="5E22855C" w:rsidR="00A063E7" w:rsidRPr="001754B5" w:rsidRDefault="00A063E7" w:rsidP="00A063E7">
            <w:pPr>
              <w:ind w:left="-142" w:right="283"/>
              <w:jc w:val="right"/>
              <w:rPr>
                <w:highlight w:val="green"/>
              </w:rPr>
            </w:pPr>
            <w:r w:rsidRPr="001754B5">
              <w:rPr>
                <w:highlight w:val="green"/>
              </w:rPr>
              <w:t>176</w:t>
            </w:r>
          </w:p>
        </w:tc>
        <w:tc>
          <w:tcPr>
            <w:tcW w:w="7394" w:type="dxa"/>
            <w:shd w:val="clear" w:color="auto" w:fill="auto"/>
          </w:tcPr>
          <w:p w14:paraId="1AF85DB2" w14:textId="3CDA669E" w:rsidR="00A063E7" w:rsidRPr="001754B5" w:rsidRDefault="00A063E7" w:rsidP="00A063E7">
            <w:pPr>
              <w:keepNext/>
              <w:keepLines/>
              <w:spacing w:after="120"/>
              <w:jc w:val="both"/>
              <w:rPr>
                <w:bCs/>
                <w:highlight w:val="green"/>
              </w:rPr>
            </w:pPr>
            <w:r w:rsidRPr="001754B5">
              <w:rPr>
                <w:highlight w:val="green"/>
              </w:rPr>
              <w:t>Uniform Prescriptions Concerning Approval of a Vehicle Type with regard to its Field of Vision Assistant Systems</w:t>
            </w:r>
          </w:p>
        </w:tc>
        <w:tc>
          <w:tcPr>
            <w:tcW w:w="1200" w:type="dxa"/>
          </w:tcPr>
          <w:p w14:paraId="452F3A00" w14:textId="03A871B3" w:rsidR="00112B8E" w:rsidRPr="001754B5" w:rsidRDefault="00112B8E" w:rsidP="00A063E7">
            <w:pPr>
              <w:keepNext/>
              <w:keepLines/>
              <w:jc w:val="right"/>
              <w:rPr>
                <w:highlight w:val="green"/>
              </w:rPr>
            </w:pPr>
            <w:r w:rsidRPr="001754B5">
              <w:rPr>
                <w:highlight w:val="green"/>
              </w:rPr>
              <w:t>HL</w:t>
            </w:r>
          </w:p>
        </w:tc>
      </w:tr>
    </w:tbl>
    <w:p w14:paraId="726C4802" w14:textId="5819CFE4" w:rsidR="008F449F" w:rsidRPr="00C65CE4" w:rsidRDefault="008F449F" w:rsidP="00AB1016">
      <w:pPr>
        <w:pStyle w:val="HChG"/>
        <w:ind w:left="0" w:firstLine="0"/>
        <w:rPr>
          <w:u w:val="single"/>
        </w:rPr>
      </w:pPr>
    </w:p>
    <w:sectPr w:rsidR="008F449F" w:rsidRPr="00C65CE4" w:rsidSect="00800B46">
      <w:headerReference w:type="even" r:id="rId15"/>
      <w:headerReference w:type="default" r:id="rId16"/>
      <w:footerReference w:type="even" r:id="rId17"/>
      <w:headerReference w:type="first" r:id="rId18"/>
      <w:footerReference w:type="first" r:id="rId19"/>
      <w:pgSz w:w="11906" w:h="16838" w:code="9"/>
      <w:pgMar w:top="1418" w:right="1134" w:bottom="851" w:left="1134" w:header="851" w:footer="567" w:gutter="0"/>
      <w:cols w:space="708"/>
      <w:titlePg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Lammers, Hans" w:date="2025-07-04T08:29:00Z" w:initials="HL">
    <w:p w14:paraId="3228DF3B" w14:textId="77777777" w:rsidR="005971C0" w:rsidRDefault="005971C0" w:rsidP="005971C0">
      <w:pPr>
        <w:pStyle w:val="Tekstopmerking"/>
      </w:pPr>
      <w:r>
        <w:rPr>
          <w:rStyle w:val="Verwijzingopmerking"/>
        </w:rPr>
        <w:annotationRef/>
      </w:r>
      <w:r>
        <w:t>3-7-2025: decided to move this to the next phase (no priority Regulation, ADR has to be amended by WP.15 first)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3228DF3B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4837525A" w16cex:dateUtc="2025-07-04T06:2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3228DF3B" w16cid:durableId="4837525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A2C98F" w14:textId="77777777" w:rsidR="00C607FA" w:rsidRDefault="00C607FA"/>
  </w:endnote>
  <w:endnote w:type="continuationSeparator" w:id="0">
    <w:p w14:paraId="5F87F790" w14:textId="77777777" w:rsidR="00C607FA" w:rsidRDefault="00C607FA"/>
  </w:endnote>
  <w:endnote w:type="continuationNotice" w:id="1">
    <w:p w14:paraId="4251A8D1" w14:textId="77777777" w:rsidR="00C607FA" w:rsidRDefault="00C607F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3EC903" w14:textId="1F940D00" w:rsidR="001C70FA" w:rsidRDefault="001C70FA">
    <w:pPr>
      <w:pStyle w:val="Voettekst"/>
    </w:pPr>
    <w:r>
      <w:rPr>
        <w:rStyle w:val="Paginanummer"/>
      </w:rPr>
      <w:fldChar w:fldCharType="begin"/>
    </w:r>
    <w:r>
      <w:rPr>
        <w:rStyle w:val="Paginanummer"/>
      </w:rPr>
      <w:instrText xml:space="preserve"> PAGE </w:instrText>
    </w:r>
    <w:r>
      <w:rPr>
        <w:rStyle w:val="Paginanummer"/>
      </w:rPr>
      <w:fldChar w:fldCharType="separate"/>
    </w:r>
    <w:r w:rsidR="00800B46">
      <w:rPr>
        <w:rStyle w:val="Paginanummer"/>
        <w:noProof/>
      </w:rPr>
      <w:t>2</w:t>
    </w:r>
    <w:r>
      <w:rPr>
        <w:rStyle w:val="Paginanummer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AA9BFF" w14:textId="4982911E" w:rsidR="001C70FA" w:rsidRPr="000C5AFF" w:rsidRDefault="001C70FA" w:rsidP="00C569A7">
    <w:pPr>
      <w:pStyle w:val="Voettekst"/>
      <w:jc w:val="right"/>
      <w:rPr>
        <w:b/>
        <w:sz w:val="18"/>
        <w:szCs w:val="18"/>
      </w:rPr>
    </w:pPr>
    <w:r w:rsidRPr="00E33708">
      <w:rPr>
        <w:b/>
        <w:sz w:val="18"/>
        <w:szCs w:val="18"/>
      </w:rPr>
      <w:fldChar w:fldCharType="begin"/>
    </w:r>
    <w:r w:rsidRPr="00E33708">
      <w:rPr>
        <w:b/>
        <w:sz w:val="18"/>
        <w:szCs w:val="18"/>
      </w:rPr>
      <w:instrText xml:space="preserve"> PAGE   \* MERGEFORMAT </w:instrText>
    </w:r>
    <w:r w:rsidRPr="00E33708">
      <w:rPr>
        <w:b/>
        <w:sz w:val="18"/>
        <w:szCs w:val="18"/>
      </w:rPr>
      <w:fldChar w:fldCharType="separate"/>
    </w:r>
    <w:r w:rsidR="003921C0">
      <w:rPr>
        <w:b/>
        <w:noProof/>
        <w:sz w:val="18"/>
        <w:szCs w:val="18"/>
      </w:rPr>
      <w:t>1</w:t>
    </w:r>
    <w:r w:rsidRPr="00E33708">
      <w:rPr>
        <w:b/>
        <w:noProof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6C7D2C" w14:textId="77777777" w:rsidR="00C607FA" w:rsidRPr="000B175B" w:rsidRDefault="00C607FA" w:rsidP="006743AB">
      <w:pPr>
        <w:tabs>
          <w:tab w:val="right" w:pos="2155"/>
        </w:tabs>
        <w:spacing w:after="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583FCDE4" w14:textId="77777777" w:rsidR="00C607FA" w:rsidRPr="00FC68B7" w:rsidRDefault="00C607FA" w:rsidP="006743AB">
      <w:pPr>
        <w:tabs>
          <w:tab w:val="left" w:pos="2155"/>
        </w:tabs>
        <w:spacing w:after="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4D5AD9C2" w14:textId="77777777" w:rsidR="00C607FA" w:rsidRDefault="00C607F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888217" w14:textId="10D8CDF9" w:rsidR="001C70FA" w:rsidRPr="00C96E9B" w:rsidRDefault="00EB3F63" w:rsidP="00930366">
    <w:pPr>
      <w:pStyle w:val="Koptekst"/>
    </w:pPr>
    <w:r>
      <w:t>GRSG</w:t>
    </w:r>
    <w:r w:rsidR="009A3D24">
      <w:t xml:space="preserve"> Regulations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A2DA9B" w14:textId="60C07085" w:rsidR="00EB3F63" w:rsidRDefault="00EB3F63" w:rsidP="00EB3F63">
    <w:pPr>
      <w:pStyle w:val="Koptekst"/>
      <w:jc w:val="right"/>
    </w:pPr>
    <w:r w:rsidRPr="00DB4389">
      <w:t>ECE/TRANS/WP.29/343/Rev.</w:t>
    </w:r>
    <w:r>
      <w:t>28_GRSG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25E689" w14:textId="3B00BC76" w:rsidR="009A3D24" w:rsidRDefault="00EB3F63" w:rsidP="009A3D24">
    <w:pPr>
      <w:pStyle w:val="Koptekst"/>
      <w:jc w:val="right"/>
    </w:pPr>
    <w:r>
      <w:t>GRSG</w:t>
    </w:r>
    <w:r w:rsidR="009A3D24">
      <w:t xml:space="preserve"> Regulations</w:t>
    </w:r>
  </w:p>
  <w:p w14:paraId="5C8A6DED" w14:textId="77777777" w:rsidR="001C70FA" w:rsidRDefault="001C70FA">
    <w:pPr>
      <w:tabs>
        <w:tab w:val="left" w:pos="907"/>
        <w:tab w:val="left" w:pos="3752"/>
        <w:tab w:val="left" w:pos="8632"/>
      </w:tabs>
      <w:ind w:left="283" w:hanging="283"/>
      <w:jc w:val="both"/>
      <w:rPr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pStyle w:val="Lijstnummering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pStyle w:val="Lijstnummering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pStyle w:val="Lijstnummering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pStyle w:val="Lijstnummering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pStyle w:val="Lijstopsomtek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pStyle w:val="Lijstopsomtek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pStyle w:val="Lijstopsomtek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pStyle w:val="Lijstopsomtek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pStyle w:val="Lijstnummering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pStyle w:val="Lijstopsomtek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0C49F8"/>
    <w:multiLevelType w:val="hybridMultilevel"/>
    <w:tmpl w:val="FFD08D26"/>
    <w:lvl w:ilvl="0" w:tplc="2FB4762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142018C"/>
    <w:multiLevelType w:val="hybridMultilevel"/>
    <w:tmpl w:val="D94E334E"/>
    <w:lvl w:ilvl="0" w:tplc="BACCDDC2">
      <w:start w:val="2"/>
      <w:numFmt w:val="none"/>
      <w:lvlText w:val="(a)"/>
      <w:lvlJc w:val="left"/>
      <w:pPr>
        <w:tabs>
          <w:tab w:val="num" w:pos="765"/>
        </w:tabs>
        <w:ind w:left="765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85"/>
        </w:tabs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</w:lvl>
  </w:abstractNum>
  <w:abstractNum w:abstractNumId="12" w15:restartNumberingAfterBreak="0">
    <w:nsid w:val="07521322"/>
    <w:multiLevelType w:val="multilevel"/>
    <w:tmpl w:val="04090023"/>
    <w:styleLink w:val="Artikelsectie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3" w15:restartNumberingAfterBreak="0">
    <w:nsid w:val="08B12F2D"/>
    <w:multiLevelType w:val="hybridMultilevel"/>
    <w:tmpl w:val="1C64887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57430D"/>
    <w:multiLevelType w:val="hybridMultilevel"/>
    <w:tmpl w:val="07FCC372"/>
    <w:lvl w:ilvl="0" w:tplc="D650705C">
      <w:start w:val="13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3FA0E42"/>
    <w:multiLevelType w:val="hybridMultilevel"/>
    <w:tmpl w:val="9A729C36"/>
    <w:lvl w:ilvl="0" w:tplc="48E02674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1BAC3BCF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8" w15:restartNumberingAfterBreak="0">
    <w:nsid w:val="1DD123F6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9" w15:restartNumberingAfterBreak="0">
    <w:nsid w:val="1EAD02F0"/>
    <w:multiLevelType w:val="hybridMultilevel"/>
    <w:tmpl w:val="E6A842C8"/>
    <w:lvl w:ilvl="0" w:tplc="49A23FBE">
      <w:start w:val="1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EEE3EB6"/>
    <w:multiLevelType w:val="hybridMultilevel"/>
    <w:tmpl w:val="843EC56A"/>
    <w:lvl w:ilvl="0" w:tplc="FAE4B376">
      <w:start w:val="1"/>
      <w:numFmt w:val="upp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 w15:restartNumberingAfterBreak="0">
    <w:nsid w:val="1F5078CF"/>
    <w:multiLevelType w:val="hybridMultilevel"/>
    <w:tmpl w:val="98BC13FC"/>
    <w:lvl w:ilvl="0" w:tplc="91B65B4A">
      <w:start w:val="1"/>
      <w:numFmt w:val="decimal"/>
      <w:lvlText w:val="%1."/>
      <w:lvlJc w:val="left"/>
      <w:pPr>
        <w:tabs>
          <w:tab w:val="num" w:pos="1050"/>
        </w:tabs>
        <w:ind w:left="1050" w:hanging="6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2846503F"/>
    <w:multiLevelType w:val="hybridMultilevel"/>
    <w:tmpl w:val="0E0645FC"/>
    <w:lvl w:ilvl="0" w:tplc="2FA2B25C">
      <w:start w:val="1"/>
      <w:numFmt w:val="upperRoman"/>
      <w:lvlText w:val="%1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700"/>
        </w:tabs>
        <w:ind w:left="27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420"/>
        </w:tabs>
        <w:ind w:left="34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580"/>
        </w:tabs>
        <w:ind w:left="55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740"/>
        </w:tabs>
        <w:ind w:left="7740" w:hanging="180"/>
      </w:pPr>
    </w:lvl>
  </w:abstractNum>
  <w:abstractNum w:abstractNumId="23" w15:restartNumberingAfterBreak="0">
    <w:nsid w:val="2C771763"/>
    <w:multiLevelType w:val="hybridMultilevel"/>
    <w:tmpl w:val="D56C16A6"/>
    <w:lvl w:ilvl="0" w:tplc="B7EED9EC">
      <w:start w:val="1"/>
      <w:numFmt w:val="lowerLetter"/>
      <w:lvlText w:val="(%1)"/>
      <w:lvlJc w:val="left"/>
      <w:pPr>
        <w:tabs>
          <w:tab w:val="num" w:pos="532"/>
        </w:tabs>
        <w:ind w:left="532" w:hanging="525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7"/>
        </w:tabs>
        <w:ind w:left="108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7"/>
        </w:tabs>
        <w:ind w:left="180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7"/>
        </w:tabs>
        <w:ind w:left="252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7"/>
        </w:tabs>
        <w:ind w:left="324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7"/>
        </w:tabs>
        <w:ind w:left="396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7"/>
        </w:tabs>
        <w:ind w:left="468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7"/>
        </w:tabs>
        <w:ind w:left="540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7"/>
        </w:tabs>
        <w:ind w:left="6127" w:hanging="180"/>
      </w:pPr>
    </w:lvl>
  </w:abstractNum>
  <w:abstractNum w:abstractNumId="24" w15:restartNumberingAfterBreak="0">
    <w:nsid w:val="3516559D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 w15:restartNumberingAfterBreak="0">
    <w:nsid w:val="393B3D3C"/>
    <w:multiLevelType w:val="hybridMultilevel"/>
    <w:tmpl w:val="8982E16C"/>
    <w:lvl w:ilvl="0" w:tplc="F2042D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50A4604"/>
    <w:multiLevelType w:val="hybridMultilevel"/>
    <w:tmpl w:val="A0DEFC94"/>
    <w:lvl w:ilvl="0" w:tplc="AFE0C4A0">
      <w:start w:val="1"/>
      <w:numFmt w:val="lowerLetter"/>
      <w:lvlText w:val="(%1)"/>
      <w:lvlJc w:val="left"/>
      <w:pPr>
        <w:ind w:left="41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37" w:hanging="360"/>
      </w:pPr>
    </w:lvl>
    <w:lvl w:ilvl="2" w:tplc="0809001B" w:tentative="1">
      <w:start w:val="1"/>
      <w:numFmt w:val="lowerRoman"/>
      <w:lvlText w:val="%3."/>
      <w:lvlJc w:val="right"/>
      <w:pPr>
        <w:ind w:left="1857" w:hanging="180"/>
      </w:pPr>
    </w:lvl>
    <w:lvl w:ilvl="3" w:tplc="0809000F" w:tentative="1">
      <w:start w:val="1"/>
      <w:numFmt w:val="decimal"/>
      <w:lvlText w:val="%4."/>
      <w:lvlJc w:val="left"/>
      <w:pPr>
        <w:ind w:left="2577" w:hanging="360"/>
      </w:pPr>
    </w:lvl>
    <w:lvl w:ilvl="4" w:tplc="08090019" w:tentative="1">
      <w:start w:val="1"/>
      <w:numFmt w:val="lowerLetter"/>
      <w:lvlText w:val="%5."/>
      <w:lvlJc w:val="left"/>
      <w:pPr>
        <w:ind w:left="3297" w:hanging="360"/>
      </w:pPr>
    </w:lvl>
    <w:lvl w:ilvl="5" w:tplc="0809001B" w:tentative="1">
      <w:start w:val="1"/>
      <w:numFmt w:val="lowerRoman"/>
      <w:lvlText w:val="%6."/>
      <w:lvlJc w:val="right"/>
      <w:pPr>
        <w:ind w:left="4017" w:hanging="180"/>
      </w:pPr>
    </w:lvl>
    <w:lvl w:ilvl="6" w:tplc="0809000F" w:tentative="1">
      <w:start w:val="1"/>
      <w:numFmt w:val="decimal"/>
      <w:lvlText w:val="%7."/>
      <w:lvlJc w:val="left"/>
      <w:pPr>
        <w:ind w:left="4737" w:hanging="360"/>
      </w:pPr>
    </w:lvl>
    <w:lvl w:ilvl="7" w:tplc="08090019" w:tentative="1">
      <w:start w:val="1"/>
      <w:numFmt w:val="lowerLetter"/>
      <w:lvlText w:val="%8."/>
      <w:lvlJc w:val="left"/>
      <w:pPr>
        <w:ind w:left="5457" w:hanging="360"/>
      </w:pPr>
    </w:lvl>
    <w:lvl w:ilvl="8" w:tplc="0809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27" w15:restartNumberingAfterBreak="0">
    <w:nsid w:val="4662528D"/>
    <w:multiLevelType w:val="hybridMultilevel"/>
    <w:tmpl w:val="A3102B9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89D6F58"/>
    <w:multiLevelType w:val="hybridMultilevel"/>
    <w:tmpl w:val="DB781806"/>
    <w:lvl w:ilvl="0" w:tplc="DD1AE050">
      <w:start w:val="3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30" w15:restartNumberingAfterBreak="0">
    <w:nsid w:val="65925DC1"/>
    <w:multiLevelType w:val="hybridMultilevel"/>
    <w:tmpl w:val="FAA66F24"/>
    <w:lvl w:ilvl="0" w:tplc="EEF01390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10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A603D68"/>
    <w:multiLevelType w:val="hybridMultilevel"/>
    <w:tmpl w:val="C54A1D8C"/>
    <w:lvl w:ilvl="0" w:tplc="8EB2B54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E223DA"/>
    <w:multiLevelType w:val="hybridMultilevel"/>
    <w:tmpl w:val="5B7ACB42"/>
    <w:lvl w:ilvl="0" w:tplc="4BA0A430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56A4313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BDE99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CC8CE0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36CCD7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6410364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4F040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0186D7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DA6AB0D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CF349BD"/>
    <w:multiLevelType w:val="singleLevel"/>
    <w:tmpl w:val="0582B630"/>
    <w:lvl w:ilvl="0">
      <w:start w:val="1"/>
      <w:numFmt w:val="lowerRoman"/>
      <w:pStyle w:val="Rom1"/>
      <w:lvlText w:val="(%1)"/>
      <w:lvlJc w:val="right"/>
      <w:pPr>
        <w:tabs>
          <w:tab w:val="num" w:pos="1440"/>
        </w:tabs>
        <w:ind w:left="1440" w:hanging="589"/>
      </w:pPr>
      <w:rPr>
        <w:rFonts w:hint="default"/>
      </w:rPr>
    </w:lvl>
  </w:abstractNum>
  <w:num w:numId="1" w16cid:durableId="410011817">
    <w:abstractNumId w:val="1"/>
  </w:num>
  <w:num w:numId="2" w16cid:durableId="1190685298">
    <w:abstractNumId w:val="0"/>
  </w:num>
  <w:num w:numId="3" w16cid:durableId="58286940">
    <w:abstractNumId w:val="2"/>
  </w:num>
  <w:num w:numId="4" w16cid:durableId="785586816">
    <w:abstractNumId w:val="3"/>
  </w:num>
  <w:num w:numId="5" w16cid:durableId="1773864505">
    <w:abstractNumId w:val="8"/>
  </w:num>
  <w:num w:numId="6" w16cid:durableId="1806315830">
    <w:abstractNumId w:val="9"/>
  </w:num>
  <w:num w:numId="7" w16cid:durableId="1846943797">
    <w:abstractNumId w:val="7"/>
  </w:num>
  <w:num w:numId="8" w16cid:durableId="1920016559">
    <w:abstractNumId w:val="6"/>
  </w:num>
  <w:num w:numId="9" w16cid:durableId="12345756">
    <w:abstractNumId w:val="5"/>
  </w:num>
  <w:num w:numId="10" w16cid:durableId="124131213">
    <w:abstractNumId w:val="4"/>
  </w:num>
  <w:num w:numId="11" w16cid:durableId="1209874942">
    <w:abstractNumId w:val="29"/>
  </w:num>
  <w:num w:numId="12" w16cid:durableId="1532842858">
    <w:abstractNumId w:val="16"/>
  </w:num>
  <w:num w:numId="13" w16cid:durableId="437484348">
    <w:abstractNumId w:val="12"/>
  </w:num>
  <w:num w:numId="14" w16cid:durableId="545873842">
    <w:abstractNumId w:val="30"/>
  </w:num>
  <w:num w:numId="15" w16cid:durableId="2052458191">
    <w:abstractNumId w:val="32"/>
  </w:num>
  <w:num w:numId="16" w16cid:durableId="2049376306">
    <w:abstractNumId w:val="11"/>
  </w:num>
  <w:num w:numId="17" w16cid:durableId="364987668">
    <w:abstractNumId w:val="21"/>
  </w:num>
  <w:num w:numId="18" w16cid:durableId="1544253124">
    <w:abstractNumId w:val="28"/>
  </w:num>
  <w:num w:numId="19" w16cid:durableId="627129596">
    <w:abstractNumId w:val="14"/>
  </w:num>
  <w:num w:numId="20" w16cid:durableId="2126730684">
    <w:abstractNumId w:val="15"/>
  </w:num>
  <w:num w:numId="21" w16cid:durableId="608313338">
    <w:abstractNumId w:val="22"/>
  </w:num>
  <w:num w:numId="22" w16cid:durableId="110250279">
    <w:abstractNumId w:val="20"/>
  </w:num>
  <w:num w:numId="23" w16cid:durableId="588654906">
    <w:abstractNumId w:val="33"/>
  </w:num>
  <w:num w:numId="24" w16cid:durableId="988635733">
    <w:abstractNumId w:val="10"/>
  </w:num>
  <w:num w:numId="25" w16cid:durableId="1126006687">
    <w:abstractNumId w:val="17"/>
  </w:num>
  <w:num w:numId="26" w16cid:durableId="1489399753">
    <w:abstractNumId w:val="24"/>
  </w:num>
  <w:num w:numId="27" w16cid:durableId="1036463189">
    <w:abstractNumId w:val="18"/>
  </w:num>
  <w:num w:numId="28" w16cid:durableId="446504030">
    <w:abstractNumId w:val="23"/>
  </w:num>
  <w:num w:numId="29" w16cid:durableId="1410925497">
    <w:abstractNumId w:val="13"/>
  </w:num>
  <w:num w:numId="30" w16cid:durableId="1202282286">
    <w:abstractNumId w:val="25"/>
  </w:num>
  <w:num w:numId="31" w16cid:durableId="1520315720">
    <w:abstractNumId w:val="26"/>
  </w:num>
  <w:num w:numId="32" w16cid:durableId="305741680">
    <w:abstractNumId w:val="31"/>
  </w:num>
  <w:num w:numId="33" w16cid:durableId="2099254163">
    <w:abstractNumId w:val="19"/>
  </w:num>
  <w:num w:numId="34" w16cid:durableId="844053012">
    <w:abstractNumId w:val="27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Lammers, Hans">
    <w15:presenceInfo w15:providerId="AD" w15:userId="S::LAMMERS@rdw.nl::2ceb9d70-f227-41dc-8b1a-dc3b68e928b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hideSpellingErrors/>
  <w:hideGrammaticalErrors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s-ES" w:vendorID="64" w:dllVersion="6" w:nlCheck="1" w:checkStyle="1"/>
  <w:activeWritingStyle w:appName="MSWord" w:lang="fr-FR" w:vendorID="64" w:dllVersion="6" w:nlCheck="1" w:checkStyle="0"/>
  <w:activeWritingStyle w:appName="MSWord" w:lang="fr-CH" w:vendorID="64" w:dllVersion="6" w:nlCheck="1" w:checkStyle="0"/>
  <w:activeWritingStyle w:appName="MSWord" w:lang="es-ES_tradnl" w:vendorID="64" w:dllVersion="6" w:nlCheck="1" w:checkStyle="0"/>
  <w:activeWritingStyle w:appName="MSWord" w:lang="de-DE" w:vendorID="64" w:dllVersion="6" w:nlCheck="1" w:checkStyle="0"/>
  <w:activeWritingStyle w:appName="MSWord" w:lang="en-IE" w:vendorID="64" w:dllVersion="6" w:nlCheck="1" w:checkStyle="1"/>
  <w:activeWritingStyle w:appName="MSWord" w:lang="ru-RU" w:vendorID="64" w:dllVersion="6" w:nlCheck="1" w:checkStyle="0"/>
  <w:activeWritingStyle w:appName="MSWord" w:lang="fr-FR" w:vendorID="64" w:dllVersion="0" w:nlCheck="1" w:checkStyle="0"/>
  <w:activeWritingStyle w:appName="MSWord" w:lang="en-GB" w:vendorID="64" w:dllVersion="0" w:nlCheck="1" w:checkStyle="0"/>
  <w:activeWritingStyle w:appName="MSWord" w:lang="de-DE" w:vendorID="64" w:dllVersion="0" w:nlCheck="1" w:checkStyle="0"/>
  <w:activeWritingStyle w:appName="MSWord" w:lang="fr-CH" w:vendorID="64" w:dllVersion="0" w:nlCheck="1" w:checkStyle="0"/>
  <w:activeWritingStyle w:appName="MSWord" w:lang="en-US" w:vendorID="64" w:dllVersion="0" w:nlCheck="1" w:checkStyle="0"/>
  <w:activeWritingStyle w:appName="MSWord" w:lang="ru-RU" w:vendorID="64" w:dllVersion="0" w:nlCheck="1" w:checkStyle="0"/>
  <w:activeWritingStyle w:appName="MSWord" w:lang="es-ES_tradnl" w:vendorID="64" w:dllVersion="0" w:nlCheck="1" w:checkStyle="0"/>
  <w:activeWritingStyle w:appName="MSWord" w:lang="es-ES" w:vendorID="64" w:dllVersion="0" w:nlCheck="1" w:checkStyle="0"/>
  <w:proofState w:spelling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NotTrackFormatting/>
  <w:defaultTabStop w:val="567"/>
  <w:hyphenationZone w:val="357"/>
  <w:doNotHyphenateCaps/>
  <w:evenAndOddHeader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68B2"/>
    <w:rsid w:val="0000022A"/>
    <w:rsid w:val="00000D50"/>
    <w:rsid w:val="00000E0C"/>
    <w:rsid w:val="00001CB1"/>
    <w:rsid w:val="00001D55"/>
    <w:rsid w:val="00003990"/>
    <w:rsid w:val="000039C2"/>
    <w:rsid w:val="000045EE"/>
    <w:rsid w:val="00004A2E"/>
    <w:rsid w:val="000053D6"/>
    <w:rsid w:val="00005607"/>
    <w:rsid w:val="000058A9"/>
    <w:rsid w:val="0000593A"/>
    <w:rsid w:val="00005DD5"/>
    <w:rsid w:val="00006170"/>
    <w:rsid w:val="00006C11"/>
    <w:rsid w:val="00006CFC"/>
    <w:rsid w:val="00006F5E"/>
    <w:rsid w:val="000108C8"/>
    <w:rsid w:val="000109D6"/>
    <w:rsid w:val="00011763"/>
    <w:rsid w:val="00011C56"/>
    <w:rsid w:val="000124D9"/>
    <w:rsid w:val="000126E2"/>
    <w:rsid w:val="0001270A"/>
    <w:rsid w:val="000127CF"/>
    <w:rsid w:val="000130B8"/>
    <w:rsid w:val="00013463"/>
    <w:rsid w:val="000136ED"/>
    <w:rsid w:val="00013C4E"/>
    <w:rsid w:val="00014739"/>
    <w:rsid w:val="00015012"/>
    <w:rsid w:val="00015976"/>
    <w:rsid w:val="00015E09"/>
    <w:rsid w:val="00015F3A"/>
    <w:rsid w:val="00016161"/>
    <w:rsid w:val="000161F8"/>
    <w:rsid w:val="00016329"/>
    <w:rsid w:val="00016DF5"/>
    <w:rsid w:val="000172E0"/>
    <w:rsid w:val="00017720"/>
    <w:rsid w:val="00017919"/>
    <w:rsid w:val="0002152D"/>
    <w:rsid w:val="00021C3F"/>
    <w:rsid w:val="00021F7A"/>
    <w:rsid w:val="00022086"/>
    <w:rsid w:val="00022826"/>
    <w:rsid w:val="00022CA9"/>
    <w:rsid w:val="0002310A"/>
    <w:rsid w:val="0002426F"/>
    <w:rsid w:val="000244FD"/>
    <w:rsid w:val="0002497C"/>
    <w:rsid w:val="0002562E"/>
    <w:rsid w:val="000257F9"/>
    <w:rsid w:val="00025D8E"/>
    <w:rsid w:val="00025F8B"/>
    <w:rsid w:val="000267E5"/>
    <w:rsid w:val="00026AF1"/>
    <w:rsid w:val="00026BCD"/>
    <w:rsid w:val="00026DA3"/>
    <w:rsid w:val="00026E88"/>
    <w:rsid w:val="00027393"/>
    <w:rsid w:val="00027D42"/>
    <w:rsid w:val="0003059D"/>
    <w:rsid w:val="00030D1B"/>
    <w:rsid w:val="00031B40"/>
    <w:rsid w:val="00031DA1"/>
    <w:rsid w:val="00032889"/>
    <w:rsid w:val="000328A0"/>
    <w:rsid w:val="00032BFF"/>
    <w:rsid w:val="0003395A"/>
    <w:rsid w:val="00033DAA"/>
    <w:rsid w:val="00034861"/>
    <w:rsid w:val="00034A19"/>
    <w:rsid w:val="00034D42"/>
    <w:rsid w:val="00035324"/>
    <w:rsid w:val="000357EE"/>
    <w:rsid w:val="00035EAB"/>
    <w:rsid w:val="0003638B"/>
    <w:rsid w:val="000367F1"/>
    <w:rsid w:val="00036998"/>
    <w:rsid w:val="00036CE3"/>
    <w:rsid w:val="00036FE3"/>
    <w:rsid w:val="00037E19"/>
    <w:rsid w:val="000401EA"/>
    <w:rsid w:val="0004020B"/>
    <w:rsid w:val="00040A98"/>
    <w:rsid w:val="00040C07"/>
    <w:rsid w:val="00041713"/>
    <w:rsid w:val="00041B5F"/>
    <w:rsid w:val="00041E02"/>
    <w:rsid w:val="00041FED"/>
    <w:rsid w:val="00042122"/>
    <w:rsid w:val="0004212C"/>
    <w:rsid w:val="0004254B"/>
    <w:rsid w:val="0004264D"/>
    <w:rsid w:val="00042783"/>
    <w:rsid w:val="00043DFA"/>
    <w:rsid w:val="000445D0"/>
    <w:rsid w:val="00044A13"/>
    <w:rsid w:val="00044CAC"/>
    <w:rsid w:val="0004529E"/>
    <w:rsid w:val="00045BFF"/>
    <w:rsid w:val="00046162"/>
    <w:rsid w:val="00046B1F"/>
    <w:rsid w:val="00046BF8"/>
    <w:rsid w:val="00047593"/>
    <w:rsid w:val="00047A45"/>
    <w:rsid w:val="00050EC7"/>
    <w:rsid w:val="00050F6B"/>
    <w:rsid w:val="000511D0"/>
    <w:rsid w:val="000514EB"/>
    <w:rsid w:val="00051791"/>
    <w:rsid w:val="00051A32"/>
    <w:rsid w:val="00051F2F"/>
    <w:rsid w:val="0005202C"/>
    <w:rsid w:val="00052128"/>
    <w:rsid w:val="0005219C"/>
    <w:rsid w:val="000523B9"/>
    <w:rsid w:val="000524D1"/>
    <w:rsid w:val="00052635"/>
    <w:rsid w:val="00052F5D"/>
    <w:rsid w:val="00053471"/>
    <w:rsid w:val="000538B9"/>
    <w:rsid w:val="00053A32"/>
    <w:rsid w:val="00053B38"/>
    <w:rsid w:val="00054F7D"/>
    <w:rsid w:val="00055384"/>
    <w:rsid w:val="00056216"/>
    <w:rsid w:val="0005759F"/>
    <w:rsid w:val="0005769B"/>
    <w:rsid w:val="000579C1"/>
    <w:rsid w:val="00057CBD"/>
    <w:rsid w:val="00057E97"/>
    <w:rsid w:val="00060B24"/>
    <w:rsid w:val="00060B3D"/>
    <w:rsid w:val="00061A36"/>
    <w:rsid w:val="00061FB4"/>
    <w:rsid w:val="000622BB"/>
    <w:rsid w:val="00062537"/>
    <w:rsid w:val="000630F8"/>
    <w:rsid w:val="00063E94"/>
    <w:rsid w:val="0006464F"/>
    <w:rsid w:val="000646F4"/>
    <w:rsid w:val="000647F0"/>
    <w:rsid w:val="00064AA6"/>
    <w:rsid w:val="000651E2"/>
    <w:rsid w:val="000655AF"/>
    <w:rsid w:val="00065874"/>
    <w:rsid w:val="00065A2A"/>
    <w:rsid w:val="00065DE7"/>
    <w:rsid w:val="00065DEB"/>
    <w:rsid w:val="00065F7C"/>
    <w:rsid w:val="0006663D"/>
    <w:rsid w:val="00067224"/>
    <w:rsid w:val="00070971"/>
    <w:rsid w:val="00070E47"/>
    <w:rsid w:val="00071DF4"/>
    <w:rsid w:val="00072765"/>
    <w:rsid w:val="000728AD"/>
    <w:rsid w:val="000729E6"/>
    <w:rsid w:val="00072C8C"/>
    <w:rsid w:val="000733B5"/>
    <w:rsid w:val="0007361F"/>
    <w:rsid w:val="000737F4"/>
    <w:rsid w:val="00073BC0"/>
    <w:rsid w:val="00073E7F"/>
    <w:rsid w:val="00074864"/>
    <w:rsid w:val="0007490C"/>
    <w:rsid w:val="00074B79"/>
    <w:rsid w:val="00074C50"/>
    <w:rsid w:val="00074CF9"/>
    <w:rsid w:val="00074D26"/>
    <w:rsid w:val="000751A8"/>
    <w:rsid w:val="00075CF8"/>
    <w:rsid w:val="000761E0"/>
    <w:rsid w:val="00076575"/>
    <w:rsid w:val="0007684C"/>
    <w:rsid w:val="00077257"/>
    <w:rsid w:val="00077629"/>
    <w:rsid w:val="00077754"/>
    <w:rsid w:val="00077A77"/>
    <w:rsid w:val="0008065A"/>
    <w:rsid w:val="00081234"/>
    <w:rsid w:val="000817D1"/>
    <w:rsid w:val="00081815"/>
    <w:rsid w:val="00082067"/>
    <w:rsid w:val="000823F4"/>
    <w:rsid w:val="00083089"/>
    <w:rsid w:val="0008351E"/>
    <w:rsid w:val="00083C89"/>
    <w:rsid w:val="00083E0C"/>
    <w:rsid w:val="00084407"/>
    <w:rsid w:val="00084E5D"/>
    <w:rsid w:val="00084ECB"/>
    <w:rsid w:val="0008571B"/>
    <w:rsid w:val="00085E92"/>
    <w:rsid w:val="0008643A"/>
    <w:rsid w:val="0008678B"/>
    <w:rsid w:val="00086DA7"/>
    <w:rsid w:val="00087C2D"/>
    <w:rsid w:val="000900BB"/>
    <w:rsid w:val="00090129"/>
    <w:rsid w:val="000907EE"/>
    <w:rsid w:val="00090DB4"/>
    <w:rsid w:val="00090E4A"/>
    <w:rsid w:val="0009119A"/>
    <w:rsid w:val="00091FE8"/>
    <w:rsid w:val="00092A28"/>
    <w:rsid w:val="00092D7C"/>
    <w:rsid w:val="00092DAB"/>
    <w:rsid w:val="00092E8A"/>
    <w:rsid w:val="00092FCA"/>
    <w:rsid w:val="000931C0"/>
    <w:rsid w:val="0009353E"/>
    <w:rsid w:val="0009378F"/>
    <w:rsid w:val="00093BFC"/>
    <w:rsid w:val="00093CBE"/>
    <w:rsid w:val="00093EF5"/>
    <w:rsid w:val="00093F3B"/>
    <w:rsid w:val="000941F0"/>
    <w:rsid w:val="0009454A"/>
    <w:rsid w:val="00094AC6"/>
    <w:rsid w:val="00094F06"/>
    <w:rsid w:val="00095364"/>
    <w:rsid w:val="0009550A"/>
    <w:rsid w:val="00095B37"/>
    <w:rsid w:val="00095FB7"/>
    <w:rsid w:val="000963B0"/>
    <w:rsid w:val="000964E7"/>
    <w:rsid w:val="00096962"/>
    <w:rsid w:val="000971B2"/>
    <w:rsid w:val="00097934"/>
    <w:rsid w:val="00097B93"/>
    <w:rsid w:val="00097DFA"/>
    <w:rsid w:val="00097EF9"/>
    <w:rsid w:val="000A0401"/>
    <w:rsid w:val="000A0593"/>
    <w:rsid w:val="000A0660"/>
    <w:rsid w:val="000A1375"/>
    <w:rsid w:val="000A21AE"/>
    <w:rsid w:val="000A2359"/>
    <w:rsid w:val="000A235F"/>
    <w:rsid w:val="000A248F"/>
    <w:rsid w:val="000A2D2C"/>
    <w:rsid w:val="000A2DDC"/>
    <w:rsid w:val="000A2DF8"/>
    <w:rsid w:val="000A3C28"/>
    <w:rsid w:val="000A3CC0"/>
    <w:rsid w:val="000A4005"/>
    <w:rsid w:val="000A4561"/>
    <w:rsid w:val="000A48A4"/>
    <w:rsid w:val="000A48B1"/>
    <w:rsid w:val="000A4CFE"/>
    <w:rsid w:val="000A503C"/>
    <w:rsid w:val="000A5233"/>
    <w:rsid w:val="000A5948"/>
    <w:rsid w:val="000A5966"/>
    <w:rsid w:val="000A5ACE"/>
    <w:rsid w:val="000A6675"/>
    <w:rsid w:val="000A6FE9"/>
    <w:rsid w:val="000A73F0"/>
    <w:rsid w:val="000A74DC"/>
    <w:rsid w:val="000A7B6B"/>
    <w:rsid w:val="000A7CEF"/>
    <w:rsid w:val="000B00EF"/>
    <w:rsid w:val="000B01F9"/>
    <w:rsid w:val="000B048A"/>
    <w:rsid w:val="000B0595"/>
    <w:rsid w:val="000B06FA"/>
    <w:rsid w:val="000B0A5F"/>
    <w:rsid w:val="000B0BD7"/>
    <w:rsid w:val="000B0ECA"/>
    <w:rsid w:val="000B1063"/>
    <w:rsid w:val="000B1332"/>
    <w:rsid w:val="000B175B"/>
    <w:rsid w:val="000B1963"/>
    <w:rsid w:val="000B1DA4"/>
    <w:rsid w:val="000B1F56"/>
    <w:rsid w:val="000B220B"/>
    <w:rsid w:val="000B25CA"/>
    <w:rsid w:val="000B2735"/>
    <w:rsid w:val="000B2D9C"/>
    <w:rsid w:val="000B2F02"/>
    <w:rsid w:val="000B3121"/>
    <w:rsid w:val="000B3183"/>
    <w:rsid w:val="000B3245"/>
    <w:rsid w:val="000B353B"/>
    <w:rsid w:val="000B38AB"/>
    <w:rsid w:val="000B3A0F"/>
    <w:rsid w:val="000B3B5E"/>
    <w:rsid w:val="000B44E6"/>
    <w:rsid w:val="000B48C7"/>
    <w:rsid w:val="000B4EF7"/>
    <w:rsid w:val="000B6462"/>
    <w:rsid w:val="000B69B6"/>
    <w:rsid w:val="000B6F3F"/>
    <w:rsid w:val="000B708A"/>
    <w:rsid w:val="000B71C9"/>
    <w:rsid w:val="000B7570"/>
    <w:rsid w:val="000B7CF1"/>
    <w:rsid w:val="000B7DA8"/>
    <w:rsid w:val="000C011C"/>
    <w:rsid w:val="000C09FA"/>
    <w:rsid w:val="000C0A43"/>
    <w:rsid w:val="000C0DE9"/>
    <w:rsid w:val="000C1AF2"/>
    <w:rsid w:val="000C1EA0"/>
    <w:rsid w:val="000C233B"/>
    <w:rsid w:val="000C2AF6"/>
    <w:rsid w:val="000C2C03"/>
    <w:rsid w:val="000C2D2E"/>
    <w:rsid w:val="000C2F7E"/>
    <w:rsid w:val="000C3B40"/>
    <w:rsid w:val="000C3BFB"/>
    <w:rsid w:val="000C3F12"/>
    <w:rsid w:val="000C41EC"/>
    <w:rsid w:val="000C4516"/>
    <w:rsid w:val="000C4A86"/>
    <w:rsid w:val="000C58F1"/>
    <w:rsid w:val="000C5AFF"/>
    <w:rsid w:val="000C6133"/>
    <w:rsid w:val="000C6495"/>
    <w:rsid w:val="000C6D5F"/>
    <w:rsid w:val="000C713C"/>
    <w:rsid w:val="000C74BD"/>
    <w:rsid w:val="000C7A25"/>
    <w:rsid w:val="000D04A7"/>
    <w:rsid w:val="000D062A"/>
    <w:rsid w:val="000D0B71"/>
    <w:rsid w:val="000D0D71"/>
    <w:rsid w:val="000D0E71"/>
    <w:rsid w:val="000D1708"/>
    <w:rsid w:val="000D2029"/>
    <w:rsid w:val="000D24CB"/>
    <w:rsid w:val="000D25E4"/>
    <w:rsid w:val="000D2705"/>
    <w:rsid w:val="000D2AFA"/>
    <w:rsid w:val="000D2FEF"/>
    <w:rsid w:val="000D37E9"/>
    <w:rsid w:val="000D38B9"/>
    <w:rsid w:val="000D38C9"/>
    <w:rsid w:val="000D4324"/>
    <w:rsid w:val="000D4477"/>
    <w:rsid w:val="000D499A"/>
    <w:rsid w:val="000D4D65"/>
    <w:rsid w:val="000D503E"/>
    <w:rsid w:val="000D5680"/>
    <w:rsid w:val="000D598D"/>
    <w:rsid w:val="000D59F5"/>
    <w:rsid w:val="000D6343"/>
    <w:rsid w:val="000D662F"/>
    <w:rsid w:val="000D6774"/>
    <w:rsid w:val="000D7118"/>
    <w:rsid w:val="000D799A"/>
    <w:rsid w:val="000D7C2D"/>
    <w:rsid w:val="000D7D92"/>
    <w:rsid w:val="000D7DDD"/>
    <w:rsid w:val="000D7E89"/>
    <w:rsid w:val="000D7F2D"/>
    <w:rsid w:val="000E00A1"/>
    <w:rsid w:val="000E0415"/>
    <w:rsid w:val="000E0428"/>
    <w:rsid w:val="000E0B30"/>
    <w:rsid w:val="000E1132"/>
    <w:rsid w:val="000E1A1B"/>
    <w:rsid w:val="000E1A97"/>
    <w:rsid w:val="000E1E8D"/>
    <w:rsid w:val="000E1EEC"/>
    <w:rsid w:val="000E2054"/>
    <w:rsid w:val="000E29AD"/>
    <w:rsid w:val="000E3226"/>
    <w:rsid w:val="000E334C"/>
    <w:rsid w:val="000E3790"/>
    <w:rsid w:val="000E37E8"/>
    <w:rsid w:val="000E3C2E"/>
    <w:rsid w:val="000E405E"/>
    <w:rsid w:val="000E40C2"/>
    <w:rsid w:val="000E47BA"/>
    <w:rsid w:val="000E4A75"/>
    <w:rsid w:val="000E542E"/>
    <w:rsid w:val="000E56EE"/>
    <w:rsid w:val="000E5A78"/>
    <w:rsid w:val="000E5DA1"/>
    <w:rsid w:val="000E5DDB"/>
    <w:rsid w:val="000E607A"/>
    <w:rsid w:val="000E622F"/>
    <w:rsid w:val="000E67C7"/>
    <w:rsid w:val="000E6B5C"/>
    <w:rsid w:val="000E6EA9"/>
    <w:rsid w:val="000E6F1C"/>
    <w:rsid w:val="000E6F77"/>
    <w:rsid w:val="000E723B"/>
    <w:rsid w:val="000E7356"/>
    <w:rsid w:val="000E762A"/>
    <w:rsid w:val="000E7E4E"/>
    <w:rsid w:val="000F038E"/>
    <w:rsid w:val="000F21FA"/>
    <w:rsid w:val="000F3DB0"/>
    <w:rsid w:val="000F4981"/>
    <w:rsid w:val="000F4BE9"/>
    <w:rsid w:val="000F4E56"/>
    <w:rsid w:val="000F4F17"/>
    <w:rsid w:val="000F4F68"/>
    <w:rsid w:val="000F4F72"/>
    <w:rsid w:val="000F55BA"/>
    <w:rsid w:val="000F5922"/>
    <w:rsid w:val="000F5947"/>
    <w:rsid w:val="000F5A23"/>
    <w:rsid w:val="000F5C94"/>
    <w:rsid w:val="000F5DBF"/>
    <w:rsid w:val="000F5E98"/>
    <w:rsid w:val="000F62F7"/>
    <w:rsid w:val="000F65B0"/>
    <w:rsid w:val="000F67C3"/>
    <w:rsid w:val="000F701E"/>
    <w:rsid w:val="000F707D"/>
    <w:rsid w:val="000F7558"/>
    <w:rsid w:val="000F7942"/>
    <w:rsid w:val="00100472"/>
    <w:rsid w:val="00100C9A"/>
    <w:rsid w:val="00101411"/>
    <w:rsid w:val="00101B31"/>
    <w:rsid w:val="00101DC3"/>
    <w:rsid w:val="0010225C"/>
    <w:rsid w:val="00102A10"/>
    <w:rsid w:val="00102E23"/>
    <w:rsid w:val="00103573"/>
    <w:rsid w:val="00103832"/>
    <w:rsid w:val="001038A7"/>
    <w:rsid w:val="00103BC5"/>
    <w:rsid w:val="00103EC5"/>
    <w:rsid w:val="00104388"/>
    <w:rsid w:val="0010465E"/>
    <w:rsid w:val="00104C84"/>
    <w:rsid w:val="00104CCD"/>
    <w:rsid w:val="0010507A"/>
    <w:rsid w:val="00105459"/>
    <w:rsid w:val="0010585F"/>
    <w:rsid w:val="00105994"/>
    <w:rsid w:val="00105995"/>
    <w:rsid w:val="00105ABD"/>
    <w:rsid w:val="00105B07"/>
    <w:rsid w:val="0010611D"/>
    <w:rsid w:val="001066FF"/>
    <w:rsid w:val="00106803"/>
    <w:rsid w:val="0010737C"/>
    <w:rsid w:val="001079D3"/>
    <w:rsid w:val="00107E78"/>
    <w:rsid w:val="00107E92"/>
    <w:rsid w:val="001103AA"/>
    <w:rsid w:val="0011050C"/>
    <w:rsid w:val="001106E3"/>
    <w:rsid w:val="001106FA"/>
    <w:rsid w:val="00110B80"/>
    <w:rsid w:val="00110D83"/>
    <w:rsid w:val="00110D92"/>
    <w:rsid w:val="00111CD5"/>
    <w:rsid w:val="00111DED"/>
    <w:rsid w:val="00111E1A"/>
    <w:rsid w:val="00112A9F"/>
    <w:rsid w:val="00112B8E"/>
    <w:rsid w:val="001130D9"/>
    <w:rsid w:val="001137EF"/>
    <w:rsid w:val="00113E53"/>
    <w:rsid w:val="0011403D"/>
    <w:rsid w:val="00114731"/>
    <w:rsid w:val="00114948"/>
    <w:rsid w:val="001149DD"/>
    <w:rsid w:val="00114B22"/>
    <w:rsid w:val="00114E04"/>
    <w:rsid w:val="001153C4"/>
    <w:rsid w:val="00115486"/>
    <w:rsid w:val="001158A8"/>
    <w:rsid w:val="0011666B"/>
    <w:rsid w:val="001166C0"/>
    <w:rsid w:val="00116F24"/>
    <w:rsid w:val="0011779B"/>
    <w:rsid w:val="00117A02"/>
    <w:rsid w:val="00117EB7"/>
    <w:rsid w:val="00120007"/>
    <w:rsid w:val="001201BA"/>
    <w:rsid w:val="00120565"/>
    <w:rsid w:val="00120813"/>
    <w:rsid w:val="00120B1B"/>
    <w:rsid w:val="00120E02"/>
    <w:rsid w:val="001226C7"/>
    <w:rsid w:val="001230C7"/>
    <w:rsid w:val="0012357C"/>
    <w:rsid w:val="0012454B"/>
    <w:rsid w:val="001247D3"/>
    <w:rsid w:val="0012480F"/>
    <w:rsid w:val="00124B5C"/>
    <w:rsid w:val="001252F7"/>
    <w:rsid w:val="00125428"/>
    <w:rsid w:val="00125F81"/>
    <w:rsid w:val="001264B0"/>
    <w:rsid w:val="00126C20"/>
    <w:rsid w:val="00126F90"/>
    <w:rsid w:val="0012705F"/>
    <w:rsid w:val="001272C4"/>
    <w:rsid w:val="001272F2"/>
    <w:rsid w:val="00127491"/>
    <w:rsid w:val="0012752E"/>
    <w:rsid w:val="001279BC"/>
    <w:rsid w:val="001279E2"/>
    <w:rsid w:val="00127D95"/>
    <w:rsid w:val="00127F4C"/>
    <w:rsid w:val="00130679"/>
    <w:rsid w:val="0013178D"/>
    <w:rsid w:val="001317E1"/>
    <w:rsid w:val="00131DB1"/>
    <w:rsid w:val="0013249E"/>
    <w:rsid w:val="0013285E"/>
    <w:rsid w:val="00133930"/>
    <w:rsid w:val="0013393D"/>
    <w:rsid w:val="00133EF9"/>
    <w:rsid w:val="00133FEC"/>
    <w:rsid w:val="00134118"/>
    <w:rsid w:val="00134561"/>
    <w:rsid w:val="001348B9"/>
    <w:rsid w:val="00134F10"/>
    <w:rsid w:val="00134FB4"/>
    <w:rsid w:val="001353CD"/>
    <w:rsid w:val="001353D8"/>
    <w:rsid w:val="00135722"/>
    <w:rsid w:val="00135D82"/>
    <w:rsid w:val="00136E90"/>
    <w:rsid w:val="0013726C"/>
    <w:rsid w:val="00137486"/>
    <w:rsid w:val="001374FE"/>
    <w:rsid w:val="00137664"/>
    <w:rsid w:val="00137845"/>
    <w:rsid w:val="00140910"/>
    <w:rsid w:val="00140FEA"/>
    <w:rsid w:val="001411B8"/>
    <w:rsid w:val="001412A7"/>
    <w:rsid w:val="00141BDB"/>
    <w:rsid w:val="00141BEE"/>
    <w:rsid w:val="00142621"/>
    <w:rsid w:val="00142B14"/>
    <w:rsid w:val="00142E4B"/>
    <w:rsid w:val="001434B5"/>
    <w:rsid w:val="0014420E"/>
    <w:rsid w:val="00144567"/>
    <w:rsid w:val="0014464C"/>
    <w:rsid w:val="00144ADA"/>
    <w:rsid w:val="00144C28"/>
    <w:rsid w:val="001450E5"/>
    <w:rsid w:val="00146AD4"/>
    <w:rsid w:val="00146E1B"/>
    <w:rsid w:val="00146EB4"/>
    <w:rsid w:val="00147084"/>
    <w:rsid w:val="00147244"/>
    <w:rsid w:val="00147251"/>
    <w:rsid w:val="00147BC6"/>
    <w:rsid w:val="0015056D"/>
    <w:rsid w:val="0015070C"/>
    <w:rsid w:val="00150C54"/>
    <w:rsid w:val="00151058"/>
    <w:rsid w:val="00151267"/>
    <w:rsid w:val="0015151B"/>
    <w:rsid w:val="0015169A"/>
    <w:rsid w:val="001529AD"/>
    <w:rsid w:val="00153DFB"/>
    <w:rsid w:val="00153FB7"/>
    <w:rsid w:val="00154C89"/>
    <w:rsid w:val="0015505C"/>
    <w:rsid w:val="00155431"/>
    <w:rsid w:val="00155AA0"/>
    <w:rsid w:val="00155C99"/>
    <w:rsid w:val="00155D08"/>
    <w:rsid w:val="00156134"/>
    <w:rsid w:val="001564C7"/>
    <w:rsid w:val="001566C1"/>
    <w:rsid w:val="001569CC"/>
    <w:rsid w:val="00156ACD"/>
    <w:rsid w:val="00157297"/>
    <w:rsid w:val="00157365"/>
    <w:rsid w:val="001576FD"/>
    <w:rsid w:val="00157A8E"/>
    <w:rsid w:val="00157B9A"/>
    <w:rsid w:val="00157DB7"/>
    <w:rsid w:val="00157F81"/>
    <w:rsid w:val="001607A1"/>
    <w:rsid w:val="00161040"/>
    <w:rsid w:val="001618B4"/>
    <w:rsid w:val="001619EB"/>
    <w:rsid w:val="00161E67"/>
    <w:rsid w:val="001623DB"/>
    <w:rsid w:val="00162D9C"/>
    <w:rsid w:val="00162F90"/>
    <w:rsid w:val="0016300A"/>
    <w:rsid w:val="0016321F"/>
    <w:rsid w:val="00163326"/>
    <w:rsid w:val="00163864"/>
    <w:rsid w:val="00163E18"/>
    <w:rsid w:val="001646D1"/>
    <w:rsid w:val="00164BE6"/>
    <w:rsid w:val="00165E2E"/>
    <w:rsid w:val="00165F3A"/>
    <w:rsid w:val="001663B7"/>
    <w:rsid w:val="0016656A"/>
    <w:rsid w:val="00166723"/>
    <w:rsid w:val="00167460"/>
    <w:rsid w:val="001677D0"/>
    <w:rsid w:val="00167974"/>
    <w:rsid w:val="00167D33"/>
    <w:rsid w:val="00167E17"/>
    <w:rsid w:val="00170920"/>
    <w:rsid w:val="00171256"/>
    <w:rsid w:val="001718C0"/>
    <w:rsid w:val="00171EEC"/>
    <w:rsid w:val="001721C9"/>
    <w:rsid w:val="00172753"/>
    <w:rsid w:val="00173383"/>
    <w:rsid w:val="00173422"/>
    <w:rsid w:val="0017378C"/>
    <w:rsid w:val="001742D7"/>
    <w:rsid w:val="001746F1"/>
    <w:rsid w:val="0017484D"/>
    <w:rsid w:val="001748A6"/>
    <w:rsid w:val="00174DCD"/>
    <w:rsid w:val="00174F2A"/>
    <w:rsid w:val="00175073"/>
    <w:rsid w:val="001754B5"/>
    <w:rsid w:val="00175D75"/>
    <w:rsid w:val="001768BF"/>
    <w:rsid w:val="0017690A"/>
    <w:rsid w:val="00176BB5"/>
    <w:rsid w:val="001774E1"/>
    <w:rsid w:val="0018058D"/>
    <w:rsid w:val="00180679"/>
    <w:rsid w:val="0018074F"/>
    <w:rsid w:val="0018091F"/>
    <w:rsid w:val="00180F6A"/>
    <w:rsid w:val="00181004"/>
    <w:rsid w:val="00181509"/>
    <w:rsid w:val="00182290"/>
    <w:rsid w:val="0018279D"/>
    <w:rsid w:val="001836E3"/>
    <w:rsid w:val="00183FED"/>
    <w:rsid w:val="0018460F"/>
    <w:rsid w:val="0018461B"/>
    <w:rsid w:val="00184BA9"/>
    <w:rsid w:val="0018577B"/>
    <w:rsid w:val="00185794"/>
    <w:rsid w:val="0018584E"/>
    <w:rsid w:val="00185E78"/>
    <w:rsid w:val="00185ED2"/>
    <w:rsid w:val="001861E6"/>
    <w:rsid w:val="0018678A"/>
    <w:rsid w:val="001867D0"/>
    <w:rsid w:val="001868D6"/>
    <w:rsid w:val="00186A51"/>
    <w:rsid w:val="00186D62"/>
    <w:rsid w:val="0018792C"/>
    <w:rsid w:val="00187C9C"/>
    <w:rsid w:val="00190315"/>
    <w:rsid w:val="00190319"/>
    <w:rsid w:val="00190342"/>
    <w:rsid w:val="001906AE"/>
    <w:rsid w:val="00190778"/>
    <w:rsid w:val="00190B22"/>
    <w:rsid w:val="00190B70"/>
    <w:rsid w:val="001910F6"/>
    <w:rsid w:val="001918E1"/>
    <w:rsid w:val="00191C32"/>
    <w:rsid w:val="00191CB8"/>
    <w:rsid w:val="001921B1"/>
    <w:rsid w:val="00192683"/>
    <w:rsid w:val="00192969"/>
    <w:rsid w:val="00192C84"/>
    <w:rsid w:val="00193160"/>
    <w:rsid w:val="0019319E"/>
    <w:rsid w:val="00194524"/>
    <w:rsid w:val="0019464D"/>
    <w:rsid w:val="0019493C"/>
    <w:rsid w:val="001950C1"/>
    <w:rsid w:val="00195234"/>
    <w:rsid w:val="001953E8"/>
    <w:rsid w:val="00195C9C"/>
    <w:rsid w:val="00196F93"/>
    <w:rsid w:val="001979C0"/>
    <w:rsid w:val="00197F11"/>
    <w:rsid w:val="001A0004"/>
    <w:rsid w:val="001A06F5"/>
    <w:rsid w:val="001A1016"/>
    <w:rsid w:val="001A1426"/>
    <w:rsid w:val="001A16D9"/>
    <w:rsid w:val="001A1716"/>
    <w:rsid w:val="001A194F"/>
    <w:rsid w:val="001A2689"/>
    <w:rsid w:val="001A292C"/>
    <w:rsid w:val="001A2CAB"/>
    <w:rsid w:val="001A2ED0"/>
    <w:rsid w:val="001A31F1"/>
    <w:rsid w:val="001A31F5"/>
    <w:rsid w:val="001A3955"/>
    <w:rsid w:val="001A4182"/>
    <w:rsid w:val="001A4A44"/>
    <w:rsid w:val="001A4B92"/>
    <w:rsid w:val="001A4D69"/>
    <w:rsid w:val="001A5121"/>
    <w:rsid w:val="001A53BF"/>
    <w:rsid w:val="001A5968"/>
    <w:rsid w:val="001A5D70"/>
    <w:rsid w:val="001A5E17"/>
    <w:rsid w:val="001A5FE5"/>
    <w:rsid w:val="001A60AA"/>
    <w:rsid w:val="001A60DC"/>
    <w:rsid w:val="001A65BA"/>
    <w:rsid w:val="001A6F53"/>
    <w:rsid w:val="001A7392"/>
    <w:rsid w:val="001A7652"/>
    <w:rsid w:val="001A7733"/>
    <w:rsid w:val="001A7AD6"/>
    <w:rsid w:val="001A7CBB"/>
    <w:rsid w:val="001A7F2F"/>
    <w:rsid w:val="001B08EF"/>
    <w:rsid w:val="001B1AB0"/>
    <w:rsid w:val="001B1BF0"/>
    <w:rsid w:val="001B20FD"/>
    <w:rsid w:val="001B2662"/>
    <w:rsid w:val="001B28CA"/>
    <w:rsid w:val="001B2AD1"/>
    <w:rsid w:val="001B370B"/>
    <w:rsid w:val="001B3D4A"/>
    <w:rsid w:val="001B4220"/>
    <w:rsid w:val="001B497D"/>
    <w:rsid w:val="001B4B04"/>
    <w:rsid w:val="001B4E40"/>
    <w:rsid w:val="001B5DB1"/>
    <w:rsid w:val="001B6CA4"/>
    <w:rsid w:val="001B72CE"/>
    <w:rsid w:val="001B7625"/>
    <w:rsid w:val="001B7781"/>
    <w:rsid w:val="001B79D1"/>
    <w:rsid w:val="001B7CB1"/>
    <w:rsid w:val="001C0184"/>
    <w:rsid w:val="001C0303"/>
    <w:rsid w:val="001C0587"/>
    <w:rsid w:val="001C07DD"/>
    <w:rsid w:val="001C0CC7"/>
    <w:rsid w:val="001C176B"/>
    <w:rsid w:val="001C178B"/>
    <w:rsid w:val="001C1C10"/>
    <w:rsid w:val="001C1DF0"/>
    <w:rsid w:val="001C2236"/>
    <w:rsid w:val="001C2617"/>
    <w:rsid w:val="001C2683"/>
    <w:rsid w:val="001C26D5"/>
    <w:rsid w:val="001C2A0D"/>
    <w:rsid w:val="001C2BDA"/>
    <w:rsid w:val="001C2FA6"/>
    <w:rsid w:val="001C3018"/>
    <w:rsid w:val="001C3683"/>
    <w:rsid w:val="001C3CAA"/>
    <w:rsid w:val="001C463B"/>
    <w:rsid w:val="001C4A52"/>
    <w:rsid w:val="001C4BCC"/>
    <w:rsid w:val="001C4D29"/>
    <w:rsid w:val="001C4E5D"/>
    <w:rsid w:val="001C5B2C"/>
    <w:rsid w:val="001C5D9C"/>
    <w:rsid w:val="001C6663"/>
    <w:rsid w:val="001C6A15"/>
    <w:rsid w:val="001C6C6E"/>
    <w:rsid w:val="001C7032"/>
    <w:rsid w:val="001C70FA"/>
    <w:rsid w:val="001C735B"/>
    <w:rsid w:val="001C76CD"/>
    <w:rsid w:val="001C77B4"/>
    <w:rsid w:val="001C7895"/>
    <w:rsid w:val="001C7C54"/>
    <w:rsid w:val="001D00FD"/>
    <w:rsid w:val="001D0C8C"/>
    <w:rsid w:val="001D1419"/>
    <w:rsid w:val="001D148A"/>
    <w:rsid w:val="001D1AD9"/>
    <w:rsid w:val="001D1FFF"/>
    <w:rsid w:val="001D238E"/>
    <w:rsid w:val="001D26DF"/>
    <w:rsid w:val="001D2A59"/>
    <w:rsid w:val="001D2E04"/>
    <w:rsid w:val="001D3257"/>
    <w:rsid w:val="001D3574"/>
    <w:rsid w:val="001D3A03"/>
    <w:rsid w:val="001D3EDB"/>
    <w:rsid w:val="001D4CD2"/>
    <w:rsid w:val="001D5EAC"/>
    <w:rsid w:val="001D608A"/>
    <w:rsid w:val="001D6686"/>
    <w:rsid w:val="001D68E5"/>
    <w:rsid w:val="001D6CA2"/>
    <w:rsid w:val="001D6CDE"/>
    <w:rsid w:val="001D6E0A"/>
    <w:rsid w:val="001D6FFA"/>
    <w:rsid w:val="001D7698"/>
    <w:rsid w:val="001D7B93"/>
    <w:rsid w:val="001E0811"/>
    <w:rsid w:val="001E0BB1"/>
    <w:rsid w:val="001E0E6D"/>
    <w:rsid w:val="001E0E90"/>
    <w:rsid w:val="001E1B0E"/>
    <w:rsid w:val="001E1BB3"/>
    <w:rsid w:val="001E266B"/>
    <w:rsid w:val="001E27E2"/>
    <w:rsid w:val="001E2A40"/>
    <w:rsid w:val="001E34A7"/>
    <w:rsid w:val="001E35FD"/>
    <w:rsid w:val="001E3675"/>
    <w:rsid w:val="001E397F"/>
    <w:rsid w:val="001E3E0C"/>
    <w:rsid w:val="001E3E77"/>
    <w:rsid w:val="001E3F0A"/>
    <w:rsid w:val="001E43C7"/>
    <w:rsid w:val="001E448A"/>
    <w:rsid w:val="001E4559"/>
    <w:rsid w:val="001E47AE"/>
    <w:rsid w:val="001E524E"/>
    <w:rsid w:val="001E526B"/>
    <w:rsid w:val="001E53D3"/>
    <w:rsid w:val="001E5D84"/>
    <w:rsid w:val="001E5E1F"/>
    <w:rsid w:val="001E5F79"/>
    <w:rsid w:val="001E62FD"/>
    <w:rsid w:val="001E6359"/>
    <w:rsid w:val="001E6410"/>
    <w:rsid w:val="001E6639"/>
    <w:rsid w:val="001E670D"/>
    <w:rsid w:val="001E6D6B"/>
    <w:rsid w:val="001E6DB0"/>
    <w:rsid w:val="001E7B67"/>
    <w:rsid w:val="001F039E"/>
    <w:rsid w:val="001F0B04"/>
    <w:rsid w:val="001F0F32"/>
    <w:rsid w:val="001F1166"/>
    <w:rsid w:val="001F122A"/>
    <w:rsid w:val="001F193F"/>
    <w:rsid w:val="001F1C6C"/>
    <w:rsid w:val="001F1D7B"/>
    <w:rsid w:val="001F1F3F"/>
    <w:rsid w:val="001F1FBA"/>
    <w:rsid w:val="001F2040"/>
    <w:rsid w:val="001F20C4"/>
    <w:rsid w:val="001F2B98"/>
    <w:rsid w:val="001F2C93"/>
    <w:rsid w:val="001F2D48"/>
    <w:rsid w:val="001F35B3"/>
    <w:rsid w:val="001F3637"/>
    <w:rsid w:val="001F36BC"/>
    <w:rsid w:val="001F4110"/>
    <w:rsid w:val="001F4A20"/>
    <w:rsid w:val="001F4AFA"/>
    <w:rsid w:val="001F52CD"/>
    <w:rsid w:val="001F5BE4"/>
    <w:rsid w:val="001F5C60"/>
    <w:rsid w:val="001F5DCE"/>
    <w:rsid w:val="001F6440"/>
    <w:rsid w:val="001F68DA"/>
    <w:rsid w:val="001F6A55"/>
    <w:rsid w:val="001F6FC8"/>
    <w:rsid w:val="001F771A"/>
    <w:rsid w:val="001F7A59"/>
    <w:rsid w:val="001F7CC8"/>
    <w:rsid w:val="001F7FF2"/>
    <w:rsid w:val="0020024F"/>
    <w:rsid w:val="002006D6"/>
    <w:rsid w:val="00200D27"/>
    <w:rsid w:val="00200F66"/>
    <w:rsid w:val="002014B4"/>
    <w:rsid w:val="0020195A"/>
    <w:rsid w:val="00201E8C"/>
    <w:rsid w:val="0020216C"/>
    <w:rsid w:val="0020232B"/>
    <w:rsid w:val="002024D3"/>
    <w:rsid w:val="002025A7"/>
    <w:rsid w:val="00202861"/>
    <w:rsid w:val="00202CC2"/>
    <w:rsid w:val="00202DA8"/>
    <w:rsid w:val="00202E65"/>
    <w:rsid w:val="00204042"/>
    <w:rsid w:val="002048B0"/>
    <w:rsid w:val="00204DC1"/>
    <w:rsid w:val="00205238"/>
    <w:rsid w:val="00205594"/>
    <w:rsid w:val="002056D2"/>
    <w:rsid w:val="00205829"/>
    <w:rsid w:val="00205FA5"/>
    <w:rsid w:val="0020646F"/>
    <w:rsid w:val="00206650"/>
    <w:rsid w:val="002066B9"/>
    <w:rsid w:val="00206970"/>
    <w:rsid w:val="00206B76"/>
    <w:rsid w:val="00206CEF"/>
    <w:rsid w:val="00206DA0"/>
    <w:rsid w:val="00206F5A"/>
    <w:rsid w:val="00207284"/>
    <w:rsid w:val="00207294"/>
    <w:rsid w:val="00207353"/>
    <w:rsid w:val="002073CA"/>
    <w:rsid w:val="00207464"/>
    <w:rsid w:val="00207659"/>
    <w:rsid w:val="002076D8"/>
    <w:rsid w:val="00207A4A"/>
    <w:rsid w:val="00207D5B"/>
    <w:rsid w:val="00207DAB"/>
    <w:rsid w:val="00207E77"/>
    <w:rsid w:val="00210A35"/>
    <w:rsid w:val="00210A43"/>
    <w:rsid w:val="002113EB"/>
    <w:rsid w:val="0021182C"/>
    <w:rsid w:val="00211E0B"/>
    <w:rsid w:val="00211EE1"/>
    <w:rsid w:val="002123CD"/>
    <w:rsid w:val="00212587"/>
    <w:rsid w:val="00212F6F"/>
    <w:rsid w:val="0021306D"/>
    <w:rsid w:val="0021319F"/>
    <w:rsid w:val="00213474"/>
    <w:rsid w:val="002139A7"/>
    <w:rsid w:val="00214475"/>
    <w:rsid w:val="00214517"/>
    <w:rsid w:val="00214918"/>
    <w:rsid w:val="00214C55"/>
    <w:rsid w:val="00214F2F"/>
    <w:rsid w:val="00215358"/>
    <w:rsid w:val="00215559"/>
    <w:rsid w:val="002157A5"/>
    <w:rsid w:val="002158FC"/>
    <w:rsid w:val="002159D7"/>
    <w:rsid w:val="00215E55"/>
    <w:rsid w:val="0021610D"/>
    <w:rsid w:val="00216489"/>
    <w:rsid w:val="002164F8"/>
    <w:rsid w:val="0021697C"/>
    <w:rsid w:val="00216A00"/>
    <w:rsid w:val="00216A02"/>
    <w:rsid w:val="00216B77"/>
    <w:rsid w:val="00216BF9"/>
    <w:rsid w:val="00216FBD"/>
    <w:rsid w:val="002178D6"/>
    <w:rsid w:val="00217B2A"/>
    <w:rsid w:val="00217BEA"/>
    <w:rsid w:val="00217CC7"/>
    <w:rsid w:val="00220159"/>
    <w:rsid w:val="0022065A"/>
    <w:rsid w:val="00220910"/>
    <w:rsid w:val="002215AD"/>
    <w:rsid w:val="00221625"/>
    <w:rsid w:val="0022201A"/>
    <w:rsid w:val="002223A4"/>
    <w:rsid w:val="0022280C"/>
    <w:rsid w:val="002229CC"/>
    <w:rsid w:val="00222E49"/>
    <w:rsid w:val="00223262"/>
    <w:rsid w:val="00223866"/>
    <w:rsid w:val="00223F80"/>
    <w:rsid w:val="00223FB9"/>
    <w:rsid w:val="002242FB"/>
    <w:rsid w:val="00224643"/>
    <w:rsid w:val="00224644"/>
    <w:rsid w:val="00224A4B"/>
    <w:rsid w:val="00224CF8"/>
    <w:rsid w:val="00224DF3"/>
    <w:rsid w:val="00225488"/>
    <w:rsid w:val="00225A26"/>
    <w:rsid w:val="00225A78"/>
    <w:rsid w:val="00225CC8"/>
    <w:rsid w:val="00225FD2"/>
    <w:rsid w:val="00226083"/>
    <w:rsid w:val="00226BB1"/>
    <w:rsid w:val="00227121"/>
    <w:rsid w:val="00227557"/>
    <w:rsid w:val="00227992"/>
    <w:rsid w:val="002301DA"/>
    <w:rsid w:val="00230270"/>
    <w:rsid w:val="00230540"/>
    <w:rsid w:val="00230728"/>
    <w:rsid w:val="00230B30"/>
    <w:rsid w:val="00230F1C"/>
    <w:rsid w:val="0023100C"/>
    <w:rsid w:val="002314A3"/>
    <w:rsid w:val="002317E6"/>
    <w:rsid w:val="002318CA"/>
    <w:rsid w:val="00231F52"/>
    <w:rsid w:val="00231FDC"/>
    <w:rsid w:val="0023216F"/>
    <w:rsid w:val="00232182"/>
    <w:rsid w:val="00233849"/>
    <w:rsid w:val="00233F25"/>
    <w:rsid w:val="002341E1"/>
    <w:rsid w:val="00234A13"/>
    <w:rsid w:val="00234B33"/>
    <w:rsid w:val="0023587C"/>
    <w:rsid w:val="00235A4D"/>
    <w:rsid w:val="00235B07"/>
    <w:rsid w:val="00235B66"/>
    <w:rsid w:val="00235D28"/>
    <w:rsid w:val="00235FC0"/>
    <w:rsid w:val="002361E4"/>
    <w:rsid w:val="002364B5"/>
    <w:rsid w:val="00237218"/>
    <w:rsid w:val="00237A45"/>
    <w:rsid w:val="00237FFC"/>
    <w:rsid w:val="0024046C"/>
    <w:rsid w:val="00240606"/>
    <w:rsid w:val="00240D00"/>
    <w:rsid w:val="00240DD1"/>
    <w:rsid w:val="00241240"/>
    <w:rsid w:val="00241AB4"/>
    <w:rsid w:val="00241BED"/>
    <w:rsid w:val="00241F5F"/>
    <w:rsid w:val="0024277C"/>
    <w:rsid w:val="00242945"/>
    <w:rsid w:val="002432B5"/>
    <w:rsid w:val="00243362"/>
    <w:rsid w:val="0024358B"/>
    <w:rsid w:val="00243B87"/>
    <w:rsid w:val="00244906"/>
    <w:rsid w:val="00244BE4"/>
    <w:rsid w:val="00245395"/>
    <w:rsid w:val="002459A3"/>
    <w:rsid w:val="00245BDE"/>
    <w:rsid w:val="00245C34"/>
    <w:rsid w:val="00245DB4"/>
    <w:rsid w:val="00246373"/>
    <w:rsid w:val="002463D2"/>
    <w:rsid w:val="00246882"/>
    <w:rsid w:val="00246C9A"/>
    <w:rsid w:val="0024772E"/>
    <w:rsid w:val="00247C20"/>
    <w:rsid w:val="00247DB6"/>
    <w:rsid w:val="00247E51"/>
    <w:rsid w:val="00250285"/>
    <w:rsid w:val="00250959"/>
    <w:rsid w:val="00250E44"/>
    <w:rsid w:val="00250ED1"/>
    <w:rsid w:val="00252E1D"/>
    <w:rsid w:val="00253408"/>
    <w:rsid w:val="002534EA"/>
    <w:rsid w:val="00253654"/>
    <w:rsid w:val="00253792"/>
    <w:rsid w:val="002537EE"/>
    <w:rsid w:val="0025387D"/>
    <w:rsid w:val="002541BD"/>
    <w:rsid w:val="002545AB"/>
    <w:rsid w:val="002549C2"/>
    <w:rsid w:val="002551D5"/>
    <w:rsid w:val="002555A8"/>
    <w:rsid w:val="00255893"/>
    <w:rsid w:val="002558D1"/>
    <w:rsid w:val="00255D58"/>
    <w:rsid w:val="00255D90"/>
    <w:rsid w:val="002560E6"/>
    <w:rsid w:val="0025666C"/>
    <w:rsid w:val="00256DE5"/>
    <w:rsid w:val="002578BB"/>
    <w:rsid w:val="00257C23"/>
    <w:rsid w:val="00257D3F"/>
    <w:rsid w:val="00257DCF"/>
    <w:rsid w:val="00257F1F"/>
    <w:rsid w:val="00257FEC"/>
    <w:rsid w:val="002607CE"/>
    <w:rsid w:val="002610C8"/>
    <w:rsid w:val="0026116F"/>
    <w:rsid w:val="00261792"/>
    <w:rsid w:val="002622DF"/>
    <w:rsid w:val="0026291E"/>
    <w:rsid w:val="0026294B"/>
    <w:rsid w:val="0026301D"/>
    <w:rsid w:val="00263078"/>
    <w:rsid w:val="00263224"/>
    <w:rsid w:val="00263B7C"/>
    <w:rsid w:val="00263F0E"/>
    <w:rsid w:val="00263FA9"/>
    <w:rsid w:val="0026482E"/>
    <w:rsid w:val="00264D6A"/>
    <w:rsid w:val="00264FC7"/>
    <w:rsid w:val="0026530B"/>
    <w:rsid w:val="00265A9E"/>
    <w:rsid w:val="0026604A"/>
    <w:rsid w:val="00266308"/>
    <w:rsid w:val="002664EE"/>
    <w:rsid w:val="00266D53"/>
    <w:rsid w:val="00266D80"/>
    <w:rsid w:val="00266FC6"/>
    <w:rsid w:val="002671E9"/>
    <w:rsid w:val="0026760F"/>
    <w:rsid w:val="00267625"/>
    <w:rsid w:val="00267904"/>
    <w:rsid w:val="00267F5F"/>
    <w:rsid w:val="00270535"/>
    <w:rsid w:val="00270B0F"/>
    <w:rsid w:val="00270D8B"/>
    <w:rsid w:val="00271085"/>
    <w:rsid w:val="0027123B"/>
    <w:rsid w:val="002713AF"/>
    <w:rsid w:val="0027198F"/>
    <w:rsid w:val="002720E9"/>
    <w:rsid w:val="00272F70"/>
    <w:rsid w:val="00273398"/>
    <w:rsid w:val="002737C3"/>
    <w:rsid w:val="002738CA"/>
    <w:rsid w:val="00273E45"/>
    <w:rsid w:val="00274294"/>
    <w:rsid w:val="00274418"/>
    <w:rsid w:val="002753FE"/>
    <w:rsid w:val="00275561"/>
    <w:rsid w:val="0027572D"/>
    <w:rsid w:val="00275DB0"/>
    <w:rsid w:val="00275DB2"/>
    <w:rsid w:val="00275E1D"/>
    <w:rsid w:val="00275F47"/>
    <w:rsid w:val="00276278"/>
    <w:rsid w:val="002767A0"/>
    <w:rsid w:val="00276D50"/>
    <w:rsid w:val="00277099"/>
    <w:rsid w:val="002772E8"/>
    <w:rsid w:val="0027732F"/>
    <w:rsid w:val="002779D8"/>
    <w:rsid w:val="002807BD"/>
    <w:rsid w:val="002807F7"/>
    <w:rsid w:val="00280B46"/>
    <w:rsid w:val="0028122E"/>
    <w:rsid w:val="00282656"/>
    <w:rsid w:val="00282AB5"/>
    <w:rsid w:val="00282ABA"/>
    <w:rsid w:val="0028383C"/>
    <w:rsid w:val="00283843"/>
    <w:rsid w:val="00283ADA"/>
    <w:rsid w:val="00284123"/>
    <w:rsid w:val="00284C19"/>
    <w:rsid w:val="002853A6"/>
    <w:rsid w:val="00285698"/>
    <w:rsid w:val="00285886"/>
    <w:rsid w:val="00285969"/>
    <w:rsid w:val="00286253"/>
    <w:rsid w:val="00286580"/>
    <w:rsid w:val="00286940"/>
    <w:rsid w:val="00286B4D"/>
    <w:rsid w:val="00287102"/>
    <w:rsid w:val="002873F6"/>
    <w:rsid w:val="00287453"/>
    <w:rsid w:val="002875A4"/>
    <w:rsid w:val="00287766"/>
    <w:rsid w:val="0028785F"/>
    <w:rsid w:val="00287CFC"/>
    <w:rsid w:val="00290240"/>
    <w:rsid w:val="00290468"/>
    <w:rsid w:val="00290AD4"/>
    <w:rsid w:val="0029122F"/>
    <w:rsid w:val="0029126E"/>
    <w:rsid w:val="002915C2"/>
    <w:rsid w:val="002916B5"/>
    <w:rsid w:val="0029185B"/>
    <w:rsid w:val="0029201D"/>
    <w:rsid w:val="0029256B"/>
    <w:rsid w:val="00292813"/>
    <w:rsid w:val="00292A47"/>
    <w:rsid w:val="00292F9C"/>
    <w:rsid w:val="0029362E"/>
    <w:rsid w:val="00293A38"/>
    <w:rsid w:val="0029436F"/>
    <w:rsid w:val="00294619"/>
    <w:rsid w:val="002955A8"/>
    <w:rsid w:val="00295EB3"/>
    <w:rsid w:val="0029609D"/>
    <w:rsid w:val="002963F4"/>
    <w:rsid w:val="0029653D"/>
    <w:rsid w:val="00296E05"/>
    <w:rsid w:val="00296EE3"/>
    <w:rsid w:val="00297210"/>
    <w:rsid w:val="00297466"/>
    <w:rsid w:val="00297A2C"/>
    <w:rsid w:val="00297BFC"/>
    <w:rsid w:val="00297F10"/>
    <w:rsid w:val="002A0A00"/>
    <w:rsid w:val="002A0FE3"/>
    <w:rsid w:val="002A1883"/>
    <w:rsid w:val="002A1CE7"/>
    <w:rsid w:val="002A1EB2"/>
    <w:rsid w:val="002A2346"/>
    <w:rsid w:val="002A294D"/>
    <w:rsid w:val="002A3085"/>
    <w:rsid w:val="002A3D3B"/>
    <w:rsid w:val="002A3E73"/>
    <w:rsid w:val="002A584E"/>
    <w:rsid w:val="002A5AE4"/>
    <w:rsid w:val="002A5F60"/>
    <w:rsid w:val="002A65F5"/>
    <w:rsid w:val="002A6649"/>
    <w:rsid w:val="002A68B7"/>
    <w:rsid w:val="002A6CA8"/>
    <w:rsid w:val="002A7040"/>
    <w:rsid w:val="002A718C"/>
    <w:rsid w:val="002A7BD9"/>
    <w:rsid w:val="002A7BFD"/>
    <w:rsid w:val="002B0022"/>
    <w:rsid w:val="002B0298"/>
    <w:rsid w:val="002B1675"/>
    <w:rsid w:val="002B1710"/>
    <w:rsid w:val="002B17FB"/>
    <w:rsid w:val="002B19F1"/>
    <w:rsid w:val="002B1A61"/>
    <w:rsid w:val="002B2269"/>
    <w:rsid w:val="002B2447"/>
    <w:rsid w:val="002B25AB"/>
    <w:rsid w:val="002B2B50"/>
    <w:rsid w:val="002B2F26"/>
    <w:rsid w:val="002B3050"/>
    <w:rsid w:val="002B339A"/>
    <w:rsid w:val="002B425B"/>
    <w:rsid w:val="002B4271"/>
    <w:rsid w:val="002B42A3"/>
    <w:rsid w:val="002B432E"/>
    <w:rsid w:val="002B4714"/>
    <w:rsid w:val="002B4934"/>
    <w:rsid w:val="002B4A04"/>
    <w:rsid w:val="002B4DA1"/>
    <w:rsid w:val="002B5037"/>
    <w:rsid w:val="002B59A4"/>
    <w:rsid w:val="002B59FF"/>
    <w:rsid w:val="002B5AAA"/>
    <w:rsid w:val="002B5DB5"/>
    <w:rsid w:val="002B6256"/>
    <w:rsid w:val="002B6BA0"/>
    <w:rsid w:val="002B6D83"/>
    <w:rsid w:val="002B77ED"/>
    <w:rsid w:val="002B7A72"/>
    <w:rsid w:val="002C0293"/>
    <w:rsid w:val="002C0561"/>
    <w:rsid w:val="002C0D4E"/>
    <w:rsid w:val="002C0FE3"/>
    <w:rsid w:val="002C1792"/>
    <w:rsid w:val="002C1880"/>
    <w:rsid w:val="002C19A6"/>
    <w:rsid w:val="002C1A0A"/>
    <w:rsid w:val="002C1B9E"/>
    <w:rsid w:val="002C251C"/>
    <w:rsid w:val="002C253A"/>
    <w:rsid w:val="002C2BA1"/>
    <w:rsid w:val="002C2C8C"/>
    <w:rsid w:val="002C2F9A"/>
    <w:rsid w:val="002C3BCC"/>
    <w:rsid w:val="002C3FE4"/>
    <w:rsid w:val="002C43C0"/>
    <w:rsid w:val="002C4829"/>
    <w:rsid w:val="002C4E9C"/>
    <w:rsid w:val="002C512D"/>
    <w:rsid w:val="002C5E07"/>
    <w:rsid w:val="002C5FE8"/>
    <w:rsid w:val="002C63E9"/>
    <w:rsid w:val="002C6535"/>
    <w:rsid w:val="002C6578"/>
    <w:rsid w:val="002C6B93"/>
    <w:rsid w:val="002C6D69"/>
    <w:rsid w:val="002C7699"/>
    <w:rsid w:val="002C76EE"/>
    <w:rsid w:val="002C7B13"/>
    <w:rsid w:val="002C7E14"/>
    <w:rsid w:val="002C7F9B"/>
    <w:rsid w:val="002D030B"/>
    <w:rsid w:val="002D0751"/>
    <w:rsid w:val="002D0867"/>
    <w:rsid w:val="002D0C9F"/>
    <w:rsid w:val="002D0CB1"/>
    <w:rsid w:val="002D12A4"/>
    <w:rsid w:val="002D18E4"/>
    <w:rsid w:val="002D213C"/>
    <w:rsid w:val="002D3076"/>
    <w:rsid w:val="002D31CC"/>
    <w:rsid w:val="002D3430"/>
    <w:rsid w:val="002D44DE"/>
    <w:rsid w:val="002D4535"/>
    <w:rsid w:val="002D4643"/>
    <w:rsid w:val="002D47E3"/>
    <w:rsid w:val="002D4912"/>
    <w:rsid w:val="002D5682"/>
    <w:rsid w:val="002D56D7"/>
    <w:rsid w:val="002D630F"/>
    <w:rsid w:val="002D6960"/>
    <w:rsid w:val="002D70A4"/>
    <w:rsid w:val="002D71BB"/>
    <w:rsid w:val="002D7721"/>
    <w:rsid w:val="002E0037"/>
    <w:rsid w:val="002E00C1"/>
    <w:rsid w:val="002E055E"/>
    <w:rsid w:val="002E0AD2"/>
    <w:rsid w:val="002E110E"/>
    <w:rsid w:val="002E1278"/>
    <w:rsid w:val="002E128F"/>
    <w:rsid w:val="002E1559"/>
    <w:rsid w:val="002E1AF7"/>
    <w:rsid w:val="002E1B10"/>
    <w:rsid w:val="002E2092"/>
    <w:rsid w:val="002E2449"/>
    <w:rsid w:val="002E2C49"/>
    <w:rsid w:val="002E2CB6"/>
    <w:rsid w:val="002E3053"/>
    <w:rsid w:val="002E3694"/>
    <w:rsid w:val="002E36FD"/>
    <w:rsid w:val="002E3AF0"/>
    <w:rsid w:val="002E3B9C"/>
    <w:rsid w:val="002E3FDF"/>
    <w:rsid w:val="002E46FD"/>
    <w:rsid w:val="002E4F09"/>
    <w:rsid w:val="002E4F26"/>
    <w:rsid w:val="002E564D"/>
    <w:rsid w:val="002E5839"/>
    <w:rsid w:val="002E58D8"/>
    <w:rsid w:val="002E5ABD"/>
    <w:rsid w:val="002E5C20"/>
    <w:rsid w:val="002E6657"/>
    <w:rsid w:val="002E6C4B"/>
    <w:rsid w:val="002E6CD0"/>
    <w:rsid w:val="002E769B"/>
    <w:rsid w:val="002E7E85"/>
    <w:rsid w:val="002F0BCF"/>
    <w:rsid w:val="002F12E4"/>
    <w:rsid w:val="002F1726"/>
    <w:rsid w:val="002F175C"/>
    <w:rsid w:val="002F184E"/>
    <w:rsid w:val="002F2B99"/>
    <w:rsid w:val="002F2C8F"/>
    <w:rsid w:val="002F300D"/>
    <w:rsid w:val="002F32EE"/>
    <w:rsid w:val="002F3565"/>
    <w:rsid w:val="002F3E38"/>
    <w:rsid w:val="002F4144"/>
    <w:rsid w:val="002F49C5"/>
    <w:rsid w:val="002F4FF7"/>
    <w:rsid w:val="002F5CCD"/>
    <w:rsid w:val="002F6993"/>
    <w:rsid w:val="002F6B05"/>
    <w:rsid w:val="002F6E79"/>
    <w:rsid w:val="002F6FB1"/>
    <w:rsid w:val="002F74ED"/>
    <w:rsid w:val="002F7B69"/>
    <w:rsid w:val="002F7DE0"/>
    <w:rsid w:val="0030016D"/>
    <w:rsid w:val="003007C2"/>
    <w:rsid w:val="00300B0C"/>
    <w:rsid w:val="00300D17"/>
    <w:rsid w:val="003017BB"/>
    <w:rsid w:val="00301901"/>
    <w:rsid w:val="00301992"/>
    <w:rsid w:val="00301BC4"/>
    <w:rsid w:val="00301BFB"/>
    <w:rsid w:val="00301F65"/>
    <w:rsid w:val="0030209B"/>
    <w:rsid w:val="00302A1A"/>
    <w:rsid w:val="00302A54"/>
    <w:rsid w:val="00302E18"/>
    <w:rsid w:val="0030300E"/>
    <w:rsid w:val="003033CF"/>
    <w:rsid w:val="00303461"/>
    <w:rsid w:val="00303546"/>
    <w:rsid w:val="0030393B"/>
    <w:rsid w:val="00305097"/>
    <w:rsid w:val="0030570B"/>
    <w:rsid w:val="00305ECA"/>
    <w:rsid w:val="0030648A"/>
    <w:rsid w:val="00306631"/>
    <w:rsid w:val="00306D2F"/>
    <w:rsid w:val="00306F7C"/>
    <w:rsid w:val="00307AB0"/>
    <w:rsid w:val="00307EA7"/>
    <w:rsid w:val="00307FC3"/>
    <w:rsid w:val="00310E16"/>
    <w:rsid w:val="00310F15"/>
    <w:rsid w:val="0031164F"/>
    <w:rsid w:val="00312C0B"/>
    <w:rsid w:val="00312F30"/>
    <w:rsid w:val="00313228"/>
    <w:rsid w:val="003141BC"/>
    <w:rsid w:val="003146D2"/>
    <w:rsid w:val="0031474C"/>
    <w:rsid w:val="00314780"/>
    <w:rsid w:val="00314942"/>
    <w:rsid w:val="00314A7C"/>
    <w:rsid w:val="00314C2C"/>
    <w:rsid w:val="00314C9C"/>
    <w:rsid w:val="00314DC7"/>
    <w:rsid w:val="00314E26"/>
    <w:rsid w:val="003153C5"/>
    <w:rsid w:val="00315F26"/>
    <w:rsid w:val="0031608A"/>
    <w:rsid w:val="003160BF"/>
    <w:rsid w:val="00316BD7"/>
    <w:rsid w:val="00316F99"/>
    <w:rsid w:val="00316FB4"/>
    <w:rsid w:val="003179A2"/>
    <w:rsid w:val="00317BAC"/>
    <w:rsid w:val="00317F21"/>
    <w:rsid w:val="0032034A"/>
    <w:rsid w:val="00320510"/>
    <w:rsid w:val="00320F04"/>
    <w:rsid w:val="00320FA0"/>
    <w:rsid w:val="00321A34"/>
    <w:rsid w:val="00321AA5"/>
    <w:rsid w:val="00321C59"/>
    <w:rsid w:val="00321C6A"/>
    <w:rsid w:val="003229D8"/>
    <w:rsid w:val="00322C19"/>
    <w:rsid w:val="00322C38"/>
    <w:rsid w:val="00323226"/>
    <w:rsid w:val="00323638"/>
    <w:rsid w:val="00323737"/>
    <w:rsid w:val="003239A6"/>
    <w:rsid w:val="00323FC8"/>
    <w:rsid w:val="00324201"/>
    <w:rsid w:val="00324FAD"/>
    <w:rsid w:val="00325627"/>
    <w:rsid w:val="0032583A"/>
    <w:rsid w:val="003264EE"/>
    <w:rsid w:val="003268B2"/>
    <w:rsid w:val="00326A09"/>
    <w:rsid w:val="00326E49"/>
    <w:rsid w:val="00327BFF"/>
    <w:rsid w:val="00330074"/>
    <w:rsid w:val="00330460"/>
    <w:rsid w:val="0033065F"/>
    <w:rsid w:val="00330BDC"/>
    <w:rsid w:val="003313E7"/>
    <w:rsid w:val="00331589"/>
    <w:rsid w:val="00331DCF"/>
    <w:rsid w:val="00332088"/>
    <w:rsid w:val="003320E8"/>
    <w:rsid w:val="00332869"/>
    <w:rsid w:val="003328BD"/>
    <w:rsid w:val="00332C0D"/>
    <w:rsid w:val="00333840"/>
    <w:rsid w:val="00333DE2"/>
    <w:rsid w:val="00334618"/>
    <w:rsid w:val="00334AD2"/>
    <w:rsid w:val="003357A8"/>
    <w:rsid w:val="00335A22"/>
    <w:rsid w:val="003362A1"/>
    <w:rsid w:val="003366BD"/>
    <w:rsid w:val="003367D1"/>
    <w:rsid w:val="00336934"/>
    <w:rsid w:val="00336A1F"/>
    <w:rsid w:val="00337560"/>
    <w:rsid w:val="003377AD"/>
    <w:rsid w:val="00337898"/>
    <w:rsid w:val="00337975"/>
    <w:rsid w:val="0034069A"/>
    <w:rsid w:val="0034131C"/>
    <w:rsid w:val="003416DD"/>
    <w:rsid w:val="00341851"/>
    <w:rsid w:val="00341C1A"/>
    <w:rsid w:val="00341CA5"/>
    <w:rsid w:val="00341FB1"/>
    <w:rsid w:val="00342A4B"/>
    <w:rsid w:val="00342CCA"/>
    <w:rsid w:val="00343B89"/>
    <w:rsid w:val="0034466E"/>
    <w:rsid w:val="00344BBC"/>
    <w:rsid w:val="00344CCA"/>
    <w:rsid w:val="00344E76"/>
    <w:rsid w:val="00345324"/>
    <w:rsid w:val="00345422"/>
    <w:rsid w:val="00345C88"/>
    <w:rsid w:val="003469C6"/>
    <w:rsid w:val="00346B61"/>
    <w:rsid w:val="00346C2B"/>
    <w:rsid w:val="00346F95"/>
    <w:rsid w:val="003470BE"/>
    <w:rsid w:val="003474F0"/>
    <w:rsid w:val="00350102"/>
    <w:rsid w:val="003501AB"/>
    <w:rsid w:val="00350949"/>
    <w:rsid w:val="00350BB6"/>
    <w:rsid w:val="00350DA0"/>
    <w:rsid w:val="00350E97"/>
    <w:rsid w:val="003514AF"/>
    <w:rsid w:val="003518E3"/>
    <w:rsid w:val="0035216B"/>
    <w:rsid w:val="003521AD"/>
    <w:rsid w:val="00352709"/>
    <w:rsid w:val="00352A7E"/>
    <w:rsid w:val="00352F3E"/>
    <w:rsid w:val="003533C5"/>
    <w:rsid w:val="00353561"/>
    <w:rsid w:val="003539D3"/>
    <w:rsid w:val="00353D9F"/>
    <w:rsid w:val="003540F9"/>
    <w:rsid w:val="003546CC"/>
    <w:rsid w:val="00354FCB"/>
    <w:rsid w:val="003551B4"/>
    <w:rsid w:val="00355447"/>
    <w:rsid w:val="00355D7B"/>
    <w:rsid w:val="00355E73"/>
    <w:rsid w:val="00355F26"/>
    <w:rsid w:val="0035604B"/>
    <w:rsid w:val="003562C7"/>
    <w:rsid w:val="003565E7"/>
    <w:rsid w:val="00356753"/>
    <w:rsid w:val="003567E4"/>
    <w:rsid w:val="00356CDA"/>
    <w:rsid w:val="00356FDE"/>
    <w:rsid w:val="003571E9"/>
    <w:rsid w:val="003572E0"/>
    <w:rsid w:val="00357E9C"/>
    <w:rsid w:val="00360347"/>
    <w:rsid w:val="0036041A"/>
    <w:rsid w:val="00360420"/>
    <w:rsid w:val="003605B1"/>
    <w:rsid w:val="0036094D"/>
    <w:rsid w:val="00360A87"/>
    <w:rsid w:val="00360F4B"/>
    <w:rsid w:val="0036125D"/>
    <w:rsid w:val="003619B5"/>
    <w:rsid w:val="00361A88"/>
    <w:rsid w:val="00361AC3"/>
    <w:rsid w:val="00361E99"/>
    <w:rsid w:val="00361EE2"/>
    <w:rsid w:val="00361F40"/>
    <w:rsid w:val="00362037"/>
    <w:rsid w:val="003626C3"/>
    <w:rsid w:val="00362CBC"/>
    <w:rsid w:val="0036365B"/>
    <w:rsid w:val="003637F7"/>
    <w:rsid w:val="00363946"/>
    <w:rsid w:val="00363AFA"/>
    <w:rsid w:val="00363DFB"/>
    <w:rsid w:val="00363F71"/>
    <w:rsid w:val="0036458C"/>
    <w:rsid w:val="00364E58"/>
    <w:rsid w:val="00364E9B"/>
    <w:rsid w:val="00364F56"/>
    <w:rsid w:val="003650E2"/>
    <w:rsid w:val="0036534E"/>
    <w:rsid w:val="00365763"/>
    <w:rsid w:val="003659B3"/>
    <w:rsid w:val="00365B77"/>
    <w:rsid w:val="00365C45"/>
    <w:rsid w:val="003660E3"/>
    <w:rsid w:val="003668A8"/>
    <w:rsid w:val="00366B1B"/>
    <w:rsid w:val="003679A8"/>
    <w:rsid w:val="00367C27"/>
    <w:rsid w:val="0037058D"/>
    <w:rsid w:val="00370C47"/>
    <w:rsid w:val="00370C6C"/>
    <w:rsid w:val="00371178"/>
    <w:rsid w:val="003713FB"/>
    <w:rsid w:val="003714B0"/>
    <w:rsid w:val="003719AC"/>
    <w:rsid w:val="00371C43"/>
    <w:rsid w:val="00371C91"/>
    <w:rsid w:val="00372132"/>
    <w:rsid w:val="0037266C"/>
    <w:rsid w:val="003728D3"/>
    <w:rsid w:val="00372BA4"/>
    <w:rsid w:val="00372FC5"/>
    <w:rsid w:val="00373059"/>
    <w:rsid w:val="00373C87"/>
    <w:rsid w:val="00373EE6"/>
    <w:rsid w:val="00374000"/>
    <w:rsid w:val="00374355"/>
    <w:rsid w:val="003747D9"/>
    <w:rsid w:val="0037495C"/>
    <w:rsid w:val="00375146"/>
    <w:rsid w:val="003755DA"/>
    <w:rsid w:val="00375A91"/>
    <w:rsid w:val="00375B81"/>
    <w:rsid w:val="00375BE7"/>
    <w:rsid w:val="00375F8C"/>
    <w:rsid w:val="0037636F"/>
    <w:rsid w:val="003767CC"/>
    <w:rsid w:val="003767DA"/>
    <w:rsid w:val="00380916"/>
    <w:rsid w:val="00380F31"/>
    <w:rsid w:val="00380F86"/>
    <w:rsid w:val="0038107C"/>
    <w:rsid w:val="00381783"/>
    <w:rsid w:val="0038181C"/>
    <w:rsid w:val="00381A77"/>
    <w:rsid w:val="00381B1D"/>
    <w:rsid w:val="00381EC5"/>
    <w:rsid w:val="00382202"/>
    <w:rsid w:val="00383025"/>
    <w:rsid w:val="00383D91"/>
    <w:rsid w:val="00383F65"/>
    <w:rsid w:val="00384BD0"/>
    <w:rsid w:val="003853AF"/>
    <w:rsid w:val="00385A94"/>
    <w:rsid w:val="00385E7C"/>
    <w:rsid w:val="00386639"/>
    <w:rsid w:val="00386836"/>
    <w:rsid w:val="00386A22"/>
    <w:rsid w:val="0038795A"/>
    <w:rsid w:val="00390132"/>
    <w:rsid w:val="003904AB"/>
    <w:rsid w:val="00390820"/>
    <w:rsid w:val="00390A29"/>
    <w:rsid w:val="00390DF7"/>
    <w:rsid w:val="00391D0B"/>
    <w:rsid w:val="00391D0E"/>
    <w:rsid w:val="00391E6D"/>
    <w:rsid w:val="00391F46"/>
    <w:rsid w:val="003921C0"/>
    <w:rsid w:val="0039270D"/>
    <w:rsid w:val="00392DB6"/>
    <w:rsid w:val="00392E47"/>
    <w:rsid w:val="00392F61"/>
    <w:rsid w:val="00393790"/>
    <w:rsid w:val="00393BB1"/>
    <w:rsid w:val="00393C13"/>
    <w:rsid w:val="003941DC"/>
    <w:rsid w:val="00394500"/>
    <w:rsid w:val="00394DFA"/>
    <w:rsid w:val="003952D9"/>
    <w:rsid w:val="00395B31"/>
    <w:rsid w:val="00395D08"/>
    <w:rsid w:val="00395F79"/>
    <w:rsid w:val="0039638C"/>
    <w:rsid w:val="00396C33"/>
    <w:rsid w:val="00397443"/>
    <w:rsid w:val="0039744C"/>
    <w:rsid w:val="003976B5"/>
    <w:rsid w:val="00397F2E"/>
    <w:rsid w:val="003A02D4"/>
    <w:rsid w:val="003A0AFE"/>
    <w:rsid w:val="003A161B"/>
    <w:rsid w:val="003A1658"/>
    <w:rsid w:val="003A2B04"/>
    <w:rsid w:val="003A2B0C"/>
    <w:rsid w:val="003A3B43"/>
    <w:rsid w:val="003A3D9E"/>
    <w:rsid w:val="003A4F5D"/>
    <w:rsid w:val="003A517F"/>
    <w:rsid w:val="003A5A52"/>
    <w:rsid w:val="003A5DF9"/>
    <w:rsid w:val="003A6810"/>
    <w:rsid w:val="003A6A9A"/>
    <w:rsid w:val="003A74BA"/>
    <w:rsid w:val="003A778C"/>
    <w:rsid w:val="003B0045"/>
    <w:rsid w:val="003B0271"/>
    <w:rsid w:val="003B02A4"/>
    <w:rsid w:val="003B10DB"/>
    <w:rsid w:val="003B1313"/>
    <w:rsid w:val="003B166A"/>
    <w:rsid w:val="003B1771"/>
    <w:rsid w:val="003B179F"/>
    <w:rsid w:val="003B17E8"/>
    <w:rsid w:val="003B185F"/>
    <w:rsid w:val="003B1D40"/>
    <w:rsid w:val="003B1DFF"/>
    <w:rsid w:val="003B1E63"/>
    <w:rsid w:val="003B21BC"/>
    <w:rsid w:val="003B250D"/>
    <w:rsid w:val="003B2F49"/>
    <w:rsid w:val="003B3061"/>
    <w:rsid w:val="003B3D36"/>
    <w:rsid w:val="003B3D50"/>
    <w:rsid w:val="003B403E"/>
    <w:rsid w:val="003B475C"/>
    <w:rsid w:val="003B4D15"/>
    <w:rsid w:val="003B4D91"/>
    <w:rsid w:val="003B525C"/>
    <w:rsid w:val="003B5344"/>
    <w:rsid w:val="003B5476"/>
    <w:rsid w:val="003B5AEE"/>
    <w:rsid w:val="003B5E67"/>
    <w:rsid w:val="003B5F98"/>
    <w:rsid w:val="003B6200"/>
    <w:rsid w:val="003B62D5"/>
    <w:rsid w:val="003B661B"/>
    <w:rsid w:val="003B73E8"/>
    <w:rsid w:val="003B7411"/>
    <w:rsid w:val="003B74F4"/>
    <w:rsid w:val="003B75AE"/>
    <w:rsid w:val="003B7A48"/>
    <w:rsid w:val="003B7CFC"/>
    <w:rsid w:val="003B7E4C"/>
    <w:rsid w:val="003C035D"/>
    <w:rsid w:val="003C0377"/>
    <w:rsid w:val="003C064D"/>
    <w:rsid w:val="003C1637"/>
    <w:rsid w:val="003C1BF0"/>
    <w:rsid w:val="003C21C0"/>
    <w:rsid w:val="003C2B54"/>
    <w:rsid w:val="003C2CC4"/>
    <w:rsid w:val="003C32AC"/>
    <w:rsid w:val="003C42E6"/>
    <w:rsid w:val="003C46A3"/>
    <w:rsid w:val="003C4C12"/>
    <w:rsid w:val="003C4E90"/>
    <w:rsid w:val="003C5030"/>
    <w:rsid w:val="003C50BD"/>
    <w:rsid w:val="003C51CA"/>
    <w:rsid w:val="003C534D"/>
    <w:rsid w:val="003C5D63"/>
    <w:rsid w:val="003C61E0"/>
    <w:rsid w:val="003C6383"/>
    <w:rsid w:val="003C6970"/>
    <w:rsid w:val="003C7122"/>
    <w:rsid w:val="003C7C6C"/>
    <w:rsid w:val="003D00B5"/>
    <w:rsid w:val="003D01CF"/>
    <w:rsid w:val="003D022E"/>
    <w:rsid w:val="003D085F"/>
    <w:rsid w:val="003D0A98"/>
    <w:rsid w:val="003D107B"/>
    <w:rsid w:val="003D11E7"/>
    <w:rsid w:val="003D149C"/>
    <w:rsid w:val="003D1605"/>
    <w:rsid w:val="003D177C"/>
    <w:rsid w:val="003D25E6"/>
    <w:rsid w:val="003D2889"/>
    <w:rsid w:val="003D2938"/>
    <w:rsid w:val="003D2E5D"/>
    <w:rsid w:val="003D351A"/>
    <w:rsid w:val="003D37FC"/>
    <w:rsid w:val="003D38F2"/>
    <w:rsid w:val="003D3E52"/>
    <w:rsid w:val="003D3F3C"/>
    <w:rsid w:val="003D3FE1"/>
    <w:rsid w:val="003D47EE"/>
    <w:rsid w:val="003D4B23"/>
    <w:rsid w:val="003D4F2F"/>
    <w:rsid w:val="003D50BB"/>
    <w:rsid w:val="003D5E57"/>
    <w:rsid w:val="003D651F"/>
    <w:rsid w:val="003D6FC2"/>
    <w:rsid w:val="003D742F"/>
    <w:rsid w:val="003D7EA0"/>
    <w:rsid w:val="003E0016"/>
    <w:rsid w:val="003E0484"/>
    <w:rsid w:val="003E130E"/>
    <w:rsid w:val="003E1425"/>
    <w:rsid w:val="003E17FD"/>
    <w:rsid w:val="003E1872"/>
    <w:rsid w:val="003E2032"/>
    <w:rsid w:val="003E2B6F"/>
    <w:rsid w:val="003E307F"/>
    <w:rsid w:val="003E30BF"/>
    <w:rsid w:val="003E40E3"/>
    <w:rsid w:val="003E4B1A"/>
    <w:rsid w:val="003E52B3"/>
    <w:rsid w:val="003E5329"/>
    <w:rsid w:val="003E5859"/>
    <w:rsid w:val="003E5C19"/>
    <w:rsid w:val="003E6721"/>
    <w:rsid w:val="003E68C3"/>
    <w:rsid w:val="003E7637"/>
    <w:rsid w:val="003E77E2"/>
    <w:rsid w:val="003E7B3A"/>
    <w:rsid w:val="003E7CC5"/>
    <w:rsid w:val="003F02B2"/>
    <w:rsid w:val="003F038B"/>
    <w:rsid w:val="003F0522"/>
    <w:rsid w:val="003F07D8"/>
    <w:rsid w:val="003F09DC"/>
    <w:rsid w:val="003F1256"/>
    <w:rsid w:val="003F1477"/>
    <w:rsid w:val="003F15C6"/>
    <w:rsid w:val="003F17E6"/>
    <w:rsid w:val="003F19C7"/>
    <w:rsid w:val="003F1A0D"/>
    <w:rsid w:val="003F2707"/>
    <w:rsid w:val="003F2B5A"/>
    <w:rsid w:val="003F3BF9"/>
    <w:rsid w:val="003F402B"/>
    <w:rsid w:val="003F5A43"/>
    <w:rsid w:val="003F5E1C"/>
    <w:rsid w:val="003F60C9"/>
    <w:rsid w:val="003F670F"/>
    <w:rsid w:val="003F6F63"/>
    <w:rsid w:val="003F7DDA"/>
    <w:rsid w:val="00401C85"/>
    <w:rsid w:val="00402159"/>
    <w:rsid w:val="0040243A"/>
    <w:rsid w:val="00402547"/>
    <w:rsid w:val="004027FB"/>
    <w:rsid w:val="00402913"/>
    <w:rsid w:val="00402AFE"/>
    <w:rsid w:val="00403325"/>
    <w:rsid w:val="00403BC2"/>
    <w:rsid w:val="004046B9"/>
    <w:rsid w:val="00405CED"/>
    <w:rsid w:val="004061C0"/>
    <w:rsid w:val="004066E9"/>
    <w:rsid w:val="00406EA8"/>
    <w:rsid w:val="004071D5"/>
    <w:rsid w:val="00407722"/>
    <w:rsid w:val="0040785A"/>
    <w:rsid w:val="004104C2"/>
    <w:rsid w:val="004107A9"/>
    <w:rsid w:val="0041087A"/>
    <w:rsid w:val="004108BC"/>
    <w:rsid w:val="00410C39"/>
    <w:rsid w:val="00410C89"/>
    <w:rsid w:val="00410D72"/>
    <w:rsid w:val="004114A6"/>
    <w:rsid w:val="004114B4"/>
    <w:rsid w:val="0041164A"/>
    <w:rsid w:val="0041185C"/>
    <w:rsid w:val="004118B2"/>
    <w:rsid w:val="00412337"/>
    <w:rsid w:val="004126AF"/>
    <w:rsid w:val="00413068"/>
    <w:rsid w:val="00413093"/>
    <w:rsid w:val="00413478"/>
    <w:rsid w:val="00413686"/>
    <w:rsid w:val="0041391F"/>
    <w:rsid w:val="00413DCA"/>
    <w:rsid w:val="004149F2"/>
    <w:rsid w:val="00414DE2"/>
    <w:rsid w:val="00415B9E"/>
    <w:rsid w:val="00415BC6"/>
    <w:rsid w:val="00415EBF"/>
    <w:rsid w:val="00415FF6"/>
    <w:rsid w:val="004165A8"/>
    <w:rsid w:val="004165EF"/>
    <w:rsid w:val="00416676"/>
    <w:rsid w:val="0041736E"/>
    <w:rsid w:val="00417C90"/>
    <w:rsid w:val="00417F88"/>
    <w:rsid w:val="004200DF"/>
    <w:rsid w:val="0042079D"/>
    <w:rsid w:val="00420A58"/>
    <w:rsid w:val="00420B66"/>
    <w:rsid w:val="00421272"/>
    <w:rsid w:val="0042138D"/>
    <w:rsid w:val="00421428"/>
    <w:rsid w:val="004215E9"/>
    <w:rsid w:val="0042171A"/>
    <w:rsid w:val="00421852"/>
    <w:rsid w:val="00421978"/>
    <w:rsid w:val="00421CB1"/>
    <w:rsid w:val="00422057"/>
    <w:rsid w:val="00422325"/>
    <w:rsid w:val="00422A35"/>
    <w:rsid w:val="00422C16"/>
    <w:rsid w:val="00422E03"/>
    <w:rsid w:val="00422E96"/>
    <w:rsid w:val="00423663"/>
    <w:rsid w:val="00424522"/>
    <w:rsid w:val="00424CDE"/>
    <w:rsid w:val="0042525A"/>
    <w:rsid w:val="004262FB"/>
    <w:rsid w:val="00426459"/>
    <w:rsid w:val="00426B9B"/>
    <w:rsid w:val="00426C8C"/>
    <w:rsid w:val="00426D17"/>
    <w:rsid w:val="00427026"/>
    <w:rsid w:val="004271D3"/>
    <w:rsid w:val="00427798"/>
    <w:rsid w:val="00427843"/>
    <w:rsid w:val="00427BBF"/>
    <w:rsid w:val="004302F8"/>
    <w:rsid w:val="004308F5"/>
    <w:rsid w:val="0043096F"/>
    <w:rsid w:val="00430AA0"/>
    <w:rsid w:val="00430C5B"/>
    <w:rsid w:val="004317A5"/>
    <w:rsid w:val="0043186D"/>
    <w:rsid w:val="00431915"/>
    <w:rsid w:val="004319C9"/>
    <w:rsid w:val="00431E5C"/>
    <w:rsid w:val="004325CB"/>
    <w:rsid w:val="00432B31"/>
    <w:rsid w:val="00432EFA"/>
    <w:rsid w:val="00432F27"/>
    <w:rsid w:val="0043303D"/>
    <w:rsid w:val="00433606"/>
    <w:rsid w:val="0043394F"/>
    <w:rsid w:val="00433EF6"/>
    <w:rsid w:val="00434D01"/>
    <w:rsid w:val="00434F11"/>
    <w:rsid w:val="00434F23"/>
    <w:rsid w:val="0043526B"/>
    <w:rsid w:val="00435BDD"/>
    <w:rsid w:val="00435D31"/>
    <w:rsid w:val="00435F62"/>
    <w:rsid w:val="0043662A"/>
    <w:rsid w:val="00436D8A"/>
    <w:rsid w:val="00437069"/>
    <w:rsid w:val="0043717F"/>
    <w:rsid w:val="0043774B"/>
    <w:rsid w:val="00437B11"/>
    <w:rsid w:val="00437CCA"/>
    <w:rsid w:val="0044008F"/>
    <w:rsid w:val="00440295"/>
    <w:rsid w:val="00440687"/>
    <w:rsid w:val="0044153E"/>
    <w:rsid w:val="00441F06"/>
    <w:rsid w:val="0044229E"/>
    <w:rsid w:val="00442728"/>
    <w:rsid w:val="00442A83"/>
    <w:rsid w:val="004434DC"/>
    <w:rsid w:val="00443556"/>
    <w:rsid w:val="004437FC"/>
    <w:rsid w:val="00443885"/>
    <w:rsid w:val="00444669"/>
    <w:rsid w:val="004449FF"/>
    <w:rsid w:val="00444AEF"/>
    <w:rsid w:val="00444E4C"/>
    <w:rsid w:val="00444F35"/>
    <w:rsid w:val="00445080"/>
    <w:rsid w:val="0044580B"/>
    <w:rsid w:val="00445A9A"/>
    <w:rsid w:val="00445FFB"/>
    <w:rsid w:val="00446A9E"/>
    <w:rsid w:val="00447183"/>
    <w:rsid w:val="0044787D"/>
    <w:rsid w:val="00447E5F"/>
    <w:rsid w:val="004501E1"/>
    <w:rsid w:val="004502C8"/>
    <w:rsid w:val="0045116A"/>
    <w:rsid w:val="00451427"/>
    <w:rsid w:val="0045193F"/>
    <w:rsid w:val="00451DDC"/>
    <w:rsid w:val="004520B9"/>
    <w:rsid w:val="00452192"/>
    <w:rsid w:val="00452873"/>
    <w:rsid w:val="004528CF"/>
    <w:rsid w:val="00452C66"/>
    <w:rsid w:val="00452D8A"/>
    <w:rsid w:val="004531F0"/>
    <w:rsid w:val="00453219"/>
    <w:rsid w:val="004532B4"/>
    <w:rsid w:val="00453434"/>
    <w:rsid w:val="004542E6"/>
    <w:rsid w:val="004545B1"/>
    <w:rsid w:val="004547BE"/>
    <w:rsid w:val="0045495B"/>
    <w:rsid w:val="00455015"/>
    <w:rsid w:val="00455245"/>
    <w:rsid w:val="004555D5"/>
    <w:rsid w:val="00455A0A"/>
    <w:rsid w:val="00455DC6"/>
    <w:rsid w:val="004561E5"/>
    <w:rsid w:val="00456444"/>
    <w:rsid w:val="00456506"/>
    <w:rsid w:val="004565B7"/>
    <w:rsid w:val="004570E6"/>
    <w:rsid w:val="00457AFC"/>
    <w:rsid w:val="00457DBB"/>
    <w:rsid w:val="00457DEE"/>
    <w:rsid w:val="00457F7B"/>
    <w:rsid w:val="004600C4"/>
    <w:rsid w:val="0046014B"/>
    <w:rsid w:val="00460555"/>
    <w:rsid w:val="00460565"/>
    <w:rsid w:val="004606E7"/>
    <w:rsid w:val="0046086D"/>
    <w:rsid w:val="004608C1"/>
    <w:rsid w:val="00460BF3"/>
    <w:rsid w:val="00460F88"/>
    <w:rsid w:val="00462086"/>
    <w:rsid w:val="004624D8"/>
    <w:rsid w:val="00462DC2"/>
    <w:rsid w:val="00463123"/>
    <w:rsid w:val="00463167"/>
    <w:rsid w:val="004637AE"/>
    <w:rsid w:val="00464610"/>
    <w:rsid w:val="004646E0"/>
    <w:rsid w:val="00464B5F"/>
    <w:rsid w:val="00464C5F"/>
    <w:rsid w:val="00464FCA"/>
    <w:rsid w:val="004653CF"/>
    <w:rsid w:val="00465FD6"/>
    <w:rsid w:val="004660FE"/>
    <w:rsid w:val="00467005"/>
    <w:rsid w:val="00467157"/>
    <w:rsid w:val="00467A02"/>
    <w:rsid w:val="00467C1E"/>
    <w:rsid w:val="00467C5A"/>
    <w:rsid w:val="00470057"/>
    <w:rsid w:val="00470523"/>
    <w:rsid w:val="004705EE"/>
    <w:rsid w:val="00470607"/>
    <w:rsid w:val="00471A91"/>
    <w:rsid w:val="00471FA9"/>
    <w:rsid w:val="00472285"/>
    <w:rsid w:val="00472620"/>
    <w:rsid w:val="00472696"/>
    <w:rsid w:val="00472858"/>
    <w:rsid w:val="00472DCE"/>
    <w:rsid w:val="004735D4"/>
    <w:rsid w:val="00474203"/>
    <w:rsid w:val="00474559"/>
    <w:rsid w:val="00474572"/>
    <w:rsid w:val="00474A0B"/>
    <w:rsid w:val="00474D62"/>
    <w:rsid w:val="00474E3C"/>
    <w:rsid w:val="0047509D"/>
    <w:rsid w:val="00475388"/>
    <w:rsid w:val="00475435"/>
    <w:rsid w:val="00475688"/>
    <w:rsid w:val="00475CC4"/>
    <w:rsid w:val="004762D5"/>
    <w:rsid w:val="00476482"/>
    <w:rsid w:val="0047667B"/>
    <w:rsid w:val="00476B63"/>
    <w:rsid w:val="00476EAB"/>
    <w:rsid w:val="00477131"/>
    <w:rsid w:val="00477A13"/>
    <w:rsid w:val="00477DD5"/>
    <w:rsid w:val="00480575"/>
    <w:rsid w:val="00480768"/>
    <w:rsid w:val="00480C20"/>
    <w:rsid w:val="00480C65"/>
    <w:rsid w:val="00481480"/>
    <w:rsid w:val="004814C5"/>
    <w:rsid w:val="004814F1"/>
    <w:rsid w:val="004818E3"/>
    <w:rsid w:val="00481AB4"/>
    <w:rsid w:val="00481C9A"/>
    <w:rsid w:val="00481F62"/>
    <w:rsid w:val="004826EA"/>
    <w:rsid w:val="00483040"/>
    <w:rsid w:val="00483150"/>
    <w:rsid w:val="00483426"/>
    <w:rsid w:val="0048397A"/>
    <w:rsid w:val="004845C8"/>
    <w:rsid w:val="004847F3"/>
    <w:rsid w:val="00484803"/>
    <w:rsid w:val="00484BD5"/>
    <w:rsid w:val="00484C62"/>
    <w:rsid w:val="00484CFB"/>
    <w:rsid w:val="0048510B"/>
    <w:rsid w:val="0048528D"/>
    <w:rsid w:val="004857CB"/>
    <w:rsid w:val="0048588F"/>
    <w:rsid w:val="00485BA8"/>
    <w:rsid w:val="00485CBB"/>
    <w:rsid w:val="00485E86"/>
    <w:rsid w:val="0048616D"/>
    <w:rsid w:val="0048624A"/>
    <w:rsid w:val="0048663E"/>
    <w:rsid w:val="004866A3"/>
    <w:rsid w:val="004866B7"/>
    <w:rsid w:val="00486855"/>
    <w:rsid w:val="0048735B"/>
    <w:rsid w:val="004874D6"/>
    <w:rsid w:val="00487671"/>
    <w:rsid w:val="004876EC"/>
    <w:rsid w:val="00487A49"/>
    <w:rsid w:val="00487D94"/>
    <w:rsid w:val="00487FAC"/>
    <w:rsid w:val="00490476"/>
    <w:rsid w:val="00490926"/>
    <w:rsid w:val="004909CD"/>
    <w:rsid w:val="00490CF4"/>
    <w:rsid w:val="0049136C"/>
    <w:rsid w:val="004919DA"/>
    <w:rsid w:val="00491ABD"/>
    <w:rsid w:val="00492C81"/>
    <w:rsid w:val="004934E4"/>
    <w:rsid w:val="00493CA1"/>
    <w:rsid w:val="004942C3"/>
    <w:rsid w:val="004950F9"/>
    <w:rsid w:val="0049527F"/>
    <w:rsid w:val="00495710"/>
    <w:rsid w:val="00495DEE"/>
    <w:rsid w:val="00495F8F"/>
    <w:rsid w:val="00496380"/>
    <w:rsid w:val="0049682F"/>
    <w:rsid w:val="00496A40"/>
    <w:rsid w:val="00496F78"/>
    <w:rsid w:val="00496F8B"/>
    <w:rsid w:val="0049713F"/>
    <w:rsid w:val="004972C2"/>
    <w:rsid w:val="004972D3"/>
    <w:rsid w:val="004973A4"/>
    <w:rsid w:val="004973B3"/>
    <w:rsid w:val="00497B05"/>
    <w:rsid w:val="004A0205"/>
    <w:rsid w:val="004A04C5"/>
    <w:rsid w:val="004A079E"/>
    <w:rsid w:val="004A0ADB"/>
    <w:rsid w:val="004A0E42"/>
    <w:rsid w:val="004A0EDC"/>
    <w:rsid w:val="004A10BE"/>
    <w:rsid w:val="004A113F"/>
    <w:rsid w:val="004A1578"/>
    <w:rsid w:val="004A16A8"/>
    <w:rsid w:val="004A1A6C"/>
    <w:rsid w:val="004A1F03"/>
    <w:rsid w:val="004A23EB"/>
    <w:rsid w:val="004A2C45"/>
    <w:rsid w:val="004A3905"/>
    <w:rsid w:val="004A43E6"/>
    <w:rsid w:val="004A4828"/>
    <w:rsid w:val="004A4EAB"/>
    <w:rsid w:val="004A50A8"/>
    <w:rsid w:val="004A5256"/>
    <w:rsid w:val="004A557B"/>
    <w:rsid w:val="004A5CC6"/>
    <w:rsid w:val="004A6392"/>
    <w:rsid w:val="004A6E77"/>
    <w:rsid w:val="004A719C"/>
    <w:rsid w:val="004B00A5"/>
    <w:rsid w:val="004B0130"/>
    <w:rsid w:val="004B017B"/>
    <w:rsid w:val="004B0E72"/>
    <w:rsid w:val="004B1000"/>
    <w:rsid w:val="004B1296"/>
    <w:rsid w:val="004B1B73"/>
    <w:rsid w:val="004B1C3A"/>
    <w:rsid w:val="004B3830"/>
    <w:rsid w:val="004B3C59"/>
    <w:rsid w:val="004B3DB2"/>
    <w:rsid w:val="004B3E36"/>
    <w:rsid w:val="004B3E95"/>
    <w:rsid w:val="004B4DDF"/>
    <w:rsid w:val="004B56E3"/>
    <w:rsid w:val="004B59BA"/>
    <w:rsid w:val="004B66CF"/>
    <w:rsid w:val="004B67CA"/>
    <w:rsid w:val="004B688C"/>
    <w:rsid w:val="004B6DF5"/>
    <w:rsid w:val="004B6F84"/>
    <w:rsid w:val="004B72F1"/>
    <w:rsid w:val="004C0152"/>
    <w:rsid w:val="004C03B5"/>
    <w:rsid w:val="004C055C"/>
    <w:rsid w:val="004C09ED"/>
    <w:rsid w:val="004C0A42"/>
    <w:rsid w:val="004C0F94"/>
    <w:rsid w:val="004C150D"/>
    <w:rsid w:val="004C1A21"/>
    <w:rsid w:val="004C1D18"/>
    <w:rsid w:val="004C1E85"/>
    <w:rsid w:val="004C2461"/>
    <w:rsid w:val="004C25F8"/>
    <w:rsid w:val="004C29D0"/>
    <w:rsid w:val="004C2E23"/>
    <w:rsid w:val="004C39AC"/>
    <w:rsid w:val="004C41B9"/>
    <w:rsid w:val="004C41C6"/>
    <w:rsid w:val="004C41CE"/>
    <w:rsid w:val="004C48B3"/>
    <w:rsid w:val="004C4DF7"/>
    <w:rsid w:val="004C5446"/>
    <w:rsid w:val="004C5619"/>
    <w:rsid w:val="004C5A55"/>
    <w:rsid w:val="004C5AA0"/>
    <w:rsid w:val="004C5F58"/>
    <w:rsid w:val="004C6686"/>
    <w:rsid w:val="004C67A1"/>
    <w:rsid w:val="004C6A51"/>
    <w:rsid w:val="004C7462"/>
    <w:rsid w:val="004C78CC"/>
    <w:rsid w:val="004C7AB6"/>
    <w:rsid w:val="004C7C1A"/>
    <w:rsid w:val="004D040D"/>
    <w:rsid w:val="004D0D10"/>
    <w:rsid w:val="004D0FC1"/>
    <w:rsid w:val="004D122C"/>
    <w:rsid w:val="004D1C1F"/>
    <w:rsid w:val="004D1CDF"/>
    <w:rsid w:val="004D1D00"/>
    <w:rsid w:val="004D22BB"/>
    <w:rsid w:val="004D2435"/>
    <w:rsid w:val="004D2975"/>
    <w:rsid w:val="004D2AEC"/>
    <w:rsid w:val="004D2CCC"/>
    <w:rsid w:val="004D349F"/>
    <w:rsid w:val="004D3973"/>
    <w:rsid w:val="004D41C6"/>
    <w:rsid w:val="004D43F4"/>
    <w:rsid w:val="004D48FD"/>
    <w:rsid w:val="004D4932"/>
    <w:rsid w:val="004D499E"/>
    <w:rsid w:val="004D53E6"/>
    <w:rsid w:val="004D5D9D"/>
    <w:rsid w:val="004D602D"/>
    <w:rsid w:val="004D6191"/>
    <w:rsid w:val="004D6E15"/>
    <w:rsid w:val="004D703C"/>
    <w:rsid w:val="004D71E5"/>
    <w:rsid w:val="004D731A"/>
    <w:rsid w:val="004D7596"/>
    <w:rsid w:val="004D7AF4"/>
    <w:rsid w:val="004E03CB"/>
    <w:rsid w:val="004E0E30"/>
    <w:rsid w:val="004E126C"/>
    <w:rsid w:val="004E1408"/>
    <w:rsid w:val="004E1414"/>
    <w:rsid w:val="004E1612"/>
    <w:rsid w:val="004E1982"/>
    <w:rsid w:val="004E1AF7"/>
    <w:rsid w:val="004E2166"/>
    <w:rsid w:val="004E2B5F"/>
    <w:rsid w:val="004E31D9"/>
    <w:rsid w:val="004E35D0"/>
    <w:rsid w:val="004E3657"/>
    <w:rsid w:val="004E36DB"/>
    <w:rsid w:val="004E3B90"/>
    <w:rsid w:val="004E3CF2"/>
    <w:rsid w:val="004E3DDB"/>
    <w:rsid w:val="004E3E29"/>
    <w:rsid w:val="004E44DF"/>
    <w:rsid w:val="004E48B8"/>
    <w:rsid w:val="004E4C90"/>
    <w:rsid w:val="004E5432"/>
    <w:rsid w:val="004E5D83"/>
    <w:rsid w:val="004E69AE"/>
    <w:rsid w:val="004E71AE"/>
    <w:rsid w:val="004E77B2"/>
    <w:rsid w:val="004E7941"/>
    <w:rsid w:val="004E7E78"/>
    <w:rsid w:val="004F038F"/>
    <w:rsid w:val="004F1C2A"/>
    <w:rsid w:val="004F2E09"/>
    <w:rsid w:val="004F3224"/>
    <w:rsid w:val="004F3362"/>
    <w:rsid w:val="004F3CAE"/>
    <w:rsid w:val="004F44FF"/>
    <w:rsid w:val="004F4777"/>
    <w:rsid w:val="004F59D9"/>
    <w:rsid w:val="004F5B11"/>
    <w:rsid w:val="004F5D8B"/>
    <w:rsid w:val="004F6020"/>
    <w:rsid w:val="004F6B33"/>
    <w:rsid w:val="004F6B7C"/>
    <w:rsid w:val="004F6DD9"/>
    <w:rsid w:val="004F741E"/>
    <w:rsid w:val="004F7BB1"/>
    <w:rsid w:val="005001D3"/>
    <w:rsid w:val="00500676"/>
    <w:rsid w:val="005006B6"/>
    <w:rsid w:val="005007E3"/>
    <w:rsid w:val="005008FA"/>
    <w:rsid w:val="00501394"/>
    <w:rsid w:val="005016A5"/>
    <w:rsid w:val="00501856"/>
    <w:rsid w:val="00501AFF"/>
    <w:rsid w:val="005026B4"/>
    <w:rsid w:val="00502B94"/>
    <w:rsid w:val="00502FF3"/>
    <w:rsid w:val="00503044"/>
    <w:rsid w:val="005039D8"/>
    <w:rsid w:val="0050433A"/>
    <w:rsid w:val="00504764"/>
    <w:rsid w:val="00504A86"/>
    <w:rsid w:val="00504B2D"/>
    <w:rsid w:val="00504D2A"/>
    <w:rsid w:val="0050504C"/>
    <w:rsid w:val="00505532"/>
    <w:rsid w:val="00505C00"/>
    <w:rsid w:val="005064D2"/>
    <w:rsid w:val="0050652A"/>
    <w:rsid w:val="005070EC"/>
    <w:rsid w:val="00507478"/>
    <w:rsid w:val="00507C77"/>
    <w:rsid w:val="00507FAB"/>
    <w:rsid w:val="00510551"/>
    <w:rsid w:val="00510DAE"/>
    <w:rsid w:val="00510E23"/>
    <w:rsid w:val="0051144D"/>
    <w:rsid w:val="0051165E"/>
    <w:rsid w:val="00511E31"/>
    <w:rsid w:val="005120BC"/>
    <w:rsid w:val="00512B61"/>
    <w:rsid w:val="00513049"/>
    <w:rsid w:val="00513CEE"/>
    <w:rsid w:val="005142DE"/>
    <w:rsid w:val="005143CA"/>
    <w:rsid w:val="00515802"/>
    <w:rsid w:val="00515AFB"/>
    <w:rsid w:val="0051640C"/>
    <w:rsid w:val="005166CA"/>
    <w:rsid w:val="0051695D"/>
    <w:rsid w:val="00516A52"/>
    <w:rsid w:val="00516B1A"/>
    <w:rsid w:val="00516D5A"/>
    <w:rsid w:val="00516F16"/>
    <w:rsid w:val="005170C1"/>
    <w:rsid w:val="0051755A"/>
    <w:rsid w:val="005176E8"/>
    <w:rsid w:val="00517D77"/>
    <w:rsid w:val="005207CE"/>
    <w:rsid w:val="00521273"/>
    <w:rsid w:val="0052136D"/>
    <w:rsid w:val="00521511"/>
    <w:rsid w:val="0052174C"/>
    <w:rsid w:val="00521943"/>
    <w:rsid w:val="005219DC"/>
    <w:rsid w:val="00521D35"/>
    <w:rsid w:val="00522BA2"/>
    <w:rsid w:val="0052351E"/>
    <w:rsid w:val="00523CDB"/>
    <w:rsid w:val="00524F2D"/>
    <w:rsid w:val="005251AC"/>
    <w:rsid w:val="00525C56"/>
    <w:rsid w:val="00525D30"/>
    <w:rsid w:val="00525D67"/>
    <w:rsid w:val="005263CA"/>
    <w:rsid w:val="0052646E"/>
    <w:rsid w:val="005270F7"/>
    <w:rsid w:val="005272A9"/>
    <w:rsid w:val="005274B5"/>
    <w:rsid w:val="0052759C"/>
    <w:rsid w:val="00527663"/>
    <w:rsid w:val="0052775E"/>
    <w:rsid w:val="00527E3D"/>
    <w:rsid w:val="0053027A"/>
    <w:rsid w:val="00530850"/>
    <w:rsid w:val="005312DD"/>
    <w:rsid w:val="005319F6"/>
    <w:rsid w:val="00531F22"/>
    <w:rsid w:val="00531FBC"/>
    <w:rsid w:val="00532494"/>
    <w:rsid w:val="0053280B"/>
    <w:rsid w:val="00532890"/>
    <w:rsid w:val="00532F2B"/>
    <w:rsid w:val="00532FCD"/>
    <w:rsid w:val="00533094"/>
    <w:rsid w:val="0053309A"/>
    <w:rsid w:val="005330E9"/>
    <w:rsid w:val="005348FD"/>
    <w:rsid w:val="005349F0"/>
    <w:rsid w:val="005351EC"/>
    <w:rsid w:val="00535780"/>
    <w:rsid w:val="0053582D"/>
    <w:rsid w:val="00535DF5"/>
    <w:rsid w:val="00536175"/>
    <w:rsid w:val="00536FB3"/>
    <w:rsid w:val="00537498"/>
    <w:rsid w:val="00537ABB"/>
    <w:rsid w:val="005404FE"/>
    <w:rsid w:val="00541A7F"/>
    <w:rsid w:val="00541EEF"/>
    <w:rsid w:val="005420F2"/>
    <w:rsid w:val="005427EE"/>
    <w:rsid w:val="00543075"/>
    <w:rsid w:val="005436F2"/>
    <w:rsid w:val="00543A18"/>
    <w:rsid w:val="00543C91"/>
    <w:rsid w:val="00543E19"/>
    <w:rsid w:val="005445AC"/>
    <w:rsid w:val="00544D38"/>
    <w:rsid w:val="00544F8A"/>
    <w:rsid w:val="00545178"/>
    <w:rsid w:val="005451FA"/>
    <w:rsid w:val="00545511"/>
    <w:rsid w:val="0054594D"/>
    <w:rsid w:val="00545ACF"/>
    <w:rsid w:val="00546584"/>
    <w:rsid w:val="00546954"/>
    <w:rsid w:val="0054698E"/>
    <w:rsid w:val="005469A4"/>
    <w:rsid w:val="005473BF"/>
    <w:rsid w:val="00547447"/>
    <w:rsid w:val="0054766F"/>
    <w:rsid w:val="00550659"/>
    <w:rsid w:val="00550A6A"/>
    <w:rsid w:val="00550BC7"/>
    <w:rsid w:val="00550C51"/>
    <w:rsid w:val="00550EF8"/>
    <w:rsid w:val="0055143B"/>
    <w:rsid w:val="00551B82"/>
    <w:rsid w:val="00552A4F"/>
    <w:rsid w:val="00552C38"/>
    <w:rsid w:val="00553723"/>
    <w:rsid w:val="00553728"/>
    <w:rsid w:val="00553898"/>
    <w:rsid w:val="005540A2"/>
    <w:rsid w:val="00555185"/>
    <w:rsid w:val="00555318"/>
    <w:rsid w:val="00555A3E"/>
    <w:rsid w:val="005567DF"/>
    <w:rsid w:val="005568FC"/>
    <w:rsid w:val="0055699E"/>
    <w:rsid w:val="00556AE9"/>
    <w:rsid w:val="0055706A"/>
    <w:rsid w:val="0055713B"/>
    <w:rsid w:val="00557A93"/>
    <w:rsid w:val="0056006F"/>
    <w:rsid w:val="00560082"/>
    <w:rsid w:val="005602A9"/>
    <w:rsid w:val="0056033A"/>
    <w:rsid w:val="00560F7B"/>
    <w:rsid w:val="00561048"/>
    <w:rsid w:val="005610BF"/>
    <w:rsid w:val="00561857"/>
    <w:rsid w:val="00561AA7"/>
    <w:rsid w:val="0056209A"/>
    <w:rsid w:val="0056242B"/>
    <w:rsid w:val="005628B6"/>
    <w:rsid w:val="00562D73"/>
    <w:rsid w:val="00562EBC"/>
    <w:rsid w:val="0056303C"/>
    <w:rsid w:val="005630AA"/>
    <w:rsid w:val="005638D7"/>
    <w:rsid w:val="00563C17"/>
    <w:rsid w:val="0056523E"/>
    <w:rsid w:val="005657F6"/>
    <w:rsid w:val="00565876"/>
    <w:rsid w:val="00565E13"/>
    <w:rsid w:val="00565E40"/>
    <w:rsid w:val="005668A1"/>
    <w:rsid w:val="00566CB6"/>
    <w:rsid w:val="00566CF6"/>
    <w:rsid w:val="00567189"/>
    <w:rsid w:val="0056724C"/>
    <w:rsid w:val="00567F86"/>
    <w:rsid w:val="00570722"/>
    <w:rsid w:val="005708FD"/>
    <w:rsid w:val="00570DB7"/>
    <w:rsid w:val="00570F6A"/>
    <w:rsid w:val="00571696"/>
    <w:rsid w:val="00572EDF"/>
    <w:rsid w:val="0057381C"/>
    <w:rsid w:val="005745BC"/>
    <w:rsid w:val="00574C46"/>
    <w:rsid w:val="00574D85"/>
    <w:rsid w:val="00574E8F"/>
    <w:rsid w:val="00575086"/>
    <w:rsid w:val="005757CD"/>
    <w:rsid w:val="005759DB"/>
    <w:rsid w:val="00575F25"/>
    <w:rsid w:val="005763F5"/>
    <w:rsid w:val="00576A1D"/>
    <w:rsid w:val="00576BD1"/>
    <w:rsid w:val="00576F26"/>
    <w:rsid w:val="00580050"/>
    <w:rsid w:val="005800C4"/>
    <w:rsid w:val="005807C1"/>
    <w:rsid w:val="00580F54"/>
    <w:rsid w:val="005810A3"/>
    <w:rsid w:val="0058180C"/>
    <w:rsid w:val="00582359"/>
    <w:rsid w:val="00582E36"/>
    <w:rsid w:val="005832F2"/>
    <w:rsid w:val="00583435"/>
    <w:rsid w:val="0058384E"/>
    <w:rsid w:val="00583B61"/>
    <w:rsid w:val="00583EB5"/>
    <w:rsid w:val="00583F29"/>
    <w:rsid w:val="00583FB8"/>
    <w:rsid w:val="0058466E"/>
    <w:rsid w:val="00584BE9"/>
    <w:rsid w:val="00584F5D"/>
    <w:rsid w:val="00585A25"/>
    <w:rsid w:val="00585C17"/>
    <w:rsid w:val="00585FD5"/>
    <w:rsid w:val="005864A8"/>
    <w:rsid w:val="00586949"/>
    <w:rsid w:val="00586956"/>
    <w:rsid w:val="00586AC1"/>
    <w:rsid w:val="00586CC6"/>
    <w:rsid w:val="00586F1C"/>
    <w:rsid w:val="00586F2B"/>
    <w:rsid w:val="00586FA7"/>
    <w:rsid w:val="00587512"/>
    <w:rsid w:val="00590FA8"/>
    <w:rsid w:val="005919C5"/>
    <w:rsid w:val="00591D0D"/>
    <w:rsid w:val="00591FE2"/>
    <w:rsid w:val="0059296E"/>
    <w:rsid w:val="005934DF"/>
    <w:rsid w:val="0059373F"/>
    <w:rsid w:val="00593EED"/>
    <w:rsid w:val="005941D5"/>
    <w:rsid w:val="005941EC"/>
    <w:rsid w:val="005947BC"/>
    <w:rsid w:val="00594A67"/>
    <w:rsid w:val="00594AAE"/>
    <w:rsid w:val="00595231"/>
    <w:rsid w:val="00595699"/>
    <w:rsid w:val="0059575A"/>
    <w:rsid w:val="00595781"/>
    <w:rsid w:val="00595A18"/>
    <w:rsid w:val="005961C5"/>
    <w:rsid w:val="005968E6"/>
    <w:rsid w:val="00596BE2"/>
    <w:rsid w:val="00597113"/>
    <w:rsid w:val="005971C0"/>
    <w:rsid w:val="0059724D"/>
    <w:rsid w:val="00597D5C"/>
    <w:rsid w:val="00597DF4"/>
    <w:rsid w:val="005A058E"/>
    <w:rsid w:val="005A0F4E"/>
    <w:rsid w:val="005A109A"/>
    <w:rsid w:val="005A1196"/>
    <w:rsid w:val="005A13C4"/>
    <w:rsid w:val="005A1933"/>
    <w:rsid w:val="005A1CD5"/>
    <w:rsid w:val="005A1D63"/>
    <w:rsid w:val="005A2180"/>
    <w:rsid w:val="005A224E"/>
    <w:rsid w:val="005A2644"/>
    <w:rsid w:val="005A2706"/>
    <w:rsid w:val="005A27E3"/>
    <w:rsid w:val="005A3167"/>
    <w:rsid w:val="005A39B8"/>
    <w:rsid w:val="005A3D9A"/>
    <w:rsid w:val="005A3E3B"/>
    <w:rsid w:val="005A3E4E"/>
    <w:rsid w:val="005A4143"/>
    <w:rsid w:val="005A45E8"/>
    <w:rsid w:val="005A49B0"/>
    <w:rsid w:val="005A49C1"/>
    <w:rsid w:val="005A4A71"/>
    <w:rsid w:val="005A53DF"/>
    <w:rsid w:val="005A5647"/>
    <w:rsid w:val="005A5825"/>
    <w:rsid w:val="005A5A01"/>
    <w:rsid w:val="005A5BD5"/>
    <w:rsid w:val="005A6813"/>
    <w:rsid w:val="005A68F5"/>
    <w:rsid w:val="005A6F4A"/>
    <w:rsid w:val="005A780C"/>
    <w:rsid w:val="005A7E57"/>
    <w:rsid w:val="005B00B5"/>
    <w:rsid w:val="005B08C3"/>
    <w:rsid w:val="005B101F"/>
    <w:rsid w:val="005B16EA"/>
    <w:rsid w:val="005B180F"/>
    <w:rsid w:val="005B18E6"/>
    <w:rsid w:val="005B1AAE"/>
    <w:rsid w:val="005B1EE0"/>
    <w:rsid w:val="005B320C"/>
    <w:rsid w:val="005B35E0"/>
    <w:rsid w:val="005B3824"/>
    <w:rsid w:val="005B39C8"/>
    <w:rsid w:val="005B3DB3"/>
    <w:rsid w:val="005B40CC"/>
    <w:rsid w:val="005B416F"/>
    <w:rsid w:val="005B4498"/>
    <w:rsid w:val="005B44BA"/>
    <w:rsid w:val="005B4E13"/>
    <w:rsid w:val="005B4EEB"/>
    <w:rsid w:val="005B580C"/>
    <w:rsid w:val="005B5FBC"/>
    <w:rsid w:val="005B68BF"/>
    <w:rsid w:val="005B704F"/>
    <w:rsid w:val="005C03D7"/>
    <w:rsid w:val="005C0D0E"/>
    <w:rsid w:val="005C160B"/>
    <w:rsid w:val="005C1651"/>
    <w:rsid w:val="005C1792"/>
    <w:rsid w:val="005C2ACD"/>
    <w:rsid w:val="005C2E56"/>
    <w:rsid w:val="005C342F"/>
    <w:rsid w:val="005C371C"/>
    <w:rsid w:val="005C3794"/>
    <w:rsid w:val="005C37C5"/>
    <w:rsid w:val="005C3C77"/>
    <w:rsid w:val="005C3F18"/>
    <w:rsid w:val="005C4909"/>
    <w:rsid w:val="005C4D98"/>
    <w:rsid w:val="005C53EE"/>
    <w:rsid w:val="005C5AAB"/>
    <w:rsid w:val="005C6B40"/>
    <w:rsid w:val="005C6B6F"/>
    <w:rsid w:val="005C6BEC"/>
    <w:rsid w:val="005C7244"/>
    <w:rsid w:val="005C72D1"/>
    <w:rsid w:val="005C7D1E"/>
    <w:rsid w:val="005D06F0"/>
    <w:rsid w:val="005D0A6C"/>
    <w:rsid w:val="005D0D58"/>
    <w:rsid w:val="005D15DB"/>
    <w:rsid w:val="005D16A2"/>
    <w:rsid w:val="005D17A2"/>
    <w:rsid w:val="005D198F"/>
    <w:rsid w:val="005D19F4"/>
    <w:rsid w:val="005D1CF9"/>
    <w:rsid w:val="005D1E43"/>
    <w:rsid w:val="005D21C6"/>
    <w:rsid w:val="005D2EE3"/>
    <w:rsid w:val="005D3332"/>
    <w:rsid w:val="005D3523"/>
    <w:rsid w:val="005D37FB"/>
    <w:rsid w:val="005D3BFC"/>
    <w:rsid w:val="005D45A6"/>
    <w:rsid w:val="005D4A99"/>
    <w:rsid w:val="005D4B0E"/>
    <w:rsid w:val="005D5401"/>
    <w:rsid w:val="005D5666"/>
    <w:rsid w:val="005D57DC"/>
    <w:rsid w:val="005D5BBA"/>
    <w:rsid w:val="005D6A38"/>
    <w:rsid w:val="005D6AAE"/>
    <w:rsid w:val="005D6E46"/>
    <w:rsid w:val="005D75FA"/>
    <w:rsid w:val="005D7708"/>
    <w:rsid w:val="005D7849"/>
    <w:rsid w:val="005D7AEF"/>
    <w:rsid w:val="005E07ED"/>
    <w:rsid w:val="005E14FF"/>
    <w:rsid w:val="005E1611"/>
    <w:rsid w:val="005E167C"/>
    <w:rsid w:val="005E1ADF"/>
    <w:rsid w:val="005E1F02"/>
    <w:rsid w:val="005E29BE"/>
    <w:rsid w:val="005E2A6A"/>
    <w:rsid w:val="005E2B95"/>
    <w:rsid w:val="005E2D4C"/>
    <w:rsid w:val="005E3003"/>
    <w:rsid w:val="005E3157"/>
    <w:rsid w:val="005E33FE"/>
    <w:rsid w:val="005E3544"/>
    <w:rsid w:val="005E36C9"/>
    <w:rsid w:val="005E39E5"/>
    <w:rsid w:val="005E4557"/>
    <w:rsid w:val="005E48F2"/>
    <w:rsid w:val="005E5863"/>
    <w:rsid w:val="005E60E4"/>
    <w:rsid w:val="005E6795"/>
    <w:rsid w:val="005E68AA"/>
    <w:rsid w:val="005E697C"/>
    <w:rsid w:val="005E6DAB"/>
    <w:rsid w:val="005E7071"/>
    <w:rsid w:val="005E78FF"/>
    <w:rsid w:val="005E79EE"/>
    <w:rsid w:val="005E7CF6"/>
    <w:rsid w:val="005F080B"/>
    <w:rsid w:val="005F0C33"/>
    <w:rsid w:val="005F239F"/>
    <w:rsid w:val="005F27AC"/>
    <w:rsid w:val="005F2912"/>
    <w:rsid w:val="005F3166"/>
    <w:rsid w:val="005F3A30"/>
    <w:rsid w:val="005F3D99"/>
    <w:rsid w:val="005F4EB7"/>
    <w:rsid w:val="005F51CC"/>
    <w:rsid w:val="005F5624"/>
    <w:rsid w:val="005F58A2"/>
    <w:rsid w:val="005F6BB0"/>
    <w:rsid w:val="005F6CA7"/>
    <w:rsid w:val="005F6CBE"/>
    <w:rsid w:val="005F6ED4"/>
    <w:rsid w:val="005F7688"/>
    <w:rsid w:val="005F778F"/>
    <w:rsid w:val="005F7827"/>
    <w:rsid w:val="005F7B75"/>
    <w:rsid w:val="00600128"/>
    <w:rsid w:val="006001AA"/>
    <w:rsid w:val="006001EE"/>
    <w:rsid w:val="006003A8"/>
    <w:rsid w:val="00600873"/>
    <w:rsid w:val="00600C55"/>
    <w:rsid w:val="00600C69"/>
    <w:rsid w:val="00601554"/>
    <w:rsid w:val="00601A52"/>
    <w:rsid w:val="00601AD1"/>
    <w:rsid w:val="006025A5"/>
    <w:rsid w:val="006027D0"/>
    <w:rsid w:val="006032D8"/>
    <w:rsid w:val="006042D8"/>
    <w:rsid w:val="006043EF"/>
    <w:rsid w:val="006049DC"/>
    <w:rsid w:val="00604BFB"/>
    <w:rsid w:val="00604D12"/>
    <w:rsid w:val="00605042"/>
    <w:rsid w:val="0060539B"/>
    <w:rsid w:val="00605740"/>
    <w:rsid w:val="006060E5"/>
    <w:rsid w:val="00606423"/>
    <w:rsid w:val="006067BB"/>
    <w:rsid w:val="00606BFB"/>
    <w:rsid w:val="006073A9"/>
    <w:rsid w:val="00610771"/>
    <w:rsid w:val="006107D5"/>
    <w:rsid w:val="006116E5"/>
    <w:rsid w:val="00611B23"/>
    <w:rsid w:val="00611FC4"/>
    <w:rsid w:val="0061260A"/>
    <w:rsid w:val="00612F88"/>
    <w:rsid w:val="00613045"/>
    <w:rsid w:val="0061332F"/>
    <w:rsid w:val="00613360"/>
    <w:rsid w:val="00613457"/>
    <w:rsid w:val="00614672"/>
    <w:rsid w:val="00614B11"/>
    <w:rsid w:val="00615853"/>
    <w:rsid w:val="006159FA"/>
    <w:rsid w:val="00615EFE"/>
    <w:rsid w:val="0061636E"/>
    <w:rsid w:val="00617319"/>
    <w:rsid w:val="00617391"/>
    <w:rsid w:val="006176FB"/>
    <w:rsid w:val="00617FBF"/>
    <w:rsid w:val="00620399"/>
    <w:rsid w:val="006203A9"/>
    <w:rsid w:val="0062057D"/>
    <w:rsid w:val="00620645"/>
    <w:rsid w:val="00620AC2"/>
    <w:rsid w:val="006211BE"/>
    <w:rsid w:val="006214FF"/>
    <w:rsid w:val="0062173A"/>
    <w:rsid w:val="006219B7"/>
    <w:rsid w:val="006219C4"/>
    <w:rsid w:val="00621F88"/>
    <w:rsid w:val="00622B39"/>
    <w:rsid w:val="00623136"/>
    <w:rsid w:val="006236BE"/>
    <w:rsid w:val="00623737"/>
    <w:rsid w:val="006238E8"/>
    <w:rsid w:val="00623AB5"/>
    <w:rsid w:val="00623B99"/>
    <w:rsid w:val="0062430B"/>
    <w:rsid w:val="00624579"/>
    <w:rsid w:val="00624582"/>
    <w:rsid w:val="006245F5"/>
    <w:rsid w:val="006248A0"/>
    <w:rsid w:val="006249C3"/>
    <w:rsid w:val="00624E8D"/>
    <w:rsid w:val="00624E8F"/>
    <w:rsid w:val="0062504E"/>
    <w:rsid w:val="00625221"/>
    <w:rsid w:val="00625862"/>
    <w:rsid w:val="00625938"/>
    <w:rsid w:val="00625A8B"/>
    <w:rsid w:val="00625D19"/>
    <w:rsid w:val="00626741"/>
    <w:rsid w:val="006267EF"/>
    <w:rsid w:val="00626ECC"/>
    <w:rsid w:val="006271D0"/>
    <w:rsid w:val="006275CD"/>
    <w:rsid w:val="006301EE"/>
    <w:rsid w:val="00630E03"/>
    <w:rsid w:val="00630FD1"/>
    <w:rsid w:val="006319A4"/>
    <w:rsid w:val="00631A99"/>
    <w:rsid w:val="00631F0F"/>
    <w:rsid w:val="00632016"/>
    <w:rsid w:val="00632693"/>
    <w:rsid w:val="00632D7A"/>
    <w:rsid w:val="006330D7"/>
    <w:rsid w:val="00633114"/>
    <w:rsid w:val="00634264"/>
    <w:rsid w:val="00634A04"/>
    <w:rsid w:val="00634A21"/>
    <w:rsid w:val="0063564C"/>
    <w:rsid w:val="00635C64"/>
    <w:rsid w:val="00637616"/>
    <w:rsid w:val="0063771C"/>
    <w:rsid w:val="00637F75"/>
    <w:rsid w:val="006401D4"/>
    <w:rsid w:val="00640283"/>
    <w:rsid w:val="006407AC"/>
    <w:rsid w:val="00640B26"/>
    <w:rsid w:val="00641066"/>
    <w:rsid w:val="0064126B"/>
    <w:rsid w:val="006416F4"/>
    <w:rsid w:val="0064176B"/>
    <w:rsid w:val="00641797"/>
    <w:rsid w:val="006418C2"/>
    <w:rsid w:val="00641B30"/>
    <w:rsid w:val="00641D23"/>
    <w:rsid w:val="006421D9"/>
    <w:rsid w:val="006422CA"/>
    <w:rsid w:val="00642315"/>
    <w:rsid w:val="0064308C"/>
    <w:rsid w:val="00643F9C"/>
    <w:rsid w:val="00644453"/>
    <w:rsid w:val="00644582"/>
    <w:rsid w:val="00644726"/>
    <w:rsid w:val="006449DD"/>
    <w:rsid w:val="006455C8"/>
    <w:rsid w:val="00645630"/>
    <w:rsid w:val="006457C4"/>
    <w:rsid w:val="006459FA"/>
    <w:rsid w:val="006460EF"/>
    <w:rsid w:val="00646185"/>
    <w:rsid w:val="006467FA"/>
    <w:rsid w:val="00646E71"/>
    <w:rsid w:val="00647436"/>
    <w:rsid w:val="00647580"/>
    <w:rsid w:val="00647665"/>
    <w:rsid w:val="006478A3"/>
    <w:rsid w:val="00647DBA"/>
    <w:rsid w:val="00650C96"/>
    <w:rsid w:val="0065117C"/>
    <w:rsid w:val="00651275"/>
    <w:rsid w:val="00651313"/>
    <w:rsid w:val="00651477"/>
    <w:rsid w:val="00651846"/>
    <w:rsid w:val="006519D9"/>
    <w:rsid w:val="00651CCC"/>
    <w:rsid w:val="006528C6"/>
    <w:rsid w:val="00652C06"/>
    <w:rsid w:val="00652D0A"/>
    <w:rsid w:val="006532A8"/>
    <w:rsid w:val="00653CEB"/>
    <w:rsid w:val="00653D20"/>
    <w:rsid w:val="00653EC8"/>
    <w:rsid w:val="006543D2"/>
    <w:rsid w:val="00654673"/>
    <w:rsid w:val="00654767"/>
    <w:rsid w:val="00654821"/>
    <w:rsid w:val="006548C4"/>
    <w:rsid w:val="006549E4"/>
    <w:rsid w:val="00654DE4"/>
    <w:rsid w:val="00655024"/>
    <w:rsid w:val="006552F2"/>
    <w:rsid w:val="0065532D"/>
    <w:rsid w:val="006556E1"/>
    <w:rsid w:val="0065584A"/>
    <w:rsid w:val="00655C05"/>
    <w:rsid w:val="00655E28"/>
    <w:rsid w:val="00655FC7"/>
    <w:rsid w:val="00656296"/>
    <w:rsid w:val="006565E1"/>
    <w:rsid w:val="006572A7"/>
    <w:rsid w:val="00657DD3"/>
    <w:rsid w:val="00660806"/>
    <w:rsid w:val="00660C43"/>
    <w:rsid w:val="00660D31"/>
    <w:rsid w:val="00660EFA"/>
    <w:rsid w:val="0066104E"/>
    <w:rsid w:val="00661D67"/>
    <w:rsid w:val="00662050"/>
    <w:rsid w:val="00662695"/>
    <w:rsid w:val="0066299E"/>
    <w:rsid w:val="00662BB6"/>
    <w:rsid w:val="00662BC9"/>
    <w:rsid w:val="00663114"/>
    <w:rsid w:val="00663A1D"/>
    <w:rsid w:val="00664226"/>
    <w:rsid w:val="00664242"/>
    <w:rsid w:val="00664CBD"/>
    <w:rsid w:val="00664D9F"/>
    <w:rsid w:val="00665303"/>
    <w:rsid w:val="006653B9"/>
    <w:rsid w:val="00666186"/>
    <w:rsid w:val="0066648E"/>
    <w:rsid w:val="00666924"/>
    <w:rsid w:val="00666AC5"/>
    <w:rsid w:val="00667C8C"/>
    <w:rsid w:val="00667D0C"/>
    <w:rsid w:val="0067000C"/>
    <w:rsid w:val="006702C9"/>
    <w:rsid w:val="00670617"/>
    <w:rsid w:val="0067094B"/>
    <w:rsid w:val="00670BD5"/>
    <w:rsid w:val="00670D55"/>
    <w:rsid w:val="00671081"/>
    <w:rsid w:val="006718F0"/>
    <w:rsid w:val="00671B41"/>
    <w:rsid w:val="00671B51"/>
    <w:rsid w:val="00671FA6"/>
    <w:rsid w:val="0067248F"/>
    <w:rsid w:val="0067290D"/>
    <w:rsid w:val="00672A2B"/>
    <w:rsid w:val="00672D63"/>
    <w:rsid w:val="00672DF2"/>
    <w:rsid w:val="0067362F"/>
    <w:rsid w:val="00673AE6"/>
    <w:rsid w:val="006743AB"/>
    <w:rsid w:val="0067469C"/>
    <w:rsid w:val="00675179"/>
    <w:rsid w:val="006751FF"/>
    <w:rsid w:val="00675920"/>
    <w:rsid w:val="00675A35"/>
    <w:rsid w:val="00675FDB"/>
    <w:rsid w:val="00676176"/>
    <w:rsid w:val="0067639E"/>
    <w:rsid w:val="00676606"/>
    <w:rsid w:val="006769C7"/>
    <w:rsid w:val="00676BEB"/>
    <w:rsid w:val="00676FA9"/>
    <w:rsid w:val="006776C1"/>
    <w:rsid w:val="006806AC"/>
    <w:rsid w:val="0068081A"/>
    <w:rsid w:val="0068096B"/>
    <w:rsid w:val="00680A57"/>
    <w:rsid w:val="00680F7F"/>
    <w:rsid w:val="00680FBB"/>
    <w:rsid w:val="00680FBC"/>
    <w:rsid w:val="00681995"/>
    <w:rsid w:val="006826E0"/>
    <w:rsid w:val="00682CA4"/>
    <w:rsid w:val="0068377F"/>
    <w:rsid w:val="00683B97"/>
    <w:rsid w:val="00683DF4"/>
    <w:rsid w:val="00683FF7"/>
    <w:rsid w:val="00684138"/>
    <w:rsid w:val="006841E5"/>
    <w:rsid w:val="00684504"/>
    <w:rsid w:val="00684C21"/>
    <w:rsid w:val="0068508A"/>
    <w:rsid w:val="00685117"/>
    <w:rsid w:val="006852CC"/>
    <w:rsid w:val="00685D40"/>
    <w:rsid w:val="00685DB4"/>
    <w:rsid w:val="00686D19"/>
    <w:rsid w:val="00686DD6"/>
    <w:rsid w:val="0068718C"/>
    <w:rsid w:val="00687848"/>
    <w:rsid w:val="006900AF"/>
    <w:rsid w:val="0069038F"/>
    <w:rsid w:val="006903B1"/>
    <w:rsid w:val="006907B7"/>
    <w:rsid w:val="006907CD"/>
    <w:rsid w:val="00690BB9"/>
    <w:rsid w:val="00690D97"/>
    <w:rsid w:val="006912A5"/>
    <w:rsid w:val="0069188A"/>
    <w:rsid w:val="006922A4"/>
    <w:rsid w:val="006922F9"/>
    <w:rsid w:val="006923E9"/>
    <w:rsid w:val="006925B8"/>
    <w:rsid w:val="006926AF"/>
    <w:rsid w:val="00692B2C"/>
    <w:rsid w:val="00692D45"/>
    <w:rsid w:val="00692D65"/>
    <w:rsid w:val="00692F7A"/>
    <w:rsid w:val="00693419"/>
    <w:rsid w:val="0069379E"/>
    <w:rsid w:val="00693851"/>
    <w:rsid w:val="00693B68"/>
    <w:rsid w:val="00693BA3"/>
    <w:rsid w:val="00693EF0"/>
    <w:rsid w:val="00694036"/>
    <w:rsid w:val="0069422A"/>
    <w:rsid w:val="006942D7"/>
    <w:rsid w:val="006950DF"/>
    <w:rsid w:val="00695320"/>
    <w:rsid w:val="006957D9"/>
    <w:rsid w:val="00695AED"/>
    <w:rsid w:val="00696021"/>
    <w:rsid w:val="0069611D"/>
    <w:rsid w:val="00696191"/>
    <w:rsid w:val="00696302"/>
    <w:rsid w:val="0069687F"/>
    <w:rsid w:val="00696A0A"/>
    <w:rsid w:val="00696D07"/>
    <w:rsid w:val="006973E0"/>
    <w:rsid w:val="006A058F"/>
    <w:rsid w:val="006A07DE"/>
    <w:rsid w:val="006A1423"/>
    <w:rsid w:val="006A180A"/>
    <w:rsid w:val="006A19BA"/>
    <w:rsid w:val="006A1C50"/>
    <w:rsid w:val="006A1D0D"/>
    <w:rsid w:val="006A1D1E"/>
    <w:rsid w:val="006A1D85"/>
    <w:rsid w:val="006A21CA"/>
    <w:rsid w:val="006A2327"/>
    <w:rsid w:val="006A2530"/>
    <w:rsid w:val="006A25A6"/>
    <w:rsid w:val="006A2644"/>
    <w:rsid w:val="006A28F3"/>
    <w:rsid w:val="006A2951"/>
    <w:rsid w:val="006A2B74"/>
    <w:rsid w:val="006A2BD2"/>
    <w:rsid w:val="006A2CFC"/>
    <w:rsid w:val="006A310F"/>
    <w:rsid w:val="006A3201"/>
    <w:rsid w:val="006A36D8"/>
    <w:rsid w:val="006A3946"/>
    <w:rsid w:val="006A441A"/>
    <w:rsid w:val="006A4A35"/>
    <w:rsid w:val="006A5050"/>
    <w:rsid w:val="006A5306"/>
    <w:rsid w:val="006A56FD"/>
    <w:rsid w:val="006A57D3"/>
    <w:rsid w:val="006A5A61"/>
    <w:rsid w:val="006A5C8F"/>
    <w:rsid w:val="006A6019"/>
    <w:rsid w:val="006A74E5"/>
    <w:rsid w:val="006A7930"/>
    <w:rsid w:val="006A7A57"/>
    <w:rsid w:val="006B018F"/>
    <w:rsid w:val="006B0BAE"/>
    <w:rsid w:val="006B10F1"/>
    <w:rsid w:val="006B186D"/>
    <w:rsid w:val="006B2213"/>
    <w:rsid w:val="006B2361"/>
    <w:rsid w:val="006B251A"/>
    <w:rsid w:val="006B251C"/>
    <w:rsid w:val="006B2743"/>
    <w:rsid w:val="006B2DE1"/>
    <w:rsid w:val="006B30A1"/>
    <w:rsid w:val="006B32CE"/>
    <w:rsid w:val="006B33E9"/>
    <w:rsid w:val="006B344B"/>
    <w:rsid w:val="006B3DF7"/>
    <w:rsid w:val="006B4208"/>
    <w:rsid w:val="006B4A02"/>
    <w:rsid w:val="006B5332"/>
    <w:rsid w:val="006B5D90"/>
    <w:rsid w:val="006B5EE1"/>
    <w:rsid w:val="006B6927"/>
    <w:rsid w:val="006B6C65"/>
    <w:rsid w:val="006B6CFE"/>
    <w:rsid w:val="006B74D7"/>
    <w:rsid w:val="006B7628"/>
    <w:rsid w:val="006B799F"/>
    <w:rsid w:val="006B7A2C"/>
    <w:rsid w:val="006B7C71"/>
    <w:rsid w:val="006C0073"/>
    <w:rsid w:val="006C0431"/>
    <w:rsid w:val="006C0E05"/>
    <w:rsid w:val="006C1197"/>
    <w:rsid w:val="006C12CC"/>
    <w:rsid w:val="006C15C3"/>
    <w:rsid w:val="006C18A7"/>
    <w:rsid w:val="006C1D87"/>
    <w:rsid w:val="006C1F01"/>
    <w:rsid w:val="006C21E6"/>
    <w:rsid w:val="006C2522"/>
    <w:rsid w:val="006C2BC8"/>
    <w:rsid w:val="006C2FE0"/>
    <w:rsid w:val="006C3323"/>
    <w:rsid w:val="006C3589"/>
    <w:rsid w:val="006C38D1"/>
    <w:rsid w:val="006C39D8"/>
    <w:rsid w:val="006C3C08"/>
    <w:rsid w:val="006C3EDA"/>
    <w:rsid w:val="006C3FAE"/>
    <w:rsid w:val="006C4366"/>
    <w:rsid w:val="006C43CF"/>
    <w:rsid w:val="006C465C"/>
    <w:rsid w:val="006C4E3A"/>
    <w:rsid w:val="006C54F4"/>
    <w:rsid w:val="006C58CB"/>
    <w:rsid w:val="006C58F9"/>
    <w:rsid w:val="006C61D1"/>
    <w:rsid w:val="006C71D5"/>
    <w:rsid w:val="006C7454"/>
    <w:rsid w:val="006C79C6"/>
    <w:rsid w:val="006D051D"/>
    <w:rsid w:val="006D0909"/>
    <w:rsid w:val="006D0950"/>
    <w:rsid w:val="006D0CA6"/>
    <w:rsid w:val="006D13C1"/>
    <w:rsid w:val="006D1634"/>
    <w:rsid w:val="006D1C1D"/>
    <w:rsid w:val="006D25BB"/>
    <w:rsid w:val="006D280D"/>
    <w:rsid w:val="006D316F"/>
    <w:rsid w:val="006D334A"/>
    <w:rsid w:val="006D3569"/>
    <w:rsid w:val="006D37AF"/>
    <w:rsid w:val="006D3C19"/>
    <w:rsid w:val="006D3F95"/>
    <w:rsid w:val="006D423E"/>
    <w:rsid w:val="006D4824"/>
    <w:rsid w:val="006D51D0"/>
    <w:rsid w:val="006D52F7"/>
    <w:rsid w:val="006D5E7F"/>
    <w:rsid w:val="006D5FB9"/>
    <w:rsid w:val="006D6322"/>
    <w:rsid w:val="006D658E"/>
    <w:rsid w:val="006D6726"/>
    <w:rsid w:val="006D6C44"/>
    <w:rsid w:val="006D6CA1"/>
    <w:rsid w:val="006D753A"/>
    <w:rsid w:val="006D763E"/>
    <w:rsid w:val="006D799E"/>
    <w:rsid w:val="006E026C"/>
    <w:rsid w:val="006E041B"/>
    <w:rsid w:val="006E0709"/>
    <w:rsid w:val="006E0A07"/>
    <w:rsid w:val="006E0C44"/>
    <w:rsid w:val="006E0C4E"/>
    <w:rsid w:val="006E1BB0"/>
    <w:rsid w:val="006E2071"/>
    <w:rsid w:val="006E2A7F"/>
    <w:rsid w:val="006E2FAB"/>
    <w:rsid w:val="006E3D31"/>
    <w:rsid w:val="006E478E"/>
    <w:rsid w:val="006E5101"/>
    <w:rsid w:val="006E51D4"/>
    <w:rsid w:val="006E564B"/>
    <w:rsid w:val="006E590A"/>
    <w:rsid w:val="006E5F6F"/>
    <w:rsid w:val="006E6B71"/>
    <w:rsid w:val="006E6DB6"/>
    <w:rsid w:val="006E7101"/>
    <w:rsid w:val="006E7191"/>
    <w:rsid w:val="006E755D"/>
    <w:rsid w:val="006E786C"/>
    <w:rsid w:val="006E7B15"/>
    <w:rsid w:val="006E7E3A"/>
    <w:rsid w:val="006E7FCA"/>
    <w:rsid w:val="006F0AB4"/>
    <w:rsid w:val="006F1EED"/>
    <w:rsid w:val="006F28E5"/>
    <w:rsid w:val="006F2A97"/>
    <w:rsid w:val="006F2D6F"/>
    <w:rsid w:val="006F304B"/>
    <w:rsid w:val="006F3C7C"/>
    <w:rsid w:val="006F4367"/>
    <w:rsid w:val="006F4687"/>
    <w:rsid w:val="006F4892"/>
    <w:rsid w:val="006F48A3"/>
    <w:rsid w:val="006F62E1"/>
    <w:rsid w:val="006F65FF"/>
    <w:rsid w:val="006F6E09"/>
    <w:rsid w:val="006F6EB7"/>
    <w:rsid w:val="006F723F"/>
    <w:rsid w:val="006F7592"/>
    <w:rsid w:val="006F7710"/>
    <w:rsid w:val="007000FC"/>
    <w:rsid w:val="00700140"/>
    <w:rsid w:val="00700C73"/>
    <w:rsid w:val="00700DB2"/>
    <w:rsid w:val="007011DF"/>
    <w:rsid w:val="0070126C"/>
    <w:rsid w:val="00701520"/>
    <w:rsid w:val="007019B6"/>
    <w:rsid w:val="00701F27"/>
    <w:rsid w:val="00702228"/>
    <w:rsid w:val="007029F1"/>
    <w:rsid w:val="00702D32"/>
    <w:rsid w:val="00703577"/>
    <w:rsid w:val="00703B7F"/>
    <w:rsid w:val="00704368"/>
    <w:rsid w:val="00704510"/>
    <w:rsid w:val="00704521"/>
    <w:rsid w:val="007046DC"/>
    <w:rsid w:val="00704922"/>
    <w:rsid w:val="00704B5D"/>
    <w:rsid w:val="00705042"/>
    <w:rsid w:val="00705492"/>
    <w:rsid w:val="0070550E"/>
    <w:rsid w:val="00705819"/>
    <w:rsid w:val="00705894"/>
    <w:rsid w:val="007059D7"/>
    <w:rsid w:val="00705A68"/>
    <w:rsid w:val="00705B56"/>
    <w:rsid w:val="00705BA6"/>
    <w:rsid w:val="00706086"/>
    <w:rsid w:val="0070689D"/>
    <w:rsid w:val="00706912"/>
    <w:rsid w:val="0070734B"/>
    <w:rsid w:val="007075FE"/>
    <w:rsid w:val="0070794C"/>
    <w:rsid w:val="00710027"/>
    <w:rsid w:val="007103C0"/>
    <w:rsid w:val="007107DB"/>
    <w:rsid w:val="0071093D"/>
    <w:rsid w:val="007110CA"/>
    <w:rsid w:val="007115D6"/>
    <w:rsid w:val="00711884"/>
    <w:rsid w:val="00712BA2"/>
    <w:rsid w:val="00713050"/>
    <w:rsid w:val="007130A2"/>
    <w:rsid w:val="007131CD"/>
    <w:rsid w:val="007131DB"/>
    <w:rsid w:val="00713F25"/>
    <w:rsid w:val="00714289"/>
    <w:rsid w:val="00714AA7"/>
    <w:rsid w:val="00714DAE"/>
    <w:rsid w:val="00714FA6"/>
    <w:rsid w:val="007154E3"/>
    <w:rsid w:val="00715507"/>
    <w:rsid w:val="00715A03"/>
    <w:rsid w:val="00715C34"/>
    <w:rsid w:val="00715E7E"/>
    <w:rsid w:val="007172B7"/>
    <w:rsid w:val="0071745E"/>
    <w:rsid w:val="00720564"/>
    <w:rsid w:val="00720B9E"/>
    <w:rsid w:val="007212DE"/>
    <w:rsid w:val="007217C0"/>
    <w:rsid w:val="007221D2"/>
    <w:rsid w:val="00722D38"/>
    <w:rsid w:val="00723068"/>
    <w:rsid w:val="00723506"/>
    <w:rsid w:val="00723939"/>
    <w:rsid w:val="007242D1"/>
    <w:rsid w:val="00725520"/>
    <w:rsid w:val="00725B15"/>
    <w:rsid w:val="007261DE"/>
    <w:rsid w:val="0072632A"/>
    <w:rsid w:val="00726D1F"/>
    <w:rsid w:val="007270C5"/>
    <w:rsid w:val="0072757C"/>
    <w:rsid w:val="007279CE"/>
    <w:rsid w:val="007303AD"/>
    <w:rsid w:val="00730529"/>
    <w:rsid w:val="0073087D"/>
    <w:rsid w:val="007311F0"/>
    <w:rsid w:val="00731746"/>
    <w:rsid w:val="00731BE8"/>
    <w:rsid w:val="00731C8D"/>
    <w:rsid w:val="00731DD2"/>
    <w:rsid w:val="0073250B"/>
    <w:rsid w:val="007327D5"/>
    <w:rsid w:val="007329C6"/>
    <w:rsid w:val="00732D90"/>
    <w:rsid w:val="007331D9"/>
    <w:rsid w:val="00733428"/>
    <w:rsid w:val="00733768"/>
    <w:rsid w:val="00733A49"/>
    <w:rsid w:val="00733FB7"/>
    <w:rsid w:val="00734070"/>
    <w:rsid w:val="00734073"/>
    <w:rsid w:val="0073448D"/>
    <w:rsid w:val="00734707"/>
    <w:rsid w:val="007348C4"/>
    <w:rsid w:val="007348D0"/>
    <w:rsid w:val="00734A73"/>
    <w:rsid w:val="0073509B"/>
    <w:rsid w:val="00735561"/>
    <w:rsid w:val="00735749"/>
    <w:rsid w:val="00736311"/>
    <w:rsid w:val="00736361"/>
    <w:rsid w:val="00736972"/>
    <w:rsid w:val="00736B77"/>
    <w:rsid w:val="00736E64"/>
    <w:rsid w:val="00736EB7"/>
    <w:rsid w:val="0073756C"/>
    <w:rsid w:val="0074003F"/>
    <w:rsid w:val="0074020F"/>
    <w:rsid w:val="00740336"/>
    <w:rsid w:val="0074080C"/>
    <w:rsid w:val="00740AAA"/>
    <w:rsid w:val="00740BA6"/>
    <w:rsid w:val="00740F9E"/>
    <w:rsid w:val="00741110"/>
    <w:rsid w:val="007417C2"/>
    <w:rsid w:val="00741819"/>
    <w:rsid w:val="007419EC"/>
    <w:rsid w:val="00742714"/>
    <w:rsid w:val="00742A0E"/>
    <w:rsid w:val="00742C1F"/>
    <w:rsid w:val="00742D00"/>
    <w:rsid w:val="007431D3"/>
    <w:rsid w:val="007432D0"/>
    <w:rsid w:val="00743771"/>
    <w:rsid w:val="00743FC6"/>
    <w:rsid w:val="007443DB"/>
    <w:rsid w:val="00744672"/>
    <w:rsid w:val="00744C83"/>
    <w:rsid w:val="00744FCA"/>
    <w:rsid w:val="00745C18"/>
    <w:rsid w:val="00747962"/>
    <w:rsid w:val="00750696"/>
    <w:rsid w:val="00750723"/>
    <w:rsid w:val="007509A1"/>
    <w:rsid w:val="00750AAF"/>
    <w:rsid w:val="00750FAD"/>
    <w:rsid w:val="00751678"/>
    <w:rsid w:val="00751FB7"/>
    <w:rsid w:val="00752FB7"/>
    <w:rsid w:val="007533A4"/>
    <w:rsid w:val="00753452"/>
    <w:rsid w:val="00753996"/>
    <w:rsid w:val="00753C58"/>
    <w:rsid w:val="0075450E"/>
    <w:rsid w:val="00754A20"/>
    <w:rsid w:val="00754A3C"/>
    <w:rsid w:val="00754FB2"/>
    <w:rsid w:val="00755EBF"/>
    <w:rsid w:val="00756A2A"/>
    <w:rsid w:val="00757963"/>
    <w:rsid w:val="00760A14"/>
    <w:rsid w:val="00760EA1"/>
    <w:rsid w:val="00761197"/>
    <w:rsid w:val="00761625"/>
    <w:rsid w:val="00761DB5"/>
    <w:rsid w:val="00761F4E"/>
    <w:rsid w:val="0076276F"/>
    <w:rsid w:val="0076277C"/>
    <w:rsid w:val="007629C8"/>
    <w:rsid w:val="007643CF"/>
    <w:rsid w:val="00764940"/>
    <w:rsid w:val="00764AD6"/>
    <w:rsid w:val="00764CD2"/>
    <w:rsid w:val="0076619E"/>
    <w:rsid w:val="007663C2"/>
    <w:rsid w:val="00766B75"/>
    <w:rsid w:val="00767B94"/>
    <w:rsid w:val="00767CD9"/>
    <w:rsid w:val="00767FD0"/>
    <w:rsid w:val="0077047D"/>
    <w:rsid w:val="0077068F"/>
    <w:rsid w:val="0077075B"/>
    <w:rsid w:val="00771C9B"/>
    <w:rsid w:val="00771FCD"/>
    <w:rsid w:val="0077226D"/>
    <w:rsid w:val="007723CE"/>
    <w:rsid w:val="00773406"/>
    <w:rsid w:val="007735FF"/>
    <w:rsid w:val="00773B36"/>
    <w:rsid w:val="00773F7B"/>
    <w:rsid w:val="007745E8"/>
    <w:rsid w:val="00774C05"/>
    <w:rsid w:val="00774C70"/>
    <w:rsid w:val="00774CE8"/>
    <w:rsid w:val="007751B9"/>
    <w:rsid w:val="0077533F"/>
    <w:rsid w:val="00775458"/>
    <w:rsid w:val="00776F8E"/>
    <w:rsid w:val="00776FC3"/>
    <w:rsid w:val="0077705B"/>
    <w:rsid w:val="00777092"/>
    <w:rsid w:val="00777B7E"/>
    <w:rsid w:val="00780382"/>
    <w:rsid w:val="00780488"/>
    <w:rsid w:val="00780772"/>
    <w:rsid w:val="00780B85"/>
    <w:rsid w:val="00780F01"/>
    <w:rsid w:val="007814CC"/>
    <w:rsid w:val="00782675"/>
    <w:rsid w:val="00783648"/>
    <w:rsid w:val="00783EDD"/>
    <w:rsid w:val="0078445A"/>
    <w:rsid w:val="00784806"/>
    <w:rsid w:val="00784BBB"/>
    <w:rsid w:val="00784C53"/>
    <w:rsid w:val="00784CD1"/>
    <w:rsid w:val="00784D08"/>
    <w:rsid w:val="007852FD"/>
    <w:rsid w:val="007856AA"/>
    <w:rsid w:val="007859C5"/>
    <w:rsid w:val="00785AF8"/>
    <w:rsid w:val="00785DDB"/>
    <w:rsid w:val="00786229"/>
    <w:rsid w:val="0078637C"/>
    <w:rsid w:val="00786385"/>
    <w:rsid w:val="00786B86"/>
    <w:rsid w:val="0078705B"/>
    <w:rsid w:val="00787BEF"/>
    <w:rsid w:val="00787E84"/>
    <w:rsid w:val="007903CC"/>
    <w:rsid w:val="0079054D"/>
    <w:rsid w:val="00791416"/>
    <w:rsid w:val="007916C5"/>
    <w:rsid w:val="007916DB"/>
    <w:rsid w:val="00792198"/>
    <w:rsid w:val="00792297"/>
    <w:rsid w:val="00792BA2"/>
    <w:rsid w:val="00792F02"/>
    <w:rsid w:val="00793093"/>
    <w:rsid w:val="00793529"/>
    <w:rsid w:val="00793606"/>
    <w:rsid w:val="00793A6B"/>
    <w:rsid w:val="0079407A"/>
    <w:rsid w:val="007943E2"/>
    <w:rsid w:val="00795445"/>
    <w:rsid w:val="00795511"/>
    <w:rsid w:val="00796042"/>
    <w:rsid w:val="007969B3"/>
    <w:rsid w:val="00796D3A"/>
    <w:rsid w:val="00797C31"/>
    <w:rsid w:val="007A1A6F"/>
    <w:rsid w:val="007A24D5"/>
    <w:rsid w:val="007A3248"/>
    <w:rsid w:val="007A338A"/>
    <w:rsid w:val="007A343B"/>
    <w:rsid w:val="007A398D"/>
    <w:rsid w:val="007A3EF0"/>
    <w:rsid w:val="007A4796"/>
    <w:rsid w:val="007A5169"/>
    <w:rsid w:val="007A5540"/>
    <w:rsid w:val="007A58DA"/>
    <w:rsid w:val="007A5A92"/>
    <w:rsid w:val="007A5DBD"/>
    <w:rsid w:val="007A60D4"/>
    <w:rsid w:val="007A6255"/>
    <w:rsid w:val="007A649A"/>
    <w:rsid w:val="007A6949"/>
    <w:rsid w:val="007A6DD7"/>
    <w:rsid w:val="007A7716"/>
    <w:rsid w:val="007A78C9"/>
    <w:rsid w:val="007A78E9"/>
    <w:rsid w:val="007B0D24"/>
    <w:rsid w:val="007B1342"/>
    <w:rsid w:val="007B16B8"/>
    <w:rsid w:val="007B1AE5"/>
    <w:rsid w:val="007B23E1"/>
    <w:rsid w:val="007B2D76"/>
    <w:rsid w:val="007B332C"/>
    <w:rsid w:val="007B3516"/>
    <w:rsid w:val="007B392E"/>
    <w:rsid w:val="007B395F"/>
    <w:rsid w:val="007B3E80"/>
    <w:rsid w:val="007B44AF"/>
    <w:rsid w:val="007B4A27"/>
    <w:rsid w:val="007B50B5"/>
    <w:rsid w:val="007B535B"/>
    <w:rsid w:val="007B5370"/>
    <w:rsid w:val="007B5EDB"/>
    <w:rsid w:val="007B6328"/>
    <w:rsid w:val="007B6BA5"/>
    <w:rsid w:val="007B6D77"/>
    <w:rsid w:val="007B6E69"/>
    <w:rsid w:val="007B702C"/>
    <w:rsid w:val="007B70FB"/>
    <w:rsid w:val="007B719F"/>
    <w:rsid w:val="007B7552"/>
    <w:rsid w:val="007B7C04"/>
    <w:rsid w:val="007C0B8A"/>
    <w:rsid w:val="007C115D"/>
    <w:rsid w:val="007C1CD1"/>
    <w:rsid w:val="007C1D43"/>
    <w:rsid w:val="007C1EE8"/>
    <w:rsid w:val="007C30EE"/>
    <w:rsid w:val="007C31B0"/>
    <w:rsid w:val="007C31CB"/>
    <w:rsid w:val="007C3390"/>
    <w:rsid w:val="007C453E"/>
    <w:rsid w:val="007C4B9C"/>
    <w:rsid w:val="007C4F4B"/>
    <w:rsid w:val="007C4F4E"/>
    <w:rsid w:val="007C522F"/>
    <w:rsid w:val="007C5D88"/>
    <w:rsid w:val="007C601C"/>
    <w:rsid w:val="007C60B2"/>
    <w:rsid w:val="007C6405"/>
    <w:rsid w:val="007C6D23"/>
    <w:rsid w:val="007C7333"/>
    <w:rsid w:val="007C78F0"/>
    <w:rsid w:val="007C7C13"/>
    <w:rsid w:val="007C7C3C"/>
    <w:rsid w:val="007D0186"/>
    <w:rsid w:val="007D05E7"/>
    <w:rsid w:val="007D0B52"/>
    <w:rsid w:val="007D0E87"/>
    <w:rsid w:val="007D1AC5"/>
    <w:rsid w:val="007D1C1F"/>
    <w:rsid w:val="007D2151"/>
    <w:rsid w:val="007D264C"/>
    <w:rsid w:val="007D31B5"/>
    <w:rsid w:val="007D31BA"/>
    <w:rsid w:val="007D3579"/>
    <w:rsid w:val="007D3C71"/>
    <w:rsid w:val="007D3C77"/>
    <w:rsid w:val="007D3EE8"/>
    <w:rsid w:val="007D4186"/>
    <w:rsid w:val="007D4CAE"/>
    <w:rsid w:val="007D4CD4"/>
    <w:rsid w:val="007D52EF"/>
    <w:rsid w:val="007D57CE"/>
    <w:rsid w:val="007D5AD3"/>
    <w:rsid w:val="007D5B76"/>
    <w:rsid w:val="007D5DC6"/>
    <w:rsid w:val="007D66DC"/>
    <w:rsid w:val="007D6A16"/>
    <w:rsid w:val="007D722B"/>
    <w:rsid w:val="007D724F"/>
    <w:rsid w:val="007D74A4"/>
    <w:rsid w:val="007D78B0"/>
    <w:rsid w:val="007D7E5B"/>
    <w:rsid w:val="007D7F48"/>
    <w:rsid w:val="007E0138"/>
    <w:rsid w:val="007E0149"/>
    <w:rsid w:val="007E01E9"/>
    <w:rsid w:val="007E09C5"/>
    <w:rsid w:val="007E0FE5"/>
    <w:rsid w:val="007E1247"/>
    <w:rsid w:val="007E132F"/>
    <w:rsid w:val="007E15A0"/>
    <w:rsid w:val="007E15B0"/>
    <w:rsid w:val="007E162B"/>
    <w:rsid w:val="007E16AD"/>
    <w:rsid w:val="007E16DF"/>
    <w:rsid w:val="007E17D3"/>
    <w:rsid w:val="007E2275"/>
    <w:rsid w:val="007E234F"/>
    <w:rsid w:val="007E2858"/>
    <w:rsid w:val="007E2870"/>
    <w:rsid w:val="007E3A80"/>
    <w:rsid w:val="007E3BDA"/>
    <w:rsid w:val="007E3C57"/>
    <w:rsid w:val="007E3C87"/>
    <w:rsid w:val="007E3EF9"/>
    <w:rsid w:val="007E3F17"/>
    <w:rsid w:val="007E468D"/>
    <w:rsid w:val="007E4E68"/>
    <w:rsid w:val="007E4F13"/>
    <w:rsid w:val="007E4F2F"/>
    <w:rsid w:val="007E5B19"/>
    <w:rsid w:val="007E63F3"/>
    <w:rsid w:val="007E6695"/>
    <w:rsid w:val="007E6804"/>
    <w:rsid w:val="007E69D6"/>
    <w:rsid w:val="007E6C29"/>
    <w:rsid w:val="007E6DC8"/>
    <w:rsid w:val="007E793C"/>
    <w:rsid w:val="007F0544"/>
    <w:rsid w:val="007F0B42"/>
    <w:rsid w:val="007F0DCE"/>
    <w:rsid w:val="007F1493"/>
    <w:rsid w:val="007F1B9F"/>
    <w:rsid w:val="007F3016"/>
    <w:rsid w:val="007F3659"/>
    <w:rsid w:val="007F3669"/>
    <w:rsid w:val="007F43DB"/>
    <w:rsid w:val="007F4ABC"/>
    <w:rsid w:val="007F4E4F"/>
    <w:rsid w:val="007F4FBA"/>
    <w:rsid w:val="007F533F"/>
    <w:rsid w:val="007F5611"/>
    <w:rsid w:val="007F58E0"/>
    <w:rsid w:val="007F5B54"/>
    <w:rsid w:val="007F5C0F"/>
    <w:rsid w:val="007F5D7B"/>
    <w:rsid w:val="007F6611"/>
    <w:rsid w:val="007F765B"/>
    <w:rsid w:val="007F7BC3"/>
    <w:rsid w:val="007F7FB1"/>
    <w:rsid w:val="008003C4"/>
    <w:rsid w:val="00800B0B"/>
    <w:rsid w:val="00800B46"/>
    <w:rsid w:val="00801996"/>
    <w:rsid w:val="00801A69"/>
    <w:rsid w:val="00802B77"/>
    <w:rsid w:val="00802BDC"/>
    <w:rsid w:val="00802CC4"/>
    <w:rsid w:val="008039C7"/>
    <w:rsid w:val="00803B2D"/>
    <w:rsid w:val="00804BB2"/>
    <w:rsid w:val="00805492"/>
    <w:rsid w:val="00805ED5"/>
    <w:rsid w:val="0080608B"/>
    <w:rsid w:val="00806246"/>
    <w:rsid w:val="00806589"/>
    <w:rsid w:val="008065B9"/>
    <w:rsid w:val="008068CD"/>
    <w:rsid w:val="00806DF4"/>
    <w:rsid w:val="00806F8F"/>
    <w:rsid w:val="008074BD"/>
    <w:rsid w:val="00807CD9"/>
    <w:rsid w:val="00807F64"/>
    <w:rsid w:val="008102EF"/>
    <w:rsid w:val="008104A2"/>
    <w:rsid w:val="008105F4"/>
    <w:rsid w:val="00811920"/>
    <w:rsid w:val="00811A1F"/>
    <w:rsid w:val="00812291"/>
    <w:rsid w:val="00812813"/>
    <w:rsid w:val="00812B92"/>
    <w:rsid w:val="0081344D"/>
    <w:rsid w:val="0081371D"/>
    <w:rsid w:val="00813B57"/>
    <w:rsid w:val="0081438F"/>
    <w:rsid w:val="008143C2"/>
    <w:rsid w:val="00814753"/>
    <w:rsid w:val="0081492C"/>
    <w:rsid w:val="00814A71"/>
    <w:rsid w:val="00814B19"/>
    <w:rsid w:val="00815358"/>
    <w:rsid w:val="00815AD0"/>
    <w:rsid w:val="00815C8A"/>
    <w:rsid w:val="00815E63"/>
    <w:rsid w:val="00815EDB"/>
    <w:rsid w:val="00816876"/>
    <w:rsid w:val="00816A31"/>
    <w:rsid w:val="008175A5"/>
    <w:rsid w:val="00817704"/>
    <w:rsid w:val="008177BD"/>
    <w:rsid w:val="008177F4"/>
    <w:rsid w:val="00817BF0"/>
    <w:rsid w:val="00817CB7"/>
    <w:rsid w:val="00817D77"/>
    <w:rsid w:val="008209ED"/>
    <w:rsid w:val="00820A63"/>
    <w:rsid w:val="0082161A"/>
    <w:rsid w:val="00821C38"/>
    <w:rsid w:val="00821F33"/>
    <w:rsid w:val="008229E7"/>
    <w:rsid w:val="00823932"/>
    <w:rsid w:val="008242D7"/>
    <w:rsid w:val="00824733"/>
    <w:rsid w:val="00824A85"/>
    <w:rsid w:val="008257B1"/>
    <w:rsid w:val="0082593D"/>
    <w:rsid w:val="00825BFA"/>
    <w:rsid w:val="00825C8E"/>
    <w:rsid w:val="0082601A"/>
    <w:rsid w:val="00826468"/>
    <w:rsid w:val="0082668F"/>
    <w:rsid w:val="00826E81"/>
    <w:rsid w:val="008276F3"/>
    <w:rsid w:val="008302D4"/>
    <w:rsid w:val="008302DF"/>
    <w:rsid w:val="008304E7"/>
    <w:rsid w:val="008308C0"/>
    <w:rsid w:val="00830C39"/>
    <w:rsid w:val="008311B9"/>
    <w:rsid w:val="00831317"/>
    <w:rsid w:val="00831591"/>
    <w:rsid w:val="00831C0F"/>
    <w:rsid w:val="00832334"/>
    <w:rsid w:val="0083293E"/>
    <w:rsid w:val="00832F43"/>
    <w:rsid w:val="008336F8"/>
    <w:rsid w:val="008339CC"/>
    <w:rsid w:val="00833B2B"/>
    <w:rsid w:val="00834398"/>
    <w:rsid w:val="00834CC0"/>
    <w:rsid w:val="008351D4"/>
    <w:rsid w:val="00835288"/>
    <w:rsid w:val="008354ED"/>
    <w:rsid w:val="008355DD"/>
    <w:rsid w:val="0083577E"/>
    <w:rsid w:val="00836648"/>
    <w:rsid w:val="008400E8"/>
    <w:rsid w:val="00841776"/>
    <w:rsid w:val="00841D5A"/>
    <w:rsid w:val="00842220"/>
    <w:rsid w:val="00842A47"/>
    <w:rsid w:val="00842AAE"/>
    <w:rsid w:val="008430CF"/>
    <w:rsid w:val="0084345A"/>
    <w:rsid w:val="00843767"/>
    <w:rsid w:val="00843F82"/>
    <w:rsid w:val="00843FFA"/>
    <w:rsid w:val="00844258"/>
    <w:rsid w:val="00844387"/>
    <w:rsid w:val="008447AD"/>
    <w:rsid w:val="00844BB7"/>
    <w:rsid w:val="008455F2"/>
    <w:rsid w:val="0084561E"/>
    <w:rsid w:val="00845AF0"/>
    <w:rsid w:val="0084600A"/>
    <w:rsid w:val="00846D10"/>
    <w:rsid w:val="008506C7"/>
    <w:rsid w:val="00850755"/>
    <w:rsid w:val="00850ABF"/>
    <w:rsid w:val="00850B7D"/>
    <w:rsid w:val="00851211"/>
    <w:rsid w:val="0085184F"/>
    <w:rsid w:val="00851B7B"/>
    <w:rsid w:val="00851EA6"/>
    <w:rsid w:val="0085264B"/>
    <w:rsid w:val="00852AA3"/>
    <w:rsid w:val="00852D5D"/>
    <w:rsid w:val="0085316D"/>
    <w:rsid w:val="008533B0"/>
    <w:rsid w:val="0085390C"/>
    <w:rsid w:val="00853BE3"/>
    <w:rsid w:val="00854202"/>
    <w:rsid w:val="00854669"/>
    <w:rsid w:val="008546DD"/>
    <w:rsid w:val="008549A3"/>
    <w:rsid w:val="00854D7A"/>
    <w:rsid w:val="00854D7F"/>
    <w:rsid w:val="00854EAE"/>
    <w:rsid w:val="00856329"/>
    <w:rsid w:val="00856B60"/>
    <w:rsid w:val="008572AB"/>
    <w:rsid w:val="008574FD"/>
    <w:rsid w:val="00857746"/>
    <w:rsid w:val="00857851"/>
    <w:rsid w:val="00860478"/>
    <w:rsid w:val="0086059C"/>
    <w:rsid w:val="008608ED"/>
    <w:rsid w:val="00860B5F"/>
    <w:rsid w:val="00860BCB"/>
    <w:rsid w:val="008610CD"/>
    <w:rsid w:val="0086133B"/>
    <w:rsid w:val="00861B0E"/>
    <w:rsid w:val="00861BC2"/>
    <w:rsid w:val="0086219F"/>
    <w:rsid w:val="008621F6"/>
    <w:rsid w:val="008628D6"/>
    <w:rsid w:val="00862DC4"/>
    <w:rsid w:val="00863168"/>
    <w:rsid w:val="00863931"/>
    <w:rsid w:val="00863EB9"/>
    <w:rsid w:val="008640C9"/>
    <w:rsid w:val="00864186"/>
    <w:rsid w:val="008644AB"/>
    <w:rsid w:val="00864BF7"/>
    <w:rsid w:val="00864CED"/>
    <w:rsid w:val="008651BC"/>
    <w:rsid w:val="00865680"/>
    <w:rsid w:val="00865F29"/>
    <w:rsid w:val="00866452"/>
    <w:rsid w:val="0086648E"/>
    <w:rsid w:val="00866AD5"/>
    <w:rsid w:val="00866B52"/>
    <w:rsid w:val="00867308"/>
    <w:rsid w:val="00867329"/>
    <w:rsid w:val="00867415"/>
    <w:rsid w:val="0086745A"/>
    <w:rsid w:val="008679D9"/>
    <w:rsid w:val="008714F8"/>
    <w:rsid w:val="0087150D"/>
    <w:rsid w:val="00871746"/>
    <w:rsid w:val="008719C5"/>
    <w:rsid w:val="00871AA4"/>
    <w:rsid w:val="0087210D"/>
    <w:rsid w:val="00872297"/>
    <w:rsid w:val="0087255B"/>
    <w:rsid w:val="008726FB"/>
    <w:rsid w:val="008729BF"/>
    <w:rsid w:val="00873ED7"/>
    <w:rsid w:val="008747FA"/>
    <w:rsid w:val="00874804"/>
    <w:rsid w:val="00874D77"/>
    <w:rsid w:val="0087552D"/>
    <w:rsid w:val="00875944"/>
    <w:rsid w:val="00875BBD"/>
    <w:rsid w:val="00875F80"/>
    <w:rsid w:val="00875F96"/>
    <w:rsid w:val="00875FB2"/>
    <w:rsid w:val="00876355"/>
    <w:rsid w:val="008769CB"/>
    <w:rsid w:val="00877061"/>
    <w:rsid w:val="0087753F"/>
    <w:rsid w:val="00877792"/>
    <w:rsid w:val="00877867"/>
    <w:rsid w:val="00877A35"/>
    <w:rsid w:val="00877C2D"/>
    <w:rsid w:val="008802E1"/>
    <w:rsid w:val="0088042F"/>
    <w:rsid w:val="008805EF"/>
    <w:rsid w:val="00880AAA"/>
    <w:rsid w:val="00880ACA"/>
    <w:rsid w:val="00880D6A"/>
    <w:rsid w:val="00880FCF"/>
    <w:rsid w:val="008815E7"/>
    <w:rsid w:val="00881611"/>
    <w:rsid w:val="00881809"/>
    <w:rsid w:val="00881A98"/>
    <w:rsid w:val="00881E49"/>
    <w:rsid w:val="00881FA9"/>
    <w:rsid w:val="00882F89"/>
    <w:rsid w:val="00882FCA"/>
    <w:rsid w:val="00883511"/>
    <w:rsid w:val="00884AAC"/>
    <w:rsid w:val="00884B63"/>
    <w:rsid w:val="00884F49"/>
    <w:rsid w:val="00885475"/>
    <w:rsid w:val="008854DD"/>
    <w:rsid w:val="00885BB8"/>
    <w:rsid w:val="00885EA3"/>
    <w:rsid w:val="008864F3"/>
    <w:rsid w:val="00886A7A"/>
    <w:rsid w:val="00886C32"/>
    <w:rsid w:val="00886C98"/>
    <w:rsid w:val="00886CA7"/>
    <w:rsid w:val="008875CA"/>
    <w:rsid w:val="008878CB"/>
    <w:rsid w:val="008878DE"/>
    <w:rsid w:val="0089020B"/>
    <w:rsid w:val="00890262"/>
    <w:rsid w:val="008906F8"/>
    <w:rsid w:val="008907FA"/>
    <w:rsid w:val="008908F9"/>
    <w:rsid w:val="00891433"/>
    <w:rsid w:val="00891B6E"/>
    <w:rsid w:val="008920FC"/>
    <w:rsid w:val="00892683"/>
    <w:rsid w:val="00892B81"/>
    <w:rsid w:val="008931AC"/>
    <w:rsid w:val="008934A9"/>
    <w:rsid w:val="00893D99"/>
    <w:rsid w:val="00894B4A"/>
    <w:rsid w:val="00894CF7"/>
    <w:rsid w:val="00894EC9"/>
    <w:rsid w:val="008950E8"/>
    <w:rsid w:val="008951AF"/>
    <w:rsid w:val="00895CCB"/>
    <w:rsid w:val="00895DC6"/>
    <w:rsid w:val="00895FC7"/>
    <w:rsid w:val="0089605E"/>
    <w:rsid w:val="00896456"/>
    <w:rsid w:val="00896A64"/>
    <w:rsid w:val="0089700A"/>
    <w:rsid w:val="008972B3"/>
    <w:rsid w:val="00897822"/>
    <w:rsid w:val="008979B1"/>
    <w:rsid w:val="008979F1"/>
    <w:rsid w:val="00897E61"/>
    <w:rsid w:val="00897E70"/>
    <w:rsid w:val="00897F11"/>
    <w:rsid w:val="008A075A"/>
    <w:rsid w:val="008A084E"/>
    <w:rsid w:val="008A0E09"/>
    <w:rsid w:val="008A0F6C"/>
    <w:rsid w:val="008A1689"/>
    <w:rsid w:val="008A1A17"/>
    <w:rsid w:val="008A1A46"/>
    <w:rsid w:val="008A1D84"/>
    <w:rsid w:val="008A1E16"/>
    <w:rsid w:val="008A1E7D"/>
    <w:rsid w:val="008A1ED5"/>
    <w:rsid w:val="008A2814"/>
    <w:rsid w:val="008A29EA"/>
    <w:rsid w:val="008A2A2D"/>
    <w:rsid w:val="008A2EB4"/>
    <w:rsid w:val="008A41A6"/>
    <w:rsid w:val="008A589D"/>
    <w:rsid w:val="008A5C67"/>
    <w:rsid w:val="008A6601"/>
    <w:rsid w:val="008A671F"/>
    <w:rsid w:val="008A6B25"/>
    <w:rsid w:val="008A6C4F"/>
    <w:rsid w:val="008A6FD3"/>
    <w:rsid w:val="008A77BA"/>
    <w:rsid w:val="008A7888"/>
    <w:rsid w:val="008A7A14"/>
    <w:rsid w:val="008A7B52"/>
    <w:rsid w:val="008B0C67"/>
    <w:rsid w:val="008B0DD8"/>
    <w:rsid w:val="008B0FB0"/>
    <w:rsid w:val="008B1379"/>
    <w:rsid w:val="008B1529"/>
    <w:rsid w:val="008B1902"/>
    <w:rsid w:val="008B2335"/>
    <w:rsid w:val="008B24B4"/>
    <w:rsid w:val="008B2A45"/>
    <w:rsid w:val="008B2E36"/>
    <w:rsid w:val="008B3B7E"/>
    <w:rsid w:val="008B3B82"/>
    <w:rsid w:val="008B3ED2"/>
    <w:rsid w:val="008B43EF"/>
    <w:rsid w:val="008B449B"/>
    <w:rsid w:val="008B4541"/>
    <w:rsid w:val="008B4824"/>
    <w:rsid w:val="008B4831"/>
    <w:rsid w:val="008B4AE6"/>
    <w:rsid w:val="008B4DC9"/>
    <w:rsid w:val="008B4E27"/>
    <w:rsid w:val="008B4FFB"/>
    <w:rsid w:val="008B5CE3"/>
    <w:rsid w:val="008B5EFD"/>
    <w:rsid w:val="008B61DA"/>
    <w:rsid w:val="008B66E8"/>
    <w:rsid w:val="008B72A0"/>
    <w:rsid w:val="008B783F"/>
    <w:rsid w:val="008B78B2"/>
    <w:rsid w:val="008C0442"/>
    <w:rsid w:val="008C047C"/>
    <w:rsid w:val="008C0705"/>
    <w:rsid w:val="008C0DBE"/>
    <w:rsid w:val="008C0F57"/>
    <w:rsid w:val="008C1114"/>
    <w:rsid w:val="008C1F58"/>
    <w:rsid w:val="008C200A"/>
    <w:rsid w:val="008C20A4"/>
    <w:rsid w:val="008C28EC"/>
    <w:rsid w:val="008C2C15"/>
    <w:rsid w:val="008C32C0"/>
    <w:rsid w:val="008C33B2"/>
    <w:rsid w:val="008C33FD"/>
    <w:rsid w:val="008C3781"/>
    <w:rsid w:val="008C4EF1"/>
    <w:rsid w:val="008C5749"/>
    <w:rsid w:val="008C5D18"/>
    <w:rsid w:val="008C5E88"/>
    <w:rsid w:val="008C62B3"/>
    <w:rsid w:val="008C6723"/>
    <w:rsid w:val="008C6B9E"/>
    <w:rsid w:val="008C6D9D"/>
    <w:rsid w:val="008C7516"/>
    <w:rsid w:val="008C7E14"/>
    <w:rsid w:val="008D06DF"/>
    <w:rsid w:val="008D0BA4"/>
    <w:rsid w:val="008D0D39"/>
    <w:rsid w:val="008D1768"/>
    <w:rsid w:val="008D1970"/>
    <w:rsid w:val="008D1C8A"/>
    <w:rsid w:val="008D1F59"/>
    <w:rsid w:val="008D2482"/>
    <w:rsid w:val="008D25A2"/>
    <w:rsid w:val="008D3A5A"/>
    <w:rsid w:val="008D3D9C"/>
    <w:rsid w:val="008D3E1B"/>
    <w:rsid w:val="008D43ED"/>
    <w:rsid w:val="008D4725"/>
    <w:rsid w:val="008D4A4D"/>
    <w:rsid w:val="008D504F"/>
    <w:rsid w:val="008D55EC"/>
    <w:rsid w:val="008D6562"/>
    <w:rsid w:val="008D68EA"/>
    <w:rsid w:val="008D69F0"/>
    <w:rsid w:val="008D6C14"/>
    <w:rsid w:val="008D79E0"/>
    <w:rsid w:val="008E0635"/>
    <w:rsid w:val="008E0678"/>
    <w:rsid w:val="008E3BB6"/>
    <w:rsid w:val="008E3D2E"/>
    <w:rsid w:val="008E3F2D"/>
    <w:rsid w:val="008E3FC9"/>
    <w:rsid w:val="008E44D1"/>
    <w:rsid w:val="008E4729"/>
    <w:rsid w:val="008E489B"/>
    <w:rsid w:val="008E5353"/>
    <w:rsid w:val="008E560A"/>
    <w:rsid w:val="008E565B"/>
    <w:rsid w:val="008E61EF"/>
    <w:rsid w:val="008E662A"/>
    <w:rsid w:val="008E6B74"/>
    <w:rsid w:val="008E6C71"/>
    <w:rsid w:val="008E7103"/>
    <w:rsid w:val="008E757F"/>
    <w:rsid w:val="008E7D1C"/>
    <w:rsid w:val="008E7E0F"/>
    <w:rsid w:val="008F00D8"/>
    <w:rsid w:val="008F0209"/>
    <w:rsid w:val="008F020B"/>
    <w:rsid w:val="008F0747"/>
    <w:rsid w:val="008F09DF"/>
    <w:rsid w:val="008F0C79"/>
    <w:rsid w:val="008F0E4F"/>
    <w:rsid w:val="008F0EA6"/>
    <w:rsid w:val="008F0EC2"/>
    <w:rsid w:val="008F1286"/>
    <w:rsid w:val="008F2087"/>
    <w:rsid w:val="008F25B1"/>
    <w:rsid w:val="008F2B57"/>
    <w:rsid w:val="008F2BEB"/>
    <w:rsid w:val="008F2D37"/>
    <w:rsid w:val="008F2E75"/>
    <w:rsid w:val="008F2E97"/>
    <w:rsid w:val="008F3007"/>
    <w:rsid w:val="008F31D2"/>
    <w:rsid w:val="008F37BF"/>
    <w:rsid w:val="008F4357"/>
    <w:rsid w:val="008F449F"/>
    <w:rsid w:val="008F46A6"/>
    <w:rsid w:val="008F4A8C"/>
    <w:rsid w:val="008F4BBC"/>
    <w:rsid w:val="008F551F"/>
    <w:rsid w:val="008F5878"/>
    <w:rsid w:val="008F5DEE"/>
    <w:rsid w:val="008F5DF3"/>
    <w:rsid w:val="008F66C0"/>
    <w:rsid w:val="008F67BC"/>
    <w:rsid w:val="008F6C9E"/>
    <w:rsid w:val="008F6FE2"/>
    <w:rsid w:val="008F74E1"/>
    <w:rsid w:val="008F7A15"/>
    <w:rsid w:val="008F7E07"/>
    <w:rsid w:val="008F7E3F"/>
    <w:rsid w:val="00900EC1"/>
    <w:rsid w:val="0090107F"/>
    <w:rsid w:val="00902F3D"/>
    <w:rsid w:val="00904138"/>
    <w:rsid w:val="009043A8"/>
    <w:rsid w:val="00905417"/>
    <w:rsid w:val="0090562C"/>
    <w:rsid w:val="009056CD"/>
    <w:rsid w:val="00905729"/>
    <w:rsid w:val="00905F16"/>
    <w:rsid w:val="00906EE0"/>
    <w:rsid w:val="009077D6"/>
    <w:rsid w:val="00907F96"/>
    <w:rsid w:val="00910420"/>
    <w:rsid w:val="00910AC9"/>
    <w:rsid w:val="009111BB"/>
    <w:rsid w:val="00911493"/>
    <w:rsid w:val="0091187F"/>
    <w:rsid w:val="00911F97"/>
    <w:rsid w:val="00912BBF"/>
    <w:rsid w:val="00912D02"/>
    <w:rsid w:val="00912ED7"/>
    <w:rsid w:val="0091344E"/>
    <w:rsid w:val="00913C6B"/>
    <w:rsid w:val="0091421A"/>
    <w:rsid w:val="009142E8"/>
    <w:rsid w:val="009148FB"/>
    <w:rsid w:val="00914A2F"/>
    <w:rsid w:val="00914A3A"/>
    <w:rsid w:val="00914A84"/>
    <w:rsid w:val="00915518"/>
    <w:rsid w:val="00915745"/>
    <w:rsid w:val="00915D77"/>
    <w:rsid w:val="00915E68"/>
    <w:rsid w:val="00915EF6"/>
    <w:rsid w:val="00916206"/>
    <w:rsid w:val="009163D4"/>
    <w:rsid w:val="009165A1"/>
    <w:rsid w:val="00917CCA"/>
    <w:rsid w:val="00920269"/>
    <w:rsid w:val="00920447"/>
    <w:rsid w:val="009204CF"/>
    <w:rsid w:val="00920884"/>
    <w:rsid w:val="00920BA9"/>
    <w:rsid w:val="00920D46"/>
    <w:rsid w:val="009210C2"/>
    <w:rsid w:val="00921984"/>
    <w:rsid w:val="00921C85"/>
    <w:rsid w:val="009223CA"/>
    <w:rsid w:val="009230E8"/>
    <w:rsid w:val="00923567"/>
    <w:rsid w:val="00923589"/>
    <w:rsid w:val="00924514"/>
    <w:rsid w:val="00924C8D"/>
    <w:rsid w:val="00924CCA"/>
    <w:rsid w:val="00924E8C"/>
    <w:rsid w:val="00925939"/>
    <w:rsid w:val="00926038"/>
    <w:rsid w:val="0092651E"/>
    <w:rsid w:val="0092713F"/>
    <w:rsid w:val="00927A93"/>
    <w:rsid w:val="0093023B"/>
    <w:rsid w:val="00930357"/>
    <w:rsid w:val="00930366"/>
    <w:rsid w:val="0093041A"/>
    <w:rsid w:val="00930A7F"/>
    <w:rsid w:val="00931732"/>
    <w:rsid w:val="009317D7"/>
    <w:rsid w:val="00931A9E"/>
    <w:rsid w:val="00931B97"/>
    <w:rsid w:val="00931C12"/>
    <w:rsid w:val="0093284D"/>
    <w:rsid w:val="00932E99"/>
    <w:rsid w:val="00932FEC"/>
    <w:rsid w:val="00933086"/>
    <w:rsid w:val="0093348F"/>
    <w:rsid w:val="00933767"/>
    <w:rsid w:val="00933FE1"/>
    <w:rsid w:val="00934275"/>
    <w:rsid w:val="00934359"/>
    <w:rsid w:val="00934738"/>
    <w:rsid w:val="00934894"/>
    <w:rsid w:val="009348C0"/>
    <w:rsid w:val="00934B45"/>
    <w:rsid w:val="00934B52"/>
    <w:rsid w:val="00934E93"/>
    <w:rsid w:val="0093542D"/>
    <w:rsid w:val="009359BA"/>
    <w:rsid w:val="00935DA4"/>
    <w:rsid w:val="009365F1"/>
    <w:rsid w:val="00937D5A"/>
    <w:rsid w:val="00940274"/>
    <w:rsid w:val="0094045C"/>
    <w:rsid w:val="00940E0C"/>
    <w:rsid w:val="00940F93"/>
    <w:rsid w:val="009411F9"/>
    <w:rsid w:val="00941E42"/>
    <w:rsid w:val="0094250A"/>
    <w:rsid w:val="009425B9"/>
    <w:rsid w:val="0094261A"/>
    <w:rsid w:val="00942798"/>
    <w:rsid w:val="00942A3B"/>
    <w:rsid w:val="00942E50"/>
    <w:rsid w:val="009434F1"/>
    <w:rsid w:val="009436A0"/>
    <w:rsid w:val="00943704"/>
    <w:rsid w:val="00943DEC"/>
    <w:rsid w:val="00944228"/>
    <w:rsid w:val="0094453A"/>
    <w:rsid w:val="00944876"/>
    <w:rsid w:val="009448C3"/>
    <w:rsid w:val="00944C36"/>
    <w:rsid w:val="00944FFB"/>
    <w:rsid w:val="009457E4"/>
    <w:rsid w:val="009459CB"/>
    <w:rsid w:val="009460CF"/>
    <w:rsid w:val="00946973"/>
    <w:rsid w:val="00947131"/>
    <w:rsid w:val="009472BC"/>
    <w:rsid w:val="00947447"/>
    <w:rsid w:val="00947981"/>
    <w:rsid w:val="00947B21"/>
    <w:rsid w:val="00947BB5"/>
    <w:rsid w:val="00947D8C"/>
    <w:rsid w:val="00947FB7"/>
    <w:rsid w:val="009504F0"/>
    <w:rsid w:val="00950C12"/>
    <w:rsid w:val="0095102D"/>
    <w:rsid w:val="0095164B"/>
    <w:rsid w:val="0095167C"/>
    <w:rsid w:val="00951CA8"/>
    <w:rsid w:val="009527FE"/>
    <w:rsid w:val="009528F3"/>
    <w:rsid w:val="0095329C"/>
    <w:rsid w:val="00953EB7"/>
    <w:rsid w:val="00955222"/>
    <w:rsid w:val="0095563B"/>
    <w:rsid w:val="00955680"/>
    <w:rsid w:val="00956550"/>
    <w:rsid w:val="00956C84"/>
    <w:rsid w:val="00956E5E"/>
    <w:rsid w:val="0095750B"/>
    <w:rsid w:val="0095766C"/>
    <w:rsid w:val="00957868"/>
    <w:rsid w:val="009579D8"/>
    <w:rsid w:val="00957E67"/>
    <w:rsid w:val="0096064F"/>
    <w:rsid w:val="00960975"/>
    <w:rsid w:val="00960CFE"/>
    <w:rsid w:val="00960F99"/>
    <w:rsid w:val="009613F1"/>
    <w:rsid w:val="00961807"/>
    <w:rsid w:val="00962076"/>
    <w:rsid w:val="009620AE"/>
    <w:rsid w:val="009622BF"/>
    <w:rsid w:val="00962467"/>
    <w:rsid w:val="00962BA0"/>
    <w:rsid w:val="00962C1B"/>
    <w:rsid w:val="00962CB2"/>
    <w:rsid w:val="009633AE"/>
    <w:rsid w:val="00963490"/>
    <w:rsid w:val="0096366A"/>
    <w:rsid w:val="00963A27"/>
    <w:rsid w:val="00963C53"/>
    <w:rsid w:val="00963F83"/>
    <w:rsid w:val="00964370"/>
    <w:rsid w:val="009646BD"/>
    <w:rsid w:val="00965D3C"/>
    <w:rsid w:val="00965E09"/>
    <w:rsid w:val="009660FB"/>
    <w:rsid w:val="00966CC0"/>
    <w:rsid w:val="00966D4D"/>
    <w:rsid w:val="00967527"/>
    <w:rsid w:val="00967781"/>
    <w:rsid w:val="009708FF"/>
    <w:rsid w:val="00970BEC"/>
    <w:rsid w:val="0097143F"/>
    <w:rsid w:val="00971694"/>
    <w:rsid w:val="0097194F"/>
    <w:rsid w:val="009720E6"/>
    <w:rsid w:val="00972158"/>
    <w:rsid w:val="009725D7"/>
    <w:rsid w:val="00972648"/>
    <w:rsid w:val="009728CF"/>
    <w:rsid w:val="00972E27"/>
    <w:rsid w:val="00972FEA"/>
    <w:rsid w:val="00973688"/>
    <w:rsid w:val="0097372D"/>
    <w:rsid w:val="0097392B"/>
    <w:rsid w:val="0097421E"/>
    <w:rsid w:val="00974529"/>
    <w:rsid w:val="00974B37"/>
    <w:rsid w:val="00975009"/>
    <w:rsid w:val="009753EA"/>
    <w:rsid w:val="00975850"/>
    <w:rsid w:val="00975C4B"/>
    <w:rsid w:val="009760F3"/>
    <w:rsid w:val="00976141"/>
    <w:rsid w:val="00976354"/>
    <w:rsid w:val="009765D3"/>
    <w:rsid w:val="00976CFB"/>
    <w:rsid w:val="00977354"/>
    <w:rsid w:val="009775C5"/>
    <w:rsid w:val="00977AA1"/>
    <w:rsid w:val="00980C26"/>
    <w:rsid w:val="00980F1E"/>
    <w:rsid w:val="00981295"/>
    <w:rsid w:val="009814DD"/>
    <w:rsid w:val="009816DC"/>
    <w:rsid w:val="0098237A"/>
    <w:rsid w:val="009826A5"/>
    <w:rsid w:val="00982E29"/>
    <w:rsid w:val="00983632"/>
    <w:rsid w:val="00983638"/>
    <w:rsid w:val="00983B86"/>
    <w:rsid w:val="00983D60"/>
    <w:rsid w:val="00983DF1"/>
    <w:rsid w:val="009844BB"/>
    <w:rsid w:val="009845FE"/>
    <w:rsid w:val="00984738"/>
    <w:rsid w:val="009849F2"/>
    <w:rsid w:val="00986B90"/>
    <w:rsid w:val="00986FF8"/>
    <w:rsid w:val="00987180"/>
    <w:rsid w:val="009872E7"/>
    <w:rsid w:val="00987FA3"/>
    <w:rsid w:val="00990048"/>
    <w:rsid w:val="009900F4"/>
    <w:rsid w:val="0099090C"/>
    <w:rsid w:val="00990EE9"/>
    <w:rsid w:val="00991154"/>
    <w:rsid w:val="00991413"/>
    <w:rsid w:val="009918C1"/>
    <w:rsid w:val="00991DD5"/>
    <w:rsid w:val="00991E16"/>
    <w:rsid w:val="00992049"/>
    <w:rsid w:val="0099225E"/>
    <w:rsid w:val="00992705"/>
    <w:rsid w:val="00992CAA"/>
    <w:rsid w:val="00992E8A"/>
    <w:rsid w:val="009932A2"/>
    <w:rsid w:val="009936EF"/>
    <w:rsid w:val="00993B23"/>
    <w:rsid w:val="00993C3D"/>
    <w:rsid w:val="00993E55"/>
    <w:rsid w:val="00994452"/>
    <w:rsid w:val="0099448E"/>
    <w:rsid w:val="00994EF8"/>
    <w:rsid w:val="009951E4"/>
    <w:rsid w:val="00995ABE"/>
    <w:rsid w:val="00995CD9"/>
    <w:rsid w:val="009967EA"/>
    <w:rsid w:val="00996938"/>
    <w:rsid w:val="00996BA8"/>
    <w:rsid w:val="00996C06"/>
    <w:rsid w:val="0099702C"/>
    <w:rsid w:val="00997104"/>
    <w:rsid w:val="0099723F"/>
    <w:rsid w:val="0099763C"/>
    <w:rsid w:val="00997658"/>
    <w:rsid w:val="00997768"/>
    <w:rsid w:val="00997D8A"/>
    <w:rsid w:val="009A00A1"/>
    <w:rsid w:val="009A024A"/>
    <w:rsid w:val="009A03C0"/>
    <w:rsid w:val="009A0830"/>
    <w:rsid w:val="009A0C5F"/>
    <w:rsid w:val="009A0E8D"/>
    <w:rsid w:val="009A19F2"/>
    <w:rsid w:val="009A1A7D"/>
    <w:rsid w:val="009A2108"/>
    <w:rsid w:val="009A23A3"/>
    <w:rsid w:val="009A25FB"/>
    <w:rsid w:val="009A295E"/>
    <w:rsid w:val="009A3303"/>
    <w:rsid w:val="009A346F"/>
    <w:rsid w:val="009A3818"/>
    <w:rsid w:val="009A3D24"/>
    <w:rsid w:val="009A40C8"/>
    <w:rsid w:val="009A42E9"/>
    <w:rsid w:val="009A47AD"/>
    <w:rsid w:val="009A5A0F"/>
    <w:rsid w:val="009A5B6B"/>
    <w:rsid w:val="009A5E21"/>
    <w:rsid w:val="009A61E8"/>
    <w:rsid w:val="009A6220"/>
    <w:rsid w:val="009A6221"/>
    <w:rsid w:val="009A6555"/>
    <w:rsid w:val="009A65C8"/>
    <w:rsid w:val="009A682D"/>
    <w:rsid w:val="009A77AD"/>
    <w:rsid w:val="009A7864"/>
    <w:rsid w:val="009A7CDF"/>
    <w:rsid w:val="009A7FA5"/>
    <w:rsid w:val="009B03E5"/>
    <w:rsid w:val="009B08DA"/>
    <w:rsid w:val="009B0912"/>
    <w:rsid w:val="009B09DA"/>
    <w:rsid w:val="009B0BE0"/>
    <w:rsid w:val="009B10E6"/>
    <w:rsid w:val="009B17F5"/>
    <w:rsid w:val="009B1BEF"/>
    <w:rsid w:val="009B1DA0"/>
    <w:rsid w:val="009B26E7"/>
    <w:rsid w:val="009B299B"/>
    <w:rsid w:val="009B2BAD"/>
    <w:rsid w:val="009B311A"/>
    <w:rsid w:val="009B48CF"/>
    <w:rsid w:val="009B49D6"/>
    <w:rsid w:val="009B49DE"/>
    <w:rsid w:val="009B4E83"/>
    <w:rsid w:val="009B55F9"/>
    <w:rsid w:val="009B5E1C"/>
    <w:rsid w:val="009B5F3C"/>
    <w:rsid w:val="009B5F43"/>
    <w:rsid w:val="009B60C5"/>
    <w:rsid w:val="009B64BB"/>
    <w:rsid w:val="009B6900"/>
    <w:rsid w:val="009B697F"/>
    <w:rsid w:val="009B7DBF"/>
    <w:rsid w:val="009B7E56"/>
    <w:rsid w:val="009C03AA"/>
    <w:rsid w:val="009C04D4"/>
    <w:rsid w:val="009C053F"/>
    <w:rsid w:val="009C0A17"/>
    <w:rsid w:val="009C0AE7"/>
    <w:rsid w:val="009C0C04"/>
    <w:rsid w:val="009C0C34"/>
    <w:rsid w:val="009C0D75"/>
    <w:rsid w:val="009C10CB"/>
    <w:rsid w:val="009C1A08"/>
    <w:rsid w:val="009C1D33"/>
    <w:rsid w:val="009C1D9C"/>
    <w:rsid w:val="009C215A"/>
    <w:rsid w:val="009C2D9D"/>
    <w:rsid w:val="009C3310"/>
    <w:rsid w:val="009C3828"/>
    <w:rsid w:val="009C3BDA"/>
    <w:rsid w:val="009C3FAB"/>
    <w:rsid w:val="009C409C"/>
    <w:rsid w:val="009C486D"/>
    <w:rsid w:val="009C4D00"/>
    <w:rsid w:val="009C5621"/>
    <w:rsid w:val="009C5712"/>
    <w:rsid w:val="009C633B"/>
    <w:rsid w:val="009C63E6"/>
    <w:rsid w:val="009C75EC"/>
    <w:rsid w:val="009C7A9B"/>
    <w:rsid w:val="009C7F49"/>
    <w:rsid w:val="009D00AA"/>
    <w:rsid w:val="009D016F"/>
    <w:rsid w:val="009D0AC7"/>
    <w:rsid w:val="009D165B"/>
    <w:rsid w:val="009D19AE"/>
    <w:rsid w:val="009D1C1B"/>
    <w:rsid w:val="009D1EB5"/>
    <w:rsid w:val="009D2483"/>
    <w:rsid w:val="009D2606"/>
    <w:rsid w:val="009D2A97"/>
    <w:rsid w:val="009D359D"/>
    <w:rsid w:val="009D399B"/>
    <w:rsid w:val="009D3AF2"/>
    <w:rsid w:val="009D3C5E"/>
    <w:rsid w:val="009D47C0"/>
    <w:rsid w:val="009D4F07"/>
    <w:rsid w:val="009D4FD3"/>
    <w:rsid w:val="009D5260"/>
    <w:rsid w:val="009D5B28"/>
    <w:rsid w:val="009D6001"/>
    <w:rsid w:val="009D6A5F"/>
    <w:rsid w:val="009D7070"/>
    <w:rsid w:val="009D7B0E"/>
    <w:rsid w:val="009E0069"/>
    <w:rsid w:val="009E06C8"/>
    <w:rsid w:val="009E08C0"/>
    <w:rsid w:val="009E11A5"/>
    <w:rsid w:val="009E1257"/>
    <w:rsid w:val="009E130B"/>
    <w:rsid w:val="009E17BC"/>
    <w:rsid w:val="009E1CA3"/>
    <w:rsid w:val="009E2079"/>
    <w:rsid w:val="009E22AC"/>
    <w:rsid w:val="009E2515"/>
    <w:rsid w:val="009E3B86"/>
    <w:rsid w:val="009E3FDA"/>
    <w:rsid w:val="009E4114"/>
    <w:rsid w:val="009E4A11"/>
    <w:rsid w:val="009E4A62"/>
    <w:rsid w:val="009E595A"/>
    <w:rsid w:val="009E5969"/>
    <w:rsid w:val="009E5A9F"/>
    <w:rsid w:val="009E5CC7"/>
    <w:rsid w:val="009E620F"/>
    <w:rsid w:val="009E63E7"/>
    <w:rsid w:val="009E646D"/>
    <w:rsid w:val="009E6D31"/>
    <w:rsid w:val="009E78EF"/>
    <w:rsid w:val="009E7B42"/>
    <w:rsid w:val="009F01E2"/>
    <w:rsid w:val="009F0847"/>
    <w:rsid w:val="009F08FE"/>
    <w:rsid w:val="009F0998"/>
    <w:rsid w:val="009F11C0"/>
    <w:rsid w:val="009F1533"/>
    <w:rsid w:val="009F160C"/>
    <w:rsid w:val="009F178F"/>
    <w:rsid w:val="009F1CE1"/>
    <w:rsid w:val="009F1CE5"/>
    <w:rsid w:val="009F1E91"/>
    <w:rsid w:val="009F229C"/>
    <w:rsid w:val="009F22C6"/>
    <w:rsid w:val="009F297D"/>
    <w:rsid w:val="009F2A05"/>
    <w:rsid w:val="009F4144"/>
    <w:rsid w:val="009F41E5"/>
    <w:rsid w:val="009F4396"/>
    <w:rsid w:val="009F4A5C"/>
    <w:rsid w:val="009F4B30"/>
    <w:rsid w:val="009F4C77"/>
    <w:rsid w:val="009F55EE"/>
    <w:rsid w:val="009F585B"/>
    <w:rsid w:val="009F5A41"/>
    <w:rsid w:val="009F5C09"/>
    <w:rsid w:val="009F62B4"/>
    <w:rsid w:val="009F6556"/>
    <w:rsid w:val="009F6829"/>
    <w:rsid w:val="009F6A9C"/>
    <w:rsid w:val="009F6EAF"/>
    <w:rsid w:val="009F6F99"/>
    <w:rsid w:val="009F76CB"/>
    <w:rsid w:val="009F7BE2"/>
    <w:rsid w:val="009F7D2F"/>
    <w:rsid w:val="009F7FBB"/>
    <w:rsid w:val="00A00071"/>
    <w:rsid w:val="00A00659"/>
    <w:rsid w:val="00A00697"/>
    <w:rsid w:val="00A007A5"/>
    <w:rsid w:val="00A00A3F"/>
    <w:rsid w:val="00A00F75"/>
    <w:rsid w:val="00A011FE"/>
    <w:rsid w:val="00A012AA"/>
    <w:rsid w:val="00A012BB"/>
    <w:rsid w:val="00A01489"/>
    <w:rsid w:val="00A0150B"/>
    <w:rsid w:val="00A01BEF"/>
    <w:rsid w:val="00A01D00"/>
    <w:rsid w:val="00A02634"/>
    <w:rsid w:val="00A02A75"/>
    <w:rsid w:val="00A02CDD"/>
    <w:rsid w:val="00A02FBD"/>
    <w:rsid w:val="00A031C0"/>
    <w:rsid w:val="00A03265"/>
    <w:rsid w:val="00A03788"/>
    <w:rsid w:val="00A03CFB"/>
    <w:rsid w:val="00A04120"/>
    <w:rsid w:val="00A0414C"/>
    <w:rsid w:val="00A0429A"/>
    <w:rsid w:val="00A0442E"/>
    <w:rsid w:val="00A050FB"/>
    <w:rsid w:val="00A060FD"/>
    <w:rsid w:val="00A063E7"/>
    <w:rsid w:val="00A06589"/>
    <w:rsid w:val="00A0668A"/>
    <w:rsid w:val="00A1037C"/>
    <w:rsid w:val="00A10436"/>
    <w:rsid w:val="00A1069C"/>
    <w:rsid w:val="00A10E8C"/>
    <w:rsid w:val="00A10E94"/>
    <w:rsid w:val="00A11266"/>
    <w:rsid w:val="00A11AE5"/>
    <w:rsid w:val="00A12330"/>
    <w:rsid w:val="00A12533"/>
    <w:rsid w:val="00A126CC"/>
    <w:rsid w:val="00A12F28"/>
    <w:rsid w:val="00A13014"/>
    <w:rsid w:val="00A130F7"/>
    <w:rsid w:val="00A1378F"/>
    <w:rsid w:val="00A13E95"/>
    <w:rsid w:val="00A14898"/>
    <w:rsid w:val="00A148C0"/>
    <w:rsid w:val="00A149B5"/>
    <w:rsid w:val="00A149E0"/>
    <w:rsid w:val="00A14B8F"/>
    <w:rsid w:val="00A14F34"/>
    <w:rsid w:val="00A15B58"/>
    <w:rsid w:val="00A15BC9"/>
    <w:rsid w:val="00A15E9C"/>
    <w:rsid w:val="00A17033"/>
    <w:rsid w:val="00A17AD2"/>
    <w:rsid w:val="00A20BEF"/>
    <w:rsid w:val="00A20DE2"/>
    <w:rsid w:val="00A21171"/>
    <w:rsid w:val="00A21532"/>
    <w:rsid w:val="00A22190"/>
    <w:rsid w:val="00A221E6"/>
    <w:rsid w:val="00A221F0"/>
    <w:rsid w:val="00A22CE9"/>
    <w:rsid w:val="00A23508"/>
    <w:rsid w:val="00A24511"/>
    <w:rsid w:val="00A247FF"/>
    <w:rsid w:val="00A2496F"/>
    <w:rsid w:val="00A25CD1"/>
    <w:rsid w:val="00A263F8"/>
    <w:rsid w:val="00A26641"/>
    <w:rsid w:val="00A2673D"/>
    <w:rsid w:val="00A267E8"/>
    <w:rsid w:val="00A268CA"/>
    <w:rsid w:val="00A26D5A"/>
    <w:rsid w:val="00A26EDF"/>
    <w:rsid w:val="00A2741B"/>
    <w:rsid w:val="00A27BB0"/>
    <w:rsid w:val="00A27E65"/>
    <w:rsid w:val="00A27F7D"/>
    <w:rsid w:val="00A30127"/>
    <w:rsid w:val="00A301EE"/>
    <w:rsid w:val="00A3026E"/>
    <w:rsid w:val="00A30B75"/>
    <w:rsid w:val="00A31976"/>
    <w:rsid w:val="00A3284A"/>
    <w:rsid w:val="00A33211"/>
    <w:rsid w:val="00A338F1"/>
    <w:rsid w:val="00A3398A"/>
    <w:rsid w:val="00A33CF2"/>
    <w:rsid w:val="00A347F3"/>
    <w:rsid w:val="00A349DF"/>
    <w:rsid w:val="00A34C90"/>
    <w:rsid w:val="00A350F0"/>
    <w:rsid w:val="00A356AA"/>
    <w:rsid w:val="00A35B4E"/>
    <w:rsid w:val="00A35BE0"/>
    <w:rsid w:val="00A363AB"/>
    <w:rsid w:val="00A36423"/>
    <w:rsid w:val="00A36645"/>
    <w:rsid w:val="00A36B2A"/>
    <w:rsid w:val="00A36B63"/>
    <w:rsid w:val="00A36E17"/>
    <w:rsid w:val="00A370EF"/>
    <w:rsid w:val="00A3720C"/>
    <w:rsid w:val="00A37816"/>
    <w:rsid w:val="00A40019"/>
    <w:rsid w:val="00A40505"/>
    <w:rsid w:val="00A4142B"/>
    <w:rsid w:val="00A41916"/>
    <w:rsid w:val="00A41C75"/>
    <w:rsid w:val="00A41EA4"/>
    <w:rsid w:val="00A421ED"/>
    <w:rsid w:val="00A4248A"/>
    <w:rsid w:val="00A42522"/>
    <w:rsid w:val="00A42C98"/>
    <w:rsid w:val="00A42F5D"/>
    <w:rsid w:val="00A438F4"/>
    <w:rsid w:val="00A43AC4"/>
    <w:rsid w:val="00A44210"/>
    <w:rsid w:val="00A44E2B"/>
    <w:rsid w:val="00A452D9"/>
    <w:rsid w:val="00A4538B"/>
    <w:rsid w:val="00A45901"/>
    <w:rsid w:val="00A4671A"/>
    <w:rsid w:val="00A46E0B"/>
    <w:rsid w:val="00A47889"/>
    <w:rsid w:val="00A47A00"/>
    <w:rsid w:val="00A47D4E"/>
    <w:rsid w:val="00A47E1D"/>
    <w:rsid w:val="00A501DB"/>
    <w:rsid w:val="00A50AFA"/>
    <w:rsid w:val="00A50CE6"/>
    <w:rsid w:val="00A512DD"/>
    <w:rsid w:val="00A51438"/>
    <w:rsid w:val="00A5175D"/>
    <w:rsid w:val="00A517FF"/>
    <w:rsid w:val="00A5189B"/>
    <w:rsid w:val="00A51CBE"/>
    <w:rsid w:val="00A5237F"/>
    <w:rsid w:val="00A527A2"/>
    <w:rsid w:val="00A52A90"/>
    <w:rsid w:val="00A53197"/>
    <w:rsid w:val="00A538CA"/>
    <w:rsid w:val="00A53BF8"/>
    <w:rsid w:val="00A53C47"/>
    <w:rsid w:val="00A53CED"/>
    <w:rsid w:val="00A54B92"/>
    <w:rsid w:val="00A551CB"/>
    <w:rsid w:val="00A5570D"/>
    <w:rsid w:val="00A55941"/>
    <w:rsid w:val="00A567A6"/>
    <w:rsid w:val="00A56BEC"/>
    <w:rsid w:val="00A56E14"/>
    <w:rsid w:val="00A5726B"/>
    <w:rsid w:val="00A57294"/>
    <w:rsid w:val="00A57AB1"/>
    <w:rsid w:val="00A57E57"/>
    <w:rsid w:val="00A6039F"/>
    <w:rsid w:val="00A60688"/>
    <w:rsid w:val="00A60911"/>
    <w:rsid w:val="00A60B93"/>
    <w:rsid w:val="00A60BE3"/>
    <w:rsid w:val="00A60D31"/>
    <w:rsid w:val="00A60EAA"/>
    <w:rsid w:val="00A6129C"/>
    <w:rsid w:val="00A61E42"/>
    <w:rsid w:val="00A627BB"/>
    <w:rsid w:val="00A62F20"/>
    <w:rsid w:val="00A63873"/>
    <w:rsid w:val="00A638CE"/>
    <w:rsid w:val="00A63A22"/>
    <w:rsid w:val="00A63C85"/>
    <w:rsid w:val="00A643D9"/>
    <w:rsid w:val="00A64499"/>
    <w:rsid w:val="00A64B6B"/>
    <w:rsid w:val="00A65A3E"/>
    <w:rsid w:val="00A65DE9"/>
    <w:rsid w:val="00A65F5E"/>
    <w:rsid w:val="00A664FC"/>
    <w:rsid w:val="00A667B6"/>
    <w:rsid w:val="00A66A98"/>
    <w:rsid w:val="00A66EDB"/>
    <w:rsid w:val="00A67B22"/>
    <w:rsid w:val="00A7021E"/>
    <w:rsid w:val="00A708D8"/>
    <w:rsid w:val="00A70B99"/>
    <w:rsid w:val="00A70EEC"/>
    <w:rsid w:val="00A714A1"/>
    <w:rsid w:val="00A71D6A"/>
    <w:rsid w:val="00A71E28"/>
    <w:rsid w:val="00A7207B"/>
    <w:rsid w:val="00A726AF"/>
    <w:rsid w:val="00A72AA1"/>
    <w:rsid w:val="00A72F22"/>
    <w:rsid w:val="00A7359F"/>
    <w:rsid w:val="00A7360F"/>
    <w:rsid w:val="00A73832"/>
    <w:rsid w:val="00A73CE5"/>
    <w:rsid w:val="00A7447E"/>
    <w:rsid w:val="00A747BF"/>
    <w:rsid w:val="00A748A6"/>
    <w:rsid w:val="00A74DF5"/>
    <w:rsid w:val="00A7520F"/>
    <w:rsid w:val="00A752CC"/>
    <w:rsid w:val="00A75749"/>
    <w:rsid w:val="00A759E7"/>
    <w:rsid w:val="00A75EC4"/>
    <w:rsid w:val="00A7631E"/>
    <w:rsid w:val="00A769F4"/>
    <w:rsid w:val="00A76B90"/>
    <w:rsid w:val="00A76C2D"/>
    <w:rsid w:val="00A776B4"/>
    <w:rsid w:val="00A77E02"/>
    <w:rsid w:val="00A77EB7"/>
    <w:rsid w:val="00A77F64"/>
    <w:rsid w:val="00A80192"/>
    <w:rsid w:val="00A801A1"/>
    <w:rsid w:val="00A80207"/>
    <w:rsid w:val="00A80AEF"/>
    <w:rsid w:val="00A81118"/>
    <w:rsid w:val="00A813F3"/>
    <w:rsid w:val="00A81B54"/>
    <w:rsid w:val="00A81E8B"/>
    <w:rsid w:val="00A81F1F"/>
    <w:rsid w:val="00A821B5"/>
    <w:rsid w:val="00A82A50"/>
    <w:rsid w:val="00A8337F"/>
    <w:rsid w:val="00A83628"/>
    <w:rsid w:val="00A83D0A"/>
    <w:rsid w:val="00A8410E"/>
    <w:rsid w:val="00A84C8A"/>
    <w:rsid w:val="00A85216"/>
    <w:rsid w:val="00A85E51"/>
    <w:rsid w:val="00A867C3"/>
    <w:rsid w:val="00A86A04"/>
    <w:rsid w:val="00A86A8E"/>
    <w:rsid w:val="00A874B4"/>
    <w:rsid w:val="00A875EC"/>
    <w:rsid w:val="00A87C30"/>
    <w:rsid w:val="00A9024A"/>
    <w:rsid w:val="00A907AC"/>
    <w:rsid w:val="00A90D4A"/>
    <w:rsid w:val="00A91033"/>
    <w:rsid w:val="00A913C1"/>
    <w:rsid w:val="00A91D08"/>
    <w:rsid w:val="00A92506"/>
    <w:rsid w:val="00A925A8"/>
    <w:rsid w:val="00A926F5"/>
    <w:rsid w:val="00A93336"/>
    <w:rsid w:val="00A935FB"/>
    <w:rsid w:val="00A9382C"/>
    <w:rsid w:val="00A93DAA"/>
    <w:rsid w:val="00A93E8B"/>
    <w:rsid w:val="00A94361"/>
    <w:rsid w:val="00A945CE"/>
    <w:rsid w:val="00A9466A"/>
    <w:rsid w:val="00A946CA"/>
    <w:rsid w:val="00A94849"/>
    <w:rsid w:val="00A94C7B"/>
    <w:rsid w:val="00A9511E"/>
    <w:rsid w:val="00A95407"/>
    <w:rsid w:val="00A95757"/>
    <w:rsid w:val="00A95911"/>
    <w:rsid w:val="00A964C1"/>
    <w:rsid w:val="00A9697D"/>
    <w:rsid w:val="00A96E67"/>
    <w:rsid w:val="00A96E68"/>
    <w:rsid w:val="00A96EE9"/>
    <w:rsid w:val="00A97625"/>
    <w:rsid w:val="00AA0785"/>
    <w:rsid w:val="00AA09F0"/>
    <w:rsid w:val="00AA0FAD"/>
    <w:rsid w:val="00AA152B"/>
    <w:rsid w:val="00AA20F7"/>
    <w:rsid w:val="00AA25CA"/>
    <w:rsid w:val="00AA2653"/>
    <w:rsid w:val="00AA2816"/>
    <w:rsid w:val="00AA293C"/>
    <w:rsid w:val="00AA2BF6"/>
    <w:rsid w:val="00AA3977"/>
    <w:rsid w:val="00AA3A28"/>
    <w:rsid w:val="00AA3CA5"/>
    <w:rsid w:val="00AA3D81"/>
    <w:rsid w:val="00AA4472"/>
    <w:rsid w:val="00AA4F22"/>
    <w:rsid w:val="00AA5682"/>
    <w:rsid w:val="00AA568B"/>
    <w:rsid w:val="00AA71AC"/>
    <w:rsid w:val="00AA7A02"/>
    <w:rsid w:val="00AA7B0A"/>
    <w:rsid w:val="00AA7F40"/>
    <w:rsid w:val="00AA7FCE"/>
    <w:rsid w:val="00AB0278"/>
    <w:rsid w:val="00AB0EF7"/>
    <w:rsid w:val="00AB1016"/>
    <w:rsid w:val="00AB11B4"/>
    <w:rsid w:val="00AB1728"/>
    <w:rsid w:val="00AB2605"/>
    <w:rsid w:val="00AB2A14"/>
    <w:rsid w:val="00AB2F90"/>
    <w:rsid w:val="00AB310E"/>
    <w:rsid w:val="00AB372B"/>
    <w:rsid w:val="00AB42F6"/>
    <w:rsid w:val="00AB4609"/>
    <w:rsid w:val="00AB4732"/>
    <w:rsid w:val="00AB49A5"/>
    <w:rsid w:val="00AB509A"/>
    <w:rsid w:val="00AB5494"/>
    <w:rsid w:val="00AB57EE"/>
    <w:rsid w:val="00AB72BB"/>
    <w:rsid w:val="00AB7739"/>
    <w:rsid w:val="00AC0358"/>
    <w:rsid w:val="00AC0ADF"/>
    <w:rsid w:val="00AC0CEA"/>
    <w:rsid w:val="00AC11BA"/>
    <w:rsid w:val="00AC1A9F"/>
    <w:rsid w:val="00AC1DAD"/>
    <w:rsid w:val="00AC24D6"/>
    <w:rsid w:val="00AC2B3C"/>
    <w:rsid w:val="00AC2D7A"/>
    <w:rsid w:val="00AC2E4B"/>
    <w:rsid w:val="00AC383D"/>
    <w:rsid w:val="00AC3F6F"/>
    <w:rsid w:val="00AC4038"/>
    <w:rsid w:val="00AC41C3"/>
    <w:rsid w:val="00AC43AE"/>
    <w:rsid w:val="00AC48CF"/>
    <w:rsid w:val="00AC48ED"/>
    <w:rsid w:val="00AC4D08"/>
    <w:rsid w:val="00AC51D2"/>
    <w:rsid w:val="00AC612A"/>
    <w:rsid w:val="00AC6196"/>
    <w:rsid w:val="00AC624A"/>
    <w:rsid w:val="00AC62D5"/>
    <w:rsid w:val="00AC6C17"/>
    <w:rsid w:val="00AC6DEA"/>
    <w:rsid w:val="00AC708C"/>
    <w:rsid w:val="00AC71BB"/>
    <w:rsid w:val="00AC7738"/>
    <w:rsid w:val="00AC7792"/>
    <w:rsid w:val="00AC79B3"/>
    <w:rsid w:val="00AD02AE"/>
    <w:rsid w:val="00AD1A3F"/>
    <w:rsid w:val="00AD3943"/>
    <w:rsid w:val="00AD39F1"/>
    <w:rsid w:val="00AD431C"/>
    <w:rsid w:val="00AD447B"/>
    <w:rsid w:val="00AD4A47"/>
    <w:rsid w:val="00AD4C4E"/>
    <w:rsid w:val="00AD4DA5"/>
    <w:rsid w:val="00AD4F66"/>
    <w:rsid w:val="00AD5074"/>
    <w:rsid w:val="00AD5650"/>
    <w:rsid w:val="00AD5856"/>
    <w:rsid w:val="00AD58AE"/>
    <w:rsid w:val="00AD5F0F"/>
    <w:rsid w:val="00AD62F4"/>
    <w:rsid w:val="00AD630D"/>
    <w:rsid w:val="00AD6E4C"/>
    <w:rsid w:val="00AD7141"/>
    <w:rsid w:val="00AD71EF"/>
    <w:rsid w:val="00AD774A"/>
    <w:rsid w:val="00AD7A3F"/>
    <w:rsid w:val="00AD7F6E"/>
    <w:rsid w:val="00AE075A"/>
    <w:rsid w:val="00AE07AF"/>
    <w:rsid w:val="00AE13FA"/>
    <w:rsid w:val="00AE1548"/>
    <w:rsid w:val="00AE1A19"/>
    <w:rsid w:val="00AE1C21"/>
    <w:rsid w:val="00AE1C46"/>
    <w:rsid w:val="00AE1EC5"/>
    <w:rsid w:val="00AE1F43"/>
    <w:rsid w:val="00AE1F70"/>
    <w:rsid w:val="00AE221E"/>
    <w:rsid w:val="00AE265F"/>
    <w:rsid w:val="00AE2D8E"/>
    <w:rsid w:val="00AE3057"/>
    <w:rsid w:val="00AE32D6"/>
    <w:rsid w:val="00AE32E3"/>
    <w:rsid w:val="00AE367A"/>
    <w:rsid w:val="00AE4062"/>
    <w:rsid w:val="00AE41DE"/>
    <w:rsid w:val="00AE42F9"/>
    <w:rsid w:val="00AE45F8"/>
    <w:rsid w:val="00AE4757"/>
    <w:rsid w:val="00AE4890"/>
    <w:rsid w:val="00AE4A3A"/>
    <w:rsid w:val="00AE4EF8"/>
    <w:rsid w:val="00AE52AA"/>
    <w:rsid w:val="00AE55A6"/>
    <w:rsid w:val="00AE6234"/>
    <w:rsid w:val="00AE64C4"/>
    <w:rsid w:val="00AE6616"/>
    <w:rsid w:val="00AE67FC"/>
    <w:rsid w:val="00AE6A1E"/>
    <w:rsid w:val="00AE6A7B"/>
    <w:rsid w:val="00AE6E17"/>
    <w:rsid w:val="00AE749C"/>
    <w:rsid w:val="00AE74D8"/>
    <w:rsid w:val="00AE7EB4"/>
    <w:rsid w:val="00AF00BC"/>
    <w:rsid w:val="00AF07FD"/>
    <w:rsid w:val="00AF0933"/>
    <w:rsid w:val="00AF0E8A"/>
    <w:rsid w:val="00AF0F6E"/>
    <w:rsid w:val="00AF132D"/>
    <w:rsid w:val="00AF17C4"/>
    <w:rsid w:val="00AF1918"/>
    <w:rsid w:val="00AF1BD6"/>
    <w:rsid w:val="00AF25D6"/>
    <w:rsid w:val="00AF25E4"/>
    <w:rsid w:val="00AF2739"/>
    <w:rsid w:val="00AF2B10"/>
    <w:rsid w:val="00AF2D7D"/>
    <w:rsid w:val="00AF343E"/>
    <w:rsid w:val="00AF346B"/>
    <w:rsid w:val="00AF354F"/>
    <w:rsid w:val="00AF3E6A"/>
    <w:rsid w:val="00AF3E82"/>
    <w:rsid w:val="00AF3F0B"/>
    <w:rsid w:val="00AF42A0"/>
    <w:rsid w:val="00AF42E5"/>
    <w:rsid w:val="00AF4B54"/>
    <w:rsid w:val="00AF4F15"/>
    <w:rsid w:val="00AF4F5D"/>
    <w:rsid w:val="00AF5117"/>
    <w:rsid w:val="00AF5178"/>
    <w:rsid w:val="00AF5E08"/>
    <w:rsid w:val="00AF62B2"/>
    <w:rsid w:val="00AF6C4B"/>
    <w:rsid w:val="00AF6DCD"/>
    <w:rsid w:val="00AF7140"/>
    <w:rsid w:val="00AF7198"/>
    <w:rsid w:val="00AF73A3"/>
    <w:rsid w:val="00AF7EC3"/>
    <w:rsid w:val="00AF7ED8"/>
    <w:rsid w:val="00B0052F"/>
    <w:rsid w:val="00B00670"/>
    <w:rsid w:val="00B00926"/>
    <w:rsid w:val="00B00BDB"/>
    <w:rsid w:val="00B00EF0"/>
    <w:rsid w:val="00B01076"/>
    <w:rsid w:val="00B0178D"/>
    <w:rsid w:val="00B01D2E"/>
    <w:rsid w:val="00B02C41"/>
    <w:rsid w:val="00B039B9"/>
    <w:rsid w:val="00B04155"/>
    <w:rsid w:val="00B04634"/>
    <w:rsid w:val="00B0469A"/>
    <w:rsid w:val="00B05276"/>
    <w:rsid w:val="00B05576"/>
    <w:rsid w:val="00B06BD2"/>
    <w:rsid w:val="00B06C55"/>
    <w:rsid w:val="00B0741F"/>
    <w:rsid w:val="00B07471"/>
    <w:rsid w:val="00B07549"/>
    <w:rsid w:val="00B07D33"/>
    <w:rsid w:val="00B07D7E"/>
    <w:rsid w:val="00B10137"/>
    <w:rsid w:val="00B1086D"/>
    <w:rsid w:val="00B10F1E"/>
    <w:rsid w:val="00B11E4F"/>
    <w:rsid w:val="00B11ED0"/>
    <w:rsid w:val="00B1211C"/>
    <w:rsid w:val="00B125F3"/>
    <w:rsid w:val="00B1298B"/>
    <w:rsid w:val="00B12AA8"/>
    <w:rsid w:val="00B12FA4"/>
    <w:rsid w:val="00B1348D"/>
    <w:rsid w:val="00B13526"/>
    <w:rsid w:val="00B13BED"/>
    <w:rsid w:val="00B14314"/>
    <w:rsid w:val="00B143E6"/>
    <w:rsid w:val="00B14456"/>
    <w:rsid w:val="00B147FB"/>
    <w:rsid w:val="00B14821"/>
    <w:rsid w:val="00B148A0"/>
    <w:rsid w:val="00B149E0"/>
    <w:rsid w:val="00B14A98"/>
    <w:rsid w:val="00B14F8B"/>
    <w:rsid w:val="00B151F2"/>
    <w:rsid w:val="00B15500"/>
    <w:rsid w:val="00B156E6"/>
    <w:rsid w:val="00B15D51"/>
    <w:rsid w:val="00B167D5"/>
    <w:rsid w:val="00B16F20"/>
    <w:rsid w:val="00B172D2"/>
    <w:rsid w:val="00B17CA7"/>
    <w:rsid w:val="00B207D9"/>
    <w:rsid w:val="00B20A25"/>
    <w:rsid w:val="00B20BAD"/>
    <w:rsid w:val="00B20E4B"/>
    <w:rsid w:val="00B21851"/>
    <w:rsid w:val="00B21F31"/>
    <w:rsid w:val="00B22D44"/>
    <w:rsid w:val="00B233D8"/>
    <w:rsid w:val="00B234F4"/>
    <w:rsid w:val="00B23858"/>
    <w:rsid w:val="00B239F2"/>
    <w:rsid w:val="00B23A5A"/>
    <w:rsid w:val="00B23BA5"/>
    <w:rsid w:val="00B241CF"/>
    <w:rsid w:val="00B24B47"/>
    <w:rsid w:val="00B24FAA"/>
    <w:rsid w:val="00B25DD1"/>
    <w:rsid w:val="00B261CB"/>
    <w:rsid w:val="00B26346"/>
    <w:rsid w:val="00B267A9"/>
    <w:rsid w:val="00B267E7"/>
    <w:rsid w:val="00B268E8"/>
    <w:rsid w:val="00B26AE6"/>
    <w:rsid w:val="00B27237"/>
    <w:rsid w:val="00B27C91"/>
    <w:rsid w:val="00B27E34"/>
    <w:rsid w:val="00B30179"/>
    <w:rsid w:val="00B30E79"/>
    <w:rsid w:val="00B30F62"/>
    <w:rsid w:val="00B31D2E"/>
    <w:rsid w:val="00B3259C"/>
    <w:rsid w:val="00B32ACA"/>
    <w:rsid w:val="00B32C85"/>
    <w:rsid w:val="00B32EC1"/>
    <w:rsid w:val="00B32F51"/>
    <w:rsid w:val="00B33222"/>
    <w:rsid w:val="00B33444"/>
    <w:rsid w:val="00B3358B"/>
    <w:rsid w:val="00B33ADB"/>
    <w:rsid w:val="00B34124"/>
    <w:rsid w:val="00B3438F"/>
    <w:rsid w:val="00B3463F"/>
    <w:rsid w:val="00B34D99"/>
    <w:rsid w:val="00B351EF"/>
    <w:rsid w:val="00B3534E"/>
    <w:rsid w:val="00B3672E"/>
    <w:rsid w:val="00B367B3"/>
    <w:rsid w:val="00B36F40"/>
    <w:rsid w:val="00B36F5F"/>
    <w:rsid w:val="00B36FD3"/>
    <w:rsid w:val="00B37092"/>
    <w:rsid w:val="00B37279"/>
    <w:rsid w:val="00B373C6"/>
    <w:rsid w:val="00B37997"/>
    <w:rsid w:val="00B37A78"/>
    <w:rsid w:val="00B40913"/>
    <w:rsid w:val="00B40982"/>
    <w:rsid w:val="00B40AAF"/>
    <w:rsid w:val="00B40B73"/>
    <w:rsid w:val="00B40F56"/>
    <w:rsid w:val="00B41A63"/>
    <w:rsid w:val="00B421C1"/>
    <w:rsid w:val="00B42251"/>
    <w:rsid w:val="00B424F0"/>
    <w:rsid w:val="00B426E6"/>
    <w:rsid w:val="00B4283A"/>
    <w:rsid w:val="00B42C68"/>
    <w:rsid w:val="00B4368A"/>
    <w:rsid w:val="00B43C37"/>
    <w:rsid w:val="00B440BF"/>
    <w:rsid w:val="00B44B5B"/>
    <w:rsid w:val="00B45506"/>
    <w:rsid w:val="00B45A1B"/>
    <w:rsid w:val="00B45D43"/>
    <w:rsid w:val="00B45FA4"/>
    <w:rsid w:val="00B4601C"/>
    <w:rsid w:val="00B46C38"/>
    <w:rsid w:val="00B4751F"/>
    <w:rsid w:val="00B47E10"/>
    <w:rsid w:val="00B47F5B"/>
    <w:rsid w:val="00B501D2"/>
    <w:rsid w:val="00B50226"/>
    <w:rsid w:val="00B5033B"/>
    <w:rsid w:val="00B5094C"/>
    <w:rsid w:val="00B50B68"/>
    <w:rsid w:val="00B50F75"/>
    <w:rsid w:val="00B5108D"/>
    <w:rsid w:val="00B51F90"/>
    <w:rsid w:val="00B522C9"/>
    <w:rsid w:val="00B5292B"/>
    <w:rsid w:val="00B52EBF"/>
    <w:rsid w:val="00B5314C"/>
    <w:rsid w:val="00B5390A"/>
    <w:rsid w:val="00B53955"/>
    <w:rsid w:val="00B53B7A"/>
    <w:rsid w:val="00B53C21"/>
    <w:rsid w:val="00B53DE2"/>
    <w:rsid w:val="00B53E99"/>
    <w:rsid w:val="00B53ED6"/>
    <w:rsid w:val="00B54102"/>
    <w:rsid w:val="00B54628"/>
    <w:rsid w:val="00B54A5E"/>
    <w:rsid w:val="00B54BEC"/>
    <w:rsid w:val="00B54C34"/>
    <w:rsid w:val="00B552B2"/>
    <w:rsid w:val="00B55470"/>
    <w:rsid w:val="00B55960"/>
    <w:rsid w:val="00B55A07"/>
    <w:rsid w:val="00B55A0B"/>
    <w:rsid w:val="00B55A7D"/>
    <w:rsid w:val="00B55C71"/>
    <w:rsid w:val="00B55D28"/>
    <w:rsid w:val="00B565A5"/>
    <w:rsid w:val="00B565C3"/>
    <w:rsid w:val="00B56CCA"/>
    <w:rsid w:val="00B56E4A"/>
    <w:rsid w:val="00B56E9C"/>
    <w:rsid w:val="00B604BD"/>
    <w:rsid w:val="00B609BD"/>
    <w:rsid w:val="00B60BAA"/>
    <w:rsid w:val="00B60FD7"/>
    <w:rsid w:val="00B611FF"/>
    <w:rsid w:val="00B6146E"/>
    <w:rsid w:val="00B62A6D"/>
    <w:rsid w:val="00B63A5B"/>
    <w:rsid w:val="00B63B01"/>
    <w:rsid w:val="00B63B66"/>
    <w:rsid w:val="00B63E34"/>
    <w:rsid w:val="00B642A6"/>
    <w:rsid w:val="00B64480"/>
    <w:rsid w:val="00B6462A"/>
    <w:rsid w:val="00B64874"/>
    <w:rsid w:val="00B64B1F"/>
    <w:rsid w:val="00B652FE"/>
    <w:rsid w:val="00B6553F"/>
    <w:rsid w:val="00B659AF"/>
    <w:rsid w:val="00B65A0B"/>
    <w:rsid w:val="00B65CE7"/>
    <w:rsid w:val="00B65F34"/>
    <w:rsid w:val="00B65F4C"/>
    <w:rsid w:val="00B661B8"/>
    <w:rsid w:val="00B666E4"/>
    <w:rsid w:val="00B66F71"/>
    <w:rsid w:val="00B6736D"/>
    <w:rsid w:val="00B67507"/>
    <w:rsid w:val="00B675D2"/>
    <w:rsid w:val="00B67D97"/>
    <w:rsid w:val="00B67E6B"/>
    <w:rsid w:val="00B67EFC"/>
    <w:rsid w:val="00B67F90"/>
    <w:rsid w:val="00B714D0"/>
    <w:rsid w:val="00B7180A"/>
    <w:rsid w:val="00B71D7E"/>
    <w:rsid w:val="00B72046"/>
    <w:rsid w:val="00B72255"/>
    <w:rsid w:val="00B72439"/>
    <w:rsid w:val="00B735D8"/>
    <w:rsid w:val="00B73B54"/>
    <w:rsid w:val="00B744B1"/>
    <w:rsid w:val="00B75483"/>
    <w:rsid w:val="00B7569B"/>
    <w:rsid w:val="00B75CB0"/>
    <w:rsid w:val="00B75EE6"/>
    <w:rsid w:val="00B76003"/>
    <w:rsid w:val="00B761F8"/>
    <w:rsid w:val="00B7673B"/>
    <w:rsid w:val="00B76808"/>
    <w:rsid w:val="00B76CA2"/>
    <w:rsid w:val="00B77220"/>
    <w:rsid w:val="00B774A7"/>
    <w:rsid w:val="00B77BFE"/>
    <w:rsid w:val="00B77D05"/>
    <w:rsid w:val="00B77D55"/>
    <w:rsid w:val="00B77E89"/>
    <w:rsid w:val="00B77F27"/>
    <w:rsid w:val="00B8006E"/>
    <w:rsid w:val="00B8019C"/>
    <w:rsid w:val="00B80A9B"/>
    <w:rsid w:val="00B81206"/>
    <w:rsid w:val="00B81759"/>
    <w:rsid w:val="00B81B98"/>
    <w:rsid w:val="00B81E12"/>
    <w:rsid w:val="00B8203D"/>
    <w:rsid w:val="00B8214B"/>
    <w:rsid w:val="00B82A9E"/>
    <w:rsid w:val="00B82FEB"/>
    <w:rsid w:val="00B83690"/>
    <w:rsid w:val="00B83EFF"/>
    <w:rsid w:val="00B8418E"/>
    <w:rsid w:val="00B8486F"/>
    <w:rsid w:val="00B84A51"/>
    <w:rsid w:val="00B84DA4"/>
    <w:rsid w:val="00B852AE"/>
    <w:rsid w:val="00B85459"/>
    <w:rsid w:val="00B85613"/>
    <w:rsid w:val="00B8567E"/>
    <w:rsid w:val="00B8636C"/>
    <w:rsid w:val="00B86650"/>
    <w:rsid w:val="00B86AE1"/>
    <w:rsid w:val="00B874C3"/>
    <w:rsid w:val="00B87E6F"/>
    <w:rsid w:val="00B87EB3"/>
    <w:rsid w:val="00B90101"/>
    <w:rsid w:val="00B90232"/>
    <w:rsid w:val="00B90C0E"/>
    <w:rsid w:val="00B90F3E"/>
    <w:rsid w:val="00B911BC"/>
    <w:rsid w:val="00B91EEB"/>
    <w:rsid w:val="00B92627"/>
    <w:rsid w:val="00B92F55"/>
    <w:rsid w:val="00B93AD5"/>
    <w:rsid w:val="00B93D7B"/>
    <w:rsid w:val="00B94842"/>
    <w:rsid w:val="00B94AB5"/>
    <w:rsid w:val="00B94AB9"/>
    <w:rsid w:val="00B94FD1"/>
    <w:rsid w:val="00B9515F"/>
    <w:rsid w:val="00B95714"/>
    <w:rsid w:val="00B958B2"/>
    <w:rsid w:val="00B95E6C"/>
    <w:rsid w:val="00B96073"/>
    <w:rsid w:val="00B96338"/>
    <w:rsid w:val="00B9698E"/>
    <w:rsid w:val="00B96A08"/>
    <w:rsid w:val="00B96F1C"/>
    <w:rsid w:val="00B97153"/>
    <w:rsid w:val="00B974AA"/>
    <w:rsid w:val="00B97878"/>
    <w:rsid w:val="00B97943"/>
    <w:rsid w:val="00B979DF"/>
    <w:rsid w:val="00BA0B42"/>
    <w:rsid w:val="00BA0D0F"/>
    <w:rsid w:val="00BA0DE1"/>
    <w:rsid w:val="00BA12B7"/>
    <w:rsid w:val="00BA233E"/>
    <w:rsid w:val="00BA2B4E"/>
    <w:rsid w:val="00BA2F48"/>
    <w:rsid w:val="00BA3574"/>
    <w:rsid w:val="00BA384E"/>
    <w:rsid w:val="00BA39A3"/>
    <w:rsid w:val="00BA39DB"/>
    <w:rsid w:val="00BA4705"/>
    <w:rsid w:val="00BA4760"/>
    <w:rsid w:val="00BA4A49"/>
    <w:rsid w:val="00BA4DA5"/>
    <w:rsid w:val="00BA4E3C"/>
    <w:rsid w:val="00BA5BF4"/>
    <w:rsid w:val="00BA614B"/>
    <w:rsid w:val="00BA6581"/>
    <w:rsid w:val="00BA6988"/>
    <w:rsid w:val="00BA69C9"/>
    <w:rsid w:val="00BA6D21"/>
    <w:rsid w:val="00BA6E16"/>
    <w:rsid w:val="00BA6FBE"/>
    <w:rsid w:val="00BA794B"/>
    <w:rsid w:val="00BA7D6D"/>
    <w:rsid w:val="00BA7FA2"/>
    <w:rsid w:val="00BB0C18"/>
    <w:rsid w:val="00BB1564"/>
    <w:rsid w:val="00BB15A2"/>
    <w:rsid w:val="00BB193B"/>
    <w:rsid w:val="00BB1A38"/>
    <w:rsid w:val="00BB1D34"/>
    <w:rsid w:val="00BB1E32"/>
    <w:rsid w:val="00BB2180"/>
    <w:rsid w:val="00BB22E0"/>
    <w:rsid w:val="00BB2B0C"/>
    <w:rsid w:val="00BB2F0F"/>
    <w:rsid w:val="00BB2FAE"/>
    <w:rsid w:val="00BB300F"/>
    <w:rsid w:val="00BB3183"/>
    <w:rsid w:val="00BB3193"/>
    <w:rsid w:val="00BB3A1C"/>
    <w:rsid w:val="00BB3D43"/>
    <w:rsid w:val="00BB3EB6"/>
    <w:rsid w:val="00BB42A7"/>
    <w:rsid w:val="00BB43A6"/>
    <w:rsid w:val="00BB43FF"/>
    <w:rsid w:val="00BB46D8"/>
    <w:rsid w:val="00BB478C"/>
    <w:rsid w:val="00BB4C4E"/>
    <w:rsid w:val="00BB5369"/>
    <w:rsid w:val="00BB53EB"/>
    <w:rsid w:val="00BB541B"/>
    <w:rsid w:val="00BB556B"/>
    <w:rsid w:val="00BB6002"/>
    <w:rsid w:val="00BB6064"/>
    <w:rsid w:val="00BB625C"/>
    <w:rsid w:val="00BB6A8D"/>
    <w:rsid w:val="00BB6BA8"/>
    <w:rsid w:val="00BB6C4E"/>
    <w:rsid w:val="00BB6CB0"/>
    <w:rsid w:val="00BB6DEB"/>
    <w:rsid w:val="00BB6E23"/>
    <w:rsid w:val="00BB6F8F"/>
    <w:rsid w:val="00BB7049"/>
    <w:rsid w:val="00BB7051"/>
    <w:rsid w:val="00BB7B84"/>
    <w:rsid w:val="00BC0394"/>
    <w:rsid w:val="00BC0E51"/>
    <w:rsid w:val="00BC10CB"/>
    <w:rsid w:val="00BC1212"/>
    <w:rsid w:val="00BC12CE"/>
    <w:rsid w:val="00BC12D7"/>
    <w:rsid w:val="00BC12FB"/>
    <w:rsid w:val="00BC14C6"/>
    <w:rsid w:val="00BC2121"/>
    <w:rsid w:val="00BC2307"/>
    <w:rsid w:val="00BC2497"/>
    <w:rsid w:val="00BC27E2"/>
    <w:rsid w:val="00BC2A1B"/>
    <w:rsid w:val="00BC2A63"/>
    <w:rsid w:val="00BC36CF"/>
    <w:rsid w:val="00BC39D1"/>
    <w:rsid w:val="00BC3B77"/>
    <w:rsid w:val="00BC3FA0"/>
    <w:rsid w:val="00BC4060"/>
    <w:rsid w:val="00BC41E5"/>
    <w:rsid w:val="00BC48E4"/>
    <w:rsid w:val="00BC505A"/>
    <w:rsid w:val="00BC5546"/>
    <w:rsid w:val="00BC58B5"/>
    <w:rsid w:val="00BC58BA"/>
    <w:rsid w:val="00BC5A30"/>
    <w:rsid w:val="00BC5C64"/>
    <w:rsid w:val="00BC6219"/>
    <w:rsid w:val="00BC6ADA"/>
    <w:rsid w:val="00BC74E9"/>
    <w:rsid w:val="00BD06B9"/>
    <w:rsid w:val="00BD0AAA"/>
    <w:rsid w:val="00BD0CBA"/>
    <w:rsid w:val="00BD1012"/>
    <w:rsid w:val="00BD1093"/>
    <w:rsid w:val="00BD114D"/>
    <w:rsid w:val="00BD1226"/>
    <w:rsid w:val="00BD17E2"/>
    <w:rsid w:val="00BD1C54"/>
    <w:rsid w:val="00BD241C"/>
    <w:rsid w:val="00BD2AEE"/>
    <w:rsid w:val="00BD2E4F"/>
    <w:rsid w:val="00BD30DA"/>
    <w:rsid w:val="00BD359C"/>
    <w:rsid w:val="00BD37B5"/>
    <w:rsid w:val="00BD3B37"/>
    <w:rsid w:val="00BD401C"/>
    <w:rsid w:val="00BD4576"/>
    <w:rsid w:val="00BD46D1"/>
    <w:rsid w:val="00BD46E1"/>
    <w:rsid w:val="00BD5343"/>
    <w:rsid w:val="00BD5606"/>
    <w:rsid w:val="00BD6281"/>
    <w:rsid w:val="00BD6309"/>
    <w:rsid w:val="00BD6580"/>
    <w:rsid w:val="00BD67F8"/>
    <w:rsid w:val="00BD6862"/>
    <w:rsid w:val="00BD6B35"/>
    <w:rsid w:val="00BD6E6B"/>
    <w:rsid w:val="00BD6FBA"/>
    <w:rsid w:val="00BD7381"/>
    <w:rsid w:val="00BD73AE"/>
    <w:rsid w:val="00BD7583"/>
    <w:rsid w:val="00BD7E2B"/>
    <w:rsid w:val="00BD7F43"/>
    <w:rsid w:val="00BE0680"/>
    <w:rsid w:val="00BE0AD4"/>
    <w:rsid w:val="00BE11E9"/>
    <w:rsid w:val="00BE11FB"/>
    <w:rsid w:val="00BE16AF"/>
    <w:rsid w:val="00BE17E7"/>
    <w:rsid w:val="00BE1AEF"/>
    <w:rsid w:val="00BE1B94"/>
    <w:rsid w:val="00BE25D0"/>
    <w:rsid w:val="00BE291A"/>
    <w:rsid w:val="00BE2B34"/>
    <w:rsid w:val="00BE34B5"/>
    <w:rsid w:val="00BE3659"/>
    <w:rsid w:val="00BE3E02"/>
    <w:rsid w:val="00BE3E4D"/>
    <w:rsid w:val="00BE4B8E"/>
    <w:rsid w:val="00BE57AC"/>
    <w:rsid w:val="00BE5CFE"/>
    <w:rsid w:val="00BE6E67"/>
    <w:rsid w:val="00BE76FA"/>
    <w:rsid w:val="00BE78F6"/>
    <w:rsid w:val="00BF0CCF"/>
    <w:rsid w:val="00BF0D8C"/>
    <w:rsid w:val="00BF0EEC"/>
    <w:rsid w:val="00BF1417"/>
    <w:rsid w:val="00BF1E79"/>
    <w:rsid w:val="00BF221B"/>
    <w:rsid w:val="00BF360D"/>
    <w:rsid w:val="00BF3682"/>
    <w:rsid w:val="00BF3CB4"/>
    <w:rsid w:val="00BF3D3F"/>
    <w:rsid w:val="00BF43AE"/>
    <w:rsid w:val="00BF459D"/>
    <w:rsid w:val="00BF474C"/>
    <w:rsid w:val="00BF4EB0"/>
    <w:rsid w:val="00BF523C"/>
    <w:rsid w:val="00BF576E"/>
    <w:rsid w:val="00BF5A7F"/>
    <w:rsid w:val="00BF5AF5"/>
    <w:rsid w:val="00BF65CC"/>
    <w:rsid w:val="00BF68A8"/>
    <w:rsid w:val="00BF746E"/>
    <w:rsid w:val="00BF7632"/>
    <w:rsid w:val="00BF7685"/>
    <w:rsid w:val="00C00226"/>
    <w:rsid w:val="00C002F1"/>
    <w:rsid w:val="00C0037B"/>
    <w:rsid w:val="00C0044F"/>
    <w:rsid w:val="00C00687"/>
    <w:rsid w:val="00C00DFA"/>
    <w:rsid w:val="00C010D5"/>
    <w:rsid w:val="00C03325"/>
    <w:rsid w:val="00C03439"/>
    <w:rsid w:val="00C03EDD"/>
    <w:rsid w:val="00C04975"/>
    <w:rsid w:val="00C049D5"/>
    <w:rsid w:val="00C04D49"/>
    <w:rsid w:val="00C0512A"/>
    <w:rsid w:val="00C05343"/>
    <w:rsid w:val="00C05387"/>
    <w:rsid w:val="00C05448"/>
    <w:rsid w:val="00C0605B"/>
    <w:rsid w:val="00C0644C"/>
    <w:rsid w:val="00C06D13"/>
    <w:rsid w:val="00C0712F"/>
    <w:rsid w:val="00C07226"/>
    <w:rsid w:val="00C07ADF"/>
    <w:rsid w:val="00C07C11"/>
    <w:rsid w:val="00C100EB"/>
    <w:rsid w:val="00C103D8"/>
    <w:rsid w:val="00C10593"/>
    <w:rsid w:val="00C11207"/>
    <w:rsid w:val="00C113BD"/>
    <w:rsid w:val="00C11A03"/>
    <w:rsid w:val="00C11FE7"/>
    <w:rsid w:val="00C120AB"/>
    <w:rsid w:val="00C12285"/>
    <w:rsid w:val="00C12455"/>
    <w:rsid w:val="00C124AC"/>
    <w:rsid w:val="00C129AB"/>
    <w:rsid w:val="00C12C70"/>
    <w:rsid w:val="00C12F17"/>
    <w:rsid w:val="00C133D4"/>
    <w:rsid w:val="00C135F0"/>
    <w:rsid w:val="00C135FA"/>
    <w:rsid w:val="00C13836"/>
    <w:rsid w:val="00C13D43"/>
    <w:rsid w:val="00C13EB9"/>
    <w:rsid w:val="00C14031"/>
    <w:rsid w:val="00C14046"/>
    <w:rsid w:val="00C14E81"/>
    <w:rsid w:val="00C15846"/>
    <w:rsid w:val="00C15DF5"/>
    <w:rsid w:val="00C162A4"/>
    <w:rsid w:val="00C16D8A"/>
    <w:rsid w:val="00C16E66"/>
    <w:rsid w:val="00C17C72"/>
    <w:rsid w:val="00C2021A"/>
    <w:rsid w:val="00C209AA"/>
    <w:rsid w:val="00C20B47"/>
    <w:rsid w:val="00C2173C"/>
    <w:rsid w:val="00C2192D"/>
    <w:rsid w:val="00C223E4"/>
    <w:rsid w:val="00C225A0"/>
    <w:rsid w:val="00C22ABF"/>
    <w:rsid w:val="00C22C0C"/>
    <w:rsid w:val="00C22D8B"/>
    <w:rsid w:val="00C23510"/>
    <w:rsid w:val="00C23949"/>
    <w:rsid w:val="00C248F0"/>
    <w:rsid w:val="00C24B76"/>
    <w:rsid w:val="00C24CD0"/>
    <w:rsid w:val="00C24DBE"/>
    <w:rsid w:val="00C25945"/>
    <w:rsid w:val="00C26297"/>
    <w:rsid w:val="00C26DC2"/>
    <w:rsid w:val="00C2742F"/>
    <w:rsid w:val="00C27602"/>
    <w:rsid w:val="00C2760E"/>
    <w:rsid w:val="00C27B7F"/>
    <w:rsid w:val="00C30455"/>
    <w:rsid w:val="00C30EA2"/>
    <w:rsid w:val="00C30FAD"/>
    <w:rsid w:val="00C31C18"/>
    <w:rsid w:val="00C3272D"/>
    <w:rsid w:val="00C327C5"/>
    <w:rsid w:val="00C32BC7"/>
    <w:rsid w:val="00C32D80"/>
    <w:rsid w:val="00C33644"/>
    <w:rsid w:val="00C33BDD"/>
    <w:rsid w:val="00C3407F"/>
    <w:rsid w:val="00C34556"/>
    <w:rsid w:val="00C34A68"/>
    <w:rsid w:val="00C34AFC"/>
    <w:rsid w:val="00C34BE5"/>
    <w:rsid w:val="00C34D22"/>
    <w:rsid w:val="00C3539B"/>
    <w:rsid w:val="00C363FE"/>
    <w:rsid w:val="00C36835"/>
    <w:rsid w:val="00C370D3"/>
    <w:rsid w:val="00C37282"/>
    <w:rsid w:val="00C37B64"/>
    <w:rsid w:val="00C37EBA"/>
    <w:rsid w:val="00C37F19"/>
    <w:rsid w:val="00C4032C"/>
    <w:rsid w:val="00C40BF1"/>
    <w:rsid w:val="00C41149"/>
    <w:rsid w:val="00C415E9"/>
    <w:rsid w:val="00C417E7"/>
    <w:rsid w:val="00C41982"/>
    <w:rsid w:val="00C41BB1"/>
    <w:rsid w:val="00C41BD0"/>
    <w:rsid w:val="00C41BEC"/>
    <w:rsid w:val="00C42255"/>
    <w:rsid w:val="00C42B0F"/>
    <w:rsid w:val="00C42EED"/>
    <w:rsid w:val="00C4344A"/>
    <w:rsid w:val="00C43B84"/>
    <w:rsid w:val="00C43D12"/>
    <w:rsid w:val="00C44431"/>
    <w:rsid w:val="00C44A74"/>
    <w:rsid w:val="00C44E9C"/>
    <w:rsid w:val="00C4508F"/>
    <w:rsid w:val="00C4527F"/>
    <w:rsid w:val="00C455C8"/>
    <w:rsid w:val="00C45F33"/>
    <w:rsid w:val="00C463DD"/>
    <w:rsid w:val="00C466AB"/>
    <w:rsid w:val="00C4724C"/>
    <w:rsid w:val="00C4742B"/>
    <w:rsid w:val="00C47A11"/>
    <w:rsid w:val="00C47C2E"/>
    <w:rsid w:val="00C47D11"/>
    <w:rsid w:val="00C507F2"/>
    <w:rsid w:val="00C50EAB"/>
    <w:rsid w:val="00C511C5"/>
    <w:rsid w:val="00C51869"/>
    <w:rsid w:val="00C519EA"/>
    <w:rsid w:val="00C51B02"/>
    <w:rsid w:val="00C5215D"/>
    <w:rsid w:val="00C523BF"/>
    <w:rsid w:val="00C52F3A"/>
    <w:rsid w:val="00C532C4"/>
    <w:rsid w:val="00C53BF9"/>
    <w:rsid w:val="00C54709"/>
    <w:rsid w:val="00C55627"/>
    <w:rsid w:val="00C55650"/>
    <w:rsid w:val="00C55821"/>
    <w:rsid w:val="00C5644B"/>
    <w:rsid w:val="00C566A3"/>
    <w:rsid w:val="00C569A7"/>
    <w:rsid w:val="00C56A55"/>
    <w:rsid w:val="00C56AAE"/>
    <w:rsid w:val="00C56AB4"/>
    <w:rsid w:val="00C56C9C"/>
    <w:rsid w:val="00C56D24"/>
    <w:rsid w:val="00C572AF"/>
    <w:rsid w:val="00C573FD"/>
    <w:rsid w:val="00C57872"/>
    <w:rsid w:val="00C57DC0"/>
    <w:rsid w:val="00C605EE"/>
    <w:rsid w:val="00C607FA"/>
    <w:rsid w:val="00C60C24"/>
    <w:rsid w:val="00C61EA0"/>
    <w:rsid w:val="00C625AB"/>
    <w:rsid w:val="00C629A0"/>
    <w:rsid w:val="00C63103"/>
    <w:rsid w:val="00C633F5"/>
    <w:rsid w:val="00C63685"/>
    <w:rsid w:val="00C63A42"/>
    <w:rsid w:val="00C63E7D"/>
    <w:rsid w:val="00C63F88"/>
    <w:rsid w:val="00C64038"/>
    <w:rsid w:val="00C64629"/>
    <w:rsid w:val="00C64A03"/>
    <w:rsid w:val="00C64EF4"/>
    <w:rsid w:val="00C64F65"/>
    <w:rsid w:val="00C64F7C"/>
    <w:rsid w:val="00C6515A"/>
    <w:rsid w:val="00C65CE4"/>
    <w:rsid w:val="00C65EC2"/>
    <w:rsid w:val="00C65F9C"/>
    <w:rsid w:val="00C66271"/>
    <w:rsid w:val="00C664D1"/>
    <w:rsid w:val="00C66789"/>
    <w:rsid w:val="00C66ECF"/>
    <w:rsid w:val="00C66F1F"/>
    <w:rsid w:val="00C675B1"/>
    <w:rsid w:val="00C67807"/>
    <w:rsid w:val="00C70773"/>
    <w:rsid w:val="00C707B9"/>
    <w:rsid w:val="00C70C56"/>
    <w:rsid w:val="00C70D66"/>
    <w:rsid w:val="00C70E8A"/>
    <w:rsid w:val="00C71043"/>
    <w:rsid w:val="00C7153C"/>
    <w:rsid w:val="00C71904"/>
    <w:rsid w:val="00C71CA5"/>
    <w:rsid w:val="00C71F89"/>
    <w:rsid w:val="00C727CD"/>
    <w:rsid w:val="00C72808"/>
    <w:rsid w:val="00C73C69"/>
    <w:rsid w:val="00C73DB6"/>
    <w:rsid w:val="00C745B5"/>
    <w:rsid w:val="00C745C3"/>
    <w:rsid w:val="00C745F0"/>
    <w:rsid w:val="00C74786"/>
    <w:rsid w:val="00C74DC3"/>
    <w:rsid w:val="00C75071"/>
    <w:rsid w:val="00C75501"/>
    <w:rsid w:val="00C758B6"/>
    <w:rsid w:val="00C75ED0"/>
    <w:rsid w:val="00C761BE"/>
    <w:rsid w:val="00C76482"/>
    <w:rsid w:val="00C76600"/>
    <w:rsid w:val="00C768B6"/>
    <w:rsid w:val="00C76E8D"/>
    <w:rsid w:val="00C76F61"/>
    <w:rsid w:val="00C774F5"/>
    <w:rsid w:val="00C776E0"/>
    <w:rsid w:val="00C77B15"/>
    <w:rsid w:val="00C77E51"/>
    <w:rsid w:val="00C80509"/>
    <w:rsid w:val="00C80BC3"/>
    <w:rsid w:val="00C81218"/>
    <w:rsid w:val="00C81330"/>
    <w:rsid w:val="00C823D8"/>
    <w:rsid w:val="00C82CFD"/>
    <w:rsid w:val="00C83089"/>
    <w:rsid w:val="00C83150"/>
    <w:rsid w:val="00C83512"/>
    <w:rsid w:val="00C84333"/>
    <w:rsid w:val="00C849B5"/>
    <w:rsid w:val="00C85261"/>
    <w:rsid w:val="00C85B3D"/>
    <w:rsid w:val="00C85DE0"/>
    <w:rsid w:val="00C86961"/>
    <w:rsid w:val="00C86F5B"/>
    <w:rsid w:val="00C87447"/>
    <w:rsid w:val="00C87777"/>
    <w:rsid w:val="00C87845"/>
    <w:rsid w:val="00C87BE7"/>
    <w:rsid w:val="00C90092"/>
    <w:rsid w:val="00C90783"/>
    <w:rsid w:val="00C909EA"/>
    <w:rsid w:val="00C90A8F"/>
    <w:rsid w:val="00C90BB4"/>
    <w:rsid w:val="00C90E12"/>
    <w:rsid w:val="00C9109E"/>
    <w:rsid w:val="00C91282"/>
    <w:rsid w:val="00C91A22"/>
    <w:rsid w:val="00C91F40"/>
    <w:rsid w:val="00C9235D"/>
    <w:rsid w:val="00C92AC1"/>
    <w:rsid w:val="00C92B2B"/>
    <w:rsid w:val="00C92B41"/>
    <w:rsid w:val="00C92F31"/>
    <w:rsid w:val="00C93423"/>
    <w:rsid w:val="00C93783"/>
    <w:rsid w:val="00C937C2"/>
    <w:rsid w:val="00C93AA3"/>
    <w:rsid w:val="00C93BF9"/>
    <w:rsid w:val="00C94750"/>
    <w:rsid w:val="00C949FD"/>
    <w:rsid w:val="00C9513C"/>
    <w:rsid w:val="00C95453"/>
    <w:rsid w:val="00C9554A"/>
    <w:rsid w:val="00C956BB"/>
    <w:rsid w:val="00C9616B"/>
    <w:rsid w:val="00C962F7"/>
    <w:rsid w:val="00C963EC"/>
    <w:rsid w:val="00C96D7D"/>
    <w:rsid w:val="00C96DF2"/>
    <w:rsid w:val="00C96E9B"/>
    <w:rsid w:val="00C970CE"/>
    <w:rsid w:val="00C9712A"/>
    <w:rsid w:val="00C9774B"/>
    <w:rsid w:val="00C9793A"/>
    <w:rsid w:val="00C97A48"/>
    <w:rsid w:val="00C97C87"/>
    <w:rsid w:val="00C97E9B"/>
    <w:rsid w:val="00CA0F8E"/>
    <w:rsid w:val="00CA1520"/>
    <w:rsid w:val="00CA1885"/>
    <w:rsid w:val="00CA197D"/>
    <w:rsid w:val="00CA1A77"/>
    <w:rsid w:val="00CA1ACB"/>
    <w:rsid w:val="00CA2C1A"/>
    <w:rsid w:val="00CA2CB4"/>
    <w:rsid w:val="00CA3543"/>
    <w:rsid w:val="00CA3823"/>
    <w:rsid w:val="00CA3DB4"/>
    <w:rsid w:val="00CA3E71"/>
    <w:rsid w:val="00CA4305"/>
    <w:rsid w:val="00CA45A7"/>
    <w:rsid w:val="00CA45E6"/>
    <w:rsid w:val="00CA4CA0"/>
    <w:rsid w:val="00CA5043"/>
    <w:rsid w:val="00CA5296"/>
    <w:rsid w:val="00CA52AA"/>
    <w:rsid w:val="00CA5301"/>
    <w:rsid w:val="00CA6391"/>
    <w:rsid w:val="00CA677F"/>
    <w:rsid w:val="00CA6E72"/>
    <w:rsid w:val="00CA7044"/>
    <w:rsid w:val="00CA777C"/>
    <w:rsid w:val="00CA77F6"/>
    <w:rsid w:val="00CB00C4"/>
    <w:rsid w:val="00CB0580"/>
    <w:rsid w:val="00CB0876"/>
    <w:rsid w:val="00CB0A1B"/>
    <w:rsid w:val="00CB0A8D"/>
    <w:rsid w:val="00CB0C11"/>
    <w:rsid w:val="00CB0C75"/>
    <w:rsid w:val="00CB13DD"/>
    <w:rsid w:val="00CB1453"/>
    <w:rsid w:val="00CB1469"/>
    <w:rsid w:val="00CB1628"/>
    <w:rsid w:val="00CB1E41"/>
    <w:rsid w:val="00CB1E52"/>
    <w:rsid w:val="00CB208D"/>
    <w:rsid w:val="00CB2A57"/>
    <w:rsid w:val="00CB2FEC"/>
    <w:rsid w:val="00CB3E03"/>
    <w:rsid w:val="00CB3F3C"/>
    <w:rsid w:val="00CB4701"/>
    <w:rsid w:val="00CB4AD9"/>
    <w:rsid w:val="00CB4F34"/>
    <w:rsid w:val="00CB5261"/>
    <w:rsid w:val="00CB54A4"/>
    <w:rsid w:val="00CB5643"/>
    <w:rsid w:val="00CB57E6"/>
    <w:rsid w:val="00CB5A73"/>
    <w:rsid w:val="00CB5EC6"/>
    <w:rsid w:val="00CB60DB"/>
    <w:rsid w:val="00CB7902"/>
    <w:rsid w:val="00CB7923"/>
    <w:rsid w:val="00CB7EEC"/>
    <w:rsid w:val="00CC021D"/>
    <w:rsid w:val="00CC04F8"/>
    <w:rsid w:val="00CC09B0"/>
    <w:rsid w:val="00CC0A56"/>
    <w:rsid w:val="00CC0EB5"/>
    <w:rsid w:val="00CC10DD"/>
    <w:rsid w:val="00CC1137"/>
    <w:rsid w:val="00CC1161"/>
    <w:rsid w:val="00CC1720"/>
    <w:rsid w:val="00CC192B"/>
    <w:rsid w:val="00CC1DA0"/>
    <w:rsid w:val="00CC2B90"/>
    <w:rsid w:val="00CC2E4C"/>
    <w:rsid w:val="00CC32F7"/>
    <w:rsid w:val="00CC3677"/>
    <w:rsid w:val="00CC3C1A"/>
    <w:rsid w:val="00CC3E18"/>
    <w:rsid w:val="00CC3F32"/>
    <w:rsid w:val="00CC412E"/>
    <w:rsid w:val="00CC43A7"/>
    <w:rsid w:val="00CC4628"/>
    <w:rsid w:val="00CC46C9"/>
    <w:rsid w:val="00CC4900"/>
    <w:rsid w:val="00CC497B"/>
    <w:rsid w:val="00CC4C64"/>
    <w:rsid w:val="00CC4E1B"/>
    <w:rsid w:val="00CC4E8E"/>
    <w:rsid w:val="00CC599E"/>
    <w:rsid w:val="00CC64AD"/>
    <w:rsid w:val="00CC6B6D"/>
    <w:rsid w:val="00CC6CC7"/>
    <w:rsid w:val="00CC6D2B"/>
    <w:rsid w:val="00CC6EA4"/>
    <w:rsid w:val="00CC718B"/>
    <w:rsid w:val="00CC7515"/>
    <w:rsid w:val="00CC76D4"/>
    <w:rsid w:val="00CC7776"/>
    <w:rsid w:val="00CC7AC1"/>
    <w:rsid w:val="00CD0211"/>
    <w:rsid w:val="00CD0C37"/>
    <w:rsid w:val="00CD0CF2"/>
    <w:rsid w:val="00CD0D1C"/>
    <w:rsid w:val="00CD1E71"/>
    <w:rsid w:val="00CD23DC"/>
    <w:rsid w:val="00CD2A43"/>
    <w:rsid w:val="00CD3148"/>
    <w:rsid w:val="00CD31E3"/>
    <w:rsid w:val="00CD34A0"/>
    <w:rsid w:val="00CD3602"/>
    <w:rsid w:val="00CD375E"/>
    <w:rsid w:val="00CD3A7B"/>
    <w:rsid w:val="00CD3D84"/>
    <w:rsid w:val="00CD4AA6"/>
    <w:rsid w:val="00CD4B1B"/>
    <w:rsid w:val="00CD4E16"/>
    <w:rsid w:val="00CD51F3"/>
    <w:rsid w:val="00CD563B"/>
    <w:rsid w:val="00CD57D1"/>
    <w:rsid w:val="00CD5AEA"/>
    <w:rsid w:val="00CD5C66"/>
    <w:rsid w:val="00CD5D63"/>
    <w:rsid w:val="00CD5F6F"/>
    <w:rsid w:val="00CD61F1"/>
    <w:rsid w:val="00CD6507"/>
    <w:rsid w:val="00CD661A"/>
    <w:rsid w:val="00CD6FFE"/>
    <w:rsid w:val="00CD7633"/>
    <w:rsid w:val="00CD76D9"/>
    <w:rsid w:val="00CD7893"/>
    <w:rsid w:val="00CE04B4"/>
    <w:rsid w:val="00CE05B6"/>
    <w:rsid w:val="00CE06D6"/>
    <w:rsid w:val="00CE1936"/>
    <w:rsid w:val="00CE1B29"/>
    <w:rsid w:val="00CE1CBC"/>
    <w:rsid w:val="00CE2400"/>
    <w:rsid w:val="00CE295E"/>
    <w:rsid w:val="00CE2F43"/>
    <w:rsid w:val="00CE313E"/>
    <w:rsid w:val="00CE3404"/>
    <w:rsid w:val="00CE34FF"/>
    <w:rsid w:val="00CE3636"/>
    <w:rsid w:val="00CE3B09"/>
    <w:rsid w:val="00CE3CB4"/>
    <w:rsid w:val="00CE3EB5"/>
    <w:rsid w:val="00CE41A1"/>
    <w:rsid w:val="00CE44A3"/>
    <w:rsid w:val="00CE4A8F"/>
    <w:rsid w:val="00CE4D62"/>
    <w:rsid w:val="00CE4E1B"/>
    <w:rsid w:val="00CE4EAF"/>
    <w:rsid w:val="00CE4EF7"/>
    <w:rsid w:val="00CE501D"/>
    <w:rsid w:val="00CE586B"/>
    <w:rsid w:val="00CE64A1"/>
    <w:rsid w:val="00CE6B3D"/>
    <w:rsid w:val="00CE6E49"/>
    <w:rsid w:val="00CE7312"/>
    <w:rsid w:val="00CE7379"/>
    <w:rsid w:val="00CE79F8"/>
    <w:rsid w:val="00CE7A45"/>
    <w:rsid w:val="00CF091C"/>
    <w:rsid w:val="00CF0CCC"/>
    <w:rsid w:val="00CF0FA8"/>
    <w:rsid w:val="00CF127D"/>
    <w:rsid w:val="00CF1525"/>
    <w:rsid w:val="00CF1A80"/>
    <w:rsid w:val="00CF2054"/>
    <w:rsid w:val="00CF2283"/>
    <w:rsid w:val="00CF2A6A"/>
    <w:rsid w:val="00CF2C2B"/>
    <w:rsid w:val="00CF2EC3"/>
    <w:rsid w:val="00CF2FB7"/>
    <w:rsid w:val="00CF391F"/>
    <w:rsid w:val="00CF3CBB"/>
    <w:rsid w:val="00CF3EAB"/>
    <w:rsid w:val="00CF4289"/>
    <w:rsid w:val="00CF42C0"/>
    <w:rsid w:val="00CF485C"/>
    <w:rsid w:val="00CF592A"/>
    <w:rsid w:val="00CF5F7C"/>
    <w:rsid w:val="00CF6170"/>
    <w:rsid w:val="00CF6343"/>
    <w:rsid w:val="00CF650A"/>
    <w:rsid w:val="00CF67A4"/>
    <w:rsid w:val="00CF6B49"/>
    <w:rsid w:val="00CF74B0"/>
    <w:rsid w:val="00CF7B70"/>
    <w:rsid w:val="00D001EF"/>
    <w:rsid w:val="00D007DB"/>
    <w:rsid w:val="00D009C3"/>
    <w:rsid w:val="00D00E73"/>
    <w:rsid w:val="00D01142"/>
    <w:rsid w:val="00D018BE"/>
    <w:rsid w:val="00D01979"/>
    <w:rsid w:val="00D02064"/>
    <w:rsid w:val="00D02276"/>
    <w:rsid w:val="00D02BD7"/>
    <w:rsid w:val="00D02E03"/>
    <w:rsid w:val="00D031FD"/>
    <w:rsid w:val="00D034BF"/>
    <w:rsid w:val="00D0352A"/>
    <w:rsid w:val="00D0362A"/>
    <w:rsid w:val="00D03B1A"/>
    <w:rsid w:val="00D03E8C"/>
    <w:rsid w:val="00D044F8"/>
    <w:rsid w:val="00D05006"/>
    <w:rsid w:val="00D05157"/>
    <w:rsid w:val="00D0531A"/>
    <w:rsid w:val="00D0576A"/>
    <w:rsid w:val="00D05873"/>
    <w:rsid w:val="00D05F6D"/>
    <w:rsid w:val="00D0721C"/>
    <w:rsid w:val="00D073BC"/>
    <w:rsid w:val="00D07459"/>
    <w:rsid w:val="00D07950"/>
    <w:rsid w:val="00D07C0D"/>
    <w:rsid w:val="00D106E4"/>
    <w:rsid w:val="00D10823"/>
    <w:rsid w:val="00D11112"/>
    <w:rsid w:val="00D11866"/>
    <w:rsid w:val="00D11C3F"/>
    <w:rsid w:val="00D11EC9"/>
    <w:rsid w:val="00D11FBF"/>
    <w:rsid w:val="00D12102"/>
    <w:rsid w:val="00D130D4"/>
    <w:rsid w:val="00D130D5"/>
    <w:rsid w:val="00D13618"/>
    <w:rsid w:val="00D13CB5"/>
    <w:rsid w:val="00D141B3"/>
    <w:rsid w:val="00D1432F"/>
    <w:rsid w:val="00D14342"/>
    <w:rsid w:val="00D14495"/>
    <w:rsid w:val="00D1449D"/>
    <w:rsid w:val="00D1474C"/>
    <w:rsid w:val="00D150AD"/>
    <w:rsid w:val="00D15545"/>
    <w:rsid w:val="00D15C19"/>
    <w:rsid w:val="00D15CB3"/>
    <w:rsid w:val="00D15E22"/>
    <w:rsid w:val="00D161C3"/>
    <w:rsid w:val="00D1625F"/>
    <w:rsid w:val="00D16F2D"/>
    <w:rsid w:val="00D1764C"/>
    <w:rsid w:val="00D17997"/>
    <w:rsid w:val="00D17A75"/>
    <w:rsid w:val="00D17BF0"/>
    <w:rsid w:val="00D2031B"/>
    <w:rsid w:val="00D21398"/>
    <w:rsid w:val="00D214A3"/>
    <w:rsid w:val="00D21E6A"/>
    <w:rsid w:val="00D2308C"/>
    <w:rsid w:val="00D232B7"/>
    <w:rsid w:val="00D23368"/>
    <w:rsid w:val="00D239F9"/>
    <w:rsid w:val="00D24172"/>
    <w:rsid w:val="00D244FC"/>
    <w:rsid w:val="00D245F0"/>
    <w:rsid w:val="00D248B6"/>
    <w:rsid w:val="00D24A99"/>
    <w:rsid w:val="00D24DF9"/>
    <w:rsid w:val="00D2520F"/>
    <w:rsid w:val="00D25541"/>
    <w:rsid w:val="00D25D3E"/>
    <w:rsid w:val="00D25FE2"/>
    <w:rsid w:val="00D25FF8"/>
    <w:rsid w:val="00D26BEE"/>
    <w:rsid w:val="00D26E07"/>
    <w:rsid w:val="00D26F6C"/>
    <w:rsid w:val="00D2767C"/>
    <w:rsid w:val="00D30716"/>
    <w:rsid w:val="00D307C5"/>
    <w:rsid w:val="00D30CC2"/>
    <w:rsid w:val="00D30CDA"/>
    <w:rsid w:val="00D30D14"/>
    <w:rsid w:val="00D31088"/>
    <w:rsid w:val="00D312B5"/>
    <w:rsid w:val="00D31A82"/>
    <w:rsid w:val="00D31CD5"/>
    <w:rsid w:val="00D31F75"/>
    <w:rsid w:val="00D32782"/>
    <w:rsid w:val="00D32791"/>
    <w:rsid w:val="00D32B0B"/>
    <w:rsid w:val="00D32E69"/>
    <w:rsid w:val="00D335D2"/>
    <w:rsid w:val="00D337B8"/>
    <w:rsid w:val="00D338A5"/>
    <w:rsid w:val="00D338F8"/>
    <w:rsid w:val="00D33B00"/>
    <w:rsid w:val="00D342D5"/>
    <w:rsid w:val="00D345D9"/>
    <w:rsid w:val="00D356DC"/>
    <w:rsid w:val="00D357AA"/>
    <w:rsid w:val="00D35AD5"/>
    <w:rsid w:val="00D35D08"/>
    <w:rsid w:val="00D35DBA"/>
    <w:rsid w:val="00D3696C"/>
    <w:rsid w:val="00D37BE8"/>
    <w:rsid w:val="00D400AA"/>
    <w:rsid w:val="00D40252"/>
    <w:rsid w:val="00D40A35"/>
    <w:rsid w:val="00D419CB"/>
    <w:rsid w:val="00D41AC4"/>
    <w:rsid w:val="00D43200"/>
    <w:rsid w:val="00D43252"/>
    <w:rsid w:val="00D43374"/>
    <w:rsid w:val="00D4390A"/>
    <w:rsid w:val="00D43925"/>
    <w:rsid w:val="00D43960"/>
    <w:rsid w:val="00D44690"/>
    <w:rsid w:val="00D44921"/>
    <w:rsid w:val="00D44C77"/>
    <w:rsid w:val="00D457BE"/>
    <w:rsid w:val="00D458CF"/>
    <w:rsid w:val="00D45D4D"/>
    <w:rsid w:val="00D45F71"/>
    <w:rsid w:val="00D46390"/>
    <w:rsid w:val="00D469E4"/>
    <w:rsid w:val="00D46B4B"/>
    <w:rsid w:val="00D46C36"/>
    <w:rsid w:val="00D47636"/>
    <w:rsid w:val="00D47D7C"/>
    <w:rsid w:val="00D47EEA"/>
    <w:rsid w:val="00D50753"/>
    <w:rsid w:val="00D50787"/>
    <w:rsid w:val="00D50DCA"/>
    <w:rsid w:val="00D50FCE"/>
    <w:rsid w:val="00D5141C"/>
    <w:rsid w:val="00D51F5D"/>
    <w:rsid w:val="00D524F3"/>
    <w:rsid w:val="00D52761"/>
    <w:rsid w:val="00D52B07"/>
    <w:rsid w:val="00D52B93"/>
    <w:rsid w:val="00D52F5C"/>
    <w:rsid w:val="00D536AD"/>
    <w:rsid w:val="00D53771"/>
    <w:rsid w:val="00D53773"/>
    <w:rsid w:val="00D53C48"/>
    <w:rsid w:val="00D54349"/>
    <w:rsid w:val="00D546DA"/>
    <w:rsid w:val="00D54E0B"/>
    <w:rsid w:val="00D55048"/>
    <w:rsid w:val="00D556E2"/>
    <w:rsid w:val="00D55831"/>
    <w:rsid w:val="00D55F9E"/>
    <w:rsid w:val="00D56575"/>
    <w:rsid w:val="00D568B4"/>
    <w:rsid w:val="00D56F64"/>
    <w:rsid w:val="00D5786C"/>
    <w:rsid w:val="00D57BC5"/>
    <w:rsid w:val="00D57CE5"/>
    <w:rsid w:val="00D57D56"/>
    <w:rsid w:val="00D57E51"/>
    <w:rsid w:val="00D606FD"/>
    <w:rsid w:val="00D60C00"/>
    <w:rsid w:val="00D61125"/>
    <w:rsid w:val="00D619DE"/>
    <w:rsid w:val="00D61D17"/>
    <w:rsid w:val="00D62A85"/>
    <w:rsid w:val="00D62FF0"/>
    <w:rsid w:val="00D63230"/>
    <w:rsid w:val="00D638ED"/>
    <w:rsid w:val="00D639CF"/>
    <w:rsid w:val="00D63C91"/>
    <w:rsid w:val="00D64506"/>
    <w:rsid w:val="00D64596"/>
    <w:rsid w:val="00D64631"/>
    <w:rsid w:val="00D650C3"/>
    <w:rsid w:val="00D652F4"/>
    <w:rsid w:val="00D653B8"/>
    <w:rsid w:val="00D658DB"/>
    <w:rsid w:val="00D65A3D"/>
    <w:rsid w:val="00D66396"/>
    <w:rsid w:val="00D66434"/>
    <w:rsid w:val="00D666E2"/>
    <w:rsid w:val="00D673D6"/>
    <w:rsid w:val="00D7089B"/>
    <w:rsid w:val="00D70A00"/>
    <w:rsid w:val="00D71306"/>
    <w:rsid w:val="00D71492"/>
    <w:rsid w:val="00D7194B"/>
    <w:rsid w:val="00D71D7C"/>
    <w:rsid w:val="00D722DF"/>
    <w:rsid w:val="00D725A6"/>
    <w:rsid w:val="00D725DD"/>
    <w:rsid w:val="00D72EA7"/>
    <w:rsid w:val="00D73D63"/>
    <w:rsid w:val="00D73EB9"/>
    <w:rsid w:val="00D7405C"/>
    <w:rsid w:val="00D74218"/>
    <w:rsid w:val="00D74C1A"/>
    <w:rsid w:val="00D7546D"/>
    <w:rsid w:val="00D7565A"/>
    <w:rsid w:val="00D75D19"/>
    <w:rsid w:val="00D75F31"/>
    <w:rsid w:val="00D76952"/>
    <w:rsid w:val="00D76BA5"/>
    <w:rsid w:val="00D76C42"/>
    <w:rsid w:val="00D76CCA"/>
    <w:rsid w:val="00D76D45"/>
    <w:rsid w:val="00D76F60"/>
    <w:rsid w:val="00D773DF"/>
    <w:rsid w:val="00D7740E"/>
    <w:rsid w:val="00D774BF"/>
    <w:rsid w:val="00D77557"/>
    <w:rsid w:val="00D77DA0"/>
    <w:rsid w:val="00D8031A"/>
    <w:rsid w:val="00D80AB1"/>
    <w:rsid w:val="00D80CCB"/>
    <w:rsid w:val="00D80F5D"/>
    <w:rsid w:val="00D817D3"/>
    <w:rsid w:val="00D821DC"/>
    <w:rsid w:val="00D82476"/>
    <w:rsid w:val="00D824AD"/>
    <w:rsid w:val="00D828F5"/>
    <w:rsid w:val="00D8297C"/>
    <w:rsid w:val="00D82F85"/>
    <w:rsid w:val="00D836F9"/>
    <w:rsid w:val="00D8387A"/>
    <w:rsid w:val="00D839AC"/>
    <w:rsid w:val="00D83C8B"/>
    <w:rsid w:val="00D84437"/>
    <w:rsid w:val="00D8447A"/>
    <w:rsid w:val="00D845D3"/>
    <w:rsid w:val="00D8492D"/>
    <w:rsid w:val="00D8505B"/>
    <w:rsid w:val="00D853AB"/>
    <w:rsid w:val="00D853BA"/>
    <w:rsid w:val="00D85B52"/>
    <w:rsid w:val="00D8649C"/>
    <w:rsid w:val="00D864BE"/>
    <w:rsid w:val="00D8675A"/>
    <w:rsid w:val="00D86988"/>
    <w:rsid w:val="00D86A2D"/>
    <w:rsid w:val="00D86A4D"/>
    <w:rsid w:val="00D87167"/>
    <w:rsid w:val="00D872CD"/>
    <w:rsid w:val="00D90CAE"/>
    <w:rsid w:val="00D90E92"/>
    <w:rsid w:val="00D911B0"/>
    <w:rsid w:val="00D916C6"/>
    <w:rsid w:val="00D91B9C"/>
    <w:rsid w:val="00D92315"/>
    <w:rsid w:val="00D9242E"/>
    <w:rsid w:val="00D924C4"/>
    <w:rsid w:val="00D92584"/>
    <w:rsid w:val="00D92EF7"/>
    <w:rsid w:val="00D930E7"/>
    <w:rsid w:val="00D9319F"/>
    <w:rsid w:val="00D931DF"/>
    <w:rsid w:val="00D93692"/>
    <w:rsid w:val="00D93D59"/>
    <w:rsid w:val="00D94836"/>
    <w:rsid w:val="00D94A53"/>
    <w:rsid w:val="00D952DA"/>
    <w:rsid w:val="00D95303"/>
    <w:rsid w:val="00D958B0"/>
    <w:rsid w:val="00D95AC6"/>
    <w:rsid w:val="00D96681"/>
    <w:rsid w:val="00D9676B"/>
    <w:rsid w:val="00D968F0"/>
    <w:rsid w:val="00D96966"/>
    <w:rsid w:val="00D96B53"/>
    <w:rsid w:val="00D96CCE"/>
    <w:rsid w:val="00D96FF6"/>
    <w:rsid w:val="00D973D8"/>
    <w:rsid w:val="00D978C6"/>
    <w:rsid w:val="00DA056C"/>
    <w:rsid w:val="00DA094D"/>
    <w:rsid w:val="00DA0BCF"/>
    <w:rsid w:val="00DA0DA2"/>
    <w:rsid w:val="00DA0EEA"/>
    <w:rsid w:val="00DA0F6A"/>
    <w:rsid w:val="00DA1B40"/>
    <w:rsid w:val="00DA1CEA"/>
    <w:rsid w:val="00DA1EB8"/>
    <w:rsid w:val="00DA207B"/>
    <w:rsid w:val="00DA2276"/>
    <w:rsid w:val="00DA245F"/>
    <w:rsid w:val="00DA276F"/>
    <w:rsid w:val="00DA29D2"/>
    <w:rsid w:val="00DA2F40"/>
    <w:rsid w:val="00DA31DF"/>
    <w:rsid w:val="00DA3689"/>
    <w:rsid w:val="00DA3ADA"/>
    <w:rsid w:val="00DA3C1C"/>
    <w:rsid w:val="00DA3D09"/>
    <w:rsid w:val="00DA487B"/>
    <w:rsid w:val="00DA4BE5"/>
    <w:rsid w:val="00DA4C13"/>
    <w:rsid w:val="00DA4DF3"/>
    <w:rsid w:val="00DA4EAA"/>
    <w:rsid w:val="00DA50E4"/>
    <w:rsid w:val="00DA5198"/>
    <w:rsid w:val="00DA5506"/>
    <w:rsid w:val="00DA5564"/>
    <w:rsid w:val="00DA5BD6"/>
    <w:rsid w:val="00DA5D7B"/>
    <w:rsid w:val="00DA6237"/>
    <w:rsid w:val="00DA68E8"/>
    <w:rsid w:val="00DA6B89"/>
    <w:rsid w:val="00DA7166"/>
    <w:rsid w:val="00DA760F"/>
    <w:rsid w:val="00DA7730"/>
    <w:rsid w:val="00DB0241"/>
    <w:rsid w:val="00DB074A"/>
    <w:rsid w:val="00DB0C0A"/>
    <w:rsid w:val="00DB0E7E"/>
    <w:rsid w:val="00DB0FD0"/>
    <w:rsid w:val="00DB11B9"/>
    <w:rsid w:val="00DB144B"/>
    <w:rsid w:val="00DB1768"/>
    <w:rsid w:val="00DB1A68"/>
    <w:rsid w:val="00DB2060"/>
    <w:rsid w:val="00DB2A21"/>
    <w:rsid w:val="00DB3438"/>
    <w:rsid w:val="00DB3D3E"/>
    <w:rsid w:val="00DB3E10"/>
    <w:rsid w:val="00DB4D08"/>
    <w:rsid w:val="00DB4D11"/>
    <w:rsid w:val="00DB4D9C"/>
    <w:rsid w:val="00DB5912"/>
    <w:rsid w:val="00DB5A5F"/>
    <w:rsid w:val="00DB5BDE"/>
    <w:rsid w:val="00DB5C47"/>
    <w:rsid w:val="00DB5CCC"/>
    <w:rsid w:val="00DB60E1"/>
    <w:rsid w:val="00DB663F"/>
    <w:rsid w:val="00DB6A4D"/>
    <w:rsid w:val="00DB742C"/>
    <w:rsid w:val="00DB74F6"/>
    <w:rsid w:val="00DB7735"/>
    <w:rsid w:val="00DB7B50"/>
    <w:rsid w:val="00DB7B84"/>
    <w:rsid w:val="00DC0032"/>
    <w:rsid w:val="00DC05CC"/>
    <w:rsid w:val="00DC06EF"/>
    <w:rsid w:val="00DC0792"/>
    <w:rsid w:val="00DC0967"/>
    <w:rsid w:val="00DC0F0C"/>
    <w:rsid w:val="00DC1027"/>
    <w:rsid w:val="00DC13A0"/>
    <w:rsid w:val="00DC140D"/>
    <w:rsid w:val="00DC1AA4"/>
    <w:rsid w:val="00DC1D71"/>
    <w:rsid w:val="00DC211B"/>
    <w:rsid w:val="00DC2321"/>
    <w:rsid w:val="00DC26AF"/>
    <w:rsid w:val="00DC2BB3"/>
    <w:rsid w:val="00DC32BF"/>
    <w:rsid w:val="00DC3A66"/>
    <w:rsid w:val="00DC4ABA"/>
    <w:rsid w:val="00DC5622"/>
    <w:rsid w:val="00DC57AD"/>
    <w:rsid w:val="00DC597E"/>
    <w:rsid w:val="00DC5A93"/>
    <w:rsid w:val="00DC5C0A"/>
    <w:rsid w:val="00DC5D89"/>
    <w:rsid w:val="00DC6517"/>
    <w:rsid w:val="00DC659E"/>
    <w:rsid w:val="00DC6777"/>
    <w:rsid w:val="00DC6D39"/>
    <w:rsid w:val="00DC703E"/>
    <w:rsid w:val="00DC728C"/>
    <w:rsid w:val="00DC763D"/>
    <w:rsid w:val="00DC7E05"/>
    <w:rsid w:val="00DD02BF"/>
    <w:rsid w:val="00DD03A5"/>
    <w:rsid w:val="00DD0E7C"/>
    <w:rsid w:val="00DD0FBB"/>
    <w:rsid w:val="00DD1064"/>
    <w:rsid w:val="00DD112C"/>
    <w:rsid w:val="00DD1E36"/>
    <w:rsid w:val="00DD25C4"/>
    <w:rsid w:val="00DD2A55"/>
    <w:rsid w:val="00DD2D21"/>
    <w:rsid w:val="00DD31C4"/>
    <w:rsid w:val="00DD359B"/>
    <w:rsid w:val="00DD3D38"/>
    <w:rsid w:val="00DD3F87"/>
    <w:rsid w:val="00DD3F92"/>
    <w:rsid w:val="00DD4191"/>
    <w:rsid w:val="00DD4229"/>
    <w:rsid w:val="00DD4282"/>
    <w:rsid w:val="00DD48C8"/>
    <w:rsid w:val="00DD5258"/>
    <w:rsid w:val="00DD57D4"/>
    <w:rsid w:val="00DD5DCC"/>
    <w:rsid w:val="00DD60BF"/>
    <w:rsid w:val="00DD696D"/>
    <w:rsid w:val="00DD6D9D"/>
    <w:rsid w:val="00DD7169"/>
    <w:rsid w:val="00DE040E"/>
    <w:rsid w:val="00DE05B7"/>
    <w:rsid w:val="00DE07A9"/>
    <w:rsid w:val="00DE0808"/>
    <w:rsid w:val="00DE11EA"/>
    <w:rsid w:val="00DE1B9D"/>
    <w:rsid w:val="00DE1D1B"/>
    <w:rsid w:val="00DE2374"/>
    <w:rsid w:val="00DE28D4"/>
    <w:rsid w:val="00DE2902"/>
    <w:rsid w:val="00DE2A7E"/>
    <w:rsid w:val="00DE2DBF"/>
    <w:rsid w:val="00DE2E21"/>
    <w:rsid w:val="00DE2E61"/>
    <w:rsid w:val="00DE2EE6"/>
    <w:rsid w:val="00DE30F9"/>
    <w:rsid w:val="00DE444F"/>
    <w:rsid w:val="00DE4ABF"/>
    <w:rsid w:val="00DE4CC2"/>
    <w:rsid w:val="00DE4FEB"/>
    <w:rsid w:val="00DE524F"/>
    <w:rsid w:val="00DE5711"/>
    <w:rsid w:val="00DE6144"/>
    <w:rsid w:val="00DE6295"/>
    <w:rsid w:val="00DE666C"/>
    <w:rsid w:val="00DE6E24"/>
    <w:rsid w:val="00DE7019"/>
    <w:rsid w:val="00DE79C7"/>
    <w:rsid w:val="00DE7ACF"/>
    <w:rsid w:val="00DE7E2A"/>
    <w:rsid w:val="00DF011B"/>
    <w:rsid w:val="00DF0812"/>
    <w:rsid w:val="00DF1181"/>
    <w:rsid w:val="00DF1366"/>
    <w:rsid w:val="00DF1452"/>
    <w:rsid w:val="00DF14E6"/>
    <w:rsid w:val="00DF15AE"/>
    <w:rsid w:val="00DF1756"/>
    <w:rsid w:val="00DF19D6"/>
    <w:rsid w:val="00DF1F46"/>
    <w:rsid w:val="00DF23C9"/>
    <w:rsid w:val="00DF2778"/>
    <w:rsid w:val="00DF2C38"/>
    <w:rsid w:val="00DF2E67"/>
    <w:rsid w:val="00DF305B"/>
    <w:rsid w:val="00DF3111"/>
    <w:rsid w:val="00DF3231"/>
    <w:rsid w:val="00DF3CAC"/>
    <w:rsid w:val="00DF3CE2"/>
    <w:rsid w:val="00DF3FE1"/>
    <w:rsid w:val="00DF4457"/>
    <w:rsid w:val="00DF4467"/>
    <w:rsid w:val="00DF4874"/>
    <w:rsid w:val="00DF4B3C"/>
    <w:rsid w:val="00DF4E53"/>
    <w:rsid w:val="00DF5D3D"/>
    <w:rsid w:val="00DF608F"/>
    <w:rsid w:val="00DF6240"/>
    <w:rsid w:val="00DF651C"/>
    <w:rsid w:val="00DF66AC"/>
    <w:rsid w:val="00DF6822"/>
    <w:rsid w:val="00DF731E"/>
    <w:rsid w:val="00DF7469"/>
    <w:rsid w:val="00DF7708"/>
    <w:rsid w:val="00DF7757"/>
    <w:rsid w:val="00DF7995"/>
    <w:rsid w:val="00E00070"/>
    <w:rsid w:val="00E0054F"/>
    <w:rsid w:val="00E0083D"/>
    <w:rsid w:val="00E00CD2"/>
    <w:rsid w:val="00E00D34"/>
    <w:rsid w:val="00E00E27"/>
    <w:rsid w:val="00E01370"/>
    <w:rsid w:val="00E01D2E"/>
    <w:rsid w:val="00E02012"/>
    <w:rsid w:val="00E02349"/>
    <w:rsid w:val="00E029E7"/>
    <w:rsid w:val="00E0310C"/>
    <w:rsid w:val="00E03248"/>
    <w:rsid w:val="00E036D1"/>
    <w:rsid w:val="00E03AD4"/>
    <w:rsid w:val="00E04284"/>
    <w:rsid w:val="00E0453F"/>
    <w:rsid w:val="00E046DF"/>
    <w:rsid w:val="00E0483A"/>
    <w:rsid w:val="00E0507B"/>
    <w:rsid w:val="00E054C9"/>
    <w:rsid w:val="00E055D4"/>
    <w:rsid w:val="00E05A56"/>
    <w:rsid w:val="00E05B84"/>
    <w:rsid w:val="00E05CF0"/>
    <w:rsid w:val="00E05EDD"/>
    <w:rsid w:val="00E06B35"/>
    <w:rsid w:val="00E07CF4"/>
    <w:rsid w:val="00E07F32"/>
    <w:rsid w:val="00E10056"/>
    <w:rsid w:val="00E103D8"/>
    <w:rsid w:val="00E10E15"/>
    <w:rsid w:val="00E11052"/>
    <w:rsid w:val="00E1120F"/>
    <w:rsid w:val="00E113A8"/>
    <w:rsid w:val="00E11F3F"/>
    <w:rsid w:val="00E1257B"/>
    <w:rsid w:val="00E125A9"/>
    <w:rsid w:val="00E12777"/>
    <w:rsid w:val="00E141FE"/>
    <w:rsid w:val="00E145BC"/>
    <w:rsid w:val="00E14DE8"/>
    <w:rsid w:val="00E156C7"/>
    <w:rsid w:val="00E15845"/>
    <w:rsid w:val="00E15E00"/>
    <w:rsid w:val="00E15F52"/>
    <w:rsid w:val="00E16B57"/>
    <w:rsid w:val="00E1793D"/>
    <w:rsid w:val="00E17C62"/>
    <w:rsid w:val="00E17E8E"/>
    <w:rsid w:val="00E17F92"/>
    <w:rsid w:val="00E205C5"/>
    <w:rsid w:val="00E208B1"/>
    <w:rsid w:val="00E2099B"/>
    <w:rsid w:val="00E20ED6"/>
    <w:rsid w:val="00E2128F"/>
    <w:rsid w:val="00E217C6"/>
    <w:rsid w:val="00E22386"/>
    <w:rsid w:val="00E223E3"/>
    <w:rsid w:val="00E22B0C"/>
    <w:rsid w:val="00E2302E"/>
    <w:rsid w:val="00E24361"/>
    <w:rsid w:val="00E2478C"/>
    <w:rsid w:val="00E27346"/>
    <w:rsid w:val="00E273FF"/>
    <w:rsid w:val="00E27A6B"/>
    <w:rsid w:val="00E30061"/>
    <w:rsid w:val="00E30244"/>
    <w:rsid w:val="00E3029F"/>
    <w:rsid w:val="00E30561"/>
    <w:rsid w:val="00E30572"/>
    <w:rsid w:val="00E31208"/>
    <w:rsid w:val="00E318A1"/>
    <w:rsid w:val="00E31BC2"/>
    <w:rsid w:val="00E3207B"/>
    <w:rsid w:val="00E32575"/>
    <w:rsid w:val="00E32857"/>
    <w:rsid w:val="00E32C11"/>
    <w:rsid w:val="00E32DB4"/>
    <w:rsid w:val="00E3335C"/>
    <w:rsid w:val="00E33708"/>
    <w:rsid w:val="00E33858"/>
    <w:rsid w:val="00E33996"/>
    <w:rsid w:val="00E33BAF"/>
    <w:rsid w:val="00E34034"/>
    <w:rsid w:val="00E34243"/>
    <w:rsid w:val="00E34350"/>
    <w:rsid w:val="00E35456"/>
    <w:rsid w:val="00E35DD0"/>
    <w:rsid w:val="00E40148"/>
    <w:rsid w:val="00E40154"/>
    <w:rsid w:val="00E40829"/>
    <w:rsid w:val="00E40A45"/>
    <w:rsid w:val="00E40ABD"/>
    <w:rsid w:val="00E40CF2"/>
    <w:rsid w:val="00E411D1"/>
    <w:rsid w:val="00E4161F"/>
    <w:rsid w:val="00E41754"/>
    <w:rsid w:val="00E42645"/>
    <w:rsid w:val="00E42D9E"/>
    <w:rsid w:val="00E42FFB"/>
    <w:rsid w:val="00E4385B"/>
    <w:rsid w:val="00E43889"/>
    <w:rsid w:val="00E438A6"/>
    <w:rsid w:val="00E43B68"/>
    <w:rsid w:val="00E442B0"/>
    <w:rsid w:val="00E443E2"/>
    <w:rsid w:val="00E447F6"/>
    <w:rsid w:val="00E44DBB"/>
    <w:rsid w:val="00E45787"/>
    <w:rsid w:val="00E45E1C"/>
    <w:rsid w:val="00E46CB5"/>
    <w:rsid w:val="00E46EB7"/>
    <w:rsid w:val="00E473F0"/>
    <w:rsid w:val="00E474A7"/>
    <w:rsid w:val="00E47781"/>
    <w:rsid w:val="00E47910"/>
    <w:rsid w:val="00E47917"/>
    <w:rsid w:val="00E47978"/>
    <w:rsid w:val="00E479B9"/>
    <w:rsid w:val="00E47BF4"/>
    <w:rsid w:val="00E50CFB"/>
    <w:rsid w:val="00E50D18"/>
    <w:rsid w:val="00E50E26"/>
    <w:rsid w:val="00E51A8B"/>
    <w:rsid w:val="00E51CB2"/>
    <w:rsid w:val="00E51D05"/>
    <w:rsid w:val="00E51FAB"/>
    <w:rsid w:val="00E521B8"/>
    <w:rsid w:val="00E5238B"/>
    <w:rsid w:val="00E52A52"/>
    <w:rsid w:val="00E52A7E"/>
    <w:rsid w:val="00E52D41"/>
    <w:rsid w:val="00E52F5B"/>
    <w:rsid w:val="00E52F91"/>
    <w:rsid w:val="00E53108"/>
    <w:rsid w:val="00E535DE"/>
    <w:rsid w:val="00E53ABE"/>
    <w:rsid w:val="00E53B7D"/>
    <w:rsid w:val="00E53D22"/>
    <w:rsid w:val="00E543C8"/>
    <w:rsid w:val="00E544CD"/>
    <w:rsid w:val="00E545D9"/>
    <w:rsid w:val="00E54B05"/>
    <w:rsid w:val="00E54B08"/>
    <w:rsid w:val="00E54BA8"/>
    <w:rsid w:val="00E54ED5"/>
    <w:rsid w:val="00E551AA"/>
    <w:rsid w:val="00E5523B"/>
    <w:rsid w:val="00E552C2"/>
    <w:rsid w:val="00E55780"/>
    <w:rsid w:val="00E557FE"/>
    <w:rsid w:val="00E560AD"/>
    <w:rsid w:val="00E560CA"/>
    <w:rsid w:val="00E56E52"/>
    <w:rsid w:val="00E570E4"/>
    <w:rsid w:val="00E570F2"/>
    <w:rsid w:val="00E5718B"/>
    <w:rsid w:val="00E5726F"/>
    <w:rsid w:val="00E57759"/>
    <w:rsid w:val="00E577B9"/>
    <w:rsid w:val="00E57828"/>
    <w:rsid w:val="00E57C12"/>
    <w:rsid w:val="00E57F29"/>
    <w:rsid w:val="00E609BC"/>
    <w:rsid w:val="00E60B54"/>
    <w:rsid w:val="00E61124"/>
    <w:rsid w:val="00E616BC"/>
    <w:rsid w:val="00E61C62"/>
    <w:rsid w:val="00E61D8C"/>
    <w:rsid w:val="00E61EE4"/>
    <w:rsid w:val="00E623C7"/>
    <w:rsid w:val="00E62632"/>
    <w:rsid w:val="00E62DBD"/>
    <w:rsid w:val="00E62F48"/>
    <w:rsid w:val="00E63568"/>
    <w:rsid w:val="00E63931"/>
    <w:rsid w:val="00E63C2B"/>
    <w:rsid w:val="00E63E58"/>
    <w:rsid w:val="00E6433D"/>
    <w:rsid w:val="00E6477F"/>
    <w:rsid w:val="00E64AAD"/>
    <w:rsid w:val="00E6568F"/>
    <w:rsid w:val="00E65B07"/>
    <w:rsid w:val="00E65EA3"/>
    <w:rsid w:val="00E66411"/>
    <w:rsid w:val="00E665A7"/>
    <w:rsid w:val="00E66861"/>
    <w:rsid w:val="00E66F97"/>
    <w:rsid w:val="00E67873"/>
    <w:rsid w:val="00E6795C"/>
    <w:rsid w:val="00E7006B"/>
    <w:rsid w:val="00E702A9"/>
    <w:rsid w:val="00E70635"/>
    <w:rsid w:val="00E70B5B"/>
    <w:rsid w:val="00E70BF7"/>
    <w:rsid w:val="00E70D6D"/>
    <w:rsid w:val="00E70E2B"/>
    <w:rsid w:val="00E710DA"/>
    <w:rsid w:val="00E714C0"/>
    <w:rsid w:val="00E71B4F"/>
    <w:rsid w:val="00E71BC8"/>
    <w:rsid w:val="00E7260F"/>
    <w:rsid w:val="00E72916"/>
    <w:rsid w:val="00E73117"/>
    <w:rsid w:val="00E738DD"/>
    <w:rsid w:val="00E73995"/>
    <w:rsid w:val="00E73E75"/>
    <w:rsid w:val="00E73F5D"/>
    <w:rsid w:val="00E74287"/>
    <w:rsid w:val="00E74668"/>
    <w:rsid w:val="00E752B6"/>
    <w:rsid w:val="00E756BA"/>
    <w:rsid w:val="00E75880"/>
    <w:rsid w:val="00E763B6"/>
    <w:rsid w:val="00E763DE"/>
    <w:rsid w:val="00E76F29"/>
    <w:rsid w:val="00E77637"/>
    <w:rsid w:val="00E77788"/>
    <w:rsid w:val="00E77D71"/>
    <w:rsid w:val="00E77E4E"/>
    <w:rsid w:val="00E77E68"/>
    <w:rsid w:val="00E77EEE"/>
    <w:rsid w:val="00E80151"/>
    <w:rsid w:val="00E8042A"/>
    <w:rsid w:val="00E80AE6"/>
    <w:rsid w:val="00E80B2B"/>
    <w:rsid w:val="00E80BAE"/>
    <w:rsid w:val="00E80D5E"/>
    <w:rsid w:val="00E813DA"/>
    <w:rsid w:val="00E818C5"/>
    <w:rsid w:val="00E81901"/>
    <w:rsid w:val="00E81925"/>
    <w:rsid w:val="00E82B60"/>
    <w:rsid w:val="00E83227"/>
    <w:rsid w:val="00E8385F"/>
    <w:rsid w:val="00E83CE7"/>
    <w:rsid w:val="00E84941"/>
    <w:rsid w:val="00E85680"/>
    <w:rsid w:val="00E85C5E"/>
    <w:rsid w:val="00E85D2B"/>
    <w:rsid w:val="00E85F75"/>
    <w:rsid w:val="00E86425"/>
    <w:rsid w:val="00E866D9"/>
    <w:rsid w:val="00E86C1D"/>
    <w:rsid w:val="00E86C74"/>
    <w:rsid w:val="00E86ED3"/>
    <w:rsid w:val="00E874E0"/>
    <w:rsid w:val="00E87680"/>
    <w:rsid w:val="00E8796C"/>
    <w:rsid w:val="00E87A1F"/>
    <w:rsid w:val="00E90075"/>
    <w:rsid w:val="00E9007F"/>
    <w:rsid w:val="00E903FF"/>
    <w:rsid w:val="00E90B1D"/>
    <w:rsid w:val="00E90B88"/>
    <w:rsid w:val="00E90EA0"/>
    <w:rsid w:val="00E90EEF"/>
    <w:rsid w:val="00E919CE"/>
    <w:rsid w:val="00E91C8F"/>
    <w:rsid w:val="00E9215E"/>
    <w:rsid w:val="00E922DF"/>
    <w:rsid w:val="00E92541"/>
    <w:rsid w:val="00E9273F"/>
    <w:rsid w:val="00E92BE8"/>
    <w:rsid w:val="00E93F16"/>
    <w:rsid w:val="00E94385"/>
    <w:rsid w:val="00E94B81"/>
    <w:rsid w:val="00E952EA"/>
    <w:rsid w:val="00E95510"/>
    <w:rsid w:val="00E9640B"/>
    <w:rsid w:val="00E96630"/>
    <w:rsid w:val="00E96720"/>
    <w:rsid w:val="00E96A39"/>
    <w:rsid w:val="00E96C94"/>
    <w:rsid w:val="00E96EBB"/>
    <w:rsid w:val="00E978F3"/>
    <w:rsid w:val="00E979DB"/>
    <w:rsid w:val="00E97D56"/>
    <w:rsid w:val="00E97E3A"/>
    <w:rsid w:val="00E97F1F"/>
    <w:rsid w:val="00EA065D"/>
    <w:rsid w:val="00EA0FC0"/>
    <w:rsid w:val="00EA1609"/>
    <w:rsid w:val="00EA161D"/>
    <w:rsid w:val="00EA1D9A"/>
    <w:rsid w:val="00EA1E8D"/>
    <w:rsid w:val="00EA233D"/>
    <w:rsid w:val="00EA2723"/>
    <w:rsid w:val="00EA274F"/>
    <w:rsid w:val="00EA299C"/>
    <w:rsid w:val="00EA2A53"/>
    <w:rsid w:val="00EA2A77"/>
    <w:rsid w:val="00EA2AD4"/>
    <w:rsid w:val="00EA2F84"/>
    <w:rsid w:val="00EA3127"/>
    <w:rsid w:val="00EA37BD"/>
    <w:rsid w:val="00EA38BB"/>
    <w:rsid w:val="00EA3B32"/>
    <w:rsid w:val="00EA3B98"/>
    <w:rsid w:val="00EA414E"/>
    <w:rsid w:val="00EA4291"/>
    <w:rsid w:val="00EA469F"/>
    <w:rsid w:val="00EA47B4"/>
    <w:rsid w:val="00EA4987"/>
    <w:rsid w:val="00EA4B26"/>
    <w:rsid w:val="00EA4E4C"/>
    <w:rsid w:val="00EA53BA"/>
    <w:rsid w:val="00EA54F9"/>
    <w:rsid w:val="00EA5572"/>
    <w:rsid w:val="00EA6211"/>
    <w:rsid w:val="00EA640E"/>
    <w:rsid w:val="00EA66DD"/>
    <w:rsid w:val="00EA6743"/>
    <w:rsid w:val="00EA678C"/>
    <w:rsid w:val="00EA6846"/>
    <w:rsid w:val="00EA69A9"/>
    <w:rsid w:val="00EA6CE8"/>
    <w:rsid w:val="00EA6E59"/>
    <w:rsid w:val="00EA6F00"/>
    <w:rsid w:val="00EA7315"/>
    <w:rsid w:val="00EA765B"/>
    <w:rsid w:val="00EA768B"/>
    <w:rsid w:val="00EA77C4"/>
    <w:rsid w:val="00EA7EF7"/>
    <w:rsid w:val="00EB06F2"/>
    <w:rsid w:val="00EB088C"/>
    <w:rsid w:val="00EB13DE"/>
    <w:rsid w:val="00EB17D2"/>
    <w:rsid w:val="00EB18EC"/>
    <w:rsid w:val="00EB1AF0"/>
    <w:rsid w:val="00EB1B2A"/>
    <w:rsid w:val="00EB2032"/>
    <w:rsid w:val="00EB22FA"/>
    <w:rsid w:val="00EB3117"/>
    <w:rsid w:val="00EB321D"/>
    <w:rsid w:val="00EB3971"/>
    <w:rsid w:val="00EB3D57"/>
    <w:rsid w:val="00EB3F63"/>
    <w:rsid w:val="00EB4746"/>
    <w:rsid w:val="00EB49A9"/>
    <w:rsid w:val="00EB4FA3"/>
    <w:rsid w:val="00EB5CA1"/>
    <w:rsid w:val="00EB5D4C"/>
    <w:rsid w:val="00EB6567"/>
    <w:rsid w:val="00EB66CB"/>
    <w:rsid w:val="00EB6763"/>
    <w:rsid w:val="00EB692C"/>
    <w:rsid w:val="00EB6D15"/>
    <w:rsid w:val="00EB6E99"/>
    <w:rsid w:val="00EB6EFF"/>
    <w:rsid w:val="00EB72CE"/>
    <w:rsid w:val="00EB7ACA"/>
    <w:rsid w:val="00EC01C7"/>
    <w:rsid w:val="00EC03E4"/>
    <w:rsid w:val="00EC127C"/>
    <w:rsid w:val="00EC177E"/>
    <w:rsid w:val="00EC1EBD"/>
    <w:rsid w:val="00EC23EB"/>
    <w:rsid w:val="00EC25AD"/>
    <w:rsid w:val="00EC3414"/>
    <w:rsid w:val="00EC39F0"/>
    <w:rsid w:val="00EC4980"/>
    <w:rsid w:val="00EC5FF5"/>
    <w:rsid w:val="00EC61A9"/>
    <w:rsid w:val="00EC6450"/>
    <w:rsid w:val="00EC6741"/>
    <w:rsid w:val="00EC6743"/>
    <w:rsid w:val="00EC70A5"/>
    <w:rsid w:val="00EC76E5"/>
    <w:rsid w:val="00ED0141"/>
    <w:rsid w:val="00ED0985"/>
    <w:rsid w:val="00ED0B26"/>
    <w:rsid w:val="00ED0EE4"/>
    <w:rsid w:val="00ED0F38"/>
    <w:rsid w:val="00ED0F9F"/>
    <w:rsid w:val="00ED1226"/>
    <w:rsid w:val="00ED13BC"/>
    <w:rsid w:val="00ED1BA1"/>
    <w:rsid w:val="00ED1C39"/>
    <w:rsid w:val="00ED1D9D"/>
    <w:rsid w:val="00ED1E99"/>
    <w:rsid w:val="00ED1ED5"/>
    <w:rsid w:val="00ED264F"/>
    <w:rsid w:val="00ED2963"/>
    <w:rsid w:val="00ED2A32"/>
    <w:rsid w:val="00ED3274"/>
    <w:rsid w:val="00ED3814"/>
    <w:rsid w:val="00ED3A13"/>
    <w:rsid w:val="00ED3D1B"/>
    <w:rsid w:val="00ED45EF"/>
    <w:rsid w:val="00ED4C32"/>
    <w:rsid w:val="00ED6220"/>
    <w:rsid w:val="00ED62F3"/>
    <w:rsid w:val="00ED66E0"/>
    <w:rsid w:val="00ED6F10"/>
    <w:rsid w:val="00ED7415"/>
    <w:rsid w:val="00ED7424"/>
    <w:rsid w:val="00ED76A6"/>
    <w:rsid w:val="00ED76B3"/>
    <w:rsid w:val="00ED7A2A"/>
    <w:rsid w:val="00ED7E6D"/>
    <w:rsid w:val="00EE072E"/>
    <w:rsid w:val="00EE1153"/>
    <w:rsid w:val="00EE1A16"/>
    <w:rsid w:val="00EE1DAD"/>
    <w:rsid w:val="00EE2801"/>
    <w:rsid w:val="00EE2820"/>
    <w:rsid w:val="00EE3415"/>
    <w:rsid w:val="00EE3939"/>
    <w:rsid w:val="00EE413D"/>
    <w:rsid w:val="00EE4175"/>
    <w:rsid w:val="00EE4451"/>
    <w:rsid w:val="00EE4E18"/>
    <w:rsid w:val="00EE5DB2"/>
    <w:rsid w:val="00EE5F5F"/>
    <w:rsid w:val="00EE617A"/>
    <w:rsid w:val="00EE64D2"/>
    <w:rsid w:val="00EE6949"/>
    <w:rsid w:val="00EE69B8"/>
    <w:rsid w:val="00EE6B3B"/>
    <w:rsid w:val="00EE70F2"/>
    <w:rsid w:val="00EE73BB"/>
    <w:rsid w:val="00EE7711"/>
    <w:rsid w:val="00EE7B23"/>
    <w:rsid w:val="00EF0510"/>
    <w:rsid w:val="00EF0666"/>
    <w:rsid w:val="00EF09BF"/>
    <w:rsid w:val="00EF0C03"/>
    <w:rsid w:val="00EF0D6C"/>
    <w:rsid w:val="00EF0EF9"/>
    <w:rsid w:val="00EF100E"/>
    <w:rsid w:val="00EF111A"/>
    <w:rsid w:val="00EF12DA"/>
    <w:rsid w:val="00EF178A"/>
    <w:rsid w:val="00EF1C26"/>
    <w:rsid w:val="00EF1C79"/>
    <w:rsid w:val="00EF1D7F"/>
    <w:rsid w:val="00EF1E4E"/>
    <w:rsid w:val="00EF2782"/>
    <w:rsid w:val="00EF29FB"/>
    <w:rsid w:val="00EF2C6A"/>
    <w:rsid w:val="00EF2F1C"/>
    <w:rsid w:val="00EF30DB"/>
    <w:rsid w:val="00EF3DC5"/>
    <w:rsid w:val="00EF3E6E"/>
    <w:rsid w:val="00EF44A7"/>
    <w:rsid w:val="00EF463B"/>
    <w:rsid w:val="00EF52D3"/>
    <w:rsid w:val="00EF5340"/>
    <w:rsid w:val="00EF5C1B"/>
    <w:rsid w:val="00EF5F19"/>
    <w:rsid w:val="00EF5F6E"/>
    <w:rsid w:val="00EF706E"/>
    <w:rsid w:val="00EF71C4"/>
    <w:rsid w:val="00EF737E"/>
    <w:rsid w:val="00EF74BC"/>
    <w:rsid w:val="00F0090C"/>
    <w:rsid w:val="00F00BA7"/>
    <w:rsid w:val="00F011F3"/>
    <w:rsid w:val="00F018D6"/>
    <w:rsid w:val="00F01BF0"/>
    <w:rsid w:val="00F02195"/>
    <w:rsid w:val="00F02849"/>
    <w:rsid w:val="00F02C69"/>
    <w:rsid w:val="00F02CC0"/>
    <w:rsid w:val="00F02F9A"/>
    <w:rsid w:val="00F030FC"/>
    <w:rsid w:val="00F03C30"/>
    <w:rsid w:val="00F0412F"/>
    <w:rsid w:val="00F04800"/>
    <w:rsid w:val="00F04F20"/>
    <w:rsid w:val="00F04FB9"/>
    <w:rsid w:val="00F0527F"/>
    <w:rsid w:val="00F05F6A"/>
    <w:rsid w:val="00F06693"/>
    <w:rsid w:val="00F0678C"/>
    <w:rsid w:val="00F069A1"/>
    <w:rsid w:val="00F06AD0"/>
    <w:rsid w:val="00F075BA"/>
    <w:rsid w:val="00F07986"/>
    <w:rsid w:val="00F10C8E"/>
    <w:rsid w:val="00F110C5"/>
    <w:rsid w:val="00F11863"/>
    <w:rsid w:val="00F11AF8"/>
    <w:rsid w:val="00F122BF"/>
    <w:rsid w:val="00F1252A"/>
    <w:rsid w:val="00F126C9"/>
    <w:rsid w:val="00F12FE5"/>
    <w:rsid w:val="00F133B6"/>
    <w:rsid w:val="00F13594"/>
    <w:rsid w:val="00F138EC"/>
    <w:rsid w:val="00F13ACA"/>
    <w:rsid w:val="00F13E90"/>
    <w:rsid w:val="00F1406E"/>
    <w:rsid w:val="00F14189"/>
    <w:rsid w:val="00F145A0"/>
    <w:rsid w:val="00F14A6B"/>
    <w:rsid w:val="00F14B69"/>
    <w:rsid w:val="00F15163"/>
    <w:rsid w:val="00F15B9A"/>
    <w:rsid w:val="00F15D83"/>
    <w:rsid w:val="00F15EBC"/>
    <w:rsid w:val="00F16093"/>
    <w:rsid w:val="00F1619E"/>
    <w:rsid w:val="00F16575"/>
    <w:rsid w:val="00F17034"/>
    <w:rsid w:val="00F17557"/>
    <w:rsid w:val="00F176B8"/>
    <w:rsid w:val="00F20324"/>
    <w:rsid w:val="00F2107A"/>
    <w:rsid w:val="00F218F1"/>
    <w:rsid w:val="00F21941"/>
    <w:rsid w:val="00F21C6C"/>
    <w:rsid w:val="00F2206B"/>
    <w:rsid w:val="00F2208C"/>
    <w:rsid w:val="00F22411"/>
    <w:rsid w:val="00F22B04"/>
    <w:rsid w:val="00F22F04"/>
    <w:rsid w:val="00F23056"/>
    <w:rsid w:val="00F23263"/>
    <w:rsid w:val="00F23395"/>
    <w:rsid w:val="00F23461"/>
    <w:rsid w:val="00F237C3"/>
    <w:rsid w:val="00F24B04"/>
    <w:rsid w:val="00F24CD8"/>
    <w:rsid w:val="00F24DCD"/>
    <w:rsid w:val="00F2509E"/>
    <w:rsid w:val="00F251DF"/>
    <w:rsid w:val="00F25559"/>
    <w:rsid w:val="00F25D6C"/>
    <w:rsid w:val="00F25DDA"/>
    <w:rsid w:val="00F27286"/>
    <w:rsid w:val="00F2798A"/>
    <w:rsid w:val="00F27A09"/>
    <w:rsid w:val="00F27AEE"/>
    <w:rsid w:val="00F30282"/>
    <w:rsid w:val="00F304D5"/>
    <w:rsid w:val="00F30517"/>
    <w:rsid w:val="00F30FDD"/>
    <w:rsid w:val="00F314BE"/>
    <w:rsid w:val="00F3171F"/>
    <w:rsid w:val="00F318C4"/>
    <w:rsid w:val="00F31CE1"/>
    <w:rsid w:val="00F31E5F"/>
    <w:rsid w:val="00F32180"/>
    <w:rsid w:val="00F3229B"/>
    <w:rsid w:val="00F32484"/>
    <w:rsid w:val="00F32899"/>
    <w:rsid w:val="00F32B56"/>
    <w:rsid w:val="00F32D3D"/>
    <w:rsid w:val="00F32EA1"/>
    <w:rsid w:val="00F32F9D"/>
    <w:rsid w:val="00F3351D"/>
    <w:rsid w:val="00F33A07"/>
    <w:rsid w:val="00F33E2B"/>
    <w:rsid w:val="00F3469A"/>
    <w:rsid w:val="00F34C48"/>
    <w:rsid w:val="00F352B2"/>
    <w:rsid w:val="00F353CB"/>
    <w:rsid w:val="00F354A2"/>
    <w:rsid w:val="00F35FAA"/>
    <w:rsid w:val="00F361EB"/>
    <w:rsid w:val="00F3664A"/>
    <w:rsid w:val="00F3722E"/>
    <w:rsid w:val="00F37242"/>
    <w:rsid w:val="00F37635"/>
    <w:rsid w:val="00F37D46"/>
    <w:rsid w:val="00F407B6"/>
    <w:rsid w:val="00F409BC"/>
    <w:rsid w:val="00F4123A"/>
    <w:rsid w:val="00F41AE2"/>
    <w:rsid w:val="00F42523"/>
    <w:rsid w:val="00F42B6F"/>
    <w:rsid w:val="00F42D82"/>
    <w:rsid w:val="00F43614"/>
    <w:rsid w:val="00F43B44"/>
    <w:rsid w:val="00F43ED7"/>
    <w:rsid w:val="00F44A54"/>
    <w:rsid w:val="00F45701"/>
    <w:rsid w:val="00F45F6B"/>
    <w:rsid w:val="00F46F6B"/>
    <w:rsid w:val="00F473D4"/>
    <w:rsid w:val="00F474A2"/>
    <w:rsid w:val="00F47B6A"/>
    <w:rsid w:val="00F47B91"/>
    <w:rsid w:val="00F47F0F"/>
    <w:rsid w:val="00F47FDB"/>
    <w:rsid w:val="00F50184"/>
    <w:rsid w:val="00F50A2B"/>
    <w:rsid w:val="00F50B18"/>
    <w:rsid w:val="00F50B73"/>
    <w:rsid w:val="00F5118D"/>
    <w:rsid w:val="00F5199C"/>
    <w:rsid w:val="00F51E62"/>
    <w:rsid w:val="00F51F48"/>
    <w:rsid w:val="00F5267E"/>
    <w:rsid w:val="00F52AF6"/>
    <w:rsid w:val="00F52D73"/>
    <w:rsid w:val="00F52DC7"/>
    <w:rsid w:val="00F52FCF"/>
    <w:rsid w:val="00F534F4"/>
    <w:rsid w:val="00F535A7"/>
    <w:rsid w:val="00F53A1F"/>
    <w:rsid w:val="00F542AA"/>
    <w:rsid w:val="00F54B9B"/>
    <w:rsid w:val="00F54CE2"/>
    <w:rsid w:val="00F55023"/>
    <w:rsid w:val="00F5508C"/>
    <w:rsid w:val="00F55631"/>
    <w:rsid w:val="00F55A9C"/>
    <w:rsid w:val="00F562A8"/>
    <w:rsid w:val="00F56931"/>
    <w:rsid w:val="00F56B10"/>
    <w:rsid w:val="00F56F80"/>
    <w:rsid w:val="00F571F4"/>
    <w:rsid w:val="00F60480"/>
    <w:rsid w:val="00F60521"/>
    <w:rsid w:val="00F60DBA"/>
    <w:rsid w:val="00F60F66"/>
    <w:rsid w:val="00F6100A"/>
    <w:rsid w:val="00F6254E"/>
    <w:rsid w:val="00F62956"/>
    <w:rsid w:val="00F632EC"/>
    <w:rsid w:val="00F636CD"/>
    <w:rsid w:val="00F6375C"/>
    <w:rsid w:val="00F63AAA"/>
    <w:rsid w:val="00F63F54"/>
    <w:rsid w:val="00F642FB"/>
    <w:rsid w:val="00F651AB"/>
    <w:rsid w:val="00F651FA"/>
    <w:rsid w:val="00F6545F"/>
    <w:rsid w:val="00F65587"/>
    <w:rsid w:val="00F658CD"/>
    <w:rsid w:val="00F65AF2"/>
    <w:rsid w:val="00F65BAE"/>
    <w:rsid w:val="00F6681C"/>
    <w:rsid w:val="00F669F7"/>
    <w:rsid w:val="00F66E24"/>
    <w:rsid w:val="00F673ED"/>
    <w:rsid w:val="00F67488"/>
    <w:rsid w:val="00F677C8"/>
    <w:rsid w:val="00F67E37"/>
    <w:rsid w:val="00F701E0"/>
    <w:rsid w:val="00F707E3"/>
    <w:rsid w:val="00F70862"/>
    <w:rsid w:val="00F7141F"/>
    <w:rsid w:val="00F714DC"/>
    <w:rsid w:val="00F71B38"/>
    <w:rsid w:val="00F71FB6"/>
    <w:rsid w:val="00F728C1"/>
    <w:rsid w:val="00F72AEF"/>
    <w:rsid w:val="00F72F2C"/>
    <w:rsid w:val="00F73206"/>
    <w:rsid w:val="00F7370E"/>
    <w:rsid w:val="00F73DB5"/>
    <w:rsid w:val="00F74227"/>
    <w:rsid w:val="00F7440C"/>
    <w:rsid w:val="00F74DFD"/>
    <w:rsid w:val="00F75349"/>
    <w:rsid w:val="00F7539B"/>
    <w:rsid w:val="00F75BD6"/>
    <w:rsid w:val="00F76F94"/>
    <w:rsid w:val="00F7707F"/>
    <w:rsid w:val="00F771CC"/>
    <w:rsid w:val="00F7781D"/>
    <w:rsid w:val="00F80556"/>
    <w:rsid w:val="00F80C4F"/>
    <w:rsid w:val="00F80E35"/>
    <w:rsid w:val="00F8140B"/>
    <w:rsid w:val="00F81B47"/>
    <w:rsid w:val="00F81BA9"/>
    <w:rsid w:val="00F82254"/>
    <w:rsid w:val="00F828F1"/>
    <w:rsid w:val="00F83178"/>
    <w:rsid w:val="00F83524"/>
    <w:rsid w:val="00F83876"/>
    <w:rsid w:val="00F839C2"/>
    <w:rsid w:val="00F83C1A"/>
    <w:rsid w:val="00F84597"/>
    <w:rsid w:val="00F84785"/>
    <w:rsid w:val="00F849A3"/>
    <w:rsid w:val="00F84C38"/>
    <w:rsid w:val="00F84F18"/>
    <w:rsid w:val="00F85854"/>
    <w:rsid w:val="00F86152"/>
    <w:rsid w:val="00F865A8"/>
    <w:rsid w:val="00F8679B"/>
    <w:rsid w:val="00F86992"/>
    <w:rsid w:val="00F86E0F"/>
    <w:rsid w:val="00F871E6"/>
    <w:rsid w:val="00F87CF5"/>
    <w:rsid w:val="00F87E6B"/>
    <w:rsid w:val="00F901FC"/>
    <w:rsid w:val="00F90345"/>
    <w:rsid w:val="00F9062E"/>
    <w:rsid w:val="00F906B6"/>
    <w:rsid w:val="00F90E95"/>
    <w:rsid w:val="00F912E7"/>
    <w:rsid w:val="00F913D3"/>
    <w:rsid w:val="00F91C56"/>
    <w:rsid w:val="00F91C90"/>
    <w:rsid w:val="00F92208"/>
    <w:rsid w:val="00F924D2"/>
    <w:rsid w:val="00F930BC"/>
    <w:rsid w:val="00F9323C"/>
    <w:rsid w:val="00F93402"/>
    <w:rsid w:val="00F93542"/>
    <w:rsid w:val="00F93705"/>
    <w:rsid w:val="00F93781"/>
    <w:rsid w:val="00F93C09"/>
    <w:rsid w:val="00F93CEA"/>
    <w:rsid w:val="00F94170"/>
    <w:rsid w:val="00F94386"/>
    <w:rsid w:val="00F94D3B"/>
    <w:rsid w:val="00F951A8"/>
    <w:rsid w:val="00F954C4"/>
    <w:rsid w:val="00F95809"/>
    <w:rsid w:val="00F95BE6"/>
    <w:rsid w:val="00F95EA2"/>
    <w:rsid w:val="00F961E6"/>
    <w:rsid w:val="00F96BBB"/>
    <w:rsid w:val="00F96D1D"/>
    <w:rsid w:val="00F96FF5"/>
    <w:rsid w:val="00F97392"/>
    <w:rsid w:val="00F97E6F"/>
    <w:rsid w:val="00FA0420"/>
    <w:rsid w:val="00FA0545"/>
    <w:rsid w:val="00FA0552"/>
    <w:rsid w:val="00FA09F7"/>
    <w:rsid w:val="00FA0A08"/>
    <w:rsid w:val="00FA0AB6"/>
    <w:rsid w:val="00FA11B8"/>
    <w:rsid w:val="00FA1A67"/>
    <w:rsid w:val="00FA2662"/>
    <w:rsid w:val="00FA2974"/>
    <w:rsid w:val="00FA325C"/>
    <w:rsid w:val="00FA351E"/>
    <w:rsid w:val="00FA3EDC"/>
    <w:rsid w:val="00FA41D9"/>
    <w:rsid w:val="00FA43B9"/>
    <w:rsid w:val="00FA4443"/>
    <w:rsid w:val="00FA4AA4"/>
    <w:rsid w:val="00FA569A"/>
    <w:rsid w:val="00FA6371"/>
    <w:rsid w:val="00FA69E4"/>
    <w:rsid w:val="00FA6BED"/>
    <w:rsid w:val="00FA6D7D"/>
    <w:rsid w:val="00FA6DCC"/>
    <w:rsid w:val="00FA73A4"/>
    <w:rsid w:val="00FA7F62"/>
    <w:rsid w:val="00FB0390"/>
    <w:rsid w:val="00FB0473"/>
    <w:rsid w:val="00FB0B3C"/>
    <w:rsid w:val="00FB12D9"/>
    <w:rsid w:val="00FB1628"/>
    <w:rsid w:val="00FB281D"/>
    <w:rsid w:val="00FB2D85"/>
    <w:rsid w:val="00FB2EAF"/>
    <w:rsid w:val="00FB3803"/>
    <w:rsid w:val="00FB475C"/>
    <w:rsid w:val="00FB47B5"/>
    <w:rsid w:val="00FB4946"/>
    <w:rsid w:val="00FB4FF5"/>
    <w:rsid w:val="00FB590B"/>
    <w:rsid w:val="00FB5DB1"/>
    <w:rsid w:val="00FB613B"/>
    <w:rsid w:val="00FB6197"/>
    <w:rsid w:val="00FB66AC"/>
    <w:rsid w:val="00FB6E44"/>
    <w:rsid w:val="00FB74BD"/>
    <w:rsid w:val="00FB78A4"/>
    <w:rsid w:val="00FB79E7"/>
    <w:rsid w:val="00FB7B70"/>
    <w:rsid w:val="00FB7D24"/>
    <w:rsid w:val="00FC0B05"/>
    <w:rsid w:val="00FC0EC5"/>
    <w:rsid w:val="00FC0F78"/>
    <w:rsid w:val="00FC123A"/>
    <w:rsid w:val="00FC16EF"/>
    <w:rsid w:val="00FC1DF1"/>
    <w:rsid w:val="00FC208D"/>
    <w:rsid w:val="00FC20C1"/>
    <w:rsid w:val="00FC2661"/>
    <w:rsid w:val="00FC280A"/>
    <w:rsid w:val="00FC2912"/>
    <w:rsid w:val="00FC2D63"/>
    <w:rsid w:val="00FC30CD"/>
    <w:rsid w:val="00FC3283"/>
    <w:rsid w:val="00FC3449"/>
    <w:rsid w:val="00FC3557"/>
    <w:rsid w:val="00FC3C78"/>
    <w:rsid w:val="00FC3D6C"/>
    <w:rsid w:val="00FC5385"/>
    <w:rsid w:val="00FC5742"/>
    <w:rsid w:val="00FC63A2"/>
    <w:rsid w:val="00FC6465"/>
    <w:rsid w:val="00FC68B7"/>
    <w:rsid w:val="00FC69B8"/>
    <w:rsid w:val="00FC69D8"/>
    <w:rsid w:val="00FC6E30"/>
    <w:rsid w:val="00FC709A"/>
    <w:rsid w:val="00FC7472"/>
    <w:rsid w:val="00FC76B7"/>
    <w:rsid w:val="00FC7963"/>
    <w:rsid w:val="00FD00BA"/>
    <w:rsid w:val="00FD02EA"/>
    <w:rsid w:val="00FD06FA"/>
    <w:rsid w:val="00FD112A"/>
    <w:rsid w:val="00FD1BE1"/>
    <w:rsid w:val="00FD2800"/>
    <w:rsid w:val="00FD36A0"/>
    <w:rsid w:val="00FD3F98"/>
    <w:rsid w:val="00FD424B"/>
    <w:rsid w:val="00FD4581"/>
    <w:rsid w:val="00FD49BA"/>
    <w:rsid w:val="00FD4C46"/>
    <w:rsid w:val="00FD4DCD"/>
    <w:rsid w:val="00FD519B"/>
    <w:rsid w:val="00FD52B8"/>
    <w:rsid w:val="00FD53E5"/>
    <w:rsid w:val="00FD5D70"/>
    <w:rsid w:val="00FD5E46"/>
    <w:rsid w:val="00FD618A"/>
    <w:rsid w:val="00FD61D6"/>
    <w:rsid w:val="00FD71C9"/>
    <w:rsid w:val="00FD72B6"/>
    <w:rsid w:val="00FD773E"/>
    <w:rsid w:val="00FD77D6"/>
    <w:rsid w:val="00FD7A32"/>
    <w:rsid w:val="00FE00B3"/>
    <w:rsid w:val="00FE03D6"/>
    <w:rsid w:val="00FE0420"/>
    <w:rsid w:val="00FE106A"/>
    <w:rsid w:val="00FE11A0"/>
    <w:rsid w:val="00FE1252"/>
    <w:rsid w:val="00FE1585"/>
    <w:rsid w:val="00FE162D"/>
    <w:rsid w:val="00FE16B8"/>
    <w:rsid w:val="00FE1BE7"/>
    <w:rsid w:val="00FE285E"/>
    <w:rsid w:val="00FE2CCE"/>
    <w:rsid w:val="00FE2DAD"/>
    <w:rsid w:val="00FE484C"/>
    <w:rsid w:val="00FE4AA3"/>
    <w:rsid w:val="00FE4D09"/>
    <w:rsid w:val="00FE4F63"/>
    <w:rsid w:val="00FE5050"/>
    <w:rsid w:val="00FE5829"/>
    <w:rsid w:val="00FE5C02"/>
    <w:rsid w:val="00FE6335"/>
    <w:rsid w:val="00FE6543"/>
    <w:rsid w:val="00FE678F"/>
    <w:rsid w:val="00FE71FE"/>
    <w:rsid w:val="00FE7450"/>
    <w:rsid w:val="00FE7634"/>
    <w:rsid w:val="00FE7860"/>
    <w:rsid w:val="00FE796C"/>
    <w:rsid w:val="00FF016D"/>
    <w:rsid w:val="00FF0BD5"/>
    <w:rsid w:val="00FF111B"/>
    <w:rsid w:val="00FF145D"/>
    <w:rsid w:val="00FF157E"/>
    <w:rsid w:val="00FF188D"/>
    <w:rsid w:val="00FF1EC0"/>
    <w:rsid w:val="00FF2C04"/>
    <w:rsid w:val="00FF2F6E"/>
    <w:rsid w:val="00FF313B"/>
    <w:rsid w:val="00FF3720"/>
    <w:rsid w:val="00FF46F2"/>
    <w:rsid w:val="00FF47B2"/>
    <w:rsid w:val="00FF4999"/>
    <w:rsid w:val="00FF4E6E"/>
    <w:rsid w:val="00FF4E85"/>
    <w:rsid w:val="00FF5579"/>
    <w:rsid w:val="00FF6191"/>
    <w:rsid w:val="00FF656F"/>
    <w:rsid w:val="00FF67FF"/>
    <w:rsid w:val="00FF6909"/>
    <w:rsid w:val="00FF6946"/>
    <w:rsid w:val="00FF72C1"/>
    <w:rsid w:val="00FF7D02"/>
    <w:rsid w:val="00FF7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91B1AE"/>
  <w15:docId w15:val="{281196A1-D7C0-4F39-B7D9-E22B21EAE7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sid w:val="00BF5AF5"/>
    <w:pPr>
      <w:suppressAutoHyphens/>
      <w:spacing w:line="240" w:lineRule="atLeast"/>
    </w:pPr>
    <w:rPr>
      <w:lang w:eastAsia="en-US"/>
    </w:rPr>
  </w:style>
  <w:style w:type="paragraph" w:styleId="Kop1">
    <w:name w:val="heading 1"/>
    <w:aliases w:val="Table_G"/>
    <w:basedOn w:val="SingleTxtG"/>
    <w:next w:val="SingleTxtG"/>
    <w:qFormat/>
    <w:rsid w:val="000646F4"/>
    <w:pPr>
      <w:spacing w:after="0" w:line="240" w:lineRule="auto"/>
      <w:ind w:right="0"/>
      <w:jc w:val="left"/>
      <w:outlineLvl w:val="0"/>
    </w:pPr>
  </w:style>
  <w:style w:type="paragraph" w:styleId="Kop2">
    <w:name w:val="heading 2"/>
    <w:basedOn w:val="Standaard"/>
    <w:next w:val="Standaard"/>
    <w:qFormat/>
    <w:rsid w:val="000646F4"/>
    <w:pPr>
      <w:spacing w:line="240" w:lineRule="auto"/>
      <w:outlineLvl w:val="1"/>
    </w:pPr>
  </w:style>
  <w:style w:type="paragraph" w:styleId="Kop3">
    <w:name w:val="heading 3"/>
    <w:basedOn w:val="Standaard"/>
    <w:next w:val="Standaard"/>
    <w:qFormat/>
    <w:rsid w:val="000646F4"/>
    <w:pPr>
      <w:spacing w:line="240" w:lineRule="auto"/>
      <w:outlineLvl w:val="2"/>
    </w:pPr>
  </w:style>
  <w:style w:type="paragraph" w:styleId="Kop4">
    <w:name w:val="heading 4"/>
    <w:basedOn w:val="Standaard"/>
    <w:next w:val="Standaard"/>
    <w:qFormat/>
    <w:rsid w:val="000646F4"/>
    <w:pPr>
      <w:spacing w:line="240" w:lineRule="auto"/>
      <w:outlineLvl w:val="3"/>
    </w:pPr>
  </w:style>
  <w:style w:type="paragraph" w:styleId="Kop5">
    <w:name w:val="heading 5"/>
    <w:basedOn w:val="Standaard"/>
    <w:next w:val="Standaard"/>
    <w:qFormat/>
    <w:rsid w:val="000646F4"/>
    <w:pPr>
      <w:spacing w:line="240" w:lineRule="auto"/>
      <w:outlineLvl w:val="4"/>
    </w:pPr>
  </w:style>
  <w:style w:type="paragraph" w:styleId="Kop6">
    <w:name w:val="heading 6"/>
    <w:basedOn w:val="Standaard"/>
    <w:next w:val="Standaard"/>
    <w:qFormat/>
    <w:rsid w:val="000646F4"/>
    <w:pPr>
      <w:spacing w:line="240" w:lineRule="auto"/>
      <w:outlineLvl w:val="5"/>
    </w:pPr>
  </w:style>
  <w:style w:type="paragraph" w:styleId="Kop7">
    <w:name w:val="heading 7"/>
    <w:basedOn w:val="Standaard"/>
    <w:next w:val="Standaard"/>
    <w:qFormat/>
    <w:rsid w:val="000646F4"/>
    <w:pPr>
      <w:spacing w:line="240" w:lineRule="auto"/>
      <w:outlineLvl w:val="6"/>
    </w:pPr>
  </w:style>
  <w:style w:type="paragraph" w:styleId="Kop8">
    <w:name w:val="heading 8"/>
    <w:basedOn w:val="Standaard"/>
    <w:next w:val="Standaard"/>
    <w:qFormat/>
    <w:rsid w:val="000646F4"/>
    <w:pPr>
      <w:spacing w:line="240" w:lineRule="auto"/>
      <w:outlineLvl w:val="7"/>
    </w:pPr>
  </w:style>
  <w:style w:type="paragraph" w:styleId="Kop9">
    <w:name w:val="heading 9"/>
    <w:basedOn w:val="Standaard"/>
    <w:next w:val="Standaard"/>
    <w:qFormat/>
    <w:rsid w:val="000646F4"/>
    <w:pPr>
      <w:spacing w:line="240" w:lineRule="auto"/>
      <w:outlineLvl w:val="8"/>
    </w:p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HMG">
    <w:name w:val="_ H __M_G"/>
    <w:basedOn w:val="Standaard"/>
    <w:next w:val="Standaard"/>
    <w:rsid w:val="000646F4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Standaard"/>
    <w:next w:val="Standaard"/>
    <w:rsid w:val="000646F4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customStyle="1" w:styleId="SingleTxtGChar">
    <w:name w:val="_ Single Txt_G Char"/>
    <w:link w:val="SingleTxtG"/>
    <w:rsid w:val="005C7D1E"/>
    <w:rPr>
      <w:lang w:val="en-GB" w:eastAsia="en-US" w:bidi="ar-SA"/>
    </w:rPr>
  </w:style>
  <w:style w:type="paragraph" w:customStyle="1" w:styleId="SingleTxtG">
    <w:name w:val="_ Single Txt_G"/>
    <w:basedOn w:val="Standaard"/>
    <w:link w:val="SingleTxtGChar"/>
    <w:rsid w:val="000646F4"/>
    <w:pPr>
      <w:spacing w:after="120"/>
      <w:ind w:left="1134" w:right="1134"/>
      <w:jc w:val="both"/>
    </w:pPr>
  </w:style>
  <w:style w:type="character" w:styleId="Paginanummer">
    <w:name w:val="page number"/>
    <w:aliases w:val="7_G"/>
    <w:rsid w:val="000646F4"/>
    <w:rPr>
      <w:rFonts w:ascii="Times New Roman" w:hAnsi="Times New Roman"/>
      <w:b/>
      <w:sz w:val="18"/>
    </w:rPr>
  </w:style>
  <w:style w:type="paragraph" w:styleId="Tekstzonderopmaak">
    <w:name w:val="Plain Text"/>
    <w:basedOn w:val="Standaard"/>
    <w:semiHidden/>
    <w:rPr>
      <w:rFonts w:cs="Courier New"/>
    </w:rPr>
  </w:style>
  <w:style w:type="paragraph" w:styleId="Plattetekst">
    <w:name w:val="Body Text"/>
    <w:basedOn w:val="Standaard"/>
    <w:next w:val="Standaard"/>
    <w:semiHidden/>
  </w:style>
  <w:style w:type="paragraph" w:styleId="Plattetekstinspringen">
    <w:name w:val="Body Text Indent"/>
    <w:basedOn w:val="Standaard"/>
    <w:semiHidden/>
    <w:pPr>
      <w:spacing w:after="120"/>
      <w:ind w:left="283"/>
    </w:pPr>
  </w:style>
  <w:style w:type="paragraph" w:styleId="Bloktekst">
    <w:name w:val="Block Text"/>
    <w:basedOn w:val="Standaard"/>
    <w:semiHidden/>
    <w:pPr>
      <w:ind w:left="1440" w:right="1440"/>
    </w:pPr>
  </w:style>
  <w:style w:type="paragraph" w:customStyle="1" w:styleId="SMG">
    <w:name w:val="__S_M_G"/>
    <w:basedOn w:val="Standaard"/>
    <w:next w:val="Standaard"/>
    <w:rsid w:val="000646F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Standaard"/>
    <w:next w:val="Standaard"/>
    <w:rsid w:val="000646F4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Standaard"/>
    <w:next w:val="Standaard"/>
    <w:rsid w:val="000646F4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Eindnootmarkering">
    <w:name w:val="endnote reference"/>
    <w:aliases w:val="1_G"/>
    <w:rsid w:val="000646F4"/>
    <w:rPr>
      <w:rFonts w:ascii="Times New Roman" w:hAnsi="Times New Roman"/>
      <w:sz w:val="18"/>
      <w:vertAlign w:val="superscript"/>
    </w:rPr>
  </w:style>
  <w:style w:type="character" w:styleId="Voetnootmarkering">
    <w:name w:val="footnote reference"/>
    <w:aliases w:val="4_G"/>
    <w:rsid w:val="000646F4"/>
    <w:rPr>
      <w:rFonts w:ascii="Times New Roman" w:hAnsi="Times New Roman"/>
      <w:sz w:val="18"/>
      <w:vertAlign w:val="superscript"/>
    </w:rPr>
  </w:style>
  <w:style w:type="paragraph" w:styleId="Voetnoottekst">
    <w:name w:val="footnote text"/>
    <w:aliases w:val="5_G,PP"/>
    <w:basedOn w:val="Standaard"/>
    <w:link w:val="VoetnoottekstChar"/>
    <w:qFormat/>
    <w:rsid w:val="000646F4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customStyle="1" w:styleId="XLargeG">
    <w:name w:val="__XLarge_G"/>
    <w:basedOn w:val="Standaard"/>
    <w:next w:val="Standaard"/>
    <w:rsid w:val="000646F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Standaard"/>
    <w:rsid w:val="000646F4"/>
    <w:pPr>
      <w:numPr>
        <w:numId w:val="14"/>
      </w:numPr>
      <w:spacing w:after="120"/>
      <w:ind w:right="1134"/>
      <w:jc w:val="both"/>
    </w:pPr>
  </w:style>
  <w:style w:type="paragraph" w:styleId="Eindnoottekst">
    <w:name w:val="endnote text"/>
    <w:aliases w:val="2_G"/>
    <w:basedOn w:val="Voetnoottekst"/>
    <w:rsid w:val="000646F4"/>
  </w:style>
  <w:style w:type="character" w:styleId="Verwijzingopmerking">
    <w:name w:val="annotation reference"/>
    <w:rPr>
      <w:sz w:val="6"/>
    </w:rPr>
  </w:style>
  <w:style w:type="paragraph" w:styleId="Tekstopmerking">
    <w:name w:val="annotation text"/>
    <w:basedOn w:val="Standaard"/>
    <w:link w:val="TekstopmerkingChar"/>
  </w:style>
  <w:style w:type="character" w:styleId="Regelnummer">
    <w:name w:val="line number"/>
    <w:semiHidden/>
    <w:rPr>
      <w:sz w:val="14"/>
    </w:rPr>
  </w:style>
  <w:style w:type="paragraph" w:customStyle="1" w:styleId="Bullet2G">
    <w:name w:val="_Bullet 2_G"/>
    <w:basedOn w:val="Standaard"/>
    <w:rsid w:val="000646F4"/>
    <w:pPr>
      <w:numPr>
        <w:numId w:val="15"/>
      </w:numPr>
      <w:spacing w:after="120"/>
      <w:ind w:right="1134"/>
      <w:jc w:val="both"/>
    </w:pPr>
  </w:style>
  <w:style w:type="paragraph" w:customStyle="1" w:styleId="H1G">
    <w:name w:val="_ H_1_G"/>
    <w:basedOn w:val="Standaard"/>
    <w:next w:val="Standaard"/>
    <w:link w:val="H1GChar"/>
    <w:qFormat/>
    <w:rsid w:val="000646F4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Standaard"/>
    <w:next w:val="Standaard"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Standaard"/>
    <w:next w:val="Standaard"/>
    <w:link w:val="H4GChar"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Standaard"/>
    <w:next w:val="Standaard"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numbering" w:styleId="111111">
    <w:name w:val="Outline List 2"/>
    <w:basedOn w:val="Geenlijst"/>
    <w:semiHidden/>
    <w:rsid w:val="008A6C4F"/>
    <w:pPr>
      <w:numPr>
        <w:numId w:val="11"/>
      </w:numPr>
    </w:pPr>
  </w:style>
  <w:style w:type="numbering" w:styleId="1ai">
    <w:name w:val="Outline List 1"/>
    <w:basedOn w:val="Geenlijst"/>
    <w:semiHidden/>
    <w:rsid w:val="008A6C4F"/>
    <w:pPr>
      <w:numPr>
        <w:numId w:val="12"/>
      </w:numPr>
    </w:pPr>
  </w:style>
  <w:style w:type="numbering" w:styleId="Artikelsectie">
    <w:name w:val="Outline List 3"/>
    <w:basedOn w:val="Geenlijst"/>
    <w:semiHidden/>
    <w:rsid w:val="008A6C4F"/>
    <w:pPr>
      <w:numPr>
        <w:numId w:val="13"/>
      </w:numPr>
    </w:pPr>
  </w:style>
  <w:style w:type="paragraph" w:styleId="Plattetekst2">
    <w:name w:val="Body Text 2"/>
    <w:basedOn w:val="Standaard"/>
    <w:semiHidden/>
    <w:rsid w:val="008A6C4F"/>
    <w:pPr>
      <w:spacing w:after="120" w:line="480" w:lineRule="auto"/>
    </w:pPr>
  </w:style>
  <w:style w:type="paragraph" w:styleId="Plattetekst3">
    <w:name w:val="Body Text 3"/>
    <w:basedOn w:val="Standaard"/>
    <w:semiHidden/>
    <w:rsid w:val="008A6C4F"/>
    <w:pPr>
      <w:spacing w:after="120"/>
    </w:pPr>
    <w:rPr>
      <w:sz w:val="16"/>
      <w:szCs w:val="16"/>
    </w:rPr>
  </w:style>
  <w:style w:type="paragraph" w:styleId="Platteteksteersteinspringing">
    <w:name w:val="Body Text First Indent"/>
    <w:basedOn w:val="Plattetekst"/>
    <w:semiHidden/>
    <w:rsid w:val="008A6C4F"/>
    <w:pPr>
      <w:spacing w:after="120"/>
      <w:ind w:firstLine="210"/>
    </w:pPr>
  </w:style>
  <w:style w:type="paragraph" w:styleId="Platteteksteersteinspringing2">
    <w:name w:val="Body Text First Indent 2"/>
    <w:basedOn w:val="Plattetekstinspringen"/>
    <w:semiHidden/>
    <w:rsid w:val="008A6C4F"/>
    <w:pPr>
      <w:ind w:firstLine="210"/>
    </w:pPr>
  </w:style>
  <w:style w:type="paragraph" w:styleId="Plattetekstinspringen2">
    <w:name w:val="Body Text Indent 2"/>
    <w:basedOn w:val="Standaard"/>
    <w:semiHidden/>
    <w:rsid w:val="008A6C4F"/>
    <w:pPr>
      <w:spacing w:after="120" w:line="480" w:lineRule="auto"/>
      <w:ind w:left="283"/>
    </w:pPr>
  </w:style>
  <w:style w:type="paragraph" w:styleId="Plattetekstinspringen3">
    <w:name w:val="Body Text Indent 3"/>
    <w:basedOn w:val="Standaard"/>
    <w:semiHidden/>
    <w:rsid w:val="008A6C4F"/>
    <w:pPr>
      <w:spacing w:after="120"/>
      <w:ind w:left="283"/>
    </w:pPr>
    <w:rPr>
      <w:sz w:val="16"/>
      <w:szCs w:val="16"/>
    </w:rPr>
  </w:style>
  <w:style w:type="paragraph" w:styleId="Afsluiting">
    <w:name w:val="Closing"/>
    <w:basedOn w:val="Standaard"/>
    <w:semiHidden/>
    <w:rsid w:val="008A6C4F"/>
    <w:pPr>
      <w:ind w:left="4252"/>
    </w:pPr>
  </w:style>
  <w:style w:type="paragraph" w:styleId="Datum">
    <w:name w:val="Date"/>
    <w:basedOn w:val="Standaard"/>
    <w:next w:val="Standaard"/>
    <w:semiHidden/>
    <w:rsid w:val="008A6C4F"/>
  </w:style>
  <w:style w:type="paragraph" w:styleId="E-mailhandtekening">
    <w:name w:val="E-mail Signature"/>
    <w:basedOn w:val="Standaard"/>
    <w:semiHidden/>
    <w:rsid w:val="008A6C4F"/>
  </w:style>
  <w:style w:type="character" w:styleId="Nadruk">
    <w:name w:val="Emphasis"/>
    <w:qFormat/>
    <w:rsid w:val="008A6C4F"/>
    <w:rPr>
      <w:i/>
      <w:iCs/>
    </w:rPr>
  </w:style>
  <w:style w:type="paragraph" w:styleId="Afzender">
    <w:name w:val="envelope return"/>
    <w:basedOn w:val="Standaard"/>
    <w:semiHidden/>
    <w:rsid w:val="008A6C4F"/>
    <w:rPr>
      <w:rFonts w:ascii="Arial" w:hAnsi="Arial" w:cs="Arial"/>
    </w:rPr>
  </w:style>
  <w:style w:type="character" w:styleId="GevolgdeHyperlink">
    <w:name w:val="FollowedHyperlink"/>
    <w:semiHidden/>
    <w:rsid w:val="000646F4"/>
    <w:rPr>
      <w:color w:val="auto"/>
      <w:u w:val="none"/>
    </w:rPr>
  </w:style>
  <w:style w:type="character" w:styleId="HTML-acroniem">
    <w:name w:val="HTML Acronym"/>
    <w:basedOn w:val="Standaardalinea-lettertype"/>
    <w:semiHidden/>
    <w:rsid w:val="008A6C4F"/>
  </w:style>
  <w:style w:type="paragraph" w:styleId="HTML-adres">
    <w:name w:val="HTML Address"/>
    <w:basedOn w:val="Standaard"/>
    <w:semiHidden/>
    <w:rsid w:val="008A6C4F"/>
    <w:rPr>
      <w:i/>
      <w:iCs/>
    </w:rPr>
  </w:style>
  <w:style w:type="character" w:styleId="HTML-citaat">
    <w:name w:val="HTML Cite"/>
    <w:semiHidden/>
    <w:rsid w:val="008A6C4F"/>
    <w:rPr>
      <w:i/>
      <w:iCs/>
    </w:rPr>
  </w:style>
  <w:style w:type="character" w:styleId="HTMLCode">
    <w:name w:val="HTML Code"/>
    <w:semiHidden/>
    <w:rsid w:val="008A6C4F"/>
    <w:rPr>
      <w:rFonts w:ascii="Courier New" w:hAnsi="Courier New" w:cs="Courier New"/>
      <w:sz w:val="20"/>
      <w:szCs w:val="20"/>
    </w:rPr>
  </w:style>
  <w:style w:type="character" w:styleId="HTMLDefinition">
    <w:name w:val="HTML Definition"/>
    <w:semiHidden/>
    <w:rsid w:val="008A6C4F"/>
    <w:rPr>
      <w:i/>
      <w:iCs/>
    </w:rPr>
  </w:style>
  <w:style w:type="character" w:styleId="HTML-toetsenbord">
    <w:name w:val="HTML Keyboard"/>
    <w:semiHidden/>
    <w:rsid w:val="008A6C4F"/>
    <w:rPr>
      <w:rFonts w:ascii="Courier New" w:hAnsi="Courier New" w:cs="Courier New"/>
      <w:sz w:val="20"/>
      <w:szCs w:val="20"/>
    </w:rPr>
  </w:style>
  <w:style w:type="paragraph" w:styleId="HTML-voorafopgemaakt">
    <w:name w:val="HTML Preformatted"/>
    <w:basedOn w:val="Standaard"/>
    <w:semiHidden/>
    <w:rsid w:val="008A6C4F"/>
    <w:rPr>
      <w:rFonts w:ascii="Courier New" w:hAnsi="Courier New" w:cs="Courier New"/>
    </w:rPr>
  </w:style>
  <w:style w:type="character" w:styleId="HTML-voorbeeld">
    <w:name w:val="HTML Sample"/>
    <w:semiHidden/>
    <w:rsid w:val="008A6C4F"/>
    <w:rPr>
      <w:rFonts w:ascii="Courier New" w:hAnsi="Courier New" w:cs="Courier New"/>
    </w:rPr>
  </w:style>
  <w:style w:type="character" w:styleId="HTML-schrijfmachine">
    <w:name w:val="HTML Typewriter"/>
    <w:semiHidden/>
    <w:rsid w:val="008A6C4F"/>
    <w:rPr>
      <w:rFonts w:ascii="Courier New" w:hAnsi="Courier New" w:cs="Courier New"/>
      <w:sz w:val="20"/>
      <w:szCs w:val="20"/>
    </w:rPr>
  </w:style>
  <w:style w:type="character" w:styleId="HTMLVariable">
    <w:name w:val="HTML Variable"/>
    <w:semiHidden/>
    <w:rsid w:val="008A6C4F"/>
    <w:rPr>
      <w:i/>
      <w:iCs/>
    </w:rPr>
  </w:style>
  <w:style w:type="character" w:styleId="Hyperlink">
    <w:name w:val="Hyperlink"/>
    <w:semiHidden/>
    <w:rsid w:val="007F4ABC"/>
    <w:rPr>
      <w:color w:val="0000FF"/>
      <w:u w:val="single"/>
    </w:rPr>
  </w:style>
  <w:style w:type="paragraph" w:styleId="Lijst">
    <w:name w:val="List"/>
    <w:basedOn w:val="Standaard"/>
    <w:semiHidden/>
    <w:rsid w:val="008A6C4F"/>
    <w:pPr>
      <w:ind w:left="283" w:hanging="283"/>
    </w:pPr>
  </w:style>
  <w:style w:type="paragraph" w:styleId="Lijst2">
    <w:name w:val="List 2"/>
    <w:basedOn w:val="Standaard"/>
    <w:semiHidden/>
    <w:rsid w:val="008A6C4F"/>
    <w:pPr>
      <w:ind w:left="566" w:hanging="283"/>
    </w:pPr>
  </w:style>
  <w:style w:type="paragraph" w:styleId="Lijst3">
    <w:name w:val="List 3"/>
    <w:basedOn w:val="Standaard"/>
    <w:semiHidden/>
    <w:rsid w:val="008A6C4F"/>
    <w:pPr>
      <w:ind w:left="849" w:hanging="283"/>
    </w:pPr>
  </w:style>
  <w:style w:type="paragraph" w:styleId="Lijst4">
    <w:name w:val="List 4"/>
    <w:basedOn w:val="Standaard"/>
    <w:semiHidden/>
    <w:rsid w:val="008A6C4F"/>
    <w:pPr>
      <w:ind w:left="1132" w:hanging="283"/>
    </w:pPr>
  </w:style>
  <w:style w:type="paragraph" w:styleId="Lijst5">
    <w:name w:val="List 5"/>
    <w:basedOn w:val="Standaard"/>
    <w:semiHidden/>
    <w:rsid w:val="008A6C4F"/>
    <w:pPr>
      <w:ind w:left="1415" w:hanging="283"/>
    </w:pPr>
  </w:style>
  <w:style w:type="paragraph" w:styleId="Lijstopsomteken">
    <w:name w:val="List Bullet"/>
    <w:basedOn w:val="Standaard"/>
    <w:semiHidden/>
    <w:rsid w:val="008A6C4F"/>
    <w:pPr>
      <w:numPr>
        <w:numId w:val="6"/>
      </w:numPr>
    </w:pPr>
  </w:style>
  <w:style w:type="paragraph" w:styleId="Lijstopsomteken2">
    <w:name w:val="List Bullet 2"/>
    <w:basedOn w:val="Standaard"/>
    <w:semiHidden/>
    <w:rsid w:val="008A6C4F"/>
    <w:pPr>
      <w:numPr>
        <w:numId w:val="7"/>
      </w:numPr>
    </w:pPr>
  </w:style>
  <w:style w:type="paragraph" w:styleId="Lijstopsomteken3">
    <w:name w:val="List Bullet 3"/>
    <w:basedOn w:val="Standaard"/>
    <w:semiHidden/>
    <w:rsid w:val="008A6C4F"/>
    <w:pPr>
      <w:numPr>
        <w:numId w:val="8"/>
      </w:numPr>
    </w:pPr>
  </w:style>
  <w:style w:type="paragraph" w:styleId="Lijstopsomteken4">
    <w:name w:val="List Bullet 4"/>
    <w:basedOn w:val="Standaard"/>
    <w:semiHidden/>
    <w:rsid w:val="008A6C4F"/>
    <w:pPr>
      <w:numPr>
        <w:numId w:val="9"/>
      </w:numPr>
    </w:pPr>
  </w:style>
  <w:style w:type="paragraph" w:styleId="Lijstopsomteken5">
    <w:name w:val="List Bullet 5"/>
    <w:basedOn w:val="Standaard"/>
    <w:semiHidden/>
    <w:rsid w:val="008A6C4F"/>
    <w:pPr>
      <w:numPr>
        <w:numId w:val="10"/>
      </w:numPr>
    </w:pPr>
  </w:style>
  <w:style w:type="paragraph" w:styleId="Lijstvoortzetting">
    <w:name w:val="List Continue"/>
    <w:basedOn w:val="Standaard"/>
    <w:semiHidden/>
    <w:rsid w:val="008A6C4F"/>
    <w:pPr>
      <w:spacing w:after="120"/>
      <w:ind w:left="283"/>
    </w:pPr>
  </w:style>
  <w:style w:type="paragraph" w:styleId="Lijstvoortzetting2">
    <w:name w:val="List Continue 2"/>
    <w:basedOn w:val="Standaard"/>
    <w:semiHidden/>
    <w:rsid w:val="008A6C4F"/>
    <w:pPr>
      <w:spacing w:after="120"/>
      <w:ind w:left="566"/>
    </w:pPr>
  </w:style>
  <w:style w:type="paragraph" w:styleId="Lijstvoortzetting3">
    <w:name w:val="List Continue 3"/>
    <w:basedOn w:val="Standaard"/>
    <w:semiHidden/>
    <w:rsid w:val="008A6C4F"/>
    <w:pPr>
      <w:spacing w:after="120"/>
      <w:ind w:left="849"/>
    </w:pPr>
  </w:style>
  <w:style w:type="paragraph" w:styleId="Lijstvoortzetting4">
    <w:name w:val="List Continue 4"/>
    <w:basedOn w:val="Standaard"/>
    <w:semiHidden/>
    <w:rsid w:val="008A6C4F"/>
    <w:pPr>
      <w:spacing w:after="120"/>
      <w:ind w:left="1132"/>
    </w:pPr>
  </w:style>
  <w:style w:type="paragraph" w:styleId="Lijstvoortzetting5">
    <w:name w:val="List Continue 5"/>
    <w:basedOn w:val="Standaard"/>
    <w:semiHidden/>
    <w:rsid w:val="008A6C4F"/>
    <w:pPr>
      <w:spacing w:after="120"/>
      <w:ind w:left="1415"/>
    </w:pPr>
  </w:style>
  <w:style w:type="paragraph" w:styleId="Lijstnummering">
    <w:name w:val="List Number"/>
    <w:basedOn w:val="Standaard"/>
    <w:semiHidden/>
    <w:rsid w:val="008A6C4F"/>
    <w:pPr>
      <w:numPr>
        <w:numId w:val="5"/>
      </w:numPr>
    </w:pPr>
  </w:style>
  <w:style w:type="paragraph" w:styleId="Lijstnummering2">
    <w:name w:val="List Number 2"/>
    <w:basedOn w:val="Standaard"/>
    <w:semiHidden/>
    <w:rsid w:val="008A6C4F"/>
    <w:pPr>
      <w:numPr>
        <w:numId w:val="4"/>
      </w:numPr>
    </w:pPr>
  </w:style>
  <w:style w:type="paragraph" w:styleId="Lijstnummering3">
    <w:name w:val="List Number 3"/>
    <w:basedOn w:val="Standaard"/>
    <w:semiHidden/>
    <w:rsid w:val="008A6C4F"/>
    <w:pPr>
      <w:numPr>
        <w:numId w:val="3"/>
      </w:numPr>
    </w:pPr>
  </w:style>
  <w:style w:type="paragraph" w:styleId="Lijstnummering4">
    <w:name w:val="List Number 4"/>
    <w:basedOn w:val="Standaard"/>
    <w:semiHidden/>
    <w:rsid w:val="008A6C4F"/>
    <w:pPr>
      <w:numPr>
        <w:numId w:val="1"/>
      </w:numPr>
    </w:pPr>
  </w:style>
  <w:style w:type="paragraph" w:styleId="Lijstnummering5">
    <w:name w:val="List Number 5"/>
    <w:basedOn w:val="Standaard"/>
    <w:semiHidden/>
    <w:rsid w:val="008A6C4F"/>
    <w:pPr>
      <w:numPr>
        <w:numId w:val="2"/>
      </w:numPr>
    </w:pPr>
  </w:style>
  <w:style w:type="paragraph" w:styleId="Berichtkop">
    <w:name w:val="Message Header"/>
    <w:basedOn w:val="Standaard"/>
    <w:semiHidden/>
    <w:rsid w:val="008A6C4F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sz w:val="24"/>
      <w:szCs w:val="24"/>
    </w:rPr>
  </w:style>
  <w:style w:type="paragraph" w:styleId="Normaalweb">
    <w:name w:val="Normal (Web)"/>
    <w:basedOn w:val="Standaard"/>
    <w:uiPriority w:val="99"/>
    <w:rsid w:val="008A6C4F"/>
    <w:rPr>
      <w:sz w:val="24"/>
      <w:szCs w:val="24"/>
    </w:rPr>
  </w:style>
  <w:style w:type="paragraph" w:styleId="Standaardinspringing">
    <w:name w:val="Normal Indent"/>
    <w:basedOn w:val="Standaard"/>
    <w:semiHidden/>
    <w:rsid w:val="008A6C4F"/>
    <w:pPr>
      <w:ind w:left="567"/>
    </w:pPr>
  </w:style>
  <w:style w:type="paragraph" w:styleId="Notitiekop">
    <w:name w:val="Note Heading"/>
    <w:basedOn w:val="Standaard"/>
    <w:next w:val="Standaard"/>
    <w:semiHidden/>
    <w:rsid w:val="008A6C4F"/>
  </w:style>
  <w:style w:type="paragraph" w:styleId="Aanhef">
    <w:name w:val="Salutation"/>
    <w:basedOn w:val="Standaard"/>
    <w:next w:val="Standaard"/>
    <w:semiHidden/>
    <w:rsid w:val="008A6C4F"/>
  </w:style>
  <w:style w:type="paragraph" w:styleId="Handtekening">
    <w:name w:val="Signature"/>
    <w:basedOn w:val="Standaard"/>
    <w:semiHidden/>
    <w:rsid w:val="008A6C4F"/>
    <w:pPr>
      <w:ind w:left="4252"/>
    </w:pPr>
  </w:style>
  <w:style w:type="character" w:styleId="Zwaar">
    <w:name w:val="Strong"/>
    <w:qFormat/>
    <w:rsid w:val="008A6C4F"/>
    <w:rPr>
      <w:b/>
      <w:bCs/>
    </w:rPr>
  </w:style>
  <w:style w:type="paragraph" w:styleId="Ondertitel">
    <w:name w:val="Subtitle"/>
    <w:basedOn w:val="Standaard"/>
    <w:qFormat/>
    <w:rsid w:val="008A6C4F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table" w:styleId="3D-effectenvoortabel1">
    <w:name w:val="Table 3D effects 1"/>
    <w:basedOn w:val="Standaardtabel"/>
    <w:semiHidden/>
    <w:rsid w:val="008A6C4F"/>
    <w:pPr>
      <w:suppressAutoHyphens/>
      <w:spacing w:line="240" w:lineRule="atLeas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3D-effectenvoortabel2">
    <w:name w:val="Table 3D effects 2"/>
    <w:basedOn w:val="Standaardtabel"/>
    <w:semiHidden/>
    <w:rsid w:val="008A6C4F"/>
    <w:pPr>
      <w:suppressAutoHyphens/>
      <w:spacing w:line="240" w:lineRule="atLeast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D-effectenvoortabel3">
    <w:name w:val="Table 3D effects 3"/>
    <w:basedOn w:val="Standaardtabel"/>
    <w:semiHidden/>
    <w:rsid w:val="008A6C4F"/>
    <w:pPr>
      <w:suppressAutoHyphens/>
      <w:spacing w:line="240" w:lineRule="atLeas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sieketabel1">
    <w:name w:val="Table Classic 1"/>
    <w:basedOn w:val="Standaardtabe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sieketabel2">
    <w:name w:val="Table Classic 2"/>
    <w:basedOn w:val="Standaardtabe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sieketabel3">
    <w:name w:val="Table Classic 3"/>
    <w:basedOn w:val="Standaardtabel"/>
    <w:semiHidden/>
    <w:rsid w:val="008A6C4F"/>
    <w:pPr>
      <w:suppressAutoHyphens/>
      <w:spacing w:line="240" w:lineRule="atLeast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sieketabel4">
    <w:name w:val="Table Classic 4"/>
    <w:basedOn w:val="Standaardtabe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eurrijketabel1">
    <w:name w:val="Table Colorful 1"/>
    <w:basedOn w:val="Standaardtabel"/>
    <w:semiHidden/>
    <w:rsid w:val="008A6C4F"/>
    <w:pPr>
      <w:suppressAutoHyphens/>
      <w:spacing w:line="240" w:lineRule="atLeast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eurrijketabel2">
    <w:name w:val="Table Colorful 2"/>
    <w:basedOn w:val="Standaardtabel"/>
    <w:semiHidden/>
    <w:rsid w:val="008A6C4F"/>
    <w:pPr>
      <w:suppressAutoHyphens/>
      <w:spacing w:line="240" w:lineRule="atLeast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eurrijketabel3">
    <w:name w:val="Table Colorful 3"/>
    <w:basedOn w:val="Standaardtabel"/>
    <w:semiHidden/>
    <w:rsid w:val="008A6C4F"/>
    <w:pPr>
      <w:suppressAutoHyphens/>
      <w:spacing w:line="240" w:lineRule="atLeast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kolommen1">
    <w:name w:val="Table Columns 1"/>
    <w:basedOn w:val="Standaardtabel"/>
    <w:semiHidden/>
    <w:rsid w:val="008A6C4F"/>
    <w:pPr>
      <w:suppressAutoHyphens/>
      <w:spacing w:line="240" w:lineRule="atLeas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kolommen2">
    <w:name w:val="Table Columns 2"/>
    <w:basedOn w:val="Standaardtabel"/>
    <w:semiHidden/>
    <w:rsid w:val="008A6C4F"/>
    <w:pPr>
      <w:suppressAutoHyphens/>
      <w:spacing w:line="240" w:lineRule="atLeas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kolommen3">
    <w:name w:val="Table Columns 3"/>
    <w:basedOn w:val="Standaardtabel"/>
    <w:semiHidden/>
    <w:rsid w:val="008A6C4F"/>
    <w:pPr>
      <w:suppressAutoHyphens/>
      <w:spacing w:line="240" w:lineRule="atLeas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kolommen4">
    <w:name w:val="Table Columns 4"/>
    <w:basedOn w:val="Standaardtabel"/>
    <w:semiHidden/>
    <w:rsid w:val="008A6C4F"/>
    <w:pPr>
      <w:suppressAutoHyphens/>
      <w:spacing w:line="240" w:lineRule="atLeas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kolommen5">
    <w:name w:val="Table Columns 5"/>
    <w:basedOn w:val="Standaardtabel"/>
    <w:semiHidden/>
    <w:rsid w:val="008A6C4F"/>
    <w:pPr>
      <w:suppressAutoHyphens/>
      <w:spacing w:line="240" w:lineRule="atLeas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Eigentijdsetabel">
    <w:name w:val="Table Contemporary"/>
    <w:basedOn w:val="Standaardtabel"/>
    <w:semiHidden/>
    <w:rsid w:val="008A6C4F"/>
    <w:pPr>
      <w:suppressAutoHyphens/>
      <w:spacing w:line="240" w:lineRule="atLeast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Elegantetabel">
    <w:name w:val="Table Elegant"/>
    <w:basedOn w:val="Standaardtabel"/>
    <w:semiHidden/>
    <w:rsid w:val="008A6C4F"/>
    <w:pPr>
      <w:suppressAutoHyphens/>
      <w:spacing w:line="240" w:lineRule="atLeast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raster">
    <w:name w:val="Table Grid"/>
    <w:basedOn w:val="Standaardtabel"/>
    <w:semiHidden/>
    <w:rsid w:val="000646F4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elraster1">
    <w:name w:val="Table Grid 1"/>
    <w:basedOn w:val="Standaardtabe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raster2">
    <w:name w:val="Table Grid 2"/>
    <w:basedOn w:val="Standaardtabel"/>
    <w:semiHidden/>
    <w:rsid w:val="008A6C4F"/>
    <w:pPr>
      <w:suppressAutoHyphens/>
      <w:spacing w:line="240" w:lineRule="atLeast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raster3">
    <w:name w:val="Table Grid 3"/>
    <w:basedOn w:val="Standaardtabe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raster4">
    <w:name w:val="Table Grid 4"/>
    <w:basedOn w:val="Standaardtabel"/>
    <w:semiHidden/>
    <w:rsid w:val="008A6C4F"/>
    <w:pPr>
      <w:suppressAutoHyphens/>
      <w:spacing w:line="240" w:lineRule="atLeast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raster5">
    <w:name w:val="Table Grid 5"/>
    <w:basedOn w:val="Standaardtabe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raster6">
    <w:name w:val="Table Grid 6"/>
    <w:basedOn w:val="Standaardtabe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raster7">
    <w:name w:val="Table Grid 7"/>
    <w:basedOn w:val="Standaardtabel"/>
    <w:semiHidden/>
    <w:rsid w:val="008A6C4F"/>
    <w:pPr>
      <w:suppressAutoHyphens/>
      <w:spacing w:line="240" w:lineRule="atLeast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raster8">
    <w:name w:val="Table Grid 8"/>
    <w:basedOn w:val="Standaardtabel"/>
    <w:semiHidden/>
    <w:rsid w:val="008A6C4F"/>
    <w:pPr>
      <w:suppressAutoHyphens/>
      <w:spacing w:line="240" w:lineRule="atLeast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jst1">
    <w:name w:val="Table List 1"/>
    <w:basedOn w:val="Standaardtabel"/>
    <w:semiHidden/>
    <w:rsid w:val="008A6C4F"/>
    <w:pPr>
      <w:suppressAutoHyphens/>
      <w:spacing w:line="240" w:lineRule="atLeast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jst2">
    <w:name w:val="Table List 2"/>
    <w:basedOn w:val="Standaardtabel"/>
    <w:semiHidden/>
    <w:rsid w:val="008A6C4F"/>
    <w:pPr>
      <w:suppressAutoHyphens/>
      <w:spacing w:line="240" w:lineRule="atLeast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jst3">
    <w:name w:val="Table List 3"/>
    <w:basedOn w:val="Standaardtabe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jst4">
    <w:name w:val="Table List 4"/>
    <w:basedOn w:val="Standaardtabe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ijst5">
    <w:name w:val="Table List 5"/>
    <w:basedOn w:val="Standaardtabe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jst6">
    <w:name w:val="Table List 6"/>
    <w:basedOn w:val="Standaardtabel"/>
    <w:semiHidden/>
    <w:rsid w:val="008A6C4F"/>
    <w:pPr>
      <w:suppressAutoHyphens/>
      <w:spacing w:line="24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lijst7">
    <w:name w:val="Table List 7"/>
    <w:basedOn w:val="Standaardtabel"/>
    <w:semiHidden/>
    <w:rsid w:val="008A6C4F"/>
    <w:pPr>
      <w:suppressAutoHyphens/>
      <w:spacing w:line="240" w:lineRule="atLeast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lijst8">
    <w:name w:val="Table List 8"/>
    <w:basedOn w:val="Standaardtabel"/>
    <w:semiHidden/>
    <w:rsid w:val="008A6C4F"/>
    <w:pPr>
      <w:suppressAutoHyphens/>
      <w:spacing w:line="24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Professioneletabel">
    <w:name w:val="Table Professional"/>
    <w:basedOn w:val="Standaardtabe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Eenvoudigetabel1">
    <w:name w:val="Table Simple 1"/>
    <w:basedOn w:val="Standaardtabel"/>
    <w:semiHidden/>
    <w:rsid w:val="008A6C4F"/>
    <w:pPr>
      <w:suppressAutoHyphens/>
      <w:spacing w:line="240" w:lineRule="atLeast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Eenvoudigetabel2">
    <w:name w:val="Table Simple 2"/>
    <w:basedOn w:val="Standaardtabel"/>
    <w:semiHidden/>
    <w:rsid w:val="008A6C4F"/>
    <w:pPr>
      <w:suppressAutoHyphens/>
      <w:spacing w:line="240" w:lineRule="atLeast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Eenvoudigetabel3">
    <w:name w:val="Table Simple 3"/>
    <w:basedOn w:val="Standaardtabe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Verfijndetabel1">
    <w:name w:val="Table Subtle 1"/>
    <w:basedOn w:val="Standaardtabel"/>
    <w:semiHidden/>
    <w:rsid w:val="008A6C4F"/>
    <w:pPr>
      <w:suppressAutoHyphens/>
      <w:spacing w:line="240" w:lineRule="atLeast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Verfijndetabel2">
    <w:name w:val="Table Subtle 2"/>
    <w:basedOn w:val="Standaardtabel"/>
    <w:semiHidden/>
    <w:rsid w:val="008A6C4F"/>
    <w:pPr>
      <w:suppressAutoHyphens/>
      <w:spacing w:line="240" w:lineRule="atLeast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thema">
    <w:name w:val="Table Theme"/>
    <w:basedOn w:val="Standaardtabel"/>
    <w:semiHidden/>
    <w:rsid w:val="008A6C4F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Webtabel1">
    <w:name w:val="Table Web 1"/>
    <w:basedOn w:val="Standaardtabel"/>
    <w:semiHidden/>
    <w:rsid w:val="008A6C4F"/>
    <w:pPr>
      <w:suppressAutoHyphens/>
      <w:spacing w:line="240" w:lineRule="atLeast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tabel2">
    <w:name w:val="Table Web 2"/>
    <w:basedOn w:val="Standaardtabel"/>
    <w:semiHidden/>
    <w:rsid w:val="008A6C4F"/>
    <w:pPr>
      <w:suppressAutoHyphens/>
      <w:spacing w:line="240" w:lineRule="atLeast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tabel3">
    <w:name w:val="Table Web 3"/>
    <w:basedOn w:val="Standaardtabel"/>
    <w:semiHidden/>
    <w:rsid w:val="008A6C4F"/>
    <w:pPr>
      <w:suppressAutoHyphens/>
      <w:spacing w:line="240" w:lineRule="atLeast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el">
    <w:name w:val="Title"/>
    <w:basedOn w:val="Standaard"/>
    <w:qFormat/>
    <w:rsid w:val="008A6C4F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Adresenvelop">
    <w:name w:val="envelope address"/>
    <w:basedOn w:val="Standaard"/>
    <w:semiHidden/>
    <w:rsid w:val="008A6C4F"/>
    <w:pPr>
      <w:framePr w:w="7920" w:h="1980" w:hRule="exact" w:hSpace="180" w:wrap="auto" w:hAnchor="page" w:xAlign="center" w:yAlign="bottom"/>
      <w:ind w:left="2880"/>
    </w:pPr>
    <w:rPr>
      <w:rFonts w:ascii="Arial" w:hAnsi="Arial" w:cs="Arial"/>
      <w:sz w:val="24"/>
      <w:szCs w:val="24"/>
    </w:rPr>
  </w:style>
  <w:style w:type="paragraph" w:styleId="Voettekst">
    <w:name w:val="footer"/>
    <w:aliases w:val="3_G"/>
    <w:basedOn w:val="Standaard"/>
    <w:link w:val="VoettekstChar"/>
    <w:uiPriority w:val="99"/>
    <w:rsid w:val="000646F4"/>
    <w:pPr>
      <w:spacing w:line="240" w:lineRule="auto"/>
    </w:pPr>
    <w:rPr>
      <w:sz w:val="16"/>
    </w:rPr>
  </w:style>
  <w:style w:type="paragraph" w:styleId="Koptekst">
    <w:name w:val="header"/>
    <w:aliases w:val="6_G"/>
    <w:basedOn w:val="Standaard"/>
    <w:link w:val="KoptekstChar"/>
    <w:rsid w:val="000646F4"/>
    <w:pPr>
      <w:pBdr>
        <w:bottom w:val="single" w:sz="4" w:space="4" w:color="auto"/>
      </w:pBdr>
      <w:spacing w:line="240" w:lineRule="auto"/>
    </w:pPr>
    <w:rPr>
      <w:b/>
      <w:sz w:val="18"/>
    </w:rPr>
  </w:style>
  <w:style w:type="paragraph" w:customStyle="1" w:styleId="para">
    <w:name w:val="para"/>
    <w:basedOn w:val="SingleTxtG"/>
    <w:rsid w:val="002D0C9F"/>
    <w:pPr>
      <w:ind w:left="2268" w:hanging="1134"/>
    </w:pPr>
  </w:style>
  <w:style w:type="paragraph" w:customStyle="1" w:styleId="aLeft4cm">
    <w:name w:val="(a) + Left:  4 cm"/>
    <w:basedOn w:val="Standaard"/>
    <w:rsid w:val="00341851"/>
    <w:pPr>
      <w:spacing w:after="120"/>
      <w:ind w:left="2835" w:right="1134" w:hanging="567"/>
      <w:jc w:val="both"/>
    </w:pPr>
  </w:style>
  <w:style w:type="character" w:customStyle="1" w:styleId="Hypertext">
    <w:name w:val="Hypertext"/>
    <w:qFormat/>
    <w:rsid w:val="00497B05"/>
    <w:rPr>
      <w:color w:val="0000FF"/>
      <w:u w:val="single"/>
    </w:rPr>
  </w:style>
  <w:style w:type="character" w:customStyle="1" w:styleId="FootnoteTextChar">
    <w:name w:val="Footnote Text Char"/>
    <w:aliases w:val="5_G Char"/>
    <w:rsid w:val="00924CCA"/>
    <w:rPr>
      <w:rFonts w:ascii="Univers" w:hAnsi="Univers"/>
      <w:lang w:val="en-US" w:eastAsia="en-US" w:bidi="ar-SA"/>
    </w:rPr>
  </w:style>
  <w:style w:type="paragraph" w:customStyle="1" w:styleId="Roman7">
    <w:name w:val="Roman 7"/>
    <w:basedOn w:val="Standaard"/>
    <w:rsid w:val="00924CCA"/>
    <w:pPr>
      <w:widowControl w:val="0"/>
      <w:tabs>
        <w:tab w:val="left" w:pos="360"/>
      </w:tabs>
      <w:suppressAutoHyphens w:val="0"/>
      <w:autoSpaceDE w:val="0"/>
      <w:autoSpaceDN w:val="0"/>
      <w:adjustRightInd w:val="0"/>
      <w:spacing w:line="240" w:lineRule="auto"/>
    </w:pPr>
    <w:rPr>
      <w:sz w:val="14"/>
      <w:szCs w:val="24"/>
      <w:lang w:val="en-US"/>
    </w:rPr>
  </w:style>
  <w:style w:type="paragraph" w:customStyle="1" w:styleId="Roman8pt">
    <w:name w:val="Roman 8pt"/>
    <w:basedOn w:val="Standaard"/>
    <w:rsid w:val="00924CCA"/>
    <w:pPr>
      <w:widowControl w:val="0"/>
      <w:suppressAutoHyphens w:val="0"/>
      <w:autoSpaceDE w:val="0"/>
      <w:autoSpaceDN w:val="0"/>
      <w:adjustRightInd w:val="0"/>
      <w:spacing w:line="240" w:lineRule="auto"/>
    </w:pPr>
    <w:rPr>
      <w:sz w:val="16"/>
      <w:szCs w:val="24"/>
      <w:lang w:val="en-US"/>
    </w:rPr>
  </w:style>
  <w:style w:type="paragraph" w:customStyle="1" w:styleId="NormalCentered">
    <w:name w:val="Normal Centered"/>
    <w:basedOn w:val="Standaard"/>
    <w:rsid w:val="00924CCA"/>
    <w:pPr>
      <w:suppressAutoHyphens w:val="0"/>
      <w:spacing w:before="120" w:after="120" w:line="240" w:lineRule="auto"/>
      <w:jc w:val="center"/>
    </w:pPr>
    <w:rPr>
      <w:sz w:val="24"/>
    </w:rPr>
  </w:style>
  <w:style w:type="paragraph" w:customStyle="1" w:styleId="Rom1">
    <w:name w:val="Rom1"/>
    <w:basedOn w:val="Standaard"/>
    <w:rsid w:val="00924CCA"/>
    <w:pPr>
      <w:numPr>
        <w:numId w:val="23"/>
      </w:numPr>
      <w:suppressAutoHyphens w:val="0"/>
      <w:spacing w:after="240" w:line="240" w:lineRule="auto"/>
      <w:ind w:left="1441" w:hanging="590"/>
    </w:pPr>
    <w:rPr>
      <w:sz w:val="24"/>
    </w:rPr>
  </w:style>
  <w:style w:type="paragraph" w:styleId="Onderwerpvanopmerking">
    <w:name w:val="annotation subject"/>
    <w:basedOn w:val="Tekstopmerking"/>
    <w:next w:val="Tekstopmerking"/>
    <w:semiHidden/>
    <w:rsid w:val="0041164A"/>
    <w:rPr>
      <w:b/>
      <w:bCs/>
    </w:rPr>
  </w:style>
  <w:style w:type="paragraph" w:styleId="Ballontekst">
    <w:name w:val="Balloon Text"/>
    <w:basedOn w:val="Standaard"/>
    <w:semiHidden/>
    <w:rsid w:val="0041164A"/>
    <w:rPr>
      <w:rFonts w:ascii="Tahoma" w:hAnsi="Tahoma" w:cs="Tahoma"/>
      <w:sz w:val="16"/>
      <w:szCs w:val="16"/>
    </w:rPr>
  </w:style>
  <w:style w:type="character" w:customStyle="1" w:styleId="H4GChar">
    <w:name w:val="_ H_4_G Char"/>
    <w:link w:val="H4G"/>
    <w:rsid w:val="00E17F92"/>
    <w:rPr>
      <w:i/>
      <w:lang w:val="en-GB" w:eastAsia="en-US" w:bidi="ar-SA"/>
    </w:rPr>
  </w:style>
  <w:style w:type="character" w:customStyle="1" w:styleId="VoetnoottekstChar">
    <w:name w:val="Voetnoottekst Char"/>
    <w:aliases w:val="5_G Char1,PP Char"/>
    <w:link w:val="Voetnoottekst"/>
    <w:rsid w:val="001D3574"/>
    <w:rPr>
      <w:sz w:val="18"/>
      <w:lang w:val="en-GB" w:eastAsia="en-US" w:bidi="ar-SA"/>
    </w:rPr>
  </w:style>
  <w:style w:type="character" w:customStyle="1" w:styleId="KoptekstChar">
    <w:name w:val="Koptekst Char"/>
    <w:aliases w:val="6_G Char"/>
    <w:link w:val="Koptekst"/>
    <w:rsid w:val="008F0EA6"/>
    <w:rPr>
      <w:b/>
      <w:sz w:val="18"/>
      <w:lang w:val="en-GB" w:eastAsia="en-US" w:bidi="ar-SA"/>
    </w:rPr>
  </w:style>
  <w:style w:type="character" w:customStyle="1" w:styleId="H1GChar">
    <w:name w:val="_ H_1_G Char"/>
    <w:link w:val="H1G"/>
    <w:rsid w:val="0087255B"/>
    <w:rPr>
      <w:b/>
      <w:sz w:val="24"/>
      <w:lang w:val="en-GB" w:eastAsia="en-US" w:bidi="ar-SA"/>
    </w:rPr>
  </w:style>
  <w:style w:type="paragraph" w:styleId="Revisie">
    <w:name w:val="Revision"/>
    <w:hidden/>
    <w:uiPriority w:val="99"/>
    <w:semiHidden/>
    <w:rsid w:val="00A64B6B"/>
    <w:rPr>
      <w:lang w:eastAsia="en-US"/>
    </w:rPr>
  </w:style>
  <w:style w:type="character" w:customStyle="1" w:styleId="hps">
    <w:name w:val="hps"/>
    <w:rsid w:val="00317F21"/>
  </w:style>
  <w:style w:type="character" w:customStyle="1" w:styleId="shorttext">
    <w:name w:val="short_text"/>
    <w:rsid w:val="007B16B8"/>
  </w:style>
  <w:style w:type="character" w:customStyle="1" w:styleId="TekstopmerkingChar">
    <w:name w:val="Tekst opmerking Char"/>
    <w:link w:val="Tekstopmerking"/>
    <w:rsid w:val="00F110C5"/>
    <w:rPr>
      <w:lang w:eastAsia="en-US"/>
    </w:rPr>
  </w:style>
  <w:style w:type="character" w:customStyle="1" w:styleId="VoettekstChar">
    <w:name w:val="Voettekst Char"/>
    <w:aliases w:val="3_G Char"/>
    <w:link w:val="Voettekst"/>
    <w:uiPriority w:val="99"/>
    <w:rsid w:val="000C5AFF"/>
    <w:rPr>
      <w:sz w:val="16"/>
      <w:lang w:eastAsia="en-US"/>
    </w:rPr>
  </w:style>
  <w:style w:type="character" w:customStyle="1" w:styleId="nternetBalants">
    <w:name w:val="İnternet Bağlantısı"/>
    <w:uiPriority w:val="99"/>
    <w:unhideWhenUsed/>
    <w:rsid w:val="005E2B95"/>
    <w:rPr>
      <w:color w:val="0563C1"/>
      <w:u w:val="single"/>
    </w:rPr>
  </w:style>
  <w:style w:type="character" w:customStyle="1" w:styleId="UnresolvedMention1">
    <w:name w:val="Unresolved Mention1"/>
    <w:basedOn w:val="Standaardalinea-lettertype"/>
    <w:uiPriority w:val="99"/>
    <w:semiHidden/>
    <w:unhideWhenUsed/>
    <w:rsid w:val="003C7C6C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67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679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18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097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404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1742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496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153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268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1825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692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131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242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188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7350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557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695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2883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024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851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7610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5083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06253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0795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071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13267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5680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6536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13457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648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7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24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13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51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21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105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193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60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45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722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792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322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8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2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88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899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696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880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27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729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9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9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4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61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15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622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72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024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77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830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183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641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924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8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7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17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79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923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85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324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270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573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00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11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90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2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270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22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514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2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926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26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399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0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45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9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5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8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6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623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91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891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132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75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35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25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454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872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92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703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58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051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69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248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43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40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048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5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31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157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11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29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37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129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038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64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319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736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8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384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511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366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512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97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47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99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267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511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09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815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732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45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981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797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1292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1307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253208">
                  <w:blockQuote w:val="1"/>
                  <w:marLeft w:val="60"/>
                  <w:marRight w:val="0"/>
                  <w:marTop w:val="100"/>
                  <w:marBottom w:val="100"/>
                  <w:divBdr>
                    <w:top w:val="none" w:sz="0" w:space="0" w:color="auto"/>
                    <w:left w:val="single" w:sz="12" w:space="3" w:color="000000"/>
                    <w:bottom w:val="none" w:sz="0" w:space="0" w:color="auto"/>
                    <w:right w:val="none" w:sz="0" w:space="0" w:color="auto"/>
                  </w:divBdr>
                  <w:divsChild>
                    <w:div w:id="31729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231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6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9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3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8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8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35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403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666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627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681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142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966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20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765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217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35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89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19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645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04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161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63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821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102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209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80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635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649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233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790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48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336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862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5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2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microsoft.com/office/2011/relationships/people" Target="people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Relationship Id="rId22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Collet\Templates\TRANS\TRANS_WP29_2009_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2" ma:contentTypeDescription="Create a new document." ma:contentTypeScope="" ma:versionID="b46f68f7fd4ddbec8f9d92b9ae221ac3">
  <xsd:schema xmlns:xsd="http://www.w3.org/2001/XMLSchema" xmlns:xs="http://www.w3.org/2001/XMLSchema" xmlns:p="http://schemas.microsoft.com/office/2006/metadata/properties" xmlns:ns2="4b4a1c0d-4a69-4996-a84a-fc699b9f49de" xmlns:ns3="acccb6d4-dbe5-46d2-b4d3-5733603d8cc6" targetNamespace="http://schemas.microsoft.com/office/2006/metadata/properties" ma:root="true" ma:fieldsID="49ff99f9a570207563b6136515cf8a36" ns2:_="" ns3:_="">
    <xsd:import namespace="4b4a1c0d-4a69-4996-a84a-fc699b9f49de"/>
    <xsd:import namespace="acccb6d4-dbe5-46d2-b4d3-5733603d8cc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78AF4A6-A8D2-441B-B527-2961EDF76E0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BED7217-E7A0-42CA-ACFC-4CAC3EE215D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329169E-57BF-4549-886D-C65C2E4E5F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DF849CE-5A5D-48F7-B230-E779BEAD7BD6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TRANS_WP29_2009_E</Template>
  <TotalTime>159</TotalTime>
  <Pages>3</Pages>
  <Words>1140</Words>
  <Characters>6276</Characters>
  <Application>Microsoft Office Word</Application>
  <DocSecurity>0</DocSecurity>
  <Lines>52</Lines>
  <Paragraphs>14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ECE/TRANS/WP.29/343/Rev.27</vt:lpstr>
      <vt:lpstr>ECE/TRANS/WP.29/343/Rev.27</vt:lpstr>
    </vt:vector>
  </TitlesOfParts>
  <Company>CSD</Company>
  <LinksUpToDate>false</LinksUpToDate>
  <CharactersWithSpaces>7402</CharactersWithSpaces>
  <SharedDoc>false</SharedDoc>
  <HLinks>
    <vt:vector size="1182" baseType="variant">
      <vt:variant>
        <vt:i4>5570634</vt:i4>
      </vt:variant>
      <vt:variant>
        <vt:i4>585</vt:i4>
      </vt:variant>
      <vt:variant>
        <vt:i4>0</vt:i4>
      </vt:variant>
      <vt:variant>
        <vt:i4>5</vt:i4>
      </vt:variant>
      <vt:variant>
        <vt:lpwstr>http://www.vtsmalta.com/</vt:lpwstr>
      </vt:variant>
      <vt:variant>
        <vt:lpwstr/>
      </vt:variant>
      <vt:variant>
        <vt:i4>8323073</vt:i4>
      </vt:variant>
      <vt:variant>
        <vt:i4>582</vt:i4>
      </vt:variant>
      <vt:variant>
        <vt:i4>0</vt:i4>
      </vt:variant>
      <vt:variant>
        <vt:i4>5</vt:i4>
      </vt:variant>
      <vt:variant>
        <vt:lpwstr>mailto:tristan-charles.camilleri@msa.org.mt</vt:lpwstr>
      </vt:variant>
      <vt:variant>
        <vt:lpwstr/>
      </vt:variant>
      <vt:variant>
        <vt:i4>3473443</vt:i4>
      </vt:variant>
      <vt:variant>
        <vt:i4>579</vt:i4>
      </vt:variant>
      <vt:variant>
        <vt:i4>0</vt:i4>
      </vt:variant>
      <vt:variant>
        <vt:i4>5</vt:i4>
      </vt:variant>
      <vt:variant>
        <vt:lpwstr>http://www.nrcs.org.za/</vt:lpwstr>
      </vt:variant>
      <vt:variant>
        <vt:lpwstr/>
      </vt:variant>
      <vt:variant>
        <vt:i4>7405599</vt:i4>
      </vt:variant>
      <vt:variant>
        <vt:i4>576</vt:i4>
      </vt:variant>
      <vt:variant>
        <vt:i4>0</vt:i4>
      </vt:variant>
      <vt:variant>
        <vt:i4>5</vt:i4>
      </vt:variant>
      <vt:variant>
        <vt:lpwstr>mailto:morgans@nrcs.org.za</vt:lpwstr>
      </vt:variant>
      <vt:variant>
        <vt:lpwstr/>
      </vt:variant>
      <vt:variant>
        <vt:i4>7209001</vt:i4>
      </vt:variant>
      <vt:variant>
        <vt:i4>573</vt:i4>
      </vt:variant>
      <vt:variant>
        <vt:i4>0</vt:i4>
      </vt:variant>
      <vt:variant>
        <vt:i4>5</vt:i4>
      </vt:variant>
      <vt:variant>
        <vt:lpwstr>http://www.its.waw.pl/</vt:lpwstr>
      </vt:variant>
      <vt:variant>
        <vt:lpwstr/>
      </vt:variant>
      <vt:variant>
        <vt:i4>262267</vt:i4>
      </vt:variant>
      <vt:variant>
        <vt:i4>570</vt:i4>
      </vt:variant>
      <vt:variant>
        <vt:i4>0</vt:i4>
      </vt:variant>
      <vt:variant>
        <vt:i4>5</vt:i4>
      </vt:variant>
      <vt:variant>
        <vt:lpwstr>mailto:homologacja@its.waw.pl</vt:lpwstr>
      </vt:variant>
      <vt:variant>
        <vt:lpwstr/>
      </vt:variant>
      <vt:variant>
        <vt:i4>1507349</vt:i4>
      </vt:variant>
      <vt:variant>
        <vt:i4>567</vt:i4>
      </vt:variant>
      <vt:variant>
        <vt:i4>0</vt:i4>
      </vt:variant>
      <vt:variant>
        <vt:i4>5</vt:i4>
      </vt:variant>
      <vt:variant>
        <vt:lpwstr>http://insat.org.ua/</vt:lpwstr>
      </vt:variant>
      <vt:variant>
        <vt:lpwstr/>
      </vt:variant>
      <vt:variant>
        <vt:i4>3670092</vt:i4>
      </vt:variant>
      <vt:variant>
        <vt:i4>564</vt:i4>
      </vt:variant>
      <vt:variant>
        <vt:i4>0</vt:i4>
      </vt:variant>
      <vt:variant>
        <vt:i4>5</vt:i4>
      </vt:variant>
      <vt:variant>
        <vt:lpwstr>mailto:rvtc@insat.org.ua</vt:lpwstr>
      </vt:variant>
      <vt:variant>
        <vt:lpwstr/>
      </vt:variant>
      <vt:variant>
        <vt:i4>1507349</vt:i4>
      </vt:variant>
      <vt:variant>
        <vt:i4>561</vt:i4>
      </vt:variant>
      <vt:variant>
        <vt:i4>0</vt:i4>
      </vt:variant>
      <vt:variant>
        <vt:i4>5</vt:i4>
      </vt:variant>
      <vt:variant>
        <vt:lpwstr>http://insat.org.ua/</vt:lpwstr>
      </vt:variant>
      <vt:variant>
        <vt:lpwstr/>
      </vt:variant>
      <vt:variant>
        <vt:i4>5505075</vt:i4>
      </vt:variant>
      <vt:variant>
        <vt:i4>558</vt:i4>
      </vt:variant>
      <vt:variant>
        <vt:i4>0</vt:i4>
      </vt:variant>
      <vt:variant>
        <vt:i4>5</vt:i4>
      </vt:variant>
      <vt:variant>
        <vt:lpwstr>mailto:office@insat.org.ua</vt:lpwstr>
      </vt:variant>
      <vt:variant>
        <vt:lpwstr/>
      </vt:variant>
      <vt:variant>
        <vt:i4>6094879</vt:i4>
      </vt:variant>
      <vt:variant>
        <vt:i4>555</vt:i4>
      </vt:variant>
      <vt:variant>
        <vt:i4>0</vt:i4>
      </vt:variant>
      <vt:variant>
        <vt:i4>5</vt:i4>
      </vt:variant>
      <vt:variant>
        <vt:lpwstr>http://www.conceptrd.com/</vt:lpwstr>
      </vt:variant>
      <vt:variant>
        <vt:lpwstr/>
      </vt:variant>
      <vt:variant>
        <vt:i4>4980781</vt:i4>
      </vt:variant>
      <vt:variant>
        <vt:i4>552</vt:i4>
      </vt:variant>
      <vt:variant>
        <vt:i4>0</vt:i4>
      </vt:variant>
      <vt:variant>
        <vt:i4>5</vt:i4>
      </vt:variant>
      <vt:variant>
        <vt:lpwstr>mailto:info@concept.com.tr</vt:lpwstr>
      </vt:variant>
      <vt:variant>
        <vt:lpwstr/>
      </vt:variant>
      <vt:variant>
        <vt:i4>3670062</vt:i4>
      </vt:variant>
      <vt:variant>
        <vt:i4>549</vt:i4>
      </vt:variant>
      <vt:variant>
        <vt:i4>0</vt:i4>
      </vt:variant>
      <vt:variant>
        <vt:i4>5</vt:i4>
      </vt:variant>
      <vt:variant>
        <vt:lpwstr>http://www.tuv-tgk.com/</vt:lpwstr>
      </vt:variant>
      <vt:variant>
        <vt:lpwstr/>
      </vt:variant>
      <vt:variant>
        <vt:i4>1900580</vt:i4>
      </vt:variant>
      <vt:variant>
        <vt:i4>546</vt:i4>
      </vt:variant>
      <vt:variant>
        <vt:i4>0</vt:i4>
      </vt:variant>
      <vt:variant>
        <vt:i4>5</vt:i4>
      </vt:variant>
      <vt:variant>
        <vt:lpwstr>mailto:info@tuv-sud.com.tr</vt:lpwstr>
      </vt:variant>
      <vt:variant>
        <vt:lpwstr/>
      </vt:variant>
      <vt:variant>
        <vt:i4>3145762</vt:i4>
      </vt:variant>
      <vt:variant>
        <vt:i4>543</vt:i4>
      </vt:variant>
      <vt:variant>
        <vt:i4>0</vt:i4>
      </vt:variant>
      <vt:variant>
        <vt:i4>5</vt:i4>
      </vt:variant>
      <vt:variant>
        <vt:lpwstr>http://www.frenteknik.com/</vt:lpwstr>
      </vt:variant>
      <vt:variant>
        <vt:lpwstr/>
      </vt:variant>
      <vt:variant>
        <vt:i4>5636214</vt:i4>
      </vt:variant>
      <vt:variant>
        <vt:i4>540</vt:i4>
      </vt:variant>
      <vt:variant>
        <vt:i4>0</vt:i4>
      </vt:variant>
      <vt:variant>
        <vt:i4>5</vt:i4>
      </vt:variant>
      <vt:variant>
        <vt:lpwstr>mailto:technicalservice@frenteknik.com</vt:lpwstr>
      </vt:variant>
      <vt:variant>
        <vt:lpwstr/>
      </vt:variant>
      <vt:variant>
        <vt:i4>6225982</vt:i4>
      </vt:variant>
      <vt:variant>
        <vt:i4>537</vt:i4>
      </vt:variant>
      <vt:variant>
        <vt:i4>0</vt:i4>
      </vt:variant>
      <vt:variant>
        <vt:i4>5</vt:i4>
      </vt:variant>
      <vt:variant>
        <vt:lpwstr>mailto:atom@tse.org.tr</vt:lpwstr>
      </vt:variant>
      <vt:variant>
        <vt:lpwstr/>
      </vt:variant>
      <vt:variant>
        <vt:i4>262196</vt:i4>
      </vt:variant>
      <vt:variant>
        <vt:i4>534</vt:i4>
      </vt:variant>
      <vt:variant>
        <vt:i4>0</vt:i4>
      </vt:variant>
      <vt:variant>
        <vt:i4>5</vt:i4>
      </vt:variant>
      <vt:variant>
        <vt:lpwstr>mailto:neigiamaspagreitis@gmail.com</vt:lpwstr>
      </vt:variant>
      <vt:variant>
        <vt:lpwstr/>
      </vt:variant>
      <vt:variant>
        <vt:i4>917540</vt:i4>
      </vt:variant>
      <vt:variant>
        <vt:i4>531</vt:i4>
      </vt:variant>
      <vt:variant>
        <vt:i4>0</vt:i4>
      </vt:variant>
      <vt:variant>
        <vt:i4>5</vt:i4>
      </vt:variant>
      <vt:variant>
        <vt:lpwstr>mailto:rrt@rrt.lt</vt:lpwstr>
      </vt:variant>
      <vt:variant>
        <vt:lpwstr/>
      </vt:variant>
      <vt:variant>
        <vt:i4>5505135</vt:i4>
      </vt:variant>
      <vt:variant>
        <vt:i4>528</vt:i4>
      </vt:variant>
      <vt:variant>
        <vt:i4>0</vt:i4>
      </vt:variant>
      <vt:variant>
        <vt:i4>5</vt:i4>
      </vt:variant>
      <vt:variant>
        <vt:lpwstr>mailto:infovmbs@bandymai.lt</vt:lpwstr>
      </vt:variant>
      <vt:variant>
        <vt:lpwstr/>
      </vt:variant>
      <vt:variant>
        <vt:i4>6225957</vt:i4>
      </vt:variant>
      <vt:variant>
        <vt:i4>525</vt:i4>
      </vt:variant>
      <vt:variant>
        <vt:i4>0</vt:i4>
      </vt:variant>
      <vt:variant>
        <vt:i4>5</vt:i4>
      </vt:variant>
      <vt:variant>
        <vt:lpwstr>mailto:vkti@vkti.gov.lt</vt:lpwstr>
      </vt:variant>
      <vt:variant>
        <vt:lpwstr/>
      </vt:variant>
      <vt:variant>
        <vt:i4>1835073</vt:i4>
      </vt:variant>
      <vt:variant>
        <vt:i4>522</vt:i4>
      </vt:variant>
      <vt:variant>
        <vt:i4>0</vt:i4>
      </vt:variant>
      <vt:variant>
        <vt:i4>5</vt:i4>
      </vt:variant>
      <vt:variant>
        <vt:lpwstr>http://www.technotest.bg/</vt:lpwstr>
      </vt:variant>
      <vt:variant>
        <vt:lpwstr/>
      </vt:variant>
      <vt:variant>
        <vt:i4>7733340</vt:i4>
      </vt:variant>
      <vt:variant>
        <vt:i4>519</vt:i4>
      </vt:variant>
      <vt:variant>
        <vt:i4>0</vt:i4>
      </vt:variant>
      <vt:variant>
        <vt:i4>5</vt:i4>
      </vt:variant>
      <vt:variant>
        <vt:lpwstr>mailto:technotest@medicom.bg</vt:lpwstr>
      </vt:variant>
      <vt:variant>
        <vt:lpwstr/>
      </vt:variant>
      <vt:variant>
        <vt:i4>1114141</vt:i4>
      </vt:variant>
      <vt:variant>
        <vt:i4>516</vt:i4>
      </vt:variant>
      <vt:variant>
        <vt:i4>0</vt:i4>
      </vt:variant>
      <vt:variant>
        <vt:i4>5</vt:i4>
      </vt:variant>
      <vt:variant>
        <vt:lpwstr>http://www.rta.government.bg/</vt:lpwstr>
      </vt:variant>
      <vt:variant>
        <vt:lpwstr/>
      </vt:variant>
      <vt:variant>
        <vt:i4>2424943</vt:i4>
      </vt:variant>
      <vt:variant>
        <vt:i4>513</vt:i4>
      </vt:variant>
      <vt:variant>
        <vt:i4>0</vt:i4>
      </vt:variant>
      <vt:variant>
        <vt:i4>5</vt:i4>
      </vt:variant>
      <vt:variant>
        <vt:lpwstr>mailto:avto_a@rta.government.bg</vt:lpwstr>
      </vt:variant>
      <vt:variant>
        <vt:lpwstr/>
      </vt:variant>
      <vt:variant>
        <vt:i4>7209001</vt:i4>
      </vt:variant>
      <vt:variant>
        <vt:i4>510</vt:i4>
      </vt:variant>
      <vt:variant>
        <vt:i4>0</vt:i4>
      </vt:variant>
      <vt:variant>
        <vt:i4>5</vt:i4>
      </vt:variant>
      <vt:variant>
        <vt:lpwstr>http://www.its.waw.pl/</vt:lpwstr>
      </vt:variant>
      <vt:variant>
        <vt:lpwstr/>
      </vt:variant>
      <vt:variant>
        <vt:i4>262267</vt:i4>
      </vt:variant>
      <vt:variant>
        <vt:i4>507</vt:i4>
      </vt:variant>
      <vt:variant>
        <vt:i4>0</vt:i4>
      </vt:variant>
      <vt:variant>
        <vt:i4>5</vt:i4>
      </vt:variant>
      <vt:variant>
        <vt:lpwstr>mailto:homologacja@its.waw.pl</vt:lpwstr>
      </vt:variant>
      <vt:variant>
        <vt:lpwstr/>
      </vt:variant>
      <vt:variant>
        <vt:i4>7864444</vt:i4>
      </vt:variant>
      <vt:variant>
        <vt:i4>504</vt:i4>
      </vt:variant>
      <vt:variant>
        <vt:i4>0</vt:i4>
      </vt:variant>
      <vt:variant>
        <vt:i4>5</vt:i4>
      </vt:variant>
      <vt:variant>
        <vt:lpwstr>http://www.stc.lv/</vt:lpwstr>
      </vt:variant>
      <vt:variant>
        <vt:lpwstr/>
      </vt:variant>
      <vt:variant>
        <vt:i4>65591</vt:i4>
      </vt:variant>
      <vt:variant>
        <vt:i4>501</vt:i4>
      </vt:variant>
      <vt:variant>
        <vt:i4>0</vt:i4>
      </vt:variant>
      <vt:variant>
        <vt:i4>5</vt:i4>
      </vt:variant>
      <vt:variant>
        <vt:lpwstr>mailto:info@stc.lv</vt:lpwstr>
      </vt:variant>
      <vt:variant>
        <vt:lpwstr/>
      </vt:variant>
      <vt:variant>
        <vt:i4>65591</vt:i4>
      </vt:variant>
      <vt:variant>
        <vt:i4>498</vt:i4>
      </vt:variant>
      <vt:variant>
        <vt:i4>0</vt:i4>
      </vt:variant>
      <vt:variant>
        <vt:i4>5</vt:i4>
      </vt:variant>
      <vt:variant>
        <vt:lpwstr>mailto:info@stc.lv</vt:lpwstr>
      </vt:variant>
      <vt:variant>
        <vt:lpwstr/>
      </vt:variant>
      <vt:variant>
        <vt:i4>7733278</vt:i4>
      </vt:variant>
      <vt:variant>
        <vt:i4>495</vt:i4>
      </vt:variant>
      <vt:variant>
        <vt:i4>0</vt:i4>
      </vt:variant>
      <vt:variant>
        <vt:i4>5</vt:i4>
      </vt:variant>
      <vt:variant>
        <vt:lpwstr>mailto:stand@bas.gov.ba</vt:lpwstr>
      </vt:variant>
      <vt:variant>
        <vt:lpwstr/>
      </vt:variant>
      <vt:variant>
        <vt:i4>5505148</vt:i4>
      </vt:variant>
      <vt:variant>
        <vt:i4>492</vt:i4>
      </vt:variant>
      <vt:variant>
        <vt:i4>0</vt:i4>
      </vt:variant>
      <vt:variant>
        <vt:i4>5</vt:i4>
      </vt:variant>
      <vt:variant>
        <vt:lpwstr>mailto:harri@dimencio.ee</vt:lpwstr>
      </vt:variant>
      <vt:variant>
        <vt:lpwstr/>
      </vt:variant>
      <vt:variant>
        <vt:i4>5767291</vt:i4>
      </vt:variant>
      <vt:variant>
        <vt:i4>489</vt:i4>
      </vt:variant>
      <vt:variant>
        <vt:i4>0</vt:i4>
      </vt:variant>
      <vt:variant>
        <vt:i4>5</vt:i4>
      </vt:variant>
      <vt:variant>
        <vt:lpwstr>mailto:tiki@tiki.ee</vt:lpwstr>
      </vt:variant>
      <vt:variant>
        <vt:lpwstr/>
      </vt:variant>
      <vt:variant>
        <vt:i4>6291555</vt:i4>
      </vt:variant>
      <vt:variant>
        <vt:i4>486</vt:i4>
      </vt:variant>
      <vt:variant>
        <vt:i4>0</vt:i4>
      </vt:variant>
      <vt:variant>
        <vt:i4>5</vt:i4>
      </vt:variant>
      <vt:variant>
        <vt:lpwstr>http://www.vtt.fi/</vt:lpwstr>
      </vt:variant>
      <vt:variant>
        <vt:lpwstr/>
      </vt:variant>
      <vt:variant>
        <vt:i4>5767291</vt:i4>
      </vt:variant>
      <vt:variant>
        <vt:i4>483</vt:i4>
      </vt:variant>
      <vt:variant>
        <vt:i4>0</vt:i4>
      </vt:variant>
      <vt:variant>
        <vt:i4>5</vt:i4>
      </vt:variant>
      <vt:variant>
        <vt:lpwstr>mailto:tiki@tiki.ee</vt:lpwstr>
      </vt:variant>
      <vt:variant>
        <vt:lpwstr/>
      </vt:variant>
      <vt:variant>
        <vt:i4>7929921</vt:i4>
      </vt:variant>
      <vt:variant>
        <vt:i4>480</vt:i4>
      </vt:variant>
      <vt:variant>
        <vt:i4>0</vt:i4>
      </vt:variant>
      <vt:variant>
        <vt:i4>5</vt:i4>
      </vt:variant>
      <vt:variant>
        <vt:lpwstr>mailto:tehnosert@hot.ee</vt:lpwstr>
      </vt:variant>
      <vt:variant>
        <vt:lpwstr/>
      </vt:variant>
      <vt:variant>
        <vt:i4>8257620</vt:i4>
      </vt:variant>
      <vt:variant>
        <vt:i4>477</vt:i4>
      </vt:variant>
      <vt:variant>
        <vt:i4>0</vt:i4>
      </vt:variant>
      <vt:variant>
        <vt:i4>5</vt:i4>
      </vt:variant>
      <vt:variant>
        <vt:lpwstr>mailto:techno@mnt.ee</vt:lpwstr>
      </vt:variant>
      <vt:variant>
        <vt:lpwstr/>
      </vt:variant>
      <vt:variant>
        <vt:i4>6750287</vt:i4>
      </vt:variant>
      <vt:variant>
        <vt:i4>474</vt:i4>
      </vt:variant>
      <vt:variant>
        <vt:i4>0</vt:i4>
      </vt:variant>
      <vt:variant>
        <vt:i4>5</vt:i4>
      </vt:variant>
      <vt:variant>
        <vt:lpwstr>mailto:csimm@tut.by</vt:lpwstr>
      </vt:variant>
      <vt:variant>
        <vt:lpwstr/>
      </vt:variant>
      <vt:variant>
        <vt:i4>7471222</vt:i4>
      </vt:variant>
      <vt:variant>
        <vt:i4>471</vt:i4>
      </vt:variant>
      <vt:variant>
        <vt:i4>0</vt:i4>
      </vt:variant>
      <vt:variant>
        <vt:i4>5</vt:i4>
      </vt:variant>
      <vt:variant>
        <vt:lpwstr>http://www.belgiss.by/</vt:lpwstr>
      </vt:variant>
      <vt:variant>
        <vt:lpwstr/>
      </vt:variant>
      <vt:variant>
        <vt:i4>3211351</vt:i4>
      </vt:variant>
      <vt:variant>
        <vt:i4>468</vt:i4>
      </vt:variant>
      <vt:variant>
        <vt:i4>0</vt:i4>
      </vt:variant>
      <vt:variant>
        <vt:i4>5</vt:i4>
      </vt:variant>
      <vt:variant>
        <vt:lpwstr>mailto:ic@belgiss.org.by</vt:lpwstr>
      </vt:variant>
      <vt:variant>
        <vt:lpwstr/>
      </vt:variant>
      <vt:variant>
        <vt:i4>2359327</vt:i4>
      </vt:variant>
      <vt:variant>
        <vt:i4>465</vt:i4>
      </vt:variant>
      <vt:variant>
        <vt:i4>0</vt:i4>
      </vt:variant>
      <vt:variant>
        <vt:i4>5</vt:i4>
      </vt:variant>
      <vt:variant>
        <vt:lpwstr>mailto:gomelglass@mail.ru</vt:lpwstr>
      </vt:variant>
      <vt:variant>
        <vt:lpwstr/>
      </vt:variant>
      <vt:variant>
        <vt:i4>3932177</vt:i4>
      </vt:variant>
      <vt:variant>
        <vt:i4>462</vt:i4>
      </vt:variant>
      <vt:variant>
        <vt:i4>0</vt:i4>
      </vt:variant>
      <vt:variant>
        <vt:i4>5</vt:i4>
      </vt:variant>
      <vt:variant>
        <vt:lpwstr>mailto:rs@mzkt.by</vt:lpwstr>
      </vt:variant>
      <vt:variant>
        <vt:lpwstr/>
      </vt:variant>
      <vt:variant>
        <vt:i4>3342345</vt:i4>
      </vt:variant>
      <vt:variant>
        <vt:i4>459</vt:i4>
      </vt:variant>
      <vt:variant>
        <vt:i4>0</vt:i4>
      </vt:variant>
      <vt:variant>
        <vt:i4>5</vt:i4>
      </vt:variant>
      <vt:variant>
        <vt:lpwstr>mailto:osis@kupava.by</vt:lpwstr>
      </vt:variant>
      <vt:variant>
        <vt:lpwstr/>
      </vt:variant>
      <vt:variant>
        <vt:i4>6029422</vt:i4>
      </vt:variant>
      <vt:variant>
        <vt:i4>456</vt:i4>
      </vt:variant>
      <vt:variant>
        <vt:i4>0</vt:i4>
      </vt:variant>
      <vt:variant>
        <vt:i4>5</vt:i4>
      </vt:variant>
      <vt:variant>
        <vt:lpwstr>mailto:lab@belgie.by</vt:lpwstr>
      </vt:variant>
      <vt:variant>
        <vt:lpwstr/>
      </vt:variant>
      <vt:variant>
        <vt:i4>1572900</vt:i4>
      </vt:variant>
      <vt:variant>
        <vt:i4>453</vt:i4>
      </vt:variant>
      <vt:variant>
        <vt:i4>0</vt:i4>
      </vt:variant>
      <vt:variant>
        <vt:i4>5</vt:i4>
      </vt:variant>
      <vt:variant>
        <vt:lpwstr>mailto:svetolab@tut.by</vt:lpwstr>
      </vt:variant>
      <vt:variant>
        <vt:lpwstr/>
      </vt:variant>
      <vt:variant>
        <vt:i4>3473439</vt:i4>
      </vt:variant>
      <vt:variant>
        <vt:i4>450</vt:i4>
      </vt:variant>
      <vt:variant>
        <vt:i4>0</vt:i4>
      </vt:variant>
      <vt:variant>
        <vt:i4>5</vt:i4>
      </vt:variant>
      <vt:variant>
        <vt:lpwstr>mailto:ogk@po-mmz.minsk.by</vt:lpwstr>
      </vt:variant>
      <vt:variant>
        <vt:lpwstr/>
      </vt:variant>
      <vt:variant>
        <vt:i4>2228296</vt:i4>
      </vt:variant>
      <vt:variant>
        <vt:i4>447</vt:i4>
      </vt:variant>
      <vt:variant>
        <vt:i4>0</vt:i4>
      </vt:variant>
      <vt:variant>
        <vt:i4>5</vt:i4>
      </vt:variant>
      <vt:variant>
        <vt:lpwstr>mailto:oiis.motovelo@tut.by</vt:lpwstr>
      </vt:variant>
      <vt:variant>
        <vt:lpwstr/>
      </vt:variant>
      <vt:variant>
        <vt:i4>7340039</vt:i4>
      </vt:variant>
      <vt:variant>
        <vt:i4>444</vt:i4>
      </vt:variant>
      <vt:variant>
        <vt:i4>0</vt:i4>
      </vt:variant>
      <vt:variant>
        <vt:i4>5</vt:i4>
      </vt:variant>
      <vt:variant>
        <vt:lpwstr>mailto:belmis@mail.belpak.by</vt:lpwstr>
      </vt:variant>
      <vt:variant>
        <vt:lpwstr/>
      </vt:variant>
      <vt:variant>
        <vt:i4>2162719</vt:i4>
      </vt:variant>
      <vt:variant>
        <vt:i4>441</vt:i4>
      </vt:variant>
      <vt:variant>
        <vt:i4>0</vt:i4>
      </vt:variant>
      <vt:variant>
        <vt:i4>5</vt:i4>
      </vt:variant>
      <vt:variant>
        <vt:lpwstr>mailto:oic@belshina.biz</vt:lpwstr>
      </vt:variant>
      <vt:variant>
        <vt:lpwstr/>
      </vt:variant>
      <vt:variant>
        <vt:i4>3801144</vt:i4>
      </vt:variant>
      <vt:variant>
        <vt:i4>438</vt:i4>
      </vt:variant>
      <vt:variant>
        <vt:i4>0</vt:i4>
      </vt:variant>
      <vt:variant>
        <vt:i4>5</vt:i4>
      </vt:variant>
      <vt:variant>
        <vt:lpwstr>mailto:ktos_maz@tut.by</vt:lpwstr>
      </vt:variant>
      <vt:variant>
        <vt:lpwstr/>
      </vt:variant>
      <vt:variant>
        <vt:i4>2949149</vt:i4>
      </vt:variant>
      <vt:variant>
        <vt:i4>435</vt:i4>
      </vt:variant>
      <vt:variant>
        <vt:i4>0</vt:i4>
      </vt:variant>
      <vt:variant>
        <vt:i4>5</vt:i4>
      </vt:variant>
      <vt:variant>
        <vt:lpwstr>mailto:ssernov@bntu.by</vt:lpwstr>
      </vt:variant>
      <vt:variant>
        <vt:lpwstr/>
      </vt:variant>
      <vt:variant>
        <vt:i4>6488152</vt:i4>
      </vt:variant>
      <vt:variant>
        <vt:i4>432</vt:i4>
      </vt:variant>
      <vt:variant>
        <vt:i4>0</vt:i4>
      </vt:variant>
      <vt:variant>
        <vt:i4>5</vt:i4>
      </vt:variant>
      <vt:variant>
        <vt:lpwstr>mailto:basert@tut.by</vt:lpwstr>
      </vt:variant>
      <vt:variant>
        <vt:lpwstr/>
      </vt:variant>
      <vt:variant>
        <vt:i4>2228252</vt:i4>
      </vt:variant>
      <vt:variant>
        <vt:i4>429</vt:i4>
      </vt:variant>
      <vt:variant>
        <vt:i4>0</vt:i4>
      </vt:variant>
      <vt:variant>
        <vt:i4>5</vt:i4>
      </vt:variant>
      <vt:variant>
        <vt:lpwstr>mailto:belst@anitex.by</vt:lpwstr>
      </vt:variant>
      <vt:variant>
        <vt:lpwstr/>
      </vt:variant>
      <vt:variant>
        <vt:i4>7471145</vt:i4>
      </vt:variant>
      <vt:variant>
        <vt:i4>426</vt:i4>
      </vt:variant>
      <vt:variant>
        <vt:i4>0</vt:i4>
      </vt:variant>
      <vt:variant>
        <vt:i4>5</vt:i4>
      </vt:variant>
      <vt:variant>
        <vt:lpwstr>http://www.tuv-sud.cz/</vt:lpwstr>
      </vt:variant>
      <vt:variant>
        <vt:lpwstr/>
      </vt:variant>
      <vt:variant>
        <vt:i4>4587576</vt:i4>
      </vt:variant>
      <vt:variant>
        <vt:i4>423</vt:i4>
      </vt:variant>
      <vt:variant>
        <vt:i4>0</vt:i4>
      </vt:variant>
      <vt:variant>
        <vt:i4>5</vt:i4>
      </vt:variant>
      <vt:variant>
        <vt:lpwstr>mailto:info.matador@matador.sk</vt:lpwstr>
      </vt:variant>
      <vt:variant>
        <vt:lpwstr/>
      </vt:variant>
      <vt:variant>
        <vt:i4>131166</vt:i4>
      </vt:variant>
      <vt:variant>
        <vt:i4>420</vt:i4>
      </vt:variant>
      <vt:variant>
        <vt:i4>0</vt:i4>
      </vt:variant>
      <vt:variant>
        <vt:i4>5</vt:i4>
      </vt:variant>
      <vt:variant>
        <vt:lpwstr>http://www.mindop.sk/</vt:lpwstr>
      </vt:variant>
      <vt:variant>
        <vt:lpwstr/>
      </vt:variant>
      <vt:variant>
        <vt:i4>7667838</vt:i4>
      </vt:variant>
      <vt:variant>
        <vt:i4>417</vt:i4>
      </vt:variant>
      <vt:variant>
        <vt:i4>0</vt:i4>
      </vt:variant>
      <vt:variant>
        <vt:i4>5</vt:i4>
      </vt:variant>
      <vt:variant>
        <vt:lpwstr>http://www.siq.si/</vt:lpwstr>
      </vt:variant>
      <vt:variant>
        <vt:lpwstr/>
      </vt:variant>
      <vt:variant>
        <vt:i4>196666</vt:i4>
      </vt:variant>
      <vt:variant>
        <vt:i4>414</vt:i4>
      </vt:variant>
      <vt:variant>
        <vt:i4>0</vt:i4>
      </vt:variant>
      <vt:variant>
        <vt:i4>5</vt:i4>
      </vt:variant>
      <vt:variant>
        <vt:lpwstr>mailto:info@siq.si</vt:lpwstr>
      </vt:variant>
      <vt:variant>
        <vt:lpwstr/>
      </vt:variant>
      <vt:variant>
        <vt:i4>786531</vt:i4>
      </vt:variant>
      <vt:variant>
        <vt:i4>411</vt:i4>
      </vt:variant>
      <vt:variant>
        <vt:i4>0</vt:i4>
      </vt:variant>
      <vt:variant>
        <vt:i4>5</vt:i4>
      </vt:variant>
      <vt:variant>
        <vt:lpwstr>mailto:edo.hocevar@hella.com</vt:lpwstr>
      </vt:variant>
      <vt:variant>
        <vt:lpwstr/>
      </vt:variant>
      <vt:variant>
        <vt:i4>7077987</vt:i4>
      </vt:variant>
      <vt:variant>
        <vt:i4>408</vt:i4>
      </vt:variant>
      <vt:variant>
        <vt:i4>0</vt:i4>
      </vt:variant>
      <vt:variant>
        <vt:i4>5</vt:i4>
      </vt:variant>
      <vt:variant>
        <vt:lpwstr>http://www.rti.si/</vt:lpwstr>
      </vt:variant>
      <vt:variant>
        <vt:lpwstr/>
      </vt:variant>
      <vt:variant>
        <vt:i4>1966115</vt:i4>
      </vt:variant>
      <vt:variant>
        <vt:i4>405</vt:i4>
      </vt:variant>
      <vt:variant>
        <vt:i4>0</vt:i4>
      </vt:variant>
      <vt:variant>
        <vt:i4>5</vt:i4>
      </vt:variant>
      <vt:variant>
        <vt:lpwstr>mailto:info@rti.si</vt:lpwstr>
      </vt:variant>
      <vt:variant>
        <vt:lpwstr/>
      </vt:variant>
      <vt:variant>
        <vt:i4>7798819</vt:i4>
      </vt:variant>
      <vt:variant>
        <vt:i4>402</vt:i4>
      </vt:variant>
      <vt:variant>
        <vt:i4>0</vt:i4>
      </vt:variant>
      <vt:variant>
        <vt:i4>5</vt:i4>
      </vt:variant>
      <vt:variant>
        <vt:lpwstr>http://www.avp-gov.si/</vt:lpwstr>
      </vt:variant>
      <vt:variant>
        <vt:lpwstr/>
      </vt:variant>
      <vt:variant>
        <vt:i4>7733254</vt:i4>
      </vt:variant>
      <vt:variant>
        <vt:i4>399</vt:i4>
      </vt:variant>
      <vt:variant>
        <vt:i4>0</vt:i4>
      </vt:variant>
      <vt:variant>
        <vt:i4>5</vt:i4>
      </vt:variant>
      <vt:variant>
        <vt:lpwstr>mailto:info@avp-rs.si</vt:lpwstr>
      </vt:variant>
      <vt:variant>
        <vt:lpwstr/>
      </vt:variant>
      <vt:variant>
        <vt:i4>5046384</vt:i4>
      </vt:variant>
      <vt:variant>
        <vt:i4>396</vt:i4>
      </vt:variant>
      <vt:variant>
        <vt:i4>0</vt:i4>
      </vt:variant>
      <vt:variant>
        <vt:i4>5</vt:i4>
      </vt:variant>
      <vt:variant>
        <vt:lpwstr>mailto:pisarnica@dznm.hr</vt:lpwstr>
      </vt:variant>
      <vt:variant>
        <vt:lpwstr/>
      </vt:variant>
      <vt:variant>
        <vt:i4>2359381</vt:i4>
      </vt:variant>
      <vt:variant>
        <vt:i4>393</vt:i4>
      </vt:variant>
      <vt:variant>
        <vt:i4>0</vt:i4>
      </vt:variant>
      <vt:variant>
        <vt:i4>5</vt:i4>
      </vt:variant>
      <vt:variant>
        <vt:lpwstr>mailto:vincenzo.lafragola@imq.it</vt:lpwstr>
      </vt:variant>
      <vt:variant>
        <vt:lpwstr/>
      </vt:variant>
      <vt:variant>
        <vt:i4>5832753</vt:i4>
      </vt:variant>
      <vt:variant>
        <vt:i4>390</vt:i4>
      </vt:variant>
      <vt:variant>
        <vt:i4>0</vt:i4>
      </vt:variant>
      <vt:variant>
        <vt:i4>5</vt:i4>
      </vt:variant>
      <vt:variant>
        <vt:lpwstr>mailto:herrmann@ets-bzt.com</vt:lpwstr>
      </vt:variant>
      <vt:variant>
        <vt:lpwstr/>
      </vt:variant>
      <vt:variant>
        <vt:i4>2228226</vt:i4>
      </vt:variant>
      <vt:variant>
        <vt:i4>387</vt:i4>
      </vt:variant>
      <vt:variant>
        <vt:i4>0</vt:i4>
      </vt:variant>
      <vt:variant>
        <vt:i4>5</vt:i4>
      </vt:variant>
      <vt:variant>
        <vt:lpwstr>mailto:cferre@primaricerca.it</vt:lpwstr>
      </vt:variant>
      <vt:variant>
        <vt:lpwstr/>
      </vt:variant>
      <vt:variant>
        <vt:i4>2883656</vt:i4>
      </vt:variant>
      <vt:variant>
        <vt:i4>384</vt:i4>
      </vt:variant>
      <vt:variant>
        <vt:i4>0</vt:i4>
      </vt:variant>
      <vt:variant>
        <vt:i4>5</vt:i4>
      </vt:variant>
      <vt:variant>
        <vt:lpwstr>mailto:savina.casati@nemko.com</vt:lpwstr>
      </vt:variant>
      <vt:variant>
        <vt:lpwstr/>
      </vt:variant>
      <vt:variant>
        <vt:i4>8192000</vt:i4>
      </vt:variant>
      <vt:variant>
        <vt:i4>381</vt:i4>
      </vt:variant>
      <vt:variant>
        <vt:i4>0</vt:i4>
      </vt:variant>
      <vt:variant>
        <vt:i4>5</vt:i4>
      </vt:variant>
      <vt:variant>
        <vt:lpwstr>mailto:henrygutman@csi-spa.comm</vt:lpwstr>
      </vt:variant>
      <vt:variant>
        <vt:lpwstr/>
      </vt:variant>
      <vt:variant>
        <vt:i4>1572964</vt:i4>
      </vt:variant>
      <vt:variant>
        <vt:i4>378</vt:i4>
      </vt:variant>
      <vt:variant>
        <vt:i4>0</vt:i4>
      </vt:variant>
      <vt:variant>
        <vt:i4>5</vt:i4>
      </vt:variant>
      <vt:variant>
        <vt:lpwstr>mailto:hoefera@it.tuv.com</vt:lpwstr>
      </vt:variant>
      <vt:variant>
        <vt:lpwstr/>
      </vt:variant>
      <vt:variant>
        <vt:i4>6226018</vt:i4>
      </vt:variant>
      <vt:variant>
        <vt:i4>375</vt:i4>
      </vt:variant>
      <vt:variant>
        <vt:i4>0</vt:i4>
      </vt:variant>
      <vt:variant>
        <vt:i4>5</vt:i4>
      </vt:variant>
      <vt:variant>
        <vt:lpwstr>mailto:homologation@luxcontrol.com</vt:lpwstr>
      </vt:variant>
      <vt:variant>
        <vt:lpwstr/>
      </vt:variant>
      <vt:variant>
        <vt:i4>5111908</vt:i4>
      </vt:variant>
      <vt:variant>
        <vt:i4>372</vt:i4>
      </vt:variant>
      <vt:variant>
        <vt:i4>0</vt:i4>
      </vt:variant>
      <vt:variant>
        <vt:i4>5</vt:i4>
      </vt:variant>
      <vt:variant>
        <vt:lpwstr>mailto:lippert@luxcontrol.com</vt:lpwstr>
      </vt:variant>
      <vt:variant>
        <vt:lpwstr/>
      </vt:variant>
      <vt:variant>
        <vt:i4>3932190</vt:i4>
      </vt:variant>
      <vt:variant>
        <vt:i4>369</vt:i4>
      </vt:variant>
      <vt:variant>
        <vt:i4>0</vt:i4>
      </vt:variant>
      <vt:variant>
        <vt:i4>5</vt:i4>
      </vt:variant>
      <vt:variant>
        <vt:lpwstr>mailto:manfred.hoogen@de.tuv.com</vt:lpwstr>
      </vt:variant>
      <vt:variant>
        <vt:lpwstr/>
      </vt:variant>
      <vt:variant>
        <vt:i4>5701737</vt:i4>
      </vt:variant>
      <vt:variant>
        <vt:i4>366</vt:i4>
      </vt:variant>
      <vt:variant>
        <vt:i4>0</vt:i4>
      </vt:variant>
      <vt:variant>
        <vt:i4>5</vt:i4>
      </vt:variant>
      <vt:variant>
        <vt:lpwstr>mailto:shilbrich@fakt.com</vt:lpwstr>
      </vt:variant>
      <vt:variant>
        <vt:lpwstr/>
      </vt:variant>
      <vt:variant>
        <vt:i4>2555933</vt:i4>
      </vt:variant>
      <vt:variant>
        <vt:i4>363</vt:i4>
      </vt:variant>
      <vt:variant>
        <vt:i4>0</vt:i4>
      </vt:variant>
      <vt:variant>
        <vt:i4>5</vt:i4>
      </vt:variant>
      <vt:variant>
        <vt:lpwstr>mailto:ahoepfl@fakt.it</vt:lpwstr>
      </vt:variant>
      <vt:variant>
        <vt:lpwstr/>
      </vt:variant>
      <vt:variant>
        <vt:i4>4391028</vt:i4>
      </vt:variant>
      <vt:variant>
        <vt:i4>360</vt:i4>
      </vt:variant>
      <vt:variant>
        <vt:i4>0</vt:i4>
      </vt:variant>
      <vt:variant>
        <vt:i4>5</vt:i4>
      </vt:variant>
      <vt:variant>
        <vt:lpwstr>mailto:thomas.ziegler@tuev-sued.de</vt:lpwstr>
      </vt:variant>
      <vt:variant>
        <vt:lpwstr/>
      </vt:variant>
      <vt:variant>
        <vt:i4>131194</vt:i4>
      </vt:variant>
      <vt:variant>
        <vt:i4>357</vt:i4>
      </vt:variant>
      <vt:variant>
        <vt:i4>0</vt:i4>
      </vt:variant>
      <vt:variant>
        <vt:i4>5</vt:i4>
      </vt:variant>
      <vt:variant>
        <vt:lpwstr>mailto:rory.brennan@nsai.ie</vt:lpwstr>
      </vt:variant>
      <vt:variant>
        <vt:lpwstr/>
      </vt:variant>
      <vt:variant>
        <vt:i4>655423</vt:i4>
      </vt:variant>
      <vt:variant>
        <vt:i4>354</vt:i4>
      </vt:variant>
      <vt:variant>
        <vt:i4>0</vt:i4>
      </vt:variant>
      <vt:variant>
        <vt:i4>5</vt:i4>
      </vt:variant>
      <vt:variant>
        <vt:lpwstr>mailto:dto@hol.gr</vt:lpwstr>
      </vt:variant>
      <vt:variant>
        <vt:lpwstr/>
      </vt:variant>
      <vt:variant>
        <vt:i4>1769476</vt:i4>
      </vt:variant>
      <vt:variant>
        <vt:i4>351</vt:i4>
      </vt:variant>
      <vt:variant>
        <vt:i4>0</vt:i4>
      </vt:variant>
      <vt:variant>
        <vt:i4>5</vt:i4>
      </vt:variant>
      <vt:variant>
        <vt:lpwstr>https://www.google.ch/search?q=yaroslavl&amp;espv=2&amp;biw=1427&amp;bih=734&amp;tbm=isch&amp;tbo=u&amp;source=univ&amp;sa=X&amp;ved=0ahUKEwjn0KK6oK7JAhWFCw8KHUH0BuEQsAQIKQ</vt:lpwstr>
      </vt:variant>
      <vt:variant>
        <vt:lpwstr/>
      </vt:variant>
      <vt:variant>
        <vt:i4>1769476</vt:i4>
      </vt:variant>
      <vt:variant>
        <vt:i4>348</vt:i4>
      </vt:variant>
      <vt:variant>
        <vt:i4>0</vt:i4>
      </vt:variant>
      <vt:variant>
        <vt:i4>5</vt:i4>
      </vt:variant>
      <vt:variant>
        <vt:lpwstr>https://www.google.ch/search?q=yaroslavl&amp;espv=2&amp;biw=1427&amp;bih=734&amp;tbm=isch&amp;tbo=u&amp;source=univ&amp;sa=X&amp;ved=0ahUKEwjn0KK6oK7JAhWFCw8KHUH0BuEQsAQIKQ</vt:lpwstr>
      </vt:variant>
      <vt:variant>
        <vt:lpwstr/>
      </vt:variant>
      <vt:variant>
        <vt:i4>3473445</vt:i4>
      </vt:variant>
      <vt:variant>
        <vt:i4>345</vt:i4>
      </vt:variant>
      <vt:variant>
        <vt:i4>0</vt:i4>
      </vt:variant>
      <vt:variant>
        <vt:i4>5</vt:i4>
      </vt:variant>
      <vt:variant>
        <vt:lpwstr>http://www.pimb.com.pl/</vt:lpwstr>
      </vt:variant>
      <vt:variant>
        <vt:lpwstr/>
      </vt:variant>
      <vt:variant>
        <vt:i4>7340059</vt:i4>
      </vt:variant>
      <vt:variant>
        <vt:i4>342</vt:i4>
      </vt:variant>
      <vt:variant>
        <vt:i4>0</vt:i4>
      </vt:variant>
      <vt:variant>
        <vt:i4>5</vt:i4>
      </vt:variant>
      <vt:variant>
        <vt:lpwstr>mailto:homologacja@pimb.com.pl</vt:lpwstr>
      </vt:variant>
      <vt:variant>
        <vt:lpwstr/>
      </vt:variant>
      <vt:variant>
        <vt:i4>5767232</vt:i4>
      </vt:variant>
      <vt:variant>
        <vt:i4>339</vt:i4>
      </vt:variant>
      <vt:variant>
        <vt:i4>0</vt:i4>
      </vt:variant>
      <vt:variant>
        <vt:i4>5</vt:i4>
      </vt:variant>
      <vt:variant>
        <vt:lpwstr>http://www.bosmal.com.pl/</vt:lpwstr>
      </vt:variant>
      <vt:variant>
        <vt:lpwstr/>
      </vt:variant>
      <vt:variant>
        <vt:i4>4325435</vt:i4>
      </vt:variant>
      <vt:variant>
        <vt:i4>336</vt:i4>
      </vt:variant>
      <vt:variant>
        <vt:i4>0</vt:i4>
      </vt:variant>
      <vt:variant>
        <vt:i4>5</vt:i4>
      </vt:variant>
      <vt:variant>
        <vt:lpwstr>mailto:bosmal@bosmal.com.pl</vt:lpwstr>
      </vt:variant>
      <vt:variant>
        <vt:lpwstr/>
      </vt:variant>
      <vt:variant>
        <vt:i4>5111818</vt:i4>
      </vt:variant>
      <vt:variant>
        <vt:i4>333</vt:i4>
      </vt:variant>
      <vt:variant>
        <vt:i4>0</vt:i4>
      </vt:variant>
      <vt:variant>
        <vt:i4>5</vt:i4>
      </vt:variant>
      <vt:variant>
        <vt:lpwstr>http://www.tu.kielce.pl/</vt:lpwstr>
      </vt:variant>
      <vt:variant>
        <vt:lpwstr/>
      </vt:variant>
      <vt:variant>
        <vt:i4>3407961</vt:i4>
      </vt:variant>
      <vt:variant>
        <vt:i4>330</vt:i4>
      </vt:variant>
      <vt:variant>
        <vt:i4>0</vt:i4>
      </vt:variant>
      <vt:variant>
        <vt:i4>5</vt:i4>
      </vt:variant>
      <vt:variant>
        <vt:lpwstr>mailto:lep@tu.kielce.pl</vt:lpwstr>
      </vt:variant>
      <vt:variant>
        <vt:lpwstr/>
      </vt:variant>
      <vt:variant>
        <vt:i4>6422640</vt:i4>
      </vt:variant>
      <vt:variant>
        <vt:i4>327</vt:i4>
      </vt:variant>
      <vt:variant>
        <vt:i4>0</vt:i4>
      </vt:variant>
      <vt:variant>
        <vt:i4>5</vt:i4>
      </vt:variant>
      <vt:variant>
        <vt:lpwstr>mailto:</vt:lpwstr>
      </vt:variant>
      <vt:variant>
        <vt:lpwstr/>
      </vt:variant>
      <vt:variant>
        <vt:i4>3080244</vt:i4>
      </vt:variant>
      <vt:variant>
        <vt:i4>324</vt:i4>
      </vt:variant>
      <vt:variant>
        <vt:i4>0</vt:i4>
      </vt:variant>
      <vt:variant>
        <vt:i4>5</vt:i4>
      </vt:variant>
      <vt:variant>
        <vt:lpwstr>http://www.itep.edu.pl/</vt:lpwstr>
      </vt:variant>
      <vt:variant>
        <vt:lpwstr/>
      </vt:variant>
      <vt:variant>
        <vt:i4>131182</vt:i4>
      </vt:variant>
      <vt:variant>
        <vt:i4>321</vt:i4>
      </vt:variant>
      <vt:variant>
        <vt:i4>0</vt:i4>
      </vt:variant>
      <vt:variant>
        <vt:i4>5</vt:i4>
      </vt:variant>
      <vt:variant>
        <vt:lpwstr>mailto:itp@itp.edu.pl</vt:lpwstr>
      </vt:variant>
      <vt:variant>
        <vt:lpwstr/>
      </vt:variant>
      <vt:variant>
        <vt:i4>524302</vt:i4>
      </vt:variant>
      <vt:variant>
        <vt:i4>318</vt:i4>
      </vt:variant>
      <vt:variant>
        <vt:i4>0</vt:i4>
      </vt:variant>
      <vt:variant>
        <vt:i4>5</vt:i4>
      </vt:variant>
      <vt:variant>
        <vt:lpwstr>http://icimb.pl/krakow.pl</vt:lpwstr>
      </vt:variant>
      <vt:variant>
        <vt:lpwstr/>
      </vt:variant>
      <vt:variant>
        <vt:i4>3539048</vt:i4>
      </vt:variant>
      <vt:variant>
        <vt:i4>315</vt:i4>
      </vt:variant>
      <vt:variant>
        <vt:i4>0</vt:i4>
      </vt:variant>
      <vt:variant>
        <vt:i4>5</vt:i4>
      </vt:variant>
      <vt:variant>
        <vt:lpwstr>mailto:info2_krakow@icimb.pl</vt:lpwstr>
      </vt:variant>
      <vt:variant>
        <vt:lpwstr/>
      </vt:variant>
      <vt:variant>
        <vt:i4>327686</vt:i4>
      </vt:variant>
      <vt:variant>
        <vt:i4>312</vt:i4>
      </vt:variant>
      <vt:variant>
        <vt:i4>0</vt:i4>
      </vt:variant>
      <vt:variant>
        <vt:i4>5</vt:i4>
      </vt:variant>
      <vt:variant>
        <vt:lpwstr>http://www.obrpostomil.poznan.pl/</vt:lpwstr>
      </vt:variant>
      <vt:variant>
        <vt:lpwstr/>
      </vt:variant>
      <vt:variant>
        <vt:i4>3473474</vt:i4>
      </vt:variant>
      <vt:variant>
        <vt:i4>309</vt:i4>
      </vt:variant>
      <vt:variant>
        <vt:i4>0</vt:i4>
      </vt:variant>
      <vt:variant>
        <vt:i4>5</vt:i4>
      </vt:variant>
      <vt:variant>
        <vt:lpwstr>mailto:opony@obrpostomil.poznan.pl</vt:lpwstr>
      </vt:variant>
      <vt:variant>
        <vt:lpwstr/>
      </vt:variant>
      <vt:variant>
        <vt:i4>1376328</vt:i4>
      </vt:variant>
      <vt:variant>
        <vt:i4>306</vt:i4>
      </vt:variant>
      <vt:variant>
        <vt:i4>0</vt:i4>
      </vt:variant>
      <vt:variant>
        <vt:i4>5</vt:i4>
      </vt:variant>
      <vt:variant>
        <vt:lpwstr>http://www.pimot.org.pl/</vt:lpwstr>
      </vt:variant>
      <vt:variant>
        <vt:lpwstr/>
      </vt:variant>
      <vt:variant>
        <vt:i4>6881372</vt:i4>
      </vt:variant>
      <vt:variant>
        <vt:i4>303</vt:i4>
      </vt:variant>
      <vt:variant>
        <vt:i4>0</vt:i4>
      </vt:variant>
      <vt:variant>
        <vt:i4>5</vt:i4>
      </vt:variant>
      <vt:variant>
        <vt:lpwstr>mailto:instytut@pimot.eu</vt:lpwstr>
      </vt:variant>
      <vt:variant>
        <vt:lpwstr/>
      </vt:variant>
      <vt:variant>
        <vt:i4>131072</vt:i4>
      </vt:variant>
      <vt:variant>
        <vt:i4>300</vt:i4>
      </vt:variant>
      <vt:variant>
        <vt:i4>0</vt:i4>
      </vt:variant>
      <vt:variant>
        <vt:i4>5</vt:i4>
      </vt:variant>
      <vt:variant>
        <vt:lpwstr>http://www.laboratoriumszkla.pl/</vt:lpwstr>
      </vt:variant>
      <vt:variant>
        <vt:lpwstr/>
      </vt:variant>
      <vt:variant>
        <vt:i4>1835053</vt:i4>
      </vt:variant>
      <vt:variant>
        <vt:i4>297</vt:i4>
      </vt:variant>
      <vt:variant>
        <vt:i4>0</vt:i4>
      </vt:variant>
      <vt:variant>
        <vt:i4>5</vt:i4>
      </vt:variant>
      <vt:variant>
        <vt:lpwstr>mailto:biuro@laboratoriumszkla.pl</vt:lpwstr>
      </vt:variant>
      <vt:variant>
        <vt:lpwstr/>
      </vt:variant>
      <vt:variant>
        <vt:i4>7209001</vt:i4>
      </vt:variant>
      <vt:variant>
        <vt:i4>294</vt:i4>
      </vt:variant>
      <vt:variant>
        <vt:i4>0</vt:i4>
      </vt:variant>
      <vt:variant>
        <vt:i4>5</vt:i4>
      </vt:variant>
      <vt:variant>
        <vt:lpwstr>http://www.its.waw.pl/</vt:lpwstr>
      </vt:variant>
      <vt:variant>
        <vt:lpwstr/>
      </vt:variant>
      <vt:variant>
        <vt:i4>262267</vt:i4>
      </vt:variant>
      <vt:variant>
        <vt:i4>291</vt:i4>
      </vt:variant>
      <vt:variant>
        <vt:i4>0</vt:i4>
      </vt:variant>
      <vt:variant>
        <vt:i4>5</vt:i4>
      </vt:variant>
      <vt:variant>
        <vt:lpwstr>mailto:homologacja@its.waw.pl</vt:lpwstr>
      </vt:variant>
      <vt:variant>
        <vt:lpwstr/>
      </vt:variant>
      <vt:variant>
        <vt:i4>5963802</vt:i4>
      </vt:variant>
      <vt:variant>
        <vt:i4>288</vt:i4>
      </vt:variant>
      <vt:variant>
        <vt:i4>0</vt:i4>
      </vt:variant>
      <vt:variant>
        <vt:i4>5</vt:i4>
      </vt:variant>
      <vt:variant>
        <vt:lpwstr>http://www.tdt.p/</vt:lpwstr>
      </vt:variant>
      <vt:variant>
        <vt:lpwstr/>
      </vt:variant>
      <vt:variant>
        <vt:i4>1966116</vt:i4>
      </vt:variant>
      <vt:variant>
        <vt:i4>285</vt:i4>
      </vt:variant>
      <vt:variant>
        <vt:i4>0</vt:i4>
      </vt:variant>
      <vt:variant>
        <vt:i4>5</vt:i4>
      </vt:variant>
      <vt:variant>
        <vt:lpwstr>mailto:homologacja@tdt.pl</vt:lpwstr>
      </vt:variant>
      <vt:variant>
        <vt:lpwstr/>
      </vt:variant>
      <vt:variant>
        <vt:i4>327686</vt:i4>
      </vt:variant>
      <vt:variant>
        <vt:i4>282</vt:i4>
      </vt:variant>
      <vt:variant>
        <vt:i4>0</vt:i4>
      </vt:variant>
      <vt:variant>
        <vt:i4>5</vt:i4>
      </vt:variant>
      <vt:variant>
        <vt:lpwstr>http://www.obrpostomil.poznan.pl/</vt:lpwstr>
      </vt:variant>
      <vt:variant>
        <vt:lpwstr/>
      </vt:variant>
      <vt:variant>
        <vt:i4>7602184</vt:i4>
      </vt:variant>
      <vt:variant>
        <vt:i4>279</vt:i4>
      </vt:variant>
      <vt:variant>
        <vt:i4>0</vt:i4>
      </vt:variant>
      <vt:variant>
        <vt:i4>5</vt:i4>
      </vt:variant>
      <vt:variant>
        <vt:lpwstr>mailto:@obrpostomil.poznan.pl</vt:lpwstr>
      </vt:variant>
      <vt:variant>
        <vt:lpwstr/>
      </vt:variant>
      <vt:variant>
        <vt:i4>3407988</vt:i4>
      </vt:variant>
      <vt:variant>
        <vt:i4>276</vt:i4>
      </vt:variant>
      <vt:variant>
        <vt:i4>0</vt:i4>
      </vt:variant>
      <vt:variant>
        <vt:i4>5</vt:i4>
      </vt:variant>
      <vt:variant>
        <vt:lpwstr>http://www.tuev-sued.de/automotivee</vt:lpwstr>
      </vt:variant>
      <vt:variant>
        <vt:lpwstr/>
      </vt:variant>
      <vt:variant>
        <vt:i4>3342344</vt:i4>
      </vt:variant>
      <vt:variant>
        <vt:i4>273</vt:i4>
      </vt:variant>
      <vt:variant>
        <vt:i4>0</vt:i4>
      </vt:variant>
      <vt:variant>
        <vt:i4>5</vt:i4>
      </vt:variant>
      <vt:variant>
        <vt:lpwstr>mailto:forename.surname@tuev-sued.de</vt:lpwstr>
      </vt:variant>
      <vt:variant>
        <vt:lpwstr/>
      </vt:variant>
      <vt:variant>
        <vt:i4>5701636</vt:i4>
      </vt:variant>
      <vt:variant>
        <vt:i4>270</vt:i4>
      </vt:variant>
      <vt:variant>
        <vt:i4>0</vt:i4>
      </vt:variant>
      <vt:variant>
        <vt:i4>5</vt:i4>
      </vt:variant>
      <vt:variant>
        <vt:lpwstr>http://www.tuev-nord.de/</vt:lpwstr>
      </vt:variant>
      <vt:variant>
        <vt:lpwstr/>
      </vt:variant>
      <vt:variant>
        <vt:i4>3735570</vt:i4>
      </vt:variant>
      <vt:variant>
        <vt:i4>267</vt:i4>
      </vt:variant>
      <vt:variant>
        <vt:i4>0</vt:i4>
      </vt:variant>
      <vt:variant>
        <vt:i4>5</vt:i4>
      </vt:variant>
      <vt:variant>
        <vt:lpwstr>mailto:forename.surname@tuev-nord.de</vt:lpwstr>
      </vt:variant>
      <vt:variant>
        <vt:lpwstr/>
      </vt:variant>
      <vt:variant>
        <vt:i4>917529</vt:i4>
      </vt:variant>
      <vt:variant>
        <vt:i4>264</vt:i4>
      </vt:variant>
      <vt:variant>
        <vt:i4>0</vt:i4>
      </vt:variant>
      <vt:variant>
        <vt:i4>5</vt:i4>
      </vt:variant>
      <vt:variant>
        <vt:lpwstr>http://www.nemko.fi/</vt:lpwstr>
      </vt:variant>
      <vt:variant>
        <vt:lpwstr/>
      </vt:variant>
      <vt:variant>
        <vt:i4>6946850</vt:i4>
      </vt:variant>
      <vt:variant>
        <vt:i4>261</vt:i4>
      </vt:variant>
      <vt:variant>
        <vt:i4>0</vt:i4>
      </vt:variant>
      <vt:variant>
        <vt:i4>5</vt:i4>
      </vt:variant>
      <vt:variant>
        <vt:lpwstr>http://www.testmill.fi/</vt:lpwstr>
      </vt:variant>
      <vt:variant>
        <vt:lpwstr/>
      </vt:variant>
      <vt:variant>
        <vt:i4>2031721</vt:i4>
      </vt:variant>
      <vt:variant>
        <vt:i4>258</vt:i4>
      </vt:variant>
      <vt:variant>
        <vt:i4>0</vt:i4>
      </vt:variant>
      <vt:variant>
        <vt:i4>5</vt:i4>
      </vt:variant>
      <vt:variant>
        <vt:lpwstr>mailto:forename.surname@testmill.fi</vt:lpwstr>
      </vt:variant>
      <vt:variant>
        <vt:lpwstr/>
      </vt:variant>
      <vt:variant>
        <vt:i4>3407973</vt:i4>
      </vt:variant>
      <vt:variant>
        <vt:i4>255</vt:i4>
      </vt:variant>
      <vt:variant>
        <vt:i4>0</vt:i4>
      </vt:variant>
      <vt:variant>
        <vt:i4>5</vt:i4>
      </vt:variant>
      <vt:variant>
        <vt:lpwstr>http://www.nokiantyres.com/</vt:lpwstr>
      </vt:variant>
      <vt:variant>
        <vt:lpwstr/>
      </vt:variant>
      <vt:variant>
        <vt:i4>5767219</vt:i4>
      </vt:variant>
      <vt:variant>
        <vt:i4>252</vt:i4>
      </vt:variant>
      <vt:variant>
        <vt:i4>0</vt:i4>
      </vt:variant>
      <vt:variant>
        <vt:i4>5</vt:i4>
      </vt:variant>
      <vt:variant>
        <vt:lpwstr>mailto:forename.surname@nokiantyres.com</vt:lpwstr>
      </vt:variant>
      <vt:variant>
        <vt:lpwstr/>
      </vt:variant>
      <vt:variant>
        <vt:i4>7209013</vt:i4>
      </vt:variant>
      <vt:variant>
        <vt:i4>249</vt:i4>
      </vt:variant>
      <vt:variant>
        <vt:i4>0</vt:i4>
      </vt:variant>
      <vt:variant>
        <vt:i4>5</vt:i4>
      </vt:variant>
      <vt:variant>
        <vt:lpwstr>http://www.sgsfimko.fi/</vt:lpwstr>
      </vt:variant>
      <vt:variant>
        <vt:lpwstr/>
      </vt:variant>
      <vt:variant>
        <vt:i4>6291555</vt:i4>
      </vt:variant>
      <vt:variant>
        <vt:i4>246</vt:i4>
      </vt:variant>
      <vt:variant>
        <vt:i4>0</vt:i4>
      </vt:variant>
      <vt:variant>
        <vt:i4>5</vt:i4>
      </vt:variant>
      <vt:variant>
        <vt:lpwstr>http://www.vtt.fi/</vt:lpwstr>
      </vt:variant>
      <vt:variant>
        <vt:lpwstr/>
      </vt:variant>
      <vt:variant>
        <vt:i4>3670081</vt:i4>
      </vt:variant>
      <vt:variant>
        <vt:i4>243</vt:i4>
      </vt:variant>
      <vt:variant>
        <vt:i4>0</vt:i4>
      </vt:variant>
      <vt:variant>
        <vt:i4>5</vt:i4>
      </vt:variant>
      <vt:variant>
        <vt:lpwstr>mailto:forename.surname@testworld.fi</vt:lpwstr>
      </vt:variant>
      <vt:variant>
        <vt:lpwstr/>
      </vt:variant>
      <vt:variant>
        <vt:i4>6291555</vt:i4>
      </vt:variant>
      <vt:variant>
        <vt:i4>240</vt:i4>
      </vt:variant>
      <vt:variant>
        <vt:i4>0</vt:i4>
      </vt:variant>
      <vt:variant>
        <vt:i4>5</vt:i4>
      </vt:variant>
      <vt:variant>
        <vt:lpwstr>http://www.vtt.fi/</vt:lpwstr>
      </vt:variant>
      <vt:variant>
        <vt:lpwstr/>
      </vt:variant>
      <vt:variant>
        <vt:i4>6160421</vt:i4>
      </vt:variant>
      <vt:variant>
        <vt:i4>237</vt:i4>
      </vt:variant>
      <vt:variant>
        <vt:i4>0</vt:i4>
      </vt:variant>
      <vt:variant>
        <vt:i4>5</vt:i4>
      </vt:variant>
      <vt:variant>
        <vt:lpwstr>mailto:forename.surname@vtt.fi</vt:lpwstr>
      </vt:variant>
      <vt:variant>
        <vt:lpwstr/>
      </vt:variant>
      <vt:variant>
        <vt:i4>3932196</vt:i4>
      </vt:variant>
      <vt:variant>
        <vt:i4>234</vt:i4>
      </vt:variant>
      <vt:variant>
        <vt:i4>0</vt:i4>
      </vt:variant>
      <vt:variant>
        <vt:i4>5</vt:i4>
      </vt:variant>
      <vt:variant>
        <vt:lpwstr>http://www.dekra-certification.com/</vt:lpwstr>
      </vt:variant>
      <vt:variant>
        <vt:lpwstr/>
      </vt:variant>
      <vt:variant>
        <vt:i4>5898278</vt:i4>
      </vt:variant>
      <vt:variant>
        <vt:i4>231</vt:i4>
      </vt:variant>
      <vt:variant>
        <vt:i4>0</vt:i4>
      </vt:variant>
      <vt:variant>
        <vt:i4>5</vt:i4>
      </vt:variant>
      <vt:variant>
        <vt:lpwstr>mailto:forename.surname@dekra.fcom</vt:lpwstr>
      </vt:variant>
      <vt:variant>
        <vt:lpwstr/>
      </vt:variant>
      <vt:variant>
        <vt:i4>655369</vt:i4>
      </vt:variant>
      <vt:variant>
        <vt:i4>228</vt:i4>
      </vt:variant>
      <vt:variant>
        <vt:i4>0</vt:i4>
      </vt:variant>
      <vt:variant>
        <vt:i4>5</vt:i4>
      </vt:variant>
      <vt:variant>
        <vt:lpwstr>http://www.vttexpertservices.fi/</vt:lpwstr>
      </vt:variant>
      <vt:variant>
        <vt:lpwstr/>
      </vt:variant>
      <vt:variant>
        <vt:i4>6160421</vt:i4>
      </vt:variant>
      <vt:variant>
        <vt:i4>225</vt:i4>
      </vt:variant>
      <vt:variant>
        <vt:i4>0</vt:i4>
      </vt:variant>
      <vt:variant>
        <vt:i4>5</vt:i4>
      </vt:variant>
      <vt:variant>
        <vt:lpwstr>mailto:forename.surname@vtt.fi</vt:lpwstr>
      </vt:variant>
      <vt:variant>
        <vt:lpwstr/>
      </vt:variant>
      <vt:variant>
        <vt:i4>1966083</vt:i4>
      </vt:variant>
      <vt:variant>
        <vt:i4>222</vt:i4>
      </vt:variant>
      <vt:variant>
        <vt:i4>0</vt:i4>
      </vt:variant>
      <vt:variant>
        <vt:i4>5</vt:i4>
      </vt:variant>
      <vt:variant>
        <vt:lpwstr>http://www.trafi.fi/</vt:lpwstr>
      </vt:variant>
      <vt:variant>
        <vt:lpwstr/>
      </vt:variant>
      <vt:variant>
        <vt:i4>589942</vt:i4>
      </vt:variant>
      <vt:variant>
        <vt:i4>219</vt:i4>
      </vt:variant>
      <vt:variant>
        <vt:i4>0</vt:i4>
      </vt:variant>
      <vt:variant>
        <vt:i4>5</vt:i4>
      </vt:variant>
      <vt:variant>
        <vt:lpwstr>mailto:firstname.lastname@trafi.fi</vt:lpwstr>
      </vt:variant>
      <vt:variant>
        <vt:lpwstr/>
      </vt:variant>
      <vt:variant>
        <vt:i4>4980749</vt:i4>
      </vt:variant>
      <vt:variant>
        <vt:i4>216</vt:i4>
      </vt:variant>
      <vt:variant>
        <vt:i4>0</vt:i4>
      </vt:variant>
      <vt:variant>
        <vt:i4>5</vt:i4>
      </vt:variant>
      <vt:variant>
        <vt:lpwstr>http://www.emc-testcentercom/</vt:lpwstr>
      </vt:variant>
      <vt:variant>
        <vt:lpwstr/>
      </vt:variant>
      <vt:variant>
        <vt:i4>1114211</vt:i4>
      </vt:variant>
      <vt:variant>
        <vt:i4>213</vt:i4>
      </vt:variant>
      <vt:variant>
        <vt:i4>0</vt:i4>
      </vt:variant>
      <vt:variant>
        <vt:i4>5</vt:i4>
      </vt:variant>
      <vt:variant>
        <vt:lpwstr>mailto:info@emc-testcenter.com</vt:lpwstr>
      </vt:variant>
      <vt:variant>
        <vt:lpwstr/>
      </vt:variant>
      <vt:variant>
        <vt:i4>458816</vt:i4>
      </vt:variant>
      <vt:variant>
        <vt:i4>210</vt:i4>
      </vt:variant>
      <vt:variant>
        <vt:i4>0</vt:i4>
      </vt:variant>
      <vt:variant>
        <vt:i4>5</vt:i4>
      </vt:variant>
      <vt:variant>
        <vt:lpwstr>http://www.montenaemc.ch/</vt:lpwstr>
      </vt:variant>
      <vt:variant>
        <vt:lpwstr/>
      </vt:variant>
      <vt:variant>
        <vt:i4>5767268</vt:i4>
      </vt:variant>
      <vt:variant>
        <vt:i4>207</vt:i4>
      </vt:variant>
      <vt:variant>
        <vt:i4>0</vt:i4>
      </vt:variant>
      <vt:variant>
        <vt:i4>5</vt:i4>
      </vt:variant>
      <vt:variant>
        <vt:lpwstr>mailto:office@montenaemc.ch</vt:lpwstr>
      </vt:variant>
      <vt:variant>
        <vt:lpwstr/>
      </vt:variant>
      <vt:variant>
        <vt:i4>1048644</vt:i4>
      </vt:variant>
      <vt:variant>
        <vt:i4>204</vt:i4>
      </vt:variant>
      <vt:variant>
        <vt:i4>0</vt:i4>
      </vt:variant>
      <vt:variant>
        <vt:i4>5</vt:i4>
      </vt:variant>
      <vt:variant>
        <vt:lpwstr>http://www.quinel.ch/</vt:lpwstr>
      </vt:variant>
      <vt:variant>
        <vt:lpwstr/>
      </vt:variant>
      <vt:variant>
        <vt:i4>3735576</vt:i4>
      </vt:variant>
      <vt:variant>
        <vt:i4>201</vt:i4>
      </vt:variant>
      <vt:variant>
        <vt:i4>0</vt:i4>
      </vt:variant>
      <vt:variant>
        <vt:i4>5</vt:i4>
      </vt:variant>
      <vt:variant>
        <vt:lpwstr>mailto:info@quinel.ch</vt:lpwstr>
      </vt:variant>
      <vt:variant>
        <vt:lpwstr/>
      </vt:variant>
      <vt:variant>
        <vt:i4>2031618</vt:i4>
      </vt:variant>
      <vt:variant>
        <vt:i4>198</vt:i4>
      </vt:variant>
      <vt:variant>
        <vt:i4>0</vt:i4>
      </vt:variant>
      <vt:variant>
        <vt:i4>5</vt:i4>
      </vt:variant>
      <vt:variant>
        <vt:lpwstr>http://www.electrosuisse.ch/</vt:lpwstr>
      </vt:variant>
      <vt:variant>
        <vt:lpwstr/>
      </vt:variant>
      <vt:variant>
        <vt:i4>8323152</vt:i4>
      </vt:variant>
      <vt:variant>
        <vt:i4>195</vt:i4>
      </vt:variant>
      <vt:variant>
        <vt:i4>0</vt:i4>
      </vt:variant>
      <vt:variant>
        <vt:i4>5</vt:i4>
      </vt:variant>
      <vt:variant>
        <vt:lpwstr>mailto:info@electrosuisse.ch</vt:lpwstr>
      </vt:variant>
      <vt:variant>
        <vt:lpwstr/>
      </vt:variant>
      <vt:variant>
        <vt:i4>7405620</vt:i4>
      </vt:variant>
      <vt:variant>
        <vt:i4>192</vt:i4>
      </vt:variant>
      <vt:variant>
        <vt:i4>0</vt:i4>
      </vt:variant>
      <vt:variant>
        <vt:i4>5</vt:i4>
      </vt:variant>
      <vt:variant>
        <vt:lpwstr>http://www.astra.admin.ch/</vt:lpwstr>
      </vt:variant>
      <vt:variant>
        <vt:lpwstr/>
      </vt:variant>
      <vt:variant>
        <vt:i4>4784190</vt:i4>
      </vt:variant>
      <vt:variant>
        <vt:i4>189</vt:i4>
      </vt:variant>
      <vt:variant>
        <vt:i4>0</vt:i4>
      </vt:variant>
      <vt:variant>
        <vt:i4>5</vt:i4>
      </vt:variant>
      <vt:variant>
        <vt:lpwstr>mailto:info@astra.admin.ch</vt:lpwstr>
      </vt:variant>
      <vt:variant>
        <vt:lpwstr/>
      </vt:variant>
      <vt:variant>
        <vt:i4>7405683</vt:i4>
      </vt:variant>
      <vt:variant>
        <vt:i4>186</vt:i4>
      </vt:variant>
      <vt:variant>
        <vt:i4>0</vt:i4>
      </vt:variant>
      <vt:variant>
        <vt:i4>5</vt:i4>
      </vt:variant>
      <vt:variant>
        <vt:lpwstr>http://labs.hti.bfh.ch/</vt:lpwstr>
      </vt:variant>
      <vt:variant>
        <vt:lpwstr/>
      </vt:variant>
      <vt:variant>
        <vt:i4>7864383</vt:i4>
      </vt:variant>
      <vt:variant>
        <vt:i4>183</vt:i4>
      </vt:variant>
      <vt:variant>
        <vt:i4>0</vt:i4>
      </vt:variant>
      <vt:variant>
        <vt:i4>5</vt:i4>
      </vt:variant>
      <vt:variant>
        <vt:lpwstr>http://www.empa.ch/</vt:lpwstr>
      </vt:variant>
      <vt:variant>
        <vt:lpwstr/>
      </vt:variant>
      <vt:variant>
        <vt:i4>720909</vt:i4>
      </vt:variant>
      <vt:variant>
        <vt:i4>180</vt:i4>
      </vt:variant>
      <vt:variant>
        <vt:i4>0</vt:i4>
      </vt:variant>
      <vt:variant>
        <vt:i4>5</vt:i4>
      </vt:variant>
      <vt:variant>
        <vt:lpwstr>http://www.dtc-ag.ch/</vt:lpwstr>
      </vt:variant>
      <vt:variant>
        <vt:lpwstr/>
      </vt:variant>
      <vt:variant>
        <vt:i4>7340035</vt:i4>
      </vt:variant>
      <vt:variant>
        <vt:i4>177</vt:i4>
      </vt:variant>
      <vt:variant>
        <vt:i4>0</vt:i4>
      </vt:variant>
      <vt:variant>
        <vt:i4>5</vt:i4>
      </vt:variant>
      <vt:variant>
        <vt:lpwstr>mailto:info@dtc-ag.ch</vt:lpwstr>
      </vt:variant>
      <vt:variant>
        <vt:lpwstr/>
      </vt:variant>
      <vt:variant>
        <vt:i4>851986</vt:i4>
      </vt:variant>
      <vt:variant>
        <vt:i4>174</vt:i4>
      </vt:variant>
      <vt:variant>
        <vt:i4>0</vt:i4>
      </vt:variant>
      <vt:variant>
        <vt:i4>5</vt:i4>
      </vt:variant>
      <vt:variant>
        <vt:lpwstr>http://www.metas.ch/</vt:lpwstr>
      </vt:variant>
      <vt:variant>
        <vt:lpwstr/>
      </vt:variant>
      <vt:variant>
        <vt:i4>7274562</vt:i4>
      </vt:variant>
      <vt:variant>
        <vt:i4>171</vt:i4>
      </vt:variant>
      <vt:variant>
        <vt:i4>0</vt:i4>
      </vt:variant>
      <vt:variant>
        <vt:i4>5</vt:i4>
      </vt:variant>
      <vt:variant>
        <vt:lpwstr>mailto:info@metas.ch</vt:lpwstr>
      </vt:variant>
      <vt:variant>
        <vt:lpwstr/>
      </vt:variant>
      <vt:variant>
        <vt:i4>7405620</vt:i4>
      </vt:variant>
      <vt:variant>
        <vt:i4>168</vt:i4>
      </vt:variant>
      <vt:variant>
        <vt:i4>0</vt:i4>
      </vt:variant>
      <vt:variant>
        <vt:i4>5</vt:i4>
      </vt:variant>
      <vt:variant>
        <vt:lpwstr>http://www.astra.admin.ch/</vt:lpwstr>
      </vt:variant>
      <vt:variant>
        <vt:lpwstr/>
      </vt:variant>
      <vt:variant>
        <vt:i4>4784190</vt:i4>
      </vt:variant>
      <vt:variant>
        <vt:i4>165</vt:i4>
      </vt:variant>
      <vt:variant>
        <vt:i4>0</vt:i4>
      </vt:variant>
      <vt:variant>
        <vt:i4>5</vt:i4>
      </vt:variant>
      <vt:variant>
        <vt:lpwstr>mailto:info@astra.admin.ch</vt:lpwstr>
      </vt:variant>
      <vt:variant>
        <vt:lpwstr/>
      </vt:variant>
      <vt:variant>
        <vt:i4>8192077</vt:i4>
      </vt:variant>
      <vt:variant>
        <vt:i4>162</vt:i4>
      </vt:variant>
      <vt:variant>
        <vt:i4>0</vt:i4>
      </vt:variant>
      <vt:variant>
        <vt:i4>5</vt:i4>
      </vt:variant>
      <vt:variant>
        <vt:lpwstr>mailto:slobodanzebie@yahoo.com</vt:lpwstr>
      </vt:variant>
      <vt:variant>
        <vt:lpwstr/>
      </vt:variant>
      <vt:variant>
        <vt:i4>1245221</vt:i4>
      </vt:variant>
      <vt:variant>
        <vt:i4>156</vt:i4>
      </vt:variant>
      <vt:variant>
        <vt:i4>0</vt:i4>
      </vt:variant>
      <vt:variant>
        <vt:i4>5</vt:i4>
      </vt:variant>
      <vt:variant>
        <vt:lpwstr>mailto:zoranj@vinca.rs</vt:lpwstr>
      </vt:variant>
      <vt:variant>
        <vt:lpwstr/>
      </vt:variant>
      <vt:variant>
        <vt:i4>5701741</vt:i4>
      </vt:variant>
      <vt:variant>
        <vt:i4>153</vt:i4>
      </vt:variant>
      <vt:variant>
        <vt:i4>0</vt:i4>
      </vt:variant>
      <vt:variant>
        <vt:i4>5</vt:i4>
      </vt:variant>
      <vt:variant>
        <vt:lpwstr>mailto:vpopo@mas.bg.ac.rs</vt:lpwstr>
      </vt:variant>
      <vt:variant>
        <vt:lpwstr/>
      </vt:variant>
      <vt:variant>
        <vt:i4>3997697</vt:i4>
      </vt:variant>
      <vt:variant>
        <vt:i4>147</vt:i4>
      </vt:variant>
      <vt:variant>
        <vt:i4>0</vt:i4>
      </vt:variant>
      <vt:variant>
        <vt:i4>5</vt:i4>
      </vt:variant>
      <vt:variant>
        <vt:lpwstr>mailto:daleksendric@mas.bg.ac.rs</vt:lpwstr>
      </vt:variant>
      <vt:variant>
        <vt:lpwstr/>
      </vt:variant>
      <vt:variant>
        <vt:i4>7471180</vt:i4>
      </vt:variant>
      <vt:variant>
        <vt:i4>144</vt:i4>
      </vt:variant>
      <vt:variant>
        <vt:i4>0</vt:i4>
      </vt:variant>
      <vt:variant>
        <vt:i4>5</vt:i4>
      </vt:variant>
      <vt:variant>
        <vt:lpwstr>mailto:aleksatoc@yahoo.com</vt:lpwstr>
      </vt:variant>
      <vt:variant>
        <vt:lpwstr/>
      </vt:variant>
      <vt:variant>
        <vt:i4>786479</vt:i4>
      </vt:variant>
      <vt:variant>
        <vt:i4>141</vt:i4>
      </vt:variant>
      <vt:variant>
        <vt:i4>0</vt:i4>
      </vt:variant>
      <vt:variant>
        <vt:i4>5</vt:i4>
      </vt:variant>
      <vt:variant>
        <vt:lpwstr>mailto:dejan.tomasevic@abs.gov.rs</vt:lpwstr>
      </vt:variant>
      <vt:variant>
        <vt:lpwstr/>
      </vt:variant>
      <vt:variant>
        <vt:i4>720910</vt:i4>
      </vt:variant>
      <vt:variant>
        <vt:i4>138</vt:i4>
      </vt:variant>
      <vt:variant>
        <vt:i4>0</vt:i4>
      </vt:variant>
      <vt:variant>
        <vt:i4>5</vt:i4>
      </vt:variant>
      <vt:variant>
        <vt:lpwstr>http://www.szlps.cz/</vt:lpwstr>
      </vt:variant>
      <vt:variant>
        <vt:lpwstr/>
      </vt:variant>
      <vt:variant>
        <vt:i4>65572</vt:i4>
      </vt:variant>
      <vt:variant>
        <vt:i4>135</vt:i4>
      </vt:variant>
      <vt:variant>
        <vt:i4>0</vt:i4>
      </vt:variant>
      <vt:variant>
        <vt:i4>5</vt:i4>
      </vt:variant>
      <vt:variant>
        <vt:lpwstr>mailto:szlps@szlps.cz</vt:lpwstr>
      </vt:variant>
      <vt:variant>
        <vt:lpwstr/>
      </vt:variant>
      <vt:variant>
        <vt:i4>6422560</vt:i4>
      </vt:variant>
      <vt:variant>
        <vt:i4>132</vt:i4>
      </vt:variant>
      <vt:variant>
        <vt:i4>0</vt:i4>
      </vt:variant>
      <vt:variant>
        <vt:i4>5</vt:i4>
      </vt:variant>
      <vt:variant>
        <vt:lpwstr>http://www.igtt.cz/</vt:lpwstr>
      </vt:variant>
      <vt:variant>
        <vt:lpwstr/>
      </vt:variant>
      <vt:variant>
        <vt:i4>5177450</vt:i4>
      </vt:variant>
      <vt:variant>
        <vt:i4>129</vt:i4>
      </vt:variant>
      <vt:variant>
        <vt:i4>0</vt:i4>
      </vt:variant>
      <vt:variant>
        <vt:i4>5</vt:i4>
      </vt:variant>
      <vt:variant>
        <vt:lpwstr>mailto:igtt@igtt.cz</vt:lpwstr>
      </vt:variant>
      <vt:variant>
        <vt:lpwstr/>
      </vt:variant>
      <vt:variant>
        <vt:i4>589843</vt:i4>
      </vt:variant>
      <vt:variant>
        <vt:i4>126</vt:i4>
      </vt:variant>
      <vt:variant>
        <vt:i4>0</vt:i4>
      </vt:variant>
      <vt:variant>
        <vt:i4>5</vt:i4>
      </vt:variant>
      <vt:variant>
        <vt:lpwstr>http://www.dekra.cz/</vt:lpwstr>
      </vt:variant>
      <vt:variant>
        <vt:lpwstr/>
      </vt:variant>
      <vt:variant>
        <vt:i4>7209030</vt:i4>
      </vt:variant>
      <vt:variant>
        <vt:i4>123</vt:i4>
      </vt:variant>
      <vt:variant>
        <vt:i4>0</vt:i4>
      </vt:variant>
      <vt:variant>
        <vt:i4>5</vt:i4>
      </vt:variant>
      <vt:variant>
        <vt:lpwstr>mailto:info@dekra.cz</vt:lpwstr>
      </vt:variant>
      <vt:variant>
        <vt:lpwstr/>
      </vt:variant>
      <vt:variant>
        <vt:i4>7471145</vt:i4>
      </vt:variant>
      <vt:variant>
        <vt:i4>120</vt:i4>
      </vt:variant>
      <vt:variant>
        <vt:i4>0</vt:i4>
      </vt:variant>
      <vt:variant>
        <vt:i4>5</vt:i4>
      </vt:variant>
      <vt:variant>
        <vt:lpwstr>http://www.tuv-sud.cz/</vt:lpwstr>
      </vt:variant>
      <vt:variant>
        <vt:lpwstr/>
      </vt:variant>
      <vt:variant>
        <vt:i4>5505085</vt:i4>
      </vt:variant>
      <vt:variant>
        <vt:i4>117</vt:i4>
      </vt:variant>
      <vt:variant>
        <vt:i4>0</vt:i4>
      </vt:variant>
      <vt:variant>
        <vt:i4>5</vt:i4>
      </vt:variant>
      <vt:variant>
        <vt:lpwstr>mailto:info@tuv-sud.cz</vt:lpwstr>
      </vt:variant>
      <vt:variant>
        <vt:lpwstr/>
      </vt:variant>
      <vt:variant>
        <vt:i4>7798910</vt:i4>
      </vt:variant>
      <vt:variant>
        <vt:i4>114</vt:i4>
      </vt:variant>
      <vt:variant>
        <vt:i4>0</vt:i4>
      </vt:variant>
      <vt:variant>
        <vt:i4>5</vt:i4>
      </vt:variant>
      <vt:variant>
        <vt:lpwstr>http://www.ezu.cz/</vt:lpwstr>
      </vt:variant>
      <vt:variant>
        <vt:lpwstr/>
      </vt:variant>
      <vt:variant>
        <vt:i4>1572897</vt:i4>
      </vt:variant>
      <vt:variant>
        <vt:i4>111</vt:i4>
      </vt:variant>
      <vt:variant>
        <vt:i4>0</vt:i4>
      </vt:variant>
      <vt:variant>
        <vt:i4>5</vt:i4>
      </vt:variant>
      <vt:variant>
        <vt:lpwstr>mailto:testing@ezu.cz</vt:lpwstr>
      </vt:variant>
      <vt:variant>
        <vt:lpwstr/>
      </vt:variant>
      <vt:variant>
        <vt:i4>7405605</vt:i4>
      </vt:variant>
      <vt:variant>
        <vt:i4>108</vt:i4>
      </vt:variant>
      <vt:variant>
        <vt:i4>0</vt:i4>
      </vt:variant>
      <vt:variant>
        <vt:i4>5</vt:i4>
      </vt:variant>
      <vt:variant>
        <vt:lpwstr>http://www.mdcr.cz/</vt:lpwstr>
      </vt:variant>
      <vt:variant>
        <vt:lpwstr/>
      </vt:variant>
      <vt:variant>
        <vt:i4>5898340</vt:i4>
      </vt:variant>
      <vt:variant>
        <vt:i4>105</vt:i4>
      </vt:variant>
      <vt:variant>
        <vt:i4>0</vt:i4>
      </vt:variant>
      <vt:variant>
        <vt:i4>5</vt:i4>
      </vt:variant>
      <vt:variant>
        <vt:lpwstr>mailto:posta@mdcr.cz</vt:lpwstr>
      </vt:variant>
      <vt:variant>
        <vt:lpwstr/>
      </vt:variant>
      <vt:variant>
        <vt:i4>7208964</vt:i4>
      </vt:variant>
      <vt:variant>
        <vt:i4>102</vt:i4>
      </vt:variant>
      <vt:variant>
        <vt:i4>0</vt:i4>
      </vt:variant>
      <vt:variant>
        <vt:i4>5</vt:i4>
      </vt:variant>
      <vt:variant>
        <vt:lpwstr>mailto:intercert@hu.tuv.com</vt:lpwstr>
      </vt:variant>
      <vt:variant>
        <vt:lpwstr/>
      </vt:variant>
      <vt:variant>
        <vt:i4>3342425</vt:i4>
      </vt:variant>
      <vt:variant>
        <vt:i4>99</vt:i4>
      </vt:variant>
      <vt:variant>
        <vt:i4>0</vt:i4>
      </vt:variant>
      <vt:variant>
        <vt:i4>5</vt:i4>
      </vt:variant>
      <vt:variant>
        <vt:lpwstr>mailto:zoltan.reinitz@avl.com</vt:lpwstr>
      </vt:variant>
      <vt:variant>
        <vt:lpwstr/>
      </vt:variant>
      <vt:variant>
        <vt:i4>7405647</vt:i4>
      </vt:variant>
      <vt:variant>
        <vt:i4>96</vt:i4>
      </vt:variant>
      <vt:variant>
        <vt:i4>0</vt:i4>
      </vt:variant>
      <vt:variant>
        <vt:i4>5</vt:i4>
      </vt:variant>
      <vt:variant>
        <vt:lpwstr>mailto:labor@aef.hu</vt:lpwstr>
      </vt:variant>
      <vt:variant>
        <vt:lpwstr/>
      </vt:variant>
      <vt:variant>
        <vt:i4>7078014</vt:i4>
      </vt:variant>
      <vt:variant>
        <vt:i4>93</vt:i4>
      </vt:variant>
      <vt:variant>
        <vt:i4>0</vt:i4>
      </vt:variant>
      <vt:variant>
        <vt:i4>5</vt:i4>
      </vt:variant>
      <vt:variant>
        <vt:lpwstr>http://tuv-kti.hu/</vt:lpwstr>
      </vt:variant>
      <vt:variant>
        <vt:lpwstr/>
      </vt:variant>
      <vt:variant>
        <vt:i4>3735594</vt:i4>
      </vt:variant>
      <vt:variant>
        <vt:i4>90</vt:i4>
      </vt:variant>
      <vt:variant>
        <vt:i4>0</vt:i4>
      </vt:variant>
      <vt:variant>
        <vt:i4>5</vt:i4>
      </vt:variant>
      <vt:variant>
        <vt:lpwstr>http://www.mkeh.gov.hu/</vt:lpwstr>
      </vt:variant>
      <vt:variant>
        <vt:lpwstr/>
      </vt:variant>
      <vt:variant>
        <vt:i4>6094888</vt:i4>
      </vt:variant>
      <vt:variant>
        <vt:i4>87</vt:i4>
      </vt:variant>
      <vt:variant>
        <vt:i4>0</vt:i4>
      </vt:variant>
      <vt:variant>
        <vt:i4>5</vt:i4>
      </vt:variant>
      <vt:variant>
        <vt:lpwstr>mailto:budapest@mkeh.gov.hu</vt:lpwstr>
      </vt:variant>
      <vt:variant>
        <vt:lpwstr/>
      </vt:variant>
      <vt:variant>
        <vt:i4>7209087</vt:i4>
      </vt:variant>
      <vt:variant>
        <vt:i4>84</vt:i4>
      </vt:variant>
      <vt:variant>
        <vt:i4>0</vt:i4>
      </vt:variant>
      <vt:variant>
        <vt:i4>5</vt:i4>
      </vt:variant>
      <vt:variant>
        <vt:lpwstr>http://www.kti.hu/</vt:lpwstr>
      </vt:variant>
      <vt:variant>
        <vt:lpwstr/>
      </vt:variant>
      <vt:variant>
        <vt:i4>7340107</vt:i4>
      </vt:variant>
      <vt:variant>
        <vt:i4>81</vt:i4>
      </vt:variant>
      <vt:variant>
        <vt:i4>0</vt:i4>
      </vt:variant>
      <vt:variant>
        <vt:i4>5</vt:i4>
      </vt:variant>
      <vt:variant>
        <vt:lpwstr>mailto:szabos@kti.hu</vt:lpwstr>
      </vt:variant>
      <vt:variant>
        <vt:lpwstr/>
      </vt:variant>
      <vt:variant>
        <vt:i4>917520</vt:i4>
      </vt:variant>
      <vt:variant>
        <vt:i4>78</vt:i4>
      </vt:variant>
      <vt:variant>
        <vt:i4>0</vt:i4>
      </vt:variant>
      <vt:variant>
        <vt:i4>5</vt:i4>
      </vt:variant>
      <vt:variant>
        <vt:lpwstr>http://www.fvmmi.hu/</vt:lpwstr>
      </vt:variant>
      <vt:variant>
        <vt:lpwstr/>
      </vt:variant>
      <vt:variant>
        <vt:i4>6684772</vt:i4>
      </vt:variant>
      <vt:variant>
        <vt:i4>75</vt:i4>
      </vt:variant>
      <vt:variant>
        <vt:i4>0</vt:i4>
      </vt:variant>
      <vt:variant>
        <vt:i4>5</vt:i4>
      </vt:variant>
      <vt:variant>
        <vt:lpwstr>http://www.autokut.hu/</vt:lpwstr>
      </vt:variant>
      <vt:variant>
        <vt:lpwstr/>
      </vt:variant>
      <vt:variant>
        <vt:i4>7864372</vt:i4>
      </vt:variant>
      <vt:variant>
        <vt:i4>72</vt:i4>
      </vt:variant>
      <vt:variant>
        <vt:i4>0</vt:i4>
      </vt:variant>
      <vt:variant>
        <vt:i4>5</vt:i4>
      </vt:variant>
      <vt:variant>
        <vt:lpwstr>http://www.meei.hu/</vt:lpwstr>
      </vt:variant>
      <vt:variant>
        <vt:lpwstr/>
      </vt:variant>
      <vt:variant>
        <vt:i4>8257634</vt:i4>
      </vt:variant>
      <vt:variant>
        <vt:i4>69</vt:i4>
      </vt:variant>
      <vt:variant>
        <vt:i4>0</vt:i4>
      </vt:variant>
      <vt:variant>
        <vt:i4>5</vt:i4>
      </vt:variant>
      <vt:variant>
        <vt:lpwstr>http://www.mobilit.fgov.be/</vt:lpwstr>
      </vt:variant>
      <vt:variant>
        <vt:lpwstr/>
      </vt:variant>
      <vt:variant>
        <vt:i4>3604497</vt:i4>
      </vt:variant>
      <vt:variant>
        <vt:i4>66</vt:i4>
      </vt:variant>
      <vt:variant>
        <vt:i4>0</vt:i4>
      </vt:variant>
      <vt:variant>
        <vt:i4>5</vt:i4>
      </vt:variant>
      <vt:variant>
        <vt:lpwstr>mailto:homologation.vehicules@mobilit.fgov.be</vt:lpwstr>
      </vt:variant>
      <vt:variant>
        <vt:lpwstr/>
      </vt:variant>
      <vt:variant>
        <vt:i4>1310779</vt:i4>
      </vt:variant>
      <vt:variant>
        <vt:i4>63</vt:i4>
      </vt:variant>
      <vt:variant>
        <vt:i4>0</vt:i4>
      </vt:variant>
      <vt:variant>
        <vt:i4>5</vt:i4>
      </vt:variant>
      <vt:variant>
        <vt:lpwstr>mailto:direzione.cpabs@mit.gov.it</vt:lpwstr>
      </vt:variant>
      <vt:variant>
        <vt:lpwstr/>
      </vt:variant>
      <vt:variant>
        <vt:i4>7667743</vt:i4>
      </vt:variant>
      <vt:variant>
        <vt:i4>60</vt:i4>
      </vt:variant>
      <vt:variant>
        <vt:i4>0</vt:i4>
      </vt:variant>
      <vt:variant>
        <vt:i4>5</vt:i4>
      </vt:variant>
      <vt:variant>
        <vt:lpwstr>mailto:cpact@mit.gov.it</vt:lpwstr>
      </vt:variant>
      <vt:variant>
        <vt:lpwstr/>
      </vt:variant>
      <vt:variant>
        <vt:i4>4325501</vt:i4>
      </vt:variant>
      <vt:variant>
        <vt:i4>57</vt:i4>
      </vt:variant>
      <vt:variant>
        <vt:i4>0</vt:i4>
      </vt:variant>
      <vt:variant>
        <vt:i4>5</vt:i4>
      </vt:variant>
      <vt:variant>
        <vt:lpwstr>mailto:cpa.bari@mit.gov.it</vt:lpwstr>
      </vt:variant>
      <vt:variant>
        <vt:lpwstr/>
      </vt:variant>
      <vt:variant>
        <vt:i4>65577</vt:i4>
      </vt:variant>
      <vt:variant>
        <vt:i4>54</vt:i4>
      </vt:variant>
      <vt:variant>
        <vt:i4>0</vt:i4>
      </vt:variant>
      <vt:variant>
        <vt:i4>5</vt:i4>
      </vt:variant>
      <vt:variant>
        <vt:lpwstr>mailto:cpa.bolzano@mit.gov.it</vt:lpwstr>
      </vt:variant>
      <vt:variant>
        <vt:lpwstr/>
      </vt:variant>
      <vt:variant>
        <vt:i4>393304</vt:i4>
      </vt:variant>
      <vt:variant>
        <vt:i4>51</vt:i4>
      </vt:variant>
      <vt:variant>
        <vt:i4>0</vt:i4>
      </vt:variant>
      <vt:variant>
        <vt:i4>5</vt:i4>
      </vt:variant>
      <vt:variant>
        <vt:lpwstr>mailto:direzione_cpapa@mit.gov.it</vt:lpwstr>
      </vt:variant>
      <vt:variant>
        <vt:lpwstr/>
      </vt:variant>
      <vt:variant>
        <vt:i4>131160</vt:i4>
      </vt:variant>
      <vt:variant>
        <vt:i4>48</vt:i4>
      </vt:variant>
      <vt:variant>
        <vt:i4>0</vt:i4>
      </vt:variant>
      <vt:variant>
        <vt:i4>5</vt:i4>
      </vt:variant>
      <vt:variant>
        <vt:lpwstr>mailto:direzione_cpape@mit.gov.it</vt:lpwstr>
      </vt:variant>
      <vt:variant>
        <vt:lpwstr/>
      </vt:variant>
      <vt:variant>
        <vt:i4>3670046</vt:i4>
      </vt:variant>
      <vt:variant>
        <vt:i4>45</vt:i4>
      </vt:variant>
      <vt:variant>
        <vt:i4>0</vt:i4>
      </vt:variant>
      <vt:variant>
        <vt:i4>5</vt:i4>
      </vt:variant>
      <vt:variant>
        <vt:lpwstr>mailto:cpa.verona@mit.gov.it</vt:lpwstr>
      </vt:variant>
      <vt:variant>
        <vt:lpwstr/>
      </vt:variant>
      <vt:variant>
        <vt:i4>524380</vt:i4>
      </vt:variant>
      <vt:variant>
        <vt:i4>42</vt:i4>
      </vt:variant>
      <vt:variant>
        <vt:i4>0</vt:i4>
      </vt:variant>
      <vt:variant>
        <vt:i4>5</vt:i4>
      </vt:variant>
      <vt:variant>
        <vt:lpwstr>mailto:direzione_cpato@mit.gov.it</vt:lpwstr>
      </vt:variant>
      <vt:variant>
        <vt:lpwstr/>
      </vt:variant>
      <vt:variant>
        <vt:i4>2097170</vt:i4>
      </vt:variant>
      <vt:variant>
        <vt:i4>39</vt:i4>
      </vt:variant>
      <vt:variant>
        <vt:i4>0</vt:i4>
      </vt:variant>
      <vt:variant>
        <vt:i4>5</vt:i4>
      </vt:variant>
      <vt:variant>
        <vt:lpwstr>mailto:cpa.napoli@mit.gov.it</vt:lpwstr>
      </vt:variant>
      <vt:variant>
        <vt:lpwstr/>
      </vt:variant>
      <vt:variant>
        <vt:i4>3997714</vt:i4>
      </vt:variant>
      <vt:variant>
        <vt:i4>36</vt:i4>
      </vt:variant>
      <vt:variant>
        <vt:i4>0</vt:i4>
      </vt:variant>
      <vt:variant>
        <vt:i4>5</vt:i4>
      </vt:variant>
      <vt:variant>
        <vt:lpwstr>mailto:cpa.milano@mit.gov.it</vt:lpwstr>
      </vt:variant>
      <vt:variant>
        <vt:lpwstr/>
      </vt:variant>
      <vt:variant>
        <vt:i4>589884</vt:i4>
      </vt:variant>
      <vt:variant>
        <vt:i4>33</vt:i4>
      </vt:variant>
      <vt:variant>
        <vt:i4>0</vt:i4>
      </vt:variant>
      <vt:variant>
        <vt:i4>5</vt:i4>
      </vt:variant>
      <vt:variant>
        <vt:lpwstr>mailto:cpa.bologna@mit.gov.it</vt:lpwstr>
      </vt:variant>
      <vt:variant>
        <vt:lpwstr/>
      </vt:variant>
      <vt:variant>
        <vt:i4>2097228</vt:i4>
      </vt:variant>
      <vt:variant>
        <vt:i4>30</vt:i4>
      </vt:variant>
      <vt:variant>
        <vt:i4>0</vt:i4>
      </vt:variant>
      <vt:variant>
        <vt:i4>5</vt:i4>
      </vt:variant>
      <vt:variant>
        <vt:lpwstr>mailto:csrpad@mit.gov.it</vt:lpwstr>
      </vt:variant>
      <vt:variant>
        <vt:lpwstr/>
      </vt:variant>
      <vt:variant>
        <vt:i4>3997771</vt:i4>
      </vt:variant>
      <vt:variant>
        <vt:i4>27</vt:i4>
      </vt:variant>
      <vt:variant>
        <vt:i4>0</vt:i4>
      </vt:variant>
      <vt:variant>
        <vt:i4>5</vt:i4>
      </vt:variant>
      <vt:variant>
        <vt:lpwstr>mailto:dtt.dgmot2@mit.gov.it</vt:lpwstr>
      </vt:variant>
      <vt:variant>
        <vt:lpwstr/>
      </vt:variant>
      <vt:variant>
        <vt:i4>1900556</vt:i4>
      </vt:variant>
      <vt:variant>
        <vt:i4>21</vt:i4>
      </vt:variant>
      <vt:variant>
        <vt:i4>0</vt:i4>
      </vt:variant>
      <vt:variant>
        <vt:i4>5</vt:i4>
      </vt:variant>
      <vt:variant>
        <vt:lpwstr>http://www.unece.org/trans/main/wp29/wp29wgs/wp29gen/wp29rep.html</vt:lpwstr>
      </vt:variant>
      <vt:variant>
        <vt:lpwstr/>
      </vt:variant>
      <vt:variant>
        <vt:i4>5701702</vt:i4>
      </vt:variant>
      <vt:variant>
        <vt:i4>18</vt:i4>
      </vt:variant>
      <vt:variant>
        <vt:i4>0</vt:i4>
      </vt:variant>
      <vt:variant>
        <vt:i4>5</vt:i4>
      </vt:variant>
      <vt:variant>
        <vt:lpwstr>http://www.unece.org/trans/main/wp29/wp29wgs/wp29gen/gen2014.html</vt:lpwstr>
      </vt:variant>
      <vt:variant>
        <vt:lpwstr/>
      </vt:variant>
      <vt:variant>
        <vt:i4>5701702</vt:i4>
      </vt:variant>
      <vt:variant>
        <vt:i4>15</vt:i4>
      </vt:variant>
      <vt:variant>
        <vt:i4>0</vt:i4>
      </vt:variant>
      <vt:variant>
        <vt:i4>5</vt:i4>
      </vt:variant>
      <vt:variant>
        <vt:lpwstr>http://www.unece.org/trans/main/wp29/wp29wgs/wp29gen/gen2014.html</vt:lpwstr>
      </vt:variant>
      <vt:variant>
        <vt:lpwstr/>
      </vt:variant>
      <vt:variant>
        <vt:i4>7209071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one</vt:lpwstr>
      </vt:variant>
      <vt:variant>
        <vt:i4>7602294</vt:i4>
      </vt:variant>
      <vt:variant>
        <vt:i4>9</vt:i4>
      </vt:variant>
      <vt:variant>
        <vt:i4>0</vt:i4>
      </vt:variant>
      <vt:variant>
        <vt:i4>5</vt:i4>
      </vt:variant>
      <vt:variant>
        <vt:lpwstr>http://www.tdt.pl/</vt:lpwstr>
      </vt:variant>
      <vt:variant>
        <vt:lpwstr/>
      </vt:variant>
      <vt:variant>
        <vt:i4>7602294</vt:i4>
      </vt:variant>
      <vt:variant>
        <vt:i4>6</vt:i4>
      </vt:variant>
      <vt:variant>
        <vt:i4>0</vt:i4>
      </vt:variant>
      <vt:variant>
        <vt:i4>5</vt:i4>
      </vt:variant>
      <vt:variant>
        <vt:lpwstr>http://www.tdt.pl/</vt:lpwstr>
      </vt:variant>
      <vt:variant>
        <vt:lpwstr/>
      </vt:variant>
      <vt:variant>
        <vt:i4>2228278</vt:i4>
      </vt:variant>
      <vt:variant>
        <vt:i4>3</vt:i4>
      </vt:variant>
      <vt:variant>
        <vt:i4>0</vt:i4>
      </vt:variant>
      <vt:variant>
        <vt:i4>5</vt:i4>
      </vt:variant>
      <vt:variant>
        <vt:lpwstr>http://www.unece.org/trans/main/wp29/wp29wgs/wp29gen/wp29fdocstts.html</vt:lpwstr>
      </vt:variant>
      <vt:variant>
        <vt:lpwstr/>
      </vt:variant>
      <vt:variant>
        <vt:i4>2228278</vt:i4>
      </vt:variant>
      <vt:variant>
        <vt:i4>0</vt:i4>
      </vt:variant>
      <vt:variant>
        <vt:i4>0</vt:i4>
      </vt:variant>
      <vt:variant>
        <vt:i4>5</vt:i4>
      </vt:variant>
      <vt:variant>
        <vt:lpwstr>http://www.unece.org/trans/main/wp29/wp29wgs/wp29gen/wp29fdocstts.html</vt:lpwstr>
      </vt:variant>
      <vt:variant>
        <vt:lpwstr/>
      </vt:variant>
      <vt:variant>
        <vt:i4>1441886</vt:i4>
      </vt:variant>
      <vt:variant>
        <vt:i4>3</vt:i4>
      </vt:variant>
      <vt:variant>
        <vt:i4>0</vt:i4>
      </vt:variant>
      <vt:variant>
        <vt:i4>5</vt:i4>
      </vt:variant>
      <vt:variant>
        <vt:lpwstr>http://www.kba.de/DE/Fahrzeugtechnik/Zum_Herunterladen/ErteilungTypgenehmigungen/verz_benannte_PL_dt_eng_pdf.pdf</vt:lpwstr>
      </vt:variant>
      <vt:variant>
        <vt:lpwstr/>
      </vt:variant>
      <vt:variant>
        <vt:i4>5374026</vt:i4>
      </vt:variant>
      <vt:variant>
        <vt:i4>0</vt:i4>
      </vt:variant>
      <vt:variant>
        <vt:i4>0</vt:i4>
      </vt:variant>
      <vt:variant>
        <vt:i4>5</vt:i4>
      </vt:variant>
      <vt:variant>
        <vt:lpwstr>http://www.kba.de/DE/Fahrzeugtechnik/Zum_Herunterladen/ErteilungTypgenehmigungen/zuord_PL_UNECE_dt_engl_pdf.pdf?__blob=publicationFilev=8</vt:lpwstr>
      </vt:variant>
      <vt:variant>
        <vt:lpwstr/>
      </vt:variant>
      <vt:variant>
        <vt:i4>524302</vt:i4>
      </vt:variant>
      <vt:variant>
        <vt:i4>18</vt:i4>
      </vt:variant>
      <vt:variant>
        <vt:i4>0</vt:i4>
      </vt:variant>
      <vt:variant>
        <vt:i4>5</vt:i4>
      </vt:variant>
      <vt:variant>
        <vt:lpwstr>http://www.unece.org/fileadmin/DAM/trans/doc/2011/wp29other/wp29finaldocs-1000s/ECE-TRANS-WP29-1059e.pdf</vt:lpwstr>
      </vt:variant>
      <vt:variant>
        <vt:lpwstr/>
      </vt:variant>
      <vt:variant>
        <vt:i4>524302</vt:i4>
      </vt:variant>
      <vt:variant>
        <vt:i4>12</vt:i4>
      </vt:variant>
      <vt:variant>
        <vt:i4>0</vt:i4>
      </vt:variant>
      <vt:variant>
        <vt:i4>5</vt:i4>
      </vt:variant>
      <vt:variant>
        <vt:lpwstr>http://www.unece.org/fileadmin/DAM/trans/doc/2011/wp29other/wp29finaldocs-1000s/ECE-TRANS-WP29-1059e.pdf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ECE/TRANS/WP.29/343/Rev.27</dc:title>
  <dc:subject>1903985</dc:subject>
  <dc:creator>Generic Pdf eng</dc:creator>
  <cp:keywords/>
  <dc:description/>
  <cp:lastModifiedBy>Lammers, Hans</cp:lastModifiedBy>
  <cp:revision>17</cp:revision>
  <cp:lastPrinted>2019-03-08T15:36:00Z</cp:lastPrinted>
  <dcterms:created xsi:type="dcterms:W3CDTF">2025-06-30T10:48:00Z</dcterms:created>
  <dcterms:modified xsi:type="dcterms:W3CDTF">2025-07-04T09:28:00Z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Order">
    <vt:r8>1362200</vt:r8>
  </property>
</Properties>
</file>