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DC718" w14:textId="2347AD95" w:rsidR="00DE00C9" w:rsidRPr="00F935F7" w:rsidRDefault="00F935F7" w:rsidP="00F935F7">
      <w:pPr>
        <w:adjustRightInd w:val="0"/>
        <w:jc w:val="both"/>
        <w:rPr>
          <w:rFonts w:ascii="Times" w:hAnsi="Times" w:cs="Times"/>
          <w:b/>
          <w:bCs/>
          <w:color w:val="000000"/>
          <w:lang w:eastAsia="ko-KR"/>
        </w:rPr>
      </w:pPr>
      <w:r>
        <w:rPr>
          <w:rFonts w:ascii="Times" w:hAnsi="Times" w:cs="Times" w:hint="eastAsia"/>
          <w:color w:val="000000"/>
          <w:lang w:eastAsia="ko-KR"/>
        </w:rPr>
        <w:t>Transmitted by VIAQ Chair</w:t>
      </w:r>
      <w:r w:rsidR="00764CEB">
        <w:rPr>
          <w:rFonts w:ascii="Times" w:hAnsi="Times" w:cs="Times" w:hint="eastAsia"/>
          <w:color w:val="000000"/>
          <w:lang w:eastAsia="ko-KR"/>
        </w:rPr>
        <w:t>s</w:t>
      </w:r>
      <w:r>
        <w:rPr>
          <w:rFonts w:ascii="Times" w:hAnsi="Times" w:cs="Times" w:hint="eastAsia"/>
          <w:color w:val="000000"/>
          <w:lang w:eastAsia="ko-KR"/>
        </w:rPr>
        <w:t xml:space="preserve"> and Secretary                          </w:t>
      </w:r>
      <w:r>
        <w:rPr>
          <w:rFonts w:ascii="Times" w:hAnsi="Times" w:cs="Times"/>
          <w:color w:val="000000"/>
        </w:rPr>
        <w:t>Informal Document:</w:t>
      </w:r>
      <w:r w:rsidRPr="003C1AEF">
        <w:rPr>
          <w:rFonts w:ascii="Times" w:hAnsi="Times" w:cs="Times"/>
          <w:color w:val="000000"/>
        </w:rPr>
        <w:t xml:space="preserve"> </w:t>
      </w:r>
      <w:r w:rsidRPr="002A1358">
        <w:rPr>
          <w:rFonts w:ascii="Times" w:hAnsi="Times" w:cs="Times" w:hint="eastAsia"/>
          <w:b/>
          <w:color w:val="000000"/>
        </w:rPr>
        <w:t>VIAQ</w:t>
      </w:r>
      <w:r w:rsidR="004A43B4" w:rsidRPr="002A1358">
        <w:rPr>
          <w:rFonts w:ascii="Times" w:hAnsi="Times" w:cs="Times"/>
          <w:b/>
          <w:bCs/>
          <w:color w:val="000000"/>
        </w:rPr>
        <w:t>-</w:t>
      </w:r>
      <w:r w:rsidR="0014383C">
        <w:rPr>
          <w:rFonts w:ascii="Times" w:hAnsi="Times" w:cs="Times"/>
          <w:b/>
          <w:bCs/>
          <w:color w:val="000000"/>
        </w:rPr>
        <w:t>3</w:t>
      </w:r>
      <w:r w:rsidR="00D40D45">
        <w:rPr>
          <w:rFonts w:ascii="Times" w:hAnsi="Times" w:cs="Times"/>
          <w:b/>
          <w:bCs/>
          <w:color w:val="000000"/>
        </w:rPr>
        <w:t>2</w:t>
      </w:r>
      <w:r w:rsidRPr="002A1358">
        <w:rPr>
          <w:rFonts w:ascii="Times" w:hAnsi="Times" w:cs="Times"/>
          <w:b/>
          <w:bCs/>
          <w:color w:val="000000"/>
        </w:rPr>
        <w:t>-0</w:t>
      </w:r>
      <w:r w:rsidR="0015124D" w:rsidRPr="002A1358">
        <w:rPr>
          <w:rFonts w:ascii="Times" w:hAnsi="Times" w:cs="Times" w:hint="eastAsia"/>
          <w:b/>
          <w:bCs/>
          <w:color w:val="000000"/>
          <w:lang w:eastAsia="ko-KR"/>
        </w:rPr>
        <w:t>2</w:t>
      </w:r>
    </w:p>
    <w:p w14:paraId="784BBC35" w14:textId="77777777" w:rsidR="00DE00C9" w:rsidRPr="00A83C49" w:rsidRDefault="00DE00C9" w:rsidP="00DE00C9"/>
    <w:p w14:paraId="0C802AF4" w14:textId="77777777" w:rsidR="00321C79" w:rsidRDefault="007B12DF" w:rsidP="007823A5">
      <w:pPr>
        <w:jc w:val="center"/>
        <w:rPr>
          <w:b/>
          <w:lang w:eastAsia="ko-KR"/>
        </w:rPr>
      </w:pPr>
      <w:r>
        <w:rPr>
          <w:b/>
        </w:rPr>
        <w:t>Agenda</w:t>
      </w:r>
      <w:r>
        <w:rPr>
          <w:rFonts w:hint="eastAsia"/>
          <w:b/>
          <w:lang w:eastAsia="ko-KR"/>
        </w:rPr>
        <w:t xml:space="preserve"> (draft)</w:t>
      </w:r>
    </w:p>
    <w:p w14:paraId="2BFC831F" w14:textId="169BE0D8" w:rsidR="003C391C" w:rsidRDefault="0014383C" w:rsidP="007823A5">
      <w:pPr>
        <w:jc w:val="center"/>
        <w:rPr>
          <w:b/>
        </w:rPr>
      </w:pPr>
      <w:r w:rsidRPr="0014383C">
        <w:rPr>
          <w:b/>
          <w:lang w:val="en-US" w:eastAsia="ko-KR"/>
        </w:rPr>
        <w:t>3</w:t>
      </w:r>
      <w:r w:rsidR="00D40D45">
        <w:rPr>
          <w:b/>
          <w:lang w:val="en-US" w:eastAsia="ko-KR"/>
        </w:rPr>
        <w:t>2</w:t>
      </w:r>
      <w:r w:rsidR="00D40D45">
        <w:rPr>
          <w:b/>
          <w:vertAlign w:val="superscript"/>
          <w:lang w:val="en-US" w:eastAsia="ko-KR"/>
        </w:rPr>
        <w:t>nd</w:t>
      </w:r>
      <w:r w:rsidR="00C72560">
        <w:rPr>
          <w:b/>
          <w:lang w:eastAsia="ko-KR"/>
        </w:rPr>
        <w:t xml:space="preserve"> </w:t>
      </w:r>
      <w:r w:rsidR="00F935F7">
        <w:rPr>
          <w:rFonts w:hint="eastAsia"/>
          <w:b/>
          <w:lang w:eastAsia="ko-KR"/>
        </w:rPr>
        <w:t>M</w:t>
      </w:r>
      <w:r w:rsidR="007823A5" w:rsidRPr="007823A5">
        <w:rPr>
          <w:b/>
        </w:rPr>
        <w:t>eeting</w:t>
      </w:r>
      <w:r w:rsidR="003C391C">
        <w:rPr>
          <w:b/>
        </w:rPr>
        <w:t xml:space="preserve"> of the GRPE Informal Working Group</w:t>
      </w:r>
      <w:r w:rsidR="00321C79">
        <w:rPr>
          <w:b/>
        </w:rPr>
        <w:t xml:space="preserve"> </w:t>
      </w:r>
      <w:r w:rsidR="003C391C">
        <w:rPr>
          <w:b/>
        </w:rPr>
        <w:t xml:space="preserve">on </w:t>
      </w:r>
      <w:r w:rsidR="00A80065">
        <w:rPr>
          <w:rFonts w:hint="eastAsia"/>
          <w:b/>
          <w:lang w:eastAsia="ko-KR"/>
        </w:rPr>
        <w:t>VIAQ</w:t>
      </w:r>
    </w:p>
    <w:p w14:paraId="113F03BF" w14:textId="77777777" w:rsidR="007823A5" w:rsidRDefault="007823A5" w:rsidP="00DE00C9">
      <w:pPr>
        <w:rPr>
          <w:lang w:eastAsia="ko-KR"/>
        </w:rPr>
      </w:pPr>
    </w:p>
    <w:tbl>
      <w:tblPr>
        <w:tblW w:w="9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5"/>
        <w:gridCol w:w="7784"/>
      </w:tblGrid>
      <w:tr w:rsidR="00CF0D8C" w:rsidRPr="00C02FE9" w14:paraId="3D12386E" w14:textId="77777777" w:rsidTr="00CF0D8C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97F74CD" w14:textId="77777777" w:rsidR="00CF0D8C" w:rsidRPr="004B7CFC" w:rsidRDefault="00CF0D8C" w:rsidP="00CF0D8C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4B7CFC">
              <w:rPr>
                <w:rFonts w:ascii="Arial" w:hAnsi="Arial" w:cs="Arial"/>
                <w:b/>
                <w:sz w:val="22"/>
                <w:szCs w:val="22"/>
              </w:rPr>
              <w:t xml:space="preserve">Date </w:t>
            </w:r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&amp;</w:t>
            </w:r>
            <w:proofErr w:type="gramEnd"/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Time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9220" w14:textId="47E9D296" w:rsidR="00CF0D8C" w:rsidRPr="002A618A" w:rsidRDefault="00D40D45" w:rsidP="00CF0D8C">
            <w:pPr>
              <w:rPr>
                <w:rFonts w:eastAsia="Arial Unicode MS"/>
                <w:lang w:val="en-US" w:eastAsia="ko-KR"/>
              </w:rPr>
            </w:pPr>
            <w:r w:rsidRPr="00D40D45">
              <w:rPr>
                <w:rFonts w:eastAsia="Arial Unicode MS"/>
                <w:lang w:val="en-CA" w:eastAsia="ko-KR"/>
              </w:rPr>
              <w:t>Monday</w:t>
            </w:r>
            <w:r w:rsidR="0027765C" w:rsidRPr="0027765C">
              <w:rPr>
                <w:rFonts w:eastAsia="Arial Unicode MS"/>
                <w:lang w:val="en-CA" w:eastAsia="ko-KR"/>
              </w:rPr>
              <w:t xml:space="preserve">, </w:t>
            </w:r>
            <w:r>
              <w:rPr>
                <w:rFonts w:eastAsia="Arial Unicode MS"/>
                <w:lang w:val="en-CA" w:eastAsia="ko-KR"/>
              </w:rPr>
              <w:t>October</w:t>
            </w:r>
            <w:r w:rsidR="0027765C" w:rsidRPr="0027765C">
              <w:rPr>
                <w:rFonts w:eastAsia="Arial Unicode MS"/>
                <w:lang w:val="en-CA" w:eastAsia="ko-KR"/>
              </w:rPr>
              <w:t xml:space="preserve"> </w:t>
            </w:r>
            <w:r>
              <w:rPr>
                <w:rFonts w:eastAsia="Arial Unicode MS"/>
                <w:lang w:val="en-CA" w:eastAsia="ko-KR"/>
              </w:rPr>
              <w:t>13</w:t>
            </w:r>
            <w:r w:rsidR="0027765C" w:rsidRPr="0027765C">
              <w:rPr>
                <w:rFonts w:eastAsia="Arial Unicode MS"/>
                <w:lang w:val="en-CA" w:eastAsia="ko-KR"/>
              </w:rPr>
              <w:t xml:space="preserve">th, 2025: </w:t>
            </w:r>
            <w:r>
              <w:rPr>
                <w:rFonts w:eastAsia="Arial Unicode MS"/>
                <w:lang w:val="en-CA" w:eastAsia="ko-KR"/>
              </w:rPr>
              <w:t>9</w:t>
            </w:r>
            <w:r w:rsidR="0027765C" w:rsidRPr="0027765C">
              <w:rPr>
                <w:rFonts w:eastAsia="Arial Unicode MS"/>
                <w:lang w:val="en-CA" w:eastAsia="ko-KR"/>
              </w:rPr>
              <w:t>:</w:t>
            </w:r>
            <w:r>
              <w:rPr>
                <w:rFonts w:eastAsia="Arial Unicode MS"/>
                <w:lang w:val="en-CA" w:eastAsia="ko-KR"/>
              </w:rPr>
              <w:t>3</w:t>
            </w:r>
            <w:r w:rsidR="0027765C" w:rsidRPr="0027765C">
              <w:rPr>
                <w:rFonts w:eastAsia="Arial Unicode MS"/>
                <w:lang w:val="en-CA" w:eastAsia="ko-KR"/>
              </w:rPr>
              <w:t>0 – 17:30 CET</w:t>
            </w:r>
          </w:p>
        </w:tc>
      </w:tr>
      <w:tr w:rsidR="00CF0D8C" w:rsidRPr="00C02FE9" w14:paraId="1CF16554" w14:textId="77777777" w:rsidTr="00CF0D8C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F0BB284" w14:textId="77777777" w:rsidR="00CF0D8C" w:rsidRPr="004B7CFC" w:rsidRDefault="00CF0D8C" w:rsidP="00CF0D8C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Venue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FCEBA" w14:textId="1E4F1583" w:rsidR="00844539" w:rsidRDefault="00844539" w:rsidP="00CF0D8C">
            <w:pPr>
              <w:shd w:val="clear" w:color="auto" w:fill="FFFFFF"/>
              <w:rPr>
                <w:lang w:val="en-US"/>
              </w:rPr>
            </w:pPr>
            <w:r w:rsidRPr="00844539">
              <w:rPr>
                <w:lang w:val="en-US"/>
              </w:rPr>
              <w:t xml:space="preserve">Meeting Room </w:t>
            </w:r>
            <w:r w:rsidR="0027765C">
              <w:rPr>
                <w:lang w:val="en-US"/>
              </w:rPr>
              <w:t>S</w:t>
            </w:r>
            <w:r w:rsidR="00D40D45">
              <w:rPr>
                <w:lang w:val="en-US"/>
              </w:rPr>
              <w:t>4</w:t>
            </w:r>
            <w:r w:rsidRPr="00844539">
              <w:rPr>
                <w:lang w:val="en-US"/>
              </w:rPr>
              <w:t>, Palais des Nations, Geneva, Switzerland</w:t>
            </w:r>
          </w:p>
          <w:p w14:paraId="07DFAD4F" w14:textId="4DE123CE" w:rsidR="00844539" w:rsidRPr="00844539" w:rsidRDefault="00E90FF3" w:rsidP="00844539">
            <w:pPr>
              <w:widowControl w:val="0"/>
              <w:wordWrap w:val="0"/>
              <w:autoSpaceDE w:val="0"/>
              <w:autoSpaceDN w:val="0"/>
              <w:spacing w:line="312" w:lineRule="auto"/>
              <w:jc w:val="both"/>
            </w:pPr>
            <w:hyperlink r:id="rId8" w:tgtFrame="_blank" w:tooltip="Meeting join link" w:history="1">
              <w:r w:rsidR="00844539" w:rsidRPr="00844539">
                <w:rPr>
                  <w:rStyle w:val="af9"/>
                  <w:rFonts w:eastAsiaTheme="minorHAnsi"/>
                  <w:b/>
                  <w:bCs/>
                </w:rPr>
                <w:t>Join the meeting</w:t>
              </w:r>
            </w:hyperlink>
          </w:p>
          <w:p w14:paraId="2B086114" w14:textId="270FB8E1" w:rsidR="00844539" w:rsidRPr="00844539" w:rsidRDefault="00844539" w:rsidP="00844539">
            <w:pPr>
              <w:widowControl w:val="0"/>
              <w:wordWrap w:val="0"/>
              <w:autoSpaceDE w:val="0"/>
              <w:autoSpaceDN w:val="0"/>
              <w:spacing w:line="312" w:lineRule="auto"/>
              <w:jc w:val="both"/>
              <w:rPr>
                <w:lang w:val="fr-CH"/>
              </w:rPr>
            </w:pPr>
            <w:r w:rsidRPr="00844539">
              <w:rPr>
                <w:lang w:val="fr-CH"/>
              </w:rPr>
              <w:t xml:space="preserve">Meeting ID: </w:t>
            </w:r>
            <w:r w:rsidR="00D40D45" w:rsidRPr="00D40D45">
              <w:rPr>
                <w:lang w:val="fr-CH"/>
              </w:rPr>
              <w:t>340 647 740 269 0</w:t>
            </w:r>
          </w:p>
          <w:p w14:paraId="2BFE70DA" w14:textId="1B571078" w:rsidR="000057AE" w:rsidRPr="00723405" w:rsidRDefault="00844539" w:rsidP="00844539">
            <w:pPr>
              <w:widowControl w:val="0"/>
              <w:wordWrap w:val="0"/>
              <w:autoSpaceDE w:val="0"/>
              <w:autoSpaceDN w:val="0"/>
              <w:spacing w:line="312" w:lineRule="auto"/>
              <w:jc w:val="both"/>
              <w:rPr>
                <w:rFonts w:eastAsia="Arial Unicode MS"/>
                <w:sz w:val="22"/>
                <w:szCs w:val="22"/>
                <w:lang w:val="en-US" w:eastAsia="ko-KR"/>
              </w:rPr>
            </w:pPr>
            <w:r w:rsidRPr="00844539">
              <w:rPr>
                <w:lang w:val="fr-CH"/>
              </w:rPr>
              <w:t xml:space="preserve">Passcode: </w:t>
            </w:r>
            <w:r w:rsidR="00D40D45" w:rsidRPr="00D40D45">
              <w:rPr>
                <w:lang w:val="fr-CH"/>
              </w:rPr>
              <w:t>RR7vt7v4</w:t>
            </w:r>
            <w:r w:rsidRPr="00FC59D0">
              <w:rPr>
                <w:rFonts w:ascii="Times New Roman" w:hAnsi="Times New Roman" w:cs="Times New Roman"/>
                <w:lang w:val="fr-CH"/>
              </w:rPr>
              <w:t xml:space="preserve"> </w:t>
            </w:r>
          </w:p>
        </w:tc>
      </w:tr>
    </w:tbl>
    <w:p w14:paraId="73C8F811" w14:textId="77777777" w:rsidR="00A80065" w:rsidRPr="000E3711" w:rsidRDefault="00A80065" w:rsidP="009029AD">
      <w:pPr>
        <w:rPr>
          <w:lang w:eastAsia="ko-KR"/>
        </w:rPr>
      </w:pPr>
    </w:p>
    <w:p w14:paraId="7FE198FC" w14:textId="77777777" w:rsidR="00A80065" w:rsidRDefault="00A80065" w:rsidP="00F34DF3">
      <w:pPr>
        <w:spacing w:line="312" w:lineRule="auto"/>
        <w:rPr>
          <w:b/>
          <w:u w:val="single"/>
          <w:lang w:eastAsia="ko-KR"/>
        </w:rPr>
      </w:pPr>
      <w:r w:rsidRPr="0025453A">
        <w:rPr>
          <w:rFonts w:hint="eastAsia"/>
          <w:b/>
          <w:u w:val="single"/>
          <w:lang w:eastAsia="ko-KR"/>
        </w:rPr>
        <w:t>Agenda</w:t>
      </w:r>
    </w:p>
    <w:p w14:paraId="0CB702A5" w14:textId="77777777" w:rsidR="00BF7A69" w:rsidRPr="002022A5" w:rsidRDefault="00BF7A69" w:rsidP="00F34DF3">
      <w:pPr>
        <w:pStyle w:val="a8"/>
        <w:numPr>
          <w:ilvl w:val="0"/>
          <w:numId w:val="14"/>
        </w:numPr>
        <w:spacing w:line="312" w:lineRule="auto"/>
        <w:rPr>
          <w:lang w:eastAsia="ko-KR"/>
        </w:rPr>
      </w:pPr>
      <w:r w:rsidRPr="002022A5">
        <w:rPr>
          <w:rFonts w:hint="eastAsia"/>
          <w:lang w:eastAsia="ko-KR"/>
        </w:rPr>
        <w:t xml:space="preserve">Welcome remarks </w:t>
      </w:r>
    </w:p>
    <w:p w14:paraId="63ED3A99" w14:textId="7DB0E42C" w:rsidR="00BF7A69" w:rsidRPr="002022A5" w:rsidRDefault="00CF0889" w:rsidP="00F34DF3">
      <w:pPr>
        <w:pStyle w:val="a8"/>
        <w:numPr>
          <w:ilvl w:val="1"/>
          <w:numId w:val="14"/>
        </w:numPr>
        <w:spacing w:line="312" w:lineRule="auto"/>
        <w:rPr>
          <w:lang w:eastAsia="ko-KR"/>
        </w:rPr>
      </w:pPr>
      <w:r w:rsidRPr="002022A5">
        <w:rPr>
          <w:rFonts w:hint="eastAsia"/>
          <w:lang w:eastAsia="ko-KR"/>
        </w:rPr>
        <w:t xml:space="preserve">Review the minutes of the </w:t>
      </w:r>
      <w:r w:rsidR="0027765C">
        <w:rPr>
          <w:lang w:eastAsia="ko-KR"/>
        </w:rPr>
        <w:t>3</w:t>
      </w:r>
      <w:r w:rsidR="00D40D45">
        <w:rPr>
          <w:lang w:eastAsia="ko-KR"/>
        </w:rPr>
        <w:t>1</w:t>
      </w:r>
      <w:r w:rsidR="00D40D45">
        <w:rPr>
          <w:vertAlign w:val="superscript"/>
          <w:lang w:eastAsia="ko-KR"/>
        </w:rPr>
        <w:t>st</w:t>
      </w:r>
      <w:r w:rsidR="00394532" w:rsidRPr="002022A5">
        <w:rPr>
          <w:lang w:eastAsia="ko-KR"/>
        </w:rPr>
        <w:t xml:space="preserve"> </w:t>
      </w:r>
      <w:r w:rsidR="00BF7A69" w:rsidRPr="002022A5">
        <w:rPr>
          <w:rFonts w:hint="eastAsia"/>
          <w:lang w:eastAsia="ko-KR"/>
        </w:rPr>
        <w:t xml:space="preserve">meeting </w:t>
      </w:r>
      <w:r w:rsidR="00BF7A69" w:rsidRPr="002022A5">
        <w:rPr>
          <w:lang w:eastAsia="ko-KR"/>
        </w:rPr>
        <w:t>(</w:t>
      </w:r>
      <w:r w:rsidR="00BF7A69" w:rsidRPr="002022A5">
        <w:rPr>
          <w:rFonts w:hint="eastAsia"/>
          <w:lang w:eastAsia="ko-KR"/>
        </w:rPr>
        <w:t>VIAQ-</w:t>
      </w:r>
      <w:r w:rsidR="0027765C">
        <w:rPr>
          <w:lang w:eastAsia="ko-KR"/>
        </w:rPr>
        <w:t>3</w:t>
      </w:r>
      <w:r w:rsidR="00D40D45">
        <w:rPr>
          <w:lang w:eastAsia="ko-KR"/>
        </w:rPr>
        <w:t>1</w:t>
      </w:r>
      <w:r w:rsidR="00BF7A69" w:rsidRPr="002022A5">
        <w:rPr>
          <w:rFonts w:hint="eastAsia"/>
          <w:lang w:eastAsia="ko-KR"/>
        </w:rPr>
        <w:t>-</w:t>
      </w:r>
      <w:r w:rsidR="00D40D45">
        <w:rPr>
          <w:lang w:eastAsia="ko-KR"/>
        </w:rPr>
        <w:t>10</w:t>
      </w:r>
      <w:r w:rsidR="00BF7A69" w:rsidRPr="002022A5">
        <w:rPr>
          <w:lang w:eastAsia="ko-KR"/>
        </w:rPr>
        <w:t>)</w:t>
      </w:r>
    </w:p>
    <w:p w14:paraId="1EEDE470" w14:textId="3DF65F64" w:rsidR="00BF7A69" w:rsidRPr="002022A5" w:rsidRDefault="00BF7A69" w:rsidP="00F34DF3">
      <w:pPr>
        <w:pStyle w:val="a8"/>
        <w:numPr>
          <w:ilvl w:val="1"/>
          <w:numId w:val="14"/>
        </w:numPr>
        <w:spacing w:line="312" w:lineRule="auto"/>
        <w:rPr>
          <w:lang w:eastAsia="ko-KR"/>
        </w:rPr>
      </w:pPr>
      <w:r w:rsidRPr="002022A5">
        <w:rPr>
          <w:rFonts w:hint="eastAsia"/>
          <w:lang w:eastAsia="ko-KR"/>
        </w:rPr>
        <w:t>Progress report (VIAQ-</w:t>
      </w:r>
      <w:r w:rsidR="0014383C">
        <w:rPr>
          <w:lang w:eastAsia="ko-KR"/>
        </w:rPr>
        <w:t>3</w:t>
      </w:r>
      <w:r w:rsidR="00D40D45">
        <w:rPr>
          <w:lang w:eastAsia="ko-KR"/>
        </w:rPr>
        <w:t>2</w:t>
      </w:r>
      <w:r w:rsidRPr="002022A5">
        <w:rPr>
          <w:rFonts w:hint="eastAsia"/>
          <w:lang w:eastAsia="ko-KR"/>
        </w:rPr>
        <w:t>-0</w:t>
      </w:r>
      <w:r w:rsidRPr="002022A5">
        <w:rPr>
          <w:lang w:eastAsia="ko-KR"/>
        </w:rPr>
        <w:t>3</w:t>
      </w:r>
      <w:r w:rsidRPr="002022A5">
        <w:rPr>
          <w:rFonts w:hint="eastAsia"/>
          <w:lang w:eastAsia="ko-KR"/>
        </w:rPr>
        <w:t>)</w:t>
      </w:r>
    </w:p>
    <w:p w14:paraId="276162E6" w14:textId="33A97365" w:rsidR="00BF7A69" w:rsidRPr="002022A5" w:rsidRDefault="00BF7A69" w:rsidP="00F34DF3">
      <w:pPr>
        <w:pStyle w:val="a8"/>
        <w:numPr>
          <w:ilvl w:val="0"/>
          <w:numId w:val="14"/>
        </w:numPr>
        <w:spacing w:line="312" w:lineRule="auto"/>
        <w:rPr>
          <w:lang w:eastAsia="ko-KR"/>
        </w:rPr>
      </w:pPr>
      <w:r w:rsidRPr="002022A5">
        <w:rPr>
          <w:lang w:eastAsia="ko-KR"/>
        </w:rPr>
        <w:t>Working items</w:t>
      </w:r>
    </w:p>
    <w:p w14:paraId="7BD944A1" w14:textId="2C535AF2" w:rsidR="00233611" w:rsidRPr="007D0533" w:rsidRDefault="005C6032" w:rsidP="00233611">
      <w:pPr>
        <w:pStyle w:val="a8"/>
        <w:numPr>
          <w:ilvl w:val="1"/>
          <w:numId w:val="14"/>
        </w:numPr>
        <w:spacing w:line="312" w:lineRule="auto"/>
        <w:rPr>
          <w:rFonts w:eastAsiaTheme="minorEastAsia"/>
          <w:lang w:val="en-US" w:eastAsia="ko-KR"/>
        </w:rPr>
      </w:pPr>
      <w:r w:rsidRPr="005C6032">
        <w:rPr>
          <w:rFonts w:eastAsiaTheme="minorEastAsia"/>
          <w:lang w:val="en-US" w:eastAsia="ko-KR"/>
        </w:rPr>
        <w:t xml:space="preserve">Experiences with elaborated test method for VIAQ </w:t>
      </w:r>
      <w:r w:rsidR="00233611" w:rsidRPr="007D0533">
        <w:rPr>
          <w:rFonts w:eastAsiaTheme="minorEastAsia"/>
          <w:lang w:val="en-US" w:eastAsia="ko-KR"/>
        </w:rPr>
        <w:t>(VIAQ-3</w:t>
      </w:r>
      <w:r w:rsidR="00D40D45">
        <w:rPr>
          <w:rFonts w:eastAsiaTheme="minorEastAsia"/>
          <w:lang w:val="en-US" w:eastAsia="ko-KR"/>
        </w:rPr>
        <w:t>2</w:t>
      </w:r>
      <w:r w:rsidR="00233611" w:rsidRPr="007D0533">
        <w:rPr>
          <w:rFonts w:eastAsiaTheme="minorEastAsia"/>
          <w:lang w:val="en-US" w:eastAsia="ko-KR"/>
        </w:rPr>
        <w:t>-0</w:t>
      </w:r>
      <w:r w:rsidR="00233611">
        <w:rPr>
          <w:rFonts w:eastAsiaTheme="minorEastAsia"/>
          <w:lang w:val="en-US" w:eastAsia="ko-KR"/>
        </w:rPr>
        <w:t>4</w:t>
      </w:r>
      <w:r w:rsidR="00233611" w:rsidRPr="007D0533">
        <w:rPr>
          <w:rFonts w:eastAsiaTheme="minorEastAsia"/>
          <w:lang w:val="en-US" w:eastAsia="ko-KR"/>
        </w:rPr>
        <w:t>)</w:t>
      </w:r>
    </w:p>
    <w:p w14:paraId="592AE027" w14:textId="7BBAF537" w:rsidR="00233611" w:rsidRPr="00E41653" w:rsidRDefault="00E41653" w:rsidP="00965BA1">
      <w:pPr>
        <w:pStyle w:val="a8"/>
        <w:numPr>
          <w:ilvl w:val="1"/>
          <w:numId w:val="14"/>
        </w:numPr>
        <w:spacing w:line="312" w:lineRule="auto"/>
        <w:rPr>
          <w:rFonts w:eastAsiaTheme="minorEastAsia"/>
          <w:lang w:val="en-US" w:eastAsia="ko-KR"/>
        </w:rPr>
      </w:pPr>
      <w:r w:rsidRPr="00E41653">
        <w:rPr>
          <w:rFonts w:eastAsiaTheme="minorEastAsia"/>
          <w:lang w:val="en-US" w:eastAsia="ko-KR"/>
        </w:rPr>
        <w:t>Selection of HVAC Modes</w:t>
      </w:r>
      <w:r w:rsidRPr="00E907CD">
        <w:rPr>
          <w:rFonts w:eastAsiaTheme="minorEastAsia"/>
          <w:lang w:val="en-US" w:eastAsia="ko-KR"/>
        </w:rPr>
        <w:t xml:space="preserve"> </w:t>
      </w:r>
      <w:r w:rsidRPr="00E41653">
        <w:rPr>
          <w:rFonts w:eastAsiaTheme="minorEastAsia"/>
          <w:lang w:val="en-US" w:eastAsia="ko-KR"/>
        </w:rPr>
        <w:t>During Real-Road Driving</w:t>
      </w:r>
      <w:r w:rsidRPr="00E907CD">
        <w:rPr>
          <w:rFonts w:eastAsiaTheme="minorEastAsia"/>
          <w:lang w:val="en-US" w:eastAsia="ko-KR"/>
        </w:rPr>
        <w:t xml:space="preserve"> </w:t>
      </w:r>
      <w:r w:rsidRPr="00E41653">
        <w:rPr>
          <w:rFonts w:eastAsiaTheme="minorEastAsia"/>
          <w:lang w:val="en-US" w:eastAsia="ko-KR"/>
        </w:rPr>
        <w:t>Tests Based on Surveys and</w:t>
      </w:r>
      <w:r w:rsidRPr="00E907CD">
        <w:rPr>
          <w:rFonts w:eastAsiaTheme="minorEastAsia"/>
          <w:lang w:val="en-US" w:eastAsia="ko-KR"/>
        </w:rPr>
        <w:t xml:space="preserve"> </w:t>
      </w:r>
      <w:r w:rsidRPr="00E41653">
        <w:rPr>
          <w:rFonts w:eastAsiaTheme="minorEastAsia"/>
          <w:lang w:val="en-US" w:eastAsia="ko-KR"/>
        </w:rPr>
        <w:t>Experiments</w:t>
      </w:r>
      <w:r w:rsidR="005C6032" w:rsidRPr="00E41653">
        <w:rPr>
          <w:rFonts w:eastAsiaTheme="minorEastAsia"/>
          <w:lang w:val="en-US" w:eastAsia="ko-KR"/>
        </w:rPr>
        <w:t xml:space="preserve"> </w:t>
      </w:r>
      <w:r w:rsidR="00233611" w:rsidRPr="00E41653">
        <w:rPr>
          <w:rFonts w:eastAsiaTheme="minorEastAsia"/>
          <w:lang w:val="en-US" w:eastAsia="ko-KR"/>
        </w:rPr>
        <w:t>(VIAQ-3</w:t>
      </w:r>
      <w:r w:rsidR="00D40D45" w:rsidRPr="00E41653">
        <w:rPr>
          <w:rFonts w:eastAsiaTheme="minorEastAsia"/>
          <w:lang w:val="en-US" w:eastAsia="ko-KR"/>
        </w:rPr>
        <w:t>2</w:t>
      </w:r>
      <w:r w:rsidR="00233611" w:rsidRPr="00E41653">
        <w:rPr>
          <w:rFonts w:eastAsiaTheme="minorEastAsia"/>
          <w:lang w:val="en-US" w:eastAsia="ko-KR"/>
        </w:rPr>
        <w:t>-05)</w:t>
      </w:r>
    </w:p>
    <w:p w14:paraId="0AA5063E" w14:textId="07C7E7CC" w:rsidR="002C5709" w:rsidRPr="00FA4BBD" w:rsidRDefault="003460D0" w:rsidP="009E522A">
      <w:pPr>
        <w:pStyle w:val="a8"/>
        <w:numPr>
          <w:ilvl w:val="1"/>
          <w:numId w:val="14"/>
        </w:numPr>
        <w:spacing w:line="312" w:lineRule="auto"/>
        <w:rPr>
          <w:rFonts w:eastAsiaTheme="minorEastAsia"/>
          <w:lang w:val="en-US" w:eastAsia="ko-KR"/>
        </w:rPr>
      </w:pPr>
      <w:r w:rsidRPr="00FA4BBD">
        <w:rPr>
          <w:rFonts w:eastAsiaTheme="minorEastAsia"/>
          <w:lang w:eastAsia="ko-KR"/>
        </w:rPr>
        <w:t>Evaluation of test procedure</w:t>
      </w:r>
      <w:r w:rsidR="00FA4BBD" w:rsidRPr="0048354B">
        <w:rPr>
          <w:rFonts w:eastAsiaTheme="minorEastAsia"/>
          <w:lang w:val="en-US" w:eastAsia="ko-KR"/>
        </w:rPr>
        <w:t xml:space="preserve"> </w:t>
      </w:r>
      <w:r w:rsidRPr="00FA4BBD">
        <w:rPr>
          <w:rFonts w:eastAsiaTheme="minorEastAsia"/>
          <w:lang w:eastAsia="ko-KR"/>
        </w:rPr>
        <w:t>“Draft Part IV of the Mutual Resolution (M.R.3) on Vehicle Interior Air Quality”</w:t>
      </w:r>
      <w:r w:rsidRPr="00FA4BBD">
        <w:rPr>
          <w:rFonts w:eastAsiaTheme="minorEastAsia"/>
          <w:lang w:val="en-US" w:eastAsia="ko-KR"/>
        </w:rPr>
        <w:t xml:space="preserve">. </w:t>
      </w:r>
      <w:r w:rsidRPr="00FA4BBD">
        <w:rPr>
          <w:rFonts w:eastAsiaTheme="minorEastAsia"/>
          <w:lang w:eastAsia="ko-KR"/>
        </w:rPr>
        <w:t>Measurements and recommendations by OICA.</w:t>
      </w:r>
      <w:r w:rsidRPr="00FA4BBD">
        <w:rPr>
          <w:rFonts w:eastAsiaTheme="minorEastAsia"/>
          <w:lang w:val="en-US" w:eastAsia="ko-KR"/>
        </w:rPr>
        <w:t xml:space="preserve"> </w:t>
      </w:r>
      <w:r w:rsidR="002C5709" w:rsidRPr="00FA4BBD">
        <w:rPr>
          <w:rFonts w:eastAsiaTheme="minorEastAsia"/>
          <w:lang w:val="en-US" w:eastAsia="ko-KR"/>
        </w:rPr>
        <w:t>(VIAQ-</w:t>
      </w:r>
      <w:r w:rsidR="0014383C" w:rsidRPr="00FA4BBD">
        <w:rPr>
          <w:rFonts w:eastAsiaTheme="minorEastAsia"/>
          <w:lang w:val="en-US" w:eastAsia="ko-KR"/>
        </w:rPr>
        <w:t>3</w:t>
      </w:r>
      <w:r w:rsidR="00D40D45" w:rsidRPr="00FA4BBD">
        <w:rPr>
          <w:rFonts w:eastAsiaTheme="minorEastAsia"/>
          <w:lang w:val="en-US" w:eastAsia="ko-KR"/>
        </w:rPr>
        <w:t>2</w:t>
      </w:r>
      <w:r w:rsidR="002C5709" w:rsidRPr="00FA4BBD">
        <w:rPr>
          <w:rFonts w:eastAsiaTheme="minorEastAsia"/>
          <w:lang w:val="en-US" w:eastAsia="ko-KR"/>
        </w:rPr>
        <w:t>-0</w:t>
      </w:r>
      <w:r w:rsidR="00233611" w:rsidRPr="00FA4BBD">
        <w:rPr>
          <w:rFonts w:eastAsiaTheme="minorEastAsia"/>
          <w:lang w:val="en-US" w:eastAsia="ko-KR"/>
        </w:rPr>
        <w:t>6</w:t>
      </w:r>
      <w:r w:rsidR="002C5709" w:rsidRPr="00FA4BBD">
        <w:rPr>
          <w:rFonts w:eastAsiaTheme="minorEastAsia"/>
          <w:lang w:val="en-US" w:eastAsia="ko-KR"/>
        </w:rPr>
        <w:t>)</w:t>
      </w:r>
    </w:p>
    <w:p w14:paraId="11005F0B" w14:textId="3BB26788" w:rsidR="0043255E" w:rsidRPr="00BC7B7A" w:rsidRDefault="00CA6B8B" w:rsidP="0043255E">
      <w:pPr>
        <w:pStyle w:val="a8"/>
        <w:numPr>
          <w:ilvl w:val="1"/>
          <w:numId w:val="14"/>
        </w:numPr>
        <w:spacing w:line="312" w:lineRule="auto"/>
        <w:rPr>
          <w:rFonts w:eastAsiaTheme="minorEastAsia"/>
          <w:lang w:val="en-US" w:eastAsia="ko-KR"/>
        </w:rPr>
      </w:pPr>
      <w:r w:rsidRPr="00A52D09">
        <w:t>Draft Part IV of the Mutual Resolution (M.R.</w:t>
      </w:r>
      <w:r w:rsidRPr="00A52D09">
        <w:rPr>
          <w:lang w:eastAsia="ko-KR"/>
        </w:rPr>
        <w:t>3</w:t>
      </w:r>
      <w:r w:rsidRPr="00A52D09">
        <w:t xml:space="preserve">) </w:t>
      </w:r>
      <w:r w:rsidRPr="00A52D09">
        <w:rPr>
          <w:rFonts w:hint="eastAsia"/>
          <w:lang w:eastAsia="ko-KR"/>
        </w:rPr>
        <w:t>on</w:t>
      </w:r>
      <w:r w:rsidRPr="00A52D09">
        <w:t xml:space="preserve"> Vehicle </w:t>
      </w:r>
      <w:r w:rsidRPr="00A52D09">
        <w:rPr>
          <w:rFonts w:hint="eastAsia"/>
          <w:lang w:eastAsia="ko-KR"/>
        </w:rPr>
        <w:t>Interior Air Quality</w:t>
      </w:r>
      <w:r w:rsidRPr="002022A5">
        <w:rPr>
          <w:lang w:eastAsia="ko-KR"/>
        </w:rPr>
        <w:t xml:space="preserve"> </w:t>
      </w:r>
      <w:r w:rsidR="0043255E" w:rsidRPr="002022A5">
        <w:rPr>
          <w:lang w:eastAsia="ko-KR"/>
        </w:rPr>
        <w:t>(</w:t>
      </w:r>
      <w:r w:rsidR="0043255E" w:rsidRPr="002022A5">
        <w:rPr>
          <w:rFonts w:hint="eastAsia"/>
          <w:lang w:eastAsia="ko-KR"/>
        </w:rPr>
        <w:t>VIAQ-</w:t>
      </w:r>
      <w:r w:rsidR="0043255E">
        <w:rPr>
          <w:lang w:eastAsia="ko-KR"/>
        </w:rPr>
        <w:t>3</w:t>
      </w:r>
      <w:r w:rsidR="00D40D45">
        <w:rPr>
          <w:lang w:eastAsia="ko-KR"/>
        </w:rPr>
        <w:t>2</w:t>
      </w:r>
      <w:r w:rsidR="0043255E" w:rsidRPr="002022A5">
        <w:rPr>
          <w:rFonts w:hint="eastAsia"/>
          <w:lang w:eastAsia="ko-KR"/>
        </w:rPr>
        <w:t>-0</w:t>
      </w:r>
      <w:r w:rsidR="00D40D45">
        <w:rPr>
          <w:lang w:val="en-US" w:eastAsia="ko-KR"/>
        </w:rPr>
        <w:t>7</w:t>
      </w:r>
      <w:r w:rsidR="0043255E" w:rsidRPr="002022A5">
        <w:rPr>
          <w:lang w:eastAsia="ko-KR"/>
        </w:rPr>
        <w:t>)</w:t>
      </w:r>
    </w:p>
    <w:p w14:paraId="4D2524A5" w14:textId="77777777" w:rsidR="00BF7A69" w:rsidRPr="002022A5" w:rsidRDefault="00BF7A69" w:rsidP="00F34DF3">
      <w:pPr>
        <w:pStyle w:val="a8"/>
        <w:numPr>
          <w:ilvl w:val="0"/>
          <w:numId w:val="14"/>
        </w:numPr>
        <w:spacing w:line="312" w:lineRule="auto"/>
        <w:rPr>
          <w:lang w:val="en-US" w:eastAsia="ko-KR"/>
        </w:rPr>
      </w:pPr>
      <w:r w:rsidRPr="002022A5">
        <w:rPr>
          <w:lang w:val="en-US" w:eastAsia="ko-KR"/>
        </w:rPr>
        <w:t>Any other update of interior material emissions, if necessary</w:t>
      </w:r>
    </w:p>
    <w:p w14:paraId="24FBB066" w14:textId="78248100" w:rsidR="00BF7A69" w:rsidRPr="002022A5" w:rsidRDefault="00BF7A69" w:rsidP="00F34DF3">
      <w:pPr>
        <w:pStyle w:val="a8"/>
        <w:numPr>
          <w:ilvl w:val="0"/>
          <w:numId w:val="14"/>
        </w:numPr>
        <w:spacing w:line="312" w:lineRule="auto"/>
        <w:rPr>
          <w:lang w:val="en-US" w:eastAsia="ko-KR"/>
        </w:rPr>
      </w:pPr>
      <w:r w:rsidRPr="002022A5">
        <w:rPr>
          <w:lang w:val="en-US" w:eastAsia="ko-KR"/>
        </w:rPr>
        <w:t xml:space="preserve">Proposed agenda/topics for the next VIAQ IWG meeting </w:t>
      </w:r>
    </w:p>
    <w:p w14:paraId="66AB0674" w14:textId="77777777" w:rsidR="00BF7A69" w:rsidRPr="002022A5" w:rsidRDefault="00BF7A69" w:rsidP="00F34DF3">
      <w:pPr>
        <w:pStyle w:val="a8"/>
        <w:numPr>
          <w:ilvl w:val="0"/>
          <w:numId w:val="14"/>
        </w:numPr>
        <w:spacing w:line="312" w:lineRule="auto"/>
        <w:rPr>
          <w:lang w:val="en-US" w:eastAsia="ko-KR"/>
        </w:rPr>
      </w:pPr>
      <w:r w:rsidRPr="002022A5">
        <w:rPr>
          <w:lang w:val="en-US" w:eastAsia="ko-KR"/>
        </w:rPr>
        <w:t xml:space="preserve">Any other business </w:t>
      </w:r>
    </w:p>
    <w:p w14:paraId="4A238255" w14:textId="77777777" w:rsidR="00BF7A69" w:rsidRPr="002022A5" w:rsidRDefault="00BF7A69" w:rsidP="00F34DF3">
      <w:pPr>
        <w:pStyle w:val="a8"/>
        <w:numPr>
          <w:ilvl w:val="1"/>
          <w:numId w:val="14"/>
        </w:numPr>
        <w:spacing w:line="312" w:lineRule="auto"/>
        <w:rPr>
          <w:lang w:val="en-US" w:eastAsia="ko-KR"/>
        </w:rPr>
      </w:pPr>
      <w:r w:rsidRPr="002022A5">
        <w:rPr>
          <w:lang w:val="en-US" w:eastAsia="ko-KR"/>
        </w:rPr>
        <w:t>Next meeting schedule</w:t>
      </w:r>
    </w:p>
    <w:p w14:paraId="4F4BC9D3" w14:textId="62E82B33" w:rsidR="00BF7A69" w:rsidRPr="002022A5" w:rsidRDefault="00BF7A69" w:rsidP="00F34DF3">
      <w:pPr>
        <w:pStyle w:val="a8"/>
        <w:numPr>
          <w:ilvl w:val="0"/>
          <w:numId w:val="14"/>
        </w:numPr>
        <w:spacing w:line="312" w:lineRule="auto"/>
        <w:rPr>
          <w:lang w:val="en-US" w:eastAsia="ko-KR"/>
        </w:rPr>
      </w:pPr>
      <w:r w:rsidRPr="002022A5">
        <w:rPr>
          <w:lang w:val="en-US" w:eastAsia="ko-KR"/>
        </w:rPr>
        <w:t xml:space="preserve">Closing remarks </w:t>
      </w:r>
    </w:p>
    <w:p w14:paraId="7FCE3D35" w14:textId="24BCFF63" w:rsidR="00CF0D8C" w:rsidRDefault="00CF0D8C" w:rsidP="00F34DF3">
      <w:pPr>
        <w:pBdr>
          <w:bottom w:val="single" w:sz="12" w:space="1" w:color="auto"/>
        </w:pBdr>
        <w:spacing w:line="312" w:lineRule="auto"/>
        <w:rPr>
          <w:lang w:val="en-US" w:eastAsia="ko-KR"/>
        </w:rPr>
      </w:pPr>
    </w:p>
    <w:sectPr w:rsidR="00CF0D8C" w:rsidSect="00FA5BA4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4E9E6B" w14:textId="77777777" w:rsidR="00E90FF3" w:rsidRDefault="00E90FF3" w:rsidP="00556C91">
      <w:pPr>
        <w:spacing w:line="240" w:lineRule="auto"/>
      </w:pPr>
      <w:r>
        <w:separator/>
      </w:r>
    </w:p>
  </w:endnote>
  <w:endnote w:type="continuationSeparator" w:id="0">
    <w:p w14:paraId="29AD3794" w14:textId="77777777" w:rsidR="00E90FF3" w:rsidRDefault="00E90FF3" w:rsidP="00556C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algun Gothic">
    <w:altName w:val="Malgun Gothic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D5D7FD" w14:textId="77777777" w:rsidR="00E90FF3" w:rsidRDefault="00E90FF3" w:rsidP="00556C91">
      <w:pPr>
        <w:spacing w:line="240" w:lineRule="auto"/>
      </w:pPr>
      <w:r>
        <w:separator/>
      </w:r>
    </w:p>
  </w:footnote>
  <w:footnote w:type="continuationSeparator" w:id="0">
    <w:p w14:paraId="017BDEFF" w14:textId="77777777" w:rsidR="00E90FF3" w:rsidRDefault="00E90FF3" w:rsidP="00556C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D2178"/>
    <w:multiLevelType w:val="hybridMultilevel"/>
    <w:tmpl w:val="83140A54"/>
    <w:lvl w:ilvl="0" w:tplc="83863050">
      <w:start w:val="1"/>
      <w:numFmt w:val="bullet"/>
      <w:pStyle w:val="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30362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4D51EF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223636ED"/>
    <w:multiLevelType w:val="hybridMultilevel"/>
    <w:tmpl w:val="C7C444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9E1753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BD4DBE"/>
    <w:multiLevelType w:val="multilevel"/>
    <w:tmpl w:val="041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" w15:restartNumberingAfterBreak="0">
    <w:nsid w:val="2C4D4CE5"/>
    <w:multiLevelType w:val="hybridMultilevel"/>
    <w:tmpl w:val="620CCC60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BE6ADE"/>
    <w:multiLevelType w:val="hybridMultilevel"/>
    <w:tmpl w:val="0ECCECD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62D3D7A"/>
    <w:multiLevelType w:val="hybridMultilevel"/>
    <w:tmpl w:val="73785DEC"/>
    <w:lvl w:ilvl="0" w:tplc="EA36E206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103F3E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658B53C2"/>
    <w:multiLevelType w:val="hybridMultilevel"/>
    <w:tmpl w:val="0964BC3E"/>
    <w:lvl w:ilvl="0" w:tplc="BE14AAA4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3"/>
  </w:num>
  <w:num w:numId="6">
    <w:abstractNumId w:val="4"/>
  </w:num>
  <w:num w:numId="7">
    <w:abstractNumId w:val="2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  <w:num w:numId="12">
    <w:abstractNumId w:val="8"/>
  </w:num>
  <w:num w:numId="13">
    <w:abstractNumId w:val="7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0C9"/>
    <w:rsid w:val="00000CEA"/>
    <w:rsid w:val="000020BF"/>
    <w:rsid w:val="000021EC"/>
    <w:rsid w:val="000057AE"/>
    <w:rsid w:val="000147B9"/>
    <w:rsid w:val="00017101"/>
    <w:rsid w:val="000311CB"/>
    <w:rsid w:val="00033681"/>
    <w:rsid w:val="00040C3F"/>
    <w:rsid w:val="00043D42"/>
    <w:rsid w:val="00043FE2"/>
    <w:rsid w:val="000475F5"/>
    <w:rsid w:val="00047926"/>
    <w:rsid w:val="0005458A"/>
    <w:rsid w:val="00056064"/>
    <w:rsid w:val="00063484"/>
    <w:rsid w:val="00067509"/>
    <w:rsid w:val="00075009"/>
    <w:rsid w:val="00091155"/>
    <w:rsid w:val="00095C54"/>
    <w:rsid w:val="000A1268"/>
    <w:rsid w:val="000A383D"/>
    <w:rsid w:val="000A734D"/>
    <w:rsid w:val="000D1BAB"/>
    <w:rsid w:val="000D69AD"/>
    <w:rsid w:val="000D6A7E"/>
    <w:rsid w:val="000E3534"/>
    <w:rsid w:val="000E3711"/>
    <w:rsid w:val="000F36BF"/>
    <w:rsid w:val="00102060"/>
    <w:rsid w:val="0010261B"/>
    <w:rsid w:val="00102B3A"/>
    <w:rsid w:val="00105FE0"/>
    <w:rsid w:val="00106B9C"/>
    <w:rsid w:val="001110B9"/>
    <w:rsid w:val="001123D0"/>
    <w:rsid w:val="001169E6"/>
    <w:rsid w:val="00122AFD"/>
    <w:rsid w:val="00130D89"/>
    <w:rsid w:val="001377BB"/>
    <w:rsid w:val="0014016B"/>
    <w:rsid w:val="00142A26"/>
    <w:rsid w:val="0014383C"/>
    <w:rsid w:val="0015124D"/>
    <w:rsid w:val="0015591F"/>
    <w:rsid w:val="00156D87"/>
    <w:rsid w:val="00172CEF"/>
    <w:rsid w:val="00192FEB"/>
    <w:rsid w:val="00197CE9"/>
    <w:rsid w:val="00197EDE"/>
    <w:rsid w:val="001A4EC1"/>
    <w:rsid w:val="001B44EC"/>
    <w:rsid w:val="001C51F5"/>
    <w:rsid w:val="001D6C50"/>
    <w:rsid w:val="001E0568"/>
    <w:rsid w:val="001E2FDD"/>
    <w:rsid w:val="001E3D1A"/>
    <w:rsid w:val="001E44DB"/>
    <w:rsid w:val="001F1C25"/>
    <w:rsid w:val="001F23E6"/>
    <w:rsid w:val="001F3DC9"/>
    <w:rsid w:val="001F6B9D"/>
    <w:rsid w:val="002022A5"/>
    <w:rsid w:val="00217490"/>
    <w:rsid w:val="00233611"/>
    <w:rsid w:val="00233949"/>
    <w:rsid w:val="00240E32"/>
    <w:rsid w:val="00241344"/>
    <w:rsid w:val="00243DC0"/>
    <w:rsid w:val="00245577"/>
    <w:rsid w:val="00251F03"/>
    <w:rsid w:val="0025453A"/>
    <w:rsid w:val="002547B1"/>
    <w:rsid w:val="00254C6C"/>
    <w:rsid w:val="00254F17"/>
    <w:rsid w:val="00262729"/>
    <w:rsid w:val="00265E28"/>
    <w:rsid w:val="0027765C"/>
    <w:rsid w:val="00277CC3"/>
    <w:rsid w:val="002854DB"/>
    <w:rsid w:val="002874DE"/>
    <w:rsid w:val="00295EA3"/>
    <w:rsid w:val="002A1358"/>
    <w:rsid w:val="002A618A"/>
    <w:rsid w:val="002B2E3A"/>
    <w:rsid w:val="002B32BF"/>
    <w:rsid w:val="002B5A86"/>
    <w:rsid w:val="002C1581"/>
    <w:rsid w:val="002C5557"/>
    <w:rsid w:val="002C5709"/>
    <w:rsid w:val="002D0E26"/>
    <w:rsid w:val="002D78F3"/>
    <w:rsid w:val="002E05BD"/>
    <w:rsid w:val="002E2F86"/>
    <w:rsid w:val="002E6536"/>
    <w:rsid w:val="00302323"/>
    <w:rsid w:val="00304A9B"/>
    <w:rsid w:val="00306461"/>
    <w:rsid w:val="003107E5"/>
    <w:rsid w:val="00321C79"/>
    <w:rsid w:val="00323638"/>
    <w:rsid w:val="00324912"/>
    <w:rsid w:val="003367DA"/>
    <w:rsid w:val="00336D09"/>
    <w:rsid w:val="00337A29"/>
    <w:rsid w:val="00342A4F"/>
    <w:rsid w:val="003460D0"/>
    <w:rsid w:val="00346538"/>
    <w:rsid w:val="00350AF8"/>
    <w:rsid w:val="0037205C"/>
    <w:rsid w:val="003810B6"/>
    <w:rsid w:val="00383AE7"/>
    <w:rsid w:val="00394532"/>
    <w:rsid w:val="003A1E1C"/>
    <w:rsid w:val="003A2DC3"/>
    <w:rsid w:val="003A6BC3"/>
    <w:rsid w:val="003C391C"/>
    <w:rsid w:val="003C7FB6"/>
    <w:rsid w:val="003D2A04"/>
    <w:rsid w:val="003F1336"/>
    <w:rsid w:val="003F382F"/>
    <w:rsid w:val="003F60C2"/>
    <w:rsid w:val="004015CA"/>
    <w:rsid w:val="00403C6F"/>
    <w:rsid w:val="004078CE"/>
    <w:rsid w:val="0041170C"/>
    <w:rsid w:val="004159B3"/>
    <w:rsid w:val="00415AF1"/>
    <w:rsid w:val="00420BE1"/>
    <w:rsid w:val="0042459B"/>
    <w:rsid w:val="00431583"/>
    <w:rsid w:val="0043255E"/>
    <w:rsid w:val="004529EF"/>
    <w:rsid w:val="00454AE6"/>
    <w:rsid w:val="00455BD1"/>
    <w:rsid w:val="00461313"/>
    <w:rsid w:val="00465E36"/>
    <w:rsid w:val="0048354B"/>
    <w:rsid w:val="004835CE"/>
    <w:rsid w:val="00490FC7"/>
    <w:rsid w:val="00491A3A"/>
    <w:rsid w:val="00495046"/>
    <w:rsid w:val="004A43B4"/>
    <w:rsid w:val="004B23CB"/>
    <w:rsid w:val="004B7CFC"/>
    <w:rsid w:val="004C6BA0"/>
    <w:rsid w:val="004D1DDE"/>
    <w:rsid w:val="004D3BCA"/>
    <w:rsid w:val="004E06F0"/>
    <w:rsid w:val="004E1D52"/>
    <w:rsid w:val="004E2F40"/>
    <w:rsid w:val="004E671A"/>
    <w:rsid w:val="004E682D"/>
    <w:rsid w:val="004F3293"/>
    <w:rsid w:val="00500738"/>
    <w:rsid w:val="005063DD"/>
    <w:rsid w:val="00523C3A"/>
    <w:rsid w:val="00530C38"/>
    <w:rsid w:val="0053128A"/>
    <w:rsid w:val="00540579"/>
    <w:rsid w:val="00542BB7"/>
    <w:rsid w:val="00552CDA"/>
    <w:rsid w:val="00556C91"/>
    <w:rsid w:val="0056049C"/>
    <w:rsid w:val="00567C1C"/>
    <w:rsid w:val="0058310B"/>
    <w:rsid w:val="00583F78"/>
    <w:rsid w:val="005B401B"/>
    <w:rsid w:val="005C2058"/>
    <w:rsid w:val="005C6032"/>
    <w:rsid w:val="005D277F"/>
    <w:rsid w:val="005D6AC9"/>
    <w:rsid w:val="005F3A71"/>
    <w:rsid w:val="0060242A"/>
    <w:rsid w:val="006030A7"/>
    <w:rsid w:val="00606CE6"/>
    <w:rsid w:val="00615A92"/>
    <w:rsid w:val="00615C92"/>
    <w:rsid w:val="00617556"/>
    <w:rsid w:val="0062089A"/>
    <w:rsid w:val="00621F5F"/>
    <w:rsid w:val="00623014"/>
    <w:rsid w:val="00625E97"/>
    <w:rsid w:val="00637A84"/>
    <w:rsid w:val="00644E61"/>
    <w:rsid w:val="006454CB"/>
    <w:rsid w:val="00654A31"/>
    <w:rsid w:val="006627D2"/>
    <w:rsid w:val="006746FF"/>
    <w:rsid w:val="00676C34"/>
    <w:rsid w:val="0068090D"/>
    <w:rsid w:val="00684F73"/>
    <w:rsid w:val="0069754D"/>
    <w:rsid w:val="006A5476"/>
    <w:rsid w:val="006A64FA"/>
    <w:rsid w:val="006A6595"/>
    <w:rsid w:val="006B0013"/>
    <w:rsid w:val="006B1274"/>
    <w:rsid w:val="006C1875"/>
    <w:rsid w:val="006C1A10"/>
    <w:rsid w:val="006C7E6C"/>
    <w:rsid w:val="006D05ED"/>
    <w:rsid w:val="006D0FAD"/>
    <w:rsid w:val="006D55C9"/>
    <w:rsid w:val="006D71CE"/>
    <w:rsid w:val="006D7A43"/>
    <w:rsid w:val="006E388B"/>
    <w:rsid w:val="006E46E8"/>
    <w:rsid w:val="006E4B37"/>
    <w:rsid w:val="006F10EE"/>
    <w:rsid w:val="00710154"/>
    <w:rsid w:val="0071346C"/>
    <w:rsid w:val="00713661"/>
    <w:rsid w:val="00713AE7"/>
    <w:rsid w:val="00715308"/>
    <w:rsid w:val="00721A25"/>
    <w:rsid w:val="00723405"/>
    <w:rsid w:val="00724DA3"/>
    <w:rsid w:val="00725E98"/>
    <w:rsid w:val="0073446B"/>
    <w:rsid w:val="00736E55"/>
    <w:rsid w:val="007372ED"/>
    <w:rsid w:val="00752649"/>
    <w:rsid w:val="00764CEB"/>
    <w:rsid w:val="007823A5"/>
    <w:rsid w:val="0078270C"/>
    <w:rsid w:val="007942FF"/>
    <w:rsid w:val="00794D84"/>
    <w:rsid w:val="007A02B9"/>
    <w:rsid w:val="007A106A"/>
    <w:rsid w:val="007A2313"/>
    <w:rsid w:val="007A2834"/>
    <w:rsid w:val="007A4CA9"/>
    <w:rsid w:val="007B12DF"/>
    <w:rsid w:val="007B561F"/>
    <w:rsid w:val="007B59F6"/>
    <w:rsid w:val="007C5080"/>
    <w:rsid w:val="007D0533"/>
    <w:rsid w:val="007D1BFD"/>
    <w:rsid w:val="007D2BB2"/>
    <w:rsid w:val="007E6D1B"/>
    <w:rsid w:val="007F1196"/>
    <w:rsid w:val="00802657"/>
    <w:rsid w:val="00802BC2"/>
    <w:rsid w:val="00805F04"/>
    <w:rsid w:val="00835DF0"/>
    <w:rsid w:val="00843183"/>
    <w:rsid w:val="00844539"/>
    <w:rsid w:val="00844891"/>
    <w:rsid w:val="008558DF"/>
    <w:rsid w:val="00860005"/>
    <w:rsid w:val="00860254"/>
    <w:rsid w:val="00860A1B"/>
    <w:rsid w:val="00871448"/>
    <w:rsid w:val="00884CD3"/>
    <w:rsid w:val="00885816"/>
    <w:rsid w:val="00894CF9"/>
    <w:rsid w:val="008A1630"/>
    <w:rsid w:val="008B3184"/>
    <w:rsid w:val="008E1F79"/>
    <w:rsid w:val="008E3427"/>
    <w:rsid w:val="008E53E2"/>
    <w:rsid w:val="008E5C83"/>
    <w:rsid w:val="008E71D7"/>
    <w:rsid w:val="008F0C63"/>
    <w:rsid w:val="008F1040"/>
    <w:rsid w:val="008F2B08"/>
    <w:rsid w:val="008F53D3"/>
    <w:rsid w:val="008F6C74"/>
    <w:rsid w:val="009029AD"/>
    <w:rsid w:val="00907C19"/>
    <w:rsid w:val="00916254"/>
    <w:rsid w:val="009254FB"/>
    <w:rsid w:val="00926945"/>
    <w:rsid w:val="00935C73"/>
    <w:rsid w:val="009423C0"/>
    <w:rsid w:val="00955B7D"/>
    <w:rsid w:val="009564FE"/>
    <w:rsid w:val="00957119"/>
    <w:rsid w:val="009658BB"/>
    <w:rsid w:val="00970509"/>
    <w:rsid w:val="009809DC"/>
    <w:rsid w:val="00981BB7"/>
    <w:rsid w:val="009949CF"/>
    <w:rsid w:val="009968D6"/>
    <w:rsid w:val="009975E5"/>
    <w:rsid w:val="009B28F2"/>
    <w:rsid w:val="009B3453"/>
    <w:rsid w:val="009C0A95"/>
    <w:rsid w:val="009D1333"/>
    <w:rsid w:val="009D16D3"/>
    <w:rsid w:val="009D2EA9"/>
    <w:rsid w:val="009E5498"/>
    <w:rsid w:val="00A015DD"/>
    <w:rsid w:val="00A148F5"/>
    <w:rsid w:val="00A42EAE"/>
    <w:rsid w:val="00A434A7"/>
    <w:rsid w:val="00A52D09"/>
    <w:rsid w:val="00A56C6B"/>
    <w:rsid w:val="00A56D75"/>
    <w:rsid w:val="00A64BC8"/>
    <w:rsid w:val="00A71FC4"/>
    <w:rsid w:val="00A77D36"/>
    <w:rsid w:val="00A80065"/>
    <w:rsid w:val="00A8290F"/>
    <w:rsid w:val="00A83C49"/>
    <w:rsid w:val="00A8716C"/>
    <w:rsid w:val="00AA6372"/>
    <w:rsid w:val="00AC4E6F"/>
    <w:rsid w:val="00AD01EA"/>
    <w:rsid w:val="00AD4358"/>
    <w:rsid w:val="00AD67C2"/>
    <w:rsid w:val="00AE361E"/>
    <w:rsid w:val="00B0123E"/>
    <w:rsid w:val="00B05C0B"/>
    <w:rsid w:val="00B159C7"/>
    <w:rsid w:val="00B164A3"/>
    <w:rsid w:val="00B23353"/>
    <w:rsid w:val="00B3466F"/>
    <w:rsid w:val="00B4031B"/>
    <w:rsid w:val="00B412D0"/>
    <w:rsid w:val="00B43DEA"/>
    <w:rsid w:val="00B45D5F"/>
    <w:rsid w:val="00B46379"/>
    <w:rsid w:val="00B52D42"/>
    <w:rsid w:val="00B531DB"/>
    <w:rsid w:val="00B72962"/>
    <w:rsid w:val="00B74284"/>
    <w:rsid w:val="00B748C2"/>
    <w:rsid w:val="00B76737"/>
    <w:rsid w:val="00B777B3"/>
    <w:rsid w:val="00B83351"/>
    <w:rsid w:val="00B83E41"/>
    <w:rsid w:val="00BA1DCE"/>
    <w:rsid w:val="00BA5BD3"/>
    <w:rsid w:val="00BA6524"/>
    <w:rsid w:val="00BB1D9D"/>
    <w:rsid w:val="00BB4C19"/>
    <w:rsid w:val="00BC04F5"/>
    <w:rsid w:val="00BC231B"/>
    <w:rsid w:val="00BC64D1"/>
    <w:rsid w:val="00BC6865"/>
    <w:rsid w:val="00BC7B7A"/>
    <w:rsid w:val="00BD2293"/>
    <w:rsid w:val="00BD69B9"/>
    <w:rsid w:val="00BD6B4E"/>
    <w:rsid w:val="00BE0D98"/>
    <w:rsid w:val="00BE31C0"/>
    <w:rsid w:val="00BF1A6B"/>
    <w:rsid w:val="00BF7A69"/>
    <w:rsid w:val="00C0230F"/>
    <w:rsid w:val="00C02681"/>
    <w:rsid w:val="00C02FE9"/>
    <w:rsid w:val="00C04FBD"/>
    <w:rsid w:val="00C149DE"/>
    <w:rsid w:val="00C16EF3"/>
    <w:rsid w:val="00C22BF9"/>
    <w:rsid w:val="00C22E43"/>
    <w:rsid w:val="00C3499E"/>
    <w:rsid w:val="00C407B4"/>
    <w:rsid w:val="00C434E2"/>
    <w:rsid w:val="00C47FAF"/>
    <w:rsid w:val="00C517D8"/>
    <w:rsid w:val="00C52F42"/>
    <w:rsid w:val="00C543D2"/>
    <w:rsid w:val="00C54F40"/>
    <w:rsid w:val="00C56420"/>
    <w:rsid w:val="00C61410"/>
    <w:rsid w:val="00C72560"/>
    <w:rsid w:val="00C73B56"/>
    <w:rsid w:val="00C73F87"/>
    <w:rsid w:val="00C75860"/>
    <w:rsid w:val="00C771CB"/>
    <w:rsid w:val="00C816D2"/>
    <w:rsid w:val="00C8229A"/>
    <w:rsid w:val="00C82F7A"/>
    <w:rsid w:val="00C86EB9"/>
    <w:rsid w:val="00C911D6"/>
    <w:rsid w:val="00C92307"/>
    <w:rsid w:val="00C92C25"/>
    <w:rsid w:val="00C946AE"/>
    <w:rsid w:val="00CA221E"/>
    <w:rsid w:val="00CA6255"/>
    <w:rsid w:val="00CA6B8B"/>
    <w:rsid w:val="00CC1490"/>
    <w:rsid w:val="00CC6238"/>
    <w:rsid w:val="00CD2453"/>
    <w:rsid w:val="00CE2784"/>
    <w:rsid w:val="00CE790A"/>
    <w:rsid w:val="00CF0889"/>
    <w:rsid w:val="00CF0D8C"/>
    <w:rsid w:val="00CF2E3B"/>
    <w:rsid w:val="00CF5400"/>
    <w:rsid w:val="00CF7FCF"/>
    <w:rsid w:val="00D05553"/>
    <w:rsid w:val="00D05B28"/>
    <w:rsid w:val="00D109D0"/>
    <w:rsid w:val="00D128A2"/>
    <w:rsid w:val="00D142F3"/>
    <w:rsid w:val="00D30E87"/>
    <w:rsid w:val="00D32418"/>
    <w:rsid w:val="00D37937"/>
    <w:rsid w:val="00D40D45"/>
    <w:rsid w:val="00D43CFE"/>
    <w:rsid w:val="00D47461"/>
    <w:rsid w:val="00D47873"/>
    <w:rsid w:val="00D634E5"/>
    <w:rsid w:val="00D6409A"/>
    <w:rsid w:val="00D72341"/>
    <w:rsid w:val="00D83EDB"/>
    <w:rsid w:val="00D95D78"/>
    <w:rsid w:val="00D963BC"/>
    <w:rsid w:val="00DA3F03"/>
    <w:rsid w:val="00DB00EF"/>
    <w:rsid w:val="00DC7874"/>
    <w:rsid w:val="00DD43FD"/>
    <w:rsid w:val="00DE00C9"/>
    <w:rsid w:val="00DE14F7"/>
    <w:rsid w:val="00DE1DE4"/>
    <w:rsid w:val="00E134E7"/>
    <w:rsid w:val="00E146A8"/>
    <w:rsid w:val="00E17B77"/>
    <w:rsid w:val="00E20194"/>
    <w:rsid w:val="00E22293"/>
    <w:rsid w:val="00E22543"/>
    <w:rsid w:val="00E24C60"/>
    <w:rsid w:val="00E2670B"/>
    <w:rsid w:val="00E27A01"/>
    <w:rsid w:val="00E3223C"/>
    <w:rsid w:val="00E3388C"/>
    <w:rsid w:val="00E41653"/>
    <w:rsid w:val="00E46E44"/>
    <w:rsid w:val="00E512CF"/>
    <w:rsid w:val="00E51C1B"/>
    <w:rsid w:val="00E54A60"/>
    <w:rsid w:val="00E62A3E"/>
    <w:rsid w:val="00E643BD"/>
    <w:rsid w:val="00E64ACF"/>
    <w:rsid w:val="00E73B53"/>
    <w:rsid w:val="00E804CE"/>
    <w:rsid w:val="00E907CD"/>
    <w:rsid w:val="00E90FF3"/>
    <w:rsid w:val="00E93DD5"/>
    <w:rsid w:val="00EA5D46"/>
    <w:rsid w:val="00EA62E7"/>
    <w:rsid w:val="00EA6E83"/>
    <w:rsid w:val="00EB30C6"/>
    <w:rsid w:val="00EB3F9A"/>
    <w:rsid w:val="00EB6A3B"/>
    <w:rsid w:val="00EB760C"/>
    <w:rsid w:val="00EC54F0"/>
    <w:rsid w:val="00EC62CE"/>
    <w:rsid w:val="00ED1410"/>
    <w:rsid w:val="00ED72BA"/>
    <w:rsid w:val="00EE3ABE"/>
    <w:rsid w:val="00EF4985"/>
    <w:rsid w:val="00EF77A5"/>
    <w:rsid w:val="00F040B6"/>
    <w:rsid w:val="00F149CD"/>
    <w:rsid w:val="00F24670"/>
    <w:rsid w:val="00F315CA"/>
    <w:rsid w:val="00F33942"/>
    <w:rsid w:val="00F34DF3"/>
    <w:rsid w:val="00F47FD4"/>
    <w:rsid w:val="00F6065A"/>
    <w:rsid w:val="00F64436"/>
    <w:rsid w:val="00F71782"/>
    <w:rsid w:val="00F71A8D"/>
    <w:rsid w:val="00F756BF"/>
    <w:rsid w:val="00F8019B"/>
    <w:rsid w:val="00F8124A"/>
    <w:rsid w:val="00F820B1"/>
    <w:rsid w:val="00F8670D"/>
    <w:rsid w:val="00F935F7"/>
    <w:rsid w:val="00FA07D8"/>
    <w:rsid w:val="00FA4BBD"/>
    <w:rsid w:val="00FA5BA4"/>
    <w:rsid w:val="00FB16FD"/>
    <w:rsid w:val="00FB611A"/>
    <w:rsid w:val="00FB6C6F"/>
    <w:rsid w:val="00FC17A2"/>
    <w:rsid w:val="00FD0A6F"/>
    <w:rsid w:val="00FD2D52"/>
    <w:rsid w:val="00FD70BB"/>
    <w:rsid w:val="00FE15AE"/>
    <w:rsid w:val="00FE496A"/>
    <w:rsid w:val="00FE617C"/>
    <w:rsid w:val="00FF0F0E"/>
    <w:rsid w:val="00FF21A3"/>
    <w:rsid w:val="00FF3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549F66"/>
  <w15:docId w15:val="{35F3290D-94AB-4F4E-9C1A-A52574594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EastAsia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0C9"/>
    <w:pPr>
      <w:spacing w:line="360" w:lineRule="auto"/>
    </w:pPr>
    <w:rPr>
      <w:rFonts w:ascii="Arial" w:hAnsi="Arial" w:cs="Arial"/>
      <w:sz w:val="24"/>
      <w:szCs w:val="24"/>
      <w:lang w:val="en-GB" w:eastAsia="ja-JP"/>
    </w:rPr>
  </w:style>
  <w:style w:type="paragraph" w:styleId="1">
    <w:name w:val="heading 1"/>
    <w:basedOn w:val="a"/>
    <w:link w:val="10"/>
    <w:qFormat/>
    <w:rsid w:val="00106B9C"/>
    <w:pPr>
      <w:spacing w:before="120" w:after="120"/>
      <w:outlineLvl w:val="0"/>
    </w:pPr>
    <w:rPr>
      <w:rFonts w:ascii="Bookman Old Style" w:eastAsia="Times New Roman" w:hAnsi="Bookman Old Style" w:cs="Times New Roman"/>
      <w:b/>
      <w:bCs/>
      <w:color w:val="244061"/>
      <w:kern w:val="36"/>
      <w:sz w:val="32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106B9C"/>
    <w:pPr>
      <w:numPr>
        <w:numId w:val="1"/>
      </w:numPr>
      <w:outlineLvl w:val="1"/>
    </w:pPr>
    <w:rPr>
      <w:rFonts w:ascii="Times New Roman" w:eastAsia="Times New Roman" w:hAnsi="Times New Roman" w:cs="Times New Roman"/>
      <w:b/>
      <w:lang w:val="it-IT" w:eastAsia="fr-FR"/>
    </w:rPr>
  </w:style>
  <w:style w:type="paragraph" w:styleId="3">
    <w:name w:val="heading 3"/>
    <w:basedOn w:val="a"/>
    <w:link w:val="30"/>
    <w:uiPriority w:val="9"/>
    <w:qFormat/>
    <w:rsid w:val="00106B9C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4">
    <w:name w:val="heading 4"/>
    <w:basedOn w:val="a"/>
    <w:link w:val="40"/>
    <w:uiPriority w:val="9"/>
    <w:qFormat/>
    <w:rsid w:val="00106B9C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5">
    <w:name w:val="heading 5"/>
    <w:basedOn w:val="a"/>
    <w:next w:val="a"/>
    <w:link w:val="50"/>
    <w:uiPriority w:val="9"/>
    <w:unhideWhenUsed/>
    <w:qFormat/>
    <w:rsid w:val="00106B9C"/>
    <w:pPr>
      <w:keepNext/>
      <w:keepLines/>
      <w:spacing w:before="200"/>
      <w:outlineLvl w:val="4"/>
    </w:pPr>
    <w:rPr>
      <w:rFonts w:ascii="Cambria" w:eastAsia="Times New Roman" w:hAnsi="Cambria" w:cs="Times New Roman"/>
      <w:color w:val="243F60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106B9C"/>
    <w:rPr>
      <w:rFonts w:ascii="Bookman Old Style" w:eastAsia="Times New Roman" w:hAnsi="Bookman Old Style"/>
      <w:b/>
      <w:bCs/>
      <w:color w:val="244061"/>
      <w:kern w:val="36"/>
      <w:sz w:val="32"/>
      <w:szCs w:val="48"/>
    </w:rPr>
  </w:style>
  <w:style w:type="character" w:customStyle="1" w:styleId="20">
    <w:name w:val="Заголовок 2 Знак"/>
    <w:link w:val="2"/>
    <w:uiPriority w:val="9"/>
    <w:rsid w:val="00106B9C"/>
    <w:rPr>
      <w:rFonts w:ascii="Times New Roman" w:eastAsia="Times New Roman" w:hAnsi="Times New Roman"/>
      <w:b/>
      <w:sz w:val="24"/>
      <w:szCs w:val="24"/>
      <w:lang w:val="it-IT" w:eastAsia="fr-FR"/>
    </w:rPr>
  </w:style>
  <w:style w:type="character" w:customStyle="1" w:styleId="30">
    <w:name w:val="Заголовок 3 Знак"/>
    <w:link w:val="3"/>
    <w:uiPriority w:val="9"/>
    <w:rsid w:val="00106B9C"/>
    <w:rPr>
      <w:rFonts w:ascii="Times New Roman" w:eastAsia="Times New Roman" w:hAnsi="Times New Roman"/>
      <w:b/>
      <w:bCs/>
      <w:sz w:val="27"/>
      <w:szCs w:val="27"/>
      <w:lang w:eastAsia="en-GB"/>
    </w:rPr>
  </w:style>
  <w:style w:type="character" w:customStyle="1" w:styleId="40">
    <w:name w:val="Заголовок 4 Знак"/>
    <w:link w:val="4"/>
    <w:uiPriority w:val="9"/>
    <w:rsid w:val="00106B9C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50">
    <w:name w:val="Заголовок 5 Знак"/>
    <w:link w:val="5"/>
    <w:uiPriority w:val="9"/>
    <w:rsid w:val="00106B9C"/>
    <w:rPr>
      <w:rFonts w:ascii="Cambria" w:eastAsia="Times New Roman" w:hAnsi="Cambria" w:cs="Times New Roman"/>
      <w:color w:val="243F60"/>
      <w:sz w:val="24"/>
      <w:szCs w:val="24"/>
      <w:lang w:val="fr-FR" w:eastAsia="fr-FR"/>
    </w:rPr>
  </w:style>
  <w:style w:type="paragraph" w:styleId="a3">
    <w:name w:val="Title"/>
    <w:basedOn w:val="a"/>
    <w:next w:val="a"/>
    <w:link w:val="a4"/>
    <w:uiPriority w:val="10"/>
    <w:qFormat/>
    <w:rsid w:val="00106B9C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it-IT"/>
    </w:rPr>
  </w:style>
  <w:style w:type="character" w:customStyle="1" w:styleId="a4">
    <w:name w:val="Заголовок Знак"/>
    <w:link w:val="a3"/>
    <w:uiPriority w:val="10"/>
    <w:rsid w:val="00106B9C"/>
    <w:rPr>
      <w:rFonts w:ascii="Cambria" w:eastAsia="Times New Roman" w:hAnsi="Cambria"/>
      <w:color w:val="17365D"/>
      <w:spacing w:val="5"/>
      <w:kern w:val="28"/>
      <w:sz w:val="52"/>
      <w:szCs w:val="52"/>
      <w:lang w:val="it-IT"/>
    </w:rPr>
  </w:style>
  <w:style w:type="character" w:styleId="a5">
    <w:name w:val="Strong"/>
    <w:uiPriority w:val="22"/>
    <w:qFormat/>
    <w:rsid w:val="00106B9C"/>
    <w:rPr>
      <w:b/>
      <w:bCs/>
    </w:rPr>
  </w:style>
  <w:style w:type="character" w:styleId="a6">
    <w:name w:val="Emphasis"/>
    <w:uiPriority w:val="20"/>
    <w:qFormat/>
    <w:rsid w:val="00106B9C"/>
    <w:rPr>
      <w:i/>
      <w:iCs/>
    </w:rPr>
  </w:style>
  <w:style w:type="paragraph" w:styleId="a7">
    <w:name w:val="No Spacing"/>
    <w:uiPriority w:val="1"/>
    <w:qFormat/>
    <w:rsid w:val="00106B9C"/>
    <w:pPr>
      <w:ind w:left="720"/>
    </w:pPr>
    <w:rPr>
      <w:rFonts w:ascii="Times New Roman" w:eastAsia="Times New Roman" w:hAnsi="Times New Roman"/>
      <w:sz w:val="24"/>
      <w:szCs w:val="24"/>
      <w:lang w:val="fr-FR" w:eastAsia="fr-FR"/>
    </w:rPr>
  </w:style>
  <w:style w:type="paragraph" w:styleId="a8">
    <w:name w:val="List Paragraph"/>
    <w:basedOn w:val="a"/>
    <w:uiPriority w:val="34"/>
    <w:qFormat/>
    <w:rsid w:val="00106B9C"/>
    <w:pPr>
      <w:contextualSpacing/>
    </w:pPr>
    <w:rPr>
      <w:rFonts w:eastAsia="Times New Roman"/>
    </w:rPr>
  </w:style>
  <w:style w:type="paragraph" w:styleId="a9">
    <w:name w:val="TOC Heading"/>
    <w:basedOn w:val="1"/>
    <w:next w:val="a"/>
    <w:uiPriority w:val="39"/>
    <w:unhideWhenUsed/>
    <w:qFormat/>
    <w:rsid w:val="00106B9C"/>
    <w:pPr>
      <w:keepNext/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lang w:val="en-US" w:eastAsia="en-US"/>
    </w:rPr>
  </w:style>
  <w:style w:type="paragraph" w:customStyle="1" w:styleId="Default">
    <w:name w:val="Default"/>
    <w:rsid w:val="00DE00C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Normal (Web)"/>
    <w:basedOn w:val="a"/>
    <w:uiPriority w:val="99"/>
    <w:rsid w:val="00321C79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lang w:val="en-CA"/>
    </w:rPr>
  </w:style>
  <w:style w:type="character" w:styleId="ab">
    <w:name w:val="annotation reference"/>
    <w:uiPriority w:val="99"/>
    <w:semiHidden/>
    <w:unhideWhenUsed/>
    <w:rsid w:val="00C82F7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82F7A"/>
    <w:rPr>
      <w:rFonts w:cs="Times New Roman"/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rsid w:val="00C82F7A"/>
    <w:rPr>
      <w:rFonts w:ascii="Arial" w:hAnsi="Arial" w:cs="Arial"/>
      <w:lang w:eastAsia="ja-JP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82F7A"/>
    <w:rPr>
      <w:b/>
      <w:bCs/>
    </w:rPr>
  </w:style>
  <w:style w:type="character" w:customStyle="1" w:styleId="af">
    <w:name w:val="Тема примечания Знак"/>
    <w:link w:val="ae"/>
    <w:uiPriority w:val="99"/>
    <w:semiHidden/>
    <w:rsid w:val="00C82F7A"/>
    <w:rPr>
      <w:rFonts w:ascii="Arial" w:hAnsi="Arial" w:cs="Arial"/>
      <w:b/>
      <w:bCs/>
      <w:lang w:eastAsia="ja-JP"/>
    </w:rPr>
  </w:style>
  <w:style w:type="paragraph" w:styleId="af0">
    <w:name w:val="Balloon Text"/>
    <w:basedOn w:val="a"/>
    <w:link w:val="af1"/>
    <w:uiPriority w:val="99"/>
    <w:semiHidden/>
    <w:unhideWhenUsed/>
    <w:rsid w:val="00C82F7A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C82F7A"/>
    <w:rPr>
      <w:rFonts w:ascii="Tahoma" w:hAnsi="Tahoma" w:cs="Tahoma"/>
      <w:sz w:val="16"/>
      <w:szCs w:val="16"/>
      <w:lang w:eastAsia="ja-JP"/>
    </w:rPr>
  </w:style>
  <w:style w:type="paragraph" w:styleId="af2">
    <w:name w:val="footnote text"/>
    <w:basedOn w:val="a"/>
    <w:link w:val="af3"/>
    <w:uiPriority w:val="99"/>
    <w:semiHidden/>
    <w:unhideWhenUsed/>
    <w:rsid w:val="00556C91"/>
    <w:rPr>
      <w:rFonts w:cs="Times New Roman"/>
      <w:sz w:val="20"/>
      <w:szCs w:val="20"/>
    </w:rPr>
  </w:style>
  <w:style w:type="character" w:customStyle="1" w:styleId="af3">
    <w:name w:val="Текст сноски Знак"/>
    <w:link w:val="af2"/>
    <w:uiPriority w:val="99"/>
    <w:semiHidden/>
    <w:rsid w:val="00556C91"/>
    <w:rPr>
      <w:rFonts w:ascii="Arial" w:hAnsi="Arial" w:cs="Arial"/>
      <w:lang w:eastAsia="ja-JP"/>
    </w:rPr>
  </w:style>
  <w:style w:type="character" w:styleId="af4">
    <w:name w:val="footnote reference"/>
    <w:uiPriority w:val="99"/>
    <w:semiHidden/>
    <w:unhideWhenUsed/>
    <w:rsid w:val="00556C91"/>
    <w:rPr>
      <w:vertAlign w:val="superscript"/>
    </w:rPr>
  </w:style>
  <w:style w:type="paragraph" w:styleId="af5">
    <w:name w:val="header"/>
    <w:basedOn w:val="a"/>
    <w:link w:val="af6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6">
    <w:name w:val="Верхний колонтитул Знак"/>
    <w:basedOn w:val="a0"/>
    <w:link w:val="af5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paragraph" w:styleId="af7">
    <w:name w:val="footer"/>
    <w:basedOn w:val="a"/>
    <w:link w:val="af8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8">
    <w:name w:val="Нижний колонтитул Знак"/>
    <w:basedOn w:val="a0"/>
    <w:link w:val="af7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character" w:styleId="af9">
    <w:name w:val="Hyperlink"/>
    <w:basedOn w:val="a0"/>
    <w:uiPriority w:val="99"/>
    <w:unhideWhenUsed/>
    <w:rsid w:val="00CE2784"/>
    <w:rPr>
      <w:color w:val="0000FF"/>
      <w:u w:val="single"/>
    </w:rPr>
  </w:style>
  <w:style w:type="character" w:styleId="afa">
    <w:name w:val="Unresolved Mention"/>
    <w:basedOn w:val="a0"/>
    <w:uiPriority w:val="99"/>
    <w:semiHidden/>
    <w:unhideWhenUsed/>
    <w:rsid w:val="001377BB"/>
    <w:rPr>
      <w:color w:val="605E5C"/>
      <w:shd w:val="clear" w:color="auto" w:fill="E1DFDD"/>
    </w:rPr>
  </w:style>
  <w:style w:type="character" w:styleId="afb">
    <w:name w:val="FollowedHyperlink"/>
    <w:basedOn w:val="a0"/>
    <w:uiPriority w:val="99"/>
    <w:semiHidden/>
    <w:unhideWhenUsed/>
    <w:rsid w:val="00B8335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5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5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3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36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8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2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6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8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24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27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1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1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9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2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6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0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6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88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6588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81004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58416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3543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6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zlhYzdmNjMtZjQ4Yi00NWQ5LThmNWMtMmVmN2I0NzgzYTc0%40thread.v2/0?context=%7b%22Tid%22%3a%22ce849bab-cc1c-465b-b62e-18f07c9ac198%22%2c%22Oid%22%3a%22fa33976e-6002-4e31-bce7-80ff58ff853f%22%7d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655ED-34F4-4B17-9033-D8D754D6C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24817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JSLIM</dc:creator>
  <cp:keywords/>
  <dc:description/>
  <cp:lastModifiedBy>Elitebook</cp:lastModifiedBy>
  <cp:revision>53</cp:revision>
  <cp:lastPrinted>2023-11-08T12:28:00Z</cp:lastPrinted>
  <dcterms:created xsi:type="dcterms:W3CDTF">2018-01-09T14:46:00Z</dcterms:created>
  <dcterms:modified xsi:type="dcterms:W3CDTF">2025-10-14T14:18:00Z</dcterms:modified>
</cp:coreProperties>
</file>