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BCAFFC" w14:textId="766B2F9C" w:rsidR="003D4DF9" w:rsidRPr="0021339F" w:rsidRDefault="003D4DF9" w:rsidP="003D4DF9">
      <w:pPr>
        <w:widowControl w:val="0"/>
        <w:autoSpaceDE w:val="0"/>
        <w:autoSpaceDN w:val="0"/>
        <w:adjustRightInd w:val="0"/>
        <w:jc w:val="right"/>
        <w:rPr>
          <w:b/>
          <w:color w:val="000000"/>
          <w:szCs w:val="22"/>
          <w:u w:val="single"/>
          <w:lang w:eastAsia="ja-JP"/>
        </w:rPr>
      </w:pPr>
      <w:r w:rsidRPr="0021339F">
        <w:rPr>
          <w:b/>
          <w:color w:val="000000"/>
          <w:szCs w:val="22"/>
          <w:u w:val="single"/>
          <w:lang w:eastAsia="ja-JP"/>
        </w:rPr>
        <w:t>GRBP-TF</w:t>
      </w:r>
      <w:r>
        <w:rPr>
          <w:b/>
          <w:color w:val="000000"/>
          <w:szCs w:val="22"/>
          <w:u w:val="single"/>
          <w:lang w:eastAsia="ja-JP"/>
        </w:rPr>
        <w:t xml:space="preserve"> AVRS</w:t>
      </w:r>
      <w:r w:rsidRPr="0021339F">
        <w:rPr>
          <w:b/>
          <w:color w:val="000000"/>
          <w:szCs w:val="22"/>
          <w:u w:val="single"/>
          <w:lang w:eastAsia="ja-JP"/>
        </w:rPr>
        <w:t>-</w:t>
      </w:r>
      <w:r w:rsidR="006406B4">
        <w:rPr>
          <w:b/>
          <w:color w:val="000000"/>
          <w:szCs w:val="22"/>
          <w:u w:val="single"/>
          <w:lang w:eastAsia="ja-JP"/>
        </w:rPr>
        <w:t>1</w:t>
      </w:r>
      <w:r w:rsidR="00B41170">
        <w:rPr>
          <w:b/>
          <w:color w:val="000000"/>
          <w:szCs w:val="22"/>
          <w:u w:val="single"/>
          <w:lang w:eastAsia="ja-JP"/>
        </w:rPr>
        <w:t>9</w:t>
      </w:r>
      <w:r w:rsidRPr="0021339F">
        <w:rPr>
          <w:b/>
          <w:color w:val="000000"/>
          <w:szCs w:val="22"/>
          <w:u w:val="single"/>
          <w:lang w:eastAsia="ja-JP"/>
        </w:rPr>
        <w:t>-0</w:t>
      </w:r>
      <w:r w:rsidR="008160EF">
        <w:rPr>
          <w:b/>
          <w:color w:val="000000"/>
          <w:szCs w:val="22"/>
          <w:u w:val="single"/>
          <w:lang w:eastAsia="ja-JP"/>
        </w:rPr>
        <w:t>6</w:t>
      </w:r>
    </w:p>
    <w:p w14:paraId="3BB81B55" w14:textId="7B97B214" w:rsidR="003D4DF9" w:rsidRPr="0021339F" w:rsidRDefault="003D4DF9" w:rsidP="003D4DF9">
      <w:pPr>
        <w:widowControl w:val="0"/>
        <w:autoSpaceDE w:val="0"/>
        <w:autoSpaceDN w:val="0"/>
        <w:adjustRightInd w:val="0"/>
        <w:jc w:val="right"/>
        <w:rPr>
          <w:bCs/>
          <w:color w:val="000000"/>
          <w:szCs w:val="22"/>
          <w:lang w:eastAsia="ja-JP"/>
        </w:rPr>
      </w:pPr>
      <w:r w:rsidRPr="0021339F">
        <w:rPr>
          <w:bCs/>
          <w:color w:val="000000"/>
          <w:szCs w:val="22"/>
          <w:lang w:eastAsia="ja-JP"/>
        </w:rPr>
        <w:t>(</w:t>
      </w:r>
      <w:r w:rsidR="009036F8">
        <w:rPr>
          <w:bCs/>
          <w:color w:val="000000"/>
          <w:szCs w:val="22"/>
          <w:lang w:eastAsia="ja-JP"/>
        </w:rPr>
        <w:t>1</w:t>
      </w:r>
      <w:r w:rsidR="00B41170">
        <w:rPr>
          <w:bCs/>
          <w:color w:val="000000"/>
          <w:szCs w:val="22"/>
          <w:lang w:eastAsia="ja-JP"/>
        </w:rPr>
        <w:t>9</w:t>
      </w:r>
      <w:r w:rsidR="007D675B">
        <w:rPr>
          <w:bCs/>
          <w:color w:val="000000"/>
          <w:szCs w:val="22"/>
          <w:vertAlign w:val="superscript"/>
          <w:lang w:eastAsia="ja-JP"/>
        </w:rPr>
        <w:t>th</w:t>
      </w:r>
      <w:r w:rsidR="00C6312B">
        <w:rPr>
          <w:bCs/>
          <w:color w:val="000000"/>
          <w:szCs w:val="22"/>
          <w:vertAlign w:val="superscript"/>
          <w:lang w:eastAsia="ja-JP"/>
        </w:rPr>
        <w:t xml:space="preserve"> </w:t>
      </w:r>
      <w:r>
        <w:rPr>
          <w:bCs/>
          <w:color w:val="000000"/>
          <w:szCs w:val="22"/>
          <w:lang w:eastAsia="ja-JP"/>
        </w:rPr>
        <w:t>Session</w:t>
      </w:r>
      <w:r w:rsidRPr="0021339F">
        <w:rPr>
          <w:bCs/>
          <w:color w:val="000000"/>
          <w:szCs w:val="22"/>
          <w:lang w:eastAsia="ja-JP"/>
        </w:rPr>
        <w:t xml:space="preserve"> of the GRBP (TF-</w:t>
      </w:r>
      <w:r>
        <w:rPr>
          <w:bCs/>
          <w:color w:val="000000"/>
          <w:szCs w:val="22"/>
          <w:lang w:eastAsia="ja-JP"/>
        </w:rPr>
        <w:t>A</w:t>
      </w:r>
      <w:r w:rsidRPr="0021339F">
        <w:rPr>
          <w:bCs/>
          <w:color w:val="000000"/>
          <w:szCs w:val="22"/>
          <w:lang w:eastAsia="ja-JP"/>
        </w:rPr>
        <w:t>V</w:t>
      </w:r>
      <w:r>
        <w:rPr>
          <w:bCs/>
          <w:color w:val="000000"/>
          <w:szCs w:val="22"/>
          <w:lang w:eastAsia="ja-JP"/>
        </w:rPr>
        <w:t>R</w:t>
      </w:r>
      <w:r w:rsidRPr="0021339F">
        <w:rPr>
          <w:bCs/>
          <w:color w:val="000000"/>
          <w:szCs w:val="22"/>
          <w:lang w:eastAsia="ja-JP"/>
        </w:rPr>
        <w:t>S)</w:t>
      </w:r>
    </w:p>
    <w:p w14:paraId="20FD5BFB" w14:textId="24432B24" w:rsidR="003D4DF9" w:rsidRPr="0021339F" w:rsidRDefault="00B41170" w:rsidP="003D4DF9">
      <w:pPr>
        <w:widowControl w:val="0"/>
        <w:autoSpaceDE w:val="0"/>
        <w:autoSpaceDN w:val="0"/>
        <w:adjustRightInd w:val="0"/>
        <w:jc w:val="right"/>
        <w:rPr>
          <w:bCs/>
          <w:color w:val="000000"/>
          <w:szCs w:val="22"/>
          <w:lang w:eastAsia="ja-JP"/>
        </w:rPr>
      </w:pPr>
      <w:r>
        <w:rPr>
          <w:bCs/>
          <w:color w:val="000000"/>
          <w:szCs w:val="22"/>
          <w:lang w:eastAsia="ja-JP"/>
        </w:rPr>
        <w:t xml:space="preserve">October </w:t>
      </w:r>
      <w:r w:rsidR="008F166F">
        <w:rPr>
          <w:bCs/>
          <w:color w:val="000000"/>
          <w:szCs w:val="22"/>
          <w:lang w:eastAsia="ja-JP"/>
        </w:rPr>
        <w:t>29</w:t>
      </w:r>
      <w:r w:rsidR="003D4DF9" w:rsidRPr="0021339F">
        <w:rPr>
          <w:bCs/>
          <w:color w:val="000000"/>
          <w:szCs w:val="22"/>
          <w:lang w:eastAsia="ja-JP"/>
        </w:rPr>
        <w:t>, 202</w:t>
      </w:r>
      <w:r w:rsidR="009036F8">
        <w:rPr>
          <w:bCs/>
          <w:color w:val="000000"/>
          <w:szCs w:val="22"/>
          <w:lang w:eastAsia="ja-JP"/>
        </w:rPr>
        <w:t>5</w:t>
      </w:r>
      <w:r w:rsidR="003D4DF9" w:rsidRPr="0021339F">
        <w:rPr>
          <w:bCs/>
          <w:color w:val="000000"/>
          <w:szCs w:val="22"/>
          <w:lang w:eastAsia="ja-JP"/>
        </w:rPr>
        <w:t>)</w:t>
      </w:r>
    </w:p>
    <w:p w14:paraId="32BE6654" w14:textId="77777777" w:rsidR="003D4DF9" w:rsidRPr="004C4E0D" w:rsidRDefault="003D4DF9" w:rsidP="003D4DF9">
      <w:pPr>
        <w:rPr>
          <w:rFonts w:ascii="Arial" w:hAnsi="Arial"/>
          <w:b/>
          <w:sz w:val="22"/>
        </w:rPr>
      </w:pPr>
      <w:r w:rsidRPr="0021339F">
        <w:rPr>
          <w:rFonts w:ascii="Arial" w:hAnsi="Arial"/>
          <w:b/>
          <w:sz w:val="22"/>
        </w:rPr>
        <w:t>ECONOMIC COMMISSION FOR EUROPE</w:t>
      </w:r>
    </w:p>
    <w:p w14:paraId="4D687C8E" w14:textId="77777777" w:rsidR="003D4DF9" w:rsidRPr="004C4E0D" w:rsidRDefault="003D4DF9" w:rsidP="003D4DF9">
      <w:pPr>
        <w:rPr>
          <w:rFonts w:ascii="Arial" w:hAnsi="Arial"/>
          <w:sz w:val="22"/>
        </w:rPr>
      </w:pPr>
      <w:r w:rsidRPr="004C4E0D">
        <w:rPr>
          <w:rFonts w:ascii="Arial" w:hAnsi="Arial"/>
          <w:sz w:val="22"/>
        </w:rPr>
        <w:t>INLAND TRANSPORT COMMITTEE</w:t>
      </w:r>
    </w:p>
    <w:p w14:paraId="3C7F3DD6" w14:textId="77777777" w:rsidR="003D4DF9" w:rsidRPr="004C4E0D" w:rsidRDefault="003D4DF9" w:rsidP="003D4DF9">
      <w:pPr>
        <w:rPr>
          <w:rFonts w:ascii="Arial" w:hAnsi="Arial"/>
          <w:sz w:val="22"/>
          <w:u w:val="single"/>
        </w:rPr>
      </w:pPr>
      <w:r w:rsidRPr="004C4E0D">
        <w:rPr>
          <w:rFonts w:ascii="Arial" w:hAnsi="Arial"/>
          <w:sz w:val="22"/>
          <w:u w:val="single"/>
        </w:rPr>
        <w:t>World Forum for Harmonization of Vehicle Regulations (WP.29)</w:t>
      </w:r>
    </w:p>
    <w:p w14:paraId="787403F2" w14:textId="77777777" w:rsidR="003D4DF9" w:rsidRPr="004C4E0D" w:rsidRDefault="003D4DF9" w:rsidP="003D4DF9">
      <w:pPr>
        <w:rPr>
          <w:rFonts w:ascii="Arial" w:hAnsi="Arial"/>
          <w:sz w:val="22"/>
          <w:u w:val="single"/>
        </w:rPr>
      </w:pPr>
      <w:r w:rsidRPr="004C4E0D">
        <w:rPr>
          <w:rFonts w:ascii="Arial" w:hAnsi="Arial"/>
          <w:sz w:val="22"/>
          <w:u w:val="single"/>
        </w:rPr>
        <w:t>Working Party on Noise and Tyres (GRBP)</w:t>
      </w:r>
    </w:p>
    <w:p w14:paraId="15C84684" w14:textId="41064B6D" w:rsidR="003D4DF9" w:rsidRDefault="003D4DF9" w:rsidP="003D4DF9">
      <w:pPr>
        <w:rPr>
          <w:rFonts w:ascii="Arial" w:hAnsi="Arial"/>
          <w:sz w:val="22"/>
          <w:szCs w:val="18"/>
          <w:u w:val="single"/>
        </w:rPr>
      </w:pPr>
      <w:r w:rsidRPr="004C4E0D">
        <w:rPr>
          <w:rFonts w:ascii="Arial" w:hAnsi="Arial"/>
          <w:sz w:val="22"/>
          <w:szCs w:val="18"/>
          <w:u w:val="single"/>
        </w:rPr>
        <w:t xml:space="preserve">Task Force on </w:t>
      </w:r>
      <w:r>
        <w:rPr>
          <w:rFonts w:ascii="Arial" w:hAnsi="Arial"/>
          <w:sz w:val="22"/>
          <w:szCs w:val="18"/>
          <w:u w:val="single"/>
        </w:rPr>
        <w:t>Automated Vehicle Regulation Screening</w:t>
      </w:r>
    </w:p>
    <w:p w14:paraId="298869CB" w14:textId="714F5860" w:rsidR="003D4DF9" w:rsidRDefault="003D4DF9" w:rsidP="003D4DF9">
      <w:pPr>
        <w:rPr>
          <w:rFonts w:ascii="Arial" w:hAnsi="Arial"/>
          <w:sz w:val="22"/>
          <w:szCs w:val="18"/>
          <w:u w:val="single"/>
        </w:rPr>
      </w:pPr>
    </w:p>
    <w:p w14:paraId="0BFE4D98" w14:textId="35F3774B" w:rsidR="003D4DF9" w:rsidRDefault="003D4DF9" w:rsidP="003D4DF9">
      <w:pPr>
        <w:rPr>
          <w:rFonts w:ascii="Arial" w:hAnsi="Arial"/>
          <w:sz w:val="22"/>
          <w:szCs w:val="18"/>
          <w:u w:val="single"/>
        </w:rPr>
      </w:pPr>
    </w:p>
    <w:p w14:paraId="58343F21" w14:textId="77777777" w:rsidR="003D4DF9" w:rsidRPr="004C4E0D" w:rsidRDefault="003D4DF9" w:rsidP="003D4DF9">
      <w:pPr>
        <w:rPr>
          <w:rFonts w:ascii="Arial" w:hAnsi="Arial" w:cs="Arial"/>
          <w:sz w:val="22"/>
          <w:szCs w:val="18"/>
          <w:u w:val="single"/>
        </w:rPr>
      </w:pPr>
    </w:p>
    <w:p w14:paraId="00DD544F" w14:textId="3EA4A862" w:rsidR="003D4DF9" w:rsidRPr="00F9406D" w:rsidRDefault="003D4DF9" w:rsidP="003D4DF9">
      <w:pPr>
        <w:widowControl w:val="0"/>
        <w:autoSpaceDE w:val="0"/>
        <w:autoSpaceDN w:val="0"/>
        <w:adjustRightInd w:val="0"/>
        <w:jc w:val="center"/>
        <w:rPr>
          <w:rFonts w:ascii="Arial" w:hAnsi="Arial" w:cs="Arial"/>
          <w:b/>
          <w:sz w:val="28"/>
          <w:szCs w:val="22"/>
          <w:lang w:val="en-GB"/>
        </w:rPr>
      </w:pPr>
      <w:r w:rsidRPr="004C4E0D">
        <w:rPr>
          <w:rFonts w:ascii="Arial" w:hAnsi="Arial" w:cs="Arial"/>
          <w:b/>
          <w:bCs/>
          <w:color w:val="000000"/>
          <w:sz w:val="28"/>
          <w:szCs w:val="22"/>
          <w:lang w:eastAsia="ja-JP"/>
        </w:rPr>
        <w:t xml:space="preserve">Draft </w:t>
      </w:r>
      <w:r w:rsidR="008160EF">
        <w:rPr>
          <w:rFonts w:ascii="Arial" w:hAnsi="Arial" w:cs="Arial"/>
          <w:b/>
          <w:bCs/>
          <w:color w:val="000000"/>
          <w:sz w:val="28"/>
          <w:szCs w:val="22"/>
          <w:lang w:eastAsia="ja-JP"/>
        </w:rPr>
        <w:t>Report</w:t>
      </w:r>
      <w:r w:rsidRPr="004C4E0D">
        <w:rPr>
          <w:rFonts w:ascii="Arial" w:hAnsi="Arial" w:cs="Arial"/>
          <w:b/>
          <w:bCs/>
          <w:color w:val="000000"/>
          <w:sz w:val="28"/>
          <w:szCs w:val="22"/>
          <w:lang w:eastAsia="ja-JP"/>
        </w:rPr>
        <w:t xml:space="preserve"> </w:t>
      </w:r>
      <w:r w:rsidRPr="004C4E0D">
        <w:rPr>
          <w:rFonts w:ascii="Arial" w:hAnsi="Arial" w:cs="Arial"/>
          <w:b/>
          <w:bCs/>
          <w:sz w:val="28"/>
          <w:szCs w:val="22"/>
          <w:lang w:eastAsia="ja-JP"/>
        </w:rPr>
        <w:t xml:space="preserve">of the </w:t>
      </w:r>
      <w:r w:rsidR="009036F8">
        <w:rPr>
          <w:rFonts w:ascii="Arial" w:hAnsi="Arial" w:cs="Arial"/>
          <w:b/>
          <w:bCs/>
          <w:sz w:val="28"/>
          <w:szCs w:val="22"/>
          <w:lang w:eastAsia="ja-JP"/>
        </w:rPr>
        <w:t>1</w:t>
      </w:r>
      <w:r w:rsidR="00B41170">
        <w:rPr>
          <w:rFonts w:ascii="Arial" w:hAnsi="Arial" w:cs="Arial"/>
          <w:b/>
          <w:bCs/>
          <w:sz w:val="28"/>
          <w:szCs w:val="22"/>
          <w:lang w:eastAsia="ja-JP"/>
        </w:rPr>
        <w:t>9</w:t>
      </w:r>
      <w:r w:rsidR="00060EA2">
        <w:rPr>
          <w:rFonts w:ascii="Arial" w:hAnsi="Arial" w:cs="Arial"/>
          <w:b/>
          <w:bCs/>
          <w:sz w:val="28"/>
          <w:szCs w:val="22"/>
          <w:vertAlign w:val="superscript"/>
          <w:lang w:eastAsia="ja-JP"/>
        </w:rPr>
        <w:t>th</w:t>
      </w:r>
      <w:r>
        <w:rPr>
          <w:rFonts w:ascii="Arial" w:hAnsi="Arial" w:cs="Arial"/>
          <w:b/>
          <w:bCs/>
          <w:sz w:val="28"/>
          <w:szCs w:val="22"/>
          <w:lang w:eastAsia="ja-JP"/>
        </w:rPr>
        <w:t xml:space="preserve"> Session of the </w:t>
      </w:r>
      <w:r w:rsidRPr="00F9406D">
        <w:rPr>
          <w:rFonts w:ascii="Arial" w:hAnsi="Arial" w:cs="Arial"/>
          <w:b/>
          <w:bCs/>
          <w:color w:val="000000"/>
          <w:sz w:val="28"/>
          <w:szCs w:val="22"/>
          <w:lang w:eastAsia="ja-JP"/>
        </w:rPr>
        <w:t xml:space="preserve">Task Force on </w:t>
      </w:r>
      <w:r>
        <w:rPr>
          <w:rFonts w:ascii="Arial" w:hAnsi="Arial" w:cs="Arial"/>
          <w:b/>
          <w:bCs/>
          <w:color w:val="000000"/>
          <w:sz w:val="28"/>
          <w:szCs w:val="22"/>
          <w:lang w:eastAsia="ja-JP"/>
        </w:rPr>
        <w:t>Automated Vehicle Regulation Screening</w:t>
      </w:r>
    </w:p>
    <w:p w14:paraId="45F7FC0B" w14:textId="365D2AE4" w:rsidR="003D4DF9" w:rsidRDefault="00B41170" w:rsidP="003D4DF9">
      <w:pPr>
        <w:widowControl w:val="0"/>
        <w:autoSpaceDE w:val="0"/>
        <w:autoSpaceDN w:val="0"/>
        <w:adjustRightInd w:val="0"/>
        <w:ind w:right="-142"/>
        <w:jc w:val="center"/>
        <w:rPr>
          <w:rFonts w:ascii="Arial" w:hAnsi="Arial" w:cs="Arial"/>
          <w:b/>
          <w:color w:val="000000"/>
          <w:sz w:val="28"/>
          <w:szCs w:val="22"/>
          <w:lang w:eastAsia="zh-CN"/>
        </w:rPr>
      </w:pPr>
      <w:r>
        <w:rPr>
          <w:rFonts w:ascii="Arial" w:hAnsi="Arial" w:cs="Arial"/>
          <w:b/>
          <w:color w:val="000000"/>
          <w:sz w:val="28"/>
          <w:szCs w:val="22"/>
          <w:lang w:eastAsia="zh-CN"/>
        </w:rPr>
        <w:t>Wednesday</w:t>
      </w:r>
      <w:r w:rsidR="003D4DF9">
        <w:rPr>
          <w:rFonts w:ascii="Arial" w:hAnsi="Arial" w:cs="Arial"/>
          <w:b/>
          <w:color w:val="000000"/>
          <w:sz w:val="28"/>
          <w:szCs w:val="22"/>
          <w:lang w:eastAsia="zh-CN"/>
        </w:rPr>
        <w:t xml:space="preserve"> </w:t>
      </w:r>
      <w:r w:rsidR="008F166F">
        <w:rPr>
          <w:rFonts w:ascii="Arial" w:hAnsi="Arial" w:cs="Arial"/>
          <w:b/>
          <w:color w:val="000000"/>
          <w:sz w:val="28"/>
          <w:szCs w:val="22"/>
          <w:lang w:eastAsia="zh-CN"/>
        </w:rPr>
        <w:t>29</w:t>
      </w:r>
      <w:r w:rsidR="002F0534">
        <w:rPr>
          <w:rFonts w:ascii="Arial" w:hAnsi="Arial" w:cs="Arial"/>
          <w:b/>
          <w:color w:val="000000"/>
          <w:sz w:val="28"/>
          <w:szCs w:val="22"/>
          <w:vertAlign w:val="superscript"/>
          <w:lang w:eastAsia="zh-CN"/>
        </w:rPr>
        <w:t>th</w:t>
      </w:r>
      <w:r w:rsidR="009964C9">
        <w:rPr>
          <w:rFonts w:ascii="Arial" w:hAnsi="Arial" w:cs="Arial"/>
          <w:b/>
          <w:color w:val="000000"/>
          <w:sz w:val="28"/>
          <w:szCs w:val="22"/>
          <w:lang w:eastAsia="zh-CN"/>
        </w:rPr>
        <w:t xml:space="preserve"> of</w:t>
      </w:r>
      <w:r w:rsidR="003D4DF9" w:rsidRPr="00F9406D">
        <w:rPr>
          <w:rFonts w:ascii="Arial" w:hAnsi="Arial" w:cs="Arial"/>
          <w:b/>
          <w:color w:val="000000"/>
          <w:sz w:val="28"/>
          <w:szCs w:val="22"/>
          <w:lang w:eastAsia="zh-CN"/>
        </w:rPr>
        <w:t xml:space="preserve"> </w:t>
      </w:r>
      <w:r>
        <w:rPr>
          <w:rFonts w:ascii="Arial" w:hAnsi="Arial" w:cs="Arial"/>
          <w:b/>
          <w:color w:val="000000"/>
          <w:sz w:val="28"/>
          <w:szCs w:val="22"/>
          <w:lang w:eastAsia="zh-CN"/>
        </w:rPr>
        <w:t>October</w:t>
      </w:r>
      <w:r w:rsidR="003D4DF9">
        <w:rPr>
          <w:rFonts w:ascii="Arial" w:hAnsi="Arial" w:cs="Arial"/>
          <w:b/>
          <w:color w:val="000000"/>
          <w:sz w:val="28"/>
          <w:szCs w:val="22"/>
          <w:lang w:eastAsia="zh-CN"/>
        </w:rPr>
        <w:t xml:space="preserve"> 202</w:t>
      </w:r>
      <w:r w:rsidR="00AF6B00">
        <w:rPr>
          <w:rFonts w:ascii="Arial" w:hAnsi="Arial" w:cs="Arial"/>
          <w:b/>
          <w:color w:val="000000"/>
          <w:sz w:val="28"/>
          <w:szCs w:val="22"/>
          <w:lang w:eastAsia="zh-CN"/>
        </w:rPr>
        <w:t>5</w:t>
      </w:r>
      <w:r w:rsidR="003D4DF9" w:rsidRPr="00F9406D">
        <w:rPr>
          <w:rFonts w:ascii="Arial" w:hAnsi="Arial" w:cs="Arial"/>
          <w:b/>
          <w:color w:val="000000"/>
          <w:sz w:val="28"/>
          <w:szCs w:val="22"/>
          <w:lang w:eastAsia="zh-CN"/>
        </w:rPr>
        <w:t xml:space="preserve"> from </w:t>
      </w:r>
      <w:r>
        <w:rPr>
          <w:rFonts w:ascii="Arial" w:hAnsi="Arial" w:cs="Arial"/>
          <w:b/>
          <w:color w:val="000000"/>
          <w:sz w:val="28"/>
          <w:szCs w:val="22"/>
          <w:lang w:eastAsia="zh-CN"/>
        </w:rPr>
        <w:t>09</w:t>
      </w:r>
      <w:r w:rsidR="008F0B08">
        <w:rPr>
          <w:rFonts w:ascii="Arial" w:hAnsi="Arial" w:cs="Arial"/>
          <w:b/>
          <w:color w:val="000000"/>
          <w:sz w:val="28"/>
          <w:szCs w:val="22"/>
          <w:lang w:eastAsia="zh-CN"/>
        </w:rPr>
        <w:t>:</w:t>
      </w:r>
      <w:r w:rsidR="002F0534">
        <w:rPr>
          <w:rFonts w:ascii="Arial" w:hAnsi="Arial" w:cs="Arial"/>
          <w:b/>
          <w:color w:val="000000"/>
          <w:sz w:val="28"/>
          <w:szCs w:val="22"/>
          <w:lang w:eastAsia="zh-CN"/>
        </w:rPr>
        <w:t>0</w:t>
      </w:r>
      <w:r w:rsidR="008F0B08">
        <w:rPr>
          <w:rFonts w:ascii="Arial" w:hAnsi="Arial" w:cs="Arial"/>
          <w:b/>
          <w:color w:val="000000"/>
          <w:sz w:val="28"/>
          <w:szCs w:val="22"/>
          <w:lang w:eastAsia="zh-CN"/>
        </w:rPr>
        <w:t>0</w:t>
      </w:r>
      <w:r w:rsidR="003D4DF9" w:rsidRPr="00F9406D">
        <w:rPr>
          <w:rFonts w:ascii="Arial" w:hAnsi="Arial" w:cs="Arial"/>
          <w:b/>
          <w:color w:val="000000"/>
          <w:sz w:val="28"/>
          <w:szCs w:val="22"/>
          <w:lang w:eastAsia="zh-CN"/>
        </w:rPr>
        <w:t xml:space="preserve"> to </w:t>
      </w:r>
      <w:r w:rsidR="00E02DE6">
        <w:rPr>
          <w:rFonts w:ascii="Arial" w:hAnsi="Arial" w:cs="Arial"/>
          <w:b/>
          <w:color w:val="000000"/>
          <w:sz w:val="28"/>
          <w:szCs w:val="22"/>
          <w:lang w:eastAsia="zh-CN"/>
        </w:rPr>
        <w:t>1</w:t>
      </w:r>
      <w:r>
        <w:rPr>
          <w:rFonts w:ascii="Arial" w:hAnsi="Arial" w:cs="Arial"/>
          <w:b/>
          <w:color w:val="000000"/>
          <w:sz w:val="28"/>
          <w:szCs w:val="22"/>
          <w:lang w:eastAsia="zh-CN"/>
        </w:rPr>
        <w:t>1</w:t>
      </w:r>
      <w:r w:rsidR="00662DEC">
        <w:rPr>
          <w:rFonts w:ascii="Arial" w:hAnsi="Arial" w:cs="Arial"/>
          <w:b/>
          <w:color w:val="000000"/>
          <w:sz w:val="28"/>
          <w:szCs w:val="22"/>
          <w:lang w:eastAsia="zh-CN"/>
        </w:rPr>
        <w:t>:</w:t>
      </w:r>
      <w:r w:rsidR="006871B2">
        <w:rPr>
          <w:rFonts w:ascii="Arial" w:hAnsi="Arial" w:cs="Arial"/>
          <w:b/>
          <w:color w:val="000000"/>
          <w:sz w:val="28"/>
          <w:szCs w:val="22"/>
          <w:lang w:eastAsia="zh-CN"/>
        </w:rPr>
        <w:t>0</w:t>
      </w:r>
      <w:r w:rsidR="00662DEC">
        <w:rPr>
          <w:rFonts w:ascii="Arial" w:hAnsi="Arial" w:cs="Arial"/>
          <w:b/>
          <w:color w:val="000000"/>
          <w:sz w:val="28"/>
          <w:szCs w:val="22"/>
          <w:lang w:eastAsia="zh-CN"/>
        </w:rPr>
        <w:t>0</w:t>
      </w:r>
      <w:r w:rsidR="003D4DF9" w:rsidRPr="00F9406D">
        <w:rPr>
          <w:rFonts w:ascii="Arial" w:hAnsi="Arial" w:cs="Arial"/>
          <w:b/>
          <w:color w:val="000000"/>
          <w:sz w:val="28"/>
          <w:szCs w:val="22"/>
          <w:lang w:eastAsia="zh-CN"/>
        </w:rPr>
        <w:t xml:space="preserve"> (</w:t>
      </w:r>
      <w:r w:rsidR="003D4DF9" w:rsidRPr="004C4E0D">
        <w:rPr>
          <w:rFonts w:ascii="Arial" w:hAnsi="Arial" w:cs="Arial"/>
          <w:b/>
          <w:color w:val="000000"/>
          <w:sz w:val="28"/>
          <w:szCs w:val="22"/>
          <w:lang w:eastAsia="zh-CN"/>
        </w:rPr>
        <w:t xml:space="preserve">CET) </w:t>
      </w:r>
    </w:p>
    <w:p w14:paraId="558D0551" w14:textId="7C150597" w:rsidR="003D4DF9" w:rsidRPr="00B34F58" w:rsidRDefault="002F0534" w:rsidP="003D4DF9">
      <w:pPr>
        <w:jc w:val="center"/>
        <w:rPr>
          <w:rFonts w:ascii="Segoe UI" w:hAnsi="Segoe UI" w:cs="Segoe UI"/>
          <w:color w:val="252424"/>
          <w:sz w:val="22"/>
          <w:szCs w:val="22"/>
          <w:lang w:val="fr-FR"/>
        </w:rPr>
      </w:pPr>
      <w:r>
        <w:rPr>
          <w:rFonts w:ascii="Segoe UI Semibold" w:hAnsi="Segoe UI Semibold" w:cs="Segoe UI Semibold"/>
          <w:sz w:val="21"/>
          <w:szCs w:val="21"/>
          <w:lang w:val="fr-FR"/>
        </w:rPr>
        <w:t>Hybrid</w:t>
      </w:r>
      <w:r w:rsidR="006871B2">
        <w:rPr>
          <w:rFonts w:ascii="Segoe UI Semibold" w:hAnsi="Segoe UI Semibold" w:cs="Segoe UI Semibold"/>
          <w:sz w:val="21"/>
          <w:szCs w:val="21"/>
          <w:lang w:val="fr-FR"/>
        </w:rPr>
        <w:t xml:space="preserve"> meeting</w:t>
      </w:r>
    </w:p>
    <w:p w14:paraId="2B0AB161" w14:textId="1E11D922" w:rsidR="00B044DC" w:rsidRDefault="00B044DC"/>
    <w:tbl>
      <w:tblPr>
        <w:tblW w:w="10281"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0A0" w:firstRow="1" w:lastRow="0" w:firstColumn="1" w:lastColumn="0" w:noHBand="0" w:noVBand="0"/>
      </w:tblPr>
      <w:tblGrid>
        <w:gridCol w:w="1413"/>
        <w:gridCol w:w="5354"/>
        <w:gridCol w:w="3514"/>
      </w:tblGrid>
      <w:tr w:rsidR="003556C6" w:rsidRPr="004C4E0D" w14:paraId="437673F5" w14:textId="77777777" w:rsidTr="002C64A3">
        <w:tc>
          <w:tcPr>
            <w:tcW w:w="1413" w:type="dxa"/>
            <w:vAlign w:val="center"/>
          </w:tcPr>
          <w:p w14:paraId="6DE112A4" w14:textId="77777777" w:rsidR="003556C6" w:rsidRPr="00B34F58" w:rsidRDefault="003556C6" w:rsidP="002558F0">
            <w:pPr>
              <w:spacing w:before="60" w:after="60"/>
              <w:jc w:val="center"/>
              <w:rPr>
                <w:rFonts w:ascii="Arial" w:hAnsi="Arial" w:cs="Arial"/>
                <w:sz w:val="22"/>
                <w:szCs w:val="22"/>
                <w:lang w:val="fr-FR"/>
              </w:rPr>
            </w:pPr>
          </w:p>
        </w:tc>
        <w:tc>
          <w:tcPr>
            <w:tcW w:w="5354" w:type="dxa"/>
            <w:vAlign w:val="center"/>
          </w:tcPr>
          <w:p w14:paraId="6E951DB4" w14:textId="11648AE8" w:rsidR="003556C6" w:rsidRPr="00B34F58" w:rsidRDefault="003556C6" w:rsidP="002558F0">
            <w:pPr>
              <w:spacing w:before="60" w:after="60"/>
              <w:jc w:val="center"/>
              <w:rPr>
                <w:rFonts w:ascii="Arial" w:hAnsi="Arial" w:cs="Arial"/>
                <w:sz w:val="22"/>
                <w:szCs w:val="22"/>
                <w:lang w:val="fr-FR"/>
              </w:rPr>
            </w:pPr>
          </w:p>
        </w:tc>
        <w:tc>
          <w:tcPr>
            <w:tcW w:w="3514" w:type="dxa"/>
            <w:vAlign w:val="center"/>
          </w:tcPr>
          <w:p w14:paraId="69A1739B" w14:textId="77777777" w:rsidR="003556C6" w:rsidRDefault="003556C6" w:rsidP="002558F0">
            <w:pPr>
              <w:spacing w:before="60" w:after="60"/>
              <w:jc w:val="center"/>
              <w:rPr>
                <w:rFonts w:ascii="Arial" w:hAnsi="Arial" w:cs="Arial"/>
                <w:sz w:val="22"/>
                <w:szCs w:val="22"/>
              </w:rPr>
            </w:pPr>
            <w:r w:rsidRPr="004C4E0D">
              <w:rPr>
                <w:rFonts w:ascii="Arial" w:hAnsi="Arial" w:cs="Arial"/>
                <w:sz w:val="22"/>
                <w:szCs w:val="22"/>
              </w:rPr>
              <w:t>Working Documents</w:t>
            </w:r>
          </w:p>
          <w:p w14:paraId="71DCECD4" w14:textId="77777777" w:rsidR="003556C6" w:rsidRPr="0014414A" w:rsidRDefault="003556C6" w:rsidP="002558F0">
            <w:pPr>
              <w:pStyle w:val="Liststycke"/>
              <w:spacing w:before="60" w:after="60"/>
              <w:ind w:left="92"/>
              <w:rPr>
                <w:rFonts w:ascii="Arial" w:hAnsi="Arial" w:cs="Arial"/>
                <w:color w:val="FF0000"/>
              </w:rPr>
            </w:pPr>
            <w:r w:rsidRPr="000F4C5A">
              <w:rPr>
                <w:rFonts w:ascii="Arial" w:hAnsi="Arial" w:cs="Arial"/>
                <w:color w:val="FF0000"/>
                <w:sz w:val="14"/>
                <w:szCs w:val="14"/>
              </w:rPr>
              <w:t>(*) not available before the meeting</w:t>
            </w:r>
          </w:p>
        </w:tc>
      </w:tr>
      <w:tr w:rsidR="003556C6" w:rsidRPr="004C4E0D" w14:paraId="56750D82" w14:textId="77777777" w:rsidTr="002C64A3">
        <w:tc>
          <w:tcPr>
            <w:tcW w:w="1413" w:type="dxa"/>
            <w:vAlign w:val="center"/>
          </w:tcPr>
          <w:p w14:paraId="324B4A0F" w14:textId="77777777" w:rsidR="003556C6" w:rsidRPr="004C4E0D" w:rsidRDefault="003556C6" w:rsidP="002558F0">
            <w:pPr>
              <w:pStyle w:val="Paragraphedeliste1"/>
              <w:numPr>
                <w:ilvl w:val="0"/>
                <w:numId w:val="1"/>
              </w:numPr>
              <w:tabs>
                <w:tab w:val="left" w:pos="318"/>
              </w:tabs>
              <w:spacing w:before="60" w:after="60" w:line="240" w:lineRule="auto"/>
              <w:ind w:left="176" w:right="462" w:firstLine="0"/>
              <w:jc w:val="center"/>
              <w:rPr>
                <w:sz w:val="22"/>
                <w:szCs w:val="22"/>
              </w:rPr>
            </w:pPr>
          </w:p>
        </w:tc>
        <w:tc>
          <w:tcPr>
            <w:tcW w:w="5354" w:type="dxa"/>
            <w:vAlign w:val="center"/>
          </w:tcPr>
          <w:p w14:paraId="0D64E2F1" w14:textId="01ECB0EE" w:rsidR="003556C6" w:rsidRPr="00C946AF" w:rsidRDefault="003556C6" w:rsidP="002558F0">
            <w:pPr>
              <w:spacing w:before="20" w:after="20"/>
              <w:rPr>
                <w:rFonts w:ascii="Arial" w:hAnsi="Arial" w:cs="Arial"/>
                <w:b/>
                <w:sz w:val="22"/>
                <w:szCs w:val="22"/>
              </w:rPr>
            </w:pPr>
            <w:r w:rsidRPr="00C946AF">
              <w:rPr>
                <w:rFonts w:ascii="Arial" w:hAnsi="Arial" w:cs="Arial"/>
                <w:b/>
                <w:sz w:val="22"/>
                <w:szCs w:val="22"/>
              </w:rPr>
              <w:t>Welcome and opening remarks</w:t>
            </w:r>
          </w:p>
        </w:tc>
        <w:tc>
          <w:tcPr>
            <w:tcW w:w="3514" w:type="dxa"/>
            <w:vAlign w:val="center"/>
          </w:tcPr>
          <w:p w14:paraId="7262E195" w14:textId="77777777" w:rsidR="003556C6" w:rsidRPr="00C946AF" w:rsidRDefault="003556C6" w:rsidP="002558F0">
            <w:pPr>
              <w:spacing w:before="60" w:after="60"/>
              <w:jc w:val="center"/>
              <w:rPr>
                <w:rFonts w:ascii="Arial" w:hAnsi="Arial" w:cs="Arial"/>
                <w:sz w:val="22"/>
                <w:szCs w:val="22"/>
              </w:rPr>
            </w:pPr>
          </w:p>
        </w:tc>
      </w:tr>
      <w:tr w:rsidR="003556C6" w:rsidRPr="004C4E0D" w14:paraId="0B559B45" w14:textId="77777777" w:rsidTr="002C64A3">
        <w:tc>
          <w:tcPr>
            <w:tcW w:w="1413" w:type="dxa"/>
            <w:vAlign w:val="center"/>
          </w:tcPr>
          <w:p w14:paraId="50DE1878" w14:textId="77777777" w:rsidR="003556C6" w:rsidRPr="004C4E0D" w:rsidRDefault="003556C6" w:rsidP="002558F0">
            <w:pPr>
              <w:pStyle w:val="Paragraphedeliste1"/>
              <w:numPr>
                <w:ilvl w:val="0"/>
                <w:numId w:val="1"/>
              </w:numPr>
              <w:tabs>
                <w:tab w:val="left" w:pos="318"/>
              </w:tabs>
              <w:spacing w:before="60" w:after="60" w:line="240" w:lineRule="auto"/>
              <w:ind w:left="176" w:right="462" w:firstLine="0"/>
              <w:jc w:val="center"/>
              <w:rPr>
                <w:sz w:val="22"/>
                <w:szCs w:val="22"/>
                <w:lang w:eastAsia="ja-JP"/>
              </w:rPr>
            </w:pPr>
          </w:p>
        </w:tc>
        <w:tc>
          <w:tcPr>
            <w:tcW w:w="5354" w:type="dxa"/>
            <w:vAlign w:val="center"/>
          </w:tcPr>
          <w:p w14:paraId="755A3094" w14:textId="77777777" w:rsidR="00B23E6B" w:rsidRDefault="003556C6" w:rsidP="00217869">
            <w:pPr>
              <w:spacing w:before="20" w:after="20"/>
              <w:rPr>
                <w:rFonts w:ascii="Arial" w:hAnsi="Arial" w:cs="Arial"/>
                <w:b/>
                <w:sz w:val="22"/>
                <w:szCs w:val="22"/>
                <w:lang w:eastAsia="ja-JP"/>
              </w:rPr>
            </w:pPr>
            <w:r w:rsidRPr="00C946AF">
              <w:rPr>
                <w:rFonts w:ascii="Arial" w:hAnsi="Arial" w:cs="Arial"/>
                <w:b/>
                <w:sz w:val="22"/>
                <w:szCs w:val="22"/>
                <w:lang w:eastAsia="ja-JP"/>
              </w:rPr>
              <w:t>Adoption of the Agenda</w:t>
            </w:r>
          </w:p>
          <w:p w14:paraId="735D81AB" w14:textId="4D84707C" w:rsidR="001A416D" w:rsidRPr="001A416D" w:rsidRDefault="001A416D" w:rsidP="00217869">
            <w:pPr>
              <w:spacing w:before="20" w:after="20"/>
              <w:rPr>
                <w:rFonts w:ascii="Arial" w:hAnsi="Arial" w:cs="Arial"/>
                <w:bCs/>
                <w:sz w:val="22"/>
                <w:szCs w:val="22"/>
                <w:lang w:eastAsia="ja-JP"/>
              </w:rPr>
            </w:pPr>
          </w:p>
        </w:tc>
        <w:tc>
          <w:tcPr>
            <w:tcW w:w="3514" w:type="dxa"/>
            <w:vAlign w:val="center"/>
          </w:tcPr>
          <w:p w14:paraId="6544614C" w14:textId="3CD38E5B" w:rsidR="003556C6" w:rsidRPr="00C946AF" w:rsidRDefault="00EF775F" w:rsidP="002558F0">
            <w:pPr>
              <w:spacing w:before="60" w:after="60"/>
              <w:rPr>
                <w:rFonts w:ascii="Arial" w:hAnsi="Arial" w:cs="Arial"/>
                <w:color w:val="FF0000"/>
                <w:sz w:val="22"/>
                <w:szCs w:val="22"/>
                <w:lang w:eastAsia="ja-JP"/>
              </w:rPr>
            </w:pPr>
            <w:r w:rsidRPr="00EF775F">
              <w:rPr>
                <w:rFonts w:ascii="Arial" w:hAnsi="Arial" w:cs="Arial"/>
                <w:sz w:val="22"/>
                <w:szCs w:val="22"/>
                <w:lang w:eastAsia="ja-JP"/>
              </w:rPr>
              <w:t>TFAVRS-19-01 (Secretary) Agenda 19th Session</w:t>
            </w:r>
          </w:p>
        </w:tc>
      </w:tr>
      <w:tr w:rsidR="00553A1A" w:rsidRPr="004C4E0D" w14:paraId="30ADEA0B" w14:textId="77777777" w:rsidTr="002C64A3">
        <w:tc>
          <w:tcPr>
            <w:tcW w:w="1413" w:type="dxa"/>
            <w:vAlign w:val="center"/>
          </w:tcPr>
          <w:p w14:paraId="4754E55D" w14:textId="77777777" w:rsidR="00553A1A" w:rsidRPr="004C4E0D" w:rsidRDefault="00553A1A" w:rsidP="00553A1A">
            <w:pPr>
              <w:pStyle w:val="Paragraphedeliste1"/>
              <w:numPr>
                <w:ilvl w:val="0"/>
                <w:numId w:val="1"/>
              </w:numPr>
              <w:tabs>
                <w:tab w:val="left" w:pos="318"/>
              </w:tabs>
              <w:spacing w:before="60" w:after="60" w:line="240" w:lineRule="auto"/>
              <w:ind w:left="176" w:right="462" w:firstLine="0"/>
              <w:jc w:val="center"/>
              <w:rPr>
                <w:sz w:val="22"/>
                <w:szCs w:val="22"/>
                <w:lang w:eastAsia="ja-JP"/>
              </w:rPr>
            </w:pPr>
          </w:p>
        </w:tc>
        <w:tc>
          <w:tcPr>
            <w:tcW w:w="5354" w:type="dxa"/>
            <w:vAlign w:val="center"/>
          </w:tcPr>
          <w:p w14:paraId="22177C75" w14:textId="067683F8" w:rsidR="00553A1A" w:rsidRDefault="00553A1A" w:rsidP="00553A1A">
            <w:pPr>
              <w:spacing w:before="20" w:after="20"/>
              <w:rPr>
                <w:rFonts w:ascii="Arial" w:hAnsi="Arial" w:cs="Arial"/>
                <w:b/>
                <w:sz w:val="22"/>
                <w:szCs w:val="22"/>
                <w:lang w:eastAsia="ja-JP"/>
              </w:rPr>
            </w:pPr>
            <w:r w:rsidRPr="00C946AF">
              <w:rPr>
                <w:rFonts w:ascii="Arial" w:hAnsi="Arial" w:cs="Arial"/>
                <w:b/>
                <w:sz w:val="22"/>
                <w:szCs w:val="22"/>
                <w:lang w:eastAsia="ja-JP"/>
              </w:rPr>
              <w:t xml:space="preserve">Adoption of the Report of </w:t>
            </w:r>
            <w:r>
              <w:rPr>
                <w:rFonts w:ascii="Arial" w:hAnsi="Arial" w:cs="Arial"/>
                <w:b/>
                <w:sz w:val="22"/>
                <w:szCs w:val="22"/>
                <w:lang w:eastAsia="ja-JP"/>
              </w:rPr>
              <w:t>1</w:t>
            </w:r>
            <w:r w:rsidR="00B41170">
              <w:rPr>
                <w:rFonts w:ascii="Arial" w:hAnsi="Arial" w:cs="Arial"/>
                <w:b/>
                <w:sz w:val="22"/>
                <w:szCs w:val="22"/>
                <w:lang w:eastAsia="ja-JP"/>
              </w:rPr>
              <w:t>8</w:t>
            </w:r>
            <w:r w:rsidRPr="00C946AF">
              <w:rPr>
                <w:rFonts w:ascii="Arial" w:hAnsi="Arial" w:cs="Arial"/>
                <w:b/>
                <w:sz w:val="22"/>
                <w:szCs w:val="22"/>
                <w:vertAlign w:val="superscript"/>
                <w:lang w:eastAsia="ja-JP"/>
              </w:rPr>
              <w:t>th</w:t>
            </w:r>
            <w:r w:rsidRPr="00C946AF">
              <w:rPr>
                <w:rFonts w:ascii="Arial" w:hAnsi="Arial" w:cs="Arial"/>
                <w:b/>
                <w:sz w:val="22"/>
                <w:szCs w:val="22"/>
                <w:lang w:eastAsia="ja-JP"/>
              </w:rPr>
              <w:t xml:space="preserve"> Session</w:t>
            </w:r>
          </w:p>
          <w:p w14:paraId="1EEFF575" w14:textId="6CDC1DFC" w:rsidR="00553A1A" w:rsidRPr="001A416D" w:rsidRDefault="00553A1A" w:rsidP="001A416D">
            <w:pPr>
              <w:spacing w:before="20" w:after="20"/>
              <w:rPr>
                <w:rFonts w:ascii="Arial" w:hAnsi="Arial" w:cs="Arial"/>
                <w:bCs/>
                <w:sz w:val="22"/>
                <w:szCs w:val="22"/>
                <w:lang w:eastAsia="ja-JP"/>
              </w:rPr>
            </w:pPr>
          </w:p>
        </w:tc>
        <w:tc>
          <w:tcPr>
            <w:tcW w:w="3514" w:type="dxa"/>
            <w:vAlign w:val="center"/>
          </w:tcPr>
          <w:p w14:paraId="76A846B8" w14:textId="1971110B" w:rsidR="00553A1A" w:rsidRPr="00C946AF" w:rsidRDefault="00BB1BDC" w:rsidP="00553A1A">
            <w:pPr>
              <w:spacing w:before="60" w:after="60"/>
              <w:rPr>
                <w:rFonts w:ascii="Arial" w:hAnsi="Arial" w:cs="Arial"/>
                <w:sz w:val="22"/>
                <w:szCs w:val="22"/>
                <w:lang w:eastAsia="ja-JP"/>
              </w:rPr>
            </w:pPr>
            <w:r w:rsidRPr="00BB1BDC">
              <w:rPr>
                <w:rFonts w:ascii="Arial" w:hAnsi="Arial" w:cs="Arial"/>
                <w:sz w:val="22"/>
                <w:szCs w:val="22"/>
                <w:lang w:eastAsia="ja-JP"/>
              </w:rPr>
              <w:t>TFAVRS-18-04 (Secretary) Report 18th Session</w:t>
            </w:r>
          </w:p>
        </w:tc>
      </w:tr>
      <w:tr w:rsidR="0015723A" w:rsidRPr="004C4E0D" w14:paraId="5CEE0647" w14:textId="77777777" w:rsidTr="002C64A3">
        <w:tc>
          <w:tcPr>
            <w:tcW w:w="1413" w:type="dxa"/>
            <w:vAlign w:val="center"/>
          </w:tcPr>
          <w:p w14:paraId="124C7E43" w14:textId="77777777" w:rsidR="0015723A" w:rsidRPr="004C4E0D" w:rsidRDefault="0015723A" w:rsidP="00553A1A">
            <w:pPr>
              <w:pStyle w:val="Paragraphedeliste1"/>
              <w:numPr>
                <w:ilvl w:val="0"/>
                <w:numId w:val="1"/>
              </w:numPr>
              <w:tabs>
                <w:tab w:val="left" w:pos="318"/>
              </w:tabs>
              <w:spacing w:before="60" w:after="60" w:line="240" w:lineRule="auto"/>
              <w:ind w:left="176" w:right="462" w:firstLine="0"/>
              <w:jc w:val="center"/>
              <w:rPr>
                <w:sz w:val="22"/>
                <w:szCs w:val="22"/>
                <w:lang w:eastAsia="ja-JP"/>
              </w:rPr>
            </w:pPr>
          </w:p>
        </w:tc>
        <w:tc>
          <w:tcPr>
            <w:tcW w:w="5354" w:type="dxa"/>
            <w:vAlign w:val="center"/>
          </w:tcPr>
          <w:p w14:paraId="2918680A" w14:textId="77777777" w:rsidR="0015723A" w:rsidRDefault="00C26E04" w:rsidP="00553A1A">
            <w:pPr>
              <w:spacing w:before="20" w:after="20"/>
              <w:rPr>
                <w:rFonts w:ascii="Arial" w:hAnsi="Arial" w:cs="Arial"/>
                <w:b/>
                <w:sz w:val="22"/>
                <w:szCs w:val="22"/>
                <w:lang w:eastAsia="ja-JP"/>
              </w:rPr>
            </w:pPr>
            <w:r>
              <w:rPr>
                <w:rFonts w:ascii="Arial" w:hAnsi="Arial" w:cs="Arial"/>
                <w:b/>
                <w:sz w:val="22"/>
                <w:szCs w:val="22"/>
                <w:lang w:eastAsia="ja-JP"/>
              </w:rPr>
              <w:t>Current status in</w:t>
            </w:r>
            <w:r w:rsidR="00F0718F">
              <w:rPr>
                <w:rFonts w:ascii="Arial" w:hAnsi="Arial" w:cs="Arial"/>
                <w:b/>
                <w:sz w:val="22"/>
                <w:szCs w:val="22"/>
                <w:lang w:eastAsia="ja-JP"/>
              </w:rPr>
              <w:t xml:space="preserve"> WP29 expert groups on regulatory fitness</w:t>
            </w:r>
            <w:r>
              <w:rPr>
                <w:rFonts w:ascii="Arial" w:hAnsi="Arial" w:cs="Arial"/>
                <w:b/>
                <w:sz w:val="22"/>
                <w:szCs w:val="22"/>
                <w:lang w:eastAsia="ja-JP"/>
              </w:rPr>
              <w:t xml:space="preserve"> for ADS</w:t>
            </w:r>
            <w:r w:rsidR="00F0718F">
              <w:rPr>
                <w:rFonts w:ascii="Arial" w:hAnsi="Arial" w:cs="Arial"/>
                <w:b/>
                <w:sz w:val="22"/>
                <w:szCs w:val="22"/>
                <w:lang w:eastAsia="ja-JP"/>
              </w:rPr>
              <w:t xml:space="preserve"> </w:t>
            </w:r>
            <w:r w:rsidR="00CE51B0">
              <w:rPr>
                <w:rFonts w:ascii="Arial" w:hAnsi="Arial" w:cs="Arial"/>
                <w:b/>
                <w:sz w:val="22"/>
                <w:szCs w:val="22"/>
                <w:lang w:eastAsia="ja-JP"/>
              </w:rPr>
              <w:t xml:space="preserve"> </w:t>
            </w:r>
          </w:p>
          <w:p w14:paraId="1B949A39" w14:textId="1C35956B" w:rsidR="00FB03A3" w:rsidRPr="00D37B84" w:rsidRDefault="00B714D8" w:rsidP="00553A1A">
            <w:pPr>
              <w:pStyle w:val="Liststycke"/>
              <w:numPr>
                <w:ilvl w:val="0"/>
                <w:numId w:val="21"/>
              </w:numPr>
              <w:spacing w:before="20" w:after="20"/>
              <w:rPr>
                <w:rFonts w:ascii="Arial" w:hAnsi="Arial" w:cs="Arial"/>
                <w:bCs/>
                <w:lang w:eastAsia="ja-JP"/>
              </w:rPr>
            </w:pPr>
            <w:r w:rsidRPr="00B714D8">
              <w:rPr>
                <w:rFonts w:ascii="Arial" w:hAnsi="Arial" w:cs="Arial"/>
                <w:bCs/>
                <w:lang w:eastAsia="ja-JP"/>
              </w:rPr>
              <w:t xml:space="preserve">TF AVRS (GRBP) is progressing according to schedule; however, this is not the case for all GRs. Both GRPE and GRSG are handling a larger volume of documents and have encountered </w:t>
            </w:r>
            <w:r w:rsidR="00FB0387">
              <w:rPr>
                <w:rFonts w:ascii="Arial" w:hAnsi="Arial" w:cs="Arial"/>
                <w:bCs/>
                <w:lang w:eastAsia="ja-JP"/>
              </w:rPr>
              <w:t>several</w:t>
            </w:r>
            <w:r w:rsidRPr="00B714D8">
              <w:rPr>
                <w:rFonts w:ascii="Arial" w:hAnsi="Arial" w:cs="Arial"/>
                <w:bCs/>
                <w:lang w:eastAsia="ja-JP"/>
              </w:rPr>
              <w:t xml:space="preserve"> last-minute comments. Documents that cannot be finalized in time for the June 2026 WP.29 session will instead be submitted at the November session. The work and documentation of TF AVRS (GRBP) appear to </w:t>
            </w:r>
            <w:r w:rsidR="00FB0387">
              <w:rPr>
                <w:rFonts w:ascii="Arial" w:hAnsi="Arial" w:cs="Arial"/>
                <w:bCs/>
                <w:lang w:eastAsia="ja-JP"/>
              </w:rPr>
              <w:t>be</w:t>
            </w:r>
            <w:r w:rsidRPr="00B714D8">
              <w:rPr>
                <w:rFonts w:ascii="Arial" w:hAnsi="Arial" w:cs="Arial"/>
                <w:bCs/>
                <w:lang w:eastAsia="ja-JP"/>
              </w:rPr>
              <w:t xml:space="preserve"> unaffected by the issues raised in the other GRs</w:t>
            </w:r>
          </w:p>
        </w:tc>
        <w:tc>
          <w:tcPr>
            <w:tcW w:w="3514" w:type="dxa"/>
            <w:vAlign w:val="center"/>
          </w:tcPr>
          <w:p w14:paraId="2EED33EE" w14:textId="77777777" w:rsidR="0015723A" w:rsidRPr="00BB1BDC" w:rsidRDefault="0015723A" w:rsidP="00553A1A">
            <w:pPr>
              <w:spacing w:before="60" w:after="60"/>
              <w:rPr>
                <w:rFonts w:ascii="Arial" w:hAnsi="Arial" w:cs="Arial"/>
                <w:sz w:val="22"/>
                <w:szCs w:val="22"/>
                <w:lang w:eastAsia="ja-JP"/>
              </w:rPr>
            </w:pPr>
          </w:p>
        </w:tc>
      </w:tr>
      <w:tr w:rsidR="00553A1A" w:rsidRPr="004C4E0D" w14:paraId="1FFDE3C3" w14:textId="77777777" w:rsidTr="002C64A3">
        <w:tc>
          <w:tcPr>
            <w:tcW w:w="1413" w:type="dxa"/>
            <w:vAlign w:val="center"/>
          </w:tcPr>
          <w:p w14:paraId="4CA8D99C" w14:textId="77777777" w:rsidR="00553A1A" w:rsidRPr="004C4E0D" w:rsidRDefault="00553A1A" w:rsidP="00553A1A">
            <w:pPr>
              <w:pStyle w:val="Paragraphedeliste1"/>
              <w:numPr>
                <w:ilvl w:val="0"/>
                <w:numId w:val="1"/>
              </w:numPr>
              <w:tabs>
                <w:tab w:val="left" w:pos="318"/>
              </w:tabs>
              <w:spacing w:before="60" w:after="60" w:line="240" w:lineRule="auto"/>
              <w:ind w:left="176" w:right="462" w:firstLine="0"/>
              <w:jc w:val="center"/>
              <w:rPr>
                <w:sz w:val="22"/>
                <w:szCs w:val="22"/>
                <w:lang w:eastAsia="ja-JP"/>
              </w:rPr>
            </w:pPr>
          </w:p>
        </w:tc>
        <w:tc>
          <w:tcPr>
            <w:tcW w:w="5354" w:type="dxa"/>
            <w:vAlign w:val="center"/>
          </w:tcPr>
          <w:p w14:paraId="1C9601B8" w14:textId="77777777" w:rsidR="00016FC2" w:rsidRDefault="002C0391" w:rsidP="00ED32D5">
            <w:pPr>
              <w:spacing w:before="20" w:after="20"/>
              <w:rPr>
                <w:rFonts w:ascii="Arial" w:hAnsi="Arial" w:cs="Arial"/>
                <w:b/>
                <w:sz w:val="22"/>
                <w:szCs w:val="22"/>
                <w:lang w:eastAsia="ja-JP"/>
              </w:rPr>
            </w:pPr>
            <w:r>
              <w:rPr>
                <w:rFonts w:ascii="Arial" w:hAnsi="Arial" w:cs="Arial"/>
                <w:b/>
                <w:sz w:val="22"/>
                <w:szCs w:val="22"/>
                <w:lang w:eastAsia="ja-JP"/>
              </w:rPr>
              <w:t>Regulation No. 64</w:t>
            </w:r>
          </w:p>
          <w:p w14:paraId="39C332A3" w14:textId="64CA3061" w:rsidR="002E7C16" w:rsidRPr="002911A6" w:rsidRDefault="00FA47AE" w:rsidP="002911A6">
            <w:pPr>
              <w:pStyle w:val="Liststycke"/>
              <w:numPr>
                <w:ilvl w:val="0"/>
                <w:numId w:val="19"/>
              </w:numPr>
              <w:spacing w:before="20" w:after="20"/>
              <w:rPr>
                <w:rFonts w:ascii="Arial" w:hAnsi="Arial" w:cs="Arial"/>
                <w:bCs/>
                <w:lang w:eastAsia="ja-JP"/>
              </w:rPr>
            </w:pPr>
            <w:r w:rsidRPr="002911A6">
              <w:rPr>
                <w:rFonts w:ascii="Arial" w:hAnsi="Arial" w:cs="Arial"/>
                <w:bCs/>
                <w:lang w:eastAsia="ja-JP"/>
              </w:rPr>
              <w:t>“</w:t>
            </w:r>
            <w:r w:rsidR="0083288A" w:rsidRPr="002911A6">
              <w:rPr>
                <w:rFonts w:ascii="Arial" w:hAnsi="Arial" w:cs="Arial"/>
                <w:bCs/>
                <w:lang w:eastAsia="ja-JP"/>
              </w:rPr>
              <w:t>Vehicle master control switc</w:t>
            </w:r>
            <w:r w:rsidR="00D818DD" w:rsidRPr="002911A6">
              <w:rPr>
                <w:rFonts w:ascii="Arial" w:hAnsi="Arial" w:cs="Arial"/>
                <w:bCs/>
                <w:lang w:eastAsia="ja-JP"/>
              </w:rPr>
              <w:t>h</w:t>
            </w:r>
            <w:r w:rsidRPr="002911A6">
              <w:rPr>
                <w:rFonts w:ascii="Arial" w:hAnsi="Arial" w:cs="Arial"/>
                <w:bCs/>
                <w:lang w:eastAsia="ja-JP"/>
              </w:rPr>
              <w:t>”</w:t>
            </w:r>
            <w:r w:rsidR="00B00AEE" w:rsidRPr="002911A6">
              <w:rPr>
                <w:rFonts w:ascii="Arial" w:hAnsi="Arial" w:cs="Arial"/>
                <w:bCs/>
                <w:lang w:eastAsia="ja-JP"/>
              </w:rPr>
              <w:t xml:space="preserve"> added</w:t>
            </w:r>
            <w:r w:rsidR="00D818DD" w:rsidRPr="002911A6">
              <w:rPr>
                <w:rFonts w:ascii="Arial" w:hAnsi="Arial" w:cs="Arial"/>
                <w:bCs/>
                <w:lang w:eastAsia="ja-JP"/>
              </w:rPr>
              <w:t xml:space="preserve"> </w:t>
            </w:r>
            <w:r w:rsidRPr="002911A6">
              <w:rPr>
                <w:rFonts w:ascii="Arial" w:hAnsi="Arial" w:cs="Arial"/>
                <w:bCs/>
                <w:lang w:eastAsia="ja-JP"/>
              </w:rPr>
              <w:t>to the definitions</w:t>
            </w:r>
          </w:p>
          <w:p w14:paraId="036BF0A2" w14:textId="70F551DD" w:rsidR="00D818DD" w:rsidRPr="002911A6" w:rsidRDefault="000B6F5B" w:rsidP="00ED32D5">
            <w:pPr>
              <w:pStyle w:val="Liststycke"/>
              <w:numPr>
                <w:ilvl w:val="0"/>
                <w:numId w:val="19"/>
              </w:numPr>
              <w:spacing w:before="20" w:after="20"/>
              <w:rPr>
                <w:rFonts w:ascii="Arial" w:hAnsi="Arial" w:cs="Arial"/>
                <w:bCs/>
                <w:lang w:eastAsia="ja-JP"/>
              </w:rPr>
            </w:pPr>
            <w:r w:rsidRPr="002911A6">
              <w:rPr>
                <w:rFonts w:ascii="Arial" w:hAnsi="Arial" w:cs="Arial"/>
                <w:bCs/>
                <w:lang w:eastAsia="ja-JP"/>
              </w:rPr>
              <w:t>5.1.6.1</w:t>
            </w:r>
            <w:r w:rsidR="0041542E" w:rsidRPr="002911A6">
              <w:rPr>
                <w:rFonts w:ascii="Arial" w:hAnsi="Arial" w:cs="Arial"/>
                <w:bCs/>
                <w:lang w:eastAsia="ja-JP"/>
              </w:rPr>
              <w:t xml:space="preserve"> and </w:t>
            </w:r>
            <w:r w:rsidR="00434E8E" w:rsidRPr="002911A6">
              <w:rPr>
                <w:rFonts w:ascii="Arial" w:hAnsi="Arial" w:cs="Arial"/>
                <w:bCs/>
                <w:lang w:eastAsia="ja-JP"/>
              </w:rPr>
              <w:t>5.1.6.2 (warning indications)</w:t>
            </w:r>
            <w:r w:rsidRPr="002911A6">
              <w:rPr>
                <w:rFonts w:ascii="Arial" w:hAnsi="Arial" w:cs="Arial"/>
                <w:bCs/>
                <w:lang w:eastAsia="ja-JP"/>
              </w:rPr>
              <w:t xml:space="preserve">: </w:t>
            </w:r>
            <w:r w:rsidR="00434E8E" w:rsidRPr="002911A6">
              <w:rPr>
                <w:rFonts w:ascii="Arial" w:hAnsi="Arial" w:cs="Arial"/>
                <w:bCs/>
                <w:lang w:eastAsia="ja-JP"/>
              </w:rPr>
              <w:t>Wording c</w:t>
            </w:r>
            <w:r w:rsidR="002D257E" w:rsidRPr="002911A6">
              <w:rPr>
                <w:rFonts w:ascii="Arial" w:hAnsi="Arial" w:cs="Arial"/>
                <w:bCs/>
                <w:lang w:eastAsia="ja-JP"/>
              </w:rPr>
              <w:t>hanged to be aligned with R141.</w:t>
            </w:r>
          </w:p>
          <w:p w14:paraId="596CAD44" w14:textId="263B3B22" w:rsidR="00E54493" w:rsidRPr="002911A6" w:rsidRDefault="00E54493" w:rsidP="002911A6">
            <w:pPr>
              <w:pStyle w:val="Liststycke"/>
              <w:numPr>
                <w:ilvl w:val="0"/>
                <w:numId w:val="19"/>
              </w:numPr>
              <w:spacing w:before="20" w:after="20"/>
              <w:rPr>
                <w:rFonts w:ascii="Arial" w:hAnsi="Arial" w:cs="Arial"/>
                <w:bCs/>
                <w:lang w:eastAsia="ja-JP"/>
              </w:rPr>
            </w:pPr>
            <w:r w:rsidRPr="002911A6">
              <w:rPr>
                <w:rFonts w:ascii="Arial" w:hAnsi="Arial" w:cs="Arial"/>
                <w:bCs/>
                <w:lang w:eastAsia="ja-JP"/>
              </w:rPr>
              <w:t>5.1.6.4</w:t>
            </w:r>
            <w:r w:rsidR="00B00AEE" w:rsidRPr="002911A6">
              <w:rPr>
                <w:rFonts w:ascii="Arial" w:hAnsi="Arial" w:cs="Arial"/>
                <w:bCs/>
                <w:lang w:eastAsia="ja-JP"/>
              </w:rPr>
              <w:t xml:space="preserve"> (</w:t>
            </w:r>
            <w:r w:rsidR="000F3687" w:rsidRPr="002911A6">
              <w:rPr>
                <w:rFonts w:ascii="Arial" w:hAnsi="Arial" w:cs="Arial"/>
                <w:bCs/>
                <w:lang w:eastAsia="ja-JP"/>
              </w:rPr>
              <w:t>electric failure or sensor anomaly)</w:t>
            </w:r>
            <w:r w:rsidRPr="002911A6">
              <w:rPr>
                <w:rFonts w:ascii="Arial" w:hAnsi="Arial" w:cs="Arial"/>
                <w:bCs/>
                <w:lang w:eastAsia="ja-JP"/>
              </w:rPr>
              <w:t xml:space="preserve">: Needs some more consideration to </w:t>
            </w:r>
            <w:r w:rsidR="00F914F6" w:rsidRPr="002911A6">
              <w:rPr>
                <w:rFonts w:ascii="Arial" w:hAnsi="Arial" w:cs="Arial"/>
                <w:bCs/>
                <w:lang w:eastAsia="ja-JP"/>
              </w:rPr>
              <w:t>be aligned with R141.</w:t>
            </w:r>
            <w:r w:rsidR="00EE51B0" w:rsidRPr="002911A6">
              <w:rPr>
                <w:rFonts w:ascii="Arial" w:hAnsi="Arial" w:cs="Arial"/>
                <w:bCs/>
                <w:lang w:eastAsia="ja-JP"/>
              </w:rPr>
              <w:t xml:space="preserve"> </w:t>
            </w:r>
          </w:p>
          <w:p w14:paraId="5B564734" w14:textId="0D6AE5E4" w:rsidR="00CE477A" w:rsidRPr="002911A6" w:rsidRDefault="003A45E1" w:rsidP="002911A6">
            <w:pPr>
              <w:pStyle w:val="Liststycke"/>
              <w:numPr>
                <w:ilvl w:val="0"/>
                <w:numId w:val="19"/>
              </w:numPr>
              <w:spacing w:before="20" w:after="20"/>
              <w:rPr>
                <w:rFonts w:ascii="Arial" w:hAnsi="Arial" w:cs="Arial"/>
                <w:bCs/>
                <w:lang w:eastAsia="ja-JP"/>
              </w:rPr>
            </w:pPr>
            <w:r w:rsidRPr="002911A6">
              <w:rPr>
                <w:rFonts w:ascii="Arial" w:hAnsi="Arial" w:cs="Arial"/>
                <w:bCs/>
                <w:lang w:eastAsia="ja-JP"/>
              </w:rPr>
              <w:t xml:space="preserve">6.1.2.2: </w:t>
            </w:r>
            <w:r w:rsidR="007D7660" w:rsidRPr="002911A6">
              <w:rPr>
                <w:rFonts w:ascii="Arial" w:hAnsi="Arial" w:cs="Arial"/>
                <w:bCs/>
                <w:lang w:eastAsia="ja-JP"/>
              </w:rPr>
              <w:t>Introducing i</w:t>
            </w:r>
            <w:r w:rsidRPr="002911A6">
              <w:rPr>
                <w:rFonts w:ascii="Arial" w:hAnsi="Arial" w:cs="Arial"/>
                <w:bCs/>
                <w:lang w:eastAsia="ja-JP"/>
              </w:rPr>
              <w:t>nstruction</w:t>
            </w:r>
            <w:r w:rsidR="002D0D12" w:rsidRPr="002911A6">
              <w:rPr>
                <w:rFonts w:ascii="Arial" w:hAnsi="Arial" w:cs="Arial"/>
                <w:bCs/>
                <w:lang w:eastAsia="ja-JP"/>
              </w:rPr>
              <w:t>s</w:t>
            </w:r>
            <w:r w:rsidRPr="002911A6">
              <w:rPr>
                <w:rFonts w:ascii="Arial" w:hAnsi="Arial" w:cs="Arial"/>
                <w:bCs/>
                <w:lang w:eastAsia="ja-JP"/>
              </w:rPr>
              <w:t xml:space="preserve"> </w:t>
            </w:r>
            <w:r w:rsidR="007D7660" w:rsidRPr="002911A6">
              <w:rPr>
                <w:rFonts w:ascii="Arial" w:hAnsi="Arial" w:cs="Arial"/>
                <w:bCs/>
                <w:lang w:eastAsia="ja-JP"/>
              </w:rPr>
              <w:t>(</w:t>
            </w:r>
            <w:r w:rsidRPr="002911A6">
              <w:rPr>
                <w:rFonts w:ascii="Arial" w:hAnsi="Arial" w:cs="Arial"/>
                <w:bCs/>
                <w:lang w:eastAsia="ja-JP"/>
              </w:rPr>
              <w:t>to a human</w:t>
            </w:r>
            <w:r w:rsidR="00EB2E39" w:rsidRPr="002911A6">
              <w:rPr>
                <w:rFonts w:ascii="Arial" w:hAnsi="Arial" w:cs="Arial"/>
                <w:bCs/>
                <w:lang w:eastAsia="ja-JP"/>
              </w:rPr>
              <w:t>)</w:t>
            </w:r>
            <w:r w:rsidRPr="002911A6">
              <w:rPr>
                <w:rFonts w:ascii="Arial" w:hAnsi="Arial" w:cs="Arial"/>
                <w:bCs/>
                <w:lang w:eastAsia="ja-JP"/>
              </w:rPr>
              <w:t xml:space="preserve"> how to instruct the </w:t>
            </w:r>
            <w:r w:rsidR="009B5FF8" w:rsidRPr="002911A6">
              <w:rPr>
                <w:rFonts w:ascii="Arial" w:hAnsi="Arial" w:cs="Arial"/>
                <w:bCs/>
                <w:lang w:eastAsia="ja-JP"/>
              </w:rPr>
              <w:t>ADS to drive with caution.</w:t>
            </w:r>
          </w:p>
          <w:p w14:paraId="4CD92C55" w14:textId="72D4E381" w:rsidR="009B5FF8" w:rsidRPr="002911A6" w:rsidRDefault="00055932" w:rsidP="002911A6">
            <w:pPr>
              <w:pStyle w:val="Liststycke"/>
              <w:numPr>
                <w:ilvl w:val="0"/>
                <w:numId w:val="19"/>
              </w:numPr>
              <w:spacing w:before="20" w:after="20"/>
              <w:rPr>
                <w:rFonts w:ascii="Arial" w:hAnsi="Arial" w:cs="Arial"/>
                <w:bCs/>
                <w:lang w:eastAsia="ja-JP"/>
              </w:rPr>
            </w:pPr>
            <w:r w:rsidRPr="002911A6">
              <w:rPr>
                <w:rFonts w:ascii="Arial" w:hAnsi="Arial" w:cs="Arial"/>
                <w:bCs/>
                <w:lang w:eastAsia="ja-JP"/>
              </w:rPr>
              <w:t>6.1.3</w:t>
            </w:r>
            <w:r w:rsidR="00011ED1" w:rsidRPr="002911A6">
              <w:rPr>
                <w:rFonts w:ascii="Arial" w:hAnsi="Arial" w:cs="Arial"/>
                <w:bCs/>
                <w:lang w:eastAsia="ja-JP"/>
              </w:rPr>
              <w:t xml:space="preserve">: </w:t>
            </w:r>
            <w:r w:rsidR="001C332D" w:rsidRPr="001C332D">
              <w:rPr>
                <w:rFonts w:ascii="Arial" w:hAnsi="Arial" w:cs="Arial"/>
                <w:bCs/>
                <w:lang w:eastAsia="ja-JP"/>
              </w:rPr>
              <w:t>The provisions in this paragraph are equally applicable to vehicles equipped with an ADS and to those operated manually.</w:t>
            </w:r>
          </w:p>
          <w:p w14:paraId="745CEF42" w14:textId="77777777" w:rsidR="007517C4" w:rsidRDefault="007517C4" w:rsidP="00ED32D5">
            <w:pPr>
              <w:spacing w:before="20" w:after="20"/>
              <w:rPr>
                <w:rFonts w:ascii="Arial" w:hAnsi="Arial" w:cs="Arial"/>
                <w:bCs/>
                <w:sz w:val="22"/>
                <w:szCs w:val="22"/>
                <w:lang w:eastAsia="ja-JP"/>
              </w:rPr>
            </w:pPr>
          </w:p>
          <w:p w14:paraId="6C13DC9E" w14:textId="0E47E063" w:rsidR="00B76DEA" w:rsidRPr="002911A6" w:rsidRDefault="00B76DEA" w:rsidP="002911A6">
            <w:pPr>
              <w:pStyle w:val="Liststycke"/>
              <w:numPr>
                <w:ilvl w:val="0"/>
                <w:numId w:val="19"/>
              </w:numPr>
              <w:spacing w:before="20" w:after="20"/>
              <w:rPr>
                <w:rFonts w:ascii="Arial" w:hAnsi="Arial" w:cs="Arial"/>
                <w:bCs/>
                <w:lang w:eastAsia="ja-JP"/>
              </w:rPr>
            </w:pPr>
            <w:r w:rsidRPr="002911A6">
              <w:rPr>
                <w:rFonts w:ascii="Arial" w:hAnsi="Arial" w:cs="Arial"/>
                <w:bCs/>
                <w:lang w:eastAsia="ja-JP"/>
              </w:rPr>
              <w:t xml:space="preserve">Annex </w:t>
            </w:r>
            <w:r w:rsidR="008830A2" w:rsidRPr="002911A6">
              <w:rPr>
                <w:rFonts w:ascii="Arial" w:hAnsi="Arial" w:cs="Arial"/>
                <w:bCs/>
                <w:lang w:eastAsia="ja-JP"/>
              </w:rPr>
              <w:t>5</w:t>
            </w:r>
            <w:r w:rsidR="007517C4" w:rsidRPr="002911A6">
              <w:rPr>
                <w:rFonts w:ascii="Arial" w:hAnsi="Arial" w:cs="Arial"/>
                <w:bCs/>
                <w:lang w:eastAsia="ja-JP"/>
              </w:rPr>
              <w:t xml:space="preserve"> is now</w:t>
            </w:r>
            <w:r w:rsidR="007C1426" w:rsidRPr="002911A6">
              <w:rPr>
                <w:rFonts w:ascii="Arial" w:hAnsi="Arial" w:cs="Arial"/>
                <w:bCs/>
                <w:lang w:eastAsia="ja-JP"/>
              </w:rPr>
              <w:t xml:space="preserve"> more in </w:t>
            </w:r>
            <w:r w:rsidR="008830A2" w:rsidRPr="002911A6">
              <w:rPr>
                <w:rFonts w:ascii="Arial" w:hAnsi="Arial" w:cs="Arial"/>
                <w:bCs/>
                <w:lang w:eastAsia="ja-JP"/>
              </w:rPr>
              <w:t>l</w:t>
            </w:r>
            <w:r w:rsidR="007C1426" w:rsidRPr="002911A6">
              <w:rPr>
                <w:rFonts w:ascii="Arial" w:hAnsi="Arial" w:cs="Arial"/>
                <w:bCs/>
                <w:lang w:eastAsia="ja-JP"/>
              </w:rPr>
              <w:t>ine with R141. Check if the new annex can replace the R13 annex</w:t>
            </w:r>
            <w:r w:rsidR="006D2CF5" w:rsidRPr="002911A6">
              <w:rPr>
                <w:rFonts w:ascii="Arial" w:hAnsi="Arial" w:cs="Arial"/>
                <w:bCs/>
                <w:lang w:eastAsia="ja-JP"/>
              </w:rPr>
              <w:t xml:space="preserve"> (</w:t>
            </w:r>
            <w:r w:rsidR="00E57566">
              <w:rPr>
                <w:rFonts w:ascii="Arial" w:hAnsi="Arial" w:cs="Arial"/>
                <w:bCs/>
                <w:lang w:eastAsia="ja-JP"/>
              </w:rPr>
              <w:t xml:space="preserve">specially if additional </w:t>
            </w:r>
            <w:r w:rsidR="006D2CF5" w:rsidRPr="002911A6">
              <w:rPr>
                <w:rFonts w:ascii="Arial" w:hAnsi="Arial" w:cs="Arial"/>
                <w:bCs/>
                <w:lang w:eastAsia="ja-JP"/>
              </w:rPr>
              <w:t>paragraphs on braking is needed)</w:t>
            </w:r>
            <w:r w:rsidR="006D2DA5" w:rsidRPr="002911A6">
              <w:rPr>
                <w:rFonts w:ascii="Arial" w:hAnsi="Arial" w:cs="Arial"/>
                <w:bCs/>
                <w:lang w:eastAsia="ja-JP"/>
              </w:rPr>
              <w:t>.</w:t>
            </w:r>
          </w:p>
          <w:p w14:paraId="6A9F8E10" w14:textId="77777777" w:rsidR="002911A6" w:rsidRDefault="002911A6" w:rsidP="00ED32D5">
            <w:pPr>
              <w:spacing w:before="20" w:after="20"/>
              <w:rPr>
                <w:rFonts w:ascii="Arial" w:hAnsi="Arial" w:cs="Arial"/>
                <w:bCs/>
                <w:sz w:val="22"/>
                <w:szCs w:val="22"/>
                <w:lang w:eastAsia="ja-JP"/>
              </w:rPr>
            </w:pPr>
          </w:p>
          <w:p w14:paraId="20072FA4" w14:textId="1DB42E29" w:rsidR="0038127A" w:rsidRPr="00E57566" w:rsidRDefault="00E57566" w:rsidP="00E57566">
            <w:pPr>
              <w:pStyle w:val="Liststycke"/>
              <w:numPr>
                <w:ilvl w:val="0"/>
                <w:numId w:val="19"/>
              </w:numPr>
              <w:spacing w:before="20" w:after="20"/>
              <w:rPr>
                <w:rFonts w:ascii="Arial" w:hAnsi="Arial" w:cs="Arial"/>
                <w:bCs/>
                <w:lang w:eastAsia="ja-JP"/>
              </w:rPr>
            </w:pPr>
            <w:r>
              <w:rPr>
                <w:rFonts w:ascii="Arial" w:hAnsi="Arial" w:cs="Arial"/>
                <w:bCs/>
                <w:lang w:eastAsia="ja-JP"/>
              </w:rPr>
              <w:t xml:space="preserve">Cleaned-up version of the R64 document to be sent out </w:t>
            </w:r>
            <w:r w:rsidR="00172691">
              <w:rPr>
                <w:rFonts w:ascii="Arial" w:hAnsi="Arial" w:cs="Arial"/>
                <w:bCs/>
                <w:lang w:eastAsia="ja-JP"/>
              </w:rPr>
              <w:t xml:space="preserve">on Friday </w:t>
            </w:r>
            <w:r w:rsidR="007C7BBF">
              <w:rPr>
                <w:rFonts w:ascii="Arial" w:hAnsi="Arial" w:cs="Arial"/>
                <w:bCs/>
                <w:lang w:eastAsia="ja-JP"/>
              </w:rPr>
              <w:t>31/10.</w:t>
            </w:r>
          </w:p>
          <w:p w14:paraId="5391ABAA" w14:textId="77777777" w:rsidR="0038127A" w:rsidRDefault="0038127A" w:rsidP="00ED32D5">
            <w:pPr>
              <w:spacing w:before="20" w:after="20"/>
              <w:rPr>
                <w:rFonts w:ascii="Arial" w:hAnsi="Arial" w:cs="Arial"/>
                <w:bCs/>
                <w:sz w:val="22"/>
                <w:szCs w:val="22"/>
                <w:lang w:eastAsia="ja-JP"/>
              </w:rPr>
            </w:pPr>
          </w:p>
          <w:p w14:paraId="04B110DD" w14:textId="11A30D82" w:rsidR="002D257E" w:rsidRPr="00D818DD" w:rsidRDefault="002D257E" w:rsidP="00ED32D5">
            <w:pPr>
              <w:spacing w:before="20" w:after="20"/>
              <w:rPr>
                <w:rFonts w:ascii="Arial" w:hAnsi="Arial" w:cs="Arial"/>
                <w:bCs/>
                <w:sz w:val="22"/>
                <w:szCs w:val="22"/>
                <w:lang w:eastAsia="ja-JP"/>
              </w:rPr>
            </w:pPr>
          </w:p>
        </w:tc>
        <w:tc>
          <w:tcPr>
            <w:tcW w:w="3514" w:type="dxa"/>
            <w:vAlign w:val="center"/>
          </w:tcPr>
          <w:p w14:paraId="16A8D8C4" w14:textId="77777777" w:rsidR="00553A1A" w:rsidRDefault="00976B32" w:rsidP="007A0D0E">
            <w:pPr>
              <w:spacing w:before="60" w:after="60"/>
              <w:rPr>
                <w:rFonts w:ascii="Arial" w:hAnsi="Arial" w:cs="Arial"/>
                <w:sz w:val="22"/>
                <w:szCs w:val="22"/>
                <w:lang w:eastAsia="ja-JP"/>
              </w:rPr>
            </w:pPr>
            <w:r w:rsidRPr="00976B32">
              <w:rPr>
                <w:rFonts w:ascii="Arial" w:hAnsi="Arial" w:cs="Arial"/>
                <w:sz w:val="22"/>
                <w:szCs w:val="22"/>
                <w:lang w:eastAsia="ja-JP"/>
              </w:rPr>
              <w:lastRenderedPageBreak/>
              <w:t>TFAVRS-19-0</w:t>
            </w:r>
            <w:r w:rsidR="00341A84">
              <w:rPr>
                <w:rFonts w:ascii="Arial" w:hAnsi="Arial" w:cs="Arial"/>
                <w:sz w:val="22"/>
                <w:szCs w:val="22"/>
                <w:lang w:eastAsia="ja-JP"/>
              </w:rPr>
              <w:t>3</w:t>
            </w:r>
            <w:r w:rsidRPr="00976B32">
              <w:rPr>
                <w:rFonts w:ascii="Arial" w:hAnsi="Arial" w:cs="Arial"/>
                <w:sz w:val="22"/>
                <w:szCs w:val="22"/>
                <w:lang w:eastAsia="ja-JP"/>
              </w:rPr>
              <w:t>_R064_Suppl 1 to 03_EC_proposal_r1</w:t>
            </w:r>
          </w:p>
          <w:p w14:paraId="5618D95C" w14:textId="77777777" w:rsidR="00065183" w:rsidRDefault="00065183" w:rsidP="007A0D0E">
            <w:pPr>
              <w:spacing w:before="60" w:after="60"/>
              <w:rPr>
                <w:rFonts w:ascii="Arial" w:hAnsi="Arial" w:cs="Arial"/>
                <w:sz w:val="22"/>
                <w:szCs w:val="22"/>
                <w:lang w:eastAsia="ja-JP"/>
              </w:rPr>
            </w:pPr>
          </w:p>
          <w:p w14:paraId="17E0A3F0" w14:textId="44C60892" w:rsidR="00065183" w:rsidRPr="0046293B" w:rsidRDefault="00065183" w:rsidP="007A0D0E">
            <w:pPr>
              <w:spacing w:before="60" w:after="60"/>
              <w:rPr>
                <w:rFonts w:ascii="Arial" w:hAnsi="Arial" w:cs="Arial"/>
                <w:sz w:val="22"/>
                <w:szCs w:val="22"/>
                <w:lang w:eastAsia="ja-JP"/>
              </w:rPr>
            </w:pPr>
            <w:r w:rsidRPr="00065183">
              <w:rPr>
                <w:rFonts w:ascii="Arial" w:hAnsi="Arial" w:cs="Arial"/>
                <w:sz w:val="22"/>
                <w:szCs w:val="22"/>
                <w:lang w:eastAsia="ja-JP"/>
              </w:rPr>
              <w:t>TFAVRS - 19-03 R064_Suppl 1 to 03_EC_proposal_r1_in session</w:t>
            </w:r>
          </w:p>
        </w:tc>
      </w:tr>
      <w:tr w:rsidR="008D5BDC" w:rsidRPr="00553A1A" w14:paraId="084E3311" w14:textId="77777777" w:rsidTr="002C64A3">
        <w:tc>
          <w:tcPr>
            <w:tcW w:w="1413" w:type="dxa"/>
            <w:vAlign w:val="center"/>
          </w:tcPr>
          <w:p w14:paraId="648A1115" w14:textId="77777777" w:rsidR="008D5BDC" w:rsidRPr="00DB2525" w:rsidRDefault="008D5BDC" w:rsidP="008D5BDC">
            <w:pPr>
              <w:pStyle w:val="Paragraphedeliste1"/>
              <w:numPr>
                <w:ilvl w:val="0"/>
                <w:numId w:val="1"/>
              </w:numPr>
              <w:tabs>
                <w:tab w:val="left" w:pos="318"/>
              </w:tabs>
              <w:spacing w:before="60" w:after="60" w:line="240" w:lineRule="auto"/>
              <w:ind w:left="176" w:right="462" w:firstLine="0"/>
              <w:jc w:val="center"/>
              <w:rPr>
                <w:sz w:val="22"/>
                <w:szCs w:val="22"/>
                <w:lang w:val="en-US" w:eastAsia="ja-JP"/>
              </w:rPr>
            </w:pPr>
          </w:p>
        </w:tc>
        <w:tc>
          <w:tcPr>
            <w:tcW w:w="5354" w:type="dxa"/>
            <w:vAlign w:val="center"/>
          </w:tcPr>
          <w:p w14:paraId="68B7C9F4" w14:textId="77777777" w:rsidR="008D5BDC" w:rsidRDefault="002C0391" w:rsidP="008D5BDC">
            <w:pPr>
              <w:pStyle w:val="Liststycke"/>
              <w:spacing w:before="20" w:after="20"/>
              <w:ind w:left="0"/>
              <w:rPr>
                <w:rFonts w:ascii="Arial" w:hAnsi="Arial" w:cs="Arial"/>
                <w:b/>
                <w:lang w:eastAsia="ja-JP"/>
              </w:rPr>
            </w:pPr>
            <w:r w:rsidRPr="002C0391">
              <w:rPr>
                <w:rFonts w:ascii="Arial" w:hAnsi="Arial" w:cs="Arial"/>
                <w:b/>
                <w:lang w:eastAsia="ja-JP"/>
              </w:rPr>
              <w:t>Regulation No. 142</w:t>
            </w:r>
          </w:p>
          <w:p w14:paraId="0F12725E" w14:textId="77777777" w:rsidR="0038127A" w:rsidRDefault="00DF6E33" w:rsidP="007C7BBF">
            <w:pPr>
              <w:pStyle w:val="Liststycke"/>
              <w:numPr>
                <w:ilvl w:val="0"/>
                <w:numId w:val="20"/>
              </w:numPr>
              <w:spacing w:before="20" w:after="20"/>
              <w:rPr>
                <w:rFonts w:ascii="Arial" w:hAnsi="Arial" w:cs="Arial"/>
                <w:bCs/>
                <w:lang w:eastAsia="ja-JP"/>
              </w:rPr>
            </w:pPr>
            <w:r w:rsidRPr="00E54578">
              <w:rPr>
                <w:rFonts w:ascii="Arial" w:hAnsi="Arial" w:cs="Arial"/>
                <w:bCs/>
                <w:lang w:eastAsia="ja-JP"/>
              </w:rPr>
              <w:t xml:space="preserve">We took out “logical signal from the definitions since its not used in the </w:t>
            </w:r>
            <w:r w:rsidR="00E54578" w:rsidRPr="00E54578">
              <w:rPr>
                <w:rFonts w:ascii="Arial" w:hAnsi="Arial" w:cs="Arial"/>
                <w:bCs/>
                <w:lang w:eastAsia="ja-JP"/>
              </w:rPr>
              <w:t>document</w:t>
            </w:r>
            <w:r w:rsidR="00E54578">
              <w:rPr>
                <w:rFonts w:ascii="Arial" w:hAnsi="Arial" w:cs="Arial"/>
                <w:bCs/>
                <w:lang w:eastAsia="ja-JP"/>
              </w:rPr>
              <w:t>.</w:t>
            </w:r>
          </w:p>
          <w:p w14:paraId="1FBE4C04" w14:textId="512C5194" w:rsidR="00E54578" w:rsidRPr="00E54578" w:rsidRDefault="00E54578" w:rsidP="008D5BDC">
            <w:pPr>
              <w:pStyle w:val="Liststycke"/>
              <w:spacing w:before="20" w:after="20"/>
              <w:ind w:left="0"/>
              <w:rPr>
                <w:rFonts w:ascii="Arial" w:hAnsi="Arial" w:cs="Arial"/>
                <w:bCs/>
                <w:lang w:eastAsia="ja-JP"/>
              </w:rPr>
            </w:pPr>
          </w:p>
        </w:tc>
        <w:tc>
          <w:tcPr>
            <w:tcW w:w="3514" w:type="dxa"/>
            <w:vAlign w:val="center"/>
          </w:tcPr>
          <w:p w14:paraId="46E6C4C7" w14:textId="77777777" w:rsidR="008D5BDC" w:rsidRDefault="00976B32" w:rsidP="008D5BDC">
            <w:pPr>
              <w:spacing w:before="60" w:after="60"/>
              <w:rPr>
                <w:rFonts w:ascii="Arial" w:hAnsi="Arial" w:cs="Arial"/>
                <w:sz w:val="22"/>
                <w:szCs w:val="22"/>
                <w:lang w:eastAsia="ja-JP"/>
              </w:rPr>
            </w:pPr>
            <w:r w:rsidRPr="00976B32">
              <w:rPr>
                <w:rFonts w:ascii="Arial" w:hAnsi="Arial" w:cs="Arial"/>
                <w:sz w:val="22"/>
                <w:szCs w:val="22"/>
                <w:lang w:eastAsia="ja-JP"/>
              </w:rPr>
              <w:t>TFAVRS-19-0</w:t>
            </w:r>
            <w:r w:rsidR="00341A84">
              <w:rPr>
                <w:rFonts w:ascii="Arial" w:hAnsi="Arial" w:cs="Arial"/>
                <w:sz w:val="22"/>
                <w:szCs w:val="22"/>
                <w:lang w:eastAsia="ja-JP"/>
              </w:rPr>
              <w:t>4</w:t>
            </w:r>
            <w:r w:rsidRPr="00976B32">
              <w:rPr>
                <w:rFonts w:ascii="Arial" w:hAnsi="Arial" w:cs="Arial"/>
                <w:sz w:val="22"/>
                <w:szCs w:val="22"/>
                <w:lang w:eastAsia="ja-JP"/>
              </w:rPr>
              <w:t>_R142_Suppl 1 to 01_EC_proposal_r1</w:t>
            </w:r>
          </w:p>
          <w:p w14:paraId="218680DF" w14:textId="77777777" w:rsidR="00182DF1" w:rsidRDefault="00182DF1" w:rsidP="008D5BDC">
            <w:pPr>
              <w:spacing w:before="60" w:after="60"/>
              <w:rPr>
                <w:rFonts w:ascii="Arial" w:hAnsi="Arial" w:cs="Arial"/>
                <w:sz w:val="22"/>
                <w:szCs w:val="22"/>
                <w:lang w:eastAsia="ja-JP"/>
              </w:rPr>
            </w:pPr>
          </w:p>
          <w:p w14:paraId="73018C7C" w14:textId="79E1AE6B" w:rsidR="00182DF1" w:rsidRDefault="00182DF1" w:rsidP="008D5BDC">
            <w:pPr>
              <w:spacing w:before="60" w:after="60"/>
              <w:rPr>
                <w:rFonts w:ascii="Arial" w:hAnsi="Arial" w:cs="Arial"/>
                <w:sz w:val="22"/>
                <w:szCs w:val="22"/>
                <w:lang w:eastAsia="ja-JP"/>
              </w:rPr>
            </w:pPr>
            <w:r w:rsidRPr="00182DF1">
              <w:rPr>
                <w:rFonts w:ascii="Arial" w:hAnsi="Arial" w:cs="Arial"/>
                <w:sz w:val="22"/>
                <w:szCs w:val="22"/>
                <w:lang w:eastAsia="ja-JP"/>
              </w:rPr>
              <w:t>TFAVRS - 19-04 R142_Suppl 1 to 01_EC_proposal_r1_in_session</w:t>
            </w:r>
          </w:p>
          <w:p w14:paraId="6276F2D1" w14:textId="1C24EFF3" w:rsidR="00065183" w:rsidRPr="00553A1A" w:rsidRDefault="00065183" w:rsidP="008D5BDC">
            <w:pPr>
              <w:spacing w:before="60" w:after="60"/>
              <w:rPr>
                <w:rFonts w:ascii="Arial" w:hAnsi="Arial" w:cs="Arial"/>
                <w:sz w:val="22"/>
                <w:szCs w:val="22"/>
                <w:lang w:eastAsia="ja-JP"/>
              </w:rPr>
            </w:pPr>
          </w:p>
        </w:tc>
      </w:tr>
      <w:tr w:rsidR="008D5BDC" w:rsidRPr="004C4E0D" w14:paraId="5180EB1D" w14:textId="77777777" w:rsidTr="002C64A3">
        <w:tc>
          <w:tcPr>
            <w:tcW w:w="1413" w:type="dxa"/>
            <w:vAlign w:val="center"/>
          </w:tcPr>
          <w:p w14:paraId="04BE096E" w14:textId="77777777" w:rsidR="008D5BDC" w:rsidRPr="00EF0FA6" w:rsidRDefault="008D5BDC" w:rsidP="008D5BDC">
            <w:pPr>
              <w:pStyle w:val="Paragraphedeliste1"/>
              <w:numPr>
                <w:ilvl w:val="0"/>
                <w:numId w:val="1"/>
              </w:numPr>
              <w:tabs>
                <w:tab w:val="left" w:pos="318"/>
              </w:tabs>
              <w:spacing w:before="60" w:after="60" w:line="240" w:lineRule="auto"/>
              <w:ind w:left="176" w:right="462" w:firstLine="0"/>
              <w:jc w:val="center"/>
              <w:rPr>
                <w:sz w:val="22"/>
                <w:szCs w:val="22"/>
                <w:lang w:val="en-US" w:eastAsia="ja-JP"/>
              </w:rPr>
            </w:pPr>
          </w:p>
        </w:tc>
        <w:tc>
          <w:tcPr>
            <w:tcW w:w="5354" w:type="dxa"/>
            <w:vAlign w:val="center"/>
          </w:tcPr>
          <w:p w14:paraId="56D1B018" w14:textId="77777777" w:rsidR="008D5BDC" w:rsidRDefault="008D5BDC" w:rsidP="008D5BDC">
            <w:pPr>
              <w:spacing w:before="20" w:after="20"/>
              <w:rPr>
                <w:rFonts w:ascii="Arial" w:hAnsi="Arial" w:cs="Arial"/>
                <w:b/>
                <w:sz w:val="22"/>
                <w:szCs w:val="22"/>
              </w:rPr>
            </w:pPr>
            <w:r w:rsidRPr="00C946AF">
              <w:rPr>
                <w:rFonts w:ascii="Arial" w:hAnsi="Arial" w:cs="Arial"/>
                <w:b/>
                <w:sz w:val="22"/>
                <w:szCs w:val="22"/>
              </w:rPr>
              <w:t>Next meeting(s)</w:t>
            </w:r>
          </w:p>
          <w:p w14:paraId="097C7C75" w14:textId="04731103" w:rsidR="008D5BDC" w:rsidRPr="007A2820" w:rsidRDefault="00F47F19" w:rsidP="008D5BDC">
            <w:pPr>
              <w:spacing w:before="20" w:after="20"/>
              <w:rPr>
                <w:rFonts w:ascii="Arial" w:hAnsi="Arial" w:cs="Arial"/>
                <w:bCs/>
                <w:sz w:val="22"/>
                <w:szCs w:val="22"/>
              </w:rPr>
            </w:pPr>
            <w:r>
              <w:rPr>
                <w:rFonts w:ascii="Arial" w:hAnsi="Arial" w:cs="Arial"/>
                <w:bCs/>
                <w:sz w:val="22"/>
                <w:szCs w:val="22"/>
              </w:rPr>
              <w:t xml:space="preserve">10 </w:t>
            </w:r>
            <w:r w:rsidR="00576318">
              <w:rPr>
                <w:rFonts w:ascii="Arial" w:hAnsi="Arial" w:cs="Arial"/>
                <w:bCs/>
                <w:sz w:val="22"/>
                <w:szCs w:val="22"/>
              </w:rPr>
              <w:t>N</w:t>
            </w:r>
            <w:r>
              <w:rPr>
                <w:rFonts w:ascii="Arial" w:hAnsi="Arial" w:cs="Arial"/>
                <w:bCs/>
                <w:sz w:val="22"/>
                <w:szCs w:val="22"/>
              </w:rPr>
              <w:t>ovember 2</w:t>
            </w:r>
            <w:r w:rsidR="00127E1F">
              <w:rPr>
                <w:rFonts w:ascii="Arial" w:hAnsi="Arial" w:cs="Arial"/>
                <w:bCs/>
                <w:sz w:val="22"/>
                <w:szCs w:val="22"/>
              </w:rPr>
              <w:t>025</w:t>
            </w:r>
            <w:r w:rsidR="00FE2B54">
              <w:rPr>
                <w:rFonts w:ascii="Arial" w:hAnsi="Arial" w:cs="Arial"/>
                <w:bCs/>
                <w:sz w:val="22"/>
                <w:szCs w:val="22"/>
              </w:rPr>
              <w:t>; 09</w:t>
            </w:r>
            <w:r w:rsidR="00D37B84">
              <w:rPr>
                <w:rFonts w:ascii="Arial" w:hAnsi="Arial" w:cs="Arial"/>
                <w:bCs/>
                <w:sz w:val="22"/>
                <w:szCs w:val="22"/>
              </w:rPr>
              <w:t>:00</w:t>
            </w:r>
            <w:r w:rsidR="00FE2B54">
              <w:rPr>
                <w:rFonts w:ascii="Arial" w:hAnsi="Arial" w:cs="Arial"/>
                <w:bCs/>
                <w:sz w:val="22"/>
                <w:szCs w:val="22"/>
              </w:rPr>
              <w:t>-11</w:t>
            </w:r>
            <w:r w:rsidR="00D37B84">
              <w:rPr>
                <w:rFonts w:ascii="Arial" w:hAnsi="Arial" w:cs="Arial"/>
                <w:bCs/>
                <w:sz w:val="22"/>
                <w:szCs w:val="22"/>
              </w:rPr>
              <w:t>:00</w:t>
            </w:r>
          </w:p>
        </w:tc>
        <w:tc>
          <w:tcPr>
            <w:tcW w:w="3514" w:type="dxa"/>
            <w:vAlign w:val="center"/>
          </w:tcPr>
          <w:p w14:paraId="07BF5086" w14:textId="77777777" w:rsidR="008D5BDC" w:rsidRPr="00C946AF" w:rsidRDefault="008D5BDC" w:rsidP="008D5BDC">
            <w:pPr>
              <w:spacing w:before="60" w:after="60"/>
              <w:jc w:val="center"/>
              <w:rPr>
                <w:rFonts w:ascii="Arial" w:hAnsi="Arial" w:cs="Arial"/>
                <w:sz w:val="22"/>
                <w:szCs w:val="22"/>
              </w:rPr>
            </w:pPr>
          </w:p>
        </w:tc>
      </w:tr>
      <w:tr w:rsidR="00E970DB" w:rsidRPr="004C4E0D" w14:paraId="7FFC419A" w14:textId="77777777" w:rsidTr="002C64A3">
        <w:tc>
          <w:tcPr>
            <w:tcW w:w="1413" w:type="dxa"/>
            <w:vAlign w:val="center"/>
          </w:tcPr>
          <w:p w14:paraId="731BE46D" w14:textId="77777777" w:rsidR="00E970DB" w:rsidRPr="00EF0FA6" w:rsidRDefault="00E970DB" w:rsidP="008D5BDC">
            <w:pPr>
              <w:pStyle w:val="Paragraphedeliste1"/>
              <w:numPr>
                <w:ilvl w:val="0"/>
                <w:numId w:val="1"/>
              </w:numPr>
              <w:tabs>
                <w:tab w:val="left" w:pos="318"/>
              </w:tabs>
              <w:spacing w:before="60" w:after="60" w:line="240" w:lineRule="auto"/>
              <w:ind w:left="176" w:right="462" w:firstLine="0"/>
              <w:jc w:val="center"/>
              <w:rPr>
                <w:sz w:val="22"/>
                <w:szCs w:val="22"/>
                <w:lang w:val="en-US" w:eastAsia="ja-JP"/>
              </w:rPr>
            </w:pPr>
          </w:p>
        </w:tc>
        <w:tc>
          <w:tcPr>
            <w:tcW w:w="5354" w:type="dxa"/>
            <w:vAlign w:val="center"/>
          </w:tcPr>
          <w:p w14:paraId="000AA7A0" w14:textId="77777777" w:rsidR="00D37B84" w:rsidRDefault="00E970DB" w:rsidP="008D5BDC">
            <w:pPr>
              <w:spacing w:before="20" w:after="20"/>
              <w:rPr>
                <w:rFonts w:ascii="Arial" w:hAnsi="Arial" w:cs="Arial"/>
                <w:b/>
                <w:sz w:val="22"/>
                <w:szCs w:val="22"/>
              </w:rPr>
            </w:pPr>
            <w:r>
              <w:rPr>
                <w:rFonts w:ascii="Arial" w:hAnsi="Arial" w:cs="Arial"/>
                <w:b/>
                <w:sz w:val="22"/>
                <w:szCs w:val="22"/>
              </w:rPr>
              <w:t xml:space="preserve">Outside agenda: </w:t>
            </w:r>
          </w:p>
          <w:p w14:paraId="5F6F5B94" w14:textId="154F4E50" w:rsidR="008160EF" w:rsidRPr="008160EF" w:rsidRDefault="008160EF" w:rsidP="008160EF">
            <w:pPr>
              <w:pStyle w:val="Liststycke"/>
              <w:numPr>
                <w:ilvl w:val="0"/>
                <w:numId w:val="20"/>
              </w:numPr>
              <w:spacing w:before="20" w:after="20"/>
              <w:rPr>
                <w:rFonts w:ascii="Arial" w:hAnsi="Arial" w:cs="Arial"/>
                <w:bCs/>
              </w:rPr>
            </w:pPr>
            <w:r w:rsidRPr="008160EF">
              <w:rPr>
                <w:rFonts w:ascii="Arial" w:hAnsi="Arial" w:cs="Arial"/>
                <w:bCs/>
              </w:rPr>
              <w:t>A presentation was given on the differing wording and use of the term Vehicle Master Control Switch across various Regulations. The related document will be made available after the meeting.</w:t>
            </w:r>
          </w:p>
          <w:p w14:paraId="101725C2" w14:textId="4E191A80" w:rsidR="00D674F3" w:rsidRPr="00D37B84" w:rsidRDefault="008160EF" w:rsidP="008160EF">
            <w:pPr>
              <w:pStyle w:val="Liststycke"/>
              <w:numPr>
                <w:ilvl w:val="0"/>
                <w:numId w:val="20"/>
              </w:numPr>
              <w:spacing w:before="20" w:after="20"/>
              <w:rPr>
                <w:rFonts w:ascii="Arial" w:hAnsi="Arial" w:cs="Arial"/>
                <w:bCs/>
              </w:rPr>
            </w:pPr>
            <w:r w:rsidRPr="008160EF">
              <w:rPr>
                <w:rFonts w:ascii="Arial" w:hAnsi="Arial" w:cs="Arial"/>
                <w:bCs/>
              </w:rPr>
              <w:t>It was noted that a general harmonization of the term’s usage would be desirable.</w:t>
            </w:r>
          </w:p>
        </w:tc>
        <w:tc>
          <w:tcPr>
            <w:tcW w:w="3514" w:type="dxa"/>
            <w:vAlign w:val="center"/>
          </w:tcPr>
          <w:p w14:paraId="63103634" w14:textId="36F97163" w:rsidR="00E970DB" w:rsidRPr="00C946AF" w:rsidRDefault="004C074C" w:rsidP="004C074C">
            <w:pPr>
              <w:spacing w:before="60" w:after="60"/>
              <w:rPr>
                <w:rFonts w:ascii="Arial" w:hAnsi="Arial" w:cs="Arial"/>
                <w:sz w:val="22"/>
                <w:szCs w:val="22"/>
              </w:rPr>
            </w:pPr>
            <w:r w:rsidRPr="004C074C">
              <w:rPr>
                <w:rFonts w:ascii="Arial" w:hAnsi="Arial" w:cs="Arial"/>
                <w:sz w:val="22"/>
                <w:szCs w:val="22"/>
              </w:rPr>
              <w:t>TFAVRS-19-05_Language refering to ignition or master control switch</w:t>
            </w:r>
          </w:p>
        </w:tc>
      </w:tr>
      <w:tr w:rsidR="008D5BDC" w:rsidRPr="004C4E0D" w14:paraId="6771B7C8" w14:textId="77777777" w:rsidTr="002C64A3">
        <w:tc>
          <w:tcPr>
            <w:tcW w:w="1413" w:type="dxa"/>
            <w:vAlign w:val="center"/>
          </w:tcPr>
          <w:p w14:paraId="59C8877B" w14:textId="77777777" w:rsidR="008D5BDC" w:rsidRPr="004C4E0D" w:rsidRDefault="008D5BDC" w:rsidP="008D5BDC">
            <w:pPr>
              <w:pStyle w:val="Paragraphedeliste1"/>
              <w:numPr>
                <w:ilvl w:val="0"/>
                <w:numId w:val="1"/>
              </w:numPr>
              <w:tabs>
                <w:tab w:val="left" w:pos="318"/>
              </w:tabs>
              <w:spacing w:before="60" w:after="60" w:line="240" w:lineRule="auto"/>
              <w:ind w:left="176" w:right="462" w:firstLine="0"/>
              <w:jc w:val="center"/>
              <w:rPr>
                <w:sz w:val="22"/>
                <w:szCs w:val="22"/>
                <w:lang w:eastAsia="ja-JP"/>
              </w:rPr>
            </w:pPr>
          </w:p>
        </w:tc>
        <w:tc>
          <w:tcPr>
            <w:tcW w:w="5354" w:type="dxa"/>
            <w:vAlign w:val="center"/>
          </w:tcPr>
          <w:p w14:paraId="7D02729D" w14:textId="56D879DD" w:rsidR="008D5BDC" w:rsidRPr="00C946AF" w:rsidRDefault="008D5BDC" w:rsidP="008D5BDC">
            <w:pPr>
              <w:spacing w:before="20" w:after="20"/>
              <w:rPr>
                <w:rFonts w:ascii="Arial" w:hAnsi="Arial" w:cs="Arial"/>
                <w:b/>
                <w:sz w:val="22"/>
                <w:szCs w:val="22"/>
              </w:rPr>
            </w:pPr>
            <w:r w:rsidRPr="00C946AF">
              <w:rPr>
                <w:rFonts w:ascii="Arial" w:hAnsi="Arial" w:cs="Arial"/>
                <w:b/>
                <w:sz w:val="22"/>
                <w:szCs w:val="22"/>
              </w:rPr>
              <w:t>Adjourn</w:t>
            </w:r>
          </w:p>
        </w:tc>
        <w:tc>
          <w:tcPr>
            <w:tcW w:w="3514" w:type="dxa"/>
            <w:vAlign w:val="center"/>
          </w:tcPr>
          <w:p w14:paraId="61F3F7AE" w14:textId="77777777" w:rsidR="008D5BDC" w:rsidRPr="00C946AF" w:rsidRDefault="008D5BDC" w:rsidP="008D5BDC">
            <w:pPr>
              <w:spacing w:before="60" w:after="60"/>
              <w:jc w:val="center"/>
              <w:rPr>
                <w:rFonts w:ascii="Arial" w:hAnsi="Arial" w:cs="Arial"/>
                <w:sz w:val="22"/>
                <w:szCs w:val="22"/>
              </w:rPr>
            </w:pPr>
          </w:p>
        </w:tc>
      </w:tr>
    </w:tbl>
    <w:p w14:paraId="2DC3A5A0" w14:textId="4BD30DAF" w:rsidR="003D4DF9" w:rsidRDefault="003D4DF9">
      <w:pPr>
        <w:pBdr>
          <w:bottom w:val="single" w:sz="6" w:space="1" w:color="auto"/>
        </w:pBdr>
      </w:pPr>
    </w:p>
    <w:p w14:paraId="7AC73F55" w14:textId="48D5A82C" w:rsidR="003D4DF9" w:rsidRDefault="003D4DF9"/>
    <w:p w14:paraId="1B214A6D" w14:textId="3429997D" w:rsidR="003D4DF9" w:rsidRDefault="003D4DF9" w:rsidP="003D4DF9">
      <w:pPr>
        <w:spacing w:afterLines="60" w:after="144"/>
        <w:rPr>
          <w:rFonts w:ascii="Arial" w:hAnsi="Arial"/>
          <w:sz w:val="20"/>
          <w:szCs w:val="22"/>
        </w:rPr>
      </w:pPr>
      <w:r w:rsidRPr="004C4E0D">
        <w:rPr>
          <w:rFonts w:ascii="Arial" w:hAnsi="Arial"/>
          <w:sz w:val="20"/>
          <w:szCs w:val="22"/>
        </w:rPr>
        <w:t>All documents of this TF-</w:t>
      </w:r>
      <w:r>
        <w:rPr>
          <w:rFonts w:ascii="Arial" w:hAnsi="Arial"/>
          <w:sz w:val="20"/>
          <w:szCs w:val="22"/>
        </w:rPr>
        <w:t>AVRS</w:t>
      </w:r>
      <w:r w:rsidRPr="004C4E0D">
        <w:rPr>
          <w:rFonts w:ascii="Arial" w:hAnsi="Arial"/>
          <w:sz w:val="20"/>
          <w:szCs w:val="22"/>
        </w:rPr>
        <w:t xml:space="preserve"> are/will be available </w:t>
      </w:r>
      <w:r>
        <w:rPr>
          <w:rFonts w:ascii="Arial" w:hAnsi="Arial"/>
          <w:sz w:val="20"/>
          <w:szCs w:val="22"/>
        </w:rPr>
        <w:t>at this</w:t>
      </w:r>
      <w:r w:rsidRPr="004C4E0D">
        <w:rPr>
          <w:rFonts w:ascii="Arial" w:hAnsi="Arial"/>
          <w:sz w:val="20"/>
          <w:szCs w:val="22"/>
        </w:rPr>
        <w:t xml:space="preserve"> </w:t>
      </w:r>
      <w:hyperlink r:id="rId8" w:history="1">
        <w:r w:rsidR="000069C3" w:rsidRPr="000069C3">
          <w:rPr>
            <w:rStyle w:val="Hyperlnk"/>
            <w:rFonts w:ascii="Arial" w:hAnsi="Arial"/>
            <w:sz w:val="20"/>
            <w:szCs w:val="22"/>
          </w:rPr>
          <w:t>link</w:t>
        </w:r>
      </w:hyperlink>
    </w:p>
    <w:p w14:paraId="30EA948B" w14:textId="7F660613" w:rsidR="00724815" w:rsidRPr="006871B2" w:rsidRDefault="00724815"/>
    <w:sectPr w:rsidR="00724815" w:rsidRPr="006871B2" w:rsidSect="003D4DF9">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2CD683" w14:textId="77777777" w:rsidR="00A7141D" w:rsidRDefault="00A7141D" w:rsidP="00FC6AB6">
      <w:r>
        <w:separator/>
      </w:r>
    </w:p>
  </w:endnote>
  <w:endnote w:type="continuationSeparator" w:id="0">
    <w:p w14:paraId="398592C8" w14:textId="77777777" w:rsidR="00A7141D" w:rsidRDefault="00A7141D" w:rsidP="00FC6A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Semibold">
    <w:panose1 w:val="020B07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ACCC66" w14:textId="77777777" w:rsidR="00A7141D" w:rsidRDefault="00A7141D" w:rsidP="00FC6AB6">
      <w:r>
        <w:separator/>
      </w:r>
    </w:p>
  </w:footnote>
  <w:footnote w:type="continuationSeparator" w:id="0">
    <w:p w14:paraId="41542D85" w14:textId="77777777" w:rsidR="00A7141D" w:rsidRDefault="00A7141D" w:rsidP="00FC6AB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F64109"/>
    <w:multiLevelType w:val="hybridMultilevel"/>
    <w:tmpl w:val="457E43EC"/>
    <w:lvl w:ilvl="0" w:tplc="041D0001">
      <w:start w:val="1"/>
      <w:numFmt w:val="bullet"/>
      <w:lvlText w:val=""/>
      <w:lvlJc w:val="left"/>
      <w:pPr>
        <w:ind w:left="780" w:hanging="360"/>
      </w:pPr>
      <w:rPr>
        <w:rFonts w:ascii="Symbol" w:hAnsi="Symbol" w:hint="default"/>
      </w:rPr>
    </w:lvl>
    <w:lvl w:ilvl="1" w:tplc="041D0003" w:tentative="1">
      <w:start w:val="1"/>
      <w:numFmt w:val="bullet"/>
      <w:lvlText w:val="o"/>
      <w:lvlJc w:val="left"/>
      <w:pPr>
        <w:ind w:left="1500" w:hanging="360"/>
      </w:pPr>
      <w:rPr>
        <w:rFonts w:ascii="Courier New" w:hAnsi="Courier New" w:cs="Courier New" w:hint="default"/>
      </w:rPr>
    </w:lvl>
    <w:lvl w:ilvl="2" w:tplc="041D0005" w:tentative="1">
      <w:start w:val="1"/>
      <w:numFmt w:val="bullet"/>
      <w:lvlText w:val=""/>
      <w:lvlJc w:val="left"/>
      <w:pPr>
        <w:ind w:left="2220" w:hanging="360"/>
      </w:pPr>
      <w:rPr>
        <w:rFonts w:ascii="Wingdings" w:hAnsi="Wingdings" w:hint="default"/>
      </w:rPr>
    </w:lvl>
    <w:lvl w:ilvl="3" w:tplc="041D0001" w:tentative="1">
      <w:start w:val="1"/>
      <w:numFmt w:val="bullet"/>
      <w:lvlText w:val=""/>
      <w:lvlJc w:val="left"/>
      <w:pPr>
        <w:ind w:left="2940" w:hanging="360"/>
      </w:pPr>
      <w:rPr>
        <w:rFonts w:ascii="Symbol" w:hAnsi="Symbol" w:hint="default"/>
      </w:rPr>
    </w:lvl>
    <w:lvl w:ilvl="4" w:tplc="041D0003" w:tentative="1">
      <w:start w:val="1"/>
      <w:numFmt w:val="bullet"/>
      <w:lvlText w:val="o"/>
      <w:lvlJc w:val="left"/>
      <w:pPr>
        <w:ind w:left="3660" w:hanging="360"/>
      </w:pPr>
      <w:rPr>
        <w:rFonts w:ascii="Courier New" w:hAnsi="Courier New" w:cs="Courier New" w:hint="default"/>
      </w:rPr>
    </w:lvl>
    <w:lvl w:ilvl="5" w:tplc="041D0005" w:tentative="1">
      <w:start w:val="1"/>
      <w:numFmt w:val="bullet"/>
      <w:lvlText w:val=""/>
      <w:lvlJc w:val="left"/>
      <w:pPr>
        <w:ind w:left="4380" w:hanging="360"/>
      </w:pPr>
      <w:rPr>
        <w:rFonts w:ascii="Wingdings" w:hAnsi="Wingdings" w:hint="default"/>
      </w:rPr>
    </w:lvl>
    <w:lvl w:ilvl="6" w:tplc="041D0001" w:tentative="1">
      <w:start w:val="1"/>
      <w:numFmt w:val="bullet"/>
      <w:lvlText w:val=""/>
      <w:lvlJc w:val="left"/>
      <w:pPr>
        <w:ind w:left="5100" w:hanging="360"/>
      </w:pPr>
      <w:rPr>
        <w:rFonts w:ascii="Symbol" w:hAnsi="Symbol" w:hint="default"/>
      </w:rPr>
    </w:lvl>
    <w:lvl w:ilvl="7" w:tplc="041D0003" w:tentative="1">
      <w:start w:val="1"/>
      <w:numFmt w:val="bullet"/>
      <w:lvlText w:val="o"/>
      <w:lvlJc w:val="left"/>
      <w:pPr>
        <w:ind w:left="5820" w:hanging="360"/>
      </w:pPr>
      <w:rPr>
        <w:rFonts w:ascii="Courier New" w:hAnsi="Courier New" w:cs="Courier New" w:hint="default"/>
      </w:rPr>
    </w:lvl>
    <w:lvl w:ilvl="8" w:tplc="041D0005" w:tentative="1">
      <w:start w:val="1"/>
      <w:numFmt w:val="bullet"/>
      <w:lvlText w:val=""/>
      <w:lvlJc w:val="left"/>
      <w:pPr>
        <w:ind w:left="6540" w:hanging="360"/>
      </w:pPr>
      <w:rPr>
        <w:rFonts w:ascii="Wingdings" w:hAnsi="Wingdings" w:hint="default"/>
      </w:rPr>
    </w:lvl>
  </w:abstractNum>
  <w:abstractNum w:abstractNumId="1" w15:restartNumberingAfterBreak="0">
    <w:nsid w:val="0E1C6E1D"/>
    <w:multiLevelType w:val="hybridMultilevel"/>
    <w:tmpl w:val="AF08581A"/>
    <w:lvl w:ilvl="0" w:tplc="1FC647BE">
      <w:start w:val="1"/>
      <w:numFmt w:val="bullet"/>
      <w:lvlText w:val="-"/>
      <w:lvlJc w:val="left"/>
      <w:pPr>
        <w:ind w:left="720" w:hanging="360"/>
      </w:pPr>
      <w:rPr>
        <w:rFonts w:ascii="Arial" w:eastAsiaTheme="minorEastAsia" w:hAnsi="Arial" w:cs="Aria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14291F71"/>
    <w:multiLevelType w:val="hybridMultilevel"/>
    <w:tmpl w:val="AEA436F8"/>
    <w:lvl w:ilvl="0" w:tplc="EC7A9496">
      <w:numFmt w:val="bullet"/>
      <w:lvlText w:val="-"/>
      <w:lvlJc w:val="left"/>
      <w:pPr>
        <w:ind w:left="420" w:hanging="360"/>
      </w:pPr>
      <w:rPr>
        <w:rFonts w:ascii="Arial" w:eastAsiaTheme="minorEastAsia" w:hAnsi="Arial" w:cs="Arial" w:hint="default"/>
      </w:rPr>
    </w:lvl>
    <w:lvl w:ilvl="1" w:tplc="041D0003">
      <w:start w:val="1"/>
      <w:numFmt w:val="bullet"/>
      <w:lvlText w:val="o"/>
      <w:lvlJc w:val="left"/>
      <w:pPr>
        <w:ind w:left="1140" w:hanging="360"/>
      </w:pPr>
      <w:rPr>
        <w:rFonts w:ascii="Courier New" w:hAnsi="Courier New" w:cs="Courier New" w:hint="default"/>
      </w:rPr>
    </w:lvl>
    <w:lvl w:ilvl="2" w:tplc="041D0005" w:tentative="1">
      <w:start w:val="1"/>
      <w:numFmt w:val="bullet"/>
      <w:lvlText w:val=""/>
      <w:lvlJc w:val="left"/>
      <w:pPr>
        <w:ind w:left="1860" w:hanging="360"/>
      </w:pPr>
      <w:rPr>
        <w:rFonts w:ascii="Wingdings" w:hAnsi="Wingdings" w:hint="default"/>
      </w:rPr>
    </w:lvl>
    <w:lvl w:ilvl="3" w:tplc="041D0001" w:tentative="1">
      <w:start w:val="1"/>
      <w:numFmt w:val="bullet"/>
      <w:lvlText w:val=""/>
      <w:lvlJc w:val="left"/>
      <w:pPr>
        <w:ind w:left="2580" w:hanging="360"/>
      </w:pPr>
      <w:rPr>
        <w:rFonts w:ascii="Symbol" w:hAnsi="Symbol" w:hint="default"/>
      </w:rPr>
    </w:lvl>
    <w:lvl w:ilvl="4" w:tplc="041D0003" w:tentative="1">
      <w:start w:val="1"/>
      <w:numFmt w:val="bullet"/>
      <w:lvlText w:val="o"/>
      <w:lvlJc w:val="left"/>
      <w:pPr>
        <w:ind w:left="3300" w:hanging="360"/>
      </w:pPr>
      <w:rPr>
        <w:rFonts w:ascii="Courier New" w:hAnsi="Courier New" w:cs="Courier New" w:hint="default"/>
      </w:rPr>
    </w:lvl>
    <w:lvl w:ilvl="5" w:tplc="041D0005" w:tentative="1">
      <w:start w:val="1"/>
      <w:numFmt w:val="bullet"/>
      <w:lvlText w:val=""/>
      <w:lvlJc w:val="left"/>
      <w:pPr>
        <w:ind w:left="4020" w:hanging="360"/>
      </w:pPr>
      <w:rPr>
        <w:rFonts w:ascii="Wingdings" w:hAnsi="Wingdings" w:hint="default"/>
      </w:rPr>
    </w:lvl>
    <w:lvl w:ilvl="6" w:tplc="041D0001" w:tentative="1">
      <w:start w:val="1"/>
      <w:numFmt w:val="bullet"/>
      <w:lvlText w:val=""/>
      <w:lvlJc w:val="left"/>
      <w:pPr>
        <w:ind w:left="4740" w:hanging="360"/>
      </w:pPr>
      <w:rPr>
        <w:rFonts w:ascii="Symbol" w:hAnsi="Symbol" w:hint="default"/>
      </w:rPr>
    </w:lvl>
    <w:lvl w:ilvl="7" w:tplc="041D0003" w:tentative="1">
      <w:start w:val="1"/>
      <w:numFmt w:val="bullet"/>
      <w:lvlText w:val="o"/>
      <w:lvlJc w:val="left"/>
      <w:pPr>
        <w:ind w:left="5460" w:hanging="360"/>
      </w:pPr>
      <w:rPr>
        <w:rFonts w:ascii="Courier New" w:hAnsi="Courier New" w:cs="Courier New" w:hint="default"/>
      </w:rPr>
    </w:lvl>
    <w:lvl w:ilvl="8" w:tplc="041D0005" w:tentative="1">
      <w:start w:val="1"/>
      <w:numFmt w:val="bullet"/>
      <w:lvlText w:val=""/>
      <w:lvlJc w:val="left"/>
      <w:pPr>
        <w:ind w:left="6180" w:hanging="360"/>
      </w:pPr>
      <w:rPr>
        <w:rFonts w:ascii="Wingdings" w:hAnsi="Wingdings" w:hint="default"/>
      </w:rPr>
    </w:lvl>
  </w:abstractNum>
  <w:abstractNum w:abstractNumId="3" w15:restartNumberingAfterBreak="0">
    <w:nsid w:val="148263BD"/>
    <w:multiLevelType w:val="hybridMultilevel"/>
    <w:tmpl w:val="10AE2624"/>
    <w:lvl w:ilvl="0" w:tplc="A1081D3C">
      <w:numFmt w:val="bullet"/>
      <w:lvlText w:val="-"/>
      <w:lvlJc w:val="left"/>
      <w:pPr>
        <w:ind w:left="720" w:hanging="360"/>
      </w:pPr>
      <w:rPr>
        <w:rFonts w:ascii="Arial" w:eastAsiaTheme="minorEastAsia" w:hAnsi="Arial" w:cs="Aria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193956CC"/>
    <w:multiLevelType w:val="hybridMultilevel"/>
    <w:tmpl w:val="3B14BC84"/>
    <w:lvl w:ilvl="0" w:tplc="BFC8FEA2">
      <w:numFmt w:val="bullet"/>
      <w:lvlText w:val="-"/>
      <w:lvlJc w:val="left"/>
      <w:pPr>
        <w:ind w:left="720" w:hanging="360"/>
      </w:pPr>
      <w:rPr>
        <w:rFonts w:ascii="Arial" w:eastAsiaTheme="minorEastAsia" w:hAnsi="Arial" w:cs="Aria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196C06E9"/>
    <w:multiLevelType w:val="hybridMultilevel"/>
    <w:tmpl w:val="8F5AE66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D394B62"/>
    <w:multiLevelType w:val="hybridMultilevel"/>
    <w:tmpl w:val="72905A8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26E67145"/>
    <w:multiLevelType w:val="hybridMultilevel"/>
    <w:tmpl w:val="4ACCE728"/>
    <w:lvl w:ilvl="0" w:tplc="040C000F">
      <w:start w:val="1"/>
      <w:numFmt w:val="decimal"/>
      <w:lvlText w:val="%1."/>
      <w:lvlJc w:val="left"/>
      <w:pPr>
        <w:ind w:left="644" w:hanging="360"/>
      </w:pPr>
    </w:lvl>
    <w:lvl w:ilvl="1" w:tplc="E69C7036">
      <w:start w:val="1"/>
      <w:numFmt w:val="lowerLetter"/>
      <w:lvlText w:val="%2."/>
      <w:lvlJc w:val="left"/>
      <w:pPr>
        <w:ind w:left="1440" w:hanging="360"/>
      </w:pPr>
      <w:rPr>
        <w:rFonts w:cs="Times New Roman"/>
        <w:b w:val="0"/>
        <w:bCs w:val="0"/>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8" w15:restartNumberingAfterBreak="0">
    <w:nsid w:val="280C07B5"/>
    <w:multiLevelType w:val="hybridMultilevel"/>
    <w:tmpl w:val="CE120906"/>
    <w:lvl w:ilvl="0" w:tplc="FF3C584C">
      <w:numFmt w:val="bullet"/>
      <w:lvlText w:val="-"/>
      <w:lvlJc w:val="left"/>
      <w:pPr>
        <w:ind w:left="720" w:hanging="360"/>
      </w:pPr>
      <w:rPr>
        <w:rFonts w:ascii="Arial" w:eastAsiaTheme="minorEastAsia" w:hAnsi="Arial" w:cs="Aria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35400448"/>
    <w:multiLevelType w:val="hybridMultilevel"/>
    <w:tmpl w:val="13BEBA42"/>
    <w:lvl w:ilvl="0" w:tplc="F65269E0">
      <w:start w:val="2"/>
      <w:numFmt w:val="bullet"/>
      <w:lvlText w:val="-"/>
      <w:lvlJc w:val="left"/>
      <w:pPr>
        <w:ind w:left="720" w:hanging="360"/>
      </w:pPr>
      <w:rPr>
        <w:rFonts w:ascii="Arial" w:eastAsiaTheme="minorEastAsia" w:hAnsi="Arial" w:cs="Aria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3AD65105"/>
    <w:multiLevelType w:val="hybridMultilevel"/>
    <w:tmpl w:val="F344FADE"/>
    <w:lvl w:ilvl="0" w:tplc="041D0001">
      <w:start w:val="1"/>
      <w:numFmt w:val="bullet"/>
      <w:lvlText w:val=""/>
      <w:lvlJc w:val="left"/>
      <w:pPr>
        <w:ind w:left="778" w:hanging="360"/>
      </w:pPr>
      <w:rPr>
        <w:rFonts w:ascii="Symbol" w:hAnsi="Symbol" w:hint="default"/>
      </w:rPr>
    </w:lvl>
    <w:lvl w:ilvl="1" w:tplc="041D0003" w:tentative="1">
      <w:start w:val="1"/>
      <w:numFmt w:val="bullet"/>
      <w:lvlText w:val="o"/>
      <w:lvlJc w:val="left"/>
      <w:pPr>
        <w:ind w:left="1498" w:hanging="360"/>
      </w:pPr>
      <w:rPr>
        <w:rFonts w:ascii="Courier New" w:hAnsi="Courier New" w:cs="Courier New" w:hint="default"/>
      </w:rPr>
    </w:lvl>
    <w:lvl w:ilvl="2" w:tplc="041D0005" w:tentative="1">
      <w:start w:val="1"/>
      <w:numFmt w:val="bullet"/>
      <w:lvlText w:val=""/>
      <w:lvlJc w:val="left"/>
      <w:pPr>
        <w:ind w:left="2218" w:hanging="360"/>
      </w:pPr>
      <w:rPr>
        <w:rFonts w:ascii="Wingdings" w:hAnsi="Wingdings" w:hint="default"/>
      </w:rPr>
    </w:lvl>
    <w:lvl w:ilvl="3" w:tplc="041D0001" w:tentative="1">
      <w:start w:val="1"/>
      <w:numFmt w:val="bullet"/>
      <w:lvlText w:val=""/>
      <w:lvlJc w:val="left"/>
      <w:pPr>
        <w:ind w:left="2938" w:hanging="360"/>
      </w:pPr>
      <w:rPr>
        <w:rFonts w:ascii="Symbol" w:hAnsi="Symbol" w:hint="default"/>
      </w:rPr>
    </w:lvl>
    <w:lvl w:ilvl="4" w:tplc="041D0003" w:tentative="1">
      <w:start w:val="1"/>
      <w:numFmt w:val="bullet"/>
      <w:lvlText w:val="o"/>
      <w:lvlJc w:val="left"/>
      <w:pPr>
        <w:ind w:left="3658" w:hanging="360"/>
      </w:pPr>
      <w:rPr>
        <w:rFonts w:ascii="Courier New" w:hAnsi="Courier New" w:cs="Courier New" w:hint="default"/>
      </w:rPr>
    </w:lvl>
    <w:lvl w:ilvl="5" w:tplc="041D0005" w:tentative="1">
      <w:start w:val="1"/>
      <w:numFmt w:val="bullet"/>
      <w:lvlText w:val=""/>
      <w:lvlJc w:val="left"/>
      <w:pPr>
        <w:ind w:left="4378" w:hanging="360"/>
      </w:pPr>
      <w:rPr>
        <w:rFonts w:ascii="Wingdings" w:hAnsi="Wingdings" w:hint="default"/>
      </w:rPr>
    </w:lvl>
    <w:lvl w:ilvl="6" w:tplc="041D0001" w:tentative="1">
      <w:start w:val="1"/>
      <w:numFmt w:val="bullet"/>
      <w:lvlText w:val=""/>
      <w:lvlJc w:val="left"/>
      <w:pPr>
        <w:ind w:left="5098" w:hanging="360"/>
      </w:pPr>
      <w:rPr>
        <w:rFonts w:ascii="Symbol" w:hAnsi="Symbol" w:hint="default"/>
      </w:rPr>
    </w:lvl>
    <w:lvl w:ilvl="7" w:tplc="041D0003" w:tentative="1">
      <w:start w:val="1"/>
      <w:numFmt w:val="bullet"/>
      <w:lvlText w:val="o"/>
      <w:lvlJc w:val="left"/>
      <w:pPr>
        <w:ind w:left="5818" w:hanging="360"/>
      </w:pPr>
      <w:rPr>
        <w:rFonts w:ascii="Courier New" w:hAnsi="Courier New" w:cs="Courier New" w:hint="default"/>
      </w:rPr>
    </w:lvl>
    <w:lvl w:ilvl="8" w:tplc="041D0005" w:tentative="1">
      <w:start w:val="1"/>
      <w:numFmt w:val="bullet"/>
      <w:lvlText w:val=""/>
      <w:lvlJc w:val="left"/>
      <w:pPr>
        <w:ind w:left="6538" w:hanging="360"/>
      </w:pPr>
      <w:rPr>
        <w:rFonts w:ascii="Wingdings" w:hAnsi="Wingdings" w:hint="default"/>
      </w:rPr>
    </w:lvl>
  </w:abstractNum>
  <w:abstractNum w:abstractNumId="11" w15:restartNumberingAfterBreak="0">
    <w:nsid w:val="3CC33823"/>
    <w:multiLevelType w:val="hybridMultilevel"/>
    <w:tmpl w:val="CE0E6528"/>
    <w:lvl w:ilvl="0" w:tplc="51A6BAC6">
      <w:numFmt w:val="bullet"/>
      <w:lvlText w:val=""/>
      <w:lvlJc w:val="left"/>
      <w:pPr>
        <w:ind w:left="720" w:hanging="360"/>
      </w:pPr>
      <w:rPr>
        <w:rFonts w:ascii="Wingdings" w:eastAsiaTheme="minorEastAsia" w:hAnsi="Wingdings" w:cs="Aria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3E672435"/>
    <w:multiLevelType w:val="hybridMultilevel"/>
    <w:tmpl w:val="42F4DF58"/>
    <w:lvl w:ilvl="0" w:tplc="8AD81412">
      <w:numFmt w:val="bullet"/>
      <w:lvlText w:val="-"/>
      <w:lvlJc w:val="left"/>
      <w:pPr>
        <w:ind w:left="720" w:hanging="360"/>
      </w:pPr>
      <w:rPr>
        <w:rFonts w:ascii="Arial" w:eastAsiaTheme="minorEastAsia" w:hAnsi="Arial" w:cs="Aria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408A360A"/>
    <w:multiLevelType w:val="hybridMultilevel"/>
    <w:tmpl w:val="B6D0EE9E"/>
    <w:lvl w:ilvl="0" w:tplc="041D0001">
      <w:start w:val="1"/>
      <w:numFmt w:val="bullet"/>
      <w:lvlText w:val=""/>
      <w:lvlJc w:val="left"/>
      <w:pPr>
        <w:ind w:left="1140" w:hanging="360"/>
      </w:pPr>
      <w:rPr>
        <w:rFonts w:ascii="Symbol" w:hAnsi="Symbol" w:hint="default"/>
      </w:rPr>
    </w:lvl>
    <w:lvl w:ilvl="1" w:tplc="041D0003" w:tentative="1">
      <w:start w:val="1"/>
      <w:numFmt w:val="bullet"/>
      <w:lvlText w:val="o"/>
      <w:lvlJc w:val="left"/>
      <w:pPr>
        <w:ind w:left="1860" w:hanging="360"/>
      </w:pPr>
      <w:rPr>
        <w:rFonts w:ascii="Courier New" w:hAnsi="Courier New" w:cs="Courier New" w:hint="default"/>
      </w:rPr>
    </w:lvl>
    <w:lvl w:ilvl="2" w:tplc="041D0005" w:tentative="1">
      <w:start w:val="1"/>
      <w:numFmt w:val="bullet"/>
      <w:lvlText w:val=""/>
      <w:lvlJc w:val="left"/>
      <w:pPr>
        <w:ind w:left="2580" w:hanging="360"/>
      </w:pPr>
      <w:rPr>
        <w:rFonts w:ascii="Wingdings" w:hAnsi="Wingdings" w:hint="default"/>
      </w:rPr>
    </w:lvl>
    <w:lvl w:ilvl="3" w:tplc="041D0001" w:tentative="1">
      <w:start w:val="1"/>
      <w:numFmt w:val="bullet"/>
      <w:lvlText w:val=""/>
      <w:lvlJc w:val="left"/>
      <w:pPr>
        <w:ind w:left="3300" w:hanging="360"/>
      </w:pPr>
      <w:rPr>
        <w:rFonts w:ascii="Symbol" w:hAnsi="Symbol" w:hint="default"/>
      </w:rPr>
    </w:lvl>
    <w:lvl w:ilvl="4" w:tplc="041D0003" w:tentative="1">
      <w:start w:val="1"/>
      <w:numFmt w:val="bullet"/>
      <w:lvlText w:val="o"/>
      <w:lvlJc w:val="left"/>
      <w:pPr>
        <w:ind w:left="4020" w:hanging="360"/>
      </w:pPr>
      <w:rPr>
        <w:rFonts w:ascii="Courier New" w:hAnsi="Courier New" w:cs="Courier New" w:hint="default"/>
      </w:rPr>
    </w:lvl>
    <w:lvl w:ilvl="5" w:tplc="041D0005" w:tentative="1">
      <w:start w:val="1"/>
      <w:numFmt w:val="bullet"/>
      <w:lvlText w:val=""/>
      <w:lvlJc w:val="left"/>
      <w:pPr>
        <w:ind w:left="4740" w:hanging="360"/>
      </w:pPr>
      <w:rPr>
        <w:rFonts w:ascii="Wingdings" w:hAnsi="Wingdings" w:hint="default"/>
      </w:rPr>
    </w:lvl>
    <w:lvl w:ilvl="6" w:tplc="041D0001" w:tentative="1">
      <w:start w:val="1"/>
      <w:numFmt w:val="bullet"/>
      <w:lvlText w:val=""/>
      <w:lvlJc w:val="left"/>
      <w:pPr>
        <w:ind w:left="5460" w:hanging="360"/>
      </w:pPr>
      <w:rPr>
        <w:rFonts w:ascii="Symbol" w:hAnsi="Symbol" w:hint="default"/>
      </w:rPr>
    </w:lvl>
    <w:lvl w:ilvl="7" w:tplc="041D0003" w:tentative="1">
      <w:start w:val="1"/>
      <w:numFmt w:val="bullet"/>
      <w:lvlText w:val="o"/>
      <w:lvlJc w:val="left"/>
      <w:pPr>
        <w:ind w:left="6180" w:hanging="360"/>
      </w:pPr>
      <w:rPr>
        <w:rFonts w:ascii="Courier New" w:hAnsi="Courier New" w:cs="Courier New" w:hint="default"/>
      </w:rPr>
    </w:lvl>
    <w:lvl w:ilvl="8" w:tplc="041D0005" w:tentative="1">
      <w:start w:val="1"/>
      <w:numFmt w:val="bullet"/>
      <w:lvlText w:val=""/>
      <w:lvlJc w:val="left"/>
      <w:pPr>
        <w:ind w:left="6900" w:hanging="360"/>
      </w:pPr>
      <w:rPr>
        <w:rFonts w:ascii="Wingdings" w:hAnsi="Wingdings" w:hint="default"/>
      </w:rPr>
    </w:lvl>
  </w:abstractNum>
  <w:abstractNum w:abstractNumId="14" w15:restartNumberingAfterBreak="0">
    <w:nsid w:val="452E364B"/>
    <w:multiLevelType w:val="hybridMultilevel"/>
    <w:tmpl w:val="3D869BF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4F3F6E6A"/>
    <w:multiLevelType w:val="hybridMultilevel"/>
    <w:tmpl w:val="45BE1F0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6F7231A7"/>
    <w:multiLevelType w:val="hybridMultilevel"/>
    <w:tmpl w:val="C824C912"/>
    <w:lvl w:ilvl="0" w:tplc="041D0003">
      <w:start w:val="1"/>
      <w:numFmt w:val="bullet"/>
      <w:lvlText w:val="o"/>
      <w:lvlJc w:val="left"/>
      <w:pPr>
        <w:ind w:left="720" w:hanging="360"/>
      </w:pPr>
      <w:rPr>
        <w:rFonts w:ascii="Courier New" w:hAnsi="Courier New" w:cs="Courier New"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73DD2F83"/>
    <w:multiLevelType w:val="hybridMultilevel"/>
    <w:tmpl w:val="FCB8CB1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78A52E21"/>
    <w:multiLevelType w:val="hybridMultilevel"/>
    <w:tmpl w:val="4790B47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7EF667E6"/>
    <w:multiLevelType w:val="hybridMultilevel"/>
    <w:tmpl w:val="3B32761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7F787264"/>
    <w:multiLevelType w:val="hybridMultilevel"/>
    <w:tmpl w:val="6C72C560"/>
    <w:lvl w:ilvl="0" w:tplc="4074F660">
      <w:numFmt w:val="bullet"/>
      <w:lvlText w:val="-"/>
      <w:lvlJc w:val="left"/>
      <w:pPr>
        <w:ind w:left="420" w:hanging="360"/>
      </w:pPr>
      <w:rPr>
        <w:rFonts w:ascii="Arial" w:eastAsiaTheme="minorEastAsia" w:hAnsi="Arial" w:cs="Arial" w:hint="default"/>
      </w:rPr>
    </w:lvl>
    <w:lvl w:ilvl="1" w:tplc="041D0003" w:tentative="1">
      <w:start w:val="1"/>
      <w:numFmt w:val="bullet"/>
      <w:lvlText w:val="o"/>
      <w:lvlJc w:val="left"/>
      <w:pPr>
        <w:ind w:left="1140" w:hanging="360"/>
      </w:pPr>
      <w:rPr>
        <w:rFonts w:ascii="Courier New" w:hAnsi="Courier New" w:cs="Courier New" w:hint="default"/>
      </w:rPr>
    </w:lvl>
    <w:lvl w:ilvl="2" w:tplc="041D0005" w:tentative="1">
      <w:start w:val="1"/>
      <w:numFmt w:val="bullet"/>
      <w:lvlText w:val=""/>
      <w:lvlJc w:val="left"/>
      <w:pPr>
        <w:ind w:left="1860" w:hanging="360"/>
      </w:pPr>
      <w:rPr>
        <w:rFonts w:ascii="Wingdings" w:hAnsi="Wingdings" w:hint="default"/>
      </w:rPr>
    </w:lvl>
    <w:lvl w:ilvl="3" w:tplc="041D0001" w:tentative="1">
      <w:start w:val="1"/>
      <w:numFmt w:val="bullet"/>
      <w:lvlText w:val=""/>
      <w:lvlJc w:val="left"/>
      <w:pPr>
        <w:ind w:left="2580" w:hanging="360"/>
      </w:pPr>
      <w:rPr>
        <w:rFonts w:ascii="Symbol" w:hAnsi="Symbol" w:hint="default"/>
      </w:rPr>
    </w:lvl>
    <w:lvl w:ilvl="4" w:tplc="041D0003" w:tentative="1">
      <w:start w:val="1"/>
      <w:numFmt w:val="bullet"/>
      <w:lvlText w:val="o"/>
      <w:lvlJc w:val="left"/>
      <w:pPr>
        <w:ind w:left="3300" w:hanging="360"/>
      </w:pPr>
      <w:rPr>
        <w:rFonts w:ascii="Courier New" w:hAnsi="Courier New" w:cs="Courier New" w:hint="default"/>
      </w:rPr>
    </w:lvl>
    <w:lvl w:ilvl="5" w:tplc="041D0005" w:tentative="1">
      <w:start w:val="1"/>
      <w:numFmt w:val="bullet"/>
      <w:lvlText w:val=""/>
      <w:lvlJc w:val="left"/>
      <w:pPr>
        <w:ind w:left="4020" w:hanging="360"/>
      </w:pPr>
      <w:rPr>
        <w:rFonts w:ascii="Wingdings" w:hAnsi="Wingdings" w:hint="default"/>
      </w:rPr>
    </w:lvl>
    <w:lvl w:ilvl="6" w:tplc="041D0001" w:tentative="1">
      <w:start w:val="1"/>
      <w:numFmt w:val="bullet"/>
      <w:lvlText w:val=""/>
      <w:lvlJc w:val="left"/>
      <w:pPr>
        <w:ind w:left="4740" w:hanging="360"/>
      </w:pPr>
      <w:rPr>
        <w:rFonts w:ascii="Symbol" w:hAnsi="Symbol" w:hint="default"/>
      </w:rPr>
    </w:lvl>
    <w:lvl w:ilvl="7" w:tplc="041D0003" w:tentative="1">
      <w:start w:val="1"/>
      <w:numFmt w:val="bullet"/>
      <w:lvlText w:val="o"/>
      <w:lvlJc w:val="left"/>
      <w:pPr>
        <w:ind w:left="5460" w:hanging="360"/>
      </w:pPr>
      <w:rPr>
        <w:rFonts w:ascii="Courier New" w:hAnsi="Courier New" w:cs="Courier New" w:hint="default"/>
      </w:rPr>
    </w:lvl>
    <w:lvl w:ilvl="8" w:tplc="041D0005" w:tentative="1">
      <w:start w:val="1"/>
      <w:numFmt w:val="bullet"/>
      <w:lvlText w:val=""/>
      <w:lvlJc w:val="left"/>
      <w:pPr>
        <w:ind w:left="6180" w:hanging="360"/>
      </w:pPr>
      <w:rPr>
        <w:rFonts w:ascii="Wingdings" w:hAnsi="Wingdings" w:hint="default"/>
      </w:rPr>
    </w:lvl>
  </w:abstractNum>
  <w:num w:numId="1" w16cid:durableId="279187352">
    <w:abstractNumId w:val="7"/>
  </w:num>
  <w:num w:numId="2" w16cid:durableId="2046787275">
    <w:abstractNumId w:val="2"/>
  </w:num>
  <w:num w:numId="3" w16cid:durableId="926353077">
    <w:abstractNumId w:val="9"/>
  </w:num>
  <w:num w:numId="4" w16cid:durableId="1804426719">
    <w:abstractNumId w:val="1"/>
  </w:num>
  <w:num w:numId="5" w16cid:durableId="1862625779">
    <w:abstractNumId w:val="4"/>
  </w:num>
  <w:num w:numId="6" w16cid:durableId="1610818084">
    <w:abstractNumId w:val="16"/>
  </w:num>
  <w:num w:numId="7" w16cid:durableId="989792672">
    <w:abstractNumId w:val="8"/>
  </w:num>
  <w:num w:numId="8" w16cid:durableId="846216890">
    <w:abstractNumId w:val="11"/>
  </w:num>
  <w:num w:numId="9" w16cid:durableId="197281360">
    <w:abstractNumId w:val="20"/>
  </w:num>
  <w:num w:numId="10" w16cid:durableId="959608914">
    <w:abstractNumId w:val="12"/>
  </w:num>
  <w:num w:numId="11" w16cid:durableId="829254664">
    <w:abstractNumId w:val="3"/>
  </w:num>
  <w:num w:numId="12" w16cid:durableId="88937699">
    <w:abstractNumId w:val="18"/>
  </w:num>
  <w:num w:numId="13" w16cid:durableId="1648053461">
    <w:abstractNumId w:val="14"/>
  </w:num>
  <w:num w:numId="14" w16cid:durableId="2145804644">
    <w:abstractNumId w:val="17"/>
  </w:num>
  <w:num w:numId="15" w16cid:durableId="1153333190">
    <w:abstractNumId w:val="13"/>
  </w:num>
  <w:num w:numId="16" w16cid:durableId="358237854">
    <w:abstractNumId w:val="15"/>
  </w:num>
  <w:num w:numId="17" w16cid:durableId="856426573">
    <w:abstractNumId w:val="5"/>
  </w:num>
  <w:num w:numId="18" w16cid:durableId="1430538736">
    <w:abstractNumId w:val="10"/>
  </w:num>
  <w:num w:numId="19" w16cid:durableId="444467326">
    <w:abstractNumId w:val="0"/>
  </w:num>
  <w:num w:numId="20" w16cid:durableId="1890339435">
    <w:abstractNumId w:val="6"/>
  </w:num>
  <w:num w:numId="21" w16cid:durableId="27664208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removePersonalInformation/>
  <w:removeDateAndTime/>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4DF9"/>
    <w:rsid w:val="00005926"/>
    <w:rsid w:val="00006506"/>
    <w:rsid w:val="000069C3"/>
    <w:rsid w:val="00011ED1"/>
    <w:rsid w:val="0001490C"/>
    <w:rsid w:val="00016FC2"/>
    <w:rsid w:val="000319D6"/>
    <w:rsid w:val="00041761"/>
    <w:rsid w:val="00042099"/>
    <w:rsid w:val="00043A7F"/>
    <w:rsid w:val="00046DD5"/>
    <w:rsid w:val="00055932"/>
    <w:rsid w:val="0006052B"/>
    <w:rsid w:val="00060EA2"/>
    <w:rsid w:val="0006299A"/>
    <w:rsid w:val="000634AA"/>
    <w:rsid w:val="00065183"/>
    <w:rsid w:val="0008356D"/>
    <w:rsid w:val="00083CBF"/>
    <w:rsid w:val="00086D57"/>
    <w:rsid w:val="00091394"/>
    <w:rsid w:val="000B5408"/>
    <w:rsid w:val="000B6F5B"/>
    <w:rsid w:val="000B7C51"/>
    <w:rsid w:val="000B7C6A"/>
    <w:rsid w:val="000C15CA"/>
    <w:rsid w:val="000C4B0D"/>
    <w:rsid w:val="000C4F08"/>
    <w:rsid w:val="000C6A3E"/>
    <w:rsid w:val="000D0FD2"/>
    <w:rsid w:val="000E0A16"/>
    <w:rsid w:val="000E5645"/>
    <w:rsid w:val="000E59DE"/>
    <w:rsid w:val="000F0B17"/>
    <w:rsid w:val="000F3687"/>
    <w:rsid w:val="000F3ECA"/>
    <w:rsid w:val="0011065C"/>
    <w:rsid w:val="00113CBA"/>
    <w:rsid w:val="00115216"/>
    <w:rsid w:val="00122E7E"/>
    <w:rsid w:val="00123446"/>
    <w:rsid w:val="00127E1F"/>
    <w:rsid w:val="00133FFD"/>
    <w:rsid w:val="0013485A"/>
    <w:rsid w:val="001348E8"/>
    <w:rsid w:val="0014524C"/>
    <w:rsid w:val="00151692"/>
    <w:rsid w:val="00155481"/>
    <w:rsid w:val="00155CB6"/>
    <w:rsid w:val="0015723A"/>
    <w:rsid w:val="00170375"/>
    <w:rsid w:val="00171CCA"/>
    <w:rsid w:val="00172691"/>
    <w:rsid w:val="00172FD3"/>
    <w:rsid w:val="001802CC"/>
    <w:rsid w:val="001823D4"/>
    <w:rsid w:val="00182DF1"/>
    <w:rsid w:val="00190A72"/>
    <w:rsid w:val="00195099"/>
    <w:rsid w:val="00195128"/>
    <w:rsid w:val="001A13A0"/>
    <w:rsid w:val="001A36B8"/>
    <w:rsid w:val="001A416D"/>
    <w:rsid w:val="001A4308"/>
    <w:rsid w:val="001A7EEC"/>
    <w:rsid w:val="001B21EF"/>
    <w:rsid w:val="001B5C24"/>
    <w:rsid w:val="001B6AD8"/>
    <w:rsid w:val="001C0460"/>
    <w:rsid w:val="001C332D"/>
    <w:rsid w:val="001C3957"/>
    <w:rsid w:val="001D2F9F"/>
    <w:rsid w:val="001D5070"/>
    <w:rsid w:val="001D78AD"/>
    <w:rsid w:val="001E734A"/>
    <w:rsid w:val="001F46A1"/>
    <w:rsid w:val="001F560F"/>
    <w:rsid w:val="00203E7A"/>
    <w:rsid w:val="0020423F"/>
    <w:rsid w:val="0020640E"/>
    <w:rsid w:val="00206BE1"/>
    <w:rsid w:val="00206FE3"/>
    <w:rsid w:val="00207343"/>
    <w:rsid w:val="00211041"/>
    <w:rsid w:val="00217869"/>
    <w:rsid w:val="00233963"/>
    <w:rsid w:val="00237A2A"/>
    <w:rsid w:val="00250643"/>
    <w:rsid w:val="002539CB"/>
    <w:rsid w:val="002546C6"/>
    <w:rsid w:val="00264511"/>
    <w:rsid w:val="00267D55"/>
    <w:rsid w:val="00270892"/>
    <w:rsid w:val="00273FB5"/>
    <w:rsid w:val="00274E3E"/>
    <w:rsid w:val="002815AF"/>
    <w:rsid w:val="002840EF"/>
    <w:rsid w:val="00286705"/>
    <w:rsid w:val="00286CC3"/>
    <w:rsid w:val="00286FBA"/>
    <w:rsid w:val="002911A6"/>
    <w:rsid w:val="002939D4"/>
    <w:rsid w:val="002957B1"/>
    <w:rsid w:val="002A2FEA"/>
    <w:rsid w:val="002A33B2"/>
    <w:rsid w:val="002B0A26"/>
    <w:rsid w:val="002B0CE8"/>
    <w:rsid w:val="002C0391"/>
    <w:rsid w:val="002C5EBD"/>
    <w:rsid w:val="002C64A3"/>
    <w:rsid w:val="002D0D12"/>
    <w:rsid w:val="002D257E"/>
    <w:rsid w:val="002D5DD3"/>
    <w:rsid w:val="002E3761"/>
    <w:rsid w:val="002E4DA6"/>
    <w:rsid w:val="002E7C16"/>
    <w:rsid w:val="002F0534"/>
    <w:rsid w:val="002F2737"/>
    <w:rsid w:val="002F323C"/>
    <w:rsid w:val="002F6649"/>
    <w:rsid w:val="00311F9E"/>
    <w:rsid w:val="00312525"/>
    <w:rsid w:val="00313013"/>
    <w:rsid w:val="00321A66"/>
    <w:rsid w:val="0032798A"/>
    <w:rsid w:val="0033519D"/>
    <w:rsid w:val="00336D74"/>
    <w:rsid w:val="00341A84"/>
    <w:rsid w:val="00343FFC"/>
    <w:rsid w:val="00345526"/>
    <w:rsid w:val="003470FA"/>
    <w:rsid w:val="00350716"/>
    <w:rsid w:val="003556C6"/>
    <w:rsid w:val="003611AE"/>
    <w:rsid w:val="00361561"/>
    <w:rsid w:val="00372026"/>
    <w:rsid w:val="003746E4"/>
    <w:rsid w:val="00380176"/>
    <w:rsid w:val="0038127A"/>
    <w:rsid w:val="003836D0"/>
    <w:rsid w:val="003A45E1"/>
    <w:rsid w:val="003A52D5"/>
    <w:rsid w:val="003B2B2E"/>
    <w:rsid w:val="003B4EB7"/>
    <w:rsid w:val="003B6E0F"/>
    <w:rsid w:val="003C23A5"/>
    <w:rsid w:val="003C50E8"/>
    <w:rsid w:val="003D09FF"/>
    <w:rsid w:val="003D4222"/>
    <w:rsid w:val="003D4DF9"/>
    <w:rsid w:val="003D4EA4"/>
    <w:rsid w:val="003D6B31"/>
    <w:rsid w:val="003D7733"/>
    <w:rsid w:val="003E0C47"/>
    <w:rsid w:val="003E0F6D"/>
    <w:rsid w:val="003E1470"/>
    <w:rsid w:val="003E6019"/>
    <w:rsid w:val="003F0277"/>
    <w:rsid w:val="003F68FF"/>
    <w:rsid w:val="00400DCF"/>
    <w:rsid w:val="004025DC"/>
    <w:rsid w:val="0040540C"/>
    <w:rsid w:val="00412D5E"/>
    <w:rsid w:val="0041542E"/>
    <w:rsid w:val="00417803"/>
    <w:rsid w:val="00421A69"/>
    <w:rsid w:val="00426060"/>
    <w:rsid w:val="00427003"/>
    <w:rsid w:val="00431E7E"/>
    <w:rsid w:val="00434E8E"/>
    <w:rsid w:val="00444329"/>
    <w:rsid w:val="004539EE"/>
    <w:rsid w:val="00453A6E"/>
    <w:rsid w:val="0045504F"/>
    <w:rsid w:val="00456F9C"/>
    <w:rsid w:val="0046293B"/>
    <w:rsid w:val="00462EFD"/>
    <w:rsid w:val="004643B1"/>
    <w:rsid w:val="00493D05"/>
    <w:rsid w:val="004A3171"/>
    <w:rsid w:val="004A7588"/>
    <w:rsid w:val="004A7F8F"/>
    <w:rsid w:val="004B58F7"/>
    <w:rsid w:val="004B5CD0"/>
    <w:rsid w:val="004C0418"/>
    <w:rsid w:val="004C074C"/>
    <w:rsid w:val="004D03F0"/>
    <w:rsid w:val="004D0A08"/>
    <w:rsid w:val="004D117E"/>
    <w:rsid w:val="004D34A2"/>
    <w:rsid w:val="004E2220"/>
    <w:rsid w:val="004F041D"/>
    <w:rsid w:val="004F0CD4"/>
    <w:rsid w:val="004F4463"/>
    <w:rsid w:val="005015EF"/>
    <w:rsid w:val="00510F6A"/>
    <w:rsid w:val="00525C05"/>
    <w:rsid w:val="00533D14"/>
    <w:rsid w:val="00537C39"/>
    <w:rsid w:val="00540FFA"/>
    <w:rsid w:val="00550613"/>
    <w:rsid w:val="00553A1A"/>
    <w:rsid w:val="005614FB"/>
    <w:rsid w:val="005635B2"/>
    <w:rsid w:val="00564713"/>
    <w:rsid w:val="00565066"/>
    <w:rsid w:val="00575C2F"/>
    <w:rsid w:val="00576318"/>
    <w:rsid w:val="00585CD8"/>
    <w:rsid w:val="00586763"/>
    <w:rsid w:val="00594F81"/>
    <w:rsid w:val="005965EB"/>
    <w:rsid w:val="00596B63"/>
    <w:rsid w:val="005A44FF"/>
    <w:rsid w:val="005B1B69"/>
    <w:rsid w:val="005B4AD0"/>
    <w:rsid w:val="005B6FE6"/>
    <w:rsid w:val="005D17B4"/>
    <w:rsid w:val="005D223C"/>
    <w:rsid w:val="005D5FBE"/>
    <w:rsid w:val="005D7375"/>
    <w:rsid w:val="005F001E"/>
    <w:rsid w:val="005F5D0F"/>
    <w:rsid w:val="005F5ED1"/>
    <w:rsid w:val="006002C2"/>
    <w:rsid w:val="006043FC"/>
    <w:rsid w:val="00612E77"/>
    <w:rsid w:val="00633606"/>
    <w:rsid w:val="00633BFB"/>
    <w:rsid w:val="0063655A"/>
    <w:rsid w:val="006406B4"/>
    <w:rsid w:val="006428C3"/>
    <w:rsid w:val="00645BCE"/>
    <w:rsid w:val="00660C45"/>
    <w:rsid w:val="00662458"/>
    <w:rsid w:val="00662DEC"/>
    <w:rsid w:val="00671BA4"/>
    <w:rsid w:val="006808CC"/>
    <w:rsid w:val="006824C3"/>
    <w:rsid w:val="00685B18"/>
    <w:rsid w:val="0068678F"/>
    <w:rsid w:val="006871B2"/>
    <w:rsid w:val="00690919"/>
    <w:rsid w:val="00693722"/>
    <w:rsid w:val="00696E3A"/>
    <w:rsid w:val="006B096A"/>
    <w:rsid w:val="006B36CF"/>
    <w:rsid w:val="006B46D4"/>
    <w:rsid w:val="006B5698"/>
    <w:rsid w:val="006C00F8"/>
    <w:rsid w:val="006D014A"/>
    <w:rsid w:val="006D2CF5"/>
    <w:rsid w:val="006D2DA5"/>
    <w:rsid w:val="006D4B1E"/>
    <w:rsid w:val="006D6E09"/>
    <w:rsid w:val="006F1D0A"/>
    <w:rsid w:val="006F3F58"/>
    <w:rsid w:val="006F62C2"/>
    <w:rsid w:val="006F7288"/>
    <w:rsid w:val="007057C6"/>
    <w:rsid w:val="0071053F"/>
    <w:rsid w:val="00710770"/>
    <w:rsid w:val="007139DF"/>
    <w:rsid w:val="00720234"/>
    <w:rsid w:val="00723BC4"/>
    <w:rsid w:val="00724815"/>
    <w:rsid w:val="00731E09"/>
    <w:rsid w:val="00733F9F"/>
    <w:rsid w:val="0073676F"/>
    <w:rsid w:val="00737B58"/>
    <w:rsid w:val="00742FB9"/>
    <w:rsid w:val="00743967"/>
    <w:rsid w:val="00750AD8"/>
    <w:rsid w:val="007517C4"/>
    <w:rsid w:val="00753BE1"/>
    <w:rsid w:val="00753D5E"/>
    <w:rsid w:val="0076317C"/>
    <w:rsid w:val="0077314C"/>
    <w:rsid w:val="00782332"/>
    <w:rsid w:val="00783148"/>
    <w:rsid w:val="00790AD0"/>
    <w:rsid w:val="00792029"/>
    <w:rsid w:val="0079376E"/>
    <w:rsid w:val="0079684D"/>
    <w:rsid w:val="00796CD3"/>
    <w:rsid w:val="00797721"/>
    <w:rsid w:val="007A0D0E"/>
    <w:rsid w:val="007A2820"/>
    <w:rsid w:val="007A774D"/>
    <w:rsid w:val="007B24CC"/>
    <w:rsid w:val="007B26C5"/>
    <w:rsid w:val="007B3124"/>
    <w:rsid w:val="007B6A7B"/>
    <w:rsid w:val="007C08DB"/>
    <w:rsid w:val="007C1426"/>
    <w:rsid w:val="007C698B"/>
    <w:rsid w:val="007C7BBF"/>
    <w:rsid w:val="007D675B"/>
    <w:rsid w:val="007D7660"/>
    <w:rsid w:val="007E3A5C"/>
    <w:rsid w:val="007E617D"/>
    <w:rsid w:val="007E7785"/>
    <w:rsid w:val="007F1BA1"/>
    <w:rsid w:val="00801D1C"/>
    <w:rsid w:val="0080234D"/>
    <w:rsid w:val="008025C6"/>
    <w:rsid w:val="008046EA"/>
    <w:rsid w:val="00806386"/>
    <w:rsid w:val="00806A29"/>
    <w:rsid w:val="00806D68"/>
    <w:rsid w:val="008160EF"/>
    <w:rsid w:val="0082038F"/>
    <w:rsid w:val="00823E0F"/>
    <w:rsid w:val="00831975"/>
    <w:rsid w:val="0083288A"/>
    <w:rsid w:val="00832BB8"/>
    <w:rsid w:val="008403CB"/>
    <w:rsid w:val="00843A29"/>
    <w:rsid w:val="008460C0"/>
    <w:rsid w:val="00855CCB"/>
    <w:rsid w:val="008634AD"/>
    <w:rsid w:val="008727F0"/>
    <w:rsid w:val="00874AAC"/>
    <w:rsid w:val="00874BCF"/>
    <w:rsid w:val="0087538A"/>
    <w:rsid w:val="008762DC"/>
    <w:rsid w:val="00880AA2"/>
    <w:rsid w:val="008830A2"/>
    <w:rsid w:val="008830B3"/>
    <w:rsid w:val="00885CE8"/>
    <w:rsid w:val="00886656"/>
    <w:rsid w:val="0088767E"/>
    <w:rsid w:val="0088794D"/>
    <w:rsid w:val="008968F4"/>
    <w:rsid w:val="00896D5B"/>
    <w:rsid w:val="008A3DD5"/>
    <w:rsid w:val="008A48AD"/>
    <w:rsid w:val="008B14E8"/>
    <w:rsid w:val="008B346C"/>
    <w:rsid w:val="008B5569"/>
    <w:rsid w:val="008B6B30"/>
    <w:rsid w:val="008C56E6"/>
    <w:rsid w:val="008D148C"/>
    <w:rsid w:val="008D21EC"/>
    <w:rsid w:val="008D5BDC"/>
    <w:rsid w:val="008D76F5"/>
    <w:rsid w:val="008D7CCB"/>
    <w:rsid w:val="008E1C29"/>
    <w:rsid w:val="008E2864"/>
    <w:rsid w:val="008E4A87"/>
    <w:rsid w:val="008E69B9"/>
    <w:rsid w:val="008E7B90"/>
    <w:rsid w:val="008F0B08"/>
    <w:rsid w:val="008F166F"/>
    <w:rsid w:val="008F32D6"/>
    <w:rsid w:val="0090176A"/>
    <w:rsid w:val="00901CDB"/>
    <w:rsid w:val="00901CFA"/>
    <w:rsid w:val="009036F8"/>
    <w:rsid w:val="009044A6"/>
    <w:rsid w:val="00912D5E"/>
    <w:rsid w:val="00914146"/>
    <w:rsid w:val="00917986"/>
    <w:rsid w:val="00931ED8"/>
    <w:rsid w:val="00941893"/>
    <w:rsid w:val="009421B3"/>
    <w:rsid w:val="00944D66"/>
    <w:rsid w:val="009453F1"/>
    <w:rsid w:val="009622DA"/>
    <w:rsid w:val="00963FAC"/>
    <w:rsid w:val="009677ED"/>
    <w:rsid w:val="00967E7A"/>
    <w:rsid w:val="0097070D"/>
    <w:rsid w:val="0097107D"/>
    <w:rsid w:val="00971843"/>
    <w:rsid w:val="00972379"/>
    <w:rsid w:val="009742F1"/>
    <w:rsid w:val="00976514"/>
    <w:rsid w:val="00976B32"/>
    <w:rsid w:val="00976F83"/>
    <w:rsid w:val="00982274"/>
    <w:rsid w:val="00982AA6"/>
    <w:rsid w:val="0099524E"/>
    <w:rsid w:val="0099617B"/>
    <w:rsid w:val="009964C9"/>
    <w:rsid w:val="009A20F9"/>
    <w:rsid w:val="009A389A"/>
    <w:rsid w:val="009A6DB9"/>
    <w:rsid w:val="009B16B6"/>
    <w:rsid w:val="009B48FF"/>
    <w:rsid w:val="009B5992"/>
    <w:rsid w:val="009B5FF8"/>
    <w:rsid w:val="009B63F5"/>
    <w:rsid w:val="009C0A9F"/>
    <w:rsid w:val="009C1A62"/>
    <w:rsid w:val="009C1F88"/>
    <w:rsid w:val="009C45DE"/>
    <w:rsid w:val="009D569F"/>
    <w:rsid w:val="009E0E49"/>
    <w:rsid w:val="009F2CCF"/>
    <w:rsid w:val="00A02347"/>
    <w:rsid w:val="00A06867"/>
    <w:rsid w:val="00A11675"/>
    <w:rsid w:val="00A1177B"/>
    <w:rsid w:val="00A11D99"/>
    <w:rsid w:val="00A13C15"/>
    <w:rsid w:val="00A145DF"/>
    <w:rsid w:val="00A20ABC"/>
    <w:rsid w:val="00A21F91"/>
    <w:rsid w:val="00A26A3C"/>
    <w:rsid w:val="00A26F04"/>
    <w:rsid w:val="00A306E5"/>
    <w:rsid w:val="00A37733"/>
    <w:rsid w:val="00A378F3"/>
    <w:rsid w:val="00A4374C"/>
    <w:rsid w:val="00A478E4"/>
    <w:rsid w:val="00A53520"/>
    <w:rsid w:val="00A7141D"/>
    <w:rsid w:val="00A72289"/>
    <w:rsid w:val="00A76F8F"/>
    <w:rsid w:val="00A8564F"/>
    <w:rsid w:val="00A900B6"/>
    <w:rsid w:val="00AA227E"/>
    <w:rsid w:val="00AA5160"/>
    <w:rsid w:val="00AA5C02"/>
    <w:rsid w:val="00AA7A4B"/>
    <w:rsid w:val="00AB0B02"/>
    <w:rsid w:val="00AB5D0C"/>
    <w:rsid w:val="00AB7571"/>
    <w:rsid w:val="00AC1226"/>
    <w:rsid w:val="00AC76D0"/>
    <w:rsid w:val="00AE3D13"/>
    <w:rsid w:val="00AE7ACC"/>
    <w:rsid w:val="00AF0D0F"/>
    <w:rsid w:val="00AF17FA"/>
    <w:rsid w:val="00AF55D0"/>
    <w:rsid w:val="00AF5743"/>
    <w:rsid w:val="00AF6B00"/>
    <w:rsid w:val="00B00AEE"/>
    <w:rsid w:val="00B044DC"/>
    <w:rsid w:val="00B12EC2"/>
    <w:rsid w:val="00B1449C"/>
    <w:rsid w:val="00B14E38"/>
    <w:rsid w:val="00B1544D"/>
    <w:rsid w:val="00B16009"/>
    <w:rsid w:val="00B17714"/>
    <w:rsid w:val="00B2193E"/>
    <w:rsid w:val="00B23E6B"/>
    <w:rsid w:val="00B317E8"/>
    <w:rsid w:val="00B363B2"/>
    <w:rsid w:val="00B407D7"/>
    <w:rsid w:val="00B40885"/>
    <w:rsid w:val="00B41170"/>
    <w:rsid w:val="00B472C7"/>
    <w:rsid w:val="00B50C51"/>
    <w:rsid w:val="00B51230"/>
    <w:rsid w:val="00B555B2"/>
    <w:rsid w:val="00B56486"/>
    <w:rsid w:val="00B61F7F"/>
    <w:rsid w:val="00B64CCE"/>
    <w:rsid w:val="00B70454"/>
    <w:rsid w:val="00B70792"/>
    <w:rsid w:val="00B714D8"/>
    <w:rsid w:val="00B76DEA"/>
    <w:rsid w:val="00B81D20"/>
    <w:rsid w:val="00B900C7"/>
    <w:rsid w:val="00B938E4"/>
    <w:rsid w:val="00BA3B78"/>
    <w:rsid w:val="00BA58F7"/>
    <w:rsid w:val="00BA5CAB"/>
    <w:rsid w:val="00BA75B2"/>
    <w:rsid w:val="00BB1BDC"/>
    <w:rsid w:val="00BB1F8F"/>
    <w:rsid w:val="00BB7194"/>
    <w:rsid w:val="00BC0E1D"/>
    <w:rsid w:val="00BC129D"/>
    <w:rsid w:val="00BC150B"/>
    <w:rsid w:val="00BC54EE"/>
    <w:rsid w:val="00BC62A0"/>
    <w:rsid w:val="00BC633A"/>
    <w:rsid w:val="00BD43A0"/>
    <w:rsid w:val="00BD4593"/>
    <w:rsid w:val="00BE025F"/>
    <w:rsid w:val="00BE1E0C"/>
    <w:rsid w:val="00BE2D2F"/>
    <w:rsid w:val="00BE663C"/>
    <w:rsid w:val="00BF175B"/>
    <w:rsid w:val="00BF403C"/>
    <w:rsid w:val="00C005A5"/>
    <w:rsid w:val="00C04F08"/>
    <w:rsid w:val="00C15494"/>
    <w:rsid w:val="00C1718C"/>
    <w:rsid w:val="00C23F5C"/>
    <w:rsid w:val="00C24143"/>
    <w:rsid w:val="00C26E04"/>
    <w:rsid w:val="00C31701"/>
    <w:rsid w:val="00C33954"/>
    <w:rsid w:val="00C33A34"/>
    <w:rsid w:val="00C352DA"/>
    <w:rsid w:val="00C3767B"/>
    <w:rsid w:val="00C40D2B"/>
    <w:rsid w:val="00C47BAE"/>
    <w:rsid w:val="00C509CB"/>
    <w:rsid w:val="00C51FF9"/>
    <w:rsid w:val="00C6312B"/>
    <w:rsid w:val="00C67195"/>
    <w:rsid w:val="00C7506F"/>
    <w:rsid w:val="00C815A0"/>
    <w:rsid w:val="00C8235A"/>
    <w:rsid w:val="00C87598"/>
    <w:rsid w:val="00C914E7"/>
    <w:rsid w:val="00C946AF"/>
    <w:rsid w:val="00CB1471"/>
    <w:rsid w:val="00CB19DE"/>
    <w:rsid w:val="00CB44AF"/>
    <w:rsid w:val="00CB5662"/>
    <w:rsid w:val="00CC00AC"/>
    <w:rsid w:val="00CC1511"/>
    <w:rsid w:val="00CC5366"/>
    <w:rsid w:val="00CD0555"/>
    <w:rsid w:val="00CD06E3"/>
    <w:rsid w:val="00CD12A5"/>
    <w:rsid w:val="00CD2F9D"/>
    <w:rsid w:val="00CD44DC"/>
    <w:rsid w:val="00CE477A"/>
    <w:rsid w:val="00CE486E"/>
    <w:rsid w:val="00CE51B0"/>
    <w:rsid w:val="00CE5C47"/>
    <w:rsid w:val="00CF1A28"/>
    <w:rsid w:val="00CF62B8"/>
    <w:rsid w:val="00D032ED"/>
    <w:rsid w:val="00D071D2"/>
    <w:rsid w:val="00D07B0B"/>
    <w:rsid w:val="00D10380"/>
    <w:rsid w:val="00D10CFD"/>
    <w:rsid w:val="00D129BB"/>
    <w:rsid w:val="00D12C17"/>
    <w:rsid w:val="00D30AC9"/>
    <w:rsid w:val="00D32647"/>
    <w:rsid w:val="00D330D6"/>
    <w:rsid w:val="00D37B84"/>
    <w:rsid w:val="00D4587E"/>
    <w:rsid w:val="00D54B08"/>
    <w:rsid w:val="00D55EA8"/>
    <w:rsid w:val="00D60856"/>
    <w:rsid w:val="00D61680"/>
    <w:rsid w:val="00D63011"/>
    <w:rsid w:val="00D674F3"/>
    <w:rsid w:val="00D72119"/>
    <w:rsid w:val="00D77CA2"/>
    <w:rsid w:val="00D80430"/>
    <w:rsid w:val="00D818DD"/>
    <w:rsid w:val="00D833C5"/>
    <w:rsid w:val="00D90C9B"/>
    <w:rsid w:val="00D93D5B"/>
    <w:rsid w:val="00D96B06"/>
    <w:rsid w:val="00D97282"/>
    <w:rsid w:val="00DA103D"/>
    <w:rsid w:val="00DA24F5"/>
    <w:rsid w:val="00DA3D0C"/>
    <w:rsid w:val="00DA4AAC"/>
    <w:rsid w:val="00DA66D1"/>
    <w:rsid w:val="00DB0DB7"/>
    <w:rsid w:val="00DB2525"/>
    <w:rsid w:val="00DB68C9"/>
    <w:rsid w:val="00DB6AA4"/>
    <w:rsid w:val="00DB753C"/>
    <w:rsid w:val="00DC5FFC"/>
    <w:rsid w:val="00DD18F2"/>
    <w:rsid w:val="00DD365A"/>
    <w:rsid w:val="00DD4322"/>
    <w:rsid w:val="00DD5245"/>
    <w:rsid w:val="00DD6458"/>
    <w:rsid w:val="00DD6D80"/>
    <w:rsid w:val="00DD767F"/>
    <w:rsid w:val="00DE0EDC"/>
    <w:rsid w:val="00DE62DE"/>
    <w:rsid w:val="00DE7871"/>
    <w:rsid w:val="00DF290C"/>
    <w:rsid w:val="00DF3BDB"/>
    <w:rsid w:val="00DF60F9"/>
    <w:rsid w:val="00DF6E33"/>
    <w:rsid w:val="00E02DE6"/>
    <w:rsid w:val="00E033D2"/>
    <w:rsid w:val="00E0637F"/>
    <w:rsid w:val="00E063BF"/>
    <w:rsid w:val="00E15D37"/>
    <w:rsid w:val="00E16DB0"/>
    <w:rsid w:val="00E17C8A"/>
    <w:rsid w:val="00E21B94"/>
    <w:rsid w:val="00E22A49"/>
    <w:rsid w:val="00E2330F"/>
    <w:rsid w:val="00E257C0"/>
    <w:rsid w:val="00E33095"/>
    <w:rsid w:val="00E434AF"/>
    <w:rsid w:val="00E4445B"/>
    <w:rsid w:val="00E455BF"/>
    <w:rsid w:val="00E54493"/>
    <w:rsid w:val="00E54578"/>
    <w:rsid w:val="00E57566"/>
    <w:rsid w:val="00E64111"/>
    <w:rsid w:val="00E6595F"/>
    <w:rsid w:val="00E80B96"/>
    <w:rsid w:val="00E8164C"/>
    <w:rsid w:val="00E838C8"/>
    <w:rsid w:val="00E85B81"/>
    <w:rsid w:val="00E949F2"/>
    <w:rsid w:val="00E970DB"/>
    <w:rsid w:val="00EA07AB"/>
    <w:rsid w:val="00EA1992"/>
    <w:rsid w:val="00EA3344"/>
    <w:rsid w:val="00EA38B6"/>
    <w:rsid w:val="00EA3E96"/>
    <w:rsid w:val="00EB02BA"/>
    <w:rsid w:val="00EB2E39"/>
    <w:rsid w:val="00EC4D1B"/>
    <w:rsid w:val="00EC540F"/>
    <w:rsid w:val="00EC5BA3"/>
    <w:rsid w:val="00ED2F52"/>
    <w:rsid w:val="00ED32D5"/>
    <w:rsid w:val="00EE020D"/>
    <w:rsid w:val="00EE3423"/>
    <w:rsid w:val="00EE51B0"/>
    <w:rsid w:val="00EF0F0F"/>
    <w:rsid w:val="00EF0FA6"/>
    <w:rsid w:val="00EF1CC6"/>
    <w:rsid w:val="00EF315B"/>
    <w:rsid w:val="00EF365F"/>
    <w:rsid w:val="00EF775F"/>
    <w:rsid w:val="00F00DC7"/>
    <w:rsid w:val="00F06193"/>
    <w:rsid w:val="00F06E5D"/>
    <w:rsid w:val="00F0718F"/>
    <w:rsid w:val="00F1045C"/>
    <w:rsid w:val="00F15D1F"/>
    <w:rsid w:val="00F169CD"/>
    <w:rsid w:val="00F2052F"/>
    <w:rsid w:val="00F27B5C"/>
    <w:rsid w:val="00F3058E"/>
    <w:rsid w:val="00F3240D"/>
    <w:rsid w:val="00F35FE3"/>
    <w:rsid w:val="00F41806"/>
    <w:rsid w:val="00F47F19"/>
    <w:rsid w:val="00F546FB"/>
    <w:rsid w:val="00F56EDE"/>
    <w:rsid w:val="00F63832"/>
    <w:rsid w:val="00F648DD"/>
    <w:rsid w:val="00F66EEC"/>
    <w:rsid w:val="00F72D38"/>
    <w:rsid w:val="00F8444C"/>
    <w:rsid w:val="00F86EA3"/>
    <w:rsid w:val="00F90346"/>
    <w:rsid w:val="00F914F6"/>
    <w:rsid w:val="00F92583"/>
    <w:rsid w:val="00F97820"/>
    <w:rsid w:val="00FA47AE"/>
    <w:rsid w:val="00FA5129"/>
    <w:rsid w:val="00FB012B"/>
    <w:rsid w:val="00FB02A3"/>
    <w:rsid w:val="00FB0387"/>
    <w:rsid w:val="00FB03A3"/>
    <w:rsid w:val="00FB4CC2"/>
    <w:rsid w:val="00FB5CC6"/>
    <w:rsid w:val="00FC4B65"/>
    <w:rsid w:val="00FC6365"/>
    <w:rsid w:val="00FC6AB6"/>
    <w:rsid w:val="00FD25A9"/>
    <w:rsid w:val="00FD6351"/>
    <w:rsid w:val="00FD70C0"/>
    <w:rsid w:val="00FD7151"/>
    <w:rsid w:val="00FD7258"/>
    <w:rsid w:val="00FD7B48"/>
    <w:rsid w:val="00FE2885"/>
    <w:rsid w:val="00FE2B54"/>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FB012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4DF9"/>
    <w:pPr>
      <w:spacing w:after="0" w:line="240" w:lineRule="auto"/>
    </w:pPr>
    <w:rPr>
      <w:rFonts w:ascii="Times New Roman" w:eastAsiaTheme="minorEastAsia" w:hAnsi="Times New Roman" w:cs="Times New Roman"/>
      <w:sz w:val="24"/>
      <w:szCs w:val="24"/>
      <w:lang w:val="en-US"/>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Liststycke">
    <w:name w:val="List Paragraph"/>
    <w:basedOn w:val="Normal"/>
    <w:uiPriority w:val="34"/>
    <w:qFormat/>
    <w:rsid w:val="003D4DF9"/>
    <w:pPr>
      <w:ind w:left="720"/>
    </w:pPr>
    <w:rPr>
      <w:rFonts w:ascii="Calibri" w:eastAsiaTheme="minorHAnsi" w:hAnsi="Calibri" w:cs="Calibri"/>
      <w:sz w:val="22"/>
      <w:szCs w:val="22"/>
    </w:rPr>
  </w:style>
  <w:style w:type="paragraph" w:customStyle="1" w:styleId="Paragraphedeliste1">
    <w:name w:val="Paragraphe de liste1"/>
    <w:basedOn w:val="Normal"/>
    <w:rsid w:val="003D4DF9"/>
    <w:pPr>
      <w:spacing w:after="200" w:line="276" w:lineRule="auto"/>
      <w:ind w:left="720"/>
      <w:contextualSpacing/>
    </w:pPr>
    <w:rPr>
      <w:rFonts w:ascii="Arial" w:eastAsia="MS Mincho" w:hAnsi="Arial" w:cs="Arial"/>
      <w:lang w:val="en-GB"/>
    </w:rPr>
  </w:style>
  <w:style w:type="character" w:styleId="Hyperlnk">
    <w:name w:val="Hyperlink"/>
    <w:basedOn w:val="Standardstycketeckensnitt"/>
    <w:rsid w:val="003D4DF9"/>
    <w:rPr>
      <w:color w:val="0563C1" w:themeColor="hyperlink"/>
      <w:u w:val="single"/>
    </w:rPr>
  </w:style>
  <w:style w:type="character" w:styleId="AnvndHyperlnk">
    <w:name w:val="FollowedHyperlink"/>
    <w:basedOn w:val="Standardstycketeckensnitt"/>
    <w:uiPriority w:val="99"/>
    <w:semiHidden/>
    <w:unhideWhenUsed/>
    <w:rsid w:val="00FB02A3"/>
    <w:rPr>
      <w:color w:val="954F72" w:themeColor="followedHyperlink"/>
      <w:u w:val="single"/>
    </w:rPr>
  </w:style>
  <w:style w:type="paragraph" w:styleId="Sidhuvud">
    <w:name w:val="header"/>
    <w:basedOn w:val="Normal"/>
    <w:link w:val="SidhuvudChar"/>
    <w:uiPriority w:val="99"/>
    <w:unhideWhenUsed/>
    <w:rsid w:val="009B5992"/>
    <w:pPr>
      <w:tabs>
        <w:tab w:val="center" w:pos="4536"/>
        <w:tab w:val="right" w:pos="9072"/>
      </w:tabs>
    </w:pPr>
  </w:style>
  <w:style w:type="character" w:customStyle="1" w:styleId="SidhuvudChar">
    <w:name w:val="Sidhuvud Char"/>
    <w:basedOn w:val="Standardstycketeckensnitt"/>
    <w:link w:val="Sidhuvud"/>
    <w:uiPriority w:val="99"/>
    <w:rsid w:val="009B5992"/>
    <w:rPr>
      <w:rFonts w:ascii="Times New Roman" w:eastAsiaTheme="minorEastAsia" w:hAnsi="Times New Roman" w:cs="Times New Roman"/>
      <w:sz w:val="24"/>
      <w:szCs w:val="24"/>
      <w:lang w:val="en-US"/>
    </w:rPr>
  </w:style>
  <w:style w:type="paragraph" w:styleId="Sidfot">
    <w:name w:val="footer"/>
    <w:basedOn w:val="Normal"/>
    <w:link w:val="SidfotChar"/>
    <w:uiPriority w:val="99"/>
    <w:unhideWhenUsed/>
    <w:rsid w:val="009B5992"/>
    <w:pPr>
      <w:tabs>
        <w:tab w:val="center" w:pos="4536"/>
        <w:tab w:val="right" w:pos="9072"/>
      </w:tabs>
    </w:pPr>
  </w:style>
  <w:style w:type="character" w:customStyle="1" w:styleId="SidfotChar">
    <w:name w:val="Sidfot Char"/>
    <w:basedOn w:val="Standardstycketeckensnitt"/>
    <w:link w:val="Sidfot"/>
    <w:uiPriority w:val="99"/>
    <w:rsid w:val="009B5992"/>
    <w:rPr>
      <w:rFonts w:ascii="Times New Roman" w:eastAsiaTheme="minorEastAsia" w:hAnsi="Times New Roman" w:cs="Times New Roman"/>
      <w:sz w:val="24"/>
      <w:szCs w:val="24"/>
      <w:lang w:val="en-US"/>
    </w:rPr>
  </w:style>
  <w:style w:type="character" w:styleId="Olstomnmnande">
    <w:name w:val="Unresolved Mention"/>
    <w:basedOn w:val="Standardstycketeckensnitt"/>
    <w:uiPriority w:val="99"/>
    <w:semiHidden/>
    <w:unhideWhenUsed/>
    <w:rsid w:val="000069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2539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iki.unece.org/display/trans/TF-AVRS+Meeting+19"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9773D8-545D-46D9-A215-3952DBFC6C17}">
  <ds:schemaRefs>
    <ds:schemaRef ds:uri="http://schemas.openxmlformats.org/officeDocument/2006/bibliography"/>
  </ds:schemaRefs>
</ds:datastoreItem>
</file>

<file path=docMetadata/LabelInfo.xml><?xml version="1.0" encoding="utf-8"?>
<clbl:labelList xmlns:clbl="http://schemas.microsoft.com/office/2020/mipLabelMetadata">
  <clbl:label id="{a7f2ec83-e677-438d-afb7-4c7c0dbc872b}" enabled="1" method="Standard" siteId="{3bc062e4-ac9d-4c17-b4dd-3aad637ff1ac}" removed="0"/>
</clbl:labelList>
</file>

<file path=docProps/app.xml><?xml version="1.0" encoding="utf-8"?>
<Properties xmlns="http://schemas.openxmlformats.org/officeDocument/2006/extended-properties" xmlns:vt="http://schemas.openxmlformats.org/officeDocument/2006/docPropsVTypes">
  <Template>Normal</Template>
  <TotalTime>0</TotalTime>
  <Pages>2</Pages>
  <Words>445</Words>
  <Characters>2360</Characters>
  <Application>Microsoft Office Word</Application>
  <DocSecurity>0</DocSecurity>
  <Lines>19</Lines>
  <Paragraphs>5</Paragraphs>
  <ScaleCrop>false</ScaleCrop>
  <Company/>
  <LinksUpToDate>false</LinksUpToDate>
  <CharactersWithSpaces>2800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2025-04-04T14:53:00Z</dcterms:created>
  <dcterms:modified xsi:type="dcterms:W3CDTF">2025-10-29T14:23:00Z</dcterms:modified>
</cp:coreProperties>
</file>