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70C9F836" w:rsidR="00101C00" w:rsidRPr="009641B8" w:rsidRDefault="00AE31A0" w:rsidP="00101C00">
      <w:pPr>
        <w:pStyle w:val="HChG"/>
        <w:rPr>
          <w:szCs w:val="28"/>
        </w:rPr>
      </w:pPr>
      <w:r w:rsidRPr="009641B8">
        <w:tab/>
      </w:r>
      <w:r w:rsidR="00CC492C" w:rsidRPr="000846F8">
        <w:rPr>
          <w:szCs w:val="28"/>
        </w:rPr>
        <w:tab/>
      </w:r>
      <w:r w:rsidR="00FC5674" w:rsidRPr="000846F8">
        <w:rPr>
          <w:szCs w:val="28"/>
        </w:rPr>
        <w:t xml:space="preserve">Proposal for </w:t>
      </w:r>
      <w:r w:rsidR="00FC5674">
        <w:rPr>
          <w:szCs w:val="28"/>
        </w:rPr>
        <w:t xml:space="preserve">supplement 1 to the </w:t>
      </w:r>
      <w:r w:rsidR="00FC5674" w:rsidRPr="000846F8">
        <w:rPr>
          <w:szCs w:val="28"/>
        </w:rPr>
        <w:t>0</w:t>
      </w:r>
      <w:r w:rsidR="00FC5674">
        <w:rPr>
          <w:szCs w:val="28"/>
        </w:rPr>
        <w:t>1</w:t>
      </w:r>
      <w:r w:rsidR="00FC5674" w:rsidRPr="000846F8">
        <w:rPr>
          <w:szCs w:val="28"/>
        </w:rPr>
        <w:t xml:space="preserve"> Series of Amendments to </w:t>
      </w:r>
      <w:r w:rsidR="00FC5674">
        <w:rPr>
          <w:szCs w:val="28"/>
        </w:rPr>
        <w:t xml:space="preserve">UN </w:t>
      </w:r>
      <w:r w:rsidR="00FC5674" w:rsidRPr="000846F8">
        <w:rPr>
          <w:szCs w:val="28"/>
        </w:rPr>
        <w:t>Regulation No.</w:t>
      </w:r>
      <w:r w:rsidR="00FC5674" w:rsidRPr="000846F8">
        <w:t> </w:t>
      </w:r>
      <w:r w:rsidR="00FC5674">
        <w:rPr>
          <w:szCs w:val="28"/>
        </w:rPr>
        <w:t>167</w:t>
      </w:r>
      <w:r w:rsidR="00FC5674" w:rsidRPr="000846F8">
        <w:rPr>
          <w:szCs w:val="28"/>
        </w:rPr>
        <w:t xml:space="preserve"> (</w:t>
      </w:r>
      <w:r w:rsidR="00FC5674" w:rsidRPr="00812F7C">
        <w:rPr>
          <w:color w:val="000000" w:themeColor="text1"/>
        </w:rPr>
        <w:t>Vulnerable Road Users Direct Vision</w:t>
      </w:r>
      <w:r w:rsidR="00FC5674"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7C03A68C"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9F4FFA">
        <w:rPr>
          <w:b w:val="0"/>
          <w:sz w:val="20"/>
        </w:rPr>
        <w:t>4</w:t>
      </w:r>
      <w:r w:rsidR="00265B2B">
        <w:rPr>
          <w:b w:val="0"/>
          <w:sz w:val="20"/>
        </w:rPr>
        <w:t>5</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F4FFA">
        <w:rPr>
          <w:b w:val="0"/>
          <w:sz w:val="20"/>
        </w:rPr>
        <w:t>4</w:t>
      </w:r>
      <w:r w:rsidR="00265B2B">
        <w:rPr>
          <w:b w:val="0"/>
          <w:sz w:val="20"/>
        </w:rPr>
        <w:t>5</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5A968BE0" w14:textId="77777777" w:rsidR="00A27D7F" w:rsidRPr="00953521" w:rsidRDefault="00A27D7F" w:rsidP="00A27D7F">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0.1</w:t>
      </w:r>
      <w:r>
        <w:rPr>
          <w:rFonts w:eastAsia="DengXian"/>
          <w:i/>
          <w:lang w:eastAsia="zh-CN"/>
        </w:rPr>
        <w:t>0</w:t>
      </w:r>
      <w:r w:rsidRPr="00953521">
        <w:rPr>
          <w:rFonts w:eastAsia="DengXian"/>
          <w:i/>
          <w:lang w:eastAsia="zh-CN"/>
        </w:rPr>
        <w:t>. to 0.</w:t>
      </w:r>
      <w:r>
        <w:rPr>
          <w:rFonts w:eastAsia="DengXian"/>
          <w:i/>
          <w:lang w:eastAsia="zh-CN"/>
        </w:rPr>
        <w:t>10.2.</w:t>
      </w:r>
      <w:r w:rsidRPr="00953521">
        <w:rPr>
          <w:rFonts w:eastAsia="DengXian"/>
          <w:i/>
          <w:lang w:eastAsia="zh-CN"/>
        </w:rPr>
        <w:t>,</w:t>
      </w:r>
      <w:r w:rsidRPr="00953521">
        <w:rPr>
          <w:rFonts w:eastAsia="DengXian"/>
          <w:iCs/>
          <w:lang w:eastAsia="zh-CN"/>
        </w:rPr>
        <w:t xml:space="preserve"> to read:</w:t>
      </w:r>
    </w:p>
    <w:p w14:paraId="5C80F5FA" w14:textId="3FF0309A" w:rsidR="00A27D7F" w:rsidRPr="00A27D7F" w:rsidRDefault="00A27D7F" w:rsidP="00A27D7F">
      <w:pPr>
        <w:pStyle w:val="SingleTxtG"/>
        <w:spacing w:line="240" w:lineRule="exact"/>
        <w:ind w:left="2268" w:hanging="1134"/>
      </w:pPr>
      <w:r w:rsidRPr="00A27D7F">
        <w:t>"0.10.</w:t>
      </w:r>
      <w:r w:rsidRPr="00A27D7F">
        <w:tab/>
      </w:r>
      <w:r w:rsidRPr="00A27D7F">
        <w:tab/>
        <w:t>Supplement 1 to the 01 series of amendments is introduced to take into account vehicles of categories X and Y</w:t>
      </w:r>
      <w:r w:rsidR="004008D5">
        <w:t xml:space="preserve"> </w:t>
      </w:r>
      <w:r w:rsidR="004008D5" w:rsidRPr="004008D5">
        <w:rPr>
          <w:color w:val="FF0000"/>
          <w:vertAlign w:val="superscript"/>
        </w:rPr>
        <w:t>1</w:t>
      </w:r>
      <w:r w:rsidRPr="00292C6C">
        <w:rPr>
          <w:strike/>
          <w:color w:val="FF0000"/>
        </w:rPr>
        <w:t>, as well as vehicles with a manual mode operating at speeds above 6 km/h which are equipped with an Automated Driving System Feature of Type 2 (ADSF-2) (i.e. an ADS feature which does not include an ADS fallback response requiring a fallback user)</w:t>
      </w:r>
      <w:r w:rsidRPr="00A27D7F">
        <w:t>.</w:t>
      </w:r>
    </w:p>
    <w:p w14:paraId="5A695D59" w14:textId="6436A30A" w:rsidR="00A27D7F" w:rsidRPr="00A27D7F" w:rsidRDefault="00A27D7F" w:rsidP="00A27D7F">
      <w:pPr>
        <w:spacing w:line="240" w:lineRule="exact"/>
        <w:ind w:left="2268" w:right="1134" w:hanging="1134"/>
        <w:contextualSpacing/>
        <w:jc w:val="both"/>
        <w:rPr>
          <w:rFonts w:eastAsiaTheme="minorEastAsia"/>
          <w:color w:val="000000" w:themeColor="text1"/>
        </w:rPr>
      </w:pPr>
      <w:r w:rsidRPr="00A27D7F">
        <w:rPr>
          <w:rFonts w:eastAsiaTheme="minorEastAsia"/>
          <w:color w:val="000000" w:themeColor="text1"/>
        </w:rPr>
        <w:t xml:space="preserve">0.10.1. </w:t>
      </w:r>
      <w:r w:rsidRPr="00A27D7F">
        <w:rPr>
          <w:rFonts w:eastAsiaTheme="minorEastAsia"/>
          <w:color w:val="000000" w:themeColor="text1"/>
        </w:rPr>
        <w:tab/>
      </w:r>
      <w:r w:rsidRPr="00A27D7F">
        <w:rPr>
          <w:rFonts w:eastAsiaTheme="minorEastAsia"/>
        </w:rPr>
        <w:t xml:space="preserve">The Regulation was originally drafted for vehicles with a driver and manual driving controls. In the absence of a driver in the vehicle, there is no need to fulfil any of the requirements of this Regulation and therefore vehicles of </w:t>
      </w:r>
      <w:r w:rsidR="00035448" w:rsidRPr="00486B20">
        <w:t>categor</w:t>
      </w:r>
      <w:r w:rsidR="00035448" w:rsidRPr="00B22E98">
        <w:rPr>
          <w:color w:val="FF0000"/>
        </w:rPr>
        <w:t>y</w:t>
      </w:r>
      <w:r w:rsidR="00035448">
        <w:t xml:space="preserve"> </w:t>
      </w:r>
      <w:proofErr w:type="spellStart"/>
      <w:r w:rsidR="00035448" w:rsidRPr="00B22E98">
        <w:rPr>
          <w:strike/>
          <w:color w:val="FF0000"/>
        </w:rPr>
        <w:t>ies</w:t>
      </w:r>
      <w:proofErr w:type="spellEnd"/>
      <w:r w:rsidR="00035448" w:rsidRPr="00B22E98">
        <w:rPr>
          <w:strike/>
          <w:color w:val="FF0000"/>
        </w:rPr>
        <w:t xml:space="preserve"> X and</w:t>
      </w:r>
      <w:r w:rsidR="00035448" w:rsidRPr="00486B20">
        <w:t xml:space="preserve"> Y </w:t>
      </w:r>
      <w:r w:rsidR="00035448" w:rsidRPr="00356B4E">
        <w:rPr>
          <w:color w:val="FF0000"/>
        </w:rPr>
        <w:t>as well as vehicles of category X that do not have a manual mode</w:t>
      </w:r>
      <w:r w:rsidR="00035448">
        <w:rPr>
          <w:color w:val="FF0000"/>
        </w:rPr>
        <w:t>,</w:t>
      </w:r>
      <w:r w:rsidR="00035448" w:rsidRPr="00356B4E">
        <w:rPr>
          <w:color w:val="FF0000"/>
        </w:rPr>
        <w:t xml:space="preserve"> intended to be operated on-board the vehicle,</w:t>
      </w:r>
      <w:r w:rsidRPr="00A27D7F">
        <w:rPr>
          <w:rFonts w:eastAsiaTheme="minorEastAsia"/>
        </w:rPr>
        <w:t xml:space="preserve"> are exempted from the scope of this Regulation.</w:t>
      </w:r>
    </w:p>
    <w:p w14:paraId="172EFDE5" w14:textId="77777777" w:rsidR="00A27D7F" w:rsidRPr="00A27D7F" w:rsidRDefault="00A27D7F" w:rsidP="00A27D7F">
      <w:pPr>
        <w:spacing w:line="240" w:lineRule="exact"/>
        <w:ind w:left="2268" w:right="1134" w:hanging="1134"/>
        <w:contextualSpacing/>
        <w:jc w:val="both"/>
        <w:rPr>
          <w:rFonts w:eastAsiaTheme="minorEastAsia"/>
          <w:color w:val="000000" w:themeColor="text1"/>
        </w:rPr>
      </w:pPr>
    </w:p>
    <w:p w14:paraId="66197A03" w14:textId="77777777" w:rsidR="00685783" w:rsidRDefault="00A27D7F" w:rsidP="00A27D7F">
      <w:pPr>
        <w:pStyle w:val="SingleTxtG"/>
        <w:spacing w:after="0" w:line="240" w:lineRule="auto"/>
        <w:ind w:left="2268" w:hanging="1134"/>
        <w:rPr>
          <w:rFonts w:eastAsiaTheme="minorEastAsia"/>
          <w:color w:val="000000" w:themeColor="text1"/>
        </w:rPr>
      </w:pPr>
      <w:r w:rsidRPr="00A27D7F">
        <w:rPr>
          <w:rFonts w:eastAsiaTheme="minorEastAsia"/>
          <w:color w:val="000000" w:themeColor="text1"/>
        </w:rPr>
        <w:t xml:space="preserve">0.10.2. </w:t>
      </w:r>
      <w:r w:rsidRPr="00A27D7F">
        <w:rPr>
          <w:rFonts w:eastAsiaTheme="minorEastAsia"/>
          <w:color w:val="000000" w:themeColor="text1"/>
        </w:rPr>
        <w:tab/>
      </w:r>
      <w:r w:rsidRPr="00685783">
        <w:rPr>
          <w:rFonts w:eastAsiaTheme="minorEastAsia"/>
          <w:strike/>
          <w:color w:val="FF0000"/>
        </w:rPr>
        <w:t>In case of vehicles equipped with an ADS other than vehicles of categories X and Y, in the manual driving mode no special provisions or exemptions apply. In a mode where an ADS feature is active basically no requirements apply, which are related to a driver.</w:t>
      </w:r>
    </w:p>
    <w:p w14:paraId="00CEF683" w14:textId="7A6ABC13" w:rsidR="00A27D7F" w:rsidRPr="00A27D7F" w:rsidRDefault="00685783" w:rsidP="00685783">
      <w:pPr>
        <w:pStyle w:val="SingleTxtG"/>
        <w:spacing w:after="0" w:line="240" w:lineRule="auto"/>
        <w:ind w:left="2268"/>
        <w:rPr>
          <w:rFonts w:eastAsiaTheme="minorEastAsia"/>
          <w:color w:val="000000" w:themeColor="text1"/>
        </w:rPr>
      </w:pPr>
      <w:r w:rsidRPr="008F2743">
        <w:rPr>
          <w:iCs/>
          <w:color w:val="FF0000"/>
          <w:szCs w:val="18"/>
          <w:lang w:val="en-AU"/>
        </w:rPr>
        <w:t>Other than vehicles of category Y, vehicles equipped with an ADS must comply with this Regulation when operated manually by a driver on-board the vehicle.</w:t>
      </w:r>
      <w:r w:rsidR="00A27D7F" w:rsidRPr="00A27D7F">
        <w:rPr>
          <w:rFonts w:eastAsiaTheme="minorEastAsia"/>
          <w:color w:val="000000" w:themeColor="text1"/>
        </w:rPr>
        <w:t>"</w:t>
      </w:r>
    </w:p>
    <w:p w14:paraId="1ED3BB89" w14:textId="77777777" w:rsidR="00A27D7F" w:rsidRDefault="00A27D7F" w:rsidP="00A27D7F">
      <w:pPr>
        <w:spacing w:line="240" w:lineRule="auto"/>
        <w:ind w:left="1134" w:right="851"/>
        <w:jc w:val="both"/>
        <w:rPr>
          <w:rFonts w:eastAsia="DengXian"/>
          <w:i/>
          <w:lang w:eastAsia="zh-CN"/>
        </w:rPr>
      </w:pPr>
    </w:p>
    <w:p w14:paraId="3BCE363C" w14:textId="77777777" w:rsidR="00A27D7F" w:rsidRDefault="00A27D7F" w:rsidP="00A27D7F">
      <w:pPr>
        <w:spacing w:after="120"/>
        <w:ind w:left="1134" w:right="851"/>
        <w:jc w:val="both"/>
        <w:rPr>
          <w:rFonts w:eastAsia="DengXian"/>
          <w:iCs/>
          <w:lang w:eastAsia="zh-CN"/>
        </w:rPr>
      </w:pPr>
      <w:r w:rsidRPr="00953521">
        <w:rPr>
          <w:rFonts w:eastAsia="DengXian"/>
          <w:i/>
          <w:lang w:eastAsia="zh-CN"/>
        </w:rPr>
        <w:t>Paragraph 1.1</w:t>
      </w:r>
      <w:r>
        <w:rPr>
          <w:rFonts w:eastAsia="DengXian"/>
          <w:i/>
          <w:lang w:eastAsia="zh-CN"/>
        </w:rPr>
        <w:t>.</w:t>
      </w:r>
      <w:r w:rsidRPr="00953521">
        <w:rPr>
          <w:rFonts w:eastAsia="DengXian"/>
          <w:i/>
          <w:lang w:eastAsia="zh-CN"/>
        </w:rPr>
        <w:t xml:space="preserve">, </w:t>
      </w:r>
      <w:r w:rsidRPr="00D05931">
        <w:rPr>
          <w:rFonts w:eastAsia="DengXian"/>
          <w:iCs/>
          <w:lang w:eastAsia="zh-CN"/>
        </w:rPr>
        <w:t xml:space="preserve">amend </w:t>
      </w:r>
      <w:r w:rsidRPr="00953521">
        <w:rPr>
          <w:rFonts w:eastAsia="DengXian"/>
          <w:iCs/>
          <w:lang w:eastAsia="zh-CN"/>
        </w:rPr>
        <w:t>to read:</w:t>
      </w:r>
    </w:p>
    <w:p w14:paraId="71037B5E" w14:textId="77777777" w:rsidR="00A27D7F" w:rsidRPr="004C09AA" w:rsidRDefault="00A27D7F" w:rsidP="00A27D7F">
      <w:pPr>
        <w:spacing w:before="120" w:after="120"/>
        <w:ind w:left="2268" w:right="848" w:hanging="1134"/>
        <w:jc w:val="both"/>
        <w:rPr>
          <w:iCs/>
        </w:rPr>
      </w:pPr>
      <w:r>
        <w:rPr>
          <w:iCs/>
        </w:rPr>
        <w:t>"1.1.</w:t>
      </w:r>
      <w:r>
        <w:rPr>
          <w:iCs/>
        </w:rPr>
        <w:tab/>
      </w:r>
      <w:r w:rsidRPr="00B0060D">
        <w:rPr>
          <w:iCs/>
        </w:rPr>
        <w:t>This Regulation applies to the approval of vehicles of categories M</w:t>
      </w:r>
      <w:r w:rsidRPr="00B0060D">
        <w:rPr>
          <w:iCs/>
          <w:vertAlign w:val="subscript"/>
        </w:rPr>
        <w:t>2</w:t>
      </w:r>
      <w:r w:rsidRPr="00B0060D">
        <w:rPr>
          <w:iCs/>
        </w:rPr>
        <w:t>, M</w:t>
      </w:r>
      <w:r w:rsidRPr="00B0060D">
        <w:rPr>
          <w:iCs/>
          <w:vertAlign w:val="subscript"/>
        </w:rPr>
        <w:t>3</w:t>
      </w:r>
      <w:r w:rsidRPr="00B0060D">
        <w:rPr>
          <w:iCs/>
        </w:rPr>
        <w:t>, N</w:t>
      </w:r>
      <w:r w:rsidRPr="00B0060D">
        <w:rPr>
          <w:iCs/>
          <w:vertAlign w:val="subscript"/>
        </w:rPr>
        <w:t>2</w:t>
      </w:r>
      <w:r w:rsidRPr="00B0060D">
        <w:rPr>
          <w:iCs/>
        </w:rPr>
        <w:t xml:space="preserve"> and N</w:t>
      </w:r>
      <w:r w:rsidRPr="00B0060D">
        <w:rPr>
          <w:iCs/>
          <w:vertAlign w:val="subscript"/>
        </w:rPr>
        <w:t>3</w:t>
      </w:r>
      <w:r>
        <w:rPr>
          <w:iCs/>
          <w:vertAlign w:val="subscript"/>
        </w:rPr>
        <w:t xml:space="preserve"> </w:t>
      </w:r>
      <w:r w:rsidRPr="004D5778">
        <w:rPr>
          <w:b/>
          <w:bCs/>
          <w:iCs/>
          <w:vertAlign w:val="superscript"/>
        </w:rPr>
        <w:t>1</w:t>
      </w:r>
      <w:r w:rsidRPr="00B0060D">
        <w:rPr>
          <w:iCs/>
        </w:rPr>
        <w:t xml:space="preserve"> with regard to their Direct Vision to reduce blind spots to the greatest extent possible, considering the needs of the specific type of vehicle and the operation it is intended for.</w:t>
      </w:r>
      <w:r>
        <w:rPr>
          <w:iCs/>
        </w:rPr>
        <w:t>"</w:t>
      </w:r>
    </w:p>
    <w:p w14:paraId="2DA0A5F5" w14:textId="77777777" w:rsidR="00A27D7F" w:rsidRPr="00953521" w:rsidRDefault="00A27D7F" w:rsidP="00A27D7F">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Paragraph 1.</w:t>
      </w:r>
      <w:r>
        <w:rPr>
          <w:rFonts w:eastAsia="DengXian"/>
          <w:i/>
          <w:lang w:eastAsia="zh-CN"/>
        </w:rPr>
        <w:t>1.</w:t>
      </w:r>
      <w:r w:rsidRPr="00953521">
        <w:rPr>
          <w:rFonts w:eastAsia="DengXian"/>
          <w:i/>
          <w:lang w:eastAsia="zh-CN"/>
        </w:rPr>
        <w:t xml:space="preserve">, </w:t>
      </w:r>
      <w:r>
        <w:rPr>
          <w:rFonts w:eastAsia="DengXian"/>
          <w:i/>
          <w:lang w:eastAsia="zh-CN"/>
        </w:rPr>
        <w:t xml:space="preserve">insert new </w:t>
      </w:r>
      <w:r w:rsidRPr="00953521">
        <w:rPr>
          <w:rFonts w:eastAsia="DengXian"/>
          <w:i/>
          <w:lang w:eastAsia="zh-CN"/>
        </w:rPr>
        <w:t xml:space="preserve">footnote 1, </w:t>
      </w:r>
      <w:r w:rsidRPr="00953521">
        <w:rPr>
          <w:rFonts w:eastAsia="DengXian"/>
          <w:iCs/>
          <w:lang w:eastAsia="zh-CN"/>
        </w:rPr>
        <w:t>to read:</w:t>
      </w:r>
    </w:p>
    <w:p w14:paraId="070B758F" w14:textId="77777777" w:rsidR="00A27D7F" w:rsidRPr="00750069" w:rsidRDefault="00A27D7F" w:rsidP="00A27D7F">
      <w:pPr>
        <w:pStyle w:val="Voetnoottekst"/>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750069">
        <w:t>As defined in the Consolidated Resolution on the Construction of Vehicles (R.E.3.), document ECE/TRANS/WP.29/78/Rev.</w:t>
      </w:r>
      <w:r w:rsidRPr="00670157">
        <w:t>8</w:t>
      </w:r>
      <w:r w:rsidRPr="00750069">
        <w:t xml:space="preserve">, para. 2 - </w:t>
      </w:r>
      <w:bookmarkEnd w:id="1"/>
      <w:r w:rsidRPr="00750069">
        <w:br/>
      </w:r>
      <w:hyperlink r:id="rId11" w:history="1">
        <w:r w:rsidRPr="00750069">
          <w:rPr>
            <w:rStyle w:val="Hyperlink"/>
            <w:szCs w:val="18"/>
          </w:rPr>
          <w:t>https://unece.org/transport/vehicle-regulations/wp29/resolutions</w:t>
        </w:r>
      </w:hyperlink>
      <w:r>
        <w:rPr>
          <w:rStyle w:val="Hyperlink"/>
          <w:iCs/>
          <w:color w:val="auto"/>
          <w:szCs w:val="18"/>
        </w:rPr>
        <w:t>"</w:t>
      </w:r>
    </w:p>
    <w:p w14:paraId="5DA9A259" w14:textId="77777777" w:rsidR="00A27D7F" w:rsidRPr="00420003" w:rsidRDefault="00A27D7F" w:rsidP="00A27D7F">
      <w:pPr>
        <w:spacing w:before="120" w:after="120"/>
        <w:ind w:left="2268" w:right="1134" w:hanging="1134"/>
        <w:jc w:val="both"/>
      </w:pPr>
      <w:r w:rsidRPr="00420003">
        <w:rPr>
          <w:i/>
          <w:iCs/>
        </w:rPr>
        <w:t xml:space="preserve">Insert new paragraph </w:t>
      </w:r>
      <w:r>
        <w:rPr>
          <w:i/>
          <w:iCs/>
        </w:rPr>
        <w:t>1.3</w:t>
      </w:r>
      <w:r w:rsidRPr="00420003">
        <w:rPr>
          <w:i/>
          <w:iCs/>
        </w:rPr>
        <w:t>.,</w:t>
      </w:r>
      <w:r w:rsidRPr="00420003">
        <w:t xml:space="preserve"> to read:</w:t>
      </w:r>
    </w:p>
    <w:p w14:paraId="4FC62166" w14:textId="3428BFC1" w:rsidR="00A27D7F" w:rsidRDefault="00A27D7F" w:rsidP="00A27D7F">
      <w:pPr>
        <w:spacing w:after="120"/>
        <w:ind w:left="2268" w:right="1134" w:hanging="1134"/>
        <w:jc w:val="both"/>
      </w:pPr>
      <w:r>
        <w:t>"1.3</w:t>
      </w:r>
      <w:r w:rsidRPr="00420003">
        <w:t>.</w:t>
      </w:r>
      <w:r w:rsidRPr="00420003">
        <w:tab/>
      </w:r>
      <w:r>
        <w:t xml:space="preserve">This Regulation does not apply to vehicles of </w:t>
      </w:r>
      <w:r w:rsidR="00DD68CA" w:rsidRPr="00486B20">
        <w:t>categor</w:t>
      </w:r>
      <w:r w:rsidR="00DD68CA" w:rsidRPr="00B22E98">
        <w:rPr>
          <w:color w:val="FF0000"/>
        </w:rPr>
        <w:t>y</w:t>
      </w:r>
      <w:r w:rsidR="00DD68CA">
        <w:t xml:space="preserve"> </w:t>
      </w:r>
      <w:proofErr w:type="spellStart"/>
      <w:r w:rsidR="00DD68CA" w:rsidRPr="00B22E98">
        <w:rPr>
          <w:strike/>
          <w:color w:val="FF0000"/>
        </w:rPr>
        <w:t>ies</w:t>
      </w:r>
      <w:proofErr w:type="spellEnd"/>
      <w:r w:rsidR="00DD68CA" w:rsidRPr="00B22E98">
        <w:rPr>
          <w:strike/>
          <w:color w:val="FF0000"/>
        </w:rPr>
        <w:t xml:space="preserve"> X and</w:t>
      </w:r>
      <w:r w:rsidR="00DD68CA" w:rsidRPr="00486B20">
        <w:t xml:space="preserve"> Y </w:t>
      </w:r>
      <w:r w:rsidR="00DD68CA" w:rsidRPr="00356B4E">
        <w:rPr>
          <w:color w:val="FF0000"/>
        </w:rPr>
        <w:t>as well as vehicles of category X that do not have a manual mode</w:t>
      </w:r>
      <w:r w:rsidR="00DD68CA">
        <w:rPr>
          <w:color w:val="FF0000"/>
        </w:rPr>
        <w:t>,</w:t>
      </w:r>
      <w:r w:rsidR="00DD68CA" w:rsidRPr="00356B4E">
        <w:rPr>
          <w:color w:val="FF0000"/>
        </w:rPr>
        <w:t xml:space="preserve"> intended to be operated on-board the vehicle</w:t>
      </w:r>
      <w:r w:rsidR="00DD68CA">
        <w:t xml:space="preserve"> </w:t>
      </w:r>
      <w:r>
        <w:t>"</w:t>
      </w:r>
    </w:p>
    <w:p w14:paraId="7EFC2390" w14:textId="77777777" w:rsidR="00A27D7F" w:rsidRPr="00D45C0B" w:rsidRDefault="00A27D7F" w:rsidP="00A27D7F">
      <w:pPr>
        <w:spacing w:after="120"/>
        <w:ind w:left="2268" w:right="1134" w:hanging="1134"/>
        <w:jc w:val="both"/>
      </w:pPr>
      <w:r w:rsidRPr="00D45C0B">
        <w:rPr>
          <w:i/>
          <w:iCs/>
        </w:rPr>
        <w:t xml:space="preserve">Paragraphs 2.13. to 2.15., </w:t>
      </w:r>
      <w:r w:rsidRPr="00D45C0B">
        <w:t xml:space="preserve">amend to read: </w:t>
      </w:r>
    </w:p>
    <w:p w14:paraId="29ED3F87" w14:textId="77777777" w:rsidR="00A27D7F" w:rsidRPr="00D45C0B" w:rsidRDefault="00A27D7F" w:rsidP="00A27D7F">
      <w:pPr>
        <w:spacing w:after="120"/>
        <w:ind w:left="2268" w:right="1134" w:hanging="1134"/>
        <w:jc w:val="both"/>
      </w:pPr>
      <w:r>
        <w:t>"</w:t>
      </w:r>
      <w:r w:rsidRPr="00D45C0B">
        <w:t xml:space="preserve">2.13. </w:t>
      </w:r>
      <w:r>
        <w:tab/>
      </w:r>
      <w:r>
        <w:rPr>
          <w:i/>
          <w:iCs/>
        </w:rPr>
        <w:t>"</w:t>
      </w:r>
      <w:r w:rsidRPr="00D45C0B">
        <w:rPr>
          <w:i/>
          <w:iCs/>
        </w:rPr>
        <w:t>Three-dimensional reference system</w:t>
      </w:r>
      <w:r>
        <w:rPr>
          <w:i/>
          <w:iCs/>
        </w:rPr>
        <w:t>"</w:t>
      </w:r>
      <w:r w:rsidRPr="00D45C0B">
        <w:rPr>
          <w:i/>
          <w:iCs/>
        </w:rPr>
        <w:t xml:space="preserve"> </w:t>
      </w:r>
      <w:r w:rsidRPr="00D45C0B">
        <w:t>means a coordinate system as defined by Addendum 6 of Mutual Resolution No. 1 (M.R.1)</w:t>
      </w:r>
      <w:r>
        <w:t>.</w:t>
      </w:r>
      <w:r w:rsidRPr="00D45C0B">
        <w:rPr>
          <w:strike/>
          <w:vertAlign w:val="superscript"/>
        </w:rPr>
        <w:t>1</w:t>
      </w:r>
      <w:r w:rsidRPr="00D45C0B">
        <w:rPr>
          <w:b/>
          <w:bCs/>
          <w:vertAlign w:val="superscript"/>
        </w:rPr>
        <w:t>2</w:t>
      </w:r>
      <w:r w:rsidRPr="00D45C0B">
        <w:t xml:space="preserve"> In this framework the longitudinal axis of the vehicle is designated the X axis, the lateral axis is the Y axis and the vertical axis is the Z axis. </w:t>
      </w:r>
    </w:p>
    <w:p w14:paraId="0DAAED65" w14:textId="77777777" w:rsidR="00A27D7F" w:rsidRPr="00D45C0B" w:rsidRDefault="00A27D7F" w:rsidP="00A27D7F">
      <w:pPr>
        <w:spacing w:after="120"/>
        <w:ind w:left="2268" w:right="1134" w:hanging="1134"/>
        <w:jc w:val="both"/>
      </w:pPr>
      <w:r w:rsidRPr="00D45C0B">
        <w:t xml:space="preserve">2.14. </w:t>
      </w:r>
      <w:r>
        <w:tab/>
      </w:r>
      <w:r>
        <w:rPr>
          <w:i/>
          <w:iCs/>
        </w:rPr>
        <w:t>"</w:t>
      </w:r>
      <w:r w:rsidRPr="00D45C0B">
        <w:rPr>
          <w:i/>
          <w:iCs/>
        </w:rPr>
        <w:t>H-point Manikin</w:t>
      </w:r>
      <w:r>
        <w:rPr>
          <w:i/>
          <w:iCs/>
        </w:rPr>
        <w:t>"</w:t>
      </w:r>
      <w:r w:rsidRPr="00D45C0B">
        <w:rPr>
          <w:i/>
          <w:iCs/>
        </w:rPr>
        <w:t xml:space="preserve"> </w:t>
      </w:r>
      <w:r w:rsidRPr="00D45C0B">
        <w:t>means a three-dimensional H-Point Machine as defined in Addendum 6 of Mutual Resolution No. 1 (M.R.1)</w:t>
      </w:r>
      <w:r>
        <w:t>.</w:t>
      </w:r>
      <w:r w:rsidRPr="00D45C0B">
        <w:rPr>
          <w:strike/>
          <w:vertAlign w:val="superscript"/>
        </w:rPr>
        <w:t xml:space="preserve"> 1</w:t>
      </w:r>
      <w:r w:rsidRPr="00D45C0B">
        <w:rPr>
          <w:b/>
          <w:bCs/>
          <w:vertAlign w:val="superscript"/>
        </w:rPr>
        <w:t>2</w:t>
      </w:r>
    </w:p>
    <w:p w14:paraId="7161FCE0" w14:textId="77777777" w:rsidR="00A27D7F" w:rsidRDefault="00A27D7F" w:rsidP="00A27D7F">
      <w:pPr>
        <w:spacing w:after="120"/>
        <w:ind w:left="2268" w:right="1134" w:hanging="1134"/>
        <w:jc w:val="both"/>
      </w:pPr>
      <w:r w:rsidRPr="00D45C0B">
        <w:t xml:space="preserve">2.15. </w:t>
      </w:r>
      <w:r>
        <w:tab/>
      </w:r>
      <w:r>
        <w:rPr>
          <w:i/>
          <w:iCs/>
        </w:rPr>
        <w:t>"</w:t>
      </w:r>
      <w:r w:rsidRPr="00D45C0B">
        <w:rPr>
          <w:i/>
          <w:iCs/>
        </w:rPr>
        <w:t>R-Point</w:t>
      </w:r>
      <w:r>
        <w:rPr>
          <w:i/>
          <w:iCs/>
        </w:rPr>
        <w:t>"</w:t>
      </w:r>
      <w:r w:rsidRPr="00D45C0B">
        <w:rPr>
          <w:i/>
          <w:iCs/>
        </w:rPr>
        <w:t xml:space="preserve"> </w:t>
      </w:r>
      <w:r w:rsidRPr="00D45C0B">
        <w:t>means the seating reference point as defined in Addendum 6 of Mutual Resolution No. 1 (M.R.1).</w:t>
      </w:r>
      <w:r w:rsidRPr="00D45C0B">
        <w:rPr>
          <w:strike/>
          <w:vertAlign w:val="superscript"/>
        </w:rPr>
        <w:t xml:space="preserve"> 1</w:t>
      </w:r>
      <w:r w:rsidRPr="00D45C0B">
        <w:rPr>
          <w:b/>
          <w:bCs/>
          <w:vertAlign w:val="superscript"/>
        </w:rPr>
        <w:t>2</w:t>
      </w:r>
      <w:r w:rsidRPr="00D45C0B">
        <w:t xml:space="preserve"> </w:t>
      </w:r>
    </w:p>
    <w:p w14:paraId="572F1EA0" w14:textId="77777777" w:rsidR="00A27D7F" w:rsidRDefault="00A27D7F" w:rsidP="00A27D7F">
      <w:pPr>
        <w:spacing w:before="120" w:after="120"/>
        <w:ind w:left="2268" w:right="1134" w:hanging="1134"/>
        <w:jc w:val="both"/>
      </w:pPr>
      <w:r w:rsidRPr="00D45C0B">
        <w:rPr>
          <w:i/>
          <w:iCs/>
        </w:rPr>
        <w:t xml:space="preserve">Paragraph </w:t>
      </w:r>
      <w:r>
        <w:rPr>
          <w:i/>
          <w:iCs/>
        </w:rPr>
        <w:t>2.13. to 2.15.</w:t>
      </w:r>
      <w:r w:rsidRPr="00D45C0B">
        <w:rPr>
          <w:i/>
          <w:iCs/>
        </w:rPr>
        <w:t xml:space="preserve">, footnote </w:t>
      </w:r>
      <w:r>
        <w:rPr>
          <w:i/>
          <w:iCs/>
        </w:rPr>
        <w:t>1</w:t>
      </w:r>
      <w:r w:rsidRPr="00D45C0B">
        <w:t xml:space="preserve">, renumber as footnote </w:t>
      </w:r>
      <w:r>
        <w:t>2</w:t>
      </w:r>
    </w:p>
    <w:p w14:paraId="45B6C6B4" w14:textId="77777777" w:rsidR="00A27D7F" w:rsidRPr="000F13D5" w:rsidRDefault="00A27D7F" w:rsidP="00A27D7F">
      <w:pPr>
        <w:pStyle w:val="Default"/>
        <w:ind w:left="1701" w:hanging="567"/>
        <w:rPr>
          <w:rFonts w:eastAsia="MS Mincho"/>
          <w:iCs/>
          <w:noProof/>
          <w:color w:val="auto"/>
          <w:sz w:val="20"/>
          <w:szCs w:val="20"/>
          <w:lang w:val="en-GB" w:eastAsia="ja-JP"/>
        </w:rPr>
      </w:pPr>
      <w:r w:rsidRPr="000F13D5">
        <w:rPr>
          <w:rFonts w:eastAsia="MS Mincho" w:hint="eastAsia"/>
          <w:i/>
          <w:noProof/>
          <w:color w:val="auto"/>
          <w:sz w:val="20"/>
          <w:szCs w:val="20"/>
          <w:lang w:val="en-GB" w:eastAsia="ja-JP"/>
        </w:rPr>
        <w:t xml:space="preserve">Paragraph </w:t>
      </w:r>
      <w:r w:rsidRPr="000F13D5">
        <w:rPr>
          <w:rFonts w:eastAsia="MS Mincho"/>
          <w:i/>
          <w:noProof/>
          <w:color w:val="auto"/>
          <w:sz w:val="20"/>
          <w:szCs w:val="20"/>
          <w:lang w:val="en-GB" w:eastAsia="ja-JP"/>
        </w:rPr>
        <w:t>4.5</w:t>
      </w:r>
      <w:r w:rsidRPr="000F13D5">
        <w:rPr>
          <w:rFonts w:eastAsia="MS Mincho" w:hint="eastAsia"/>
          <w:i/>
          <w:noProof/>
          <w:color w:val="auto"/>
          <w:sz w:val="20"/>
          <w:szCs w:val="20"/>
          <w:lang w:val="en-GB" w:eastAsia="ja-JP"/>
        </w:rPr>
        <w:t xml:space="preserve">., </w:t>
      </w:r>
      <w:r w:rsidRPr="000F13D5">
        <w:rPr>
          <w:rFonts w:eastAsia="MS Mincho" w:hint="eastAsia"/>
          <w:iCs/>
          <w:noProof/>
          <w:color w:val="auto"/>
          <w:sz w:val="20"/>
          <w:szCs w:val="20"/>
          <w:lang w:val="en-GB" w:eastAsia="ja-JP"/>
        </w:rPr>
        <w:t>amend to read:</w:t>
      </w:r>
    </w:p>
    <w:p w14:paraId="0FF1B46C" w14:textId="77777777" w:rsidR="00A27D7F" w:rsidRPr="000F13D5" w:rsidRDefault="00A27D7F" w:rsidP="00A27D7F">
      <w:pPr>
        <w:spacing w:before="120" w:after="120"/>
        <w:ind w:left="2268" w:right="1134" w:hanging="1134"/>
        <w:jc w:val="both"/>
        <w:rPr>
          <w:strike/>
        </w:rPr>
      </w:pPr>
      <w:r>
        <w:t>"</w:t>
      </w:r>
      <w:r w:rsidRPr="000F13D5">
        <w:t>4.5.</w:t>
      </w:r>
      <w:r w:rsidRPr="000F13D5">
        <w:tab/>
        <w:t>There shall be affixed, conspicuously and in a readily accessible place specified on the approval form, to every vehicle conforming to a vehicle type approved under this Regulation, an international approval mark consisting of:</w:t>
      </w:r>
    </w:p>
    <w:p w14:paraId="46A33C38" w14:textId="77777777" w:rsidR="00A27D7F" w:rsidRPr="000F13D5" w:rsidRDefault="00A27D7F" w:rsidP="00A27D7F">
      <w:pPr>
        <w:spacing w:after="120"/>
        <w:ind w:left="2268" w:right="1134" w:hanging="1134"/>
        <w:jc w:val="both"/>
      </w:pPr>
      <w:r w:rsidRPr="000F13D5">
        <w:rPr>
          <w:strike/>
        </w:rPr>
        <w:lastRenderedPageBreak/>
        <w:t>4.5.1.</w:t>
      </w:r>
      <w:r w:rsidRPr="000F13D5">
        <w:rPr>
          <w:strike/>
        </w:rPr>
        <w:tab/>
        <w:t xml:space="preserve">A </w:t>
      </w:r>
      <w:proofErr w:type="spellStart"/>
      <w:r w:rsidRPr="000F13D5">
        <w:rPr>
          <w:b/>
          <w:bCs/>
        </w:rPr>
        <w:t>a</w:t>
      </w:r>
      <w:proofErr w:type="spellEnd"/>
      <w:r w:rsidRPr="000F13D5">
        <w:rPr>
          <w:b/>
          <w:bCs/>
        </w:rPr>
        <w:t xml:space="preserve"> </w:t>
      </w:r>
      <w:r w:rsidRPr="000F13D5">
        <w:t xml:space="preserve">circle surrounding the letter </w:t>
      </w:r>
      <w:r>
        <w:t>"</w:t>
      </w:r>
      <w:r w:rsidRPr="000F13D5">
        <w:t>E</w:t>
      </w:r>
      <w:r>
        <w:t>"</w:t>
      </w:r>
      <w:r w:rsidRPr="000F13D5">
        <w:t xml:space="preserve"> followed by:</w:t>
      </w:r>
    </w:p>
    <w:p w14:paraId="7F4A17E4" w14:textId="77777777" w:rsidR="00A27D7F" w:rsidRPr="000F13D5" w:rsidRDefault="00A27D7F" w:rsidP="00A27D7F">
      <w:pPr>
        <w:tabs>
          <w:tab w:val="left" w:pos="2268"/>
        </w:tabs>
        <w:spacing w:after="120"/>
        <w:ind w:left="2835" w:right="1134" w:hanging="1701"/>
        <w:jc w:val="both"/>
      </w:pPr>
      <w:r w:rsidRPr="000F13D5">
        <w:tab/>
        <w:t>(a)</w:t>
      </w:r>
      <w:r w:rsidRPr="000F13D5">
        <w:tab/>
        <w:t>The distinguishing number of the country which has granted approval;</w:t>
      </w:r>
      <w:r w:rsidRPr="0098433F">
        <w:rPr>
          <w:strike/>
        </w:rPr>
        <w:t xml:space="preserve"> </w:t>
      </w:r>
      <w:r w:rsidRPr="0098433F">
        <w:rPr>
          <w:strike/>
          <w:vertAlign w:val="superscript"/>
        </w:rPr>
        <w:t>2</w:t>
      </w:r>
      <w:r w:rsidRPr="001965D3">
        <w:rPr>
          <w:b/>
          <w:bCs/>
          <w:vertAlign w:val="superscript"/>
        </w:rPr>
        <w:t>3</w:t>
      </w:r>
      <w:r w:rsidRPr="000F13D5">
        <w:rPr>
          <w:vertAlign w:val="superscript"/>
        </w:rPr>
        <w:t>/</w:t>
      </w:r>
      <w:r w:rsidRPr="000F13D5">
        <w:rPr>
          <w:vertAlign w:val="subscript"/>
        </w:rPr>
        <w:t xml:space="preserve"> </w:t>
      </w:r>
      <w:r w:rsidRPr="000F13D5">
        <w:t>and</w:t>
      </w:r>
    </w:p>
    <w:p w14:paraId="58838714" w14:textId="77777777" w:rsidR="00A27D7F" w:rsidRPr="000F13D5" w:rsidRDefault="00A27D7F" w:rsidP="00A27D7F">
      <w:pPr>
        <w:tabs>
          <w:tab w:val="left" w:pos="2268"/>
        </w:tabs>
        <w:spacing w:after="120"/>
        <w:ind w:left="2835" w:right="1134" w:hanging="1701"/>
        <w:jc w:val="both"/>
        <w:rPr>
          <w:strike/>
        </w:rPr>
      </w:pPr>
      <w:r w:rsidRPr="000F13D5">
        <w:tab/>
        <w:t>(b)</w:t>
      </w:r>
      <w:r w:rsidRPr="000F13D5">
        <w:tab/>
        <w:t xml:space="preserve">The number of this Regulation, followed by the letter </w:t>
      </w:r>
      <w:r>
        <w:t>"</w:t>
      </w:r>
      <w:r w:rsidRPr="000F13D5">
        <w:t>R</w:t>
      </w:r>
      <w:r>
        <w:t>"</w:t>
      </w:r>
      <w:r w:rsidRPr="000F13D5">
        <w:t>, a dash and the approval number to the right of the circle prescribed in this paragraph</w:t>
      </w:r>
      <w:r w:rsidRPr="000F13D5">
        <w:rPr>
          <w:strike/>
        </w:rPr>
        <w:t>;</w:t>
      </w:r>
    </w:p>
    <w:p w14:paraId="48E1F0D8" w14:textId="77777777" w:rsidR="00A27D7F" w:rsidRPr="000F13D5" w:rsidRDefault="00A27D7F" w:rsidP="00A27D7F">
      <w:pPr>
        <w:tabs>
          <w:tab w:val="left" w:pos="2268"/>
        </w:tabs>
        <w:spacing w:after="120"/>
        <w:ind w:left="2835" w:right="1134" w:hanging="1701"/>
        <w:jc w:val="both"/>
        <w:rPr>
          <w:strike/>
        </w:rPr>
      </w:pPr>
      <w:r w:rsidRPr="000F13D5">
        <w:rPr>
          <w:strike/>
        </w:rPr>
        <w:tab/>
        <w:t>or</w:t>
      </w:r>
    </w:p>
    <w:p w14:paraId="1EE15B7F" w14:textId="77777777" w:rsidR="00A27D7F" w:rsidRPr="000F13D5" w:rsidRDefault="00A27D7F" w:rsidP="00A27D7F">
      <w:pPr>
        <w:spacing w:after="120"/>
        <w:ind w:left="2268" w:right="1134" w:hanging="1134"/>
        <w:jc w:val="both"/>
      </w:pPr>
      <w:r w:rsidRPr="000F13D5">
        <w:rPr>
          <w:strike/>
        </w:rPr>
        <w:t>4.5.2.</w:t>
      </w:r>
      <w:r w:rsidRPr="000F13D5">
        <w:rPr>
          <w:strike/>
        </w:rPr>
        <w:tab/>
        <w:t xml:space="preserve">An oval surrounding the letters </w:t>
      </w:r>
      <w:r>
        <w:rPr>
          <w:strike/>
        </w:rPr>
        <w:t>"</w:t>
      </w:r>
      <w:r w:rsidRPr="000F13D5">
        <w:rPr>
          <w:strike/>
        </w:rPr>
        <w:t>UI</w:t>
      </w:r>
      <w:r>
        <w:rPr>
          <w:strike/>
        </w:rPr>
        <w:t>"</w:t>
      </w:r>
      <w:r w:rsidRPr="000F13D5">
        <w:rPr>
          <w:strike/>
        </w:rPr>
        <w:t xml:space="preserve"> followed by the Unique Identifier</w:t>
      </w:r>
      <w:r w:rsidRPr="000F13D5">
        <w:t>.</w:t>
      </w:r>
      <w:r>
        <w:t>"</w:t>
      </w:r>
    </w:p>
    <w:p w14:paraId="467FE67C" w14:textId="77777777" w:rsidR="00A27D7F" w:rsidRDefault="00A27D7F" w:rsidP="00A27D7F">
      <w:pPr>
        <w:spacing w:line="240" w:lineRule="auto"/>
        <w:ind w:left="2268" w:right="1134" w:hanging="1134"/>
        <w:jc w:val="both"/>
        <w:rPr>
          <w:i/>
          <w:iCs/>
        </w:rPr>
      </w:pPr>
    </w:p>
    <w:p w14:paraId="33BA0A99" w14:textId="77777777" w:rsidR="00A27D7F" w:rsidRDefault="00A27D7F" w:rsidP="00A27D7F">
      <w:pPr>
        <w:spacing w:line="240" w:lineRule="auto"/>
        <w:ind w:left="2268" w:right="1134" w:hanging="1134"/>
        <w:jc w:val="both"/>
      </w:pPr>
      <w:r w:rsidRPr="00D45C0B">
        <w:rPr>
          <w:i/>
          <w:iCs/>
        </w:rPr>
        <w:t xml:space="preserve">Paragraph 4.5.(a), footnote </w:t>
      </w:r>
      <w:r>
        <w:rPr>
          <w:i/>
          <w:iCs/>
        </w:rPr>
        <w:t>2</w:t>
      </w:r>
      <w:r w:rsidRPr="00D45C0B">
        <w:t xml:space="preserve">, renumber as footnote </w:t>
      </w:r>
      <w:r>
        <w:t>3</w:t>
      </w:r>
    </w:p>
    <w:p w14:paraId="03356A79" w14:textId="77777777" w:rsidR="00A27D7F" w:rsidRDefault="00A27D7F" w:rsidP="00A27D7F">
      <w:pPr>
        <w:pStyle w:val="Default"/>
        <w:ind w:left="1701" w:hanging="567"/>
        <w:rPr>
          <w:rFonts w:eastAsia="MS Mincho"/>
          <w:i/>
          <w:noProof/>
          <w:color w:val="auto"/>
          <w:sz w:val="20"/>
          <w:szCs w:val="20"/>
          <w:lang w:val="en-GB" w:eastAsia="ja-JP"/>
        </w:rPr>
      </w:pPr>
    </w:p>
    <w:p w14:paraId="33426419" w14:textId="77777777" w:rsidR="00A27D7F" w:rsidRPr="000F13D5" w:rsidRDefault="00A27D7F" w:rsidP="00A27D7F">
      <w:pPr>
        <w:pStyle w:val="Default"/>
        <w:ind w:left="1701" w:hanging="567"/>
        <w:rPr>
          <w:rFonts w:eastAsia="MS Mincho"/>
          <w:iCs/>
          <w:noProof/>
          <w:color w:val="auto"/>
          <w:sz w:val="20"/>
          <w:szCs w:val="20"/>
          <w:lang w:val="en-GB" w:eastAsia="ja-JP"/>
        </w:rPr>
      </w:pPr>
      <w:r w:rsidRPr="000F13D5">
        <w:rPr>
          <w:rFonts w:eastAsia="MS Mincho"/>
          <w:i/>
          <w:noProof/>
          <w:color w:val="auto"/>
          <w:sz w:val="20"/>
          <w:szCs w:val="20"/>
          <w:lang w:val="en-GB" w:eastAsia="ja-JP"/>
        </w:rPr>
        <w:t>Annex 3</w:t>
      </w:r>
      <w:r w:rsidRPr="000F13D5">
        <w:rPr>
          <w:rFonts w:eastAsia="MS Mincho" w:hint="eastAsia"/>
          <w:i/>
          <w:noProof/>
          <w:color w:val="auto"/>
          <w:sz w:val="20"/>
          <w:szCs w:val="20"/>
          <w:lang w:val="en-GB" w:eastAsia="ja-JP"/>
        </w:rPr>
        <w:t xml:space="preserve">, </w:t>
      </w:r>
      <w:r w:rsidRPr="000F13D5">
        <w:rPr>
          <w:rFonts w:eastAsia="MS Mincho" w:hint="eastAsia"/>
          <w:iCs/>
          <w:noProof/>
          <w:color w:val="auto"/>
          <w:sz w:val="20"/>
          <w:szCs w:val="20"/>
          <w:lang w:val="en-GB" w:eastAsia="ja-JP"/>
        </w:rPr>
        <w:t>amend to read:</w:t>
      </w:r>
    </w:p>
    <w:p w14:paraId="1506D925" w14:textId="77777777" w:rsidR="00A27D7F" w:rsidRPr="000F13D5" w:rsidRDefault="00A27D7F" w:rsidP="00A27D7F">
      <w:pPr>
        <w:pStyle w:val="Default"/>
        <w:ind w:left="1701" w:hanging="567"/>
        <w:rPr>
          <w:rFonts w:eastAsia="MS Mincho"/>
          <w:iCs/>
          <w:noProof/>
          <w:color w:val="auto"/>
          <w:sz w:val="20"/>
          <w:szCs w:val="20"/>
          <w:lang w:val="en-GB" w:eastAsia="ja-JP"/>
        </w:rPr>
      </w:pPr>
    </w:p>
    <w:p w14:paraId="42C5248D" w14:textId="77777777" w:rsidR="00A27D7F" w:rsidRPr="000F13D5" w:rsidRDefault="00A27D7F" w:rsidP="00A27D7F">
      <w:pPr>
        <w:pStyle w:val="Default"/>
        <w:ind w:left="1701" w:hanging="567"/>
        <w:rPr>
          <w:b/>
          <w:bCs/>
          <w:color w:val="auto"/>
          <w:sz w:val="28"/>
          <w:lang w:val="en-GB"/>
        </w:rPr>
      </w:pPr>
      <w:r>
        <w:rPr>
          <w:rFonts w:eastAsia="MS Mincho"/>
          <w:iCs/>
          <w:noProof/>
          <w:color w:val="auto"/>
          <w:sz w:val="20"/>
          <w:szCs w:val="20"/>
          <w:lang w:val="en-GB" w:eastAsia="ja-JP"/>
        </w:rPr>
        <w:t>"</w:t>
      </w:r>
      <w:r w:rsidRPr="000F13D5">
        <w:rPr>
          <w:b/>
          <w:color w:val="auto"/>
          <w:sz w:val="28"/>
          <w:lang w:val="en-GB"/>
        </w:rPr>
        <w:t>Annex 3</w:t>
      </w:r>
      <w:r w:rsidRPr="000F13D5">
        <w:rPr>
          <w:b/>
          <w:color w:val="auto"/>
          <w:sz w:val="28"/>
          <w:lang w:val="en-GB"/>
        </w:rPr>
        <w:tab/>
        <w:t>- Arrangements of approval marks</w:t>
      </w:r>
    </w:p>
    <w:p w14:paraId="20181356" w14:textId="77777777" w:rsidR="00A27D7F" w:rsidRPr="000F13D5" w:rsidRDefault="00A27D7F" w:rsidP="00A27D7F">
      <w:pPr>
        <w:spacing w:after="120"/>
        <w:ind w:left="1134" w:right="1134"/>
        <w:jc w:val="both"/>
      </w:pPr>
      <w:r w:rsidRPr="000F13D5">
        <w:t>(see paragraph</w:t>
      </w:r>
      <w:r w:rsidRPr="000F13D5">
        <w:rPr>
          <w:strike/>
        </w:rPr>
        <w:t>s</w:t>
      </w:r>
      <w:r w:rsidRPr="000F13D5">
        <w:t> 4.5. of this Regulation)</w:t>
      </w:r>
    </w:p>
    <w:p w14:paraId="56AA831D" w14:textId="77777777" w:rsidR="00A27D7F" w:rsidRPr="000F13D5" w:rsidRDefault="00A27D7F" w:rsidP="00A27D7F">
      <w:pPr>
        <w:spacing w:after="120"/>
        <w:ind w:left="1134" w:right="1134"/>
        <w:jc w:val="both"/>
      </w:pPr>
      <w:r w:rsidRPr="000F13D5">
        <w:rPr>
          <w:noProof/>
          <w:lang w:val="nl-NL" w:eastAsia="nl-NL"/>
        </w:rPr>
        <mc:AlternateContent>
          <mc:Choice Requires="wpg">
            <w:drawing>
              <wp:anchor distT="0" distB="0" distL="114300" distR="114300" simplePos="0" relativeHeight="251655168" behindDoc="0" locked="0" layoutInCell="1" allowOverlap="1" wp14:anchorId="2830DFD8" wp14:editId="760830BD">
                <wp:simplePos x="0" y="0"/>
                <wp:positionH relativeFrom="column">
                  <wp:posOffset>2181860</wp:posOffset>
                </wp:positionH>
                <wp:positionV relativeFrom="paragraph">
                  <wp:posOffset>310515</wp:posOffset>
                </wp:positionV>
                <wp:extent cx="1872615" cy="491490"/>
                <wp:effectExtent l="0" t="0" r="0" b="3810"/>
                <wp:wrapNone/>
                <wp:docPr id="381090258" name="Group 381090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2615" cy="491490"/>
                          <a:chOff x="4560" y="3992"/>
                          <a:chExt cx="2949" cy="774"/>
                        </a:xfrm>
                      </wpg:grpSpPr>
                      <wpg:grpSp>
                        <wpg:cNvPr id="1569281616" name="Group 19"/>
                        <wpg:cNvGrpSpPr>
                          <a:grpSpLocks/>
                        </wpg:cNvGrpSpPr>
                        <wpg:grpSpPr bwMode="auto">
                          <a:xfrm>
                            <a:off x="5100" y="3992"/>
                            <a:ext cx="2409" cy="774"/>
                            <a:chOff x="3855" y="3977"/>
                            <a:chExt cx="2409" cy="774"/>
                          </a:xfrm>
                        </wpg:grpSpPr>
                        <wps:wsp>
                          <wps:cNvPr id="547255282"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D772E2" w14:textId="77777777" w:rsidR="00A27D7F" w:rsidRDefault="00A27D7F" w:rsidP="00A27D7F"/>
                            </w:txbxContent>
                          </wps:txbx>
                          <wps:bodyPr rot="0" vert="horz" wrap="square" lIns="91440" tIns="45720" rIns="91440" bIns="45720" anchor="t" anchorCtr="0" upright="1">
                            <a:noAutofit/>
                          </wps:bodyPr>
                        </wps:wsp>
                        <wps:wsp>
                          <wps:cNvPr id="1013332877" name="Text Box 21"/>
                          <wps:cNvSpPr txBox="1">
                            <a:spLocks noChangeArrowheads="1"/>
                          </wps:cNvSpPr>
                          <wps:spPr bwMode="auto">
                            <a:xfrm>
                              <a:off x="3855" y="3977"/>
                              <a:ext cx="2409" cy="7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E4FDDE" w14:textId="77777777" w:rsidR="00A27D7F" w:rsidRDefault="00A27D7F" w:rsidP="00A27D7F">
                                <w:pPr>
                                  <w:rPr>
                                    <w:sz w:val="32"/>
                                  </w:rPr>
                                </w:pPr>
                                <w:r>
                                  <w:rPr>
                                    <w:sz w:val="32"/>
                                  </w:rPr>
                                  <w:t>167</w:t>
                                </w:r>
                                <w:r w:rsidRPr="00300BA9">
                                  <w:rPr>
                                    <w:sz w:val="32"/>
                                  </w:rPr>
                                  <w:t>R -</w:t>
                                </w:r>
                                <w:r>
                                  <w:rPr>
                                    <w:sz w:val="32"/>
                                  </w:rPr>
                                  <w:t xml:space="preserve"> 01185</w:t>
                                </w:r>
                              </w:p>
                            </w:txbxContent>
                          </wps:txbx>
                          <wps:bodyPr rot="0" vert="horz" wrap="square" lIns="91440" tIns="45720" rIns="91440" bIns="45720" anchor="t" anchorCtr="0" upright="1">
                            <a:noAutofit/>
                          </wps:bodyPr>
                        </wps:wsp>
                      </wpg:grpSp>
                      <wps:wsp>
                        <wps:cNvPr id="400356452" name="Line 22"/>
                        <wps:cNvCnPr/>
                        <wps:spPr bwMode="auto">
                          <a:xfrm>
                            <a:off x="4560" y="4040"/>
                            <a:ext cx="0" cy="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830DFD8" id="Group 381090258" o:spid="_x0000_s1026" style="position:absolute;left:0;text-align:left;margin-left:171.8pt;margin-top:24.45pt;width:147.45pt;height:38.7pt;z-index:251655168" coordorigin="4560,3992" coordsize="2949,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">
                <v:group id="Group 19" o:spid="_x0000_s1027" style="position:absolute;left:5100;top:3992;width:2409;height:774" coordorigin="3855,3977" coordsize="2409,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">
                  <v:shapetype id="_x0000_t202" coordsize="21600,21600" o:spt="202" path="m,l,21600r21600,l21600,xe">
                    <v:stroke joinstyle="miter"/>
                    <v:path gradientshapeok="t" o:connecttype="rect"/>
                  </v:shapetype>
                  <v:shape id="Text Box 20" o:spid="_x0000_s1028"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" filled="f" stroked="f">
                    <v:textbox>
                      <w:txbxContent>
                        <w:p w14:paraId="4FD772E2" w14:textId="77777777" w:rsidR="00A27D7F" w:rsidRDefault="00A27D7F" w:rsidP="00A27D7F"/>
                      </w:txbxContent>
                    </v:textbox>
                  </v:shape>
                  <v:shape id="Text Box 21" o:spid="_x0000_s1029" type="#_x0000_t202" style="position:absolute;left:3855;top:3977;width:2409;height: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" stroked="f">
                    <v:textbox>
                      <w:txbxContent>
                        <w:p w14:paraId="38E4FDDE" w14:textId="77777777" w:rsidR="00A27D7F" w:rsidRDefault="00A27D7F" w:rsidP="00A27D7F">
                          <w:pPr>
                            <w:rPr>
                              <w:sz w:val="32"/>
                            </w:rPr>
                          </w:pPr>
                          <w:r>
                            <w:rPr>
                              <w:sz w:val="32"/>
                            </w:rPr>
                            <w:t>167</w:t>
                          </w:r>
                          <w:r w:rsidRPr="00300BA9">
                            <w:rPr>
                              <w:sz w:val="32"/>
                            </w:rPr>
                            <w:t>R -</w:t>
                          </w:r>
                          <w:r>
                            <w:rPr>
                              <w:sz w:val="32"/>
                            </w:rPr>
                            <w:t xml:space="preserve"> 01185</w:t>
                          </w:r>
                        </w:p>
                      </w:txbxContent>
                    </v:textbox>
                  </v:shape>
                </v:group>
                <v:line id="Line 22" o:spid="_x0000_s1030" style="position:absolute;visibility:visible;mso-wrap-style:square" from="4560,4040" to="4560,4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"/>
              </v:group>
            </w:pict>
          </mc:Fallback>
        </mc:AlternateContent>
      </w:r>
      <w:r w:rsidRPr="000F13D5">
        <w:object w:dxaOrig="6299" w:dyaOrig="1339" w14:anchorId="37B903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314.3pt;height:67.6pt" o:ole="">
            <v:imagedata r:id="rId12" o:title=""/>
          </v:shape>
          <o:OLEObject Type="Embed" ProgID="Word.Picture.8" ShapeID="_x0000_i1035" DrawAspect="Content" ObjectID="_1821093141" r:id="rId13"/>
        </w:object>
      </w:r>
    </w:p>
    <w:p w14:paraId="6674C434" w14:textId="77777777" w:rsidR="00A27D7F" w:rsidRPr="000F13D5" w:rsidRDefault="00A27D7F" w:rsidP="00A27D7F">
      <w:pPr>
        <w:spacing w:after="120"/>
        <w:ind w:left="1134" w:right="1134"/>
        <w:jc w:val="right"/>
      </w:pPr>
      <w:r w:rsidRPr="000F13D5">
        <w:t>a = 8 mm min</w:t>
      </w:r>
    </w:p>
    <w:p w14:paraId="2897E279" w14:textId="77777777" w:rsidR="00A27D7F" w:rsidRPr="000F13D5" w:rsidRDefault="00A27D7F" w:rsidP="00A27D7F">
      <w:pPr>
        <w:spacing w:after="120"/>
        <w:ind w:left="1134" w:right="1134" w:firstLine="567"/>
        <w:jc w:val="both"/>
      </w:pPr>
      <w:r w:rsidRPr="000F13D5">
        <w:t>The above approval mark affixed to a vehicle shows that the vehicle type concerned has been approved in Belgium (E6) with regard to Direct Vision pursuant to UN Regulation No. 167. The first two digits of the approval number indicate that the approval was granted in accordance with the requirements of UN Regulation No. 167 as amended by the 01 series of amendments.</w:t>
      </w:r>
    </w:p>
    <w:p w14:paraId="65D7FECB" w14:textId="77777777" w:rsidR="00A27D7F" w:rsidRPr="000F13D5" w:rsidRDefault="00A27D7F" w:rsidP="00A27D7F">
      <w:pPr>
        <w:spacing w:after="120"/>
        <w:ind w:left="1134" w:right="1134"/>
        <w:jc w:val="both"/>
        <w:rPr>
          <w:strike/>
        </w:rPr>
      </w:pPr>
      <w:r w:rsidRPr="000F13D5">
        <w:rPr>
          <w:strike/>
          <w:noProof/>
        </w:rPr>
        <mc:AlternateContent>
          <mc:Choice Requires="wps">
            <w:drawing>
              <wp:anchor distT="0" distB="0" distL="114300" distR="114300" simplePos="0" relativeHeight="251659264" behindDoc="0" locked="0" layoutInCell="1" allowOverlap="1" wp14:anchorId="3342C99B" wp14:editId="243D1E65">
                <wp:simplePos x="0" y="0"/>
                <wp:positionH relativeFrom="column">
                  <wp:posOffset>721773</wp:posOffset>
                </wp:positionH>
                <wp:positionV relativeFrom="paragraph">
                  <wp:posOffset>99954</wp:posOffset>
                </wp:positionV>
                <wp:extent cx="3960458" cy="1269676"/>
                <wp:effectExtent l="0" t="0" r="21590" b="26035"/>
                <wp:wrapNone/>
                <wp:docPr id="387749733" name="Rechte verbindingslijn 2"/>
                <wp:cNvGraphicFramePr/>
                <a:graphic xmlns:a="http://schemas.openxmlformats.org/drawingml/2006/main">
                  <a:graphicData uri="http://schemas.microsoft.com/office/word/2010/wordprocessingShape">
                    <wps:wsp>
                      <wps:cNvCnPr/>
                      <wps:spPr>
                        <a:xfrm>
                          <a:off x="0" y="0"/>
                          <a:ext cx="3960458" cy="12696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97F8CCB" id="Rechte verbindingslijn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6.85pt,7.85pt" to="368.7pt,10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" strokecolor="black [3040]"/>
            </w:pict>
          </mc:Fallback>
        </mc:AlternateContent>
      </w:r>
    </w:p>
    <w:p w14:paraId="2A568C7C" w14:textId="77777777" w:rsidR="00A27D7F" w:rsidRPr="000F13D5" w:rsidRDefault="00A27D7F" w:rsidP="00A27D7F">
      <w:pPr>
        <w:spacing w:after="120"/>
        <w:ind w:left="1134" w:right="1134"/>
        <w:jc w:val="both"/>
        <w:rPr>
          <w:strike/>
        </w:rPr>
      </w:pPr>
      <w:r w:rsidRPr="000F13D5">
        <w:rPr>
          <w:strike/>
          <w:noProof/>
        </w:rPr>
        <mc:AlternateContent>
          <mc:Choice Requires="wps">
            <w:drawing>
              <wp:anchor distT="0" distB="0" distL="114300" distR="114300" simplePos="0" relativeHeight="251661312" behindDoc="0" locked="0" layoutInCell="1" allowOverlap="1" wp14:anchorId="57C3CF6C" wp14:editId="0DF94E0F">
                <wp:simplePos x="0" y="0"/>
                <wp:positionH relativeFrom="column">
                  <wp:posOffset>814960</wp:posOffset>
                </wp:positionH>
                <wp:positionV relativeFrom="paragraph">
                  <wp:posOffset>5311</wp:posOffset>
                </wp:positionV>
                <wp:extent cx="3960187" cy="1153192"/>
                <wp:effectExtent l="0" t="0" r="21590" b="27940"/>
                <wp:wrapNone/>
                <wp:docPr id="1244665724" name="Rechte verbindingslijn 2"/>
                <wp:cNvGraphicFramePr/>
                <a:graphic xmlns:a="http://schemas.openxmlformats.org/drawingml/2006/main">
                  <a:graphicData uri="http://schemas.microsoft.com/office/word/2010/wordprocessingShape">
                    <wps:wsp>
                      <wps:cNvCnPr/>
                      <wps:spPr>
                        <a:xfrm flipV="1">
                          <a:off x="0" y="0"/>
                          <a:ext cx="3960187" cy="115319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D686C1" id="Rechte verbindingslijn 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15pt,.4pt" to="376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" strokecolor="black [3040]"/>
            </w:pict>
          </mc:Fallback>
        </mc:AlternateContent>
      </w:r>
      <w:r w:rsidRPr="000F13D5">
        <w:rPr>
          <w:strike/>
          <w:noProof/>
          <w:sz w:val="22"/>
          <w:szCs w:val="22"/>
          <w:lang w:val="nl-NL" w:eastAsia="nl-NL"/>
        </w:rPr>
        <mc:AlternateContent>
          <mc:Choice Requires="wpg">
            <w:drawing>
              <wp:anchor distT="0" distB="0" distL="114300" distR="114300" simplePos="0" relativeHeight="251657216" behindDoc="0" locked="0" layoutInCell="1" allowOverlap="1" wp14:anchorId="3034578A" wp14:editId="630F048D">
                <wp:simplePos x="0" y="0"/>
                <wp:positionH relativeFrom="column">
                  <wp:posOffset>779145</wp:posOffset>
                </wp:positionH>
                <wp:positionV relativeFrom="paragraph">
                  <wp:posOffset>45720</wp:posOffset>
                </wp:positionV>
                <wp:extent cx="4178935" cy="1257300"/>
                <wp:effectExtent l="26670" t="0" r="4445" b="1905"/>
                <wp:wrapNone/>
                <wp:docPr id="116495601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1257300"/>
                          <a:chOff x="1856" y="2497"/>
                          <a:chExt cx="6581" cy="1980"/>
                        </a:xfrm>
                      </wpg:grpSpPr>
                      <wpg:grpSp>
                        <wpg:cNvPr id="1675788187" name="Gruppieren 304"/>
                        <wpg:cNvGrpSpPr>
                          <a:grpSpLocks/>
                        </wpg:cNvGrpSpPr>
                        <wpg:grpSpPr bwMode="auto">
                          <a:xfrm>
                            <a:off x="1856" y="2497"/>
                            <a:ext cx="6581" cy="1980"/>
                            <a:chOff x="191" y="0"/>
                            <a:chExt cx="38358" cy="12688"/>
                          </a:xfrm>
                        </wpg:grpSpPr>
                        <wps:wsp>
                          <wps:cNvPr id="1787774057" name="Tekstvak 2"/>
                          <wps:cNvSpPr txBox="1">
                            <a:spLocks noChangeArrowheads="1"/>
                          </wps:cNvSpPr>
                          <wps:spPr bwMode="auto">
                            <a:xfrm>
                              <a:off x="8645" y="0"/>
                              <a:ext cx="8915" cy="78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46F3D0" w14:textId="77777777" w:rsidR="00A27D7F" w:rsidRPr="00B9582B" w:rsidRDefault="00A27D7F" w:rsidP="00A27D7F">
                                <w:pPr>
                                  <w:rPr>
                                    <w:sz w:val="96"/>
                                    <w:szCs w:val="96"/>
                                  </w:rPr>
                                </w:pPr>
                                <w:r w:rsidRPr="00B9582B">
                                  <w:rPr>
                                    <w:sz w:val="96"/>
                                    <w:szCs w:val="96"/>
                                  </w:rPr>
                                  <w:t>UI</w:t>
                                </w:r>
                              </w:p>
                            </w:txbxContent>
                          </wps:txbx>
                          <wps:bodyPr rot="0" vert="horz" wrap="square" lIns="91440" tIns="45720" rIns="91440" bIns="45720" anchor="t" anchorCtr="0" upright="1">
                            <a:noAutofit/>
                          </wps:bodyPr>
                        </wps:wsp>
                        <wpg:grpSp>
                          <wpg:cNvPr id="881156039" name="Groep 17"/>
                          <wpg:cNvGrpSpPr>
                            <a:grpSpLocks/>
                          </wpg:cNvGrpSpPr>
                          <wpg:grpSpPr bwMode="auto">
                            <a:xfrm>
                              <a:off x="191" y="805"/>
                              <a:ext cx="38359" cy="11883"/>
                              <a:chOff x="191" y="0"/>
                              <a:chExt cx="38358" cy="11883"/>
                            </a:xfrm>
                          </wpg:grpSpPr>
                          <wpg:grpSp>
                            <wpg:cNvPr id="514946705" name="Groep 18"/>
                            <wpg:cNvGrpSpPr>
                              <a:grpSpLocks/>
                            </wpg:cNvGrpSpPr>
                            <wpg:grpSpPr bwMode="auto">
                              <a:xfrm>
                                <a:off x="7648" y="0"/>
                                <a:ext cx="10109" cy="6743"/>
                                <a:chOff x="0" y="0"/>
                                <a:chExt cx="10109" cy="6747"/>
                              </a:xfrm>
                            </wpg:grpSpPr>
                            <wps:wsp>
                              <wps:cNvPr id="373867017" name="Rechte verbindingslijn 12"/>
                              <wps:cNvCnPr/>
                              <wps:spPr bwMode="auto">
                                <a:xfrm>
                                  <a:off x="3067" y="6747"/>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4288679" name="Rechte verbindingslijn 10"/>
                              <wps:cNvCnPr/>
                              <wps:spPr bwMode="auto">
                                <a:xfrm>
                                  <a:off x="2568" y="0"/>
                                  <a:ext cx="47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9900457" name="Boog 13"/>
                              <wps:cNvSpPr>
                                <a:spLocks/>
                              </wps:cNvSpPr>
                              <wps:spPr bwMode="auto">
                                <a:xfrm>
                                  <a:off x="4159" y="0"/>
                                  <a:ext cx="5950" cy="6737"/>
                                </a:xfrm>
                                <a:custGeom>
                                  <a:avLst/>
                                  <a:gdLst>
                                    <a:gd name="T0" fmla="*/ 0 w 594995"/>
                                    <a:gd name="T1" fmla="*/ 0 h 673735"/>
                                    <a:gd name="T2" fmla="*/ 0 w 594995"/>
                                    <a:gd name="T3" fmla="*/ 0 h 673735"/>
                                    <a:gd name="T4" fmla="*/ 0 w 594995"/>
                                    <a:gd name="T5" fmla="*/ 0 h 673735"/>
                                    <a:gd name="T6" fmla="*/ 0 w 594995"/>
                                    <a:gd name="T7" fmla="*/ 0 h 673735"/>
                                    <a:gd name="T8" fmla="*/ 0 60000 65536"/>
                                    <a:gd name="T9" fmla="*/ 0 60000 65536"/>
                                    <a:gd name="T10" fmla="*/ 0 60000 65536"/>
                                    <a:gd name="T11" fmla="*/ 0 60000 65536"/>
                                    <a:gd name="T12" fmla="*/ 3200 w 594995"/>
                                    <a:gd name="T13" fmla="*/ 3200 h 673735"/>
                                    <a:gd name="T14" fmla="*/ 18400 w 594995"/>
                                    <a:gd name="T15" fmla="*/ 18401 h 673735"/>
                                  </a:gdLst>
                                  <a:ahLst/>
                                  <a:cxnLst>
                                    <a:cxn ang="T8">
                                      <a:pos x="T0" y="T1"/>
                                    </a:cxn>
                                    <a:cxn ang="T9">
                                      <a:pos x="T2" y="T3"/>
                                    </a:cxn>
                                    <a:cxn ang="T10">
                                      <a:pos x="T4" y="T5"/>
                                    </a:cxn>
                                    <a:cxn ang="T11">
                                      <a:pos x="T6" y="T7"/>
                                    </a:cxn>
                                  </a:cxnLst>
                                  <a:rect l="T12" t="T13" r="T14" b="T15"/>
                                  <a:pathLst>
                                    <a:path w="594995" h="673735" stroke="0">
                                      <a:moveTo>
                                        <a:pt x="297497" y="0"/>
                                      </a:moveTo>
                                      <a:cubicBezTo>
                                        <a:pt x="411177" y="0"/>
                                        <a:pt x="514919" y="73357"/>
                                        <a:pt x="564811" y="189021"/>
                                      </a:cubicBezTo>
                                      <a:cubicBezTo>
                                        <a:pt x="607432" y="287826"/>
                                        <a:pt x="604782" y="403967"/>
                                        <a:pt x="557712" y="500148"/>
                                      </a:cubicBezTo>
                                      <a:cubicBezTo>
                                        <a:pt x="502049" y="613889"/>
                                        <a:pt x="393544" y="681196"/>
                                        <a:pt x="278928" y="673079"/>
                                      </a:cubicBezTo>
                                      <a:lnTo>
                                        <a:pt x="297498" y="336868"/>
                                      </a:lnTo>
                                      <a:cubicBezTo>
                                        <a:pt x="297498" y="224579"/>
                                        <a:pt x="297497" y="112289"/>
                                        <a:pt x="297497" y="0"/>
                                      </a:cubicBezTo>
                                      <a:close/>
                                    </a:path>
                                    <a:path w="594995" h="673735" fill="none">
                                      <a:moveTo>
                                        <a:pt x="297497" y="0"/>
                                      </a:moveTo>
                                      <a:cubicBezTo>
                                        <a:pt x="411177" y="0"/>
                                        <a:pt x="514919" y="73357"/>
                                        <a:pt x="564811" y="189021"/>
                                      </a:cubicBezTo>
                                      <a:cubicBezTo>
                                        <a:pt x="607432" y="287826"/>
                                        <a:pt x="604782" y="403967"/>
                                        <a:pt x="557712" y="500148"/>
                                      </a:cubicBezTo>
                                      <a:cubicBezTo>
                                        <a:pt x="502049" y="613889"/>
                                        <a:pt x="393544" y="681196"/>
                                        <a:pt x="278928" y="67307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30519150" name="Boog 16"/>
                              <wps:cNvSpPr>
                                <a:spLocks/>
                              </wps:cNvSpPr>
                              <wps:spPr bwMode="auto">
                                <a:xfrm flipH="1">
                                  <a:off x="0" y="0"/>
                                  <a:ext cx="5745" cy="6738"/>
                                </a:xfrm>
                                <a:custGeom>
                                  <a:avLst/>
                                  <a:gdLst>
                                    <a:gd name="T0" fmla="*/ 0 w 574516"/>
                                    <a:gd name="T1" fmla="*/ 0 h 673893"/>
                                    <a:gd name="T2" fmla="*/ 0 w 574516"/>
                                    <a:gd name="T3" fmla="*/ 0 h 673893"/>
                                    <a:gd name="T4" fmla="*/ 0 w 574516"/>
                                    <a:gd name="T5" fmla="*/ 0 h 673893"/>
                                    <a:gd name="T6" fmla="*/ 0 w 574516"/>
                                    <a:gd name="T7" fmla="*/ 0 h 673893"/>
                                    <a:gd name="T8" fmla="*/ 0 60000 65536"/>
                                    <a:gd name="T9" fmla="*/ 0 60000 65536"/>
                                    <a:gd name="T10" fmla="*/ 0 60000 65536"/>
                                    <a:gd name="T11" fmla="*/ 0 60000 65536"/>
                                    <a:gd name="T12" fmla="*/ 3200 w 574516"/>
                                    <a:gd name="T13" fmla="*/ 3200 h 673893"/>
                                    <a:gd name="T14" fmla="*/ 18401 w 574516"/>
                                    <a:gd name="T15" fmla="*/ 18403 h 673893"/>
                                  </a:gdLst>
                                  <a:ahLst/>
                                  <a:cxnLst>
                                    <a:cxn ang="T8">
                                      <a:pos x="T0" y="T1"/>
                                    </a:cxn>
                                    <a:cxn ang="T9">
                                      <a:pos x="T2" y="T3"/>
                                    </a:cxn>
                                    <a:cxn ang="T10">
                                      <a:pos x="T4" y="T5"/>
                                    </a:cxn>
                                    <a:cxn ang="T11">
                                      <a:pos x="T6" y="T7"/>
                                    </a:cxn>
                                  </a:cxnLst>
                                  <a:rect l="T12" t="T13" r="T14" b="T15"/>
                                  <a:pathLst>
                                    <a:path w="574516" h="673893" stroke="0">
                                      <a:moveTo>
                                        <a:pt x="287258" y="0"/>
                                      </a:moveTo>
                                      <a:cubicBezTo>
                                        <a:pt x="398451" y="0"/>
                                        <a:pt x="499658" y="75272"/>
                                        <a:pt x="547081" y="193243"/>
                                      </a:cubicBezTo>
                                      <a:cubicBezTo>
                                        <a:pt x="585838" y="289656"/>
                                        <a:pt x="583416" y="401893"/>
                                        <a:pt x="540551" y="495883"/>
                                      </a:cubicBezTo>
                                      <a:cubicBezTo>
                                        <a:pt x="487411" y="612403"/>
                                        <a:pt x="381110" y="681732"/>
                                        <a:pt x="268688" y="673189"/>
                                      </a:cubicBezTo>
                                      <a:lnTo>
                                        <a:pt x="287258" y="336947"/>
                                      </a:lnTo>
                                      <a:lnTo>
                                        <a:pt x="287258" y="0"/>
                                      </a:lnTo>
                                      <a:close/>
                                    </a:path>
                                    <a:path w="574516" h="673893" fill="none">
                                      <a:moveTo>
                                        <a:pt x="287258" y="0"/>
                                      </a:moveTo>
                                      <a:cubicBezTo>
                                        <a:pt x="398451" y="0"/>
                                        <a:pt x="499658" y="75272"/>
                                        <a:pt x="547081" y="193243"/>
                                      </a:cubicBezTo>
                                      <a:cubicBezTo>
                                        <a:pt x="585838" y="289656"/>
                                        <a:pt x="583416" y="401893"/>
                                        <a:pt x="540551" y="495883"/>
                                      </a:cubicBezTo>
                                      <a:cubicBezTo>
                                        <a:pt x="487411" y="612403"/>
                                        <a:pt x="381110" y="681732"/>
                                        <a:pt x="268688" y="67318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854991565" name="Groep 15"/>
                            <wpg:cNvGrpSpPr>
                              <a:grpSpLocks/>
                            </wpg:cNvGrpSpPr>
                            <wpg:grpSpPr bwMode="auto">
                              <a:xfrm>
                                <a:off x="191" y="19"/>
                                <a:ext cx="38359" cy="11864"/>
                                <a:chOff x="191" y="0"/>
                                <a:chExt cx="38358" cy="11863"/>
                              </a:xfrm>
                            </wpg:grpSpPr>
                            <wpg:grpSp>
                              <wpg:cNvPr id="1211192901" name="Groep 14"/>
                              <wpg:cNvGrpSpPr>
                                <a:grpSpLocks/>
                              </wpg:cNvGrpSpPr>
                              <wpg:grpSpPr bwMode="auto">
                                <a:xfrm>
                                  <a:off x="31131" y="2281"/>
                                  <a:ext cx="7419" cy="2549"/>
                                  <a:chOff x="0" y="0"/>
                                  <a:chExt cx="7418" cy="2549"/>
                                </a:xfrm>
                              </wpg:grpSpPr>
                              <wpg:grpSp>
                                <wpg:cNvPr id="746488025" name="Groep 11"/>
                                <wpg:cNvGrpSpPr>
                                  <a:grpSpLocks/>
                                </wpg:cNvGrpSpPr>
                                <wpg:grpSpPr bwMode="auto">
                                  <a:xfrm>
                                    <a:off x="0" y="0"/>
                                    <a:ext cx="6191" cy="2549"/>
                                    <a:chOff x="0" y="0"/>
                                    <a:chExt cx="6191" cy="2549"/>
                                  </a:xfrm>
                                </wpg:grpSpPr>
                                <wps:wsp>
                                  <wps:cNvPr id="1381278049" name="Rechte verbindingslijn 31"/>
                                  <wps:cNvCnPr/>
                                  <wps:spPr bwMode="auto">
                                    <a:xfrm>
                                      <a:off x="0" y="0"/>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00309351" name="Rechte verbindingslijn 288"/>
                                  <wps:cNvCnPr/>
                                  <wps:spPr bwMode="auto">
                                    <a:xfrm>
                                      <a:off x="0" y="2549"/>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30432317" name="Rechte verbindingslijn met pijl 289"/>
                                  <wps:cNvCnPr>
                                    <a:cxnSpLocks noChangeShapeType="1"/>
                                  </wps:cNvCnPr>
                                  <wps:spPr bwMode="auto">
                                    <a:xfrm>
                                      <a:off x="3354" y="0"/>
                                      <a:ext cx="39" cy="2549"/>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s:wsp>
                                <wps:cNvPr id="586429307" name="Tekstvak 291"/>
                                <wps:cNvSpPr txBox="1">
                                  <a:spLocks noChangeArrowheads="1"/>
                                </wps:cNvSpPr>
                                <wps:spPr bwMode="auto">
                                  <a:xfrm>
                                    <a:off x="4025" y="421"/>
                                    <a:ext cx="3393" cy="182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4805FBD" w14:textId="77777777" w:rsidR="00A27D7F" w:rsidRPr="00CD4B25" w:rsidRDefault="00A27D7F" w:rsidP="00A27D7F">
                                      <w:pPr>
                                        <w:jc w:val="center"/>
                                        <w:rPr>
                                          <w:sz w:val="16"/>
                                          <w:szCs w:val="16"/>
                                        </w:rPr>
                                      </w:pPr>
                                      <w:r w:rsidRPr="00CD4B25">
                                        <w:rPr>
                                          <w:sz w:val="16"/>
                                          <w:szCs w:val="16"/>
                                        </w:rPr>
                                        <w:t>a/3</w:t>
                                      </w:r>
                                    </w:p>
                                  </w:txbxContent>
                                </wps:txbx>
                                <wps:bodyPr rot="0" vert="horz" wrap="square" lIns="18000" tIns="10800" rIns="18000" bIns="10800" anchor="t" anchorCtr="0" upright="1">
                                  <a:noAutofit/>
                                </wps:bodyPr>
                              </wps:wsp>
                            </wpg:grpSp>
                            <wpg:grpSp>
                              <wpg:cNvPr id="614996022" name="Groep 9"/>
                              <wpg:cNvGrpSpPr>
                                <a:grpSpLocks/>
                              </wpg:cNvGrpSpPr>
                              <wpg:grpSpPr bwMode="auto">
                                <a:xfrm>
                                  <a:off x="191" y="0"/>
                                  <a:ext cx="32225" cy="11863"/>
                                  <a:chOff x="191" y="0"/>
                                  <a:chExt cx="32224" cy="11863"/>
                                </a:xfrm>
                              </wpg:grpSpPr>
                              <wps:wsp>
                                <wps:cNvPr id="1622082078" name="Tekstvak 2"/>
                                <wps:cNvSpPr txBox="1">
                                  <a:spLocks noChangeArrowheads="1"/>
                                </wps:cNvSpPr>
                                <wps:spPr bwMode="auto">
                                  <a:xfrm>
                                    <a:off x="17942" y="479"/>
                                    <a:ext cx="14474" cy="5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834FA4" w14:textId="77777777" w:rsidR="00A27D7F" w:rsidRPr="00904245" w:rsidRDefault="00A27D7F" w:rsidP="00A27D7F">
                                      <w:pPr>
                                        <w:rPr>
                                          <w:sz w:val="64"/>
                                        </w:rPr>
                                      </w:pPr>
                                      <w:r w:rsidRPr="00904245">
                                        <w:rPr>
                                          <w:sz w:val="64"/>
                                        </w:rPr>
                                        <w:t>27065</w:t>
                                      </w:r>
                                      <w:r w:rsidRPr="009253DA">
                                        <w:rPr>
                                          <w:sz w:val="64"/>
                                        </w:rPr>
                                        <w:t>0</w:t>
                                      </w:r>
                                    </w:p>
                                  </w:txbxContent>
                                </wps:txbx>
                                <wps:bodyPr rot="0" vert="horz" wrap="square" lIns="91440" tIns="45720" rIns="91440" bIns="45720" anchor="t" anchorCtr="0" upright="1">
                                  <a:noAutofit/>
                                </wps:bodyPr>
                              </wps:wsp>
                              <wpg:grpSp>
                                <wpg:cNvPr id="1385201440" name="Groep 8"/>
                                <wpg:cNvGrpSpPr>
                                  <a:grpSpLocks/>
                                </wpg:cNvGrpSpPr>
                                <wpg:grpSpPr bwMode="auto">
                                  <a:xfrm>
                                    <a:off x="191" y="0"/>
                                    <a:ext cx="17374" cy="11863"/>
                                    <a:chOff x="191" y="0"/>
                                    <a:chExt cx="17374" cy="11863"/>
                                  </a:xfrm>
                                </wpg:grpSpPr>
                                <wpg:grpSp>
                                  <wpg:cNvPr id="1130256936" name="Groep 7"/>
                                  <wpg:cNvGrpSpPr>
                                    <a:grpSpLocks/>
                                  </wpg:cNvGrpSpPr>
                                  <wpg:grpSpPr bwMode="auto">
                                    <a:xfrm>
                                      <a:off x="191" y="0"/>
                                      <a:ext cx="17374" cy="9288"/>
                                      <a:chOff x="191" y="0"/>
                                      <a:chExt cx="17374" cy="9288"/>
                                    </a:xfrm>
                                  </wpg:grpSpPr>
                                  <wps:wsp>
                                    <wps:cNvPr id="857652854" name="Tekstvak 292"/>
                                    <wps:cNvSpPr txBox="1">
                                      <a:spLocks noChangeArrowheads="1"/>
                                    </wps:cNvSpPr>
                                    <wps:spPr bwMode="auto">
                                      <a:xfrm>
                                        <a:off x="3853" y="2587"/>
                                        <a:ext cx="3391" cy="181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321A820" w14:textId="77777777" w:rsidR="00A27D7F" w:rsidRPr="00CD4B25" w:rsidRDefault="00A27D7F" w:rsidP="00A27D7F">
                                          <w:pPr>
                                            <w:jc w:val="center"/>
                                            <w:rPr>
                                              <w:sz w:val="16"/>
                                              <w:szCs w:val="16"/>
                                            </w:rPr>
                                          </w:pPr>
                                          <w:r w:rsidRPr="00CD4B25">
                                            <w:rPr>
                                              <w:sz w:val="16"/>
                                              <w:szCs w:val="16"/>
                                            </w:rPr>
                                            <w:t>a/2</w:t>
                                          </w:r>
                                        </w:p>
                                      </w:txbxContent>
                                    </wps:txbx>
                                    <wps:bodyPr rot="0" vert="horz" wrap="square" lIns="18000" tIns="10800" rIns="18000" bIns="10800" anchor="t" anchorCtr="0" upright="1">
                                      <a:noAutofit/>
                                    </wps:bodyPr>
                                  </wps:wsp>
                                  <wpg:grpSp>
                                    <wpg:cNvPr id="1411491524" name="Groep 6"/>
                                    <wpg:cNvGrpSpPr>
                                      <a:grpSpLocks/>
                                    </wpg:cNvGrpSpPr>
                                    <wpg:grpSpPr bwMode="auto">
                                      <a:xfrm>
                                        <a:off x="191" y="0"/>
                                        <a:ext cx="17374" cy="9288"/>
                                        <a:chOff x="191" y="0"/>
                                        <a:chExt cx="17374" cy="9288"/>
                                      </a:xfrm>
                                    </wpg:grpSpPr>
                                    <wps:wsp>
                                      <wps:cNvPr id="1388158172" name="Tekstvak 293"/>
                                      <wps:cNvSpPr txBox="1">
                                        <a:spLocks noChangeArrowheads="1"/>
                                      </wps:cNvSpPr>
                                      <wps:spPr bwMode="auto">
                                        <a:xfrm>
                                          <a:off x="270" y="2702"/>
                                          <a:ext cx="3391" cy="181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1477045" w14:textId="77777777" w:rsidR="00A27D7F" w:rsidRPr="00CD4B25" w:rsidRDefault="00A27D7F" w:rsidP="00A27D7F">
                                            <w:pPr>
                                              <w:jc w:val="center"/>
                                              <w:rPr>
                                                <w:sz w:val="16"/>
                                                <w:szCs w:val="16"/>
                                              </w:rPr>
                                            </w:pPr>
                                            <w:r w:rsidRPr="00CD4B25">
                                              <w:rPr>
                                                <w:sz w:val="16"/>
                                                <w:szCs w:val="16"/>
                                              </w:rPr>
                                              <w:t>2a/3</w:t>
                                            </w:r>
                                          </w:p>
                                        </w:txbxContent>
                                      </wps:txbx>
                                      <wps:bodyPr rot="0" vert="horz" wrap="square" lIns="18000" tIns="10800" rIns="18000" bIns="10800" anchor="t" anchorCtr="0" upright="1">
                                        <a:noAutofit/>
                                      </wps:bodyPr>
                                    </wps:wsp>
                                    <wpg:grpSp>
                                      <wpg:cNvPr id="512732800" name="Groep 5"/>
                                      <wpg:cNvGrpSpPr>
                                        <a:grpSpLocks/>
                                      </wpg:cNvGrpSpPr>
                                      <wpg:grpSpPr bwMode="auto">
                                        <a:xfrm>
                                          <a:off x="191" y="0"/>
                                          <a:ext cx="17374" cy="9288"/>
                                          <a:chOff x="0" y="0"/>
                                          <a:chExt cx="17374" cy="9288"/>
                                        </a:xfrm>
                                      </wpg:grpSpPr>
                                      <wps:wsp>
                                        <wps:cNvPr id="718499493" name="Rechte verbindingslijn 20"/>
                                        <wps:cNvCnPr/>
                                        <wps:spPr bwMode="auto">
                                          <a:xfrm flipH="1">
                                            <a:off x="0" y="0"/>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168557595" name="Rechte verbindingslijn 21"/>
                                        <wps:cNvCnPr/>
                                        <wps:spPr bwMode="auto">
                                          <a:xfrm flipH="1">
                                            <a:off x="0" y="6747"/>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95513956" name="Rechte verbindingslijn 22"/>
                                        <wps:cNvCnPr/>
                                        <wps:spPr bwMode="auto">
                                          <a:xfrm flipH="1">
                                            <a:off x="3469" y="1495"/>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220150360" name="Rechte verbindingslijn 25"/>
                                        <wps:cNvCnPr/>
                                        <wps:spPr bwMode="auto">
                                          <a:xfrm flipH="1">
                                            <a:off x="3469" y="5559"/>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043479285" name="Rechte verbindingslijn met pijl 26"/>
                                        <wps:cNvCnPr>
                                          <a:cxnSpLocks noChangeShapeType="1"/>
                                        </wps:cNvCnPr>
                                        <wps:spPr bwMode="auto">
                                          <a:xfrm>
                                            <a:off x="498" y="0"/>
                                            <a:ext cx="192" cy="674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353550758" name="Rechte verbindingslijn met pijl 27"/>
                                        <wps:cNvCnPr>
                                          <a:cxnSpLocks noChangeShapeType="1"/>
                                        </wps:cNvCnPr>
                                        <wps:spPr bwMode="auto">
                                          <a:xfrm>
                                            <a:off x="3929" y="1495"/>
                                            <a:ext cx="96" cy="4064"/>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1552753744" name="Groep 4"/>
                                        <wpg:cNvGrpSpPr>
                                          <a:grpSpLocks/>
                                        </wpg:cNvGrpSpPr>
                                        <wpg:grpSpPr bwMode="auto">
                                          <a:xfrm>
                                            <a:off x="7265" y="4830"/>
                                            <a:ext cx="10109" cy="4458"/>
                                            <a:chOff x="0" y="0"/>
                                            <a:chExt cx="10108" cy="4457"/>
                                          </a:xfrm>
                                        </wpg:grpSpPr>
                                        <wps:wsp>
                                          <wps:cNvPr id="1956853165" name="Rechte verbindingslijn 29"/>
                                          <wps:cNvCnPr/>
                                          <wps:spPr bwMode="auto">
                                            <a:xfrm>
                                              <a:off x="10102" y="249"/>
                                              <a:ext cx="6" cy="419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cNvPr id="1393859521" name="Groep 3"/>
                                          <wpg:cNvGrpSpPr>
                                            <a:grpSpLocks/>
                                          </wpg:cNvGrpSpPr>
                                          <wpg:grpSpPr bwMode="auto">
                                            <a:xfrm>
                                              <a:off x="0" y="0"/>
                                              <a:ext cx="10102" cy="4457"/>
                                              <a:chOff x="0" y="0"/>
                                              <a:chExt cx="10102" cy="4457"/>
                                            </a:xfrm>
                                          </wpg:grpSpPr>
                                          <wps:wsp>
                                            <wps:cNvPr id="1253390594" name="Rechte verbindingslijn 28"/>
                                            <wps:cNvCnPr/>
                                            <wps:spPr bwMode="auto">
                                              <a:xfrm>
                                                <a:off x="0" y="0"/>
                                                <a:ext cx="0" cy="445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051257051" name="Rechte verbindingslijn met pijl 30"/>
                                            <wps:cNvCnPr>
                                              <a:cxnSpLocks noChangeShapeType="1"/>
                                            </wps:cNvCnPr>
                                            <wps:spPr bwMode="auto">
                                              <a:xfrm>
                                                <a:off x="0" y="4198"/>
                                                <a:ext cx="10102"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grpSp>
                                    </wpg:grpSp>
                                  </wpg:grpSp>
                                </wpg:grpSp>
                                <wps:wsp>
                                  <wps:cNvPr id="1962540771" name="Tekstvak 2"/>
                                  <wps:cNvSpPr txBox="1">
                                    <a:spLocks noChangeArrowheads="1"/>
                                  </wps:cNvSpPr>
                                  <wps:spPr bwMode="auto">
                                    <a:xfrm>
                                      <a:off x="1111" y="9469"/>
                                      <a:ext cx="5328" cy="23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746B18" w14:textId="77777777" w:rsidR="00A27D7F" w:rsidRPr="00CD4B25" w:rsidRDefault="00A27D7F" w:rsidP="00A27D7F">
                                        <w:pPr>
                                          <w:rPr>
                                            <w:sz w:val="16"/>
                                            <w:szCs w:val="16"/>
                                          </w:rPr>
                                        </w:pPr>
                                        <w:r w:rsidRPr="00CD4B25">
                                          <w:rPr>
                                            <w:sz w:val="16"/>
                                            <w:szCs w:val="16"/>
                                          </w:rPr>
                                          <w:t>a</w:t>
                                        </w:r>
                                        <w:r>
                                          <w:rPr>
                                            <w:sz w:val="16"/>
                                            <w:szCs w:val="16"/>
                                          </w:rPr>
                                          <w:t xml:space="preserve"> </w:t>
                                        </w:r>
                                        <w:r w:rsidRPr="00CD4B25">
                                          <w:rPr>
                                            <w:sz w:val="16"/>
                                            <w:szCs w:val="16"/>
                                          </w:rPr>
                                          <w:t>≥ 8 mm</w:t>
                                        </w:r>
                                      </w:p>
                                    </w:txbxContent>
                                  </wps:txbx>
                                  <wps:bodyPr rot="0" vert="horz" wrap="square" lIns="91440" tIns="45720" rIns="91440" bIns="45720" anchor="t" anchorCtr="0" upright="1">
                                    <a:noAutofit/>
                                  </wps:bodyPr>
                                </wps:wsp>
                              </wpg:grpSp>
                            </wpg:grpSp>
                          </wpg:grpSp>
                        </wpg:grpSp>
                      </wpg:grpSp>
                      <wps:wsp>
                        <wps:cNvPr id="225649513" name="Textfeld 302"/>
                        <wps:cNvSpPr txBox="1">
                          <a:spLocks noChangeArrowheads="1"/>
                        </wps:cNvSpPr>
                        <wps:spPr bwMode="auto">
                          <a:xfrm>
                            <a:off x="3757" y="4117"/>
                            <a:ext cx="400" cy="307"/>
                          </a:xfrm>
                          <a:prstGeom prst="rect">
                            <a:avLst/>
                          </a:prstGeom>
                          <a:noFill/>
                          <a:ln w="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97B3129" w14:textId="77777777" w:rsidR="00A27D7F" w:rsidRPr="00CD4B25" w:rsidRDefault="00A27D7F" w:rsidP="00A27D7F">
                              <w:pPr>
                                <w:jc w:val="center"/>
                                <w:rPr>
                                  <w:sz w:val="16"/>
                                  <w:szCs w:val="16"/>
                                </w:rPr>
                              </w:pPr>
                              <w:r w:rsidRPr="00CD4B25">
                                <w:rPr>
                                  <w:sz w:val="16"/>
                                  <w:szCs w:val="16"/>
                                </w:rPr>
                                <w:t>a</w:t>
                              </w:r>
                            </w:p>
                            <w:p w14:paraId="3619EF1A" w14:textId="77777777" w:rsidR="00A27D7F" w:rsidRPr="00F603C1" w:rsidRDefault="00A27D7F" w:rsidP="00A27D7F"/>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34578A" id="Group 6" o:spid="_x0000_s1031" style="position:absolute;left:0;text-align:left;margin-left:61.35pt;margin-top:3.6pt;width:329.05pt;height:99pt;z-index:251657216" coordorigin="1856,2497" coordsize="6581,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">
                <v:group id="Gruppieren 304" o:spid="_x0000_s1032" style="position:absolute;left:1856;top:2497;width:6581;height:1980" coordorigin="191" coordsize="38358,12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">
                  <v:shape id="Tekstvak 2" o:spid="_x0000_s1033" type="#_x0000_t202" style="position:absolute;left:8645;width:8915;height:7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" stroked="f">
                    <v:textbox>
                      <w:txbxContent>
                        <w:p w14:paraId="5146F3D0" w14:textId="77777777" w:rsidR="00A27D7F" w:rsidRPr="00B9582B" w:rsidRDefault="00A27D7F" w:rsidP="00A27D7F">
                          <w:pPr>
                            <w:rPr>
                              <w:sz w:val="96"/>
                              <w:szCs w:val="96"/>
                            </w:rPr>
                          </w:pPr>
                          <w:r w:rsidRPr="00B9582B">
                            <w:rPr>
                              <w:sz w:val="96"/>
                              <w:szCs w:val="96"/>
                            </w:rPr>
                            <w:t>UI</w:t>
                          </w:r>
                        </w:p>
                      </w:txbxContent>
                    </v:textbox>
                  </v:shape>
                  <v:group id="Groep 17" o:spid="_x0000_s1034" style="position:absolute;left:191;top:805;width:38359;height:11883" coordorigin="191" coordsize="38358,11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">
                    <v:group id="Groep 18" o:spid="_x0000_s1035" style="position:absolute;left:7648;width:10109;height:6743" coordsize="10109,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">
                      <v:line id="Rechte verbindingslijn 12" o:spid="_x0000_s1036" style="position:absolute;visibility:visible;mso-wrap-style:square" from="3067,6747" to="7207,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"/>
                      <v:line id="Rechte verbindingslijn 10" o:spid="_x0000_s1037" style="position:absolute;visibility:visible;mso-wrap-style:square" from="2568,0" to="73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"/>
                      <v:shape id="Boog 13" o:spid="_x0000_s1038" style="position:absolute;left:4159;width:5950;height:6737;visibility:visible;mso-wrap-style:square;v-text-anchor:middle" coordsize="594995,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" path="m297497,nsc411177,,514919,73357,564811,189021v42621,98805,39971,214946,-7099,311127c502049,613889,393544,681196,278928,673079l297498,336868v,-112289,-1,-224579,-1,-336868xem297497,nfc411177,,514919,73357,564811,189021v42621,98805,39971,214946,-7099,311127c502049,613889,393544,681196,278928,673079e" filled="f">
                        <v:path arrowok="t" o:connecttype="custom" o:connectlocs="0,0;0,0;0,0;0,0" o:connectangles="0,0,0,0" textboxrect="3200,3200,18400,18401"/>
                      </v:shape>
                      <v:shape id="Boog 16" o:spid="_x0000_s1039" style="position:absolute;width:5745;height:6738;flip:x;visibility:visible;mso-wrap-style:square;v-text-anchor:middle" coordsize="574516,67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" path="m287258,nsc398451,,499658,75272,547081,193243v38757,96413,36335,208650,-6530,302640c487411,612403,381110,681732,268688,673189l287258,336947,287258,xem287258,nfc398451,,499658,75272,547081,193243v38757,96413,36335,208650,-6530,302640c487411,612403,381110,681732,268688,673189e" filled="f">
                        <v:path arrowok="t" o:connecttype="custom" o:connectlocs="0,0;0,0;0,0;0,0" o:connectangles="0,0,0,0" textboxrect="3200,3200,18401,18403"/>
                      </v:shape>
                    </v:group>
                    <v:group id="Groep 15" o:spid="_x0000_s1040" style="position:absolute;left:191;top:19;width:38359;height:11864" coordorigin="191" coordsize="38358,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">
                      <v:group id="Groep 14" o:spid="_x0000_s1041" style="position:absolute;left:31131;top:2281;width:7419;height:2549" coordsize="7418,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">
                        <v:group id="Groep 11" o:spid="_x0000_s1042" style="position:absolute;width:6191;height:2549" coordsize="6191,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">
                          <v:line id="Rechte verbindingslijn 31" o:spid="_x0000_s1043" style="position:absolute;visibility:visible;mso-wrap-style:square" from="0,0" to="61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" strokeweight=".25pt"/>
                          <v:line id="Rechte verbindingslijn 288" o:spid="_x0000_s1044" style="position:absolute;visibility:visible;mso-wrap-style:square" from="0,2549" to="6191,2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" strokeweight=".25pt"/>
                          <v:shapetype id="_x0000_t32" coordsize="21600,21600" o:spt="32" o:oned="t" path="m,l21600,21600e" filled="f">
                            <v:path arrowok="t" fillok="f" o:connecttype="none"/>
                            <o:lock v:ext="edit" shapetype="t"/>
                          </v:shapetype>
                          <v:shape id="Rechte verbindingslijn met pijl 289" o:spid="_x0000_s1045" type="#_x0000_t32" style="position:absolute;left:3354;width:39;height:25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" strokeweight=".25pt">
                            <v:stroke startarrow="open" endarrow="open"/>
                          </v:shape>
                        </v:group>
                        <v:shape id="Tekstvak 291" o:spid="_x0000_s1046" type="#_x0000_t202" style="position:absolute;left:4025;top:421;width:3393;height:1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" stroked="f" strokeweight=".5pt">
                          <v:textbox inset=".5mm,.3mm,.5mm,.3mm">
                            <w:txbxContent>
                              <w:p w14:paraId="04805FBD" w14:textId="77777777" w:rsidR="00A27D7F" w:rsidRPr="00CD4B25" w:rsidRDefault="00A27D7F" w:rsidP="00A27D7F">
                                <w:pPr>
                                  <w:jc w:val="center"/>
                                  <w:rPr>
                                    <w:sz w:val="16"/>
                                    <w:szCs w:val="16"/>
                                  </w:rPr>
                                </w:pPr>
                                <w:r w:rsidRPr="00CD4B25">
                                  <w:rPr>
                                    <w:sz w:val="16"/>
                                    <w:szCs w:val="16"/>
                                  </w:rPr>
                                  <w:t>a/3</w:t>
                                </w:r>
                              </w:p>
                            </w:txbxContent>
                          </v:textbox>
                        </v:shape>
                      </v:group>
                      <v:group id="Groep 9" o:spid="_x0000_s1047" style="position:absolute;left:191;width:32225;height:11863" coordorigin="191" coordsize="3222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">
                        <v:shape id="Tekstvak 2" o:spid="_x0000_s1048" type="#_x0000_t202" style="position:absolute;left:17942;top:479;width:14474;height:5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" stroked="f">
                          <v:textbox>
                            <w:txbxContent>
                              <w:p w14:paraId="3D834FA4" w14:textId="77777777" w:rsidR="00A27D7F" w:rsidRPr="00904245" w:rsidRDefault="00A27D7F" w:rsidP="00A27D7F">
                                <w:pPr>
                                  <w:rPr>
                                    <w:sz w:val="64"/>
                                  </w:rPr>
                                </w:pPr>
                                <w:r w:rsidRPr="00904245">
                                  <w:rPr>
                                    <w:sz w:val="64"/>
                                  </w:rPr>
                                  <w:t>27065</w:t>
                                </w:r>
                                <w:r w:rsidRPr="009253DA">
                                  <w:rPr>
                                    <w:sz w:val="64"/>
                                  </w:rPr>
                                  <w:t>0</w:t>
                                </w:r>
                              </w:p>
                            </w:txbxContent>
                          </v:textbox>
                        </v:shape>
                        <v:group id="Groep 8" o:spid="_x0000_s1049" style="position:absolute;left:191;width:17374;height:11863" coordorigin="191" coordsize="1737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">
                          <v:group id="Groep 7" o:spid="_x0000_s1050"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">
                            <v:shape id="Tekstvak 292" o:spid="_x0000_s1051" type="#_x0000_t202" style="position:absolute;left:3853;top:2587;width:3391;height:1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" stroked="f" strokeweight=".5pt">
                              <v:textbox inset=".5mm,.3mm,.5mm,.3mm">
                                <w:txbxContent>
                                  <w:p w14:paraId="3321A820" w14:textId="77777777" w:rsidR="00A27D7F" w:rsidRPr="00CD4B25" w:rsidRDefault="00A27D7F" w:rsidP="00A27D7F">
                                    <w:pPr>
                                      <w:jc w:val="center"/>
                                      <w:rPr>
                                        <w:sz w:val="16"/>
                                        <w:szCs w:val="16"/>
                                      </w:rPr>
                                    </w:pPr>
                                    <w:r w:rsidRPr="00CD4B25">
                                      <w:rPr>
                                        <w:sz w:val="16"/>
                                        <w:szCs w:val="16"/>
                                      </w:rPr>
                                      <w:t>a/2</w:t>
                                    </w:r>
                                  </w:p>
                                </w:txbxContent>
                              </v:textbox>
                            </v:shape>
                            <v:group id="Groep 6" o:spid="_x0000_s1052"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">
                              <v:shape id="Tekstvak 293" o:spid="_x0000_s1053" type="#_x0000_t202" style="position:absolute;left:270;top:2702;width:3391;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" stroked="f" strokeweight=".5pt">
                                <v:textbox inset=".5mm,.3mm,.5mm,.3mm">
                                  <w:txbxContent>
                                    <w:p w14:paraId="61477045" w14:textId="77777777" w:rsidR="00A27D7F" w:rsidRPr="00CD4B25" w:rsidRDefault="00A27D7F" w:rsidP="00A27D7F">
                                      <w:pPr>
                                        <w:jc w:val="center"/>
                                        <w:rPr>
                                          <w:sz w:val="16"/>
                                          <w:szCs w:val="16"/>
                                        </w:rPr>
                                      </w:pPr>
                                      <w:r w:rsidRPr="00CD4B25">
                                        <w:rPr>
                                          <w:sz w:val="16"/>
                                          <w:szCs w:val="16"/>
                                        </w:rPr>
                                        <w:t>2a/3</w:t>
                                      </w:r>
                                    </w:p>
                                  </w:txbxContent>
                                </v:textbox>
                              </v:shape>
                              <v:group id="Groep 5" o:spid="_x0000_s1054" style="position:absolute;left:191;width:17374;height:9288"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">
                                <v:line id="Rechte verbindingslijn 20" o:spid="_x0000_s1055" style="position:absolute;flip:x;visibility:visible;mso-wrap-style:square" from="0,0" to="87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" strokeweight=".25pt"/>
                                <v:line id="Rechte verbindingslijn 21" o:spid="_x0000_s1056" style="position:absolute;flip:x;visibility:visible;mso-wrap-style:square" from="0,6747" to="8775,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" strokeweight=".25pt"/>
                                <v:line id="Rechte verbindingslijn 22" o:spid="_x0000_s1057" style="position:absolute;flip:x;visibility:visible;mso-wrap-style:square" from="3469,1495" to="9044,1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" strokeweight=".25pt"/>
                                <v:line id="Rechte verbindingslijn 25" o:spid="_x0000_s1058" style="position:absolute;flip:x;visibility:visible;mso-wrap-style:square" from="3469,5559" to="9044,5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" strokeweight=".25pt"/>
                                <v:shape id="Rechte verbindingslijn met pijl 26" o:spid="_x0000_s1059" type="#_x0000_t32" style="position:absolute;left:498;width:192;height:67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" strokeweight=".25pt">
                                  <v:stroke startarrow="open" endarrow="open"/>
                                </v:shape>
                                <v:shape id="Rechte verbindingslijn met pijl 27" o:spid="_x0000_s1060" type="#_x0000_t32" style="position:absolute;left:3929;top:1495;width:96;height:40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" strokeweight=".25pt">
                                  <v:stroke startarrow="open" endarrow="open"/>
                                </v:shape>
                                <v:group id="Groep 4" o:spid="_x0000_s1061" style="position:absolute;left:7265;top:4830;width:10109;height:4458" coordsize="10108,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">
                                  <v:line id="Rechte verbindingslijn 29" o:spid="_x0000_s1062" style="position:absolute;visibility:visible;mso-wrap-style:square" from="10102,249" to="10108,4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" strokeweight=".25pt"/>
                                  <v:group id="Groep 3" o:spid="_x0000_s1063" style="position:absolute;width:10102;height:4457" coordsize="10102,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">
                                    <v:line id="Rechte verbindingslijn 28" o:spid="_x0000_s1064" style="position:absolute;visibility:visible;mso-wrap-style:square" from="0,0" to="0,4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" strokeweight=".25pt"/>
                                    <v:shape id="Rechte verbindingslijn met pijl 30" o:spid="_x0000_s1065" type="#_x0000_t32" style="position:absolute;top:4198;width:101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" strokeweight=".25pt">
                                      <v:stroke startarrow="open" endarrow="open"/>
                                    </v:shape>
                                  </v:group>
                                </v:group>
                              </v:group>
                            </v:group>
                          </v:group>
                          <v:shape id="Tekstvak 2" o:spid="_x0000_s1066" type="#_x0000_t202" style="position:absolute;left:1111;top:9469;width:5328;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" stroked="f">
                            <v:textbox>
                              <w:txbxContent>
                                <w:p w14:paraId="13746B18" w14:textId="77777777" w:rsidR="00A27D7F" w:rsidRPr="00CD4B25" w:rsidRDefault="00A27D7F" w:rsidP="00A27D7F">
                                  <w:pPr>
                                    <w:rPr>
                                      <w:sz w:val="16"/>
                                      <w:szCs w:val="16"/>
                                    </w:rPr>
                                  </w:pPr>
                                  <w:r w:rsidRPr="00CD4B25">
                                    <w:rPr>
                                      <w:sz w:val="16"/>
                                      <w:szCs w:val="16"/>
                                    </w:rPr>
                                    <w:t>a</w:t>
                                  </w:r>
                                  <w:r>
                                    <w:rPr>
                                      <w:sz w:val="16"/>
                                      <w:szCs w:val="16"/>
                                    </w:rPr>
                                    <w:t xml:space="preserve"> </w:t>
                                  </w:r>
                                  <w:r w:rsidRPr="00CD4B25">
                                    <w:rPr>
                                      <w:sz w:val="16"/>
                                      <w:szCs w:val="16"/>
                                    </w:rPr>
                                    <w:t>≥ 8 mm</w:t>
                                  </w:r>
                                </w:p>
                              </w:txbxContent>
                            </v:textbox>
                          </v:shape>
                        </v:group>
                      </v:group>
                    </v:group>
                  </v:group>
                </v:group>
                <v:shape id="Textfeld 302" o:spid="_x0000_s1067" type="#_x0000_t202" style="position:absolute;left:3757;top:4117;width:400;height: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" filled="f" strokecolor="white" strokeweight="0">
                  <v:textbox inset=".5mm,.3mm,.5mm,.3mm">
                    <w:txbxContent>
                      <w:p w14:paraId="697B3129" w14:textId="77777777" w:rsidR="00A27D7F" w:rsidRPr="00CD4B25" w:rsidRDefault="00A27D7F" w:rsidP="00A27D7F">
                        <w:pPr>
                          <w:jc w:val="center"/>
                          <w:rPr>
                            <w:sz w:val="16"/>
                            <w:szCs w:val="16"/>
                          </w:rPr>
                        </w:pPr>
                        <w:r w:rsidRPr="00CD4B25">
                          <w:rPr>
                            <w:sz w:val="16"/>
                            <w:szCs w:val="16"/>
                          </w:rPr>
                          <w:t>a</w:t>
                        </w:r>
                      </w:p>
                      <w:p w14:paraId="3619EF1A" w14:textId="77777777" w:rsidR="00A27D7F" w:rsidRPr="00F603C1" w:rsidRDefault="00A27D7F" w:rsidP="00A27D7F"/>
                    </w:txbxContent>
                  </v:textbox>
                </v:shape>
              </v:group>
            </w:pict>
          </mc:Fallback>
        </mc:AlternateContent>
      </w:r>
    </w:p>
    <w:p w14:paraId="5558499C" w14:textId="77777777" w:rsidR="00A27D7F" w:rsidRPr="000F13D5" w:rsidRDefault="00A27D7F" w:rsidP="00A27D7F">
      <w:pPr>
        <w:spacing w:after="120"/>
        <w:ind w:left="1134" w:right="1134"/>
        <w:jc w:val="both"/>
        <w:rPr>
          <w:strike/>
        </w:rPr>
      </w:pPr>
    </w:p>
    <w:p w14:paraId="370CDA56" w14:textId="77777777" w:rsidR="00A27D7F" w:rsidRPr="000F13D5" w:rsidRDefault="00A27D7F" w:rsidP="00A27D7F">
      <w:pPr>
        <w:spacing w:after="120"/>
        <w:ind w:left="1134" w:right="1134"/>
        <w:jc w:val="both"/>
        <w:rPr>
          <w:strike/>
        </w:rPr>
      </w:pPr>
    </w:p>
    <w:p w14:paraId="0320E7F8" w14:textId="77777777" w:rsidR="00A27D7F" w:rsidRPr="000F13D5" w:rsidRDefault="00A27D7F" w:rsidP="00A27D7F">
      <w:pPr>
        <w:spacing w:after="120"/>
        <w:ind w:left="1134" w:right="1134"/>
        <w:jc w:val="both"/>
        <w:rPr>
          <w:strike/>
        </w:rPr>
      </w:pPr>
    </w:p>
    <w:p w14:paraId="206FB697" w14:textId="77777777" w:rsidR="00A27D7F" w:rsidRPr="000F13D5" w:rsidRDefault="00A27D7F" w:rsidP="00A27D7F">
      <w:pPr>
        <w:spacing w:after="120"/>
        <w:ind w:left="1134" w:right="1134"/>
        <w:jc w:val="both"/>
        <w:rPr>
          <w:strike/>
        </w:rPr>
      </w:pPr>
    </w:p>
    <w:p w14:paraId="78BC79C0" w14:textId="77777777" w:rsidR="00A27D7F" w:rsidRPr="000F13D5" w:rsidRDefault="00A27D7F" w:rsidP="00A27D7F">
      <w:pPr>
        <w:spacing w:after="120"/>
        <w:ind w:left="1134" w:right="1134"/>
        <w:jc w:val="both"/>
        <w:rPr>
          <w:strike/>
          <w:snapToGrid w:val="0"/>
          <w:lang w:eastAsia="ja-JP"/>
        </w:rPr>
      </w:pPr>
    </w:p>
    <w:p w14:paraId="7197A2BF" w14:textId="77777777" w:rsidR="00A27D7F" w:rsidRPr="000F13D5" w:rsidRDefault="00A27D7F" w:rsidP="00A27D7F">
      <w:pPr>
        <w:spacing w:after="120"/>
        <w:ind w:left="1134" w:right="1134" w:firstLine="567"/>
        <w:jc w:val="both"/>
        <w:rPr>
          <w:snapToGrid w:val="0"/>
          <w:lang w:eastAsia="ja-JP"/>
        </w:rPr>
      </w:pPr>
      <w:r w:rsidRPr="000F13D5">
        <w:rPr>
          <w:strike/>
          <w:snapToGrid w:val="0"/>
          <w:lang w:eastAsia="ja-JP"/>
        </w:rPr>
        <w:t>The above Unique Identifier shows that the type concerned has been approved and that the relevant information on that type-approval can be accessed on the UN secure internet database by using 270650 as Unique Identifier. Any leading zeroes in the Unique Identifier may be omitted in the approval marking.</w:t>
      </w:r>
      <w:r>
        <w:rPr>
          <w:snapToGrid w:val="0"/>
          <w:lang w:eastAsia="ja-JP"/>
        </w:rPr>
        <w:t>"</w:t>
      </w:r>
    </w:p>
    <w:p w14:paraId="614B7E15" w14:textId="77777777" w:rsidR="00A27D7F" w:rsidRPr="000846F8" w:rsidRDefault="00A27D7F" w:rsidP="00A27D7F">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A27D7F">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4"/>
      <w:headerReference w:type="default" r:id="rId15"/>
      <w:footerReference w:type="even" r:id="rId16"/>
      <w:footerReference w:type="default" r:id="rId17"/>
      <w:head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1F769B" w14:textId="77777777" w:rsidR="003E51FA" w:rsidRDefault="003E51FA"/>
  </w:endnote>
  <w:endnote w:type="continuationSeparator" w:id="0">
    <w:p w14:paraId="057EDE6C" w14:textId="77777777" w:rsidR="003E51FA" w:rsidRDefault="003E51FA"/>
  </w:endnote>
  <w:endnote w:type="continuationNotice" w:id="1">
    <w:p w14:paraId="5B0D9BC7" w14:textId="77777777" w:rsidR="003E51FA" w:rsidRDefault="003E51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5A344F" w14:textId="77777777" w:rsidR="003E51FA" w:rsidRPr="000B175B" w:rsidRDefault="003E51FA" w:rsidP="000B175B">
      <w:pPr>
        <w:tabs>
          <w:tab w:val="right" w:pos="2155"/>
        </w:tabs>
        <w:spacing w:after="80"/>
        <w:ind w:left="680"/>
        <w:rPr>
          <w:u w:val="single"/>
        </w:rPr>
      </w:pPr>
      <w:r>
        <w:rPr>
          <w:u w:val="single"/>
        </w:rPr>
        <w:tab/>
      </w:r>
    </w:p>
  </w:footnote>
  <w:footnote w:type="continuationSeparator" w:id="0">
    <w:p w14:paraId="785664F7" w14:textId="77777777" w:rsidR="003E51FA" w:rsidRPr="00FC68B7" w:rsidRDefault="003E51FA" w:rsidP="00FC68B7">
      <w:pPr>
        <w:tabs>
          <w:tab w:val="left" w:pos="2155"/>
        </w:tabs>
        <w:spacing w:after="80"/>
        <w:ind w:left="680"/>
        <w:rPr>
          <w:u w:val="single"/>
        </w:rPr>
      </w:pPr>
      <w:r>
        <w:rPr>
          <w:u w:val="single"/>
        </w:rPr>
        <w:tab/>
      </w:r>
    </w:p>
  </w:footnote>
  <w:footnote w:type="continuationNotice" w:id="1">
    <w:p w14:paraId="48342078" w14:textId="77777777" w:rsidR="003E51FA" w:rsidRDefault="003E51FA"/>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079137B"/>
    <w:multiLevelType w:val="hybridMultilevel"/>
    <w:tmpl w:val="300830A2"/>
    <w:lvl w:ilvl="0" w:tplc="2E98E316">
      <w:start w:val="1"/>
      <w:numFmt w:val="lowerLetter"/>
      <w:lvlText w:val="(%1)"/>
      <w:lvlJc w:val="left"/>
      <w:pPr>
        <w:ind w:left="3408" w:hanging="1140"/>
      </w:pPr>
      <w:rPr>
        <w:rFonts w:hint="default"/>
        <w:b/>
        <w:bCs w:val="0"/>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2"/>
  </w:num>
  <w:num w:numId="12" w16cid:durableId="1785618207">
    <w:abstractNumId w:val="19"/>
  </w:num>
  <w:num w:numId="13" w16cid:durableId="1090855810">
    <w:abstractNumId w:val="11"/>
  </w:num>
  <w:num w:numId="14" w16cid:durableId="2079130742">
    <w:abstractNumId w:val="17"/>
  </w:num>
  <w:num w:numId="15" w16cid:durableId="570695108">
    <w:abstractNumId w:val="23"/>
  </w:num>
  <w:num w:numId="16" w16cid:durableId="1321159597">
    <w:abstractNumId w:val="18"/>
  </w:num>
  <w:num w:numId="17" w16cid:durableId="1757550221">
    <w:abstractNumId w:val="30"/>
  </w:num>
  <w:num w:numId="18" w16cid:durableId="398677723">
    <w:abstractNumId w:val="33"/>
  </w:num>
  <w:num w:numId="19" w16cid:durableId="2069957322">
    <w:abstractNumId w:val="13"/>
  </w:num>
  <w:num w:numId="20" w16cid:durableId="1964342037">
    <w:abstractNumId w:val="29"/>
  </w:num>
  <w:num w:numId="21" w16cid:durableId="428238356">
    <w:abstractNumId w:val="24"/>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1"/>
  </w:num>
  <w:num w:numId="29" w16cid:durableId="1166749431">
    <w:abstractNumId w:val="28"/>
  </w:num>
  <w:num w:numId="30" w16cid:durableId="347289985">
    <w:abstractNumId w:val="12"/>
  </w:num>
  <w:num w:numId="31" w16cid:durableId="382218942">
    <w:abstractNumId w:val="31"/>
  </w:num>
  <w:num w:numId="32" w16cid:durableId="636759398">
    <w:abstractNumId w:val="25"/>
  </w:num>
  <w:num w:numId="33" w16cid:durableId="393823071">
    <w:abstractNumId w:val="20"/>
  </w:num>
  <w:num w:numId="34" w16cid:durableId="4418188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35448"/>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0302"/>
    <w:rsid w:val="000A2E09"/>
    <w:rsid w:val="000A7061"/>
    <w:rsid w:val="000B175B"/>
    <w:rsid w:val="000B20DD"/>
    <w:rsid w:val="000B3A0F"/>
    <w:rsid w:val="000B743B"/>
    <w:rsid w:val="000C11A4"/>
    <w:rsid w:val="000D2E13"/>
    <w:rsid w:val="000D3A4E"/>
    <w:rsid w:val="000D41C6"/>
    <w:rsid w:val="000E0415"/>
    <w:rsid w:val="000E57EF"/>
    <w:rsid w:val="000E7406"/>
    <w:rsid w:val="000F4D14"/>
    <w:rsid w:val="000F6234"/>
    <w:rsid w:val="000F7715"/>
    <w:rsid w:val="00101C00"/>
    <w:rsid w:val="00112120"/>
    <w:rsid w:val="0013785F"/>
    <w:rsid w:val="00142491"/>
    <w:rsid w:val="00143BF8"/>
    <w:rsid w:val="00145183"/>
    <w:rsid w:val="00156B99"/>
    <w:rsid w:val="0016113F"/>
    <w:rsid w:val="0016358F"/>
    <w:rsid w:val="00166124"/>
    <w:rsid w:val="00175911"/>
    <w:rsid w:val="0018395E"/>
    <w:rsid w:val="00184DDA"/>
    <w:rsid w:val="001900CD"/>
    <w:rsid w:val="001A0452"/>
    <w:rsid w:val="001B4B04"/>
    <w:rsid w:val="001B5875"/>
    <w:rsid w:val="001C26DD"/>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53F6"/>
    <w:rsid w:val="00245667"/>
    <w:rsid w:val="00247258"/>
    <w:rsid w:val="00254038"/>
    <w:rsid w:val="00256B58"/>
    <w:rsid w:val="00256E86"/>
    <w:rsid w:val="00257CAC"/>
    <w:rsid w:val="00262DBA"/>
    <w:rsid w:val="00264ED8"/>
    <w:rsid w:val="0026581E"/>
    <w:rsid w:val="00265B2B"/>
    <w:rsid w:val="00267A12"/>
    <w:rsid w:val="002707DF"/>
    <w:rsid w:val="0027237A"/>
    <w:rsid w:val="00275642"/>
    <w:rsid w:val="00275B39"/>
    <w:rsid w:val="0028259C"/>
    <w:rsid w:val="00285619"/>
    <w:rsid w:val="00292C6C"/>
    <w:rsid w:val="002974E9"/>
    <w:rsid w:val="002A306B"/>
    <w:rsid w:val="002A6510"/>
    <w:rsid w:val="002A70C7"/>
    <w:rsid w:val="002A7F94"/>
    <w:rsid w:val="002B0039"/>
    <w:rsid w:val="002B0371"/>
    <w:rsid w:val="002B109A"/>
    <w:rsid w:val="002B3201"/>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861E0"/>
    <w:rsid w:val="0039621D"/>
    <w:rsid w:val="003A11A6"/>
    <w:rsid w:val="003A3B4C"/>
    <w:rsid w:val="003A3F6E"/>
    <w:rsid w:val="003A4205"/>
    <w:rsid w:val="003A46BB"/>
    <w:rsid w:val="003A4EC7"/>
    <w:rsid w:val="003A7295"/>
    <w:rsid w:val="003B1F60"/>
    <w:rsid w:val="003C11AF"/>
    <w:rsid w:val="003C14F7"/>
    <w:rsid w:val="003C23E1"/>
    <w:rsid w:val="003C2CC4"/>
    <w:rsid w:val="003C3529"/>
    <w:rsid w:val="003D04D1"/>
    <w:rsid w:val="003D3C1A"/>
    <w:rsid w:val="003D4B23"/>
    <w:rsid w:val="003D5880"/>
    <w:rsid w:val="003D5A65"/>
    <w:rsid w:val="003D7F43"/>
    <w:rsid w:val="003E0092"/>
    <w:rsid w:val="003E278A"/>
    <w:rsid w:val="003E4FFF"/>
    <w:rsid w:val="003E51FA"/>
    <w:rsid w:val="003E603C"/>
    <w:rsid w:val="004008D5"/>
    <w:rsid w:val="00400F4B"/>
    <w:rsid w:val="00404AA7"/>
    <w:rsid w:val="00405F46"/>
    <w:rsid w:val="00413520"/>
    <w:rsid w:val="0041433F"/>
    <w:rsid w:val="00414B22"/>
    <w:rsid w:val="00415EB8"/>
    <w:rsid w:val="00425255"/>
    <w:rsid w:val="004325CB"/>
    <w:rsid w:val="004353FE"/>
    <w:rsid w:val="00440A07"/>
    <w:rsid w:val="00462880"/>
    <w:rsid w:val="0046461C"/>
    <w:rsid w:val="004667F1"/>
    <w:rsid w:val="00467350"/>
    <w:rsid w:val="0047134C"/>
    <w:rsid w:val="00476F24"/>
    <w:rsid w:val="00477DA4"/>
    <w:rsid w:val="00480745"/>
    <w:rsid w:val="00493D3B"/>
    <w:rsid w:val="004A0575"/>
    <w:rsid w:val="004A3900"/>
    <w:rsid w:val="004A5D33"/>
    <w:rsid w:val="004B0CFA"/>
    <w:rsid w:val="004B0F72"/>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16F5"/>
    <w:rsid w:val="005420F2"/>
    <w:rsid w:val="0054285C"/>
    <w:rsid w:val="005443E7"/>
    <w:rsid w:val="00544EE3"/>
    <w:rsid w:val="00552EA7"/>
    <w:rsid w:val="00561168"/>
    <w:rsid w:val="0056351C"/>
    <w:rsid w:val="00566E14"/>
    <w:rsid w:val="005670E7"/>
    <w:rsid w:val="005702D5"/>
    <w:rsid w:val="00584173"/>
    <w:rsid w:val="00584618"/>
    <w:rsid w:val="005862DF"/>
    <w:rsid w:val="005862EB"/>
    <w:rsid w:val="00592281"/>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5783"/>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14EC"/>
    <w:rsid w:val="007228D5"/>
    <w:rsid w:val="0072632A"/>
    <w:rsid w:val="007311EC"/>
    <w:rsid w:val="0073533E"/>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A56D5"/>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19E9"/>
    <w:rsid w:val="00903E0A"/>
    <w:rsid w:val="00906BB1"/>
    <w:rsid w:val="0091075F"/>
    <w:rsid w:val="00915888"/>
    <w:rsid w:val="009173AD"/>
    <w:rsid w:val="0092315E"/>
    <w:rsid w:val="00926E47"/>
    <w:rsid w:val="009369A9"/>
    <w:rsid w:val="00941468"/>
    <w:rsid w:val="0094343D"/>
    <w:rsid w:val="00944583"/>
    <w:rsid w:val="00947162"/>
    <w:rsid w:val="00952015"/>
    <w:rsid w:val="00956CF2"/>
    <w:rsid w:val="009610D0"/>
    <w:rsid w:val="009621A2"/>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979ED"/>
    <w:rsid w:val="009A23EE"/>
    <w:rsid w:val="009A7B81"/>
    <w:rsid w:val="009B7EB7"/>
    <w:rsid w:val="009D01C0"/>
    <w:rsid w:val="009D0EB3"/>
    <w:rsid w:val="009D55AE"/>
    <w:rsid w:val="009D6A08"/>
    <w:rsid w:val="009E0A16"/>
    <w:rsid w:val="009E6CB7"/>
    <w:rsid w:val="009E7970"/>
    <w:rsid w:val="009F004A"/>
    <w:rsid w:val="009F146D"/>
    <w:rsid w:val="009F2EAC"/>
    <w:rsid w:val="009F4FFA"/>
    <w:rsid w:val="009F57E3"/>
    <w:rsid w:val="00A03B6B"/>
    <w:rsid w:val="00A04300"/>
    <w:rsid w:val="00A067B2"/>
    <w:rsid w:val="00A079B5"/>
    <w:rsid w:val="00A10F4F"/>
    <w:rsid w:val="00A11067"/>
    <w:rsid w:val="00A117E2"/>
    <w:rsid w:val="00A1227C"/>
    <w:rsid w:val="00A13048"/>
    <w:rsid w:val="00A1704A"/>
    <w:rsid w:val="00A20745"/>
    <w:rsid w:val="00A23529"/>
    <w:rsid w:val="00A23C35"/>
    <w:rsid w:val="00A26CF0"/>
    <w:rsid w:val="00A27D7F"/>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71A"/>
    <w:rsid w:val="00A76A69"/>
    <w:rsid w:val="00A8483A"/>
    <w:rsid w:val="00A879A4"/>
    <w:rsid w:val="00AA0FF8"/>
    <w:rsid w:val="00AA2E18"/>
    <w:rsid w:val="00AA49E6"/>
    <w:rsid w:val="00AA798F"/>
    <w:rsid w:val="00AB7352"/>
    <w:rsid w:val="00AC07CD"/>
    <w:rsid w:val="00AC0F2C"/>
    <w:rsid w:val="00AC38EF"/>
    <w:rsid w:val="00AC502A"/>
    <w:rsid w:val="00AD66C2"/>
    <w:rsid w:val="00AD7DBC"/>
    <w:rsid w:val="00AE0666"/>
    <w:rsid w:val="00AE1763"/>
    <w:rsid w:val="00AE1C81"/>
    <w:rsid w:val="00AE1E26"/>
    <w:rsid w:val="00AE31A0"/>
    <w:rsid w:val="00AF19C2"/>
    <w:rsid w:val="00AF56D8"/>
    <w:rsid w:val="00AF587D"/>
    <w:rsid w:val="00AF58C1"/>
    <w:rsid w:val="00B02176"/>
    <w:rsid w:val="00B04A3F"/>
    <w:rsid w:val="00B06643"/>
    <w:rsid w:val="00B12FB0"/>
    <w:rsid w:val="00B15055"/>
    <w:rsid w:val="00B20551"/>
    <w:rsid w:val="00B24BA7"/>
    <w:rsid w:val="00B30179"/>
    <w:rsid w:val="00B31E0B"/>
    <w:rsid w:val="00B32865"/>
    <w:rsid w:val="00B33D9E"/>
    <w:rsid w:val="00B33FC7"/>
    <w:rsid w:val="00B37B15"/>
    <w:rsid w:val="00B4162A"/>
    <w:rsid w:val="00B437DB"/>
    <w:rsid w:val="00B44215"/>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5A95"/>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01B5"/>
    <w:rsid w:val="00C32822"/>
    <w:rsid w:val="00C33FAF"/>
    <w:rsid w:val="00C37129"/>
    <w:rsid w:val="00C463DD"/>
    <w:rsid w:val="00C53E43"/>
    <w:rsid w:val="00C54B57"/>
    <w:rsid w:val="00C5647D"/>
    <w:rsid w:val="00C63517"/>
    <w:rsid w:val="00C745C3"/>
    <w:rsid w:val="00C838ED"/>
    <w:rsid w:val="00C852EF"/>
    <w:rsid w:val="00C85ED5"/>
    <w:rsid w:val="00C91A7B"/>
    <w:rsid w:val="00C97011"/>
    <w:rsid w:val="00C978F5"/>
    <w:rsid w:val="00CA24A4"/>
    <w:rsid w:val="00CB0EA5"/>
    <w:rsid w:val="00CB280F"/>
    <w:rsid w:val="00CB330B"/>
    <w:rsid w:val="00CB348D"/>
    <w:rsid w:val="00CB40FB"/>
    <w:rsid w:val="00CC1D22"/>
    <w:rsid w:val="00CC492C"/>
    <w:rsid w:val="00CD019B"/>
    <w:rsid w:val="00CD10D0"/>
    <w:rsid w:val="00CD1BCA"/>
    <w:rsid w:val="00CD32B9"/>
    <w:rsid w:val="00CD44D2"/>
    <w:rsid w:val="00CD46F5"/>
    <w:rsid w:val="00CD6F60"/>
    <w:rsid w:val="00CE4A8F"/>
    <w:rsid w:val="00CE57B1"/>
    <w:rsid w:val="00CF071D"/>
    <w:rsid w:val="00CF15E5"/>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57C"/>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D68CA"/>
    <w:rsid w:val="00DE6FB2"/>
    <w:rsid w:val="00DF2496"/>
    <w:rsid w:val="00DF7CAE"/>
    <w:rsid w:val="00E012D3"/>
    <w:rsid w:val="00E0615E"/>
    <w:rsid w:val="00E15610"/>
    <w:rsid w:val="00E16C85"/>
    <w:rsid w:val="00E1742C"/>
    <w:rsid w:val="00E202C5"/>
    <w:rsid w:val="00E32281"/>
    <w:rsid w:val="00E423C0"/>
    <w:rsid w:val="00E52320"/>
    <w:rsid w:val="00E54E90"/>
    <w:rsid w:val="00E56B38"/>
    <w:rsid w:val="00E6414C"/>
    <w:rsid w:val="00E64D13"/>
    <w:rsid w:val="00E64DFE"/>
    <w:rsid w:val="00E71624"/>
    <w:rsid w:val="00E71A29"/>
    <w:rsid w:val="00E71C18"/>
    <w:rsid w:val="00E7260F"/>
    <w:rsid w:val="00E75620"/>
    <w:rsid w:val="00E83D85"/>
    <w:rsid w:val="00E8702D"/>
    <w:rsid w:val="00E875E1"/>
    <w:rsid w:val="00E905F4"/>
    <w:rsid w:val="00E916A9"/>
    <w:rsid w:val="00E916DE"/>
    <w:rsid w:val="00E91F13"/>
    <w:rsid w:val="00E925AD"/>
    <w:rsid w:val="00E937D1"/>
    <w:rsid w:val="00E96630"/>
    <w:rsid w:val="00EA4B87"/>
    <w:rsid w:val="00EA6EF0"/>
    <w:rsid w:val="00EB135D"/>
    <w:rsid w:val="00EB3752"/>
    <w:rsid w:val="00EC039D"/>
    <w:rsid w:val="00EC62F7"/>
    <w:rsid w:val="00EC7678"/>
    <w:rsid w:val="00ED1573"/>
    <w:rsid w:val="00ED18DC"/>
    <w:rsid w:val="00ED3866"/>
    <w:rsid w:val="00ED50B4"/>
    <w:rsid w:val="00ED52FB"/>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4A8C"/>
    <w:rsid w:val="00FC5674"/>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4</TotalTime>
  <Pages>3</Pages>
  <Words>748</Words>
  <Characters>4115</Characters>
  <Application>Microsoft Office Word</Application>
  <DocSecurity>0</DocSecurity>
  <Lines>34</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4854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9</cp:revision>
  <cp:lastPrinted>2021-04-08T13:15:00Z</cp:lastPrinted>
  <dcterms:created xsi:type="dcterms:W3CDTF">2025-10-04T12:21:00Z</dcterms:created>
  <dcterms:modified xsi:type="dcterms:W3CDTF">2025-10-04T12:26:00Z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