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C7033A">
        <w:trPr>
          <w:cantSplit/>
          <w:trHeight w:hRule="exact" w:val="568"/>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61D8528E" w:rsidR="009E6CB7" w:rsidRPr="00D47EEA" w:rsidRDefault="00DA4201" w:rsidP="00DA4201">
            <w:pPr>
              <w:jc w:val="right"/>
            </w:pPr>
            <w:r w:rsidRPr="00DA4201">
              <w:rPr>
                <w:sz w:val="40"/>
              </w:rPr>
              <w:t>ECE</w:t>
            </w:r>
            <w:r>
              <w:t>/TRANS/WP.29/202</w:t>
            </w:r>
            <w:r w:rsidR="00A83E10">
              <w:t>5</w:t>
            </w:r>
            <w:r>
              <w:t>/</w:t>
            </w:r>
            <w:r w:rsidR="00916576">
              <w:t>7</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038F0D41" w:rsidR="00DA4201" w:rsidRDefault="00E92AA8" w:rsidP="00DA4201">
            <w:pPr>
              <w:spacing w:line="240" w:lineRule="exact"/>
            </w:pPr>
            <w:r>
              <w:rPr>
                <w:highlight w:val="yellow"/>
              </w:rPr>
              <w:t>XX</w:t>
            </w:r>
            <w:r w:rsidR="00827502" w:rsidRPr="00E92AA8">
              <w:t xml:space="preserve"> </w:t>
            </w:r>
            <w:r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0B6FB854" w14:textId="77777777" w:rsidR="00E92AA8" w:rsidRPr="00A21912" w:rsidRDefault="00E92AA8" w:rsidP="00E92AA8">
      <w:pPr>
        <w:rPr>
          <w:b/>
          <w:bCs/>
        </w:rPr>
      </w:pPr>
      <w:r w:rsidRPr="00A21912">
        <w:rPr>
          <w:b/>
          <w:bCs/>
        </w:rPr>
        <w:t>Advanced Driver Assistance Systems and UN Regulation No. 79:</w:t>
      </w:r>
    </w:p>
    <w:p w14:paraId="57FF17BA" w14:textId="77777777" w:rsidR="00E92AA8" w:rsidRPr="00A21912" w:rsidRDefault="00E92AA8" w:rsidP="00E92AA8">
      <w:pPr>
        <w:rPr>
          <w:b/>
          <w:bCs/>
        </w:rPr>
      </w:pPr>
      <w:r w:rsidRPr="00A21912">
        <w:rPr>
          <w:b/>
          <w:bCs/>
        </w:rPr>
        <w:t>Advanced Driver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t>
      </w:r>
      <w:proofErr w:type="gramStart"/>
      <w:r w:rsidRPr="00A21912">
        <w:t>with regard to</w:t>
      </w:r>
      <w:proofErr w:type="gramEnd"/>
      <w:r w:rsidRPr="00A21912">
        <w:t xml:space="preserve">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77777777" w:rsidR="00E92AA8" w:rsidRDefault="00E92AA8" w:rsidP="00E92AA8">
      <w:pPr>
        <w:pStyle w:val="SingleTxtG"/>
      </w:pPr>
      <w:r>
        <w:rPr>
          <w:lang w:val="en-US"/>
        </w:rPr>
        <w:tab/>
      </w:r>
      <w:r w:rsidRPr="00A21912">
        <w:rPr>
          <w:snapToGrid w:val="0"/>
        </w:rPr>
        <w:t xml:space="preserve">The text reproduced below was prepared by the experts from </w:t>
      </w:r>
      <w:r w:rsidRPr="00A21912">
        <w:t>Task Force on Advanced Driver Assistance System</w:t>
      </w:r>
      <w:r>
        <w:t xml:space="preserve">. The text is based on document </w:t>
      </w:r>
      <w:r w:rsidRPr="00635F78">
        <w:t>ECE/TRANS/WP.29/202</w:t>
      </w:r>
      <w:r>
        <w:t>5</w:t>
      </w:r>
      <w:r w:rsidRPr="00635F78">
        <w:t>/</w:t>
      </w:r>
      <w:r>
        <w:t xml:space="preserve">7 as amended by documents </w:t>
      </w:r>
      <w:r w:rsidRPr="00A30DE4">
        <w:t>WP.29-195-05</w:t>
      </w:r>
      <w:r>
        <w:t xml:space="preserve"> and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15E28D3A" w14:textId="4A725929" w:rsidR="005B5427" w:rsidRDefault="00E92AA8" w:rsidP="00E92AA8">
      <w:pPr>
        <w:pStyle w:val="SingleTxtG"/>
        <w:rPr>
          <w:sz w:val="24"/>
          <w:szCs w:val="24"/>
          <w:lang w:eastAsia="zh-CN"/>
        </w:rPr>
      </w:pPr>
      <w:r>
        <w:tab/>
      </w:r>
      <w:r w:rsidRPr="00635F78">
        <w:t xml:space="preserve">This submitted document contains </w:t>
      </w:r>
      <w:proofErr w:type="gramStart"/>
      <w:r w:rsidRPr="00635F78">
        <w:t>a number of</w:t>
      </w:r>
      <w:proofErr w:type="gramEnd"/>
      <w:r w:rsidRPr="00635F78">
        <w:t xml:space="preserve"> paragraphs in square brackets. The relevant provisions </w:t>
      </w:r>
      <w:proofErr w:type="gramStart"/>
      <w:r w:rsidRPr="00635F78">
        <w:t>are considered to be</w:t>
      </w:r>
      <w:proofErr w:type="gramEnd"/>
      <w:r w:rsidRPr="00635F78">
        <w:t xml:space="preserve"> addressed and possibly amended by the TF on ADAS through the submission of additional informal documents for the </w:t>
      </w:r>
      <w:r>
        <w:t>twenty-fourth</w:t>
      </w:r>
      <w:r w:rsidRPr="00377D8F">
        <w:t xml:space="preserve"> </w:t>
      </w:r>
      <w:r w:rsidRPr="00635F78">
        <w:t>GRVA session.</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 xml:space="preserve">on uniform provisions concerning the approval of vehicles </w:t>
      </w:r>
      <w:proofErr w:type="gramStart"/>
      <w:r w:rsidR="006E6699">
        <w:t>with regard to</w:t>
      </w:r>
      <w:proofErr w:type="gramEnd"/>
      <w:r w:rsidR="006E6699">
        <w:t xml:space="preserve">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5D56903B"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921B5">
        <w:t>5</w:t>
      </w:r>
    </w:p>
    <w:p w14:paraId="0A15ACFD" w14:textId="09565DC9"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30</w:t>
      </w:r>
    </w:p>
    <w:p w14:paraId="7C9A114A" w14:textId="1972C7D0"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33</w:t>
      </w:r>
    </w:p>
    <w:p w14:paraId="3D964A9B" w14:textId="5A8ABE41"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33</w:t>
      </w:r>
    </w:p>
    <w:p w14:paraId="49B8E690" w14:textId="591726D9"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tab/>
      </w:r>
      <w:r>
        <w:tab/>
      </w:r>
      <w:r w:rsidR="00AE6C27">
        <w:t>34</w:t>
      </w:r>
    </w:p>
    <w:p w14:paraId="5571FC60" w14:textId="7FD5AF9F"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AE6C27">
        <w:t>35</w:t>
      </w:r>
    </w:p>
    <w:p w14:paraId="10EBD574" w14:textId="57744887"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AE6C27">
        <w:t>36</w:t>
      </w:r>
    </w:p>
    <w:p w14:paraId="4268902B" w14:textId="1B743235"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t>3</w:t>
      </w:r>
      <w:r w:rsidR="00AE6C27">
        <w:t>6</w:t>
      </w:r>
    </w:p>
    <w:p w14:paraId="406F90F8" w14:textId="275F2B05"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t>3</w:t>
      </w:r>
      <w:r w:rsidR="00AE6C27">
        <w:t>6</w:t>
      </w:r>
    </w:p>
    <w:p w14:paraId="131961A6" w14:textId="6F77ED19"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t>3</w:t>
      </w:r>
      <w:r w:rsidR="00C25977">
        <w:t>7</w:t>
      </w:r>
    </w:p>
    <w:p w14:paraId="2504F8BD" w14:textId="3FB62BF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t>37</w:t>
      </w:r>
    </w:p>
    <w:p w14:paraId="4FC3D1D4" w14:textId="77777777" w:rsidR="006E6699" w:rsidRDefault="006E6699" w:rsidP="006E6699">
      <w:pPr>
        <w:tabs>
          <w:tab w:val="right" w:pos="9639"/>
        </w:tabs>
        <w:spacing w:after="120"/>
        <w:ind w:left="2268" w:right="1134" w:hanging="1134"/>
        <w:jc w:val="both"/>
      </w:pPr>
      <w:r>
        <w:t>Annexes</w:t>
      </w:r>
    </w:p>
    <w:p w14:paraId="26559885" w14:textId="3458A14F"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t>3</w:t>
      </w:r>
      <w:r w:rsidR="00AE6C27">
        <w:t>8</w:t>
      </w:r>
    </w:p>
    <w:p w14:paraId="3CC8EC60" w14:textId="4F745A35"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40</w:t>
      </w:r>
    </w:p>
    <w:p w14:paraId="0320F259" w14:textId="3EA83FCC"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41</w:t>
      </w:r>
    </w:p>
    <w:p w14:paraId="21FE0126" w14:textId="65CD489F"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50</w:t>
      </w:r>
    </w:p>
    <w:p w14:paraId="287EC6DB" w14:textId="40AFA6A4"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del w:id="2" w:author="Krueger Richard, EF-733" w:date="2025-10-23T18:09:00Z" w16du:dateUtc="2025-10-23T16:09:00Z">
        <w:r w:rsidDel="00E77EF8">
          <w:delText xml:space="preserve"> </w:delText>
        </w:r>
        <w:r w:rsidRPr="00E77EF8" w:rsidDel="00E77EF8">
          <w:rPr>
            <w:strike/>
          </w:rPr>
          <w:delText>during the audit/assessment</w:delText>
        </w:r>
      </w:del>
      <w:r>
        <w:tab/>
      </w:r>
      <w:r>
        <w:tab/>
      </w:r>
      <w:r w:rsidR="00CC4140">
        <w:t>52</w:t>
      </w:r>
    </w:p>
    <w:p w14:paraId="229F84F2" w14:textId="2D7EF7D1"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CC4140">
        <w:t>55</w:t>
      </w:r>
    </w:p>
    <w:p w14:paraId="5CBBF308" w14:textId="2C0E4593"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CC4140">
        <w:t>56</w:t>
      </w:r>
    </w:p>
    <w:p w14:paraId="31675FCF" w14:textId="7EAB4E83"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60</w:t>
      </w:r>
    </w:p>
    <w:p w14:paraId="65D3633C" w14:textId="6DD6AEEC"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t>7</w:t>
      </w:r>
      <w:r w:rsidR="00CC4140">
        <w:t>9</w:t>
      </w:r>
    </w:p>
    <w:p w14:paraId="258B8D46" w14:textId="750EBA9C"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Pr="00863567">
        <w:rPr>
          <w:highlight w:val="cyan"/>
        </w:rPr>
        <w:t>79</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w:t>
      </w:r>
      <w:proofErr w:type="gramStart"/>
      <w:r>
        <w:t>As a consequence</w:t>
      </w:r>
      <w:proofErr w:type="gramEnd"/>
      <w:r>
        <w:t xml:space="preserv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w:t>
      </w:r>
      <w:proofErr w:type="gramStart"/>
      <w:r>
        <w:rPr>
          <w:color w:val="000000" w:themeColor="text1"/>
        </w:rPr>
        <w:t>is able to</w:t>
      </w:r>
      <w:proofErr w:type="gramEnd"/>
      <w:r>
        <w:rPr>
          <w:color w:val="000000" w:themeColor="text1"/>
        </w:rPr>
        <w:t xml:space="preserve"> detect and respond to common scenarios within the use case (DCAS feature), the system may not be capable of recognizing certain environmental conditions, as DCAS are not designed to handle </w:t>
      </w:r>
      <w:proofErr w:type="gramStart"/>
      <w:r>
        <w:rPr>
          <w:color w:val="000000" w:themeColor="text1"/>
        </w:rPr>
        <w:t>each and every</w:t>
      </w:r>
      <w:proofErr w:type="gramEnd"/>
      <w:r>
        <w:rPr>
          <w:color w:val="000000" w:themeColor="text1"/>
        </w:rPr>
        <w:t xml:space="preserve">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77777777" w:rsidR="006E6699" w:rsidRDefault="006E6699" w:rsidP="006E6699">
      <w:pPr>
        <w:pStyle w:val="SingleTxtG"/>
        <w:ind w:left="1620" w:hanging="486"/>
        <w:rPr>
          <w:color w:val="000000" w:themeColor="text1"/>
        </w:rPr>
      </w:pPr>
      <w:r>
        <w:rPr>
          <w:color w:val="000000" w:themeColor="text1"/>
        </w:rPr>
        <w:t>(a)</w:t>
      </w:r>
      <w:r>
        <w:rPr>
          <w:color w:val="000000" w:themeColor="text1"/>
        </w:rPr>
        <w:tab/>
        <w:t>Some requirements are expected to be always met, including in all relevant tests. These provisions are phrased as “the system shall…</w:t>
      </w:r>
      <w:proofErr w:type="gramStart"/>
      <w:r>
        <w:rPr>
          <w:color w:val="000000" w:themeColor="text1"/>
        </w:rPr>
        <w:t>”;</w:t>
      </w:r>
      <w:proofErr w:type="gramEnd"/>
      <w:r>
        <w:rPr>
          <w:color w:val="000000" w:themeColor="text1"/>
        </w:rPr>
        <w:t xml:space="preserve"> </w:t>
      </w:r>
    </w:p>
    <w:p w14:paraId="1EACC472" w14:textId="46509DE9" w:rsidR="006E6699" w:rsidRDefault="006E6699" w:rsidP="006E6699">
      <w:pPr>
        <w:pStyle w:val="SingleTxtG"/>
        <w:ind w:left="1620" w:hanging="486"/>
        <w:rPr>
          <w:color w:val="000000" w:themeColor="text1"/>
        </w:rPr>
      </w:pPr>
      <w:r>
        <w:rPr>
          <w:color w:val="000000" w:themeColor="text1"/>
        </w:rPr>
        <w:t xml:space="preserve">(b) </w:t>
      </w:r>
      <w:r>
        <w:rPr>
          <w:color w:val="000000" w:themeColor="text1"/>
        </w:rPr>
        <w:tab/>
        <w:t xml:space="preserve">Some requirements are such that whilst the system is generally expected to fulfil them, this might not always be appropriate or achievable under the specific circumstances, or </w:t>
      </w:r>
      <w:r>
        <w:rPr>
          <w:color w:val="000000" w:themeColor="text1"/>
        </w:rPr>
        <w:lastRenderedPageBreak/>
        <w:t xml:space="preserve">external disturbances may still lead to a varying output. These provisions are phrased as “the system shall aim to…”; and </w:t>
      </w:r>
    </w:p>
    <w:p w14:paraId="64F91EAE" w14:textId="77777777" w:rsidR="006E6699" w:rsidRDefault="006E6699" w:rsidP="006E6699">
      <w:pPr>
        <w:pStyle w:val="SingleTxtG"/>
        <w:ind w:left="1620" w:hanging="486"/>
        <w:rPr>
          <w:color w:val="000000" w:themeColor="text1"/>
        </w:rPr>
      </w:pPr>
      <w:r>
        <w:rPr>
          <w:color w:val="000000" w:themeColor="text1"/>
        </w:rPr>
        <w:t xml:space="preserve">(c) </w:t>
      </w:r>
      <w:r>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t>driver‘</w:t>
      </w:r>
      <w:proofErr w:type="gramEnd"/>
      <w:r>
        <w:t>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xml:space="preserve">. Referring to misleading terms in the information materials provided by the manufacturer may lead to driver confusion or overreliance. </w:t>
      </w:r>
      <w:proofErr w:type="gramStart"/>
      <w:r>
        <w:t>In order to</w:t>
      </w:r>
      <w:proofErr w:type="gramEnd"/>
      <w:r>
        <w:t xml:space="preserve">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4B4FEE43" w14:textId="77777777" w:rsidR="006E6699" w:rsidRDefault="006E6699" w:rsidP="006E6699">
      <w:pPr>
        <w:pStyle w:val="HChG"/>
      </w:pPr>
      <w:r>
        <w:tab/>
        <w:t>1.</w:t>
      </w:r>
      <w:r>
        <w:tab/>
        <w:t>Scope</w:t>
      </w:r>
    </w:p>
    <w:p w14:paraId="547461F8" w14:textId="77777777" w:rsidR="006E6699" w:rsidRDefault="006E6699" w:rsidP="006E6699">
      <w:pPr>
        <w:pStyle w:val="para0"/>
        <w:adjustRightInd w:val="0"/>
        <w:snapToGrid w:val="0"/>
        <w:spacing w:line="240" w:lineRule="auto"/>
      </w:pPr>
      <w:r>
        <w:t>1.1</w:t>
      </w:r>
      <w:r>
        <w:tab/>
        <w:t xml:space="preserve">This UN Regulation applies to the </w:t>
      </w:r>
      <w:proofErr w:type="gramStart"/>
      <w:r>
        <w:t>type</w:t>
      </w:r>
      <w:proofErr w:type="gramEnd"/>
      <w:r>
        <w:t xml:space="preserve"> approval of vehicles of Categories M and N</w:t>
      </w:r>
      <w:r>
        <w:rPr>
          <w:rStyle w:val="FootnoteReference"/>
        </w:rPr>
        <w:footnoteReference w:id="4"/>
      </w:r>
      <w:r>
        <w:t xml:space="preserve"> </w:t>
      </w:r>
      <w:proofErr w:type="gramStart"/>
      <w:r>
        <w:t>with regard to</w:t>
      </w:r>
      <w:proofErr w:type="gramEnd"/>
      <w:r>
        <w:t xml:space="preserve"> their Driver Control Assistance Systems (DCAS).</w:t>
      </w:r>
    </w:p>
    <w:p w14:paraId="0FDF5AF0" w14:textId="77777777" w:rsidR="006E6699" w:rsidRDefault="006E6699" w:rsidP="006E6699">
      <w:pPr>
        <w:pStyle w:val="para0"/>
        <w:adjustRightInd w:val="0"/>
        <w:snapToGrid w:val="0"/>
        <w:spacing w:line="240" w:lineRule="auto"/>
      </w:pPr>
      <w:r>
        <w:t>1.2.</w:t>
      </w:r>
      <w:r>
        <w:tab/>
        <w:t xml:space="preserve">This UN Regulation does not apply to the approval of vehicles </w:t>
      </w:r>
      <w:proofErr w:type="gramStart"/>
      <w:r>
        <w:t>with regard to</w:t>
      </w:r>
      <w:proofErr w:type="gramEnd"/>
      <w:r>
        <w:t xml:space="preserve">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 xml:space="preserve">The system characteristics and design of </w:t>
      </w:r>
      <w:proofErr w:type="gramStart"/>
      <w:r>
        <w:t>DCAS;</w:t>
      </w:r>
      <w:proofErr w:type="gramEnd"/>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 xml:space="preserve">capability </w:t>
      </w:r>
      <w:proofErr w:type="gramStart"/>
      <w:r>
        <w:t>providing assistance to</w:t>
      </w:r>
      <w:proofErr w:type="gramEnd"/>
      <w:r>
        <w:t xml:space="preserve">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r>
      <w:proofErr w:type="gramStart"/>
      <w:r>
        <w:rPr>
          <w:color w:val="000000" w:themeColor="text1"/>
        </w:rPr>
        <w:t>For the purpose of</w:t>
      </w:r>
      <w:proofErr w:type="gramEnd"/>
      <w:r>
        <w:rPr>
          <w:color w:val="000000" w:themeColor="text1"/>
        </w:rPr>
        <w:t xml:space="preserve">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xml:space="preserve">” are those verifiable or measurable limits or conditions established by a manufacturer up to or within which DCAS or a feature of DCAS is designed to </w:t>
      </w:r>
      <w:proofErr w:type="gramStart"/>
      <w:r>
        <w:t>provide assistance to</w:t>
      </w:r>
      <w:proofErr w:type="gramEnd"/>
      <w:r>
        <w:t xml:space="preserve">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77777777" w:rsidR="006E6699" w:rsidRDefault="006E6699" w:rsidP="006E6699">
      <w:pPr>
        <w:pStyle w:val="para0"/>
        <w:tabs>
          <w:tab w:val="left" w:pos="1440"/>
        </w:tabs>
        <w:adjustRightInd w:val="0"/>
        <w:snapToGrid w:val="0"/>
        <w:spacing w:line="240" w:lineRule="auto"/>
        <w:ind w:left="2250" w:firstLine="0"/>
      </w:pPr>
      <w:r>
        <w:tab/>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 xml:space="preserve">Activation of the direction indicator </w:t>
      </w:r>
      <w:proofErr w:type="gramStart"/>
      <w:r>
        <w:t>lamps;</w:t>
      </w:r>
      <w:proofErr w:type="gramEnd"/>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w:t>
      </w:r>
      <w:proofErr w:type="gramStart"/>
      <w:r>
        <w:t>boundary;</w:t>
      </w:r>
      <w:proofErr w:type="gramEnd"/>
      <w:r>
        <w:t xml:space="preserve"> </w:t>
      </w:r>
    </w:p>
    <w:p w14:paraId="3E7467B8" w14:textId="77777777" w:rsidR="006E6699" w:rsidRDefault="006E6699" w:rsidP="006E6699">
      <w:pPr>
        <w:pStyle w:val="para0"/>
        <w:adjustRightInd w:val="0"/>
        <w:snapToGrid w:val="0"/>
        <w:spacing w:line="240" w:lineRule="auto"/>
      </w:pPr>
      <w:r>
        <w:lastRenderedPageBreak/>
        <w:tab/>
        <w:t>(c)</w:t>
      </w:r>
      <w:r>
        <w:tab/>
        <w:t xml:space="preserve">Lane Change </w:t>
      </w:r>
      <w:proofErr w:type="gramStart"/>
      <w:r>
        <w:t>Manoeuvre;</w:t>
      </w:r>
      <w:proofErr w:type="gramEnd"/>
    </w:p>
    <w:p w14:paraId="12BBDDE8" w14:textId="77777777" w:rsidR="006E6699" w:rsidRDefault="006E6699" w:rsidP="006E6699">
      <w:pPr>
        <w:pStyle w:val="para0"/>
        <w:adjustRightInd w:val="0"/>
        <w:snapToGrid w:val="0"/>
        <w:spacing w:line="240" w:lineRule="auto"/>
      </w:pPr>
      <w:r>
        <w:tab/>
      </w:r>
      <w:r>
        <w:tab/>
        <w:t>(d)</w:t>
      </w:r>
      <w:r>
        <w:tab/>
        <w:t xml:space="preserve">Resumption of the stable position of the vehicle in the </w:t>
      </w:r>
      <w:proofErr w:type="gramStart"/>
      <w:r>
        <w:t>lane;</w:t>
      </w:r>
      <w:proofErr w:type="gramEnd"/>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 xml:space="preserve">means a DCAS operational condition, when the system or a DCAS feature has been requested to </w:t>
      </w:r>
      <w:proofErr w:type="gramStart"/>
      <w:r>
        <w:t>provide assistance to</w:t>
      </w:r>
      <w:proofErr w:type="gramEnd"/>
      <w:r>
        <w:t xml:space="preserve">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w:t>
      </w:r>
      <w:proofErr w:type="gramStart"/>
      <w:r>
        <w:t>providing assistance to</w:t>
      </w:r>
      <w:proofErr w:type="gramEnd"/>
      <w:r>
        <w:t xml:space="preserve">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xml:space="preserve">” means a DCAS operational condition, where the system or a DCAS feature is in ‘On’ </w:t>
      </w:r>
      <w:proofErr w:type="gramStart"/>
      <w:r>
        <w:t>mode, but</w:t>
      </w:r>
      <w:proofErr w:type="gramEnd"/>
      <w:r>
        <w:t xml:space="preserve"> not generating control output. In this mode, the system can be either in ‘passive’ or ‘inactive’ mode.</w:t>
      </w:r>
    </w:p>
    <w:p w14:paraId="08308753" w14:textId="77777777" w:rsidR="006E6699" w:rsidRDefault="006E6699" w:rsidP="006E6699">
      <w:pPr>
        <w:pStyle w:val="para0"/>
        <w:tabs>
          <w:tab w:val="left" w:pos="1440"/>
        </w:tabs>
        <w:adjustRightInd w:val="0"/>
        <w:snapToGrid w:val="0"/>
        <w:spacing w:line="240" w:lineRule="auto"/>
      </w:pPr>
      <w:r>
        <w:t>2.15.2.1</w:t>
      </w:r>
      <w:r>
        <w:tab/>
        <w:t>“</w:t>
      </w:r>
      <w:r>
        <w:rPr>
          <w:i/>
          <w:iCs/>
        </w:rPr>
        <w:t>Passive mode</w:t>
      </w:r>
      <w:r>
        <w:t>” means a DCAS operational condition, when the system or 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xml:space="preserve">” means the adaptive speed range within which the system or a feature thereof can be in ‘active’ mode based on the system design and capability, </w:t>
      </w:r>
      <w:proofErr w:type="gramStart"/>
      <w:r>
        <w:rPr>
          <w:rFonts w:eastAsia="Calibri" w:cs="Arial"/>
        </w:rPr>
        <w:t>taking into account</w:t>
      </w:r>
      <w:proofErr w:type="gramEnd"/>
      <w:r>
        <w:rPr>
          <w:rFonts w:eastAsia="Calibri" w:cs="Arial"/>
        </w:rPr>
        <w:t xml:space="preserve">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 xml:space="preserve">means a dedicated identifier, defined by the vehicle manufacturer, representing information about the </w:t>
      </w:r>
      <w:proofErr w:type="gramStart"/>
      <w:r>
        <w:t>type</w:t>
      </w:r>
      <w:proofErr w:type="gramEnd"/>
      <w:r>
        <w:t xml:space="preserv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7777777" w:rsidR="006E6699" w:rsidRPr="001C4BBE" w:rsidRDefault="006E6699" w:rsidP="006E6699">
      <w:pPr>
        <w:pStyle w:val="para0"/>
        <w:tabs>
          <w:tab w:val="left" w:pos="8505"/>
        </w:tabs>
      </w:pPr>
      <w:r w:rsidRPr="001C4BBE">
        <w:rPr>
          <w:lang w:val="da-DK"/>
        </w:rPr>
        <w:t>2.32.</w:t>
      </w:r>
      <w:r w:rsidRPr="001C4BBE">
        <w:rPr>
          <w:lang w:val="da-DK"/>
        </w:rPr>
        <w:tab/>
      </w:r>
      <w:proofErr w:type="gramStart"/>
      <w:r w:rsidRPr="001C4BBE">
        <w:rPr>
          <w:i/>
          <w:iCs/>
        </w:rPr>
        <w:t>”Hands</w:t>
      </w:r>
      <w:proofErr w:type="gramEnd"/>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 xml:space="preserve">The application for approval of a vehicle type </w:t>
      </w:r>
      <w:proofErr w:type="gramStart"/>
      <w:r>
        <w:t>with regard to</w:t>
      </w:r>
      <w:proofErr w:type="gramEnd"/>
      <w:r>
        <w:t xml:space="preserve">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7777777" w:rsidR="006E6699" w:rsidRDefault="006E6699" w:rsidP="006E6699">
      <w:pPr>
        <w:pStyle w:val="para0"/>
        <w:adjustRightInd w:val="0"/>
        <w:snapToGrid w:val="0"/>
        <w:spacing w:line="240" w:lineRule="auto"/>
        <w:rPr>
          <w:strike/>
        </w:rPr>
      </w:pPr>
      <w:r>
        <w:t>3.2.1.</w:t>
      </w:r>
      <w:r>
        <w:tab/>
        <w:t xml:space="preserve">A description of the vehicle type </w:t>
      </w:r>
      <w:proofErr w:type="gramStart"/>
      <w:r>
        <w:t>with regard to</w:t>
      </w:r>
      <w:proofErr w:type="gramEnd"/>
      <w:r>
        <w:t xml:space="preserve"> the items specified in paragraph 2.2 together with a documentation package as required in Annex 1 which gives access to the basic design of the DCAS and </w:t>
      </w:r>
      <w:proofErr w:type="gramStart"/>
      <w:r>
        <w:t>the means by which</w:t>
      </w:r>
      <w:proofErr w:type="gramEnd"/>
      <w:r>
        <w:t xml:space="preserve">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53DEA3A5"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del w:id="3" w:author="Krueger Richard, EF-733" w:date="2025-10-23T09:45:00Z" w16du:dateUtc="2025-10-23T07:45:00Z">
        <w:r w:rsidR="00D22B4E" w:rsidRPr="00D22B4E" w:rsidDel="000D2162">
          <w:rPr>
            <w:rFonts w:eastAsia="Calibri" w:cs="Arial"/>
            <w:b/>
            <w:bCs/>
          </w:rPr>
          <w:delText>[</w:delText>
        </w:r>
      </w:del>
      <w:r w:rsidRPr="00335A91">
        <w:rPr>
          <w:rFonts w:eastAsia="Calibri" w:cs="Arial"/>
          <w:strike/>
        </w:rPr>
        <w:t>it</w:t>
      </w:r>
      <w:r w:rsidR="00A80F99">
        <w:rPr>
          <w:rFonts w:eastAsia="Calibri" w:cs="Arial"/>
          <w:strike/>
        </w:rPr>
        <w:t xml:space="preserve"> </w:t>
      </w:r>
      <w:r w:rsidR="00A80F99" w:rsidRPr="00335A91">
        <w:rPr>
          <w:rFonts w:eastAsia="Calibri" w:cs="Arial"/>
          <w:b/>
          <w:bCs/>
          <w:color w:val="000000" w:themeColor="text1"/>
        </w:rPr>
        <w:t xml:space="preserve">the system or </w:t>
      </w:r>
      <w:r w:rsidR="005200A5">
        <w:rPr>
          <w:rFonts w:eastAsia="Calibri" w:cs="Arial"/>
          <w:b/>
          <w:bCs/>
          <w:color w:val="000000" w:themeColor="text1"/>
        </w:rPr>
        <w:t>the applicable</w:t>
      </w:r>
      <w:r w:rsidR="00A80F99" w:rsidRPr="00335A91">
        <w:rPr>
          <w:rFonts w:eastAsia="Calibri" w:cs="Arial"/>
          <w:b/>
          <w:bCs/>
          <w:color w:val="000000" w:themeColor="text1"/>
        </w:rPr>
        <w:t xml:space="preserve"> feature</w:t>
      </w:r>
      <w:del w:id="4" w:author="Krueger Richard, EF-733" w:date="2025-10-23T09:45:00Z" w16du:dateUtc="2025-10-23T07:45:00Z">
        <w:r w:rsidR="006D4259" w:rsidDel="000D2162">
          <w:rPr>
            <w:rFonts w:eastAsia="Calibri" w:cs="Arial"/>
            <w:b/>
            <w:bCs/>
            <w:color w:val="000000" w:themeColor="text1"/>
          </w:rPr>
          <w:delText>]</w:delText>
        </w:r>
      </w:del>
      <w:r w:rsidRPr="00335A91">
        <w:rPr>
          <w:rFonts w:eastAsia="Calibri" w:cs="Arial"/>
          <w:color w:val="000000" w:themeColor="text1"/>
        </w:rPr>
        <w:t xml:space="preserve"> </w:t>
      </w:r>
      <w:r>
        <w:rPr>
          <w:rFonts w:eastAsia="Calibri" w:cs="Arial"/>
        </w:rPr>
        <w:t>shall transition into ‘stand-by’ mode</w:t>
      </w:r>
      <w:r w:rsidR="00A80F99" w:rsidRPr="00335A91">
        <w:rPr>
          <w:rFonts w:eastAsia="Calibri" w:cs="Arial"/>
          <w:b/>
          <w:bCs/>
        </w:rPr>
        <w:t xml:space="preserve">, </w:t>
      </w:r>
      <w:r w:rsidR="006D4259">
        <w:rPr>
          <w:rFonts w:eastAsia="Calibri" w:cs="Arial"/>
          <w:b/>
          <w:bCs/>
        </w:rPr>
        <w:t>[</w:t>
      </w:r>
      <w:proofErr w:type="gramStart"/>
      <w:r w:rsidR="00A80F99" w:rsidRPr="00335A91">
        <w:rPr>
          <w:rFonts w:eastAsia="Calibri" w:cs="Arial"/>
          <w:b/>
          <w:bCs/>
        </w:rPr>
        <w:t>with the exception of</w:t>
      </w:r>
      <w:proofErr w:type="gramEnd"/>
      <w:r w:rsidR="00A80F99" w:rsidRPr="00335A91">
        <w:rPr>
          <w:rFonts w:eastAsia="Calibri" w:cs="Arial"/>
          <w:b/>
          <w:bCs/>
        </w:rPr>
        <w:t xml:space="preserve"> the driver unavailability response,</w:t>
      </w:r>
      <w:r w:rsidR="00D22B4E">
        <w:rPr>
          <w:rFonts w:eastAsia="Calibri" w:cs="Arial"/>
          <w:b/>
          <w:bCs/>
        </w:rPr>
        <w:t>]</w:t>
      </w:r>
      <w:r w:rsidRPr="00335A91">
        <w:rPr>
          <w:rFonts w:eastAsia="Calibri" w:cs="Arial"/>
          <w:b/>
          <w:bCs/>
        </w:rPr>
        <w:t xml:space="preserve"> </w:t>
      </w:r>
      <w:r>
        <w:rPr>
          <w:rFonts w:eastAsia="Calibri" w:cs="Arial"/>
        </w:rPr>
        <w:t xml:space="preserve">and immediately notify the driver in accordance </w:t>
      </w:r>
      <w:proofErr w:type="gramStart"/>
      <w:r>
        <w:rPr>
          <w:rFonts w:eastAsia="Calibri" w:cs="Arial"/>
        </w:rPr>
        <w:t>to</w:t>
      </w:r>
      <w:proofErr w:type="gramEnd"/>
      <w:r>
        <w:rPr>
          <w:rFonts w:eastAsia="Calibri" w:cs="Arial"/>
        </w:rPr>
        <w:t xml:space="preserve"> the strategies described by the manufacturer as outlined in paragraph 5.3.5.2. and according to the HMI requirements defined in paragraph 5.5.4.1.</w:t>
      </w:r>
    </w:p>
    <w:p w14:paraId="137B0B5F" w14:textId="412E1ED7" w:rsidR="00E91A25" w:rsidRPr="0038093A"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r w:rsidR="00D22B4E" w:rsidRPr="00D22B4E">
        <w:rPr>
          <w:rFonts w:eastAsia="Calibri" w:cs="Arial"/>
          <w:b/>
          <w:bCs/>
        </w:rPr>
        <w:t>[</w:t>
      </w:r>
      <w:r w:rsidR="00E91A25" w:rsidRPr="0BC2F498">
        <w:rPr>
          <w:b/>
          <w:bCs/>
          <w:color w:val="000000" w:themeColor="text1"/>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D22B4E">
        <w:rPr>
          <w:b/>
          <w:bCs/>
          <w:color w:val="000000" w:themeColor="text1"/>
        </w:rPr>
        <w:t>]</w:t>
      </w:r>
      <w:r w:rsidR="006D4259">
        <w:rPr>
          <w:b/>
          <w:bCs/>
          <w:color w:val="000000" w:themeColor="text1"/>
        </w:rPr>
        <w:tab/>
      </w:r>
      <w:r w:rsidR="006D4259">
        <w:rPr>
          <w:b/>
          <w:bCs/>
          <w:color w:val="000000" w:themeColor="text1"/>
        </w:rPr>
        <w:br/>
      </w:r>
      <w:r w:rsidR="00131DA9">
        <w:rPr>
          <w:rFonts w:eastAsia="Calibri" w:cs="Arial"/>
        </w:rPr>
        <w:t xml:space="preserve">The system shall terminate assistance to the driver provided by the affected </w:t>
      </w:r>
      <w:r w:rsidR="00131DA9">
        <w:rPr>
          <w:rFonts w:eastAsia="Calibri" w:cs="Arial"/>
        </w:rPr>
        <w:lastRenderedPageBreak/>
        <w:t xml:space="preserve">feature or the system in a controllable way. The assistance termination strategy shall be described by the vehicle manufacturer and assessed according to </w:t>
      </w:r>
      <w:r w:rsidR="00131DA9"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 xml:space="preserve">The description shall at least </w:t>
      </w:r>
      <w:proofErr w:type="gramStart"/>
      <w:r>
        <w:rPr>
          <w:rFonts w:eastAsia="Calibri" w:cs="Arial"/>
        </w:rPr>
        <w:t>take into account</w:t>
      </w:r>
      <w:proofErr w:type="gramEnd"/>
      <w:r>
        <w:rPr>
          <w:rFonts w:eastAsia="Calibri" w:cs="Arial"/>
        </w:rPr>
        <w:t xml:space="preserve">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 xml:space="preserve">The manufacturer shall describe and where reasonable demonstrate the behaviour of the system, the impact on system performance and how safety is ensured in case the </w:t>
      </w:r>
      <w:proofErr w:type="gramStart"/>
      <w:r>
        <w:rPr>
          <w:rFonts w:eastAsia="Calibri" w:cs="Arial"/>
        </w:rPr>
        <w:t>system</w:t>
      </w:r>
      <w:proofErr w:type="gramEnd"/>
      <w:r>
        <w:rPr>
          <w:rFonts w:eastAsia="Calibri" w:cs="Arial"/>
        </w:rPr>
        <w:t xml:space="preserve">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 xml:space="preserve">The manufacturer shall identify those system boundaries that the system is able to detect and shall describe </w:t>
      </w:r>
      <w:proofErr w:type="gramStart"/>
      <w:r>
        <w:rPr>
          <w:rFonts w:eastAsia="Calibri" w:cs="Arial"/>
          <w:bCs/>
        </w:rPr>
        <w:t>the means by which</w:t>
      </w:r>
      <w:proofErr w:type="gramEnd"/>
      <w:r>
        <w:rPr>
          <w:rFonts w:eastAsia="Calibri" w:cs="Arial"/>
          <w:bCs/>
        </w:rPr>
        <w:t xml:space="preserve"> the system </w:t>
      </w:r>
      <w:proofErr w:type="gramStart"/>
      <w:r>
        <w:rPr>
          <w:rFonts w:eastAsia="Calibri" w:cs="Arial"/>
          <w:bCs/>
        </w:rPr>
        <w:t>is capable of identifying</w:t>
      </w:r>
      <w:proofErr w:type="gramEnd"/>
      <w:r>
        <w:rPr>
          <w:rFonts w:eastAsia="Calibri" w:cs="Arial"/>
          <w:bCs/>
        </w:rPr>
        <w:t xml:space="preserve">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 xml:space="preserve">limited to, those resulting from system failures, reaching system boundaries, cancelling manoeuvres or when the system is being switched to ‘off’ mode remain controllable for the driver. This shall </w:t>
      </w:r>
      <w:proofErr w:type="gramStart"/>
      <w:r w:rsidRPr="00C66E8E">
        <w:rPr>
          <w:rFonts w:eastAsia="Calibri" w:cs="Arial"/>
        </w:rPr>
        <w:t>take into account</w:t>
      </w:r>
      <w:proofErr w:type="gramEnd"/>
      <w:r w:rsidRPr="00C66E8E">
        <w:rPr>
          <w:rFonts w:eastAsia="Calibri" w:cs="Arial"/>
        </w:rPr>
        <w:t xml:space="preserve">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6A90F9D3"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r>
      <w:r w:rsidR="00DD2965" w:rsidRPr="009A74E3">
        <w:rPr>
          <w:b/>
          <w:bCs/>
        </w:rPr>
        <w:t>[</w:t>
      </w:r>
      <w:r w:rsidRPr="009A74E3">
        <w:rPr>
          <w:b/>
          <w:bCs/>
        </w:rPr>
        <w:t xml:space="preserve">In addition to 5.3.6.1.1. while performing SIM with </w:t>
      </w:r>
      <w:r w:rsidRPr="009A74E3">
        <w:rPr>
          <w:b/>
          <w:bCs/>
          <w:lang w:val="en-US" w:eastAsia="ja-JP"/>
        </w:rPr>
        <w:t xml:space="preserve">withholding HORs or while performing SIM in non-highway, the manufacturer shall consider this potential reaction time required for the driver to respond to a DCA, to hold the steering control </w:t>
      </w:r>
      <w:r w:rsidR="009A74E3">
        <w:rPr>
          <w:b/>
          <w:bCs/>
          <w:lang w:val="en-US" w:eastAsia="ja-JP"/>
        </w:rPr>
        <w:t>and</w:t>
      </w:r>
      <w:r w:rsidRPr="009A74E3">
        <w:rPr>
          <w:b/>
          <w:bCs/>
        </w:rPr>
        <w:t xml:space="preserve"> to visually engage with the relevant driving related areas</w:t>
      </w:r>
      <w:r w:rsidRPr="009A74E3">
        <w:rPr>
          <w:b/>
          <w:bCs/>
          <w:lang w:val="en-US" w:eastAsia="ja-JP"/>
        </w:rPr>
        <w:t>. This shall never be assumed to be less than [3] seconds, unless the manufacturer is able to demonstrate that controllability is ensured through specific strategies.</w:t>
      </w:r>
      <w:r w:rsidR="00DD2965">
        <w:rPr>
          <w:lang w:val="en-US" w:eastAsia="ja-JP"/>
        </w:rPr>
        <w:t>]</w:t>
      </w:r>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 xml:space="preserve">In the case that HORs are being withheld, the system shall </w:t>
      </w:r>
      <w:proofErr w:type="gramStart"/>
      <w:r w:rsidRPr="00571A9E">
        <w:rPr>
          <w:rStyle w:val="ui-provider"/>
        </w:rPr>
        <w:t>take into account</w:t>
      </w:r>
      <w:proofErr w:type="gramEnd"/>
      <w:r w:rsidRPr="00571A9E">
        <w:rPr>
          <w:rStyle w:val="ui-provider"/>
        </w:rPr>
        <w:t xml:space="preserve">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manufacturer’s controllability design shall be described in detail to the Type Approval Authority and shall be assessed according to Annex 3.</w:t>
      </w:r>
    </w:p>
    <w:p w14:paraId="5100548E" w14:textId="7C9BC7E4" w:rsidR="004D60E2" w:rsidRPr="00DD2965" w:rsidRDefault="00FA114F" w:rsidP="00DD2965">
      <w:pPr>
        <w:adjustRightInd w:val="0"/>
        <w:snapToGrid w:val="0"/>
        <w:spacing w:after="120" w:line="240" w:lineRule="auto"/>
        <w:ind w:left="2268" w:right="1134" w:hanging="1128"/>
        <w:jc w:val="both"/>
        <w:rPr>
          <w:rFonts w:eastAsia="Calibri" w:cs="Arial"/>
          <w:lang w:val="en-US"/>
        </w:rPr>
      </w:pPr>
      <w:r w:rsidRPr="00DD2965">
        <w:rPr>
          <w:rFonts w:eastAsia="Calibri"/>
          <w:b/>
          <w:bCs/>
        </w:rPr>
        <w:lastRenderedPageBreak/>
        <w:t>5.3.6.2.1.</w:t>
      </w:r>
      <w:r w:rsidRPr="00DD2965">
        <w:rPr>
          <w:b/>
          <w:bCs/>
        </w:rPr>
        <w:tab/>
      </w:r>
      <w:r w:rsidR="00DD2965" w:rsidRPr="00DD2965">
        <w:rPr>
          <w:b/>
          <w:bCs/>
        </w:rPr>
        <w:t>[</w:t>
      </w:r>
      <w:r w:rsidRPr="00DD2965">
        <w:rPr>
          <w:b/>
          <w:bCs/>
        </w:rPr>
        <w:t xml:space="preserve">In addition to 5.3.6.2. while performing SIM whilst </w:t>
      </w:r>
      <w:r w:rsidRPr="00DD2965">
        <w:rPr>
          <w:b/>
          <w:bCs/>
          <w:lang w:val="en-US" w:eastAsia="ja-JP"/>
        </w:rPr>
        <w:t xml:space="preserve">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DD2965">
        <w:rPr>
          <w:b/>
          <w:bCs/>
          <w:lang w:val="en-US" w:eastAsia="ja-JP"/>
        </w:rPr>
        <w:t>take into account</w:t>
      </w:r>
      <w:proofErr w:type="gramEnd"/>
      <w:r w:rsidRPr="00DD2965">
        <w:rPr>
          <w:b/>
          <w:bCs/>
          <w:lang w:val="en-US" w:eastAsia="ja-JP"/>
        </w:rPr>
        <w:t xml:space="preserve"> that the driver may not had the possibility to perceive or may not be aware of the surrounding traffic and therefore needs additional time to safely control the vehicle.</w:t>
      </w:r>
      <w:r w:rsidR="00DD2965" w:rsidRPr="00DD2965">
        <w:rPr>
          <w:b/>
          <w:bCs/>
          <w:lang w:val="en-US" w:eastAsia="ja-JP"/>
        </w:rPr>
        <w:t>]</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5"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 xml:space="preserve">The system shall have the capability to adapt the vehicle speed in response to road curvature </w:t>
      </w:r>
      <w:proofErr w:type="gramStart"/>
      <w:r>
        <w:rPr>
          <w:rFonts w:eastAsia="Calibri" w:cs="Arial"/>
        </w:rPr>
        <w:t>in order to</w:t>
      </w:r>
      <w:proofErr w:type="gramEnd"/>
      <w:r>
        <w:rPr>
          <w:rFonts w:eastAsia="Calibri" w:cs="Arial"/>
        </w:rPr>
        <w:t xml:space="preserve"> achieve this</w:t>
      </w:r>
      <w:r w:rsidRPr="00D70977">
        <w:rPr>
          <w:rFonts w:eastAsia="Calibri" w:cs="Arial"/>
          <w:color w:val="000000" w:themeColor="text1"/>
        </w:rPr>
        <w:t xml:space="preserve">. </w:t>
      </w:r>
    </w:p>
    <w:bookmarkEnd w:id="5"/>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 xml:space="preserve">lane marking, the system shall avoid sudden loss of steering support by providing continued assistance to the extent possible as outlined in the safety concept of the vehicle manufacturer. The system shall clearly inform the driver about this system </w:t>
      </w:r>
      <w:r>
        <w:rPr>
          <w:rFonts w:eastAsia="Calibri" w:cs="Arial"/>
        </w:rPr>
        <w:lastRenderedPageBreak/>
        <w:t>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34548666" w:rsidR="006E6699" w:rsidRDefault="006E6699" w:rsidP="006E6699">
      <w:pPr>
        <w:adjustRightInd w:val="0"/>
        <w:snapToGrid w:val="0"/>
        <w:spacing w:after="120" w:line="240" w:lineRule="auto"/>
        <w:ind w:left="2268" w:right="1134" w:hanging="1098"/>
        <w:jc w:val="both"/>
        <w:rPr>
          <w:rFonts w:eastAsia="Calibri" w:cs="Arial"/>
        </w:rPr>
      </w:pPr>
      <w:bookmarkStart w:id="6"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w:t>
      </w:r>
      <w:proofErr w:type="gramStart"/>
      <w:r w:rsidR="00144FF0" w:rsidRPr="00DD2965">
        <w:rPr>
          <w:rFonts w:eastAsia="Calibri" w:cs="Arial"/>
          <w:b/>
          <w:bCs/>
        </w:rPr>
        <w:t>1.1.</w:t>
      </w:r>
      <w:r w:rsidR="00474AA4" w:rsidRPr="00DD2965">
        <w:rPr>
          <w:rFonts w:eastAsia="Calibri" w:cs="Arial"/>
          <w:b/>
          <w:bCs/>
        </w:rPr>
        <w:t>.</w:t>
      </w:r>
      <w:proofErr w:type="gramEnd"/>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1731E028"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The SIM shall not be initiated while the assessment of driver disengagement is still pending - that is, before the DMS has confirmed the driver is either disengaged or not disengaged.</w:t>
      </w:r>
      <w:r w:rsidR="00C2777A">
        <w:rPr>
          <w:rFonts w:eastAsia="Calibri" w:cs="Arial"/>
          <w:b/>
          <w:bCs/>
        </w:rPr>
        <w:t>]</w:t>
      </w:r>
    </w:p>
    <w:p w14:paraId="71635565" w14:textId="6F710ABD" w:rsidR="00144FF0" w:rsidRPr="009A74E3" w:rsidRDefault="00C2777A" w:rsidP="009629FD">
      <w:pPr>
        <w:adjustRightInd w:val="0"/>
        <w:snapToGrid w:val="0"/>
        <w:spacing w:after="120" w:line="240" w:lineRule="auto"/>
        <w:ind w:left="2250" w:right="1138" w:hanging="1080"/>
        <w:jc w:val="both"/>
        <w:rPr>
          <w:rFonts w:eastAsia="Calibri" w:cs="Arial"/>
          <w:b/>
          <w:bCs/>
        </w:rPr>
      </w:pPr>
      <w:bookmarkStart w:id="7" w:name="OLE_LINK25"/>
      <w:r>
        <w:rPr>
          <w:rFonts w:eastAsia="Calibri" w:cs="Arial"/>
          <w:b/>
          <w:bCs/>
        </w:rPr>
        <w:t>[</w:t>
      </w:r>
      <w:r w:rsidR="009629FD" w:rsidRPr="009A74E3">
        <w:rPr>
          <w:rFonts w:eastAsia="Calibri" w:cs="Arial"/>
          <w:b/>
          <w:bCs/>
        </w:rPr>
        <w:t>5.3.7.2.1.1.1.</w:t>
      </w:r>
      <w:bookmarkEnd w:id="7"/>
      <w:r w:rsidR="009629FD" w:rsidRPr="009A74E3">
        <w:rPr>
          <w:rFonts w:eastAsia="Calibri" w:cs="Arial"/>
          <w:b/>
          <w:bCs/>
        </w:rPr>
        <w:tab/>
      </w:r>
      <w:r w:rsidR="00F30856" w:rsidRPr="009A74E3">
        <w:rPr>
          <w:rFonts w:eastAsia="Calibri" w:cs="Arial"/>
          <w:b/>
          <w:bCs/>
        </w:rPr>
        <w:t xml:space="preserve"> </w:t>
      </w:r>
      <w:r w:rsidR="00652DF2" w:rsidRPr="00652DF2">
        <w:rPr>
          <w:rFonts w:eastAsia="Calibri" w:cs="Arial"/>
          <w:b/>
          <w:bCs/>
        </w:rPr>
        <w:t>A</w:t>
      </w:r>
      <w:r w:rsidR="00180D0E" w:rsidRPr="00652DF2">
        <w:rPr>
          <w:b/>
          <w:bCs/>
        </w:rPr>
        <w:t xml:space="preserve"> manoeuvre is permitted to be initiated by the system although the driver is detected to be disengaged </w:t>
      </w:r>
      <w:r w:rsidR="00180D0E" w:rsidRPr="009A74E3">
        <w:rPr>
          <w:b/>
          <w:bCs/>
        </w:rPr>
        <w:t>while not being provided with a disengagement warning yet</w:t>
      </w:r>
      <w:r w:rsidR="00180D0E" w:rsidRPr="00652DF2">
        <w:rPr>
          <w:b/>
          <w:bCs/>
        </w:rPr>
        <w:t xml:space="preserve"> under any of the following circumstances</w:t>
      </w:r>
    </w:p>
    <w:p w14:paraId="1484C593" w14:textId="30C1AC53" w:rsidR="00F30856" w:rsidRPr="009A74E3" w:rsidRDefault="00F30856"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(a) operation </w:t>
      </w:r>
      <w:r w:rsidR="00EA5716" w:rsidRPr="009A74E3">
        <w:rPr>
          <w:rFonts w:eastAsia="Calibri" w:cs="Arial"/>
          <w:b/>
          <w:bCs/>
        </w:rPr>
        <w:t xml:space="preserve">of the vehicle cannot be continued in the current lane (e.g. due to lane closure or </w:t>
      </w:r>
      <w:r w:rsidR="007633B7" w:rsidRPr="009A74E3">
        <w:rPr>
          <w:rFonts w:eastAsia="Calibri" w:cs="Arial"/>
          <w:b/>
          <w:bCs/>
        </w:rPr>
        <w:t>the lane being blocked)</w:t>
      </w:r>
    </w:p>
    <w:p w14:paraId="2DC354DF" w14:textId="562C5B8C" w:rsidR="007633B7" w:rsidRPr="009A74E3" w:rsidRDefault="007633B7"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(b) </w:t>
      </w:r>
      <w:r w:rsidR="00BE4863" w:rsidRPr="009A74E3">
        <w:rPr>
          <w:rFonts w:eastAsia="Calibri" w:cs="Arial"/>
          <w:b/>
          <w:bCs/>
        </w:rPr>
        <w:t>the</w:t>
      </w:r>
      <w:r w:rsidR="00C56683" w:rsidRPr="009A74E3">
        <w:rPr>
          <w:rFonts w:eastAsia="Calibri" w:cs="Arial"/>
          <w:b/>
          <w:bCs/>
        </w:rPr>
        <w:t xml:space="preserve"> manoeuvre is considered to minimize the risk of a collision</w:t>
      </w:r>
    </w:p>
    <w:p w14:paraId="1884021E" w14:textId="42AEB6AE" w:rsidR="00C56683" w:rsidRPr="00652DF2" w:rsidRDefault="00C56683"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(c) </w:t>
      </w:r>
      <w:r w:rsidR="00BE4863" w:rsidRPr="009A74E3">
        <w:rPr>
          <w:rFonts w:eastAsia="Calibri" w:cs="Arial"/>
          <w:b/>
          <w:bCs/>
        </w:rPr>
        <w:t xml:space="preserve">not initiating the manoeuvre would </w:t>
      </w:r>
      <w:r w:rsidR="006D13B1" w:rsidRPr="009A74E3">
        <w:rPr>
          <w:rFonts w:eastAsia="Calibri" w:cs="Arial"/>
          <w:b/>
          <w:bCs/>
        </w:rPr>
        <w:t>make the system reach a system boundary and require termination of assistance</w:t>
      </w:r>
      <w:r w:rsidR="00474AA4" w:rsidRPr="009A74E3">
        <w:rPr>
          <w:rFonts w:eastAsia="Calibri" w:cs="Arial"/>
          <w:b/>
          <w:bCs/>
        </w:rPr>
        <w:t>.</w:t>
      </w:r>
      <w:r w:rsidR="00474AA4" w:rsidRPr="00652DF2">
        <w:rPr>
          <w:rFonts w:eastAsia="Calibri" w:cs="Arial"/>
          <w:b/>
          <w:bCs/>
        </w:rPr>
        <w:t xml:space="preserve"> </w:t>
      </w:r>
    </w:p>
    <w:p w14:paraId="0E9DBF4C" w14:textId="5EB5D4F1" w:rsidR="00EC7185" w:rsidRDefault="00EC7185" w:rsidP="00652DF2">
      <w:pPr>
        <w:adjustRightInd w:val="0"/>
        <w:snapToGrid w:val="0"/>
        <w:spacing w:after="120" w:line="240" w:lineRule="auto"/>
        <w:ind w:left="2250" w:right="1138"/>
        <w:jc w:val="both"/>
        <w:rPr>
          <w:rFonts w:eastAsia="Calibri" w:cs="Arial"/>
          <w:b/>
          <w:bCs/>
        </w:rPr>
      </w:pPr>
      <w:r w:rsidRPr="009A74E3">
        <w:rPr>
          <w:rFonts w:eastAsia="Calibri" w:cs="Arial"/>
          <w:b/>
          <w:bCs/>
        </w:rPr>
        <w:t xml:space="preserve">In </w:t>
      </w:r>
      <w:proofErr w:type="gramStart"/>
      <w:r w:rsidRPr="009A74E3">
        <w:rPr>
          <w:rFonts w:eastAsia="Calibri" w:cs="Arial"/>
          <w:b/>
          <w:bCs/>
        </w:rPr>
        <w:t>addition</w:t>
      </w:r>
      <w:proofErr w:type="gramEnd"/>
      <w:r w:rsidRPr="009A74E3">
        <w:rPr>
          <w:rFonts w:eastAsia="Calibri" w:cs="Arial"/>
          <w:b/>
          <w:bCs/>
        </w:rPr>
        <w:t xml:space="preserve"> the system shall apply strategies to re-engage the driver as soon as the disengagement is detected.</w:t>
      </w:r>
      <w:r w:rsidR="00C2777A">
        <w:rPr>
          <w:rFonts w:eastAsia="Calibri" w:cs="Arial"/>
          <w:b/>
          <w:bCs/>
        </w:rPr>
        <w:t>]</w:t>
      </w:r>
    </w:p>
    <w:bookmarkEnd w:id="6"/>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w:t>
      </w:r>
      <w:proofErr w:type="gramStart"/>
      <w:r>
        <w:rPr>
          <w:rFonts w:eastAsia="Calibri" w:cs="Arial"/>
        </w:rPr>
        <w:t>driver, and</w:t>
      </w:r>
      <w:proofErr w:type="gramEnd"/>
      <w:r>
        <w:rPr>
          <w:rFonts w:eastAsia="Calibri" w:cs="Arial"/>
        </w:rPr>
        <w:t xml:space="preserve">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652DF2">
      <w:pPr>
        <w:spacing w:after="120" w:line="240" w:lineRule="auto"/>
        <w:ind w:left="2250" w:right="1134" w:hanging="1080"/>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r>
      <w:proofErr w:type="gramStart"/>
      <w:r w:rsidRPr="00571A9E">
        <w:rPr>
          <w:rFonts w:eastAsia="Calibri" w:cs="Arial"/>
        </w:rPr>
        <w:t>In the event that</w:t>
      </w:r>
      <w:proofErr w:type="gramEnd"/>
      <w:r w:rsidRPr="00571A9E">
        <w:rPr>
          <w:rFonts w:eastAsia="Calibri" w:cs="Arial"/>
        </w:rPr>
        <w:t xml:space="preserve">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 xml:space="preserve">path is determined by the system to be </w:t>
      </w:r>
      <w:proofErr w:type="gramStart"/>
      <w:r w:rsidRPr="00571A9E">
        <w:rPr>
          <w:rFonts w:eastAsia="Calibri" w:cs="Arial"/>
        </w:rPr>
        <w:t>clear;</w:t>
      </w:r>
      <w:proofErr w:type="gramEnd"/>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 xml:space="preserve">e still </w:t>
      </w:r>
      <w:proofErr w:type="gramStart"/>
      <w:r>
        <w:rPr>
          <w:rFonts w:eastAsia="Calibri" w:cs="Arial"/>
        </w:rPr>
        <w:t>exists;</w:t>
      </w:r>
      <w:proofErr w:type="gramEnd"/>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w:t>
      </w:r>
      <w:proofErr w:type="gramStart"/>
      <w:r>
        <w:rPr>
          <w:rFonts w:eastAsia="Calibri" w:cs="Arial"/>
        </w:rPr>
        <w:t>manoeuvre;</w:t>
      </w:r>
      <w:proofErr w:type="gramEnd"/>
      <w:r>
        <w:rPr>
          <w:rFonts w:eastAsia="Calibri" w:cs="Arial"/>
        </w:rPr>
        <w:t xml:space="preserv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 xml:space="preserve">The manoeuvre is anticipated to be completed before the vehicle comes to standstill, unless this is necessary for safe navigation or to give way to other road </w:t>
      </w:r>
      <w:proofErr w:type="gramStart"/>
      <w:r>
        <w:rPr>
          <w:rFonts w:eastAsia="Calibri" w:cs="Arial"/>
        </w:rPr>
        <w:t>users;</w:t>
      </w:r>
      <w:proofErr w:type="gramEnd"/>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 xml:space="preserve">elerate or evade the vehicle </w:t>
      </w:r>
      <w:proofErr w:type="gramStart"/>
      <w:r>
        <w:rPr>
          <w:rFonts w:eastAsia="Calibri" w:cs="Arial"/>
        </w:rPr>
        <w:t>as a consequence of</w:t>
      </w:r>
      <w:proofErr w:type="gramEnd"/>
      <w:r>
        <w:rPr>
          <w:rFonts w:eastAsia="Calibri" w:cs="Arial"/>
        </w:rPr>
        <w:t xml:space="preserve">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571A9E" w:rsidRDefault="006E6699" w:rsidP="006E6699">
      <w:pPr>
        <w:spacing w:after="120" w:line="240" w:lineRule="auto"/>
        <w:ind w:left="2250" w:right="1134" w:hanging="1080"/>
        <w:jc w:val="both"/>
        <w:rPr>
          <w:rFonts w:eastAsia="Calibri" w:cs="Arial"/>
        </w:rPr>
      </w:pPr>
      <w:r w:rsidRPr="00571A9E">
        <w:rPr>
          <w:rFonts w:eastAsia="Calibri" w:cs="Arial"/>
        </w:rPr>
        <w:t xml:space="preserve">5.3.7.2.4.2.  </w:t>
      </w:r>
      <w:r w:rsidRPr="00571A9E">
        <w:rPr>
          <w:rFonts w:eastAsia="Calibri" w:cs="Arial"/>
          <w:lang w:val="en-US"/>
        </w:rPr>
        <w:tab/>
      </w:r>
      <w:r w:rsidRPr="00571A9E">
        <w:rPr>
          <w:rFonts w:eastAsia="Calibri" w:cs="Arial"/>
        </w:rPr>
        <w:t xml:space="preserve">A manoeuvre shall not be initiated if system has presented an EOR to the driver in the 7 seconds leading up to the initiation of the </w:t>
      </w:r>
      <w:r w:rsidRPr="00652DF2">
        <w:rPr>
          <w:rFonts w:eastAsia="Calibri" w:cs="Arial"/>
        </w:rPr>
        <w:t>manoeuvre</w:t>
      </w:r>
      <w:r w:rsidR="0043257B" w:rsidRPr="009A74E3">
        <w:rPr>
          <w:rFonts w:eastAsia="Calibri" w:cs="Arial"/>
          <w:b/>
          <w:bCs/>
        </w:rPr>
        <w:t xml:space="preserve">, </w:t>
      </w:r>
      <w:r w:rsidR="00C2777A">
        <w:rPr>
          <w:rFonts w:eastAsia="Calibri" w:cs="Arial"/>
          <w:b/>
          <w:bCs/>
        </w:rPr>
        <w:t>[</w:t>
      </w:r>
      <w:r w:rsidR="0043257B" w:rsidRPr="009A74E3">
        <w:rPr>
          <w:rFonts w:eastAsia="Calibri" w:cs="Arial"/>
          <w:b/>
          <w:bCs/>
        </w:rPr>
        <w:t>unless an exemption according to paragraph 5.3.7.2.1.1.1. applies</w:t>
      </w:r>
      <w:r w:rsidRPr="00C735FF">
        <w:rPr>
          <w:rFonts w:eastAsia="Calibri" w:cs="Arial"/>
          <w:b/>
          <w:bCs/>
        </w:rPr>
        <w:t>.</w:t>
      </w:r>
      <w:r w:rsidR="00C2777A" w:rsidRPr="00C735FF">
        <w:rPr>
          <w:rFonts w:eastAsia="Calibri" w:cs="Arial"/>
          <w:b/>
          <w:bCs/>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79EBF382"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t>5.3.7.2.4.</w:t>
      </w:r>
      <w:del w:id="8" w:author="Krueger Richard, EF-733" w:date="2025-10-23T18:12:00Z" w16du:dateUtc="2025-10-23T16:12:00Z">
        <w:r w:rsidRPr="00E77EF8" w:rsidDel="00E77EF8">
          <w:rPr>
            <w:rFonts w:eastAsia="Calibri" w:cs="Arial"/>
            <w:lang w:val="en-US"/>
          </w:rPr>
          <w:delText>4</w:delText>
        </w:r>
      </w:del>
      <w:ins w:id="9" w:author="Krueger Richard, EF-733" w:date="2025-10-23T18:12:00Z" w16du:dateUtc="2025-10-23T16:12:00Z">
        <w:r w:rsidR="00E77EF8">
          <w:rPr>
            <w:rFonts w:eastAsia="Calibri" w:cs="Arial"/>
            <w:lang w:val="en-US"/>
          </w:rPr>
          <w:t>3</w:t>
        </w:r>
      </w:ins>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5A2D3D29"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del w:id="10" w:author="Krueger Richard, EF-733" w:date="2025-10-23T18:12:00Z" w16du:dateUtc="2025-10-23T16:12:00Z">
        <w:r w:rsidRPr="00E77EF8" w:rsidDel="00E77EF8">
          <w:rPr>
            <w:rFonts w:eastAsia="Calibri" w:cs="Arial"/>
          </w:rPr>
          <w:delText>5</w:delText>
        </w:r>
      </w:del>
      <w:ins w:id="11" w:author="Krueger Richard, EF-733" w:date="2025-10-23T18:12:00Z" w16du:dateUtc="2025-10-23T16:12:00Z">
        <w:r w:rsidR="00E77EF8">
          <w:rPr>
            <w:rFonts w:eastAsia="Calibri" w:cs="Arial"/>
          </w:rPr>
          <w:t>4</w:t>
        </w:r>
      </w:ins>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1363F1F7"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del w:id="12" w:author="Krueger Richard, EF-733" w:date="2025-10-23T18:13:00Z" w16du:dateUtc="2025-10-23T16:13:00Z">
        <w:r w:rsidRPr="00E77EF8" w:rsidDel="00E77EF8">
          <w:rPr>
            <w:rFonts w:eastAsia="Calibri" w:cs="Arial"/>
          </w:rPr>
          <w:delText>6</w:delText>
        </w:r>
      </w:del>
      <w:ins w:id="13" w:author="Krueger Richard, EF-733" w:date="2025-10-23T18:13:00Z" w16du:dateUtc="2025-10-23T16:13:00Z">
        <w:r w:rsidR="00E77EF8">
          <w:rPr>
            <w:rFonts w:eastAsia="Calibri" w:cs="Arial"/>
          </w:rPr>
          <w:t>5</w:t>
        </w:r>
      </w:ins>
      <w:r w:rsidRPr="00E77EF8">
        <w:rPr>
          <w:rFonts w:eastAsia="Calibri" w:cs="Arial"/>
        </w:rPr>
        <w:t>.</w:t>
      </w:r>
      <w:r w:rsidRPr="00E77EF8">
        <w:tab/>
      </w:r>
      <w:r w:rsidRPr="00E77EF8">
        <w:rPr>
          <w:rFonts w:eastAsia="Calibri" w:cs="Arial"/>
        </w:rPr>
        <w:t xml:space="preserve">The system shall aim to not initiate a manoeuvre if it would cause other road users to unreasonably or unmanageably decelerate or evade the vehicle </w:t>
      </w:r>
      <w:proofErr w:type="gramStart"/>
      <w:r w:rsidRPr="00E77EF8">
        <w:rPr>
          <w:rFonts w:eastAsia="Calibri" w:cs="Arial"/>
        </w:rPr>
        <w:t>as a consequence of</w:t>
      </w:r>
      <w:proofErr w:type="gramEnd"/>
      <w:r w:rsidRPr="00E77EF8">
        <w:rPr>
          <w:rFonts w:eastAsia="Calibri" w:cs="Arial"/>
        </w:rPr>
        <w:t xml:space="preserve"> the manoeuvre.</w:t>
      </w:r>
    </w:p>
    <w:p w14:paraId="38E1290E" w14:textId="10FDBD78"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ins w:id="14" w:author="Krueger Richard, EF-733" w:date="2025-10-23T18:13:00Z" w16du:dateUtc="2025-10-23T16:13:00Z">
        <w:r w:rsidR="00E77EF8">
          <w:rPr>
            <w:rFonts w:eastAsia="Calibri" w:cs="Arial"/>
          </w:rPr>
          <w:t>6</w:t>
        </w:r>
      </w:ins>
      <w:r w:rsidRPr="00E77EF8">
        <w:rPr>
          <w:rFonts w:eastAsia="Calibri" w:cs="Arial"/>
        </w:rPr>
        <w:t>7.</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53E1B95B"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del w:id="15" w:author="Krueger Richard, EF-733" w:date="2025-10-23T18:13:00Z" w16du:dateUtc="2025-10-23T16:13:00Z">
        <w:r w:rsidRPr="00E77EF8" w:rsidDel="00E77EF8">
          <w:rPr>
            <w:rFonts w:eastAsia="Calibri" w:cs="Arial"/>
          </w:rPr>
          <w:delText>8</w:delText>
        </w:r>
      </w:del>
      <w:ins w:id="16" w:author="Krueger Richard, EF-733" w:date="2025-10-23T18:13:00Z" w16du:dateUtc="2025-10-23T16:13:00Z">
        <w:r w:rsidR="00E77EF8">
          <w:rPr>
            <w:rFonts w:eastAsia="Calibri" w:cs="Arial"/>
          </w:rPr>
          <w:t>7</w:t>
        </w:r>
      </w:ins>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629F5382"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del w:id="17" w:author="Krueger Richard, EF-733" w:date="2025-10-23T18:13:00Z" w16du:dateUtc="2025-10-23T16:13:00Z">
        <w:r w:rsidRPr="00571A9E" w:rsidDel="00E77EF8">
          <w:rPr>
            <w:rFonts w:eastAsia="Calibri" w:cs="Arial"/>
          </w:rPr>
          <w:delText>9</w:delText>
        </w:r>
      </w:del>
      <w:ins w:id="18" w:author="Krueger Richard, EF-733" w:date="2025-10-23T18:13:00Z" w16du:dateUtc="2025-10-23T16:13:00Z">
        <w:r w:rsidR="00E77EF8">
          <w:rPr>
            <w:rFonts w:eastAsia="Calibri" w:cs="Arial"/>
          </w:rPr>
          <w:t>8</w:t>
        </w:r>
      </w:ins>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4CECD4BE" w14:textId="7A9D192F" w:rsidR="006E6699" w:rsidRPr="00E77EF8" w:rsidRDefault="006E6699" w:rsidP="006E6699">
      <w:pPr>
        <w:adjustRightInd w:val="0"/>
        <w:snapToGrid w:val="0"/>
        <w:spacing w:after="120" w:line="240" w:lineRule="auto"/>
        <w:ind w:left="2268" w:right="1134" w:hanging="1098"/>
        <w:jc w:val="both"/>
        <w:rPr>
          <w:rFonts w:eastAsia="Calibri" w:cs="Arial"/>
          <w:strike/>
        </w:rPr>
      </w:pPr>
      <w:r w:rsidRPr="00E77EF8">
        <w:rPr>
          <w:rFonts w:eastAsia="Calibri" w:cs="Arial"/>
        </w:rPr>
        <w:t>5.3.7.2.4.</w:t>
      </w:r>
      <w:del w:id="19" w:author="Krueger Richard, EF-733" w:date="2025-10-23T18:14:00Z" w16du:dateUtc="2025-10-23T16:14:00Z">
        <w:r w:rsidRPr="00E77EF8" w:rsidDel="00E77EF8">
          <w:rPr>
            <w:rFonts w:eastAsia="Calibri" w:cs="Arial"/>
          </w:rPr>
          <w:delText>10</w:delText>
        </w:r>
      </w:del>
      <w:ins w:id="20" w:author="Krueger Richard, EF-733" w:date="2025-10-23T18:14:00Z" w16du:dateUtc="2025-10-23T16:14:00Z">
        <w:r w:rsidR="00E77EF8" w:rsidRPr="00E77EF8">
          <w:rPr>
            <w:rFonts w:eastAsia="Calibri" w:cs="Arial"/>
          </w:rPr>
          <w:t>9</w:t>
        </w:r>
      </w:ins>
      <w:r w:rsidRPr="00E77EF8">
        <w:rPr>
          <w:rFonts w:eastAsia="Calibri" w:cs="Arial"/>
        </w:rPr>
        <w:t>.</w:t>
      </w:r>
      <w:r w:rsidRPr="00E77EF8">
        <w:rPr>
          <w:rFonts w:eastAsia="Calibri" w:cs="Arial"/>
        </w:rPr>
        <w:tab/>
      </w:r>
      <w:r w:rsidR="00C735FF" w:rsidRPr="00E77EF8">
        <w:rPr>
          <w:rFonts w:eastAsia="Calibri" w:cs="Arial"/>
        </w:rPr>
        <w:t>[</w:t>
      </w:r>
      <w:r w:rsidRPr="00E77EF8">
        <w:rPr>
          <w:rFonts w:eastAsia="Calibri" w:cs="Arial"/>
          <w:strike/>
        </w:rPr>
        <w:t>The system shall only initiate a manoeuvre if the vehicle is located on a highway (including highway slip roads</w:t>
      </w:r>
      <w:proofErr w:type="gramStart"/>
      <w:r w:rsidRPr="00E77EF8">
        <w:rPr>
          <w:rFonts w:eastAsia="Calibri" w:cs="Arial"/>
          <w:strike/>
        </w:rPr>
        <w:t>)</w:t>
      </w:r>
      <w:proofErr w:type="gramEnd"/>
      <w:r w:rsidRPr="00E77EF8">
        <w:rPr>
          <w:rFonts w:eastAsia="Calibri" w:cs="Arial"/>
          <w:strike/>
        </w:rPr>
        <w:t xml:space="preserve"> and it is not withholding HORs.</w:t>
      </w:r>
    </w:p>
    <w:p w14:paraId="4941958A" w14:textId="77777777" w:rsidR="003A72FC" w:rsidRPr="00E77EF8" w:rsidRDefault="00A60674" w:rsidP="003A72FC">
      <w:pPr>
        <w:adjustRightInd w:val="0"/>
        <w:snapToGrid w:val="0"/>
        <w:spacing w:after="120" w:line="240" w:lineRule="auto"/>
        <w:ind w:left="2268" w:right="1134"/>
        <w:jc w:val="both"/>
        <w:rPr>
          <w:b/>
          <w:bCs/>
          <w:lang w:val="en-US"/>
        </w:rPr>
      </w:pPr>
      <w:r w:rsidRPr="00E77EF8">
        <w:rPr>
          <w:rFonts w:eastAsia="Calibri" w:cs="Arial"/>
          <w:strike/>
        </w:rPr>
        <w:tab/>
      </w:r>
      <w:r w:rsidR="003A72FC" w:rsidRPr="00E77EF8">
        <w:rPr>
          <w:b/>
          <w:bCs/>
          <w:lang w:val="en-US"/>
        </w:rPr>
        <w:t xml:space="preserve">If the system is designed to perform system-initiated </w:t>
      </w:r>
      <w:proofErr w:type="spellStart"/>
      <w:r w:rsidR="003A72FC" w:rsidRPr="00E77EF8">
        <w:rPr>
          <w:b/>
          <w:bCs/>
          <w:lang w:val="en-US"/>
        </w:rPr>
        <w:t>manoeuvres</w:t>
      </w:r>
      <w:proofErr w:type="spellEnd"/>
      <w:r w:rsidR="003A72FC" w:rsidRPr="00E77EF8">
        <w:rPr>
          <w:b/>
          <w:bCs/>
          <w:lang w:val="en-US"/>
        </w:rPr>
        <w:t xml:space="preserve"> </w:t>
      </w:r>
    </w:p>
    <w:p w14:paraId="74129D94" w14:textId="77777777" w:rsidR="003A72FC" w:rsidRPr="00E77EF8"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lang w:val="en-US"/>
        </w:rPr>
      </w:pPr>
      <w:r w:rsidRPr="00E77EF8">
        <w:rPr>
          <w:b/>
          <w:bCs/>
        </w:rPr>
        <w:t xml:space="preserve">on any other road than a highway, or </w:t>
      </w:r>
    </w:p>
    <w:p w14:paraId="09343DCA" w14:textId="77777777" w:rsidR="003A72FC" w:rsidRPr="00E77EF8"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rPr>
      </w:pPr>
      <w:r w:rsidRPr="00E77EF8">
        <w:rPr>
          <w:b/>
          <w:bCs/>
        </w:rPr>
        <w:t xml:space="preserve">while the system is withholding HORs on a highway according to par. 5.5.4.2.6.5., </w:t>
      </w:r>
    </w:p>
    <w:p w14:paraId="7A2D7730" w14:textId="61331533" w:rsidR="00A60674" w:rsidRPr="00E77EF8" w:rsidRDefault="003A72FC" w:rsidP="00225A43">
      <w:pPr>
        <w:adjustRightInd w:val="0"/>
        <w:snapToGrid w:val="0"/>
        <w:spacing w:after="120" w:line="240" w:lineRule="auto"/>
        <w:ind w:left="2268" w:right="1134"/>
        <w:jc w:val="both"/>
        <w:rPr>
          <w:b/>
          <w:bCs/>
        </w:rPr>
      </w:pPr>
      <w:r w:rsidRPr="00E77EF8">
        <w:rPr>
          <w:b/>
          <w:bCs/>
        </w:rPr>
        <w:t xml:space="preserve">in addition to applying all relevant requirements of this Regulation the safety of the system shall additionally be assessed according to </w:t>
      </w:r>
      <w:r w:rsidR="00287773" w:rsidRPr="00E77EF8">
        <w:rPr>
          <w:b/>
          <w:bCs/>
          <w:highlight w:val="yellow"/>
        </w:rPr>
        <w:t>par. X</w:t>
      </w:r>
      <w:r w:rsidR="00287773" w:rsidRPr="00E77EF8">
        <w:rPr>
          <w:b/>
          <w:bCs/>
        </w:rPr>
        <w:t xml:space="preserve"> </w:t>
      </w:r>
      <w:r w:rsidRPr="00E77EF8">
        <w:rPr>
          <w:b/>
          <w:bCs/>
        </w:rPr>
        <w:t xml:space="preserve">Appendix </w:t>
      </w:r>
      <w:r w:rsidR="00287773" w:rsidRPr="00E77EF8">
        <w:rPr>
          <w:b/>
          <w:bCs/>
        </w:rPr>
        <w:t>4</w:t>
      </w:r>
      <w:r w:rsidRPr="00E77EF8">
        <w:rPr>
          <w:b/>
          <w:bCs/>
        </w:rPr>
        <w:t xml:space="preserve"> to Annex 3.</w:t>
      </w:r>
      <w:r w:rsidR="00C735FF" w:rsidRPr="00E77EF8">
        <w:rPr>
          <w:b/>
          <w:bCs/>
        </w:rPr>
        <w:t>]</w:t>
      </w:r>
    </w:p>
    <w:p w14:paraId="05A25029" w14:textId="7C6B2FCF" w:rsidR="006E6699" w:rsidRPr="00E77EF8" w:rsidRDefault="006E6699" w:rsidP="006E6699">
      <w:pPr>
        <w:tabs>
          <w:tab w:val="left" w:pos="8010"/>
          <w:tab w:val="left" w:pos="8505"/>
        </w:tabs>
        <w:spacing w:after="120"/>
        <w:ind w:left="2268" w:right="1134" w:hanging="1134"/>
        <w:jc w:val="both"/>
        <w:rPr>
          <w:ins w:id="21" w:author="Krueger Richard, EF-733" w:date="2025-10-23T11:39:00Z" w16du:dateUtc="2025-10-23T09:39:00Z"/>
          <w:rFonts w:eastAsia="Calibri" w:cs="Arial"/>
        </w:rPr>
      </w:pPr>
      <w:r w:rsidRPr="00E77EF8">
        <w:rPr>
          <w:rFonts w:eastAsia="Calibri" w:cs="Arial"/>
        </w:rPr>
        <w:t>5.3.7.2.4.1</w:t>
      </w:r>
      <w:del w:id="22" w:author="Krueger Richard, EF-733" w:date="2025-10-23T18:15:00Z" w16du:dateUtc="2025-10-23T16:15:00Z">
        <w:r w:rsidRPr="00E77EF8" w:rsidDel="00E77EF8">
          <w:rPr>
            <w:rFonts w:eastAsia="Calibri" w:cs="Arial"/>
          </w:rPr>
          <w:delText>1</w:delText>
        </w:r>
      </w:del>
      <w:ins w:id="23" w:author="Krueger Richard, EF-733" w:date="2025-10-23T18:15:00Z" w16du:dateUtc="2025-10-23T16:15:00Z">
        <w:r w:rsidR="00E77EF8">
          <w:rPr>
            <w:rFonts w:eastAsia="Calibri" w:cs="Arial"/>
          </w:rPr>
          <w:t>0</w:t>
        </w:r>
      </w:ins>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4D82662" w14:textId="07570E9C" w:rsidR="00571BD0" w:rsidRPr="00E360A8" w:rsidRDefault="00571BD0" w:rsidP="00571BD0">
      <w:pPr>
        <w:spacing w:after="120" w:line="240" w:lineRule="auto"/>
        <w:ind w:left="2268" w:right="1134" w:hanging="1134"/>
        <w:jc w:val="both"/>
        <w:rPr>
          <w:ins w:id="24" w:author="Krueger Richard, EF-733" w:date="2025-10-23T11:39:00Z" w16du:dateUtc="2025-10-23T09:39:00Z"/>
          <w:rFonts w:eastAsia="Calibri"/>
          <w:b/>
          <w:bCs/>
        </w:rPr>
      </w:pPr>
      <w:ins w:id="25" w:author="Krueger Richard, EF-733" w:date="2025-10-23T11:39:00Z" w16du:dateUtc="2025-10-23T09:39:00Z">
        <w:r w:rsidRPr="00E77EF8">
          <w:rPr>
            <w:b/>
            <w:bCs/>
          </w:rPr>
          <w:t>[</w:t>
        </w:r>
      </w:ins>
      <w:ins w:id="26" w:author="Krueger Richard, EF-733" w:date="2025-10-23T11:40:00Z" w16du:dateUtc="2025-10-23T09:40:00Z">
        <w:r w:rsidRPr="00E77EF8">
          <w:rPr>
            <w:rFonts w:eastAsia="Calibri" w:cs="Arial"/>
          </w:rPr>
          <w:t>5.3.7.2.4.1</w:t>
        </w:r>
      </w:ins>
      <w:ins w:id="27" w:author="Krueger Richard, EF-733" w:date="2025-10-23T18:16:00Z" w16du:dateUtc="2025-10-23T16:16:00Z">
        <w:r w:rsidR="00E77EF8" w:rsidRPr="00E77EF8">
          <w:rPr>
            <w:rFonts w:eastAsia="Calibri" w:cs="Arial"/>
          </w:rPr>
          <w:t>1</w:t>
        </w:r>
      </w:ins>
      <w:ins w:id="28" w:author="Krueger Richard, EF-733" w:date="2025-10-23T11:40:00Z" w16du:dateUtc="2025-10-23T09:40:00Z">
        <w:r w:rsidRPr="00E77EF8">
          <w:rPr>
            <w:rFonts w:eastAsia="Calibri" w:cs="Arial"/>
          </w:rPr>
          <w:t>.</w:t>
        </w:r>
      </w:ins>
      <w:ins w:id="29" w:author="Krueger Richard, EF-733" w:date="2025-10-23T11:39:00Z" w16du:dateUtc="2025-10-23T09:39:00Z">
        <w:r w:rsidRPr="00E77EF8">
          <w:rPr>
            <w:b/>
            <w:bCs/>
          </w:rPr>
          <w:tab/>
          <w:t>Role</w:t>
        </w:r>
        <w:r w:rsidRPr="00E360A8">
          <w:rPr>
            <w:b/>
            <w:bCs/>
          </w:rPr>
          <w:t xml:space="preserve"> reminders (RR) The system may issue reminders to foster the development of a correct mental model of the system. Reminders have no </w:t>
        </w:r>
        <w:r w:rsidRPr="00E360A8">
          <w:rPr>
            <w:b/>
            <w:bCs/>
          </w:rPr>
          <w:lastRenderedPageBreak/>
          <w:t xml:space="preserve">penalty implications as it is described in </w:t>
        </w:r>
        <w:r w:rsidRPr="00E360A8">
          <w:rPr>
            <w:rFonts w:eastAsia="Calibri"/>
            <w:b/>
            <w:bCs/>
          </w:rPr>
          <w:t>5.5.4.2.8. (prolonged driver disengagement)</w:t>
        </w:r>
      </w:ins>
    </w:p>
    <w:p w14:paraId="43453606" w14:textId="77777777" w:rsidR="00571BD0" w:rsidRPr="00E360A8" w:rsidRDefault="00571BD0" w:rsidP="00571BD0">
      <w:pPr>
        <w:spacing w:after="120" w:line="240" w:lineRule="auto"/>
        <w:ind w:left="2268" w:right="1134"/>
        <w:jc w:val="both"/>
        <w:rPr>
          <w:ins w:id="30" w:author="Krueger Richard, EF-733" w:date="2025-10-23T11:39:00Z" w16du:dateUtc="2025-10-23T09:39:00Z"/>
          <w:b/>
          <w:bCs/>
        </w:rPr>
      </w:pPr>
      <w:ins w:id="31" w:author="Krueger Richard, EF-733" w:date="2025-10-23T11:39:00Z" w16du:dateUtc="2025-10-23T09:39:00Z">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roofErr w:type="gramStart"/>
        <w:r w:rsidRPr="00E360A8">
          <w:rPr>
            <w:b/>
            <w:bCs/>
          </w:rPr>
          <w:t>”..</w:t>
        </w:r>
        <w:proofErr w:type="gramEnd"/>
      </w:ins>
    </w:p>
    <w:p w14:paraId="1E02E366" w14:textId="0693E3FF" w:rsidR="00571BD0" w:rsidRPr="00571A9E" w:rsidRDefault="00571BD0" w:rsidP="00E77EF8">
      <w:pPr>
        <w:spacing w:after="120" w:line="240" w:lineRule="auto"/>
        <w:ind w:left="2268" w:right="1134"/>
        <w:jc w:val="both"/>
        <w:rPr>
          <w:rFonts w:eastAsia="Calibri" w:cs="Arial"/>
        </w:rPr>
        <w:pPrChange w:id="32" w:author="Krueger Richard, EF-733" w:date="2025-10-23T18:17:00Z" w16du:dateUtc="2025-10-23T16:17:00Z">
          <w:pPr>
            <w:tabs>
              <w:tab w:val="left" w:pos="8010"/>
              <w:tab w:val="left" w:pos="8505"/>
            </w:tabs>
            <w:spacing w:after="120"/>
            <w:ind w:left="2268" w:right="1134" w:hanging="1134"/>
            <w:jc w:val="both"/>
          </w:pPr>
        </w:pPrChange>
      </w:pPr>
      <w:ins w:id="33" w:author="Krueger Richard, EF-733" w:date="2025-10-23T11:39:00Z" w16du:dateUtc="2025-10-23T09:39:00Z">
        <w:r w:rsidRPr="00E360A8">
          <w:rPr>
            <w:b/>
            <w:bCs/>
          </w:rPr>
          <w:t>A RR shall, as a minimum, be provided at the activation of the DCAS function.</w:t>
        </w:r>
        <w:r>
          <w:rPr>
            <w:b/>
            <w:bCs/>
          </w:rPr>
          <w:t>]</w:t>
        </w:r>
      </w:ins>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34"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34"/>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(a) A cut-out of the lead vehicle as outlined in Annex 4, paragraph 4.2.5.2.6</w:t>
      </w:r>
      <w:proofErr w:type="gramStart"/>
      <w:r w:rsidRPr="00571A9E">
        <w:rPr>
          <w:rFonts w:eastAsia="Calibri" w:cs="Arial"/>
        </w:rPr>
        <w:t>.;</w:t>
      </w:r>
      <w:proofErr w:type="gramEnd"/>
    </w:p>
    <w:p w14:paraId="0F443A32"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(b) A vehicle cutting in from the adjacent lane as outlined in Annex 4, paragraph 4.2.5.2.5</w:t>
      </w:r>
      <w:proofErr w:type="gramStart"/>
      <w:r w:rsidRPr="00571A9E">
        <w:rPr>
          <w:rFonts w:eastAsia="Calibri" w:cs="Arial"/>
        </w:rPr>
        <w:t>.;</w:t>
      </w:r>
      <w:proofErr w:type="gramEnd"/>
    </w:p>
    <w:p w14:paraId="47795134"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(c) 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system shall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7061DEAA"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lastRenderedPageBreak/>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69D41C67"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w:t>
      </w:r>
      <w:proofErr w:type="gramStart"/>
      <w:r w:rsidRPr="009A74E3">
        <w:rPr>
          <w:rFonts w:eastAsia="Calibri" w:cs="Arial"/>
          <w:b/>
          <w:bCs/>
          <w:lang w:val="en-IE"/>
        </w:rPr>
        <w:t>on the basis of</w:t>
      </w:r>
      <w:proofErr w:type="gramEnd"/>
      <w:r w:rsidRPr="009A74E3">
        <w:rPr>
          <w:rFonts w:eastAsia="Calibri" w:cs="Arial"/>
          <w:b/>
          <w:bCs/>
          <w:lang w:val="en-IE"/>
        </w:rPr>
        <w:t xml:space="preserve"> the </w:t>
      </w:r>
      <w:r w:rsidR="00F21A52" w:rsidRPr="009A74E3">
        <w:rPr>
          <w:rFonts w:eastAsia="Calibri" w:cs="Arial"/>
          <w:b/>
          <w:bCs/>
          <w:lang w:val="en-IE"/>
        </w:rPr>
        <w:t xml:space="preserve">scenarios outlined in Annex 4, </w:t>
      </w:r>
      <w:r w:rsidR="00F21A52" w:rsidRPr="00FC0640">
        <w:rPr>
          <w:rFonts w:eastAsia="Calibri" w:cs="Arial"/>
          <w:b/>
          <w:bCs/>
          <w:lang w:val="en-IE"/>
        </w:rPr>
        <w:t xml:space="preserve">section </w:t>
      </w:r>
      <w:ins w:id="35" w:author="Krueger Richard, EF-733" w:date="2025-10-23T18:30:00Z" w16du:dateUtc="2025-10-23T16:30:00Z">
        <w:r w:rsidR="00FC0640" w:rsidRPr="00FC0640">
          <w:rPr>
            <w:rFonts w:eastAsia="Calibri" w:cs="Arial"/>
            <w:b/>
            <w:bCs/>
            <w:lang w:val="en-IE"/>
          </w:rPr>
          <w:t>[4]</w:t>
        </w:r>
      </w:ins>
      <w:del w:id="36" w:author="Krueger Richard, EF-733" w:date="2025-10-23T18:31:00Z" w16du:dateUtc="2025-10-23T16:31:00Z">
        <w:r w:rsidR="00F21A52" w:rsidRPr="00FC0640" w:rsidDel="00FC0640">
          <w:rPr>
            <w:rFonts w:eastAsia="Calibri" w:cs="Arial"/>
            <w:b/>
            <w:bCs/>
            <w:lang w:val="en-IE"/>
          </w:rPr>
          <w:delText>Y</w:delText>
        </w:r>
      </w:del>
      <w:r w:rsidR="00F21A52" w:rsidRPr="00FC0640">
        <w:rPr>
          <w:rFonts w:eastAsia="Calibri" w:cs="Arial"/>
          <w:b/>
          <w:bCs/>
          <w:lang w:val="en-IE"/>
        </w:rPr>
        <w:t>.</w:t>
      </w:r>
      <w:r w:rsidR="00F21A52" w:rsidRPr="009A74E3">
        <w:rPr>
          <w:rFonts w:eastAsia="Calibri" w:cs="Arial"/>
          <w:b/>
          <w:bCs/>
          <w:lang w:val="en-IE"/>
        </w:rPr>
        <w:t xml:space="preserve"> </w:t>
      </w:r>
      <w:r w:rsidR="007C5C47" w:rsidRPr="009A74E3">
        <w:rPr>
          <w:b/>
          <w:bCs/>
        </w:rPr>
        <w:t xml:space="preserve">For each type of </w:t>
      </w:r>
      <w:proofErr w:type="gramStart"/>
      <w:r w:rsidR="007C5C47" w:rsidRPr="009A74E3">
        <w:rPr>
          <w:b/>
          <w:bCs/>
        </w:rPr>
        <w:t>scenario</w:t>
      </w:r>
      <w:proofErr w:type="gramEnd"/>
      <w:r w:rsidR="007C5C47" w:rsidRPr="009A74E3">
        <w:rPr>
          <w:b/>
          <w:bCs/>
        </w:rPr>
        <w:t xml:space="preserve">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the driver being appropriately engaged when making the decision to initiate a manoeuvre.</w:t>
      </w:r>
    </w:p>
    <w:p w14:paraId="1EF30230" w14:textId="7A515F6B"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p>
    <w:p w14:paraId="3D429379" w14:textId="6A1B45A7" w:rsidR="006310A8" w:rsidRPr="009603D0" w:rsidDel="009603D0" w:rsidRDefault="006310A8" w:rsidP="004C5D05">
      <w:pPr>
        <w:adjustRightInd w:val="0"/>
        <w:snapToGrid w:val="0"/>
        <w:spacing w:after="120" w:line="240" w:lineRule="auto"/>
        <w:ind w:left="2268" w:right="1134"/>
        <w:jc w:val="both"/>
        <w:rPr>
          <w:del w:id="37" w:author="Krueger Richard, EF-733" w:date="2025-10-23T11:02:00Z" w16du:dateUtc="2025-10-23T09:02:00Z"/>
          <w:rFonts w:eastAsia="Calibri" w:cs="Arial"/>
          <w:b/>
          <w:bCs/>
        </w:rPr>
      </w:pPr>
      <w:del w:id="38" w:author="Krueger Richard, EF-733" w:date="2025-10-23T11:02:00Z" w16du:dateUtc="2025-10-23T09:02:00Z">
        <w:r w:rsidRPr="009603D0" w:rsidDel="009603D0">
          <w:rPr>
            <w:rFonts w:eastAsia="Calibri" w:cs="Arial"/>
            <w:b/>
            <w:bCs/>
          </w:rPr>
          <w:delText>The system’s boundary conditions shall include the maximum operating speed in the test scenarios in Annex 4 and the system should react according to 5.3.7.2.5.3.2. in a controllable way when SIM is active or can be activated in non-HW roads.</w:delText>
        </w:r>
        <w:r w:rsidR="00C735FF" w:rsidRPr="009603D0" w:rsidDel="009603D0">
          <w:rPr>
            <w:rFonts w:eastAsia="Calibri" w:cs="Arial"/>
            <w:b/>
            <w:bCs/>
          </w:rPr>
          <w:delText>]</w:delText>
        </w:r>
      </w:del>
    </w:p>
    <w:p w14:paraId="7515BAEF" w14:textId="44C93EA4" w:rsidR="00BE1089" w:rsidRPr="006310A8" w:rsidRDefault="00C735FF" w:rsidP="006310A8">
      <w:pPr>
        <w:adjustRightInd w:val="0"/>
        <w:snapToGrid w:val="0"/>
        <w:spacing w:after="120" w:line="240" w:lineRule="auto"/>
        <w:ind w:left="2259" w:right="1134" w:hanging="1125"/>
        <w:jc w:val="both"/>
        <w:rPr>
          <w:rFonts w:eastAsia="Calibri" w:cs="Arial"/>
          <w:b/>
          <w:bCs/>
        </w:rPr>
      </w:pPr>
      <w:r w:rsidRPr="009603D0">
        <w:rPr>
          <w:rFonts w:eastAsia="Calibri"/>
          <w:b/>
          <w:bCs/>
        </w:rPr>
        <w:t>[</w:t>
      </w:r>
      <w:r w:rsidR="006310A8" w:rsidRPr="009603D0">
        <w:rPr>
          <w:rFonts w:eastAsia="Calibri"/>
          <w:b/>
          <w:bCs/>
        </w:rPr>
        <w:t>5.3.7.2.6.3</w:t>
      </w:r>
      <w:r w:rsidR="006310A8" w:rsidRPr="009603D0">
        <w:rPr>
          <w:rFonts w:eastAsia="Calibri"/>
          <w:b/>
          <w:bCs/>
        </w:rPr>
        <w:tab/>
      </w:r>
      <w:r w:rsidR="006310A8" w:rsidRPr="009603D0">
        <w:rPr>
          <w:rFonts w:eastAsia="Calibri" w:cs="Arial"/>
          <w:b/>
          <w:bCs/>
        </w:rPr>
        <w:t>The system’s boundary conditions shall include the maximum operating speed in the test scenarios in Annex 4 and the system should react according to 5.3.7.2.5.3.2. in a controllable way when SIM is active or can be activated in non-HW roads.</w:t>
      </w:r>
      <w:r w:rsidRPr="009603D0">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0F653EFE"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w:t>
      </w:r>
      <w:proofErr w:type="gramStart"/>
      <w:r>
        <w:rPr>
          <w:rFonts w:eastAsia="Calibri" w:cs="Arial"/>
        </w:rPr>
        <w:t>In the event that</w:t>
      </w:r>
      <w:proofErr w:type="gramEnd"/>
      <w:r>
        <w:rPr>
          <w:rFonts w:eastAsia="Calibri" w:cs="Arial"/>
        </w:rPr>
        <w:t xml:space="preserve"> the driver has been determined to be unavailable following a driver disengagement warning escalation sequence as defined in paragraph 5.5.4.2.6., the system shall appropriately </w:t>
      </w:r>
      <w:r w:rsidR="00C735FF" w:rsidRPr="00C735FF">
        <w:rPr>
          <w:rFonts w:eastAsia="Calibri" w:cs="Arial"/>
          <w:b/>
          <w:bCs/>
        </w:rPr>
        <w:t>[</w:t>
      </w:r>
      <w:r w:rsidRPr="00EC33F9">
        <w:rPr>
          <w:rFonts w:eastAsia="Calibri" w:cs="Arial"/>
          <w:strike/>
        </w:rPr>
        <w:t xml:space="preserve">activate the Risk Mitigation Function </w:t>
      </w:r>
      <w:proofErr w:type="gramStart"/>
      <w:r w:rsidRPr="00EC33F9">
        <w:rPr>
          <w:rFonts w:eastAsia="Calibri" w:cs="Arial"/>
          <w:strike/>
        </w:rPr>
        <w:t>in order to</w:t>
      </w:r>
      <w:proofErr w:type="gramEnd"/>
      <w:r>
        <w:rPr>
          <w:rFonts w:eastAsia="Calibri" w:cs="Arial"/>
        </w:rPr>
        <w:t xml:space="preserve"> come to a safe stop</w:t>
      </w:r>
      <w:r w:rsidR="00F35367">
        <w:rPr>
          <w:rFonts w:eastAsia="Calibri" w:cs="Arial"/>
        </w:rPr>
        <w:t xml:space="preserve"> </w:t>
      </w:r>
      <w:r w:rsidR="00F35367" w:rsidRPr="00EC33F9">
        <w:rPr>
          <w:rFonts w:eastAsia="Calibri" w:cs="Arial"/>
          <w:b/>
          <w:bCs/>
        </w:rPr>
        <w:t>in accordance with the RMF requirements</w:t>
      </w:r>
      <w:r>
        <w:rPr>
          <w:rFonts w:eastAsia="Calibri" w:cs="Arial"/>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2D3BCA1D" w:rsidR="006E6699" w:rsidRDefault="006E6699" w:rsidP="006E6699">
      <w:pPr>
        <w:adjustRightInd w:val="0"/>
        <w:snapToGrid w:val="0"/>
        <w:spacing w:after="120" w:line="240" w:lineRule="auto"/>
        <w:ind w:left="2268" w:right="1134" w:hanging="1098"/>
        <w:jc w:val="both"/>
        <w:rPr>
          <w:rFonts w:eastAsia="Calibri" w:cs="Arial"/>
        </w:rPr>
      </w:pPr>
      <w:bookmarkStart w:id="39" w:name="_Hlk163235355"/>
      <w:r w:rsidRPr="00571A9E">
        <w:rPr>
          <w:rFonts w:eastAsia="Calibri" w:cs="Arial"/>
        </w:rPr>
        <w:t>5.3.7.3.3.</w:t>
      </w:r>
      <w:r w:rsidRPr="00571A9E">
        <w:rPr>
          <w:rFonts w:eastAsia="Calibri" w:cs="Arial"/>
        </w:rPr>
        <w:tab/>
        <w:t xml:space="preserve">Where the system is equipped with a driver-confirmed or system-initiated lane change feature, the </w:t>
      </w:r>
      <w:r w:rsidR="00C735FF" w:rsidRPr="00C735FF">
        <w:rPr>
          <w:rFonts w:eastAsia="Calibri" w:cs="Arial"/>
          <w:b/>
          <w:bCs/>
        </w:rPr>
        <w:t>[</w:t>
      </w:r>
      <w:r w:rsidR="003D3304" w:rsidRPr="006310A8">
        <w:rPr>
          <w:rFonts w:eastAsia="Calibri" w:cs="Arial"/>
          <w:b/>
          <w:bCs/>
        </w:rPr>
        <w:t>system</w:t>
      </w:r>
      <w:r w:rsidR="003D3304">
        <w:rPr>
          <w:rFonts w:eastAsia="Calibri" w:cs="Arial"/>
        </w:rPr>
        <w:t xml:space="preserve"> </w:t>
      </w:r>
      <w:r w:rsidRPr="00EC33F9">
        <w:rPr>
          <w:rFonts w:eastAsia="Calibri" w:cs="Arial"/>
          <w:strike/>
        </w:rPr>
        <w:t>RMF</w:t>
      </w:r>
      <w:r w:rsidR="00C735FF" w:rsidRPr="00C735FF">
        <w:rPr>
          <w:rFonts w:eastAsia="Calibri" w:cs="Arial"/>
          <w:b/>
          <w:bCs/>
          <w:strike/>
        </w:rPr>
        <w:t>]</w:t>
      </w:r>
      <w:r w:rsidRPr="00571A9E">
        <w:rPr>
          <w:rFonts w:eastAsia="Calibri" w:cs="Arial"/>
        </w:rPr>
        <w:t xml:space="preserve"> shall be capable of performing lane changes</w:t>
      </w:r>
      <w:r w:rsidR="00B03452">
        <w:rPr>
          <w:rFonts w:eastAsia="Calibri" w:cs="Arial"/>
        </w:rPr>
        <w:t xml:space="preserve"> </w:t>
      </w:r>
      <w:r w:rsidR="00C735FF" w:rsidRPr="00C735FF">
        <w:rPr>
          <w:rFonts w:eastAsia="Calibri" w:cs="Arial"/>
          <w:b/>
          <w:bCs/>
        </w:rPr>
        <w:t>[</w:t>
      </w:r>
      <w:r w:rsidR="00B03452" w:rsidRPr="00EC33F9">
        <w:rPr>
          <w:rFonts w:eastAsia="Calibri" w:cs="Arial"/>
          <w:b/>
          <w:bCs/>
        </w:rPr>
        <w:t>during the unavailability response</w:t>
      </w:r>
      <w:r w:rsidRPr="00571A9E">
        <w:rPr>
          <w:rFonts w:eastAsia="Calibri" w:cs="Arial"/>
        </w:rPr>
        <w:t>,</w:t>
      </w:r>
      <w:r w:rsidR="00C735FF" w:rsidRPr="00C735FF">
        <w:rPr>
          <w:rFonts w:eastAsia="Calibri" w:cs="Arial"/>
          <w:b/>
          <w:bCs/>
        </w:rPr>
        <w:t>]</w:t>
      </w:r>
      <w:r w:rsidRPr="00571A9E">
        <w:rPr>
          <w:rFonts w:eastAsia="Calibri" w:cs="Arial"/>
        </w:rPr>
        <w:t xml:space="preserve"> in compliance with the technical requirements for </w:t>
      </w:r>
      <w:r w:rsidR="00C735FF">
        <w:rPr>
          <w:rFonts w:eastAsia="Calibri" w:cs="Arial"/>
        </w:rPr>
        <w:t>[</w:t>
      </w:r>
      <w:r w:rsidRPr="00EC33F9">
        <w:rPr>
          <w:rFonts w:eastAsia="Calibri" w:cs="Arial"/>
          <w:strike/>
        </w:rPr>
        <w:t>systems</w:t>
      </w:r>
      <w:r w:rsidRPr="00571A9E">
        <w:rPr>
          <w:rFonts w:eastAsia="Calibri" w:cs="Arial"/>
        </w:rPr>
        <w:t xml:space="preserve"> </w:t>
      </w:r>
      <w:r w:rsidRPr="00EC33F9">
        <w:rPr>
          <w:rFonts w:eastAsia="Calibri" w:cs="Arial"/>
          <w:strike/>
        </w:rPr>
        <w:t>with the purpose</w:t>
      </w:r>
      <w:r w:rsidR="00985B4A">
        <w:rPr>
          <w:rFonts w:eastAsia="Calibri" w:cs="Arial"/>
          <w:strike/>
        </w:rPr>
        <w:t xml:space="preserve"> </w:t>
      </w:r>
      <w:r w:rsidR="00985B4A" w:rsidRPr="00EC33F9">
        <w:rPr>
          <w:rFonts w:eastAsia="Calibri" w:cs="Arial"/>
          <w:b/>
          <w:bCs/>
        </w:rPr>
        <w:t>RMF capable</w:t>
      </w:r>
      <w:r w:rsidR="00C735FF">
        <w:rPr>
          <w:rFonts w:eastAsia="Calibri" w:cs="Arial"/>
          <w:b/>
          <w:bCs/>
        </w:rPr>
        <w:t>]</w:t>
      </w:r>
      <w:r w:rsidRPr="00571A9E">
        <w:rPr>
          <w:rFonts w:eastAsia="Calibri" w:cs="Arial"/>
        </w:rPr>
        <w:t xml:space="preserve"> of bringing the vehicle to a safe stop outside its own lane of travel of the 04 or later series of amendments to UN Regulation No. 79, during an intervention on a highway to bring the vehicle towards a target stop area in a slower or emergency lane.</w:t>
      </w:r>
      <w:bookmarkEnd w:id="39"/>
    </w:p>
    <w:p w14:paraId="31820F46" w14:textId="59D76FB2"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t>The requirements of 5.3.2. shall continue to apply whilst the driver unavailability response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5.3.7.4.3.</w:t>
      </w:r>
      <w:r>
        <w:rPr>
          <w:rFonts w:eastAsia="Calibri" w:cs="Arial"/>
        </w:rPr>
        <w:tab/>
        <w:t xml:space="preserve">The system and any of its features shall only </w:t>
      </w:r>
      <w:proofErr w:type="gramStart"/>
      <w:r>
        <w:rPr>
          <w:rFonts w:eastAsia="Calibri" w:cs="Arial"/>
        </w:rPr>
        <w:t>provide assistance</w:t>
      </w:r>
      <w:proofErr w:type="gramEnd"/>
      <w:r>
        <w:rPr>
          <w:rFonts w:eastAsia="Calibri" w:cs="Arial"/>
        </w:rPr>
        <w:t xml:space="preserv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5.3.7.4.4.</w:t>
      </w:r>
      <w:r>
        <w:rPr>
          <w:rFonts w:eastAsia="Calibri" w:cs="Arial"/>
        </w:rPr>
        <w:tab/>
        <w:t xml:space="preserve">The maximum speed up to which the system and any of its features </w:t>
      </w:r>
      <w:proofErr w:type="gramStart"/>
      <w:r>
        <w:rPr>
          <w:rFonts w:eastAsia="Calibri" w:cs="Arial"/>
        </w:rPr>
        <w:t>provides assistance</w:t>
      </w:r>
      <w:proofErr w:type="gramEnd"/>
      <w:r>
        <w:rPr>
          <w:rFonts w:eastAsia="Calibri" w:cs="Arial"/>
        </w:rPr>
        <w:t xml:space="preserv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 xml:space="preserve">Driver-set maximum </w:t>
      </w:r>
      <w:proofErr w:type="gramStart"/>
      <w:r>
        <w:rPr>
          <w:rFonts w:eastAsia="Calibri" w:cs="Arial"/>
        </w:rPr>
        <w:t>speed;</w:t>
      </w:r>
      <w:proofErr w:type="gramEnd"/>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r>
      <w:proofErr w:type="gramStart"/>
      <w:r>
        <w:rPr>
          <w:rFonts w:eastAsia="Calibri" w:cs="Arial"/>
        </w:rPr>
        <w:t>System-determined road</w:t>
      </w:r>
      <w:proofErr w:type="gramEnd"/>
      <w:r>
        <w:rPr>
          <w:rFonts w:eastAsia="Calibri" w:cs="Arial"/>
        </w:rPr>
        <w:t xml:space="preserve">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lastRenderedPageBreak/>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The system shall gradually reduce its control assistance provided by the affected features(s) or system if it is safe to do </w:t>
      </w:r>
      <w:proofErr w:type="gramStart"/>
      <w:r>
        <w:rPr>
          <w:rFonts w:eastAsia="Calibri" w:cs="Arial"/>
        </w:rPr>
        <w:t>so, and</w:t>
      </w:r>
      <w:proofErr w:type="gramEnd"/>
      <w:r>
        <w:rPr>
          <w:rFonts w:eastAsia="Calibri" w:cs="Arial"/>
        </w:rPr>
        <w:t xml:space="preserve">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w:t>
      </w:r>
      <w:proofErr w:type="gramStart"/>
      <w:r>
        <w:rPr>
          <w:rFonts w:eastAsia="Calibri" w:cs="Arial"/>
        </w:rPr>
        <w:t>to</w:t>
      </w:r>
      <w:proofErr w:type="gramEnd"/>
      <w:r>
        <w:rPr>
          <w:rFonts w:eastAsia="Calibri" w:cs="Arial"/>
        </w:rPr>
        <w:t xml:space="preserve">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 xml:space="preserve">The remaining available features or the absence of those features </w:t>
      </w:r>
      <w:proofErr w:type="gramStart"/>
      <w:r>
        <w:rPr>
          <w:rFonts w:eastAsia="Calibri" w:cs="Arial"/>
        </w:rPr>
        <w:t>as a result of</w:t>
      </w:r>
      <w:proofErr w:type="gramEnd"/>
      <w:r>
        <w:rPr>
          <w:rFonts w:eastAsia="Calibri" w:cs="Arial"/>
        </w:rPr>
        <w:t xml:space="preserve">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 xml:space="preserve">If the system </w:t>
      </w:r>
      <w:proofErr w:type="gramStart"/>
      <w:r>
        <w:rPr>
          <w:rFonts w:eastAsia="Calibri" w:cs="Arial"/>
        </w:rPr>
        <w:t>is able to</w:t>
      </w:r>
      <w:proofErr w:type="gramEnd"/>
      <w:r>
        <w:rPr>
          <w:rFonts w:eastAsia="Calibri" w:cs="Arial"/>
        </w:rPr>
        <w:t xml:space="preserve">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lastRenderedPageBreak/>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5.5.3.2.3.</w:t>
      </w:r>
      <w:r w:rsidRPr="00437960">
        <w:rPr>
          <w:rFonts w:eastAsia="Calibri" w:cs="Arial"/>
        </w:rPr>
        <w:tab/>
      </w:r>
      <w:r>
        <w:rPr>
          <w:rFonts w:eastAsia="Calibri" w:cs="Arial"/>
        </w:rPr>
        <w:t xml:space="preserve">The system or its features shall only enter ‘active’ mode if </w:t>
      </w:r>
      <w:proofErr w:type="gramStart"/>
      <w:r>
        <w:rPr>
          <w:rFonts w:eastAsia="Calibri" w:cs="Arial"/>
        </w:rPr>
        <w:t>all of</w:t>
      </w:r>
      <w:proofErr w:type="gramEnd"/>
      <w:r>
        <w:rPr>
          <w:rFonts w:eastAsia="Calibri" w:cs="Arial"/>
        </w:rPr>
        <w:t xml:space="preserve">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w:t>
      </w:r>
      <w:proofErr w:type="gramStart"/>
      <w:r>
        <w:rPr>
          <w:rFonts w:eastAsia="Calibri" w:cs="Arial"/>
          <w:bCs/>
        </w:rPr>
        <w:t>fastened;</w:t>
      </w:r>
      <w:proofErr w:type="gramEnd"/>
      <w:r>
        <w:rPr>
          <w:rFonts w:eastAsia="Calibri" w:cs="Arial"/>
          <w:bCs/>
        </w:rPr>
        <w:t xml:space="preserve">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 xml:space="preserve">The system </w:t>
      </w:r>
      <w:proofErr w:type="gramStart"/>
      <w:r>
        <w:rPr>
          <w:rFonts w:eastAsia="Calibri" w:cs="Arial"/>
          <w:bCs/>
        </w:rPr>
        <w:t>is able to</w:t>
      </w:r>
      <w:proofErr w:type="gramEnd"/>
      <w:r>
        <w:rPr>
          <w:rFonts w:eastAsia="Calibri" w:cs="Arial"/>
          <w:bCs/>
        </w:rPr>
        <w:t xml:space="preserve"> monitor the driver’s potential disengagement with the driving </w:t>
      </w:r>
      <w:proofErr w:type="gramStart"/>
      <w:r>
        <w:rPr>
          <w:rFonts w:eastAsia="Calibri" w:cs="Arial"/>
          <w:bCs/>
        </w:rPr>
        <w:t>task;</w:t>
      </w:r>
      <w:proofErr w:type="gramEnd"/>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w:t>
      </w:r>
      <w:proofErr w:type="gramStart"/>
      <w:r>
        <w:rPr>
          <w:rFonts w:eastAsia="Calibri" w:cs="Arial"/>
          <w:bCs/>
        </w:rPr>
        <w:t>detected;</w:t>
      </w:r>
      <w:proofErr w:type="gramEnd"/>
      <w:r>
        <w:rPr>
          <w:rFonts w:eastAsia="Calibri" w:cs="Arial"/>
          <w:bCs/>
        </w:rPr>
        <w:t xml:space="preserve">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 xml:space="preserve">The system or feature has not detected to be outside of its system </w:t>
      </w:r>
      <w:proofErr w:type="gramStart"/>
      <w:r>
        <w:rPr>
          <w:rFonts w:eastAsia="Calibri" w:cs="Arial"/>
          <w:bCs/>
        </w:rPr>
        <w:t>boundaries;</w:t>
      </w:r>
      <w:proofErr w:type="gramEnd"/>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w:t>
      </w:r>
      <w:proofErr w:type="gramStart"/>
      <w:r>
        <w:rPr>
          <w:rFonts w:eastAsia="Calibri" w:cs="Arial"/>
        </w:rPr>
        <w:t>off‘ mode</w:t>
      </w:r>
      <w:proofErr w:type="gramEnd"/>
      <w:r>
        <w:rPr>
          <w:rFonts w:eastAsia="Calibri" w:cs="Arial"/>
        </w:rPr>
        <w:t xml:space="preserv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 xml:space="preserve">The system or feature may remain in ‘active’ mode, </w:t>
      </w:r>
      <w:proofErr w:type="gramStart"/>
      <w:r>
        <w:rPr>
          <w:rFonts w:eastAsia="Calibri" w:cs="Arial"/>
        </w:rPr>
        <w:t>provided that</w:t>
      </w:r>
      <w:proofErr w:type="gramEnd"/>
      <w:r>
        <w:rPr>
          <w:rFonts w:eastAsia="Calibri" w:cs="Arial"/>
        </w:rPr>
        <w:t xml:space="preserve">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driver, however, the system </w:t>
      </w:r>
      <w:r w:rsidRPr="00437960">
        <w:rPr>
          <w:rFonts w:eastAsia="Calibri" w:cs="Arial"/>
        </w:rPr>
        <w:tab/>
        <w:t xml:space="preserve">may provide the longitudinal control assistance </w:t>
      </w:r>
      <w:proofErr w:type="gramStart"/>
      <w:r w:rsidRPr="00437960">
        <w:rPr>
          <w:rFonts w:eastAsia="Calibri" w:cs="Arial"/>
        </w:rPr>
        <w:t>in order to</w:t>
      </w:r>
      <w:proofErr w:type="gramEnd"/>
      <w:r w:rsidRPr="00437960">
        <w:rPr>
          <w:rFonts w:eastAsia="Calibri" w:cs="Arial"/>
        </w:rPr>
        <w:t xml:space="preserve">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 xml:space="preserve">Following resumption of longitudinal control assistance, the system may accelerate up to the current maximum speed. The </w:t>
      </w:r>
      <w:r w:rsidRPr="00437960">
        <w:rPr>
          <w:rFonts w:eastAsia="Calibri" w:cs="Arial"/>
        </w:rPr>
        <w:tab/>
        <w:t>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w:t>
      </w:r>
      <w:proofErr w:type="gramStart"/>
      <w:r w:rsidRPr="00437960">
        <w:rPr>
          <w:rFonts w:eastAsia="Calibri" w:cs="Arial"/>
        </w:rPr>
        <w:t>in order to</w:t>
      </w:r>
      <w:proofErr w:type="gramEnd"/>
      <w:r w:rsidRPr="00437960">
        <w:rPr>
          <w:rFonts w:eastAsia="Calibri" w:cs="Arial"/>
        </w:rPr>
        <w:t xml:space="preserve">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 xml:space="preserve">An accelerator input by the driver with a higher acceleration than that induced by the system shall override longitudinal control assistance provided by the system. The system shall resume longitudinal control assistance </w:t>
      </w:r>
      <w:proofErr w:type="gramStart"/>
      <w:r>
        <w:rPr>
          <w:rFonts w:eastAsia="Calibri" w:cs="Arial"/>
        </w:rPr>
        <w:t>on the basis of</w:t>
      </w:r>
      <w:proofErr w:type="gramEnd"/>
      <w:r>
        <w:rPr>
          <w:rFonts w:eastAsia="Calibri" w:cs="Arial"/>
        </w:rPr>
        <w:t xml:space="preserve">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w:t>
      </w:r>
      <w:r>
        <w:rPr>
          <w:rFonts w:eastAsia="Calibri" w:cs="Arial"/>
        </w:rPr>
        <w:lastRenderedPageBreak/>
        <w:t xml:space="preserve">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override,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 xml:space="preserve">The status of the system or feature: ‘stand-by’ mode (if applicable), ‘active’ </w:t>
      </w:r>
      <w:proofErr w:type="gramStart"/>
      <w:r>
        <w:rPr>
          <w:rFonts w:eastAsia="Calibri" w:cs="Arial"/>
        </w:rPr>
        <w:t>mode;</w:t>
      </w:r>
      <w:proofErr w:type="gramEnd"/>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roofErr w:type="gramStart"/>
      <w:r w:rsidRPr="00437960">
        <w:rPr>
          <w:rFonts w:eastAsia="Calibri" w:cs="Arial"/>
        </w:rPr>
        <w:t>);</w:t>
      </w:r>
      <w:proofErr w:type="gramEnd"/>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roofErr w:type="gramStart"/>
      <w:r>
        <w:rPr>
          <w:rFonts w:eastAsia="Calibri" w:cs="Arial"/>
        </w:rPr>
        <w:t>);</w:t>
      </w:r>
      <w:proofErr w:type="gramEnd"/>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roofErr w:type="gramStart"/>
      <w:r>
        <w:rPr>
          <w:rFonts w:eastAsia="Calibri" w:cs="Arial"/>
        </w:rPr>
        <w:t>);</w:t>
      </w:r>
      <w:proofErr w:type="gramEnd"/>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 xml:space="preserve">A detected upcoming system </w:t>
      </w:r>
      <w:proofErr w:type="gramStart"/>
      <w:r>
        <w:rPr>
          <w:rFonts w:eastAsia="Calibri" w:cs="Arial"/>
        </w:rPr>
        <w:t>boundary;</w:t>
      </w:r>
      <w:proofErr w:type="gramEnd"/>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 xml:space="preserve">Detected failures affecting the system or its features, unless the system is in ‘off’ </w:t>
      </w:r>
      <w:proofErr w:type="gramStart"/>
      <w:r>
        <w:rPr>
          <w:rFonts w:eastAsia="Calibri" w:cs="Arial"/>
        </w:rPr>
        <w:t>mode;</w:t>
      </w:r>
      <w:proofErr w:type="gramEnd"/>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 xml:space="preserve">Intended driver-confirmed or system-initiated </w:t>
      </w:r>
      <w:proofErr w:type="gramStart"/>
      <w:r>
        <w:rPr>
          <w:rFonts w:eastAsia="Calibri" w:cs="Arial"/>
        </w:rPr>
        <w:t>manoeuvres</w:t>
      </w:r>
      <w:r>
        <w:rPr>
          <w:rFonts w:eastAsia="Calibri" w:cs="Arial"/>
          <w:b/>
          <w:bCs/>
        </w:rPr>
        <w:t>;</w:t>
      </w:r>
      <w:proofErr w:type="gramEnd"/>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4CDD1E25"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w:t>
      </w:r>
      <w:proofErr w:type="gramStart"/>
      <w:r w:rsidR="00D2677A" w:rsidRPr="00C735FF">
        <w:t>taking into account</w:t>
      </w:r>
      <w:proofErr w:type="gramEnd"/>
      <w:r w:rsidR="00D2677A" w:rsidRPr="00C735FF">
        <w:t xml:space="preserve"> the complexity of the manoeuvre and amount of other road users present. </w:t>
      </w:r>
      <w:r w:rsidR="00C735FF" w:rsidRPr="00C735FF">
        <w:rPr>
          <w:b/>
          <w:bCs/>
        </w:rPr>
        <w:t>[</w:t>
      </w:r>
      <w:r w:rsidR="00D2677A" w:rsidRPr="00C735FF">
        <w:rPr>
          <w:b/>
          <w:bCs/>
        </w:rPr>
        <w:t xml:space="preserve">This shall never be assumed to be less than </w:t>
      </w:r>
      <w:ins w:id="40" w:author="Krueger Richard, EF-733" w:date="2025-10-23T11:13:00Z" w16du:dateUtc="2025-10-23T09:13:00Z">
        <w:r w:rsidR="009F1F8C">
          <w:rPr>
            <w:b/>
            <w:bCs/>
          </w:rPr>
          <w:t>[</w:t>
        </w:r>
      </w:ins>
      <w:r w:rsidR="00D2677A" w:rsidRPr="00C735FF">
        <w:rPr>
          <w:b/>
          <w:bCs/>
        </w:rPr>
        <w:t>3</w:t>
      </w:r>
      <w:ins w:id="41" w:author="Krueger Richard, EF-733" w:date="2025-10-23T11:13:00Z" w16du:dateUtc="2025-10-23T09:13:00Z">
        <w:r w:rsidR="009F1F8C">
          <w:rPr>
            <w:b/>
            <w:bCs/>
          </w:rPr>
          <w:t>]</w:t>
        </w:r>
      </w:ins>
      <w:r w:rsidR="00D2677A" w:rsidRPr="00C735FF">
        <w:rPr>
          <w:b/>
          <w:bCs/>
        </w:rPr>
        <w:t xml:space="preserve">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w:t>
      </w:r>
      <w:proofErr w:type="gramStart"/>
      <w:r w:rsidR="00D2677A" w:rsidRPr="00C735FF">
        <w:t>reduced</w:t>
      </w:r>
      <w:proofErr w:type="gramEnd"/>
      <w:r w:rsidR="00D2677A" w:rsidRPr="00C735FF">
        <w:t xml:space="preserve">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 xml:space="preserve">Provided the system </w:t>
      </w:r>
      <w:proofErr w:type="gramStart"/>
      <w:r w:rsidRPr="00437960">
        <w:t>is capable of performing</w:t>
      </w:r>
      <w:proofErr w:type="gramEnd"/>
      <w:r w:rsidRPr="00437960">
        <w:t xml:space="preserve"> system-initiated manoeuvres, the system shall indicate to the driver whether in the current mode of operation, manoeuvres could be initiated automatically, or only upon driver initiation or confirmation.</w:t>
      </w:r>
    </w:p>
    <w:p w14:paraId="1A752114" w14:textId="202CC9AE"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proofErr w:type="gramStart"/>
      <w:r w:rsidR="00E243C8" w:rsidRPr="00F76109">
        <w:rPr>
          <w:rFonts w:eastAsiaTheme="minorEastAsia"/>
          <w:b/>
          <w:bCs/>
        </w:rPr>
        <w:t xml:space="preserve">5.5.4.1.9.4  </w:t>
      </w:r>
      <w:r w:rsidR="00E243C8" w:rsidRPr="00F76109">
        <w:rPr>
          <w:rFonts w:eastAsiaTheme="minorEastAsia"/>
          <w:b/>
          <w:bCs/>
        </w:rPr>
        <w:tab/>
      </w:r>
      <w:proofErr w:type="gramEnd"/>
      <w:r w:rsidR="00F76109">
        <w:rPr>
          <w:rFonts w:eastAsiaTheme="minorEastAsia"/>
          <w:b/>
          <w:bCs/>
        </w:rPr>
        <w:t xml:space="preserve">Option 1: </w:t>
      </w:r>
      <w:r w:rsidR="00E243C8" w:rsidRPr="00F76109">
        <w:rPr>
          <w:rFonts w:eastAsiaTheme="minorEastAsia"/>
          <w:b/>
          <w:bCs/>
        </w:rPr>
        <w:t>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driver</w:t>
      </w:r>
      <w:del w:id="42" w:author="Krueger Richard, EF-733" w:date="2025-10-23T11:13:00Z" w16du:dateUtc="2025-10-23T09:13:00Z">
        <w:r w:rsidR="00E243C8" w:rsidRPr="00F76109" w:rsidDel="009F1F8C">
          <w:rPr>
            <w:rFonts w:eastAsiaTheme="minorEastAsia"/>
            <w:b/>
            <w:bCs/>
          </w:rPr>
          <w:delText xml:space="preserve"> </w:delText>
        </w:r>
      </w:del>
      <w:r w:rsidR="00E243C8" w:rsidRPr="00F76109">
        <w:rPr>
          <w:rFonts w:eastAsiaTheme="minorEastAsia"/>
          <w:b/>
          <w:bCs/>
        </w:rPr>
        <w:t>.</w:t>
      </w:r>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117A1C76"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377CFB" w:rsidRPr="00F76109">
        <w:rPr>
          <w:b/>
          <w:bCs/>
        </w:rPr>
        <w:tab/>
        <w:t xml:space="preserve">The system shall aim to provide information ahead of the initiation of a relevant intended manoeuvre with sufficient notice to allow the driver to comprehend the manoeuvre and the traffic situation, </w:t>
      </w:r>
      <w:proofErr w:type="gramStart"/>
      <w:r w:rsidR="00377CFB" w:rsidRPr="00F76109">
        <w:rPr>
          <w:b/>
          <w:bCs/>
        </w:rPr>
        <w:t>taking into account</w:t>
      </w:r>
      <w:proofErr w:type="gramEnd"/>
      <w:r w:rsidR="00377CFB" w:rsidRPr="00F76109">
        <w:rPr>
          <w:b/>
          <w:bC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00377CFB" w:rsidRPr="00F76109">
        <w:rPr>
          <w:b/>
          <w:bCs/>
        </w:rPr>
        <w:t>reduced</w:t>
      </w:r>
      <w:proofErr w:type="gramEnd"/>
      <w:r w:rsidR="00377CFB" w:rsidRPr="00F76109">
        <w:rPr>
          <w:b/>
          <w:bC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71A5B140" w14:textId="5758E796" w:rsidR="00377CFB" w:rsidRPr="00F76109" w:rsidDel="00ED16E1" w:rsidRDefault="00296B34" w:rsidP="00377CFB">
      <w:pPr>
        <w:adjustRightInd w:val="0"/>
        <w:snapToGrid w:val="0"/>
        <w:spacing w:after="120" w:line="240" w:lineRule="auto"/>
        <w:ind w:left="2268" w:right="1134" w:hanging="1134"/>
        <w:jc w:val="both"/>
        <w:rPr>
          <w:del w:id="43" w:author="Krueger Richard, EF-733" w:date="2025-10-23T11:29:00Z" w16du:dateUtc="2025-10-23T09:29:00Z"/>
          <w:rFonts w:eastAsiaTheme="minorEastAsia"/>
          <w:b/>
          <w:bCs/>
        </w:rPr>
      </w:pPr>
      <w:del w:id="44" w:author="Krueger Richard, EF-733" w:date="2025-10-23T11:29:00Z" w16du:dateUtc="2025-10-23T09:29:00Z">
        <w:r w:rsidDel="00ED16E1">
          <w:rPr>
            <w:b/>
            <w:bCs/>
          </w:rPr>
          <w:delText>[</w:delText>
        </w:r>
        <w:r w:rsidR="00377CFB" w:rsidRPr="00F76109" w:rsidDel="00ED16E1">
          <w:rPr>
            <w:b/>
            <w:bCs/>
          </w:rPr>
          <w:delText>5.5.4.1.11.</w:delText>
        </w:r>
        <w:r w:rsidR="00377CFB" w:rsidRPr="00F76109" w:rsidDel="00ED16E1">
          <w:rPr>
            <w:b/>
            <w:bCs/>
          </w:rPr>
          <w:tab/>
          <w:delText>System Messages and Signals for System-Initiated Manoeuvres in non-highway</w:delText>
        </w:r>
        <w:r w:rsidDel="00ED16E1">
          <w:rPr>
            <w:b/>
            <w:bCs/>
          </w:rPr>
          <w:delText>]</w:delText>
        </w:r>
      </w:del>
    </w:p>
    <w:p w14:paraId="5CC67F25" w14:textId="30AA9C7F" w:rsidR="00377CFB" w:rsidRPr="00437960" w:rsidRDefault="00296B34" w:rsidP="006310A8">
      <w:pPr>
        <w:adjustRightInd w:val="0"/>
        <w:snapToGrid w:val="0"/>
        <w:spacing w:after="120" w:line="240" w:lineRule="auto"/>
        <w:ind w:left="2268" w:right="1134" w:hanging="1134"/>
        <w:jc w:val="both"/>
        <w:rPr>
          <w:rFonts w:eastAsiaTheme="minorEastAsia"/>
        </w:rPr>
      </w:pPr>
      <w:del w:id="45" w:author="Krueger Richard, EF-733" w:date="2025-10-23T11:29:00Z" w16du:dateUtc="2025-10-23T09:29:00Z">
        <w:r w:rsidDel="00ED16E1">
          <w:rPr>
            <w:b/>
            <w:bCs/>
          </w:rPr>
          <w:delText>[</w:delText>
        </w:r>
        <w:r w:rsidR="00377CFB" w:rsidRPr="00F76109" w:rsidDel="00ED16E1">
          <w:rPr>
            <w:b/>
            <w:bCs/>
          </w:rPr>
          <w:delText>5.5.4.1.11.1.</w:delText>
        </w:r>
        <w:r w:rsidR="00377CFB" w:rsidRPr="00F76109" w:rsidDel="00ED16E1">
          <w:rPr>
            <w:b/>
            <w:bCs/>
          </w:rPr>
          <w:tab/>
          <w:delText>The provisions 5.5.4.1.10. shall equally apply.</w:delText>
        </w:r>
        <w:r w:rsidDel="00ED16E1">
          <w:rPr>
            <w:b/>
            <w:bCs/>
          </w:rPr>
          <w:delText>]</w:delText>
        </w:r>
      </w:del>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lastRenderedPageBreak/>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w:t>
      </w:r>
      <w:proofErr w:type="gramStart"/>
      <w:r>
        <w:rPr>
          <w:rFonts w:eastAsia="Calibri" w:cs="Arial"/>
        </w:rPr>
        <w:t>in order to</w:t>
      </w:r>
      <w:proofErr w:type="gramEnd"/>
      <w:r>
        <w:rPr>
          <w:rFonts w:eastAsia="Calibri" w:cs="Arial"/>
        </w:rPr>
        <w:t xml:space="preserve">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 xml:space="preserve">An HOR shall contain at least a continual (continuous or intermittent) visual information </w:t>
      </w:r>
      <w:proofErr w:type="gramStart"/>
      <w:r>
        <w:rPr>
          <w:rFonts w:eastAsia="Calibri" w:cs="Arial"/>
        </w:rPr>
        <w:t>similar to</w:t>
      </w:r>
      <w:proofErr w:type="gramEnd"/>
      <w:r>
        <w:rPr>
          <w:rFonts w:eastAsia="Calibri" w:cs="Arial"/>
        </w:rPr>
        <w:t xml:space="preserve">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5BABC75F" w14:textId="2C0B6A38" w:rsidR="00AD1561" w:rsidRPr="00E360A8" w:rsidDel="00571BD0" w:rsidRDefault="00296B34" w:rsidP="00AD1561">
      <w:pPr>
        <w:spacing w:after="120" w:line="240" w:lineRule="auto"/>
        <w:ind w:left="2268" w:right="1134" w:hanging="1134"/>
        <w:jc w:val="both"/>
        <w:rPr>
          <w:del w:id="46" w:author="Krueger Richard, EF-733" w:date="2025-10-23T11:39:00Z" w16du:dateUtc="2025-10-23T09:39:00Z"/>
          <w:rFonts w:eastAsia="Calibri"/>
          <w:b/>
          <w:bCs/>
        </w:rPr>
      </w:pPr>
      <w:del w:id="47" w:author="Krueger Richard, EF-733" w:date="2025-10-23T11:39:00Z" w16du:dateUtc="2025-10-23T09:39:00Z">
        <w:r w:rsidRPr="00E77EF8" w:rsidDel="00571BD0">
          <w:rPr>
            <w:b/>
            <w:bCs/>
          </w:rPr>
          <w:delText>[</w:delText>
        </w:r>
        <w:r w:rsidR="00AD1561" w:rsidRPr="00E77EF8" w:rsidDel="00571BD0">
          <w:rPr>
            <w:b/>
            <w:bCs/>
          </w:rPr>
          <w:delText>XXXX</w:delText>
        </w:r>
        <w:r w:rsidR="00AD1561" w:rsidRPr="00E360A8" w:rsidDel="00571BD0">
          <w:rPr>
            <w:b/>
            <w:bCs/>
          </w:rPr>
          <w:tab/>
          <w:delText xml:space="preserve">Role reminders (RR) The system may issue reminders to foster the development of a correct mental model of the system. Reminders have no penalty implications as it is described in </w:delText>
        </w:r>
        <w:r w:rsidR="00AD1561" w:rsidRPr="00E360A8" w:rsidDel="00571BD0">
          <w:rPr>
            <w:rFonts w:eastAsia="Calibri"/>
            <w:b/>
            <w:bCs/>
          </w:rPr>
          <w:delText>5.5.4.2.8. (prolonged driver disengagement)</w:delText>
        </w:r>
      </w:del>
    </w:p>
    <w:p w14:paraId="680C6C5D" w14:textId="5F7E4AEF" w:rsidR="00AD1561" w:rsidRPr="00E360A8" w:rsidDel="00571BD0" w:rsidRDefault="00AD1561" w:rsidP="002B13A3">
      <w:pPr>
        <w:spacing w:after="120" w:line="240" w:lineRule="auto"/>
        <w:ind w:left="2268" w:right="1134"/>
        <w:jc w:val="both"/>
        <w:rPr>
          <w:del w:id="48" w:author="Krueger Richard, EF-733" w:date="2025-10-23T11:39:00Z" w16du:dateUtc="2025-10-23T09:39:00Z"/>
          <w:b/>
          <w:bCs/>
        </w:rPr>
      </w:pPr>
      <w:del w:id="49" w:author="Krueger Richard, EF-733" w:date="2025-10-23T11:39:00Z" w16du:dateUtc="2025-10-23T09:39:00Z">
        <w:r w:rsidRPr="00E360A8" w:rsidDel="00571BD0">
          <w:rPr>
            <w:b/>
            <w:bCs/>
          </w:rPr>
          <w:lastRenderedPageBreak/>
          <w:delText>A RR shall be a continual visual information in combination with at least one other modality which are clear and easily perceptible, unless it can be ensured that the driver has observed the visual information. The visual information shall clearly inform dri</w:delText>
        </w:r>
        <w:r w:rsidR="007A576A" w:rsidRPr="00E360A8" w:rsidDel="00571BD0">
          <w:rPr>
            <w:b/>
            <w:bCs/>
          </w:rPr>
          <w:delText>v</w:delText>
        </w:r>
        <w:r w:rsidRPr="00E360A8" w:rsidDel="00571BD0">
          <w:rPr>
            <w:b/>
            <w:bCs/>
          </w:rPr>
          <w:delText>ers about their responsibilities while DCAS is “active”..</w:delText>
        </w:r>
      </w:del>
    </w:p>
    <w:p w14:paraId="1F54BA78" w14:textId="099E7DF5" w:rsidR="00AD1561" w:rsidRPr="00E360A8" w:rsidDel="00571BD0" w:rsidRDefault="00AD1561" w:rsidP="002B13A3">
      <w:pPr>
        <w:spacing w:after="120" w:line="240" w:lineRule="auto"/>
        <w:ind w:left="2268" w:right="1134"/>
        <w:jc w:val="both"/>
        <w:rPr>
          <w:del w:id="50" w:author="Krueger Richard, EF-733" w:date="2025-10-23T11:39:00Z" w16du:dateUtc="2025-10-23T09:39:00Z"/>
          <w:b/>
          <w:bCs/>
        </w:rPr>
      </w:pPr>
      <w:del w:id="51" w:author="Krueger Richard, EF-733" w:date="2025-10-23T11:39:00Z" w16du:dateUtc="2025-10-23T09:39:00Z">
        <w:r w:rsidRPr="00E360A8" w:rsidDel="00571BD0">
          <w:rPr>
            <w:b/>
            <w:bCs/>
          </w:rPr>
          <w:delText>A RR shall, as a minimum, be provided at the activation of the DCAS function.</w:delText>
        </w:r>
      </w:del>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w:t>
      </w:r>
      <w:proofErr w:type="gramStart"/>
      <w:r>
        <w:rPr>
          <w:rFonts w:eastAsia="Calibri" w:cs="Arial"/>
        </w:rPr>
        <w:t>For the purpose of</w:t>
      </w:r>
      <w:proofErr w:type="gramEnd"/>
      <w:r>
        <w:rPr>
          <w:rFonts w:eastAsia="Calibri" w:cs="Arial"/>
        </w:rPr>
        <w:t xml:space="preserve"> the assessment of visual disengagement, the dashboard and instrument panel shall </w:t>
      </w:r>
      <w:r w:rsidR="00296B34" w:rsidRPr="00E360A8">
        <w:rPr>
          <w:rFonts w:eastAsia="Calibri" w:cs="Arial"/>
          <w:b/>
          <w:bCs/>
        </w:rPr>
        <w:t xml:space="preserve">only for a maximum duration of [3] s </w:t>
      </w:r>
      <w:proofErr w:type="gramStart"/>
      <w:r w:rsidR="00296B34" w:rsidRPr="00E360A8">
        <w:rPr>
          <w:rFonts w:eastAsia="Calibri" w:cs="Arial"/>
          <w:b/>
          <w:bCs/>
        </w:rPr>
        <w:t>be</w:t>
      </w:r>
      <w:r w:rsidR="00296B34" w:rsidRPr="00296B34">
        <w:rPr>
          <w:rFonts w:eastAsia="Calibri" w:cs="Arial"/>
          <w:strike/>
        </w:rPr>
        <w:t xml:space="preserve"> </w:t>
      </w:r>
      <w:r w:rsidRPr="00296B34">
        <w:rPr>
          <w:rFonts w:eastAsia="Calibri" w:cs="Arial"/>
          <w:strike/>
        </w:rPr>
        <w:t>not be</w:t>
      </w:r>
      <w:proofErr w:type="gramEnd"/>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13B629B8" w:rsidR="002D0BD4" w:rsidRPr="00E360A8" w:rsidRDefault="00296B34">
      <w:pPr>
        <w:adjustRightInd w:val="0"/>
        <w:snapToGrid w:val="0"/>
        <w:spacing w:after="120" w:line="240" w:lineRule="auto"/>
        <w:ind w:left="2268" w:right="1134" w:hanging="1134"/>
        <w:jc w:val="both"/>
        <w:rPr>
          <w:rFonts w:eastAsia="Calibri"/>
          <w:b/>
          <w:bCs/>
        </w:rPr>
      </w:pPr>
      <w:r>
        <w:rPr>
          <w:rFonts w:eastAsia="Calibri" w:cs="Arial"/>
          <w:b/>
          <w:bCs/>
        </w:rPr>
        <w:t>[</w:t>
      </w:r>
      <w:r w:rsidR="002D0BD4" w:rsidRPr="00E360A8">
        <w:rPr>
          <w:rFonts w:eastAsia="Calibri" w:cs="Arial"/>
          <w:b/>
          <w:bCs/>
        </w:rPr>
        <w:t xml:space="preserve">5.5.4.2.5.2.1 </w:t>
      </w:r>
      <w:r w:rsidR="002D0BD4" w:rsidRPr="00E360A8">
        <w:rPr>
          <w:rFonts w:eastAsia="Calibri" w:cs="Arial"/>
          <w:b/>
          <w:bCs/>
        </w:rPr>
        <w:tab/>
      </w:r>
      <w:r w:rsidR="00FA41F0" w:rsidRPr="00E360A8">
        <w:rPr>
          <w:rFonts w:eastAsia="Calibri" w:cs="Arial"/>
          <w:b/>
          <w:bCs/>
        </w:rPr>
        <w:t xml:space="preserve">SIM + </w:t>
      </w:r>
      <w:proofErr w:type="spellStart"/>
      <w:r w:rsidR="00FA41F0" w:rsidRPr="00E360A8">
        <w:rPr>
          <w:rFonts w:eastAsia="Calibri" w:cs="Arial"/>
          <w:b/>
          <w:bCs/>
        </w:rPr>
        <w:t>wHOR</w:t>
      </w:r>
      <w:proofErr w:type="spellEnd"/>
      <w:r w:rsidR="00FA41F0" w:rsidRPr="00E360A8">
        <w:rPr>
          <w:rFonts w:eastAsia="Calibri" w:cs="Arial"/>
          <w:b/>
          <w:bCs/>
        </w:rPr>
        <w:t xml:space="preserve"> and </w:t>
      </w:r>
      <w:proofErr w:type="spellStart"/>
      <w:r w:rsidR="00FA41F0" w:rsidRPr="00E360A8">
        <w:rPr>
          <w:rFonts w:eastAsia="Calibri" w:cs="Arial"/>
          <w:b/>
          <w:bCs/>
        </w:rPr>
        <w:t>SIM+non-HW</w:t>
      </w:r>
      <w:proofErr w:type="spellEnd"/>
      <w:r w:rsidR="00FA41F0" w:rsidRPr="00E360A8">
        <w:rPr>
          <w:rFonts w:eastAsia="Calibri" w:cs="Arial"/>
          <w:b/>
          <w:bCs/>
        </w:rPr>
        <w:t xml:space="preserve">: </w:t>
      </w:r>
      <w:proofErr w:type="gramStart"/>
      <w:r w:rsidR="002D0BD4" w:rsidRPr="00E360A8">
        <w:rPr>
          <w:rFonts w:eastAsia="Calibri"/>
          <w:b/>
          <w:bCs/>
        </w:rPr>
        <w:t>For the purpose of</w:t>
      </w:r>
      <w:proofErr w:type="gramEnd"/>
      <w:r w:rsidR="002D0BD4" w:rsidRPr="00E360A8">
        <w:rPr>
          <w:rFonts w:eastAsia="Calibri"/>
          <w:b/>
          <w:bCs/>
        </w:rPr>
        <w:t xml:space="preserve">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w:t>
      </w:r>
      <w:proofErr w:type="gramStart"/>
      <w:r w:rsidR="00860B9D" w:rsidRPr="00E360A8">
        <w:rPr>
          <w:rFonts w:eastAsia="Calibri"/>
          <w:b/>
          <w:bCs/>
        </w:rPr>
        <w:t>3]s.</w:t>
      </w:r>
      <w:proofErr w:type="gramEnd"/>
      <w:r>
        <w:rPr>
          <w:rFonts w:eastAsia="Calibri"/>
          <w:b/>
          <w:bCs/>
        </w:rPr>
        <w:t>]</w:t>
      </w:r>
    </w:p>
    <w:p w14:paraId="7CD7FAE2" w14:textId="059AEECA" w:rsidR="000E1D9E" w:rsidRPr="00E360A8" w:rsidRDefault="000E1D9E" w:rsidP="002B13A3">
      <w:pPr>
        <w:adjustRightInd w:val="0"/>
        <w:snapToGrid w:val="0"/>
        <w:spacing w:after="120" w:line="240" w:lineRule="auto"/>
        <w:ind w:left="2268" w:right="1134" w:hanging="1134"/>
        <w:jc w:val="both"/>
        <w:rPr>
          <w:rFonts w:eastAsia="Calibri" w:cs="Arial"/>
          <w:b/>
          <w:bCs/>
        </w:rPr>
      </w:pPr>
      <w:r w:rsidRPr="00E360A8">
        <w:rPr>
          <w:rFonts w:eastAsia="Calibri" w:cs="Arial"/>
          <w:b/>
          <w:bCs/>
        </w:rPr>
        <w:tab/>
        <w:t xml:space="preserve">[proposed by industry: </w:t>
      </w:r>
      <w:r w:rsidR="002B13A3" w:rsidRPr="00E360A8">
        <w:rPr>
          <w:rFonts w:eastAsia="Calibri" w:cs="Arial"/>
          <w:b/>
          <w:bCs/>
        </w:rPr>
        <w:t xml:space="preserve">integrate in general part and </w:t>
      </w:r>
      <w:r w:rsidRPr="00E360A8">
        <w:rPr>
          <w:rFonts w:eastAsia="Calibri" w:cs="Arial"/>
          <w:b/>
          <w:bCs/>
        </w:rPr>
        <w:t>delete 5.5.4.2.5.2.1]</w:t>
      </w:r>
    </w:p>
    <w:p w14:paraId="1BD98F03" w14:textId="6BD5958F"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61463CCE"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 xml:space="preserve">Following an EOR, if the driver has been deemed visually reengaged according to paragraph 5.5.4.2.5.2.1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5DEEE5AD"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7FCBC263"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and if the system is designed to ensure safe operation in the presence of pedestrians and cyclists. This shall be demonstrated by avoidance of a collision with a longitudinally travelling cyclist ahead in lane as outlined in Annex 4, paragraph [xxx].</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For situations not detected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lastRenderedPageBreak/>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 xml:space="preserve">5.5.4.2.6.5.3. If the system </w:t>
      </w:r>
      <w:proofErr w:type="gramStart"/>
      <w:r w:rsidRPr="00123DDE">
        <w:rPr>
          <w:rFonts w:eastAsia="Calibri" w:cs="Arial"/>
          <w:bCs/>
        </w:rPr>
        <w:t>has the ability to</w:t>
      </w:r>
      <w:proofErr w:type="gramEnd"/>
      <w:r w:rsidRPr="00123DDE">
        <w:rPr>
          <w:rFonts w:eastAsia="Calibri" w:cs="Arial"/>
          <w:bCs/>
        </w:rPr>
        <w:t xml:space="preserve"> suppress accelerator input </w:t>
      </w:r>
      <w:proofErr w:type="gramStart"/>
      <w:r w:rsidRPr="00123DDE">
        <w:rPr>
          <w:rFonts w:eastAsia="Calibri" w:cs="Arial"/>
          <w:bCs/>
        </w:rPr>
        <w:t>in order to</w:t>
      </w:r>
      <w:proofErr w:type="gramEnd"/>
      <w:r w:rsidRPr="00123DDE">
        <w:rPr>
          <w:rFonts w:eastAsia="Calibri" w:cs="Arial"/>
          <w:bCs/>
        </w:rPr>
        <w:t xml:space="preserve"> avoid exceeding the system boundaries, the driver shall be able to override this.</w:t>
      </w:r>
    </w:p>
    <w:p w14:paraId="529C562C" w14:textId="77777777" w:rsidR="006E6699" w:rsidRPr="00123DDE"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 xml:space="preserve">Notwithstanding paragraph 5.5.4.2.6.2.1., an EOR shall be given at the latest when the driver has been deemed visually disengaged for the relevant </w:t>
      </w:r>
      <w:proofErr w:type="gramStart"/>
      <w:r w:rsidRPr="00123DDE">
        <w:rPr>
          <w:rFonts w:eastAsia="Calibri" w:cs="Arial"/>
          <w:bCs/>
          <w:lang w:val="en-US"/>
        </w:rPr>
        <w:t>time period</w:t>
      </w:r>
      <w:proofErr w:type="gramEnd"/>
      <w:r w:rsidRPr="00123DDE">
        <w:rPr>
          <w:rFonts w:eastAsia="Calibri" w:cs="Arial"/>
          <w:bCs/>
          <w:lang w:val="en-US"/>
        </w:rPr>
        <w:t xml:space="preserve"> according to the table below.</w:t>
      </w: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w:t>
      </w:r>
      <w:proofErr w:type="gramStart"/>
      <w:r w:rsidRPr="00123DDE">
        <w:rPr>
          <w:rFonts w:eastAsia="Calibri" w:cs="Arial"/>
          <w:bCs/>
          <w:lang w:val="en-US"/>
        </w:rPr>
        <w:t>period of time</w:t>
      </w:r>
      <w:proofErr w:type="gramEnd"/>
      <w:r w:rsidRPr="00123DDE">
        <w:rPr>
          <w:rFonts w:eastAsia="Calibri" w:cs="Arial"/>
          <w:bCs/>
          <w:lang w:val="en-US"/>
        </w:rPr>
        <w:t xml:space="preserv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41F5EC50" w14:textId="0A770165" w:rsidR="00A40E19" w:rsidRPr="00BD77DC" w:rsidRDefault="00B31F13" w:rsidP="006E6699">
      <w:pPr>
        <w:adjustRightInd w:val="0"/>
        <w:snapToGrid w:val="0"/>
        <w:spacing w:after="120" w:line="240" w:lineRule="auto"/>
        <w:ind w:left="2268" w:right="1134" w:hanging="1134"/>
        <w:jc w:val="both"/>
        <w:rPr>
          <w:b/>
          <w:bCs/>
        </w:rPr>
      </w:pPr>
      <w:del w:id="52" w:author="Krueger Richard, EF-733" w:date="2025-10-23T12:05:00Z" w16du:dateUtc="2025-10-23T10:05:00Z">
        <w:r w:rsidRPr="00BD77DC" w:rsidDel="008F0173">
          <w:rPr>
            <w:rFonts w:cs="Arial"/>
            <w:b/>
            <w:lang w:eastAsia="ja-JP"/>
          </w:rPr>
          <w:delText>[</w:delText>
        </w:r>
        <w:r w:rsidR="00A40E19" w:rsidRPr="00BD77DC" w:rsidDel="008F0173">
          <w:rPr>
            <w:rFonts w:cs="Arial"/>
            <w:b/>
            <w:lang w:eastAsia="ja-JP"/>
          </w:rPr>
          <w:delText>5.5.4.2.6.5.7.</w:delText>
        </w:r>
        <w:r w:rsidR="00A40E19" w:rsidRPr="00BD77DC" w:rsidDel="008F0173">
          <w:rPr>
            <w:rFonts w:cs="Arial"/>
            <w:b/>
            <w:lang w:eastAsia="ja-JP"/>
          </w:rPr>
          <w:tab/>
        </w:r>
        <w:r w:rsidR="00A40E19" w:rsidRPr="00BD77DC" w:rsidDel="008F0173">
          <w:rPr>
            <w:b/>
            <w:bCs/>
          </w:rPr>
          <w:delText xml:space="preserve">If the system is capable of performing system initiated maneouvres in phases where HORs are withheld and the driver is deemed not to be in an appropriate position to operate the vehicle controls as outlined in </w:delText>
        </w:r>
        <w:r w:rsidR="00A40E19" w:rsidRPr="00945400" w:rsidDel="008F0173">
          <w:rPr>
            <w:b/>
            <w:bCs/>
          </w:rPr>
          <w:delText>5.5.4.2.X. for</w:delText>
        </w:r>
        <w:r w:rsidR="00A40E19" w:rsidRPr="00BD77DC" w:rsidDel="008F0173">
          <w:rPr>
            <w:b/>
            <w:bCs/>
          </w:rPr>
          <w:delText xml:space="preserve"> [10] seconds, an HOR shall be given. The continuation of the driver not being in an appropriate position shall be escalated according to 5.5.4.2.6.1.2. Following an HOR for this reason, the system shall only resume operating whilst withholding HORs once the driver has been deemed to be in an appropriate position to operate the vehicle controls and not to be motorically disengaged for at least [30s].</w:delText>
        </w:r>
        <w:r w:rsidRPr="00BD77DC" w:rsidDel="008F0173">
          <w:rPr>
            <w:b/>
            <w:bCs/>
          </w:rPr>
          <w:delText>]</w:delText>
        </w:r>
      </w:del>
    </w:p>
    <w:p w14:paraId="5A43C696" w14:textId="58195D8A"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5.5.4.2.6.5.7</w:t>
      </w:r>
      <w:r w:rsidR="00E360A8" w:rsidRPr="00BD77DC">
        <w:rPr>
          <w:rFonts w:cs="Arial"/>
          <w:b/>
          <w:lang w:eastAsia="ja-JP"/>
        </w:rPr>
        <w:tab/>
      </w:r>
      <w:r w:rsidRPr="00BD77DC">
        <w:rPr>
          <w:rFonts w:eastAsiaTheme="minorEastAsia" w:cs="Arial"/>
          <w:b/>
          <w:lang w:eastAsia="ja-JP"/>
        </w:rPr>
        <w:t xml:space="preserve">Additional monitoring requirements for when systems </w:t>
      </w:r>
      <w:proofErr w:type="gramStart"/>
      <w:r w:rsidRPr="00BD77DC">
        <w:rPr>
          <w:rFonts w:eastAsiaTheme="minorEastAsia" w:cs="Arial"/>
          <w:b/>
          <w:lang w:eastAsia="ja-JP"/>
        </w:rPr>
        <w:t>are capable of performing</w:t>
      </w:r>
      <w:proofErr w:type="gramEnd"/>
      <w:r w:rsidRPr="00BD77DC">
        <w:rPr>
          <w:rFonts w:eastAsiaTheme="minorEastAsia" w:cs="Arial"/>
          <w:b/>
          <w:lang w:eastAsia="ja-JP"/>
        </w:rPr>
        <w:t xml:space="preserve"> system-initiated manoeuvres whilst withholding HORs</w:t>
      </w:r>
      <w:r w:rsidR="00B31F13" w:rsidRPr="00BD77DC">
        <w:rPr>
          <w:rFonts w:eastAsiaTheme="minorEastAsia" w:cs="Arial"/>
          <w:b/>
          <w:lang w:eastAsia="ja-JP"/>
        </w:rPr>
        <w:t>.</w:t>
      </w:r>
    </w:p>
    <w:p w14:paraId="5C57B42C" w14:textId="3836F20E"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 xml:space="preserve">5.5.4.2.6.5.7.1.  The driver state monitoring system shall aim to determine </w:t>
      </w:r>
      <w:proofErr w:type="gramStart"/>
      <w:r w:rsidRPr="00BD77DC">
        <w:rPr>
          <w:rFonts w:eastAsiaTheme="minorEastAsia" w:cs="Arial"/>
          <w:b/>
          <w:lang w:eastAsia="ja-JP"/>
        </w:rPr>
        <w:t>whether or not</w:t>
      </w:r>
      <w:proofErr w:type="gramEnd"/>
      <w:r w:rsidRPr="00BD77DC">
        <w:rPr>
          <w:rFonts w:eastAsiaTheme="minorEastAsia" w:cs="Arial"/>
          <w:b/>
          <w:lang w:eastAsia="ja-JP"/>
        </w:rPr>
        <w:t xml:space="preserve"> the driver is in an appropriate position to operate the vehicle controls. The strategy employed for classification and detection of such positions shall be documented by the manufacturer and assessed by the Type Approval Authority.</w:t>
      </w:r>
    </w:p>
    <w:p w14:paraId="638BB140" w14:textId="6A49B6E7"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5.5.4.2.6.5.7.2.  If the driver is deemed, as per the strategy, not to be in an appropriate position to operate the vehicle controls for [10] seconds, an HOR shall be given.</w:t>
      </w:r>
    </w:p>
    <w:p w14:paraId="649A95CD" w14:textId="3BB4366E" w:rsidR="00C25A22" w:rsidRPr="00123DDE" w:rsidRDefault="00C25A22" w:rsidP="006E6699">
      <w:pPr>
        <w:adjustRightInd w:val="0"/>
        <w:snapToGrid w:val="0"/>
        <w:spacing w:after="120" w:line="240" w:lineRule="auto"/>
        <w:ind w:left="2268" w:right="1134" w:hanging="1134"/>
        <w:jc w:val="both"/>
        <w:rPr>
          <w:rFonts w:eastAsiaTheme="minorEastAsia" w:cs="Arial"/>
          <w:bCs/>
          <w:lang w:eastAsia="ja-JP"/>
        </w:rPr>
      </w:pPr>
      <w:r w:rsidRPr="00BD77DC">
        <w:rPr>
          <w:rFonts w:eastAsiaTheme="minorEastAsia" w:cs="Arial"/>
          <w:b/>
          <w:lang w:eastAsia="ja-JP"/>
        </w:rPr>
        <w:t>5.5.4.2.6.5.7.3.  Following such an HOR, the system shall only resume operating whilst withholding HORs once the driver has been deemed, as per the strategy, to be in an appropriate position to operate the vehicle controls and not to be motorically disengaged for at least [30s].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lastRenderedPageBreak/>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 xml:space="preserve">The driver state monitoring system shall be equipped with strategies to assess whether the driver is disengaged </w:t>
      </w:r>
      <w:proofErr w:type="gramStart"/>
      <w:r w:rsidRPr="00123DDE">
        <w:rPr>
          <w:rFonts w:eastAsia="Calibri" w:cs="Arial"/>
          <w:bCs/>
        </w:rPr>
        <w:t>in the event that</w:t>
      </w:r>
      <w:proofErr w:type="gramEnd"/>
      <w:r w:rsidRPr="00123DDE">
        <w:rPr>
          <w:rFonts w:eastAsia="Calibri" w:cs="Arial"/>
          <w:bCs/>
        </w:rPr>
        <w:t xml:space="preserve"> no driver input has been determined over prolonged periods (e.g. through a negative determination of driver drowsiness</w:t>
      </w:r>
      <w:proofErr w:type="gramStart"/>
      <w:r w:rsidRPr="00123DDE">
        <w:rPr>
          <w:rFonts w:eastAsia="Calibri" w:cs="Arial"/>
          <w:bCs/>
        </w:rPr>
        <w:t>), and</w:t>
      </w:r>
      <w:proofErr w:type="gramEnd"/>
      <w:r w:rsidRPr="00123DDE">
        <w:rPr>
          <w:rFonts w:eastAsia="Calibri" w:cs="Arial"/>
          <w:bCs/>
        </w:rPr>
        <w:t xml:space="preserve"> implement appropriate countermeasures.</w:t>
      </w:r>
    </w:p>
    <w:p w14:paraId="3509071A" w14:textId="3F91477A"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SIM and </w:t>
      </w:r>
      <w:proofErr w:type="spellStart"/>
      <w:r w:rsidR="00253300" w:rsidRPr="00490BA1">
        <w:rPr>
          <w:rFonts w:eastAsia="Calibri"/>
          <w:b/>
          <w:bCs/>
        </w:rPr>
        <w:t>wHOR</w:t>
      </w:r>
      <w:proofErr w:type="spellEnd"/>
      <w:r w:rsidR="00253300" w:rsidRPr="00490BA1">
        <w:rPr>
          <w:rFonts w:eastAsia="Calibri"/>
          <w:b/>
          <w:bCs/>
        </w:rPr>
        <w:t xml:space="preserve"> and SIM in non-highway</w:t>
      </w:r>
    </w:p>
    <w:p w14:paraId="2A00FBEA" w14:textId="4C966BAD" w:rsidR="00253300"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p>
    <w:p w14:paraId="51B16889" w14:textId="436FE31E" w:rsidR="00253300" w:rsidRPr="00490BA1" w:rsidRDefault="00863567" w:rsidP="006E6699">
      <w:pPr>
        <w:pStyle w:val="para0"/>
        <w:tabs>
          <w:tab w:val="left" w:pos="1440"/>
        </w:tabs>
        <w:adjustRightInd w:val="0"/>
        <w:snapToGrid w:val="0"/>
        <w:spacing w:line="240" w:lineRule="auto"/>
        <w:ind w:firstLine="0"/>
        <w:rPr>
          <w:rFonts w:eastAsia="Calibri" w:cs="Arial"/>
          <w:b/>
          <w:bCs/>
        </w:rPr>
      </w:pPr>
      <w:r w:rsidRPr="00490BA1">
        <w:rPr>
          <w:rFonts w:eastAsia="Calibri" w:cs="Arial"/>
          <w:b/>
          <w:bCs/>
        </w:rPr>
        <w:t xml:space="preserve">&lt; </w:t>
      </w:r>
      <w:r w:rsidR="00FD5475" w:rsidRPr="00490BA1">
        <w:rPr>
          <w:rFonts w:eastAsia="Calibri" w:cs="Arial"/>
          <w:b/>
          <w:bCs/>
        </w:rPr>
        <w:t>placeholder</w:t>
      </w:r>
      <w:r w:rsidRPr="00490BA1">
        <w:rPr>
          <w:rFonts w:eastAsia="Calibri" w:cs="Arial"/>
          <w:b/>
          <w:bCs/>
        </w:rPr>
        <w:t xml:space="preserve"> &gt;</w:t>
      </w:r>
      <w:r w:rsidR="00490BA1" w:rsidRPr="00490BA1">
        <w:rPr>
          <w:rFonts w:eastAsia="Calibri" w:cs="Arial"/>
          <w:b/>
          <w:bCs/>
        </w:rPr>
        <w:t>]</w:t>
      </w:r>
    </w:p>
    <w:p w14:paraId="765E6D79"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 xml:space="preserve">One unavailability response </w:t>
      </w:r>
      <w:proofErr w:type="gramStart"/>
      <w:r w:rsidRPr="00123DDE">
        <w:rPr>
          <w:bCs/>
        </w:rPr>
        <w:t>initiation;</w:t>
      </w:r>
      <w:proofErr w:type="gramEnd"/>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40E1DE45"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At most 1 DCAs due to prolonged insufficient engagement during SIM</w:t>
      </w:r>
      <w:r>
        <w:rPr>
          <w:b/>
          <w:bCs/>
        </w:rPr>
        <w:t>]</w:t>
      </w:r>
    </w:p>
    <w:p w14:paraId="646C186D" w14:textId="76AB09A6"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 xml:space="preserve">The driver is also deemed to have insufficient engagement if there are repeated EOR or HOR due to driver disengagement within a given </w:t>
      </w:r>
      <w:proofErr w:type="gramStart"/>
      <w:r w:rsidRPr="00090C9A">
        <w:rPr>
          <w:bCs/>
        </w:rPr>
        <w:t>time period</w:t>
      </w:r>
      <w:proofErr w:type="gramEnd"/>
      <w:r w:rsidRPr="00090C9A">
        <w:rPr>
          <w:bCs/>
        </w:rPr>
        <w:t>.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 xml:space="preserve">Reminder of the driver’s responsibilities and appropriate use of the </w:t>
      </w:r>
      <w:proofErr w:type="gramStart"/>
      <w:r>
        <w:rPr>
          <w:rFonts w:eastAsia="Calibri" w:cs="Arial"/>
        </w:rPr>
        <w:t>system;</w:t>
      </w:r>
      <w:proofErr w:type="gramEnd"/>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 xml:space="preserve">Explanation on how and to which extent the system and its features assist the </w:t>
      </w:r>
      <w:proofErr w:type="gramStart"/>
      <w:r>
        <w:rPr>
          <w:rFonts w:eastAsia="Calibri" w:cs="Arial"/>
        </w:rPr>
        <w:t>driver;</w:t>
      </w:r>
      <w:proofErr w:type="gramEnd"/>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 xml:space="preserve">System capabilities and </w:t>
      </w:r>
      <w:proofErr w:type="gramStart"/>
      <w:r>
        <w:rPr>
          <w:rFonts w:eastAsia="Calibri" w:cs="Arial"/>
        </w:rPr>
        <w:t>limitations;</w:t>
      </w:r>
      <w:proofErr w:type="gramEnd"/>
    </w:p>
    <w:p w14:paraId="26433F4A" w14:textId="77777777" w:rsidR="006E6699" w:rsidRDefault="006E6699" w:rsidP="006E6699">
      <w:pPr>
        <w:adjustRightInd w:val="0"/>
        <w:snapToGrid w:val="0"/>
        <w:spacing w:after="120" w:line="240" w:lineRule="auto"/>
        <w:ind w:left="2268" w:right="1134"/>
        <w:jc w:val="both"/>
        <w:rPr>
          <w:rFonts w:eastAsia="Calibri" w:cs="Arial"/>
        </w:rPr>
      </w:pPr>
      <w:r>
        <w:t>(d)</w:t>
      </w:r>
      <w:r>
        <w:tab/>
      </w:r>
      <w:r>
        <w:rPr>
          <w:rFonts w:eastAsia="Calibri" w:cs="Arial"/>
        </w:rPr>
        <w:t xml:space="preserve">System </w:t>
      </w:r>
      <w:proofErr w:type="gramStart"/>
      <w:r>
        <w:rPr>
          <w:rFonts w:eastAsia="Calibri" w:cs="Arial"/>
        </w:rPr>
        <w:t>Boundaries;</w:t>
      </w:r>
      <w:proofErr w:type="gramEnd"/>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 xml:space="preserve">Modes of operation and transition between </w:t>
      </w:r>
      <w:proofErr w:type="gramStart"/>
      <w:r>
        <w:rPr>
          <w:rFonts w:eastAsia="Calibri" w:cs="Arial"/>
        </w:rPr>
        <w:t>modes;</w:t>
      </w:r>
      <w:proofErr w:type="gramEnd"/>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 xml:space="preserve">Mode transition to other assistance or automated systems, if </w:t>
      </w:r>
      <w:proofErr w:type="gramStart"/>
      <w:r>
        <w:rPr>
          <w:rFonts w:eastAsia="Calibri" w:cs="Arial"/>
        </w:rPr>
        <w:t>applicable;</w:t>
      </w:r>
      <w:proofErr w:type="gramEnd"/>
    </w:p>
    <w:p w14:paraId="5ABEE2D6" w14:textId="77777777" w:rsidR="006E6699" w:rsidRDefault="006E6699" w:rsidP="006E6699">
      <w:pPr>
        <w:adjustRightInd w:val="0"/>
        <w:snapToGrid w:val="0"/>
        <w:spacing w:after="120" w:line="240" w:lineRule="auto"/>
        <w:ind w:left="2268" w:right="1134"/>
        <w:jc w:val="both"/>
        <w:rPr>
          <w:rFonts w:eastAsia="Calibri" w:cs="Arial"/>
        </w:rPr>
      </w:pPr>
      <w:r>
        <w:lastRenderedPageBreak/>
        <w:t>(g)</w:t>
      </w:r>
      <w:r>
        <w:tab/>
      </w:r>
      <w:r>
        <w:rPr>
          <w:rFonts w:eastAsia="Calibri" w:cs="Arial"/>
        </w:rPr>
        <w:t xml:space="preserve">Driver Disengagement </w:t>
      </w:r>
      <w:proofErr w:type="gramStart"/>
      <w:r>
        <w:rPr>
          <w:rFonts w:eastAsia="Calibri" w:cs="Arial"/>
        </w:rPr>
        <w:t>Detection;</w:t>
      </w:r>
      <w:proofErr w:type="gramEnd"/>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 xml:space="preserve">Privacy Management when using the </w:t>
      </w:r>
      <w:proofErr w:type="gramStart"/>
      <w:r>
        <w:rPr>
          <w:rFonts w:eastAsia="Calibri" w:cs="Arial"/>
        </w:rPr>
        <w:t>system;</w:t>
      </w:r>
      <w:proofErr w:type="gramEnd"/>
    </w:p>
    <w:p w14:paraId="72E17656" w14:textId="77777777" w:rsidR="006E6699" w:rsidRDefault="006E6699" w:rsidP="006E6699">
      <w:pPr>
        <w:adjustRightInd w:val="0"/>
        <w:snapToGrid w:val="0"/>
        <w:spacing w:after="120" w:line="240" w:lineRule="auto"/>
        <w:ind w:left="2268" w:right="1134"/>
        <w:jc w:val="both"/>
        <w:rPr>
          <w:rFonts w:eastAsia="Calibri" w:cs="Arial"/>
        </w:rPr>
      </w:pPr>
      <w:r>
        <w:t>(</w:t>
      </w:r>
      <w:proofErr w:type="spellStart"/>
      <w:r>
        <w:t>i</w:t>
      </w:r>
      <w:proofErr w:type="spellEnd"/>
      <w:r>
        <w:t>)</w:t>
      </w:r>
      <w:r>
        <w:tab/>
      </w:r>
      <w:r>
        <w:rPr>
          <w:rFonts w:eastAsia="Calibri" w:cs="Arial"/>
        </w:rPr>
        <w:t xml:space="preserve">Explanation on how to override the system or its </w:t>
      </w:r>
      <w:proofErr w:type="gramStart"/>
      <w:r>
        <w:rPr>
          <w:rFonts w:eastAsia="Calibri" w:cs="Arial"/>
        </w:rPr>
        <w:t>features;</w:t>
      </w:r>
      <w:proofErr w:type="gramEnd"/>
      <w:r>
        <w:rPr>
          <w:rFonts w:eastAsia="Calibri" w:cs="Arial"/>
        </w:rPr>
        <w:t xml:space="preserve">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w:t>
      </w:r>
      <w:proofErr w:type="spellStart"/>
      <w:r>
        <w:rPr>
          <w:rFonts w:eastAsia="Calibri" w:cs="Arial"/>
        </w:rPr>
        <w:t>i</w:t>
      </w:r>
      <w:proofErr w:type="spellEnd"/>
      <w:r>
        <w:rPr>
          <w:rFonts w:eastAsia="Calibri" w:cs="Arial"/>
        </w:rPr>
        <w:t>)</w:t>
      </w:r>
      <w:r>
        <w:rPr>
          <w:rFonts w:eastAsia="Calibri" w:cs="Arial"/>
        </w:rPr>
        <w:tab/>
        <w:t xml:space="preserve">Activation and </w:t>
      </w:r>
      <w:proofErr w:type="gramStart"/>
      <w:r>
        <w:rPr>
          <w:rFonts w:eastAsia="Calibri" w:cs="Arial"/>
        </w:rPr>
        <w:t>deactivation;</w:t>
      </w:r>
      <w:proofErr w:type="gramEnd"/>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 xml:space="preserve">Status </w:t>
      </w:r>
      <w:proofErr w:type="gramStart"/>
      <w:r>
        <w:rPr>
          <w:rFonts w:eastAsia="Calibri" w:cs="Arial"/>
        </w:rPr>
        <w:t>indication;</w:t>
      </w:r>
      <w:proofErr w:type="gramEnd"/>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 xml:space="preserve">Messages and signals to the driver and their </w:t>
      </w:r>
      <w:proofErr w:type="gramStart"/>
      <w:r>
        <w:rPr>
          <w:rFonts w:eastAsia="Calibri" w:cs="Arial"/>
        </w:rPr>
        <w:t>interpretation;</w:t>
      </w:r>
      <w:proofErr w:type="gramEnd"/>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 xml:space="preserve">Vehicle behaviour when reaching system </w:t>
      </w:r>
      <w:proofErr w:type="gramStart"/>
      <w:r>
        <w:rPr>
          <w:rFonts w:eastAsia="Calibri" w:cs="Arial"/>
        </w:rPr>
        <w:t>boundaries;</w:t>
      </w:r>
      <w:proofErr w:type="gramEnd"/>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 xml:space="preserve">Vehicle behaviour when exceeding system </w:t>
      </w:r>
      <w:proofErr w:type="gramStart"/>
      <w:r>
        <w:rPr>
          <w:rFonts w:eastAsia="Calibri" w:cs="Arial"/>
        </w:rPr>
        <w:t>boundaries;</w:t>
      </w:r>
      <w:proofErr w:type="gramEnd"/>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w:t>
      </w:r>
      <w:proofErr w:type="gramStart"/>
      <w:r>
        <w:rPr>
          <w:rFonts w:eastAsia="Calibri" w:cs="Arial"/>
        </w:rPr>
        <w:t>failures;</w:t>
      </w:r>
      <w:proofErr w:type="gramEnd"/>
      <w:r>
        <w:rPr>
          <w:rFonts w:eastAsia="Calibri" w:cs="Arial"/>
        </w:rPr>
        <w:t xml:space="preserve">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In the manufacturer’s documentation, including the educational materials (e.g. documentation, video, website materials) addressed to consumers, the 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 xml:space="preserve">Notwithstanding the requirements in paragraph 5.3.7.1.2., for M1 and N1 category vehicles, the feature may be permitted to induce higher lateral acceleration values than 3 m/s² (e.g., </w:t>
      </w:r>
      <w:proofErr w:type="gramStart"/>
      <w:r>
        <w:t>in order to</w:t>
      </w:r>
      <w:proofErr w:type="gramEnd"/>
      <w:r>
        <w:t xml:space="preserve"> not disturb traffic flow), provided the following conditions are met:</w:t>
      </w:r>
    </w:p>
    <w:p w14:paraId="3759446C" w14:textId="77777777" w:rsidR="006E6699" w:rsidRDefault="006E6699" w:rsidP="006E6699">
      <w:pPr>
        <w:pStyle w:val="SingleTxtG"/>
        <w:adjustRightInd w:val="0"/>
        <w:snapToGrid w:val="0"/>
        <w:spacing w:line="240" w:lineRule="auto"/>
        <w:ind w:left="2970" w:hanging="702"/>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6E6699">
      <w:pPr>
        <w:pStyle w:val="SingleTxtG"/>
        <w:adjustRightInd w:val="0"/>
        <w:snapToGrid w:val="0"/>
        <w:spacing w:line="240" w:lineRule="auto"/>
        <w:ind w:left="2970" w:hanging="702"/>
      </w:pPr>
      <w:r>
        <w:t>(b)</w:t>
      </w:r>
      <w:r>
        <w:tab/>
      </w:r>
      <w:r>
        <w:rPr>
          <w:rStyle w:val="ui-provider"/>
        </w:rPr>
        <w:t xml:space="preserve">There is no disengagement warning being given to the driver; </w:t>
      </w:r>
      <w:r>
        <w:t>and</w:t>
      </w:r>
    </w:p>
    <w:p w14:paraId="5C4D92CC" w14:textId="05E13226" w:rsidR="006E6699" w:rsidRDefault="006E6699" w:rsidP="006E6699">
      <w:pPr>
        <w:pStyle w:val="SingleTxtG"/>
        <w:adjustRightInd w:val="0"/>
        <w:snapToGrid w:val="0"/>
        <w:spacing w:line="240" w:lineRule="auto"/>
        <w:ind w:left="2970" w:hanging="702"/>
      </w:pPr>
      <w:r>
        <w:t>(c)</w:t>
      </w:r>
      <w:r>
        <w:tab/>
        <w:t>The system operation remains predictable and controllable according to paragraph 5.3.6</w:t>
      </w:r>
      <w:proofErr w:type="gramStart"/>
      <w:r>
        <w:t>.;</w:t>
      </w:r>
      <w:proofErr w:type="gramEnd"/>
      <w:r>
        <w:t xml:space="preserve"> </w:t>
      </w:r>
    </w:p>
    <w:p w14:paraId="27058323" w14:textId="77777777" w:rsidR="006E6699" w:rsidRPr="00090C9A" w:rsidRDefault="006E6699" w:rsidP="006E6699">
      <w:pPr>
        <w:pStyle w:val="SingleTxtG"/>
        <w:adjustRightInd w:val="0"/>
        <w:snapToGrid w:val="0"/>
        <w:spacing w:line="240" w:lineRule="auto"/>
        <w:ind w:left="2970" w:hanging="702"/>
      </w:pPr>
      <w:r>
        <w:t>(d)</w:t>
      </w:r>
      <w:r>
        <w:tab/>
        <w:t xml:space="preserve">The </w:t>
      </w:r>
      <w:r w:rsidRPr="00090C9A">
        <w:t>vehicle is travelling at the system-determined road speed limit or below; and</w:t>
      </w:r>
    </w:p>
    <w:p w14:paraId="1984A631" w14:textId="77777777" w:rsidR="006E6699" w:rsidRPr="00090C9A" w:rsidRDefault="006E6699" w:rsidP="006E6699">
      <w:pPr>
        <w:pStyle w:val="SingleTxtG"/>
        <w:adjustRightInd w:val="0"/>
        <w:snapToGrid w:val="0"/>
        <w:spacing w:line="240" w:lineRule="auto"/>
        <w:ind w:left="2970" w:hanging="702"/>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lastRenderedPageBreak/>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w:t>
      </w:r>
      <w:proofErr w:type="gramStart"/>
      <w:r>
        <w:rPr>
          <w:rFonts w:eastAsia="Calibri" w:cs="Arial"/>
        </w:rPr>
        <w:t>), and</w:t>
      </w:r>
      <w:proofErr w:type="gramEnd"/>
      <w:r>
        <w:rPr>
          <w:rFonts w:eastAsia="Calibri" w:cs="Arial"/>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w:t>
      </w:r>
      <w:proofErr w:type="gramStart"/>
      <w:r>
        <w:rPr>
          <w:rFonts w:eastAsia="Calibri" w:cs="Arial"/>
        </w:rPr>
        <w:t>is capable of forming</w:t>
      </w:r>
      <w:proofErr w:type="gramEnd"/>
      <w:r>
        <w:rPr>
          <w:rFonts w:eastAsia="Calibri" w:cs="Arial"/>
        </w:rPr>
        <w:t xml:space="preserve">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6.1.4.1.</w:t>
      </w:r>
      <w:r>
        <w:rPr>
          <w:rFonts w:eastAsia="Calibri" w:cs="Arial"/>
        </w:rPr>
        <w:tab/>
        <w:t xml:space="preserve">If the system is designed to perform lane positioning on roads without lane markings, it shall utilize other sources of information </w:t>
      </w:r>
      <w:proofErr w:type="gramStart"/>
      <w:r>
        <w:rPr>
          <w:rFonts w:eastAsia="Calibri" w:cs="Arial"/>
        </w:rPr>
        <w:t>in order to</w:t>
      </w:r>
      <w:proofErr w:type="gramEnd"/>
      <w:r>
        <w:rPr>
          <w:rFonts w:eastAsia="Calibri" w:cs="Arial"/>
        </w:rPr>
        <w:t xml:space="preserve">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 xml:space="preserve">A lane change shall only be performed if the system has sufficient information about its surrounding to the front, side and rear </w:t>
      </w:r>
      <w:proofErr w:type="gramStart"/>
      <w:r>
        <w:rPr>
          <w:rFonts w:eastAsia="Calibri" w:cs="Arial"/>
        </w:rPr>
        <w:t>in order to</w:t>
      </w:r>
      <w:proofErr w:type="gramEnd"/>
      <w:r>
        <w:rPr>
          <w:rFonts w:eastAsia="Calibri" w:cs="Arial"/>
        </w:rPr>
        <w:t xml:space="preserve">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 xml:space="preserve">During the lane change manoeuvre, the system shall be designed to avoid a lateral acceleration of more than 1.5 m/s² in addition to the lateral acceleration generated by the lane curvature and avoid a total lateral acceleration </w:t>
      </w:r>
      <w:proofErr w:type="gramStart"/>
      <w:r>
        <w:rPr>
          <w:rFonts w:eastAsia="Calibri" w:cs="Arial"/>
        </w:rPr>
        <w:t>in excess of</w:t>
      </w:r>
      <w:proofErr w:type="gramEnd"/>
      <w:r>
        <w:rPr>
          <w:rFonts w:eastAsia="Calibri" w:cs="Arial"/>
        </w:rPr>
        <w:t xml:space="preserve">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w:t>
      </w:r>
      <w:proofErr w:type="spellStart"/>
      <w:r w:rsidRPr="00090C9A">
        <w:t>i</w:t>
      </w:r>
      <w:proofErr w:type="spellEnd"/>
      <w:r w:rsidRPr="00090C9A">
        <w:t xml:space="preserve">) </w:t>
      </w:r>
      <w:r w:rsidRPr="00090C9A">
        <w:tab/>
        <w:t>0.4 seconds after the system starts the lane change manoeuvre, provided that the approaching vehicle was detected by the DCAS vehicle for a duration of at least 1.0 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lastRenderedPageBreak/>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w:t>
      </w:r>
      <w:proofErr w:type="gramStart"/>
      <w:r>
        <w:t>range;</w:t>
      </w:r>
      <w:proofErr w:type="gramEnd"/>
      <w:r>
        <w:t xml:space="preserv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t>6.2.4.4.</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lastRenderedPageBreak/>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w:t>
      </w:r>
      <w:proofErr w:type="gramStart"/>
      <w:r>
        <w:t>in order to</w:t>
      </w:r>
      <w:proofErr w:type="gramEnd"/>
      <w:r>
        <w:t xml:space="preserve">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lastRenderedPageBreak/>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 xml:space="preserve">to detect restricted lanes of travel (e.g., bus, bike or taxi lanes) and shall aim to refrain from navigating on such lanes. In the event the system detects that it has </w:t>
      </w:r>
      <w:proofErr w:type="gramStart"/>
      <w:r>
        <w:t>entered into</w:t>
      </w:r>
      <w:proofErr w:type="gramEnd"/>
      <w:r>
        <w:t xml:space="preserve"> a restricted lane of travel, it shall propose or perform a lane change procedure to an appropriate lane of travel as appropriate to the system </w:t>
      </w:r>
      <w:proofErr w:type="gramStart"/>
      <w:r>
        <w:t>design, or</w:t>
      </w:r>
      <w:proofErr w:type="gramEnd"/>
      <w:r>
        <w:t xml:space="preserve">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6E6699">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6E6699">
      <w:pPr>
        <w:adjustRightInd w:val="0"/>
        <w:snapToGrid w:val="0"/>
        <w:spacing w:after="120" w:line="240" w:lineRule="auto"/>
        <w:ind w:left="2880" w:right="1134" w:hanging="612"/>
        <w:jc w:val="both"/>
      </w:pPr>
      <w:r>
        <w:t>(a)</w:t>
      </w:r>
      <w:r>
        <w:tab/>
        <w:t xml:space="preserve">Driving around a stationary obstacle (e.g., parked vehicle, debris, etc.) in the </w:t>
      </w:r>
      <w:proofErr w:type="gramStart"/>
      <w:r>
        <w:t>lane;</w:t>
      </w:r>
      <w:proofErr w:type="gramEnd"/>
    </w:p>
    <w:p w14:paraId="275671A9" w14:textId="65F99D7B" w:rsidR="006E6699" w:rsidRDefault="006E6699" w:rsidP="006E6699">
      <w:pPr>
        <w:adjustRightInd w:val="0"/>
        <w:snapToGrid w:val="0"/>
        <w:spacing w:after="120" w:line="240" w:lineRule="auto"/>
        <w:ind w:left="2880" w:right="1134" w:hanging="612"/>
        <w:jc w:val="both"/>
      </w:pPr>
      <w:r>
        <w:t>(b)</w:t>
      </w:r>
      <w:r>
        <w:tab/>
        <w:t xml:space="preserve">Passing a very slow-moving vehicle or road user with sufficient lateral </w:t>
      </w:r>
      <w:proofErr w:type="gramStart"/>
      <w:r>
        <w:t>distance;</w:t>
      </w:r>
      <w:proofErr w:type="gramEnd"/>
    </w:p>
    <w:p w14:paraId="3A532D0C" w14:textId="77777777" w:rsidR="006E6699" w:rsidRDefault="006E6699" w:rsidP="006E6699">
      <w:pPr>
        <w:adjustRightInd w:val="0"/>
        <w:snapToGrid w:val="0"/>
        <w:spacing w:after="120" w:line="240" w:lineRule="auto"/>
        <w:ind w:left="2880" w:right="1134" w:hanging="657"/>
        <w:jc w:val="both"/>
      </w:pPr>
      <w:r>
        <w:t>(c)</w:t>
      </w:r>
      <w:r>
        <w:tab/>
        <w:t>The manoeuvre is instructed by legitimate external sources (e.g., static and dynamic road signs, road works, emergency or enforcement instruction, etc.), if applicable to the system’s design.</w:t>
      </w:r>
      <w:r>
        <w:tab/>
      </w:r>
    </w:p>
    <w:p w14:paraId="23F3F83B" w14:textId="77777777" w:rsidR="006E6699" w:rsidRDefault="006E6699" w:rsidP="006E6699">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proofErr w:type="gramStart"/>
      <w:r>
        <w:t>appropriate</w:t>
      </w:r>
      <w:proofErr w:type="gramEnd"/>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567DFF10" w:rsidR="00A60134" w:rsidRPr="009E5C11" w:rsidRDefault="00B31F13" w:rsidP="00A60134">
      <w:pPr>
        <w:adjustRightInd w:val="0"/>
        <w:snapToGrid w:val="0"/>
        <w:spacing w:after="120" w:line="240" w:lineRule="auto"/>
        <w:ind w:left="2268" w:right="1134" w:hanging="1098"/>
        <w:jc w:val="both"/>
        <w:rPr>
          <w:b/>
          <w:bCs/>
          <w:lang w:val="en-US"/>
        </w:rPr>
      </w:pPr>
      <w:bookmarkStart w:id="53"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environments</w:t>
      </w:r>
      <w:r>
        <w:rPr>
          <w:b/>
          <w:bCs/>
          <w:lang w:val="en-US"/>
        </w:rPr>
        <w:t>.]</w:t>
      </w:r>
    </w:p>
    <w:p w14:paraId="775D5060" w14:textId="62EC2A52"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6.4.1.</w:t>
      </w:r>
      <w:r w:rsidR="00A60134" w:rsidRPr="009E5C11">
        <w:rPr>
          <w:b/>
          <w:bCs/>
          <w:lang w:val="en-US"/>
        </w:rPr>
        <w:tab/>
        <w:t>The provisions of par.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lastRenderedPageBreak/>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w:t>
      </w:r>
      <w:proofErr w:type="gramStart"/>
      <w:r w:rsidR="00A60134" w:rsidRPr="009E5C11">
        <w:rPr>
          <w:b/>
          <w:bCs/>
          <w:lang w:val="en-US"/>
        </w:rPr>
        <w:t>at the moment</w:t>
      </w:r>
      <w:proofErr w:type="gramEnd"/>
      <w:r w:rsidR="00A60134" w:rsidRPr="009E5C11">
        <w:rPr>
          <w:b/>
          <w:bCs/>
          <w:lang w:val="en-US"/>
        </w:rPr>
        <w:t xml:space="preserve"> of drive off: </w:t>
      </w:r>
    </w:p>
    <w:p w14:paraId="50286219"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lang w:val="en-US"/>
        </w:rPr>
      </w:pPr>
      <w:r w:rsidRPr="009E5C11">
        <w:rPr>
          <w:rFonts w:eastAsiaTheme="minorEastAsia"/>
          <w:b/>
          <w:bCs/>
        </w:rPr>
        <w:t>The vehicle has not been stationary for more than 5s.</w:t>
      </w:r>
    </w:p>
    <w:p w14:paraId="384847FA"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 xml:space="preserve">The driver is not detected to be visually disengaged as per par. </w:t>
      </w:r>
      <w:r w:rsidRPr="00863567">
        <w:rPr>
          <w:rFonts w:eastAsiaTheme="minorEastAsia"/>
          <w:b/>
          <w:bCs/>
        </w:rPr>
        <w:t>5.5.4.2.5.</w:t>
      </w:r>
    </w:p>
    <w:p w14:paraId="47FE1511"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system has confirmed there is no risk of collision detected along the drive-off path.</w:t>
      </w:r>
    </w:p>
    <w:p w14:paraId="70F2F4F7" w14:textId="7F1178E6" w:rsidR="00A60134" w:rsidRDefault="00A60134" w:rsidP="00B31F13">
      <w:pPr>
        <w:pStyle w:val="ListParagraph"/>
        <w:numPr>
          <w:ilvl w:val="0"/>
          <w:numId w:val="50"/>
        </w:numPr>
        <w:suppressAutoHyphens w:val="0"/>
        <w:adjustRightInd w:val="0"/>
        <w:snapToGrid w:val="0"/>
        <w:spacing w:after="120" w:line="240" w:lineRule="auto"/>
        <w:ind w:right="1134"/>
        <w:contextualSpacing/>
        <w:jc w:val="both"/>
      </w:pPr>
      <w:r w:rsidRPr="00B31F13">
        <w:rPr>
          <w:rFonts w:eastAsiaTheme="minorEastAsia"/>
          <w:b/>
          <w:bCs/>
        </w:rPr>
        <w:t>The driver has confirmed the drive off.</w:t>
      </w:r>
      <w:bookmarkEnd w:id="53"/>
      <w:r w:rsidR="00B31F13" w:rsidRPr="00B31F13">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 xml:space="preserve">g data </w:t>
      </w:r>
      <w:proofErr w:type="gramStart"/>
      <w:r>
        <w:t>in order to</w:t>
      </w:r>
      <w:proofErr w:type="gramEnd"/>
      <w:r>
        <w:t xml:space="preserve">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proofErr w:type="gramStart"/>
      <w:r>
        <w:t>mode, or</w:t>
      </w:r>
      <w:proofErr w:type="gramEnd"/>
      <w:r>
        <w:t xml:space="preserve">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 xml:space="preserve">of </w:t>
      </w:r>
      <w:r w:rsidR="004C46C8" w:rsidRPr="00710F59">
        <w:rPr>
          <w:bCs/>
        </w:rPr>
        <w:lastRenderedPageBreak/>
        <w:t>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r>
      <w:proofErr w:type="gramStart"/>
      <w:r>
        <w:t>In the event that</w:t>
      </w:r>
      <w:proofErr w:type="gramEnd"/>
      <w:r>
        <w:t xml:space="preserve"> the system was subject to significant changes relevant to the reported information during the reporting period, the report shall differentiate the changes of the system. </w:t>
      </w:r>
    </w:p>
    <w:p w14:paraId="5C1203B1" w14:textId="77777777"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Default="006E6699">
            <w:pPr>
              <w:pStyle w:val="para0"/>
              <w:spacing w:before="80" w:after="80" w:line="200" w:lineRule="exact"/>
              <w:ind w:left="0" w:right="187" w:firstLine="0"/>
              <w:jc w:val="left"/>
              <w:rPr>
                <w:i/>
                <w:iCs/>
              </w:rPr>
            </w:pPr>
            <w:r>
              <w:rPr>
                <w:i/>
                <w:iCs/>
              </w:rPr>
              <w:t xml:space="preserve">Frequency of Occurrence </w:t>
            </w:r>
          </w:p>
          <w:p w14:paraId="0DB705B2" w14:textId="64544C2C" w:rsidR="006E6699" w:rsidRDefault="006E6699">
            <w:pPr>
              <w:pStyle w:val="para0"/>
              <w:spacing w:before="80" w:after="80" w:line="200" w:lineRule="exact"/>
              <w:ind w:left="0" w:right="187" w:firstLine="0"/>
              <w:jc w:val="left"/>
              <w:rPr>
                <w:i/>
                <w:iCs/>
              </w:rPr>
            </w:pPr>
            <w:r>
              <w:rPr>
                <w:i/>
                <w:iCs/>
              </w:rPr>
              <w:t>(Tota</w:t>
            </w:r>
            <w:r w:rsidRPr="00941700">
              <w:rPr>
                <w:i/>
                <w:iCs/>
              </w:rPr>
              <w:t>l</w:t>
            </w:r>
            <w:r w:rsidR="00941700" w:rsidRPr="00941700">
              <w:rPr>
                <w:i/>
                <w:iCs/>
              </w:rPr>
              <w:t>,</w:t>
            </w:r>
            <w:r w:rsidRPr="00941700">
              <w:rPr>
                <w:i/>
                <w:iCs/>
              </w:rPr>
              <w:t xml:space="preserve"> with related hours of operation and d</w:t>
            </w:r>
            <w:r>
              <w:rPr>
                <w:i/>
                <w:iCs/>
              </w:rPr>
              <w:t>istance travelled unless specified)</w:t>
            </w:r>
          </w:p>
        </w:tc>
      </w:tr>
      <w:tr w:rsidR="006E6699"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863567" w:rsidRDefault="00B16C1E" w:rsidP="005F0534">
            <w:pPr>
              <w:pStyle w:val="para0"/>
              <w:spacing w:before="40" w:after="40" w:line="220" w:lineRule="exact"/>
              <w:ind w:left="86" w:right="187" w:firstLine="0"/>
              <w:jc w:val="left"/>
              <w:rPr>
                <w:b/>
                <w:bCs/>
                <w:sz w:val="18"/>
                <w:szCs w:val="18"/>
              </w:rPr>
            </w:pPr>
            <w:r w:rsidRPr="00B16C1E">
              <w:rPr>
                <w:b/>
                <w:bCs/>
              </w:rPr>
              <w:t>[</w:t>
            </w:r>
            <w:r w:rsidR="006E6699">
              <w:t>1. Safety-critical occurrences known to the manufacturer</w:t>
            </w:r>
            <w:r w:rsidR="005F0534" w:rsidRPr="00863567">
              <w:rPr>
                <w:b/>
                <w:bCs/>
                <w:strike/>
                <w:sz w:val="18"/>
                <w:szCs w:val="18"/>
              </w:rPr>
              <w:t xml:space="preserve"> </w:t>
            </w:r>
            <w:r w:rsidR="005F0534" w:rsidRPr="00863567">
              <w:rPr>
                <w:b/>
                <w:bCs/>
                <w:sz w:val="18"/>
                <w:szCs w:val="18"/>
              </w:rPr>
              <w:t>differentiated by the capability of the DCAS at the time:</w:t>
            </w:r>
          </w:p>
          <w:p w14:paraId="46C2B6F4"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Lane </w:t>
            </w:r>
            <w:proofErr w:type="gramStart"/>
            <w:r w:rsidRPr="00863567">
              <w:rPr>
                <w:b/>
                <w:bCs/>
                <w:sz w:val="18"/>
                <w:szCs w:val="18"/>
              </w:rPr>
              <w:t>keeping;</w:t>
            </w:r>
            <w:proofErr w:type="gramEnd"/>
          </w:p>
          <w:p w14:paraId="36F18EA0"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Driver-initiated </w:t>
            </w:r>
            <w:proofErr w:type="gramStart"/>
            <w:r w:rsidRPr="00863567">
              <w:rPr>
                <w:b/>
                <w:bCs/>
                <w:sz w:val="18"/>
                <w:szCs w:val="18"/>
              </w:rPr>
              <w:t>manoeuvres;</w:t>
            </w:r>
            <w:proofErr w:type="gramEnd"/>
          </w:p>
          <w:p w14:paraId="6BF95DC0"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Driver-confirmed </w:t>
            </w:r>
            <w:proofErr w:type="gramStart"/>
            <w:r w:rsidRPr="00863567">
              <w:rPr>
                <w:b/>
                <w:bCs/>
                <w:sz w:val="18"/>
                <w:szCs w:val="18"/>
              </w:rPr>
              <w:t>manoeuvres;</w:t>
            </w:r>
            <w:proofErr w:type="gramEnd"/>
          </w:p>
          <w:p w14:paraId="588E6F7B"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System-initiated manoeuvres,</w:t>
            </w:r>
          </w:p>
          <w:p w14:paraId="72066117" w14:textId="6B57AEB4" w:rsidR="006E6699" w:rsidRDefault="005F0534" w:rsidP="005F0534">
            <w:pPr>
              <w:pStyle w:val="para0"/>
              <w:spacing w:before="40" w:after="40" w:line="220" w:lineRule="exact"/>
              <w:ind w:left="86" w:right="187" w:firstLine="0"/>
              <w:jc w:val="left"/>
            </w:pPr>
            <w:r w:rsidRPr="00863567">
              <w:rPr>
                <w:b/>
                <w:bCs/>
                <w:sz w:val="18"/>
                <w:szCs w:val="18"/>
              </w:rPr>
              <w:t xml:space="preserve">and in each case whether it was </w:t>
            </w:r>
            <w:proofErr w:type="spellStart"/>
            <w:r w:rsidRPr="00863567">
              <w:rPr>
                <w:b/>
                <w:bCs/>
                <w:sz w:val="18"/>
                <w:szCs w:val="18"/>
              </w:rPr>
              <w:t>wHOR</w:t>
            </w:r>
            <w:proofErr w:type="spellEnd"/>
            <w:r w:rsidRPr="00863567">
              <w:rPr>
                <w:b/>
                <w:bCs/>
                <w:sz w:val="18"/>
                <w:szCs w:val="18"/>
              </w:rPr>
              <w:t>.</w:t>
            </w:r>
          </w:p>
        </w:tc>
      </w:tr>
      <w:tr w:rsidR="006E6699"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Default="006E6699">
            <w:pPr>
              <w:pStyle w:val="para0"/>
              <w:spacing w:before="40" w:after="40" w:line="220" w:lineRule="exact"/>
              <w:ind w:left="86" w:right="187" w:firstLine="0"/>
              <w:jc w:val="left"/>
            </w:pPr>
            <w:r>
              <w:t>2. Number of vehicles equipped with the system</w:t>
            </w:r>
          </w:p>
        </w:tc>
      </w:tr>
      <w:tr w:rsidR="005F0534" w:rsidRPr="009E5C11"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863567" w:rsidRDefault="005F0534" w:rsidP="00863567">
            <w:pPr>
              <w:pStyle w:val="para0"/>
              <w:spacing w:before="40" w:after="40" w:line="220" w:lineRule="exact"/>
              <w:ind w:left="567" w:right="187" w:firstLine="0"/>
              <w:jc w:val="left"/>
              <w:rPr>
                <w:b/>
                <w:bCs/>
              </w:rPr>
            </w:pPr>
            <w:r w:rsidRPr="00863567">
              <w:rPr>
                <w:b/>
                <w:bCs/>
              </w:rPr>
              <w:t>2.a. Number of vehicles in which the system was available to be switched ‘ON’ at any point during the reporting period (if different from 2)</w:t>
            </w:r>
          </w:p>
        </w:tc>
      </w:tr>
      <w:tr w:rsidR="005F0534" w:rsidRPr="009E5C11"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863567" w:rsidRDefault="005F0534" w:rsidP="005F0534">
            <w:pPr>
              <w:pStyle w:val="para0"/>
              <w:spacing w:before="40" w:after="40" w:line="220" w:lineRule="exact"/>
              <w:ind w:left="567" w:right="187" w:firstLine="0"/>
              <w:jc w:val="left"/>
              <w:rPr>
                <w:b/>
                <w:bCs/>
              </w:rPr>
            </w:pPr>
            <w:r w:rsidRPr="00863567">
              <w:rPr>
                <w:b/>
                <w:bCs/>
              </w:rPr>
              <w:t>2.b. Number of vehicles in which the system has been switched ‘ON’ during this reporting period</w:t>
            </w:r>
          </w:p>
        </w:tc>
      </w:tr>
      <w:tr w:rsidR="005F0534" w:rsidRPr="009E5C11"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863567" w:rsidRDefault="005F0534" w:rsidP="005F0534">
            <w:pPr>
              <w:pStyle w:val="para0"/>
              <w:spacing w:before="40" w:after="40" w:line="220" w:lineRule="exact"/>
              <w:ind w:left="567" w:right="187" w:firstLine="0"/>
              <w:jc w:val="left"/>
              <w:rPr>
                <w:b/>
                <w:bCs/>
              </w:rPr>
            </w:pPr>
            <w:r w:rsidRPr="00863567">
              <w:rPr>
                <w:b/>
                <w:bCs/>
              </w:rPr>
              <w:t>2.c. Number of vehicles (of those in 2.a.) from which no data was received during this reporting period</w:t>
            </w:r>
          </w:p>
        </w:tc>
      </w:tr>
      <w:tr w:rsidR="005F0534" w:rsidRPr="009E5C11"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863567" w:rsidRDefault="005F0534" w:rsidP="005F0534">
            <w:pPr>
              <w:pStyle w:val="para0"/>
              <w:spacing w:before="40" w:after="40" w:line="220" w:lineRule="exact"/>
              <w:ind w:left="567" w:right="187" w:firstLine="0"/>
              <w:jc w:val="left"/>
              <w:rPr>
                <w:b/>
                <w:bCs/>
              </w:rPr>
            </w:pPr>
            <w:r w:rsidRPr="00863567">
              <w:rPr>
                <w:b/>
                <w:bCs/>
              </w:rPr>
              <w:t>2.d. Aggregated distance driven by the vehicles in item 2.a. with the system in ‘passive’ mode</w:t>
            </w:r>
          </w:p>
        </w:tc>
      </w:tr>
      <w:tr w:rsidR="005F0534" w:rsidRPr="009E5C11"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863567" w:rsidRDefault="005F0534" w:rsidP="005F0534">
            <w:pPr>
              <w:pStyle w:val="para0"/>
              <w:spacing w:before="40" w:after="40" w:line="220" w:lineRule="exact"/>
              <w:ind w:left="567" w:right="187" w:firstLine="0"/>
              <w:jc w:val="left"/>
              <w:rPr>
                <w:b/>
                <w:bCs/>
              </w:rPr>
            </w:pPr>
            <w:r w:rsidRPr="00863567">
              <w:rPr>
                <w:b/>
                <w:bCs/>
              </w:rPr>
              <w:t>2.e. Aggregated distance driven by the vehicles in item 2.a. with the system in ‘active’ mode</w:t>
            </w:r>
            <w:r w:rsidR="00B16C1E">
              <w:rPr>
                <w:b/>
                <w:bCs/>
              </w:rPr>
              <w:t>]</w:t>
            </w:r>
          </w:p>
        </w:tc>
      </w:tr>
      <w:tr w:rsidR="006E6699"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Default="006E6699">
            <w:pPr>
              <w:pStyle w:val="para0"/>
              <w:spacing w:before="40" w:after="40" w:line="220" w:lineRule="exact"/>
              <w:ind w:left="86" w:right="187" w:firstLine="0"/>
              <w:jc w:val="left"/>
            </w:pPr>
            <w:r>
              <w:t>3. Number of events resulting in a driver unavailability response</w:t>
            </w:r>
          </w:p>
        </w:tc>
      </w:tr>
      <w:tr w:rsidR="006E6699"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Default="006E6699">
            <w:pPr>
              <w:pStyle w:val="para0"/>
              <w:spacing w:before="40" w:after="40" w:line="220" w:lineRule="exact"/>
              <w:ind w:left="86" w:right="187" w:firstLine="0"/>
              <w:jc w:val="left"/>
            </w:pPr>
            <w:r>
              <w:t xml:space="preserve">4. Number of system-initiated deactivations of the system or its features due to: </w:t>
            </w:r>
          </w:p>
        </w:tc>
      </w:tr>
      <w:tr w:rsidR="006E6699"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Default="006E6699">
            <w:pPr>
              <w:pStyle w:val="para0"/>
              <w:spacing w:before="40" w:after="40" w:line="220" w:lineRule="exact"/>
              <w:ind w:left="86" w:right="187" w:firstLine="0"/>
              <w:jc w:val="left"/>
            </w:pPr>
            <w:r>
              <w:tab/>
              <w:t>4.a. Detected system failures</w:t>
            </w:r>
          </w:p>
        </w:tc>
      </w:tr>
      <w:tr w:rsidR="006E6699"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Default="006E6699">
            <w:pPr>
              <w:pStyle w:val="para0"/>
              <w:spacing w:before="40" w:after="40" w:line="220" w:lineRule="exact"/>
              <w:ind w:left="86" w:right="187" w:firstLine="0"/>
              <w:jc w:val="left"/>
            </w:pPr>
            <w:r>
              <w:lastRenderedPageBreak/>
              <w:tab/>
              <w:t>4.b. Exceeding system boundaries</w:t>
            </w:r>
          </w:p>
        </w:tc>
      </w:tr>
      <w:tr w:rsidR="006E6699"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Default="006E6699">
            <w:pPr>
              <w:pStyle w:val="para0"/>
              <w:spacing w:before="40" w:after="40" w:line="220" w:lineRule="exact"/>
              <w:ind w:left="86" w:right="187" w:firstLine="0"/>
              <w:jc w:val="left"/>
            </w:pPr>
            <w:r>
              <w:tab/>
              <w:t>4.c. Other (if applicable)</w:t>
            </w:r>
          </w:p>
        </w:tc>
      </w:tr>
      <w:tr w:rsidR="006E6699"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Default="006E6699">
            <w:pPr>
              <w:pStyle w:val="para0"/>
              <w:spacing w:before="40" w:after="40" w:line="220" w:lineRule="exact"/>
              <w:ind w:left="86" w:right="187" w:firstLine="0"/>
              <w:jc w:val="left"/>
            </w:pPr>
            <w:r>
              <w:t>5. Percentage of total distance travelled with a driver-set speed limit above the system-determined speed limit while the system is in ‘active’ mode</w:t>
            </w:r>
          </w:p>
        </w:tc>
      </w:tr>
      <w:tr w:rsidR="006E6699"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941700" w:rsidRDefault="006E6699">
            <w:pPr>
              <w:pStyle w:val="para0"/>
              <w:spacing w:before="40" w:after="40" w:line="220" w:lineRule="exact"/>
              <w:ind w:left="86" w:right="187" w:firstLine="0"/>
              <w:jc w:val="left"/>
              <w:rPr>
                <w:bCs/>
                <w:highlight w:val="yellow"/>
              </w:rPr>
            </w:pPr>
            <w:r w:rsidRPr="00941700">
              <w:rPr>
                <w:bCs/>
              </w:rPr>
              <w:t>6. Disablement of the system due to insufficient driver engagement.</w:t>
            </w:r>
          </w:p>
        </w:tc>
      </w:tr>
      <w:tr w:rsidR="006E6699"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77777777" w:rsidR="006E6699" w:rsidRPr="00941700" w:rsidRDefault="006E6699">
            <w:pPr>
              <w:pStyle w:val="para0"/>
              <w:spacing w:before="40" w:after="40" w:line="220" w:lineRule="exact"/>
              <w:ind w:left="567" w:right="187" w:firstLine="0"/>
              <w:jc w:val="left"/>
              <w:rPr>
                <w:bCs/>
                <w:highlight w:val="yellow"/>
              </w:rPr>
            </w:pPr>
            <w:r w:rsidRPr="00941700">
              <w:rPr>
                <w:bCs/>
              </w:rPr>
              <w:t>6.a.</w:t>
            </w:r>
            <w:r w:rsidRPr="00941700">
              <w:rPr>
                <w:bCs/>
              </w:rPr>
              <w:tab/>
              <w:t>Number of events where the system was disabled due to insufficient engagement by the driver according to paragraph 5.5.4.2.8.2.:</w:t>
            </w:r>
          </w:p>
        </w:tc>
      </w:tr>
      <w:tr w:rsidR="006E6699"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77777777" w:rsidR="006E6699" w:rsidRPr="00941700" w:rsidRDefault="006E6699">
            <w:pPr>
              <w:pStyle w:val="para0"/>
              <w:spacing w:before="40" w:after="40" w:line="220" w:lineRule="exact"/>
              <w:ind w:left="567" w:right="187" w:firstLine="0"/>
              <w:jc w:val="left"/>
              <w:rPr>
                <w:bCs/>
                <w:highlight w:val="yellow"/>
              </w:rPr>
            </w:pPr>
            <w:r w:rsidRPr="00941700">
              <w:rPr>
                <w:bCs/>
              </w:rPr>
              <w:t>6.b.</w:t>
            </w:r>
            <w:r w:rsidRPr="00941700">
              <w:rPr>
                <w:bCs/>
              </w:rPr>
              <w:tab/>
              <w:t xml:space="preserve">Number of events where the powertrain was deactivated less than 5 minutes after the system was disabled due to insufficient engagement by the driver. </w:t>
            </w:r>
          </w:p>
        </w:tc>
      </w:tr>
      <w:tr w:rsidR="006E6699"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6.c. Number of events where the system was disabled due to repeated EOR warnings, including a description of the number of warnings and the time interval defined by the manufacturer as per paragraph 5.5.4.2.8.3.</w:t>
            </w:r>
          </w:p>
        </w:tc>
      </w:tr>
      <w:tr w:rsidR="006E6699"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6.d. Number of events where the system was disabled due to repeated HOR warnings, including a description of the number of warnings and the time interval defined by the manufacturer as per paragraph 5.5.4.2.8.3.</w:t>
            </w:r>
          </w:p>
        </w:tc>
      </w:tr>
      <w:tr w:rsidR="006E6699"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941700" w:rsidRDefault="006E6699">
            <w:pPr>
              <w:pStyle w:val="para0"/>
              <w:spacing w:before="40" w:after="40" w:line="220" w:lineRule="exact"/>
              <w:ind w:left="0" w:right="187" w:firstLine="0"/>
              <w:jc w:val="left"/>
              <w:rPr>
                <w:bCs/>
                <w:highlight w:val="yellow"/>
              </w:rPr>
            </w:pPr>
            <w:r w:rsidRPr="00941700">
              <w:rPr>
                <w:bCs/>
              </w:rPr>
              <w:t>7. Repeated HORs/EORs</w:t>
            </w:r>
          </w:p>
        </w:tc>
      </w:tr>
      <w:tr w:rsidR="006E6699"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941700" w:rsidRDefault="006E6699">
            <w:pPr>
              <w:pStyle w:val="para0"/>
              <w:spacing w:before="40" w:after="40" w:line="220" w:lineRule="exact"/>
              <w:ind w:left="555" w:right="187" w:firstLine="0"/>
              <w:jc w:val="left"/>
              <w:rPr>
                <w:bCs/>
              </w:rPr>
            </w:pPr>
            <w:r w:rsidRPr="00941700">
              <w:rPr>
                <w:bCs/>
              </w:rPr>
              <w:t>7.a. Number of events where 5 EORs are issued within a 10-minute period while the system is active. Once this event is recorded, counting of EOR is reset for the purpose of reporting.</w:t>
            </w:r>
          </w:p>
        </w:tc>
      </w:tr>
      <w:tr w:rsidR="006E6699"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941700" w:rsidRDefault="006E6699">
            <w:pPr>
              <w:ind w:left="555" w:right="150"/>
              <w:rPr>
                <w:bCs/>
              </w:rPr>
            </w:pPr>
            <w:r w:rsidRPr="00941700">
              <w:rPr>
                <w:bCs/>
              </w:rPr>
              <w:t>7.b. Number of events where 5 HORs are issued within a 10-minute period while the system is active. Once this event is recorded, counting of HOR is reset for the purpose of reporting.</w:t>
            </w:r>
          </w:p>
        </w:tc>
      </w:tr>
      <w:tr w:rsidR="006E6699"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941700" w:rsidRDefault="006E6699">
            <w:pPr>
              <w:ind w:right="150"/>
              <w:rPr>
                <w:bCs/>
                <w:highlight w:val="yellow"/>
              </w:rPr>
            </w:pPr>
            <w:r w:rsidRPr="00941700">
              <w:rPr>
                <w:bCs/>
              </w:rPr>
              <w:t>8. During phases of withholding HORs without driver override of the longitudinal control (if applicable).</w:t>
            </w:r>
          </w:p>
        </w:tc>
      </w:tr>
      <w:tr w:rsidR="006E6699"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941700" w:rsidRDefault="006E6699">
            <w:pPr>
              <w:pStyle w:val="para0"/>
              <w:spacing w:before="40" w:after="40" w:line="220" w:lineRule="exact"/>
              <w:ind w:left="567" w:right="187" w:firstLine="0"/>
              <w:jc w:val="left"/>
              <w:rPr>
                <w:bCs/>
                <w:highlight w:val="yellow"/>
              </w:rPr>
            </w:pPr>
            <w:r w:rsidRPr="00941700">
              <w:rPr>
                <w:bCs/>
              </w:rPr>
              <w:t xml:space="preserve">8.a. Number of events where an upcoming boundary condition is detected and a HOR is given at least 5s in advance (see </w:t>
            </w:r>
            <w:r w:rsidRPr="00941700">
              <w:rPr>
                <w:rFonts w:eastAsia="Calibri" w:cs="Arial"/>
                <w:bCs/>
                <w:lang w:val="en-US"/>
              </w:rPr>
              <w:t>5.5.4.2.6.5.1</w:t>
            </w:r>
            <w:r w:rsidRPr="00941700">
              <w:rPr>
                <w:bCs/>
              </w:rPr>
              <w:t>).</w:t>
            </w:r>
          </w:p>
        </w:tc>
      </w:tr>
      <w:tr w:rsidR="006E6699"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941700" w:rsidRDefault="006E6699">
            <w:pPr>
              <w:pStyle w:val="para0"/>
              <w:spacing w:before="40" w:after="40" w:line="220" w:lineRule="exact"/>
              <w:ind w:left="567" w:right="187" w:firstLine="0"/>
              <w:jc w:val="left"/>
              <w:rPr>
                <w:bCs/>
                <w:highlight w:val="yellow"/>
              </w:rPr>
            </w:pPr>
            <w:r w:rsidRPr="00941700">
              <w:rPr>
                <w:bCs/>
              </w:rPr>
              <w:t>8.b. Number of events where an upcoming boundary condition is detected and a HOR is given</w:t>
            </w:r>
            <w:r w:rsidRPr="00B31F13">
              <w:rPr>
                <w:bCs/>
              </w:rPr>
              <w:t xml:space="preserve"> </w:t>
            </w:r>
            <w:r w:rsidR="004C46C8" w:rsidRPr="00B31F13">
              <w:rPr>
                <w:bCs/>
              </w:rPr>
              <w:t xml:space="preserve">but not </w:t>
            </w:r>
            <w:r w:rsidRPr="00B31F13">
              <w:rPr>
                <w:bCs/>
              </w:rPr>
              <w:t xml:space="preserve">at least 5s in </w:t>
            </w:r>
            <w:r w:rsidRPr="00941700">
              <w:rPr>
                <w:bCs/>
              </w:rPr>
              <w:t xml:space="preserve">advance (see </w:t>
            </w:r>
            <w:r w:rsidRPr="00941700">
              <w:rPr>
                <w:rFonts w:eastAsia="Calibri" w:cs="Arial"/>
                <w:bCs/>
                <w:lang w:val="en-US"/>
              </w:rPr>
              <w:t>5.5.4.2.6.5.1</w:t>
            </w:r>
            <w:r w:rsidRPr="00941700">
              <w:rPr>
                <w:bCs/>
              </w:rPr>
              <w:t>).</w:t>
            </w:r>
          </w:p>
        </w:tc>
      </w:tr>
      <w:tr w:rsidR="006E6699"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941700" w:rsidRDefault="006E6699">
            <w:pPr>
              <w:pStyle w:val="para0"/>
              <w:spacing w:before="40" w:after="40" w:line="220" w:lineRule="exact"/>
              <w:ind w:left="567" w:right="187" w:firstLine="0"/>
              <w:jc w:val="left"/>
              <w:rPr>
                <w:bCs/>
                <w:highlight w:val="yellow"/>
                <w:lang w:val="nl-BE"/>
              </w:rPr>
            </w:pPr>
            <w:r w:rsidRPr="00941700">
              <w:rPr>
                <w:bCs/>
              </w:rPr>
              <w:t>8.c. Driving distance and time while the system is withholding HORs.</w:t>
            </w:r>
          </w:p>
        </w:tc>
      </w:tr>
      <w:tr w:rsidR="006E6699"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941700" w:rsidRDefault="006E6699">
            <w:pPr>
              <w:pStyle w:val="para0"/>
              <w:spacing w:before="40" w:after="40" w:line="220" w:lineRule="exact"/>
              <w:ind w:left="86" w:right="187" w:firstLine="0"/>
              <w:jc w:val="left"/>
              <w:rPr>
                <w:bCs/>
                <w:highlight w:val="yellow"/>
                <w:lang w:val="nl-BE"/>
              </w:rPr>
            </w:pPr>
            <w:r w:rsidRPr="00941700">
              <w:rPr>
                <w:bCs/>
                <w:lang w:val="en-US"/>
              </w:rPr>
              <w:t xml:space="preserve">9. Number of aborted </w:t>
            </w:r>
            <w:r w:rsidRPr="00941700">
              <w:rPr>
                <w:bCs/>
              </w:rPr>
              <w:t>S</w:t>
            </w:r>
            <w:proofErr w:type="spellStart"/>
            <w:r w:rsidRPr="00941700">
              <w:rPr>
                <w:bCs/>
                <w:lang w:val="en-US"/>
              </w:rPr>
              <w:t>ystem</w:t>
            </w:r>
            <w:proofErr w:type="spellEnd"/>
            <w:r w:rsidRPr="00941700">
              <w:rPr>
                <w:bCs/>
                <w:lang w:val="en-US"/>
              </w:rPr>
              <w:t>-</w:t>
            </w:r>
            <w:r w:rsidRPr="00941700">
              <w:rPr>
                <w:bCs/>
              </w:rPr>
              <w:t>Initiated Manoeuvres</w:t>
            </w:r>
            <w:r w:rsidRPr="00941700">
              <w:rPr>
                <w:bCs/>
                <w:lang w:val="en-US"/>
              </w:rPr>
              <w:t xml:space="preserve"> (if applicable).</w:t>
            </w:r>
          </w:p>
        </w:tc>
      </w:tr>
      <w:tr w:rsidR="005F0534"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11D2231E" w:rsidR="005F0534" w:rsidRPr="00863567" w:rsidRDefault="00B16C1E" w:rsidP="00863567">
            <w:pPr>
              <w:pStyle w:val="para0"/>
              <w:spacing w:before="40" w:after="40" w:line="220" w:lineRule="exact"/>
              <w:ind w:left="567" w:right="187" w:firstLine="0"/>
              <w:jc w:val="left"/>
              <w:rPr>
                <w:b/>
                <w:lang w:val="en-US"/>
              </w:rPr>
            </w:pPr>
            <w:r>
              <w:rPr>
                <w:b/>
                <w:lang w:val="en-US"/>
              </w:rPr>
              <w:t>[</w:t>
            </w:r>
            <w:r w:rsidR="005F0534" w:rsidRPr="00863567">
              <w:rPr>
                <w:b/>
                <w:lang w:val="en-US"/>
              </w:rPr>
              <w:t xml:space="preserve">9.a. </w:t>
            </w:r>
            <w:r w:rsidR="005F0534" w:rsidRPr="00863567">
              <w:rPr>
                <w:b/>
              </w:rPr>
              <w:t>Percentage of driver-aborted SIM</w:t>
            </w:r>
          </w:p>
        </w:tc>
      </w:tr>
      <w:tr w:rsidR="005F0534"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11058D75" w:rsidR="005F0534" w:rsidRPr="00863567" w:rsidRDefault="005F0534" w:rsidP="005F0534">
            <w:pPr>
              <w:pStyle w:val="para0"/>
              <w:spacing w:before="40" w:after="40" w:line="220" w:lineRule="exact"/>
              <w:ind w:left="567" w:right="187" w:firstLine="0"/>
              <w:jc w:val="left"/>
              <w:rPr>
                <w:b/>
                <w:lang w:val="en-US"/>
              </w:rPr>
            </w:pPr>
            <w:r w:rsidRPr="00863567">
              <w:rPr>
                <w:b/>
                <w:lang w:val="en-US"/>
              </w:rPr>
              <w:t xml:space="preserve">9.b. </w:t>
            </w:r>
            <w:r w:rsidRPr="00863567">
              <w:rPr>
                <w:b/>
              </w:rPr>
              <w:t>Percentage of system-aborted SIM</w:t>
            </w:r>
          </w:p>
        </w:tc>
      </w:tr>
      <w:tr w:rsidR="005F0534"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863567" w:rsidRDefault="005F0534" w:rsidP="00863567">
            <w:pPr>
              <w:pStyle w:val="para0"/>
              <w:spacing w:before="40" w:after="40" w:line="220" w:lineRule="exact"/>
              <w:ind w:left="0" w:right="187" w:firstLine="0"/>
              <w:jc w:val="left"/>
              <w:rPr>
                <w:b/>
                <w:lang w:val="en-US"/>
              </w:rPr>
            </w:pPr>
            <w:r w:rsidRPr="00863567">
              <w:rPr>
                <w:b/>
                <w:lang w:val="en-US"/>
              </w:rPr>
              <w:t xml:space="preserve">10. Number of started System-Initiated </w:t>
            </w:r>
            <w:proofErr w:type="spellStart"/>
            <w:r w:rsidRPr="00863567">
              <w:rPr>
                <w:b/>
                <w:lang w:val="en-US"/>
              </w:rPr>
              <w:t>Manoeuvres</w:t>
            </w:r>
            <w:proofErr w:type="spellEnd"/>
            <w:r w:rsidRPr="00863567">
              <w:rPr>
                <w:b/>
                <w:lang w:val="en-US"/>
              </w:rPr>
              <w:t xml:space="preserve"> (if applicable) in non-highway environment</w:t>
            </w:r>
          </w:p>
        </w:tc>
      </w:tr>
      <w:tr w:rsidR="005F0534"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2082A611" w:rsidR="005F0534" w:rsidRPr="00863567" w:rsidRDefault="005F0534" w:rsidP="005F0534">
            <w:pPr>
              <w:pStyle w:val="para0"/>
              <w:spacing w:before="40" w:after="40" w:line="220" w:lineRule="exact"/>
              <w:ind w:left="567" w:right="187" w:firstLine="0"/>
              <w:jc w:val="left"/>
              <w:rPr>
                <w:b/>
                <w:lang w:val="en-US"/>
              </w:rPr>
            </w:pPr>
            <w:r w:rsidRPr="00863567">
              <w:rPr>
                <w:b/>
                <w:lang w:val="en-US"/>
              </w:rPr>
              <w:t>10.a.</w:t>
            </w:r>
            <w:r w:rsidRPr="00863567">
              <w:rPr>
                <w:b/>
              </w:rPr>
              <w:t xml:space="preserve"> Percentage of driver-aborted SIM</w:t>
            </w:r>
          </w:p>
        </w:tc>
      </w:tr>
      <w:tr w:rsidR="005F0534"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459A034D" w:rsidR="005F0534" w:rsidRPr="00863567" w:rsidRDefault="005F0534" w:rsidP="005F0534">
            <w:pPr>
              <w:pStyle w:val="para0"/>
              <w:spacing w:before="40" w:after="40" w:line="220" w:lineRule="exact"/>
              <w:ind w:left="567" w:right="187" w:firstLine="0"/>
              <w:jc w:val="left"/>
              <w:rPr>
                <w:b/>
                <w:lang w:val="en-US"/>
              </w:rPr>
            </w:pPr>
            <w:r w:rsidRPr="00863567">
              <w:rPr>
                <w:b/>
                <w:lang w:val="en-US"/>
              </w:rPr>
              <w:lastRenderedPageBreak/>
              <w:t>10.b.</w:t>
            </w:r>
            <w:r w:rsidRPr="00863567">
              <w:rPr>
                <w:b/>
              </w:rPr>
              <w:t xml:space="preserve"> Percentage of system-aborted SIM</w:t>
            </w:r>
            <w:r w:rsidR="00B16C1E">
              <w:rPr>
                <w:b/>
              </w:rPr>
              <w:t>]</w:t>
            </w:r>
          </w:p>
        </w:tc>
      </w:tr>
    </w:tbl>
    <w:p w14:paraId="7A8487FD" w14:textId="77777777" w:rsidR="006E6699" w:rsidRDefault="006E6699" w:rsidP="006E6699">
      <w:pPr>
        <w:pStyle w:val="HChG"/>
        <w:ind w:left="0" w:firstLine="0"/>
        <w:rPr>
          <w:lang w:eastAsia="en-US"/>
        </w:rPr>
      </w:pPr>
      <w:r>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w:t>
      </w:r>
      <w:proofErr w:type="gramStart"/>
      <w:r>
        <w:rPr>
          <w:b w:val="0"/>
          <w:sz w:val="20"/>
        </w:rPr>
        <w:t>3;</w:t>
      </w:r>
      <w:proofErr w:type="gramEnd"/>
      <w:r>
        <w:rPr>
          <w:b w:val="0"/>
          <w:sz w:val="20"/>
        </w:rPr>
        <w:t xml:space="preserve">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 xml:space="preserve">Physical tests on the test track and public roads in accordance with the requirements of Annex </w:t>
      </w:r>
      <w:proofErr w:type="gramStart"/>
      <w:r>
        <w:rPr>
          <w:b w:val="0"/>
          <w:sz w:val="20"/>
        </w:rPr>
        <w:t>4;</w:t>
      </w:r>
      <w:proofErr w:type="gramEnd"/>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Driver-initiated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Driver-confirmed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System-initiated lane</w:t>
            </w:r>
            <w:proofErr w:type="gramEnd"/>
            <w:r>
              <w:rPr>
                <w:sz w:val="18"/>
                <w:szCs w:val="18"/>
              </w:rPr>
              <w:t xml:space="preserv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lastRenderedPageBreak/>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Driver-initiated lane</w:t>
            </w:r>
            <w:proofErr w:type="gramEnd"/>
            <w:r>
              <w:rPr>
                <w:sz w:val="18"/>
                <w:szCs w:val="18"/>
              </w:rPr>
              <w:t xml:space="preserv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proofErr w:type="gramStart"/>
            <w:r>
              <w:rPr>
                <w:sz w:val="18"/>
                <w:szCs w:val="18"/>
              </w:rPr>
              <w:t>Driver-confirmed lane</w:t>
            </w:r>
            <w:proofErr w:type="gramEnd"/>
            <w:r>
              <w:rPr>
                <w:sz w:val="18"/>
                <w:szCs w:val="18"/>
              </w:rPr>
              <w:t xml:space="preserv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System-initiated lane</w:t>
            </w:r>
            <w:proofErr w:type="gramEnd"/>
            <w:r>
              <w:rPr>
                <w:sz w:val="18"/>
                <w:szCs w:val="18"/>
              </w:rPr>
              <w:t xml:space="preserv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37B5CF7F" w14:textId="77777777" w:rsidR="006E6699" w:rsidRDefault="006E6699" w:rsidP="006E6699">
      <w:pPr>
        <w:rPr>
          <w:lang w:eastAsia="en-US"/>
        </w:rPr>
      </w:pPr>
    </w:p>
    <w:p w14:paraId="54E6132D"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rPr>
        <w:t>9.1.6.</w:t>
      </w:r>
      <w:r>
        <w:rPr>
          <w:b w:val="0"/>
          <w:sz w:val="20"/>
        </w:rPr>
        <w:tab/>
      </w:r>
      <w:r>
        <w:rPr>
          <w:b w:val="0"/>
          <w:bCs/>
          <w:sz w:val="20"/>
        </w:rPr>
        <w:t>Criteria</w:t>
      </w:r>
      <w:r>
        <w:rPr>
          <w:b w:val="0"/>
          <w:sz w:val="20"/>
        </w:rPr>
        <w:t xml:space="preserve"> monitored and </w:t>
      </w:r>
      <w:proofErr w:type="gramStart"/>
      <w:r>
        <w:rPr>
          <w:b w:val="0"/>
          <w:sz w:val="20"/>
        </w:rPr>
        <w:t>the means by which</w:t>
      </w:r>
      <w:proofErr w:type="gramEnd"/>
      <w:r>
        <w:rPr>
          <w:b w:val="0"/>
          <w:sz w:val="20"/>
        </w:rPr>
        <w:t xml:space="preserve"> driver disengagement is monitored.</w:t>
      </w:r>
    </w:p>
    <w:p w14:paraId="6FC7D3F1" w14:textId="77777777" w:rsidR="006E6699" w:rsidRDefault="006E6699" w:rsidP="006E6699">
      <w:pPr>
        <w:pStyle w:val="HChG"/>
        <w:tabs>
          <w:tab w:val="left" w:pos="708"/>
        </w:tabs>
        <w:spacing w:before="0" w:after="120" w:line="240" w:lineRule="exact"/>
        <w:ind w:left="1170" w:right="1181"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6E6699">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4468587F" w14:textId="77777777" w:rsidR="006E6699" w:rsidRDefault="006E6699" w:rsidP="006E6699">
      <w:pPr>
        <w:rPr>
          <w:lang w:eastAsia="en-US"/>
        </w:rPr>
      </w:pPr>
    </w:p>
    <w:p w14:paraId="7217CF1C" w14:textId="77777777" w:rsidR="006E6699" w:rsidRDefault="006E6699" w:rsidP="006E6699">
      <w:pPr>
        <w:pStyle w:val="HChG"/>
      </w:pPr>
      <w:r>
        <w:tab/>
        <w:t>10.</w:t>
      </w:r>
      <w:r>
        <w:tab/>
        <w:t>Requirements for Software Identification</w:t>
      </w:r>
    </w:p>
    <w:p w14:paraId="1671503F" w14:textId="1F1B8363" w:rsidR="006E6699" w:rsidRDefault="006E6699" w:rsidP="00941700">
      <w:pPr>
        <w:pStyle w:val="SingleTxtG"/>
        <w:tabs>
          <w:tab w:val="clear" w:pos="1701"/>
          <w:tab w:val="clear" w:pos="2268"/>
          <w:tab w:val="right" w:pos="2250"/>
        </w:tabs>
        <w:ind w:left="2268" w:hanging="1134"/>
      </w:pPr>
      <w:r>
        <w:t>10.1.</w:t>
      </w:r>
      <w:r>
        <w:tab/>
      </w:r>
      <w:r>
        <w:tab/>
      </w:r>
      <w:proofErr w:type="gramStart"/>
      <w:r>
        <w:t>For the purpose of</w:t>
      </w:r>
      <w:proofErr w:type="gramEnd"/>
      <w:r>
        <w:t xml:space="preserve">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lastRenderedPageBreak/>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 xml:space="preserve">The </w:t>
      </w:r>
      <w:proofErr w:type="gramStart"/>
      <w:r>
        <w:rPr>
          <w:b w:val="0"/>
          <w:sz w:val="20"/>
        </w:rPr>
        <w:t>R</w:t>
      </w:r>
      <w:r>
        <w:rPr>
          <w:b w:val="0"/>
          <w:sz w:val="13"/>
          <w:szCs w:val="13"/>
        </w:rPr>
        <w:t>1</w:t>
      </w:r>
      <w:r w:rsidR="00941700">
        <w:rPr>
          <w:b w:val="0"/>
          <w:sz w:val="13"/>
          <w:szCs w:val="13"/>
        </w:rPr>
        <w:t>71</w:t>
      </w:r>
      <w:r>
        <w:rPr>
          <w:b w:val="0"/>
          <w:sz w:val="20"/>
        </w:rPr>
        <w:t>SWIN;</w:t>
      </w:r>
      <w:proofErr w:type="gramEnd"/>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0E91B7E8" w:rsidR="006E6699" w:rsidRDefault="006E6699" w:rsidP="00941700">
      <w:pPr>
        <w:pStyle w:val="SingleTxtG"/>
        <w:tabs>
          <w:tab w:val="clear" w:pos="1701"/>
          <w:tab w:val="clear" w:pos="2268"/>
          <w:tab w:val="clear" w:pos="2835"/>
        </w:tabs>
        <w:ind w:left="2250" w:right="1181" w:hanging="1080"/>
      </w:pPr>
      <w:r>
        <w:t>10.4.</w:t>
      </w:r>
      <w:r>
        <w:tab/>
      </w:r>
      <w:r w:rsidR="00941700">
        <w:tab/>
      </w:r>
      <w:r>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rPr>
          <w:iCs/>
        </w:rPr>
      </w:pPr>
      <w:r>
        <w:rPr>
          <w:iCs/>
        </w:rPr>
        <w:t>10.5.</w:t>
      </w:r>
      <w:r>
        <w:rPr>
          <w:iCs/>
        </w:rPr>
        <w:tab/>
      </w:r>
      <w:r>
        <w:rPr>
          <w:iCs/>
        </w:rPr>
        <w:tab/>
      </w:r>
      <w: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t>updated</w:t>
      </w:r>
      <w:proofErr w:type="gramEnd"/>
      <w:r>
        <w:t xml:space="preserve"> or hardware changes are made to vehicles in series production. In agreement with the Type Approval Authority duplication of tests shall be avoided where possible.</w:t>
      </w:r>
    </w:p>
    <w:p w14:paraId="0B566220" w14:textId="77777777" w:rsidR="006E6699" w:rsidRDefault="006E6699" w:rsidP="006E6699">
      <w:pPr>
        <w:pStyle w:val="HChG"/>
      </w:pPr>
      <w:r>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 xml:space="preserve">Consider that the modifications made do not have an adverse effect on the conditions of the granting of the approval and grant an extension of </w:t>
      </w:r>
      <w:proofErr w:type="gramStart"/>
      <w:r>
        <w:t>approval;</w:t>
      </w:r>
      <w:proofErr w:type="gramEnd"/>
    </w:p>
    <w:p w14:paraId="7AABBFF4" w14:textId="77777777" w:rsidR="006E6699" w:rsidRDefault="006E6699" w:rsidP="006E6699">
      <w:pPr>
        <w:pStyle w:val="para0"/>
        <w:ind w:right="1181" w:firstLine="0"/>
      </w:pPr>
      <w:r>
        <w:t>(b)</w:t>
      </w:r>
      <w:r>
        <w:tab/>
        <w:t xml:space="preserve">Consider that the modifications made affect the conditions of the granting of the approval and require further tests or additional checks before granting an extension of </w:t>
      </w:r>
      <w:proofErr w:type="gramStart"/>
      <w:r>
        <w:t>approval;</w:t>
      </w:r>
      <w:proofErr w:type="gramEnd"/>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lastRenderedPageBreak/>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t>
      </w:r>
      <w:proofErr w:type="gramStart"/>
      <w:r>
        <w:t>with the exception of</w:t>
      </w:r>
      <w:proofErr w:type="gramEnd"/>
      <w:r>
        <w:t xml:space="preserve">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t>12.2.</w:t>
      </w:r>
      <w:r>
        <w:rPr>
          <w:szCs w:val="14"/>
        </w:rPr>
        <w:tab/>
      </w:r>
      <w:r>
        <w:t>A vehicle approved pursuant to this UN Regulation shall be so manufactured as to conform to the type approved by meeting the requirements of paragraph</w:t>
      </w:r>
      <w:r w:rsidR="004B2F81">
        <w:t> </w:t>
      </w:r>
      <w:r>
        <w:t xml:space="preserve">5. </w:t>
      </w:r>
      <w:proofErr w:type="gramStart"/>
      <w:r>
        <w:t>above;</w:t>
      </w:r>
      <w:proofErr w:type="gramEnd"/>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 xml:space="preserve">If a Contracting Party withdraws an </w:t>
      </w:r>
      <w:proofErr w:type="gramStart"/>
      <w:r>
        <w:t>approval</w:t>
      </w:r>
      <w:proofErr w:type="gramEnd"/>
      <w:r>
        <w:t xml:space="preserve">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 xml:space="preserve">pproval Authority which granted the approval, which in turn shall </w:t>
      </w:r>
      <w:r>
        <w:lastRenderedPageBreak/>
        <w:t>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 xml:space="preserve">The production is not considered </w:t>
      </w:r>
      <w:proofErr w:type="gramStart"/>
      <w:r>
        <w:t>definitely discontinued</w:t>
      </w:r>
      <w:proofErr w:type="gramEnd"/>
      <w:r>
        <w:t xml:space="preserve">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54" w:name="OLE_LINK10"/>
      <w:r w:rsidR="00BA163E" w:rsidRPr="00863567">
        <w:rPr>
          <w:bCs/>
        </w:rPr>
        <w:t>2030</w:t>
      </w:r>
      <w:bookmarkEnd w:id="54"/>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w:t>
      </w:r>
      <w:r w:rsidRPr="00863567">
        <w:rPr>
          <w:b/>
          <w:bCs/>
        </w:rPr>
        <w:lastRenderedPageBreak/>
        <w:t>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55" w:name="_Toc355000741"/>
            <w:r>
              <w:rPr>
                <w:b/>
                <w:bCs/>
                <w:sz w:val="28"/>
                <w:szCs w:val="28"/>
              </w:rPr>
              <w:t>Communication</w:t>
            </w:r>
            <w:bookmarkEnd w:id="55"/>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 xml:space="preserve">of a vehicle type </w:t>
            </w:r>
            <w:proofErr w:type="gramStart"/>
            <w:r>
              <w:t>with regard to</w:t>
            </w:r>
            <w:proofErr w:type="gramEnd"/>
            <w:r>
              <w:t xml:space="preserve">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75pt;height:1in;mso-width-percent:0;mso-height-percent:0;mso-width-percent:0;mso-height-percent:0" o:ole="">
                  <v:imagedata r:id="rId25" o:title="" croptop="-33f" cropbottom="-33f" cropleft="-4644f" cropright="-4644f"/>
                </v:shape>
                <o:OLEObject Type="Embed" ProgID="Word.Picture.8" ShapeID="_x0000_i1025" DrawAspect="Content" ObjectID="_1822750443" r:id="rId26"/>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 xml:space="preserve">The above approval mark affixed to a vehicle shows that the vehicle type concerned has, </w:t>
            </w:r>
            <w:proofErr w:type="gramStart"/>
            <w:r>
              <w:t>with regard to</w:t>
            </w:r>
            <w:proofErr w:type="gramEnd"/>
            <w:r>
              <w:t xml:space="preserve">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xml:space="preserve">" means a function of "the system" that </w:t>
      </w:r>
      <w:proofErr w:type="gramStart"/>
      <w:r>
        <w:t>is capable of changing</w:t>
      </w:r>
      <w:proofErr w:type="gramEnd"/>
      <w:r>
        <w:t xml:space="preserve">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 xml:space="preserve">The manufacturer shall provide a documentation package which gives access to the basic design of the system and </w:t>
      </w:r>
      <w:proofErr w:type="gramStart"/>
      <w:r>
        <w:t>the means by which</w:t>
      </w:r>
      <w:proofErr w:type="gramEnd"/>
      <w:r>
        <w:t xml:space="preserve"> it is linked to other vehicle systems or by which it directly controls output variables. The function(s) of the system and the safety concept, as laid down by the manufacturer, shall be explained. Documentation shall be </w:t>
      </w:r>
      <w:proofErr w:type="gramStart"/>
      <w:r>
        <w:t>brief, yet</w:t>
      </w:r>
      <w:proofErr w:type="gramEnd"/>
      <w:r>
        <w:t xml:space="preserve">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t>
      </w:r>
      <w:proofErr w:type="gramStart"/>
      <w:r>
        <w:t>with</w:t>
      </w:r>
      <w:proofErr w:type="gramEnd"/>
      <w:r>
        <w:t xml:space="preserve"> the exception of that of paragraph 3.4.4.) which shall be supplied to the Type Approval Authority at the time of submission of the </w:t>
      </w:r>
      <w:proofErr w:type="gramStart"/>
      <w:r>
        <w:t>type</w:t>
      </w:r>
      <w:proofErr w:type="gramEnd"/>
      <w:r>
        <w:t xml:space="preserv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w:t>
      </w:r>
      <w:proofErr w:type="gramStart"/>
      <w:r>
        <w:t>definitely discontinued</w:t>
      </w:r>
      <w:proofErr w:type="gramEnd"/>
      <w:r>
        <w:t>.</w:t>
      </w:r>
    </w:p>
    <w:p w14:paraId="43FDDA5B" w14:textId="77777777" w:rsidR="006E6699" w:rsidRDefault="006E6699" w:rsidP="006E6699">
      <w:pPr>
        <w:tabs>
          <w:tab w:val="left" w:pos="8010"/>
          <w:tab w:val="left" w:pos="8505"/>
        </w:tabs>
        <w:spacing w:after="120"/>
        <w:ind w:left="2835" w:right="1134" w:hanging="567"/>
        <w:jc w:val="both"/>
      </w:pPr>
      <w:r>
        <w:t>(b)</w:t>
      </w:r>
      <w: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t>definitely discontinued</w:t>
      </w:r>
      <w:proofErr w:type="gramEnd"/>
      <w:r>
        <w:t>.</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 xml:space="preserve">Any enabled or disabled safety related functions </w:t>
      </w:r>
      <w:proofErr w:type="gramStart"/>
      <w:r>
        <w:t>providing assistance to</w:t>
      </w:r>
      <w:proofErr w:type="gramEnd"/>
      <w:r>
        <w:t xml:space="preserve">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 xml:space="preserve">Where functions are combined within a single unit or indeed within a single </w:t>
      </w:r>
      <w:proofErr w:type="gramStart"/>
      <w:r>
        <w:t>computer, but</w:t>
      </w:r>
      <w:proofErr w:type="gramEnd"/>
      <w:r>
        <w:t xml:space="preserve"> shown in multiple blocks in the block diagram for clarity and ease of explanation, only a single hardware identification marking shall be used. The manufacturer shall, </w:t>
      </w:r>
      <w:proofErr w:type="gramStart"/>
      <w:r>
        <w:t>by the use of</w:t>
      </w:r>
      <w:proofErr w:type="gramEnd"/>
      <w:r>
        <w:t xml:space="preserve">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 xml:space="preserve">The Type Approval Authority shall perform an assessment to establish that </w:t>
      </w:r>
      <w:proofErr w:type="gramStart"/>
      <w:r>
        <w:t>the  manufacturer’s</w:t>
      </w:r>
      <w:proofErr w:type="gramEnd"/>
      <w:r>
        <w:t xml:space="preserve">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 xml:space="preserve">In respect of software employed in the system, the outline architecture shall be explained and the design methods and tools used shall be identified. The manufacturer shall show evidence of </w:t>
      </w:r>
      <w:proofErr w:type="gramStart"/>
      <w:r>
        <w:t>the means by which</w:t>
      </w:r>
      <w:proofErr w:type="gramEnd"/>
      <w:r>
        <w:t xml:space="preserve">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 xml:space="preserve">The manufacturer shall provide the Type Approval Authority with an explanation of the design provisions built into the system </w:t>
      </w:r>
      <w:proofErr w:type="gramStart"/>
      <w:r>
        <w:t>so as to</w:t>
      </w:r>
      <w:proofErr w:type="gramEnd"/>
      <w:r>
        <w:t xml:space="preserve">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 xml:space="preserve">Fall-back to operation using a partial </w:t>
      </w:r>
      <w:proofErr w:type="gramStart"/>
      <w:r>
        <w:t>system;</w:t>
      </w:r>
      <w:proofErr w:type="gramEnd"/>
    </w:p>
    <w:p w14:paraId="3D1C59E2" w14:textId="77777777" w:rsidR="006E6699" w:rsidRDefault="006E6699" w:rsidP="006E6699">
      <w:pPr>
        <w:pStyle w:val="a"/>
        <w:tabs>
          <w:tab w:val="left" w:pos="8010"/>
          <w:tab w:val="left" w:pos="8505"/>
        </w:tabs>
      </w:pPr>
      <w:r>
        <w:t>(b)</w:t>
      </w:r>
      <w:r>
        <w:tab/>
        <w:t xml:space="preserve">Change-over to a separate back-up </w:t>
      </w:r>
      <w:proofErr w:type="gramStart"/>
      <w:r>
        <w:t>system;</w:t>
      </w:r>
      <w:proofErr w:type="gramEnd"/>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 xml:space="preserve">If the chosen provision selects a second (back-up) means to realise the vehicle control system objective, the principles of the change-over mechanism, the logic and level of redundancy and any </w:t>
      </w:r>
      <w:proofErr w:type="gramStart"/>
      <w:r>
        <w:t>built in</w:t>
      </w:r>
      <w:proofErr w:type="gramEnd"/>
      <w:r>
        <w:t xml:space="preserve">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w:t>
      </w:r>
      <w:proofErr w:type="gramStart"/>
      <w:r>
        <w:t>type</w:t>
      </w:r>
      <w:proofErr w:type="gramEnd"/>
      <w:r>
        <w:t xml:space="preserv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w:t>
      </w:r>
      <w:proofErr w:type="spellStart"/>
      <w:r>
        <w:t>i</w:t>
      </w:r>
      <w:proofErr w:type="spellEnd"/>
      <w:r>
        <w:t>)</w:t>
      </w:r>
      <w:r>
        <w:tab/>
        <w:t xml:space="preserve">Interactions with other vehicle </w:t>
      </w:r>
      <w:proofErr w:type="gramStart"/>
      <w:r>
        <w:t>systems;</w:t>
      </w:r>
      <w:proofErr w:type="gramEnd"/>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xml:space="preserve">, including the controllability aspects in accordance with paragraph 5.3.6. of this UN </w:t>
      </w:r>
      <w:proofErr w:type="gramStart"/>
      <w:r w:rsidRPr="009724CC">
        <w:t>Regulation;</w:t>
      </w:r>
      <w:proofErr w:type="gramEnd"/>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roofErr w:type="gramStart"/>
      <w:r>
        <w:t>);</w:t>
      </w:r>
      <w:proofErr w:type="gramEnd"/>
    </w:p>
    <w:p w14:paraId="67240E12" w14:textId="77777777" w:rsidR="006E6699" w:rsidRDefault="006E6699" w:rsidP="006E6699">
      <w:pPr>
        <w:tabs>
          <w:tab w:val="left" w:pos="8010"/>
          <w:tab w:val="left" w:pos="8505"/>
        </w:tabs>
        <w:spacing w:after="120"/>
        <w:ind w:left="3969" w:right="1134" w:hanging="567"/>
        <w:jc w:val="both"/>
      </w:pPr>
      <w:r>
        <w:t>-</w:t>
      </w:r>
      <w:r>
        <w:tab/>
        <w:t xml:space="preserve">Operational and system </w:t>
      </w:r>
      <w:proofErr w:type="gramStart"/>
      <w:r>
        <w:t>limitations;</w:t>
      </w:r>
      <w:proofErr w:type="gramEnd"/>
    </w:p>
    <w:p w14:paraId="6D3CAB4B" w14:textId="77777777" w:rsidR="006E6699" w:rsidRDefault="006E6699" w:rsidP="006E6699">
      <w:pPr>
        <w:tabs>
          <w:tab w:val="left" w:pos="8010"/>
          <w:tab w:val="left" w:pos="8505"/>
        </w:tabs>
        <w:spacing w:after="120"/>
        <w:ind w:left="3969" w:right="1134" w:hanging="567"/>
        <w:jc w:val="both"/>
      </w:pPr>
      <w:r>
        <w:t>-</w:t>
      </w:r>
      <w:r>
        <w:tab/>
        <w:t xml:space="preserve">Reasonably foreseeable misuse by the </w:t>
      </w:r>
      <w:proofErr w:type="gramStart"/>
      <w:r>
        <w:t>driver;</w:t>
      </w:r>
      <w:proofErr w:type="gramEnd"/>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 xml:space="preserve">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w:t>
      </w:r>
      <w:proofErr w:type="gramStart"/>
      <w:r>
        <w:t>safety;</w:t>
      </w:r>
      <w:proofErr w:type="gramEnd"/>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 xml:space="preserve">Where this UN Regulation contains </w:t>
      </w:r>
      <w:proofErr w:type="gramStart"/>
      <w:r>
        <w:t>particular requirements</w:t>
      </w:r>
      <w:proofErr w:type="gramEnd"/>
      <w:r>
        <w:t xml:space="preserve"> for the operation of the system under different environmental conditions, this documentation shall describe the measures in place to ensure compliance with those requirements.</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lastRenderedPageBreak/>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 xml:space="preserve">Safety policy and objectives, which establish safety practices with a clear safety policy, safety roles and responsibilities, and organizational safety </w:t>
      </w:r>
      <w:proofErr w:type="gramStart"/>
      <w:r>
        <w:t>objectives;</w:t>
      </w:r>
      <w:proofErr w:type="gramEnd"/>
    </w:p>
    <w:p w14:paraId="3E90E292" w14:textId="77777777" w:rsidR="006E6699" w:rsidRDefault="006E6699" w:rsidP="006E6699">
      <w:pPr>
        <w:tabs>
          <w:tab w:val="left" w:pos="8010"/>
          <w:tab w:val="left" w:pos="8505"/>
        </w:tabs>
        <w:spacing w:after="120"/>
        <w:ind w:left="2835" w:right="1134" w:hanging="567"/>
        <w:jc w:val="both"/>
      </w:pPr>
      <w:r>
        <w:t>(b)</w:t>
      </w:r>
      <w:r>
        <w:tab/>
        <w:t xml:space="preserve">Safety risk management which aims at managing the risk in a proactive </w:t>
      </w:r>
      <w:proofErr w:type="gramStart"/>
      <w:r>
        <w:t>way;</w:t>
      </w:r>
      <w:proofErr w:type="gramEnd"/>
    </w:p>
    <w:p w14:paraId="5750DB52" w14:textId="77777777" w:rsidR="006E6699" w:rsidRDefault="006E6699" w:rsidP="006E6699">
      <w:pPr>
        <w:tabs>
          <w:tab w:val="left" w:pos="8010"/>
          <w:tab w:val="left" w:pos="8505"/>
        </w:tabs>
        <w:spacing w:after="120"/>
        <w:ind w:left="2835" w:right="1134" w:hanging="567"/>
        <w:jc w:val="both"/>
      </w:pPr>
      <w:r>
        <w:t>(c)</w:t>
      </w:r>
      <w:r>
        <w:tab/>
        <w:t xml:space="preserve">Safety assurance to monitor, analyse, and measure overall safety </w:t>
      </w:r>
      <w:proofErr w:type="gramStart"/>
      <w:r>
        <w:t>performance;</w:t>
      </w:r>
      <w:proofErr w:type="gramEnd"/>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77777777"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1D8C2F81" w14:textId="1A107398" w:rsidR="006E6699" w:rsidRDefault="00B7431B" w:rsidP="006E6699">
      <w:pPr>
        <w:pStyle w:val="para0"/>
        <w:tabs>
          <w:tab w:val="left" w:pos="8010"/>
          <w:tab w:val="left" w:pos="8505"/>
        </w:tabs>
      </w:pPr>
      <w:r w:rsidRPr="0066358F">
        <w:rPr>
          <w:b/>
          <w:bCs/>
        </w:rPr>
        <w:t>[</w:t>
      </w:r>
      <w:r w:rsidR="006E6699" w:rsidRPr="00B7431B">
        <w:t>3.5.7.</w:t>
      </w:r>
      <w:r w:rsidR="006E6699" w:rsidRPr="00B7431B">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B7431B">
        <w:rPr>
          <w:rFonts w:eastAsia="Calibri" w:cs="Arial"/>
        </w:rPr>
        <w:t>.</w:t>
      </w:r>
      <w:r w:rsidR="00782F1C" w:rsidRPr="00B7431B">
        <w:rPr>
          <w:rFonts w:eastAsia="Calibri" w:cs="Arial"/>
        </w:rPr>
        <w:t xml:space="preserve"> </w:t>
      </w:r>
      <w:r w:rsidR="00782F1C" w:rsidRPr="00B7431B">
        <w:rPr>
          <w:rFonts w:eastAsia="Calibri" w:cs="Arial"/>
          <w:b/>
          <w:bCs/>
        </w:rPr>
        <w:t>(</w:t>
      </w:r>
      <w:proofErr w:type="spellStart"/>
      <w:r>
        <w:rPr>
          <w:rFonts w:eastAsia="Calibri" w:cs="Arial"/>
          <w:b/>
          <w:bCs/>
        </w:rPr>
        <w:t>tbd</w:t>
      </w:r>
      <w:proofErr w:type="spellEnd"/>
      <w:r>
        <w:rPr>
          <w:rFonts w:eastAsia="Calibri" w:cs="Arial"/>
          <w:b/>
          <w:bCs/>
        </w:rPr>
        <w:t xml:space="preserve">: </w:t>
      </w:r>
      <w:r w:rsidR="00782F1C" w:rsidRPr="00B7431B">
        <w:rPr>
          <w:rFonts w:eastAsia="Calibri" w:cs="Arial"/>
          <w:b/>
          <w:bCs/>
        </w:rPr>
        <w:t>should be moved to 3.4.5)</w:t>
      </w:r>
      <w:r>
        <w:rPr>
          <w:rFonts w:eastAsia="Calibri" w:cs="Arial"/>
        </w:rPr>
        <w:t>]</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 xml:space="preserve">The Type Approval Authority shall verify the system under non-fault conditions by testing </w:t>
      </w:r>
      <w:proofErr w:type="gramStart"/>
      <w:r>
        <w:t>a number of</w:t>
      </w:r>
      <w:proofErr w:type="gramEnd"/>
      <w:r>
        <w:t xml:space="preserve">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lastRenderedPageBreak/>
        <w:t xml:space="preserve">The reaction of the system shall be checked under the influence of a failure in any individual unit by applying corresponding output signals to electrical units or mechanical elements </w:t>
      </w:r>
      <w:proofErr w:type="gramStart"/>
      <w:r>
        <w:t>in order to</w:t>
      </w:r>
      <w:proofErr w:type="gramEnd"/>
      <w:r>
        <w:t xml:space="preserve"> simulate the effects of internal faults within the unit. The Type Approval Authority shall conduct this check for at least one individual </w:t>
      </w:r>
      <w:proofErr w:type="gramStart"/>
      <w:r>
        <w:t>unit, but</w:t>
      </w:r>
      <w:proofErr w:type="gramEnd"/>
      <w:r>
        <w:t xml:space="preserve">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w:t>
      </w:r>
      <w:proofErr w:type="gramStart"/>
      <w:r w:rsidRPr="00D6539B">
        <w:rPr>
          <w:lang w:eastAsia="ja-JP"/>
        </w:rPr>
        <w:t>output;</w:t>
      </w:r>
      <w:proofErr w:type="gramEnd"/>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w:t>
      </w:r>
      <w:proofErr w:type="gramStart"/>
      <w:r w:rsidRPr="00D6539B">
        <w:rPr>
          <w:lang w:eastAsia="ja-JP"/>
        </w:rPr>
        <w:t>travel;</w:t>
      </w:r>
      <w:proofErr w:type="gramEnd"/>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w:t>
      </w:r>
      <w:proofErr w:type="gramStart"/>
      <w:r w:rsidRPr="00D6539B">
        <w:rPr>
          <w:lang w:eastAsia="ja-JP"/>
        </w:rPr>
        <w:t>attributes;</w:t>
      </w:r>
      <w:proofErr w:type="gramEnd"/>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w:t>
      </w:r>
      <w:proofErr w:type="gramStart"/>
      <w:r w:rsidRPr="00D6539B">
        <w:rPr>
          <w:lang w:eastAsia="ja-JP"/>
        </w:rPr>
        <w:t>behaviour;</w:t>
      </w:r>
      <w:proofErr w:type="gramEnd"/>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w:t>
      </w:r>
      <w:proofErr w:type="gramStart"/>
      <w:r w:rsidRPr="00D6539B">
        <w:rPr>
          <w:rFonts w:cs="Arial"/>
          <w:lang w:val="en-US" w:eastAsia="ja-JP"/>
        </w:rPr>
        <w:t>detected;</w:t>
      </w:r>
      <w:proofErr w:type="gramEnd"/>
      <w:r w:rsidRPr="00D6539B">
        <w:rPr>
          <w:rFonts w:cs="Arial"/>
          <w:lang w:val="en-US" w:eastAsia="ja-JP"/>
        </w:rPr>
        <w:t xml:space="preserve">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 xml:space="preserve">Limiting or avoiding sudden vehicle motion to the extent possible (e.g. to avoid a sudden loss of steering assistance), as outlined in the safety concept of the vehicle </w:t>
      </w:r>
      <w:proofErr w:type="gramStart"/>
      <w:r w:rsidRPr="00D6539B">
        <w:rPr>
          <w:rFonts w:cs="Arial"/>
          <w:lang w:val="en-US" w:eastAsia="ja-JP"/>
        </w:rPr>
        <w:t>manufacturer;</w:t>
      </w:r>
      <w:proofErr w:type="gramEnd"/>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proofErr w:type="gramStart"/>
      <w:r w:rsidRPr="00D6539B">
        <w:rPr>
          <w:rFonts w:cs="Arial"/>
          <w:lang w:val="en-US" w:eastAsia="ja-JP"/>
        </w:rPr>
        <w:t>)</w:t>
      </w:r>
      <w:r w:rsidRPr="00D6539B">
        <w:rPr>
          <w:lang w:eastAsia="ja-JP"/>
        </w:rPr>
        <w:t>;</w:t>
      </w:r>
      <w:proofErr w:type="gramEnd"/>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roofErr w:type="gramStart"/>
      <w:r w:rsidRPr="00D6539B">
        <w:rPr>
          <w:rFonts w:cs="Arial"/>
          <w:lang w:val="en-US" w:eastAsia="ja-JP"/>
        </w:rPr>
        <w:t>);</w:t>
      </w:r>
      <w:proofErr w:type="gramEnd"/>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 xml:space="preserve">Limiting the designed speed range or lateral acceleration </w:t>
      </w:r>
      <w:proofErr w:type="gramStart"/>
      <w:r w:rsidRPr="00D6539B">
        <w:rPr>
          <w:rFonts w:cs="Arial"/>
          <w:lang w:val="en-US" w:eastAsia="ja-JP"/>
        </w:rPr>
        <w:t>range;</w:t>
      </w:r>
      <w:proofErr w:type="gramEnd"/>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Increasing warning times other than the HOR and EOR to allow sufficient time to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w:t>
      </w:r>
      <w:proofErr w:type="gramStart"/>
      <w:r>
        <w:t>in particular for</w:t>
      </w:r>
      <w:proofErr w:type="gramEnd"/>
      <w:r>
        <w:t xml:space="preserve"> scenarios that are difficult on a test track or in real driving conditions. Where used for this purpose, such methods shall be in accordance </w:t>
      </w:r>
      <w:proofErr w:type="gramStart"/>
      <w:r>
        <w:t>of</w:t>
      </w:r>
      <w:proofErr w:type="gramEnd"/>
      <w:r>
        <w:t xml:space="preserve">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t>4.2.1.</w:t>
      </w:r>
      <w:r>
        <w:tab/>
        <w:t xml:space="preserve">If virtual testing is performed by the manufacturer, the Type Approval Authority shall evaluate the declared results provided by the manufacturer, in </w:t>
      </w:r>
      <w:r>
        <w:lastRenderedPageBreak/>
        <w:t>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w:t>
      </w:r>
      <w:proofErr w:type="gramStart"/>
      <w:r>
        <w:t>a number of</w:t>
      </w:r>
      <w:proofErr w:type="gramEnd"/>
      <w:r>
        <w:t xml:space="preserve">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 xml:space="preserve">The Type Approval Authority shall also check </w:t>
      </w:r>
      <w:proofErr w:type="gramStart"/>
      <w:r>
        <w:t>a number of</w:t>
      </w:r>
      <w:proofErr w:type="gramEnd"/>
      <w:r>
        <w:t xml:space="preserve">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782F1C">
      <w:pPr>
        <w:pStyle w:val="ListParagraph"/>
        <w:numPr>
          <w:ilvl w:val="1"/>
          <w:numId w:val="52"/>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proofErr w:type="gramStart"/>
      <w:r w:rsidRPr="00782F1C">
        <w:rPr>
          <w:b/>
          <w:bCs/>
        </w:rPr>
        <w:t>For the purpose of</w:t>
      </w:r>
      <w:proofErr w:type="gramEnd"/>
      <w:r w:rsidRPr="00782F1C">
        <w:rPr>
          <w:b/>
          <w:bCs/>
        </w:rPr>
        <w:t xml:space="preserve">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 xml:space="preserve">Skin </w:t>
      </w:r>
      <w:proofErr w:type="gramStart"/>
      <w:r w:rsidRPr="00D6539B">
        <w:t>complexion;</w:t>
      </w:r>
      <w:proofErr w:type="gramEnd"/>
    </w:p>
    <w:p w14:paraId="55538497" w14:textId="562E7765" w:rsidR="006E6699" w:rsidRPr="00D6539B" w:rsidRDefault="006E6699" w:rsidP="00D6539B">
      <w:pPr>
        <w:pStyle w:val="para0"/>
        <w:ind w:firstLine="0"/>
        <w:rPr>
          <w:lang w:val="en-US"/>
        </w:rPr>
      </w:pPr>
      <w:r w:rsidRPr="00D6539B">
        <w:t>(b)</w:t>
      </w:r>
      <w:r w:rsidR="00D6539B">
        <w:tab/>
      </w:r>
      <w:proofErr w:type="gramStart"/>
      <w:r w:rsidRPr="00D6539B">
        <w:rPr>
          <w:lang w:val="en-US"/>
        </w:rPr>
        <w:t>Gender;</w:t>
      </w:r>
      <w:proofErr w:type="gramEnd"/>
    </w:p>
    <w:p w14:paraId="00126A6E" w14:textId="5FAACFD0" w:rsidR="006E6699" w:rsidRPr="00D6539B" w:rsidRDefault="006E6699" w:rsidP="00D6539B">
      <w:pPr>
        <w:pStyle w:val="para0"/>
        <w:ind w:firstLine="0"/>
        <w:rPr>
          <w:lang w:val="x-none"/>
        </w:rPr>
      </w:pPr>
      <w:r w:rsidRPr="00D6539B">
        <w:t>(c)</w:t>
      </w:r>
      <w:r w:rsidR="00D6539B">
        <w:tab/>
      </w:r>
      <w:proofErr w:type="gramStart"/>
      <w:r w:rsidRPr="00D6539B">
        <w:t>Age;</w:t>
      </w:r>
      <w:proofErr w:type="gramEnd"/>
    </w:p>
    <w:p w14:paraId="5D899BB5" w14:textId="30ACE0B4" w:rsidR="006E6699" w:rsidRPr="00D6539B" w:rsidRDefault="006E6699" w:rsidP="00D6539B">
      <w:pPr>
        <w:pStyle w:val="para0"/>
        <w:ind w:firstLine="0"/>
      </w:pPr>
      <w:r w:rsidRPr="00D6539B">
        <w:t>(d)</w:t>
      </w:r>
      <w:r w:rsidR="00D6539B">
        <w:tab/>
      </w:r>
      <w:r w:rsidRPr="00D6539B">
        <w:t xml:space="preserve">Stature of the </w:t>
      </w:r>
      <w:proofErr w:type="gramStart"/>
      <w:r w:rsidRPr="00D6539B">
        <w:t>driver;</w:t>
      </w:r>
      <w:proofErr w:type="gramEnd"/>
    </w:p>
    <w:p w14:paraId="03274CDF" w14:textId="5BDB6604" w:rsidR="006E6699" w:rsidRPr="00D6539B" w:rsidRDefault="006E6699" w:rsidP="00D6539B">
      <w:pPr>
        <w:pStyle w:val="para0"/>
        <w:ind w:firstLine="0"/>
      </w:pPr>
      <w:r w:rsidRPr="00D6539B">
        <w:t>(e)</w:t>
      </w:r>
      <w:r w:rsidR="00D6539B">
        <w:tab/>
      </w:r>
      <w:r w:rsidRPr="00D6539B">
        <w:t xml:space="preserve">Facial </w:t>
      </w:r>
      <w:proofErr w:type="gramStart"/>
      <w:r w:rsidRPr="00D6539B">
        <w:t>hair;</w:t>
      </w:r>
      <w:proofErr w:type="gramEnd"/>
    </w:p>
    <w:p w14:paraId="15BCA729" w14:textId="251EC392" w:rsidR="006E6699" w:rsidRPr="00D6539B" w:rsidRDefault="006E6699" w:rsidP="00D6539B">
      <w:pPr>
        <w:pStyle w:val="para0"/>
        <w:ind w:firstLine="0"/>
      </w:pPr>
      <w:r w:rsidRPr="00D6539B">
        <w:t>(f)</w:t>
      </w:r>
      <w:r w:rsidR="00D6539B">
        <w:tab/>
      </w:r>
      <w:r w:rsidRPr="00D6539B">
        <w:t xml:space="preserve">Corrective </w:t>
      </w:r>
      <w:proofErr w:type="gramStart"/>
      <w:r w:rsidRPr="00D6539B">
        <w:t>glasses;</w:t>
      </w:r>
      <w:proofErr w:type="gramEnd"/>
    </w:p>
    <w:p w14:paraId="01658074" w14:textId="737E1953" w:rsidR="006E6699" w:rsidRPr="00D6539B" w:rsidRDefault="006E6699" w:rsidP="00D6539B">
      <w:pPr>
        <w:pStyle w:val="para0"/>
        <w:ind w:firstLine="0"/>
      </w:pPr>
      <w:r w:rsidRPr="00D6539B">
        <w:t>(g)</w:t>
      </w:r>
      <w:r w:rsidR="00D6539B">
        <w:tab/>
      </w:r>
      <w:r w:rsidRPr="00D6539B">
        <w:t xml:space="preserve">Sunglasses with transmittance ≥ </w:t>
      </w:r>
      <w:proofErr w:type="gramStart"/>
      <w:r w:rsidRPr="00D6539B">
        <w:t>70%;</w:t>
      </w:r>
      <w:proofErr w:type="gramEnd"/>
    </w:p>
    <w:p w14:paraId="2DFDA13B" w14:textId="27634653" w:rsidR="006E6699" w:rsidRPr="00D6539B" w:rsidRDefault="006E6699" w:rsidP="00D6539B">
      <w:pPr>
        <w:pStyle w:val="para0"/>
        <w:ind w:firstLine="0"/>
      </w:pPr>
      <w:r w:rsidRPr="00D6539B">
        <w:t>(h)</w:t>
      </w:r>
      <w:r w:rsidR="00D6539B">
        <w:tab/>
      </w:r>
      <w:r w:rsidRPr="00D6539B">
        <w:t xml:space="preserve">Sunglasses with transmittance &lt; </w:t>
      </w:r>
      <w:proofErr w:type="gramStart"/>
      <w:r w:rsidRPr="00D6539B">
        <w:t>15%;</w:t>
      </w:r>
      <w:proofErr w:type="gramEnd"/>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w:t>
      </w:r>
      <w:proofErr w:type="gramStart"/>
      <w:r w:rsidRPr="00B7431B">
        <w:t>period of time</w:t>
      </w:r>
      <w:proofErr w:type="gramEnd"/>
      <w:r w:rsidRPr="00B7431B">
        <w:t xml:space="preserv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 xml:space="preserve">The system’s ability to maintain appropriate distances from other road </w:t>
      </w:r>
      <w:proofErr w:type="gramStart"/>
      <w:r>
        <w:t>users  (</w:t>
      </w:r>
      <w:proofErr w:type="gramEnd"/>
      <w:r>
        <w:t>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w:t>
      </w:r>
      <w:proofErr w:type="gramStart"/>
      <w:r>
        <w:t>paragraph</w:t>
      </w:r>
      <w:proofErr w:type="gramEnd"/>
      <w:r>
        <w:t xml:space="preserve">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77777777" w:rsidR="006E6699" w:rsidRDefault="006E6699" w:rsidP="00D6539B">
      <w:pPr>
        <w:pStyle w:val="para0"/>
      </w:pPr>
      <w:r>
        <w:t>2.3.7.</w:t>
      </w:r>
      <w:r>
        <w:tab/>
        <w:t>An outline of the system’s ability to provide continued assistance in the case of a failure disabling a given feature (paragraph 5.4.4.)</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57EDF80"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77777777"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p>
    <w:p w14:paraId="03DB038A" w14:textId="77777777" w:rsidR="006E6699" w:rsidRDefault="006E6699" w:rsidP="00D6539B">
      <w:pPr>
        <w:spacing w:after="120"/>
        <w:ind w:left="2268" w:right="1134" w:hanging="1134"/>
        <w:jc w:val="both"/>
      </w:pPr>
      <w:r>
        <w:t>4.2.</w:t>
      </w:r>
      <w:r>
        <w:tab/>
        <w:t>Other sources of information to determine lane positioning without lane markings (paragraph 6.1.4.1.)</w:t>
      </w:r>
    </w:p>
    <w:p w14:paraId="04237D42" w14:textId="77777777"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p>
    <w:p w14:paraId="60890253" w14:textId="77777777"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p>
    <w:p w14:paraId="032B1095" w14:textId="77777777"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p>
    <w:p w14:paraId="2627E338" w14:textId="14921412"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 xml:space="preserve">Additional aspects to be assessed for systems capable of performing system-initiated manoeuvres during phases of </w:t>
      </w:r>
      <w:proofErr w:type="spellStart"/>
      <w:r w:rsidR="00DE157E" w:rsidRPr="00782F1C">
        <w:rPr>
          <w:b/>
          <w:bCs/>
        </w:rPr>
        <w:t>wHOR</w:t>
      </w:r>
      <w:proofErr w:type="spellEnd"/>
      <w:r w:rsidR="00DE157E" w:rsidRPr="00782F1C">
        <w:rPr>
          <w:b/>
          <w:bCs/>
        </w:rPr>
        <w:t xml:space="preserve"> or in non-highway environments</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55022337"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 xml:space="preserve">This shall include situations </w:t>
      </w:r>
      <w:proofErr w:type="gramStart"/>
      <w:r w:rsidRPr="00782F1C">
        <w:rPr>
          <w:b/>
          <w:bCs/>
        </w:rPr>
        <w:t>where</w:t>
      </w:r>
      <w:proofErr w:type="gramEnd"/>
    </w:p>
    <w:p w14:paraId="131D98FD" w14:textId="49E15E78" w:rsidR="00C37DB2" w:rsidRPr="00782F1C" w:rsidRDefault="00C37DB2" w:rsidP="00C37DB2">
      <w:pPr>
        <w:numPr>
          <w:ilvl w:val="2"/>
          <w:numId w:val="51"/>
        </w:numPr>
        <w:spacing w:after="120" w:line="240" w:lineRule="auto"/>
        <w:ind w:left="2610" w:right="1080"/>
        <w:jc w:val="both"/>
        <w:rPr>
          <w:b/>
          <w:bCs/>
        </w:rPr>
      </w:pPr>
      <w:r w:rsidRPr="00782F1C">
        <w:rPr>
          <w:b/>
          <w:bCs/>
        </w:rPr>
        <w:t>the driver is cancelling a manoeuvre before it is started.</w:t>
      </w:r>
    </w:p>
    <w:p w14:paraId="6C1CAA85" w14:textId="54378679" w:rsidR="00B33508" w:rsidRPr="00782F1C" w:rsidRDefault="00C37DB2" w:rsidP="00A3268E">
      <w:pPr>
        <w:numPr>
          <w:ilvl w:val="2"/>
          <w:numId w:val="51"/>
        </w:numPr>
        <w:spacing w:after="120" w:line="240" w:lineRule="auto"/>
        <w:ind w:left="2610" w:right="1080"/>
        <w:jc w:val="both"/>
        <w:rPr>
          <w:b/>
          <w:bCs/>
        </w:rPr>
      </w:pPr>
      <w:r w:rsidRPr="00782F1C">
        <w:rPr>
          <w:b/>
          <w:bCs/>
        </w:rPr>
        <w:t>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024570D3" w14:textId="5BE348E2" w:rsidR="00E93003" w:rsidRDefault="00E93003" w:rsidP="00C62CDE">
      <w:pPr>
        <w:spacing w:after="120" w:line="240" w:lineRule="auto"/>
        <w:ind w:left="2250" w:right="1080" w:hanging="1080"/>
        <w:jc w:val="both"/>
        <w:rPr>
          <w:b/>
          <w:bCs/>
          <w:iCs/>
          <w:lang w:val="en-US"/>
        </w:rPr>
      </w:pPr>
      <w:r w:rsidRPr="00782F1C">
        <w:rPr>
          <w:b/>
          <w:bCs/>
          <w:iCs/>
          <w:lang w:val="en-US"/>
        </w:rPr>
        <w:t>5.4.2.</w:t>
      </w:r>
      <w:r w:rsidRPr="00782F1C">
        <w:rPr>
          <w:b/>
          <w:bCs/>
          <w:iCs/>
          <w:lang w:val="en-US"/>
        </w:rPr>
        <w:tab/>
        <w:t>This shall include at least the following…</w:t>
      </w:r>
      <w:r>
        <w:rPr>
          <w:b/>
          <w:bCs/>
          <w:iCs/>
          <w:lang w:val="en-US"/>
        </w:rPr>
        <w:t xml:space="preserve"> </w:t>
      </w:r>
    </w:p>
    <w:p w14:paraId="75A81A49" w14:textId="4318B002" w:rsidR="008F2F62" w:rsidRPr="00782F1C" w:rsidRDefault="00E73F46" w:rsidP="00782F1C">
      <w:pPr>
        <w:pStyle w:val="ListParagraph"/>
        <w:numPr>
          <w:ilvl w:val="0"/>
          <w:numId w:val="55"/>
        </w:numPr>
        <w:spacing w:after="120" w:line="240" w:lineRule="auto"/>
        <w:ind w:right="1080"/>
        <w:jc w:val="both"/>
        <w:rPr>
          <w:b/>
          <w:bCs/>
          <w:iCs/>
          <w:lang w:val="en-US"/>
        </w:rPr>
      </w:pPr>
      <w:r>
        <w:rPr>
          <w:b/>
          <w:bCs/>
          <w:iCs/>
          <w:lang w:val="en-US"/>
        </w:rPr>
        <w:t>relevant real world driving test results</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 xml:space="preserve">Road: type (highway, rural, etc.), surface (type, adhesion), geometry, lane characteristics, availability of lane markings, edge of road, road </w:t>
      </w:r>
      <w:proofErr w:type="gramStart"/>
      <w:r>
        <w:t>crossings;</w:t>
      </w:r>
      <w:proofErr w:type="gramEnd"/>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roofErr w:type="gramStart"/>
      <w:r>
        <w:t>);</w:t>
      </w:r>
      <w:proofErr w:type="gramEnd"/>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roofErr w:type="gramStart"/>
      <w:r>
        <w:t>);</w:t>
      </w:r>
      <w:proofErr w:type="gramEnd"/>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 xml:space="preserve">Inclement weather, fog and </w:t>
      </w:r>
      <w:proofErr w:type="gramStart"/>
      <w:r>
        <w:t>mist;</w:t>
      </w:r>
      <w:proofErr w:type="gramEnd"/>
    </w:p>
    <w:p w14:paraId="2C60D071" w14:textId="77777777" w:rsidR="006E6699" w:rsidRDefault="006E6699" w:rsidP="006E6699">
      <w:pPr>
        <w:pStyle w:val="para0"/>
        <w:ind w:left="2520" w:right="1094" w:hanging="330"/>
      </w:pPr>
      <w:r>
        <w:rPr>
          <w:rFonts w:ascii="Symbol" w:hAnsi="Symbol"/>
        </w:rPr>
        <w:t>·</w:t>
      </w:r>
      <w:r>
        <w:rPr>
          <w:rFonts w:ascii="Symbol" w:hAnsi="Symbol"/>
        </w:rPr>
        <w:tab/>
      </w:r>
      <w:proofErr w:type="gramStart"/>
      <w:r>
        <w:t>Temperature;</w:t>
      </w:r>
      <w:proofErr w:type="gramEnd"/>
    </w:p>
    <w:p w14:paraId="1929524C" w14:textId="77777777" w:rsidR="006E6699" w:rsidRDefault="006E6699" w:rsidP="006E6699">
      <w:pPr>
        <w:pStyle w:val="para0"/>
        <w:ind w:left="2520" w:right="1094" w:hanging="330"/>
      </w:pPr>
      <w:r>
        <w:rPr>
          <w:rFonts w:ascii="Symbol" w:hAnsi="Symbol"/>
        </w:rPr>
        <w:t>·</w:t>
      </w:r>
      <w:r>
        <w:rPr>
          <w:rFonts w:ascii="Symbol" w:hAnsi="Symbol"/>
        </w:rPr>
        <w:tab/>
      </w:r>
      <w:proofErr w:type="gramStart"/>
      <w:r>
        <w:t>Precipitation;</w:t>
      </w:r>
      <w:proofErr w:type="gramEnd"/>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w:t>
      </w:r>
      <w:proofErr w:type="gramStart"/>
      <w:r>
        <w:rPr>
          <w:b w:val="0"/>
          <w:bCs/>
          <w:sz w:val="20"/>
        </w:rPr>
        <w:t>to</w:t>
      </w:r>
      <w:proofErr w:type="gramEnd"/>
      <w:r>
        <w:rPr>
          <w:b w:val="0"/>
          <w:bCs/>
          <w:sz w:val="20"/>
        </w:rPr>
        <w:t xml:space="preserve"> Annex 4. </w:t>
      </w:r>
    </w:p>
    <w:p w14:paraId="698763A1" w14:textId="77777777" w:rsidR="006E6699" w:rsidRDefault="006E6699" w:rsidP="009706E7">
      <w:pPr>
        <w:pStyle w:val="SingleTxtG"/>
        <w:spacing w:before="120"/>
        <w:ind w:left="1701" w:hanging="666"/>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 </w:t>
            </w:r>
            <w:proofErr w:type="gramStart"/>
            <w:r w:rsidRPr="00A21912">
              <w:rPr>
                <w:i/>
                <w:iCs/>
                <w:sz w:val="16"/>
                <w:szCs w:val="16"/>
                <w:lang w:eastAsia="en-GB"/>
              </w:rPr>
              <w:t>is able to</w:t>
            </w:r>
            <w:proofErr w:type="gramEnd"/>
            <w:r w:rsidRPr="00A21912">
              <w:rPr>
                <w:i/>
                <w:iCs/>
                <w:sz w:val="16"/>
                <w:szCs w:val="16"/>
                <w:lang w:eastAsia="en-GB"/>
              </w:rPr>
              <w:t xml:space="preserve">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system/vehicle </w:t>
            </w:r>
            <w:proofErr w:type="gramStart"/>
            <w:r w:rsidRPr="00A21912">
              <w:rPr>
                <w:i/>
                <w:iCs/>
                <w:sz w:val="16"/>
                <w:szCs w:val="16"/>
                <w:lang w:eastAsia="en-GB"/>
              </w:rPr>
              <w:t>is able to</w:t>
            </w:r>
            <w:proofErr w:type="gramEnd"/>
            <w:r w:rsidRPr="00A21912">
              <w:rPr>
                <w:i/>
                <w:iCs/>
                <w:sz w:val="16"/>
                <w:szCs w:val="16"/>
                <w:lang w:eastAsia="en-GB"/>
              </w:rPr>
              <w:t xml:space="preserve">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 xml:space="preserve">Highway and </w:t>
            </w:r>
            <w:proofErr w:type="gramStart"/>
            <w:r>
              <w:rPr>
                <w:sz w:val="18"/>
                <w:szCs w:val="18"/>
                <w:lang w:eastAsia="en-GB"/>
              </w:rPr>
              <w:t>Non-Highway</w:t>
            </w:r>
            <w:proofErr w:type="gramEnd"/>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Types of obstacles the vehicle </w:t>
            </w:r>
            <w:proofErr w:type="gramStart"/>
            <w:r>
              <w:rPr>
                <w:sz w:val="18"/>
                <w:szCs w:val="18"/>
                <w:lang w:eastAsia="en-GB"/>
              </w:rPr>
              <w:t>is able to</w:t>
            </w:r>
            <w:proofErr w:type="gramEnd"/>
            <w:r>
              <w:rPr>
                <w:sz w:val="18"/>
                <w:szCs w:val="18"/>
                <w:lang w:eastAsia="en-GB"/>
              </w:rPr>
              <w:t xml:space="preserve">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1448BBF"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Bicycle target longitudinally travelling ahead of the VUT (Annex 4, par. [xxx]</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w:t>
      </w:r>
      <w:proofErr w:type="gramStart"/>
      <w:r>
        <w:t>vehicle’s</w:t>
      </w:r>
      <w:proofErr w:type="gramEnd"/>
      <w:r>
        <w:t xml:space="preserve">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 xml:space="preserve">If system modifications are required </w:t>
      </w:r>
      <w:proofErr w:type="gramStart"/>
      <w:r>
        <w:rPr>
          <w:b w:val="0"/>
          <w:bCs/>
          <w:sz w:val="20"/>
        </w:rPr>
        <w:t>in order to</w:t>
      </w:r>
      <w:proofErr w:type="gramEnd"/>
      <w:r>
        <w:rPr>
          <w:b w:val="0"/>
          <w:bCs/>
          <w:sz w:val="20"/>
        </w:rPr>
        <w:t xml:space="preserve"> allow testing (e.g. road type assessment criteria), it shall be ensured that these modifications do not </w:t>
      </w:r>
      <w:proofErr w:type="gramStart"/>
      <w:r>
        <w:rPr>
          <w:b w:val="0"/>
          <w:bCs/>
          <w:sz w:val="20"/>
        </w:rPr>
        <w:t>have an effect on</w:t>
      </w:r>
      <w:proofErr w:type="gramEnd"/>
      <w:r>
        <w:rPr>
          <w:b w:val="0"/>
          <w:bCs/>
          <w:sz w:val="20"/>
        </w:rPr>
        <w:t xml:space="preserve">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r>
      <w:proofErr w:type="gramStart"/>
      <w:r>
        <w:rPr>
          <w:b w:val="0"/>
          <w:bCs/>
          <w:sz w:val="20"/>
        </w:rPr>
        <w:t>In order to</w:t>
      </w:r>
      <w:proofErr w:type="gramEnd"/>
      <w:r>
        <w:rPr>
          <w:b w:val="0"/>
          <w:bCs/>
          <w:sz w:val="20"/>
        </w:rPr>
        <w:t xml:space="preserve"> test the requirements for failure of functions, self-testing and initialisation of the system, errors may be artificially </w:t>
      </w:r>
      <w:proofErr w:type="gramStart"/>
      <w:r>
        <w:rPr>
          <w:b w:val="0"/>
          <w:bCs/>
          <w:sz w:val="20"/>
        </w:rPr>
        <w:t>induced</w:t>
      </w:r>
      <w:proofErr w:type="gramEnd"/>
      <w:r>
        <w:rPr>
          <w:b w:val="0"/>
          <w:bCs/>
          <w:sz w:val="20"/>
        </w:rPr>
        <w:t xml:space="preserve">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w:t>
      </w:r>
      <w:proofErr w:type="gramStart"/>
      <w:r>
        <w:rPr>
          <w:b w:val="0"/>
          <w:bCs/>
          <w:sz w:val="20"/>
        </w:rPr>
        <w:t>in order to</w:t>
      </w:r>
      <w:proofErr w:type="gramEnd"/>
      <w:r>
        <w:rPr>
          <w:b w:val="0"/>
          <w:bCs/>
          <w:sz w:val="20"/>
        </w:rPr>
        <w:t xml:space="preserve">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56" w:name="_Hlk529971547"/>
      <w:r>
        <w:rPr>
          <w:b w:val="0"/>
          <w:bCs/>
          <w:sz w:val="20"/>
        </w:rPr>
        <w:t>ISO 19206-</w:t>
      </w:r>
      <w:bookmarkEnd w:id="56"/>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 xml:space="preserve">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Pr>
          <w:b w:val="0"/>
          <w:bCs/>
          <w:sz w:val="20"/>
        </w:rPr>
        <w:t>represent, and</w:t>
      </w:r>
      <w:proofErr w:type="gramEnd"/>
      <w:r>
        <w:rPr>
          <w:b w:val="0"/>
          <w:bCs/>
          <w:sz w:val="20"/>
        </w:rPr>
        <w:t xml:space="preserve"> </w:t>
      </w:r>
      <w:proofErr w:type="gramStart"/>
      <w:r>
        <w:rPr>
          <w:b w:val="0"/>
          <w:bCs/>
          <w:sz w:val="20"/>
        </w:rPr>
        <w:t>are in agreement</w:t>
      </w:r>
      <w:proofErr w:type="gramEnd"/>
      <w:r>
        <w:rPr>
          <w:b w:val="0"/>
          <w:bCs/>
          <w:sz w:val="20"/>
        </w:rPr>
        <w:t xml:space="preserve">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r>
      <w:proofErr w:type="gramStart"/>
      <w:r>
        <w:rPr>
          <w:b w:val="0"/>
          <w:bCs/>
          <w:sz w:val="20"/>
        </w:rPr>
        <w:t>In order to</w:t>
      </w:r>
      <w:proofErr w:type="gramEnd"/>
      <w:r>
        <w:rPr>
          <w:b w:val="0"/>
          <w:bCs/>
          <w:sz w:val="20"/>
        </w:rPr>
        <w:t xml:space="preserve">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proofErr w:type="gramStart"/>
            <w:r w:rsidRPr="00A21912">
              <w:rPr>
                <w:sz w:val="18"/>
                <w:szCs w:val="18"/>
                <w:lang w:eastAsia="en-GB"/>
              </w:rPr>
              <w:lastRenderedPageBreak/>
              <w:t>Driver-confirmed lane</w:t>
            </w:r>
            <w:proofErr w:type="gramEnd"/>
            <w:r w:rsidRPr="00A21912">
              <w:rPr>
                <w:sz w:val="18"/>
                <w:szCs w:val="18"/>
                <w:lang w:eastAsia="en-GB"/>
              </w:rPr>
              <w:t xml:space="preserv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w:t>
      </w:r>
      <w:proofErr w:type="spellStart"/>
      <w:r>
        <w:rPr>
          <w:bCs/>
        </w:rPr>
        <w:t>i</w:t>
      </w:r>
      <w:proofErr w:type="spellEnd"/>
      <w:r>
        <w:rPr>
          <w:bCs/>
        </w:rPr>
        <w:t>)</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w:t>
      </w:r>
      <w:proofErr w:type="gramStart"/>
      <w:r>
        <w:rPr>
          <w:bCs/>
        </w:rPr>
        <w:t>4;</w:t>
      </w:r>
      <w:proofErr w:type="gramEnd"/>
      <w:r>
        <w:rPr>
          <w:bCs/>
        </w:rPr>
        <w:t xml:space="preserve"> </w:t>
      </w:r>
    </w:p>
    <w:p w14:paraId="29AD666E" w14:textId="77777777" w:rsidR="006E6699" w:rsidRDefault="006E6699" w:rsidP="006E6699">
      <w:pPr>
        <w:pStyle w:val="a"/>
        <w:tabs>
          <w:tab w:val="left" w:pos="8010"/>
          <w:tab w:val="left" w:pos="8505"/>
        </w:tabs>
        <w:rPr>
          <w:b/>
          <w:bCs/>
        </w:rPr>
      </w:pPr>
      <w:r>
        <w:rPr>
          <w:bCs/>
        </w:rPr>
        <w:t>(c)</w:t>
      </w:r>
      <w:r>
        <w:rPr>
          <w:bCs/>
        </w:rPr>
        <w:tab/>
        <w:t xml:space="preserve">The system must be in ‘active’ mode before the lower of 10 s TTC or 250m relative longitudinal </w:t>
      </w:r>
      <w:proofErr w:type="gramStart"/>
      <w:r>
        <w:rPr>
          <w:bCs/>
        </w:rPr>
        <w:t>distance;</w:t>
      </w:r>
      <w:proofErr w:type="gramEnd"/>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 xml:space="preserve">With sufficient length to allow for an assessment of positioning in the lane of travel </w:t>
      </w:r>
      <w:proofErr w:type="gramStart"/>
      <w:r>
        <w:t>behaviour;</w:t>
      </w:r>
      <w:proofErr w:type="gramEnd"/>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w:t>
      </w:r>
      <w:proofErr w:type="gramStart"/>
      <w:r w:rsidRPr="00AA37AC">
        <w:t>in order to</w:t>
      </w:r>
      <w:proofErr w:type="gramEnd"/>
      <w:r w:rsidRPr="00AA37AC">
        <w:t xml:space="preserve"> remain in the lane at this </w:t>
      </w:r>
      <w:proofErr w:type="gramStart"/>
      <w:r w:rsidRPr="00AA37AC">
        <w:t>speed;</w:t>
      </w:r>
      <w:proofErr w:type="gramEnd"/>
    </w:p>
    <w:p w14:paraId="27FC84D2" w14:textId="77777777" w:rsidR="006E6699" w:rsidRDefault="006E6699" w:rsidP="006E6699">
      <w:pPr>
        <w:pStyle w:val="a"/>
        <w:tabs>
          <w:tab w:val="left" w:pos="8010"/>
          <w:tab w:val="left" w:pos="8505"/>
        </w:tabs>
      </w:pPr>
      <w:r>
        <w:t>(c)</w:t>
      </w:r>
      <w:r>
        <w:tab/>
        <w:t xml:space="preserve">With different types of lane boundaries (e.g. markings, road edges, only one lane marking) as applicable to the </w:t>
      </w:r>
      <w:proofErr w:type="gramStart"/>
      <w:r>
        <w:t>system;</w:t>
      </w:r>
      <w:proofErr w:type="gramEnd"/>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4DBEE7F0">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 xml:space="preserve">On roads without physical </w:t>
      </w:r>
      <w:proofErr w:type="gramStart"/>
      <w:r w:rsidRPr="00FB6CA7">
        <w:t>separation;</w:t>
      </w:r>
      <w:proofErr w:type="gramEnd"/>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w:t>
      </w:r>
      <w:proofErr w:type="gramStart"/>
      <w:r w:rsidRPr="00FB6CA7">
        <w:t>prohibited;</w:t>
      </w:r>
      <w:proofErr w:type="gramEnd"/>
      <w:r w:rsidRPr="00FB6CA7">
        <w:t xml:space="preserve"> </w:t>
      </w:r>
    </w:p>
    <w:p w14:paraId="1A08497F" w14:textId="0B984786" w:rsidR="006E6699" w:rsidRPr="00FB6CA7" w:rsidRDefault="006E6699" w:rsidP="006E6699">
      <w:pPr>
        <w:pStyle w:val="para0"/>
        <w:tabs>
          <w:tab w:val="left" w:pos="1560"/>
        </w:tabs>
        <w:ind w:left="2838" w:hanging="570"/>
      </w:pPr>
      <w:r w:rsidRPr="00FB6CA7">
        <w:t>(c)</w:t>
      </w:r>
      <w:r w:rsidRPr="00FB6CA7">
        <w:tab/>
        <w:t xml:space="preserve">Where the lane change cannot be executed immediately after its initiation by the </w:t>
      </w:r>
      <w:proofErr w:type="gramStart"/>
      <w:r w:rsidRPr="00FB6CA7">
        <w:t>driver;</w:t>
      </w:r>
      <w:proofErr w:type="gramEnd"/>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 xml:space="preserve">On a road with oncoming or overtaking traffic in the target </w:t>
      </w:r>
      <w:proofErr w:type="gramStart"/>
      <w:r>
        <w:t>lane;</w:t>
      </w:r>
      <w:proofErr w:type="gramEnd"/>
    </w:p>
    <w:p w14:paraId="558415B0" w14:textId="77777777" w:rsidR="006E6699" w:rsidRDefault="006E6699" w:rsidP="006E6699">
      <w:pPr>
        <w:pStyle w:val="para0"/>
        <w:ind w:firstLine="0"/>
      </w:pPr>
      <w:r>
        <w:t>(b)</w:t>
      </w:r>
      <w:r>
        <w:tab/>
        <w:t xml:space="preserve">With different road users approaching from the </w:t>
      </w:r>
      <w:proofErr w:type="gramStart"/>
      <w:r>
        <w:t>rear;</w:t>
      </w:r>
      <w:proofErr w:type="gramEnd"/>
    </w:p>
    <w:p w14:paraId="4740F154" w14:textId="77777777" w:rsidR="006E6699" w:rsidRDefault="006E6699" w:rsidP="006E6699">
      <w:pPr>
        <w:pStyle w:val="para0"/>
        <w:ind w:left="2835" w:hanging="567"/>
      </w:pPr>
      <w:r>
        <w:t>(c)</w:t>
      </w:r>
      <w:r>
        <w:tab/>
        <w:t xml:space="preserve">With a vehicle driving beside in the adjacent lane preventing a lane </w:t>
      </w:r>
      <w:proofErr w:type="gramStart"/>
      <w:r>
        <w:t>change;</w:t>
      </w:r>
      <w:proofErr w:type="gramEnd"/>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 xml:space="preserve">With other speed differences between the lead vehicle and </w:t>
      </w:r>
      <w:proofErr w:type="gramStart"/>
      <w:r>
        <w:rPr>
          <w:b w:val="0"/>
          <w:bCs/>
          <w:sz w:val="20"/>
        </w:rPr>
        <w:t>VUT;</w:t>
      </w:r>
      <w:proofErr w:type="gramEnd"/>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 xml:space="preserve">On a road with oncoming or overtaking traffic in the target </w:t>
      </w:r>
      <w:proofErr w:type="gramStart"/>
      <w:r>
        <w:rPr>
          <w:b w:val="0"/>
          <w:bCs/>
          <w:sz w:val="20"/>
        </w:rPr>
        <w:t>lane;</w:t>
      </w:r>
      <w:proofErr w:type="gramEnd"/>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 xml:space="preserve">With different road users approaching from the </w:t>
      </w:r>
      <w:proofErr w:type="gramStart"/>
      <w:r>
        <w:rPr>
          <w:b w:val="0"/>
          <w:bCs/>
          <w:sz w:val="20"/>
        </w:rPr>
        <w:t>rear;</w:t>
      </w:r>
      <w:proofErr w:type="gramEnd"/>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 xml:space="preserve">With a vehicle driving beside in the adjacent lane preventing a lane </w:t>
      </w:r>
      <w:proofErr w:type="gramStart"/>
      <w:r>
        <w:rPr>
          <w:b w:val="0"/>
          <w:bCs/>
          <w:sz w:val="20"/>
        </w:rPr>
        <w:t>change;</w:t>
      </w:r>
      <w:proofErr w:type="gramEnd"/>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 xml:space="preserve">A stationary vehicle of a different type or </w:t>
      </w:r>
      <w:proofErr w:type="gramStart"/>
      <w:r>
        <w:t>category;</w:t>
      </w:r>
      <w:proofErr w:type="gramEnd"/>
    </w:p>
    <w:p w14:paraId="6FB99C13" w14:textId="77777777" w:rsidR="006E6699" w:rsidRDefault="006E6699" w:rsidP="006E6699">
      <w:pPr>
        <w:pStyle w:val="para0"/>
        <w:tabs>
          <w:tab w:val="left" w:pos="1560"/>
        </w:tabs>
        <w:ind w:firstLine="0"/>
      </w:pPr>
      <w:r>
        <w:t>(b)</w:t>
      </w:r>
      <w:r>
        <w:tab/>
        <w:t xml:space="preserve">A stationary vehicle positioned at a larger offset to the VUT’s </w:t>
      </w:r>
      <w:proofErr w:type="gramStart"/>
      <w:r>
        <w:t>centreline;</w:t>
      </w:r>
      <w:proofErr w:type="gramEnd"/>
    </w:p>
    <w:p w14:paraId="3EA5893A" w14:textId="77777777" w:rsidR="006E6699" w:rsidRDefault="006E6699" w:rsidP="006E6699">
      <w:pPr>
        <w:pStyle w:val="para0"/>
        <w:tabs>
          <w:tab w:val="left" w:pos="1560"/>
        </w:tabs>
        <w:ind w:firstLine="0"/>
      </w:pPr>
      <w:r>
        <w:t>(c)</w:t>
      </w:r>
      <w:r>
        <w:tab/>
        <w:t xml:space="preserve">A stationary vehicle facing towards the VUT for systems that </w:t>
      </w:r>
      <w:proofErr w:type="gramStart"/>
      <w:r>
        <w:t>are able to</w:t>
      </w:r>
      <w:proofErr w:type="gramEnd"/>
      <w:r>
        <w:t xml:space="preserve">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 xml:space="preserve">A stationary vehicle of a different type or </w:t>
      </w:r>
      <w:proofErr w:type="gramStart"/>
      <w:r>
        <w:t>category;</w:t>
      </w:r>
      <w:proofErr w:type="gramEnd"/>
    </w:p>
    <w:p w14:paraId="42C36797" w14:textId="77777777" w:rsidR="006E6699" w:rsidRDefault="006E6699" w:rsidP="006E6699">
      <w:pPr>
        <w:pStyle w:val="para0"/>
        <w:ind w:left="2835" w:hanging="567"/>
      </w:pPr>
      <w:r>
        <w:t>(b)</w:t>
      </w:r>
      <w:r>
        <w:tab/>
        <w:t xml:space="preserve">A stationary vehicle positioned with a larger offset from the centre position of the </w:t>
      </w:r>
      <w:proofErr w:type="gramStart"/>
      <w:r>
        <w:t>lane;</w:t>
      </w:r>
      <w:proofErr w:type="gramEnd"/>
    </w:p>
    <w:p w14:paraId="5D69D7AE" w14:textId="77777777" w:rsidR="006E6699" w:rsidRDefault="006E6699" w:rsidP="006E6699">
      <w:pPr>
        <w:pStyle w:val="para0"/>
        <w:ind w:firstLine="0"/>
      </w:pPr>
      <w:r>
        <w:t>(c)</w:t>
      </w:r>
      <w:r>
        <w:tab/>
        <w:t xml:space="preserve">An angle of a stationary vehicle to the centreline of the </w:t>
      </w:r>
      <w:proofErr w:type="gramStart"/>
      <w:r>
        <w:t>lane;</w:t>
      </w:r>
      <w:proofErr w:type="gramEnd"/>
      <w:r>
        <w:t xml:space="preserv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 xml:space="preserve">A slower moving vehicle of a different type or </w:t>
      </w:r>
      <w:proofErr w:type="gramStart"/>
      <w:r>
        <w:t>category;</w:t>
      </w:r>
      <w:proofErr w:type="gramEnd"/>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w:t>
      </w:r>
      <w:proofErr w:type="gramStart"/>
      <w:r>
        <w:t>centreline;</w:t>
      </w:r>
      <w:proofErr w:type="gramEnd"/>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 xml:space="preserve">A decelerating vehicle of a different type or </w:t>
      </w:r>
      <w:proofErr w:type="gramStart"/>
      <w:r w:rsidRPr="00FB6CA7">
        <w:rPr>
          <w:bCs/>
        </w:rPr>
        <w:t>category;</w:t>
      </w:r>
      <w:proofErr w:type="gramEnd"/>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 xml:space="preserve">A decelerating vehicle positioned at a larger offset to the VUT’s </w:t>
      </w:r>
      <w:proofErr w:type="gramStart"/>
      <w:r w:rsidRPr="00FB6CA7">
        <w:rPr>
          <w:bCs/>
        </w:rPr>
        <w:t>centreline;</w:t>
      </w:r>
      <w:proofErr w:type="gramEnd"/>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 xml:space="preserve">A decelerating vehicle with a larger </w:t>
      </w:r>
      <w:proofErr w:type="gramStart"/>
      <w:r w:rsidRPr="00FB6CA7">
        <w:rPr>
          <w:bCs/>
        </w:rPr>
        <w:t>deceleration;</w:t>
      </w:r>
      <w:proofErr w:type="gramEnd"/>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 xml:space="preserve">A stationary vehicle target of a different type or </w:t>
      </w:r>
      <w:proofErr w:type="gramStart"/>
      <w:r>
        <w:t>category;</w:t>
      </w:r>
      <w:proofErr w:type="gramEnd"/>
    </w:p>
    <w:p w14:paraId="105F8F12" w14:textId="77777777" w:rsidR="006E6699" w:rsidRDefault="006E6699" w:rsidP="006E6699">
      <w:pPr>
        <w:pStyle w:val="para0"/>
        <w:tabs>
          <w:tab w:val="left" w:pos="1560"/>
        </w:tabs>
        <w:ind w:firstLine="0"/>
      </w:pPr>
      <w:r>
        <w:t>(b)</w:t>
      </w:r>
      <w:r>
        <w:tab/>
        <w:t xml:space="preserve">The cut-out occurring at less than 3 s TTC of the lead </w:t>
      </w:r>
      <w:proofErr w:type="gramStart"/>
      <w:r>
        <w:t>vehicle;</w:t>
      </w:r>
      <w:proofErr w:type="gramEnd"/>
    </w:p>
    <w:p w14:paraId="3D006168" w14:textId="77777777" w:rsidR="006E6699" w:rsidRDefault="006E6699" w:rsidP="006E6699">
      <w:pPr>
        <w:pStyle w:val="para0"/>
        <w:tabs>
          <w:tab w:val="left" w:pos="1560"/>
        </w:tabs>
        <w:ind w:firstLine="0"/>
      </w:pPr>
      <w:r>
        <w:t>(c)</w:t>
      </w:r>
      <w:r>
        <w:tab/>
        <w:t xml:space="preserve">Different speeds of the VUT and lead </w:t>
      </w:r>
      <w:proofErr w:type="gramStart"/>
      <w:r>
        <w:t>vehicle;</w:t>
      </w:r>
      <w:proofErr w:type="gramEnd"/>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r>
      <w:proofErr w:type="gramStart"/>
      <w:r>
        <w:rPr>
          <w:b w:val="0"/>
          <w:bCs/>
          <w:sz w:val="20"/>
        </w:rPr>
        <w:t>Cut-in</w:t>
      </w:r>
      <w:proofErr w:type="gramEnd"/>
      <w:r>
        <w:rPr>
          <w:b w:val="0"/>
          <w:bCs/>
          <w:sz w:val="20"/>
        </w:rPr>
        <w:t xml:space="preserve">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 xml:space="preserve">A cutting-in vehicle of a different type or </w:t>
      </w:r>
      <w:proofErr w:type="gramStart"/>
      <w:r>
        <w:t>category;</w:t>
      </w:r>
      <w:proofErr w:type="gramEnd"/>
    </w:p>
    <w:p w14:paraId="21F41D0E" w14:textId="77777777" w:rsidR="006E6699" w:rsidRDefault="006E6699" w:rsidP="006E6699">
      <w:pPr>
        <w:pStyle w:val="para0"/>
        <w:ind w:firstLine="0"/>
      </w:pPr>
      <w:r>
        <w:t>(b)</w:t>
      </w:r>
      <w:r>
        <w:tab/>
        <w:t xml:space="preserve">The cut-in occurring at a different TTC </w:t>
      </w:r>
      <w:proofErr w:type="gramStart"/>
      <w:r>
        <w:t>value;</w:t>
      </w:r>
      <w:proofErr w:type="gramEnd"/>
    </w:p>
    <w:p w14:paraId="2D0B7854" w14:textId="77777777" w:rsidR="006E6699" w:rsidRDefault="006E6699" w:rsidP="006E6699">
      <w:pPr>
        <w:pStyle w:val="para0"/>
        <w:ind w:firstLine="0"/>
      </w:pPr>
      <w:r>
        <w:t>(c)</w:t>
      </w:r>
      <w:r>
        <w:tab/>
        <w:t xml:space="preserve">Different speeds of the VUT and </w:t>
      </w:r>
      <w:proofErr w:type="gramStart"/>
      <w:r>
        <w:t>target;</w:t>
      </w:r>
      <w:proofErr w:type="gramEnd"/>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w:t>
      </w:r>
      <w:proofErr w:type="gramStart"/>
      <w:r>
        <w:t>VUT;</w:t>
      </w:r>
      <w:proofErr w:type="gramEnd"/>
      <w:r>
        <w:t xml:space="preserve">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w:t>
      </w:r>
      <w:proofErr w:type="gramStart"/>
      <w:r>
        <w:t>direction;</w:t>
      </w:r>
      <w:proofErr w:type="gramEnd"/>
      <w:r>
        <w:t xml:space="preserve"> </w:t>
      </w:r>
    </w:p>
    <w:p w14:paraId="52E93414" w14:textId="77777777" w:rsidR="006E6699" w:rsidRDefault="006E6699" w:rsidP="006E6699">
      <w:pPr>
        <w:pStyle w:val="para0"/>
        <w:tabs>
          <w:tab w:val="left" w:pos="1560"/>
        </w:tabs>
        <w:ind w:left="2250" w:firstLine="18"/>
      </w:pPr>
      <w:r>
        <w:t>(c)</w:t>
      </w:r>
      <w:r>
        <w:tab/>
        <w:t xml:space="preserve">A pedestrian target of a different </w:t>
      </w:r>
      <w:proofErr w:type="gramStart"/>
      <w:r>
        <w:t>size;</w:t>
      </w:r>
      <w:proofErr w:type="gramEnd"/>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w:t>
      </w:r>
      <w:proofErr w:type="gramStart"/>
      <w:r>
        <w:t>VUT;</w:t>
      </w:r>
      <w:proofErr w:type="gramEnd"/>
      <w:r>
        <w:t xml:space="preserve">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w:t>
      </w:r>
      <w:proofErr w:type="gramStart"/>
      <w:r>
        <w:t>direction;</w:t>
      </w:r>
      <w:proofErr w:type="gramEnd"/>
      <w:r>
        <w:t xml:space="preserve"> </w:t>
      </w:r>
    </w:p>
    <w:p w14:paraId="093512B2" w14:textId="77777777" w:rsidR="006E6699" w:rsidRDefault="006E6699" w:rsidP="006E6699">
      <w:pPr>
        <w:pStyle w:val="para0"/>
        <w:tabs>
          <w:tab w:val="left" w:pos="1560"/>
        </w:tabs>
        <w:suppressAutoHyphens w:val="0"/>
      </w:pPr>
      <w:r>
        <w:tab/>
      </w:r>
      <w:r>
        <w:tab/>
        <w:t>(c)</w:t>
      </w:r>
      <w:r>
        <w:tab/>
        <w:t xml:space="preserve">A different speed of the </w:t>
      </w:r>
      <w:proofErr w:type="gramStart"/>
      <w:r>
        <w:t>VUT;</w:t>
      </w:r>
      <w:proofErr w:type="gramEnd"/>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 xml:space="preserve">A pedestrian target of a different </w:t>
      </w:r>
      <w:proofErr w:type="gramStart"/>
      <w:r>
        <w:t>size;</w:t>
      </w:r>
      <w:proofErr w:type="gramEnd"/>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w:t>
      </w:r>
      <w:proofErr w:type="gramStart"/>
      <w:r>
        <w:t>speed;</w:t>
      </w:r>
      <w:proofErr w:type="gramEnd"/>
      <w:r>
        <w:t xml:space="preserve">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brake.</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w:t>
      </w:r>
      <w:proofErr w:type="gramStart"/>
      <w:r>
        <w:t>speed;</w:t>
      </w:r>
      <w:proofErr w:type="gramEnd"/>
      <w:r>
        <w:t xml:space="preserve"> </w:t>
      </w:r>
    </w:p>
    <w:p w14:paraId="4A96F5DF" w14:textId="77777777" w:rsidR="006E6699" w:rsidRDefault="006E6699" w:rsidP="006E6699">
      <w:pPr>
        <w:pStyle w:val="para0"/>
        <w:tabs>
          <w:tab w:val="left" w:pos="1560"/>
        </w:tabs>
        <w:suppressAutoHyphens w:val="0"/>
        <w:ind w:firstLine="0"/>
      </w:pPr>
      <w:r>
        <w:t>(b)</w:t>
      </w:r>
      <w:r>
        <w:tab/>
        <w:t xml:space="preserve">A different angle of the bicycle path to the subject vehicle </w:t>
      </w:r>
      <w:proofErr w:type="gramStart"/>
      <w:r>
        <w:t>path;</w:t>
      </w:r>
      <w:proofErr w:type="gramEnd"/>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 xml:space="preserve">A pedestrian target of a different </w:t>
      </w:r>
      <w:proofErr w:type="gramStart"/>
      <w:r>
        <w:t>size;</w:t>
      </w:r>
      <w:proofErr w:type="gramEnd"/>
    </w:p>
    <w:p w14:paraId="7D365492" w14:textId="77777777" w:rsidR="006E6699" w:rsidRDefault="006E6699" w:rsidP="006E6699">
      <w:pPr>
        <w:pStyle w:val="para0"/>
        <w:suppressAutoHyphens w:val="0"/>
        <w:ind w:firstLine="0"/>
      </w:pPr>
      <w:r>
        <w:t>(b)</w:t>
      </w:r>
      <w:r>
        <w:tab/>
        <w:t xml:space="preserve">A pedestrian target moving at a different but constant </w:t>
      </w:r>
      <w:proofErr w:type="gramStart"/>
      <w:r>
        <w:t>speed;</w:t>
      </w:r>
      <w:proofErr w:type="gramEnd"/>
      <w:r>
        <w:t xml:space="preserve"> </w:t>
      </w:r>
    </w:p>
    <w:p w14:paraId="285754E9" w14:textId="77777777" w:rsidR="006E6699" w:rsidRDefault="006E6699" w:rsidP="006E6699">
      <w:pPr>
        <w:pStyle w:val="para0"/>
        <w:suppressAutoHyphens w:val="0"/>
        <w:ind w:left="2835" w:hanging="567"/>
      </w:pPr>
      <w:r>
        <w:t>(c)</w:t>
      </w:r>
      <w:r>
        <w:tab/>
        <w:t xml:space="preserve">A pedestrian target colliding with the vehicle at a different impact point or avoiding the </w:t>
      </w:r>
      <w:proofErr w:type="gramStart"/>
      <w:r>
        <w:t>vehicle;</w:t>
      </w:r>
      <w:proofErr w:type="gramEnd"/>
    </w:p>
    <w:p w14:paraId="39612977" w14:textId="77777777" w:rsidR="006E6699" w:rsidRDefault="006E6699" w:rsidP="006E6699">
      <w:pPr>
        <w:pStyle w:val="para0"/>
        <w:suppressAutoHyphens w:val="0"/>
        <w:ind w:left="2835" w:hanging="567"/>
      </w:pPr>
      <w:r>
        <w:t>(d)</w:t>
      </w:r>
      <w:r>
        <w:tab/>
        <w:t xml:space="preserve">A variation of the visibility conditions (e.g., </w:t>
      </w:r>
      <w:proofErr w:type="gramStart"/>
      <w:r>
        <w:t>night time</w:t>
      </w:r>
      <w:proofErr w:type="gramEnd"/>
      <w:r>
        <w:t xml:space="preserv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57" w:name="_Hlk211523070"/>
      <w:r>
        <w:rPr>
          <w:b w:val="0"/>
          <w:bCs/>
          <w:sz w:val="20"/>
        </w:rPr>
        <w:t>4.2.5.2.12.1.1</w:t>
      </w:r>
      <w:bookmarkEnd w:id="57"/>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00B16C1E" w:rsidRPr="00FC0640">
        <w:rPr>
          <w:b w:val="0"/>
          <w:bCs/>
          <w:sz w:val="20"/>
        </w:rPr>
        <w:t>[[</w:t>
      </w:r>
      <w:r w:rsidR="00D35A48" w:rsidRPr="00FC0640">
        <w:rPr>
          <w:sz w:val="20"/>
        </w:rPr>
        <w:t>offset of not more than 0.2 m//</w:t>
      </w:r>
      <w:r w:rsidR="00434A83" w:rsidRPr="00FC0640">
        <w:rPr>
          <w:sz w:val="20"/>
        </w:rPr>
        <w:t>of the VUT with a tolerance</w:t>
      </w:r>
      <w:r w:rsidR="00B16C1E" w:rsidRPr="00FC0640">
        <w:rPr>
          <w:sz w:val="20"/>
        </w:rPr>
        <w:t>]]</w:t>
      </w:r>
      <w:r w:rsidRPr="00FC0640">
        <w:rPr>
          <w:b w:val="0"/>
          <w:bCs/>
          <w:sz w:val="20"/>
        </w:rPr>
        <w:t>of not more</w:t>
      </w:r>
      <w:r>
        <w:rPr>
          <w:b w:val="0"/>
          <w:bCs/>
          <w:sz w:val="20"/>
        </w:rPr>
        <w:t xml:space="preserve"> than 0.2 m, if the VUT would remain at the prescribed test speed throughout the functional part of the test and does not brake.</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w:t>
      </w:r>
      <w:proofErr w:type="gramStart"/>
      <w:r>
        <w:t>speed;</w:t>
      </w:r>
      <w:proofErr w:type="gramEnd"/>
      <w:r>
        <w:t xml:space="preserve">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06D6D13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4.2.5.2.14.1.2.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 xml:space="preserve">Different target vehicle types or </w:t>
      </w:r>
      <w:proofErr w:type="gramStart"/>
      <w:r>
        <w:t>categories;</w:t>
      </w:r>
      <w:proofErr w:type="gramEnd"/>
    </w:p>
    <w:p w14:paraId="03D1F3E0"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28859991" w14:textId="77777777" w:rsidR="006E6699" w:rsidRDefault="006E6699" w:rsidP="006E6699">
      <w:pPr>
        <w:pStyle w:val="para0"/>
        <w:tabs>
          <w:tab w:val="left" w:pos="1560"/>
        </w:tabs>
        <w:suppressAutoHyphens w:val="0"/>
        <w:ind w:firstLine="0"/>
      </w:pPr>
      <w:r>
        <w:t>(c)</w:t>
      </w:r>
      <w:r>
        <w:tab/>
        <w:t xml:space="preserve">Different lane position of both </w:t>
      </w:r>
      <w:proofErr w:type="gramStart"/>
      <w:r>
        <w:t>vehicles;</w:t>
      </w:r>
      <w:proofErr w:type="gramEnd"/>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 xml:space="preserve">Different target </w:t>
      </w:r>
      <w:proofErr w:type="gramStart"/>
      <w:r>
        <w:t>vehicles</w:t>
      </w:r>
      <w:proofErr w:type="gramEnd"/>
      <w:r>
        <w:t xml:space="preserve"> types or </w:t>
      </w:r>
      <w:proofErr w:type="gramStart"/>
      <w:r>
        <w:t>categories;</w:t>
      </w:r>
      <w:proofErr w:type="gramEnd"/>
    </w:p>
    <w:p w14:paraId="3F65F527"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 xml:space="preserve">A target vehicle of a different type or category or </w:t>
      </w:r>
      <w:proofErr w:type="gramStart"/>
      <w:r w:rsidRPr="00FC31A4">
        <w:rPr>
          <w:rFonts w:eastAsia="MS Mincho"/>
          <w:bCs/>
        </w:rPr>
        <w:t>other</w:t>
      </w:r>
      <w:proofErr w:type="gramEnd"/>
      <w:r w:rsidRPr="00FC31A4">
        <w:rPr>
          <w:rFonts w:eastAsia="MS Mincho"/>
          <w:bCs/>
        </w:rPr>
        <w:t xml:space="preserve"> road </w:t>
      </w:r>
      <w:proofErr w:type="gramStart"/>
      <w:r w:rsidRPr="00FC31A4">
        <w:rPr>
          <w:rFonts w:eastAsia="MS Mincho"/>
          <w:bCs/>
        </w:rPr>
        <w:t>user;</w:t>
      </w:r>
      <w:proofErr w:type="gramEnd"/>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 xml:space="preserve">Different road marking configurations, including a road without central lane </w:t>
      </w:r>
      <w:proofErr w:type="gramStart"/>
      <w:r w:rsidRPr="00FC31A4">
        <w:rPr>
          <w:rFonts w:eastAsia="MS Mincho"/>
          <w:bCs/>
        </w:rPr>
        <w:t>marking;</w:t>
      </w:r>
      <w:proofErr w:type="gramEnd"/>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roofErr w:type="gramStart"/>
      <w:r w:rsidRPr="00FC31A4">
        <w:rPr>
          <w:rFonts w:eastAsia="MS Mincho"/>
          <w:bCs/>
        </w:rPr>
        <w:t>);</w:t>
      </w:r>
      <w:proofErr w:type="gramEnd"/>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 xml:space="preserve">Different overlap values between the VUT and the static </w:t>
      </w:r>
      <w:proofErr w:type="gramStart"/>
      <w:r w:rsidRPr="00FC31A4">
        <w:rPr>
          <w:rFonts w:eastAsia="MS Mincho"/>
          <w:bCs/>
        </w:rPr>
        <w:t>target;</w:t>
      </w:r>
      <w:proofErr w:type="gramEnd"/>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 xml:space="preserve">Different speeds of the VUT and the moving </w:t>
      </w:r>
      <w:proofErr w:type="gramStart"/>
      <w:r w:rsidRPr="00FC31A4">
        <w:rPr>
          <w:rFonts w:eastAsia="MS Mincho"/>
          <w:bCs/>
        </w:rPr>
        <w:t>target;</w:t>
      </w:r>
      <w:proofErr w:type="gramEnd"/>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1FF7F63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stationary bicycle.</w:t>
      </w:r>
    </w:p>
    <w:p w14:paraId="232BA6D5" w14:textId="259D398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4.2.5.2.16.2.1. The test shall be executed at least with:</w:t>
      </w:r>
    </w:p>
    <w:p w14:paraId="5CABF4CC" w14:textId="77777777" w:rsidR="009128FC" w:rsidRDefault="009128FC" w:rsidP="009128FC">
      <w:pPr>
        <w:adjustRightInd w:val="0"/>
        <w:snapToGrid w:val="0"/>
        <w:spacing w:after="120" w:line="240" w:lineRule="auto"/>
        <w:ind w:left="2520" w:right="1134" w:hanging="270"/>
        <w:jc w:val="both"/>
        <w:rPr>
          <w:rFonts w:eastAsia="Calibri" w:cs="Arial"/>
          <w:b/>
          <w:bCs/>
        </w:rPr>
      </w:pPr>
      <w:r>
        <w:rPr>
          <w:rFonts w:eastAsia="Calibri" w:cs="Arial"/>
          <w:b/>
          <w:bCs/>
        </w:rPr>
        <w:t xml:space="preserve">(a) A bicycle target positioned with different offsets up to the target being outside of the driving path of the </w:t>
      </w:r>
      <w:proofErr w:type="gramStart"/>
      <w:r>
        <w:rPr>
          <w:rFonts w:eastAsia="Calibri" w:cs="Arial"/>
          <w:b/>
          <w:bCs/>
        </w:rPr>
        <w:t>VUT;</w:t>
      </w:r>
      <w:proofErr w:type="gramEnd"/>
    </w:p>
    <w:p w14:paraId="0DB63888" w14:textId="46D6ED2C" w:rsidR="001049EA" w:rsidRDefault="009128FC" w:rsidP="001049EA">
      <w:pPr>
        <w:adjustRightInd w:val="0"/>
        <w:snapToGrid w:val="0"/>
        <w:spacing w:after="120" w:line="240" w:lineRule="auto"/>
        <w:ind w:left="3330" w:right="1134" w:hanging="1098"/>
        <w:jc w:val="both"/>
        <w:rPr>
          <w:ins w:id="58" w:author="Krueger Richard, EF-733" w:date="2025-10-20T18:59:00Z" w16du:dateUtc="2025-10-20T16:59:00Z"/>
          <w:rFonts w:eastAsia="Calibri" w:cs="Arial"/>
          <w:b/>
          <w:bCs/>
        </w:rPr>
      </w:pPr>
      <w:r>
        <w:rPr>
          <w:rFonts w:eastAsia="Calibri" w:cs="Arial"/>
          <w:b/>
          <w:bCs/>
        </w:rPr>
        <w:t>(b) A different speed of the VUT;</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ins w:id="59" w:author="Krueger Richard, EF-733" w:date="2025-10-20T18:59:00Z" w16du:dateUtc="2025-10-20T16:59:00Z"/>
          <w:sz w:val="20"/>
        </w:rPr>
      </w:pPr>
      <w:ins w:id="60" w:author="Krueger Richard, EF-733" w:date="2025-10-20T18:59:00Z" w16du:dateUtc="2025-10-20T16:59:00Z">
        <w:r w:rsidRPr="00566A7A">
          <w:rPr>
            <w:sz w:val="20"/>
          </w:rPr>
          <w:t>4.2.5.2.17.</w:t>
        </w:r>
        <w:r w:rsidRPr="00566A7A">
          <w:rPr>
            <w:sz w:val="20"/>
          </w:rPr>
          <w:tab/>
          <w:t>Cut-out of lead vehicle for multi-target anticipation</w:t>
        </w:r>
      </w:ins>
    </w:p>
    <w:p w14:paraId="71AC163F" w14:textId="77777777" w:rsidR="001049EA" w:rsidRPr="00566A7A" w:rsidRDefault="001049EA" w:rsidP="001049EA">
      <w:pPr>
        <w:pStyle w:val="HChG"/>
        <w:tabs>
          <w:tab w:val="left" w:pos="708"/>
        </w:tabs>
        <w:spacing w:before="0" w:after="120" w:line="240" w:lineRule="exact"/>
        <w:ind w:left="2268"/>
        <w:jc w:val="both"/>
        <w:rPr>
          <w:ins w:id="61" w:author="Krueger Richard, EF-733" w:date="2025-10-20T18:59:00Z" w16du:dateUtc="2025-10-20T16:59:00Z"/>
          <w:sz w:val="20"/>
        </w:rPr>
      </w:pPr>
      <w:ins w:id="62" w:author="Krueger Richard, EF-733" w:date="2025-10-20T18:59:00Z" w16du:dateUtc="2025-10-20T16:59:00Z">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ins>
    </w:p>
    <w:p w14:paraId="71DE632C" w14:textId="77777777" w:rsidR="001049EA" w:rsidRPr="00566A7A" w:rsidRDefault="001049EA" w:rsidP="001049EA">
      <w:pPr>
        <w:pStyle w:val="HChG"/>
        <w:tabs>
          <w:tab w:val="left" w:pos="708"/>
        </w:tabs>
        <w:spacing w:before="0" w:after="120" w:line="240" w:lineRule="exact"/>
        <w:ind w:left="2268"/>
        <w:jc w:val="both"/>
        <w:rPr>
          <w:ins w:id="63" w:author="Krueger Richard, EF-733" w:date="2025-10-20T18:59:00Z" w16du:dateUtc="2025-10-20T16:59:00Z"/>
          <w:sz w:val="20"/>
        </w:rPr>
      </w:pPr>
      <w:ins w:id="64" w:author="Krueger Richard, EF-733" w:date="2025-10-20T18:59:00Z" w16du:dateUtc="2025-10-20T16:59:00Z">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ins>
    </w:p>
    <w:p w14:paraId="7B8F8B96" w14:textId="77777777" w:rsidR="001049EA" w:rsidRPr="00566A7A" w:rsidRDefault="001049EA" w:rsidP="001049EA">
      <w:pPr>
        <w:spacing w:after="120"/>
        <w:ind w:left="2268" w:right="1134" w:hanging="1134"/>
        <w:rPr>
          <w:ins w:id="65" w:author="Krueger Richard, EF-733" w:date="2025-10-20T18:59:00Z" w16du:dateUtc="2025-10-20T16:59:00Z"/>
          <w:b/>
        </w:rPr>
      </w:pPr>
      <w:ins w:id="66" w:author="Krueger Richard, EF-733" w:date="2025-10-20T18:59:00Z" w16du:dateUtc="2025-10-20T16:59:00Z">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ins>
    </w:p>
    <w:p w14:paraId="4CEAFC64" w14:textId="77777777" w:rsidR="001049EA" w:rsidRPr="00566A7A" w:rsidRDefault="001049EA" w:rsidP="001049EA">
      <w:pPr>
        <w:spacing w:after="120"/>
        <w:ind w:left="2268" w:right="1134" w:hanging="1134"/>
        <w:rPr>
          <w:ins w:id="67" w:author="Krueger Richard, EF-733" w:date="2025-10-20T18:59:00Z" w16du:dateUtc="2025-10-20T16:59:00Z"/>
          <w:b/>
        </w:rPr>
      </w:pPr>
      <w:ins w:id="68" w:author="Krueger Richard, EF-733" w:date="2025-10-20T18:59:00Z" w16du:dateUtc="2025-10-20T16:59:00Z">
        <w:r w:rsidRPr="00566A7A">
          <w:rPr>
            <w:b/>
          </w:rPr>
          <w:t>4.2.5.2.17.1.3.</w:t>
        </w:r>
        <w:r w:rsidRPr="00566A7A">
          <w:rPr>
            <w:b/>
          </w:rPr>
          <w:tab/>
          <w:t>The cutting out vehicle shall not deviate from its defined path by more than ±0.2 m.</w:t>
        </w:r>
      </w:ins>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ins w:id="69" w:author="Krueger Richard, EF-733" w:date="2025-10-20T18:59:00Z"/>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ins w:id="70" w:author="Krueger Richard, EF-733" w:date="2025-10-20T18:59:00Z" w16du:dateUtc="2025-10-20T16:59:00Z"/>
                <w:b/>
                <w:i/>
                <w:iCs/>
                <w:sz w:val="16"/>
                <w:szCs w:val="16"/>
              </w:rPr>
            </w:pPr>
            <w:ins w:id="71" w:author="Krueger Richard, EF-733" w:date="2025-10-20T18:59:00Z" w16du:dateUtc="2025-10-20T16:59:00Z">
              <w:r w:rsidRPr="00566A7A">
                <w:rPr>
                  <w:b/>
                  <w:i/>
                  <w:iCs/>
                  <w:sz w:val="16"/>
                  <w:szCs w:val="16"/>
                </w:rPr>
                <w:t>Cut-out test</w:t>
              </w:r>
            </w:ins>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ins w:id="72" w:author="Krueger Richard, EF-733" w:date="2025-10-20T18:59:00Z" w16du:dateUtc="2025-10-20T16:59:00Z"/>
                <w:b/>
                <w:i/>
                <w:iCs/>
                <w:sz w:val="16"/>
                <w:szCs w:val="16"/>
              </w:rPr>
            </w:pPr>
            <w:ins w:id="73" w:author="Krueger Richard, EF-733" w:date="2025-10-20T18:59:00Z" w16du:dateUtc="2025-10-20T16:59:00Z">
              <w:r w:rsidRPr="00566A7A">
                <w:rPr>
                  <w:b/>
                  <w:i/>
                  <w:iCs/>
                  <w:sz w:val="16"/>
                  <w:szCs w:val="16"/>
                </w:rPr>
                <w:t>VUT</w:t>
              </w:r>
              <w:r>
                <w:rPr>
                  <w:b/>
                  <w:i/>
                  <w:iCs/>
                  <w:sz w:val="16"/>
                  <w:szCs w:val="16"/>
                </w:rPr>
                <w:t xml:space="preserve"> set speed</w:t>
              </w:r>
            </w:ins>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ins w:id="74" w:author="Krueger Richard, EF-733" w:date="2025-10-20T18:59:00Z" w16du:dateUtc="2025-10-20T16:59:00Z"/>
                <w:b/>
                <w:i/>
                <w:iCs/>
                <w:sz w:val="16"/>
                <w:szCs w:val="16"/>
              </w:rPr>
            </w:pPr>
            <w:ins w:id="75" w:author="Krueger Richard, EF-733" w:date="2025-10-20T18:59:00Z" w16du:dateUtc="2025-10-20T16:59:00Z">
              <w:r w:rsidRPr="00566A7A">
                <w:rPr>
                  <w:b/>
                  <w:i/>
                  <w:iCs/>
                  <w:sz w:val="16"/>
                  <w:szCs w:val="16"/>
                </w:rPr>
                <w:t>Lead vehicle</w:t>
              </w:r>
            </w:ins>
          </w:p>
          <w:p w14:paraId="27D12053" w14:textId="77777777" w:rsidR="001049EA" w:rsidRPr="00566A7A" w:rsidRDefault="001049EA" w:rsidP="00566A7A">
            <w:pPr>
              <w:pStyle w:val="ListParagraph"/>
              <w:spacing w:before="80" w:after="80" w:line="200" w:lineRule="exact"/>
              <w:ind w:left="0" w:right="135"/>
              <w:jc w:val="right"/>
              <w:rPr>
                <w:ins w:id="76" w:author="Krueger Richard, EF-733" w:date="2025-10-20T18:59:00Z" w16du:dateUtc="2025-10-20T16:59:00Z"/>
                <w:b/>
                <w:i/>
                <w:iCs/>
                <w:sz w:val="16"/>
                <w:szCs w:val="16"/>
              </w:rPr>
            </w:pPr>
            <w:ins w:id="77" w:author="Krueger Richard, EF-733" w:date="2025-10-20T18:59:00Z" w16du:dateUtc="2025-10-20T16:59:00Z">
              <w:r w:rsidRPr="00566A7A">
                <w:rPr>
                  <w:b/>
                  <w:i/>
                  <w:iCs/>
                  <w:sz w:val="16"/>
                  <w:szCs w:val="16"/>
                </w:rPr>
                <w:t>(M1 Category)</w:t>
              </w:r>
            </w:ins>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ins w:id="78" w:author="Krueger Richard, EF-733" w:date="2025-10-20T18:59:00Z" w16du:dateUtc="2025-10-20T16:59:00Z"/>
                <w:b/>
                <w:i/>
                <w:iCs/>
                <w:sz w:val="16"/>
                <w:szCs w:val="16"/>
              </w:rPr>
            </w:pPr>
            <w:ins w:id="79" w:author="Krueger Richard, EF-733" w:date="2025-10-20T18:59:00Z" w16du:dateUtc="2025-10-20T16:59:00Z">
              <w:r w:rsidRPr="00566A7A">
                <w:rPr>
                  <w:b/>
                  <w:i/>
                  <w:iCs/>
                  <w:sz w:val="16"/>
                  <w:szCs w:val="16"/>
                </w:rPr>
                <w:t>Lane change manoeuvre of SOV</w:t>
              </w:r>
            </w:ins>
          </w:p>
        </w:tc>
      </w:tr>
      <w:tr w:rsidR="001049EA" w:rsidRPr="008717E6" w14:paraId="4E6519F3" w14:textId="77777777" w:rsidTr="00566A7A">
        <w:trPr>
          <w:trHeight w:val="150"/>
          <w:ins w:id="80" w:author="Krueger Richard, EF-733" w:date="2025-10-20T18:59: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ins w:id="81" w:author="Krueger Richard, EF-733" w:date="2025-10-20T18:59:00Z" w16du:dateUtc="2025-10-20T16:59:00Z"/>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ins w:id="82" w:author="Krueger Richard, EF-733" w:date="2025-10-20T18:59:00Z" w16du:dateUtc="2025-10-20T16:59:00Z"/>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ins w:id="83" w:author="Krueger Richard, EF-733" w:date="2025-10-20T18:59:00Z" w16du:dateUtc="2025-10-20T16:59:00Z"/>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ins w:id="84" w:author="Krueger Richard, EF-733" w:date="2025-10-20T18:59:00Z" w16du:dateUtc="2025-10-20T16:59:00Z"/>
                <w:b/>
                <w:i/>
                <w:iCs/>
                <w:sz w:val="16"/>
                <w:szCs w:val="16"/>
              </w:rPr>
            </w:pPr>
            <w:ins w:id="85" w:author="Krueger Richard, EF-733" w:date="2025-10-20T18:59:00Z" w16du:dateUtc="2025-10-20T16:59:00Z">
              <w:r w:rsidRPr="00566A7A">
                <w:rPr>
                  <w:b/>
                  <w:i/>
                  <w:iCs/>
                  <w:sz w:val="16"/>
                  <w:szCs w:val="16"/>
                </w:rPr>
                <w:t>Lateral acceleration</w:t>
              </w:r>
            </w:ins>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ins w:id="86" w:author="Krueger Richard, EF-733" w:date="2025-10-20T18:59:00Z" w16du:dateUtc="2025-10-20T16:59:00Z"/>
                <w:b/>
                <w:i/>
                <w:iCs/>
                <w:sz w:val="16"/>
                <w:szCs w:val="16"/>
              </w:rPr>
            </w:pPr>
            <w:ins w:id="87" w:author="Krueger Richard, EF-733" w:date="2025-10-20T18:59:00Z" w16du:dateUtc="2025-10-20T16:59:00Z">
              <w:r w:rsidRPr="00566A7A">
                <w:rPr>
                  <w:b/>
                  <w:i/>
                  <w:iCs/>
                  <w:sz w:val="16"/>
                  <w:szCs w:val="16"/>
                </w:rPr>
                <w:t>Lane change length</w:t>
              </w:r>
            </w:ins>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ins w:id="88" w:author="Krueger Richard, EF-733" w:date="2025-10-20T18:59:00Z" w16du:dateUtc="2025-10-20T16:59:00Z"/>
                <w:b/>
                <w:i/>
                <w:iCs/>
                <w:sz w:val="16"/>
                <w:szCs w:val="16"/>
              </w:rPr>
            </w:pPr>
            <w:ins w:id="89" w:author="Krueger Richard, EF-733" w:date="2025-10-20T18:59:00Z" w16du:dateUtc="2025-10-20T16:59:00Z">
              <w:r w:rsidRPr="00566A7A">
                <w:rPr>
                  <w:b/>
                  <w:i/>
                  <w:iCs/>
                  <w:sz w:val="16"/>
                  <w:szCs w:val="16"/>
                </w:rPr>
                <w:t>Radius of turning segment</w:t>
              </w:r>
            </w:ins>
          </w:p>
        </w:tc>
      </w:tr>
      <w:tr w:rsidR="001049EA" w:rsidRPr="008717E6" w14:paraId="1647253F" w14:textId="77777777" w:rsidTr="00566A7A">
        <w:trPr>
          <w:ins w:id="90" w:author="Krueger Richard, EF-733" w:date="2025-10-20T18:59:00Z"/>
        </w:trPr>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ins w:id="91" w:author="Krueger Richard, EF-733" w:date="2025-10-20T18:59:00Z" w16du:dateUtc="2025-10-20T16:59:00Z"/>
                <w:b/>
                <w:sz w:val="18"/>
                <w:szCs w:val="18"/>
              </w:rPr>
            </w:pPr>
            <w:ins w:id="92" w:author="Krueger Richard, EF-733" w:date="2025-10-20T18:59:00Z" w16du:dateUtc="2025-10-20T16:59:00Z">
              <w:r w:rsidRPr="00566A7A">
                <w:rPr>
                  <w:b/>
                  <w:sz w:val="18"/>
                  <w:szCs w:val="18"/>
                </w:rPr>
                <w:t>Cut-out at TTC = 3 s</w:t>
              </w:r>
            </w:ins>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ins w:id="93" w:author="Krueger Richard, EF-733" w:date="2025-10-20T18:59:00Z" w16du:dateUtc="2025-10-20T16:59:00Z"/>
                <w:b/>
                <w:sz w:val="18"/>
                <w:szCs w:val="18"/>
              </w:rPr>
            </w:pPr>
            <w:ins w:id="94" w:author="Krueger Richard, EF-733" w:date="2025-10-20T18:59:00Z" w16du:dateUtc="2025-10-20T16:59:00Z">
              <w:r w:rsidRPr="00566A7A">
                <w:rPr>
                  <w:b/>
                  <w:sz w:val="18"/>
                  <w:szCs w:val="18"/>
                </w:rPr>
                <w:t>70 km/h</w:t>
              </w:r>
            </w:ins>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ins w:id="95" w:author="Krueger Richard, EF-733" w:date="2025-10-20T18:59:00Z" w16du:dateUtc="2025-10-20T16:59:00Z"/>
                <w:b/>
                <w:sz w:val="18"/>
                <w:szCs w:val="18"/>
              </w:rPr>
            </w:pPr>
            <w:ins w:id="96" w:author="Krueger Richard, EF-733" w:date="2025-10-20T18:59:00Z" w16du:dateUtc="2025-10-20T16:59:00Z">
              <w:r w:rsidRPr="00566A7A">
                <w:rPr>
                  <w:b/>
                  <w:sz w:val="18"/>
                  <w:szCs w:val="18"/>
                </w:rPr>
                <w:t>50 km/h</w:t>
              </w:r>
            </w:ins>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ins w:id="97" w:author="Krueger Richard, EF-733" w:date="2025-10-20T18:59:00Z" w16du:dateUtc="2025-10-20T16:59:00Z"/>
                <w:b/>
                <w:sz w:val="18"/>
                <w:szCs w:val="18"/>
              </w:rPr>
            </w:pPr>
            <w:ins w:id="98" w:author="Krueger Richard, EF-733" w:date="2025-10-20T18:59:00Z" w16du:dateUtc="2025-10-20T16:59:00Z">
              <w:r w:rsidRPr="00566A7A">
                <w:rPr>
                  <w:b/>
                  <w:sz w:val="18"/>
                  <w:szCs w:val="18"/>
                </w:rPr>
                <w:t>1.5 m/s</w:t>
              </w:r>
              <w:r w:rsidRPr="00566A7A">
                <w:rPr>
                  <w:b/>
                  <w:sz w:val="18"/>
                  <w:szCs w:val="18"/>
                  <w:vertAlign w:val="superscript"/>
                </w:rPr>
                <w:t>2</w:t>
              </w:r>
            </w:ins>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ins w:id="99" w:author="Krueger Richard, EF-733" w:date="2025-10-20T18:59:00Z" w16du:dateUtc="2025-10-20T16:59:00Z"/>
                <w:b/>
                <w:sz w:val="18"/>
                <w:szCs w:val="18"/>
              </w:rPr>
            </w:pPr>
            <w:ins w:id="100" w:author="Krueger Richard, EF-733" w:date="2025-10-20T18:59:00Z" w16du:dateUtc="2025-10-20T16:59:00Z">
              <w:r w:rsidRPr="00566A7A">
                <w:rPr>
                  <w:b/>
                  <w:sz w:val="18"/>
                  <w:szCs w:val="18"/>
                </w:rPr>
                <w:t>44 m</w:t>
              </w:r>
            </w:ins>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ins w:id="101" w:author="Krueger Richard, EF-733" w:date="2025-10-20T18:59:00Z" w16du:dateUtc="2025-10-20T16:59:00Z"/>
                <w:b/>
                <w:sz w:val="18"/>
                <w:szCs w:val="18"/>
              </w:rPr>
            </w:pPr>
            <w:ins w:id="102" w:author="Krueger Richard, EF-733" w:date="2025-10-20T18:59:00Z" w16du:dateUtc="2025-10-20T16:59:00Z">
              <w:r w:rsidRPr="00566A7A">
                <w:rPr>
                  <w:b/>
                  <w:sz w:val="18"/>
                  <w:szCs w:val="18"/>
                </w:rPr>
                <w:t>130 m</w:t>
              </w:r>
            </w:ins>
          </w:p>
        </w:tc>
      </w:tr>
    </w:tbl>
    <w:p w14:paraId="426C9C2E" w14:textId="77777777" w:rsidR="001049EA" w:rsidRDefault="001049EA" w:rsidP="001049EA">
      <w:pPr>
        <w:spacing w:after="120"/>
        <w:ind w:left="1800" w:right="1134"/>
        <w:rPr>
          <w:ins w:id="103" w:author="Krueger Richard, EF-733" w:date="2025-10-20T18:59:00Z" w16du:dateUtc="2025-10-20T16:59:00Z"/>
          <w:b/>
          <w:lang w:eastAsia="en-US"/>
        </w:rPr>
      </w:pPr>
    </w:p>
    <w:p w14:paraId="5BB076B0" w14:textId="77777777" w:rsidR="001049EA" w:rsidRDefault="001049EA" w:rsidP="001049EA">
      <w:pPr>
        <w:spacing w:after="120"/>
        <w:ind w:left="1800" w:right="1134"/>
        <w:rPr>
          <w:ins w:id="104" w:author="Krueger Richard, EF-733" w:date="2025-10-20T18:59:00Z" w16du:dateUtc="2025-10-20T16:59:00Z"/>
          <w:b/>
          <w:lang w:eastAsia="en-US"/>
        </w:rPr>
      </w:pPr>
    </w:p>
    <w:p w14:paraId="1BC61FF2" w14:textId="77777777" w:rsidR="001049EA" w:rsidRDefault="001049EA" w:rsidP="001049EA">
      <w:pPr>
        <w:spacing w:after="120"/>
        <w:ind w:left="2268" w:right="1134" w:hanging="1134"/>
        <w:rPr>
          <w:ins w:id="105" w:author="Krueger Richard, EF-733" w:date="2025-10-20T18:59:00Z" w16du:dateUtc="2025-10-20T16:59:00Z"/>
          <w:b/>
        </w:rPr>
      </w:pPr>
      <w:ins w:id="106" w:author="Krueger Richard, EF-733" w:date="2025-10-20T18:59:00Z" w16du:dateUtc="2025-10-20T16:59:00Z">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ins>
    </w:p>
    <w:p w14:paraId="1AC450DF" w14:textId="77777777" w:rsidR="001049EA" w:rsidRDefault="001049EA" w:rsidP="001049EA">
      <w:pPr>
        <w:spacing w:after="120"/>
        <w:ind w:left="2268" w:right="1134" w:hanging="1134"/>
        <w:rPr>
          <w:ins w:id="107" w:author="Krueger Richard, EF-733" w:date="2025-10-20T18:59:00Z" w16du:dateUtc="2025-10-20T16:59:00Z"/>
          <w:b/>
        </w:rPr>
      </w:pPr>
      <w:ins w:id="108" w:author="Krueger Richard, EF-733" w:date="2025-10-20T18:59:00Z" w16du:dateUtc="2025-10-20T16:59:00Z">
        <w:r>
          <w:rPr>
            <w:b/>
          </w:rPr>
          <w:tab/>
          <w:t>(a) continue with the same constant speed</w:t>
        </w:r>
      </w:ins>
    </w:p>
    <w:p w14:paraId="785F3933" w14:textId="77777777" w:rsidR="001049EA" w:rsidRDefault="001049EA" w:rsidP="001049EA">
      <w:pPr>
        <w:spacing w:after="120"/>
        <w:ind w:left="2268" w:right="1134" w:hanging="1134"/>
        <w:rPr>
          <w:ins w:id="109" w:author="Krueger Richard, EF-733" w:date="2025-10-20T18:59:00Z" w16du:dateUtc="2025-10-20T16:59:00Z"/>
          <w:b/>
          <w:lang w:eastAsia="en-US"/>
        </w:rPr>
      </w:pPr>
      <w:ins w:id="110" w:author="Krueger Richard, EF-733" w:date="2025-10-20T18:59:00Z" w16du:dateUtc="2025-10-20T16:59:00Z">
        <w:r>
          <w:rPr>
            <w:b/>
          </w:rPr>
          <w:tab/>
          <w:t>(b) braking with the deceleration as the VUT blocking the way of the lane change until the VUT stops or passes the static target</w:t>
        </w:r>
      </w:ins>
    </w:p>
    <w:p w14:paraId="78225096" w14:textId="77777777" w:rsidR="001049EA" w:rsidRPr="00566A7A" w:rsidRDefault="001049EA" w:rsidP="001049EA">
      <w:pPr>
        <w:spacing w:after="120"/>
        <w:ind w:left="1800" w:right="1134"/>
        <w:rPr>
          <w:ins w:id="111" w:author="Krueger Richard, EF-733" w:date="2025-10-20T18:59:00Z" w16du:dateUtc="2025-10-20T16:59:00Z"/>
          <w:b/>
          <w:lang w:eastAsia="en-US"/>
        </w:rPr>
      </w:pPr>
    </w:p>
    <w:p w14:paraId="577A7C75" w14:textId="77777777" w:rsidR="001049EA" w:rsidRPr="00566A7A" w:rsidRDefault="001049EA" w:rsidP="001049EA">
      <w:pPr>
        <w:spacing w:after="120"/>
        <w:ind w:left="2340" w:right="1134"/>
        <w:rPr>
          <w:ins w:id="112" w:author="Krueger Richard, EF-733" w:date="2025-10-20T18:59:00Z" w16du:dateUtc="2025-10-20T16:59:00Z"/>
          <w:b/>
        </w:rPr>
      </w:pPr>
      <w:ins w:id="113" w:author="Krueger Richard, EF-733" w:date="2025-10-20T18:59:00Z" w16du:dateUtc="2025-10-20T16:59:00Z">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ins>
    </w:p>
    <w:p w14:paraId="110578FC" w14:textId="77777777" w:rsidR="001049EA" w:rsidRPr="00566A7A" w:rsidRDefault="001049EA" w:rsidP="001049EA">
      <w:pPr>
        <w:spacing w:after="120"/>
        <w:ind w:left="2268" w:right="1134" w:hanging="1134"/>
        <w:rPr>
          <w:ins w:id="114" w:author="Krueger Richard, EF-733" w:date="2025-10-20T18:59:00Z" w16du:dateUtc="2025-10-20T16:59:00Z"/>
          <w:b/>
        </w:rPr>
      </w:pPr>
      <w:ins w:id="115" w:author="Krueger Richard, EF-733" w:date="2025-10-20T18:59:00Z" w16du:dateUtc="2025-10-20T16:59:00Z">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ins>
    </w:p>
    <w:p w14:paraId="19FF2547" w14:textId="77777777" w:rsidR="001049EA" w:rsidRPr="00566A7A" w:rsidRDefault="001049EA" w:rsidP="001049EA">
      <w:pPr>
        <w:pStyle w:val="HChG"/>
        <w:tabs>
          <w:tab w:val="left" w:pos="708"/>
        </w:tabs>
        <w:spacing w:before="0" w:after="120" w:line="240" w:lineRule="exact"/>
        <w:ind w:left="2268"/>
        <w:jc w:val="both"/>
        <w:rPr>
          <w:ins w:id="116" w:author="Krueger Richard, EF-733" w:date="2025-10-20T18:59:00Z" w16du:dateUtc="2025-10-20T16:59:00Z"/>
          <w:sz w:val="20"/>
        </w:rPr>
      </w:pPr>
      <w:ins w:id="117" w:author="Krueger Richard, EF-733" w:date="2025-10-20T18:59:00Z" w16du:dateUtc="2025-10-20T16:59:00Z">
        <w:r w:rsidRPr="00566A7A">
          <w:rPr>
            <w:sz w:val="20"/>
          </w:rPr>
          <w:t>4.2.5.2.17.2.1.</w:t>
        </w:r>
        <w:r w:rsidRPr="00566A7A">
          <w:rPr>
            <w:sz w:val="20"/>
          </w:rPr>
          <w:tab/>
          <w:t xml:space="preserve">The test shall be executed at least with: </w:t>
        </w:r>
      </w:ins>
    </w:p>
    <w:p w14:paraId="6C45E470" w14:textId="77777777" w:rsidR="001049EA" w:rsidRPr="00566A7A" w:rsidRDefault="001049EA" w:rsidP="001049EA">
      <w:pPr>
        <w:pStyle w:val="para0"/>
        <w:tabs>
          <w:tab w:val="left" w:pos="1560"/>
        </w:tabs>
        <w:ind w:firstLine="0"/>
        <w:rPr>
          <w:ins w:id="118" w:author="Krueger Richard, EF-733" w:date="2025-10-20T18:59:00Z" w16du:dateUtc="2025-10-20T16:59:00Z"/>
          <w:b/>
        </w:rPr>
      </w:pPr>
      <w:ins w:id="119" w:author="Krueger Richard, EF-733" w:date="2025-10-20T18:59:00Z" w16du:dateUtc="2025-10-20T16:59:00Z">
        <w:r w:rsidRPr="00566A7A">
          <w:rPr>
            <w:b/>
          </w:rPr>
          <w:t>(a)</w:t>
        </w:r>
        <w:r w:rsidRPr="00566A7A">
          <w:rPr>
            <w:b/>
          </w:rPr>
          <w:tab/>
          <w:t>A stationary vehicle target of a different type or category</w:t>
        </w:r>
        <w:r>
          <w:rPr>
            <w:b/>
          </w:rPr>
          <w:t>, including cyclist and pedestrian (if the system is designed to drive in non-highway roads</w:t>
        </w:r>
        <w:proofErr w:type="gramStart"/>
        <w:r>
          <w:rPr>
            <w:b/>
          </w:rPr>
          <w:t>)</w:t>
        </w:r>
        <w:r w:rsidRPr="00566A7A">
          <w:rPr>
            <w:b/>
          </w:rPr>
          <w:t>;</w:t>
        </w:r>
        <w:proofErr w:type="gramEnd"/>
      </w:ins>
    </w:p>
    <w:p w14:paraId="5059A01C" w14:textId="77777777" w:rsidR="001049EA" w:rsidRPr="00566A7A" w:rsidRDefault="001049EA" w:rsidP="001049EA">
      <w:pPr>
        <w:pStyle w:val="para0"/>
        <w:tabs>
          <w:tab w:val="left" w:pos="1560"/>
        </w:tabs>
        <w:ind w:firstLine="0"/>
        <w:rPr>
          <w:ins w:id="120" w:author="Krueger Richard, EF-733" w:date="2025-10-20T18:59:00Z" w16du:dateUtc="2025-10-20T16:59:00Z"/>
          <w:b/>
        </w:rPr>
      </w:pPr>
      <w:ins w:id="121" w:author="Krueger Richard, EF-733" w:date="2025-10-20T18:59:00Z" w16du:dateUtc="2025-10-20T16:59:00Z">
        <w:r w:rsidRPr="00566A7A">
          <w:rPr>
            <w:b/>
          </w:rPr>
          <w:t>(b)</w:t>
        </w:r>
        <w:r w:rsidRPr="00566A7A">
          <w:rPr>
            <w:b/>
          </w:rPr>
          <w:tab/>
          <w:t xml:space="preserve">The cut-out occurring at less than 3 s TTC of the lead </w:t>
        </w:r>
        <w:proofErr w:type="gramStart"/>
        <w:r w:rsidRPr="00566A7A">
          <w:rPr>
            <w:b/>
          </w:rPr>
          <w:t>vehicle;</w:t>
        </w:r>
        <w:proofErr w:type="gramEnd"/>
      </w:ins>
    </w:p>
    <w:p w14:paraId="19604317" w14:textId="77777777" w:rsidR="001049EA" w:rsidRPr="00566A7A" w:rsidRDefault="001049EA" w:rsidP="001049EA">
      <w:pPr>
        <w:pStyle w:val="para0"/>
        <w:tabs>
          <w:tab w:val="left" w:pos="1560"/>
        </w:tabs>
        <w:ind w:firstLine="0"/>
        <w:rPr>
          <w:ins w:id="122" w:author="Krueger Richard, EF-733" w:date="2025-10-20T18:59:00Z" w16du:dateUtc="2025-10-20T16:59:00Z"/>
          <w:b/>
        </w:rPr>
      </w:pPr>
      <w:ins w:id="123" w:author="Krueger Richard, EF-733" w:date="2025-10-20T18:59:00Z" w16du:dateUtc="2025-10-20T16:59:00Z">
        <w:r w:rsidRPr="00566A7A">
          <w:rPr>
            <w:b/>
          </w:rPr>
          <w:t>(c)</w:t>
        </w:r>
        <w:r w:rsidRPr="00566A7A">
          <w:rPr>
            <w:b/>
          </w:rPr>
          <w:tab/>
          <w:t xml:space="preserve">Different speeds of the VUT and lead </w:t>
        </w:r>
        <w:proofErr w:type="gramStart"/>
        <w:r w:rsidRPr="00566A7A">
          <w:rPr>
            <w:b/>
          </w:rPr>
          <w:t>vehicle;</w:t>
        </w:r>
        <w:proofErr w:type="gramEnd"/>
      </w:ins>
    </w:p>
    <w:p w14:paraId="1CFA98EF" w14:textId="77777777" w:rsidR="001049EA" w:rsidRDefault="001049EA" w:rsidP="001049EA">
      <w:pPr>
        <w:pStyle w:val="para0"/>
        <w:tabs>
          <w:tab w:val="left" w:pos="1560"/>
        </w:tabs>
        <w:ind w:firstLine="0"/>
        <w:rPr>
          <w:ins w:id="124" w:author="Krueger Richard, EF-733" w:date="2025-10-20T18:59:00Z" w16du:dateUtc="2025-10-20T16:59:00Z"/>
          <w:b/>
        </w:rPr>
      </w:pPr>
      <w:ins w:id="125" w:author="Krueger Richard, EF-733" w:date="2025-10-20T18:59:00Z" w16du:dateUtc="2025-10-20T16:59:00Z">
        <w:r w:rsidRPr="00566A7A">
          <w:rPr>
            <w:b/>
          </w:rPr>
          <w:t>(d)</w:t>
        </w:r>
        <w:r w:rsidRPr="00566A7A">
          <w:rPr>
            <w:b/>
          </w:rPr>
          <w:tab/>
          <w:t>Different lateral acceleration of the lead vehicle.</w:t>
        </w:r>
      </w:ins>
    </w:p>
    <w:p w14:paraId="54C9B88D" w14:textId="77777777" w:rsidR="001049EA" w:rsidRDefault="001049EA" w:rsidP="001049EA">
      <w:pPr>
        <w:pStyle w:val="para0"/>
        <w:tabs>
          <w:tab w:val="left" w:pos="1560"/>
        </w:tabs>
        <w:ind w:firstLine="0"/>
        <w:rPr>
          <w:ins w:id="126" w:author="Krueger Richard, EF-733" w:date="2025-10-20T18:59:00Z" w16du:dateUtc="2025-10-20T16:59:00Z"/>
          <w:b/>
        </w:rPr>
      </w:pPr>
      <w:ins w:id="127" w:author="Krueger Richard, EF-733" w:date="2025-10-20T18:59:00Z" w16du:dateUtc="2025-10-20T16:59:00Z">
        <w:r>
          <w:rPr>
            <w:b/>
          </w:rPr>
          <w:t>(e)</w:t>
        </w:r>
        <w:r>
          <w:rPr>
            <w:b/>
          </w:rPr>
          <w:tab/>
          <w:t>Impassable objects</w:t>
        </w:r>
      </w:ins>
    </w:p>
    <w:p w14:paraId="59B9EE1C" w14:textId="77777777" w:rsidR="001049EA" w:rsidRPr="00566A7A" w:rsidRDefault="001049EA" w:rsidP="001049EA">
      <w:pPr>
        <w:pStyle w:val="para0"/>
        <w:tabs>
          <w:tab w:val="left" w:pos="1560"/>
        </w:tabs>
        <w:ind w:firstLine="0"/>
        <w:rPr>
          <w:ins w:id="128" w:author="Krueger Richard, EF-733" w:date="2025-10-20T18:59:00Z" w16du:dateUtc="2025-10-20T16:59:00Z"/>
          <w:b/>
        </w:rPr>
      </w:pP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ins w:id="129" w:author="Krueger Richard, EF-733" w:date="2025-10-20T18:59:00Z" w16du:dateUtc="2025-10-20T16:59:00Z"/>
          <w:sz w:val="20"/>
        </w:rPr>
      </w:pPr>
      <w:ins w:id="130" w:author="Krueger Richard, EF-733" w:date="2025-10-20T18:59:00Z" w16du:dateUtc="2025-10-20T16:59:00Z">
        <w:r w:rsidRPr="00566A7A">
          <w:rPr>
            <w:sz w:val="20"/>
          </w:rPr>
          <w:t>4.2.5.2.18.</w:t>
        </w:r>
        <w:r w:rsidRPr="00566A7A">
          <w:rPr>
            <w:sz w:val="20"/>
          </w:rPr>
          <w:tab/>
          <w:t>Pedestrian target crossing into the path of the VUT for multi-target anticipation</w:t>
        </w:r>
      </w:ins>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ins w:id="131" w:author="Krueger Richard, EF-733" w:date="2025-10-20T18:59:00Z" w16du:dateUtc="2025-10-20T16:59:00Z"/>
          <w:sz w:val="20"/>
        </w:rPr>
      </w:pPr>
      <w:ins w:id="132" w:author="Krueger Richard, EF-733" w:date="2025-10-20T18:59:00Z" w16du:dateUtc="2025-10-20T16:59:00Z">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ins>
    </w:p>
    <w:p w14:paraId="207FF41D" w14:textId="77777777" w:rsidR="001049EA" w:rsidRPr="00566A7A" w:rsidRDefault="001049EA" w:rsidP="001049EA">
      <w:pPr>
        <w:pStyle w:val="HChG"/>
        <w:keepNext w:val="0"/>
        <w:keepLines w:val="0"/>
        <w:tabs>
          <w:tab w:val="left" w:pos="708"/>
        </w:tabs>
        <w:spacing w:before="0" w:after="120" w:line="240" w:lineRule="exact"/>
        <w:ind w:left="2268"/>
        <w:jc w:val="both"/>
        <w:rPr>
          <w:ins w:id="133" w:author="Krueger Richard, EF-733" w:date="2025-10-20T18:59:00Z" w16du:dateUtc="2025-10-20T16:59:00Z"/>
          <w:sz w:val="20"/>
        </w:rPr>
      </w:pPr>
      <w:ins w:id="134" w:author="Krueger Richard, EF-733" w:date="2025-10-20T18:59:00Z" w16du:dateUtc="2025-10-20T16:59:00Z">
        <w:r w:rsidRPr="00566A7A">
          <w:rPr>
            <w:sz w:val="20"/>
          </w:rPr>
          <w:t>4.2.5.2.18.1.1</w:t>
        </w:r>
        <w:r w:rsidRPr="00566A7A">
          <w:rPr>
            <w:sz w:val="20"/>
          </w:rPr>
          <w:tab/>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ins>
    </w:p>
    <w:p w14:paraId="67C4C2F7"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35" w:author="Krueger Richard, EF-733" w:date="2025-10-20T18:59:00Z" w16du:dateUtc="2025-10-20T16:59:00Z"/>
          <w:sz w:val="20"/>
        </w:rPr>
      </w:pPr>
      <w:ins w:id="136" w:author="Krueger Richard, EF-733" w:date="2025-10-20T18:59:00Z" w16du:dateUtc="2025-10-20T16:59:00Z">
        <w:r w:rsidRPr="00566A7A">
          <w:rPr>
            <w:sz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566A7A">
          <w:rPr>
            <w:sz w:val="20"/>
          </w:rPr>
          <w:t>brake</w:t>
        </w:r>
        <w:proofErr w:type="spellEnd"/>
        <w:r w:rsidRPr="00566A7A">
          <w:rPr>
            <w:sz w:val="20"/>
          </w:rPr>
          <w:t>.</w:t>
        </w:r>
      </w:ins>
    </w:p>
    <w:p w14:paraId="0278740C" w14:textId="77777777" w:rsidR="001049EA" w:rsidRPr="00566A7A" w:rsidRDefault="001049EA" w:rsidP="001049EA">
      <w:pPr>
        <w:ind w:left="1701" w:firstLine="567"/>
        <w:rPr>
          <w:ins w:id="137" w:author="Krueger Richard, EF-733" w:date="2025-10-20T18:59:00Z" w16du:dateUtc="2025-10-20T16:59:00Z"/>
          <w:b/>
        </w:rPr>
      </w:pPr>
      <w:ins w:id="138" w:author="Krueger Richard, EF-733" w:date="2025-10-20T18:59:00Z" w16du:dateUtc="2025-10-20T16:59:00Z">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ins>
    </w:p>
    <w:p w14:paraId="62089C91" w14:textId="77777777" w:rsidR="001049EA" w:rsidRPr="00566A7A" w:rsidRDefault="001049EA" w:rsidP="001049EA">
      <w:pPr>
        <w:rPr>
          <w:ins w:id="139" w:author="Krueger Richard, EF-733" w:date="2025-10-20T18:59:00Z" w16du:dateUtc="2025-10-20T16:59:00Z"/>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ins w:id="140" w:author="Krueger Richard, EF-733" w:date="2025-10-20T18:59:00Z" w16du:dateUtc="2025-10-20T16:59:00Z"/>
          <w:sz w:val="20"/>
        </w:rPr>
      </w:pPr>
      <w:ins w:id="141" w:author="Krueger Richard, EF-733" w:date="2025-10-20T18:59:00Z" w16du:dateUtc="2025-10-20T16:59:00Z">
        <w:r w:rsidRPr="00566A7A">
          <w:rPr>
            <w:sz w:val="20"/>
          </w:rPr>
          <w:t>4.2.5.2.18.2.</w:t>
        </w:r>
        <w:r w:rsidRPr="00566A7A">
          <w:rPr>
            <w:sz w:val="20"/>
          </w:rPr>
          <w:tab/>
          <w:t>Extended testing: The test shall demonstrate that the system is not unreasonably changing the control strategy for a crossing pedestrian target.</w:t>
        </w:r>
      </w:ins>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42" w:author="Krueger Richard, EF-733" w:date="2025-10-20T18:59:00Z" w16du:dateUtc="2025-10-20T16:59:00Z"/>
          <w:sz w:val="20"/>
        </w:rPr>
      </w:pPr>
      <w:ins w:id="143" w:author="Krueger Richard, EF-733" w:date="2025-10-20T18:59:00Z" w16du:dateUtc="2025-10-20T16:59:00Z">
        <w:r w:rsidRPr="00566A7A">
          <w:rPr>
            <w:sz w:val="20"/>
          </w:rPr>
          <w:t>4.2.5.2.18.2.1.</w:t>
        </w:r>
        <w:r w:rsidRPr="00566A7A">
          <w:rPr>
            <w:sz w:val="20"/>
          </w:rPr>
          <w:tab/>
          <w:t xml:space="preserve">The test shall be executed at least: </w:t>
        </w:r>
      </w:ins>
    </w:p>
    <w:p w14:paraId="5541B37B" w14:textId="77777777" w:rsidR="001049EA" w:rsidRPr="00566A7A" w:rsidRDefault="001049EA" w:rsidP="001049EA">
      <w:pPr>
        <w:pStyle w:val="para0"/>
        <w:tabs>
          <w:tab w:val="left" w:pos="1560"/>
        </w:tabs>
        <w:suppressAutoHyphens w:val="0"/>
        <w:ind w:firstLine="0"/>
        <w:rPr>
          <w:ins w:id="144" w:author="Krueger Richard, EF-733" w:date="2025-10-20T18:59:00Z" w16du:dateUtc="2025-10-20T16:59:00Z"/>
          <w:b/>
        </w:rPr>
      </w:pPr>
      <w:ins w:id="145" w:author="Krueger Richard, EF-733" w:date="2025-10-20T18:59:00Z" w16du:dateUtc="2025-10-20T16:59:00Z">
        <w:r w:rsidRPr="00566A7A">
          <w:rPr>
            <w:b/>
          </w:rPr>
          <w:t>(a)</w:t>
        </w:r>
        <w:r w:rsidRPr="00566A7A">
          <w:rPr>
            <w:b/>
          </w:rPr>
          <w:tab/>
          <w:t xml:space="preserve">A static and pedestrian target of a different type and/or </w:t>
        </w:r>
        <w:proofErr w:type="gramStart"/>
        <w:r w:rsidRPr="00566A7A">
          <w:rPr>
            <w:b/>
          </w:rPr>
          <w:t>size;</w:t>
        </w:r>
        <w:proofErr w:type="gramEnd"/>
      </w:ins>
    </w:p>
    <w:p w14:paraId="548F6BEB" w14:textId="77777777" w:rsidR="001049EA" w:rsidRPr="00566A7A" w:rsidRDefault="001049EA" w:rsidP="001049EA">
      <w:pPr>
        <w:pStyle w:val="para0"/>
        <w:tabs>
          <w:tab w:val="left" w:pos="1560"/>
        </w:tabs>
        <w:suppressAutoHyphens w:val="0"/>
        <w:ind w:firstLine="0"/>
        <w:rPr>
          <w:ins w:id="146" w:author="Krueger Richard, EF-733" w:date="2025-10-20T18:59:00Z" w16du:dateUtc="2025-10-20T16:59:00Z"/>
          <w:b/>
        </w:rPr>
      </w:pPr>
      <w:ins w:id="147" w:author="Krueger Richard, EF-733" w:date="2025-10-20T18:59:00Z" w16du:dateUtc="2025-10-20T16:59:00Z">
        <w:r w:rsidRPr="00566A7A">
          <w:rPr>
            <w:b/>
          </w:rPr>
          <w:t>(b)</w:t>
        </w:r>
        <w:r w:rsidRPr="00566A7A">
          <w:rPr>
            <w:b/>
          </w:rPr>
          <w:tab/>
          <w:t xml:space="preserve">A pedestrian target moving at a different, but constant </w:t>
        </w:r>
        <w:proofErr w:type="gramStart"/>
        <w:r w:rsidRPr="00566A7A">
          <w:rPr>
            <w:b/>
          </w:rPr>
          <w:t>speed;</w:t>
        </w:r>
        <w:proofErr w:type="gramEnd"/>
        <w:r w:rsidRPr="00566A7A">
          <w:rPr>
            <w:b/>
          </w:rPr>
          <w:t xml:space="preserve"> </w:t>
        </w:r>
      </w:ins>
    </w:p>
    <w:p w14:paraId="1D2C0857" w14:textId="77777777" w:rsidR="001049EA" w:rsidRPr="00566A7A" w:rsidRDefault="001049EA" w:rsidP="001049EA">
      <w:pPr>
        <w:pStyle w:val="para0"/>
        <w:tabs>
          <w:tab w:val="left" w:pos="1560"/>
        </w:tabs>
        <w:suppressAutoHyphens w:val="0"/>
        <w:ind w:firstLine="0"/>
        <w:rPr>
          <w:ins w:id="148" w:author="Krueger Richard, EF-733" w:date="2025-10-20T18:59:00Z" w16du:dateUtc="2025-10-20T16:59:00Z"/>
          <w:b/>
        </w:rPr>
      </w:pPr>
      <w:ins w:id="149" w:author="Krueger Richard, EF-733" w:date="2025-10-20T18:59:00Z" w16du:dateUtc="2025-10-20T16:59:00Z">
        <w:r w:rsidRPr="00566A7A">
          <w:rPr>
            <w:b/>
          </w:rPr>
          <w:t>(c)</w:t>
        </w:r>
        <w:r w:rsidRPr="00566A7A">
          <w:rPr>
            <w:b/>
          </w:rPr>
          <w:tab/>
          <w:t>A different angle of the pedestrian target path to the VUT path.</w:t>
        </w:r>
      </w:ins>
    </w:p>
    <w:p w14:paraId="3D48AFA6" w14:textId="77777777" w:rsidR="001049EA" w:rsidRDefault="001049EA" w:rsidP="001049EA">
      <w:pPr>
        <w:adjustRightInd w:val="0"/>
        <w:snapToGrid w:val="0"/>
        <w:spacing w:after="120" w:line="240" w:lineRule="auto"/>
        <w:ind w:right="1134"/>
        <w:jc w:val="both"/>
        <w:rPr>
          <w:ins w:id="150" w:author="Krueger Richard, EF-733" w:date="2025-10-20T18:59:00Z" w16du:dateUtc="2025-10-20T16:59:00Z"/>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ins w:id="151" w:author="Krueger Richard, EF-733" w:date="2025-10-20T18:59:00Z" w16du:dateUtc="2025-10-20T16:59:00Z"/>
          <w:sz w:val="20"/>
        </w:rPr>
      </w:pPr>
      <w:ins w:id="152" w:author="Krueger Richard, EF-733" w:date="2025-10-20T18:59:00Z" w16du:dateUtc="2025-10-20T16:59:00Z">
        <w:r w:rsidRPr="00566A7A">
          <w:rPr>
            <w:sz w:val="20"/>
          </w:rPr>
          <w:t>4.2.5.2.19.</w:t>
        </w:r>
        <w:r w:rsidRPr="00566A7A">
          <w:rPr>
            <w:sz w:val="20"/>
          </w:rPr>
          <w:tab/>
          <w:t>VUT crosses the straight path of the vehicle target in an intersection for multi-target anticipation</w:t>
        </w:r>
      </w:ins>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ins w:id="153" w:author="Krueger Richard, EF-733" w:date="2025-10-20T18:59:00Z" w16du:dateUtc="2025-10-20T16:59:00Z"/>
          <w:sz w:val="20"/>
        </w:rPr>
      </w:pPr>
      <w:ins w:id="154" w:author="Krueger Richard, EF-733" w:date="2025-10-20T18:59:00Z" w16du:dateUtc="2025-10-20T16:59:00Z">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ins>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55" w:author="Krueger Richard, EF-733" w:date="2025-10-20T18:59:00Z" w16du:dateUtc="2025-10-20T16:59:00Z"/>
          <w:sz w:val="20"/>
        </w:rPr>
      </w:pPr>
      <w:ins w:id="156" w:author="Krueger Richard, EF-733" w:date="2025-10-20T18:59:00Z" w16du:dateUtc="2025-10-20T16:59:00Z">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ins>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57" w:author="Krueger Richard, EF-733" w:date="2025-10-20T18:59:00Z" w16du:dateUtc="2025-10-20T16:59:00Z"/>
          <w:sz w:val="20"/>
        </w:rPr>
      </w:pPr>
      <w:ins w:id="158" w:author="Krueger Richard, EF-733" w:date="2025-10-20T18:59:00Z" w16du:dateUtc="2025-10-20T16:59:00Z">
        <w:r w:rsidRPr="00566A7A">
          <w:rPr>
            <w:sz w:val="20"/>
          </w:rPr>
          <w:t>4.2.5.2.19.1.2.</w:t>
        </w:r>
        <w:r w:rsidRPr="00566A7A">
          <w:rPr>
            <w:sz w:val="20"/>
          </w:rPr>
          <w:tab/>
          <w:t>The target shall approach at a speed of up to 60 km/h, depending on the declared system boundaries. The VUT is expected to give right of way.</w:t>
        </w:r>
      </w:ins>
    </w:p>
    <w:p w14:paraId="5C710F41"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59" w:author="Krueger Richard, EF-733" w:date="2025-10-20T18:59:00Z" w16du:dateUtc="2025-10-20T16:59:00Z"/>
          <w:sz w:val="20"/>
        </w:rPr>
      </w:pPr>
      <w:ins w:id="160" w:author="Krueger Richard, EF-733" w:date="2025-10-20T18:59:00Z" w16du:dateUtc="2025-10-20T16:59:00Z">
        <w:r w:rsidRPr="00566A7A">
          <w:rPr>
            <w:sz w:val="20"/>
          </w:rPr>
          <w:t>4.2.5.2.19.1.2.</w:t>
        </w:r>
        <w:r w:rsidRPr="00566A7A">
          <w:rPr>
            <w:sz w:val="20"/>
          </w:rPr>
          <w:tab/>
          <w:t>A static target shall be placed in the opposite direction of travel at the same side of the intersection which obstructs the view of the coming moving target but does not interfere with the path of the VUT.</w:t>
        </w:r>
      </w:ins>
    </w:p>
    <w:p w14:paraId="78630D12" w14:textId="77777777" w:rsidR="001049EA" w:rsidRPr="00566A7A" w:rsidRDefault="001049EA" w:rsidP="001049EA">
      <w:pPr>
        <w:rPr>
          <w:ins w:id="161" w:author="Krueger Richard, EF-733" w:date="2025-10-20T18:59:00Z" w16du:dateUtc="2025-10-20T16:59:00Z"/>
          <w:b/>
        </w:rPr>
      </w:pPr>
    </w:p>
    <w:p w14:paraId="0AF9714A" w14:textId="77777777" w:rsidR="001049EA" w:rsidRPr="00566A7A" w:rsidRDefault="001049EA" w:rsidP="001049EA">
      <w:pPr>
        <w:ind w:left="2340"/>
        <w:rPr>
          <w:ins w:id="162" w:author="Krueger Richard, EF-733" w:date="2025-10-20T18:59:00Z" w16du:dateUtc="2025-10-20T16:59:00Z"/>
          <w:b/>
        </w:rPr>
      </w:pPr>
      <w:ins w:id="163" w:author="Krueger Richard, EF-733" w:date="2025-10-20T18:59:00Z" w16du:dateUtc="2025-10-20T16:59:00Z">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ins>
    </w:p>
    <w:p w14:paraId="1E7BE034" w14:textId="77777777" w:rsidR="001049EA" w:rsidRDefault="001049EA" w:rsidP="001049EA">
      <w:pPr>
        <w:ind w:left="2340"/>
        <w:rPr>
          <w:ins w:id="164" w:author="Krueger Richard, EF-733" w:date="2025-10-20T18:59:00Z" w16du:dateUtc="2025-10-20T16:59:00Z"/>
          <w:b/>
        </w:rPr>
      </w:pPr>
    </w:p>
    <w:p w14:paraId="1154E6D6" w14:textId="77777777" w:rsidR="001049EA" w:rsidRPr="00566A7A" w:rsidRDefault="001049EA" w:rsidP="001049EA">
      <w:pPr>
        <w:ind w:left="2340"/>
        <w:rPr>
          <w:ins w:id="165" w:author="Krueger Richard, EF-733" w:date="2025-10-20T18:59:00Z" w16du:dateUtc="2025-10-20T16:59:00Z"/>
          <w:b/>
        </w:rPr>
      </w:pPr>
      <w:ins w:id="166" w:author="Krueger Richard, EF-733" w:date="2025-10-20T18:59:00Z" w16du:dateUtc="2025-10-20T16:59:00Z">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ins>
    </w:p>
    <w:p w14:paraId="01285F36" w14:textId="77777777" w:rsidR="001049EA" w:rsidRPr="00566A7A" w:rsidRDefault="001049EA" w:rsidP="001049EA">
      <w:pPr>
        <w:ind w:left="2340"/>
        <w:rPr>
          <w:ins w:id="167" w:author="Krueger Richard, EF-733" w:date="2025-10-20T18:59:00Z" w16du:dateUtc="2025-10-20T16:59:00Z"/>
          <w:b/>
        </w:rPr>
      </w:pPr>
    </w:p>
    <w:p w14:paraId="04D94854" w14:textId="77777777" w:rsidR="001049EA" w:rsidRPr="00566A7A" w:rsidRDefault="001049EA" w:rsidP="001049EA">
      <w:pPr>
        <w:ind w:left="2340"/>
        <w:rPr>
          <w:ins w:id="168" w:author="Krueger Richard, EF-733" w:date="2025-10-20T18:59:00Z" w16du:dateUtc="2025-10-20T16:59:00Z"/>
          <w:b/>
        </w:rPr>
      </w:pPr>
    </w:p>
    <w:p w14:paraId="1EB86A5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69" w:author="Krueger Richard, EF-733" w:date="2025-10-20T18:59:00Z" w16du:dateUtc="2025-10-20T16:59:00Z"/>
          <w:sz w:val="20"/>
        </w:rPr>
      </w:pPr>
      <w:ins w:id="170" w:author="Krueger Richard, EF-733" w:date="2025-10-20T18:59:00Z" w16du:dateUtc="2025-10-20T16:59:00Z">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ins>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71" w:author="Krueger Richard, EF-733" w:date="2025-10-20T18:59:00Z" w16du:dateUtc="2025-10-20T16:59:00Z"/>
          <w:sz w:val="20"/>
        </w:rPr>
      </w:pPr>
      <w:ins w:id="172" w:author="Krueger Richard, EF-733" w:date="2025-10-20T18:59:00Z" w16du:dateUtc="2025-10-20T16:59:00Z">
        <w:r w:rsidRPr="00566A7A">
          <w:rPr>
            <w:sz w:val="20"/>
          </w:rPr>
          <w:t>4.2.5.2.19.2.1.</w:t>
        </w:r>
        <w:r w:rsidRPr="00566A7A">
          <w:rPr>
            <w:sz w:val="20"/>
          </w:rPr>
          <w:tab/>
          <w:t xml:space="preserve">The test shall be executed at least with: </w:t>
        </w:r>
      </w:ins>
    </w:p>
    <w:p w14:paraId="34FB7099" w14:textId="77777777" w:rsidR="001049EA" w:rsidRPr="00566A7A" w:rsidRDefault="001049EA" w:rsidP="001049EA">
      <w:pPr>
        <w:pStyle w:val="para0"/>
        <w:tabs>
          <w:tab w:val="left" w:pos="1560"/>
        </w:tabs>
        <w:suppressAutoHyphens w:val="0"/>
        <w:ind w:firstLine="0"/>
        <w:rPr>
          <w:ins w:id="173" w:author="Krueger Richard, EF-733" w:date="2025-10-20T18:59:00Z" w16du:dateUtc="2025-10-20T16:59:00Z"/>
          <w:b/>
        </w:rPr>
      </w:pPr>
      <w:ins w:id="174" w:author="Krueger Richard, EF-733" w:date="2025-10-20T18:59:00Z" w16du:dateUtc="2025-10-20T16:59:00Z">
        <w:r w:rsidRPr="00566A7A">
          <w:rPr>
            <w:b/>
          </w:rPr>
          <w:t>(a)</w:t>
        </w:r>
        <w:r w:rsidRPr="00566A7A">
          <w:rPr>
            <w:b/>
          </w:rPr>
          <w:tab/>
          <w:t xml:space="preserve">Different target </w:t>
        </w:r>
        <w:proofErr w:type="gramStart"/>
        <w:r w:rsidRPr="00566A7A">
          <w:rPr>
            <w:b/>
          </w:rPr>
          <w:t>vehicles</w:t>
        </w:r>
        <w:proofErr w:type="gramEnd"/>
        <w:r w:rsidRPr="00566A7A">
          <w:rPr>
            <w:b/>
          </w:rPr>
          <w:t xml:space="preserve"> types or </w:t>
        </w:r>
        <w:proofErr w:type="gramStart"/>
        <w:r w:rsidRPr="00566A7A">
          <w:rPr>
            <w:b/>
          </w:rPr>
          <w:t>categories;</w:t>
        </w:r>
        <w:proofErr w:type="gramEnd"/>
      </w:ins>
    </w:p>
    <w:p w14:paraId="2D1B7E81" w14:textId="77777777" w:rsidR="001049EA" w:rsidRPr="00566A7A" w:rsidRDefault="001049EA" w:rsidP="001049EA">
      <w:pPr>
        <w:pStyle w:val="para0"/>
        <w:tabs>
          <w:tab w:val="left" w:pos="1560"/>
        </w:tabs>
        <w:suppressAutoHyphens w:val="0"/>
        <w:ind w:firstLine="0"/>
        <w:rPr>
          <w:ins w:id="175" w:author="Krueger Richard, EF-733" w:date="2025-10-20T18:59:00Z" w16du:dateUtc="2025-10-20T16:59:00Z"/>
          <w:b/>
        </w:rPr>
      </w:pPr>
      <w:ins w:id="176" w:author="Krueger Richard, EF-733" w:date="2025-10-20T18:59:00Z" w16du:dateUtc="2025-10-20T16:59:00Z">
        <w:r w:rsidRPr="00566A7A">
          <w:rPr>
            <w:b/>
          </w:rPr>
          <w:t>(b)</w:t>
        </w:r>
        <w:r w:rsidRPr="00566A7A">
          <w:rPr>
            <w:b/>
          </w:rPr>
          <w:tab/>
          <w:t xml:space="preserve">Different </w:t>
        </w:r>
        <w:proofErr w:type="gramStart"/>
        <w:r w:rsidRPr="00566A7A">
          <w:rPr>
            <w:b/>
          </w:rPr>
          <w:t>overlaps;</w:t>
        </w:r>
        <w:proofErr w:type="gramEnd"/>
      </w:ins>
    </w:p>
    <w:p w14:paraId="12D0DFB0" w14:textId="77777777" w:rsidR="001049EA" w:rsidRPr="00566A7A" w:rsidRDefault="001049EA" w:rsidP="001049EA">
      <w:pPr>
        <w:pStyle w:val="para0"/>
        <w:tabs>
          <w:tab w:val="left" w:pos="1560"/>
        </w:tabs>
        <w:suppressAutoHyphens w:val="0"/>
        <w:ind w:firstLine="0"/>
        <w:rPr>
          <w:ins w:id="177" w:author="Krueger Richard, EF-733" w:date="2025-10-20T18:59:00Z" w16du:dateUtc="2025-10-20T16:59:00Z"/>
          <w:b/>
        </w:rPr>
      </w:pPr>
      <w:ins w:id="178" w:author="Krueger Richard, EF-733" w:date="2025-10-20T18:59:00Z" w16du:dateUtc="2025-10-20T16:59:00Z">
        <w:r w:rsidRPr="00566A7A">
          <w:rPr>
            <w:b/>
          </w:rPr>
          <w:t>(c)</w:t>
        </w:r>
        <w:r w:rsidRPr="00566A7A">
          <w:rPr>
            <w:b/>
          </w:rPr>
          <w:tab/>
          <w:t>Different lane positions of the VUT and target vehicles.</w:t>
        </w:r>
      </w:ins>
    </w:p>
    <w:p w14:paraId="72222356" w14:textId="77777777" w:rsidR="001049EA" w:rsidRPr="00566A7A" w:rsidRDefault="001049EA" w:rsidP="001049EA">
      <w:pPr>
        <w:pStyle w:val="HChG"/>
        <w:keepNext w:val="0"/>
        <w:keepLines w:val="0"/>
        <w:tabs>
          <w:tab w:val="left" w:pos="708"/>
        </w:tabs>
        <w:spacing w:before="0" w:after="120" w:line="240" w:lineRule="exact"/>
        <w:ind w:left="2268"/>
        <w:jc w:val="both"/>
        <w:rPr>
          <w:ins w:id="179" w:author="Krueger Richard, EF-733" w:date="2025-10-20T18:59:00Z" w16du:dateUtc="2025-10-20T16:59:00Z"/>
          <w:sz w:val="20"/>
        </w:rPr>
      </w:pPr>
      <w:ins w:id="180" w:author="Krueger Richard, EF-733" w:date="2025-10-20T18:59:00Z" w16du:dateUtc="2025-10-20T16:59:00Z">
        <w:r w:rsidRPr="00566A7A">
          <w:rPr>
            <w:sz w:val="20"/>
          </w:rPr>
          <w:t>4.2.5.2.13.</w:t>
        </w:r>
        <w:r w:rsidRPr="00566A7A">
          <w:rPr>
            <w:sz w:val="20"/>
          </w:rPr>
          <w:tab/>
          <w:t xml:space="preserve">VUT turns across a path of an oncoming vehicle </w:t>
        </w:r>
        <w:r>
          <w:rPr>
            <w:sz w:val="20"/>
          </w:rPr>
          <w:t xml:space="preserve">and cyclist </w:t>
        </w:r>
        <w:r w:rsidRPr="00566A7A">
          <w:rPr>
            <w:sz w:val="20"/>
          </w:rPr>
          <w:t>for multi-target anticipation</w:t>
        </w:r>
      </w:ins>
    </w:p>
    <w:p w14:paraId="22B28BE0" w14:textId="77777777" w:rsidR="001049EA" w:rsidRPr="00566A7A" w:rsidRDefault="001049EA" w:rsidP="001049EA">
      <w:pPr>
        <w:pStyle w:val="HChG"/>
        <w:keepNext w:val="0"/>
        <w:keepLines w:val="0"/>
        <w:tabs>
          <w:tab w:val="left" w:pos="708"/>
        </w:tabs>
        <w:spacing w:before="0" w:after="120" w:line="240" w:lineRule="exact"/>
        <w:ind w:left="2268"/>
        <w:jc w:val="both"/>
        <w:rPr>
          <w:ins w:id="181" w:author="Krueger Richard, EF-733" w:date="2025-10-20T18:59:00Z" w16du:dateUtc="2025-10-20T16:59:00Z"/>
          <w:sz w:val="20"/>
        </w:rPr>
      </w:pPr>
      <w:ins w:id="182" w:author="Krueger Richard, EF-733" w:date="2025-10-20T18:59:00Z" w16du:dateUtc="2025-10-20T16:59:00Z">
        <w:r w:rsidRPr="00566A7A">
          <w:rPr>
            <w:sz w:val="20"/>
          </w:rPr>
          <w:t>4.2.5.2.13.1.</w:t>
        </w:r>
        <w:r w:rsidRPr="00566A7A">
          <w:rPr>
            <w:sz w:val="20"/>
          </w:rPr>
          <w:tab/>
          <w:t>Base Test: The test shall confirm the declared response capability of the system for an oncoming vehicle target while the VUT is turning in an intersection with multiple targets.</w:t>
        </w:r>
      </w:ins>
    </w:p>
    <w:p w14:paraId="36ACC25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83" w:author="Krueger Richard, EF-733" w:date="2025-10-20T18:59:00Z" w16du:dateUtc="2025-10-20T16:59:00Z"/>
          <w:sz w:val="20"/>
        </w:rPr>
      </w:pPr>
      <w:ins w:id="184" w:author="Krueger Richard, EF-733" w:date="2025-10-20T18:59:00Z" w16du:dateUtc="2025-10-20T16:59:00Z">
        <w:r w:rsidRPr="00566A7A">
          <w:rPr>
            <w:sz w:val="20"/>
          </w:rPr>
          <w:t>4.2.5.2.13.1.1.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ins>
    </w:p>
    <w:p w14:paraId="1CA8D675"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85" w:author="Krueger Richard, EF-733" w:date="2025-10-20T18:59:00Z" w16du:dateUtc="2025-10-20T16:59:00Z"/>
          <w:sz w:val="20"/>
        </w:rPr>
      </w:pPr>
      <w:ins w:id="186" w:author="Krueger Richard, EF-733" w:date="2025-10-20T18:59:00Z" w16du:dateUtc="2025-10-20T16:59:00Z">
        <w:r w:rsidRPr="00566A7A">
          <w:rPr>
            <w:sz w:val="20"/>
          </w:rPr>
          <w:lastRenderedPageBreak/>
          <w:t>4.2.5.2.14.1.2.</w:t>
        </w:r>
        <w:r w:rsidRPr="00566A7A">
          <w:rPr>
            <w:sz w:val="20"/>
          </w:rPr>
          <w:tab/>
          <w:t>The first target shall approach at a speed of up to 60 km/h.</w:t>
        </w:r>
      </w:ins>
    </w:p>
    <w:p w14:paraId="1437FF3A" w14:textId="77777777" w:rsidR="001049EA" w:rsidRPr="00566A7A" w:rsidRDefault="001049EA" w:rsidP="001049EA">
      <w:pPr>
        <w:rPr>
          <w:ins w:id="187" w:author="Krueger Richard, EF-733" w:date="2025-10-20T18:59:00Z" w16du:dateUtc="2025-10-20T16:59:00Z"/>
          <w:b/>
        </w:rPr>
      </w:pPr>
    </w:p>
    <w:p w14:paraId="43471ACE" w14:textId="77777777" w:rsidR="001049EA" w:rsidRPr="005263EB" w:rsidRDefault="001049EA" w:rsidP="001049EA">
      <w:pPr>
        <w:pStyle w:val="HChG"/>
        <w:keepNext w:val="0"/>
        <w:keepLines w:val="0"/>
        <w:tabs>
          <w:tab w:val="left" w:pos="708"/>
        </w:tabs>
        <w:spacing w:before="0" w:after="120" w:line="240" w:lineRule="exact"/>
        <w:ind w:left="2268" w:hanging="1275"/>
        <w:jc w:val="both"/>
        <w:rPr>
          <w:ins w:id="188" w:author="Krueger Richard, EF-733" w:date="2025-10-20T18:59:00Z" w16du:dateUtc="2025-10-20T16:59:00Z"/>
          <w:sz w:val="20"/>
        </w:rPr>
      </w:pPr>
      <w:ins w:id="189" w:author="Krueger Richard, EF-733" w:date="2025-10-20T18:59:00Z" w16du:dateUtc="2025-10-20T16:59:00Z">
        <w:r w:rsidRPr="00566A7A">
          <w:rPr>
            <w:sz w:val="20"/>
          </w:rPr>
          <w:t>4.2.5.2.14.1.2.</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proofErr w:type="spellStart"/>
        <w:r w:rsidRPr="005263EB">
          <w:rPr>
            <w:sz w:val="20"/>
          </w:rPr>
          <w:t>centerline</w:t>
        </w:r>
        <w:proofErr w:type="spellEnd"/>
        <w:r w:rsidRPr="005263EB">
          <w:rPr>
            <w:sz w:val="20"/>
          </w:rPr>
          <w:t>.</w:t>
        </w:r>
      </w:ins>
    </w:p>
    <w:p w14:paraId="19DC164C" w14:textId="77777777" w:rsidR="001049EA" w:rsidRPr="00566A7A" w:rsidRDefault="001049EA" w:rsidP="001049EA">
      <w:pPr>
        <w:rPr>
          <w:ins w:id="190" w:author="Krueger Richard, EF-733" w:date="2025-10-20T18:59:00Z" w16du:dateUtc="2025-10-20T16:59:00Z"/>
          <w:b/>
        </w:rPr>
      </w:pPr>
    </w:p>
    <w:p w14:paraId="2B5023B3" w14:textId="77777777" w:rsidR="001049EA" w:rsidRPr="000051F0" w:rsidRDefault="001049EA" w:rsidP="001049EA">
      <w:pPr>
        <w:ind w:left="1701" w:firstLine="567"/>
        <w:rPr>
          <w:ins w:id="191" w:author="Krueger Richard, EF-733" w:date="2025-10-20T18:59:00Z" w16du:dateUtc="2025-10-20T16:59:00Z"/>
        </w:rPr>
      </w:pPr>
      <w:ins w:id="192" w:author="Krueger Richard, EF-733" w:date="2025-10-20T18:59:00Z" w16du:dateUtc="2025-10-20T16:59:00Z">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ins>
    </w:p>
    <w:p w14:paraId="3C764572" w14:textId="77777777" w:rsidR="001049EA" w:rsidRPr="00566A7A" w:rsidRDefault="001049EA" w:rsidP="001049EA">
      <w:pPr>
        <w:ind w:left="2250"/>
        <w:rPr>
          <w:ins w:id="193" w:author="Krueger Richard, EF-733" w:date="2025-10-20T18:59:00Z" w16du:dateUtc="2025-10-20T16:59:00Z"/>
          <w:b/>
        </w:rPr>
      </w:pPr>
    </w:p>
    <w:p w14:paraId="205301D4" w14:textId="77777777" w:rsidR="001049EA" w:rsidRPr="00566A7A" w:rsidRDefault="001049EA" w:rsidP="001049EA">
      <w:pPr>
        <w:pStyle w:val="HChG"/>
        <w:keepNext w:val="0"/>
        <w:keepLines w:val="0"/>
        <w:tabs>
          <w:tab w:val="left" w:pos="708"/>
        </w:tabs>
        <w:spacing w:before="0" w:after="120" w:line="240" w:lineRule="exact"/>
        <w:ind w:left="2268"/>
        <w:jc w:val="both"/>
        <w:rPr>
          <w:ins w:id="194" w:author="Krueger Richard, EF-733" w:date="2025-10-20T18:59:00Z" w16du:dateUtc="2025-10-20T16:59:00Z"/>
          <w:sz w:val="20"/>
        </w:rPr>
      </w:pPr>
      <w:ins w:id="195" w:author="Krueger Richard, EF-733" w:date="2025-10-20T18:59:00Z" w16du:dateUtc="2025-10-20T16:59:00Z">
        <w:r w:rsidRPr="00566A7A">
          <w:rPr>
            <w:sz w:val="20"/>
          </w:rPr>
          <w:t>4.2.5.2.13.2.</w:t>
        </w:r>
        <w:r w:rsidRPr="00566A7A">
          <w:rPr>
            <w:sz w:val="20"/>
          </w:rPr>
          <w:tab/>
          <w:t>Extended testing: The test shall demonstrate that the system is not unreasonably changing the control strategy for an oncoming vehicle target while the VUT is turning in an intersection.</w:t>
        </w:r>
      </w:ins>
    </w:p>
    <w:p w14:paraId="2B79EC92"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96" w:author="Krueger Richard, EF-733" w:date="2025-10-20T18:59:00Z" w16du:dateUtc="2025-10-20T16:59:00Z"/>
          <w:sz w:val="20"/>
        </w:rPr>
      </w:pPr>
      <w:ins w:id="197" w:author="Krueger Richard, EF-733" w:date="2025-10-20T18:59:00Z" w16du:dateUtc="2025-10-20T16:59:00Z">
        <w:r w:rsidRPr="00566A7A">
          <w:rPr>
            <w:sz w:val="20"/>
          </w:rPr>
          <w:t>4.2.5.2.13.2.1.</w:t>
        </w:r>
        <w:r w:rsidRPr="00566A7A">
          <w:rPr>
            <w:sz w:val="20"/>
          </w:rPr>
          <w:tab/>
          <w:t xml:space="preserve">The test shall be executed at least with: </w:t>
        </w:r>
      </w:ins>
    </w:p>
    <w:p w14:paraId="7F756C9C" w14:textId="77777777" w:rsidR="001049EA" w:rsidRPr="00566A7A" w:rsidRDefault="001049EA" w:rsidP="001049EA">
      <w:pPr>
        <w:pStyle w:val="para0"/>
        <w:tabs>
          <w:tab w:val="left" w:pos="1560"/>
        </w:tabs>
        <w:suppressAutoHyphens w:val="0"/>
        <w:ind w:firstLine="0"/>
        <w:rPr>
          <w:ins w:id="198" w:author="Krueger Richard, EF-733" w:date="2025-10-20T18:59:00Z" w16du:dateUtc="2025-10-20T16:59:00Z"/>
          <w:b/>
        </w:rPr>
      </w:pPr>
      <w:ins w:id="199" w:author="Krueger Richard, EF-733" w:date="2025-10-20T18:59:00Z" w16du:dateUtc="2025-10-20T16:59:00Z">
        <w:r w:rsidRPr="00566A7A">
          <w:rPr>
            <w:b/>
          </w:rPr>
          <w:t>(a)</w:t>
        </w:r>
        <w:r w:rsidRPr="00566A7A">
          <w:rPr>
            <w:b/>
          </w:rPr>
          <w:tab/>
          <w:t xml:space="preserve">Different target vehicle types or </w:t>
        </w:r>
        <w:proofErr w:type="gramStart"/>
        <w:r w:rsidRPr="00566A7A">
          <w:rPr>
            <w:b/>
          </w:rPr>
          <w:t>categories;</w:t>
        </w:r>
        <w:proofErr w:type="gramEnd"/>
      </w:ins>
    </w:p>
    <w:p w14:paraId="56D49920" w14:textId="77777777" w:rsidR="001049EA" w:rsidRPr="00566A7A" w:rsidRDefault="001049EA" w:rsidP="001049EA">
      <w:pPr>
        <w:pStyle w:val="para0"/>
        <w:tabs>
          <w:tab w:val="left" w:pos="1560"/>
        </w:tabs>
        <w:suppressAutoHyphens w:val="0"/>
        <w:ind w:firstLine="0"/>
        <w:rPr>
          <w:ins w:id="200" w:author="Krueger Richard, EF-733" w:date="2025-10-20T18:59:00Z" w16du:dateUtc="2025-10-20T16:59:00Z"/>
          <w:b/>
        </w:rPr>
      </w:pPr>
      <w:ins w:id="201" w:author="Krueger Richard, EF-733" w:date="2025-10-20T18:59:00Z" w16du:dateUtc="2025-10-20T16:59:00Z">
        <w:r w:rsidRPr="00566A7A">
          <w:rPr>
            <w:b/>
          </w:rPr>
          <w:t>(b)</w:t>
        </w:r>
        <w:r w:rsidRPr="00566A7A">
          <w:rPr>
            <w:b/>
          </w:rPr>
          <w:tab/>
          <w:t xml:space="preserve">Different </w:t>
        </w:r>
        <w:proofErr w:type="gramStart"/>
        <w:r w:rsidRPr="00566A7A">
          <w:rPr>
            <w:b/>
          </w:rPr>
          <w:t>overlaps;</w:t>
        </w:r>
        <w:proofErr w:type="gramEnd"/>
      </w:ins>
    </w:p>
    <w:p w14:paraId="5BF74A16" w14:textId="14C4D189" w:rsidR="001049EA" w:rsidRPr="00FC31A4" w:rsidRDefault="001049EA">
      <w:pPr>
        <w:pStyle w:val="para0"/>
        <w:tabs>
          <w:tab w:val="left" w:pos="1560"/>
        </w:tabs>
        <w:suppressAutoHyphens w:val="0"/>
        <w:ind w:firstLine="0"/>
        <w:rPr>
          <w:ins w:id="202" w:author="Krueger Richard, EF-733" w:date="2025-10-20T18:59:00Z" w16du:dateUtc="2025-10-20T16:59:00Z"/>
          <w:rFonts w:eastAsia="MS Mincho"/>
          <w:bCs/>
        </w:rPr>
        <w:pPrChange w:id="203" w:author="Krueger Richard, EF-733" w:date="2025-10-20T18:59:00Z" w16du:dateUtc="2025-10-20T16:59:00Z">
          <w:pPr>
            <w:tabs>
              <w:tab w:val="left" w:pos="8010"/>
              <w:tab w:val="left" w:pos="8505"/>
            </w:tabs>
            <w:spacing w:after="120"/>
            <w:ind w:left="2694" w:right="1134" w:hanging="426"/>
            <w:jc w:val="both"/>
          </w:pPr>
        </w:pPrChange>
      </w:pPr>
      <w:ins w:id="204" w:author="Krueger Richard, EF-733" w:date="2025-10-20T18:59:00Z" w16du:dateUtc="2025-10-20T16:59:00Z">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ins>
    </w:p>
    <w:p w14:paraId="1D8AAEE8" w14:textId="77777777" w:rsidR="001049EA" w:rsidRPr="00FC31A4" w:rsidRDefault="001049EA" w:rsidP="009240B5">
      <w:pPr>
        <w:adjustRightInd w:val="0"/>
        <w:snapToGrid w:val="0"/>
        <w:spacing w:after="120" w:line="240" w:lineRule="auto"/>
        <w:ind w:left="3330" w:right="1134" w:hanging="1098"/>
        <w:jc w:val="both"/>
        <w:rPr>
          <w:rFonts w:eastAsia="MS Mincho"/>
          <w:bCs/>
        </w:rPr>
      </w:pP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6E6699">
        <w:tc>
          <w:tcPr>
            <w:tcW w:w="1843" w:type="dxa"/>
            <w:tcBorders>
              <w:top w:val="single" w:sz="4" w:space="0" w:color="auto"/>
              <w:left w:val="single" w:sz="4" w:space="0" w:color="auto"/>
              <w:bottom w:val="single" w:sz="8"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8"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8"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205" w:name="OLE_LINK5"/>
      <w:bookmarkStart w:id="206" w:name="OLE_LINK6"/>
      <w:r>
        <w:rPr>
          <w:b w:val="0"/>
          <w:bCs/>
          <w:sz w:val="20"/>
        </w:rPr>
        <w:t>perturbing equipment</w:t>
      </w:r>
      <w:bookmarkEnd w:id="205"/>
      <w:bookmarkEnd w:id="206"/>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w:t>
      </w:r>
      <w:proofErr w:type="gramStart"/>
      <w:r>
        <w:rPr>
          <w:b w:val="0"/>
          <w:bCs/>
          <w:sz w:val="20"/>
        </w:rPr>
        <w:t>all of</w:t>
      </w:r>
      <w:proofErr w:type="gramEnd"/>
      <w:r>
        <w:rPr>
          <w:b w:val="0"/>
          <w:bCs/>
          <w:sz w:val="20"/>
        </w:rPr>
        <w:t xml:space="preserve"> the track tests outlined in this Annex and upon </w:t>
      </w:r>
      <w:bookmarkStart w:id="207" w:name="OLE_LINK3"/>
      <w:bookmarkStart w:id="208" w:name="OLE_LINK4"/>
      <w:r>
        <w:rPr>
          <w:b w:val="0"/>
          <w:bCs/>
          <w:sz w:val="20"/>
        </w:rPr>
        <w:t>completion</w:t>
      </w:r>
      <w:bookmarkEnd w:id="207"/>
      <w:bookmarkEnd w:id="208"/>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 xml:space="preserve">Capability – what the M&amp;S can do, and what are the associated </w:t>
      </w:r>
      <w:proofErr w:type="gramStart"/>
      <w:r>
        <w:rPr>
          <w:b w:val="0"/>
          <w:bCs/>
          <w:sz w:val="20"/>
          <w:szCs w:val="14"/>
        </w:rPr>
        <w:t>risks;</w:t>
      </w:r>
      <w:proofErr w:type="gramEnd"/>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 xml:space="preserve">Accuracy how well M&amp;S does reproduce the target </w:t>
      </w:r>
      <w:proofErr w:type="gramStart"/>
      <w:r>
        <w:rPr>
          <w:b w:val="0"/>
          <w:bCs/>
          <w:sz w:val="20"/>
          <w:szCs w:val="14"/>
        </w:rPr>
        <w:t>data;</w:t>
      </w:r>
      <w:proofErr w:type="gramEnd"/>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 xml:space="preserve">Correctness – how sound &amp; robust is the M&amp;S data and the algorithms in the </w:t>
      </w:r>
      <w:proofErr w:type="gramStart"/>
      <w:r>
        <w:rPr>
          <w:b w:val="0"/>
          <w:bCs/>
          <w:sz w:val="20"/>
          <w:szCs w:val="14"/>
        </w:rPr>
        <w:t>tools;</w:t>
      </w:r>
      <w:proofErr w:type="gramEnd"/>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w:t>
      </w:r>
      <w:proofErr w:type="gramStart"/>
      <w:r>
        <w:t>DCAS</w:t>
      </w:r>
      <w:proofErr w:type="gramEnd"/>
      <w:r>
        <w:t xml:space="preserve">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xml:space="preserve">” is a technique whereby artificially generated signals are provided to the element under testing </w:t>
      </w:r>
      <w:proofErr w:type="gramStart"/>
      <w:r>
        <w:t>in order to</w:t>
      </w:r>
      <w:proofErr w:type="gramEnd"/>
      <w:r>
        <w:t xml:space="preserve">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 xml:space="preserve">Process to identify and evaluate the individual’s competence and </w:t>
      </w:r>
      <w:proofErr w:type="gramStart"/>
      <w:r>
        <w:t>skills;</w:t>
      </w:r>
      <w:proofErr w:type="gramEnd"/>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 xml:space="preserve">The manufacturer should demonstrate how it applies the principles of its Management Systems, e.g. ISO 9001 or a similar best practice or standard, </w:t>
      </w:r>
      <w:proofErr w:type="gramStart"/>
      <w:r>
        <w:t>with regard to</w:t>
      </w:r>
      <w:proofErr w:type="gramEnd"/>
      <w: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 xml:space="preserve">The manufacturer should document the data used to validate the models included in the tool or toolchain and note important quality </w:t>
      </w:r>
      <w:proofErr w:type="gramStart"/>
      <w:r>
        <w:t>characteristics;</w:t>
      </w:r>
      <w:proofErr w:type="gramEnd"/>
    </w:p>
    <w:p w14:paraId="1C14484C" w14:textId="77777777" w:rsidR="006E6699" w:rsidRDefault="006E6699" w:rsidP="006E6699">
      <w:pPr>
        <w:pStyle w:val="SingleTxtG"/>
        <w:ind w:left="2835" w:hanging="567"/>
      </w:pPr>
      <w:r>
        <w:t>(b)</w:t>
      </w:r>
      <w:r>
        <w:tab/>
        <w:t xml:space="preserve">The manufacturer should provide documentation showing that the data used to validate the models covers the intended functionalities that the toolchain aims at </w:t>
      </w:r>
      <w:proofErr w:type="gramStart"/>
      <w:r>
        <w:t>virtualizing;</w:t>
      </w:r>
      <w:proofErr w:type="gramEnd"/>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assessed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w:t>
      </w:r>
      <w:proofErr w:type="spellStart"/>
      <w:r>
        <w:t>i</w:t>
      </w:r>
      <w:proofErr w:type="spellEnd"/>
      <w:r>
        <w:t>)</w:t>
      </w:r>
      <w:r>
        <w:tab/>
        <w:t xml:space="preserve">How the manufacturer-defined assumptions play a role in defining the limitations of the </w:t>
      </w:r>
      <w:proofErr w:type="gramStart"/>
      <w:r>
        <w:t>toolchain;</w:t>
      </w:r>
      <w:proofErr w:type="gramEnd"/>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t>In order to</w:t>
      </w:r>
      <w:proofErr w:type="gramEnd"/>
      <w:r>
        <w:t xml:space="preserve">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2EEA4ED0" w14:textId="77777777" w:rsidR="006E6699" w:rsidRDefault="006E6699" w:rsidP="006E6699">
      <w:pPr>
        <w:pStyle w:val="para0"/>
        <w:spacing w:line="240" w:lineRule="auto"/>
        <w:ind w:left="1440" w:firstLine="0"/>
        <w:rPr>
          <w:sz w:val="22"/>
          <w:szCs w:val="22"/>
        </w:rPr>
      </w:pPr>
    </w:p>
    <w:p w14:paraId="6DDE5FE5" w14:textId="77777777" w:rsidR="006E6699" w:rsidRDefault="006E6699" w:rsidP="006E6699">
      <w:pPr>
        <w:pStyle w:val="para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 xml:space="preserve">Those models or tools that are clear candidates for following a full credibility </w:t>
      </w:r>
      <w:proofErr w:type="gramStart"/>
      <w:r>
        <w:t>assessment;</w:t>
      </w:r>
      <w:proofErr w:type="gramEnd"/>
    </w:p>
    <w:p w14:paraId="503F2D55" w14:textId="77777777" w:rsidR="006E6699" w:rsidRDefault="006E6699" w:rsidP="006E6699">
      <w:pPr>
        <w:pStyle w:val="SingleTxtG"/>
        <w:ind w:left="2835" w:hanging="567"/>
      </w:pPr>
      <w:r>
        <w:t>(b)</w:t>
      </w:r>
      <w:r>
        <w:tab/>
        <w:t xml:space="preserve">Those models or tools that may or may not be candidates for following the full credibility assessment at the discretion of the </w:t>
      </w:r>
      <w:proofErr w:type="gramStart"/>
      <w:r>
        <w:t>assessor;</w:t>
      </w:r>
      <w:proofErr w:type="gramEnd"/>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roofErr w:type="gramStart"/>
      <w:r>
        <w:t>);</w:t>
      </w:r>
      <w:proofErr w:type="gramEnd"/>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 xml:space="preserve">The manufacturer should provide supporting documentation demonstrating that the most critical parameters influencing the simulation output have been identified by means of sensitivity analysis techniques such as by perturbing the model’s </w:t>
      </w:r>
      <w:proofErr w:type="gramStart"/>
      <w:r>
        <w:t>parameters;</w:t>
      </w:r>
      <w:proofErr w:type="gramEnd"/>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w:t>
      </w:r>
      <w:proofErr w:type="spellStart"/>
      <w:r>
        <w:t>i</w:t>
      </w:r>
      <w:proofErr w:type="spellEnd"/>
      <w:r>
        <w:t>)</w:t>
      </w:r>
      <w:r>
        <w:tab/>
        <w:t xml:space="preserve">Discrete value analysis e.g. detection rate, firing </w:t>
      </w:r>
      <w:proofErr w:type="gramStart"/>
      <w:r>
        <w:t>rate;</w:t>
      </w:r>
      <w:proofErr w:type="gramEnd"/>
      <w:r>
        <w:t xml:space="preserve"> </w:t>
      </w:r>
    </w:p>
    <w:p w14:paraId="06E3A937" w14:textId="77777777" w:rsidR="006E6699" w:rsidRDefault="006E6699" w:rsidP="006E6699">
      <w:pPr>
        <w:pStyle w:val="SingleTxtG"/>
        <w:ind w:left="2268" w:firstLine="567"/>
      </w:pPr>
      <w:r>
        <w:t>(ii)</w:t>
      </w:r>
      <w:r>
        <w:tab/>
        <w:t xml:space="preserve">Time evolution e.g. positions, speeds, </w:t>
      </w:r>
      <w:proofErr w:type="gramStart"/>
      <w:r>
        <w:t>acceleration;</w:t>
      </w:r>
      <w:proofErr w:type="gramEnd"/>
      <w:r>
        <w:t xml:space="preserve">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w:t>
      </w:r>
      <w:proofErr w:type="spellStart"/>
      <w:r>
        <w:t>i</w:t>
      </w:r>
      <w:proofErr w:type="spellEnd"/>
      <w:r>
        <w:t>)</w:t>
      </w:r>
      <w:r>
        <w:tab/>
        <w:t xml:space="preserve">Validate subsystem models e.g. environment model (road network, weather conditions, road user interaction), sensor models (Radio Detection </w:t>
      </w:r>
      <w:proofErr w:type="gramStart"/>
      <w:r>
        <w:t>And</w:t>
      </w:r>
      <w:proofErr w:type="gramEnd"/>
      <w:r>
        <w:t xml:space="preserve"> Ranging (RADAR), Light Detection </w:t>
      </w:r>
      <w:proofErr w:type="gramStart"/>
      <w:r>
        <w:t>And</w:t>
      </w:r>
      <w:proofErr w:type="gramEnd"/>
      <w:r>
        <w:t xml:space="preserve"> Ranging (</w:t>
      </w:r>
      <w:proofErr w:type="spellStart"/>
      <w:r>
        <w:t>LiDARs</w:t>
      </w:r>
      <w:proofErr w:type="spellEnd"/>
      <w:r>
        <w:t>), Camera), vehicle model (steering, braking, powertrain</w:t>
      </w:r>
      <w:proofErr w:type="gramStart"/>
      <w:r>
        <w:t>);</w:t>
      </w:r>
      <w:proofErr w:type="gramEnd"/>
    </w:p>
    <w:p w14:paraId="3609A37B" w14:textId="77777777" w:rsidR="006E6699" w:rsidRDefault="006E6699" w:rsidP="006E6699">
      <w:pPr>
        <w:pStyle w:val="SingleTxtG"/>
        <w:ind w:left="3402" w:hanging="567"/>
      </w:pPr>
      <w:r>
        <w:t>(ii)</w:t>
      </w:r>
      <w:r>
        <w:tab/>
        <w:t>Validate vehicle system (vehicle dynamics model together with the environment model</w:t>
      </w:r>
      <w:proofErr w:type="gramStart"/>
      <w:r>
        <w:t>);</w:t>
      </w:r>
      <w:proofErr w:type="gramEnd"/>
    </w:p>
    <w:p w14:paraId="2AD1776F" w14:textId="77777777" w:rsidR="006E6699" w:rsidRDefault="006E6699" w:rsidP="006E6699">
      <w:pPr>
        <w:pStyle w:val="SingleTxtG"/>
        <w:ind w:left="3402" w:hanging="567"/>
      </w:pPr>
      <w:r>
        <w:t>(iii)</w:t>
      </w:r>
      <w:r>
        <w:tab/>
        <w:t>Validate sensor system (sensor model together with the environment model</w:t>
      </w:r>
      <w:proofErr w:type="gramStart"/>
      <w:r>
        <w:t>);</w:t>
      </w:r>
      <w:proofErr w:type="gramEnd"/>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t>all of</w:t>
      </w:r>
      <w:proofErr w:type="gramEnd"/>
      <w:r>
        <w:t xml:space="preserve">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 xml:space="preserve">The DCAS manufacturer should demonstrate they have estimated the model’s critical inputs by means of robust techniques such as providing multiple repetitions for their </w:t>
      </w:r>
      <w:proofErr w:type="gramStart"/>
      <w:r>
        <w:t>assessment;</w:t>
      </w:r>
      <w:proofErr w:type="gramEnd"/>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 xml:space="preserve">The manufacturer should demonstrate that when a model’s critical parameters cannot be fully determined they are characterized by means of a distribution and/or confidence </w:t>
      </w:r>
      <w:proofErr w:type="gramStart"/>
      <w:r>
        <w:t>intervals;</w:t>
      </w:r>
      <w:proofErr w:type="gramEnd"/>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roofErr w:type="gramStart"/>
      <w:r>
        <w:rPr>
          <w:bCs/>
        </w:rPr>
        <w:t>);</w:t>
      </w:r>
      <w:proofErr w:type="gramEnd"/>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 xml:space="preserve">The manufacturer should produce a document (a “simulation handbook”) structured using this outline to provide evidence for the topics </w:t>
      </w:r>
      <w:proofErr w:type="gramStart"/>
      <w:r>
        <w:t>presented;</w:t>
      </w:r>
      <w:proofErr w:type="gramEnd"/>
    </w:p>
    <w:p w14:paraId="10A7BA77" w14:textId="77777777" w:rsidR="006E6699" w:rsidRDefault="006E6699" w:rsidP="006E6699">
      <w:pPr>
        <w:pStyle w:val="SingleTxtG"/>
        <w:ind w:left="2880" w:hanging="630"/>
      </w:pPr>
      <w:r>
        <w:t>(b)</w:t>
      </w:r>
      <w:r>
        <w:tab/>
        <w:t xml:space="preserve">The documentation should be delivered together with the corresponding release of the toolchain and appropriate supporting </w:t>
      </w:r>
      <w:proofErr w:type="gramStart"/>
      <w:r>
        <w:t>data;</w:t>
      </w:r>
      <w:proofErr w:type="gramEnd"/>
    </w:p>
    <w:p w14:paraId="0DA9225A" w14:textId="77777777" w:rsidR="006E6699" w:rsidRDefault="006E6699" w:rsidP="006E6699">
      <w:pPr>
        <w:pStyle w:val="SingleTxtG"/>
        <w:ind w:left="2880" w:hanging="630"/>
      </w:pPr>
      <w:r>
        <w:t>(c)</w:t>
      </w:r>
      <w:r>
        <w:tab/>
        <w:t xml:space="preserve">The manufacturer should provide clear reference that allows tracing the documentation to the corresponding parts of the toolchain and the </w:t>
      </w:r>
      <w:proofErr w:type="gramStart"/>
      <w:r>
        <w:t>data;</w:t>
      </w:r>
      <w:proofErr w:type="gramEnd"/>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77777777" w:rsidR="00D0555F" w:rsidRPr="001B2040" w:rsidRDefault="00D0555F" w:rsidP="00D0555F">
      <w:pPr>
        <w:pStyle w:val="HChG"/>
      </w:pPr>
      <w:r w:rsidRPr="001B2040">
        <w:tab/>
        <w:t>I.</w:t>
      </w:r>
      <w:r w:rsidRPr="001B2040">
        <w:tab/>
      </w:r>
      <w:r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 xml:space="preserve">This guidance describes the general use case of DETA where the approval authority that granted a </w:t>
      </w:r>
      <w:proofErr w:type="gramStart"/>
      <w:r w:rsidRPr="001B2040">
        <w:t>type</w:t>
      </w:r>
      <w:proofErr w:type="gramEnd"/>
      <w:r w:rsidRPr="001B2040">
        <w:t xml:space="preserv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7777777" w:rsidR="00D0555F" w:rsidRPr="001B2040" w:rsidRDefault="00D0555F" w:rsidP="00D0555F">
      <w:pPr>
        <w:pStyle w:val="HChG"/>
      </w:pPr>
      <w:r w:rsidRPr="001B2040">
        <w:tab/>
        <w:t>II.</w:t>
      </w:r>
      <w:r w:rsidRPr="001B2040">
        <w:tab/>
        <w:t>General guidance on the use of DETA</w:t>
      </w:r>
      <w:r>
        <w:t xml:space="preserve"> </w:t>
      </w:r>
      <w:r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 xml:space="preserve">2: "News" is not a mailing-system. Other users only see the messages after logging into the system. Therefore, this guidance recommends the approval authorities to check the "News" section of DETA </w:t>
      </w:r>
      <w:proofErr w:type="gramStart"/>
      <w:r w:rsidRPr="001B2040">
        <w:t>on a daily basis</w:t>
      </w:r>
      <w:proofErr w:type="gramEnd"/>
      <w:r w:rsidRPr="001B2040">
        <w:t>.</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194216" w14:textId="77777777" w:rsidR="001C29E7" w:rsidRDefault="001C29E7"/>
  </w:endnote>
  <w:endnote w:type="continuationSeparator" w:id="0">
    <w:p w14:paraId="0FE67946" w14:textId="77777777" w:rsidR="001C29E7" w:rsidRDefault="001C29E7"/>
  </w:endnote>
  <w:endnote w:type="continuationNotice" w:id="1">
    <w:p w14:paraId="4DAA0B17" w14:textId="77777777" w:rsidR="001C29E7" w:rsidRDefault="001C29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0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C27D7D" w14:textId="77777777" w:rsidR="001C29E7" w:rsidRPr="000B175B" w:rsidRDefault="001C29E7" w:rsidP="000B175B">
      <w:pPr>
        <w:tabs>
          <w:tab w:val="right" w:pos="2155"/>
        </w:tabs>
        <w:spacing w:after="80"/>
        <w:ind w:left="680"/>
        <w:rPr>
          <w:u w:val="single"/>
        </w:rPr>
      </w:pPr>
      <w:r>
        <w:rPr>
          <w:u w:val="single"/>
        </w:rPr>
        <w:tab/>
      </w:r>
    </w:p>
  </w:footnote>
  <w:footnote w:type="continuationSeparator" w:id="0">
    <w:p w14:paraId="32D8D85D" w14:textId="77777777" w:rsidR="001C29E7" w:rsidRPr="00FC68B7" w:rsidRDefault="001C29E7" w:rsidP="00FC68B7">
      <w:pPr>
        <w:tabs>
          <w:tab w:val="left" w:pos="2155"/>
        </w:tabs>
        <w:spacing w:after="80"/>
        <w:ind w:left="680"/>
        <w:rPr>
          <w:u w:val="single"/>
        </w:rPr>
      </w:pPr>
      <w:r>
        <w:rPr>
          <w:u w:val="single"/>
        </w:rPr>
        <w:tab/>
      </w:r>
    </w:p>
  </w:footnote>
  <w:footnote w:type="continuationNotice" w:id="1">
    <w:p w14:paraId="1875540D" w14:textId="77777777" w:rsidR="001C29E7" w:rsidRDefault="001C29E7"/>
  </w:footnote>
  <w:footnote w:id="2">
    <w:p w14:paraId="0B6F26F9" w14:textId="77777777"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w:t>
      </w:r>
      <w:r>
        <w:rPr>
          <w:szCs w:val="18"/>
          <w:lang w:val="en-US"/>
        </w:rPr>
        <w:t>6</w:t>
      </w:r>
      <w:r w:rsidRPr="004B5F23">
        <w:rPr>
          <w:szCs w:val="18"/>
          <w:lang w:val="en-US"/>
        </w:rPr>
        <w:t xml:space="preserve"> as outlined in proposed </w:t>
      </w:r>
      <w:proofErr w:type="spellStart"/>
      <w:r w:rsidRPr="004B5F23">
        <w:rPr>
          <w:szCs w:val="18"/>
          <w:lang w:val="en-US"/>
        </w:rPr>
        <w:t>programme</w:t>
      </w:r>
      <w:proofErr w:type="spellEnd"/>
      <w:r w:rsidRPr="004B5F23">
        <w:rPr>
          <w:szCs w:val="18"/>
          <w:lang w:val="en-US"/>
        </w:rPr>
        <w:t xml:space="preserve"> budget for 202</w:t>
      </w:r>
      <w:r>
        <w:rPr>
          <w:szCs w:val="18"/>
          <w:lang w:val="en-US"/>
        </w:rPr>
        <w:t>6</w:t>
      </w:r>
      <w:r w:rsidRPr="004B5F23">
        <w:rPr>
          <w:szCs w:val="18"/>
          <w:lang w:val="en-US"/>
        </w:rPr>
        <w:t xml:space="preserve"> </w:t>
      </w:r>
      <w:r w:rsidRPr="00BB3E9A">
        <w:rPr>
          <w:szCs w:val="18"/>
          <w:highlight w:val="yellow"/>
          <w:lang w:val="en-US"/>
        </w:rPr>
        <w:t>(</w:t>
      </w:r>
      <w:r w:rsidRPr="00BB3E9A">
        <w:rPr>
          <w:highlight w:val="yellow"/>
        </w:rPr>
        <w:t>A/</w:t>
      </w:r>
      <w:r>
        <w:rPr>
          <w:highlight w:val="yellow"/>
        </w:rPr>
        <w:t>80</w:t>
      </w:r>
      <w:r w:rsidRPr="00BB3E9A">
        <w:rPr>
          <w:highlight w:val="yellow"/>
        </w:rPr>
        <w:t>/6 (Sect. 20), table 20.5</w:t>
      </w:r>
      <w:r w:rsidRPr="00BB3E9A">
        <w:rPr>
          <w:szCs w:val="18"/>
          <w:highlight w:val="yellow"/>
          <w:lang w:val="en-US"/>
        </w:rPr>
        <w:t>)</w:t>
      </w:r>
      <w:r w:rsidRPr="004B5F23">
        <w:rPr>
          <w:szCs w:val="18"/>
          <w:lang w:val="en-US"/>
        </w:rPr>
        <w:t xml:space="preserve">, the World Forum will develop, harmonize and update UN Regulations </w:t>
      </w:r>
      <w:proofErr w:type="gramStart"/>
      <w:r w:rsidRPr="004B5F23">
        <w:rPr>
          <w:szCs w:val="18"/>
          <w:lang w:val="en-US"/>
        </w:rPr>
        <w:t>i</w:t>
      </w:r>
      <w:r w:rsidRPr="0083584F">
        <w:rPr>
          <w:szCs w:val="18"/>
          <w:lang w:val="en-US"/>
        </w:rPr>
        <w:t>n order to</w:t>
      </w:r>
      <w:proofErr w:type="gramEnd"/>
      <w:r w:rsidRPr="0083584F">
        <w:rPr>
          <w:szCs w:val="18"/>
          <w:lang w:val="en-US"/>
        </w:rPr>
        <w:t xml:space="preserve">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51D21C93"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DD6225">
        <w:rPr>
          <w:lang w:val="en-US"/>
        </w:rPr>
        <w:t>7</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 xml:space="preserve">Through the online platform ("/343 Application") provided by UNECE and dedicated to the exchange of such </w:t>
      </w:r>
      <w:proofErr w:type="gramStart"/>
      <w:r>
        <w:t>information  https://apps.unece.org/WP29_application/</w:t>
      </w:r>
      <w:proofErr w:type="gramEnd"/>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77777777" w:rsidR="00D67195" w:rsidRPr="00D7171E" w:rsidRDefault="00D67195" w:rsidP="00D67195">
      <w:pPr>
        <w:pStyle w:val="FootnoteText"/>
        <w:tabs>
          <w:tab w:val="clear" w:pos="1021"/>
        </w:tabs>
        <w:ind w:left="1530" w:hanging="90"/>
        <w:rPr>
          <w:lang w:val="en-US"/>
        </w:rPr>
      </w:pPr>
      <w:r>
        <w:rPr>
          <w:rStyle w:val="FootnoteReference"/>
        </w:rPr>
        <w:footnoteRef/>
      </w:r>
      <w:r>
        <w:t xml:space="preserve"> </w:t>
      </w:r>
      <w:r>
        <w:rPr>
          <w:lang w:val="en-US"/>
        </w:rPr>
        <w:t xml:space="preserve">The manufacturer is expected to declare whether a system response can be expected. </w:t>
      </w:r>
    </w:p>
  </w:footnote>
  <w:footnote w:id="13">
    <w:p w14:paraId="62BC4B51" w14:textId="77777777" w:rsidR="00D67195" w:rsidRPr="00EF2484" w:rsidRDefault="00D67195" w:rsidP="00D67195">
      <w:pPr>
        <w:pStyle w:val="FootnoteText"/>
        <w:tabs>
          <w:tab w:val="clear" w:pos="1021"/>
        </w:tabs>
        <w:ind w:left="1530" w:hanging="90"/>
        <w:rPr>
          <w:lang w:val="en-US"/>
        </w:rPr>
      </w:pPr>
      <w:r>
        <w:rPr>
          <w:rStyle w:val="FootnoteReference"/>
        </w:rPr>
        <w:footnoteRef/>
      </w:r>
      <w:r>
        <w:t xml:space="preserve"> </w:t>
      </w:r>
      <w:r>
        <w:rPr>
          <w:lang w:val="en-US"/>
        </w:rPr>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1C170E33" w:rsidR="006B5735" w:rsidRPr="00885DA8" w:rsidRDefault="00885DA8">
    <w:pPr>
      <w:pStyle w:val="Header"/>
      <w:rPr>
        <w:lang w:val="fr-CH"/>
      </w:rPr>
    </w:pPr>
    <w:r>
      <w:rPr>
        <w:lang w:val="fr-CH"/>
      </w:rPr>
      <w:t>ECE/TRANS/WP.29/2025/7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009392D2" w:rsidR="00DA4201" w:rsidRPr="00DA4201" w:rsidRDefault="00864F6A">
    <w:pPr>
      <w:pStyle w:val="Header"/>
    </w:pPr>
    <w:fldSimple w:instr=" TITLE  \* MERGEFORMAT ">
      <w:r>
        <w:t>ECE/TRANS/WP.29</w:t>
      </w:r>
    </w:fldSimple>
    <w:r w:rsidR="00226E15">
      <w:t>2025/7</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38742AE7" w:rsidR="00DA4201" w:rsidRPr="00DA4201" w:rsidRDefault="00864F6A" w:rsidP="00DA4201">
    <w:pPr>
      <w:pStyle w:val="Header"/>
      <w:jc w:val="right"/>
    </w:pPr>
    <w:fldSimple w:instr=" TITLE  \* MERGEFORMAT ">
      <w:r>
        <w:t>ECE/TRANS/WP.29</w:t>
      </w:r>
    </w:fldSimple>
    <w:r w:rsidR="00226E15">
      <w:t>2025/7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74E60400" w:rsidR="00E87BC5" w:rsidRPr="00895682" w:rsidRDefault="00E87BC5" w:rsidP="00E87BC5">
    <w:pPr>
      <w:pStyle w:val="Header"/>
      <w:pBdr>
        <w:bottom w:val="single" w:sz="4" w:space="1" w:color="auto"/>
      </w:pBdr>
      <w:jc w:val="right"/>
    </w:pPr>
    <w:r>
      <w:t>ECE/TRANS/WP.29/2025/7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987" w:hanging="360"/>
      </w:pPr>
      <w:rPr>
        <w:rFonts w:ascii="Symbol" w:hAnsi="Symbol" w:hint="default"/>
      </w:rPr>
    </w:lvl>
    <w:lvl w:ilvl="1" w:tplc="04090003">
      <w:start w:val="1"/>
      <w:numFmt w:val="bullet"/>
      <w:lvlText w:val="o"/>
      <w:lvlJc w:val="left"/>
      <w:pPr>
        <w:ind w:left="3707" w:hanging="360"/>
      </w:pPr>
      <w:rPr>
        <w:rFonts w:ascii="Courier New" w:hAnsi="Courier New" w:cs="Times New Roman" w:hint="default"/>
      </w:rPr>
    </w:lvl>
    <w:lvl w:ilvl="2" w:tplc="04090005">
      <w:start w:val="1"/>
      <w:numFmt w:val="bullet"/>
      <w:lvlText w:val=""/>
      <w:lvlJc w:val="left"/>
      <w:pPr>
        <w:ind w:left="4427" w:hanging="360"/>
      </w:pPr>
      <w:rPr>
        <w:rFonts w:ascii="Wingdings" w:hAnsi="Wingdings" w:hint="default"/>
      </w:rPr>
    </w:lvl>
    <w:lvl w:ilvl="3" w:tplc="04090001">
      <w:start w:val="1"/>
      <w:numFmt w:val="bullet"/>
      <w:lvlText w:val=""/>
      <w:lvlJc w:val="left"/>
      <w:pPr>
        <w:ind w:left="5147" w:hanging="360"/>
      </w:pPr>
      <w:rPr>
        <w:rFonts w:ascii="Symbol" w:hAnsi="Symbol" w:hint="default"/>
      </w:rPr>
    </w:lvl>
    <w:lvl w:ilvl="4" w:tplc="04090003">
      <w:start w:val="1"/>
      <w:numFmt w:val="bullet"/>
      <w:lvlText w:val="o"/>
      <w:lvlJc w:val="left"/>
      <w:pPr>
        <w:ind w:left="5867" w:hanging="360"/>
      </w:pPr>
      <w:rPr>
        <w:rFonts w:ascii="Courier New" w:hAnsi="Courier New" w:cs="Times New Roman" w:hint="default"/>
      </w:rPr>
    </w:lvl>
    <w:lvl w:ilvl="5" w:tplc="04090005">
      <w:start w:val="1"/>
      <w:numFmt w:val="bullet"/>
      <w:lvlText w:val=""/>
      <w:lvlJc w:val="left"/>
      <w:pPr>
        <w:ind w:left="6587" w:hanging="360"/>
      </w:pPr>
      <w:rPr>
        <w:rFonts w:ascii="Wingdings" w:hAnsi="Wingdings" w:hint="default"/>
      </w:rPr>
    </w:lvl>
    <w:lvl w:ilvl="6" w:tplc="04090001">
      <w:start w:val="1"/>
      <w:numFmt w:val="bullet"/>
      <w:lvlText w:val=""/>
      <w:lvlJc w:val="left"/>
      <w:pPr>
        <w:ind w:left="7307" w:hanging="360"/>
      </w:pPr>
      <w:rPr>
        <w:rFonts w:ascii="Symbol" w:hAnsi="Symbol" w:hint="default"/>
      </w:rPr>
    </w:lvl>
    <w:lvl w:ilvl="7" w:tplc="04090003">
      <w:start w:val="1"/>
      <w:numFmt w:val="bullet"/>
      <w:lvlText w:val="o"/>
      <w:lvlJc w:val="left"/>
      <w:pPr>
        <w:ind w:left="8027" w:hanging="360"/>
      </w:pPr>
      <w:rPr>
        <w:rFonts w:ascii="Courier New" w:hAnsi="Courier New" w:cs="Times New Roman" w:hint="default"/>
      </w:rPr>
    </w:lvl>
    <w:lvl w:ilvl="8" w:tplc="04090005">
      <w:start w:val="1"/>
      <w:numFmt w:val="bullet"/>
      <w:lvlText w:val=""/>
      <w:lvlJc w:val="left"/>
      <w:pPr>
        <w:ind w:left="8747"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988" w:hanging="360"/>
      </w:pPr>
      <w:rPr>
        <w:rFonts w:ascii="Symbol" w:hAnsi="Symbol" w:hint="default"/>
      </w:rPr>
    </w:lvl>
    <w:lvl w:ilvl="1" w:tplc="04090003">
      <w:start w:val="1"/>
      <w:numFmt w:val="bullet"/>
      <w:lvlText w:val="o"/>
      <w:lvlJc w:val="left"/>
      <w:pPr>
        <w:ind w:left="3708" w:hanging="360"/>
      </w:pPr>
      <w:rPr>
        <w:rFonts w:ascii="Courier New" w:hAnsi="Courier New" w:cs="Times New Roman" w:hint="default"/>
      </w:rPr>
    </w:lvl>
    <w:lvl w:ilvl="2" w:tplc="04090005">
      <w:start w:val="1"/>
      <w:numFmt w:val="bullet"/>
      <w:lvlText w:val=""/>
      <w:lvlJc w:val="left"/>
      <w:pPr>
        <w:ind w:left="4428" w:hanging="360"/>
      </w:pPr>
      <w:rPr>
        <w:rFonts w:ascii="Wingdings" w:hAnsi="Wingdings" w:hint="default"/>
      </w:rPr>
    </w:lvl>
    <w:lvl w:ilvl="3" w:tplc="04090001">
      <w:start w:val="1"/>
      <w:numFmt w:val="bullet"/>
      <w:lvlText w:val=""/>
      <w:lvlJc w:val="left"/>
      <w:pPr>
        <w:ind w:left="5148" w:hanging="360"/>
      </w:pPr>
      <w:rPr>
        <w:rFonts w:ascii="Symbol" w:hAnsi="Symbol" w:hint="default"/>
      </w:rPr>
    </w:lvl>
    <w:lvl w:ilvl="4" w:tplc="04090003">
      <w:start w:val="1"/>
      <w:numFmt w:val="bullet"/>
      <w:lvlText w:val="o"/>
      <w:lvlJc w:val="left"/>
      <w:pPr>
        <w:ind w:left="5868" w:hanging="360"/>
      </w:pPr>
      <w:rPr>
        <w:rFonts w:ascii="Courier New" w:hAnsi="Courier New" w:cs="Times New Roman" w:hint="default"/>
      </w:rPr>
    </w:lvl>
    <w:lvl w:ilvl="5" w:tplc="04090005">
      <w:start w:val="1"/>
      <w:numFmt w:val="bullet"/>
      <w:lvlText w:val=""/>
      <w:lvlJc w:val="left"/>
      <w:pPr>
        <w:ind w:left="6588" w:hanging="360"/>
      </w:pPr>
      <w:rPr>
        <w:rFonts w:ascii="Wingdings" w:hAnsi="Wingdings" w:hint="default"/>
      </w:rPr>
    </w:lvl>
    <w:lvl w:ilvl="6" w:tplc="04090001">
      <w:start w:val="1"/>
      <w:numFmt w:val="bullet"/>
      <w:lvlText w:val=""/>
      <w:lvlJc w:val="left"/>
      <w:pPr>
        <w:ind w:left="7308" w:hanging="360"/>
      </w:pPr>
      <w:rPr>
        <w:rFonts w:ascii="Symbol" w:hAnsi="Symbol" w:hint="default"/>
      </w:rPr>
    </w:lvl>
    <w:lvl w:ilvl="7" w:tplc="04090003">
      <w:start w:val="1"/>
      <w:numFmt w:val="bullet"/>
      <w:lvlText w:val="o"/>
      <w:lvlJc w:val="left"/>
      <w:pPr>
        <w:ind w:left="8028" w:hanging="360"/>
      </w:pPr>
      <w:rPr>
        <w:rFonts w:ascii="Courier New" w:hAnsi="Courier New" w:cs="Times New Roman" w:hint="default"/>
      </w:rPr>
    </w:lvl>
    <w:lvl w:ilvl="8" w:tplc="04090005">
      <w:start w:val="1"/>
      <w:numFmt w:val="bullet"/>
      <w:lvlText w:val=""/>
      <w:lvlJc w:val="left"/>
      <w:pPr>
        <w:ind w:left="874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4186"/>
    <w:rsid w:val="00005DF3"/>
    <w:rsid w:val="00006790"/>
    <w:rsid w:val="0001027C"/>
    <w:rsid w:val="00012400"/>
    <w:rsid w:val="000161F4"/>
    <w:rsid w:val="000178E7"/>
    <w:rsid w:val="00027624"/>
    <w:rsid w:val="00036F05"/>
    <w:rsid w:val="00050F6B"/>
    <w:rsid w:val="00053B58"/>
    <w:rsid w:val="000678CD"/>
    <w:rsid w:val="00067DE1"/>
    <w:rsid w:val="00071EE7"/>
    <w:rsid w:val="00072C8C"/>
    <w:rsid w:val="000777B0"/>
    <w:rsid w:val="00080C15"/>
    <w:rsid w:val="00081CE0"/>
    <w:rsid w:val="00084D30"/>
    <w:rsid w:val="00085372"/>
    <w:rsid w:val="00090320"/>
    <w:rsid w:val="00090C9A"/>
    <w:rsid w:val="000931C0"/>
    <w:rsid w:val="00097003"/>
    <w:rsid w:val="000A1476"/>
    <w:rsid w:val="000A1F75"/>
    <w:rsid w:val="000A2E09"/>
    <w:rsid w:val="000B175B"/>
    <w:rsid w:val="000B3A0F"/>
    <w:rsid w:val="000B6652"/>
    <w:rsid w:val="000C4212"/>
    <w:rsid w:val="000D0D95"/>
    <w:rsid w:val="000D2044"/>
    <w:rsid w:val="000D2162"/>
    <w:rsid w:val="000D2391"/>
    <w:rsid w:val="000D799D"/>
    <w:rsid w:val="000E0415"/>
    <w:rsid w:val="000E1D9E"/>
    <w:rsid w:val="000E49BC"/>
    <w:rsid w:val="000F5D0F"/>
    <w:rsid w:val="000F6D5B"/>
    <w:rsid w:val="000F7715"/>
    <w:rsid w:val="00102914"/>
    <w:rsid w:val="001049EA"/>
    <w:rsid w:val="00123DDE"/>
    <w:rsid w:val="00124361"/>
    <w:rsid w:val="00125EE2"/>
    <w:rsid w:val="00131DA9"/>
    <w:rsid w:val="00144FF0"/>
    <w:rsid w:val="00146F7E"/>
    <w:rsid w:val="001537E1"/>
    <w:rsid w:val="00156B99"/>
    <w:rsid w:val="00163E86"/>
    <w:rsid w:val="00166124"/>
    <w:rsid w:val="00173772"/>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7C30"/>
    <w:rsid w:val="001C29E7"/>
    <w:rsid w:val="001C45C4"/>
    <w:rsid w:val="001C4B9C"/>
    <w:rsid w:val="001C4BBE"/>
    <w:rsid w:val="001C6663"/>
    <w:rsid w:val="001C7895"/>
    <w:rsid w:val="001D26DF"/>
    <w:rsid w:val="001D28F6"/>
    <w:rsid w:val="001D2E8D"/>
    <w:rsid w:val="001D6DCE"/>
    <w:rsid w:val="001D76A0"/>
    <w:rsid w:val="001E4DD3"/>
    <w:rsid w:val="001F1599"/>
    <w:rsid w:val="001F19C4"/>
    <w:rsid w:val="001F709D"/>
    <w:rsid w:val="002043F0"/>
    <w:rsid w:val="0020574F"/>
    <w:rsid w:val="002061D0"/>
    <w:rsid w:val="002102C1"/>
    <w:rsid w:val="00210A74"/>
    <w:rsid w:val="00211E0B"/>
    <w:rsid w:val="00225A43"/>
    <w:rsid w:val="00226E15"/>
    <w:rsid w:val="00232575"/>
    <w:rsid w:val="00247258"/>
    <w:rsid w:val="00252C86"/>
    <w:rsid w:val="00253300"/>
    <w:rsid w:val="002563F2"/>
    <w:rsid w:val="00256864"/>
    <w:rsid w:val="00256DEC"/>
    <w:rsid w:val="00257CAC"/>
    <w:rsid w:val="00260662"/>
    <w:rsid w:val="00265E6C"/>
    <w:rsid w:val="0027237A"/>
    <w:rsid w:val="0027541F"/>
    <w:rsid w:val="00281347"/>
    <w:rsid w:val="00287773"/>
    <w:rsid w:val="002911BD"/>
    <w:rsid w:val="00293AE8"/>
    <w:rsid w:val="002952F7"/>
    <w:rsid w:val="00296B34"/>
    <w:rsid w:val="002974E9"/>
    <w:rsid w:val="00297D15"/>
    <w:rsid w:val="002A306B"/>
    <w:rsid w:val="002A4646"/>
    <w:rsid w:val="002A4BA6"/>
    <w:rsid w:val="002A7714"/>
    <w:rsid w:val="002A7F94"/>
    <w:rsid w:val="002B109A"/>
    <w:rsid w:val="002B13A3"/>
    <w:rsid w:val="002B2EB4"/>
    <w:rsid w:val="002B5E4E"/>
    <w:rsid w:val="002C5EB5"/>
    <w:rsid w:val="002C6A04"/>
    <w:rsid w:val="002C6D45"/>
    <w:rsid w:val="002C77FC"/>
    <w:rsid w:val="002D06F9"/>
    <w:rsid w:val="002D0BD4"/>
    <w:rsid w:val="002D218E"/>
    <w:rsid w:val="002D6E53"/>
    <w:rsid w:val="002E1733"/>
    <w:rsid w:val="002E540E"/>
    <w:rsid w:val="002E7EE3"/>
    <w:rsid w:val="002F046D"/>
    <w:rsid w:val="002F3023"/>
    <w:rsid w:val="00301764"/>
    <w:rsid w:val="00305A3A"/>
    <w:rsid w:val="00307AA1"/>
    <w:rsid w:val="003119C0"/>
    <w:rsid w:val="00314C52"/>
    <w:rsid w:val="00316EB3"/>
    <w:rsid w:val="003229D8"/>
    <w:rsid w:val="003263AA"/>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4C12"/>
    <w:rsid w:val="0039557A"/>
    <w:rsid w:val="003A21D9"/>
    <w:rsid w:val="003A46BB"/>
    <w:rsid w:val="003A4EC7"/>
    <w:rsid w:val="003A57BA"/>
    <w:rsid w:val="003A7295"/>
    <w:rsid w:val="003A72FC"/>
    <w:rsid w:val="003B1F60"/>
    <w:rsid w:val="003C2CC4"/>
    <w:rsid w:val="003C65BD"/>
    <w:rsid w:val="003C6F00"/>
    <w:rsid w:val="003D3304"/>
    <w:rsid w:val="003D4B23"/>
    <w:rsid w:val="003D6F04"/>
    <w:rsid w:val="003D7076"/>
    <w:rsid w:val="003E1E15"/>
    <w:rsid w:val="003E278A"/>
    <w:rsid w:val="003E4AC9"/>
    <w:rsid w:val="003F4C24"/>
    <w:rsid w:val="00401519"/>
    <w:rsid w:val="00412A88"/>
    <w:rsid w:val="00413505"/>
    <w:rsid w:val="00413520"/>
    <w:rsid w:val="004152A3"/>
    <w:rsid w:val="00417EB1"/>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3471"/>
    <w:rsid w:val="00490BA1"/>
    <w:rsid w:val="004A5D33"/>
    <w:rsid w:val="004B07E3"/>
    <w:rsid w:val="004B2F81"/>
    <w:rsid w:val="004B556E"/>
    <w:rsid w:val="004C46C8"/>
    <w:rsid w:val="004C4EFA"/>
    <w:rsid w:val="004C5384"/>
    <w:rsid w:val="004C55B0"/>
    <w:rsid w:val="004C5D05"/>
    <w:rsid w:val="004C634F"/>
    <w:rsid w:val="004D1449"/>
    <w:rsid w:val="004D1F38"/>
    <w:rsid w:val="004D60E2"/>
    <w:rsid w:val="004D7AC0"/>
    <w:rsid w:val="004E435B"/>
    <w:rsid w:val="004E6190"/>
    <w:rsid w:val="004E7386"/>
    <w:rsid w:val="004F18B1"/>
    <w:rsid w:val="004F6BA0"/>
    <w:rsid w:val="00503BEA"/>
    <w:rsid w:val="005159CC"/>
    <w:rsid w:val="005200A5"/>
    <w:rsid w:val="005200E1"/>
    <w:rsid w:val="00525473"/>
    <w:rsid w:val="00533616"/>
    <w:rsid w:val="00535ABA"/>
    <w:rsid w:val="0053768B"/>
    <w:rsid w:val="005420F2"/>
    <w:rsid w:val="0054285C"/>
    <w:rsid w:val="00554C3C"/>
    <w:rsid w:val="00560EA8"/>
    <w:rsid w:val="0056327D"/>
    <w:rsid w:val="00565248"/>
    <w:rsid w:val="00570C4A"/>
    <w:rsid w:val="00571A9E"/>
    <w:rsid w:val="00571BD0"/>
    <w:rsid w:val="00573A0A"/>
    <w:rsid w:val="00573BB9"/>
    <w:rsid w:val="005778BF"/>
    <w:rsid w:val="00584173"/>
    <w:rsid w:val="005906D9"/>
    <w:rsid w:val="00595520"/>
    <w:rsid w:val="005A44B9"/>
    <w:rsid w:val="005B0024"/>
    <w:rsid w:val="005B1BA0"/>
    <w:rsid w:val="005B3DB3"/>
    <w:rsid w:val="005B4A8D"/>
    <w:rsid w:val="005B5427"/>
    <w:rsid w:val="005C0268"/>
    <w:rsid w:val="005C026D"/>
    <w:rsid w:val="005C768B"/>
    <w:rsid w:val="005D15CA"/>
    <w:rsid w:val="005D7EEB"/>
    <w:rsid w:val="005E0E41"/>
    <w:rsid w:val="005E3C92"/>
    <w:rsid w:val="005E53E7"/>
    <w:rsid w:val="005F0534"/>
    <w:rsid w:val="005F08DF"/>
    <w:rsid w:val="005F2892"/>
    <w:rsid w:val="005F3066"/>
    <w:rsid w:val="005F377E"/>
    <w:rsid w:val="005F3E61"/>
    <w:rsid w:val="00604DDD"/>
    <w:rsid w:val="00607E6C"/>
    <w:rsid w:val="006107D6"/>
    <w:rsid w:val="006115CC"/>
    <w:rsid w:val="00611FC4"/>
    <w:rsid w:val="006168AA"/>
    <w:rsid w:val="006176FB"/>
    <w:rsid w:val="00625504"/>
    <w:rsid w:val="00630FCB"/>
    <w:rsid w:val="006310A8"/>
    <w:rsid w:val="0063224C"/>
    <w:rsid w:val="00640B26"/>
    <w:rsid w:val="00642DD9"/>
    <w:rsid w:val="00644E0E"/>
    <w:rsid w:val="00650445"/>
    <w:rsid w:val="00652DF2"/>
    <w:rsid w:val="0065766B"/>
    <w:rsid w:val="00657F88"/>
    <w:rsid w:val="0066275D"/>
    <w:rsid w:val="0066358F"/>
    <w:rsid w:val="0067488F"/>
    <w:rsid w:val="006770B2"/>
    <w:rsid w:val="00686A48"/>
    <w:rsid w:val="0068763C"/>
    <w:rsid w:val="00690946"/>
    <w:rsid w:val="006940E1"/>
    <w:rsid w:val="0069788A"/>
    <w:rsid w:val="006A3C72"/>
    <w:rsid w:val="006A4F48"/>
    <w:rsid w:val="006A7392"/>
    <w:rsid w:val="006A74CA"/>
    <w:rsid w:val="006B03A1"/>
    <w:rsid w:val="006B2117"/>
    <w:rsid w:val="006B5735"/>
    <w:rsid w:val="006B67D9"/>
    <w:rsid w:val="006C4199"/>
    <w:rsid w:val="006C5535"/>
    <w:rsid w:val="006C6599"/>
    <w:rsid w:val="006D0589"/>
    <w:rsid w:val="006D13B1"/>
    <w:rsid w:val="006D1778"/>
    <w:rsid w:val="006D19D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531D"/>
    <w:rsid w:val="00725464"/>
    <w:rsid w:val="0072632A"/>
    <w:rsid w:val="007358E8"/>
    <w:rsid w:val="00736ECE"/>
    <w:rsid w:val="0074291E"/>
    <w:rsid w:val="0074533B"/>
    <w:rsid w:val="0076039F"/>
    <w:rsid w:val="00761F97"/>
    <w:rsid w:val="007633B7"/>
    <w:rsid w:val="007643BC"/>
    <w:rsid w:val="007700FD"/>
    <w:rsid w:val="00771EC2"/>
    <w:rsid w:val="00772A77"/>
    <w:rsid w:val="00780C68"/>
    <w:rsid w:val="00781FEA"/>
    <w:rsid w:val="00782F1C"/>
    <w:rsid w:val="00793555"/>
    <w:rsid w:val="007959FE"/>
    <w:rsid w:val="007960E1"/>
    <w:rsid w:val="007A0CF1"/>
    <w:rsid w:val="007A1207"/>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F5CE2"/>
    <w:rsid w:val="007F6611"/>
    <w:rsid w:val="008019D2"/>
    <w:rsid w:val="008108AD"/>
    <w:rsid w:val="00810BAC"/>
    <w:rsid w:val="00813559"/>
    <w:rsid w:val="00814C29"/>
    <w:rsid w:val="008152A6"/>
    <w:rsid w:val="00816A02"/>
    <w:rsid w:val="00816C29"/>
    <w:rsid w:val="008175E9"/>
    <w:rsid w:val="00822E19"/>
    <w:rsid w:val="008242D7"/>
    <w:rsid w:val="008246AA"/>
    <w:rsid w:val="0082577B"/>
    <w:rsid w:val="00825CB5"/>
    <w:rsid w:val="00827502"/>
    <w:rsid w:val="00831D44"/>
    <w:rsid w:val="00832470"/>
    <w:rsid w:val="00841FC2"/>
    <w:rsid w:val="00842A68"/>
    <w:rsid w:val="00852E86"/>
    <w:rsid w:val="00857254"/>
    <w:rsid w:val="00860866"/>
    <w:rsid w:val="00860B9D"/>
    <w:rsid w:val="00863567"/>
    <w:rsid w:val="00864F6A"/>
    <w:rsid w:val="00866893"/>
    <w:rsid w:val="00866F02"/>
    <w:rsid w:val="00867526"/>
    <w:rsid w:val="00867D18"/>
    <w:rsid w:val="0087168C"/>
    <w:rsid w:val="00871F9A"/>
    <w:rsid w:val="00871FD5"/>
    <w:rsid w:val="0087691E"/>
    <w:rsid w:val="0088172E"/>
    <w:rsid w:val="00881EFA"/>
    <w:rsid w:val="00885DA8"/>
    <w:rsid w:val="008879CB"/>
    <w:rsid w:val="00895682"/>
    <w:rsid w:val="008979B1"/>
    <w:rsid w:val="008A242E"/>
    <w:rsid w:val="008A63A6"/>
    <w:rsid w:val="008A6B25"/>
    <w:rsid w:val="008A6C4F"/>
    <w:rsid w:val="008A72A3"/>
    <w:rsid w:val="008B350D"/>
    <w:rsid w:val="008B389E"/>
    <w:rsid w:val="008B4258"/>
    <w:rsid w:val="008C2D83"/>
    <w:rsid w:val="008C54A8"/>
    <w:rsid w:val="008C5736"/>
    <w:rsid w:val="008D045E"/>
    <w:rsid w:val="008D3F25"/>
    <w:rsid w:val="008D4D82"/>
    <w:rsid w:val="008D7A0F"/>
    <w:rsid w:val="008E0E46"/>
    <w:rsid w:val="008E6380"/>
    <w:rsid w:val="008E6CDE"/>
    <w:rsid w:val="008E7116"/>
    <w:rsid w:val="008F0173"/>
    <w:rsid w:val="008F143B"/>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592B"/>
    <w:rsid w:val="00985B4A"/>
    <w:rsid w:val="00985FC4"/>
    <w:rsid w:val="00990766"/>
    <w:rsid w:val="00991261"/>
    <w:rsid w:val="009915FA"/>
    <w:rsid w:val="0099277F"/>
    <w:rsid w:val="009964C4"/>
    <w:rsid w:val="009A74E3"/>
    <w:rsid w:val="009A7B81"/>
    <w:rsid w:val="009B011B"/>
    <w:rsid w:val="009B34F7"/>
    <w:rsid w:val="009B5071"/>
    <w:rsid w:val="009B7EB7"/>
    <w:rsid w:val="009C612C"/>
    <w:rsid w:val="009D01C0"/>
    <w:rsid w:val="009D6A08"/>
    <w:rsid w:val="009D6E97"/>
    <w:rsid w:val="009E0A16"/>
    <w:rsid w:val="009E13AA"/>
    <w:rsid w:val="009E485B"/>
    <w:rsid w:val="009E5C11"/>
    <w:rsid w:val="009E6CB7"/>
    <w:rsid w:val="009E7970"/>
    <w:rsid w:val="009F1F8C"/>
    <w:rsid w:val="009F2894"/>
    <w:rsid w:val="009F2EAC"/>
    <w:rsid w:val="009F57E3"/>
    <w:rsid w:val="009F7DC4"/>
    <w:rsid w:val="00A077A2"/>
    <w:rsid w:val="00A10729"/>
    <w:rsid w:val="00A10F4F"/>
    <w:rsid w:val="00A11067"/>
    <w:rsid w:val="00A13D4C"/>
    <w:rsid w:val="00A1704A"/>
    <w:rsid w:val="00A17DE6"/>
    <w:rsid w:val="00A2436F"/>
    <w:rsid w:val="00A25897"/>
    <w:rsid w:val="00A3268E"/>
    <w:rsid w:val="00A34588"/>
    <w:rsid w:val="00A34CBB"/>
    <w:rsid w:val="00A35C25"/>
    <w:rsid w:val="00A36374"/>
    <w:rsid w:val="00A36AC2"/>
    <w:rsid w:val="00A36F52"/>
    <w:rsid w:val="00A36FAE"/>
    <w:rsid w:val="00A40E19"/>
    <w:rsid w:val="00A41B58"/>
    <w:rsid w:val="00A425EB"/>
    <w:rsid w:val="00A53D88"/>
    <w:rsid w:val="00A550FF"/>
    <w:rsid w:val="00A55EC9"/>
    <w:rsid w:val="00A56BFB"/>
    <w:rsid w:val="00A57821"/>
    <w:rsid w:val="00A60134"/>
    <w:rsid w:val="00A60674"/>
    <w:rsid w:val="00A7135E"/>
    <w:rsid w:val="00A72D1B"/>
    <w:rsid w:val="00A72F22"/>
    <w:rsid w:val="00A733BC"/>
    <w:rsid w:val="00A748A6"/>
    <w:rsid w:val="00A76461"/>
    <w:rsid w:val="00A76A69"/>
    <w:rsid w:val="00A801F3"/>
    <w:rsid w:val="00A80F99"/>
    <w:rsid w:val="00A83E10"/>
    <w:rsid w:val="00A85D5F"/>
    <w:rsid w:val="00A879A4"/>
    <w:rsid w:val="00A95102"/>
    <w:rsid w:val="00AA0FF8"/>
    <w:rsid w:val="00AA37AC"/>
    <w:rsid w:val="00AB256D"/>
    <w:rsid w:val="00AB3896"/>
    <w:rsid w:val="00AB40D1"/>
    <w:rsid w:val="00AB4DA1"/>
    <w:rsid w:val="00AB65D0"/>
    <w:rsid w:val="00AB7431"/>
    <w:rsid w:val="00AC0F2C"/>
    <w:rsid w:val="00AC502A"/>
    <w:rsid w:val="00AD1561"/>
    <w:rsid w:val="00AD340E"/>
    <w:rsid w:val="00AD7A43"/>
    <w:rsid w:val="00AE1E26"/>
    <w:rsid w:val="00AE5C8E"/>
    <w:rsid w:val="00AE6C27"/>
    <w:rsid w:val="00AF284E"/>
    <w:rsid w:val="00AF58C1"/>
    <w:rsid w:val="00B03452"/>
    <w:rsid w:val="00B04A3F"/>
    <w:rsid w:val="00B04FDD"/>
    <w:rsid w:val="00B06643"/>
    <w:rsid w:val="00B13112"/>
    <w:rsid w:val="00B14C6C"/>
    <w:rsid w:val="00B15055"/>
    <w:rsid w:val="00B16C1E"/>
    <w:rsid w:val="00B20551"/>
    <w:rsid w:val="00B2332E"/>
    <w:rsid w:val="00B23AD0"/>
    <w:rsid w:val="00B30179"/>
    <w:rsid w:val="00B31E0B"/>
    <w:rsid w:val="00B31F13"/>
    <w:rsid w:val="00B33508"/>
    <w:rsid w:val="00B33FC7"/>
    <w:rsid w:val="00B35A75"/>
    <w:rsid w:val="00B373E6"/>
    <w:rsid w:val="00B37B15"/>
    <w:rsid w:val="00B411A4"/>
    <w:rsid w:val="00B4162A"/>
    <w:rsid w:val="00B4238B"/>
    <w:rsid w:val="00B45C02"/>
    <w:rsid w:val="00B521D8"/>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74E9"/>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77A"/>
    <w:rsid w:val="00C37DB2"/>
    <w:rsid w:val="00C41146"/>
    <w:rsid w:val="00C43D3E"/>
    <w:rsid w:val="00C45FAB"/>
    <w:rsid w:val="00C463DD"/>
    <w:rsid w:val="00C50437"/>
    <w:rsid w:val="00C50462"/>
    <w:rsid w:val="00C56683"/>
    <w:rsid w:val="00C6171D"/>
    <w:rsid w:val="00C62CDE"/>
    <w:rsid w:val="00C65D1C"/>
    <w:rsid w:val="00C66E8E"/>
    <w:rsid w:val="00C7033A"/>
    <w:rsid w:val="00C735FF"/>
    <w:rsid w:val="00C73994"/>
    <w:rsid w:val="00C745A1"/>
    <w:rsid w:val="00C745C3"/>
    <w:rsid w:val="00C74AA9"/>
    <w:rsid w:val="00C76116"/>
    <w:rsid w:val="00C874F0"/>
    <w:rsid w:val="00C978F5"/>
    <w:rsid w:val="00CA0D45"/>
    <w:rsid w:val="00CA1BD0"/>
    <w:rsid w:val="00CA24A4"/>
    <w:rsid w:val="00CB02EB"/>
    <w:rsid w:val="00CB348D"/>
    <w:rsid w:val="00CB4FA8"/>
    <w:rsid w:val="00CC161B"/>
    <w:rsid w:val="00CC4140"/>
    <w:rsid w:val="00CD46F5"/>
    <w:rsid w:val="00CD7488"/>
    <w:rsid w:val="00CE4A8F"/>
    <w:rsid w:val="00CF071D"/>
    <w:rsid w:val="00CF4CED"/>
    <w:rsid w:val="00CF4D29"/>
    <w:rsid w:val="00D0123D"/>
    <w:rsid w:val="00D0555F"/>
    <w:rsid w:val="00D103D2"/>
    <w:rsid w:val="00D10EF2"/>
    <w:rsid w:val="00D13D88"/>
    <w:rsid w:val="00D15B04"/>
    <w:rsid w:val="00D2031B"/>
    <w:rsid w:val="00D22B4E"/>
    <w:rsid w:val="00D25FE2"/>
    <w:rsid w:val="00D2677A"/>
    <w:rsid w:val="00D35180"/>
    <w:rsid w:val="00D351DC"/>
    <w:rsid w:val="00D35A48"/>
    <w:rsid w:val="00D37DA9"/>
    <w:rsid w:val="00D406A7"/>
    <w:rsid w:val="00D41AE9"/>
    <w:rsid w:val="00D425DF"/>
    <w:rsid w:val="00D42F92"/>
    <w:rsid w:val="00D4320F"/>
    <w:rsid w:val="00D43252"/>
    <w:rsid w:val="00D44D86"/>
    <w:rsid w:val="00D46594"/>
    <w:rsid w:val="00D50B7D"/>
    <w:rsid w:val="00D51728"/>
    <w:rsid w:val="00D52012"/>
    <w:rsid w:val="00D5202F"/>
    <w:rsid w:val="00D5525A"/>
    <w:rsid w:val="00D617BF"/>
    <w:rsid w:val="00D65293"/>
    <w:rsid w:val="00D6539B"/>
    <w:rsid w:val="00D65870"/>
    <w:rsid w:val="00D67195"/>
    <w:rsid w:val="00D704E5"/>
    <w:rsid w:val="00D70977"/>
    <w:rsid w:val="00D71D12"/>
    <w:rsid w:val="00D72727"/>
    <w:rsid w:val="00D851D6"/>
    <w:rsid w:val="00D869F7"/>
    <w:rsid w:val="00D925CF"/>
    <w:rsid w:val="00D96AA0"/>
    <w:rsid w:val="00D978C6"/>
    <w:rsid w:val="00DA0956"/>
    <w:rsid w:val="00DA357F"/>
    <w:rsid w:val="00DA3E12"/>
    <w:rsid w:val="00DA4201"/>
    <w:rsid w:val="00DB68E9"/>
    <w:rsid w:val="00DB6CB4"/>
    <w:rsid w:val="00DC18AD"/>
    <w:rsid w:val="00DC2189"/>
    <w:rsid w:val="00DC6F22"/>
    <w:rsid w:val="00DD2965"/>
    <w:rsid w:val="00DD6225"/>
    <w:rsid w:val="00DD747A"/>
    <w:rsid w:val="00DE03D3"/>
    <w:rsid w:val="00DE157E"/>
    <w:rsid w:val="00DE73A8"/>
    <w:rsid w:val="00DF3068"/>
    <w:rsid w:val="00DF7CAE"/>
    <w:rsid w:val="00E132A9"/>
    <w:rsid w:val="00E152D2"/>
    <w:rsid w:val="00E20050"/>
    <w:rsid w:val="00E243C8"/>
    <w:rsid w:val="00E360A8"/>
    <w:rsid w:val="00E423C0"/>
    <w:rsid w:val="00E44245"/>
    <w:rsid w:val="00E44BCE"/>
    <w:rsid w:val="00E52E81"/>
    <w:rsid w:val="00E57F4F"/>
    <w:rsid w:val="00E61CC1"/>
    <w:rsid w:val="00E62288"/>
    <w:rsid w:val="00E6414C"/>
    <w:rsid w:val="00E648E1"/>
    <w:rsid w:val="00E7260F"/>
    <w:rsid w:val="00E73F46"/>
    <w:rsid w:val="00E77967"/>
    <w:rsid w:val="00E77EF8"/>
    <w:rsid w:val="00E82F3E"/>
    <w:rsid w:val="00E8702D"/>
    <w:rsid w:val="00E87BC5"/>
    <w:rsid w:val="00E905F4"/>
    <w:rsid w:val="00E916A9"/>
    <w:rsid w:val="00E916DE"/>
    <w:rsid w:val="00E91A25"/>
    <w:rsid w:val="00E921B5"/>
    <w:rsid w:val="00E925AD"/>
    <w:rsid w:val="00E92AA8"/>
    <w:rsid w:val="00E93003"/>
    <w:rsid w:val="00E96630"/>
    <w:rsid w:val="00EA20AE"/>
    <w:rsid w:val="00EA5716"/>
    <w:rsid w:val="00EA6A72"/>
    <w:rsid w:val="00EB0AF7"/>
    <w:rsid w:val="00EB0F5A"/>
    <w:rsid w:val="00EB139E"/>
    <w:rsid w:val="00EB54F0"/>
    <w:rsid w:val="00EC33F9"/>
    <w:rsid w:val="00EC7185"/>
    <w:rsid w:val="00ED16E1"/>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6C6B"/>
    <w:rsid w:val="00F50597"/>
    <w:rsid w:val="00F56D63"/>
    <w:rsid w:val="00F609A9"/>
    <w:rsid w:val="00F6206D"/>
    <w:rsid w:val="00F67DAC"/>
    <w:rsid w:val="00F70FCD"/>
    <w:rsid w:val="00F73AF5"/>
    <w:rsid w:val="00F76109"/>
    <w:rsid w:val="00F80C99"/>
    <w:rsid w:val="00F867EC"/>
    <w:rsid w:val="00F86A99"/>
    <w:rsid w:val="00F91B2B"/>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oleObject" Target="embeddings/oleObject1.bin"/><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microsoft.com/office/2011/relationships/people" Target="peop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6.wmf"/><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cid:image002.png@01DAC091.9EA4C3C0" TargetMode="External"/><Relationship Id="rId41" Type="http://schemas.openxmlformats.org/officeDocument/2006/relationships/image" Target="media/image20.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emf"/><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image" Target="media/image28.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422a471-45bb-42c0-bfaa-f1c366dea0f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C71CB748089D04BB82B6AE6487D0177" ma:contentTypeVersion="11" ma:contentTypeDescription="Create a new document." ma:contentTypeScope="" ma:versionID="4c628ab4d60cfe8f593f6608732985e5">
  <xsd:schema xmlns:xsd="http://www.w3.org/2001/XMLSchema" xmlns:xs="http://www.w3.org/2001/XMLSchema" xmlns:p="http://schemas.microsoft.com/office/2006/metadata/properties" xmlns:ns2="f422a471-45bb-42c0-bfaa-f1c366dea0f4" xmlns:ns3="51d341fc-52bd-473d-a685-b1cfbb9b4012" targetNamespace="http://schemas.microsoft.com/office/2006/metadata/properties" ma:root="true" ma:fieldsID="f173ee8c130c517446ce9085a3599a57" ns2:_="" ns3:_="">
    <xsd:import namespace="f422a471-45bb-42c0-bfaa-f1c366dea0f4"/>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2a471-45bb-42c0-bfaa-f1c366dea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34de7ab-17a6-4e08-ae44-68cf2f92f1cd}"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f422a471-45bb-42c0-bfaa-f1c366dea0f4"/>
    <ds:schemaRef ds:uri="51d341fc-52bd-473d-a685-b1cfbb9b4012"/>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319CACEF-3F67-4947-8090-5730074C6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2a471-45bb-42c0-bfaa-f1c366dea0f4"/>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43083d15-7273-40c1-b7db-39efd9ccc17a}" enabled="0" method="" siteId="{43083d15-7273-40c1-b7db-39efd9ccc17a}" removed="1"/>
  <clbl:label id="{c2601314-b878-4900-a263-6d04f23371fa}" enabled="1" method="Privileged" siteId="{ce849bab-cc1c-465b-b62e-18f07c9ac198}" contentBits="0"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99</Pages>
  <Words>34954</Words>
  <Characters>220213</Characters>
  <Application>Microsoft Office Word</Application>
  <DocSecurity>0</DocSecurity>
  <Lines>1835</Lines>
  <Paragraphs>509</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ECE/TRANS/WP.29/2024/91</vt:lpstr>
      <vt:lpstr>ECE/TRANS/WP.29/2024/91</vt:lpstr>
      <vt:lpstr/>
    </vt:vector>
  </TitlesOfParts>
  <Company>CSD</Company>
  <LinksUpToDate>false</LinksUpToDate>
  <CharactersWithSpaces>254658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4</cp:revision>
  <cp:lastPrinted>2024-12-24T14:05:00Z</cp:lastPrinted>
  <dcterms:created xsi:type="dcterms:W3CDTF">2025-10-23T10:05:00Z</dcterms:created>
  <dcterms:modified xsi:type="dcterms:W3CDTF">2025-10-23T16:48:00Z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