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005B9" w14:textId="144DE478" w:rsidR="00BD7706" w:rsidRPr="000960F5" w:rsidRDefault="00D9798C" w:rsidP="00387A40">
      <w:pPr>
        <w:spacing w:line="240" w:lineRule="auto"/>
        <w:jc w:val="center"/>
        <w:rPr>
          <w:rFonts w:ascii="Times New Roman" w:hAnsi="Times New Roman" w:cs="Times New Roman"/>
          <w:b/>
          <w:bCs/>
          <w:sz w:val="32"/>
          <w:szCs w:val="32"/>
        </w:rPr>
      </w:pPr>
      <w:r w:rsidRPr="000960F5">
        <w:rPr>
          <w:rFonts w:ascii="Times New Roman" w:hAnsi="Times New Roman" w:cs="Times New Roman"/>
          <w:b/>
          <w:bCs/>
          <w:sz w:val="32"/>
          <w:szCs w:val="32"/>
        </w:rPr>
        <w:t>DSSAD</w:t>
      </w:r>
      <w:r w:rsidR="00BD7706" w:rsidRPr="000960F5">
        <w:rPr>
          <w:rFonts w:ascii="Times New Roman" w:hAnsi="Times New Roman" w:cs="Times New Roman"/>
          <w:b/>
          <w:bCs/>
          <w:sz w:val="32"/>
          <w:szCs w:val="32"/>
        </w:rPr>
        <w:t xml:space="preserve"> </w:t>
      </w:r>
      <w:r w:rsidR="00045F80" w:rsidRPr="000960F5">
        <w:rPr>
          <w:rFonts w:ascii="Times New Roman" w:hAnsi="Times New Roman" w:cs="Times New Roman"/>
          <w:b/>
          <w:bCs/>
          <w:sz w:val="32"/>
          <w:szCs w:val="32"/>
        </w:rPr>
        <w:t>GUIDANCE DOCUMENT</w:t>
      </w:r>
    </w:p>
    <w:p w14:paraId="2E68E646" w14:textId="50CFF4DF" w:rsidR="001D2C14" w:rsidRPr="000960F5" w:rsidRDefault="003C6C6F" w:rsidP="00387A40">
      <w:pPr>
        <w:spacing w:line="240" w:lineRule="auto"/>
        <w:rPr>
          <w:rFonts w:ascii="Times New Roman" w:hAnsi="Times New Roman" w:cs="Times New Roman"/>
          <w:b/>
          <w:bCs/>
          <w:sz w:val="24"/>
          <w:szCs w:val="24"/>
        </w:rPr>
      </w:pPr>
      <w:r w:rsidRPr="000960F5">
        <w:rPr>
          <w:rFonts w:ascii="Times New Roman" w:hAnsi="Times New Roman" w:cs="Times New Roman"/>
          <w:b/>
          <w:bCs/>
          <w:sz w:val="24"/>
          <w:szCs w:val="24"/>
        </w:rPr>
        <w:t>1.</w:t>
      </w:r>
      <w:r w:rsidR="001B6346" w:rsidRPr="000960F5">
        <w:rPr>
          <w:rFonts w:ascii="Times New Roman" w:hAnsi="Times New Roman" w:cs="Times New Roman"/>
          <w:b/>
          <w:bCs/>
          <w:sz w:val="24"/>
          <w:szCs w:val="24"/>
        </w:rPr>
        <w:tab/>
      </w:r>
      <w:r w:rsidR="007336F9" w:rsidRPr="000960F5">
        <w:rPr>
          <w:rFonts w:ascii="Times New Roman" w:hAnsi="Times New Roman" w:cs="Times New Roman"/>
          <w:b/>
          <w:bCs/>
          <w:sz w:val="24"/>
          <w:szCs w:val="24"/>
        </w:rPr>
        <w:t>Introduction</w:t>
      </w:r>
      <w:r w:rsidR="001D2C14" w:rsidRPr="000960F5">
        <w:rPr>
          <w:rFonts w:ascii="Times New Roman" w:hAnsi="Times New Roman" w:cs="Times New Roman"/>
          <w:b/>
          <w:bCs/>
          <w:sz w:val="24"/>
          <w:szCs w:val="24"/>
        </w:rPr>
        <w:t xml:space="preserve">:  </w:t>
      </w:r>
    </w:p>
    <w:p w14:paraId="14C83E4C" w14:textId="39B79C86" w:rsidR="00D320EC" w:rsidRPr="000960F5" w:rsidRDefault="00D320EC" w:rsidP="00387A40">
      <w:pPr>
        <w:spacing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DSSAD refers to a capability of a vehicle to monitor the performance of its Automated Driving System (ADS). This</w:t>
      </w:r>
      <w:r w:rsidRPr="000960F5">
        <w:rPr>
          <w:rFonts w:ascii="Times New Roman" w:hAnsi="Times New Roman" w:cs="Times New Roman"/>
          <w:i/>
          <w:iCs/>
          <w:kern w:val="2"/>
          <w:sz w:val="24"/>
          <w:szCs w:val="24"/>
          <w:lang w:eastAsia="ja-JP"/>
          <w14:ligatures w14:val="standardContextual"/>
        </w:rPr>
        <w:t xml:space="preserve"> </w:t>
      </w:r>
      <w:r w:rsidRPr="000960F5">
        <w:rPr>
          <w:rFonts w:ascii="Times New Roman" w:hAnsi="Times New Roman" w:cs="Times New Roman"/>
          <w:i/>
          <w:iCs/>
          <w:kern w:val="2"/>
          <w:sz w:val="24"/>
          <w:szCs w:val="24"/>
          <w14:ligatures w14:val="standardContextual"/>
        </w:rPr>
        <w:t xml:space="preserve">document provides recommendations to enable evaluations of ADS performance. </w:t>
      </w:r>
    </w:p>
    <w:p w14:paraId="610AAD7E" w14:textId="77777777" w:rsidR="00D320EC" w:rsidRPr="000960F5" w:rsidRDefault="00D320EC" w:rsidP="00387A40">
      <w:pPr>
        <w:spacing w:after="0" w:line="240" w:lineRule="auto"/>
        <w:rPr>
          <w:rFonts w:ascii="Times New Roman" w:hAnsi="Times New Roman" w:cs="Times New Roman"/>
          <w:i/>
          <w:iCs/>
          <w:kern w:val="2"/>
          <w:sz w:val="24"/>
          <w:szCs w:val="24"/>
          <w14:ligatures w14:val="standardContextual"/>
        </w:rPr>
      </w:pPr>
      <w:r w:rsidRPr="000960F5">
        <w:rPr>
          <w:rFonts w:ascii="Times New Roman" w:hAnsi="Times New Roman" w:cs="Times New Roman"/>
          <w:i/>
          <w:iCs/>
          <w:kern w:val="2"/>
          <w:sz w:val="24"/>
          <w:szCs w:val="24"/>
          <w14:ligatures w14:val="standardContextual"/>
        </w:rPr>
        <w:t>This document has been prepared to support WP.29 deliberations under the 1958, 1997, and 1998 Agreements.</w:t>
      </w:r>
    </w:p>
    <w:p w14:paraId="3A47F601" w14:textId="0B6ED5AA" w:rsidR="007336F9" w:rsidRPr="000960F5" w:rsidRDefault="007336F9" w:rsidP="00387A40">
      <w:pPr>
        <w:spacing w:line="240" w:lineRule="auto"/>
        <w:ind w:left="720"/>
        <w:rPr>
          <w:rFonts w:ascii="Times New Roman" w:hAnsi="Times New Roman" w:cs="Times New Roman"/>
          <w:strike/>
          <w:sz w:val="24"/>
          <w:szCs w:val="24"/>
        </w:rPr>
      </w:pPr>
    </w:p>
    <w:p w14:paraId="01903792" w14:textId="710A2323" w:rsidR="00555CA4" w:rsidRPr="000960F5" w:rsidRDefault="00F14DCA" w:rsidP="00387A40">
      <w:pPr>
        <w:spacing w:line="240" w:lineRule="auto"/>
        <w:ind w:left="630" w:hanging="630"/>
        <w:rPr>
          <w:rFonts w:ascii="Times New Roman" w:hAnsi="Times New Roman" w:cs="Times New Roman"/>
          <w:sz w:val="24"/>
          <w:szCs w:val="24"/>
        </w:rPr>
      </w:pPr>
      <w:r w:rsidRPr="000960F5">
        <w:rPr>
          <w:rFonts w:ascii="Times New Roman" w:hAnsi="Times New Roman" w:cs="Times New Roman"/>
          <w:b/>
          <w:bCs/>
          <w:sz w:val="24"/>
          <w:szCs w:val="24"/>
        </w:rPr>
        <w:t>2</w:t>
      </w:r>
      <w:r w:rsidR="00555CA4" w:rsidRPr="000960F5">
        <w:rPr>
          <w:rFonts w:ascii="Times New Roman" w:hAnsi="Times New Roman" w:cs="Times New Roman"/>
          <w:b/>
          <w:bCs/>
          <w:sz w:val="24"/>
          <w:szCs w:val="24"/>
        </w:rPr>
        <w:t>.</w:t>
      </w:r>
      <w:r w:rsidR="00555CA4" w:rsidRPr="000960F5">
        <w:rPr>
          <w:rFonts w:ascii="Times New Roman" w:hAnsi="Times New Roman" w:cs="Times New Roman"/>
          <w:b/>
          <w:bCs/>
          <w:sz w:val="24"/>
          <w:szCs w:val="24"/>
        </w:rPr>
        <w:tab/>
        <w:t xml:space="preserve">Terms and Definitions: </w:t>
      </w:r>
      <w:r w:rsidR="007E44AE" w:rsidRPr="000960F5">
        <w:rPr>
          <w:rFonts w:ascii="Times New Roman" w:hAnsi="Times New Roman" w:cs="Times New Roman"/>
          <w:sz w:val="24"/>
          <w:szCs w:val="24"/>
        </w:rPr>
        <w:t xml:space="preserve"> </w:t>
      </w:r>
    </w:p>
    <w:p w14:paraId="5C9EE702" w14:textId="57DAAEAE" w:rsidR="00555CA4" w:rsidRPr="000960F5" w:rsidRDefault="00555CA4" w:rsidP="00387A40">
      <w:pPr>
        <w:spacing w:line="240" w:lineRule="auto"/>
        <w:ind w:left="630"/>
        <w:rPr>
          <w:rFonts w:ascii="Times New Roman" w:hAnsi="Times New Roman" w:cs="Times New Roman"/>
          <w:sz w:val="24"/>
          <w:szCs w:val="24"/>
        </w:rPr>
      </w:pPr>
      <w:r w:rsidRPr="000960F5">
        <w:rPr>
          <w:rFonts w:ascii="Times New Roman" w:hAnsi="Times New Roman" w:cs="Times New Roman"/>
          <w:sz w:val="24"/>
          <w:szCs w:val="24"/>
        </w:rPr>
        <w:t>This section defines terms used in this document. Use of these terms and their definitions is recommended in the development of legal requirements related to ADS and ADS vehicles.</w:t>
      </w:r>
    </w:p>
    <w:p w14:paraId="3A44EC0A" w14:textId="47A062B8" w:rsidR="00387A40" w:rsidRPr="000960F5" w:rsidRDefault="00387A40" w:rsidP="00387A40">
      <w:pPr>
        <w:spacing w:line="240" w:lineRule="auto"/>
        <w:ind w:left="630"/>
        <w:rPr>
          <w:rFonts w:ascii="Times New Roman" w:hAnsi="Times New Roman" w:cs="Times New Roman"/>
          <w:i/>
          <w:iCs/>
          <w:sz w:val="24"/>
          <w:szCs w:val="24"/>
        </w:rPr>
      </w:pPr>
      <w:r w:rsidRPr="000960F5">
        <w:rPr>
          <w:rFonts w:ascii="Times New Roman" w:hAnsi="Times New Roman" w:cs="Times New Roman"/>
          <w:i/>
          <w:iCs/>
          <w:sz w:val="24"/>
          <w:szCs w:val="24"/>
        </w:rPr>
        <w:t xml:space="preserve">Source: WP.29 GRVA Guidelines and recommendations for Automated Driving System safety requirements, </w:t>
      </w:r>
      <w:r w:rsidR="00717FCE" w:rsidRPr="000960F5">
        <w:rPr>
          <w:rFonts w:ascii="Times New Roman" w:hAnsi="Times New Roman" w:cs="Times New Roman"/>
          <w:i/>
          <w:iCs/>
          <w:sz w:val="24"/>
          <w:szCs w:val="24"/>
        </w:rPr>
        <w:t>assessments,</w:t>
      </w:r>
      <w:r w:rsidRPr="000960F5">
        <w:rPr>
          <w:rFonts w:ascii="Times New Roman" w:hAnsi="Times New Roman" w:cs="Times New Roman"/>
          <w:i/>
          <w:iCs/>
          <w:sz w:val="24"/>
          <w:szCs w:val="24"/>
        </w:rPr>
        <w:t xml:space="preserve"> and test methods to inform regulatory development.</w:t>
      </w:r>
    </w:p>
    <w:p w14:paraId="14B08999" w14:textId="0E9CA08D"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.1</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Automated Driving System (ADS</w:t>
      </w:r>
      <w:r w:rsidR="00555CA4" w:rsidRPr="000960F5">
        <w:rPr>
          <w:rFonts w:ascii="Times New Roman" w:hAnsi="Times New Roman" w:cs="Times New Roman"/>
          <w:sz w:val="24"/>
          <w:szCs w:val="24"/>
        </w:rPr>
        <w:t xml:space="preserve">) means the vehicle hardware and software that </w:t>
      </w:r>
      <w:r w:rsidR="00555CA4" w:rsidRPr="000960F5">
        <w:rPr>
          <w:rFonts w:ascii="Times New Roman" w:hAnsi="Times New Roman" w:cs="Times New Roman"/>
          <w:sz w:val="24"/>
          <w:szCs w:val="24"/>
        </w:rPr>
        <w:tab/>
        <w:t>are collectively capable of performing the entire Dynamic Driving Task (DDT) on a sustained basis.</w:t>
      </w:r>
      <w:r w:rsidR="00A81FF0" w:rsidRPr="000960F5">
        <w:rPr>
          <w:rStyle w:val="FootnoteReference"/>
          <w:rFonts w:ascii="Times New Roman" w:hAnsi="Times New Roman" w:cs="Times New Roman"/>
          <w:sz w:val="24"/>
          <w:szCs w:val="24"/>
        </w:rPr>
        <w:footnoteReference w:id="2"/>
      </w:r>
    </w:p>
    <w:p w14:paraId="539B76D8" w14:textId="5C352F09" w:rsidR="00555CA4" w:rsidRPr="000960F5" w:rsidRDefault="001F15A5"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555CA4" w:rsidRPr="000960F5">
        <w:rPr>
          <w:rFonts w:ascii="Times New Roman" w:hAnsi="Times New Roman" w:cs="Times New Roman"/>
          <w:sz w:val="24"/>
          <w:szCs w:val="24"/>
        </w:rPr>
        <w:t>.2</w:t>
      </w:r>
      <w:r w:rsidR="00555CA4" w:rsidRPr="000960F5">
        <w:rPr>
          <w:rFonts w:ascii="Times New Roman" w:hAnsi="Times New Roman" w:cs="Times New Roman"/>
          <w:sz w:val="24"/>
          <w:szCs w:val="24"/>
        </w:rPr>
        <w:tab/>
      </w:r>
      <w:r w:rsidR="00575343" w:rsidRPr="000960F5">
        <w:rPr>
          <w:rFonts w:ascii="Times New Roman" w:hAnsi="Times New Roman" w:cs="Times New Roman"/>
          <w:b/>
          <w:bCs/>
          <w:i/>
          <w:iCs/>
          <w:sz w:val="24"/>
          <w:szCs w:val="24"/>
          <w:lang w:eastAsia="ja-JP"/>
        </w:rPr>
        <w:t>(</w:t>
      </w:r>
      <w:r w:rsidR="00555CA4" w:rsidRPr="000960F5">
        <w:rPr>
          <w:rFonts w:ascii="Times New Roman" w:hAnsi="Times New Roman" w:cs="Times New Roman"/>
          <w:b/>
          <w:bCs/>
          <w:i/>
          <w:iCs/>
          <w:sz w:val="24"/>
          <w:szCs w:val="24"/>
        </w:rPr>
        <w:t>ADS</w:t>
      </w:r>
      <w:r w:rsidR="00575343" w:rsidRPr="000960F5">
        <w:rPr>
          <w:rFonts w:ascii="Times New Roman" w:hAnsi="Times New Roman" w:cs="Times New Roman"/>
          <w:b/>
          <w:bCs/>
          <w:i/>
          <w:iCs/>
          <w:sz w:val="24"/>
          <w:szCs w:val="24"/>
        </w:rPr>
        <w:t>)</w:t>
      </w:r>
      <w:r w:rsidR="00555CA4" w:rsidRPr="000960F5">
        <w:rPr>
          <w:rFonts w:ascii="Times New Roman" w:hAnsi="Times New Roman" w:cs="Times New Roman"/>
          <w:b/>
          <w:bCs/>
          <w:i/>
          <w:iCs/>
          <w:sz w:val="24"/>
          <w:szCs w:val="24"/>
        </w:rPr>
        <w:t xml:space="preserve"> </w:t>
      </w:r>
      <w:r w:rsidR="00387A40" w:rsidRPr="000960F5">
        <w:rPr>
          <w:rFonts w:ascii="Times New Roman" w:hAnsi="Times New Roman" w:cs="Times New Roman"/>
          <w:b/>
          <w:bCs/>
          <w:i/>
          <w:iCs/>
          <w:sz w:val="24"/>
          <w:szCs w:val="24"/>
        </w:rPr>
        <w:t>F</w:t>
      </w:r>
      <w:r w:rsidR="00555CA4" w:rsidRPr="000960F5">
        <w:rPr>
          <w:rFonts w:ascii="Times New Roman" w:hAnsi="Times New Roman" w:cs="Times New Roman"/>
          <w:b/>
          <w:bCs/>
          <w:i/>
          <w:iCs/>
          <w:sz w:val="24"/>
          <w:szCs w:val="24"/>
        </w:rPr>
        <w:t>unction</w:t>
      </w:r>
      <w:r w:rsidR="00555CA4" w:rsidRPr="000960F5">
        <w:rPr>
          <w:rFonts w:ascii="Times New Roman" w:hAnsi="Times New Roman" w:cs="Times New Roman"/>
          <w:sz w:val="24"/>
          <w:szCs w:val="24"/>
        </w:rPr>
        <w:t xml:space="preserve"> means an ADS hardware and software capability designed to perform a specific portion of the DDT.</w:t>
      </w:r>
    </w:p>
    <w:p w14:paraId="0FF2ADF9" w14:textId="148BC5CF" w:rsidR="009E292D" w:rsidRPr="000960F5" w:rsidRDefault="001F15A5" w:rsidP="00387A40">
      <w:pPr>
        <w:spacing w:line="240" w:lineRule="auto"/>
        <w:ind w:left="1350" w:hanging="720"/>
        <w:rPr>
          <w:rFonts w:ascii="Times New Roman" w:hAnsi="Times New Roman" w:cs="Times New Roman"/>
          <w:b/>
          <w:bCs/>
          <w:i/>
          <w:iCs/>
          <w:sz w:val="24"/>
          <w:szCs w:val="24"/>
        </w:rPr>
      </w:pPr>
      <w:r w:rsidRPr="000960F5">
        <w:rPr>
          <w:rFonts w:ascii="Times New Roman" w:hAnsi="Times New Roman" w:cs="Times New Roman"/>
          <w:sz w:val="24"/>
          <w:szCs w:val="24"/>
        </w:rPr>
        <w:t>2</w:t>
      </w:r>
      <w:r w:rsidR="009E292D" w:rsidRPr="000960F5">
        <w:rPr>
          <w:rFonts w:ascii="Times New Roman" w:hAnsi="Times New Roman" w:cs="Times New Roman"/>
          <w:sz w:val="24"/>
          <w:szCs w:val="24"/>
        </w:rPr>
        <w:t>.</w:t>
      </w:r>
      <w:r w:rsidRPr="000960F5">
        <w:rPr>
          <w:rFonts w:ascii="Times New Roman" w:hAnsi="Times New Roman" w:cs="Times New Roman"/>
          <w:sz w:val="24"/>
          <w:szCs w:val="24"/>
        </w:rPr>
        <w:t>3</w:t>
      </w:r>
      <w:r w:rsidR="009E292D" w:rsidRPr="000960F5">
        <w:rPr>
          <w:rFonts w:ascii="Times New Roman" w:hAnsi="Times New Roman" w:cs="Times New Roman"/>
          <w:sz w:val="24"/>
          <w:szCs w:val="24"/>
        </w:rPr>
        <w:tab/>
      </w:r>
      <w:r w:rsidR="009E292D" w:rsidRPr="000960F5">
        <w:rPr>
          <w:rFonts w:ascii="Times New Roman" w:hAnsi="Times New Roman" w:cs="Times New Roman"/>
          <w:b/>
          <w:bCs/>
          <w:i/>
          <w:iCs/>
          <w:sz w:val="24"/>
          <w:szCs w:val="24"/>
        </w:rPr>
        <w:t>ADS feature</w:t>
      </w:r>
      <w:r w:rsidR="009E292D" w:rsidRPr="000960F5">
        <w:rPr>
          <w:rFonts w:ascii="Times New Roman" w:hAnsi="Times New Roman" w:cs="Times New Roman"/>
          <w:sz w:val="24"/>
          <w:szCs w:val="24"/>
        </w:rPr>
        <w:t xml:space="preserve"> means an ADS designed specifically for use within an Operational Design Domain (ODD).</w:t>
      </w:r>
    </w:p>
    <w:p w14:paraId="0E2B0DA8" w14:textId="19E53201"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2.4</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vehicle</w:t>
      </w:r>
      <w:r w:rsidR="00555CA4" w:rsidRPr="000960F5">
        <w:rPr>
          <w:rFonts w:ascii="Times New Roman" w:hAnsi="Times New Roman" w:cs="Times New Roman"/>
          <w:sz w:val="24"/>
          <w:szCs w:val="24"/>
        </w:rPr>
        <w:t xml:space="preserve"> means a vehicle equipped with an ADS.</w:t>
      </w:r>
    </w:p>
    <w:p w14:paraId="24B7A546" w14:textId="339D8E73"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2.5</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Driver</w:t>
      </w:r>
      <w:r w:rsidR="00555CA4" w:rsidRPr="000960F5">
        <w:rPr>
          <w:rFonts w:ascii="Times New Roman" w:hAnsi="Times New Roman" w:cs="Times New Roman"/>
          <w:sz w:val="24"/>
          <w:szCs w:val="24"/>
        </w:rPr>
        <w:t xml:space="preserve"> means a human user who performs in real time part or </w:t>
      </w:r>
      <w:proofErr w:type="gramStart"/>
      <w:r w:rsidR="00555CA4" w:rsidRPr="000960F5">
        <w:rPr>
          <w:rFonts w:ascii="Times New Roman" w:hAnsi="Times New Roman" w:cs="Times New Roman"/>
          <w:sz w:val="24"/>
          <w:szCs w:val="24"/>
        </w:rPr>
        <w:t xml:space="preserve">all </w:t>
      </w:r>
      <w:r w:rsidR="002D2D6B" w:rsidRPr="000960F5">
        <w:rPr>
          <w:rFonts w:ascii="Times New Roman" w:hAnsi="Times New Roman" w:cs="Times New Roman"/>
          <w:sz w:val="24"/>
          <w:szCs w:val="24"/>
        </w:rPr>
        <w:t>of</w:t>
      </w:r>
      <w:proofErr w:type="gramEnd"/>
      <w:r w:rsidR="002D2D6B"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the DDT and/or DDT fallback for a particular vehicle.</w:t>
      </w:r>
    </w:p>
    <w:p w14:paraId="344C2D98" w14:textId="5C9FAE1E" w:rsidR="00555CA4" w:rsidRPr="000960F5" w:rsidRDefault="00560AA9"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2.6</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Dynamic Driving Task (DDT)</w:t>
      </w:r>
      <w:r w:rsidR="00555CA4" w:rsidRPr="000960F5">
        <w:rPr>
          <w:rFonts w:ascii="Times New Roman" w:hAnsi="Times New Roman" w:cs="Times New Roman"/>
          <w:sz w:val="24"/>
          <w:szCs w:val="24"/>
        </w:rPr>
        <w:t xml:space="preserve"> means the real-time operational and tactical functions required to operate the vehicle.</w:t>
      </w:r>
    </w:p>
    <w:p w14:paraId="697DFEC7" w14:textId="4F387330" w:rsidR="00555CA4" w:rsidRPr="000960F5" w:rsidRDefault="00560AA9" w:rsidP="00387A40">
      <w:pPr>
        <w:spacing w:line="240" w:lineRule="auto"/>
        <w:ind w:left="207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2.6.1</w:t>
      </w:r>
      <w:r w:rsidR="00A37449" w:rsidRPr="000960F5">
        <w:rPr>
          <w:rFonts w:ascii="Times New Roman" w:hAnsi="Times New Roman" w:cs="Times New Roman"/>
          <w:sz w:val="24"/>
          <w:szCs w:val="24"/>
        </w:rPr>
        <w:t>.</w:t>
      </w:r>
      <w:r w:rsidR="00555CA4" w:rsidRPr="000960F5">
        <w:rPr>
          <w:rFonts w:ascii="Times New Roman" w:hAnsi="Times New Roman" w:cs="Times New Roman"/>
          <w:sz w:val="24"/>
          <w:szCs w:val="24"/>
        </w:rPr>
        <w:tab/>
      </w:r>
      <w:r w:rsidR="00CF7F98" w:rsidRPr="000960F5">
        <w:rPr>
          <w:rFonts w:ascii="Times New Roman" w:hAnsi="Times New Roman" w:cs="Times New Roman"/>
          <w:sz w:val="24"/>
          <w:szCs w:val="24"/>
        </w:rPr>
        <w:t xml:space="preserve">When the ADS is in operation, the </w:t>
      </w:r>
      <w:r w:rsidR="00801F35" w:rsidRPr="000960F5">
        <w:rPr>
          <w:rFonts w:ascii="Times New Roman" w:hAnsi="Times New Roman" w:cs="Times New Roman"/>
          <w:sz w:val="24"/>
          <w:szCs w:val="24"/>
        </w:rPr>
        <w:t>DDT is always performed in its entirety by the ADS which means the whole of the tactical and operational functions necessary to operate the vehicle (i.e., the ADS performs “the entire DDT” as stated in the definition of an “Automated Driving System” under para</w:t>
      </w:r>
      <w:r w:rsidR="00387A40" w:rsidRPr="000960F5">
        <w:rPr>
          <w:rFonts w:ascii="Times New Roman" w:hAnsi="Times New Roman" w:cs="Times New Roman"/>
          <w:sz w:val="24"/>
          <w:szCs w:val="24"/>
        </w:rPr>
        <w:t>graph</w:t>
      </w:r>
      <w:r w:rsidR="00801F35" w:rsidRPr="000960F5">
        <w:rPr>
          <w:rFonts w:ascii="Times New Roman" w:hAnsi="Times New Roman" w:cs="Times New Roman"/>
          <w:sz w:val="24"/>
          <w:szCs w:val="24"/>
        </w:rPr>
        <w:t xml:space="preserve"> </w:t>
      </w:r>
      <w:r w:rsidR="00205917" w:rsidRPr="000960F5">
        <w:rPr>
          <w:rFonts w:ascii="Times New Roman" w:hAnsi="Times New Roman" w:cs="Times New Roman"/>
          <w:sz w:val="24"/>
          <w:szCs w:val="24"/>
          <w:lang w:eastAsia="ja-JP"/>
        </w:rPr>
        <w:t>2</w:t>
      </w:r>
      <w:r w:rsidR="00801F35" w:rsidRPr="000960F5">
        <w:rPr>
          <w:rFonts w:ascii="Times New Roman" w:hAnsi="Times New Roman" w:cs="Times New Roman"/>
          <w:sz w:val="24"/>
          <w:szCs w:val="24"/>
        </w:rPr>
        <w:t xml:space="preserve">.1.). These functions can be grouped into three </w:t>
      </w:r>
      <w:r w:rsidR="00801F35" w:rsidRPr="000960F5">
        <w:rPr>
          <w:rFonts w:ascii="Times New Roman" w:hAnsi="Times New Roman" w:cs="Times New Roman"/>
          <w:sz w:val="24"/>
          <w:szCs w:val="24"/>
        </w:rPr>
        <w:lastRenderedPageBreak/>
        <w:t>interdependent categories: sensing and perception, planning and decision, and control.</w:t>
      </w:r>
      <w:r w:rsidR="00801F35" w:rsidRPr="000960F5">
        <w:rPr>
          <w:rFonts w:ascii="Times New Roman" w:hAnsi="Times New Roman" w:cs="Times New Roman"/>
          <w:i/>
          <w:iCs/>
        </w:rPr>
        <w:t xml:space="preserve">  </w:t>
      </w:r>
    </w:p>
    <w:p w14:paraId="3CBE97D2" w14:textId="6A49E76B" w:rsidR="00E67EF9" w:rsidRPr="000960F5" w:rsidRDefault="00560AA9" w:rsidP="00387A40">
      <w:pPr>
        <w:spacing w:line="240" w:lineRule="auto"/>
        <w:ind w:left="279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2.6.1.1.</w:t>
      </w:r>
      <w:r w:rsidR="00387A40" w:rsidRPr="000960F5">
        <w:rPr>
          <w:rFonts w:ascii="Times New Roman" w:hAnsi="Times New Roman" w:cs="Times New Roman"/>
          <w:sz w:val="24"/>
          <w:szCs w:val="24"/>
          <w:lang w:eastAsia="ja-JP"/>
        </w:rPr>
        <w:tab/>
      </w:r>
      <w:r w:rsidR="00E67EF9" w:rsidRPr="000960F5">
        <w:rPr>
          <w:rFonts w:ascii="Times New Roman" w:hAnsi="Times New Roman" w:cs="Times New Roman"/>
          <w:sz w:val="24"/>
          <w:szCs w:val="24"/>
          <w:lang w:eastAsia="ja-JP"/>
        </w:rPr>
        <w:t>Sensing and perception include:</w:t>
      </w:r>
    </w:p>
    <w:p w14:paraId="30FE6614" w14:textId="48D893F4" w:rsidR="001D10B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Monitoring the driving environment via object and event detection, recognition, and classification.</w:t>
      </w:r>
    </w:p>
    <w:p w14:paraId="5A15A712" w14:textId="77777777" w:rsidR="00360DF2"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Perceiving other vehicles and road users, the roadway and its fixtures, objects in the vehicle’s driving environment and relevant environmental conditions. </w:t>
      </w:r>
    </w:p>
    <w:p w14:paraId="28B9C440" w14:textId="4DE80BB3" w:rsidR="00974715" w:rsidRPr="000960F5" w:rsidRDefault="00E67EF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 xml:space="preserve">Sensing the ODD boundaries, if any, of the </w:t>
      </w:r>
      <w:proofErr w:type="gramStart"/>
      <w:r w:rsidRPr="000960F5">
        <w:rPr>
          <w:rFonts w:ascii="Times New Roman" w:hAnsi="Times New Roman" w:cs="Times New Roman"/>
          <w:sz w:val="24"/>
          <w:szCs w:val="24"/>
          <w:lang w:eastAsia="ja-JP"/>
        </w:rPr>
        <w:t>ADS</w:t>
      </w:r>
      <w:proofErr w:type="gramEnd"/>
      <w:r w:rsidRPr="000960F5">
        <w:rPr>
          <w:rFonts w:ascii="Times New Roman" w:hAnsi="Times New Roman" w:cs="Times New Roman"/>
          <w:sz w:val="24"/>
          <w:szCs w:val="24"/>
          <w:lang w:eastAsia="ja-JP"/>
        </w:rPr>
        <w:t xml:space="preserve"> feature.</w:t>
      </w:r>
    </w:p>
    <w:p w14:paraId="56980A72" w14:textId="63073B44" w:rsidR="00560AA9" w:rsidRPr="000960F5" w:rsidRDefault="00560AA9" w:rsidP="00387A40">
      <w:pPr>
        <w:pStyle w:val="ListParagraph"/>
        <w:numPr>
          <w:ilvl w:val="0"/>
          <w:numId w:val="19"/>
        </w:numPr>
        <w:spacing w:line="240" w:lineRule="auto"/>
        <w:ind w:left="3169"/>
        <w:rPr>
          <w:rFonts w:ascii="Times New Roman" w:hAnsi="Times New Roman" w:cs="Times New Roman"/>
          <w:sz w:val="24"/>
          <w:szCs w:val="24"/>
          <w:lang w:eastAsia="ja-JP"/>
        </w:rPr>
      </w:pPr>
      <w:r w:rsidRPr="000960F5">
        <w:rPr>
          <w:rFonts w:ascii="Times New Roman" w:hAnsi="Times New Roman" w:cs="Times New Roman"/>
          <w:sz w:val="24"/>
          <w:szCs w:val="24"/>
          <w:lang w:eastAsia="ja-JP"/>
        </w:rPr>
        <w:t>Positional awareness</w:t>
      </w:r>
      <w:r w:rsidR="00CF7F98" w:rsidRPr="000960F5">
        <w:rPr>
          <w:rFonts w:ascii="Times New Roman" w:hAnsi="Times New Roman" w:cs="Times New Roman"/>
          <w:sz w:val="24"/>
          <w:szCs w:val="24"/>
          <w:lang w:eastAsia="ja-JP"/>
        </w:rPr>
        <w:t>.</w:t>
      </w:r>
    </w:p>
    <w:p w14:paraId="0464983A" w14:textId="4E4EAA90" w:rsidR="00C958AE" w:rsidRPr="000960F5" w:rsidRDefault="00560AA9" w:rsidP="00387A40">
      <w:pPr>
        <w:spacing w:line="240" w:lineRule="auto"/>
        <w:ind w:left="2819"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2.6.</w:t>
      </w:r>
      <w:r w:rsidR="00BB683F" w:rsidRPr="000960F5">
        <w:rPr>
          <w:rFonts w:ascii="Times New Roman" w:hAnsi="Times New Roman" w:cs="Times New Roman"/>
          <w:sz w:val="24"/>
          <w:szCs w:val="24"/>
          <w:lang w:eastAsia="ja-JP"/>
        </w:rPr>
        <w:t>1.2</w:t>
      </w:r>
      <w:r w:rsidR="00546E56" w:rsidRPr="000960F5">
        <w:rPr>
          <w:rFonts w:ascii="Times New Roman" w:hAnsi="Times New Roman" w:cs="Times New Roman"/>
          <w:sz w:val="24"/>
          <w:szCs w:val="24"/>
          <w:lang w:eastAsia="ja-JP"/>
        </w:rPr>
        <w:t xml:space="preserve"> </w:t>
      </w:r>
      <w:r w:rsidR="00C958AE" w:rsidRPr="000960F5">
        <w:rPr>
          <w:rFonts w:ascii="Times New Roman" w:hAnsi="Times New Roman" w:cs="Times New Roman"/>
          <w:sz w:val="24"/>
          <w:szCs w:val="24"/>
          <w:lang w:eastAsia="ja-JP"/>
        </w:rPr>
        <w:t>Planning and decision include:</w:t>
      </w:r>
    </w:p>
    <w:p w14:paraId="26676608" w14:textId="77777777" w:rsidR="00C958AE"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Predicting actions of other road users.</w:t>
      </w:r>
    </w:p>
    <w:p w14:paraId="12176EFA" w14:textId="77777777" w:rsidR="002E1981" w:rsidRPr="000960F5" w:rsidRDefault="00C958A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Response preparation.</w:t>
      </w:r>
    </w:p>
    <w:p w14:paraId="5186D043" w14:textId="45415FD6" w:rsidR="00D23FEE" w:rsidRPr="000960F5" w:rsidRDefault="00DA0A2E" w:rsidP="00387A40">
      <w:pPr>
        <w:pStyle w:val="ListParagraph"/>
        <w:numPr>
          <w:ilvl w:val="0"/>
          <w:numId w:val="20"/>
        </w:numPr>
        <w:spacing w:line="240" w:lineRule="auto"/>
        <w:ind w:left="3198"/>
        <w:rPr>
          <w:rFonts w:ascii="Times New Roman" w:hAnsi="Times New Roman" w:cs="Times New Roman"/>
          <w:sz w:val="24"/>
          <w:szCs w:val="24"/>
          <w:lang w:eastAsia="ja-JP"/>
        </w:rPr>
      </w:pPr>
      <w:r w:rsidRPr="000960F5">
        <w:rPr>
          <w:rFonts w:ascii="Times New Roman" w:hAnsi="Times New Roman" w:cs="Times New Roman"/>
          <w:sz w:val="24"/>
          <w:szCs w:val="24"/>
          <w:lang w:eastAsia="ja-JP"/>
        </w:rPr>
        <w:t>Man</w:t>
      </w:r>
      <w:r w:rsidR="002F56C0">
        <w:rPr>
          <w:rFonts w:ascii="Times New Roman" w:hAnsi="Times New Roman" w:cs="Times New Roman"/>
          <w:sz w:val="24"/>
          <w:szCs w:val="24"/>
          <w:lang w:eastAsia="ja-JP"/>
        </w:rPr>
        <w:t>o</w:t>
      </w:r>
      <w:r w:rsidRPr="000960F5">
        <w:rPr>
          <w:rFonts w:ascii="Times New Roman" w:hAnsi="Times New Roman" w:cs="Times New Roman"/>
          <w:sz w:val="24"/>
          <w:szCs w:val="24"/>
          <w:lang w:eastAsia="ja-JP"/>
        </w:rPr>
        <w:t>euvr</w:t>
      </w:r>
      <w:r w:rsidR="002F56C0">
        <w:rPr>
          <w:rFonts w:ascii="Times New Roman" w:hAnsi="Times New Roman" w:cs="Times New Roman"/>
          <w:sz w:val="24"/>
          <w:szCs w:val="24"/>
          <w:lang w:eastAsia="ja-JP"/>
        </w:rPr>
        <w:t>e</w:t>
      </w:r>
      <w:r w:rsidR="00C958AE" w:rsidRPr="000960F5">
        <w:rPr>
          <w:rFonts w:ascii="Times New Roman" w:hAnsi="Times New Roman" w:cs="Times New Roman"/>
          <w:sz w:val="24"/>
          <w:szCs w:val="24"/>
          <w:lang w:eastAsia="ja-JP"/>
        </w:rPr>
        <w:t xml:space="preserve"> planning.</w:t>
      </w:r>
    </w:p>
    <w:p w14:paraId="21A3FAFA" w14:textId="1C12ED7D" w:rsidR="00555CA4" w:rsidRPr="000960F5" w:rsidRDefault="00BB683F" w:rsidP="00387A40">
      <w:pPr>
        <w:spacing w:line="240" w:lineRule="auto"/>
        <w:ind w:left="2819" w:hanging="720"/>
        <w:rPr>
          <w:rFonts w:ascii="Times New Roman" w:hAnsi="Times New Roman" w:cs="Times New Roman"/>
          <w:sz w:val="24"/>
          <w:szCs w:val="24"/>
        </w:rPr>
      </w:pPr>
      <w:r w:rsidRPr="000960F5">
        <w:rPr>
          <w:rFonts w:ascii="Times New Roman" w:hAnsi="Times New Roman" w:cs="Times New Roman"/>
          <w:sz w:val="24"/>
          <w:szCs w:val="24"/>
        </w:rPr>
        <w:t>2.6.1.3</w:t>
      </w:r>
      <w:r w:rsidR="00546E56"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t xml:space="preserve">Control includes: · </w:t>
      </w:r>
    </w:p>
    <w:p w14:paraId="04AE4FD1" w14:textId="3200B867" w:rsidR="00F429B1"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Object and event response execution</w:t>
      </w:r>
    </w:p>
    <w:p w14:paraId="67DA857A" w14:textId="66530FF0"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Lateral vehicle motion control</w:t>
      </w:r>
    </w:p>
    <w:p w14:paraId="08E6A263" w14:textId="2C08F196" w:rsidR="00094605"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Longitudinal vehicle motion control.</w:t>
      </w:r>
    </w:p>
    <w:p w14:paraId="20FBF026" w14:textId="77777777" w:rsidR="00555CA4" w:rsidRPr="000960F5" w:rsidRDefault="00555CA4" w:rsidP="00387A40">
      <w:pPr>
        <w:pStyle w:val="ListParagraph"/>
        <w:numPr>
          <w:ilvl w:val="0"/>
          <w:numId w:val="21"/>
        </w:numPr>
        <w:tabs>
          <w:tab w:val="left" w:pos="1170"/>
        </w:tabs>
        <w:spacing w:line="240" w:lineRule="auto"/>
        <w:ind w:left="3229"/>
        <w:rPr>
          <w:rFonts w:ascii="Times New Roman" w:hAnsi="Times New Roman" w:cs="Times New Roman"/>
          <w:sz w:val="24"/>
          <w:szCs w:val="24"/>
        </w:rPr>
      </w:pPr>
      <w:r w:rsidRPr="000960F5">
        <w:rPr>
          <w:rFonts w:ascii="Times New Roman" w:hAnsi="Times New Roman" w:cs="Times New Roman"/>
          <w:sz w:val="24"/>
          <w:szCs w:val="24"/>
        </w:rPr>
        <w:t xml:space="preserve">Enhancing conspicuity via lighting and </w:t>
      </w:r>
      <w:proofErr w:type="spellStart"/>
      <w:r w:rsidRPr="000960F5">
        <w:rPr>
          <w:rFonts w:ascii="Times New Roman" w:hAnsi="Times New Roman" w:cs="Times New Roman"/>
          <w:sz w:val="24"/>
          <w:szCs w:val="24"/>
        </w:rPr>
        <w:t>signaling</w:t>
      </w:r>
      <w:proofErr w:type="spellEnd"/>
      <w:r w:rsidRPr="000960F5">
        <w:rPr>
          <w:rFonts w:ascii="Times New Roman" w:hAnsi="Times New Roman" w:cs="Times New Roman"/>
          <w:sz w:val="24"/>
          <w:szCs w:val="24"/>
        </w:rPr>
        <w:t>.</w:t>
      </w:r>
    </w:p>
    <w:p w14:paraId="4664088A" w14:textId="2E117B8F" w:rsidR="009432BA" w:rsidRPr="000960F5" w:rsidRDefault="009432BA" w:rsidP="00387A40">
      <w:pPr>
        <w:spacing w:line="240" w:lineRule="auto"/>
        <w:ind w:left="1350" w:hanging="720"/>
        <w:rPr>
          <w:sz w:val="20"/>
          <w:szCs w:val="20"/>
        </w:rPr>
      </w:pPr>
      <w:r w:rsidRPr="000960F5">
        <w:rPr>
          <w:rFonts w:ascii="Times New Roman" w:hAnsi="Times New Roman" w:cs="Times New Roman"/>
          <w:sz w:val="24"/>
          <w:szCs w:val="24"/>
        </w:rPr>
        <w:t>2.7</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ADS fallback response</w:t>
      </w:r>
      <w:r w:rsidR="00555CA4" w:rsidRPr="000960F5">
        <w:rPr>
          <w:rFonts w:ascii="Times New Roman" w:hAnsi="Times New Roman" w:cs="Times New Roman"/>
          <w:sz w:val="24"/>
          <w:szCs w:val="24"/>
        </w:rPr>
        <w:t xml:space="preserve"> means a</w:t>
      </w:r>
      <w:r w:rsidR="00CF7F98" w:rsidRPr="000960F5">
        <w:rPr>
          <w:rFonts w:ascii="Times New Roman" w:hAnsi="Times New Roman" w:cs="Times New Roman"/>
          <w:sz w:val="24"/>
          <w:szCs w:val="24"/>
        </w:rPr>
        <w:t xml:space="preserve"> system</w:t>
      </w:r>
      <w:r w:rsidR="00555CA4" w:rsidRPr="000960F5">
        <w:rPr>
          <w:rFonts w:ascii="Times New Roman" w:hAnsi="Times New Roman" w:cs="Times New Roman"/>
          <w:sz w:val="24"/>
          <w:szCs w:val="24"/>
        </w:rPr>
        <w:t>-initiated</w:t>
      </w:r>
      <w:r w:rsidR="00CF7F98" w:rsidRPr="000960F5">
        <w:rPr>
          <w:rFonts w:ascii="Times New Roman" w:hAnsi="Times New Roman" w:cs="Times New Roman"/>
          <w:sz w:val="24"/>
          <w:szCs w:val="24"/>
        </w:rPr>
        <w:t xml:space="preserve"> deactivation of the ADS</w:t>
      </w:r>
      <w:r w:rsidR="00555CA4" w:rsidRPr="000960F5">
        <w:rPr>
          <w:rFonts w:ascii="Times New Roman" w:hAnsi="Times New Roman" w:cs="Times New Roman"/>
          <w:sz w:val="24"/>
          <w:szCs w:val="24"/>
        </w:rPr>
        <w:t xml:space="preserve"> or an ADS-controlled procedure to place the vehicle in a minimal risk condition. </w:t>
      </w:r>
    </w:p>
    <w:p w14:paraId="47417220" w14:textId="54A7000F" w:rsidR="003822E8" w:rsidRPr="000960F5" w:rsidRDefault="003822E8" w:rsidP="00387A40">
      <w:pPr>
        <w:spacing w:line="240" w:lineRule="auto"/>
        <w:ind w:left="1350" w:hanging="720"/>
        <w:rPr>
          <w:rFonts w:ascii="Times New Roman" w:hAnsi="Times New Roman" w:cs="Times New Roman"/>
          <w:color w:val="4472C4" w:themeColor="accent1"/>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8</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Fallback user</w:t>
      </w:r>
      <w:r w:rsidR="00555CA4" w:rsidRPr="000960F5">
        <w:rPr>
          <w:rFonts w:ascii="Times New Roman" w:hAnsi="Times New Roman" w:cs="Times New Roman"/>
          <w:sz w:val="24"/>
          <w:szCs w:val="24"/>
        </w:rPr>
        <w:t xml:space="preserve"> </w:t>
      </w:r>
      <w:r w:rsidRPr="000960F5">
        <w:rPr>
          <w:rFonts w:ascii="Times New Roman" w:hAnsi="Times New Roman" w:cs="Times New Roman"/>
          <w:shd w:val="clear" w:color="auto" w:fill="FFFFFF"/>
        </w:rPr>
        <w:t xml:space="preserve">means a user designated to </w:t>
      </w:r>
      <w:r w:rsidR="00957A0F" w:rsidRPr="000960F5">
        <w:rPr>
          <w:rFonts w:ascii="Times New Roman" w:hAnsi="Times New Roman" w:cs="Times New Roman"/>
          <w:shd w:val="clear" w:color="auto" w:fill="FFFFFF"/>
        </w:rPr>
        <w:t>p</w:t>
      </w:r>
      <w:r w:rsidRPr="000960F5">
        <w:rPr>
          <w:rFonts w:ascii="Times New Roman" w:hAnsi="Times New Roman" w:cs="Times New Roman"/>
          <w:shd w:val="clear" w:color="auto" w:fill="FFFFFF"/>
        </w:rPr>
        <w:t xml:space="preserve">erform the DDT pursuant to an ADS fallback </w:t>
      </w:r>
      <w:r w:rsidR="00CF7F98" w:rsidRPr="000960F5">
        <w:rPr>
          <w:rFonts w:ascii="Times New Roman" w:hAnsi="Times New Roman" w:cs="Times New Roman"/>
          <w:shd w:val="clear" w:color="auto" w:fill="FFFFFF"/>
        </w:rPr>
        <w:t>r</w:t>
      </w:r>
      <w:r w:rsidRPr="000960F5">
        <w:rPr>
          <w:rFonts w:ascii="Times New Roman" w:hAnsi="Times New Roman" w:cs="Times New Roman"/>
          <w:shd w:val="clear" w:color="auto" w:fill="FFFFFF"/>
        </w:rPr>
        <w:t>esponse.</w:t>
      </w:r>
    </w:p>
    <w:p w14:paraId="6508B817" w14:textId="77C42C5E" w:rsidR="00555CA4" w:rsidRPr="000960F5" w:rsidRDefault="00A007E3"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w:t>
      </w:r>
      <w:r w:rsidR="00387A40" w:rsidRPr="000960F5">
        <w:rPr>
          <w:rFonts w:ascii="Times New Roman" w:hAnsi="Times New Roman" w:cs="Times New Roman"/>
          <w:sz w:val="24"/>
          <w:szCs w:val="24"/>
        </w:rPr>
        <w:t>9</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Mi</w:t>
      </w:r>
      <w:r w:rsidR="006D7350">
        <w:rPr>
          <w:rFonts w:ascii="Times New Roman" w:hAnsi="Times New Roman" w:cs="Times New Roman"/>
          <w:b/>
          <w:bCs/>
          <w:i/>
          <w:iCs/>
          <w:sz w:val="24"/>
          <w:szCs w:val="24"/>
        </w:rPr>
        <w:t>tigated</w:t>
      </w:r>
      <w:r w:rsidR="00555CA4" w:rsidRPr="000960F5">
        <w:rPr>
          <w:rFonts w:ascii="Times New Roman" w:hAnsi="Times New Roman" w:cs="Times New Roman"/>
          <w:b/>
          <w:bCs/>
          <w:i/>
          <w:iCs/>
          <w:sz w:val="24"/>
          <w:szCs w:val="24"/>
        </w:rPr>
        <w:t xml:space="preserve"> Risk Condition (MRC)</w:t>
      </w:r>
      <w:r w:rsidR="00555CA4" w:rsidRPr="000960F5">
        <w:rPr>
          <w:rFonts w:ascii="Times New Roman" w:hAnsi="Times New Roman" w:cs="Times New Roman"/>
          <w:sz w:val="24"/>
          <w:szCs w:val="24"/>
        </w:rPr>
        <w:t xml:space="preserve"> means a stable and stopped state of the vehicle that reduces the risk of a crash. </w:t>
      </w:r>
    </w:p>
    <w:p w14:paraId="1B0EB452" w14:textId="30E0DACC" w:rsidR="00555CA4" w:rsidRPr="000960F5" w:rsidRDefault="005B6BB7" w:rsidP="00387A40">
      <w:pPr>
        <w:spacing w:line="240" w:lineRule="auto"/>
        <w:ind w:left="1350" w:hanging="720"/>
        <w:rPr>
          <w:rFonts w:ascii="Times New Roman" w:hAnsi="Times New Roman" w:cs="Times New Roman"/>
          <w:sz w:val="24"/>
          <w:szCs w:val="24"/>
        </w:rPr>
      </w:pPr>
      <w:r w:rsidRPr="000960F5">
        <w:rPr>
          <w:rFonts w:ascii="Times New Roman" w:hAnsi="Times New Roman" w:cs="Times New Roman"/>
          <w:sz w:val="24"/>
          <w:szCs w:val="24"/>
        </w:rPr>
        <w:t>2.1</w:t>
      </w:r>
      <w:r w:rsidR="005335EE" w:rsidRPr="000960F5">
        <w:rPr>
          <w:rFonts w:ascii="Times New Roman" w:hAnsi="Times New Roman" w:cs="Times New Roman" w:hint="eastAsia"/>
          <w:sz w:val="24"/>
          <w:szCs w:val="24"/>
          <w:lang w:eastAsia="ja-JP"/>
        </w:rPr>
        <w:t>0</w:t>
      </w:r>
      <w:r w:rsidR="00555CA4" w:rsidRPr="000960F5">
        <w:rPr>
          <w:rFonts w:ascii="Times New Roman" w:hAnsi="Times New Roman" w:cs="Times New Roman"/>
          <w:sz w:val="24"/>
          <w:szCs w:val="24"/>
        </w:rPr>
        <w:tab/>
      </w:r>
      <w:r w:rsidR="00555CA4" w:rsidRPr="000960F5">
        <w:rPr>
          <w:rFonts w:ascii="Times New Roman" w:hAnsi="Times New Roman" w:cs="Times New Roman"/>
          <w:b/>
          <w:bCs/>
          <w:i/>
          <w:iCs/>
          <w:sz w:val="24"/>
          <w:szCs w:val="24"/>
        </w:rPr>
        <w:t>Operational Design Domain (ODD)</w:t>
      </w:r>
      <w:r w:rsidR="00555CA4" w:rsidRPr="000960F5">
        <w:rPr>
          <w:rFonts w:ascii="Times New Roman" w:hAnsi="Times New Roman" w:cs="Times New Roman"/>
          <w:sz w:val="24"/>
          <w:szCs w:val="24"/>
        </w:rPr>
        <w:t xml:space="preserve"> means the operating conditions under which an ADS feature is specifically designed to function.</w:t>
      </w:r>
      <w:r w:rsidR="00316D06" w:rsidRPr="000960F5" w:rsidDel="00316D06">
        <w:rPr>
          <w:rStyle w:val="FootnoteReference"/>
          <w:rFonts w:ascii="Times New Roman" w:hAnsi="Times New Roman" w:cs="Times New Roman"/>
          <w:sz w:val="24"/>
          <w:szCs w:val="24"/>
        </w:rPr>
        <w:t xml:space="preserve"> </w:t>
      </w:r>
    </w:p>
    <w:p w14:paraId="7844DD92" w14:textId="42826DC8" w:rsidR="00302A14" w:rsidRPr="000960F5" w:rsidRDefault="00E93648" w:rsidP="00D45F77">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1</w:t>
      </w:r>
      <w:r w:rsidR="00555CA4" w:rsidRPr="000960F5">
        <w:rPr>
          <w:rFonts w:ascii="Times New Roman" w:hAnsi="Times New Roman" w:cs="Times New Roman"/>
          <w:color w:val="000000" w:themeColor="text1"/>
          <w:sz w:val="24"/>
          <w:szCs w:val="24"/>
        </w:rPr>
        <w:tab/>
      </w:r>
      <w:r w:rsidR="00663D21" w:rsidRPr="000960F5">
        <w:rPr>
          <w:rFonts w:ascii="Times New Roman" w:hAnsi="Times New Roman" w:cs="Times New Roman"/>
          <w:b/>
          <w:bCs/>
          <w:i/>
          <w:iCs/>
          <w:color w:val="000000" w:themeColor="text1"/>
          <w:sz w:val="24"/>
          <w:szCs w:val="24"/>
        </w:rPr>
        <w:t>System-initiated deactivation of the ADS</w:t>
      </w:r>
      <w:r w:rsidR="00663D21" w:rsidRPr="000960F5">
        <w:rPr>
          <w:rFonts w:ascii="Times New Roman" w:hAnsi="Times New Roman" w:cs="Times New Roman"/>
          <w:color w:val="000000" w:themeColor="text1"/>
          <w:sz w:val="24"/>
          <w:szCs w:val="24"/>
        </w:rPr>
        <w:t xml:space="preserve"> means a procedure by which the ADS initiates the transfer of performance of the DDT from the ADS to a vehicle</w:t>
      </w:r>
      <w:r w:rsidR="006D7350">
        <w:rPr>
          <w:rFonts w:ascii="Times New Roman" w:hAnsi="Times New Roman" w:cs="Times New Roman"/>
          <w:color w:val="000000" w:themeColor="text1"/>
          <w:sz w:val="24"/>
          <w:szCs w:val="24"/>
        </w:rPr>
        <w:t xml:space="preserve">   fallback</w:t>
      </w:r>
      <w:r w:rsidR="00663D21" w:rsidRPr="000960F5">
        <w:rPr>
          <w:rFonts w:ascii="Times New Roman" w:hAnsi="Times New Roman" w:cs="Times New Roman"/>
          <w:color w:val="000000" w:themeColor="text1"/>
          <w:sz w:val="24"/>
          <w:szCs w:val="24"/>
        </w:rPr>
        <w:t xml:space="preserve"> user.</w:t>
      </w:r>
    </w:p>
    <w:p w14:paraId="4D588E0D" w14:textId="79E309FC" w:rsidR="00302A14" w:rsidRPr="000960F5" w:rsidRDefault="00E93648" w:rsidP="00D45F77">
      <w:pPr>
        <w:spacing w:line="240" w:lineRule="auto"/>
        <w:ind w:left="1350" w:hanging="720"/>
        <w:rPr>
          <w:rFonts w:ascii="Times New Roman" w:hAnsi="Times New Roman" w:cs="Times New Roman"/>
          <w:sz w:val="24"/>
          <w:szCs w:val="24"/>
          <w:lang w:eastAsia="ja-JP"/>
        </w:rPr>
      </w:pPr>
      <w:r w:rsidRPr="000960F5">
        <w:rPr>
          <w:rFonts w:ascii="Times New Roman" w:hAnsi="Times New Roman" w:cs="Times New Roman"/>
          <w:color w:val="000000" w:themeColor="text1"/>
          <w:sz w:val="24"/>
          <w:szCs w:val="24"/>
        </w:rPr>
        <w:t>2.1</w:t>
      </w:r>
      <w:r w:rsidR="005335EE" w:rsidRPr="000960F5">
        <w:rPr>
          <w:rFonts w:ascii="Times New Roman" w:hAnsi="Times New Roman" w:cs="Times New Roman" w:hint="eastAsia"/>
          <w:color w:val="000000" w:themeColor="text1"/>
          <w:sz w:val="24"/>
          <w:szCs w:val="24"/>
          <w:lang w:eastAsia="ja-JP"/>
        </w:rPr>
        <w:t>2</w:t>
      </w:r>
      <w:r w:rsidR="00555CA4" w:rsidRPr="000960F5">
        <w:rPr>
          <w:rFonts w:ascii="Times New Roman" w:hAnsi="Times New Roman" w:cs="Times New Roman"/>
          <w:color w:val="000000" w:themeColor="text1"/>
          <w:sz w:val="24"/>
          <w:szCs w:val="24"/>
        </w:rPr>
        <w:tab/>
      </w:r>
      <w:r w:rsidR="0061619F" w:rsidRPr="000960F5">
        <w:rPr>
          <w:rFonts w:ascii="Times New Roman" w:hAnsi="Times New Roman" w:cs="Times New Roman"/>
          <w:b/>
          <w:bCs/>
          <w:i/>
          <w:iCs/>
          <w:color w:val="000000" w:themeColor="text1"/>
          <w:sz w:val="24"/>
          <w:szCs w:val="24"/>
        </w:rPr>
        <w:t>User initiated deactivation of the ADS</w:t>
      </w:r>
      <w:r w:rsidR="0061619F" w:rsidRPr="000960F5">
        <w:rPr>
          <w:rFonts w:ascii="Times New Roman" w:hAnsi="Times New Roman" w:cs="Times New Roman"/>
          <w:color w:val="000000" w:themeColor="text1"/>
          <w:sz w:val="24"/>
          <w:szCs w:val="24"/>
        </w:rPr>
        <w:t xml:space="preserve"> means a procedure by which the user initiates the transfer of performance of the DDT from the ADS to a vehicle user. </w:t>
      </w:r>
      <w:r w:rsidR="0061619F" w:rsidRPr="000960F5">
        <w:rPr>
          <w:rFonts w:ascii="Times New Roman" w:hAnsi="Times New Roman" w:cs="Times New Roman"/>
          <w:color w:val="0070C0"/>
          <w:sz w:val="24"/>
          <w:szCs w:val="24"/>
        </w:rPr>
        <w:t xml:space="preserve"> </w:t>
      </w:r>
    </w:p>
    <w:p w14:paraId="37CD4453" w14:textId="3B759F36" w:rsidR="00555CA4" w:rsidRPr="000960F5" w:rsidRDefault="00E93648"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3</w:t>
      </w:r>
      <w:r w:rsidR="00316D06"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ADS</w:t>
      </w:r>
      <w:r w:rsidR="00E028B4" w:rsidRPr="000960F5">
        <w:rPr>
          <w:rFonts w:ascii="Times New Roman" w:hAnsi="Times New Roman" w:cs="Times New Roman"/>
          <w:b/>
          <w:bCs/>
          <w:i/>
          <w:iCs/>
          <w:color w:val="000000" w:themeColor="text1"/>
          <w:sz w:val="24"/>
          <w:szCs w:val="24"/>
        </w:rPr>
        <w:t>)</w:t>
      </w:r>
      <w:r w:rsidR="00555CA4" w:rsidRPr="000960F5">
        <w:rPr>
          <w:rFonts w:ascii="Times New Roman" w:hAnsi="Times New Roman" w:cs="Times New Roman"/>
          <w:b/>
          <w:bCs/>
          <w:i/>
          <w:iCs/>
          <w:color w:val="000000" w:themeColor="text1"/>
          <w:sz w:val="24"/>
          <w:szCs w:val="24"/>
        </w:rPr>
        <w:t xml:space="preserve"> User</w:t>
      </w:r>
      <w:r w:rsidR="00555CA4" w:rsidRPr="000960F5">
        <w:rPr>
          <w:rFonts w:ascii="Times New Roman" w:hAnsi="Times New Roman" w:cs="Times New Roman"/>
          <w:color w:val="000000" w:themeColor="text1"/>
          <w:sz w:val="24"/>
          <w:szCs w:val="24"/>
        </w:rPr>
        <w:t xml:space="preserve"> means a human user of an ADS vehicle.</w:t>
      </w:r>
    </w:p>
    <w:p w14:paraId="5BA299D3" w14:textId="2651A5CD" w:rsidR="00555CA4" w:rsidRPr="000960F5" w:rsidRDefault="00982504" w:rsidP="00387A40">
      <w:pPr>
        <w:spacing w:line="240" w:lineRule="auto"/>
        <w:ind w:left="135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2.</w:t>
      </w:r>
      <w:r w:rsidR="00316D06" w:rsidRPr="000960F5">
        <w:rPr>
          <w:rFonts w:ascii="Times New Roman" w:hAnsi="Times New Roman" w:cs="Times New Roman"/>
          <w:color w:val="000000" w:themeColor="text1"/>
          <w:sz w:val="24"/>
          <w:szCs w:val="24"/>
        </w:rPr>
        <w:t>1</w:t>
      </w:r>
      <w:r w:rsidR="005335EE" w:rsidRPr="000960F5">
        <w:rPr>
          <w:rFonts w:ascii="Times New Roman" w:hAnsi="Times New Roman" w:cs="Times New Roman" w:hint="eastAsia"/>
          <w:color w:val="000000" w:themeColor="text1"/>
          <w:sz w:val="24"/>
          <w:szCs w:val="24"/>
          <w:lang w:eastAsia="ja-JP"/>
        </w:rPr>
        <w:t>4</w:t>
      </w:r>
      <w:r w:rsidR="00555CA4" w:rsidRPr="000960F5">
        <w:rPr>
          <w:rFonts w:ascii="Times New Roman" w:hAnsi="Times New Roman" w:cs="Times New Roman"/>
          <w:color w:val="000000" w:themeColor="text1"/>
          <w:sz w:val="24"/>
          <w:szCs w:val="24"/>
        </w:rPr>
        <w:tab/>
      </w:r>
      <w:r w:rsidR="00A066E7" w:rsidRPr="000960F5">
        <w:rPr>
          <w:rFonts w:ascii="Times New Roman" w:hAnsi="Times New Roman" w:cs="Times New Roman" w:hint="eastAsia"/>
          <w:b/>
          <w:bCs/>
          <w:i/>
          <w:iCs/>
          <w:color w:val="000000" w:themeColor="text1"/>
          <w:sz w:val="24"/>
          <w:szCs w:val="24"/>
          <w:lang w:eastAsia="ja-JP"/>
        </w:rPr>
        <w:t>F</w:t>
      </w:r>
      <w:r w:rsidR="00555CA4" w:rsidRPr="000960F5">
        <w:rPr>
          <w:rFonts w:ascii="Times New Roman" w:hAnsi="Times New Roman" w:cs="Times New Roman"/>
          <w:b/>
          <w:bCs/>
          <w:i/>
          <w:iCs/>
          <w:color w:val="000000" w:themeColor="text1"/>
          <w:sz w:val="24"/>
          <w:szCs w:val="24"/>
        </w:rPr>
        <w:t>ailure</w:t>
      </w:r>
      <w:r w:rsidR="00504442" w:rsidRPr="000960F5">
        <w:t xml:space="preserve"> </w:t>
      </w:r>
      <w:r w:rsidR="00504442" w:rsidRPr="000960F5">
        <w:rPr>
          <w:rFonts w:ascii="Times New Roman" w:hAnsi="Times New Roman" w:cs="Times New Roman"/>
          <w:color w:val="000000" w:themeColor="text1"/>
          <w:sz w:val="24"/>
          <w:szCs w:val="24"/>
        </w:rPr>
        <w:t>means the termination of an intended behaviour of an element or an item</w:t>
      </w:r>
      <w:r w:rsidR="000A408C">
        <w:rPr>
          <w:rFonts w:ascii="Times New Roman" w:hAnsi="Times New Roman" w:cs="Times New Roman"/>
          <w:color w:val="000000" w:themeColor="text1"/>
          <w:sz w:val="24"/>
          <w:szCs w:val="24"/>
        </w:rPr>
        <w:t>.</w:t>
      </w:r>
    </w:p>
    <w:p w14:paraId="7D6CD2C9" w14:textId="5E934985" w:rsidR="00B80A29" w:rsidRPr="000960F5" w:rsidRDefault="00B80A29" w:rsidP="00387A40">
      <w:pPr>
        <w:spacing w:line="240" w:lineRule="auto"/>
        <w:ind w:left="1350" w:hanging="720"/>
        <w:rPr>
          <w:rFonts w:ascii="Times New Roman" w:hAnsi="Times New Roman" w:cs="Times New Roman"/>
          <w:color w:val="000000" w:themeColor="text1"/>
          <w:sz w:val="24"/>
          <w:szCs w:val="24"/>
          <w:lang w:eastAsia="ja-JP"/>
        </w:rPr>
      </w:pPr>
      <w:r w:rsidRPr="000960F5">
        <w:rPr>
          <w:rFonts w:ascii="Times New Roman" w:hAnsi="Times New Roman" w:cs="Times New Roman"/>
          <w:color w:val="000000" w:themeColor="text1"/>
          <w:sz w:val="24"/>
          <w:szCs w:val="24"/>
          <w:lang w:eastAsia="ja-JP"/>
        </w:rPr>
        <w:t>2.</w:t>
      </w:r>
      <w:r w:rsidR="005335EE" w:rsidRPr="000960F5">
        <w:rPr>
          <w:rFonts w:ascii="Times New Roman" w:hAnsi="Times New Roman" w:cs="Times New Roman" w:hint="eastAsia"/>
          <w:color w:val="000000" w:themeColor="text1"/>
          <w:sz w:val="24"/>
          <w:szCs w:val="24"/>
          <w:lang w:eastAsia="ja-JP"/>
        </w:rPr>
        <w:t>15</w:t>
      </w:r>
      <w:r w:rsidRPr="000960F5">
        <w:rPr>
          <w:rFonts w:ascii="Times New Roman" w:hAnsi="Times New Roman" w:cs="Times New Roman"/>
          <w:color w:val="000000" w:themeColor="text1"/>
          <w:sz w:val="24"/>
          <w:szCs w:val="24"/>
          <w:lang w:eastAsia="ja-JP"/>
        </w:rPr>
        <w:tab/>
      </w:r>
      <w:r w:rsidR="00F301B1" w:rsidRPr="000960F5">
        <w:rPr>
          <w:rFonts w:ascii="Times New Roman" w:hAnsi="Times New Roman" w:cs="Times New Roman" w:hint="eastAsia"/>
          <w:b/>
          <w:bCs/>
          <w:i/>
          <w:iCs/>
          <w:color w:val="000000" w:themeColor="text1"/>
          <w:sz w:val="24"/>
          <w:szCs w:val="24"/>
          <w:lang w:eastAsia="ja-JP"/>
        </w:rPr>
        <w:t xml:space="preserve">(DSSAD) </w:t>
      </w:r>
      <w:r w:rsidR="0054593F" w:rsidRPr="000960F5">
        <w:rPr>
          <w:rFonts w:ascii="Times New Roman" w:hAnsi="Times New Roman" w:cs="Times New Roman"/>
          <w:b/>
          <w:bCs/>
          <w:i/>
          <w:iCs/>
          <w:color w:val="000000" w:themeColor="text1"/>
          <w:sz w:val="24"/>
          <w:szCs w:val="24"/>
          <w:lang w:eastAsia="ja-JP"/>
        </w:rPr>
        <w:t>Triggering Event</w:t>
      </w:r>
      <w:r w:rsidR="0054593F" w:rsidRPr="000960F5">
        <w:rPr>
          <w:rFonts w:ascii="Times New Roman" w:hAnsi="Times New Roman" w:cs="Times New Roman"/>
          <w:color w:val="000000" w:themeColor="text1"/>
          <w:sz w:val="24"/>
          <w:szCs w:val="24"/>
          <w:lang w:eastAsia="ja-JP"/>
        </w:rPr>
        <w:t xml:space="preserve"> </w:t>
      </w:r>
      <w:r w:rsidR="007833D7" w:rsidRPr="000960F5">
        <w:rPr>
          <w:rFonts w:ascii="Times New Roman" w:hAnsi="Times New Roman" w:cs="Times New Roman"/>
          <w:color w:val="000000" w:themeColor="text1"/>
          <w:sz w:val="24"/>
          <w:szCs w:val="24"/>
          <w:lang w:eastAsia="ja-JP"/>
        </w:rPr>
        <w:t>means a time stamped data element which triggers the recording and storing of time series data elements</w:t>
      </w:r>
      <w:r w:rsidR="006D7350">
        <w:rPr>
          <w:rFonts w:ascii="Times New Roman" w:hAnsi="Times New Roman" w:cs="Times New Roman"/>
          <w:color w:val="000000" w:themeColor="text1"/>
          <w:sz w:val="24"/>
          <w:szCs w:val="24"/>
          <w:lang w:eastAsia="ja-JP"/>
        </w:rPr>
        <w:t>.</w:t>
      </w:r>
    </w:p>
    <w:p w14:paraId="31A70A07" w14:textId="22C001AD" w:rsidR="00C87086" w:rsidRPr="000960F5" w:rsidRDefault="00C87086" w:rsidP="00C9569B">
      <w:pPr>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lastRenderedPageBreak/>
        <w:t>2.16</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Emergency manoeuvre</w:t>
      </w:r>
      <w:r w:rsidRPr="000960F5">
        <w:rPr>
          <w:rFonts w:ascii="Times New Roman" w:eastAsia="Yu Gothic" w:hAnsi="Times New Roman" w:cs="Times New Roman"/>
          <w:sz w:val="24"/>
          <w:szCs w:val="24"/>
          <w:lang w:eastAsia="ja-JP"/>
        </w:rPr>
        <w:t xml:space="preserve"> is a manoeuvre performed by the system in case of an event in which the vehicle is at imminent collision risk and has the purpose of avoiding or mitigating a collision.</w:t>
      </w:r>
    </w:p>
    <w:p w14:paraId="149DAD0D" w14:textId="6650A67B" w:rsidR="00C87086" w:rsidRPr="000960F5" w:rsidRDefault="00C87086" w:rsidP="00C87086">
      <w:pPr>
        <w:spacing w:line="240" w:lineRule="auto"/>
        <w:ind w:left="1350" w:hanging="720"/>
        <w:rPr>
          <w:rFonts w:ascii="Times New Roman" w:eastAsia="Yu Gothic" w:hAnsi="Times New Roman" w:cs="Times New Roman"/>
          <w:sz w:val="24"/>
          <w:szCs w:val="24"/>
          <w:lang w:eastAsia="ja-JP"/>
        </w:rPr>
      </w:pPr>
      <w:r w:rsidRPr="000960F5">
        <w:rPr>
          <w:rFonts w:ascii="Times New Roman" w:eastAsia="Yu Gothic" w:hAnsi="Times New Roman" w:cs="Times New Roman"/>
          <w:sz w:val="24"/>
          <w:szCs w:val="24"/>
          <w:lang w:eastAsia="ja-JP"/>
        </w:rPr>
        <w:t>2.17</w:t>
      </w:r>
      <w:r w:rsidRPr="000960F5">
        <w:rPr>
          <w:rFonts w:ascii="Times New Roman" w:eastAsia="Yu Gothic" w:hAnsi="Times New Roman" w:cs="Times New Roman"/>
          <w:sz w:val="24"/>
          <w:szCs w:val="24"/>
          <w:lang w:eastAsia="ja-JP"/>
        </w:rPr>
        <w:tab/>
      </w:r>
      <w:r w:rsidRPr="000960F5">
        <w:rPr>
          <w:rFonts w:ascii="Times New Roman" w:eastAsia="Yu Gothic" w:hAnsi="Times New Roman" w:cs="Times New Roman"/>
          <w:b/>
          <w:bCs/>
          <w:i/>
          <w:iCs/>
          <w:sz w:val="24"/>
          <w:szCs w:val="24"/>
          <w:lang w:eastAsia="ja-JP"/>
        </w:rPr>
        <w:t>Imminent collision risk</w:t>
      </w:r>
      <w:r w:rsidRPr="000960F5">
        <w:rPr>
          <w:rFonts w:ascii="Times New Roman" w:eastAsia="Yu Gothic" w:hAnsi="Times New Roman" w:cs="Times New Roman"/>
          <w:sz w:val="24"/>
          <w:szCs w:val="24"/>
          <w:lang w:eastAsia="ja-JP"/>
        </w:rPr>
        <w:t xml:space="preserve"> describes a situation or an event which leads to a collision of the vehicle with another road user or an obstacle which cannot be avoided by a braking demand with lower than 5 m/s2.</w:t>
      </w:r>
    </w:p>
    <w:p w14:paraId="27A23210" w14:textId="6E4029A1" w:rsidR="003D5F63" w:rsidRPr="006D7350" w:rsidRDefault="003D5F63" w:rsidP="003D5F63">
      <w:pPr>
        <w:spacing w:after="0" w:line="240" w:lineRule="auto"/>
        <w:ind w:left="1350" w:hanging="720"/>
        <w:jc w:val="both"/>
        <w:rPr>
          <w:rFonts w:ascii="Times New Roman" w:hAnsi="Times New Roman" w:cs="Times New Roman"/>
          <w:color w:val="000000" w:themeColor="text1"/>
          <w:sz w:val="24"/>
          <w:szCs w:val="24"/>
          <w:lang w:eastAsia="ja-JP"/>
        </w:rPr>
      </w:pPr>
      <w:bookmarkStart w:id="0" w:name="_Hlk193366757"/>
      <w:commentRangeStart w:id="1"/>
      <w:commentRangeStart w:id="2"/>
      <w:r w:rsidRPr="006D7350">
        <w:rPr>
          <w:rFonts w:ascii="Times New Roman" w:hAnsi="Times New Roman" w:cs="Times New Roman"/>
          <w:color w:val="000000" w:themeColor="text1"/>
          <w:sz w:val="24"/>
          <w:szCs w:val="24"/>
          <w:lang w:eastAsia="ja-JP"/>
        </w:rPr>
        <w:t>2.1</w:t>
      </w:r>
      <w:r w:rsidR="006D7350">
        <w:rPr>
          <w:rFonts w:ascii="Times New Roman" w:hAnsi="Times New Roman" w:cs="Times New Roman"/>
          <w:color w:val="000000" w:themeColor="text1"/>
          <w:sz w:val="24"/>
          <w:szCs w:val="24"/>
          <w:lang w:eastAsia="ja-JP"/>
        </w:rPr>
        <w:t>8</w:t>
      </w:r>
      <w:r w:rsidRPr="006D7350">
        <w:rPr>
          <w:rFonts w:ascii="Times New Roman" w:hAnsi="Times New Roman" w:cs="Times New Roman"/>
          <w:color w:val="000000" w:themeColor="text1"/>
          <w:sz w:val="24"/>
          <w:szCs w:val="24"/>
          <w:lang w:eastAsia="ja-JP"/>
        </w:rPr>
        <w:tab/>
      </w:r>
      <w:r w:rsidRPr="006D7350">
        <w:rPr>
          <w:rFonts w:ascii="Times New Roman" w:hAnsi="Times New Roman" w:cs="Times New Roman"/>
          <w:b/>
          <w:bCs/>
          <w:i/>
          <w:iCs/>
          <w:color w:val="000000" w:themeColor="text1"/>
          <w:sz w:val="24"/>
          <w:szCs w:val="24"/>
          <w:lang w:eastAsia="ja-JP"/>
        </w:rPr>
        <w:t>ODD exit</w:t>
      </w:r>
      <w:r w:rsidRPr="006D7350">
        <w:rPr>
          <w:rFonts w:ascii="Times New Roman" w:hAnsi="Times New Roman" w:cs="Times New Roman"/>
          <w:color w:val="000000" w:themeColor="text1"/>
          <w:sz w:val="24"/>
          <w:szCs w:val="24"/>
          <w:lang w:eastAsia="ja-JP"/>
        </w:rPr>
        <w:t xml:space="preserve"> means: </w:t>
      </w:r>
    </w:p>
    <w:p w14:paraId="1467574C" w14:textId="77777777" w:rsidR="003D5F63" w:rsidRPr="006D7350" w:rsidRDefault="003D5F63" w:rsidP="003D5F63">
      <w:pPr>
        <w:spacing w:after="0"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(a) the presence of one or more ODD conditions outside the limits defined for use of the ADS feature, and/or </w:t>
      </w:r>
    </w:p>
    <w:p w14:paraId="05B8E832" w14:textId="5DD2E83D" w:rsidR="003D5F63" w:rsidRPr="006D7350" w:rsidRDefault="003D5F63" w:rsidP="003D5F63">
      <w:pPr>
        <w:spacing w:line="240" w:lineRule="auto"/>
        <w:ind w:left="1350"/>
        <w:jc w:val="both"/>
        <w:rPr>
          <w:rFonts w:ascii="Times New Roman" w:hAnsi="Times New Roman" w:cs="Times New Roman"/>
          <w:color w:val="000000" w:themeColor="text1"/>
          <w:sz w:val="24"/>
          <w:szCs w:val="24"/>
          <w:lang w:eastAsia="ja-JP"/>
        </w:rPr>
      </w:pPr>
      <w:r w:rsidRPr="006D7350">
        <w:rPr>
          <w:rFonts w:ascii="Times New Roman" w:hAnsi="Times New Roman" w:cs="Times New Roman"/>
          <w:color w:val="000000" w:themeColor="text1"/>
          <w:sz w:val="24"/>
          <w:szCs w:val="24"/>
          <w:lang w:eastAsia="ja-JP"/>
        </w:rPr>
        <w:t xml:space="preserve">(b) the absence of one or more conditions required to fulfil the ODD conditions of the ADS feature. </w:t>
      </w:r>
      <w:commentRangeEnd w:id="1"/>
      <w:r w:rsidR="00F07D38" w:rsidRPr="006D7350">
        <w:rPr>
          <w:rStyle w:val="CommentReference"/>
          <w:color w:val="000000" w:themeColor="text1"/>
        </w:rPr>
        <w:commentReference w:id="1"/>
      </w:r>
      <w:commentRangeEnd w:id="2"/>
      <w:r w:rsidR="008B546B" w:rsidRPr="006D7350">
        <w:rPr>
          <w:rStyle w:val="CommentReference"/>
          <w:color w:val="000000" w:themeColor="text1"/>
        </w:rPr>
        <w:commentReference w:id="2"/>
      </w:r>
    </w:p>
    <w:bookmarkEnd w:id="0"/>
    <w:p w14:paraId="27685712" w14:textId="26FACFCA" w:rsidR="002B162E" w:rsidRPr="000960F5" w:rsidRDefault="00982504" w:rsidP="00387A40">
      <w:pPr>
        <w:spacing w:line="240" w:lineRule="auto"/>
        <w:rPr>
          <w:rFonts w:ascii="Times New Roman" w:hAnsi="Times New Roman" w:cs="Times New Roman"/>
          <w:b/>
          <w:bCs/>
          <w:sz w:val="24"/>
          <w:szCs w:val="24"/>
        </w:rPr>
      </w:pPr>
      <w:r w:rsidRPr="000960F5">
        <w:rPr>
          <w:rFonts w:ascii="Times New Roman" w:hAnsi="Times New Roman" w:cs="Times New Roman"/>
          <w:sz w:val="24"/>
          <w:szCs w:val="24"/>
        </w:rPr>
        <w:t>3</w:t>
      </w:r>
      <w:r w:rsidR="002B162E" w:rsidRPr="000960F5">
        <w:rPr>
          <w:rFonts w:ascii="Times New Roman" w:hAnsi="Times New Roman" w:cs="Times New Roman"/>
          <w:sz w:val="24"/>
          <w:szCs w:val="24"/>
        </w:rPr>
        <w:t xml:space="preserve">. </w:t>
      </w:r>
      <w:r w:rsidR="00555CA4" w:rsidRPr="000960F5">
        <w:rPr>
          <w:rFonts w:ascii="Times New Roman" w:hAnsi="Times New Roman" w:cs="Times New Roman"/>
          <w:sz w:val="24"/>
          <w:szCs w:val="24"/>
        </w:rPr>
        <w:tab/>
      </w:r>
      <w:r w:rsidR="002B162E" w:rsidRPr="000960F5">
        <w:rPr>
          <w:rFonts w:ascii="Times New Roman" w:hAnsi="Times New Roman" w:cs="Times New Roman"/>
          <w:b/>
          <w:bCs/>
          <w:sz w:val="24"/>
          <w:szCs w:val="24"/>
        </w:rPr>
        <w:t>Data Storage</w:t>
      </w:r>
      <w:r w:rsidR="00082167" w:rsidRPr="000960F5">
        <w:rPr>
          <w:rFonts w:ascii="Times New Roman" w:hAnsi="Times New Roman" w:cs="Times New Roman"/>
          <w:b/>
          <w:bCs/>
          <w:sz w:val="24"/>
          <w:szCs w:val="24"/>
        </w:rPr>
        <w:t xml:space="preserve"> and Security</w:t>
      </w:r>
    </w:p>
    <w:p w14:paraId="62F692E5" w14:textId="7C9F3DCA" w:rsidR="008E14BB" w:rsidRPr="000A408C" w:rsidRDefault="00982504" w:rsidP="000A408C">
      <w:pPr>
        <w:spacing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sz w:val="24"/>
          <w:szCs w:val="24"/>
        </w:rPr>
        <w:t>3.1</w:t>
      </w:r>
      <w:r w:rsidR="002B162E" w:rsidRPr="000960F5">
        <w:rPr>
          <w:rFonts w:ascii="Times New Roman" w:hAnsi="Times New Roman" w:cs="Times New Roman"/>
          <w:color w:val="000000" w:themeColor="text1"/>
          <w:sz w:val="24"/>
          <w:szCs w:val="24"/>
        </w:rPr>
        <w:t xml:space="preserve"> </w:t>
      </w:r>
      <w:r w:rsidR="00555CA4" w:rsidRPr="000960F5">
        <w:rPr>
          <w:rFonts w:ascii="Times New Roman" w:hAnsi="Times New Roman" w:cs="Times New Roman"/>
          <w:color w:val="000000" w:themeColor="text1"/>
          <w:sz w:val="24"/>
          <w:szCs w:val="24"/>
        </w:rPr>
        <w:tab/>
      </w:r>
      <w:r w:rsidR="00272ABF" w:rsidRPr="000960F5">
        <w:rPr>
          <w:rFonts w:ascii="Times New Roman" w:hAnsi="Times New Roman" w:cs="Times New Roman"/>
          <w:color w:val="000000" w:themeColor="text1"/>
          <w:sz w:val="24"/>
          <w:szCs w:val="24"/>
        </w:rPr>
        <w:t>The data storage system should be sufficient to record and store the DSSAD time stamped data elements and time series data elements listed in Paragraph 6.</w:t>
      </w:r>
    </w:p>
    <w:p w14:paraId="6760E683" w14:textId="7BD1DF4F" w:rsidR="001B6346" w:rsidRPr="000960F5" w:rsidRDefault="00663D21" w:rsidP="00316D06">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3.2</w:t>
      </w:r>
      <w:r w:rsidR="00555CA4" w:rsidRPr="000960F5">
        <w:rPr>
          <w:rFonts w:ascii="Times New Roman" w:hAnsi="Times New Roman" w:cs="Times New Roman"/>
          <w:sz w:val="24"/>
          <w:szCs w:val="24"/>
        </w:rPr>
        <w:tab/>
      </w:r>
      <w:r w:rsidR="00246C44" w:rsidRPr="000960F5">
        <w:rPr>
          <w:rFonts w:ascii="Times New Roman" w:hAnsi="Times New Roman" w:cs="Times New Roman"/>
          <w:sz w:val="24"/>
          <w:szCs w:val="24"/>
        </w:rPr>
        <w:t xml:space="preserve">The DSSAD </w:t>
      </w:r>
      <w:r w:rsidR="00D706BB" w:rsidRPr="000960F5">
        <w:rPr>
          <w:rFonts w:ascii="Times New Roman" w:hAnsi="Times New Roman" w:cs="Times New Roman"/>
          <w:sz w:val="24"/>
          <w:szCs w:val="24"/>
        </w:rPr>
        <w:t>sh</w:t>
      </w:r>
      <w:r w:rsidR="007336F9" w:rsidRPr="000960F5">
        <w:rPr>
          <w:rFonts w:ascii="Times New Roman" w:hAnsi="Times New Roman" w:cs="Times New Roman"/>
          <w:sz w:val="24"/>
          <w:szCs w:val="24"/>
        </w:rPr>
        <w:t>all be</w:t>
      </w:r>
      <w:r w:rsidR="00D706BB" w:rsidRPr="000960F5">
        <w:rPr>
          <w:rFonts w:ascii="Times New Roman" w:hAnsi="Times New Roman" w:cs="Times New Roman"/>
          <w:sz w:val="24"/>
          <w:szCs w:val="24"/>
        </w:rPr>
        <w:t xml:space="preserve"> </w:t>
      </w:r>
      <w:r w:rsidR="009C1C67" w:rsidRPr="000960F5">
        <w:rPr>
          <w:rFonts w:ascii="Times New Roman" w:hAnsi="Times New Roman" w:cs="Times New Roman"/>
          <w:sz w:val="24"/>
          <w:szCs w:val="24"/>
        </w:rPr>
        <w:t>protect</w:t>
      </w:r>
      <w:r w:rsidR="007336F9" w:rsidRPr="000960F5">
        <w:rPr>
          <w:rFonts w:ascii="Times New Roman" w:hAnsi="Times New Roman" w:cs="Times New Roman"/>
          <w:sz w:val="24"/>
          <w:szCs w:val="24"/>
        </w:rPr>
        <w:t>ed</w:t>
      </w:r>
      <w:r w:rsidR="00BA648C" w:rsidRPr="000960F5">
        <w:rPr>
          <w:rFonts w:ascii="Times New Roman" w:hAnsi="Times New Roman" w:cs="Times New Roman"/>
          <w:sz w:val="24"/>
          <w:szCs w:val="24"/>
        </w:rPr>
        <w:t xml:space="preserve"> </w:t>
      </w:r>
      <w:r w:rsidR="009A6EC1" w:rsidRPr="000960F5">
        <w:rPr>
          <w:rFonts w:ascii="Times New Roman" w:hAnsi="Times New Roman" w:cs="Times New Roman"/>
          <w:sz w:val="24"/>
          <w:szCs w:val="24"/>
        </w:rPr>
        <w:t>again</w:t>
      </w:r>
      <w:r w:rsidR="00BA648C" w:rsidRPr="000960F5">
        <w:rPr>
          <w:rFonts w:ascii="Times New Roman" w:hAnsi="Times New Roman" w:cs="Times New Roman"/>
          <w:sz w:val="24"/>
          <w:szCs w:val="24"/>
        </w:rPr>
        <w:t xml:space="preserve">st </w:t>
      </w:r>
      <w:r w:rsidR="009A6307" w:rsidRPr="000960F5">
        <w:rPr>
          <w:rFonts w:ascii="Times New Roman" w:hAnsi="Times New Roman" w:cs="Times New Roman" w:hint="eastAsia"/>
          <w:sz w:val="24"/>
          <w:szCs w:val="24"/>
          <w:lang w:eastAsia="ja-JP"/>
        </w:rPr>
        <w:t xml:space="preserve">both </w:t>
      </w:r>
      <w:r w:rsidR="00BA648C" w:rsidRPr="000960F5">
        <w:rPr>
          <w:rFonts w:ascii="Times New Roman" w:hAnsi="Times New Roman" w:cs="Times New Roman"/>
          <w:sz w:val="24"/>
          <w:szCs w:val="24"/>
        </w:rPr>
        <w:t>unauthorized access</w:t>
      </w:r>
      <w:r w:rsidR="00555CA4" w:rsidRPr="000960F5">
        <w:rPr>
          <w:rFonts w:ascii="Times New Roman" w:hAnsi="Times New Roman" w:cs="Times New Roman"/>
          <w:sz w:val="24"/>
          <w:szCs w:val="24"/>
        </w:rPr>
        <w:t xml:space="preserve"> </w:t>
      </w:r>
      <w:r w:rsidR="008225E6" w:rsidRPr="000960F5">
        <w:rPr>
          <w:rFonts w:ascii="Times New Roman" w:hAnsi="Times New Roman" w:cs="Times New Roman" w:hint="eastAsia"/>
          <w:sz w:val="24"/>
          <w:szCs w:val="24"/>
          <w:lang w:eastAsia="ja-JP"/>
        </w:rPr>
        <w:t>and</w:t>
      </w:r>
      <w:r w:rsidR="00555CA4" w:rsidRPr="000960F5">
        <w:rPr>
          <w:rFonts w:ascii="Times New Roman" w:hAnsi="Times New Roman" w:cs="Times New Roman"/>
          <w:sz w:val="24"/>
          <w:szCs w:val="24"/>
        </w:rPr>
        <w:t xml:space="preserve"> manipulation. </w:t>
      </w:r>
    </w:p>
    <w:p w14:paraId="7F01FA3D" w14:textId="61283D04" w:rsidR="00296538" w:rsidRPr="000960F5" w:rsidRDefault="00663D21" w:rsidP="00212EA8">
      <w:pPr>
        <w:spacing w:line="240" w:lineRule="auto"/>
        <w:ind w:left="1440" w:hanging="720"/>
        <w:rPr>
          <w:rFonts w:ascii="Times New Roman" w:hAnsi="Times New Roman" w:cs="Times New Roman"/>
          <w:sz w:val="24"/>
          <w:szCs w:val="24"/>
        </w:rPr>
      </w:pPr>
      <w:r w:rsidRPr="000960F5">
        <w:rPr>
          <w:rFonts w:ascii="Times New Roman" w:hAnsi="Times New Roman" w:cs="Times New Roman"/>
          <w:sz w:val="24"/>
          <w:szCs w:val="24"/>
        </w:rPr>
        <w:t>3.3</w:t>
      </w:r>
      <w:r w:rsidR="00992C21" w:rsidRPr="000960F5">
        <w:rPr>
          <w:rFonts w:ascii="Times New Roman" w:hAnsi="Times New Roman" w:cs="Times New Roman"/>
          <w:sz w:val="24"/>
          <w:szCs w:val="24"/>
        </w:rPr>
        <w:tab/>
      </w:r>
      <w:r w:rsidR="00DB6A22" w:rsidRPr="000960F5">
        <w:rPr>
          <w:rFonts w:ascii="Times New Roman" w:hAnsi="Times New Roman" w:cs="Times New Roman"/>
          <w:sz w:val="24"/>
          <w:szCs w:val="24"/>
          <w:lang w:eastAsia="ja-JP"/>
        </w:rPr>
        <w:t>In</w:t>
      </w:r>
      <w:r w:rsidR="00DB6A22" w:rsidRPr="000960F5">
        <w:rPr>
          <w:rFonts w:ascii="Times New Roman" w:hAnsi="Times New Roman" w:cs="Times New Roman"/>
          <w:sz w:val="24"/>
          <w:szCs w:val="24"/>
        </w:rPr>
        <w:t xml:space="preserve"> the case of the data intended </w:t>
      </w:r>
      <w:r w:rsidR="00DB6A22" w:rsidRPr="000960F5">
        <w:rPr>
          <w:rFonts w:ascii="Times New Roman" w:hAnsi="Times New Roman" w:cs="Times New Roman"/>
          <w:color w:val="000000" w:themeColor="text1"/>
          <w:sz w:val="24"/>
          <w:szCs w:val="24"/>
        </w:rPr>
        <w:t xml:space="preserve">to be </w:t>
      </w:r>
      <w:r w:rsidR="00DB6A22" w:rsidRPr="000960F5">
        <w:rPr>
          <w:rFonts w:ascii="Times New Roman" w:hAnsi="Times New Roman" w:cs="Times New Roman"/>
          <w:sz w:val="24"/>
          <w:szCs w:val="24"/>
        </w:rPr>
        <w:t xml:space="preserve">stored off-board the vehicle cannot be </w:t>
      </w:r>
      <w:proofErr w:type="gramStart"/>
      <w:r w:rsidR="00DB6A22" w:rsidRPr="000960F5">
        <w:rPr>
          <w:rFonts w:ascii="Times New Roman" w:hAnsi="Times New Roman" w:cs="Times New Roman"/>
          <w:sz w:val="24"/>
          <w:szCs w:val="24"/>
        </w:rPr>
        <w:t>transmitted,</w:t>
      </w:r>
      <w:proofErr w:type="gramEnd"/>
      <w:r w:rsidR="00DB6A22" w:rsidRPr="000960F5">
        <w:rPr>
          <w:rFonts w:ascii="Times New Roman" w:hAnsi="Times New Roman" w:cs="Times New Roman"/>
          <w:sz w:val="24"/>
          <w:szCs w:val="24"/>
        </w:rPr>
        <w:t xml:space="preserve"> it should remain stored on the vehicle.</w:t>
      </w:r>
    </w:p>
    <w:p w14:paraId="271EED90" w14:textId="6C82C5B2" w:rsidR="00B92087" w:rsidRPr="000960F5" w:rsidRDefault="00F212D0" w:rsidP="00316D06">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t>4</w:t>
      </w:r>
      <w:r w:rsidR="0007544A" w:rsidRPr="000960F5">
        <w:rPr>
          <w:rFonts w:ascii="Times New Roman" w:hAnsi="Times New Roman" w:cs="Times New Roman"/>
          <w:b/>
          <w:bCs/>
          <w:sz w:val="24"/>
          <w:szCs w:val="24"/>
        </w:rPr>
        <w:t>.</w:t>
      </w:r>
      <w:r w:rsidR="00933AF6" w:rsidRPr="000960F5">
        <w:rPr>
          <w:rFonts w:ascii="Times New Roman" w:hAnsi="Times New Roman" w:cs="Times New Roman"/>
          <w:b/>
          <w:bCs/>
          <w:sz w:val="24"/>
          <w:szCs w:val="24"/>
        </w:rPr>
        <w:tab/>
      </w:r>
      <w:r w:rsidR="00B92087" w:rsidRPr="000960F5">
        <w:rPr>
          <w:rFonts w:ascii="Times New Roman" w:hAnsi="Times New Roman" w:cs="Times New Roman"/>
          <w:b/>
          <w:bCs/>
          <w:sz w:val="24"/>
          <w:szCs w:val="24"/>
        </w:rPr>
        <w:t>Data Format:</w:t>
      </w:r>
      <w:r w:rsidR="00B92087" w:rsidRPr="000960F5">
        <w:rPr>
          <w:rFonts w:ascii="Times New Roman" w:hAnsi="Times New Roman" w:cs="Times New Roman"/>
          <w:sz w:val="24"/>
          <w:szCs w:val="24"/>
        </w:rPr>
        <w:t xml:space="preserve">  </w:t>
      </w:r>
    </w:p>
    <w:p w14:paraId="035FA263" w14:textId="0A3A8D3A" w:rsidR="00296538" w:rsidRPr="00FA44D7" w:rsidRDefault="00F212D0" w:rsidP="00316D06">
      <w:pPr>
        <w:spacing w:line="240" w:lineRule="auto"/>
        <w:ind w:left="1440" w:hanging="720"/>
        <w:rPr>
          <w:rFonts w:ascii="Times New Roman" w:hAnsi="Times New Roman" w:cs="Times New Roman"/>
          <w:color w:val="000000" w:themeColor="text1"/>
          <w:sz w:val="24"/>
          <w:szCs w:val="24"/>
          <w:lang w:eastAsia="ja-JP"/>
        </w:rPr>
      </w:pPr>
      <w:r w:rsidRPr="000960F5">
        <w:rPr>
          <w:rFonts w:ascii="Times New Roman" w:hAnsi="Times New Roman" w:cs="Times New Roman"/>
          <w:sz w:val="24"/>
          <w:szCs w:val="24"/>
        </w:rPr>
        <w:t>4</w:t>
      </w:r>
      <w:r w:rsidR="002F5934" w:rsidRPr="000960F5">
        <w:rPr>
          <w:rFonts w:ascii="Times New Roman" w:hAnsi="Times New Roman" w:cs="Times New Roman"/>
          <w:sz w:val="24"/>
          <w:szCs w:val="24"/>
        </w:rPr>
        <w:t>.1</w:t>
      </w:r>
      <w:r w:rsidR="00316D06" w:rsidRPr="000960F5">
        <w:rPr>
          <w:rFonts w:ascii="Times New Roman" w:hAnsi="Times New Roman" w:cs="Times New Roman"/>
          <w:sz w:val="24"/>
          <w:szCs w:val="24"/>
        </w:rPr>
        <w:tab/>
      </w:r>
      <w:r w:rsidR="004C7192" w:rsidRPr="00FA44D7">
        <w:rPr>
          <w:rFonts w:ascii="Times New Roman" w:hAnsi="Times New Roman" w:cs="Times New Roman"/>
          <w:color w:val="000000" w:themeColor="text1"/>
          <w:sz w:val="24"/>
          <w:szCs w:val="24"/>
        </w:rPr>
        <w:t>Each data element listed in Paragraph</w:t>
      </w:r>
      <w:r w:rsidR="00E64185" w:rsidRPr="00FA44D7">
        <w:rPr>
          <w:rFonts w:ascii="Times New Roman" w:hAnsi="Times New Roman" w:cs="Times New Roman"/>
          <w:color w:val="000000" w:themeColor="text1"/>
          <w:sz w:val="24"/>
          <w:szCs w:val="24"/>
        </w:rPr>
        <w:t xml:space="preserve"> </w:t>
      </w:r>
      <w:r w:rsidR="007F2319" w:rsidRPr="00FA44D7">
        <w:rPr>
          <w:rFonts w:ascii="Times New Roman" w:hAnsi="Times New Roman" w:cs="Times New Roman"/>
          <w:color w:val="000000" w:themeColor="text1"/>
          <w:sz w:val="24"/>
          <w:szCs w:val="24"/>
        </w:rPr>
        <w:t xml:space="preserve">6 </w:t>
      </w:r>
      <w:r w:rsidR="00FE62F7" w:rsidRPr="00FA44D7">
        <w:rPr>
          <w:rFonts w:ascii="Times New Roman" w:hAnsi="Times New Roman" w:cs="Times New Roman"/>
          <w:color w:val="000000" w:themeColor="text1"/>
          <w:sz w:val="24"/>
          <w:szCs w:val="24"/>
        </w:rPr>
        <w:t xml:space="preserve">shall </w:t>
      </w:r>
      <w:r w:rsidR="004C7192" w:rsidRPr="00FA44D7">
        <w:rPr>
          <w:rFonts w:ascii="Times New Roman" w:hAnsi="Times New Roman" w:cs="Times New Roman"/>
          <w:color w:val="000000" w:themeColor="text1"/>
          <w:sz w:val="24"/>
          <w:szCs w:val="24"/>
        </w:rPr>
        <w:t>be available in</w:t>
      </w:r>
      <w:r w:rsidR="000B193B" w:rsidRPr="00FA44D7">
        <w:rPr>
          <w:rFonts w:ascii="Times New Roman" w:hAnsi="Times New Roman" w:cs="Times New Roman"/>
          <w:color w:val="000000" w:themeColor="text1"/>
          <w:sz w:val="24"/>
          <w:szCs w:val="24"/>
        </w:rPr>
        <w:t xml:space="preserve"> accordance with Paragraph </w:t>
      </w:r>
      <w:r w:rsidR="007534B7" w:rsidRPr="00FA44D7">
        <w:rPr>
          <w:rFonts w:ascii="Times New Roman" w:hAnsi="Times New Roman" w:cs="Times New Roman"/>
          <w:color w:val="000000" w:themeColor="text1"/>
          <w:sz w:val="24"/>
          <w:szCs w:val="24"/>
        </w:rPr>
        <w:t xml:space="preserve">5. </w:t>
      </w:r>
      <w:r w:rsidR="001A3030" w:rsidRPr="00FA44D7">
        <w:rPr>
          <w:rFonts w:ascii="Times New Roman" w:hAnsi="Times New Roman" w:cs="Times New Roman"/>
          <w:color w:val="000000" w:themeColor="text1"/>
          <w:sz w:val="24"/>
          <w:szCs w:val="24"/>
        </w:rPr>
        <w:t>The output shall be provided in an open standard format</w:t>
      </w:r>
      <w:r w:rsidR="000442CD" w:rsidRPr="00FA44D7">
        <w:rPr>
          <w:rFonts w:ascii="Times New Roman" w:hAnsi="Times New Roman" w:cs="Times New Roman"/>
          <w:color w:val="000000" w:themeColor="text1"/>
          <w:sz w:val="24"/>
          <w:szCs w:val="24"/>
        </w:rPr>
        <w:t xml:space="preserve"> (e.g. </w:t>
      </w:r>
      <w:r w:rsidR="00415B29" w:rsidRPr="00FA44D7">
        <w:rPr>
          <w:rFonts w:ascii="Times New Roman" w:hAnsi="Times New Roman" w:cs="Times New Roman"/>
          <w:color w:val="000000" w:themeColor="text1"/>
          <w:sz w:val="24"/>
          <w:szCs w:val="24"/>
        </w:rPr>
        <w:t>JSON</w:t>
      </w:r>
      <w:r w:rsidR="000442CD" w:rsidRPr="00FA44D7">
        <w:rPr>
          <w:rFonts w:ascii="Times New Roman" w:hAnsi="Times New Roman" w:cs="Times New Roman"/>
          <w:color w:val="000000" w:themeColor="text1"/>
          <w:sz w:val="24"/>
          <w:szCs w:val="24"/>
        </w:rPr>
        <w:t>, CSV, XML)</w:t>
      </w:r>
      <w:r w:rsidR="001A3030" w:rsidRPr="00FA44D7">
        <w:rPr>
          <w:rFonts w:ascii="Times New Roman" w:hAnsi="Times New Roman" w:cs="Times New Roman"/>
          <w:color w:val="000000" w:themeColor="text1"/>
          <w:sz w:val="24"/>
          <w:szCs w:val="24"/>
        </w:rPr>
        <w:t xml:space="preserve">, </w:t>
      </w:r>
      <w:proofErr w:type="gramStart"/>
      <w:r w:rsidR="001A3030" w:rsidRPr="00FA44D7">
        <w:rPr>
          <w:rFonts w:ascii="Times New Roman" w:hAnsi="Times New Roman" w:cs="Times New Roman"/>
          <w:color w:val="000000" w:themeColor="text1"/>
          <w:sz w:val="24"/>
          <w:szCs w:val="24"/>
        </w:rPr>
        <w:t>with the exception of</w:t>
      </w:r>
      <w:proofErr w:type="gramEnd"/>
      <w:r w:rsidR="001A3030" w:rsidRPr="00FA44D7">
        <w:rPr>
          <w:rFonts w:ascii="Times New Roman" w:hAnsi="Times New Roman" w:cs="Times New Roman"/>
          <w:color w:val="000000" w:themeColor="text1"/>
          <w:sz w:val="24"/>
          <w:szCs w:val="24"/>
        </w:rPr>
        <w:t xml:space="preserve"> ‘sensor data’, </w:t>
      </w:r>
      <w:r w:rsidR="001A3030" w:rsidRPr="00FA44D7">
        <w:rPr>
          <w:rFonts w:ascii="Times New Roman" w:hAnsi="Times New Roman" w:cs="Times New Roman"/>
          <w:color w:val="000000" w:themeColor="text1"/>
          <w:sz w:val="24"/>
          <w:szCs w:val="24"/>
          <w:lang w:eastAsia="ja-JP"/>
        </w:rPr>
        <w:t>and the data shall be in a readable</w:t>
      </w:r>
      <w:r w:rsidR="001A3030" w:rsidRPr="00FA44D7">
        <w:rPr>
          <w:rStyle w:val="FootnoteReference"/>
          <w:rFonts w:ascii="Times New Roman" w:hAnsi="Times New Roman" w:cs="Times New Roman"/>
          <w:color w:val="000000" w:themeColor="text1"/>
          <w:sz w:val="24"/>
          <w:szCs w:val="24"/>
          <w:lang w:eastAsia="ja-JP"/>
        </w:rPr>
        <w:footnoteReference w:id="3"/>
      </w:r>
      <w:r w:rsidR="001A3030" w:rsidRPr="00FA44D7">
        <w:rPr>
          <w:rFonts w:ascii="Times New Roman" w:hAnsi="Times New Roman" w:cs="Times New Roman"/>
          <w:color w:val="000000" w:themeColor="text1"/>
          <w:sz w:val="24"/>
          <w:szCs w:val="24"/>
          <w:lang w:eastAsia="ja-JP"/>
        </w:rPr>
        <w:t xml:space="preserve"> </w:t>
      </w:r>
      <w:r w:rsidR="001A3030" w:rsidRPr="00FA44D7">
        <w:rPr>
          <w:rFonts w:ascii="Times New Roman" w:hAnsi="Times New Roman" w:cs="Times New Roman"/>
          <w:color w:val="000000" w:themeColor="text1"/>
          <w:sz w:val="24"/>
          <w:szCs w:val="24"/>
        </w:rPr>
        <w:t>form,</w:t>
      </w:r>
      <w:r w:rsidR="001A3030" w:rsidRPr="00FA44D7">
        <w:rPr>
          <w:rFonts w:ascii="Times New Roman" w:hAnsi="Times New Roman" w:cs="Times New Roman"/>
          <w:color w:val="000000" w:themeColor="text1"/>
          <w:sz w:val="24"/>
          <w:szCs w:val="24"/>
          <w:lang w:eastAsia="ja-JP"/>
        </w:rPr>
        <w:t xml:space="preserve"> aside from ‘sensor data’</w:t>
      </w:r>
      <w:r w:rsidR="000A408C">
        <w:rPr>
          <w:rFonts w:ascii="Times New Roman" w:hAnsi="Times New Roman" w:cs="Times New Roman"/>
          <w:color w:val="000000" w:themeColor="text1"/>
          <w:sz w:val="24"/>
          <w:szCs w:val="24"/>
          <w:lang w:eastAsia="ja-JP"/>
        </w:rPr>
        <w:t>.</w:t>
      </w:r>
    </w:p>
    <w:p w14:paraId="620A91FA" w14:textId="735F0BBE" w:rsidR="008F2C09" w:rsidRPr="00FA44D7" w:rsidRDefault="008F2C09" w:rsidP="00316D06">
      <w:pPr>
        <w:spacing w:line="240" w:lineRule="auto"/>
        <w:ind w:left="1440" w:hanging="720"/>
        <w:rPr>
          <w:rFonts w:ascii="Times New Roman" w:hAnsi="Times New Roman" w:cs="Times New Roman"/>
          <w:sz w:val="24"/>
          <w:szCs w:val="24"/>
        </w:rPr>
      </w:pPr>
      <w:r w:rsidRPr="00FA44D7">
        <w:rPr>
          <w:rFonts w:ascii="Times New Roman" w:hAnsi="Times New Roman" w:cs="Times New Roman"/>
          <w:sz w:val="24"/>
          <w:szCs w:val="24"/>
        </w:rPr>
        <w:t>4.2</w:t>
      </w:r>
      <w:r w:rsidRPr="00FA44D7">
        <w:rPr>
          <w:rFonts w:ascii="Times New Roman" w:hAnsi="Times New Roman" w:cs="Times New Roman"/>
          <w:sz w:val="24"/>
          <w:szCs w:val="24"/>
        </w:rPr>
        <w:tab/>
      </w:r>
      <w:r w:rsidR="005F5B31" w:rsidRPr="00FA44D7">
        <w:rPr>
          <w:rFonts w:ascii="Times New Roman" w:hAnsi="Times New Roman" w:cs="Times New Roman"/>
          <w:sz w:val="24"/>
          <w:szCs w:val="24"/>
        </w:rPr>
        <w:t xml:space="preserve">Information required </w:t>
      </w:r>
      <w:r w:rsidR="00BE3CFB" w:rsidRPr="00FA44D7">
        <w:rPr>
          <w:rFonts w:ascii="Times New Roman" w:hAnsi="Times New Roman" w:cs="Times New Roman"/>
          <w:sz w:val="24"/>
          <w:szCs w:val="24"/>
        </w:rPr>
        <w:t>to interpret the</w:t>
      </w:r>
      <w:r w:rsidR="00AD0714" w:rsidRPr="00FA44D7">
        <w:rPr>
          <w:rFonts w:ascii="Times New Roman" w:hAnsi="Times New Roman" w:cs="Times New Roman"/>
          <w:sz w:val="24"/>
          <w:szCs w:val="24"/>
        </w:rPr>
        <w:t xml:space="preserve"> </w:t>
      </w:r>
      <w:r w:rsidR="00E61A7F" w:rsidRPr="00FA44D7">
        <w:rPr>
          <w:rFonts w:ascii="Times New Roman" w:hAnsi="Times New Roman" w:cs="Times New Roman"/>
          <w:sz w:val="24"/>
          <w:szCs w:val="24"/>
        </w:rPr>
        <w:t>output</w:t>
      </w:r>
      <w:r w:rsidR="00CE1E84" w:rsidRPr="00FA44D7">
        <w:rPr>
          <w:rFonts w:ascii="Times New Roman" w:hAnsi="Times New Roman" w:cs="Times New Roman"/>
          <w:sz w:val="24"/>
          <w:szCs w:val="24"/>
        </w:rPr>
        <w:t xml:space="preserve"> </w:t>
      </w:r>
      <w:r w:rsidR="00AD0714" w:rsidRPr="00FA44D7">
        <w:rPr>
          <w:rFonts w:ascii="Times New Roman" w:hAnsi="Times New Roman" w:cs="Times New Roman"/>
          <w:sz w:val="24"/>
          <w:szCs w:val="24"/>
        </w:rPr>
        <w:t>to</w:t>
      </w:r>
      <w:r w:rsidR="005E079B" w:rsidRPr="00FA44D7">
        <w:rPr>
          <w:rFonts w:ascii="Times New Roman" w:hAnsi="Times New Roman" w:cs="Times New Roman"/>
          <w:sz w:val="24"/>
          <w:szCs w:val="24"/>
        </w:rPr>
        <w:t xml:space="preserve"> </w:t>
      </w:r>
      <w:r w:rsidR="00BD5A64" w:rsidRPr="00FA44D7">
        <w:rPr>
          <w:rFonts w:ascii="Times New Roman" w:hAnsi="Times New Roman" w:cs="Times New Roman"/>
          <w:sz w:val="24"/>
          <w:szCs w:val="24"/>
        </w:rPr>
        <w:t>correlate</w:t>
      </w:r>
      <w:r w:rsidR="00486DDD" w:rsidRPr="00FA44D7">
        <w:rPr>
          <w:rFonts w:ascii="Times New Roman" w:hAnsi="Times New Roman" w:cs="Times New Roman"/>
          <w:sz w:val="24"/>
          <w:szCs w:val="24"/>
        </w:rPr>
        <w:t xml:space="preserve"> it with respect to</w:t>
      </w:r>
      <w:r w:rsidR="005E079B" w:rsidRPr="00FA44D7">
        <w:rPr>
          <w:rFonts w:ascii="Times New Roman" w:hAnsi="Times New Roman" w:cs="Times New Roman"/>
          <w:sz w:val="24"/>
          <w:szCs w:val="24"/>
        </w:rPr>
        <w:t xml:space="preserve"> the </w:t>
      </w:r>
      <w:r w:rsidR="00EC19A3" w:rsidRPr="00FA44D7">
        <w:rPr>
          <w:rFonts w:ascii="Times New Roman" w:hAnsi="Times New Roman" w:cs="Times New Roman"/>
          <w:sz w:val="24"/>
          <w:szCs w:val="24"/>
        </w:rPr>
        <w:t>data elements</w:t>
      </w:r>
      <w:r w:rsidR="00C50488" w:rsidRPr="00FA44D7">
        <w:rPr>
          <w:rFonts w:ascii="Times New Roman" w:hAnsi="Times New Roman" w:cs="Times New Roman"/>
          <w:sz w:val="24"/>
          <w:szCs w:val="24"/>
        </w:rPr>
        <w:t xml:space="preserve"> required</w:t>
      </w:r>
      <w:r w:rsidR="00EC19A3" w:rsidRPr="00FA44D7">
        <w:rPr>
          <w:rFonts w:ascii="Times New Roman" w:hAnsi="Times New Roman" w:cs="Times New Roman"/>
          <w:sz w:val="24"/>
          <w:szCs w:val="24"/>
        </w:rPr>
        <w:t xml:space="preserve"> </w:t>
      </w:r>
      <w:r w:rsidR="00B8680D" w:rsidRPr="00FA44D7">
        <w:rPr>
          <w:rFonts w:ascii="Times New Roman" w:hAnsi="Times New Roman" w:cs="Times New Roman"/>
          <w:sz w:val="24"/>
          <w:szCs w:val="24"/>
        </w:rPr>
        <w:t xml:space="preserve">in Paragraph 6 </w:t>
      </w:r>
      <w:r w:rsidR="00C070FA" w:rsidRPr="00FA44D7">
        <w:rPr>
          <w:rFonts w:ascii="Times New Roman" w:hAnsi="Times New Roman" w:cs="Times New Roman"/>
          <w:sz w:val="24"/>
          <w:szCs w:val="24"/>
        </w:rPr>
        <w:t>shall</w:t>
      </w:r>
      <w:r w:rsidR="00B8680D" w:rsidRPr="00FA44D7">
        <w:rPr>
          <w:rFonts w:ascii="Times New Roman" w:hAnsi="Times New Roman" w:cs="Times New Roman"/>
          <w:sz w:val="24"/>
          <w:szCs w:val="24"/>
        </w:rPr>
        <w:t xml:space="preserve"> be provided by the manufacturer to </w:t>
      </w:r>
      <w:r w:rsidR="00EE483C" w:rsidRPr="00FA44D7">
        <w:rPr>
          <w:rFonts w:ascii="Times New Roman" w:hAnsi="Times New Roman" w:cs="Times New Roman"/>
          <w:sz w:val="24"/>
          <w:szCs w:val="24"/>
        </w:rPr>
        <w:t>an author</w:t>
      </w:r>
      <w:r w:rsidR="00EE7E01" w:rsidRPr="00FA44D7">
        <w:rPr>
          <w:rFonts w:ascii="Times New Roman" w:hAnsi="Times New Roman" w:cs="Times New Roman"/>
          <w:sz w:val="24"/>
          <w:szCs w:val="24"/>
        </w:rPr>
        <w:t xml:space="preserve">ised </w:t>
      </w:r>
      <w:r w:rsidR="007E36BC" w:rsidRPr="00FA44D7">
        <w:rPr>
          <w:rFonts w:ascii="Times New Roman" w:hAnsi="Times New Roman" w:cs="Times New Roman"/>
          <w:sz w:val="24"/>
          <w:szCs w:val="24"/>
        </w:rPr>
        <w:t>entity</w:t>
      </w:r>
      <w:r w:rsidR="0079695F" w:rsidRPr="00FA44D7">
        <w:rPr>
          <w:rFonts w:ascii="Times New Roman" w:hAnsi="Times New Roman" w:cs="Times New Roman"/>
          <w:sz w:val="24"/>
          <w:szCs w:val="24"/>
        </w:rPr>
        <w:t xml:space="preserve"> </w:t>
      </w:r>
      <w:bookmarkStart w:id="3" w:name="_Hlk210097741"/>
      <w:r w:rsidR="001E3C8B" w:rsidRPr="00FA44D7">
        <w:rPr>
          <w:rFonts w:ascii="Times New Roman" w:hAnsi="Times New Roman" w:cs="Times New Roman"/>
          <w:sz w:val="24"/>
          <w:szCs w:val="24"/>
        </w:rPr>
        <w:t xml:space="preserve">on request </w:t>
      </w:r>
      <w:r w:rsidR="00FA44D7" w:rsidRPr="00FA44D7">
        <w:rPr>
          <w:rFonts w:ascii="Times New Roman" w:hAnsi="Times New Roman" w:cs="Times New Roman"/>
          <w:sz w:val="24"/>
          <w:szCs w:val="24"/>
          <w:lang w:eastAsia="ja-JP"/>
        </w:rPr>
        <w:t>and subject to applicable national law(s)</w:t>
      </w:r>
      <w:bookmarkEnd w:id="3"/>
      <w:r w:rsidR="00C070FA" w:rsidRPr="00FA44D7">
        <w:rPr>
          <w:rFonts w:ascii="Times New Roman" w:hAnsi="Times New Roman" w:cs="Times New Roman"/>
          <w:sz w:val="24"/>
          <w:szCs w:val="24"/>
        </w:rPr>
        <w:t xml:space="preserve">. </w:t>
      </w:r>
    </w:p>
    <w:p w14:paraId="6BFCAF0F" w14:textId="0908432C" w:rsidR="009E463B" w:rsidRPr="000960F5" w:rsidRDefault="00DF43CF" w:rsidP="00387A40">
      <w:pPr>
        <w:spacing w:after="0" w:line="240" w:lineRule="auto"/>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kern w:val="2"/>
          <w14:ligatures w14:val="standardContextual"/>
        </w:rPr>
        <w:tab/>
      </w:r>
      <w:r w:rsidR="009E463B"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009E463B" w:rsidRPr="000960F5">
        <w:rPr>
          <w:rFonts w:ascii="Times New Roman" w:hAnsi="Times New Roman" w:cs="Times New Roman"/>
          <w:color w:val="000000" w:themeColor="text1"/>
          <w:kern w:val="2"/>
          <w:sz w:val="24"/>
          <w:szCs w:val="24"/>
          <w14:ligatures w14:val="standardContextual"/>
        </w:rPr>
        <w:tab/>
      </w:r>
      <w:r w:rsidR="00C32797" w:rsidRPr="000960F5">
        <w:rPr>
          <w:rFonts w:ascii="Times New Roman" w:hAnsi="Times New Roman" w:cs="Times New Roman" w:hint="eastAsia"/>
          <w:color w:val="000000" w:themeColor="text1"/>
          <w:kern w:val="2"/>
          <w:sz w:val="24"/>
          <w:szCs w:val="24"/>
          <w:lang w:eastAsia="ja-JP"/>
          <w14:ligatures w14:val="standardContextual"/>
        </w:rPr>
        <w:t>T</w:t>
      </w:r>
      <w:r w:rsidR="009E463B" w:rsidRPr="000960F5">
        <w:rPr>
          <w:rFonts w:ascii="Times New Roman" w:hAnsi="Times New Roman" w:cs="Times New Roman"/>
          <w:color w:val="000000" w:themeColor="text1"/>
          <w:kern w:val="2"/>
          <w:sz w:val="24"/>
          <w:szCs w:val="24"/>
          <w14:ligatures w14:val="standardContextual"/>
        </w:rPr>
        <w:t>ime stamp data format</w:t>
      </w:r>
      <w:r w:rsidR="00FA44D7">
        <w:rPr>
          <w:rFonts w:ascii="Times New Roman" w:hAnsi="Times New Roman" w:cs="Times New Roman"/>
          <w:color w:val="000000" w:themeColor="text1"/>
          <w:kern w:val="2"/>
          <w:sz w:val="24"/>
          <w:szCs w:val="24"/>
          <w14:ligatures w14:val="standardContextual"/>
        </w:rPr>
        <w:t xml:space="preserve"> </w:t>
      </w:r>
    </w:p>
    <w:p w14:paraId="0673D840" w14:textId="77777777" w:rsidR="009E463B" w:rsidRPr="000960F5" w:rsidRDefault="00DF43CF" w:rsidP="009E463B">
      <w:pPr>
        <w:spacing w:after="0" w:line="240" w:lineRule="auto"/>
        <w:ind w:left="720"/>
        <w:rPr>
          <w:rFonts w:ascii="Times New Roman" w:hAnsi="Times New Roman" w:cs="Times New Roman"/>
          <w:color w:val="0070C0"/>
          <w:kern w:val="2"/>
          <w:sz w:val="24"/>
          <w:szCs w:val="24"/>
          <w:lang w:eastAsia="ja-JP"/>
          <w14:ligatures w14:val="standardContextual"/>
        </w:rPr>
      </w:pPr>
      <w:r w:rsidRPr="000960F5">
        <w:rPr>
          <w:rFonts w:ascii="Times New Roman" w:hAnsi="Times New Roman" w:cs="Times New Roman"/>
          <w:color w:val="0070C0"/>
          <w:kern w:val="2"/>
          <w:sz w:val="24"/>
          <w:szCs w:val="24"/>
          <w:lang w:eastAsia="ja-JP"/>
          <w14:ligatures w14:val="standardContextual"/>
        </w:rPr>
        <w:tab/>
      </w:r>
    </w:p>
    <w:p w14:paraId="2119B091" w14:textId="286069C9" w:rsidR="00DF43CF" w:rsidRPr="000960F5" w:rsidRDefault="00DF43CF"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14:ligatures w14:val="standardContextual"/>
        </w:rPr>
        <w:t>.</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w:t>
      </w:r>
      <w:r w:rsidRPr="000960F5">
        <w:rPr>
          <w:rFonts w:ascii="Times New Roman" w:hAnsi="Times New Roman" w:cs="Times New Roman"/>
          <w:color w:val="000000" w:themeColor="text1"/>
          <w:kern w:val="2"/>
          <w:sz w:val="24"/>
          <w:szCs w:val="24"/>
          <w14:ligatures w14:val="standardContextual"/>
        </w:rPr>
        <w:tab/>
        <w:t xml:space="preserve">Time stamp data </w:t>
      </w:r>
      <w:r w:rsidR="00BC48F4">
        <w:rPr>
          <w:rFonts w:ascii="Times New Roman" w:hAnsi="Times New Roman" w:cs="Times New Roman"/>
          <w:color w:val="000000" w:themeColor="text1"/>
          <w:kern w:val="2"/>
          <w:sz w:val="24"/>
          <w:szCs w:val="24"/>
          <w14:ligatures w14:val="standardContextual"/>
        </w:rPr>
        <w:t>shall</w:t>
      </w:r>
      <w:r w:rsidRPr="000960F5">
        <w:rPr>
          <w:rFonts w:ascii="Times New Roman" w:hAnsi="Times New Roman" w:cs="Times New Roman"/>
          <w:color w:val="000000" w:themeColor="text1"/>
          <w:kern w:val="2"/>
          <w:sz w:val="24"/>
          <w:szCs w:val="24"/>
          <w14:ligatures w14:val="standardContextual"/>
        </w:rPr>
        <w:t xml:space="preserve"> be recorded in a clearly identifiable way </w:t>
      </w:r>
      <w:r w:rsidRPr="000960F5">
        <w:rPr>
          <w:rFonts w:ascii="Times New Roman" w:hAnsi="Times New Roman" w:cs="Times New Roman"/>
          <w:color w:val="000000" w:themeColor="text1"/>
          <w:kern w:val="2"/>
          <w:sz w:val="24"/>
          <w:szCs w:val="24"/>
          <w:lang w:eastAsia="ja-JP"/>
          <w14:ligatures w14:val="standardContextual"/>
        </w:rPr>
        <w:t>with</w:t>
      </w:r>
      <w:r w:rsidR="006F03E9">
        <w:rPr>
          <w:rFonts w:ascii="Times New Roman" w:hAnsi="Times New Roman" w:cs="Times New Roman"/>
          <w:color w:val="000000" w:themeColor="text1"/>
          <w:kern w:val="2"/>
          <w:sz w:val="24"/>
          <w:szCs w:val="24"/>
          <w:lang w:eastAsia="ja-JP"/>
          <w14:ligatures w14:val="standardContextual"/>
        </w:rPr>
        <w:t xml:space="preserve"> the</w:t>
      </w:r>
      <w:r w:rsidRPr="000960F5">
        <w:rPr>
          <w:rFonts w:ascii="Times New Roman" w:hAnsi="Times New Roman" w:cs="Times New Roman"/>
          <w:color w:val="000000" w:themeColor="text1"/>
          <w:kern w:val="2"/>
          <w:sz w:val="24"/>
          <w:szCs w:val="24"/>
          <w:lang w:eastAsia="ja-JP"/>
          <w14:ligatures w14:val="standardContextual"/>
        </w:rPr>
        <w:t xml:space="preserve"> following data</w:t>
      </w:r>
      <w:r w:rsidRPr="000960F5">
        <w:rPr>
          <w:rFonts w:ascii="Times New Roman" w:hAnsi="Times New Roman" w:cs="Times New Roman"/>
          <w:color w:val="000000" w:themeColor="text1"/>
          <w:kern w:val="2"/>
          <w:sz w:val="24"/>
          <w:szCs w:val="24"/>
          <w14:ligatures w14:val="standardContextual"/>
        </w:rPr>
        <w:t xml:space="preserve">: </w:t>
      </w:r>
    </w:p>
    <w:p w14:paraId="09C7D320" w14:textId="77777777" w:rsidR="00733313" w:rsidRPr="000960F5" w:rsidRDefault="00733313" w:rsidP="003910EC">
      <w:pPr>
        <w:spacing w:after="0" w:line="240" w:lineRule="auto"/>
        <w:ind w:left="2160" w:hanging="720"/>
        <w:rPr>
          <w:rFonts w:ascii="Times New Roman" w:hAnsi="Times New Roman" w:cs="Times New Roman"/>
          <w:color w:val="000000" w:themeColor="text1"/>
          <w:kern w:val="2"/>
          <w:sz w:val="24"/>
          <w:szCs w:val="24"/>
          <w14:ligatures w14:val="standardContextual"/>
        </w:rPr>
      </w:pPr>
    </w:p>
    <w:p w14:paraId="71975ED3" w14:textId="1C02A72D" w:rsidR="00DF43CF" w:rsidRPr="000960F5" w:rsidRDefault="009E463B" w:rsidP="00661FE2">
      <w:pPr>
        <w:spacing w:after="0" w:line="240" w:lineRule="auto"/>
        <w:ind w:leftChars="981" w:left="3682" w:hangingChars="635" w:hanging="1524"/>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7A666C">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.1.1.</w:t>
      </w:r>
      <w:r w:rsidR="00661FE2">
        <w:rPr>
          <w:rFonts w:ascii="Times New Roman" w:hAnsi="Times New Roman" w:cs="Times New Roman"/>
          <w:color w:val="000000" w:themeColor="text1"/>
          <w:kern w:val="2"/>
          <w:sz w:val="24"/>
          <w:szCs w:val="24"/>
          <w14:ligatures w14:val="standardContextual"/>
        </w:rPr>
        <w:t xml:space="preserve">            </w:t>
      </w:r>
      <w:r w:rsidR="00DF43CF" w:rsidRPr="000960F5">
        <w:rPr>
          <w:rFonts w:ascii="Times New Roman" w:hAnsi="Times New Roman" w:cs="Times New Roman"/>
          <w:color w:val="000000" w:themeColor="text1"/>
          <w:kern w:val="2"/>
          <w:sz w:val="24"/>
          <w:szCs w:val="24"/>
          <w14:ligatures w14:val="standardContextual"/>
        </w:rPr>
        <w:t xml:space="preserve">The </w:t>
      </w:r>
      <w:r w:rsidR="00595864" w:rsidRPr="000960F5">
        <w:rPr>
          <w:rFonts w:ascii="Times New Roman" w:hAnsi="Times New Roman" w:cs="Times New Roman" w:hint="eastAsia"/>
          <w:color w:val="000000" w:themeColor="text1"/>
          <w:kern w:val="2"/>
          <w:sz w:val="24"/>
          <w:szCs w:val="24"/>
          <w:lang w:eastAsia="ja-JP"/>
          <w14:ligatures w14:val="standardContextual"/>
        </w:rPr>
        <w:t>time stamped data</w:t>
      </w:r>
      <w:r w:rsidR="00B96F5E" w:rsidRPr="000960F5">
        <w:rPr>
          <w:rFonts w:ascii="Times New Roman" w:hAnsi="Times New Roman" w:cs="Times New Roman" w:hint="eastAsia"/>
          <w:color w:val="000000" w:themeColor="text1"/>
          <w:kern w:val="2"/>
          <w:sz w:val="24"/>
          <w:szCs w:val="24"/>
          <w:lang w:eastAsia="ja-JP"/>
          <w14:ligatures w14:val="standardContextual"/>
        </w:rPr>
        <w:t xml:space="preserve"> element</w:t>
      </w:r>
      <w:r w:rsidR="00DF43CF" w:rsidRPr="000960F5">
        <w:rPr>
          <w:rFonts w:ascii="Times New Roman" w:hAnsi="Times New Roman" w:cs="Times New Roman"/>
          <w:color w:val="000000" w:themeColor="text1"/>
          <w:kern w:val="2"/>
          <w:sz w:val="24"/>
          <w:szCs w:val="24"/>
          <w14:ligatures w14:val="standardContextual"/>
        </w:rPr>
        <w:t xml:space="preserve">, as listed in paragraph </w:t>
      </w:r>
      <w:r w:rsidR="008A3399" w:rsidRPr="000960F5">
        <w:rPr>
          <w:rFonts w:ascii="Times New Roman" w:hAnsi="Times New Roman" w:cs="Times New Roman" w:hint="eastAsia"/>
          <w:color w:val="000000" w:themeColor="text1"/>
          <w:kern w:val="2"/>
          <w:sz w:val="24"/>
          <w:szCs w:val="24"/>
          <w:lang w:eastAsia="ja-JP"/>
          <w14:ligatures w14:val="standardContextual"/>
        </w:rPr>
        <w:t>6</w:t>
      </w:r>
      <w:r w:rsidR="00DF43CF" w:rsidRPr="000960F5">
        <w:rPr>
          <w:rFonts w:ascii="Times New Roman" w:hAnsi="Times New Roman" w:cs="Times New Roman"/>
          <w:color w:val="000000" w:themeColor="text1"/>
          <w:kern w:val="2"/>
          <w:sz w:val="24"/>
          <w:szCs w:val="24"/>
          <w14:ligatures w14:val="standardContextual"/>
        </w:rPr>
        <w:t>.2.1</w:t>
      </w:r>
      <w:r w:rsidR="00DF43CF" w:rsidRPr="000960F5">
        <w:rPr>
          <w:rFonts w:ascii="Times New Roman" w:hAnsi="Times New Roman" w:cs="Times New Roman"/>
          <w:color w:val="000000" w:themeColor="text1"/>
          <w:kern w:val="2"/>
          <w:sz w:val="24"/>
          <w:szCs w:val="24"/>
          <w:lang w:eastAsia="ja-JP"/>
          <w14:ligatures w14:val="standardContextual"/>
        </w:rPr>
        <w:t>.</w:t>
      </w:r>
    </w:p>
    <w:p w14:paraId="55205AFE" w14:textId="6CDF2F1B" w:rsidR="004B369F" w:rsidRPr="000960F5" w:rsidRDefault="009E463B" w:rsidP="006C2097">
      <w:pPr>
        <w:spacing w:after="0" w:line="240" w:lineRule="auto"/>
        <w:ind w:left="3600" w:hanging="1440"/>
        <w:rPr>
          <w:rFonts w:ascii="Times New Roman" w:hAnsi="Times New Roman" w:cs="Times New Roman"/>
          <w:color w:val="000000" w:themeColor="text1"/>
          <w:kern w:val="2"/>
          <w:sz w:val="24"/>
          <w:szCs w:val="24"/>
          <w14:ligatures w14:val="standardContextual"/>
        </w:rPr>
      </w:pPr>
      <w:r w:rsidRPr="000960F5">
        <w:rPr>
          <w:rFonts w:ascii="Times New Roman" w:hAnsi="Times New Roman" w:cs="Times New Roman"/>
          <w:color w:val="000000" w:themeColor="text1"/>
          <w:kern w:val="2"/>
          <w:sz w:val="24"/>
          <w:szCs w:val="24"/>
          <w14:ligatures w14:val="standardContextual"/>
        </w:rPr>
        <w:t>4.</w:t>
      </w:r>
      <w:r w:rsidR="00AD79A4">
        <w:rPr>
          <w:rFonts w:ascii="Times New Roman" w:hAnsi="Times New Roman" w:cs="Times New Roman"/>
          <w:color w:val="000000" w:themeColor="text1"/>
          <w:kern w:val="2"/>
          <w:sz w:val="24"/>
          <w:szCs w:val="24"/>
          <w14:ligatures w14:val="standardContextual"/>
        </w:rPr>
        <w:t>3</w:t>
      </w:r>
      <w:r w:rsidRPr="000960F5">
        <w:rPr>
          <w:rFonts w:ascii="Times New Roman" w:hAnsi="Times New Roman" w:cs="Times New Roman"/>
          <w:color w:val="000000" w:themeColor="text1"/>
          <w:kern w:val="2"/>
          <w:sz w:val="24"/>
          <w:szCs w:val="24"/>
          <w14:ligatures w14:val="standardContextual"/>
        </w:rPr>
        <w:t>.1.2.</w:t>
      </w:r>
      <w:r w:rsidR="00661FE2">
        <w:rPr>
          <w:rFonts w:ascii="Times New Roman" w:hAnsi="Times New Roman" w:cs="Times New Roman"/>
          <w:color w:val="000000" w:themeColor="text1"/>
          <w:kern w:val="2"/>
          <w:sz w:val="24"/>
          <w:szCs w:val="24"/>
          <w14:ligatures w14:val="standardContextual"/>
        </w:rPr>
        <w:tab/>
      </w:r>
      <w:r w:rsidR="004B369F" w:rsidRPr="000960F5">
        <w:rPr>
          <w:rFonts w:ascii="Times New Roman" w:hAnsi="Times New Roman" w:cs="Times New Roman"/>
          <w:color w:val="000000" w:themeColor="text1"/>
          <w:kern w:val="2"/>
          <w:sz w:val="24"/>
          <w:szCs w:val="24"/>
          <w:lang w:eastAsia="ja-JP"/>
          <w14:ligatures w14:val="standardContextual"/>
        </w:rPr>
        <w:t xml:space="preserve">The additional information noted in </w:t>
      </w:r>
      <w:r w:rsidR="004B369F" w:rsidRPr="000960F5">
        <w:rPr>
          <w:rFonts w:ascii="Times New Roman" w:hAnsi="Times New Roman" w:cs="Times New Roman" w:hint="eastAsia"/>
          <w:color w:val="000000" w:themeColor="text1"/>
          <w:kern w:val="2"/>
          <w:sz w:val="24"/>
          <w:szCs w:val="24"/>
          <w:lang w:eastAsia="ja-JP"/>
          <w14:ligatures w14:val="standardContextual"/>
        </w:rPr>
        <w:t>6.2</w:t>
      </w:r>
      <w:r w:rsidR="004B369F" w:rsidRPr="000960F5">
        <w:rPr>
          <w:rFonts w:ascii="Times New Roman" w:hAnsi="Times New Roman" w:cs="Times New Roman"/>
          <w:color w:val="000000" w:themeColor="text1"/>
          <w:kern w:val="2"/>
          <w:sz w:val="24"/>
          <w:szCs w:val="24"/>
          <w:lang w:eastAsia="ja-JP"/>
          <w14:ligatures w14:val="standardContextual"/>
        </w:rPr>
        <w:t xml:space="preserve"> for each </w:t>
      </w:r>
      <w:r w:rsidR="004B369F" w:rsidRPr="000960F5">
        <w:rPr>
          <w:rFonts w:ascii="Times New Roman" w:hAnsi="Times New Roman" w:cs="Times New Roman" w:hint="eastAsia"/>
          <w:color w:val="000000" w:themeColor="text1"/>
          <w:kern w:val="2"/>
          <w:sz w:val="24"/>
          <w:szCs w:val="24"/>
          <w:lang w:eastAsia="ja-JP"/>
          <w14:ligatures w14:val="standardContextual"/>
        </w:rPr>
        <w:t>time</w:t>
      </w:r>
      <w:r w:rsidR="00661FE2">
        <w:rPr>
          <w:rFonts w:ascii="Times New Roman" w:hAnsi="Times New Roman" w:cs="Times New Roman"/>
          <w:color w:val="000000" w:themeColor="text1"/>
          <w:kern w:val="2"/>
          <w:sz w:val="24"/>
          <w:szCs w:val="24"/>
          <w:lang w:eastAsia="ja-JP"/>
          <w14:ligatures w14:val="standardContextual"/>
        </w:rPr>
        <w:t xml:space="preserve"> </w:t>
      </w:r>
      <w:r w:rsidR="004B369F" w:rsidRPr="000960F5">
        <w:rPr>
          <w:rFonts w:ascii="Times New Roman" w:hAnsi="Times New Roman" w:cs="Times New Roman" w:hint="eastAsia"/>
          <w:color w:val="000000" w:themeColor="text1"/>
          <w:kern w:val="2"/>
          <w:sz w:val="24"/>
          <w:szCs w:val="24"/>
          <w:lang w:eastAsia="ja-JP"/>
          <w14:ligatures w14:val="standardContextual"/>
        </w:rPr>
        <w:t>stamp</w:t>
      </w:r>
      <w:r w:rsidR="00B96F5E" w:rsidRPr="000960F5">
        <w:rPr>
          <w:rFonts w:ascii="Times New Roman" w:hAnsi="Times New Roman" w:cs="Times New Roman" w:hint="eastAsia"/>
          <w:color w:val="000000" w:themeColor="text1"/>
          <w:kern w:val="2"/>
          <w:sz w:val="24"/>
          <w:szCs w:val="24"/>
          <w:lang w:eastAsia="ja-JP"/>
          <w14:ligatures w14:val="standardContextual"/>
        </w:rPr>
        <w:t>ed data element</w:t>
      </w:r>
      <w:r w:rsidR="004B369F" w:rsidRPr="000960F5">
        <w:rPr>
          <w:rFonts w:ascii="Times New Roman" w:hAnsi="Times New Roman" w:cs="Times New Roman"/>
          <w:color w:val="000000" w:themeColor="text1"/>
          <w:kern w:val="2"/>
          <w:sz w:val="24"/>
          <w:szCs w:val="24"/>
          <w:lang w:eastAsia="ja-JP"/>
          <w14:ligatures w14:val="standardContextual"/>
        </w:rPr>
        <w:t xml:space="preserve"> as appropriate.</w:t>
      </w:r>
    </w:p>
    <w:p w14:paraId="28C2FD96" w14:textId="4155F446" w:rsidR="00DF43CF" w:rsidRPr="000960F5" w:rsidRDefault="009E463B" w:rsidP="00D12232">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.1.3.</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Date (Resolution: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yyyy</w:t>
      </w:r>
      <w:proofErr w:type="spellEnd"/>
      <w:r w:rsidR="00DF43CF" w:rsidRPr="000960F5">
        <w:rPr>
          <w:rFonts w:ascii="Times New Roman" w:hAnsi="Times New Roman" w:cs="Times New Roman"/>
          <w:color w:val="000000" w:themeColor="text1"/>
          <w:kern w:val="2"/>
          <w:sz w:val="24"/>
          <w:szCs w:val="24"/>
          <w:lang w:eastAsia="ja-JP"/>
          <w14:ligatures w14:val="standardContextual"/>
        </w:rPr>
        <w:t>/mm/dd</w:t>
      </w:r>
      <w:proofErr w:type="gramStart"/>
      <w:r w:rsidR="00DF43CF" w:rsidRPr="000960F5">
        <w:rPr>
          <w:rFonts w:ascii="Times New Roman" w:hAnsi="Times New Roman" w:cs="Times New Roman"/>
          <w:color w:val="000000" w:themeColor="text1"/>
          <w:kern w:val="2"/>
          <w:sz w:val="24"/>
          <w:szCs w:val="24"/>
          <w:lang w:eastAsia="ja-JP"/>
          <w14:ligatures w14:val="standardContextual"/>
        </w:rPr>
        <w:t>);</w:t>
      </w:r>
      <w:proofErr w:type="gramEnd"/>
    </w:p>
    <w:p w14:paraId="5B873C0E" w14:textId="390AC17F"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.1.4.</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Timestamp</w:t>
      </w:r>
    </w:p>
    <w:p w14:paraId="6E17D9BF" w14:textId="674CEED2" w:rsidR="00DF43CF"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lastRenderedPageBreak/>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4.1</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 xml:space="preserve">Resolution: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hh</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/mm/ss </w:t>
      </w:r>
      <w:proofErr w:type="spellStart"/>
      <w:r w:rsidR="00DF43CF" w:rsidRPr="000960F5">
        <w:rPr>
          <w:rFonts w:ascii="Times New Roman" w:hAnsi="Times New Roman" w:cs="Times New Roman"/>
          <w:color w:val="000000" w:themeColor="text1"/>
          <w:kern w:val="2"/>
          <w:sz w:val="24"/>
          <w:szCs w:val="24"/>
          <w:lang w:eastAsia="ja-JP"/>
          <w14:ligatures w14:val="standardContextual"/>
        </w:rPr>
        <w:t>timezone</w:t>
      </w:r>
      <w:proofErr w:type="spellEnd"/>
      <w:r w:rsidR="00DF43CF" w:rsidRPr="000960F5">
        <w:rPr>
          <w:rFonts w:ascii="Times New Roman" w:hAnsi="Times New Roman" w:cs="Times New Roman"/>
          <w:color w:val="000000" w:themeColor="text1"/>
          <w:kern w:val="2"/>
          <w:sz w:val="24"/>
          <w:szCs w:val="24"/>
          <w:lang w:eastAsia="ja-JP"/>
          <w14:ligatures w14:val="standardContextual"/>
        </w:rPr>
        <w:t xml:space="preserve"> e.g. 12:59:59 </w:t>
      </w:r>
      <w:proofErr w:type="gramStart"/>
      <w:r w:rsidR="00DF43CF" w:rsidRPr="000960F5">
        <w:rPr>
          <w:rFonts w:ascii="Times New Roman" w:hAnsi="Times New Roman" w:cs="Times New Roman"/>
          <w:color w:val="000000" w:themeColor="text1"/>
          <w:kern w:val="2"/>
          <w:sz w:val="24"/>
          <w:szCs w:val="24"/>
          <w:lang w:eastAsia="ja-JP"/>
          <w14:ligatures w14:val="standardContextual"/>
        </w:rPr>
        <w:t>UTC;</w:t>
      </w:r>
      <w:proofErr w:type="gramEnd"/>
    </w:p>
    <w:p w14:paraId="7D0D2132" w14:textId="0C4E33CB" w:rsidR="00F17AE4" w:rsidRPr="000960F5" w:rsidRDefault="009E463B" w:rsidP="003C0D37">
      <w:pPr>
        <w:spacing w:after="0" w:line="240" w:lineRule="auto"/>
        <w:ind w:left="3600" w:hanging="144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CB5751">
        <w:rPr>
          <w:rFonts w:ascii="Times New Roman" w:hAnsi="Times New Roman" w:cs="Times New Roman"/>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.1.</w:t>
      </w:r>
      <w:r w:rsidR="00C72E7A" w:rsidRPr="000960F5">
        <w:rPr>
          <w:rFonts w:ascii="Times New Roman" w:hAnsi="Times New Roman" w:cs="Times New Roman" w:hint="eastAsia"/>
          <w:color w:val="000000" w:themeColor="text1"/>
          <w:kern w:val="2"/>
          <w:sz w:val="24"/>
          <w:szCs w:val="24"/>
          <w:lang w:eastAsia="ja-JP"/>
          <w14:ligatures w14:val="standardContextual"/>
        </w:rPr>
        <w:t>4</w:t>
      </w:r>
      <w:r w:rsidRPr="000960F5">
        <w:rPr>
          <w:rFonts w:ascii="Times New Roman" w:hAnsi="Times New Roman" w:cs="Times New Roman"/>
          <w:color w:val="000000" w:themeColor="text1"/>
          <w:kern w:val="2"/>
          <w:sz w:val="24"/>
          <w:szCs w:val="24"/>
          <w:lang w:eastAsia="ja-JP"/>
          <w14:ligatures w14:val="standardContextual"/>
        </w:rPr>
        <w:t>.</w:t>
      </w:r>
      <w:r w:rsidR="00C72E7A" w:rsidRPr="000960F5">
        <w:rPr>
          <w:rFonts w:ascii="Times New Roman" w:hAnsi="Times New Roman" w:cs="Times New Roman" w:hint="eastAsia"/>
          <w:color w:val="000000" w:themeColor="text1"/>
          <w:kern w:val="2"/>
          <w:sz w:val="24"/>
          <w:szCs w:val="24"/>
          <w:lang w:eastAsia="ja-JP"/>
          <w14:ligatures w14:val="standardContextual"/>
        </w:rPr>
        <w:t>2</w:t>
      </w:r>
      <w:r w:rsidRPr="000960F5">
        <w:rPr>
          <w:rFonts w:ascii="Times New Roman" w:hAnsi="Times New Roman" w:cs="Times New Roman"/>
          <w:color w:val="000000" w:themeColor="text1"/>
          <w:kern w:val="2"/>
          <w:sz w:val="24"/>
          <w:szCs w:val="24"/>
          <w:lang w:eastAsia="ja-JP"/>
          <w14:ligatures w14:val="standardContextual"/>
        </w:rPr>
        <w:tab/>
      </w:r>
      <w:r w:rsidR="00DF43CF" w:rsidRPr="000960F5">
        <w:rPr>
          <w:rFonts w:ascii="Times New Roman" w:hAnsi="Times New Roman" w:cs="Times New Roman"/>
          <w:color w:val="000000" w:themeColor="text1"/>
          <w:kern w:val="2"/>
          <w:sz w:val="24"/>
          <w:szCs w:val="24"/>
          <w:lang w:eastAsia="ja-JP"/>
          <w14:ligatures w14:val="standardContextual"/>
        </w:rPr>
        <w:t>Accuracy: +/- 1.0 s.</w:t>
      </w:r>
      <w:bookmarkStart w:id="4" w:name="_Hlk162871850"/>
    </w:p>
    <w:p w14:paraId="7BBF88B3" w14:textId="029318AC" w:rsidR="00F17AE4" w:rsidRPr="00876819" w:rsidRDefault="00F17AE4" w:rsidP="003C0D37">
      <w:pPr>
        <w:spacing w:after="0" w:line="240" w:lineRule="auto"/>
        <w:ind w:left="3600" w:hanging="1440"/>
        <w:rPr>
          <w:rFonts w:ascii="Times New Roman" w:hAnsi="Times New Roman" w:cs="Times New Roman"/>
          <w:kern w:val="2"/>
          <w:sz w:val="24"/>
          <w:szCs w:val="24"/>
          <w:lang w:eastAsia="ja-JP"/>
          <w14:ligatures w14:val="standardContextual"/>
        </w:rPr>
      </w:pPr>
      <w:r w:rsidRPr="00876819">
        <w:rPr>
          <w:rFonts w:ascii="Times New Roman" w:hAnsi="Times New Roman" w:cs="Times New Roman"/>
          <w:kern w:val="2"/>
          <w:sz w:val="24"/>
          <w:szCs w:val="24"/>
          <w:lang w:eastAsia="ja-JP"/>
          <w14:ligatures w14:val="standardContextual"/>
        </w:rPr>
        <w:t>4.</w:t>
      </w:r>
      <w:r w:rsidR="00CB5751">
        <w:rPr>
          <w:rFonts w:ascii="Times New Roman" w:hAnsi="Times New Roman" w:cs="Times New Roman"/>
          <w:kern w:val="2"/>
          <w:sz w:val="24"/>
          <w:szCs w:val="24"/>
          <w:lang w:eastAsia="ja-JP"/>
          <w14:ligatures w14:val="standardContextual"/>
        </w:rPr>
        <w:t>3</w:t>
      </w:r>
      <w:r w:rsidRPr="00876819">
        <w:rPr>
          <w:rFonts w:ascii="Times New Roman" w:hAnsi="Times New Roman" w:cs="Times New Roman"/>
          <w:kern w:val="2"/>
          <w:sz w:val="24"/>
          <w:szCs w:val="24"/>
          <w:lang w:eastAsia="ja-JP"/>
          <w14:ligatures w14:val="standardContextual"/>
        </w:rPr>
        <w:t>.1.</w:t>
      </w:r>
      <w:r w:rsidRPr="00876819">
        <w:rPr>
          <w:rFonts w:ascii="Times New Roman" w:hAnsi="Times New Roman" w:cs="Times New Roman" w:hint="eastAsia"/>
          <w:kern w:val="2"/>
          <w:sz w:val="24"/>
          <w:szCs w:val="24"/>
          <w:lang w:eastAsia="ja-JP"/>
          <w14:ligatures w14:val="standardContextual"/>
        </w:rPr>
        <w:t>5</w:t>
      </w:r>
      <w:r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ab/>
        <w:t>Location:</w:t>
      </w:r>
      <w:bookmarkStart w:id="5" w:name="_Hlk210098259"/>
      <w:r w:rsidR="00661FE2">
        <w:rPr>
          <w:rFonts w:ascii="Times New Roman" w:hAnsi="Times New Roman" w:cs="Times New Roman"/>
          <w:kern w:val="2"/>
          <w:sz w:val="24"/>
          <w:szCs w:val="24"/>
          <w:lang w:eastAsia="ja-JP"/>
          <w14:ligatures w14:val="standardContextual"/>
        </w:rPr>
        <w:t xml:space="preserve"> </w:t>
      </w:r>
      <w:r w:rsidR="00876819" w:rsidRPr="00876819">
        <w:rPr>
          <w:rFonts w:ascii="Times New Roman" w:hAnsi="Times New Roman" w:cs="Times New Roman"/>
          <w:kern w:val="2"/>
          <w:sz w:val="24"/>
          <w:szCs w:val="24"/>
          <w:lang w:eastAsia="ja-JP"/>
          <w14:ligatures w14:val="standardContextual"/>
        </w:rPr>
        <w:t xml:space="preserve">global </w:t>
      </w:r>
      <w:r w:rsidRPr="00876819">
        <w:rPr>
          <w:rFonts w:ascii="Times New Roman" w:hAnsi="Times New Roman" w:cs="Times New Roman"/>
          <w:kern w:val="2"/>
          <w:sz w:val="24"/>
          <w:szCs w:val="24"/>
          <w:lang w:eastAsia="ja-JP"/>
          <w14:ligatures w14:val="standardContextual"/>
        </w:rPr>
        <w:t xml:space="preserve">longitude + latitude; shall be recorded in decimal degrees and to at least </w:t>
      </w:r>
      <w:r w:rsidR="00876819" w:rsidRPr="00876819">
        <w:rPr>
          <w:rFonts w:ascii="Times New Roman" w:hAnsi="Times New Roman" w:cs="Times New Roman"/>
          <w:kern w:val="2"/>
          <w:sz w:val="24"/>
          <w:szCs w:val="24"/>
          <w:lang w:eastAsia="ja-JP"/>
          <w14:ligatures w14:val="standardContextual"/>
        </w:rPr>
        <w:t>five (</w:t>
      </w:r>
      <w:r w:rsidRPr="00876819">
        <w:rPr>
          <w:rFonts w:ascii="Times New Roman" w:hAnsi="Times New Roman" w:cs="Times New Roman"/>
          <w:kern w:val="2"/>
          <w:sz w:val="24"/>
          <w:szCs w:val="24"/>
          <w:lang w:eastAsia="ja-JP"/>
          <w14:ligatures w14:val="standardContextual"/>
        </w:rPr>
        <w:t>5</w:t>
      </w:r>
      <w:r w:rsidR="00876819" w:rsidRPr="00876819">
        <w:rPr>
          <w:rFonts w:ascii="Times New Roman" w:hAnsi="Times New Roman" w:cs="Times New Roman"/>
          <w:kern w:val="2"/>
          <w:sz w:val="24"/>
          <w:szCs w:val="24"/>
          <w:lang w:eastAsia="ja-JP"/>
          <w14:ligatures w14:val="standardContextual"/>
        </w:rPr>
        <w:t>)</w:t>
      </w:r>
      <w:r w:rsidRPr="00876819">
        <w:rPr>
          <w:rFonts w:ascii="Times New Roman" w:hAnsi="Times New Roman" w:cs="Times New Roman"/>
          <w:kern w:val="2"/>
          <w:sz w:val="24"/>
          <w:szCs w:val="24"/>
          <w:lang w:eastAsia="ja-JP"/>
          <w14:ligatures w14:val="standardContextual"/>
        </w:rPr>
        <w:t xml:space="preserve"> decimal </w:t>
      </w:r>
      <w:proofErr w:type="gramStart"/>
      <w:r w:rsidRPr="00876819">
        <w:rPr>
          <w:rFonts w:ascii="Times New Roman" w:hAnsi="Times New Roman" w:cs="Times New Roman"/>
          <w:kern w:val="2"/>
          <w:sz w:val="24"/>
          <w:szCs w:val="24"/>
          <w:lang w:eastAsia="ja-JP"/>
          <w14:ligatures w14:val="standardContextual"/>
        </w:rPr>
        <w:t>places, but</w:t>
      </w:r>
      <w:proofErr w:type="gramEnd"/>
      <w:r w:rsidRPr="00876819">
        <w:rPr>
          <w:rFonts w:ascii="Times New Roman" w:hAnsi="Times New Roman" w:cs="Times New Roman"/>
          <w:kern w:val="2"/>
          <w:sz w:val="24"/>
          <w:szCs w:val="24"/>
          <w:lang w:eastAsia="ja-JP"/>
          <w14:ligatures w14:val="standardContextual"/>
        </w:rPr>
        <w:t xml:space="preserve"> shall be unrounded.</w:t>
      </w:r>
      <w:bookmarkEnd w:id="5"/>
    </w:p>
    <w:p w14:paraId="18B982D1" w14:textId="77777777" w:rsidR="00DF43CF" w:rsidRPr="000960F5" w:rsidRDefault="00DF43CF" w:rsidP="00387A40">
      <w:pPr>
        <w:spacing w:after="0" w:line="240" w:lineRule="auto"/>
        <w:rPr>
          <w:rFonts w:ascii="Times New Roman" w:hAnsi="Times New Roman" w:cs="Times New Roman"/>
          <w:color w:val="0070C0"/>
          <w:kern w:val="2"/>
          <w:sz w:val="24"/>
          <w:szCs w:val="24"/>
          <w:lang w:eastAsia="ja-JP"/>
          <w14:ligatures w14:val="standardContextual"/>
        </w:rPr>
      </w:pPr>
    </w:p>
    <w:p w14:paraId="311C4301" w14:textId="567CF6EF" w:rsidR="005E1189" w:rsidRPr="000960F5" w:rsidRDefault="00F212D0" w:rsidP="003D5F63">
      <w:pPr>
        <w:spacing w:after="0" w:line="240" w:lineRule="auto"/>
        <w:ind w:left="2160" w:hanging="720"/>
        <w:rPr>
          <w:rFonts w:ascii="Times New Roman" w:hAnsi="Times New Roman" w:cs="Times New Roman"/>
          <w:color w:val="000000" w:themeColor="text1"/>
          <w:kern w:val="2"/>
          <w:sz w:val="24"/>
          <w:szCs w:val="24"/>
          <w:lang w:eastAsia="ja-JP"/>
          <w14:ligatures w14:val="standardContextual"/>
        </w:rPr>
      </w:pPr>
      <w:r w:rsidRPr="000960F5">
        <w:rPr>
          <w:rFonts w:ascii="Times New Roman" w:hAnsi="Times New Roman" w:cs="Times New Roman"/>
          <w:color w:val="000000" w:themeColor="text1"/>
          <w:kern w:val="2"/>
          <w:sz w:val="24"/>
          <w:szCs w:val="24"/>
          <w:lang w:eastAsia="ja-JP"/>
          <w14:ligatures w14:val="standardContextual"/>
        </w:rPr>
        <w:t>4</w:t>
      </w:r>
      <w:r w:rsidR="00DF43CF" w:rsidRPr="000960F5">
        <w:rPr>
          <w:rFonts w:ascii="Times New Roman" w:hAnsi="Times New Roman" w:cs="Times New Roman"/>
          <w:color w:val="000000" w:themeColor="text1"/>
          <w:kern w:val="2"/>
          <w:sz w:val="24"/>
          <w:szCs w:val="24"/>
          <w:lang w:eastAsia="ja-JP"/>
          <w14:ligatures w14:val="standardContextual"/>
        </w:rPr>
        <w:t>.</w:t>
      </w:r>
      <w:r w:rsidR="00F262D8">
        <w:rPr>
          <w:rFonts w:ascii="Times New Roman" w:hAnsi="Times New Roman" w:cs="Times New Roman"/>
          <w:color w:val="000000" w:themeColor="text1"/>
          <w:kern w:val="2"/>
          <w:sz w:val="24"/>
          <w:szCs w:val="24"/>
          <w:lang w:eastAsia="ja-JP"/>
          <w14:ligatures w14:val="standardContextual"/>
        </w:rPr>
        <w:t>3</w:t>
      </w:r>
      <w:r w:rsidR="00DF43CF" w:rsidRPr="000960F5">
        <w:rPr>
          <w:rFonts w:ascii="Times New Roman" w:hAnsi="Times New Roman" w:cs="Times New Roman"/>
          <w:color w:val="000000" w:themeColor="text1"/>
          <w:kern w:val="2"/>
          <w:sz w:val="24"/>
          <w:szCs w:val="24"/>
          <w:lang w:eastAsia="ja-JP"/>
          <w14:ligatures w14:val="standardContextual"/>
        </w:rPr>
        <w:t>.2.</w:t>
      </w:r>
      <w:r w:rsidR="00DF43CF" w:rsidRPr="000960F5">
        <w:rPr>
          <w:rFonts w:ascii="Times New Roman" w:hAnsi="Times New Roman" w:cs="Times New Roman"/>
          <w:color w:val="000000" w:themeColor="text1"/>
          <w:kern w:val="2"/>
          <w:sz w:val="24"/>
          <w:szCs w:val="24"/>
          <w:lang w:eastAsia="ja-JP"/>
          <w14:ligatures w14:val="standardContextual"/>
        </w:rPr>
        <w:tab/>
      </w:r>
      <w:bookmarkEnd w:id="4"/>
      <w:r w:rsidR="00DF43CF" w:rsidRPr="000960F5">
        <w:rPr>
          <w:rFonts w:ascii="Times New Roman" w:hAnsi="Times New Roman" w:cs="Times New Roman"/>
          <w:color w:val="000000" w:themeColor="text1"/>
          <w:kern w:val="2"/>
          <w:sz w:val="24"/>
          <w:szCs w:val="24"/>
          <w:lang w:eastAsia="ja-JP"/>
          <w14:ligatures w14:val="standardContextual"/>
        </w:rPr>
        <w:t>A single timestamp may be allowed for multiple elements recorded</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 xml:space="preserve">simultaneously within the time resolution of the specific data elements. If more than </w:t>
      </w:r>
      <w:r w:rsidR="00DF43CF" w:rsidRPr="000960F5">
        <w:rPr>
          <w:rFonts w:ascii="Times New Roman" w:hAnsi="Times New Roman" w:cs="Times New Roman"/>
          <w:color w:val="000000" w:themeColor="text1"/>
          <w:kern w:val="2"/>
          <w:sz w:val="24"/>
          <w:szCs w:val="24"/>
          <w14:ligatures w14:val="standardContextual"/>
        </w:rPr>
        <w:t>one</w:t>
      </w:r>
      <w:r w:rsidR="00DF43CF" w:rsidRPr="000960F5">
        <w:rPr>
          <w:rFonts w:ascii="Times New Roman" w:hAnsi="Times New Roman" w:cs="Times New Roman"/>
          <w:color w:val="000000" w:themeColor="text1"/>
          <w:kern w:val="2"/>
          <w:sz w:val="24"/>
          <w:szCs w:val="24"/>
          <w:lang w:eastAsia="ja-JP"/>
          <w14:ligatures w14:val="standardContextual"/>
        </w:rPr>
        <w:t xml:space="preserve"> element is recorded with the same timestamp, the</w:t>
      </w:r>
      <w:r w:rsidR="009E463B" w:rsidRPr="000960F5">
        <w:rPr>
          <w:rFonts w:ascii="Times New Roman" w:hAnsi="Times New Roman" w:cs="Times New Roman"/>
          <w:color w:val="000000" w:themeColor="text1"/>
          <w:kern w:val="2"/>
          <w:sz w:val="24"/>
          <w:szCs w:val="24"/>
          <w:lang w:eastAsia="ja-JP"/>
          <w14:ligatures w14:val="standardContextual"/>
        </w:rPr>
        <w:t xml:space="preserve"> </w:t>
      </w:r>
      <w:r w:rsidR="00DF43CF" w:rsidRPr="000960F5">
        <w:rPr>
          <w:rFonts w:ascii="Times New Roman" w:hAnsi="Times New Roman" w:cs="Times New Roman"/>
          <w:color w:val="000000" w:themeColor="text1"/>
          <w:kern w:val="2"/>
          <w:sz w:val="24"/>
          <w:szCs w:val="24"/>
          <w:lang w:eastAsia="ja-JP"/>
          <w14:ligatures w14:val="standardContextual"/>
        </w:rPr>
        <w:t>information from the individual elements shall indicate the chronological order.</w:t>
      </w:r>
    </w:p>
    <w:p w14:paraId="44531022" w14:textId="77777777" w:rsidR="005E1189" w:rsidRPr="000960F5" w:rsidRDefault="005E1189" w:rsidP="003910EC">
      <w:pPr>
        <w:spacing w:line="240" w:lineRule="auto"/>
        <w:ind w:left="360" w:hanging="360"/>
        <w:rPr>
          <w:rFonts w:ascii="Times New Roman" w:hAnsi="Times New Roman" w:cs="Times New Roman"/>
          <w:sz w:val="24"/>
          <w:szCs w:val="24"/>
          <w:lang w:eastAsia="ja-JP"/>
        </w:rPr>
      </w:pPr>
    </w:p>
    <w:p w14:paraId="45CE3B09" w14:textId="7DF047AB" w:rsidR="007336F9" w:rsidRPr="000960F5" w:rsidRDefault="0078425D" w:rsidP="003910EC">
      <w:pPr>
        <w:spacing w:line="240" w:lineRule="auto"/>
        <w:rPr>
          <w:rFonts w:ascii="Times New Roman" w:hAnsi="Times New Roman" w:cs="Times New Roman"/>
          <w:color w:val="0070C0"/>
          <w:sz w:val="24"/>
          <w:szCs w:val="24"/>
        </w:rPr>
      </w:pPr>
      <w:r w:rsidRPr="000960F5">
        <w:rPr>
          <w:rFonts w:ascii="Times New Roman" w:hAnsi="Times New Roman" w:cs="Times New Roman"/>
          <w:b/>
          <w:bCs/>
          <w:sz w:val="24"/>
          <w:szCs w:val="24"/>
        </w:rPr>
        <w:t>5</w:t>
      </w:r>
      <w:r w:rsidR="007336F9" w:rsidRPr="000960F5">
        <w:rPr>
          <w:rFonts w:ascii="Times New Roman" w:hAnsi="Times New Roman" w:cs="Times New Roman"/>
          <w:b/>
          <w:bCs/>
          <w:sz w:val="24"/>
          <w:szCs w:val="24"/>
        </w:rPr>
        <w:t>.</w:t>
      </w:r>
      <w:r w:rsidR="007336F9" w:rsidRPr="000960F5">
        <w:rPr>
          <w:rFonts w:ascii="Times New Roman" w:hAnsi="Times New Roman" w:cs="Times New Roman"/>
          <w:b/>
          <w:bCs/>
          <w:sz w:val="24"/>
          <w:szCs w:val="24"/>
        </w:rPr>
        <w:tab/>
      </w:r>
      <w:r w:rsidR="007336F9" w:rsidRPr="000960F5">
        <w:rPr>
          <w:rFonts w:ascii="Times New Roman" w:hAnsi="Times New Roman" w:cs="Times New Roman"/>
          <w:b/>
          <w:bCs/>
          <w:color w:val="000000" w:themeColor="text1"/>
          <w:sz w:val="24"/>
          <w:szCs w:val="24"/>
        </w:rPr>
        <w:t>Data</w:t>
      </w:r>
      <w:r w:rsidR="00805C53" w:rsidRPr="000960F5">
        <w:rPr>
          <w:rFonts w:ascii="Times New Roman" w:hAnsi="Times New Roman" w:cs="Times New Roman" w:hint="eastAsia"/>
          <w:b/>
          <w:bCs/>
          <w:color w:val="000000" w:themeColor="text1"/>
          <w:sz w:val="24"/>
          <w:szCs w:val="24"/>
          <w:lang w:eastAsia="ja-JP"/>
        </w:rPr>
        <w:t xml:space="preserve"> </w:t>
      </w:r>
      <w:r w:rsidR="007336F9" w:rsidRPr="000960F5">
        <w:rPr>
          <w:rFonts w:ascii="Times New Roman" w:hAnsi="Times New Roman" w:cs="Times New Roman"/>
          <w:b/>
          <w:bCs/>
          <w:color w:val="000000" w:themeColor="text1"/>
          <w:sz w:val="24"/>
          <w:szCs w:val="24"/>
        </w:rPr>
        <w:t>Accessibility</w:t>
      </w:r>
    </w:p>
    <w:p w14:paraId="45A93372" w14:textId="517C6108" w:rsidR="006C0503" w:rsidRPr="000960F5" w:rsidRDefault="006C0503" w:rsidP="00CB0F08">
      <w:pPr>
        <w:tabs>
          <w:tab w:val="left" w:pos="1440"/>
        </w:tabs>
        <w:spacing w:line="240" w:lineRule="auto"/>
        <w:ind w:left="1440" w:hanging="720"/>
        <w:rPr>
          <w:rFonts w:ascii="Times New Roman" w:hAnsi="Times New Roman" w:cs="Times New Roman"/>
          <w:sz w:val="24"/>
          <w:szCs w:val="24"/>
          <w:lang w:eastAsia="ja-JP"/>
        </w:rPr>
      </w:pPr>
      <w:r w:rsidRPr="000960F5">
        <w:rPr>
          <w:rFonts w:ascii="Times New Roman" w:hAnsi="Times New Roman" w:cs="Times New Roman"/>
          <w:sz w:val="24"/>
          <w:szCs w:val="24"/>
          <w:lang w:eastAsia="ja-JP"/>
        </w:rPr>
        <w:t>5.</w:t>
      </w:r>
      <w:r w:rsidR="009703DC">
        <w:rPr>
          <w:rFonts w:ascii="Times New Roman" w:hAnsi="Times New Roman" w:cs="Times New Roman" w:hint="eastAsia"/>
          <w:sz w:val="24"/>
          <w:szCs w:val="24"/>
          <w:lang w:eastAsia="ja-JP"/>
        </w:rPr>
        <w:t>1.</w:t>
      </w:r>
      <w:r w:rsidR="00673C1A">
        <w:rPr>
          <w:rFonts w:ascii="Times New Roman" w:hAnsi="Times New Roman" w:cs="Times New Roman"/>
          <w:sz w:val="24"/>
          <w:szCs w:val="24"/>
          <w:lang w:eastAsia="ja-JP"/>
        </w:rPr>
        <w:t xml:space="preserve"> </w:t>
      </w:r>
      <w:r w:rsidRPr="000960F5">
        <w:rPr>
          <w:rFonts w:ascii="Times New Roman" w:hAnsi="Times New Roman" w:cs="Times New Roman"/>
          <w:sz w:val="24"/>
          <w:szCs w:val="24"/>
          <w:lang w:eastAsia="ja-JP"/>
        </w:rPr>
        <w:tab/>
      </w:r>
      <w:r w:rsidRPr="000960F5">
        <w:rPr>
          <w:rFonts w:ascii="Times New Roman" w:eastAsia="Times New Roman" w:hAnsi="Times New Roman" w:cs="Times New Roman"/>
          <w:sz w:val="24"/>
          <w:szCs w:val="24"/>
        </w:rPr>
        <w:t xml:space="preserve">The DSSAD data (whether stored on or off-board the vehicle) </w:t>
      </w:r>
      <w:r w:rsidR="00FD341D">
        <w:rPr>
          <w:rFonts w:ascii="Times New Roman" w:eastAsia="Times New Roman" w:hAnsi="Times New Roman" w:cs="Times New Roman"/>
          <w:sz w:val="24"/>
          <w:szCs w:val="24"/>
        </w:rPr>
        <w:t>shall</w:t>
      </w:r>
      <w:r w:rsidRPr="000960F5">
        <w:rPr>
          <w:rFonts w:ascii="Times New Roman" w:eastAsia="Times New Roman" w:hAnsi="Times New Roman" w:cs="Times New Roman"/>
          <w:sz w:val="24"/>
          <w:szCs w:val="24"/>
        </w:rPr>
        <w:t xml:space="preserve"> be </w:t>
      </w:r>
      <w:r w:rsidR="00673C1A" w:rsidRPr="006F03E9">
        <w:rPr>
          <w:rFonts w:ascii="Times New Roman" w:eastAsia="Times New Roman" w:hAnsi="Times New Roman" w:cs="Times New Roman"/>
          <w:sz w:val="24"/>
          <w:szCs w:val="24"/>
        </w:rPr>
        <w:t>readily</w:t>
      </w:r>
      <w:r w:rsidR="00673C1A" w:rsidRPr="00673C1A">
        <w:rPr>
          <w:rFonts w:ascii="Times New Roman" w:eastAsia="Times New Roman" w:hAnsi="Times New Roman" w:cs="Times New Roman"/>
          <w:color w:val="FF0000"/>
          <w:sz w:val="24"/>
          <w:szCs w:val="24"/>
        </w:rPr>
        <w:t xml:space="preserve"> </w:t>
      </w:r>
      <w:r w:rsidRPr="000960F5">
        <w:rPr>
          <w:rFonts w:ascii="Times New Roman" w:eastAsia="Times New Roman" w:hAnsi="Times New Roman" w:cs="Times New Roman"/>
          <w:sz w:val="24"/>
          <w:szCs w:val="24"/>
        </w:rPr>
        <w:t>available and retrievable through an electronic communication interface that</w:t>
      </w:r>
      <w:r w:rsidR="00F07D38" w:rsidRPr="000960F5">
        <w:rPr>
          <w:rFonts w:ascii="Times New Roman" w:eastAsia="Times New Roman" w:hAnsi="Times New Roman" w:cs="Times New Roman"/>
          <w:sz w:val="24"/>
          <w:szCs w:val="24"/>
        </w:rPr>
        <w:t xml:space="preserve"> </w:t>
      </w:r>
      <w:r w:rsidRPr="000960F5">
        <w:rPr>
          <w:rFonts w:ascii="Times New Roman" w:eastAsia="Times New Roman" w:hAnsi="Times New Roman" w:cs="Times New Roman"/>
          <w:sz w:val="24"/>
          <w:szCs w:val="24"/>
        </w:rPr>
        <w:t>complies with a publicly available interface standard. It is recommended to use a</w:t>
      </w:r>
      <w:r w:rsidR="00540CD6" w:rsidRPr="000960F5">
        <w:rPr>
          <w:rFonts w:ascii="Times New Roman" w:eastAsia="Times New Roman" w:hAnsi="Times New Roman" w:cs="Times New Roman"/>
          <w:sz w:val="24"/>
          <w:szCs w:val="24"/>
        </w:rPr>
        <w:t xml:space="preserve">n </w:t>
      </w:r>
      <w:r w:rsidR="00F07D38" w:rsidRPr="000960F5">
        <w:rPr>
          <w:rFonts w:ascii="Times New Roman" w:eastAsia="Times New Roman" w:hAnsi="Times New Roman" w:cs="Times New Roman"/>
          <w:sz w:val="24"/>
          <w:szCs w:val="24"/>
        </w:rPr>
        <w:t>internationally recognized</w:t>
      </w:r>
      <w:r w:rsidRPr="000960F5">
        <w:rPr>
          <w:rFonts w:ascii="Times New Roman" w:eastAsia="Times New Roman" w:hAnsi="Times New Roman" w:cs="Times New Roman"/>
          <w:sz w:val="24"/>
          <w:szCs w:val="24"/>
        </w:rPr>
        <w:t xml:space="preserve"> standard.</w:t>
      </w:r>
      <w:r w:rsidR="00987BD0" w:rsidRPr="000960F5">
        <w:rPr>
          <w:rStyle w:val="FootnoteReference"/>
          <w:rFonts w:ascii="Times New Roman" w:eastAsia="Times New Roman" w:hAnsi="Times New Roman" w:cs="Times New Roman"/>
          <w:sz w:val="24"/>
          <w:szCs w:val="24"/>
        </w:rPr>
        <w:footnoteReference w:id="4"/>
      </w:r>
    </w:p>
    <w:p w14:paraId="00DC2655" w14:textId="1BAB5A97" w:rsidR="00010DB9" w:rsidRPr="008F25EB" w:rsidRDefault="00840574" w:rsidP="006C0503">
      <w:pPr>
        <w:tabs>
          <w:tab w:val="left" w:pos="1440"/>
        </w:tabs>
        <w:spacing w:line="240" w:lineRule="auto"/>
        <w:ind w:left="1440" w:hanging="720"/>
        <w:rPr>
          <w:rFonts w:ascii="Times New Roman" w:eastAsia="Times New Roman" w:hAnsi="Times New Roman" w:cs="Times New Roman"/>
          <w:strike/>
          <w:sz w:val="24"/>
          <w:szCs w:val="24"/>
        </w:rPr>
      </w:pPr>
      <w:r w:rsidRPr="00D42536">
        <w:rPr>
          <w:rFonts w:ascii="Times New Roman" w:eastAsia="Times New Roman" w:hAnsi="Times New Roman" w:cs="Times New Roman"/>
          <w:sz w:val="24"/>
          <w:szCs w:val="24"/>
        </w:rPr>
        <w:t>5.</w:t>
      </w:r>
      <w:r w:rsidR="004C0576">
        <w:rPr>
          <w:rFonts w:ascii="Times New Roman" w:hAnsi="Times New Roman" w:cs="Times New Roman" w:hint="eastAsia"/>
          <w:sz w:val="24"/>
          <w:szCs w:val="24"/>
          <w:lang w:eastAsia="ja-JP"/>
        </w:rPr>
        <w:t>2.</w:t>
      </w:r>
      <w:r w:rsidR="00673C1A" w:rsidRPr="00D42536">
        <w:rPr>
          <w:rFonts w:ascii="Times New Roman" w:eastAsia="Times New Roman" w:hAnsi="Times New Roman" w:cs="Times New Roman"/>
          <w:sz w:val="24"/>
          <w:szCs w:val="24"/>
        </w:rPr>
        <w:t xml:space="preserve"> </w:t>
      </w:r>
      <w:r w:rsidRPr="00D42536">
        <w:rPr>
          <w:rFonts w:ascii="Times New Roman" w:eastAsia="Times New Roman" w:hAnsi="Times New Roman" w:cs="Times New Roman"/>
          <w:sz w:val="24"/>
          <w:szCs w:val="24"/>
        </w:rPr>
        <w:tab/>
      </w:r>
      <w:bookmarkStart w:id="6" w:name="_Hlk210111540"/>
      <w:r w:rsidR="00672621" w:rsidRPr="00D42536">
        <w:rPr>
          <w:rFonts w:ascii="Times New Roman" w:eastAsia="Times New Roman" w:hAnsi="Times New Roman" w:cs="Times New Roman"/>
          <w:sz w:val="24"/>
          <w:szCs w:val="24"/>
        </w:rPr>
        <w:t xml:space="preserve">Instructions </w:t>
      </w:r>
      <w:r w:rsidR="000228DF" w:rsidRPr="00D42536">
        <w:rPr>
          <w:rFonts w:ascii="Times New Roman" w:eastAsia="Times New Roman" w:hAnsi="Times New Roman" w:cs="Times New Roman"/>
          <w:sz w:val="24"/>
          <w:szCs w:val="24"/>
        </w:rPr>
        <w:t xml:space="preserve">for retrieving </w:t>
      </w:r>
      <w:r w:rsidR="001D3555" w:rsidRPr="00D42536">
        <w:rPr>
          <w:rFonts w:ascii="Times New Roman" w:eastAsia="Times New Roman" w:hAnsi="Times New Roman" w:cs="Times New Roman"/>
          <w:sz w:val="24"/>
          <w:szCs w:val="24"/>
        </w:rPr>
        <w:t xml:space="preserve">the </w:t>
      </w:r>
      <w:r w:rsidR="004E514C" w:rsidRPr="00D42536">
        <w:rPr>
          <w:rFonts w:ascii="Times New Roman" w:eastAsia="Times New Roman" w:hAnsi="Times New Roman" w:cs="Times New Roman"/>
          <w:sz w:val="24"/>
          <w:szCs w:val="24"/>
        </w:rPr>
        <w:t xml:space="preserve">DSSAD </w:t>
      </w:r>
      <w:r w:rsidR="001D3555" w:rsidRPr="00D42536">
        <w:rPr>
          <w:rFonts w:ascii="Times New Roman" w:eastAsia="Times New Roman" w:hAnsi="Times New Roman" w:cs="Times New Roman"/>
          <w:sz w:val="24"/>
          <w:szCs w:val="24"/>
        </w:rPr>
        <w:t>data</w:t>
      </w:r>
      <w:r w:rsidR="00CA7B4A" w:rsidRPr="00D42536">
        <w:rPr>
          <w:rFonts w:ascii="Times New Roman" w:eastAsia="Times New Roman" w:hAnsi="Times New Roman" w:cs="Times New Roman"/>
          <w:sz w:val="24"/>
          <w:szCs w:val="24"/>
        </w:rPr>
        <w:t xml:space="preserve"> </w:t>
      </w:r>
      <w:r w:rsidR="00C00193" w:rsidRPr="00D42536">
        <w:rPr>
          <w:rFonts w:ascii="Times New Roman" w:eastAsia="Times New Roman" w:hAnsi="Times New Roman" w:cs="Times New Roman"/>
          <w:sz w:val="24"/>
          <w:szCs w:val="24"/>
        </w:rPr>
        <w:t>via the</w:t>
      </w:r>
      <w:r w:rsidR="009B5A32" w:rsidRPr="00D42536">
        <w:rPr>
          <w:rFonts w:ascii="Times New Roman" w:eastAsia="Times New Roman" w:hAnsi="Times New Roman" w:cs="Times New Roman"/>
          <w:sz w:val="24"/>
          <w:szCs w:val="24"/>
        </w:rPr>
        <w:t xml:space="preserve"> electronic communication</w:t>
      </w:r>
      <w:r w:rsidR="00C00193" w:rsidRPr="00D42536">
        <w:rPr>
          <w:rFonts w:ascii="Times New Roman" w:eastAsia="Times New Roman" w:hAnsi="Times New Roman" w:cs="Times New Roman"/>
          <w:sz w:val="24"/>
          <w:szCs w:val="24"/>
        </w:rPr>
        <w:t xml:space="preserve"> interface shall be</w:t>
      </w:r>
      <w:r w:rsidR="000228DF" w:rsidRPr="00D42536">
        <w:rPr>
          <w:rFonts w:ascii="Times New Roman" w:eastAsia="Times New Roman" w:hAnsi="Times New Roman" w:cs="Times New Roman"/>
          <w:sz w:val="24"/>
          <w:szCs w:val="24"/>
        </w:rPr>
        <w:t xml:space="preserve"> maintained </w:t>
      </w:r>
      <w:r w:rsidR="00C00193" w:rsidRPr="00D42536">
        <w:rPr>
          <w:rFonts w:ascii="Times New Roman" w:eastAsia="Times New Roman" w:hAnsi="Times New Roman" w:cs="Times New Roman"/>
          <w:sz w:val="24"/>
          <w:szCs w:val="24"/>
        </w:rPr>
        <w:t>by the</w:t>
      </w:r>
      <w:r w:rsidR="00C00193" w:rsidRPr="008F25EB">
        <w:rPr>
          <w:rFonts w:ascii="Times New Roman" w:eastAsia="Times New Roman" w:hAnsi="Times New Roman" w:cs="Times New Roman"/>
          <w:sz w:val="24"/>
          <w:szCs w:val="24"/>
        </w:rPr>
        <w:t xml:space="preserve"> manufacturer</w:t>
      </w:r>
      <w:r w:rsidR="000228DF" w:rsidRPr="008F25EB">
        <w:rPr>
          <w:rFonts w:ascii="Times New Roman" w:eastAsia="Times New Roman" w:hAnsi="Times New Roman" w:cs="Times New Roman"/>
          <w:sz w:val="24"/>
          <w:szCs w:val="24"/>
        </w:rPr>
        <w:t>.</w:t>
      </w:r>
      <w:r w:rsidR="00D42536" w:rsidRPr="008F25EB">
        <w:rPr>
          <w:rStyle w:val="FootnoteReference"/>
          <w:rFonts w:ascii="Times New Roman" w:eastAsia="Times New Roman" w:hAnsi="Times New Roman" w:cs="Times New Roman"/>
          <w:sz w:val="24"/>
          <w:szCs w:val="24"/>
        </w:rPr>
        <w:t>3</w:t>
      </w:r>
      <w:bookmarkEnd w:id="6"/>
    </w:p>
    <w:p w14:paraId="5052294A" w14:textId="47676DD5"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hint="eastAsia"/>
          <w:sz w:val="24"/>
          <w:szCs w:val="24"/>
          <w:lang w:eastAsia="ja-JP"/>
        </w:rPr>
        <w:t>5.</w:t>
      </w:r>
      <w:r w:rsidR="004C0576">
        <w:rPr>
          <w:rFonts w:ascii="Times New Roman" w:hAnsi="Times New Roman" w:cs="Times New Roman" w:hint="eastAsia"/>
          <w:sz w:val="24"/>
          <w:szCs w:val="24"/>
          <w:lang w:eastAsia="ja-JP"/>
        </w:rPr>
        <w:t>3.</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t xml:space="preserve">The stored </w:t>
      </w:r>
      <w:r w:rsidRPr="008F25EB">
        <w:rPr>
          <w:rFonts w:ascii="Times New Roman" w:eastAsia="Times New Roman" w:hAnsi="Times New Roman" w:cs="Times New Roman"/>
          <w:sz w:val="24"/>
          <w:szCs w:val="24"/>
        </w:rPr>
        <w:t>DSSAD</w:t>
      </w:r>
      <w:r w:rsidRPr="008F25EB">
        <w:rPr>
          <w:rFonts w:ascii="Times New Roman" w:hAnsi="Times New Roman" w:cs="Times New Roman"/>
          <w:sz w:val="24"/>
          <w:szCs w:val="24"/>
          <w:lang w:eastAsia="ja-JP"/>
        </w:rPr>
        <w:t xml:space="preserve"> data sh</w:t>
      </w:r>
      <w:r w:rsidR="006F03E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when the main onboard vehicle power supply is not available.</w:t>
      </w:r>
    </w:p>
    <w:p w14:paraId="6790E265" w14:textId="7CF3627B" w:rsidR="008F25EB" w:rsidRPr="008F25EB" w:rsidRDefault="008F25EB" w:rsidP="008F25EB">
      <w:pPr>
        <w:tabs>
          <w:tab w:val="left" w:pos="1440"/>
        </w:tabs>
        <w:spacing w:line="240" w:lineRule="auto"/>
        <w:ind w:left="1440" w:hanging="720"/>
        <w:rPr>
          <w:rFonts w:ascii="Times New Roman" w:hAnsi="Times New Roman" w:cs="Times New Roman"/>
          <w:sz w:val="24"/>
          <w:szCs w:val="24"/>
          <w:lang w:eastAsia="ja-JP"/>
        </w:rPr>
      </w:pPr>
      <w:r w:rsidRPr="008F25EB">
        <w:rPr>
          <w:rFonts w:ascii="Times New Roman" w:hAnsi="Times New Roman" w:cs="Times New Roman"/>
          <w:sz w:val="24"/>
          <w:szCs w:val="24"/>
          <w:lang w:eastAsia="ja-JP"/>
        </w:rPr>
        <w:t>5.</w:t>
      </w:r>
      <w:r w:rsidR="004C0576">
        <w:rPr>
          <w:rFonts w:ascii="Times New Roman" w:hAnsi="Times New Roman" w:cs="Times New Roman" w:hint="eastAsia"/>
          <w:sz w:val="24"/>
          <w:szCs w:val="24"/>
          <w:lang w:eastAsia="ja-JP"/>
        </w:rPr>
        <w:t>4</w:t>
      </w:r>
      <w:r w:rsidRPr="008F25EB">
        <w:rPr>
          <w:rFonts w:ascii="Times New Roman" w:hAnsi="Times New Roman" w:cs="Times New Roman"/>
          <w:sz w:val="24"/>
          <w:szCs w:val="24"/>
          <w:lang w:eastAsia="ja-JP"/>
        </w:rPr>
        <w:t xml:space="preserve">. </w:t>
      </w:r>
      <w:r w:rsidRPr="008F25EB">
        <w:rPr>
          <w:rFonts w:ascii="Times New Roman" w:hAnsi="Times New Roman" w:cs="Times New Roman"/>
          <w:sz w:val="24"/>
          <w:szCs w:val="24"/>
          <w:lang w:eastAsia="ja-JP"/>
        </w:rPr>
        <w:tab/>
      </w:r>
      <w:r w:rsidR="00714964" w:rsidRPr="00661FE2">
        <w:rPr>
          <w:rFonts w:ascii="Times New Roman" w:hAnsi="Times New Roman" w:cs="Times New Roman" w:hint="eastAsia"/>
          <w:sz w:val="24"/>
          <w:szCs w:val="24"/>
          <w:u w:val="single"/>
          <w:lang w:eastAsia="ja-JP"/>
        </w:rPr>
        <w:t xml:space="preserve">The </w:t>
      </w:r>
      <w:r w:rsidRPr="00661FE2">
        <w:rPr>
          <w:rFonts w:ascii="Times New Roman" w:hAnsi="Times New Roman" w:cs="Times New Roman"/>
          <w:sz w:val="24"/>
          <w:szCs w:val="24"/>
          <w:u w:val="single"/>
          <w:lang w:eastAsia="ja-JP"/>
        </w:rPr>
        <w:t>D</w:t>
      </w:r>
      <w:r w:rsidRPr="008F25EB">
        <w:rPr>
          <w:rFonts w:ascii="Times New Roman" w:hAnsi="Times New Roman" w:cs="Times New Roman"/>
          <w:sz w:val="24"/>
          <w:szCs w:val="24"/>
          <w:lang w:eastAsia="ja-JP"/>
        </w:rPr>
        <w:t>SSAD data sh</w:t>
      </w:r>
      <w:r w:rsidR="00B80559">
        <w:rPr>
          <w:rFonts w:ascii="Times New Roman" w:hAnsi="Times New Roman" w:cs="Times New Roman"/>
          <w:sz w:val="24"/>
          <w:szCs w:val="24"/>
          <w:lang w:eastAsia="ja-JP"/>
        </w:rPr>
        <w:t>all</w:t>
      </w:r>
      <w:r w:rsidRPr="008F25EB">
        <w:rPr>
          <w:rFonts w:ascii="Times New Roman" w:hAnsi="Times New Roman" w:cs="Times New Roman"/>
          <w:sz w:val="24"/>
          <w:szCs w:val="24"/>
          <w:lang w:eastAsia="ja-JP"/>
        </w:rPr>
        <w:t xml:space="preserve"> be retrievable even after an impact to the vehicle of a severity level set by relevant regulations. </w:t>
      </w:r>
    </w:p>
    <w:p w14:paraId="427C545C" w14:textId="087372A7" w:rsidR="006179A0" w:rsidRPr="008F25EB" w:rsidRDefault="00196A69" w:rsidP="006C0503">
      <w:pPr>
        <w:tabs>
          <w:tab w:val="left" w:pos="1440"/>
        </w:tabs>
        <w:spacing w:line="240" w:lineRule="auto"/>
        <w:ind w:left="1440" w:hanging="720"/>
        <w:rPr>
          <w:rFonts w:ascii="Times New Roman" w:eastAsia="Times New Roman" w:hAnsi="Times New Roman" w:cs="Times New Roman"/>
          <w:sz w:val="24"/>
          <w:szCs w:val="24"/>
        </w:rPr>
      </w:pPr>
      <w:r w:rsidRPr="008F25EB">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673C1A" w:rsidRPr="008F25EB">
        <w:rPr>
          <w:rFonts w:ascii="Times New Roman" w:eastAsia="Times New Roman" w:hAnsi="Times New Roman" w:cs="Times New Roman"/>
          <w:sz w:val="24"/>
          <w:szCs w:val="24"/>
        </w:rPr>
        <w:t xml:space="preserve"> </w:t>
      </w:r>
      <w:r w:rsidR="00EC5C9D">
        <w:rPr>
          <w:rFonts w:ascii="Times New Roman" w:eastAsia="Times New Roman" w:hAnsi="Times New Roman" w:cs="Times New Roman"/>
          <w:sz w:val="24"/>
          <w:szCs w:val="24"/>
        </w:rPr>
        <w:tab/>
      </w:r>
      <w:r w:rsidR="005D45E2" w:rsidRPr="008F25EB">
        <w:rPr>
          <w:rFonts w:ascii="Times New Roman" w:eastAsia="Times New Roman" w:hAnsi="Times New Roman" w:cs="Times New Roman"/>
          <w:sz w:val="24"/>
          <w:szCs w:val="24"/>
        </w:rPr>
        <w:t>If the</w:t>
      </w:r>
      <w:r w:rsidR="004E514C" w:rsidRPr="008F25EB">
        <w:rPr>
          <w:rFonts w:ascii="Times New Roman" w:eastAsia="Times New Roman" w:hAnsi="Times New Roman" w:cs="Times New Roman"/>
          <w:sz w:val="24"/>
          <w:szCs w:val="24"/>
        </w:rPr>
        <w:t xml:space="preserve"> DSSAD</w:t>
      </w:r>
      <w:r w:rsidR="005D45E2" w:rsidRPr="008F25EB">
        <w:rPr>
          <w:rFonts w:ascii="Times New Roman" w:eastAsia="Times New Roman" w:hAnsi="Times New Roman" w:cs="Times New Roman"/>
          <w:sz w:val="24"/>
          <w:szCs w:val="24"/>
        </w:rPr>
        <w:t xml:space="preserve"> data is inte</w:t>
      </w:r>
      <w:r w:rsidR="00390005" w:rsidRPr="008F25EB">
        <w:rPr>
          <w:rFonts w:ascii="Times New Roman" w:eastAsia="Times New Roman" w:hAnsi="Times New Roman" w:cs="Times New Roman"/>
          <w:sz w:val="24"/>
          <w:szCs w:val="24"/>
        </w:rPr>
        <w:t>nded to be stored on</w:t>
      </w:r>
      <w:r w:rsidR="00EE422E"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board the vehicle</w:t>
      </w:r>
      <w:r w:rsidR="003F0563" w:rsidRPr="008F25EB">
        <w:rPr>
          <w:rFonts w:ascii="Times New Roman" w:eastAsia="Times New Roman" w:hAnsi="Times New Roman" w:cs="Times New Roman"/>
          <w:sz w:val="24"/>
          <w:szCs w:val="24"/>
        </w:rPr>
        <w:t>,</w:t>
      </w:r>
      <w:r w:rsidR="00390005" w:rsidRPr="008F25EB">
        <w:rPr>
          <w:rFonts w:ascii="Times New Roman" w:eastAsia="Times New Roman" w:hAnsi="Times New Roman" w:cs="Times New Roman"/>
          <w:sz w:val="24"/>
          <w:szCs w:val="24"/>
        </w:rPr>
        <w:t xml:space="preserve"> then the following applies.</w:t>
      </w:r>
    </w:p>
    <w:p w14:paraId="64838797" w14:textId="70BF1321" w:rsidR="00390005"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90005" w:rsidRPr="00B80559">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390005" w:rsidRPr="00B80559">
        <w:rPr>
          <w:rFonts w:ascii="Times New Roman" w:eastAsia="Times New Roman" w:hAnsi="Times New Roman" w:cs="Times New Roman"/>
          <w:sz w:val="24"/>
          <w:szCs w:val="24"/>
        </w:rPr>
        <w:t>.1</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746015" w:rsidRPr="00B80559">
        <w:rPr>
          <w:rFonts w:ascii="Times New Roman" w:eastAsia="Times New Roman" w:hAnsi="Times New Roman" w:cs="Times New Roman"/>
          <w:sz w:val="24"/>
          <w:szCs w:val="24"/>
        </w:rPr>
        <w:t xml:space="preserve">The data elements concerning the activation and deactivation of the feature in paragraph 6.2.1. shall be </w:t>
      </w:r>
      <w:r w:rsidR="009549F2" w:rsidRPr="00B80559">
        <w:rPr>
          <w:rFonts w:ascii="Times New Roman" w:eastAsia="Times New Roman" w:hAnsi="Times New Roman" w:cs="Times New Roman"/>
          <w:sz w:val="24"/>
          <w:szCs w:val="24"/>
        </w:rPr>
        <w:t>available</w:t>
      </w:r>
      <w:r w:rsidR="00746015"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via the vehicle’s information display/user interface where controls</w:t>
      </w:r>
      <w:r w:rsidR="00B80559" w:rsidRPr="00B80559">
        <w:rPr>
          <w:rFonts w:ascii="Times New Roman" w:eastAsia="Times New Roman" w:hAnsi="Times New Roman" w:cs="Times New Roman"/>
          <w:sz w:val="24"/>
          <w:szCs w:val="24"/>
        </w:rPr>
        <w:t xml:space="preserve"> related to the manual performance of the DDT are provided.</w:t>
      </w:r>
      <w:r w:rsidR="00EC5C9D" w:rsidRPr="00B80559">
        <w:rPr>
          <w:rFonts w:ascii="Times New Roman" w:eastAsia="Times New Roman" w:hAnsi="Times New Roman" w:cs="Times New Roman"/>
          <w:sz w:val="24"/>
          <w:szCs w:val="24"/>
        </w:rPr>
        <w:t xml:space="preserve"> </w:t>
      </w:r>
    </w:p>
    <w:p w14:paraId="1ED01C03" w14:textId="1737BF31" w:rsidR="0082021D" w:rsidRPr="00B80559"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B43EC2" w:rsidRPr="00B80559">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5</w:t>
      </w:r>
      <w:r w:rsidR="00B43EC2" w:rsidRPr="00B80559">
        <w:rPr>
          <w:rFonts w:ascii="Times New Roman" w:eastAsia="Times New Roman" w:hAnsi="Times New Roman" w:cs="Times New Roman"/>
          <w:sz w:val="24"/>
          <w:szCs w:val="24"/>
        </w:rPr>
        <w:t>.2</w:t>
      </w:r>
      <w:r w:rsidR="00287039">
        <w:rPr>
          <w:rFonts w:ascii="Times New Roman" w:hAnsi="Times New Roman" w:cs="Times New Roman" w:hint="eastAsia"/>
          <w:sz w:val="24"/>
          <w:szCs w:val="24"/>
          <w:lang w:eastAsia="ja-JP"/>
        </w:rPr>
        <w:t>.</w:t>
      </w:r>
      <w:r w:rsidR="00155729" w:rsidRPr="00B80559">
        <w:rPr>
          <w:rFonts w:ascii="Times New Roman" w:eastAsia="Times New Roman" w:hAnsi="Times New Roman" w:cs="Times New Roman"/>
          <w:sz w:val="24"/>
          <w:szCs w:val="24"/>
        </w:rPr>
        <w:t xml:space="preserve"> </w:t>
      </w:r>
      <w:r w:rsidR="00EC5C9D" w:rsidRPr="00B80559">
        <w:rPr>
          <w:rFonts w:ascii="Times New Roman" w:eastAsia="Times New Roman" w:hAnsi="Times New Roman" w:cs="Times New Roman"/>
          <w:sz w:val="24"/>
          <w:szCs w:val="24"/>
        </w:rPr>
        <w:tab/>
      </w:r>
      <w:r w:rsidR="00B80559" w:rsidRPr="00B80559">
        <w:rPr>
          <w:rFonts w:ascii="Times New Roman" w:eastAsia="Times New Roman" w:hAnsi="Times New Roman" w:cs="Times New Roman"/>
          <w:sz w:val="24"/>
          <w:szCs w:val="24"/>
        </w:rPr>
        <w:t>Upon request of an authori</w:t>
      </w:r>
      <w:r w:rsidR="001A2704">
        <w:rPr>
          <w:rFonts w:ascii="Times New Roman" w:hAnsi="Times New Roman" w:cs="Times New Roman" w:hint="eastAsia"/>
          <w:sz w:val="24"/>
          <w:szCs w:val="24"/>
          <w:lang w:eastAsia="ja-JP"/>
        </w:rPr>
        <w:t>z</w:t>
      </w:r>
      <w:r w:rsidR="00B80559" w:rsidRPr="00B80559">
        <w:rPr>
          <w:rFonts w:ascii="Times New Roman" w:eastAsia="Times New Roman" w:hAnsi="Times New Roman" w:cs="Times New Roman"/>
          <w:sz w:val="24"/>
          <w:szCs w:val="24"/>
        </w:rPr>
        <w:t>ed entity, the manufacturer sh</w:t>
      </w:r>
      <w:r w:rsidR="001A2704">
        <w:rPr>
          <w:rFonts w:ascii="Times New Roman" w:hAnsi="Times New Roman" w:cs="Times New Roman" w:hint="eastAsia"/>
          <w:sz w:val="24"/>
          <w:szCs w:val="24"/>
          <w:lang w:eastAsia="ja-JP"/>
        </w:rPr>
        <w:t>ould</w:t>
      </w:r>
      <w:r w:rsidR="00B80559" w:rsidRPr="00B80559">
        <w:rPr>
          <w:rFonts w:ascii="Times New Roman" w:eastAsia="Times New Roman" w:hAnsi="Times New Roman" w:cs="Times New Roman"/>
          <w:sz w:val="24"/>
          <w:szCs w:val="24"/>
        </w:rPr>
        <w:t xml:space="preserve"> make available to them the manufacturer-specific tools, software, webservice interfaces, and/or support to retrieve the DSSAD data.</w:t>
      </w:r>
    </w:p>
    <w:p w14:paraId="10AA9CC2" w14:textId="48EA27A6" w:rsidR="00CF011B" w:rsidRPr="0094103E" w:rsidRDefault="00CF011B" w:rsidP="00845281">
      <w:pPr>
        <w:tabs>
          <w:tab w:val="left" w:pos="1440"/>
        </w:tabs>
        <w:spacing w:line="240" w:lineRule="auto"/>
        <w:ind w:left="1440" w:hanging="720"/>
        <w:rPr>
          <w:rFonts w:ascii="Times New Roman" w:eastAsia="Times New Roman" w:hAnsi="Times New Roman" w:cs="Times New Roman"/>
          <w:sz w:val="24"/>
          <w:szCs w:val="24"/>
        </w:rPr>
      </w:pPr>
      <w:r w:rsidRPr="0094103E">
        <w:rPr>
          <w:rFonts w:ascii="Times New Roman" w:eastAsia="Times New Roman" w:hAnsi="Times New Roman" w:cs="Times New Roman"/>
          <w:sz w:val="24"/>
          <w:szCs w:val="24"/>
        </w:rPr>
        <w:t>5</w:t>
      </w:r>
      <w:r w:rsidR="000F14B5" w:rsidRPr="0094103E">
        <w:rPr>
          <w:rFonts w:ascii="Times New Roman" w:eastAsia="Times New Roman" w:hAnsi="Times New Roman" w:cs="Times New Roman"/>
          <w:sz w:val="24"/>
          <w:szCs w:val="24"/>
        </w:rPr>
        <w:t>.</w:t>
      </w:r>
      <w:r w:rsidR="00287039">
        <w:rPr>
          <w:rFonts w:ascii="Times New Roman" w:hAnsi="Times New Roman" w:cs="Times New Roman" w:hint="eastAsia"/>
          <w:sz w:val="24"/>
          <w:szCs w:val="24"/>
          <w:lang w:eastAsia="ja-JP"/>
        </w:rPr>
        <w:t>6</w:t>
      </w:r>
      <w:r w:rsidR="000F14B5" w:rsidRPr="0094103E">
        <w:rPr>
          <w:rFonts w:ascii="Times New Roman" w:eastAsia="Times New Roman" w:hAnsi="Times New Roman" w:cs="Times New Roman"/>
          <w:sz w:val="24"/>
          <w:szCs w:val="24"/>
        </w:rPr>
        <w:t>.</w:t>
      </w:r>
      <w:r w:rsidR="00155729" w:rsidRPr="0094103E">
        <w:rPr>
          <w:rFonts w:ascii="Times New Roman" w:eastAsia="Times New Roman" w:hAnsi="Times New Roman" w:cs="Times New Roman"/>
          <w:sz w:val="24"/>
          <w:szCs w:val="24"/>
        </w:rPr>
        <w:t xml:space="preserve"> </w:t>
      </w:r>
      <w:r w:rsidR="008F25EB">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 xml:space="preserve">If the </w:t>
      </w:r>
      <w:r w:rsidR="0082021D" w:rsidRPr="0094103E">
        <w:rPr>
          <w:rFonts w:ascii="Times New Roman" w:eastAsia="Times New Roman" w:hAnsi="Times New Roman" w:cs="Times New Roman"/>
          <w:sz w:val="24"/>
          <w:szCs w:val="24"/>
        </w:rPr>
        <w:t xml:space="preserve">DSSAD </w:t>
      </w:r>
      <w:r w:rsidR="000F14B5" w:rsidRPr="0094103E">
        <w:rPr>
          <w:rFonts w:ascii="Times New Roman" w:eastAsia="Times New Roman" w:hAnsi="Times New Roman" w:cs="Times New Roman"/>
          <w:sz w:val="24"/>
          <w:szCs w:val="24"/>
        </w:rPr>
        <w:t>data is intended to be stored o</w:t>
      </w:r>
      <w:r w:rsidR="009E3D9A" w:rsidRPr="0094103E">
        <w:rPr>
          <w:rFonts w:ascii="Times New Roman" w:eastAsia="Times New Roman" w:hAnsi="Times New Roman" w:cs="Times New Roman"/>
          <w:sz w:val="24"/>
          <w:szCs w:val="24"/>
        </w:rPr>
        <w:t>ff</w:t>
      </w:r>
      <w:r w:rsidR="00EE422E"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board the vehicle</w:t>
      </w:r>
      <w:r w:rsidR="003F0563" w:rsidRPr="0094103E">
        <w:rPr>
          <w:rFonts w:ascii="Times New Roman" w:eastAsia="Times New Roman" w:hAnsi="Times New Roman" w:cs="Times New Roman"/>
          <w:sz w:val="24"/>
          <w:szCs w:val="24"/>
        </w:rPr>
        <w:t>,</w:t>
      </w:r>
      <w:r w:rsidR="000F14B5" w:rsidRPr="0094103E">
        <w:rPr>
          <w:rFonts w:ascii="Times New Roman" w:eastAsia="Times New Roman" w:hAnsi="Times New Roman" w:cs="Times New Roman"/>
          <w:sz w:val="24"/>
          <w:szCs w:val="24"/>
        </w:rPr>
        <w:t xml:space="preserve"> then the following applies.</w:t>
      </w:r>
    </w:p>
    <w:p w14:paraId="2BB46926" w14:textId="10D7D77F" w:rsidR="000F14B5" w:rsidRPr="0094103E" w:rsidRDefault="00661FE2" w:rsidP="00661FE2">
      <w:pPr>
        <w:tabs>
          <w:tab w:val="left" w:pos="1440"/>
        </w:tabs>
        <w:spacing w:line="240" w:lineRule="auto"/>
        <w:ind w:left="2160" w:hanging="1440"/>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0F14B5" w:rsidRPr="0094103E">
        <w:rPr>
          <w:rFonts w:ascii="Times New Roman" w:eastAsia="Times New Roman" w:hAnsi="Times New Roman" w:cs="Times New Roman"/>
          <w:sz w:val="24"/>
          <w:szCs w:val="24"/>
        </w:rPr>
        <w:t>5.</w:t>
      </w:r>
      <w:r w:rsidR="00287039">
        <w:rPr>
          <w:rFonts w:ascii="Times New Roman" w:hAnsi="Times New Roman" w:cs="Times New Roman" w:hint="eastAsia"/>
          <w:sz w:val="24"/>
          <w:szCs w:val="24"/>
          <w:lang w:eastAsia="ja-JP"/>
        </w:rPr>
        <w:t>6</w:t>
      </w:r>
      <w:r w:rsidR="000F14B5" w:rsidRPr="0094103E">
        <w:rPr>
          <w:rFonts w:ascii="Times New Roman" w:eastAsia="Times New Roman" w:hAnsi="Times New Roman" w:cs="Times New Roman"/>
          <w:sz w:val="24"/>
          <w:szCs w:val="24"/>
        </w:rPr>
        <w:t>.1.</w:t>
      </w:r>
      <w:r w:rsidR="00155729" w:rsidRPr="0094103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ab/>
      </w:r>
      <w:r w:rsidR="00FB4E2D" w:rsidRPr="0094103E">
        <w:rPr>
          <w:rFonts w:ascii="Times New Roman" w:eastAsia="Times New Roman" w:hAnsi="Times New Roman" w:cs="Times New Roman"/>
          <w:sz w:val="24"/>
          <w:szCs w:val="24"/>
        </w:rPr>
        <w:t>A</w:t>
      </w:r>
      <w:r w:rsidR="003F0563" w:rsidRPr="0094103E">
        <w:rPr>
          <w:rFonts w:ascii="Times New Roman" w:eastAsia="Times New Roman" w:hAnsi="Times New Roman" w:cs="Times New Roman"/>
          <w:sz w:val="24"/>
          <w:szCs w:val="24"/>
        </w:rPr>
        <w:t>n authori</w:t>
      </w:r>
      <w:r w:rsidR="00437ABE" w:rsidRPr="0094103E">
        <w:rPr>
          <w:rFonts w:ascii="Times New Roman" w:eastAsia="Times New Roman" w:hAnsi="Times New Roman" w:cs="Times New Roman"/>
          <w:sz w:val="24"/>
          <w:szCs w:val="24"/>
        </w:rPr>
        <w:t>s</w:t>
      </w:r>
      <w:r w:rsidR="003F0563" w:rsidRPr="0094103E">
        <w:rPr>
          <w:rFonts w:ascii="Times New Roman" w:eastAsia="Times New Roman" w:hAnsi="Times New Roman" w:cs="Times New Roman"/>
          <w:sz w:val="24"/>
          <w:szCs w:val="24"/>
        </w:rPr>
        <w:t>ed entity sh</w:t>
      </w:r>
      <w:r w:rsidR="0094103E">
        <w:rPr>
          <w:rFonts w:ascii="Times New Roman" w:eastAsia="Times New Roman" w:hAnsi="Times New Roman" w:cs="Times New Roman"/>
          <w:sz w:val="24"/>
          <w:szCs w:val="24"/>
        </w:rPr>
        <w:t>ould</w:t>
      </w:r>
      <w:r w:rsidR="003F0563" w:rsidRPr="0094103E">
        <w:rPr>
          <w:rFonts w:ascii="Times New Roman" w:eastAsia="Times New Roman" w:hAnsi="Times New Roman" w:cs="Times New Roman"/>
          <w:sz w:val="24"/>
          <w:szCs w:val="24"/>
        </w:rPr>
        <w:t xml:space="preserve"> not have to </w:t>
      </w:r>
      <w:r w:rsidR="00F8370E" w:rsidRPr="0094103E">
        <w:rPr>
          <w:rFonts w:ascii="Times New Roman" w:eastAsia="Times New Roman" w:hAnsi="Times New Roman" w:cs="Times New Roman"/>
          <w:sz w:val="24"/>
          <w:szCs w:val="24"/>
        </w:rPr>
        <w:t>install</w:t>
      </w:r>
      <w:r w:rsidR="003F0563" w:rsidRPr="0094103E">
        <w:rPr>
          <w:rFonts w:ascii="Times New Roman" w:eastAsia="Times New Roman" w:hAnsi="Times New Roman" w:cs="Times New Roman"/>
          <w:sz w:val="24"/>
          <w:szCs w:val="24"/>
        </w:rPr>
        <w:t xml:space="preserve"> any manufacturer specific systems or software to </w:t>
      </w:r>
      <w:r w:rsidR="007A3096" w:rsidRPr="0094103E">
        <w:rPr>
          <w:rFonts w:ascii="Times New Roman" w:eastAsia="Times New Roman" w:hAnsi="Times New Roman" w:cs="Times New Roman"/>
          <w:sz w:val="24"/>
          <w:szCs w:val="24"/>
        </w:rPr>
        <w:t>retrieve</w:t>
      </w:r>
      <w:r w:rsidR="003F0563" w:rsidRPr="0094103E">
        <w:rPr>
          <w:rFonts w:ascii="Times New Roman" w:eastAsia="Times New Roman" w:hAnsi="Times New Roman" w:cs="Times New Roman"/>
          <w:sz w:val="24"/>
          <w:szCs w:val="24"/>
        </w:rPr>
        <w:t xml:space="preserve"> the </w:t>
      </w:r>
      <w:r w:rsidR="0082021D" w:rsidRPr="0094103E">
        <w:rPr>
          <w:rFonts w:ascii="Times New Roman" w:eastAsia="Times New Roman" w:hAnsi="Times New Roman" w:cs="Times New Roman"/>
          <w:sz w:val="24"/>
          <w:szCs w:val="24"/>
        </w:rPr>
        <w:t xml:space="preserve">DSSAD </w:t>
      </w:r>
      <w:r w:rsidR="003F0563" w:rsidRPr="0094103E">
        <w:rPr>
          <w:rFonts w:ascii="Times New Roman" w:eastAsia="Times New Roman" w:hAnsi="Times New Roman" w:cs="Times New Roman"/>
          <w:sz w:val="24"/>
          <w:szCs w:val="24"/>
        </w:rPr>
        <w:t>data.</w:t>
      </w:r>
    </w:p>
    <w:p w14:paraId="0A236530" w14:textId="0E0C8396" w:rsidR="005A0FFB" w:rsidRPr="000960F5" w:rsidRDefault="005F5CEA" w:rsidP="009E575E">
      <w:pPr>
        <w:spacing w:line="240" w:lineRule="auto"/>
        <w:rPr>
          <w:rFonts w:ascii="Times New Roman" w:hAnsi="Times New Roman" w:cs="Times New Roman"/>
          <w:sz w:val="24"/>
          <w:szCs w:val="24"/>
        </w:rPr>
      </w:pPr>
      <w:r w:rsidRPr="000960F5">
        <w:rPr>
          <w:rFonts w:ascii="Times New Roman" w:hAnsi="Times New Roman" w:cs="Times New Roman"/>
          <w:b/>
          <w:bCs/>
          <w:sz w:val="24"/>
          <w:szCs w:val="24"/>
        </w:rPr>
        <w:lastRenderedPageBreak/>
        <w:t>6</w:t>
      </w:r>
      <w:r w:rsidR="005902E5" w:rsidRPr="000960F5">
        <w:rPr>
          <w:rFonts w:ascii="Times New Roman" w:hAnsi="Times New Roman" w:cs="Times New Roman"/>
          <w:b/>
          <w:bCs/>
          <w:sz w:val="24"/>
          <w:szCs w:val="24"/>
        </w:rPr>
        <w:t>.</w:t>
      </w:r>
      <w:r w:rsidR="005902E5" w:rsidRPr="000960F5">
        <w:rPr>
          <w:rFonts w:ascii="Times New Roman" w:hAnsi="Times New Roman" w:cs="Times New Roman"/>
          <w:b/>
          <w:bCs/>
          <w:sz w:val="24"/>
          <w:szCs w:val="24"/>
        </w:rPr>
        <w:tab/>
      </w:r>
      <w:r w:rsidR="00EB720F" w:rsidRPr="000960F5">
        <w:rPr>
          <w:rFonts w:ascii="Times New Roman" w:hAnsi="Times New Roman" w:cs="Times New Roman" w:hint="eastAsia"/>
          <w:b/>
          <w:bCs/>
          <w:sz w:val="24"/>
          <w:szCs w:val="24"/>
          <w:lang w:eastAsia="ja-JP"/>
        </w:rPr>
        <w:t>Data</w:t>
      </w:r>
      <w:r w:rsidR="005902E5" w:rsidRPr="000960F5">
        <w:rPr>
          <w:rFonts w:ascii="Times New Roman" w:hAnsi="Times New Roman" w:cs="Times New Roman"/>
          <w:b/>
          <w:bCs/>
          <w:sz w:val="24"/>
          <w:szCs w:val="24"/>
        </w:rPr>
        <w:t xml:space="preserve"> </w:t>
      </w:r>
      <w:r w:rsidR="00D9798C" w:rsidRPr="000960F5">
        <w:rPr>
          <w:rFonts w:ascii="Times New Roman" w:hAnsi="Times New Roman" w:cs="Times New Roman"/>
          <w:b/>
          <w:bCs/>
          <w:sz w:val="24"/>
          <w:szCs w:val="24"/>
        </w:rPr>
        <w:t>Elements</w:t>
      </w:r>
      <w:r w:rsidR="00E73C8A" w:rsidRPr="000960F5">
        <w:rPr>
          <w:rFonts w:ascii="Times New Roman" w:hAnsi="Times New Roman" w:cs="Times New Roman"/>
          <w:b/>
          <w:bCs/>
          <w:sz w:val="24"/>
          <w:szCs w:val="24"/>
        </w:rPr>
        <w:t>:</w:t>
      </w:r>
      <w:r w:rsidR="00E73C8A" w:rsidRPr="000960F5">
        <w:rPr>
          <w:rFonts w:ascii="Times New Roman" w:hAnsi="Times New Roman" w:cs="Times New Roman"/>
          <w:sz w:val="24"/>
          <w:szCs w:val="24"/>
        </w:rPr>
        <w:t xml:space="preserve"> </w:t>
      </w:r>
    </w:p>
    <w:p w14:paraId="702C4792" w14:textId="73B7B3D7" w:rsidR="009641FE" w:rsidRPr="000960F5" w:rsidRDefault="009641FE" w:rsidP="009641FE">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14:ligatures w14:val="standardContextual"/>
        </w:rPr>
        <w:t>6.1</w:t>
      </w:r>
      <w:r w:rsidRPr="000960F5">
        <w:rPr>
          <w:rFonts w:ascii="Times New Roman" w:hAnsi="Times New Roman" w:cs="Times New Roman"/>
          <w:color w:val="000000" w:themeColor="text1"/>
          <w:kern w:val="2"/>
          <w:sz w:val="24"/>
          <w:szCs w:val="24"/>
          <w14:ligatures w14:val="standardContextual"/>
        </w:rPr>
        <w:tab/>
      </w:r>
      <w:r w:rsidR="008B6647" w:rsidRPr="000960F5">
        <w:rPr>
          <w:rFonts w:ascii="Times New Roman" w:hAnsi="Times New Roman" w:cs="Times New Roman"/>
          <w:color w:val="000000" w:themeColor="text1"/>
          <w:kern w:val="2"/>
          <w:sz w:val="24"/>
          <w:szCs w:val="24"/>
          <w14:ligatures w14:val="standardContextual"/>
        </w:rPr>
        <w:t>The DSSAD sh</w:t>
      </w:r>
      <w:r w:rsidR="00B80559">
        <w:rPr>
          <w:rFonts w:ascii="Times New Roman" w:hAnsi="Times New Roman" w:cs="Times New Roman"/>
          <w:color w:val="000000" w:themeColor="text1"/>
          <w:kern w:val="2"/>
          <w:sz w:val="24"/>
          <w:szCs w:val="24"/>
          <w14:ligatures w14:val="standardContextual"/>
        </w:rPr>
        <w:t>all</w:t>
      </w:r>
      <w:r w:rsidR="008B6647" w:rsidRPr="000960F5">
        <w:rPr>
          <w:rFonts w:ascii="Times New Roman" w:hAnsi="Times New Roman" w:cs="Times New Roman"/>
          <w:color w:val="000000" w:themeColor="text1"/>
          <w:kern w:val="2"/>
          <w:sz w:val="24"/>
          <w:szCs w:val="24"/>
          <w14:ligatures w14:val="standardContextual"/>
        </w:rPr>
        <w:t xml:space="preserve"> </w:t>
      </w:r>
      <w:r w:rsidR="00463B15" w:rsidRPr="000960F5">
        <w:rPr>
          <w:rFonts w:ascii="Times New Roman" w:hAnsi="Times New Roman" w:cs="Times New Roman" w:hint="eastAsia"/>
          <w:color w:val="000000" w:themeColor="text1"/>
          <w:kern w:val="2"/>
          <w:sz w:val="24"/>
          <w:szCs w:val="24"/>
          <w:lang w:eastAsia="ja-JP"/>
          <w14:ligatures w14:val="standardContextual"/>
        </w:rPr>
        <w:t xml:space="preserve">record and </w:t>
      </w:r>
      <w:r w:rsidR="008B6647" w:rsidRPr="000960F5">
        <w:rPr>
          <w:rFonts w:ascii="Times New Roman" w:hAnsi="Times New Roman" w:cs="Times New Roman"/>
          <w:color w:val="000000" w:themeColor="text1"/>
          <w:kern w:val="2"/>
          <w:sz w:val="24"/>
          <w:szCs w:val="24"/>
          <w14:ligatures w14:val="standardContextual"/>
        </w:rPr>
        <w:t xml:space="preserve">store the </w:t>
      </w:r>
      <w:r w:rsidR="00EB720F" w:rsidRPr="000960F5">
        <w:rPr>
          <w:rFonts w:ascii="Times New Roman" w:hAnsi="Times New Roman" w:cs="Times New Roman" w:hint="eastAsia"/>
          <w:color w:val="000000" w:themeColor="text1"/>
          <w:kern w:val="2"/>
          <w:sz w:val="24"/>
          <w:szCs w:val="24"/>
          <w:lang w:eastAsia="ja-JP"/>
          <w14:ligatures w14:val="standardContextual"/>
        </w:rPr>
        <w:t>data</w:t>
      </w:r>
      <w:r w:rsidR="008B6647" w:rsidRPr="000960F5">
        <w:rPr>
          <w:rFonts w:ascii="Times New Roman" w:hAnsi="Times New Roman" w:cs="Times New Roman"/>
          <w:color w:val="000000" w:themeColor="text1"/>
          <w:kern w:val="2"/>
          <w:sz w:val="24"/>
          <w:szCs w:val="24"/>
          <w14:ligatures w14:val="standardContextual"/>
        </w:rPr>
        <w:t xml:space="preserve"> elements listed</w:t>
      </w:r>
      <w:r w:rsidR="00B80559">
        <w:rPr>
          <w:rFonts w:ascii="Times New Roman" w:hAnsi="Times New Roman" w:cs="Times New Roman"/>
          <w:color w:val="000000" w:themeColor="text1"/>
          <w:kern w:val="2"/>
          <w:sz w:val="24"/>
          <w:szCs w:val="24"/>
          <w14:ligatures w14:val="standardContextual"/>
        </w:rPr>
        <w:t xml:space="preserve"> under Paragraph 6.2 and 6.3</w:t>
      </w:r>
      <w:r w:rsidR="008B6647" w:rsidRPr="000960F5">
        <w:rPr>
          <w:rFonts w:ascii="Times New Roman" w:hAnsi="Times New Roman" w:cs="Times New Roman"/>
          <w:b/>
          <w:bCs/>
          <w:color w:val="7030A0"/>
          <w:kern w:val="2"/>
          <w:sz w:val="24"/>
          <w:szCs w:val="24"/>
          <w:lang w:eastAsia="ja-JP"/>
          <w14:ligatures w14:val="standardContextual"/>
        </w:rPr>
        <w:t>.</w:t>
      </w:r>
      <w:r w:rsidR="006E3F9F" w:rsidRPr="000960F5">
        <w:rPr>
          <w:rFonts w:ascii="Times New Roman" w:hAnsi="Times New Roman" w:cs="Times New Roman"/>
          <w:b/>
          <w:bCs/>
          <w:color w:val="7030A0"/>
          <w:kern w:val="2"/>
          <w:sz w:val="24"/>
          <w:szCs w:val="24"/>
          <w:lang w:eastAsia="ja-JP"/>
          <w14:ligatures w14:val="standardContextual"/>
        </w:rPr>
        <w:t xml:space="preserve"> </w:t>
      </w:r>
      <w:bookmarkStart w:id="7" w:name="_Hlk210116817"/>
      <w:r w:rsidR="006E3F9F" w:rsidRPr="00EC5C9D">
        <w:rPr>
          <w:rFonts w:ascii="Times New Roman" w:hAnsi="Times New Roman" w:cs="Times New Roman"/>
          <w:kern w:val="2"/>
          <w:sz w:val="24"/>
          <w:szCs w:val="24"/>
          <w:lang w:eastAsia="ja-JP"/>
          <w14:ligatures w14:val="standardContextual"/>
        </w:rPr>
        <w:t>Th</w:t>
      </w:r>
      <w:r w:rsidR="007218E5" w:rsidRPr="00EC5C9D">
        <w:rPr>
          <w:rFonts w:ascii="Times New Roman" w:hAnsi="Times New Roman" w:cs="Times New Roman"/>
          <w:kern w:val="2"/>
          <w:sz w:val="24"/>
          <w:szCs w:val="24"/>
          <w:lang w:eastAsia="ja-JP"/>
          <w14:ligatures w14:val="standardContextual"/>
        </w:rPr>
        <w:t>is</w:t>
      </w:r>
      <w:r w:rsidR="006E3F9F" w:rsidRPr="00EC5C9D">
        <w:rPr>
          <w:rFonts w:ascii="Times New Roman" w:hAnsi="Times New Roman" w:cs="Times New Roman"/>
          <w:kern w:val="2"/>
          <w:sz w:val="24"/>
          <w:szCs w:val="24"/>
          <w:lang w:eastAsia="ja-JP"/>
          <w14:ligatures w14:val="standardContextual"/>
        </w:rPr>
        <w:t xml:space="preserve"> requirement </w:t>
      </w:r>
      <w:r w:rsidR="00FE0420" w:rsidRPr="00EC5C9D">
        <w:rPr>
          <w:rFonts w:ascii="Times New Roman" w:hAnsi="Times New Roman" w:cs="Times New Roman"/>
          <w:kern w:val="2"/>
          <w:sz w:val="24"/>
          <w:szCs w:val="24"/>
          <w:lang w:eastAsia="ja-JP"/>
          <w14:ligatures w14:val="standardContextual"/>
        </w:rPr>
        <w:t>shall be</w:t>
      </w:r>
      <w:r w:rsidR="006E3F9F" w:rsidRPr="00EC5C9D">
        <w:rPr>
          <w:rFonts w:ascii="Times New Roman" w:hAnsi="Times New Roman" w:cs="Times New Roman"/>
          <w:kern w:val="2"/>
          <w:sz w:val="24"/>
          <w:szCs w:val="24"/>
          <w:lang w:eastAsia="ja-JP"/>
          <w14:ligatures w14:val="standardContextual"/>
        </w:rPr>
        <w:t xml:space="preserve"> without prejudice to applicable laws governing access to data, availability, privacy and data protection</w:t>
      </w:r>
      <w:r w:rsidR="00B6392C" w:rsidRPr="00EC5C9D">
        <w:rPr>
          <w:rFonts w:ascii="Times New Roman" w:hAnsi="Times New Roman" w:cs="Times New Roman"/>
          <w:kern w:val="2"/>
          <w:sz w:val="24"/>
          <w:szCs w:val="24"/>
          <w:lang w:eastAsia="ja-JP"/>
          <w14:ligatures w14:val="standardContextual"/>
        </w:rPr>
        <w:t>.</w:t>
      </w:r>
    </w:p>
    <w:bookmarkEnd w:id="7"/>
    <w:p w14:paraId="27C61CF9" w14:textId="77777777" w:rsidR="00E851D5" w:rsidRPr="000960F5" w:rsidRDefault="00E851D5" w:rsidP="00EB720F">
      <w:pPr>
        <w:spacing w:after="0" w:line="240" w:lineRule="auto"/>
        <w:rPr>
          <w:rFonts w:ascii="Times New Roman" w:hAnsi="Times New Roman" w:cs="Times New Roman"/>
          <w:sz w:val="24"/>
          <w:szCs w:val="24"/>
          <w:lang w:eastAsia="ja-JP"/>
        </w:rPr>
      </w:pPr>
    </w:p>
    <w:p w14:paraId="51DBA6BA" w14:textId="2645838A" w:rsidR="00367CFD" w:rsidRPr="000960F5" w:rsidRDefault="009641FE" w:rsidP="00367CFD">
      <w:pPr>
        <w:spacing w:after="0" w:line="240" w:lineRule="auto"/>
        <w:ind w:left="1440" w:hanging="720"/>
        <w:rPr>
          <w:rFonts w:ascii="Times New Roman" w:hAnsi="Times New Roman" w:cs="Times New Roman"/>
          <w:sz w:val="24"/>
          <w:szCs w:val="24"/>
        </w:rPr>
      </w:pPr>
      <w:r w:rsidRPr="000960F5">
        <w:rPr>
          <w:rFonts w:ascii="Times New Roman" w:hAnsi="Times New Roman" w:cs="Times New Roman"/>
          <w:kern w:val="2"/>
          <w:sz w:val="24"/>
          <w:szCs w:val="24"/>
          <w:lang w:eastAsia="ja-JP"/>
          <w14:ligatures w14:val="standardContextual"/>
        </w:rPr>
        <w:t>6.</w:t>
      </w:r>
      <w:r w:rsidR="00142B1E" w:rsidRPr="000960F5">
        <w:rPr>
          <w:rFonts w:ascii="Times New Roman" w:hAnsi="Times New Roman" w:cs="Times New Roman"/>
          <w:kern w:val="2"/>
          <w:sz w:val="24"/>
          <w:szCs w:val="24"/>
          <w:lang w:eastAsia="ja-JP"/>
          <w14:ligatures w14:val="standardContextual"/>
        </w:rPr>
        <w:t>2</w:t>
      </w:r>
      <w:r w:rsidRPr="000960F5">
        <w:rPr>
          <w:rFonts w:ascii="Times New Roman" w:hAnsi="Times New Roman" w:cs="Times New Roman"/>
          <w:kern w:val="2"/>
          <w:sz w:val="24"/>
          <w:szCs w:val="24"/>
          <w:lang w:eastAsia="ja-JP"/>
          <w14:ligatures w14:val="standardContextual"/>
        </w:rPr>
        <w:tab/>
      </w:r>
      <w:bookmarkStart w:id="8" w:name="_Hlk180561318"/>
      <w:r w:rsidR="00935365" w:rsidRPr="000960F5">
        <w:rPr>
          <w:rFonts w:ascii="Times New Roman" w:hAnsi="Times New Roman" w:cs="Times New Roman"/>
          <w:kern w:val="2"/>
          <w:sz w:val="24"/>
          <w:szCs w:val="24"/>
          <w:lang w:eastAsia="ja-JP"/>
          <w14:ligatures w14:val="standardContextual"/>
        </w:rPr>
        <w:t>Data elements of time-stamp data</w:t>
      </w:r>
      <w:bookmarkEnd w:id="8"/>
    </w:p>
    <w:p w14:paraId="72980768" w14:textId="77777777" w:rsidR="00367CFD" w:rsidRPr="000960F5" w:rsidRDefault="00367CFD" w:rsidP="00367CFD">
      <w:pPr>
        <w:spacing w:after="0" w:line="240" w:lineRule="auto"/>
        <w:rPr>
          <w:rFonts w:ascii="Times New Roman" w:hAnsi="Times New Roman" w:cs="Times New Roman"/>
          <w:kern w:val="2"/>
          <w:sz w:val="24"/>
          <w:szCs w:val="24"/>
          <w:lang w:eastAsia="ja-JP"/>
          <w14:ligatures w14:val="standardContextual"/>
        </w:rPr>
      </w:pPr>
    </w:p>
    <w:p w14:paraId="4D6118D1" w14:textId="03488D37" w:rsidR="00367CFD" w:rsidRPr="000960F5" w:rsidRDefault="00367CFD"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6.2.1.</w:t>
      </w:r>
      <w:r w:rsidRPr="000960F5">
        <w:rPr>
          <w:rFonts w:ascii="Times New Roman" w:hAnsi="Times New Roman" w:cs="Times New Roman"/>
          <w:kern w:val="2"/>
          <w:sz w:val="24"/>
          <w:szCs w:val="24"/>
          <w:lang w:eastAsia="ja-JP"/>
          <w14:ligatures w14:val="standardContextual"/>
        </w:rPr>
        <w:tab/>
        <w:t xml:space="preserve">The following table details the </w:t>
      </w:r>
      <w:r w:rsidR="007E0ADA" w:rsidRPr="000960F5">
        <w:rPr>
          <w:rFonts w:ascii="Times New Roman" w:hAnsi="Times New Roman" w:cs="Times New Roman" w:hint="eastAsia"/>
          <w:kern w:val="2"/>
          <w:sz w:val="24"/>
          <w:szCs w:val="24"/>
          <w:lang w:eastAsia="ja-JP"/>
          <w14:ligatures w14:val="standardContextual"/>
        </w:rPr>
        <w:t>d</w:t>
      </w:r>
      <w:r w:rsidR="007E0ADA" w:rsidRPr="000960F5">
        <w:rPr>
          <w:rFonts w:ascii="Times New Roman" w:hAnsi="Times New Roman" w:cs="Times New Roman"/>
          <w:kern w:val="2"/>
          <w:sz w:val="24"/>
          <w:szCs w:val="24"/>
          <w:lang w:eastAsia="ja-JP"/>
          <w14:ligatures w14:val="standardContextual"/>
        </w:rPr>
        <w:t>ata elements of time-stamp data</w:t>
      </w:r>
      <w:r w:rsidRPr="000960F5">
        <w:rPr>
          <w:rFonts w:ascii="Times New Roman" w:hAnsi="Times New Roman" w:cs="Times New Roman"/>
          <w:kern w:val="2"/>
          <w:sz w:val="24"/>
          <w:szCs w:val="24"/>
          <w:lang w:eastAsia="ja-JP"/>
          <w14:ligatures w14:val="standardContextual"/>
        </w:rPr>
        <w:t xml:space="preserve"> to be recorded, along with any additional information</w:t>
      </w:r>
      <w:r w:rsidR="00661FE2">
        <w:rPr>
          <w:rFonts w:ascii="Times New Roman" w:hAnsi="Times New Roman" w:cs="Times New Roman"/>
          <w:kern w:val="2"/>
          <w:sz w:val="24"/>
          <w:szCs w:val="24"/>
          <w:lang w:eastAsia="ja-JP"/>
          <w14:ligatures w14:val="standardContextual"/>
        </w:rPr>
        <w:t xml:space="preserve"> and recording condition.</w:t>
      </w:r>
    </w:p>
    <w:p w14:paraId="1FDB5922" w14:textId="77777777" w:rsidR="00086898" w:rsidRPr="000960F5" w:rsidRDefault="00086898" w:rsidP="00367CFD">
      <w:pPr>
        <w:tabs>
          <w:tab w:val="left" w:pos="2160"/>
        </w:tabs>
        <w:spacing w:after="0" w:line="240" w:lineRule="auto"/>
        <w:ind w:left="2160" w:hanging="720"/>
        <w:rPr>
          <w:rFonts w:ascii="Times New Roman" w:hAnsi="Times New Roman" w:cs="Times New Roman"/>
          <w:kern w:val="2"/>
          <w:sz w:val="24"/>
          <w:szCs w:val="24"/>
          <w:lang w:eastAsia="ja-JP"/>
          <w14:ligatures w14:val="standardContextual"/>
        </w:rPr>
      </w:pPr>
    </w:p>
    <w:p w14:paraId="2D9D8E2F" w14:textId="2101E378" w:rsidR="009E2968" w:rsidRPr="000960F5" w:rsidRDefault="009E2968" w:rsidP="00154009">
      <w:pPr>
        <w:spacing w:after="0" w:line="240" w:lineRule="auto"/>
        <w:rPr>
          <w:rFonts w:ascii="Times New Roman" w:hAnsi="Times New Roman" w:cs="Times New Roman"/>
          <w:color w:val="0070C0"/>
          <w:kern w:val="2"/>
          <w:sz w:val="24"/>
          <w:szCs w:val="24"/>
          <w:lang w:eastAsia="ja-JP"/>
          <w14:ligatures w14:val="standardContextual"/>
        </w:rPr>
      </w:pPr>
    </w:p>
    <w:tbl>
      <w:tblPr>
        <w:tblStyle w:val="TableGrid"/>
        <w:tblW w:w="5000" w:type="pct"/>
        <w:tblLook w:val="04A0" w:firstRow="1" w:lastRow="0" w:firstColumn="1" w:lastColumn="0" w:noHBand="0" w:noVBand="1"/>
      </w:tblPr>
      <w:tblGrid>
        <w:gridCol w:w="2534"/>
        <w:gridCol w:w="3409"/>
        <w:gridCol w:w="3407"/>
      </w:tblGrid>
      <w:tr w:rsidR="000A408C" w:rsidRPr="000960F5" w14:paraId="317466D0" w14:textId="18C360AB" w:rsidTr="000A408C">
        <w:trPr>
          <w:trHeight w:val="732"/>
        </w:trPr>
        <w:tc>
          <w:tcPr>
            <w:tcW w:w="1355" w:type="pct"/>
            <w:noWrap/>
            <w:vAlign w:val="center"/>
            <w:hideMark/>
          </w:tcPr>
          <w:p w14:paraId="194CCC61" w14:textId="0A4DF3FD" w:rsidR="000A408C" w:rsidRPr="000960F5" w:rsidRDefault="000A408C" w:rsidP="00911A42">
            <w:pPr>
              <w:jc w:val="both"/>
              <w:rPr>
                <w:rFonts w:eastAsia="Yu Gothic" w:cs="Times New Roman"/>
                <w:b/>
                <w:bCs/>
                <w:color w:val="000000"/>
                <w:lang w:eastAsia="ja-JP"/>
              </w:rPr>
            </w:pPr>
            <w:r w:rsidRPr="000960F5">
              <w:rPr>
                <w:rFonts w:eastAsia="Yu Gothic" w:cs="Times New Roman"/>
                <w:b/>
                <w:bCs/>
                <w:color w:val="000000"/>
                <w:lang w:eastAsia="ja-JP"/>
              </w:rPr>
              <w:t>Event</w:t>
            </w:r>
            <w:r>
              <w:rPr>
                <w:rStyle w:val="FootnoteReference"/>
                <w:rFonts w:eastAsia="Yu Gothic" w:cs="Times New Roman"/>
                <w:b/>
                <w:bCs/>
                <w:color w:val="000000"/>
                <w:lang w:eastAsia="ja-JP"/>
              </w:rPr>
              <w:footnoteReference w:id="5"/>
            </w:r>
          </w:p>
        </w:tc>
        <w:tc>
          <w:tcPr>
            <w:tcW w:w="1823" w:type="pct"/>
            <w:noWrap/>
            <w:vAlign w:val="center"/>
            <w:hideMark/>
          </w:tcPr>
          <w:p w14:paraId="32495EB6" w14:textId="74DDCBB6" w:rsidR="000A408C" w:rsidRPr="000960F5" w:rsidRDefault="000A408C" w:rsidP="00911A42">
            <w:pPr>
              <w:jc w:val="both"/>
              <w:rPr>
                <w:rFonts w:eastAsia="Yu Gothic" w:cs="Times New Roman"/>
                <w:b/>
                <w:bCs/>
                <w:color w:val="000000"/>
                <w:lang w:eastAsia="ja-JP"/>
              </w:rPr>
            </w:pPr>
            <w:r w:rsidRPr="000960F5">
              <w:rPr>
                <w:rFonts w:eastAsia="Yu Gothic" w:cs="Times New Roman"/>
                <w:b/>
                <w:bCs/>
                <w:color w:val="000000"/>
                <w:lang w:eastAsia="ja-JP"/>
              </w:rPr>
              <w:t>Additional Information</w:t>
            </w:r>
          </w:p>
        </w:tc>
        <w:tc>
          <w:tcPr>
            <w:tcW w:w="1822" w:type="pct"/>
          </w:tcPr>
          <w:p w14:paraId="257EF267" w14:textId="77777777" w:rsidR="000A408C" w:rsidRDefault="000A408C" w:rsidP="00911A42">
            <w:pPr>
              <w:jc w:val="both"/>
              <w:rPr>
                <w:rFonts w:eastAsia="Yu Gothic" w:cs="Times New Roman"/>
                <w:b/>
                <w:bCs/>
                <w:color w:val="000000"/>
                <w:lang w:eastAsia="ja-JP"/>
              </w:rPr>
            </w:pPr>
          </w:p>
          <w:p w14:paraId="1A6036E5" w14:textId="502C8E2F" w:rsidR="000A408C" w:rsidRPr="000960F5" w:rsidRDefault="000A408C" w:rsidP="00911A42">
            <w:pPr>
              <w:jc w:val="both"/>
              <w:rPr>
                <w:rFonts w:eastAsia="Yu Gothic" w:cs="Times New Roman"/>
                <w:b/>
                <w:bCs/>
                <w:color w:val="000000"/>
                <w:lang w:eastAsia="ja-JP"/>
              </w:rPr>
            </w:pPr>
            <w:r>
              <w:rPr>
                <w:rFonts w:eastAsia="Yu Gothic" w:cs="Times New Roman"/>
                <w:b/>
                <w:bCs/>
                <w:color w:val="000000"/>
                <w:lang w:eastAsia="ja-JP"/>
              </w:rPr>
              <w:t>Recording Condition</w:t>
            </w:r>
          </w:p>
        </w:tc>
      </w:tr>
      <w:tr w:rsidR="000A408C" w:rsidRPr="000960F5" w14:paraId="0EA06E7A" w14:textId="7826C08F" w:rsidTr="000A408C">
        <w:trPr>
          <w:trHeight w:val="720"/>
        </w:trPr>
        <w:tc>
          <w:tcPr>
            <w:tcW w:w="1355" w:type="pct"/>
            <w:vAlign w:val="center"/>
            <w:hideMark/>
          </w:tcPr>
          <w:p w14:paraId="5998FF65" w14:textId="73C261EA" w:rsidR="000A408C" w:rsidRPr="000960F5" w:rsidRDefault="000A408C" w:rsidP="00911A42">
            <w:pPr>
              <w:jc w:val="both"/>
              <w:rPr>
                <w:rFonts w:eastAsia="Yu Gothic" w:cs="Times New Roman"/>
                <w:lang w:eastAsia="ja-JP"/>
              </w:rPr>
            </w:pPr>
            <w:r w:rsidRPr="000960F5">
              <w:rPr>
                <w:rFonts w:eastAsia="Yu Gothic" w:cs="Times New Roman"/>
                <w:lang w:eastAsia="ja-JP"/>
              </w:rPr>
              <w:t>Activation of the feature</w:t>
            </w:r>
          </w:p>
        </w:tc>
        <w:tc>
          <w:tcPr>
            <w:tcW w:w="1823" w:type="pct"/>
            <w:vAlign w:val="center"/>
            <w:hideMark/>
          </w:tcPr>
          <w:p w14:paraId="28AE86EB" w14:textId="67455710" w:rsidR="000A408C" w:rsidRPr="000960F5" w:rsidRDefault="000A408C" w:rsidP="00A004A1">
            <w:pPr>
              <w:ind w:left="18"/>
              <w:jc w:val="both"/>
              <w:rPr>
                <w:rFonts w:eastAsia="Yu Gothic" w:cs="Times New Roman"/>
                <w:lang w:eastAsia="ja-JP"/>
              </w:rPr>
            </w:pPr>
            <w:r w:rsidRPr="000960F5">
              <w:rPr>
                <w:rFonts w:eastAsia="Yu Gothic" w:cs="Times New Roman"/>
                <w:lang w:eastAsia="ja-JP"/>
              </w:rPr>
              <w:t>ADS feature is activated by the:</w:t>
            </w:r>
          </w:p>
          <w:p w14:paraId="1551AD49" w14:textId="6B2FC9E2" w:rsidR="000A408C" w:rsidRPr="000960F5" w:rsidRDefault="000A408C" w:rsidP="0068408E">
            <w:pPr>
              <w:pStyle w:val="ListParagraph"/>
              <w:numPr>
                <w:ilvl w:val="0"/>
                <w:numId w:val="36"/>
              </w:numPr>
              <w:jc w:val="both"/>
              <w:rPr>
                <w:rFonts w:eastAsia="Yu Gothic" w:cs="Times New Roman"/>
                <w:lang w:eastAsia="ja-JP"/>
              </w:rPr>
            </w:pPr>
            <w:r w:rsidRPr="000960F5">
              <w:rPr>
                <w:rFonts w:eastAsia="Yu Gothic" w:cs="Times New Roman"/>
                <w:lang w:eastAsia="ja-JP"/>
              </w:rPr>
              <w:t>system, or</w:t>
            </w:r>
          </w:p>
          <w:p w14:paraId="5D8AAA9E" w14:textId="3F60527A" w:rsidR="000A408C" w:rsidRPr="000960F5" w:rsidRDefault="000A408C" w:rsidP="0068408E">
            <w:pPr>
              <w:pStyle w:val="ListParagraph"/>
              <w:numPr>
                <w:ilvl w:val="0"/>
                <w:numId w:val="36"/>
              </w:numPr>
              <w:jc w:val="both"/>
              <w:rPr>
                <w:rFonts w:eastAsia="Yu Gothic" w:cs="Times New Roman"/>
                <w:b/>
                <w:bCs/>
                <w:color w:val="7030A0"/>
                <w:lang w:eastAsia="ja-JP"/>
              </w:rPr>
            </w:pPr>
            <w:r w:rsidRPr="000960F5">
              <w:rPr>
                <w:rFonts w:eastAsia="Yu Gothic" w:cs="Times New Roman"/>
                <w:lang w:eastAsia="ja-JP"/>
              </w:rPr>
              <w:t>user</w:t>
            </w:r>
          </w:p>
        </w:tc>
        <w:tc>
          <w:tcPr>
            <w:tcW w:w="1822" w:type="pct"/>
          </w:tcPr>
          <w:p w14:paraId="01B63832" w14:textId="77777777" w:rsidR="000A408C" w:rsidRPr="000960F5" w:rsidRDefault="000A408C" w:rsidP="00A004A1">
            <w:pPr>
              <w:ind w:left="18"/>
              <w:jc w:val="both"/>
              <w:rPr>
                <w:rFonts w:eastAsia="Yu Gothic" w:cs="Times New Roman"/>
                <w:lang w:eastAsia="ja-JP"/>
              </w:rPr>
            </w:pPr>
          </w:p>
        </w:tc>
      </w:tr>
      <w:tr w:rsidR="000A408C" w:rsidRPr="000960F5" w14:paraId="59A23363" w14:textId="3928166D" w:rsidTr="000A408C">
        <w:trPr>
          <w:trHeight w:val="737"/>
        </w:trPr>
        <w:tc>
          <w:tcPr>
            <w:tcW w:w="1355" w:type="pct"/>
            <w:vAlign w:val="center"/>
            <w:hideMark/>
          </w:tcPr>
          <w:p w14:paraId="3BBAF744" w14:textId="45CDFDB7" w:rsidR="000A408C" w:rsidRPr="000960F5" w:rsidRDefault="000A408C" w:rsidP="00911A42">
            <w:pPr>
              <w:jc w:val="both"/>
              <w:rPr>
                <w:rFonts w:eastAsia="Yu Gothic" w:cs="Times New Roman"/>
                <w:lang w:eastAsia="ja-JP"/>
              </w:rPr>
            </w:pPr>
            <w:r w:rsidRPr="000960F5">
              <w:rPr>
                <w:rFonts w:eastAsia="Yu Gothic" w:cs="Times New Roman"/>
                <w:lang w:eastAsia="ja-JP"/>
              </w:rPr>
              <w:t>Deactivation of the feature</w:t>
            </w:r>
          </w:p>
        </w:tc>
        <w:tc>
          <w:tcPr>
            <w:tcW w:w="1823" w:type="pct"/>
            <w:vAlign w:val="center"/>
            <w:hideMark/>
          </w:tcPr>
          <w:p w14:paraId="28873F86" w14:textId="0173F364" w:rsidR="000A408C" w:rsidRPr="000960F5" w:rsidRDefault="000A408C" w:rsidP="00911A42">
            <w:pPr>
              <w:jc w:val="both"/>
              <w:rPr>
                <w:rFonts w:eastAsia="Yu Gothic" w:cs="Times New Roman"/>
                <w:lang w:eastAsia="ja-JP"/>
              </w:rPr>
            </w:pPr>
            <w:r w:rsidRPr="000960F5">
              <w:rPr>
                <w:rFonts w:eastAsia="Yu Gothic" w:cs="Times New Roman"/>
                <w:lang w:eastAsia="ja-JP"/>
              </w:rPr>
              <w:t xml:space="preserve">ADS feature is deactivated by the </w:t>
            </w:r>
          </w:p>
          <w:p w14:paraId="1BD30C71" w14:textId="2360C123" w:rsidR="000A408C" w:rsidRPr="000960F5" w:rsidRDefault="000A408C" w:rsidP="00870DFE">
            <w:pPr>
              <w:pStyle w:val="ListParagraph"/>
              <w:numPr>
                <w:ilvl w:val="0"/>
                <w:numId w:val="38"/>
              </w:numPr>
              <w:jc w:val="both"/>
              <w:rPr>
                <w:rFonts w:eastAsia="Yu Gothic" w:cs="Times New Roman"/>
                <w:lang w:eastAsia="ja-JP"/>
              </w:rPr>
            </w:pPr>
            <w:r w:rsidRPr="000960F5">
              <w:rPr>
                <w:rFonts w:eastAsia="Yu Gothic" w:cs="Times New Roman"/>
                <w:lang w:eastAsia="ja-JP"/>
              </w:rPr>
              <w:t>system, or</w:t>
            </w:r>
          </w:p>
          <w:p w14:paraId="731862AA" w14:textId="7A490531" w:rsidR="000A408C" w:rsidRPr="000960F5" w:rsidRDefault="000A408C" w:rsidP="00870DFE">
            <w:pPr>
              <w:pStyle w:val="ListParagraph"/>
              <w:numPr>
                <w:ilvl w:val="0"/>
                <w:numId w:val="38"/>
              </w:numPr>
              <w:jc w:val="both"/>
              <w:rPr>
                <w:rFonts w:eastAsia="Yu Gothic" w:cs="Times New Roman"/>
                <w:lang w:eastAsia="ja-JP"/>
              </w:rPr>
            </w:pPr>
            <w:r w:rsidRPr="000960F5">
              <w:rPr>
                <w:rFonts w:eastAsia="Yu Gothic" w:cs="Times New Roman"/>
                <w:lang w:eastAsia="ja-JP"/>
              </w:rPr>
              <w:t>user</w:t>
            </w:r>
          </w:p>
          <w:p w14:paraId="0EACC758" w14:textId="7FFD020C" w:rsidR="000A408C" w:rsidRPr="000960F5" w:rsidRDefault="000A408C" w:rsidP="00911A42">
            <w:pPr>
              <w:jc w:val="both"/>
              <w:rPr>
                <w:rFonts w:eastAsia="Yu Gothic" w:cs="Times New Roman"/>
                <w:b/>
                <w:bCs/>
                <w:strike/>
                <w:lang w:eastAsia="ja-JP"/>
              </w:rPr>
            </w:pPr>
          </w:p>
        </w:tc>
        <w:tc>
          <w:tcPr>
            <w:tcW w:w="1822" w:type="pct"/>
          </w:tcPr>
          <w:p w14:paraId="51F1317B" w14:textId="77777777" w:rsidR="000A408C" w:rsidRPr="000960F5" w:rsidRDefault="000A408C" w:rsidP="00911A42">
            <w:pPr>
              <w:jc w:val="both"/>
              <w:rPr>
                <w:rFonts w:eastAsia="Yu Gothic" w:cs="Times New Roman"/>
                <w:lang w:eastAsia="ja-JP"/>
              </w:rPr>
            </w:pPr>
          </w:p>
        </w:tc>
      </w:tr>
      <w:tr w:rsidR="000A408C" w:rsidRPr="000960F5" w14:paraId="606FF6DB" w14:textId="2D042C61" w:rsidTr="000A408C">
        <w:trPr>
          <w:trHeight w:val="576"/>
        </w:trPr>
        <w:tc>
          <w:tcPr>
            <w:tcW w:w="1355" w:type="pct"/>
            <w:vAlign w:val="center"/>
          </w:tcPr>
          <w:p w14:paraId="62DBC816" w14:textId="7E0E2EE3" w:rsidR="000A408C" w:rsidRPr="005D4074" w:rsidRDefault="000A408C" w:rsidP="00A004A1">
            <w:pPr>
              <w:rPr>
                <w:rFonts w:eastAsia="Yu Gothic" w:cs="Times New Roman"/>
                <w:lang w:eastAsia="ja-JP"/>
              </w:rPr>
            </w:pPr>
            <w:r w:rsidRPr="005D4074">
              <w:rPr>
                <w:rFonts w:eastAsia="Yu Gothic" w:cs="Times New Roman"/>
                <w:lang w:eastAsia="ja-JP"/>
              </w:rPr>
              <w:t>ODD exit</w:t>
            </w:r>
          </w:p>
        </w:tc>
        <w:tc>
          <w:tcPr>
            <w:tcW w:w="1823" w:type="pct"/>
            <w:vAlign w:val="center"/>
          </w:tcPr>
          <w:p w14:paraId="2497DF24" w14:textId="5C4DD0B6" w:rsidR="000A408C" w:rsidRPr="005D4074" w:rsidRDefault="000A408C" w:rsidP="00E50ED4">
            <w:pPr>
              <w:jc w:val="both"/>
            </w:pPr>
          </w:p>
        </w:tc>
        <w:tc>
          <w:tcPr>
            <w:tcW w:w="1822" w:type="pct"/>
          </w:tcPr>
          <w:p w14:paraId="14273FE9" w14:textId="77777777" w:rsidR="000A408C" w:rsidRPr="005D4074" w:rsidRDefault="000A408C" w:rsidP="00E50ED4">
            <w:pPr>
              <w:jc w:val="both"/>
            </w:pPr>
          </w:p>
        </w:tc>
      </w:tr>
      <w:tr w:rsidR="000A408C" w:rsidRPr="000960F5" w14:paraId="6A5C4686" w14:textId="40CB89BD" w:rsidTr="000A408C">
        <w:trPr>
          <w:trHeight w:val="2211"/>
        </w:trPr>
        <w:tc>
          <w:tcPr>
            <w:tcW w:w="1355" w:type="pct"/>
            <w:vAlign w:val="center"/>
            <w:hideMark/>
          </w:tcPr>
          <w:p w14:paraId="3E9A342F" w14:textId="6B3F448B" w:rsidR="000A408C" w:rsidRPr="000960F5" w:rsidRDefault="000A408C" w:rsidP="00A004A1">
            <w:pPr>
              <w:rPr>
                <w:rFonts w:eastAsia="Yu Gothic" w:cs="Times New Roman"/>
                <w:color w:val="000000"/>
                <w:lang w:eastAsia="ja-JP"/>
              </w:rPr>
            </w:pPr>
            <w:r w:rsidRPr="000960F5">
              <w:rPr>
                <w:rFonts w:eastAsia="Yu Gothic" w:cs="Times New Roman"/>
                <w:lang w:eastAsia="ja-JP"/>
              </w:rPr>
              <w:t>Start of ADS fallback to user, if applicable</w:t>
            </w:r>
          </w:p>
        </w:tc>
        <w:tc>
          <w:tcPr>
            <w:tcW w:w="1823" w:type="pct"/>
            <w:vAlign w:val="center"/>
            <w:hideMark/>
          </w:tcPr>
          <w:p w14:paraId="10B239CF" w14:textId="45DB7593" w:rsidR="000A408C" w:rsidRPr="000960F5" w:rsidRDefault="000A408C" w:rsidP="001A1A24">
            <w:pPr>
              <w:jc w:val="both"/>
              <w:rPr>
                <w:rFonts w:eastAsia="Yu Gothic" w:cs="Times New Roman"/>
                <w:lang w:eastAsia="ja-JP"/>
              </w:rPr>
            </w:pPr>
            <w:r>
              <w:rPr>
                <w:rFonts w:eastAsia="Yu Gothic" w:cs="Times New Roman"/>
                <w:lang w:eastAsia="ja-JP"/>
              </w:rPr>
              <w:t>D</w:t>
            </w:r>
            <w:r w:rsidRPr="000960F5">
              <w:rPr>
                <w:rFonts w:eastAsia="Yu Gothic" w:cs="Times New Roman"/>
                <w:lang w:eastAsia="ja-JP"/>
              </w:rPr>
              <w:t xml:space="preserve">eactivation of the ADS </w:t>
            </w:r>
            <w:r>
              <w:rPr>
                <w:rFonts w:eastAsia="Yu Gothic" w:cs="Times New Roman"/>
                <w:lang w:eastAsia="ja-JP"/>
              </w:rPr>
              <w:t xml:space="preserve">feature </w:t>
            </w:r>
            <w:r w:rsidRPr="000960F5">
              <w:rPr>
                <w:rFonts w:eastAsia="Yu Gothic" w:cs="Times New Roman"/>
                <w:lang w:eastAsia="ja-JP"/>
              </w:rPr>
              <w:t xml:space="preserve">initiated due to: </w:t>
            </w:r>
          </w:p>
          <w:p w14:paraId="506F7FD8" w14:textId="374EADCF" w:rsidR="000A408C" w:rsidRPr="000960F5" w:rsidRDefault="000A408C" w:rsidP="009D3BD4">
            <w:pPr>
              <w:pStyle w:val="ListParagraph"/>
              <w:numPr>
                <w:ilvl w:val="0"/>
                <w:numId w:val="27"/>
              </w:numPr>
              <w:jc w:val="both"/>
              <w:rPr>
                <w:rFonts w:eastAsia="Yu Gothic" w:cs="Times New Roman"/>
                <w:lang w:eastAsia="ja-JP"/>
              </w:rPr>
            </w:pPr>
            <w:r>
              <w:rPr>
                <w:rFonts w:eastAsia="Yu Gothic" w:cs="Times New Roman"/>
                <w:lang w:eastAsia="ja-JP"/>
              </w:rPr>
              <w:t>Foreseen condition</w:t>
            </w:r>
            <w:r w:rsidRPr="000960F5">
              <w:rPr>
                <w:rFonts w:eastAsia="Yu Gothic" w:cs="Times New Roman"/>
                <w:lang w:eastAsia="ja-JP"/>
              </w:rPr>
              <w:t>,</w:t>
            </w:r>
          </w:p>
          <w:p w14:paraId="06B9A77E" w14:textId="4FFC0F5E" w:rsidR="000A408C" w:rsidRPr="000960F5" w:rsidRDefault="000A408C" w:rsidP="009D3BD4">
            <w:pPr>
              <w:pStyle w:val="ListParagraph"/>
              <w:numPr>
                <w:ilvl w:val="0"/>
                <w:numId w:val="27"/>
              </w:numPr>
              <w:jc w:val="both"/>
              <w:rPr>
                <w:rFonts w:eastAsia="Yu Gothic" w:cs="Times New Roman"/>
                <w:lang w:eastAsia="ja-JP"/>
              </w:rPr>
            </w:pPr>
            <w:r w:rsidRPr="000960F5">
              <w:rPr>
                <w:rFonts w:eastAsia="Yu Gothic" w:cs="Times New Roman"/>
                <w:lang w:eastAsia="ja-JP"/>
              </w:rPr>
              <w:t>Un</w:t>
            </w:r>
            <w:r>
              <w:rPr>
                <w:rFonts w:eastAsia="Yu Gothic" w:cs="Times New Roman"/>
                <w:lang w:eastAsia="ja-JP"/>
              </w:rPr>
              <w:t>foreseen condition</w:t>
            </w:r>
            <w:r w:rsidRPr="000960F5">
              <w:rPr>
                <w:rFonts w:eastAsia="Yu Gothic" w:cs="Times New Roman"/>
                <w:lang w:eastAsia="ja-JP"/>
              </w:rPr>
              <w:t>,</w:t>
            </w:r>
          </w:p>
          <w:p w14:paraId="0BB609C5" w14:textId="27CBA36D" w:rsidR="000A408C" w:rsidRPr="00B80559" w:rsidRDefault="000A408C" w:rsidP="00B80559">
            <w:pPr>
              <w:pStyle w:val="ListParagraph"/>
              <w:numPr>
                <w:ilvl w:val="0"/>
                <w:numId w:val="27"/>
              </w:numPr>
              <w:jc w:val="both"/>
              <w:rPr>
                <w:rFonts w:eastAsia="Yu Gothic" w:cs="Times New Roman"/>
                <w:strike/>
                <w:lang w:eastAsia="ja-JP"/>
              </w:rPr>
            </w:pPr>
            <w:r>
              <w:rPr>
                <w:rFonts w:eastAsia="Yu Gothic" w:cs="Times New Roman"/>
                <w:lang w:eastAsia="ja-JP"/>
              </w:rPr>
              <w:t>F</w:t>
            </w:r>
            <w:r w:rsidRPr="00B80559">
              <w:rPr>
                <w:rFonts w:eastAsia="Yu Gothic" w:cs="Times New Roman"/>
                <w:lang w:eastAsia="ja-JP"/>
              </w:rPr>
              <w:t>ailure,</w:t>
            </w:r>
          </w:p>
          <w:p w14:paraId="45309DD1" w14:textId="0F8D01FF" w:rsidR="000A408C" w:rsidRPr="000960F5" w:rsidRDefault="000A408C" w:rsidP="00680765">
            <w:pPr>
              <w:pStyle w:val="ListParagraph"/>
              <w:numPr>
                <w:ilvl w:val="0"/>
                <w:numId w:val="40"/>
              </w:numPr>
              <w:jc w:val="both"/>
              <w:rPr>
                <w:rFonts w:eastAsia="Yu Gothic" w:cs="Times New Roman"/>
                <w:lang w:eastAsia="ja-JP"/>
              </w:rPr>
            </w:pPr>
            <w:r w:rsidRPr="000960F5">
              <w:rPr>
                <w:rFonts w:eastAsia="Yu Gothic" w:cs="Times New Roman"/>
                <w:lang w:eastAsia="ja-JP"/>
              </w:rPr>
              <w:t xml:space="preserve">Input to the driving controls, or </w:t>
            </w:r>
          </w:p>
          <w:p w14:paraId="3CD0B309" w14:textId="4105B6A4" w:rsidR="000A408C" w:rsidRPr="000960F5" w:rsidRDefault="000A408C" w:rsidP="00680765">
            <w:pPr>
              <w:pStyle w:val="ListParagraph"/>
              <w:numPr>
                <w:ilvl w:val="0"/>
                <w:numId w:val="40"/>
              </w:numPr>
              <w:jc w:val="both"/>
              <w:rPr>
                <w:rFonts w:eastAsia="Yu Gothic" w:cs="Times New Roman"/>
                <w:color w:val="000000"/>
                <w:lang w:eastAsia="ja-JP"/>
              </w:rPr>
            </w:pPr>
            <w:r w:rsidRPr="000960F5">
              <w:rPr>
                <w:rFonts w:eastAsia="Yu Gothic" w:cs="Times New Roman"/>
                <w:lang w:eastAsia="ja-JP"/>
              </w:rPr>
              <w:t>ODD</w:t>
            </w:r>
            <w:r>
              <w:rPr>
                <w:rFonts w:eastAsia="Yu Gothic" w:cs="Times New Roman"/>
                <w:lang w:eastAsia="ja-JP"/>
              </w:rPr>
              <w:t xml:space="preserve"> exit</w:t>
            </w:r>
            <w:r w:rsidRPr="000960F5">
              <w:rPr>
                <w:rFonts w:eastAsia="Yu Gothic" w:cs="Times New Roman"/>
                <w:lang w:eastAsia="ja-JP"/>
              </w:rPr>
              <w:t>.</w:t>
            </w:r>
          </w:p>
        </w:tc>
        <w:tc>
          <w:tcPr>
            <w:tcW w:w="1822" w:type="pct"/>
          </w:tcPr>
          <w:p w14:paraId="5B6FE50F" w14:textId="77777777" w:rsidR="000A408C" w:rsidRDefault="000A408C" w:rsidP="001A1A24">
            <w:pPr>
              <w:jc w:val="both"/>
              <w:rPr>
                <w:rFonts w:eastAsia="Yu Gothic" w:cs="Times New Roman"/>
                <w:lang w:eastAsia="ja-JP"/>
              </w:rPr>
            </w:pPr>
          </w:p>
        </w:tc>
      </w:tr>
      <w:tr w:rsidR="000A408C" w:rsidRPr="000960F5" w14:paraId="355E79DE" w14:textId="6EB362A3" w:rsidTr="000A408C">
        <w:trPr>
          <w:trHeight w:val="1776"/>
        </w:trPr>
        <w:tc>
          <w:tcPr>
            <w:tcW w:w="1355" w:type="pct"/>
            <w:vAlign w:val="center"/>
            <w:hideMark/>
          </w:tcPr>
          <w:p w14:paraId="710A7CF6" w14:textId="49915B27" w:rsidR="000A408C" w:rsidRPr="000960F5" w:rsidRDefault="000A408C" w:rsidP="00A004A1">
            <w:pPr>
              <w:rPr>
                <w:rFonts w:eastAsia="Yu Gothic" w:cs="Times New Roman"/>
                <w:lang w:eastAsia="ja-JP"/>
              </w:rPr>
            </w:pPr>
            <w:r w:rsidRPr="000960F5">
              <w:rPr>
                <w:rFonts w:eastAsia="Yu Gothic" w:cs="Times New Roman"/>
                <w:lang w:eastAsia="ja-JP"/>
              </w:rPr>
              <w:t xml:space="preserve">Start of ADS fallback to an MRC </w:t>
            </w:r>
          </w:p>
        </w:tc>
        <w:tc>
          <w:tcPr>
            <w:tcW w:w="1823" w:type="pct"/>
            <w:vAlign w:val="center"/>
            <w:hideMark/>
          </w:tcPr>
          <w:p w14:paraId="2274F92C" w14:textId="113B28E0" w:rsidR="000A408C" w:rsidRPr="000960F5" w:rsidRDefault="000A408C" w:rsidP="00911A42">
            <w:pPr>
              <w:jc w:val="both"/>
              <w:rPr>
                <w:rFonts w:eastAsia="Yu Gothic" w:cs="Times New Roman"/>
                <w:lang w:eastAsia="ja-JP"/>
              </w:rPr>
            </w:pPr>
            <w:r w:rsidRPr="000960F5">
              <w:rPr>
                <w:rFonts w:eastAsia="Yu Gothic" w:cs="Times New Roman"/>
                <w:lang w:eastAsia="ja-JP"/>
              </w:rPr>
              <w:t>MRC resulting from:</w:t>
            </w:r>
          </w:p>
          <w:p w14:paraId="6D37ECA6" w14:textId="1DFB635C" w:rsidR="000A408C" w:rsidRPr="000960F5" w:rsidRDefault="000A408C" w:rsidP="00693E2A">
            <w:pPr>
              <w:pStyle w:val="ListParagraph"/>
              <w:numPr>
                <w:ilvl w:val="0"/>
                <w:numId w:val="28"/>
              </w:numPr>
              <w:jc w:val="both"/>
              <w:rPr>
                <w:rFonts w:eastAsia="Yu Gothic" w:cs="Times New Roman"/>
                <w:lang w:eastAsia="ja-JP"/>
              </w:rPr>
            </w:pPr>
            <w:r w:rsidRPr="000960F5">
              <w:rPr>
                <w:rFonts w:eastAsia="Yu Gothic" w:cs="Times New Roman"/>
                <w:lang w:eastAsia="ja-JP"/>
              </w:rPr>
              <w:t>ODD</w:t>
            </w:r>
            <w:r>
              <w:rPr>
                <w:rFonts w:eastAsia="Yu Gothic" w:cs="Times New Roman" w:hint="eastAsia"/>
                <w:lang w:eastAsia="ja-JP"/>
              </w:rPr>
              <w:t xml:space="preserve"> exit</w:t>
            </w:r>
            <w:r w:rsidRPr="000960F5">
              <w:rPr>
                <w:rFonts w:eastAsia="Yu Gothic" w:cs="Times New Roman"/>
                <w:lang w:eastAsia="ja-JP"/>
              </w:rPr>
              <w:t>,</w:t>
            </w:r>
          </w:p>
          <w:p w14:paraId="5B941CAB" w14:textId="3752F2CF" w:rsidR="000A408C" w:rsidRPr="000960F5" w:rsidRDefault="000A408C" w:rsidP="00693E2A">
            <w:pPr>
              <w:pStyle w:val="ListParagraph"/>
              <w:numPr>
                <w:ilvl w:val="0"/>
                <w:numId w:val="28"/>
              </w:numPr>
              <w:jc w:val="both"/>
              <w:rPr>
                <w:rFonts w:eastAsia="Yu Gothic" w:cs="Times New Roman"/>
                <w:lang w:eastAsia="ja-JP"/>
              </w:rPr>
            </w:pPr>
            <w:r w:rsidRPr="000960F5">
              <w:rPr>
                <w:rFonts w:eastAsia="Yu Gothic" w:cs="Times New Roman"/>
                <w:lang w:eastAsia="ja-JP"/>
              </w:rPr>
              <w:t>ADS failure,</w:t>
            </w:r>
          </w:p>
          <w:p w14:paraId="404E0BDA" w14:textId="13798611" w:rsidR="000A408C" w:rsidRPr="000960F5" w:rsidRDefault="000A408C" w:rsidP="00987C0E">
            <w:pPr>
              <w:pStyle w:val="ListParagraph"/>
              <w:numPr>
                <w:ilvl w:val="0"/>
                <w:numId w:val="28"/>
              </w:numPr>
              <w:rPr>
                <w:rFonts w:eastAsia="Yu Gothic" w:cs="Times New Roman"/>
                <w:lang w:eastAsia="ja-JP"/>
              </w:rPr>
            </w:pPr>
            <w:r w:rsidRPr="000960F5">
              <w:rPr>
                <w:rFonts w:eastAsia="Yu Gothic" w:cs="Times New Roman"/>
                <w:lang w:eastAsia="ja-JP"/>
              </w:rPr>
              <w:t>collision detected,</w:t>
            </w:r>
          </w:p>
          <w:p w14:paraId="574AE847" w14:textId="1300033D" w:rsidR="000A408C" w:rsidRDefault="000A408C"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Pr>
                <w:rFonts w:eastAsia="Yu Gothic" w:cs="Times New Roman" w:hint="eastAsia"/>
                <w:lang w:eastAsia="ja-JP"/>
              </w:rPr>
              <w:t xml:space="preserve">in </w:t>
            </w:r>
            <w:r>
              <w:rPr>
                <w:rFonts w:eastAsia="Yu Gothic" w:cs="Times New Roman"/>
                <w:lang w:eastAsia="ja-JP"/>
              </w:rPr>
              <w:t>[</w:t>
            </w:r>
            <w:r>
              <w:rPr>
                <w:rFonts w:eastAsia="Yu Gothic" w:cs="Times New Roman" w:hint="eastAsia"/>
                <w:lang w:eastAsia="ja-JP"/>
              </w:rPr>
              <w:t>draft ADS</w:t>
            </w:r>
            <w:r>
              <w:rPr>
                <w:rFonts w:eastAsia="Yu Gothic" w:cs="Times New Roman"/>
                <w:lang w:eastAsia="ja-JP"/>
              </w:rPr>
              <w:t>]</w:t>
            </w:r>
            <w:r w:rsidRPr="00987C0E">
              <w:rPr>
                <w:rFonts w:eastAsia="Yu Gothic" w:cs="Times New Roman"/>
                <w:lang w:eastAsia="ja-JP"/>
              </w:rPr>
              <w:t xml:space="preserve"> regulation (if applicable), or </w:t>
            </w:r>
          </w:p>
          <w:p w14:paraId="3A68D3FE" w14:textId="2DC5582D" w:rsidR="000A408C" w:rsidRPr="000960F5" w:rsidRDefault="000A408C" w:rsidP="00987C0E">
            <w:pPr>
              <w:pStyle w:val="ListParagraph"/>
              <w:numPr>
                <w:ilvl w:val="0"/>
                <w:numId w:val="28"/>
              </w:numPr>
              <w:rPr>
                <w:rFonts w:eastAsia="Yu Gothic" w:cs="Times New Roman"/>
                <w:lang w:eastAsia="ja-JP"/>
              </w:rPr>
            </w:pPr>
            <w:r w:rsidRPr="00987C0E">
              <w:rPr>
                <w:rFonts w:eastAsia="Yu Gothic" w:cs="Times New Roman"/>
                <w:lang w:eastAsia="ja-JP"/>
              </w:rPr>
              <w:t xml:space="preserve">failure of the fallback user to take control following a </w:t>
            </w:r>
            <w:r w:rsidRPr="00987C0E">
              <w:rPr>
                <w:rFonts w:eastAsia="Yu Gothic" w:cs="Times New Roman"/>
                <w:lang w:eastAsia="ja-JP"/>
              </w:rPr>
              <w:lastRenderedPageBreak/>
              <w:t>system-initiated deactivation of the ADS.</w:t>
            </w:r>
          </w:p>
        </w:tc>
        <w:tc>
          <w:tcPr>
            <w:tcW w:w="1822" w:type="pct"/>
          </w:tcPr>
          <w:p w14:paraId="72DC0085" w14:textId="77777777" w:rsidR="000A408C" w:rsidRPr="000960F5" w:rsidRDefault="000A408C" w:rsidP="00911A42">
            <w:pPr>
              <w:jc w:val="both"/>
              <w:rPr>
                <w:rFonts w:eastAsia="Yu Gothic" w:cs="Times New Roman"/>
                <w:lang w:eastAsia="ja-JP"/>
              </w:rPr>
            </w:pPr>
          </w:p>
        </w:tc>
      </w:tr>
      <w:tr w:rsidR="000A408C" w:rsidRPr="000960F5" w14:paraId="1FC08DEE" w14:textId="7D0CF183" w:rsidTr="000A408C">
        <w:trPr>
          <w:trHeight w:val="456"/>
        </w:trPr>
        <w:tc>
          <w:tcPr>
            <w:tcW w:w="1355" w:type="pct"/>
            <w:vAlign w:val="center"/>
            <w:hideMark/>
          </w:tcPr>
          <w:p w14:paraId="04760AF3" w14:textId="2E53ACC8" w:rsidR="000A408C" w:rsidRPr="00605D0A" w:rsidRDefault="000A408C" w:rsidP="00D97A95">
            <w:pPr>
              <w:rPr>
                <w:rFonts w:eastAsia="Yu Gothic" w:cs="Times New Roman"/>
                <w:b/>
                <w:lang w:eastAsia="ja-JP"/>
              </w:rPr>
            </w:pPr>
            <w:r w:rsidRPr="000960F5">
              <w:rPr>
                <w:rFonts w:eastAsia="Yu Gothic" w:cs="Times New Roman" w:hint="eastAsia"/>
                <w:lang w:eastAsia="ja-JP"/>
              </w:rPr>
              <w:t>U</w:t>
            </w:r>
            <w:r w:rsidRPr="000960F5">
              <w:rPr>
                <w:rFonts w:eastAsia="Yu Gothic" w:cs="Times New Roman"/>
                <w:lang w:eastAsia="ja-JP"/>
              </w:rPr>
              <w:t>ser input to the driving controls</w:t>
            </w:r>
            <w:r w:rsidRPr="000960F5">
              <w:rPr>
                <w:rStyle w:val="CommentReference"/>
                <w:rFonts w:cs="Times New Roman"/>
                <w:kern w:val="0"/>
                <w:sz w:val="22"/>
                <w:szCs w:val="22"/>
                <w14:ligatures w14:val="none"/>
              </w:rPr>
              <w:t>,</w:t>
            </w:r>
            <w:r w:rsidRPr="000960F5">
              <w:rPr>
                <w:rStyle w:val="CommentReference"/>
                <w:rFonts w:cs="Times New Roman"/>
                <w:sz w:val="22"/>
                <w:szCs w:val="22"/>
              </w:rPr>
              <w:t xml:space="preserve"> i</w:t>
            </w:r>
            <w:r w:rsidRPr="000960F5">
              <w:rPr>
                <w:rFonts w:eastAsia="Yu Gothic" w:cs="Times New Roman"/>
                <w:lang w:eastAsia="ja-JP"/>
              </w:rPr>
              <w:t>f applicable</w:t>
            </w:r>
            <w:r>
              <w:rPr>
                <w:rFonts w:eastAsia="Yu Gothic" w:cs="Times New Roman"/>
                <w:b/>
                <w:bCs/>
                <w:lang w:eastAsia="ja-JP"/>
              </w:rPr>
              <w:t xml:space="preserve">, </w:t>
            </w:r>
          </w:p>
        </w:tc>
        <w:tc>
          <w:tcPr>
            <w:tcW w:w="1823" w:type="pct"/>
            <w:vAlign w:val="center"/>
            <w:hideMark/>
          </w:tcPr>
          <w:p w14:paraId="74096B8E" w14:textId="77777777" w:rsidR="000A408C" w:rsidRPr="000960F5" w:rsidRDefault="000A408C" w:rsidP="00911A42">
            <w:pPr>
              <w:jc w:val="both"/>
              <w:rPr>
                <w:rFonts w:eastAsia="Yu Gothic" w:cs="Times New Roman"/>
                <w:lang w:eastAsia="ja-JP"/>
              </w:rPr>
            </w:pPr>
            <w:r w:rsidRPr="000960F5">
              <w:rPr>
                <w:rFonts w:eastAsia="Yu Gothic" w:cs="Times New Roman"/>
                <w:lang w:eastAsia="ja-JP"/>
              </w:rPr>
              <w:t>Application of:</w:t>
            </w:r>
          </w:p>
          <w:p w14:paraId="65C476B5" w14:textId="7EFC27D0" w:rsidR="000A408C" w:rsidRPr="000960F5" w:rsidRDefault="000A408C"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brake control,</w:t>
            </w:r>
          </w:p>
          <w:p w14:paraId="682C00D9" w14:textId="4A7D9F10" w:rsidR="000A408C" w:rsidRPr="000960F5" w:rsidRDefault="000A408C"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acceleration</w:t>
            </w:r>
            <w:r w:rsidRPr="000960F5">
              <w:rPr>
                <w:rFonts w:eastAsia="Yu Gothic" w:cs="Times New Roman" w:hint="eastAsia"/>
                <w:lang w:eastAsia="ja-JP"/>
              </w:rPr>
              <w:t xml:space="preserve"> control</w:t>
            </w:r>
            <w:r w:rsidRPr="000960F5">
              <w:rPr>
                <w:rFonts w:eastAsia="Yu Gothic" w:cs="Times New Roman"/>
                <w:lang w:eastAsia="ja-JP"/>
              </w:rPr>
              <w:t>,</w:t>
            </w:r>
          </w:p>
          <w:p w14:paraId="6E2F62F7" w14:textId="7CC16F08" w:rsidR="000A408C" w:rsidRPr="000960F5" w:rsidRDefault="000A408C" w:rsidP="00B87984">
            <w:pPr>
              <w:pStyle w:val="ListParagraph"/>
              <w:numPr>
                <w:ilvl w:val="0"/>
                <w:numId w:val="35"/>
              </w:numPr>
              <w:ind w:left="720"/>
              <w:jc w:val="both"/>
              <w:rPr>
                <w:rFonts w:eastAsia="Yu Gothic" w:cs="Times New Roman"/>
                <w:lang w:eastAsia="ja-JP"/>
              </w:rPr>
            </w:pPr>
            <w:r w:rsidRPr="000960F5">
              <w:rPr>
                <w:rFonts w:eastAsia="Yu Gothic" w:cs="Times New Roman"/>
                <w:lang w:eastAsia="ja-JP"/>
              </w:rPr>
              <w:t xml:space="preserve">steering control, </w:t>
            </w:r>
            <w:r w:rsidRPr="005E68A7">
              <w:rPr>
                <w:rFonts w:eastAsia="Yu Gothic" w:cs="Times New Roman"/>
                <w:lang w:eastAsia="ja-JP"/>
              </w:rPr>
              <w:t>or</w:t>
            </w:r>
          </w:p>
          <w:p w14:paraId="3F8EC2D3" w14:textId="2AC26251" w:rsidR="000A408C" w:rsidRPr="005E68A7" w:rsidRDefault="000A408C" w:rsidP="005E68A7">
            <w:pPr>
              <w:pStyle w:val="ListParagraph"/>
              <w:numPr>
                <w:ilvl w:val="0"/>
                <w:numId w:val="35"/>
              </w:numPr>
              <w:ind w:left="720"/>
              <w:jc w:val="both"/>
              <w:rPr>
                <w:rFonts w:eastAsia="Yu Gothic" w:cs="Times New Roman"/>
                <w:lang w:eastAsia="ja-JP"/>
              </w:rPr>
            </w:pPr>
            <w:r w:rsidRPr="000960F5">
              <w:rPr>
                <w:rFonts w:eastAsia="Yu Gothic" w:cs="Times New Roman"/>
                <w:lang w:eastAsia="ja-JP"/>
              </w:rPr>
              <w:t>direction indicator</w:t>
            </w:r>
            <w:r>
              <w:rPr>
                <w:rFonts w:eastAsia="Yu Gothic" w:cs="Times New Roman"/>
                <w:lang w:eastAsia="ja-JP"/>
              </w:rPr>
              <w:t>.</w:t>
            </w:r>
          </w:p>
        </w:tc>
        <w:tc>
          <w:tcPr>
            <w:tcW w:w="1822" w:type="pct"/>
          </w:tcPr>
          <w:p w14:paraId="749A30E3" w14:textId="77777777" w:rsidR="000A408C" w:rsidRPr="000960F5" w:rsidRDefault="000A408C" w:rsidP="00911A42">
            <w:pPr>
              <w:jc w:val="both"/>
              <w:rPr>
                <w:rFonts w:eastAsia="Yu Gothic" w:cs="Times New Roman"/>
                <w:lang w:eastAsia="ja-JP"/>
              </w:rPr>
            </w:pPr>
          </w:p>
        </w:tc>
      </w:tr>
      <w:tr w:rsidR="000A408C" w:rsidRPr="000960F5" w14:paraId="3C62CF82" w14:textId="5A526FDF" w:rsidTr="000A408C">
        <w:trPr>
          <w:trHeight w:val="456"/>
        </w:trPr>
        <w:tc>
          <w:tcPr>
            <w:tcW w:w="1355" w:type="pct"/>
            <w:vAlign w:val="center"/>
          </w:tcPr>
          <w:p w14:paraId="6BE69E05" w14:textId="7B93A4C6" w:rsidR="000A408C" w:rsidRPr="005E68A7" w:rsidRDefault="000A408C" w:rsidP="00D97A95">
            <w:pPr>
              <w:rPr>
                <w:rFonts w:eastAsia="Yu Gothic" w:cs="Times New Roman"/>
                <w:lang w:eastAsia="ja-JP"/>
              </w:rPr>
            </w:pPr>
            <w:r w:rsidRPr="005E68A7">
              <w:rPr>
                <w:rFonts w:eastAsia="Yu Gothic" w:cs="Times New Roman"/>
                <w:lang w:eastAsia="ja-JP"/>
              </w:rPr>
              <w:t xml:space="preserve">Application of the </w:t>
            </w:r>
            <w:r w:rsidRPr="00987C0E">
              <w:rPr>
                <w:rFonts w:eastAsia="Yu Gothic" w:cs="Times New Roman"/>
                <w:lang w:eastAsia="ja-JP"/>
              </w:rPr>
              <w:t xml:space="preserve">passenger stop request as designated in paragraph [4.2.3.1./6.2.3.1.] </w:t>
            </w:r>
            <w:r>
              <w:rPr>
                <w:rFonts w:eastAsia="Yu Gothic" w:cs="Times New Roman" w:hint="eastAsia"/>
                <w:lang w:eastAsia="ja-JP"/>
              </w:rPr>
              <w:t xml:space="preserve">in </w:t>
            </w:r>
            <w:r>
              <w:rPr>
                <w:rFonts w:eastAsia="Yu Gothic" w:cs="Times New Roman"/>
                <w:lang w:eastAsia="ja-JP"/>
              </w:rPr>
              <w:t>[</w:t>
            </w:r>
            <w:r>
              <w:rPr>
                <w:rFonts w:eastAsia="Yu Gothic" w:cs="Times New Roman" w:hint="eastAsia"/>
                <w:lang w:eastAsia="ja-JP"/>
              </w:rPr>
              <w:t>draft ADS</w:t>
            </w:r>
            <w:r>
              <w:rPr>
                <w:rFonts w:eastAsia="Yu Gothic" w:cs="Times New Roman"/>
                <w:lang w:eastAsia="ja-JP"/>
              </w:rPr>
              <w:t>]</w:t>
            </w:r>
            <w:r w:rsidRPr="00987C0E">
              <w:rPr>
                <w:rFonts w:eastAsia="Yu Gothic" w:cs="Times New Roman"/>
                <w:lang w:eastAsia="ja-JP"/>
              </w:rPr>
              <w:t xml:space="preserve"> regulation</w:t>
            </w:r>
          </w:p>
        </w:tc>
        <w:tc>
          <w:tcPr>
            <w:tcW w:w="1823" w:type="pct"/>
            <w:vAlign w:val="center"/>
          </w:tcPr>
          <w:p w14:paraId="094903C8" w14:textId="77777777" w:rsidR="000A408C" w:rsidRPr="000960F5" w:rsidRDefault="000A408C" w:rsidP="00911A42">
            <w:pPr>
              <w:jc w:val="both"/>
              <w:rPr>
                <w:rFonts w:eastAsia="Yu Gothic" w:cs="Times New Roman"/>
                <w:lang w:eastAsia="ja-JP"/>
              </w:rPr>
            </w:pPr>
          </w:p>
        </w:tc>
        <w:tc>
          <w:tcPr>
            <w:tcW w:w="1822" w:type="pct"/>
          </w:tcPr>
          <w:p w14:paraId="279A9E26" w14:textId="77777777" w:rsidR="000A408C" w:rsidRPr="000960F5" w:rsidRDefault="000A408C" w:rsidP="00911A42">
            <w:pPr>
              <w:jc w:val="both"/>
              <w:rPr>
                <w:rFonts w:eastAsia="Yu Gothic" w:cs="Times New Roman"/>
                <w:lang w:eastAsia="ja-JP"/>
              </w:rPr>
            </w:pPr>
          </w:p>
        </w:tc>
      </w:tr>
      <w:tr w:rsidR="000A408C" w:rsidRPr="000960F5" w14:paraId="7E28587F" w14:textId="71B1CD00" w:rsidTr="000A408C">
        <w:trPr>
          <w:trHeight w:val="828"/>
        </w:trPr>
        <w:tc>
          <w:tcPr>
            <w:tcW w:w="1355" w:type="pct"/>
            <w:vAlign w:val="center"/>
            <w:hideMark/>
          </w:tcPr>
          <w:p w14:paraId="39119AAF" w14:textId="2BC298E9" w:rsidR="000A408C" w:rsidRPr="000960F5" w:rsidRDefault="000A408C" w:rsidP="00A004A1">
            <w:pPr>
              <w:rPr>
                <w:rFonts w:eastAsia="Yu Gothic" w:cs="Times New Roman"/>
                <w:lang w:eastAsia="ja-JP"/>
              </w:rPr>
            </w:pPr>
            <w:r w:rsidRPr="000960F5">
              <w:rPr>
                <w:rFonts w:eastAsia="Yu Gothic" w:cs="Times New Roman"/>
                <w:lang w:eastAsia="ja-JP"/>
              </w:rPr>
              <w:t>Prevention of user takeover, if applicable</w:t>
            </w:r>
          </w:p>
        </w:tc>
        <w:tc>
          <w:tcPr>
            <w:tcW w:w="1823" w:type="pct"/>
            <w:vAlign w:val="center"/>
            <w:hideMark/>
          </w:tcPr>
          <w:p w14:paraId="2AB3EFA3" w14:textId="7C6259E9" w:rsidR="000A408C" w:rsidRPr="000960F5" w:rsidRDefault="000A408C" w:rsidP="00CF4FCB">
            <w:pPr>
              <w:rPr>
                <w:rStyle w:val="cf01"/>
                <w:rFonts w:ascii="Times New Roman" w:hAnsi="Times New Roman" w:cs="Times New Roman"/>
                <w:sz w:val="22"/>
                <w:szCs w:val="22"/>
              </w:rPr>
            </w:pPr>
            <w:r w:rsidRPr="000960F5">
              <w:rPr>
                <w:rStyle w:val="cf01"/>
                <w:rFonts w:ascii="Times New Roman" w:hAnsi="Times New Roman" w:cs="Times New Roman"/>
                <w:sz w:val="22"/>
                <w:szCs w:val="22"/>
              </w:rPr>
              <w:t>Prevention of user takeover (if applicable) due to:</w:t>
            </w:r>
          </w:p>
          <w:p w14:paraId="4CD4057A" w14:textId="6B5C6909" w:rsidR="000A408C" w:rsidRPr="000960F5" w:rsidRDefault="000A408C"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 xml:space="preserve">Unintentional </w:t>
            </w:r>
            <w:r>
              <w:rPr>
                <w:rStyle w:val="cf01"/>
                <w:rFonts w:ascii="Times New Roman" w:hAnsi="Times New Roman" w:cs="Times New Roman"/>
                <w:sz w:val="22"/>
                <w:szCs w:val="22"/>
              </w:rPr>
              <w:t>user</w:t>
            </w:r>
            <w:r w:rsidRPr="000960F5">
              <w:rPr>
                <w:rStyle w:val="cf01"/>
                <w:rFonts w:ascii="Times New Roman" w:hAnsi="Times New Roman" w:cs="Times New Roman"/>
                <w:sz w:val="22"/>
                <w:szCs w:val="22"/>
              </w:rPr>
              <w:t xml:space="preserve"> input,</w:t>
            </w:r>
          </w:p>
          <w:p w14:paraId="6E6A72CE" w14:textId="2BA26608" w:rsidR="000A408C" w:rsidRPr="000960F5" w:rsidRDefault="000A408C"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unsuitable,</w:t>
            </w:r>
          </w:p>
          <w:p w14:paraId="22BE32D8" w14:textId="43A0084E" w:rsidR="000A408C" w:rsidRPr="000960F5" w:rsidRDefault="000A408C" w:rsidP="00D67110">
            <w:pPr>
              <w:pStyle w:val="ListParagraph"/>
              <w:numPr>
                <w:ilvl w:val="0"/>
                <w:numId w:val="41"/>
              </w:numPr>
              <w:ind w:hanging="720"/>
              <w:rPr>
                <w:rStyle w:val="cf01"/>
                <w:rFonts w:ascii="Times New Roman" w:eastAsia="Yu Gothic" w:hAnsi="Times New Roman" w:cs="Times New Roman"/>
                <w:sz w:val="22"/>
                <w:szCs w:val="22"/>
                <w:lang w:eastAsia="ja-JP"/>
              </w:rPr>
            </w:pPr>
            <w:r w:rsidRPr="000960F5">
              <w:rPr>
                <w:rStyle w:val="cf01"/>
                <w:rFonts w:ascii="Times New Roman" w:hAnsi="Times New Roman" w:cs="Times New Roman"/>
                <w:sz w:val="22"/>
                <w:szCs w:val="22"/>
              </w:rPr>
              <w:t>The current situation being unsafe, or</w:t>
            </w:r>
          </w:p>
          <w:p w14:paraId="73680064" w14:textId="32DA709B" w:rsidR="000A408C" w:rsidRPr="000960F5" w:rsidRDefault="000A408C" w:rsidP="00D67110">
            <w:pPr>
              <w:pStyle w:val="ListParagraph"/>
              <w:numPr>
                <w:ilvl w:val="0"/>
                <w:numId w:val="41"/>
              </w:numPr>
              <w:ind w:hanging="720"/>
              <w:rPr>
                <w:rFonts w:eastAsia="Yu Gothic" w:cs="Times New Roman"/>
                <w:lang w:eastAsia="ja-JP"/>
              </w:rPr>
            </w:pPr>
            <w:r w:rsidRPr="000960F5">
              <w:rPr>
                <w:rStyle w:val="cf01"/>
                <w:rFonts w:ascii="Times New Roman" w:hAnsi="Times New Roman" w:cs="Times New Roman"/>
                <w:sz w:val="22"/>
                <w:szCs w:val="22"/>
              </w:rPr>
              <w:t xml:space="preserve">The </w:t>
            </w:r>
            <w:r>
              <w:rPr>
                <w:rStyle w:val="cf01"/>
                <w:rFonts w:ascii="Times New Roman" w:hAnsi="Times New Roman" w:cs="Times New Roman"/>
                <w:sz w:val="22"/>
                <w:szCs w:val="22"/>
              </w:rPr>
              <w:t>us</w:t>
            </w:r>
            <w:r w:rsidRPr="000960F5">
              <w:rPr>
                <w:rStyle w:val="cf01"/>
                <w:rFonts w:ascii="Times New Roman" w:hAnsi="Times New Roman" w:cs="Times New Roman"/>
                <w:sz w:val="22"/>
                <w:szCs w:val="22"/>
              </w:rPr>
              <w:t>er not being suitably engaged.</w:t>
            </w:r>
          </w:p>
        </w:tc>
        <w:tc>
          <w:tcPr>
            <w:tcW w:w="1822" w:type="pct"/>
          </w:tcPr>
          <w:p w14:paraId="4D1277DA" w14:textId="77777777" w:rsidR="000A408C" w:rsidRPr="000960F5" w:rsidRDefault="000A408C" w:rsidP="00CF4FCB">
            <w:pPr>
              <w:rPr>
                <w:rStyle w:val="cf01"/>
                <w:rFonts w:ascii="Times New Roman" w:hAnsi="Times New Roman" w:cs="Times New Roman"/>
                <w:sz w:val="22"/>
                <w:szCs w:val="22"/>
              </w:rPr>
            </w:pPr>
          </w:p>
        </w:tc>
      </w:tr>
      <w:tr w:rsidR="000A408C" w:rsidRPr="000960F5" w14:paraId="37784C69" w14:textId="588CD3F7" w:rsidTr="000A408C">
        <w:trPr>
          <w:trHeight w:val="567"/>
        </w:trPr>
        <w:tc>
          <w:tcPr>
            <w:tcW w:w="1355" w:type="pct"/>
            <w:vAlign w:val="center"/>
          </w:tcPr>
          <w:p w14:paraId="61E63DE3" w14:textId="4A32F6EB" w:rsidR="000A408C" w:rsidRPr="000960F5" w:rsidRDefault="000A408C" w:rsidP="00911A42">
            <w:pPr>
              <w:jc w:val="both"/>
              <w:rPr>
                <w:rFonts w:eastAsia="Yu Gothic" w:cs="Times New Roman"/>
                <w:lang w:eastAsia="ja-JP"/>
              </w:rPr>
            </w:pPr>
            <w:r w:rsidRPr="00987C0E">
              <w:rPr>
                <w:rFonts w:eastAsia="Yu Gothic" w:cs="Times New Roman"/>
                <w:lang w:eastAsia="ja-JP"/>
              </w:rPr>
              <w:t xml:space="preserve">Detection that fallback user is not available when they have no longer met the conditions of paragraph 6.2.2.1.6/4.2.2.1.6 </w:t>
            </w:r>
            <w:r>
              <w:rPr>
                <w:rFonts w:eastAsia="Yu Gothic" w:cs="Times New Roman" w:hint="eastAsia"/>
                <w:lang w:eastAsia="ja-JP"/>
              </w:rPr>
              <w:t xml:space="preserve">in </w:t>
            </w:r>
            <w:r>
              <w:rPr>
                <w:rFonts w:eastAsia="Yu Gothic" w:cs="Times New Roman"/>
                <w:lang w:eastAsia="ja-JP"/>
              </w:rPr>
              <w:t>[</w:t>
            </w:r>
            <w:r>
              <w:rPr>
                <w:rFonts w:eastAsia="Yu Gothic" w:cs="Times New Roman" w:hint="eastAsia"/>
                <w:lang w:eastAsia="ja-JP"/>
              </w:rPr>
              <w:t>draft ADS</w:t>
            </w:r>
            <w:r>
              <w:rPr>
                <w:rFonts w:eastAsia="Yu Gothic" w:cs="Times New Roman"/>
                <w:lang w:eastAsia="ja-JP"/>
              </w:rPr>
              <w:t>]</w:t>
            </w:r>
            <w:r w:rsidRPr="00987C0E">
              <w:rPr>
                <w:rFonts w:eastAsia="Yu Gothic" w:cs="Times New Roman"/>
                <w:lang w:eastAsia="ja-JP"/>
              </w:rPr>
              <w:t xml:space="preserve"> regulation, if applicable</w:t>
            </w:r>
          </w:p>
        </w:tc>
        <w:tc>
          <w:tcPr>
            <w:tcW w:w="1823" w:type="pct"/>
            <w:vAlign w:val="center"/>
          </w:tcPr>
          <w:p w14:paraId="58E121D4" w14:textId="77777777" w:rsidR="000A408C" w:rsidRPr="000960F5" w:rsidRDefault="000A408C" w:rsidP="00C67D00">
            <w:pPr>
              <w:rPr>
                <w:rFonts w:eastAsia="Yu Gothic" w:cs="Times New Roman"/>
                <w:lang w:eastAsia="ja-JP"/>
              </w:rPr>
            </w:pPr>
          </w:p>
        </w:tc>
        <w:tc>
          <w:tcPr>
            <w:tcW w:w="1822" w:type="pct"/>
          </w:tcPr>
          <w:p w14:paraId="2DAC888B" w14:textId="77777777" w:rsidR="000A408C" w:rsidRPr="000960F5" w:rsidRDefault="000A408C" w:rsidP="00C67D00">
            <w:pPr>
              <w:rPr>
                <w:rFonts w:eastAsia="Yu Gothic" w:cs="Times New Roman"/>
                <w:lang w:eastAsia="ja-JP"/>
              </w:rPr>
            </w:pPr>
          </w:p>
        </w:tc>
      </w:tr>
      <w:tr w:rsidR="000A408C" w:rsidRPr="000960F5" w14:paraId="7F3BD694" w14:textId="4EFEFFDB" w:rsidTr="000A408C">
        <w:trPr>
          <w:trHeight w:val="567"/>
        </w:trPr>
        <w:tc>
          <w:tcPr>
            <w:tcW w:w="1355" w:type="pct"/>
            <w:vAlign w:val="center"/>
            <w:hideMark/>
          </w:tcPr>
          <w:p w14:paraId="6CD80907" w14:textId="5B5948CB" w:rsidR="000A408C" w:rsidRPr="000960F5" w:rsidRDefault="000A408C" w:rsidP="00911A42">
            <w:pPr>
              <w:jc w:val="both"/>
              <w:rPr>
                <w:rFonts w:eastAsia="Yu Gothic" w:cs="Times New Roman"/>
                <w:lang w:eastAsia="ja-JP"/>
              </w:rPr>
            </w:pPr>
            <w:r w:rsidRPr="000960F5">
              <w:rPr>
                <w:rFonts w:eastAsia="Yu Gothic" w:cs="Times New Roman"/>
                <w:lang w:eastAsia="ja-JP"/>
              </w:rPr>
              <w:t>Start of Emergency Manoeuvre</w:t>
            </w:r>
          </w:p>
        </w:tc>
        <w:tc>
          <w:tcPr>
            <w:tcW w:w="1823" w:type="pct"/>
            <w:vAlign w:val="center"/>
            <w:hideMark/>
          </w:tcPr>
          <w:p w14:paraId="36DF4C5A" w14:textId="53694CEB" w:rsidR="000A408C" w:rsidRPr="000960F5" w:rsidRDefault="000A408C" w:rsidP="00C67D00">
            <w:pPr>
              <w:rPr>
                <w:rFonts w:eastAsia="Yu Gothic" w:cs="Times New Roman"/>
                <w:lang w:eastAsia="ja-JP"/>
              </w:rPr>
            </w:pPr>
          </w:p>
        </w:tc>
        <w:tc>
          <w:tcPr>
            <w:tcW w:w="1822" w:type="pct"/>
          </w:tcPr>
          <w:p w14:paraId="27AA59B7" w14:textId="77777777" w:rsidR="000A408C" w:rsidRPr="000960F5" w:rsidRDefault="000A408C" w:rsidP="00C67D00">
            <w:pPr>
              <w:rPr>
                <w:rFonts w:eastAsia="Yu Gothic" w:cs="Times New Roman"/>
                <w:lang w:eastAsia="ja-JP"/>
              </w:rPr>
            </w:pPr>
          </w:p>
        </w:tc>
      </w:tr>
      <w:tr w:rsidR="000A408C" w:rsidRPr="000960F5" w14:paraId="3F1ED593" w14:textId="4D407D33" w:rsidTr="000A408C">
        <w:trPr>
          <w:trHeight w:val="360"/>
        </w:trPr>
        <w:tc>
          <w:tcPr>
            <w:tcW w:w="1355" w:type="pct"/>
            <w:vAlign w:val="center"/>
            <w:hideMark/>
          </w:tcPr>
          <w:p w14:paraId="35A3E7A0" w14:textId="2DB38746" w:rsidR="000A408C" w:rsidRPr="000960F5" w:rsidRDefault="000A408C" w:rsidP="00911A42">
            <w:pPr>
              <w:jc w:val="both"/>
              <w:rPr>
                <w:rFonts w:eastAsia="Yu Gothic" w:cs="Times New Roman"/>
                <w:lang w:eastAsia="ja-JP"/>
              </w:rPr>
            </w:pPr>
            <w:r w:rsidRPr="000960F5">
              <w:rPr>
                <w:rFonts w:eastAsia="Yu Gothic" w:cs="Times New Roman"/>
                <w:lang w:eastAsia="ja-JP"/>
              </w:rPr>
              <w:t>End of Emergency Manoeuvre</w:t>
            </w:r>
          </w:p>
        </w:tc>
        <w:tc>
          <w:tcPr>
            <w:tcW w:w="1823" w:type="pct"/>
            <w:vAlign w:val="center"/>
            <w:hideMark/>
          </w:tcPr>
          <w:p w14:paraId="6BF9A257" w14:textId="459720D0" w:rsidR="000A408C" w:rsidRPr="000960F5" w:rsidRDefault="000A408C" w:rsidP="00911A42">
            <w:pPr>
              <w:jc w:val="both"/>
              <w:rPr>
                <w:rFonts w:eastAsia="Yu Gothic" w:cs="Times New Roman"/>
                <w:lang w:eastAsia="ja-JP"/>
              </w:rPr>
            </w:pPr>
          </w:p>
        </w:tc>
        <w:tc>
          <w:tcPr>
            <w:tcW w:w="1822" w:type="pct"/>
          </w:tcPr>
          <w:p w14:paraId="3E0FDE73" w14:textId="77777777" w:rsidR="000A408C" w:rsidRPr="000960F5" w:rsidRDefault="000A408C" w:rsidP="00911A42">
            <w:pPr>
              <w:jc w:val="both"/>
              <w:rPr>
                <w:rFonts w:eastAsia="Yu Gothic" w:cs="Times New Roman"/>
                <w:lang w:eastAsia="ja-JP"/>
              </w:rPr>
            </w:pPr>
          </w:p>
        </w:tc>
      </w:tr>
      <w:tr w:rsidR="000A408C" w:rsidRPr="000960F5" w14:paraId="03BBA35E" w14:textId="01D5C237" w:rsidTr="000A408C">
        <w:trPr>
          <w:trHeight w:val="360"/>
        </w:trPr>
        <w:tc>
          <w:tcPr>
            <w:tcW w:w="1355" w:type="pct"/>
            <w:vAlign w:val="center"/>
            <w:hideMark/>
          </w:tcPr>
          <w:p w14:paraId="1CF440F8" w14:textId="303C9CE6" w:rsidR="000A408C" w:rsidRPr="000960F5" w:rsidRDefault="000A408C" w:rsidP="00911A42">
            <w:pPr>
              <w:jc w:val="both"/>
              <w:rPr>
                <w:rFonts w:eastAsia="Yu Gothic" w:cs="Times New Roman"/>
                <w:color w:val="7030A0"/>
                <w:vertAlign w:val="superscript"/>
                <w:lang w:eastAsia="ja-JP"/>
              </w:rPr>
            </w:pPr>
            <w:r w:rsidRPr="000960F5">
              <w:rPr>
                <w:rFonts w:eastAsia="Yu Gothic" w:cs="Times New Roman"/>
                <w:color w:val="000000"/>
                <w:lang w:eastAsia="ja-JP"/>
              </w:rPr>
              <w:t>Event Data Recorder (EDR) trigger inpu</w:t>
            </w:r>
            <w:r w:rsidRPr="000960F5">
              <w:rPr>
                <w:rFonts w:eastAsia="Yu Gothic" w:cs="Times New Roman"/>
                <w:lang w:eastAsia="ja-JP"/>
              </w:rPr>
              <w:t>t</w:t>
            </w:r>
            <w:r w:rsidRPr="000960F5">
              <w:rPr>
                <w:rStyle w:val="FootnoteReference"/>
                <w:rFonts w:eastAsia="Yu Gothic" w:cs="Times New Roman"/>
                <w:lang w:eastAsia="ja-JP"/>
              </w:rPr>
              <w:footnoteReference w:id="6"/>
            </w:r>
          </w:p>
        </w:tc>
        <w:tc>
          <w:tcPr>
            <w:tcW w:w="1823" w:type="pct"/>
            <w:vAlign w:val="center"/>
            <w:hideMark/>
          </w:tcPr>
          <w:p w14:paraId="616D3864" w14:textId="77777777" w:rsidR="000A408C" w:rsidRPr="000960F5" w:rsidRDefault="000A408C"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c>
          <w:tcPr>
            <w:tcW w:w="1822" w:type="pct"/>
          </w:tcPr>
          <w:p w14:paraId="008862B2" w14:textId="77777777" w:rsidR="000A408C" w:rsidRPr="000960F5" w:rsidRDefault="000A408C" w:rsidP="00911A42">
            <w:pPr>
              <w:jc w:val="both"/>
              <w:rPr>
                <w:rFonts w:eastAsia="Yu Gothic" w:cs="Times New Roman"/>
                <w:color w:val="000000"/>
                <w:lang w:eastAsia="ja-JP"/>
              </w:rPr>
            </w:pPr>
          </w:p>
        </w:tc>
      </w:tr>
      <w:tr w:rsidR="000A408C" w:rsidRPr="000960F5" w14:paraId="2B6042CD" w14:textId="0B3EE850" w:rsidTr="000A408C">
        <w:trPr>
          <w:trHeight w:val="360"/>
        </w:trPr>
        <w:tc>
          <w:tcPr>
            <w:tcW w:w="1355" w:type="pct"/>
            <w:vAlign w:val="center"/>
            <w:hideMark/>
          </w:tcPr>
          <w:p w14:paraId="5077080B" w14:textId="77777777" w:rsidR="000A408C" w:rsidRPr="000960F5" w:rsidRDefault="000A408C" w:rsidP="00911A42">
            <w:pPr>
              <w:jc w:val="both"/>
              <w:rPr>
                <w:rFonts w:eastAsia="Yu Gothic" w:cs="Times New Roman"/>
                <w:color w:val="000000"/>
                <w:lang w:eastAsia="ja-JP"/>
              </w:rPr>
            </w:pPr>
            <w:r w:rsidRPr="000960F5">
              <w:rPr>
                <w:rFonts w:eastAsia="Yu Gothic" w:cs="Times New Roman"/>
                <w:color w:val="000000"/>
                <w:lang w:eastAsia="ja-JP"/>
              </w:rPr>
              <w:t>Detected collision</w:t>
            </w:r>
          </w:p>
        </w:tc>
        <w:tc>
          <w:tcPr>
            <w:tcW w:w="1823" w:type="pct"/>
            <w:vAlign w:val="center"/>
            <w:hideMark/>
          </w:tcPr>
          <w:p w14:paraId="017C5EFF" w14:textId="77777777" w:rsidR="000A408C" w:rsidRPr="000960F5" w:rsidRDefault="000A408C" w:rsidP="00911A42">
            <w:pPr>
              <w:jc w:val="both"/>
              <w:rPr>
                <w:rFonts w:eastAsia="Yu Gothic" w:cs="Times New Roman"/>
                <w:color w:val="000000"/>
                <w:lang w:eastAsia="ja-JP"/>
              </w:rPr>
            </w:pPr>
            <w:r w:rsidRPr="000960F5">
              <w:rPr>
                <w:rFonts w:eastAsia="Yu Gothic" w:cs="Times New Roman"/>
                <w:color w:val="000000"/>
                <w:lang w:eastAsia="ja-JP"/>
              </w:rPr>
              <w:t xml:space="preserve">　</w:t>
            </w:r>
          </w:p>
        </w:tc>
        <w:tc>
          <w:tcPr>
            <w:tcW w:w="1822" w:type="pct"/>
          </w:tcPr>
          <w:p w14:paraId="0762FE88" w14:textId="77777777" w:rsidR="000A408C" w:rsidRPr="000960F5" w:rsidRDefault="000A408C" w:rsidP="00911A42">
            <w:pPr>
              <w:jc w:val="both"/>
              <w:rPr>
                <w:rFonts w:eastAsia="Yu Gothic" w:cs="Times New Roman"/>
                <w:color w:val="000000"/>
                <w:lang w:eastAsia="ja-JP"/>
              </w:rPr>
            </w:pPr>
          </w:p>
        </w:tc>
      </w:tr>
      <w:tr w:rsidR="000A408C" w:rsidRPr="000960F5" w14:paraId="5E369101" w14:textId="7BCB53F7" w:rsidTr="000A408C">
        <w:trPr>
          <w:trHeight w:val="360"/>
        </w:trPr>
        <w:tc>
          <w:tcPr>
            <w:tcW w:w="1355" w:type="pct"/>
            <w:vAlign w:val="center"/>
            <w:hideMark/>
          </w:tcPr>
          <w:p w14:paraId="26EF865B" w14:textId="368AAF5A" w:rsidR="000A408C" w:rsidRPr="005E68A7" w:rsidRDefault="000A408C" w:rsidP="00CE7955">
            <w:pPr>
              <w:rPr>
                <w:rFonts w:eastAsia="Yu Gothic" w:cs="Times New Roman"/>
                <w:lang w:eastAsia="ja-JP"/>
              </w:rPr>
            </w:pPr>
            <w:r w:rsidRPr="005E68A7">
              <w:rPr>
                <w:rFonts w:eastAsia="Yu Gothic" w:cs="Times New Roman"/>
                <w:lang w:eastAsia="ja-JP"/>
              </w:rPr>
              <w:t>MRC achieved</w:t>
            </w:r>
          </w:p>
        </w:tc>
        <w:tc>
          <w:tcPr>
            <w:tcW w:w="1823" w:type="pct"/>
            <w:vAlign w:val="center"/>
            <w:hideMark/>
          </w:tcPr>
          <w:p w14:paraId="6B11B717" w14:textId="66760ABE" w:rsidR="000A408C" w:rsidRPr="005E68A7" w:rsidRDefault="000A408C" w:rsidP="005E68A7">
            <w:pPr>
              <w:rPr>
                <w:rStyle w:val="cf01"/>
                <w:rFonts w:ascii="Times New Roman" w:eastAsia="Yu Gothic" w:hAnsi="Times New Roman" w:cs="Times New Roman"/>
                <w:sz w:val="22"/>
                <w:szCs w:val="22"/>
                <w:lang w:eastAsia="ja-JP"/>
              </w:rPr>
            </w:pPr>
            <w:r w:rsidRPr="005E68A7">
              <w:rPr>
                <w:lang w:val="en-US"/>
              </w:rPr>
              <w:t xml:space="preserve">Indication of end states per paragraph [5.3.1.14/7.3.1.14] in </w:t>
            </w:r>
            <w:r>
              <w:rPr>
                <w:lang w:val="en-US"/>
              </w:rPr>
              <w:t>[</w:t>
            </w:r>
            <w:r w:rsidRPr="005E68A7">
              <w:rPr>
                <w:lang w:val="en-US"/>
              </w:rPr>
              <w:t>draft ADS</w:t>
            </w:r>
            <w:r>
              <w:rPr>
                <w:lang w:val="en-US"/>
              </w:rPr>
              <w:t>]</w:t>
            </w:r>
            <w:r w:rsidRPr="005E68A7">
              <w:rPr>
                <w:lang w:val="en-US"/>
              </w:rPr>
              <w:t xml:space="preserve"> Regulation.</w:t>
            </w:r>
          </w:p>
          <w:p w14:paraId="4E022504" w14:textId="5AAF7F63" w:rsidR="000A408C" w:rsidRPr="005E68A7" w:rsidRDefault="000A408C" w:rsidP="003B5F7A">
            <w:pPr>
              <w:rPr>
                <w:rFonts w:cs="Times New Roman"/>
              </w:rPr>
            </w:pPr>
          </w:p>
        </w:tc>
        <w:tc>
          <w:tcPr>
            <w:tcW w:w="1822" w:type="pct"/>
          </w:tcPr>
          <w:p w14:paraId="426135B4" w14:textId="77777777" w:rsidR="000A408C" w:rsidRPr="005E68A7" w:rsidRDefault="000A408C" w:rsidP="005E68A7">
            <w:pPr>
              <w:rPr>
                <w:lang w:val="en-US"/>
              </w:rPr>
            </w:pPr>
          </w:p>
        </w:tc>
      </w:tr>
      <w:tr w:rsidR="000A408C" w:rsidRPr="000960F5" w14:paraId="5D34C0E5" w14:textId="265619ED" w:rsidTr="000A408C">
        <w:trPr>
          <w:trHeight w:val="1656"/>
        </w:trPr>
        <w:tc>
          <w:tcPr>
            <w:tcW w:w="1355" w:type="pct"/>
            <w:vAlign w:val="center"/>
            <w:hideMark/>
          </w:tcPr>
          <w:p w14:paraId="6E65BA3D" w14:textId="55875C8A" w:rsidR="000A408C" w:rsidRPr="000960F5" w:rsidRDefault="000A408C" w:rsidP="00911A42">
            <w:pPr>
              <w:jc w:val="both"/>
              <w:rPr>
                <w:rFonts w:eastAsia="Yu Gothic" w:cs="Times New Roman"/>
                <w:color w:val="000000"/>
                <w:lang w:eastAsia="ja-JP"/>
              </w:rPr>
            </w:pPr>
            <w:r w:rsidRPr="000960F5">
              <w:rPr>
                <w:rFonts w:eastAsia="Yu Gothic" w:cs="Times New Roman"/>
                <w:color w:val="000000"/>
                <w:lang w:eastAsia="ja-JP"/>
              </w:rPr>
              <w:lastRenderedPageBreak/>
              <w:t xml:space="preserve">Detected </w:t>
            </w:r>
            <w:r>
              <w:rPr>
                <w:rFonts w:eastAsia="Yu Gothic" w:cs="Times New Roman"/>
                <w:color w:val="000000"/>
                <w:lang w:eastAsia="ja-JP"/>
              </w:rPr>
              <w:t>failure situation</w:t>
            </w:r>
          </w:p>
        </w:tc>
        <w:tc>
          <w:tcPr>
            <w:tcW w:w="1823" w:type="pct"/>
            <w:vAlign w:val="center"/>
            <w:hideMark/>
          </w:tcPr>
          <w:p w14:paraId="27236094" w14:textId="7A484869" w:rsidR="000A408C" w:rsidRPr="000960F5" w:rsidRDefault="000A408C" w:rsidP="00B46F39">
            <w:pPr>
              <w:rPr>
                <w:rFonts w:eastAsia="Yu Gothic" w:cs="Times New Roman"/>
                <w:lang w:eastAsia="ja-JP"/>
              </w:rPr>
            </w:pPr>
            <w:r w:rsidRPr="000960F5">
              <w:rPr>
                <w:rFonts w:eastAsia="Yu Gothic" w:cs="Times New Roman"/>
                <w:lang w:eastAsia="ja-JP"/>
              </w:rPr>
              <w:t>The failure could include the following:</w:t>
            </w:r>
          </w:p>
          <w:p w14:paraId="048F454E" w14:textId="77777777" w:rsidR="000A408C" w:rsidRPr="000960F5" w:rsidRDefault="000A408C" w:rsidP="00B46F39">
            <w:pPr>
              <w:pStyle w:val="ListParagraph"/>
              <w:numPr>
                <w:ilvl w:val="0"/>
                <w:numId w:val="30"/>
              </w:numPr>
              <w:rPr>
                <w:rFonts w:eastAsia="Yu Gothic" w:cs="Times New Roman"/>
                <w:lang w:eastAsia="ja-JP"/>
              </w:rPr>
            </w:pPr>
            <w:r w:rsidRPr="000960F5">
              <w:rPr>
                <w:rFonts w:eastAsia="Yu Gothic" w:cs="Times New Roman"/>
                <w:lang w:eastAsia="ja-JP"/>
              </w:rPr>
              <w:t xml:space="preserve">ADS </w:t>
            </w:r>
          </w:p>
          <w:p w14:paraId="5EFA3B01" w14:textId="5A5B8878" w:rsidR="000A408C" w:rsidRPr="000960F5" w:rsidRDefault="000A408C" w:rsidP="00B46F39">
            <w:pPr>
              <w:pStyle w:val="ListParagraph"/>
              <w:numPr>
                <w:ilvl w:val="0"/>
                <w:numId w:val="30"/>
              </w:numPr>
              <w:rPr>
                <w:rFonts w:eastAsia="Yu Gothic" w:cs="Times New Roman"/>
                <w:lang w:eastAsia="ja-JP"/>
              </w:rPr>
            </w:pPr>
            <w:r w:rsidRPr="000960F5">
              <w:rPr>
                <w:rFonts w:eastAsia="Yu Gothic" w:cs="Times New Roman"/>
                <w:lang w:eastAsia="ja-JP"/>
              </w:rPr>
              <w:t>Sensor</w:t>
            </w:r>
          </w:p>
          <w:p w14:paraId="4FA69F0F" w14:textId="221316E5" w:rsidR="000A408C" w:rsidRPr="000960F5" w:rsidRDefault="000A408C" w:rsidP="00553BB9">
            <w:pPr>
              <w:pStyle w:val="ListParagraph"/>
              <w:numPr>
                <w:ilvl w:val="0"/>
                <w:numId w:val="30"/>
              </w:numPr>
              <w:rPr>
                <w:rFonts w:eastAsia="Yu Gothic" w:cs="Times New Roman"/>
                <w:lang w:eastAsia="ja-JP"/>
              </w:rPr>
            </w:pPr>
            <w:r w:rsidRPr="000960F5">
              <w:rPr>
                <w:rFonts w:eastAsia="Yu Gothic" w:cs="Times New Roman"/>
                <w:lang w:eastAsia="ja-JP"/>
              </w:rPr>
              <w:t>Other vehicle systems (mechanical, electrical, etc.)</w:t>
            </w:r>
          </w:p>
        </w:tc>
        <w:tc>
          <w:tcPr>
            <w:tcW w:w="1822" w:type="pct"/>
          </w:tcPr>
          <w:p w14:paraId="502D6347" w14:textId="77777777" w:rsidR="000A408C" w:rsidRPr="000960F5" w:rsidRDefault="000A408C" w:rsidP="00B46F39">
            <w:pPr>
              <w:rPr>
                <w:rFonts w:eastAsia="Yu Gothic" w:cs="Times New Roman"/>
                <w:lang w:eastAsia="ja-JP"/>
              </w:rPr>
            </w:pPr>
          </w:p>
        </w:tc>
      </w:tr>
      <w:tr w:rsidR="000A408C" w:rsidRPr="000960F5" w14:paraId="3B61F74B" w14:textId="78466DE3" w:rsidTr="000A408C">
        <w:trPr>
          <w:trHeight w:val="552"/>
        </w:trPr>
        <w:tc>
          <w:tcPr>
            <w:tcW w:w="1355" w:type="pct"/>
            <w:vAlign w:val="center"/>
            <w:hideMark/>
          </w:tcPr>
          <w:p w14:paraId="4BD9045B" w14:textId="44F6061B" w:rsidR="000A408C" w:rsidRPr="000960F5" w:rsidRDefault="000A408C" w:rsidP="00911A42">
            <w:pPr>
              <w:jc w:val="both"/>
              <w:rPr>
                <w:rFonts w:eastAsia="Yu Gothic" w:cs="Times New Roman"/>
                <w:color w:val="2F5496" w:themeColor="accent1" w:themeShade="BF"/>
                <w:vertAlign w:val="superscript"/>
                <w:lang w:eastAsia="ja-JP"/>
              </w:rPr>
            </w:pPr>
            <w:r w:rsidRPr="005E68A7">
              <w:rPr>
                <w:rFonts w:eastAsia="Yu Gothic" w:cs="Times New Roman"/>
                <w:lang w:eastAsia="ja-JP"/>
              </w:rPr>
              <w:t>Remote intervention in a tactical function, if applicable</w:t>
            </w:r>
          </w:p>
        </w:tc>
        <w:tc>
          <w:tcPr>
            <w:tcW w:w="1823" w:type="pct"/>
            <w:vAlign w:val="center"/>
            <w:hideMark/>
          </w:tcPr>
          <w:p w14:paraId="5F88F7DD" w14:textId="77777777" w:rsidR="000A408C" w:rsidRPr="000960F5" w:rsidRDefault="000A408C" w:rsidP="00911A42">
            <w:pPr>
              <w:jc w:val="both"/>
              <w:rPr>
                <w:rFonts w:eastAsia="Yu Gothic" w:cs="Times New Roman"/>
                <w:color w:val="2F5496" w:themeColor="accent1" w:themeShade="BF"/>
                <w:lang w:eastAsia="ja-JP"/>
              </w:rPr>
            </w:pPr>
            <w:r w:rsidRPr="000960F5">
              <w:rPr>
                <w:rFonts w:eastAsia="Yu Gothic" w:cs="Times New Roman"/>
                <w:color w:val="2F5496" w:themeColor="accent1" w:themeShade="BF"/>
                <w:lang w:eastAsia="ja-JP"/>
              </w:rPr>
              <w:t xml:space="preserve">　</w:t>
            </w:r>
          </w:p>
        </w:tc>
        <w:tc>
          <w:tcPr>
            <w:tcW w:w="1822" w:type="pct"/>
          </w:tcPr>
          <w:p w14:paraId="40F2882A" w14:textId="77777777" w:rsidR="000A408C" w:rsidRPr="000960F5" w:rsidRDefault="000A408C" w:rsidP="00911A42">
            <w:pPr>
              <w:jc w:val="both"/>
              <w:rPr>
                <w:rFonts w:eastAsia="Yu Gothic" w:cs="Times New Roman"/>
                <w:color w:val="2F5496" w:themeColor="accent1" w:themeShade="BF"/>
                <w:lang w:eastAsia="ja-JP"/>
              </w:rPr>
            </w:pPr>
          </w:p>
        </w:tc>
      </w:tr>
    </w:tbl>
    <w:p w14:paraId="395B6D0A" w14:textId="77777777" w:rsidR="001947F0" w:rsidRPr="000960F5" w:rsidRDefault="001947F0"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242FE4C" w14:textId="38D994DD" w:rsidR="00B335D2" w:rsidRPr="000960F5" w:rsidRDefault="00B335D2" w:rsidP="00B335D2">
      <w:pPr>
        <w:spacing w:after="0" w:line="240" w:lineRule="auto"/>
        <w:ind w:left="1440" w:hanging="720"/>
        <w:rPr>
          <w:rFonts w:ascii="Times New Roman" w:hAnsi="Times New Roman" w:cs="Times New Roman"/>
          <w:color w:val="000000" w:themeColor="text1"/>
          <w:sz w:val="24"/>
          <w:szCs w:val="24"/>
        </w:rPr>
      </w:pPr>
      <w:r w:rsidRPr="000960F5">
        <w:rPr>
          <w:rFonts w:ascii="Times New Roman" w:hAnsi="Times New Roman" w:cs="Times New Roman"/>
          <w:color w:val="000000" w:themeColor="text1"/>
          <w:kern w:val="2"/>
          <w:sz w:val="24"/>
          <w:szCs w:val="24"/>
          <w:lang w:eastAsia="ja-JP"/>
          <w14:ligatures w14:val="standardContextual"/>
        </w:rPr>
        <w:t>6.</w:t>
      </w:r>
      <w:r w:rsidRPr="000960F5">
        <w:rPr>
          <w:rFonts w:ascii="Times New Roman" w:hAnsi="Times New Roman" w:cs="Times New Roman" w:hint="eastAsia"/>
          <w:color w:val="000000" w:themeColor="text1"/>
          <w:kern w:val="2"/>
          <w:sz w:val="24"/>
          <w:szCs w:val="24"/>
          <w:lang w:eastAsia="ja-JP"/>
          <w14:ligatures w14:val="standardContextual"/>
        </w:rPr>
        <w:t>3</w:t>
      </w:r>
      <w:r w:rsidRPr="000960F5">
        <w:rPr>
          <w:rFonts w:ascii="Times New Roman" w:hAnsi="Times New Roman" w:cs="Times New Roman"/>
          <w:color w:val="000000" w:themeColor="text1"/>
          <w:kern w:val="2"/>
          <w:sz w:val="24"/>
          <w:szCs w:val="24"/>
          <w:lang w:eastAsia="ja-JP"/>
          <w14:ligatures w14:val="standardContextual"/>
        </w:rPr>
        <w:tab/>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Time </w:t>
      </w:r>
      <w:r w:rsidR="00D77D74" w:rsidRPr="000960F5">
        <w:rPr>
          <w:rFonts w:ascii="Times New Roman" w:hAnsi="Times New Roman" w:cs="Times New Roman"/>
          <w:color w:val="000000" w:themeColor="text1"/>
          <w:kern w:val="2"/>
          <w:sz w:val="24"/>
          <w:szCs w:val="24"/>
          <w:lang w:eastAsia="ja-JP"/>
          <w14:ligatures w14:val="standardContextual"/>
        </w:rPr>
        <w:t>series</w:t>
      </w:r>
      <w:r w:rsidR="00D77D74" w:rsidRPr="000960F5">
        <w:rPr>
          <w:rFonts w:ascii="Times New Roman" w:hAnsi="Times New Roman" w:cs="Times New Roman" w:hint="eastAsia"/>
          <w:color w:val="000000" w:themeColor="text1"/>
          <w:kern w:val="2"/>
          <w:sz w:val="24"/>
          <w:szCs w:val="24"/>
          <w:lang w:eastAsia="ja-JP"/>
          <w14:ligatures w14:val="standardContextual"/>
        </w:rPr>
        <w:t xml:space="preserve"> data elements</w:t>
      </w:r>
    </w:p>
    <w:p w14:paraId="2F226D7F" w14:textId="77777777" w:rsidR="00B335D2" w:rsidRPr="000960F5" w:rsidRDefault="00B335D2" w:rsidP="00B335D2">
      <w:pPr>
        <w:spacing w:after="0" w:line="240" w:lineRule="auto"/>
        <w:rPr>
          <w:rFonts w:ascii="Times New Roman" w:hAnsi="Times New Roman" w:cs="Times New Roman"/>
          <w:color w:val="0070C0"/>
          <w:kern w:val="2"/>
          <w:sz w:val="24"/>
          <w:szCs w:val="24"/>
          <w:lang w:eastAsia="ja-JP"/>
          <w14:ligatures w14:val="standardContextual"/>
        </w:rPr>
      </w:pPr>
    </w:p>
    <w:p w14:paraId="506943AD" w14:textId="73BBF3BE" w:rsidR="0054328A" w:rsidRPr="000960F5" w:rsidRDefault="006C0503"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bookmarkStart w:id="10" w:name="_Hlk193366464"/>
      <w:r w:rsidRPr="000960F5">
        <w:rPr>
          <w:rFonts w:ascii="Times New Roman" w:hAnsi="Times New Roman" w:cs="Times New Roman"/>
          <w:kern w:val="2"/>
          <w:sz w:val="24"/>
          <w:szCs w:val="24"/>
          <w:lang w:eastAsia="ja-JP"/>
          <w14:ligatures w14:val="standardContextual"/>
        </w:rPr>
        <w:t>6.3.</w:t>
      </w:r>
      <w:r w:rsidR="003E62D3">
        <w:rPr>
          <w:rFonts w:ascii="Times New Roman" w:hAnsi="Times New Roman" w:cs="Times New Roman" w:hint="eastAsia"/>
          <w:kern w:val="2"/>
          <w:sz w:val="24"/>
          <w:szCs w:val="24"/>
          <w:lang w:eastAsia="ja-JP"/>
          <w14:ligatures w14:val="standardContextual"/>
        </w:rPr>
        <w:t>1</w:t>
      </w:r>
      <w:r w:rsidRPr="000960F5">
        <w:rPr>
          <w:rFonts w:ascii="Times New Roman" w:hAnsi="Times New Roman" w:cs="Times New Roman"/>
          <w:kern w:val="2"/>
          <w:sz w:val="24"/>
          <w:szCs w:val="24"/>
          <w:lang w:eastAsia="ja-JP"/>
          <w14:ligatures w14:val="standardContextual"/>
        </w:rPr>
        <w:t>.  The data elements shall be recorded in compliance with paragraph 6.3.1 if the following thresholds are reached or conditions occur:</w:t>
      </w:r>
    </w:p>
    <w:p w14:paraId="0F4C93A6" w14:textId="3BD9C3B3" w:rsidR="006C0503" w:rsidRPr="000960F5" w:rsidRDefault="0054328A" w:rsidP="0054328A">
      <w:pPr>
        <w:tabs>
          <w:tab w:val="left" w:pos="2160"/>
        </w:tabs>
        <w:spacing w:after="0" w:line="240" w:lineRule="auto"/>
        <w:ind w:left="2160" w:hanging="720"/>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ab/>
        <w:t xml:space="preserve">a) </w:t>
      </w:r>
      <w:r w:rsidR="006C0503" w:rsidRPr="000960F5">
        <w:rPr>
          <w:rFonts w:ascii="Times New Roman" w:hAnsi="Times New Roman" w:cs="Times New Roman"/>
          <w:kern w:val="2"/>
          <w:sz w:val="24"/>
          <w:szCs w:val="24"/>
          <w:lang w:eastAsia="ja-JP"/>
          <w14:ligatures w14:val="standardContextual"/>
        </w:rPr>
        <w:t xml:space="preserve"> </w:t>
      </w:r>
      <w:r w:rsidR="00DC6F76" w:rsidRPr="000960F5">
        <w:rPr>
          <w:rFonts w:ascii="Times New Roman" w:hAnsi="Times New Roman" w:cs="Times New Roman"/>
          <w:kern w:val="2"/>
          <w:sz w:val="24"/>
          <w:szCs w:val="24"/>
          <w:lang w:eastAsia="ja-JP"/>
          <w14:ligatures w14:val="standardContextual"/>
        </w:rPr>
        <w:t xml:space="preserve">Detected collision </w:t>
      </w:r>
      <w:r w:rsidR="00DC6F76" w:rsidRPr="000960F5">
        <w:rPr>
          <w:rStyle w:val="CommentReference"/>
        </w:rPr>
        <w:t xml:space="preserve"> </w:t>
      </w:r>
    </w:p>
    <w:p w14:paraId="7841D3DC" w14:textId="20443869" w:rsidR="0054328A" w:rsidRPr="000960F5" w:rsidRDefault="006C0503" w:rsidP="0054328A">
      <w:pPr>
        <w:pStyle w:val="ListParagraph"/>
        <w:numPr>
          <w:ilvl w:val="0"/>
          <w:numId w:val="34"/>
        </w:numPr>
        <w:tabs>
          <w:tab w:val="left" w:pos="2160"/>
        </w:tabs>
        <w:spacing w:after="0" w:line="240" w:lineRule="auto"/>
        <w:jc w:val="both"/>
        <w:rPr>
          <w:rFonts w:ascii="Times New Roman" w:hAnsi="Times New Roman" w:cs="Times New Roman"/>
          <w:kern w:val="2"/>
          <w:sz w:val="24"/>
          <w:szCs w:val="24"/>
          <w:lang w:eastAsia="ja-JP"/>
          <w14:ligatures w14:val="standardContextual"/>
        </w:rPr>
      </w:pPr>
      <w:r w:rsidRPr="000960F5">
        <w:rPr>
          <w:rFonts w:ascii="Times New Roman" w:hAnsi="Times New Roman" w:cs="Times New Roman"/>
          <w:kern w:val="2"/>
          <w:sz w:val="24"/>
          <w:szCs w:val="24"/>
          <w:lang w:eastAsia="ja-JP"/>
          <w14:ligatures w14:val="standardContextual"/>
        </w:rPr>
        <w:t>EDR trigger input</w:t>
      </w:r>
      <w:r w:rsidR="00DC6F76" w:rsidRPr="000960F5">
        <w:rPr>
          <w:rFonts w:ascii="Times New Roman" w:hAnsi="Times New Roman" w:cs="Times New Roman"/>
          <w:kern w:val="2"/>
          <w:sz w:val="24"/>
          <w:szCs w:val="24"/>
          <w:lang w:eastAsia="ja-JP"/>
          <w14:ligatures w14:val="standardContextual"/>
        </w:rPr>
        <w:t xml:space="preserve"> (excluding last stop trigger)</w:t>
      </w:r>
    </w:p>
    <w:bookmarkEnd w:id="10"/>
    <w:p w14:paraId="2462A6C1" w14:textId="77777777" w:rsidR="006C01F6" w:rsidRPr="00987C0E" w:rsidRDefault="006C01F6" w:rsidP="00A45BE8">
      <w:pPr>
        <w:tabs>
          <w:tab w:val="left" w:pos="2160"/>
        </w:tabs>
        <w:spacing w:after="0" w:line="240" w:lineRule="auto"/>
        <w:rPr>
          <w:rFonts w:ascii="Times New Roman" w:hAnsi="Times New Roman" w:cs="Times New Roman"/>
          <w:kern w:val="2"/>
          <w:sz w:val="24"/>
          <w:szCs w:val="24"/>
          <w:lang w:eastAsia="ja-JP"/>
          <w14:ligatures w14:val="standardContextual"/>
        </w:rPr>
      </w:pPr>
    </w:p>
    <w:p w14:paraId="199867BE" w14:textId="326709EB" w:rsidR="006C01F6" w:rsidRPr="006C01F6" w:rsidRDefault="006C01F6" w:rsidP="00DC707F">
      <w:pPr>
        <w:tabs>
          <w:tab w:val="left" w:pos="2160"/>
        </w:tabs>
        <w:spacing w:after="0" w:line="240" w:lineRule="auto"/>
        <w:ind w:left="2160" w:hanging="720"/>
        <w:rPr>
          <w:rFonts w:ascii="Times New Roman" w:hAnsi="Times New Roman" w:cs="Times New Roman"/>
          <w:color w:val="2F5496" w:themeColor="accent1" w:themeShade="BF"/>
          <w:kern w:val="2"/>
          <w:sz w:val="24"/>
          <w:szCs w:val="24"/>
          <w:lang w:eastAsia="ja-JP"/>
          <w14:ligatures w14:val="standardContextual"/>
        </w:rPr>
      </w:pPr>
      <w:r w:rsidRPr="00987C0E">
        <w:rPr>
          <w:rFonts w:ascii="Times New Roman" w:hAnsi="Times New Roman" w:cs="Times New Roman"/>
          <w:kern w:val="2"/>
          <w:sz w:val="24"/>
          <w:szCs w:val="24"/>
          <w:lang w:val="en-US" w:eastAsia="ja-JP"/>
          <w14:ligatures w14:val="standardContextual"/>
        </w:rPr>
        <w:t>6.3.X</w:t>
      </w:r>
      <w:r w:rsidRPr="00987C0E">
        <w:rPr>
          <w:rFonts w:ascii="Times New Roman" w:hAnsi="Times New Roman" w:cs="Times New Roman"/>
          <w:kern w:val="2"/>
          <w:sz w:val="24"/>
          <w:szCs w:val="24"/>
          <w:lang w:val="en-US" w:eastAsia="ja-JP"/>
          <w14:ligatures w14:val="standardContextual"/>
        </w:rPr>
        <w:tab/>
        <w:t>The following table details the data elements of time-series data to be recorded during a triggering event</w:t>
      </w:r>
      <w:r w:rsidR="00987C0E" w:rsidRPr="00987C0E">
        <w:rPr>
          <w:rFonts w:ascii="Times New Roman" w:hAnsi="Times New Roman" w:cs="Times New Roman"/>
          <w:kern w:val="2"/>
          <w:sz w:val="24"/>
          <w:szCs w:val="24"/>
          <w:lang w:val="en-US" w:eastAsia="ja-JP"/>
          <w14:ligatures w14:val="standardContextual"/>
        </w:rPr>
        <w:t>.</w:t>
      </w:r>
      <w:r w:rsidR="000F39D9">
        <w:rPr>
          <w:rFonts w:ascii="Times New Roman" w:hAnsi="Times New Roman" w:cs="Times New Roman"/>
          <w:color w:val="2F5496" w:themeColor="accent1" w:themeShade="BF"/>
          <w:kern w:val="2"/>
          <w:sz w:val="24"/>
          <w:szCs w:val="24"/>
          <w:lang w:val="en-US" w:eastAsia="ja-JP"/>
          <w14:ligatures w14:val="standardContextual"/>
        </w:rPr>
        <w:t xml:space="preserve"> </w:t>
      </w:r>
    </w:p>
    <w:p w14:paraId="05864CA6" w14:textId="77777777" w:rsidR="000F0527" w:rsidRPr="000960F5" w:rsidRDefault="000F0527" w:rsidP="00B335D2">
      <w:pPr>
        <w:tabs>
          <w:tab w:val="left" w:pos="2160"/>
        </w:tabs>
        <w:spacing w:after="0" w:line="240" w:lineRule="auto"/>
        <w:ind w:left="2160" w:hanging="720"/>
        <w:rPr>
          <w:rFonts w:ascii="Times New Roman" w:hAnsi="Times New Roman" w:cs="Times New Roman"/>
          <w:color w:val="0070C0"/>
          <w:kern w:val="2"/>
          <w:sz w:val="24"/>
          <w:szCs w:val="24"/>
          <w:lang w:eastAsia="ja-JP"/>
          <w14:ligatures w14:val="standardContextual"/>
        </w:rPr>
      </w:pPr>
    </w:p>
    <w:p w14:paraId="2498E623" w14:textId="77777777" w:rsidR="009E2968" w:rsidRPr="000960F5" w:rsidRDefault="009E2968"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tbl>
      <w:tblPr>
        <w:tblStyle w:val="TableGrid"/>
        <w:tblW w:w="2824" w:type="pct"/>
        <w:tblLook w:val="04A0" w:firstRow="1" w:lastRow="0" w:firstColumn="1" w:lastColumn="0" w:noHBand="0" w:noVBand="1"/>
      </w:tblPr>
      <w:tblGrid>
        <w:gridCol w:w="2473"/>
        <w:gridCol w:w="1382"/>
        <w:gridCol w:w="1426"/>
      </w:tblGrid>
      <w:tr w:rsidR="000A408C" w:rsidRPr="000960F5" w14:paraId="21A1CD5F" w14:textId="2B491BA4" w:rsidTr="000A408C">
        <w:trPr>
          <w:trHeight w:val="1092"/>
        </w:trPr>
        <w:tc>
          <w:tcPr>
            <w:tcW w:w="2341" w:type="pct"/>
            <w:vAlign w:val="center"/>
            <w:hideMark/>
          </w:tcPr>
          <w:p w14:paraId="2E9A2AAA" w14:textId="77777777" w:rsidR="000A408C" w:rsidRPr="000960F5" w:rsidRDefault="000A408C" w:rsidP="000A408C">
            <w:pPr>
              <w:jc w:val="center"/>
              <w:rPr>
                <w:rFonts w:eastAsia="Yu Gothic" w:cs="Times New Roman"/>
                <w:b/>
                <w:bCs/>
                <w:color w:val="000000"/>
                <w:lang w:eastAsia="ja-JP"/>
              </w:rPr>
            </w:pPr>
            <w:r w:rsidRPr="000960F5">
              <w:rPr>
                <w:rFonts w:eastAsia="Yu Gothic" w:cs="Times New Roman"/>
                <w:b/>
                <w:bCs/>
                <w:color w:val="000000"/>
                <w:lang w:eastAsia="ja-JP"/>
              </w:rPr>
              <w:t>Data element</w:t>
            </w:r>
          </w:p>
        </w:tc>
        <w:tc>
          <w:tcPr>
            <w:tcW w:w="1308" w:type="pct"/>
            <w:vAlign w:val="center"/>
            <w:hideMark/>
          </w:tcPr>
          <w:p w14:paraId="6B639166" w14:textId="377CB5ED" w:rsidR="000A408C" w:rsidRPr="000960F5" w:rsidRDefault="000A408C" w:rsidP="000A408C">
            <w:pPr>
              <w:jc w:val="center"/>
              <w:rPr>
                <w:rFonts w:eastAsia="Yu Gothic" w:cs="Times New Roman"/>
                <w:b/>
                <w:bCs/>
                <w:color w:val="000000"/>
                <w:lang w:eastAsia="ja-JP"/>
              </w:rPr>
            </w:pPr>
            <w:bookmarkStart w:id="11" w:name="RANGE!D3"/>
            <w:r w:rsidRPr="000960F5">
              <w:rPr>
                <w:rFonts w:eastAsia="Yu Gothic" w:cs="Times New Roman"/>
                <w:b/>
                <w:bCs/>
                <w:color w:val="000000"/>
                <w:lang w:eastAsia="ja-JP"/>
              </w:rPr>
              <w:t>Condition for requirement</w:t>
            </w:r>
            <w:bookmarkEnd w:id="11"/>
          </w:p>
        </w:tc>
        <w:tc>
          <w:tcPr>
            <w:tcW w:w="1350" w:type="pct"/>
            <w:vAlign w:val="center"/>
            <w:hideMark/>
          </w:tcPr>
          <w:p w14:paraId="65CDE77F" w14:textId="196BD614" w:rsidR="000A408C" w:rsidRPr="000960F5" w:rsidRDefault="000A408C" w:rsidP="000A408C">
            <w:pPr>
              <w:jc w:val="center"/>
              <w:rPr>
                <w:rFonts w:eastAsia="Yu Gothic" w:cs="Times New Roman"/>
                <w:b/>
                <w:bCs/>
                <w:color w:val="000000"/>
                <w:lang w:eastAsia="ja-JP"/>
              </w:rPr>
            </w:pPr>
            <w:bookmarkStart w:id="12" w:name="RANGE!E3"/>
            <w:r w:rsidRPr="000960F5">
              <w:rPr>
                <w:rFonts w:eastAsia="Yu Gothic" w:cs="Times New Roman"/>
                <w:b/>
                <w:bCs/>
                <w:color w:val="000000" w:themeColor="text1"/>
                <w:lang w:eastAsia="ja-JP"/>
              </w:rPr>
              <w:t xml:space="preserve">Recording interval/time (relative to </w:t>
            </w:r>
            <w:r w:rsidRPr="000960F5">
              <w:rPr>
                <w:rFonts w:eastAsia="Yu Gothic" w:cs="Times New Roman" w:hint="eastAsia"/>
                <w:b/>
                <w:bCs/>
                <w:color w:val="000000" w:themeColor="text1"/>
                <w:lang w:eastAsia="ja-JP"/>
              </w:rPr>
              <w:t>time stamp</w:t>
            </w:r>
            <w:r w:rsidRPr="000960F5">
              <w:rPr>
                <w:rFonts w:eastAsia="Yu Gothic" w:cs="Times New Roman"/>
                <w:b/>
                <w:bCs/>
                <w:color w:val="000000" w:themeColor="text1"/>
                <w:lang w:eastAsia="ja-JP"/>
              </w:rPr>
              <w:t>)</w:t>
            </w:r>
            <w:bookmarkEnd w:id="12"/>
          </w:p>
        </w:tc>
      </w:tr>
      <w:tr w:rsidR="000A408C" w:rsidRPr="000960F5" w14:paraId="136FDC36" w14:textId="77777777" w:rsidTr="000A408C">
        <w:trPr>
          <w:trHeight w:val="828"/>
        </w:trPr>
        <w:tc>
          <w:tcPr>
            <w:tcW w:w="2341" w:type="pct"/>
            <w:vAlign w:val="center"/>
          </w:tcPr>
          <w:p w14:paraId="5EFE1F49" w14:textId="43EEADBA" w:rsidR="000A408C" w:rsidRPr="000960F5" w:rsidRDefault="000A408C" w:rsidP="000A408C">
            <w:pPr>
              <w:jc w:val="center"/>
              <w:rPr>
                <w:rFonts w:eastAsia="Yu Gothic" w:cs="Times New Roman"/>
                <w:lang w:eastAsia="ja-JP"/>
              </w:rPr>
            </w:pPr>
            <w:r w:rsidRPr="000960F5">
              <w:rPr>
                <w:rFonts w:eastAsia="Yu Gothic" w:cs="Times New Roman"/>
                <w:lang w:eastAsia="ja-JP"/>
              </w:rPr>
              <w:t>Detected object distance, longitudinal</w:t>
            </w:r>
          </w:p>
        </w:tc>
        <w:tc>
          <w:tcPr>
            <w:tcW w:w="1308" w:type="pct"/>
            <w:vAlign w:val="center"/>
          </w:tcPr>
          <w:p w14:paraId="560324BC" w14:textId="1C259DA5" w:rsidR="000A408C" w:rsidRPr="000960F5" w:rsidRDefault="000A408C" w:rsidP="000A408C">
            <w:pPr>
              <w:jc w:val="center"/>
              <w:rPr>
                <w:rFonts w:eastAsia="Yu Gothic" w:cs="Times New Roman"/>
                <w:lang w:eastAsia="ja-JP"/>
              </w:rPr>
            </w:pPr>
            <w:r w:rsidRPr="000960F5">
              <w:rPr>
                <w:rFonts w:eastAsia="Yu Gothic" w:cs="Times New Roman"/>
                <w:lang w:eastAsia="ja-JP"/>
              </w:rPr>
              <w:t>Mandatory if available</w:t>
            </w:r>
          </w:p>
        </w:tc>
        <w:tc>
          <w:tcPr>
            <w:tcW w:w="1350" w:type="pct"/>
            <w:vAlign w:val="center"/>
          </w:tcPr>
          <w:p w14:paraId="3E821DA9" w14:textId="259E4275" w:rsidR="000A408C" w:rsidRPr="000960F5" w:rsidRDefault="000A408C" w:rsidP="000A408C">
            <w:pPr>
              <w:jc w:val="center"/>
              <w:rPr>
                <w:rFonts w:eastAsia="Yu Gothic" w:cs="Times New Roman"/>
                <w:color w:val="2E74B5" w:themeColor="accent5" w:themeShade="BF"/>
                <w:lang w:eastAsia="ja-JP"/>
              </w:rPr>
            </w:pPr>
          </w:p>
        </w:tc>
      </w:tr>
      <w:tr w:rsidR="000A408C" w:rsidRPr="000960F5" w14:paraId="7440EB2B" w14:textId="77777777" w:rsidTr="000A408C">
        <w:trPr>
          <w:trHeight w:val="828"/>
        </w:trPr>
        <w:tc>
          <w:tcPr>
            <w:tcW w:w="2341" w:type="pct"/>
            <w:vAlign w:val="center"/>
          </w:tcPr>
          <w:p w14:paraId="498F003B" w14:textId="2223A756" w:rsidR="000A408C" w:rsidRPr="000960F5" w:rsidRDefault="000A408C" w:rsidP="000A408C">
            <w:pPr>
              <w:jc w:val="center"/>
              <w:rPr>
                <w:rFonts w:eastAsia="Yu Gothic" w:cs="Times New Roman"/>
                <w:lang w:eastAsia="ja-JP"/>
              </w:rPr>
            </w:pPr>
            <w:r w:rsidRPr="000960F5">
              <w:rPr>
                <w:rFonts w:eastAsia="Yu Gothic" w:cs="Times New Roman"/>
                <w:lang w:eastAsia="ja-JP"/>
              </w:rPr>
              <w:t>Detected object distance, lateral</w:t>
            </w:r>
          </w:p>
        </w:tc>
        <w:tc>
          <w:tcPr>
            <w:tcW w:w="1308" w:type="pct"/>
            <w:vAlign w:val="center"/>
          </w:tcPr>
          <w:p w14:paraId="0E08B339" w14:textId="271FA4DA" w:rsidR="000A408C" w:rsidRPr="000960F5" w:rsidRDefault="000A408C" w:rsidP="000A408C">
            <w:pPr>
              <w:jc w:val="center"/>
              <w:rPr>
                <w:rFonts w:eastAsia="Yu Gothic" w:cs="Times New Roman"/>
                <w:lang w:eastAsia="ja-JP"/>
              </w:rPr>
            </w:pPr>
            <w:r w:rsidRPr="000960F5">
              <w:rPr>
                <w:rFonts w:eastAsia="Yu Gothic" w:cs="Times New Roman"/>
                <w:lang w:eastAsia="ja-JP"/>
              </w:rPr>
              <w:t>Mandatory if available</w:t>
            </w:r>
          </w:p>
        </w:tc>
        <w:tc>
          <w:tcPr>
            <w:tcW w:w="1350" w:type="pct"/>
            <w:vAlign w:val="center"/>
          </w:tcPr>
          <w:p w14:paraId="21498751" w14:textId="4368541A" w:rsidR="000A408C" w:rsidRPr="000960F5" w:rsidRDefault="000A408C" w:rsidP="000A408C">
            <w:pPr>
              <w:jc w:val="center"/>
              <w:rPr>
                <w:rFonts w:eastAsia="Yu Gothic" w:cs="Times New Roman"/>
                <w:color w:val="2E74B5" w:themeColor="accent5" w:themeShade="BF"/>
                <w:lang w:eastAsia="ja-JP"/>
              </w:rPr>
            </w:pPr>
          </w:p>
        </w:tc>
      </w:tr>
      <w:tr w:rsidR="000A408C" w:rsidRPr="000960F5" w14:paraId="404009F2" w14:textId="77777777" w:rsidTr="000A408C">
        <w:trPr>
          <w:trHeight w:val="828"/>
        </w:trPr>
        <w:tc>
          <w:tcPr>
            <w:tcW w:w="2341" w:type="pct"/>
            <w:vAlign w:val="center"/>
          </w:tcPr>
          <w:p w14:paraId="47161F01" w14:textId="7E0E8751" w:rsidR="000A408C" w:rsidRPr="000960F5" w:rsidRDefault="000A408C" w:rsidP="000A408C">
            <w:pPr>
              <w:jc w:val="center"/>
              <w:rPr>
                <w:rFonts w:eastAsia="Yu Gothic" w:cs="Times New Roman"/>
                <w:lang w:eastAsia="ja-JP"/>
              </w:rPr>
            </w:pPr>
            <w:r w:rsidRPr="000960F5">
              <w:rPr>
                <w:rFonts w:eastAsia="Yu Gothic" w:cs="Times New Roman"/>
                <w:lang w:eastAsia="ja-JP"/>
              </w:rPr>
              <w:t>Detected object relative velocity, longitudinal</w:t>
            </w:r>
          </w:p>
        </w:tc>
        <w:tc>
          <w:tcPr>
            <w:tcW w:w="1308" w:type="pct"/>
            <w:vAlign w:val="center"/>
          </w:tcPr>
          <w:p w14:paraId="36B03E8F" w14:textId="54BE77E4" w:rsidR="000A408C" w:rsidRPr="000960F5" w:rsidRDefault="000A408C" w:rsidP="000A408C">
            <w:pPr>
              <w:jc w:val="center"/>
              <w:rPr>
                <w:rFonts w:eastAsia="Yu Gothic" w:cs="Times New Roman"/>
                <w:lang w:eastAsia="ja-JP"/>
              </w:rPr>
            </w:pPr>
            <w:r w:rsidRPr="000960F5">
              <w:rPr>
                <w:rFonts w:eastAsia="Yu Gothic" w:cs="Times New Roman"/>
                <w:lang w:eastAsia="ja-JP"/>
              </w:rPr>
              <w:t>Mandatory if available</w:t>
            </w:r>
          </w:p>
        </w:tc>
        <w:tc>
          <w:tcPr>
            <w:tcW w:w="1350" w:type="pct"/>
            <w:vAlign w:val="center"/>
          </w:tcPr>
          <w:p w14:paraId="61F0BB7A" w14:textId="146F3BDF" w:rsidR="000A408C" w:rsidRPr="000960F5" w:rsidRDefault="000A408C" w:rsidP="000A408C">
            <w:pPr>
              <w:jc w:val="center"/>
              <w:rPr>
                <w:rFonts w:eastAsia="Yu Gothic" w:cs="Times New Roman"/>
                <w:color w:val="2E74B5" w:themeColor="accent5" w:themeShade="BF"/>
                <w:lang w:eastAsia="ja-JP"/>
              </w:rPr>
            </w:pPr>
          </w:p>
        </w:tc>
      </w:tr>
      <w:tr w:rsidR="000A408C" w:rsidRPr="000960F5" w14:paraId="0326CF32" w14:textId="77777777" w:rsidTr="000A408C">
        <w:trPr>
          <w:trHeight w:val="828"/>
        </w:trPr>
        <w:tc>
          <w:tcPr>
            <w:tcW w:w="2341" w:type="pct"/>
            <w:vAlign w:val="center"/>
          </w:tcPr>
          <w:p w14:paraId="27CB187B" w14:textId="18863F84" w:rsidR="000A408C" w:rsidRPr="000960F5" w:rsidRDefault="000A408C" w:rsidP="000A408C">
            <w:pPr>
              <w:jc w:val="center"/>
              <w:rPr>
                <w:rFonts w:eastAsia="Yu Gothic" w:cs="Times New Roman"/>
                <w:lang w:eastAsia="ja-JP"/>
              </w:rPr>
            </w:pPr>
            <w:r w:rsidRPr="000960F5">
              <w:rPr>
                <w:rFonts w:eastAsia="Yu Gothic" w:cs="Times New Roman"/>
                <w:lang w:eastAsia="ja-JP"/>
              </w:rPr>
              <w:t>Detected object relative velocity, lateral</w:t>
            </w:r>
          </w:p>
        </w:tc>
        <w:tc>
          <w:tcPr>
            <w:tcW w:w="1308" w:type="pct"/>
            <w:vAlign w:val="center"/>
          </w:tcPr>
          <w:p w14:paraId="3576E89F" w14:textId="24E3DFD6" w:rsidR="000A408C" w:rsidRPr="000960F5" w:rsidRDefault="000A408C" w:rsidP="000A408C">
            <w:pPr>
              <w:jc w:val="center"/>
              <w:rPr>
                <w:rFonts w:eastAsia="Yu Gothic" w:cs="Times New Roman"/>
                <w:lang w:eastAsia="ja-JP"/>
              </w:rPr>
            </w:pPr>
            <w:r w:rsidRPr="000960F5">
              <w:rPr>
                <w:rFonts w:eastAsia="Yu Gothic" w:cs="Times New Roman"/>
                <w:lang w:eastAsia="ja-JP"/>
              </w:rPr>
              <w:t>Mandatory if available</w:t>
            </w:r>
          </w:p>
        </w:tc>
        <w:tc>
          <w:tcPr>
            <w:tcW w:w="1350" w:type="pct"/>
            <w:vAlign w:val="center"/>
          </w:tcPr>
          <w:p w14:paraId="7442FD88" w14:textId="0A588600" w:rsidR="000A408C" w:rsidRPr="000960F5" w:rsidRDefault="000A408C" w:rsidP="000A408C">
            <w:pPr>
              <w:jc w:val="center"/>
              <w:rPr>
                <w:rFonts w:eastAsia="Yu Gothic" w:cs="Times New Roman"/>
                <w:color w:val="2E74B5" w:themeColor="accent5" w:themeShade="BF"/>
                <w:lang w:eastAsia="ja-JP"/>
              </w:rPr>
            </w:pPr>
          </w:p>
        </w:tc>
      </w:tr>
      <w:tr w:rsidR="000A408C" w:rsidRPr="000960F5" w14:paraId="012A21D6" w14:textId="18E4E7D8" w:rsidTr="000A408C">
        <w:trPr>
          <w:trHeight w:val="828"/>
        </w:trPr>
        <w:tc>
          <w:tcPr>
            <w:tcW w:w="2341" w:type="pct"/>
            <w:vAlign w:val="center"/>
            <w:hideMark/>
          </w:tcPr>
          <w:p w14:paraId="5C43637A" w14:textId="02111FB7" w:rsidR="000A408C" w:rsidRPr="000960F5" w:rsidRDefault="000A408C" w:rsidP="000A408C">
            <w:pPr>
              <w:jc w:val="center"/>
              <w:rPr>
                <w:rFonts w:eastAsia="Yu Gothic" w:cs="Times New Roman"/>
                <w:lang w:eastAsia="ja-JP"/>
              </w:rPr>
            </w:pPr>
            <w:r w:rsidRPr="000960F5">
              <w:rPr>
                <w:rFonts w:eastAsia="Yu Gothic" w:cs="Times New Roman"/>
                <w:lang w:eastAsia="ja-JP"/>
              </w:rPr>
              <w:t>Detected object classification</w:t>
            </w:r>
          </w:p>
        </w:tc>
        <w:tc>
          <w:tcPr>
            <w:tcW w:w="1308" w:type="pct"/>
            <w:vAlign w:val="center"/>
            <w:hideMark/>
          </w:tcPr>
          <w:p w14:paraId="204C17AA" w14:textId="366A151F" w:rsidR="000A408C" w:rsidRPr="000960F5" w:rsidRDefault="000A408C" w:rsidP="000A408C">
            <w:pPr>
              <w:jc w:val="center"/>
              <w:rPr>
                <w:rFonts w:eastAsia="Yu Gothic" w:cs="Times New Roman"/>
                <w:lang w:eastAsia="ja-JP"/>
              </w:rPr>
            </w:pPr>
            <w:r w:rsidRPr="000960F5">
              <w:rPr>
                <w:rFonts w:eastAsia="Yu Gothic" w:cs="Times New Roman"/>
                <w:lang w:eastAsia="ja-JP"/>
              </w:rPr>
              <w:t>Mandatory if available</w:t>
            </w:r>
          </w:p>
        </w:tc>
        <w:tc>
          <w:tcPr>
            <w:tcW w:w="1350" w:type="pct"/>
            <w:vAlign w:val="center"/>
          </w:tcPr>
          <w:p w14:paraId="22348E28" w14:textId="01195305" w:rsidR="000A408C" w:rsidRPr="000960F5" w:rsidRDefault="000A408C" w:rsidP="000A408C">
            <w:pPr>
              <w:jc w:val="center"/>
              <w:rPr>
                <w:rFonts w:eastAsia="Yu Gothic" w:cs="Times New Roman"/>
                <w:strike/>
                <w:color w:val="2F5496" w:themeColor="accent1" w:themeShade="BF"/>
                <w:lang w:eastAsia="ja-JP"/>
              </w:rPr>
            </w:pPr>
          </w:p>
        </w:tc>
      </w:tr>
      <w:tr w:rsidR="000A408C" w:rsidRPr="000960F5" w14:paraId="7C5BF0AF" w14:textId="35DFCFC2" w:rsidTr="000A408C">
        <w:trPr>
          <w:trHeight w:val="1656"/>
        </w:trPr>
        <w:tc>
          <w:tcPr>
            <w:tcW w:w="2341" w:type="pct"/>
            <w:vAlign w:val="center"/>
          </w:tcPr>
          <w:p w14:paraId="1C307A3A" w14:textId="7893B33F" w:rsidR="000A408C" w:rsidRPr="000960F5" w:rsidRDefault="000A408C" w:rsidP="000A408C">
            <w:pPr>
              <w:jc w:val="center"/>
              <w:rPr>
                <w:rFonts w:eastAsia="Yu Gothic" w:cs="Times New Roman"/>
                <w:color w:val="7030A0"/>
                <w:vertAlign w:val="superscript"/>
                <w:lang w:eastAsia="ja-JP"/>
              </w:rPr>
            </w:pPr>
            <w:r w:rsidRPr="000960F5">
              <w:rPr>
                <w:color w:val="000000" w:themeColor="text1"/>
                <w:sz w:val="21"/>
                <w:szCs w:val="21"/>
              </w:rPr>
              <w:lastRenderedPageBreak/>
              <w:t>Sensor data</w:t>
            </w:r>
            <w:r w:rsidRPr="000960F5">
              <w:rPr>
                <w:rStyle w:val="FootnoteReference"/>
                <w:sz w:val="21"/>
                <w:szCs w:val="21"/>
              </w:rPr>
              <w:footnoteReference w:id="7"/>
            </w:r>
          </w:p>
        </w:tc>
        <w:tc>
          <w:tcPr>
            <w:tcW w:w="1308" w:type="pct"/>
            <w:vAlign w:val="center"/>
          </w:tcPr>
          <w:p w14:paraId="0ACDBF64" w14:textId="2A4A3E25" w:rsidR="000A408C" w:rsidRPr="000960F5" w:rsidRDefault="000A408C" w:rsidP="000A408C">
            <w:pPr>
              <w:jc w:val="center"/>
              <w:rPr>
                <w:rFonts w:eastAsia="Yu Gothic" w:cs="Times New Roman"/>
                <w:color w:val="000000" w:themeColor="text1"/>
                <w:lang w:eastAsia="ja-JP"/>
              </w:rPr>
            </w:pPr>
            <w:r w:rsidRPr="000960F5">
              <w:rPr>
                <w:color w:val="000000" w:themeColor="text1"/>
                <w:sz w:val="21"/>
                <w:szCs w:val="21"/>
              </w:rPr>
              <w:t>Mandatory if ‘Detected object elements’ are not available</w:t>
            </w:r>
          </w:p>
        </w:tc>
        <w:tc>
          <w:tcPr>
            <w:tcW w:w="1350" w:type="pct"/>
            <w:vAlign w:val="center"/>
          </w:tcPr>
          <w:p w14:paraId="12341B46" w14:textId="68A952C4" w:rsidR="000A408C" w:rsidRPr="000960F5" w:rsidRDefault="000A408C" w:rsidP="000A408C">
            <w:pPr>
              <w:jc w:val="center"/>
              <w:rPr>
                <w:rFonts w:eastAsia="Yu Gothic" w:cs="Times New Roman"/>
                <w:strike/>
                <w:lang w:eastAsia="ja-JP"/>
              </w:rPr>
            </w:pPr>
          </w:p>
        </w:tc>
      </w:tr>
      <w:tr w:rsidR="000A408C" w:rsidRPr="000960F5" w14:paraId="448BE435" w14:textId="68A566CD" w:rsidTr="000A408C">
        <w:trPr>
          <w:trHeight w:val="552"/>
        </w:trPr>
        <w:tc>
          <w:tcPr>
            <w:tcW w:w="2341" w:type="pct"/>
            <w:vAlign w:val="center"/>
            <w:hideMark/>
          </w:tcPr>
          <w:p w14:paraId="6FFAAE2F"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ADS-requested accel demand</w:t>
            </w:r>
          </w:p>
        </w:tc>
        <w:tc>
          <w:tcPr>
            <w:tcW w:w="1308" w:type="pct"/>
            <w:vAlign w:val="center"/>
            <w:hideMark/>
          </w:tcPr>
          <w:p w14:paraId="7EF93223"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39056CAA" w14:textId="19BEBFDC" w:rsidR="000A408C" w:rsidRPr="000960F5" w:rsidRDefault="000A408C" w:rsidP="000A408C">
            <w:pPr>
              <w:jc w:val="center"/>
              <w:rPr>
                <w:rFonts w:eastAsia="Yu Gothic" w:cs="Times New Roman"/>
                <w:strike/>
                <w:color w:val="000000"/>
                <w:lang w:eastAsia="ja-JP"/>
              </w:rPr>
            </w:pPr>
          </w:p>
        </w:tc>
      </w:tr>
      <w:tr w:rsidR="000A408C" w:rsidRPr="000960F5" w14:paraId="3CC450D1" w14:textId="0ADEC4F2" w:rsidTr="000A408C">
        <w:trPr>
          <w:trHeight w:val="552"/>
        </w:trPr>
        <w:tc>
          <w:tcPr>
            <w:tcW w:w="2341" w:type="pct"/>
            <w:vAlign w:val="center"/>
            <w:hideMark/>
          </w:tcPr>
          <w:p w14:paraId="45BE9EB8"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ADS-requested service braking demand</w:t>
            </w:r>
          </w:p>
        </w:tc>
        <w:tc>
          <w:tcPr>
            <w:tcW w:w="1308" w:type="pct"/>
            <w:vAlign w:val="center"/>
            <w:hideMark/>
          </w:tcPr>
          <w:p w14:paraId="3CDBCE0A"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577C1D43" w14:textId="45D30D33" w:rsidR="000A408C" w:rsidRPr="000960F5" w:rsidRDefault="000A408C" w:rsidP="000A408C">
            <w:pPr>
              <w:jc w:val="center"/>
              <w:rPr>
                <w:rFonts w:eastAsia="Yu Gothic" w:cs="Times New Roman"/>
                <w:strike/>
                <w:color w:val="000000"/>
                <w:lang w:eastAsia="ja-JP"/>
              </w:rPr>
            </w:pPr>
          </w:p>
        </w:tc>
      </w:tr>
      <w:tr w:rsidR="000A408C" w:rsidRPr="000960F5" w14:paraId="2ACD2ABF" w14:textId="1E6C22D3" w:rsidTr="000A408C">
        <w:trPr>
          <w:trHeight w:val="552"/>
        </w:trPr>
        <w:tc>
          <w:tcPr>
            <w:tcW w:w="2341" w:type="pct"/>
            <w:vAlign w:val="center"/>
            <w:hideMark/>
          </w:tcPr>
          <w:p w14:paraId="525D41C2"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ADS-requested parking brake demand</w:t>
            </w:r>
          </w:p>
        </w:tc>
        <w:tc>
          <w:tcPr>
            <w:tcW w:w="1308" w:type="pct"/>
            <w:vAlign w:val="center"/>
            <w:hideMark/>
          </w:tcPr>
          <w:p w14:paraId="5EB09587"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37654505" w14:textId="4CAE32CC" w:rsidR="000A408C" w:rsidRPr="000960F5" w:rsidRDefault="000A408C" w:rsidP="000A408C">
            <w:pPr>
              <w:jc w:val="center"/>
              <w:rPr>
                <w:rFonts w:eastAsia="Yu Gothic" w:cs="Times New Roman"/>
                <w:strike/>
                <w:color w:val="000000"/>
                <w:lang w:eastAsia="ja-JP"/>
              </w:rPr>
            </w:pPr>
          </w:p>
        </w:tc>
      </w:tr>
      <w:tr w:rsidR="000A408C" w:rsidRPr="000960F5" w14:paraId="68FF36DD" w14:textId="63AFB898" w:rsidTr="000A408C">
        <w:trPr>
          <w:trHeight w:val="552"/>
        </w:trPr>
        <w:tc>
          <w:tcPr>
            <w:tcW w:w="2341" w:type="pct"/>
            <w:vAlign w:val="center"/>
            <w:hideMark/>
          </w:tcPr>
          <w:p w14:paraId="1BED9A56" w14:textId="6BE9257A"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ADS-requested stee</w:t>
            </w:r>
            <w:r>
              <w:rPr>
                <w:rFonts w:eastAsia="Yu Gothic" w:cs="Times New Roman"/>
                <w:color w:val="000000"/>
                <w:lang w:eastAsia="ja-JP"/>
              </w:rPr>
              <w:t xml:space="preserve">r </w:t>
            </w:r>
            <w:r w:rsidRPr="000960F5">
              <w:rPr>
                <w:rFonts w:eastAsia="Yu Gothic" w:cs="Times New Roman"/>
                <w:color w:val="000000"/>
                <w:lang w:eastAsia="ja-JP"/>
              </w:rPr>
              <w:t>demand</w:t>
            </w:r>
          </w:p>
        </w:tc>
        <w:tc>
          <w:tcPr>
            <w:tcW w:w="1308" w:type="pct"/>
            <w:vAlign w:val="center"/>
            <w:hideMark/>
          </w:tcPr>
          <w:p w14:paraId="05468A85"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7E3CC969" w14:textId="51DF8AB5" w:rsidR="000A408C" w:rsidRPr="000960F5" w:rsidRDefault="000A408C" w:rsidP="000A408C">
            <w:pPr>
              <w:jc w:val="center"/>
              <w:rPr>
                <w:rFonts w:eastAsia="Yu Gothic" w:cs="Times New Roman"/>
                <w:strike/>
                <w:color w:val="000000"/>
                <w:lang w:eastAsia="ja-JP"/>
              </w:rPr>
            </w:pPr>
          </w:p>
        </w:tc>
      </w:tr>
      <w:tr w:rsidR="000A408C" w:rsidRPr="000960F5" w14:paraId="6F9C0727" w14:textId="4248ED34" w:rsidTr="000A408C">
        <w:trPr>
          <w:trHeight w:val="552"/>
        </w:trPr>
        <w:tc>
          <w:tcPr>
            <w:tcW w:w="2341" w:type="pct"/>
            <w:vAlign w:val="center"/>
            <w:hideMark/>
          </w:tcPr>
          <w:p w14:paraId="530E5F66"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Vehicle acceleration, longitudinal</w:t>
            </w:r>
          </w:p>
        </w:tc>
        <w:tc>
          <w:tcPr>
            <w:tcW w:w="1308" w:type="pct"/>
            <w:vAlign w:val="center"/>
            <w:hideMark/>
          </w:tcPr>
          <w:p w14:paraId="696EAE95"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562C84DC" w14:textId="693A0517" w:rsidR="000A408C" w:rsidRPr="000960F5" w:rsidRDefault="000A408C" w:rsidP="000A408C">
            <w:pPr>
              <w:jc w:val="center"/>
              <w:rPr>
                <w:rFonts w:eastAsia="Yu Gothic" w:cs="Times New Roman"/>
                <w:strike/>
                <w:color w:val="000000"/>
                <w:lang w:eastAsia="ja-JP"/>
              </w:rPr>
            </w:pPr>
          </w:p>
        </w:tc>
      </w:tr>
      <w:tr w:rsidR="000A408C" w:rsidRPr="000960F5" w14:paraId="53DBA361" w14:textId="14D2D721" w:rsidTr="000A408C">
        <w:trPr>
          <w:trHeight w:val="552"/>
        </w:trPr>
        <w:tc>
          <w:tcPr>
            <w:tcW w:w="2341" w:type="pct"/>
            <w:vAlign w:val="center"/>
            <w:hideMark/>
          </w:tcPr>
          <w:p w14:paraId="4FCB5D86"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Vehicle acceleration, lateral</w:t>
            </w:r>
          </w:p>
        </w:tc>
        <w:tc>
          <w:tcPr>
            <w:tcW w:w="1308" w:type="pct"/>
            <w:vAlign w:val="center"/>
            <w:hideMark/>
          </w:tcPr>
          <w:p w14:paraId="47CFCF59" w14:textId="77777777" w:rsidR="000A408C" w:rsidRPr="000960F5" w:rsidRDefault="000A408C" w:rsidP="000A408C">
            <w:pPr>
              <w:jc w:val="center"/>
              <w:rPr>
                <w:rFonts w:eastAsia="Yu Gothic" w:cs="Times New Roman"/>
                <w:color w:val="000000"/>
                <w:lang w:eastAsia="ja-JP"/>
              </w:rPr>
            </w:pPr>
            <w:r w:rsidRPr="000960F5">
              <w:rPr>
                <w:rFonts w:eastAsia="Yu Gothic" w:cs="Times New Roman"/>
                <w:color w:val="000000"/>
                <w:lang w:eastAsia="ja-JP"/>
              </w:rPr>
              <w:t>Mandatory</w:t>
            </w:r>
          </w:p>
        </w:tc>
        <w:tc>
          <w:tcPr>
            <w:tcW w:w="1350" w:type="pct"/>
            <w:vAlign w:val="center"/>
          </w:tcPr>
          <w:p w14:paraId="0A5251DE" w14:textId="6A4FB972" w:rsidR="000A408C" w:rsidRPr="000960F5" w:rsidRDefault="000A408C" w:rsidP="000A408C">
            <w:pPr>
              <w:jc w:val="center"/>
              <w:rPr>
                <w:rFonts w:eastAsia="Yu Gothic" w:cs="Times New Roman"/>
                <w:strike/>
                <w:color w:val="000000"/>
                <w:lang w:eastAsia="ja-JP"/>
              </w:rPr>
            </w:pPr>
          </w:p>
        </w:tc>
      </w:tr>
      <w:tr w:rsidR="000A408C" w:rsidRPr="000960F5" w14:paraId="34E88693" w14:textId="15F8A8AC" w:rsidTr="000A408C">
        <w:trPr>
          <w:trHeight w:val="552"/>
        </w:trPr>
        <w:tc>
          <w:tcPr>
            <w:tcW w:w="2341" w:type="pct"/>
            <w:vAlign w:val="center"/>
            <w:hideMark/>
          </w:tcPr>
          <w:p w14:paraId="38B5DD0F" w14:textId="5753CA2F" w:rsidR="000A408C" w:rsidRPr="000960F5" w:rsidRDefault="000A408C" w:rsidP="000A408C">
            <w:pPr>
              <w:jc w:val="center"/>
              <w:rPr>
                <w:rFonts w:eastAsia="Yu Gothic" w:cs="Times New Roman"/>
                <w:color w:val="000000" w:themeColor="text1"/>
                <w:lang w:eastAsia="ja-JP"/>
              </w:rPr>
            </w:pPr>
            <w:bookmarkStart w:id="13" w:name="_Hlk181775128"/>
            <w:r w:rsidRPr="000960F5">
              <w:rPr>
                <w:rFonts w:eastAsia="Yu Gothic" w:cs="Times New Roman"/>
                <w:color w:val="000000" w:themeColor="text1"/>
                <w:lang w:eastAsia="ja-JP"/>
              </w:rPr>
              <w:t>ADS-determined vehicle speed</w:t>
            </w:r>
            <w:bookmarkEnd w:id="13"/>
          </w:p>
        </w:tc>
        <w:tc>
          <w:tcPr>
            <w:tcW w:w="1308" w:type="pct"/>
            <w:vAlign w:val="center"/>
            <w:hideMark/>
          </w:tcPr>
          <w:p w14:paraId="33EE496A" w14:textId="77777777" w:rsidR="000A408C" w:rsidRPr="000960F5" w:rsidRDefault="000A408C" w:rsidP="000A408C">
            <w:pPr>
              <w:jc w:val="center"/>
              <w:rPr>
                <w:rFonts w:eastAsia="Yu Gothic" w:cs="Times New Roman"/>
                <w:color w:val="000000" w:themeColor="text1"/>
                <w:lang w:eastAsia="ja-JP"/>
              </w:rPr>
            </w:pPr>
            <w:r w:rsidRPr="000960F5">
              <w:rPr>
                <w:rFonts w:eastAsia="Yu Gothic" w:cs="Times New Roman"/>
                <w:color w:val="000000" w:themeColor="text1"/>
                <w:lang w:eastAsia="ja-JP"/>
              </w:rPr>
              <w:t>Mandatory</w:t>
            </w:r>
          </w:p>
        </w:tc>
        <w:tc>
          <w:tcPr>
            <w:tcW w:w="1350" w:type="pct"/>
            <w:vAlign w:val="center"/>
          </w:tcPr>
          <w:p w14:paraId="57832D7D" w14:textId="14AECBFF" w:rsidR="000A408C" w:rsidRPr="000960F5" w:rsidRDefault="000A408C" w:rsidP="000A408C">
            <w:pPr>
              <w:jc w:val="center"/>
              <w:rPr>
                <w:rFonts w:eastAsia="Yu Gothic" w:cs="Times New Roman"/>
                <w:strike/>
                <w:color w:val="000000"/>
                <w:lang w:eastAsia="ja-JP"/>
              </w:rPr>
            </w:pPr>
          </w:p>
        </w:tc>
      </w:tr>
    </w:tbl>
    <w:p w14:paraId="7A967B94" w14:textId="77777777" w:rsidR="00177FE1" w:rsidRPr="000960F5" w:rsidRDefault="00177FE1" w:rsidP="00142B1E">
      <w:pPr>
        <w:spacing w:after="0" w:line="240" w:lineRule="auto"/>
        <w:ind w:left="1440" w:hanging="720"/>
        <w:rPr>
          <w:rFonts w:ascii="Times New Roman" w:hAnsi="Times New Roman" w:cs="Times New Roman"/>
          <w:color w:val="0070C0"/>
          <w:kern w:val="2"/>
          <w:sz w:val="24"/>
          <w:szCs w:val="24"/>
          <w:lang w:eastAsia="ja-JP"/>
          <w14:ligatures w14:val="standardContextual"/>
        </w:rPr>
      </w:pPr>
    </w:p>
    <w:p w14:paraId="1DA327CB" w14:textId="72E57B7B" w:rsidR="00C37366" w:rsidRPr="007628F1" w:rsidRDefault="00C37366" w:rsidP="001F2592">
      <w:pPr>
        <w:spacing w:line="240" w:lineRule="auto"/>
        <w:rPr>
          <w:rFonts w:ascii="Times New Roman" w:hAnsi="Times New Roman" w:cs="Times New Roman"/>
          <w:color w:val="000000" w:themeColor="text1"/>
          <w:sz w:val="24"/>
          <w:szCs w:val="24"/>
        </w:rPr>
      </w:pPr>
    </w:p>
    <w:sectPr w:rsidR="00C37366" w:rsidRPr="007628F1">
      <w:headerReference w:type="even" r:id="rId15"/>
      <w:headerReference w:type="default" r:id="rId16"/>
      <w:footerReference w:type="even" r:id="rId17"/>
      <w:footerReference w:type="default" r:id="rId18"/>
      <w:headerReference w:type="first" r:id="rId19"/>
      <w:footerReference w:type="first" r:id="rId20"/>
      <w:pgSz w:w="12240" w:h="15840"/>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1" w:author="McKeighan, Caitlin (NHTSA)" w:date="2025-05-12T07:17:00Z" w:initials="CM">
    <w:p w14:paraId="61CC2D88" w14:textId="5F3954D5" w:rsidR="00F07D38" w:rsidRPr="000960F5" w:rsidRDefault="00F07D38" w:rsidP="00F07D38">
      <w:pPr>
        <w:pStyle w:val="CommentText"/>
      </w:pPr>
      <w:r w:rsidRPr="000960F5">
        <w:rPr>
          <w:rStyle w:val="CommentReference"/>
        </w:rPr>
        <w:annotationRef/>
      </w:r>
      <w:r w:rsidRPr="000960F5">
        <w:t>Updated to match definition in ADS IWG document.</w:t>
      </w:r>
    </w:p>
  </w:comment>
  <w:comment w:id="2" w:author="H.Matsukawa" w:date="2025-10-03T15:25:00Z" w:initials="尚松">
    <w:p w14:paraId="7870443C" w14:textId="77777777" w:rsidR="008B546B" w:rsidRDefault="008B546B" w:rsidP="008B546B">
      <w:pPr>
        <w:pStyle w:val="CommentText"/>
      </w:pPr>
      <w:r>
        <w:rPr>
          <w:rStyle w:val="CommentReference"/>
        </w:rPr>
        <w:annotationRef/>
      </w:r>
      <w:r>
        <w:t>Same definition as ADS IWG doc. Changed to black.</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1CC2D88" w15:done="1"/>
  <w15:commentEx w15:paraId="7870443C" w15:paraIdParent="61CC2D8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2BCC1F16" w16cex:dateUtc="2025-05-12T11:17:00Z"/>
  <w16cex:commentExtensible w16cex:durableId="3887589E" w16cex:dateUtc="2025-10-03T13: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1CC2D88" w16cid:durableId="2BCC1F16"/>
  <w16cid:commentId w16cid:paraId="7870443C" w16cid:durableId="3887589E"/>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59225D" w14:textId="77777777" w:rsidR="00892159" w:rsidRPr="000960F5" w:rsidRDefault="00892159" w:rsidP="007609E3">
      <w:pPr>
        <w:spacing w:after="0" w:line="240" w:lineRule="auto"/>
      </w:pPr>
      <w:r w:rsidRPr="000960F5">
        <w:separator/>
      </w:r>
    </w:p>
  </w:endnote>
  <w:endnote w:type="continuationSeparator" w:id="0">
    <w:p w14:paraId="2F8BEEA0" w14:textId="77777777" w:rsidR="00892159" w:rsidRPr="000960F5" w:rsidRDefault="00892159" w:rsidP="007609E3">
      <w:pPr>
        <w:spacing w:after="0" w:line="240" w:lineRule="auto"/>
      </w:pPr>
      <w:r w:rsidRPr="000960F5">
        <w:continuationSeparator/>
      </w:r>
    </w:p>
  </w:endnote>
  <w:endnote w:type="continuationNotice" w:id="1">
    <w:p w14:paraId="200BCD5C" w14:textId="77777777" w:rsidR="00892159" w:rsidRPr="000960F5" w:rsidRDefault="008921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8F05A3" w14:textId="1C5144F1" w:rsidR="008F7F6D" w:rsidRPr="000960F5" w:rsidRDefault="00B12262">
    <w:pPr>
      <w:pStyle w:val="Footer"/>
    </w:pPr>
    <w:r>
      <w:rPr>
        <w:noProof/>
      </w:rPr>
      <mc:AlternateContent>
        <mc:Choice Requires="wps">
          <w:drawing>
            <wp:anchor distT="0" distB="0" distL="0" distR="0" simplePos="0" relativeHeight="251658752" behindDoc="0" locked="0" layoutInCell="1" allowOverlap="1" wp14:anchorId="74CE9AAE" wp14:editId="27AFF36A">
              <wp:simplePos x="635" y="635"/>
              <wp:positionH relativeFrom="page">
                <wp:align>center</wp:align>
              </wp:positionH>
              <wp:positionV relativeFrom="page">
                <wp:align>bottom</wp:align>
              </wp:positionV>
              <wp:extent cx="459740" cy="357505"/>
              <wp:effectExtent l="0" t="0" r="16510" b="0"/>
              <wp:wrapNone/>
              <wp:docPr id="2020866933" name="Text Box 1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74CE9AAE" id="_x0000_t202" coordsize="21600,21600" o:spt="202" path="m,l,21600r21600,l21600,xe">
              <v:stroke joinstyle="miter"/>
              <v:path gradientshapeok="t" o:connecttype="rect"/>
            </v:shapetype>
            <v:shape id="Text Box 11" o:spid="_x0000_s1028" type="#_x0000_t202" alt="OFFICIAL" style="position:absolute;margin-left:0;margin-top:0;width:36.2pt;height:28.15pt;z-index:251658752;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" filled="f" stroked="f">
              <v:textbox style="mso-fit-shape-to-text:t" inset="0,0,0,15pt">
                <w:txbxContent>
                  <w:p w14:paraId="64E7B4D8" w14:textId="2811B735"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D8E417" w14:textId="0FBDFB88" w:rsidR="007609E3" w:rsidRPr="000960F5" w:rsidRDefault="00B12262">
    <w:pPr>
      <w:pStyle w:val="Footer"/>
      <w:jc w:val="center"/>
    </w:pPr>
    <w:r>
      <w:rPr>
        <w:noProof/>
      </w:rPr>
      <mc:AlternateContent>
        <mc:Choice Requires="wps">
          <w:drawing>
            <wp:anchor distT="0" distB="0" distL="0" distR="0" simplePos="0" relativeHeight="251659776" behindDoc="0" locked="0" layoutInCell="1" allowOverlap="1" wp14:anchorId="06674DED" wp14:editId="0A21717A">
              <wp:simplePos x="914400" y="9258300"/>
              <wp:positionH relativeFrom="page">
                <wp:align>center</wp:align>
              </wp:positionH>
              <wp:positionV relativeFrom="page">
                <wp:align>bottom</wp:align>
              </wp:positionV>
              <wp:extent cx="459740" cy="357505"/>
              <wp:effectExtent l="0" t="0" r="16510" b="0"/>
              <wp:wrapNone/>
              <wp:docPr id="1246526614" name="Text Box 1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06674DED" id="_x0000_t202" coordsize="21600,21600" o:spt="202" path="m,l,21600r21600,l21600,xe">
              <v:stroke joinstyle="miter"/>
              <v:path gradientshapeok="t" o:connecttype="rect"/>
            </v:shapetype>
            <v:shape id="Text Box 12" o:spid="_x0000_s1029" type="#_x0000_t202" alt="OFFICIAL" style="position:absolute;left:0;text-align:left;margin-left:0;margin-top:0;width:36.2pt;height:28.15pt;z-index:25165977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Be/7n7DQIAABwE&#10;AAAOAAAAAAAAAAAAAAAAAC4CAABkcnMvZTJvRG9jLnhtbFBLAQItABQABgAIAAAAIQDklHwj2wAA&#10;AAMBAAAPAAAAAAAAAAAAAAAAAGcEAABkcnMvZG93bnJldi54bWxQSwUGAAAAAAQABADzAAAAbwUA&#10;AAAA&#10;" filled="f" stroked="f">
              <v:textbox style="mso-fit-shape-to-text:t" inset="0,0,0,15pt">
                <w:txbxContent>
                  <w:p w14:paraId="628020AB" w14:textId="68721A2F"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sdt>
      <w:sdtPr>
        <w:id w:val="372978142"/>
        <w:docPartObj>
          <w:docPartGallery w:val="Page Numbers (Bottom of Page)"/>
          <w:docPartUnique/>
        </w:docPartObj>
      </w:sdtPr>
      <w:sdtContent>
        <w:r w:rsidR="007609E3" w:rsidRPr="000960F5">
          <w:fldChar w:fldCharType="begin"/>
        </w:r>
        <w:r w:rsidR="007609E3" w:rsidRPr="000960F5">
          <w:instrText xml:space="preserve"> PAGE   \* MERGEFORMAT </w:instrText>
        </w:r>
        <w:r w:rsidR="007609E3" w:rsidRPr="000960F5">
          <w:fldChar w:fldCharType="separate"/>
        </w:r>
        <w:r w:rsidR="007609E3" w:rsidRPr="000960F5">
          <w:t>2</w:t>
        </w:r>
        <w:r w:rsidR="007609E3" w:rsidRPr="000960F5">
          <w:fldChar w:fldCharType="end"/>
        </w:r>
      </w:sdtContent>
    </w:sdt>
  </w:p>
  <w:p w14:paraId="2CC489A1" w14:textId="77777777" w:rsidR="007609E3" w:rsidRPr="000960F5" w:rsidRDefault="007609E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D3D8AE" w14:textId="2BE5A77D" w:rsidR="008F7F6D" w:rsidRPr="000960F5" w:rsidRDefault="00B12262">
    <w:pPr>
      <w:pStyle w:val="Footer"/>
    </w:pPr>
    <w:r>
      <w:rPr>
        <w:noProof/>
      </w:rPr>
      <mc:AlternateContent>
        <mc:Choice Requires="wps">
          <w:drawing>
            <wp:anchor distT="0" distB="0" distL="0" distR="0" simplePos="0" relativeHeight="251657728" behindDoc="0" locked="0" layoutInCell="1" allowOverlap="1" wp14:anchorId="24572414" wp14:editId="38EB18A1">
              <wp:simplePos x="635" y="635"/>
              <wp:positionH relativeFrom="page">
                <wp:align>center</wp:align>
              </wp:positionH>
              <wp:positionV relativeFrom="page">
                <wp:align>bottom</wp:align>
              </wp:positionV>
              <wp:extent cx="459740" cy="357505"/>
              <wp:effectExtent l="0" t="0" r="16510" b="0"/>
              <wp:wrapNone/>
              <wp:docPr id="1087062704"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24572414" id="_x0000_t202" coordsize="21600,21600" o:spt="202" path="m,l,21600r21600,l21600,xe">
              <v:stroke joinstyle="miter"/>
              <v:path gradientshapeok="t" o:connecttype="rect"/>
            </v:shapetype>
            <v:shape id="Text Box 10" o:spid="_x0000_s1031" type="#_x0000_t202" alt="OFFICIAL" style="position:absolute;margin-left:0;margin-top:0;width:36.2pt;height:28.15pt;z-index:25165772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" filled="f" stroked="f">
              <v:textbox style="mso-fit-shape-to-text:t" inset="0,0,0,15pt">
                <w:txbxContent>
                  <w:p w14:paraId="0119B83D" w14:textId="52BDB09C"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A21D7D" w14:textId="77777777" w:rsidR="00892159" w:rsidRPr="000960F5" w:rsidRDefault="00892159" w:rsidP="007609E3">
      <w:pPr>
        <w:spacing w:after="0" w:line="240" w:lineRule="auto"/>
      </w:pPr>
      <w:r w:rsidRPr="000960F5">
        <w:separator/>
      </w:r>
    </w:p>
  </w:footnote>
  <w:footnote w:type="continuationSeparator" w:id="0">
    <w:p w14:paraId="1210031E" w14:textId="77777777" w:rsidR="00892159" w:rsidRPr="000960F5" w:rsidRDefault="00892159" w:rsidP="007609E3">
      <w:pPr>
        <w:spacing w:after="0" w:line="240" w:lineRule="auto"/>
      </w:pPr>
      <w:r w:rsidRPr="000960F5">
        <w:continuationSeparator/>
      </w:r>
    </w:p>
  </w:footnote>
  <w:footnote w:type="continuationNotice" w:id="1">
    <w:p w14:paraId="3B1CBEB8" w14:textId="77777777" w:rsidR="00892159" w:rsidRPr="000960F5" w:rsidRDefault="00892159">
      <w:pPr>
        <w:spacing w:after="0" w:line="240" w:lineRule="auto"/>
      </w:pPr>
    </w:p>
  </w:footnote>
  <w:footnote w:id="2">
    <w:p w14:paraId="25F89EB2" w14:textId="7C43B5C2" w:rsidR="00A81FF0" w:rsidRPr="000960F5" w:rsidRDefault="00A81FF0">
      <w:pPr>
        <w:pStyle w:val="FootnoteText"/>
        <w:rPr>
          <w:rFonts w:ascii="Times New Roman" w:hAnsi="Times New Roman" w:cs="Times New Roman"/>
          <w:sz w:val="20"/>
          <w:szCs w:val="20"/>
          <w:lang w:eastAsia="ja-JP"/>
        </w:rPr>
      </w:pPr>
      <w:r w:rsidRPr="000960F5">
        <w:rPr>
          <w:rStyle w:val="FootnoteReference"/>
          <w:rFonts w:ascii="Times New Roman" w:hAnsi="Times New Roman" w:cs="Times New Roman"/>
          <w:sz w:val="20"/>
          <w:szCs w:val="20"/>
        </w:rPr>
        <w:footnoteRef/>
      </w:r>
      <w:r w:rsidRPr="000960F5">
        <w:rPr>
          <w:rFonts w:ascii="Times New Roman" w:hAnsi="Times New Roman" w:cs="Times New Roman"/>
          <w:sz w:val="20"/>
          <w:szCs w:val="20"/>
        </w:rPr>
        <w:t xml:space="preserve"> </w:t>
      </w:r>
      <w:r w:rsidR="00DD2079" w:rsidRPr="000960F5">
        <w:rPr>
          <w:rFonts w:ascii="Times New Roman" w:hAnsi="Times New Roman" w:cs="Times New Roman"/>
          <w:sz w:val="20"/>
          <w:szCs w:val="20"/>
        </w:rPr>
        <w:t>This definition is based on SAE J3016 and ISO/PAS 22736 (Taxonomy and Definitions for Terms Related to Driving Automation Systems for On-Road Motor Vehicles). These standards define levels of driving automation based on the functionality of the driving automation system feature as determined by an allocation of roles in DDT and DDT fallback performance between that feature and the (human) user (if any). The term “Automated Driving System” is used specifically to describe a Level 3, 4, or 5 driving automation system.</w:t>
      </w:r>
    </w:p>
  </w:footnote>
  <w:footnote w:id="3">
    <w:p w14:paraId="7C5D8235" w14:textId="77777777" w:rsidR="001A3030" w:rsidRPr="006F03E9" w:rsidRDefault="001A3030" w:rsidP="001A3030">
      <w:pPr>
        <w:pStyle w:val="FootnoteText"/>
      </w:pPr>
      <w:r w:rsidRPr="006F03E9">
        <w:rPr>
          <w:rStyle w:val="FootnoteReference"/>
          <w:rFonts w:ascii="Times New Roman" w:hAnsi="Times New Roman" w:cs="Times New Roman"/>
        </w:rPr>
        <w:footnoteRef/>
      </w:r>
      <w:r w:rsidRPr="006F03E9">
        <w:rPr>
          <w:rFonts w:ascii="Times New Roman" w:hAnsi="Times New Roman" w:cs="Times New Roman"/>
        </w:rPr>
        <w:t xml:space="preserve"> Readable means that the data is of numerical values and natural language which can be understood to represent a specific data point with a value associated with it (e.g. &lt;&lt;speed&gt;&gt;35&lt;&lt;speed/&gt;&gt;, not hexadecimal or binary).</w:t>
      </w:r>
    </w:p>
  </w:footnote>
  <w:footnote w:id="4">
    <w:p w14:paraId="2279A8AA" w14:textId="7E4FB8C0" w:rsidR="00987BD0" w:rsidRPr="000960F5" w:rsidRDefault="00987BD0">
      <w:pPr>
        <w:pStyle w:val="FootnoteText"/>
      </w:pPr>
      <w:r w:rsidRPr="000960F5">
        <w:rPr>
          <w:rStyle w:val="FootnoteReference"/>
        </w:rPr>
        <w:footnoteRef/>
      </w:r>
      <w:r w:rsidRPr="000960F5">
        <w:t xml:space="preserve"> </w:t>
      </w:r>
      <w:r w:rsidRPr="00EA2D24">
        <w:rPr>
          <w:rFonts w:ascii="Times New Roman" w:hAnsi="Times New Roman" w:cs="Times New Roman"/>
          <w:sz w:val="24"/>
          <w:szCs w:val="24"/>
          <w:lang w:eastAsia="ja-JP"/>
        </w:rPr>
        <w:t xml:space="preserve">Contracting parties may further define technical specifications for data accessibility </w:t>
      </w:r>
      <w:r w:rsidR="00D42536" w:rsidRPr="00EA2D24">
        <w:rPr>
          <w:rFonts w:ascii="Times New Roman" w:hAnsi="Times New Roman" w:cs="Times New Roman"/>
          <w:sz w:val="24"/>
          <w:szCs w:val="24"/>
          <w:lang w:eastAsia="ja-JP"/>
        </w:rPr>
        <w:t xml:space="preserve">and/or availability of instructions </w:t>
      </w:r>
      <w:r w:rsidRPr="00EA2D24">
        <w:rPr>
          <w:rFonts w:ascii="Times New Roman" w:hAnsi="Times New Roman" w:cs="Times New Roman"/>
          <w:sz w:val="24"/>
          <w:szCs w:val="24"/>
          <w:lang w:eastAsia="ja-JP"/>
        </w:rPr>
        <w:t>under national law.</w:t>
      </w:r>
    </w:p>
  </w:footnote>
  <w:footnote w:id="5">
    <w:p w14:paraId="6B95DCBE" w14:textId="1BB914EE" w:rsidR="000A408C" w:rsidRPr="006C01F6" w:rsidRDefault="000A408C">
      <w:pPr>
        <w:pStyle w:val="FootnoteText"/>
        <w:rPr>
          <w:lang w:val="en-US"/>
        </w:rPr>
      </w:pPr>
      <w:r>
        <w:rPr>
          <w:rStyle w:val="FootnoteReference"/>
        </w:rPr>
        <w:footnoteRef/>
      </w:r>
      <w:r>
        <w:t xml:space="preserve"> </w:t>
      </w:r>
      <w:bookmarkStart w:id="9" w:name="_Hlk212198529"/>
      <w:r w:rsidRPr="006C01F6">
        <w:rPr>
          <w:rFonts w:ascii="Times New Roman" w:hAnsi="Times New Roman" w:cs="Times New Roman"/>
          <w:kern w:val="2"/>
          <w:sz w:val="24"/>
          <w:szCs w:val="24"/>
          <w:lang w:eastAsia="ja-JP"/>
          <w14:ligatures w14:val="standardContextual"/>
        </w:rPr>
        <w:t>Leading metrics such as ‘proximity conflict’ shall be considered further as a time stamp data in future iterations of the guidance document, to provide indications of unsafe driving behaviour of the ADS.</w:t>
      </w:r>
      <w:bookmarkEnd w:id="9"/>
    </w:p>
  </w:footnote>
  <w:footnote w:id="6">
    <w:p w14:paraId="4377478F" w14:textId="69DC683E" w:rsidR="000A408C" w:rsidRPr="000960F5" w:rsidRDefault="000A408C" w:rsidP="004B1E74">
      <w:pPr>
        <w:pStyle w:val="FootnoteText"/>
        <w:rPr>
          <w:rFonts w:ascii="Times New Roman" w:eastAsia="Yu Gothic" w:hAnsi="Times New Roman" w:cs="Times New Roman"/>
          <w:b/>
          <w:bCs/>
          <w:color w:val="7030A0"/>
          <w:lang w:eastAsia="ja-JP"/>
        </w:rPr>
      </w:pPr>
      <w:r w:rsidRPr="000960F5">
        <w:rPr>
          <w:rStyle w:val="FootnoteReference"/>
          <w:b/>
          <w:bCs/>
        </w:rPr>
        <w:footnoteRef/>
      </w:r>
      <w:r w:rsidRPr="000960F5">
        <w:rPr>
          <w:b/>
          <w:bCs/>
        </w:rPr>
        <w:t xml:space="preserve"> </w:t>
      </w:r>
      <w:r w:rsidRPr="000960F5">
        <w:rPr>
          <w:rFonts w:ascii="Times New Roman" w:eastAsia="Yu Gothic" w:hAnsi="Times New Roman" w:cs="Times New Roman"/>
          <w:lang w:eastAsia="ja-JP"/>
        </w:rPr>
        <w:t>Excluding any last stop trigger</w:t>
      </w:r>
    </w:p>
  </w:footnote>
  <w:footnote w:id="7">
    <w:p w14:paraId="7CB2DE4D" w14:textId="186B504F" w:rsidR="000A408C" w:rsidRPr="000960F5" w:rsidRDefault="000A408C" w:rsidP="009F50C6">
      <w:pPr>
        <w:spacing w:after="0" w:line="240" w:lineRule="auto"/>
        <w:rPr>
          <w:vertAlign w:val="superscript"/>
        </w:rPr>
      </w:pPr>
      <w:r w:rsidRPr="000960F5">
        <w:rPr>
          <w:rStyle w:val="FootnoteReference"/>
        </w:rPr>
        <w:footnoteRef/>
      </w:r>
      <w:r w:rsidRPr="000960F5">
        <w:t xml:space="preserve"> </w:t>
      </w:r>
      <w:r w:rsidRPr="000960F5">
        <w:rPr>
          <w:vertAlign w:val="superscript"/>
        </w:rPr>
        <w:t xml:space="preserve"> </w:t>
      </w:r>
      <w:r w:rsidRPr="000960F5">
        <w:rPr>
          <w:rFonts w:ascii="Times New Roman" w:hAnsi="Times New Roman" w:cs="Times New Roman"/>
        </w:rPr>
        <w:t xml:space="preserve">e.g. camera, radar, LiDAR, used by the ADS for decision making. This shall be documented in the information package provided to the Authorised Entity. This shall include a “Visual </w:t>
      </w:r>
      <w:proofErr w:type="gramStart"/>
      <w:r w:rsidRPr="000960F5">
        <w:rPr>
          <w:rFonts w:ascii="Times New Roman" w:hAnsi="Times New Roman" w:cs="Times New Roman"/>
        </w:rPr>
        <w:t>Representation“ submitted</w:t>
      </w:r>
      <w:proofErr w:type="gramEnd"/>
      <w:r w:rsidRPr="000960F5">
        <w:rPr>
          <w:rFonts w:ascii="Times New Roman" w:hAnsi="Times New Roman" w:cs="Times New Roman"/>
        </w:rPr>
        <w:t xml:space="preserve"> to the Authorised Entity at the time of providing the DSSAD Data, and shall comply with the requirements of 4.1 and 5.4.</w:t>
      </w:r>
    </w:p>
    <w:p w14:paraId="2FEC68C3" w14:textId="7507392A" w:rsidR="000A408C" w:rsidRDefault="000A408C">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29840F" w14:textId="19F3747E" w:rsidR="008F7F6D" w:rsidRPr="000960F5" w:rsidRDefault="00B12262">
    <w:pPr>
      <w:pStyle w:val="Header"/>
    </w:pPr>
    <w:r>
      <w:rPr>
        <w:noProof/>
      </w:rPr>
      <mc:AlternateContent>
        <mc:Choice Requires="wps">
          <w:drawing>
            <wp:anchor distT="0" distB="0" distL="0" distR="0" simplePos="0" relativeHeight="251655680" behindDoc="0" locked="0" layoutInCell="1" allowOverlap="1" wp14:anchorId="2BC8D3A0" wp14:editId="3117F059">
              <wp:simplePos x="635" y="635"/>
              <wp:positionH relativeFrom="page">
                <wp:align>center</wp:align>
              </wp:positionH>
              <wp:positionV relativeFrom="page">
                <wp:align>top</wp:align>
              </wp:positionV>
              <wp:extent cx="459740" cy="357505"/>
              <wp:effectExtent l="0" t="0" r="16510" b="4445"/>
              <wp:wrapNone/>
              <wp:docPr id="707601569" name="Text Box 8"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2BC8D3A0" id="_x0000_t202" coordsize="21600,21600" o:spt="202" path="m,l,21600r21600,l21600,xe">
              <v:stroke joinstyle="miter"/>
              <v:path gradientshapeok="t" o:connecttype="rect"/>
            </v:shapetype>
            <v:shape id="Text Box 8" o:spid="_x0000_s1026" type="#_x0000_t202" alt="OFFICIAL" style="position:absolute;margin-left:0;margin-top:0;width:36.2pt;height:28.15pt;z-index:25165568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" filled="f" stroked="f">
              <v:textbox style="mso-fit-shape-to-text:t" inset="0,15pt,0,0">
                <w:txbxContent>
                  <w:p w14:paraId="7EC3D9A2" w14:textId="3A812139"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88F6C8" w14:textId="1B1A730B" w:rsidR="007609E3" w:rsidRPr="000960F5" w:rsidRDefault="00B12262">
    <w:pPr>
      <w:pStyle w:val="Header"/>
    </w:pPr>
    <w:r>
      <w:rPr>
        <w:noProof/>
      </w:rPr>
      <mc:AlternateContent>
        <mc:Choice Requires="wps">
          <w:drawing>
            <wp:anchor distT="0" distB="0" distL="0" distR="0" simplePos="0" relativeHeight="251656704" behindDoc="0" locked="0" layoutInCell="1" allowOverlap="1" wp14:anchorId="60BC2E8F" wp14:editId="239F3123">
              <wp:simplePos x="914400" y="457200"/>
              <wp:positionH relativeFrom="page">
                <wp:align>center</wp:align>
              </wp:positionH>
              <wp:positionV relativeFrom="page">
                <wp:align>top</wp:align>
              </wp:positionV>
              <wp:extent cx="459740" cy="357505"/>
              <wp:effectExtent l="0" t="0" r="16510" b="4445"/>
              <wp:wrapNone/>
              <wp:docPr id="734605506" name="Text Box 9"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60BC2E8F" id="_x0000_t202" coordsize="21600,21600" o:spt="202" path="m,l,21600r21600,l21600,xe">
              <v:stroke joinstyle="miter"/>
              <v:path gradientshapeok="t" o:connecttype="rect"/>
            </v:shapetype>
            <v:shape id="Text Box 9" o:spid="_x0000_s1027" type="#_x0000_t202" alt="OFFICIAL" style="position:absolute;margin-left:0;margin-top:0;width:36.2pt;height:28.15pt;z-index:25165670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" filled="f" stroked="f">
              <v:textbox style="mso-fit-shape-to-text:t" inset="0,15pt,0,0">
                <w:txbxContent>
                  <w:p w14:paraId="40802453" w14:textId="0EFE4C16"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sdt>
    <w:sdtPr>
      <w:id w:val="550194801"/>
      <w:docPartObj>
        <w:docPartGallery w:val="Watermarks"/>
        <w:docPartUnique/>
      </w:docPartObj>
    </w:sdtPr>
    <w:sdtContent>
      <w:p w14:paraId="3906EE84" w14:textId="77777777" w:rsidR="007609E3" w:rsidRPr="000960F5" w:rsidRDefault="00000000">
        <w:pPr>
          <w:pStyle w:val="Header"/>
        </w:pPr>
        <w:r>
          <w:pict w14:anchorId="45D5D09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margin-left:0;margin-top:0;width:412.4pt;height:247.45pt;rotation:315;z-index:-251655680;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14990F" w14:textId="0173965F" w:rsidR="008F7F6D" w:rsidRPr="000960F5" w:rsidRDefault="00B12262">
    <w:pPr>
      <w:pStyle w:val="Header"/>
    </w:pPr>
    <w:r>
      <w:rPr>
        <w:noProof/>
      </w:rPr>
      <mc:AlternateContent>
        <mc:Choice Requires="wps">
          <w:drawing>
            <wp:anchor distT="0" distB="0" distL="0" distR="0" simplePos="0" relativeHeight="251654656" behindDoc="0" locked="0" layoutInCell="1" allowOverlap="1" wp14:anchorId="4A5C65D2" wp14:editId="75D7D0E8">
              <wp:simplePos x="635" y="635"/>
              <wp:positionH relativeFrom="page">
                <wp:align>center</wp:align>
              </wp:positionH>
              <wp:positionV relativeFrom="page">
                <wp:align>top</wp:align>
              </wp:positionV>
              <wp:extent cx="459740" cy="357505"/>
              <wp:effectExtent l="0" t="0" r="16510" b="4445"/>
              <wp:wrapNone/>
              <wp:docPr id="1161095040" name="Text Box 7"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9740" cy="357505"/>
                      </a:xfrm>
                      <a:prstGeom prst="rect">
                        <a:avLst/>
                      </a:prstGeom>
                      <a:noFill/>
                      <a:ln>
                        <a:noFill/>
                      </a:ln>
                    </wps:spPr>
                    <wps:txbx>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w16du="http://schemas.microsoft.com/office/word/2023/wordml/word16du" xmlns:w16sdtfl="http://schemas.microsoft.com/office/word/2024/wordml/sdtformatlock">
          <w:pict>
            <v:shapetype w14:anchorId="4A5C65D2" id="_x0000_t202" coordsize="21600,21600" o:spt="202" path="m,l,21600r21600,l21600,xe">
              <v:stroke joinstyle="miter"/>
              <v:path gradientshapeok="t" o:connecttype="rect"/>
            </v:shapetype>
            <v:shape id="Text Box 7" o:spid="_x0000_s1030" type="#_x0000_t202" alt="OFFICIAL" style="position:absolute;margin-left:0;margin-top:0;width:36.2pt;height:28.15pt;z-index:25165465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" filled="f" stroked="f">
              <v:textbox style="mso-fit-shape-to-text:t" inset="0,15pt,0,0">
                <w:txbxContent>
                  <w:p w14:paraId="0262A6E7" w14:textId="1DA9AFA8" w:rsidR="00B12262" w:rsidRPr="00B12262" w:rsidRDefault="00B12262" w:rsidP="00B12262">
                    <w:pPr>
                      <w:spacing w:after="0"/>
                      <w:rPr>
                        <w:rFonts w:ascii="Calibri" w:eastAsia="Calibri" w:hAnsi="Calibri" w:cs="Calibri"/>
                        <w:noProof/>
                        <w:color w:val="000000"/>
                        <w:sz w:val="20"/>
                        <w:szCs w:val="20"/>
                      </w:rPr>
                    </w:pPr>
                    <w:r w:rsidRPr="00B12262">
                      <w:rPr>
                        <w:rFonts w:ascii="Calibri" w:eastAsia="Calibri" w:hAnsi="Calibri" w:cs="Calibri"/>
                        <w:noProof/>
                        <w:color w:val="000000"/>
                        <w:sz w:val="20"/>
                        <w:szCs w:val="20"/>
                      </w:rPr>
                      <w:t>OFFICIAL</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32F01"/>
    <w:multiLevelType w:val="hybridMultilevel"/>
    <w:tmpl w:val="1908B592"/>
    <w:lvl w:ilvl="0" w:tplc="0734A0B0">
      <w:start w:val="1"/>
      <w:numFmt w:val="upperRoman"/>
      <w:lvlText w:val="%1."/>
      <w:lvlJc w:val="left"/>
      <w:pPr>
        <w:ind w:left="1260" w:hanging="72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1" w15:restartNumberingAfterBreak="0">
    <w:nsid w:val="05C74A2D"/>
    <w:multiLevelType w:val="hybridMultilevel"/>
    <w:tmpl w:val="AA1C6FEA"/>
    <w:lvl w:ilvl="0" w:tplc="FFFFFFFF">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7D94C4C"/>
    <w:multiLevelType w:val="hybridMultilevel"/>
    <w:tmpl w:val="C96811CC"/>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3" w15:restartNumberingAfterBreak="0">
    <w:nsid w:val="08AD01B6"/>
    <w:multiLevelType w:val="hybridMultilevel"/>
    <w:tmpl w:val="C20E3CB4"/>
    <w:lvl w:ilvl="0" w:tplc="3D3EC8D6">
      <w:start w:val="1"/>
      <w:numFmt w:val="bullet"/>
      <w:lvlText w:val=""/>
      <w:lvlJc w:val="left"/>
      <w:pPr>
        <w:ind w:left="720" w:hanging="360"/>
      </w:pPr>
      <w:rPr>
        <w:rFonts w:ascii="Symbol" w:hAnsi="Symbol"/>
      </w:rPr>
    </w:lvl>
    <w:lvl w:ilvl="1" w:tplc="3782C160">
      <w:start w:val="1"/>
      <w:numFmt w:val="bullet"/>
      <w:lvlText w:val=""/>
      <w:lvlJc w:val="left"/>
      <w:pPr>
        <w:ind w:left="720" w:hanging="360"/>
      </w:pPr>
      <w:rPr>
        <w:rFonts w:ascii="Symbol" w:hAnsi="Symbol"/>
      </w:rPr>
    </w:lvl>
    <w:lvl w:ilvl="2" w:tplc="1C5686D8">
      <w:start w:val="1"/>
      <w:numFmt w:val="bullet"/>
      <w:lvlText w:val=""/>
      <w:lvlJc w:val="left"/>
      <w:pPr>
        <w:ind w:left="720" w:hanging="360"/>
      </w:pPr>
      <w:rPr>
        <w:rFonts w:ascii="Symbol" w:hAnsi="Symbol"/>
      </w:rPr>
    </w:lvl>
    <w:lvl w:ilvl="3" w:tplc="7456805C">
      <w:start w:val="1"/>
      <w:numFmt w:val="bullet"/>
      <w:lvlText w:val=""/>
      <w:lvlJc w:val="left"/>
      <w:pPr>
        <w:ind w:left="720" w:hanging="360"/>
      </w:pPr>
      <w:rPr>
        <w:rFonts w:ascii="Symbol" w:hAnsi="Symbol"/>
      </w:rPr>
    </w:lvl>
    <w:lvl w:ilvl="4" w:tplc="BA3658E8">
      <w:start w:val="1"/>
      <w:numFmt w:val="bullet"/>
      <w:lvlText w:val=""/>
      <w:lvlJc w:val="left"/>
      <w:pPr>
        <w:ind w:left="720" w:hanging="360"/>
      </w:pPr>
      <w:rPr>
        <w:rFonts w:ascii="Symbol" w:hAnsi="Symbol"/>
      </w:rPr>
    </w:lvl>
    <w:lvl w:ilvl="5" w:tplc="4F328E70">
      <w:start w:val="1"/>
      <w:numFmt w:val="bullet"/>
      <w:lvlText w:val=""/>
      <w:lvlJc w:val="left"/>
      <w:pPr>
        <w:ind w:left="720" w:hanging="360"/>
      </w:pPr>
      <w:rPr>
        <w:rFonts w:ascii="Symbol" w:hAnsi="Symbol"/>
      </w:rPr>
    </w:lvl>
    <w:lvl w:ilvl="6" w:tplc="C734CF6A">
      <w:start w:val="1"/>
      <w:numFmt w:val="bullet"/>
      <w:lvlText w:val=""/>
      <w:lvlJc w:val="left"/>
      <w:pPr>
        <w:ind w:left="720" w:hanging="360"/>
      </w:pPr>
      <w:rPr>
        <w:rFonts w:ascii="Symbol" w:hAnsi="Symbol"/>
      </w:rPr>
    </w:lvl>
    <w:lvl w:ilvl="7" w:tplc="B000626C">
      <w:start w:val="1"/>
      <w:numFmt w:val="bullet"/>
      <w:lvlText w:val=""/>
      <w:lvlJc w:val="left"/>
      <w:pPr>
        <w:ind w:left="720" w:hanging="360"/>
      </w:pPr>
      <w:rPr>
        <w:rFonts w:ascii="Symbol" w:hAnsi="Symbol"/>
      </w:rPr>
    </w:lvl>
    <w:lvl w:ilvl="8" w:tplc="23189ACE">
      <w:start w:val="1"/>
      <w:numFmt w:val="bullet"/>
      <w:lvlText w:val=""/>
      <w:lvlJc w:val="left"/>
      <w:pPr>
        <w:ind w:left="720" w:hanging="360"/>
      </w:pPr>
      <w:rPr>
        <w:rFonts w:ascii="Symbol" w:hAnsi="Symbol"/>
      </w:rPr>
    </w:lvl>
  </w:abstractNum>
  <w:abstractNum w:abstractNumId="4" w15:restartNumberingAfterBreak="0">
    <w:nsid w:val="0D71688A"/>
    <w:multiLevelType w:val="hybridMultilevel"/>
    <w:tmpl w:val="6E448A2A"/>
    <w:lvl w:ilvl="0" w:tplc="DB24A7A8">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0D8B52E8"/>
    <w:multiLevelType w:val="multilevel"/>
    <w:tmpl w:val="4DE6CA8A"/>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0EE50C1C"/>
    <w:multiLevelType w:val="multilevel"/>
    <w:tmpl w:val="9A7C0084"/>
    <w:lvl w:ilvl="0">
      <w:start w:val="2"/>
      <w:numFmt w:val="decimal"/>
      <w:lvlText w:val="%1"/>
      <w:lvlJc w:val="left"/>
      <w:pPr>
        <w:ind w:left="360" w:hanging="360"/>
      </w:pPr>
      <w:rPr>
        <w:rFonts w:hint="default"/>
        <w:b/>
        <w:i/>
      </w:rPr>
    </w:lvl>
    <w:lvl w:ilvl="1">
      <w:start w:val="7"/>
      <w:numFmt w:val="decimal"/>
      <w:lvlText w:val="%1.%2"/>
      <w:lvlJc w:val="left"/>
      <w:pPr>
        <w:ind w:left="1800" w:hanging="360"/>
      </w:pPr>
      <w:rPr>
        <w:rFonts w:hint="default"/>
        <w:b/>
        <w:i/>
      </w:rPr>
    </w:lvl>
    <w:lvl w:ilvl="2">
      <w:start w:val="1"/>
      <w:numFmt w:val="decimal"/>
      <w:lvlText w:val="%1.%2.%3"/>
      <w:lvlJc w:val="left"/>
      <w:pPr>
        <w:ind w:left="3600" w:hanging="720"/>
      </w:pPr>
      <w:rPr>
        <w:rFonts w:hint="default"/>
        <w:b/>
        <w:i/>
      </w:rPr>
    </w:lvl>
    <w:lvl w:ilvl="3">
      <w:start w:val="1"/>
      <w:numFmt w:val="decimal"/>
      <w:lvlText w:val="%1.%2.%3.%4"/>
      <w:lvlJc w:val="left"/>
      <w:pPr>
        <w:ind w:left="5040" w:hanging="720"/>
      </w:pPr>
      <w:rPr>
        <w:rFonts w:hint="default"/>
        <w:b/>
        <w:i/>
      </w:rPr>
    </w:lvl>
    <w:lvl w:ilvl="4">
      <w:start w:val="1"/>
      <w:numFmt w:val="decimal"/>
      <w:lvlText w:val="%1.%2.%3.%4.%5"/>
      <w:lvlJc w:val="left"/>
      <w:pPr>
        <w:ind w:left="6840" w:hanging="1080"/>
      </w:pPr>
      <w:rPr>
        <w:rFonts w:hint="default"/>
        <w:b/>
        <w:i/>
      </w:rPr>
    </w:lvl>
    <w:lvl w:ilvl="5">
      <w:start w:val="1"/>
      <w:numFmt w:val="decimal"/>
      <w:lvlText w:val="%1.%2.%3.%4.%5.%6"/>
      <w:lvlJc w:val="left"/>
      <w:pPr>
        <w:ind w:left="8280" w:hanging="1080"/>
      </w:pPr>
      <w:rPr>
        <w:rFonts w:hint="default"/>
        <w:b/>
        <w:i/>
      </w:rPr>
    </w:lvl>
    <w:lvl w:ilvl="6">
      <w:start w:val="1"/>
      <w:numFmt w:val="decimal"/>
      <w:lvlText w:val="%1.%2.%3.%4.%5.%6.%7"/>
      <w:lvlJc w:val="left"/>
      <w:pPr>
        <w:ind w:left="10080" w:hanging="1440"/>
      </w:pPr>
      <w:rPr>
        <w:rFonts w:hint="default"/>
        <w:b/>
        <w:i/>
      </w:rPr>
    </w:lvl>
    <w:lvl w:ilvl="7">
      <w:start w:val="1"/>
      <w:numFmt w:val="decimal"/>
      <w:lvlText w:val="%1.%2.%3.%4.%5.%6.%7.%8"/>
      <w:lvlJc w:val="left"/>
      <w:pPr>
        <w:ind w:left="11520" w:hanging="1440"/>
      </w:pPr>
      <w:rPr>
        <w:rFonts w:hint="default"/>
        <w:b/>
        <w:i/>
      </w:rPr>
    </w:lvl>
    <w:lvl w:ilvl="8">
      <w:start w:val="1"/>
      <w:numFmt w:val="decimal"/>
      <w:lvlText w:val="%1.%2.%3.%4.%5.%6.%7.%8.%9"/>
      <w:lvlJc w:val="left"/>
      <w:pPr>
        <w:ind w:left="13320" w:hanging="1800"/>
      </w:pPr>
      <w:rPr>
        <w:rFonts w:hint="default"/>
        <w:b/>
        <w:i/>
      </w:rPr>
    </w:lvl>
  </w:abstractNum>
  <w:abstractNum w:abstractNumId="7" w15:restartNumberingAfterBreak="0">
    <w:nsid w:val="10124033"/>
    <w:multiLevelType w:val="hybridMultilevel"/>
    <w:tmpl w:val="E558F970"/>
    <w:lvl w:ilvl="0" w:tplc="04090001">
      <w:start w:val="1"/>
      <w:numFmt w:val="bullet"/>
      <w:lvlText w:val=""/>
      <w:lvlJc w:val="left"/>
      <w:pPr>
        <w:ind w:left="1350" w:hanging="360"/>
      </w:pPr>
      <w:rPr>
        <w:rFonts w:ascii="Symbol" w:hAnsi="Symbol"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8" w15:restartNumberingAfterBreak="0">
    <w:nsid w:val="11150775"/>
    <w:multiLevelType w:val="multilevel"/>
    <w:tmpl w:val="7D98C932"/>
    <w:lvl w:ilvl="0">
      <w:start w:val="1"/>
      <w:numFmt w:val="decimal"/>
      <w:lvlText w:val="%1"/>
      <w:lvlJc w:val="left"/>
      <w:pPr>
        <w:ind w:left="270" w:hanging="360"/>
      </w:pPr>
      <w:rPr>
        <w:rFonts w:hint="default"/>
      </w:rPr>
    </w:lvl>
    <w:lvl w:ilvl="1">
      <w:start w:val="1"/>
      <w:numFmt w:val="decimal"/>
      <w:lvlText w:val="%1.%2"/>
      <w:lvlJc w:val="left"/>
      <w:pPr>
        <w:ind w:left="540" w:hanging="360"/>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430" w:hanging="1080"/>
      </w:pPr>
      <w:rPr>
        <w:rFonts w:hint="default"/>
      </w:rPr>
    </w:lvl>
    <w:lvl w:ilvl="5">
      <w:start w:val="1"/>
      <w:numFmt w:val="decimal"/>
      <w:lvlText w:val="%1.%2.%3.%4.%5.%6"/>
      <w:lvlJc w:val="left"/>
      <w:pPr>
        <w:ind w:left="2790" w:hanging="1080"/>
      </w:pPr>
      <w:rPr>
        <w:rFonts w:hint="default"/>
      </w:rPr>
    </w:lvl>
    <w:lvl w:ilvl="6">
      <w:start w:val="1"/>
      <w:numFmt w:val="decimal"/>
      <w:lvlText w:val="%1.%2.%3.%4.%5.%6.%7"/>
      <w:lvlJc w:val="left"/>
      <w:pPr>
        <w:ind w:left="3510" w:hanging="1440"/>
      </w:pPr>
      <w:rPr>
        <w:rFonts w:hint="default"/>
      </w:rPr>
    </w:lvl>
    <w:lvl w:ilvl="7">
      <w:start w:val="1"/>
      <w:numFmt w:val="decimal"/>
      <w:lvlText w:val="%1.%2.%3.%4.%5.%6.%7.%8"/>
      <w:lvlJc w:val="left"/>
      <w:pPr>
        <w:ind w:left="3870" w:hanging="1440"/>
      </w:pPr>
      <w:rPr>
        <w:rFonts w:hint="default"/>
      </w:rPr>
    </w:lvl>
    <w:lvl w:ilvl="8">
      <w:start w:val="1"/>
      <w:numFmt w:val="decimal"/>
      <w:lvlText w:val="%1.%2.%3.%4.%5.%6.%7.%8.%9"/>
      <w:lvlJc w:val="left"/>
      <w:pPr>
        <w:ind w:left="4230" w:hanging="1440"/>
      </w:pPr>
      <w:rPr>
        <w:rFonts w:hint="default"/>
      </w:rPr>
    </w:lvl>
  </w:abstractNum>
  <w:abstractNum w:abstractNumId="9" w15:restartNumberingAfterBreak="0">
    <w:nsid w:val="12046900"/>
    <w:multiLevelType w:val="hybridMultilevel"/>
    <w:tmpl w:val="82E62DB4"/>
    <w:lvl w:ilvl="0" w:tplc="0409000F">
      <w:start w:val="1"/>
      <w:numFmt w:val="decimal"/>
      <w:lvlText w:val="%1."/>
      <w:lvlJc w:val="left"/>
      <w:pPr>
        <w:ind w:left="2880" w:hanging="360"/>
      </w:pPr>
      <w:rPr>
        <w:rFont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10" w15:restartNumberingAfterBreak="0">
    <w:nsid w:val="161B2E44"/>
    <w:multiLevelType w:val="hybridMultilevel"/>
    <w:tmpl w:val="8B0A8478"/>
    <w:lvl w:ilvl="0" w:tplc="C368F0E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17BD5B0C"/>
    <w:multiLevelType w:val="hybridMultilevel"/>
    <w:tmpl w:val="4538E8FC"/>
    <w:lvl w:ilvl="0" w:tplc="8EDE54B0">
      <w:numFmt w:val="bullet"/>
      <w:lvlText w:val="•"/>
      <w:lvlJc w:val="left"/>
      <w:pPr>
        <w:ind w:left="1760" w:hanging="440"/>
      </w:pPr>
      <w:rPr>
        <w:rFonts w:ascii="Times New Roman" w:eastAsiaTheme="minorHAnsi" w:hAnsi="Times New Roman" w:cs="Times New Roman" w:hint="default"/>
      </w:rPr>
    </w:lvl>
    <w:lvl w:ilvl="1" w:tplc="0409000B" w:tentative="1">
      <w:start w:val="1"/>
      <w:numFmt w:val="bullet"/>
      <w:lvlText w:val=""/>
      <w:lvlJc w:val="left"/>
      <w:pPr>
        <w:ind w:left="2200" w:hanging="440"/>
      </w:pPr>
      <w:rPr>
        <w:rFonts w:ascii="Wingdings" w:hAnsi="Wingdings" w:hint="default"/>
      </w:rPr>
    </w:lvl>
    <w:lvl w:ilvl="2" w:tplc="0409000D" w:tentative="1">
      <w:start w:val="1"/>
      <w:numFmt w:val="bullet"/>
      <w:lvlText w:val=""/>
      <w:lvlJc w:val="left"/>
      <w:pPr>
        <w:ind w:left="2640" w:hanging="440"/>
      </w:pPr>
      <w:rPr>
        <w:rFonts w:ascii="Wingdings" w:hAnsi="Wingdings" w:hint="default"/>
      </w:rPr>
    </w:lvl>
    <w:lvl w:ilvl="3" w:tplc="04090001" w:tentative="1">
      <w:start w:val="1"/>
      <w:numFmt w:val="bullet"/>
      <w:lvlText w:val=""/>
      <w:lvlJc w:val="left"/>
      <w:pPr>
        <w:ind w:left="3080" w:hanging="440"/>
      </w:pPr>
      <w:rPr>
        <w:rFonts w:ascii="Wingdings" w:hAnsi="Wingdings" w:hint="default"/>
      </w:rPr>
    </w:lvl>
    <w:lvl w:ilvl="4" w:tplc="0409000B" w:tentative="1">
      <w:start w:val="1"/>
      <w:numFmt w:val="bullet"/>
      <w:lvlText w:val=""/>
      <w:lvlJc w:val="left"/>
      <w:pPr>
        <w:ind w:left="3520" w:hanging="440"/>
      </w:pPr>
      <w:rPr>
        <w:rFonts w:ascii="Wingdings" w:hAnsi="Wingdings" w:hint="default"/>
      </w:rPr>
    </w:lvl>
    <w:lvl w:ilvl="5" w:tplc="0409000D" w:tentative="1">
      <w:start w:val="1"/>
      <w:numFmt w:val="bullet"/>
      <w:lvlText w:val=""/>
      <w:lvlJc w:val="left"/>
      <w:pPr>
        <w:ind w:left="3960" w:hanging="440"/>
      </w:pPr>
      <w:rPr>
        <w:rFonts w:ascii="Wingdings" w:hAnsi="Wingdings" w:hint="default"/>
      </w:rPr>
    </w:lvl>
    <w:lvl w:ilvl="6" w:tplc="04090001" w:tentative="1">
      <w:start w:val="1"/>
      <w:numFmt w:val="bullet"/>
      <w:lvlText w:val=""/>
      <w:lvlJc w:val="left"/>
      <w:pPr>
        <w:ind w:left="4400" w:hanging="440"/>
      </w:pPr>
      <w:rPr>
        <w:rFonts w:ascii="Wingdings" w:hAnsi="Wingdings" w:hint="default"/>
      </w:rPr>
    </w:lvl>
    <w:lvl w:ilvl="7" w:tplc="0409000B" w:tentative="1">
      <w:start w:val="1"/>
      <w:numFmt w:val="bullet"/>
      <w:lvlText w:val=""/>
      <w:lvlJc w:val="left"/>
      <w:pPr>
        <w:ind w:left="4840" w:hanging="440"/>
      </w:pPr>
      <w:rPr>
        <w:rFonts w:ascii="Wingdings" w:hAnsi="Wingdings" w:hint="default"/>
      </w:rPr>
    </w:lvl>
    <w:lvl w:ilvl="8" w:tplc="0409000D" w:tentative="1">
      <w:start w:val="1"/>
      <w:numFmt w:val="bullet"/>
      <w:lvlText w:val=""/>
      <w:lvlJc w:val="left"/>
      <w:pPr>
        <w:ind w:left="5280" w:hanging="440"/>
      </w:pPr>
      <w:rPr>
        <w:rFonts w:ascii="Wingdings" w:hAnsi="Wingdings" w:hint="default"/>
      </w:rPr>
    </w:lvl>
  </w:abstractNum>
  <w:abstractNum w:abstractNumId="12" w15:restartNumberingAfterBreak="0">
    <w:nsid w:val="18855837"/>
    <w:multiLevelType w:val="hybridMultilevel"/>
    <w:tmpl w:val="FA564D92"/>
    <w:lvl w:ilvl="0" w:tplc="0409000F">
      <w:start w:val="1"/>
      <w:numFmt w:val="decimal"/>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3" w15:restartNumberingAfterBreak="0">
    <w:nsid w:val="19743F40"/>
    <w:multiLevelType w:val="hybridMultilevel"/>
    <w:tmpl w:val="64D22E4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2179495C"/>
    <w:multiLevelType w:val="hybridMultilevel"/>
    <w:tmpl w:val="6B3EC1E2"/>
    <w:lvl w:ilvl="0" w:tplc="F898854E">
      <w:numFmt w:val="bullet"/>
      <w:lvlText w:val="-"/>
      <w:lvlJc w:val="left"/>
      <w:pPr>
        <w:ind w:left="720" w:hanging="360"/>
      </w:pPr>
      <w:rPr>
        <w:rFonts w:ascii="Times New Roman" w:eastAsia="Yu Gothic" w:hAnsi="Times New Roman" w:cs="Times New Roman" w:hint="default"/>
        <w:color w:val="FF000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40D4515"/>
    <w:multiLevelType w:val="hybridMultilevel"/>
    <w:tmpl w:val="414667B4"/>
    <w:lvl w:ilvl="0" w:tplc="811CA1F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D37266"/>
    <w:multiLevelType w:val="hybridMultilevel"/>
    <w:tmpl w:val="042AF738"/>
    <w:lvl w:ilvl="0" w:tplc="8EDE54B0">
      <w:numFmt w:val="bullet"/>
      <w:lvlText w:val="•"/>
      <w:lvlJc w:val="left"/>
      <w:pPr>
        <w:ind w:left="1729" w:hanging="440"/>
      </w:pPr>
      <w:rPr>
        <w:rFonts w:ascii="Times New Roman" w:eastAsiaTheme="minorHAnsi" w:hAnsi="Times New Roman" w:cs="Times New Roman" w:hint="default"/>
      </w:rPr>
    </w:lvl>
    <w:lvl w:ilvl="1" w:tplc="0409000B" w:tentative="1">
      <w:start w:val="1"/>
      <w:numFmt w:val="bullet"/>
      <w:lvlText w:val=""/>
      <w:lvlJc w:val="left"/>
      <w:pPr>
        <w:ind w:left="2169" w:hanging="440"/>
      </w:pPr>
      <w:rPr>
        <w:rFonts w:ascii="Wingdings" w:hAnsi="Wingdings" w:hint="default"/>
      </w:rPr>
    </w:lvl>
    <w:lvl w:ilvl="2" w:tplc="0409000D" w:tentative="1">
      <w:start w:val="1"/>
      <w:numFmt w:val="bullet"/>
      <w:lvlText w:val=""/>
      <w:lvlJc w:val="left"/>
      <w:pPr>
        <w:ind w:left="2609" w:hanging="440"/>
      </w:pPr>
      <w:rPr>
        <w:rFonts w:ascii="Wingdings" w:hAnsi="Wingdings" w:hint="default"/>
      </w:rPr>
    </w:lvl>
    <w:lvl w:ilvl="3" w:tplc="04090001" w:tentative="1">
      <w:start w:val="1"/>
      <w:numFmt w:val="bullet"/>
      <w:lvlText w:val=""/>
      <w:lvlJc w:val="left"/>
      <w:pPr>
        <w:ind w:left="3049" w:hanging="440"/>
      </w:pPr>
      <w:rPr>
        <w:rFonts w:ascii="Wingdings" w:hAnsi="Wingdings" w:hint="default"/>
      </w:rPr>
    </w:lvl>
    <w:lvl w:ilvl="4" w:tplc="0409000B" w:tentative="1">
      <w:start w:val="1"/>
      <w:numFmt w:val="bullet"/>
      <w:lvlText w:val=""/>
      <w:lvlJc w:val="left"/>
      <w:pPr>
        <w:ind w:left="3489" w:hanging="440"/>
      </w:pPr>
      <w:rPr>
        <w:rFonts w:ascii="Wingdings" w:hAnsi="Wingdings" w:hint="default"/>
      </w:rPr>
    </w:lvl>
    <w:lvl w:ilvl="5" w:tplc="0409000D" w:tentative="1">
      <w:start w:val="1"/>
      <w:numFmt w:val="bullet"/>
      <w:lvlText w:val=""/>
      <w:lvlJc w:val="left"/>
      <w:pPr>
        <w:ind w:left="3929" w:hanging="440"/>
      </w:pPr>
      <w:rPr>
        <w:rFonts w:ascii="Wingdings" w:hAnsi="Wingdings" w:hint="default"/>
      </w:rPr>
    </w:lvl>
    <w:lvl w:ilvl="6" w:tplc="04090001" w:tentative="1">
      <w:start w:val="1"/>
      <w:numFmt w:val="bullet"/>
      <w:lvlText w:val=""/>
      <w:lvlJc w:val="left"/>
      <w:pPr>
        <w:ind w:left="4369" w:hanging="440"/>
      </w:pPr>
      <w:rPr>
        <w:rFonts w:ascii="Wingdings" w:hAnsi="Wingdings" w:hint="default"/>
      </w:rPr>
    </w:lvl>
    <w:lvl w:ilvl="7" w:tplc="0409000B" w:tentative="1">
      <w:start w:val="1"/>
      <w:numFmt w:val="bullet"/>
      <w:lvlText w:val=""/>
      <w:lvlJc w:val="left"/>
      <w:pPr>
        <w:ind w:left="4809" w:hanging="440"/>
      </w:pPr>
      <w:rPr>
        <w:rFonts w:ascii="Wingdings" w:hAnsi="Wingdings" w:hint="default"/>
      </w:rPr>
    </w:lvl>
    <w:lvl w:ilvl="8" w:tplc="0409000D" w:tentative="1">
      <w:start w:val="1"/>
      <w:numFmt w:val="bullet"/>
      <w:lvlText w:val=""/>
      <w:lvlJc w:val="left"/>
      <w:pPr>
        <w:ind w:left="5249" w:hanging="440"/>
      </w:pPr>
      <w:rPr>
        <w:rFonts w:ascii="Wingdings" w:hAnsi="Wingdings" w:hint="default"/>
      </w:rPr>
    </w:lvl>
  </w:abstractNum>
  <w:abstractNum w:abstractNumId="17" w15:restartNumberingAfterBreak="0">
    <w:nsid w:val="252960E6"/>
    <w:multiLevelType w:val="hybridMultilevel"/>
    <w:tmpl w:val="17C4FAA4"/>
    <w:lvl w:ilvl="0" w:tplc="0AB64E0A">
      <w:start w:val="1"/>
      <w:numFmt w:val="lowerRoman"/>
      <w:lvlText w:val="(%1)"/>
      <w:lvlJc w:val="left"/>
      <w:pPr>
        <w:ind w:left="720" w:hanging="720"/>
      </w:pPr>
      <w:rPr>
        <w:rFonts w:hint="default"/>
        <w:strike w:val="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18" w15:restartNumberingAfterBreak="0">
    <w:nsid w:val="275064EF"/>
    <w:multiLevelType w:val="multilevel"/>
    <w:tmpl w:val="F8BCE1DC"/>
    <w:lvl w:ilvl="0">
      <w:start w:val="2"/>
      <w:numFmt w:val="decimal"/>
      <w:lvlText w:val="%1"/>
      <w:lvlJc w:val="left"/>
      <w:pPr>
        <w:ind w:left="1800" w:hanging="360"/>
      </w:pPr>
      <w:rPr>
        <w:rFonts w:hint="default"/>
        <w:i/>
      </w:rPr>
    </w:lvl>
    <w:lvl w:ilvl="1">
      <w:start w:val="6"/>
      <w:numFmt w:val="decimal"/>
      <w:lvlText w:val="%1.%2"/>
      <w:lvlJc w:val="left"/>
      <w:pPr>
        <w:ind w:left="3600" w:hanging="360"/>
      </w:pPr>
      <w:rPr>
        <w:rFonts w:hint="default"/>
        <w:i/>
      </w:rPr>
    </w:lvl>
    <w:lvl w:ilvl="2">
      <w:start w:val="1"/>
      <w:numFmt w:val="decimal"/>
      <w:lvlText w:val="%1.%2.%3"/>
      <w:lvlJc w:val="left"/>
      <w:pPr>
        <w:ind w:left="5760" w:hanging="720"/>
      </w:pPr>
      <w:rPr>
        <w:rFonts w:hint="default"/>
        <w:i/>
      </w:rPr>
    </w:lvl>
    <w:lvl w:ilvl="3">
      <w:start w:val="1"/>
      <w:numFmt w:val="decimal"/>
      <w:lvlText w:val="%1.%2.%3.%4"/>
      <w:lvlJc w:val="left"/>
      <w:pPr>
        <w:ind w:left="7560" w:hanging="720"/>
      </w:pPr>
      <w:rPr>
        <w:rFonts w:hint="default"/>
        <w:i/>
      </w:rPr>
    </w:lvl>
    <w:lvl w:ilvl="4">
      <w:start w:val="1"/>
      <w:numFmt w:val="decimal"/>
      <w:lvlText w:val="%1.%2.%3.%4.%5"/>
      <w:lvlJc w:val="left"/>
      <w:pPr>
        <w:ind w:left="9720" w:hanging="1080"/>
      </w:pPr>
      <w:rPr>
        <w:rFonts w:hint="default"/>
        <w:i/>
      </w:rPr>
    </w:lvl>
    <w:lvl w:ilvl="5">
      <w:start w:val="1"/>
      <w:numFmt w:val="decimal"/>
      <w:lvlText w:val="%1.%2.%3.%4.%5.%6"/>
      <w:lvlJc w:val="left"/>
      <w:pPr>
        <w:ind w:left="11520" w:hanging="1080"/>
      </w:pPr>
      <w:rPr>
        <w:rFonts w:hint="default"/>
        <w:i/>
      </w:rPr>
    </w:lvl>
    <w:lvl w:ilvl="6">
      <w:start w:val="1"/>
      <w:numFmt w:val="decimal"/>
      <w:lvlText w:val="%1.%2.%3.%4.%5.%6.%7"/>
      <w:lvlJc w:val="left"/>
      <w:pPr>
        <w:ind w:left="13680" w:hanging="1440"/>
      </w:pPr>
      <w:rPr>
        <w:rFonts w:hint="default"/>
        <w:i/>
      </w:rPr>
    </w:lvl>
    <w:lvl w:ilvl="7">
      <w:start w:val="1"/>
      <w:numFmt w:val="decimal"/>
      <w:lvlText w:val="%1.%2.%3.%4.%5.%6.%7.%8"/>
      <w:lvlJc w:val="left"/>
      <w:pPr>
        <w:ind w:left="15480" w:hanging="1440"/>
      </w:pPr>
      <w:rPr>
        <w:rFonts w:hint="default"/>
        <w:i/>
      </w:rPr>
    </w:lvl>
    <w:lvl w:ilvl="8">
      <w:start w:val="1"/>
      <w:numFmt w:val="decimal"/>
      <w:lvlText w:val="%1.%2.%3.%4.%5.%6.%7.%8.%9"/>
      <w:lvlJc w:val="left"/>
      <w:pPr>
        <w:ind w:left="17640" w:hanging="1800"/>
      </w:pPr>
      <w:rPr>
        <w:rFonts w:hint="default"/>
        <w:i/>
      </w:rPr>
    </w:lvl>
  </w:abstractNum>
  <w:abstractNum w:abstractNumId="19" w15:restartNumberingAfterBreak="0">
    <w:nsid w:val="2E314463"/>
    <w:multiLevelType w:val="multilevel"/>
    <w:tmpl w:val="1BA86728"/>
    <w:lvl w:ilvl="0">
      <w:start w:val="1"/>
      <w:numFmt w:val="decimal"/>
      <w:lvlText w:val="%1."/>
      <w:lvlJc w:val="left"/>
      <w:pPr>
        <w:ind w:left="720" w:hanging="360"/>
      </w:pPr>
      <w:rPr>
        <w:rFonts w:hint="default"/>
      </w:rPr>
    </w:lvl>
    <w:lvl w:ilvl="1">
      <w:start w:val="6"/>
      <w:numFmt w:val="decimal"/>
      <w:isLgl/>
      <w:lvlText w:val="%1.%2."/>
      <w:lvlJc w:val="left"/>
      <w:pPr>
        <w:ind w:left="1800" w:hanging="360"/>
      </w:pPr>
      <w:rPr>
        <w:rFonts w:hint="default"/>
        <w:i/>
      </w:rPr>
    </w:lvl>
    <w:lvl w:ilvl="2">
      <w:start w:val="1"/>
      <w:numFmt w:val="decimal"/>
      <w:isLgl/>
      <w:lvlText w:val="%1.%2.%3."/>
      <w:lvlJc w:val="left"/>
      <w:pPr>
        <w:ind w:left="3240" w:hanging="720"/>
      </w:pPr>
      <w:rPr>
        <w:rFonts w:hint="default"/>
        <w:i/>
      </w:rPr>
    </w:lvl>
    <w:lvl w:ilvl="3">
      <w:start w:val="1"/>
      <w:numFmt w:val="decimal"/>
      <w:isLgl/>
      <w:lvlText w:val="%1.%2.%3.%4."/>
      <w:lvlJc w:val="left"/>
      <w:pPr>
        <w:ind w:left="4320" w:hanging="720"/>
      </w:pPr>
      <w:rPr>
        <w:rFonts w:hint="default"/>
        <w:i/>
      </w:rPr>
    </w:lvl>
    <w:lvl w:ilvl="4">
      <w:start w:val="1"/>
      <w:numFmt w:val="decimal"/>
      <w:isLgl/>
      <w:lvlText w:val="%1.%2.%3.%4.%5."/>
      <w:lvlJc w:val="left"/>
      <w:pPr>
        <w:ind w:left="5760" w:hanging="1080"/>
      </w:pPr>
      <w:rPr>
        <w:rFonts w:hint="default"/>
        <w:i/>
      </w:rPr>
    </w:lvl>
    <w:lvl w:ilvl="5">
      <w:start w:val="1"/>
      <w:numFmt w:val="decimal"/>
      <w:isLgl/>
      <w:lvlText w:val="%1.%2.%3.%4.%5.%6."/>
      <w:lvlJc w:val="left"/>
      <w:pPr>
        <w:ind w:left="6840" w:hanging="1080"/>
      </w:pPr>
      <w:rPr>
        <w:rFonts w:hint="default"/>
        <w:i/>
      </w:rPr>
    </w:lvl>
    <w:lvl w:ilvl="6">
      <w:start w:val="1"/>
      <w:numFmt w:val="decimal"/>
      <w:isLgl/>
      <w:lvlText w:val="%1.%2.%3.%4.%5.%6.%7."/>
      <w:lvlJc w:val="left"/>
      <w:pPr>
        <w:ind w:left="8280" w:hanging="1440"/>
      </w:pPr>
      <w:rPr>
        <w:rFonts w:hint="default"/>
        <w:i/>
      </w:rPr>
    </w:lvl>
    <w:lvl w:ilvl="7">
      <w:start w:val="1"/>
      <w:numFmt w:val="decimal"/>
      <w:isLgl/>
      <w:lvlText w:val="%1.%2.%3.%4.%5.%6.%7.%8."/>
      <w:lvlJc w:val="left"/>
      <w:pPr>
        <w:ind w:left="9360" w:hanging="1440"/>
      </w:pPr>
      <w:rPr>
        <w:rFonts w:hint="default"/>
        <w:i/>
      </w:rPr>
    </w:lvl>
    <w:lvl w:ilvl="8">
      <w:start w:val="1"/>
      <w:numFmt w:val="decimal"/>
      <w:isLgl/>
      <w:lvlText w:val="%1.%2.%3.%4.%5.%6.%7.%8.%9."/>
      <w:lvlJc w:val="left"/>
      <w:pPr>
        <w:ind w:left="10800" w:hanging="1800"/>
      </w:pPr>
      <w:rPr>
        <w:rFonts w:hint="default"/>
        <w:i/>
      </w:rPr>
    </w:lvl>
  </w:abstractNum>
  <w:abstractNum w:abstractNumId="20" w15:restartNumberingAfterBreak="0">
    <w:nsid w:val="2FBA3C45"/>
    <w:multiLevelType w:val="hybridMultilevel"/>
    <w:tmpl w:val="AC1097B2"/>
    <w:lvl w:ilvl="0" w:tplc="BA5848AE">
      <w:start w:val="4"/>
      <w:numFmt w:val="lowerRoman"/>
      <w:lvlText w:val="(%1)"/>
      <w:lvlJc w:val="left"/>
      <w:pPr>
        <w:ind w:left="72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5A40877"/>
    <w:multiLevelType w:val="hybridMultilevel"/>
    <w:tmpl w:val="E91C9A3C"/>
    <w:lvl w:ilvl="0" w:tplc="0409000F">
      <w:start w:val="1"/>
      <w:numFmt w:val="decimal"/>
      <w:lvlText w:val="%1."/>
      <w:lvlJc w:val="left"/>
      <w:pPr>
        <w:ind w:left="2880" w:hanging="360"/>
      </w:p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22" w15:restartNumberingAfterBreak="0">
    <w:nsid w:val="3604719B"/>
    <w:multiLevelType w:val="hybridMultilevel"/>
    <w:tmpl w:val="57061C7E"/>
    <w:lvl w:ilvl="0" w:tplc="0409000B">
      <w:start w:val="1"/>
      <w:numFmt w:val="bullet"/>
      <w:lvlText w:val=""/>
      <w:lvlJc w:val="left"/>
      <w:pPr>
        <w:ind w:left="2880" w:hanging="360"/>
      </w:pPr>
      <w:rPr>
        <w:rFonts w:ascii="Wingdings" w:hAnsi="Wingdings"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15:restartNumberingAfterBreak="0">
    <w:nsid w:val="360E7A99"/>
    <w:multiLevelType w:val="hybridMultilevel"/>
    <w:tmpl w:val="AA1C6FEA"/>
    <w:lvl w:ilvl="0" w:tplc="CC1E1B14">
      <w:start w:val="1"/>
      <w:numFmt w:val="lowerRoman"/>
      <w:lvlText w:val="(%1)"/>
      <w:lvlJc w:val="left"/>
      <w:pPr>
        <w:ind w:left="720" w:hanging="360"/>
      </w:pPr>
      <w:rPr>
        <w:rFonts w:hint="default"/>
        <w:strike w:val="0"/>
        <w:color w:val="auto"/>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363F4A04"/>
    <w:multiLevelType w:val="hybridMultilevel"/>
    <w:tmpl w:val="9F4A8536"/>
    <w:lvl w:ilvl="0" w:tplc="B8BEF898">
      <w:start w:val="1"/>
      <w:numFmt w:val="lowerRoman"/>
      <w:lvlText w:val="(%1)"/>
      <w:lvlJc w:val="left"/>
      <w:pPr>
        <w:ind w:left="720" w:hanging="720"/>
      </w:pPr>
      <w:rPr>
        <w:rFonts w:hint="default"/>
        <w:color w:val="000000"/>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25" w15:restartNumberingAfterBreak="0">
    <w:nsid w:val="39DB336C"/>
    <w:multiLevelType w:val="hybridMultilevel"/>
    <w:tmpl w:val="9462F936"/>
    <w:lvl w:ilvl="0" w:tplc="2B82751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B3C291D"/>
    <w:multiLevelType w:val="hybridMultilevel"/>
    <w:tmpl w:val="D3DC3EFE"/>
    <w:lvl w:ilvl="0" w:tplc="1DAEE620">
      <w:start w:val="1"/>
      <w:numFmt w:val="bullet"/>
      <w:lvlText w:val=""/>
      <w:lvlJc w:val="left"/>
      <w:pPr>
        <w:ind w:left="1440" w:hanging="360"/>
      </w:pPr>
      <w:rPr>
        <w:rFonts w:ascii="Symbol" w:hAnsi="Symbol"/>
      </w:rPr>
    </w:lvl>
    <w:lvl w:ilvl="1" w:tplc="14BEFC70">
      <w:start w:val="1"/>
      <w:numFmt w:val="bullet"/>
      <w:lvlText w:val=""/>
      <w:lvlJc w:val="left"/>
      <w:pPr>
        <w:ind w:left="1440" w:hanging="360"/>
      </w:pPr>
      <w:rPr>
        <w:rFonts w:ascii="Symbol" w:hAnsi="Symbol"/>
      </w:rPr>
    </w:lvl>
    <w:lvl w:ilvl="2" w:tplc="F2EA881A">
      <w:start w:val="1"/>
      <w:numFmt w:val="bullet"/>
      <w:lvlText w:val=""/>
      <w:lvlJc w:val="left"/>
      <w:pPr>
        <w:ind w:left="1440" w:hanging="360"/>
      </w:pPr>
      <w:rPr>
        <w:rFonts w:ascii="Symbol" w:hAnsi="Symbol"/>
      </w:rPr>
    </w:lvl>
    <w:lvl w:ilvl="3" w:tplc="F3F4642C">
      <w:start w:val="1"/>
      <w:numFmt w:val="bullet"/>
      <w:lvlText w:val=""/>
      <w:lvlJc w:val="left"/>
      <w:pPr>
        <w:ind w:left="1440" w:hanging="360"/>
      </w:pPr>
      <w:rPr>
        <w:rFonts w:ascii="Symbol" w:hAnsi="Symbol"/>
      </w:rPr>
    </w:lvl>
    <w:lvl w:ilvl="4" w:tplc="4C1EA5E6">
      <w:start w:val="1"/>
      <w:numFmt w:val="bullet"/>
      <w:lvlText w:val=""/>
      <w:lvlJc w:val="left"/>
      <w:pPr>
        <w:ind w:left="1440" w:hanging="360"/>
      </w:pPr>
      <w:rPr>
        <w:rFonts w:ascii="Symbol" w:hAnsi="Symbol"/>
      </w:rPr>
    </w:lvl>
    <w:lvl w:ilvl="5" w:tplc="DFB8360C">
      <w:start w:val="1"/>
      <w:numFmt w:val="bullet"/>
      <w:lvlText w:val=""/>
      <w:lvlJc w:val="left"/>
      <w:pPr>
        <w:ind w:left="1440" w:hanging="360"/>
      </w:pPr>
      <w:rPr>
        <w:rFonts w:ascii="Symbol" w:hAnsi="Symbol"/>
      </w:rPr>
    </w:lvl>
    <w:lvl w:ilvl="6" w:tplc="E480BC26">
      <w:start w:val="1"/>
      <w:numFmt w:val="bullet"/>
      <w:lvlText w:val=""/>
      <w:lvlJc w:val="left"/>
      <w:pPr>
        <w:ind w:left="1440" w:hanging="360"/>
      </w:pPr>
      <w:rPr>
        <w:rFonts w:ascii="Symbol" w:hAnsi="Symbol"/>
      </w:rPr>
    </w:lvl>
    <w:lvl w:ilvl="7" w:tplc="A3F0AA06">
      <w:start w:val="1"/>
      <w:numFmt w:val="bullet"/>
      <w:lvlText w:val=""/>
      <w:lvlJc w:val="left"/>
      <w:pPr>
        <w:ind w:left="1440" w:hanging="360"/>
      </w:pPr>
      <w:rPr>
        <w:rFonts w:ascii="Symbol" w:hAnsi="Symbol"/>
      </w:rPr>
    </w:lvl>
    <w:lvl w:ilvl="8" w:tplc="3FCE3610">
      <w:start w:val="1"/>
      <w:numFmt w:val="bullet"/>
      <w:lvlText w:val=""/>
      <w:lvlJc w:val="left"/>
      <w:pPr>
        <w:ind w:left="1440" w:hanging="360"/>
      </w:pPr>
      <w:rPr>
        <w:rFonts w:ascii="Symbol" w:hAnsi="Symbol"/>
      </w:rPr>
    </w:lvl>
  </w:abstractNum>
  <w:abstractNum w:abstractNumId="27" w15:restartNumberingAfterBreak="0">
    <w:nsid w:val="3BAE31F1"/>
    <w:multiLevelType w:val="hybridMultilevel"/>
    <w:tmpl w:val="04E2A698"/>
    <w:lvl w:ilvl="0" w:tplc="A3F47098">
      <w:start w:val="1"/>
      <w:numFmt w:val="lowerRoman"/>
      <w:lvlText w:val="(%1)"/>
      <w:lvlJc w:val="left"/>
      <w:pPr>
        <w:ind w:left="738" w:hanging="720"/>
      </w:pPr>
      <w:rPr>
        <w:rFonts w:hint="default"/>
        <w:b w:val="0"/>
        <w:bCs w:val="0"/>
        <w:color w:val="auto"/>
      </w:rPr>
    </w:lvl>
    <w:lvl w:ilvl="1" w:tplc="08090019" w:tentative="1">
      <w:start w:val="1"/>
      <w:numFmt w:val="lowerLetter"/>
      <w:lvlText w:val="%2."/>
      <w:lvlJc w:val="left"/>
      <w:pPr>
        <w:ind w:left="1098" w:hanging="360"/>
      </w:pPr>
    </w:lvl>
    <w:lvl w:ilvl="2" w:tplc="0809001B" w:tentative="1">
      <w:start w:val="1"/>
      <w:numFmt w:val="lowerRoman"/>
      <w:lvlText w:val="%3."/>
      <w:lvlJc w:val="right"/>
      <w:pPr>
        <w:ind w:left="1818" w:hanging="180"/>
      </w:pPr>
    </w:lvl>
    <w:lvl w:ilvl="3" w:tplc="0809000F" w:tentative="1">
      <w:start w:val="1"/>
      <w:numFmt w:val="decimal"/>
      <w:lvlText w:val="%4."/>
      <w:lvlJc w:val="left"/>
      <w:pPr>
        <w:ind w:left="2538" w:hanging="360"/>
      </w:pPr>
    </w:lvl>
    <w:lvl w:ilvl="4" w:tplc="08090019" w:tentative="1">
      <w:start w:val="1"/>
      <w:numFmt w:val="lowerLetter"/>
      <w:lvlText w:val="%5."/>
      <w:lvlJc w:val="left"/>
      <w:pPr>
        <w:ind w:left="3258" w:hanging="360"/>
      </w:pPr>
    </w:lvl>
    <w:lvl w:ilvl="5" w:tplc="0809001B" w:tentative="1">
      <w:start w:val="1"/>
      <w:numFmt w:val="lowerRoman"/>
      <w:lvlText w:val="%6."/>
      <w:lvlJc w:val="right"/>
      <w:pPr>
        <w:ind w:left="3978" w:hanging="180"/>
      </w:pPr>
    </w:lvl>
    <w:lvl w:ilvl="6" w:tplc="0809000F" w:tentative="1">
      <w:start w:val="1"/>
      <w:numFmt w:val="decimal"/>
      <w:lvlText w:val="%7."/>
      <w:lvlJc w:val="left"/>
      <w:pPr>
        <w:ind w:left="4698" w:hanging="360"/>
      </w:pPr>
    </w:lvl>
    <w:lvl w:ilvl="7" w:tplc="08090019" w:tentative="1">
      <w:start w:val="1"/>
      <w:numFmt w:val="lowerLetter"/>
      <w:lvlText w:val="%8."/>
      <w:lvlJc w:val="left"/>
      <w:pPr>
        <w:ind w:left="5418" w:hanging="360"/>
      </w:pPr>
    </w:lvl>
    <w:lvl w:ilvl="8" w:tplc="0809001B" w:tentative="1">
      <w:start w:val="1"/>
      <w:numFmt w:val="lowerRoman"/>
      <w:lvlText w:val="%9."/>
      <w:lvlJc w:val="right"/>
      <w:pPr>
        <w:ind w:left="6138" w:hanging="180"/>
      </w:pPr>
    </w:lvl>
  </w:abstractNum>
  <w:abstractNum w:abstractNumId="28" w15:restartNumberingAfterBreak="0">
    <w:nsid w:val="3BB96232"/>
    <w:multiLevelType w:val="hybridMultilevel"/>
    <w:tmpl w:val="EFC263A0"/>
    <w:lvl w:ilvl="0" w:tplc="378A17CA">
      <w:start w:val="1"/>
      <w:numFmt w:val="lowerLetter"/>
      <w:lvlText w:val="%1)"/>
      <w:lvlJc w:val="left"/>
      <w:pPr>
        <w:ind w:left="1800" w:hanging="360"/>
      </w:pPr>
      <w:rPr>
        <w:rFonts w:hint="default"/>
      </w:rPr>
    </w:lvl>
    <w:lvl w:ilvl="1" w:tplc="18090019" w:tentative="1">
      <w:start w:val="1"/>
      <w:numFmt w:val="lowerLetter"/>
      <w:lvlText w:val="%2."/>
      <w:lvlJc w:val="left"/>
      <w:pPr>
        <w:ind w:left="2520" w:hanging="360"/>
      </w:pPr>
    </w:lvl>
    <w:lvl w:ilvl="2" w:tplc="1809001B" w:tentative="1">
      <w:start w:val="1"/>
      <w:numFmt w:val="lowerRoman"/>
      <w:lvlText w:val="%3."/>
      <w:lvlJc w:val="right"/>
      <w:pPr>
        <w:ind w:left="3240" w:hanging="180"/>
      </w:pPr>
    </w:lvl>
    <w:lvl w:ilvl="3" w:tplc="1809000F" w:tentative="1">
      <w:start w:val="1"/>
      <w:numFmt w:val="decimal"/>
      <w:lvlText w:val="%4."/>
      <w:lvlJc w:val="left"/>
      <w:pPr>
        <w:ind w:left="3960" w:hanging="360"/>
      </w:pPr>
    </w:lvl>
    <w:lvl w:ilvl="4" w:tplc="18090019" w:tentative="1">
      <w:start w:val="1"/>
      <w:numFmt w:val="lowerLetter"/>
      <w:lvlText w:val="%5."/>
      <w:lvlJc w:val="left"/>
      <w:pPr>
        <w:ind w:left="4680" w:hanging="360"/>
      </w:pPr>
    </w:lvl>
    <w:lvl w:ilvl="5" w:tplc="1809001B" w:tentative="1">
      <w:start w:val="1"/>
      <w:numFmt w:val="lowerRoman"/>
      <w:lvlText w:val="%6."/>
      <w:lvlJc w:val="right"/>
      <w:pPr>
        <w:ind w:left="5400" w:hanging="180"/>
      </w:pPr>
    </w:lvl>
    <w:lvl w:ilvl="6" w:tplc="1809000F" w:tentative="1">
      <w:start w:val="1"/>
      <w:numFmt w:val="decimal"/>
      <w:lvlText w:val="%7."/>
      <w:lvlJc w:val="left"/>
      <w:pPr>
        <w:ind w:left="6120" w:hanging="360"/>
      </w:pPr>
    </w:lvl>
    <w:lvl w:ilvl="7" w:tplc="18090019" w:tentative="1">
      <w:start w:val="1"/>
      <w:numFmt w:val="lowerLetter"/>
      <w:lvlText w:val="%8."/>
      <w:lvlJc w:val="left"/>
      <w:pPr>
        <w:ind w:left="6840" w:hanging="360"/>
      </w:pPr>
    </w:lvl>
    <w:lvl w:ilvl="8" w:tplc="1809001B" w:tentative="1">
      <w:start w:val="1"/>
      <w:numFmt w:val="lowerRoman"/>
      <w:lvlText w:val="%9."/>
      <w:lvlJc w:val="right"/>
      <w:pPr>
        <w:ind w:left="7560" w:hanging="180"/>
      </w:pPr>
    </w:lvl>
  </w:abstractNum>
  <w:abstractNum w:abstractNumId="29" w15:restartNumberingAfterBreak="0">
    <w:nsid w:val="3F130F79"/>
    <w:multiLevelType w:val="hybridMultilevel"/>
    <w:tmpl w:val="94C49C6C"/>
    <w:lvl w:ilvl="0" w:tplc="6C0EE50A">
      <w:start w:val="1"/>
      <w:numFmt w:val="bullet"/>
      <w:lvlText w:val=""/>
      <w:lvlJc w:val="left"/>
      <w:pPr>
        <w:ind w:left="720" w:hanging="360"/>
      </w:pPr>
      <w:rPr>
        <w:rFonts w:ascii="Symbol" w:hAnsi="Symbol"/>
      </w:rPr>
    </w:lvl>
    <w:lvl w:ilvl="1" w:tplc="39E43812">
      <w:start w:val="1"/>
      <w:numFmt w:val="bullet"/>
      <w:lvlText w:val=""/>
      <w:lvlJc w:val="left"/>
      <w:pPr>
        <w:ind w:left="720" w:hanging="360"/>
      </w:pPr>
      <w:rPr>
        <w:rFonts w:ascii="Symbol" w:hAnsi="Symbol"/>
      </w:rPr>
    </w:lvl>
    <w:lvl w:ilvl="2" w:tplc="81EC9AA0">
      <w:start w:val="1"/>
      <w:numFmt w:val="bullet"/>
      <w:lvlText w:val=""/>
      <w:lvlJc w:val="left"/>
      <w:pPr>
        <w:ind w:left="720" w:hanging="360"/>
      </w:pPr>
      <w:rPr>
        <w:rFonts w:ascii="Symbol" w:hAnsi="Symbol"/>
      </w:rPr>
    </w:lvl>
    <w:lvl w:ilvl="3" w:tplc="65CEEBCE">
      <w:start w:val="1"/>
      <w:numFmt w:val="bullet"/>
      <w:lvlText w:val=""/>
      <w:lvlJc w:val="left"/>
      <w:pPr>
        <w:ind w:left="720" w:hanging="360"/>
      </w:pPr>
      <w:rPr>
        <w:rFonts w:ascii="Symbol" w:hAnsi="Symbol"/>
      </w:rPr>
    </w:lvl>
    <w:lvl w:ilvl="4" w:tplc="D5DCDC8E">
      <w:start w:val="1"/>
      <w:numFmt w:val="bullet"/>
      <w:lvlText w:val=""/>
      <w:lvlJc w:val="left"/>
      <w:pPr>
        <w:ind w:left="720" w:hanging="360"/>
      </w:pPr>
      <w:rPr>
        <w:rFonts w:ascii="Symbol" w:hAnsi="Symbol"/>
      </w:rPr>
    </w:lvl>
    <w:lvl w:ilvl="5" w:tplc="D2B4EA80">
      <w:start w:val="1"/>
      <w:numFmt w:val="bullet"/>
      <w:lvlText w:val=""/>
      <w:lvlJc w:val="left"/>
      <w:pPr>
        <w:ind w:left="720" w:hanging="360"/>
      </w:pPr>
      <w:rPr>
        <w:rFonts w:ascii="Symbol" w:hAnsi="Symbol"/>
      </w:rPr>
    </w:lvl>
    <w:lvl w:ilvl="6" w:tplc="EC3AF65E">
      <w:start w:val="1"/>
      <w:numFmt w:val="bullet"/>
      <w:lvlText w:val=""/>
      <w:lvlJc w:val="left"/>
      <w:pPr>
        <w:ind w:left="720" w:hanging="360"/>
      </w:pPr>
      <w:rPr>
        <w:rFonts w:ascii="Symbol" w:hAnsi="Symbol"/>
      </w:rPr>
    </w:lvl>
    <w:lvl w:ilvl="7" w:tplc="3F4EFA38">
      <w:start w:val="1"/>
      <w:numFmt w:val="bullet"/>
      <w:lvlText w:val=""/>
      <w:lvlJc w:val="left"/>
      <w:pPr>
        <w:ind w:left="720" w:hanging="360"/>
      </w:pPr>
      <w:rPr>
        <w:rFonts w:ascii="Symbol" w:hAnsi="Symbol"/>
      </w:rPr>
    </w:lvl>
    <w:lvl w:ilvl="8" w:tplc="CC6CC1B2">
      <w:start w:val="1"/>
      <w:numFmt w:val="bullet"/>
      <w:lvlText w:val=""/>
      <w:lvlJc w:val="left"/>
      <w:pPr>
        <w:ind w:left="720" w:hanging="360"/>
      </w:pPr>
      <w:rPr>
        <w:rFonts w:ascii="Symbol" w:hAnsi="Symbol"/>
      </w:rPr>
    </w:lvl>
  </w:abstractNum>
  <w:abstractNum w:abstractNumId="30" w15:restartNumberingAfterBreak="0">
    <w:nsid w:val="46072AC4"/>
    <w:multiLevelType w:val="multilevel"/>
    <w:tmpl w:val="C1F42258"/>
    <w:lvl w:ilvl="0">
      <w:start w:val="6"/>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1" w15:restartNumberingAfterBreak="0">
    <w:nsid w:val="47FC43FA"/>
    <w:multiLevelType w:val="multilevel"/>
    <w:tmpl w:val="359285D8"/>
    <w:lvl w:ilvl="0">
      <w:start w:val="6"/>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15:restartNumberingAfterBreak="0">
    <w:nsid w:val="4F2A43DE"/>
    <w:multiLevelType w:val="hybridMultilevel"/>
    <w:tmpl w:val="31CCB132"/>
    <w:lvl w:ilvl="0" w:tplc="30245660">
      <w:start w:val="2"/>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33" w15:restartNumberingAfterBreak="0">
    <w:nsid w:val="55781619"/>
    <w:multiLevelType w:val="hybridMultilevel"/>
    <w:tmpl w:val="EB92EC9A"/>
    <w:lvl w:ilvl="0" w:tplc="5F9C764C">
      <w:start w:val="1"/>
      <w:numFmt w:val="lowerRoman"/>
      <w:lvlText w:val="%1)"/>
      <w:lvlJc w:val="right"/>
      <w:pPr>
        <w:ind w:left="720" w:hanging="360"/>
      </w:pPr>
    </w:lvl>
    <w:lvl w:ilvl="1" w:tplc="AF0E27A4">
      <w:start w:val="1"/>
      <w:numFmt w:val="lowerRoman"/>
      <w:lvlText w:val="%2)"/>
      <w:lvlJc w:val="right"/>
      <w:pPr>
        <w:ind w:left="720" w:hanging="360"/>
      </w:pPr>
    </w:lvl>
    <w:lvl w:ilvl="2" w:tplc="05EA3504">
      <w:start w:val="1"/>
      <w:numFmt w:val="lowerRoman"/>
      <w:lvlText w:val="%3)"/>
      <w:lvlJc w:val="right"/>
      <w:pPr>
        <w:ind w:left="720" w:hanging="360"/>
      </w:pPr>
    </w:lvl>
    <w:lvl w:ilvl="3" w:tplc="26F28F16">
      <w:start w:val="1"/>
      <w:numFmt w:val="lowerRoman"/>
      <w:lvlText w:val="%4)"/>
      <w:lvlJc w:val="right"/>
      <w:pPr>
        <w:ind w:left="720" w:hanging="360"/>
      </w:pPr>
    </w:lvl>
    <w:lvl w:ilvl="4" w:tplc="C3D4125A">
      <w:start w:val="1"/>
      <w:numFmt w:val="lowerRoman"/>
      <w:lvlText w:val="%5)"/>
      <w:lvlJc w:val="right"/>
      <w:pPr>
        <w:ind w:left="720" w:hanging="360"/>
      </w:pPr>
    </w:lvl>
    <w:lvl w:ilvl="5" w:tplc="437AF840">
      <w:start w:val="1"/>
      <w:numFmt w:val="lowerRoman"/>
      <w:lvlText w:val="%6)"/>
      <w:lvlJc w:val="right"/>
      <w:pPr>
        <w:ind w:left="720" w:hanging="360"/>
      </w:pPr>
    </w:lvl>
    <w:lvl w:ilvl="6" w:tplc="4D2CFA1C">
      <w:start w:val="1"/>
      <w:numFmt w:val="lowerRoman"/>
      <w:lvlText w:val="%7)"/>
      <w:lvlJc w:val="right"/>
      <w:pPr>
        <w:ind w:left="720" w:hanging="360"/>
      </w:pPr>
    </w:lvl>
    <w:lvl w:ilvl="7" w:tplc="BDB8F2DC">
      <w:start w:val="1"/>
      <w:numFmt w:val="lowerRoman"/>
      <w:lvlText w:val="%8)"/>
      <w:lvlJc w:val="right"/>
      <w:pPr>
        <w:ind w:left="720" w:hanging="360"/>
      </w:pPr>
    </w:lvl>
    <w:lvl w:ilvl="8" w:tplc="623897CA">
      <w:start w:val="1"/>
      <w:numFmt w:val="lowerRoman"/>
      <w:lvlText w:val="%9)"/>
      <w:lvlJc w:val="right"/>
      <w:pPr>
        <w:ind w:left="720" w:hanging="360"/>
      </w:pPr>
    </w:lvl>
  </w:abstractNum>
  <w:abstractNum w:abstractNumId="34" w15:restartNumberingAfterBreak="0">
    <w:nsid w:val="56C506B1"/>
    <w:multiLevelType w:val="multilevel"/>
    <w:tmpl w:val="A3DA7908"/>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5" w15:restartNumberingAfterBreak="0">
    <w:nsid w:val="6190254D"/>
    <w:multiLevelType w:val="hybridMultilevel"/>
    <w:tmpl w:val="48D0C84A"/>
    <w:lvl w:ilvl="0" w:tplc="CFC43B16">
      <w:start w:val="1"/>
      <w:numFmt w:val="lowerRoman"/>
      <w:lvlText w:val="(%1)"/>
      <w:lvlJc w:val="left"/>
      <w:pPr>
        <w:ind w:left="720" w:hanging="720"/>
      </w:pPr>
      <w:rPr>
        <w:rFonts w:hint="default"/>
      </w:rPr>
    </w:lvl>
    <w:lvl w:ilvl="1" w:tplc="04090017" w:tentative="1">
      <w:start w:val="1"/>
      <w:numFmt w:val="aiueoFullWidth"/>
      <w:lvlText w:val="(%2)"/>
      <w:lvlJc w:val="left"/>
      <w:pPr>
        <w:ind w:left="880" w:hanging="440"/>
      </w:pPr>
    </w:lvl>
    <w:lvl w:ilvl="2" w:tplc="04090011" w:tentative="1">
      <w:start w:val="1"/>
      <w:numFmt w:val="decimalEnclosedCircle"/>
      <w:lvlText w:val="%3"/>
      <w:lvlJc w:val="left"/>
      <w:pPr>
        <w:ind w:left="1320" w:hanging="440"/>
      </w:pPr>
    </w:lvl>
    <w:lvl w:ilvl="3" w:tplc="0409000F" w:tentative="1">
      <w:start w:val="1"/>
      <w:numFmt w:val="decimal"/>
      <w:lvlText w:val="%4."/>
      <w:lvlJc w:val="left"/>
      <w:pPr>
        <w:ind w:left="1760" w:hanging="440"/>
      </w:pPr>
    </w:lvl>
    <w:lvl w:ilvl="4" w:tplc="04090017" w:tentative="1">
      <w:start w:val="1"/>
      <w:numFmt w:val="aiueoFullWidth"/>
      <w:lvlText w:val="(%5)"/>
      <w:lvlJc w:val="left"/>
      <w:pPr>
        <w:ind w:left="2200" w:hanging="440"/>
      </w:pPr>
    </w:lvl>
    <w:lvl w:ilvl="5" w:tplc="04090011" w:tentative="1">
      <w:start w:val="1"/>
      <w:numFmt w:val="decimalEnclosedCircle"/>
      <w:lvlText w:val="%6"/>
      <w:lvlJc w:val="left"/>
      <w:pPr>
        <w:ind w:left="2640" w:hanging="440"/>
      </w:pPr>
    </w:lvl>
    <w:lvl w:ilvl="6" w:tplc="0409000F" w:tentative="1">
      <w:start w:val="1"/>
      <w:numFmt w:val="decimal"/>
      <w:lvlText w:val="%7."/>
      <w:lvlJc w:val="left"/>
      <w:pPr>
        <w:ind w:left="3080" w:hanging="440"/>
      </w:pPr>
    </w:lvl>
    <w:lvl w:ilvl="7" w:tplc="04090017" w:tentative="1">
      <w:start w:val="1"/>
      <w:numFmt w:val="aiueoFullWidth"/>
      <w:lvlText w:val="(%8)"/>
      <w:lvlJc w:val="left"/>
      <w:pPr>
        <w:ind w:left="3520" w:hanging="440"/>
      </w:pPr>
    </w:lvl>
    <w:lvl w:ilvl="8" w:tplc="04090011" w:tentative="1">
      <w:start w:val="1"/>
      <w:numFmt w:val="decimalEnclosedCircle"/>
      <w:lvlText w:val="%9"/>
      <w:lvlJc w:val="left"/>
      <w:pPr>
        <w:ind w:left="3960" w:hanging="440"/>
      </w:pPr>
    </w:lvl>
  </w:abstractNum>
  <w:abstractNum w:abstractNumId="36" w15:restartNumberingAfterBreak="0">
    <w:nsid w:val="62F171DE"/>
    <w:multiLevelType w:val="multilevel"/>
    <w:tmpl w:val="295AC3BA"/>
    <w:lvl w:ilvl="0">
      <w:start w:val="2"/>
      <w:numFmt w:val="decimal"/>
      <w:lvlText w:val="%1"/>
      <w:lvlJc w:val="left"/>
      <w:pPr>
        <w:ind w:left="360" w:hanging="360"/>
      </w:pPr>
      <w:rPr>
        <w:rFonts w:hint="default"/>
        <w:b/>
        <w:i/>
      </w:rPr>
    </w:lvl>
    <w:lvl w:ilvl="1">
      <w:start w:val="7"/>
      <w:numFmt w:val="decimal"/>
      <w:lvlText w:val="%1.%2"/>
      <w:lvlJc w:val="left"/>
      <w:pPr>
        <w:ind w:left="360" w:hanging="360"/>
      </w:pPr>
      <w:rPr>
        <w:rFonts w:hint="default"/>
        <w:b/>
        <w:i/>
      </w:rPr>
    </w:lvl>
    <w:lvl w:ilvl="2">
      <w:start w:val="1"/>
      <w:numFmt w:val="decimal"/>
      <w:lvlText w:val="%1.%2.%3"/>
      <w:lvlJc w:val="left"/>
      <w:pPr>
        <w:ind w:left="720" w:hanging="720"/>
      </w:pPr>
      <w:rPr>
        <w:rFonts w:hint="default"/>
        <w:b/>
        <w:i/>
      </w:rPr>
    </w:lvl>
    <w:lvl w:ilvl="3">
      <w:start w:val="1"/>
      <w:numFmt w:val="decimal"/>
      <w:lvlText w:val="%1.%2.%3.%4"/>
      <w:lvlJc w:val="left"/>
      <w:pPr>
        <w:ind w:left="720" w:hanging="720"/>
      </w:pPr>
      <w:rPr>
        <w:rFonts w:hint="default"/>
        <w:b/>
        <w:i/>
      </w:rPr>
    </w:lvl>
    <w:lvl w:ilvl="4">
      <w:start w:val="1"/>
      <w:numFmt w:val="decimal"/>
      <w:lvlText w:val="%1.%2.%3.%4.%5"/>
      <w:lvlJc w:val="left"/>
      <w:pPr>
        <w:ind w:left="1080" w:hanging="1080"/>
      </w:pPr>
      <w:rPr>
        <w:rFonts w:hint="default"/>
        <w:b/>
        <w:i/>
      </w:rPr>
    </w:lvl>
    <w:lvl w:ilvl="5">
      <w:start w:val="1"/>
      <w:numFmt w:val="decimal"/>
      <w:lvlText w:val="%1.%2.%3.%4.%5.%6"/>
      <w:lvlJc w:val="left"/>
      <w:pPr>
        <w:ind w:left="1080" w:hanging="1080"/>
      </w:pPr>
      <w:rPr>
        <w:rFonts w:hint="default"/>
        <w:b/>
        <w:i/>
      </w:rPr>
    </w:lvl>
    <w:lvl w:ilvl="6">
      <w:start w:val="1"/>
      <w:numFmt w:val="decimal"/>
      <w:lvlText w:val="%1.%2.%3.%4.%5.%6.%7"/>
      <w:lvlJc w:val="left"/>
      <w:pPr>
        <w:ind w:left="1440" w:hanging="1440"/>
      </w:pPr>
      <w:rPr>
        <w:rFonts w:hint="default"/>
        <w:b/>
        <w:i/>
      </w:rPr>
    </w:lvl>
    <w:lvl w:ilvl="7">
      <w:start w:val="1"/>
      <w:numFmt w:val="decimal"/>
      <w:lvlText w:val="%1.%2.%3.%4.%5.%6.%7.%8"/>
      <w:lvlJc w:val="left"/>
      <w:pPr>
        <w:ind w:left="1440" w:hanging="1440"/>
      </w:pPr>
      <w:rPr>
        <w:rFonts w:hint="default"/>
        <w:b/>
        <w:i/>
      </w:rPr>
    </w:lvl>
    <w:lvl w:ilvl="8">
      <w:start w:val="1"/>
      <w:numFmt w:val="decimal"/>
      <w:lvlText w:val="%1.%2.%3.%4.%5.%6.%7.%8.%9"/>
      <w:lvlJc w:val="left"/>
      <w:pPr>
        <w:ind w:left="1800" w:hanging="1800"/>
      </w:pPr>
      <w:rPr>
        <w:rFonts w:hint="default"/>
        <w:b/>
        <w:i/>
      </w:rPr>
    </w:lvl>
  </w:abstractNum>
  <w:abstractNum w:abstractNumId="37"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7BF6A9F"/>
    <w:multiLevelType w:val="hybridMultilevel"/>
    <w:tmpl w:val="E504501A"/>
    <w:lvl w:ilvl="0" w:tplc="6A6404B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67DF35AB"/>
    <w:multiLevelType w:val="hybridMultilevel"/>
    <w:tmpl w:val="DFE2850E"/>
    <w:lvl w:ilvl="0" w:tplc="F2B4983C">
      <w:start w:val="1"/>
      <w:numFmt w:val="decimal"/>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40" w15:restartNumberingAfterBreak="0">
    <w:nsid w:val="68C10F7B"/>
    <w:multiLevelType w:val="hybridMultilevel"/>
    <w:tmpl w:val="B0C2A764"/>
    <w:lvl w:ilvl="0" w:tplc="FFFFFFFF">
      <w:start w:val="1"/>
      <w:numFmt w:val="lowerRoman"/>
      <w:lvlText w:val="(%1)"/>
      <w:lvlJc w:val="left"/>
      <w:pPr>
        <w:ind w:left="738" w:hanging="720"/>
      </w:pPr>
      <w:rPr>
        <w:rFonts w:hint="default"/>
      </w:rPr>
    </w:lvl>
    <w:lvl w:ilvl="1" w:tplc="FFFFFFFF" w:tentative="1">
      <w:start w:val="1"/>
      <w:numFmt w:val="lowerLetter"/>
      <w:lvlText w:val="%2."/>
      <w:lvlJc w:val="left"/>
      <w:pPr>
        <w:ind w:left="1098" w:hanging="360"/>
      </w:pPr>
    </w:lvl>
    <w:lvl w:ilvl="2" w:tplc="FFFFFFFF" w:tentative="1">
      <w:start w:val="1"/>
      <w:numFmt w:val="lowerRoman"/>
      <w:lvlText w:val="%3."/>
      <w:lvlJc w:val="right"/>
      <w:pPr>
        <w:ind w:left="1818" w:hanging="180"/>
      </w:pPr>
    </w:lvl>
    <w:lvl w:ilvl="3" w:tplc="FFFFFFFF" w:tentative="1">
      <w:start w:val="1"/>
      <w:numFmt w:val="decimal"/>
      <w:lvlText w:val="%4."/>
      <w:lvlJc w:val="left"/>
      <w:pPr>
        <w:ind w:left="2538" w:hanging="360"/>
      </w:pPr>
    </w:lvl>
    <w:lvl w:ilvl="4" w:tplc="FFFFFFFF" w:tentative="1">
      <w:start w:val="1"/>
      <w:numFmt w:val="lowerLetter"/>
      <w:lvlText w:val="%5."/>
      <w:lvlJc w:val="left"/>
      <w:pPr>
        <w:ind w:left="3258" w:hanging="360"/>
      </w:pPr>
    </w:lvl>
    <w:lvl w:ilvl="5" w:tplc="FFFFFFFF" w:tentative="1">
      <w:start w:val="1"/>
      <w:numFmt w:val="lowerRoman"/>
      <w:lvlText w:val="%6."/>
      <w:lvlJc w:val="right"/>
      <w:pPr>
        <w:ind w:left="3978" w:hanging="180"/>
      </w:pPr>
    </w:lvl>
    <w:lvl w:ilvl="6" w:tplc="FFFFFFFF" w:tentative="1">
      <w:start w:val="1"/>
      <w:numFmt w:val="decimal"/>
      <w:lvlText w:val="%7."/>
      <w:lvlJc w:val="left"/>
      <w:pPr>
        <w:ind w:left="4698" w:hanging="360"/>
      </w:pPr>
    </w:lvl>
    <w:lvl w:ilvl="7" w:tplc="FFFFFFFF" w:tentative="1">
      <w:start w:val="1"/>
      <w:numFmt w:val="lowerLetter"/>
      <w:lvlText w:val="%8."/>
      <w:lvlJc w:val="left"/>
      <w:pPr>
        <w:ind w:left="5418" w:hanging="360"/>
      </w:pPr>
    </w:lvl>
    <w:lvl w:ilvl="8" w:tplc="FFFFFFFF" w:tentative="1">
      <w:start w:val="1"/>
      <w:numFmt w:val="lowerRoman"/>
      <w:lvlText w:val="%9."/>
      <w:lvlJc w:val="right"/>
      <w:pPr>
        <w:ind w:left="6138" w:hanging="180"/>
      </w:pPr>
    </w:lvl>
  </w:abstractNum>
  <w:abstractNum w:abstractNumId="41" w15:restartNumberingAfterBreak="0">
    <w:nsid w:val="6A4223A6"/>
    <w:multiLevelType w:val="hybridMultilevel"/>
    <w:tmpl w:val="1D4AF706"/>
    <w:lvl w:ilvl="0" w:tplc="3926C354">
      <w:numFmt w:val="bullet"/>
      <w:lvlText w:val="-"/>
      <w:lvlJc w:val="left"/>
      <w:pPr>
        <w:ind w:left="720" w:hanging="360"/>
      </w:pPr>
      <w:rPr>
        <w:rFonts w:ascii="Segoe UI" w:eastAsiaTheme="minorEastAsia" w:hAnsi="Segoe UI" w:cs="Segoe UI" w:hint="default"/>
        <w:color w:val="auto"/>
        <w:sz w:val="1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6B5E4C3D"/>
    <w:multiLevelType w:val="hybridMultilevel"/>
    <w:tmpl w:val="AF200904"/>
    <w:lvl w:ilvl="0" w:tplc="0409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090005" w:tentative="1">
      <w:start w:val="1"/>
      <w:numFmt w:val="bullet"/>
      <w:lvlText w:val=""/>
      <w:lvlJc w:val="left"/>
      <w:pPr>
        <w:ind w:left="2700" w:hanging="360"/>
      </w:pPr>
      <w:rPr>
        <w:rFonts w:ascii="Wingdings" w:hAnsi="Wingdings" w:hint="default"/>
      </w:rPr>
    </w:lvl>
    <w:lvl w:ilvl="3" w:tplc="04090001" w:tentative="1">
      <w:start w:val="1"/>
      <w:numFmt w:val="bullet"/>
      <w:lvlText w:val=""/>
      <w:lvlJc w:val="left"/>
      <w:pPr>
        <w:ind w:left="3420" w:hanging="360"/>
      </w:pPr>
      <w:rPr>
        <w:rFonts w:ascii="Symbol" w:hAnsi="Symbol" w:hint="default"/>
      </w:rPr>
    </w:lvl>
    <w:lvl w:ilvl="4" w:tplc="04090003" w:tentative="1">
      <w:start w:val="1"/>
      <w:numFmt w:val="bullet"/>
      <w:lvlText w:val="o"/>
      <w:lvlJc w:val="left"/>
      <w:pPr>
        <w:ind w:left="4140" w:hanging="360"/>
      </w:pPr>
      <w:rPr>
        <w:rFonts w:ascii="Courier New" w:hAnsi="Courier New" w:cs="Courier New" w:hint="default"/>
      </w:rPr>
    </w:lvl>
    <w:lvl w:ilvl="5" w:tplc="04090005" w:tentative="1">
      <w:start w:val="1"/>
      <w:numFmt w:val="bullet"/>
      <w:lvlText w:val=""/>
      <w:lvlJc w:val="left"/>
      <w:pPr>
        <w:ind w:left="4860" w:hanging="360"/>
      </w:pPr>
      <w:rPr>
        <w:rFonts w:ascii="Wingdings" w:hAnsi="Wingdings" w:hint="default"/>
      </w:rPr>
    </w:lvl>
    <w:lvl w:ilvl="6" w:tplc="04090001" w:tentative="1">
      <w:start w:val="1"/>
      <w:numFmt w:val="bullet"/>
      <w:lvlText w:val=""/>
      <w:lvlJc w:val="left"/>
      <w:pPr>
        <w:ind w:left="5580" w:hanging="360"/>
      </w:pPr>
      <w:rPr>
        <w:rFonts w:ascii="Symbol" w:hAnsi="Symbol" w:hint="default"/>
      </w:rPr>
    </w:lvl>
    <w:lvl w:ilvl="7" w:tplc="04090003" w:tentative="1">
      <w:start w:val="1"/>
      <w:numFmt w:val="bullet"/>
      <w:lvlText w:val="o"/>
      <w:lvlJc w:val="left"/>
      <w:pPr>
        <w:ind w:left="6300" w:hanging="360"/>
      </w:pPr>
      <w:rPr>
        <w:rFonts w:ascii="Courier New" w:hAnsi="Courier New" w:cs="Courier New" w:hint="default"/>
      </w:rPr>
    </w:lvl>
    <w:lvl w:ilvl="8" w:tplc="04090005" w:tentative="1">
      <w:start w:val="1"/>
      <w:numFmt w:val="bullet"/>
      <w:lvlText w:val=""/>
      <w:lvlJc w:val="left"/>
      <w:pPr>
        <w:ind w:left="7020" w:hanging="360"/>
      </w:pPr>
      <w:rPr>
        <w:rFonts w:ascii="Wingdings" w:hAnsi="Wingdings" w:hint="default"/>
      </w:rPr>
    </w:lvl>
  </w:abstractNum>
  <w:abstractNum w:abstractNumId="43" w15:restartNumberingAfterBreak="0">
    <w:nsid w:val="7D5455E0"/>
    <w:multiLevelType w:val="hybridMultilevel"/>
    <w:tmpl w:val="C880829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555942848">
    <w:abstractNumId w:val="0"/>
  </w:num>
  <w:num w:numId="2" w16cid:durableId="590548521">
    <w:abstractNumId w:val="42"/>
  </w:num>
  <w:num w:numId="3" w16cid:durableId="12584409">
    <w:abstractNumId w:val="19"/>
  </w:num>
  <w:num w:numId="4" w16cid:durableId="1523202592">
    <w:abstractNumId w:val="13"/>
  </w:num>
  <w:num w:numId="5" w16cid:durableId="167253638">
    <w:abstractNumId w:val="22"/>
  </w:num>
  <w:num w:numId="6" w16cid:durableId="964313489">
    <w:abstractNumId w:val="18"/>
  </w:num>
  <w:num w:numId="7" w16cid:durableId="1677151649">
    <w:abstractNumId w:val="34"/>
  </w:num>
  <w:num w:numId="8" w16cid:durableId="828134748">
    <w:abstractNumId w:val="36"/>
  </w:num>
  <w:num w:numId="9" w16cid:durableId="28459242">
    <w:abstractNumId w:val="6"/>
  </w:num>
  <w:num w:numId="10" w16cid:durableId="420222767">
    <w:abstractNumId w:val="8"/>
  </w:num>
  <w:num w:numId="11" w16cid:durableId="1461920819">
    <w:abstractNumId w:val="39"/>
  </w:num>
  <w:num w:numId="12" w16cid:durableId="677192049">
    <w:abstractNumId w:val="21"/>
  </w:num>
  <w:num w:numId="13" w16cid:durableId="1227188014">
    <w:abstractNumId w:val="12"/>
  </w:num>
  <w:num w:numId="14" w16cid:durableId="453788249">
    <w:abstractNumId w:val="9"/>
  </w:num>
  <w:num w:numId="15" w16cid:durableId="255871820">
    <w:abstractNumId w:val="37"/>
  </w:num>
  <w:num w:numId="16" w16cid:durableId="1618443516">
    <w:abstractNumId w:val="43"/>
  </w:num>
  <w:num w:numId="17" w16cid:durableId="237442956">
    <w:abstractNumId w:val="5"/>
  </w:num>
  <w:num w:numId="18" w16cid:durableId="172719796">
    <w:abstractNumId w:val="7"/>
  </w:num>
  <w:num w:numId="19" w16cid:durableId="338315588">
    <w:abstractNumId w:val="2"/>
  </w:num>
  <w:num w:numId="20" w16cid:durableId="1208571847">
    <w:abstractNumId w:val="16"/>
  </w:num>
  <w:num w:numId="21" w16cid:durableId="1535338700">
    <w:abstractNumId w:val="11"/>
  </w:num>
  <w:num w:numId="22" w16cid:durableId="869148868">
    <w:abstractNumId w:val="3"/>
  </w:num>
  <w:num w:numId="23" w16cid:durableId="721178684">
    <w:abstractNumId w:val="26"/>
  </w:num>
  <w:num w:numId="24" w16cid:durableId="923496715">
    <w:abstractNumId w:val="29"/>
  </w:num>
  <w:num w:numId="25" w16cid:durableId="1931356174">
    <w:abstractNumId w:val="30"/>
  </w:num>
  <w:num w:numId="26" w16cid:durableId="303779292">
    <w:abstractNumId w:val="31"/>
  </w:num>
  <w:num w:numId="27" w16cid:durableId="186480257">
    <w:abstractNumId w:val="17"/>
  </w:num>
  <w:num w:numId="28" w16cid:durableId="984503821">
    <w:abstractNumId w:val="35"/>
  </w:num>
  <w:num w:numId="29" w16cid:durableId="257249230">
    <w:abstractNumId w:val="24"/>
  </w:num>
  <w:num w:numId="30" w16cid:durableId="1605527454">
    <w:abstractNumId w:val="10"/>
  </w:num>
  <w:num w:numId="31" w16cid:durableId="376398547">
    <w:abstractNumId w:val="14"/>
  </w:num>
  <w:num w:numId="32" w16cid:durableId="1002664561">
    <w:abstractNumId w:val="41"/>
  </w:num>
  <w:num w:numId="33" w16cid:durableId="1587229706">
    <w:abstractNumId w:val="28"/>
  </w:num>
  <w:num w:numId="34" w16cid:durableId="1155758758">
    <w:abstractNumId w:val="32"/>
  </w:num>
  <w:num w:numId="35" w16cid:durableId="1374498716">
    <w:abstractNumId w:val="38"/>
  </w:num>
  <w:num w:numId="36" w16cid:durableId="1992253429">
    <w:abstractNumId w:val="27"/>
  </w:num>
  <w:num w:numId="37" w16cid:durableId="629674253">
    <w:abstractNumId w:val="15"/>
  </w:num>
  <w:num w:numId="38" w16cid:durableId="575096158">
    <w:abstractNumId w:val="40"/>
  </w:num>
  <w:num w:numId="39" w16cid:durableId="1507525078">
    <w:abstractNumId w:val="20"/>
  </w:num>
  <w:num w:numId="40" w16cid:durableId="776094707">
    <w:abstractNumId w:val="4"/>
  </w:num>
  <w:num w:numId="41" w16cid:durableId="561794146">
    <w:abstractNumId w:val="23"/>
  </w:num>
  <w:num w:numId="42" w16cid:durableId="1842574936">
    <w:abstractNumId w:val="1"/>
  </w:num>
  <w:num w:numId="43" w16cid:durableId="986937499">
    <w:abstractNumId w:val="25"/>
  </w:num>
  <w:num w:numId="44" w16cid:durableId="1514492851">
    <w:abstractNumId w:val="33"/>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cKeighan, Caitlin (NHTSA)">
    <w15:presenceInfo w15:providerId="AD" w15:userId="S::c.mckeighan@ad.dot.gov::def1b351-bf58-4f58-9bba-91a62cda63e2"/>
  </w15:person>
  <w15:person w15:author="H.Matsukawa">
    <w15:presenceInfo w15:providerId="AD" w15:userId="S::matsukawa@jasic.org::599b77b1-415a-474e-8c2c-837756ff2b9d"/>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720"/>
  <w:characterSpacingControl w:val="doNotCompress"/>
  <w:hdrShapeDefaults>
    <o:shapedefaults v:ext="edit" spidmax="2050">
      <v:textbox inset="5.85pt,.7pt,5.85pt,.7pt"/>
    </o:shapedefaults>
    <o:shapelayout v:ext="edit">
      <o:idmap v:ext="edit" data="1"/>
    </o:shapelayout>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798C"/>
    <w:rsid w:val="00001AAE"/>
    <w:rsid w:val="00002FF7"/>
    <w:rsid w:val="00004232"/>
    <w:rsid w:val="000042E6"/>
    <w:rsid w:val="00004FC4"/>
    <w:rsid w:val="000054DB"/>
    <w:rsid w:val="000076C3"/>
    <w:rsid w:val="00007DBE"/>
    <w:rsid w:val="00010659"/>
    <w:rsid w:val="00010C98"/>
    <w:rsid w:val="00010DB9"/>
    <w:rsid w:val="0001238B"/>
    <w:rsid w:val="000228C2"/>
    <w:rsid w:val="000228DF"/>
    <w:rsid w:val="00023D5E"/>
    <w:rsid w:val="0002418C"/>
    <w:rsid w:val="00026A6B"/>
    <w:rsid w:val="00026BBC"/>
    <w:rsid w:val="00027934"/>
    <w:rsid w:val="0003082D"/>
    <w:rsid w:val="00032067"/>
    <w:rsid w:val="000320AA"/>
    <w:rsid w:val="00035C8D"/>
    <w:rsid w:val="00036044"/>
    <w:rsid w:val="0004016F"/>
    <w:rsid w:val="00040B6F"/>
    <w:rsid w:val="00041C9B"/>
    <w:rsid w:val="00043C56"/>
    <w:rsid w:val="000442CD"/>
    <w:rsid w:val="00045746"/>
    <w:rsid w:val="00045F80"/>
    <w:rsid w:val="00046877"/>
    <w:rsid w:val="000469FE"/>
    <w:rsid w:val="00047357"/>
    <w:rsid w:val="0005170C"/>
    <w:rsid w:val="00051E52"/>
    <w:rsid w:val="00053224"/>
    <w:rsid w:val="00054B7C"/>
    <w:rsid w:val="00055953"/>
    <w:rsid w:val="00055B47"/>
    <w:rsid w:val="00055FE5"/>
    <w:rsid w:val="000566A6"/>
    <w:rsid w:val="0005791A"/>
    <w:rsid w:val="000608D7"/>
    <w:rsid w:val="00064C2F"/>
    <w:rsid w:val="000669DE"/>
    <w:rsid w:val="00070147"/>
    <w:rsid w:val="00071BA3"/>
    <w:rsid w:val="00072CCB"/>
    <w:rsid w:val="000747A6"/>
    <w:rsid w:val="0007544A"/>
    <w:rsid w:val="000759DE"/>
    <w:rsid w:val="00076DBB"/>
    <w:rsid w:val="00082167"/>
    <w:rsid w:val="00082EA6"/>
    <w:rsid w:val="000834D5"/>
    <w:rsid w:val="000838A1"/>
    <w:rsid w:val="00083C50"/>
    <w:rsid w:val="0008425F"/>
    <w:rsid w:val="000842D9"/>
    <w:rsid w:val="00084BD4"/>
    <w:rsid w:val="00085B93"/>
    <w:rsid w:val="00086898"/>
    <w:rsid w:val="00087092"/>
    <w:rsid w:val="0008757E"/>
    <w:rsid w:val="000906AB"/>
    <w:rsid w:val="000910D6"/>
    <w:rsid w:val="00091ACE"/>
    <w:rsid w:val="000930BF"/>
    <w:rsid w:val="00093E25"/>
    <w:rsid w:val="00094605"/>
    <w:rsid w:val="00095708"/>
    <w:rsid w:val="00095E09"/>
    <w:rsid w:val="000960F5"/>
    <w:rsid w:val="000A0CC3"/>
    <w:rsid w:val="000A3318"/>
    <w:rsid w:val="000A408C"/>
    <w:rsid w:val="000A621D"/>
    <w:rsid w:val="000A6522"/>
    <w:rsid w:val="000A6575"/>
    <w:rsid w:val="000A6623"/>
    <w:rsid w:val="000A7A5B"/>
    <w:rsid w:val="000B056B"/>
    <w:rsid w:val="000B1319"/>
    <w:rsid w:val="000B1588"/>
    <w:rsid w:val="000B18D4"/>
    <w:rsid w:val="000B193B"/>
    <w:rsid w:val="000B30B4"/>
    <w:rsid w:val="000B61A5"/>
    <w:rsid w:val="000B66DD"/>
    <w:rsid w:val="000C0EA3"/>
    <w:rsid w:val="000C3234"/>
    <w:rsid w:val="000C37C4"/>
    <w:rsid w:val="000C3A61"/>
    <w:rsid w:val="000D06D4"/>
    <w:rsid w:val="000D200A"/>
    <w:rsid w:val="000D3DB5"/>
    <w:rsid w:val="000D4B0B"/>
    <w:rsid w:val="000E02AF"/>
    <w:rsid w:val="000E0EA9"/>
    <w:rsid w:val="000E25C1"/>
    <w:rsid w:val="000E3BA8"/>
    <w:rsid w:val="000E3D1B"/>
    <w:rsid w:val="000E4ADA"/>
    <w:rsid w:val="000E5BAB"/>
    <w:rsid w:val="000F016E"/>
    <w:rsid w:val="000F04CA"/>
    <w:rsid w:val="000F0527"/>
    <w:rsid w:val="000F0C21"/>
    <w:rsid w:val="000F14B5"/>
    <w:rsid w:val="000F211B"/>
    <w:rsid w:val="000F253B"/>
    <w:rsid w:val="000F39D9"/>
    <w:rsid w:val="000F4EF9"/>
    <w:rsid w:val="000F5456"/>
    <w:rsid w:val="000F570E"/>
    <w:rsid w:val="0010210D"/>
    <w:rsid w:val="00103769"/>
    <w:rsid w:val="001040A0"/>
    <w:rsid w:val="00104DD9"/>
    <w:rsid w:val="0010736B"/>
    <w:rsid w:val="001079BB"/>
    <w:rsid w:val="001079D9"/>
    <w:rsid w:val="00110907"/>
    <w:rsid w:val="0011264B"/>
    <w:rsid w:val="001128D9"/>
    <w:rsid w:val="00112A75"/>
    <w:rsid w:val="00115C23"/>
    <w:rsid w:val="00122727"/>
    <w:rsid w:val="00123207"/>
    <w:rsid w:val="00124B13"/>
    <w:rsid w:val="00126F18"/>
    <w:rsid w:val="00131D2B"/>
    <w:rsid w:val="001322C1"/>
    <w:rsid w:val="0013300E"/>
    <w:rsid w:val="00141FF7"/>
    <w:rsid w:val="00142B1E"/>
    <w:rsid w:val="001438BC"/>
    <w:rsid w:val="0014416F"/>
    <w:rsid w:val="0015308B"/>
    <w:rsid w:val="00154009"/>
    <w:rsid w:val="001548F6"/>
    <w:rsid w:val="00154B9E"/>
    <w:rsid w:val="00154E2E"/>
    <w:rsid w:val="001553B9"/>
    <w:rsid w:val="00155729"/>
    <w:rsid w:val="001559F2"/>
    <w:rsid w:val="001606AC"/>
    <w:rsid w:val="00160B56"/>
    <w:rsid w:val="0016230C"/>
    <w:rsid w:val="00162487"/>
    <w:rsid w:val="0016317F"/>
    <w:rsid w:val="001638B1"/>
    <w:rsid w:val="00164089"/>
    <w:rsid w:val="00165C93"/>
    <w:rsid w:val="00166BE1"/>
    <w:rsid w:val="001707D1"/>
    <w:rsid w:val="00170D56"/>
    <w:rsid w:val="00171E46"/>
    <w:rsid w:val="00172542"/>
    <w:rsid w:val="001741EC"/>
    <w:rsid w:val="00174932"/>
    <w:rsid w:val="00177FE1"/>
    <w:rsid w:val="0018010F"/>
    <w:rsid w:val="001808A6"/>
    <w:rsid w:val="00180EB8"/>
    <w:rsid w:val="00181C10"/>
    <w:rsid w:val="00187018"/>
    <w:rsid w:val="0019171D"/>
    <w:rsid w:val="001947F0"/>
    <w:rsid w:val="0019601D"/>
    <w:rsid w:val="001964FC"/>
    <w:rsid w:val="00196A69"/>
    <w:rsid w:val="001A1A24"/>
    <w:rsid w:val="001A2704"/>
    <w:rsid w:val="001A3030"/>
    <w:rsid w:val="001A37C4"/>
    <w:rsid w:val="001A401B"/>
    <w:rsid w:val="001A4DAC"/>
    <w:rsid w:val="001A5E1A"/>
    <w:rsid w:val="001A62C8"/>
    <w:rsid w:val="001B0339"/>
    <w:rsid w:val="001B0D7C"/>
    <w:rsid w:val="001B11B5"/>
    <w:rsid w:val="001B152C"/>
    <w:rsid w:val="001B3E05"/>
    <w:rsid w:val="001B6346"/>
    <w:rsid w:val="001B6C30"/>
    <w:rsid w:val="001B716F"/>
    <w:rsid w:val="001B7692"/>
    <w:rsid w:val="001C0D8E"/>
    <w:rsid w:val="001C1764"/>
    <w:rsid w:val="001C2A28"/>
    <w:rsid w:val="001C4EF7"/>
    <w:rsid w:val="001C5DC1"/>
    <w:rsid w:val="001C66C7"/>
    <w:rsid w:val="001C7DF7"/>
    <w:rsid w:val="001D10B2"/>
    <w:rsid w:val="001D1BE8"/>
    <w:rsid w:val="001D2C14"/>
    <w:rsid w:val="001D3555"/>
    <w:rsid w:val="001D4810"/>
    <w:rsid w:val="001D596A"/>
    <w:rsid w:val="001E0707"/>
    <w:rsid w:val="001E08FA"/>
    <w:rsid w:val="001E3C8B"/>
    <w:rsid w:val="001E5276"/>
    <w:rsid w:val="001E5A0E"/>
    <w:rsid w:val="001E5FC1"/>
    <w:rsid w:val="001E69F4"/>
    <w:rsid w:val="001E6EE7"/>
    <w:rsid w:val="001F0CA2"/>
    <w:rsid w:val="001F15A5"/>
    <w:rsid w:val="001F2592"/>
    <w:rsid w:val="001F2D21"/>
    <w:rsid w:val="001F3019"/>
    <w:rsid w:val="001F3D95"/>
    <w:rsid w:val="001F554D"/>
    <w:rsid w:val="001F5DE6"/>
    <w:rsid w:val="001F6C47"/>
    <w:rsid w:val="001F72F8"/>
    <w:rsid w:val="001F7350"/>
    <w:rsid w:val="001F7D7B"/>
    <w:rsid w:val="00202D91"/>
    <w:rsid w:val="00203A87"/>
    <w:rsid w:val="00205917"/>
    <w:rsid w:val="002060D2"/>
    <w:rsid w:val="00207ABC"/>
    <w:rsid w:val="0021036B"/>
    <w:rsid w:val="00212EA8"/>
    <w:rsid w:val="00213C2C"/>
    <w:rsid w:val="00213E2B"/>
    <w:rsid w:val="002152BF"/>
    <w:rsid w:val="00216634"/>
    <w:rsid w:val="002169AA"/>
    <w:rsid w:val="002207B8"/>
    <w:rsid w:val="00224865"/>
    <w:rsid w:val="00225C99"/>
    <w:rsid w:val="0022605E"/>
    <w:rsid w:val="00226340"/>
    <w:rsid w:val="002276AF"/>
    <w:rsid w:val="0023189E"/>
    <w:rsid w:val="00232514"/>
    <w:rsid w:val="0023282E"/>
    <w:rsid w:val="00233278"/>
    <w:rsid w:val="00235773"/>
    <w:rsid w:val="00235C75"/>
    <w:rsid w:val="002373E5"/>
    <w:rsid w:val="00242A3F"/>
    <w:rsid w:val="0024549C"/>
    <w:rsid w:val="002460F8"/>
    <w:rsid w:val="00246C44"/>
    <w:rsid w:val="00247160"/>
    <w:rsid w:val="002541E1"/>
    <w:rsid w:val="00255B94"/>
    <w:rsid w:val="00255EA7"/>
    <w:rsid w:val="00256A0C"/>
    <w:rsid w:val="002616E7"/>
    <w:rsid w:val="00264718"/>
    <w:rsid w:val="0026489B"/>
    <w:rsid w:val="00265326"/>
    <w:rsid w:val="00265E10"/>
    <w:rsid w:val="002662C2"/>
    <w:rsid w:val="00266789"/>
    <w:rsid w:val="002702FB"/>
    <w:rsid w:val="002706CE"/>
    <w:rsid w:val="00272996"/>
    <w:rsid w:val="00272ABF"/>
    <w:rsid w:val="0027484A"/>
    <w:rsid w:val="00274BB8"/>
    <w:rsid w:val="00275057"/>
    <w:rsid w:val="00275EC5"/>
    <w:rsid w:val="00280BBB"/>
    <w:rsid w:val="00280EED"/>
    <w:rsid w:val="002823F9"/>
    <w:rsid w:val="002840A1"/>
    <w:rsid w:val="00284B69"/>
    <w:rsid w:val="00284FBC"/>
    <w:rsid w:val="0028668E"/>
    <w:rsid w:val="00286A33"/>
    <w:rsid w:val="00287039"/>
    <w:rsid w:val="00290E3F"/>
    <w:rsid w:val="0029106E"/>
    <w:rsid w:val="002955A0"/>
    <w:rsid w:val="00296538"/>
    <w:rsid w:val="002A0EBD"/>
    <w:rsid w:val="002A3359"/>
    <w:rsid w:val="002A571E"/>
    <w:rsid w:val="002B11AB"/>
    <w:rsid w:val="002B162E"/>
    <w:rsid w:val="002B428C"/>
    <w:rsid w:val="002B5BE8"/>
    <w:rsid w:val="002B73A3"/>
    <w:rsid w:val="002C12AC"/>
    <w:rsid w:val="002C2116"/>
    <w:rsid w:val="002C42AE"/>
    <w:rsid w:val="002D1434"/>
    <w:rsid w:val="002D1C30"/>
    <w:rsid w:val="002D2D6B"/>
    <w:rsid w:val="002D3E6C"/>
    <w:rsid w:val="002D5C95"/>
    <w:rsid w:val="002D69AA"/>
    <w:rsid w:val="002D7C3E"/>
    <w:rsid w:val="002E1981"/>
    <w:rsid w:val="002E3B80"/>
    <w:rsid w:val="002E4A4D"/>
    <w:rsid w:val="002E7577"/>
    <w:rsid w:val="002F0A5A"/>
    <w:rsid w:val="002F238E"/>
    <w:rsid w:val="002F23C7"/>
    <w:rsid w:val="002F56C0"/>
    <w:rsid w:val="002F5934"/>
    <w:rsid w:val="00302A14"/>
    <w:rsid w:val="00302F58"/>
    <w:rsid w:val="00302F97"/>
    <w:rsid w:val="00303BCE"/>
    <w:rsid w:val="003045D5"/>
    <w:rsid w:val="003048A9"/>
    <w:rsid w:val="0031037D"/>
    <w:rsid w:val="0031111A"/>
    <w:rsid w:val="00311E30"/>
    <w:rsid w:val="00314A61"/>
    <w:rsid w:val="0031633F"/>
    <w:rsid w:val="00316D06"/>
    <w:rsid w:val="003172AF"/>
    <w:rsid w:val="003172F5"/>
    <w:rsid w:val="0031732F"/>
    <w:rsid w:val="00317D62"/>
    <w:rsid w:val="00323C59"/>
    <w:rsid w:val="00324DAF"/>
    <w:rsid w:val="00330F58"/>
    <w:rsid w:val="00331B01"/>
    <w:rsid w:val="00332CA3"/>
    <w:rsid w:val="00333274"/>
    <w:rsid w:val="00333E31"/>
    <w:rsid w:val="003360E7"/>
    <w:rsid w:val="00336193"/>
    <w:rsid w:val="00336CA7"/>
    <w:rsid w:val="00336E50"/>
    <w:rsid w:val="00337AA9"/>
    <w:rsid w:val="00341623"/>
    <w:rsid w:val="0034231A"/>
    <w:rsid w:val="00342B82"/>
    <w:rsid w:val="00343C82"/>
    <w:rsid w:val="0034462E"/>
    <w:rsid w:val="00344E7C"/>
    <w:rsid w:val="00345B5C"/>
    <w:rsid w:val="00345EE7"/>
    <w:rsid w:val="00350C89"/>
    <w:rsid w:val="00351BEF"/>
    <w:rsid w:val="00354BBC"/>
    <w:rsid w:val="00355D49"/>
    <w:rsid w:val="00360DF2"/>
    <w:rsid w:val="00363289"/>
    <w:rsid w:val="00363879"/>
    <w:rsid w:val="00365066"/>
    <w:rsid w:val="00367CFD"/>
    <w:rsid w:val="00370329"/>
    <w:rsid w:val="003733A4"/>
    <w:rsid w:val="00376089"/>
    <w:rsid w:val="00377174"/>
    <w:rsid w:val="00380899"/>
    <w:rsid w:val="003812EC"/>
    <w:rsid w:val="003814D9"/>
    <w:rsid w:val="003822E8"/>
    <w:rsid w:val="00384B3F"/>
    <w:rsid w:val="00384B4F"/>
    <w:rsid w:val="00384F98"/>
    <w:rsid w:val="00387221"/>
    <w:rsid w:val="00387A40"/>
    <w:rsid w:val="00390005"/>
    <w:rsid w:val="00390854"/>
    <w:rsid w:val="003910EC"/>
    <w:rsid w:val="00391602"/>
    <w:rsid w:val="003919D9"/>
    <w:rsid w:val="0039321B"/>
    <w:rsid w:val="00395E5B"/>
    <w:rsid w:val="00396209"/>
    <w:rsid w:val="003A2B7B"/>
    <w:rsid w:val="003A4060"/>
    <w:rsid w:val="003A5736"/>
    <w:rsid w:val="003A5DB5"/>
    <w:rsid w:val="003A770D"/>
    <w:rsid w:val="003B06C0"/>
    <w:rsid w:val="003B0E24"/>
    <w:rsid w:val="003B313E"/>
    <w:rsid w:val="003B5F7A"/>
    <w:rsid w:val="003B6005"/>
    <w:rsid w:val="003B69E2"/>
    <w:rsid w:val="003B7013"/>
    <w:rsid w:val="003B7EFB"/>
    <w:rsid w:val="003C03CD"/>
    <w:rsid w:val="003C0D37"/>
    <w:rsid w:val="003C1C84"/>
    <w:rsid w:val="003C56CA"/>
    <w:rsid w:val="003C6C6F"/>
    <w:rsid w:val="003D25B9"/>
    <w:rsid w:val="003D3179"/>
    <w:rsid w:val="003D3628"/>
    <w:rsid w:val="003D3AD0"/>
    <w:rsid w:val="003D4923"/>
    <w:rsid w:val="003D5EBE"/>
    <w:rsid w:val="003D5F63"/>
    <w:rsid w:val="003E1F84"/>
    <w:rsid w:val="003E31B5"/>
    <w:rsid w:val="003E344B"/>
    <w:rsid w:val="003E62D3"/>
    <w:rsid w:val="003E6367"/>
    <w:rsid w:val="003E6505"/>
    <w:rsid w:val="003E77FC"/>
    <w:rsid w:val="003E7AC8"/>
    <w:rsid w:val="003E7BF8"/>
    <w:rsid w:val="003F04C7"/>
    <w:rsid w:val="003F0563"/>
    <w:rsid w:val="003F07A2"/>
    <w:rsid w:val="00400662"/>
    <w:rsid w:val="0040096C"/>
    <w:rsid w:val="00402CD5"/>
    <w:rsid w:val="00402D0A"/>
    <w:rsid w:val="00402EA6"/>
    <w:rsid w:val="00406093"/>
    <w:rsid w:val="00410D7F"/>
    <w:rsid w:val="00411D02"/>
    <w:rsid w:val="00411E7B"/>
    <w:rsid w:val="00412D6E"/>
    <w:rsid w:val="00415A59"/>
    <w:rsid w:val="00415B29"/>
    <w:rsid w:val="00416CE8"/>
    <w:rsid w:val="00417118"/>
    <w:rsid w:val="004208A4"/>
    <w:rsid w:val="00420AF1"/>
    <w:rsid w:val="00420E99"/>
    <w:rsid w:val="004239FA"/>
    <w:rsid w:val="0042436E"/>
    <w:rsid w:val="00425154"/>
    <w:rsid w:val="00425D42"/>
    <w:rsid w:val="00427872"/>
    <w:rsid w:val="00434EFE"/>
    <w:rsid w:val="00436310"/>
    <w:rsid w:val="00436B14"/>
    <w:rsid w:val="004378C7"/>
    <w:rsid w:val="00437ABE"/>
    <w:rsid w:val="00437D56"/>
    <w:rsid w:val="0044034F"/>
    <w:rsid w:val="0044621B"/>
    <w:rsid w:val="00450FAC"/>
    <w:rsid w:val="00452120"/>
    <w:rsid w:val="00452482"/>
    <w:rsid w:val="00453B8F"/>
    <w:rsid w:val="00454B8E"/>
    <w:rsid w:val="00456BC3"/>
    <w:rsid w:val="0046217C"/>
    <w:rsid w:val="00462753"/>
    <w:rsid w:val="00463B15"/>
    <w:rsid w:val="00464B12"/>
    <w:rsid w:val="00464CDC"/>
    <w:rsid w:val="00466BE1"/>
    <w:rsid w:val="00471770"/>
    <w:rsid w:val="004725E5"/>
    <w:rsid w:val="00473B85"/>
    <w:rsid w:val="0047522F"/>
    <w:rsid w:val="004755BD"/>
    <w:rsid w:val="0047568F"/>
    <w:rsid w:val="00476D72"/>
    <w:rsid w:val="0047750C"/>
    <w:rsid w:val="004821BC"/>
    <w:rsid w:val="004830FD"/>
    <w:rsid w:val="00485EF1"/>
    <w:rsid w:val="0048665E"/>
    <w:rsid w:val="00486717"/>
    <w:rsid w:val="00486DDD"/>
    <w:rsid w:val="00490268"/>
    <w:rsid w:val="0049225C"/>
    <w:rsid w:val="00492B2A"/>
    <w:rsid w:val="004944E0"/>
    <w:rsid w:val="00496090"/>
    <w:rsid w:val="004967BC"/>
    <w:rsid w:val="004A17DB"/>
    <w:rsid w:val="004A2807"/>
    <w:rsid w:val="004B03D4"/>
    <w:rsid w:val="004B1E74"/>
    <w:rsid w:val="004B369F"/>
    <w:rsid w:val="004B48A6"/>
    <w:rsid w:val="004B5535"/>
    <w:rsid w:val="004B55E7"/>
    <w:rsid w:val="004B6653"/>
    <w:rsid w:val="004B763A"/>
    <w:rsid w:val="004C0576"/>
    <w:rsid w:val="004C201B"/>
    <w:rsid w:val="004C22B1"/>
    <w:rsid w:val="004C5C36"/>
    <w:rsid w:val="004C64F5"/>
    <w:rsid w:val="004C6DDC"/>
    <w:rsid w:val="004C7192"/>
    <w:rsid w:val="004C77BE"/>
    <w:rsid w:val="004C7B55"/>
    <w:rsid w:val="004D079D"/>
    <w:rsid w:val="004D1018"/>
    <w:rsid w:val="004D31EB"/>
    <w:rsid w:val="004D6923"/>
    <w:rsid w:val="004D6C91"/>
    <w:rsid w:val="004E14AB"/>
    <w:rsid w:val="004E15A0"/>
    <w:rsid w:val="004E1E83"/>
    <w:rsid w:val="004E20E8"/>
    <w:rsid w:val="004E2E85"/>
    <w:rsid w:val="004E3AFB"/>
    <w:rsid w:val="004E514C"/>
    <w:rsid w:val="004E65B2"/>
    <w:rsid w:val="004E711E"/>
    <w:rsid w:val="004F5406"/>
    <w:rsid w:val="004F7509"/>
    <w:rsid w:val="004F7E5C"/>
    <w:rsid w:val="005002AE"/>
    <w:rsid w:val="00503773"/>
    <w:rsid w:val="00504442"/>
    <w:rsid w:val="00504FE9"/>
    <w:rsid w:val="005060F0"/>
    <w:rsid w:val="00506248"/>
    <w:rsid w:val="00507DAF"/>
    <w:rsid w:val="00511B1E"/>
    <w:rsid w:val="00511D93"/>
    <w:rsid w:val="00511FFD"/>
    <w:rsid w:val="0051579B"/>
    <w:rsid w:val="00516C94"/>
    <w:rsid w:val="0052016E"/>
    <w:rsid w:val="00520D79"/>
    <w:rsid w:val="00521AAD"/>
    <w:rsid w:val="00522CC5"/>
    <w:rsid w:val="00522F6D"/>
    <w:rsid w:val="005274A1"/>
    <w:rsid w:val="0053232A"/>
    <w:rsid w:val="005335EE"/>
    <w:rsid w:val="005337AE"/>
    <w:rsid w:val="00533C50"/>
    <w:rsid w:val="005372BF"/>
    <w:rsid w:val="00540B0F"/>
    <w:rsid w:val="00540CD6"/>
    <w:rsid w:val="0054328A"/>
    <w:rsid w:val="00544720"/>
    <w:rsid w:val="0054593F"/>
    <w:rsid w:val="00546C5C"/>
    <w:rsid w:val="00546E56"/>
    <w:rsid w:val="00547026"/>
    <w:rsid w:val="005471B4"/>
    <w:rsid w:val="00550A68"/>
    <w:rsid w:val="00550BDA"/>
    <w:rsid w:val="00553BB9"/>
    <w:rsid w:val="00554B39"/>
    <w:rsid w:val="00555CA4"/>
    <w:rsid w:val="0055737B"/>
    <w:rsid w:val="0056090D"/>
    <w:rsid w:val="00560AA9"/>
    <w:rsid w:val="005616F5"/>
    <w:rsid w:val="005623F2"/>
    <w:rsid w:val="00563B63"/>
    <w:rsid w:val="00566A9D"/>
    <w:rsid w:val="00567864"/>
    <w:rsid w:val="0057079A"/>
    <w:rsid w:val="00573495"/>
    <w:rsid w:val="0057370A"/>
    <w:rsid w:val="00575343"/>
    <w:rsid w:val="00575CF8"/>
    <w:rsid w:val="00576564"/>
    <w:rsid w:val="00576E05"/>
    <w:rsid w:val="00576E5A"/>
    <w:rsid w:val="00577018"/>
    <w:rsid w:val="0058231C"/>
    <w:rsid w:val="00582587"/>
    <w:rsid w:val="00582E03"/>
    <w:rsid w:val="00585F48"/>
    <w:rsid w:val="005871C4"/>
    <w:rsid w:val="005902E5"/>
    <w:rsid w:val="0059084A"/>
    <w:rsid w:val="00593BED"/>
    <w:rsid w:val="00594347"/>
    <w:rsid w:val="00595864"/>
    <w:rsid w:val="005A0FFB"/>
    <w:rsid w:val="005A49E2"/>
    <w:rsid w:val="005A4B24"/>
    <w:rsid w:val="005A5597"/>
    <w:rsid w:val="005A69ED"/>
    <w:rsid w:val="005A6E4A"/>
    <w:rsid w:val="005A766D"/>
    <w:rsid w:val="005B260F"/>
    <w:rsid w:val="005B3DBA"/>
    <w:rsid w:val="005B6BB7"/>
    <w:rsid w:val="005C4844"/>
    <w:rsid w:val="005C6BDE"/>
    <w:rsid w:val="005C7189"/>
    <w:rsid w:val="005C7369"/>
    <w:rsid w:val="005D0453"/>
    <w:rsid w:val="005D17ED"/>
    <w:rsid w:val="005D3E51"/>
    <w:rsid w:val="005D4074"/>
    <w:rsid w:val="005D45E2"/>
    <w:rsid w:val="005D45EB"/>
    <w:rsid w:val="005D5475"/>
    <w:rsid w:val="005D5C2B"/>
    <w:rsid w:val="005D69BD"/>
    <w:rsid w:val="005E079B"/>
    <w:rsid w:val="005E1189"/>
    <w:rsid w:val="005E448A"/>
    <w:rsid w:val="005E5185"/>
    <w:rsid w:val="005E5F02"/>
    <w:rsid w:val="005E64E7"/>
    <w:rsid w:val="005E68A7"/>
    <w:rsid w:val="005E6D93"/>
    <w:rsid w:val="005F0433"/>
    <w:rsid w:val="005F04A2"/>
    <w:rsid w:val="005F1BFA"/>
    <w:rsid w:val="005F513E"/>
    <w:rsid w:val="005F5B31"/>
    <w:rsid w:val="005F5CEA"/>
    <w:rsid w:val="005F7825"/>
    <w:rsid w:val="005F7B3B"/>
    <w:rsid w:val="00603095"/>
    <w:rsid w:val="00605A8D"/>
    <w:rsid w:val="00605C8A"/>
    <w:rsid w:val="00605D0A"/>
    <w:rsid w:val="0060649F"/>
    <w:rsid w:val="00606F9A"/>
    <w:rsid w:val="00607F33"/>
    <w:rsid w:val="00612906"/>
    <w:rsid w:val="00614E73"/>
    <w:rsid w:val="006150E7"/>
    <w:rsid w:val="00615A3B"/>
    <w:rsid w:val="00615F8B"/>
    <w:rsid w:val="0061619F"/>
    <w:rsid w:val="00616544"/>
    <w:rsid w:val="00617804"/>
    <w:rsid w:val="006179A0"/>
    <w:rsid w:val="00617C08"/>
    <w:rsid w:val="00620D69"/>
    <w:rsid w:val="0062490D"/>
    <w:rsid w:val="00624D85"/>
    <w:rsid w:val="00630F76"/>
    <w:rsid w:val="00631B07"/>
    <w:rsid w:val="00632959"/>
    <w:rsid w:val="00633118"/>
    <w:rsid w:val="006341BE"/>
    <w:rsid w:val="0063457A"/>
    <w:rsid w:val="00635D07"/>
    <w:rsid w:val="00640CA1"/>
    <w:rsid w:val="00644B12"/>
    <w:rsid w:val="00646DFD"/>
    <w:rsid w:val="00654B0C"/>
    <w:rsid w:val="00655F4B"/>
    <w:rsid w:val="006562EB"/>
    <w:rsid w:val="00656C19"/>
    <w:rsid w:val="00656E21"/>
    <w:rsid w:val="00660473"/>
    <w:rsid w:val="006609A4"/>
    <w:rsid w:val="006619CE"/>
    <w:rsid w:val="00661FE2"/>
    <w:rsid w:val="006625CB"/>
    <w:rsid w:val="00663970"/>
    <w:rsid w:val="00663B7B"/>
    <w:rsid w:val="00663D21"/>
    <w:rsid w:val="00664B7D"/>
    <w:rsid w:val="00665990"/>
    <w:rsid w:val="00671830"/>
    <w:rsid w:val="00672621"/>
    <w:rsid w:val="006726BA"/>
    <w:rsid w:val="00673C1A"/>
    <w:rsid w:val="006745DB"/>
    <w:rsid w:val="0067763F"/>
    <w:rsid w:val="0068016F"/>
    <w:rsid w:val="00680765"/>
    <w:rsid w:val="00681112"/>
    <w:rsid w:val="0068122A"/>
    <w:rsid w:val="006820CD"/>
    <w:rsid w:val="006839B6"/>
    <w:rsid w:val="0068408E"/>
    <w:rsid w:val="00684400"/>
    <w:rsid w:val="0068576E"/>
    <w:rsid w:val="00685C5B"/>
    <w:rsid w:val="00690267"/>
    <w:rsid w:val="00690970"/>
    <w:rsid w:val="00692923"/>
    <w:rsid w:val="00693E2A"/>
    <w:rsid w:val="006941F8"/>
    <w:rsid w:val="00694BD7"/>
    <w:rsid w:val="00695A7B"/>
    <w:rsid w:val="00695A81"/>
    <w:rsid w:val="0069684A"/>
    <w:rsid w:val="00696C16"/>
    <w:rsid w:val="00697893"/>
    <w:rsid w:val="00697B79"/>
    <w:rsid w:val="00697EE3"/>
    <w:rsid w:val="006A21C7"/>
    <w:rsid w:val="006A22F3"/>
    <w:rsid w:val="006A726B"/>
    <w:rsid w:val="006A7A1B"/>
    <w:rsid w:val="006B1707"/>
    <w:rsid w:val="006B3052"/>
    <w:rsid w:val="006B34AC"/>
    <w:rsid w:val="006B5FDC"/>
    <w:rsid w:val="006B7727"/>
    <w:rsid w:val="006C01F6"/>
    <w:rsid w:val="006C0352"/>
    <w:rsid w:val="006C0503"/>
    <w:rsid w:val="006C135F"/>
    <w:rsid w:val="006C1558"/>
    <w:rsid w:val="006C2097"/>
    <w:rsid w:val="006C4B94"/>
    <w:rsid w:val="006C663E"/>
    <w:rsid w:val="006C76BD"/>
    <w:rsid w:val="006D0213"/>
    <w:rsid w:val="006D0FE1"/>
    <w:rsid w:val="006D126C"/>
    <w:rsid w:val="006D34D3"/>
    <w:rsid w:val="006D5C63"/>
    <w:rsid w:val="006D61A4"/>
    <w:rsid w:val="006D62D8"/>
    <w:rsid w:val="006D7350"/>
    <w:rsid w:val="006E0431"/>
    <w:rsid w:val="006E1C78"/>
    <w:rsid w:val="006E2C33"/>
    <w:rsid w:val="006E2F12"/>
    <w:rsid w:val="006E3F9F"/>
    <w:rsid w:val="006E4194"/>
    <w:rsid w:val="006E494B"/>
    <w:rsid w:val="006E74D9"/>
    <w:rsid w:val="006F03E9"/>
    <w:rsid w:val="006F2A2B"/>
    <w:rsid w:val="006F65F6"/>
    <w:rsid w:val="006F7FCE"/>
    <w:rsid w:val="0070012A"/>
    <w:rsid w:val="0070262A"/>
    <w:rsid w:val="00704200"/>
    <w:rsid w:val="00704360"/>
    <w:rsid w:val="007051AC"/>
    <w:rsid w:val="007067B6"/>
    <w:rsid w:val="00706F1D"/>
    <w:rsid w:val="0071028E"/>
    <w:rsid w:val="007106EC"/>
    <w:rsid w:val="00710E2B"/>
    <w:rsid w:val="00710F19"/>
    <w:rsid w:val="00712B96"/>
    <w:rsid w:val="00714964"/>
    <w:rsid w:val="00716B35"/>
    <w:rsid w:val="00717FCE"/>
    <w:rsid w:val="00720EBC"/>
    <w:rsid w:val="007218E5"/>
    <w:rsid w:val="007255C0"/>
    <w:rsid w:val="00733313"/>
    <w:rsid w:val="007336F9"/>
    <w:rsid w:val="00733800"/>
    <w:rsid w:val="0073699C"/>
    <w:rsid w:val="00736FC0"/>
    <w:rsid w:val="00737A93"/>
    <w:rsid w:val="00740BE5"/>
    <w:rsid w:val="00741788"/>
    <w:rsid w:val="00742D9E"/>
    <w:rsid w:val="007453C2"/>
    <w:rsid w:val="00746015"/>
    <w:rsid w:val="00746068"/>
    <w:rsid w:val="00750C86"/>
    <w:rsid w:val="00751551"/>
    <w:rsid w:val="007524E4"/>
    <w:rsid w:val="00752C78"/>
    <w:rsid w:val="007534B7"/>
    <w:rsid w:val="00755ABF"/>
    <w:rsid w:val="00756AB2"/>
    <w:rsid w:val="00757869"/>
    <w:rsid w:val="007609E3"/>
    <w:rsid w:val="007628F1"/>
    <w:rsid w:val="00766812"/>
    <w:rsid w:val="00766A53"/>
    <w:rsid w:val="00767A4D"/>
    <w:rsid w:val="00767B25"/>
    <w:rsid w:val="00771110"/>
    <w:rsid w:val="00775C97"/>
    <w:rsid w:val="00775F7F"/>
    <w:rsid w:val="00776E24"/>
    <w:rsid w:val="00776F5D"/>
    <w:rsid w:val="0078095E"/>
    <w:rsid w:val="00781D0B"/>
    <w:rsid w:val="007823E9"/>
    <w:rsid w:val="007826A9"/>
    <w:rsid w:val="007833D7"/>
    <w:rsid w:val="00783B08"/>
    <w:rsid w:val="0078425D"/>
    <w:rsid w:val="00784DE3"/>
    <w:rsid w:val="00786AEC"/>
    <w:rsid w:val="00787F2D"/>
    <w:rsid w:val="0079065A"/>
    <w:rsid w:val="007908F8"/>
    <w:rsid w:val="00793CAE"/>
    <w:rsid w:val="00794DF8"/>
    <w:rsid w:val="0079695F"/>
    <w:rsid w:val="0079799D"/>
    <w:rsid w:val="007A1CFF"/>
    <w:rsid w:val="007A3096"/>
    <w:rsid w:val="007A568C"/>
    <w:rsid w:val="007A6339"/>
    <w:rsid w:val="007A666C"/>
    <w:rsid w:val="007A7BE4"/>
    <w:rsid w:val="007B0DB9"/>
    <w:rsid w:val="007B0FAE"/>
    <w:rsid w:val="007B1BC5"/>
    <w:rsid w:val="007B6F98"/>
    <w:rsid w:val="007C013D"/>
    <w:rsid w:val="007C1356"/>
    <w:rsid w:val="007C3116"/>
    <w:rsid w:val="007C482F"/>
    <w:rsid w:val="007C5205"/>
    <w:rsid w:val="007C6F5B"/>
    <w:rsid w:val="007D0B00"/>
    <w:rsid w:val="007D13C6"/>
    <w:rsid w:val="007D2B4A"/>
    <w:rsid w:val="007D658E"/>
    <w:rsid w:val="007D6829"/>
    <w:rsid w:val="007D78C6"/>
    <w:rsid w:val="007E0ADA"/>
    <w:rsid w:val="007E12F8"/>
    <w:rsid w:val="007E1486"/>
    <w:rsid w:val="007E1B38"/>
    <w:rsid w:val="007E2CA0"/>
    <w:rsid w:val="007E36BC"/>
    <w:rsid w:val="007E3E6A"/>
    <w:rsid w:val="007E44AE"/>
    <w:rsid w:val="007E4A0F"/>
    <w:rsid w:val="007F1DB9"/>
    <w:rsid w:val="007F2319"/>
    <w:rsid w:val="007F3CAF"/>
    <w:rsid w:val="007F4DFC"/>
    <w:rsid w:val="007F5FF1"/>
    <w:rsid w:val="007F7BD2"/>
    <w:rsid w:val="00800616"/>
    <w:rsid w:val="00801DA4"/>
    <w:rsid w:val="00801F35"/>
    <w:rsid w:val="00802518"/>
    <w:rsid w:val="00802BF8"/>
    <w:rsid w:val="00805C53"/>
    <w:rsid w:val="00811946"/>
    <w:rsid w:val="00813F36"/>
    <w:rsid w:val="008201BC"/>
    <w:rsid w:val="0082021D"/>
    <w:rsid w:val="008208A9"/>
    <w:rsid w:val="0082166A"/>
    <w:rsid w:val="00821C49"/>
    <w:rsid w:val="008225E6"/>
    <w:rsid w:val="00822688"/>
    <w:rsid w:val="00823A32"/>
    <w:rsid w:val="008248D9"/>
    <w:rsid w:val="00830434"/>
    <w:rsid w:val="00831E58"/>
    <w:rsid w:val="00834CD5"/>
    <w:rsid w:val="00834D42"/>
    <w:rsid w:val="00835962"/>
    <w:rsid w:val="00837694"/>
    <w:rsid w:val="00837B98"/>
    <w:rsid w:val="00840574"/>
    <w:rsid w:val="00841411"/>
    <w:rsid w:val="008444AF"/>
    <w:rsid w:val="00844B7D"/>
    <w:rsid w:val="00845281"/>
    <w:rsid w:val="00845E7B"/>
    <w:rsid w:val="0085093A"/>
    <w:rsid w:val="00851351"/>
    <w:rsid w:val="008554F9"/>
    <w:rsid w:val="00857ADA"/>
    <w:rsid w:val="00860200"/>
    <w:rsid w:val="00861565"/>
    <w:rsid w:val="008616C7"/>
    <w:rsid w:val="00861FBF"/>
    <w:rsid w:val="00862E3E"/>
    <w:rsid w:val="0086489F"/>
    <w:rsid w:val="008655E7"/>
    <w:rsid w:val="00867B07"/>
    <w:rsid w:val="00870DFE"/>
    <w:rsid w:val="00873801"/>
    <w:rsid w:val="00874527"/>
    <w:rsid w:val="00874CB9"/>
    <w:rsid w:val="00876819"/>
    <w:rsid w:val="008769B7"/>
    <w:rsid w:val="008802AE"/>
    <w:rsid w:val="00880448"/>
    <w:rsid w:val="00883F2E"/>
    <w:rsid w:val="00884182"/>
    <w:rsid w:val="00884B65"/>
    <w:rsid w:val="00885212"/>
    <w:rsid w:val="00887710"/>
    <w:rsid w:val="0089169B"/>
    <w:rsid w:val="00892159"/>
    <w:rsid w:val="00892E91"/>
    <w:rsid w:val="00893571"/>
    <w:rsid w:val="008943CB"/>
    <w:rsid w:val="00894948"/>
    <w:rsid w:val="00897769"/>
    <w:rsid w:val="008979B9"/>
    <w:rsid w:val="008A3399"/>
    <w:rsid w:val="008A4BFB"/>
    <w:rsid w:val="008A528B"/>
    <w:rsid w:val="008A558F"/>
    <w:rsid w:val="008B4218"/>
    <w:rsid w:val="008B4356"/>
    <w:rsid w:val="008B546B"/>
    <w:rsid w:val="008B5624"/>
    <w:rsid w:val="008B6647"/>
    <w:rsid w:val="008C3B61"/>
    <w:rsid w:val="008C4359"/>
    <w:rsid w:val="008C44B7"/>
    <w:rsid w:val="008C743C"/>
    <w:rsid w:val="008D2900"/>
    <w:rsid w:val="008D53EF"/>
    <w:rsid w:val="008D64E3"/>
    <w:rsid w:val="008D6DC0"/>
    <w:rsid w:val="008D7724"/>
    <w:rsid w:val="008E0089"/>
    <w:rsid w:val="008E0DF6"/>
    <w:rsid w:val="008E14BB"/>
    <w:rsid w:val="008E15EE"/>
    <w:rsid w:val="008E18E5"/>
    <w:rsid w:val="008E1DAD"/>
    <w:rsid w:val="008E2E5D"/>
    <w:rsid w:val="008F25EB"/>
    <w:rsid w:val="008F2C09"/>
    <w:rsid w:val="008F54DE"/>
    <w:rsid w:val="008F64A0"/>
    <w:rsid w:val="008F7F6D"/>
    <w:rsid w:val="009019D0"/>
    <w:rsid w:val="00901FB6"/>
    <w:rsid w:val="0090278A"/>
    <w:rsid w:val="00902916"/>
    <w:rsid w:val="009075F2"/>
    <w:rsid w:val="00907BD9"/>
    <w:rsid w:val="00910BAF"/>
    <w:rsid w:val="00910F19"/>
    <w:rsid w:val="009111D6"/>
    <w:rsid w:val="00911A42"/>
    <w:rsid w:val="00914728"/>
    <w:rsid w:val="00915208"/>
    <w:rsid w:val="00916B13"/>
    <w:rsid w:val="00921B98"/>
    <w:rsid w:val="00922BAD"/>
    <w:rsid w:val="00925371"/>
    <w:rsid w:val="00925DE2"/>
    <w:rsid w:val="009260D8"/>
    <w:rsid w:val="0092672A"/>
    <w:rsid w:val="00926944"/>
    <w:rsid w:val="009305E2"/>
    <w:rsid w:val="009306F9"/>
    <w:rsid w:val="009308BB"/>
    <w:rsid w:val="00931005"/>
    <w:rsid w:val="00933AF6"/>
    <w:rsid w:val="00935365"/>
    <w:rsid w:val="009372CF"/>
    <w:rsid w:val="00940406"/>
    <w:rsid w:val="0094103E"/>
    <w:rsid w:val="00941A0A"/>
    <w:rsid w:val="009432BA"/>
    <w:rsid w:val="00943999"/>
    <w:rsid w:val="0094632F"/>
    <w:rsid w:val="0094647A"/>
    <w:rsid w:val="00947B32"/>
    <w:rsid w:val="00947F37"/>
    <w:rsid w:val="009527FB"/>
    <w:rsid w:val="0095292D"/>
    <w:rsid w:val="00954484"/>
    <w:rsid w:val="009549F2"/>
    <w:rsid w:val="009555DA"/>
    <w:rsid w:val="00956274"/>
    <w:rsid w:val="00956E92"/>
    <w:rsid w:val="00957A0F"/>
    <w:rsid w:val="0096032E"/>
    <w:rsid w:val="00960504"/>
    <w:rsid w:val="00960E68"/>
    <w:rsid w:val="009641FE"/>
    <w:rsid w:val="00964744"/>
    <w:rsid w:val="00964F83"/>
    <w:rsid w:val="00965F76"/>
    <w:rsid w:val="009679DC"/>
    <w:rsid w:val="009703DC"/>
    <w:rsid w:val="0097454B"/>
    <w:rsid w:val="00974715"/>
    <w:rsid w:val="009815D2"/>
    <w:rsid w:val="00982504"/>
    <w:rsid w:val="009834DA"/>
    <w:rsid w:val="0098526D"/>
    <w:rsid w:val="0098792B"/>
    <w:rsid w:val="00987BD0"/>
    <w:rsid w:val="00987C0E"/>
    <w:rsid w:val="00987EEA"/>
    <w:rsid w:val="00990FB5"/>
    <w:rsid w:val="00992282"/>
    <w:rsid w:val="009924BF"/>
    <w:rsid w:val="00992C21"/>
    <w:rsid w:val="0099311C"/>
    <w:rsid w:val="00994C88"/>
    <w:rsid w:val="009951D3"/>
    <w:rsid w:val="00996694"/>
    <w:rsid w:val="009A174E"/>
    <w:rsid w:val="009A2332"/>
    <w:rsid w:val="009A2F63"/>
    <w:rsid w:val="009A3661"/>
    <w:rsid w:val="009A4493"/>
    <w:rsid w:val="009A6307"/>
    <w:rsid w:val="009A6EC1"/>
    <w:rsid w:val="009A742E"/>
    <w:rsid w:val="009A746C"/>
    <w:rsid w:val="009A7BFE"/>
    <w:rsid w:val="009A7C59"/>
    <w:rsid w:val="009B0E64"/>
    <w:rsid w:val="009B3493"/>
    <w:rsid w:val="009B4112"/>
    <w:rsid w:val="009B4150"/>
    <w:rsid w:val="009B507F"/>
    <w:rsid w:val="009B5949"/>
    <w:rsid w:val="009B5A32"/>
    <w:rsid w:val="009B621A"/>
    <w:rsid w:val="009C05B7"/>
    <w:rsid w:val="009C1C67"/>
    <w:rsid w:val="009C2173"/>
    <w:rsid w:val="009C36BE"/>
    <w:rsid w:val="009C398E"/>
    <w:rsid w:val="009C3AE6"/>
    <w:rsid w:val="009C4288"/>
    <w:rsid w:val="009C4678"/>
    <w:rsid w:val="009C59FB"/>
    <w:rsid w:val="009C6DAA"/>
    <w:rsid w:val="009C74E7"/>
    <w:rsid w:val="009C799C"/>
    <w:rsid w:val="009D3BD4"/>
    <w:rsid w:val="009D4A55"/>
    <w:rsid w:val="009D5C0B"/>
    <w:rsid w:val="009D77A6"/>
    <w:rsid w:val="009D7983"/>
    <w:rsid w:val="009E292D"/>
    <w:rsid w:val="009E2968"/>
    <w:rsid w:val="009E2CFE"/>
    <w:rsid w:val="009E3D9A"/>
    <w:rsid w:val="009E463B"/>
    <w:rsid w:val="009E4703"/>
    <w:rsid w:val="009E4A0E"/>
    <w:rsid w:val="009E575E"/>
    <w:rsid w:val="009F0D52"/>
    <w:rsid w:val="009F35E5"/>
    <w:rsid w:val="009F4176"/>
    <w:rsid w:val="009F42EC"/>
    <w:rsid w:val="009F44B5"/>
    <w:rsid w:val="009F50C6"/>
    <w:rsid w:val="00A004A1"/>
    <w:rsid w:val="00A007E3"/>
    <w:rsid w:val="00A0214A"/>
    <w:rsid w:val="00A066E7"/>
    <w:rsid w:val="00A069C2"/>
    <w:rsid w:val="00A121A2"/>
    <w:rsid w:val="00A1477B"/>
    <w:rsid w:val="00A15829"/>
    <w:rsid w:val="00A22124"/>
    <w:rsid w:val="00A23A63"/>
    <w:rsid w:val="00A242DC"/>
    <w:rsid w:val="00A2452B"/>
    <w:rsid w:val="00A24AC5"/>
    <w:rsid w:val="00A24FFD"/>
    <w:rsid w:val="00A26611"/>
    <w:rsid w:val="00A3038A"/>
    <w:rsid w:val="00A310F7"/>
    <w:rsid w:val="00A3519A"/>
    <w:rsid w:val="00A352FE"/>
    <w:rsid w:val="00A35DF4"/>
    <w:rsid w:val="00A37449"/>
    <w:rsid w:val="00A407F3"/>
    <w:rsid w:val="00A40D8A"/>
    <w:rsid w:val="00A40FC0"/>
    <w:rsid w:val="00A434CF"/>
    <w:rsid w:val="00A446B9"/>
    <w:rsid w:val="00A45711"/>
    <w:rsid w:val="00A45BE8"/>
    <w:rsid w:val="00A45DB1"/>
    <w:rsid w:val="00A47357"/>
    <w:rsid w:val="00A5014F"/>
    <w:rsid w:val="00A506CB"/>
    <w:rsid w:val="00A558E5"/>
    <w:rsid w:val="00A619A0"/>
    <w:rsid w:val="00A648A9"/>
    <w:rsid w:val="00A66315"/>
    <w:rsid w:val="00A679CA"/>
    <w:rsid w:val="00A73446"/>
    <w:rsid w:val="00A739F5"/>
    <w:rsid w:val="00A75D9D"/>
    <w:rsid w:val="00A75FEC"/>
    <w:rsid w:val="00A77720"/>
    <w:rsid w:val="00A80BE9"/>
    <w:rsid w:val="00A819D1"/>
    <w:rsid w:val="00A81D3D"/>
    <w:rsid w:val="00A81DE6"/>
    <w:rsid w:val="00A81FF0"/>
    <w:rsid w:val="00A839C5"/>
    <w:rsid w:val="00A8454F"/>
    <w:rsid w:val="00A84C8E"/>
    <w:rsid w:val="00A85093"/>
    <w:rsid w:val="00A8597E"/>
    <w:rsid w:val="00A875E7"/>
    <w:rsid w:val="00A87771"/>
    <w:rsid w:val="00A878DC"/>
    <w:rsid w:val="00A91C24"/>
    <w:rsid w:val="00A92CBD"/>
    <w:rsid w:val="00A956D8"/>
    <w:rsid w:val="00A97AA4"/>
    <w:rsid w:val="00A97C96"/>
    <w:rsid w:val="00AA1BF7"/>
    <w:rsid w:val="00AA324B"/>
    <w:rsid w:val="00AA3C26"/>
    <w:rsid w:val="00AB274B"/>
    <w:rsid w:val="00AB356A"/>
    <w:rsid w:val="00AB4466"/>
    <w:rsid w:val="00AB5C7A"/>
    <w:rsid w:val="00AB710F"/>
    <w:rsid w:val="00AC0CDC"/>
    <w:rsid w:val="00AC247D"/>
    <w:rsid w:val="00AC6FE0"/>
    <w:rsid w:val="00AD0714"/>
    <w:rsid w:val="00AD0A11"/>
    <w:rsid w:val="00AD0C69"/>
    <w:rsid w:val="00AD2E90"/>
    <w:rsid w:val="00AD544D"/>
    <w:rsid w:val="00AD698C"/>
    <w:rsid w:val="00AD79A4"/>
    <w:rsid w:val="00AE0277"/>
    <w:rsid w:val="00AE09FB"/>
    <w:rsid w:val="00AE150E"/>
    <w:rsid w:val="00AE3D6D"/>
    <w:rsid w:val="00AE48FE"/>
    <w:rsid w:val="00AE4B70"/>
    <w:rsid w:val="00AE5E76"/>
    <w:rsid w:val="00AE6121"/>
    <w:rsid w:val="00AF01BD"/>
    <w:rsid w:val="00AF01E0"/>
    <w:rsid w:val="00AF15CB"/>
    <w:rsid w:val="00AF1835"/>
    <w:rsid w:val="00AF26A7"/>
    <w:rsid w:val="00AF4063"/>
    <w:rsid w:val="00AF4E07"/>
    <w:rsid w:val="00AF5E1D"/>
    <w:rsid w:val="00AF7805"/>
    <w:rsid w:val="00B0432B"/>
    <w:rsid w:val="00B04614"/>
    <w:rsid w:val="00B067AF"/>
    <w:rsid w:val="00B07111"/>
    <w:rsid w:val="00B0751C"/>
    <w:rsid w:val="00B07D6C"/>
    <w:rsid w:val="00B12232"/>
    <w:rsid w:val="00B12262"/>
    <w:rsid w:val="00B12EED"/>
    <w:rsid w:val="00B13EB0"/>
    <w:rsid w:val="00B1743D"/>
    <w:rsid w:val="00B210FA"/>
    <w:rsid w:val="00B21F51"/>
    <w:rsid w:val="00B22229"/>
    <w:rsid w:val="00B237C1"/>
    <w:rsid w:val="00B24847"/>
    <w:rsid w:val="00B25917"/>
    <w:rsid w:val="00B30DA5"/>
    <w:rsid w:val="00B314FB"/>
    <w:rsid w:val="00B334FB"/>
    <w:rsid w:val="00B335D2"/>
    <w:rsid w:val="00B3397C"/>
    <w:rsid w:val="00B33E40"/>
    <w:rsid w:val="00B3494A"/>
    <w:rsid w:val="00B364DF"/>
    <w:rsid w:val="00B37792"/>
    <w:rsid w:val="00B37D52"/>
    <w:rsid w:val="00B40B90"/>
    <w:rsid w:val="00B43EC2"/>
    <w:rsid w:val="00B44662"/>
    <w:rsid w:val="00B45B06"/>
    <w:rsid w:val="00B4668E"/>
    <w:rsid w:val="00B46F39"/>
    <w:rsid w:val="00B51C32"/>
    <w:rsid w:val="00B54CBE"/>
    <w:rsid w:val="00B553D9"/>
    <w:rsid w:val="00B57C1E"/>
    <w:rsid w:val="00B61AA2"/>
    <w:rsid w:val="00B61B46"/>
    <w:rsid w:val="00B621AA"/>
    <w:rsid w:val="00B631D2"/>
    <w:rsid w:val="00B6392C"/>
    <w:rsid w:val="00B71734"/>
    <w:rsid w:val="00B72A15"/>
    <w:rsid w:val="00B72C00"/>
    <w:rsid w:val="00B737B8"/>
    <w:rsid w:val="00B73AC2"/>
    <w:rsid w:val="00B759B0"/>
    <w:rsid w:val="00B77101"/>
    <w:rsid w:val="00B77BBB"/>
    <w:rsid w:val="00B80559"/>
    <w:rsid w:val="00B80A29"/>
    <w:rsid w:val="00B819B0"/>
    <w:rsid w:val="00B81A5C"/>
    <w:rsid w:val="00B82AC8"/>
    <w:rsid w:val="00B8354F"/>
    <w:rsid w:val="00B846CD"/>
    <w:rsid w:val="00B8680D"/>
    <w:rsid w:val="00B8717A"/>
    <w:rsid w:val="00B87355"/>
    <w:rsid w:val="00B87984"/>
    <w:rsid w:val="00B87C03"/>
    <w:rsid w:val="00B92087"/>
    <w:rsid w:val="00B92A60"/>
    <w:rsid w:val="00B9449C"/>
    <w:rsid w:val="00B94AE6"/>
    <w:rsid w:val="00B962AE"/>
    <w:rsid w:val="00B96F5E"/>
    <w:rsid w:val="00B97348"/>
    <w:rsid w:val="00B97D7F"/>
    <w:rsid w:val="00BA03F0"/>
    <w:rsid w:val="00BA0A34"/>
    <w:rsid w:val="00BA0BBC"/>
    <w:rsid w:val="00BA1919"/>
    <w:rsid w:val="00BA236C"/>
    <w:rsid w:val="00BA3732"/>
    <w:rsid w:val="00BA43ED"/>
    <w:rsid w:val="00BA648C"/>
    <w:rsid w:val="00BA7236"/>
    <w:rsid w:val="00BB02EA"/>
    <w:rsid w:val="00BB18FC"/>
    <w:rsid w:val="00BB34F5"/>
    <w:rsid w:val="00BB67C2"/>
    <w:rsid w:val="00BB683F"/>
    <w:rsid w:val="00BC1F46"/>
    <w:rsid w:val="00BC3DD7"/>
    <w:rsid w:val="00BC3F1C"/>
    <w:rsid w:val="00BC48F4"/>
    <w:rsid w:val="00BC589F"/>
    <w:rsid w:val="00BC61C7"/>
    <w:rsid w:val="00BC6D85"/>
    <w:rsid w:val="00BD0BB7"/>
    <w:rsid w:val="00BD392F"/>
    <w:rsid w:val="00BD476C"/>
    <w:rsid w:val="00BD4B82"/>
    <w:rsid w:val="00BD5A64"/>
    <w:rsid w:val="00BD6205"/>
    <w:rsid w:val="00BD650D"/>
    <w:rsid w:val="00BD7706"/>
    <w:rsid w:val="00BE0F50"/>
    <w:rsid w:val="00BE23E0"/>
    <w:rsid w:val="00BE3974"/>
    <w:rsid w:val="00BE3CFB"/>
    <w:rsid w:val="00BE4A5F"/>
    <w:rsid w:val="00BE6028"/>
    <w:rsid w:val="00BE6129"/>
    <w:rsid w:val="00BE7357"/>
    <w:rsid w:val="00BF0F2C"/>
    <w:rsid w:val="00BF121F"/>
    <w:rsid w:val="00BF30F5"/>
    <w:rsid w:val="00BF3FA5"/>
    <w:rsid w:val="00BF4ABE"/>
    <w:rsid w:val="00BF4BD2"/>
    <w:rsid w:val="00C00193"/>
    <w:rsid w:val="00C00AF4"/>
    <w:rsid w:val="00C00F04"/>
    <w:rsid w:val="00C059D3"/>
    <w:rsid w:val="00C06C42"/>
    <w:rsid w:val="00C070FA"/>
    <w:rsid w:val="00C07BCE"/>
    <w:rsid w:val="00C1238B"/>
    <w:rsid w:val="00C126EB"/>
    <w:rsid w:val="00C128A1"/>
    <w:rsid w:val="00C13235"/>
    <w:rsid w:val="00C13CD9"/>
    <w:rsid w:val="00C140AB"/>
    <w:rsid w:val="00C16816"/>
    <w:rsid w:val="00C16E11"/>
    <w:rsid w:val="00C228A6"/>
    <w:rsid w:val="00C23915"/>
    <w:rsid w:val="00C24642"/>
    <w:rsid w:val="00C253F5"/>
    <w:rsid w:val="00C25486"/>
    <w:rsid w:val="00C26264"/>
    <w:rsid w:val="00C26A9D"/>
    <w:rsid w:val="00C27B14"/>
    <w:rsid w:val="00C27C4E"/>
    <w:rsid w:val="00C30651"/>
    <w:rsid w:val="00C30D10"/>
    <w:rsid w:val="00C32797"/>
    <w:rsid w:val="00C3321D"/>
    <w:rsid w:val="00C33FDB"/>
    <w:rsid w:val="00C34489"/>
    <w:rsid w:val="00C345A3"/>
    <w:rsid w:val="00C35197"/>
    <w:rsid w:val="00C355E2"/>
    <w:rsid w:val="00C36A28"/>
    <w:rsid w:val="00C372D0"/>
    <w:rsid w:val="00C37366"/>
    <w:rsid w:val="00C40642"/>
    <w:rsid w:val="00C40CEE"/>
    <w:rsid w:val="00C415FA"/>
    <w:rsid w:val="00C425B3"/>
    <w:rsid w:val="00C426BB"/>
    <w:rsid w:val="00C42DAB"/>
    <w:rsid w:val="00C50488"/>
    <w:rsid w:val="00C507C6"/>
    <w:rsid w:val="00C54405"/>
    <w:rsid w:val="00C54444"/>
    <w:rsid w:val="00C54644"/>
    <w:rsid w:val="00C555EA"/>
    <w:rsid w:val="00C604C3"/>
    <w:rsid w:val="00C616B0"/>
    <w:rsid w:val="00C65005"/>
    <w:rsid w:val="00C67A65"/>
    <w:rsid w:val="00C67D00"/>
    <w:rsid w:val="00C708AB"/>
    <w:rsid w:val="00C71B0D"/>
    <w:rsid w:val="00C71B57"/>
    <w:rsid w:val="00C72E7A"/>
    <w:rsid w:val="00C768C5"/>
    <w:rsid w:val="00C76B88"/>
    <w:rsid w:val="00C77947"/>
    <w:rsid w:val="00C779BB"/>
    <w:rsid w:val="00C824DC"/>
    <w:rsid w:val="00C87086"/>
    <w:rsid w:val="00C871BF"/>
    <w:rsid w:val="00C909B0"/>
    <w:rsid w:val="00C9569B"/>
    <w:rsid w:val="00C958AE"/>
    <w:rsid w:val="00C95DE5"/>
    <w:rsid w:val="00CA3052"/>
    <w:rsid w:val="00CA4D8E"/>
    <w:rsid w:val="00CA5545"/>
    <w:rsid w:val="00CA7B4A"/>
    <w:rsid w:val="00CB0089"/>
    <w:rsid w:val="00CB0F08"/>
    <w:rsid w:val="00CB13BC"/>
    <w:rsid w:val="00CB17DD"/>
    <w:rsid w:val="00CB5751"/>
    <w:rsid w:val="00CB7830"/>
    <w:rsid w:val="00CB7B84"/>
    <w:rsid w:val="00CC030F"/>
    <w:rsid w:val="00CC19B4"/>
    <w:rsid w:val="00CC2F8A"/>
    <w:rsid w:val="00CC375B"/>
    <w:rsid w:val="00CC3761"/>
    <w:rsid w:val="00CC5A07"/>
    <w:rsid w:val="00CD11A8"/>
    <w:rsid w:val="00CD15AC"/>
    <w:rsid w:val="00CD4361"/>
    <w:rsid w:val="00CD5053"/>
    <w:rsid w:val="00CE1723"/>
    <w:rsid w:val="00CE1E84"/>
    <w:rsid w:val="00CE2F61"/>
    <w:rsid w:val="00CE3AB1"/>
    <w:rsid w:val="00CE6063"/>
    <w:rsid w:val="00CE6318"/>
    <w:rsid w:val="00CE7955"/>
    <w:rsid w:val="00CF011B"/>
    <w:rsid w:val="00CF1811"/>
    <w:rsid w:val="00CF4FCB"/>
    <w:rsid w:val="00CF7F98"/>
    <w:rsid w:val="00D00158"/>
    <w:rsid w:val="00D00733"/>
    <w:rsid w:val="00D00775"/>
    <w:rsid w:val="00D12232"/>
    <w:rsid w:val="00D13ADE"/>
    <w:rsid w:val="00D1515C"/>
    <w:rsid w:val="00D1551D"/>
    <w:rsid w:val="00D15793"/>
    <w:rsid w:val="00D15BB1"/>
    <w:rsid w:val="00D21070"/>
    <w:rsid w:val="00D21167"/>
    <w:rsid w:val="00D21AA2"/>
    <w:rsid w:val="00D21DEB"/>
    <w:rsid w:val="00D23FEE"/>
    <w:rsid w:val="00D24DE7"/>
    <w:rsid w:val="00D25275"/>
    <w:rsid w:val="00D25D0E"/>
    <w:rsid w:val="00D27CE9"/>
    <w:rsid w:val="00D30014"/>
    <w:rsid w:val="00D30395"/>
    <w:rsid w:val="00D31487"/>
    <w:rsid w:val="00D31C52"/>
    <w:rsid w:val="00D320EC"/>
    <w:rsid w:val="00D32DBB"/>
    <w:rsid w:val="00D36443"/>
    <w:rsid w:val="00D37BC7"/>
    <w:rsid w:val="00D41E8C"/>
    <w:rsid w:val="00D42536"/>
    <w:rsid w:val="00D43B5B"/>
    <w:rsid w:val="00D44912"/>
    <w:rsid w:val="00D45F77"/>
    <w:rsid w:val="00D468B3"/>
    <w:rsid w:val="00D47F7F"/>
    <w:rsid w:val="00D50A70"/>
    <w:rsid w:val="00D51FEE"/>
    <w:rsid w:val="00D5205A"/>
    <w:rsid w:val="00D541A0"/>
    <w:rsid w:val="00D55A90"/>
    <w:rsid w:val="00D55AA8"/>
    <w:rsid w:val="00D56646"/>
    <w:rsid w:val="00D61BB9"/>
    <w:rsid w:val="00D6315E"/>
    <w:rsid w:val="00D66BB8"/>
    <w:rsid w:val="00D67110"/>
    <w:rsid w:val="00D673EC"/>
    <w:rsid w:val="00D67544"/>
    <w:rsid w:val="00D706BB"/>
    <w:rsid w:val="00D727C8"/>
    <w:rsid w:val="00D7647B"/>
    <w:rsid w:val="00D765D6"/>
    <w:rsid w:val="00D77D74"/>
    <w:rsid w:val="00D8087E"/>
    <w:rsid w:val="00D810CC"/>
    <w:rsid w:val="00D81718"/>
    <w:rsid w:val="00D83FD9"/>
    <w:rsid w:val="00D8589E"/>
    <w:rsid w:val="00D865F3"/>
    <w:rsid w:val="00D878B1"/>
    <w:rsid w:val="00D91D3C"/>
    <w:rsid w:val="00D92638"/>
    <w:rsid w:val="00D94D94"/>
    <w:rsid w:val="00D95606"/>
    <w:rsid w:val="00D96167"/>
    <w:rsid w:val="00D962C0"/>
    <w:rsid w:val="00D9798C"/>
    <w:rsid w:val="00D97A95"/>
    <w:rsid w:val="00D97B48"/>
    <w:rsid w:val="00DA0A2E"/>
    <w:rsid w:val="00DA1BD4"/>
    <w:rsid w:val="00DA2431"/>
    <w:rsid w:val="00DA28A0"/>
    <w:rsid w:val="00DA3756"/>
    <w:rsid w:val="00DA4E7E"/>
    <w:rsid w:val="00DA5C8F"/>
    <w:rsid w:val="00DB065B"/>
    <w:rsid w:val="00DB1336"/>
    <w:rsid w:val="00DB3154"/>
    <w:rsid w:val="00DB392C"/>
    <w:rsid w:val="00DB4367"/>
    <w:rsid w:val="00DB5B2D"/>
    <w:rsid w:val="00DB6383"/>
    <w:rsid w:val="00DB6A22"/>
    <w:rsid w:val="00DB6E8C"/>
    <w:rsid w:val="00DB7815"/>
    <w:rsid w:val="00DC0C12"/>
    <w:rsid w:val="00DC33EF"/>
    <w:rsid w:val="00DC6F76"/>
    <w:rsid w:val="00DC707F"/>
    <w:rsid w:val="00DC766B"/>
    <w:rsid w:val="00DD01D7"/>
    <w:rsid w:val="00DD2079"/>
    <w:rsid w:val="00DD5BB9"/>
    <w:rsid w:val="00DD63F5"/>
    <w:rsid w:val="00DD7216"/>
    <w:rsid w:val="00DD727C"/>
    <w:rsid w:val="00DD787B"/>
    <w:rsid w:val="00DE0CB3"/>
    <w:rsid w:val="00DE1AEE"/>
    <w:rsid w:val="00DE2AA5"/>
    <w:rsid w:val="00DE457C"/>
    <w:rsid w:val="00DE4A84"/>
    <w:rsid w:val="00DE57D2"/>
    <w:rsid w:val="00DE6D72"/>
    <w:rsid w:val="00DE72DB"/>
    <w:rsid w:val="00DE78E9"/>
    <w:rsid w:val="00DE7AC1"/>
    <w:rsid w:val="00DF193B"/>
    <w:rsid w:val="00DF403F"/>
    <w:rsid w:val="00DF41BD"/>
    <w:rsid w:val="00DF43CF"/>
    <w:rsid w:val="00DF44D1"/>
    <w:rsid w:val="00DF59F1"/>
    <w:rsid w:val="00DF69A4"/>
    <w:rsid w:val="00E00F29"/>
    <w:rsid w:val="00E028B4"/>
    <w:rsid w:val="00E0515B"/>
    <w:rsid w:val="00E06397"/>
    <w:rsid w:val="00E11D2A"/>
    <w:rsid w:val="00E146CD"/>
    <w:rsid w:val="00E15BEF"/>
    <w:rsid w:val="00E16E0B"/>
    <w:rsid w:val="00E20F7A"/>
    <w:rsid w:val="00E2553C"/>
    <w:rsid w:val="00E32766"/>
    <w:rsid w:val="00E3353E"/>
    <w:rsid w:val="00E33DC1"/>
    <w:rsid w:val="00E3420E"/>
    <w:rsid w:val="00E35F6F"/>
    <w:rsid w:val="00E404EF"/>
    <w:rsid w:val="00E423BB"/>
    <w:rsid w:val="00E42A98"/>
    <w:rsid w:val="00E44A7B"/>
    <w:rsid w:val="00E457FC"/>
    <w:rsid w:val="00E4673F"/>
    <w:rsid w:val="00E46740"/>
    <w:rsid w:val="00E50ED4"/>
    <w:rsid w:val="00E51897"/>
    <w:rsid w:val="00E53E9B"/>
    <w:rsid w:val="00E570B1"/>
    <w:rsid w:val="00E605BC"/>
    <w:rsid w:val="00E61336"/>
    <w:rsid w:val="00E61A7F"/>
    <w:rsid w:val="00E62FCC"/>
    <w:rsid w:val="00E64185"/>
    <w:rsid w:val="00E666BB"/>
    <w:rsid w:val="00E67EF9"/>
    <w:rsid w:val="00E70C12"/>
    <w:rsid w:val="00E70CF3"/>
    <w:rsid w:val="00E7365E"/>
    <w:rsid w:val="00E73B0D"/>
    <w:rsid w:val="00E73C8A"/>
    <w:rsid w:val="00E74037"/>
    <w:rsid w:val="00E7787C"/>
    <w:rsid w:val="00E80FF7"/>
    <w:rsid w:val="00E81179"/>
    <w:rsid w:val="00E815A6"/>
    <w:rsid w:val="00E81F05"/>
    <w:rsid w:val="00E8222B"/>
    <w:rsid w:val="00E8296F"/>
    <w:rsid w:val="00E851D5"/>
    <w:rsid w:val="00E869EE"/>
    <w:rsid w:val="00E90227"/>
    <w:rsid w:val="00E929A0"/>
    <w:rsid w:val="00E935C6"/>
    <w:rsid w:val="00E93648"/>
    <w:rsid w:val="00E94A3D"/>
    <w:rsid w:val="00E95557"/>
    <w:rsid w:val="00E9785A"/>
    <w:rsid w:val="00EA2508"/>
    <w:rsid w:val="00EA2D24"/>
    <w:rsid w:val="00EA3268"/>
    <w:rsid w:val="00EB439C"/>
    <w:rsid w:val="00EB720F"/>
    <w:rsid w:val="00EB7DEC"/>
    <w:rsid w:val="00EC00E0"/>
    <w:rsid w:val="00EC0818"/>
    <w:rsid w:val="00EC0C82"/>
    <w:rsid w:val="00EC19A3"/>
    <w:rsid w:val="00EC30D5"/>
    <w:rsid w:val="00EC3E4C"/>
    <w:rsid w:val="00EC5C9D"/>
    <w:rsid w:val="00EC7C3C"/>
    <w:rsid w:val="00ED4D4D"/>
    <w:rsid w:val="00ED5B5E"/>
    <w:rsid w:val="00ED706C"/>
    <w:rsid w:val="00EE062A"/>
    <w:rsid w:val="00EE34BA"/>
    <w:rsid w:val="00EE422E"/>
    <w:rsid w:val="00EE47D5"/>
    <w:rsid w:val="00EE483C"/>
    <w:rsid w:val="00EE4D0F"/>
    <w:rsid w:val="00EE7E01"/>
    <w:rsid w:val="00EF10D3"/>
    <w:rsid w:val="00EF11E1"/>
    <w:rsid w:val="00EF2E01"/>
    <w:rsid w:val="00EF3DD2"/>
    <w:rsid w:val="00EF5263"/>
    <w:rsid w:val="00EF6745"/>
    <w:rsid w:val="00EF711A"/>
    <w:rsid w:val="00F030FC"/>
    <w:rsid w:val="00F07D38"/>
    <w:rsid w:val="00F123D4"/>
    <w:rsid w:val="00F130E6"/>
    <w:rsid w:val="00F13681"/>
    <w:rsid w:val="00F13B57"/>
    <w:rsid w:val="00F13D69"/>
    <w:rsid w:val="00F13F8E"/>
    <w:rsid w:val="00F14C43"/>
    <w:rsid w:val="00F14DCA"/>
    <w:rsid w:val="00F17AE4"/>
    <w:rsid w:val="00F20C1F"/>
    <w:rsid w:val="00F20E3F"/>
    <w:rsid w:val="00F212D0"/>
    <w:rsid w:val="00F2153C"/>
    <w:rsid w:val="00F2160F"/>
    <w:rsid w:val="00F24B49"/>
    <w:rsid w:val="00F262D8"/>
    <w:rsid w:val="00F301B1"/>
    <w:rsid w:val="00F30388"/>
    <w:rsid w:val="00F303D3"/>
    <w:rsid w:val="00F315B1"/>
    <w:rsid w:val="00F350B7"/>
    <w:rsid w:val="00F3519A"/>
    <w:rsid w:val="00F40E11"/>
    <w:rsid w:val="00F429B1"/>
    <w:rsid w:val="00F4456D"/>
    <w:rsid w:val="00F47278"/>
    <w:rsid w:val="00F477A0"/>
    <w:rsid w:val="00F526E6"/>
    <w:rsid w:val="00F52EC0"/>
    <w:rsid w:val="00F52EE0"/>
    <w:rsid w:val="00F547D6"/>
    <w:rsid w:val="00F55755"/>
    <w:rsid w:val="00F63CF5"/>
    <w:rsid w:val="00F6401A"/>
    <w:rsid w:val="00F641D8"/>
    <w:rsid w:val="00F644C3"/>
    <w:rsid w:val="00F7498C"/>
    <w:rsid w:val="00F766E9"/>
    <w:rsid w:val="00F77F21"/>
    <w:rsid w:val="00F820D9"/>
    <w:rsid w:val="00F8370E"/>
    <w:rsid w:val="00F86B99"/>
    <w:rsid w:val="00F8724A"/>
    <w:rsid w:val="00F912AA"/>
    <w:rsid w:val="00F949D7"/>
    <w:rsid w:val="00F9510D"/>
    <w:rsid w:val="00F95E83"/>
    <w:rsid w:val="00F96F7F"/>
    <w:rsid w:val="00FA36D6"/>
    <w:rsid w:val="00FA44D7"/>
    <w:rsid w:val="00FB2DB6"/>
    <w:rsid w:val="00FB3621"/>
    <w:rsid w:val="00FB43FD"/>
    <w:rsid w:val="00FB4E2D"/>
    <w:rsid w:val="00FB602E"/>
    <w:rsid w:val="00FC0E21"/>
    <w:rsid w:val="00FC178A"/>
    <w:rsid w:val="00FC1B64"/>
    <w:rsid w:val="00FC5A4E"/>
    <w:rsid w:val="00FC5BC6"/>
    <w:rsid w:val="00FC6174"/>
    <w:rsid w:val="00FC67D3"/>
    <w:rsid w:val="00FD0CC7"/>
    <w:rsid w:val="00FD297C"/>
    <w:rsid w:val="00FD29F1"/>
    <w:rsid w:val="00FD341D"/>
    <w:rsid w:val="00FE00E9"/>
    <w:rsid w:val="00FE0420"/>
    <w:rsid w:val="00FE0A5E"/>
    <w:rsid w:val="00FE3BDB"/>
    <w:rsid w:val="00FE5B70"/>
    <w:rsid w:val="00FE5D23"/>
    <w:rsid w:val="00FE62F7"/>
    <w:rsid w:val="00FE65C5"/>
    <w:rsid w:val="00FF14E8"/>
    <w:rsid w:val="00FF7650"/>
    <w:rsid w:val="10758D51"/>
    <w:rsid w:val="25493563"/>
    <w:rsid w:val="38557FD9"/>
    <w:rsid w:val="3BE1CA58"/>
    <w:rsid w:val="523336B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2BB1A53F"/>
  <w15:chartTrackingRefBased/>
  <w15:docId w15:val="{5C57C533-37C0-48A8-97E0-765D08EEB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12E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9798C"/>
    <w:pPr>
      <w:ind w:left="720"/>
      <w:contextualSpacing/>
    </w:pPr>
  </w:style>
  <w:style w:type="paragraph" w:styleId="NormalWeb">
    <w:name w:val="Normal (Web)"/>
    <w:basedOn w:val="Normal"/>
    <w:uiPriority w:val="99"/>
    <w:unhideWhenUsed/>
    <w:rsid w:val="00F24B49"/>
    <w:pPr>
      <w:spacing w:before="100" w:beforeAutospacing="1" w:after="100" w:afterAutospacing="1" w:line="240" w:lineRule="auto"/>
    </w:pPr>
    <w:rPr>
      <w:rFonts w:ascii="Times New Roman" w:eastAsia="Times New Roman" w:hAnsi="Times New Roman" w:cs="Times New Roman"/>
      <w:sz w:val="24"/>
      <w:szCs w:val="24"/>
    </w:rPr>
  </w:style>
  <w:style w:type="paragraph" w:styleId="Header">
    <w:name w:val="header"/>
    <w:basedOn w:val="Normal"/>
    <w:link w:val="HeaderChar"/>
    <w:uiPriority w:val="99"/>
    <w:unhideWhenUsed/>
    <w:rsid w:val="007609E3"/>
    <w:pPr>
      <w:tabs>
        <w:tab w:val="center" w:pos="4680"/>
        <w:tab w:val="right" w:pos="9360"/>
      </w:tabs>
      <w:spacing w:after="0" w:line="240" w:lineRule="auto"/>
    </w:pPr>
  </w:style>
  <w:style w:type="character" w:customStyle="1" w:styleId="HeaderChar">
    <w:name w:val="Header Char"/>
    <w:basedOn w:val="DefaultParagraphFont"/>
    <w:link w:val="Header"/>
    <w:uiPriority w:val="99"/>
    <w:rsid w:val="007609E3"/>
  </w:style>
  <w:style w:type="paragraph" w:styleId="Footer">
    <w:name w:val="footer"/>
    <w:basedOn w:val="Normal"/>
    <w:link w:val="FooterChar"/>
    <w:uiPriority w:val="99"/>
    <w:unhideWhenUsed/>
    <w:rsid w:val="007609E3"/>
    <w:pPr>
      <w:tabs>
        <w:tab w:val="center" w:pos="4680"/>
        <w:tab w:val="right" w:pos="9360"/>
      </w:tabs>
      <w:spacing w:after="0" w:line="240" w:lineRule="auto"/>
    </w:pPr>
  </w:style>
  <w:style w:type="character" w:customStyle="1" w:styleId="FooterChar">
    <w:name w:val="Footer Char"/>
    <w:basedOn w:val="DefaultParagraphFont"/>
    <w:link w:val="Footer"/>
    <w:uiPriority w:val="99"/>
    <w:rsid w:val="007609E3"/>
  </w:style>
  <w:style w:type="paragraph" w:styleId="Revision">
    <w:name w:val="Revision"/>
    <w:hidden/>
    <w:uiPriority w:val="99"/>
    <w:semiHidden/>
    <w:rsid w:val="004B03D4"/>
    <w:pPr>
      <w:spacing w:after="0" w:line="240" w:lineRule="auto"/>
    </w:pPr>
  </w:style>
  <w:style w:type="numbering" w:customStyle="1" w:styleId="List-L2">
    <w:name w:val="List-L2"/>
    <w:uiPriority w:val="99"/>
    <w:rsid w:val="001D1BE8"/>
    <w:pPr>
      <w:numPr>
        <w:numId w:val="15"/>
      </w:numPr>
    </w:pPr>
  </w:style>
  <w:style w:type="paragraph" w:customStyle="1" w:styleId="ListL5">
    <w:name w:val="List L5"/>
    <w:basedOn w:val="Normal"/>
    <w:qFormat/>
    <w:rsid w:val="001D1BE8"/>
    <w:pPr>
      <w:numPr>
        <w:ilvl w:val="4"/>
        <w:numId w:val="15"/>
      </w:numPr>
      <w:spacing w:after="120"/>
      <w:ind w:left="3960" w:right="1152" w:hanging="1152"/>
    </w:pPr>
    <w:rPr>
      <w:rFonts w:ascii="Times New Roman" w:hAnsi="Times New Roman"/>
      <w:kern w:val="2"/>
      <w14:ligatures w14:val="standardContextual"/>
    </w:rPr>
  </w:style>
  <w:style w:type="paragraph" w:customStyle="1" w:styleId="ListL2">
    <w:name w:val="List L2"/>
    <w:basedOn w:val="ListParagraph"/>
    <w:qFormat/>
    <w:rsid w:val="00D21DEB"/>
    <w:pPr>
      <w:spacing w:after="120"/>
      <w:ind w:left="792" w:right="1152" w:hanging="432"/>
      <w:contextualSpacing w:val="0"/>
    </w:pPr>
    <w:rPr>
      <w:rFonts w:ascii="Times New Roman" w:hAnsi="Times New Roman"/>
      <w:kern w:val="2"/>
      <w14:ligatures w14:val="standardContextual"/>
    </w:rPr>
  </w:style>
  <w:style w:type="paragraph" w:customStyle="1" w:styleId="ListL3">
    <w:name w:val="List L3"/>
    <w:basedOn w:val="ListL2"/>
    <w:qFormat/>
    <w:rsid w:val="00D21DEB"/>
  </w:style>
  <w:style w:type="paragraph" w:customStyle="1" w:styleId="ListL4">
    <w:name w:val="List L4"/>
    <w:basedOn w:val="ListL3"/>
    <w:qFormat/>
    <w:rsid w:val="00D21DEB"/>
    <w:pPr>
      <w:ind w:left="2448" w:hanging="648"/>
    </w:pPr>
  </w:style>
  <w:style w:type="table" w:styleId="TableGrid">
    <w:name w:val="Table Grid"/>
    <w:basedOn w:val="TableNormal"/>
    <w:uiPriority w:val="39"/>
    <w:rsid w:val="00D21DEB"/>
    <w:pPr>
      <w:spacing w:after="0" w:line="240" w:lineRule="auto"/>
    </w:pPr>
    <w:rPr>
      <w:rFonts w:ascii="Times New Roman" w:hAnsi="Times New Roman"/>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6619CE"/>
    <w:rPr>
      <w:sz w:val="16"/>
      <w:szCs w:val="16"/>
    </w:rPr>
  </w:style>
  <w:style w:type="paragraph" w:styleId="CommentText">
    <w:name w:val="annotation text"/>
    <w:basedOn w:val="Normal"/>
    <w:link w:val="CommentTextChar"/>
    <w:uiPriority w:val="99"/>
    <w:unhideWhenUsed/>
    <w:rsid w:val="006619CE"/>
    <w:pPr>
      <w:spacing w:line="240" w:lineRule="auto"/>
    </w:pPr>
    <w:rPr>
      <w:sz w:val="20"/>
      <w:szCs w:val="20"/>
    </w:rPr>
  </w:style>
  <w:style w:type="character" w:customStyle="1" w:styleId="CommentTextChar">
    <w:name w:val="Comment Text Char"/>
    <w:basedOn w:val="DefaultParagraphFont"/>
    <w:link w:val="CommentText"/>
    <w:uiPriority w:val="99"/>
    <w:rsid w:val="006619CE"/>
    <w:rPr>
      <w:sz w:val="20"/>
      <w:szCs w:val="20"/>
    </w:rPr>
  </w:style>
  <w:style w:type="paragraph" w:styleId="CommentSubject">
    <w:name w:val="annotation subject"/>
    <w:basedOn w:val="CommentText"/>
    <w:next w:val="CommentText"/>
    <w:link w:val="CommentSubjectChar"/>
    <w:uiPriority w:val="99"/>
    <w:semiHidden/>
    <w:unhideWhenUsed/>
    <w:rsid w:val="006619CE"/>
    <w:rPr>
      <w:b/>
      <w:bCs/>
    </w:rPr>
  </w:style>
  <w:style w:type="character" w:customStyle="1" w:styleId="CommentSubjectChar">
    <w:name w:val="Comment Subject Char"/>
    <w:basedOn w:val="CommentTextChar"/>
    <w:link w:val="CommentSubject"/>
    <w:uiPriority w:val="99"/>
    <w:semiHidden/>
    <w:rsid w:val="006619CE"/>
    <w:rPr>
      <w:b/>
      <w:bCs/>
      <w:sz w:val="20"/>
      <w:szCs w:val="20"/>
    </w:rPr>
  </w:style>
  <w:style w:type="paragraph" w:styleId="FootnoteText">
    <w:name w:val="footnote text"/>
    <w:basedOn w:val="Normal"/>
    <w:link w:val="FootnoteTextChar"/>
    <w:uiPriority w:val="99"/>
    <w:unhideWhenUsed/>
    <w:rsid w:val="00A81FF0"/>
    <w:pPr>
      <w:snapToGrid w:val="0"/>
    </w:pPr>
  </w:style>
  <w:style w:type="character" w:customStyle="1" w:styleId="FootnoteTextChar">
    <w:name w:val="Footnote Text Char"/>
    <w:basedOn w:val="DefaultParagraphFont"/>
    <w:link w:val="FootnoteText"/>
    <w:uiPriority w:val="99"/>
    <w:rsid w:val="00A81FF0"/>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unhideWhenUsed/>
    <w:qFormat/>
    <w:rsid w:val="00A81FF0"/>
    <w:rPr>
      <w:vertAlign w:val="superscript"/>
    </w:rPr>
  </w:style>
  <w:style w:type="paragraph" w:customStyle="1" w:styleId="pf0">
    <w:name w:val="pf0"/>
    <w:basedOn w:val="Normal"/>
    <w:rsid w:val="009432B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cf01">
    <w:name w:val="cf01"/>
    <w:basedOn w:val="DefaultParagraphFont"/>
    <w:rsid w:val="009432BA"/>
    <w:rPr>
      <w:rFonts w:ascii="Segoe UI" w:hAnsi="Segoe UI" w:cs="Segoe UI" w:hint="default"/>
      <w:sz w:val="18"/>
      <w:szCs w:val="18"/>
    </w:rPr>
  </w:style>
  <w:style w:type="character" w:customStyle="1" w:styleId="cf11">
    <w:name w:val="cf11"/>
    <w:basedOn w:val="DefaultParagraphFont"/>
    <w:rsid w:val="009432BA"/>
    <w:rPr>
      <w:rFonts w:ascii="Segoe UI" w:hAnsi="Segoe UI" w:cs="Segoe UI" w:hint="default"/>
      <w:sz w:val="18"/>
      <w:szCs w:val="18"/>
      <w:shd w:val="clear" w:color="auto" w:fill="FFFFFF"/>
    </w:rPr>
  </w:style>
  <w:style w:type="character" w:styleId="Strong">
    <w:name w:val="Strong"/>
    <w:basedOn w:val="DefaultParagraphFont"/>
    <w:uiPriority w:val="22"/>
    <w:qFormat/>
    <w:rsid w:val="001E5276"/>
    <w:rPr>
      <w:b/>
      <w:bCs/>
    </w:rPr>
  </w:style>
  <w:style w:type="paragraph" w:styleId="EndnoteText">
    <w:name w:val="endnote text"/>
    <w:basedOn w:val="Normal"/>
    <w:link w:val="EndnoteTextChar"/>
    <w:uiPriority w:val="99"/>
    <w:semiHidden/>
    <w:unhideWhenUsed/>
    <w:rsid w:val="00987BD0"/>
    <w:pPr>
      <w:spacing w:after="0" w:line="240" w:lineRule="auto"/>
    </w:pPr>
    <w:rPr>
      <w:sz w:val="20"/>
      <w:szCs w:val="20"/>
    </w:rPr>
  </w:style>
  <w:style w:type="character" w:customStyle="1" w:styleId="EndnoteTextChar">
    <w:name w:val="Endnote Text Char"/>
    <w:basedOn w:val="DefaultParagraphFont"/>
    <w:link w:val="EndnoteText"/>
    <w:uiPriority w:val="99"/>
    <w:semiHidden/>
    <w:rsid w:val="00987BD0"/>
    <w:rPr>
      <w:sz w:val="20"/>
      <w:szCs w:val="20"/>
    </w:rPr>
  </w:style>
  <w:style w:type="character" w:styleId="EndnoteReference">
    <w:name w:val="endnote reference"/>
    <w:basedOn w:val="DefaultParagraphFont"/>
    <w:uiPriority w:val="99"/>
    <w:semiHidden/>
    <w:unhideWhenUsed/>
    <w:rsid w:val="00987BD0"/>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560591">
      <w:bodyDiv w:val="1"/>
      <w:marLeft w:val="0"/>
      <w:marRight w:val="0"/>
      <w:marTop w:val="0"/>
      <w:marBottom w:val="0"/>
      <w:divBdr>
        <w:top w:val="none" w:sz="0" w:space="0" w:color="auto"/>
        <w:left w:val="none" w:sz="0" w:space="0" w:color="auto"/>
        <w:bottom w:val="none" w:sz="0" w:space="0" w:color="auto"/>
        <w:right w:val="none" w:sz="0" w:space="0" w:color="auto"/>
      </w:divBdr>
    </w:div>
    <w:div w:id="151026412">
      <w:bodyDiv w:val="1"/>
      <w:marLeft w:val="0"/>
      <w:marRight w:val="0"/>
      <w:marTop w:val="0"/>
      <w:marBottom w:val="0"/>
      <w:divBdr>
        <w:top w:val="none" w:sz="0" w:space="0" w:color="auto"/>
        <w:left w:val="none" w:sz="0" w:space="0" w:color="auto"/>
        <w:bottom w:val="none" w:sz="0" w:space="0" w:color="auto"/>
        <w:right w:val="none" w:sz="0" w:space="0" w:color="auto"/>
      </w:divBdr>
    </w:div>
    <w:div w:id="215627898">
      <w:bodyDiv w:val="1"/>
      <w:marLeft w:val="0"/>
      <w:marRight w:val="0"/>
      <w:marTop w:val="0"/>
      <w:marBottom w:val="0"/>
      <w:divBdr>
        <w:top w:val="none" w:sz="0" w:space="0" w:color="auto"/>
        <w:left w:val="none" w:sz="0" w:space="0" w:color="auto"/>
        <w:bottom w:val="none" w:sz="0" w:space="0" w:color="auto"/>
        <w:right w:val="none" w:sz="0" w:space="0" w:color="auto"/>
      </w:divBdr>
    </w:div>
    <w:div w:id="217937678">
      <w:bodyDiv w:val="1"/>
      <w:marLeft w:val="0"/>
      <w:marRight w:val="0"/>
      <w:marTop w:val="0"/>
      <w:marBottom w:val="0"/>
      <w:divBdr>
        <w:top w:val="none" w:sz="0" w:space="0" w:color="auto"/>
        <w:left w:val="none" w:sz="0" w:space="0" w:color="auto"/>
        <w:bottom w:val="none" w:sz="0" w:space="0" w:color="auto"/>
        <w:right w:val="none" w:sz="0" w:space="0" w:color="auto"/>
      </w:divBdr>
    </w:div>
    <w:div w:id="223489213">
      <w:bodyDiv w:val="1"/>
      <w:marLeft w:val="0"/>
      <w:marRight w:val="0"/>
      <w:marTop w:val="0"/>
      <w:marBottom w:val="0"/>
      <w:divBdr>
        <w:top w:val="none" w:sz="0" w:space="0" w:color="auto"/>
        <w:left w:val="none" w:sz="0" w:space="0" w:color="auto"/>
        <w:bottom w:val="none" w:sz="0" w:space="0" w:color="auto"/>
        <w:right w:val="none" w:sz="0" w:space="0" w:color="auto"/>
      </w:divBdr>
    </w:div>
    <w:div w:id="231891128">
      <w:bodyDiv w:val="1"/>
      <w:marLeft w:val="0"/>
      <w:marRight w:val="0"/>
      <w:marTop w:val="0"/>
      <w:marBottom w:val="0"/>
      <w:divBdr>
        <w:top w:val="none" w:sz="0" w:space="0" w:color="auto"/>
        <w:left w:val="none" w:sz="0" w:space="0" w:color="auto"/>
        <w:bottom w:val="none" w:sz="0" w:space="0" w:color="auto"/>
        <w:right w:val="none" w:sz="0" w:space="0" w:color="auto"/>
      </w:divBdr>
    </w:div>
    <w:div w:id="260337719">
      <w:bodyDiv w:val="1"/>
      <w:marLeft w:val="0"/>
      <w:marRight w:val="0"/>
      <w:marTop w:val="0"/>
      <w:marBottom w:val="0"/>
      <w:divBdr>
        <w:top w:val="none" w:sz="0" w:space="0" w:color="auto"/>
        <w:left w:val="none" w:sz="0" w:space="0" w:color="auto"/>
        <w:bottom w:val="none" w:sz="0" w:space="0" w:color="auto"/>
        <w:right w:val="none" w:sz="0" w:space="0" w:color="auto"/>
      </w:divBdr>
    </w:div>
    <w:div w:id="266742499">
      <w:bodyDiv w:val="1"/>
      <w:marLeft w:val="0"/>
      <w:marRight w:val="0"/>
      <w:marTop w:val="0"/>
      <w:marBottom w:val="0"/>
      <w:divBdr>
        <w:top w:val="none" w:sz="0" w:space="0" w:color="auto"/>
        <w:left w:val="none" w:sz="0" w:space="0" w:color="auto"/>
        <w:bottom w:val="none" w:sz="0" w:space="0" w:color="auto"/>
        <w:right w:val="none" w:sz="0" w:space="0" w:color="auto"/>
      </w:divBdr>
    </w:div>
    <w:div w:id="331640394">
      <w:bodyDiv w:val="1"/>
      <w:marLeft w:val="0"/>
      <w:marRight w:val="0"/>
      <w:marTop w:val="0"/>
      <w:marBottom w:val="0"/>
      <w:divBdr>
        <w:top w:val="none" w:sz="0" w:space="0" w:color="auto"/>
        <w:left w:val="none" w:sz="0" w:space="0" w:color="auto"/>
        <w:bottom w:val="none" w:sz="0" w:space="0" w:color="auto"/>
        <w:right w:val="none" w:sz="0" w:space="0" w:color="auto"/>
      </w:divBdr>
    </w:div>
    <w:div w:id="335839159">
      <w:bodyDiv w:val="1"/>
      <w:marLeft w:val="0"/>
      <w:marRight w:val="0"/>
      <w:marTop w:val="0"/>
      <w:marBottom w:val="0"/>
      <w:divBdr>
        <w:top w:val="none" w:sz="0" w:space="0" w:color="auto"/>
        <w:left w:val="none" w:sz="0" w:space="0" w:color="auto"/>
        <w:bottom w:val="none" w:sz="0" w:space="0" w:color="auto"/>
        <w:right w:val="none" w:sz="0" w:space="0" w:color="auto"/>
      </w:divBdr>
    </w:div>
    <w:div w:id="403726730">
      <w:bodyDiv w:val="1"/>
      <w:marLeft w:val="0"/>
      <w:marRight w:val="0"/>
      <w:marTop w:val="0"/>
      <w:marBottom w:val="0"/>
      <w:divBdr>
        <w:top w:val="none" w:sz="0" w:space="0" w:color="auto"/>
        <w:left w:val="none" w:sz="0" w:space="0" w:color="auto"/>
        <w:bottom w:val="none" w:sz="0" w:space="0" w:color="auto"/>
        <w:right w:val="none" w:sz="0" w:space="0" w:color="auto"/>
      </w:divBdr>
    </w:div>
    <w:div w:id="412049065">
      <w:bodyDiv w:val="1"/>
      <w:marLeft w:val="0"/>
      <w:marRight w:val="0"/>
      <w:marTop w:val="0"/>
      <w:marBottom w:val="0"/>
      <w:divBdr>
        <w:top w:val="none" w:sz="0" w:space="0" w:color="auto"/>
        <w:left w:val="none" w:sz="0" w:space="0" w:color="auto"/>
        <w:bottom w:val="none" w:sz="0" w:space="0" w:color="auto"/>
        <w:right w:val="none" w:sz="0" w:space="0" w:color="auto"/>
      </w:divBdr>
    </w:div>
    <w:div w:id="423303088">
      <w:bodyDiv w:val="1"/>
      <w:marLeft w:val="0"/>
      <w:marRight w:val="0"/>
      <w:marTop w:val="0"/>
      <w:marBottom w:val="0"/>
      <w:divBdr>
        <w:top w:val="none" w:sz="0" w:space="0" w:color="auto"/>
        <w:left w:val="none" w:sz="0" w:space="0" w:color="auto"/>
        <w:bottom w:val="none" w:sz="0" w:space="0" w:color="auto"/>
        <w:right w:val="none" w:sz="0" w:space="0" w:color="auto"/>
      </w:divBdr>
    </w:div>
    <w:div w:id="437069434">
      <w:bodyDiv w:val="1"/>
      <w:marLeft w:val="0"/>
      <w:marRight w:val="0"/>
      <w:marTop w:val="0"/>
      <w:marBottom w:val="0"/>
      <w:divBdr>
        <w:top w:val="none" w:sz="0" w:space="0" w:color="auto"/>
        <w:left w:val="none" w:sz="0" w:space="0" w:color="auto"/>
        <w:bottom w:val="none" w:sz="0" w:space="0" w:color="auto"/>
        <w:right w:val="none" w:sz="0" w:space="0" w:color="auto"/>
      </w:divBdr>
    </w:div>
    <w:div w:id="471364269">
      <w:bodyDiv w:val="1"/>
      <w:marLeft w:val="0"/>
      <w:marRight w:val="0"/>
      <w:marTop w:val="0"/>
      <w:marBottom w:val="0"/>
      <w:divBdr>
        <w:top w:val="none" w:sz="0" w:space="0" w:color="auto"/>
        <w:left w:val="none" w:sz="0" w:space="0" w:color="auto"/>
        <w:bottom w:val="none" w:sz="0" w:space="0" w:color="auto"/>
        <w:right w:val="none" w:sz="0" w:space="0" w:color="auto"/>
      </w:divBdr>
    </w:div>
    <w:div w:id="517232647">
      <w:bodyDiv w:val="1"/>
      <w:marLeft w:val="0"/>
      <w:marRight w:val="0"/>
      <w:marTop w:val="0"/>
      <w:marBottom w:val="0"/>
      <w:divBdr>
        <w:top w:val="none" w:sz="0" w:space="0" w:color="auto"/>
        <w:left w:val="none" w:sz="0" w:space="0" w:color="auto"/>
        <w:bottom w:val="none" w:sz="0" w:space="0" w:color="auto"/>
        <w:right w:val="none" w:sz="0" w:space="0" w:color="auto"/>
      </w:divBdr>
    </w:div>
    <w:div w:id="532110790">
      <w:bodyDiv w:val="1"/>
      <w:marLeft w:val="0"/>
      <w:marRight w:val="0"/>
      <w:marTop w:val="0"/>
      <w:marBottom w:val="0"/>
      <w:divBdr>
        <w:top w:val="none" w:sz="0" w:space="0" w:color="auto"/>
        <w:left w:val="none" w:sz="0" w:space="0" w:color="auto"/>
        <w:bottom w:val="none" w:sz="0" w:space="0" w:color="auto"/>
        <w:right w:val="none" w:sz="0" w:space="0" w:color="auto"/>
      </w:divBdr>
    </w:div>
    <w:div w:id="609900794">
      <w:bodyDiv w:val="1"/>
      <w:marLeft w:val="0"/>
      <w:marRight w:val="0"/>
      <w:marTop w:val="0"/>
      <w:marBottom w:val="0"/>
      <w:divBdr>
        <w:top w:val="none" w:sz="0" w:space="0" w:color="auto"/>
        <w:left w:val="none" w:sz="0" w:space="0" w:color="auto"/>
        <w:bottom w:val="none" w:sz="0" w:space="0" w:color="auto"/>
        <w:right w:val="none" w:sz="0" w:space="0" w:color="auto"/>
      </w:divBdr>
    </w:div>
    <w:div w:id="701632512">
      <w:bodyDiv w:val="1"/>
      <w:marLeft w:val="0"/>
      <w:marRight w:val="0"/>
      <w:marTop w:val="0"/>
      <w:marBottom w:val="0"/>
      <w:divBdr>
        <w:top w:val="none" w:sz="0" w:space="0" w:color="auto"/>
        <w:left w:val="none" w:sz="0" w:space="0" w:color="auto"/>
        <w:bottom w:val="none" w:sz="0" w:space="0" w:color="auto"/>
        <w:right w:val="none" w:sz="0" w:space="0" w:color="auto"/>
      </w:divBdr>
    </w:div>
    <w:div w:id="710686239">
      <w:bodyDiv w:val="1"/>
      <w:marLeft w:val="0"/>
      <w:marRight w:val="0"/>
      <w:marTop w:val="0"/>
      <w:marBottom w:val="0"/>
      <w:divBdr>
        <w:top w:val="none" w:sz="0" w:space="0" w:color="auto"/>
        <w:left w:val="none" w:sz="0" w:space="0" w:color="auto"/>
        <w:bottom w:val="none" w:sz="0" w:space="0" w:color="auto"/>
        <w:right w:val="none" w:sz="0" w:space="0" w:color="auto"/>
      </w:divBdr>
    </w:div>
    <w:div w:id="920484203">
      <w:bodyDiv w:val="1"/>
      <w:marLeft w:val="0"/>
      <w:marRight w:val="0"/>
      <w:marTop w:val="0"/>
      <w:marBottom w:val="0"/>
      <w:divBdr>
        <w:top w:val="none" w:sz="0" w:space="0" w:color="auto"/>
        <w:left w:val="none" w:sz="0" w:space="0" w:color="auto"/>
        <w:bottom w:val="none" w:sz="0" w:space="0" w:color="auto"/>
        <w:right w:val="none" w:sz="0" w:space="0" w:color="auto"/>
      </w:divBdr>
    </w:div>
    <w:div w:id="940530549">
      <w:bodyDiv w:val="1"/>
      <w:marLeft w:val="0"/>
      <w:marRight w:val="0"/>
      <w:marTop w:val="0"/>
      <w:marBottom w:val="0"/>
      <w:divBdr>
        <w:top w:val="none" w:sz="0" w:space="0" w:color="auto"/>
        <w:left w:val="none" w:sz="0" w:space="0" w:color="auto"/>
        <w:bottom w:val="none" w:sz="0" w:space="0" w:color="auto"/>
        <w:right w:val="none" w:sz="0" w:space="0" w:color="auto"/>
      </w:divBdr>
    </w:div>
    <w:div w:id="941959732">
      <w:bodyDiv w:val="1"/>
      <w:marLeft w:val="0"/>
      <w:marRight w:val="0"/>
      <w:marTop w:val="0"/>
      <w:marBottom w:val="0"/>
      <w:divBdr>
        <w:top w:val="none" w:sz="0" w:space="0" w:color="auto"/>
        <w:left w:val="none" w:sz="0" w:space="0" w:color="auto"/>
        <w:bottom w:val="none" w:sz="0" w:space="0" w:color="auto"/>
        <w:right w:val="none" w:sz="0" w:space="0" w:color="auto"/>
      </w:divBdr>
    </w:div>
    <w:div w:id="970482042">
      <w:bodyDiv w:val="1"/>
      <w:marLeft w:val="0"/>
      <w:marRight w:val="0"/>
      <w:marTop w:val="0"/>
      <w:marBottom w:val="0"/>
      <w:divBdr>
        <w:top w:val="none" w:sz="0" w:space="0" w:color="auto"/>
        <w:left w:val="none" w:sz="0" w:space="0" w:color="auto"/>
        <w:bottom w:val="none" w:sz="0" w:space="0" w:color="auto"/>
        <w:right w:val="none" w:sz="0" w:space="0" w:color="auto"/>
      </w:divBdr>
    </w:div>
    <w:div w:id="1028793503">
      <w:bodyDiv w:val="1"/>
      <w:marLeft w:val="0"/>
      <w:marRight w:val="0"/>
      <w:marTop w:val="0"/>
      <w:marBottom w:val="0"/>
      <w:divBdr>
        <w:top w:val="none" w:sz="0" w:space="0" w:color="auto"/>
        <w:left w:val="none" w:sz="0" w:space="0" w:color="auto"/>
        <w:bottom w:val="none" w:sz="0" w:space="0" w:color="auto"/>
        <w:right w:val="none" w:sz="0" w:space="0" w:color="auto"/>
      </w:divBdr>
    </w:div>
    <w:div w:id="1087389304">
      <w:bodyDiv w:val="1"/>
      <w:marLeft w:val="0"/>
      <w:marRight w:val="0"/>
      <w:marTop w:val="0"/>
      <w:marBottom w:val="0"/>
      <w:divBdr>
        <w:top w:val="none" w:sz="0" w:space="0" w:color="auto"/>
        <w:left w:val="none" w:sz="0" w:space="0" w:color="auto"/>
        <w:bottom w:val="none" w:sz="0" w:space="0" w:color="auto"/>
        <w:right w:val="none" w:sz="0" w:space="0" w:color="auto"/>
      </w:divBdr>
    </w:div>
    <w:div w:id="1156846428">
      <w:bodyDiv w:val="1"/>
      <w:marLeft w:val="0"/>
      <w:marRight w:val="0"/>
      <w:marTop w:val="0"/>
      <w:marBottom w:val="0"/>
      <w:divBdr>
        <w:top w:val="none" w:sz="0" w:space="0" w:color="auto"/>
        <w:left w:val="none" w:sz="0" w:space="0" w:color="auto"/>
        <w:bottom w:val="none" w:sz="0" w:space="0" w:color="auto"/>
        <w:right w:val="none" w:sz="0" w:space="0" w:color="auto"/>
      </w:divBdr>
    </w:div>
    <w:div w:id="1261135783">
      <w:bodyDiv w:val="1"/>
      <w:marLeft w:val="0"/>
      <w:marRight w:val="0"/>
      <w:marTop w:val="0"/>
      <w:marBottom w:val="0"/>
      <w:divBdr>
        <w:top w:val="none" w:sz="0" w:space="0" w:color="auto"/>
        <w:left w:val="none" w:sz="0" w:space="0" w:color="auto"/>
        <w:bottom w:val="none" w:sz="0" w:space="0" w:color="auto"/>
        <w:right w:val="none" w:sz="0" w:space="0" w:color="auto"/>
      </w:divBdr>
    </w:div>
    <w:div w:id="1297416607">
      <w:bodyDiv w:val="1"/>
      <w:marLeft w:val="0"/>
      <w:marRight w:val="0"/>
      <w:marTop w:val="0"/>
      <w:marBottom w:val="0"/>
      <w:divBdr>
        <w:top w:val="none" w:sz="0" w:space="0" w:color="auto"/>
        <w:left w:val="none" w:sz="0" w:space="0" w:color="auto"/>
        <w:bottom w:val="none" w:sz="0" w:space="0" w:color="auto"/>
        <w:right w:val="none" w:sz="0" w:space="0" w:color="auto"/>
      </w:divBdr>
    </w:div>
    <w:div w:id="1327712117">
      <w:bodyDiv w:val="1"/>
      <w:marLeft w:val="0"/>
      <w:marRight w:val="0"/>
      <w:marTop w:val="0"/>
      <w:marBottom w:val="0"/>
      <w:divBdr>
        <w:top w:val="none" w:sz="0" w:space="0" w:color="auto"/>
        <w:left w:val="none" w:sz="0" w:space="0" w:color="auto"/>
        <w:bottom w:val="none" w:sz="0" w:space="0" w:color="auto"/>
        <w:right w:val="none" w:sz="0" w:space="0" w:color="auto"/>
      </w:divBdr>
    </w:div>
    <w:div w:id="1399403911">
      <w:bodyDiv w:val="1"/>
      <w:marLeft w:val="0"/>
      <w:marRight w:val="0"/>
      <w:marTop w:val="0"/>
      <w:marBottom w:val="0"/>
      <w:divBdr>
        <w:top w:val="none" w:sz="0" w:space="0" w:color="auto"/>
        <w:left w:val="none" w:sz="0" w:space="0" w:color="auto"/>
        <w:bottom w:val="none" w:sz="0" w:space="0" w:color="auto"/>
        <w:right w:val="none" w:sz="0" w:space="0" w:color="auto"/>
      </w:divBdr>
    </w:div>
    <w:div w:id="1420710025">
      <w:bodyDiv w:val="1"/>
      <w:marLeft w:val="0"/>
      <w:marRight w:val="0"/>
      <w:marTop w:val="0"/>
      <w:marBottom w:val="0"/>
      <w:divBdr>
        <w:top w:val="none" w:sz="0" w:space="0" w:color="auto"/>
        <w:left w:val="none" w:sz="0" w:space="0" w:color="auto"/>
        <w:bottom w:val="none" w:sz="0" w:space="0" w:color="auto"/>
        <w:right w:val="none" w:sz="0" w:space="0" w:color="auto"/>
      </w:divBdr>
    </w:div>
    <w:div w:id="1422214594">
      <w:bodyDiv w:val="1"/>
      <w:marLeft w:val="0"/>
      <w:marRight w:val="0"/>
      <w:marTop w:val="0"/>
      <w:marBottom w:val="0"/>
      <w:divBdr>
        <w:top w:val="none" w:sz="0" w:space="0" w:color="auto"/>
        <w:left w:val="none" w:sz="0" w:space="0" w:color="auto"/>
        <w:bottom w:val="none" w:sz="0" w:space="0" w:color="auto"/>
        <w:right w:val="none" w:sz="0" w:space="0" w:color="auto"/>
      </w:divBdr>
      <w:divsChild>
        <w:div w:id="725881395">
          <w:marLeft w:val="0"/>
          <w:marRight w:val="0"/>
          <w:marTop w:val="0"/>
          <w:marBottom w:val="0"/>
          <w:divBdr>
            <w:top w:val="none" w:sz="0" w:space="0" w:color="auto"/>
            <w:left w:val="none" w:sz="0" w:space="0" w:color="auto"/>
            <w:bottom w:val="none" w:sz="0" w:space="0" w:color="auto"/>
            <w:right w:val="none" w:sz="0" w:space="0" w:color="auto"/>
          </w:divBdr>
        </w:div>
        <w:div w:id="839778920">
          <w:marLeft w:val="0"/>
          <w:marRight w:val="0"/>
          <w:marTop w:val="0"/>
          <w:marBottom w:val="0"/>
          <w:divBdr>
            <w:top w:val="none" w:sz="0" w:space="0" w:color="auto"/>
            <w:left w:val="none" w:sz="0" w:space="0" w:color="auto"/>
            <w:bottom w:val="none" w:sz="0" w:space="0" w:color="auto"/>
            <w:right w:val="none" w:sz="0" w:space="0" w:color="auto"/>
          </w:divBdr>
        </w:div>
        <w:div w:id="1377704639">
          <w:marLeft w:val="0"/>
          <w:marRight w:val="0"/>
          <w:marTop w:val="0"/>
          <w:marBottom w:val="0"/>
          <w:divBdr>
            <w:top w:val="none" w:sz="0" w:space="0" w:color="auto"/>
            <w:left w:val="none" w:sz="0" w:space="0" w:color="auto"/>
            <w:bottom w:val="none" w:sz="0" w:space="0" w:color="auto"/>
            <w:right w:val="none" w:sz="0" w:space="0" w:color="auto"/>
          </w:divBdr>
        </w:div>
      </w:divsChild>
    </w:div>
    <w:div w:id="1428693542">
      <w:bodyDiv w:val="1"/>
      <w:marLeft w:val="0"/>
      <w:marRight w:val="0"/>
      <w:marTop w:val="0"/>
      <w:marBottom w:val="0"/>
      <w:divBdr>
        <w:top w:val="none" w:sz="0" w:space="0" w:color="auto"/>
        <w:left w:val="none" w:sz="0" w:space="0" w:color="auto"/>
        <w:bottom w:val="none" w:sz="0" w:space="0" w:color="auto"/>
        <w:right w:val="none" w:sz="0" w:space="0" w:color="auto"/>
      </w:divBdr>
    </w:div>
    <w:div w:id="1514343711">
      <w:bodyDiv w:val="1"/>
      <w:marLeft w:val="0"/>
      <w:marRight w:val="0"/>
      <w:marTop w:val="0"/>
      <w:marBottom w:val="0"/>
      <w:divBdr>
        <w:top w:val="none" w:sz="0" w:space="0" w:color="auto"/>
        <w:left w:val="none" w:sz="0" w:space="0" w:color="auto"/>
        <w:bottom w:val="none" w:sz="0" w:space="0" w:color="auto"/>
        <w:right w:val="none" w:sz="0" w:space="0" w:color="auto"/>
      </w:divBdr>
    </w:div>
    <w:div w:id="1530413297">
      <w:bodyDiv w:val="1"/>
      <w:marLeft w:val="0"/>
      <w:marRight w:val="0"/>
      <w:marTop w:val="0"/>
      <w:marBottom w:val="0"/>
      <w:divBdr>
        <w:top w:val="none" w:sz="0" w:space="0" w:color="auto"/>
        <w:left w:val="none" w:sz="0" w:space="0" w:color="auto"/>
        <w:bottom w:val="none" w:sz="0" w:space="0" w:color="auto"/>
        <w:right w:val="none" w:sz="0" w:space="0" w:color="auto"/>
      </w:divBdr>
    </w:div>
    <w:div w:id="1535850034">
      <w:bodyDiv w:val="1"/>
      <w:marLeft w:val="0"/>
      <w:marRight w:val="0"/>
      <w:marTop w:val="0"/>
      <w:marBottom w:val="0"/>
      <w:divBdr>
        <w:top w:val="none" w:sz="0" w:space="0" w:color="auto"/>
        <w:left w:val="none" w:sz="0" w:space="0" w:color="auto"/>
        <w:bottom w:val="none" w:sz="0" w:space="0" w:color="auto"/>
        <w:right w:val="none" w:sz="0" w:space="0" w:color="auto"/>
      </w:divBdr>
    </w:div>
    <w:div w:id="1564410719">
      <w:bodyDiv w:val="1"/>
      <w:marLeft w:val="0"/>
      <w:marRight w:val="0"/>
      <w:marTop w:val="0"/>
      <w:marBottom w:val="0"/>
      <w:divBdr>
        <w:top w:val="none" w:sz="0" w:space="0" w:color="auto"/>
        <w:left w:val="none" w:sz="0" w:space="0" w:color="auto"/>
        <w:bottom w:val="none" w:sz="0" w:space="0" w:color="auto"/>
        <w:right w:val="none" w:sz="0" w:space="0" w:color="auto"/>
      </w:divBdr>
    </w:div>
    <w:div w:id="1566722258">
      <w:bodyDiv w:val="1"/>
      <w:marLeft w:val="0"/>
      <w:marRight w:val="0"/>
      <w:marTop w:val="0"/>
      <w:marBottom w:val="0"/>
      <w:divBdr>
        <w:top w:val="none" w:sz="0" w:space="0" w:color="auto"/>
        <w:left w:val="none" w:sz="0" w:space="0" w:color="auto"/>
        <w:bottom w:val="none" w:sz="0" w:space="0" w:color="auto"/>
        <w:right w:val="none" w:sz="0" w:space="0" w:color="auto"/>
      </w:divBdr>
    </w:div>
    <w:div w:id="1586379200">
      <w:bodyDiv w:val="1"/>
      <w:marLeft w:val="0"/>
      <w:marRight w:val="0"/>
      <w:marTop w:val="0"/>
      <w:marBottom w:val="0"/>
      <w:divBdr>
        <w:top w:val="none" w:sz="0" w:space="0" w:color="auto"/>
        <w:left w:val="none" w:sz="0" w:space="0" w:color="auto"/>
        <w:bottom w:val="none" w:sz="0" w:space="0" w:color="auto"/>
        <w:right w:val="none" w:sz="0" w:space="0" w:color="auto"/>
      </w:divBdr>
    </w:div>
    <w:div w:id="1592010529">
      <w:bodyDiv w:val="1"/>
      <w:marLeft w:val="0"/>
      <w:marRight w:val="0"/>
      <w:marTop w:val="0"/>
      <w:marBottom w:val="0"/>
      <w:divBdr>
        <w:top w:val="none" w:sz="0" w:space="0" w:color="auto"/>
        <w:left w:val="none" w:sz="0" w:space="0" w:color="auto"/>
        <w:bottom w:val="none" w:sz="0" w:space="0" w:color="auto"/>
        <w:right w:val="none" w:sz="0" w:space="0" w:color="auto"/>
      </w:divBdr>
    </w:div>
    <w:div w:id="1933122564">
      <w:bodyDiv w:val="1"/>
      <w:marLeft w:val="0"/>
      <w:marRight w:val="0"/>
      <w:marTop w:val="0"/>
      <w:marBottom w:val="0"/>
      <w:divBdr>
        <w:top w:val="none" w:sz="0" w:space="0" w:color="auto"/>
        <w:left w:val="none" w:sz="0" w:space="0" w:color="auto"/>
        <w:bottom w:val="none" w:sz="0" w:space="0" w:color="auto"/>
        <w:right w:val="none" w:sz="0" w:space="0" w:color="auto"/>
      </w:divBdr>
    </w:div>
    <w:div w:id="2012218413">
      <w:bodyDiv w:val="1"/>
      <w:marLeft w:val="0"/>
      <w:marRight w:val="0"/>
      <w:marTop w:val="0"/>
      <w:marBottom w:val="0"/>
      <w:divBdr>
        <w:top w:val="none" w:sz="0" w:space="0" w:color="auto"/>
        <w:left w:val="none" w:sz="0" w:space="0" w:color="auto"/>
        <w:bottom w:val="none" w:sz="0" w:space="0" w:color="auto"/>
        <w:right w:val="none" w:sz="0" w:space="0" w:color="auto"/>
      </w:divBdr>
    </w:div>
    <w:div w:id="2050955250">
      <w:bodyDiv w:val="1"/>
      <w:marLeft w:val="0"/>
      <w:marRight w:val="0"/>
      <w:marTop w:val="0"/>
      <w:marBottom w:val="0"/>
      <w:divBdr>
        <w:top w:val="none" w:sz="0" w:space="0" w:color="auto"/>
        <w:left w:val="none" w:sz="0" w:space="0" w:color="auto"/>
        <w:bottom w:val="none" w:sz="0" w:space="0" w:color="auto"/>
        <w:right w:val="none" w:sz="0" w:space="0" w:color="auto"/>
      </w:divBdr>
    </w:div>
    <w:div w:id="2074542090">
      <w:bodyDiv w:val="1"/>
      <w:marLeft w:val="0"/>
      <w:marRight w:val="0"/>
      <w:marTop w:val="0"/>
      <w:marBottom w:val="0"/>
      <w:divBdr>
        <w:top w:val="none" w:sz="0" w:space="0" w:color="auto"/>
        <w:left w:val="none" w:sz="0" w:space="0" w:color="auto"/>
        <w:bottom w:val="none" w:sz="0" w:space="0" w:color="auto"/>
        <w:right w:val="none" w:sz="0" w:space="0" w:color="auto"/>
      </w:divBdr>
    </w:div>
    <w:div w:id="2123723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microsoft.com/office/2011/relationships/people" Target="peop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dlc_EmailBCC xmlns="15ff3d39-6e7b-4d70-9b7c-8d9fe85d0f29" xsi:nil="true"/>
    <dlc_EmailReceivedUTC xmlns="15ff3d39-6e7b-4d70-9b7c-8d9fe85d0f29" xsi:nil="true"/>
    <d28f1dd39ca44d93a9ba0d339cd2cfbc xmlns="4fea251c-3bdd-4d50-962b-ffa2ae250ba0">
      <Terms xmlns="http://schemas.microsoft.com/office/infopath/2007/PartnerControls"/>
    </d28f1dd39ca44d93a9ba0d339cd2cfbc>
    <n30081d4a6394f3798cc88be69ab51c8 xmlns="4fea251c-3bdd-4d50-962b-ffa2ae250ba0">
      <Terms xmlns="http://schemas.microsoft.com/office/infopath/2007/PartnerControls"/>
    </n30081d4a6394f3798cc88be69ab51c8>
    <Security_x0020_Classification xmlns="15ff3d39-6e7b-4d70-9b7c-8d9fe85d0f29">Official</Security_x0020_Classification>
    <dlc_EmailFrom xmlns="15ff3d39-6e7b-4d70-9b7c-8d9fe85d0f29" xsi:nil="true"/>
    <dlc_EmailCC xmlns="15ff3d39-6e7b-4d70-9b7c-8d9fe85d0f29" xsi:nil="true"/>
    <dlc_EmailSubject xmlns="15ff3d39-6e7b-4d70-9b7c-8d9fe85d0f29" xsi:nil="true"/>
    <lcf76f155ced4ddcb4097134ff3c332f xmlns="7bcd41af-3e52-4378-bf12-165ae375de30">
      <Terms xmlns="http://schemas.microsoft.com/office/infopath/2007/PartnerControls"/>
    </lcf76f155ced4ddcb4097134ff3c332f>
    <dlc_EmailTo xmlns="15ff3d39-6e7b-4d70-9b7c-8d9fe85d0f29" xsi:nil="true"/>
    <TaxCatchAll xmlns="15ff3d39-6e7b-4d70-9b7c-8d9fe85d0f29" xsi:nil="true"/>
    <dlc_EmailSentUTC xmlns="15ff3d39-6e7b-4d70-9b7c-8d9fe85d0f29" xsi:nil="true"/>
    <Historical_x0020_Importance xmlns="15ff3d39-6e7b-4d70-9b7c-8d9fe85d0f29">false</Historical_x0020_Importance>
  </documentManagement>
</p:properties>
</file>

<file path=customXml/itemProps1.xml><?xml version="1.0" encoding="utf-8"?>
<ds:datastoreItem xmlns:ds="http://schemas.openxmlformats.org/officeDocument/2006/customXml" ds:itemID="{4C7DEE86-C91F-4440-9BA8-5D9A0CBAF883}">
  <ds:schemaRefs>
    <ds:schemaRef ds:uri="http://schemas.microsoft.com/sharepoint/v3/contenttype/forms"/>
  </ds:schemaRefs>
</ds:datastoreItem>
</file>

<file path=customXml/itemProps2.xml><?xml version="1.0" encoding="utf-8"?>
<ds:datastoreItem xmlns:ds="http://schemas.openxmlformats.org/officeDocument/2006/customXml" ds:itemID="{549FB885-012B-49B2-9572-79D2679A23BB}">
  <ds:schemaRefs>
    <ds:schemaRef ds:uri="http://schemas.openxmlformats.org/officeDocument/2006/bibliography"/>
  </ds:schemaRefs>
</ds:datastoreItem>
</file>

<file path=customXml/itemProps3.xml><?xml version="1.0" encoding="utf-8"?>
<ds:datastoreItem xmlns:ds="http://schemas.openxmlformats.org/officeDocument/2006/customXml" ds:itemID="{55BAE420-6F61-4ABC-B473-441816DE414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ea251c-3bdd-4d50-962b-ffa2ae250ba0"/>
    <ds:schemaRef ds:uri="15ff3d39-6e7b-4d70-9b7c-8d9fe85d0f29"/>
    <ds:schemaRef ds:uri="7bcd41af-3e52-4378-bf12-165ae375de3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098F1DE-7D51-4B53-9CF0-10AF4DDA961E}">
  <ds:schemaRefs>
    <ds:schemaRef ds:uri="http://schemas.microsoft.com/office/2006/metadata/properties"/>
    <ds:schemaRef ds:uri="http://schemas.microsoft.com/office/infopath/2007/PartnerControls"/>
    <ds:schemaRef ds:uri="15ff3d39-6e7b-4d70-9b7c-8d9fe85d0f29"/>
    <ds:schemaRef ds:uri="4fea251c-3bdd-4d50-962b-ffa2ae250ba0"/>
    <ds:schemaRef ds:uri="7bcd41af-3e52-4378-bf12-165ae375de30"/>
  </ds:schemaRefs>
</ds:datastoreItem>
</file>

<file path=docMetadata/LabelInfo.xml><?xml version="1.0" encoding="utf-8"?>
<clbl:labelList xmlns:clbl="http://schemas.microsoft.com/office/2020/mipLabelMetadata">
  <clbl:label id="{a6dee447-25f7-4c2f-aaae-4fb8dd8fd8a7}" enabled="1" method="Privileged" siteId="{28b782fb-41e1-48ea-bfc3-ad7558ce7136}" removed="0"/>
</clbl:labelList>
</file>

<file path=docProps/app.xml><?xml version="1.0" encoding="utf-8"?>
<Properties xmlns="http://schemas.openxmlformats.org/officeDocument/2006/extended-properties" xmlns:vt="http://schemas.openxmlformats.org/officeDocument/2006/docPropsVTypes">
  <Template>Normal.dotm</Template>
  <TotalTime>43</TotalTime>
  <Pages>8</Pages>
  <Words>1654</Words>
  <Characters>9431</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Doherty, Jane (NHTSA)</dc:creator>
  <cp:keywords/>
  <dc:description/>
  <cp:lastModifiedBy>McKeighan, Caitlin (NHTSA)</cp:lastModifiedBy>
  <cp:revision>46</cp:revision>
  <cp:lastPrinted>2023-08-24T03:29:00Z</cp:lastPrinted>
  <dcterms:created xsi:type="dcterms:W3CDTF">2025-09-30T08:11:00Z</dcterms:created>
  <dcterms:modified xsi:type="dcterms:W3CDTF">2025-10-24T16:47:00Z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ustomTag">
    <vt:lpwstr/>
  </property>
  <property fmtid="{D5CDD505-2E9C-101B-9397-08002B2CF9AE}" pid="3" name="MediaServiceImageTags">
    <vt:lpwstr/>
  </property>
  <property fmtid="{D5CDD505-2E9C-101B-9397-08002B2CF9AE}" pid="4" name="ContentTypeId">
    <vt:lpwstr>0x010100E0F2F1CFEC9AF84380787CDB9135F4CD</vt:lpwstr>
  </property>
  <property fmtid="{D5CDD505-2E9C-101B-9397-08002B2CF9AE}" pid="5" name="FinancialYear">
    <vt:lpwstr/>
  </property>
  <property fmtid="{D5CDD505-2E9C-101B-9397-08002B2CF9AE}" pid="6" name="ClassificationContentMarkingHeaderShapeIds">
    <vt:lpwstr>4534e780,2a2d24a1,2bc930c2</vt:lpwstr>
  </property>
  <property fmtid="{D5CDD505-2E9C-101B-9397-08002B2CF9AE}" pid="7" name="ClassificationContentMarkingHeaderFontProps">
    <vt:lpwstr>#000000,10,Calibri</vt:lpwstr>
  </property>
  <property fmtid="{D5CDD505-2E9C-101B-9397-08002B2CF9AE}" pid="8" name="ClassificationContentMarkingHeaderText">
    <vt:lpwstr>OFFICIAL</vt:lpwstr>
  </property>
  <property fmtid="{D5CDD505-2E9C-101B-9397-08002B2CF9AE}" pid="9" name="ClassificationContentMarkingFooterShapeIds">
    <vt:lpwstr>40cb42b0,7873fb75,4a4c7c96</vt:lpwstr>
  </property>
  <property fmtid="{D5CDD505-2E9C-101B-9397-08002B2CF9AE}" pid="10" name="ClassificationContentMarkingFooterFontProps">
    <vt:lpwstr>#000000,10,Calibri</vt:lpwstr>
  </property>
  <property fmtid="{D5CDD505-2E9C-101B-9397-08002B2CF9AE}" pid="11" name="ClassificationContentMarkingFooterText">
    <vt:lpwstr>OFFICIAL</vt:lpwstr>
  </property>
</Properties>
</file>